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904" w:rsidRPr="00E33B3F" w:rsidRDefault="004624E2" w:rsidP="00AC4904">
      <w:pPr>
        <w:jc w:val="center"/>
        <w:rPr>
          <w:rFonts w:ascii="Arial" w:hAnsi="Arial" w:cs="Arial"/>
          <w:b/>
          <w:sz w:val="100"/>
          <w:szCs w:val="100"/>
          <w:u w:val="single"/>
        </w:rPr>
      </w:pPr>
      <w:r w:rsidRPr="00E33B3F">
        <w:rPr>
          <w:rFonts w:ascii="Arial" w:hAnsi="Arial" w:cs="Arial"/>
          <w:b/>
          <w:sz w:val="100"/>
          <w:szCs w:val="100"/>
          <w:u w:val="single"/>
        </w:rPr>
        <w:t>Bishop Challoner Catholic College</w:t>
      </w:r>
    </w:p>
    <w:p w:rsidR="00AC4904" w:rsidRPr="00E33B3F" w:rsidRDefault="00AC4904" w:rsidP="00EE7946">
      <w:pPr>
        <w:jc w:val="center"/>
        <w:rPr>
          <w:rFonts w:ascii="Arial" w:hAnsi="Arial" w:cs="Arial"/>
          <w:b/>
          <w:sz w:val="72"/>
          <w:szCs w:val="100"/>
        </w:rPr>
      </w:pPr>
      <w:r w:rsidRPr="00E33B3F">
        <w:rPr>
          <w:rFonts w:ascii="Arial" w:hAnsi="Arial" w:cs="Arial"/>
          <w:b/>
          <w:sz w:val="72"/>
          <w:szCs w:val="100"/>
        </w:rPr>
        <w:t>Pupil Premium</w:t>
      </w:r>
      <w:r w:rsidR="002B749C" w:rsidRPr="00E33B3F">
        <w:rPr>
          <w:rFonts w:ascii="Arial" w:hAnsi="Arial" w:cs="Arial"/>
          <w:b/>
          <w:sz w:val="72"/>
          <w:szCs w:val="100"/>
        </w:rPr>
        <w:t xml:space="preserve"> </w:t>
      </w:r>
    </w:p>
    <w:p w:rsidR="00EE7946" w:rsidRPr="00E33B3F" w:rsidRDefault="00EE7946" w:rsidP="00EE7946">
      <w:pPr>
        <w:jc w:val="center"/>
        <w:rPr>
          <w:rFonts w:ascii="Arial" w:hAnsi="Arial" w:cs="Arial"/>
          <w:i/>
          <w:sz w:val="72"/>
          <w:szCs w:val="100"/>
        </w:rPr>
      </w:pPr>
      <w:r w:rsidRPr="00E33B3F">
        <w:rPr>
          <w:rFonts w:ascii="Arial" w:hAnsi="Arial" w:cs="Arial"/>
          <w:b/>
          <w:sz w:val="72"/>
          <w:szCs w:val="100"/>
        </w:rPr>
        <w:t>Attainment for All</w:t>
      </w:r>
    </w:p>
    <w:p w:rsidR="00AC4904" w:rsidRPr="00B7632E" w:rsidRDefault="00AC4904" w:rsidP="00AC4904">
      <w:pPr>
        <w:rPr>
          <w:u w:val="single"/>
        </w:rPr>
      </w:pPr>
    </w:p>
    <w:p w:rsidR="00AC4904" w:rsidRDefault="00AC4904" w:rsidP="00AC4904">
      <w:pPr>
        <w:rPr>
          <w:b/>
          <w:sz w:val="24"/>
          <w:szCs w:val="24"/>
          <w:u w:val="single"/>
        </w:rPr>
      </w:pPr>
      <w:r>
        <w:rPr>
          <w:noProof/>
          <w:lang w:eastAsia="en-GB"/>
        </w:rPr>
        <w:drawing>
          <wp:anchor distT="0" distB="0" distL="114300" distR="114300" simplePos="0" relativeHeight="251659264" behindDoc="0" locked="0" layoutInCell="1" allowOverlap="1" wp14:anchorId="20C97E95" wp14:editId="6D09D2FF">
            <wp:simplePos x="0" y="0"/>
            <wp:positionH relativeFrom="column">
              <wp:posOffset>1505585</wp:posOffset>
            </wp:positionH>
            <wp:positionV relativeFrom="paragraph">
              <wp:posOffset>330835</wp:posOffset>
            </wp:positionV>
            <wp:extent cx="2537460" cy="2425700"/>
            <wp:effectExtent l="0" t="0" r="0" b="0"/>
            <wp:wrapThrough wrapText="bothSides">
              <wp:wrapPolygon edited="0">
                <wp:start x="0" y="0"/>
                <wp:lineTo x="0" y="21374"/>
                <wp:lineTo x="21405" y="21374"/>
                <wp:lineTo x="21405" y="0"/>
                <wp:lineTo x="0" y="0"/>
              </wp:wrapPolygon>
            </wp:wrapThrough>
            <wp:docPr id="13" name="Picture 13" descr="D:\Users\KBeall\Documents\BC Logo 2013.jpg"/>
            <wp:cNvGraphicFramePr/>
            <a:graphic xmlns:a="http://schemas.openxmlformats.org/drawingml/2006/main">
              <a:graphicData uri="http://schemas.openxmlformats.org/drawingml/2006/picture">
                <pic:pic xmlns:pic="http://schemas.openxmlformats.org/drawingml/2006/picture">
                  <pic:nvPicPr>
                    <pic:cNvPr id="2" name="Picture 2" descr="D:\Users\KBeall\Documents\BC Logo 2013.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7460" cy="2425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632E">
        <w:rPr>
          <w:b/>
          <w:u w:val="single"/>
        </w:rPr>
        <w:br/>
      </w:r>
      <w:r w:rsidRPr="00B7632E">
        <w:rPr>
          <w:b/>
          <w:u w:val="single"/>
        </w:rPr>
        <w:br/>
      </w:r>
      <w:r w:rsidRPr="00B7632E">
        <w:rPr>
          <w:b/>
          <w:u w:val="single"/>
        </w:rPr>
        <w:br/>
      </w:r>
      <w:r w:rsidRPr="00B7632E">
        <w:rPr>
          <w:b/>
          <w:u w:val="single"/>
        </w:rPr>
        <w:br/>
      </w:r>
      <w:r>
        <w:rPr>
          <w:b/>
          <w:u w:val="single"/>
        </w:rPr>
        <w:br/>
      </w:r>
      <w:r>
        <w:rPr>
          <w:b/>
          <w:u w:val="single"/>
        </w:rPr>
        <w:br/>
      </w:r>
      <w:r>
        <w:rPr>
          <w:b/>
          <w:u w:val="single"/>
        </w:rPr>
        <w:br/>
      </w:r>
      <w:r>
        <w:rPr>
          <w:b/>
          <w:u w:val="single"/>
        </w:rPr>
        <w:br/>
      </w:r>
      <w:r>
        <w:rPr>
          <w:b/>
          <w:u w:val="single"/>
        </w:rPr>
        <w:br/>
      </w:r>
      <w:r>
        <w:rPr>
          <w:b/>
          <w:u w:val="single"/>
        </w:rPr>
        <w:br/>
      </w:r>
      <w:r>
        <w:rPr>
          <w:b/>
          <w:u w:val="single"/>
        </w:rPr>
        <w:br/>
      </w:r>
      <w:r>
        <w:rPr>
          <w:b/>
          <w:u w:val="single"/>
        </w:rPr>
        <w:br/>
      </w:r>
      <w:r>
        <w:rPr>
          <w:b/>
          <w:u w:val="single"/>
        </w:rPr>
        <w:br/>
      </w:r>
      <w:r>
        <w:rPr>
          <w:b/>
          <w:u w:val="single"/>
        </w:rPr>
        <w:br/>
      </w:r>
      <w:r>
        <w:rPr>
          <w:b/>
          <w:u w:val="single"/>
        </w:rPr>
        <w:br/>
      </w:r>
      <w:r>
        <w:rPr>
          <w:b/>
          <w:u w:val="single"/>
        </w:rPr>
        <w:br/>
      </w:r>
      <w:r>
        <w:rPr>
          <w:b/>
          <w:u w:val="single"/>
        </w:rPr>
        <w:br/>
      </w:r>
    </w:p>
    <w:p w:rsidR="00AC4904" w:rsidRDefault="00AC4904" w:rsidP="00AC4904">
      <w:pPr>
        <w:rPr>
          <w:b/>
          <w:sz w:val="24"/>
          <w:szCs w:val="24"/>
          <w:u w:val="single"/>
        </w:rPr>
      </w:pPr>
    </w:p>
    <w:p w:rsidR="00AC4904" w:rsidRDefault="00AC4904" w:rsidP="00AC4904">
      <w:pPr>
        <w:rPr>
          <w:b/>
          <w:sz w:val="24"/>
          <w:szCs w:val="24"/>
          <w:u w:val="single"/>
        </w:rPr>
      </w:pPr>
    </w:p>
    <w:p w:rsidR="00AC4904" w:rsidRDefault="00AC4904" w:rsidP="00AC4904">
      <w:pPr>
        <w:rPr>
          <w:b/>
          <w:sz w:val="24"/>
          <w:szCs w:val="24"/>
          <w:u w:val="single"/>
        </w:rPr>
      </w:pPr>
    </w:p>
    <w:p w:rsidR="00AC4904" w:rsidRDefault="00AC4904" w:rsidP="00AC4904">
      <w:pPr>
        <w:rPr>
          <w:b/>
          <w:sz w:val="24"/>
          <w:szCs w:val="24"/>
          <w:u w:val="single"/>
        </w:rPr>
      </w:pPr>
    </w:p>
    <w:p w:rsidR="00AC4904" w:rsidRDefault="00AC4904" w:rsidP="00AC4904">
      <w:pPr>
        <w:rPr>
          <w:b/>
          <w:sz w:val="24"/>
          <w:szCs w:val="24"/>
          <w:u w:val="single"/>
        </w:rPr>
      </w:pPr>
    </w:p>
    <w:p w:rsidR="00AC4904" w:rsidRDefault="00AC4904" w:rsidP="00AC4904">
      <w:pPr>
        <w:rPr>
          <w:b/>
          <w:sz w:val="24"/>
          <w:szCs w:val="24"/>
          <w:u w:val="single"/>
        </w:rPr>
      </w:pPr>
    </w:p>
    <w:p w:rsidR="002B749C" w:rsidRDefault="002B749C" w:rsidP="002B749C">
      <w:pPr>
        <w:rPr>
          <w:b/>
          <w:sz w:val="24"/>
          <w:szCs w:val="24"/>
          <w:u w:val="single"/>
        </w:rPr>
      </w:pPr>
    </w:p>
    <w:p w:rsidR="00EE7946" w:rsidRDefault="00EE7946" w:rsidP="002B749C">
      <w:pPr>
        <w:rPr>
          <w:b/>
          <w:sz w:val="24"/>
          <w:szCs w:val="24"/>
          <w:u w:val="single"/>
        </w:rPr>
      </w:pPr>
    </w:p>
    <w:p w:rsidR="00EE7946" w:rsidRDefault="00EE7946" w:rsidP="002B749C">
      <w:pPr>
        <w:rPr>
          <w:b/>
          <w:sz w:val="24"/>
          <w:szCs w:val="24"/>
          <w:u w:val="single"/>
        </w:rPr>
      </w:pPr>
    </w:p>
    <w:p w:rsidR="00557AEA" w:rsidRDefault="00557AEA" w:rsidP="002B749C">
      <w:pPr>
        <w:rPr>
          <w:b/>
          <w:sz w:val="24"/>
          <w:szCs w:val="24"/>
          <w:u w:val="single"/>
        </w:rPr>
      </w:pPr>
    </w:p>
    <w:p w:rsidR="00AC4904" w:rsidRPr="00433AA9" w:rsidRDefault="00AC4904" w:rsidP="002B749C">
      <w:pPr>
        <w:rPr>
          <w:rFonts w:ascii="Arial" w:hAnsi="Arial" w:cs="Arial"/>
          <w:b/>
          <w:u w:val="single"/>
        </w:rPr>
      </w:pPr>
      <w:r w:rsidRPr="00433AA9">
        <w:rPr>
          <w:rFonts w:ascii="Arial" w:hAnsi="Arial" w:cs="Arial"/>
          <w:b/>
          <w:u w:val="single"/>
        </w:rPr>
        <w:lastRenderedPageBreak/>
        <w:t xml:space="preserve">Pupil Premium at Bishop Challoner Catholic College: </w:t>
      </w:r>
      <w:r>
        <w:rPr>
          <w:rFonts w:ascii="Arial" w:hAnsi="Arial" w:cs="Arial"/>
          <w:b/>
          <w:u w:val="single"/>
        </w:rPr>
        <w:t xml:space="preserve">The </w:t>
      </w:r>
      <w:r w:rsidRPr="00433AA9">
        <w:rPr>
          <w:rFonts w:ascii="Arial" w:hAnsi="Arial" w:cs="Arial"/>
          <w:b/>
          <w:u w:val="single"/>
        </w:rPr>
        <w:t>Attainment for All</w:t>
      </w:r>
      <w:r>
        <w:rPr>
          <w:rFonts w:ascii="Arial" w:hAnsi="Arial" w:cs="Arial"/>
          <w:b/>
          <w:u w:val="single"/>
        </w:rPr>
        <w:t xml:space="preserve"> Strategy</w:t>
      </w:r>
    </w:p>
    <w:p w:rsidR="00AC4904" w:rsidRDefault="00AC4904" w:rsidP="00A7343B">
      <w:pPr>
        <w:jc w:val="center"/>
        <w:rPr>
          <w:rFonts w:ascii="Arial" w:hAnsi="Arial" w:cs="Arial"/>
          <w:b/>
          <w:u w:val="single"/>
        </w:rPr>
      </w:pPr>
      <w:r>
        <w:rPr>
          <w:rFonts w:ascii="Arial" w:hAnsi="Arial" w:cs="Arial"/>
          <w:b/>
          <w:u w:val="single"/>
        </w:rPr>
        <w:t>Contents</w:t>
      </w:r>
    </w:p>
    <w:p w:rsidR="00AC4904" w:rsidRPr="00CC7CBD" w:rsidRDefault="00AC4904" w:rsidP="00A7343B">
      <w:pPr>
        <w:jc w:val="center"/>
        <w:rPr>
          <w:rFonts w:ascii="Arial" w:hAnsi="Arial" w:cs="Arial"/>
        </w:rPr>
      </w:pPr>
    </w:p>
    <w:p w:rsidR="00AC4904" w:rsidRDefault="001B62C5" w:rsidP="00AC4904">
      <w:pPr>
        <w:rPr>
          <w:rFonts w:ascii="Arial" w:hAnsi="Arial" w:cs="Arial"/>
        </w:rPr>
      </w:pPr>
      <w:r>
        <w:rPr>
          <w:rFonts w:ascii="Arial" w:hAnsi="Arial" w:cs="Arial"/>
        </w:rPr>
        <w:t>Pages 1-5</w:t>
      </w:r>
      <w:r w:rsidR="00CC7CBD" w:rsidRPr="00CC7CBD">
        <w:rPr>
          <w:rFonts w:ascii="Arial" w:hAnsi="Arial" w:cs="Arial"/>
        </w:rPr>
        <w:tab/>
      </w:r>
      <w:r w:rsidR="00CC7CBD" w:rsidRPr="00CC7CBD">
        <w:rPr>
          <w:rFonts w:ascii="Arial" w:hAnsi="Arial" w:cs="Arial"/>
        </w:rPr>
        <w:tab/>
        <w:t>Introduction to Attainment for All</w:t>
      </w:r>
    </w:p>
    <w:p w:rsidR="00B84A9D" w:rsidRPr="00B84A9D" w:rsidRDefault="00B84A9D" w:rsidP="00AC4904">
      <w:pPr>
        <w:rPr>
          <w:rFonts w:ascii="Arial" w:hAnsi="Arial" w:cs="Arial"/>
          <w:i/>
        </w:rPr>
      </w:pPr>
      <w:r>
        <w:rPr>
          <w:rFonts w:ascii="Arial" w:hAnsi="Arial" w:cs="Arial"/>
        </w:rPr>
        <w:tab/>
      </w:r>
      <w:r>
        <w:rPr>
          <w:rFonts w:ascii="Arial" w:hAnsi="Arial" w:cs="Arial"/>
        </w:rPr>
        <w:tab/>
      </w:r>
      <w:r>
        <w:rPr>
          <w:rFonts w:ascii="Arial" w:hAnsi="Arial" w:cs="Arial"/>
        </w:rPr>
        <w:tab/>
      </w:r>
      <w:r w:rsidRPr="00B84A9D">
        <w:rPr>
          <w:rFonts w:ascii="Arial" w:hAnsi="Arial" w:cs="Arial"/>
          <w:i/>
        </w:rPr>
        <w:t>Academic Excellence</w:t>
      </w:r>
    </w:p>
    <w:p w:rsidR="00B84A9D" w:rsidRPr="00B84A9D" w:rsidRDefault="00B84A9D" w:rsidP="00AC4904">
      <w:pPr>
        <w:rPr>
          <w:rFonts w:ascii="Arial" w:hAnsi="Arial" w:cs="Arial"/>
          <w:i/>
        </w:rPr>
      </w:pPr>
      <w:r w:rsidRPr="00B84A9D">
        <w:rPr>
          <w:rFonts w:ascii="Arial" w:hAnsi="Arial" w:cs="Arial"/>
          <w:i/>
        </w:rPr>
        <w:tab/>
      </w:r>
      <w:r w:rsidRPr="00B84A9D">
        <w:rPr>
          <w:rFonts w:ascii="Arial" w:hAnsi="Arial" w:cs="Arial"/>
          <w:i/>
        </w:rPr>
        <w:tab/>
      </w:r>
      <w:r w:rsidRPr="00B84A9D">
        <w:rPr>
          <w:rFonts w:ascii="Arial" w:hAnsi="Arial" w:cs="Arial"/>
          <w:i/>
        </w:rPr>
        <w:tab/>
        <w:t>Personal Excellence</w:t>
      </w:r>
    </w:p>
    <w:p w:rsidR="00CC7CBD" w:rsidRDefault="008D096D" w:rsidP="00AC4904">
      <w:pPr>
        <w:rPr>
          <w:rFonts w:ascii="Arial" w:hAnsi="Arial" w:cs="Arial"/>
          <w:i/>
        </w:rPr>
      </w:pPr>
      <w:r>
        <w:rPr>
          <w:rFonts w:ascii="Arial" w:hAnsi="Arial" w:cs="Arial"/>
        </w:rPr>
        <w:t xml:space="preserve">Page </w:t>
      </w:r>
      <w:r w:rsidR="005E498B">
        <w:rPr>
          <w:rFonts w:ascii="Arial" w:hAnsi="Arial" w:cs="Arial"/>
        </w:rPr>
        <w:t>6</w:t>
      </w:r>
      <w:r w:rsidR="009C7C21">
        <w:rPr>
          <w:rFonts w:ascii="Arial" w:hAnsi="Arial" w:cs="Arial"/>
        </w:rPr>
        <w:tab/>
      </w:r>
      <w:r w:rsidR="009C7C21">
        <w:rPr>
          <w:rFonts w:ascii="Arial" w:hAnsi="Arial" w:cs="Arial"/>
        </w:rPr>
        <w:tab/>
      </w:r>
      <w:r>
        <w:rPr>
          <w:rFonts w:ascii="Arial" w:hAnsi="Arial" w:cs="Arial"/>
        </w:rPr>
        <w:tab/>
      </w:r>
      <w:r w:rsidR="00CC7CBD">
        <w:rPr>
          <w:rFonts w:ascii="Arial" w:hAnsi="Arial" w:cs="Arial"/>
        </w:rPr>
        <w:t>Teaching and Learning</w:t>
      </w:r>
      <w:r w:rsidR="009D45AC">
        <w:rPr>
          <w:rFonts w:ascii="Arial" w:hAnsi="Arial" w:cs="Arial"/>
          <w:i/>
        </w:rPr>
        <w:t xml:space="preserve"> </w:t>
      </w:r>
    </w:p>
    <w:p w:rsidR="00284601" w:rsidRPr="008D096D" w:rsidRDefault="00284601" w:rsidP="00AC4904">
      <w:pPr>
        <w:rPr>
          <w:rFonts w:ascii="Arial" w:hAnsi="Arial" w:cs="Arial"/>
        </w:rPr>
      </w:pPr>
      <w:r w:rsidRPr="00284601">
        <w:rPr>
          <w:rFonts w:ascii="Arial" w:hAnsi="Arial" w:cs="Arial"/>
        </w:rPr>
        <w:t>Page 7</w:t>
      </w:r>
      <w:r w:rsidRPr="00284601">
        <w:rPr>
          <w:rFonts w:ascii="Arial" w:hAnsi="Arial" w:cs="Arial"/>
        </w:rPr>
        <w:tab/>
      </w:r>
      <w:r>
        <w:rPr>
          <w:rFonts w:ascii="Arial" w:hAnsi="Arial" w:cs="Arial"/>
          <w:i/>
        </w:rPr>
        <w:tab/>
      </w:r>
      <w:r>
        <w:rPr>
          <w:rFonts w:ascii="Arial" w:hAnsi="Arial" w:cs="Arial"/>
          <w:i/>
        </w:rPr>
        <w:tab/>
      </w:r>
      <w:r w:rsidRPr="00284601">
        <w:rPr>
          <w:rFonts w:ascii="Arial" w:hAnsi="Arial" w:cs="Arial"/>
        </w:rPr>
        <w:t>Targeted Academic Support</w:t>
      </w:r>
    </w:p>
    <w:p w:rsidR="00854814" w:rsidRDefault="00CC7CBD" w:rsidP="00AC4904">
      <w:pPr>
        <w:rPr>
          <w:rFonts w:ascii="Arial" w:hAnsi="Arial" w:cs="Arial"/>
        </w:rPr>
      </w:pPr>
      <w:r>
        <w:rPr>
          <w:rFonts w:ascii="Arial" w:hAnsi="Arial" w:cs="Arial"/>
        </w:rPr>
        <w:t>Pag</w:t>
      </w:r>
      <w:r w:rsidR="00284601">
        <w:rPr>
          <w:rFonts w:ascii="Arial" w:hAnsi="Arial" w:cs="Arial"/>
        </w:rPr>
        <w:t>e 8</w:t>
      </w:r>
      <w:r>
        <w:rPr>
          <w:rFonts w:ascii="Arial" w:hAnsi="Arial" w:cs="Arial"/>
        </w:rPr>
        <w:tab/>
      </w:r>
      <w:r>
        <w:rPr>
          <w:rFonts w:ascii="Arial" w:hAnsi="Arial" w:cs="Arial"/>
        </w:rPr>
        <w:tab/>
      </w:r>
      <w:r w:rsidR="00284601">
        <w:rPr>
          <w:rFonts w:ascii="Arial" w:hAnsi="Arial" w:cs="Arial"/>
        </w:rPr>
        <w:tab/>
      </w:r>
      <w:r w:rsidR="00854814">
        <w:rPr>
          <w:rFonts w:ascii="Arial" w:hAnsi="Arial" w:cs="Arial"/>
        </w:rPr>
        <w:t xml:space="preserve">Pastoral Provision </w:t>
      </w:r>
    </w:p>
    <w:p w:rsidR="00CC7CBD" w:rsidRPr="009F38B1" w:rsidRDefault="00284601" w:rsidP="00AC4904">
      <w:pPr>
        <w:rPr>
          <w:rFonts w:ascii="Arial" w:hAnsi="Arial" w:cs="Arial"/>
        </w:rPr>
      </w:pPr>
      <w:r>
        <w:rPr>
          <w:rFonts w:ascii="Arial" w:hAnsi="Arial" w:cs="Arial"/>
        </w:rPr>
        <w:t>Page 9</w:t>
      </w:r>
      <w:r w:rsidR="009F38B1">
        <w:rPr>
          <w:rFonts w:ascii="Arial" w:hAnsi="Arial" w:cs="Arial"/>
        </w:rPr>
        <w:t xml:space="preserve"> </w:t>
      </w:r>
      <w:r w:rsidR="000C69B3">
        <w:rPr>
          <w:rFonts w:ascii="Arial" w:hAnsi="Arial" w:cs="Arial"/>
        </w:rPr>
        <w:tab/>
      </w:r>
      <w:r w:rsidR="000C69B3">
        <w:rPr>
          <w:rFonts w:ascii="Arial" w:hAnsi="Arial" w:cs="Arial"/>
        </w:rPr>
        <w:tab/>
      </w:r>
      <w:r w:rsidR="00854814">
        <w:rPr>
          <w:rFonts w:ascii="Arial" w:hAnsi="Arial" w:cs="Arial"/>
        </w:rPr>
        <w:t>Aspirations and extra-curricular</w:t>
      </w:r>
    </w:p>
    <w:p w:rsidR="00CC7CBD" w:rsidRDefault="00284601" w:rsidP="00AC4904">
      <w:pPr>
        <w:rPr>
          <w:rFonts w:ascii="Arial" w:hAnsi="Arial" w:cs="Arial"/>
        </w:rPr>
      </w:pPr>
      <w:r>
        <w:rPr>
          <w:rFonts w:ascii="Arial" w:hAnsi="Arial" w:cs="Arial"/>
        </w:rPr>
        <w:t>Page 10</w:t>
      </w:r>
      <w:r w:rsidR="00CC7CBD">
        <w:rPr>
          <w:rFonts w:ascii="Arial" w:hAnsi="Arial" w:cs="Arial"/>
        </w:rPr>
        <w:tab/>
      </w:r>
      <w:r w:rsidR="00B84A9D">
        <w:rPr>
          <w:rFonts w:ascii="Arial" w:hAnsi="Arial" w:cs="Arial"/>
        </w:rPr>
        <w:tab/>
      </w:r>
      <w:r w:rsidR="00854814">
        <w:rPr>
          <w:rFonts w:ascii="Arial" w:hAnsi="Arial" w:cs="Arial"/>
        </w:rPr>
        <w:t>Personalised Provision</w:t>
      </w:r>
      <w:r w:rsidR="00CC7CBD">
        <w:rPr>
          <w:rFonts w:ascii="Arial" w:hAnsi="Arial" w:cs="Arial"/>
        </w:rPr>
        <w:tab/>
      </w:r>
    </w:p>
    <w:p w:rsidR="00CC7CBD" w:rsidRDefault="00CC7CBD" w:rsidP="00AC4904">
      <w:pPr>
        <w:rPr>
          <w:rFonts w:ascii="Arial" w:hAnsi="Arial" w:cs="Arial"/>
          <w:b/>
          <w:u w:val="single"/>
        </w:rPr>
      </w:pPr>
      <w:r>
        <w:rPr>
          <w:rFonts w:ascii="Arial" w:hAnsi="Arial" w:cs="Arial"/>
        </w:rPr>
        <w:tab/>
      </w:r>
      <w:r>
        <w:rPr>
          <w:rFonts w:ascii="Arial" w:hAnsi="Arial" w:cs="Arial"/>
        </w:rPr>
        <w:tab/>
      </w:r>
      <w:r>
        <w:rPr>
          <w:rFonts w:ascii="Arial" w:hAnsi="Arial" w:cs="Arial"/>
        </w:rPr>
        <w:tab/>
      </w:r>
    </w:p>
    <w:p w:rsidR="00AC4904" w:rsidRDefault="00AC4904" w:rsidP="00A7343B">
      <w:pPr>
        <w:jc w:val="center"/>
        <w:rPr>
          <w:rFonts w:ascii="Arial" w:hAnsi="Arial" w:cs="Arial"/>
          <w:b/>
          <w:u w:val="single"/>
        </w:rPr>
      </w:pPr>
    </w:p>
    <w:p w:rsidR="00AC4904" w:rsidRDefault="00AC4904" w:rsidP="00A7343B">
      <w:pPr>
        <w:jc w:val="center"/>
        <w:rPr>
          <w:rFonts w:ascii="Arial" w:hAnsi="Arial" w:cs="Arial"/>
          <w:b/>
          <w:u w:val="single"/>
        </w:rPr>
      </w:pPr>
    </w:p>
    <w:p w:rsidR="00AC4904" w:rsidRDefault="00AC4904" w:rsidP="00A7343B">
      <w:pPr>
        <w:jc w:val="center"/>
        <w:rPr>
          <w:rFonts w:ascii="Arial" w:hAnsi="Arial" w:cs="Arial"/>
          <w:b/>
          <w:u w:val="single"/>
        </w:rPr>
      </w:pPr>
    </w:p>
    <w:p w:rsidR="00AC4904" w:rsidRDefault="00AC4904" w:rsidP="00A7343B">
      <w:pPr>
        <w:jc w:val="center"/>
        <w:rPr>
          <w:rFonts w:ascii="Arial" w:hAnsi="Arial" w:cs="Arial"/>
          <w:b/>
          <w:u w:val="single"/>
        </w:rPr>
      </w:pPr>
    </w:p>
    <w:p w:rsidR="00AC4904" w:rsidRDefault="00AC4904" w:rsidP="00A7343B">
      <w:pPr>
        <w:jc w:val="center"/>
        <w:rPr>
          <w:rFonts w:ascii="Arial" w:hAnsi="Arial" w:cs="Arial"/>
          <w:b/>
          <w:u w:val="single"/>
        </w:rPr>
      </w:pPr>
    </w:p>
    <w:p w:rsidR="00AC4904" w:rsidRDefault="00AC4904" w:rsidP="00A7343B">
      <w:pPr>
        <w:jc w:val="center"/>
        <w:rPr>
          <w:rFonts w:ascii="Arial" w:hAnsi="Arial" w:cs="Arial"/>
          <w:b/>
          <w:u w:val="single"/>
        </w:rPr>
      </w:pPr>
    </w:p>
    <w:p w:rsidR="00AC4904" w:rsidRDefault="00AC4904" w:rsidP="00A7343B">
      <w:pPr>
        <w:jc w:val="center"/>
        <w:rPr>
          <w:rFonts w:ascii="Arial" w:hAnsi="Arial" w:cs="Arial"/>
          <w:b/>
          <w:u w:val="single"/>
        </w:rPr>
      </w:pPr>
    </w:p>
    <w:p w:rsidR="00AC4904" w:rsidRDefault="00AC4904" w:rsidP="00A7343B">
      <w:pPr>
        <w:jc w:val="center"/>
        <w:rPr>
          <w:rFonts w:ascii="Arial" w:hAnsi="Arial" w:cs="Arial"/>
          <w:b/>
          <w:u w:val="single"/>
        </w:rPr>
      </w:pPr>
    </w:p>
    <w:p w:rsidR="00AC4904" w:rsidRDefault="00AC4904" w:rsidP="00A7343B">
      <w:pPr>
        <w:jc w:val="center"/>
        <w:rPr>
          <w:rFonts w:ascii="Arial" w:hAnsi="Arial" w:cs="Arial"/>
          <w:b/>
          <w:u w:val="single"/>
        </w:rPr>
      </w:pPr>
    </w:p>
    <w:p w:rsidR="00AC4904" w:rsidRDefault="00AC4904" w:rsidP="00A7343B">
      <w:pPr>
        <w:jc w:val="center"/>
        <w:rPr>
          <w:rFonts w:ascii="Arial" w:hAnsi="Arial" w:cs="Arial"/>
          <w:b/>
          <w:u w:val="single"/>
        </w:rPr>
      </w:pPr>
    </w:p>
    <w:p w:rsidR="00AC4904" w:rsidRDefault="00AC4904" w:rsidP="00A7343B">
      <w:pPr>
        <w:jc w:val="center"/>
        <w:rPr>
          <w:rFonts w:ascii="Arial" w:hAnsi="Arial" w:cs="Arial"/>
          <w:b/>
          <w:u w:val="single"/>
        </w:rPr>
      </w:pPr>
    </w:p>
    <w:p w:rsidR="00AC4904" w:rsidRDefault="00AC4904" w:rsidP="00A7343B">
      <w:pPr>
        <w:jc w:val="center"/>
        <w:rPr>
          <w:rFonts w:ascii="Arial" w:hAnsi="Arial" w:cs="Arial"/>
          <w:b/>
          <w:u w:val="single"/>
        </w:rPr>
      </w:pPr>
    </w:p>
    <w:p w:rsidR="00AC4904" w:rsidRDefault="00AC4904" w:rsidP="00A7343B">
      <w:pPr>
        <w:jc w:val="center"/>
        <w:rPr>
          <w:rFonts w:ascii="Arial" w:hAnsi="Arial" w:cs="Arial"/>
          <w:b/>
          <w:u w:val="single"/>
        </w:rPr>
      </w:pPr>
    </w:p>
    <w:p w:rsidR="00AC4904" w:rsidRDefault="00AC4904" w:rsidP="00A7343B">
      <w:pPr>
        <w:jc w:val="center"/>
        <w:rPr>
          <w:rFonts w:ascii="Arial" w:hAnsi="Arial" w:cs="Arial"/>
          <w:b/>
          <w:u w:val="single"/>
        </w:rPr>
      </w:pPr>
    </w:p>
    <w:p w:rsidR="004624E2" w:rsidRDefault="004624E2" w:rsidP="00CC7CBD">
      <w:pPr>
        <w:rPr>
          <w:rFonts w:ascii="Arial" w:hAnsi="Arial" w:cs="Arial"/>
          <w:b/>
          <w:u w:val="single"/>
        </w:rPr>
      </w:pPr>
    </w:p>
    <w:p w:rsidR="00836AF6" w:rsidRDefault="00836AF6" w:rsidP="00CC7CBD">
      <w:pPr>
        <w:rPr>
          <w:rFonts w:ascii="Arial" w:hAnsi="Arial" w:cs="Arial"/>
          <w:b/>
          <w:u w:val="single"/>
        </w:rPr>
      </w:pPr>
    </w:p>
    <w:p w:rsidR="00E33B3F" w:rsidRDefault="00E33B3F" w:rsidP="00CC7CBD">
      <w:pPr>
        <w:rPr>
          <w:rFonts w:ascii="Arial" w:hAnsi="Arial" w:cs="Arial"/>
          <w:b/>
          <w:u w:val="single"/>
        </w:rPr>
      </w:pPr>
    </w:p>
    <w:p w:rsidR="00883A38" w:rsidRDefault="00883A38" w:rsidP="00CC7CBD">
      <w:pPr>
        <w:rPr>
          <w:rFonts w:ascii="Arial" w:hAnsi="Arial" w:cs="Arial"/>
          <w:b/>
          <w:u w:val="single"/>
        </w:rPr>
      </w:pPr>
    </w:p>
    <w:p w:rsidR="00C523B6" w:rsidRPr="00433AA9" w:rsidRDefault="001D5995" w:rsidP="00CC7CBD">
      <w:pPr>
        <w:rPr>
          <w:rFonts w:ascii="Arial" w:hAnsi="Arial" w:cs="Arial"/>
          <w:b/>
          <w:u w:val="single"/>
        </w:rPr>
      </w:pPr>
      <w:r w:rsidRPr="00433AA9">
        <w:rPr>
          <w:rFonts w:ascii="Arial" w:hAnsi="Arial" w:cs="Arial"/>
          <w:b/>
          <w:u w:val="single"/>
        </w:rPr>
        <w:t>Pupil Premium at Bishop Challoner Catholic College</w:t>
      </w:r>
      <w:r w:rsidR="009A6469" w:rsidRPr="00433AA9">
        <w:rPr>
          <w:rFonts w:ascii="Arial" w:hAnsi="Arial" w:cs="Arial"/>
          <w:b/>
          <w:u w:val="single"/>
        </w:rPr>
        <w:t xml:space="preserve">: </w:t>
      </w:r>
      <w:r w:rsidR="00E02901">
        <w:rPr>
          <w:rFonts w:ascii="Arial" w:hAnsi="Arial" w:cs="Arial"/>
          <w:b/>
          <w:u w:val="single"/>
        </w:rPr>
        <w:t xml:space="preserve">The </w:t>
      </w:r>
      <w:r w:rsidR="009A6469" w:rsidRPr="00433AA9">
        <w:rPr>
          <w:rFonts w:ascii="Arial" w:hAnsi="Arial" w:cs="Arial"/>
          <w:b/>
          <w:u w:val="single"/>
        </w:rPr>
        <w:t>Attainment for All</w:t>
      </w:r>
      <w:r w:rsidR="00E02901">
        <w:rPr>
          <w:rFonts w:ascii="Arial" w:hAnsi="Arial" w:cs="Arial"/>
          <w:b/>
          <w:u w:val="single"/>
        </w:rPr>
        <w:t xml:space="preserve"> Strategy</w:t>
      </w:r>
    </w:p>
    <w:p w:rsidR="00A7343B" w:rsidRDefault="00A7343B" w:rsidP="00A7343B">
      <w:pPr>
        <w:jc w:val="center"/>
        <w:rPr>
          <w:rFonts w:ascii="Arial" w:hAnsi="Arial" w:cs="Arial"/>
          <w:b/>
          <w:sz w:val="4"/>
          <w:u w:val="single"/>
        </w:rPr>
      </w:pPr>
    </w:p>
    <w:p w:rsidR="00B84A9D" w:rsidRPr="00B84A9D" w:rsidRDefault="00B84A9D" w:rsidP="00A7343B">
      <w:pPr>
        <w:jc w:val="center"/>
        <w:rPr>
          <w:rFonts w:ascii="Arial" w:hAnsi="Arial" w:cs="Arial"/>
          <w:b/>
          <w:sz w:val="4"/>
          <w:u w:val="single"/>
        </w:rPr>
      </w:pPr>
    </w:p>
    <w:p w:rsidR="00736351" w:rsidRPr="00433AA9" w:rsidRDefault="001D5995">
      <w:pPr>
        <w:rPr>
          <w:rFonts w:ascii="Arial" w:hAnsi="Arial" w:cs="Arial"/>
          <w:b/>
          <w:u w:val="single"/>
        </w:rPr>
      </w:pPr>
      <w:r w:rsidRPr="00433AA9">
        <w:rPr>
          <w:rFonts w:ascii="Arial" w:hAnsi="Arial" w:cs="Arial"/>
          <w:b/>
          <w:u w:val="single"/>
        </w:rPr>
        <w:t>What can we do?</w:t>
      </w:r>
    </w:p>
    <w:p w:rsidR="00755FD1" w:rsidRDefault="00755FD1">
      <w:pPr>
        <w:rPr>
          <w:rFonts w:ascii="Arial" w:hAnsi="Arial" w:cs="Arial"/>
        </w:rPr>
      </w:pPr>
      <w:r>
        <w:rPr>
          <w:rFonts w:ascii="Arial" w:hAnsi="Arial" w:cs="Arial"/>
        </w:rPr>
        <w:t xml:space="preserve">At Bishop Challoner Catholic College, we </w:t>
      </w:r>
      <w:r w:rsidRPr="00433AA9">
        <w:rPr>
          <w:rFonts w:ascii="Arial" w:hAnsi="Arial" w:cs="Arial"/>
        </w:rPr>
        <w:t>ensure that every decision we mak</w:t>
      </w:r>
      <w:r>
        <w:rPr>
          <w:rFonts w:ascii="Arial" w:hAnsi="Arial" w:cs="Arial"/>
        </w:rPr>
        <w:t>e</w:t>
      </w:r>
      <w:r w:rsidRPr="00433AA9">
        <w:rPr>
          <w:rFonts w:ascii="Arial" w:hAnsi="Arial" w:cs="Arial"/>
        </w:rPr>
        <w:t xml:space="preserve"> and everyt</w:t>
      </w:r>
      <w:r>
        <w:rPr>
          <w:rFonts w:ascii="Arial" w:hAnsi="Arial" w:cs="Arial"/>
        </w:rPr>
        <w:t>hing we implement in the school</w:t>
      </w:r>
      <w:r w:rsidRPr="00433AA9">
        <w:rPr>
          <w:rFonts w:ascii="Arial" w:hAnsi="Arial" w:cs="Arial"/>
        </w:rPr>
        <w:t xml:space="preserve"> will be set up s</w:t>
      </w:r>
      <w:r>
        <w:rPr>
          <w:rFonts w:ascii="Arial" w:hAnsi="Arial" w:cs="Arial"/>
        </w:rPr>
        <w:t>o no disadvantage is entrenched. We aim to ensure that</w:t>
      </w:r>
      <w:r w:rsidRPr="00433AA9">
        <w:rPr>
          <w:rFonts w:ascii="Arial" w:hAnsi="Arial" w:cs="Arial"/>
        </w:rPr>
        <w:t xml:space="preserve"> PP pupils achieve in line with non-PP pupils </w:t>
      </w:r>
      <w:r>
        <w:rPr>
          <w:rFonts w:ascii="Arial" w:hAnsi="Arial" w:cs="Arial"/>
        </w:rPr>
        <w:t xml:space="preserve">both in terms </w:t>
      </w:r>
      <w:r w:rsidRPr="00433AA9">
        <w:rPr>
          <w:rFonts w:ascii="Arial" w:hAnsi="Arial" w:cs="Arial"/>
          <w:u w:val="single"/>
        </w:rPr>
        <w:t>personal</w:t>
      </w:r>
      <w:r w:rsidRPr="00433AA9">
        <w:rPr>
          <w:rFonts w:ascii="Arial" w:hAnsi="Arial" w:cs="Arial"/>
        </w:rPr>
        <w:t xml:space="preserve"> and </w:t>
      </w:r>
      <w:r w:rsidRPr="00433AA9">
        <w:rPr>
          <w:rFonts w:ascii="Arial" w:hAnsi="Arial" w:cs="Arial"/>
          <w:u w:val="single"/>
        </w:rPr>
        <w:t>academic excellence</w:t>
      </w:r>
      <w:r w:rsidRPr="00433AA9">
        <w:rPr>
          <w:rFonts w:ascii="Arial" w:hAnsi="Arial" w:cs="Arial"/>
        </w:rPr>
        <w:t>.</w:t>
      </w:r>
    </w:p>
    <w:p w:rsidR="00836AF6" w:rsidRPr="00836AF6" w:rsidRDefault="00836AF6">
      <w:pPr>
        <w:rPr>
          <w:rFonts w:ascii="Arial" w:hAnsi="Arial" w:cs="Arial"/>
          <w:sz w:val="12"/>
        </w:rPr>
      </w:pPr>
    </w:p>
    <w:p w:rsidR="001D5995" w:rsidRDefault="001D5995">
      <w:pPr>
        <w:rPr>
          <w:rFonts w:ascii="Arial" w:hAnsi="Arial" w:cs="Arial"/>
          <w:b/>
          <w:u w:val="single"/>
        </w:rPr>
      </w:pPr>
      <w:r w:rsidRPr="00433AA9">
        <w:rPr>
          <w:rFonts w:ascii="Arial" w:hAnsi="Arial" w:cs="Arial"/>
          <w:b/>
          <w:u w:val="single"/>
        </w:rPr>
        <w:t xml:space="preserve">What </w:t>
      </w:r>
      <w:r w:rsidR="00F83B39">
        <w:rPr>
          <w:rFonts w:ascii="Arial" w:hAnsi="Arial" w:cs="Arial"/>
          <w:b/>
          <w:u w:val="single"/>
        </w:rPr>
        <w:t xml:space="preserve">barriers </w:t>
      </w:r>
      <w:r w:rsidR="00ED477F">
        <w:rPr>
          <w:rFonts w:ascii="Arial" w:hAnsi="Arial" w:cs="Arial"/>
          <w:b/>
          <w:u w:val="single"/>
        </w:rPr>
        <w:t>might</w:t>
      </w:r>
      <w:r w:rsidR="00F83B39">
        <w:rPr>
          <w:rFonts w:ascii="Arial" w:hAnsi="Arial" w:cs="Arial"/>
          <w:b/>
          <w:u w:val="single"/>
        </w:rPr>
        <w:t xml:space="preserve"> a PP student face</w:t>
      </w:r>
      <w:r w:rsidRPr="00433AA9">
        <w:rPr>
          <w:rFonts w:ascii="Arial" w:hAnsi="Arial" w:cs="Arial"/>
          <w:b/>
          <w:u w:val="single"/>
        </w:rPr>
        <w:t>?</w:t>
      </w:r>
    </w:p>
    <w:p w:rsidR="00C32286" w:rsidRDefault="00C32286">
      <w:pPr>
        <w:rPr>
          <w:rFonts w:ascii="Arial" w:hAnsi="Arial" w:cs="Arial"/>
        </w:rPr>
      </w:pPr>
      <w:r w:rsidRPr="00C32286">
        <w:rPr>
          <w:rFonts w:ascii="Arial" w:hAnsi="Arial" w:cs="Arial"/>
        </w:rPr>
        <w:t xml:space="preserve">Pupil premium students may face issues </w:t>
      </w:r>
      <w:r w:rsidR="00CD40DB">
        <w:rPr>
          <w:rFonts w:ascii="Arial" w:hAnsi="Arial" w:cs="Arial"/>
        </w:rPr>
        <w:t>in</w:t>
      </w:r>
      <w:r w:rsidRPr="00C32286">
        <w:rPr>
          <w:rFonts w:ascii="Arial" w:hAnsi="Arial" w:cs="Arial"/>
        </w:rPr>
        <w:t xml:space="preserve"> the following areas:</w:t>
      </w:r>
    </w:p>
    <w:p w:rsidR="00836AF6" w:rsidRPr="00C32286" w:rsidRDefault="00836AF6">
      <w:pPr>
        <w:rPr>
          <w:rFonts w:ascii="Arial" w:hAnsi="Arial" w:cs="Arial"/>
        </w:rPr>
      </w:pPr>
      <w:r>
        <w:rPr>
          <w:rFonts w:ascii="Arial" w:hAnsi="Arial" w:cs="Arial"/>
        </w:rPr>
        <w:t xml:space="preserve">- Educational </w:t>
      </w:r>
      <w:r w:rsidR="00B77F50">
        <w:rPr>
          <w:rFonts w:ascii="Arial" w:hAnsi="Arial" w:cs="Arial"/>
        </w:rPr>
        <w:t xml:space="preserve">support </w:t>
      </w:r>
      <w:r w:rsidR="007E79F3">
        <w:rPr>
          <w:rFonts w:ascii="Arial" w:hAnsi="Arial" w:cs="Arial"/>
        </w:rPr>
        <w:t>structures at home</w:t>
      </w:r>
    </w:p>
    <w:p w:rsidR="002F3D1A" w:rsidRPr="00433AA9" w:rsidRDefault="002F3D1A" w:rsidP="002F3D1A">
      <w:pPr>
        <w:spacing w:before="240"/>
        <w:rPr>
          <w:rFonts w:ascii="Arial" w:hAnsi="Arial" w:cs="Arial"/>
        </w:rPr>
      </w:pPr>
      <w:r w:rsidRPr="00433AA9">
        <w:rPr>
          <w:rFonts w:ascii="Arial" w:hAnsi="Arial" w:cs="Arial"/>
        </w:rPr>
        <w:t>-</w:t>
      </w:r>
      <w:r w:rsidR="00FA61BD" w:rsidRPr="00433AA9">
        <w:rPr>
          <w:rFonts w:ascii="Arial" w:hAnsi="Arial" w:cs="Arial"/>
        </w:rPr>
        <w:t xml:space="preserve"> </w:t>
      </w:r>
      <w:r w:rsidR="00C32286">
        <w:rPr>
          <w:rFonts w:ascii="Arial" w:hAnsi="Arial" w:cs="Arial"/>
        </w:rPr>
        <w:t>L</w:t>
      </w:r>
      <w:r w:rsidR="00F83B39">
        <w:rPr>
          <w:rFonts w:ascii="Arial" w:hAnsi="Arial" w:cs="Arial"/>
        </w:rPr>
        <w:t>iteracy and numeracy levels</w:t>
      </w:r>
    </w:p>
    <w:p w:rsidR="002F3D1A" w:rsidRDefault="00C32286" w:rsidP="002F3D1A">
      <w:pPr>
        <w:rPr>
          <w:rFonts w:ascii="Arial" w:hAnsi="Arial" w:cs="Arial"/>
        </w:rPr>
      </w:pPr>
      <w:r>
        <w:rPr>
          <w:rFonts w:ascii="Arial" w:hAnsi="Arial" w:cs="Arial"/>
        </w:rPr>
        <w:t>- S</w:t>
      </w:r>
      <w:r w:rsidR="002F3D1A" w:rsidRPr="00433AA9">
        <w:rPr>
          <w:rFonts w:ascii="Arial" w:hAnsi="Arial" w:cs="Arial"/>
        </w:rPr>
        <w:t>tudy habits/ study skills</w:t>
      </w:r>
    </w:p>
    <w:p w:rsidR="006C19FB" w:rsidRDefault="006C19FB" w:rsidP="002F3D1A">
      <w:pPr>
        <w:rPr>
          <w:rFonts w:ascii="Arial" w:hAnsi="Arial" w:cs="Arial"/>
        </w:rPr>
      </w:pPr>
      <w:r w:rsidRPr="00433AA9">
        <w:rPr>
          <w:rFonts w:ascii="Arial" w:hAnsi="Arial" w:cs="Arial"/>
        </w:rPr>
        <w:t xml:space="preserve">- </w:t>
      </w:r>
      <w:r w:rsidR="00820CC0">
        <w:rPr>
          <w:rFonts w:ascii="Arial" w:hAnsi="Arial" w:cs="Arial"/>
        </w:rPr>
        <w:t>Confidence/ e</w:t>
      </w:r>
      <w:r w:rsidRPr="00433AA9">
        <w:rPr>
          <w:rFonts w:ascii="Arial" w:hAnsi="Arial" w:cs="Arial"/>
        </w:rPr>
        <w:t xml:space="preserve">ngagement/ </w:t>
      </w:r>
      <w:r w:rsidR="00C273E2">
        <w:rPr>
          <w:rFonts w:ascii="Arial" w:hAnsi="Arial" w:cs="Arial"/>
        </w:rPr>
        <w:t>standards</w:t>
      </w:r>
      <w:r w:rsidRPr="00433AA9">
        <w:rPr>
          <w:rFonts w:ascii="Arial" w:hAnsi="Arial" w:cs="Arial"/>
        </w:rPr>
        <w:t xml:space="preserve"> </w:t>
      </w:r>
    </w:p>
    <w:p w:rsidR="00ED477F" w:rsidRDefault="00ED477F" w:rsidP="002F3D1A">
      <w:pPr>
        <w:rPr>
          <w:rFonts w:ascii="Arial" w:hAnsi="Arial" w:cs="Arial"/>
        </w:rPr>
      </w:pPr>
      <w:r>
        <w:rPr>
          <w:rFonts w:ascii="Arial" w:hAnsi="Arial" w:cs="Arial"/>
        </w:rPr>
        <w:t>- Language for learning deficit- vocabulary and cultural capital</w:t>
      </w:r>
    </w:p>
    <w:p w:rsidR="00275341" w:rsidRPr="00433AA9" w:rsidRDefault="001D5995" w:rsidP="002F3D1A">
      <w:pPr>
        <w:spacing w:before="240"/>
        <w:rPr>
          <w:rFonts w:ascii="Arial" w:hAnsi="Arial" w:cs="Arial"/>
        </w:rPr>
      </w:pPr>
      <w:r w:rsidRPr="00433AA9">
        <w:rPr>
          <w:rFonts w:ascii="Arial" w:hAnsi="Arial" w:cs="Arial"/>
        </w:rPr>
        <w:t>-</w:t>
      </w:r>
      <w:r w:rsidR="00FA61BD" w:rsidRPr="00433AA9">
        <w:rPr>
          <w:rFonts w:ascii="Arial" w:hAnsi="Arial" w:cs="Arial"/>
        </w:rPr>
        <w:t xml:space="preserve"> </w:t>
      </w:r>
      <w:r w:rsidR="00C32286">
        <w:rPr>
          <w:rFonts w:ascii="Arial" w:hAnsi="Arial" w:cs="Arial"/>
        </w:rPr>
        <w:t>A</w:t>
      </w:r>
      <w:r w:rsidRPr="00433AA9">
        <w:rPr>
          <w:rFonts w:ascii="Arial" w:hAnsi="Arial" w:cs="Arial"/>
        </w:rPr>
        <w:t>ttendance</w:t>
      </w:r>
      <w:r w:rsidR="00275341" w:rsidRPr="00433AA9">
        <w:rPr>
          <w:rFonts w:ascii="Arial" w:hAnsi="Arial" w:cs="Arial"/>
        </w:rPr>
        <w:t xml:space="preserve"> and punctuality</w:t>
      </w:r>
    </w:p>
    <w:p w:rsidR="00820CC0" w:rsidRPr="00433AA9" w:rsidRDefault="00275341">
      <w:pPr>
        <w:rPr>
          <w:rFonts w:ascii="Arial" w:hAnsi="Arial" w:cs="Arial"/>
        </w:rPr>
      </w:pPr>
      <w:r w:rsidRPr="00433AA9">
        <w:rPr>
          <w:rFonts w:ascii="Arial" w:hAnsi="Arial" w:cs="Arial"/>
        </w:rPr>
        <w:t xml:space="preserve">- </w:t>
      </w:r>
      <w:r w:rsidR="00C273E2">
        <w:rPr>
          <w:rFonts w:ascii="Arial" w:hAnsi="Arial" w:cs="Arial"/>
        </w:rPr>
        <w:t>Social/ emotional/ b</w:t>
      </w:r>
      <w:r w:rsidR="00ED477F">
        <w:rPr>
          <w:rFonts w:ascii="Arial" w:hAnsi="Arial" w:cs="Arial"/>
        </w:rPr>
        <w:t>ehavioural i</w:t>
      </w:r>
      <w:r w:rsidR="006C19FB" w:rsidRPr="00433AA9">
        <w:rPr>
          <w:rFonts w:ascii="Arial" w:hAnsi="Arial" w:cs="Arial"/>
        </w:rPr>
        <w:t>ssues</w:t>
      </w:r>
    </w:p>
    <w:p w:rsidR="00275341" w:rsidRDefault="00275341">
      <w:pPr>
        <w:rPr>
          <w:rFonts w:ascii="Arial" w:hAnsi="Arial" w:cs="Arial"/>
        </w:rPr>
      </w:pPr>
      <w:r w:rsidRPr="00433AA9">
        <w:rPr>
          <w:rFonts w:ascii="Arial" w:hAnsi="Arial" w:cs="Arial"/>
        </w:rPr>
        <w:t>-</w:t>
      </w:r>
      <w:r w:rsidR="00FA61BD" w:rsidRPr="00433AA9">
        <w:rPr>
          <w:rFonts w:ascii="Arial" w:hAnsi="Arial" w:cs="Arial"/>
        </w:rPr>
        <w:t xml:space="preserve"> </w:t>
      </w:r>
      <w:r w:rsidRPr="00433AA9">
        <w:rPr>
          <w:rFonts w:ascii="Arial" w:hAnsi="Arial" w:cs="Arial"/>
        </w:rPr>
        <w:t>Lower aspirations</w:t>
      </w:r>
    </w:p>
    <w:p w:rsidR="005C25DA" w:rsidRDefault="00B974B0">
      <w:pPr>
        <w:rPr>
          <w:rFonts w:ascii="Arial" w:hAnsi="Arial" w:cs="Arial"/>
        </w:rPr>
      </w:pPr>
      <w:r w:rsidRPr="00433AA9">
        <w:rPr>
          <w:rFonts w:ascii="Arial" w:hAnsi="Arial" w:cs="Arial"/>
        </w:rPr>
        <w:t>-</w:t>
      </w:r>
      <w:r w:rsidR="00FA61BD" w:rsidRPr="00433AA9">
        <w:rPr>
          <w:rFonts w:ascii="Arial" w:hAnsi="Arial" w:cs="Arial"/>
        </w:rPr>
        <w:t xml:space="preserve"> </w:t>
      </w:r>
      <w:r w:rsidRPr="00433AA9">
        <w:rPr>
          <w:rFonts w:ascii="Arial" w:hAnsi="Arial" w:cs="Arial"/>
        </w:rPr>
        <w:t xml:space="preserve">Previous negative associations </w:t>
      </w:r>
      <w:r w:rsidR="00FA61BD" w:rsidRPr="00433AA9">
        <w:rPr>
          <w:rFonts w:ascii="Arial" w:hAnsi="Arial" w:cs="Arial"/>
        </w:rPr>
        <w:t>of</w:t>
      </w:r>
      <w:r w:rsidRPr="00433AA9">
        <w:rPr>
          <w:rFonts w:ascii="Arial" w:hAnsi="Arial" w:cs="Arial"/>
        </w:rPr>
        <w:t xml:space="preserve"> education</w:t>
      </w:r>
    </w:p>
    <w:p w:rsidR="005D1DF1" w:rsidRPr="00433AA9" w:rsidRDefault="005D1DF1">
      <w:pPr>
        <w:rPr>
          <w:rFonts w:ascii="Arial" w:hAnsi="Arial" w:cs="Arial"/>
        </w:rPr>
      </w:pPr>
      <w:r>
        <w:rPr>
          <w:rFonts w:ascii="Arial" w:hAnsi="Arial" w:cs="Arial"/>
        </w:rPr>
        <w:t>- Reduced available resources</w:t>
      </w:r>
    </w:p>
    <w:p w:rsidR="009A6469" w:rsidRPr="00886DA5" w:rsidRDefault="009A6469">
      <w:pPr>
        <w:rPr>
          <w:rFonts w:ascii="Arial" w:hAnsi="Arial" w:cs="Arial"/>
          <w:b/>
          <w:sz w:val="4"/>
          <w:u w:val="single"/>
        </w:rPr>
      </w:pPr>
    </w:p>
    <w:p w:rsidR="009A6469" w:rsidRDefault="009A6469">
      <w:pPr>
        <w:rPr>
          <w:rFonts w:ascii="Arial" w:hAnsi="Arial" w:cs="Arial"/>
          <w:b/>
          <w:u w:val="single"/>
        </w:rPr>
      </w:pPr>
      <w:r w:rsidRPr="00433AA9">
        <w:rPr>
          <w:rFonts w:ascii="Arial" w:hAnsi="Arial" w:cs="Arial"/>
          <w:b/>
          <w:u w:val="single"/>
        </w:rPr>
        <w:t>How do we address these issues?</w:t>
      </w:r>
    </w:p>
    <w:p w:rsidR="002B749C" w:rsidRDefault="000C69B3" w:rsidP="002B749C">
      <w:pPr>
        <w:keepNext/>
        <w:jc w:val="center"/>
      </w:pPr>
      <w:r>
        <w:rPr>
          <w:noProof/>
          <w:lang w:eastAsia="en-GB"/>
        </w:rPr>
        <w:drawing>
          <wp:inline distT="0" distB="0" distL="0" distR="0" wp14:anchorId="3731438A" wp14:editId="77F8CE8F">
            <wp:extent cx="2686050" cy="18688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8962" t="13314" r="18137" b="8839"/>
                    <a:stretch/>
                  </pic:blipFill>
                  <pic:spPr bwMode="auto">
                    <a:xfrm>
                      <a:off x="0" y="0"/>
                      <a:ext cx="2693974" cy="1874378"/>
                    </a:xfrm>
                    <a:prstGeom prst="rect">
                      <a:avLst/>
                    </a:prstGeom>
                    <a:ln>
                      <a:noFill/>
                    </a:ln>
                    <a:extLst>
                      <a:ext uri="{53640926-AAD7-44D8-BBD7-CCE9431645EC}">
                        <a14:shadowObscured xmlns:a14="http://schemas.microsoft.com/office/drawing/2010/main"/>
                      </a:ext>
                    </a:extLst>
                  </pic:spPr>
                </pic:pic>
              </a:graphicData>
            </a:graphic>
          </wp:inline>
        </w:drawing>
      </w:r>
    </w:p>
    <w:p w:rsidR="00836AF6" w:rsidRDefault="002B749C" w:rsidP="00836AF6">
      <w:pPr>
        <w:pStyle w:val="Caption"/>
        <w:jc w:val="center"/>
        <w:rPr>
          <w:rFonts w:ascii="Arial" w:hAnsi="Arial" w:cs="Arial"/>
          <w:b w:val="0"/>
          <w:u w:val="single"/>
        </w:rPr>
      </w:pPr>
      <w:r>
        <w:t xml:space="preserve">Figure </w:t>
      </w:r>
      <w:r w:rsidR="00E05205">
        <w:fldChar w:fldCharType="begin"/>
      </w:r>
      <w:r w:rsidR="00E05205">
        <w:instrText xml:space="preserve"> SEQ Figure \* ARABIC </w:instrText>
      </w:r>
      <w:r w:rsidR="00E05205">
        <w:fldChar w:fldCharType="separate"/>
      </w:r>
      <w:r w:rsidR="001F58CC">
        <w:rPr>
          <w:noProof/>
        </w:rPr>
        <w:t>1</w:t>
      </w:r>
      <w:r w:rsidR="00E05205">
        <w:rPr>
          <w:noProof/>
        </w:rPr>
        <w:fldChar w:fldCharType="end"/>
      </w:r>
      <w:r>
        <w:t xml:space="preserve"> DFE </w:t>
      </w:r>
      <w:r w:rsidRPr="00B049FD">
        <w:rPr>
          <w:noProof/>
        </w:rPr>
        <w:t>Supporting the attainment of disadvantaged pupils</w:t>
      </w:r>
    </w:p>
    <w:p w:rsidR="00ED477F" w:rsidRDefault="00ED477F" w:rsidP="001B62C5">
      <w:pPr>
        <w:rPr>
          <w:rFonts w:ascii="Arial" w:hAnsi="Arial" w:cs="Arial"/>
          <w:b/>
          <w:u w:val="single"/>
        </w:rPr>
      </w:pPr>
    </w:p>
    <w:p w:rsidR="00ED477F" w:rsidRDefault="00ED477F" w:rsidP="001B62C5">
      <w:pPr>
        <w:rPr>
          <w:rFonts w:ascii="Arial" w:hAnsi="Arial" w:cs="Arial"/>
          <w:b/>
          <w:u w:val="single"/>
        </w:rPr>
      </w:pPr>
    </w:p>
    <w:p w:rsidR="001B62C5" w:rsidRPr="0012152D" w:rsidRDefault="0012152D" w:rsidP="001B62C5">
      <w:pPr>
        <w:rPr>
          <w:rFonts w:ascii="Arial" w:hAnsi="Arial" w:cs="Arial"/>
          <w:b/>
          <w:u w:val="single"/>
        </w:rPr>
      </w:pPr>
      <w:r w:rsidRPr="0012152D">
        <w:rPr>
          <w:rFonts w:ascii="Arial" w:hAnsi="Arial" w:cs="Arial"/>
          <w:b/>
          <w:u w:val="single"/>
        </w:rPr>
        <w:t>Academic Excellence for All</w:t>
      </w:r>
    </w:p>
    <w:tbl>
      <w:tblPr>
        <w:tblStyle w:val="TableGrid"/>
        <w:tblW w:w="5350" w:type="pct"/>
        <w:shd w:val="clear" w:color="auto" w:fill="FFFFFF" w:themeFill="background1"/>
        <w:tblLook w:val="04A0" w:firstRow="1" w:lastRow="0" w:firstColumn="1" w:lastColumn="0" w:noHBand="0" w:noVBand="1"/>
      </w:tblPr>
      <w:tblGrid>
        <w:gridCol w:w="483"/>
        <w:gridCol w:w="3026"/>
        <w:gridCol w:w="6380"/>
      </w:tblGrid>
      <w:tr w:rsidR="00EC1FB5" w:rsidRPr="00433AA9" w:rsidTr="00143930">
        <w:tc>
          <w:tcPr>
            <w:tcW w:w="244" w:type="pct"/>
            <w:vMerge w:val="restart"/>
            <w:shd w:val="clear" w:color="auto" w:fill="FFFFFF" w:themeFill="background1"/>
            <w:textDirection w:val="tbRl"/>
            <w:vAlign w:val="bottom"/>
          </w:tcPr>
          <w:p w:rsidR="00EC1FB5" w:rsidRPr="00EC1FB5" w:rsidRDefault="00EC1FB5" w:rsidP="00EC1FB5">
            <w:pPr>
              <w:ind w:left="113" w:right="113"/>
              <w:jc w:val="center"/>
              <w:rPr>
                <w:rFonts w:ascii="Arial" w:hAnsi="Arial" w:cs="Arial"/>
              </w:rPr>
            </w:pPr>
            <w:r w:rsidRPr="00EC1FB5">
              <w:rPr>
                <w:rFonts w:ascii="Arial" w:hAnsi="Arial" w:cs="Arial"/>
              </w:rPr>
              <w:t>Teaching and Learning</w:t>
            </w:r>
          </w:p>
        </w:tc>
        <w:tc>
          <w:tcPr>
            <w:tcW w:w="1530" w:type="pct"/>
            <w:shd w:val="clear" w:color="auto" w:fill="FFFFFF" w:themeFill="background1"/>
          </w:tcPr>
          <w:p w:rsidR="00EC1FB5" w:rsidRPr="00433AA9" w:rsidRDefault="005B781D" w:rsidP="007918CA">
            <w:pPr>
              <w:rPr>
                <w:rFonts w:ascii="Arial" w:hAnsi="Arial" w:cs="Arial"/>
                <w:b/>
              </w:rPr>
            </w:pPr>
            <w:r>
              <w:rPr>
                <w:rFonts w:ascii="Arial" w:hAnsi="Arial" w:cs="Arial"/>
                <w:b/>
              </w:rPr>
              <w:t>Area to Support</w:t>
            </w:r>
          </w:p>
        </w:tc>
        <w:tc>
          <w:tcPr>
            <w:tcW w:w="3226" w:type="pct"/>
            <w:shd w:val="clear" w:color="auto" w:fill="FFFFFF" w:themeFill="background1"/>
          </w:tcPr>
          <w:p w:rsidR="00EC1FB5" w:rsidRPr="00433AA9" w:rsidRDefault="005B781D" w:rsidP="007918CA">
            <w:pPr>
              <w:rPr>
                <w:rFonts w:ascii="Arial" w:hAnsi="Arial" w:cs="Arial"/>
                <w:b/>
              </w:rPr>
            </w:pPr>
            <w:r>
              <w:rPr>
                <w:rFonts w:ascii="Arial" w:hAnsi="Arial" w:cs="Arial"/>
                <w:b/>
              </w:rPr>
              <w:t>Initiatives</w:t>
            </w:r>
          </w:p>
        </w:tc>
      </w:tr>
      <w:tr w:rsidR="00EC1FB5" w:rsidRPr="00433AA9" w:rsidTr="00143930">
        <w:tc>
          <w:tcPr>
            <w:tcW w:w="244" w:type="pct"/>
            <w:vMerge/>
            <w:shd w:val="clear" w:color="auto" w:fill="FFFFFF" w:themeFill="background1"/>
          </w:tcPr>
          <w:p w:rsidR="00EC1FB5" w:rsidRDefault="00EC1FB5" w:rsidP="007918CA">
            <w:pPr>
              <w:rPr>
                <w:rFonts w:ascii="Arial" w:hAnsi="Arial" w:cs="Arial"/>
              </w:rPr>
            </w:pPr>
          </w:p>
        </w:tc>
        <w:tc>
          <w:tcPr>
            <w:tcW w:w="1530" w:type="pct"/>
            <w:shd w:val="clear" w:color="auto" w:fill="FFFFFF" w:themeFill="background1"/>
          </w:tcPr>
          <w:p w:rsidR="00EC1FB5" w:rsidRDefault="00EC1FB5" w:rsidP="007918CA">
            <w:pPr>
              <w:rPr>
                <w:rFonts w:ascii="Arial" w:hAnsi="Arial" w:cs="Arial"/>
              </w:rPr>
            </w:pPr>
            <w:r>
              <w:rPr>
                <w:rFonts w:ascii="Arial" w:hAnsi="Arial" w:cs="Arial"/>
              </w:rPr>
              <w:t xml:space="preserve">Educational </w:t>
            </w:r>
            <w:r w:rsidR="00B77F50">
              <w:rPr>
                <w:rFonts w:ascii="Arial" w:hAnsi="Arial" w:cs="Arial"/>
              </w:rPr>
              <w:t xml:space="preserve">support </w:t>
            </w:r>
            <w:r w:rsidR="007E79F3">
              <w:rPr>
                <w:rFonts w:ascii="Arial" w:hAnsi="Arial" w:cs="Arial"/>
              </w:rPr>
              <w:t>structures</w:t>
            </w:r>
            <w:r>
              <w:rPr>
                <w:rFonts w:ascii="Arial" w:hAnsi="Arial" w:cs="Arial"/>
              </w:rPr>
              <w:t xml:space="preserve"> at home</w:t>
            </w:r>
          </w:p>
          <w:p w:rsidR="00EC1FB5" w:rsidRDefault="00EC1FB5" w:rsidP="005B781D">
            <w:pPr>
              <w:rPr>
                <w:rFonts w:ascii="Arial" w:hAnsi="Arial" w:cs="Arial"/>
              </w:rPr>
            </w:pPr>
          </w:p>
        </w:tc>
        <w:tc>
          <w:tcPr>
            <w:tcW w:w="3226" w:type="pct"/>
            <w:shd w:val="clear" w:color="auto" w:fill="FFFFFF" w:themeFill="background1"/>
          </w:tcPr>
          <w:p w:rsidR="00EC1FB5" w:rsidRDefault="00EC1FB5" w:rsidP="00484DDB">
            <w:pPr>
              <w:rPr>
                <w:rFonts w:ascii="Arial" w:hAnsi="Arial" w:cs="Arial"/>
              </w:rPr>
            </w:pPr>
            <w:r>
              <w:rPr>
                <w:rFonts w:ascii="Arial" w:hAnsi="Arial" w:cs="Arial"/>
              </w:rPr>
              <w:t>- CPD pathways ensures that the quality of teaching is maintained across the school.</w:t>
            </w:r>
          </w:p>
          <w:p w:rsidR="00EC1FB5" w:rsidRDefault="00EC1FB5" w:rsidP="00484DDB">
            <w:pPr>
              <w:rPr>
                <w:rFonts w:ascii="Arial" w:hAnsi="Arial" w:cs="Arial"/>
              </w:rPr>
            </w:pPr>
            <w:r>
              <w:rPr>
                <w:rFonts w:ascii="Arial" w:hAnsi="Arial" w:cs="Arial"/>
              </w:rPr>
              <w:t xml:space="preserve">- Structured curriculum. </w:t>
            </w:r>
          </w:p>
          <w:p w:rsidR="005B781D" w:rsidRDefault="005B0BD7" w:rsidP="005B781D">
            <w:pPr>
              <w:rPr>
                <w:rFonts w:ascii="Arial" w:hAnsi="Arial" w:cs="Arial"/>
              </w:rPr>
            </w:pPr>
            <w:r>
              <w:rPr>
                <w:rFonts w:ascii="Arial" w:hAnsi="Arial" w:cs="Arial"/>
              </w:rPr>
              <w:t xml:space="preserve">- </w:t>
            </w:r>
            <w:r w:rsidR="005B781D">
              <w:rPr>
                <w:rFonts w:ascii="Arial" w:hAnsi="Arial" w:cs="Arial"/>
              </w:rPr>
              <w:t>Staff retention initiatives. Retaining staff</w:t>
            </w:r>
            <w:r w:rsidR="005B781D">
              <w:rPr>
                <w:rStyle w:val="FootnoteReference"/>
                <w:rFonts w:ascii="Arial" w:hAnsi="Arial" w:cs="Arial"/>
              </w:rPr>
              <w:footnoteReference w:id="1"/>
            </w:r>
            <w:r w:rsidR="005B781D">
              <w:rPr>
                <w:rFonts w:ascii="Arial" w:hAnsi="Arial" w:cs="Arial"/>
              </w:rPr>
              <w:t xml:space="preserve"> and minimising turnover ensures that pupils have a stable teaching base.</w:t>
            </w:r>
          </w:p>
        </w:tc>
      </w:tr>
      <w:tr w:rsidR="00EC1FB5" w:rsidRPr="00433AA9" w:rsidTr="00143930">
        <w:tc>
          <w:tcPr>
            <w:tcW w:w="244" w:type="pct"/>
            <w:vMerge/>
            <w:shd w:val="clear" w:color="auto" w:fill="FFFFFF" w:themeFill="background1"/>
          </w:tcPr>
          <w:p w:rsidR="00EC1FB5" w:rsidRDefault="00EC1FB5" w:rsidP="007918CA">
            <w:pPr>
              <w:rPr>
                <w:rFonts w:ascii="Arial" w:hAnsi="Arial" w:cs="Arial"/>
              </w:rPr>
            </w:pPr>
          </w:p>
        </w:tc>
        <w:tc>
          <w:tcPr>
            <w:tcW w:w="1530" w:type="pct"/>
            <w:shd w:val="clear" w:color="auto" w:fill="FFFFFF" w:themeFill="background1"/>
          </w:tcPr>
          <w:p w:rsidR="00EC1FB5" w:rsidRDefault="00EC1FB5" w:rsidP="007918CA">
            <w:pPr>
              <w:rPr>
                <w:rFonts w:ascii="Arial" w:hAnsi="Arial" w:cs="Arial"/>
              </w:rPr>
            </w:pPr>
            <w:r>
              <w:rPr>
                <w:rFonts w:ascii="Arial" w:hAnsi="Arial" w:cs="Arial"/>
              </w:rPr>
              <w:t>Numeracy levels</w:t>
            </w:r>
          </w:p>
          <w:p w:rsidR="00EC1FB5" w:rsidRPr="00433AA9" w:rsidRDefault="00EC1FB5" w:rsidP="005B781D">
            <w:pPr>
              <w:rPr>
                <w:rFonts w:ascii="Arial" w:hAnsi="Arial" w:cs="Arial"/>
              </w:rPr>
            </w:pPr>
          </w:p>
        </w:tc>
        <w:tc>
          <w:tcPr>
            <w:tcW w:w="3226" w:type="pct"/>
            <w:shd w:val="clear" w:color="auto" w:fill="FFFFFF" w:themeFill="background1"/>
          </w:tcPr>
          <w:p w:rsidR="00EC1FB5" w:rsidRDefault="00EC1FB5" w:rsidP="00484DDB">
            <w:pPr>
              <w:rPr>
                <w:rFonts w:ascii="Arial" w:hAnsi="Arial" w:cs="Arial"/>
              </w:rPr>
            </w:pPr>
            <w:r>
              <w:rPr>
                <w:rFonts w:ascii="Arial" w:hAnsi="Arial" w:cs="Arial"/>
              </w:rPr>
              <w:t>-</w:t>
            </w:r>
            <w:r w:rsidR="00AB0B56">
              <w:rPr>
                <w:rFonts w:ascii="Arial" w:hAnsi="Arial" w:cs="Arial"/>
              </w:rPr>
              <w:t xml:space="preserve"> </w:t>
            </w:r>
            <w:r>
              <w:rPr>
                <w:rFonts w:ascii="Arial" w:hAnsi="Arial" w:cs="Arial"/>
              </w:rPr>
              <w:t>Targeted one to one maths intervention</w:t>
            </w:r>
            <w:r w:rsidR="0054418C">
              <w:rPr>
                <w:rFonts w:ascii="Arial" w:hAnsi="Arial" w:cs="Arial"/>
              </w:rPr>
              <w:t>s</w:t>
            </w:r>
            <w:r>
              <w:rPr>
                <w:rFonts w:ascii="Arial" w:hAnsi="Arial" w:cs="Arial"/>
              </w:rPr>
              <w:t xml:space="preserve"> address misconceptions in KS3. </w:t>
            </w:r>
          </w:p>
          <w:p w:rsidR="00EC1FB5" w:rsidRPr="00433AA9" w:rsidRDefault="00EC1FB5" w:rsidP="00484DDB">
            <w:pPr>
              <w:rPr>
                <w:rFonts w:ascii="Arial" w:hAnsi="Arial" w:cs="Arial"/>
              </w:rPr>
            </w:pPr>
            <w:r>
              <w:rPr>
                <w:rFonts w:ascii="Arial" w:hAnsi="Arial" w:cs="Arial"/>
              </w:rPr>
              <w:t xml:space="preserve">- Banding structure allows for small class sizes to ensure pupils are supported. </w:t>
            </w:r>
          </w:p>
        </w:tc>
      </w:tr>
      <w:tr w:rsidR="00EC1FB5" w:rsidRPr="00433AA9" w:rsidTr="00143930">
        <w:tc>
          <w:tcPr>
            <w:tcW w:w="244" w:type="pct"/>
            <w:vMerge/>
            <w:shd w:val="clear" w:color="auto" w:fill="FFFFFF" w:themeFill="background1"/>
          </w:tcPr>
          <w:p w:rsidR="00EC1FB5" w:rsidRDefault="00EC1FB5" w:rsidP="007918CA">
            <w:pPr>
              <w:rPr>
                <w:rFonts w:ascii="Arial" w:hAnsi="Arial" w:cs="Arial"/>
              </w:rPr>
            </w:pPr>
          </w:p>
        </w:tc>
        <w:tc>
          <w:tcPr>
            <w:tcW w:w="1530" w:type="pct"/>
            <w:shd w:val="clear" w:color="auto" w:fill="FFFFFF" w:themeFill="background1"/>
          </w:tcPr>
          <w:p w:rsidR="00EC1FB5" w:rsidRDefault="00EC1FB5" w:rsidP="007918CA">
            <w:pPr>
              <w:rPr>
                <w:rFonts w:ascii="Arial" w:hAnsi="Arial" w:cs="Arial"/>
              </w:rPr>
            </w:pPr>
            <w:r>
              <w:rPr>
                <w:rFonts w:ascii="Arial" w:hAnsi="Arial" w:cs="Arial"/>
              </w:rPr>
              <w:t>L</w:t>
            </w:r>
            <w:r w:rsidRPr="00433AA9">
              <w:rPr>
                <w:rFonts w:ascii="Arial" w:hAnsi="Arial" w:cs="Arial"/>
              </w:rPr>
              <w:t>iteracy levels</w:t>
            </w:r>
          </w:p>
          <w:p w:rsidR="00EC1FB5" w:rsidRPr="00433AA9" w:rsidRDefault="00EC1FB5" w:rsidP="007918CA">
            <w:pPr>
              <w:rPr>
                <w:rFonts w:ascii="Arial" w:hAnsi="Arial" w:cs="Arial"/>
              </w:rPr>
            </w:pPr>
          </w:p>
        </w:tc>
        <w:tc>
          <w:tcPr>
            <w:tcW w:w="3226" w:type="pct"/>
            <w:shd w:val="clear" w:color="auto" w:fill="FFFFFF" w:themeFill="background1"/>
          </w:tcPr>
          <w:p w:rsidR="00EC1FB5" w:rsidRPr="00433AA9" w:rsidRDefault="00EC1FB5" w:rsidP="007918CA">
            <w:pPr>
              <w:rPr>
                <w:rFonts w:ascii="Arial" w:hAnsi="Arial" w:cs="Arial"/>
              </w:rPr>
            </w:pPr>
            <w:r>
              <w:rPr>
                <w:rFonts w:ascii="Arial" w:hAnsi="Arial" w:cs="Arial"/>
              </w:rPr>
              <w:t xml:space="preserve">- </w:t>
            </w:r>
            <w:r w:rsidR="005B781D">
              <w:rPr>
                <w:rFonts w:ascii="Arial" w:hAnsi="Arial" w:cs="Arial"/>
              </w:rPr>
              <w:t>The NGRT is used to assess and monitor the reading levels of all pupils.</w:t>
            </w:r>
          </w:p>
          <w:p w:rsidR="00EC1FB5" w:rsidRPr="00433AA9" w:rsidRDefault="00EC1FB5" w:rsidP="007918CA">
            <w:pPr>
              <w:rPr>
                <w:rFonts w:ascii="Arial" w:hAnsi="Arial" w:cs="Arial"/>
              </w:rPr>
            </w:pPr>
            <w:r>
              <w:rPr>
                <w:rFonts w:ascii="Arial" w:hAnsi="Arial" w:cs="Arial"/>
              </w:rPr>
              <w:t xml:space="preserve">- </w:t>
            </w:r>
            <w:r w:rsidRPr="00433AA9">
              <w:rPr>
                <w:rFonts w:ascii="Arial" w:hAnsi="Arial" w:cs="Arial"/>
              </w:rPr>
              <w:t xml:space="preserve">Tailored book clubs are used to </w:t>
            </w:r>
            <w:r>
              <w:rPr>
                <w:rFonts w:ascii="Arial" w:hAnsi="Arial" w:cs="Arial"/>
              </w:rPr>
              <w:t>develop pupils reading skills.</w:t>
            </w:r>
          </w:p>
          <w:p w:rsidR="00EC1FB5" w:rsidRDefault="00EC1FB5" w:rsidP="007918CA">
            <w:pPr>
              <w:rPr>
                <w:rFonts w:ascii="Arial" w:hAnsi="Arial" w:cs="Arial"/>
              </w:rPr>
            </w:pPr>
            <w:r>
              <w:rPr>
                <w:rFonts w:ascii="Arial" w:hAnsi="Arial" w:cs="Arial"/>
              </w:rPr>
              <w:t xml:space="preserve">- Pupils who did not meet AR are </w:t>
            </w:r>
            <w:r w:rsidR="005B781D">
              <w:rPr>
                <w:rFonts w:ascii="Arial" w:hAnsi="Arial" w:cs="Arial"/>
              </w:rPr>
              <w:t>supported by the SEN department in Corrective Reading.</w:t>
            </w:r>
          </w:p>
          <w:p w:rsidR="00EC1FB5" w:rsidRDefault="00EC1FB5" w:rsidP="007918CA">
            <w:pPr>
              <w:rPr>
                <w:rFonts w:ascii="Arial" w:hAnsi="Arial" w:cs="Arial"/>
              </w:rPr>
            </w:pPr>
            <w:r>
              <w:rPr>
                <w:rFonts w:ascii="Arial" w:hAnsi="Arial" w:cs="Arial"/>
              </w:rPr>
              <w:t xml:space="preserve">- Additional teaching time for </w:t>
            </w:r>
            <w:r w:rsidR="00150113">
              <w:rPr>
                <w:rFonts w:ascii="Arial" w:hAnsi="Arial" w:cs="Arial"/>
              </w:rPr>
              <w:t>previously lower attaining</w:t>
            </w:r>
            <w:r>
              <w:rPr>
                <w:rFonts w:ascii="Arial" w:hAnsi="Arial" w:cs="Arial"/>
              </w:rPr>
              <w:t xml:space="preserve"> English groups to develop literacy. </w:t>
            </w:r>
          </w:p>
          <w:p w:rsidR="00EC1FB5" w:rsidRPr="005B781D" w:rsidRDefault="00EC1FB5" w:rsidP="007918CA">
            <w:pPr>
              <w:rPr>
                <w:rFonts w:ascii="Arial" w:hAnsi="Arial" w:cs="Arial"/>
              </w:rPr>
            </w:pPr>
            <w:r w:rsidRPr="005B781D">
              <w:rPr>
                <w:rFonts w:ascii="Arial" w:hAnsi="Arial" w:cs="Arial"/>
              </w:rPr>
              <w:t>- Pre-teaching of specific vocabulary and key terms across the school curriculum.</w:t>
            </w:r>
          </w:p>
          <w:p w:rsidR="00EC1FB5" w:rsidRDefault="00EC1FB5" w:rsidP="00282C4A">
            <w:pPr>
              <w:rPr>
                <w:rFonts w:ascii="Arial" w:hAnsi="Arial" w:cs="Arial"/>
              </w:rPr>
            </w:pPr>
            <w:r w:rsidRPr="005B781D">
              <w:rPr>
                <w:rFonts w:ascii="Arial" w:hAnsi="Arial" w:cs="Arial"/>
              </w:rPr>
              <w:t>- Equal Access to Reading Project (EAR)- a range of texts are studied by all pupils in English lessons</w:t>
            </w:r>
          </w:p>
          <w:p w:rsidR="005B781D" w:rsidRPr="00433AA9" w:rsidRDefault="005B781D" w:rsidP="00282C4A">
            <w:pPr>
              <w:rPr>
                <w:rFonts w:ascii="Arial" w:hAnsi="Arial" w:cs="Arial"/>
              </w:rPr>
            </w:pPr>
            <w:r>
              <w:rPr>
                <w:rFonts w:ascii="Arial" w:hAnsi="Arial" w:cs="Arial"/>
              </w:rPr>
              <w:t xml:space="preserve">- </w:t>
            </w:r>
            <w:r w:rsidRPr="00433AA9">
              <w:rPr>
                <w:rFonts w:ascii="Arial" w:hAnsi="Arial" w:cs="Arial"/>
              </w:rPr>
              <w:t>The library is accessible for all pupils from 8am until 4.30pm.</w:t>
            </w:r>
          </w:p>
        </w:tc>
      </w:tr>
      <w:tr w:rsidR="00EC1FB5" w:rsidRPr="00433AA9" w:rsidTr="00143930">
        <w:tc>
          <w:tcPr>
            <w:tcW w:w="244" w:type="pct"/>
            <w:vMerge/>
            <w:shd w:val="clear" w:color="auto" w:fill="FFFFFF" w:themeFill="background1"/>
          </w:tcPr>
          <w:p w:rsidR="00EC1FB5" w:rsidRDefault="00EC1FB5" w:rsidP="007918CA">
            <w:pPr>
              <w:rPr>
                <w:rFonts w:ascii="Arial" w:hAnsi="Arial" w:cs="Arial"/>
              </w:rPr>
            </w:pPr>
          </w:p>
        </w:tc>
        <w:tc>
          <w:tcPr>
            <w:tcW w:w="1530" w:type="pct"/>
            <w:shd w:val="clear" w:color="auto" w:fill="FFFFFF" w:themeFill="background1"/>
          </w:tcPr>
          <w:p w:rsidR="00EC1FB5" w:rsidRPr="00433AA9" w:rsidRDefault="00EC1FB5" w:rsidP="007918CA">
            <w:pPr>
              <w:rPr>
                <w:rFonts w:ascii="Arial" w:hAnsi="Arial" w:cs="Arial"/>
              </w:rPr>
            </w:pPr>
            <w:r>
              <w:rPr>
                <w:rFonts w:ascii="Arial" w:hAnsi="Arial" w:cs="Arial"/>
              </w:rPr>
              <w:t>S</w:t>
            </w:r>
            <w:r w:rsidRPr="00433AA9">
              <w:rPr>
                <w:rFonts w:ascii="Arial" w:hAnsi="Arial" w:cs="Arial"/>
              </w:rPr>
              <w:t>tudy habits/ study skills</w:t>
            </w:r>
          </w:p>
          <w:p w:rsidR="00EC1FB5" w:rsidRPr="00433AA9" w:rsidRDefault="00EC1FB5" w:rsidP="007918CA">
            <w:pPr>
              <w:rPr>
                <w:rFonts w:ascii="Arial" w:hAnsi="Arial" w:cs="Arial"/>
              </w:rPr>
            </w:pPr>
          </w:p>
          <w:p w:rsidR="00EC1FB5" w:rsidRPr="00433AA9" w:rsidRDefault="00EC1FB5" w:rsidP="007918CA">
            <w:pPr>
              <w:rPr>
                <w:rFonts w:ascii="Arial" w:hAnsi="Arial" w:cs="Arial"/>
                <w:i/>
              </w:rPr>
            </w:pPr>
          </w:p>
        </w:tc>
        <w:tc>
          <w:tcPr>
            <w:tcW w:w="3226" w:type="pct"/>
            <w:shd w:val="clear" w:color="auto" w:fill="FFFFFF" w:themeFill="background1"/>
          </w:tcPr>
          <w:p w:rsidR="00B32036" w:rsidRPr="005B781D" w:rsidRDefault="00EC1FB5" w:rsidP="007918CA">
            <w:pPr>
              <w:rPr>
                <w:rFonts w:ascii="Arial" w:hAnsi="Arial" w:cs="Arial"/>
              </w:rPr>
            </w:pPr>
            <w:r w:rsidRPr="005B781D">
              <w:rPr>
                <w:rFonts w:ascii="Arial" w:hAnsi="Arial" w:cs="Arial"/>
              </w:rPr>
              <w:t xml:space="preserve">- </w:t>
            </w:r>
            <w:r w:rsidR="0054418C" w:rsidRPr="005B781D">
              <w:rPr>
                <w:rFonts w:ascii="Arial" w:hAnsi="Arial" w:cs="Arial"/>
              </w:rPr>
              <w:t xml:space="preserve">Class Charts </w:t>
            </w:r>
            <w:r w:rsidR="00B32036" w:rsidRPr="005B781D">
              <w:rPr>
                <w:rFonts w:ascii="Arial" w:hAnsi="Arial" w:cs="Arial"/>
              </w:rPr>
              <w:t>support</w:t>
            </w:r>
            <w:r w:rsidR="0054418C" w:rsidRPr="005B781D">
              <w:rPr>
                <w:rFonts w:ascii="Arial" w:hAnsi="Arial" w:cs="Arial"/>
              </w:rPr>
              <w:t>s</w:t>
            </w:r>
            <w:r w:rsidR="00B32036" w:rsidRPr="005B781D">
              <w:rPr>
                <w:rFonts w:ascii="Arial" w:hAnsi="Arial" w:cs="Arial"/>
              </w:rPr>
              <w:t xml:space="preserve"> student organisation and study habits.</w:t>
            </w:r>
          </w:p>
          <w:p w:rsidR="00EC1FB5" w:rsidRPr="005B781D" w:rsidRDefault="00B32036" w:rsidP="007918CA">
            <w:pPr>
              <w:rPr>
                <w:rFonts w:ascii="Arial" w:hAnsi="Arial" w:cs="Arial"/>
              </w:rPr>
            </w:pPr>
            <w:r w:rsidRPr="005B781D">
              <w:rPr>
                <w:rFonts w:ascii="Arial" w:hAnsi="Arial" w:cs="Arial"/>
              </w:rPr>
              <w:t xml:space="preserve">- </w:t>
            </w:r>
            <w:r w:rsidR="00EC1FB5" w:rsidRPr="005B781D">
              <w:rPr>
                <w:rFonts w:ascii="Arial" w:hAnsi="Arial" w:cs="Arial"/>
              </w:rPr>
              <w:t>Homework club. There is space in the library</w:t>
            </w:r>
            <w:r w:rsidR="005B781D">
              <w:rPr>
                <w:rFonts w:ascii="Arial" w:hAnsi="Arial" w:cs="Arial"/>
              </w:rPr>
              <w:t xml:space="preserve"> and SEND department</w:t>
            </w:r>
            <w:r w:rsidR="00EC1FB5" w:rsidRPr="005B781D">
              <w:rPr>
                <w:rFonts w:ascii="Arial" w:hAnsi="Arial" w:cs="Arial"/>
              </w:rPr>
              <w:t xml:space="preserve"> for pupils to study before and after school.</w:t>
            </w:r>
          </w:p>
          <w:p w:rsidR="00EC1FB5" w:rsidRPr="005B781D" w:rsidRDefault="00EC1FB5" w:rsidP="007918CA">
            <w:pPr>
              <w:rPr>
                <w:rFonts w:ascii="Arial" w:hAnsi="Arial" w:cs="Arial"/>
              </w:rPr>
            </w:pPr>
            <w:r w:rsidRPr="005B781D">
              <w:rPr>
                <w:rFonts w:ascii="Arial" w:hAnsi="Arial" w:cs="Arial"/>
              </w:rPr>
              <w:t>- Study sessions.</w:t>
            </w:r>
          </w:p>
          <w:p w:rsidR="00EC1FB5" w:rsidRPr="005B781D" w:rsidRDefault="0077601C" w:rsidP="007918CA">
            <w:pPr>
              <w:rPr>
                <w:rFonts w:ascii="Arial" w:hAnsi="Arial" w:cs="Arial"/>
              </w:rPr>
            </w:pPr>
            <w:r w:rsidRPr="005B781D">
              <w:rPr>
                <w:rFonts w:ascii="Arial" w:hAnsi="Arial" w:cs="Arial"/>
              </w:rPr>
              <w:t>-</w:t>
            </w:r>
            <w:r w:rsidR="005B781D">
              <w:rPr>
                <w:rFonts w:ascii="Arial" w:hAnsi="Arial" w:cs="Arial"/>
              </w:rPr>
              <w:t xml:space="preserve"> </w:t>
            </w:r>
            <w:r w:rsidRPr="005B781D">
              <w:rPr>
                <w:rFonts w:ascii="Arial" w:hAnsi="Arial" w:cs="Arial"/>
              </w:rPr>
              <w:t>R</w:t>
            </w:r>
            <w:r w:rsidR="00EC1FB5" w:rsidRPr="005B781D">
              <w:rPr>
                <w:rFonts w:ascii="Arial" w:hAnsi="Arial" w:cs="Arial"/>
              </w:rPr>
              <w:t>evision packs given to all PP students at no cost.</w:t>
            </w:r>
          </w:p>
          <w:p w:rsidR="00EC1FB5" w:rsidRPr="005B781D" w:rsidRDefault="00EC1FB5" w:rsidP="007918CA">
            <w:pPr>
              <w:rPr>
                <w:rFonts w:ascii="Arial" w:hAnsi="Arial" w:cs="Arial"/>
              </w:rPr>
            </w:pPr>
            <w:r w:rsidRPr="005B781D">
              <w:rPr>
                <w:rFonts w:ascii="Arial" w:hAnsi="Arial" w:cs="Arial"/>
              </w:rPr>
              <w:t>- Pre-planned and structured revision materials sent to all parents and given to all pupils.</w:t>
            </w:r>
          </w:p>
          <w:p w:rsidR="00EC1FB5" w:rsidRPr="005B781D" w:rsidRDefault="00EC1FB5" w:rsidP="007918CA">
            <w:pPr>
              <w:rPr>
                <w:rFonts w:ascii="Arial" w:hAnsi="Arial" w:cs="Arial"/>
              </w:rPr>
            </w:pPr>
            <w:r w:rsidRPr="005B781D">
              <w:rPr>
                <w:rFonts w:ascii="Arial" w:hAnsi="Arial" w:cs="Arial"/>
              </w:rPr>
              <w:t xml:space="preserve">- Revision tasks are provided on the school website. </w:t>
            </w:r>
          </w:p>
          <w:p w:rsidR="00EC1FB5" w:rsidRPr="005B781D" w:rsidRDefault="00EC1FB5" w:rsidP="007918CA">
            <w:pPr>
              <w:rPr>
                <w:rFonts w:ascii="Arial" w:hAnsi="Arial" w:cs="Arial"/>
              </w:rPr>
            </w:pPr>
            <w:r w:rsidRPr="005B781D">
              <w:rPr>
                <w:rFonts w:ascii="Arial" w:hAnsi="Arial" w:cs="Arial"/>
              </w:rPr>
              <w:t>- Revision strategies are modelled in the lessons.</w:t>
            </w:r>
          </w:p>
        </w:tc>
      </w:tr>
      <w:tr w:rsidR="00057AEF" w:rsidRPr="00433AA9" w:rsidTr="00143930">
        <w:tc>
          <w:tcPr>
            <w:tcW w:w="244" w:type="pct"/>
            <w:vMerge/>
            <w:shd w:val="clear" w:color="auto" w:fill="FFFFFF" w:themeFill="background1"/>
          </w:tcPr>
          <w:p w:rsidR="00057AEF" w:rsidRDefault="00057AEF" w:rsidP="00057AEF">
            <w:pPr>
              <w:rPr>
                <w:rFonts w:ascii="Arial" w:hAnsi="Arial" w:cs="Arial"/>
              </w:rPr>
            </w:pPr>
          </w:p>
        </w:tc>
        <w:tc>
          <w:tcPr>
            <w:tcW w:w="1530" w:type="pct"/>
            <w:shd w:val="clear" w:color="auto" w:fill="FFFFFF" w:themeFill="background1"/>
          </w:tcPr>
          <w:p w:rsidR="00057AEF" w:rsidRPr="00433AA9" w:rsidRDefault="00057AEF" w:rsidP="00057AEF">
            <w:pPr>
              <w:rPr>
                <w:rFonts w:ascii="Arial" w:hAnsi="Arial" w:cs="Arial"/>
              </w:rPr>
            </w:pPr>
            <w:r>
              <w:rPr>
                <w:rFonts w:ascii="Arial" w:hAnsi="Arial" w:cs="Arial"/>
              </w:rPr>
              <w:t>Confidence</w:t>
            </w:r>
            <w:r w:rsidR="00C273E2">
              <w:rPr>
                <w:rFonts w:ascii="Arial" w:hAnsi="Arial" w:cs="Arial"/>
              </w:rPr>
              <w:t>,</w:t>
            </w:r>
            <w:r>
              <w:rPr>
                <w:rFonts w:ascii="Arial" w:hAnsi="Arial" w:cs="Arial"/>
              </w:rPr>
              <w:t xml:space="preserve"> e</w:t>
            </w:r>
            <w:r w:rsidRPr="00433AA9">
              <w:rPr>
                <w:rFonts w:ascii="Arial" w:hAnsi="Arial" w:cs="Arial"/>
              </w:rPr>
              <w:t>ngagement</w:t>
            </w:r>
            <w:r w:rsidR="00C273E2">
              <w:rPr>
                <w:rFonts w:ascii="Arial" w:hAnsi="Arial" w:cs="Arial"/>
              </w:rPr>
              <w:t xml:space="preserve"> and standards</w:t>
            </w:r>
          </w:p>
          <w:p w:rsidR="00057AEF" w:rsidRPr="00433AA9" w:rsidRDefault="00057AEF" w:rsidP="00057AEF">
            <w:pPr>
              <w:rPr>
                <w:rFonts w:ascii="Arial" w:hAnsi="Arial" w:cs="Arial"/>
              </w:rPr>
            </w:pPr>
          </w:p>
        </w:tc>
        <w:tc>
          <w:tcPr>
            <w:tcW w:w="3226" w:type="pct"/>
            <w:shd w:val="clear" w:color="auto" w:fill="FFFFFF" w:themeFill="background1"/>
          </w:tcPr>
          <w:p w:rsidR="00057AEF" w:rsidRPr="005B781D" w:rsidRDefault="00057AEF" w:rsidP="00057AEF">
            <w:pPr>
              <w:rPr>
                <w:rFonts w:ascii="Arial" w:hAnsi="Arial" w:cs="Arial"/>
              </w:rPr>
            </w:pPr>
            <w:r w:rsidRPr="005B781D">
              <w:rPr>
                <w:rFonts w:ascii="Arial" w:hAnsi="Arial" w:cs="Arial"/>
              </w:rPr>
              <w:t>- Questioning and AFL strategies- ensuring that all students are engaging in learning. Linked to quality of teaching.</w:t>
            </w:r>
          </w:p>
          <w:p w:rsidR="00057AEF" w:rsidRPr="005B781D" w:rsidRDefault="00057AEF" w:rsidP="00057AEF">
            <w:pPr>
              <w:rPr>
                <w:rFonts w:ascii="Arial" w:hAnsi="Arial" w:cs="Arial"/>
              </w:rPr>
            </w:pPr>
            <w:r w:rsidRPr="005B781D">
              <w:rPr>
                <w:rFonts w:ascii="Arial" w:hAnsi="Arial" w:cs="Arial"/>
              </w:rPr>
              <w:t>- Making learning applicable to real life.</w:t>
            </w:r>
          </w:p>
          <w:p w:rsidR="00057AEF" w:rsidRPr="005B781D" w:rsidRDefault="00057AEF" w:rsidP="00057AEF">
            <w:pPr>
              <w:rPr>
                <w:rFonts w:ascii="Arial" w:hAnsi="Arial" w:cs="Arial"/>
              </w:rPr>
            </w:pPr>
            <w:r w:rsidRPr="005B781D">
              <w:rPr>
                <w:rFonts w:ascii="Arial" w:hAnsi="Arial" w:cs="Arial"/>
              </w:rPr>
              <w:t>- Seating plans and implementation of the behaviour policy.</w:t>
            </w:r>
          </w:p>
          <w:p w:rsidR="00057AEF" w:rsidRPr="005B781D" w:rsidRDefault="00057AEF" w:rsidP="00057AEF">
            <w:pPr>
              <w:rPr>
                <w:rFonts w:ascii="Arial" w:hAnsi="Arial" w:cs="Arial"/>
              </w:rPr>
            </w:pPr>
            <w:r w:rsidRPr="005B781D">
              <w:rPr>
                <w:rFonts w:ascii="Arial" w:hAnsi="Arial" w:cs="Arial"/>
              </w:rPr>
              <w:t>- Quality of teaching is developed through CPD pathways.</w:t>
            </w:r>
          </w:p>
          <w:p w:rsidR="00057AEF" w:rsidRPr="005B781D" w:rsidRDefault="00057AEF" w:rsidP="00057AEF">
            <w:pPr>
              <w:rPr>
                <w:rFonts w:ascii="Arial" w:hAnsi="Arial" w:cs="Arial"/>
              </w:rPr>
            </w:pPr>
            <w:r w:rsidRPr="005B781D">
              <w:rPr>
                <w:rFonts w:ascii="Arial" w:hAnsi="Arial" w:cs="Arial"/>
              </w:rPr>
              <w:t>- Financial support for netbooks given to all PP students. Netbook provision is based on research by the EEF.</w:t>
            </w:r>
          </w:p>
        </w:tc>
      </w:tr>
      <w:tr w:rsidR="00057AEF" w:rsidRPr="00433AA9" w:rsidTr="00143930">
        <w:tc>
          <w:tcPr>
            <w:tcW w:w="244" w:type="pct"/>
            <w:vMerge/>
            <w:shd w:val="clear" w:color="auto" w:fill="FFFFFF" w:themeFill="background1"/>
          </w:tcPr>
          <w:p w:rsidR="00057AEF" w:rsidRDefault="00057AEF" w:rsidP="00057AEF">
            <w:pPr>
              <w:rPr>
                <w:rFonts w:ascii="Arial" w:hAnsi="Arial" w:cs="Arial"/>
              </w:rPr>
            </w:pPr>
          </w:p>
        </w:tc>
        <w:tc>
          <w:tcPr>
            <w:tcW w:w="1530" w:type="pct"/>
            <w:shd w:val="clear" w:color="auto" w:fill="FFFFFF" w:themeFill="background1"/>
          </w:tcPr>
          <w:p w:rsidR="00057AEF" w:rsidRDefault="00ED477F" w:rsidP="00057AEF">
            <w:pPr>
              <w:rPr>
                <w:rFonts w:ascii="Arial" w:hAnsi="Arial" w:cs="Arial"/>
              </w:rPr>
            </w:pPr>
            <w:r>
              <w:rPr>
                <w:rFonts w:ascii="Arial" w:hAnsi="Arial" w:cs="Arial"/>
              </w:rPr>
              <w:t>Language for learning- the ‘velcro’ to access the curriculum</w:t>
            </w:r>
          </w:p>
          <w:p w:rsidR="00057AEF" w:rsidRPr="00433AA9" w:rsidRDefault="00057AEF" w:rsidP="00057AEF">
            <w:pPr>
              <w:rPr>
                <w:rFonts w:ascii="Arial" w:hAnsi="Arial" w:cs="Arial"/>
              </w:rPr>
            </w:pPr>
          </w:p>
          <w:p w:rsidR="00057AEF" w:rsidRPr="00433AA9" w:rsidRDefault="00057AEF" w:rsidP="00057AEF">
            <w:pPr>
              <w:rPr>
                <w:rFonts w:ascii="Arial" w:hAnsi="Arial" w:cs="Arial"/>
              </w:rPr>
            </w:pPr>
          </w:p>
        </w:tc>
        <w:tc>
          <w:tcPr>
            <w:tcW w:w="3226" w:type="pct"/>
            <w:shd w:val="clear" w:color="auto" w:fill="FFFFFF" w:themeFill="background1"/>
          </w:tcPr>
          <w:p w:rsidR="00057AEF" w:rsidRPr="005B781D" w:rsidRDefault="00057AEF" w:rsidP="00057AEF">
            <w:pPr>
              <w:rPr>
                <w:rFonts w:ascii="Arial" w:hAnsi="Arial" w:cs="Arial"/>
              </w:rPr>
            </w:pPr>
            <w:r w:rsidRPr="005B781D">
              <w:rPr>
                <w:rFonts w:ascii="Arial" w:hAnsi="Arial" w:cs="Arial"/>
              </w:rPr>
              <w:t>- Whole school vocabulary initiatives.</w:t>
            </w:r>
          </w:p>
          <w:p w:rsidR="00057AEF" w:rsidRPr="005B781D" w:rsidRDefault="00057AEF" w:rsidP="00057AEF">
            <w:pPr>
              <w:rPr>
                <w:rFonts w:ascii="Arial" w:hAnsi="Arial" w:cs="Arial"/>
              </w:rPr>
            </w:pPr>
            <w:r w:rsidRPr="005B781D">
              <w:rPr>
                <w:rFonts w:ascii="Arial" w:hAnsi="Arial" w:cs="Arial"/>
              </w:rPr>
              <w:t>- Collect and reward the use of vocabulary.</w:t>
            </w:r>
          </w:p>
          <w:p w:rsidR="00057AEF" w:rsidRPr="005B781D" w:rsidRDefault="00057AEF" w:rsidP="00057AEF">
            <w:pPr>
              <w:rPr>
                <w:rFonts w:ascii="Arial" w:hAnsi="Arial" w:cs="Arial"/>
              </w:rPr>
            </w:pPr>
            <w:r w:rsidRPr="005B781D">
              <w:rPr>
                <w:rFonts w:ascii="Arial" w:hAnsi="Arial" w:cs="Arial"/>
              </w:rPr>
              <w:t>- New vocabulary is explicitly taught.</w:t>
            </w:r>
          </w:p>
          <w:p w:rsidR="00057AEF" w:rsidRPr="005B781D" w:rsidRDefault="00057AEF" w:rsidP="00057AEF">
            <w:pPr>
              <w:rPr>
                <w:rFonts w:ascii="Arial" w:hAnsi="Arial" w:cs="Arial"/>
              </w:rPr>
            </w:pPr>
            <w:r w:rsidRPr="005B781D">
              <w:rPr>
                <w:rFonts w:ascii="Arial" w:hAnsi="Arial" w:cs="Arial"/>
              </w:rPr>
              <w:t>- New information is presented explicitly</w:t>
            </w:r>
            <w:r w:rsidR="00E33B3F" w:rsidRPr="005B781D">
              <w:rPr>
                <w:rFonts w:ascii="Arial" w:hAnsi="Arial" w:cs="Arial"/>
              </w:rPr>
              <w:t xml:space="preserve"> in small amounts.</w:t>
            </w:r>
          </w:p>
          <w:p w:rsidR="00057AEF" w:rsidRPr="00433AA9" w:rsidRDefault="00057AEF" w:rsidP="00E33B3F">
            <w:pPr>
              <w:rPr>
                <w:rFonts w:ascii="Arial" w:hAnsi="Arial" w:cs="Arial"/>
                <w:i/>
              </w:rPr>
            </w:pPr>
            <w:r w:rsidRPr="005B781D">
              <w:rPr>
                <w:rFonts w:ascii="Arial" w:hAnsi="Arial" w:cs="Arial"/>
              </w:rPr>
              <w:t xml:space="preserve">- </w:t>
            </w:r>
            <w:r w:rsidR="00E33B3F" w:rsidRPr="005B781D">
              <w:rPr>
                <w:rFonts w:ascii="Arial" w:hAnsi="Arial" w:cs="Arial"/>
              </w:rPr>
              <w:t>Articulation and verbal answers are modelled.</w:t>
            </w:r>
          </w:p>
        </w:tc>
      </w:tr>
      <w:tr w:rsidR="00057AEF" w:rsidRPr="00433AA9" w:rsidTr="00143930">
        <w:tc>
          <w:tcPr>
            <w:tcW w:w="244" w:type="pct"/>
            <w:vMerge/>
            <w:shd w:val="clear" w:color="auto" w:fill="FFFFFF" w:themeFill="background1"/>
          </w:tcPr>
          <w:p w:rsidR="00057AEF" w:rsidRDefault="00057AEF" w:rsidP="00057AEF">
            <w:pPr>
              <w:rPr>
                <w:rFonts w:ascii="Arial" w:hAnsi="Arial" w:cs="Arial"/>
              </w:rPr>
            </w:pPr>
          </w:p>
        </w:tc>
        <w:tc>
          <w:tcPr>
            <w:tcW w:w="1530" w:type="pct"/>
            <w:shd w:val="clear" w:color="auto" w:fill="FFFFFF" w:themeFill="background1"/>
          </w:tcPr>
          <w:p w:rsidR="00057AEF" w:rsidRDefault="00057AEF" w:rsidP="00057AEF">
            <w:pPr>
              <w:rPr>
                <w:rFonts w:ascii="Arial" w:hAnsi="Arial" w:cs="Arial"/>
              </w:rPr>
            </w:pPr>
            <w:r>
              <w:rPr>
                <w:rFonts w:ascii="Arial" w:hAnsi="Arial" w:cs="Arial"/>
              </w:rPr>
              <w:t>C</w:t>
            </w:r>
            <w:r w:rsidRPr="00433AA9">
              <w:rPr>
                <w:rFonts w:ascii="Arial" w:hAnsi="Arial" w:cs="Arial"/>
              </w:rPr>
              <w:t>ultural capital</w:t>
            </w:r>
          </w:p>
          <w:p w:rsidR="00057AEF" w:rsidRPr="00433AA9" w:rsidRDefault="00057AEF" w:rsidP="005B781D">
            <w:pPr>
              <w:rPr>
                <w:rFonts w:ascii="Arial" w:hAnsi="Arial" w:cs="Arial"/>
              </w:rPr>
            </w:pPr>
          </w:p>
        </w:tc>
        <w:tc>
          <w:tcPr>
            <w:tcW w:w="3226" w:type="pct"/>
            <w:shd w:val="clear" w:color="auto" w:fill="FFFFFF" w:themeFill="background1"/>
          </w:tcPr>
          <w:p w:rsidR="00057AEF" w:rsidRDefault="00057AEF" w:rsidP="00057AEF">
            <w:pPr>
              <w:rPr>
                <w:rFonts w:ascii="Arial" w:hAnsi="Arial" w:cs="Arial"/>
              </w:rPr>
            </w:pPr>
            <w:r>
              <w:rPr>
                <w:rFonts w:ascii="Arial" w:hAnsi="Arial" w:cs="Arial"/>
              </w:rPr>
              <w:t xml:space="preserve">- </w:t>
            </w:r>
            <w:r w:rsidRPr="00433AA9">
              <w:rPr>
                <w:rFonts w:ascii="Arial" w:hAnsi="Arial" w:cs="Arial"/>
              </w:rPr>
              <w:t>Rich curriculum</w:t>
            </w:r>
            <w:r>
              <w:rPr>
                <w:rFonts w:ascii="Arial" w:hAnsi="Arial" w:cs="Arial"/>
              </w:rPr>
              <w:t xml:space="preserve"> across the school.</w:t>
            </w:r>
          </w:p>
          <w:p w:rsidR="00057AEF" w:rsidRPr="00433AA9" w:rsidRDefault="00057AEF" w:rsidP="00057AEF">
            <w:pPr>
              <w:rPr>
                <w:rFonts w:ascii="Arial" w:hAnsi="Arial" w:cs="Arial"/>
              </w:rPr>
            </w:pPr>
            <w:r>
              <w:rPr>
                <w:rFonts w:ascii="Arial" w:hAnsi="Arial" w:cs="Arial"/>
              </w:rPr>
              <w:t>- Option pathways.</w:t>
            </w:r>
          </w:p>
          <w:p w:rsidR="00057AEF" w:rsidRPr="00433AA9" w:rsidRDefault="00057AEF" w:rsidP="00057AEF">
            <w:pPr>
              <w:rPr>
                <w:rFonts w:ascii="Arial" w:hAnsi="Arial" w:cs="Arial"/>
              </w:rPr>
            </w:pPr>
            <w:r>
              <w:rPr>
                <w:rFonts w:ascii="Arial" w:hAnsi="Arial" w:cs="Arial"/>
              </w:rPr>
              <w:t xml:space="preserve">- </w:t>
            </w:r>
            <w:r w:rsidRPr="00433AA9">
              <w:rPr>
                <w:rFonts w:ascii="Arial" w:hAnsi="Arial" w:cs="Arial"/>
              </w:rPr>
              <w:t>Ensuring that 1/3 of PP students access all extra-curricular clubs and trips</w:t>
            </w:r>
            <w:r>
              <w:rPr>
                <w:rFonts w:ascii="Arial" w:hAnsi="Arial" w:cs="Arial"/>
              </w:rPr>
              <w:t>.</w:t>
            </w:r>
          </w:p>
        </w:tc>
      </w:tr>
    </w:tbl>
    <w:p w:rsidR="00E33B3F" w:rsidRDefault="00E33B3F" w:rsidP="001B62C5">
      <w:pPr>
        <w:rPr>
          <w:rFonts w:ascii="Arial" w:hAnsi="Arial" w:cs="Arial"/>
          <w:b/>
          <w:u w:val="single"/>
        </w:rPr>
      </w:pPr>
    </w:p>
    <w:p w:rsidR="005B781D" w:rsidRDefault="005B781D" w:rsidP="001B62C5">
      <w:pPr>
        <w:rPr>
          <w:rFonts w:ascii="Arial" w:hAnsi="Arial" w:cs="Arial"/>
          <w:b/>
          <w:u w:val="single"/>
        </w:rPr>
      </w:pPr>
    </w:p>
    <w:p w:rsidR="001B62C5" w:rsidRPr="00433AA9" w:rsidRDefault="001B62C5" w:rsidP="001B62C5">
      <w:pPr>
        <w:rPr>
          <w:rFonts w:ascii="Arial" w:hAnsi="Arial" w:cs="Arial"/>
          <w:b/>
          <w:u w:val="single"/>
        </w:rPr>
      </w:pPr>
      <w:r>
        <w:rPr>
          <w:rFonts w:ascii="Arial" w:hAnsi="Arial" w:cs="Arial"/>
          <w:b/>
          <w:u w:val="single"/>
        </w:rPr>
        <w:t>Personal Excellence for A</w:t>
      </w:r>
      <w:r w:rsidRPr="00433AA9">
        <w:rPr>
          <w:rFonts w:ascii="Arial" w:hAnsi="Arial" w:cs="Arial"/>
          <w:b/>
          <w:u w:val="single"/>
        </w:rPr>
        <w:t>ll</w:t>
      </w:r>
    </w:p>
    <w:tbl>
      <w:tblPr>
        <w:tblStyle w:val="TableGrid"/>
        <w:tblW w:w="9747" w:type="dxa"/>
        <w:tblLook w:val="04A0" w:firstRow="1" w:lastRow="0" w:firstColumn="1" w:lastColumn="0" w:noHBand="0" w:noVBand="1"/>
      </w:tblPr>
      <w:tblGrid>
        <w:gridCol w:w="675"/>
        <w:gridCol w:w="2835"/>
        <w:gridCol w:w="6237"/>
      </w:tblGrid>
      <w:tr w:rsidR="00A41E17" w:rsidRPr="00433AA9" w:rsidTr="00A41E17">
        <w:tc>
          <w:tcPr>
            <w:tcW w:w="675" w:type="dxa"/>
            <w:vMerge w:val="restart"/>
            <w:textDirection w:val="tbRl"/>
            <w:vAlign w:val="bottom"/>
          </w:tcPr>
          <w:p w:rsidR="00A41E17" w:rsidRDefault="00A41E17" w:rsidP="00A41E17">
            <w:pPr>
              <w:ind w:left="113" w:right="113"/>
              <w:jc w:val="center"/>
              <w:rPr>
                <w:rFonts w:ascii="Arial" w:hAnsi="Arial" w:cs="Arial"/>
              </w:rPr>
            </w:pPr>
            <w:r>
              <w:rPr>
                <w:rFonts w:ascii="Arial" w:hAnsi="Arial" w:cs="Arial"/>
              </w:rPr>
              <w:t>Pastoral Care</w:t>
            </w:r>
          </w:p>
        </w:tc>
        <w:tc>
          <w:tcPr>
            <w:tcW w:w="2835" w:type="dxa"/>
          </w:tcPr>
          <w:p w:rsidR="00A41E17" w:rsidRDefault="00A41E17" w:rsidP="00992105">
            <w:pPr>
              <w:rPr>
                <w:rFonts w:ascii="Arial" w:hAnsi="Arial" w:cs="Arial"/>
              </w:rPr>
            </w:pPr>
            <w:r>
              <w:rPr>
                <w:rFonts w:ascii="Arial" w:hAnsi="Arial" w:cs="Arial"/>
              </w:rPr>
              <w:t>A</w:t>
            </w:r>
            <w:r w:rsidRPr="00433AA9">
              <w:rPr>
                <w:rFonts w:ascii="Arial" w:hAnsi="Arial" w:cs="Arial"/>
              </w:rPr>
              <w:t>ttendance and punctuality</w:t>
            </w:r>
          </w:p>
          <w:p w:rsidR="00A41E17" w:rsidRDefault="00A41E17" w:rsidP="00992105">
            <w:pPr>
              <w:rPr>
                <w:rFonts w:ascii="Arial" w:hAnsi="Arial" w:cs="Arial"/>
              </w:rPr>
            </w:pPr>
          </w:p>
          <w:p w:rsidR="00A41E17" w:rsidRPr="00433AA9" w:rsidRDefault="00A41E17" w:rsidP="00992105">
            <w:pPr>
              <w:rPr>
                <w:rFonts w:ascii="Arial" w:hAnsi="Arial" w:cs="Arial"/>
              </w:rPr>
            </w:pPr>
          </w:p>
        </w:tc>
        <w:tc>
          <w:tcPr>
            <w:tcW w:w="6237" w:type="dxa"/>
          </w:tcPr>
          <w:p w:rsidR="00A41E17" w:rsidRDefault="00A41E17" w:rsidP="00992105">
            <w:pPr>
              <w:rPr>
                <w:rFonts w:ascii="Arial" w:hAnsi="Arial" w:cs="Arial"/>
              </w:rPr>
            </w:pPr>
            <w:r>
              <w:rPr>
                <w:rFonts w:ascii="Arial" w:hAnsi="Arial" w:cs="Arial"/>
              </w:rPr>
              <w:t>- Attendance workshops/ assemblies</w:t>
            </w:r>
            <w:r w:rsidR="00883A38">
              <w:rPr>
                <w:rFonts w:ascii="Arial" w:hAnsi="Arial" w:cs="Arial"/>
              </w:rPr>
              <w:t>.</w:t>
            </w:r>
          </w:p>
          <w:p w:rsidR="00A41E17" w:rsidRDefault="00A41E17" w:rsidP="00992105">
            <w:pPr>
              <w:rPr>
                <w:rFonts w:ascii="Arial" w:hAnsi="Arial" w:cs="Arial"/>
              </w:rPr>
            </w:pPr>
            <w:r>
              <w:rPr>
                <w:rFonts w:ascii="Arial" w:hAnsi="Arial" w:cs="Arial"/>
              </w:rPr>
              <w:t>- Attendance raffles</w:t>
            </w:r>
            <w:r w:rsidR="00883A38">
              <w:rPr>
                <w:rFonts w:ascii="Arial" w:hAnsi="Arial" w:cs="Arial"/>
              </w:rPr>
              <w:t>.</w:t>
            </w:r>
          </w:p>
          <w:p w:rsidR="00A41E17" w:rsidRPr="00433AA9" w:rsidRDefault="00CD40DB" w:rsidP="00992105">
            <w:pPr>
              <w:rPr>
                <w:rFonts w:ascii="Arial" w:hAnsi="Arial" w:cs="Arial"/>
              </w:rPr>
            </w:pPr>
            <w:r>
              <w:rPr>
                <w:rFonts w:ascii="Arial" w:hAnsi="Arial" w:cs="Arial"/>
              </w:rPr>
              <w:t>- Pastoral support systems</w:t>
            </w:r>
            <w:r w:rsidR="00883A38">
              <w:rPr>
                <w:rFonts w:ascii="Arial" w:hAnsi="Arial" w:cs="Arial"/>
              </w:rPr>
              <w:t>.</w:t>
            </w:r>
          </w:p>
          <w:p w:rsidR="00A41E17" w:rsidRPr="00433AA9" w:rsidRDefault="00A41E17" w:rsidP="00992105">
            <w:pPr>
              <w:rPr>
                <w:rFonts w:ascii="Arial" w:hAnsi="Arial" w:cs="Arial"/>
              </w:rPr>
            </w:pPr>
            <w:r>
              <w:rPr>
                <w:rFonts w:ascii="Arial" w:hAnsi="Arial" w:cs="Arial"/>
              </w:rPr>
              <w:t xml:space="preserve">- </w:t>
            </w:r>
            <w:r w:rsidRPr="00433AA9">
              <w:rPr>
                <w:rFonts w:ascii="Arial" w:hAnsi="Arial" w:cs="Arial"/>
              </w:rPr>
              <w:t>Funded transport</w:t>
            </w:r>
            <w:r w:rsidR="00883A38">
              <w:rPr>
                <w:rFonts w:ascii="Arial" w:hAnsi="Arial" w:cs="Arial"/>
              </w:rPr>
              <w:t>.</w:t>
            </w:r>
          </w:p>
        </w:tc>
      </w:tr>
      <w:tr w:rsidR="00A41E17" w:rsidRPr="00433AA9" w:rsidTr="00A41E17">
        <w:tc>
          <w:tcPr>
            <w:tcW w:w="675" w:type="dxa"/>
            <w:vMerge/>
          </w:tcPr>
          <w:p w:rsidR="00A41E17" w:rsidRPr="00433AA9" w:rsidRDefault="00A41E17" w:rsidP="007918CA">
            <w:pPr>
              <w:rPr>
                <w:rFonts w:ascii="Arial" w:hAnsi="Arial" w:cs="Arial"/>
              </w:rPr>
            </w:pPr>
          </w:p>
        </w:tc>
        <w:tc>
          <w:tcPr>
            <w:tcW w:w="2835" w:type="dxa"/>
          </w:tcPr>
          <w:p w:rsidR="00A41E17" w:rsidRDefault="00A41E17" w:rsidP="007918CA">
            <w:pPr>
              <w:rPr>
                <w:rFonts w:ascii="Arial" w:hAnsi="Arial" w:cs="Arial"/>
              </w:rPr>
            </w:pPr>
            <w:r w:rsidRPr="00433AA9">
              <w:rPr>
                <w:rFonts w:ascii="Arial" w:hAnsi="Arial" w:cs="Arial"/>
              </w:rPr>
              <w:t>Social/ Emotional/ Behavioural Issues</w:t>
            </w:r>
          </w:p>
          <w:p w:rsidR="00A41E17" w:rsidRPr="00433AA9" w:rsidRDefault="00A41E17" w:rsidP="007918CA">
            <w:pPr>
              <w:rPr>
                <w:rFonts w:ascii="Arial" w:hAnsi="Arial" w:cs="Arial"/>
              </w:rPr>
            </w:pPr>
          </w:p>
        </w:tc>
        <w:tc>
          <w:tcPr>
            <w:tcW w:w="6237" w:type="dxa"/>
          </w:tcPr>
          <w:p w:rsidR="00A41E17" w:rsidRDefault="00A41E17" w:rsidP="007918CA">
            <w:pPr>
              <w:rPr>
                <w:rFonts w:ascii="Arial" w:hAnsi="Arial" w:cs="Arial"/>
                <w:color w:val="000000" w:themeColor="text1"/>
              </w:rPr>
            </w:pPr>
            <w:r>
              <w:rPr>
                <w:rFonts w:ascii="Arial" w:hAnsi="Arial" w:cs="Arial"/>
                <w:color w:val="000000" w:themeColor="text1"/>
              </w:rPr>
              <w:t>- Banding structure</w:t>
            </w:r>
            <w:r w:rsidRPr="00433AA9">
              <w:rPr>
                <w:rFonts w:ascii="Arial" w:hAnsi="Arial" w:cs="Arial"/>
                <w:color w:val="000000" w:themeColor="text1"/>
              </w:rPr>
              <w:t xml:space="preserve"> ensures PP students are supported from entry into the school.</w:t>
            </w:r>
          </w:p>
          <w:p w:rsidR="00D258A4" w:rsidRPr="00D258A4" w:rsidRDefault="00D258A4" w:rsidP="007918CA">
            <w:pPr>
              <w:rPr>
                <w:rFonts w:ascii="Arial" w:hAnsi="Arial" w:cs="Arial"/>
              </w:rPr>
            </w:pPr>
            <w:r w:rsidRPr="00433AA9">
              <w:rPr>
                <w:rFonts w:ascii="Arial" w:hAnsi="Arial" w:cs="Arial"/>
              </w:rPr>
              <w:t xml:space="preserve">- </w:t>
            </w:r>
            <w:r>
              <w:rPr>
                <w:rFonts w:ascii="Arial" w:hAnsi="Arial" w:cs="Arial"/>
              </w:rPr>
              <w:t>Class Charts provides detailed guidance, for selected pupils, regarding appropriate strategies to support learning.</w:t>
            </w:r>
          </w:p>
          <w:p w:rsidR="00A41E17" w:rsidRPr="006C19FB" w:rsidRDefault="00A41E17" w:rsidP="007918CA">
            <w:pPr>
              <w:rPr>
                <w:rFonts w:ascii="Arial" w:hAnsi="Arial" w:cs="Arial"/>
              </w:rPr>
            </w:pPr>
            <w:r>
              <w:rPr>
                <w:rFonts w:ascii="Arial" w:hAnsi="Arial" w:cs="Arial"/>
                <w:color w:val="000000" w:themeColor="text1"/>
              </w:rPr>
              <w:t xml:space="preserve">- Supported by pastoral team including HoY, AHoY and student services. </w:t>
            </w:r>
            <w:r>
              <w:rPr>
                <w:rFonts w:ascii="Arial" w:hAnsi="Arial" w:cs="Arial"/>
              </w:rPr>
              <w:t>Contributions to HoY and AHoY salary.</w:t>
            </w:r>
          </w:p>
          <w:p w:rsidR="00A41E17" w:rsidRDefault="00A41E17" w:rsidP="007918CA">
            <w:pPr>
              <w:rPr>
                <w:rFonts w:ascii="Arial" w:hAnsi="Arial" w:cs="Arial"/>
              </w:rPr>
            </w:pPr>
            <w:r>
              <w:rPr>
                <w:rFonts w:ascii="Arial" w:hAnsi="Arial" w:cs="Arial"/>
              </w:rPr>
              <w:t xml:space="preserve">- </w:t>
            </w:r>
            <w:r w:rsidRPr="00433AA9">
              <w:rPr>
                <w:rFonts w:ascii="Arial" w:hAnsi="Arial" w:cs="Arial"/>
              </w:rPr>
              <w:t>Working with Student Support Services.</w:t>
            </w:r>
          </w:p>
          <w:p w:rsidR="00A41E17" w:rsidRPr="003067DB" w:rsidRDefault="00A41E17" w:rsidP="006C19FB">
            <w:pPr>
              <w:rPr>
                <w:rFonts w:ascii="Arial" w:hAnsi="Arial" w:cs="Arial"/>
              </w:rPr>
            </w:pPr>
            <w:r>
              <w:rPr>
                <w:rFonts w:ascii="Arial" w:hAnsi="Arial" w:cs="Arial"/>
                <w:i/>
              </w:rPr>
              <w:t xml:space="preserve">- </w:t>
            </w:r>
            <w:r w:rsidRPr="003067DB">
              <w:rPr>
                <w:rFonts w:ascii="Arial" w:hAnsi="Arial" w:cs="Arial"/>
              </w:rPr>
              <w:t>Good behaviour is modelled in lessons.</w:t>
            </w:r>
          </w:p>
          <w:p w:rsidR="00A41E17" w:rsidRPr="00433AA9" w:rsidRDefault="00A41E17" w:rsidP="006C19FB">
            <w:pPr>
              <w:rPr>
                <w:rFonts w:ascii="Arial" w:hAnsi="Arial" w:cs="Arial"/>
                <w:color w:val="FF0000"/>
              </w:rPr>
            </w:pPr>
            <w:r w:rsidRPr="003067DB">
              <w:rPr>
                <w:rFonts w:ascii="Arial" w:hAnsi="Arial" w:cs="Arial"/>
              </w:rPr>
              <w:t>- Seating plans used to ensure that behaviour is monitored.</w:t>
            </w:r>
          </w:p>
        </w:tc>
      </w:tr>
      <w:tr w:rsidR="00A41E17" w:rsidRPr="00433AA9" w:rsidTr="00A41E17">
        <w:trPr>
          <w:cantSplit/>
          <w:trHeight w:val="1134"/>
        </w:trPr>
        <w:tc>
          <w:tcPr>
            <w:tcW w:w="675" w:type="dxa"/>
            <w:vMerge w:val="restart"/>
            <w:textDirection w:val="tbRl"/>
            <w:vAlign w:val="bottom"/>
          </w:tcPr>
          <w:p w:rsidR="00A41E17" w:rsidRPr="00433AA9" w:rsidRDefault="00A41E17" w:rsidP="00A41E17">
            <w:pPr>
              <w:ind w:left="113" w:right="113"/>
              <w:jc w:val="center"/>
              <w:rPr>
                <w:rFonts w:ascii="Arial" w:hAnsi="Arial" w:cs="Arial"/>
              </w:rPr>
            </w:pPr>
            <w:r>
              <w:rPr>
                <w:rFonts w:ascii="Arial" w:hAnsi="Arial" w:cs="Arial"/>
              </w:rPr>
              <w:t>Extra-curricular</w:t>
            </w:r>
            <w:r w:rsidR="00C273E2">
              <w:rPr>
                <w:rFonts w:ascii="Arial" w:hAnsi="Arial" w:cs="Arial"/>
              </w:rPr>
              <w:t xml:space="preserve"> and aspirations</w:t>
            </w:r>
          </w:p>
        </w:tc>
        <w:tc>
          <w:tcPr>
            <w:tcW w:w="2835" w:type="dxa"/>
          </w:tcPr>
          <w:p w:rsidR="00A41E17" w:rsidRDefault="00A41E17" w:rsidP="000D6F05">
            <w:pPr>
              <w:rPr>
                <w:rFonts w:ascii="Arial" w:hAnsi="Arial" w:cs="Arial"/>
              </w:rPr>
            </w:pPr>
            <w:r w:rsidRPr="00433AA9">
              <w:rPr>
                <w:rFonts w:ascii="Arial" w:hAnsi="Arial" w:cs="Arial"/>
              </w:rPr>
              <w:t>Lower aspirations</w:t>
            </w:r>
            <w:r w:rsidR="00070B08">
              <w:rPr>
                <w:rStyle w:val="FootnoteReference"/>
                <w:rFonts w:ascii="Arial" w:hAnsi="Arial" w:cs="Arial"/>
              </w:rPr>
              <w:footnoteReference w:id="2"/>
            </w:r>
          </w:p>
          <w:p w:rsidR="00A41E17" w:rsidRPr="00433AA9" w:rsidRDefault="00A41E17" w:rsidP="000D6F05">
            <w:pPr>
              <w:rPr>
                <w:rFonts w:ascii="Arial" w:hAnsi="Arial" w:cs="Arial"/>
              </w:rPr>
            </w:pPr>
          </w:p>
        </w:tc>
        <w:tc>
          <w:tcPr>
            <w:tcW w:w="6237" w:type="dxa"/>
          </w:tcPr>
          <w:p w:rsidR="00A41E17" w:rsidRPr="00433AA9" w:rsidRDefault="00A41E17" w:rsidP="000D6F05">
            <w:pPr>
              <w:rPr>
                <w:rFonts w:ascii="Arial" w:hAnsi="Arial" w:cs="Arial"/>
              </w:rPr>
            </w:pPr>
            <w:r>
              <w:rPr>
                <w:rFonts w:ascii="Arial" w:hAnsi="Arial" w:cs="Arial"/>
              </w:rPr>
              <w:t xml:space="preserve">- </w:t>
            </w:r>
            <w:r w:rsidRPr="00433AA9">
              <w:rPr>
                <w:rFonts w:ascii="Arial" w:hAnsi="Arial" w:cs="Arial"/>
              </w:rPr>
              <w:t>Ensuring the same proportion of PP students accept work experience placements as NPP.</w:t>
            </w:r>
          </w:p>
          <w:p w:rsidR="00A41E17" w:rsidRDefault="00A41E17" w:rsidP="000D6F05">
            <w:pPr>
              <w:rPr>
                <w:rFonts w:ascii="Arial" w:hAnsi="Arial" w:cs="Arial"/>
              </w:rPr>
            </w:pPr>
            <w:r>
              <w:rPr>
                <w:rFonts w:ascii="Arial" w:hAnsi="Arial" w:cs="Arial"/>
              </w:rPr>
              <w:t xml:space="preserve">- </w:t>
            </w:r>
            <w:r w:rsidRPr="00433AA9">
              <w:rPr>
                <w:rFonts w:ascii="Arial" w:hAnsi="Arial" w:cs="Arial"/>
              </w:rPr>
              <w:t>Addressing lower aspirations through subject specific trips and career development opportunities.</w:t>
            </w:r>
          </w:p>
          <w:p w:rsidR="00A41E17" w:rsidRDefault="00A41E17" w:rsidP="000D6F05">
            <w:pPr>
              <w:rPr>
                <w:rFonts w:ascii="Arial" w:hAnsi="Arial" w:cs="Arial"/>
              </w:rPr>
            </w:pPr>
            <w:r>
              <w:rPr>
                <w:rFonts w:ascii="Arial" w:hAnsi="Arial" w:cs="Arial"/>
              </w:rPr>
              <w:t>- Extra-curricular opportunities highlight a variety of opportunities for students.</w:t>
            </w:r>
          </w:p>
          <w:p w:rsidR="00A41E17" w:rsidRDefault="00A41E17" w:rsidP="000D6F05">
            <w:pPr>
              <w:rPr>
                <w:rFonts w:ascii="Arial" w:hAnsi="Arial" w:cs="Arial"/>
              </w:rPr>
            </w:pPr>
            <w:r>
              <w:rPr>
                <w:rFonts w:ascii="Arial" w:hAnsi="Arial" w:cs="Arial"/>
              </w:rPr>
              <w:t>School support for music lessons, skill based activities.</w:t>
            </w:r>
          </w:p>
          <w:p w:rsidR="00A41E17" w:rsidRDefault="00A41E17" w:rsidP="000D6F05">
            <w:pPr>
              <w:rPr>
                <w:rFonts w:ascii="Arial" w:hAnsi="Arial" w:cs="Arial"/>
              </w:rPr>
            </w:pPr>
            <w:r>
              <w:rPr>
                <w:rFonts w:ascii="Arial" w:hAnsi="Arial" w:cs="Arial"/>
              </w:rPr>
              <w:t xml:space="preserve">-Aim Higher career aspirations- working alongside Birmingham University, Wolverhampton, Warwick and UCB to raise aspiration of children who have no previous links to higher education. </w:t>
            </w:r>
          </w:p>
          <w:p w:rsidR="00A41E17" w:rsidRPr="002A4FDF" w:rsidRDefault="00A41E17" w:rsidP="000D6F05">
            <w:pPr>
              <w:rPr>
                <w:rFonts w:ascii="Arial" w:hAnsi="Arial" w:cs="Arial"/>
              </w:rPr>
            </w:pPr>
            <w:r>
              <w:rPr>
                <w:rFonts w:ascii="Arial" w:hAnsi="Arial" w:cs="Arial"/>
              </w:rPr>
              <w:t xml:space="preserve">- Wesleyan Schools Programme links with local businesses and community. </w:t>
            </w:r>
          </w:p>
        </w:tc>
      </w:tr>
      <w:tr w:rsidR="00A41E17" w:rsidRPr="00433AA9" w:rsidTr="00A41E17">
        <w:tc>
          <w:tcPr>
            <w:tcW w:w="675" w:type="dxa"/>
            <w:vMerge/>
          </w:tcPr>
          <w:p w:rsidR="00A41E17" w:rsidRDefault="00A41E17" w:rsidP="000D6F05">
            <w:pPr>
              <w:rPr>
                <w:rFonts w:ascii="Arial" w:hAnsi="Arial" w:cs="Arial"/>
              </w:rPr>
            </w:pPr>
          </w:p>
        </w:tc>
        <w:tc>
          <w:tcPr>
            <w:tcW w:w="2835" w:type="dxa"/>
          </w:tcPr>
          <w:p w:rsidR="00A41E17" w:rsidRDefault="00A41E17" w:rsidP="000D6F05">
            <w:pPr>
              <w:rPr>
                <w:rFonts w:ascii="Arial" w:hAnsi="Arial" w:cs="Arial"/>
              </w:rPr>
            </w:pPr>
            <w:r>
              <w:rPr>
                <w:rFonts w:ascii="Arial" w:hAnsi="Arial" w:cs="Arial"/>
              </w:rPr>
              <w:t>Previous negative associations of education</w:t>
            </w:r>
          </w:p>
          <w:p w:rsidR="00A41E17" w:rsidRPr="00433AA9" w:rsidRDefault="00A41E17" w:rsidP="000D6F05">
            <w:pPr>
              <w:rPr>
                <w:rFonts w:ascii="Arial" w:hAnsi="Arial" w:cs="Arial"/>
              </w:rPr>
            </w:pPr>
          </w:p>
        </w:tc>
        <w:tc>
          <w:tcPr>
            <w:tcW w:w="6237" w:type="dxa"/>
          </w:tcPr>
          <w:p w:rsidR="00AA184C" w:rsidRDefault="00AA184C" w:rsidP="00AA184C">
            <w:pPr>
              <w:rPr>
                <w:rFonts w:ascii="Arial" w:hAnsi="Arial" w:cs="Arial"/>
              </w:rPr>
            </w:pPr>
            <w:r>
              <w:rPr>
                <w:rFonts w:ascii="Arial" w:hAnsi="Arial" w:cs="Arial"/>
              </w:rPr>
              <w:t>- Positive logs used on Class Charts to monitor student successes.</w:t>
            </w:r>
          </w:p>
          <w:p w:rsidR="00A41E17" w:rsidRPr="00433AA9" w:rsidRDefault="00A41E17" w:rsidP="000D6F05">
            <w:pPr>
              <w:rPr>
                <w:rFonts w:ascii="Arial" w:hAnsi="Arial" w:cs="Arial"/>
              </w:rPr>
            </w:pPr>
            <w:r>
              <w:rPr>
                <w:rFonts w:ascii="Arial" w:hAnsi="Arial" w:cs="Arial"/>
              </w:rPr>
              <w:t xml:space="preserve">- Large range of extra-curricular activities for pupils to engage with. </w:t>
            </w:r>
          </w:p>
        </w:tc>
      </w:tr>
      <w:tr w:rsidR="00A41E17" w:rsidRPr="00433AA9" w:rsidTr="00A41E17">
        <w:trPr>
          <w:cantSplit/>
          <w:trHeight w:val="1134"/>
        </w:trPr>
        <w:tc>
          <w:tcPr>
            <w:tcW w:w="675" w:type="dxa"/>
            <w:textDirection w:val="tbRl"/>
            <w:vAlign w:val="bottom"/>
          </w:tcPr>
          <w:p w:rsidR="00A41E17" w:rsidRDefault="00A41E17" w:rsidP="00A41E17">
            <w:pPr>
              <w:ind w:left="113" w:right="113"/>
              <w:jc w:val="center"/>
              <w:rPr>
                <w:rFonts w:ascii="Arial" w:hAnsi="Arial" w:cs="Arial"/>
              </w:rPr>
            </w:pPr>
            <w:r>
              <w:rPr>
                <w:rFonts w:ascii="Arial" w:hAnsi="Arial" w:cs="Arial"/>
              </w:rPr>
              <w:t>Provision</w:t>
            </w:r>
          </w:p>
        </w:tc>
        <w:tc>
          <w:tcPr>
            <w:tcW w:w="2835" w:type="dxa"/>
          </w:tcPr>
          <w:p w:rsidR="00A41E17" w:rsidRDefault="00A41E17" w:rsidP="000D6F05">
            <w:pPr>
              <w:rPr>
                <w:rFonts w:ascii="Arial" w:hAnsi="Arial" w:cs="Arial"/>
              </w:rPr>
            </w:pPr>
            <w:r>
              <w:rPr>
                <w:rFonts w:ascii="Arial" w:hAnsi="Arial" w:cs="Arial"/>
              </w:rPr>
              <w:t>Reduced available resources</w:t>
            </w:r>
          </w:p>
          <w:p w:rsidR="00A41E17" w:rsidRDefault="00A41E17" w:rsidP="000D6F05">
            <w:pPr>
              <w:rPr>
                <w:rFonts w:ascii="Arial" w:hAnsi="Arial" w:cs="Arial"/>
              </w:rPr>
            </w:pPr>
          </w:p>
        </w:tc>
        <w:tc>
          <w:tcPr>
            <w:tcW w:w="6237" w:type="dxa"/>
          </w:tcPr>
          <w:p w:rsidR="002E4BBF" w:rsidRDefault="002E4BBF" w:rsidP="002E4BBF">
            <w:pPr>
              <w:rPr>
                <w:rFonts w:ascii="Arial" w:hAnsi="Arial" w:cs="Arial"/>
              </w:rPr>
            </w:pPr>
            <w:r>
              <w:rPr>
                <w:rFonts w:ascii="Arial" w:hAnsi="Arial" w:cs="Arial"/>
              </w:rPr>
              <w:t>-</w:t>
            </w:r>
            <w:r w:rsidR="00F47DBB">
              <w:rPr>
                <w:rFonts w:ascii="Arial" w:hAnsi="Arial" w:cs="Arial"/>
              </w:rPr>
              <w:t xml:space="preserve"> </w:t>
            </w:r>
            <w:r>
              <w:rPr>
                <w:rFonts w:ascii="Arial" w:hAnsi="Arial" w:cs="Arial"/>
              </w:rPr>
              <w:t>B</w:t>
            </w:r>
            <w:r w:rsidR="00A41E17">
              <w:rPr>
                <w:rFonts w:ascii="Arial" w:hAnsi="Arial" w:cs="Arial"/>
              </w:rPr>
              <w:t xml:space="preserve">iometric catering system </w:t>
            </w:r>
          </w:p>
          <w:p w:rsidR="00A41E17" w:rsidRDefault="002E4BBF" w:rsidP="00F47DBB">
            <w:pPr>
              <w:rPr>
                <w:rFonts w:ascii="Arial" w:hAnsi="Arial" w:cs="Arial"/>
              </w:rPr>
            </w:pPr>
            <w:r>
              <w:rPr>
                <w:rFonts w:ascii="Arial" w:hAnsi="Arial" w:cs="Arial"/>
              </w:rPr>
              <w:t xml:space="preserve">- Schoolcomms systems </w:t>
            </w:r>
            <w:r w:rsidR="00F47DBB">
              <w:rPr>
                <w:rFonts w:ascii="Arial" w:hAnsi="Arial" w:cs="Arial"/>
              </w:rPr>
              <w:t>means the school is cashless.</w:t>
            </w:r>
          </w:p>
          <w:p w:rsidR="00F47DBB" w:rsidRPr="00B84A9D" w:rsidRDefault="00F47DBB" w:rsidP="00F47DBB">
            <w:pPr>
              <w:rPr>
                <w:rFonts w:ascii="Arial" w:hAnsi="Arial" w:cs="Arial"/>
              </w:rPr>
            </w:pPr>
            <w:r>
              <w:rPr>
                <w:rFonts w:ascii="Arial" w:hAnsi="Arial" w:cs="Arial"/>
              </w:rPr>
              <w:t>- Netbook costings support.</w:t>
            </w:r>
          </w:p>
        </w:tc>
      </w:tr>
    </w:tbl>
    <w:p w:rsidR="001B62C5" w:rsidRDefault="001B62C5">
      <w:pPr>
        <w:rPr>
          <w:rFonts w:ascii="Arial" w:hAnsi="Arial" w:cs="Arial"/>
        </w:rPr>
      </w:pPr>
    </w:p>
    <w:p w:rsidR="001B62C5" w:rsidRDefault="001B62C5">
      <w:pPr>
        <w:rPr>
          <w:rFonts w:ascii="Arial" w:hAnsi="Arial" w:cs="Arial"/>
        </w:rPr>
      </w:pPr>
    </w:p>
    <w:p w:rsidR="001B62C5" w:rsidRDefault="001B62C5">
      <w:pPr>
        <w:rPr>
          <w:rFonts w:ascii="Arial" w:hAnsi="Arial" w:cs="Arial"/>
        </w:rPr>
      </w:pPr>
    </w:p>
    <w:p w:rsidR="00990601" w:rsidRDefault="00990601" w:rsidP="00A446C8">
      <w:pPr>
        <w:rPr>
          <w:rFonts w:ascii="Arial" w:hAnsi="Arial" w:cs="Arial"/>
          <w:b/>
          <w:u w:val="single"/>
        </w:rPr>
      </w:pPr>
    </w:p>
    <w:p w:rsidR="00A41E17" w:rsidRDefault="00A41E17" w:rsidP="00A446C8">
      <w:pPr>
        <w:rPr>
          <w:rFonts w:ascii="Arial" w:hAnsi="Arial" w:cs="Arial"/>
          <w:b/>
          <w:u w:val="single"/>
        </w:rPr>
      </w:pPr>
    </w:p>
    <w:p w:rsidR="003E7839" w:rsidRDefault="003E7839" w:rsidP="00D258A4">
      <w:pPr>
        <w:rPr>
          <w:rFonts w:ascii="Arial" w:hAnsi="Arial" w:cs="Arial"/>
          <w:b/>
          <w:u w:val="single"/>
        </w:rPr>
      </w:pPr>
    </w:p>
    <w:p w:rsidR="00D258A4" w:rsidRDefault="00D258A4" w:rsidP="00D258A4">
      <w:pPr>
        <w:rPr>
          <w:rFonts w:ascii="Arial" w:hAnsi="Arial" w:cs="Arial"/>
          <w:b/>
          <w:u w:val="single"/>
        </w:rPr>
      </w:pPr>
    </w:p>
    <w:p w:rsidR="00953FA5" w:rsidRDefault="00953FA5" w:rsidP="00D258A4">
      <w:pPr>
        <w:rPr>
          <w:rFonts w:ascii="Arial" w:hAnsi="Arial" w:cs="Arial"/>
          <w:b/>
          <w:u w:val="single"/>
        </w:rPr>
      </w:pPr>
    </w:p>
    <w:p w:rsidR="001B62C5" w:rsidRPr="001B62C5" w:rsidRDefault="00216469" w:rsidP="006B07AD">
      <w:pPr>
        <w:jc w:val="center"/>
        <w:rPr>
          <w:rFonts w:ascii="Arial" w:hAnsi="Arial" w:cs="Arial"/>
          <w:b/>
          <w:u w:val="single"/>
        </w:rPr>
      </w:pPr>
      <w:r>
        <w:rPr>
          <w:rFonts w:ascii="Arial" w:hAnsi="Arial" w:cs="Arial"/>
          <w:b/>
          <w:u w:val="single"/>
        </w:rPr>
        <w:lastRenderedPageBreak/>
        <w:t>Attainment for All</w:t>
      </w:r>
      <w:r w:rsidR="00741E7A">
        <w:rPr>
          <w:rFonts w:ascii="Arial" w:hAnsi="Arial" w:cs="Arial"/>
          <w:b/>
          <w:u w:val="single"/>
        </w:rPr>
        <w:t>:</w:t>
      </w:r>
      <w:r>
        <w:rPr>
          <w:rFonts w:ascii="Arial" w:hAnsi="Arial" w:cs="Arial"/>
          <w:b/>
          <w:u w:val="single"/>
        </w:rPr>
        <w:t xml:space="preserve"> Five</w:t>
      </w:r>
      <w:r w:rsidR="001B62C5" w:rsidRPr="001B62C5">
        <w:rPr>
          <w:rFonts w:ascii="Arial" w:hAnsi="Arial" w:cs="Arial"/>
          <w:b/>
          <w:u w:val="single"/>
        </w:rPr>
        <w:t xml:space="preserve"> Areas of Focus</w:t>
      </w:r>
    </w:p>
    <w:p w:rsidR="009A6469" w:rsidRPr="00433AA9" w:rsidRDefault="009A6469">
      <w:pPr>
        <w:rPr>
          <w:rFonts w:ascii="Arial" w:hAnsi="Arial" w:cs="Arial"/>
        </w:rPr>
      </w:pPr>
      <w:r w:rsidRPr="00433AA9">
        <w:rPr>
          <w:rFonts w:ascii="Arial" w:hAnsi="Arial" w:cs="Arial"/>
        </w:rPr>
        <w:t xml:space="preserve">The support we offer </w:t>
      </w:r>
      <w:r w:rsidR="00F83B39">
        <w:rPr>
          <w:rFonts w:ascii="Arial" w:hAnsi="Arial" w:cs="Arial"/>
        </w:rPr>
        <w:t>students to over</w:t>
      </w:r>
      <w:r w:rsidR="00216469">
        <w:rPr>
          <w:rFonts w:ascii="Arial" w:hAnsi="Arial" w:cs="Arial"/>
        </w:rPr>
        <w:t>come these barriers falls into 5</w:t>
      </w:r>
      <w:r w:rsidR="00F83B39">
        <w:rPr>
          <w:rFonts w:ascii="Arial" w:hAnsi="Arial" w:cs="Arial"/>
        </w:rPr>
        <w:t xml:space="preserve"> key areas:</w:t>
      </w:r>
    </w:p>
    <w:p w:rsidR="009A6469" w:rsidRDefault="009A6469" w:rsidP="009A6469">
      <w:pPr>
        <w:pStyle w:val="NoSpacing"/>
        <w:numPr>
          <w:ilvl w:val="0"/>
          <w:numId w:val="6"/>
        </w:numPr>
        <w:spacing w:after="120"/>
        <w:rPr>
          <w:rFonts w:ascii="Arial" w:hAnsi="Arial" w:cs="Arial"/>
        </w:rPr>
      </w:pPr>
      <w:r w:rsidRPr="00433AA9">
        <w:rPr>
          <w:rFonts w:ascii="Arial" w:hAnsi="Arial" w:cs="Arial"/>
        </w:rPr>
        <w:t>Teaching and learning</w:t>
      </w:r>
    </w:p>
    <w:p w:rsidR="00216469" w:rsidRDefault="00216469" w:rsidP="009A6469">
      <w:pPr>
        <w:pStyle w:val="NoSpacing"/>
        <w:numPr>
          <w:ilvl w:val="0"/>
          <w:numId w:val="6"/>
        </w:numPr>
        <w:spacing w:after="120"/>
        <w:rPr>
          <w:rFonts w:ascii="Arial" w:hAnsi="Arial" w:cs="Arial"/>
        </w:rPr>
      </w:pPr>
      <w:r>
        <w:rPr>
          <w:rFonts w:ascii="Arial" w:hAnsi="Arial" w:cs="Arial"/>
        </w:rPr>
        <w:t>Targeted academic support</w:t>
      </w:r>
    </w:p>
    <w:p w:rsidR="00854814" w:rsidRPr="00854814" w:rsidRDefault="00854814" w:rsidP="00854814">
      <w:pPr>
        <w:pStyle w:val="NoSpacing"/>
        <w:numPr>
          <w:ilvl w:val="0"/>
          <w:numId w:val="6"/>
        </w:numPr>
        <w:spacing w:after="120"/>
        <w:rPr>
          <w:rFonts w:ascii="Arial" w:hAnsi="Arial" w:cs="Arial"/>
        </w:rPr>
      </w:pPr>
      <w:r w:rsidRPr="00433AA9">
        <w:rPr>
          <w:rFonts w:ascii="Arial" w:hAnsi="Arial" w:cs="Arial"/>
        </w:rPr>
        <w:t>Pastoral care and provision</w:t>
      </w:r>
    </w:p>
    <w:p w:rsidR="009A6469" w:rsidRPr="00433AA9" w:rsidRDefault="009A6469" w:rsidP="009A6469">
      <w:pPr>
        <w:pStyle w:val="NoSpacing"/>
        <w:numPr>
          <w:ilvl w:val="0"/>
          <w:numId w:val="6"/>
        </w:numPr>
        <w:spacing w:after="120"/>
        <w:rPr>
          <w:rFonts w:ascii="Arial" w:hAnsi="Arial" w:cs="Arial"/>
        </w:rPr>
      </w:pPr>
      <w:r w:rsidRPr="00433AA9">
        <w:rPr>
          <w:rFonts w:ascii="Arial" w:hAnsi="Arial" w:cs="Arial"/>
        </w:rPr>
        <w:t>Extra-curricular</w:t>
      </w:r>
      <w:r w:rsidR="00CD40DB">
        <w:rPr>
          <w:rFonts w:ascii="Arial" w:hAnsi="Arial" w:cs="Arial"/>
        </w:rPr>
        <w:t xml:space="preserve"> </w:t>
      </w:r>
    </w:p>
    <w:p w:rsidR="00741E7A" w:rsidRPr="00284601" w:rsidRDefault="009A6469" w:rsidP="00284601">
      <w:pPr>
        <w:pStyle w:val="NoSpacing"/>
        <w:numPr>
          <w:ilvl w:val="0"/>
          <w:numId w:val="6"/>
        </w:numPr>
        <w:spacing w:after="120"/>
        <w:rPr>
          <w:rFonts w:ascii="Arial" w:hAnsi="Arial" w:cs="Arial"/>
        </w:rPr>
      </w:pPr>
      <w:r w:rsidRPr="00433AA9">
        <w:rPr>
          <w:rFonts w:ascii="Arial" w:hAnsi="Arial" w:cs="Arial"/>
        </w:rPr>
        <w:t>Personalised provision</w:t>
      </w:r>
    </w:p>
    <w:p w:rsidR="009A6469" w:rsidRPr="00433AA9" w:rsidRDefault="009A6469" w:rsidP="009A6469">
      <w:pPr>
        <w:rPr>
          <w:rFonts w:ascii="Arial" w:hAnsi="Arial" w:cs="Arial"/>
          <w:b/>
          <w:u w:val="single"/>
        </w:rPr>
      </w:pPr>
      <w:r w:rsidRPr="00433AA9">
        <w:rPr>
          <w:rFonts w:ascii="Arial" w:hAnsi="Arial" w:cs="Arial"/>
          <w:b/>
          <w:u w:val="single"/>
        </w:rPr>
        <w:t>Why is outstanding teaching at the heart of what we do?</w:t>
      </w:r>
    </w:p>
    <w:p w:rsidR="00433AA9" w:rsidRDefault="009A6469" w:rsidP="00433AA9">
      <w:pPr>
        <w:rPr>
          <w:rFonts w:ascii="Arial" w:hAnsi="Arial" w:cs="Arial"/>
        </w:rPr>
      </w:pPr>
      <w:r w:rsidRPr="00433AA9">
        <w:rPr>
          <w:rFonts w:ascii="Arial" w:hAnsi="Arial" w:cs="Arial"/>
        </w:rPr>
        <w:t>When the quality of instruction is at its best, poorer pupils benefit disproportionately</w:t>
      </w:r>
      <w:r w:rsidR="004E31A1">
        <w:rPr>
          <w:rStyle w:val="FootnoteReference"/>
          <w:rFonts w:ascii="Arial" w:hAnsi="Arial" w:cs="Arial"/>
        </w:rPr>
        <w:footnoteReference w:id="3"/>
      </w:r>
      <w:r w:rsidRPr="00433AA9">
        <w:rPr>
          <w:rFonts w:ascii="Arial" w:hAnsi="Arial" w:cs="Arial"/>
        </w:rPr>
        <w:t xml:space="preserve"> i.e. those with less financial support for social and cultural experience home are more dependent on school. Therefore, the priority for the school to close the Pupil Premium vs non Pupil Premium gap is to deliver a consistently good quality of teaching provision.</w:t>
      </w:r>
    </w:p>
    <w:p w:rsidR="00216469" w:rsidRPr="00216469" w:rsidRDefault="00216469" w:rsidP="00216469">
      <w:pPr>
        <w:spacing w:after="0" w:line="240" w:lineRule="auto"/>
        <w:rPr>
          <w:rFonts w:ascii="Arial" w:hAnsi="Arial" w:cs="Arial"/>
          <w:b/>
          <w:u w:val="single"/>
        </w:rPr>
      </w:pPr>
      <w:r w:rsidRPr="00216469">
        <w:rPr>
          <w:rFonts w:ascii="Arial" w:hAnsi="Arial" w:cs="Arial"/>
          <w:b/>
          <w:u w:val="single"/>
        </w:rPr>
        <w:t>How do we use targeted academic support?</w:t>
      </w:r>
    </w:p>
    <w:p w:rsidR="00002126" w:rsidRDefault="00002126" w:rsidP="00216469">
      <w:pPr>
        <w:spacing w:after="0" w:line="240" w:lineRule="auto"/>
        <w:rPr>
          <w:rFonts w:ascii="Arial" w:hAnsi="Arial" w:cs="Arial"/>
        </w:rPr>
      </w:pPr>
    </w:p>
    <w:p w:rsidR="00854814" w:rsidRDefault="00216469" w:rsidP="00002126">
      <w:pPr>
        <w:spacing w:after="0" w:line="240" w:lineRule="auto"/>
        <w:rPr>
          <w:rFonts w:ascii="Arial" w:hAnsi="Arial" w:cs="Arial"/>
        </w:rPr>
      </w:pPr>
      <w:r w:rsidRPr="00216469">
        <w:rPr>
          <w:rFonts w:ascii="Arial" w:hAnsi="Arial" w:cs="Arial"/>
        </w:rPr>
        <w:t>A wide body of research highlights the benefit of targeted academic support, particularly for those Pupil Premium pupils who are not making good progress. Through robust standardised testing, we are able to identify those pupils who are most at need. Teaching assistants deliver a range of structured small-group interventions as well as one-to-one support.</w:t>
      </w:r>
    </w:p>
    <w:p w:rsidR="00002126" w:rsidRDefault="00002126" w:rsidP="00002126">
      <w:pPr>
        <w:spacing w:after="0" w:line="240" w:lineRule="auto"/>
        <w:rPr>
          <w:rFonts w:ascii="Arial" w:hAnsi="Arial" w:cs="Arial"/>
        </w:rPr>
      </w:pPr>
    </w:p>
    <w:p w:rsidR="00854814" w:rsidRPr="00433AA9" w:rsidRDefault="00854814" w:rsidP="00854814">
      <w:pPr>
        <w:rPr>
          <w:rFonts w:ascii="Arial" w:hAnsi="Arial" w:cs="Arial"/>
          <w:b/>
          <w:u w:val="single"/>
        </w:rPr>
      </w:pPr>
      <w:r w:rsidRPr="00433AA9">
        <w:rPr>
          <w:rFonts w:ascii="Arial" w:hAnsi="Arial" w:cs="Arial"/>
          <w:b/>
          <w:u w:val="single"/>
        </w:rPr>
        <w:t>How does our pastoral system support pupil premium students?</w:t>
      </w:r>
    </w:p>
    <w:p w:rsidR="00854814" w:rsidRPr="00002126" w:rsidRDefault="00854814" w:rsidP="00002126">
      <w:pPr>
        <w:spacing w:after="120" w:line="240" w:lineRule="auto"/>
        <w:rPr>
          <w:rFonts w:ascii="Arial" w:hAnsi="Arial" w:cs="Arial"/>
          <w:b/>
        </w:rPr>
      </w:pPr>
      <w:r w:rsidRPr="00433AA9">
        <w:rPr>
          <w:rFonts w:ascii="Arial" w:hAnsi="Arial" w:cs="Arial"/>
        </w:rPr>
        <w:t xml:space="preserve">Through our pastoral system, we are able to provide dedicated and high quality support for our students. Individual student needs are identified and focused support is provided.   We employ a student support coordinator to liaise with parents, and train student social workers to support the pupils’ needs at home. The impact of this is increased attendance and pastoral awareness of educational issues that relate to those pupils in receipt of pupil premium. </w:t>
      </w:r>
    </w:p>
    <w:p w:rsidR="00854814" w:rsidRPr="00433AA9" w:rsidRDefault="003E7839" w:rsidP="00854814">
      <w:pPr>
        <w:rPr>
          <w:rFonts w:ascii="Arial" w:hAnsi="Arial" w:cs="Arial"/>
          <w:b/>
          <w:u w:val="single"/>
        </w:rPr>
      </w:pPr>
      <w:r>
        <w:rPr>
          <w:rFonts w:ascii="Arial" w:hAnsi="Arial" w:cs="Arial"/>
          <w:b/>
          <w:u w:val="single"/>
        </w:rPr>
        <w:t>Why are</w:t>
      </w:r>
      <w:r w:rsidR="00854814" w:rsidRPr="00433AA9">
        <w:rPr>
          <w:rFonts w:ascii="Arial" w:hAnsi="Arial" w:cs="Arial"/>
          <w:b/>
          <w:u w:val="single"/>
        </w:rPr>
        <w:t xml:space="preserve"> extra-curricular </w:t>
      </w:r>
      <w:r>
        <w:rPr>
          <w:rFonts w:ascii="Arial" w:hAnsi="Arial" w:cs="Arial"/>
          <w:b/>
          <w:u w:val="single"/>
        </w:rPr>
        <w:t xml:space="preserve">and aspirational </w:t>
      </w:r>
      <w:r w:rsidR="00854814" w:rsidRPr="00433AA9">
        <w:rPr>
          <w:rFonts w:ascii="Arial" w:hAnsi="Arial" w:cs="Arial"/>
          <w:b/>
          <w:u w:val="single"/>
        </w:rPr>
        <w:t>provision</w:t>
      </w:r>
      <w:r>
        <w:rPr>
          <w:rFonts w:ascii="Arial" w:hAnsi="Arial" w:cs="Arial"/>
          <w:b/>
          <w:u w:val="single"/>
        </w:rPr>
        <w:t>s</w:t>
      </w:r>
      <w:r w:rsidR="00854814" w:rsidRPr="00433AA9">
        <w:rPr>
          <w:rFonts w:ascii="Arial" w:hAnsi="Arial" w:cs="Arial"/>
          <w:b/>
          <w:u w:val="single"/>
        </w:rPr>
        <w:t xml:space="preserve"> important in our school?</w:t>
      </w:r>
    </w:p>
    <w:p w:rsidR="003C0872" w:rsidRPr="00002126" w:rsidRDefault="00854814" w:rsidP="00854814">
      <w:pPr>
        <w:spacing w:after="120" w:line="240" w:lineRule="auto"/>
        <w:rPr>
          <w:rFonts w:ascii="Arial" w:hAnsi="Arial" w:cs="Arial"/>
        </w:rPr>
      </w:pPr>
      <w:r w:rsidRPr="00433AA9">
        <w:rPr>
          <w:rFonts w:ascii="Arial" w:hAnsi="Arial" w:cs="Arial"/>
        </w:rPr>
        <w:t>At Bishop Challoner</w:t>
      </w:r>
      <w:r>
        <w:rPr>
          <w:rFonts w:ascii="Arial" w:hAnsi="Arial" w:cs="Arial"/>
        </w:rPr>
        <w:t xml:space="preserve"> Catholic College</w:t>
      </w:r>
      <w:r w:rsidRPr="00433AA9">
        <w:rPr>
          <w:rFonts w:ascii="Arial" w:hAnsi="Arial" w:cs="Arial"/>
        </w:rPr>
        <w:t xml:space="preserve">, we recognise </w:t>
      </w:r>
      <w:r>
        <w:rPr>
          <w:rFonts w:ascii="Arial" w:hAnsi="Arial" w:cs="Arial"/>
        </w:rPr>
        <w:t>that it is important for students to</w:t>
      </w:r>
      <w:r w:rsidRPr="00433AA9">
        <w:rPr>
          <w:rFonts w:ascii="Arial" w:hAnsi="Arial" w:cs="Arial"/>
        </w:rPr>
        <w:t xml:space="preserve"> </w:t>
      </w:r>
      <w:r>
        <w:rPr>
          <w:rFonts w:ascii="Arial" w:hAnsi="Arial" w:cs="Arial"/>
        </w:rPr>
        <w:t xml:space="preserve">learn a </w:t>
      </w:r>
      <w:r w:rsidRPr="00433AA9">
        <w:rPr>
          <w:rFonts w:ascii="Arial" w:hAnsi="Arial" w:cs="Arial"/>
        </w:rPr>
        <w:t xml:space="preserve">variety of skills that go beyond the classroom. </w:t>
      </w:r>
      <w:r>
        <w:rPr>
          <w:rFonts w:ascii="Arial" w:hAnsi="Arial" w:cs="Arial"/>
        </w:rPr>
        <w:t xml:space="preserve">Skills learnt in a variety of situations are integral to a young person’s sense of self, confidence and soft skills. </w:t>
      </w:r>
      <w:r w:rsidRPr="00433AA9">
        <w:rPr>
          <w:rFonts w:ascii="Arial" w:hAnsi="Arial" w:cs="Arial"/>
        </w:rPr>
        <w:t>It is crucial that pupil premium students are given equa</w:t>
      </w:r>
      <w:r>
        <w:rPr>
          <w:rFonts w:ascii="Arial" w:hAnsi="Arial" w:cs="Arial"/>
        </w:rPr>
        <w:t>l access to these opportunities,</w:t>
      </w:r>
      <w:r w:rsidRPr="00433AA9">
        <w:rPr>
          <w:rFonts w:ascii="Arial" w:hAnsi="Arial" w:cs="Arial"/>
        </w:rPr>
        <w:t xml:space="preserve"> allowing them to fulfil their potential.</w:t>
      </w:r>
    </w:p>
    <w:p w:rsidR="00854814" w:rsidRPr="00433AA9" w:rsidRDefault="00854814" w:rsidP="00854814">
      <w:pPr>
        <w:spacing w:after="120" w:line="240" w:lineRule="auto"/>
        <w:rPr>
          <w:rFonts w:ascii="Arial" w:hAnsi="Arial" w:cs="Arial"/>
          <w:b/>
          <w:u w:val="single"/>
        </w:rPr>
      </w:pPr>
      <w:r w:rsidRPr="00433AA9">
        <w:rPr>
          <w:rFonts w:ascii="Arial" w:hAnsi="Arial" w:cs="Arial"/>
          <w:b/>
          <w:u w:val="single"/>
        </w:rPr>
        <w:t>What does our personalised provision look like?</w:t>
      </w:r>
    </w:p>
    <w:p w:rsidR="00883A38" w:rsidRPr="00002126" w:rsidRDefault="00854814">
      <w:pPr>
        <w:rPr>
          <w:rFonts w:ascii="Arial" w:hAnsi="Arial" w:cs="Arial"/>
        </w:rPr>
      </w:pPr>
      <w:r w:rsidRPr="00433AA9">
        <w:rPr>
          <w:rFonts w:ascii="Arial" w:hAnsi="Arial" w:cs="Arial"/>
        </w:rPr>
        <w:t>It is important that all students are equal. To ensure this is always the case certain provision must be in place to ensure that pupils do not feel stigmatised by their financial background. This includes our netbook scheme, biometric catering system</w:t>
      </w:r>
      <w:r w:rsidR="003E7839">
        <w:rPr>
          <w:rFonts w:ascii="Arial" w:hAnsi="Arial" w:cs="Arial"/>
        </w:rPr>
        <w:t xml:space="preserve"> and financial support for specific pupil needs.</w:t>
      </w:r>
    </w:p>
    <w:p w:rsidR="00953FA5" w:rsidRDefault="00953FA5">
      <w:pPr>
        <w:rPr>
          <w:rFonts w:ascii="Arial" w:hAnsi="Arial" w:cs="Arial"/>
          <w:b/>
          <w:u w:val="single"/>
        </w:rPr>
      </w:pPr>
    </w:p>
    <w:p w:rsidR="00143930" w:rsidRDefault="00143930">
      <w:pPr>
        <w:rPr>
          <w:rFonts w:ascii="Arial" w:hAnsi="Arial" w:cs="Arial"/>
          <w:b/>
          <w:u w:val="single"/>
        </w:rPr>
      </w:pPr>
    </w:p>
    <w:p w:rsidR="00AE3C39" w:rsidRPr="00AE3C39" w:rsidRDefault="00AE3C39">
      <w:pPr>
        <w:rPr>
          <w:rFonts w:ascii="Arial" w:hAnsi="Arial" w:cs="Arial"/>
          <w:b/>
          <w:u w:val="single"/>
        </w:rPr>
      </w:pPr>
      <w:r w:rsidRPr="00AE3C39">
        <w:rPr>
          <w:rFonts w:ascii="Arial" w:hAnsi="Arial" w:cs="Arial"/>
          <w:b/>
          <w:u w:val="single"/>
        </w:rPr>
        <w:lastRenderedPageBreak/>
        <w:t>Teaching and Learning</w:t>
      </w:r>
    </w:p>
    <w:p w:rsidR="00B54570" w:rsidRDefault="00AE3C39" w:rsidP="00AE3C39">
      <w:pPr>
        <w:spacing w:after="120" w:line="240" w:lineRule="auto"/>
        <w:rPr>
          <w:rFonts w:ascii="Arial" w:hAnsi="Arial" w:cs="Arial"/>
        </w:rPr>
      </w:pPr>
      <w:r>
        <w:rPr>
          <w:rFonts w:ascii="Arial" w:hAnsi="Arial" w:cs="Arial"/>
        </w:rPr>
        <w:t>At Bishop Challoner Catholic College, we recognise the importance of ‘quality teaching first’</w:t>
      </w:r>
      <w:r>
        <w:rPr>
          <w:rStyle w:val="FootnoteReference"/>
          <w:rFonts w:ascii="Arial" w:hAnsi="Arial" w:cs="Arial"/>
        </w:rPr>
        <w:footnoteReference w:id="4"/>
      </w:r>
      <w:r>
        <w:rPr>
          <w:rFonts w:ascii="Arial" w:hAnsi="Arial" w:cs="Arial"/>
        </w:rPr>
        <w:t xml:space="preserve">. As a result, the school focuses on ensuring that all pupils are able to access, participate and enjoy the curriculum in each key stage. </w:t>
      </w:r>
      <w:r w:rsidR="00B54570">
        <w:rPr>
          <w:rFonts w:ascii="Arial" w:hAnsi="Arial" w:cs="Arial"/>
        </w:rPr>
        <w:t xml:space="preserve">The strategies deployed across the school are supported by the EEF toolkit and extensive research. </w:t>
      </w:r>
    </w:p>
    <w:p w:rsidR="00AE3C39" w:rsidRDefault="00AE3C39" w:rsidP="00AE3C39">
      <w:pPr>
        <w:spacing w:after="120" w:line="240" w:lineRule="auto"/>
        <w:rPr>
          <w:rFonts w:ascii="Arial" w:hAnsi="Arial" w:cs="Arial"/>
        </w:rPr>
      </w:pPr>
      <w:r>
        <w:rPr>
          <w:rFonts w:ascii="Arial" w:hAnsi="Arial" w:cs="Arial"/>
        </w:rPr>
        <w:t xml:space="preserve">We understand that many pupils will struggle to access the topics and concepts in each subject area and so ensure that new materials, vocabulary and terms are explicitly taught and explained. </w:t>
      </w:r>
    </w:p>
    <w:p w:rsidR="004624E2" w:rsidRDefault="004624E2" w:rsidP="00AE3C39">
      <w:pPr>
        <w:spacing w:after="120" w:line="240" w:lineRule="auto"/>
        <w:rPr>
          <w:rFonts w:ascii="Arial" w:hAnsi="Arial" w:cs="Arial"/>
        </w:rPr>
      </w:pPr>
    </w:p>
    <w:p w:rsidR="004624E2" w:rsidRDefault="004624E2" w:rsidP="00AE3C39">
      <w:pPr>
        <w:spacing w:after="120" w:line="240" w:lineRule="auto"/>
        <w:rPr>
          <w:rFonts w:ascii="Arial" w:hAnsi="Arial" w:cs="Arial"/>
        </w:rPr>
      </w:pPr>
      <w:r w:rsidRPr="00BE613E">
        <w:rPr>
          <w:rFonts w:ascii="Arial" w:hAnsi="Arial" w:cs="Arial"/>
        </w:rPr>
        <w:t>The funds are allocated under this heading as f</w:t>
      </w:r>
      <w:r>
        <w:rPr>
          <w:rFonts w:ascii="Arial" w:hAnsi="Arial" w:cs="Arial"/>
        </w:rPr>
        <w:t>ollows:</w:t>
      </w:r>
    </w:p>
    <w:p w:rsidR="004624E2" w:rsidRDefault="004624E2" w:rsidP="00AE3C39">
      <w:pPr>
        <w:spacing w:after="120" w:line="240" w:lineRule="auto"/>
        <w:rPr>
          <w:rFonts w:ascii="Arial" w:hAnsi="Arial" w:cs="Arial"/>
        </w:rPr>
      </w:pPr>
    </w:p>
    <w:p w:rsidR="00636D28" w:rsidRDefault="00636D28" w:rsidP="007A0FFC">
      <w:pPr>
        <w:pStyle w:val="ListParagraph"/>
        <w:numPr>
          <w:ilvl w:val="0"/>
          <w:numId w:val="15"/>
        </w:numPr>
        <w:spacing w:line="240" w:lineRule="auto"/>
        <w:rPr>
          <w:rFonts w:ascii="Arial" w:hAnsi="Arial" w:cs="Arial"/>
        </w:rPr>
      </w:pPr>
      <w:r>
        <w:rPr>
          <w:rFonts w:ascii="Arial" w:hAnsi="Arial" w:cs="Arial"/>
        </w:rPr>
        <w:t>CPD pathways selected by staff</w:t>
      </w:r>
    </w:p>
    <w:p w:rsidR="00287D64" w:rsidRDefault="00287D64" w:rsidP="00287D64">
      <w:pPr>
        <w:pStyle w:val="ListParagraph"/>
        <w:numPr>
          <w:ilvl w:val="0"/>
          <w:numId w:val="15"/>
        </w:numPr>
        <w:spacing w:line="240" w:lineRule="auto"/>
        <w:rPr>
          <w:rFonts w:ascii="Arial" w:hAnsi="Arial" w:cs="Arial"/>
        </w:rPr>
      </w:pPr>
      <w:r>
        <w:rPr>
          <w:rFonts w:ascii="Arial" w:hAnsi="Arial" w:cs="Arial"/>
        </w:rPr>
        <w:t>Staff retention initiatives</w:t>
      </w:r>
    </w:p>
    <w:p w:rsidR="00287D64" w:rsidRDefault="00287D64" w:rsidP="00287D64">
      <w:pPr>
        <w:pStyle w:val="ListParagraph"/>
        <w:numPr>
          <w:ilvl w:val="0"/>
          <w:numId w:val="15"/>
        </w:numPr>
        <w:spacing w:line="240" w:lineRule="auto"/>
        <w:rPr>
          <w:rFonts w:ascii="Arial" w:hAnsi="Arial" w:cs="Arial"/>
        </w:rPr>
      </w:pPr>
      <w:r>
        <w:rPr>
          <w:rFonts w:ascii="Arial" w:hAnsi="Arial" w:cs="Arial"/>
        </w:rPr>
        <w:t>Curriculum Planning</w:t>
      </w:r>
    </w:p>
    <w:p w:rsidR="00C32286" w:rsidRDefault="00287D64" w:rsidP="00002126">
      <w:pPr>
        <w:pStyle w:val="ListParagraph"/>
        <w:numPr>
          <w:ilvl w:val="0"/>
          <w:numId w:val="15"/>
        </w:numPr>
        <w:spacing w:line="240" w:lineRule="auto"/>
        <w:rPr>
          <w:rFonts w:ascii="Arial" w:hAnsi="Arial" w:cs="Arial"/>
        </w:rPr>
      </w:pPr>
      <w:r>
        <w:rPr>
          <w:rFonts w:ascii="Arial" w:hAnsi="Arial" w:cs="Arial"/>
        </w:rPr>
        <w:t>Cultural Capital</w:t>
      </w:r>
    </w:p>
    <w:p w:rsidR="00002126" w:rsidRPr="00002126" w:rsidRDefault="00002126" w:rsidP="00002126">
      <w:pPr>
        <w:pStyle w:val="ListParagraph"/>
        <w:numPr>
          <w:ilvl w:val="0"/>
          <w:numId w:val="15"/>
        </w:numPr>
        <w:spacing w:line="240" w:lineRule="auto"/>
        <w:rPr>
          <w:rFonts w:ascii="Arial" w:hAnsi="Arial" w:cs="Arial"/>
        </w:rPr>
      </w:pPr>
      <w:r>
        <w:rPr>
          <w:rFonts w:ascii="Arial" w:hAnsi="Arial" w:cs="Arial"/>
        </w:rPr>
        <w:t>NQT training support</w:t>
      </w:r>
    </w:p>
    <w:p w:rsidR="00C32286" w:rsidRDefault="00C32286">
      <w:pPr>
        <w:rPr>
          <w:rFonts w:ascii="Arial" w:hAnsi="Arial" w:cs="Arial"/>
          <w:b/>
          <w:u w:val="single"/>
        </w:rPr>
      </w:pPr>
    </w:p>
    <w:p w:rsidR="00C32286" w:rsidRDefault="00C32286">
      <w:pPr>
        <w:rPr>
          <w:rFonts w:ascii="Arial" w:hAnsi="Arial" w:cs="Arial"/>
          <w:b/>
          <w:u w:val="single"/>
        </w:rPr>
      </w:pPr>
    </w:p>
    <w:p w:rsidR="00C32286" w:rsidRDefault="00C32286">
      <w:pPr>
        <w:rPr>
          <w:rFonts w:ascii="Arial" w:hAnsi="Arial" w:cs="Arial"/>
          <w:b/>
          <w:u w:val="single"/>
        </w:rPr>
      </w:pPr>
    </w:p>
    <w:p w:rsidR="00C32286" w:rsidRDefault="00C32286">
      <w:pPr>
        <w:rPr>
          <w:rFonts w:ascii="Arial" w:hAnsi="Arial" w:cs="Arial"/>
          <w:b/>
          <w:u w:val="single"/>
        </w:rPr>
      </w:pPr>
    </w:p>
    <w:p w:rsidR="00C32286" w:rsidRDefault="00C32286">
      <w:pPr>
        <w:rPr>
          <w:rFonts w:ascii="Arial" w:hAnsi="Arial" w:cs="Arial"/>
          <w:b/>
          <w:u w:val="single"/>
        </w:rPr>
      </w:pPr>
    </w:p>
    <w:p w:rsidR="00C32286" w:rsidRDefault="00C32286">
      <w:pPr>
        <w:rPr>
          <w:rFonts w:ascii="Arial" w:hAnsi="Arial" w:cs="Arial"/>
          <w:b/>
          <w:u w:val="single"/>
        </w:rPr>
      </w:pPr>
    </w:p>
    <w:p w:rsidR="00C32286" w:rsidRDefault="00C32286">
      <w:pPr>
        <w:rPr>
          <w:rFonts w:ascii="Arial" w:hAnsi="Arial" w:cs="Arial"/>
          <w:b/>
          <w:u w:val="single"/>
        </w:rPr>
      </w:pPr>
    </w:p>
    <w:p w:rsidR="00C32286" w:rsidRDefault="00C32286">
      <w:pPr>
        <w:rPr>
          <w:rFonts w:ascii="Arial" w:hAnsi="Arial" w:cs="Arial"/>
          <w:b/>
          <w:u w:val="single"/>
        </w:rPr>
      </w:pPr>
    </w:p>
    <w:p w:rsidR="00C32286" w:rsidRDefault="00C32286">
      <w:pPr>
        <w:rPr>
          <w:rFonts w:ascii="Arial" w:hAnsi="Arial" w:cs="Arial"/>
          <w:b/>
          <w:u w:val="single"/>
        </w:rPr>
      </w:pPr>
    </w:p>
    <w:p w:rsidR="00C32286" w:rsidRDefault="00C32286">
      <w:pPr>
        <w:rPr>
          <w:rFonts w:ascii="Arial" w:hAnsi="Arial" w:cs="Arial"/>
          <w:b/>
          <w:u w:val="single"/>
        </w:rPr>
      </w:pPr>
    </w:p>
    <w:p w:rsidR="00282C4A" w:rsidRDefault="00282C4A" w:rsidP="00854814">
      <w:pPr>
        <w:spacing w:after="0"/>
        <w:rPr>
          <w:rFonts w:ascii="Arial" w:hAnsi="Arial" w:cs="Arial"/>
          <w:b/>
          <w:u w:val="single"/>
        </w:rPr>
      </w:pPr>
    </w:p>
    <w:p w:rsidR="00636D28" w:rsidRDefault="00636D28" w:rsidP="00854814">
      <w:pPr>
        <w:spacing w:after="0"/>
        <w:rPr>
          <w:rFonts w:ascii="Arial" w:hAnsi="Arial" w:cs="Arial"/>
          <w:b/>
          <w:u w:val="single"/>
        </w:rPr>
      </w:pPr>
    </w:p>
    <w:p w:rsidR="007519EE" w:rsidRDefault="007519EE" w:rsidP="00854814">
      <w:pPr>
        <w:spacing w:after="0"/>
        <w:rPr>
          <w:rFonts w:ascii="Arial" w:hAnsi="Arial" w:cs="Arial"/>
          <w:b/>
          <w:u w:val="single"/>
        </w:rPr>
      </w:pPr>
    </w:p>
    <w:p w:rsidR="007519EE" w:rsidRDefault="007519EE" w:rsidP="00854814">
      <w:pPr>
        <w:spacing w:after="0"/>
        <w:rPr>
          <w:rFonts w:ascii="Arial" w:hAnsi="Arial" w:cs="Arial"/>
          <w:b/>
          <w:u w:val="single"/>
        </w:rPr>
      </w:pPr>
    </w:p>
    <w:p w:rsidR="007519EE" w:rsidRDefault="007519EE" w:rsidP="00854814">
      <w:pPr>
        <w:spacing w:after="0"/>
        <w:rPr>
          <w:rFonts w:ascii="Arial" w:hAnsi="Arial" w:cs="Arial"/>
          <w:b/>
          <w:u w:val="single"/>
        </w:rPr>
      </w:pPr>
    </w:p>
    <w:p w:rsidR="007519EE" w:rsidRDefault="007519EE" w:rsidP="00854814">
      <w:pPr>
        <w:spacing w:after="0"/>
        <w:rPr>
          <w:rFonts w:ascii="Arial" w:hAnsi="Arial" w:cs="Arial"/>
          <w:b/>
          <w:u w:val="single"/>
        </w:rPr>
      </w:pPr>
    </w:p>
    <w:p w:rsidR="007519EE" w:rsidRDefault="007519EE" w:rsidP="00854814">
      <w:pPr>
        <w:spacing w:after="0"/>
        <w:rPr>
          <w:rFonts w:ascii="Arial" w:hAnsi="Arial" w:cs="Arial"/>
          <w:b/>
          <w:u w:val="single"/>
        </w:rPr>
      </w:pPr>
    </w:p>
    <w:p w:rsidR="00836AF6" w:rsidRDefault="00836AF6" w:rsidP="00854814">
      <w:pPr>
        <w:spacing w:after="0"/>
        <w:rPr>
          <w:rFonts w:ascii="Arial" w:hAnsi="Arial" w:cs="Arial"/>
          <w:b/>
          <w:u w:val="single"/>
        </w:rPr>
      </w:pPr>
    </w:p>
    <w:p w:rsidR="00002126" w:rsidRDefault="00002126" w:rsidP="00854814">
      <w:pPr>
        <w:spacing w:after="0"/>
        <w:rPr>
          <w:rFonts w:ascii="Arial" w:hAnsi="Arial" w:cs="Arial"/>
          <w:b/>
          <w:u w:val="single"/>
        </w:rPr>
      </w:pPr>
    </w:p>
    <w:p w:rsidR="00002126" w:rsidRDefault="00002126" w:rsidP="00854814">
      <w:pPr>
        <w:spacing w:after="0"/>
        <w:rPr>
          <w:rFonts w:ascii="Arial" w:hAnsi="Arial" w:cs="Arial"/>
          <w:b/>
          <w:u w:val="single"/>
        </w:rPr>
      </w:pPr>
    </w:p>
    <w:p w:rsidR="00002126" w:rsidRDefault="00002126" w:rsidP="00854814">
      <w:pPr>
        <w:spacing w:after="0"/>
        <w:rPr>
          <w:rFonts w:ascii="Arial" w:hAnsi="Arial" w:cs="Arial"/>
          <w:b/>
          <w:u w:val="single"/>
        </w:rPr>
      </w:pPr>
    </w:p>
    <w:p w:rsidR="00883A38" w:rsidRDefault="00883A38" w:rsidP="00854814">
      <w:pPr>
        <w:spacing w:after="0"/>
        <w:rPr>
          <w:rFonts w:ascii="Arial" w:hAnsi="Arial" w:cs="Arial"/>
          <w:b/>
          <w:u w:val="single"/>
        </w:rPr>
      </w:pPr>
    </w:p>
    <w:p w:rsidR="00143930" w:rsidRDefault="00143930" w:rsidP="00854814">
      <w:pPr>
        <w:spacing w:after="0"/>
        <w:rPr>
          <w:rFonts w:ascii="Arial" w:hAnsi="Arial" w:cs="Arial"/>
          <w:b/>
          <w:u w:val="single"/>
        </w:rPr>
      </w:pPr>
    </w:p>
    <w:p w:rsidR="00002126" w:rsidRDefault="00002126" w:rsidP="00002126">
      <w:pPr>
        <w:spacing w:after="0" w:line="240" w:lineRule="auto"/>
        <w:rPr>
          <w:rFonts w:ascii="Arial" w:hAnsi="Arial" w:cs="Arial"/>
          <w:b/>
          <w:u w:val="single"/>
        </w:rPr>
      </w:pPr>
      <w:r>
        <w:rPr>
          <w:rFonts w:ascii="Arial" w:hAnsi="Arial" w:cs="Arial"/>
          <w:b/>
          <w:u w:val="single"/>
        </w:rPr>
        <w:t>Targeted academic support</w:t>
      </w:r>
    </w:p>
    <w:p w:rsidR="00741E7A" w:rsidRDefault="00741E7A" w:rsidP="00002126">
      <w:pPr>
        <w:spacing w:after="0" w:line="240" w:lineRule="auto"/>
        <w:rPr>
          <w:rFonts w:ascii="Arial" w:hAnsi="Arial" w:cs="Arial"/>
          <w:b/>
          <w:u w:val="single"/>
        </w:rPr>
      </w:pPr>
    </w:p>
    <w:p w:rsidR="00741E7A" w:rsidRDefault="00741E7A" w:rsidP="00002126">
      <w:pPr>
        <w:spacing w:after="0" w:line="240" w:lineRule="auto"/>
        <w:rPr>
          <w:rFonts w:ascii="Arial" w:hAnsi="Arial" w:cs="Arial"/>
        </w:rPr>
      </w:pPr>
      <w:r>
        <w:rPr>
          <w:rFonts w:ascii="Arial" w:hAnsi="Arial" w:cs="Arial"/>
        </w:rPr>
        <w:t>Alongside the SEND department at Bishop Challoner Catholic College, targeted interventions are put in place to ensure that pupils are able to access the curriculum in a meaningful way. The interventions centre on supporting pupils with their numeracy and literacy.</w:t>
      </w:r>
    </w:p>
    <w:p w:rsidR="00741E7A" w:rsidRDefault="00741E7A" w:rsidP="00002126">
      <w:pPr>
        <w:spacing w:after="0" w:line="240" w:lineRule="auto"/>
        <w:rPr>
          <w:rFonts w:ascii="Arial" w:hAnsi="Arial" w:cs="Arial"/>
        </w:rPr>
      </w:pPr>
    </w:p>
    <w:p w:rsidR="00741E7A" w:rsidRPr="00741E7A" w:rsidRDefault="00741E7A" w:rsidP="00741E7A">
      <w:pPr>
        <w:spacing w:after="120" w:line="240" w:lineRule="auto"/>
        <w:rPr>
          <w:rFonts w:ascii="Arial" w:hAnsi="Arial" w:cs="Arial"/>
        </w:rPr>
      </w:pPr>
      <w:r w:rsidRPr="00BE613E">
        <w:rPr>
          <w:rFonts w:ascii="Arial" w:hAnsi="Arial" w:cs="Arial"/>
        </w:rPr>
        <w:t>The funds are allocated under this heading as f</w:t>
      </w:r>
      <w:r>
        <w:rPr>
          <w:rFonts w:ascii="Arial" w:hAnsi="Arial" w:cs="Arial"/>
        </w:rPr>
        <w:t>ollows:</w:t>
      </w:r>
    </w:p>
    <w:p w:rsidR="00002126" w:rsidRDefault="00002126" w:rsidP="00002126">
      <w:pPr>
        <w:spacing w:after="0" w:line="240" w:lineRule="auto"/>
        <w:rPr>
          <w:rFonts w:ascii="Arial" w:hAnsi="Arial" w:cs="Arial"/>
          <w:b/>
          <w:u w:val="single"/>
        </w:rPr>
      </w:pPr>
    </w:p>
    <w:p w:rsidR="00002126" w:rsidRPr="00741E7A" w:rsidRDefault="00002126" w:rsidP="00002126">
      <w:pPr>
        <w:spacing w:after="0" w:line="240" w:lineRule="auto"/>
        <w:rPr>
          <w:rFonts w:ascii="Arial" w:hAnsi="Arial" w:cs="Arial"/>
        </w:rPr>
      </w:pPr>
      <w:r w:rsidRPr="00741E7A">
        <w:rPr>
          <w:rFonts w:ascii="Arial" w:hAnsi="Arial" w:cs="Arial"/>
        </w:rPr>
        <w:t>-</w:t>
      </w:r>
      <w:r w:rsidR="00741E7A">
        <w:rPr>
          <w:rFonts w:ascii="Arial" w:hAnsi="Arial" w:cs="Arial"/>
        </w:rPr>
        <w:t xml:space="preserve"> </w:t>
      </w:r>
      <w:r w:rsidRPr="00741E7A">
        <w:rPr>
          <w:rFonts w:ascii="Arial" w:hAnsi="Arial" w:cs="Arial"/>
        </w:rPr>
        <w:t>Corrective Reading</w:t>
      </w:r>
    </w:p>
    <w:p w:rsidR="00741E7A" w:rsidRPr="00741E7A" w:rsidRDefault="00741E7A" w:rsidP="00002126">
      <w:pPr>
        <w:spacing w:after="0" w:line="240" w:lineRule="auto"/>
        <w:rPr>
          <w:rFonts w:ascii="Arial" w:hAnsi="Arial" w:cs="Arial"/>
        </w:rPr>
      </w:pPr>
      <w:r w:rsidRPr="00741E7A">
        <w:rPr>
          <w:rFonts w:ascii="Arial" w:hAnsi="Arial" w:cs="Arial"/>
        </w:rPr>
        <w:t>- Paired reading</w:t>
      </w:r>
    </w:p>
    <w:p w:rsidR="00002126" w:rsidRPr="00741E7A" w:rsidRDefault="00002126" w:rsidP="00002126">
      <w:pPr>
        <w:spacing w:after="0" w:line="240" w:lineRule="auto"/>
        <w:rPr>
          <w:rFonts w:ascii="Arial" w:hAnsi="Arial" w:cs="Arial"/>
        </w:rPr>
      </w:pPr>
      <w:r w:rsidRPr="00741E7A">
        <w:rPr>
          <w:rFonts w:ascii="Arial" w:hAnsi="Arial" w:cs="Arial"/>
        </w:rPr>
        <w:t>- Toe by Toe</w:t>
      </w:r>
    </w:p>
    <w:p w:rsidR="00002126" w:rsidRPr="00741E7A" w:rsidRDefault="00002126" w:rsidP="00002126">
      <w:pPr>
        <w:spacing w:after="0" w:line="240" w:lineRule="auto"/>
        <w:rPr>
          <w:rFonts w:ascii="Arial" w:hAnsi="Arial" w:cs="Arial"/>
        </w:rPr>
      </w:pPr>
      <w:r w:rsidRPr="00741E7A">
        <w:rPr>
          <w:rFonts w:ascii="Arial" w:hAnsi="Arial" w:cs="Arial"/>
        </w:rPr>
        <w:t>- Plus 1</w:t>
      </w:r>
    </w:p>
    <w:p w:rsidR="00002126" w:rsidRPr="00741E7A" w:rsidRDefault="00002126" w:rsidP="00002126">
      <w:pPr>
        <w:spacing w:after="0" w:line="240" w:lineRule="auto"/>
        <w:rPr>
          <w:rFonts w:ascii="Arial" w:hAnsi="Arial" w:cs="Arial"/>
        </w:rPr>
      </w:pPr>
      <w:r w:rsidRPr="00741E7A">
        <w:rPr>
          <w:rFonts w:ascii="Arial" w:hAnsi="Arial" w:cs="Arial"/>
        </w:rPr>
        <w:t>- Power of 2</w:t>
      </w:r>
    </w:p>
    <w:p w:rsidR="00741E7A" w:rsidRPr="00741E7A" w:rsidRDefault="00741E7A" w:rsidP="00002126">
      <w:pPr>
        <w:spacing w:after="0" w:line="240" w:lineRule="auto"/>
        <w:rPr>
          <w:rFonts w:ascii="Arial" w:hAnsi="Arial" w:cs="Arial"/>
        </w:rPr>
      </w:pPr>
      <w:r w:rsidRPr="00741E7A">
        <w:rPr>
          <w:rFonts w:ascii="Arial" w:hAnsi="Arial" w:cs="Arial"/>
        </w:rPr>
        <w:t>- Claro Coaching</w:t>
      </w:r>
    </w:p>
    <w:p w:rsidR="00741E7A" w:rsidRDefault="00741E7A" w:rsidP="00002126">
      <w:pPr>
        <w:spacing w:after="0" w:line="240" w:lineRule="auto"/>
        <w:rPr>
          <w:rFonts w:ascii="Arial" w:hAnsi="Arial" w:cs="Arial"/>
        </w:rPr>
      </w:pPr>
      <w:r w:rsidRPr="00741E7A">
        <w:rPr>
          <w:rFonts w:ascii="Arial" w:hAnsi="Arial" w:cs="Arial"/>
        </w:rPr>
        <w:t>- Touch Typing</w:t>
      </w:r>
    </w:p>
    <w:p w:rsidR="00741E7A" w:rsidRDefault="00741E7A" w:rsidP="00002126">
      <w:pPr>
        <w:spacing w:after="0" w:line="240" w:lineRule="auto"/>
        <w:rPr>
          <w:rFonts w:ascii="Arial" w:hAnsi="Arial" w:cs="Arial"/>
        </w:rPr>
      </w:pPr>
      <w:r>
        <w:rPr>
          <w:rFonts w:ascii="Arial" w:hAnsi="Arial" w:cs="Arial"/>
        </w:rPr>
        <w:t>- Pupil centred conversations</w:t>
      </w:r>
    </w:p>
    <w:p w:rsidR="00741E7A" w:rsidRDefault="00741E7A" w:rsidP="00002126">
      <w:pPr>
        <w:spacing w:after="0" w:line="240" w:lineRule="auto"/>
        <w:rPr>
          <w:rFonts w:ascii="Arial" w:hAnsi="Arial" w:cs="Arial"/>
        </w:rPr>
      </w:pPr>
    </w:p>
    <w:p w:rsidR="00741E7A" w:rsidRDefault="00741E7A" w:rsidP="00002126">
      <w:pPr>
        <w:spacing w:after="0" w:line="240" w:lineRule="auto"/>
        <w:rPr>
          <w:rFonts w:ascii="Arial" w:hAnsi="Arial" w:cs="Arial"/>
        </w:rPr>
      </w:pPr>
    </w:p>
    <w:p w:rsidR="00741E7A" w:rsidRPr="00741E7A" w:rsidRDefault="00741E7A" w:rsidP="00002126">
      <w:pPr>
        <w:spacing w:after="0" w:line="240" w:lineRule="auto"/>
        <w:rPr>
          <w:rFonts w:ascii="Arial" w:hAnsi="Arial" w:cs="Arial"/>
        </w:rPr>
      </w:pPr>
    </w:p>
    <w:p w:rsidR="00002126" w:rsidRPr="00216469" w:rsidRDefault="00002126" w:rsidP="00002126">
      <w:pPr>
        <w:spacing w:after="0" w:line="240" w:lineRule="auto"/>
        <w:rPr>
          <w:rFonts w:ascii="Arial" w:hAnsi="Arial" w:cs="Arial"/>
          <w:b/>
          <w:u w:val="single"/>
        </w:rPr>
      </w:pPr>
    </w:p>
    <w:p w:rsidR="00002126" w:rsidRDefault="00002126" w:rsidP="00854814">
      <w:pPr>
        <w:spacing w:after="0"/>
        <w:rPr>
          <w:rFonts w:ascii="Arial" w:hAnsi="Arial" w:cs="Arial"/>
          <w:b/>
          <w:u w:val="single"/>
        </w:rPr>
      </w:pPr>
    </w:p>
    <w:p w:rsidR="00741E7A" w:rsidRDefault="00741E7A" w:rsidP="00854814">
      <w:pPr>
        <w:spacing w:after="0"/>
        <w:rPr>
          <w:rFonts w:ascii="Arial" w:hAnsi="Arial" w:cs="Arial"/>
          <w:b/>
          <w:u w:val="single"/>
        </w:rPr>
      </w:pPr>
    </w:p>
    <w:p w:rsidR="00741E7A" w:rsidRDefault="00741E7A" w:rsidP="00854814">
      <w:pPr>
        <w:spacing w:after="0"/>
        <w:rPr>
          <w:rFonts w:ascii="Arial" w:hAnsi="Arial" w:cs="Arial"/>
          <w:b/>
          <w:u w:val="single"/>
        </w:rPr>
      </w:pPr>
    </w:p>
    <w:p w:rsidR="00741E7A" w:rsidRDefault="00741E7A" w:rsidP="00854814">
      <w:pPr>
        <w:spacing w:after="0"/>
        <w:rPr>
          <w:rFonts w:ascii="Arial" w:hAnsi="Arial" w:cs="Arial"/>
          <w:b/>
          <w:u w:val="single"/>
        </w:rPr>
      </w:pPr>
    </w:p>
    <w:p w:rsidR="00741E7A" w:rsidRDefault="00741E7A" w:rsidP="00854814">
      <w:pPr>
        <w:spacing w:after="0"/>
        <w:rPr>
          <w:rFonts w:ascii="Arial" w:hAnsi="Arial" w:cs="Arial"/>
          <w:b/>
          <w:u w:val="single"/>
        </w:rPr>
      </w:pPr>
    </w:p>
    <w:p w:rsidR="00741E7A" w:rsidRDefault="00741E7A" w:rsidP="00854814">
      <w:pPr>
        <w:spacing w:after="0"/>
        <w:rPr>
          <w:rFonts w:ascii="Arial" w:hAnsi="Arial" w:cs="Arial"/>
          <w:b/>
          <w:u w:val="single"/>
        </w:rPr>
      </w:pPr>
    </w:p>
    <w:p w:rsidR="00741E7A" w:rsidRDefault="00741E7A" w:rsidP="00854814">
      <w:pPr>
        <w:spacing w:after="0"/>
        <w:rPr>
          <w:rFonts w:ascii="Arial" w:hAnsi="Arial" w:cs="Arial"/>
          <w:b/>
          <w:u w:val="single"/>
        </w:rPr>
      </w:pPr>
    </w:p>
    <w:p w:rsidR="00741E7A" w:rsidRDefault="00741E7A" w:rsidP="00854814">
      <w:pPr>
        <w:spacing w:after="0"/>
        <w:rPr>
          <w:rFonts w:ascii="Arial" w:hAnsi="Arial" w:cs="Arial"/>
          <w:b/>
          <w:u w:val="single"/>
        </w:rPr>
      </w:pPr>
    </w:p>
    <w:p w:rsidR="00741E7A" w:rsidRDefault="00741E7A" w:rsidP="00854814">
      <w:pPr>
        <w:spacing w:after="0"/>
        <w:rPr>
          <w:rFonts w:ascii="Arial" w:hAnsi="Arial" w:cs="Arial"/>
          <w:b/>
          <w:u w:val="single"/>
        </w:rPr>
      </w:pPr>
    </w:p>
    <w:p w:rsidR="00741E7A" w:rsidRDefault="00741E7A" w:rsidP="00854814">
      <w:pPr>
        <w:spacing w:after="0"/>
        <w:rPr>
          <w:rFonts w:ascii="Arial" w:hAnsi="Arial" w:cs="Arial"/>
          <w:b/>
          <w:u w:val="single"/>
        </w:rPr>
      </w:pPr>
    </w:p>
    <w:p w:rsidR="00741E7A" w:rsidRDefault="00741E7A" w:rsidP="00854814">
      <w:pPr>
        <w:spacing w:after="0"/>
        <w:rPr>
          <w:rFonts w:ascii="Arial" w:hAnsi="Arial" w:cs="Arial"/>
          <w:b/>
          <w:u w:val="single"/>
        </w:rPr>
      </w:pPr>
    </w:p>
    <w:p w:rsidR="00741E7A" w:rsidRDefault="00741E7A" w:rsidP="00854814">
      <w:pPr>
        <w:spacing w:after="0"/>
        <w:rPr>
          <w:rFonts w:ascii="Arial" w:hAnsi="Arial" w:cs="Arial"/>
          <w:b/>
          <w:u w:val="single"/>
        </w:rPr>
      </w:pPr>
    </w:p>
    <w:p w:rsidR="00741E7A" w:rsidRDefault="00741E7A" w:rsidP="00854814">
      <w:pPr>
        <w:spacing w:after="0"/>
        <w:rPr>
          <w:rFonts w:ascii="Arial" w:hAnsi="Arial" w:cs="Arial"/>
          <w:b/>
          <w:u w:val="single"/>
        </w:rPr>
      </w:pPr>
    </w:p>
    <w:p w:rsidR="00741E7A" w:rsidRDefault="00741E7A" w:rsidP="00854814">
      <w:pPr>
        <w:spacing w:after="0"/>
        <w:rPr>
          <w:rFonts w:ascii="Arial" w:hAnsi="Arial" w:cs="Arial"/>
          <w:b/>
          <w:u w:val="single"/>
        </w:rPr>
      </w:pPr>
    </w:p>
    <w:p w:rsidR="00741E7A" w:rsidRDefault="00741E7A" w:rsidP="00854814">
      <w:pPr>
        <w:spacing w:after="0"/>
        <w:rPr>
          <w:rFonts w:ascii="Arial" w:hAnsi="Arial" w:cs="Arial"/>
          <w:b/>
          <w:u w:val="single"/>
        </w:rPr>
      </w:pPr>
    </w:p>
    <w:p w:rsidR="00741E7A" w:rsidRDefault="00741E7A" w:rsidP="00854814">
      <w:pPr>
        <w:spacing w:after="0"/>
        <w:rPr>
          <w:rFonts w:ascii="Arial" w:hAnsi="Arial" w:cs="Arial"/>
          <w:b/>
          <w:u w:val="single"/>
        </w:rPr>
      </w:pPr>
    </w:p>
    <w:p w:rsidR="00741E7A" w:rsidRDefault="00741E7A" w:rsidP="00854814">
      <w:pPr>
        <w:spacing w:after="0"/>
        <w:rPr>
          <w:rFonts w:ascii="Arial" w:hAnsi="Arial" w:cs="Arial"/>
          <w:b/>
          <w:u w:val="single"/>
        </w:rPr>
      </w:pPr>
    </w:p>
    <w:p w:rsidR="00741E7A" w:rsidRDefault="00741E7A" w:rsidP="00854814">
      <w:pPr>
        <w:spacing w:after="0"/>
        <w:rPr>
          <w:rFonts w:ascii="Arial" w:hAnsi="Arial" w:cs="Arial"/>
          <w:b/>
          <w:u w:val="single"/>
        </w:rPr>
      </w:pPr>
    </w:p>
    <w:p w:rsidR="00741E7A" w:rsidRDefault="00741E7A" w:rsidP="00854814">
      <w:pPr>
        <w:spacing w:after="0"/>
        <w:rPr>
          <w:rFonts w:ascii="Arial" w:hAnsi="Arial" w:cs="Arial"/>
          <w:b/>
          <w:u w:val="single"/>
        </w:rPr>
      </w:pPr>
    </w:p>
    <w:p w:rsidR="00741E7A" w:rsidRDefault="00741E7A" w:rsidP="00854814">
      <w:pPr>
        <w:spacing w:after="0"/>
        <w:rPr>
          <w:rFonts w:ascii="Arial" w:hAnsi="Arial" w:cs="Arial"/>
          <w:b/>
          <w:u w:val="single"/>
        </w:rPr>
      </w:pPr>
    </w:p>
    <w:p w:rsidR="00741E7A" w:rsidRDefault="00741E7A" w:rsidP="00854814">
      <w:pPr>
        <w:spacing w:after="0"/>
        <w:rPr>
          <w:rFonts w:ascii="Arial" w:hAnsi="Arial" w:cs="Arial"/>
          <w:b/>
          <w:u w:val="single"/>
        </w:rPr>
      </w:pPr>
    </w:p>
    <w:p w:rsidR="00741E7A" w:rsidRDefault="00741E7A" w:rsidP="00854814">
      <w:pPr>
        <w:spacing w:after="0"/>
        <w:rPr>
          <w:rFonts w:ascii="Arial" w:hAnsi="Arial" w:cs="Arial"/>
          <w:b/>
          <w:u w:val="single"/>
        </w:rPr>
      </w:pPr>
    </w:p>
    <w:p w:rsidR="00741E7A" w:rsidRDefault="00741E7A" w:rsidP="00854814">
      <w:pPr>
        <w:spacing w:after="0"/>
        <w:rPr>
          <w:rFonts w:ascii="Arial" w:hAnsi="Arial" w:cs="Arial"/>
          <w:b/>
          <w:u w:val="single"/>
        </w:rPr>
      </w:pPr>
    </w:p>
    <w:p w:rsidR="00741E7A" w:rsidRDefault="00741E7A" w:rsidP="00854814">
      <w:pPr>
        <w:spacing w:after="0"/>
        <w:rPr>
          <w:rFonts w:ascii="Arial" w:hAnsi="Arial" w:cs="Arial"/>
          <w:b/>
          <w:u w:val="single"/>
        </w:rPr>
      </w:pPr>
    </w:p>
    <w:p w:rsidR="00741E7A" w:rsidRDefault="00741E7A" w:rsidP="00854814">
      <w:pPr>
        <w:spacing w:after="0"/>
        <w:rPr>
          <w:rFonts w:ascii="Arial" w:hAnsi="Arial" w:cs="Arial"/>
          <w:b/>
          <w:u w:val="single"/>
        </w:rPr>
      </w:pPr>
    </w:p>
    <w:p w:rsidR="00741E7A" w:rsidRDefault="00741E7A" w:rsidP="00854814">
      <w:pPr>
        <w:spacing w:after="0"/>
        <w:rPr>
          <w:rFonts w:ascii="Arial" w:hAnsi="Arial" w:cs="Arial"/>
          <w:b/>
          <w:u w:val="single"/>
        </w:rPr>
      </w:pPr>
    </w:p>
    <w:p w:rsidR="00284601" w:rsidRDefault="00284601" w:rsidP="00854814">
      <w:pPr>
        <w:spacing w:after="0"/>
        <w:rPr>
          <w:rFonts w:ascii="Arial" w:hAnsi="Arial" w:cs="Arial"/>
          <w:b/>
          <w:u w:val="single"/>
        </w:rPr>
      </w:pPr>
    </w:p>
    <w:p w:rsidR="00741E7A" w:rsidRDefault="00741E7A" w:rsidP="00854814">
      <w:pPr>
        <w:spacing w:after="0"/>
        <w:rPr>
          <w:rFonts w:ascii="Arial" w:hAnsi="Arial" w:cs="Arial"/>
          <w:b/>
          <w:u w:val="single"/>
        </w:rPr>
      </w:pPr>
    </w:p>
    <w:p w:rsidR="001F58CC" w:rsidRDefault="001F58CC" w:rsidP="00854814">
      <w:pPr>
        <w:spacing w:after="0"/>
        <w:rPr>
          <w:rFonts w:ascii="Arial" w:hAnsi="Arial" w:cs="Arial"/>
          <w:b/>
          <w:u w:val="single"/>
        </w:rPr>
      </w:pPr>
    </w:p>
    <w:p w:rsidR="00854814" w:rsidRPr="00AA742B" w:rsidRDefault="00854814" w:rsidP="00854814">
      <w:pPr>
        <w:spacing w:after="0"/>
        <w:rPr>
          <w:rFonts w:ascii="Arial" w:hAnsi="Arial" w:cs="Arial"/>
        </w:rPr>
      </w:pPr>
      <w:r w:rsidRPr="00346A5C">
        <w:rPr>
          <w:rFonts w:ascii="Arial" w:hAnsi="Arial" w:cs="Arial"/>
          <w:b/>
          <w:u w:val="single"/>
        </w:rPr>
        <w:lastRenderedPageBreak/>
        <w:t>Pastoral Care and Provision</w:t>
      </w:r>
    </w:p>
    <w:p w:rsidR="002B3935" w:rsidRDefault="00854814" w:rsidP="00854814">
      <w:pPr>
        <w:spacing w:after="120" w:line="240" w:lineRule="auto"/>
        <w:rPr>
          <w:rFonts w:ascii="Arial" w:hAnsi="Arial" w:cs="Arial"/>
        </w:rPr>
      </w:pPr>
      <w:r>
        <w:rPr>
          <w:rFonts w:ascii="Arial" w:hAnsi="Arial" w:cs="Arial"/>
          <w:b/>
        </w:rPr>
        <w:br/>
      </w:r>
      <w:r w:rsidR="002B3935">
        <w:rPr>
          <w:rFonts w:ascii="Arial" w:hAnsi="Arial" w:cs="Arial"/>
          <w:b/>
          <w:bCs/>
          <w:color w:val="000000"/>
          <w:bdr w:val="none" w:sz="0" w:space="0" w:color="auto" w:frame="1"/>
          <w:shd w:val="clear" w:color="auto" w:fill="FFFFFF"/>
        </w:rPr>
        <w:br/>
      </w:r>
      <w:r w:rsidR="002B3935">
        <w:rPr>
          <w:rFonts w:ascii="Arial" w:hAnsi="Arial" w:cs="Arial"/>
          <w:color w:val="000000"/>
          <w:bdr w:val="none" w:sz="0" w:space="0" w:color="auto" w:frame="1"/>
          <w:shd w:val="clear" w:color="auto" w:fill="FFFFFF"/>
        </w:rPr>
        <w:t>Within our pastoral system, we have a dedicated and high quality student support service team which works to support students on an emotional level. Individual student needs are identified and focused support is provided. We employ a student support manager to liaise with parents/carers, and train student social wo</w:t>
      </w:r>
      <w:r w:rsidR="00E87834">
        <w:rPr>
          <w:rFonts w:ascii="Arial" w:hAnsi="Arial" w:cs="Arial"/>
          <w:color w:val="000000"/>
          <w:bdr w:val="none" w:sz="0" w:space="0" w:color="auto" w:frame="1"/>
          <w:shd w:val="clear" w:color="auto" w:fill="FFFFFF"/>
        </w:rPr>
        <w:t xml:space="preserve">rkers from the SSWIS program. This supports </w:t>
      </w:r>
      <w:r w:rsidR="002B3935">
        <w:rPr>
          <w:rFonts w:ascii="Arial" w:hAnsi="Arial" w:cs="Arial"/>
          <w:color w:val="000000"/>
          <w:bdr w:val="none" w:sz="0" w:space="0" w:color="auto" w:frame="1"/>
          <w:shd w:val="clear" w:color="auto" w:fill="FFFFFF"/>
        </w:rPr>
        <w:t xml:space="preserve">the pupils’ needs at school as well as at home. The impact of this is increased awareness of </w:t>
      </w:r>
      <w:r w:rsidR="00E87834">
        <w:rPr>
          <w:rFonts w:ascii="Arial" w:hAnsi="Arial" w:cs="Arial"/>
          <w:color w:val="000000"/>
          <w:bdr w:val="none" w:sz="0" w:space="0" w:color="auto" w:frame="1"/>
          <w:shd w:val="clear" w:color="auto" w:fill="FFFFFF"/>
        </w:rPr>
        <w:t xml:space="preserve">pastoral </w:t>
      </w:r>
      <w:r w:rsidR="002B3935">
        <w:rPr>
          <w:rFonts w:ascii="Arial" w:hAnsi="Arial" w:cs="Arial"/>
          <w:color w:val="000000"/>
          <w:bdr w:val="none" w:sz="0" w:space="0" w:color="auto" w:frame="1"/>
          <w:shd w:val="clear" w:color="auto" w:fill="FFFFFF"/>
        </w:rPr>
        <w:t xml:space="preserve">issues that relate to those pupils in receipt of pupil premium. This support </w:t>
      </w:r>
      <w:r w:rsidR="00E87834">
        <w:rPr>
          <w:rFonts w:ascii="Arial" w:hAnsi="Arial" w:cs="Arial"/>
          <w:color w:val="000000"/>
          <w:bdr w:val="none" w:sz="0" w:space="0" w:color="auto" w:frame="1"/>
          <w:shd w:val="clear" w:color="auto" w:fill="FFFFFF"/>
        </w:rPr>
        <w:t xml:space="preserve">contributes to the </w:t>
      </w:r>
      <w:r w:rsidR="002B3935">
        <w:rPr>
          <w:rFonts w:ascii="Arial" w:hAnsi="Arial" w:cs="Arial"/>
          <w:color w:val="000000"/>
          <w:bdr w:val="none" w:sz="0" w:space="0" w:color="auto" w:frame="1"/>
          <w:shd w:val="clear" w:color="auto" w:fill="FFFFFF"/>
        </w:rPr>
        <w:t>students</w:t>
      </w:r>
      <w:r w:rsidR="00E87834">
        <w:rPr>
          <w:rFonts w:ascii="Arial" w:hAnsi="Arial" w:cs="Arial"/>
          <w:color w:val="000000"/>
          <w:bdr w:val="none" w:sz="0" w:space="0" w:color="auto" w:frame="1"/>
          <w:shd w:val="clear" w:color="auto" w:fill="FFFFFF"/>
        </w:rPr>
        <w:t>’</w:t>
      </w:r>
      <w:r w:rsidR="002B3935">
        <w:rPr>
          <w:rFonts w:ascii="Arial" w:hAnsi="Arial" w:cs="Arial"/>
          <w:color w:val="000000"/>
          <w:bdr w:val="none" w:sz="0" w:space="0" w:color="auto" w:frame="1"/>
          <w:shd w:val="clear" w:color="auto" w:fill="FFFFFF"/>
        </w:rPr>
        <w:t xml:space="preserve"> learning and progress.</w:t>
      </w:r>
    </w:p>
    <w:p w:rsidR="001E1D4A" w:rsidRDefault="001E1D4A" w:rsidP="00854814">
      <w:pPr>
        <w:spacing w:after="120" w:line="240" w:lineRule="auto"/>
        <w:rPr>
          <w:rFonts w:ascii="Arial" w:hAnsi="Arial" w:cs="Arial"/>
        </w:rPr>
      </w:pPr>
    </w:p>
    <w:p w:rsidR="00BC0968" w:rsidRPr="00BC0968" w:rsidRDefault="00854814" w:rsidP="00BC0968">
      <w:pPr>
        <w:spacing w:after="120" w:line="240" w:lineRule="auto"/>
        <w:rPr>
          <w:rFonts w:ascii="Arial" w:hAnsi="Arial" w:cs="Arial"/>
        </w:rPr>
      </w:pPr>
      <w:r w:rsidRPr="00BE613E">
        <w:rPr>
          <w:rFonts w:ascii="Arial" w:hAnsi="Arial" w:cs="Arial"/>
        </w:rPr>
        <w:t>The funds are allocated under this heading as f</w:t>
      </w:r>
      <w:r>
        <w:rPr>
          <w:rFonts w:ascii="Arial" w:hAnsi="Arial" w:cs="Arial"/>
        </w:rPr>
        <w:t>ollows:</w:t>
      </w:r>
    </w:p>
    <w:p w:rsidR="00854814" w:rsidRPr="00BE613E" w:rsidRDefault="00854814" w:rsidP="00854814">
      <w:pPr>
        <w:pStyle w:val="ListParagraph"/>
        <w:numPr>
          <w:ilvl w:val="0"/>
          <w:numId w:val="10"/>
        </w:numPr>
        <w:spacing w:after="120" w:line="240" w:lineRule="auto"/>
        <w:rPr>
          <w:rFonts w:ascii="Arial" w:hAnsi="Arial" w:cs="Arial"/>
        </w:rPr>
      </w:pPr>
      <w:r>
        <w:rPr>
          <w:rFonts w:ascii="Arial" w:hAnsi="Arial" w:cs="Arial"/>
        </w:rPr>
        <w:t xml:space="preserve">Contribution to </w:t>
      </w:r>
      <w:r w:rsidRPr="00BE613E">
        <w:rPr>
          <w:rFonts w:ascii="Arial" w:hAnsi="Arial" w:cs="Arial"/>
        </w:rPr>
        <w:t>Head of Year and Assistant Head of Year costs</w:t>
      </w:r>
    </w:p>
    <w:p w:rsidR="00854814" w:rsidRPr="00BE613E" w:rsidRDefault="00854814" w:rsidP="00854814">
      <w:pPr>
        <w:pStyle w:val="ListParagraph"/>
        <w:numPr>
          <w:ilvl w:val="0"/>
          <w:numId w:val="10"/>
        </w:numPr>
        <w:spacing w:after="120" w:line="240" w:lineRule="auto"/>
        <w:rPr>
          <w:rFonts w:ascii="Arial" w:hAnsi="Arial" w:cs="Arial"/>
        </w:rPr>
      </w:pPr>
      <w:r>
        <w:rPr>
          <w:rFonts w:ascii="Arial" w:hAnsi="Arial" w:cs="Arial"/>
        </w:rPr>
        <w:t xml:space="preserve">Contribution to </w:t>
      </w:r>
      <w:r w:rsidRPr="00BE613E">
        <w:rPr>
          <w:rFonts w:ascii="Arial" w:hAnsi="Arial" w:cs="Arial"/>
        </w:rPr>
        <w:t>Stu</w:t>
      </w:r>
      <w:r>
        <w:rPr>
          <w:rFonts w:ascii="Arial" w:hAnsi="Arial" w:cs="Arial"/>
        </w:rPr>
        <w:t>dent Services costs</w:t>
      </w:r>
    </w:p>
    <w:p w:rsidR="00854814" w:rsidRDefault="00854814" w:rsidP="00854814">
      <w:pPr>
        <w:pStyle w:val="ListParagraph"/>
        <w:numPr>
          <w:ilvl w:val="0"/>
          <w:numId w:val="10"/>
        </w:numPr>
        <w:spacing w:after="120" w:line="240" w:lineRule="auto"/>
        <w:rPr>
          <w:rFonts w:ascii="Arial" w:hAnsi="Arial" w:cs="Arial"/>
        </w:rPr>
      </w:pPr>
      <w:r>
        <w:rPr>
          <w:rFonts w:ascii="Arial" w:hAnsi="Arial" w:cs="Arial"/>
        </w:rPr>
        <w:t xml:space="preserve">Pupil Premium </w:t>
      </w:r>
      <w:r w:rsidRPr="00BE613E">
        <w:rPr>
          <w:rFonts w:ascii="Arial" w:hAnsi="Arial" w:cs="Arial"/>
        </w:rPr>
        <w:t>co-ordination costs</w:t>
      </w:r>
    </w:p>
    <w:p w:rsidR="00953FA5" w:rsidRDefault="00953FA5" w:rsidP="00854814">
      <w:pPr>
        <w:pStyle w:val="ListParagraph"/>
        <w:numPr>
          <w:ilvl w:val="0"/>
          <w:numId w:val="10"/>
        </w:numPr>
        <w:spacing w:after="120" w:line="240" w:lineRule="auto"/>
        <w:rPr>
          <w:rFonts w:ascii="Arial" w:hAnsi="Arial" w:cs="Arial"/>
        </w:rPr>
      </w:pPr>
      <w:r>
        <w:rPr>
          <w:rFonts w:ascii="Arial" w:hAnsi="Arial" w:cs="Arial"/>
        </w:rPr>
        <w:t>Attendance initiatives</w:t>
      </w:r>
    </w:p>
    <w:p w:rsidR="00BC0968" w:rsidRPr="00BE613E" w:rsidRDefault="00BC0968" w:rsidP="00854814">
      <w:pPr>
        <w:pStyle w:val="ListParagraph"/>
        <w:numPr>
          <w:ilvl w:val="0"/>
          <w:numId w:val="10"/>
        </w:numPr>
        <w:spacing w:after="120" w:line="240" w:lineRule="auto"/>
        <w:rPr>
          <w:rFonts w:ascii="Arial" w:hAnsi="Arial" w:cs="Arial"/>
        </w:rPr>
      </w:pPr>
      <w:r>
        <w:rPr>
          <w:rFonts w:ascii="Arial" w:hAnsi="Arial" w:cs="Arial"/>
        </w:rPr>
        <w:t>Class Charts costs</w:t>
      </w:r>
    </w:p>
    <w:p w:rsidR="00854814" w:rsidRPr="00BE613E" w:rsidRDefault="00854814" w:rsidP="00854814">
      <w:pPr>
        <w:pStyle w:val="ListParagraph"/>
        <w:numPr>
          <w:ilvl w:val="0"/>
          <w:numId w:val="10"/>
        </w:numPr>
        <w:spacing w:after="120" w:line="240" w:lineRule="auto"/>
        <w:rPr>
          <w:rFonts w:ascii="Arial" w:hAnsi="Arial" w:cs="Arial"/>
        </w:rPr>
      </w:pPr>
      <w:r>
        <w:rPr>
          <w:rFonts w:ascii="Arial" w:hAnsi="Arial" w:cs="Arial"/>
        </w:rPr>
        <w:t xml:space="preserve">Contribution to </w:t>
      </w:r>
      <w:r w:rsidRPr="00BE613E">
        <w:rPr>
          <w:rFonts w:ascii="Arial" w:hAnsi="Arial" w:cs="Arial"/>
        </w:rPr>
        <w:t xml:space="preserve">Student </w:t>
      </w:r>
      <w:r>
        <w:rPr>
          <w:rFonts w:ascii="Arial" w:hAnsi="Arial" w:cs="Arial"/>
        </w:rPr>
        <w:t>Social Worker support costs</w:t>
      </w:r>
    </w:p>
    <w:p w:rsidR="00854814" w:rsidRDefault="00854814" w:rsidP="00854814">
      <w:pPr>
        <w:pStyle w:val="ListParagraph"/>
        <w:numPr>
          <w:ilvl w:val="0"/>
          <w:numId w:val="10"/>
        </w:numPr>
        <w:spacing w:after="120" w:line="240" w:lineRule="auto"/>
        <w:rPr>
          <w:rFonts w:ascii="Arial" w:hAnsi="Arial" w:cs="Arial"/>
        </w:rPr>
      </w:pPr>
      <w:r w:rsidRPr="00BE613E">
        <w:rPr>
          <w:rFonts w:ascii="Arial" w:hAnsi="Arial" w:cs="Arial"/>
        </w:rPr>
        <w:t>Other miscellaneous needs</w:t>
      </w:r>
      <w:r>
        <w:rPr>
          <w:rFonts w:ascii="Arial" w:hAnsi="Arial" w:cs="Arial"/>
        </w:rPr>
        <w:t xml:space="preserve"> e.g. uniform, transport </w:t>
      </w:r>
      <w:r w:rsidR="004624E2">
        <w:rPr>
          <w:rFonts w:ascii="Arial" w:hAnsi="Arial" w:cs="Arial"/>
        </w:rPr>
        <w:t>etc</w:t>
      </w:r>
    </w:p>
    <w:p w:rsidR="00C32286" w:rsidRDefault="00C32286">
      <w:pPr>
        <w:rPr>
          <w:rFonts w:ascii="Arial" w:hAnsi="Arial" w:cs="Arial"/>
          <w:b/>
          <w:u w:val="single"/>
        </w:rPr>
      </w:pPr>
    </w:p>
    <w:p w:rsidR="00854814" w:rsidRDefault="00854814">
      <w:pPr>
        <w:rPr>
          <w:rFonts w:ascii="Arial" w:hAnsi="Arial" w:cs="Arial"/>
          <w:b/>
          <w:u w:val="single"/>
        </w:rPr>
      </w:pPr>
    </w:p>
    <w:p w:rsidR="00854814" w:rsidRDefault="00854814">
      <w:pPr>
        <w:rPr>
          <w:rFonts w:ascii="Arial" w:hAnsi="Arial" w:cs="Arial"/>
          <w:b/>
          <w:u w:val="single"/>
        </w:rPr>
      </w:pPr>
    </w:p>
    <w:p w:rsidR="00854814" w:rsidRDefault="00854814">
      <w:pPr>
        <w:rPr>
          <w:rFonts w:ascii="Arial" w:hAnsi="Arial" w:cs="Arial"/>
          <w:b/>
          <w:u w:val="single"/>
        </w:rPr>
      </w:pPr>
    </w:p>
    <w:p w:rsidR="00854814" w:rsidRDefault="00854814">
      <w:pPr>
        <w:rPr>
          <w:rFonts w:ascii="Arial" w:hAnsi="Arial" w:cs="Arial"/>
          <w:b/>
          <w:u w:val="single"/>
        </w:rPr>
      </w:pPr>
    </w:p>
    <w:p w:rsidR="00854814" w:rsidRDefault="00854814">
      <w:pPr>
        <w:rPr>
          <w:rFonts w:ascii="Arial" w:hAnsi="Arial" w:cs="Arial"/>
          <w:b/>
          <w:u w:val="single"/>
        </w:rPr>
      </w:pPr>
    </w:p>
    <w:p w:rsidR="00854814" w:rsidRDefault="00854814">
      <w:pPr>
        <w:rPr>
          <w:rFonts w:ascii="Arial" w:hAnsi="Arial" w:cs="Arial"/>
          <w:b/>
          <w:u w:val="single"/>
        </w:rPr>
      </w:pPr>
    </w:p>
    <w:p w:rsidR="00854814" w:rsidRDefault="00854814">
      <w:pPr>
        <w:rPr>
          <w:rFonts w:ascii="Arial" w:hAnsi="Arial" w:cs="Arial"/>
          <w:b/>
          <w:u w:val="single"/>
        </w:rPr>
      </w:pPr>
    </w:p>
    <w:p w:rsidR="00854814" w:rsidRDefault="00854814">
      <w:pPr>
        <w:rPr>
          <w:rFonts w:ascii="Arial" w:hAnsi="Arial" w:cs="Arial"/>
          <w:b/>
          <w:u w:val="single"/>
        </w:rPr>
      </w:pPr>
    </w:p>
    <w:p w:rsidR="00854814" w:rsidRDefault="00854814">
      <w:pPr>
        <w:rPr>
          <w:rFonts w:ascii="Arial" w:hAnsi="Arial" w:cs="Arial"/>
          <w:b/>
          <w:u w:val="single"/>
        </w:rPr>
      </w:pPr>
    </w:p>
    <w:p w:rsidR="00854814" w:rsidRDefault="00854814">
      <w:pPr>
        <w:rPr>
          <w:rFonts w:ascii="Arial" w:hAnsi="Arial" w:cs="Arial"/>
          <w:b/>
          <w:u w:val="single"/>
        </w:rPr>
      </w:pPr>
    </w:p>
    <w:p w:rsidR="00854814" w:rsidRDefault="00854814">
      <w:pPr>
        <w:rPr>
          <w:rFonts w:ascii="Arial" w:hAnsi="Arial" w:cs="Arial"/>
          <w:b/>
          <w:u w:val="single"/>
        </w:rPr>
      </w:pPr>
    </w:p>
    <w:p w:rsidR="00854814" w:rsidRDefault="00854814">
      <w:pPr>
        <w:rPr>
          <w:rFonts w:ascii="Arial" w:hAnsi="Arial" w:cs="Arial"/>
          <w:b/>
          <w:u w:val="single"/>
        </w:rPr>
      </w:pPr>
    </w:p>
    <w:p w:rsidR="00854814" w:rsidRDefault="00854814">
      <w:pPr>
        <w:rPr>
          <w:rFonts w:ascii="Arial" w:hAnsi="Arial" w:cs="Arial"/>
          <w:b/>
          <w:u w:val="single"/>
        </w:rPr>
      </w:pPr>
    </w:p>
    <w:p w:rsidR="00854814" w:rsidRDefault="00854814">
      <w:pPr>
        <w:rPr>
          <w:rFonts w:ascii="Arial" w:hAnsi="Arial" w:cs="Arial"/>
          <w:b/>
          <w:u w:val="single"/>
        </w:rPr>
      </w:pPr>
    </w:p>
    <w:p w:rsidR="00854814" w:rsidRDefault="00854814">
      <w:pPr>
        <w:rPr>
          <w:rFonts w:ascii="Arial" w:hAnsi="Arial" w:cs="Arial"/>
          <w:b/>
          <w:u w:val="single"/>
        </w:rPr>
      </w:pPr>
    </w:p>
    <w:p w:rsidR="00854814" w:rsidRDefault="00854814">
      <w:pPr>
        <w:rPr>
          <w:rFonts w:ascii="Arial" w:hAnsi="Arial" w:cs="Arial"/>
          <w:b/>
          <w:u w:val="single"/>
        </w:rPr>
      </w:pPr>
    </w:p>
    <w:p w:rsidR="00836AF6" w:rsidRDefault="00836AF6">
      <w:pPr>
        <w:rPr>
          <w:rFonts w:ascii="Arial" w:hAnsi="Arial" w:cs="Arial"/>
          <w:b/>
          <w:u w:val="single"/>
        </w:rPr>
      </w:pPr>
    </w:p>
    <w:p w:rsidR="00883A38" w:rsidRDefault="00883A38">
      <w:pPr>
        <w:rPr>
          <w:rFonts w:ascii="Arial" w:hAnsi="Arial" w:cs="Arial"/>
          <w:b/>
          <w:u w:val="single"/>
        </w:rPr>
      </w:pPr>
    </w:p>
    <w:p w:rsidR="00AE3C39" w:rsidRPr="00AE3C39" w:rsidRDefault="00854814">
      <w:pPr>
        <w:rPr>
          <w:rFonts w:ascii="Arial" w:hAnsi="Arial" w:cs="Arial"/>
          <w:b/>
          <w:u w:val="single"/>
        </w:rPr>
      </w:pPr>
      <w:r>
        <w:rPr>
          <w:rFonts w:ascii="Arial" w:hAnsi="Arial" w:cs="Arial"/>
          <w:b/>
          <w:u w:val="single"/>
        </w:rPr>
        <w:t xml:space="preserve">Aspirations and </w:t>
      </w:r>
      <w:r w:rsidR="00AE3C39" w:rsidRPr="00AE3C39">
        <w:rPr>
          <w:rFonts w:ascii="Arial" w:hAnsi="Arial" w:cs="Arial"/>
          <w:b/>
          <w:u w:val="single"/>
        </w:rPr>
        <w:t>Extra-curricular</w:t>
      </w:r>
    </w:p>
    <w:p w:rsidR="00E76A32" w:rsidRPr="001F0E05" w:rsidRDefault="00E76A32" w:rsidP="00E76A32">
      <w:pPr>
        <w:spacing w:after="120" w:line="240" w:lineRule="auto"/>
        <w:rPr>
          <w:rFonts w:ascii="Arial" w:hAnsi="Arial" w:cs="Arial"/>
          <w:b/>
        </w:rPr>
      </w:pPr>
      <w:r w:rsidRPr="00BE613E">
        <w:rPr>
          <w:rFonts w:ascii="Arial" w:hAnsi="Arial" w:cs="Arial"/>
        </w:rPr>
        <w:t>A huge array of extra-curricular and enrichment activities are provided to students, many at little or no cost to pupil premium students.  A proportion of this is funded by pupil premium.  We also assist some of our pupil premium students who are financially unable to attend extra-curricular activities. This has an impact of engaging and motivating students whilst enabling them to participate fully in extra-curricular activities.</w:t>
      </w:r>
    </w:p>
    <w:p w:rsidR="00AE3C39" w:rsidRPr="000C69B3" w:rsidRDefault="00E76A32">
      <w:pPr>
        <w:rPr>
          <w:b/>
        </w:rPr>
      </w:pPr>
      <w:r w:rsidRPr="000C69B3">
        <w:rPr>
          <w:rFonts w:ascii="Arial" w:hAnsi="Arial" w:cs="Arial"/>
          <w:b/>
        </w:rPr>
        <w:t>To reflect the make-up of the school, it is essential that a minimum of 1/3 of pupils attending an extra-curricular activity</w:t>
      </w:r>
      <w:r w:rsidR="000C69B3">
        <w:rPr>
          <w:rFonts w:ascii="Arial" w:hAnsi="Arial" w:cs="Arial"/>
          <w:b/>
        </w:rPr>
        <w:t>/ residential trip</w:t>
      </w:r>
      <w:r w:rsidRPr="000C69B3">
        <w:rPr>
          <w:rFonts w:ascii="Arial" w:hAnsi="Arial" w:cs="Arial"/>
          <w:b/>
        </w:rPr>
        <w:t xml:space="preserve"> are pupil premium.</w:t>
      </w:r>
    </w:p>
    <w:p w:rsidR="00E76A32" w:rsidRDefault="00E76A32" w:rsidP="00E76A32">
      <w:pPr>
        <w:spacing w:after="120" w:line="240" w:lineRule="auto"/>
        <w:rPr>
          <w:rFonts w:ascii="Arial" w:hAnsi="Arial" w:cs="Arial"/>
        </w:rPr>
      </w:pPr>
      <w:r w:rsidRPr="00BE613E">
        <w:rPr>
          <w:rFonts w:ascii="Arial" w:hAnsi="Arial" w:cs="Arial"/>
        </w:rPr>
        <w:t>The funds are allocate</w:t>
      </w:r>
      <w:r>
        <w:rPr>
          <w:rFonts w:ascii="Arial" w:hAnsi="Arial" w:cs="Arial"/>
        </w:rPr>
        <w:t>d under this heading as follows:</w:t>
      </w:r>
    </w:p>
    <w:p w:rsidR="00E76A32" w:rsidRPr="00BE613E" w:rsidRDefault="00E76A32" w:rsidP="00E76A32">
      <w:pPr>
        <w:spacing w:after="120" w:line="240" w:lineRule="auto"/>
        <w:rPr>
          <w:rFonts w:ascii="Arial" w:hAnsi="Arial" w:cs="Arial"/>
        </w:rPr>
      </w:pPr>
    </w:p>
    <w:p w:rsidR="004624E2" w:rsidRDefault="00E76A32" w:rsidP="00E76A32">
      <w:pPr>
        <w:pStyle w:val="ListParagraph"/>
        <w:numPr>
          <w:ilvl w:val="0"/>
          <w:numId w:val="9"/>
        </w:numPr>
        <w:spacing w:after="120" w:line="240" w:lineRule="auto"/>
        <w:rPr>
          <w:rFonts w:ascii="Arial" w:hAnsi="Arial" w:cs="Arial"/>
        </w:rPr>
      </w:pPr>
      <w:r>
        <w:rPr>
          <w:rFonts w:ascii="Arial" w:hAnsi="Arial" w:cs="Arial"/>
        </w:rPr>
        <w:t>Contribution to e</w:t>
      </w:r>
      <w:r w:rsidRPr="00BE613E">
        <w:rPr>
          <w:rFonts w:ascii="Arial" w:hAnsi="Arial" w:cs="Arial"/>
        </w:rPr>
        <w:t xml:space="preserve">xtra-curricular clubs </w:t>
      </w:r>
      <w:r>
        <w:rPr>
          <w:rFonts w:ascii="Arial" w:hAnsi="Arial" w:cs="Arial"/>
        </w:rPr>
        <w:t>and activities co-ordination</w:t>
      </w:r>
    </w:p>
    <w:p w:rsidR="00E76A32" w:rsidRDefault="004624E2" w:rsidP="008838A7">
      <w:pPr>
        <w:pStyle w:val="ListParagraph"/>
        <w:numPr>
          <w:ilvl w:val="0"/>
          <w:numId w:val="9"/>
        </w:numPr>
        <w:spacing w:after="120" w:line="240" w:lineRule="auto"/>
        <w:rPr>
          <w:rFonts w:ascii="Arial" w:hAnsi="Arial" w:cs="Arial"/>
        </w:rPr>
      </w:pPr>
      <w:r>
        <w:rPr>
          <w:rFonts w:ascii="Arial" w:hAnsi="Arial" w:cs="Arial"/>
        </w:rPr>
        <w:t>Contribution to work experience and careers team</w:t>
      </w:r>
      <w:r w:rsidR="00E76A32" w:rsidRPr="00BE613E">
        <w:rPr>
          <w:rFonts w:ascii="Arial" w:hAnsi="Arial" w:cs="Arial"/>
        </w:rPr>
        <w:t xml:space="preserve"> </w:t>
      </w:r>
    </w:p>
    <w:p w:rsidR="008838A7" w:rsidRPr="008838A7" w:rsidRDefault="008838A7" w:rsidP="008838A7">
      <w:pPr>
        <w:pStyle w:val="ListParagraph"/>
        <w:spacing w:after="120" w:line="240" w:lineRule="auto"/>
        <w:rPr>
          <w:rFonts w:ascii="Arial" w:hAnsi="Arial" w:cs="Arial"/>
        </w:rPr>
      </w:pPr>
    </w:p>
    <w:p w:rsidR="00AE3C39" w:rsidRPr="00E76A32" w:rsidRDefault="00AE3C39">
      <w:pPr>
        <w:rPr>
          <w:rFonts w:ascii="Arial" w:hAnsi="Arial" w:cs="Arial"/>
          <w:b/>
          <w:i/>
        </w:rPr>
      </w:pPr>
      <w:r w:rsidRPr="00E76A32">
        <w:rPr>
          <w:rFonts w:ascii="Arial" w:hAnsi="Arial" w:cs="Arial"/>
          <w:b/>
          <w:i/>
        </w:rPr>
        <w:t>Current clubs include:</w:t>
      </w:r>
    </w:p>
    <w:p w:rsidR="00E76A32" w:rsidRDefault="00E76A32">
      <w:pPr>
        <w:rPr>
          <w:rFonts w:ascii="Arial" w:hAnsi="Arial" w:cs="Arial"/>
        </w:rPr>
      </w:pPr>
      <w:r>
        <w:rPr>
          <w:rFonts w:ascii="Arial" w:hAnsi="Arial" w:cs="Arial"/>
        </w:rPr>
        <w:t>Badminton</w:t>
      </w:r>
    </w:p>
    <w:p w:rsidR="00E76A32" w:rsidRDefault="00E76A32">
      <w:pPr>
        <w:rPr>
          <w:rFonts w:ascii="Arial" w:hAnsi="Arial" w:cs="Arial"/>
        </w:rPr>
      </w:pPr>
      <w:r>
        <w:rPr>
          <w:rFonts w:ascii="Arial" w:hAnsi="Arial" w:cs="Arial"/>
        </w:rPr>
        <w:t>Basketball</w:t>
      </w:r>
    </w:p>
    <w:p w:rsidR="00E76A32" w:rsidRDefault="00E76A32">
      <w:pPr>
        <w:rPr>
          <w:rFonts w:ascii="Arial" w:hAnsi="Arial" w:cs="Arial"/>
        </w:rPr>
      </w:pPr>
      <w:r>
        <w:rPr>
          <w:rFonts w:ascii="Arial" w:hAnsi="Arial" w:cs="Arial"/>
        </w:rPr>
        <w:t>Book club</w:t>
      </w:r>
    </w:p>
    <w:p w:rsidR="00E76A32" w:rsidRDefault="00E76A32">
      <w:pPr>
        <w:rPr>
          <w:rFonts w:ascii="Arial" w:hAnsi="Arial" w:cs="Arial"/>
        </w:rPr>
      </w:pPr>
      <w:r>
        <w:rPr>
          <w:rFonts w:ascii="Arial" w:hAnsi="Arial" w:cs="Arial"/>
        </w:rPr>
        <w:t>Choir</w:t>
      </w:r>
    </w:p>
    <w:p w:rsidR="00E76A32" w:rsidRDefault="00E76A32">
      <w:pPr>
        <w:rPr>
          <w:rFonts w:ascii="Arial" w:hAnsi="Arial" w:cs="Arial"/>
        </w:rPr>
      </w:pPr>
      <w:r>
        <w:rPr>
          <w:rFonts w:ascii="Arial" w:hAnsi="Arial" w:cs="Arial"/>
        </w:rPr>
        <w:t>Cookery Club</w:t>
      </w:r>
    </w:p>
    <w:p w:rsidR="00E76A32" w:rsidRDefault="00E76A32">
      <w:pPr>
        <w:rPr>
          <w:rFonts w:ascii="Arial" w:hAnsi="Arial" w:cs="Arial"/>
        </w:rPr>
      </w:pPr>
      <w:r>
        <w:rPr>
          <w:rFonts w:ascii="Arial" w:hAnsi="Arial" w:cs="Arial"/>
        </w:rPr>
        <w:t>Cricket</w:t>
      </w:r>
    </w:p>
    <w:p w:rsidR="00B670B0" w:rsidRDefault="00B670B0">
      <w:pPr>
        <w:rPr>
          <w:rFonts w:ascii="Arial" w:hAnsi="Arial" w:cs="Arial"/>
        </w:rPr>
      </w:pPr>
      <w:r>
        <w:rPr>
          <w:rFonts w:ascii="Arial" w:hAnsi="Arial" w:cs="Arial"/>
        </w:rPr>
        <w:t>Debate Mate</w:t>
      </w:r>
    </w:p>
    <w:p w:rsidR="00E76A32" w:rsidRDefault="00E76A32">
      <w:pPr>
        <w:rPr>
          <w:rFonts w:ascii="Arial" w:hAnsi="Arial" w:cs="Arial"/>
        </w:rPr>
      </w:pPr>
      <w:r>
        <w:rPr>
          <w:rFonts w:ascii="Arial" w:hAnsi="Arial" w:cs="Arial"/>
        </w:rPr>
        <w:t>Dodgeball</w:t>
      </w:r>
    </w:p>
    <w:p w:rsidR="00E76A32" w:rsidRDefault="00E76A32">
      <w:pPr>
        <w:rPr>
          <w:rFonts w:ascii="Arial" w:hAnsi="Arial" w:cs="Arial"/>
        </w:rPr>
      </w:pPr>
      <w:r>
        <w:rPr>
          <w:rFonts w:ascii="Arial" w:hAnsi="Arial" w:cs="Arial"/>
        </w:rPr>
        <w:t>Drama Club</w:t>
      </w:r>
    </w:p>
    <w:p w:rsidR="00E76A32" w:rsidRDefault="00E76A32">
      <w:pPr>
        <w:rPr>
          <w:rFonts w:ascii="Arial" w:hAnsi="Arial" w:cs="Arial"/>
        </w:rPr>
      </w:pPr>
      <w:r>
        <w:rPr>
          <w:rFonts w:ascii="Arial" w:hAnsi="Arial" w:cs="Arial"/>
        </w:rPr>
        <w:t>Duke of Edinburgh</w:t>
      </w:r>
    </w:p>
    <w:p w:rsidR="00E76A32" w:rsidRDefault="00E76A32">
      <w:pPr>
        <w:rPr>
          <w:rFonts w:ascii="Arial" w:hAnsi="Arial" w:cs="Arial"/>
        </w:rPr>
      </w:pPr>
      <w:r>
        <w:rPr>
          <w:rFonts w:ascii="Arial" w:hAnsi="Arial" w:cs="Arial"/>
        </w:rPr>
        <w:t>Football</w:t>
      </w:r>
    </w:p>
    <w:p w:rsidR="00E76A32" w:rsidRDefault="00E76A32">
      <w:pPr>
        <w:rPr>
          <w:rFonts w:ascii="Arial" w:hAnsi="Arial" w:cs="Arial"/>
        </w:rPr>
      </w:pPr>
      <w:r>
        <w:rPr>
          <w:rFonts w:ascii="Arial" w:hAnsi="Arial" w:cs="Arial"/>
        </w:rPr>
        <w:t>Gymnastics</w:t>
      </w:r>
    </w:p>
    <w:p w:rsidR="00E76A32" w:rsidRDefault="00E76A32">
      <w:pPr>
        <w:rPr>
          <w:rFonts w:ascii="Arial" w:hAnsi="Arial" w:cs="Arial"/>
        </w:rPr>
      </w:pPr>
      <w:r>
        <w:rPr>
          <w:rFonts w:ascii="Arial" w:hAnsi="Arial" w:cs="Arial"/>
        </w:rPr>
        <w:t>Netball</w:t>
      </w:r>
    </w:p>
    <w:p w:rsidR="00E76A32" w:rsidRDefault="00E76A32">
      <w:pPr>
        <w:rPr>
          <w:rFonts w:ascii="Arial" w:hAnsi="Arial" w:cs="Arial"/>
        </w:rPr>
      </w:pPr>
      <w:r>
        <w:rPr>
          <w:rFonts w:ascii="Arial" w:hAnsi="Arial" w:cs="Arial"/>
        </w:rPr>
        <w:t>Shows</w:t>
      </w:r>
    </w:p>
    <w:p w:rsidR="00E76A32" w:rsidRDefault="00E76A32">
      <w:pPr>
        <w:rPr>
          <w:rFonts w:ascii="Arial" w:hAnsi="Arial" w:cs="Arial"/>
        </w:rPr>
      </w:pPr>
      <w:r>
        <w:rPr>
          <w:rFonts w:ascii="Arial" w:hAnsi="Arial" w:cs="Arial"/>
        </w:rPr>
        <w:t>Table tennis</w:t>
      </w:r>
    </w:p>
    <w:p w:rsidR="00E76A32" w:rsidRDefault="00E76A32">
      <w:pPr>
        <w:rPr>
          <w:rFonts w:ascii="Arial" w:hAnsi="Arial" w:cs="Arial"/>
        </w:rPr>
      </w:pPr>
      <w:r>
        <w:rPr>
          <w:rFonts w:ascii="Arial" w:hAnsi="Arial" w:cs="Arial"/>
        </w:rPr>
        <w:t>Tampolining</w:t>
      </w:r>
    </w:p>
    <w:p w:rsidR="00854814" w:rsidRDefault="00854814" w:rsidP="00854814">
      <w:pPr>
        <w:rPr>
          <w:rFonts w:ascii="Arial" w:hAnsi="Arial" w:cs="Arial"/>
        </w:rPr>
      </w:pPr>
      <w:r>
        <w:rPr>
          <w:rFonts w:ascii="Arial" w:hAnsi="Arial" w:cs="Arial"/>
        </w:rPr>
        <w:t>Textiles</w:t>
      </w:r>
    </w:p>
    <w:p w:rsidR="001F58CC" w:rsidRDefault="001F58CC" w:rsidP="00854814">
      <w:pPr>
        <w:rPr>
          <w:rFonts w:ascii="Arial" w:hAnsi="Arial" w:cs="Arial"/>
          <w:b/>
          <w:u w:val="single"/>
        </w:rPr>
      </w:pPr>
    </w:p>
    <w:p w:rsidR="00854814" w:rsidRPr="00B84A9D" w:rsidRDefault="00854814" w:rsidP="00854814">
      <w:pPr>
        <w:rPr>
          <w:rFonts w:ascii="Arial" w:hAnsi="Arial" w:cs="Arial"/>
        </w:rPr>
      </w:pPr>
      <w:bookmarkStart w:id="0" w:name="_GoBack"/>
      <w:bookmarkEnd w:id="0"/>
      <w:r w:rsidRPr="00E76A32">
        <w:rPr>
          <w:rFonts w:ascii="Arial" w:hAnsi="Arial" w:cs="Arial"/>
          <w:b/>
          <w:u w:val="single"/>
        </w:rPr>
        <w:lastRenderedPageBreak/>
        <w:t>Personalised provision</w:t>
      </w:r>
    </w:p>
    <w:p w:rsidR="00854814" w:rsidRPr="00E76A32" w:rsidRDefault="00854814" w:rsidP="00854814">
      <w:pPr>
        <w:tabs>
          <w:tab w:val="left" w:pos="1155"/>
        </w:tabs>
        <w:rPr>
          <w:rFonts w:ascii="Arial" w:hAnsi="Arial" w:cs="Arial"/>
        </w:rPr>
      </w:pPr>
      <w:r w:rsidRPr="00E76A32">
        <w:rPr>
          <w:rFonts w:ascii="Arial" w:hAnsi="Arial" w:cs="Arial"/>
        </w:rPr>
        <w:t>All pupils should be able to access the resources they need for education. At Bishop Challoner Catholic College, we aim to ensure that no pupil is disadvantaged because of their economic circumstances.</w:t>
      </w:r>
    </w:p>
    <w:p w:rsidR="00854814" w:rsidRPr="00E76A32" w:rsidRDefault="00854814" w:rsidP="00854814">
      <w:pPr>
        <w:tabs>
          <w:tab w:val="left" w:pos="1155"/>
        </w:tabs>
        <w:rPr>
          <w:rFonts w:ascii="Arial" w:hAnsi="Arial" w:cs="Arial"/>
        </w:rPr>
      </w:pPr>
      <w:r w:rsidRPr="00E76A32">
        <w:rPr>
          <w:rFonts w:ascii="Arial" w:hAnsi="Arial" w:cs="Arial"/>
        </w:rPr>
        <w:t>To support pupils in this area, funding is spent on:</w:t>
      </w:r>
    </w:p>
    <w:p w:rsidR="00854814" w:rsidRPr="00BE613E" w:rsidRDefault="00854814" w:rsidP="00854814">
      <w:pPr>
        <w:pStyle w:val="ListParagraph"/>
        <w:numPr>
          <w:ilvl w:val="0"/>
          <w:numId w:val="8"/>
        </w:numPr>
        <w:spacing w:after="120" w:line="240" w:lineRule="auto"/>
        <w:rPr>
          <w:rFonts w:ascii="Arial" w:hAnsi="Arial" w:cs="Arial"/>
        </w:rPr>
      </w:pPr>
      <w:r w:rsidRPr="00BE613E">
        <w:rPr>
          <w:rFonts w:ascii="Arial" w:hAnsi="Arial" w:cs="Arial"/>
        </w:rPr>
        <w:t>Schoolcomms system</w:t>
      </w:r>
    </w:p>
    <w:p w:rsidR="00854814" w:rsidRPr="00BE613E" w:rsidRDefault="00854814" w:rsidP="00854814">
      <w:pPr>
        <w:pStyle w:val="ListParagraph"/>
        <w:numPr>
          <w:ilvl w:val="0"/>
          <w:numId w:val="8"/>
        </w:numPr>
        <w:spacing w:after="120" w:line="240" w:lineRule="auto"/>
        <w:rPr>
          <w:rFonts w:ascii="Arial" w:hAnsi="Arial" w:cs="Arial"/>
        </w:rPr>
      </w:pPr>
      <w:r w:rsidRPr="00BE613E">
        <w:rPr>
          <w:rFonts w:ascii="Arial" w:hAnsi="Arial" w:cs="Arial"/>
        </w:rPr>
        <w:t>Biometric catering upkeep</w:t>
      </w:r>
    </w:p>
    <w:p w:rsidR="00854814" w:rsidRDefault="00854814" w:rsidP="00854814">
      <w:pPr>
        <w:pStyle w:val="ListParagraph"/>
        <w:numPr>
          <w:ilvl w:val="0"/>
          <w:numId w:val="8"/>
        </w:numPr>
        <w:spacing w:after="120" w:line="240" w:lineRule="auto"/>
        <w:rPr>
          <w:rFonts w:ascii="Arial" w:hAnsi="Arial" w:cs="Arial"/>
        </w:rPr>
      </w:pPr>
      <w:r>
        <w:rPr>
          <w:rFonts w:ascii="Arial" w:hAnsi="Arial" w:cs="Arial"/>
        </w:rPr>
        <w:t>Netbook and IT costs</w:t>
      </w:r>
    </w:p>
    <w:p w:rsidR="00854814" w:rsidRPr="00854814" w:rsidRDefault="00854814" w:rsidP="00854814">
      <w:pPr>
        <w:spacing w:after="120" w:line="240" w:lineRule="auto"/>
        <w:rPr>
          <w:rFonts w:ascii="Arial" w:hAnsi="Arial" w:cs="Arial"/>
        </w:rPr>
      </w:pPr>
    </w:p>
    <w:p w:rsidR="00E76A32" w:rsidRDefault="00E76A32" w:rsidP="00E76A32">
      <w:pPr>
        <w:tabs>
          <w:tab w:val="left" w:pos="1155"/>
        </w:tabs>
        <w:rPr>
          <w:rFonts w:ascii="Arial" w:hAnsi="Arial" w:cs="Arial"/>
          <w:b/>
          <w:u w:val="single"/>
        </w:rPr>
      </w:pPr>
    </w:p>
    <w:p w:rsidR="00E76A32" w:rsidRDefault="00E76A32" w:rsidP="00E76A32">
      <w:pPr>
        <w:tabs>
          <w:tab w:val="left" w:pos="1155"/>
        </w:tabs>
        <w:rPr>
          <w:rFonts w:ascii="Arial" w:hAnsi="Arial" w:cs="Arial"/>
          <w:b/>
          <w:u w:val="single"/>
        </w:rPr>
      </w:pPr>
    </w:p>
    <w:p w:rsidR="00605A7A" w:rsidRDefault="00605A7A" w:rsidP="00E76A32">
      <w:pPr>
        <w:tabs>
          <w:tab w:val="left" w:pos="1155"/>
        </w:tabs>
        <w:rPr>
          <w:rFonts w:ascii="Arial" w:hAnsi="Arial" w:cs="Arial"/>
          <w:b/>
          <w:u w:val="single"/>
        </w:rPr>
      </w:pPr>
    </w:p>
    <w:p w:rsidR="00605A7A" w:rsidRDefault="00605A7A" w:rsidP="00E76A32">
      <w:pPr>
        <w:tabs>
          <w:tab w:val="left" w:pos="1155"/>
        </w:tabs>
        <w:rPr>
          <w:rFonts w:ascii="Arial" w:hAnsi="Arial" w:cs="Arial"/>
          <w:b/>
          <w:u w:val="single"/>
        </w:rPr>
      </w:pPr>
    </w:p>
    <w:p w:rsidR="00605A7A" w:rsidRDefault="00605A7A" w:rsidP="00E76A32">
      <w:pPr>
        <w:tabs>
          <w:tab w:val="left" w:pos="1155"/>
        </w:tabs>
        <w:rPr>
          <w:rFonts w:ascii="Arial" w:hAnsi="Arial" w:cs="Arial"/>
          <w:b/>
          <w:u w:val="single"/>
        </w:rPr>
      </w:pPr>
    </w:p>
    <w:p w:rsidR="00605A7A" w:rsidRDefault="00605A7A" w:rsidP="00E76A32">
      <w:pPr>
        <w:tabs>
          <w:tab w:val="left" w:pos="1155"/>
        </w:tabs>
        <w:rPr>
          <w:rFonts w:ascii="Arial" w:hAnsi="Arial" w:cs="Arial"/>
          <w:b/>
          <w:u w:val="single"/>
        </w:rPr>
      </w:pPr>
    </w:p>
    <w:p w:rsidR="00CC7CBD" w:rsidRDefault="00CC7CBD" w:rsidP="00E76A32">
      <w:pPr>
        <w:tabs>
          <w:tab w:val="left" w:pos="1155"/>
        </w:tabs>
        <w:rPr>
          <w:rFonts w:ascii="Arial" w:hAnsi="Arial" w:cs="Arial"/>
          <w:b/>
          <w:u w:val="single"/>
        </w:rPr>
      </w:pPr>
    </w:p>
    <w:p w:rsidR="00CC7CBD" w:rsidRDefault="00CC7CBD" w:rsidP="00E76A32">
      <w:pPr>
        <w:tabs>
          <w:tab w:val="left" w:pos="1155"/>
        </w:tabs>
        <w:rPr>
          <w:rFonts w:ascii="Arial" w:hAnsi="Arial" w:cs="Arial"/>
          <w:b/>
          <w:u w:val="single"/>
        </w:rPr>
      </w:pPr>
    </w:p>
    <w:p w:rsidR="00CC7CBD" w:rsidRDefault="00CC7CBD" w:rsidP="00E76A32">
      <w:pPr>
        <w:tabs>
          <w:tab w:val="left" w:pos="1155"/>
        </w:tabs>
        <w:rPr>
          <w:rFonts w:ascii="Arial" w:hAnsi="Arial" w:cs="Arial"/>
          <w:b/>
          <w:u w:val="single"/>
        </w:rPr>
      </w:pPr>
    </w:p>
    <w:p w:rsidR="00CC7CBD" w:rsidRDefault="00CC7CBD" w:rsidP="00E76A32">
      <w:pPr>
        <w:tabs>
          <w:tab w:val="left" w:pos="1155"/>
        </w:tabs>
        <w:rPr>
          <w:rFonts w:ascii="Arial" w:hAnsi="Arial" w:cs="Arial"/>
          <w:b/>
          <w:u w:val="single"/>
        </w:rPr>
      </w:pPr>
    </w:p>
    <w:p w:rsidR="00CC7CBD" w:rsidRDefault="00CC7CBD" w:rsidP="00E76A32">
      <w:pPr>
        <w:tabs>
          <w:tab w:val="left" w:pos="1155"/>
        </w:tabs>
        <w:rPr>
          <w:rFonts w:ascii="Arial" w:hAnsi="Arial" w:cs="Arial"/>
          <w:b/>
          <w:u w:val="single"/>
        </w:rPr>
      </w:pPr>
    </w:p>
    <w:p w:rsidR="00CC7CBD" w:rsidRDefault="00CC7CBD" w:rsidP="00E76A32">
      <w:pPr>
        <w:tabs>
          <w:tab w:val="left" w:pos="1155"/>
        </w:tabs>
        <w:rPr>
          <w:rFonts w:ascii="Arial" w:hAnsi="Arial" w:cs="Arial"/>
          <w:b/>
          <w:u w:val="single"/>
        </w:rPr>
      </w:pPr>
    </w:p>
    <w:p w:rsidR="00CC7CBD" w:rsidRDefault="00CC7CBD" w:rsidP="00E76A32">
      <w:pPr>
        <w:tabs>
          <w:tab w:val="left" w:pos="1155"/>
        </w:tabs>
        <w:rPr>
          <w:rFonts w:ascii="Arial" w:hAnsi="Arial" w:cs="Arial"/>
          <w:b/>
          <w:u w:val="single"/>
        </w:rPr>
      </w:pPr>
    </w:p>
    <w:p w:rsidR="00417023" w:rsidRDefault="00417023" w:rsidP="00E76A32">
      <w:pPr>
        <w:tabs>
          <w:tab w:val="left" w:pos="1155"/>
        </w:tabs>
        <w:rPr>
          <w:rFonts w:ascii="Arial" w:hAnsi="Arial" w:cs="Arial"/>
          <w:b/>
          <w:u w:val="single"/>
        </w:rPr>
      </w:pPr>
    </w:p>
    <w:sectPr w:rsidR="00417023" w:rsidSect="00836AF6">
      <w:footerReference w:type="default" r:id="rId10"/>
      <w:pgSz w:w="11906" w:h="16838"/>
      <w:pgMar w:top="1247" w:right="1440" w:bottom="1247"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205" w:rsidRDefault="00E05205" w:rsidP="00AE3C39">
      <w:pPr>
        <w:spacing w:after="0" w:line="240" w:lineRule="auto"/>
      </w:pPr>
      <w:r>
        <w:separator/>
      </w:r>
    </w:p>
  </w:endnote>
  <w:endnote w:type="continuationSeparator" w:id="0">
    <w:p w:rsidR="00E05205" w:rsidRDefault="00E05205" w:rsidP="00AE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947267"/>
      <w:docPartObj>
        <w:docPartGallery w:val="Page Numbers (Bottom of Page)"/>
        <w:docPartUnique/>
      </w:docPartObj>
    </w:sdtPr>
    <w:sdtEndPr>
      <w:rPr>
        <w:noProof/>
      </w:rPr>
    </w:sdtEndPr>
    <w:sdtContent>
      <w:p w:rsidR="00F969B3" w:rsidRDefault="00F969B3">
        <w:pPr>
          <w:pStyle w:val="Footer"/>
          <w:jc w:val="right"/>
        </w:pPr>
        <w:r>
          <w:fldChar w:fldCharType="begin"/>
        </w:r>
        <w:r>
          <w:instrText xml:space="preserve"> PAGE   \* MERGEFORMAT </w:instrText>
        </w:r>
        <w:r>
          <w:fldChar w:fldCharType="separate"/>
        </w:r>
        <w:r w:rsidR="001F58CC">
          <w:rPr>
            <w:noProof/>
          </w:rPr>
          <w:t>9</w:t>
        </w:r>
        <w:r>
          <w:rPr>
            <w:noProof/>
          </w:rPr>
          <w:fldChar w:fldCharType="end"/>
        </w:r>
      </w:p>
    </w:sdtContent>
  </w:sdt>
  <w:p w:rsidR="00F969B3" w:rsidRDefault="00F969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205" w:rsidRDefault="00E05205" w:rsidP="00AE3C39">
      <w:pPr>
        <w:spacing w:after="0" w:line="240" w:lineRule="auto"/>
      </w:pPr>
      <w:r>
        <w:separator/>
      </w:r>
    </w:p>
  </w:footnote>
  <w:footnote w:type="continuationSeparator" w:id="0">
    <w:p w:rsidR="00E05205" w:rsidRDefault="00E05205" w:rsidP="00AE3C39">
      <w:pPr>
        <w:spacing w:after="0" w:line="240" w:lineRule="auto"/>
      </w:pPr>
      <w:r>
        <w:continuationSeparator/>
      </w:r>
    </w:p>
  </w:footnote>
  <w:footnote w:id="1">
    <w:p w:rsidR="005B781D" w:rsidRDefault="005B781D" w:rsidP="005B781D">
      <w:pPr>
        <w:pStyle w:val="FootnoteText"/>
      </w:pPr>
      <w:r>
        <w:rPr>
          <w:rStyle w:val="FootnoteReference"/>
        </w:rPr>
        <w:footnoteRef/>
      </w:r>
      <w:r>
        <w:t xml:space="preserve"> EEF ‘Guidance to the Pupil Premium’ (2019)</w:t>
      </w:r>
    </w:p>
  </w:footnote>
  <w:footnote w:id="2">
    <w:p w:rsidR="00070B08" w:rsidRPr="00070B08" w:rsidRDefault="00070B08">
      <w:pPr>
        <w:pStyle w:val="FootnoteText"/>
        <w:rPr>
          <w:lang w:val="en-US"/>
        </w:rPr>
      </w:pPr>
      <w:r>
        <w:rPr>
          <w:rStyle w:val="FootnoteReference"/>
        </w:rPr>
        <w:footnoteRef/>
      </w:r>
      <w:r>
        <w:t xml:space="preserve"> Correlational evidence shows a significant link between pupil (Goodman and Gregg 2010; Strand 2007)</w:t>
      </w:r>
    </w:p>
  </w:footnote>
  <w:footnote w:id="3">
    <w:p w:rsidR="004E31A1" w:rsidRDefault="004E31A1">
      <w:pPr>
        <w:pStyle w:val="FootnoteText"/>
      </w:pPr>
      <w:r>
        <w:rPr>
          <w:rStyle w:val="FootnoteReference"/>
        </w:rPr>
        <w:footnoteRef/>
      </w:r>
      <w:r>
        <w:t xml:space="preserve"> DFE: ‘Supporting the Attainment of Disadvantaged Pupils’</w:t>
      </w:r>
    </w:p>
  </w:footnote>
  <w:footnote w:id="4">
    <w:p w:rsidR="00F969B3" w:rsidRDefault="00F969B3" w:rsidP="00AE3C39">
      <w:pPr>
        <w:pStyle w:val="FootnoteText"/>
      </w:pPr>
      <w:r>
        <w:rPr>
          <w:rStyle w:val="FootnoteReference"/>
        </w:rPr>
        <w:footnoteRef/>
      </w:r>
      <w:r>
        <w:t xml:space="preserve"> DFE ‘Supporting the Attainment of Disadvantaged Pupils’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0DA"/>
    <w:multiLevelType w:val="hybridMultilevel"/>
    <w:tmpl w:val="E124A5FC"/>
    <w:lvl w:ilvl="0" w:tplc="35100368">
      <w:start w:val="1"/>
      <w:numFmt w:val="bullet"/>
      <w:lvlText w:val="•"/>
      <w:lvlJc w:val="left"/>
      <w:pPr>
        <w:tabs>
          <w:tab w:val="num" w:pos="720"/>
        </w:tabs>
        <w:ind w:left="720" w:hanging="360"/>
      </w:pPr>
      <w:rPr>
        <w:rFonts w:ascii="Arial" w:hAnsi="Arial" w:hint="default"/>
      </w:rPr>
    </w:lvl>
    <w:lvl w:ilvl="1" w:tplc="274628FA" w:tentative="1">
      <w:start w:val="1"/>
      <w:numFmt w:val="bullet"/>
      <w:lvlText w:val="•"/>
      <w:lvlJc w:val="left"/>
      <w:pPr>
        <w:tabs>
          <w:tab w:val="num" w:pos="1440"/>
        </w:tabs>
        <w:ind w:left="1440" w:hanging="360"/>
      </w:pPr>
      <w:rPr>
        <w:rFonts w:ascii="Arial" w:hAnsi="Arial" w:hint="default"/>
      </w:rPr>
    </w:lvl>
    <w:lvl w:ilvl="2" w:tplc="610A5872" w:tentative="1">
      <w:start w:val="1"/>
      <w:numFmt w:val="bullet"/>
      <w:lvlText w:val="•"/>
      <w:lvlJc w:val="left"/>
      <w:pPr>
        <w:tabs>
          <w:tab w:val="num" w:pos="2160"/>
        </w:tabs>
        <w:ind w:left="2160" w:hanging="360"/>
      </w:pPr>
      <w:rPr>
        <w:rFonts w:ascii="Arial" w:hAnsi="Arial" w:hint="default"/>
      </w:rPr>
    </w:lvl>
    <w:lvl w:ilvl="3" w:tplc="908EFF4C" w:tentative="1">
      <w:start w:val="1"/>
      <w:numFmt w:val="bullet"/>
      <w:lvlText w:val="•"/>
      <w:lvlJc w:val="left"/>
      <w:pPr>
        <w:tabs>
          <w:tab w:val="num" w:pos="2880"/>
        </w:tabs>
        <w:ind w:left="2880" w:hanging="360"/>
      </w:pPr>
      <w:rPr>
        <w:rFonts w:ascii="Arial" w:hAnsi="Arial" w:hint="default"/>
      </w:rPr>
    </w:lvl>
    <w:lvl w:ilvl="4" w:tplc="B6125826" w:tentative="1">
      <w:start w:val="1"/>
      <w:numFmt w:val="bullet"/>
      <w:lvlText w:val="•"/>
      <w:lvlJc w:val="left"/>
      <w:pPr>
        <w:tabs>
          <w:tab w:val="num" w:pos="3600"/>
        </w:tabs>
        <w:ind w:left="3600" w:hanging="360"/>
      </w:pPr>
      <w:rPr>
        <w:rFonts w:ascii="Arial" w:hAnsi="Arial" w:hint="default"/>
      </w:rPr>
    </w:lvl>
    <w:lvl w:ilvl="5" w:tplc="2FECCD78" w:tentative="1">
      <w:start w:val="1"/>
      <w:numFmt w:val="bullet"/>
      <w:lvlText w:val="•"/>
      <w:lvlJc w:val="left"/>
      <w:pPr>
        <w:tabs>
          <w:tab w:val="num" w:pos="4320"/>
        </w:tabs>
        <w:ind w:left="4320" w:hanging="360"/>
      </w:pPr>
      <w:rPr>
        <w:rFonts w:ascii="Arial" w:hAnsi="Arial" w:hint="default"/>
      </w:rPr>
    </w:lvl>
    <w:lvl w:ilvl="6" w:tplc="2F02AFE0" w:tentative="1">
      <w:start w:val="1"/>
      <w:numFmt w:val="bullet"/>
      <w:lvlText w:val="•"/>
      <w:lvlJc w:val="left"/>
      <w:pPr>
        <w:tabs>
          <w:tab w:val="num" w:pos="5040"/>
        </w:tabs>
        <w:ind w:left="5040" w:hanging="360"/>
      </w:pPr>
      <w:rPr>
        <w:rFonts w:ascii="Arial" w:hAnsi="Arial" w:hint="default"/>
      </w:rPr>
    </w:lvl>
    <w:lvl w:ilvl="7" w:tplc="A2FC2162" w:tentative="1">
      <w:start w:val="1"/>
      <w:numFmt w:val="bullet"/>
      <w:lvlText w:val="•"/>
      <w:lvlJc w:val="left"/>
      <w:pPr>
        <w:tabs>
          <w:tab w:val="num" w:pos="5760"/>
        </w:tabs>
        <w:ind w:left="5760" w:hanging="360"/>
      </w:pPr>
      <w:rPr>
        <w:rFonts w:ascii="Arial" w:hAnsi="Arial" w:hint="default"/>
      </w:rPr>
    </w:lvl>
    <w:lvl w:ilvl="8" w:tplc="3176D3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4D4B3A"/>
    <w:multiLevelType w:val="hybridMultilevel"/>
    <w:tmpl w:val="6E006A9E"/>
    <w:lvl w:ilvl="0" w:tplc="C7A6A9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91C39"/>
    <w:multiLevelType w:val="hybridMultilevel"/>
    <w:tmpl w:val="C096E7E4"/>
    <w:lvl w:ilvl="0" w:tplc="BF0A9B24">
      <w:start w:val="1"/>
      <w:numFmt w:val="decimal"/>
      <w:lvlText w:val="%1."/>
      <w:lvlJc w:val="left"/>
      <w:pPr>
        <w:tabs>
          <w:tab w:val="num" w:pos="720"/>
        </w:tabs>
        <w:ind w:left="720" w:hanging="360"/>
      </w:pPr>
    </w:lvl>
    <w:lvl w:ilvl="1" w:tplc="19540716" w:tentative="1">
      <w:start w:val="1"/>
      <w:numFmt w:val="decimal"/>
      <w:lvlText w:val="%2."/>
      <w:lvlJc w:val="left"/>
      <w:pPr>
        <w:tabs>
          <w:tab w:val="num" w:pos="1440"/>
        </w:tabs>
        <w:ind w:left="1440" w:hanging="360"/>
      </w:pPr>
    </w:lvl>
    <w:lvl w:ilvl="2" w:tplc="214A5FD8" w:tentative="1">
      <w:start w:val="1"/>
      <w:numFmt w:val="decimal"/>
      <w:lvlText w:val="%3."/>
      <w:lvlJc w:val="left"/>
      <w:pPr>
        <w:tabs>
          <w:tab w:val="num" w:pos="2160"/>
        </w:tabs>
        <w:ind w:left="2160" w:hanging="360"/>
      </w:pPr>
    </w:lvl>
    <w:lvl w:ilvl="3" w:tplc="67FA7572" w:tentative="1">
      <w:start w:val="1"/>
      <w:numFmt w:val="decimal"/>
      <w:lvlText w:val="%4."/>
      <w:lvlJc w:val="left"/>
      <w:pPr>
        <w:tabs>
          <w:tab w:val="num" w:pos="2880"/>
        </w:tabs>
        <w:ind w:left="2880" w:hanging="360"/>
      </w:pPr>
    </w:lvl>
    <w:lvl w:ilvl="4" w:tplc="14A43BBE" w:tentative="1">
      <w:start w:val="1"/>
      <w:numFmt w:val="decimal"/>
      <w:lvlText w:val="%5."/>
      <w:lvlJc w:val="left"/>
      <w:pPr>
        <w:tabs>
          <w:tab w:val="num" w:pos="3600"/>
        </w:tabs>
        <w:ind w:left="3600" w:hanging="360"/>
      </w:pPr>
    </w:lvl>
    <w:lvl w:ilvl="5" w:tplc="3620E146" w:tentative="1">
      <w:start w:val="1"/>
      <w:numFmt w:val="decimal"/>
      <w:lvlText w:val="%6."/>
      <w:lvlJc w:val="left"/>
      <w:pPr>
        <w:tabs>
          <w:tab w:val="num" w:pos="4320"/>
        </w:tabs>
        <w:ind w:left="4320" w:hanging="360"/>
      </w:pPr>
    </w:lvl>
    <w:lvl w:ilvl="6" w:tplc="F7367A70" w:tentative="1">
      <w:start w:val="1"/>
      <w:numFmt w:val="decimal"/>
      <w:lvlText w:val="%7."/>
      <w:lvlJc w:val="left"/>
      <w:pPr>
        <w:tabs>
          <w:tab w:val="num" w:pos="5040"/>
        </w:tabs>
        <w:ind w:left="5040" w:hanging="360"/>
      </w:pPr>
    </w:lvl>
    <w:lvl w:ilvl="7" w:tplc="B066EBC6" w:tentative="1">
      <w:start w:val="1"/>
      <w:numFmt w:val="decimal"/>
      <w:lvlText w:val="%8."/>
      <w:lvlJc w:val="left"/>
      <w:pPr>
        <w:tabs>
          <w:tab w:val="num" w:pos="5760"/>
        </w:tabs>
        <w:ind w:left="5760" w:hanging="360"/>
      </w:pPr>
    </w:lvl>
    <w:lvl w:ilvl="8" w:tplc="A6F8EEE4" w:tentative="1">
      <w:start w:val="1"/>
      <w:numFmt w:val="decimal"/>
      <w:lvlText w:val="%9."/>
      <w:lvlJc w:val="left"/>
      <w:pPr>
        <w:tabs>
          <w:tab w:val="num" w:pos="6480"/>
        </w:tabs>
        <w:ind w:left="6480" w:hanging="360"/>
      </w:pPr>
    </w:lvl>
  </w:abstractNum>
  <w:abstractNum w:abstractNumId="3" w15:restartNumberingAfterBreak="0">
    <w:nsid w:val="09E67B0A"/>
    <w:multiLevelType w:val="hybridMultilevel"/>
    <w:tmpl w:val="07140D92"/>
    <w:lvl w:ilvl="0" w:tplc="E5F697CC">
      <w:start w:val="1"/>
      <w:numFmt w:val="decimal"/>
      <w:lvlText w:val="%1."/>
      <w:lvlJc w:val="left"/>
      <w:pPr>
        <w:tabs>
          <w:tab w:val="num" w:pos="720"/>
        </w:tabs>
        <w:ind w:left="720" w:hanging="360"/>
      </w:pPr>
    </w:lvl>
    <w:lvl w:ilvl="1" w:tplc="E8E4221C" w:tentative="1">
      <w:start w:val="1"/>
      <w:numFmt w:val="decimal"/>
      <w:lvlText w:val="%2."/>
      <w:lvlJc w:val="left"/>
      <w:pPr>
        <w:tabs>
          <w:tab w:val="num" w:pos="1440"/>
        </w:tabs>
        <w:ind w:left="1440" w:hanging="360"/>
      </w:pPr>
    </w:lvl>
    <w:lvl w:ilvl="2" w:tplc="D444D7B6" w:tentative="1">
      <w:start w:val="1"/>
      <w:numFmt w:val="decimal"/>
      <w:lvlText w:val="%3."/>
      <w:lvlJc w:val="left"/>
      <w:pPr>
        <w:tabs>
          <w:tab w:val="num" w:pos="2160"/>
        </w:tabs>
        <w:ind w:left="2160" w:hanging="360"/>
      </w:pPr>
    </w:lvl>
    <w:lvl w:ilvl="3" w:tplc="06205F26" w:tentative="1">
      <w:start w:val="1"/>
      <w:numFmt w:val="decimal"/>
      <w:lvlText w:val="%4."/>
      <w:lvlJc w:val="left"/>
      <w:pPr>
        <w:tabs>
          <w:tab w:val="num" w:pos="2880"/>
        </w:tabs>
        <w:ind w:left="2880" w:hanging="360"/>
      </w:pPr>
    </w:lvl>
    <w:lvl w:ilvl="4" w:tplc="CFEC174C" w:tentative="1">
      <w:start w:val="1"/>
      <w:numFmt w:val="decimal"/>
      <w:lvlText w:val="%5."/>
      <w:lvlJc w:val="left"/>
      <w:pPr>
        <w:tabs>
          <w:tab w:val="num" w:pos="3600"/>
        </w:tabs>
        <w:ind w:left="3600" w:hanging="360"/>
      </w:pPr>
    </w:lvl>
    <w:lvl w:ilvl="5" w:tplc="399EDE74" w:tentative="1">
      <w:start w:val="1"/>
      <w:numFmt w:val="decimal"/>
      <w:lvlText w:val="%6."/>
      <w:lvlJc w:val="left"/>
      <w:pPr>
        <w:tabs>
          <w:tab w:val="num" w:pos="4320"/>
        </w:tabs>
        <w:ind w:left="4320" w:hanging="360"/>
      </w:pPr>
    </w:lvl>
    <w:lvl w:ilvl="6" w:tplc="C54A5BA0" w:tentative="1">
      <w:start w:val="1"/>
      <w:numFmt w:val="decimal"/>
      <w:lvlText w:val="%7."/>
      <w:lvlJc w:val="left"/>
      <w:pPr>
        <w:tabs>
          <w:tab w:val="num" w:pos="5040"/>
        </w:tabs>
        <w:ind w:left="5040" w:hanging="360"/>
      </w:pPr>
    </w:lvl>
    <w:lvl w:ilvl="7" w:tplc="8A8A3CDA" w:tentative="1">
      <w:start w:val="1"/>
      <w:numFmt w:val="decimal"/>
      <w:lvlText w:val="%8."/>
      <w:lvlJc w:val="left"/>
      <w:pPr>
        <w:tabs>
          <w:tab w:val="num" w:pos="5760"/>
        </w:tabs>
        <w:ind w:left="5760" w:hanging="360"/>
      </w:pPr>
    </w:lvl>
    <w:lvl w:ilvl="8" w:tplc="E042C956" w:tentative="1">
      <w:start w:val="1"/>
      <w:numFmt w:val="decimal"/>
      <w:lvlText w:val="%9."/>
      <w:lvlJc w:val="left"/>
      <w:pPr>
        <w:tabs>
          <w:tab w:val="num" w:pos="6480"/>
        </w:tabs>
        <w:ind w:left="6480" w:hanging="360"/>
      </w:pPr>
    </w:lvl>
  </w:abstractNum>
  <w:abstractNum w:abstractNumId="4" w15:restartNumberingAfterBreak="0">
    <w:nsid w:val="0EC83716"/>
    <w:multiLevelType w:val="hybridMultilevel"/>
    <w:tmpl w:val="016A8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1E3C6D"/>
    <w:multiLevelType w:val="hybridMultilevel"/>
    <w:tmpl w:val="D7103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F19C6"/>
    <w:multiLevelType w:val="hybridMultilevel"/>
    <w:tmpl w:val="E5BE3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04784"/>
    <w:multiLevelType w:val="hybridMultilevel"/>
    <w:tmpl w:val="2AA8F31A"/>
    <w:lvl w:ilvl="0" w:tplc="1198552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4062F"/>
    <w:multiLevelType w:val="hybridMultilevel"/>
    <w:tmpl w:val="E8B88A26"/>
    <w:lvl w:ilvl="0" w:tplc="71507586">
      <w:start w:val="1"/>
      <w:numFmt w:val="bullet"/>
      <w:lvlText w:val="•"/>
      <w:lvlJc w:val="left"/>
      <w:pPr>
        <w:tabs>
          <w:tab w:val="num" w:pos="720"/>
        </w:tabs>
        <w:ind w:left="720" w:hanging="360"/>
      </w:pPr>
      <w:rPr>
        <w:rFonts w:ascii="Arial" w:hAnsi="Arial" w:hint="default"/>
      </w:rPr>
    </w:lvl>
    <w:lvl w:ilvl="1" w:tplc="231EA3A0" w:tentative="1">
      <w:start w:val="1"/>
      <w:numFmt w:val="bullet"/>
      <w:lvlText w:val="•"/>
      <w:lvlJc w:val="left"/>
      <w:pPr>
        <w:tabs>
          <w:tab w:val="num" w:pos="1440"/>
        </w:tabs>
        <w:ind w:left="1440" w:hanging="360"/>
      </w:pPr>
      <w:rPr>
        <w:rFonts w:ascii="Arial" w:hAnsi="Arial" w:hint="default"/>
      </w:rPr>
    </w:lvl>
    <w:lvl w:ilvl="2" w:tplc="C40A2820" w:tentative="1">
      <w:start w:val="1"/>
      <w:numFmt w:val="bullet"/>
      <w:lvlText w:val="•"/>
      <w:lvlJc w:val="left"/>
      <w:pPr>
        <w:tabs>
          <w:tab w:val="num" w:pos="2160"/>
        </w:tabs>
        <w:ind w:left="2160" w:hanging="360"/>
      </w:pPr>
      <w:rPr>
        <w:rFonts w:ascii="Arial" w:hAnsi="Arial" w:hint="default"/>
      </w:rPr>
    </w:lvl>
    <w:lvl w:ilvl="3" w:tplc="CD9C7C1A" w:tentative="1">
      <w:start w:val="1"/>
      <w:numFmt w:val="bullet"/>
      <w:lvlText w:val="•"/>
      <w:lvlJc w:val="left"/>
      <w:pPr>
        <w:tabs>
          <w:tab w:val="num" w:pos="2880"/>
        </w:tabs>
        <w:ind w:left="2880" w:hanging="360"/>
      </w:pPr>
      <w:rPr>
        <w:rFonts w:ascii="Arial" w:hAnsi="Arial" w:hint="default"/>
      </w:rPr>
    </w:lvl>
    <w:lvl w:ilvl="4" w:tplc="87A40878" w:tentative="1">
      <w:start w:val="1"/>
      <w:numFmt w:val="bullet"/>
      <w:lvlText w:val="•"/>
      <w:lvlJc w:val="left"/>
      <w:pPr>
        <w:tabs>
          <w:tab w:val="num" w:pos="3600"/>
        </w:tabs>
        <w:ind w:left="3600" w:hanging="360"/>
      </w:pPr>
      <w:rPr>
        <w:rFonts w:ascii="Arial" w:hAnsi="Arial" w:hint="default"/>
      </w:rPr>
    </w:lvl>
    <w:lvl w:ilvl="5" w:tplc="4FD03328" w:tentative="1">
      <w:start w:val="1"/>
      <w:numFmt w:val="bullet"/>
      <w:lvlText w:val="•"/>
      <w:lvlJc w:val="left"/>
      <w:pPr>
        <w:tabs>
          <w:tab w:val="num" w:pos="4320"/>
        </w:tabs>
        <w:ind w:left="4320" w:hanging="360"/>
      </w:pPr>
      <w:rPr>
        <w:rFonts w:ascii="Arial" w:hAnsi="Arial" w:hint="default"/>
      </w:rPr>
    </w:lvl>
    <w:lvl w:ilvl="6" w:tplc="F1E44A90" w:tentative="1">
      <w:start w:val="1"/>
      <w:numFmt w:val="bullet"/>
      <w:lvlText w:val="•"/>
      <w:lvlJc w:val="left"/>
      <w:pPr>
        <w:tabs>
          <w:tab w:val="num" w:pos="5040"/>
        </w:tabs>
        <w:ind w:left="5040" w:hanging="360"/>
      </w:pPr>
      <w:rPr>
        <w:rFonts w:ascii="Arial" w:hAnsi="Arial" w:hint="default"/>
      </w:rPr>
    </w:lvl>
    <w:lvl w:ilvl="7" w:tplc="F878DB7C" w:tentative="1">
      <w:start w:val="1"/>
      <w:numFmt w:val="bullet"/>
      <w:lvlText w:val="•"/>
      <w:lvlJc w:val="left"/>
      <w:pPr>
        <w:tabs>
          <w:tab w:val="num" w:pos="5760"/>
        </w:tabs>
        <w:ind w:left="5760" w:hanging="360"/>
      </w:pPr>
      <w:rPr>
        <w:rFonts w:ascii="Arial" w:hAnsi="Arial" w:hint="default"/>
      </w:rPr>
    </w:lvl>
    <w:lvl w:ilvl="8" w:tplc="A84E35D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3E247E"/>
    <w:multiLevelType w:val="hybridMultilevel"/>
    <w:tmpl w:val="95F21176"/>
    <w:lvl w:ilvl="0" w:tplc="90300A82">
      <w:numFmt w:val="bullet"/>
      <w:lvlText w:val="-"/>
      <w:lvlJc w:val="left"/>
      <w:pPr>
        <w:ind w:left="720" w:hanging="360"/>
      </w:pPr>
      <w:rPr>
        <w:rFonts w:ascii="Calibri" w:eastAsiaTheme="minorHAnsi" w:hAnsi="Calibri" w:cstheme="minorBid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156899"/>
    <w:multiLevelType w:val="hybridMultilevel"/>
    <w:tmpl w:val="2478779E"/>
    <w:lvl w:ilvl="0" w:tplc="7E5AA68E">
      <w:start w:val="1"/>
      <w:numFmt w:val="bullet"/>
      <w:lvlText w:val="•"/>
      <w:lvlJc w:val="left"/>
      <w:pPr>
        <w:tabs>
          <w:tab w:val="num" w:pos="720"/>
        </w:tabs>
        <w:ind w:left="720" w:hanging="360"/>
      </w:pPr>
      <w:rPr>
        <w:rFonts w:ascii="Arial" w:hAnsi="Arial" w:hint="default"/>
      </w:rPr>
    </w:lvl>
    <w:lvl w:ilvl="1" w:tplc="296EB1DE" w:tentative="1">
      <w:start w:val="1"/>
      <w:numFmt w:val="bullet"/>
      <w:lvlText w:val="•"/>
      <w:lvlJc w:val="left"/>
      <w:pPr>
        <w:tabs>
          <w:tab w:val="num" w:pos="1440"/>
        </w:tabs>
        <w:ind w:left="1440" w:hanging="360"/>
      </w:pPr>
      <w:rPr>
        <w:rFonts w:ascii="Arial" w:hAnsi="Arial" w:hint="default"/>
      </w:rPr>
    </w:lvl>
    <w:lvl w:ilvl="2" w:tplc="3474CB10" w:tentative="1">
      <w:start w:val="1"/>
      <w:numFmt w:val="bullet"/>
      <w:lvlText w:val="•"/>
      <w:lvlJc w:val="left"/>
      <w:pPr>
        <w:tabs>
          <w:tab w:val="num" w:pos="2160"/>
        </w:tabs>
        <w:ind w:left="2160" w:hanging="360"/>
      </w:pPr>
      <w:rPr>
        <w:rFonts w:ascii="Arial" w:hAnsi="Arial" w:hint="default"/>
      </w:rPr>
    </w:lvl>
    <w:lvl w:ilvl="3" w:tplc="DE8A03D6" w:tentative="1">
      <w:start w:val="1"/>
      <w:numFmt w:val="bullet"/>
      <w:lvlText w:val="•"/>
      <w:lvlJc w:val="left"/>
      <w:pPr>
        <w:tabs>
          <w:tab w:val="num" w:pos="2880"/>
        </w:tabs>
        <w:ind w:left="2880" w:hanging="360"/>
      </w:pPr>
      <w:rPr>
        <w:rFonts w:ascii="Arial" w:hAnsi="Arial" w:hint="default"/>
      </w:rPr>
    </w:lvl>
    <w:lvl w:ilvl="4" w:tplc="801401F6" w:tentative="1">
      <w:start w:val="1"/>
      <w:numFmt w:val="bullet"/>
      <w:lvlText w:val="•"/>
      <w:lvlJc w:val="left"/>
      <w:pPr>
        <w:tabs>
          <w:tab w:val="num" w:pos="3600"/>
        </w:tabs>
        <w:ind w:left="3600" w:hanging="360"/>
      </w:pPr>
      <w:rPr>
        <w:rFonts w:ascii="Arial" w:hAnsi="Arial" w:hint="default"/>
      </w:rPr>
    </w:lvl>
    <w:lvl w:ilvl="5" w:tplc="8416C124" w:tentative="1">
      <w:start w:val="1"/>
      <w:numFmt w:val="bullet"/>
      <w:lvlText w:val="•"/>
      <w:lvlJc w:val="left"/>
      <w:pPr>
        <w:tabs>
          <w:tab w:val="num" w:pos="4320"/>
        </w:tabs>
        <w:ind w:left="4320" w:hanging="360"/>
      </w:pPr>
      <w:rPr>
        <w:rFonts w:ascii="Arial" w:hAnsi="Arial" w:hint="default"/>
      </w:rPr>
    </w:lvl>
    <w:lvl w:ilvl="6" w:tplc="0AAEF61A" w:tentative="1">
      <w:start w:val="1"/>
      <w:numFmt w:val="bullet"/>
      <w:lvlText w:val="•"/>
      <w:lvlJc w:val="left"/>
      <w:pPr>
        <w:tabs>
          <w:tab w:val="num" w:pos="5040"/>
        </w:tabs>
        <w:ind w:left="5040" w:hanging="360"/>
      </w:pPr>
      <w:rPr>
        <w:rFonts w:ascii="Arial" w:hAnsi="Arial" w:hint="default"/>
      </w:rPr>
    </w:lvl>
    <w:lvl w:ilvl="7" w:tplc="F5044C20" w:tentative="1">
      <w:start w:val="1"/>
      <w:numFmt w:val="bullet"/>
      <w:lvlText w:val="•"/>
      <w:lvlJc w:val="left"/>
      <w:pPr>
        <w:tabs>
          <w:tab w:val="num" w:pos="5760"/>
        </w:tabs>
        <w:ind w:left="5760" w:hanging="360"/>
      </w:pPr>
      <w:rPr>
        <w:rFonts w:ascii="Arial" w:hAnsi="Arial" w:hint="default"/>
      </w:rPr>
    </w:lvl>
    <w:lvl w:ilvl="8" w:tplc="D3AE56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3E0047"/>
    <w:multiLevelType w:val="hybridMultilevel"/>
    <w:tmpl w:val="89A4D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13FE1"/>
    <w:multiLevelType w:val="hybridMultilevel"/>
    <w:tmpl w:val="9AAEB2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97364AB"/>
    <w:multiLevelType w:val="hybridMultilevel"/>
    <w:tmpl w:val="788E72E8"/>
    <w:lvl w:ilvl="0" w:tplc="FE7692F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94D5A"/>
    <w:multiLevelType w:val="hybridMultilevel"/>
    <w:tmpl w:val="D86C2424"/>
    <w:lvl w:ilvl="0" w:tplc="8660ABF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8B3502"/>
    <w:multiLevelType w:val="hybridMultilevel"/>
    <w:tmpl w:val="E5EAF2F0"/>
    <w:lvl w:ilvl="0" w:tplc="C7A0D5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126A30"/>
    <w:multiLevelType w:val="hybridMultilevel"/>
    <w:tmpl w:val="689A3B8E"/>
    <w:lvl w:ilvl="0" w:tplc="2842C55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FE0269"/>
    <w:multiLevelType w:val="hybridMultilevel"/>
    <w:tmpl w:val="69741CB0"/>
    <w:lvl w:ilvl="0" w:tplc="6D221A40">
      <w:numFmt w:val="bullet"/>
      <w:lvlText w:val="-"/>
      <w:lvlJc w:val="left"/>
      <w:pPr>
        <w:ind w:left="720" w:hanging="360"/>
      </w:pPr>
      <w:rPr>
        <w:rFonts w:ascii="Calibri" w:eastAsiaTheme="minorHAnsi" w:hAnsi="Calibri" w:cstheme="minorBid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D21674"/>
    <w:multiLevelType w:val="hybridMultilevel"/>
    <w:tmpl w:val="115067CC"/>
    <w:lvl w:ilvl="0" w:tplc="848C5D66">
      <w:start w:val="1"/>
      <w:numFmt w:val="bullet"/>
      <w:lvlText w:val="•"/>
      <w:lvlJc w:val="left"/>
      <w:pPr>
        <w:tabs>
          <w:tab w:val="num" w:pos="720"/>
        </w:tabs>
        <w:ind w:left="720" w:hanging="360"/>
      </w:pPr>
      <w:rPr>
        <w:rFonts w:ascii="Arial" w:hAnsi="Arial" w:hint="default"/>
      </w:rPr>
    </w:lvl>
    <w:lvl w:ilvl="1" w:tplc="8BBC54A8" w:tentative="1">
      <w:start w:val="1"/>
      <w:numFmt w:val="bullet"/>
      <w:lvlText w:val="•"/>
      <w:lvlJc w:val="left"/>
      <w:pPr>
        <w:tabs>
          <w:tab w:val="num" w:pos="1440"/>
        </w:tabs>
        <w:ind w:left="1440" w:hanging="360"/>
      </w:pPr>
      <w:rPr>
        <w:rFonts w:ascii="Arial" w:hAnsi="Arial" w:hint="default"/>
      </w:rPr>
    </w:lvl>
    <w:lvl w:ilvl="2" w:tplc="236654B4" w:tentative="1">
      <w:start w:val="1"/>
      <w:numFmt w:val="bullet"/>
      <w:lvlText w:val="•"/>
      <w:lvlJc w:val="left"/>
      <w:pPr>
        <w:tabs>
          <w:tab w:val="num" w:pos="2160"/>
        </w:tabs>
        <w:ind w:left="2160" w:hanging="360"/>
      </w:pPr>
      <w:rPr>
        <w:rFonts w:ascii="Arial" w:hAnsi="Arial" w:hint="default"/>
      </w:rPr>
    </w:lvl>
    <w:lvl w:ilvl="3" w:tplc="FE1C37CA" w:tentative="1">
      <w:start w:val="1"/>
      <w:numFmt w:val="bullet"/>
      <w:lvlText w:val="•"/>
      <w:lvlJc w:val="left"/>
      <w:pPr>
        <w:tabs>
          <w:tab w:val="num" w:pos="2880"/>
        </w:tabs>
        <w:ind w:left="2880" w:hanging="360"/>
      </w:pPr>
      <w:rPr>
        <w:rFonts w:ascii="Arial" w:hAnsi="Arial" w:hint="default"/>
      </w:rPr>
    </w:lvl>
    <w:lvl w:ilvl="4" w:tplc="A95A5146" w:tentative="1">
      <w:start w:val="1"/>
      <w:numFmt w:val="bullet"/>
      <w:lvlText w:val="•"/>
      <w:lvlJc w:val="left"/>
      <w:pPr>
        <w:tabs>
          <w:tab w:val="num" w:pos="3600"/>
        </w:tabs>
        <w:ind w:left="3600" w:hanging="360"/>
      </w:pPr>
      <w:rPr>
        <w:rFonts w:ascii="Arial" w:hAnsi="Arial" w:hint="default"/>
      </w:rPr>
    </w:lvl>
    <w:lvl w:ilvl="5" w:tplc="7604F3EA" w:tentative="1">
      <w:start w:val="1"/>
      <w:numFmt w:val="bullet"/>
      <w:lvlText w:val="•"/>
      <w:lvlJc w:val="left"/>
      <w:pPr>
        <w:tabs>
          <w:tab w:val="num" w:pos="4320"/>
        </w:tabs>
        <w:ind w:left="4320" w:hanging="360"/>
      </w:pPr>
      <w:rPr>
        <w:rFonts w:ascii="Arial" w:hAnsi="Arial" w:hint="default"/>
      </w:rPr>
    </w:lvl>
    <w:lvl w:ilvl="6" w:tplc="0FB4C984" w:tentative="1">
      <w:start w:val="1"/>
      <w:numFmt w:val="bullet"/>
      <w:lvlText w:val="•"/>
      <w:lvlJc w:val="left"/>
      <w:pPr>
        <w:tabs>
          <w:tab w:val="num" w:pos="5040"/>
        </w:tabs>
        <w:ind w:left="5040" w:hanging="360"/>
      </w:pPr>
      <w:rPr>
        <w:rFonts w:ascii="Arial" w:hAnsi="Arial" w:hint="default"/>
      </w:rPr>
    </w:lvl>
    <w:lvl w:ilvl="7" w:tplc="5D307C60" w:tentative="1">
      <w:start w:val="1"/>
      <w:numFmt w:val="bullet"/>
      <w:lvlText w:val="•"/>
      <w:lvlJc w:val="left"/>
      <w:pPr>
        <w:tabs>
          <w:tab w:val="num" w:pos="5760"/>
        </w:tabs>
        <w:ind w:left="5760" w:hanging="360"/>
      </w:pPr>
      <w:rPr>
        <w:rFonts w:ascii="Arial" w:hAnsi="Arial" w:hint="default"/>
      </w:rPr>
    </w:lvl>
    <w:lvl w:ilvl="8" w:tplc="160C19F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CC1284"/>
    <w:multiLevelType w:val="hybridMultilevel"/>
    <w:tmpl w:val="239C6204"/>
    <w:lvl w:ilvl="0" w:tplc="C41E4A8E">
      <w:start w:val="1"/>
      <w:numFmt w:val="bullet"/>
      <w:lvlText w:val="•"/>
      <w:lvlJc w:val="left"/>
      <w:pPr>
        <w:tabs>
          <w:tab w:val="num" w:pos="720"/>
        </w:tabs>
        <w:ind w:left="720" w:hanging="360"/>
      </w:pPr>
      <w:rPr>
        <w:rFonts w:ascii="Arial" w:hAnsi="Arial" w:hint="default"/>
      </w:rPr>
    </w:lvl>
    <w:lvl w:ilvl="1" w:tplc="B0AADC48" w:tentative="1">
      <w:start w:val="1"/>
      <w:numFmt w:val="bullet"/>
      <w:lvlText w:val="•"/>
      <w:lvlJc w:val="left"/>
      <w:pPr>
        <w:tabs>
          <w:tab w:val="num" w:pos="1440"/>
        </w:tabs>
        <w:ind w:left="1440" w:hanging="360"/>
      </w:pPr>
      <w:rPr>
        <w:rFonts w:ascii="Arial" w:hAnsi="Arial" w:hint="default"/>
      </w:rPr>
    </w:lvl>
    <w:lvl w:ilvl="2" w:tplc="5A828C5C" w:tentative="1">
      <w:start w:val="1"/>
      <w:numFmt w:val="bullet"/>
      <w:lvlText w:val="•"/>
      <w:lvlJc w:val="left"/>
      <w:pPr>
        <w:tabs>
          <w:tab w:val="num" w:pos="2160"/>
        </w:tabs>
        <w:ind w:left="2160" w:hanging="360"/>
      </w:pPr>
      <w:rPr>
        <w:rFonts w:ascii="Arial" w:hAnsi="Arial" w:hint="default"/>
      </w:rPr>
    </w:lvl>
    <w:lvl w:ilvl="3" w:tplc="40B48EE4" w:tentative="1">
      <w:start w:val="1"/>
      <w:numFmt w:val="bullet"/>
      <w:lvlText w:val="•"/>
      <w:lvlJc w:val="left"/>
      <w:pPr>
        <w:tabs>
          <w:tab w:val="num" w:pos="2880"/>
        </w:tabs>
        <w:ind w:left="2880" w:hanging="360"/>
      </w:pPr>
      <w:rPr>
        <w:rFonts w:ascii="Arial" w:hAnsi="Arial" w:hint="default"/>
      </w:rPr>
    </w:lvl>
    <w:lvl w:ilvl="4" w:tplc="50646E8E" w:tentative="1">
      <w:start w:val="1"/>
      <w:numFmt w:val="bullet"/>
      <w:lvlText w:val="•"/>
      <w:lvlJc w:val="left"/>
      <w:pPr>
        <w:tabs>
          <w:tab w:val="num" w:pos="3600"/>
        </w:tabs>
        <w:ind w:left="3600" w:hanging="360"/>
      </w:pPr>
      <w:rPr>
        <w:rFonts w:ascii="Arial" w:hAnsi="Arial" w:hint="default"/>
      </w:rPr>
    </w:lvl>
    <w:lvl w:ilvl="5" w:tplc="A37697FA" w:tentative="1">
      <w:start w:val="1"/>
      <w:numFmt w:val="bullet"/>
      <w:lvlText w:val="•"/>
      <w:lvlJc w:val="left"/>
      <w:pPr>
        <w:tabs>
          <w:tab w:val="num" w:pos="4320"/>
        </w:tabs>
        <w:ind w:left="4320" w:hanging="360"/>
      </w:pPr>
      <w:rPr>
        <w:rFonts w:ascii="Arial" w:hAnsi="Arial" w:hint="default"/>
      </w:rPr>
    </w:lvl>
    <w:lvl w:ilvl="6" w:tplc="F9FA9AA0" w:tentative="1">
      <w:start w:val="1"/>
      <w:numFmt w:val="bullet"/>
      <w:lvlText w:val="•"/>
      <w:lvlJc w:val="left"/>
      <w:pPr>
        <w:tabs>
          <w:tab w:val="num" w:pos="5040"/>
        </w:tabs>
        <w:ind w:left="5040" w:hanging="360"/>
      </w:pPr>
      <w:rPr>
        <w:rFonts w:ascii="Arial" w:hAnsi="Arial" w:hint="default"/>
      </w:rPr>
    </w:lvl>
    <w:lvl w:ilvl="7" w:tplc="6C662030" w:tentative="1">
      <w:start w:val="1"/>
      <w:numFmt w:val="bullet"/>
      <w:lvlText w:val="•"/>
      <w:lvlJc w:val="left"/>
      <w:pPr>
        <w:tabs>
          <w:tab w:val="num" w:pos="5760"/>
        </w:tabs>
        <w:ind w:left="5760" w:hanging="360"/>
      </w:pPr>
      <w:rPr>
        <w:rFonts w:ascii="Arial" w:hAnsi="Arial" w:hint="default"/>
      </w:rPr>
    </w:lvl>
    <w:lvl w:ilvl="8" w:tplc="19FE950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513104"/>
    <w:multiLevelType w:val="hybridMultilevel"/>
    <w:tmpl w:val="4A72496C"/>
    <w:lvl w:ilvl="0" w:tplc="48FE9CA6">
      <w:start w:val="1"/>
      <w:numFmt w:val="decimal"/>
      <w:lvlText w:val="%1."/>
      <w:lvlJc w:val="left"/>
      <w:pPr>
        <w:tabs>
          <w:tab w:val="num" w:pos="720"/>
        </w:tabs>
        <w:ind w:left="720" w:hanging="360"/>
      </w:pPr>
    </w:lvl>
    <w:lvl w:ilvl="1" w:tplc="086C5470" w:tentative="1">
      <w:start w:val="1"/>
      <w:numFmt w:val="decimal"/>
      <w:lvlText w:val="%2."/>
      <w:lvlJc w:val="left"/>
      <w:pPr>
        <w:tabs>
          <w:tab w:val="num" w:pos="1440"/>
        </w:tabs>
        <w:ind w:left="1440" w:hanging="360"/>
      </w:pPr>
    </w:lvl>
    <w:lvl w:ilvl="2" w:tplc="9C5610C8" w:tentative="1">
      <w:start w:val="1"/>
      <w:numFmt w:val="decimal"/>
      <w:lvlText w:val="%3."/>
      <w:lvlJc w:val="left"/>
      <w:pPr>
        <w:tabs>
          <w:tab w:val="num" w:pos="2160"/>
        </w:tabs>
        <w:ind w:left="2160" w:hanging="360"/>
      </w:pPr>
    </w:lvl>
    <w:lvl w:ilvl="3" w:tplc="44A83A02" w:tentative="1">
      <w:start w:val="1"/>
      <w:numFmt w:val="decimal"/>
      <w:lvlText w:val="%4."/>
      <w:lvlJc w:val="left"/>
      <w:pPr>
        <w:tabs>
          <w:tab w:val="num" w:pos="2880"/>
        </w:tabs>
        <w:ind w:left="2880" w:hanging="360"/>
      </w:pPr>
    </w:lvl>
    <w:lvl w:ilvl="4" w:tplc="E912ED80" w:tentative="1">
      <w:start w:val="1"/>
      <w:numFmt w:val="decimal"/>
      <w:lvlText w:val="%5."/>
      <w:lvlJc w:val="left"/>
      <w:pPr>
        <w:tabs>
          <w:tab w:val="num" w:pos="3600"/>
        </w:tabs>
        <w:ind w:left="3600" w:hanging="360"/>
      </w:pPr>
    </w:lvl>
    <w:lvl w:ilvl="5" w:tplc="F46C5DE6" w:tentative="1">
      <w:start w:val="1"/>
      <w:numFmt w:val="decimal"/>
      <w:lvlText w:val="%6."/>
      <w:lvlJc w:val="left"/>
      <w:pPr>
        <w:tabs>
          <w:tab w:val="num" w:pos="4320"/>
        </w:tabs>
        <w:ind w:left="4320" w:hanging="360"/>
      </w:pPr>
    </w:lvl>
    <w:lvl w:ilvl="6" w:tplc="DA3CAEC2" w:tentative="1">
      <w:start w:val="1"/>
      <w:numFmt w:val="decimal"/>
      <w:lvlText w:val="%7."/>
      <w:lvlJc w:val="left"/>
      <w:pPr>
        <w:tabs>
          <w:tab w:val="num" w:pos="5040"/>
        </w:tabs>
        <w:ind w:left="5040" w:hanging="360"/>
      </w:pPr>
    </w:lvl>
    <w:lvl w:ilvl="7" w:tplc="B350BA36" w:tentative="1">
      <w:start w:val="1"/>
      <w:numFmt w:val="decimal"/>
      <w:lvlText w:val="%8."/>
      <w:lvlJc w:val="left"/>
      <w:pPr>
        <w:tabs>
          <w:tab w:val="num" w:pos="5760"/>
        </w:tabs>
        <w:ind w:left="5760" w:hanging="360"/>
      </w:pPr>
    </w:lvl>
    <w:lvl w:ilvl="8" w:tplc="40AED584" w:tentative="1">
      <w:start w:val="1"/>
      <w:numFmt w:val="decimal"/>
      <w:lvlText w:val="%9."/>
      <w:lvlJc w:val="left"/>
      <w:pPr>
        <w:tabs>
          <w:tab w:val="num" w:pos="6480"/>
        </w:tabs>
        <w:ind w:left="6480" w:hanging="360"/>
      </w:pPr>
    </w:lvl>
  </w:abstractNum>
  <w:abstractNum w:abstractNumId="21" w15:restartNumberingAfterBreak="0">
    <w:nsid w:val="43817F62"/>
    <w:multiLevelType w:val="hybridMultilevel"/>
    <w:tmpl w:val="6C821BFA"/>
    <w:lvl w:ilvl="0" w:tplc="CF80D618">
      <w:start w:val="1"/>
      <w:numFmt w:val="decimal"/>
      <w:lvlText w:val="%1."/>
      <w:lvlJc w:val="left"/>
      <w:pPr>
        <w:tabs>
          <w:tab w:val="num" w:pos="720"/>
        </w:tabs>
        <w:ind w:left="720" w:hanging="360"/>
      </w:pPr>
    </w:lvl>
    <w:lvl w:ilvl="1" w:tplc="E3D27F14" w:tentative="1">
      <w:start w:val="1"/>
      <w:numFmt w:val="decimal"/>
      <w:lvlText w:val="%2."/>
      <w:lvlJc w:val="left"/>
      <w:pPr>
        <w:tabs>
          <w:tab w:val="num" w:pos="1440"/>
        </w:tabs>
        <w:ind w:left="1440" w:hanging="360"/>
      </w:pPr>
    </w:lvl>
    <w:lvl w:ilvl="2" w:tplc="BB0C6200" w:tentative="1">
      <w:start w:val="1"/>
      <w:numFmt w:val="decimal"/>
      <w:lvlText w:val="%3."/>
      <w:lvlJc w:val="left"/>
      <w:pPr>
        <w:tabs>
          <w:tab w:val="num" w:pos="2160"/>
        </w:tabs>
        <w:ind w:left="2160" w:hanging="360"/>
      </w:pPr>
    </w:lvl>
    <w:lvl w:ilvl="3" w:tplc="1F7400DA" w:tentative="1">
      <w:start w:val="1"/>
      <w:numFmt w:val="decimal"/>
      <w:lvlText w:val="%4."/>
      <w:lvlJc w:val="left"/>
      <w:pPr>
        <w:tabs>
          <w:tab w:val="num" w:pos="2880"/>
        </w:tabs>
        <w:ind w:left="2880" w:hanging="360"/>
      </w:pPr>
    </w:lvl>
    <w:lvl w:ilvl="4" w:tplc="0DF86916" w:tentative="1">
      <w:start w:val="1"/>
      <w:numFmt w:val="decimal"/>
      <w:lvlText w:val="%5."/>
      <w:lvlJc w:val="left"/>
      <w:pPr>
        <w:tabs>
          <w:tab w:val="num" w:pos="3600"/>
        </w:tabs>
        <w:ind w:left="3600" w:hanging="360"/>
      </w:pPr>
    </w:lvl>
    <w:lvl w:ilvl="5" w:tplc="F982B822" w:tentative="1">
      <w:start w:val="1"/>
      <w:numFmt w:val="decimal"/>
      <w:lvlText w:val="%6."/>
      <w:lvlJc w:val="left"/>
      <w:pPr>
        <w:tabs>
          <w:tab w:val="num" w:pos="4320"/>
        </w:tabs>
        <w:ind w:left="4320" w:hanging="360"/>
      </w:pPr>
    </w:lvl>
    <w:lvl w:ilvl="6" w:tplc="8F9CD172" w:tentative="1">
      <w:start w:val="1"/>
      <w:numFmt w:val="decimal"/>
      <w:lvlText w:val="%7."/>
      <w:lvlJc w:val="left"/>
      <w:pPr>
        <w:tabs>
          <w:tab w:val="num" w:pos="5040"/>
        </w:tabs>
        <w:ind w:left="5040" w:hanging="360"/>
      </w:pPr>
    </w:lvl>
    <w:lvl w:ilvl="7" w:tplc="A05A159C" w:tentative="1">
      <w:start w:val="1"/>
      <w:numFmt w:val="decimal"/>
      <w:lvlText w:val="%8."/>
      <w:lvlJc w:val="left"/>
      <w:pPr>
        <w:tabs>
          <w:tab w:val="num" w:pos="5760"/>
        </w:tabs>
        <w:ind w:left="5760" w:hanging="360"/>
      </w:pPr>
    </w:lvl>
    <w:lvl w:ilvl="8" w:tplc="7D48B312" w:tentative="1">
      <w:start w:val="1"/>
      <w:numFmt w:val="decimal"/>
      <w:lvlText w:val="%9."/>
      <w:lvlJc w:val="left"/>
      <w:pPr>
        <w:tabs>
          <w:tab w:val="num" w:pos="6480"/>
        </w:tabs>
        <w:ind w:left="6480" w:hanging="360"/>
      </w:pPr>
    </w:lvl>
  </w:abstractNum>
  <w:abstractNum w:abstractNumId="22" w15:restartNumberingAfterBreak="0">
    <w:nsid w:val="44227EC5"/>
    <w:multiLevelType w:val="hybridMultilevel"/>
    <w:tmpl w:val="3AC88376"/>
    <w:lvl w:ilvl="0" w:tplc="C5529098">
      <w:start w:val="1"/>
      <w:numFmt w:val="bullet"/>
      <w:lvlText w:val="•"/>
      <w:lvlJc w:val="left"/>
      <w:pPr>
        <w:tabs>
          <w:tab w:val="num" w:pos="720"/>
        </w:tabs>
        <w:ind w:left="720" w:hanging="360"/>
      </w:pPr>
      <w:rPr>
        <w:rFonts w:ascii="Arial" w:hAnsi="Arial" w:hint="default"/>
      </w:rPr>
    </w:lvl>
    <w:lvl w:ilvl="1" w:tplc="ACD4DE48" w:tentative="1">
      <w:start w:val="1"/>
      <w:numFmt w:val="bullet"/>
      <w:lvlText w:val="•"/>
      <w:lvlJc w:val="left"/>
      <w:pPr>
        <w:tabs>
          <w:tab w:val="num" w:pos="1440"/>
        </w:tabs>
        <w:ind w:left="1440" w:hanging="360"/>
      </w:pPr>
      <w:rPr>
        <w:rFonts w:ascii="Arial" w:hAnsi="Arial" w:hint="default"/>
      </w:rPr>
    </w:lvl>
    <w:lvl w:ilvl="2" w:tplc="22DE1178" w:tentative="1">
      <w:start w:val="1"/>
      <w:numFmt w:val="bullet"/>
      <w:lvlText w:val="•"/>
      <w:lvlJc w:val="left"/>
      <w:pPr>
        <w:tabs>
          <w:tab w:val="num" w:pos="2160"/>
        </w:tabs>
        <w:ind w:left="2160" w:hanging="360"/>
      </w:pPr>
      <w:rPr>
        <w:rFonts w:ascii="Arial" w:hAnsi="Arial" w:hint="default"/>
      </w:rPr>
    </w:lvl>
    <w:lvl w:ilvl="3" w:tplc="AB26505A" w:tentative="1">
      <w:start w:val="1"/>
      <w:numFmt w:val="bullet"/>
      <w:lvlText w:val="•"/>
      <w:lvlJc w:val="left"/>
      <w:pPr>
        <w:tabs>
          <w:tab w:val="num" w:pos="2880"/>
        </w:tabs>
        <w:ind w:left="2880" w:hanging="360"/>
      </w:pPr>
      <w:rPr>
        <w:rFonts w:ascii="Arial" w:hAnsi="Arial" w:hint="default"/>
      </w:rPr>
    </w:lvl>
    <w:lvl w:ilvl="4" w:tplc="E8CEA3F6" w:tentative="1">
      <w:start w:val="1"/>
      <w:numFmt w:val="bullet"/>
      <w:lvlText w:val="•"/>
      <w:lvlJc w:val="left"/>
      <w:pPr>
        <w:tabs>
          <w:tab w:val="num" w:pos="3600"/>
        </w:tabs>
        <w:ind w:left="3600" w:hanging="360"/>
      </w:pPr>
      <w:rPr>
        <w:rFonts w:ascii="Arial" w:hAnsi="Arial" w:hint="default"/>
      </w:rPr>
    </w:lvl>
    <w:lvl w:ilvl="5" w:tplc="9144604C" w:tentative="1">
      <w:start w:val="1"/>
      <w:numFmt w:val="bullet"/>
      <w:lvlText w:val="•"/>
      <w:lvlJc w:val="left"/>
      <w:pPr>
        <w:tabs>
          <w:tab w:val="num" w:pos="4320"/>
        </w:tabs>
        <w:ind w:left="4320" w:hanging="360"/>
      </w:pPr>
      <w:rPr>
        <w:rFonts w:ascii="Arial" w:hAnsi="Arial" w:hint="default"/>
      </w:rPr>
    </w:lvl>
    <w:lvl w:ilvl="6" w:tplc="9A203038" w:tentative="1">
      <w:start w:val="1"/>
      <w:numFmt w:val="bullet"/>
      <w:lvlText w:val="•"/>
      <w:lvlJc w:val="left"/>
      <w:pPr>
        <w:tabs>
          <w:tab w:val="num" w:pos="5040"/>
        </w:tabs>
        <w:ind w:left="5040" w:hanging="360"/>
      </w:pPr>
      <w:rPr>
        <w:rFonts w:ascii="Arial" w:hAnsi="Arial" w:hint="default"/>
      </w:rPr>
    </w:lvl>
    <w:lvl w:ilvl="7" w:tplc="251AB364" w:tentative="1">
      <w:start w:val="1"/>
      <w:numFmt w:val="bullet"/>
      <w:lvlText w:val="•"/>
      <w:lvlJc w:val="left"/>
      <w:pPr>
        <w:tabs>
          <w:tab w:val="num" w:pos="5760"/>
        </w:tabs>
        <w:ind w:left="5760" w:hanging="360"/>
      </w:pPr>
      <w:rPr>
        <w:rFonts w:ascii="Arial" w:hAnsi="Arial" w:hint="default"/>
      </w:rPr>
    </w:lvl>
    <w:lvl w:ilvl="8" w:tplc="B778E68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3FE0797"/>
    <w:multiLevelType w:val="hybridMultilevel"/>
    <w:tmpl w:val="F334D0B4"/>
    <w:lvl w:ilvl="0" w:tplc="DBAAB10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ED617F"/>
    <w:multiLevelType w:val="hybridMultilevel"/>
    <w:tmpl w:val="15801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AB4D32"/>
    <w:multiLevelType w:val="hybridMultilevel"/>
    <w:tmpl w:val="6DC45B7E"/>
    <w:lvl w:ilvl="0" w:tplc="C7A6A9C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5820DE"/>
    <w:multiLevelType w:val="hybridMultilevel"/>
    <w:tmpl w:val="47E48148"/>
    <w:lvl w:ilvl="0" w:tplc="2E5E1874">
      <w:start w:val="1"/>
      <w:numFmt w:val="decimal"/>
      <w:lvlText w:val="%1."/>
      <w:lvlJc w:val="left"/>
      <w:pPr>
        <w:tabs>
          <w:tab w:val="num" w:pos="720"/>
        </w:tabs>
        <w:ind w:left="720" w:hanging="360"/>
      </w:pPr>
    </w:lvl>
    <w:lvl w:ilvl="1" w:tplc="7324C5D4" w:tentative="1">
      <w:start w:val="1"/>
      <w:numFmt w:val="decimal"/>
      <w:lvlText w:val="%2."/>
      <w:lvlJc w:val="left"/>
      <w:pPr>
        <w:tabs>
          <w:tab w:val="num" w:pos="1440"/>
        </w:tabs>
        <w:ind w:left="1440" w:hanging="360"/>
      </w:pPr>
    </w:lvl>
    <w:lvl w:ilvl="2" w:tplc="1076B9FC" w:tentative="1">
      <w:start w:val="1"/>
      <w:numFmt w:val="decimal"/>
      <w:lvlText w:val="%3."/>
      <w:lvlJc w:val="left"/>
      <w:pPr>
        <w:tabs>
          <w:tab w:val="num" w:pos="2160"/>
        </w:tabs>
        <w:ind w:left="2160" w:hanging="360"/>
      </w:pPr>
    </w:lvl>
    <w:lvl w:ilvl="3" w:tplc="8FA4EA16" w:tentative="1">
      <w:start w:val="1"/>
      <w:numFmt w:val="decimal"/>
      <w:lvlText w:val="%4."/>
      <w:lvlJc w:val="left"/>
      <w:pPr>
        <w:tabs>
          <w:tab w:val="num" w:pos="2880"/>
        </w:tabs>
        <w:ind w:left="2880" w:hanging="360"/>
      </w:pPr>
    </w:lvl>
    <w:lvl w:ilvl="4" w:tplc="E2CC2EBE" w:tentative="1">
      <w:start w:val="1"/>
      <w:numFmt w:val="decimal"/>
      <w:lvlText w:val="%5."/>
      <w:lvlJc w:val="left"/>
      <w:pPr>
        <w:tabs>
          <w:tab w:val="num" w:pos="3600"/>
        </w:tabs>
        <w:ind w:left="3600" w:hanging="360"/>
      </w:pPr>
    </w:lvl>
    <w:lvl w:ilvl="5" w:tplc="B1EAD05E" w:tentative="1">
      <w:start w:val="1"/>
      <w:numFmt w:val="decimal"/>
      <w:lvlText w:val="%6."/>
      <w:lvlJc w:val="left"/>
      <w:pPr>
        <w:tabs>
          <w:tab w:val="num" w:pos="4320"/>
        </w:tabs>
        <w:ind w:left="4320" w:hanging="360"/>
      </w:pPr>
    </w:lvl>
    <w:lvl w:ilvl="6" w:tplc="5E9C05EA" w:tentative="1">
      <w:start w:val="1"/>
      <w:numFmt w:val="decimal"/>
      <w:lvlText w:val="%7."/>
      <w:lvlJc w:val="left"/>
      <w:pPr>
        <w:tabs>
          <w:tab w:val="num" w:pos="5040"/>
        </w:tabs>
        <w:ind w:left="5040" w:hanging="360"/>
      </w:pPr>
    </w:lvl>
    <w:lvl w:ilvl="7" w:tplc="6590B334" w:tentative="1">
      <w:start w:val="1"/>
      <w:numFmt w:val="decimal"/>
      <w:lvlText w:val="%8."/>
      <w:lvlJc w:val="left"/>
      <w:pPr>
        <w:tabs>
          <w:tab w:val="num" w:pos="5760"/>
        </w:tabs>
        <w:ind w:left="5760" w:hanging="360"/>
      </w:pPr>
    </w:lvl>
    <w:lvl w:ilvl="8" w:tplc="81FC236E" w:tentative="1">
      <w:start w:val="1"/>
      <w:numFmt w:val="decimal"/>
      <w:lvlText w:val="%9."/>
      <w:lvlJc w:val="left"/>
      <w:pPr>
        <w:tabs>
          <w:tab w:val="num" w:pos="6480"/>
        </w:tabs>
        <w:ind w:left="6480" w:hanging="360"/>
      </w:pPr>
    </w:lvl>
  </w:abstractNum>
  <w:abstractNum w:abstractNumId="27" w15:restartNumberingAfterBreak="0">
    <w:nsid w:val="58A32972"/>
    <w:multiLevelType w:val="hybridMultilevel"/>
    <w:tmpl w:val="8668C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B3483A"/>
    <w:multiLevelType w:val="hybridMultilevel"/>
    <w:tmpl w:val="D05A9E16"/>
    <w:lvl w:ilvl="0" w:tplc="5DBA1A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3710E0"/>
    <w:multiLevelType w:val="hybridMultilevel"/>
    <w:tmpl w:val="36A26F9C"/>
    <w:lvl w:ilvl="0" w:tplc="42F4E4E8">
      <w:start w:val="1"/>
      <w:numFmt w:val="bullet"/>
      <w:lvlText w:val="•"/>
      <w:lvlJc w:val="left"/>
      <w:pPr>
        <w:tabs>
          <w:tab w:val="num" w:pos="720"/>
        </w:tabs>
        <w:ind w:left="720" w:hanging="360"/>
      </w:pPr>
      <w:rPr>
        <w:rFonts w:ascii="Arial" w:hAnsi="Arial" w:hint="default"/>
      </w:rPr>
    </w:lvl>
    <w:lvl w:ilvl="1" w:tplc="1652C008" w:tentative="1">
      <w:start w:val="1"/>
      <w:numFmt w:val="bullet"/>
      <w:lvlText w:val="•"/>
      <w:lvlJc w:val="left"/>
      <w:pPr>
        <w:tabs>
          <w:tab w:val="num" w:pos="1440"/>
        </w:tabs>
        <w:ind w:left="1440" w:hanging="360"/>
      </w:pPr>
      <w:rPr>
        <w:rFonts w:ascii="Arial" w:hAnsi="Arial" w:hint="default"/>
      </w:rPr>
    </w:lvl>
    <w:lvl w:ilvl="2" w:tplc="8B96989A" w:tentative="1">
      <w:start w:val="1"/>
      <w:numFmt w:val="bullet"/>
      <w:lvlText w:val="•"/>
      <w:lvlJc w:val="left"/>
      <w:pPr>
        <w:tabs>
          <w:tab w:val="num" w:pos="2160"/>
        </w:tabs>
        <w:ind w:left="2160" w:hanging="360"/>
      </w:pPr>
      <w:rPr>
        <w:rFonts w:ascii="Arial" w:hAnsi="Arial" w:hint="default"/>
      </w:rPr>
    </w:lvl>
    <w:lvl w:ilvl="3" w:tplc="F664219E" w:tentative="1">
      <w:start w:val="1"/>
      <w:numFmt w:val="bullet"/>
      <w:lvlText w:val="•"/>
      <w:lvlJc w:val="left"/>
      <w:pPr>
        <w:tabs>
          <w:tab w:val="num" w:pos="2880"/>
        </w:tabs>
        <w:ind w:left="2880" w:hanging="360"/>
      </w:pPr>
      <w:rPr>
        <w:rFonts w:ascii="Arial" w:hAnsi="Arial" w:hint="default"/>
      </w:rPr>
    </w:lvl>
    <w:lvl w:ilvl="4" w:tplc="02FCE89C" w:tentative="1">
      <w:start w:val="1"/>
      <w:numFmt w:val="bullet"/>
      <w:lvlText w:val="•"/>
      <w:lvlJc w:val="left"/>
      <w:pPr>
        <w:tabs>
          <w:tab w:val="num" w:pos="3600"/>
        </w:tabs>
        <w:ind w:left="3600" w:hanging="360"/>
      </w:pPr>
      <w:rPr>
        <w:rFonts w:ascii="Arial" w:hAnsi="Arial" w:hint="default"/>
      </w:rPr>
    </w:lvl>
    <w:lvl w:ilvl="5" w:tplc="3550C252" w:tentative="1">
      <w:start w:val="1"/>
      <w:numFmt w:val="bullet"/>
      <w:lvlText w:val="•"/>
      <w:lvlJc w:val="left"/>
      <w:pPr>
        <w:tabs>
          <w:tab w:val="num" w:pos="4320"/>
        </w:tabs>
        <w:ind w:left="4320" w:hanging="360"/>
      </w:pPr>
      <w:rPr>
        <w:rFonts w:ascii="Arial" w:hAnsi="Arial" w:hint="default"/>
      </w:rPr>
    </w:lvl>
    <w:lvl w:ilvl="6" w:tplc="4A64368E" w:tentative="1">
      <w:start w:val="1"/>
      <w:numFmt w:val="bullet"/>
      <w:lvlText w:val="•"/>
      <w:lvlJc w:val="left"/>
      <w:pPr>
        <w:tabs>
          <w:tab w:val="num" w:pos="5040"/>
        </w:tabs>
        <w:ind w:left="5040" w:hanging="360"/>
      </w:pPr>
      <w:rPr>
        <w:rFonts w:ascii="Arial" w:hAnsi="Arial" w:hint="default"/>
      </w:rPr>
    </w:lvl>
    <w:lvl w:ilvl="7" w:tplc="33CEF5E6" w:tentative="1">
      <w:start w:val="1"/>
      <w:numFmt w:val="bullet"/>
      <w:lvlText w:val="•"/>
      <w:lvlJc w:val="left"/>
      <w:pPr>
        <w:tabs>
          <w:tab w:val="num" w:pos="5760"/>
        </w:tabs>
        <w:ind w:left="5760" w:hanging="360"/>
      </w:pPr>
      <w:rPr>
        <w:rFonts w:ascii="Arial" w:hAnsi="Arial" w:hint="default"/>
      </w:rPr>
    </w:lvl>
    <w:lvl w:ilvl="8" w:tplc="13A870D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A7D0077"/>
    <w:multiLevelType w:val="hybridMultilevel"/>
    <w:tmpl w:val="F33A8662"/>
    <w:lvl w:ilvl="0" w:tplc="F1BAEBE8">
      <w:start w:val="1"/>
      <w:numFmt w:val="decimal"/>
      <w:lvlText w:val="%1."/>
      <w:lvlJc w:val="left"/>
      <w:pPr>
        <w:tabs>
          <w:tab w:val="num" w:pos="720"/>
        </w:tabs>
        <w:ind w:left="720" w:hanging="360"/>
      </w:pPr>
    </w:lvl>
    <w:lvl w:ilvl="1" w:tplc="AEAA4C9A" w:tentative="1">
      <w:start w:val="1"/>
      <w:numFmt w:val="decimal"/>
      <w:lvlText w:val="%2."/>
      <w:lvlJc w:val="left"/>
      <w:pPr>
        <w:tabs>
          <w:tab w:val="num" w:pos="1440"/>
        </w:tabs>
        <w:ind w:left="1440" w:hanging="360"/>
      </w:pPr>
    </w:lvl>
    <w:lvl w:ilvl="2" w:tplc="1314589E" w:tentative="1">
      <w:start w:val="1"/>
      <w:numFmt w:val="decimal"/>
      <w:lvlText w:val="%3."/>
      <w:lvlJc w:val="left"/>
      <w:pPr>
        <w:tabs>
          <w:tab w:val="num" w:pos="2160"/>
        </w:tabs>
        <w:ind w:left="2160" w:hanging="360"/>
      </w:pPr>
    </w:lvl>
    <w:lvl w:ilvl="3" w:tplc="27DECD90" w:tentative="1">
      <w:start w:val="1"/>
      <w:numFmt w:val="decimal"/>
      <w:lvlText w:val="%4."/>
      <w:lvlJc w:val="left"/>
      <w:pPr>
        <w:tabs>
          <w:tab w:val="num" w:pos="2880"/>
        </w:tabs>
        <w:ind w:left="2880" w:hanging="360"/>
      </w:pPr>
    </w:lvl>
    <w:lvl w:ilvl="4" w:tplc="A2621096" w:tentative="1">
      <w:start w:val="1"/>
      <w:numFmt w:val="decimal"/>
      <w:lvlText w:val="%5."/>
      <w:lvlJc w:val="left"/>
      <w:pPr>
        <w:tabs>
          <w:tab w:val="num" w:pos="3600"/>
        </w:tabs>
        <w:ind w:left="3600" w:hanging="360"/>
      </w:pPr>
    </w:lvl>
    <w:lvl w:ilvl="5" w:tplc="A496BD50" w:tentative="1">
      <w:start w:val="1"/>
      <w:numFmt w:val="decimal"/>
      <w:lvlText w:val="%6."/>
      <w:lvlJc w:val="left"/>
      <w:pPr>
        <w:tabs>
          <w:tab w:val="num" w:pos="4320"/>
        </w:tabs>
        <w:ind w:left="4320" w:hanging="360"/>
      </w:pPr>
    </w:lvl>
    <w:lvl w:ilvl="6" w:tplc="1E46D698" w:tentative="1">
      <w:start w:val="1"/>
      <w:numFmt w:val="decimal"/>
      <w:lvlText w:val="%7."/>
      <w:lvlJc w:val="left"/>
      <w:pPr>
        <w:tabs>
          <w:tab w:val="num" w:pos="5040"/>
        </w:tabs>
        <w:ind w:left="5040" w:hanging="360"/>
      </w:pPr>
    </w:lvl>
    <w:lvl w:ilvl="7" w:tplc="1A964FE2" w:tentative="1">
      <w:start w:val="1"/>
      <w:numFmt w:val="decimal"/>
      <w:lvlText w:val="%8."/>
      <w:lvlJc w:val="left"/>
      <w:pPr>
        <w:tabs>
          <w:tab w:val="num" w:pos="5760"/>
        </w:tabs>
        <w:ind w:left="5760" w:hanging="360"/>
      </w:pPr>
    </w:lvl>
    <w:lvl w:ilvl="8" w:tplc="0EB6C4CC" w:tentative="1">
      <w:start w:val="1"/>
      <w:numFmt w:val="decimal"/>
      <w:lvlText w:val="%9."/>
      <w:lvlJc w:val="left"/>
      <w:pPr>
        <w:tabs>
          <w:tab w:val="num" w:pos="6480"/>
        </w:tabs>
        <w:ind w:left="6480" w:hanging="360"/>
      </w:pPr>
    </w:lvl>
  </w:abstractNum>
  <w:abstractNum w:abstractNumId="31" w15:restartNumberingAfterBreak="0">
    <w:nsid w:val="707A5323"/>
    <w:multiLevelType w:val="hybridMultilevel"/>
    <w:tmpl w:val="46C0A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73332C"/>
    <w:multiLevelType w:val="hybridMultilevel"/>
    <w:tmpl w:val="D8B89E52"/>
    <w:lvl w:ilvl="0" w:tplc="46E89ECC">
      <w:start w:val="1"/>
      <w:numFmt w:val="bullet"/>
      <w:lvlText w:val="•"/>
      <w:lvlJc w:val="left"/>
      <w:pPr>
        <w:tabs>
          <w:tab w:val="num" w:pos="720"/>
        </w:tabs>
        <w:ind w:left="720" w:hanging="360"/>
      </w:pPr>
      <w:rPr>
        <w:rFonts w:ascii="Arial" w:hAnsi="Arial" w:hint="default"/>
      </w:rPr>
    </w:lvl>
    <w:lvl w:ilvl="1" w:tplc="9FAAA30E" w:tentative="1">
      <w:start w:val="1"/>
      <w:numFmt w:val="bullet"/>
      <w:lvlText w:val="•"/>
      <w:lvlJc w:val="left"/>
      <w:pPr>
        <w:tabs>
          <w:tab w:val="num" w:pos="1440"/>
        </w:tabs>
        <w:ind w:left="1440" w:hanging="360"/>
      </w:pPr>
      <w:rPr>
        <w:rFonts w:ascii="Arial" w:hAnsi="Arial" w:hint="default"/>
      </w:rPr>
    </w:lvl>
    <w:lvl w:ilvl="2" w:tplc="C9486A04" w:tentative="1">
      <w:start w:val="1"/>
      <w:numFmt w:val="bullet"/>
      <w:lvlText w:val="•"/>
      <w:lvlJc w:val="left"/>
      <w:pPr>
        <w:tabs>
          <w:tab w:val="num" w:pos="2160"/>
        </w:tabs>
        <w:ind w:left="2160" w:hanging="360"/>
      </w:pPr>
      <w:rPr>
        <w:rFonts w:ascii="Arial" w:hAnsi="Arial" w:hint="default"/>
      </w:rPr>
    </w:lvl>
    <w:lvl w:ilvl="3" w:tplc="77CA13C8" w:tentative="1">
      <w:start w:val="1"/>
      <w:numFmt w:val="bullet"/>
      <w:lvlText w:val="•"/>
      <w:lvlJc w:val="left"/>
      <w:pPr>
        <w:tabs>
          <w:tab w:val="num" w:pos="2880"/>
        </w:tabs>
        <w:ind w:left="2880" w:hanging="360"/>
      </w:pPr>
      <w:rPr>
        <w:rFonts w:ascii="Arial" w:hAnsi="Arial" w:hint="default"/>
      </w:rPr>
    </w:lvl>
    <w:lvl w:ilvl="4" w:tplc="28663F58" w:tentative="1">
      <w:start w:val="1"/>
      <w:numFmt w:val="bullet"/>
      <w:lvlText w:val="•"/>
      <w:lvlJc w:val="left"/>
      <w:pPr>
        <w:tabs>
          <w:tab w:val="num" w:pos="3600"/>
        </w:tabs>
        <w:ind w:left="3600" w:hanging="360"/>
      </w:pPr>
      <w:rPr>
        <w:rFonts w:ascii="Arial" w:hAnsi="Arial" w:hint="default"/>
      </w:rPr>
    </w:lvl>
    <w:lvl w:ilvl="5" w:tplc="78F0293A" w:tentative="1">
      <w:start w:val="1"/>
      <w:numFmt w:val="bullet"/>
      <w:lvlText w:val="•"/>
      <w:lvlJc w:val="left"/>
      <w:pPr>
        <w:tabs>
          <w:tab w:val="num" w:pos="4320"/>
        </w:tabs>
        <w:ind w:left="4320" w:hanging="360"/>
      </w:pPr>
      <w:rPr>
        <w:rFonts w:ascii="Arial" w:hAnsi="Arial" w:hint="default"/>
      </w:rPr>
    </w:lvl>
    <w:lvl w:ilvl="6" w:tplc="EE061BEC" w:tentative="1">
      <w:start w:val="1"/>
      <w:numFmt w:val="bullet"/>
      <w:lvlText w:val="•"/>
      <w:lvlJc w:val="left"/>
      <w:pPr>
        <w:tabs>
          <w:tab w:val="num" w:pos="5040"/>
        </w:tabs>
        <w:ind w:left="5040" w:hanging="360"/>
      </w:pPr>
      <w:rPr>
        <w:rFonts w:ascii="Arial" w:hAnsi="Arial" w:hint="default"/>
      </w:rPr>
    </w:lvl>
    <w:lvl w:ilvl="7" w:tplc="9E942E3E" w:tentative="1">
      <w:start w:val="1"/>
      <w:numFmt w:val="bullet"/>
      <w:lvlText w:val="•"/>
      <w:lvlJc w:val="left"/>
      <w:pPr>
        <w:tabs>
          <w:tab w:val="num" w:pos="5760"/>
        </w:tabs>
        <w:ind w:left="5760" w:hanging="360"/>
      </w:pPr>
      <w:rPr>
        <w:rFonts w:ascii="Arial" w:hAnsi="Arial" w:hint="default"/>
      </w:rPr>
    </w:lvl>
    <w:lvl w:ilvl="8" w:tplc="56BE211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6350F00"/>
    <w:multiLevelType w:val="hybridMultilevel"/>
    <w:tmpl w:val="42680918"/>
    <w:lvl w:ilvl="0" w:tplc="50E0F45E">
      <w:start w:val="1"/>
      <w:numFmt w:val="bullet"/>
      <w:lvlText w:val="•"/>
      <w:lvlJc w:val="left"/>
      <w:pPr>
        <w:tabs>
          <w:tab w:val="num" w:pos="720"/>
        </w:tabs>
        <w:ind w:left="720" w:hanging="360"/>
      </w:pPr>
      <w:rPr>
        <w:rFonts w:ascii="Arial" w:hAnsi="Arial" w:hint="default"/>
      </w:rPr>
    </w:lvl>
    <w:lvl w:ilvl="1" w:tplc="54B41330" w:tentative="1">
      <w:start w:val="1"/>
      <w:numFmt w:val="bullet"/>
      <w:lvlText w:val="•"/>
      <w:lvlJc w:val="left"/>
      <w:pPr>
        <w:tabs>
          <w:tab w:val="num" w:pos="1440"/>
        </w:tabs>
        <w:ind w:left="1440" w:hanging="360"/>
      </w:pPr>
      <w:rPr>
        <w:rFonts w:ascii="Arial" w:hAnsi="Arial" w:hint="default"/>
      </w:rPr>
    </w:lvl>
    <w:lvl w:ilvl="2" w:tplc="6A5CA970" w:tentative="1">
      <w:start w:val="1"/>
      <w:numFmt w:val="bullet"/>
      <w:lvlText w:val="•"/>
      <w:lvlJc w:val="left"/>
      <w:pPr>
        <w:tabs>
          <w:tab w:val="num" w:pos="2160"/>
        </w:tabs>
        <w:ind w:left="2160" w:hanging="360"/>
      </w:pPr>
      <w:rPr>
        <w:rFonts w:ascii="Arial" w:hAnsi="Arial" w:hint="default"/>
      </w:rPr>
    </w:lvl>
    <w:lvl w:ilvl="3" w:tplc="C91831B4" w:tentative="1">
      <w:start w:val="1"/>
      <w:numFmt w:val="bullet"/>
      <w:lvlText w:val="•"/>
      <w:lvlJc w:val="left"/>
      <w:pPr>
        <w:tabs>
          <w:tab w:val="num" w:pos="2880"/>
        </w:tabs>
        <w:ind w:left="2880" w:hanging="360"/>
      </w:pPr>
      <w:rPr>
        <w:rFonts w:ascii="Arial" w:hAnsi="Arial" w:hint="default"/>
      </w:rPr>
    </w:lvl>
    <w:lvl w:ilvl="4" w:tplc="544C723E" w:tentative="1">
      <w:start w:val="1"/>
      <w:numFmt w:val="bullet"/>
      <w:lvlText w:val="•"/>
      <w:lvlJc w:val="left"/>
      <w:pPr>
        <w:tabs>
          <w:tab w:val="num" w:pos="3600"/>
        </w:tabs>
        <w:ind w:left="3600" w:hanging="360"/>
      </w:pPr>
      <w:rPr>
        <w:rFonts w:ascii="Arial" w:hAnsi="Arial" w:hint="default"/>
      </w:rPr>
    </w:lvl>
    <w:lvl w:ilvl="5" w:tplc="1A90771C" w:tentative="1">
      <w:start w:val="1"/>
      <w:numFmt w:val="bullet"/>
      <w:lvlText w:val="•"/>
      <w:lvlJc w:val="left"/>
      <w:pPr>
        <w:tabs>
          <w:tab w:val="num" w:pos="4320"/>
        </w:tabs>
        <w:ind w:left="4320" w:hanging="360"/>
      </w:pPr>
      <w:rPr>
        <w:rFonts w:ascii="Arial" w:hAnsi="Arial" w:hint="default"/>
      </w:rPr>
    </w:lvl>
    <w:lvl w:ilvl="6" w:tplc="D9C02F8E" w:tentative="1">
      <w:start w:val="1"/>
      <w:numFmt w:val="bullet"/>
      <w:lvlText w:val="•"/>
      <w:lvlJc w:val="left"/>
      <w:pPr>
        <w:tabs>
          <w:tab w:val="num" w:pos="5040"/>
        </w:tabs>
        <w:ind w:left="5040" w:hanging="360"/>
      </w:pPr>
      <w:rPr>
        <w:rFonts w:ascii="Arial" w:hAnsi="Arial" w:hint="default"/>
      </w:rPr>
    </w:lvl>
    <w:lvl w:ilvl="7" w:tplc="DCCAD1CC" w:tentative="1">
      <w:start w:val="1"/>
      <w:numFmt w:val="bullet"/>
      <w:lvlText w:val="•"/>
      <w:lvlJc w:val="left"/>
      <w:pPr>
        <w:tabs>
          <w:tab w:val="num" w:pos="5760"/>
        </w:tabs>
        <w:ind w:left="5760" w:hanging="360"/>
      </w:pPr>
      <w:rPr>
        <w:rFonts w:ascii="Arial" w:hAnsi="Arial" w:hint="default"/>
      </w:rPr>
    </w:lvl>
    <w:lvl w:ilvl="8" w:tplc="3F5E452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7A53625"/>
    <w:multiLevelType w:val="hybridMultilevel"/>
    <w:tmpl w:val="A9A21834"/>
    <w:lvl w:ilvl="0" w:tplc="C8F28714">
      <w:start w:val="1"/>
      <w:numFmt w:val="bullet"/>
      <w:lvlText w:val="•"/>
      <w:lvlJc w:val="left"/>
      <w:pPr>
        <w:tabs>
          <w:tab w:val="num" w:pos="720"/>
        </w:tabs>
        <w:ind w:left="720" w:hanging="360"/>
      </w:pPr>
      <w:rPr>
        <w:rFonts w:ascii="Arial" w:hAnsi="Arial" w:hint="default"/>
      </w:rPr>
    </w:lvl>
    <w:lvl w:ilvl="1" w:tplc="A876339A" w:tentative="1">
      <w:start w:val="1"/>
      <w:numFmt w:val="bullet"/>
      <w:lvlText w:val="•"/>
      <w:lvlJc w:val="left"/>
      <w:pPr>
        <w:tabs>
          <w:tab w:val="num" w:pos="1440"/>
        </w:tabs>
        <w:ind w:left="1440" w:hanging="360"/>
      </w:pPr>
      <w:rPr>
        <w:rFonts w:ascii="Arial" w:hAnsi="Arial" w:hint="default"/>
      </w:rPr>
    </w:lvl>
    <w:lvl w:ilvl="2" w:tplc="2660A7C6" w:tentative="1">
      <w:start w:val="1"/>
      <w:numFmt w:val="bullet"/>
      <w:lvlText w:val="•"/>
      <w:lvlJc w:val="left"/>
      <w:pPr>
        <w:tabs>
          <w:tab w:val="num" w:pos="2160"/>
        </w:tabs>
        <w:ind w:left="2160" w:hanging="360"/>
      </w:pPr>
      <w:rPr>
        <w:rFonts w:ascii="Arial" w:hAnsi="Arial" w:hint="default"/>
      </w:rPr>
    </w:lvl>
    <w:lvl w:ilvl="3" w:tplc="CD084CDE" w:tentative="1">
      <w:start w:val="1"/>
      <w:numFmt w:val="bullet"/>
      <w:lvlText w:val="•"/>
      <w:lvlJc w:val="left"/>
      <w:pPr>
        <w:tabs>
          <w:tab w:val="num" w:pos="2880"/>
        </w:tabs>
        <w:ind w:left="2880" w:hanging="360"/>
      </w:pPr>
      <w:rPr>
        <w:rFonts w:ascii="Arial" w:hAnsi="Arial" w:hint="default"/>
      </w:rPr>
    </w:lvl>
    <w:lvl w:ilvl="4" w:tplc="4530B450" w:tentative="1">
      <w:start w:val="1"/>
      <w:numFmt w:val="bullet"/>
      <w:lvlText w:val="•"/>
      <w:lvlJc w:val="left"/>
      <w:pPr>
        <w:tabs>
          <w:tab w:val="num" w:pos="3600"/>
        </w:tabs>
        <w:ind w:left="3600" w:hanging="360"/>
      </w:pPr>
      <w:rPr>
        <w:rFonts w:ascii="Arial" w:hAnsi="Arial" w:hint="default"/>
      </w:rPr>
    </w:lvl>
    <w:lvl w:ilvl="5" w:tplc="068EDCEC" w:tentative="1">
      <w:start w:val="1"/>
      <w:numFmt w:val="bullet"/>
      <w:lvlText w:val="•"/>
      <w:lvlJc w:val="left"/>
      <w:pPr>
        <w:tabs>
          <w:tab w:val="num" w:pos="4320"/>
        </w:tabs>
        <w:ind w:left="4320" w:hanging="360"/>
      </w:pPr>
      <w:rPr>
        <w:rFonts w:ascii="Arial" w:hAnsi="Arial" w:hint="default"/>
      </w:rPr>
    </w:lvl>
    <w:lvl w:ilvl="6" w:tplc="F3FA72B4" w:tentative="1">
      <w:start w:val="1"/>
      <w:numFmt w:val="bullet"/>
      <w:lvlText w:val="•"/>
      <w:lvlJc w:val="left"/>
      <w:pPr>
        <w:tabs>
          <w:tab w:val="num" w:pos="5040"/>
        </w:tabs>
        <w:ind w:left="5040" w:hanging="360"/>
      </w:pPr>
      <w:rPr>
        <w:rFonts w:ascii="Arial" w:hAnsi="Arial" w:hint="default"/>
      </w:rPr>
    </w:lvl>
    <w:lvl w:ilvl="7" w:tplc="F5E02EBA" w:tentative="1">
      <w:start w:val="1"/>
      <w:numFmt w:val="bullet"/>
      <w:lvlText w:val="•"/>
      <w:lvlJc w:val="left"/>
      <w:pPr>
        <w:tabs>
          <w:tab w:val="num" w:pos="5760"/>
        </w:tabs>
        <w:ind w:left="5760" w:hanging="360"/>
      </w:pPr>
      <w:rPr>
        <w:rFonts w:ascii="Arial" w:hAnsi="Arial" w:hint="default"/>
      </w:rPr>
    </w:lvl>
    <w:lvl w:ilvl="8" w:tplc="25467C6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7E6029B"/>
    <w:multiLevelType w:val="hybridMultilevel"/>
    <w:tmpl w:val="4D788862"/>
    <w:lvl w:ilvl="0" w:tplc="92B00AAC">
      <w:start w:val="1"/>
      <w:numFmt w:val="bullet"/>
      <w:lvlText w:val="•"/>
      <w:lvlJc w:val="left"/>
      <w:pPr>
        <w:tabs>
          <w:tab w:val="num" w:pos="720"/>
        </w:tabs>
        <w:ind w:left="720" w:hanging="360"/>
      </w:pPr>
      <w:rPr>
        <w:rFonts w:ascii="Arial" w:hAnsi="Arial" w:hint="default"/>
      </w:rPr>
    </w:lvl>
    <w:lvl w:ilvl="1" w:tplc="DBFCF1DC" w:tentative="1">
      <w:start w:val="1"/>
      <w:numFmt w:val="bullet"/>
      <w:lvlText w:val="•"/>
      <w:lvlJc w:val="left"/>
      <w:pPr>
        <w:tabs>
          <w:tab w:val="num" w:pos="1440"/>
        </w:tabs>
        <w:ind w:left="1440" w:hanging="360"/>
      </w:pPr>
      <w:rPr>
        <w:rFonts w:ascii="Arial" w:hAnsi="Arial" w:hint="default"/>
      </w:rPr>
    </w:lvl>
    <w:lvl w:ilvl="2" w:tplc="2FECF3E4" w:tentative="1">
      <w:start w:val="1"/>
      <w:numFmt w:val="bullet"/>
      <w:lvlText w:val="•"/>
      <w:lvlJc w:val="left"/>
      <w:pPr>
        <w:tabs>
          <w:tab w:val="num" w:pos="2160"/>
        </w:tabs>
        <w:ind w:left="2160" w:hanging="360"/>
      </w:pPr>
      <w:rPr>
        <w:rFonts w:ascii="Arial" w:hAnsi="Arial" w:hint="default"/>
      </w:rPr>
    </w:lvl>
    <w:lvl w:ilvl="3" w:tplc="0C90682C" w:tentative="1">
      <w:start w:val="1"/>
      <w:numFmt w:val="bullet"/>
      <w:lvlText w:val="•"/>
      <w:lvlJc w:val="left"/>
      <w:pPr>
        <w:tabs>
          <w:tab w:val="num" w:pos="2880"/>
        </w:tabs>
        <w:ind w:left="2880" w:hanging="360"/>
      </w:pPr>
      <w:rPr>
        <w:rFonts w:ascii="Arial" w:hAnsi="Arial" w:hint="default"/>
      </w:rPr>
    </w:lvl>
    <w:lvl w:ilvl="4" w:tplc="F320C0F4" w:tentative="1">
      <w:start w:val="1"/>
      <w:numFmt w:val="bullet"/>
      <w:lvlText w:val="•"/>
      <w:lvlJc w:val="left"/>
      <w:pPr>
        <w:tabs>
          <w:tab w:val="num" w:pos="3600"/>
        </w:tabs>
        <w:ind w:left="3600" w:hanging="360"/>
      </w:pPr>
      <w:rPr>
        <w:rFonts w:ascii="Arial" w:hAnsi="Arial" w:hint="default"/>
      </w:rPr>
    </w:lvl>
    <w:lvl w:ilvl="5" w:tplc="F2869C14" w:tentative="1">
      <w:start w:val="1"/>
      <w:numFmt w:val="bullet"/>
      <w:lvlText w:val="•"/>
      <w:lvlJc w:val="left"/>
      <w:pPr>
        <w:tabs>
          <w:tab w:val="num" w:pos="4320"/>
        </w:tabs>
        <w:ind w:left="4320" w:hanging="360"/>
      </w:pPr>
      <w:rPr>
        <w:rFonts w:ascii="Arial" w:hAnsi="Arial" w:hint="default"/>
      </w:rPr>
    </w:lvl>
    <w:lvl w:ilvl="6" w:tplc="5132503A" w:tentative="1">
      <w:start w:val="1"/>
      <w:numFmt w:val="bullet"/>
      <w:lvlText w:val="•"/>
      <w:lvlJc w:val="left"/>
      <w:pPr>
        <w:tabs>
          <w:tab w:val="num" w:pos="5040"/>
        </w:tabs>
        <w:ind w:left="5040" w:hanging="360"/>
      </w:pPr>
      <w:rPr>
        <w:rFonts w:ascii="Arial" w:hAnsi="Arial" w:hint="default"/>
      </w:rPr>
    </w:lvl>
    <w:lvl w:ilvl="7" w:tplc="1696C764" w:tentative="1">
      <w:start w:val="1"/>
      <w:numFmt w:val="bullet"/>
      <w:lvlText w:val="•"/>
      <w:lvlJc w:val="left"/>
      <w:pPr>
        <w:tabs>
          <w:tab w:val="num" w:pos="5760"/>
        </w:tabs>
        <w:ind w:left="5760" w:hanging="360"/>
      </w:pPr>
      <w:rPr>
        <w:rFonts w:ascii="Arial" w:hAnsi="Arial" w:hint="default"/>
      </w:rPr>
    </w:lvl>
    <w:lvl w:ilvl="8" w:tplc="E34A1B3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AD2209D"/>
    <w:multiLevelType w:val="hybridMultilevel"/>
    <w:tmpl w:val="A8BA5080"/>
    <w:lvl w:ilvl="0" w:tplc="B100C0BE">
      <w:start w:val="1"/>
      <w:numFmt w:val="bullet"/>
      <w:lvlText w:val="•"/>
      <w:lvlJc w:val="left"/>
      <w:pPr>
        <w:tabs>
          <w:tab w:val="num" w:pos="720"/>
        </w:tabs>
        <w:ind w:left="720" w:hanging="360"/>
      </w:pPr>
      <w:rPr>
        <w:rFonts w:ascii="Arial" w:hAnsi="Arial" w:hint="default"/>
      </w:rPr>
    </w:lvl>
    <w:lvl w:ilvl="1" w:tplc="E684FB36" w:tentative="1">
      <w:start w:val="1"/>
      <w:numFmt w:val="bullet"/>
      <w:lvlText w:val="•"/>
      <w:lvlJc w:val="left"/>
      <w:pPr>
        <w:tabs>
          <w:tab w:val="num" w:pos="1440"/>
        </w:tabs>
        <w:ind w:left="1440" w:hanging="360"/>
      </w:pPr>
      <w:rPr>
        <w:rFonts w:ascii="Arial" w:hAnsi="Arial" w:hint="default"/>
      </w:rPr>
    </w:lvl>
    <w:lvl w:ilvl="2" w:tplc="D8EA2E88" w:tentative="1">
      <w:start w:val="1"/>
      <w:numFmt w:val="bullet"/>
      <w:lvlText w:val="•"/>
      <w:lvlJc w:val="left"/>
      <w:pPr>
        <w:tabs>
          <w:tab w:val="num" w:pos="2160"/>
        </w:tabs>
        <w:ind w:left="2160" w:hanging="360"/>
      </w:pPr>
      <w:rPr>
        <w:rFonts w:ascii="Arial" w:hAnsi="Arial" w:hint="default"/>
      </w:rPr>
    </w:lvl>
    <w:lvl w:ilvl="3" w:tplc="A4A4D158" w:tentative="1">
      <w:start w:val="1"/>
      <w:numFmt w:val="bullet"/>
      <w:lvlText w:val="•"/>
      <w:lvlJc w:val="left"/>
      <w:pPr>
        <w:tabs>
          <w:tab w:val="num" w:pos="2880"/>
        </w:tabs>
        <w:ind w:left="2880" w:hanging="360"/>
      </w:pPr>
      <w:rPr>
        <w:rFonts w:ascii="Arial" w:hAnsi="Arial" w:hint="default"/>
      </w:rPr>
    </w:lvl>
    <w:lvl w:ilvl="4" w:tplc="C5000592" w:tentative="1">
      <w:start w:val="1"/>
      <w:numFmt w:val="bullet"/>
      <w:lvlText w:val="•"/>
      <w:lvlJc w:val="left"/>
      <w:pPr>
        <w:tabs>
          <w:tab w:val="num" w:pos="3600"/>
        </w:tabs>
        <w:ind w:left="3600" w:hanging="360"/>
      </w:pPr>
      <w:rPr>
        <w:rFonts w:ascii="Arial" w:hAnsi="Arial" w:hint="default"/>
      </w:rPr>
    </w:lvl>
    <w:lvl w:ilvl="5" w:tplc="FCAE6C3A" w:tentative="1">
      <w:start w:val="1"/>
      <w:numFmt w:val="bullet"/>
      <w:lvlText w:val="•"/>
      <w:lvlJc w:val="left"/>
      <w:pPr>
        <w:tabs>
          <w:tab w:val="num" w:pos="4320"/>
        </w:tabs>
        <w:ind w:left="4320" w:hanging="360"/>
      </w:pPr>
      <w:rPr>
        <w:rFonts w:ascii="Arial" w:hAnsi="Arial" w:hint="default"/>
      </w:rPr>
    </w:lvl>
    <w:lvl w:ilvl="6" w:tplc="4F60AE48" w:tentative="1">
      <w:start w:val="1"/>
      <w:numFmt w:val="bullet"/>
      <w:lvlText w:val="•"/>
      <w:lvlJc w:val="left"/>
      <w:pPr>
        <w:tabs>
          <w:tab w:val="num" w:pos="5040"/>
        </w:tabs>
        <w:ind w:left="5040" w:hanging="360"/>
      </w:pPr>
      <w:rPr>
        <w:rFonts w:ascii="Arial" w:hAnsi="Arial" w:hint="default"/>
      </w:rPr>
    </w:lvl>
    <w:lvl w:ilvl="7" w:tplc="93D61CD4" w:tentative="1">
      <w:start w:val="1"/>
      <w:numFmt w:val="bullet"/>
      <w:lvlText w:val="•"/>
      <w:lvlJc w:val="left"/>
      <w:pPr>
        <w:tabs>
          <w:tab w:val="num" w:pos="5760"/>
        </w:tabs>
        <w:ind w:left="5760" w:hanging="360"/>
      </w:pPr>
      <w:rPr>
        <w:rFonts w:ascii="Arial" w:hAnsi="Arial" w:hint="default"/>
      </w:rPr>
    </w:lvl>
    <w:lvl w:ilvl="8" w:tplc="4716A9A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C145AFF"/>
    <w:multiLevelType w:val="hybridMultilevel"/>
    <w:tmpl w:val="1414C560"/>
    <w:lvl w:ilvl="0" w:tplc="2E5286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4"/>
  </w:num>
  <w:num w:numId="4">
    <w:abstractNumId w:val="16"/>
  </w:num>
  <w:num w:numId="5">
    <w:abstractNumId w:val="13"/>
  </w:num>
  <w:num w:numId="6">
    <w:abstractNumId w:val="4"/>
  </w:num>
  <w:num w:numId="7">
    <w:abstractNumId w:val="5"/>
  </w:num>
  <w:num w:numId="8">
    <w:abstractNumId w:val="31"/>
  </w:num>
  <w:num w:numId="9">
    <w:abstractNumId w:val="11"/>
  </w:num>
  <w:num w:numId="10">
    <w:abstractNumId w:val="27"/>
  </w:num>
  <w:num w:numId="11">
    <w:abstractNumId w:val="25"/>
  </w:num>
  <w:num w:numId="12">
    <w:abstractNumId w:val="1"/>
  </w:num>
  <w:num w:numId="13">
    <w:abstractNumId w:val="12"/>
  </w:num>
  <w:num w:numId="14">
    <w:abstractNumId w:val="6"/>
  </w:num>
  <w:num w:numId="15">
    <w:abstractNumId w:val="24"/>
  </w:num>
  <w:num w:numId="16">
    <w:abstractNumId w:val="36"/>
  </w:num>
  <w:num w:numId="17">
    <w:abstractNumId w:val="32"/>
  </w:num>
  <w:num w:numId="18">
    <w:abstractNumId w:val="34"/>
  </w:num>
  <w:num w:numId="19">
    <w:abstractNumId w:val="8"/>
  </w:num>
  <w:num w:numId="20">
    <w:abstractNumId w:val="22"/>
  </w:num>
  <w:num w:numId="21">
    <w:abstractNumId w:val="21"/>
  </w:num>
  <w:num w:numId="22">
    <w:abstractNumId w:val="19"/>
  </w:num>
  <w:num w:numId="23">
    <w:abstractNumId w:val="3"/>
  </w:num>
  <w:num w:numId="24">
    <w:abstractNumId w:val="0"/>
  </w:num>
  <w:num w:numId="25">
    <w:abstractNumId w:val="20"/>
  </w:num>
  <w:num w:numId="26">
    <w:abstractNumId w:val="18"/>
  </w:num>
  <w:num w:numId="27">
    <w:abstractNumId w:val="2"/>
  </w:num>
  <w:num w:numId="28">
    <w:abstractNumId w:val="29"/>
  </w:num>
  <w:num w:numId="29">
    <w:abstractNumId w:val="26"/>
  </w:num>
  <w:num w:numId="30">
    <w:abstractNumId w:val="33"/>
  </w:num>
  <w:num w:numId="31">
    <w:abstractNumId w:val="30"/>
  </w:num>
  <w:num w:numId="32">
    <w:abstractNumId w:val="35"/>
  </w:num>
  <w:num w:numId="33">
    <w:abstractNumId w:val="10"/>
  </w:num>
  <w:num w:numId="34">
    <w:abstractNumId w:val="7"/>
  </w:num>
  <w:num w:numId="35">
    <w:abstractNumId w:val="28"/>
  </w:num>
  <w:num w:numId="36">
    <w:abstractNumId w:val="23"/>
  </w:num>
  <w:num w:numId="37">
    <w:abstractNumId w:val="37"/>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995"/>
    <w:rsid w:val="00002126"/>
    <w:rsid w:val="00011A7E"/>
    <w:rsid w:val="00026CA2"/>
    <w:rsid w:val="00030F17"/>
    <w:rsid w:val="000401D9"/>
    <w:rsid w:val="00044772"/>
    <w:rsid w:val="00051312"/>
    <w:rsid w:val="00057AEF"/>
    <w:rsid w:val="00070B08"/>
    <w:rsid w:val="000828C7"/>
    <w:rsid w:val="000B6E76"/>
    <w:rsid w:val="000C2C9C"/>
    <w:rsid w:val="000C69B3"/>
    <w:rsid w:val="000D6F05"/>
    <w:rsid w:val="0012152D"/>
    <w:rsid w:val="00134591"/>
    <w:rsid w:val="00143930"/>
    <w:rsid w:val="00150113"/>
    <w:rsid w:val="001538A0"/>
    <w:rsid w:val="00164A77"/>
    <w:rsid w:val="001A35EA"/>
    <w:rsid w:val="001B62C5"/>
    <w:rsid w:val="001C7B7D"/>
    <w:rsid w:val="001D1140"/>
    <w:rsid w:val="001D5995"/>
    <w:rsid w:val="001E1649"/>
    <w:rsid w:val="001E1D4A"/>
    <w:rsid w:val="001E3A89"/>
    <w:rsid w:val="001F2CC9"/>
    <w:rsid w:val="001F355E"/>
    <w:rsid w:val="001F58CC"/>
    <w:rsid w:val="002026A4"/>
    <w:rsid w:val="00216469"/>
    <w:rsid w:val="00275341"/>
    <w:rsid w:val="00281E7A"/>
    <w:rsid w:val="00282C4A"/>
    <w:rsid w:val="00284601"/>
    <w:rsid w:val="00287D64"/>
    <w:rsid w:val="0029294C"/>
    <w:rsid w:val="002A470A"/>
    <w:rsid w:val="002A4FDF"/>
    <w:rsid w:val="002B3935"/>
    <w:rsid w:val="002B4532"/>
    <w:rsid w:val="002B749C"/>
    <w:rsid w:val="002D7491"/>
    <w:rsid w:val="002E4BBF"/>
    <w:rsid w:val="002F3D1A"/>
    <w:rsid w:val="002F6E8D"/>
    <w:rsid w:val="0030075A"/>
    <w:rsid w:val="003067DB"/>
    <w:rsid w:val="00346A5C"/>
    <w:rsid w:val="00357A70"/>
    <w:rsid w:val="00381FF8"/>
    <w:rsid w:val="00385401"/>
    <w:rsid w:val="00391E7E"/>
    <w:rsid w:val="003B6C4D"/>
    <w:rsid w:val="003C0872"/>
    <w:rsid w:val="003C3D9D"/>
    <w:rsid w:val="003E7839"/>
    <w:rsid w:val="00414B95"/>
    <w:rsid w:val="00417023"/>
    <w:rsid w:val="00417396"/>
    <w:rsid w:val="00433AA9"/>
    <w:rsid w:val="00440E48"/>
    <w:rsid w:val="004624E2"/>
    <w:rsid w:val="004776A2"/>
    <w:rsid w:val="00484DDB"/>
    <w:rsid w:val="00497D1C"/>
    <w:rsid w:val="004C1D40"/>
    <w:rsid w:val="004E31A1"/>
    <w:rsid w:val="004F5ACE"/>
    <w:rsid w:val="00517E33"/>
    <w:rsid w:val="005336F9"/>
    <w:rsid w:val="0054418C"/>
    <w:rsid w:val="00557AEA"/>
    <w:rsid w:val="005B0BD7"/>
    <w:rsid w:val="005B676E"/>
    <w:rsid w:val="005B781D"/>
    <w:rsid w:val="005C22BC"/>
    <w:rsid w:val="005C25DA"/>
    <w:rsid w:val="005C3CEF"/>
    <w:rsid w:val="005C6351"/>
    <w:rsid w:val="005D1DF1"/>
    <w:rsid w:val="005E426F"/>
    <w:rsid w:val="005E498B"/>
    <w:rsid w:val="00600C7C"/>
    <w:rsid w:val="00605A7A"/>
    <w:rsid w:val="00616A21"/>
    <w:rsid w:val="006368E9"/>
    <w:rsid w:val="00636D28"/>
    <w:rsid w:val="0064632C"/>
    <w:rsid w:val="00650CED"/>
    <w:rsid w:val="00651807"/>
    <w:rsid w:val="00656A6B"/>
    <w:rsid w:val="00662C08"/>
    <w:rsid w:val="00665208"/>
    <w:rsid w:val="006B07AD"/>
    <w:rsid w:val="006C19FB"/>
    <w:rsid w:val="006D7CF5"/>
    <w:rsid w:val="006F01D0"/>
    <w:rsid w:val="006F0CE6"/>
    <w:rsid w:val="00726ACE"/>
    <w:rsid w:val="00736351"/>
    <w:rsid w:val="00741E7A"/>
    <w:rsid w:val="007519EE"/>
    <w:rsid w:val="00753D49"/>
    <w:rsid w:val="00755D54"/>
    <w:rsid w:val="00755FD1"/>
    <w:rsid w:val="007614F0"/>
    <w:rsid w:val="00762824"/>
    <w:rsid w:val="0077601C"/>
    <w:rsid w:val="00786C5A"/>
    <w:rsid w:val="007A0FFC"/>
    <w:rsid w:val="007E79F3"/>
    <w:rsid w:val="007F0D12"/>
    <w:rsid w:val="00804D7C"/>
    <w:rsid w:val="00811E64"/>
    <w:rsid w:val="00820CC0"/>
    <w:rsid w:val="00824935"/>
    <w:rsid w:val="00836AF6"/>
    <w:rsid w:val="00843464"/>
    <w:rsid w:val="00844CA1"/>
    <w:rsid w:val="00854814"/>
    <w:rsid w:val="008838A7"/>
    <w:rsid w:val="00883A38"/>
    <w:rsid w:val="00886DA5"/>
    <w:rsid w:val="008B145A"/>
    <w:rsid w:val="008D096D"/>
    <w:rsid w:val="00912528"/>
    <w:rsid w:val="00922267"/>
    <w:rsid w:val="009270B8"/>
    <w:rsid w:val="009330BC"/>
    <w:rsid w:val="009432B6"/>
    <w:rsid w:val="00953FA5"/>
    <w:rsid w:val="00990601"/>
    <w:rsid w:val="009A6469"/>
    <w:rsid w:val="009B3483"/>
    <w:rsid w:val="009B52F6"/>
    <w:rsid w:val="009C7C21"/>
    <w:rsid w:val="009D45AC"/>
    <w:rsid w:val="009F38B1"/>
    <w:rsid w:val="00A2696D"/>
    <w:rsid w:val="00A41E17"/>
    <w:rsid w:val="00A446C8"/>
    <w:rsid w:val="00A7343B"/>
    <w:rsid w:val="00A91E87"/>
    <w:rsid w:val="00AA184C"/>
    <w:rsid w:val="00AA6FBD"/>
    <w:rsid w:val="00AA742B"/>
    <w:rsid w:val="00AA7D55"/>
    <w:rsid w:val="00AB0B56"/>
    <w:rsid w:val="00AB7392"/>
    <w:rsid w:val="00AC4904"/>
    <w:rsid w:val="00AC7F81"/>
    <w:rsid w:val="00AE3C39"/>
    <w:rsid w:val="00B0356D"/>
    <w:rsid w:val="00B03C59"/>
    <w:rsid w:val="00B2210C"/>
    <w:rsid w:val="00B32036"/>
    <w:rsid w:val="00B54570"/>
    <w:rsid w:val="00B64F28"/>
    <w:rsid w:val="00B670B0"/>
    <w:rsid w:val="00B67212"/>
    <w:rsid w:val="00B77F50"/>
    <w:rsid w:val="00B84A9D"/>
    <w:rsid w:val="00B925FE"/>
    <w:rsid w:val="00B974B0"/>
    <w:rsid w:val="00BA3C44"/>
    <w:rsid w:val="00BA5801"/>
    <w:rsid w:val="00BC0968"/>
    <w:rsid w:val="00BC5A10"/>
    <w:rsid w:val="00BF1EAD"/>
    <w:rsid w:val="00BF33AB"/>
    <w:rsid w:val="00C273E2"/>
    <w:rsid w:val="00C275B3"/>
    <w:rsid w:val="00C32286"/>
    <w:rsid w:val="00C3439C"/>
    <w:rsid w:val="00C523B6"/>
    <w:rsid w:val="00C5621E"/>
    <w:rsid w:val="00C65747"/>
    <w:rsid w:val="00C756AA"/>
    <w:rsid w:val="00C82AE0"/>
    <w:rsid w:val="00C860A3"/>
    <w:rsid w:val="00CC00EE"/>
    <w:rsid w:val="00CC4832"/>
    <w:rsid w:val="00CC75F0"/>
    <w:rsid w:val="00CC7CBD"/>
    <w:rsid w:val="00CD40DB"/>
    <w:rsid w:val="00CE6EE4"/>
    <w:rsid w:val="00D03E72"/>
    <w:rsid w:val="00D20D63"/>
    <w:rsid w:val="00D258A4"/>
    <w:rsid w:val="00D30729"/>
    <w:rsid w:val="00D40785"/>
    <w:rsid w:val="00D57A4A"/>
    <w:rsid w:val="00D84744"/>
    <w:rsid w:val="00D9081A"/>
    <w:rsid w:val="00DA61C4"/>
    <w:rsid w:val="00E02901"/>
    <w:rsid w:val="00E05205"/>
    <w:rsid w:val="00E171F0"/>
    <w:rsid w:val="00E20DE5"/>
    <w:rsid w:val="00E258EE"/>
    <w:rsid w:val="00E33B3F"/>
    <w:rsid w:val="00E5619A"/>
    <w:rsid w:val="00E62C2E"/>
    <w:rsid w:val="00E70D80"/>
    <w:rsid w:val="00E76A32"/>
    <w:rsid w:val="00E87834"/>
    <w:rsid w:val="00EA2AE9"/>
    <w:rsid w:val="00EA735D"/>
    <w:rsid w:val="00EC1FB5"/>
    <w:rsid w:val="00ED1CBA"/>
    <w:rsid w:val="00ED477F"/>
    <w:rsid w:val="00EE4E89"/>
    <w:rsid w:val="00EE7946"/>
    <w:rsid w:val="00F47DBB"/>
    <w:rsid w:val="00F61E9A"/>
    <w:rsid w:val="00F64471"/>
    <w:rsid w:val="00F65D16"/>
    <w:rsid w:val="00F83B39"/>
    <w:rsid w:val="00F969B3"/>
    <w:rsid w:val="00FA61BD"/>
    <w:rsid w:val="00FA79A9"/>
    <w:rsid w:val="00FC3E06"/>
    <w:rsid w:val="00FC79C0"/>
    <w:rsid w:val="00FE3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7A986"/>
  <w15:docId w15:val="{D2920FD2-226E-4399-B13D-6105698E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D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20DE5"/>
    <w:pPr>
      <w:ind w:left="720"/>
      <w:contextualSpacing/>
    </w:pPr>
  </w:style>
  <w:style w:type="paragraph" w:styleId="NoSpacing">
    <w:name w:val="No Spacing"/>
    <w:uiPriority w:val="1"/>
    <w:qFormat/>
    <w:rsid w:val="009A6469"/>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AE3C39"/>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AE3C39"/>
    <w:rPr>
      <w:rFonts w:ascii="Calibri" w:eastAsia="Calibri" w:hAnsi="Calibri" w:cs="Times New Roman"/>
      <w:sz w:val="20"/>
      <w:szCs w:val="20"/>
    </w:rPr>
  </w:style>
  <w:style w:type="character" w:styleId="FootnoteReference">
    <w:name w:val="footnote reference"/>
    <w:uiPriority w:val="99"/>
    <w:semiHidden/>
    <w:unhideWhenUsed/>
    <w:rsid w:val="00AE3C39"/>
    <w:rPr>
      <w:vertAlign w:val="superscript"/>
    </w:rPr>
  </w:style>
  <w:style w:type="paragraph" w:styleId="Header">
    <w:name w:val="header"/>
    <w:basedOn w:val="Normal"/>
    <w:link w:val="HeaderChar"/>
    <w:uiPriority w:val="99"/>
    <w:unhideWhenUsed/>
    <w:rsid w:val="00EE4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E89"/>
  </w:style>
  <w:style w:type="paragraph" w:styleId="Footer">
    <w:name w:val="footer"/>
    <w:basedOn w:val="Normal"/>
    <w:link w:val="FooterChar"/>
    <w:uiPriority w:val="99"/>
    <w:unhideWhenUsed/>
    <w:rsid w:val="00EE4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E89"/>
  </w:style>
  <w:style w:type="paragraph" w:styleId="BalloonText">
    <w:name w:val="Balloon Text"/>
    <w:basedOn w:val="Normal"/>
    <w:link w:val="BalloonTextChar"/>
    <w:uiPriority w:val="99"/>
    <w:semiHidden/>
    <w:unhideWhenUsed/>
    <w:rsid w:val="00A269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96D"/>
    <w:rPr>
      <w:rFonts w:ascii="Tahoma" w:hAnsi="Tahoma" w:cs="Tahoma"/>
      <w:sz w:val="16"/>
      <w:szCs w:val="16"/>
    </w:rPr>
  </w:style>
  <w:style w:type="paragraph" w:styleId="Caption">
    <w:name w:val="caption"/>
    <w:basedOn w:val="Normal"/>
    <w:next w:val="Normal"/>
    <w:uiPriority w:val="35"/>
    <w:unhideWhenUsed/>
    <w:qFormat/>
    <w:rsid w:val="002B749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99074">
      <w:bodyDiv w:val="1"/>
      <w:marLeft w:val="0"/>
      <w:marRight w:val="0"/>
      <w:marTop w:val="0"/>
      <w:marBottom w:val="0"/>
      <w:divBdr>
        <w:top w:val="none" w:sz="0" w:space="0" w:color="auto"/>
        <w:left w:val="none" w:sz="0" w:space="0" w:color="auto"/>
        <w:bottom w:val="none" w:sz="0" w:space="0" w:color="auto"/>
        <w:right w:val="none" w:sz="0" w:space="0" w:color="auto"/>
      </w:divBdr>
    </w:div>
    <w:div w:id="166605698">
      <w:bodyDiv w:val="1"/>
      <w:marLeft w:val="0"/>
      <w:marRight w:val="0"/>
      <w:marTop w:val="0"/>
      <w:marBottom w:val="0"/>
      <w:divBdr>
        <w:top w:val="none" w:sz="0" w:space="0" w:color="auto"/>
        <w:left w:val="none" w:sz="0" w:space="0" w:color="auto"/>
        <w:bottom w:val="none" w:sz="0" w:space="0" w:color="auto"/>
        <w:right w:val="none" w:sz="0" w:space="0" w:color="auto"/>
      </w:divBdr>
      <w:divsChild>
        <w:div w:id="291980323">
          <w:marLeft w:val="274"/>
          <w:marRight w:val="0"/>
          <w:marTop w:val="0"/>
          <w:marBottom w:val="0"/>
          <w:divBdr>
            <w:top w:val="none" w:sz="0" w:space="0" w:color="auto"/>
            <w:left w:val="none" w:sz="0" w:space="0" w:color="auto"/>
            <w:bottom w:val="none" w:sz="0" w:space="0" w:color="auto"/>
            <w:right w:val="none" w:sz="0" w:space="0" w:color="auto"/>
          </w:divBdr>
        </w:div>
        <w:div w:id="874268680">
          <w:marLeft w:val="274"/>
          <w:marRight w:val="0"/>
          <w:marTop w:val="0"/>
          <w:marBottom w:val="0"/>
          <w:divBdr>
            <w:top w:val="none" w:sz="0" w:space="0" w:color="auto"/>
            <w:left w:val="none" w:sz="0" w:space="0" w:color="auto"/>
            <w:bottom w:val="none" w:sz="0" w:space="0" w:color="auto"/>
            <w:right w:val="none" w:sz="0" w:space="0" w:color="auto"/>
          </w:divBdr>
        </w:div>
        <w:div w:id="337197980">
          <w:marLeft w:val="274"/>
          <w:marRight w:val="0"/>
          <w:marTop w:val="0"/>
          <w:marBottom w:val="0"/>
          <w:divBdr>
            <w:top w:val="none" w:sz="0" w:space="0" w:color="auto"/>
            <w:left w:val="none" w:sz="0" w:space="0" w:color="auto"/>
            <w:bottom w:val="none" w:sz="0" w:space="0" w:color="auto"/>
            <w:right w:val="none" w:sz="0" w:space="0" w:color="auto"/>
          </w:divBdr>
        </w:div>
        <w:div w:id="916943602">
          <w:marLeft w:val="274"/>
          <w:marRight w:val="0"/>
          <w:marTop w:val="0"/>
          <w:marBottom w:val="0"/>
          <w:divBdr>
            <w:top w:val="none" w:sz="0" w:space="0" w:color="auto"/>
            <w:left w:val="none" w:sz="0" w:space="0" w:color="auto"/>
            <w:bottom w:val="none" w:sz="0" w:space="0" w:color="auto"/>
            <w:right w:val="none" w:sz="0" w:space="0" w:color="auto"/>
          </w:divBdr>
        </w:div>
        <w:div w:id="683090572">
          <w:marLeft w:val="274"/>
          <w:marRight w:val="0"/>
          <w:marTop w:val="0"/>
          <w:marBottom w:val="0"/>
          <w:divBdr>
            <w:top w:val="none" w:sz="0" w:space="0" w:color="auto"/>
            <w:left w:val="none" w:sz="0" w:space="0" w:color="auto"/>
            <w:bottom w:val="none" w:sz="0" w:space="0" w:color="auto"/>
            <w:right w:val="none" w:sz="0" w:space="0" w:color="auto"/>
          </w:divBdr>
        </w:div>
        <w:div w:id="62139730">
          <w:marLeft w:val="274"/>
          <w:marRight w:val="0"/>
          <w:marTop w:val="0"/>
          <w:marBottom w:val="0"/>
          <w:divBdr>
            <w:top w:val="none" w:sz="0" w:space="0" w:color="auto"/>
            <w:left w:val="none" w:sz="0" w:space="0" w:color="auto"/>
            <w:bottom w:val="none" w:sz="0" w:space="0" w:color="auto"/>
            <w:right w:val="none" w:sz="0" w:space="0" w:color="auto"/>
          </w:divBdr>
        </w:div>
        <w:div w:id="1979872088">
          <w:marLeft w:val="274"/>
          <w:marRight w:val="0"/>
          <w:marTop w:val="0"/>
          <w:marBottom w:val="0"/>
          <w:divBdr>
            <w:top w:val="none" w:sz="0" w:space="0" w:color="auto"/>
            <w:left w:val="none" w:sz="0" w:space="0" w:color="auto"/>
            <w:bottom w:val="none" w:sz="0" w:space="0" w:color="auto"/>
            <w:right w:val="none" w:sz="0" w:space="0" w:color="auto"/>
          </w:divBdr>
        </w:div>
        <w:div w:id="1278828259">
          <w:marLeft w:val="274"/>
          <w:marRight w:val="0"/>
          <w:marTop w:val="0"/>
          <w:marBottom w:val="0"/>
          <w:divBdr>
            <w:top w:val="none" w:sz="0" w:space="0" w:color="auto"/>
            <w:left w:val="none" w:sz="0" w:space="0" w:color="auto"/>
            <w:bottom w:val="none" w:sz="0" w:space="0" w:color="auto"/>
            <w:right w:val="none" w:sz="0" w:space="0" w:color="auto"/>
          </w:divBdr>
        </w:div>
        <w:div w:id="1696156119">
          <w:marLeft w:val="274"/>
          <w:marRight w:val="0"/>
          <w:marTop w:val="0"/>
          <w:marBottom w:val="0"/>
          <w:divBdr>
            <w:top w:val="none" w:sz="0" w:space="0" w:color="auto"/>
            <w:left w:val="none" w:sz="0" w:space="0" w:color="auto"/>
            <w:bottom w:val="none" w:sz="0" w:space="0" w:color="auto"/>
            <w:right w:val="none" w:sz="0" w:space="0" w:color="auto"/>
          </w:divBdr>
        </w:div>
        <w:div w:id="1282570880">
          <w:marLeft w:val="274"/>
          <w:marRight w:val="0"/>
          <w:marTop w:val="0"/>
          <w:marBottom w:val="0"/>
          <w:divBdr>
            <w:top w:val="none" w:sz="0" w:space="0" w:color="auto"/>
            <w:left w:val="none" w:sz="0" w:space="0" w:color="auto"/>
            <w:bottom w:val="none" w:sz="0" w:space="0" w:color="auto"/>
            <w:right w:val="none" w:sz="0" w:space="0" w:color="auto"/>
          </w:divBdr>
        </w:div>
        <w:div w:id="1603414127">
          <w:marLeft w:val="274"/>
          <w:marRight w:val="0"/>
          <w:marTop w:val="0"/>
          <w:marBottom w:val="0"/>
          <w:divBdr>
            <w:top w:val="none" w:sz="0" w:space="0" w:color="auto"/>
            <w:left w:val="none" w:sz="0" w:space="0" w:color="auto"/>
            <w:bottom w:val="none" w:sz="0" w:space="0" w:color="auto"/>
            <w:right w:val="none" w:sz="0" w:space="0" w:color="auto"/>
          </w:divBdr>
        </w:div>
        <w:div w:id="1496064901">
          <w:marLeft w:val="274"/>
          <w:marRight w:val="0"/>
          <w:marTop w:val="0"/>
          <w:marBottom w:val="0"/>
          <w:divBdr>
            <w:top w:val="none" w:sz="0" w:space="0" w:color="auto"/>
            <w:left w:val="none" w:sz="0" w:space="0" w:color="auto"/>
            <w:bottom w:val="none" w:sz="0" w:space="0" w:color="auto"/>
            <w:right w:val="none" w:sz="0" w:space="0" w:color="auto"/>
          </w:divBdr>
        </w:div>
        <w:div w:id="1938561844">
          <w:marLeft w:val="274"/>
          <w:marRight w:val="0"/>
          <w:marTop w:val="0"/>
          <w:marBottom w:val="0"/>
          <w:divBdr>
            <w:top w:val="none" w:sz="0" w:space="0" w:color="auto"/>
            <w:left w:val="none" w:sz="0" w:space="0" w:color="auto"/>
            <w:bottom w:val="none" w:sz="0" w:space="0" w:color="auto"/>
            <w:right w:val="none" w:sz="0" w:space="0" w:color="auto"/>
          </w:divBdr>
        </w:div>
        <w:div w:id="582295506">
          <w:marLeft w:val="274"/>
          <w:marRight w:val="0"/>
          <w:marTop w:val="0"/>
          <w:marBottom w:val="0"/>
          <w:divBdr>
            <w:top w:val="none" w:sz="0" w:space="0" w:color="auto"/>
            <w:left w:val="none" w:sz="0" w:space="0" w:color="auto"/>
            <w:bottom w:val="none" w:sz="0" w:space="0" w:color="auto"/>
            <w:right w:val="none" w:sz="0" w:space="0" w:color="auto"/>
          </w:divBdr>
        </w:div>
        <w:div w:id="1805611242">
          <w:marLeft w:val="274"/>
          <w:marRight w:val="0"/>
          <w:marTop w:val="0"/>
          <w:marBottom w:val="0"/>
          <w:divBdr>
            <w:top w:val="none" w:sz="0" w:space="0" w:color="auto"/>
            <w:left w:val="none" w:sz="0" w:space="0" w:color="auto"/>
            <w:bottom w:val="none" w:sz="0" w:space="0" w:color="auto"/>
            <w:right w:val="none" w:sz="0" w:space="0" w:color="auto"/>
          </w:divBdr>
        </w:div>
      </w:divsChild>
    </w:div>
    <w:div w:id="249895640">
      <w:bodyDiv w:val="1"/>
      <w:marLeft w:val="0"/>
      <w:marRight w:val="0"/>
      <w:marTop w:val="0"/>
      <w:marBottom w:val="0"/>
      <w:divBdr>
        <w:top w:val="none" w:sz="0" w:space="0" w:color="auto"/>
        <w:left w:val="none" w:sz="0" w:space="0" w:color="auto"/>
        <w:bottom w:val="none" w:sz="0" w:space="0" w:color="auto"/>
        <w:right w:val="none" w:sz="0" w:space="0" w:color="auto"/>
      </w:divBdr>
    </w:div>
    <w:div w:id="561061683">
      <w:bodyDiv w:val="1"/>
      <w:marLeft w:val="0"/>
      <w:marRight w:val="0"/>
      <w:marTop w:val="0"/>
      <w:marBottom w:val="0"/>
      <w:divBdr>
        <w:top w:val="none" w:sz="0" w:space="0" w:color="auto"/>
        <w:left w:val="none" w:sz="0" w:space="0" w:color="auto"/>
        <w:bottom w:val="none" w:sz="0" w:space="0" w:color="auto"/>
        <w:right w:val="none" w:sz="0" w:space="0" w:color="auto"/>
      </w:divBdr>
      <w:divsChild>
        <w:div w:id="1887138658">
          <w:marLeft w:val="547"/>
          <w:marRight w:val="0"/>
          <w:marTop w:val="0"/>
          <w:marBottom w:val="0"/>
          <w:divBdr>
            <w:top w:val="none" w:sz="0" w:space="0" w:color="auto"/>
            <w:left w:val="none" w:sz="0" w:space="0" w:color="auto"/>
            <w:bottom w:val="none" w:sz="0" w:space="0" w:color="auto"/>
            <w:right w:val="none" w:sz="0" w:space="0" w:color="auto"/>
          </w:divBdr>
        </w:div>
        <w:div w:id="628442533">
          <w:marLeft w:val="547"/>
          <w:marRight w:val="0"/>
          <w:marTop w:val="0"/>
          <w:marBottom w:val="0"/>
          <w:divBdr>
            <w:top w:val="none" w:sz="0" w:space="0" w:color="auto"/>
            <w:left w:val="none" w:sz="0" w:space="0" w:color="auto"/>
            <w:bottom w:val="none" w:sz="0" w:space="0" w:color="auto"/>
            <w:right w:val="none" w:sz="0" w:space="0" w:color="auto"/>
          </w:divBdr>
        </w:div>
        <w:div w:id="1360856444">
          <w:marLeft w:val="547"/>
          <w:marRight w:val="0"/>
          <w:marTop w:val="0"/>
          <w:marBottom w:val="0"/>
          <w:divBdr>
            <w:top w:val="none" w:sz="0" w:space="0" w:color="auto"/>
            <w:left w:val="none" w:sz="0" w:space="0" w:color="auto"/>
            <w:bottom w:val="none" w:sz="0" w:space="0" w:color="auto"/>
            <w:right w:val="none" w:sz="0" w:space="0" w:color="auto"/>
          </w:divBdr>
        </w:div>
        <w:div w:id="1870559576">
          <w:marLeft w:val="547"/>
          <w:marRight w:val="0"/>
          <w:marTop w:val="0"/>
          <w:marBottom w:val="0"/>
          <w:divBdr>
            <w:top w:val="none" w:sz="0" w:space="0" w:color="auto"/>
            <w:left w:val="none" w:sz="0" w:space="0" w:color="auto"/>
            <w:bottom w:val="none" w:sz="0" w:space="0" w:color="auto"/>
            <w:right w:val="none" w:sz="0" w:space="0" w:color="auto"/>
          </w:divBdr>
        </w:div>
        <w:div w:id="533738046">
          <w:marLeft w:val="446"/>
          <w:marRight w:val="0"/>
          <w:marTop w:val="0"/>
          <w:marBottom w:val="0"/>
          <w:divBdr>
            <w:top w:val="none" w:sz="0" w:space="0" w:color="auto"/>
            <w:left w:val="none" w:sz="0" w:space="0" w:color="auto"/>
            <w:bottom w:val="none" w:sz="0" w:space="0" w:color="auto"/>
            <w:right w:val="none" w:sz="0" w:space="0" w:color="auto"/>
          </w:divBdr>
        </w:div>
        <w:div w:id="389378870">
          <w:marLeft w:val="446"/>
          <w:marRight w:val="0"/>
          <w:marTop w:val="0"/>
          <w:marBottom w:val="0"/>
          <w:divBdr>
            <w:top w:val="none" w:sz="0" w:space="0" w:color="auto"/>
            <w:left w:val="none" w:sz="0" w:space="0" w:color="auto"/>
            <w:bottom w:val="none" w:sz="0" w:space="0" w:color="auto"/>
            <w:right w:val="none" w:sz="0" w:space="0" w:color="auto"/>
          </w:divBdr>
        </w:div>
        <w:div w:id="1815443267">
          <w:marLeft w:val="547"/>
          <w:marRight w:val="0"/>
          <w:marTop w:val="0"/>
          <w:marBottom w:val="0"/>
          <w:divBdr>
            <w:top w:val="none" w:sz="0" w:space="0" w:color="auto"/>
            <w:left w:val="none" w:sz="0" w:space="0" w:color="auto"/>
            <w:bottom w:val="none" w:sz="0" w:space="0" w:color="auto"/>
            <w:right w:val="none" w:sz="0" w:space="0" w:color="auto"/>
          </w:divBdr>
        </w:div>
        <w:div w:id="1016689402">
          <w:marLeft w:val="547"/>
          <w:marRight w:val="0"/>
          <w:marTop w:val="0"/>
          <w:marBottom w:val="0"/>
          <w:divBdr>
            <w:top w:val="none" w:sz="0" w:space="0" w:color="auto"/>
            <w:left w:val="none" w:sz="0" w:space="0" w:color="auto"/>
            <w:bottom w:val="none" w:sz="0" w:space="0" w:color="auto"/>
            <w:right w:val="none" w:sz="0" w:space="0" w:color="auto"/>
          </w:divBdr>
        </w:div>
        <w:div w:id="2065827854">
          <w:marLeft w:val="547"/>
          <w:marRight w:val="0"/>
          <w:marTop w:val="0"/>
          <w:marBottom w:val="0"/>
          <w:divBdr>
            <w:top w:val="none" w:sz="0" w:space="0" w:color="auto"/>
            <w:left w:val="none" w:sz="0" w:space="0" w:color="auto"/>
            <w:bottom w:val="none" w:sz="0" w:space="0" w:color="auto"/>
            <w:right w:val="none" w:sz="0" w:space="0" w:color="auto"/>
          </w:divBdr>
        </w:div>
        <w:div w:id="1190486058">
          <w:marLeft w:val="274"/>
          <w:marRight w:val="0"/>
          <w:marTop w:val="0"/>
          <w:marBottom w:val="0"/>
          <w:divBdr>
            <w:top w:val="none" w:sz="0" w:space="0" w:color="auto"/>
            <w:left w:val="none" w:sz="0" w:space="0" w:color="auto"/>
            <w:bottom w:val="none" w:sz="0" w:space="0" w:color="auto"/>
            <w:right w:val="none" w:sz="0" w:space="0" w:color="auto"/>
          </w:divBdr>
        </w:div>
        <w:div w:id="417290891">
          <w:marLeft w:val="274"/>
          <w:marRight w:val="0"/>
          <w:marTop w:val="0"/>
          <w:marBottom w:val="0"/>
          <w:divBdr>
            <w:top w:val="none" w:sz="0" w:space="0" w:color="auto"/>
            <w:left w:val="none" w:sz="0" w:space="0" w:color="auto"/>
            <w:bottom w:val="none" w:sz="0" w:space="0" w:color="auto"/>
            <w:right w:val="none" w:sz="0" w:space="0" w:color="auto"/>
          </w:divBdr>
        </w:div>
        <w:div w:id="645403374">
          <w:marLeft w:val="274"/>
          <w:marRight w:val="0"/>
          <w:marTop w:val="0"/>
          <w:marBottom w:val="0"/>
          <w:divBdr>
            <w:top w:val="none" w:sz="0" w:space="0" w:color="auto"/>
            <w:left w:val="none" w:sz="0" w:space="0" w:color="auto"/>
            <w:bottom w:val="none" w:sz="0" w:space="0" w:color="auto"/>
            <w:right w:val="none" w:sz="0" w:space="0" w:color="auto"/>
          </w:divBdr>
        </w:div>
        <w:div w:id="1403679955">
          <w:marLeft w:val="547"/>
          <w:marRight w:val="0"/>
          <w:marTop w:val="0"/>
          <w:marBottom w:val="0"/>
          <w:divBdr>
            <w:top w:val="none" w:sz="0" w:space="0" w:color="auto"/>
            <w:left w:val="none" w:sz="0" w:space="0" w:color="auto"/>
            <w:bottom w:val="none" w:sz="0" w:space="0" w:color="auto"/>
            <w:right w:val="none" w:sz="0" w:space="0" w:color="auto"/>
          </w:divBdr>
        </w:div>
        <w:div w:id="615645532">
          <w:marLeft w:val="547"/>
          <w:marRight w:val="0"/>
          <w:marTop w:val="0"/>
          <w:marBottom w:val="0"/>
          <w:divBdr>
            <w:top w:val="none" w:sz="0" w:space="0" w:color="auto"/>
            <w:left w:val="none" w:sz="0" w:space="0" w:color="auto"/>
            <w:bottom w:val="none" w:sz="0" w:space="0" w:color="auto"/>
            <w:right w:val="none" w:sz="0" w:space="0" w:color="auto"/>
          </w:divBdr>
        </w:div>
        <w:div w:id="1655258531">
          <w:marLeft w:val="547"/>
          <w:marRight w:val="0"/>
          <w:marTop w:val="0"/>
          <w:marBottom w:val="0"/>
          <w:divBdr>
            <w:top w:val="none" w:sz="0" w:space="0" w:color="auto"/>
            <w:left w:val="none" w:sz="0" w:space="0" w:color="auto"/>
            <w:bottom w:val="none" w:sz="0" w:space="0" w:color="auto"/>
            <w:right w:val="none" w:sz="0" w:space="0" w:color="auto"/>
          </w:divBdr>
        </w:div>
        <w:div w:id="1600790701">
          <w:marLeft w:val="547"/>
          <w:marRight w:val="0"/>
          <w:marTop w:val="0"/>
          <w:marBottom w:val="0"/>
          <w:divBdr>
            <w:top w:val="none" w:sz="0" w:space="0" w:color="auto"/>
            <w:left w:val="none" w:sz="0" w:space="0" w:color="auto"/>
            <w:bottom w:val="none" w:sz="0" w:space="0" w:color="auto"/>
            <w:right w:val="none" w:sz="0" w:space="0" w:color="auto"/>
          </w:divBdr>
        </w:div>
        <w:div w:id="1632443568">
          <w:marLeft w:val="547"/>
          <w:marRight w:val="0"/>
          <w:marTop w:val="0"/>
          <w:marBottom w:val="0"/>
          <w:divBdr>
            <w:top w:val="none" w:sz="0" w:space="0" w:color="auto"/>
            <w:left w:val="none" w:sz="0" w:space="0" w:color="auto"/>
            <w:bottom w:val="none" w:sz="0" w:space="0" w:color="auto"/>
            <w:right w:val="none" w:sz="0" w:space="0" w:color="auto"/>
          </w:divBdr>
        </w:div>
        <w:div w:id="319039991">
          <w:marLeft w:val="547"/>
          <w:marRight w:val="0"/>
          <w:marTop w:val="0"/>
          <w:marBottom w:val="0"/>
          <w:divBdr>
            <w:top w:val="none" w:sz="0" w:space="0" w:color="auto"/>
            <w:left w:val="none" w:sz="0" w:space="0" w:color="auto"/>
            <w:bottom w:val="none" w:sz="0" w:space="0" w:color="auto"/>
            <w:right w:val="none" w:sz="0" w:space="0" w:color="auto"/>
          </w:divBdr>
        </w:div>
        <w:div w:id="1008368010">
          <w:marLeft w:val="547"/>
          <w:marRight w:val="0"/>
          <w:marTop w:val="0"/>
          <w:marBottom w:val="0"/>
          <w:divBdr>
            <w:top w:val="none" w:sz="0" w:space="0" w:color="auto"/>
            <w:left w:val="none" w:sz="0" w:space="0" w:color="auto"/>
            <w:bottom w:val="none" w:sz="0" w:space="0" w:color="auto"/>
            <w:right w:val="none" w:sz="0" w:space="0" w:color="auto"/>
          </w:divBdr>
        </w:div>
        <w:div w:id="899756007">
          <w:marLeft w:val="446"/>
          <w:marRight w:val="0"/>
          <w:marTop w:val="0"/>
          <w:marBottom w:val="0"/>
          <w:divBdr>
            <w:top w:val="none" w:sz="0" w:space="0" w:color="auto"/>
            <w:left w:val="none" w:sz="0" w:space="0" w:color="auto"/>
            <w:bottom w:val="none" w:sz="0" w:space="0" w:color="auto"/>
            <w:right w:val="none" w:sz="0" w:space="0" w:color="auto"/>
          </w:divBdr>
        </w:div>
        <w:div w:id="829709121">
          <w:marLeft w:val="446"/>
          <w:marRight w:val="0"/>
          <w:marTop w:val="0"/>
          <w:marBottom w:val="0"/>
          <w:divBdr>
            <w:top w:val="none" w:sz="0" w:space="0" w:color="auto"/>
            <w:left w:val="none" w:sz="0" w:space="0" w:color="auto"/>
            <w:bottom w:val="none" w:sz="0" w:space="0" w:color="auto"/>
            <w:right w:val="none" w:sz="0" w:space="0" w:color="auto"/>
          </w:divBdr>
        </w:div>
        <w:div w:id="261497343">
          <w:marLeft w:val="446"/>
          <w:marRight w:val="0"/>
          <w:marTop w:val="0"/>
          <w:marBottom w:val="0"/>
          <w:divBdr>
            <w:top w:val="none" w:sz="0" w:space="0" w:color="auto"/>
            <w:left w:val="none" w:sz="0" w:space="0" w:color="auto"/>
            <w:bottom w:val="none" w:sz="0" w:space="0" w:color="auto"/>
            <w:right w:val="none" w:sz="0" w:space="0" w:color="auto"/>
          </w:divBdr>
        </w:div>
        <w:div w:id="685521050">
          <w:marLeft w:val="446"/>
          <w:marRight w:val="0"/>
          <w:marTop w:val="0"/>
          <w:marBottom w:val="0"/>
          <w:divBdr>
            <w:top w:val="none" w:sz="0" w:space="0" w:color="auto"/>
            <w:left w:val="none" w:sz="0" w:space="0" w:color="auto"/>
            <w:bottom w:val="none" w:sz="0" w:space="0" w:color="auto"/>
            <w:right w:val="none" w:sz="0" w:space="0" w:color="auto"/>
          </w:divBdr>
        </w:div>
        <w:div w:id="142935100">
          <w:marLeft w:val="446"/>
          <w:marRight w:val="0"/>
          <w:marTop w:val="0"/>
          <w:marBottom w:val="0"/>
          <w:divBdr>
            <w:top w:val="none" w:sz="0" w:space="0" w:color="auto"/>
            <w:left w:val="none" w:sz="0" w:space="0" w:color="auto"/>
            <w:bottom w:val="none" w:sz="0" w:space="0" w:color="auto"/>
            <w:right w:val="none" w:sz="0" w:space="0" w:color="auto"/>
          </w:divBdr>
        </w:div>
        <w:div w:id="607395985">
          <w:marLeft w:val="547"/>
          <w:marRight w:val="0"/>
          <w:marTop w:val="0"/>
          <w:marBottom w:val="0"/>
          <w:divBdr>
            <w:top w:val="none" w:sz="0" w:space="0" w:color="auto"/>
            <w:left w:val="none" w:sz="0" w:space="0" w:color="auto"/>
            <w:bottom w:val="none" w:sz="0" w:space="0" w:color="auto"/>
            <w:right w:val="none" w:sz="0" w:space="0" w:color="auto"/>
          </w:divBdr>
        </w:div>
        <w:div w:id="1147169212">
          <w:marLeft w:val="547"/>
          <w:marRight w:val="0"/>
          <w:marTop w:val="0"/>
          <w:marBottom w:val="0"/>
          <w:divBdr>
            <w:top w:val="none" w:sz="0" w:space="0" w:color="auto"/>
            <w:left w:val="none" w:sz="0" w:space="0" w:color="auto"/>
            <w:bottom w:val="none" w:sz="0" w:space="0" w:color="auto"/>
            <w:right w:val="none" w:sz="0" w:space="0" w:color="auto"/>
          </w:divBdr>
        </w:div>
        <w:div w:id="204606391">
          <w:marLeft w:val="547"/>
          <w:marRight w:val="0"/>
          <w:marTop w:val="0"/>
          <w:marBottom w:val="0"/>
          <w:divBdr>
            <w:top w:val="none" w:sz="0" w:space="0" w:color="auto"/>
            <w:left w:val="none" w:sz="0" w:space="0" w:color="auto"/>
            <w:bottom w:val="none" w:sz="0" w:space="0" w:color="auto"/>
            <w:right w:val="none" w:sz="0" w:space="0" w:color="auto"/>
          </w:divBdr>
        </w:div>
        <w:div w:id="1731609844">
          <w:marLeft w:val="274"/>
          <w:marRight w:val="0"/>
          <w:marTop w:val="0"/>
          <w:marBottom w:val="0"/>
          <w:divBdr>
            <w:top w:val="none" w:sz="0" w:space="0" w:color="auto"/>
            <w:left w:val="none" w:sz="0" w:space="0" w:color="auto"/>
            <w:bottom w:val="none" w:sz="0" w:space="0" w:color="auto"/>
            <w:right w:val="none" w:sz="0" w:space="0" w:color="auto"/>
          </w:divBdr>
        </w:div>
        <w:div w:id="1842964916">
          <w:marLeft w:val="274"/>
          <w:marRight w:val="0"/>
          <w:marTop w:val="0"/>
          <w:marBottom w:val="0"/>
          <w:divBdr>
            <w:top w:val="none" w:sz="0" w:space="0" w:color="auto"/>
            <w:left w:val="none" w:sz="0" w:space="0" w:color="auto"/>
            <w:bottom w:val="none" w:sz="0" w:space="0" w:color="auto"/>
            <w:right w:val="none" w:sz="0" w:space="0" w:color="auto"/>
          </w:divBdr>
        </w:div>
        <w:div w:id="937761246">
          <w:marLeft w:val="274"/>
          <w:marRight w:val="0"/>
          <w:marTop w:val="0"/>
          <w:marBottom w:val="0"/>
          <w:divBdr>
            <w:top w:val="none" w:sz="0" w:space="0" w:color="auto"/>
            <w:left w:val="none" w:sz="0" w:space="0" w:color="auto"/>
            <w:bottom w:val="none" w:sz="0" w:space="0" w:color="auto"/>
            <w:right w:val="none" w:sz="0" w:space="0" w:color="auto"/>
          </w:divBdr>
        </w:div>
        <w:div w:id="278495114">
          <w:marLeft w:val="547"/>
          <w:marRight w:val="0"/>
          <w:marTop w:val="0"/>
          <w:marBottom w:val="0"/>
          <w:divBdr>
            <w:top w:val="none" w:sz="0" w:space="0" w:color="auto"/>
            <w:left w:val="none" w:sz="0" w:space="0" w:color="auto"/>
            <w:bottom w:val="none" w:sz="0" w:space="0" w:color="auto"/>
            <w:right w:val="none" w:sz="0" w:space="0" w:color="auto"/>
          </w:divBdr>
        </w:div>
        <w:div w:id="1426918487">
          <w:marLeft w:val="547"/>
          <w:marRight w:val="0"/>
          <w:marTop w:val="0"/>
          <w:marBottom w:val="0"/>
          <w:divBdr>
            <w:top w:val="none" w:sz="0" w:space="0" w:color="auto"/>
            <w:left w:val="none" w:sz="0" w:space="0" w:color="auto"/>
            <w:bottom w:val="none" w:sz="0" w:space="0" w:color="auto"/>
            <w:right w:val="none" w:sz="0" w:space="0" w:color="auto"/>
          </w:divBdr>
        </w:div>
        <w:div w:id="18363858">
          <w:marLeft w:val="547"/>
          <w:marRight w:val="0"/>
          <w:marTop w:val="0"/>
          <w:marBottom w:val="0"/>
          <w:divBdr>
            <w:top w:val="none" w:sz="0" w:space="0" w:color="auto"/>
            <w:left w:val="none" w:sz="0" w:space="0" w:color="auto"/>
            <w:bottom w:val="none" w:sz="0" w:space="0" w:color="auto"/>
            <w:right w:val="none" w:sz="0" w:space="0" w:color="auto"/>
          </w:divBdr>
        </w:div>
        <w:div w:id="327753204">
          <w:marLeft w:val="547"/>
          <w:marRight w:val="0"/>
          <w:marTop w:val="0"/>
          <w:marBottom w:val="0"/>
          <w:divBdr>
            <w:top w:val="none" w:sz="0" w:space="0" w:color="auto"/>
            <w:left w:val="none" w:sz="0" w:space="0" w:color="auto"/>
            <w:bottom w:val="none" w:sz="0" w:space="0" w:color="auto"/>
            <w:right w:val="none" w:sz="0" w:space="0" w:color="auto"/>
          </w:divBdr>
        </w:div>
        <w:div w:id="443041567">
          <w:marLeft w:val="547"/>
          <w:marRight w:val="0"/>
          <w:marTop w:val="0"/>
          <w:marBottom w:val="0"/>
          <w:divBdr>
            <w:top w:val="none" w:sz="0" w:space="0" w:color="auto"/>
            <w:left w:val="none" w:sz="0" w:space="0" w:color="auto"/>
            <w:bottom w:val="none" w:sz="0" w:space="0" w:color="auto"/>
            <w:right w:val="none" w:sz="0" w:space="0" w:color="auto"/>
          </w:divBdr>
        </w:div>
        <w:div w:id="1619532641">
          <w:marLeft w:val="547"/>
          <w:marRight w:val="0"/>
          <w:marTop w:val="0"/>
          <w:marBottom w:val="0"/>
          <w:divBdr>
            <w:top w:val="none" w:sz="0" w:space="0" w:color="auto"/>
            <w:left w:val="none" w:sz="0" w:space="0" w:color="auto"/>
            <w:bottom w:val="none" w:sz="0" w:space="0" w:color="auto"/>
            <w:right w:val="none" w:sz="0" w:space="0" w:color="auto"/>
          </w:divBdr>
        </w:div>
        <w:div w:id="441653964">
          <w:marLeft w:val="547"/>
          <w:marRight w:val="0"/>
          <w:marTop w:val="0"/>
          <w:marBottom w:val="0"/>
          <w:divBdr>
            <w:top w:val="none" w:sz="0" w:space="0" w:color="auto"/>
            <w:left w:val="none" w:sz="0" w:space="0" w:color="auto"/>
            <w:bottom w:val="none" w:sz="0" w:space="0" w:color="auto"/>
            <w:right w:val="none" w:sz="0" w:space="0" w:color="auto"/>
          </w:divBdr>
        </w:div>
        <w:div w:id="1256286361">
          <w:marLeft w:val="547"/>
          <w:marRight w:val="0"/>
          <w:marTop w:val="0"/>
          <w:marBottom w:val="0"/>
          <w:divBdr>
            <w:top w:val="none" w:sz="0" w:space="0" w:color="auto"/>
            <w:left w:val="none" w:sz="0" w:space="0" w:color="auto"/>
            <w:bottom w:val="none" w:sz="0" w:space="0" w:color="auto"/>
            <w:right w:val="none" w:sz="0" w:space="0" w:color="auto"/>
          </w:divBdr>
        </w:div>
        <w:div w:id="767385692">
          <w:marLeft w:val="547"/>
          <w:marRight w:val="0"/>
          <w:marTop w:val="0"/>
          <w:marBottom w:val="0"/>
          <w:divBdr>
            <w:top w:val="none" w:sz="0" w:space="0" w:color="auto"/>
            <w:left w:val="none" w:sz="0" w:space="0" w:color="auto"/>
            <w:bottom w:val="none" w:sz="0" w:space="0" w:color="auto"/>
            <w:right w:val="none" w:sz="0" w:space="0" w:color="auto"/>
          </w:divBdr>
        </w:div>
        <w:div w:id="2072073392">
          <w:marLeft w:val="547"/>
          <w:marRight w:val="0"/>
          <w:marTop w:val="0"/>
          <w:marBottom w:val="0"/>
          <w:divBdr>
            <w:top w:val="none" w:sz="0" w:space="0" w:color="auto"/>
            <w:left w:val="none" w:sz="0" w:space="0" w:color="auto"/>
            <w:bottom w:val="none" w:sz="0" w:space="0" w:color="auto"/>
            <w:right w:val="none" w:sz="0" w:space="0" w:color="auto"/>
          </w:divBdr>
        </w:div>
        <w:div w:id="1024788384">
          <w:marLeft w:val="446"/>
          <w:marRight w:val="0"/>
          <w:marTop w:val="0"/>
          <w:marBottom w:val="0"/>
          <w:divBdr>
            <w:top w:val="none" w:sz="0" w:space="0" w:color="auto"/>
            <w:left w:val="none" w:sz="0" w:space="0" w:color="auto"/>
            <w:bottom w:val="none" w:sz="0" w:space="0" w:color="auto"/>
            <w:right w:val="none" w:sz="0" w:space="0" w:color="auto"/>
          </w:divBdr>
        </w:div>
        <w:div w:id="503321990">
          <w:marLeft w:val="446"/>
          <w:marRight w:val="0"/>
          <w:marTop w:val="0"/>
          <w:marBottom w:val="0"/>
          <w:divBdr>
            <w:top w:val="none" w:sz="0" w:space="0" w:color="auto"/>
            <w:left w:val="none" w:sz="0" w:space="0" w:color="auto"/>
            <w:bottom w:val="none" w:sz="0" w:space="0" w:color="auto"/>
            <w:right w:val="none" w:sz="0" w:space="0" w:color="auto"/>
          </w:divBdr>
        </w:div>
        <w:div w:id="1533768143">
          <w:marLeft w:val="446"/>
          <w:marRight w:val="0"/>
          <w:marTop w:val="0"/>
          <w:marBottom w:val="0"/>
          <w:divBdr>
            <w:top w:val="none" w:sz="0" w:space="0" w:color="auto"/>
            <w:left w:val="none" w:sz="0" w:space="0" w:color="auto"/>
            <w:bottom w:val="none" w:sz="0" w:space="0" w:color="auto"/>
            <w:right w:val="none" w:sz="0" w:space="0" w:color="auto"/>
          </w:divBdr>
        </w:div>
        <w:div w:id="582376389">
          <w:marLeft w:val="446"/>
          <w:marRight w:val="0"/>
          <w:marTop w:val="0"/>
          <w:marBottom w:val="0"/>
          <w:divBdr>
            <w:top w:val="none" w:sz="0" w:space="0" w:color="auto"/>
            <w:left w:val="none" w:sz="0" w:space="0" w:color="auto"/>
            <w:bottom w:val="none" w:sz="0" w:space="0" w:color="auto"/>
            <w:right w:val="none" w:sz="0" w:space="0" w:color="auto"/>
          </w:divBdr>
        </w:div>
        <w:div w:id="2101289222">
          <w:marLeft w:val="446"/>
          <w:marRight w:val="0"/>
          <w:marTop w:val="0"/>
          <w:marBottom w:val="0"/>
          <w:divBdr>
            <w:top w:val="none" w:sz="0" w:space="0" w:color="auto"/>
            <w:left w:val="none" w:sz="0" w:space="0" w:color="auto"/>
            <w:bottom w:val="none" w:sz="0" w:space="0" w:color="auto"/>
            <w:right w:val="none" w:sz="0" w:space="0" w:color="auto"/>
          </w:divBdr>
        </w:div>
        <w:div w:id="499348967">
          <w:marLeft w:val="547"/>
          <w:marRight w:val="0"/>
          <w:marTop w:val="0"/>
          <w:marBottom w:val="0"/>
          <w:divBdr>
            <w:top w:val="none" w:sz="0" w:space="0" w:color="auto"/>
            <w:left w:val="none" w:sz="0" w:space="0" w:color="auto"/>
            <w:bottom w:val="none" w:sz="0" w:space="0" w:color="auto"/>
            <w:right w:val="none" w:sz="0" w:space="0" w:color="auto"/>
          </w:divBdr>
        </w:div>
        <w:div w:id="495614755">
          <w:marLeft w:val="547"/>
          <w:marRight w:val="0"/>
          <w:marTop w:val="0"/>
          <w:marBottom w:val="0"/>
          <w:divBdr>
            <w:top w:val="none" w:sz="0" w:space="0" w:color="auto"/>
            <w:left w:val="none" w:sz="0" w:space="0" w:color="auto"/>
            <w:bottom w:val="none" w:sz="0" w:space="0" w:color="auto"/>
            <w:right w:val="none" w:sz="0" w:space="0" w:color="auto"/>
          </w:divBdr>
        </w:div>
        <w:div w:id="1640039020">
          <w:marLeft w:val="547"/>
          <w:marRight w:val="0"/>
          <w:marTop w:val="0"/>
          <w:marBottom w:val="0"/>
          <w:divBdr>
            <w:top w:val="none" w:sz="0" w:space="0" w:color="auto"/>
            <w:left w:val="none" w:sz="0" w:space="0" w:color="auto"/>
            <w:bottom w:val="none" w:sz="0" w:space="0" w:color="auto"/>
            <w:right w:val="none" w:sz="0" w:space="0" w:color="auto"/>
          </w:divBdr>
        </w:div>
        <w:div w:id="2012441889">
          <w:marLeft w:val="274"/>
          <w:marRight w:val="0"/>
          <w:marTop w:val="0"/>
          <w:marBottom w:val="0"/>
          <w:divBdr>
            <w:top w:val="none" w:sz="0" w:space="0" w:color="auto"/>
            <w:left w:val="none" w:sz="0" w:space="0" w:color="auto"/>
            <w:bottom w:val="none" w:sz="0" w:space="0" w:color="auto"/>
            <w:right w:val="none" w:sz="0" w:space="0" w:color="auto"/>
          </w:divBdr>
        </w:div>
        <w:div w:id="1551502635">
          <w:marLeft w:val="274"/>
          <w:marRight w:val="0"/>
          <w:marTop w:val="0"/>
          <w:marBottom w:val="0"/>
          <w:divBdr>
            <w:top w:val="none" w:sz="0" w:space="0" w:color="auto"/>
            <w:left w:val="none" w:sz="0" w:space="0" w:color="auto"/>
            <w:bottom w:val="none" w:sz="0" w:space="0" w:color="auto"/>
            <w:right w:val="none" w:sz="0" w:space="0" w:color="auto"/>
          </w:divBdr>
        </w:div>
        <w:div w:id="1938979125">
          <w:marLeft w:val="274"/>
          <w:marRight w:val="0"/>
          <w:marTop w:val="0"/>
          <w:marBottom w:val="0"/>
          <w:divBdr>
            <w:top w:val="none" w:sz="0" w:space="0" w:color="auto"/>
            <w:left w:val="none" w:sz="0" w:space="0" w:color="auto"/>
            <w:bottom w:val="none" w:sz="0" w:space="0" w:color="auto"/>
            <w:right w:val="none" w:sz="0" w:space="0" w:color="auto"/>
          </w:divBdr>
        </w:div>
        <w:div w:id="291592048">
          <w:marLeft w:val="446"/>
          <w:marRight w:val="0"/>
          <w:marTop w:val="0"/>
          <w:marBottom w:val="0"/>
          <w:divBdr>
            <w:top w:val="none" w:sz="0" w:space="0" w:color="auto"/>
            <w:left w:val="none" w:sz="0" w:space="0" w:color="auto"/>
            <w:bottom w:val="none" w:sz="0" w:space="0" w:color="auto"/>
            <w:right w:val="none" w:sz="0" w:space="0" w:color="auto"/>
          </w:divBdr>
        </w:div>
        <w:div w:id="1593511178">
          <w:marLeft w:val="274"/>
          <w:marRight w:val="0"/>
          <w:marTop w:val="0"/>
          <w:marBottom w:val="0"/>
          <w:divBdr>
            <w:top w:val="none" w:sz="0" w:space="0" w:color="auto"/>
            <w:left w:val="none" w:sz="0" w:space="0" w:color="auto"/>
            <w:bottom w:val="none" w:sz="0" w:space="0" w:color="auto"/>
            <w:right w:val="none" w:sz="0" w:space="0" w:color="auto"/>
          </w:divBdr>
        </w:div>
      </w:divsChild>
    </w:div>
    <w:div w:id="938610289">
      <w:bodyDiv w:val="1"/>
      <w:marLeft w:val="0"/>
      <w:marRight w:val="0"/>
      <w:marTop w:val="0"/>
      <w:marBottom w:val="0"/>
      <w:divBdr>
        <w:top w:val="none" w:sz="0" w:space="0" w:color="auto"/>
        <w:left w:val="none" w:sz="0" w:space="0" w:color="auto"/>
        <w:bottom w:val="none" w:sz="0" w:space="0" w:color="auto"/>
        <w:right w:val="none" w:sz="0" w:space="0" w:color="auto"/>
      </w:divBdr>
    </w:div>
    <w:div w:id="1206674378">
      <w:bodyDiv w:val="1"/>
      <w:marLeft w:val="0"/>
      <w:marRight w:val="0"/>
      <w:marTop w:val="0"/>
      <w:marBottom w:val="0"/>
      <w:divBdr>
        <w:top w:val="none" w:sz="0" w:space="0" w:color="auto"/>
        <w:left w:val="none" w:sz="0" w:space="0" w:color="auto"/>
        <w:bottom w:val="none" w:sz="0" w:space="0" w:color="auto"/>
        <w:right w:val="none" w:sz="0" w:space="0" w:color="auto"/>
      </w:divBdr>
      <w:divsChild>
        <w:div w:id="2075396739">
          <w:marLeft w:val="274"/>
          <w:marRight w:val="0"/>
          <w:marTop w:val="0"/>
          <w:marBottom w:val="0"/>
          <w:divBdr>
            <w:top w:val="none" w:sz="0" w:space="0" w:color="auto"/>
            <w:left w:val="none" w:sz="0" w:space="0" w:color="auto"/>
            <w:bottom w:val="none" w:sz="0" w:space="0" w:color="auto"/>
            <w:right w:val="none" w:sz="0" w:space="0" w:color="auto"/>
          </w:divBdr>
        </w:div>
        <w:div w:id="18821599">
          <w:marLeft w:val="274"/>
          <w:marRight w:val="0"/>
          <w:marTop w:val="0"/>
          <w:marBottom w:val="0"/>
          <w:divBdr>
            <w:top w:val="none" w:sz="0" w:space="0" w:color="auto"/>
            <w:left w:val="none" w:sz="0" w:space="0" w:color="auto"/>
            <w:bottom w:val="none" w:sz="0" w:space="0" w:color="auto"/>
            <w:right w:val="none" w:sz="0" w:space="0" w:color="auto"/>
          </w:divBdr>
        </w:div>
        <w:div w:id="2114012409">
          <w:marLeft w:val="274"/>
          <w:marRight w:val="0"/>
          <w:marTop w:val="0"/>
          <w:marBottom w:val="0"/>
          <w:divBdr>
            <w:top w:val="none" w:sz="0" w:space="0" w:color="auto"/>
            <w:left w:val="none" w:sz="0" w:space="0" w:color="auto"/>
            <w:bottom w:val="none" w:sz="0" w:space="0" w:color="auto"/>
            <w:right w:val="none" w:sz="0" w:space="0" w:color="auto"/>
          </w:divBdr>
        </w:div>
        <w:div w:id="1080366116">
          <w:marLeft w:val="274"/>
          <w:marRight w:val="0"/>
          <w:marTop w:val="0"/>
          <w:marBottom w:val="0"/>
          <w:divBdr>
            <w:top w:val="none" w:sz="0" w:space="0" w:color="auto"/>
            <w:left w:val="none" w:sz="0" w:space="0" w:color="auto"/>
            <w:bottom w:val="none" w:sz="0" w:space="0" w:color="auto"/>
            <w:right w:val="none" w:sz="0" w:space="0" w:color="auto"/>
          </w:divBdr>
        </w:div>
        <w:div w:id="35979384">
          <w:marLeft w:val="274"/>
          <w:marRight w:val="0"/>
          <w:marTop w:val="0"/>
          <w:marBottom w:val="0"/>
          <w:divBdr>
            <w:top w:val="none" w:sz="0" w:space="0" w:color="auto"/>
            <w:left w:val="none" w:sz="0" w:space="0" w:color="auto"/>
            <w:bottom w:val="none" w:sz="0" w:space="0" w:color="auto"/>
            <w:right w:val="none" w:sz="0" w:space="0" w:color="auto"/>
          </w:divBdr>
        </w:div>
        <w:div w:id="425807364">
          <w:marLeft w:val="274"/>
          <w:marRight w:val="0"/>
          <w:marTop w:val="0"/>
          <w:marBottom w:val="0"/>
          <w:divBdr>
            <w:top w:val="none" w:sz="0" w:space="0" w:color="auto"/>
            <w:left w:val="none" w:sz="0" w:space="0" w:color="auto"/>
            <w:bottom w:val="none" w:sz="0" w:space="0" w:color="auto"/>
            <w:right w:val="none" w:sz="0" w:space="0" w:color="auto"/>
          </w:divBdr>
        </w:div>
        <w:div w:id="536283626">
          <w:marLeft w:val="274"/>
          <w:marRight w:val="0"/>
          <w:marTop w:val="0"/>
          <w:marBottom w:val="0"/>
          <w:divBdr>
            <w:top w:val="none" w:sz="0" w:space="0" w:color="auto"/>
            <w:left w:val="none" w:sz="0" w:space="0" w:color="auto"/>
            <w:bottom w:val="none" w:sz="0" w:space="0" w:color="auto"/>
            <w:right w:val="none" w:sz="0" w:space="0" w:color="auto"/>
          </w:divBdr>
        </w:div>
        <w:div w:id="1127436443">
          <w:marLeft w:val="274"/>
          <w:marRight w:val="0"/>
          <w:marTop w:val="0"/>
          <w:marBottom w:val="0"/>
          <w:divBdr>
            <w:top w:val="none" w:sz="0" w:space="0" w:color="auto"/>
            <w:left w:val="none" w:sz="0" w:space="0" w:color="auto"/>
            <w:bottom w:val="none" w:sz="0" w:space="0" w:color="auto"/>
            <w:right w:val="none" w:sz="0" w:space="0" w:color="auto"/>
          </w:divBdr>
        </w:div>
        <w:div w:id="1215510217">
          <w:marLeft w:val="274"/>
          <w:marRight w:val="0"/>
          <w:marTop w:val="0"/>
          <w:marBottom w:val="0"/>
          <w:divBdr>
            <w:top w:val="none" w:sz="0" w:space="0" w:color="auto"/>
            <w:left w:val="none" w:sz="0" w:space="0" w:color="auto"/>
            <w:bottom w:val="none" w:sz="0" w:space="0" w:color="auto"/>
            <w:right w:val="none" w:sz="0" w:space="0" w:color="auto"/>
          </w:divBdr>
        </w:div>
        <w:div w:id="1364748400">
          <w:marLeft w:val="274"/>
          <w:marRight w:val="0"/>
          <w:marTop w:val="0"/>
          <w:marBottom w:val="0"/>
          <w:divBdr>
            <w:top w:val="none" w:sz="0" w:space="0" w:color="auto"/>
            <w:left w:val="none" w:sz="0" w:space="0" w:color="auto"/>
            <w:bottom w:val="none" w:sz="0" w:space="0" w:color="auto"/>
            <w:right w:val="none" w:sz="0" w:space="0" w:color="auto"/>
          </w:divBdr>
        </w:div>
        <w:div w:id="239295076">
          <w:marLeft w:val="274"/>
          <w:marRight w:val="0"/>
          <w:marTop w:val="0"/>
          <w:marBottom w:val="0"/>
          <w:divBdr>
            <w:top w:val="none" w:sz="0" w:space="0" w:color="auto"/>
            <w:left w:val="none" w:sz="0" w:space="0" w:color="auto"/>
            <w:bottom w:val="none" w:sz="0" w:space="0" w:color="auto"/>
            <w:right w:val="none" w:sz="0" w:space="0" w:color="auto"/>
          </w:divBdr>
        </w:div>
        <w:div w:id="1597788854">
          <w:marLeft w:val="274"/>
          <w:marRight w:val="0"/>
          <w:marTop w:val="0"/>
          <w:marBottom w:val="0"/>
          <w:divBdr>
            <w:top w:val="none" w:sz="0" w:space="0" w:color="auto"/>
            <w:left w:val="none" w:sz="0" w:space="0" w:color="auto"/>
            <w:bottom w:val="none" w:sz="0" w:space="0" w:color="auto"/>
            <w:right w:val="none" w:sz="0" w:space="0" w:color="auto"/>
          </w:divBdr>
        </w:div>
        <w:div w:id="797377660">
          <w:marLeft w:val="274"/>
          <w:marRight w:val="0"/>
          <w:marTop w:val="0"/>
          <w:marBottom w:val="0"/>
          <w:divBdr>
            <w:top w:val="none" w:sz="0" w:space="0" w:color="auto"/>
            <w:left w:val="none" w:sz="0" w:space="0" w:color="auto"/>
            <w:bottom w:val="none" w:sz="0" w:space="0" w:color="auto"/>
            <w:right w:val="none" w:sz="0" w:space="0" w:color="auto"/>
          </w:divBdr>
        </w:div>
        <w:div w:id="1240141886">
          <w:marLeft w:val="274"/>
          <w:marRight w:val="0"/>
          <w:marTop w:val="0"/>
          <w:marBottom w:val="0"/>
          <w:divBdr>
            <w:top w:val="none" w:sz="0" w:space="0" w:color="auto"/>
            <w:left w:val="none" w:sz="0" w:space="0" w:color="auto"/>
            <w:bottom w:val="none" w:sz="0" w:space="0" w:color="auto"/>
            <w:right w:val="none" w:sz="0" w:space="0" w:color="auto"/>
          </w:divBdr>
        </w:div>
        <w:div w:id="1280837586">
          <w:marLeft w:val="274"/>
          <w:marRight w:val="0"/>
          <w:marTop w:val="0"/>
          <w:marBottom w:val="0"/>
          <w:divBdr>
            <w:top w:val="none" w:sz="0" w:space="0" w:color="auto"/>
            <w:left w:val="none" w:sz="0" w:space="0" w:color="auto"/>
            <w:bottom w:val="none" w:sz="0" w:space="0" w:color="auto"/>
            <w:right w:val="none" w:sz="0" w:space="0" w:color="auto"/>
          </w:divBdr>
        </w:div>
      </w:divsChild>
    </w:div>
    <w:div w:id="1328560704">
      <w:bodyDiv w:val="1"/>
      <w:marLeft w:val="0"/>
      <w:marRight w:val="0"/>
      <w:marTop w:val="0"/>
      <w:marBottom w:val="0"/>
      <w:divBdr>
        <w:top w:val="none" w:sz="0" w:space="0" w:color="auto"/>
        <w:left w:val="none" w:sz="0" w:space="0" w:color="auto"/>
        <w:bottom w:val="none" w:sz="0" w:space="0" w:color="auto"/>
        <w:right w:val="none" w:sz="0" w:space="0" w:color="auto"/>
      </w:divBdr>
    </w:div>
    <w:div w:id="1370454321">
      <w:bodyDiv w:val="1"/>
      <w:marLeft w:val="0"/>
      <w:marRight w:val="0"/>
      <w:marTop w:val="0"/>
      <w:marBottom w:val="0"/>
      <w:divBdr>
        <w:top w:val="none" w:sz="0" w:space="0" w:color="auto"/>
        <w:left w:val="none" w:sz="0" w:space="0" w:color="auto"/>
        <w:bottom w:val="none" w:sz="0" w:space="0" w:color="auto"/>
        <w:right w:val="none" w:sz="0" w:space="0" w:color="auto"/>
      </w:divBdr>
    </w:div>
    <w:div w:id="1410619679">
      <w:bodyDiv w:val="1"/>
      <w:marLeft w:val="0"/>
      <w:marRight w:val="0"/>
      <w:marTop w:val="0"/>
      <w:marBottom w:val="0"/>
      <w:divBdr>
        <w:top w:val="none" w:sz="0" w:space="0" w:color="auto"/>
        <w:left w:val="none" w:sz="0" w:space="0" w:color="auto"/>
        <w:bottom w:val="none" w:sz="0" w:space="0" w:color="auto"/>
        <w:right w:val="none" w:sz="0" w:space="0" w:color="auto"/>
      </w:divBdr>
    </w:div>
    <w:div w:id="1919555565">
      <w:bodyDiv w:val="1"/>
      <w:marLeft w:val="0"/>
      <w:marRight w:val="0"/>
      <w:marTop w:val="0"/>
      <w:marBottom w:val="0"/>
      <w:divBdr>
        <w:top w:val="none" w:sz="0" w:space="0" w:color="auto"/>
        <w:left w:val="none" w:sz="0" w:space="0" w:color="auto"/>
        <w:bottom w:val="none" w:sz="0" w:space="0" w:color="auto"/>
        <w:right w:val="none" w:sz="0" w:space="0" w:color="auto"/>
      </w:divBdr>
    </w:div>
    <w:div w:id="2021733814">
      <w:bodyDiv w:val="1"/>
      <w:marLeft w:val="0"/>
      <w:marRight w:val="0"/>
      <w:marTop w:val="0"/>
      <w:marBottom w:val="0"/>
      <w:divBdr>
        <w:top w:val="none" w:sz="0" w:space="0" w:color="auto"/>
        <w:left w:val="none" w:sz="0" w:space="0" w:color="auto"/>
        <w:bottom w:val="none" w:sz="0" w:space="0" w:color="auto"/>
        <w:right w:val="none" w:sz="0" w:space="0" w:color="auto"/>
      </w:divBdr>
    </w:div>
    <w:div w:id="2027904450">
      <w:bodyDiv w:val="1"/>
      <w:marLeft w:val="0"/>
      <w:marRight w:val="0"/>
      <w:marTop w:val="0"/>
      <w:marBottom w:val="0"/>
      <w:divBdr>
        <w:top w:val="none" w:sz="0" w:space="0" w:color="auto"/>
        <w:left w:val="none" w:sz="0" w:space="0" w:color="auto"/>
        <w:bottom w:val="none" w:sz="0" w:space="0" w:color="auto"/>
        <w:right w:val="none" w:sz="0" w:space="0" w:color="auto"/>
      </w:divBdr>
    </w:div>
    <w:div w:id="203935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B6017-74D4-41A6-A2D5-A4397049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11</Pages>
  <Words>1729</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IHarris</dc:creator>
  <cp:lastModifiedBy>IGoetschel</cp:lastModifiedBy>
  <cp:revision>71</cp:revision>
  <cp:lastPrinted>2024-11-13T09:44:00Z</cp:lastPrinted>
  <dcterms:created xsi:type="dcterms:W3CDTF">2019-10-16T16:12:00Z</dcterms:created>
  <dcterms:modified xsi:type="dcterms:W3CDTF">2024-11-13T09:44:00Z</dcterms:modified>
</cp:coreProperties>
</file>