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87CA1" w14:textId="2F6B3B1F" w:rsidR="00DF1F83" w:rsidRPr="00B869A5" w:rsidRDefault="00D50D44" w:rsidP="00DF1F83">
      <w:pPr>
        <w:jc w:val="center"/>
        <w:rPr>
          <w:b/>
          <w:u w:val="single"/>
        </w:rPr>
      </w:pPr>
      <w:bookmarkStart w:id="0" w:name="_GoBack"/>
      <w:bookmarkEnd w:id="0"/>
      <w:r>
        <w:rPr>
          <w:b/>
          <w:u w:val="single"/>
        </w:rPr>
        <w:t xml:space="preserve">Cambridge </w:t>
      </w:r>
      <w:proofErr w:type="spellStart"/>
      <w:r>
        <w:rPr>
          <w:b/>
          <w:u w:val="single"/>
        </w:rPr>
        <w:t>Technicals</w:t>
      </w:r>
      <w:proofErr w:type="spellEnd"/>
      <w:r>
        <w:rPr>
          <w:b/>
          <w:u w:val="single"/>
        </w:rPr>
        <w:t xml:space="preserve"> Vocational</w:t>
      </w:r>
      <w:r w:rsidR="003B2D59">
        <w:rPr>
          <w:b/>
          <w:u w:val="single"/>
        </w:rPr>
        <w:t xml:space="preserve"> Business</w:t>
      </w:r>
      <w:r w:rsidR="00DF1F83" w:rsidRPr="00B869A5">
        <w:rPr>
          <w:b/>
          <w:u w:val="single"/>
        </w:rPr>
        <w:t xml:space="preserve"> </w:t>
      </w:r>
      <w:r w:rsidR="00DF1F83">
        <w:rPr>
          <w:b/>
          <w:u w:val="single"/>
        </w:rPr>
        <w:t>Study Period Guide – Autumn Term</w:t>
      </w:r>
      <w:r w:rsidR="00F0312C">
        <w:rPr>
          <w:b/>
          <w:u w:val="single"/>
        </w:rPr>
        <w:t xml:space="preserve"> 2022</w:t>
      </w:r>
    </w:p>
    <w:p w14:paraId="2E61ED3A" w14:textId="77777777" w:rsidR="00DF1F83" w:rsidRDefault="00DF1F83" w:rsidP="00DF1F83">
      <w:pPr>
        <w:rPr>
          <w:b/>
        </w:rPr>
      </w:pPr>
    </w:p>
    <w:p w14:paraId="7DD6A182" w14:textId="77777777" w:rsidR="00DF1F83" w:rsidRDefault="00DF1F83" w:rsidP="00DF1F83">
      <w:pPr>
        <w:rPr>
          <w:b/>
        </w:rPr>
      </w:pPr>
      <w:r>
        <w:rPr>
          <w:b/>
        </w:rPr>
        <w:t>This guide is designed to help students with their independen</w:t>
      </w:r>
      <w:r w:rsidR="003B2D59">
        <w:rPr>
          <w:b/>
        </w:rPr>
        <w:t xml:space="preserve">t revision for </w:t>
      </w:r>
      <w:r w:rsidR="003B2D59" w:rsidRPr="00B955AB">
        <w:rPr>
          <w:b/>
          <w:highlight w:val="yellow"/>
        </w:rPr>
        <w:t>Year 12</w:t>
      </w:r>
      <w:r w:rsidR="003B2D59">
        <w:rPr>
          <w:b/>
        </w:rPr>
        <w:t xml:space="preserve"> Business</w:t>
      </w:r>
      <w:r>
        <w:rPr>
          <w:b/>
        </w:rPr>
        <w:t xml:space="preserve"> in their study periods this term.</w:t>
      </w:r>
    </w:p>
    <w:p w14:paraId="2DFEF775" w14:textId="77777777" w:rsidR="00DF1F83" w:rsidRDefault="00DF1F83" w:rsidP="00DF1F83">
      <w:pPr>
        <w:rPr>
          <w:b/>
        </w:rPr>
      </w:pPr>
    </w:p>
    <w:p w14:paraId="29680777" w14:textId="77777777" w:rsidR="00DF1F83" w:rsidRDefault="00DF1F83" w:rsidP="00DF1F83">
      <w:pPr>
        <w:rPr>
          <w:b/>
        </w:rPr>
      </w:pPr>
      <w:r>
        <w:rPr>
          <w:b/>
        </w:rPr>
        <w:t>Which topics will you be studying?</w:t>
      </w:r>
    </w:p>
    <w:p w14:paraId="16F33068" w14:textId="77777777" w:rsidR="00DF1F83" w:rsidRDefault="00DF1F83" w:rsidP="00DF1F83">
      <w:pPr>
        <w:rPr>
          <w:b/>
        </w:rPr>
      </w:pPr>
    </w:p>
    <w:tbl>
      <w:tblPr>
        <w:tblStyle w:val="TableGrid"/>
        <w:tblW w:w="0" w:type="auto"/>
        <w:tblLook w:val="04A0" w:firstRow="1" w:lastRow="0" w:firstColumn="1" w:lastColumn="0" w:noHBand="0" w:noVBand="1"/>
      </w:tblPr>
      <w:tblGrid>
        <w:gridCol w:w="5228"/>
        <w:gridCol w:w="5228"/>
      </w:tblGrid>
      <w:tr w:rsidR="00DF1F83" w14:paraId="59AD03CB" w14:textId="77777777" w:rsidTr="00DF1F83">
        <w:tc>
          <w:tcPr>
            <w:tcW w:w="5228" w:type="dxa"/>
            <w:shd w:val="clear" w:color="auto" w:fill="FFFF00"/>
          </w:tcPr>
          <w:p w14:paraId="0A94C6E6" w14:textId="77777777" w:rsidR="00DF1F83" w:rsidRDefault="00DF1F83" w:rsidP="00DF1F83">
            <w:pPr>
              <w:rPr>
                <w:b/>
              </w:rPr>
            </w:pPr>
          </w:p>
        </w:tc>
        <w:tc>
          <w:tcPr>
            <w:tcW w:w="5228" w:type="dxa"/>
            <w:shd w:val="clear" w:color="auto" w:fill="FFFF00"/>
          </w:tcPr>
          <w:p w14:paraId="089F131D" w14:textId="77777777" w:rsidR="00DF1F83" w:rsidRDefault="00DF1F83" w:rsidP="00DF1F83">
            <w:pPr>
              <w:rPr>
                <w:b/>
              </w:rPr>
            </w:pPr>
          </w:p>
        </w:tc>
      </w:tr>
      <w:tr w:rsidR="00DF1F83" w14:paraId="668EAFA1" w14:textId="77777777" w:rsidTr="00DF1F83">
        <w:tc>
          <w:tcPr>
            <w:tcW w:w="5228" w:type="dxa"/>
          </w:tcPr>
          <w:p w14:paraId="5D776ECB" w14:textId="77777777" w:rsidR="00DF1F83" w:rsidRDefault="00DF1F83" w:rsidP="00DF1F83">
            <w:pPr>
              <w:rPr>
                <w:b/>
              </w:rPr>
            </w:pPr>
          </w:p>
          <w:p w14:paraId="3098A310" w14:textId="77777777" w:rsidR="0038033B" w:rsidRDefault="00D50D44" w:rsidP="0038033B">
            <w:pPr>
              <w:pStyle w:val="ListParagraph"/>
              <w:numPr>
                <w:ilvl w:val="0"/>
                <w:numId w:val="9"/>
              </w:numPr>
              <w:rPr>
                <w:b/>
              </w:rPr>
            </w:pPr>
            <w:r>
              <w:rPr>
                <w:b/>
              </w:rPr>
              <w:t>The Business Environment</w:t>
            </w:r>
          </w:p>
          <w:p w14:paraId="2D73ADD3" w14:textId="4A8DDD92" w:rsidR="00D50D44" w:rsidRDefault="00D50D44" w:rsidP="0038033B">
            <w:pPr>
              <w:pStyle w:val="ListParagraph"/>
              <w:numPr>
                <w:ilvl w:val="0"/>
                <w:numId w:val="9"/>
              </w:numPr>
              <w:rPr>
                <w:b/>
              </w:rPr>
            </w:pPr>
            <w:r>
              <w:rPr>
                <w:b/>
              </w:rPr>
              <w:t>Customers and Communication</w:t>
            </w:r>
          </w:p>
        </w:tc>
        <w:tc>
          <w:tcPr>
            <w:tcW w:w="5228" w:type="dxa"/>
          </w:tcPr>
          <w:p w14:paraId="49E05623" w14:textId="77777777" w:rsidR="00DF1F83" w:rsidRDefault="00DF1F83" w:rsidP="00DF1F83">
            <w:pPr>
              <w:rPr>
                <w:b/>
              </w:rPr>
            </w:pPr>
          </w:p>
          <w:p w14:paraId="6B2E3406" w14:textId="622881E6" w:rsidR="00DF1F83" w:rsidRPr="00DF1F83" w:rsidRDefault="00D50D44" w:rsidP="00D50D44">
            <w:pPr>
              <w:pStyle w:val="ListParagraph"/>
              <w:ind w:left="0"/>
              <w:rPr>
                <w:b/>
              </w:rPr>
            </w:pPr>
            <w:r>
              <w:rPr>
                <w:b/>
              </w:rPr>
              <w:t xml:space="preserve">A summary of all the content can be found in the revision guide available on Teams. </w:t>
            </w:r>
          </w:p>
        </w:tc>
      </w:tr>
    </w:tbl>
    <w:p w14:paraId="0AF4B199" w14:textId="77777777" w:rsidR="00DF1F83" w:rsidRDefault="00DF1F83" w:rsidP="00DF1F83">
      <w:pPr>
        <w:rPr>
          <w:b/>
        </w:rPr>
      </w:pPr>
    </w:p>
    <w:p w14:paraId="684DE297" w14:textId="77777777" w:rsidR="00DF1F83" w:rsidRDefault="00DF1F83" w:rsidP="00DF1F83">
      <w:pPr>
        <w:rPr>
          <w:b/>
        </w:rPr>
      </w:pPr>
    </w:p>
    <w:p w14:paraId="0EFABAE9" w14:textId="77777777" w:rsidR="00DF1F83" w:rsidRDefault="00DF1F83" w:rsidP="00DF1F83">
      <w:pPr>
        <w:rPr>
          <w:b/>
        </w:rPr>
      </w:pPr>
      <w:r w:rsidRPr="00D31013">
        <w:rPr>
          <w:b/>
        </w:rPr>
        <w:t>Which exam board?</w:t>
      </w:r>
    </w:p>
    <w:p w14:paraId="43E14061" w14:textId="3F080E59" w:rsidR="00DF1F83" w:rsidRDefault="003B2D59" w:rsidP="00DF1F83">
      <w:r>
        <w:t>In Business</w:t>
      </w:r>
      <w:r w:rsidR="00DF1F83" w:rsidRPr="00D31013">
        <w:t xml:space="preserve"> we follow the</w:t>
      </w:r>
      <w:r w:rsidR="00D50D44">
        <w:rPr>
          <w:b/>
        </w:rPr>
        <w:t xml:space="preserve"> OCR</w:t>
      </w:r>
      <w:r w:rsidR="00DF1F83">
        <w:rPr>
          <w:b/>
        </w:rPr>
        <w:t xml:space="preserve"> </w:t>
      </w:r>
      <w:r w:rsidR="00D50D44">
        <w:t xml:space="preserve">exam board and their </w:t>
      </w:r>
      <w:r w:rsidR="00D50D44">
        <w:rPr>
          <w:b/>
        </w:rPr>
        <w:t xml:space="preserve">Level 3 Cambridge Technical Extended Certificate. </w:t>
      </w:r>
      <w:r w:rsidR="00D50D44">
        <w:t xml:space="preserve">There are 5 modules which we cover as part of this course. </w:t>
      </w:r>
      <w:r w:rsidR="00DF1F83">
        <w:t xml:space="preserve">For a detailed look at the specification </w:t>
      </w:r>
      <w:r w:rsidR="00D50D44">
        <w:t xml:space="preserve">for the year 12 modules </w:t>
      </w:r>
      <w:r w:rsidR="00DF1F83">
        <w:t>click the below link</w:t>
      </w:r>
      <w:r w:rsidR="00D50D44">
        <w:t>s:</w:t>
      </w:r>
    </w:p>
    <w:p w14:paraId="336FAADF" w14:textId="77777777" w:rsidR="00DF1F83" w:rsidRDefault="00DF1F83" w:rsidP="00DF1F83"/>
    <w:p w14:paraId="4AC2DDC6" w14:textId="5910AC4D" w:rsidR="00D50D44" w:rsidRDefault="00D50D44" w:rsidP="00DF1F83">
      <w:r>
        <w:t xml:space="preserve">Unit 1: </w:t>
      </w:r>
      <w:hyperlink r:id="rId8" w:history="1">
        <w:r w:rsidRPr="00766D65">
          <w:rPr>
            <w:rStyle w:val="Hyperlink"/>
          </w:rPr>
          <w:t>https://www.ocr.org.uk/Images/294523-the-business-environment.pdf</w:t>
        </w:r>
      </w:hyperlink>
      <w:r>
        <w:t xml:space="preserve"> </w:t>
      </w:r>
    </w:p>
    <w:p w14:paraId="75F64EC9" w14:textId="3C346761" w:rsidR="00D50D44" w:rsidRDefault="00D50D44" w:rsidP="00DF1F83">
      <w:r>
        <w:t xml:space="preserve">Unit 4: </w:t>
      </w:r>
      <w:hyperlink r:id="rId9" w:history="1">
        <w:r w:rsidRPr="00766D65">
          <w:rPr>
            <w:rStyle w:val="Hyperlink"/>
          </w:rPr>
          <w:t>https://www.ocr.org.uk/Images/294550-customers-and-communication.pdf</w:t>
        </w:r>
      </w:hyperlink>
      <w:r>
        <w:t xml:space="preserve"> </w:t>
      </w:r>
    </w:p>
    <w:p w14:paraId="286FAC0A" w14:textId="77777777" w:rsidR="00D50D44" w:rsidRPr="00D50D44" w:rsidRDefault="00D50D44" w:rsidP="00DF1F83"/>
    <w:p w14:paraId="3F3FA014" w14:textId="77777777" w:rsidR="00B3358E" w:rsidRDefault="00E50FB1" w:rsidP="00DF1F83">
      <w:pPr>
        <w:rPr>
          <w:b/>
        </w:rPr>
      </w:pPr>
      <w:r>
        <w:rPr>
          <w:b/>
        </w:rPr>
        <w:t>What u</w:t>
      </w:r>
      <w:r w:rsidR="00B3358E">
        <w:rPr>
          <w:b/>
        </w:rPr>
        <w:t>s</w:t>
      </w:r>
      <w:r>
        <w:rPr>
          <w:b/>
        </w:rPr>
        <w:t>eful revision activities should I be doing?</w:t>
      </w:r>
    </w:p>
    <w:p w14:paraId="06ECFC68" w14:textId="77777777" w:rsidR="00B3358E" w:rsidRPr="001E4CA7" w:rsidRDefault="00B3358E" w:rsidP="00B3358E">
      <w:pPr>
        <w:pStyle w:val="ListParagraph"/>
        <w:numPr>
          <w:ilvl w:val="0"/>
          <w:numId w:val="7"/>
        </w:numPr>
      </w:pPr>
      <w:r w:rsidRPr="001E4CA7">
        <w:t>Summarise a lesson in your exercise book using flash cards, or into a mind map.</w:t>
      </w:r>
    </w:p>
    <w:p w14:paraId="4C9BDB2D" w14:textId="77777777" w:rsidR="00E50FB1" w:rsidRPr="001E4CA7" w:rsidRDefault="00E50FB1" w:rsidP="00B3358E">
      <w:pPr>
        <w:pStyle w:val="ListParagraph"/>
        <w:numPr>
          <w:ilvl w:val="0"/>
          <w:numId w:val="7"/>
        </w:numPr>
      </w:pPr>
      <w:r w:rsidRPr="001E4CA7">
        <w:t>Test a partner using a knowledge organiser you have been given.</w:t>
      </w:r>
    </w:p>
    <w:p w14:paraId="12342C6F" w14:textId="77777777" w:rsidR="00E50FB1" w:rsidRPr="001E4CA7" w:rsidRDefault="00E50FB1" w:rsidP="00B3358E">
      <w:pPr>
        <w:pStyle w:val="ListParagraph"/>
        <w:numPr>
          <w:ilvl w:val="0"/>
          <w:numId w:val="7"/>
        </w:numPr>
      </w:pPr>
      <w:r w:rsidRPr="001E4CA7">
        <w:t>Talk about a concept for one minute without stopping.</w:t>
      </w:r>
    </w:p>
    <w:p w14:paraId="7699650E" w14:textId="77777777" w:rsidR="00E50FB1" w:rsidRPr="001E4CA7" w:rsidRDefault="00E50FB1" w:rsidP="00B3358E">
      <w:pPr>
        <w:pStyle w:val="ListParagraph"/>
        <w:numPr>
          <w:ilvl w:val="0"/>
          <w:numId w:val="7"/>
        </w:numPr>
      </w:pPr>
      <w:r w:rsidRPr="001E4CA7">
        <w:t>Make a glossary of key terms for each unit of work.</w:t>
      </w:r>
    </w:p>
    <w:p w14:paraId="75C6B5E8" w14:textId="77777777" w:rsidR="00E50FB1" w:rsidRPr="001E4CA7" w:rsidRDefault="00E50FB1" w:rsidP="00B3358E">
      <w:pPr>
        <w:pStyle w:val="ListParagraph"/>
        <w:numPr>
          <w:ilvl w:val="0"/>
          <w:numId w:val="7"/>
        </w:numPr>
      </w:pPr>
      <w:r w:rsidRPr="001E4CA7">
        <w:t>Write a quiz to test a partner on a key topic we have covered.</w:t>
      </w:r>
    </w:p>
    <w:p w14:paraId="633D6DCE" w14:textId="77777777" w:rsidR="00E50FB1" w:rsidRPr="001E4CA7" w:rsidRDefault="00E50FB1" w:rsidP="00B3358E">
      <w:pPr>
        <w:pStyle w:val="ListParagraph"/>
        <w:numPr>
          <w:ilvl w:val="0"/>
          <w:numId w:val="7"/>
        </w:numPr>
      </w:pPr>
      <w:r w:rsidRPr="001E4CA7">
        <w:t>Make a case study poster</w:t>
      </w:r>
    </w:p>
    <w:p w14:paraId="46AA60A9" w14:textId="77777777" w:rsidR="00E50FB1" w:rsidRDefault="00E50FB1" w:rsidP="00DF1F83">
      <w:pPr>
        <w:rPr>
          <w:b/>
        </w:rPr>
      </w:pPr>
    </w:p>
    <w:p w14:paraId="114B11A8" w14:textId="77777777" w:rsidR="00E50FB1" w:rsidRDefault="00E50FB1" w:rsidP="00DF1F83">
      <w:pPr>
        <w:rPr>
          <w:b/>
        </w:rPr>
      </w:pPr>
      <w:r>
        <w:rPr>
          <w:b/>
        </w:rPr>
        <w:t>Useful Resources:</w:t>
      </w:r>
    </w:p>
    <w:p w14:paraId="4885A488" w14:textId="77777777" w:rsidR="00E50FB1" w:rsidRDefault="00E50FB1" w:rsidP="00E50FB1">
      <w:pPr>
        <w:pStyle w:val="ListParagraph"/>
        <w:numPr>
          <w:ilvl w:val="0"/>
          <w:numId w:val="2"/>
        </w:numPr>
      </w:pPr>
      <w:r>
        <w:t>Seneca – an online revision tool that helps students revise and practice exam questions.</w:t>
      </w:r>
    </w:p>
    <w:p w14:paraId="4A05D9BC" w14:textId="77777777" w:rsidR="005725DE" w:rsidRDefault="005025DD" w:rsidP="005025DD">
      <w:pPr>
        <w:pStyle w:val="ListParagraph"/>
        <w:numPr>
          <w:ilvl w:val="0"/>
          <w:numId w:val="2"/>
        </w:numPr>
      </w:pPr>
      <w:r>
        <w:rPr>
          <w:noProof/>
          <w:lang w:eastAsia="en-GB"/>
        </w:rPr>
        <w:drawing>
          <wp:inline distT="0" distB="0" distL="0" distR="0" wp14:anchorId="3FD0C286" wp14:editId="46C3617A">
            <wp:extent cx="688371" cy="361950"/>
            <wp:effectExtent l="0" t="0" r="0" b="0"/>
            <wp:docPr id="1" name="Picture 1" descr="tutor2u | AQA A Level Business Theories &amp; Models Revision Card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tor2u | AQA A Level Business Theories &amp; Models Revision Card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2009" cy="374379"/>
                    </a:xfrm>
                    <a:prstGeom prst="rect">
                      <a:avLst/>
                    </a:prstGeom>
                    <a:noFill/>
                    <a:ln>
                      <a:noFill/>
                    </a:ln>
                  </pic:spPr>
                </pic:pic>
              </a:graphicData>
            </a:graphic>
          </wp:inline>
        </w:drawing>
      </w:r>
      <w:r>
        <w:t xml:space="preserve">                                     </w:t>
      </w:r>
    </w:p>
    <w:p w14:paraId="5D7EE374" w14:textId="77777777" w:rsidR="00BF5455" w:rsidRDefault="00BF5455" w:rsidP="00BF5455"/>
    <w:p w14:paraId="67E8B108" w14:textId="77777777" w:rsidR="00BF5455" w:rsidRDefault="00BF5455" w:rsidP="00BF5455"/>
    <w:p w14:paraId="64DC5C37" w14:textId="77777777" w:rsidR="00BF5455" w:rsidRDefault="00BF5455" w:rsidP="00BF5455">
      <w:r>
        <w:t xml:space="preserve">An important element of Business is being able to see how the current Business environment relates to the theory you are studying.  A useful resource is the BBC News website Business section.  This often relates to topics that we are studying or are going to study.  Reading articles and summarising them will broaden you understanding of Business and enrich any future answers that you write.  </w:t>
      </w:r>
      <w:r w:rsidR="005725DE">
        <w:t>Press ctrl and click the logo below to take you to the BBC Business website.</w:t>
      </w:r>
    </w:p>
    <w:p w14:paraId="74CAA1CA" w14:textId="77777777" w:rsidR="00BF5455" w:rsidRDefault="00BF5455" w:rsidP="00BF5455"/>
    <w:p w14:paraId="1CADAD3C" w14:textId="77777777" w:rsidR="00BF5455" w:rsidRDefault="00BF5455" w:rsidP="00BF5455"/>
    <w:p w14:paraId="4DDB8B2C" w14:textId="77777777" w:rsidR="001E4CA7" w:rsidRDefault="001E4CA7" w:rsidP="001E4CA7"/>
    <w:p w14:paraId="7A76EF8C" w14:textId="77777777" w:rsidR="00E50FB1" w:rsidRDefault="00BF5455" w:rsidP="00BF5455">
      <w:pPr>
        <w:jc w:val="center"/>
        <w:rPr>
          <w:b/>
        </w:rPr>
      </w:pPr>
      <w:r>
        <w:rPr>
          <w:b/>
          <w:noProof/>
        </w:rPr>
        <w:drawing>
          <wp:inline distT="0" distB="0" distL="0" distR="0" wp14:anchorId="507F5425" wp14:editId="3FCBEC94">
            <wp:extent cx="904875" cy="904875"/>
            <wp:effectExtent l="0" t="0" r="9525" b="9525"/>
            <wp:docPr id="3" name="Picture 2" descr="D:\Users\DWoodbridge\AppData\Local\Microsoft\Windows\INetCache\Content.MSO\96BB5941.tm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DWoodbridge\AppData\Local\Microsoft\Windows\INetCache\Content.MSO\96BB5941.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sectPr w:rsidR="00E50FB1" w:rsidSect="00DF1F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1B88"/>
    <w:multiLevelType w:val="hybridMultilevel"/>
    <w:tmpl w:val="5A88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33A35"/>
    <w:multiLevelType w:val="hybridMultilevel"/>
    <w:tmpl w:val="90CE9B7C"/>
    <w:lvl w:ilvl="0" w:tplc="B612811C">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B7375"/>
    <w:multiLevelType w:val="hybridMultilevel"/>
    <w:tmpl w:val="EE98D73A"/>
    <w:lvl w:ilvl="0" w:tplc="B612811C">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176C6"/>
    <w:multiLevelType w:val="hybridMultilevel"/>
    <w:tmpl w:val="A3E0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53C96"/>
    <w:multiLevelType w:val="hybridMultilevel"/>
    <w:tmpl w:val="2E68C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6300CE7"/>
    <w:multiLevelType w:val="hybridMultilevel"/>
    <w:tmpl w:val="B4F00C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68C46394"/>
    <w:multiLevelType w:val="hybridMultilevel"/>
    <w:tmpl w:val="1FC2D34E"/>
    <w:lvl w:ilvl="0" w:tplc="F59E47C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44544"/>
    <w:multiLevelType w:val="hybridMultilevel"/>
    <w:tmpl w:val="EB06D334"/>
    <w:lvl w:ilvl="0" w:tplc="B612811C">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8E7DB5"/>
    <w:multiLevelType w:val="hybridMultilevel"/>
    <w:tmpl w:val="E636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7"/>
  </w:num>
  <w:num w:numId="6">
    <w:abstractNumId w:val="8"/>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83"/>
    <w:rsid w:val="001E4CA7"/>
    <w:rsid w:val="002477E9"/>
    <w:rsid w:val="0038033B"/>
    <w:rsid w:val="003B2D59"/>
    <w:rsid w:val="003F155E"/>
    <w:rsid w:val="004231E9"/>
    <w:rsid w:val="005025DD"/>
    <w:rsid w:val="005725DE"/>
    <w:rsid w:val="005B6DCC"/>
    <w:rsid w:val="0066774E"/>
    <w:rsid w:val="00704C58"/>
    <w:rsid w:val="00B3358E"/>
    <w:rsid w:val="00B955AB"/>
    <w:rsid w:val="00BF5455"/>
    <w:rsid w:val="00CD2092"/>
    <w:rsid w:val="00CD500B"/>
    <w:rsid w:val="00D3253B"/>
    <w:rsid w:val="00D50D44"/>
    <w:rsid w:val="00D57120"/>
    <w:rsid w:val="00DF1F83"/>
    <w:rsid w:val="00E50FB1"/>
    <w:rsid w:val="00EB64F3"/>
    <w:rsid w:val="00EC269E"/>
    <w:rsid w:val="00F03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D2EE"/>
  <w15:chartTrackingRefBased/>
  <w15:docId w15:val="{B6E3A74B-8BD7-4EFE-934A-05194E97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F83"/>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DF1F8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F83"/>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DF1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F83"/>
    <w:rPr>
      <w:color w:val="0563C1" w:themeColor="hyperlink"/>
      <w:u w:val="single"/>
    </w:rPr>
  </w:style>
  <w:style w:type="character" w:customStyle="1" w:styleId="Heading3Char">
    <w:name w:val="Heading 3 Char"/>
    <w:basedOn w:val="DefaultParagraphFont"/>
    <w:link w:val="Heading3"/>
    <w:uiPriority w:val="9"/>
    <w:rsid w:val="00DF1F83"/>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3803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134296">
      <w:bodyDiv w:val="1"/>
      <w:marLeft w:val="0"/>
      <w:marRight w:val="0"/>
      <w:marTop w:val="0"/>
      <w:marBottom w:val="0"/>
      <w:divBdr>
        <w:top w:val="none" w:sz="0" w:space="0" w:color="auto"/>
        <w:left w:val="none" w:sz="0" w:space="0" w:color="auto"/>
        <w:bottom w:val="none" w:sz="0" w:space="0" w:color="auto"/>
        <w:right w:val="none" w:sz="0" w:space="0" w:color="auto"/>
      </w:divBdr>
    </w:div>
    <w:div w:id="890772797">
      <w:bodyDiv w:val="1"/>
      <w:marLeft w:val="0"/>
      <w:marRight w:val="0"/>
      <w:marTop w:val="0"/>
      <w:marBottom w:val="0"/>
      <w:divBdr>
        <w:top w:val="none" w:sz="0" w:space="0" w:color="auto"/>
        <w:left w:val="none" w:sz="0" w:space="0" w:color="auto"/>
        <w:bottom w:val="none" w:sz="0" w:space="0" w:color="auto"/>
        <w:right w:val="none" w:sz="0" w:space="0" w:color="auto"/>
      </w:divBdr>
    </w:div>
    <w:div w:id="111524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r.org.uk/Images/294523-the-business-environment.pdf" TargetMode="Externa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news/busine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tutor2u.net/business" TargetMode="External"/><Relationship Id="rId4" Type="http://schemas.openxmlformats.org/officeDocument/2006/relationships/numbering" Target="numbering.xml"/><Relationship Id="rId9" Type="http://schemas.openxmlformats.org/officeDocument/2006/relationships/hyperlink" Target="https://www.ocr.org.uk/Images/294550-customers-and-communicatio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chers xmlns="d0308166-9b97-4b28-ad0d-e08838a1e729">
      <UserInfo>
        <DisplayName/>
        <AccountId xsi:nil="true"/>
        <AccountType/>
      </UserInfo>
    </Teachers>
    <Student_Groups xmlns="d0308166-9b97-4b28-ad0d-e08838a1e729">
      <UserInfo>
        <DisplayName/>
        <AccountId xsi:nil="true"/>
        <AccountType/>
      </UserInfo>
    </Student_Groups>
    <Distribution_Groups xmlns="d0308166-9b97-4b28-ad0d-e08838a1e729" xsi:nil="true"/>
    <Self_Registration_Enabled xmlns="d0308166-9b97-4b28-ad0d-e08838a1e729" xsi:nil="true"/>
    <Invited_Teachers xmlns="d0308166-9b97-4b28-ad0d-e08838a1e729" xsi:nil="true"/>
    <TeamsChannelId xmlns="d0308166-9b97-4b28-ad0d-e08838a1e729" xsi:nil="true"/>
    <IsNotebookLocked xmlns="d0308166-9b97-4b28-ad0d-e08838a1e729" xsi:nil="true"/>
    <NotebookType xmlns="d0308166-9b97-4b28-ad0d-e08838a1e729" xsi:nil="true"/>
    <Students xmlns="d0308166-9b97-4b28-ad0d-e08838a1e729">
      <UserInfo>
        <DisplayName/>
        <AccountId xsi:nil="true"/>
        <AccountType/>
      </UserInfo>
    </Students>
    <Has_Teacher_Only_SectionGroup xmlns="d0308166-9b97-4b28-ad0d-e08838a1e729" xsi:nil="true"/>
    <DefaultSectionNames xmlns="d0308166-9b97-4b28-ad0d-e08838a1e729" xsi:nil="true"/>
    <Is_Collaboration_Space_Locked xmlns="d0308166-9b97-4b28-ad0d-e08838a1e729" xsi:nil="true"/>
    <FolderType xmlns="d0308166-9b97-4b28-ad0d-e08838a1e729" xsi:nil="true"/>
    <Owner xmlns="d0308166-9b97-4b28-ad0d-e08838a1e729">
      <UserInfo>
        <DisplayName/>
        <AccountId xsi:nil="true"/>
        <AccountType/>
      </UserInfo>
    </Owner>
    <CultureName xmlns="d0308166-9b97-4b28-ad0d-e08838a1e729" xsi:nil="true"/>
    <Invited_Students xmlns="d0308166-9b97-4b28-ad0d-e08838a1e729" xsi:nil="true"/>
    <LMS_Mappings xmlns="d0308166-9b97-4b28-ad0d-e08838a1e729" xsi:nil="true"/>
    <Templates xmlns="d0308166-9b97-4b28-ad0d-e08838a1e729" xsi:nil="true"/>
    <Math_Settings xmlns="d0308166-9b97-4b28-ad0d-e08838a1e729" xsi:nil="true"/>
    <AppVersion xmlns="d0308166-9b97-4b28-ad0d-e08838a1e72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028CC12E21964EBA3D4AF9B45A537A" ma:contentTypeVersion="34" ma:contentTypeDescription="Create a new document." ma:contentTypeScope="" ma:versionID="d150a78c319f3ac21c985962ac5cacc8">
  <xsd:schema xmlns:xsd="http://www.w3.org/2001/XMLSchema" xmlns:xs="http://www.w3.org/2001/XMLSchema" xmlns:p="http://schemas.microsoft.com/office/2006/metadata/properties" xmlns:ns3="d95845e4-3d6e-4ebf-a9bb-5e1cf64ef1f1" xmlns:ns4="d0308166-9b97-4b28-ad0d-e08838a1e729" targetNamespace="http://schemas.microsoft.com/office/2006/metadata/properties" ma:root="true" ma:fieldsID="89b80e25b66c6d7031dff07a90f98131" ns3:_="" ns4:_="">
    <xsd:import namespace="d95845e4-3d6e-4ebf-a9bb-5e1cf64ef1f1"/>
    <xsd:import namespace="d0308166-9b97-4b28-ad0d-e08838a1e729"/>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TeamsChannelId" minOccurs="0"/>
                <xsd:element ref="ns4:Math_Settings" minOccurs="0"/>
                <xsd:element ref="ns4:Distribution_Groups" minOccurs="0"/>
                <xsd:element ref="ns4:LMS_Mappings" minOccurs="0"/>
                <xsd:element ref="ns4:IsNotebookLocked"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845e4-3d6e-4ebf-a9bb-5e1cf64ef1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308166-9b97-4b28-ad0d-e08838a1e72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55DBD-8A3C-4FFC-A0AC-33710EAA8327}">
  <ds:schemaRefs>
    <ds:schemaRef ds:uri="http://schemas.microsoft.com/office/2006/metadata/properties"/>
    <ds:schemaRef ds:uri="http://schemas.microsoft.com/office/infopath/2007/PartnerControls"/>
    <ds:schemaRef ds:uri="d0308166-9b97-4b28-ad0d-e08838a1e729"/>
  </ds:schemaRefs>
</ds:datastoreItem>
</file>

<file path=customXml/itemProps2.xml><?xml version="1.0" encoding="utf-8"?>
<ds:datastoreItem xmlns:ds="http://schemas.openxmlformats.org/officeDocument/2006/customXml" ds:itemID="{3290AB3D-4C4B-4EDC-AF59-CB1895E0E776}">
  <ds:schemaRefs>
    <ds:schemaRef ds:uri="http://schemas.microsoft.com/sharepoint/v3/contenttype/forms"/>
  </ds:schemaRefs>
</ds:datastoreItem>
</file>

<file path=customXml/itemProps3.xml><?xml version="1.0" encoding="utf-8"?>
<ds:datastoreItem xmlns:ds="http://schemas.openxmlformats.org/officeDocument/2006/customXml" ds:itemID="{73F94A4C-EA3C-4AEA-832C-D49825A2D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845e4-3d6e-4ebf-a9bb-5e1cf64ef1f1"/>
    <ds:schemaRef ds:uri="d0308166-9b97-4b28-ad0d-e08838a1e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Bishop Challoner Catholic College</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L.Mullins</dc:creator>
  <cp:keywords/>
  <dc:description/>
  <cp:lastModifiedBy>L.Mullins</cp:lastModifiedBy>
  <cp:revision>2</cp:revision>
  <dcterms:created xsi:type="dcterms:W3CDTF">2022-06-14T10:45:00Z</dcterms:created>
  <dcterms:modified xsi:type="dcterms:W3CDTF">2022-06-14T10:45:00Z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0x010100F4028CC12E21964EBA3D4AF9B45A537A</vt:lpwstr>
  </property>
</Properties>
</file>