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FB7326" w:rsidR="00CC3058" w:rsidP="0635A04E" w:rsidRDefault="00CC3058" w14:paraId="693281FC" w14:textId="77777777">
      <w:pPr>
        <w:pStyle w:val="BodyText"/>
        <w:spacing w:before="3"/>
        <w:rPr>
          <w:rFonts w:asciiTheme="minorHAnsi" w:hAnsiTheme="minorHAnsi" w:cstheme="minorBidi"/>
        </w:rPr>
      </w:pPr>
    </w:p>
    <w:p w:rsidR="0635A04E" w:rsidP="0635A04E" w:rsidRDefault="0635A04E" w14:paraId="08BF84B7" w14:textId="6E536CA9">
      <w:pPr>
        <w:pStyle w:val="BodyText"/>
        <w:spacing w:before="3"/>
        <w:rPr>
          <w:rFonts w:asciiTheme="minorHAnsi" w:hAnsiTheme="minorHAnsi" w:cstheme="minorBidi"/>
        </w:rPr>
      </w:pPr>
    </w:p>
    <w:p w:rsidRPr="00FB7326" w:rsidR="00CC3058" w:rsidP="00AE0394" w:rsidRDefault="00CA34BC" w14:paraId="51B18F4A" w14:textId="77777777">
      <w:pPr>
        <w:pStyle w:val="BodyText"/>
        <w:jc w:val="center"/>
        <w:rPr>
          <w:rFonts w:asciiTheme="minorHAnsi" w:hAnsiTheme="minorHAnsi" w:cstheme="minorHAnsi"/>
        </w:rPr>
      </w:pPr>
      <w:r w:rsidRPr="00FB7326">
        <w:rPr>
          <w:rFonts w:asciiTheme="minorHAnsi" w:hAnsiTheme="minorHAnsi" w:cstheme="minorHAnsi"/>
          <w:noProof/>
          <w:lang w:val="en-GB" w:eastAsia="en-GB"/>
        </w:rPr>
        <w:drawing>
          <wp:inline distT="0" distB="0" distL="0" distR="0" wp14:anchorId="61A68474" wp14:editId="4C344316">
            <wp:extent cx="5437014" cy="6035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437014" cy="603503"/>
                    </a:xfrm>
                    <a:prstGeom prst="rect">
                      <a:avLst/>
                    </a:prstGeom>
                  </pic:spPr>
                </pic:pic>
              </a:graphicData>
            </a:graphic>
          </wp:inline>
        </w:drawing>
      </w:r>
    </w:p>
    <w:p w:rsidRPr="00FB7326" w:rsidR="00CC3058" w:rsidRDefault="00CC3058" w14:paraId="23D2F58F" w14:textId="77777777">
      <w:pPr>
        <w:pStyle w:val="BodyText"/>
        <w:rPr>
          <w:rFonts w:asciiTheme="minorHAnsi" w:hAnsiTheme="minorHAnsi" w:cstheme="minorHAnsi"/>
        </w:rPr>
      </w:pPr>
    </w:p>
    <w:p w:rsidRPr="00FB7326" w:rsidR="00CC3058" w:rsidRDefault="00CC3058" w14:paraId="6F232319" w14:textId="77777777">
      <w:pPr>
        <w:pStyle w:val="BodyText"/>
        <w:rPr>
          <w:rFonts w:asciiTheme="minorHAnsi" w:hAnsiTheme="minorHAnsi" w:cstheme="minorHAnsi"/>
        </w:rPr>
      </w:pPr>
    </w:p>
    <w:p w:rsidRPr="00FB7326" w:rsidR="00CC3058" w:rsidRDefault="00A815BD" w14:paraId="64EB40E5" w14:textId="7706419A">
      <w:pPr>
        <w:pStyle w:val="BodyText"/>
        <w:rPr>
          <w:rFonts w:asciiTheme="minorHAnsi" w:hAnsiTheme="minorHAnsi" w:cstheme="minorHAnsi"/>
        </w:rPr>
      </w:pPr>
      <w:r w:rsidRPr="00FB7326">
        <w:rPr>
          <w:rFonts w:asciiTheme="minorHAnsi" w:hAnsiTheme="minorHAnsi" w:cstheme="minorHAnsi"/>
          <w:noProof/>
          <w:lang w:val="en-GB" w:eastAsia="en-GB"/>
        </w:rPr>
        <w:drawing>
          <wp:anchor distT="0" distB="0" distL="0" distR="0" simplePos="0" relativeHeight="251658251" behindDoc="0" locked="0" layoutInCell="1" allowOverlap="1" wp14:anchorId="0BFE80E1" wp14:editId="6CF64402">
            <wp:simplePos x="0" y="0"/>
            <wp:positionH relativeFrom="page">
              <wp:posOffset>2395220</wp:posOffset>
            </wp:positionH>
            <wp:positionV relativeFrom="paragraph">
              <wp:posOffset>220980</wp:posOffset>
            </wp:positionV>
            <wp:extent cx="2696555" cy="2696051"/>
            <wp:effectExtent l="0" t="0" r="0" b="0"/>
            <wp:wrapTopAndBottom/>
            <wp:docPr id="3" name="image2.png" descr="St 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696555" cy="2696051"/>
                    </a:xfrm>
                    <a:prstGeom prst="rect">
                      <a:avLst/>
                    </a:prstGeom>
                  </pic:spPr>
                </pic:pic>
              </a:graphicData>
            </a:graphic>
          </wp:anchor>
        </w:drawing>
      </w:r>
    </w:p>
    <w:p w:rsidRPr="00FB7326" w:rsidR="00CC3058" w:rsidRDefault="00CC3058" w14:paraId="30258A47" w14:textId="3F187A6A">
      <w:pPr>
        <w:pStyle w:val="BodyText"/>
        <w:rPr>
          <w:rFonts w:asciiTheme="minorHAnsi" w:hAnsiTheme="minorHAnsi" w:cstheme="minorHAnsi"/>
        </w:rPr>
      </w:pPr>
    </w:p>
    <w:p w:rsidRPr="00FB7326" w:rsidR="00CC3058" w:rsidRDefault="00CC3058" w14:paraId="1342900B" w14:textId="77777777">
      <w:pPr>
        <w:pStyle w:val="BodyText"/>
        <w:spacing w:before="10"/>
        <w:rPr>
          <w:rFonts w:asciiTheme="minorHAnsi" w:hAnsiTheme="minorHAnsi" w:cstheme="minorHAnsi"/>
        </w:rPr>
      </w:pPr>
    </w:p>
    <w:p w:rsidRPr="00A1525A" w:rsidR="002B1596" w:rsidRDefault="002B1596" w14:paraId="2A4E96F5" w14:textId="51563C16">
      <w:pPr>
        <w:spacing w:line="834" w:lineRule="exact"/>
        <w:ind w:left="1665" w:right="1944"/>
        <w:jc w:val="center"/>
        <w:rPr>
          <w:rFonts w:asciiTheme="minorHAnsi" w:hAnsiTheme="minorHAnsi" w:cstheme="minorHAnsi"/>
          <w:sz w:val="52"/>
          <w:szCs w:val="52"/>
        </w:rPr>
      </w:pPr>
      <w:r w:rsidRPr="00A1525A">
        <w:rPr>
          <w:rFonts w:asciiTheme="minorHAnsi" w:hAnsiTheme="minorHAnsi" w:cstheme="minorHAnsi"/>
          <w:sz w:val="52"/>
          <w:szCs w:val="52"/>
        </w:rPr>
        <w:t xml:space="preserve">Hexham and Newcastle Diocesan </w:t>
      </w:r>
    </w:p>
    <w:p w:rsidR="00E25FF0" w:rsidRDefault="00FB5F47" w14:paraId="6221F5FB" w14:textId="77777777">
      <w:pPr>
        <w:spacing w:line="834" w:lineRule="exact"/>
        <w:ind w:left="1665" w:right="1944"/>
        <w:jc w:val="center"/>
        <w:rPr>
          <w:rFonts w:asciiTheme="minorHAnsi" w:hAnsiTheme="minorHAnsi" w:cstheme="minorHAnsi"/>
          <w:sz w:val="52"/>
          <w:szCs w:val="52"/>
        </w:rPr>
      </w:pPr>
      <w:r w:rsidRPr="00A1525A">
        <w:rPr>
          <w:rFonts w:asciiTheme="minorHAnsi" w:hAnsiTheme="minorHAnsi" w:cstheme="minorHAnsi"/>
          <w:sz w:val="52"/>
          <w:szCs w:val="52"/>
        </w:rPr>
        <w:t xml:space="preserve">Model </w:t>
      </w:r>
    </w:p>
    <w:p w:rsidRPr="00A1525A" w:rsidR="00CC3058" w:rsidRDefault="00FB5F47" w14:paraId="7B9CBA07" w14:textId="4DD43C81">
      <w:pPr>
        <w:spacing w:line="834" w:lineRule="exact"/>
        <w:ind w:left="1665" w:right="1944"/>
        <w:jc w:val="center"/>
        <w:rPr>
          <w:rFonts w:asciiTheme="minorHAnsi" w:hAnsiTheme="minorHAnsi" w:cstheme="minorHAnsi"/>
          <w:sz w:val="52"/>
          <w:szCs w:val="52"/>
        </w:rPr>
      </w:pPr>
      <w:r w:rsidRPr="00A1525A">
        <w:rPr>
          <w:rFonts w:asciiTheme="minorHAnsi" w:hAnsiTheme="minorHAnsi" w:cstheme="minorHAnsi"/>
          <w:sz w:val="52"/>
          <w:szCs w:val="52"/>
        </w:rPr>
        <w:t>Scheme of Delegation</w:t>
      </w:r>
    </w:p>
    <w:p w:rsidRPr="00FB7326" w:rsidR="00CC3058" w:rsidRDefault="00CC3058" w14:paraId="46999C0C" w14:textId="77777777">
      <w:pPr>
        <w:pStyle w:val="BodyText"/>
        <w:rPr>
          <w:rFonts w:asciiTheme="minorHAnsi" w:hAnsiTheme="minorHAnsi" w:cstheme="minorHAnsi"/>
        </w:rPr>
      </w:pPr>
    </w:p>
    <w:p w:rsidRPr="00497797" w:rsidR="00CC3058" w:rsidP="00587A48" w:rsidRDefault="003D2847" w14:paraId="58422FA5" w14:textId="085C439B">
      <w:pPr>
        <w:spacing w:before="489"/>
        <w:ind w:left="1665" w:right="1942"/>
        <w:jc w:val="center"/>
        <w:rPr>
          <w:rFonts w:asciiTheme="minorHAnsi" w:hAnsiTheme="minorHAnsi" w:cstheme="minorHAnsi"/>
          <w:sz w:val="36"/>
          <w:szCs w:val="36"/>
        </w:rPr>
        <w:sectPr w:rsidRPr="00497797" w:rsidR="00CC3058" w:rsidSect="00F97C48">
          <w:footerReference w:type="first" r:id="rId13"/>
          <w:type w:val="continuous"/>
          <w:pgSz w:w="11910" w:h="16840" w:orient="portrait"/>
          <w:pgMar w:top="1440" w:right="1440" w:bottom="1440" w:left="1440" w:header="720" w:footer="720" w:gutter="0"/>
          <w:pgBorders w:offsetFrom="page">
            <w:top w:val="single" w:color="990000" w:sz="8" w:space="24"/>
            <w:left w:val="single" w:color="990000" w:sz="8" w:space="24"/>
            <w:bottom w:val="single" w:color="990000" w:sz="8" w:space="24"/>
            <w:right w:val="single" w:color="990000" w:sz="8" w:space="24"/>
          </w:pgBorders>
          <w:cols w:space="720"/>
        </w:sectPr>
      </w:pPr>
      <w:r>
        <w:rPr>
          <w:rFonts w:asciiTheme="minorHAnsi" w:hAnsiTheme="minorHAnsi" w:cstheme="minorHAnsi"/>
          <w:sz w:val="36"/>
          <w:szCs w:val="36"/>
        </w:rPr>
        <w:t>October</w:t>
      </w:r>
      <w:r w:rsidRPr="00497797" w:rsidR="009651C1">
        <w:rPr>
          <w:rFonts w:asciiTheme="minorHAnsi" w:hAnsiTheme="minorHAnsi" w:cstheme="minorHAnsi"/>
          <w:sz w:val="36"/>
          <w:szCs w:val="36"/>
        </w:rPr>
        <w:t xml:space="preserve"> 2024</w:t>
      </w:r>
    </w:p>
    <w:p w:rsidR="00176B2B" w:rsidRDefault="00176B2B" w14:paraId="0505D0AB" w14:textId="77777777">
      <w:pPr>
        <w:spacing w:after="0"/>
        <w:jc w:val="left"/>
        <w:rPr>
          <w:rFonts w:eastAsia="Arial" w:cs="Calibri"/>
          <w:caps/>
          <w:color w:val="990000"/>
          <w:spacing w:val="5"/>
          <w:sz w:val="40"/>
          <w:szCs w:val="48"/>
        </w:rPr>
      </w:pPr>
      <w:r>
        <w:lastRenderedPageBreak/>
        <w:br w:type="page"/>
      </w:r>
    </w:p>
    <w:sdt>
      <w:sdtPr>
        <w:rPr>
          <w:rFonts w:eastAsia="Times New Roman" w:cs="Times New Roman"/>
          <w:color w:val="auto"/>
          <w:spacing w:val="0"/>
          <w:sz w:val="22"/>
          <w:szCs w:val="20"/>
          <w:lang w:bidi="ar-SA"/>
        </w:rPr>
        <w:id w:val="-2134930204"/>
        <w:docPartObj>
          <w:docPartGallery w:val="Table of Contents"/>
          <w:docPartUnique/>
        </w:docPartObj>
      </w:sdtPr>
      <w:sdtEndPr>
        <w:rPr>
          <w:rFonts w:eastAsia="Times New Roman" w:cs="Times New Roman"/>
          <w:b w:val="1"/>
          <w:bCs w:val="1"/>
          <w:noProof/>
          <w:color w:val="auto"/>
          <w:sz w:val="22"/>
          <w:szCs w:val="22"/>
          <w:lang w:bidi="ar-SA"/>
        </w:rPr>
      </w:sdtEndPr>
      <w:sdtContent>
        <w:p w:rsidRPr="008A322F" w:rsidR="00176B2B" w:rsidP="00056071" w:rsidRDefault="008A322F" w14:paraId="29C68BE8" w14:textId="369754C0">
          <w:pPr>
            <w:pStyle w:val="TOCHeading"/>
            <w:rPr>
              <w:rStyle w:val="Heading1Char"/>
            </w:rPr>
          </w:pPr>
          <w:r w:rsidRPr="008A322F">
            <w:rPr>
              <w:rStyle w:val="Heading1Char"/>
            </w:rPr>
            <w:t>CONTENTS</w:t>
          </w:r>
        </w:p>
        <w:p w:rsidR="00A416AF" w:rsidRDefault="00CD146D" w14:paraId="70E84E38" w14:textId="7C84D328">
          <w:pPr>
            <w:pStyle w:val="TOC1"/>
            <w:rPr>
              <w:rFonts w:asciiTheme="minorHAnsi" w:hAnsiTheme="minorHAnsi" w:eastAsiaTheme="minorEastAsia" w:cstheme="minorBidi"/>
              <w:b w:val="0"/>
              <w:kern w:val="2"/>
              <w:szCs w:val="24"/>
              <w:lang w:val="en-GB" w:eastAsia="en-GB"/>
              <w14:ligatures w14:val="standardContextual"/>
            </w:rPr>
          </w:pPr>
          <w:r>
            <w:rPr>
              <w:sz w:val="28"/>
            </w:rPr>
            <w:fldChar w:fldCharType="begin"/>
          </w:r>
          <w:r>
            <w:rPr>
              <w:sz w:val="28"/>
            </w:rPr>
            <w:instrText xml:space="preserve"> TOC \o "1-2" \h \z \u </w:instrText>
          </w:r>
          <w:r>
            <w:rPr>
              <w:sz w:val="28"/>
            </w:rPr>
            <w:fldChar w:fldCharType="separate"/>
          </w:r>
          <w:hyperlink w:history="1" w:anchor="_Toc166833630">
            <w:r w:rsidRPr="004A4C24" w:rsidR="00A416AF">
              <w:rPr>
                <w:rStyle w:val="Hyperlink"/>
                <w:rFonts w:eastAsiaTheme="majorEastAsia"/>
              </w:rPr>
              <w:t>PART 1: INTRODUCTION AND EXECUTIVE SUMMARY: PURPOSE OF SCHEME OF DELEGATION</w:t>
            </w:r>
            <w:r w:rsidR="00A416AF">
              <w:rPr>
                <w:webHidden/>
              </w:rPr>
              <w:tab/>
            </w:r>
            <w:r w:rsidR="00A416AF">
              <w:rPr>
                <w:webHidden/>
              </w:rPr>
              <w:fldChar w:fldCharType="begin"/>
            </w:r>
            <w:r w:rsidR="00A416AF">
              <w:rPr>
                <w:webHidden/>
              </w:rPr>
              <w:instrText xml:space="preserve"> PAGEREF _Toc166833630 \h </w:instrText>
            </w:r>
            <w:r w:rsidR="00A416AF">
              <w:rPr>
                <w:webHidden/>
              </w:rPr>
            </w:r>
            <w:r w:rsidR="00A416AF">
              <w:rPr>
                <w:webHidden/>
              </w:rPr>
              <w:fldChar w:fldCharType="separate"/>
            </w:r>
            <w:r w:rsidR="00695650">
              <w:rPr>
                <w:webHidden/>
              </w:rPr>
              <w:t>4</w:t>
            </w:r>
            <w:r w:rsidR="00A416AF">
              <w:rPr>
                <w:webHidden/>
              </w:rPr>
              <w:fldChar w:fldCharType="end"/>
            </w:r>
          </w:hyperlink>
        </w:p>
        <w:p w:rsidR="00A416AF" w:rsidRDefault="00FD4B4E" w14:paraId="1B0DBA8C" w14:textId="6E4FE94C">
          <w:pPr>
            <w:pStyle w:val="TOC1"/>
            <w:rPr>
              <w:rFonts w:asciiTheme="minorHAnsi" w:hAnsiTheme="minorHAnsi" w:eastAsiaTheme="minorEastAsia" w:cstheme="minorBidi"/>
              <w:b w:val="0"/>
              <w:kern w:val="2"/>
              <w:szCs w:val="24"/>
              <w:lang w:val="en-GB" w:eastAsia="en-GB"/>
              <w14:ligatures w14:val="standardContextual"/>
            </w:rPr>
          </w:pPr>
          <w:hyperlink w:history="1" w:anchor="_Toc166833631">
            <w:r w:rsidRPr="004A4C24" w:rsidR="00A416AF">
              <w:rPr>
                <w:rStyle w:val="Hyperlink"/>
                <w:rFonts w:eastAsiaTheme="majorEastAsia"/>
              </w:rPr>
              <w:t>PART 2: GOVERNANCE PRINCIPLES: VISION AND VALUES</w:t>
            </w:r>
            <w:r w:rsidR="00A416AF">
              <w:rPr>
                <w:webHidden/>
              </w:rPr>
              <w:tab/>
            </w:r>
            <w:r w:rsidR="00A416AF">
              <w:rPr>
                <w:webHidden/>
              </w:rPr>
              <w:fldChar w:fldCharType="begin"/>
            </w:r>
            <w:r w:rsidR="00A416AF">
              <w:rPr>
                <w:webHidden/>
              </w:rPr>
              <w:instrText xml:space="preserve"> PAGEREF _Toc166833631 \h </w:instrText>
            </w:r>
            <w:r w:rsidR="00A416AF">
              <w:rPr>
                <w:webHidden/>
              </w:rPr>
            </w:r>
            <w:r w:rsidR="00A416AF">
              <w:rPr>
                <w:webHidden/>
              </w:rPr>
              <w:fldChar w:fldCharType="separate"/>
            </w:r>
            <w:r w:rsidR="00695650">
              <w:rPr>
                <w:webHidden/>
              </w:rPr>
              <w:t>7</w:t>
            </w:r>
            <w:r w:rsidR="00A416AF">
              <w:rPr>
                <w:webHidden/>
              </w:rPr>
              <w:fldChar w:fldCharType="end"/>
            </w:r>
          </w:hyperlink>
        </w:p>
        <w:p w:rsidR="00A416AF" w:rsidRDefault="00FD4B4E" w14:paraId="78BA5E9A" w14:textId="02521E59">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32">
            <w:r w:rsidRPr="004A4C24" w:rsidR="00A416AF">
              <w:rPr>
                <w:rStyle w:val="Hyperlink"/>
                <w:rFonts w:eastAsiaTheme="majorEastAsia"/>
                <w:noProof/>
              </w:rPr>
              <w:t>1.</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Vision and Values</w:t>
            </w:r>
            <w:r w:rsidR="00A416AF">
              <w:rPr>
                <w:noProof/>
                <w:webHidden/>
              </w:rPr>
              <w:tab/>
            </w:r>
            <w:r w:rsidR="00A416AF">
              <w:rPr>
                <w:noProof/>
                <w:webHidden/>
              </w:rPr>
              <w:fldChar w:fldCharType="begin"/>
            </w:r>
            <w:r w:rsidR="00A416AF">
              <w:rPr>
                <w:noProof/>
                <w:webHidden/>
              </w:rPr>
              <w:instrText xml:space="preserve"> PAGEREF _Toc166833632 \h </w:instrText>
            </w:r>
            <w:r w:rsidR="00A416AF">
              <w:rPr>
                <w:noProof/>
                <w:webHidden/>
              </w:rPr>
            </w:r>
            <w:r w:rsidR="00A416AF">
              <w:rPr>
                <w:noProof/>
                <w:webHidden/>
              </w:rPr>
              <w:fldChar w:fldCharType="separate"/>
            </w:r>
            <w:r w:rsidR="00695650">
              <w:rPr>
                <w:noProof/>
                <w:webHidden/>
              </w:rPr>
              <w:t>7</w:t>
            </w:r>
            <w:r w:rsidR="00A416AF">
              <w:rPr>
                <w:noProof/>
                <w:webHidden/>
              </w:rPr>
              <w:fldChar w:fldCharType="end"/>
            </w:r>
          </w:hyperlink>
        </w:p>
        <w:p w:rsidR="00A416AF" w:rsidRDefault="00FD4B4E" w14:paraId="20CC40AB" w14:textId="26124450">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33">
            <w:r w:rsidRPr="004A4C24" w:rsidR="00A416AF">
              <w:rPr>
                <w:rStyle w:val="Hyperlink"/>
                <w:rFonts w:eastAsiaTheme="majorEastAsia"/>
                <w:noProof/>
              </w:rPr>
              <w:t>2.</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Catholic Ecclesiology and Principles for Effective Partnership</w:t>
            </w:r>
            <w:r w:rsidR="00A416AF">
              <w:rPr>
                <w:noProof/>
                <w:webHidden/>
              </w:rPr>
              <w:tab/>
            </w:r>
            <w:r w:rsidR="00A416AF">
              <w:rPr>
                <w:noProof/>
                <w:webHidden/>
              </w:rPr>
              <w:fldChar w:fldCharType="begin"/>
            </w:r>
            <w:r w:rsidR="00A416AF">
              <w:rPr>
                <w:noProof/>
                <w:webHidden/>
              </w:rPr>
              <w:instrText xml:space="preserve"> PAGEREF _Toc166833633 \h </w:instrText>
            </w:r>
            <w:r w:rsidR="00A416AF">
              <w:rPr>
                <w:noProof/>
                <w:webHidden/>
              </w:rPr>
            </w:r>
            <w:r w:rsidR="00A416AF">
              <w:rPr>
                <w:noProof/>
                <w:webHidden/>
              </w:rPr>
              <w:fldChar w:fldCharType="separate"/>
            </w:r>
            <w:r w:rsidR="00695650">
              <w:rPr>
                <w:noProof/>
                <w:webHidden/>
              </w:rPr>
              <w:t>7</w:t>
            </w:r>
            <w:r w:rsidR="00A416AF">
              <w:rPr>
                <w:noProof/>
                <w:webHidden/>
              </w:rPr>
              <w:fldChar w:fldCharType="end"/>
            </w:r>
          </w:hyperlink>
        </w:p>
        <w:p w:rsidR="00A416AF" w:rsidRDefault="00FD4B4E" w14:paraId="56D9AA60" w14:textId="3F5693A9">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34">
            <w:r w:rsidRPr="004A4C24" w:rsidR="00A416AF">
              <w:rPr>
                <w:rStyle w:val="Hyperlink"/>
                <w:rFonts w:eastAsiaTheme="majorEastAsia"/>
                <w:noProof/>
              </w:rPr>
              <w:t>3.</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Mutual Respect and Distinctiveness</w:t>
            </w:r>
            <w:r w:rsidR="00A416AF">
              <w:rPr>
                <w:noProof/>
                <w:webHidden/>
              </w:rPr>
              <w:tab/>
            </w:r>
            <w:r w:rsidR="00A416AF">
              <w:rPr>
                <w:noProof/>
                <w:webHidden/>
              </w:rPr>
              <w:fldChar w:fldCharType="begin"/>
            </w:r>
            <w:r w:rsidR="00A416AF">
              <w:rPr>
                <w:noProof/>
                <w:webHidden/>
              </w:rPr>
              <w:instrText xml:space="preserve"> PAGEREF _Toc166833634 \h </w:instrText>
            </w:r>
            <w:r w:rsidR="00A416AF">
              <w:rPr>
                <w:noProof/>
                <w:webHidden/>
              </w:rPr>
            </w:r>
            <w:r w:rsidR="00A416AF">
              <w:rPr>
                <w:noProof/>
                <w:webHidden/>
              </w:rPr>
              <w:fldChar w:fldCharType="separate"/>
            </w:r>
            <w:r w:rsidR="00695650">
              <w:rPr>
                <w:noProof/>
                <w:webHidden/>
              </w:rPr>
              <w:t>7</w:t>
            </w:r>
            <w:r w:rsidR="00A416AF">
              <w:rPr>
                <w:noProof/>
                <w:webHidden/>
              </w:rPr>
              <w:fldChar w:fldCharType="end"/>
            </w:r>
          </w:hyperlink>
        </w:p>
        <w:p w:rsidR="00A416AF" w:rsidRDefault="00FD4B4E" w14:paraId="7769FEF0" w14:textId="737366DD">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35">
            <w:r w:rsidRPr="004A4C24" w:rsidR="00A416AF">
              <w:rPr>
                <w:rStyle w:val="Hyperlink"/>
                <w:rFonts w:eastAsiaTheme="majorEastAsia" w:cstheme="minorHAnsi"/>
                <w:noProof/>
              </w:rPr>
              <w:t>4.</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Transparency</w:t>
            </w:r>
            <w:r w:rsidR="00A416AF">
              <w:rPr>
                <w:noProof/>
                <w:webHidden/>
              </w:rPr>
              <w:tab/>
            </w:r>
            <w:r w:rsidR="00A416AF">
              <w:rPr>
                <w:noProof/>
                <w:webHidden/>
              </w:rPr>
              <w:fldChar w:fldCharType="begin"/>
            </w:r>
            <w:r w:rsidR="00A416AF">
              <w:rPr>
                <w:noProof/>
                <w:webHidden/>
              </w:rPr>
              <w:instrText xml:space="preserve"> PAGEREF _Toc166833635 \h </w:instrText>
            </w:r>
            <w:r w:rsidR="00A416AF">
              <w:rPr>
                <w:noProof/>
                <w:webHidden/>
              </w:rPr>
            </w:r>
            <w:r w:rsidR="00A416AF">
              <w:rPr>
                <w:noProof/>
                <w:webHidden/>
              </w:rPr>
              <w:fldChar w:fldCharType="separate"/>
            </w:r>
            <w:r w:rsidR="00695650">
              <w:rPr>
                <w:noProof/>
                <w:webHidden/>
              </w:rPr>
              <w:t>7</w:t>
            </w:r>
            <w:r w:rsidR="00A416AF">
              <w:rPr>
                <w:noProof/>
                <w:webHidden/>
              </w:rPr>
              <w:fldChar w:fldCharType="end"/>
            </w:r>
          </w:hyperlink>
        </w:p>
        <w:p w:rsidR="00A416AF" w:rsidRDefault="00FD4B4E" w14:paraId="386623C4" w14:textId="45D3026F">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36">
            <w:r w:rsidRPr="004A4C24" w:rsidR="00A416AF">
              <w:rPr>
                <w:rStyle w:val="Hyperlink"/>
                <w:rFonts w:eastAsiaTheme="majorEastAsia"/>
                <w:noProof/>
              </w:rPr>
              <w:t>5.</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Subsidiary and Earned Autonomy</w:t>
            </w:r>
            <w:r w:rsidR="00A416AF">
              <w:rPr>
                <w:noProof/>
                <w:webHidden/>
              </w:rPr>
              <w:tab/>
            </w:r>
            <w:r w:rsidR="00A416AF">
              <w:rPr>
                <w:noProof/>
                <w:webHidden/>
              </w:rPr>
              <w:fldChar w:fldCharType="begin"/>
            </w:r>
            <w:r w:rsidR="00A416AF">
              <w:rPr>
                <w:noProof/>
                <w:webHidden/>
              </w:rPr>
              <w:instrText xml:space="preserve"> PAGEREF _Toc166833636 \h </w:instrText>
            </w:r>
            <w:r w:rsidR="00A416AF">
              <w:rPr>
                <w:noProof/>
                <w:webHidden/>
              </w:rPr>
            </w:r>
            <w:r w:rsidR="00A416AF">
              <w:rPr>
                <w:noProof/>
                <w:webHidden/>
              </w:rPr>
              <w:fldChar w:fldCharType="separate"/>
            </w:r>
            <w:r w:rsidR="00695650">
              <w:rPr>
                <w:noProof/>
                <w:webHidden/>
              </w:rPr>
              <w:t>7</w:t>
            </w:r>
            <w:r w:rsidR="00A416AF">
              <w:rPr>
                <w:noProof/>
                <w:webHidden/>
              </w:rPr>
              <w:fldChar w:fldCharType="end"/>
            </w:r>
          </w:hyperlink>
        </w:p>
        <w:p w:rsidR="00A416AF" w:rsidRDefault="00FD4B4E" w14:paraId="4176E34E" w14:textId="6BF37679">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37">
            <w:r w:rsidRPr="004A4C24" w:rsidR="00A416AF">
              <w:rPr>
                <w:rStyle w:val="Hyperlink"/>
                <w:rFonts w:eastAsiaTheme="majorEastAsia" w:cstheme="minorHAnsi"/>
                <w:noProof/>
              </w:rPr>
              <w:t>6.</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Solidarity</w:t>
            </w:r>
            <w:r w:rsidR="00A416AF">
              <w:rPr>
                <w:noProof/>
                <w:webHidden/>
              </w:rPr>
              <w:tab/>
            </w:r>
            <w:r w:rsidR="00A416AF">
              <w:rPr>
                <w:noProof/>
                <w:webHidden/>
              </w:rPr>
              <w:fldChar w:fldCharType="begin"/>
            </w:r>
            <w:r w:rsidR="00A416AF">
              <w:rPr>
                <w:noProof/>
                <w:webHidden/>
              </w:rPr>
              <w:instrText xml:space="preserve"> PAGEREF _Toc166833637 \h </w:instrText>
            </w:r>
            <w:r w:rsidR="00A416AF">
              <w:rPr>
                <w:noProof/>
                <w:webHidden/>
              </w:rPr>
            </w:r>
            <w:r w:rsidR="00A416AF">
              <w:rPr>
                <w:noProof/>
                <w:webHidden/>
              </w:rPr>
              <w:fldChar w:fldCharType="separate"/>
            </w:r>
            <w:r w:rsidR="00695650">
              <w:rPr>
                <w:noProof/>
                <w:webHidden/>
              </w:rPr>
              <w:t>8</w:t>
            </w:r>
            <w:r w:rsidR="00A416AF">
              <w:rPr>
                <w:noProof/>
                <w:webHidden/>
              </w:rPr>
              <w:fldChar w:fldCharType="end"/>
            </w:r>
          </w:hyperlink>
        </w:p>
        <w:p w:rsidR="00A416AF" w:rsidRDefault="00FD4B4E" w14:paraId="08FAFDA8" w14:textId="1DF35F3C">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38">
            <w:r w:rsidRPr="004A4C24" w:rsidR="00A416AF">
              <w:rPr>
                <w:rStyle w:val="Hyperlink"/>
                <w:rFonts w:eastAsiaTheme="majorEastAsia"/>
                <w:noProof/>
              </w:rPr>
              <w:t>7.</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The Common Good</w:t>
            </w:r>
            <w:r w:rsidR="00A416AF">
              <w:rPr>
                <w:noProof/>
                <w:webHidden/>
              </w:rPr>
              <w:tab/>
            </w:r>
            <w:r w:rsidR="00A416AF">
              <w:rPr>
                <w:noProof/>
                <w:webHidden/>
              </w:rPr>
              <w:fldChar w:fldCharType="begin"/>
            </w:r>
            <w:r w:rsidR="00A416AF">
              <w:rPr>
                <w:noProof/>
                <w:webHidden/>
              </w:rPr>
              <w:instrText xml:space="preserve"> PAGEREF _Toc166833638 \h </w:instrText>
            </w:r>
            <w:r w:rsidR="00A416AF">
              <w:rPr>
                <w:noProof/>
                <w:webHidden/>
              </w:rPr>
            </w:r>
            <w:r w:rsidR="00A416AF">
              <w:rPr>
                <w:noProof/>
                <w:webHidden/>
              </w:rPr>
              <w:fldChar w:fldCharType="separate"/>
            </w:r>
            <w:r w:rsidR="00695650">
              <w:rPr>
                <w:noProof/>
                <w:webHidden/>
              </w:rPr>
              <w:t>8</w:t>
            </w:r>
            <w:r w:rsidR="00A416AF">
              <w:rPr>
                <w:noProof/>
                <w:webHidden/>
              </w:rPr>
              <w:fldChar w:fldCharType="end"/>
            </w:r>
          </w:hyperlink>
        </w:p>
        <w:p w:rsidR="00A416AF" w:rsidRDefault="00FD4B4E" w14:paraId="1FE1D31A" w14:textId="3D8B26B0">
          <w:pPr>
            <w:pStyle w:val="TOC1"/>
            <w:rPr>
              <w:rFonts w:asciiTheme="minorHAnsi" w:hAnsiTheme="minorHAnsi" w:eastAsiaTheme="minorEastAsia" w:cstheme="minorBidi"/>
              <w:b w:val="0"/>
              <w:kern w:val="2"/>
              <w:szCs w:val="24"/>
              <w:lang w:val="en-GB" w:eastAsia="en-GB"/>
              <w14:ligatures w14:val="standardContextual"/>
            </w:rPr>
          </w:pPr>
          <w:hyperlink w:history="1" w:anchor="_Toc166833639">
            <w:r w:rsidRPr="004A4C24" w:rsidR="00A416AF">
              <w:rPr>
                <w:rStyle w:val="Hyperlink"/>
                <w:rFonts w:eastAsiaTheme="majorEastAsia"/>
              </w:rPr>
              <w:t>PART 3: GOVERNANCE &amp; MANAGEMENT STRUCTURE: ROLES AND RESPONSIBILITIES</w:t>
            </w:r>
            <w:r w:rsidR="00A416AF">
              <w:rPr>
                <w:webHidden/>
              </w:rPr>
              <w:tab/>
            </w:r>
            <w:r w:rsidR="00A416AF">
              <w:rPr>
                <w:webHidden/>
              </w:rPr>
              <w:fldChar w:fldCharType="begin"/>
            </w:r>
            <w:r w:rsidR="00A416AF">
              <w:rPr>
                <w:webHidden/>
              </w:rPr>
              <w:instrText xml:space="preserve"> PAGEREF _Toc166833639 \h </w:instrText>
            </w:r>
            <w:r w:rsidR="00A416AF">
              <w:rPr>
                <w:webHidden/>
              </w:rPr>
            </w:r>
            <w:r w:rsidR="00A416AF">
              <w:rPr>
                <w:webHidden/>
              </w:rPr>
              <w:fldChar w:fldCharType="separate"/>
            </w:r>
            <w:r w:rsidR="00695650">
              <w:rPr>
                <w:webHidden/>
              </w:rPr>
              <w:t>9</w:t>
            </w:r>
            <w:r w:rsidR="00A416AF">
              <w:rPr>
                <w:webHidden/>
              </w:rPr>
              <w:fldChar w:fldCharType="end"/>
            </w:r>
          </w:hyperlink>
        </w:p>
        <w:p w:rsidR="00A416AF" w:rsidRDefault="00FD4B4E" w14:paraId="356C4158" w14:textId="3052046F">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0">
            <w:r w:rsidRPr="004A4C24" w:rsidR="00A416AF">
              <w:rPr>
                <w:rStyle w:val="Hyperlink"/>
                <w:rFonts w:eastAsiaTheme="majorEastAsia"/>
                <w:noProof/>
              </w:rPr>
              <w:t>1.</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Overall Structure</w:t>
            </w:r>
            <w:r w:rsidR="00A416AF">
              <w:rPr>
                <w:noProof/>
                <w:webHidden/>
              </w:rPr>
              <w:tab/>
            </w:r>
            <w:r w:rsidR="00A416AF">
              <w:rPr>
                <w:noProof/>
                <w:webHidden/>
              </w:rPr>
              <w:fldChar w:fldCharType="begin"/>
            </w:r>
            <w:r w:rsidR="00A416AF">
              <w:rPr>
                <w:noProof/>
                <w:webHidden/>
              </w:rPr>
              <w:instrText xml:space="preserve"> PAGEREF _Toc166833640 \h </w:instrText>
            </w:r>
            <w:r w:rsidR="00A416AF">
              <w:rPr>
                <w:noProof/>
                <w:webHidden/>
              </w:rPr>
            </w:r>
            <w:r w:rsidR="00A416AF">
              <w:rPr>
                <w:noProof/>
                <w:webHidden/>
              </w:rPr>
              <w:fldChar w:fldCharType="separate"/>
            </w:r>
            <w:r w:rsidR="00695650">
              <w:rPr>
                <w:noProof/>
                <w:webHidden/>
              </w:rPr>
              <w:t>9</w:t>
            </w:r>
            <w:r w:rsidR="00A416AF">
              <w:rPr>
                <w:noProof/>
                <w:webHidden/>
              </w:rPr>
              <w:fldChar w:fldCharType="end"/>
            </w:r>
          </w:hyperlink>
        </w:p>
        <w:p w:rsidR="00A416AF" w:rsidRDefault="00FD4B4E" w14:paraId="1513AFF4" w14:textId="4D81D8D4">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1">
            <w:r w:rsidRPr="004A4C24" w:rsidR="00A416AF">
              <w:rPr>
                <w:rStyle w:val="Hyperlink"/>
                <w:rFonts w:eastAsiaTheme="majorEastAsia"/>
                <w:noProof/>
              </w:rPr>
              <w:t>2.</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Role of Members</w:t>
            </w:r>
            <w:r w:rsidR="00A416AF">
              <w:rPr>
                <w:noProof/>
                <w:webHidden/>
              </w:rPr>
              <w:tab/>
            </w:r>
            <w:r w:rsidR="00A416AF">
              <w:rPr>
                <w:noProof/>
                <w:webHidden/>
              </w:rPr>
              <w:fldChar w:fldCharType="begin"/>
            </w:r>
            <w:r w:rsidR="00A416AF">
              <w:rPr>
                <w:noProof/>
                <w:webHidden/>
              </w:rPr>
              <w:instrText xml:space="preserve"> PAGEREF _Toc166833641 \h </w:instrText>
            </w:r>
            <w:r w:rsidR="00A416AF">
              <w:rPr>
                <w:noProof/>
                <w:webHidden/>
              </w:rPr>
            </w:r>
            <w:r w:rsidR="00A416AF">
              <w:rPr>
                <w:noProof/>
                <w:webHidden/>
              </w:rPr>
              <w:fldChar w:fldCharType="separate"/>
            </w:r>
            <w:r w:rsidR="00695650">
              <w:rPr>
                <w:noProof/>
                <w:webHidden/>
              </w:rPr>
              <w:t>10</w:t>
            </w:r>
            <w:r w:rsidR="00A416AF">
              <w:rPr>
                <w:noProof/>
                <w:webHidden/>
              </w:rPr>
              <w:fldChar w:fldCharType="end"/>
            </w:r>
          </w:hyperlink>
        </w:p>
        <w:p w:rsidR="00A416AF" w:rsidRDefault="00FD4B4E" w14:paraId="2F51D518" w14:textId="7883E9C3">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2">
            <w:r w:rsidRPr="004A4C24" w:rsidR="00A416AF">
              <w:rPr>
                <w:rStyle w:val="Hyperlink"/>
                <w:rFonts w:eastAsiaTheme="majorEastAsia"/>
                <w:noProof/>
              </w:rPr>
              <w:t>3.</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Role of Directors</w:t>
            </w:r>
            <w:r w:rsidR="00A416AF">
              <w:rPr>
                <w:noProof/>
                <w:webHidden/>
              </w:rPr>
              <w:tab/>
            </w:r>
            <w:r w:rsidR="00A416AF">
              <w:rPr>
                <w:noProof/>
                <w:webHidden/>
              </w:rPr>
              <w:fldChar w:fldCharType="begin"/>
            </w:r>
            <w:r w:rsidR="00A416AF">
              <w:rPr>
                <w:noProof/>
                <w:webHidden/>
              </w:rPr>
              <w:instrText xml:space="preserve"> PAGEREF _Toc166833642 \h </w:instrText>
            </w:r>
            <w:r w:rsidR="00A416AF">
              <w:rPr>
                <w:noProof/>
                <w:webHidden/>
              </w:rPr>
            </w:r>
            <w:r w:rsidR="00A416AF">
              <w:rPr>
                <w:noProof/>
                <w:webHidden/>
              </w:rPr>
              <w:fldChar w:fldCharType="separate"/>
            </w:r>
            <w:r w:rsidR="00695650">
              <w:rPr>
                <w:noProof/>
                <w:webHidden/>
              </w:rPr>
              <w:t>10</w:t>
            </w:r>
            <w:r w:rsidR="00A416AF">
              <w:rPr>
                <w:noProof/>
                <w:webHidden/>
              </w:rPr>
              <w:fldChar w:fldCharType="end"/>
            </w:r>
          </w:hyperlink>
        </w:p>
        <w:p w:rsidR="00A416AF" w:rsidRDefault="00FD4B4E" w14:paraId="7168CF0F" w14:textId="17E51893">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3">
            <w:r w:rsidRPr="004A4C24" w:rsidR="00A416AF">
              <w:rPr>
                <w:rStyle w:val="Hyperlink"/>
                <w:rFonts w:eastAsiaTheme="majorEastAsia"/>
                <w:noProof/>
              </w:rPr>
              <w:t>4.</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Role of Governors</w:t>
            </w:r>
            <w:r w:rsidR="00A416AF">
              <w:rPr>
                <w:noProof/>
                <w:webHidden/>
              </w:rPr>
              <w:tab/>
            </w:r>
            <w:r w:rsidR="00A416AF">
              <w:rPr>
                <w:noProof/>
                <w:webHidden/>
              </w:rPr>
              <w:fldChar w:fldCharType="begin"/>
            </w:r>
            <w:r w:rsidR="00A416AF">
              <w:rPr>
                <w:noProof/>
                <w:webHidden/>
              </w:rPr>
              <w:instrText xml:space="preserve"> PAGEREF _Toc166833643 \h </w:instrText>
            </w:r>
            <w:r w:rsidR="00A416AF">
              <w:rPr>
                <w:noProof/>
                <w:webHidden/>
              </w:rPr>
            </w:r>
            <w:r w:rsidR="00A416AF">
              <w:rPr>
                <w:noProof/>
                <w:webHidden/>
              </w:rPr>
              <w:fldChar w:fldCharType="separate"/>
            </w:r>
            <w:r w:rsidR="00695650">
              <w:rPr>
                <w:noProof/>
                <w:webHidden/>
              </w:rPr>
              <w:t>10</w:t>
            </w:r>
            <w:r w:rsidR="00A416AF">
              <w:rPr>
                <w:noProof/>
                <w:webHidden/>
              </w:rPr>
              <w:fldChar w:fldCharType="end"/>
            </w:r>
          </w:hyperlink>
        </w:p>
        <w:p w:rsidR="00A416AF" w:rsidRDefault="00FD4B4E" w14:paraId="5CDC6E61" w14:textId="6B47FBAF">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4">
            <w:r w:rsidRPr="004A4C24" w:rsidR="00A416AF">
              <w:rPr>
                <w:rStyle w:val="Hyperlink"/>
                <w:rFonts w:eastAsiaTheme="majorEastAsia"/>
                <w:noProof/>
              </w:rPr>
              <w:t>5.</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Committees and Further Delegation</w:t>
            </w:r>
            <w:r w:rsidR="00A416AF">
              <w:rPr>
                <w:noProof/>
                <w:webHidden/>
              </w:rPr>
              <w:tab/>
            </w:r>
            <w:r w:rsidR="00A416AF">
              <w:rPr>
                <w:noProof/>
                <w:webHidden/>
              </w:rPr>
              <w:fldChar w:fldCharType="begin"/>
            </w:r>
            <w:r w:rsidR="00A416AF">
              <w:rPr>
                <w:noProof/>
                <w:webHidden/>
              </w:rPr>
              <w:instrText xml:space="preserve"> PAGEREF _Toc166833644 \h </w:instrText>
            </w:r>
            <w:r w:rsidR="00A416AF">
              <w:rPr>
                <w:noProof/>
                <w:webHidden/>
              </w:rPr>
            </w:r>
            <w:r w:rsidR="00A416AF">
              <w:rPr>
                <w:noProof/>
                <w:webHidden/>
              </w:rPr>
              <w:fldChar w:fldCharType="separate"/>
            </w:r>
            <w:r w:rsidR="00695650">
              <w:rPr>
                <w:noProof/>
                <w:webHidden/>
              </w:rPr>
              <w:t>11</w:t>
            </w:r>
            <w:r w:rsidR="00A416AF">
              <w:rPr>
                <w:noProof/>
                <w:webHidden/>
              </w:rPr>
              <w:fldChar w:fldCharType="end"/>
            </w:r>
          </w:hyperlink>
        </w:p>
        <w:p w:rsidR="00A416AF" w:rsidRDefault="00FD4B4E" w14:paraId="0F8369DD" w14:textId="6EEA3517">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5">
            <w:r w:rsidRPr="004A4C24" w:rsidR="00A416AF">
              <w:rPr>
                <w:rStyle w:val="Hyperlink"/>
                <w:rFonts w:eastAsiaTheme="majorEastAsia"/>
                <w:noProof/>
              </w:rPr>
              <w:t>6.</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Executive Team</w:t>
            </w:r>
            <w:r w:rsidR="00A416AF">
              <w:rPr>
                <w:noProof/>
                <w:webHidden/>
              </w:rPr>
              <w:tab/>
            </w:r>
            <w:r w:rsidR="00A416AF">
              <w:rPr>
                <w:noProof/>
                <w:webHidden/>
              </w:rPr>
              <w:fldChar w:fldCharType="begin"/>
            </w:r>
            <w:r w:rsidR="00A416AF">
              <w:rPr>
                <w:noProof/>
                <w:webHidden/>
              </w:rPr>
              <w:instrText xml:space="preserve"> PAGEREF _Toc166833645 \h </w:instrText>
            </w:r>
            <w:r w:rsidR="00A416AF">
              <w:rPr>
                <w:noProof/>
                <w:webHidden/>
              </w:rPr>
            </w:r>
            <w:r w:rsidR="00A416AF">
              <w:rPr>
                <w:noProof/>
                <w:webHidden/>
              </w:rPr>
              <w:fldChar w:fldCharType="separate"/>
            </w:r>
            <w:r w:rsidR="00695650">
              <w:rPr>
                <w:noProof/>
                <w:webHidden/>
              </w:rPr>
              <w:t>11</w:t>
            </w:r>
            <w:r w:rsidR="00A416AF">
              <w:rPr>
                <w:noProof/>
                <w:webHidden/>
              </w:rPr>
              <w:fldChar w:fldCharType="end"/>
            </w:r>
          </w:hyperlink>
        </w:p>
        <w:p w:rsidR="00A416AF" w:rsidRDefault="00FD4B4E" w14:paraId="3F8108F8" w14:textId="69433B2F">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6">
            <w:r w:rsidRPr="004A4C24" w:rsidR="00A416AF">
              <w:rPr>
                <w:rStyle w:val="Hyperlink"/>
                <w:rFonts w:eastAsiaTheme="majorEastAsia"/>
                <w:noProof/>
              </w:rPr>
              <w:t>7.</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Financial Delegation</w:t>
            </w:r>
            <w:r w:rsidR="00A416AF">
              <w:rPr>
                <w:noProof/>
                <w:webHidden/>
              </w:rPr>
              <w:tab/>
            </w:r>
            <w:r w:rsidR="00A416AF">
              <w:rPr>
                <w:noProof/>
                <w:webHidden/>
              </w:rPr>
              <w:fldChar w:fldCharType="begin"/>
            </w:r>
            <w:r w:rsidR="00A416AF">
              <w:rPr>
                <w:noProof/>
                <w:webHidden/>
              </w:rPr>
              <w:instrText xml:space="preserve"> PAGEREF _Toc166833646 \h </w:instrText>
            </w:r>
            <w:r w:rsidR="00A416AF">
              <w:rPr>
                <w:noProof/>
                <w:webHidden/>
              </w:rPr>
            </w:r>
            <w:r w:rsidR="00A416AF">
              <w:rPr>
                <w:noProof/>
                <w:webHidden/>
              </w:rPr>
              <w:fldChar w:fldCharType="separate"/>
            </w:r>
            <w:r w:rsidR="00695650">
              <w:rPr>
                <w:noProof/>
                <w:webHidden/>
              </w:rPr>
              <w:t>12</w:t>
            </w:r>
            <w:r w:rsidR="00A416AF">
              <w:rPr>
                <w:noProof/>
                <w:webHidden/>
              </w:rPr>
              <w:fldChar w:fldCharType="end"/>
            </w:r>
          </w:hyperlink>
        </w:p>
        <w:p w:rsidR="00A416AF" w:rsidRDefault="00FD4B4E" w14:paraId="5441E916" w14:textId="32FEA528">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7">
            <w:r w:rsidRPr="004A4C24" w:rsidR="00A416AF">
              <w:rPr>
                <w:rStyle w:val="Hyperlink"/>
                <w:rFonts w:eastAsiaTheme="majorEastAsia"/>
                <w:noProof/>
              </w:rPr>
              <w:t>8.</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Personnel</w:t>
            </w:r>
            <w:r w:rsidR="00A416AF">
              <w:rPr>
                <w:noProof/>
                <w:webHidden/>
              </w:rPr>
              <w:tab/>
            </w:r>
            <w:r w:rsidR="00A416AF">
              <w:rPr>
                <w:noProof/>
                <w:webHidden/>
              </w:rPr>
              <w:fldChar w:fldCharType="begin"/>
            </w:r>
            <w:r w:rsidR="00A416AF">
              <w:rPr>
                <w:noProof/>
                <w:webHidden/>
              </w:rPr>
              <w:instrText xml:space="preserve"> PAGEREF _Toc166833647 \h </w:instrText>
            </w:r>
            <w:r w:rsidR="00A416AF">
              <w:rPr>
                <w:noProof/>
                <w:webHidden/>
              </w:rPr>
            </w:r>
            <w:r w:rsidR="00A416AF">
              <w:rPr>
                <w:noProof/>
                <w:webHidden/>
              </w:rPr>
              <w:fldChar w:fldCharType="separate"/>
            </w:r>
            <w:r w:rsidR="00695650">
              <w:rPr>
                <w:noProof/>
                <w:webHidden/>
              </w:rPr>
              <w:t>12</w:t>
            </w:r>
            <w:r w:rsidR="00A416AF">
              <w:rPr>
                <w:noProof/>
                <w:webHidden/>
              </w:rPr>
              <w:fldChar w:fldCharType="end"/>
            </w:r>
          </w:hyperlink>
        </w:p>
        <w:p w:rsidR="00A416AF" w:rsidRDefault="00FD4B4E" w14:paraId="7F97C668" w14:textId="5D54A644">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8">
            <w:r w:rsidRPr="004A4C24" w:rsidR="00A416AF">
              <w:rPr>
                <w:rStyle w:val="Hyperlink"/>
                <w:rFonts w:eastAsiaTheme="majorEastAsia"/>
                <w:noProof/>
              </w:rPr>
              <w:t>9.</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Premises</w:t>
            </w:r>
            <w:r w:rsidR="00A416AF">
              <w:rPr>
                <w:noProof/>
                <w:webHidden/>
              </w:rPr>
              <w:tab/>
            </w:r>
            <w:r w:rsidR="00A416AF">
              <w:rPr>
                <w:noProof/>
                <w:webHidden/>
              </w:rPr>
              <w:fldChar w:fldCharType="begin"/>
            </w:r>
            <w:r w:rsidR="00A416AF">
              <w:rPr>
                <w:noProof/>
                <w:webHidden/>
              </w:rPr>
              <w:instrText xml:space="preserve"> PAGEREF _Toc166833648 \h </w:instrText>
            </w:r>
            <w:r w:rsidR="00A416AF">
              <w:rPr>
                <w:noProof/>
                <w:webHidden/>
              </w:rPr>
            </w:r>
            <w:r w:rsidR="00A416AF">
              <w:rPr>
                <w:noProof/>
                <w:webHidden/>
              </w:rPr>
              <w:fldChar w:fldCharType="separate"/>
            </w:r>
            <w:r w:rsidR="00695650">
              <w:rPr>
                <w:noProof/>
                <w:webHidden/>
              </w:rPr>
              <w:t>13</w:t>
            </w:r>
            <w:r w:rsidR="00A416AF">
              <w:rPr>
                <w:noProof/>
                <w:webHidden/>
              </w:rPr>
              <w:fldChar w:fldCharType="end"/>
            </w:r>
          </w:hyperlink>
        </w:p>
        <w:p w:rsidR="00A416AF" w:rsidRDefault="00FD4B4E" w14:paraId="7CA386AD" w14:textId="006D823D">
          <w:pPr>
            <w:pStyle w:val="TOC2"/>
            <w:tabs>
              <w:tab w:val="left" w:pos="660"/>
            </w:tabs>
            <w:rPr>
              <w:rFonts w:asciiTheme="minorHAnsi" w:hAnsiTheme="minorHAnsi" w:eastAsiaTheme="minorEastAsia" w:cstheme="minorBidi"/>
              <w:noProof/>
              <w:kern w:val="2"/>
              <w:sz w:val="24"/>
              <w:szCs w:val="24"/>
              <w:lang w:val="en-GB" w:eastAsia="en-GB"/>
              <w14:ligatures w14:val="standardContextual"/>
            </w:rPr>
          </w:pPr>
          <w:hyperlink w:history="1" w:anchor="_Toc166833649">
            <w:r w:rsidRPr="004A4C24" w:rsidR="00A416AF">
              <w:rPr>
                <w:rStyle w:val="Hyperlink"/>
                <w:rFonts w:eastAsiaTheme="majorEastAsia"/>
                <w:noProof/>
              </w:rPr>
              <w:t>10.</w:t>
            </w:r>
            <w:r w:rsidR="00A416AF">
              <w:rPr>
                <w:rFonts w:asciiTheme="minorHAnsi" w:hAnsiTheme="minorHAnsi" w:eastAsiaTheme="minorEastAsia" w:cstheme="minorBidi"/>
                <w:noProof/>
                <w:kern w:val="2"/>
                <w:sz w:val="24"/>
                <w:szCs w:val="24"/>
                <w:lang w:val="en-GB" w:eastAsia="en-GB"/>
                <w14:ligatures w14:val="standardContextual"/>
              </w:rPr>
              <w:tab/>
            </w:r>
            <w:r w:rsidRPr="004A4C24" w:rsidR="00A416AF">
              <w:rPr>
                <w:rStyle w:val="Hyperlink"/>
                <w:rFonts w:eastAsiaTheme="majorEastAsia"/>
                <w:noProof/>
              </w:rPr>
              <w:t>Regulatory Matters</w:t>
            </w:r>
            <w:r w:rsidR="00A416AF">
              <w:rPr>
                <w:noProof/>
                <w:webHidden/>
              </w:rPr>
              <w:tab/>
            </w:r>
            <w:r w:rsidR="00A416AF">
              <w:rPr>
                <w:noProof/>
                <w:webHidden/>
              </w:rPr>
              <w:fldChar w:fldCharType="begin"/>
            </w:r>
            <w:r w:rsidR="00A416AF">
              <w:rPr>
                <w:noProof/>
                <w:webHidden/>
              </w:rPr>
              <w:instrText xml:space="preserve"> PAGEREF _Toc166833649 \h </w:instrText>
            </w:r>
            <w:r w:rsidR="00A416AF">
              <w:rPr>
                <w:noProof/>
                <w:webHidden/>
              </w:rPr>
            </w:r>
            <w:r w:rsidR="00A416AF">
              <w:rPr>
                <w:noProof/>
                <w:webHidden/>
              </w:rPr>
              <w:fldChar w:fldCharType="separate"/>
            </w:r>
            <w:r w:rsidR="00695650">
              <w:rPr>
                <w:noProof/>
                <w:webHidden/>
              </w:rPr>
              <w:t>13</w:t>
            </w:r>
            <w:r w:rsidR="00A416AF">
              <w:rPr>
                <w:noProof/>
                <w:webHidden/>
              </w:rPr>
              <w:fldChar w:fldCharType="end"/>
            </w:r>
          </w:hyperlink>
        </w:p>
        <w:p w:rsidR="00A416AF" w:rsidRDefault="00FD4B4E" w14:paraId="2872A7A4" w14:textId="5BB73A1D">
          <w:pPr>
            <w:pStyle w:val="TOC1"/>
            <w:rPr>
              <w:rFonts w:asciiTheme="minorHAnsi" w:hAnsiTheme="minorHAnsi" w:eastAsiaTheme="minorEastAsia" w:cstheme="minorBidi"/>
              <w:b w:val="0"/>
              <w:kern w:val="2"/>
              <w:szCs w:val="24"/>
              <w:lang w:val="en-GB" w:eastAsia="en-GB"/>
              <w14:ligatures w14:val="standardContextual"/>
            </w:rPr>
          </w:pPr>
          <w:hyperlink w:history="1" w:anchor="_Toc166833650">
            <w:r w:rsidRPr="004A4C24" w:rsidR="00A416AF">
              <w:rPr>
                <w:rStyle w:val="Hyperlink"/>
                <w:rFonts w:eastAsiaTheme="majorEastAsia"/>
              </w:rPr>
              <w:t>PART 4: SUPERVISION AND INTERVENTION: ACCOUNTABILITY</w:t>
            </w:r>
            <w:r w:rsidR="00A416AF">
              <w:rPr>
                <w:webHidden/>
              </w:rPr>
              <w:tab/>
            </w:r>
            <w:r w:rsidR="00A416AF">
              <w:rPr>
                <w:webHidden/>
              </w:rPr>
              <w:fldChar w:fldCharType="begin"/>
            </w:r>
            <w:r w:rsidR="00A416AF">
              <w:rPr>
                <w:webHidden/>
              </w:rPr>
              <w:instrText xml:space="preserve"> PAGEREF _Toc166833650 \h </w:instrText>
            </w:r>
            <w:r w:rsidR="00A416AF">
              <w:rPr>
                <w:webHidden/>
              </w:rPr>
            </w:r>
            <w:r w:rsidR="00A416AF">
              <w:rPr>
                <w:webHidden/>
              </w:rPr>
              <w:fldChar w:fldCharType="separate"/>
            </w:r>
            <w:r w:rsidR="00695650">
              <w:rPr>
                <w:webHidden/>
              </w:rPr>
              <w:t>15</w:t>
            </w:r>
            <w:r w:rsidR="00A416AF">
              <w:rPr>
                <w:webHidden/>
              </w:rPr>
              <w:fldChar w:fldCharType="end"/>
            </w:r>
          </w:hyperlink>
        </w:p>
        <w:p w:rsidR="00A416AF" w:rsidRDefault="00FD4B4E" w14:paraId="5195FDBE" w14:textId="0D0E83AA">
          <w:pPr>
            <w:pStyle w:val="TOC1"/>
            <w:rPr>
              <w:rFonts w:asciiTheme="minorHAnsi" w:hAnsiTheme="minorHAnsi" w:eastAsiaTheme="minorEastAsia" w:cstheme="minorBidi"/>
              <w:b w:val="0"/>
              <w:kern w:val="2"/>
              <w:szCs w:val="24"/>
              <w:lang w:val="en-GB" w:eastAsia="en-GB"/>
              <w14:ligatures w14:val="standardContextual"/>
            </w:rPr>
          </w:pPr>
          <w:hyperlink w:history="1" w:anchor="_Toc166833651">
            <w:r w:rsidRPr="004A4C24" w:rsidR="00A416AF">
              <w:rPr>
                <w:rStyle w:val="Hyperlink"/>
                <w:rFonts w:eastAsiaTheme="majorEastAsia"/>
              </w:rPr>
              <w:t>Trust Structure Chart</w:t>
            </w:r>
            <w:r w:rsidR="00A416AF">
              <w:rPr>
                <w:webHidden/>
              </w:rPr>
              <w:tab/>
            </w:r>
            <w:r w:rsidR="00A416AF">
              <w:rPr>
                <w:webHidden/>
              </w:rPr>
              <w:fldChar w:fldCharType="begin"/>
            </w:r>
            <w:r w:rsidR="00A416AF">
              <w:rPr>
                <w:webHidden/>
              </w:rPr>
              <w:instrText xml:space="preserve"> PAGEREF _Toc166833651 \h </w:instrText>
            </w:r>
            <w:r w:rsidR="00A416AF">
              <w:rPr>
                <w:webHidden/>
              </w:rPr>
            </w:r>
            <w:r w:rsidR="00A416AF">
              <w:rPr>
                <w:webHidden/>
              </w:rPr>
              <w:fldChar w:fldCharType="separate"/>
            </w:r>
            <w:r w:rsidR="00695650">
              <w:rPr>
                <w:webHidden/>
              </w:rPr>
              <w:t>17</w:t>
            </w:r>
            <w:r w:rsidR="00A416AF">
              <w:rPr>
                <w:webHidden/>
              </w:rPr>
              <w:fldChar w:fldCharType="end"/>
            </w:r>
          </w:hyperlink>
        </w:p>
        <w:p w:rsidR="00A416AF" w:rsidRDefault="00FD4B4E" w14:paraId="02344096" w14:textId="559E9066">
          <w:pPr>
            <w:pStyle w:val="TOC1"/>
            <w:rPr>
              <w:rFonts w:asciiTheme="minorHAnsi" w:hAnsiTheme="minorHAnsi" w:eastAsiaTheme="minorEastAsia" w:cstheme="minorBidi"/>
              <w:b w:val="0"/>
              <w:kern w:val="2"/>
              <w:szCs w:val="24"/>
              <w:lang w:val="en-GB" w:eastAsia="en-GB"/>
              <w14:ligatures w14:val="standardContextual"/>
            </w:rPr>
          </w:pPr>
          <w:hyperlink w:history="1" w:anchor="_Toc166833652">
            <w:r w:rsidRPr="004A4C24" w:rsidR="00A416AF">
              <w:rPr>
                <w:rStyle w:val="Hyperlink"/>
                <w:rFonts w:eastAsiaTheme="majorEastAsia"/>
              </w:rPr>
              <w:t>Summary of Delegated Governance Responsibility</w:t>
            </w:r>
            <w:r w:rsidR="00A416AF">
              <w:rPr>
                <w:webHidden/>
              </w:rPr>
              <w:tab/>
            </w:r>
            <w:r w:rsidR="00A416AF">
              <w:rPr>
                <w:webHidden/>
              </w:rPr>
              <w:fldChar w:fldCharType="begin"/>
            </w:r>
            <w:r w:rsidR="00A416AF">
              <w:rPr>
                <w:webHidden/>
              </w:rPr>
              <w:instrText xml:space="preserve"> PAGEREF _Toc166833652 \h </w:instrText>
            </w:r>
            <w:r w:rsidR="00A416AF">
              <w:rPr>
                <w:webHidden/>
              </w:rPr>
            </w:r>
            <w:r w:rsidR="00A416AF">
              <w:rPr>
                <w:webHidden/>
              </w:rPr>
              <w:fldChar w:fldCharType="separate"/>
            </w:r>
            <w:r w:rsidR="00695650">
              <w:rPr>
                <w:webHidden/>
              </w:rPr>
              <w:t>18</w:t>
            </w:r>
            <w:r w:rsidR="00A416AF">
              <w:rPr>
                <w:webHidden/>
              </w:rPr>
              <w:fldChar w:fldCharType="end"/>
            </w:r>
          </w:hyperlink>
        </w:p>
        <w:p w:rsidR="00A416AF" w:rsidRDefault="00FD4B4E" w14:paraId="299E76D0" w14:textId="5F75A7F5">
          <w:pPr>
            <w:pStyle w:val="TOC1"/>
            <w:rPr>
              <w:rFonts w:asciiTheme="minorHAnsi" w:hAnsiTheme="minorHAnsi" w:eastAsiaTheme="minorEastAsia" w:cstheme="minorBidi"/>
              <w:b w:val="0"/>
              <w:kern w:val="2"/>
              <w:szCs w:val="24"/>
              <w:lang w:val="en-GB" w:eastAsia="en-GB"/>
              <w14:ligatures w14:val="standardContextual"/>
            </w:rPr>
          </w:pPr>
          <w:hyperlink w:history="1" w:anchor="_Toc166833653">
            <w:r w:rsidRPr="004A4C24" w:rsidR="00A416AF">
              <w:rPr>
                <w:rStyle w:val="Hyperlink"/>
                <w:rFonts w:eastAsiaTheme="majorEastAsia"/>
              </w:rPr>
              <w:t>Summary of Delegated Leadership Responsibility</w:t>
            </w:r>
            <w:r w:rsidR="00A416AF">
              <w:rPr>
                <w:webHidden/>
              </w:rPr>
              <w:tab/>
            </w:r>
            <w:r w:rsidR="00A416AF">
              <w:rPr>
                <w:webHidden/>
              </w:rPr>
              <w:fldChar w:fldCharType="begin"/>
            </w:r>
            <w:r w:rsidR="00A416AF">
              <w:rPr>
                <w:webHidden/>
              </w:rPr>
              <w:instrText xml:space="preserve"> PAGEREF _Toc166833653 \h </w:instrText>
            </w:r>
            <w:r w:rsidR="00A416AF">
              <w:rPr>
                <w:webHidden/>
              </w:rPr>
            </w:r>
            <w:r w:rsidR="00A416AF">
              <w:rPr>
                <w:webHidden/>
              </w:rPr>
              <w:fldChar w:fldCharType="separate"/>
            </w:r>
            <w:r w:rsidR="00695650">
              <w:rPr>
                <w:webHidden/>
              </w:rPr>
              <w:t>19</w:t>
            </w:r>
            <w:r w:rsidR="00A416AF">
              <w:rPr>
                <w:webHidden/>
              </w:rPr>
              <w:fldChar w:fldCharType="end"/>
            </w:r>
          </w:hyperlink>
        </w:p>
        <w:p w:rsidR="00A416AF" w:rsidRDefault="00FD4B4E" w14:paraId="3F40C582" w14:textId="43B1D72E">
          <w:pPr>
            <w:pStyle w:val="TOC1"/>
            <w:rPr>
              <w:rFonts w:asciiTheme="minorHAnsi" w:hAnsiTheme="minorHAnsi" w:eastAsiaTheme="minorEastAsia" w:cstheme="minorBidi"/>
              <w:b w:val="0"/>
              <w:kern w:val="2"/>
              <w:szCs w:val="24"/>
              <w:lang w:val="en-GB" w:eastAsia="en-GB"/>
              <w14:ligatures w14:val="standardContextual"/>
            </w:rPr>
          </w:pPr>
          <w:hyperlink w:history="1" w:anchor="_Toc166833654">
            <w:r w:rsidRPr="004A4C24" w:rsidR="00A416AF">
              <w:rPr>
                <w:rStyle w:val="Hyperlink"/>
                <w:rFonts w:eastAsiaTheme="majorEastAsia"/>
              </w:rPr>
              <w:t>LEADERSHIP AND GOVERNANCE DECISION PLANNER</w:t>
            </w:r>
            <w:r w:rsidR="00A416AF">
              <w:rPr>
                <w:webHidden/>
              </w:rPr>
              <w:tab/>
            </w:r>
            <w:r w:rsidR="00A416AF">
              <w:rPr>
                <w:webHidden/>
              </w:rPr>
              <w:fldChar w:fldCharType="begin"/>
            </w:r>
            <w:r w:rsidR="00A416AF">
              <w:rPr>
                <w:webHidden/>
              </w:rPr>
              <w:instrText xml:space="preserve"> PAGEREF _Toc166833654 \h </w:instrText>
            </w:r>
            <w:r w:rsidR="00A416AF">
              <w:rPr>
                <w:webHidden/>
              </w:rPr>
            </w:r>
            <w:r w:rsidR="00A416AF">
              <w:rPr>
                <w:webHidden/>
              </w:rPr>
              <w:fldChar w:fldCharType="separate"/>
            </w:r>
            <w:r w:rsidR="00695650">
              <w:rPr>
                <w:webHidden/>
              </w:rPr>
              <w:t>22</w:t>
            </w:r>
            <w:r w:rsidR="00A416AF">
              <w:rPr>
                <w:webHidden/>
              </w:rPr>
              <w:fldChar w:fldCharType="end"/>
            </w:r>
          </w:hyperlink>
        </w:p>
        <w:p w:rsidR="00176B2B" w:rsidRDefault="00CD146D" w14:paraId="40F20691" w14:textId="32E5E2B2">
          <w:r>
            <w:rPr>
              <w:rFonts w:cs="Tahoma"/>
              <w:noProof/>
              <w:sz w:val="28"/>
            </w:rPr>
            <w:fldChar w:fldCharType="end"/>
          </w:r>
        </w:p>
      </w:sdtContent>
    </w:sdt>
    <w:p w:rsidR="00A17F4B" w:rsidP="00A17F4B" w:rsidRDefault="00176B2B" w14:paraId="3863A0DC" w14:textId="4F07E82E">
      <w:pPr>
        <w:spacing w:after="0"/>
        <w:jc w:val="left"/>
      </w:pPr>
      <w:r>
        <w:br w:type="page"/>
      </w:r>
    </w:p>
    <w:p w:rsidRPr="00094FC8" w:rsidR="00815749" w:rsidP="00056071" w:rsidRDefault="00815749" w14:paraId="15DD41CB" w14:textId="4B22EF83">
      <w:pPr>
        <w:pStyle w:val="Heading1"/>
      </w:pPr>
      <w:bookmarkStart w:name="_Toc166833630" w:id="0"/>
      <w:r w:rsidRPr="00094FC8">
        <w:lastRenderedPageBreak/>
        <w:t>PART 1: INTRODUCTION AND EXECUTIVE SUMMARY: PURPOSE OF SCHEME OF DELEGATION</w:t>
      </w:r>
      <w:bookmarkEnd w:id="0"/>
      <w:r w:rsidRPr="00094FC8">
        <w:t xml:space="preserve"> </w:t>
      </w:r>
    </w:p>
    <w:p w:rsidRPr="00FB7326" w:rsidR="00815749" w:rsidP="00CB3BC3" w:rsidRDefault="00815749" w14:paraId="6DC47D40" w14:textId="7717D201">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[Name of Catholic Education Trust] (referred to herein as the “</w:t>
      </w:r>
      <w:r w:rsidRPr="00FB7326">
        <w:rPr>
          <w:rFonts w:asciiTheme="minorHAnsi" w:hAnsiTheme="minorHAnsi" w:cstheme="minorHAnsi"/>
          <w:b/>
          <w:sz w:val="22"/>
          <w:szCs w:val="22"/>
        </w:rPr>
        <w:t>Trust</w:t>
      </w:r>
      <w:r w:rsidRPr="00FB7326">
        <w:rPr>
          <w:rFonts w:asciiTheme="minorHAnsi" w:hAnsiTheme="minorHAnsi" w:cstheme="minorHAnsi"/>
          <w:sz w:val="22"/>
          <w:szCs w:val="22"/>
        </w:rPr>
        <w:t xml:space="preserve">”) is a Catholic multi-academy trust, which has been established by the </w:t>
      </w:r>
      <w:r w:rsidRPr="00FB7326">
        <w:rPr>
          <w:rFonts w:asciiTheme="minorHAnsi" w:hAnsiTheme="minorHAnsi" w:cstheme="minorHAnsi"/>
          <w:b/>
          <w:sz w:val="22"/>
          <w:szCs w:val="22"/>
        </w:rPr>
        <w:t>Bishop of Hexham and Newcastle</w:t>
      </w:r>
      <w:r w:rsidRPr="00FB7326">
        <w:rPr>
          <w:rFonts w:asciiTheme="minorHAnsi" w:hAnsiTheme="minorHAnsi" w:cstheme="minorHAnsi"/>
          <w:sz w:val="22"/>
          <w:szCs w:val="22"/>
        </w:rPr>
        <w:t xml:space="preserve">. It is responsible for the running of </w:t>
      </w:r>
      <w:proofErr w:type="gramStart"/>
      <w:r w:rsidRPr="00FB7326">
        <w:rPr>
          <w:rFonts w:asciiTheme="minorHAnsi" w:hAnsiTheme="minorHAnsi" w:cstheme="minorHAnsi"/>
          <w:sz w:val="22"/>
          <w:szCs w:val="22"/>
        </w:rPr>
        <w:t>a number of</w:t>
      </w:r>
      <w:proofErr w:type="gramEnd"/>
      <w:r w:rsidRPr="00FB7326">
        <w:rPr>
          <w:rFonts w:asciiTheme="minorHAnsi" w:hAnsiTheme="minorHAnsi" w:cstheme="minorHAnsi"/>
          <w:sz w:val="22"/>
          <w:szCs w:val="22"/>
        </w:rPr>
        <w:t xml:space="preserve"> Catholic schools (referred to as the “</w:t>
      </w:r>
      <w:r w:rsidRPr="00FB7326">
        <w:rPr>
          <w:rFonts w:asciiTheme="minorHAnsi" w:hAnsiTheme="minorHAnsi" w:cstheme="minorHAnsi"/>
          <w:b/>
          <w:sz w:val="22"/>
          <w:szCs w:val="22"/>
        </w:rPr>
        <w:t>Academies</w:t>
      </w:r>
      <w:r w:rsidRPr="00FB7326">
        <w:rPr>
          <w:rFonts w:asciiTheme="minorHAnsi" w:hAnsiTheme="minorHAnsi" w:cstheme="minorHAnsi"/>
          <w:sz w:val="22"/>
          <w:szCs w:val="22"/>
        </w:rPr>
        <w:t>”).</w:t>
      </w:r>
    </w:p>
    <w:p w:rsidRPr="00FB7326" w:rsidR="00815749" w:rsidP="00CB3BC3" w:rsidRDefault="00815749" w14:paraId="2605EBD9" w14:textId="5B58EF3E">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The </w:t>
      </w:r>
      <w:r w:rsidR="008D1DF8">
        <w:rPr>
          <w:rFonts w:asciiTheme="minorHAnsi" w:hAnsiTheme="minorHAnsi" w:cstheme="minorHAnsi"/>
          <w:sz w:val="22"/>
          <w:szCs w:val="22"/>
        </w:rPr>
        <w:t>Academies</w:t>
      </w:r>
      <w:r w:rsidRPr="00FB7326">
        <w:rPr>
          <w:rFonts w:asciiTheme="minorHAnsi" w:hAnsiTheme="minorHAnsi" w:cstheme="minorHAnsi"/>
          <w:sz w:val="22"/>
          <w:szCs w:val="22"/>
        </w:rPr>
        <w:t xml:space="preserve"> shall </w:t>
      </w:r>
      <w:proofErr w:type="gramStart"/>
      <w:r w:rsidRPr="00FB7326">
        <w:rPr>
          <w:rFonts w:asciiTheme="minorHAnsi" w:hAnsiTheme="minorHAnsi" w:cstheme="minorHAnsi"/>
          <w:sz w:val="22"/>
          <w:szCs w:val="22"/>
        </w:rPr>
        <w:t>at all times</w:t>
      </w:r>
      <w:proofErr w:type="gramEnd"/>
      <w:r w:rsidRPr="00FB7326">
        <w:rPr>
          <w:rFonts w:asciiTheme="minorHAnsi" w:hAnsiTheme="minorHAnsi" w:cstheme="minorHAnsi"/>
          <w:sz w:val="22"/>
          <w:szCs w:val="22"/>
        </w:rPr>
        <w:t xml:space="preserve"> remain Catholic schools, conducted in conformity with any trust deed governing the use of land </w:t>
      </w:r>
      <w:r w:rsidR="007D7031">
        <w:rPr>
          <w:rFonts w:asciiTheme="minorHAnsi" w:hAnsiTheme="minorHAnsi" w:cstheme="minorHAnsi"/>
          <w:sz w:val="22"/>
          <w:szCs w:val="22"/>
        </w:rPr>
        <w:t>occupied</w:t>
      </w:r>
      <w:r w:rsidRPr="00FB7326">
        <w:rPr>
          <w:rFonts w:asciiTheme="minorHAnsi" w:hAnsiTheme="minorHAnsi" w:cstheme="minorHAnsi"/>
          <w:sz w:val="22"/>
          <w:szCs w:val="22"/>
        </w:rPr>
        <w:t xml:space="preserve"> by the Trust and in conformity with canon law and with the teachings of the Catholic Church. Both the Trust and the </w:t>
      </w:r>
      <w:r w:rsidR="008D1DF8">
        <w:rPr>
          <w:rFonts w:asciiTheme="minorHAnsi" w:hAnsiTheme="minorHAnsi" w:cstheme="minorHAnsi"/>
          <w:sz w:val="22"/>
          <w:szCs w:val="22"/>
        </w:rPr>
        <w:t>Academies</w:t>
      </w:r>
      <w:r w:rsidRPr="00FB7326">
        <w:rPr>
          <w:rFonts w:asciiTheme="minorHAnsi" w:hAnsiTheme="minorHAnsi" w:cstheme="minorHAnsi"/>
          <w:sz w:val="22"/>
          <w:szCs w:val="22"/>
        </w:rPr>
        <w:t xml:space="preserve"> must comply with and observe any advice or directive issued by or on behalf of the </w:t>
      </w:r>
      <w:proofErr w:type="gramStart"/>
      <w:r w:rsidRPr="00FB7326">
        <w:rPr>
          <w:rFonts w:asciiTheme="minorHAnsi" w:hAnsiTheme="minorHAnsi" w:cstheme="minorHAnsi"/>
          <w:sz w:val="22"/>
          <w:szCs w:val="22"/>
        </w:rPr>
        <w:t>Bishop</w:t>
      </w:r>
      <w:proofErr w:type="gramEnd"/>
      <w:r w:rsidRPr="00FB7326">
        <w:rPr>
          <w:rFonts w:asciiTheme="minorHAnsi" w:hAnsiTheme="minorHAnsi" w:cstheme="minorHAnsi"/>
          <w:sz w:val="22"/>
          <w:szCs w:val="22"/>
        </w:rPr>
        <w:t xml:space="preserve">. This includes the </w:t>
      </w:r>
      <w:hyperlink w:history="1" w:anchor="_MEMORANDUM_OF_UNDERSTANDING">
        <w:r w:rsidRPr="00D61F42">
          <w:rPr>
            <w:rFonts w:asciiTheme="minorHAnsi" w:hAnsiTheme="minorHAnsi" w:cstheme="minorHAnsi"/>
            <w:b/>
            <w:sz w:val="22"/>
            <w:szCs w:val="22"/>
          </w:rPr>
          <w:t>Diocesan Memorandum of Understanding</w:t>
        </w:r>
      </w:hyperlink>
      <w:r w:rsidRPr="00FB7326">
        <w:rPr>
          <w:rFonts w:asciiTheme="minorHAnsi" w:hAnsiTheme="minorHAnsi" w:cstheme="minorHAnsi"/>
          <w:sz w:val="22"/>
          <w:szCs w:val="22"/>
        </w:rPr>
        <w:t>.</w:t>
      </w:r>
    </w:p>
    <w:p w:rsidRPr="00FB7326" w:rsidR="00815749" w:rsidP="00CB3BC3" w:rsidRDefault="00815749" w14:paraId="4C35B760" w14:textId="482442A7">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The Trust is a company limited by guarantee (Company Number </w:t>
      </w:r>
      <w:proofErr w:type="gramStart"/>
      <w:r w:rsidRPr="00FB7326">
        <w:rPr>
          <w:rFonts w:asciiTheme="minorHAnsi" w:hAnsiTheme="minorHAnsi" w:cstheme="minorHAnsi"/>
          <w:sz w:val="22"/>
          <w:szCs w:val="22"/>
        </w:rPr>
        <w:t>[  ]</w:t>
      </w:r>
      <w:proofErr w:type="gramEnd"/>
      <w:r w:rsidRPr="00FB7326">
        <w:rPr>
          <w:rFonts w:asciiTheme="minorHAnsi" w:hAnsiTheme="minorHAnsi" w:cstheme="minorHAnsi"/>
          <w:sz w:val="22"/>
          <w:szCs w:val="22"/>
        </w:rPr>
        <w:t>) and a charity, whose objects are the advancement of the Catholic religion</w:t>
      </w:r>
      <w:r w:rsidR="007B3A76">
        <w:rPr>
          <w:rFonts w:asciiTheme="minorHAnsi" w:hAnsiTheme="minorHAnsi" w:cstheme="minorHAnsi"/>
          <w:sz w:val="22"/>
          <w:szCs w:val="22"/>
        </w:rPr>
        <w:t xml:space="preserve"> in the Diocese by such means as the Diocesan Bishop may </w:t>
      </w:r>
      <w:r w:rsidR="00241EB3">
        <w:rPr>
          <w:rFonts w:asciiTheme="minorHAnsi" w:hAnsiTheme="minorHAnsi" w:cstheme="minorHAnsi"/>
          <w:sz w:val="22"/>
          <w:szCs w:val="22"/>
        </w:rPr>
        <w:t>think fit and proper</w:t>
      </w:r>
      <w:r w:rsidRPr="00FB7326">
        <w:rPr>
          <w:rFonts w:asciiTheme="minorHAnsi" w:hAnsiTheme="minorHAnsi" w:cstheme="minorHAnsi"/>
          <w:sz w:val="22"/>
          <w:szCs w:val="22"/>
        </w:rPr>
        <w:t>. The Trust is not a registered charity but an “exempt” charity, regulated by the Secretary of State for Education, who acts as the principal regulator.</w:t>
      </w:r>
    </w:p>
    <w:p w:rsidRPr="00FB7326" w:rsidR="00815749" w:rsidP="00CB3BC3" w:rsidRDefault="00815749" w14:paraId="43C8CC05" w14:textId="15DF6393">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The Trust’s constitution is set out in its </w:t>
      </w:r>
      <w:r w:rsidRPr="00FB7326">
        <w:rPr>
          <w:rFonts w:asciiTheme="minorHAnsi" w:hAnsiTheme="minorHAnsi" w:cstheme="minorHAnsi"/>
          <w:b/>
          <w:sz w:val="22"/>
          <w:szCs w:val="22"/>
        </w:rPr>
        <w:t>Articles of Association</w:t>
      </w:r>
      <w:r w:rsidRPr="00FB7326">
        <w:rPr>
          <w:rFonts w:asciiTheme="minorHAnsi" w:hAnsiTheme="minorHAnsi" w:cstheme="minorHAnsi"/>
          <w:sz w:val="22"/>
          <w:szCs w:val="22"/>
        </w:rPr>
        <w:t xml:space="preserve">, which delegate responsibility for the management of the Trust to the </w:t>
      </w:r>
      <w:r w:rsidRPr="00FB7326">
        <w:rPr>
          <w:rFonts w:asciiTheme="minorHAnsi" w:hAnsiTheme="minorHAnsi" w:cstheme="minorHAnsi"/>
          <w:b/>
          <w:sz w:val="22"/>
          <w:szCs w:val="22"/>
        </w:rPr>
        <w:t>Directors</w:t>
      </w:r>
      <w:r w:rsidRPr="00FB7326">
        <w:rPr>
          <w:rFonts w:asciiTheme="minorHAnsi" w:hAnsiTheme="minorHAnsi" w:cstheme="minorHAnsi"/>
          <w:sz w:val="22"/>
          <w:szCs w:val="22"/>
        </w:rPr>
        <w:t>.</w:t>
      </w:r>
    </w:p>
    <w:p w:rsidR="008A13A8" w:rsidP="00CB3BC3" w:rsidRDefault="00815749" w14:paraId="5FA0454C" w14:textId="77777777">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The Directors have put in place this </w:t>
      </w:r>
      <w:r w:rsidRPr="00FB7326">
        <w:rPr>
          <w:rFonts w:asciiTheme="minorHAnsi" w:hAnsiTheme="minorHAnsi" w:cstheme="minorHAnsi"/>
          <w:b/>
          <w:sz w:val="22"/>
          <w:szCs w:val="22"/>
        </w:rPr>
        <w:t>Scheme of Delegation</w:t>
      </w:r>
      <w:r w:rsidRPr="00FB7326">
        <w:rPr>
          <w:rFonts w:asciiTheme="minorHAnsi" w:hAnsiTheme="minorHAnsi" w:cstheme="minorHAnsi"/>
          <w:sz w:val="22"/>
          <w:szCs w:val="22"/>
        </w:rPr>
        <w:t xml:space="preserve"> to provide clarity as to </w:t>
      </w:r>
    </w:p>
    <w:p w:rsidR="005B4596" w:rsidP="005B4596" w:rsidRDefault="005B4596" w14:paraId="0F0876B0" w14:textId="77777777">
      <w:pPr>
        <w:pStyle w:val="ListNumbering"/>
        <w:numPr>
          <w:ilvl w:val="1"/>
          <w:numId w:val="24"/>
        </w:numPr>
        <w:rPr>
          <w:rFonts w:asciiTheme="minorHAnsi" w:hAnsiTheme="minorHAnsi" w:cstheme="minorHAnsi"/>
          <w:sz w:val="22"/>
          <w:szCs w:val="22"/>
        </w:rPr>
      </w:pPr>
      <w:r>
        <w:rPr>
          <w:rFonts w:asciiTheme="minorHAnsi" w:hAnsiTheme="minorHAnsi" w:cstheme="minorHAnsi"/>
          <w:sz w:val="22"/>
          <w:szCs w:val="22"/>
        </w:rPr>
        <w:t xml:space="preserve"> </w:t>
      </w:r>
      <w:r w:rsidRPr="00FB7326" w:rsidR="00815749">
        <w:rPr>
          <w:rFonts w:asciiTheme="minorHAnsi" w:hAnsiTheme="minorHAnsi" w:cstheme="minorHAnsi"/>
          <w:sz w:val="22"/>
          <w:szCs w:val="22"/>
        </w:rPr>
        <w:t xml:space="preserve">the roles and responsibilities of those involved in the governance of the </w:t>
      </w:r>
      <w:proofErr w:type="gramStart"/>
      <w:r w:rsidR="008D1DF8">
        <w:rPr>
          <w:rFonts w:asciiTheme="minorHAnsi" w:hAnsiTheme="minorHAnsi" w:cstheme="minorHAnsi"/>
          <w:sz w:val="22"/>
          <w:szCs w:val="22"/>
        </w:rPr>
        <w:t>Academies</w:t>
      </w:r>
      <w:proofErr w:type="gramEnd"/>
      <w:r w:rsidRPr="00FB7326" w:rsidR="00815749">
        <w:rPr>
          <w:rFonts w:asciiTheme="minorHAnsi" w:hAnsiTheme="minorHAnsi" w:cstheme="minorHAnsi"/>
          <w:sz w:val="22"/>
          <w:szCs w:val="22"/>
        </w:rPr>
        <w:t xml:space="preserve"> </w:t>
      </w:r>
    </w:p>
    <w:p w:rsidRPr="00FB7326" w:rsidR="00815749" w:rsidP="005B4596" w:rsidRDefault="005B4596" w14:paraId="0947B61C" w14:textId="5F0AFCD6">
      <w:pPr>
        <w:pStyle w:val="ListNumbering"/>
        <w:numPr>
          <w:ilvl w:val="1"/>
          <w:numId w:val="24"/>
        </w:numPr>
        <w:rPr>
          <w:rFonts w:asciiTheme="minorHAnsi" w:hAnsiTheme="minorHAnsi" w:cstheme="minorHAnsi"/>
          <w:sz w:val="22"/>
          <w:szCs w:val="22"/>
        </w:rPr>
      </w:pPr>
      <w:r>
        <w:rPr>
          <w:rFonts w:asciiTheme="minorHAnsi" w:hAnsiTheme="minorHAnsi" w:cstheme="minorHAnsi"/>
          <w:sz w:val="22"/>
          <w:szCs w:val="22"/>
        </w:rPr>
        <w:t xml:space="preserve">  </w:t>
      </w:r>
      <w:r w:rsidRPr="00FB7326" w:rsidR="00815749">
        <w:rPr>
          <w:rFonts w:asciiTheme="minorHAnsi" w:hAnsiTheme="minorHAnsi" w:cstheme="minorHAnsi"/>
          <w:sz w:val="22"/>
          <w:szCs w:val="22"/>
        </w:rPr>
        <w:t>how decisions are made.</w:t>
      </w:r>
    </w:p>
    <w:p w:rsidR="00BF6E55" w:rsidP="00CB3BC3" w:rsidRDefault="00815749" w14:paraId="03B44D51" w14:textId="77777777">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The purpose of good governance is to:</w:t>
      </w:r>
    </w:p>
    <w:p w:rsidRPr="00BF6E55" w:rsidR="00815749" w:rsidP="00CB3BC3" w:rsidRDefault="00815749" w14:paraId="763DB11F" w14:textId="3706D692">
      <w:pPr>
        <w:pStyle w:val="ListNumbering"/>
        <w:numPr>
          <w:ilvl w:val="1"/>
          <w:numId w:val="16"/>
        </w:numPr>
        <w:spacing w:after="120"/>
        <w:ind w:left="1134" w:hanging="567"/>
        <w:rPr>
          <w:rFonts w:asciiTheme="minorHAnsi" w:hAnsiTheme="minorHAnsi" w:cstheme="minorHAnsi"/>
          <w:sz w:val="22"/>
          <w:szCs w:val="22"/>
        </w:rPr>
      </w:pPr>
      <w:r w:rsidRPr="00BF6E55">
        <w:rPr>
          <w:rFonts w:asciiTheme="minorHAnsi" w:hAnsiTheme="minorHAnsi" w:cstheme="minorHAnsi"/>
          <w:sz w:val="22"/>
          <w:szCs w:val="22"/>
        </w:rPr>
        <w:t xml:space="preserve">determine the vision and values of the </w:t>
      </w:r>
      <w:proofErr w:type="gramStart"/>
      <w:r w:rsidRPr="00BF6E55">
        <w:rPr>
          <w:rFonts w:asciiTheme="minorHAnsi" w:hAnsiTheme="minorHAnsi" w:cstheme="minorHAnsi"/>
          <w:sz w:val="22"/>
          <w:szCs w:val="22"/>
        </w:rPr>
        <w:t>Trust;</w:t>
      </w:r>
      <w:proofErr w:type="gramEnd"/>
    </w:p>
    <w:p w:rsidRPr="00FB7326" w:rsidR="00815749" w:rsidP="00CB3BC3" w:rsidRDefault="00815749" w14:paraId="37C0E919" w14:textId="77777777">
      <w:pPr>
        <w:pStyle w:val="ListNumbering"/>
        <w:numPr>
          <w:ilvl w:val="1"/>
          <w:numId w:val="16"/>
        </w:numPr>
        <w:spacing w:after="120"/>
        <w:ind w:left="1134" w:hanging="567"/>
        <w:rPr>
          <w:rFonts w:asciiTheme="minorHAnsi" w:hAnsiTheme="minorHAnsi" w:cstheme="minorHAnsi"/>
          <w:sz w:val="22"/>
          <w:szCs w:val="22"/>
        </w:rPr>
      </w:pPr>
      <w:r w:rsidRPr="00FB7326">
        <w:rPr>
          <w:rFonts w:asciiTheme="minorHAnsi" w:hAnsiTheme="minorHAnsi" w:cstheme="minorHAnsi"/>
          <w:sz w:val="22"/>
          <w:szCs w:val="22"/>
        </w:rPr>
        <w:t xml:space="preserve">support leadership in determining and fulfilling the strategic direction of the </w:t>
      </w:r>
      <w:proofErr w:type="gramStart"/>
      <w:r w:rsidRPr="00FB7326">
        <w:rPr>
          <w:rFonts w:asciiTheme="minorHAnsi" w:hAnsiTheme="minorHAnsi" w:cstheme="minorHAnsi"/>
          <w:sz w:val="22"/>
          <w:szCs w:val="22"/>
        </w:rPr>
        <w:t>Trust;</w:t>
      </w:r>
      <w:proofErr w:type="gramEnd"/>
    </w:p>
    <w:p w:rsidRPr="00FB7326" w:rsidR="00815749" w:rsidP="00CB3BC3" w:rsidRDefault="00815749" w14:paraId="7EBB4137" w14:textId="77777777">
      <w:pPr>
        <w:pStyle w:val="ListNumbering"/>
        <w:numPr>
          <w:ilvl w:val="1"/>
          <w:numId w:val="16"/>
        </w:numPr>
        <w:spacing w:after="120"/>
        <w:ind w:left="1134" w:hanging="567"/>
        <w:rPr>
          <w:rFonts w:asciiTheme="minorHAnsi" w:hAnsiTheme="minorHAnsi" w:cstheme="minorHAnsi"/>
          <w:sz w:val="22"/>
          <w:szCs w:val="22"/>
        </w:rPr>
      </w:pPr>
      <w:r w:rsidRPr="00FB7326">
        <w:rPr>
          <w:rFonts w:asciiTheme="minorHAnsi" w:hAnsiTheme="minorHAnsi" w:cstheme="minorHAnsi"/>
          <w:sz w:val="22"/>
          <w:szCs w:val="22"/>
        </w:rPr>
        <w:t>hold leadership to account and ensure staff well-being; and</w:t>
      </w:r>
    </w:p>
    <w:p w:rsidRPr="00FB7326" w:rsidR="00815749" w:rsidP="00CB3BC3" w:rsidRDefault="00815749" w14:paraId="70C1D2B7" w14:textId="77777777">
      <w:pPr>
        <w:pStyle w:val="ListNumbering"/>
        <w:numPr>
          <w:ilvl w:val="1"/>
          <w:numId w:val="16"/>
        </w:numPr>
        <w:spacing w:after="120"/>
        <w:ind w:left="1134" w:hanging="567"/>
        <w:rPr>
          <w:rFonts w:asciiTheme="minorHAnsi" w:hAnsiTheme="minorHAnsi" w:cstheme="minorHAnsi"/>
          <w:sz w:val="22"/>
          <w:szCs w:val="22"/>
        </w:rPr>
      </w:pPr>
      <w:r w:rsidRPr="00FB7326">
        <w:rPr>
          <w:rFonts w:asciiTheme="minorHAnsi" w:hAnsiTheme="minorHAnsi" w:cstheme="minorHAnsi"/>
          <w:sz w:val="22"/>
          <w:szCs w:val="22"/>
        </w:rPr>
        <w:t>oversee the financial performance of the Trust ensuring there are systems in place to manage risk and ensure money is well spent.</w:t>
      </w:r>
    </w:p>
    <w:p w:rsidRPr="00FB7326" w:rsidR="00815749" w:rsidP="00CB3BC3" w:rsidRDefault="00815749" w14:paraId="56BD9A82" w14:textId="77777777">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An overview of the governance structure is set out in the attached structure chart.</w:t>
      </w:r>
      <w:r w:rsidRPr="00FB7326">
        <w:rPr>
          <w:rFonts w:asciiTheme="minorHAnsi" w:hAnsiTheme="minorHAnsi" w:cstheme="minorHAnsi"/>
          <w:sz w:val="22"/>
          <w:szCs w:val="22"/>
        </w:rPr>
        <w:tab/>
      </w:r>
    </w:p>
    <w:p w:rsidRPr="00FB7326" w:rsidR="00815749" w:rsidP="00CB3BC3" w:rsidRDefault="00815749" w14:paraId="42DD59F3" w14:textId="3DA3E92E">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The </w:t>
      </w:r>
      <w:r w:rsidRPr="00FB7326">
        <w:rPr>
          <w:rFonts w:asciiTheme="minorHAnsi" w:hAnsiTheme="minorHAnsi" w:cstheme="minorHAnsi"/>
          <w:b/>
          <w:sz w:val="22"/>
          <w:szCs w:val="22"/>
        </w:rPr>
        <w:t>Members</w:t>
      </w:r>
      <w:r w:rsidRPr="00FB7326">
        <w:rPr>
          <w:rFonts w:asciiTheme="minorHAnsi" w:hAnsiTheme="minorHAnsi" w:cstheme="minorHAnsi"/>
          <w:sz w:val="22"/>
          <w:szCs w:val="22"/>
        </w:rPr>
        <w:t xml:space="preserve"> of the Trust oversee the Board of Directors (the “</w:t>
      </w:r>
      <w:r w:rsidRPr="00FB7326">
        <w:rPr>
          <w:rFonts w:asciiTheme="minorHAnsi" w:hAnsiTheme="minorHAnsi" w:cstheme="minorHAnsi"/>
          <w:b/>
          <w:sz w:val="22"/>
          <w:szCs w:val="22"/>
        </w:rPr>
        <w:t>Trust Board</w:t>
      </w:r>
      <w:r w:rsidRPr="00FB7326">
        <w:rPr>
          <w:rFonts w:asciiTheme="minorHAnsi" w:hAnsiTheme="minorHAnsi" w:cstheme="minorHAnsi"/>
          <w:sz w:val="22"/>
          <w:szCs w:val="22"/>
        </w:rPr>
        <w:t xml:space="preserve">”), holding the Directors to account and ensuring that the </w:t>
      </w:r>
      <w:r w:rsidR="00F94935">
        <w:rPr>
          <w:rFonts w:asciiTheme="minorHAnsi" w:hAnsiTheme="minorHAnsi" w:cstheme="minorHAnsi"/>
          <w:sz w:val="22"/>
          <w:szCs w:val="22"/>
        </w:rPr>
        <w:t>Catholic ethos of the company</w:t>
      </w:r>
      <w:r w:rsidR="00C50B3F">
        <w:rPr>
          <w:rFonts w:asciiTheme="minorHAnsi" w:hAnsiTheme="minorHAnsi" w:cstheme="minorHAnsi"/>
          <w:sz w:val="22"/>
          <w:szCs w:val="22"/>
        </w:rPr>
        <w:t xml:space="preserve"> is upheld.</w:t>
      </w:r>
    </w:p>
    <w:p w:rsidRPr="00FB7326" w:rsidR="00815749" w:rsidP="00CB3BC3" w:rsidRDefault="00815749" w14:paraId="40D08842" w14:textId="77777777">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The Members are:</w:t>
      </w:r>
    </w:p>
    <w:p w:rsidRPr="00FB7326" w:rsidR="00815749" w:rsidP="00CB3BC3" w:rsidRDefault="00815749" w14:paraId="1B0822AC" w14:textId="77777777">
      <w:pPr>
        <w:pStyle w:val="ListNumbering"/>
        <w:numPr>
          <w:ilvl w:val="1"/>
          <w:numId w:val="16"/>
        </w:numPr>
        <w:spacing w:after="120"/>
        <w:rPr>
          <w:rFonts w:asciiTheme="minorHAnsi" w:hAnsiTheme="minorHAnsi" w:cstheme="minorHAnsi"/>
          <w:sz w:val="22"/>
          <w:szCs w:val="22"/>
        </w:rPr>
      </w:pPr>
      <w:r w:rsidRPr="00FB7326">
        <w:rPr>
          <w:rFonts w:asciiTheme="minorHAnsi" w:hAnsiTheme="minorHAnsi" w:cstheme="minorHAnsi"/>
          <w:sz w:val="22"/>
          <w:szCs w:val="22"/>
        </w:rPr>
        <w:t xml:space="preserve">the Bishop of Hexham &amp; </w:t>
      </w:r>
      <w:proofErr w:type="gramStart"/>
      <w:r w:rsidRPr="00FB7326">
        <w:rPr>
          <w:rFonts w:asciiTheme="minorHAnsi" w:hAnsiTheme="minorHAnsi" w:cstheme="minorHAnsi"/>
          <w:sz w:val="22"/>
          <w:szCs w:val="22"/>
        </w:rPr>
        <w:t>Newcastle;</w:t>
      </w:r>
      <w:proofErr w:type="gramEnd"/>
    </w:p>
    <w:p w:rsidRPr="00FB7326" w:rsidR="00815749" w:rsidP="00CB3BC3" w:rsidRDefault="00815749" w14:paraId="2226DA08" w14:textId="77777777">
      <w:pPr>
        <w:pStyle w:val="ListNumbering"/>
        <w:numPr>
          <w:ilvl w:val="1"/>
          <w:numId w:val="16"/>
        </w:numPr>
        <w:spacing w:after="120"/>
        <w:rPr>
          <w:rFonts w:asciiTheme="minorHAnsi" w:hAnsiTheme="minorHAnsi" w:cstheme="minorHAnsi"/>
          <w:sz w:val="22"/>
          <w:szCs w:val="22"/>
        </w:rPr>
      </w:pPr>
      <w:r w:rsidRPr="00FB7326">
        <w:rPr>
          <w:rFonts w:asciiTheme="minorHAnsi" w:hAnsiTheme="minorHAnsi" w:cstheme="minorHAnsi"/>
          <w:sz w:val="22"/>
          <w:szCs w:val="22"/>
        </w:rPr>
        <w:t xml:space="preserve">the Vicar </w:t>
      </w:r>
      <w:proofErr w:type="gramStart"/>
      <w:r w:rsidRPr="00FB7326">
        <w:rPr>
          <w:rFonts w:asciiTheme="minorHAnsi" w:hAnsiTheme="minorHAnsi" w:cstheme="minorHAnsi"/>
          <w:sz w:val="22"/>
          <w:szCs w:val="22"/>
        </w:rPr>
        <w:t>General;</w:t>
      </w:r>
      <w:proofErr w:type="gramEnd"/>
    </w:p>
    <w:p w:rsidRPr="00FB7326" w:rsidR="00815749" w:rsidP="00CB3BC3" w:rsidRDefault="00815749" w14:paraId="47872B90" w14:textId="77777777">
      <w:pPr>
        <w:pStyle w:val="ListNumbering"/>
        <w:numPr>
          <w:ilvl w:val="1"/>
          <w:numId w:val="16"/>
        </w:numPr>
        <w:spacing w:after="120"/>
        <w:rPr>
          <w:rFonts w:asciiTheme="minorHAnsi" w:hAnsiTheme="minorHAnsi" w:cstheme="minorHAnsi"/>
          <w:sz w:val="22"/>
          <w:szCs w:val="22"/>
        </w:rPr>
      </w:pPr>
      <w:r w:rsidRPr="00FB7326">
        <w:rPr>
          <w:rFonts w:asciiTheme="minorHAnsi" w:hAnsiTheme="minorHAnsi" w:cstheme="minorHAnsi"/>
          <w:sz w:val="22"/>
          <w:szCs w:val="22"/>
        </w:rPr>
        <w:t xml:space="preserve">the Episcopal Vicar for </w:t>
      </w:r>
      <w:proofErr w:type="gramStart"/>
      <w:r w:rsidRPr="00FB7326">
        <w:rPr>
          <w:rFonts w:asciiTheme="minorHAnsi" w:hAnsiTheme="minorHAnsi" w:cstheme="minorHAnsi"/>
          <w:sz w:val="22"/>
          <w:szCs w:val="22"/>
        </w:rPr>
        <w:t>Education;</w:t>
      </w:r>
      <w:proofErr w:type="gramEnd"/>
    </w:p>
    <w:p w:rsidRPr="00FB7326" w:rsidR="00815749" w:rsidP="00CB3BC3" w:rsidRDefault="00815749" w14:paraId="279F182B" w14:textId="77777777">
      <w:pPr>
        <w:pStyle w:val="ListNumbering"/>
        <w:numPr>
          <w:ilvl w:val="1"/>
          <w:numId w:val="16"/>
        </w:numPr>
        <w:spacing w:after="120"/>
        <w:rPr>
          <w:rFonts w:asciiTheme="minorHAnsi" w:hAnsiTheme="minorHAnsi" w:cstheme="minorHAnsi"/>
          <w:sz w:val="22"/>
          <w:szCs w:val="22"/>
        </w:rPr>
      </w:pPr>
      <w:r w:rsidRPr="00FB7326">
        <w:rPr>
          <w:rFonts w:asciiTheme="minorHAnsi" w:hAnsiTheme="minorHAnsi" w:cstheme="minorHAnsi"/>
          <w:sz w:val="22"/>
          <w:szCs w:val="22"/>
        </w:rPr>
        <w:t>the Diocesan Director of Education; and</w:t>
      </w:r>
    </w:p>
    <w:p w:rsidRPr="00FB7326" w:rsidR="00815749" w:rsidP="00CB3BC3" w:rsidRDefault="00815749" w14:paraId="1D6EEFD5" w14:textId="2F1A13AC">
      <w:pPr>
        <w:pStyle w:val="ListNumbering"/>
        <w:numPr>
          <w:ilvl w:val="1"/>
          <w:numId w:val="16"/>
        </w:numPr>
        <w:spacing w:after="120"/>
        <w:rPr>
          <w:rFonts w:asciiTheme="minorHAnsi" w:hAnsiTheme="minorHAnsi" w:cstheme="minorHAnsi"/>
          <w:sz w:val="22"/>
          <w:szCs w:val="22"/>
        </w:rPr>
      </w:pPr>
      <w:r w:rsidRPr="00FB7326">
        <w:rPr>
          <w:rFonts w:asciiTheme="minorHAnsi" w:hAnsiTheme="minorHAnsi" w:cstheme="minorHAnsi"/>
          <w:sz w:val="22"/>
          <w:szCs w:val="22"/>
        </w:rPr>
        <w:t xml:space="preserve">the Diocesan </w:t>
      </w:r>
      <w:r w:rsidR="001232A2">
        <w:rPr>
          <w:rFonts w:asciiTheme="minorHAnsi" w:hAnsiTheme="minorHAnsi" w:cstheme="minorHAnsi"/>
          <w:sz w:val="22"/>
          <w:szCs w:val="22"/>
        </w:rPr>
        <w:t>Chief Operating Officer</w:t>
      </w:r>
      <w:r w:rsidRPr="00FB7326">
        <w:rPr>
          <w:rFonts w:asciiTheme="minorHAnsi" w:hAnsiTheme="minorHAnsi" w:cstheme="minorHAnsi"/>
          <w:sz w:val="22"/>
          <w:szCs w:val="22"/>
        </w:rPr>
        <w:t xml:space="preserve">. </w:t>
      </w:r>
    </w:p>
    <w:p w:rsidRPr="00FB7326" w:rsidR="00815749" w:rsidP="00CB3BC3" w:rsidRDefault="00815749" w14:paraId="43F3796C" w14:textId="5ADDBFDA">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lastRenderedPageBreak/>
        <w:t xml:space="preserve">The Trust Board is made up of both </w:t>
      </w:r>
      <w:r w:rsidRPr="00FB7326">
        <w:rPr>
          <w:rFonts w:asciiTheme="minorHAnsi" w:hAnsiTheme="minorHAnsi" w:cstheme="minorHAnsi"/>
          <w:b/>
          <w:sz w:val="22"/>
          <w:szCs w:val="22"/>
        </w:rPr>
        <w:t>Foundation Directors</w:t>
      </w:r>
      <w:r w:rsidRPr="00FB7326">
        <w:rPr>
          <w:rFonts w:asciiTheme="minorHAnsi" w:hAnsiTheme="minorHAnsi" w:cstheme="minorHAnsi"/>
          <w:sz w:val="22"/>
          <w:szCs w:val="22"/>
        </w:rPr>
        <w:t xml:space="preserve"> appointed by the </w:t>
      </w:r>
      <w:proofErr w:type="gramStart"/>
      <w:r w:rsidR="000B7D2F">
        <w:rPr>
          <w:rFonts w:asciiTheme="minorHAnsi" w:hAnsiTheme="minorHAnsi" w:cstheme="minorHAnsi"/>
          <w:sz w:val="22"/>
          <w:szCs w:val="22"/>
        </w:rPr>
        <w:t>B</w:t>
      </w:r>
      <w:r w:rsidRPr="00FB7326" w:rsidR="00842E9D">
        <w:rPr>
          <w:rFonts w:asciiTheme="minorHAnsi" w:hAnsiTheme="minorHAnsi" w:cstheme="minorHAnsi"/>
          <w:sz w:val="22"/>
          <w:szCs w:val="22"/>
        </w:rPr>
        <w:t>ishop</w:t>
      </w:r>
      <w:proofErr w:type="gramEnd"/>
      <w:r w:rsidRPr="00FB7326">
        <w:rPr>
          <w:rFonts w:asciiTheme="minorHAnsi" w:hAnsiTheme="minorHAnsi" w:cstheme="minorHAnsi"/>
          <w:sz w:val="22"/>
          <w:szCs w:val="22"/>
        </w:rPr>
        <w:t xml:space="preserve"> (who shall always be in the majority) and </w:t>
      </w:r>
      <w:r w:rsidRPr="00FB7326">
        <w:rPr>
          <w:rFonts w:asciiTheme="minorHAnsi" w:hAnsiTheme="minorHAnsi" w:cstheme="minorHAnsi"/>
          <w:b/>
          <w:sz w:val="22"/>
          <w:szCs w:val="22"/>
        </w:rPr>
        <w:t>Co-opted Directors</w:t>
      </w:r>
      <w:r w:rsidRPr="00FB7326">
        <w:rPr>
          <w:rFonts w:asciiTheme="minorHAnsi" w:hAnsiTheme="minorHAnsi" w:cstheme="minorHAnsi"/>
          <w:sz w:val="22"/>
          <w:szCs w:val="22"/>
        </w:rPr>
        <w:t xml:space="preserve"> appointed by the Trust Board itself with the approval of the Diocese. Whilst Foundation Directors are appointed for a term of </w:t>
      </w:r>
      <w:r w:rsidR="004F7E13">
        <w:rPr>
          <w:rFonts w:asciiTheme="minorHAnsi" w:hAnsiTheme="minorHAnsi" w:cstheme="minorHAnsi"/>
          <w:sz w:val="22"/>
          <w:szCs w:val="22"/>
        </w:rPr>
        <w:t>four</w:t>
      </w:r>
      <w:r w:rsidRPr="00FB7326">
        <w:rPr>
          <w:rFonts w:asciiTheme="minorHAnsi" w:hAnsiTheme="minorHAnsi" w:cstheme="minorHAnsi"/>
          <w:sz w:val="22"/>
          <w:szCs w:val="22"/>
        </w:rPr>
        <w:t xml:space="preserve"> years, Co-opted Directors are appointed for a </w:t>
      </w:r>
      <w:r w:rsidR="00CF200B">
        <w:rPr>
          <w:rFonts w:asciiTheme="minorHAnsi" w:hAnsiTheme="minorHAnsi" w:cstheme="minorHAnsi"/>
          <w:sz w:val="22"/>
          <w:szCs w:val="22"/>
        </w:rPr>
        <w:t>one</w:t>
      </w:r>
      <w:r w:rsidRPr="00FB7326" w:rsidR="00CF200B">
        <w:rPr>
          <w:rFonts w:asciiTheme="minorHAnsi" w:hAnsiTheme="minorHAnsi" w:cstheme="minorHAnsi"/>
          <w:sz w:val="22"/>
          <w:szCs w:val="22"/>
        </w:rPr>
        <w:t>-year</w:t>
      </w:r>
      <w:r w:rsidRPr="00FB7326">
        <w:rPr>
          <w:rFonts w:asciiTheme="minorHAnsi" w:hAnsiTheme="minorHAnsi" w:cstheme="minorHAnsi"/>
          <w:sz w:val="22"/>
          <w:szCs w:val="22"/>
        </w:rPr>
        <w:t xml:space="preserve"> term and are generally appointed for a specific purp</w:t>
      </w:r>
      <w:r w:rsidR="00292FE3">
        <w:rPr>
          <w:rFonts w:asciiTheme="minorHAnsi" w:hAnsiTheme="minorHAnsi" w:cstheme="minorHAnsi"/>
          <w:sz w:val="22"/>
          <w:szCs w:val="22"/>
        </w:rPr>
        <w:t xml:space="preserve">ose. </w:t>
      </w:r>
      <w:r w:rsidRPr="00FB7326">
        <w:rPr>
          <w:rFonts w:asciiTheme="minorHAnsi" w:hAnsiTheme="minorHAnsi" w:cstheme="minorHAnsi"/>
          <w:sz w:val="22"/>
          <w:szCs w:val="22"/>
        </w:rPr>
        <w:t xml:space="preserve">Co-opted Directors can be removed by both the Bishop and the Trust Board.   </w:t>
      </w:r>
    </w:p>
    <w:p w:rsidRPr="00FB7326" w:rsidR="00815749" w:rsidP="00CB3BC3" w:rsidRDefault="00815749" w14:paraId="6E86032A" w14:textId="0B86F80F">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The Trust Board is the accountable body within the Trust and is responsible for the </w:t>
      </w:r>
      <w:r w:rsidR="00C44ECD">
        <w:rPr>
          <w:rFonts w:asciiTheme="minorHAnsi" w:hAnsiTheme="minorHAnsi" w:cstheme="minorHAnsi"/>
          <w:sz w:val="22"/>
          <w:szCs w:val="22"/>
        </w:rPr>
        <w:t xml:space="preserve">effective management </w:t>
      </w:r>
      <w:r w:rsidRPr="00FB7326">
        <w:rPr>
          <w:rFonts w:asciiTheme="minorHAnsi" w:hAnsiTheme="minorHAnsi" w:cstheme="minorHAnsi"/>
          <w:sz w:val="22"/>
          <w:szCs w:val="22"/>
        </w:rPr>
        <w:t xml:space="preserve">of the Trust and its </w:t>
      </w:r>
      <w:r w:rsidR="008D1DF8">
        <w:rPr>
          <w:rFonts w:asciiTheme="minorHAnsi" w:hAnsiTheme="minorHAnsi" w:cstheme="minorHAnsi"/>
          <w:sz w:val="22"/>
          <w:szCs w:val="22"/>
        </w:rPr>
        <w:t>Academies</w:t>
      </w:r>
      <w:r w:rsidRPr="00FB7326">
        <w:rPr>
          <w:rFonts w:asciiTheme="minorHAnsi" w:hAnsiTheme="minorHAnsi" w:cstheme="minorHAnsi"/>
          <w:sz w:val="22"/>
          <w:szCs w:val="22"/>
        </w:rPr>
        <w:t>.</w:t>
      </w:r>
    </w:p>
    <w:p w:rsidRPr="00FB7326" w:rsidR="00815749" w:rsidP="00CB3BC3" w:rsidRDefault="00815749" w14:paraId="263467C8" w14:textId="4424F446">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The Trust Board delegates aspects the </w:t>
      </w:r>
      <w:r w:rsidRPr="00FB7326" w:rsidR="00842E9D">
        <w:rPr>
          <w:rFonts w:asciiTheme="minorHAnsi" w:hAnsiTheme="minorHAnsi" w:cstheme="minorHAnsi"/>
          <w:sz w:val="22"/>
          <w:szCs w:val="22"/>
        </w:rPr>
        <w:t>day-to-day</w:t>
      </w:r>
      <w:r w:rsidRPr="00FB7326">
        <w:rPr>
          <w:rFonts w:asciiTheme="minorHAnsi" w:hAnsiTheme="minorHAnsi" w:cstheme="minorHAnsi"/>
          <w:sz w:val="22"/>
          <w:szCs w:val="22"/>
        </w:rPr>
        <w:t xml:space="preserve"> oversight of </w:t>
      </w:r>
      <w:r w:rsidR="00CC4A2E">
        <w:rPr>
          <w:rFonts w:asciiTheme="minorHAnsi" w:hAnsiTheme="minorHAnsi" w:cstheme="minorHAnsi"/>
          <w:sz w:val="22"/>
          <w:szCs w:val="22"/>
        </w:rPr>
        <w:t>academy</w:t>
      </w:r>
      <w:r w:rsidRPr="00FB7326">
        <w:rPr>
          <w:rFonts w:asciiTheme="minorHAnsi" w:hAnsiTheme="minorHAnsi" w:cstheme="minorHAnsi"/>
          <w:sz w:val="22"/>
          <w:szCs w:val="22"/>
        </w:rPr>
        <w:t xml:space="preserve"> leadership to a local governing committee (referred to as the “</w:t>
      </w:r>
      <w:r w:rsidRPr="00FB7326">
        <w:rPr>
          <w:rFonts w:asciiTheme="minorHAnsi" w:hAnsiTheme="minorHAnsi" w:cstheme="minorHAnsi"/>
          <w:b/>
          <w:sz w:val="22"/>
          <w:szCs w:val="22"/>
        </w:rPr>
        <w:t>Local Governing Committee</w:t>
      </w:r>
      <w:r w:rsidRPr="00FB7326">
        <w:rPr>
          <w:rFonts w:asciiTheme="minorHAnsi" w:hAnsiTheme="minorHAnsi" w:cstheme="minorHAnsi"/>
          <w:sz w:val="22"/>
          <w:szCs w:val="22"/>
        </w:rPr>
        <w:t xml:space="preserve">”).  </w:t>
      </w:r>
    </w:p>
    <w:p w:rsidRPr="00FB7326" w:rsidR="00815749" w:rsidP="00CB3BC3" w:rsidRDefault="00815749" w14:paraId="437E3182" w14:textId="18FC9FDD">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To ensure effective collaboration and the dissemination of good practice, headteachers meet as a </w:t>
      </w:r>
      <w:r w:rsidRPr="00FB7326">
        <w:rPr>
          <w:rFonts w:asciiTheme="minorHAnsi" w:hAnsiTheme="minorHAnsi" w:cstheme="minorHAnsi"/>
          <w:b/>
          <w:sz w:val="22"/>
          <w:szCs w:val="22"/>
        </w:rPr>
        <w:t>Leadership Group</w:t>
      </w:r>
      <w:r w:rsidRPr="00FB7326">
        <w:rPr>
          <w:rFonts w:asciiTheme="minorHAnsi" w:hAnsiTheme="minorHAnsi" w:cstheme="minorHAnsi"/>
          <w:sz w:val="22"/>
          <w:szCs w:val="22"/>
        </w:rPr>
        <w:t xml:space="preserve"> and some strategic </w:t>
      </w:r>
      <w:r w:rsidRPr="00FB7326" w:rsidR="00842E9D">
        <w:rPr>
          <w:rFonts w:asciiTheme="minorHAnsi" w:hAnsiTheme="minorHAnsi" w:cstheme="minorHAnsi"/>
          <w:sz w:val="22"/>
          <w:szCs w:val="22"/>
        </w:rPr>
        <w:t>decision-making</w:t>
      </w:r>
      <w:r w:rsidRPr="00FB7326">
        <w:rPr>
          <w:rFonts w:asciiTheme="minorHAnsi" w:hAnsiTheme="minorHAnsi" w:cstheme="minorHAnsi"/>
          <w:sz w:val="22"/>
          <w:szCs w:val="22"/>
        </w:rPr>
        <w:t xml:space="preserve"> responsibility is vested in this group. </w:t>
      </w:r>
      <w:r w:rsidR="00F67E43">
        <w:rPr>
          <w:rFonts w:asciiTheme="minorHAnsi" w:hAnsiTheme="minorHAnsi" w:cstheme="minorHAnsi"/>
          <w:sz w:val="22"/>
          <w:szCs w:val="22"/>
        </w:rPr>
        <w:t>T</w:t>
      </w:r>
      <w:r w:rsidRPr="00FB7326">
        <w:rPr>
          <w:rFonts w:asciiTheme="minorHAnsi" w:hAnsiTheme="minorHAnsi" w:cstheme="minorHAnsi"/>
          <w:sz w:val="22"/>
          <w:szCs w:val="22"/>
        </w:rPr>
        <w:t xml:space="preserve">his group </w:t>
      </w:r>
      <w:r w:rsidR="001E4C0B">
        <w:rPr>
          <w:rFonts w:asciiTheme="minorHAnsi" w:hAnsiTheme="minorHAnsi" w:cstheme="minorHAnsi"/>
          <w:sz w:val="22"/>
          <w:szCs w:val="22"/>
        </w:rPr>
        <w:t xml:space="preserve">will </w:t>
      </w:r>
      <w:r w:rsidRPr="00FB7326">
        <w:rPr>
          <w:rFonts w:asciiTheme="minorHAnsi" w:hAnsiTheme="minorHAnsi" w:cstheme="minorHAnsi"/>
          <w:sz w:val="22"/>
          <w:szCs w:val="22"/>
        </w:rPr>
        <w:t xml:space="preserve">meet </w:t>
      </w:r>
      <w:r w:rsidR="00F729D6">
        <w:rPr>
          <w:rFonts w:asciiTheme="minorHAnsi" w:hAnsiTheme="minorHAnsi" w:cstheme="minorHAnsi"/>
          <w:sz w:val="22"/>
          <w:szCs w:val="22"/>
        </w:rPr>
        <w:t>fortnightly</w:t>
      </w:r>
      <w:r w:rsidRPr="00FB7326" w:rsidR="00842E9D">
        <w:rPr>
          <w:rFonts w:asciiTheme="minorHAnsi" w:hAnsiTheme="minorHAnsi" w:cstheme="minorHAnsi"/>
          <w:sz w:val="22"/>
          <w:szCs w:val="22"/>
        </w:rPr>
        <w:t>,</w:t>
      </w:r>
      <w:r w:rsidRPr="00FB7326">
        <w:rPr>
          <w:rFonts w:asciiTheme="minorHAnsi" w:hAnsiTheme="minorHAnsi" w:cstheme="minorHAnsi"/>
          <w:sz w:val="22"/>
          <w:szCs w:val="22"/>
        </w:rPr>
        <w:t xml:space="preserve"> and Chairs of Local Governing Committees will be invited to attend two of these meetings a year to provide an opportunity to consider the impact of the Trust and how it is meeting the needs of its communities</w:t>
      </w:r>
      <w:r w:rsidR="0052449B">
        <w:rPr>
          <w:rFonts w:asciiTheme="minorHAnsi" w:hAnsiTheme="minorHAnsi" w:cstheme="minorHAnsi"/>
          <w:sz w:val="22"/>
          <w:szCs w:val="22"/>
        </w:rPr>
        <w:t>,</w:t>
      </w:r>
      <w:r w:rsidRPr="00FB7326">
        <w:rPr>
          <w:rFonts w:asciiTheme="minorHAnsi" w:hAnsiTheme="minorHAnsi" w:cstheme="minorHAnsi"/>
          <w:sz w:val="22"/>
          <w:szCs w:val="22"/>
        </w:rPr>
        <w:t xml:space="preserve"> with </w:t>
      </w:r>
      <w:r w:rsidR="0052449B">
        <w:rPr>
          <w:rFonts w:asciiTheme="minorHAnsi" w:hAnsiTheme="minorHAnsi" w:cstheme="minorHAnsi"/>
          <w:sz w:val="22"/>
          <w:szCs w:val="22"/>
        </w:rPr>
        <w:t>a</w:t>
      </w:r>
      <w:r w:rsidRPr="00FB7326">
        <w:rPr>
          <w:rFonts w:asciiTheme="minorHAnsi" w:hAnsiTheme="minorHAnsi" w:cstheme="minorHAnsi"/>
          <w:sz w:val="22"/>
          <w:szCs w:val="22"/>
        </w:rPr>
        <w:t xml:space="preserve"> view to supporting the Trust Board in making strategic decisions about the future priorities for the Trust and its </w:t>
      </w:r>
      <w:r w:rsidR="008D1DF8">
        <w:rPr>
          <w:rFonts w:asciiTheme="minorHAnsi" w:hAnsiTheme="minorHAnsi" w:cstheme="minorHAnsi"/>
          <w:sz w:val="22"/>
          <w:szCs w:val="22"/>
        </w:rPr>
        <w:t>Academies</w:t>
      </w:r>
      <w:r w:rsidRPr="00FB7326">
        <w:rPr>
          <w:rFonts w:asciiTheme="minorHAnsi" w:hAnsiTheme="minorHAnsi" w:cstheme="minorHAnsi"/>
          <w:sz w:val="22"/>
          <w:szCs w:val="22"/>
        </w:rPr>
        <w:t>.</w:t>
      </w:r>
    </w:p>
    <w:p w:rsidRPr="00FB7326" w:rsidR="00815749" w:rsidP="00CB3BC3" w:rsidRDefault="00815749" w14:paraId="5B3E1780" w14:textId="77777777">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A </w:t>
      </w:r>
      <w:r w:rsidRPr="00FB7326">
        <w:rPr>
          <w:rFonts w:asciiTheme="minorHAnsi" w:hAnsiTheme="minorHAnsi" w:cstheme="minorHAnsi"/>
          <w:b/>
          <w:sz w:val="22"/>
          <w:szCs w:val="22"/>
        </w:rPr>
        <w:t>Summary of Key Delegated Responsibilities</w:t>
      </w:r>
      <w:r w:rsidRPr="00FB7326">
        <w:rPr>
          <w:rFonts w:asciiTheme="minorHAnsi" w:hAnsiTheme="minorHAnsi" w:cstheme="minorHAnsi"/>
          <w:sz w:val="22"/>
          <w:szCs w:val="22"/>
        </w:rPr>
        <w:t xml:space="preserve"> is attached.</w:t>
      </w:r>
    </w:p>
    <w:p w:rsidRPr="00FB7326" w:rsidR="00815749" w:rsidP="00CB3BC3" w:rsidRDefault="00815749" w14:paraId="78186A14" w14:textId="77777777">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A </w:t>
      </w:r>
      <w:r w:rsidRPr="00FB7326">
        <w:rPr>
          <w:rFonts w:asciiTheme="minorHAnsi" w:hAnsiTheme="minorHAnsi" w:cstheme="minorHAnsi"/>
          <w:b/>
          <w:sz w:val="22"/>
          <w:szCs w:val="22"/>
        </w:rPr>
        <w:t>Leadership and Governance Decision Planner</w:t>
      </w:r>
      <w:r w:rsidRPr="00FB7326">
        <w:rPr>
          <w:rFonts w:asciiTheme="minorHAnsi" w:hAnsiTheme="minorHAnsi" w:cstheme="minorHAnsi"/>
          <w:sz w:val="22"/>
          <w:szCs w:val="22"/>
        </w:rPr>
        <w:t xml:space="preserve"> is attached to aid swift decision making.</w:t>
      </w:r>
    </w:p>
    <w:p w:rsidRPr="00FB7326" w:rsidR="00815749" w:rsidP="00CB3BC3" w:rsidRDefault="00815749" w14:paraId="5BAA86A3" w14:textId="01E4B143">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This Scheme of Delegation applies to each Academy. Its effective date is noted on the first </w:t>
      </w:r>
      <w:r w:rsidRPr="00FB7326" w:rsidR="00842E9D">
        <w:rPr>
          <w:rFonts w:asciiTheme="minorHAnsi" w:hAnsiTheme="minorHAnsi" w:cstheme="minorHAnsi"/>
          <w:sz w:val="22"/>
          <w:szCs w:val="22"/>
        </w:rPr>
        <w:t>page,</w:t>
      </w:r>
      <w:r w:rsidRPr="00FB7326">
        <w:rPr>
          <w:rFonts w:asciiTheme="minorHAnsi" w:hAnsiTheme="minorHAnsi" w:cstheme="minorHAnsi"/>
          <w:sz w:val="22"/>
          <w:szCs w:val="22"/>
        </w:rPr>
        <w:t xml:space="preserve"> and it will be reviewed from time to time by the Trust Board in discussion with the Diocesan Department for Education. Whilst th</w:t>
      </w:r>
      <w:r w:rsidR="00DE23A9">
        <w:rPr>
          <w:rFonts w:asciiTheme="minorHAnsi" w:hAnsiTheme="minorHAnsi" w:cstheme="minorHAnsi"/>
          <w:sz w:val="22"/>
          <w:szCs w:val="22"/>
        </w:rPr>
        <w:t>is</w:t>
      </w:r>
      <w:r w:rsidRPr="00FB7326">
        <w:rPr>
          <w:rFonts w:asciiTheme="minorHAnsi" w:hAnsiTheme="minorHAnsi" w:cstheme="minorHAnsi"/>
          <w:sz w:val="22"/>
          <w:szCs w:val="22"/>
        </w:rPr>
        <w:t xml:space="preserve"> Scheme cannot take the form of a legally binding contract and is subject to the overriding duty on the Directors to act freely and in the best interest</w:t>
      </w:r>
      <w:r w:rsidR="00832B15">
        <w:rPr>
          <w:rFonts w:asciiTheme="minorHAnsi" w:hAnsiTheme="minorHAnsi" w:cstheme="minorHAnsi"/>
          <w:sz w:val="22"/>
          <w:szCs w:val="22"/>
        </w:rPr>
        <w:t>s</w:t>
      </w:r>
      <w:r w:rsidRPr="00FB7326">
        <w:rPr>
          <w:rFonts w:asciiTheme="minorHAnsi" w:hAnsiTheme="minorHAnsi" w:cstheme="minorHAnsi"/>
          <w:sz w:val="22"/>
          <w:szCs w:val="22"/>
        </w:rPr>
        <w:t xml:space="preserve"> of the Trust, in so far as the Directors are </w:t>
      </w:r>
      <w:r w:rsidRPr="00FB7326" w:rsidR="00842E9D">
        <w:rPr>
          <w:rFonts w:asciiTheme="minorHAnsi" w:hAnsiTheme="minorHAnsi" w:cstheme="minorHAnsi"/>
          <w:sz w:val="22"/>
          <w:szCs w:val="22"/>
        </w:rPr>
        <w:t>able,</w:t>
      </w:r>
      <w:r w:rsidRPr="00FB7326">
        <w:rPr>
          <w:rFonts w:asciiTheme="minorHAnsi" w:hAnsiTheme="minorHAnsi" w:cstheme="minorHAnsi"/>
          <w:sz w:val="22"/>
          <w:szCs w:val="22"/>
        </w:rPr>
        <w:t xml:space="preserve"> they agree to abide by the provisions of it and will consult Local Governing Committees </w:t>
      </w:r>
      <w:r w:rsidR="00DB0D82">
        <w:rPr>
          <w:rFonts w:asciiTheme="minorHAnsi" w:hAnsiTheme="minorHAnsi" w:cstheme="minorHAnsi"/>
          <w:sz w:val="22"/>
          <w:szCs w:val="22"/>
        </w:rPr>
        <w:t>when</w:t>
      </w:r>
      <w:r w:rsidRPr="00FB7326">
        <w:rPr>
          <w:rFonts w:asciiTheme="minorHAnsi" w:hAnsiTheme="minorHAnsi" w:cstheme="minorHAnsi"/>
          <w:sz w:val="22"/>
          <w:szCs w:val="22"/>
        </w:rPr>
        <w:t xml:space="preserve"> any significant changes</w:t>
      </w:r>
      <w:r w:rsidR="00DB0D82">
        <w:rPr>
          <w:rFonts w:asciiTheme="minorHAnsi" w:hAnsiTheme="minorHAnsi" w:cstheme="minorHAnsi"/>
          <w:sz w:val="22"/>
          <w:szCs w:val="22"/>
        </w:rPr>
        <w:t xml:space="preserve"> are proposed.</w:t>
      </w:r>
    </w:p>
    <w:p w:rsidRPr="00FB7326" w:rsidR="00815749" w:rsidP="00CB3BC3" w:rsidRDefault="00815749" w14:paraId="37FC0158" w14:textId="17BD2B1F">
      <w:pPr>
        <w:pStyle w:val="ListNumbering"/>
        <w:numPr>
          <w:ilvl w:val="0"/>
          <w:numId w:val="16"/>
        </w:numPr>
        <w:rPr>
          <w:rFonts w:asciiTheme="minorHAnsi" w:hAnsiTheme="minorHAnsi" w:cstheme="minorHAnsi"/>
          <w:sz w:val="22"/>
          <w:szCs w:val="22"/>
        </w:rPr>
      </w:pPr>
      <w:r w:rsidRPr="00FB7326">
        <w:rPr>
          <w:rFonts w:asciiTheme="minorHAnsi" w:hAnsiTheme="minorHAnsi" w:cstheme="minorHAnsi"/>
          <w:sz w:val="22"/>
          <w:szCs w:val="22"/>
        </w:rPr>
        <w:t xml:space="preserve">This Scheme of Delegation is formed of </w:t>
      </w:r>
      <w:r w:rsidRPr="00FB7326" w:rsidR="00842E9D">
        <w:rPr>
          <w:rFonts w:asciiTheme="minorHAnsi" w:hAnsiTheme="minorHAnsi" w:cstheme="minorHAnsi"/>
          <w:sz w:val="22"/>
          <w:szCs w:val="22"/>
        </w:rPr>
        <w:t>several</w:t>
      </w:r>
      <w:r w:rsidRPr="00FB7326">
        <w:rPr>
          <w:rFonts w:asciiTheme="minorHAnsi" w:hAnsiTheme="minorHAnsi" w:cstheme="minorHAnsi"/>
          <w:sz w:val="22"/>
          <w:szCs w:val="22"/>
        </w:rPr>
        <w:t xml:space="preserve"> component parts, effectively comprising a Trust governance and leadership handbook. By way of summary, it contains or references the following:</w:t>
      </w:r>
    </w:p>
    <w:p w:rsidRPr="00D87C39" w:rsidR="00815749" w:rsidP="00CB3BC3" w:rsidRDefault="00815749" w14:paraId="59CC568C" w14:textId="6946CBBB">
      <w:pPr>
        <w:pStyle w:val="ListNumbering"/>
        <w:numPr>
          <w:ilvl w:val="1"/>
          <w:numId w:val="16"/>
        </w:numPr>
        <w:rPr>
          <w:rFonts w:asciiTheme="minorHAnsi" w:hAnsiTheme="minorHAnsi" w:cstheme="minorHAnsi"/>
          <w:sz w:val="22"/>
          <w:szCs w:val="22"/>
        </w:rPr>
      </w:pPr>
      <w:r w:rsidRPr="00D87C39">
        <w:rPr>
          <w:rFonts w:asciiTheme="minorHAnsi" w:hAnsiTheme="minorHAnsi" w:cstheme="minorHAnsi"/>
          <w:sz w:val="22"/>
          <w:szCs w:val="22"/>
        </w:rPr>
        <w:t xml:space="preserve">Part 1 - This Introduction and Executive Summary: Purpose of the Scheme of </w:t>
      </w:r>
      <w:r w:rsidRPr="00D87C39" w:rsidR="00842E9D">
        <w:rPr>
          <w:rFonts w:asciiTheme="minorHAnsi" w:hAnsiTheme="minorHAnsi" w:cstheme="minorHAnsi"/>
          <w:sz w:val="22"/>
          <w:szCs w:val="22"/>
        </w:rPr>
        <w:t>Delegation.</w:t>
      </w:r>
    </w:p>
    <w:p w:rsidRPr="00D87C39" w:rsidR="00815749" w:rsidP="00CB3BC3" w:rsidRDefault="00815749" w14:paraId="0F2120F0" w14:textId="5C02A3A4">
      <w:pPr>
        <w:pStyle w:val="ListNumbering"/>
        <w:numPr>
          <w:ilvl w:val="1"/>
          <w:numId w:val="16"/>
        </w:numPr>
        <w:rPr>
          <w:rFonts w:asciiTheme="minorHAnsi" w:hAnsiTheme="minorHAnsi" w:cstheme="minorHAnsi"/>
          <w:sz w:val="22"/>
          <w:szCs w:val="22"/>
        </w:rPr>
      </w:pPr>
      <w:r w:rsidRPr="00D87C39">
        <w:rPr>
          <w:rFonts w:asciiTheme="minorHAnsi" w:hAnsiTheme="minorHAnsi" w:cstheme="minorHAnsi"/>
          <w:sz w:val="22"/>
          <w:szCs w:val="22"/>
        </w:rPr>
        <w:t>Part 2 - The Trust’s Governance Principles: Vision and Values</w:t>
      </w:r>
      <w:r w:rsidR="00842E9D">
        <w:rPr>
          <w:rFonts w:asciiTheme="minorHAnsi" w:hAnsiTheme="minorHAnsi" w:cstheme="minorHAnsi"/>
          <w:sz w:val="22"/>
          <w:szCs w:val="22"/>
        </w:rPr>
        <w:t>.</w:t>
      </w:r>
    </w:p>
    <w:p w:rsidRPr="00D87C39" w:rsidR="00815749" w:rsidP="00CB3BC3" w:rsidRDefault="00815749" w14:paraId="04F95622" w14:textId="6C4CBB31">
      <w:pPr>
        <w:pStyle w:val="ListNumbering"/>
        <w:numPr>
          <w:ilvl w:val="1"/>
          <w:numId w:val="16"/>
        </w:numPr>
        <w:rPr>
          <w:rFonts w:asciiTheme="minorHAnsi" w:hAnsiTheme="minorHAnsi" w:cstheme="minorHAnsi"/>
          <w:sz w:val="22"/>
          <w:szCs w:val="22"/>
        </w:rPr>
      </w:pPr>
      <w:r w:rsidRPr="00D87C39">
        <w:rPr>
          <w:rFonts w:asciiTheme="minorHAnsi" w:hAnsiTheme="minorHAnsi" w:cstheme="minorHAnsi"/>
          <w:sz w:val="22"/>
          <w:szCs w:val="22"/>
        </w:rPr>
        <w:t>Part 3 - Governance and Management Structure: Roles and Responsibilities</w:t>
      </w:r>
      <w:r w:rsidR="00842E9D">
        <w:rPr>
          <w:rFonts w:asciiTheme="minorHAnsi" w:hAnsiTheme="minorHAnsi" w:cstheme="minorHAnsi"/>
          <w:sz w:val="22"/>
          <w:szCs w:val="22"/>
        </w:rPr>
        <w:t>.</w:t>
      </w:r>
    </w:p>
    <w:p w:rsidRPr="00D87C39" w:rsidR="00815749" w:rsidP="00CB3BC3" w:rsidRDefault="00815749" w14:paraId="6C69F9A4" w14:textId="56B6473A">
      <w:pPr>
        <w:pStyle w:val="ListNumbering"/>
        <w:numPr>
          <w:ilvl w:val="1"/>
          <w:numId w:val="16"/>
        </w:numPr>
        <w:rPr>
          <w:rFonts w:asciiTheme="minorHAnsi" w:hAnsiTheme="minorHAnsi" w:cstheme="minorHAnsi"/>
          <w:sz w:val="22"/>
          <w:szCs w:val="22"/>
        </w:rPr>
      </w:pPr>
      <w:r w:rsidRPr="00D87C39">
        <w:rPr>
          <w:rFonts w:asciiTheme="minorHAnsi" w:hAnsiTheme="minorHAnsi" w:cstheme="minorHAnsi"/>
          <w:sz w:val="22"/>
          <w:szCs w:val="22"/>
        </w:rPr>
        <w:t>Part 4 - Supervision and Intervention: Accountability</w:t>
      </w:r>
      <w:r w:rsidR="00842E9D">
        <w:rPr>
          <w:rFonts w:asciiTheme="minorHAnsi" w:hAnsiTheme="minorHAnsi" w:cstheme="minorHAnsi"/>
          <w:sz w:val="22"/>
          <w:szCs w:val="22"/>
        </w:rPr>
        <w:t>.</w:t>
      </w:r>
    </w:p>
    <w:p w:rsidRPr="00D87C39" w:rsidR="00815749" w:rsidP="00CB3BC3" w:rsidRDefault="00815749" w14:paraId="389AF79F" w14:textId="29D762CC">
      <w:pPr>
        <w:pStyle w:val="ListNumbering"/>
        <w:numPr>
          <w:ilvl w:val="1"/>
          <w:numId w:val="16"/>
        </w:numPr>
        <w:rPr>
          <w:rFonts w:asciiTheme="minorHAnsi" w:hAnsiTheme="minorHAnsi" w:cstheme="minorHAnsi"/>
          <w:sz w:val="22"/>
          <w:szCs w:val="22"/>
        </w:rPr>
      </w:pPr>
      <w:r w:rsidRPr="00D87C39">
        <w:rPr>
          <w:rFonts w:asciiTheme="minorHAnsi" w:hAnsiTheme="minorHAnsi" w:cstheme="minorHAnsi"/>
          <w:sz w:val="22"/>
          <w:szCs w:val="22"/>
        </w:rPr>
        <w:t>Trust Structure Chart</w:t>
      </w:r>
      <w:r w:rsidR="00842E9D">
        <w:rPr>
          <w:rFonts w:asciiTheme="minorHAnsi" w:hAnsiTheme="minorHAnsi" w:cstheme="minorHAnsi"/>
          <w:sz w:val="22"/>
          <w:szCs w:val="22"/>
        </w:rPr>
        <w:t>.</w:t>
      </w:r>
    </w:p>
    <w:p w:rsidRPr="00D87C39" w:rsidR="00815749" w:rsidP="00CB3BC3" w:rsidRDefault="00815749" w14:paraId="2C1A7018" w14:textId="46F60712">
      <w:pPr>
        <w:pStyle w:val="ListNumbering"/>
        <w:numPr>
          <w:ilvl w:val="1"/>
          <w:numId w:val="16"/>
        </w:numPr>
        <w:rPr>
          <w:rFonts w:asciiTheme="minorHAnsi" w:hAnsiTheme="minorHAnsi" w:cstheme="minorHAnsi"/>
          <w:sz w:val="22"/>
          <w:szCs w:val="22"/>
        </w:rPr>
      </w:pPr>
      <w:r w:rsidRPr="00D87C39">
        <w:rPr>
          <w:rFonts w:asciiTheme="minorHAnsi" w:hAnsiTheme="minorHAnsi" w:cstheme="minorHAnsi"/>
          <w:sz w:val="22"/>
          <w:szCs w:val="22"/>
        </w:rPr>
        <w:t>Tables of Key Delegated Responsibilities</w:t>
      </w:r>
      <w:r w:rsidRPr="00D87C39" w:rsidR="00A17F4B">
        <w:rPr>
          <w:rFonts w:asciiTheme="minorHAnsi" w:hAnsiTheme="minorHAnsi" w:cstheme="minorHAnsi"/>
          <w:sz w:val="22"/>
          <w:szCs w:val="22"/>
        </w:rPr>
        <w:t xml:space="preserve"> for Governance and Leadership</w:t>
      </w:r>
      <w:r w:rsidR="00842E9D">
        <w:rPr>
          <w:rFonts w:asciiTheme="minorHAnsi" w:hAnsiTheme="minorHAnsi" w:cstheme="minorHAnsi"/>
          <w:sz w:val="22"/>
          <w:szCs w:val="22"/>
        </w:rPr>
        <w:t>.</w:t>
      </w:r>
    </w:p>
    <w:p w:rsidRPr="002401B7" w:rsidR="00815749" w:rsidP="00CB3BC3" w:rsidRDefault="00815749" w14:paraId="6A7D10EF" w14:textId="405BADA0">
      <w:pPr>
        <w:pStyle w:val="ListNumbering"/>
        <w:numPr>
          <w:ilvl w:val="1"/>
          <w:numId w:val="16"/>
        </w:numPr>
        <w:rPr>
          <w:rFonts w:asciiTheme="minorHAnsi" w:hAnsiTheme="minorHAnsi" w:cstheme="minorHAnsi"/>
          <w:sz w:val="22"/>
          <w:szCs w:val="22"/>
        </w:rPr>
      </w:pPr>
      <w:r w:rsidRPr="00D87C39">
        <w:rPr>
          <w:rFonts w:asciiTheme="minorHAnsi" w:hAnsiTheme="minorHAnsi" w:cstheme="minorHAnsi"/>
          <w:sz w:val="22"/>
          <w:szCs w:val="22"/>
        </w:rPr>
        <w:t>Leadership and Governance Decision Planner</w:t>
      </w:r>
      <w:r w:rsidR="00842E9D">
        <w:rPr>
          <w:rFonts w:asciiTheme="minorHAnsi" w:hAnsiTheme="minorHAnsi" w:cstheme="minorHAnsi"/>
          <w:sz w:val="22"/>
          <w:szCs w:val="22"/>
        </w:rPr>
        <w:t>.</w:t>
      </w:r>
    </w:p>
    <w:p w:rsidRPr="00FB7326" w:rsidR="00CD5B10" w:rsidP="00815749" w:rsidRDefault="00CD5B10" w14:paraId="4BE47097" w14:textId="77777777">
      <w:pPr>
        <w:pStyle w:val="ListNumbering"/>
        <w:ind w:left="851" w:hanging="851"/>
        <w:rPr>
          <w:rFonts w:asciiTheme="minorHAnsi" w:hAnsiTheme="minorHAnsi" w:cstheme="minorHAnsi"/>
          <w:sz w:val="22"/>
          <w:szCs w:val="22"/>
        </w:rPr>
      </w:pPr>
    </w:p>
    <w:p w:rsidR="00CD5B10" w:rsidP="00CD5B10" w:rsidRDefault="00815749" w14:paraId="22F66C4C" w14:textId="1CF13B5B">
      <w:pPr>
        <w:rPr>
          <w:rFonts w:asciiTheme="minorHAnsi" w:hAnsiTheme="minorHAnsi" w:cstheme="minorHAnsi"/>
        </w:rPr>
      </w:pPr>
      <w:r w:rsidRPr="00FB7326">
        <w:rPr>
          <w:rFonts w:asciiTheme="minorHAnsi" w:hAnsiTheme="minorHAnsi" w:cstheme="minorHAnsi"/>
        </w:rPr>
        <w:br w:type="page"/>
      </w:r>
    </w:p>
    <w:p w:rsidRPr="00FB7326" w:rsidR="00815749" w:rsidP="00056071" w:rsidRDefault="00815749" w14:paraId="5FD718AF" w14:textId="1CF13B5B">
      <w:pPr>
        <w:pStyle w:val="Heading1"/>
      </w:pPr>
      <w:bookmarkStart w:name="_Toc166833631" w:id="1"/>
      <w:r w:rsidRPr="00FB7326">
        <w:lastRenderedPageBreak/>
        <w:t>PART 2: GOVERNANCE PRINCIPLES: VISION AND VALUES</w:t>
      </w:r>
      <w:bookmarkEnd w:id="1"/>
      <w:r w:rsidRPr="00FB7326">
        <w:t xml:space="preserve"> </w:t>
      </w:r>
    </w:p>
    <w:p w:rsidRPr="00094FC8" w:rsidR="00815749" w:rsidP="00CB3BC3" w:rsidRDefault="00815749" w14:paraId="3672994D" w14:textId="77777777">
      <w:pPr>
        <w:pStyle w:val="Heading2"/>
        <w:numPr>
          <w:ilvl w:val="0"/>
          <w:numId w:val="14"/>
        </w:numPr>
      </w:pPr>
      <w:bookmarkStart w:name="_Toc166833632" w:id="2"/>
      <w:r w:rsidRPr="00094FC8">
        <w:t>Vision and Values</w:t>
      </w:r>
      <w:bookmarkEnd w:id="2"/>
    </w:p>
    <w:p w:rsidRPr="00094FC8" w:rsidR="00815749" w:rsidP="00CB3BC3" w:rsidRDefault="00815749" w14:paraId="656FDD9C" w14:textId="77777777">
      <w:pPr>
        <w:pStyle w:val="ListParagraph"/>
        <w:numPr>
          <w:ilvl w:val="1"/>
          <w:numId w:val="14"/>
        </w:numPr>
      </w:pPr>
      <w:r w:rsidRPr="00094FC8">
        <w:t>[Trust to provide statement as to the unique vision of the Trust]</w:t>
      </w:r>
    </w:p>
    <w:p w:rsidRPr="00094FC8" w:rsidR="00815749" w:rsidP="00CB3BC3" w:rsidRDefault="00815749" w14:paraId="0F95A42F" w14:textId="77777777">
      <w:pPr>
        <w:pStyle w:val="Heading2"/>
        <w:numPr>
          <w:ilvl w:val="0"/>
          <w:numId w:val="14"/>
        </w:numPr>
      </w:pPr>
      <w:bookmarkStart w:name="_Toc166833633" w:id="3"/>
      <w:r w:rsidRPr="00094FC8">
        <w:t>Catholic Ecclesiology and Principles for Effective Partnership</w:t>
      </w:r>
      <w:bookmarkEnd w:id="3"/>
    </w:p>
    <w:p w:rsidRPr="00094FC8" w:rsidR="00815749" w:rsidP="00CB3BC3" w:rsidRDefault="00815749" w14:paraId="7AC851DF" w14:textId="484FE269">
      <w:pPr>
        <w:pStyle w:val="ListParagraph"/>
        <w:numPr>
          <w:ilvl w:val="1"/>
          <w:numId w:val="14"/>
        </w:numPr>
      </w:pPr>
      <w:r w:rsidRPr="00094FC8">
        <w:t>The Trust is part of a family of Catholic schools that exist to further the Church’s saving mission by educating its young people in accordance with the teachings of the One Teacher, Jesus Christ. In carrying out any functions on behalf of the Trust all Members, Directors</w:t>
      </w:r>
      <w:r w:rsidR="006425BC">
        <w:t xml:space="preserve">, </w:t>
      </w:r>
      <w:r w:rsidR="00413429">
        <w:t>academy staff, members of the LGC</w:t>
      </w:r>
      <w:r w:rsidRPr="00094FC8">
        <w:t xml:space="preserve"> and those in any way involved in the business of the Trust and the </w:t>
      </w:r>
      <w:r w:rsidR="008D1DF8">
        <w:t>Academies</w:t>
      </w:r>
      <w:r w:rsidRPr="00094FC8">
        <w:t xml:space="preserve"> </w:t>
      </w:r>
      <w:proofErr w:type="spellStart"/>
      <w:r w:rsidRPr="00094FC8">
        <w:t>recognise</w:t>
      </w:r>
      <w:proofErr w:type="spellEnd"/>
      <w:r w:rsidRPr="00094FC8">
        <w:t xml:space="preserve"> the Bishop of Hexham </w:t>
      </w:r>
      <w:r w:rsidR="0094107F">
        <w:t>and</w:t>
      </w:r>
      <w:r w:rsidRPr="00094FC8">
        <w:t xml:space="preserve"> Newcastle as the Chief Teacher and the focus of unity in the Diocese and will carry out those functions and responsibilities in full communion with hi</w:t>
      </w:r>
      <w:r w:rsidR="001F5547">
        <w:t>m</w:t>
      </w:r>
      <w:r w:rsidRPr="00094FC8">
        <w:t xml:space="preserve">. Accordingly, the functions of the Trust and the </w:t>
      </w:r>
      <w:r w:rsidR="008D1DF8">
        <w:t>Academies</w:t>
      </w:r>
      <w:r w:rsidRPr="00094FC8">
        <w:t xml:space="preserve"> will be conducted in accordance with the following principles and observing the commitments set out in the Diocesan Memorandum of Understanding.</w:t>
      </w:r>
    </w:p>
    <w:p w:rsidRPr="00094FC8" w:rsidR="00815749" w:rsidP="00CB3BC3" w:rsidRDefault="00815749" w14:paraId="71F9DE0E" w14:textId="77777777">
      <w:pPr>
        <w:pStyle w:val="Heading2"/>
        <w:numPr>
          <w:ilvl w:val="0"/>
          <w:numId w:val="14"/>
        </w:numPr>
      </w:pPr>
      <w:bookmarkStart w:name="_Toc166833634" w:id="4"/>
      <w:r w:rsidRPr="00094FC8">
        <w:t>Mutual Respect and Distinctiveness</w:t>
      </w:r>
      <w:bookmarkEnd w:id="4"/>
      <w:r w:rsidRPr="00094FC8">
        <w:t xml:space="preserve"> </w:t>
      </w:r>
    </w:p>
    <w:p w:rsidRPr="00094FC8" w:rsidR="00815749" w:rsidP="00CB3BC3" w:rsidRDefault="00815749" w14:paraId="19C8BDA4" w14:textId="368FD7BE">
      <w:pPr>
        <w:pStyle w:val="ListParagraph"/>
        <w:numPr>
          <w:ilvl w:val="1"/>
          <w:numId w:val="14"/>
        </w:numPr>
      </w:pPr>
      <w:r w:rsidRPr="00094FC8">
        <w:t xml:space="preserve">The </w:t>
      </w:r>
      <w:r w:rsidR="008D1DF8">
        <w:t>Academies</w:t>
      </w:r>
      <w:r w:rsidRPr="00094FC8">
        <w:t xml:space="preserve"> </w:t>
      </w:r>
      <w:proofErr w:type="gramStart"/>
      <w:r w:rsidRPr="00094FC8">
        <w:t>are equal partners within the Trust and at all times</w:t>
      </w:r>
      <w:proofErr w:type="gramEnd"/>
      <w:r w:rsidRPr="00094FC8">
        <w:t xml:space="preserve"> the partners will strive for consensus in decision making, </w:t>
      </w:r>
      <w:proofErr w:type="spellStart"/>
      <w:r w:rsidRPr="00094FC8">
        <w:t>recognising</w:t>
      </w:r>
      <w:proofErr w:type="spellEnd"/>
      <w:r w:rsidRPr="00094FC8">
        <w:t xml:space="preserve"> that each Academy has both strengths and weaknesses. Each Academy is unique and serves its community. The Trust will seek to preserve and protect each Academy’s distinctiveness and will be respectful of each Academy’s respective ethos and mission. The </w:t>
      </w:r>
      <w:r w:rsidR="008D1DF8">
        <w:t>Academies</w:t>
      </w:r>
      <w:r w:rsidRPr="00094FC8">
        <w:t xml:space="preserve"> will work collaboratively with each other, sharing resources, </w:t>
      </w:r>
      <w:r w:rsidRPr="00094FC8" w:rsidR="0094107F">
        <w:t>knowledge,</w:t>
      </w:r>
      <w:r w:rsidRPr="00094FC8">
        <w:t xml:space="preserve"> and best practice, to fulfil the Trust’s mission, </w:t>
      </w:r>
      <w:proofErr w:type="gramStart"/>
      <w:r w:rsidRPr="00094FC8">
        <w:t>vision</w:t>
      </w:r>
      <w:proofErr w:type="gramEnd"/>
      <w:r w:rsidRPr="00094FC8">
        <w:t xml:space="preserve"> and values</w:t>
      </w:r>
      <w:r w:rsidR="00C50725">
        <w:t xml:space="preserve"> and to further</w:t>
      </w:r>
      <w:r w:rsidR="00471570">
        <w:t xml:space="preserve"> the Church’s mission in education.</w:t>
      </w:r>
    </w:p>
    <w:p w:rsidRPr="00094FC8" w:rsidR="00815749" w:rsidP="00CB3BC3" w:rsidRDefault="00815749" w14:paraId="45200E7A" w14:textId="77777777">
      <w:pPr>
        <w:pStyle w:val="Heading2"/>
        <w:numPr>
          <w:ilvl w:val="0"/>
          <w:numId w:val="14"/>
        </w:numPr>
        <w:rPr>
          <w:rFonts w:asciiTheme="minorHAnsi" w:hAnsiTheme="minorHAnsi" w:cstheme="minorHAnsi"/>
        </w:rPr>
      </w:pPr>
      <w:bookmarkStart w:name="_Toc166833635" w:id="5"/>
      <w:r w:rsidRPr="00094FC8">
        <w:t>Transparency</w:t>
      </w:r>
      <w:bookmarkEnd w:id="5"/>
    </w:p>
    <w:p w:rsidRPr="00094FC8" w:rsidR="00815749" w:rsidP="00CB3BC3" w:rsidRDefault="00815749" w14:paraId="79D82640" w14:textId="45BB79D6">
      <w:pPr>
        <w:pStyle w:val="ListParagraph"/>
        <w:numPr>
          <w:ilvl w:val="1"/>
          <w:numId w:val="14"/>
        </w:numPr>
      </w:pPr>
      <w:r w:rsidRPr="00094FC8">
        <w:t xml:space="preserve">All those involved in the running and oversight of the Trust and the </w:t>
      </w:r>
      <w:r w:rsidR="008D1DF8">
        <w:t>Academies</w:t>
      </w:r>
      <w:r w:rsidRPr="00094FC8">
        <w:t xml:space="preserve"> will be open and honest in their dealings with each other, </w:t>
      </w:r>
      <w:r w:rsidRPr="00094FC8" w:rsidR="0094107F">
        <w:t>always</w:t>
      </w:r>
      <w:r w:rsidRPr="00094FC8">
        <w:t xml:space="preserve"> acting in good faith and </w:t>
      </w:r>
      <w:proofErr w:type="spellStart"/>
      <w:r w:rsidRPr="00094FC8">
        <w:t>recognising</w:t>
      </w:r>
      <w:proofErr w:type="spellEnd"/>
      <w:r w:rsidRPr="00094FC8">
        <w:t xml:space="preserve"> the value of independence and separation in relation to decision making.</w:t>
      </w:r>
    </w:p>
    <w:p w:rsidRPr="00094FC8" w:rsidR="00815749" w:rsidP="00CB3BC3" w:rsidRDefault="00815749" w14:paraId="74404D79" w14:textId="77777777">
      <w:pPr>
        <w:pStyle w:val="Heading2"/>
        <w:numPr>
          <w:ilvl w:val="0"/>
          <w:numId w:val="14"/>
        </w:numPr>
      </w:pPr>
      <w:bookmarkStart w:name="_Toc166833636" w:id="6"/>
      <w:r w:rsidRPr="00094FC8">
        <w:t>Subsidiary and Earned Autonomy</w:t>
      </w:r>
      <w:bookmarkEnd w:id="6"/>
    </w:p>
    <w:p w:rsidRPr="00094FC8" w:rsidR="00815749" w:rsidP="00CB3BC3" w:rsidRDefault="00815749" w14:paraId="61E90E45" w14:textId="6F3FD5A7">
      <w:pPr>
        <w:pStyle w:val="ListParagraph"/>
        <w:numPr>
          <w:ilvl w:val="1"/>
          <w:numId w:val="14"/>
        </w:numPr>
      </w:pPr>
      <w:r w:rsidRPr="00094FC8">
        <w:t>Decisions are to be taken at the level nearest to those affected by those decisions which is compatible with the principles of s</w:t>
      </w:r>
      <w:r w:rsidR="00471570">
        <w:t>ubsidiarity</w:t>
      </w:r>
      <w:r w:rsidRPr="00094FC8">
        <w:t xml:space="preserve"> and support for the common good, avoiding unnecessary bureaucracy and aiming in so far as possible to make changes to established practices only where it can be demonstrated there is a reasonable need and </w:t>
      </w:r>
      <w:r w:rsidRPr="00094FC8" w:rsidR="008B4036">
        <w:t>to</w:t>
      </w:r>
      <w:r w:rsidRPr="00094FC8">
        <w:t xml:space="preserve"> learn from experience or adapt to changing circumstances. The Trust adopts a policy of earned autonomy and where governance responsibility is delegated</w:t>
      </w:r>
      <w:r w:rsidR="000F214E">
        <w:t>,</w:t>
      </w:r>
      <w:r w:rsidRPr="00094FC8">
        <w:t xml:space="preserve"> appropriate </w:t>
      </w:r>
      <w:r w:rsidRPr="00094FC8" w:rsidR="008B4036">
        <w:t>decision-making</w:t>
      </w:r>
      <w:r w:rsidRPr="00094FC8">
        <w:t xml:space="preserve"> authority will be given. The parameters of such authority will be clear and those to whom responsibility is given will be required to report to those who retain overall responsibility and accountability.</w:t>
      </w:r>
    </w:p>
    <w:p w:rsidRPr="00094FC8" w:rsidR="00815749" w:rsidP="00CB3BC3" w:rsidRDefault="00815749" w14:paraId="44D55BE3" w14:textId="77777777">
      <w:pPr>
        <w:pStyle w:val="Heading2"/>
        <w:keepNext/>
        <w:numPr>
          <w:ilvl w:val="0"/>
          <w:numId w:val="14"/>
        </w:numPr>
        <w:ind w:left="357" w:hanging="357"/>
        <w:rPr>
          <w:rFonts w:asciiTheme="minorHAnsi" w:hAnsiTheme="minorHAnsi" w:cstheme="minorHAnsi"/>
        </w:rPr>
      </w:pPr>
      <w:bookmarkStart w:name="_Toc166833637" w:id="7"/>
      <w:r w:rsidRPr="00094FC8">
        <w:lastRenderedPageBreak/>
        <w:t>Solidarity</w:t>
      </w:r>
      <w:bookmarkEnd w:id="7"/>
    </w:p>
    <w:p w:rsidRPr="00094FC8" w:rsidR="00815749" w:rsidP="00CB3BC3" w:rsidRDefault="00815749" w14:paraId="4832DFBE" w14:textId="09C12DF4">
      <w:pPr>
        <w:pStyle w:val="ListParagraph"/>
        <w:numPr>
          <w:ilvl w:val="1"/>
          <w:numId w:val="14"/>
        </w:numPr>
      </w:pPr>
      <w:r w:rsidRPr="00094FC8">
        <w:t xml:space="preserve">All those with responsibility for the Trust and the </w:t>
      </w:r>
      <w:r w:rsidR="008D1DF8">
        <w:t>Academies</w:t>
      </w:r>
      <w:r w:rsidRPr="00094FC8">
        <w:t xml:space="preserve"> share a particular commitment to the mutual support of all </w:t>
      </w:r>
      <w:r w:rsidR="008D1DF8">
        <w:t>Academies</w:t>
      </w:r>
      <w:r w:rsidRPr="00094FC8">
        <w:t xml:space="preserve"> for whom the Trust is responsible, especially those that </w:t>
      </w:r>
      <w:r w:rsidRPr="00094FC8" w:rsidR="008B4036">
        <w:t>need</w:t>
      </w:r>
      <w:r w:rsidRPr="00094FC8">
        <w:t xml:space="preserve"> assistance at any </w:t>
      </w:r>
      <w:r w:rsidRPr="00094FC8" w:rsidR="008B4036">
        <w:t>time</w:t>
      </w:r>
      <w:r w:rsidRPr="00094FC8">
        <w:t xml:space="preserve">. It is acknowledged that smaller schools, particularly in rural areas, can be financially vulnerable putting at risk continuity of Catholic education in an area and </w:t>
      </w:r>
      <w:r w:rsidRPr="00094FC8" w:rsidR="008B4036">
        <w:t>therefore the Trust</w:t>
      </w:r>
      <w:r w:rsidR="00032872">
        <w:t xml:space="preserve"> </w:t>
      </w:r>
      <w:r w:rsidRPr="00094FC8">
        <w:t xml:space="preserve">will </w:t>
      </w:r>
      <w:proofErr w:type="spellStart"/>
      <w:r w:rsidRPr="00094FC8">
        <w:t>prioritise</w:t>
      </w:r>
      <w:proofErr w:type="spellEnd"/>
      <w:r w:rsidRPr="00094FC8">
        <w:t xml:space="preserve"> funding support to those schools, either by levying reduced charges for </w:t>
      </w:r>
      <w:proofErr w:type="spellStart"/>
      <w:r w:rsidRPr="00094FC8">
        <w:t>centralised</w:t>
      </w:r>
      <w:proofErr w:type="spellEnd"/>
      <w:r w:rsidRPr="00094FC8">
        <w:t xml:space="preserve"> services or weighting resource support in </w:t>
      </w:r>
      <w:proofErr w:type="spellStart"/>
      <w:r w:rsidRPr="00094FC8">
        <w:t>favour</w:t>
      </w:r>
      <w:proofErr w:type="spellEnd"/>
      <w:r w:rsidRPr="00094FC8">
        <w:t xml:space="preserve"> of smaller schools.       </w:t>
      </w:r>
    </w:p>
    <w:p w:rsidRPr="00094FC8" w:rsidR="00815749" w:rsidP="00CB3BC3" w:rsidRDefault="00815749" w14:paraId="62BE526A" w14:textId="77777777">
      <w:pPr>
        <w:pStyle w:val="Heading2"/>
        <w:numPr>
          <w:ilvl w:val="0"/>
          <w:numId w:val="14"/>
        </w:numPr>
      </w:pPr>
      <w:bookmarkStart w:name="_Toc166833638" w:id="8"/>
      <w:r w:rsidRPr="00094FC8">
        <w:t>The Common Good</w:t>
      </w:r>
      <w:bookmarkEnd w:id="8"/>
    </w:p>
    <w:p w:rsidRPr="00094FC8" w:rsidR="00815749" w:rsidP="00CB3BC3" w:rsidRDefault="00815749" w14:paraId="3A6C96E8" w14:textId="7FCA509B">
      <w:pPr>
        <w:pStyle w:val="ListParagraph"/>
        <w:numPr>
          <w:ilvl w:val="1"/>
          <w:numId w:val="14"/>
        </w:numPr>
      </w:pPr>
      <w:r w:rsidRPr="00094FC8">
        <w:t xml:space="preserve">All </w:t>
      </w:r>
      <w:proofErr w:type="spellStart"/>
      <w:r w:rsidRPr="00094FC8">
        <w:t>recognise</w:t>
      </w:r>
      <w:proofErr w:type="spellEnd"/>
      <w:r w:rsidRPr="00094FC8">
        <w:t xml:space="preserve"> their responsibility towards the common good, not just of the </w:t>
      </w:r>
      <w:r w:rsidR="008D1DF8">
        <w:t>Academies</w:t>
      </w:r>
      <w:r w:rsidRPr="00094FC8">
        <w:t xml:space="preserve"> for whom the Trust is responsible and the wider Diocesan family of schools, but of </w:t>
      </w:r>
      <w:r w:rsidRPr="00094FC8" w:rsidR="008B4036">
        <w:t>all</w:t>
      </w:r>
      <w:r w:rsidRPr="00094FC8">
        <w:t xml:space="preserve"> the families and communities in the areas served by the Trust.  The Directors will ensure that common action and collaboration is conducted at the correct level and that the balance between subsidiarity and solidarity serves the common good in the most appropriate way.</w:t>
      </w:r>
    </w:p>
    <w:p w:rsidRPr="00094FC8" w:rsidR="00CD5B10" w:rsidRDefault="00F844AE" w14:paraId="142FB2B8" w14:textId="10A6AA57">
      <w:pPr>
        <w:rPr>
          <w:rFonts w:asciiTheme="minorHAnsi" w:hAnsiTheme="minorHAnsi" w:cstheme="minorHAnsi"/>
        </w:rPr>
      </w:pPr>
      <w:r w:rsidRPr="00094FC8">
        <w:rPr>
          <w:rFonts w:asciiTheme="minorHAnsi" w:hAnsiTheme="minorHAnsi" w:cstheme="minorHAnsi"/>
        </w:rPr>
        <w:br w:type="page"/>
      </w:r>
    </w:p>
    <w:p w:rsidRPr="00FB7326" w:rsidR="007F1EC0" w:rsidP="00056071" w:rsidRDefault="007F1EC0" w14:paraId="6C8BBACC" w14:textId="781B259A">
      <w:pPr>
        <w:pStyle w:val="Heading1"/>
      </w:pPr>
      <w:bookmarkStart w:name="_Toc166833639" w:id="9"/>
      <w:r w:rsidRPr="00FB7326">
        <w:lastRenderedPageBreak/>
        <w:t>PART 3: GOVERNANCE &amp; MANAGEMENT STRUCTURE: ROLES AND RESPONSIBILITIES</w:t>
      </w:r>
      <w:bookmarkEnd w:id="9"/>
    </w:p>
    <w:p w:rsidRPr="00094FC8" w:rsidR="007F1EC0" w:rsidP="00CB3BC3" w:rsidRDefault="007F1EC0" w14:paraId="34922B53" w14:textId="77777777">
      <w:pPr>
        <w:pStyle w:val="Heading2"/>
        <w:numPr>
          <w:ilvl w:val="0"/>
          <w:numId w:val="17"/>
        </w:numPr>
      </w:pPr>
      <w:bookmarkStart w:name="_Toc166833640" w:id="10"/>
      <w:r w:rsidRPr="00094FC8">
        <w:t>Overall Structure</w:t>
      </w:r>
      <w:bookmarkEnd w:id="10"/>
    </w:p>
    <w:p w:rsidRPr="00FB7326" w:rsidR="007F1EC0" w:rsidP="00CB3BC3" w:rsidRDefault="007F1EC0" w14:paraId="6694EEAF" w14:textId="3E650695">
      <w:pPr>
        <w:pStyle w:val="ListParagraph"/>
        <w:numPr>
          <w:ilvl w:val="1"/>
          <w:numId w:val="18"/>
        </w:numPr>
        <w:contextualSpacing w:val="0"/>
        <w:rPr>
          <w:rFonts w:asciiTheme="minorHAnsi" w:hAnsiTheme="minorHAnsi" w:cstheme="minorHAnsi"/>
        </w:rPr>
      </w:pPr>
      <w:r w:rsidRPr="00FB7326">
        <w:rPr>
          <w:rFonts w:asciiTheme="minorHAnsi" w:hAnsiTheme="minorHAnsi" w:cstheme="minorHAnsi"/>
        </w:rPr>
        <w:t xml:space="preserve">The nature of the Trust as a company running multiple </w:t>
      </w:r>
      <w:r w:rsidR="008D1DF8">
        <w:rPr>
          <w:rFonts w:asciiTheme="minorHAnsi" w:hAnsiTheme="minorHAnsi" w:cstheme="minorHAnsi"/>
        </w:rPr>
        <w:t>Academies</w:t>
      </w:r>
      <w:r w:rsidRPr="00FB7326">
        <w:rPr>
          <w:rFonts w:asciiTheme="minorHAnsi" w:hAnsiTheme="minorHAnsi" w:cstheme="minorHAnsi"/>
        </w:rPr>
        <w:t xml:space="preserve"> means there are many governance and management layers.</w:t>
      </w:r>
    </w:p>
    <w:p w:rsidRPr="00FB7326" w:rsidR="007F1EC0" w:rsidP="00CB3BC3" w:rsidRDefault="007F1EC0" w14:paraId="7A95A01D" w14:textId="342D4A0E">
      <w:pPr>
        <w:pStyle w:val="ListParagraph"/>
        <w:numPr>
          <w:ilvl w:val="1"/>
          <w:numId w:val="18"/>
        </w:numPr>
        <w:contextualSpacing w:val="0"/>
        <w:rPr>
          <w:rFonts w:asciiTheme="minorHAnsi" w:hAnsiTheme="minorHAnsi" w:cstheme="minorHAnsi"/>
        </w:rPr>
      </w:pPr>
      <w:r w:rsidRPr="00FB7326">
        <w:rPr>
          <w:rFonts w:asciiTheme="minorHAnsi" w:hAnsiTheme="minorHAnsi" w:cstheme="minorHAnsi"/>
        </w:rPr>
        <w:t>The “</w:t>
      </w:r>
      <w:r w:rsidRPr="00FB7326">
        <w:rPr>
          <w:rFonts w:asciiTheme="minorHAnsi" w:hAnsiTheme="minorHAnsi" w:cstheme="minorHAnsi"/>
          <w:b/>
        </w:rPr>
        <w:t>Members</w:t>
      </w:r>
      <w:r w:rsidRPr="00FB7326">
        <w:rPr>
          <w:rFonts w:asciiTheme="minorHAnsi" w:hAnsiTheme="minorHAnsi" w:cstheme="minorHAnsi"/>
        </w:rPr>
        <w:t xml:space="preserve">” of the Trust are equivalent to shareholders of a trading company but as the Trust is charitable with no power to distribute profit to shareholders, the Members are best viewed as guardians of the constitution, changing the Articles if necessary and ensuring the charitable object </w:t>
      </w:r>
      <w:r w:rsidR="00B26372">
        <w:rPr>
          <w:rFonts w:asciiTheme="minorHAnsi" w:hAnsiTheme="minorHAnsi" w:cstheme="minorHAnsi"/>
        </w:rPr>
        <w:t xml:space="preserve">of the company </w:t>
      </w:r>
      <w:r w:rsidRPr="00FB7326">
        <w:rPr>
          <w:rFonts w:asciiTheme="minorHAnsi" w:hAnsiTheme="minorHAnsi" w:cstheme="minorHAnsi"/>
        </w:rPr>
        <w:t>is fulfilled. Each Member’s liability is limited to £10.</w:t>
      </w:r>
    </w:p>
    <w:p w:rsidRPr="00FB7326" w:rsidR="007F1EC0" w:rsidP="00CB3BC3" w:rsidRDefault="007F1EC0" w14:paraId="592C71FE" w14:textId="77777777">
      <w:pPr>
        <w:pStyle w:val="ListParagraph"/>
        <w:numPr>
          <w:ilvl w:val="1"/>
          <w:numId w:val="18"/>
        </w:numPr>
        <w:contextualSpacing w:val="0"/>
        <w:rPr>
          <w:rFonts w:asciiTheme="minorHAnsi" w:hAnsiTheme="minorHAnsi" w:cstheme="minorHAnsi"/>
        </w:rPr>
      </w:pPr>
      <w:r w:rsidRPr="00FB7326">
        <w:rPr>
          <w:rFonts w:asciiTheme="minorHAnsi" w:hAnsiTheme="minorHAnsi" w:cstheme="minorHAnsi"/>
        </w:rPr>
        <w:t xml:space="preserve">The </w:t>
      </w:r>
      <w:proofErr w:type="gramStart"/>
      <w:r w:rsidRPr="00FB7326">
        <w:rPr>
          <w:rFonts w:asciiTheme="minorHAnsi" w:hAnsiTheme="minorHAnsi" w:cstheme="minorHAnsi"/>
        </w:rPr>
        <w:t>Bishop</w:t>
      </w:r>
      <w:proofErr w:type="gramEnd"/>
      <w:r w:rsidRPr="00FB7326">
        <w:rPr>
          <w:rFonts w:asciiTheme="minorHAnsi" w:hAnsiTheme="minorHAnsi" w:cstheme="minorHAnsi"/>
        </w:rPr>
        <w:t xml:space="preserve">, through the Diocesan Department for Education, will also exercise oversight and supervision as diocesan authority and the Diocesan Memorandum of Understanding seeks to articulate this. Each of the Members, Directors and Governors are required to observe any directions issued by the </w:t>
      </w:r>
      <w:proofErr w:type="gramStart"/>
      <w:r w:rsidRPr="00FB7326">
        <w:rPr>
          <w:rFonts w:asciiTheme="minorHAnsi" w:hAnsiTheme="minorHAnsi" w:cstheme="minorHAnsi"/>
        </w:rPr>
        <w:t>Bishop</w:t>
      </w:r>
      <w:proofErr w:type="gramEnd"/>
      <w:r w:rsidRPr="00FB7326">
        <w:rPr>
          <w:rFonts w:asciiTheme="minorHAnsi" w:hAnsiTheme="minorHAnsi" w:cstheme="minorHAnsi"/>
        </w:rPr>
        <w:t xml:space="preserve"> and to follow any advice and guidance issued by the Diocesan Department for Education on behalf of the Bishop.</w:t>
      </w:r>
    </w:p>
    <w:p w:rsidRPr="00FB7326" w:rsidR="007F1EC0" w:rsidP="00CB3BC3" w:rsidRDefault="007F1EC0" w14:paraId="191E080D" w14:textId="407F01B8">
      <w:pPr>
        <w:pStyle w:val="ListParagraph"/>
        <w:numPr>
          <w:ilvl w:val="1"/>
          <w:numId w:val="18"/>
        </w:numPr>
        <w:contextualSpacing w:val="0"/>
        <w:rPr>
          <w:rFonts w:asciiTheme="minorHAnsi" w:hAnsiTheme="minorHAnsi" w:cstheme="minorHAnsi"/>
        </w:rPr>
      </w:pPr>
      <w:r w:rsidRPr="00FB7326">
        <w:rPr>
          <w:rFonts w:asciiTheme="minorHAnsi" w:hAnsiTheme="minorHAnsi" w:cstheme="minorHAnsi"/>
        </w:rPr>
        <w:t xml:space="preserve">This Scheme of Delegation is consistent with and incorporates the principles of delegation within a Catholic multi academy trust as advised by the </w:t>
      </w:r>
      <w:r w:rsidRPr="00FB7326">
        <w:rPr>
          <w:rFonts w:asciiTheme="minorHAnsi" w:hAnsiTheme="minorHAnsi" w:cstheme="minorHAnsi"/>
          <w:b/>
        </w:rPr>
        <w:t xml:space="preserve">Catholic Education Service </w:t>
      </w:r>
      <w:r w:rsidRPr="00FB7326">
        <w:rPr>
          <w:rFonts w:asciiTheme="minorHAnsi" w:hAnsiTheme="minorHAnsi" w:cstheme="minorHAnsi"/>
        </w:rPr>
        <w:t xml:space="preserve">and reflected in the CES model protocols which have been adopted by the Diocese and which guide the relationship of Catholic schools with their diocese. It accords with the </w:t>
      </w:r>
      <w:hyperlink w:history="1" w:anchor="_MEMORANDUM_OF_UNDERSTANDING">
        <w:r w:rsidRPr="00386AA6">
          <w:rPr>
            <w:b/>
          </w:rPr>
          <w:t>Memorandum of Understanding</w:t>
        </w:r>
      </w:hyperlink>
      <w:r w:rsidRPr="00FB7326">
        <w:rPr>
          <w:rFonts w:asciiTheme="minorHAnsi" w:hAnsiTheme="minorHAnsi" w:cstheme="minorHAnsi"/>
        </w:rPr>
        <w:t xml:space="preserve"> put in place between the Secretary of State for Education and the Catholic Church. </w:t>
      </w:r>
    </w:p>
    <w:p w:rsidRPr="00FB7326" w:rsidR="007F1EC0" w:rsidP="00CB3BC3" w:rsidRDefault="007F1EC0" w14:paraId="302787FB" w14:textId="3F8428E1">
      <w:pPr>
        <w:pStyle w:val="ListParagraph"/>
        <w:numPr>
          <w:ilvl w:val="1"/>
          <w:numId w:val="18"/>
        </w:numPr>
        <w:contextualSpacing w:val="0"/>
        <w:rPr>
          <w:rFonts w:asciiTheme="minorHAnsi" w:hAnsiTheme="minorHAnsi" w:cstheme="minorHAnsi"/>
        </w:rPr>
      </w:pPr>
      <w:r w:rsidRPr="00FB7326">
        <w:rPr>
          <w:rFonts w:asciiTheme="minorHAnsi" w:hAnsiTheme="minorHAnsi" w:cstheme="minorHAnsi"/>
        </w:rPr>
        <w:t>Decision making and accountability rests with the “</w:t>
      </w:r>
      <w:r w:rsidRPr="00FB7326">
        <w:rPr>
          <w:rFonts w:asciiTheme="minorHAnsi" w:hAnsiTheme="minorHAnsi" w:cstheme="minorHAnsi"/>
          <w:b/>
        </w:rPr>
        <w:t>Directors</w:t>
      </w:r>
      <w:r w:rsidRPr="00FB7326">
        <w:rPr>
          <w:rFonts w:asciiTheme="minorHAnsi" w:hAnsiTheme="minorHAnsi" w:cstheme="minorHAnsi"/>
        </w:rPr>
        <w:t xml:space="preserve">”, who are </w:t>
      </w:r>
      <w:r w:rsidR="00C103C3">
        <w:rPr>
          <w:rFonts w:asciiTheme="minorHAnsi" w:hAnsiTheme="minorHAnsi" w:cstheme="minorHAnsi"/>
        </w:rPr>
        <w:t>trustees</w:t>
      </w:r>
      <w:r w:rsidRPr="00FB7326">
        <w:rPr>
          <w:rFonts w:asciiTheme="minorHAnsi" w:hAnsiTheme="minorHAnsi" w:cstheme="minorHAnsi"/>
        </w:rPr>
        <w:t xml:space="preserve"> for charity law purposes and company directors registered with Companies House. The Directors are personally responsible for the actions of the Trust and the </w:t>
      </w:r>
      <w:r w:rsidR="008D1DF8">
        <w:rPr>
          <w:rFonts w:asciiTheme="minorHAnsi" w:hAnsiTheme="minorHAnsi" w:cstheme="minorHAnsi"/>
        </w:rPr>
        <w:t>Academies</w:t>
      </w:r>
      <w:r w:rsidRPr="00FB7326">
        <w:rPr>
          <w:rFonts w:asciiTheme="minorHAnsi" w:hAnsiTheme="minorHAnsi" w:cstheme="minorHAnsi"/>
        </w:rPr>
        <w:t xml:space="preserve"> and are accountable to the Members, the Secretary of State for </w:t>
      </w:r>
      <w:r w:rsidRPr="00FB7326" w:rsidR="000B7D2F">
        <w:rPr>
          <w:rFonts w:asciiTheme="minorHAnsi" w:hAnsiTheme="minorHAnsi" w:cstheme="minorHAnsi"/>
        </w:rPr>
        <w:t>Education,</w:t>
      </w:r>
      <w:r w:rsidRPr="00FB7326">
        <w:rPr>
          <w:rFonts w:asciiTheme="minorHAnsi" w:hAnsiTheme="minorHAnsi" w:cstheme="minorHAnsi"/>
        </w:rPr>
        <w:t xml:space="preserve"> and the wider community for the quality of education and the expenditure of public money. The Directors are required to have systems in place through which they can assure themselves of the quality, </w:t>
      </w:r>
      <w:r w:rsidRPr="00FB7326" w:rsidR="000B7D2F">
        <w:rPr>
          <w:rFonts w:asciiTheme="minorHAnsi" w:hAnsiTheme="minorHAnsi" w:cstheme="minorHAnsi"/>
        </w:rPr>
        <w:t>safety,</w:t>
      </w:r>
      <w:r w:rsidRPr="00FB7326">
        <w:rPr>
          <w:rFonts w:asciiTheme="minorHAnsi" w:hAnsiTheme="minorHAnsi" w:cstheme="minorHAnsi"/>
        </w:rPr>
        <w:t xml:space="preserve"> and good practice of the affairs of the Trust. The Directors meet as a board of Directors</w:t>
      </w:r>
      <w:r w:rsidR="00260E97">
        <w:rPr>
          <w:rFonts w:asciiTheme="minorHAnsi" w:hAnsiTheme="minorHAnsi" w:cstheme="minorHAnsi"/>
        </w:rPr>
        <w:t>.</w:t>
      </w:r>
    </w:p>
    <w:p w:rsidRPr="00FB7326" w:rsidR="007F1EC0" w:rsidP="00CB3BC3" w:rsidRDefault="007F1EC0" w14:paraId="779876EE" w14:textId="63AC1361">
      <w:pPr>
        <w:pStyle w:val="ListParagraph"/>
        <w:numPr>
          <w:ilvl w:val="1"/>
          <w:numId w:val="18"/>
        </w:numPr>
        <w:contextualSpacing w:val="0"/>
        <w:rPr>
          <w:rFonts w:asciiTheme="minorHAnsi" w:hAnsiTheme="minorHAnsi" w:cstheme="minorHAnsi"/>
        </w:rPr>
      </w:pPr>
      <w:r w:rsidRPr="00FB7326">
        <w:rPr>
          <w:rFonts w:asciiTheme="minorHAnsi" w:hAnsiTheme="minorHAnsi" w:cstheme="minorHAnsi"/>
        </w:rPr>
        <w:t xml:space="preserve">The Directors delegate aspects of governance and the </w:t>
      </w:r>
      <w:r w:rsidRPr="00FB7326" w:rsidR="000B7D2F">
        <w:rPr>
          <w:rFonts w:asciiTheme="minorHAnsi" w:hAnsiTheme="minorHAnsi" w:cstheme="minorHAnsi"/>
        </w:rPr>
        <w:t>day-to-day</w:t>
      </w:r>
      <w:r w:rsidRPr="00FB7326">
        <w:rPr>
          <w:rFonts w:asciiTheme="minorHAnsi" w:hAnsiTheme="minorHAnsi" w:cstheme="minorHAnsi"/>
        </w:rPr>
        <w:t xml:space="preserve"> oversight of school leadership to a “Local Governing Committee” (referred to as the “</w:t>
      </w:r>
      <w:r w:rsidRPr="00FB7326">
        <w:rPr>
          <w:rFonts w:asciiTheme="minorHAnsi" w:hAnsiTheme="minorHAnsi" w:cstheme="minorHAnsi"/>
          <w:b/>
        </w:rPr>
        <w:t>Local Governing Committee</w:t>
      </w:r>
      <w:r w:rsidRPr="00FB7326">
        <w:rPr>
          <w:rFonts w:asciiTheme="minorHAnsi" w:hAnsiTheme="minorHAnsi" w:cstheme="minorHAnsi"/>
        </w:rPr>
        <w:t>”).</w:t>
      </w:r>
    </w:p>
    <w:p w:rsidRPr="00FB7326" w:rsidR="007F1EC0" w:rsidP="00CB3BC3" w:rsidRDefault="007F1EC0" w14:paraId="2F1784FE" w14:textId="4AE36672">
      <w:pPr>
        <w:pStyle w:val="ListParagraph"/>
        <w:numPr>
          <w:ilvl w:val="1"/>
          <w:numId w:val="18"/>
        </w:numPr>
        <w:contextualSpacing w:val="0"/>
        <w:rPr>
          <w:rFonts w:asciiTheme="minorHAnsi" w:hAnsiTheme="minorHAnsi" w:cstheme="minorHAnsi"/>
        </w:rPr>
      </w:pPr>
      <w:r w:rsidRPr="00FB7326">
        <w:rPr>
          <w:rFonts w:asciiTheme="minorHAnsi" w:hAnsiTheme="minorHAnsi" w:cstheme="minorHAnsi"/>
        </w:rPr>
        <w:t>Other committees established by the Trust Board may b</w:t>
      </w:r>
      <w:r w:rsidR="00C77ECE">
        <w:rPr>
          <w:rFonts w:asciiTheme="minorHAnsi" w:hAnsiTheme="minorHAnsi" w:cstheme="minorHAnsi"/>
        </w:rPr>
        <w:t>e</w:t>
      </w:r>
      <w:r w:rsidRPr="00FB7326">
        <w:rPr>
          <w:rFonts w:asciiTheme="minorHAnsi" w:hAnsiTheme="minorHAnsi" w:cstheme="minorHAnsi"/>
        </w:rPr>
        <w:t xml:space="preserve"> tasked with fulfilling </w:t>
      </w:r>
      <w:r w:rsidRPr="00FB7326" w:rsidR="000B7D2F">
        <w:rPr>
          <w:rFonts w:asciiTheme="minorHAnsi" w:hAnsiTheme="minorHAnsi" w:cstheme="minorHAnsi"/>
        </w:rPr>
        <w:t>functions</w:t>
      </w:r>
      <w:r w:rsidRPr="00FB7326">
        <w:rPr>
          <w:rFonts w:asciiTheme="minorHAnsi" w:hAnsiTheme="minorHAnsi" w:cstheme="minorHAnsi"/>
        </w:rPr>
        <w:t xml:space="preserve"> or advising the Directors on strategic matters.</w:t>
      </w:r>
    </w:p>
    <w:p w:rsidRPr="00FB7326" w:rsidR="007F1EC0" w:rsidP="00CB3BC3" w:rsidRDefault="007F1EC0" w14:paraId="3455D9EB" w14:textId="68C286A2">
      <w:pPr>
        <w:pStyle w:val="ListParagraph"/>
        <w:numPr>
          <w:ilvl w:val="1"/>
          <w:numId w:val="18"/>
        </w:numPr>
        <w:contextualSpacing w:val="0"/>
        <w:rPr>
          <w:rFonts w:asciiTheme="minorHAnsi" w:hAnsiTheme="minorHAnsi" w:cstheme="minorHAnsi"/>
        </w:rPr>
      </w:pPr>
      <w:r w:rsidRPr="00FB7326">
        <w:rPr>
          <w:rFonts w:asciiTheme="minorHAnsi" w:hAnsiTheme="minorHAnsi" w:cstheme="minorHAnsi"/>
        </w:rPr>
        <w:t>To encourage collaboration and develop local leadership capacity particularly with the view to improving and sustaining standards of teaching and learning and deciding strategic vision, a “</w:t>
      </w:r>
      <w:r w:rsidRPr="00FB7326">
        <w:rPr>
          <w:rFonts w:asciiTheme="minorHAnsi" w:hAnsiTheme="minorHAnsi" w:cstheme="minorHAnsi"/>
          <w:b/>
        </w:rPr>
        <w:t>Leadership Group</w:t>
      </w:r>
      <w:r w:rsidRPr="00FB7326">
        <w:rPr>
          <w:rFonts w:asciiTheme="minorHAnsi" w:hAnsiTheme="minorHAnsi" w:cstheme="minorHAnsi"/>
        </w:rPr>
        <w:t xml:space="preserve">” has been formed comprising the Academy Headteachers and those with executive responsibilities within the Trust. Some </w:t>
      </w:r>
      <w:r w:rsidRPr="00FB7326" w:rsidR="000B7D2F">
        <w:rPr>
          <w:rFonts w:asciiTheme="minorHAnsi" w:hAnsiTheme="minorHAnsi" w:cstheme="minorHAnsi"/>
        </w:rPr>
        <w:t>decision-making</w:t>
      </w:r>
      <w:r w:rsidRPr="00FB7326">
        <w:rPr>
          <w:rFonts w:asciiTheme="minorHAnsi" w:hAnsiTheme="minorHAnsi" w:cstheme="minorHAnsi"/>
        </w:rPr>
        <w:t xml:space="preserve"> </w:t>
      </w:r>
      <w:r w:rsidRPr="00FB7326" w:rsidR="006B28F9">
        <w:rPr>
          <w:rFonts w:asciiTheme="minorHAnsi" w:hAnsiTheme="minorHAnsi" w:cstheme="minorHAnsi"/>
        </w:rPr>
        <w:t>responsibilities</w:t>
      </w:r>
      <w:r w:rsidRPr="00FB7326">
        <w:rPr>
          <w:rFonts w:asciiTheme="minorHAnsi" w:hAnsiTheme="minorHAnsi" w:cstheme="minorHAnsi"/>
        </w:rPr>
        <w:t xml:space="preserve"> may be delegated directly to the Leadership Group or otherwise to the Headteachers by the Trust Board or the respective Local Governing Committee.</w:t>
      </w:r>
    </w:p>
    <w:p w:rsidRPr="00FB7326" w:rsidR="007F1EC0" w:rsidP="00CB3BC3" w:rsidRDefault="007F1EC0" w14:paraId="5C95D773" w14:textId="40422189">
      <w:pPr>
        <w:pStyle w:val="ListParagraph"/>
        <w:numPr>
          <w:ilvl w:val="1"/>
          <w:numId w:val="18"/>
        </w:numPr>
        <w:contextualSpacing w:val="0"/>
        <w:rPr>
          <w:rFonts w:asciiTheme="minorHAnsi" w:hAnsiTheme="minorHAnsi" w:cstheme="minorHAnsi"/>
        </w:rPr>
      </w:pPr>
      <w:r w:rsidRPr="00FB7326">
        <w:rPr>
          <w:rFonts w:asciiTheme="minorHAnsi" w:hAnsiTheme="minorHAnsi" w:cstheme="minorHAnsi"/>
        </w:rPr>
        <w:t>A diagram setting out the Trust’s governance structure and a summary of how key decisions are made (the “</w:t>
      </w:r>
      <w:hyperlink w:history="1" w:anchor="_LEADERSHIP_AND_GOVERNANCE">
        <w:r w:rsidRPr="00386AA6">
          <w:rPr>
            <w:b/>
          </w:rPr>
          <w:t>Leadership and Governance Decision Planner</w:t>
        </w:r>
      </w:hyperlink>
      <w:r w:rsidRPr="00FB7326">
        <w:rPr>
          <w:rFonts w:asciiTheme="minorHAnsi" w:hAnsiTheme="minorHAnsi" w:cstheme="minorHAnsi"/>
        </w:rPr>
        <w:t xml:space="preserve">”) </w:t>
      </w:r>
      <w:r w:rsidR="006B28F9">
        <w:rPr>
          <w:rFonts w:asciiTheme="minorHAnsi" w:hAnsiTheme="minorHAnsi" w:cstheme="minorHAnsi"/>
        </w:rPr>
        <w:t>is</w:t>
      </w:r>
      <w:r w:rsidRPr="00FB7326">
        <w:rPr>
          <w:rFonts w:asciiTheme="minorHAnsi" w:hAnsiTheme="minorHAnsi" w:cstheme="minorHAnsi"/>
        </w:rPr>
        <w:t xml:space="preserve"> attached.</w:t>
      </w:r>
    </w:p>
    <w:p w:rsidRPr="00094FC8" w:rsidR="007F1EC0" w:rsidP="00CB3BC3" w:rsidRDefault="007F1EC0" w14:paraId="2696AED0" w14:textId="77777777">
      <w:pPr>
        <w:pStyle w:val="Heading2"/>
        <w:keepNext/>
        <w:numPr>
          <w:ilvl w:val="0"/>
          <w:numId w:val="17"/>
        </w:numPr>
        <w:ind w:left="357" w:hanging="357"/>
      </w:pPr>
      <w:bookmarkStart w:name="_Toc166833641" w:id="11"/>
      <w:r w:rsidRPr="00094FC8">
        <w:lastRenderedPageBreak/>
        <w:t>Role of Members</w:t>
      </w:r>
      <w:bookmarkEnd w:id="11"/>
    </w:p>
    <w:p w:rsidRPr="00FB7326" w:rsidR="007F1EC0" w:rsidP="00CB3BC3" w:rsidRDefault="007F1EC0" w14:paraId="7DBD32B5" w14:textId="6CD27DFA">
      <w:pPr>
        <w:pStyle w:val="ListParagraph"/>
        <w:numPr>
          <w:ilvl w:val="1"/>
          <w:numId w:val="17"/>
        </w:numPr>
        <w:ind w:left="788" w:hanging="431"/>
        <w:contextualSpacing w:val="0"/>
      </w:pPr>
      <w:r w:rsidRPr="00FB7326">
        <w:t>The Members are the guardians of the constitution, determining the governance structure of the Trust and providing oversight and challenge of the Directors to ensure the charitable object of the Trust is being fulfilled and a</w:t>
      </w:r>
      <w:r w:rsidR="001B5614">
        <w:t>n authentic</w:t>
      </w:r>
      <w:r w:rsidRPr="00FB7326">
        <w:t xml:space="preserve"> Catholic education is provided. In view of the overarching role of the Members, the Bishop of Hexham and Newcastle will be a </w:t>
      </w:r>
      <w:proofErr w:type="gramStart"/>
      <w:r w:rsidRPr="00FB7326">
        <w:t>Member</w:t>
      </w:r>
      <w:proofErr w:type="gramEnd"/>
      <w:r w:rsidRPr="00FB7326">
        <w:t xml:space="preserve"> and will appoint other Members from within the Diocese of Hexham and Newcastle.</w:t>
      </w:r>
    </w:p>
    <w:p w:rsidR="00293A71" w:rsidP="00CB3BC3" w:rsidRDefault="007F1EC0" w14:paraId="624A3084" w14:textId="77777777">
      <w:pPr>
        <w:pStyle w:val="ListParagraph"/>
        <w:numPr>
          <w:ilvl w:val="1"/>
          <w:numId w:val="17"/>
        </w:numPr>
        <w:ind w:left="788" w:hanging="431"/>
        <w:contextualSpacing w:val="0"/>
        <w:rPr>
          <w:rFonts w:asciiTheme="minorHAnsi" w:hAnsiTheme="minorHAnsi" w:cstheme="minorHAnsi"/>
        </w:rPr>
      </w:pPr>
      <w:r w:rsidRPr="00FB7326">
        <w:rPr>
          <w:rFonts w:asciiTheme="minorHAnsi" w:hAnsiTheme="minorHAnsi" w:cstheme="minorHAnsi"/>
        </w:rPr>
        <w:t>The Members’ key responsibilities are:</w:t>
      </w:r>
    </w:p>
    <w:p w:rsidRPr="00182F03" w:rsidR="007F1EC0" w:rsidP="00182F03" w:rsidRDefault="007F1EC0" w14:paraId="6C9E44D4" w14:textId="6FB5FFB5">
      <w:pPr>
        <w:pStyle w:val="ListParagraph"/>
        <w:numPr>
          <w:ilvl w:val="2"/>
          <w:numId w:val="17"/>
        </w:numPr>
        <w:ind w:left="1225" w:hanging="505"/>
        <w:contextualSpacing w:val="0"/>
        <w:rPr>
          <w:rFonts w:asciiTheme="minorHAnsi" w:hAnsiTheme="minorHAnsi" w:cstheme="minorHAnsi"/>
        </w:rPr>
      </w:pPr>
      <w:r w:rsidRPr="00EC58B4">
        <w:t xml:space="preserve">to secure Catholic education and ensure the Trust </w:t>
      </w:r>
      <w:r w:rsidR="001B5614">
        <w:t>fulfils it</w:t>
      </w:r>
      <w:r w:rsidR="000A63D8">
        <w:t>s religious objects.</w:t>
      </w:r>
    </w:p>
    <w:p w:rsidRPr="00182F03" w:rsidR="007F1EC0" w:rsidP="00182F03" w:rsidRDefault="007F1EC0" w14:paraId="7C6FE6B1" w14:textId="73BB3EAA">
      <w:pPr>
        <w:pStyle w:val="ListParagraph"/>
        <w:numPr>
          <w:ilvl w:val="2"/>
          <w:numId w:val="17"/>
        </w:numPr>
        <w:ind w:left="1225" w:hanging="505"/>
        <w:contextualSpacing w:val="0"/>
        <w:rPr>
          <w:rFonts w:asciiTheme="minorHAnsi" w:hAnsiTheme="minorHAnsi" w:cstheme="minorHAnsi"/>
        </w:rPr>
      </w:pPr>
      <w:r w:rsidRPr="00EC58B4">
        <w:rPr>
          <w:rFonts w:asciiTheme="minorHAnsi" w:hAnsiTheme="minorHAnsi" w:cstheme="minorHAnsi"/>
        </w:rPr>
        <w:t>to determine the Trust’s constitution i.e. the Articles and approve</w:t>
      </w:r>
      <w:r w:rsidR="00182F03">
        <w:rPr>
          <w:rFonts w:asciiTheme="minorHAnsi" w:hAnsiTheme="minorHAnsi" w:cstheme="minorHAnsi"/>
        </w:rPr>
        <w:t xml:space="preserve"> </w:t>
      </w:r>
      <w:r w:rsidRPr="00EC58B4">
        <w:rPr>
          <w:rFonts w:asciiTheme="minorHAnsi" w:hAnsiTheme="minorHAnsi" w:cstheme="minorHAnsi"/>
        </w:rPr>
        <w:t>the governance structure</w:t>
      </w:r>
      <w:r w:rsidR="00706576">
        <w:rPr>
          <w:rFonts w:asciiTheme="minorHAnsi" w:hAnsiTheme="minorHAnsi" w:cstheme="minorHAnsi"/>
        </w:rPr>
        <w:t>.</w:t>
      </w:r>
    </w:p>
    <w:p w:rsidRPr="00094FC8" w:rsidR="007F1EC0" w:rsidP="00CB3BC3" w:rsidRDefault="007F1EC0" w14:paraId="6BF201FE" w14:textId="77777777">
      <w:pPr>
        <w:pStyle w:val="Heading2"/>
        <w:numPr>
          <w:ilvl w:val="0"/>
          <w:numId w:val="17"/>
        </w:numPr>
      </w:pPr>
      <w:bookmarkStart w:name="_Toc166833642" w:id="12"/>
      <w:r w:rsidRPr="00094FC8">
        <w:t>Role of Directors</w:t>
      </w:r>
      <w:bookmarkEnd w:id="12"/>
    </w:p>
    <w:p w:rsidRPr="00FB7326" w:rsidR="007F1EC0" w:rsidP="00CB3BC3" w:rsidRDefault="007F1EC0" w14:paraId="3E436A7B" w14:textId="52CDFB06">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 Directors have overall responsibility and </w:t>
      </w:r>
      <w:r w:rsidR="00706576">
        <w:rPr>
          <w:rFonts w:asciiTheme="minorHAnsi" w:hAnsiTheme="minorHAnsi" w:cstheme="minorHAnsi"/>
        </w:rPr>
        <w:t xml:space="preserve">are the </w:t>
      </w:r>
      <w:r w:rsidRPr="00FB7326">
        <w:rPr>
          <w:rFonts w:asciiTheme="minorHAnsi" w:hAnsiTheme="minorHAnsi" w:cstheme="minorHAnsi"/>
        </w:rPr>
        <w:t xml:space="preserve">ultimate </w:t>
      </w:r>
      <w:r w:rsidRPr="00FB7326" w:rsidR="000B7D2F">
        <w:rPr>
          <w:rFonts w:asciiTheme="minorHAnsi" w:hAnsiTheme="minorHAnsi" w:cstheme="minorHAnsi"/>
        </w:rPr>
        <w:t>decision-making</w:t>
      </w:r>
      <w:r w:rsidRPr="00FB7326">
        <w:rPr>
          <w:rFonts w:asciiTheme="minorHAnsi" w:hAnsiTheme="minorHAnsi" w:cstheme="minorHAnsi"/>
        </w:rPr>
        <w:t xml:space="preserve"> authority for all the work of the Trust, including the maintaining of the </w:t>
      </w:r>
      <w:r w:rsidR="008D1DF8">
        <w:rPr>
          <w:rFonts w:asciiTheme="minorHAnsi" w:hAnsiTheme="minorHAnsi" w:cstheme="minorHAnsi"/>
        </w:rPr>
        <w:t>Academies</w:t>
      </w:r>
      <w:r w:rsidRPr="00FB7326">
        <w:rPr>
          <w:rFonts w:asciiTheme="minorHAnsi" w:hAnsiTheme="minorHAnsi" w:cstheme="minorHAnsi"/>
        </w:rPr>
        <w:t xml:space="preserve">. The Directors </w:t>
      </w:r>
      <w:r w:rsidR="00125C29">
        <w:rPr>
          <w:rFonts w:asciiTheme="minorHAnsi" w:hAnsiTheme="minorHAnsi" w:cstheme="minorHAnsi"/>
        </w:rPr>
        <w:t>are accountable to the Bishop</w:t>
      </w:r>
      <w:r w:rsidR="00A4603B">
        <w:rPr>
          <w:rFonts w:asciiTheme="minorHAnsi" w:hAnsiTheme="minorHAnsi" w:cstheme="minorHAnsi"/>
        </w:rPr>
        <w:t xml:space="preserve"> and the Trustees for the implementation</w:t>
      </w:r>
      <w:r w:rsidRPr="00FB7326">
        <w:rPr>
          <w:rFonts w:asciiTheme="minorHAnsi" w:hAnsiTheme="minorHAnsi" w:cstheme="minorHAnsi"/>
        </w:rPr>
        <w:t>.</w:t>
      </w:r>
    </w:p>
    <w:p w:rsidRPr="00FB7326" w:rsidR="007F1EC0" w:rsidP="00CB3BC3" w:rsidRDefault="007F1EC0" w14:paraId="3B58B83E" w14:textId="6D279AA3">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There are no “terms of reference” for the Trust Board as the detail for the </w:t>
      </w:r>
      <w:proofErr w:type="spellStart"/>
      <w:r w:rsidRPr="00FB7326">
        <w:rPr>
          <w:rFonts w:asciiTheme="minorHAnsi" w:hAnsiTheme="minorHAnsi" w:cstheme="minorHAnsi"/>
        </w:rPr>
        <w:t>organisation</w:t>
      </w:r>
      <w:proofErr w:type="spellEnd"/>
      <w:r w:rsidRPr="00FB7326">
        <w:rPr>
          <w:rFonts w:asciiTheme="minorHAnsi" w:hAnsiTheme="minorHAnsi" w:cstheme="minorHAnsi"/>
        </w:rPr>
        <w:t xml:space="preserve"> of meetings of the Directors is set out in the Articles of Association. These determine meeting frequency, quorum and the appointment of a chair and vice chair. For ease of reference, the Trust Board is required to meet at </w:t>
      </w:r>
      <w:r w:rsidRPr="001D17FF">
        <w:rPr>
          <w:rFonts w:asciiTheme="minorHAnsi" w:hAnsiTheme="minorHAnsi" w:cstheme="minorHAnsi"/>
        </w:rPr>
        <w:t>least 3 times a year</w:t>
      </w:r>
      <w:r w:rsidRPr="00FB7326">
        <w:rPr>
          <w:rFonts w:asciiTheme="minorHAnsi" w:hAnsiTheme="minorHAnsi" w:cstheme="minorHAnsi"/>
        </w:rPr>
        <w:t xml:space="preserve"> and </w:t>
      </w:r>
      <w:r w:rsidRPr="00FB7326" w:rsidR="00694E65">
        <w:rPr>
          <w:rFonts w:asciiTheme="minorHAnsi" w:hAnsiTheme="minorHAnsi" w:cstheme="minorHAnsi"/>
        </w:rPr>
        <w:t>the quorum</w:t>
      </w:r>
      <w:r w:rsidRPr="00FB7326">
        <w:rPr>
          <w:rFonts w:asciiTheme="minorHAnsi" w:hAnsiTheme="minorHAnsi" w:cstheme="minorHAnsi"/>
        </w:rPr>
        <w:t xml:space="preserve"> for any meeting is the greater of 3 and a third of the Directors appointed at any one time.</w:t>
      </w:r>
    </w:p>
    <w:p w:rsidRPr="00FB7326" w:rsidR="007F1EC0" w:rsidP="00CB3BC3" w:rsidRDefault="007F1EC0" w14:paraId="55A0E7E8" w14:textId="0B997F3F">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A summary of the key responsibilities of the Directors is set out in the attached </w:t>
      </w:r>
      <w:hyperlink w:history="1" w:anchor="_DIOCESE_OF_HEXHAM">
        <w:r w:rsidRPr="00386AA6">
          <w:rPr>
            <w:b/>
          </w:rPr>
          <w:t>Table of Key Delegated Responsibilities</w:t>
        </w:r>
      </w:hyperlink>
      <w:r w:rsidRPr="00FB7326">
        <w:rPr>
          <w:rFonts w:asciiTheme="minorHAnsi" w:hAnsiTheme="minorHAnsi" w:cstheme="minorHAnsi"/>
        </w:rPr>
        <w:t>.</w:t>
      </w:r>
    </w:p>
    <w:p w:rsidRPr="00FB7326" w:rsidR="007F1EC0" w:rsidP="00CB3BC3" w:rsidRDefault="007F1EC0" w14:paraId="18ED90C4" w14:textId="55712A7C">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All Directors must comply with the </w:t>
      </w:r>
      <w:hyperlink w:history="1" w:anchor="_DIRECTOR_CORE_COMPETENCIES">
        <w:r w:rsidRPr="00386AA6">
          <w:rPr>
            <w:b/>
          </w:rPr>
          <w:t>Director Code of Conduct</w:t>
        </w:r>
      </w:hyperlink>
      <w:r w:rsidRPr="00FB7326">
        <w:rPr>
          <w:rFonts w:asciiTheme="minorHAnsi" w:hAnsiTheme="minorHAnsi" w:cstheme="minorHAnsi"/>
        </w:rPr>
        <w:t xml:space="preserve"> adopted by the Trust</w:t>
      </w:r>
      <w:r w:rsidR="00E32DCE">
        <w:rPr>
          <w:rFonts w:asciiTheme="minorHAnsi" w:hAnsiTheme="minorHAnsi" w:cstheme="minorHAnsi"/>
        </w:rPr>
        <w:t>.</w:t>
      </w:r>
      <w:r w:rsidRPr="00FB7326">
        <w:rPr>
          <w:rFonts w:asciiTheme="minorHAnsi" w:hAnsiTheme="minorHAnsi" w:cstheme="minorHAnsi"/>
        </w:rPr>
        <w:t xml:space="preserve"> </w:t>
      </w:r>
    </w:p>
    <w:p w:rsidRPr="00094FC8" w:rsidR="007F1EC0" w:rsidP="00CB3BC3" w:rsidRDefault="007F1EC0" w14:paraId="6CD76EBD" w14:textId="77777777">
      <w:pPr>
        <w:pStyle w:val="Heading2"/>
        <w:numPr>
          <w:ilvl w:val="0"/>
          <w:numId w:val="17"/>
        </w:numPr>
      </w:pPr>
      <w:bookmarkStart w:name="_Toc166833643" w:id="13"/>
      <w:r w:rsidRPr="00094FC8">
        <w:t>Role of Governors</w:t>
      </w:r>
      <w:bookmarkEnd w:id="13"/>
    </w:p>
    <w:p w:rsidRPr="00FB7326" w:rsidR="007F1EC0" w:rsidP="00CB3BC3" w:rsidRDefault="007F1EC0" w14:paraId="1FC04A10" w14:textId="063619EA">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 role of </w:t>
      </w:r>
      <w:r w:rsidR="003B22FB">
        <w:rPr>
          <w:rFonts w:asciiTheme="minorHAnsi" w:hAnsiTheme="minorHAnsi" w:cstheme="minorHAnsi"/>
        </w:rPr>
        <w:t>a</w:t>
      </w:r>
      <w:r w:rsidRPr="00FB7326" w:rsidR="003B22FB">
        <w:rPr>
          <w:rFonts w:asciiTheme="minorHAnsi" w:hAnsiTheme="minorHAnsi" w:cstheme="minorHAnsi"/>
        </w:rPr>
        <w:t xml:space="preserve"> Governor</w:t>
      </w:r>
      <w:r w:rsidRPr="00FB7326">
        <w:rPr>
          <w:rFonts w:asciiTheme="minorHAnsi" w:hAnsiTheme="minorHAnsi" w:cstheme="minorHAnsi"/>
        </w:rPr>
        <w:t xml:space="preserve"> within the Trust is an important one. In developing a governance structure, the Trust has sought to ensure that as much as possible the responsibility to govern is vested in those closest to the impact of decision making and that such responsibility matches the capacity of those assuming responsibility. The Trust Board has established Local Governing Committees for each of the </w:t>
      </w:r>
      <w:r w:rsidR="008D1DF8">
        <w:rPr>
          <w:rFonts w:asciiTheme="minorHAnsi" w:hAnsiTheme="minorHAnsi" w:cstheme="minorHAnsi"/>
        </w:rPr>
        <w:t>Academies</w:t>
      </w:r>
      <w:r w:rsidRPr="00FB7326">
        <w:rPr>
          <w:rFonts w:asciiTheme="minorHAnsi" w:hAnsiTheme="minorHAnsi" w:cstheme="minorHAnsi"/>
        </w:rPr>
        <w:t xml:space="preserve"> (or in groups where </w:t>
      </w:r>
      <w:r w:rsidR="008D1DF8">
        <w:rPr>
          <w:rFonts w:asciiTheme="minorHAnsi" w:hAnsiTheme="minorHAnsi" w:cstheme="minorHAnsi"/>
        </w:rPr>
        <w:t>Academies</w:t>
      </w:r>
      <w:r w:rsidRPr="00FB7326">
        <w:rPr>
          <w:rFonts w:asciiTheme="minorHAnsi" w:hAnsiTheme="minorHAnsi" w:cstheme="minorHAnsi"/>
        </w:rPr>
        <w:t xml:space="preserve"> are working closely together), for the most part made up of individuals drawn from the Academy’s community, both elected and appointe</w:t>
      </w:r>
      <w:r w:rsidR="00E55EDE">
        <w:rPr>
          <w:rFonts w:asciiTheme="minorHAnsi" w:hAnsiTheme="minorHAnsi" w:cstheme="minorHAnsi"/>
        </w:rPr>
        <w:t>d</w:t>
      </w:r>
      <w:r w:rsidRPr="00FB7326">
        <w:rPr>
          <w:rFonts w:asciiTheme="minorHAnsi" w:hAnsiTheme="minorHAnsi" w:cstheme="minorHAnsi"/>
        </w:rPr>
        <w:t>.</w:t>
      </w:r>
    </w:p>
    <w:p w:rsidRPr="00FB7326" w:rsidR="007F1EC0" w:rsidP="00CB3BC3" w:rsidRDefault="007F1EC0" w14:paraId="2EE615F7" w14:textId="7A50733A">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Those serving on the Local Governing Committee are accountable to the</w:t>
      </w:r>
      <w:r w:rsidR="00CF26D7">
        <w:rPr>
          <w:rFonts w:asciiTheme="minorHAnsi" w:hAnsiTheme="minorHAnsi" w:cstheme="minorHAnsi"/>
        </w:rPr>
        <w:t xml:space="preserve"> Bishop and </w:t>
      </w:r>
      <w:proofErr w:type="gramStart"/>
      <w:r w:rsidR="00CF26D7">
        <w:rPr>
          <w:rFonts w:asciiTheme="minorHAnsi" w:hAnsiTheme="minorHAnsi" w:cstheme="minorHAnsi"/>
        </w:rPr>
        <w:t xml:space="preserve">the </w:t>
      </w:r>
      <w:r w:rsidRPr="00FB7326">
        <w:rPr>
          <w:rFonts w:asciiTheme="minorHAnsi" w:hAnsiTheme="minorHAnsi" w:cstheme="minorHAnsi"/>
        </w:rPr>
        <w:t xml:space="preserve"> Directors</w:t>
      </w:r>
      <w:proofErr w:type="gramEnd"/>
      <w:r w:rsidR="00CF26D7">
        <w:rPr>
          <w:rFonts w:asciiTheme="minorHAnsi" w:hAnsiTheme="minorHAnsi" w:cstheme="minorHAnsi"/>
        </w:rPr>
        <w:t xml:space="preserve"> </w:t>
      </w:r>
      <w:r w:rsidRPr="00FB7326">
        <w:rPr>
          <w:rFonts w:asciiTheme="minorHAnsi" w:hAnsiTheme="minorHAnsi" w:cstheme="minorHAnsi"/>
        </w:rPr>
        <w:t xml:space="preserve">and must </w:t>
      </w:r>
      <w:r w:rsidRPr="00FB7326" w:rsidR="003B22FB">
        <w:rPr>
          <w:rFonts w:asciiTheme="minorHAnsi" w:hAnsiTheme="minorHAnsi" w:cstheme="minorHAnsi"/>
        </w:rPr>
        <w:t>always ensure that</w:t>
      </w:r>
      <w:r w:rsidRPr="00FB7326">
        <w:rPr>
          <w:rFonts w:asciiTheme="minorHAnsi" w:hAnsiTheme="minorHAnsi" w:cstheme="minorHAnsi"/>
        </w:rPr>
        <w:t xml:space="preserve"> they act in good faith and in the best interests of the </w:t>
      </w:r>
      <w:r w:rsidR="008D1DF8">
        <w:rPr>
          <w:rFonts w:asciiTheme="minorHAnsi" w:hAnsiTheme="minorHAnsi" w:cstheme="minorHAnsi"/>
        </w:rPr>
        <w:t>Academies</w:t>
      </w:r>
      <w:r w:rsidRPr="00FB7326">
        <w:rPr>
          <w:rFonts w:asciiTheme="minorHAnsi" w:hAnsiTheme="minorHAnsi" w:cstheme="minorHAnsi"/>
        </w:rPr>
        <w:t xml:space="preserve"> and the Trust, exercising reasonable care and skill having particular regard to personal knowledge and experience.</w:t>
      </w:r>
    </w:p>
    <w:p w:rsidRPr="00FB7326" w:rsidR="007F1EC0" w:rsidP="00CB3BC3" w:rsidRDefault="007F1EC0" w14:paraId="4BE56984" w14:textId="77777777">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The Directors will work with the Diocese, having regard to any recommendations by the Diocesan Department for Education, in making or facilitating the making of suitable appointments of Governors and where removal is deemed in the best interest of the Trust and the Academy.</w:t>
      </w:r>
    </w:p>
    <w:p w:rsidRPr="00FB7326" w:rsidR="007F1EC0" w:rsidP="00CB3BC3" w:rsidRDefault="007F1EC0" w14:paraId="3B0DBD0D" w14:textId="77777777">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As a matter of general principle, the Local Governing Committee will adopt and will comply with all policies adopted by the Trust Board and will comply with any direction issued by the Trust Board and have regard to any advice given.</w:t>
      </w:r>
    </w:p>
    <w:p w:rsidRPr="00FB7326" w:rsidR="007F1EC0" w:rsidP="00CB3BC3" w:rsidRDefault="007F1EC0" w14:paraId="191A7C3C" w14:textId="3577EB53">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lastRenderedPageBreak/>
        <w:t xml:space="preserve">A summary of the key responsibilities of the Governors is set out in the attached </w:t>
      </w:r>
      <w:hyperlink w:history="1" w:anchor="_DIOCESE_OF_HEXHAM">
        <w:r w:rsidRPr="000D0DA8">
          <w:rPr>
            <w:b/>
          </w:rPr>
          <w:t>Table of Key Delegated Responsibilities</w:t>
        </w:r>
      </w:hyperlink>
      <w:r w:rsidRPr="00FB7326">
        <w:rPr>
          <w:rFonts w:asciiTheme="minorHAnsi" w:hAnsiTheme="minorHAnsi" w:cstheme="minorHAnsi"/>
        </w:rPr>
        <w:t>.</w:t>
      </w:r>
    </w:p>
    <w:p w:rsidRPr="00FB7326" w:rsidR="007F1EC0" w:rsidP="00CB3BC3" w:rsidRDefault="007F1EC0" w14:paraId="281CBB7A" w14:textId="1BEAA7E7">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For the purposes of contracting with third parties, the Local Governing Committee has authority to act to fulfil its responsibilities and make the decisions it is </w:t>
      </w:r>
      <w:proofErr w:type="spellStart"/>
      <w:r w:rsidRPr="00FB7326">
        <w:rPr>
          <w:rFonts w:asciiTheme="minorHAnsi" w:hAnsiTheme="minorHAnsi" w:cstheme="minorHAnsi"/>
        </w:rPr>
        <w:t>authorised</w:t>
      </w:r>
      <w:proofErr w:type="spellEnd"/>
      <w:r w:rsidRPr="00FB7326">
        <w:rPr>
          <w:rFonts w:asciiTheme="minorHAnsi" w:hAnsiTheme="minorHAnsi" w:cstheme="minorHAnsi"/>
        </w:rPr>
        <w:t xml:space="preserve"> to make as set out in the Leadership and Governance Decision Planner and the Trust’s Financial Regulations Manual or Finance Policy (which will be compliant with the</w:t>
      </w:r>
      <w:r w:rsidR="00F24FAE">
        <w:rPr>
          <w:rFonts w:asciiTheme="minorHAnsi" w:hAnsiTheme="minorHAnsi" w:cstheme="minorHAnsi"/>
        </w:rPr>
        <w:t xml:space="preserve"> </w:t>
      </w:r>
      <w:r w:rsidRPr="00FB7326">
        <w:rPr>
          <w:rFonts w:asciiTheme="minorHAnsi" w:hAnsiTheme="minorHAnsi" w:cstheme="minorHAnsi"/>
          <w:b/>
        </w:rPr>
        <w:t>Academ</w:t>
      </w:r>
      <w:r w:rsidR="00DC5932">
        <w:rPr>
          <w:rFonts w:asciiTheme="minorHAnsi" w:hAnsiTheme="minorHAnsi" w:cstheme="minorHAnsi"/>
          <w:b/>
        </w:rPr>
        <w:t>y</w:t>
      </w:r>
      <w:r w:rsidRPr="00FB7326">
        <w:rPr>
          <w:rFonts w:asciiTheme="minorHAnsi" w:hAnsiTheme="minorHAnsi" w:cstheme="minorHAnsi"/>
          <w:b/>
        </w:rPr>
        <w:t xml:space="preserve"> </w:t>
      </w:r>
      <w:r w:rsidR="00F24FAE">
        <w:rPr>
          <w:rFonts w:asciiTheme="minorHAnsi" w:hAnsiTheme="minorHAnsi" w:cstheme="minorHAnsi"/>
          <w:b/>
        </w:rPr>
        <w:t xml:space="preserve">Trust </w:t>
      </w:r>
      <w:r w:rsidRPr="00FB7326">
        <w:rPr>
          <w:rFonts w:asciiTheme="minorHAnsi" w:hAnsiTheme="minorHAnsi" w:cstheme="minorHAnsi"/>
          <w:b/>
        </w:rPr>
        <w:t>Handbook</w:t>
      </w:r>
      <w:r w:rsidRPr="00FB7326">
        <w:rPr>
          <w:rFonts w:asciiTheme="minorHAnsi" w:hAnsiTheme="minorHAnsi" w:cstheme="minorHAnsi"/>
        </w:rPr>
        <w:t xml:space="preserve">). </w:t>
      </w:r>
    </w:p>
    <w:p w:rsidRPr="00FB7326" w:rsidR="007F1EC0" w:rsidP="00CB3BC3" w:rsidRDefault="007F1EC0" w14:paraId="7150FB34" w14:textId="05B92CDA">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All Governors must comply with the </w:t>
      </w:r>
      <w:hyperlink w:history="1" w:anchor="_GOVERNOR_CORE_COMPETENCIES">
        <w:r w:rsidRPr="000D0DA8">
          <w:rPr>
            <w:b/>
          </w:rPr>
          <w:t>Governor Code of Conduct</w:t>
        </w:r>
      </w:hyperlink>
      <w:r w:rsidRPr="00FB7326">
        <w:rPr>
          <w:rFonts w:asciiTheme="minorHAnsi" w:hAnsiTheme="minorHAnsi" w:cstheme="minorHAnsi"/>
        </w:rPr>
        <w:t xml:space="preserve"> adopted by the Trust</w:t>
      </w:r>
      <w:r w:rsidR="008C0A9A">
        <w:rPr>
          <w:rFonts w:asciiTheme="minorHAnsi" w:hAnsiTheme="minorHAnsi" w:cstheme="minorHAnsi"/>
        </w:rPr>
        <w:t>.</w:t>
      </w:r>
      <w:r w:rsidRPr="00FB7326">
        <w:rPr>
          <w:rFonts w:asciiTheme="minorHAnsi" w:hAnsiTheme="minorHAnsi" w:cstheme="minorHAnsi"/>
        </w:rPr>
        <w:t xml:space="preserve"> </w:t>
      </w:r>
    </w:p>
    <w:p w:rsidRPr="00094FC8" w:rsidR="007F1EC0" w:rsidP="00CB3BC3" w:rsidRDefault="007F1EC0" w14:paraId="0C26192E" w14:textId="77777777">
      <w:pPr>
        <w:pStyle w:val="Heading2"/>
        <w:numPr>
          <w:ilvl w:val="0"/>
          <w:numId w:val="17"/>
        </w:numPr>
      </w:pPr>
      <w:bookmarkStart w:name="_Toc166833644" w:id="14"/>
      <w:r w:rsidRPr="00094FC8">
        <w:t>Committees and Further Delegation</w:t>
      </w:r>
      <w:bookmarkEnd w:id="14"/>
    </w:p>
    <w:p w:rsidRPr="001D17FF" w:rsidR="007F1EC0" w:rsidP="00CB3BC3" w:rsidRDefault="007F1EC0" w14:paraId="2B3ABAF2" w14:textId="77777777">
      <w:pPr>
        <w:pStyle w:val="ListParagraph"/>
        <w:numPr>
          <w:ilvl w:val="1"/>
          <w:numId w:val="17"/>
        </w:numPr>
        <w:contextualSpacing w:val="0"/>
        <w:rPr>
          <w:rFonts w:asciiTheme="minorHAnsi" w:hAnsiTheme="minorHAnsi" w:cstheme="minorHAnsi"/>
        </w:rPr>
      </w:pPr>
      <w:r w:rsidRPr="001D17FF">
        <w:rPr>
          <w:rFonts w:asciiTheme="minorHAnsi" w:hAnsiTheme="minorHAnsi" w:cstheme="minorHAnsi"/>
        </w:rPr>
        <w:t>The Local Governing Committees are not expected to establish any sub-committees. The Local Governing Committee is encouraged to form working groups to deliver specific projects if required, whether in conjunction with the Trust Board or alone, and subject to any guidance offered by the Trust Board from time to time.</w:t>
      </w:r>
    </w:p>
    <w:p w:rsidRPr="00FB7326" w:rsidR="007F1EC0" w:rsidP="00CB3BC3" w:rsidRDefault="007F1EC0" w14:paraId="0722B095" w14:textId="0DDC5F7A">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Those to whom delegated responsibility is given must acknowledge the limitations </w:t>
      </w:r>
      <w:r w:rsidRPr="00FB7326" w:rsidR="001C6085">
        <w:rPr>
          <w:rFonts w:asciiTheme="minorHAnsi" w:hAnsiTheme="minorHAnsi" w:cstheme="minorHAnsi"/>
        </w:rPr>
        <w:t>of</w:t>
      </w:r>
      <w:r w:rsidRPr="00FB7326">
        <w:rPr>
          <w:rFonts w:asciiTheme="minorHAnsi" w:hAnsiTheme="minorHAnsi" w:cstheme="minorHAnsi"/>
        </w:rPr>
        <w:t xml:space="preserve"> their authority and must not act outside of their authority. Any </w:t>
      </w:r>
      <w:r w:rsidRPr="00FB7326" w:rsidR="00F24FAE">
        <w:rPr>
          <w:rFonts w:asciiTheme="minorHAnsi" w:hAnsiTheme="minorHAnsi" w:cstheme="minorHAnsi"/>
        </w:rPr>
        <w:t>willful</w:t>
      </w:r>
      <w:r w:rsidR="00CF4852">
        <w:rPr>
          <w:rFonts w:asciiTheme="minorHAnsi" w:hAnsiTheme="minorHAnsi" w:cstheme="minorHAnsi"/>
        </w:rPr>
        <w:t xml:space="preserve"> </w:t>
      </w:r>
      <w:r w:rsidRPr="00FB7326">
        <w:rPr>
          <w:rFonts w:asciiTheme="minorHAnsi" w:hAnsiTheme="minorHAnsi" w:cstheme="minorHAnsi"/>
        </w:rPr>
        <w:t>disregard of the matters expressed in this Scheme and in particular the relevant Terms of Reference is likely to lead to a removal of delegated authority.</w:t>
      </w:r>
    </w:p>
    <w:p w:rsidRPr="00FB7326" w:rsidR="007F1EC0" w:rsidP="00CB3BC3" w:rsidRDefault="00CF4852" w14:paraId="58DCEF5D" w14:textId="75936176">
      <w:pPr>
        <w:pStyle w:val="ListParagraph"/>
        <w:numPr>
          <w:ilvl w:val="1"/>
          <w:numId w:val="17"/>
        </w:numPr>
        <w:contextualSpacing w:val="0"/>
        <w:rPr>
          <w:rFonts w:asciiTheme="minorHAnsi" w:hAnsiTheme="minorHAnsi" w:cstheme="minorHAnsi"/>
        </w:rPr>
      </w:pPr>
      <w:r>
        <w:rPr>
          <w:rFonts w:asciiTheme="minorHAnsi" w:hAnsiTheme="minorHAnsi" w:cstheme="minorHAnsi"/>
        </w:rPr>
        <w:t>A</w:t>
      </w:r>
      <w:r w:rsidRPr="00FB7326" w:rsidR="007F1EC0">
        <w:rPr>
          <w:rFonts w:asciiTheme="minorHAnsi" w:hAnsiTheme="minorHAnsi" w:cstheme="minorHAnsi"/>
        </w:rPr>
        <w:t>ny serious disagreement between the Trust Board and a Local Governing Committee which cannot be resolved by the Chair of the Local Governing Committee discussing the matter with the Chair of the Trust Board will be referred to the Diocesan Department for Education for guidance.</w:t>
      </w:r>
    </w:p>
    <w:p w:rsidRPr="00FB7326" w:rsidR="007F1EC0" w:rsidP="00CB3BC3" w:rsidRDefault="007F1EC0" w14:paraId="2ED79535" w14:textId="77777777">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No alteration of the Articles or change to the Scheme or removal of delegated authority shall invalidate any prior act of the Local Governing Committee (or other committee) which would have been valid if that alteration or withdrawal had not been made.</w:t>
      </w:r>
    </w:p>
    <w:p w:rsidRPr="00094FC8" w:rsidR="007F1EC0" w:rsidP="00CB3BC3" w:rsidRDefault="007F1EC0" w14:paraId="21E5B353" w14:textId="77777777">
      <w:pPr>
        <w:pStyle w:val="Heading2"/>
        <w:numPr>
          <w:ilvl w:val="0"/>
          <w:numId w:val="17"/>
        </w:numPr>
      </w:pPr>
      <w:bookmarkStart w:name="_Toc166833645" w:id="15"/>
      <w:r w:rsidRPr="00094FC8">
        <w:t>Executive Team</w:t>
      </w:r>
      <w:bookmarkEnd w:id="15"/>
    </w:p>
    <w:p w:rsidRPr="00FB7326" w:rsidR="007F1EC0" w:rsidP="00CB3BC3" w:rsidRDefault="007F1EC0" w14:paraId="041D46A8" w14:textId="7A254934">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As a non-executive body, the Trust Board must rely on others to fulfil the executive or management functions of the Trust. For the most part, this responsibility will fall on the Headteachers of the </w:t>
      </w:r>
      <w:r w:rsidR="008D1DF8">
        <w:rPr>
          <w:rFonts w:asciiTheme="minorHAnsi" w:hAnsiTheme="minorHAnsi" w:cstheme="minorHAnsi"/>
        </w:rPr>
        <w:t>Academies</w:t>
      </w:r>
      <w:r w:rsidRPr="00FB7326">
        <w:rPr>
          <w:rFonts w:asciiTheme="minorHAnsi" w:hAnsiTheme="minorHAnsi" w:cstheme="minorHAnsi"/>
        </w:rPr>
        <w:t>, supported by the school leadership teams. Certain functions relating to the leadership and management of the Trust itself or which relate to the activities of more than one Academy will be undertaken by an “</w:t>
      </w:r>
      <w:r w:rsidRPr="00FB7326">
        <w:rPr>
          <w:rFonts w:asciiTheme="minorHAnsi" w:hAnsiTheme="minorHAnsi" w:cstheme="minorHAnsi"/>
          <w:b/>
        </w:rPr>
        <w:t>Executive Team</w:t>
      </w:r>
      <w:r w:rsidRPr="00FB7326">
        <w:rPr>
          <w:rFonts w:asciiTheme="minorHAnsi" w:hAnsiTheme="minorHAnsi" w:cstheme="minorHAnsi"/>
        </w:rPr>
        <w:t>”, led by the “</w:t>
      </w:r>
      <w:r w:rsidRPr="00FB7326">
        <w:rPr>
          <w:rFonts w:asciiTheme="minorHAnsi" w:hAnsiTheme="minorHAnsi" w:cstheme="minorHAnsi"/>
          <w:b/>
        </w:rPr>
        <w:t>Chief Executive Officer</w:t>
      </w:r>
      <w:r w:rsidRPr="00FB7326">
        <w:rPr>
          <w:rFonts w:asciiTheme="minorHAnsi" w:hAnsiTheme="minorHAnsi" w:cstheme="minorHAnsi"/>
        </w:rPr>
        <w:t>” (the senior executive leader in the Trust) and supported by either or both the “</w:t>
      </w:r>
      <w:r w:rsidRPr="00FB7326">
        <w:rPr>
          <w:rFonts w:asciiTheme="minorHAnsi" w:hAnsiTheme="minorHAnsi" w:cstheme="minorHAnsi"/>
          <w:b/>
        </w:rPr>
        <w:t>Chief Operating Officer</w:t>
      </w:r>
      <w:r w:rsidRPr="00FB7326">
        <w:rPr>
          <w:rFonts w:asciiTheme="minorHAnsi" w:hAnsiTheme="minorHAnsi" w:cstheme="minorHAnsi"/>
        </w:rPr>
        <w:t>” (a senior officer with general operational responsibility) and the “</w:t>
      </w:r>
      <w:r w:rsidRPr="00FB7326">
        <w:rPr>
          <w:rFonts w:asciiTheme="minorHAnsi" w:hAnsiTheme="minorHAnsi" w:cstheme="minorHAnsi"/>
          <w:b/>
        </w:rPr>
        <w:t>Chief Financial Officer</w:t>
      </w:r>
      <w:r w:rsidRPr="00FB7326">
        <w:rPr>
          <w:rFonts w:asciiTheme="minorHAnsi" w:hAnsiTheme="minorHAnsi" w:cstheme="minorHAnsi"/>
        </w:rPr>
        <w:t>” (a senior officer with overall responsibility for the Trust’s financial systems and procedures).</w:t>
      </w:r>
    </w:p>
    <w:p w:rsidRPr="00FB7326" w:rsidR="007F1EC0" w:rsidP="00CB3BC3" w:rsidRDefault="007F1EC0" w14:paraId="722C43CA" w14:textId="2E753260">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The Chief Executive Officer will be the “</w:t>
      </w:r>
      <w:r w:rsidRPr="00FB7326">
        <w:rPr>
          <w:rFonts w:asciiTheme="minorHAnsi" w:hAnsiTheme="minorHAnsi" w:cstheme="minorHAnsi"/>
          <w:b/>
        </w:rPr>
        <w:t>Accounting Officer</w:t>
      </w:r>
      <w:r w:rsidRPr="00FB7326">
        <w:rPr>
          <w:rFonts w:asciiTheme="minorHAnsi" w:hAnsiTheme="minorHAnsi" w:cstheme="minorHAnsi"/>
        </w:rPr>
        <w:t xml:space="preserve">” for the Trust, responsible to Parliament and to the </w:t>
      </w:r>
      <w:r w:rsidR="00EB6290">
        <w:rPr>
          <w:rFonts w:asciiTheme="minorHAnsi" w:hAnsiTheme="minorHAnsi" w:cstheme="minorHAnsi"/>
        </w:rPr>
        <w:t>Department for Education</w:t>
      </w:r>
      <w:r w:rsidRPr="00FB7326">
        <w:rPr>
          <w:rFonts w:asciiTheme="minorHAnsi" w:hAnsiTheme="minorHAnsi" w:cstheme="minorHAnsi"/>
        </w:rPr>
        <w:t xml:space="preserve"> for the financial resources under the Trust’s control and to assuring Parliament of high standards of probity in the management of public funds, particularly regularity, </w:t>
      </w:r>
      <w:r w:rsidRPr="00FB7326" w:rsidR="001C6085">
        <w:rPr>
          <w:rFonts w:asciiTheme="minorHAnsi" w:hAnsiTheme="minorHAnsi" w:cstheme="minorHAnsi"/>
        </w:rPr>
        <w:t>propriety,</w:t>
      </w:r>
      <w:r w:rsidRPr="00FB7326">
        <w:rPr>
          <w:rFonts w:asciiTheme="minorHAnsi" w:hAnsiTheme="minorHAnsi" w:cstheme="minorHAnsi"/>
        </w:rPr>
        <w:t xml:space="preserve"> and value for money.</w:t>
      </w:r>
    </w:p>
    <w:p w:rsidRPr="00FB7326" w:rsidR="007F1EC0" w:rsidP="00CB3BC3" w:rsidRDefault="007F1EC0" w14:paraId="27319565" w14:textId="749831A2">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 need for and size of the Executive Team will be determined by the Trust Board, in consultation with the Leadership Group, reflecting the degree of collaboration across the Trust. Where possible, resources will be drawn from the </w:t>
      </w:r>
      <w:r w:rsidR="008D1DF8">
        <w:rPr>
          <w:rFonts w:asciiTheme="minorHAnsi" w:hAnsiTheme="minorHAnsi" w:cstheme="minorHAnsi"/>
        </w:rPr>
        <w:t>Academies</w:t>
      </w:r>
      <w:r w:rsidRPr="00FB7326">
        <w:rPr>
          <w:rFonts w:asciiTheme="minorHAnsi" w:hAnsiTheme="minorHAnsi" w:cstheme="minorHAnsi"/>
        </w:rPr>
        <w:t xml:space="preserve"> themselves rather than </w:t>
      </w:r>
      <w:proofErr w:type="gramStart"/>
      <w:r w:rsidR="00F63BFD">
        <w:rPr>
          <w:rFonts w:asciiTheme="minorHAnsi" w:hAnsiTheme="minorHAnsi" w:cstheme="minorHAnsi"/>
        </w:rPr>
        <w:t xml:space="preserve">through </w:t>
      </w:r>
      <w:r w:rsidRPr="00FB7326">
        <w:rPr>
          <w:rFonts w:asciiTheme="minorHAnsi" w:hAnsiTheme="minorHAnsi" w:cstheme="minorHAnsi"/>
        </w:rPr>
        <w:t>the use of</w:t>
      </w:r>
      <w:proofErr w:type="gramEnd"/>
      <w:r w:rsidRPr="00FB7326">
        <w:rPr>
          <w:rFonts w:asciiTheme="minorHAnsi" w:hAnsiTheme="minorHAnsi" w:cstheme="minorHAnsi"/>
        </w:rPr>
        <w:t xml:space="preserve"> external consultants or recruitment.</w:t>
      </w:r>
    </w:p>
    <w:p w:rsidRPr="00FB7326" w:rsidR="007F1EC0" w:rsidP="00CB3BC3" w:rsidRDefault="007F1EC0" w14:paraId="343D04A8" w14:textId="1AF3A464">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lastRenderedPageBreak/>
        <w:t xml:space="preserve">The cost of the functions undertaken by the Executive Team or actions at the request of the Trust Board are generally funded on a fair and equal basis by the </w:t>
      </w:r>
      <w:r w:rsidR="008D1DF8">
        <w:rPr>
          <w:rFonts w:asciiTheme="minorHAnsi" w:hAnsiTheme="minorHAnsi" w:cstheme="minorHAnsi"/>
        </w:rPr>
        <w:t>Academies</w:t>
      </w:r>
      <w:r w:rsidRPr="00FB7326">
        <w:rPr>
          <w:rFonts w:asciiTheme="minorHAnsi" w:hAnsiTheme="minorHAnsi" w:cstheme="minorHAnsi"/>
        </w:rPr>
        <w:t xml:space="preserve"> by the contribution of a percentage of the central government funding provided for each Academy. This contribution will be set each year against a budget for the shared costs approved by the Trust Board in consultation with the Leadership Group and may vary according to the level of activities undertaken. Variations may also reflect any financial vulnerability from time to time, especially in relation to smaller schools.</w:t>
      </w:r>
    </w:p>
    <w:p w:rsidRPr="00FB7326" w:rsidR="007F1EC0" w:rsidP="00CB3BC3" w:rsidRDefault="007F1EC0" w14:paraId="23E86704" w14:textId="77777777">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A summary of key leadership responsibilities is set out in the attached Table of Key Delegated Responsibilities.</w:t>
      </w:r>
    </w:p>
    <w:p w:rsidRPr="00094FC8" w:rsidR="007F1EC0" w:rsidP="00CB3BC3" w:rsidRDefault="007F1EC0" w14:paraId="25C4D0F5" w14:textId="77777777">
      <w:pPr>
        <w:pStyle w:val="Heading2"/>
        <w:numPr>
          <w:ilvl w:val="0"/>
          <w:numId w:val="17"/>
        </w:numPr>
      </w:pPr>
      <w:bookmarkStart w:name="_Toc166833646" w:id="16"/>
      <w:r w:rsidRPr="00094FC8">
        <w:t xml:space="preserve">Financial </w:t>
      </w:r>
      <w:r w:rsidRPr="00BF6E55">
        <w:t>Delegation</w:t>
      </w:r>
      <w:bookmarkEnd w:id="16"/>
    </w:p>
    <w:p w:rsidRPr="002D1C15" w:rsidR="007F1EC0" w:rsidP="00CB3BC3" w:rsidRDefault="007F1EC0" w14:paraId="0A910BF1" w14:textId="453D0675">
      <w:pPr>
        <w:pStyle w:val="ListParagraph"/>
        <w:numPr>
          <w:ilvl w:val="1"/>
          <w:numId w:val="17"/>
        </w:numPr>
        <w:contextualSpacing w:val="0"/>
        <w:rPr>
          <w:rFonts w:asciiTheme="minorHAnsi" w:hAnsiTheme="minorHAnsi" w:cstheme="minorHAnsi"/>
        </w:rPr>
      </w:pPr>
      <w:r w:rsidRPr="002D1C15">
        <w:rPr>
          <w:rFonts w:asciiTheme="minorHAnsi" w:hAnsiTheme="minorHAnsi" w:cstheme="minorHAnsi"/>
        </w:rPr>
        <w:t xml:space="preserve">The Trust’s financial procedures and </w:t>
      </w:r>
      <w:proofErr w:type="spellStart"/>
      <w:r w:rsidRPr="002D1C15">
        <w:rPr>
          <w:rFonts w:asciiTheme="minorHAnsi" w:hAnsiTheme="minorHAnsi" w:cstheme="minorHAnsi"/>
        </w:rPr>
        <w:t>authorisations</w:t>
      </w:r>
      <w:proofErr w:type="spellEnd"/>
      <w:r w:rsidRPr="002D1C15">
        <w:rPr>
          <w:rFonts w:asciiTheme="minorHAnsi" w:hAnsiTheme="minorHAnsi" w:cstheme="minorHAnsi"/>
        </w:rPr>
        <w:t xml:space="preserve"> are set out in the “</w:t>
      </w:r>
      <w:hyperlink w:history="1" w:anchor="_FINANCIAL_REGULATIONS_MANUAL">
        <w:r w:rsidRPr="002D1C15">
          <w:rPr>
            <w:b/>
          </w:rPr>
          <w:t>Financial Regulations Manual</w:t>
        </w:r>
      </w:hyperlink>
      <w:r w:rsidRPr="002D1C15">
        <w:rPr>
          <w:rFonts w:asciiTheme="minorHAnsi" w:hAnsiTheme="minorHAnsi" w:cstheme="minorHAnsi"/>
        </w:rPr>
        <w:t xml:space="preserve">” </w:t>
      </w:r>
      <w:r w:rsidR="00B86B19">
        <w:rPr>
          <w:rFonts w:asciiTheme="minorHAnsi" w:hAnsiTheme="minorHAnsi" w:cstheme="minorHAnsi"/>
        </w:rPr>
        <w:t>and</w:t>
      </w:r>
      <w:r w:rsidRPr="002D1C15">
        <w:rPr>
          <w:rFonts w:asciiTheme="minorHAnsi" w:hAnsiTheme="minorHAnsi" w:cstheme="minorHAnsi"/>
        </w:rPr>
        <w:t xml:space="preserve"> “</w:t>
      </w:r>
      <w:r w:rsidRPr="002D1C15">
        <w:rPr>
          <w:rFonts w:asciiTheme="minorHAnsi" w:hAnsiTheme="minorHAnsi" w:cstheme="minorHAnsi"/>
          <w:b/>
        </w:rPr>
        <w:t>Finance Policy</w:t>
      </w:r>
      <w:r w:rsidRPr="002D1C15">
        <w:rPr>
          <w:rFonts w:asciiTheme="minorHAnsi" w:hAnsiTheme="minorHAnsi" w:cstheme="minorHAnsi"/>
        </w:rPr>
        <w:t xml:space="preserve">”.  Except as provided for in this Scheme of Delegation and subject to the requirements and restrictions set out in the Financial Regulations Manual/Finance Policy, budget responsibility is delegated to the respective Academy and expenditure will be </w:t>
      </w:r>
      <w:proofErr w:type="spellStart"/>
      <w:r w:rsidRPr="002D1C15">
        <w:rPr>
          <w:rFonts w:asciiTheme="minorHAnsi" w:hAnsiTheme="minorHAnsi" w:cstheme="minorHAnsi"/>
        </w:rPr>
        <w:t>authorised</w:t>
      </w:r>
      <w:proofErr w:type="spellEnd"/>
      <w:r w:rsidRPr="002D1C15">
        <w:rPr>
          <w:rFonts w:asciiTheme="minorHAnsi" w:hAnsiTheme="minorHAnsi" w:cstheme="minorHAnsi"/>
        </w:rPr>
        <w:t xml:space="preserve"> </w:t>
      </w:r>
      <w:r w:rsidRPr="002D1C15" w:rsidR="00EC61AE">
        <w:rPr>
          <w:rFonts w:asciiTheme="minorHAnsi" w:hAnsiTheme="minorHAnsi" w:cstheme="minorHAnsi"/>
        </w:rPr>
        <w:t xml:space="preserve">by the </w:t>
      </w:r>
      <w:r w:rsidR="00D920B4">
        <w:rPr>
          <w:rFonts w:asciiTheme="minorHAnsi" w:hAnsiTheme="minorHAnsi" w:cstheme="minorHAnsi"/>
        </w:rPr>
        <w:t>T</w:t>
      </w:r>
      <w:r w:rsidRPr="002D1C15" w:rsidR="00EC61AE">
        <w:rPr>
          <w:rFonts w:asciiTheme="minorHAnsi" w:hAnsiTheme="minorHAnsi" w:cstheme="minorHAnsi"/>
        </w:rPr>
        <w:t>rust</w:t>
      </w:r>
      <w:r w:rsidRPr="002D1C15">
        <w:rPr>
          <w:rFonts w:asciiTheme="minorHAnsi" w:hAnsiTheme="minorHAnsi" w:cstheme="minorHAnsi"/>
        </w:rPr>
        <w:t xml:space="preserve"> and monitored by the Local Governing Committee.</w:t>
      </w:r>
    </w:p>
    <w:p w:rsidRPr="00FB7326" w:rsidR="007F1EC0" w:rsidP="00CB3BC3" w:rsidRDefault="007F1EC0" w14:paraId="7983D438" w14:textId="00BCC9A3">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No Trust or Academy monies (</w:t>
      </w:r>
      <w:proofErr w:type="gramStart"/>
      <w:r w:rsidRPr="00FB7326" w:rsidR="00AD6EE3">
        <w:rPr>
          <w:rFonts w:asciiTheme="minorHAnsi" w:hAnsiTheme="minorHAnsi" w:cstheme="minorHAnsi"/>
        </w:rPr>
        <w:t>whether</w:t>
      </w:r>
      <w:r w:rsidRPr="00FB7326">
        <w:rPr>
          <w:rFonts w:asciiTheme="minorHAnsi" w:hAnsiTheme="minorHAnsi" w:cstheme="minorHAnsi"/>
        </w:rPr>
        <w:t xml:space="preserve"> </w:t>
      </w:r>
      <w:r w:rsidR="00D920B4">
        <w:rPr>
          <w:rFonts w:asciiTheme="minorHAnsi" w:hAnsiTheme="minorHAnsi" w:cstheme="minorHAnsi"/>
        </w:rPr>
        <w:t>or not</w:t>
      </w:r>
      <w:proofErr w:type="gramEnd"/>
      <w:r w:rsidR="00FB30BD">
        <w:rPr>
          <w:rFonts w:asciiTheme="minorHAnsi" w:hAnsiTheme="minorHAnsi" w:cstheme="minorHAnsi"/>
        </w:rPr>
        <w:t xml:space="preserve"> </w:t>
      </w:r>
      <w:r w:rsidRPr="00FB7326">
        <w:rPr>
          <w:rFonts w:asciiTheme="minorHAnsi" w:hAnsiTheme="minorHAnsi" w:cstheme="minorHAnsi"/>
        </w:rPr>
        <w:t xml:space="preserve">authority to expend has been devolved to the Local Governing Committee) shall be paid into any bank account other than a bank account </w:t>
      </w:r>
      <w:proofErr w:type="spellStart"/>
      <w:r w:rsidRPr="00FB7326">
        <w:rPr>
          <w:rFonts w:asciiTheme="minorHAnsi" w:hAnsiTheme="minorHAnsi" w:cstheme="minorHAnsi"/>
        </w:rPr>
        <w:t>authorised</w:t>
      </w:r>
      <w:proofErr w:type="spellEnd"/>
      <w:r w:rsidRPr="00FB7326">
        <w:rPr>
          <w:rFonts w:asciiTheme="minorHAnsi" w:hAnsiTheme="minorHAnsi" w:cstheme="minorHAnsi"/>
        </w:rPr>
        <w:t xml:space="preserve"> by the Trust’s Chief Financial Officer.</w:t>
      </w:r>
    </w:p>
    <w:p w:rsidRPr="00FB7326" w:rsidR="007F1EC0" w:rsidP="00CB3BC3" w:rsidRDefault="007F1EC0" w14:paraId="517166F9" w14:textId="77777777">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The Trust is required to have in place systems to identify and properly manage risk. The Local Governing Committee is expected to comply with any policy or guidance issued by the Trust (and the Secretary of State for Education as Principal Regulator) and to ensure that proper procedures are put in place for the safeguarding of funds, including any voluntary funds or charitable funds obtained through fund raising activities.</w:t>
      </w:r>
    </w:p>
    <w:p w:rsidRPr="00FB7326" w:rsidR="007F1EC0" w:rsidP="00CB3BC3" w:rsidRDefault="007F1EC0" w14:paraId="06883767" w14:textId="1ACC672E">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 Local Governing Committee is expected to report to the Trust Board on the management of the funds which are its responsibility and will notify the Trust Board (or as directed) as soon as reasonably practicable of the occurrence of any event or happening of any circumstance which might expose the Trust or the Academy to any loss or claim, including but not limited to any event which might be covered by the </w:t>
      </w:r>
      <w:r w:rsidRPr="00FB7326">
        <w:rPr>
          <w:rFonts w:asciiTheme="minorHAnsi" w:hAnsiTheme="minorHAnsi" w:cstheme="minorHAnsi"/>
          <w:b/>
        </w:rPr>
        <w:t>Risk Protection Arrangement</w:t>
      </w:r>
      <w:r w:rsidRPr="00FB7326">
        <w:rPr>
          <w:rFonts w:asciiTheme="minorHAnsi" w:hAnsiTheme="minorHAnsi" w:cstheme="minorHAnsi"/>
        </w:rPr>
        <w:t xml:space="preserve"> scheme.       </w:t>
      </w:r>
    </w:p>
    <w:p w:rsidRPr="00FB7326" w:rsidR="007F1EC0" w:rsidP="00CB3BC3" w:rsidRDefault="007F1EC0" w14:paraId="32C20ED6" w14:textId="75BE99F4">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 Trust Board will have regard to the interests of </w:t>
      </w:r>
      <w:proofErr w:type="gramStart"/>
      <w:r w:rsidRPr="00FB7326">
        <w:rPr>
          <w:rFonts w:asciiTheme="minorHAnsi" w:hAnsiTheme="minorHAnsi" w:cstheme="minorHAnsi"/>
        </w:rPr>
        <w:t xml:space="preserve">all </w:t>
      </w:r>
      <w:r w:rsidR="00FB30BD">
        <w:rPr>
          <w:rFonts w:asciiTheme="minorHAnsi" w:hAnsiTheme="minorHAnsi" w:cstheme="minorHAnsi"/>
        </w:rPr>
        <w:t>of</w:t>
      </w:r>
      <w:proofErr w:type="gramEnd"/>
      <w:r w:rsidR="00FB30BD">
        <w:rPr>
          <w:rFonts w:asciiTheme="minorHAnsi" w:hAnsiTheme="minorHAnsi" w:cstheme="minorHAnsi"/>
        </w:rPr>
        <w:t xml:space="preserve"> </w:t>
      </w:r>
      <w:r w:rsidRPr="00FB7326">
        <w:rPr>
          <w:rFonts w:asciiTheme="minorHAnsi" w:hAnsiTheme="minorHAnsi" w:cstheme="minorHAnsi"/>
        </w:rPr>
        <w:t xml:space="preserve">the </w:t>
      </w:r>
      <w:r w:rsidR="008D1DF8">
        <w:rPr>
          <w:rFonts w:asciiTheme="minorHAnsi" w:hAnsiTheme="minorHAnsi" w:cstheme="minorHAnsi"/>
        </w:rPr>
        <w:t>Academies</w:t>
      </w:r>
      <w:r w:rsidRPr="00FB7326">
        <w:rPr>
          <w:rFonts w:asciiTheme="minorHAnsi" w:hAnsiTheme="minorHAnsi" w:cstheme="minorHAnsi"/>
        </w:rPr>
        <w:t xml:space="preserve"> in deciding and implementing any policy (including any reserves or contingency policy) or exercising any authority in respect of any one or </w:t>
      </w:r>
      <w:r w:rsidRPr="00FB7326" w:rsidR="00AD6EE3">
        <w:rPr>
          <w:rFonts w:asciiTheme="minorHAnsi" w:hAnsiTheme="minorHAnsi" w:cstheme="minorHAnsi"/>
        </w:rPr>
        <w:t>all</w:t>
      </w:r>
      <w:r w:rsidRPr="00FB7326">
        <w:rPr>
          <w:rFonts w:asciiTheme="minorHAnsi" w:hAnsiTheme="minorHAnsi" w:cstheme="minorHAnsi"/>
        </w:rPr>
        <w:t xml:space="preserve"> the </w:t>
      </w:r>
      <w:r w:rsidR="008D1DF8">
        <w:rPr>
          <w:rFonts w:asciiTheme="minorHAnsi" w:hAnsiTheme="minorHAnsi" w:cstheme="minorHAnsi"/>
        </w:rPr>
        <w:t>Academies</w:t>
      </w:r>
      <w:r w:rsidRPr="00FB7326">
        <w:rPr>
          <w:rFonts w:asciiTheme="minorHAnsi" w:hAnsiTheme="minorHAnsi" w:cstheme="minorHAnsi"/>
        </w:rPr>
        <w:t xml:space="preserve"> for which it is responsible. Notwithstanding this, the priority for the Trust Board is to put in place measures to ensure that any of the </w:t>
      </w:r>
      <w:r w:rsidR="008D1DF8">
        <w:rPr>
          <w:rFonts w:asciiTheme="minorHAnsi" w:hAnsiTheme="minorHAnsi" w:cstheme="minorHAnsi"/>
        </w:rPr>
        <w:t>Academies</w:t>
      </w:r>
      <w:r w:rsidRPr="00FB7326">
        <w:rPr>
          <w:rFonts w:asciiTheme="minorHAnsi" w:hAnsiTheme="minorHAnsi" w:cstheme="minorHAnsi"/>
        </w:rPr>
        <w:t xml:space="preserve"> are supported when the need arises and remain financially viable. Where this may have a significant financial impact on the funding of the support provided by or on behalf of the Trust, any policy shall first be discussed with the Leadership Group and its views </w:t>
      </w:r>
      <w:r w:rsidRPr="00FB7326" w:rsidR="00AD6EE3">
        <w:rPr>
          <w:rFonts w:asciiTheme="minorHAnsi" w:hAnsiTheme="minorHAnsi" w:cstheme="minorHAnsi"/>
        </w:rPr>
        <w:t>considered</w:t>
      </w:r>
      <w:r w:rsidRPr="00FB7326">
        <w:rPr>
          <w:rFonts w:asciiTheme="minorHAnsi" w:hAnsiTheme="minorHAnsi" w:cstheme="minorHAnsi"/>
        </w:rPr>
        <w:t xml:space="preserve"> in relation to the setting and implementation of any such policy.</w:t>
      </w:r>
    </w:p>
    <w:p w:rsidRPr="00094FC8" w:rsidR="007F1EC0" w:rsidP="00CB3BC3" w:rsidRDefault="007F1EC0" w14:paraId="59BFE5DB" w14:textId="77777777">
      <w:pPr>
        <w:pStyle w:val="Heading2"/>
        <w:numPr>
          <w:ilvl w:val="0"/>
          <w:numId w:val="17"/>
        </w:numPr>
      </w:pPr>
      <w:bookmarkStart w:name="_Toc166833647" w:id="17"/>
      <w:r w:rsidRPr="00094FC8">
        <w:t>Personnel</w:t>
      </w:r>
      <w:bookmarkEnd w:id="17"/>
    </w:p>
    <w:p w:rsidRPr="00FB7326" w:rsidR="007F1EC0" w:rsidP="00CB3BC3" w:rsidRDefault="007F1EC0" w14:paraId="31E1F2A7" w14:textId="2D4186A4">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All staff employed by the Trust or in connection with any Academy or </w:t>
      </w:r>
      <w:r w:rsidR="008D1DF8">
        <w:rPr>
          <w:rFonts w:asciiTheme="minorHAnsi" w:hAnsiTheme="minorHAnsi" w:cstheme="minorHAnsi"/>
        </w:rPr>
        <w:t>Academies</w:t>
      </w:r>
      <w:r w:rsidRPr="00FB7326">
        <w:rPr>
          <w:rFonts w:asciiTheme="minorHAnsi" w:hAnsiTheme="minorHAnsi" w:cstheme="minorHAnsi"/>
        </w:rPr>
        <w:t xml:space="preserve"> are employees of the Trust.</w:t>
      </w:r>
    </w:p>
    <w:p w:rsidRPr="00FB7326" w:rsidR="007F1EC0" w:rsidP="00CB3BC3" w:rsidRDefault="007F1EC0" w14:paraId="4426C051" w14:textId="77777777">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 Trust is required to adopt and ensure the consistent implementation of a series of HR policies and practices, which are expected to mirror those issued from time to time by the Catholic Education Service. The responsibility for the appointment and performance </w:t>
      </w:r>
      <w:r w:rsidRPr="00FB7326">
        <w:rPr>
          <w:rFonts w:asciiTheme="minorHAnsi" w:hAnsiTheme="minorHAnsi" w:cstheme="minorHAnsi"/>
        </w:rPr>
        <w:lastRenderedPageBreak/>
        <w:t>management of staff is set out in the relevant Table of Key Delegated Responsibilities and the Leadership and Governance Decision Planner.</w:t>
      </w:r>
    </w:p>
    <w:p w:rsidRPr="00FB7326" w:rsidR="007F1EC0" w:rsidP="00CB3BC3" w:rsidRDefault="007F1EC0" w14:paraId="1DACC07D" w14:textId="49D606A0">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Any proposed changes to the staffing structure operated within an Academy must be approved first by the Trust Board, who may also require changes to be made, but who will consult first with the Local Governing Committee before consulting more widely</w:t>
      </w:r>
      <w:r w:rsidR="00D00058">
        <w:rPr>
          <w:rFonts w:asciiTheme="minorHAnsi" w:hAnsiTheme="minorHAnsi" w:cstheme="minorHAnsi"/>
        </w:rPr>
        <w:t xml:space="preserve">, </w:t>
      </w:r>
      <w:r w:rsidRPr="00D00058" w:rsidR="00D00058">
        <w:rPr>
          <w:rFonts w:asciiTheme="minorHAnsi" w:hAnsiTheme="minorHAnsi" w:cstheme="minorHAnsi"/>
          <w:color w:val="FF0000"/>
        </w:rPr>
        <w:t xml:space="preserve">including </w:t>
      </w:r>
      <w:r w:rsidR="00352EFB">
        <w:rPr>
          <w:rFonts w:asciiTheme="minorHAnsi" w:hAnsiTheme="minorHAnsi" w:cstheme="minorHAnsi"/>
          <w:color w:val="FF0000"/>
        </w:rPr>
        <w:t xml:space="preserve">with </w:t>
      </w:r>
      <w:r w:rsidRPr="00D00058" w:rsidR="00D00058">
        <w:rPr>
          <w:rFonts w:asciiTheme="minorHAnsi" w:hAnsiTheme="minorHAnsi" w:cstheme="minorHAnsi"/>
          <w:color w:val="FF0000"/>
        </w:rPr>
        <w:t>the Diocese</w:t>
      </w:r>
      <w:r w:rsidR="00D00058">
        <w:rPr>
          <w:rFonts w:asciiTheme="minorHAnsi" w:hAnsiTheme="minorHAnsi" w:cstheme="minorHAnsi"/>
        </w:rPr>
        <w:t>,</w:t>
      </w:r>
      <w:r w:rsidRPr="00FB7326">
        <w:rPr>
          <w:rFonts w:asciiTheme="minorHAnsi" w:hAnsiTheme="minorHAnsi" w:cstheme="minorHAnsi"/>
        </w:rPr>
        <w:t xml:space="preserve"> on any proposal.</w:t>
      </w:r>
    </w:p>
    <w:p w:rsidRPr="00FB7326" w:rsidR="007F1EC0" w:rsidP="00CB3BC3" w:rsidRDefault="007F1EC0" w14:paraId="076145D1" w14:textId="25F9D2B2">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Whilst the management of any claims and disputes involving staff (other than senior leaders) are expected to be dealt with at the local level in accordance with the Trust’s Disciplinary Policy, the Trust Board should be kept </w:t>
      </w:r>
      <w:r w:rsidRPr="00FB7326" w:rsidR="00AD6EE3">
        <w:rPr>
          <w:rFonts w:asciiTheme="minorHAnsi" w:hAnsiTheme="minorHAnsi" w:cstheme="minorHAnsi"/>
        </w:rPr>
        <w:t>informed,</w:t>
      </w:r>
      <w:r w:rsidRPr="00FB7326">
        <w:rPr>
          <w:rFonts w:asciiTheme="minorHAnsi" w:hAnsiTheme="minorHAnsi" w:cstheme="minorHAnsi"/>
        </w:rPr>
        <w:t xml:space="preserve"> and any advice or guidance issued by or on behalf of the Trust Board should be followed.</w:t>
      </w:r>
    </w:p>
    <w:p w:rsidRPr="00FB7326" w:rsidR="007F1EC0" w:rsidP="00CB3BC3" w:rsidRDefault="007F1EC0" w14:paraId="39C02490" w14:textId="6DFEE3E5">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 Trust Board (in conjunction with the Local Governing Committees) will ensure that </w:t>
      </w:r>
      <w:proofErr w:type="gramStart"/>
      <w:r w:rsidRPr="00FB7326">
        <w:rPr>
          <w:rFonts w:asciiTheme="minorHAnsi" w:hAnsiTheme="minorHAnsi" w:cstheme="minorHAnsi"/>
        </w:rPr>
        <w:t xml:space="preserve">the </w:t>
      </w:r>
      <w:r w:rsidR="0005474B">
        <w:rPr>
          <w:rFonts w:asciiTheme="minorHAnsi" w:hAnsiTheme="minorHAnsi" w:cstheme="minorHAnsi"/>
        </w:rPr>
        <w:t xml:space="preserve"> Bishops</w:t>
      </w:r>
      <w:proofErr w:type="gramEnd"/>
      <w:r w:rsidR="0005474B">
        <w:rPr>
          <w:rFonts w:asciiTheme="minorHAnsi" w:hAnsiTheme="minorHAnsi" w:cstheme="minorHAnsi"/>
        </w:rPr>
        <w:t>’ Memorandum for the Appointment of Staff is adhered to</w:t>
      </w:r>
      <w:r w:rsidRPr="00FB7326">
        <w:rPr>
          <w:rFonts w:asciiTheme="minorHAnsi" w:hAnsiTheme="minorHAnsi" w:cstheme="minorHAnsi"/>
        </w:rPr>
        <w:t xml:space="preserve">. The Diocesan Department for Education must be consulted on any appointment and if any investigation into wrongdoing is to be carried out.             </w:t>
      </w:r>
    </w:p>
    <w:p w:rsidRPr="00094FC8" w:rsidR="007F1EC0" w:rsidP="00CB3BC3" w:rsidRDefault="007F1EC0" w14:paraId="1B4786A6" w14:textId="77777777">
      <w:pPr>
        <w:pStyle w:val="Heading2"/>
        <w:numPr>
          <w:ilvl w:val="0"/>
          <w:numId w:val="17"/>
        </w:numPr>
      </w:pPr>
      <w:bookmarkStart w:name="_Toc166833648" w:id="18"/>
      <w:r w:rsidRPr="00094FC8">
        <w:t>Premises</w:t>
      </w:r>
      <w:bookmarkEnd w:id="18"/>
    </w:p>
    <w:p w:rsidRPr="00FB7326" w:rsidR="007F1EC0" w:rsidP="00CB3BC3" w:rsidRDefault="007F1EC0" w14:paraId="22055C15" w14:textId="510B492E">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 </w:t>
      </w:r>
      <w:r w:rsidRPr="00FB7326" w:rsidR="00043B13">
        <w:rPr>
          <w:rFonts w:asciiTheme="minorHAnsi" w:hAnsiTheme="minorHAnsi" w:cstheme="minorHAnsi"/>
        </w:rPr>
        <w:t>day-to-day</w:t>
      </w:r>
      <w:r w:rsidRPr="00FB7326">
        <w:rPr>
          <w:rFonts w:asciiTheme="minorHAnsi" w:hAnsiTheme="minorHAnsi" w:cstheme="minorHAnsi"/>
        </w:rPr>
        <w:t xml:space="preserve"> maintenance and care of the buildings and facilities used in respect of the Academy is the responsibility of the Local Governing Committee (with management responsibility being delegated to the Headteacher), who shall have regard at all times to the safety of the users of the buildings and the facilities and the legal responsibilities of the Trust (and/or any others)</w:t>
      </w:r>
      <w:r w:rsidR="00795659">
        <w:rPr>
          <w:rFonts w:asciiTheme="minorHAnsi" w:hAnsiTheme="minorHAnsi" w:cstheme="minorHAnsi"/>
        </w:rPr>
        <w:t xml:space="preserve"> with regard to the Occupation of Premises and Diocesan Protocols document.</w:t>
      </w:r>
    </w:p>
    <w:p w:rsidRPr="00FB7326" w:rsidR="007F1EC0" w:rsidP="00CB3BC3" w:rsidRDefault="007F1EC0" w14:paraId="42AA59EF" w14:textId="2F98DF39">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The Trust is required to have and to keep under review a </w:t>
      </w:r>
      <w:r w:rsidRPr="00FB7326" w:rsidR="00E162C8">
        <w:rPr>
          <w:rFonts w:asciiTheme="minorHAnsi" w:hAnsiTheme="minorHAnsi" w:cstheme="minorHAnsi"/>
        </w:rPr>
        <w:t>long-term</w:t>
      </w:r>
      <w:r w:rsidRPr="00FB7326">
        <w:rPr>
          <w:rFonts w:asciiTheme="minorHAnsi" w:hAnsiTheme="minorHAnsi" w:cstheme="minorHAnsi"/>
        </w:rPr>
        <w:t xml:space="preserve"> estate management strategy that will identify the suitability of buildings and facilities </w:t>
      </w:r>
      <w:proofErr w:type="gramStart"/>
      <w:r w:rsidRPr="00FB7326">
        <w:rPr>
          <w:rFonts w:asciiTheme="minorHAnsi" w:hAnsiTheme="minorHAnsi" w:cstheme="minorHAnsi"/>
        </w:rPr>
        <w:t>in light of</w:t>
      </w:r>
      <w:proofErr w:type="gramEnd"/>
      <w:r w:rsidRPr="00FB7326">
        <w:rPr>
          <w:rFonts w:asciiTheme="minorHAnsi" w:hAnsiTheme="minorHAnsi" w:cstheme="minorHAnsi"/>
        </w:rPr>
        <w:t xml:space="preserve"> anticipated curriculum needs and projected pupil numbers. The Local Governing Committee will advise the Trust Board of the need for any capital investment and will work with the Trust Board to agree any capital priorities and the delivery of any significant capital project.</w:t>
      </w:r>
      <w:r w:rsidR="001E1F98">
        <w:rPr>
          <w:rFonts w:asciiTheme="minorHAnsi" w:hAnsiTheme="minorHAnsi" w:cstheme="minorHAnsi"/>
        </w:rPr>
        <w:t xml:space="preserve"> The Trust board </w:t>
      </w:r>
      <w:r w:rsidR="00ED43DD">
        <w:rPr>
          <w:rFonts w:asciiTheme="minorHAnsi" w:hAnsiTheme="minorHAnsi" w:cstheme="minorHAnsi"/>
        </w:rPr>
        <w:t>may need to agree significant projects with the Diocese first.</w:t>
      </w:r>
    </w:p>
    <w:p w:rsidRPr="00FB7326" w:rsidR="007F1EC0" w:rsidP="00CB3BC3" w:rsidRDefault="007F1EC0" w14:paraId="1C490A88" w14:textId="2C7A2648">
      <w:pPr>
        <w:pStyle w:val="ListParagraph"/>
        <w:numPr>
          <w:ilvl w:val="1"/>
          <w:numId w:val="17"/>
        </w:numPr>
        <w:contextualSpacing w:val="0"/>
        <w:rPr>
          <w:rFonts w:asciiTheme="minorHAnsi" w:hAnsiTheme="minorHAnsi" w:cstheme="minorHAnsi"/>
        </w:rPr>
      </w:pPr>
      <w:r w:rsidRPr="00FB7326">
        <w:rPr>
          <w:rFonts w:asciiTheme="minorHAnsi" w:hAnsiTheme="minorHAnsi" w:cstheme="minorHAnsi"/>
        </w:rPr>
        <w:t xml:space="preserve">No disposal or acquisition of land will be undertaken without the consent of the Trust Board. Temporary use and </w:t>
      </w:r>
      <w:r w:rsidRPr="00FB7326" w:rsidR="00E162C8">
        <w:rPr>
          <w:rFonts w:asciiTheme="minorHAnsi" w:hAnsiTheme="minorHAnsi" w:cstheme="minorHAnsi"/>
        </w:rPr>
        <w:t>short-term</w:t>
      </w:r>
      <w:r w:rsidRPr="00FB7326">
        <w:rPr>
          <w:rFonts w:asciiTheme="minorHAnsi" w:hAnsiTheme="minorHAnsi" w:cstheme="minorHAnsi"/>
        </w:rPr>
        <w:t xml:space="preserve"> lettings will be managed by the Local Governing Committee, subject to any lettings policy issued by the Trust from time to time and observing any regulations issued by the Diocese</w:t>
      </w:r>
      <w:r w:rsidR="00856889">
        <w:rPr>
          <w:rFonts w:asciiTheme="minorHAnsi" w:hAnsiTheme="minorHAnsi" w:cstheme="minorHAnsi"/>
        </w:rPr>
        <w:t xml:space="preserve">, including the Occupation of Premises </w:t>
      </w:r>
      <w:r w:rsidR="00427974">
        <w:rPr>
          <w:rFonts w:asciiTheme="minorHAnsi" w:hAnsiTheme="minorHAnsi" w:cstheme="minorHAnsi"/>
        </w:rPr>
        <w:t>guidance.</w:t>
      </w:r>
    </w:p>
    <w:p w:rsidRPr="00094FC8" w:rsidR="007F1EC0" w:rsidP="00CB3BC3" w:rsidRDefault="007F1EC0" w14:paraId="3925BBAE" w14:textId="77777777">
      <w:pPr>
        <w:pStyle w:val="Heading2"/>
        <w:keepNext/>
        <w:numPr>
          <w:ilvl w:val="0"/>
          <w:numId w:val="17"/>
        </w:numPr>
        <w:ind w:left="357" w:hanging="357"/>
      </w:pPr>
      <w:bookmarkStart w:name="_Toc166833649" w:id="19"/>
      <w:r w:rsidRPr="00094FC8">
        <w:t>Regulatory Matters</w:t>
      </w:r>
      <w:bookmarkEnd w:id="19"/>
    </w:p>
    <w:p w:rsidRPr="00FB7326" w:rsidR="007F1EC0" w:rsidP="00CB3BC3" w:rsidRDefault="007F1EC0" w14:paraId="779DC57E" w14:textId="77777777">
      <w:pPr>
        <w:pStyle w:val="ListParagraph"/>
        <w:numPr>
          <w:ilvl w:val="1"/>
          <w:numId w:val="17"/>
        </w:numPr>
        <w:ind w:left="851" w:hanging="491"/>
        <w:contextualSpacing w:val="0"/>
        <w:rPr>
          <w:rFonts w:asciiTheme="minorHAnsi" w:hAnsiTheme="minorHAnsi" w:cstheme="minorHAnsi"/>
        </w:rPr>
      </w:pPr>
      <w:r w:rsidRPr="00FB7326">
        <w:rPr>
          <w:rFonts w:asciiTheme="minorHAnsi" w:hAnsiTheme="minorHAnsi" w:cstheme="minorHAnsi"/>
        </w:rPr>
        <w:t>The responsibility to ensure that the Academy complies with all legal obligations and operates in accordance with any statutory guidance and any guidance issued by the Diocese is a shared responsibility of the Directors and the Governors, as well as leadership.</w:t>
      </w:r>
    </w:p>
    <w:p w:rsidRPr="00150B55" w:rsidR="00150B55" w:rsidP="00CB3BC3" w:rsidRDefault="00CC68C5" w14:paraId="3E131626" w14:textId="5F4222C9">
      <w:pPr>
        <w:pStyle w:val="ListParagraph"/>
        <w:numPr>
          <w:ilvl w:val="1"/>
          <w:numId w:val="17"/>
        </w:numPr>
        <w:ind w:left="851" w:hanging="491"/>
        <w:contextualSpacing w:val="0"/>
        <w:rPr>
          <w:rFonts w:asciiTheme="minorHAnsi" w:hAnsiTheme="minorHAnsi" w:cstheme="minorHAnsi"/>
        </w:rPr>
      </w:pPr>
      <w:r>
        <w:rPr>
          <w:rFonts w:asciiTheme="minorHAnsi" w:hAnsiTheme="minorHAnsi" w:cstheme="minorHAnsi"/>
        </w:rPr>
        <w:t xml:space="preserve">Any appeal against </w:t>
      </w:r>
      <w:r w:rsidR="00721FEB">
        <w:rPr>
          <w:rFonts w:asciiTheme="minorHAnsi" w:hAnsiTheme="minorHAnsi" w:cstheme="minorHAnsi"/>
        </w:rPr>
        <w:t>admission will be determined by an appeals panel which will be convened</w:t>
      </w:r>
      <w:r w:rsidR="005329BC">
        <w:rPr>
          <w:rFonts w:asciiTheme="minorHAnsi" w:hAnsiTheme="minorHAnsi" w:cstheme="minorHAnsi"/>
        </w:rPr>
        <w:t xml:space="preserve"> by the local governing committee.</w:t>
      </w:r>
    </w:p>
    <w:p w:rsidRPr="00FB7326" w:rsidR="007F1EC0" w:rsidRDefault="007F1EC0" w14:paraId="1A2D5615" w14:textId="2F0A4002">
      <w:pPr>
        <w:rPr>
          <w:rFonts w:asciiTheme="minorHAnsi" w:hAnsiTheme="minorHAnsi" w:cstheme="minorHAnsi"/>
        </w:rPr>
      </w:pPr>
      <w:r w:rsidRPr="00FB7326">
        <w:rPr>
          <w:rFonts w:asciiTheme="minorHAnsi" w:hAnsiTheme="minorHAnsi" w:cstheme="minorHAnsi"/>
        </w:rPr>
        <w:br w:type="page"/>
      </w:r>
    </w:p>
    <w:p w:rsidRPr="00FB7326" w:rsidR="007F1EC0" w:rsidP="00056071" w:rsidRDefault="007F1EC0" w14:paraId="622C3AAE" w14:textId="77777777">
      <w:pPr>
        <w:pStyle w:val="Heading1"/>
      </w:pPr>
      <w:bookmarkStart w:name="_Toc166833650" w:id="20"/>
      <w:r w:rsidRPr="00FB7326">
        <w:lastRenderedPageBreak/>
        <w:t>PART 4: SUPERVISION AND INTERVENTION: ACCOUNTABILITY</w:t>
      </w:r>
      <w:bookmarkEnd w:id="20"/>
      <w:r w:rsidRPr="00FB7326">
        <w:t xml:space="preserve"> </w:t>
      </w:r>
    </w:p>
    <w:p w:rsidRPr="00BF6E55" w:rsidR="007F1EC0" w:rsidP="00CB3BC3" w:rsidRDefault="007F1EC0" w14:paraId="1E2A45E2" w14:textId="26DE2636">
      <w:pPr>
        <w:pStyle w:val="ListNumbering"/>
        <w:numPr>
          <w:ilvl w:val="0"/>
          <w:numId w:val="15"/>
        </w:numPr>
        <w:rPr>
          <w:rFonts w:asciiTheme="minorHAnsi" w:hAnsiTheme="minorHAnsi" w:cstheme="minorHAnsi"/>
          <w:sz w:val="22"/>
          <w:szCs w:val="22"/>
        </w:rPr>
      </w:pPr>
      <w:r w:rsidRPr="00BF6E55">
        <w:rPr>
          <w:rFonts w:asciiTheme="minorHAnsi" w:hAnsiTheme="minorHAnsi" w:cstheme="minorHAnsi"/>
          <w:sz w:val="22"/>
          <w:szCs w:val="22"/>
        </w:rPr>
        <w:t xml:space="preserve">Notwithstanding the level of delegated responsibility to the Local Governing Committee and leadership, the Directors remain legally responsible and accountable for all matters in connection with the </w:t>
      </w:r>
      <w:r w:rsidR="008D1DF8">
        <w:rPr>
          <w:rFonts w:asciiTheme="minorHAnsi" w:hAnsiTheme="minorHAnsi" w:cstheme="minorHAnsi"/>
          <w:sz w:val="22"/>
          <w:szCs w:val="22"/>
        </w:rPr>
        <w:t>Academies</w:t>
      </w:r>
      <w:r w:rsidRPr="00BF6E55">
        <w:rPr>
          <w:rFonts w:asciiTheme="minorHAnsi" w:hAnsiTheme="minorHAnsi" w:cstheme="minorHAnsi"/>
          <w:sz w:val="22"/>
          <w:szCs w:val="22"/>
        </w:rPr>
        <w:t xml:space="preserve"> and they are required to have systems in place through which they can assure themselves of quality, </w:t>
      </w:r>
      <w:r w:rsidRPr="00BF6E55" w:rsidR="00E162C8">
        <w:rPr>
          <w:rFonts w:asciiTheme="minorHAnsi" w:hAnsiTheme="minorHAnsi" w:cstheme="minorHAnsi"/>
          <w:sz w:val="22"/>
          <w:szCs w:val="22"/>
        </w:rPr>
        <w:t>safety,</w:t>
      </w:r>
      <w:r w:rsidRPr="00BF6E55">
        <w:rPr>
          <w:rFonts w:asciiTheme="minorHAnsi" w:hAnsiTheme="minorHAnsi" w:cstheme="minorHAnsi"/>
          <w:sz w:val="22"/>
          <w:szCs w:val="22"/>
        </w:rPr>
        <w:t xml:space="preserve"> and good practice in the </w:t>
      </w:r>
      <w:r w:rsidR="008D1DF8">
        <w:rPr>
          <w:rFonts w:asciiTheme="minorHAnsi" w:hAnsiTheme="minorHAnsi" w:cstheme="minorHAnsi"/>
          <w:sz w:val="22"/>
          <w:szCs w:val="22"/>
        </w:rPr>
        <w:t>Academies</w:t>
      </w:r>
      <w:r w:rsidRPr="00BF6E55">
        <w:rPr>
          <w:rFonts w:asciiTheme="minorHAnsi" w:hAnsiTheme="minorHAnsi" w:cstheme="minorHAnsi"/>
          <w:sz w:val="22"/>
          <w:szCs w:val="22"/>
        </w:rPr>
        <w:t>.</w:t>
      </w:r>
    </w:p>
    <w:p w:rsidRPr="00FB7326" w:rsidR="007F1EC0" w:rsidP="00CB3BC3" w:rsidRDefault="007F1EC0" w14:paraId="56C7BF20" w14:textId="77777777">
      <w:pPr>
        <w:pStyle w:val="ListNumbering"/>
        <w:numPr>
          <w:ilvl w:val="0"/>
          <w:numId w:val="15"/>
        </w:numPr>
        <w:rPr>
          <w:rFonts w:asciiTheme="minorHAnsi" w:hAnsiTheme="minorHAnsi" w:cstheme="minorHAnsi"/>
          <w:sz w:val="22"/>
          <w:szCs w:val="22"/>
        </w:rPr>
      </w:pPr>
      <w:r w:rsidRPr="00FB7326">
        <w:rPr>
          <w:rFonts w:asciiTheme="minorHAnsi" w:hAnsiTheme="minorHAnsi" w:cstheme="minorHAnsi"/>
          <w:sz w:val="22"/>
          <w:szCs w:val="22"/>
        </w:rPr>
        <w:t>Underpinning this accountability is a requirement for transparency and openness both in terms of the communication of expectations and the reporting of activities and outcomes. It is the responsibility of all to ensure this is achieved, with reporting taking such format as the Trust Board and the Local Governing Committee shall agree from time to time.</w:t>
      </w:r>
    </w:p>
    <w:p w:rsidRPr="00FB7326" w:rsidR="007F1EC0" w:rsidP="00CB3BC3" w:rsidRDefault="007F1EC0" w14:paraId="47FC082A" w14:textId="7C15A588">
      <w:pPr>
        <w:pStyle w:val="ListNumbering"/>
        <w:numPr>
          <w:ilvl w:val="0"/>
          <w:numId w:val="15"/>
        </w:numPr>
        <w:rPr>
          <w:rFonts w:asciiTheme="minorHAnsi" w:hAnsiTheme="minorHAnsi" w:cstheme="minorHAnsi"/>
          <w:sz w:val="22"/>
          <w:szCs w:val="22"/>
        </w:rPr>
      </w:pPr>
      <w:r w:rsidRPr="00FB7326">
        <w:rPr>
          <w:rFonts w:asciiTheme="minorHAnsi" w:hAnsiTheme="minorHAnsi" w:cstheme="minorHAnsi"/>
          <w:sz w:val="22"/>
          <w:szCs w:val="22"/>
        </w:rPr>
        <w:t xml:space="preserve">As well as the legal or financial implications of any failure or wrongdoing, the reputational damage to the Trust and its </w:t>
      </w:r>
      <w:r w:rsidR="008D1DF8">
        <w:rPr>
          <w:rFonts w:asciiTheme="minorHAnsi" w:hAnsiTheme="minorHAnsi" w:cstheme="minorHAnsi"/>
          <w:sz w:val="22"/>
          <w:szCs w:val="22"/>
        </w:rPr>
        <w:t>Academies</w:t>
      </w:r>
      <w:r w:rsidRPr="00FB7326">
        <w:rPr>
          <w:rFonts w:asciiTheme="minorHAnsi" w:hAnsiTheme="minorHAnsi" w:cstheme="minorHAnsi"/>
          <w:sz w:val="22"/>
          <w:szCs w:val="22"/>
        </w:rPr>
        <w:t>, as well as the Bishop and the Diocese of Hexham and Newcastle, is a significant risk and concern.</w:t>
      </w:r>
    </w:p>
    <w:p w:rsidR="00293A71" w:rsidP="00CB3BC3" w:rsidRDefault="007F1EC0" w14:paraId="21233001" w14:textId="6A8744E0">
      <w:pPr>
        <w:pStyle w:val="ListNumbering"/>
        <w:numPr>
          <w:ilvl w:val="0"/>
          <w:numId w:val="15"/>
        </w:numPr>
        <w:rPr>
          <w:rFonts w:asciiTheme="minorHAnsi" w:hAnsiTheme="minorHAnsi" w:cstheme="minorHAnsi"/>
          <w:sz w:val="22"/>
          <w:szCs w:val="22"/>
        </w:rPr>
      </w:pPr>
      <w:r w:rsidRPr="00FB7326">
        <w:rPr>
          <w:rFonts w:asciiTheme="minorHAnsi" w:hAnsiTheme="minorHAnsi" w:cstheme="minorHAnsi"/>
          <w:sz w:val="22"/>
          <w:szCs w:val="22"/>
        </w:rPr>
        <w:t xml:space="preserve">As the </w:t>
      </w:r>
      <w:r w:rsidRPr="00FB7326" w:rsidR="00E162C8">
        <w:rPr>
          <w:rFonts w:asciiTheme="minorHAnsi" w:hAnsiTheme="minorHAnsi" w:cstheme="minorHAnsi"/>
          <w:sz w:val="22"/>
          <w:szCs w:val="22"/>
        </w:rPr>
        <w:t>day-to-day</w:t>
      </w:r>
      <w:r w:rsidRPr="00FB7326">
        <w:rPr>
          <w:rFonts w:asciiTheme="minorHAnsi" w:hAnsiTheme="minorHAnsi" w:cstheme="minorHAnsi"/>
          <w:sz w:val="22"/>
          <w:szCs w:val="22"/>
        </w:rPr>
        <w:t xml:space="preserve"> responsibility for the running of the Academy is delegated to the Local Governing Committee (such responsibility being managed in practice by the Headteacher), the Directors are removed from the operational risks and thus require the Academy to notify them (or as directed) of the following:</w:t>
      </w:r>
    </w:p>
    <w:p w:rsidRPr="00293A71" w:rsidR="007F1EC0" w:rsidP="00CB3BC3" w:rsidRDefault="007F1EC0" w14:paraId="57A665BE" w14:textId="21CB32A3">
      <w:pPr>
        <w:pStyle w:val="ListNumbering"/>
        <w:numPr>
          <w:ilvl w:val="1"/>
          <w:numId w:val="15"/>
        </w:numPr>
        <w:rPr>
          <w:rFonts w:asciiTheme="minorHAnsi" w:hAnsiTheme="minorHAnsi" w:cstheme="minorHAnsi"/>
          <w:sz w:val="22"/>
          <w:szCs w:val="22"/>
        </w:rPr>
      </w:pPr>
      <w:r w:rsidRPr="00293A71">
        <w:rPr>
          <w:rFonts w:asciiTheme="minorHAnsi" w:hAnsiTheme="minorHAnsi" w:cstheme="minorHAnsi"/>
          <w:szCs w:val="22"/>
        </w:rPr>
        <w:t xml:space="preserve">any event leading to loss of life or critical injury on the premises of the Academy or during an event off the premises </w:t>
      </w:r>
      <w:proofErr w:type="spellStart"/>
      <w:r w:rsidRPr="00293A71">
        <w:rPr>
          <w:rFonts w:asciiTheme="minorHAnsi" w:hAnsiTheme="minorHAnsi" w:cstheme="minorHAnsi"/>
          <w:szCs w:val="22"/>
        </w:rPr>
        <w:t>organised</w:t>
      </w:r>
      <w:proofErr w:type="spellEnd"/>
      <w:r w:rsidRPr="00293A71">
        <w:rPr>
          <w:rFonts w:asciiTheme="minorHAnsi" w:hAnsiTheme="minorHAnsi" w:cstheme="minorHAnsi"/>
          <w:szCs w:val="22"/>
        </w:rPr>
        <w:t xml:space="preserve"> or supervised by Academy </w:t>
      </w:r>
      <w:r w:rsidRPr="00293A71" w:rsidR="00E162C8">
        <w:rPr>
          <w:rFonts w:asciiTheme="minorHAnsi" w:hAnsiTheme="minorHAnsi" w:cstheme="minorHAnsi"/>
          <w:szCs w:val="22"/>
        </w:rPr>
        <w:t>staff.</w:t>
      </w:r>
    </w:p>
    <w:p w:rsidRPr="00FB7326" w:rsidR="007F1EC0" w:rsidP="00CB3BC3" w:rsidRDefault="007F1EC0" w14:paraId="259A1D1D" w14:textId="465CD463">
      <w:pPr>
        <w:pStyle w:val="ListNumbering"/>
        <w:numPr>
          <w:ilvl w:val="1"/>
          <w:numId w:val="15"/>
        </w:numPr>
        <w:rPr>
          <w:rFonts w:asciiTheme="minorHAnsi" w:hAnsiTheme="minorHAnsi" w:cstheme="minorHAnsi"/>
          <w:sz w:val="22"/>
          <w:szCs w:val="22"/>
        </w:rPr>
      </w:pPr>
      <w:r w:rsidRPr="00FB7326">
        <w:rPr>
          <w:rFonts w:asciiTheme="minorHAnsi" w:hAnsiTheme="minorHAnsi" w:cstheme="minorHAnsi"/>
          <w:sz w:val="22"/>
          <w:szCs w:val="22"/>
        </w:rPr>
        <w:t xml:space="preserve">any sexual or violent or illegal act committed by any person while on the Academy premises under any </w:t>
      </w:r>
      <w:r w:rsidRPr="00FB7326" w:rsidR="00E162C8">
        <w:rPr>
          <w:rFonts w:asciiTheme="minorHAnsi" w:hAnsiTheme="minorHAnsi" w:cstheme="minorHAnsi"/>
          <w:sz w:val="22"/>
          <w:szCs w:val="22"/>
        </w:rPr>
        <w:t>circumstances.</w:t>
      </w:r>
    </w:p>
    <w:p w:rsidRPr="00FB7326" w:rsidR="007F1EC0" w:rsidP="00CB3BC3" w:rsidRDefault="007F1EC0" w14:paraId="245BBB60" w14:textId="14A49D9D">
      <w:pPr>
        <w:pStyle w:val="ListNumbering"/>
        <w:numPr>
          <w:ilvl w:val="1"/>
          <w:numId w:val="15"/>
        </w:numPr>
        <w:rPr>
          <w:rFonts w:asciiTheme="minorHAnsi" w:hAnsiTheme="minorHAnsi" w:cstheme="minorHAnsi"/>
          <w:sz w:val="22"/>
          <w:szCs w:val="22"/>
        </w:rPr>
      </w:pPr>
      <w:r w:rsidRPr="00FB7326">
        <w:rPr>
          <w:rFonts w:asciiTheme="minorHAnsi" w:hAnsiTheme="minorHAnsi" w:cstheme="minorHAnsi"/>
          <w:sz w:val="22"/>
          <w:szCs w:val="22"/>
        </w:rPr>
        <w:t xml:space="preserve">the suspension or summary dismissal of any senior member of </w:t>
      </w:r>
      <w:r w:rsidRPr="00FB7326" w:rsidR="00E162C8">
        <w:rPr>
          <w:rFonts w:asciiTheme="minorHAnsi" w:hAnsiTheme="minorHAnsi" w:cstheme="minorHAnsi"/>
          <w:sz w:val="22"/>
          <w:szCs w:val="22"/>
        </w:rPr>
        <w:t>staff.</w:t>
      </w:r>
    </w:p>
    <w:p w:rsidRPr="00FB7326" w:rsidR="007F1EC0" w:rsidP="00CB3BC3" w:rsidRDefault="007F1EC0" w14:paraId="6E30238B" w14:textId="3A1612DB">
      <w:pPr>
        <w:pStyle w:val="ListNumbering"/>
        <w:numPr>
          <w:ilvl w:val="1"/>
          <w:numId w:val="15"/>
        </w:numPr>
        <w:rPr>
          <w:rFonts w:asciiTheme="minorHAnsi" w:hAnsiTheme="minorHAnsi" w:cstheme="minorHAnsi"/>
          <w:sz w:val="22"/>
          <w:szCs w:val="22"/>
        </w:rPr>
      </w:pPr>
      <w:r w:rsidRPr="00FB7326">
        <w:rPr>
          <w:rFonts w:asciiTheme="minorHAnsi" w:hAnsiTheme="minorHAnsi" w:cstheme="minorHAnsi"/>
          <w:sz w:val="22"/>
          <w:szCs w:val="22"/>
        </w:rPr>
        <w:t xml:space="preserve">any event that requires a report to the Health and Safety Executive or that results in the service of a legal notice on the Academy alleging a breach of fire or health or safety law or </w:t>
      </w:r>
      <w:r w:rsidRPr="00FB7326" w:rsidR="00E162C8">
        <w:rPr>
          <w:rFonts w:asciiTheme="minorHAnsi" w:hAnsiTheme="minorHAnsi" w:cstheme="minorHAnsi"/>
          <w:sz w:val="22"/>
          <w:szCs w:val="22"/>
        </w:rPr>
        <w:t>regulations.</w:t>
      </w:r>
    </w:p>
    <w:p w:rsidRPr="00FB7326" w:rsidR="007F1EC0" w:rsidP="00CB3BC3" w:rsidRDefault="007F1EC0" w14:paraId="47D08B40" w14:textId="141599DD">
      <w:pPr>
        <w:pStyle w:val="ListNumbering"/>
        <w:numPr>
          <w:ilvl w:val="1"/>
          <w:numId w:val="15"/>
        </w:numPr>
        <w:rPr>
          <w:rFonts w:asciiTheme="minorHAnsi" w:hAnsiTheme="minorHAnsi" w:cstheme="minorHAnsi"/>
          <w:sz w:val="22"/>
          <w:szCs w:val="22"/>
        </w:rPr>
      </w:pPr>
      <w:r w:rsidRPr="00FB7326">
        <w:rPr>
          <w:rFonts w:asciiTheme="minorHAnsi" w:hAnsiTheme="minorHAnsi" w:cstheme="minorHAnsi"/>
          <w:sz w:val="22"/>
          <w:szCs w:val="22"/>
        </w:rPr>
        <w:t xml:space="preserve">any event that requires a formal hearing by a panel of representatives of the Academy or that results in the service of a legal notice on the Academy alleging a breach of employment law or </w:t>
      </w:r>
      <w:r w:rsidRPr="00FB7326" w:rsidR="00E162C8">
        <w:rPr>
          <w:rFonts w:asciiTheme="minorHAnsi" w:hAnsiTheme="minorHAnsi" w:cstheme="minorHAnsi"/>
          <w:sz w:val="22"/>
          <w:szCs w:val="22"/>
        </w:rPr>
        <w:t>regulations.</w:t>
      </w:r>
    </w:p>
    <w:p w:rsidRPr="00FB7326" w:rsidR="007F1EC0" w:rsidP="00CB3BC3" w:rsidRDefault="007F1EC0" w14:paraId="267AE48D" w14:textId="1A37C9DB">
      <w:pPr>
        <w:pStyle w:val="ListNumbering"/>
        <w:numPr>
          <w:ilvl w:val="1"/>
          <w:numId w:val="15"/>
        </w:numPr>
        <w:rPr>
          <w:rFonts w:asciiTheme="minorHAnsi" w:hAnsiTheme="minorHAnsi" w:cstheme="minorHAnsi"/>
          <w:sz w:val="22"/>
          <w:szCs w:val="22"/>
        </w:rPr>
      </w:pPr>
      <w:r w:rsidRPr="00FB7326">
        <w:rPr>
          <w:rFonts w:asciiTheme="minorHAnsi" w:hAnsiTheme="minorHAnsi" w:cstheme="minorHAnsi"/>
          <w:sz w:val="22"/>
          <w:szCs w:val="22"/>
        </w:rPr>
        <w:t>notification of any O</w:t>
      </w:r>
      <w:r w:rsidR="00832EE7">
        <w:rPr>
          <w:rFonts w:asciiTheme="minorHAnsi" w:hAnsiTheme="minorHAnsi" w:cstheme="minorHAnsi"/>
          <w:sz w:val="22"/>
          <w:szCs w:val="22"/>
        </w:rPr>
        <w:t>FSTED</w:t>
      </w:r>
      <w:r w:rsidRPr="00FB7326">
        <w:rPr>
          <w:rFonts w:asciiTheme="minorHAnsi" w:hAnsiTheme="minorHAnsi" w:cstheme="minorHAnsi"/>
          <w:sz w:val="22"/>
          <w:szCs w:val="22"/>
        </w:rPr>
        <w:t xml:space="preserve"> </w:t>
      </w:r>
      <w:r w:rsidR="00F409EB">
        <w:rPr>
          <w:rFonts w:asciiTheme="minorHAnsi" w:hAnsiTheme="minorHAnsi" w:cstheme="minorHAnsi"/>
          <w:sz w:val="22"/>
          <w:szCs w:val="22"/>
        </w:rPr>
        <w:t>inspection or Catholic School I</w:t>
      </w:r>
      <w:r w:rsidRPr="00FB7326" w:rsidR="00E162C8">
        <w:rPr>
          <w:rFonts w:asciiTheme="minorHAnsi" w:hAnsiTheme="minorHAnsi" w:cstheme="minorHAnsi"/>
          <w:sz w:val="22"/>
          <w:szCs w:val="22"/>
        </w:rPr>
        <w:t>nspection.</w:t>
      </w:r>
    </w:p>
    <w:p w:rsidRPr="00FB7326" w:rsidR="007F1EC0" w:rsidP="00CB3BC3" w:rsidRDefault="007F1EC0" w14:paraId="539EC7F1" w14:textId="69374E76">
      <w:pPr>
        <w:pStyle w:val="ListNumbering"/>
        <w:numPr>
          <w:ilvl w:val="1"/>
          <w:numId w:val="15"/>
        </w:numPr>
        <w:rPr>
          <w:rFonts w:asciiTheme="minorHAnsi" w:hAnsiTheme="minorHAnsi" w:cstheme="minorHAnsi"/>
          <w:sz w:val="22"/>
          <w:szCs w:val="22"/>
        </w:rPr>
      </w:pPr>
      <w:r w:rsidRPr="00FB7326">
        <w:rPr>
          <w:rFonts w:asciiTheme="minorHAnsi" w:hAnsiTheme="minorHAnsi" w:cstheme="minorHAnsi"/>
          <w:sz w:val="22"/>
          <w:szCs w:val="22"/>
        </w:rPr>
        <w:t xml:space="preserve">any suspected breach of the </w:t>
      </w:r>
      <w:r w:rsidR="008D1DF8">
        <w:rPr>
          <w:rFonts w:asciiTheme="minorHAnsi" w:hAnsiTheme="minorHAnsi" w:cstheme="minorHAnsi"/>
          <w:sz w:val="22"/>
          <w:szCs w:val="22"/>
        </w:rPr>
        <w:t>Academ</w:t>
      </w:r>
      <w:r w:rsidR="00DC5932">
        <w:rPr>
          <w:rFonts w:asciiTheme="minorHAnsi" w:hAnsiTheme="minorHAnsi" w:cstheme="minorHAnsi"/>
          <w:sz w:val="22"/>
          <w:szCs w:val="22"/>
        </w:rPr>
        <w:t>y</w:t>
      </w:r>
      <w:r w:rsidRPr="00FB7326">
        <w:rPr>
          <w:rFonts w:asciiTheme="minorHAnsi" w:hAnsiTheme="minorHAnsi" w:cstheme="minorHAnsi"/>
          <w:sz w:val="22"/>
          <w:szCs w:val="22"/>
        </w:rPr>
        <w:t xml:space="preserve"> </w:t>
      </w:r>
      <w:r w:rsidR="00C92297">
        <w:rPr>
          <w:rFonts w:asciiTheme="minorHAnsi" w:hAnsiTheme="minorHAnsi" w:cstheme="minorHAnsi"/>
          <w:sz w:val="22"/>
          <w:szCs w:val="22"/>
        </w:rPr>
        <w:t xml:space="preserve">Trust </w:t>
      </w:r>
      <w:r w:rsidRPr="00FB7326">
        <w:rPr>
          <w:rFonts w:asciiTheme="minorHAnsi" w:hAnsiTheme="minorHAnsi" w:cstheme="minorHAnsi"/>
          <w:sz w:val="22"/>
          <w:szCs w:val="22"/>
        </w:rPr>
        <w:t xml:space="preserve">Handbook or communication received from the </w:t>
      </w:r>
      <w:r w:rsidR="00C92297">
        <w:rPr>
          <w:rFonts w:asciiTheme="minorHAnsi" w:hAnsiTheme="minorHAnsi" w:cstheme="minorHAnsi"/>
          <w:sz w:val="22"/>
          <w:szCs w:val="22"/>
        </w:rPr>
        <w:t xml:space="preserve">Department for Education </w:t>
      </w:r>
      <w:r w:rsidRPr="00FB7326">
        <w:rPr>
          <w:rFonts w:asciiTheme="minorHAnsi" w:hAnsiTheme="minorHAnsi" w:cstheme="minorHAnsi"/>
          <w:sz w:val="22"/>
          <w:szCs w:val="22"/>
        </w:rPr>
        <w:t>seeking to investigate any complaint made in relation to the Academy.</w:t>
      </w:r>
    </w:p>
    <w:p w:rsidRPr="00FB7326" w:rsidR="007F1EC0" w:rsidP="00CB3BC3" w:rsidRDefault="007F1EC0" w14:paraId="0D6956C6" w14:textId="77777777">
      <w:pPr>
        <w:pStyle w:val="ListNumbering"/>
        <w:numPr>
          <w:ilvl w:val="0"/>
          <w:numId w:val="15"/>
        </w:numPr>
        <w:rPr>
          <w:rFonts w:asciiTheme="minorHAnsi" w:hAnsiTheme="minorHAnsi" w:cstheme="minorHAnsi"/>
          <w:sz w:val="22"/>
          <w:szCs w:val="22"/>
        </w:rPr>
      </w:pPr>
      <w:r w:rsidRPr="00FB7326">
        <w:rPr>
          <w:rFonts w:asciiTheme="minorHAnsi" w:hAnsiTheme="minorHAnsi" w:cstheme="minorHAnsi"/>
          <w:sz w:val="22"/>
          <w:szCs w:val="22"/>
        </w:rPr>
        <w:t>Appropriate steps will then be taken to manage any situation, communicating as appropriate in the circumstances (having regard to the fundamental principle of transparency and openness).</w:t>
      </w:r>
    </w:p>
    <w:p w:rsidRPr="00FB7326" w:rsidR="007F1EC0" w:rsidP="00CB3BC3" w:rsidRDefault="007F1EC0" w14:paraId="1D32A4D3" w14:textId="5E28E83F">
      <w:pPr>
        <w:pStyle w:val="ListNumbering"/>
        <w:numPr>
          <w:ilvl w:val="0"/>
          <w:numId w:val="15"/>
        </w:numPr>
        <w:rPr>
          <w:rFonts w:asciiTheme="minorHAnsi" w:hAnsiTheme="minorHAnsi" w:cstheme="minorHAnsi"/>
          <w:sz w:val="22"/>
          <w:szCs w:val="22"/>
        </w:rPr>
      </w:pPr>
      <w:r w:rsidRPr="00FB7326">
        <w:rPr>
          <w:rFonts w:asciiTheme="minorHAnsi" w:hAnsiTheme="minorHAnsi" w:cstheme="minorHAnsi"/>
          <w:sz w:val="22"/>
          <w:szCs w:val="22"/>
        </w:rPr>
        <w:t xml:space="preserve">The Local Governing Committee acknowledges the need for and submits to any inspection by the Directors, the Executive </w:t>
      </w:r>
      <w:r w:rsidRPr="00FB7326" w:rsidR="004727E4">
        <w:rPr>
          <w:rFonts w:asciiTheme="minorHAnsi" w:hAnsiTheme="minorHAnsi" w:cstheme="minorHAnsi"/>
          <w:sz w:val="22"/>
          <w:szCs w:val="22"/>
        </w:rPr>
        <w:t>Team,</w:t>
      </w:r>
      <w:r w:rsidRPr="00FB7326">
        <w:rPr>
          <w:rFonts w:asciiTheme="minorHAnsi" w:hAnsiTheme="minorHAnsi" w:cstheme="minorHAnsi"/>
          <w:sz w:val="22"/>
          <w:szCs w:val="22"/>
        </w:rPr>
        <w:t xml:space="preserve"> and the Diocesan Department for Education.</w:t>
      </w:r>
    </w:p>
    <w:p w:rsidRPr="00FB7326" w:rsidR="007F1EC0" w:rsidP="00CB3BC3" w:rsidRDefault="007F1EC0" w14:paraId="3AEA03A7" w14:textId="7D781AA6">
      <w:pPr>
        <w:pStyle w:val="ListNumbering"/>
        <w:numPr>
          <w:ilvl w:val="0"/>
          <w:numId w:val="15"/>
        </w:numPr>
        <w:rPr>
          <w:rFonts w:asciiTheme="minorHAnsi" w:hAnsiTheme="minorHAnsi" w:cstheme="minorHAnsi"/>
          <w:sz w:val="22"/>
          <w:szCs w:val="22"/>
        </w:rPr>
      </w:pPr>
      <w:r w:rsidRPr="00FB7326">
        <w:rPr>
          <w:rFonts w:asciiTheme="minorHAnsi" w:hAnsiTheme="minorHAnsi" w:cstheme="minorHAnsi"/>
          <w:sz w:val="22"/>
          <w:szCs w:val="22"/>
        </w:rPr>
        <w:lastRenderedPageBreak/>
        <w:t xml:space="preserve">Where weaknesses are identified, either </w:t>
      </w:r>
      <w:r w:rsidRPr="00FB7326" w:rsidR="004727E4">
        <w:rPr>
          <w:rFonts w:asciiTheme="minorHAnsi" w:hAnsiTheme="minorHAnsi" w:cstheme="minorHAnsi"/>
          <w:sz w:val="22"/>
          <w:szCs w:val="22"/>
        </w:rPr>
        <w:t>because of</w:t>
      </w:r>
      <w:r w:rsidRPr="00FB7326">
        <w:rPr>
          <w:rFonts w:asciiTheme="minorHAnsi" w:hAnsiTheme="minorHAnsi" w:cstheme="minorHAnsi"/>
          <w:sz w:val="22"/>
          <w:szCs w:val="22"/>
        </w:rPr>
        <w:t xml:space="preserve"> a fall in standards, a failure of governance and/or leadership or where there is any financial wrongdoing, the Trust Board expressly reserves the unfettered right to review or remove any (or indeed all) power or responsibility conferred on the Local Governing Committee under this Scheme of Delegation.</w:t>
      </w:r>
    </w:p>
    <w:p w:rsidRPr="00FB7326" w:rsidR="007F1EC0" w:rsidP="00CB3BC3" w:rsidRDefault="007F1EC0" w14:paraId="3E9ADEB5" w14:textId="2B285C68">
      <w:pPr>
        <w:pStyle w:val="ListNumbering"/>
        <w:numPr>
          <w:ilvl w:val="0"/>
          <w:numId w:val="15"/>
        </w:numPr>
        <w:rPr>
          <w:rFonts w:asciiTheme="minorHAnsi" w:hAnsiTheme="minorHAnsi" w:cstheme="minorHAnsi"/>
          <w:sz w:val="22"/>
          <w:szCs w:val="22"/>
        </w:rPr>
      </w:pPr>
      <w:r w:rsidRPr="00FB7326">
        <w:rPr>
          <w:rFonts w:asciiTheme="minorHAnsi" w:hAnsiTheme="minorHAnsi" w:cstheme="minorHAnsi"/>
          <w:sz w:val="22"/>
          <w:szCs w:val="22"/>
        </w:rPr>
        <w:t xml:space="preserve">The Trust’s Leadership and Governance Decision Planner indicates relevant </w:t>
      </w:r>
      <w:r w:rsidRPr="00FB7326" w:rsidR="004727E4">
        <w:rPr>
          <w:rFonts w:asciiTheme="minorHAnsi" w:hAnsiTheme="minorHAnsi" w:cstheme="minorHAnsi"/>
          <w:sz w:val="22"/>
          <w:szCs w:val="22"/>
        </w:rPr>
        <w:t>decision-making</w:t>
      </w:r>
      <w:r w:rsidRPr="00FB7326">
        <w:rPr>
          <w:rFonts w:asciiTheme="minorHAnsi" w:hAnsiTheme="minorHAnsi" w:cstheme="minorHAnsi"/>
          <w:sz w:val="22"/>
          <w:szCs w:val="22"/>
        </w:rPr>
        <w:t xml:space="preserve"> authority which may be temporarily removed from an Academy which is being formally supported by the Trust. Decisions as to whether an Academy is “effective” or to be formally “supported” (beyond the support which the Trust would normally provide or secure for its </w:t>
      </w:r>
      <w:r w:rsidR="008D1DF8">
        <w:rPr>
          <w:rFonts w:asciiTheme="minorHAnsi" w:hAnsiTheme="minorHAnsi" w:cstheme="minorHAnsi"/>
          <w:sz w:val="22"/>
          <w:szCs w:val="22"/>
        </w:rPr>
        <w:t>Academies</w:t>
      </w:r>
      <w:r w:rsidRPr="00FB7326">
        <w:rPr>
          <w:rFonts w:asciiTheme="minorHAnsi" w:hAnsiTheme="minorHAnsi" w:cstheme="minorHAnsi"/>
          <w:sz w:val="22"/>
          <w:szCs w:val="22"/>
        </w:rPr>
        <w:t>) will be made by the Trust Board, who will have regard to any advice issued by the Executive Team and the Diocesan Department for Education.</w:t>
      </w:r>
    </w:p>
    <w:p w:rsidRPr="00FB7326" w:rsidR="007F1EC0" w:rsidP="00CB3BC3" w:rsidRDefault="007F1EC0" w14:paraId="565E92B4" w14:textId="7DBAA983">
      <w:pPr>
        <w:pStyle w:val="ListNumbering"/>
        <w:numPr>
          <w:ilvl w:val="0"/>
          <w:numId w:val="15"/>
        </w:numPr>
        <w:rPr>
          <w:rFonts w:asciiTheme="minorHAnsi" w:hAnsiTheme="minorHAnsi" w:cstheme="minorHAnsi"/>
          <w:sz w:val="22"/>
          <w:szCs w:val="22"/>
        </w:rPr>
      </w:pPr>
      <w:r w:rsidRPr="00FB7326">
        <w:rPr>
          <w:rFonts w:asciiTheme="minorHAnsi" w:hAnsiTheme="minorHAnsi" w:cstheme="minorHAnsi"/>
          <w:sz w:val="22"/>
          <w:szCs w:val="22"/>
        </w:rPr>
        <w:t xml:space="preserve">If the Directors resolve to suspend all delegated authority to a Local Governing Committee, an executive or management board will be established to undertake the responsibilities of the Local Governing Committee until such time as delegated authority can be restored. Any decision to do so and any appointments to the executive or management board will be that of the Trust Board, who shall seek the advice and support of the Members (and </w:t>
      </w:r>
      <w:r w:rsidRPr="00FB7326" w:rsidR="004727E4">
        <w:rPr>
          <w:rFonts w:asciiTheme="minorHAnsi" w:hAnsiTheme="minorHAnsi" w:cstheme="minorHAnsi"/>
          <w:sz w:val="22"/>
          <w:szCs w:val="22"/>
        </w:rPr>
        <w:t>the</w:t>
      </w:r>
      <w:r w:rsidRPr="00FB7326">
        <w:rPr>
          <w:rFonts w:asciiTheme="minorHAnsi" w:hAnsiTheme="minorHAnsi" w:cstheme="minorHAnsi"/>
          <w:sz w:val="22"/>
          <w:szCs w:val="22"/>
        </w:rPr>
        <w:t xml:space="preserve"> Diocesan Department for Education) if any external concerns are raised.</w:t>
      </w:r>
    </w:p>
    <w:p w:rsidRPr="00FB7326" w:rsidR="007F1EC0" w:rsidP="00CB3BC3" w:rsidRDefault="007F1EC0" w14:paraId="052EF223" w14:textId="77777777">
      <w:pPr>
        <w:pStyle w:val="ListNumbering"/>
        <w:numPr>
          <w:ilvl w:val="0"/>
          <w:numId w:val="15"/>
        </w:numPr>
        <w:rPr>
          <w:rFonts w:asciiTheme="minorHAnsi" w:hAnsiTheme="minorHAnsi" w:cstheme="minorHAnsi"/>
          <w:sz w:val="22"/>
          <w:szCs w:val="22"/>
        </w:rPr>
      </w:pPr>
      <w:r w:rsidRPr="00FB7326">
        <w:rPr>
          <w:rFonts w:asciiTheme="minorHAnsi" w:hAnsiTheme="minorHAnsi" w:cstheme="minorHAnsi"/>
          <w:sz w:val="22"/>
          <w:szCs w:val="22"/>
        </w:rPr>
        <w:t>Notwithstanding the above, the Trust Board and the Local Governing Committee acknowledge the value of maintaining a good working relationship particularly in light of the levels of delegated responsibility within the Trust and the impact this may have on the ability of the Trust Board or the Local Governing Committee to react when standards are falling and/or there is evidence of financial imprudence exposing the Academy or the Trust to a threat of intervention. The Trust Board and the Local Governing Committee in such circumstances make the following commitments to each other:</w:t>
      </w:r>
    </w:p>
    <w:p w:rsidRPr="00FB7326" w:rsidR="007F1EC0" w:rsidP="00CB3BC3" w:rsidRDefault="007F1EC0" w14:paraId="750BEE05" w14:textId="5DB60C98">
      <w:pPr>
        <w:pStyle w:val="ListNumbering"/>
        <w:numPr>
          <w:ilvl w:val="1"/>
          <w:numId w:val="15"/>
        </w:numPr>
        <w:tabs>
          <w:tab w:val="left" w:pos="1134"/>
        </w:tabs>
        <w:rPr>
          <w:rFonts w:asciiTheme="minorHAnsi" w:hAnsiTheme="minorHAnsi" w:cstheme="minorHAnsi"/>
          <w:sz w:val="22"/>
          <w:szCs w:val="22"/>
        </w:rPr>
      </w:pPr>
      <w:r w:rsidRPr="00FB7326">
        <w:rPr>
          <w:rFonts w:asciiTheme="minorHAnsi" w:hAnsiTheme="minorHAnsi" w:cstheme="minorHAnsi"/>
          <w:sz w:val="22"/>
          <w:szCs w:val="22"/>
        </w:rPr>
        <w:t xml:space="preserve">to discuss openly any weaknesses or any situation which may </w:t>
      </w:r>
      <w:r w:rsidRPr="00FB7326" w:rsidR="004727E4">
        <w:rPr>
          <w:rFonts w:asciiTheme="minorHAnsi" w:hAnsiTheme="minorHAnsi" w:cstheme="minorHAnsi"/>
          <w:sz w:val="22"/>
          <w:szCs w:val="22"/>
        </w:rPr>
        <w:t>potentially</w:t>
      </w:r>
      <w:r w:rsidRPr="00FB7326">
        <w:rPr>
          <w:rFonts w:asciiTheme="minorHAnsi" w:hAnsiTheme="minorHAnsi" w:cstheme="minorHAnsi"/>
          <w:sz w:val="22"/>
          <w:szCs w:val="22"/>
        </w:rPr>
        <w:t xml:space="preserve"> lead to a threat of intervention by the Secretary of State for Education as the Principal </w:t>
      </w:r>
      <w:r w:rsidRPr="00FB7326" w:rsidR="004727E4">
        <w:rPr>
          <w:rFonts w:asciiTheme="minorHAnsi" w:hAnsiTheme="minorHAnsi" w:cstheme="minorHAnsi"/>
          <w:sz w:val="22"/>
          <w:szCs w:val="22"/>
        </w:rPr>
        <w:t>Regulator.</w:t>
      </w:r>
    </w:p>
    <w:p w:rsidRPr="00FB7326" w:rsidR="007F1EC0" w:rsidP="00CB3BC3" w:rsidRDefault="007F1EC0" w14:paraId="65B736B1" w14:textId="13CC26ED">
      <w:pPr>
        <w:pStyle w:val="ListNumbering"/>
        <w:numPr>
          <w:ilvl w:val="1"/>
          <w:numId w:val="15"/>
        </w:numPr>
        <w:tabs>
          <w:tab w:val="left" w:pos="1134"/>
        </w:tabs>
        <w:rPr>
          <w:rFonts w:asciiTheme="minorHAnsi" w:hAnsiTheme="minorHAnsi" w:cstheme="minorHAnsi"/>
          <w:sz w:val="22"/>
          <w:szCs w:val="22"/>
        </w:rPr>
      </w:pPr>
      <w:r w:rsidRPr="00FB7326">
        <w:rPr>
          <w:rFonts w:asciiTheme="minorHAnsi" w:hAnsiTheme="minorHAnsi" w:cstheme="minorHAnsi"/>
          <w:sz w:val="22"/>
          <w:szCs w:val="22"/>
        </w:rPr>
        <w:t xml:space="preserve">to use all reasonable </w:t>
      </w:r>
      <w:proofErr w:type="spellStart"/>
      <w:r w:rsidRPr="00FB7326">
        <w:rPr>
          <w:rFonts w:asciiTheme="minorHAnsi" w:hAnsiTheme="minorHAnsi" w:cstheme="minorHAnsi"/>
          <w:sz w:val="22"/>
          <w:szCs w:val="22"/>
        </w:rPr>
        <w:t>endeavours</w:t>
      </w:r>
      <w:proofErr w:type="spellEnd"/>
      <w:r w:rsidRPr="00FB7326">
        <w:rPr>
          <w:rFonts w:asciiTheme="minorHAnsi" w:hAnsiTheme="minorHAnsi" w:cstheme="minorHAnsi"/>
          <w:sz w:val="22"/>
          <w:szCs w:val="22"/>
        </w:rPr>
        <w:t xml:space="preserve"> to agree the measures to be taken to improve standards and the performance of the Academy and to support each other in the implementation of those measures, including involving the Diocesan Department for Education who will support and advise on steps to be taken and facilitate additional support if </w:t>
      </w:r>
      <w:r w:rsidRPr="00FB7326" w:rsidR="004727E4">
        <w:rPr>
          <w:rFonts w:asciiTheme="minorHAnsi" w:hAnsiTheme="minorHAnsi" w:cstheme="minorHAnsi"/>
          <w:sz w:val="22"/>
          <w:szCs w:val="22"/>
        </w:rPr>
        <w:t>needed.</w:t>
      </w:r>
    </w:p>
    <w:p w:rsidRPr="00FB7326" w:rsidR="007F1EC0" w:rsidP="00CB3BC3" w:rsidRDefault="007F1EC0" w14:paraId="40BA0E53" w14:textId="43DA8B09">
      <w:pPr>
        <w:pStyle w:val="ListNumbering"/>
        <w:numPr>
          <w:ilvl w:val="1"/>
          <w:numId w:val="15"/>
        </w:numPr>
        <w:tabs>
          <w:tab w:val="left" w:pos="1134"/>
        </w:tabs>
        <w:rPr>
          <w:rFonts w:asciiTheme="minorHAnsi" w:hAnsiTheme="minorHAnsi" w:cstheme="minorHAnsi"/>
          <w:sz w:val="22"/>
          <w:szCs w:val="22"/>
        </w:rPr>
      </w:pPr>
      <w:r w:rsidRPr="00FB7326">
        <w:rPr>
          <w:rFonts w:asciiTheme="minorHAnsi" w:hAnsiTheme="minorHAnsi" w:cstheme="minorHAnsi"/>
          <w:sz w:val="22"/>
          <w:szCs w:val="22"/>
        </w:rPr>
        <w:t xml:space="preserve">to allow each other the opportunity to effect improvements at the Academy provided such steps do not seek to undermine the collaborative and respectful approach being adopted by </w:t>
      </w:r>
      <w:r w:rsidRPr="00FB7326" w:rsidR="004727E4">
        <w:rPr>
          <w:rFonts w:asciiTheme="minorHAnsi" w:hAnsiTheme="minorHAnsi" w:cstheme="minorHAnsi"/>
          <w:sz w:val="22"/>
          <w:szCs w:val="22"/>
        </w:rPr>
        <w:t>each.</w:t>
      </w:r>
    </w:p>
    <w:p w:rsidRPr="00FB7326" w:rsidR="007F1EC0" w:rsidP="00CB3BC3" w:rsidRDefault="00293A71" w14:paraId="3746484C" w14:textId="24CEF6AA">
      <w:pPr>
        <w:pStyle w:val="ListNumbering"/>
        <w:numPr>
          <w:ilvl w:val="0"/>
          <w:numId w:val="15"/>
        </w:numPr>
        <w:rPr>
          <w:rFonts w:asciiTheme="minorHAnsi" w:hAnsiTheme="minorHAnsi" w:cstheme="minorHAnsi"/>
          <w:sz w:val="22"/>
          <w:szCs w:val="22"/>
        </w:rPr>
      </w:pPr>
      <w:r>
        <w:rPr>
          <w:rFonts w:asciiTheme="minorHAnsi" w:hAnsiTheme="minorHAnsi" w:cstheme="minorHAnsi"/>
          <w:sz w:val="22"/>
          <w:szCs w:val="22"/>
        </w:rPr>
        <w:t>T</w:t>
      </w:r>
      <w:r w:rsidRPr="00FB7326" w:rsidR="007F1EC0">
        <w:rPr>
          <w:rFonts w:asciiTheme="minorHAnsi" w:hAnsiTheme="minorHAnsi" w:cstheme="minorHAnsi"/>
          <w:sz w:val="22"/>
          <w:szCs w:val="22"/>
        </w:rPr>
        <w:t xml:space="preserve">he Trust Board shall not </w:t>
      </w:r>
      <w:r w:rsidR="005861AC">
        <w:rPr>
          <w:rFonts w:asciiTheme="minorHAnsi" w:hAnsiTheme="minorHAnsi" w:cstheme="minorHAnsi"/>
          <w:sz w:val="22"/>
          <w:szCs w:val="22"/>
        </w:rPr>
        <w:t xml:space="preserve">generally </w:t>
      </w:r>
      <w:r w:rsidRPr="00FB7326" w:rsidR="007F1EC0">
        <w:rPr>
          <w:rFonts w:asciiTheme="minorHAnsi" w:hAnsiTheme="minorHAnsi" w:cstheme="minorHAnsi"/>
          <w:sz w:val="22"/>
          <w:szCs w:val="22"/>
        </w:rPr>
        <w:t xml:space="preserve">exercise any power to suspend or remove the Headteacher without first discussing with the Chair of the Local Governing Committee the need to ensure that such power is being exercised appropriately and proportionately.   </w:t>
      </w:r>
    </w:p>
    <w:p w:rsidR="007F1EC0" w:rsidRDefault="007F1EC0" w14:paraId="72E1E70F" w14:textId="77777777">
      <w:pPr>
        <w:rPr>
          <w:rFonts w:asciiTheme="minorHAnsi" w:hAnsiTheme="minorHAnsi" w:cstheme="minorHAnsi"/>
        </w:rPr>
      </w:pPr>
    </w:p>
    <w:p w:rsidR="00A17F4B" w:rsidRDefault="00A17F4B" w14:paraId="7301BF9A" w14:textId="1BF06234">
      <w:pPr>
        <w:rPr>
          <w:rFonts w:asciiTheme="minorHAnsi" w:hAnsiTheme="minorHAnsi" w:cstheme="minorHAnsi"/>
        </w:rPr>
      </w:pPr>
    </w:p>
    <w:p w:rsidR="00B01100" w:rsidP="00B01100" w:rsidRDefault="00B01100" w14:paraId="0DB7BE6F" w14:textId="77777777">
      <w:pPr>
        <w:spacing w:after="0"/>
        <w:jc w:val="left"/>
        <w:rPr>
          <w:rFonts w:asciiTheme="minorHAnsi" w:hAnsiTheme="minorHAnsi" w:cstheme="minorHAnsi"/>
        </w:rPr>
      </w:pPr>
    </w:p>
    <w:p w:rsidR="00B01100" w:rsidP="00B01100" w:rsidRDefault="00B01100" w14:paraId="5D116B4F" w14:textId="77777777">
      <w:pPr>
        <w:spacing w:after="0"/>
        <w:jc w:val="left"/>
        <w:rPr>
          <w:rFonts w:asciiTheme="minorHAnsi" w:hAnsiTheme="minorHAnsi" w:cstheme="minorHAnsi"/>
        </w:rPr>
      </w:pPr>
    </w:p>
    <w:p w:rsidR="00B01100" w:rsidP="00B01100" w:rsidRDefault="00B01100" w14:paraId="004E9E61" w14:textId="77777777">
      <w:pPr>
        <w:spacing w:after="0"/>
        <w:jc w:val="left"/>
        <w:rPr>
          <w:rFonts w:asciiTheme="minorHAnsi" w:hAnsiTheme="minorHAnsi" w:cstheme="minorHAnsi"/>
        </w:rPr>
      </w:pPr>
    </w:p>
    <w:p w:rsidR="00B01100" w:rsidP="00B01100" w:rsidRDefault="00B01100" w14:paraId="631E9932" w14:textId="77777777">
      <w:pPr>
        <w:spacing w:after="0"/>
        <w:jc w:val="left"/>
        <w:rPr>
          <w:rFonts w:asciiTheme="minorHAnsi" w:hAnsiTheme="minorHAnsi" w:cstheme="minorHAnsi"/>
        </w:rPr>
      </w:pPr>
    </w:p>
    <w:p w:rsidR="00B01100" w:rsidP="00B01100" w:rsidRDefault="00B01100" w14:paraId="27E80894" w14:textId="77777777">
      <w:pPr>
        <w:spacing w:after="0"/>
        <w:jc w:val="left"/>
        <w:rPr>
          <w:rFonts w:asciiTheme="minorHAnsi" w:hAnsiTheme="minorHAnsi" w:cstheme="minorHAnsi"/>
        </w:rPr>
      </w:pPr>
    </w:p>
    <w:p w:rsidR="00A17F4B" w:rsidP="00A17F4B" w:rsidRDefault="00A17F4B" w14:paraId="4E7E9573" w14:textId="77777777">
      <w:pPr>
        <w:sectPr w:rsidR="00A17F4B" w:rsidSect="00F97C48">
          <w:footerReference w:type="default" r:id="rId14"/>
          <w:pgSz w:w="11910" w:h="16840" w:orient="portrait"/>
          <w:pgMar w:top="1440" w:right="1440" w:bottom="1440" w:left="1440" w:header="0" w:footer="856" w:gutter="0"/>
          <w:pgNumType w:start="2"/>
          <w:cols w:space="720"/>
          <w:docGrid w:linePitch="299"/>
        </w:sectPr>
      </w:pPr>
    </w:p>
    <w:p w:rsidRPr="00832EE7" w:rsidR="00832EE7" w:rsidP="00832EE7" w:rsidRDefault="00832EE7" w14:paraId="23A4B505" w14:textId="2AFEA0E7">
      <w:pPr>
        <w:pStyle w:val="Heading1"/>
        <w:rPr>
          <w:rFonts w:asciiTheme="minorHAnsi" w:hAnsiTheme="minorHAnsi" w:cstheme="minorHAnsi"/>
        </w:rPr>
      </w:pPr>
      <w:bookmarkStart w:name="_Toc166833651" w:id="21"/>
      <w:r>
        <w:lastRenderedPageBreak/>
        <w:t>Trust Structure Chart</w:t>
      </w:r>
      <w:bookmarkEnd w:id="21"/>
    </w:p>
    <w:p w:rsidRPr="00A17F4B" w:rsidR="00A17F4B" w:rsidP="00A17F4B" w:rsidRDefault="00A17F4B" w14:paraId="5EC97E0F" w14:textId="2E04A1EF">
      <w:pPr>
        <w:spacing w:before="240"/>
        <w:jc w:val="left"/>
        <w:outlineLvl w:val="2"/>
        <w:rPr>
          <w:rFonts w:cs="Tahoma" w:eastAsiaTheme="majorEastAsia"/>
          <w:color w:val="C00000"/>
          <w:sz w:val="26"/>
          <w:szCs w:val="26"/>
        </w:rPr>
      </w:pPr>
      <w:r w:rsidRPr="00A17F4B">
        <w:rPr>
          <w:rFonts w:cs="Tahoma" w:eastAsiaTheme="majorEastAsia"/>
          <w:color w:val="C00000"/>
          <w:sz w:val="26"/>
          <w:szCs w:val="26"/>
        </w:rPr>
        <w:t>CATHOLIC EDUCATION TRUST – GOVERNANCE STRUCTURE</w:t>
      </w:r>
      <w:r w:rsidR="00EC61AE">
        <w:rPr>
          <w:rFonts w:cs="Tahoma" w:eastAsiaTheme="majorEastAsia"/>
          <w:color w:val="C00000"/>
          <w:sz w:val="26"/>
          <w:szCs w:val="26"/>
        </w:rPr>
        <w:t xml:space="preserve"> </w:t>
      </w:r>
    </w:p>
    <w:p w:rsidRPr="00A17F4B" w:rsidR="00A17F4B" w:rsidP="00A17F4B" w:rsidRDefault="003307A3" w14:paraId="72F5F816" w14:textId="4F2064F1">
      <w:pPr>
        <w:spacing w:after="0"/>
      </w:pPr>
      <w:r>
        <w:rPr>
          <w:noProof/>
        </w:rPr>
        <mc:AlternateContent>
          <mc:Choice Requires="wps">
            <w:drawing>
              <wp:anchor distT="0" distB="0" distL="114300" distR="114300" simplePos="0" relativeHeight="251658269" behindDoc="0" locked="0" layoutInCell="1" allowOverlap="1" wp14:anchorId="011AEF94" wp14:editId="03C8F309">
                <wp:simplePos x="0" y="0"/>
                <wp:positionH relativeFrom="column">
                  <wp:posOffset>6020435</wp:posOffset>
                </wp:positionH>
                <wp:positionV relativeFrom="paragraph">
                  <wp:posOffset>28575</wp:posOffset>
                </wp:positionV>
                <wp:extent cx="1736090" cy="8997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899795"/>
                        </a:xfrm>
                        <a:prstGeom prst="rect">
                          <a:avLst/>
                        </a:prstGeom>
                        <a:solidFill>
                          <a:srgbClr val="FFFFFF"/>
                        </a:solidFill>
                        <a:ln>
                          <a:noFill/>
                        </a:ln>
                      </wps:spPr>
                      <wps:txbx>
                        <w:txbxContent>
                          <w:p w:rsidR="0048646F" w:rsidP="00A17F4B" w:rsidRDefault="0048646F" w14:paraId="5605FBB7" w14:textId="77777777">
                            <w:pPr>
                              <w:spacing w:after="0"/>
                            </w:pPr>
                            <w:r>
                              <w:t>Diocesan Memorandum of Understanding</w:t>
                            </w:r>
                          </w:p>
                          <w:p w:rsidR="0048646F" w:rsidP="00A17F4B" w:rsidRDefault="0048646F" w14:paraId="3E968D26" w14:textId="77777777">
                            <w:pPr>
                              <w:spacing w:after="0"/>
                            </w:pPr>
                          </w:p>
                          <w:p w:rsidR="0048646F" w:rsidP="00A17F4B" w:rsidRDefault="0048646F" w14:paraId="30B1B356" w14:textId="77777777">
                            <w:pPr>
                              <w:spacing w:after="0"/>
                            </w:pPr>
                            <w:r>
                              <w:t xml:space="preserve">Diocesan Protocols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11AEF94">
                <v:stroke joinstyle="miter"/>
                <v:path gradientshapeok="t" o:connecttype="rect"/>
              </v:shapetype>
              <v:shape id="Text Box 37" style="position:absolute;left:0;text-align:left;margin-left:474.05pt;margin-top:2.25pt;width:136.7pt;height:70.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">
                <v:textbox>
                  <w:txbxContent>
                    <w:p w:rsidR="0048646F" w:rsidP="00A17F4B" w:rsidRDefault="0048646F" w14:paraId="5605FBB7" w14:textId="77777777">
                      <w:pPr>
                        <w:spacing w:after="0"/>
                      </w:pPr>
                      <w:r>
                        <w:t>Diocesan Memorandum of Understanding</w:t>
                      </w:r>
                    </w:p>
                    <w:p w:rsidR="0048646F" w:rsidP="00A17F4B" w:rsidRDefault="0048646F" w14:paraId="3E968D26" w14:textId="77777777">
                      <w:pPr>
                        <w:spacing w:after="0"/>
                      </w:pPr>
                    </w:p>
                    <w:p w:rsidR="0048646F" w:rsidP="00A17F4B" w:rsidRDefault="0048646F" w14:paraId="30B1B356" w14:textId="77777777">
                      <w:pPr>
                        <w:spacing w:after="0"/>
                      </w:pPr>
                      <w:r>
                        <w:t xml:space="preserve">Diocesan Protocols </w:t>
                      </w:r>
                    </w:p>
                  </w:txbxContent>
                </v:textbox>
              </v:shape>
            </w:pict>
          </mc:Fallback>
        </mc:AlternateContent>
      </w:r>
      <w:r>
        <w:rPr>
          <w:noProof/>
        </w:rPr>
        <mc:AlternateContent>
          <mc:Choice Requires="wps">
            <w:drawing>
              <wp:anchor distT="0" distB="0" distL="114300" distR="114300" simplePos="0" relativeHeight="251658264" behindDoc="0" locked="0" layoutInCell="1" allowOverlap="1" wp14:anchorId="715E14D6" wp14:editId="0A1B3F3C">
                <wp:simplePos x="0" y="0"/>
                <wp:positionH relativeFrom="column">
                  <wp:posOffset>3369945</wp:posOffset>
                </wp:positionH>
                <wp:positionV relativeFrom="paragraph">
                  <wp:posOffset>77470</wp:posOffset>
                </wp:positionV>
                <wp:extent cx="2188210" cy="1471930"/>
                <wp:effectExtent l="0" t="0" r="254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1471930"/>
                        </a:xfrm>
                        <a:prstGeom prst="rect">
                          <a:avLst/>
                        </a:prstGeom>
                        <a:solidFill>
                          <a:srgbClr val="D99594"/>
                        </a:solidFill>
                        <a:ln w="9525">
                          <a:solidFill>
                            <a:srgbClr val="000000"/>
                          </a:solidFill>
                          <a:miter lim="800000"/>
                          <a:headEnd/>
                          <a:tailEnd/>
                        </a:ln>
                      </wps:spPr>
                      <wps:txbx>
                        <w:txbxContent>
                          <w:p w:rsidRPr="008A6698" w:rsidR="0048646F" w:rsidP="00A17F4B" w:rsidRDefault="0048646F" w14:paraId="3E2736AF" w14:textId="77777777">
                            <w:pPr>
                              <w:spacing w:after="0"/>
                              <w:jc w:val="center"/>
                              <w:rPr>
                                <w:b/>
                              </w:rPr>
                            </w:pPr>
                            <w:r w:rsidRPr="008A6698">
                              <w:rPr>
                                <w:b/>
                              </w:rPr>
                              <w:t>MEMBERS</w:t>
                            </w:r>
                          </w:p>
                          <w:p w:rsidR="0048646F" w:rsidP="00A17F4B" w:rsidRDefault="0048646F" w14:paraId="01699BFD" w14:textId="77777777">
                            <w:pPr>
                              <w:spacing w:after="0"/>
                              <w:jc w:val="center"/>
                            </w:pPr>
                            <w:r>
                              <w:t>“guardians of the constitution”</w:t>
                            </w:r>
                          </w:p>
                          <w:p w:rsidR="0048646F" w:rsidP="00A17F4B" w:rsidRDefault="0048646F" w14:paraId="4B91E62B" w14:textId="77777777">
                            <w:pPr>
                              <w:spacing w:after="0"/>
                              <w:jc w:val="center"/>
                            </w:pPr>
                            <w:r>
                              <w:t>Bishop</w:t>
                            </w:r>
                          </w:p>
                          <w:p w:rsidR="0048646F" w:rsidP="00A17F4B" w:rsidRDefault="0048646F" w14:paraId="3737CE5F" w14:textId="77777777">
                            <w:pPr>
                              <w:spacing w:after="0"/>
                              <w:jc w:val="center"/>
                            </w:pPr>
                            <w:r>
                              <w:t>Vicar General</w:t>
                            </w:r>
                          </w:p>
                          <w:p w:rsidR="0048646F" w:rsidP="00A17F4B" w:rsidRDefault="0048646F" w14:paraId="72F4F424" w14:textId="77777777">
                            <w:pPr>
                              <w:spacing w:after="0"/>
                              <w:jc w:val="center"/>
                            </w:pPr>
                            <w:r>
                              <w:t>Episcopal Vicar for Education</w:t>
                            </w:r>
                          </w:p>
                          <w:p w:rsidR="0048646F" w:rsidP="00A17F4B" w:rsidRDefault="0048646F" w14:paraId="3A46FCEB" w14:textId="77777777">
                            <w:pPr>
                              <w:spacing w:after="0"/>
                              <w:jc w:val="center"/>
                            </w:pPr>
                            <w:r>
                              <w:t>Diocesan Director of Education</w:t>
                            </w:r>
                          </w:p>
                          <w:p w:rsidR="0048646F" w:rsidP="00A17F4B" w:rsidRDefault="0048646F" w14:paraId="50619651" w14:textId="279E869C">
                            <w:pPr>
                              <w:spacing w:after="0"/>
                              <w:jc w:val="center"/>
                            </w:pPr>
                            <w:r>
                              <w:t xml:space="preserve">Diocesan </w:t>
                            </w:r>
                            <w:r w:rsidR="00DD4FF3">
                              <w:t>Chief Operating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style="position:absolute;left:0;text-align:left;margin-left:265.35pt;margin-top:6.1pt;width:172.3pt;height:115.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d995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" w14:anchorId="715E14D6">
                <v:textbox>
                  <w:txbxContent>
                    <w:p w:rsidRPr="008A6698" w:rsidR="0048646F" w:rsidP="00A17F4B" w:rsidRDefault="0048646F" w14:paraId="3E2736AF" w14:textId="77777777">
                      <w:pPr>
                        <w:spacing w:after="0"/>
                        <w:jc w:val="center"/>
                        <w:rPr>
                          <w:b/>
                        </w:rPr>
                      </w:pPr>
                      <w:r w:rsidRPr="008A6698">
                        <w:rPr>
                          <w:b/>
                        </w:rPr>
                        <w:t>MEMBERS</w:t>
                      </w:r>
                    </w:p>
                    <w:p w:rsidR="0048646F" w:rsidP="00A17F4B" w:rsidRDefault="0048646F" w14:paraId="01699BFD" w14:textId="77777777">
                      <w:pPr>
                        <w:spacing w:after="0"/>
                        <w:jc w:val="center"/>
                      </w:pPr>
                      <w:r>
                        <w:t>“guardians of the constitution”</w:t>
                      </w:r>
                    </w:p>
                    <w:p w:rsidR="0048646F" w:rsidP="00A17F4B" w:rsidRDefault="0048646F" w14:paraId="4B91E62B" w14:textId="77777777">
                      <w:pPr>
                        <w:spacing w:after="0"/>
                        <w:jc w:val="center"/>
                      </w:pPr>
                      <w:r>
                        <w:t>Bishop</w:t>
                      </w:r>
                    </w:p>
                    <w:p w:rsidR="0048646F" w:rsidP="00A17F4B" w:rsidRDefault="0048646F" w14:paraId="3737CE5F" w14:textId="77777777">
                      <w:pPr>
                        <w:spacing w:after="0"/>
                        <w:jc w:val="center"/>
                      </w:pPr>
                      <w:r>
                        <w:t>Vicar General</w:t>
                      </w:r>
                    </w:p>
                    <w:p w:rsidR="0048646F" w:rsidP="00A17F4B" w:rsidRDefault="0048646F" w14:paraId="72F4F424" w14:textId="77777777">
                      <w:pPr>
                        <w:spacing w:after="0"/>
                        <w:jc w:val="center"/>
                      </w:pPr>
                      <w:r>
                        <w:t>Episcopal Vicar for Education</w:t>
                      </w:r>
                    </w:p>
                    <w:p w:rsidR="0048646F" w:rsidP="00A17F4B" w:rsidRDefault="0048646F" w14:paraId="3A46FCEB" w14:textId="77777777">
                      <w:pPr>
                        <w:spacing w:after="0"/>
                        <w:jc w:val="center"/>
                      </w:pPr>
                      <w:r>
                        <w:t>Diocesan Director of Education</w:t>
                      </w:r>
                    </w:p>
                    <w:p w:rsidR="0048646F" w:rsidP="00A17F4B" w:rsidRDefault="0048646F" w14:paraId="50619651" w14:textId="279E869C">
                      <w:pPr>
                        <w:spacing w:after="0"/>
                        <w:jc w:val="center"/>
                      </w:pPr>
                      <w:r>
                        <w:t xml:space="preserve">Diocesan </w:t>
                      </w:r>
                      <w:r w:rsidR="00DD4FF3">
                        <w:t>Chief Operating Officer</w:t>
                      </w:r>
                    </w:p>
                  </w:txbxContent>
                </v:textbox>
              </v:shape>
            </w:pict>
          </mc:Fallback>
        </mc:AlternateContent>
      </w:r>
    </w:p>
    <w:p w:rsidRPr="00A17F4B" w:rsidR="00A17F4B" w:rsidP="00A17F4B" w:rsidRDefault="003307A3" w14:paraId="613B60BF" w14:textId="3BE064F6">
      <w:pPr>
        <w:spacing w:after="0"/>
        <w:rPr>
          <w:rFonts w:asciiTheme="minorHAnsi" w:hAnsiTheme="minorHAnsi" w:cstheme="minorHAnsi"/>
        </w:rPr>
      </w:pPr>
      <w:r>
        <w:rPr>
          <w:noProof/>
        </w:rPr>
        <mc:AlternateContent>
          <mc:Choice Requires="wps">
            <w:drawing>
              <wp:anchor distT="0" distB="0" distL="114300" distR="114300" simplePos="0" relativeHeight="251658266" behindDoc="0" locked="0" layoutInCell="1" allowOverlap="1" wp14:anchorId="7D48834F" wp14:editId="40C760FB">
                <wp:simplePos x="0" y="0"/>
                <wp:positionH relativeFrom="column">
                  <wp:posOffset>3297555</wp:posOffset>
                </wp:positionH>
                <wp:positionV relativeFrom="paragraph">
                  <wp:posOffset>1543050</wp:posOffset>
                </wp:positionV>
                <wp:extent cx="2321560" cy="1685925"/>
                <wp:effectExtent l="0" t="0" r="254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685925"/>
                        </a:xfrm>
                        <a:prstGeom prst="rect">
                          <a:avLst/>
                        </a:prstGeom>
                        <a:solidFill>
                          <a:srgbClr val="95B3D7"/>
                        </a:solidFill>
                        <a:ln w="9525">
                          <a:solidFill>
                            <a:srgbClr val="000000"/>
                          </a:solidFill>
                          <a:miter lim="800000"/>
                          <a:headEnd/>
                          <a:tailEnd/>
                        </a:ln>
                      </wps:spPr>
                      <wps:txbx>
                        <w:txbxContent>
                          <w:p w:rsidRPr="008A6698" w:rsidR="0048646F" w:rsidP="00A17F4B" w:rsidRDefault="0048646F" w14:paraId="3B85CC55" w14:textId="77777777">
                            <w:pPr>
                              <w:jc w:val="center"/>
                              <w:rPr>
                                <w:b/>
                              </w:rPr>
                            </w:pPr>
                            <w:r w:rsidRPr="008A6698">
                              <w:rPr>
                                <w:b/>
                              </w:rPr>
                              <w:t>TRUST BOARD</w:t>
                            </w:r>
                          </w:p>
                          <w:p w:rsidR="0048646F" w:rsidP="00A17F4B" w:rsidRDefault="0048646F" w14:paraId="16FCAB01" w14:textId="77777777">
                            <w:pPr>
                              <w:spacing w:after="0"/>
                              <w:jc w:val="center"/>
                            </w:pPr>
                            <w:r>
                              <w:t xml:space="preserve"> “Directors and Trustees of the Trust – accountable body”</w:t>
                            </w:r>
                          </w:p>
                          <w:p w:rsidR="0048646F" w:rsidP="00A17F4B" w:rsidRDefault="0048646F" w14:paraId="7638FBD5" w14:textId="77777777">
                            <w:pPr>
                              <w:spacing w:after="0"/>
                              <w:jc w:val="center"/>
                            </w:pPr>
                            <w:r>
                              <w:t>Foundation Directors appointed by Bishop</w:t>
                            </w:r>
                          </w:p>
                          <w:p w:rsidR="0048646F" w:rsidP="00A17F4B" w:rsidRDefault="0048646F" w14:paraId="03221C9C" w14:textId="77777777">
                            <w:pPr>
                              <w:spacing w:after="0"/>
                              <w:jc w:val="center"/>
                            </w:pPr>
                            <w:r>
                              <w:t xml:space="preserve">Non Foundation and Co-opted Directors approved by the Bishop and appointed by the Board </w:t>
                            </w:r>
                          </w:p>
                          <w:p w:rsidR="0048646F" w:rsidP="00A17F4B" w:rsidRDefault="0048646F" w14:paraId="4EB0347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left:0;text-align:left;margin-left:259.65pt;margin-top:121.5pt;width:182.8pt;height:132.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95b3d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" w14:anchorId="7D48834F">
                <v:textbox>
                  <w:txbxContent>
                    <w:p w:rsidRPr="008A6698" w:rsidR="0048646F" w:rsidP="00A17F4B" w:rsidRDefault="0048646F" w14:paraId="3B85CC55" w14:textId="77777777">
                      <w:pPr>
                        <w:jc w:val="center"/>
                        <w:rPr>
                          <w:b/>
                        </w:rPr>
                      </w:pPr>
                      <w:r w:rsidRPr="008A6698">
                        <w:rPr>
                          <w:b/>
                        </w:rPr>
                        <w:t>TRUST BOARD</w:t>
                      </w:r>
                    </w:p>
                    <w:p w:rsidR="0048646F" w:rsidP="00A17F4B" w:rsidRDefault="0048646F" w14:paraId="16FCAB01" w14:textId="77777777">
                      <w:pPr>
                        <w:spacing w:after="0"/>
                        <w:jc w:val="center"/>
                      </w:pPr>
                      <w:r>
                        <w:t xml:space="preserve"> “Directors and Trustees of the Trust – accountable body”</w:t>
                      </w:r>
                    </w:p>
                    <w:p w:rsidR="0048646F" w:rsidP="00A17F4B" w:rsidRDefault="0048646F" w14:paraId="7638FBD5" w14:textId="77777777">
                      <w:pPr>
                        <w:spacing w:after="0"/>
                        <w:jc w:val="center"/>
                      </w:pPr>
                      <w:r>
                        <w:t>Foundation Directors appointed by Bishop</w:t>
                      </w:r>
                    </w:p>
                    <w:p w:rsidR="0048646F" w:rsidP="00A17F4B" w:rsidRDefault="0048646F" w14:paraId="03221C9C" w14:textId="77777777">
                      <w:pPr>
                        <w:spacing w:after="0"/>
                        <w:jc w:val="center"/>
                      </w:pPr>
                      <w:r>
                        <w:t xml:space="preserve">Non Foundation and Co-opted Directors approved by the Bishop and appointed by the Board </w:t>
                      </w:r>
                    </w:p>
                    <w:p w:rsidR="0048646F" w:rsidP="00A17F4B" w:rsidRDefault="0048646F" w14:paraId="4EB03475" w14:textId="77777777"/>
                  </w:txbxContent>
                </v:textbox>
              </v:shape>
            </w:pict>
          </mc:Fallback>
        </mc:AlternateContent>
      </w:r>
      <w:r>
        <w:rPr>
          <w:noProof/>
        </w:rPr>
        <mc:AlternateContent>
          <mc:Choice Requires="wps">
            <w:drawing>
              <wp:anchor distT="0" distB="0" distL="114299" distR="114299" simplePos="0" relativeHeight="251658270" behindDoc="0" locked="0" layoutInCell="1" allowOverlap="1" wp14:anchorId="19ADBB1C" wp14:editId="0A36B24B">
                <wp:simplePos x="0" y="0"/>
                <wp:positionH relativeFrom="column">
                  <wp:posOffset>4457064</wp:posOffset>
                </wp:positionH>
                <wp:positionV relativeFrom="paragraph">
                  <wp:posOffset>1379220</wp:posOffset>
                </wp:positionV>
                <wp:extent cx="0" cy="163830"/>
                <wp:effectExtent l="76200" t="0" r="38100" b="4572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5BE07CC">
                <v:path fillok="f" arrowok="t" o:connecttype="none"/>
                <o:lock v:ext="edit" shapetype="t"/>
              </v:shapetype>
              <v:shape id="Straight Arrow Connector 34" style="position:absolute;margin-left:350.95pt;margin-top:108.6pt;width:0;height:12.9pt;z-index:25165827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58275" behindDoc="0" locked="0" layoutInCell="1" allowOverlap="1" wp14:anchorId="36C510B7" wp14:editId="211A3893">
                <wp:simplePos x="0" y="0"/>
                <wp:positionH relativeFrom="column">
                  <wp:posOffset>5619115</wp:posOffset>
                </wp:positionH>
                <wp:positionV relativeFrom="paragraph">
                  <wp:posOffset>1379220</wp:posOffset>
                </wp:positionV>
                <wp:extent cx="2444750" cy="662305"/>
                <wp:effectExtent l="38100" t="0" r="0" b="6159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0" cy="6623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3" style="position:absolute;margin-left:442.45pt;margin-top:108.6pt;width:192.5pt;height:52.15pt;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" w14:anchorId="513DFBBF">
                <v:stroke endarrow="block"/>
              </v:shape>
            </w:pict>
          </mc:Fallback>
        </mc:AlternateContent>
      </w:r>
      <w:r>
        <w:rPr>
          <w:noProof/>
        </w:rPr>
        <mc:AlternateContent>
          <mc:Choice Requires="wps">
            <w:drawing>
              <wp:anchor distT="0" distB="0" distL="114299" distR="114299" simplePos="0" relativeHeight="251658268" behindDoc="0" locked="0" layoutInCell="1" allowOverlap="1" wp14:anchorId="50833CA3" wp14:editId="0380783B">
                <wp:simplePos x="0" y="0"/>
                <wp:positionH relativeFrom="column">
                  <wp:posOffset>8753474</wp:posOffset>
                </wp:positionH>
                <wp:positionV relativeFrom="paragraph">
                  <wp:posOffset>1379220</wp:posOffset>
                </wp:positionV>
                <wp:extent cx="0" cy="2280920"/>
                <wp:effectExtent l="76200" t="0" r="38100" b="4318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09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2" style="position:absolute;margin-left:689.25pt;margin-top:108.6pt;width:0;height:179.6pt;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" w14:anchorId="5F573964">
                <v:stroke endarrow="block"/>
              </v:shape>
            </w:pict>
          </mc:Fallback>
        </mc:AlternateContent>
      </w:r>
      <w:r>
        <w:rPr>
          <w:noProof/>
        </w:rPr>
        <mc:AlternateContent>
          <mc:Choice Requires="wps">
            <w:drawing>
              <wp:anchor distT="0" distB="0" distL="114300" distR="114300" simplePos="0" relativeHeight="251658271" behindDoc="0" locked="0" layoutInCell="1" allowOverlap="1" wp14:anchorId="1F46A4D4" wp14:editId="7C299B0B">
                <wp:simplePos x="0" y="0"/>
                <wp:positionH relativeFrom="column">
                  <wp:posOffset>5619115</wp:posOffset>
                </wp:positionH>
                <wp:positionV relativeFrom="paragraph">
                  <wp:posOffset>2412365</wp:posOffset>
                </wp:positionV>
                <wp:extent cx="1375410" cy="169545"/>
                <wp:effectExtent l="0" t="0" r="53340" b="590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1695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 style="position:absolute;margin-left:442.45pt;margin-top:189.95pt;width:108.3pt;height:13.3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" w14:anchorId="1CBE5A50">
                <v:stroke endarrow="block"/>
              </v:shape>
            </w:pict>
          </mc:Fallback>
        </mc:AlternateContent>
      </w:r>
      <w:r>
        <w:rPr>
          <w:noProof/>
        </w:rPr>
        <mc:AlternateContent>
          <mc:Choice Requires="wps">
            <w:drawing>
              <wp:anchor distT="0" distB="0" distL="114299" distR="114299" simplePos="0" relativeHeight="251658274" behindDoc="0" locked="0" layoutInCell="1" allowOverlap="1" wp14:anchorId="06459E37" wp14:editId="5C9A11F3">
                <wp:simplePos x="0" y="0"/>
                <wp:positionH relativeFrom="column">
                  <wp:posOffset>4500244</wp:posOffset>
                </wp:positionH>
                <wp:positionV relativeFrom="paragraph">
                  <wp:posOffset>3228975</wp:posOffset>
                </wp:positionV>
                <wp:extent cx="0" cy="205105"/>
                <wp:effectExtent l="76200" t="0" r="38100" b="4254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 style="position:absolute;margin-left:354.35pt;margin-top:254.25pt;width:0;height:16.15pt;z-index:25165827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" w14:anchorId="1CF289B4">
                <v:stroke endarrow="block"/>
              </v:shape>
            </w:pict>
          </mc:Fallback>
        </mc:AlternateContent>
      </w:r>
      <w:r>
        <w:rPr>
          <w:noProof/>
        </w:rPr>
        <mc:AlternateContent>
          <mc:Choice Requires="wps">
            <w:drawing>
              <wp:anchor distT="0" distB="0" distL="114300" distR="114300" simplePos="0" relativeHeight="251658273" behindDoc="0" locked="0" layoutInCell="1" allowOverlap="1" wp14:anchorId="4DC1F752" wp14:editId="0AA4F1F0">
                <wp:simplePos x="0" y="0"/>
                <wp:positionH relativeFrom="column">
                  <wp:posOffset>2152015</wp:posOffset>
                </wp:positionH>
                <wp:positionV relativeFrom="paragraph">
                  <wp:posOffset>2473960</wp:posOffset>
                </wp:positionV>
                <wp:extent cx="1145540" cy="338455"/>
                <wp:effectExtent l="38100" t="0" r="0" b="6159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5540" cy="3384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 style="position:absolute;margin-left:169.45pt;margin-top:194.8pt;width:90.2pt;height:26.65pt;flip:x;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" w14:anchorId="4D1404C8">
                <v:stroke endarrow="block"/>
              </v:shape>
            </w:pict>
          </mc:Fallback>
        </mc:AlternateContent>
      </w:r>
      <w:r>
        <w:rPr>
          <w:noProof/>
        </w:rPr>
        <mc:AlternateContent>
          <mc:Choice Requires="wps">
            <w:drawing>
              <wp:anchor distT="0" distB="0" distL="114300" distR="114300" simplePos="0" relativeHeight="251658272" behindDoc="0" locked="0" layoutInCell="1" allowOverlap="1" wp14:anchorId="43A1C56D" wp14:editId="70D2D7DD">
                <wp:simplePos x="0" y="0"/>
                <wp:positionH relativeFrom="column">
                  <wp:posOffset>2152015</wp:posOffset>
                </wp:positionH>
                <wp:positionV relativeFrom="paragraph">
                  <wp:posOffset>1451610</wp:posOffset>
                </wp:positionV>
                <wp:extent cx="1145540" cy="1022350"/>
                <wp:effectExtent l="38100" t="38100" r="0" b="63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5540" cy="10223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8" style="position:absolute;margin-left:169.45pt;margin-top:114.3pt;width:90.2pt;height:80.5pt;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" w14:anchorId="00A68173">
                <v:stroke endarrow="block"/>
              </v:shape>
            </w:pict>
          </mc:Fallback>
        </mc:AlternateContent>
      </w:r>
      <w:r>
        <w:rPr>
          <w:noProof/>
        </w:rPr>
        <mc:AlternateContent>
          <mc:Choice Requires="wps">
            <w:drawing>
              <wp:anchor distT="0" distB="0" distL="114300" distR="114300" simplePos="0" relativeHeight="251658254" behindDoc="0" locked="0" layoutInCell="1" allowOverlap="1" wp14:anchorId="7028785B" wp14:editId="2867B075">
                <wp:simplePos x="0" y="0"/>
                <wp:positionH relativeFrom="column">
                  <wp:posOffset>5824220</wp:posOffset>
                </wp:positionH>
                <wp:positionV relativeFrom="paragraph">
                  <wp:posOffset>2653665</wp:posOffset>
                </wp:positionV>
                <wp:extent cx="1132205" cy="52387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523875"/>
                        </a:xfrm>
                        <a:prstGeom prst="rect">
                          <a:avLst/>
                        </a:prstGeom>
                        <a:solidFill>
                          <a:srgbClr val="FFFFFF"/>
                        </a:solidFill>
                        <a:ln>
                          <a:noFill/>
                        </a:ln>
                      </wps:spPr>
                      <wps:txbx>
                        <w:txbxContent>
                          <w:p w:rsidR="0048646F" w:rsidP="00A17F4B" w:rsidRDefault="0048646F" w14:paraId="1D235A25" w14:textId="77777777">
                            <w:pPr>
                              <w:jc w:val="center"/>
                            </w:pPr>
                            <w:r>
                              <w:t>Scheme of Delegation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458.6pt;margin-top:208.95pt;width:89.15pt;height:4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" w14:anchorId="7028785B">
                <v:textbox>
                  <w:txbxContent>
                    <w:p w:rsidR="0048646F" w:rsidP="00A17F4B" w:rsidRDefault="0048646F" w14:paraId="1D235A25" w14:textId="77777777">
                      <w:pPr>
                        <w:jc w:val="center"/>
                      </w:pPr>
                      <w:r>
                        <w:t>Scheme of Delegation</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053C609F" wp14:editId="0B05850D">
                <wp:simplePos x="0" y="0"/>
                <wp:positionH relativeFrom="column">
                  <wp:posOffset>1148080</wp:posOffset>
                </wp:positionH>
                <wp:positionV relativeFrom="paragraph">
                  <wp:posOffset>379730</wp:posOffset>
                </wp:positionV>
                <wp:extent cx="1724025" cy="43116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31165"/>
                        </a:xfrm>
                        <a:prstGeom prst="rect">
                          <a:avLst/>
                        </a:prstGeom>
                        <a:solidFill>
                          <a:srgbClr val="FFFFFF"/>
                        </a:solidFill>
                        <a:ln>
                          <a:noFill/>
                        </a:ln>
                      </wps:spPr>
                      <wps:txbx>
                        <w:txbxContent>
                          <w:p w:rsidR="0048646F" w:rsidP="00A17F4B" w:rsidRDefault="0048646F" w14:paraId="556A5B09" w14:textId="77777777">
                            <w:r>
                              <w:t>Articles of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left:0;text-align:left;margin-left:90.4pt;margin-top:29.9pt;width:135.75pt;height:33.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" w14:anchorId="053C609F">
                <v:textbox>
                  <w:txbxContent>
                    <w:p w:rsidR="0048646F" w:rsidP="00A17F4B" w:rsidRDefault="0048646F" w14:paraId="556A5B09" w14:textId="77777777">
                      <w:r>
                        <w:t>Articles of Association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985D67C" wp14:editId="76E00F7E">
                <wp:simplePos x="0" y="0"/>
                <wp:positionH relativeFrom="column">
                  <wp:posOffset>8063865</wp:posOffset>
                </wp:positionH>
                <wp:positionV relativeFrom="paragraph">
                  <wp:posOffset>464820</wp:posOffset>
                </wp:positionV>
                <wp:extent cx="1212215" cy="914400"/>
                <wp:effectExtent l="0" t="0" r="698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914400"/>
                        </a:xfrm>
                        <a:prstGeom prst="rect">
                          <a:avLst/>
                        </a:prstGeom>
                        <a:solidFill>
                          <a:srgbClr val="D99594"/>
                        </a:solidFill>
                        <a:ln w="9525">
                          <a:solidFill>
                            <a:srgbClr val="000000"/>
                          </a:solidFill>
                          <a:miter lim="800000"/>
                          <a:headEnd/>
                          <a:tailEnd/>
                        </a:ln>
                      </wps:spPr>
                      <wps:txbx>
                        <w:txbxContent>
                          <w:p w:rsidR="0048646F" w:rsidP="00A17F4B" w:rsidRDefault="0048646F" w14:paraId="04202D7F" w14:textId="77777777">
                            <w:pPr>
                              <w:spacing w:after="0"/>
                              <w:jc w:val="center"/>
                            </w:pPr>
                          </w:p>
                          <w:p w:rsidR="0048646F" w:rsidP="00A17F4B" w:rsidRDefault="0048646F" w14:paraId="617E1429" w14:textId="77777777">
                            <w:pPr>
                              <w:spacing w:after="0"/>
                              <w:jc w:val="center"/>
                            </w:pPr>
                            <w:r>
                              <w:t>Bishop of Hexham and Newcastle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left:0;text-align:left;margin-left:634.95pt;margin-top:36.6pt;width:95.4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d995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" w14:anchorId="4985D67C">
                <v:textbox>
                  <w:txbxContent>
                    <w:p w:rsidR="0048646F" w:rsidP="00A17F4B" w:rsidRDefault="0048646F" w14:paraId="04202D7F" w14:textId="77777777">
                      <w:pPr>
                        <w:spacing w:after="0"/>
                        <w:jc w:val="center"/>
                      </w:pPr>
                    </w:p>
                    <w:p w:rsidR="0048646F" w:rsidP="00A17F4B" w:rsidRDefault="0048646F" w14:paraId="617E1429" w14:textId="77777777">
                      <w:pPr>
                        <w:spacing w:after="0"/>
                        <w:jc w:val="center"/>
                      </w:pPr>
                      <w:r>
                        <w:t>Bishop of Hexham and Newcastle</w:t>
                      </w:r>
                    </w:p>
                  </w:txbxContent>
                </v:textbox>
              </v:shape>
            </w:pict>
          </mc:Fallback>
        </mc:AlternateContent>
      </w:r>
      <w:r>
        <w:rPr>
          <w:noProof/>
        </w:rPr>
        <mc:AlternateContent>
          <mc:Choice Requires="wps">
            <w:drawing>
              <wp:anchor distT="4294967295" distB="4294967295" distL="114300" distR="114300" simplePos="0" relativeHeight="251658258" behindDoc="0" locked="0" layoutInCell="1" allowOverlap="1" wp14:anchorId="29D7F60A" wp14:editId="3F5C94CB">
                <wp:simplePos x="0" y="0"/>
                <wp:positionH relativeFrom="column">
                  <wp:posOffset>5558155</wp:posOffset>
                </wp:positionH>
                <wp:positionV relativeFrom="paragraph">
                  <wp:posOffset>876299</wp:posOffset>
                </wp:positionV>
                <wp:extent cx="2505710" cy="0"/>
                <wp:effectExtent l="38100" t="76200" r="0" b="762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571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2" style="position:absolute;margin-left:437.65pt;margin-top:69pt;width:197.3pt;height:0;flip:x;z-index:2516582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" w14:anchorId="5A90B5AA">
                <v:stroke endarrow="block"/>
              </v:shape>
            </w:pict>
          </mc:Fallback>
        </mc:AlternateContent>
      </w:r>
      <w:r>
        <w:rPr>
          <w:noProof/>
        </w:rPr>
        <mc:AlternateContent>
          <mc:Choice Requires="wps">
            <w:drawing>
              <wp:anchor distT="0" distB="0" distL="114300" distR="114300" simplePos="0" relativeHeight="251658256" behindDoc="0" locked="0" layoutInCell="1" allowOverlap="1" wp14:anchorId="20FA9B80" wp14:editId="622FB854">
                <wp:simplePos x="0" y="0"/>
                <wp:positionH relativeFrom="column">
                  <wp:posOffset>81915</wp:posOffset>
                </wp:positionH>
                <wp:positionV relativeFrom="paragraph">
                  <wp:posOffset>2715260</wp:posOffset>
                </wp:positionV>
                <wp:extent cx="914400" cy="51371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3715"/>
                        </a:xfrm>
                        <a:prstGeom prst="rect">
                          <a:avLst/>
                        </a:prstGeom>
                        <a:solidFill>
                          <a:srgbClr val="FFFFFF"/>
                        </a:solidFill>
                        <a:ln>
                          <a:noFill/>
                        </a:ln>
                      </wps:spPr>
                      <wps:txbx>
                        <w:txbxContent>
                          <w:p w:rsidR="0048646F" w:rsidP="00A17F4B" w:rsidRDefault="0048646F" w14:paraId="538729C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left:0;text-align:left;margin-left:6.45pt;margin-top:213.8pt;width:1in;height:40.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" w14:anchorId="20FA9B80">
                <v:textbox>
                  <w:txbxContent>
                    <w:p w:rsidR="0048646F" w:rsidP="00A17F4B" w:rsidRDefault="0048646F" w14:paraId="538729CC" w14:textId="77777777"/>
                  </w:txbxContent>
                </v:textbox>
              </v:shape>
            </w:pict>
          </mc:Fallback>
        </mc:AlternateContent>
      </w:r>
      <w:r>
        <w:rPr>
          <w:noProof/>
        </w:rPr>
        <mc:AlternateContent>
          <mc:Choice Requires="wps">
            <w:drawing>
              <wp:anchor distT="0" distB="0" distL="114299" distR="114299" simplePos="0" relativeHeight="251658249" behindDoc="0" locked="0" layoutInCell="1" allowOverlap="1" wp14:anchorId="7519F355" wp14:editId="45EE3F66">
                <wp:simplePos x="0" y="0"/>
                <wp:positionH relativeFrom="column">
                  <wp:posOffset>8753474</wp:posOffset>
                </wp:positionH>
                <wp:positionV relativeFrom="paragraph">
                  <wp:posOffset>3434080</wp:posOffset>
                </wp:positionV>
                <wp:extent cx="0" cy="226060"/>
                <wp:effectExtent l="76200" t="0" r="38100" b="406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0" style="position:absolute;margin-left:689.25pt;margin-top:270.4pt;width:0;height:17.8pt;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" w14:anchorId="73814813">
                <v:stroke endarrow="block"/>
              </v:shape>
            </w:pict>
          </mc:Fallback>
        </mc:AlternateContent>
      </w:r>
      <w:r>
        <w:rPr>
          <w:noProof/>
        </w:rPr>
        <mc:AlternateContent>
          <mc:Choice Requires="wps">
            <w:drawing>
              <wp:anchor distT="0" distB="0" distL="114300" distR="114300" simplePos="0" relativeHeight="251658247" behindDoc="0" locked="0" layoutInCell="1" allowOverlap="1" wp14:anchorId="183D3367" wp14:editId="150B23EB">
                <wp:simplePos x="0" y="0"/>
                <wp:positionH relativeFrom="column">
                  <wp:posOffset>7346315</wp:posOffset>
                </wp:positionH>
                <wp:positionV relativeFrom="paragraph">
                  <wp:posOffset>3434080</wp:posOffset>
                </wp:positionV>
                <wp:extent cx="10160" cy="226060"/>
                <wp:effectExtent l="57150" t="0" r="46990" b="4064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60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9" style="position:absolute;margin-left:578.45pt;margin-top:270.4pt;width:.8pt;height:17.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" w14:anchorId="76DF3B56">
                <v:stroke endarrow="block"/>
              </v:shape>
            </w:pict>
          </mc:Fallback>
        </mc:AlternateContent>
      </w:r>
      <w:r>
        <w:rPr>
          <w:noProof/>
        </w:rPr>
        <mc:AlternateContent>
          <mc:Choice Requires="wps">
            <w:drawing>
              <wp:anchor distT="0" distB="0" distL="114299" distR="114299" simplePos="0" relativeHeight="251658246" behindDoc="0" locked="0" layoutInCell="1" allowOverlap="1" wp14:anchorId="539B4FCC" wp14:editId="2A7224AE">
                <wp:simplePos x="0" y="0"/>
                <wp:positionH relativeFrom="column">
                  <wp:posOffset>6020434</wp:posOffset>
                </wp:positionH>
                <wp:positionV relativeFrom="paragraph">
                  <wp:posOffset>3434080</wp:posOffset>
                </wp:positionV>
                <wp:extent cx="0" cy="226060"/>
                <wp:effectExtent l="76200" t="0" r="38100" b="406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6" style="position:absolute;margin-left:474.05pt;margin-top:270.4pt;width:0;height:17.8pt;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" w14:anchorId="0E3ECA2E">
                <v:stroke endarrow="block"/>
              </v:shape>
            </w:pict>
          </mc:Fallback>
        </mc:AlternateContent>
      </w:r>
      <w:r>
        <w:rPr>
          <w:noProof/>
        </w:rPr>
        <mc:AlternateContent>
          <mc:Choice Requires="wps">
            <w:drawing>
              <wp:anchor distT="0" distB="0" distL="114300" distR="114300" simplePos="0" relativeHeight="251658245" behindDoc="0" locked="0" layoutInCell="1" allowOverlap="1" wp14:anchorId="76ED9928" wp14:editId="33D18435">
                <wp:simplePos x="0" y="0"/>
                <wp:positionH relativeFrom="column">
                  <wp:posOffset>4674870</wp:posOffset>
                </wp:positionH>
                <wp:positionV relativeFrom="paragraph">
                  <wp:posOffset>3434080</wp:posOffset>
                </wp:positionV>
                <wp:extent cx="10160" cy="226060"/>
                <wp:effectExtent l="57150" t="0" r="46990" b="406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60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5" style="position:absolute;margin-left:368.1pt;margin-top:270.4pt;width:.8pt;height:1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" w14:anchorId="1A245CC1">
                <v:stroke endarrow="block"/>
              </v:shape>
            </w:pict>
          </mc:Fallback>
        </mc:AlternateContent>
      </w:r>
      <w:r>
        <w:rPr>
          <w:noProof/>
        </w:rPr>
        <mc:AlternateContent>
          <mc:Choice Requires="wps">
            <w:drawing>
              <wp:anchor distT="0" distB="0" distL="114299" distR="114299" simplePos="0" relativeHeight="251658244" behindDoc="0" locked="0" layoutInCell="1" allowOverlap="1" wp14:anchorId="4153E475" wp14:editId="53E3E044">
                <wp:simplePos x="0" y="0"/>
                <wp:positionH relativeFrom="column">
                  <wp:posOffset>3369944</wp:posOffset>
                </wp:positionH>
                <wp:positionV relativeFrom="paragraph">
                  <wp:posOffset>3434080</wp:posOffset>
                </wp:positionV>
                <wp:extent cx="0" cy="226060"/>
                <wp:effectExtent l="76200" t="0" r="38100" b="406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65.35pt;margin-top:270.4pt;width:0;height:17.8pt;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" w14:anchorId="019459E1">
                <v:stroke endarrow="block"/>
              </v:shape>
            </w:pict>
          </mc:Fallback>
        </mc:AlternateContent>
      </w:r>
      <w:r>
        <w:rPr>
          <w:noProof/>
        </w:rPr>
        <mc:AlternateContent>
          <mc:Choice Requires="wps">
            <w:drawing>
              <wp:anchor distT="0" distB="0" distL="114300" distR="114300" simplePos="0" relativeHeight="251658243" behindDoc="0" locked="0" layoutInCell="1" allowOverlap="1" wp14:anchorId="0144110D" wp14:editId="7968F2EB">
                <wp:simplePos x="0" y="0"/>
                <wp:positionH relativeFrom="column">
                  <wp:posOffset>1962150</wp:posOffset>
                </wp:positionH>
                <wp:positionV relativeFrom="paragraph">
                  <wp:posOffset>3434080</wp:posOffset>
                </wp:positionV>
                <wp:extent cx="10795" cy="226060"/>
                <wp:effectExtent l="57150" t="0" r="46355" b="406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260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 style="position:absolute;margin-left:154.5pt;margin-top:270.4pt;width:.85pt;height:1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" w14:anchorId="18F2C806">
                <v:stroke endarrow="block"/>
              </v:shape>
            </w:pict>
          </mc:Fallback>
        </mc:AlternateContent>
      </w:r>
      <w:r>
        <w:rPr>
          <w:noProof/>
        </w:rPr>
        <mc:AlternateContent>
          <mc:Choice Requires="wps">
            <w:drawing>
              <wp:anchor distT="0" distB="0" distL="114299" distR="114299" simplePos="0" relativeHeight="251658242" behindDoc="0" locked="0" layoutInCell="1" allowOverlap="1" wp14:anchorId="391F68F1" wp14:editId="4996E7FC">
                <wp:simplePos x="0" y="0"/>
                <wp:positionH relativeFrom="column">
                  <wp:posOffset>523874</wp:posOffset>
                </wp:positionH>
                <wp:positionV relativeFrom="paragraph">
                  <wp:posOffset>3434080</wp:posOffset>
                </wp:positionV>
                <wp:extent cx="0" cy="226060"/>
                <wp:effectExtent l="76200" t="0" r="38100" b="406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2" style="position:absolute;margin-left:41.25pt;margin-top:270.4pt;width:0;height:17.8pt;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" w14:anchorId="2C0E1BDD">
                <v:stroke endarrow="block"/>
              </v:shape>
            </w:pict>
          </mc:Fallback>
        </mc:AlternateContent>
      </w:r>
      <w:r>
        <w:rPr>
          <w:noProof/>
        </w:rPr>
        <mc:AlternateContent>
          <mc:Choice Requires="wps">
            <w:drawing>
              <wp:anchor distT="4294967295" distB="4294967295" distL="114300" distR="114300" simplePos="0" relativeHeight="251658241" behindDoc="0" locked="0" layoutInCell="1" allowOverlap="1" wp14:anchorId="3AD881E3" wp14:editId="01D2BFAD">
                <wp:simplePos x="0" y="0"/>
                <wp:positionH relativeFrom="column">
                  <wp:posOffset>523875</wp:posOffset>
                </wp:positionH>
                <wp:positionV relativeFrom="paragraph">
                  <wp:posOffset>3434079</wp:posOffset>
                </wp:positionV>
                <wp:extent cx="82296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1" style="position:absolute;margin-left:41.25pt;margin-top:270.4pt;width:9in;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" w14:anchorId="4D9F9AC9"/>
            </w:pict>
          </mc:Fallback>
        </mc:AlternateContent>
      </w:r>
    </w:p>
    <w:p w:rsidRPr="00A17F4B" w:rsidR="00A17F4B" w:rsidP="00A17F4B" w:rsidRDefault="00A17F4B" w14:paraId="3DFB69DC" w14:textId="77777777">
      <w:pPr>
        <w:spacing w:after="0"/>
        <w:rPr>
          <w:rFonts w:asciiTheme="minorHAnsi" w:hAnsiTheme="minorHAnsi" w:cstheme="minorHAnsi"/>
        </w:rPr>
      </w:pPr>
    </w:p>
    <w:p w:rsidRPr="00A17F4B" w:rsidR="00A17F4B" w:rsidP="00A17F4B" w:rsidRDefault="00A17F4B" w14:paraId="7118FB07" w14:textId="77777777">
      <w:pPr>
        <w:tabs>
          <w:tab w:val="left" w:pos="851"/>
        </w:tabs>
        <w:suppressAutoHyphens/>
        <w:spacing w:after="0"/>
        <w:ind w:left="851" w:hanging="851"/>
        <w:rPr>
          <w:rFonts w:asciiTheme="minorHAnsi" w:hAnsiTheme="minorHAnsi" w:cstheme="minorHAnsi"/>
          <w:szCs w:val="22"/>
        </w:rPr>
      </w:pPr>
    </w:p>
    <w:p w:rsidRPr="00A17F4B" w:rsidR="00A17F4B" w:rsidP="00A17F4B" w:rsidRDefault="00A17F4B" w14:paraId="66634123" w14:textId="77777777">
      <w:pPr>
        <w:tabs>
          <w:tab w:val="left" w:pos="851"/>
        </w:tabs>
        <w:suppressAutoHyphens/>
        <w:spacing w:after="0"/>
        <w:ind w:left="851" w:hanging="851"/>
        <w:rPr>
          <w:rFonts w:asciiTheme="minorHAnsi" w:hAnsiTheme="minorHAnsi" w:cstheme="minorHAnsi"/>
          <w:szCs w:val="22"/>
        </w:rPr>
      </w:pPr>
    </w:p>
    <w:p w:rsidRPr="00A17F4B" w:rsidR="00A17F4B" w:rsidP="00A17F4B" w:rsidRDefault="00A17F4B" w14:paraId="08C6D6D3" w14:textId="430689B0">
      <w:pPr>
        <w:tabs>
          <w:tab w:val="left" w:pos="851"/>
        </w:tabs>
        <w:suppressAutoHyphens/>
        <w:spacing w:after="0"/>
        <w:ind w:left="851" w:hanging="851"/>
        <w:rPr>
          <w:rFonts w:asciiTheme="minorHAnsi" w:hAnsiTheme="minorHAnsi" w:cstheme="minorHAnsi"/>
          <w:szCs w:val="22"/>
        </w:rPr>
      </w:pPr>
    </w:p>
    <w:p w:rsidRPr="00A17F4B" w:rsidR="00A17F4B" w:rsidP="00A17F4B" w:rsidRDefault="003307A3" w14:paraId="4F2C20D6" w14:textId="34A4998C">
      <w:pPr>
        <w:tabs>
          <w:tab w:val="left" w:pos="851"/>
        </w:tabs>
        <w:suppressAutoHyphens/>
        <w:spacing w:after="0"/>
        <w:ind w:left="851" w:hanging="851"/>
        <w:rPr>
          <w:rFonts w:asciiTheme="minorHAnsi" w:hAnsiTheme="minorHAnsi" w:cstheme="minorHAnsi"/>
          <w:szCs w:val="22"/>
        </w:rPr>
      </w:pPr>
      <w:r>
        <w:rPr>
          <w:noProof/>
        </w:rPr>
        <mc:AlternateContent>
          <mc:Choice Requires="wps">
            <w:drawing>
              <wp:anchor distT="0" distB="0" distL="114300" distR="114300" simplePos="0" relativeHeight="251658265" behindDoc="0" locked="0" layoutInCell="1" allowOverlap="1" wp14:anchorId="566F5DAD" wp14:editId="6B2CE6F1">
                <wp:simplePos x="0" y="0"/>
                <wp:positionH relativeFrom="column">
                  <wp:posOffset>-133350</wp:posOffset>
                </wp:positionH>
                <wp:positionV relativeFrom="paragraph">
                  <wp:posOffset>61595</wp:posOffset>
                </wp:positionV>
                <wp:extent cx="1009650" cy="98107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81075"/>
                        </a:xfrm>
                        <a:prstGeom prst="rect">
                          <a:avLst/>
                        </a:prstGeom>
                        <a:solidFill>
                          <a:srgbClr val="9BBB59">
                            <a:lumMod val="40000"/>
                            <a:lumOff val="60000"/>
                          </a:srgbClr>
                        </a:solidFill>
                        <a:ln w="9525">
                          <a:solidFill>
                            <a:srgbClr val="000000"/>
                          </a:solidFill>
                          <a:miter lim="800000"/>
                          <a:headEnd/>
                          <a:tailEnd/>
                        </a:ln>
                      </wps:spPr>
                      <wps:txbx>
                        <w:txbxContent>
                          <w:p w:rsidR="002D1C15" w:rsidP="002D1C15" w:rsidRDefault="002D1C15" w14:paraId="23BBF303" w14:textId="77777777">
                            <w:pPr>
                              <w:jc w:val="center"/>
                              <w:rPr>
                                <w:b/>
                              </w:rPr>
                            </w:pPr>
                          </w:p>
                          <w:p w:rsidRPr="008A6698" w:rsidR="002D1C15" w:rsidP="002D1C15" w:rsidRDefault="002D1C15" w14:paraId="7C6688B0" w14:textId="40867930">
                            <w:pPr>
                              <w:jc w:val="center"/>
                              <w:rPr>
                                <w:b/>
                              </w:rPr>
                            </w:pPr>
                            <w:r>
                              <w:rPr>
                                <w:b/>
                              </w:rPr>
                              <w:t>AUDIT AND RISK COMMITTEE</w:t>
                            </w:r>
                          </w:p>
                          <w:p w:rsidR="002D1C15" w:rsidP="002D1C15" w:rsidRDefault="002D1C15" w14:paraId="0496B68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style="position:absolute;left:0;text-align:left;margin-left:-10.5pt;margin-top:4.85pt;width:79.5pt;height:77.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d7e4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" w14:anchorId="566F5DAD">
                <v:textbox>
                  <w:txbxContent>
                    <w:p w:rsidR="002D1C15" w:rsidP="002D1C15" w:rsidRDefault="002D1C15" w14:paraId="23BBF303" w14:textId="77777777">
                      <w:pPr>
                        <w:jc w:val="center"/>
                        <w:rPr>
                          <w:b/>
                        </w:rPr>
                      </w:pPr>
                    </w:p>
                    <w:p w:rsidRPr="008A6698" w:rsidR="002D1C15" w:rsidP="002D1C15" w:rsidRDefault="002D1C15" w14:paraId="7C6688B0" w14:textId="40867930">
                      <w:pPr>
                        <w:jc w:val="center"/>
                        <w:rPr>
                          <w:b/>
                        </w:rPr>
                      </w:pPr>
                      <w:r>
                        <w:rPr>
                          <w:b/>
                        </w:rPr>
                        <w:t>AUDIT AND RISK COMMITTEE</w:t>
                      </w:r>
                    </w:p>
                    <w:p w:rsidR="002D1C15" w:rsidP="002D1C15" w:rsidRDefault="002D1C15" w14:paraId="0496B689" w14:textId="77777777"/>
                  </w:txbxContent>
                </v:textbox>
              </v:shape>
            </w:pict>
          </mc:Fallback>
        </mc:AlternateContent>
      </w:r>
      <w:r>
        <w:rPr>
          <w:noProof/>
        </w:rPr>
        <mc:AlternateContent>
          <mc:Choice Requires="wps">
            <w:drawing>
              <wp:anchor distT="0" distB="0" distL="114300" distR="114300" simplePos="0" relativeHeight="251658262" behindDoc="0" locked="0" layoutInCell="1" allowOverlap="1" wp14:anchorId="2F290A83" wp14:editId="370B797E">
                <wp:simplePos x="0" y="0"/>
                <wp:positionH relativeFrom="column">
                  <wp:posOffset>1057275</wp:posOffset>
                </wp:positionH>
                <wp:positionV relativeFrom="paragraph">
                  <wp:posOffset>52070</wp:posOffset>
                </wp:positionV>
                <wp:extent cx="1000125" cy="99060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chemeClr val="accent3">
                            <a:lumMod val="40000"/>
                            <a:lumOff val="60000"/>
                          </a:schemeClr>
                        </a:solidFill>
                        <a:ln w="9525">
                          <a:solidFill>
                            <a:srgbClr val="000000"/>
                          </a:solidFill>
                          <a:miter lim="800000"/>
                          <a:headEnd/>
                          <a:tailEnd/>
                        </a:ln>
                      </wps:spPr>
                      <wps:txbx>
                        <w:txbxContent>
                          <w:p w:rsidR="0048646F" w:rsidP="00A17F4B" w:rsidRDefault="0048646F" w14:paraId="250488C5" w14:textId="77777777">
                            <w:pPr>
                              <w:jc w:val="center"/>
                              <w:rPr>
                                <w:b/>
                              </w:rPr>
                            </w:pPr>
                          </w:p>
                          <w:p w:rsidRPr="008A6698" w:rsidR="0048646F" w:rsidP="00A17F4B" w:rsidRDefault="0048646F" w14:paraId="39FFC502" w14:textId="77777777">
                            <w:pPr>
                              <w:jc w:val="center"/>
                              <w:rPr>
                                <w:b/>
                              </w:rPr>
                            </w:pPr>
                            <w:r>
                              <w:rPr>
                                <w:b/>
                              </w:rPr>
                              <w:t>FINANCE &amp; RESOURCES COMMITTEE</w:t>
                            </w:r>
                          </w:p>
                          <w:p w:rsidR="0048646F" w:rsidP="00A17F4B" w:rsidRDefault="0048646F" w14:paraId="2435B69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83.25pt;margin-top:4.1pt;width:78.75pt;height:7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d6e3bc [130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" w14:anchorId="2F290A83">
                <v:textbox>
                  <w:txbxContent>
                    <w:p w:rsidR="0048646F" w:rsidP="00A17F4B" w:rsidRDefault="0048646F" w14:paraId="250488C5" w14:textId="77777777">
                      <w:pPr>
                        <w:jc w:val="center"/>
                        <w:rPr>
                          <w:b/>
                        </w:rPr>
                      </w:pPr>
                    </w:p>
                    <w:p w:rsidRPr="008A6698" w:rsidR="0048646F" w:rsidP="00A17F4B" w:rsidRDefault="0048646F" w14:paraId="39FFC502" w14:textId="77777777">
                      <w:pPr>
                        <w:jc w:val="center"/>
                        <w:rPr>
                          <w:b/>
                        </w:rPr>
                      </w:pPr>
                      <w:r>
                        <w:rPr>
                          <w:b/>
                        </w:rPr>
                        <w:t>FINANCE &amp; RESOURCES COMMITTEE</w:t>
                      </w:r>
                    </w:p>
                    <w:p w:rsidR="0048646F" w:rsidP="00A17F4B" w:rsidRDefault="0048646F" w14:paraId="2435B698" w14:textId="77777777"/>
                  </w:txbxContent>
                </v:textbox>
              </v:shape>
            </w:pict>
          </mc:Fallback>
        </mc:AlternateContent>
      </w:r>
    </w:p>
    <w:p w:rsidRPr="00A17F4B" w:rsidR="00A17F4B" w:rsidP="00A17F4B" w:rsidRDefault="00A17F4B" w14:paraId="6AF496D1" w14:textId="6D94E365">
      <w:pPr>
        <w:tabs>
          <w:tab w:val="left" w:pos="851"/>
        </w:tabs>
        <w:suppressAutoHyphens/>
        <w:spacing w:after="0"/>
        <w:ind w:left="851" w:hanging="851"/>
        <w:rPr>
          <w:rFonts w:asciiTheme="minorHAnsi" w:hAnsiTheme="minorHAnsi" w:cstheme="minorHAnsi"/>
          <w:szCs w:val="22"/>
        </w:rPr>
      </w:pPr>
    </w:p>
    <w:p w:rsidRPr="00A17F4B" w:rsidR="00A17F4B" w:rsidP="00A17F4B" w:rsidRDefault="00A17F4B" w14:paraId="444AD167" w14:textId="0137A0E6">
      <w:pPr>
        <w:tabs>
          <w:tab w:val="left" w:pos="851"/>
        </w:tabs>
        <w:suppressAutoHyphens/>
        <w:spacing w:after="0"/>
        <w:ind w:left="851" w:hanging="851"/>
        <w:rPr>
          <w:rFonts w:asciiTheme="minorHAnsi" w:hAnsiTheme="minorHAnsi" w:cstheme="minorHAnsi"/>
          <w:szCs w:val="22"/>
        </w:rPr>
      </w:pPr>
    </w:p>
    <w:p w:rsidRPr="00A17F4B" w:rsidR="00A17F4B" w:rsidP="00A17F4B" w:rsidRDefault="00A17F4B" w14:paraId="05503177" w14:textId="77777777">
      <w:pPr>
        <w:tabs>
          <w:tab w:val="left" w:pos="851"/>
        </w:tabs>
        <w:suppressAutoHyphens/>
        <w:spacing w:after="0"/>
        <w:ind w:left="851" w:hanging="851"/>
        <w:rPr>
          <w:rFonts w:asciiTheme="minorHAnsi" w:hAnsiTheme="minorHAnsi" w:cstheme="minorHAnsi"/>
          <w:szCs w:val="22"/>
        </w:rPr>
      </w:pPr>
    </w:p>
    <w:p w:rsidRPr="00A17F4B" w:rsidR="00A17F4B" w:rsidP="00A17F4B" w:rsidRDefault="00A17F4B" w14:paraId="70865BEC" w14:textId="77777777">
      <w:pPr>
        <w:tabs>
          <w:tab w:val="left" w:pos="851"/>
        </w:tabs>
        <w:suppressAutoHyphens/>
        <w:spacing w:after="0"/>
        <w:ind w:left="851" w:hanging="851"/>
        <w:rPr>
          <w:rFonts w:asciiTheme="minorHAnsi" w:hAnsiTheme="minorHAnsi" w:cstheme="minorHAnsi"/>
          <w:szCs w:val="22"/>
        </w:rPr>
      </w:pPr>
    </w:p>
    <w:p w:rsidRPr="00A17F4B" w:rsidR="00A17F4B" w:rsidP="00A17F4B" w:rsidRDefault="00A17F4B" w14:paraId="6D8167B0" w14:textId="3D0ADBF3">
      <w:pPr>
        <w:tabs>
          <w:tab w:val="left" w:pos="851"/>
        </w:tabs>
        <w:suppressAutoHyphens/>
        <w:spacing w:after="0"/>
        <w:ind w:left="851" w:hanging="851"/>
        <w:rPr>
          <w:rFonts w:asciiTheme="minorHAnsi" w:hAnsiTheme="minorHAnsi" w:cstheme="minorHAnsi"/>
          <w:szCs w:val="22"/>
        </w:rPr>
      </w:pPr>
    </w:p>
    <w:p w:rsidRPr="00A17F4B" w:rsidR="00A17F4B" w:rsidP="00A17F4B" w:rsidRDefault="003307A3" w14:paraId="1873CDFD" w14:textId="7D59D20D">
      <w:pPr>
        <w:tabs>
          <w:tab w:val="left" w:pos="851"/>
        </w:tabs>
        <w:suppressAutoHyphens/>
        <w:spacing w:before="120" w:after="240"/>
        <w:ind w:left="851" w:hanging="851"/>
        <w:rPr>
          <w:rFonts w:asciiTheme="minorHAnsi" w:hAnsiTheme="minorHAnsi" w:cstheme="minorHAnsi"/>
          <w:szCs w:val="22"/>
        </w:rPr>
      </w:pPr>
      <w:r>
        <w:rPr>
          <w:noProof/>
        </w:rPr>
        <mc:AlternateContent>
          <mc:Choice Requires="wps">
            <w:drawing>
              <wp:anchor distT="0" distB="0" distL="114300" distR="114300" simplePos="0" relativeHeight="251658267" behindDoc="0" locked="0" layoutInCell="1" allowOverlap="1" wp14:anchorId="357A9DC0" wp14:editId="7C52537D">
                <wp:simplePos x="0" y="0"/>
                <wp:positionH relativeFrom="column">
                  <wp:posOffset>933450</wp:posOffset>
                </wp:positionH>
                <wp:positionV relativeFrom="paragraph">
                  <wp:posOffset>48260</wp:posOffset>
                </wp:positionV>
                <wp:extent cx="2354580" cy="527685"/>
                <wp:effectExtent l="19050" t="57150" r="7620" b="571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54580" cy="5276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9" style="position:absolute;margin-left:73.5pt;margin-top:3.8pt;width:185.4pt;height:41.55pt;flip:x 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" w14:anchorId="2283FB1C">
                <v:stroke endarrow="block"/>
              </v:shape>
            </w:pict>
          </mc:Fallback>
        </mc:AlternateContent>
      </w:r>
      <w:r>
        <w:rPr>
          <w:noProof/>
        </w:rPr>
        <mc:AlternateContent>
          <mc:Choice Requires="wps">
            <w:drawing>
              <wp:anchor distT="0" distB="0" distL="114300" distR="114300" simplePos="0" relativeHeight="251658263" behindDoc="0" locked="0" layoutInCell="1" allowOverlap="1" wp14:anchorId="0ED0CF69" wp14:editId="23E139C4">
                <wp:simplePos x="0" y="0"/>
                <wp:positionH relativeFrom="column">
                  <wp:posOffset>356870</wp:posOffset>
                </wp:positionH>
                <wp:positionV relativeFrom="paragraph">
                  <wp:posOffset>191135</wp:posOffset>
                </wp:positionV>
                <wp:extent cx="1109980" cy="106934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69340"/>
                        </a:xfrm>
                        <a:prstGeom prst="rect">
                          <a:avLst/>
                        </a:prstGeom>
                        <a:solidFill>
                          <a:schemeClr val="accent3">
                            <a:lumMod val="40000"/>
                            <a:lumOff val="60000"/>
                          </a:schemeClr>
                        </a:solidFill>
                        <a:ln w="9525">
                          <a:solidFill>
                            <a:srgbClr val="000000"/>
                          </a:solidFill>
                          <a:miter lim="800000"/>
                          <a:headEnd/>
                          <a:tailEnd/>
                        </a:ln>
                      </wps:spPr>
                      <wps:txbx>
                        <w:txbxContent>
                          <w:p w:rsidR="0048646F" w:rsidP="00A17F4B" w:rsidRDefault="0048646F" w14:paraId="497F9348" w14:textId="77777777">
                            <w:pPr>
                              <w:jc w:val="center"/>
                              <w:rPr>
                                <w:b/>
                              </w:rPr>
                            </w:pPr>
                          </w:p>
                          <w:p w:rsidRPr="008A6698" w:rsidR="0048646F" w:rsidP="00A17F4B" w:rsidRDefault="0048646F" w14:paraId="3E41FC9C" w14:textId="77777777">
                            <w:pPr>
                              <w:jc w:val="center"/>
                              <w:rPr>
                                <w:b/>
                              </w:rPr>
                            </w:pPr>
                            <w:r>
                              <w:rPr>
                                <w:b/>
                              </w:rPr>
                              <w:t>STANDARDS &amp; INTERVENTION COMMITTEE</w:t>
                            </w:r>
                          </w:p>
                          <w:p w:rsidR="0048646F" w:rsidP="00A17F4B" w:rsidRDefault="0048646F" w14:paraId="0484C325" w14:textId="77777777"/>
                          <w:p w:rsidR="0048646F" w:rsidP="00A17F4B" w:rsidRDefault="0048646F" w14:paraId="743F071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left:0;text-align:left;margin-left:28.1pt;margin-top:15.05pt;width:87.4pt;height:84.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d6e3bc [130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" w14:anchorId="0ED0CF69">
                <v:textbox>
                  <w:txbxContent>
                    <w:p w:rsidR="0048646F" w:rsidP="00A17F4B" w:rsidRDefault="0048646F" w14:paraId="497F9348" w14:textId="77777777">
                      <w:pPr>
                        <w:jc w:val="center"/>
                        <w:rPr>
                          <w:b/>
                        </w:rPr>
                      </w:pPr>
                    </w:p>
                    <w:p w:rsidRPr="008A6698" w:rsidR="0048646F" w:rsidP="00A17F4B" w:rsidRDefault="0048646F" w14:paraId="3E41FC9C" w14:textId="77777777">
                      <w:pPr>
                        <w:jc w:val="center"/>
                        <w:rPr>
                          <w:b/>
                        </w:rPr>
                      </w:pPr>
                      <w:r>
                        <w:rPr>
                          <w:b/>
                        </w:rPr>
                        <w:t>STANDARDS &amp; INTERVENTION COMMITTEE</w:t>
                      </w:r>
                    </w:p>
                    <w:p w:rsidR="0048646F" w:rsidP="00A17F4B" w:rsidRDefault="0048646F" w14:paraId="0484C325" w14:textId="77777777"/>
                    <w:p w:rsidR="0048646F" w:rsidP="00A17F4B" w:rsidRDefault="0048646F" w14:paraId="743F0714" w14:textId="77777777">
                      <w:pPr>
                        <w:jc w:val="center"/>
                      </w:pPr>
                    </w:p>
                  </w:txbxContent>
                </v:textbox>
              </v:shape>
            </w:pict>
          </mc:Fallback>
        </mc:AlternateContent>
      </w:r>
    </w:p>
    <w:p w:rsidRPr="00A17F4B" w:rsidR="00A17F4B" w:rsidP="00A17F4B" w:rsidRDefault="003307A3" w14:paraId="2DB230E9" w14:textId="291DF51D">
      <w:pPr>
        <w:tabs>
          <w:tab w:val="left" w:pos="851"/>
        </w:tabs>
        <w:suppressAutoHyphens/>
        <w:spacing w:before="120" w:after="240"/>
        <w:ind w:left="851" w:hanging="851"/>
        <w:rPr>
          <w:rFonts w:asciiTheme="minorHAnsi" w:hAnsiTheme="minorHAnsi" w:cstheme="minorHAnsi"/>
          <w:szCs w:val="22"/>
        </w:rPr>
      </w:pPr>
      <w:r>
        <w:rPr>
          <w:noProof/>
        </w:rPr>
        <mc:AlternateContent>
          <mc:Choice Requires="wps">
            <w:drawing>
              <wp:anchor distT="0" distB="0" distL="114300" distR="114300" simplePos="0" relativeHeight="251658248" behindDoc="0" locked="0" layoutInCell="1" allowOverlap="1" wp14:anchorId="2CBB2C3A" wp14:editId="283234BD">
                <wp:simplePos x="0" y="0"/>
                <wp:positionH relativeFrom="column">
                  <wp:posOffset>6994525</wp:posOffset>
                </wp:positionH>
                <wp:positionV relativeFrom="paragraph">
                  <wp:posOffset>9525</wp:posOffset>
                </wp:positionV>
                <wp:extent cx="1366520" cy="1066165"/>
                <wp:effectExtent l="0" t="0" r="508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066165"/>
                        </a:xfrm>
                        <a:prstGeom prst="rect">
                          <a:avLst/>
                        </a:prstGeom>
                        <a:solidFill>
                          <a:schemeClr val="accent3">
                            <a:lumMod val="40000"/>
                            <a:lumOff val="60000"/>
                          </a:schemeClr>
                        </a:solidFill>
                        <a:ln w="9525">
                          <a:solidFill>
                            <a:srgbClr val="000000"/>
                          </a:solidFill>
                          <a:miter lim="800000"/>
                          <a:headEnd/>
                          <a:tailEnd/>
                        </a:ln>
                      </wps:spPr>
                      <wps:txbx>
                        <w:txbxContent>
                          <w:p w:rsidRPr="008A6698" w:rsidR="0048646F" w:rsidP="00A17F4B" w:rsidRDefault="0048646F" w14:paraId="188AF270" w14:textId="77777777">
                            <w:pPr>
                              <w:jc w:val="center"/>
                              <w:rPr>
                                <w:b/>
                              </w:rPr>
                            </w:pPr>
                            <w:r w:rsidRPr="008A6698">
                              <w:rPr>
                                <w:b/>
                              </w:rPr>
                              <w:t>LEADERSHIP GROUP</w:t>
                            </w:r>
                          </w:p>
                          <w:p w:rsidR="0048646F" w:rsidP="00A17F4B" w:rsidRDefault="0048646F" w14:paraId="25838470" w14:textId="77777777">
                            <w:pPr>
                              <w:spacing w:after="0"/>
                              <w:jc w:val="center"/>
                            </w:pPr>
                            <w:r>
                              <w:t>CEO</w:t>
                            </w:r>
                          </w:p>
                          <w:p w:rsidR="0048646F" w:rsidP="00A17F4B" w:rsidRDefault="0048646F" w14:paraId="417C76AF" w14:textId="77777777">
                            <w:pPr>
                              <w:spacing w:after="0"/>
                              <w:jc w:val="center"/>
                            </w:pPr>
                            <w:r>
                              <w:t>COO/CFO</w:t>
                            </w:r>
                          </w:p>
                          <w:p w:rsidR="0048646F" w:rsidP="00A17F4B" w:rsidRDefault="0048646F" w14:paraId="5EE1E1AD" w14:textId="77777777">
                            <w:pPr>
                              <w:spacing w:after="0"/>
                              <w:jc w:val="center"/>
                            </w:pPr>
                            <w:r>
                              <w:t>Headteachers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550.75pt;margin-top:.75pt;width:107.6pt;height:83.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d6e3bc [130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" w14:anchorId="2CBB2C3A">
                <v:textbox>
                  <w:txbxContent>
                    <w:p w:rsidRPr="008A6698" w:rsidR="0048646F" w:rsidP="00A17F4B" w:rsidRDefault="0048646F" w14:paraId="188AF270" w14:textId="77777777">
                      <w:pPr>
                        <w:jc w:val="center"/>
                        <w:rPr>
                          <w:b/>
                        </w:rPr>
                      </w:pPr>
                      <w:r w:rsidRPr="008A6698">
                        <w:rPr>
                          <w:b/>
                        </w:rPr>
                        <w:t>LEADERSHIP GROUP</w:t>
                      </w:r>
                    </w:p>
                    <w:p w:rsidR="0048646F" w:rsidP="00A17F4B" w:rsidRDefault="0048646F" w14:paraId="25838470" w14:textId="77777777">
                      <w:pPr>
                        <w:spacing w:after="0"/>
                        <w:jc w:val="center"/>
                      </w:pPr>
                      <w:r>
                        <w:t>CEO</w:t>
                      </w:r>
                    </w:p>
                    <w:p w:rsidR="0048646F" w:rsidP="00A17F4B" w:rsidRDefault="0048646F" w14:paraId="417C76AF" w14:textId="77777777">
                      <w:pPr>
                        <w:spacing w:after="0"/>
                        <w:jc w:val="center"/>
                      </w:pPr>
                      <w:r>
                        <w:t>COO/CFO</w:t>
                      </w:r>
                    </w:p>
                    <w:p w:rsidR="0048646F" w:rsidP="00A17F4B" w:rsidRDefault="0048646F" w14:paraId="5EE1E1AD" w14:textId="77777777">
                      <w:pPr>
                        <w:spacing w:after="0"/>
                        <w:jc w:val="center"/>
                      </w:pPr>
                      <w:r>
                        <w:t>Headteachers</w:t>
                      </w:r>
                    </w:p>
                  </w:txbxContent>
                </v:textbox>
              </v:shape>
            </w:pict>
          </mc:Fallback>
        </mc:AlternateContent>
      </w:r>
    </w:p>
    <w:p w:rsidRPr="00A17F4B" w:rsidR="00A17F4B" w:rsidP="00A17F4B" w:rsidRDefault="00A17F4B" w14:paraId="280B37DB" w14:textId="575716E7">
      <w:pPr>
        <w:tabs>
          <w:tab w:val="left" w:pos="851"/>
        </w:tabs>
        <w:suppressAutoHyphens/>
        <w:spacing w:before="120" w:after="240"/>
        <w:ind w:left="851" w:hanging="851"/>
        <w:rPr>
          <w:rFonts w:asciiTheme="minorHAnsi" w:hAnsiTheme="minorHAnsi" w:cstheme="minorHAnsi"/>
          <w:szCs w:val="22"/>
        </w:rPr>
      </w:pPr>
    </w:p>
    <w:p w:rsidR="00A17F4B" w:rsidP="00832EE7" w:rsidRDefault="00A17F4B" w14:paraId="0344EB51" w14:textId="1BD8C994">
      <w:pPr>
        <w:tabs>
          <w:tab w:val="left" w:pos="851"/>
        </w:tabs>
        <w:suppressAutoHyphens/>
        <w:spacing w:before="120" w:after="240"/>
        <w:rPr>
          <w:rFonts w:asciiTheme="minorHAnsi" w:hAnsiTheme="minorHAnsi" w:cstheme="minorHAnsi"/>
          <w:szCs w:val="22"/>
        </w:rPr>
      </w:pPr>
    </w:p>
    <w:p w:rsidRPr="00A17F4B" w:rsidR="00832EE7" w:rsidP="00832EE7" w:rsidRDefault="00832EE7" w14:paraId="66B9F0F4" w14:textId="77777777">
      <w:pPr>
        <w:tabs>
          <w:tab w:val="left" w:pos="851"/>
        </w:tabs>
        <w:suppressAutoHyphens/>
        <w:spacing w:before="120" w:after="240"/>
        <w:rPr>
          <w:rFonts w:asciiTheme="minorHAnsi" w:hAnsiTheme="minorHAnsi" w:cstheme="minorHAnsi"/>
          <w:szCs w:val="22"/>
        </w:rPr>
      </w:pPr>
    </w:p>
    <w:p w:rsidR="00403EA7" w:rsidP="00832EE7" w:rsidRDefault="003307A3" w14:paraId="7A09207D" w14:textId="188D5FBF">
      <w:pPr>
        <w:tabs>
          <w:tab w:val="left" w:pos="851"/>
        </w:tabs>
        <w:suppressAutoHyphens/>
        <w:spacing w:before="120" w:after="240"/>
        <w:rPr>
          <w:rFonts w:asciiTheme="minorHAnsi" w:hAnsiTheme="minorHAnsi" w:cstheme="minorHAnsi"/>
          <w:szCs w:val="22"/>
        </w:rPr>
        <w:sectPr w:rsidR="00403EA7" w:rsidSect="00F97C48">
          <w:pgSz w:w="16840" w:h="11910" w:orient="landscape"/>
          <w:pgMar w:top="851" w:right="1440" w:bottom="993" w:left="1440" w:header="0" w:footer="856" w:gutter="0"/>
          <w:cols w:space="720"/>
          <w:docGrid w:linePitch="299"/>
        </w:sectPr>
      </w:pPr>
      <w:r>
        <w:rPr>
          <w:noProof/>
        </w:rPr>
        <mc:AlternateContent>
          <mc:Choice Requires="wps">
            <w:drawing>
              <wp:anchor distT="0" distB="0" distL="114300" distR="114300" simplePos="0" relativeHeight="251658261" behindDoc="0" locked="0" layoutInCell="1" allowOverlap="1" wp14:anchorId="525D6ADA" wp14:editId="0146EA0B">
                <wp:simplePos x="0" y="0"/>
                <wp:positionH relativeFrom="column">
                  <wp:posOffset>8195310</wp:posOffset>
                </wp:positionH>
                <wp:positionV relativeFrom="paragraph">
                  <wp:posOffset>93980</wp:posOffset>
                </wp:positionV>
                <wp:extent cx="1078865" cy="1336675"/>
                <wp:effectExtent l="0" t="0" r="698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36675"/>
                        </a:xfrm>
                        <a:prstGeom prst="rect">
                          <a:avLst/>
                        </a:prstGeom>
                        <a:solidFill>
                          <a:schemeClr val="accent4">
                            <a:lumMod val="40000"/>
                            <a:lumOff val="60000"/>
                          </a:schemeClr>
                        </a:solidFill>
                        <a:ln w="9525">
                          <a:solidFill>
                            <a:srgbClr val="000000"/>
                          </a:solidFill>
                          <a:miter lim="800000"/>
                          <a:headEnd/>
                          <a:tailEnd/>
                        </a:ln>
                      </wps:spPr>
                      <wps:txbx>
                        <w:txbxContent>
                          <w:p w:rsidR="0048646F" w:rsidP="00832EE7" w:rsidRDefault="0048646F" w14:paraId="6388C4E9" w14:textId="6D582ACD">
                            <w:pPr>
                              <w:spacing w:after="0"/>
                              <w:jc w:val="center"/>
                            </w:pPr>
                            <w:r>
                              <w:t>Local Governing Committee</w:t>
                            </w:r>
                          </w:p>
                          <w:p w:rsidR="0048646F" w:rsidP="00A17F4B" w:rsidRDefault="0048646F" w14:paraId="10F71AA7" w14:textId="77777777">
                            <w:pPr>
                              <w:spacing w:after="0"/>
                              <w:jc w:val="center"/>
                            </w:pPr>
                            <w:r>
                              <w:t>Foundation</w:t>
                            </w:r>
                          </w:p>
                          <w:p w:rsidR="0048646F" w:rsidP="00A17F4B" w:rsidRDefault="0048646F" w14:paraId="72C643BE" w14:textId="77777777">
                            <w:pPr>
                              <w:spacing w:after="0"/>
                              <w:jc w:val="center"/>
                            </w:pPr>
                            <w:r>
                              <w:t>Parent</w:t>
                            </w:r>
                          </w:p>
                          <w:p w:rsidR="0048646F" w:rsidP="00A17F4B" w:rsidRDefault="0048646F" w14:paraId="3B21D060" w14:textId="77777777">
                            <w:pPr>
                              <w:spacing w:after="0"/>
                              <w:jc w:val="center"/>
                            </w:pPr>
                            <w:r>
                              <w:t>Staff</w:t>
                            </w:r>
                          </w:p>
                          <w:p w:rsidR="0048646F" w:rsidP="00A17F4B" w:rsidRDefault="0048646F" w14:paraId="1B43D290" w14:textId="77777777">
                            <w:pPr>
                              <w:spacing w:after="0"/>
                              <w:jc w:val="center"/>
                            </w:pPr>
                            <w:r>
                              <w:t>Headteacher</w:t>
                            </w:r>
                          </w:p>
                          <w:p w:rsidR="0048646F" w:rsidP="00A17F4B" w:rsidRDefault="0048646F" w14:paraId="13F19011" w14:textId="7777777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645.3pt;margin-top:7.4pt;width:84.95pt;height:105.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color="#ccc0d9 [13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" w14:anchorId="525D6ADA">
                <v:textbox>
                  <w:txbxContent>
                    <w:p w:rsidR="0048646F" w:rsidP="00832EE7" w:rsidRDefault="0048646F" w14:paraId="6388C4E9" w14:textId="6D582ACD">
                      <w:pPr>
                        <w:spacing w:after="0"/>
                        <w:jc w:val="center"/>
                      </w:pPr>
                      <w:r>
                        <w:t>Local Governing Committee</w:t>
                      </w:r>
                    </w:p>
                    <w:p w:rsidR="0048646F" w:rsidP="00A17F4B" w:rsidRDefault="0048646F" w14:paraId="10F71AA7" w14:textId="77777777">
                      <w:pPr>
                        <w:spacing w:after="0"/>
                        <w:jc w:val="center"/>
                      </w:pPr>
                      <w:r>
                        <w:t>Foundation</w:t>
                      </w:r>
                    </w:p>
                    <w:p w:rsidR="0048646F" w:rsidP="00A17F4B" w:rsidRDefault="0048646F" w14:paraId="72C643BE" w14:textId="77777777">
                      <w:pPr>
                        <w:spacing w:after="0"/>
                        <w:jc w:val="center"/>
                      </w:pPr>
                      <w:r>
                        <w:t>Parent</w:t>
                      </w:r>
                    </w:p>
                    <w:p w:rsidR="0048646F" w:rsidP="00A17F4B" w:rsidRDefault="0048646F" w14:paraId="3B21D060" w14:textId="77777777">
                      <w:pPr>
                        <w:spacing w:after="0"/>
                        <w:jc w:val="center"/>
                      </w:pPr>
                      <w:r>
                        <w:t>Staff</w:t>
                      </w:r>
                    </w:p>
                    <w:p w:rsidR="0048646F" w:rsidP="00A17F4B" w:rsidRDefault="0048646F" w14:paraId="1B43D290" w14:textId="77777777">
                      <w:pPr>
                        <w:spacing w:after="0"/>
                        <w:jc w:val="center"/>
                      </w:pPr>
                      <w:r>
                        <w:t>Headteacher</w:t>
                      </w:r>
                    </w:p>
                    <w:p w:rsidR="0048646F" w:rsidP="00A17F4B" w:rsidRDefault="0048646F" w14:paraId="13F19011" w14:textId="77777777">
                      <w:pPr>
                        <w:spacing w:after="0"/>
                      </w:pPr>
                    </w:p>
                  </w:txbxContent>
                </v:textbox>
              </v:shape>
            </w:pict>
          </mc:Fallback>
        </mc:AlternateContent>
      </w:r>
      <w:r>
        <w:rPr>
          <w:noProof/>
        </w:rPr>
        <mc:AlternateContent>
          <mc:Choice Requires="wps">
            <w:drawing>
              <wp:anchor distT="0" distB="0" distL="114300" distR="114300" simplePos="0" relativeHeight="251658260" behindDoc="0" locked="0" layoutInCell="1" allowOverlap="1" wp14:anchorId="10805EA8" wp14:editId="25320C7D">
                <wp:simplePos x="0" y="0"/>
                <wp:positionH relativeFrom="column">
                  <wp:posOffset>6831330</wp:posOffset>
                </wp:positionH>
                <wp:positionV relativeFrom="paragraph">
                  <wp:posOffset>93980</wp:posOffset>
                </wp:positionV>
                <wp:extent cx="1078865" cy="1313815"/>
                <wp:effectExtent l="0" t="0" r="698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13815"/>
                        </a:xfrm>
                        <a:prstGeom prst="rect">
                          <a:avLst/>
                        </a:prstGeom>
                        <a:solidFill>
                          <a:schemeClr val="accent4">
                            <a:lumMod val="40000"/>
                            <a:lumOff val="60000"/>
                          </a:schemeClr>
                        </a:solidFill>
                        <a:ln w="9525">
                          <a:solidFill>
                            <a:srgbClr val="000000"/>
                          </a:solidFill>
                          <a:miter lim="800000"/>
                          <a:headEnd/>
                          <a:tailEnd/>
                        </a:ln>
                      </wps:spPr>
                      <wps:txbx>
                        <w:txbxContent>
                          <w:p w:rsidR="0048646F" w:rsidP="00832EE7" w:rsidRDefault="0048646F" w14:paraId="496DAFE2" w14:textId="3897B567">
                            <w:pPr>
                              <w:spacing w:after="0"/>
                              <w:jc w:val="center"/>
                            </w:pPr>
                            <w:r>
                              <w:t>Local Governing Committee</w:t>
                            </w:r>
                          </w:p>
                          <w:p w:rsidR="0048646F" w:rsidP="00A17F4B" w:rsidRDefault="0048646F" w14:paraId="10014121" w14:textId="77777777">
                            <w:pPr>
                              <w:spacing w:after="0"/>
                              <w:jc w:val="center"/>
                            </w:pPr>
                            <w:r>
                              <w:t>Foundation Parent</w:t>
                            </w:r>
                          </w:p>
                          <w:p w:rsidR="0048646F" w:rsidP="00A17F4B" w:rsidRDefault="0048646F" w14:paraId="1B2C422B" w14:textId="77777777">
                            <w:pPr>
                              <w:spacing w:after="0"/>
                              <w:jc w:val="center"/>
                            </w:pPr>
                            <w:r>
                              <w:t>Staff</w:t>
                            </w:r>
                          </w:p>
                          <w:p w:rsidR="0048646F" w:rsidP="00A17F4B" w:rsidRDefault="0048646F" w14:paraId="0BF3216C" w14:textId="77777777">
                            <w:pPr>
                              <w:spacing w:after="0"/>
                              <w:jc w:val="center"/>
                            </w:pPr>
                            <w:r>
                              <w:t>Headteacher</w:t>
                            </w:r>
                          </w:p>
                          <w:p w:rsidR="0048646F" w:rsidP="00A17F4B" w:rsidRDefault="0048646F" w14:paraId="0955EFC0" w14:textId="7777777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537.9pt;margin-top:7.4pt;width:84.95pt;height:103.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ccc0d9 [13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" w14:anchorId="10805EA8">
                <v:textbox>
                  <w:txbxContent>
                    <w:p w:rsidR="0048646F" w:rsidP="00832EE7" w:rsidRDefault="0048646F" w14:paraId="496DAFE2" w14:textId="3897B567">
                      <w:pPr>
                        <w:spacing w:after="0"/>
                        <w:jc w:val="center"/>
                      </w:pPr>
                      <w:r>
                        <w:t>Local Governing Committee</w:t>
                      </w:r>
                    </w:p>
                    <w:p w:rsidR="0048646F" w:rsidP="00A17F4B" w:rsidRDefault="0048646F" w14:paraId="10014121" w14:textId="77777777">
                      <w:pPr>
                        <w:spacing w:after="0"/>
                        <w:jc w:val="center"/>
                      </w:pPr>
                      <w:r>
                        <w:t>Foundation Parent</w:t>
                      </w:r>
                    </w:p>
                    <w:p w:rsidR="0048646F" w:rsidP="00A17F4B" w:rsidRDefault="0048646F" w14:paraId="1B2C422B" w14:textId="77777777">
                      <w:pPr>
                        <w:spacing w:after="0"/>
                        <w:jc w:val="center"/>
                      </w:pPr>
                      <w:r>
                        <w:t>Staff</w:t>
                      </w:r>
                    </w:p>
                    <w:p w:rsidR="0048646F" w:rsidP="00A17F4B" w:rsidRDefault="0048646F" w14:paraId="0BF3216C" w14:textId="77777777">
                      <w:pPr>
                        <w:spacing w:after="0"/>
                        <w:jc w:val="center"/>
                      </w:pPr>
                      <w:r>
                        <w:t>Headteacher</w:t>
                      </w:r>
                    </w:p>
                    <w:p w:rsidR="0048646F" w:rsidP="00A17F4B" w:rsidRDefault="0048646F" w14:paraId="0955EFC0" w14:textId="77777777">
                      <w:pPr>
                        <w:spacing w:after="0"/>
                      </w:pPr>
                    </w:p>
                  </w:txbxContent>
                </v:textbox>
              </v:shape>
            </w:pict>
          </mc:Fallback>
        </mc:AlternateContent>
      </w:r>
      <w:r>
        <w:rPr>
          <w:noProof/>
        </w:rPr>
        <mc:AlternateContent>
          <mc:Choice Requires="wps">
            <w:drawing>
              <wp:anchor distT="0" distB="0" distL="114300" distR="114300" simplePos="0" relativeHeight="251658259" behindDoc="0" locked="0" layoutInCell="1" allowOverlap="1" wp14:anchorId="75B6C8E1" wp14:editId="5976A713">
                <wp:simplePos x="0" y="0"/>
                <wp:positionH relativeFrom="column">
                  <wp:posOffset>5494655</wp:posOffset>
                </wp:positionH>
                <wp:positionV relativeFrom="paragraph">
                  <wp:posOffset>93980</wp:posOffset>
                </wp:positionV>
                <wp:extent cx="1078865" cy="1287145"/>
                <wp:effectExtent l="0" t="0" r="698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287145"/>
                        </a:xfrm>
                        <a:prstGeom prst="rect">
                          <a:avLst/>
                        </a:prstGeom>
                        <a:solidFill>
                          <a:schemeClr val="accent4">
                            <a:lumMod val="40000"/>
                            <a:lumOff val="60000"/>
                          </a:schemeClr>
                        </a:solidFill>
                        <a:ln w="9525">
                          <a:solidFill>
                            <a:srgbClr val="000000"/>
                          </a:solidFill>
                          <a:miter lim="800000"/>
                          <a:headEnd/>
                          <a:tailEnd/>
                        </a:ln>
                      </wps:spPr>
                      <wps:txbx>
                        <w:txbxContent>
                          <w:p w:rsidR="0048646F" w:rsidP="00832EE7" w:rsidRDefault="0048646F" w14:paraId="486DD58C" w14:textId="1DE6F201">
                            <w:pPr>
                              <w:spacing w:after="0"/>
                              <w:jc w:val="center"/>
                            </w:pPr>
                            <w:r>
                              <w:t>Local Governing Committee</w:t>
                            </w:r>
                          </w:p>
                          <w:p w:rsidR="0048646F" w:rsidP="00A17F4B" w:rsidRDefault="0048646F" w14:paraId="38A63540" w14:textId="77777777">
                            <w:pPr>
                              <w:spacing w:after="0"/>
                              <w:jc w:val="center"/>
                            </w:pPr>
                            <w:r>
                              <w:t>Foundation Parent</w:t>
                            </w:r>
                          </w:p>
                          <w:p w:rsidR="0048646F" w:rsidP="00A17F4B" w:rsidRDefault="0048646F" w14:paraId="5B55A679" w14:textId="77777777">
                            <w:pPr>
                              <w:spacing w:after="0"/>
                              <w:jc w:val="center"/>
                            </w:pPr>
                            <w:r>
                              <w:t>Staff</w:t>
                            </w:r>
                          </w:p>
                          <w:p w:rsidR="0048646F" w:rsidP="00A17F4B" w:rsidRDefault="0048646F" w14:paraId="7FE06212" w14:textId="77777777">
                            <w:pPr>
                              <w:spacing w:after="0"/>
                              <w:jc w:val="center"/>
                            </w:pPr>
                            <w:r>
                              <w:t>Headteacher</w:t>
                            </w:r>
                          </w:p>
                          <w:p w:rsidR="0048646F" w:rsidP="00A17F4B" w:rsidRDefault="0048646F" w14:paraId="5E1F3EE1" w14:textId="7777777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432.65pt;margin-top:7.4pt;width:84.95pt;height:101.3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color="#ccc0d9 [13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" w14:anchorId="75B6C8E1">
                <v:textbox>
                  <w:txbxContent>
                    <w:p w:rsidR="0048646F" w:rsidP="00832EE7" w:rsidRDefault="0048646F" w14:paraId="486DD58C" w14:textId="1DE6F201">
                      <w:pPr>
                        <w:spacing w:after="0"/>
                        <w:jc w:val="center"/>
                      </w:pPr>
                      <w:r>
                        <w:t>Local Governing Committee</w:t>
                      </w:r>
                    </w:p>
                    <w:p w:rsidR="0048646F" w:rsidP="00A17F4B" w:rsidRDefault="0048646F" w14:paraId="38A63540" w14:textId="77777777">
                      <w:pPr>
                        <w:spacing w:after="0"/>
                        <w:jc w:val="center"/>
                      </w:pPr>
                      <w:r>
                        <w:t>Foundation Parent</w:t>
                      </w:r>
                    </w:p>
                    <w:p w:rsidR="0048646F" w:rsidP="00A17F4B" w:rsidRDefault="0048646F" w14:paraId="5B55A679" w14:textId="77777777">
                      <w:pPr>
                        <w:spacing w:after="0"/>
                        <w:jc w:val="center"/>
                      </w:pPr>
                      <w:r>
                        <w:t>Staff</w:t>
                      </w:r>
                    </w:p>
                    <w:p w:rsidR="0048646F" w:rsidP="00A17F4B" w:rsidRDefault="0048646F" w14:paraId="7FE06212" w14:textId="77777777">
                      <w:pPr>
                        <w:spacing w:after="0"/>
                        <w:jc w:val="center"/>
                      </w:pPr>
                      <w:r>
                        <w:t>Headteacher</w:t>
                      </w:r>
                    </w:p>
                    <w:p w:rsidR="0048646F" w:rsidP="00A17F4B" w:rsidRDefault="0048646F" w14:paraId="5E1F3EE1" w14:textId="77777777">
                      <w:pPr>
                        <w:spacing w:after="0"/>
                      </w:pPr>
                    </w:p>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50370690" wp14:editId="46F014B7">
                <wp:simplePos x="0" y="0"/>
                <wp:positionH relativeFrom="column">
                  <wp:posOffset>4137660</wp:posOffset>
                </wp:positionH>
                <wp:positionV relativeFrom="paragraph">
                  <wp:posOffset>93980</wp:posOffset>
                </wp:positionV>
                <wp:extent cx="1078865" cy="1301750"/>
                <wp:effectExtent l="0" t="0" r="698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01750"/>
                        </a:xfrm>
                        <a:prstGeom prst="rect">
                          <a:avLst/>
                        </a:prstGeom>
                        <a:solidFill>
                          <a:schemeClr val="accent4">
                            <a:lumMod val="40000"/>
                            <a:lumOff val="60000"/>
                          </a:schemeClr>
                        </a:solidFill>
                        <a:ln w="9525">
                          <a:solidFill>
                            <a:srgbClr val="000000"/>
                          </a:solidFill>
                          <a:miter lim="800000"/>
                          <a:headEnd/>
                          <a:tailEnd/>
                        </a:ln>
                      </wps:spPr>
                      <wps:txbx>
                        <w:txbxContent>
                          <w:p w:rsidR="0048646F" w:rsidP="00832EE7" w:rsidRDefault="0048646F" w14:paraId="43BF09BB" w14:textId="63EE1B1B">
                            <w:pPr>
                              <w:spacing w:after="0"/>
                              <w:jc w:val="center"/>
                            </w:pPr>
                            <w:r>
                              <w:t>Local Governing Committee</w:t>
                            </w:r>
                          </w:p>
                          <w:p w:rsidR="0048646F" w:rsidP="00A17F4B" w:rsidRDefault="0048646F" w14:paraId="12E524B3" w14:textId="77777777">
                            <w:pPr>
                              <w:spacing w:after="0"/>
                              <w:jc w:val="center"/>
                            </w:pPr>
                            <w:r>
                              <w:t>Foundation Parent</w:t>
                            </w:r>
                          </w:p>
                          <w:p w:rsidR="0048646F" w:rsidP="00A17F4B" w:rsidRDefault="0048646F" w14:paraId="7BBDB1BA" w14:textId="77777777">
                            <w:pPr>
                              <w:spacing w:after="0"/>
                              <w:jc w:val="center"/>
                            </w:pPr>
                            <w:r>
                              <w:t>Staff</w:t>
                            </w:r>
                          </w:p>
                          <w:p w:rsidR="0048646F" w:rsidP="00A17F4B" w:rsidRDefault="0048646F" w14:paraId="37583072" w14:textId="77777777">
                            <w:pPr>
                              <w:spacing w:after="0"/>
                              <w:jc w:val="center"/>
                            </w:pPr>
                            <w:r>
                              <w:t>Headteacher</w:t>
                            </w:r>
                          </w:p>
                          <w:p w:rsidR="0048646F" w:rsidP="00A17F4B" w:rsidRDefault="0048646F" w14:paraId="4D475344" w14:textId="7777777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325.8pt;margin-top:7.4pt;width:84.95pt;height:10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color="#ccc0d9 [13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" w14:anchorId="50370690">
                <v:textbox>
                  <w:txbxContent>
                    <w:p w:rsidR="0048646F" w:rsidP="00832EE7" w:rsidRDefault="0048646F" w14:paraId="43BF09BB" w14:textId="63EE1B1B">
                      <w:pPr>
                        <w:spacing w:after="0"/>
                        <w:jc w:val="center"/>
                      </w:pPr>
                      <w:r>
                        <w:t>Local Governing Committee</w:t>
                      </w:r>
                    </w:p>
                    <w:p w:rsidR="0048646F" w:rsidP="00A17F4B" w:rsidRDefault="0048646F" w14:paraId="12E524B3" w14:textId="77777777">
                      <w:pPr>
                        <w:spacing w:after="0"/>
                        <w:jc w:val="center"/>
                      </w:pPr>
                      <w:r>
                        <w:t>Foundation Parent</w:t>
                      </w:r>
                    </w:p>
                    <w:p w:rsidR="0048646F" w:rsidP="00A17F4B" w:rsidRDefault="0048646F" w14:paraId="7BBDB1BA" w14:textId="77777777">
                      <w:pPr>
                        <w:spacing w:after="0"/>
                        <w:jc w:val="center"/>
                      </w:pPr>
                      <w:r>
                        <w:t>Staff</w:t>
                      </w:r>
                    </w:p>
                    <w:p w:rsidR="0048646F" w:rsidP="00A17F4B" w:rsidRDefault="0048646F" w14:paraId="37583072" w14:textId="77777777">
                      <w:pPr>
                        <w:spacing w:after="0"/>
                        <w:jc w:val="center"/>
                      </w:pPr>
                      <w:r>
                        <w:t>Headteacher</w:t>
                      </w:r>
                    </w:p>
                    <w:p w:rsidR="0048646F" w:rsidP="00A17F4B" w:rsidRDefault="0048646F" w14:paraId="4D475344" w14:textId="77777777">
                      <w:pPr>
                        <w:spacing w:after="0"/>
                      </w:pPr>
                    </w:p>
                  </w:txbxContent>
                </v:textbox>
              </v:shape>
            </w:pict>
          </mc:Fallback>
        </mc:AlternateContent>
      </w:r>
      <w:r>
        <w:rPr>
          <w:noProof/>
        </w:rPr>
        <mc:AlternateContent>
          <mc:Choice Requires="wps">
            <w:drawing>
              <wp:anchor distT="0" distB="0" distL="114300" distR="114300" simplePos="0" relativeHeight="251658255" behindDoc="0" locked="0" layoutInCell="1" allowOverlap="1" wp14:anchorId="1324A608" wp14:editId="4756CE84">
                <wp:simplePos x="0" y="0"/>
                <wp:positionH relativeFrom="column">
                  <wp:posOffset>2794635</wp:posOffset>
                </wp:positionH>
                <wp:positionV relativeFrom="paragraph">
                  <wp:posOffset>93980</wp:posOffset>
                </wp:positionV>
                <wp:extent cx="1078865" cy="1290955"/>
                <wp:effectExtent l="0" t="0" r="698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290955"/>
                        </a:xfrm>
                        <a:prstGeom prst="rect">
                          <a:avLst/>
                        </a:prstGeom>
                        <a:solidFill>
                          <a:schemeClr val="accent4">
                            <a:lumMod val="40000"/>
                            <a:lumOff val="60000"/>
                          </a:schemeClr>
                        </a:solidFill>
                        <a:ln w="9525">
                          <a:solidFill>
                            <a:srgbClr val="000000"/>
                          </a:solidFill>
                          <a:miter lim="800000"/>
                          <a:headEnd/>
                          <a:tailEnd/>
                        </a:ln>
                      </wps:spPr>
                      <wps:txbx>
                        <w:txbxContent>
                          <w:p w:rsidR="0048646F" w:rsidP="00832EE7" w:rsidRDefault="0048646F" w14:paraId="19DDBF6E" w14:textId="6A5E3E9A">
                            <w:pPr>
                              <w:spacing w:after="0"/>
                              <w:jc w:val="center"/>
                            </w:pPr>
                            <w:r>
                              <w:t>Local Governing Committee</w:t>
                            </w:r>
                          </w:p>
                          <w:p w:rsidR="0048646F" w:rsidP="00A17F4B" w:rsidRDefault="0048646F" w14:paraId="6B059EB9" w14:textId="77777777">
                            <w:pPr>
                              <w:spacing w:after="0"/>
                              <w:jc w:val="center"/>
                            </w:pPr>
                            <w:r>
                              <w:t>Foundation Parent</w:t>
                            </w:r>
                          </w:p>
                          <w:p w:rsidR="0048646F" w:rsidP="00A17F4B" w:rsidRDefault="0048646F" w14:paraId="51A70F26" w14:textId="77777777">
                            <w:pPr>
                              <w:spacing w:after="0"/>
                              <w:jc w:val="center"/>
                            </w:pPr>
                            <w:r>
                              <w:t>Staff</w:t>
                            </w:r>
                          </w:p>
                          <w:p w:rsidR="0048646F" w:rsidP="00A17F4B" w:rsidRDefault="0048646F" w14:paraId="10FD0D08" w14:textId="77777777">
                            <w:pPr>
                              <w:spacing w:after="0"/>
                              <w:jc w:val="center"/>
                            </w:pPr>
                            <w:r>
                              <w:t>Headteacher</w:t>
                            </w:r>
                          </w:p>
                          <w:p w:rsidR="0048646F" w:rsidP="00A17F4B" w:rsidRDefault="0048646F" w14:paraId="56E9B8C8" w14:textId="7777777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220.05pt;margin-top:7.4pt;width:84.95pt;height:101.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color="#ccc0d9 [13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" w14:anchorId="1324A608">
                <v:textbox>
                  <w:txbxContent>
                    <w:p w:rsidR="0048646F" w:rsidP="00832EE7" w:rsidRDefault="0048646F" w14:paraId="19DDBF6E" w14:textId="6A5E3E9A">
                      <w:pPr>
                        <w:spacing w:after="0"/>
                        <w:jc w:val="center"/>
                      </w:pPr>
                      <w:r>
                        <w:t>Local Governing Committee</w:t>
                      </w:r>
                    </w:p>
                    <w:p w:rsidR="0048646F" w:rsidP="00A17F4B" w:rsidRDefault="0048646F" w14:paraId="6B059EB9" w14:textId="77777777">
                      <w:pPr>
                        <w:spacing w:after="0"/>
                        <w:jc w:val="center"/>
                      </w:pPr>
                      <w:r>
                        <w:t>Foundation Parent</w:t>
                      </w:r>
                    </w:p>
                    <w:p w:rsidR="0048646F" w:rsidP="00A17F4B" w:rsidRDefault="0048646F" w14:paraId="51A70F26" w14:textId="77777777">
                      <w:pPr>
                        <w:spacing w:after="0"/>
                        <w:jc w:val="center"/>
                      </w:pPr>
                      <w:r>
                        <w:t>Staff</w:t>
                      </w:r>
                    </w:p>
                    <w:p w:rsidR="0048646F" w:rsidP="00A17F4B" w:rsidRDefault="0048646F" w14:paraId="10FD0D08" w14:textId="77777777">
                      <w:pPr>
                        <w:spacing w:after="0"/>
                        <w:jc w:val="center"/>
                      </w:pPr>
                      <w:r>
                        <w:t>Headteacher</w:t>
                      </w:r>
                    </w:p>
                    <w:p w:rsidR="0048646F" w:rsidP="00A17F4B" w:rsidRDefault="0048646F" w14:paraId="56E9B8C8" w14:textId="77777777">
                      <w:pPr>
                        <w:spacing w:after="0"/>
                      </w:pPr>
                    </w:p>
                  </w:txbxContent>
                </v:textbox>
              </v:shape>
            </w:pict>
          </mc:Fallback>
        </mc:AlternateContent>
      </w:r>
      <w:r>
        <w:rPr>
          <w:noProof/>
        </w:rPr>
        <mc:AlternateContent>
          <mc:Choice Requires="wps">
            <w:drawing>
              <wp:anchor distT="0" distB="0" distL="114300" distR="114300" simplePos="0" relativeHeight="251658253" behindDoc="0" locked="0" layoutInCell="1" allowOverlap="1" wp14:anchorId="273E7747" wp14:editId="4AA1FB12">
                <wp:simplePos x="0" y="0"/>
                <wp:positionH relativeFrom="column">
                  <wp:posOffset>1431925</wp:posOffset>
                </wp:positionH>
                <wp:positionV relativeFrom="paragraph">
                  <wp:posOffset>90805</wp:posOffset>
                </wp:positionV>
                <wp:extent cx="1078865" cy="1305560"/>
                <wp:effectExtent l="0" t="0" r="698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05560"/>
                        </a:xfrm>
                        <a:prstGeom prst="rect">
                          <a:avLst/>
                        </a:prstGeom>
                        <a:solidFill>
                          <a:schemeClr val="accent4">
                            <a:lumMod val="40000"/>
                            <a:lumOff val="60000"/>
                          </a:schemeClr>
                        </a:solidFill>
                        <a:ln w="9525">
                          <a:solidFill>
                            <a:srgbClr val="000000"/>
                          </a:solidFill>
                          <a:miter lim="800000"/>
                          <a:headEnd/>
                          <a:tailEnd/>
                        </a:ln>
                      </wps:spPr>
                      <wps:txbx>
                        <w:txbxContent>
                          <w:p w:rsidR="0048646F" w:rsidP="00832EE7" w:rsidRDefault="0048646F" w14:paraId="61161D40" w14:textId="7554ADD5">
                            <w:pPr>
                              <w:spacing w:after="0"/>
                              <w:jc w:val="center"/>
                            </w:pPr>
                            <w:r>
                              <w:t>Local Governing Committee</w:t>
                            </w:r>
                          </w:p>
                          <w:p w:rsidR="0048646F" w:rsidP="00A17F4B" w:rsidRDefault="0048646F" w14:paraId="286D0DCC" w14:textId="77777777">
                            <w:pPr>
                              <w:spacing w:after="0"/>
                              <w:jc w:val="center"/>
                            </w:pPr>
                            <w:r>
                              <w:t>Foundation Parent</w:t>
                            </w:r>
                          </w:p>
                          <w:p w:rsidR="0048646F" w:rsidP="00A17F4B" w:rsidRDefault="0048646F" w14:paraId="7AB71403" w14:textId="77777777">
                            <w:pPr>
                              <w:spacing w:after="0"/>
                              <w:jc w:val="center"/>
                            </w:pPr>
                            <w:r>
                              <w:t>Staff</w:t>
                            </w:r>
                          </w:p>
                          <w:p w:rsidR="0048646F" w:rsidP="00A17F4B" w:rsidRDefault="0048646F" w14:paraId="5C87AD2D" w14:textId="77777777">
                            <w:pPr>
                              <w:spacing w:after="0"/>
                              <w:jc w:val="center"/>
                            </w:pPr>
                            <w:r>
                              <w:t>Headteacher</w:t>
                            </w:r>
                          </w:p>
                          <w:p w:rsidR="0048646F" w:rsidP="00A17F4B" w:rsidRDefault="0048646F" w14:paraId="5C0B7B60" w14:textId="7777777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112.75pt;margin-top:7.15pt;width:84.95pt;height:102.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color="#ccc0d9 [13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" w14:anchorId="273E7747">
                <v:textbox>
                  <w:txbxContent>
                    <w:p w:rsidR="0048646F" w:rsidP="00832EE7" w:rsidRDefault="0048646F" w14:paraId="61161D40" w14:textId="7554ADD5">
                      <w:pPr>
                        <w:spacing w:after="0"/>
                        <w:jc w:val="center"/>
                      </w:pPr>
                      <w:r>
                        <w:t>Local Governing Committee</w:t>
                      </w:r>
                    </w:p>
                    <w:p w:rsidR="0048646F" w:rsidP="00A17F4B" w:rsidRDefault="0048646F" w14:paraId="286D0DCC" w14:textId="77777777">
                      <w:pPr>
                        <w:spacing w:after="0"/>
                        <w:jc w:val="center"/>
                      </w:pPr>
                      <w:r>
                        <w:t>Foundation Parent</w:t>
                      </w:r>
                    </w:p>
                    <w:p w:rsidR="0048646F" w:rsidP="00A17F4B" w:rsidRDefault="0048646F" w14:paraId="7AB71403" w14:textId="77777777">
                      <w:pPr>
                        <w:spacing w:after="0"/>
                        <w:jc w:val="center"/>
                      </w:pPr>
                      <w:r>
                        <w:t>Staff</w:t>
                      </w:r>
                    </w:p>
                    <w:p w:rsidR="0048646F" w:rsidP="00A17F4B" w:rsidRDefault="0048646F" w14:paraId="5C87AD2D" w14:textId="77777777">
                      <w:pPr>
                        <w:spacing w:after="0"/>
                        <w:jc w:val="center"/>
                      </w:pPr>
                      <w:r>
                        <w:t>Headteacher</w:t>
                      </w:r>
                    </w:p>
                    <w:p w:rsidR="0048646F" w:rsidP="00A17F4B" w:rsidRDefault="0048646F" w14:paraId="5C0B7B60" w14:textId="77777777">
                      <w:pPr>
                        <w:spacing w:after="0"/>
                      </w:pP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46F3BD5F" wp14:editId="121D1C55">
                <wp:simplePos x="0" y="0"/>
                <wp:positionH relativeFrom="column">
                  <wp:posOffset>-10160</wp:posOffset>
                </wp:positionH>
                <wp:positionV relativeFrom="paragraph">
                  <wp:posOffset>95250</wp:posOffset>
                </wp:positionV>
                <wp:extent cx="1078865" cy="1268095"/>
                <wp:effectExtent l="0" t="0" r="698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268095"/>
                        </a:xfrm>
                        <a:prstGeom prst="rect">
                          <a:avLst/>
                        </a:prstGeom>
                        <a:solidFill>
                          <a:schemeClr val="accent4">
                            <a:lumMod val="40000"/>
                            <a:lumOff val="60000"/>
                          </a:schemeClr>
                        </a:solidFill>
                        <a:ln w="9525">
                          <a:solidFill>
                            <a:srgbClr val="000000"/>
                          </a:solidFill>
                          <a:miter lim="800000"/>
                          <a:headEnd/>
                          <a:tailEnd/>
                        </a:ln>
                      </wps:spPr>
                      <wps:txbx>
                        <w:txbxContent>
                          <w:p w:rsidR="0048646F" w:rsidP="00832EE7" w:rsidRDefault="0048646F" w14:paraId="5DEE8D1D" w14:textId="520DBD0E">
                            <w:pPr>
                              <w:spacing w:after="0"/>
                              <w:jc w:val="center"/>
                            </w:pPr>
                            <w:r>
                              <w:t>Local Governing Committee</w:t>
                            </w:r>
                          </w:p>
                          <w:p w:rsidR="0048646F" w:rsidP="00A17F4B" w:rsidRDefault="0048646F" w14:paraId="23A87112" w14:textId="77777777">
                            <w:pPr>
                              <w:spacing w:after="0"/>
                              <w:jc w:val="center"/>
                            </w:pPr>
                            <w:r>
                              <w:t>Foundation</w:t>
                            </w:r>
                          </w:p>
                          <w:p w:rsidR="0048646F" w:rsidP="00A17F4B" w:rsidRDefault="0048646F" w14:paraId="100689B9" w14:textId="77777777">
                            <w:pPr>
                              <w:spacing w:after="0"/>
                              <w:jc w:val="center"/>
                            </w:pPr>
                            <w:r>
                              <w:t>Parent</w:t>
                            </w:r>
                          </w:p>
                          <w:p w:rsidR="0048646F" w:rsidP="00A17F4B" w:rsidRDefault="0048646F" w14:paraId="65DE2AF0" w14:textId="77777777">
                            <w:pPr>
                              <w:spacing w:after="0"/>
                              <w:jc w:val="center"/>
                            </w:pPr>
                            <w:r>
                              <w:t>Staff</w:t>
                            </w:r>
                          </w:p>
                          <w:p w:rsidR="0048646F" w:rsidP="00A17F4B" w:rsidRDefault="0048646F" w14:paraId="172223E3" w14:textId="77777777">
                            <w:pPr>
                              <w:spacing w:after="0"/>
                              <w:jc w:val="center"/>
                            </w:pPr>
                            <w:r>
                              <w:t>Headteacher</w:t>
                            </w:r>
                          </w:p>
                          <w:p w:rsidR="0048646F" w:rsidP="00A17F4B" w:rsidRDefault="0048646F" w14:paraId="13C7881F" w14:textId="77777777">
                            <w:pPr>
                              <w:spacing w:after="0"/>
                              <w:jc w:val="center"/>
                            </w:pPr>
                          </w:p>
                          <w:p w:rsidR="0048646F" w:rsidP="00A17F4B" w:rsidRDefault="0048646F" w14:paraId="68BDB9C4" w14:textId="7777777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8pt;margin-top:7.5pt;width:84.95pt;height:99.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color="#ccc0d9 [13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" w14:anchorId="46F3BD5F">
                <v:textbox>
                  <w:txbxContent>
                    <w:p w:rsidR="0048646F" w:rsidP="00832EE7" w:rsidRDefault="0048646F" w14:paraId="5DEE8D1D" w14:textId="520DBD0E">
                      <w:pPr>
                        <w:spacing w:after="0"/>
                        <w:jc w:val="center"/>
                      </w:pPr>
                      <w:r>
                        <w:t>Local Governing Committee</w:t>
                      </w:r>
                    </w:p>
                    <w:p w:rsidR="0048646F" w:rsidP="00A17F4B" w:rsidRDefault="0048646F" w14:paraId="23A87112" w14:textId="77777777">
                      <w:pPr>
                        <w:spacing w:after="0"/>
                        <w:jc w:val="center"/>
                      </w:pPr>
                      <w:r>
                        <w:t>Foundation</w:t>
                      </w:r>
                    </w:p>
                    <w:p w:rsidR="0048646F" w:rsidP="00A17F4B" w:rsidRDefault="0048646F" w14:paraId="100689B9" w14:textId="77777777">
                      <w:pPr>
                        <w:spacing w:after="0"/>
                        <w:jc w:val="center"/>
                      </w:pPr>
                      <w:r>
                        <w:t>Parent</w:t>
                      </w:r>
                    </w:p>
                    <w:p w:rsidR="0048646F" w:rsidP="00A17F4B" w:rsidRDefault="0048646F" w14:paraId="65DE2AF0" w14:textId="77777777">
                      <w:pPr>
                        <w:spacing w:after="0"/>
                        <w:jc w:val="center"/>
                      </w:pPr>
                      <w:r>
                        <w:t>Staff</w:t>
                      </w:r>
                    </w:p>
                    <w:p w:rsidR="0048646F" w:rsidP="00A17F4B" w:rsidRDefault="0048646F" w14:paraId="172223E3" w14:textId="77777777">
                      <w:pPr>
                        <w:spacing w:after="0"/>
                        <w:jc w:val="center"/>
                      </w:pPr>
                      <w:r>
                        <w:t>Headteacher</w:t>
                      </w:r>
                    </w:p>
                    <w:p w:rsidR="0048646F" w:rsidP="00A17F4B" w:rsidRDefault="0048646F" w14:paraId="13C7881F" w14:textId="77777777">
                      <w:pPr>
                        <w:spacing w:after="0"/>
                        <w:jc w:val="center"/>
                      </w:pPr>
                    </w:p>
                    <w:p w:rsidR="0048646F" w:rsidP="00A17F4B" w:rsidRDefault="0048646F" w14:paraId="68BDB9C4" w14:textId="77777777">
                      <w:pPr>
                        <w:spacing w:after="0"/>
                      </w:pPr>
                    </w:p>
                  </w:txbxContent>
                </v:textbox>
              </v:shape>
            </w:pict>
          </mc:Fallback>
        </mc:AlternateContent>
      </w:r>
    </w:p>
    <w:p w:rsidR="00832EE7" w:rsidP="00832EE7" w:rsidRDefault="00832EE7" w14:paraId="755B2E0E" w14:textId="179E86B3">
      <w:pPr>
        <w:pStyle w:val="Heading1"/>
      </w:pPr>
      <w:bookmarkStart w:name="_Toc166833652" w:id="22"/>
      <w:r>
        <w:lastRenderedPageBreak/>
        <w:t>Summary of Delegated Governance Responsibility</w:t>
      </w:r>
      <w:bookmarkEnd w:id="22"/>
      <w:r>
        <w:t xml:space="preserve"> </w:t>
      </w:r>
    </w:p>
    <w:p w:rsidR="00403EA7" w:rsidP="00403EA7" w:rsidRDefault="00403EA7" w14:paraId="3202058D" w14:textId="5689890A">
      <w:pPr>
        <w:pStyle w:val="Heading3"/>
      </w:pPr>
      <w:r w:rsidRPr="005668AC">
        <w:t>DIOCESE OF HEXHAM AND NEWCASTLE: [NAME OF TRUST] - SUMMARY OF KEY DELEGATED GOVERNANCE RESPONSIBILITIES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5812"/>
        <w:gridCol w:w="6379"/>
      </w:tblGrid>
      <w:tr w:rsidRPr="00056071" w:rsidR="00403EA7" w:rsidTr="00B9391B" w14:paraId="3B04CEA0" w14:textId="77777777">
        <w:tc>
          <w:tcPr>
            <w:tcW w:w="1809" w:type="dxa"/>
            <w:shd w:val="clear" w:color="auto" w:fill="E5B8B7"/>
          </w:tcPr>
          <w:p w:rsidRPr="00056071" w:rsidR="00403EA7" w:rsidP="00B9391B" w:rsidRDefault="00403EA7" w14:paraId="129BBCC8" w14:textId="77777777">
            <w:pPr>
              <w:rPr>
                <w:sz w:val="20"/>
              </w:rPr>
            </w:pPr>
            <w:r w:rsidRPr="00056071">
              <w:rPr>
                <w:sz w:val="20"/>
              </w:rPr>
              <w:t>Members</w:t>
            </w:r>
          </w:p>
        </w:tc>
        <w:tc>
          <w:tcPr>
            <w:tcW w:w="5812" w:type="dxa"/>
            <w:shd w:val="clear" w:color="auto" w:fill="B8CCE4"/>
          </w:tcPr>
          <w:p w:rsidRPr="00056071" w:rsidR="00403EA7" w:rsidP="00B9391B" w:rsidRDefault="00403EA7" w14:paraId="7BA5EDDD" w14:textId="77777777">
            <w:pPr>
              <w:rPr>
                <w:sz w:val="20"/>
              </w:rPr>
            </w:pPr>
            <w:r w:rsidRPr="00056071">
              <w:rPr>
                <w:sz w:val="20"/>
              </w:rPr>
              <w:t>Directors/Trust Board</w:t>
            </w:r>
          </w:p>
        </w:tc>
        <w:tc>
          <w:tcPr>
            <w:tcW w:w="6379" w:type="dxa"/>
            <w:shd w:val="clear" w:color="auto" w:fill="CCC0D9"/>
          </w:tcPr>
          <w:p w:rsidRPr="00056071" w:rsidR="00403EA7" w:rsidP="00B9391B" w:rsidRDefault="00403EA7" w14:paraId="27A333BE" w14:textId="77777777">
            <w:pPr>
              <w:rPr>
                <w:sz w:val="20"/>
              </w:rPr>
            </w:pPr>
            <w:r w:rsidRPr="00056071">
              <w:rPr>
                <w:sz w:val="20"/>
              </w:rPr>
              <w:t>Local Governing Committee</w:t>
            </w:r>
          </w:p>
        </w:tc>
      </w:tr>
      <w:tr w:rsidRPr="00056071" w:rsidR="00403EA7" w:rsidTr="00B9391B" w14:paraId="68CA06F4" w14:textId="77777777">
        <w:tc>
          <w:tcPr>
            <w:tcW w:w="1809" w:type="dxa"/>
            <w:shd w:val="clear" w:color="auto" w:fill="E5B8B7"/>
          </w:tcPr>
          <w:p w:rsidRPr="00056071" w:rsidR="00403EA7" w:rsidP="00CB3BC3" w:rsidRDefault="00403EA7" w14:paraId="4277985B" w14:textId="77777777">
            <w:pPr>
              <w:pStyle w:val="ListParagraph"/>
              <w:numPr>
                <w:ilvl w:val="0"/>
                <w:numId w:val="20"/>
              </w:numPr>
              <w:ind w:left="284" w:hanging="284"/>
              <w:rPr>
                <w:sz w:val="20"/>
              </w:rPr>
            </w:pPr>
            <w:r>
              <w:rPr>
                <w:sz w:val="20"/>
              </w:rPr>
              <w:t>determine</w:t>
            </w:r>
            <w:r w:rsidRPr="00056071">
              <w:rPr>
                <w:sz w:val="20"/>
              </w:rPr>
              <w:t xml:space="preserve"> constitution and religious </w:t>
            </w:r>
            <w:proofErr w:type="gramStart"/>
            <w:r w:rsidRPr="00056071">
              <w:rPr>
                <w:sz w:val="20"/>
              </w:rPr>
              <w:t>character</w:t>
            </w:r>
            <w:proofErr w:type="gramEnd"/>
          </w:p>
          <w:p w:rsidRPr="00056071" w:rsidR="00403EA7" w:rsidP="00CB3BC3" w:rsidRDefault="00403EA7" w14:paraId="011CB8CC" w14:textId="77777777">
            <w:pPr>
              <w:pStyle w:val="ListParagraph"/>
              <w:numPr>
                <w:ilvl w:val="0"/>
                <w:numId w:val="20"/>
              </w:numPr>
              <w:ind w:left="284" w:hanging="284"/>
              <w:rPr>
                <w:sz w:val="20"/>
              </w:rPr>
            </w:pPr>
            <w:r w:rsidRPr="00056071">
              <w:rPr>
                <w:sz w:val="20"/>
              </w:rPr>
              <w:t xml:space="preserve">oversee the </w:t>
            </w:r>
            <w:proofErr w:type="gramStart"/>
            <w:r w:rsidRPr="00056071">
              <w:rPr>
                <w:sz w:val="20"/>
              </w:rPr>
              <w:t>Directors</w:t>
            </w:r>
            <w:proofErr w:type="gramEnd"/>
          </w:p>
          <w:p w:rsidRPr="00056071" w:rsidR="00403EA7" w:rsidP="00CB3BC3" w:rsidRDefault="00403EA7" w14:paraId="45EA2680" w14:textId="77777777">
            <w:pPr>
              <w:pStyle w:val="ListParagraph"/>
              <w:numPr>
                <w:ilvl w:val="0"/>
                <w:numId w:val="20"/>
              </w:numPr>
              <w:ind w:left="284" w:hanging="284"/>
              <w:rPr>
                <w:sz w:val="20"/>
              </w:rPr>
            </w:pPr>
            <w:proofErr w:type="spellStart"/>
            <w:r w:rsidRPr="00056071">
              <w:rPr>
                <w:sz w:val="20"/>
              </w:rPr>
              <w:t>recognise</w:t>
            </w:r>
            <w:proofErr w:type="spellEnd"/>
            <w:r w:rsidRPr="00056071">
              <w:rPr>
                <w:sz w:val="20"/>
              </w:rPr>
              <w:t xml:space="preserve"> any strategic </w:t>
            </w:r>
            <w:proofErr w:type="gramStart"/>
            <w:r w:rsidRPr="00056071">
              <w:rPr>
                <w:sz w:val="20"/>
              </w:rPr>
              <w:t>partnerships</w:t>
            </w:r>
            <w:proofErr w:type="gramEnd"/>
          </w:p>
          <w:p w:rsidRPr="00056071" w:rsidR="00403EA7" w:rsidP="00CB3BC3" w:rsidRDefault="00403EA7" w14:paraId="42D3E5C7" w14:textId="09CF27F7">
            <w:pPr>
              <w:pStyle w:val="ListParagraph"/>
              <w:numPr>
                <w:ilvl w:val="0"/>
                <w:numId w:val="20"/>
              </w:numPr>
              <w:ind w:left="284" w:hanging="284"/>
              <w:rPr>
                <w:sz w:val="20"/>
              </w:rPr>
            </w:pPr>
            <w:r w:rsidRPr="00056071">
              <w:rPr>
                <w:sz w:val="20"/>
              </w:rPr>
              <w:t xml:space="preserve">delegate governance and management responsibility to the Directors (formally appointing and removing the Directors where necessary)  </w:t>
            </w:r>
          </w:p>
        </w:tc>
        <w:tc>
          <w:tcPr>
            <w:tcW w:w="5812" w:type="dxa"/>
            <w:shd w:val="clear" w:color="auto" w:fill="B8CCE4"/>
          </w:tcPr>
          <w:p w:rsidRPr="00056071" w:rsidR="00403EA7" w:rsidP="00CB3BC3" w:rsidRDefault="00403EA7" w14:paraId="5622CA19" w14:textId="77777777">
            <w:pPr>
              <w:pStyle w:val="ListParagraph"/>
              <w:numPr>
                <w:ilvl w:val="0"/>
                <w:numId w:val="20"/>
              </w:numPr>
              <w:ind w:left="318"/>
              <w:rPr>
                <w:sz w:val="20"/>
              </w:rPr>
            </w:pPr>
            <w:r w:rsidRPr="00056071">
              <w:rPr>
                <w:sz w:val="20"/>
              </w:rPr>
              <w:t xml:space="preserve">hold governance </w:t>
            </w:r>
            <w:proofErr w:type="gramStart"/>
            <w:r w:rsidRPr="00056071">
              <w:rPr>
                <w:sz w:val="20"/>
              </w:rPr>
              <w:t>accountability</w:t>
            </w:r>
            <w:proofErr w:type="gramEnd"/>
          </w:p>
          <w:p w:rsidRPr="00056071" w:rsidR="00403EA7" w:rsidP="00CB3BC3" w:rsidRDefault="00403EA7" w14:paraId="0FB013E0" w14:textId="77777777">
            <w:pPr>
              <w:pStyle w:val="ListParagraph"/>
              <w:numPr>
                <w:ilvl w:val="0"/>
                <w:numId w:val="20"/>
              </w:numPr>
              <w:ind w:left="318"/>
              <w:rPr>
                <w:sz w:val="20"/>
              </w:rPr>
            </w:pPr>
            <w:r w:rsidRPr="00056071">
              <w:rPr>
                <w:sz w:val="20"/>
              </w:rPr>
              <w:t xml:space="preserve">determine strategic vision and overarching strategic </w:t>
            </w:r>
            <w:proofErr w:type="gramStart"/>
            <w:r w:rsidRPr="00056071">
              <w:rPr>
                <w:sz w:val="20"/>
              </w:rPr>
              <w:t>plan</w:t>
            </w:r>
            <w:proofErr w:type="gramEnd"/>
          </w:p>
          <w:p w:rsidRPr="00056071" w:rsidR="00403EA7" w:rsidP="00CB3BC3" w:rsidRDefault="00403EA7" w14:paraId="70F73657" w14:textId="77777777">
            <w:pPr>
              <w:pStyle w:val="ListParagraph"/>
              <w:numPr>
                <w:ilvl w:val="0"/>
                <w:numId w:val="20"/>
              </w:numPr>
              <w:ind w:left="318"/>
              <w:rPr>
                <w:sz w:val="20"/>
              </w:rPr>
            </w:pPr>
            <w:r w:rsidRPr="00056071">
              <w:rPr>
                <w:sz w:val="20"/>
              </w:rPr>
              <w:t xml:space="preserve">provide strategic leadership and </w:t>
            </w:r>
            <w:proofErr w:type="gramStart"/>
            <w:r w:rsidRPr="00056071">
              <w:rPr>
                <w:sz w:val="20"/>
              </w:rPr>
              <w:t>governance</w:t>
            </w:r>
            <w:proofErr w:type="gramEnd"/>
          </w:p>
          <w:p w:rsidRPr="00056071" w:rsidR="00403EA7" w:rsidP="00CB3BC3" w:rsidRDefault="00403EA7" w14:paraId="56EC89C3" w14:textId="77777777">
            <w:pPr>
              <w:pStyle w:val="ListParagraph"/>
              <w:numPr>
                <w:ilvl w:val="0"/>
                <w:numId w:val="20"/>
              </w:numPr>
              <w:ind w:left="318"/>
              <w:rPr>
                <w:sz w:val="20"/>
              </w:rPr>
            </w:pPr>
            <w:r w:rsidRPr="00056071">
              <w:rPr>
                <w:sz w:val="20"/>
              </w:rPr>
              <w:t xml:space="preserve">provide challenge and support to senior </w:t>
            </w:r>
            <w:proofErr w:type="gramStart"/>
            <w:r w:rsidRPr="00056071">
              <w:rPr>
                <w:sz w:val="20"/>
              </w:rPr>
              <w:t>leaders</w:t>
            </w:r>
            <w:proofErr w:type="gramEnd"/>
          </w:p>
          <w:p w:rsidRPr="00056071" w:rsidR="00403EA7" w:rsidP="00CB3BC3" w:rsidRDefault="00403EA7" w14:paraId="4B6DD5E1" w14:textId="77777777">
            <w:pPr>
              <w:pStyle w:val="ListParagraph"/>
              <w:numPr>
                <w:ilvl w:val="0"/>
                <w:numId w:val="20"/>
              </w:numPr>
              <w:ind w:left="318"/>
              <w:rPr>
                <w:sz w:val="20"/>
              </w:rPr>
            </w:pPr>
            <w:r w:rsidRPr="00056071">
              <w:rPr>
                <w:sz w:val="20"/>
              </w:rPr>
              <w:t xml:space="preserve">undertake the recruitment and performance of any chief executive </w:t>
            </w:r>
            <w:proofErr w:type="gramStart"/>
            <w:r w:rsidRPr="00056071">
              <w:rPr>
                <w:sz w:val="20"/>
              </w:rPr>
              <w:t>officer</w:t>
            </w:r>
            <w:proofErr w:type="gramEnd"/>
          </w:p>
          <w:p w:rsidRPr="00056071" w:rsidR="00403EA7" w:rsidP="00CB3BC3" w:rsidRDefault="00403EA7" w14:paraId="4FB302FC" w14:textId="77777777">
            <w:pPr>
              <w:pStyle w:val="ListParagraph"/>
              <w:numPr>
                <w:ilvl w:val="0"/>
                <w:numId w:val="20"/>
              </w:numPr>
              <w:ind w:left="318"/>
              <w:rPr>
                <w:sz w:val="20"/>
              </w:rPr>
            </w:pPr>
            <w:r w:rsidRPr="00056071">
              <w:rPr>
                <w:sz w:val="20"/>
              </w:rPr>
              <w:t xml:space="preserve">develop and decide strategic and operational </w:t>
            </w:r>
            <w:proofErr w:type="gramStart"/>
            <w:r w:rsidRPr="00056071">
              <w:rPr>
                <w:sz w:val="20"/>
              </w:rPr>
              <w:t>policies</w:t>
            </w:r>
            <w:proofErr w:type="gramEnd"/>
          </w:p>
          <w:p w:rsidRPr="00056071" w:rsidR="00403EA7" w:rsidP="00CB3BC3" w:rsidRDefault="00403EA7" w14:paraId="21866D1E" w14:textId="77777777">
            <w:pPr>
              <w:pStyle w:val="ListParagraph"/>
              <w:numPr>
                <w:ilvl w:val="0"/>
                <w:numId w:val="20"/>
              </w:numPr>
              <w:ind w:left="318"/>
              <w:rPr>
                <w:sz w:val="20"/>
              </w:rPr>
            </w:pPr>
            <w:r w:rsidRPr="00056071">
              <w:rPr>
                <w:sz w:val="20"/>
              </w:rPr>
              <w:t xml:space="preserve">facilitate </w:t>
            </w:r>
            <w:proofErr w:type="gramStart"/>
            <w:r w:rsidRPr="00056071">
              <w:rPr>
                <w:sz w:val="20"/>
              </w:rPr>
              <w:t>collaboration</w:t>
            </w:r>
            <w:proofErr w:type="gramEnd"/>
          </w:p>
          <w:p w:rsidRPr="00056071" w:rsidR="00403EA7" w:rsidP="00CB3BC3" w:rsidRDefault="00403EA7" w14:paraId="3D14DD22" w14:textId="77777777">
            <w:pPr>
              <w:pStyle w:val="ListParagraph"/>
              <w:numPr>
                <w:ilvl w:val="0"/>
                <w:numId w:val="20"/>
              </w:numPr>
              <w:ind w:left="318"/>
              <w:rPr>
                <w:sz w:val="20"/>
              </w:rPr>
            </w:pPr>
            <w:r w:rsidRPr="00056071">
              <w:rPr>
                <w:sz w:val="20"/>
              </w:rPr>
              <w:t xml:space="preserve">co-ordinate and oversee shared services and </w:t>
            </w:r>
            <w:proofErr w:type="gramStart"/>
            <w:r w:rsidRPr="00056071">
              <w:rPr>
                <w:sz w:val="20"/>
              </w:rPr>
              <w:t>resources</w:t>
            </w:r>
            <w:proofErr w:type="gramEnd"/>
            <w:r w:rsidRPr="00056071">
              <w:rPr>
                <w:sz w:val="20"/>
              </w:rPr>
              <w:t xml:space="preserve"> </w:t>
            </w:r>
          </w:p>
          <w:p w:rsidRPr="00056071" w:rsidR="00403EA7" w:rsidP="00CB3BC3" w:rsidRDefault="00403EA7" w14:paraId="647434E5" w14:textId="77777777">
            <w:pPr>
              <w:pStyle w:val="ListParagraph"/>
              <w:numPr>
                <w:ilvl w:val="0"/>
                <w:numId w:val="20"/>
              </w:numPr>
              <w:ind w:left="318"/>
              <w:rPr>
                <w:sz w:val="20"/>
              </w:rPr>
            </w:pPr>
            <w:r w:rsidRPr="00056071">
              <w:rPr>
                <w:sz w:val="20"/>
              </w:rPr>
              <w:t xml:space="preserve">develop and oversee the implementation of Trust development </w:t>
            </w:r>
            <w:proofErr w:type="gramStart"/>
            <w:r w:rsidRPr="00056071">
              <w:rPr>
                <w:sz w:val="20"/>
              </w:rPr>
              <w:t>plan</w:t>
            </w:r>
            <w:proofErr w:type="gramEnd"/>
          </w:p>
          <w:p w:rsidRPr="00056071" w:rsidR="00403EA7" w:rsidP="00CB3BC3" w:rsidRDefault="00403EA7" w14:paraId="591E2356" w14:textId="460E9899">
            <w:pPr>
              <w:pStyle w:val="ListParagraph"/>
              <w:numPr>
                <w:ilvl w:val="0"/>
                <w:numId w:val="20"/>
              </w:numPr>
              <w:ind w:left="318"/>
              <w:rPr>
                <w:sz w:val="20"/>
              </w:rPr>
            </w:pPr>
            <w:r w:rsidRPr="00056071">
              <w:rPr>
                <w:sz w:val="20"/>
              </w:rPr>
              <w:t>approv</w:t>
            </w:r>
            <w:r w:rsidR="00BA4F8B">
              <w:rPr>
                <w:sz w:val="20"/>
              </w:rPr>
              <w:t>al</w:t>
            </w:r>
            <w:r w:rsidRPr="00056071">
              <w:rPr>
                <w:sz w:val="20"/>
              </w:rPr>
              <w:t xml:space="preserve"> of performance benchmarks</w:t>
            </w:r>
          </w:p>
          <w:p w:rsidRPr="00056071" w:rsidR="00403EA7" w:rsidP="00CB3BC3" w:rsidRDefault="00403EA7" w14:paraId="743E7487" w14:textId="77777777">
            <w:pPr>
              <w:pStyle w:val="ListParagraph"/>
              <w:numPr>
                <w:ilvl w:val="0"/>
                <w:numId w:val="20"/>
              </w:numPr>
              <w:ind w:left="318"/>
              <w:rPr>
                <w:sz w:val="20"/>
              </w:rPr>
            </w:pPr>
            <w:r w:rsidRPr="00056071">
              <w:rPr>
                <w:sz w:val="20"/>
              </w:rPr>
              <w:t xml:space="preserve">approve overall Trust budget and approve School budget </w:t>
            </w:r>
            <w:proofErr w:type="gramStart"/>
            <w:r w:rsidRPr="00056071">
              <w:rPr>
                <w:sz w:val="20"/>
              </w:rPr>
              <w:t>parameters</w:t>
            </w:r>
            <w:proofErr w:type="gramEnd"/>
          </w:p>
          <w:p w:rsidR="00403EA7" w:rsidP="00CB3BC3" w:rsidRDefault="00403EA7" w14:paraId="1B095A87" w14:textId="77777777">
            <w:pPr>
              <w:pStyle w:val="ListParagraph"/>
              <w:numPr>
                <w:ilvl w:val="0"/>
                <w:numId w:val="20"/>
              </w:numPr>
              <w:ind w:left="318"/>
              <w:rPr>
                <w:sz w:val="20"/>
              </w:rPr>
            </w:pPr>
            <w:r w:rsidRPr="00056071">
              <w:rPr>
                <w:sz w:val="20"/>
              </w:rPr>
              <w:t xml:space="preserve">monitor expenditure in accordance with appropriate </w:t>
            </w:r>
            <w:proofErr w:type="spellStart"/>
            <w:proofErr w:type="gramStart"/>
            <w:r w:rsidRPr="00056071">
              <w:rPr>
                <w:sz w:val="20"/>
              </w:rPr>
              <w:t>authorisations</w:t>
            </w:r>
            <w:proofErr w:type="spellEnd"/>
            <w:proofErr w:type="gramEnd"/>
          </w:p>
          <w:p w:rsidRPr="00970B5A" w:rsidR="00970B5A" w:rsidP="00CB3BC3" w:rsidRDefault="00970B5A" w14:paraId="478AD04F" w14:textId="73508B3F">
            <w:pPr>
              <w:pStyle w:val="ListParagraph"/>
              <w:numPr>
                <w:ilvl w:val="0"/>
                <w:numId w:val="20"/>
              </w:numPr>
              <w:ind w:left="318"/>
              <w:rPr>
                <w:color w:val="FF0000"/>
                <w:sz w:val="20"/>
              </w:rPr>
            </w:pPr>
            <w:r w:rsidRPr="00970B5A">
              <w:rPr>
                <w:color w:val="FF0000"/>
                <w:sz w:val="20"/>
              </w:rPr>
              <w:t xml:space="preserve">approve any significant capital </w:t>
            </w:r>
            <w:proofErr w:type="gramStart"/>
            <w:r w:rsidRPr="00970B5A">
              <w:rPr>
                <w:color w:val="FF0000"/>
                <w:sz w:val="20"/>
              </w:rPr>
              <w:t>expenditure</w:t>
            </w:r>
            <w:proofErr w:type="gramEnd"/>
          </w:p>
          <w:p w:rsidRPr="00056071" w:rsidR="00403EA7" w:rsidP="00CB3BC3" w:rsidRDefault="00403EA7" w14:paraId="50E2ADB5" w14:textId="77777777">
            <w:pPr>
              <w:pStyle w:val="ListParagraph"/>
              <w:numPr>
                <w:ilvl w:val="0"/>
                <w:numId w:val="20"/>
              </w:numPr>
              <w:ind w:left="318"/>
              <w:rPr>
                <w:sz w:val="20"/>
              </w:rPr>
            </w:pPr>
            <w:r w:rsidRPr="00056071">
              <w:rPr>
                <w:sz w:val="20"/>
              </w:rPr>
              <w:t xml:space="preserve">oversee financial governance and risk </w:t>
            </w:r>
            <w:proofErr w:type="gramStart"/>
            <w:r w:rsidRPr="00056071">
              <w:rPr>
                <w:sz w:val="20"/>
              </w:rPr>
              <w:t>management</w:t>
            </w:r>
            <w:proofErr w:type="gramEnd"/>
          </w:p>
          <w:p w:rsidRPr="00056071" w:rsidR="00403EA7" w:rsidP="00CB3BC3" w:rsidRDefault="00403EA7" w14:paraId="232EC93B" w14:textId="77777777">
            <w:pPr>
              <w:pStyle w:val="ListParagraph"/>
              <w:numPr>
                <w:ilvl w:val="0"/>
                <w:numId w:val="20"/>
              </w:numPr>
              <w:ind w:left="318"/>
              <w:rPr>
                <w:sz w:val="20"/>
              </w:rPr>
            </w:pPr>
            <w:r w:rsidRPr="00056071">
              <w:rPr>
                <w:sz w:val="20"/>
              </w:rPr>
              <w:t xml:space="preserve">determine the Trust’s reserves/contingency </w:t>
            </w:r>
            <w:proofErr w:type="gramStart"/>
            <w:r w:rsidRPr="00056071">
              <w:rPr>
                <w:sz w:val="20"/>
              </w:rPr>
              <w:t>policy</w:t>
            </w:r>
            <w:proofErr w:type="gramEnd"/>
          </w:p>
          <w:p w:rsidRPr="00056071" w:rsidR="00403EA7" w:rsidP="00CB3BC3" w:rsidRDefault="00403EA7" w14:paraId="54EA930E" w14:textId="77777777">
            <w:pPr>
              <w:pStyle w:val="ListParagraph"/>
              <w:numPr>
                <w:ilvl w:val="0"/>
                <w:numId w:val="20"/>
              </w:numPr>
              <w:ind w:left="318"/>
              <w:rPr>
                <w:sz w:val="20"/>
              </w:rPr>
            </w:pPr>
            <w:r w:rsidRPr="00056071">
              <w:rPr>
                <w:sz w:val="20"/>
              </w:rPr>
              <w:t xml:space="preserve">ensure appropriate insurance or risk cover is put in </w:t>
            </w:r>
            <w:proofErr w:type="gramStart"/>
            <w:r w:rsidRPr="00056071">
              <w:rPr>
                <w:sz w:val="20"/>
              </w:rPr>
              <w:t>place</w:t>
            </w:r>
            <w:proofErr w:type="gramEnd"/>
          </w:p>
          <w:p w:rsidRPr="00056071" w:rsidR="00403EA7" w:rsidP="00CB3BC3" w:rsidRDefault="00403EA7" w14:paraId="461869E2" w14:textId="77777777">
            <w:pPr>
              <w:pStyle w:val="ListParagraph"/>
              <w:numPr>
                <w:ilvl w:val="0"/>
                <w:numId w:val="20"/>
              </w:numPr>
              <w:ind w:left="318"/>
              <w:rPr>
                <w:sz w:val="20"/>
              </w:rPr>
            </w:pPr>
            <w:r w:rsidRPr="00056071">
              <w:rPr>
                <w:sz w:val="20"/>
              </w:rPr>
              <w:t xml:space="preserve">undertake recruitment of headteachers and facilitate the performance management of senior </w:t>
            </w:r>
            <w:proofErr w:type="gramStart"/>
            <w:r w:rsidRPr="00056071">
              <w:rPr>
                <w:sz w:val="20"/>
              </w:rPr>
              <w:t>leaders</w:t>
            </w:r>
            <w:proofErr w:type="gramEnd"/>
          </w:p>
          <w:p w:rsidRPr="00056071" w:rsidR="00403EA7" w:rsidP="00CB3BC3" w:rsidRDefault="00403EA7" w14:paraId="31A2EF39" w14:textId="77777777">
            <w:pPr>
              <w:pStyle w:val="ListParagraph"/>
              <w:numPr>
                <w:ilvl w:val="0"/>
                <w:numId w:val="20"/>
              </w:numPr>
              <w:ind w:left="318"/>
              <w:rPr>
                <w:sz w:val="20"/>
              </w:rPr>
            </w:pPr>
            <w:r w:rsidRPr="00056071">
              <w:rPr>
                <w:sz w:val="20"/>
              </w:rPr>
              <w:t xml:space="preserve">develop shared staff training </w:t>
            </w:r>
            <w:proofErr w:type="spellStart"/>
            <w:r w:rsidRPr="00056071">
              <w:rPr>
                <w:sz w:val="20"/>
              </w:rPr>
              <w:t>programmes</w:t>
            </w:r>
            <w:proofErr w:type="spellEnd"/>
            <w:r w:rsidRPr="00056071">
              <w:rPr>
                <w:sz w:val="20"/>
              </w:rPr>
              <w:t xml:space="preserve"> and opportunities for professional </w:t>
            </w:r>
            <w:proofErr w:type="gramStart"/>
            <w:r w:rsidRPr="00056071">
              <w:rPr>
                <w:sz w:val="20"/>
              </w:rPr>
              <w:t>development</w:t>
            </w:r>
            <w:proofErr w:type="gramEnd"/>
          </w:p>
          <w:p w:rsidRPr="00056071" w:rsidR="00403EA7" w:rsidP="00CB3BC3" w:rsidRDefault="00403EA7" w14:paraId="52C03BAB" w14:textId="77777777">
            <w:pPr>
              <w:pStyle w:val="ListParagraph"/>
              <w:numPr>
                <w:ilvl w:val="0"/>
                <w:numId w:val="20"/>
              </w:numPr>
              <w:ind w:left="318"/>
              <w:rPr>
                <w:sz w:val="20"/>
              </w:rPr>
            </w:pPr>
            <w:r w:rsidRPr="00056071">
              <w:rPr>
                <w:sz w:val="20"/>
              </w:rPr>
              <w:t xml:space="preserve">support the development and building of leadership and governance capacity at School </w:t>
            </w:r>
            <w:proofErr w:type="gramStart"/>
            <w:r w:rsidRPr="00056071">
              <w:rPr>
                <w:sz w:val="20"/>
              </w:rPr>
              <w:t>level</w:t>
            </w:r>
            <w:proofErr w:type="gramEnd"/>
          </w:p>
          <w:p w:rsidRPr="00056071" w:rsidR="00403EA7" w:rsidP="00CB3BC3" w:rsidRDefault="00403EA7" w14:paraId="33BDE06B" w14:textId="77777777">
            <w:pPr>
              <w:pStyle w:val="ListParagraph"/>
              <w:numPr>
                <w:ilvl w:val="0"/>
                <w:numId w:val="20"/>
              </w:numPr>
              <w:ind w:left="318"/>
              <w:rPr>
                <w:sz w:val="20"/>
              </w:rPr>
            </w:pPr>
            <w:r w:rsidRPr="00056071">
              <w:rPr>
                <w:sz w:val="20"/>
              </w:rPr>
              <w:t>approve of site and asset management strategy</w:t>
            </w:r>
          </w:p>
          <w:p w:rsidRPr="00056071" w:rsidR="00403EA7" w:rsidP="00CB3BC3" w:rsidRDefault="00403EA7" w14:paraId="165745C9" w14:textId="77777777">
            <w:pPr>
              <w:pStyle w:val="ListParagraph"/>
              <w:numPr>
                <w:ilvl w:val="0"/>
                <w:numId w:val="20"/>
              </w:numPr>
              <w:ind w:left="318"/>
              <w:rPr>
                <w:sz w:val="20"/>
              </w:rPr>
            </w:pPr>
            <w:r w:rsidRPr="00056071">
              <w:rPr>
                <w:sz w:val="20"/>
              </w:rPr>
              <w:t xml:space="preserve">oversee any significant capital expenditure and building projects ensuring compliance with Trust finance </w:t>
            </w:r>
            <w:proofErr w:type="gramStart"/>
            <w:r w:rsidRPr="00056071">
              <w:rPr>
                <w:sz w:val="20"/>
              </w:rPr>
              <w:t>policy</w:t>
            </w:r>
            <w:proofErr w:type="gramEnd"/>
          </w:p>
          <w:p w:rsidRPr="00056071" w:rsidR="00403EA7" w:rsidP="00CB3BC3" w:rsidRDefault="00403EA7" w14:paraId="2D1CEC7D" w14:textId="77777777">
            <w:pPr>
              <w:pStyle w:val="ListParagraph"/>
              <w:numPr>
                <w:ilvl w:val="0"/>
                <w:numId w:val="20"/>
              </w:numPr>
              <w:ind w:left="318"/>
              <w:rPr>
                <w:sz w:val="20"/>
              </w:rPr>
            </w:pPr>
            <w:r w:rsidRPr="00056071">
              <w:rPr>
                <w:sz w:val="20"/>
              </w:rPr>
              <w:t>approve of all funding applications</w:t>
            </w:r>
          </w:p>
          <w:p w:rsidRPr="00056071" w:rsidR="00403EA7" w:rsidP="00CB3BC3" w:rsidRDefault="00403EA7" w14:paraId="49A9414A" w14:textId="77777777">
            <w:pPr>
              <w:pStyle w:val="ListParagraph"/>
              <w:numPr>
                <w:ilvl w:val="0"/>
                <w:numId w:val="20"/>
              </w:numPr>
              <w:ind w:left="318"/>
              <w:rPr>
                <w:sz w:val="20"/>
              </w:rPr>
            </w:pPr>
            <w:r w:rsidRPr="00056071">
              <w:rPr>
                <w:sz w:val="20"/>
              </w:rPr>
              <w:t xml:space="preserve">decision maker for all appeals     </w:t>
            </w:r>
          </w:p>
        </w:tc>
        <w:tc>
          <w:tcPr>
            <w:tcW w:w="6379" w:type="dxa"/>
            <w:shd w:val="clear" w:color="auto" w:fill="CCC0D9"/>
          </w:tcPr>
          <w:p w:rsidRPr="00056071" w:rsidR="00403EA7" w:rsidP="00CB3BC3" w:rsidRDefault="00403EA7" w14:paraId="7D3A9177" w14:textId="77777777">
            <w:pPr>
              <w:pStyle w:val="ListParagraph"/>
              <w:numPr>
                <w:ilvl w:val="0"/>
                <w:numId w:val="20"/>
              </w:numPr>
              <w:ind w:left="318"/>
              <w:rPr>
                <w:sz w:val="20"/>
              </w:rPr>
            </w:pPr>
            <w:r w:rsidRPr="00056071">
              <w:rPr>
                <w:sz w:val="20"/>
              </w:rPr>
              <w:t xml:space="preserve">decide the </w:t>
            </w:r>
            <w:proofErr w:type="gramStart"/>
            <w:r w:rsidRPr="00056071">
              <w:rPr>
                <w:sz w:val="20"/>
              </w:rPr>
              <w:t>School’s</w:t>
            </w:r>
            <w:proofErr w:type="gramEnd"/>
            <w:r w:rsidRPr="00056071">
              <w:rPr>
                <w:sz w:val="20"/>
              </w:rPr>
              <w:t xml:space="preserve"> strategic vision and uphold the School’s distinctiveness and unique character, in harmony with the Trust’s strategic vision and ethos </w:t>
            </w:r>
          </w:p>
          <w:p w:rsidRPr="00056071" w:rsidR="00403EA7" w:rsidP="00CB3BC3" w:rsidRDefault="00403EA7" w14:paraId="4AEB7D6A" w14:textId="77777777">
            <w:pPr>
              <w:pStyle w:val="ListParagraph"/>
              <w:numPr>
                <w:ilvl w:val="0"/>
                <w:numId w:val="20"/>
              </w:numPr>
              <w:ind w:left="318"/>
              <w:rPr>
                <w:sz w:val="20"/>
              </w:rPr>
            </w:pPr>
            <w:r w:rsidRPr="00056071">
              <w:rPr>
                <w:sz w:val="20"/>
              </w:rPr>
              <w:t xml:space="preserve">support senior leadership team generally and with specific emphasis on target setting, pupil monitoring and </w:t>
            </w:r>
            <w:proofErr w:type="spellStart"/>
            <w:r w:rsidRPr="00056071">
              <w:rPr>
                <w:sz w:val="20"/>
              </w:rPr>
              <w:t>analysing</w:t>
            </w:r>
            <w:proofErr w:type="spellEnd"/>
            <w:r w:rsidRPr="00056071">
              <w:rPr>
                <w:sz w:val="20"/>
              </w:rPr>
              <w:t xml:space="preserve"> progress data to inform curriculum &amp; budgeting </w:t>
            </w:r>
            <w:proofErr w:type="gramStart"/>
            <w:r w:rsidRPr="00056071">
              <w:rPr>
                <w:sz w:val="20"/>
              </w:rPr>
              <w:t>priorities</w:t>
            </w:r>
            <w:proofErr w:type="gramEnd"/>
          </w:p>
          <w:p w:rsidRPr="00056071" w:rsidR="00403EA7" w:rsidP="00CB3BC3" w:rsidRDefault="00403EA7" w14:paraId="473716A9" w14:textId="77777777">
            <w:pPr>
              <w:pStyle w:val="ListParagraph"/>
              <w:numPr>
                <w:ilvl w:val="0"/>
                <w:numId w:val="20"/>
              </w:numPr>
              <w:ind w:left="318"/>
              <w:rPr>
                <w:sz w:val="20"/>
              </w:rPr>
            </w:pPr>
            <w:r w:rsidRPr="00056071">
              <w:rPr>
                <w:sz w:val="20"/>
              </w:rPr>
              <w:t>approve of School development/action plan</w:t>
            </w:r>
          </w:p>
          <w:p w:rsidRPr="00056071" w:rsidR="00403EA7" w:rsidP="00CB3BC3" w:rsidRDefault="00403EA7" w14:paraId="276D325B" w14:textId="416EB590">
            <w:pPr>
              <w:pStyle w:val="ListParagraph"/>
              <w:numPr>
                <w:ilvl w:val="0"/>
                <w:numId w:val="20"/>
              </w:numPr>
              <w:ind w:left="318"/>
              <w:rPr>
                <w:sz w:val="20"/>
              </w:rPr>
            </w:pPr>
            <w:r w:rsidRPr="00056071">
              <w:rPr>
                <w:sz w:val="20"/>
              </w:rPr>
              <w:t xml:space="preserve">approve </w:t>
            </w:r>
            <w:r w:rsidR="00EC61AE">
              <w:rPr>
                <w:sz w:val="20"/>
              </w:rPr>
              <w:t xml:space="preserve">– recommend </w:t>
            </w:r>
            <w:r w:rsidRPr="00056071">
              <w:rPr>
                <w:sz w:val="20"/>
              </w:rPr>
              <w:t xml:space="preserve">of School budget and support the head teacher in submitting the budget to the Trust Board for formal </w:t>
            </w:r>
            <w:proofErr w:type="gramStart"/>
            <w:r w:rsidRPr="00056071">
              <w:rPr>
                <w:sz w:val="20"/>
              </w:rPr>
              <w:t>approval</w:t>
            </w:r>
            <w:proofErr w:type="gramEnd"/>
          </w:p>
          <w:p w:rsidRPr="00056071" w:rsidR="00403EA7" w:rsidP="00CB3BC3" w:rsidRDefault="00403EA7" w14:paraId="3D5C1699" w14:textId="77777777">
            <w:pPr>
              <w:pStyle w:val="ListParagraph"/>
              <w:numPr>
                <w:ilvl w:val="0"/>
                <w:numId w:val="20"/>
              </w:numPr>
              <w:ind w:left="318"/>
              <w:rPr>
                <w:sz w:val="20"/>
              </w:rPr>
            </w:pPr>
            <w:r w:rsidRPr="00056071">
              <w:rPr>
                <w:sz w:val="20"/>
              </w:rPr>
              <w:t xml:space="preserve">oversee expenditure ensuring the </w:t>
            </w:r>
            <w:proofErr w:type="gramStart"/>
            <w:r w:rsidRPr="00056071">
              <w:rPr>
                <w:sz w:val="20"/>
              </w:rPr>
              <w:t>School</w:t>
            </w:r>
            <w:proofErr w:type="gramEnd"/>
            <w:r w:rsidRPr="00056071">
              <w:rPr>
                <w:sz w:val="20"/>
              </w:rPr>
              <w:t xml:space="preserve"> works within its budget and implements the Trust’s risk and financial management policies ensuring probity, prudence and efficiency</w:t>
            </w:r>
          </w:p>
          <w:p w:rsidRPr="00056071" w:rsidR="00403EA7" w:rsidP="00CB3BC3" w:rsidRDefault="00403EA7" w14:paraId="10DBB70A" w14:textId="77777777">
            <w:pPr>
              <w:pStyle w:val="ListParagraph"/>
              <w:numPr>
                <w:ilvl w:val="0"/>
                <w:numId w:val="20"/>
              </w:numPr>
              <w:ind w:left="318"/>
              <w:rPr>
                <w:sz w:val="20"/>
              </w:rPr>
            </w:pPr>
            <w:r w:rsidRPr="00056071">
              <w:rPr>
                <w:sz w:val="20"/>
              </w:rPr>
              <w:t xml:space="preserve">play an active part in the recruitment of the </w:t>
            </w:r>
            <w:proofErr w:type="gramStart"/>
            <w:r w:rsidRPr="00056071">
              <w:rPr>
                <w:sz w:val="20"/>
              </w:rPr>
              <w:t>headteacher</w:t>
            </w:r>
            <w:proofErr w:type="gramEnd"/>
          </w:p>
          <w:p w:rsidRPr="00056071" w:rsidR="00403EA7" w:rsidP="00CB3BC3" w:rsidRDefault="00403EA7" w14:paraId="5809AABC" w14:textId="77777777">
            <w:pPr>
              <w:pStyle w:val="ListParagraph"/>
              <w:numPr>
                <w:ilvl w:val="0"/>
                <w:numId w:val="20"/>
              </w:numPr>
              <w:ind w:left="318"/>
              <w:rPr>
                <w:sz w:val="20"/>
              </w:rPr>
            </w:pPr>
            <w:r w:rsidRPr="00056071">
              <w:rPr>
                <w:sz w:val="20"/>
              </w:rPr>
              <w:t xml:space="preserve">support the senior leadership team in the development and review of an appropriate staffing </w:t>
            </w:r>
            <w:proofErr w:type="gramStart"/>
            <w:r w:rsidRPr="00056071">
              <w:rPr>
                <w:sz w:val="20"/>
              </w:rPr>
              <w:t>structure</w:t>
            </w:r>
            <w:proofErr w:type="gramEnd"/>
          </w:p>
          <w:p w:rsidRPr="00056071" w:rsidR="00403EA7" w:rsidP="00CB3BC3" w:rsidRDefault="00403EA7" w14:paraId="05E7DFAB" w14:textId="77777777">
            <w:pPr>
              <w:pStyle w:val="ListParagraph"/>
              <w:numPr>
                <w:ilvl w:val="0"/>
                <w:numId w:val="20"/>
              </w:numPr>
              <w:ind w:left="318"/>
              <w:rPr>
                <w:sz w:val="20"/>
              </w:rPr>
            </w:pPr>
            <w:r w:rsidRPr="00056071">
              <w:rPr>
                <w:sz w:val="20"/>
              </w:rPr>
              <w:t xml:space="preserve">support the head teacher in the recruitment and performance management of </w:t>
            </w:r>
            <w:proofErr w:type="gramStart"/>
            <w:r w:rsidRPr="00056071">
              <w:rPr>
                <w:sz w:val="20"/>
              </w:rPr>
              <w:t>personnel</w:t>
            </w:r>
            <w:proofErr w:type="gramEnd"/>
          </w:p>
          <w:p w:rsidRPr="00056071" w:rsidR="00403EA7" w:rsidP="00CB3BC3" w:rsidRDefault="00403EA7" w14:paraId="2B7C4FC8" w14:textId="77777777">
            <w:pPr>
              <w:pStyle w:val="ListParagraph"/>
              <w:numPr>
                <w:ilvl w:val="0"/>
                <w:numId w:val="20"/>
              </w:numPr>
              <w:ind w:left="318"/>
              <w:rPr>
                <w:sz w:val="20"/>
              </w:rPr>
            </w:pPr>
            <w:r w:rsidRPr="00056071">
              <w:rPr>
                <w:sz w:val="20"/>
              </w:rPr>
              <w:t xml:space="preserve">responsible for staff welfare and well-being, supporting the senior leadership team in monitoring absence and </w:t>
            </w:r>
            <w:proofErr w:type="gramStart"/>
            <w:r w:rsidRPr="00056071">
              <w:rPr>
                <w:sz w:val="20"/>
              </w:rPr>
              <w:t>sickness</w:t>
            </w:r>
            <w:proofErr w:type="gramEnd"/>
            <w:r w:rsidRPr="00056071">
              <w:rPr>
                <w:sz w:val="20"/>
              </w:rPr>
              <w:t xml:space="preserve"> </w:t>
            </w:r>
          </w:p>
          <w:p w:rsidRPr="00056071" w:rsidR="00403EA7" w:rsidP="00CB3BC3" w:rsidRDefault="00403EA7" w14:paraId="5B0D6905" w14:textId="77777777">
            <w:pPr>
              <w:pStyle w:val="ListParagraph"/>
              <w:numPr>
                <w:ilvl w:val="0"/>
                <w:numId w:val="20"/>
              </w:numPr>
              <w:ind w:left="318"/>
              <w:rPr>
                <w:sz w:val="20"/>
              </w:rPr>
            </w:pPr>
            <w:r w:rsidRPr="00056071">
              <w:rPr>
                <w:sz w:val="20"/>
              </w:rPr>
              <w:t xml:space="preserve">promote collaboration with other schools in the </w:t>
            </w:r>
            <w:proofErr w:type="gramStart"/>
            <w:r w:rsidRPr="00056071">
              <w:rPr>
                <w:sz w:val="20"/>
              </w:rPr>
              <w:t>Trust</w:t>
            </w:r>
            <w:proofErr w:type="gramEnd"/>
          </w:p>
          <w:p w:rsidRPr="00056071" w:rsidR="00403EA7" w:rsidP="00CB3BC3" w:rsidRDefault="00403EA7" w14:paraId="2C82DBF4" w14:textId="77777777">
            <w:pPr>
              <w:pStyle w:val="ListParagraph"/>
              <w:numPr>
                <w:ilvl w:val="0"/>
                <w:numId w:val="20"/>
              </w:numPr>
              <w:ind w:left="318"/>
              <w:rPr>
                <w:sz w:val="20"/>
              </w:rPr>
            </w:pPr>
            <w:r w:rsidRPr="00056071">
              <w:rPr>
                <w:sz w:val="20"/>
              </w:rPr>
              <w:t xml:space="preserve">develop and review delegated school policies (e.g. admissions, pupil </w:t>
            </w:r>
            <w:proofErr w:type="spellStart"/>
            <w:r w:rsidRPr="00056071">
              <w:rPr>
                <w:sz w:val="20"/>
              </w:rPr>
              <w:t>behaviour</w:t>
            </w:r>
            <w:proofErr w:type="spellEnd"/>
            <w:r w:rsidRPr="00056071">
              <w:rPr>
                <w:sz w:val="20"/>
              </w:rPr>
              <w:t>, safeguarding)</w:t>
            </w:r>
          </w:p>
          <w:p w:rsidRPr="00056071" w:rsidR="00403EA7" w:rsidP="00CB3BC3" w:rsidRDefault="00403EA7" w14:paraId="333CF223" w14:textId="6559076A">
            <w:pPr>
              <w:pStyle w:val="ListParagraph"/>
              <w:numPr>
                <w:ilvl w:val="0"/>
                <w:numId w:val="20"/>
              </w:numPr>
              <w:ind w:left="318"/>
              <w:rPr>
                <w:sz w:val="20"/>
              </w:rPr>
            </w:pPr>
            <w:r w:rsidRPr="00056071">
              <w:rPr>
                <w:sz w:val="20"/>
              </w:rPr>
              <w:t xml:space="preserve">provide advice and feedback to the Directors, ensuring the </w:t>
            </w:r>
            <w:r w:rsidR="003D7E98">
              <w:rPr>
                <w:sz w:val="20"/>
              </w:rPr>
              <w:t>s</w:t>
            </w:r>
            <w:r w:rsidRPr="00056071">
              <w:rPr>
                <w:sz w:val="20"/>
              </w:rPr>
              <w:t xml:space="preserve">chool is meeting the needs of its </w:t>
            </w:r>
            <w:proofErr w:type="gramStart"/>
            <w:r w:rsidRPr="00056071">
              <w:rPr>
                <w:sz w:val="20"/>
              </w:rPr>
              <w:t>community</w:t>
            </w:r>
            <w:proofErr w:type="gramEnd"/>
          </w:p>
          <w:p w:rsidRPr="00056071" w:rsidR="00403EA7" w:rsidP="00CB3BC3" w:rsidRDefault="00403EA7" w14:paraId="44220208" w14:textId="77777777">
            <w:pPr>
              <w:pStyle w:val="ListParagraph"/>
              <w:numPr>
                <w:ilvl w:val="0"/>
                <w:numId w:val="20"/>
              </w:numPr>
              <w:ind w:left="318"/>
              <w:rPr>
                <w:sz w:val="20"/>
              </w:rPr>
            </w:pPr>
            <w:r w:rsidRPr="00056071">
              <w:rPr>
                <w:sz w:val="20"/>
              </w:rPr>
              <w:t xml:space="preserve">undertake all and any appropriate community </w:t>
            </w:r>
            <w:proofErr w:type="gramStart"/>
            <w:r w:rsidRPr="00056071">
              <w:rPr>
                <w:sz w:val="20"/>
              </w:rPr>
              <w:t>consultation</w:t>
            </w:r>
            <w:proofErr w:type="gramEnd"/>
          </w:p>
          <w:p w:rsidRPr="00056071" w:rsidR="00403EA7" w:rsidP="00CB3BC3" w:rsidRDefault="00403EA7" w14:paraId="67B4B429" w14:textId="77777777">
            <w:pPr>
              <w:pStyle w:val="ListParagraph"/>
              <w:numPr>
                <w:ilvl w:val="0"/>
                <w:numId w:val="20"/>
              </w:numPr>
              <w:ind w:left="318"/>
              <w:rPr>
                <w:sz w:val="20"/>
              </w:rPr>
            </w:pPr>
            <w:r w:rsidRPr="00056071">
              <w:rPr>
                <w:sz w:val="20"/>
              </w:rPr>
              <w:t xml:space="preserve">provide a point of contact for parents, carers and other members of the local community, maintaining an effective link to the wider </w:t>
            </w:r>
            <w:proofErr w:type="gramStart"/>
            <w:r w:rsidRPr="00056071">
              <w:rPr>
                <w:sz w:val="20"/>
              </w:rPr>
              <w:t>community</w:t>
            </w:r>
            <w:proofErr w:type="gramEnd"/>
            <w:r w:rsidRPr="00056071">
              <w:rPr>
                <w:sz w:val="20"/>
              </w:rPr>
              <w:t xml:space="preserve"> </w:t>
            </w:r>
          </w:p>
          <w:p w:rsidRPr="00056071" w:rsidR="00403EA7" w:rsidP="00CB3BC3" w:rsidRDefault="00403EA7" w14:paraId="1A707F22" w14:textId="77777777">
            <w:pPr>
              <w:pStyle w:val="ListParagraph"/>
              <w:numPr>
                <w:ilvl w:val="0"/>
                <w:numId w:val="20"/>
              </w:numPr>
              <w:ind w:left="318"/>
              <w:rPr>
                <w:sz w:val="20"/>
              </w:rPr>
            </w:pPr>
            <w:r w:rsidRPr="00056071">
              <w:rPr>
                <w:sz w:val="20"/>
              </w:rPr>
              <w:t xml:space="preserve">evaluate its performance ensuring appropriate training and development so that knowledge, </w:t>
            </w:r>
            <w:proofErr w:type="gramStart"/>
            <w:r w:rsidRPr="00056071">
              <w:rPr>
                <w:sz w:val="20"/>
              </w:rPr>
              <w:t>skills</w:t>
            </w:r>
            <w:proofErr w:type="gramEnd"/>
            <w:r w:rsidRPr="00056071">
              <w:rPr>
                <w:sz w:val="20"/>
              </w:rPr>
              <w:t xml:space="preserve"> and </w:t>
            </w:r>
            <w:proofErr w:type="spellStart"/>
            <w:r w:rsidRPr="00056071">
              <w:rPr>
                <w:sz w:val="20"/>
              </w:rPr>
              <w:t>behaviour</w:t>
            </w:r>
            <w:proofErr w:type="spellEnd"/>
            <w:r w:rsidRPr="00056071">
              <w:rPr>
                <w:sz w:val="20"/>
              </w:rPr>
              <w:t xml:space="preserve"> are appropriate for a dynamic education environment      </w:t>
            </w:r>
          </w:p>
        </w:tc>
      </w:tr>
    </w:tbl>
    <w:p w:rsidR="00403EA7" w:rsidP="00403EA7" w:rsidRDefault="00403EA7" w14:paraId="2FAE22CE" w14:textId="06E2B993">
      <w:pPr>
        <w:rPr>
          <w:rFonts w:asciiTheme="minorHAnsi" w:hAnsiTheme="minorHAnsi" w:cstheme="minorHAnsi"/>
        </w:rPr>
        <w:sectPr w:rsidR="00403EA7" w:rsidSect="00F97C48">
          <w:pgSz w:w="16840" w:h="11910" w:orient="landscape"/>
          <w:pgMar w:top="720" w:right="720" w:bottom="720" w:left="720" w:header="0" w:footer="856" w:gutter="0"/>
          <w:cols w:space="720"/>
          <w:docGrid w:linePitch="299"/>
        </w:sectPr>
      </w:pPr>
    </w:p>
    <w:p w:rsidR="00403EA7" w:rsidP="00403EA7" w:rsidRDefault="00403EA7" w14:paraId="588F9C3A" w14:textId="1325E425">
      <w:pPr>
        <w:rPr>
          <w:rFonts w:asciiTheme="minorHAnsi" w:hAnsiTheme="minorHAnsi" w:cstheme="minorHAnsi"/>
        </w:rPr>
        <w:sectPr w:rsidR="00403EA7" w:rsidSect="00F97C48">
          <w:type w:val="continuous"/>
          <w:pgSz w:w="16840" w:h="11910" w:orient="landscape"/>
          <w:pgMar w:top="720" w:right="720" w:bottom="720" w:left="720" w:header="0" w:footer="856" w:gutter="0"/>
          <w:pgNumType w:start="2"/>
          <w:cols w:space="720"/>
          <w:docGrid w:linePitch="299"/>
        </w:sectPr>
      </w:pPr>
    </w:p>
    <w:tbl>
      <w:tblPr>
        <w:tblStyle w:val="TableGrid"/>
        <w:tblpPr w:leftFromText="180" w:rightFromText="180" w:vertAnchor="page" w:horzAnchor="margin" w:tblpXSpec="center" w:tblpY="1537"/>
        <w:tblW w:w="15097" w:type="dxa"/>
        <w:tblInd w:w="0" w:type="dxa"/>
        <w:tblLook w:val="04A0" w:firstRow="1" w:lastRow="0" w:firstColumn="1" w:lastColumn="0" w:noHBand="0" w:noVBand="1"/>
      </w:tblPr>
      <w:tblGrid>
        <w:gridCol w:w="4880"/>
        <w:gridCol w:w="5222"/>
        <w:gridCol w:w="4995"/>
      </w:tblGrid>
      <w:tr w:rsidRPr="00056071" w:rsidR="007251F3" w:rsidTr="014BB432" w14:paraId="0D7BDDAF" w14:textId="77777777">
        <w:trPr>
          <w:trHeight w:val="596"/>
        </w:trPr>
        <w:tc>
          <w:tcPr>
            <w:tcW w:w="4880" w:type="dxa"/>
            <w:shd w:val="clear" w:color="auto" w:fill="C2D69B" w:themeFill="accent3" w:themeFillTint="99"/>
            <w:tcMar/>
          </w:tcPr>
          <w:p w:rsidRPr="00056071" w:rsidR="007251F3" w:rsidP="007251F3" w:rsidRDefault="007251F3" w14:paraId="393EAA02" w14:textId="77777777">
            <w:pPr>
              <w:rPr>
                <w:rFonts w:asciiTheme="minorHAnsi" w:hAnsiTheme="minorHAnsi" w:cstheme="minorHAnsi"/>
              </w:rPr>
            </w:pPr>
            <w:bookmarkStart w:name="_Toc166833653" w:id="23"/>
            <w:r w:rsidRPr="00056071">
              <w:rPr>
                <w:rFonts w:asciiTheme="minorHAnsi" w:hAnsiTheme="minorHAnsi" w:cstheme="minorHAnsi"/>
              </w:rPr>
              <w:lastRenderedPageBreak/>
              <w:t>Chief Executive Officer/Accounting Officer</w:t>
            </w:r>
          </w:p>
        </w:tc>
        <w:tc>
          <w:tcPr>
            <w:tcW w:w="5222" w:type="dxa"/>
            <w:shd w:val="clear" w:color="auto" w:fill="FABF8F" w:themeFill="accent6" w:themeFillTint="99"/>
            <w:tcMar/>
          </w:tcPr>
          <w:p w:rsidRPr="00056071" w:rsidR="007251F3" w:rsidP="007251F3" w:rsidRDefault="007251F3" w14:paraId="340CD409" w14:textId="77777777">
            <w:pPr>
              <w:rPr>
                <w:rFonts w:asciiTheme="minorHAnsi" w:hAnsiTheme="minorHAnsi" w:cstheme="minorHAnsi"/>
              </w:rPr>
            </w:pPr>
            <w:r w:rsidRPr="00056071">
              <w:rPr>
                <w:rFonts w:asciiTheme="minorHAnsi" w:hAnsiTheme="minorHAnsi" w:cstheme="minorHAnsi"/>
              </w:rPr>
              <w:t>Chief Operating Officer/Chief Financial Officer</w:t>
            </w:r>
          </w:p>
        </w:tc>
        <w:tc>
          <w:tcPr>
            <w:tcW w:w="4995" w:type="dxa"/>
            <w:shd w:val="clear" w:color="auto" w:fill="FFFF66"/>
            <w:tcMar/>
          </w:tcPr>
          <w:p w:rsidRPr="00056071" w:rsidR="007251F3" w:rsidP="007251F3" w:rsidRDefault="007251F3" w14:paraId="6B2F37C8" w14:textId="77777777">
            <w:pPr>
              <w:rPr>
                <w:rFonts w:asciiTheme="minorHAnsi" w:hAnsiTheme="minorHAnsi" w:cstheme="minorHAnsi"/>
              </w:rPr>
            </w:pPr>
            <w:r w:rsidRPr="00056071">
              <w:rPr>
                <w:rFonts w:asciiTheme="minorHAnsi" w:hAnsiTheme="minorHAnsi" w:cstheme="minorHAnsi"/>
              </w:rPr>
              <w:t>Headteacher</w:t>
            </w:r>
          </w:p>
        </w:tc>
      </w:tr>
      <w:tr w:rsidRPr="00056071" w:rsidR="007251F3" w:rsidTr="014BB432" w14:paraId="51F05409" w14:textId="77777777">
        <w:trPr>
          <w:trHeight w:val="7490"/>
        </w:trPr>
        <w:tc>
          <w:tcPr>
            <w:tcW w:w="4880" w:type="dxa"/>
            <w:shd w:val="clear" w:color="auto" w:fill="C2D69B" w:themeFill="accent3" w:themeFillTint="99"/>
            <w:tcMar/>
          </w:tcPr>
          <w:p w:rsidRPr="00056071" w:rsidR="007251F3" w:rsidP="007251F3" w:rsidRDefault="007251F3" w14:paraId="63F436F2"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Trust Accounting Officer</w:t>
            </w:r>
          </w:p>
          <w:p w:rsidRPr="00056071" w:rsidR="007251F3" w:rsidP="007251F3" w:rsidRDefault="007251F3" w14:paraId="2AECE0D8"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provides leadership and vision to the </w:t>
            </w:r>
            <w:proofErr w:type="gramStart"/>
            <w:r w:rsidRPr="00056071">
              <w:rPr>
                <w:rFonts w:asciiTheme="minorHAnsi" w:hAnsiTheme="minorHAnsi" w:cstheme="minorHAnsi"/>
                <w:sz w:val="20"/>
              </w:rPr>
              <w:t>Trust</w:t>
            </w:r>
            <w:proofErr w:type="gramEnd"/>
          </w:p>
          <w:p w:rsidRPr="00056071" w:rsidR="007251F3" w:rsidP="007251F3" w:rsidRDefault="007251F3" w14:paraId="5C7A8CC4"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chairs [Leadership Group] and provides focal point for reporting to the Trust Board</w:t>
            </w:r>
          </w:p>
          <w:p w:rsidRPr="00056071" w:rsidR="007251F3" w:rsidP="007251F3" w:rsidRDefault="007251F3" w14:paraId="64773449"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represents views of [Leadership Group] and supports implementation of strategic decisions by Trust Board</w:t>
            </w:r>
          </w:p>
          <w:p w:rsidRPr="00056071" w:rsidR="007251F3" w:rsidP="007251F3" w:rsidRDefault="007251F3" w14:paraId="4C1DC2BD"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advises on operational priorities and leads on development of Trust strategic plan and Trust policies, which remain the responsibility of the Trust Board </w:t>
            </w:r>
          </w:p>
          <w:p w:rsidR="007251F3" w:rsidP="007251F3" w:rsidRDefault="007251F3" w14:paraId="2CC4ADEB" w14:textId="77777777">
            <w:pPr>
              <w:pStyle w:val="ListParagraph"/>
              <w:numPr>
                <w:ilvl w:val="0"/>
                <w:numId w:val="21"/>
              </w:numPr>
              <w:ind w:left="397"/>
              <w:jc w:val="left"/>
              <w:rPr>
                <w:rFonts w:asciiTheme="minorHAnsi" w:hAnsiTheme="minorHAnsi" w:cstheme="minorHAnsi"/>
                <w:sz w:val="20"/>
              </w:rPr>
            </w:pPr>
            <w:r>
              <w:rPr>
                <w:rFonts w:asciiTheme="minorHAnsi" w:hAnsiTheme="minorHAnsi" w:cstheme="minorHAnsi"/>
                <w:sz w:val="20"/>
              </w:rPr>
              <w:t>Delegates to School Improvement Lead and</w:t>
            </w:r>
            <w:r w:rsidRPr="00056071">
              <w:rPr>
                <w:rFonts w:asciiTheme="minorHAnsi" w:hAnsiTheme="minorHAnsi" w:cstheme="minorHAnsi"/>
                <w:sz w:val="20"/>
              </w:rPr>
              <w:t xml:space="preserve"> Chair of the Local Governing Committee</w:t>
            </w:r>
            <w:r>
              <w:rPr>
                <w:rFonts w:asciiTheme="minorHAnsi" w:hAnsiTheme="minorHAnsi" w:cstheme="minorHAnsi"/>
                <w:sz w:val="20"/>
              </w:rPr>
              <w:t xml:space="preserve"> to </w:t>
            </w:r>
            <w:r w:rsidRPr="00056071">
              <w:rPr>
                <w:rFonts w:asciiTheme="minorHAnsi" w:hAnsiTheme="minorHAnsi" w:cstheme="minorHAnsi"/>
                <w:sz w:val="20"/>
              </w:rPr>
              <w:t>carr</w:t>
            </w:r>
            <w:r>
              <w:rPr>
                <w:rFonts w:asciiTheme="minorHAnsi" w:hAnsiTheme="minorHAnsi" w:cstheme="minorHAnsi"/>
                <w:sz w:val="20"/>
              </w:rPr>
              <w:t>y</w:t>
            </w:r>
            <w:r w:rsidRPr="00056071">
              <w:rPr>
                <w:rFonts w:asciiTheme="minorHAnsi" w:hAnsiTheme="minorHAnsi" w:cstheme="minorHAnsi"/>
                <w:sz w:val="20"/>
              </w:rPr>
              <w:t xml:space="preserve"> out the </w:t>
            </w:r>
            <w:r>
              <w:rPr>
                <w:rFonts w:asciiTheme="minorHAnsi" w:hAnsiTheme="minorHAnsi" w:cstheme="minorHAnsi"/>
                <w:sz w:val="20"/>
              </w:rPr>
              <w:t>appraisal</w:t>
            </w:r>
            <w:r w:rsidRPr="00056071">
              <w:rPr>
                <w:rFonts w:asciiTheme="minorHAnsi" w:hAnsiTheme="minorHAnsi" w:cstheme="minorHAnsi"/>
                <w:sz w:val="20"/>
              </w:rPr>
              <w:t xml:space="preserve"> of head teachers and supports their professional </w:t>
            </w:r>
            <w:proofErr w:type="gramStart"/>
            <w:r w:rsidRPr="00056071">
              <w:rPr>
                <w:rFonts w:asciiTheme="minorHAnsi" w:hAnsiTheme="minorHAnsi" w:cstheme="minorHAnsi"/>
                <w:sz w:val="20"/>
              </w:rPr>
              <w:t>development</w:t>
            </w:r>
            <w:proofErr w:type="gramEnd"/>
          </w:p>
          <w:p w:rsidRPr="00D1184C" w:rsidR="007251F3" w:rsidP="007251F3" w:rsidRDefault="007251F3" w14:paraId="1050E15F" w14:textId="77777777">
            <w:pPr>
              <w:pStyle w:val="ListParagraph"/>
              <w:numPr>
                <w:ilvl w:val="0"/>
                <w:numId w:val="21"/>
              </w:numPr>
              <w:ind w:left="397"/>
              <w:jc w:val="left"/>
              <w:rPr>
                <w:rFonts w:asciiTheme="minorHAnsi" w:hAnsiTheme="minorHAnsi" w:cstheme="minorHAnsi"/>
                <w:color w:val="C00000"/>
                <w:sz w:val="20"/>
              </w:rPr>
            </w:pPr>
            <w:r w:rsidRPr="00D1184C">
              <w:rPr>
                <w:rFonts w:asciiTheme="minorHAnsi" w:hAnsiTheme="minorHAnsi" w:cstheme="minorHAnsi"/>
                <w:color w:val="C00000"/>
                <w:sz w:val="20"/>
              </w:rPr>
              <w:t xml:space="preserve">determines the curriculum priorities and takes responsibility for all teaching and </w:t>
            </w:r>
            <w:proofErr w:type="gramStart"/>
            <w:r w:rsidRPr="00D1184C">
              <w:rPr>
                <w:rFonts w:asciiTheme="minorHAnsi" w:hAnsiTheme="minorHAnsi" w:cstheme="minorHAnsi"/>
                <w:color w:val="C00000"/>
                <w:sz w:val="20"/>
              </w:rPr>
              <w:t>learning</w:t>
            </w:r>
            <w:proofErr w:type="gramEnd"/>
          </w:p>
          <w:p w:rsidRPr="00056071" w:rsidR="007251F3" w:rsidP="007251F3" w:rsidRDefault="007251F3" w14:paraId="09E2BA8E"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manages Trust executive team ensuring high quality effective support is provided to Trust </w:t>
            </w:r>
            <w:proofErr w:type="gramStart"/>
            <w:r w:rsidRPr="00056071">
              <w:rPr>
                <w:rFonts w:asciiTheme="minorHAnsi" w:hAnsiTheme="minorHAnsi" w:cstheme="minorHAnsi"/>
                <w:sz w:val="20"/>
              </w:rPr>
              <w:t>schools</w:t>
            </w:r>
            <w:proofErr w:type="gramEnd"/>
          </w:p>
          <w:p w:rsidRPr="00056071" w:rsidR="007251F3" w:rsidP="007251F3" w:rsidRDefault="007251F3" w14:paraId="5A1B802C"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responsible for ensuring that the Trust keeps proper financial records, has appropriate financial systems in place and manages opportunities and </w:t>
            </w:r>
            <w:proofErr w:type="gramStart"/>
            <w:r w:rsidRPr="00056071">
              <w:rPr>
                <w:rFonts w:asciiTheme="minorHAnsi" w:hAnsiTheme="minorHAnsi" w:cstheme="minorHAnsi"/>
                <w:sz w:val="20"/>
              </w:rPr>
              <w:t>risk</w:t>
            </w:r>
            <w:proofErr w:type="gramEnd"/>
          </w:p>
          <w:p w:rsidRPr="00056071" w:rsidR="007251F3" w:rsidP="007251F3" w:rsidRDefault="007251F3" w14:paraId="6C1106BA"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submits annual “statement on regularity, propriety and compliance” to </w:t>
            </w:r>
            <w:proofErr w:type="gramStart"/>
            <w:r w:rsidRPr="00056071">
              <w:rPr>
                <w:rFonts w:asciiTheme="minorHAnsi" w:hAnsiTheme="minorHAnsi" w:cstheme="minorHAnsi"/>
                <w:sz w:val="20"/>
              </w:rPr>
              <w:t>ESFA</w:t>
            </w:r>
            <w:proofErr w:type="gramEnd"/>
          </w:p>
          <w:p w:rsidRPr="00056071" w:rsidR="007251F3" w:rsidP="007251F3" w:rsidRDefault="007251F3" w14:paraId="643BF93E"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manages Trust’s external </w:t>
            </w:r>
            <w:proofErr w:type="gramStart"/>
            <w:r w:rsidRPr="00056071">
              <w:rPr>
                <w:rFonts w:asciiTheme="minorHAnsi" w:hAnsiTheme="minorHAnsi" w:cstheme="minorHAnsi"/>
                <w:sz w:val="20"/>
              </w:rPr>
              <w:t>relations</w:t>
            </w:r>
            <w:proofErr w:type="gramEnd"/>
          </w:p>
          <w:p w:rsidRPr="00056071" w:rsidR="007251F3" w:rsidP="007251F3" w:rsidRDefault="007251F3" w14:paraId="6BD59A1C"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builds effective partnerships with external agencies including the Regional Schools Commissioner and the Education &amp; Skills Funding Agency</w:t>
            </w:r>
          </w:p>
          <w:p w:rsidRPr="00056071" w:rsidR="007251F3" w:rsidP="007251F3" w:rsidRDefault="007251F3" w14:paraId="7C861529"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leads and manages any process for the expansion of the Trust and its schools </w:t>
            </w:r>
          </w:p>
        </w:tc>
        <w:tc>
          <w:tcPr>
            <w:tcW w:w="5222" w:type="dxa"/>
            <w:shd w:val="clear" w:color="auto" w:fill="FABF8F" w:themeFill="accent6" w:themeFillTint="99"/>
            <w:tcMar/>
          </w:tcPr>
          <w:p w:rsidRPr="00056071" w:rsidR="007251F3" w:rsidP="007251F3" w:rsidRDefault="007251F3" w14:paraId="3EE6C2CD"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responsible for all operational matters</w:t>
            </w:r>
          </w:p>
          <w:p w:rsidRPr="00056071" w:rsidR="007251F3" w:rsidP="007251F3" w:rsidRDefault="007251F3" w14:paraId="35CC0485"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fulfils responsibilities of “chief financial officer” under the Academ</w:t>
            </w:r>
            <w:r>
              <w:rPr>
                <w:rFonts w:asciiTheme="minorHAnsi" w:hAnsiTheme="minorHAnsi" w:cstheme="minorHAnsi"/>
                <w:sz w:val="20"/>
              </w:rPr>
              <w:t>y</w:t>
            </w:r>
            <w:r w:rsidRPr="00056071">
              <w:rPr>
                <w:rFonts w:asciiTheme="minorHAnsi" w:hAnsiTheme="minorHAnsi" w:cstheme="minorHAnsi"/>
                <w:sz w:val="20"/>
              </w:rPr>
              <w:t xml:space="preserve"> Handbook </w:t>
            </w:r>
          </w:p>
          <w:p w:rsidRPr="00056071" w:rsidR="007251F3" w:rsidP="007251F3" w:rsidRDefault="007251F3" w14:paraId="6ED6382F"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supports the Trust CEO in managing operations and responsible for delivery of the Trust’s financial and accounting </w:t>
            </w:r>
            <w:proofErr w:type="gramStart"/>
            <w:r w:rsidRPr="00056071">
              <w:rPr>
                <w:rFonts w:asciiTheme="minorHAnsi" w:hAnsiTheme="minorHAnsi" w:cstheme="minorHAnsi"/>
                <w:sz w:val="20"/>
              </w:rPr>
              <w:t>processes</w:t>
            </w:r>
            <w:proofErr w:type="gramEnd"/>
          </w:p>
          <w:p w:rsidRPr="00056071" w:rsidR="007251F3" w:rsidP="007251F3" w:rsidRDefault="007251F3" w14:paraId="2B36430F"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ensures there is sound and appropriate financial governance and that risk management arrangements are in </w:t>
            </w:r>
            <w:proofErr w:type="gramStart"/>
            <w:r w:rsidRPr="00056071">
              <w:rPr>
                <w:rFonts w:asciiTheme="minorHAnsi" w:hAnsiTheme="minorHAnsi" w:cstheme="minorHAnsi"/>
                <w:sz w:val="20"/>
              </w:rPr>
              <w:t>place</w:t>
            </w:r>
            <w:proofErr w:type="gramEnd"/>
          </w:p>
          <w:p w:rsidRPr="00056071" w:rsidR="007251F3" w:rsidP="007251F3" w:rsidRDefault="007251F3" w14:paraId="5BB76426"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develops and ensures the implementation of the Trust’s financial management regulations and/or finance </w:t>
            </w:r>
            <w:proofErr w:type="gramStart"/>
            <w:r w:rsidRPr="00056071">
              <w:rPr>
                <w:rFonts w:asciiTheme="minorHAnsi" w:hAnsiTheme="minorHAnsi" w:cstheme="minorHAnsi"/>
                <w:sz w:val="20"/>
              </w:rPr>
              <w:t>policy</w:t>
            </w:r>
            <w:proofErr w:type="gramEnd"/>
          </w:p>
          <w:p w:rsidRPr="00056071" w:rsidR="007251F3" w:rsidP="007251F3" w:rsidRDefault="007251F3" w14:paraId="2589ED82"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prepares and monitors Trust and school </w:t>
            </w:r>
            <w:proofErr w:type="gramStart"/>
            <w:r w:rsidRPr="00056071">
              <w:rPr>
                <w:rFonts w:asciiTheme="minorHAnsi" w:hAnsiTheme="minorHAnsi" w:cstheme="minorHAnsi"/>
                <w:sz w:val="20"/>
              </w:rPr>
              <w:t>budgets</w:t>
            </w:r>
            <w:proofErr w:type="gramEnd"/>
          </w:p>
          <w:p w:rsidRPr="00056071" w:rsidR="007251F3" w:rsidP="007251F3" w:rsidRDefault="007251F3" w14:paraId="376956B0"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ensures delivery of annual accounts</w:t>
            </w:r>
          </w:p>
          <w:p w:rsidRPr="00056071" w:rsidR="007251F3" w:rsidP="007251F3" w:rsidRDefault="007251F3" w14:paraId="5F2F7C32"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advises on financial policies including a procurement policy and </w:t>
            </w:r>
            <w:proofErr w:type="gramStart"/>
            <w:r w:rsidRPr="00056071">
              <w:rPr>
                <w:rFonts w:asciiTheme="minorHAnsi" w:hAnsiTheme="minorHAnsi" w:cstheme="minorHAnsi"/>
                <w:sz w:val="20"/>
              </w:rPr>
              <w:t>strategy</w:t>
            </w:r>
            <w:proofErr w:type="gramEnd"/>
          </w:p>
          <w:p w:rsidRPr="00056071" w:rsidR="007251F3" w:rsidP="007251F3" w:rsidRDefault="007251F3" w14:paraId="3BBC7756"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leads on any significant procurement and advises on and monitors less significant procurements in line with the Trust procurement </w:t>
            </w:r>
            <w:proofErr w:type="gramStart"/>
            <w:r w:rsidRPr="00056071">
              <w:rPr>
                <w:rFonts w:asciiTheme="minorHAnsi" w:hAnsiTheme="minorHAnsi" w:cstheme="minorHAnsi"/>
                <w:sz w:val="20"/>
              </w:rPr>
              <w:t>policy</w:t>
            </w:r>
            <w:proofErr w:type="gramEnd"/>
          </w:p>
          <w:p w:rsidRPr="00056071" w:rsidR="007251F3" w:rsidP="014BB432" w:rsidRDefault="007251F3" w14:paraId="483AEAAB" w14:textId="369D0E42">
            <w:pPr>
              <w:pStyle w:val="ListParagraph"/>
              <w:numPr>
                <w:ilvl w:val="0"/>
                <w:numId w:val="21"/>
              </w:numPr>
              <w:ind w:left="397"/>
              <w:jc w:val="left"/>
              <w:rPr>
                <w:rFonts w:ascii="Calibri" w:hAnsi="Calibri" w:cs="Calibri" w:asciiTheme="minorAscii" w:hAnsiTheme="minorAscii" w:cstheme="minorAscii"/>
                <w:sz w:val="20"/>
                <w:szCs w:val="20"/>
              </w:rPr>
            </w:pPr>
            <w:r w:rsidRPr="014BB432" w:rsidR="007251F3">
              <w:rPr>
                <w:rFonts w:ascii="Calibri" w:hAnsi="Calibri" w:cs="Calibri" w:asciiTheme="minorAscii" w:hAnsiTheme="minorAscii" w:cstheme="minorAscii"/>
                <w:sz w:val="20"/>
                <w:szCs w:val="20"/>
              </w:rPr>
              <w:t xml:space="preserve">undertakes contract management of any Trust wide contract and supports </w:t>
            </w:r>
            <w:r w:rsidRPr="014BB432" w:rsidR="61146C4B">
              <w:rPr>
                <w:rFonts w:ascii="Calibri" w:hAnsi="Calibri" w:cs="Calibri" w:asciiTheme="minorAscii" w:hAnsiTheme="minorAscii" w:cstheme="minorAscii"/>
                <w:sz w:val="20"/>
                <w:szCs w:val="20"/>
              </w:rPr>
              <w:t>school-based</w:t>
            </w:r>
            <w:r w:rsidRPr="014BB432" w:rsidR="007251F3">
              <w:rPr>
                <w:rFonts w:ascii="Calibri" w:hAnsi="Calibri" w:cs="Calibri" w:asciiTheme="minorAscii" w:hAnsiTheme="minorAscii" w:cstheme="minorAscii"/>
                <w:sz w:val="20"/>
                <w:szCs w:val="20"/>
              </w:rPr>
              <w:t xml:space="preserve"> teams to manage school contracts</w:t>
            </w:r>
          </w:p>
          <w:p w:rsidRPr="00056071" w:rsidR="007251F3" w:rsidP="007251F3" w:rsidRDefault="007251F3" w14:paraId="17498674"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develops and advises on operational support for the head </w:t>
            </w:r>
            <w:proofErr w:type="gramStart"/>
            <w:r w:rsidRPr="00056071">
              <w:rPr>
                <w:rFonts w:asciiTheme="minorHAnsi" w:hAnsiTheme="minorHAnsi" w:cstheme="minorHAnsi"/>
                <w:sz w:val="20"/>
              </w:rPr>
              <w:t>teachers</w:t>
            </w:r>
            <w:proofErr w:type="gramEnd"/>
          </w:p>
          <w:p w:rsidRPr="00056071" w:rsidR="007251F3" w:rsidP="007251F3" w:rsidRDefault="007251F3" w14:paraId="7AB7CBEE"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ensures there is risk protection cover in place for all risk </w:t>
            </w:r>
            <w:proofErr w:type="gramStart"/>
            <w:r w:rsidRPr="00056071">
              <w:rPr>
                <w:rFonts w:asciiTheme="minorHAnsi" w:hAnsiTheme="minorHAnsi" w:cstheme="minorHAnsi"/>
                <w:sz w:val="20"/>
              </w:rPr>
              <w:t>areas</w:t>
            </w:r>
            <w:proofErr w:type="gramEnd"/>
          </w:p>
          <w:p w:rsidRPr="00056071" w:rsidR="007251F3" w:rsidP="007251F3" w:rsidRDefault="007251F3" w14:paraId="781767B6"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leads on any significant capital project including managing any application for capital funding and/or distribution of any capital grant     </w:t>
            </w:r>
          </w:p>
        </w:tc>
        <w:tc>
          <w:tcPr>
            <w:tcW w:w="4995" w:type="dxa"/>
            <w:shd w:val="clear" w:color="auto" w:fill="FFFF99"/>
            <w:tcMar/>
          </w:tcPr>
          <w:p w:rsidRPr="00056071" w:rsidR="007251F3" w:rsidP="007251F3" w:rsidRDefault="007251F3" w14:paraId="34F2B3DE"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undertakes statutory responsibilities as head </w:t>
            </w:r>
            <w:proofErr w:type="gramStart"/>
            <w:r w:rsidRPr="00056071">
              <w:rPr>
                <w:rFonts w:asciiTheme="minorHAnsi" w:hAnsiTheme="minorHAnsi" w:cstheme="minorHAnsi"/>
                <w:sz w:val="20"/>
              </w:rPr>
              <w:t>teacher</w:t>
            </w:r>
            <w:proofErr w:type="gramEnd"/>
          </w:p>
          <w:p w:rsidRPr="00056071" w:rsidR="007251F3" w:rsidP="007251F3" w:rsidRDefault="007251F3" w14:paraId="5DEB2423"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provides leadership and vision to the </w:t>
            </w:r>
            <w:proofErr w:type="gramStart"/>
            <w:r w:rsidRPr="00056071">
              <w:rPr>
                <w:rFonts w:asciiTheme="minorHAnsi" w:hAnsiTheme="minorHAnsi" w:cstheme="minorHAnsi"/>
                <w:sz w:val="20"/>
              </w:rPr>
              <w:t>School</w:t>
            </w:r>
            <w:proofErr w:type="gramEnd"/>
          </w:p>
          <w:p w:rsidRPr="00056071" w:rsidR="007251F3" w:rsidP="007251F3" w:rsidRDefault="007251F3" w14:paraId="20D64069"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responsible for standards and pupil outcomes</w:t>
            </w:r>
          </w:p>
          <w:p w:rsidR="007251F3" w:rsidP="007251F3" w:rsidRDefault="007251F3" w14:paraId="5671D2FC"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determines the curriculum priorities and takes responsibility for all teaching and </w:t>
            </w:r>
            <w:proofErr w:type="gramStart"/>
            <w:r w:rsidRPr="00056071">
              <w:rPr>
                <w:rFonts w:asciiTheme="minorHAnsi" w:hAnsiTheme="minorHAnsi" w:cstheme="minorHAnsi"/>
                <w:sz w:val="20"/>
              </w:rPr>
              <w:t>learning</w:t>
            </w:r>
            <w:proofErr w:type="gramEnd"/>
          </w:p>
          <w:p w:rsidRPr="006323BD" w:rsidR="007251F3" w:rsidP="007251F3" w:rsidRDefault="007251F3" w14:paraId="67B7FB64" w14:textId="77777777">
            <w:pPr>
              <w:pStyle w:val="ListParagraph"/>
              <w:numPr>
                <w:ilvl w:val="0"/>
                <w:numId w:val="21"/>
              </w:numPr>
              <w:ind w:left="397"/>
              <w:jc w:val="left"/>
              <w:rPr>
                <w:rFonts w:asciiTheme="minorHAnsi" w:hAnsiTheme="minorHAnsi" w:cstheme="minorHAnsi"/>
                <w:color w:val="FF0000"/>
                <w:sz w:val="20"/>
              </w:rPr>
            </w:pPr>
            <w:r w:rsidRPr="006323BD">
              <w:rPr>
                <w:rFonts w:asciiTheme="minorHAnsi" w:hAnsiTheme="minorHAnsi" w:cstheme="minorHAnsi"/>
                <w:color w:val="FF0000"/>
                <w:sz w:val="20"/>
              </w:rPr>
              <w:t>implementation of the curriculum</w:t>
            </w:r>
          </w:p>
          <w:p w:rsidRPr="00056071" w:rsidR="007251F3" w:rsidP="007251F3" w:rsidRDefault="007251F3" w14:paraId="1834101C"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implements Board decisions affecting the </w:t>
            </w:r>
            <w:proofErr w:type="gramStart"/>
            <w:r w:rsidRPr="00056071">
              <w:rPr>
                <w:rFonts w:asciiTheme="minorHAnsi" w:hAnsiTheme="minorHAnsi" w:cstheme="minorHAnsi"/>
                <w:sz w:val="20"/>
              </w:rPr>
              <w:t>School</w:t>
            </w:r>
            <w:proofErr w:type="gramEnd"/>
          </w:p>
          <w:p w:rsidRPr="00056071" w:rsidR="007251F3" w:rsidP="007251F3" w:rsidRDefault="007251F3" w14:paraId="205AC16A"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advises on and implements School’s development/action plan and agreed strategic </w:t>
            </w:r>
            <w:proofErr w:type="gramStart"/>
            <w:r w:rsidRPr="00056071">
              <w:rPr>
                <w:rFonts w:asciiTheme="minorHAnsi" w:hAnsiTheme="minorHAnsi" w:cstheme="minorHAnsi"/>
                <w:sz w:val="20"/>
              </w:rPr>
              <w:t>priorities</w:t>
            </w:r>
            <w:proofErr w:type="gramEnd"/>
          </w:p>
          <w:p w:rsidRPr="00056071" w:rsidR="007251F3" w:rsidP="007251F3" w:rsidRDefault="007251F3" w14:paraId="54BABEAC"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advises on and implements the staffing structure approved by the Local Governing Committee for the School and is responsible for the organisation of </w:t>
            </w:r>
            <w:proofErr w:type="gramStart"/>
            <w:r w:rsidRPr="00056071">
              <w:rPr>
                <w:rFonts w:asciiTheme="minorHAnsi" w:hAnsiTheme="minorHAnsi" w:cstheme="minorHAnsi"/>
                <w:sz w:val="20"/>
              </w:rPr>
              <w:t>resources</w:t>
            </w:r>
            <w:proofErr w:type="gramEnd"/>
          </w:p>
          <w:p w:rsidRPr="00056071" w:rsidR="007251F3" w:rsidP="007251F3" w:rsidRDefault="007251F3" w14:paraId="1B31AB0C"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responsible for recruitment of School staff and their professional development</w:t>
            </w:r>
          </w:p>
          <w:p w:rsidRPr="00056071" w:rsidR="007251F3" w:rsidP="007251F3" w:rsidRDefault="007251F3" w14:paraId="5B7BA7AD"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undertakes performance management of School staff and deals with any </w:t>
            </w:r>
            <w:proofErr w:type="gramStart"/>
            <w:r w:rsidRPr="00056071">
              <w:rPr>
                <w:rFonts w:asciiTheme="minorHAnsi" w:hAnsiTheme="minorHAnsi" w:cstheme="minorHAnsi"/>
                <w:sz w:val="20"/>
              </w:rPr>
              <w:t>grievances</w:t>
            </w:r>
            <w:proofErr w:type="gramEnd"/>
          </w:p>
          <w:p w:rsidRPr="00056071" w:rsidR="007251F3" w:rsidP="007251F3" w:rsidRDefault="007251F3" w14:paraId="31DC7A28"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responsible for disciplining School staff</w:t>
            </w:r>
          </w:p>
          <w:p w:rsidRPr="00056071" w:rsidR="007251F3" w:rsidP="007251F3" w:rsidRDefault="007251F3" w14:paraId="72470FFE"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working with the COO/CFO, advises on the </w:t>
            </w:r>
            <w:proofErr w:type="gramStart"/>
            <w:r w:rsidRPr="00056071">
              <w:rPr>
                <w:rFonts w:asciiTheme="minorHAnsi" w:hAnsiTheme="minorHAnsi" w:cstheme="minorHAnsi"/>
                <w:sz w:val="20"/>
              </w:rPr>
              <w:t>School</w:t>
            </w:r>
            <w:proofErr w:type="gramEnd"/>
            <w:r w:rsidRPr="00056071">
              <w:rPr>
                <w:rFonts w:asciiTheme="minorHAnsi" w:hAnsiTheme="minorHAnsi" w:cstheme="minorHAnsi"/>
                <w:sz w:val="20"/>
              </w:rPr>
              <w:t xml:space="preserve"> budget making recommendations to the Local Governing Committee and ensuring the School manages within its budget</w:t>
            </w:r>
          </w:p>
          <w:p w:rsidRPr="00056071" w:rsidR="007251F3" w:rsidP="007251F3" w:rsidRDefault="007251F3" w14:paraId="2B3D7DB5"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advises on School policies, which are delegated to the Local Governing Committee for </w:t>
            </w:r>
            <w:proofErr w:type="gramStart"/>
            <w:r w:rsidRPr="00056071">
              <w:rPr>
                <w:rFonts w:asciiTheme="minorHAnsi" w:hAnsiTheme="minorHAnsi" w:cstheme="minorHAnsi"/>
                <w:sz w:val="20"/>
              </w:rPr>
              <w:t>determination</w:t>
            </w:r>
            <w:proofErr w:type="gramEnd"/>
          </w:p>
          <w:p w:rsidRPr="00056071" w:rsidR="007251F3" w:rsidP="007251F3" w:rsidRDefault="007251F3" w14:paraId="710C5B19"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responsible for safeguarding and well-being of pupils and staff </w:t>
            </w:r>
          </w:p>
          <w:p w:rsidRPr="00056071" w:rsidR="007251F3" w:rsidP="007251F3" w:rsidRDefault="007251F3" w14:paraId="020FBFD4"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 xml:space="preserve">decides any pupil </w:t>
            </w:r>
            <w:proofErr w:type="gramStart"/>
            <w:r w:rsidRPr="00056071">
              <w:rPr>
                <w:rFonts w:asciiTheme="minorHAnsi" w:hAnsiTheme="minorHAnsi" w:cstheme="minorHAnsi"/>
                <w:sz w:val="20"/>
              </w:rPr>
              <w:t>exclusions</w:t>
            </w:r>
            <w:proofErr w:type="gramEnd"/>
          </w:p>
          <w:p w:rsidRPr="00056071" w:rsidR="007251F3" w:rsidP="007251F3" w:rsidRDefault="007251F3" w14:paraId="313ED14D" w14:textId="77777777">
            <w:pPr>
              <w:pStyle w:val="ListParagraph"/>
              <w:numPr>
                <w:ilvl w:val="0"/>
                <w:numId w:val="21"/>
              </w:numPr>
              <w:ind w:left="397"/>
              <w:jc w:val="left"/>
              <w:rPr>
                <w:rFonts w:asciiTheme="minorHAnsi" w:hAnsiTheme="minorHAnsi" w:cstheme="minorHAnsi"/>
                <w:sz w:val="20"/>
              </w:rPr>
            </w:pPr>
            <w:r w:rsidRPr="00056071">
              <w:rPr>
                <w:rFonts w:asciiTheme="minorHAnsi" w:hAnsiTheme="minorHAnsi" w:cstheme="minorHAnsi"/>
                <w:sz w:val="20"/>
              </w:rPr>
              <w:t>manages School’s relationship with its community</w:t>
            </w:r>
          </w:p>
        </w:tc>
      </w:tr>
    </w:tbl>
    <w:p w:rsidR="00832EE7" w:rsidP="00832EE7" w:rsidRDefault="00832EE7" w14:paraId="3180A855" w14:textId="465AFFF9">
      <w:pPr>
        <w:pStyle w:val="Heading1"/>
      </w:pPr>
      <w:r>
        <w:t>Summary of Delegated Leadership Responsibility</w:t>
      </w:r>
      <w:bookmarkEnd w:id="23"/>
    </w:p>
    <w:p w:rsidRPr="002B1596" w:rsidR="00290798" w:rsidP="002B1596" w:rsidRDefault="00290798" w14:paraId="5ACA69F6" w14:textId="77777777">
      <w:pPr>
        <w:jc w:val="left"/>
        <w:rPr>
          <w:rFonts w:asciiTheme="minorHAnsi" w:hAnsiTheme="minorHAnsi" w:cstheme="minorHAnsi"/>
        </w:rPr>
        <w:sectPr w:rsidRPr="002B1596" w:rsidR="00290798" w:rsidSect="00A416AF">
          <w:footerReference w:type="default" r:id="rId15"/>
          <w:pgSz w:w="16840" w:h="11910" w:orient="landscape"/>
          <w:pgMar w:top="851" w:right="1440" w:bottom="993" w:left="1440" w:header="0" w:footer="856" w:gutter="0"/>
          <w:pgNumType w:start="19"/>
          <w:cols w:space="720"/>
          <w:docGrid w:linePitch="299"/>
        </w:sectPr>
      </w:pPr>
    </w:p>
    <w:p w:rsidRPr="00FB7326" w:rsidR="009C7AA4" w:rsidP="009C7AA4" w:rsidRDefault="009C7AA4" w14:paraId="2FD7DE04" w14:textId="77777777">
      <w:pPr>
        <w:pStyle w:val="Heading1"/>
      </w:pPr>
      <w:bookmarkStart w:name="_FINANCIAL_REGULATIONS_MANUAL" w:id="24"/>
      <w:bookmarkStart w:name="_Toc166833654" w:id="25"/>
      <w:bookmarkEnd w:id="24"/>
      <w:r w:rsidRPr="00056071">
        <w:lastRenderedPageBreak/>
        <w:t>LEADERSHIP</w:t>
      </w:r>
      <w:r>
        <w:t xml:space="preserve"> AND GOVERNANCE DECISION PLANNER</w:t>
      </w:r>
      <w:bookmarkEnd w:id="25"/>
    </w:p>
    <w:p w:rsidRPr="00FB7326" w:rsidR="009C7AA4" w:rsidP="009C7AA4" w:rsidRDefault="009C7AA4" w14:paraId="076D0A4F" w14:textId="6B010080">
      <w:r w:rsidRPr="00FB7326">
        <w:t xml:space="preserve">This decision planner is designed to work in conjunction with the formal Scheme of Delegation adopted by the Trust. It provides a quick reference guide to how some of the important decisions within the Trust are to be made. Any discrepancies between this document and the Scheme of Delegation shall be construed in </w:t>
      </w:r>
      <w:proofErr w:type="spellStart"/>
      <w:r w:rsidRPr="00FB7326">
        <w:t>favour</w:t>
      </w:r>
      <w:proofErr w:type="spellEnd"/>
      <w:r w:rsidRPr="00FB7326">
        <w:t xml:space="preserve"> of the Scheme of Delegation, which will take precedence. Further detail of the involvement of the Bishop, the Diocese of Hexham </w:t>
      </w:r>
      <w:r w:rsidR="00ED2A4A">
        <w:t xml:space="preserve">and </w:t>
      </w:r>
      <w:r w:rsidRPr="00FB7326">
        <w:t xml:space="preserve">Newcastle and the Diocesan Department for Education is contained in the </w:t>
      </w:r>
      <w:r w:rsidRPr="00FB7326">
        <w:rPr>
          <w:b/>
        </w:rPr>
        <w:t xml:space="preserve">Diocesan </w:t>
      </w:r>
      <w:r w:rsidR="00DD7334">
        <w:rPr>
          <w:b/>
        </w:rPr>
        <w:t>Protocols</w:t>
      </w:r>
      <w:r w:rsidRPr="00FB7326">
        <w:t xml:space="preserve">. </w:t>
      </w:r>
    </w:p>
    <w:p w:rsidRPr="00FB7326" w:rsidR="009C7AA4" w:rsidP="009C7AA4" w:rsidRDefault="009C7AA4" w14:paraId="7BB9DAAE" w14:textId="77777777">
      <w:r w:rsidRPr="00FB7326">
        <w:t>The governance and management layers within the Trust are identified as follows:</w:t>
      </w:r>
    </w:p>
    <w:p w:rsidRPr="00FB7326" w:rsidR="009C7AA4" w:rsidP="009C7AA4" w:rsidRDefault="009C7AA4" w14:paraId="24073215" w14:textId="7B87303B">
      <w:pPr>
        <w:pStyle w:val="ListParagraph"/>
        <w:numPr>
          <w:ilvl w:val="0"/>
          <w:numId w:val="10"/>
        </w:numPr>
        <w:contextualSpacing w:val="0"/>
        <w:rPr>
          <w:rFonts w:asciiTheme="minorHAnsi" w:hAnsiTheme="minorHAnsi" w:cstheme="minorHAnsi"/>
        </w:rPr>
      </w:pPr>
      <w:r w:rsidRPr="00FB7326">
        <w:rPr>
          <w:rFonts w:asciiTheme="minorHAnsi" w:hAnsiTheme="minorHAnsi" w:cstheme="minorHAnsi"/>
        </w:rPr>
        <w:t>Trust Members (the “</w:t>
      </w:r>
      <w:r w:rsidRPr="00FB7326">
        <w:rPr>
          <w:rFonts w:asciiTheme="minorHAnsi" w:hAnsiTheme="minorHAnsi" w:cstheme="minorHAnsi"/>
          <w:b/>
        </w:rPr>
        <w:t>Members</w:t>
      </w:r>
      <w:r w:rsidRPr="00FB7326">
        <w:rPr>
          <w:rFonts w:asciiTheme="minorHAnsi" w:hAnsiTheme="minorHAnsi" w:cstheme="minorHAnsi"/>
        </w:rPr>
        <w:t>”)</w:t>
      </w:r>
    </w:p>
    <w:p w:rsidRPr="00FB7326" w:rsidR="009C7AA4" w:rsidP="009C7AA4" w:rsidRDefault="009C7AA4" w14:paraId="4319269F" w14:textId="77777777">
      <w:pPr>
        <w:pStyle w:val="ListParagraph"/>
        <w:numPr>
          <w:ilvl w:val="0"/>
          <w:numId w:val="10"/>
        </w:numPr>
        <w:contextualSpacing w:val="0"/>
        <w:rPr>
          <w:rFonts w:asciiTheme="minorHAnsi" w:hAnsiTheme="minorHAnsi" w:cstheme="minorHAnsi"/>
        </w:rPr>
      </w:pPr>
      <w:r w:rsidRPr="00FB7326">
        <w:rPr>
          <w:rFonts w:asciiTheme="minorHAnsi" w:hAnsiTheme="minorHAnsi" w:cstheme="minorHAnsi"/>
        </w:rPr>
        <w:t>Trust Board of Directors (the “</w:t>
      </w:r>
      <w:r w:rsidRPr="00FB7326">
        <w:rPr>
          <w:rFonts w:asciiTheme="minorHAnsi" w:hAnsiTheme="minorHAnsi" w:cstheme="minorHAnsi"/>
          <w:b/>
        </w:rPr>
        <w:t>Board</w:t>
      </w:r>
      <w:r w:rsidRPr="00FB7326">
        <w:rPr>
          <w:rFonts w:asciiTheme="minorHAnsi" w:hAnsiTheme="minorHAnsi" w:cstheme="minorHAnsi"/>
        </w:rPr>
        <w:t xml:space="preserve">”) </w:t>
      </w:r>
    </w:p>
    <w:p w:rsidRPr="00FB7326" w:rsidR="009C7AA4" w:rsidP="009C7AA4" w:rsidRDefault="009C7AA4" w14:paraId="36EB772E" w14:textId="77777777">
      <w:pPr>
        <w:pStyle w:val="ListParagraph"/>
        <w:numPr>
          <w:ilvl w:val="0"/>
          <w:numId w:val="10"/>
        </w:numPr>
        <w:contextualSpacing w:val="0"/>
        <w:rPr>
          <w:rFonts w:asciiTheme="minorHAnsi" w:hAnsiTheme="minorHAnsi" w:cstheme="minorHAnsi"/>
        </w:rPr>
      </w:pPr>
      <w:r w:rsidRPr="00FB7326">
        <w:rPr>
          <w:rFonts w:asciiTheme="minorHAnsi" w:hAnsiTheme="minorHAnsi" w:cstheme="minorHAnsi"/>
        </w:rPr>
        <w:t>Local Governing Committee (the “</w:t>
      </w:r>
      <w:r w:rsidRPr="00FB7326">
        <w:rPr>
          <w:rFonts w:asciiTheme="minorHAnsi" w:hAnsiTheme="minorHAnsi" w:cstheme="minorHAnsi"/>
          <w:b/>
        </w:rPr>
        <w:t>LGC</w:t>
      </w:r>
      <w:r w:rsidRPr="00FB7326">
        <w:rPr>
          <w:rFonts w:asciiTheme="minorHAnsi" w:hAnsiTheme="minorHAnsi" w:cstheme="minorHAnsi"/>
        </w:rPr>
        <w:t>”)</w:t>
      </w:r>
    </w:p>
    <w:p w:rsidRPr="00FB7326" w:rsidR="009C7AA4" w:rsidP="009C7AA4" w:rsidRDefault="009C7AA4" w14:paraId="0247FC40" w14:textId="77777777">
      <w:pPr>
        <w:pStyle w:val="ListParagraph"/>
        <w:numPr>
          <w:ilvl w:val="0"/>
          <w:numId w:val="10"/>
        </w:numPr>
        <w:contextualSpacing w:val="0"/>
        <w:rPr>
          <w:rFonts w:asciiTheme="minorHAnsi" w:hAnsiTheme="minorHAnsi" w:cstheme="minorHAnsi"/>
        </w:rPr>
      </w:pPr>
      <w:r w:rsidRPr="00FB7326">
        <w:rPr>
          <w:rFonts w:asciiTheme="minorHAnsi" w:hAnsiTheme="minorHAnsi" w:cstheme="minorHAnsi"/>
        </w:rPr>
        <w:t>Trust Chief Executive Officer (or assigned member of the Executive Team) (“</w:t>
      </w:r>
      <w:r w:rsidRPr="00FB7326">
        <w:rPr>
          <w:rFonts w:asciiTheme="minorHAnsi" w:hAnsiTheme="minorHAnsi" w:cstheme="minorHAnsi"/>
          <w:b/>
        </w:rPr>
        <w:t>CEO</w:t>
      </w:r>
      <w:r w:rsidRPr="00FB7326">
        <w:rPr>
          <w:rFonts w:asciiTheme="minorHAnsi" w:hAnsiTheme="minorHAnsi" w:cstheme="minorHAnsi"/>
        </w:rPr>
        <w:t>”)</w:t>
      </w:r>
    </w:p>
    <w:p w:rsidRPr="00E7671F" w:rsidR="009C7AA4" w:rsidP="00E7671F" w:rsidRDefault="009C7AA4" w14:paraId="7A2D37F8" w14:textId="0A64055C">
      <w:pPr>
        <w:pStyle w:val="ListParagraph"/>
        <w:numPr>
          <w:ilvl w:val="0"/>
          <w:numId w:val="10"/>
        </w:numPr>
        <w:spacing w:line="360" w:lineRule="auto"/>
        <w:ind w:left="714" w:hanging="357"/>
        <w:contextualSpacing w:val="0"/>
        <w:rPr>
          <w:rFonts w:asciiTheme="minorHAnsi" w:hAnsiTheme="minorHAnsi" w:cstheme="minorHAnsi"/>
        </w:rPr>
      </w:pPr>
      <w:r w:rsidRPr="00FB7326">
        <w:rPr>
          <w:rFonts w:asciiTheme="minorHAnsi" w:hAnsiTheme="minorHAnsi" w:cstheme="minorHAnsi"/>
        </w:rPr>
        <w:t>Headteacher/Head of School (“</w:t>
      </w:r>
      <w:r w:rsidRPr="00FB7326">
        <w:rPr>
          <w:rFonts w:asciiTheme="minorHAnsi" w:hAnsiTheme="minorHAnsi" w:cstheme="minorHAnsi"/>
          <w:b/>
        </w:rPr>
        <w:t>HT</w:t>
      </w:r>
      <w:r w:rsidRPr="00FB7326">
        <w:rPr>
          <w:rFonts w:asciiTheme="minorHAnsi" w:hAnsiTheme="minorHAnsi" w:cstheme="minorHAnsi"/>
        </w:rPr>
        <w:t>”)</w:t>
      </w:r>
    </w:p>
    <w:tbl>
      <w:tblPr>
        <w:tblStyle w:val="TableGrid"/>
        <w:tblW w:w="4531" w:type="dxa"/>
        <w:tblInd w:w="-5" w:type="dxa"/>
        <w:tblLook w:val="04A0" w:firstRow="1" w:lastRow="0" w:firstColumn="1" w:lastColumn="0" w:noHBand="0" w:noVBand="1"/>
      </w:tblPr>
      <w:tblGrid>
        <w:gridCol w:w="1559"/>
        <w:gridCol w:w="2972"/>
      </w:tblGrid>
      <w:tr w:rsidR="00E7671F" w:rsidTr="00E7671F" w14:paraId="082BC998" w14:textId="77777777">
        <w:trPr>
          <w:trHeight w:val="297"/>
        </w:trPr>
        <w:tc>
          <w:tcPr>
            <w:tcW w:w="1559" w:type="dxa"/>
          </w:tcPr>
          <w:p w:rsidRPr="00E7671F" w:rsidR="00E7671F" w:rsidP="00E7671F" w:rsidRDefault="00E7671F" w14:paraId="303BB578" w14:textId="6E587E65">
            <w:pPr>
              <w:pStyle w:val="NoSpacing"/>
              <w:jc w:val="center"/>
              <w:rPr>
                <w:rFonts w:asciiTheme="minorHAnsi" w:hAnsiTheme="minorHAnsi" w:cstheme="minorHAnsi"/>
                <w:sz w:val="22"/>
                <w:szCs w:val="22"/>
              </w:rPr>
            </w:pPr>
            <w:r w:rsidRPr="00E7671F">
              <w:rPr>
                <w:noProof/>
                <w:sz w:val="22"/>
                <w:szCs w:val="22"/>
              </w:rPr>
              <w:drawing>
                <wp:inline distT="0" distB="0" distL="0" distR="0" wp14:anchorId="53F5D38A" wp14:editId="18C12FE0">
                  <wp:extent cx="126124" cy="152400"/>
                  <wp:effectExtent l="0" t="0" r="7620" b="0"/>
                  <wp:docPr id="92582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2972" w:type="dxa"/>
          </w:tcPr>
          <w:p w:rsidRPr="00E7671F" w:rsidR="00E7671F" w:rsidP="00886605" w:rsidRDefault="00E7671F" w14:paraId="7DAD9B4D" w14:textId="71597579">
            <w:pPr>
              <w:pStyle w:val="NoSpacing"/>
              <w:rPr>
                <w:rFonts w:asciiTheme="minorHAnsi" w:hAnsiTheme="minorHAnsi" w:cstheme="minorHAnsi"/>
                <w:sz w:val="22"/>
                <w:szCs w:val="22"/>
              </w:rPr>
            </w:pPr>
            <w:r w:rsidRPr="00E7671F">
              <w:rPr>
                <w:rFonts w:asciiTheme="minorHAnsi" w:hAnsiTheme="minorHAnsi" w:cstheme="minorHAnsi"/>
                <w:sz w:val="22"/>
                <w:szCs w:val="22"/>
              </w:rPr>
              <w:t>Decision to be made by</w:t>
            </w:r>
          </w:p>
        </w:tc>
      </w:tr>
      <w:tr w:rsidR="00E7671F" w:rsidTr="00E7671F" w14:paraId="3D3FE3ED" w14:textId="77777777">
        <w:tc>
          <w:tcPr>
            <w:tcW w:w="1559" w:type="dxa"/>
          </w:tcPr>
          <w:p w:rsidRPr="00E7671F" w:rsidR="00E7671F" w:rsidP="00E7671F" w:rsidRDefault="00E7671F" w14:paraId="50B0D39F" w14:textId="1070D9DC">
            <w:pPr>
              <w:pStyle w:val="NoSpacing"/>
              <w:jc w:val="center"/>
              <w:rPr>
                <w:rFonts w:asciiTheme="minorHAnsi" w:hAnsiTheme="minorHAnsi" w:cstheme="minorHAnsi"/>
                <w:sz w:val="22"/>
                <w:szCs w:val="22"/>
              </w:rPr>
            </w:pPr>
            <w:r w:rsidRPr="00E7671F">
              <w:rPr>
                <w:rFonts w:asciiTheme="minorHAnsi" w:hAnsiTheme="minorHAnsi" w:cstheme="minorHAnsi"/>
                <w:sz w:val="22"/>
                <w:szCs w:val="22"/>
              </w:rPr>
              <w:t>*</w:t>
            </w:r>
          </w:p>
        </w:tc>
        <w:tc>
          <w:tcPr>
            <w:tcW w:w="2972" w:type="dxa"/>
          </w:tcPr>
          <w:p w:rsidRPr="00E7671F" w:rsidR="00E7671F" w:rsidP="00886605" w:rsidRDefault="00E7671F" w14:paraId="2AB357E6" w14:textId="3E83DA9F">
            <w:pPr>
              <w:pStyle w:val="NoSpacing"/>
              <w:rPr>
                <w:rFonts w:asciiTheme="minorHAnsi" w:hAnsiTheme="minorHAnsi" w:cstheme="minorHAnsi"/>
                <w:sz w:val="22"/>
                <w:szCs w:val="22"/>
              </w:rPr>
            </w:pPr>
            <w:r w:rsidRPr="00E7671F">
              <w:rPr>
                <w:rFonts w:asciiTheme="minorHAnsi" w:hAnsiTheme="minorHAnsi" w:cstheme="minorHAnsi"/>
                <w:sz w:val="22"/>
                <w:szCs w:val="22"/>
              </w:rPr>
              <w:t>To be notified of decision</w:t>
            </w:r>
          </w:p>
        </w:tc>
      </w:tr>
    </w:tbl>
    <w:p w:rsidRPr="00FB7326" w:rsidR="009C7AA4" w:rsidP="009C7AA4" w:rsidRDefault="009C7AA4" w14:paraId="5E7DA1A8" w14:textId="77777777">
      <w:pPr>
        <w:pStyle w:val="NoSpacing"/>
        <w:rPr>
          <w:rFonts w:asciiTheme="minorHAnsi" w:hAnsiTheme="minorHAnsi" w:cstheme="minorHAnsi"/>
        </w:rPr>
      </w:pPr>
    </w:p>
    <w:tbl>
      <w:tblPr>
        <w:tblW w:w="14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04"/>
        <w:gridCol w:w="7084"/>
        <w:gridCol w:w="1203"/>
        <w:gridCol w:w="1276"/>
        <w:gridCol w:w="1276"/>
        <w:gridCol w:w="1134"/>
        <w:gridCol w:w="1174"/>
      </w:tblGrid>
      <w:tr w:rsidRPr="00FB7326" w:rsidR="004B32E9" w:rsidTr="00FB281C" w14:paraId="24688F16" w14:textId="77777777">
        <w:trPr>
          <w:trHeight w:val="918"/>
          <w:tblHeader/>
        </w:trPr>
        <w:tc>
          <w:tcPr>
            <w:tcW w:w="1104" w:type="dxa"/>
            <w:shd w:val="clear" w:color="auto" w:fill="990000"/>
          </w:tcPr>
          <w:p w:rsidRPr="00FB7326" w:rsidR="004B32E9" w:rsidP="004B32E9" w:rsidRDefault="004B32E9" w14:paraId="14AF8765" w14:textId="7777777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p>
        </w:tc>
        <w:tc>
          <w:tcPr>
            <w:tcW w:w="7084" w:type="dxa"/>
            <w:shd w:val="clear" w:color="auto" w:fill="990000"/>
            <w:vAlign w:val="center"/>
          </w:tcPr>
          <w:p w:rsidRPr="00FB7326" w:rsidR="004B32E9" w:rsidP="004B32E9" w:rsidRDefault="004B32E9" w14:paraId="254D2AD4" w14:textId="757C401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b/>
              </w:rPr>
            </w:pPr>
            <w:r w:rsidRPr="00FB7326">
              <w:rPr>
                <w:rFonts w:asciiTheme="minorHAnsi" w:hAnsiTheme="minorHAnsi" w:cstheme="minorHAnsi"/>
                <w:b/>
              </w:rPr>
              <w:t>Task</w:t>
            </w:r>
          </w:p>
        </w:tc>
        <w:tc>
          <w:tcPr>
            <w:tcW w:w="1203" w:type="dxa"/>
            <w:shd w:val="clear" w:color="auto" w:fill="990000"/>
            <w:vAlign w:val="center"/>
          </w:tcPr>
          <w:p w:rsidRPr="00FB7326" w:rsidR="004B32E9" w:rsidP="004B32E9" w:rsidRDefault="004B32E9" w14:paraId="1C70C07D" w14:textId="35AAA0D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b/>
              </w:rPr>
            </w:pPr>
            <w:r w:rsidRPr="00FB7326">
              <w:rPr>
                <w:rFonts w:asciiTheme="minorHAnsi" w:hAnsiTheme="minorHAnsi" w:cstheme="minorHAnsi"/>
                <w:b/>
              </w:rPr>
              <w:t>Members</w:t>
            </w:r>
          </w:p>
        </w:tc>
        <w:tc>
          <w:tcPr>
            <w:tcW w:w="1276" w:type="dxa"/>
            <w:shd w:val="clear" w:color="auto" w:fill="990000"/>
            <w:vAlign w:val="center"/>
          </w:tcPr>
          <w:p w:rsidRPr="00FB7326" w:rsidR="004B32E9" w:rsidP="004B32E9" w:rsidRDefault="004B32E9" w14:paraId="1E0C22A7" w14:textId="6120170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b/>
              </w:rPr>
            </w:pPr>
            <w:r w:rsidRPr="00FB7326">
              <w:rPr>
                <w:rFonts w:asciiTheme="minorHAnsi" w:hAnsiTheme="minorHAnsi" w:cstheme="minorHAnsi"/>
                <w:b/>
              </w:rPr>
              <w:t>Board</w:t>
            </w:r>
          </w:p>
        </w:tc>
        <w:tc>
          <w:tcPr>
            <w:tcW w:w="1276" w:type="dxa"/>
            <w:shd w:val="clear" w:color="auto" w:fill="990000"/>
            <w:vAlign w:val="center"/>
          </w:tcPr>
          <w:p w:rsidRPr="00FB7326" w:rsidR="004B32E9" w:rsidP="004B32E9" w:rsidRDefault="004B32E9" w14:paraId="2C953B1A" w14:textId="749B596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b/>
              </w:rPr>
            </w:pPr>
            <w:r w:rsidRPr="00FB7326">
              <w:rPr>
                <w:rFonts w:asciiTheme="minorHAnsi" w:hAnsiTheme="minorHAnsi" w:cstheme="minorHAnsi"/>
                <w:b/>
              </w:rPr>
              <w:t>LGC</w:t>
            </w:r>
          </w:p>
        </w:tc>
        <w:tc>
          <w:tcPr>
            <w:tcW w:w="1134" w:type="dxa"/>
            <w:shd w:val="clear" w:color="auto" w:fill="990000"/>
            <w:vAlign w:val="center"/>
          </w:tcPr>
          <w:p w:rsidRPr="00FB7326" w:rsidR="004B32E9" w:rsidP="004B32E9" w:rsidRDefault="004B32E9" w14:paraId="7409170E" w14:textId="3FD7D9F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b/>
              </w:rPr>
            </w:pPr>
            <w:r w:rsidRPr="00FB7326">
              <w:rPr>
                <w:rFonts w:asciiTheme="minorHAnsi" w:hAnsiTheme="minorHAnsi" w:cstheme="minorHAnsi"/>
                <w:b/>
              </w:rPr>
              <w:t>CEO</w:t>
            </w:r>
            <w:r w:rsidR="00692FE3">
              <w:rPr>
                <w:rFonts w:asciiTheme="minorHAnsi" w:hAnsiTheme="minorHAnsi" w:cstheme="minorHAnsi"/>
                <w:b/>
              </w:rPr>
              <w:t xml:space="preserve"> &amp; Exec</w:t>
            </w:r>
          </w:p>
        </w:tc>
        <w:tc>
          <w:tcPr>
            <w:tcW w:w="1174" w:type="dxa"/>
            <w:shd w:val="clear" w:color="auto" w:fill="990000"/>
            <w:vAlign w:val="center"/>
          </w:tcPr>
          <w:p w:rsidRPr="00FB7326" w:rsidR="004B32E9" w:rsidP="004B32E9" w:rsidRDefault="004B32E9" w14:paraId="1BC6604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b/>
              </w:rPr>
            </w:pPr>
            <w:r w:rsidRPr="00FB7326">
              <w:rPr>
                <w:rFonts w:asciiTheme="minorHAnsi" w:hAnsiTheme="minorHAnsi" w:cstheme="minorHAnsi"/>
                <w:b/>
              </w:rPr>
              <w:t>HT</w:t>
            </w:r>
          </w:p>
        </w:tc>
      </w:tr>
      <w:tr w:rsidRPr="00FB7326" w:rsidR="004B32E9" w:rsidTr="003B2B22" w14:paraId="31BBFA85" w14:textId="77777777">
        <w:trPr>
          <w:trHeight w:val="454"/>
        </w:trPr>
        <w:tc>
          <w:tcPr>
            <w:tcW w:w="1104" w:type="dxa"/>
            <w:shd w:val="clear" w:color="auto" w:fill="E5B8B7" w:themeFill="accent2" w:themeFillTint="66"/>
          </w:tcPr>
          <w:p w:rsidRPr="00FB7326" w:rsidR="004B32E9" w:rsidP="004B32E9" w:rsidRDefault="004B32E9" w14:paraId="52E3F056" w14:textId="77777777">
            <w:pPr>
              <w:pStyle w:val="ListParagraph"/>
              <w:numPr>
                <w:ilvl w:val="0"/>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13147" w:type="dxa"/>
            <w:gridSpan w:val="6"/>
            <w:shd w:val="clear" w:color="auto" w:fill="E5B8B7" w:themeFill="accent2" w:themeFillTint="66"/>
          </w:tcPr>
          <w:p w:rsidRPr="00FB7326" w:rsidR="004B32E9" w:rsidP="004B32E9" w:rsidRDefault="004B32E9" w14:paraId="0D87E72A" w14:textId="7777777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b/>
              </w:rPr>
            </w:pPr>
            <w:r w:rsidRPr="00FB7326">
              <w:rPr>
                <w:rFonts w:asciiTheme="minorHAnsi" w:hAnsiTheme="minorHAnsi" w:cstheme="minorHAnsi"/>
                <w:b/>
              </w:rPr>
              <w:t>Governance and Vision</w:t>
            </w:r>
          </w:p>
        </w:tc>
      </w:tr>
      <w:tr w:rsidRPr="00FB7326" w:rsidR="004B32E9" w:rsidTr="00FB281C" w14:paraId="24AED756" w14:textId="77777777">
        <w:trPr>
          <w:trHeight w:val="454"/>
        </w:trPr>
        <w:tc>
          <w:tcPr>
            <w:tcW w:w="1104" w:type="dxa"/>
          </w:tcPr>
          <w:p w:rsidRPr="00FB7326" w:rsidR="004B32E9" w:rsidP="004B32E9" w:rsidRDefault="004B32E9" w14:paraId="13868601"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762DD9B0" w14:textId="1E053784">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Approve any changes to Trust Articles of Association</w:t>
            </w:r>
          </w:p>
        </w:tc>
        <w:tc>
          <w:tcPr>
            <w:tcW w:w="1203" w:type="dxa"/>
          </w:tcPr>
          <w:p w:rsidRPr="00FB7326" w:rsidR="004B32E9" w:rsidP="0002227F" w:rsidRDefault="0002227F" w14:paraId="580537D6" w14:textId="63AA972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2750670" wp14:editId="732E1AEF">
                  <wp:extent cx="126124" cy="152400"/>
                  <wp:effectExtent l="0" t="0" r="7620" b="0"/>
                  <wp:docPr id="2072469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5B3BF32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4B32E9" w14:paraId="25EC9E13"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0179167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1D60C69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00AE8315" w14:textId="77777777">
        <w:trPr>
          <w:trHeight w:val="454"/>
        </w:trPr>
        <w:tc>
          <w:tcPr>
            <w:tcW w:w="1104" w:type="dxa"/>
          </w:tcPr>
          <w:p w:rsidRPr="00FB7326" w:rsidR="004B32E9" w:rsidP="004B32E9" w:rsidRDefault="004B32E9" w14:paraId="6287CCB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5B040BF6" w14:textId="3056DDD8">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Approve any changes to Trust Scheme of Delegation</w:t>
            </w:r>
          </w:p>
        </w:tc>
        <w:tc>
          <w:tcPr>
            <w:tcW w:w="1203" w:type="dxa"/>
          </w:tcPr>
          <w:p w:rsidRPr="00FB7326" w:rsidR="004B32E9" w:rsidP="0002227F" w:rsidRDefault="0002227F" w14:paraId="454BD53A" w14:textId="7A2F779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A0C6A6D" wp14:editId="195B877B">
                  <wp:extent cx="126124" cy="152400"/>
                  <wp:effectExtent l="0" t="0" r="7620" b="0"/>
                  <wp:docPr id="1404839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093FEB63" w14:textId="3FCC672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4B32E9" w14:paraId="7435FC38" w14:textId="34DDE5F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5619E694" w14:textId="0958F5E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3AAFADE2" w14:textId="00098C5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555E8FCB" w14:textId="77777777">
        <w:trPr>
          <w:trHeight w:val="454"/>
        </w:trPr>
        <w:tc>
          <w:tcPr>
            <w:tcW w:w="1104" w:type="dxa"/>
          </w:tcPr>
          <w:p w:rsidRPr="00FB7326" w:rsidR="004B32E9" w:rsidP="004B32E9" w:rsidRDefault="004B32E9" w14:paraId="41E77726"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1B4F6E43" w14:textId="09AE6041">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Establish or merge Local Governing Committees</w:t>
            </w:r>
          </w:p>
        </w:tc>
        <w:tc>
          <w:tcPr>
            <w:tcW w:w="1203" w:type="dxa"/>
          </w:tcPr>
          <w:p w:rsidRPr="00FB7326" w:rsidR="004B32E9" w:rsidP="0002227F" w:rsidRDefault="0002227F" w14:paraId="5145C366" w14:textId="12994D6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4B32E9" w:rsidP="0002227F" w:rsidRDefault="0002227F" w14:paraId="7C660FB2" w14:textId="526EE59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36B3D49" wp14:editId="441AC20E">
                  <wp:extent cx="126124" cy="152400"/>
                  <wp:effectExtent l="0" t="0" r="7620" b="0"/>
                  <wp:docPr id="1199852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7275123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104930F0" w14:textId="1A7D5DB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62E71006" w14:textId="116994C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30977CAC" w14:textId="77777777">
        <w:trPr>
          <w:trHeight w:val="454"/>
        </w:trPr>
        <w:tc>
          <w:tcPr>
            <w:tcW w:w="1104" w:type="dxa"/>
          </w:tcPr>
          <w:p w:rsidRPr="00FB7326" w:rsidR="004B32E9" w:rsidP="004B32E9" w:rsidRDefault="004B32E9" w14:paraId="27BF41E1"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47C40317" w14:textId="5848575E">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 xml:space="preserve">Establish Trust Committees and determine terms of reference </w:t>
            </w:r>
          </w:p>
        </w:tc>
        <w:tc>
          <w:tcPr>
            <w:tcW w:w="1203" w:type="dxa"/>
          </w:tcPr>
          <w:p w:rsidRPr="00FB7326" w:rsidR="004B32E9" w:rsidP="0002227F" w:rsidRDefault="004B32E9" w14:paraId="45B75FBF" w14:textId="32EBEA6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02227F" w14:paraId="26E10CC9" w14:textId="1E3BCDA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74C3F19" wp14:editId="431DA954">
                  <wp:extent cx="126124" cy="152400"/>
                  <wp:effectExtent l="0" t="0" r="7620" b="0"/>
                  <wp:docPr id="1469779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22B4522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7AC0D23F" w14:textId="19CEF07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524EB58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6F95E3B1" w14:textId="77777777">
        <w:trPr>
          <w:trHeight w:val="454"/>
        </w:trPr>
        <w:tc>
          <w:tcPr>
            <w:tcW w:w="1104" w:type="dxa"/>
          </w:tcPr>
          <w:p w:rsidRPr="00FB7326" w:rsidR="004B32E9" w:rsidP="004B32E9" w:rsidRDefault="004B32E9" w14:paraId="77F6B887"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004B32E9" w:rsidP="004B32E9" w:rsidRDefault="004B32E9" w14:paraId="31D14EDB" w14:textId="5FDD13BF">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 xml:space="preserve">Establish </w:t>
            </w:r>
            <w:r w:rsidR="0002227F">
              <w:rPr>
                <w:rFonts w:asciiTheme="minorHAnsi" w:hAnsiTheme="minorHAnsi" w:cstheme="minorHAnsi"/>
              </w:rPr>
              <w:t xml:space="preserve">committee </w:t>
            </w:r>
            <w:r>
              <w:rPr>
                <w:rFonts w:asciiTheme="minorHAnsi" w:hAnsiTheme="minorHAnsi" w:cstheme="minorHAnsi"/>
              </w:rPr>
              <w:t xml:space="preserve">for </w:t>
            </w:r>
            <w:proofErr w:type="gramStart"/>
            <w:r>
              <w:rPr>
                <w:rFonts w:asciiTheme="minorHAnsi" w:hAnsiTheme="minorHAnsi" w:cstheme="minorHAnsi"/>
              </w:rPr>
              <w:t>admissions</w:t>
            </w:r>
            <w:proofErr w:type="gramEnd"/>
            <w:r>
              <w:rPr>
                <w:rFonts w:asciiTheme="minorHAnsi" w:hAnsiTheme="minorHAnsi" w:cstheme="minorHAnsi"/>
              </w:rPr>
              <w:t xml:space="preserve"> </w:t>
            </w:r>
          </w:p>
          <w:p w:rsidRPr="00FB7326" w:rsidR="003065D6" w:rsidP="004B32E9" w:rsidRDefault="003065D6" w14:paraId="01290447" w14:textId="0D9A3D06">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p>
        </w:tc>
        <w:tc>
          <w:tcPr>
            <w:tcW w:w="1203" w:type="dxa"/>
          </w:tcPr>
          <w:p w:rsidRPr="00FB7326" w:rsidR="004B32E9" w:rsidP="0002227F" w:rsidRDefault="004B32E9" w14:paraId="1D95D6BC" w14:textId="1E18278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4B32E9" w14:paraId="185BB3F5" w14:textId="1DC4B31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02227F" w14:paraId="11136BD3" w14:textId="7123CCC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573873F" wp14:editId="3C184218">
                  <wp:extent cx="126124" cy="152400"/>
                  <wp:effectExtent l="0" t="0" r="7620" b="0"/>
                  <wp:docPr id="257351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Pr="00FB7326" w:rsidR="004B32E9" w:rsidP="0002227F" w:rsidRDefault="004B32E9" w14:paraId="311C471F" w14:textId="48AD717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24E13AB4" w14:textId="1F8B93A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187DA2D6" w14:textId="77777777">
        <w:trPr>
          <w:trHeight w:val="454"/>
        </w:trPr>
        <w:tc>
          <w:tcPr>
            <w:tcW w:w="1104" w:type="dxa"/>
          </w:tcPr>
          <w:p w:rsidRPr="00FB7326" w:rsidR="004B32E9" w:rsidP="004B32E9" w:rsidRDefault="004B32E9" w14:paraId="1D9B738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17D58AFF" w14:textId="2EBF95B0">
            <w:pPr>
              <w:tabs>
                <w:tab w:val="left" w:pos="907"/>
              </w:tabs>
              <w:spacing w:after="0"/>
              <w:contextualSpacing/>
              <w:jc w:val="left"/>
              <w:rPr>
                <w:rFonts w:asciiTheme="minorHAnsi" w:hAnsiTheme="minorHAnsi" w:cstheme="minorHAnsi"/>
              </w:rPr>
            </w:pPr>
            <w:r>
              <w:rPr>
                <w:rFonts w:asciiTheme="minorHAnsi" w:hAnsiTheme="minorHAnsi" w:cstheme="minorHAnsi"/>
              </w:rPr>
              <w:t xml:space="preserve">Establish </w:t>
            </w:r>
            <w:r w:rsidR="0002227F">
              <w:rPr>
                <w:rFonts w:asciiTheme="minorHAnsi" w:hAnsiTheme="minorHAnsi" w:cstheme="minorHAnsi"/>
              </w:rPr>
              <w:t>committee</w:t>
            </w:r>
            <w:r>
              <w:rPr>
                <w:rFonts w:asciiTheme="minorHAnsi" w:hAnsiTheme="minorHAnsi" w:cstheme="minorHAnsi"/>
              </w:rPr>
              <w:t xml:space="preserve"> for pupil exclusions</w:t>
            </w:r>
          </w:p>
        </w:tc>
        <w:tc>
          <w:tcPr>
            <w:tcW w:w="1203" w:type="dxa"/>
          </w:tcPr>
          <w:p w:rsidRPr="00FB7326" w:rsidR="004B32E9" w:rsidP="0002227F" w:rsidRDefault="004B32E9" w14:paraId="76422A15" w14:textId="1419762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4B32E9" w14:paraId="6355527A" w14:textId="23A88C4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02227F" w14:paraId="5B49ED0F" w14:textId="3B6275A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B49789D" wp14:editId="5CA50828">
                  <wp:extent cx="126124" cy="152400"/>
                  <wp:effectExtent l="0" t="0" r="7620" b="0"/>
                  <wp:docPr id="628563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Pr="00FB7326" w:rsidR="004B32E9" w:rsidP="0002227F" w:rsidRDefault="004B32E9" w14:paraId="3E183104" w14:textId="025F074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411D34C1" w14:textId="1FB1C85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5013DA35" w14:textId="77777777">
        <w:trPr>
          <w:trHeight w:val="454"/>
        </w:trPr>
        <w:tc>
          <w:tcPr>
            <w:tcW w:w="1104" w:type="dxa"/>
          </w:tcPr>
          <w:p w:rsidRPr="00FB7326" w:rsidR="004B32E9" w:rsidP="004B32E9" w:rsidRDefault="004B32E9" w14:paraId="60327A3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53C854B3" w14:textId="4EEA19E1">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Appoint Chair of Trust Board</w:t>
            </w:r>
          </w:p>
        </w:tc>
        <w:tc>
          <w:tcPr>
            <w:tcW w:w="1203" w:type="dxa"/>
          </w:tcPr>
          <w:p w:rsidRPr="00FB7326" w:rsidR="004B32E9" w:rsidP="0002227F" w:rsidRDefault="0002227F" w14:paraId="476639EF" w14:textId="17AF731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4B32E9" w:rsidP="0002227F" w:rsidRDefault="0002227F" w14:paraId="37C956AC" w14:textId="759471B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ADCA060" wp14:editId="5D01639B">
                  <wp:extent cx="126124" cy="152400"/>
                  <wp:effectExtent l="0" t="0" r="7620" b="0"/>
                  <wp:docPr id="73663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420EDDF3"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4F65887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0531519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301645FB" w14:textId="77777777">
        <w:trPr>
          <w:trHeight w:val="454"/>
        </w:trPr>
        <w:tc>
          <w:tcPr>
            <w:tcW w:w="1104" w:type="dxa"/>
          </w:tcPr>
          <w:p w:rsidRPr="00FB7326" w:rsidR="004B32E9" w:rsidP="004B32E9" w:rsidRDefault="004B32E9" w14:paraId="52BCD9DF"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229B115A" w14:textId="6B7884DF">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Remove Chair of Trust Board</w:t>
            </w:r>
          </w:p>
        </w:tc>
        <w:tc>
          <w:tcPr>
            <w:tcW w:w="1203" w:type="dxa"/>
          </w:tcPr>
          <w:p w:rsidRPr="00FB7326" w:rsidR="004B32E9" w:rsidP="0002227F" w:rsidRDefault="0002227F" w14:paraId="31F5729A" w14:textId="40DEB4A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3AC49A0C" wp14:editId="2356871E">
                  <wp:extent cx="126124" cy="152400"/>
                  <wp:effectExtent l="0" t="0" r="7620" b="0"/>
                  <wp:docPr id="1362591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303A4DAC"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4B32E9" w14:paraId="47C27D26"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0B48077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6552AF2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45A33863" w14:textId="77777777">
        <w:trPr>
          <w:trHeight w:val="454"/>
        </w:trPr>
        <w:tc>
          <w:tcPr>
            <w:tcW w:w="1104" w:type="dxa"/>
          </w:tcPr>
          <w:p w:rsidRPr="00FB7326" w:rsidR="004B32E9" w:rsidP="004B32E9" w:rsidRDefault="004B32E9" w14:paraId="24A7009E"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71A16D93" w14:textId="440E2172">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Appoint Foundation Directors</w:t>
            </w:r>
          </w:p>
        </w:tc>
        <w:tc>
          <w:tcPr>
            <w:tcW w:w="1203" w:type="dxa"/>
          </w:tcPr>
          <w:p w:rsidRPr="00FB7326" w:rsidR="004B32E9" w:rsidP="0002227F" w:rsidRDefault="0002227F" w14:paraId="58F5A699" w14:textId="44F2328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A8A6FEB" wp14:editId="4BF4474A">
                  <wp:extent cx="126124" cy="152400"/>
                  <wp:effectExtent l="0" t="0" r="7620" b="0"/>
                  <wp:docPr id="996761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630521B5" w14:textId="4804F1E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4B32E9" w14:paraId="56EB0CB2"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1252F0B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12EA67F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6123338E" w14:textId="77777777">
        <w:trPr>
          <w:trHeight w:val="454"/>
        </w:trPr>
        <w:tc>
          <w:tcPr>
            <w:tcW w:w="1104" w:type="dxa"/>
          </w:tcPr>
          <w:p w:rsidRPr="00FB7326" w:rsidR="004B32E9" w:rsidP="004B32E9" w:rsidRDefault="004B32E9" w14:paraId="21B6F6A6" w14:textId="500C3746">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23020AA8" w14:textId="26DED6DB">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Remove Foundation Directors</w:t>
            </w:r>
          </w:p>
        </w:tc>
        <w:tc>
          <w:tcPr>
            <w:tcW w:w="1203" w:type="dxa"/>
          </w:tcPr>
          <w:p w:rsidRPr="00FB7326" w:rsidR="004B32E9" w:rsidP="0002227F" w:rsidRDefault="0002227F" w14:paraId="205F9432" w14:textId="77B8610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76FFB19" wp14:editId="1E00E419">
                  <wp:extent cx="126124" cy="152400"/>
                  <wp:effectExtent l="0" t="0" r="7620" b="0"/>
                  <wp:docPr id="1318477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0DC4FF62"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4B32E9" w14:paraId="59861570"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07F1446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4DDAE22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1808B1E9" w14:textId="77777777">
        <w:trPr>
          <w:trHeight w:val="454"/>
        </w:trPr>
        <w:tc>
          <w:tcPr>
            <w:tcW w:w="1104" w:type="dxa"/>
          </w:tcPr>
          <w:p w:rsidRPr="00FB7326" w:rsidR="004B32E9" w:rsidP="004B32E9" w:rsidRDefault="004B32E9" w14:paraId="1E7DC7AC"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76DBBFDC" w14:textId="3F4B7641">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Appoint Co-opted Directors</w:t>
            </w:r>
          </w:p>
        </w:tc>
        <w:tc>
          <w:tcPr>
            <w:tcW w:w="1203" w:type="dxa"/>
          </w:tcPr>
          <w:p w:rsidRPr="00FB7326" w:rsidR="004B32E9" w:rsidP="0002227F" w:rsidRDefault="0002227F" w14:paraId="675C5248" w14:textId="637E6AD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3D665D3" wp14:editId="530CF258">
                  <wp:extent cx="126124" cy="152400"/>
                  <wp:effectExtent l="0" t="0" r="7620" b="0"/>
                  <wp:docPr id="972411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761374" w14:paraId="5BCD7BA1" w14:textId="315173A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CCE4F05" wp14:editId="31BA30A2">
                  <wp:extent cx="126124" cy="152400"/>
                  <wp:effectExtent l="0" t="0" r="7620" b="0"/>
                  <wp:docPr id="1894235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750CC9C5"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06A57531"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148D9E90"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75D4675E" w14:textId="77777777">
        <w:trPr>
          <w:trHeight w:val="454"/>
        </w:trPr>
        <w:tc>
          <w:tcPr>
            <w:tcW w:w="1104" w:type="dxa"/>
          </w:tcPr>
          <w:p w:rsidRPr="00FB7326" w:rsidR="004B32E9" w:rsidP="004B32E9" w:rsidRDefault="004B32E9" w14:paraId="209E08F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0101ABB4" w14:textId="4D047CB8">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Remove Co-opted Directors</w:t>
            </w:r>
          </w:p>
        </w:tc>
        <w:tc>
          <w:tcPr>
            <w:tcW w:w="1203" w:type="dxa"/>
          </w:tcPr>
          <w:p w:rsidRPr="00FB7326" w:rsidR="004B32E9" w:rsidP="0002227F" w:rsidRDefault="0002227F" w14:paraId="3824BBE8" w14:textId="64EB96C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3D0475F6" wp14:editId="6F2E2925">
                  <wp:extent cx="126124" cy="152400"/>
                  <wp:effectExtent l="0" t="0" r="7620" b="0"/>
                  <wp:docPr id="1754155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209F9" w14:paraId="744990DD" w14:textId="4B717BA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BA0B4A4" wp14:editId="3F3ED9A9">
                  <wp:extent cx="126124" cy="152400"/>
                  <wp:effectExtent l="0" t="0" r="7620" b="0"/>
                  <wp:docPr id="347426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454774E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615DB80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636A087C"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1D7C5C42" w14:textId="77777777">
        <w:trPr>
          <w:trHeight w:val="454"/>
        </w:trPr>
        <w:tc>
          <w:tcPr>
            <w:tcW w:w="1104" w:type="dxa"/>
          </w:tcPr>
          <w:p w:rsidRPr="00FB7326" w:rsidR="004B32E9" w:rsidP="004B32E9" w:rsidRDefault="004B32E9" w14:paraId="708E77AF"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1DE7F276" w14:textId="1FD2D7D1">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Appoint Chair of LGC</w:t>
            </w:r>
          </w:p>
        </w:tc>
        <w:tc>
          <w:tcPr>
            <w:tcW w:w="1203" w:type="dxa"/>
          </w:tcPr>
          <w:p w:rsidRPr="00FB7326" w:rsidR="004B32E9" w:rsidP="0002227F" w:rsidRDefault="004B32E9" w14:paraId="664D5BDA" w14:textId="1529CC4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4B32E9" w14:paraId="40C9A2DF" w14:textId="79783F8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02227F" w14:paraId="127A1557" w14:textId="2B455B8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ED5C894" wp14:editId="0A7C8A85">
                  <wp:extent cx="126124" cy="152400"/>
                  <wp:effectExtent l="0" t="0" r="7620" b="0"/>
                  <wp:docPr id="1900897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Pr="00FB7326" w:rsidR="004B32E9" w:rsidP="0002227F" w:rsidRDefault="004B32E9" w14:paraId="7091534A" w14:textId="08FA70B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12352FED"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4C4786A6" w14:textId="77777777">
        <w:trPr>
          <w:trHeight w:val="454"/>
        </w:trPr>
        <w:tc>
          <w:tcPr>
            <w:tcW w:w="1104" w:type="dxa"/>
          </w:tcPr>
          <w:p w:rsidRPr="00FB7326" w:rsidR="004B32E9" w:rsidP="004B32E9" w:rsidRDefault="004B32E9" w14:paraId="46EC1C8E"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69607852" w14:textId="5E080F5F">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Remove Chair of LGC</w:t>
            </w:r>
          </w:p>
        </w:tc>
        <w:tc>
          <w:tcPr>
            <w:tcW w:w="1203" w:type="dxa"/>
          </w:tcPr>
          <w:p w:rsidRPr="00FB7326" w:rsidR="004B32E9" w:rsidP="0002227F" w:rsidRDefault="0002227F" w14:paraId="34F4E0CB" w14:textId="6A86666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4B32E9" w:rsidP="0002227F" w:rsidRDefault="0002227F" w14:paraId="3160A104" w14:textId="6E7CBA7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20B6CEF" wp14:editId="4B5EDBB9">
                  <wp:extent cx="126124" cy="152400"/>
                  <wp:effectExtent l="0" t="0" r="7620" b="0"/>
                  <wp:docPr id="217022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630DE50D" w14:textId="776297D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27191252" w14:textId="61A0F84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07E08B2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1E3AB640" w14:textId="77777777">
        <w:trPr>
          <w:trHeight w:val="454"/>
        </w:trPr>
        <w:tc>
          <w:tcPr>
            <w:tcW w:w="1104" w:type="dxa"/>
          </w:tcPr>
          <w:p w:rsidRPr="00FB7326" w:rsidR="004B32E9" w:rsidP="004B32E9" w:rsidRDefault="004B32E9" w14:paraId="6F05779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283AD867" w14:textId="6DCA6D59">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Appoint Foundation Governors</w:t>
            </w:r>
          </w:p>
        </w:tc>
        <w:tc>
          <w:tcPr>
            <w:tcW w:w="1203" w:type="dxa"/>
          </w:tcPr>
          <w:p w:rsidRPr="00FB7326" w:rsidR="004B32E9" w:rsidP="0002227F" w:rsidRDefault="0002227F" w14:paraId="748CB617" w14:textId="7642957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36DBE6A" wp14:editId="542ED8D3">
                  <wp:extent cx="126124" cy="152400"/>
                  <wp:effectExtent l="0" t="0" r="7620" b="0"/>
                  <wp:docPr id="2077997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553285EB" w14:textId="3C6AD95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4B32E9" w14:paraId="0E486210" w14:textId="733B139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09E6C38D" w14:textId="4886B78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74E8B37D" w14:textId="39C1527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54FB38FF" w14:textId="77777777">
        <w:trPr>
          <w:trHeight w:val="454"/>
        </w:trPr>
        <w:tc>
          <w:tcPr>
            <w:tcW w:w="1104" w:type="dxa"/>
          </w:tcPr>
          <w:p w:rsidRPr="00FB7326" w:rsidR="004B32E9" w:rsidP="004B32E9" w:rsidRDefault="004B32E9" w14:paraId="2322EC6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77EEAD57" w14:textId="7C4D086E">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 xml:space="preserve">Appoint </w:t>
            </w:r>
            <w:r w:rsidR="000524B2">
              <w:rPr>
                <w:rFonts w:asciiTheme="minorHAnsi" w:hAnsiTheme="minorHAnsi" w:cstheme="minorHAnsi"/>
              </w:rPr>
              <w:t>Co-opted</w:t>
            </w:r>
            <w:r>
              <w:rPr>
                <w:rFonts w:asciiTheme="minorHAnsi" w:hAnsiTheme="minorHAnsi" w:cstheme="minorHAnsi"/>
              </w:rPr>
              <w:t xml:space="preserve"> Governors (other than elected Governors)</w:t>
            </w:r>
          </w:p>
        </w:tc>
        <w:tc>
          <w:tcPr>
            <w:tcW w:w="1203" w:type="dxa"/>
          </w:tcPr>
          <w:p w:rsidRPr="00FB7326" w:rsidR="004B32E9" w:rsidP="0002227F" w:rsidRDefault="004B32E9" w14:paraId="1A7CD001" w14:textId="694338C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Del="009B1379" w:rsidP="0002227F" w:rsidRDefault="00FE11F9" w14:paraId="41447155" w14:textId="01EF614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773A6A0" wp14:editId="0ACC2D0F">
                  <wp:extent cx="126124" cy="152400"/>
                  <wp:effectExtent l="0" t="0" r="7620" b="0"/>
                  <wp:docPr id="1652109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Del="009B1379" w:rsidP="0002227F" w:rsidRDefault="004B32E9" w14:paraId="79BCA1D7" w14:textId="58E4FC4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5499BEB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2937992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2FEA947D" w14:textId="77777777">
        <w:trPr>
          <w:trHeight w:val="454"/>
        </w:trPr>
        <w:tc>
          <w:tcPr>
            <w:tcW w:w="1104" w:type="dxa"/>
          </w:tcPr>
          <w:p w:rsidRPr="00FB7326" w:rsidR="004B32E9" w:rsidP="004B32E9" w:rsidRDefault="004B32E9" w14:paraId="4D6E883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5521D2FE" w14:textId="54ED8379">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Remove Foundation Governors</w:t>
            </w:r>
          </w:p>
        </w:tc>
        <w:tc>
          <w:tcPr>
            <w:tcW w:w="1203" w:type="dxa"/>
          </w:tcPr>
          <w:p w:rsidRPr="00FB7326" w:rsidR="004B32E9" w:rsidP="0002227F" w:rsidRDefault="00FE11F9" w14:paraId="0DA82C66" w14:textId="376F52D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4C99390" wp14:editId="042EE185">
                  <wp:extent cx="126124" cy="152400"/>
                  <wp:effectExtent l="0" t="0" r="7620" b="0"/>
                  <wp:docPr id="191824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Del="009B1379" w:rsidP="0002227F" w:rsidRDefault="004B32E9" w14:paraId="07BBFB88" w14:textId="4E4B3CF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Del="009B1379" w:rsidP="0002227F" w:rsidRDefault="004B32E9" w14:paraId="51AD45E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7F5FA347" w14:textId="6A2BA8E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1307DE5F" w14:textId="52E65A8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542ACFB4" w14:textId="77777777">
        <w:trPr>
          <w:trHeight w:val="454"/>
        </w:trPr>
        <w:tc>
          <w:tcPr>
            <w:tcW w:w="1104" w:type="dxa"/>
          </w:tcPr>
          <w:p w:rsidRPr="00FB7326" w:rsidR="004B32E9" w:rsidP="004B32E9" w:rsidRDefault="004B32E9" w14:paraId="554F5F2B"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44808D7C" w14:textId="610E6B8E">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 xml:space="preserve">Remove </w:t>
            </w:r>
            <w:r w:rsidR="006932B6">
              <w:rPr>
                <w:rFonts w:asciiTheme="minorHAnsi" w:hAnsiTheme="minorHAnsi" w:cstheme="minorHAnsi"/>
              </w:rPr>
              <w:t>Co-opted</w:t>
            </w:r>
            <w:r w:rsidRPr="00FB7326">
              <w:rPr>
                <w:rFonts w:asciiTheme="minorHAnsi" w:hAnsiTheme="minorHAnsi" w:cstheme="minorHAnsi"/>
              </w:rPr>
              <w:t xml:space="preserve"> Governors</w:t>
            </w:r>
            <w:r>
              <w:rPr>
                <w:rFonts w:asciiTheme="minorHAnsi" w:hAnsiTheme="minorHAnsi" w:cstheme="minorHAnsi"/>
              </w:rPr>
              <w:t xml:space="preserve"> and Elected Governors</w:t>
            </w:r>
          </w:p>
        </w:tc>
        <w:tc>
          <w:tcPr>
            <w:tcW w:w="1203" w:type="dxa"/>
          </w:tcPr>
          <w:p w:rsidRPr="00FB7326" w:rsidR="004B32E9" w:rsidP="0002227F" w:rsidRDefault="004B32E9" w14:paraId="12C0B9DF" w14:textId="3A214ED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FE11F9" w14:paraId="06A7621A" w14:textId="77A9BE4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5F48C98" wp14:editId="51C27A0F">
                  <wp:extent cx="126124" cy="152400"/>
                  <wp:effectExtent l="0" t="0" r="7620" b="0"/>
                  <wp:docPr id="163356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5E6B3ADD" w14:textId="0D06179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52BE0BB2" w14:textId="79715CE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5FD39C94" w14:textId="02A11A0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16503A7E" w14:textId="77777777">
        <w:trPr>
          <w:trHeight w:val="454"/>
        </w:trPr>
        <w:tc>
          <w:tcPr>
            <w:tcW w:w="1104" w:type="dxa"/>
          </w:tcPr>
          <w:p w:rsidRPr="00FB7326" w:rsidR="004B32E9" w:rsidP="004B32E9" w:rsidRDefault="004B32E9" w14:paraId="3EC0BB96"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47843FAD" w14:textId="66CA0E48">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Approve Directors/Governor Expenses Policy</w:t>
            </w:r>
          </w:p>
        </w:tc>
        <w:tc>
          <w:tcPr>
            <w:tcW w:w="1203" w:type="dxa"/>
          </w:tcPr>
          <w:p w:rsidRPr="00FB7326" w:rsidR="004B32E9" w:rsidP="0002227F" w:rsidRDefault="00FE11F9" w14:paraId="378B9DB4" w14:textId="059C4D8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4B32E9" w:rsidP="0002227F" w:rsidRDefault="00FE11F9" w14:paraId="022DC24F" w14:textId="716D1A7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19D6B1A" wp14:editId="0F228184">
                  <wp:extent cx="126124" cy="152400"/>
                  <wp:effectExtent l="0" t="0" r="7620" b="0"/>
                  <wp:docPr id="1221709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308401D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5347E808" w14:textId="20669B9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089D519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FB281C" w14:paraId="2897BFEC" w14:textId="77777777">
        <w:trPr>
          <w:trHeight w:val="454"/>
        </w:trPr>
        <w:tc>
          <w:tcPr>
            <w:tcW w:w="1104" w:type="dxa"/>
          </w:tcPr>
          <w:p w:rsidRPr="00FB7326" w:rsidR="004B32E9" w:rsidP="004B32E9" w:rsidRDefault="004B32E9" w14:paraId="1EE0BA6F"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3EDC0222" w14:textId="586FCE85">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Manage Conflicts of Interest</w:t>
            </w:r>
          </w:p>
        </w:tc>
        <w:tc>
          <w:tcPr>
            <w:tcW w:w="1203" w:type="dxa"/>
          </w:tcPr>
          <w:p w:rsidRPr="00FB7326" w:rsidR="004B32E9" w:rsidP="0002227F" w:rsidRDefault="004B32E9" w14:paraId="194AB3C3" w14:textId="16573F1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FE11F9" w14:paraId="61DEF869" w14:textId="5856DA7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708817E" wp14:editId="3C5C8C53">
                  <wp:extent cx="126124" cy="152400"/>
                  <wp:effectExtent l="0" t="0" r="7620" b="0"/>
                  <wp:docPr id="887288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41ECB34E" w14:textId="628E727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30A7850A" w14:textId="0354AD7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25A791F9" w14:textId="3CEA4B3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3B2B22" w14:paraId="3FFA10D2" w14:textId="77777777">
        <w:trPr>
          <w:trHeight w:val="454"/>
        </w:trPr>
        <w:tc>
          <w:tcPr>
            <w:tcW w:w="1104" w:type="dxa"/>
            <w:shd w:val="clear" w:color="auto" w:fill="E5B8B7" w:themeFill="accent2" w:themeFillTint="66"/>
          </w:tcPr>
          <w:p w:rsidRPr="00FB7326" w:rsidR="004B32E9" w:rsidP="004B32E9" w:rsidRDefault="004B32E9" w14:paraId="60AA78A1" w14:textId="77777777">
            <w:pPr>
              <w:pStyle w:val="ListParagraph"/>
              <w:numPr>
                <w:ilvl w:val="0"/>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13147" w:type="dxa"/>
            <w:gridSpan w:val="6"/>
            <w:shd w:val="clear" w:color="auto" w:fill="E5B8B7" w:themeFill="accent2" w:themeFillTint="66"/>
          </w:tcPr>
          <w:p w:rsidRPr="00FB7326" w:rsidR="004B32E9" w:rsidP="004B32E9" w:rsidRDefault="004B32E9" w14:paraId="06E2A5AA" w14:textId="7777777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b/>
              </w:rPr>
              <w:t>Finance</w:t>
            </w:r>
          </w:p>
        </w:tc>
      </w:tr>
      <w:tr w:rsidRPr="00FB7326" w:rsidR="004B32E9" w:rsidTr="00FB281C" w14:paraId="3381EDEC" w14:textId="77777777">
        <w:trPr>
          <w:trHeight w:val="454"/>
        </w:trPr>
        <w:tc>
          <w:tcPr>
            <w:tcW w:w="1104" w:type="dxa"/>
          </w:tcPr>
          <w:p w:rsidRPr="00FB7326" w:rsidR="004B32E9" w:rsidP="004B32E9" w:rsidRDefault="004B32E9" w14:paraId="77642C9D"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4B32E9" w:rsidP="004B32E9" w:rsidRDefault="004B32E9" w14:paraId="6AC69EA0" w14:textId="050F90A5">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 xml:space="preserve">Trust &amp; Academy Financial Regulations and Procedures </w:t>
            </w:r>
          </w:p>
        </w:tc>
        <w:tc>
          <w:tcPr>
            <w:tcW w:w="1203" w:type="dxa"/>
          </w:tcPr>
          <w:p w:rsidRPr="00FB7326" w:rsidR="004B32E9" w:rsidP="0002227F" w:rsidRDefault="004B32E9" w14:paraId="60C04A5F" w14:textId="7AFE877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4B32E9" w:rsidP="0002227F" w:rsidRDefault="00FE11F9" w14:paraId="4BF20E3B" w14:textId="01F706C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CCCDAAF" wp14:editId="59EE6136">
                  <wp:extent cx="126124" cy="152400"/>
                  <wp:effectExtent l="0" t="0" r="7620" b="0"/>
                  <wp:docPr id="1886475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4B32E9" w:rsidP="0002227F" w:rsidRDefault="004B32E9" w14:paraId="2018C09B" w14:textId="2278791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4B32E9" w:rsidP="0002227F" w:rsidRDefault="004B32E9" w14:paraId="70A1C59C" w14:textId="17513C0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4B32E9" w:rsidP="0002227F" w:rsidRDefault="004B32E9" w14:paraId="0926E092" w14:textId="2C1CAD0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797FA6A9" w14:textId="77777777">
        <w:trPr>
          <w:trHeight w:val="454"/>
        </w:trPr>
        <w:tc>
          <w:tcPr>
            <w:tcW w:w="1104" w:type="dxa"/>
          </w:tcPr>
          <w:p w:rsidRPr="00FB7326" w:rsidR="00F362C9" w:rsidP="004B32E9" w:rsidRDefault="00F362C9" w14:paraId="1A91490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F362C9" w:rsidRDefault="00F362C9" w14:paraId="754E9055" w14:textId="07B2E235">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Appoint Trust auditors</w:t>
            </w:r>
          </w:p>
        </w:tc>
        <w:tc>
          <w:tcPr>
            <w:tcW w:w="1203" w:type="dxa"/>
          </w:tcPr>
          <w:p w:rsidRPr="00FB7326" w:rsidR="00F362C9" w:rsidP="0002227F" w:rsidRDefault="00FE11F9" w14:paraId="620401FD" w14:textId="3667070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362C9" w:rsidP="0002227F" w:rsidRDefault="00FE11F9" w14:paraId="4ECD4384" w14:textId="2986113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74EDA6D" wp14:editId="471E359B">
                  <wp:extent cx="126124" cy="152400"/>
                  <wp:effectExtent l="0" t="0" r="7620" b="0"/>
                  <wp:docPr id="2062930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33A3FB6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34F0F0E4" w14:textId="119F9C6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1A563D70"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011C3D9E" w14:textId="77777777">
        <w:trPr>
          <w:trHeight w:val="454"/>
        </w:trPr>
        <w:tc>
          <w:tcPr>
            <w:tcW w:w="1104" w:type="dxa"/>
          </w:tcPr>
          <w:p w:rsidRPr="00FB7326" w:rsidR="00F362C9" w:rsidP="004B32E9" w:rsidRDefault="00F362C9" w14:paraId="31298B58"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F362C9" w14:paraId="4A4E4938" w14:textId="3D376326">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Approve Trust Budget</w:t>
            </w:r>
          </w:p>
        </w:tc>
        <w:tc>
          <w:tcPr>
            <w:tcW w:w="1203" w:type="dxa"/>
          </w:tcPr>
          <w:p w:rsidRPr="00FB7326" w:rsidR="00F362C9" w:rsidP="0002227F" w:rsidRDefault="00F362C9" w14:paraId="385BB326" w14:textId="768F7D8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362C9" w:rsidP="0002227F" w:rsidRDefault="00FE11F9" w14:paraId="30F48F6C" w14:textId="7C1016C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0473175" wp14:editId="1641028A">
                  <wp:extent cx="126124" cy="152400"/>
                  <wp:effectExtent l="0" t="0" r="7620" b="0"/>
                  <wp:docPr id="518313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312EFB2D"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7266B820" w14:textId="50E4DA1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69B2881A" w14:textId="34919A9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701EAC08" w14:textId="77777777">
        <w:trPr>
          <w:trHeight w:val="454"/>
        </w:trPr>
        <w:tc>
          <w:tcPr>
            <w:tcW w:w="1104" w:type="dxa"/>
          </w:tcPr>
          <w:p w:rsidRPr="00FB7326" w:rsidR="00F362C9" w:rsidP="004B32E9" w:rsidRDefault="00F362C9" w14:paraId="337486A7"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ED1292" w14:paraId="7E6B6FF3" w14:textId="2799D07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 xml:space="preserve">Approve </w:t>
            </w:r>
            <w:r w:rsidRPr="00FB7326" w:rsidR="00F362C9">
              <w:rPr>
                <w:rFonts w:asciiTheme="minorHAnsi" w:hAnsiTheme="minorHAnsi" w:cstheme="minorHAnsi"/>
              </w:rPr>
              <w:t>Trust Annual Accounts</w:t>
            </w:r>
          </w:p>
        </w:tc>
        <w:tc>
          <w:tcPr>
            <w:tcW w:w="1203" w:type="dxa"/>
          </w:tcPr>
          <w:p w:rsidRPr="00FB7326" w:rsidR="00F362C9" w:rsidP="0002227F" w:rsidRDefault="00A15226" w14:paraId="7AB2B067" w14:textId="10B8A23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362C9" w:rsidP="0002227F" w:rsidRDefault="00A15226" w14:paraId="34265009" w14:textId="43BAD2D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1364EF3" wp14:editId="4B7FB4DE">
                  <wp:extent cx="126124" cy="152400"/>
                  <wp:effectExtent l="0" t="0" r="7620" b="0"/>
                  <wp:docPr id="171657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3CD9436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75FBDA53" w14:textId="79CF36F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59F3916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003C7C41" w14:textId="77777777">
        <w:trPr>
          <w:trHeight w:val="454"/>
        </w:trPr>
        <w:tc>
          <w:tcPr>
            <w:tcW w:w="1104" w:type="dxa"/>
          </w:tcPr>
          <w:p w:rsidRPr="00FB7326" w:rsidR="00F362C9" w:rsidP="004B32E9" w:rsidRDefault="00F362C9" w14:paraId="63BA99E7"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ED1292" w14:paraId="40BCA6CD" w14:textId="765DBCE1">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 xml:space="preserve">Approve </w:t>
            </w:r>
            <w:r w:rsidRPr="00FB7326" w:rsidR="00F362C9">
              <w:rPr>
                <w:rFonts w:asciiTheme="minorHAnsi" w:hAnsiTheme="minorHAnsi" w:cstheme="minorHAnsi"/>
              </w:rPr>
              <w:t>Directors Annual Report</w:t>
            </w:r>
          </w:p>
        </w:tc>
        <w:tc>
          <w:tcPr>
            <w:tcW w:w="1203" w:type="dxa"/>
          </w:tcPr>
          <w:p w:rsidRPr="00FB7326" w:rsidR="00F362C9" w:rsidP="0002227F" w:rsidRDefault="00A15226" w14:paraId="2057DDC4" w14:textId="163353E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362C9" w:rsidP="0002227F" w:rsidRDefault="00A15226" w14:paraId="65E37321" w14:textId="4A25679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803833E" wp14:editId="59CE9945">
                  <wp:extent cx="126124" cy="152400"/>
                  <wp:effectExtent l="0" t="0" r="7620" b="0"/>
                  <wp:docPr id="1132297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61C4AB6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50F07645" w14:textId="69222AF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33F60577" w14:textId="7F1BD0B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72BFEEDF" w14:textId="77777777">
        <w:trPr>
          <w:trHeight w:val="454"/>
        </w:trPr>
        <w:tc>
          <w:tcPr>
            <w:tcW w:w="1104" w:type="dxa"/>
          </w:tcPr>
          <w:p w:rsidRPr="00FB7326" w:rsidR="00F362C9" w:rsidP="004B32E9" w:rsidRDefault="00F362C9" w14:paraId="2B776ACF"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556532" w:rsidR="00F362C9" w:rsidP="004B32E9" w:rsidRDefault="00F362C9" w14:paraId="5A0BDFFF" w14:textId="196C3E9B">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556532">
              <w:rPr>
                <w:rFonts w:asciiTheme="minorHAnsi" w:hAnsiTheme="minorHAnsi" w:cstheme="minorHAnsi"/>
              </w:rPr>
              <w:t>Undertake financial efficiency review (across the Trust)</w:t>
            </w:r>
          </w:p>
        </w:tc>
        <w:tc>
          <w:tcPr>
            <w:tcW w:w="1203" w:type="dxa"/>
          </w:tcPr>
          <w:p w:rsidRPr="00FB7326" w:rsidR="00F362C9" w:rsidP="0002227F" w:rsidRDefault="00F362C9" w14:paraId="149D1ABF" w14:textId="665C40D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362C9" w:rsidP="0002227F" w:rsidRDefault="00556532" w14:paraId="6A17D472" w14:textId="388BF60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6C6A56F6" wp14:editId="46971533">
                  <wp:extent cx="126124" cy="152400"/>
                  <wp:effectExtent l="0" t="0" r="7620" b="0"/>
                  <wp:docPr id="2143525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2F3E090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79EE50A6" w14:textId="2220FB7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4698E618" w14:textId="748B614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06175C27" w14:textId="77777777">
        <w:trPr>
          <w:trHeight w:val="454"/>
        </w:trPr>
        <w:tc>
          <w:tcPr>
            <w:tcW w:w="1104" w:type="dxa"/>
          </w:tcPr>
          <w:p w:rsidRPr="00FB7326" w:rsidR="00F362C9" w:rsidP="004B32E9" w:rsidRDefault="00F362C9" w14:paraId="483BDE2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556532" w:rsidR="00F362C9" w:rsidP="004B32E9" w:rsidRDefault="00F362C9" w14:paraId="33E5C648" w14:textId="6492B8F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556532">
              <w:rPr>
                <w:rFonts w:asciiTheme="minorHAnsi" w:hAnsiTheme="minorHAnsi" w:cstheme="minorHAnsi"/>
              </w:rPr>
              <w:t>Undertake financial efficiency review (within the Academy)</w:t>
            </w:r>
          </w:p>
        </w:tc>
        <w:tc>
          <w:tcPr>
            <w:tcW w:w="1203" w:type="dxa"/>
          </w:tcPr>
          <w:p w:rsidRPr="00FB7326" w:rsidR="00F362C9" w:rsidP="0002227F" w:rsidRDefault="00F362C9" w14:paraId="10F49525" w14:textId="467CA46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362C9" w:rsidP="0002227F" w:rsidRDefault="00F362C9" w14:paraId="120A6FE1" w14:textId="4305899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362C9" w:rsidP="0002227F" w:rsidRDefault="00556532" w14:paraId="3572D07F" w14:textId="10F6B24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6322F71B" wp14:editId="4F6EBD6B">
                  <wp:extent cx="126124" cy="152400"/>
                  <wp:effectExtent l="0" t="0" r="7620" b="0"/>
                  <wp:docPr id="195750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Pr="00FB7326" w:rsidR="00F362C9" w:rsidP="0002227F" w:rsidRDefault="00F362C9" w14:paraId="10B5761A" w14:textId="4EDC5EE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1C806E62" w14:textId="7C2FBFC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6E5364" w:rsidTr="00FB281C" w14:paraId="5F18628B" w14:textId="77777777">
        <w:trPr>
          <w:trHeight w:val="454"/>
        </w:trPr>
        <w:tc>
          <w:tcPr>
            <w:tcW w:w="1104" w:type="dxa"/>
          </w:tcPr>
          <w:p w:rsidRPr="00FB7326" w:rsidR="006E5364" w:rsidP="004B32E9" w:rsidRDefault="006E5364" w14:paraId="1FAA65CC"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shd w:val="clear" w:color="auto" w:fill="auto"/>
          </w:tcPr>
          <w:p w:rsidRPr="00A15226" w:rsidR="006E5364" w:rsidP="004B32E9" w:rsidRDefault="00842741" w14:paraId="67100BB6" w14:textId="7AF0F139">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highlight w:val="yellow"/>
              </w:rPr>
            </w:pPr>
            <w:r>
              <w:rPr>
                <w:rFonts w:asciiTheme="minorHAnsi" w:hAnsiTheme="minorHAnsi" w:cstheme="minorHAnsi"/>
              </w:rPr>
              <w:t xml:space="preserve">Establish </w:t>
            </w:r>
            <w:r w:rsidRPr="006E5364" w:rsidR="006E5364">
              <w:rPr>
                <w:rFonts w:asciiTheme="minorHAnsi" w:hAnsiTheme="minorHAnsi" w:cstheme="minorHAnsi"/>
              </w:rPr>
              <w:t>Charging and Remissions Policy</w:t>
            </w:r>
          </w:p>
        </w:tc>
        <w:tc>
          <w:tcPr>
            <w:tcW w:w="1203" w:type="dxa"/>
          </w:tcPr>
          <w:p w:rsidRPr="00FB7326" w:rsidR="006E5364" w:rsidP="0002227F" w:rsidRDefault="006E5364" w14:paraId="6D9E45B1"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6E5364" w:rsidP="0002227F" w:rsidRDefault="006E5364" w14:paraId="6BE48BD0" w14:textId="555470F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37E7FEF" wp14:editId="46FEC340">
                  <wp:extent cx="126124" cy="152400"/>
                  <wp:effectExtent l="0" t="0" r="7620" b="0"/>
                  <wp:docPr id="550169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6E5364" w:rsidP="0002227F" w:rsidRDefault="006E5364" w14:paraId="39D495C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6E5364" w:rsidP="0002227F" w:rsidRDefault="006E5364" w14:paraId="2B83172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6E5364" w:rsidP="0002227F" w:rsidRDefault="006E5364" w14:paraId="5F1C633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597872EF" w14:textId="77777777">
        <w:trPr>
          <w:trHeight w:val="454"/>
        </w:trPr>
        <w:tc>
          <w:tcPr>
            <w:tcW w:w="1104" w:type="dxa"/>
          </w:tcPr>
          <w:p w:rsidRPr="00FB7326" w:rsidR="00F362C9" w:rsidP="004B32E9" w:rsidRDefault="00F362C9" w14:paraId="493700A3"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F362C9" w14:paraId="14EE714F" w14:textId="0A76489F">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Compile and review Trust Risk Register</w:t>
            </w:r>
          </w:p>
        </w:tc>
        <w:tc>
          <w:tcPr>
            <w:tcW w:w="1203" w:type="dxa"/>
          </w:tcPr>
          <w:p w:rsidRPr="00FB7326" w:rsidR="00F362C9" w:rsidP="0002227F" w:rsidRDefault="00F362C9" w14:paraId="1A7D9228" w14:textId="70B89A9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362C9" w:rsidP="0002227F" w:rsidRDefault="00A15226" w14:paraId="5E5CD3AF" w14:textId="698FAC1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7CA1CDD" wp14:editId="2FC225B3">
                  <wp:extent cx="126124" cy="152400"/>
                  <wp:effectExtent l="0" t="0" r="7620" b="0"/>
                  <wp:docPr id="734091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2A31C18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51DA59E5" w14:textId="59E2E6A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40B777B7" w14:textId="36BBB38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176B913E" w14:textId="77777777">
        <w:trPr>
          <w:trHeight w:val="454"/>
        </w:trPr>
        <w:tc>
          <w:tcPr>
            <w:tcW w:w="1104" w:type="dxa"/>
          </w:tcPr>
          <w:p w:rsidRPr="00FB7326" w:rsidR="00F362C9" w:rsidP="004B32E9" w:rsidRDefault="00F362C9" w14:paraId="7CDE114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F362C9" w14:paraId="2FE9AB59" w14:textId="4CF18BDE">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Compile and review Academy</w:t>
            </w:r>
            <w:r>
              <w:rPr>
                <w:rFonts w:asciiTheme="minorHAnsi" w:hAnsiTheme="minorHAnsi" w:cstheme="minorHAnsi"/>
              </w:rPr>
              <w:t xml:space="preserve"> Audit and</w:t>
            </w:r>
            <w:r w:rsidRPr="00FB7326">
              <w:rPr>
                <w:rFonts w:asciiTheme="minorHAnsi" w:hAnsiTheme="minorHAnsi" w:cstheme="minorHAnsi"/>
              </w:rPr>
              <w:t xml:space="preserve"> Risk Register and report on risks to Trust </w:t>
            </w:r>
            <w:r>
              <w:rPr>
                <w:rFonts w:asciiTheme="minorHAnsi" w:hAnsiTheme="minorHAnsi" w:cstheme="minorHAnsi"/>
              </w:rPr>
              <w:t>Audit and Risk</w:t>
            </w:r>
            <w:r w:rsidRPr="00FB7326">
              <w:rPr>
                <w:rFonts w:asciiTheme="minorHAnsi" w:hAnsiTheme="minorHAnsi" w:cstheme="minorHAnsi"/>
              </w:rPr>
              <w:t xml:space="preserve"> Committee </w:t>
            </w:r>
          </w:p>
        </w:tc>
        <w:tc>
          <w:tcPr>
            <w:tcW w:w="1203" w:type="dxa"/>
          </w:tcPr>
          <w:p w:rsidRPr="00FB7326" w:rsidR="00F362C9" w:rsidP="0002227F" w:rsidRDefault="00A15226" w14:paraId="325F39BE" w14:textId="2881AB7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362C9" w:rsidP="0002227F" w:rsidRDefault="00A15226" w14:paraId="0A3701A6" w14:textId="119CFCC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E9A4FBC" wp14:editId="10F1B94A">
                  <wp:extent cx="126124" cy="152400"/>
                  <wp:effectExtent l="0" t="0" r="7620" b="0"/>
                  <wp:docPr id="535501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7B46E5B0" w14:textId="1E23902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69E68D77" w14:textId="7304E71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4CCE0A3D" w14:textId="750F9CF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4FD36B39" w14:textId="77777777">
        <w:trPr>
          <w:trHeight w:val="454"/>
        </w:trPr>
        <w:tc>
          <w:tcPr>
            <w:tcW w:w="1104" w:type="dxa"/>
          </w:tcPr>
          <w:p w:rsidRPr="00FB7326" w:rsidR="00F362C9" w:rsidP="004B32E9" w:rsidRDefault="00F362C9" w14:paraId="14AFAB27"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8D623D" w14:paraId="368DA3A8" w14:textId="21F1C6D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 xml:space="preserve">Submit </w:t>
            </w:r>
            <w:r w:rsidRPr="00FB7326" w:rsidR="00F362C9">
              <w:rPr>
                <w:rFonts w:asciiTheme="minorHAnsi" w:hAnsiTheme="minorHAnsi" w:cstheme="minorHAnsi"/>
              </w:rPr>
              <w:t>Trust Academies Accounts Returns to ESFA</w:t>
            </w:r>
          </w:p>
        </w:tc>
        <w:tc>
          <w:tcPr>
            <w:tcW w:w="1203" w:type="dxa"/>
          </w:tcPr>
          <w:p w:rsidRPr="00FB7326" w:rsidR="00F362C9" w:rsidP="0002227F" w:rsidRDefault="00F362C9" w14:paraId="72CC3301" w14:textId="2F49E2E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362C9" w:rsidP="0002227F" w:rsidRDefault="00A15226" w14:paraId="1ECD9870" w14:textId="01B883B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EA2342A" wp14:editId="4FB7EE93">
                  <wp:extent cx="126124" cy="152400"/>
                  <wp:effectExtent l="0" t="0" r="7620" b="0"/>
                  <wp:docPr id="918383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505DC9E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39171B6D" w14:textId="65A6139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4683F825" w14:textId="3CE62F0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58F1C242" w14:textId="77777777">
        <w:trPr>
          <w:trHeight w:val="454"/>
        </w:trPr>
        <w:tc>
          <w:tcPr>
            <w:tcW w:w="1104" w:type="dxa"/>
          </w:tcPr>
          <w:p w:rsidRPr="00FB7326" w:rsidR="00F362C9" w:rsidP="004B32E9" w:rsidRDefault="00F362C9" w14:paraId="7CC543FE"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F362C9" w14:paraId="26AF6D24" w14:textId="546E9081">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Response to Auditor’s Management Letter</w:t>
            </w:r>
          </w:p>
        </w:tc>
        <w:tc>
          <w:tcPr>
            <w:tcW w:w="1203" w:type="dxa"/>
          </w:tcPr>
          <w:p w:rsidRPr="00FB7326" w:rsidR="00F362C9" w:rsidP="0002227F" w:rsidRDefault="00A15226" w14:paraId="32FACE8D" w14:textId="6D5D71A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362C9" w:rsidP="0002227F" w:rsidRDefault="00A15226" w14:paraId="5AD2D435" w14:textId="34DEB5B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EEE0C6A" wp14:editId="6D5F1DAA">
                  <wp:extent cx="126124" cy="152400"/>
                  <wp:effectExtent l="0" t="0" r="7620" b="0"/>
                  <wp:docPr id="514334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6523DF0D"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2C30E1D9" w14:textId="4093162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6A54F96D"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587A48" w14:paraId="188C6E78" w14:textId="77777777">
        <w:trPr>
          <w:trHeight w:val="454"/>
        </w:trPr>
        <w:tc>
          <w:tcPr>
            <w:tcW w:w="1104" w:type="dxa"/>
          </w:tcPr>
          <w:p w:rsidRPr="00FB7326" w:rsidR="00F362C9" w:rsidP="004B32E9" w:rsidRDefault="00F362C9" w14:paraId="4DB63AE3"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9D3639" w:rsidR="00731EC5" w:rsidP="004B32E9" w:rsidRDefault="00731EC5" w14:paraId="4451A27D" w14:textId="016FB7B4">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color w:val="FF0000"/>
              </w:rPr>
            </w:pPr>
            <w:r w:rsidRPr="001E599B">
              <w:rPr>
                <w:rFonts w:asciiTheme="minorHAnsi" w:hAnsiTheme="minorHAnsi" w:cstheme="minorHAnsi"/>
              </w:rPr>
              <w:t>Recommend</w:t>
            </w:r>
            <w:r w:rsidRPr="001E599B" w:rsidR="009D3639">
              <w:rPr>
                <w:rFonts w:asciiTheme="minorHAnsi" w:hAnsiTheme="minorHAnsi" w:cstheme="minorHAnsi"/>
              </w:rPr>
              <w:t xml:space="preserve"> </w:t>
            </w:r>
            <w:r w:rsidR="00AD2193">
              <w:rPr>
                <w:rFonts w:asciiTheme="minorHAnsi" w:hAnsiTheme="minorHAnsi" w:cstheme="minorHAnsi"/>
              </w:rPr>
              <w:t xml:space="preserve">Academy </w:t>
            </w:r>
            <w:r w:rsidRPr="001E599B" w:rsidR="009D3639">
              <w:rPr>
                <w:rFonts w:asciiTheme="minorHAnsi" w:hAnsiTheme="minorHAnsi" w:cstheme="minorHAnsi"/>
              </w:rPr>
              <w:t>budget</w:t>
            </w:r>
            <w:r w:rsidRPr="001E599B">
              <w:rPr>
                <w:rFonts w:asciiTheme="minorHAnsi" w:hAnsiTheme="minorHAnsi" w:cstheme="minorHAnsi"/>
              </w:rPr>
              <w:t xml:space="preserve"> to the Board</w:t>
            </w:r>
          </w:p>
        </w:tc>
        <w:tc>
          <w:tcPr>
            <w:tcW w:w="1203" w:type="dxa"/>
          </w:tcPr>
          <w:p w:rsidRPr="009D3639" w:rsidR="00F362C9" w:rsidP="0002227F" w:rsidRDefault="00F362C9" w14:paraId="0AD37300" w14:textId="5CDB9F0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color w:val="FF0000"/>
              </w:rPr>
            </w:pPr>
          </w:p>
        </w:tc>
        <w:tc>
          <w:tcPr>
            <w:tcW w:w="1276" w:type="dxa"/>
            <w:shd w:val="clear" w:color="auto" w:fill="auto"/>
          </w:tcPr>
          <w:p w:rsidRPr="009D3639" w:rsidR="00F362C9" w:rsidP="000F3442" w:rsidRDefault="00F362C9" w14:paraId="6CEF7574" w14:textId="74D91DE9">
            <w:pPr>
              <w:tabs>
                <w:tab w:val="left" w:pos="907"/>
                <w:tab w:val="left" w:pos="1644"/>
                <w:tab w:val="left" w:pos="2381"/>
                <w:tab w:val="left" w:pos="3119"/>
                <w:tab w:val="left" w:pos="3856"/>
                <w:tab w:val="left" w:pos="4593"/>
                <w:tab w:val="left" w:pos="5330"/>
                <w:tab w:val="left" w:pos="6067"/>
              </w:tabs>
              <w:spacing w:after="0"/>
              <w:rPr>
                <w:rFonts w:asciiTheme="minorHAnsi" w:hAnsiTheme="minorHAnsi" w:cstheme="minorHAnsi"/>
                <w:color w:val="FF0000"/>
              </w:rPr>
            </w:pPr>
          </w:p>
        </w:tc>
        <w:tc>
          <w:tcPr>
            <w:tcW w:w="1276" w:type="dxa"/>
          </w:tcPr>
          <w:p w:rsidRPr="009D3639" w:rsidR="00F362C9" w:rsidP="0002227F" w:rsidRDefault="00A15226" w14:paraId="3979D4A8" w14:textId="1816189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color w:val="FF0000"/>
              </w:rPr>
            </w:pPr>
            <w:r w:rsidRPr="009D3639">
              <w:rPr>
                <w:noProof/>
                <w:color w:val="FF0000"/>
              </w:rPr>
              <w:drawing>
                <wp:inline distT="0" distB="0" distL="0" distR="0" wp14:anchorId="22BB14AE" wp14:editId="7E152249">
                  <wp:extent cx="126124" cy="152400"/>
                  <wp:effectExtent l="0" t="0" r="7620" b="0"/>
                  <wp:docPr id="1244476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Pr="009D3639" w:rsidR="00F362C9" w:rsidP="0002227F" w:rsidRDefault="00F362C9" w14:paraId="11E01211" w14:textId="198D3AA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color w:val="FF0000"/>
              </w:rPr>
            </w:pPr>
          </w:p>
        </w:tc>
        <w:tc>
          <w:tcPr>
            <w:tcW w:w="1174" w:type="dxa"/>
            <w:shd w:val="clear" w:color="auto" w:fill="auto"/>
          </w:tcPr>
          <w:p w:rsidRPr="009D3639" w:rsidR="00F362C9" w:rsidP="00CB3BC3" w:rsidRDefault="00F362C9" w14:paraId="5C21D244" w14:textId="70481CFE">
            <w:pPr>
              <w:pStyle w:val="ListParagraph"/>
              <w:numPr>
                <w:ilvl w:val="0"/>
                <w:numId w:val="23"/>
              </w:numPr>
              <w:tabs>
                <w:tab w:val="left" w:pos="907"/>
                <w:tab w:val="left" w:pos="1644"/>
                <w:tab w:val="left" w:pos="2381"/>
                <w:tab w:val="left" w:pos="3119"/>
                <w:tab w:val="left" w:pos="3856"/>
                <w:tab w:val="left" w:pos="4593"/>
                <w:tab w:val="left" w:pos="5330"/>
                <w:tab w:val="left" w:pos="6067"/>
              </w:tabs>
              <w:spacing w:after="0"/>
              <w:rPr>
                <w:rFonts w:asciiTheme="minorHAnsi" w:hAnsiTheme="minorHAnsi" w:cstheme="minorHAnsi"/>
                <w:color w:val="FF0000"/>
              </w:rPr>
            </w:pPr>
          </w:p>
        </w:tc>
      </w:tr>
      <w:tr w:rsidRPr="00FB7326" w:rsidR="00F362C9" w:rsidTr="00FB281C" w14:paraId="30EBD7F4" w14:textId="77777777">
        <w:trPr>
          <w:trHeight w:val="454"/>
        </w:trPr>
        <w:tc>
          <w:tcPr>
            <w:tcW w:w="1104" w:type="dxa"/>
          </w:tcPr>
          <w:p w:rsidRPr="00FB7326" w:rsidR="00F362C9" w:rsidP="004B32E9" w:rsidRDefault="00F362C9" w14:paraId="082FE721"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F362C9" w14:paraId="3138CD68" w14:textId="6ABA3850">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Monitor</w:t>
            </w:r>
            <w:r w:rsidR="00047785">
              <w:rPr>
                <w:rFonts w:asciiTheme="minorHAnsi" w:hAnsiTheme="minorHAnsi" w:cstheme="minorHAnsi"/>
              </w:rPr>
              <w:t xml:space="preserve"> </w:t>
            </w:r>
            <w:r w:rsidR="004C5B7A">
              <w:rPr>
                <w:rFonts w:asciiTheme="minorHAnsi" w:hAnsiTheme="minorHAnsi" w:cstheme="minorHAnsi"/>
              </w:rPr>
              <w:t>Academy</w:t>
            </w:r>
            <w:r>
              <w:rPr>
                <w:rFonts w:asciiTheme="minorHAnsi" w:hAnsiTheme="minorHAnsi" w:cstheme="minorHAnsi"/>
              </w:rPr>
              <w:t xml:space="preserve"> budget</w:t>
            </w:r>
          </w:p>
        </w:tc>
        <w:tc>
          <w:tcPr>
            <w:tcW w:w="1203" w:type="dxa"/>
          </w:tcPr>
          <w:p w:rsidRPr="00FB7326" w:rsidR="00F362C9" w:rsidP="0002227F" w:rsidRDefault="00F362C9" w14:paraId="6B2CDC54" w14:textId="67EF48D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362C9" w:rsidP="0002227F" w:rsidRDefault="00A15226" w14:paraId="330D82A5" w14:textId="2E2CD79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362C9" w:rsidP="0002227F" w:rsidRDefault="00A15226" w14:paraId="2859BECC" w14:textId="0957C8B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7BC2745" wp14:editId="583B2F2C">
                  <wp:extent cx="126124" cy="152400"/>
                  <wp:effectExtent l="0" t="0" r="7620" b="0"/>
                  <wp:docPr id="187589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Pr="00FB7326" w:rsidR="00F362C9" w:rsidP="0002227F" w:rsidRDefault="00F362C9" w14:paraId="15F95D32" w14:textId="0F7D1B9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1A790CC6" w14:textId="706FE3A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362C9" w:rsidTr="00FB281C" w14:paraId="71218109" w14:textId="77777777">
        <w:trPr>
          <w:trHeight w:val="454"/>
        </w:trPr>
        <w:tc>
          <w:tcPr>
            <w:tcW w:w="1104" w:type="dxa"/>
          </w:tcPr>
          <w:p w:rsidRPr="00FB7326" w:rsidR="00F362C9" w:rsidP="004B32E9" w:rsidRDefault="00F362C9" w14:paraId="5E76BD6B"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CC4D94" w14:paraId="1AACE07A" w14:textId="202907D9">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 xml:space="preserve">Submit </w:t>
            </w:r>
            <w:r w:rsidRPr="00FB7326" w:rsidR="00F362C9">
              <w:rPr>
                <w:rFonts w:asciiTheme="minorHAnsi" w:hAnsiTheme="minorHAnsi" w:cstheme="minorHAnsi"/>
              </w:rPr>
              <w:t>Academy Accounts Return to ESFA</w:t>
            </w:r>
          </w:p>
        </w:tc>
        <w:tc>
          <w:tcPr>
            <w:tcW w:w="1203" w:type="dxa"/>
          </w:tcPr>
          <w:p w:rsidRPr="00FB7326" w:rsidR="00F362C9" w:rsidP="0002227F" w:rsidRDefault="00A15226" w14:paraId="752C56D9" w14:textId="1C70B25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362C9" w:rsidP="0002227F" w:rsidRDefault="00A15226" w14:paraId="410CBB51" w14:textId="4F87351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10DB517" wp14:editId="55E8EA21">
                  <wp:extent cx="126124" cy="152400"/>
                  <wp:effectExtent l="0" t="0" r="7620" b="0"/>
                  <wp:docPr id="1993291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207AEF44" w14:textId="3C41FB4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2739B934" w14:textId="0415329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6C82CDE3" w14:textId="61C956D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B32E9" w:rsidTr="003B2B22" w14:paraId="626040EF" w14:textId="77777777">
        <w:trPr>
          <w:trHeight w:val="454"/>
        </w:trPr>
        <w:tc>
          <w:tcPr>
            <w:tcW w:w="1104" w:type="dxa"/>
            <w:shd w:val="clear" w:color="auto" w:fill="E5B8B7" w:themeFill="accent2" w:themeFillTint="66"/>
          </w:tcPr>
          <w:p w:rsidRPr="00FB7326" w:rsidR="004B32E9" w:rsidP="004B32E9" w:rsidRDefault="004B32E9" w14:paraId="2D6034FA" w14:textId="77777777">
            <w:pPr>
              <w:pStyle w:val="ListParagraph"/>
              <w:numPr>
                <w:ilvl w:val="0"/>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13147" w:type="dxa"/>
            <w:gridSpan w:val="6"/>
            <w:shd w:val="clear" w:color="auto" w:fill="E5B8B7" w:themeFill="accent2" w:themeFillTint="66"/>
          </w:tcPr>
          <w:p w:rsidRPr="00FB7326" w:rsidR="004B32E9" w:rsidP="004B32E9" w:rsidRDefault="004B32E9" w14:paraId="5EDD144A" w14:textId="7777777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b/>
              </w:rPr>
              <w:t>Strategy, Performance and Expansion</w:t>
            </w:r>
          </w:p>
        </w:tc>
      </w:tr>
      <w:tr w:rsidRPr="00FB7326" w:rsidR="00F362C9" w:rsidTr="00FB281C" w14:paraId="2B0C1C80" w14:textId="77777777">
        <w:trPr>
          <w:trHeight w:val="454"/>
        </w:trPr>
        <w:tc>
          <w:tcPr>
            <w:tcW w:w="1104" w:type="dxa"/>
          </w:tcPr>
          <w:p w:rsidRPr="00FB7326" w:rsidR="00F362C9" w:rsidP="004B32E9" w:rsidRDefault="00F362C9" w14:paraId="21A7F9CD"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362C9" w:rsidP="004B32E9" w:rsidRDefault="00F362C9" w14:paraId="2550DC44" w14:textId="00D34313">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Trust Strategic Plan</w:t>
            </w:r>
          </w:p>
        </w:tc>
        <w:tc>
          <w:tcPr>
            <w:tcW w:w="1203" w:type="dxa"/>
          </w:tcPr>
          <w:p w:rsidRPr="00FB7326" w:rsidR="00F362C9" w:rsidP="0002227F" w:rsidRDefault="00A15226" w14:paraId="2A1EE9E2" w14:textId="2A7761C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362C9" w:rsidP="0002227F" w:rsidRDefault="00A15226" w14:paraId="7EFF3A05" w14:textId="40EF719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3CE50386" wp14:editId="38C4ED78">
                  <wp:extent cx="126124" cy="152400"/>
                  <wp:effectExtent l="0" t="0" r="7620" b="0"/>
                  <wp:docPr id="1905239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362C9" w:rsidP="0002227F" w:rsidRDefault="00F362C9" w14:paraId="2061D77E" w14:textId="4BD03A5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362C9" w:rsidP="0002227F" w:rsidRDefault="00F362C9" w14:paraId="6494B20C" w14:textId="37B23CB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362C9" w:rsidP="0002227F" w:rsidRDefault="00F362C9" w14:paraId="377F55D2" w14:textId="09DB28A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02BCFF17" w14:textId="77777777">
        <w:trPr>
          <w:trHeight w:val="454"/>
        </w:trPr>
        <w:tc>
          <w:tcPr>
            <w:tcW w:w="1104" w:type="dxa"/>
          </w:tcPr>
          <w:p w:rsidRPr="00FB7326" w:rsidR="00FB281C" w:rsidP="00FB281C" w:rsidRDefault="00FB281C" w14:paraId="1067C745"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7B59F8" w:rsidR="00FB281C" w:rsidP="00FB281C" w:rsidRDefault="00FB281C" w14:paraId="78545457" w14:textId="2DFB695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7B59F8">
              <w:rPr>
                <w:rFonts w:asciiTheme="minorHAnsi" w:hAnsiTheme="minorHAnsi" w:cstheme="minorHAnsi"/>
              </w:rPr>
              <w:t>New, converter or sponsored academies joining CET</w:t>
            </w:r>
          </w:p>
        </w:tc>
        <w:tc>
          <w:tcPr>
            <w:tcW w:w="1203" w:type="dxa"/>
          </w:tcPr>
          <w:p w:rsidRPr="00FB7326" w:rsidR="00FB281C" w:rsidP="00FB281C" w:rsidRDefault="00FB281C" w14:paraId="5634893C" w14:textId="7AF7996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00FB281C" w:rsidP="00FB281C" w:rsidRDefault="00FB281C" w14:paraId="3881B7E9" w14:textId="07C599E2">
            <w:pPr>
              <w:tabs>
                <w:tab w:val="left" w:pos="907"/>
                <w:tab w:val="left" w:pos="1644"/>
                <w:tab w:val="left" w:pos="2381"/>
                <w:tab w:val="left" w:pos="3119"/>
                <w:tab w:val="left" w:pos="3856"/>
                <w:tab w:val="left" w:pos="4593"/>
                <w:tab w:val="left" w:pos="5330"/>
                <w:tab w:val="left" w:pos="6067"/>
              </w:tabs>
              <w:spacing w:after="0"/>
              <w:contextualSpacing/>
              <w:jc w:val="center"/>
              <w:rPr>
                <w:noProof/>
              </w:rPr>
            </w:pPr>
            <w:r>
              <w:rPr>
                <w:noProof/>
              </w:rPr>
              <w:drawing>
                <wp:inline distT="0" distB="0" distL="0" distR="0" wp14:anchorId="42AD17E4" wp14:editId="057A66CA">
                  <wp:extent cx="126124" cy="152400"/>
                  <wp:effectExtent l="0" t="0" r="7620" b="0"/>
                  <wp:docPr id="1984448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63793BC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CF8700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21EFAC9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07FDA37E" w14:textId="77777777">
        <w:trPr>
          <w:trHeight w:val="454"/>
        </w:trPr>
        <w:tc>
          <w:tcPr>
            <w:tcW w:w="1104" w:type="dxa"/>
          </w:tcPr>
          <w:p w:rsidRPr="00FB7326" w:rsidR="00FB281C" w:rsidP="00FB281C" w:rsidRDefault="00FB281C" w14:paraId="0A55806F"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7B59F8" w:rsidR="00FB281C" w:rsidP="00FB281C" w:rsidRDefault="00FB281C" w14:paraId="0D2CCB3D" w14:textId="26F5F0E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7B59F8">
              <w:rPr>
                <w:rFonts w:asciiTheme="minorHAnsi" w:hAnsiTheme="minorHAnsi" w:cstheme="minorHAnsi"/>
              </w:rPr>
              <w:t>Academy expansion and or change in age</w:t>
            </w:r>
          </w:p>
        </w:tc>
        <w:tc>
          <w:tcPr>
            <w:tcW w:w="1203" w:type="dxa"/>
          </w:tcPr>
          <w:p w:rsidRPr="00FB7326" w:rsidR="00FB281C" w:rsidP="00FB281C" w:rsidRDefault="00FB281C" w14:paraId="0A7D9D62" w14:textId="49D33E3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00FB281C" w:rsidP="00FB281C" w:rsidRDefault="00FB281C" w14:paraId="100B7140" w14:textId="480589A2">
            <w:pPr>
              <w:tabs>
                <w:tab w:val="left" w:pos="907"/>
                <w:tab w:val="left" w:pos="1644"/>
                <w:tab w:val="left" w:pos="2381"/>
                <w:tab w:val="left" w:pos="3119"/>
                <w:tab w:val="left" w:pos="3856"/>
                <w:tab w:val="left" w:pos="4593"/>
                <w:tab w:val="left" w:pos="5330"/>
                <w:tab w:val="left" w:pos="6067"/>
              </w:tabs>
              <w:spacing w:after="0"/>
              <w:contextualSpacing/>
              <w:jc w:val="center"/>
              <w:rPr>
                <w:noProof/>
              </w:rPr>
            </w:pPr>
            <w:r>
              <w:rPr>
                <w:noProof/>
              </w:rPr>
              <w:drawing>
                <wp:inline distT="0" distB="0" distL="0" distR="0" wp14:anchorId="177DEFA9" wp14:editId="555FD7C5">
                  <wp:extent cx="126124" cy="152400"/>
                  <wp:effectExtent l="0" t="0" r="7620" b="0"/>
                  <wp:docPr id="42837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2204640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1D7DB70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AE395F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506E27D7" w14:textId="77777777">
        <w:trPr>
          <w:trHeight w:val="454"/>
        </w:trPr>
        <w:tc>
          <w:tcPr>
            <w:tcW w:w="1104" w:type="dxa"/>
          </w:tcPr>
          <w:p w:rsidRPr="00FB7326" w:rsidR="00FB281C" w:rsidP="00FB281C" w:rsidRDefault="00FB281C" w14:paraId="42E5538F"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5094B500" w14:textId="56AD93C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Determine overall effectiveness of Academy</w:t>
            </w:r>
          </w:p>
        </w:tc>
        <w:tc>
          <w:tcPr>
            <w:tcW w:w="1203" w:type="dxa"/>
          </w:tcPr>
          <w:p w:rsidRPr="00FB7326" w:rsidR="00FB281C" w:rsidP="00FB281C" w:rsidRDefault="00FB281C" w14:paraId="73F09B23" w14:textId="410ABEE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07C7B42" w14:textId="3D3253F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B32E9E1" wp14:editId="7B43452F">
                  <wp:extent cx="126124" cy="152400"/>
                  <wp:effectExtent l="0" t="0" r="7620" b="0"/>
                  <wp:docPr id="1754366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72918264" w14:textId="4464D2F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53443A6D" w14:textId="7E6D5BB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B824A6D" w14:textId="03F58EA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478F61C" w14:textId="77777777">
        <w:trPr>
          <w:trHeight w:val="454"/>
        </w:trPr>
        <w:tc>
          <w:tcPr>
            <w:tcW w:w="1104" w:type="dxa"/>
          </w:tcPr>
          <w:p w:rsidRPr="00FB7326" w:rsidR="00FB281C" w:rsidP="00FB281C" w:rsidRDefault="00FB281C" w14:paraId="2CFB40D8"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3BF19332" w14:textId="0A42DF8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Academy Performance Targets</w:t>
            </w:r>
          </w:p>
        </w:tc>
        <w:tc>
          <w:tcPr>
            <w:tcW w:w="1203" w:type="dxa"/>
          </w:tcPr>
          <w:p w:rsidRPr="00FB7326" w:rsidR="00FB281C" w:rsidP="00FB281C" w:rsidRDefault="00FB281C" w14:paraId="3DA8C6DF" w14:textId="655C4C2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EE22D76" w14:textId="4ECCFB2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8CC1D1A" wp14:editId="398533AE">
                  <wp:extent cx="126124" cy="152400"/>
                  <wp:effectExtent l="0" t="0" r="7620" b="0"/>
                  <wp:docPr id="1612191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15F6B02E" w14:textId="056E383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3D1A3E9" w14:textId="437A8A3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0C89FB43" w14:textId="544A5A6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5DA44468" w14:textId="77777777">
        <w:trPr>
          <w:trHeight w:val="454"/>
        </w:trPr>
        <w:tc>
          <w:tcPr>
            <w:tcW w:w="1104" w:type="dxa"/>
          </w:tcPr>
          <w:p w:rsidRPr="00FB7326" w:rsidR="00FB281C" w:rsidP="00FB281C" w:rsidRDefault="00FB281C" w14:paraId="7DF81443"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312E3C7C" w14:textId="375607ED">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Academy Development Plan</w:t>
            </w:r>
          </w:p>
        </w:tc>
        <w:tc>
          <w:tcPr>
            <w:tcW w:w="1203" w:type="dxa"/>
          </w:tcPr>
          <w:p w:rsidR="00FB281C" w:rsidP="00FB281C" w:rsidRDefault="00FB281C" w14:paraId="55D33B7C" w14:textId="6DDBD53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00FB281C" w:rsidP="00FB281C" w:rsidRDefault="00FB281C" w14:paraId="239DE71B" w14:textId="258F1072">
            <w:pPr>
              <w:tabs>
                <w:tab w:val="left" w:pos="907"/>
                <w:tab w:val="left" w:pos="1644"/>
                <w:tab w:val="left" w:pos="2381"/>
                <w:tab w:val="left" w:pos="3119"/>
                <w:tab w:val="left" w:pos="3856"/>
                <w:tab w:val="left" w:pos="4593"/>
                <w:tab w:val="left" w:pos="5330"/>
                <w:tab w:val="left" w:pos="6067"/>
              </w:tabs>
              <w:spacing w:after="0"/>
              <w:contextualSpacing/>
              <w:jc w:val="center"/>
              <w:rPr>
                <w:noProof/>
              </w:rPr>
            </w:pPr>
            <w:r>
              <w:rPr>
                <w:rFonts w:asciiTheme="minorHAnsi" w:hAnsiTheme="minorHAnsi" w:cstheme="minorHAnsi"/>
              </w:rPr>
              <w:t>*</w:t>
            </w:r>
          </w:p>
        </w:tc>
        <w:tc>
          <w:tcPr>
            <w:tcW w:w="1276" w:type="dxa"/>
          </w:tcPr>
          <w:p w:rsidRPr="00FB7326" w:rsidR="00FB281C" w:rsidP="00FB281C" w:rsidRDefault="00FB281C" w14:paraId="7BB7AF3A" w14:textId="1C82E5E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134" w:type="dxa"/>
          </w:tcPr>
          <w:p w:rsidRPr="00FB7326" w:rsidR="00FB281C" w:rsidP="00FB281C" w:rsidRDefault="00FB281C" w14:paraId="50CA3BA8" w14:textId="64BB06A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174" w:type="dxa"/>
          </w:tcPr>
          <w:p w:rsidRPr="00FB7326" w:rsidR="00FB281C" w:rsidP="00FB281C" w:rsidRDefault="00FB281C" w14:paraId="795F71F9" w14:textId="78D32A1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802C364" wp14:editId="7D0ECA16">
                  <wp:extent cx="126124" cy="152400"/>
                  <wp:effectExtent l="0" t="0" r="7620" b="0"/>
                  <wp:docPr id="84337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16F7D75A" w14:textId="77777777">
        <w:trPr>
          <w:trHeight w:val="454"/>
        </w:trPr>
        <w:tc>
          <w:tcPr>
            <w:tcW w:w="1104" w:type="dxa"/>
          </w:tcPr>
          <w:p w:rsidRPr="00FB7326" w:rsidR="00FB281C" w:rsidP="00FB281C" w:rsidRDefault="00FB281C" w14:paraId="747193DB"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3A85AE3A" w14:textId="5241BF6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Intervention/Establish Executive/Management Board</w:t>
            </w:r>
          </w:p>
        </w:tc>
        <w:tc>
          <w:tcPr>
            <w:tcW w:w="1203" w:type="dxa"/>
          </w:tcPr>
          <w:p w:rsidRPr="00FB7326" w:rsidR="00FB281C" w:rsidP="00FB281C" w:rsidRDefault="00FB281C" w14:paraId="3579BAB1" w14:textId="50138A7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B281C" w:rsidP="00FB281C" w:rsidRDefault="00FB281C" w14:paraId="19FBE70E" w14:textId="18B4F34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0E55C54" wp14:editId="2A14008C">
                  <wp:extent cx="126124" cy="152400"/>
                  <wp:effectExtent l="0" t="0" r="7620" b="0"/>
                  <wp:docPr id="1871825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6FDBB3E3"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5A910752" w14:textId="588A5AA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08D2B85F" w14:textId="1C21D23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7E3DFE8F" w14:textId="77777777">
        <w:trPr>
          <w:trHeight w:val="454"/>
        </w:trPr>
        <w:tc>
          <w:tcPr>
            <w:tcW w:w="1104" w:type="dxa"/>
          </w:tcPr>
          <w:p w:rsidRPr="00FB7326" w:rsidR="00FB281C" w:rsidP="00FB281C" w:rsidRDefault="00FB281C" w14:paraId="7A5F4ABF"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bookmarkStart w:name="_Hlk74728767" w:id="26"/>
          </w:p>
        </w:tc>
        <w:tc>
          <w:tcPr>
            <w:tcW w:w="7084" w:type="dxa"/>
          </w:tcPr>
          <w:p w:rsidRPr="00FB7326" w:rsidR="00FB281C" w:rsidP="00FB281C" w:rsidRDefault="00FB281C" w14:paraId="4BA2ABC7" w14:textId="702A5B15">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Admissions Policy</w:t>
            </w:r>
          </w:p>
        </w:tc>
        <w:tc>
          <w:tcPr>
            <w:tcW w:w="1203" w:type="dxa"/>
          </w:tcPr>
          <w:p w:rsidRPr="00FB7326" w:rsidR="00FB281C" w:rsidP="00FB281C" w:rsidRDefault="00FB281C" w14:paraId="3AA4C643" w14:textId="317CD6E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D4E6179" wp14:editId="62FE1FD8">
                  <wp:extent cx="126124" cy="152400"/>
                  <wp:effectExtent l="0" t="0" r="7620" b="0"/>
                  <wp:docPr id="491229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5E56D16E" w14:textId="1DB1A56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43AD41AD" w14:textId="6D98E5B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8BD6615" w14:textId="68C5213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45022479" w14:textId="3FF9AF4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57AF0AC" w14:textId="77777777">
        <w:trPr>
          <w:trHeight w:val="454"/>
        </w:trPr>
        <w:tc>
          <w:tcPr>
            <w:tcW w:w="1104" w:type="dxa"/>
          </w:tcPr>
          <w:p w:rsidRPr="00FB7326" w:rsidR="00FB281C" w:rsidP="00FB281C" w:rsidRDefault="00FB281C" w14:paraId="3D0D4C1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32E5051C" w14:textId="31033FB9">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Trust wide policies</w:t>
            </w:r>
          </w:p>
        </w:tc>
        <w:tc>
          <w:tcPr>
            <w:tcW w:w="1203" w:type="dxa"/>
          </w:tcPr>
          <w:p w:rsidRPr="00FB7326" w:rsidR="00FB281C" w:rsidP="00FB281C" w:rsidRDefault="00FB281C" w14:paraId="1701D5E5" w14:textId="2FD6E7A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3C777A0C" w14:textId="7063204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5DA7B5F" wp14:editId="49BB9FE3">
                  <wp:extent cx="126124" cy="152400"/>
                  <wp:effectExtent l="0" t="0" r="7620" b="0"/>
                  <wp:docPr id="110472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4E91FF9E" w14:textId="7B76BAF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52082165" w14:textId="095420B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1CF60718" w14:textId="369EE8C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14EBACCB" w14:textId="77777777">
        <w:trPr>
          <w:trHeight w:val="454"/>
        </w:trPr>
        <w:tc>
          <w:tcPr>
            <w:tcW w:w="1104" w:type="dxa"/>
          </w:tcPr>
          <w:p w:rsidRPr="00FB7326" w:rsidR="00FB281C" w:rsidP="00FB281C" w:rsidRDefault="00FB281C" w14:paraId="786FBEDD"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21430498" w14:textId="1229A3C8">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Academy wide policies</w:t>
            </w:r>
          </w:p>
        </w:tc>
        <w:tc>
          <w:tcPr>
            <w:tcW w:w="1203" w:type="dxa"/>
          </w:tcPr>
          <w:p w:rsidRPr="00FB7326" w:rsidR="00FB281C" w:rsidP="00FB281C" w:rsidRDefault="00FB281C" w14:paraId="231405ED" w14:textId="068B23D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2340C3E" w14:textId="22EB5A6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rFonts w:asciiTheme="minorHAnsi" w:hAnsiTheme="minorHAnsi" w:cstheme="minorHAnsi"/>
              </w:rPr>
              <w:t>*</w:t>
            </w:r>
          </w:p>
        </w:tc>
        <w:tc>
          <w:tcPr>
            <w:tcW w:w="1276" w:type="dxa"/>
          </w:tcPr>
          <w:p w:rsidRPr="00FB7326" w:rsidR="00FB281C" w:rsidP="00FB281C" w:rsidRDefault="00FB281C" w14:paraId="31C69ABD" w14:textId="6BBD6DA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D24C615" wp14:editId="66CFFDCD">
                  <wp:extent cx="126124" cy="152400"/>
                  <wp:effectExtent l="0" t="0" r="7620" b="0"/>
                  <wp:docPr id="685343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Pr="00FB7326" w:rsidR="00FB281C" w:rsidP="00FB281C" w:rsidRDefault="00FB281C" w14:paraId="2B2B13F0" w14:textId="4C67D06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2EA89868" w14:textId="2126110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51EB6FBD" w14:textId="77777777">
        <w:trPr>
          <w:trHeight w:val="454"/>
        </w:trPr>
        <w:tc>
          <w:tcPr>
            <w:tcW w:w="1104" w:type="dxa"/>
          </w:tcPr>
          <w:p w:rsidRPr="00FB7326" w:rsidR="00FB281C" w:rsidP="00FB281C" w:rsidRDefault="00FB281C" w14:paraId="2CF538BC"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00FB281C" w:rsidP="00FB281C" w:rsidRDefault="00FB281C" w14:paraId="568E41F6" w14:textId="09EAB34B">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 xml:space="preserve">Management of risk for the CET: establish risk register, </w:t>
            </w:r>
            <w:proofErr w:type="gramStart"/>
            <w:r>
              <w:rPr>
                <w:rFonts w:asciiTheme="minorHAnsi" w:hAnsiTheme="minorHAnsi" w:cstheme="minorHAnsi"/>
              </w:rPr>
              <w:t>review</w:t>
            </w:r>
            <w:proofErr w:type="gramEnd"/>
            <w:r>
              <w:rPr>
                <w:rFonts w:asciiTheme="minorHAnsi" w:hAnsiTheme="minorHAnsi" w:cstheme="minorHAnsi"/>
              </w:rPr>
              <w:t xml:space="preserve"> and monitor risks, threats and opportunities</w:t>
            </w:r>
          </w:p>
        </w:tc>
        <w:tc>
          <w:tcPr>
            <w:tcW w:w="1203" w:type="dxa"/>
          </w:tcPr>
          <w:p w:rsidRPr="00FB7326" w:rsidR="00FB281C" w:rsidP="00FB281C" w:rsidRDefault="00FB281C" w14:paraId="2A85670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00FB281C" w:rsidP="00FB281C" w:rsidRDefault="00455673" w14:paraId="5ACDC677" w14:textId="516BBBD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D12FEF4" wp14:editId="4CCB9F2C">
                  <wp:extent cx="126124" cy="152400"/>
                  <wp:effectExtent l="0" t="0" r="7620" b="0"/>
                  <wp:docPr id="1355250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00FB281C" w:rsidP="00FB281C" w:rsidRDefault="00FB281C" w14:paraId="23439E0C" w14:textId="77777777">
            <w:pPr>
              <w:tabs>
                <w:tab w:val="left" w:pos="907"/>
                <w:tab w:val="left" w:pos="1644"/>
                <w:tab w:val="left" w:pos="2381"/>
                <w:tab w:val="left" w:pos="3119"/>
                <w:tab w:val="left" w:pos="3856"/>
                <w:tab w:val="left" w:pos="4593"/>
                <w:tab w:val="left" w:pos="5330"/>
                <w:tab w:val="left" w:pos="6067"/>
              </w:tabs>
              <w:spacing w:after="0"/>
              <w:contextualSpacing/>
              <w:jc w:val="center"/>
              <w:rPr>
                <w:noProof/>
              </w:rPr>
            </w:pPr>
          </w:p>
        </w:tc>
        <w:tc>
          <w:tcPr>
            <w:tcW w:w="1134" w:type="dxa"/>
          </w:tcPr>
          <w:p w:rsidRPr="00FB7326" w:rsidR="00FB281C" w:rsidP="00FB281C" w:rsidRDefault="00FB281C" w14:paraId="7412EB8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14E28A9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455673" w:rsidTr="00FB281C" w14:paraId="0E41FCCD" w14:textId="77777777">
        <w:trPr>
          <w:trHeight w:val="454"/>
        </w:trPr>
        <w:tc>
          <w:tcPr>
            <w:tcW w:w="1104" w:type="dxa"/>
          </w:tcPr>
          <w:p w:rsidRPr="00FB7326" w:rsidR="00455673" w:rsidP="00FB281C" w:rsidRDefault="00455673" w14:paraId="36B5ED1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00455673" w:rsidP="00FB281C" w:rsidRDefault="00455673" w14:paraId="7C54E6CA" w14:textId="41334C58">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 xml:space="preserve">Management of risk for the </w:t>
            </w:r>
            <w:r w:rsidR="004D4A8B">
              <w:rPr>
                <w:rFonts w:asciiTheme="minorHAnsi" w:hAnsiTheme="minorHAnsi" w:cstheme="minorHAnsi"/>
              </w:rPr>
              <w:t>academy</w:t>
            </w:r>
            <w:r>
              <w:rPr>
                <w:rFonts w:asciiTheme="minorHAnsi" w:hAnsiTheme="minorHAnsi" w:cstheme="minorHAnsi"/>
              </w:rPr>
              <w:t xml:space="preserve">: establish risk register, </w:t>
            </w:r>
            <w:proofErr w:type="gramStart"/>
            <w:r>
              <w:rPr>
                <w:rFonts w:asciiTheme="minorHAnsi" w:hAnsiTheme="minorHAnsi" w:cstheme="minorHAnsi"/>
              </w:rPr>
              <w:t>review</w:t>
            </w:r>
            <w:proofErr w:type="gramEnd"/>
            <w:r>
              <w:rPr>
                <w:rFonts w:asciiTheme="minorHAnsi" w:hAnsiTheme="minorHAnsi" w:cstheme="minorHAnsi"/>
              </w:rPr>
              <w:t xml:space="preserve"> and monitor risks, threats and opportunities</w:t>
            </w:r>
          </w:p>
        </w:tc>
        <w:tc>
          <w:tcPr>
            <w:tcW w:w="1203" w:type="dxa"/>
          </w:tcPr>
          <w:p w:rsidRPr="00FB7326" w:rsidR="00455673" w:rsidP="00FB281C" w:rsidRDefault="00455673" w14:paraId="6026BB02"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00455673" w:rsidP="00FB281C" w:rsidRDefault="00455673" w14:paraId="48E11DA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00455673" w:rsidP="00CB3BC3" w:rsidRDefault="00455673" w14:paraId="7F3B9F60" w14:textId="77777777">
            <w:pPr>
              <w:pStyle w:val="ListParagraph"/>
              <w:numPr>
                <w:ilvl w:val="0"/>
                <w:numId w:val="23"/>
              </w:numPr>
              <w:tabs>
                <w:tab w:val="left" w:pos="907"/>
                <w:tab w:val="left" w:pos="1644"/>
                <w:tab w:val="left" w:pos="2381"/>
                <w:tab w:val="left" w:pos="3119"/>
                <w:tab w:val="left" w:pos="3856"/>
                <w:tab w:val="left" w:pos="4593"/>
                <w:tab w:val="left" w:pos="5330"/>
                <w:tab w:val="left" w:pos="6067"/>
              </w:tabs>
              <w:spacing w:after="0"/>
              <w:jc w:val="center"/>
              <w:rPr>
                <w:noProof/>
              </w:rPr>
            </w:pPr>
          </w:p>
        </w:tc>
        <w:tc>
          <w:tcPr>
            <w:tcW w:w="1134" w:type="dxa"/>
          </w:tcPr>
          <w:p w:rsidRPr="00FB7326" w:rsidR="00455673" w:rsidP="00FB281C" w:rsidRDefault="00455673" w14:paraId="2D5E34E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235D53" w:rsidR="00455673" w:rsidP="00CB3BC3" w:rsidRDefault="00455673" w14:paraId="1220C569" w14:textId="77777777">
            <w:pPr>
              <w:pStyle w:val="ListParagraph"/>
              <w:numPr>
                <w:ilvl w:val="0"/>
                <w:numId w:val="23"/>
              </w:numPr>
              <w:tabs>
                <w:tab w:val="left" w:pos="907"/>
                <w:tab w:val="left" w:pos="1644"/>
                <w:tab w:val="left" w:pos="2381"/>
                <w:tab w:val="left" w:pos="3119"/>
                <w:tab w:val="left" w:pos="3856"/>
                <w:tab w:val="left" w:pos="4593"/>
                <w:tab w:val="left" w:pos="5330"/>
                <w:tab w:val="left" w:pos="6067"/>
              </w:tabs>
              <w:spacing w:after="0"/>
              <w:jc w:val="center"/>
              <w:rPr>
                <w:rFonts w:asciiTheme="minorHAnsi" w:hAnsiTheme="minorHAnsi" w:cstheme="minorHAnsi"/>
              </w:rPr>
            </w:pPr>
          </w:p>
        </w:tc>
      </w:tr>
      <w:bookmarkEnd w:id="26"/>
      <w:tr w:rsidRPr="00FB7326" w:rsidR="00FB281C" w:rsidTr="003B2B22" w14:paraId="2BB945FB" w14:textId="77777777">
        <w:trPr>
          <w:trHeight w:val="454"/>
        </w:trPr>
        <w:tc>
          <w:tcPr>
            <w:tcW w:w="1104" w:type="dxa"/>
            <w:shd w:val="clear" w:color="auto" w:fill="E5B8B7" w:themeFill="accent2" w:themeFillTint="66"/>
          </w:tcPr>
          <w:p w:rsidRPr="00FB7326" w:rsidR="00FB281C" w:rsidP="00FB281C" w:rsidRDefault="00FB281C" w14:paraId="4337690E" w14:textId="77777777">
            <w:pPr>
              <w:pStyle w:val="ListParagraph"/>
              <w:numPr>
                <w:ilvl w:val="0"/>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13147" w:type="dxa"/>
            <w:gridSpan w:val="6"/>
            <w:shd w:val="clear" w:color="auto" w:fill="E5B8B7" w:themeFill="accent2" w:themeFillTint="66"/>
          </w:tcPr>
          <w:p w:rsidRPr="00FB7326" w:rsidR="00FB281C" w:rsidP="00FB281C" w:rsidRDefault="00FB281C" w14:paraId="3FC60BA3" w14:textId="085BF33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b/>
              </w:rPr>
              <w:t>Staffing</w:t>
            </w:r>
            <w:r>
              <w:rPr>
                <w:rFonts w:asciiTheme="minorHAnsi" w:hAnsiTheme="minorHAnsi" w:cstheme="minorHAnsi"/>
                <w:b/>
              </w:rPr>
              <w:t xml:space="preserve"> and HR</w:t>
            </w:r>
          </w:p>
        </w:tc>
      </w:tr>
      <w:tr w:rsidRPr="00FB7326" w:rsidR="00FB281C" w:rsidTr="00FB281C" w14:paraId="13B85D3E" w14:textId="77777777">
        <w:trPr>
          <w:trHeight w:val="454"/>
        </w:trPr>
        <w:tc>
          <w:tcPr>
            <w:tcW w:w="1104" w:type="dxa"/>
          </w:tcPr>
          <w:p w:rsidRPr="00FB7326" w:rsidR="00FB281C" w:rsidP="00FB281C" w:rsidRDefault="00FB281C" w14:paraId="7DBE78E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692FE3" w:rsidR="00FB281C" w:rsidP="00FB281C" w:rsidRDefault="00FB281C" w14:paraId="51C439AC" w14:textId="4A8E3216">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692FE3">
              <w:rPr>
                <w:rFonts w:eastAsia="Calibri" w:asciiTheme="minorHAnsi" w:hAnsiTheme="minorHAnsi" w:cstheme="minorHAnsi"/>
                <w:szCs w:val="22"/>
              </w:rPr>
              <w:t>Develop safer recruitment policies and procedures including a template single central record (SCR) and ensure staff are trained</w:t>
            </w:r>
            <w:r w:rsidRPr="00692FE3">
              <w:rPr>
                <w:rFonts w:asciiTheme="minorHAnsi" w:hAnsiTheme="minorHAnsi" w:cstheme="minorHAnsi"/>
                <w:szCs w:val="22"/>
              </w:rPr>
              <w:t xml:space="preserve"> </w:t>
            </w:r>
          </w:p>
        </w:tc>
        <w:tc>
          <w:tcPr>
            <w:tcW w:w="1203" w:type="dxa"/>
          </w:tcPr>
          <w:p w:rsidRPr="00FB7326" w:rsidR="00FB281C" w:rsidP="00FB281C" w:rsidRDefault="00FB281C" w14:paraId="6FE54AC2" w14:textId="7FA86BE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4A71D50F" w14:textId="5D75B36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7702062" wp14:editId="7396F849">
                  <wp:extent cx="126124" cy="152400"/>
                  <wp:effectExtent l="0" t="0" r="7620" b="0"/>
                  <wp:docPr id="426597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0C077F8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16B47181" w14:textId="499F4F0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23732753"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40E411FF" w14:textId="77777777">
        <w:trPr>
          <w:trHeight w:val="454"/>
        </w:trPr>
        <w:tc>
          <w:tcPr>
            <w:tcW w:w="1104" w:type="dxa"/>
          </w:tcPr>
          <w:p w:rsidRPr="00FB7326" w:rsidR="00FB281C" w:rsidP="00FB281C" w:rsidRDefault="00FB281C" w14:paraId="22DDCEF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692FE3" w:rsidR="00FB281C" w:rsidP="00FB281C" w:rsidRDefault="00FB281C" w14:paraId="1408A44A" w14:textId="1F045091">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692FE3">
              <w:rPr>
                <w:rFonts w:eastAsia="Calibri" w:asciiTheme="minorHAnsi" w:hAnsiTheme="minorHAnsi" w:cstheme="minorHAnsi"/>
                <w:szCs w:val="22"/>
              </w:rPr>
              <w:t>Implement safer recruitment policies and procedures including maintenance of the academy single central record (SCR)</w:t>
            </w:r>
          </w:p>
        </w:tc>
        <w:tc>
          <w:tcPr>
            <w:tcW w:w="1203" w:type="dxa"/>
          </w:tcPr>
          <w:p w:rsidRPr="00FB7326" w:rsidR="00FB281C" w:rsidP="00FB281C" w:rsidRDefault="00FB281C" w14:paraId="2A935418" w14:textId="6385BDD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10DF2CF" w14:textId="159DD87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3F28E416" w14:textId="7BB6245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1EC3079F" w14:textId="17ADA59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3B081A41" w14:textId="66DC60C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F792A94" wp14:editId="56632E68">
                  <wp:extent cx="126124" cy="152400"/>
                  <wp:effectExtent l="0" t="0" r="7620" b="0"/>
                  <wp:docPr id="379072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149497C2" w14:textId="77777777">
        <w:trPr>
          <w:trHeight w:val="454"/>
        </w:trPr>
        <w:tc>
          <w:tcPr>
            <w:tcW w:w="1104" w:type="dxa"/>
          </w:tcPr>
          <w:p w:rsidRPr="00FB7326" w:rsidR="00FB281C" w:rsidP="00FB281C" w:rsidRDefault="00FB281C" w14:paraId="08932A13"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692FE3" w:rsidR="00FB281C" w:rsidP="00FB281C" w:rsidRDefault="00FB281C" w14:paraId="749BC1FA" w14:textId="058AED35">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692FE3">
              <w:rPr>
                <w:rFonts w:eastAsia="Calibri" w:asciiTheme="minorHAnsi" w:hAnsiTheme="minorHAnsi" w:cstheme="minorHAnsi"/>
                <w:szCs w:val="22"/>
              </w:rPr>
              <w:t>Monitor the implementation of and review safer recruitment procedures</w:t>
            </w:r>
          </w:p>
        </w:tc>
        <w:tc>
          <w:tcPr>
            <w:tcW w:w="1203" w:type="dxa"/>
          </w:tcPr>
          <w:p w:rsidRPr="00FB7326" w:rsidR="00FB281C" w:rsidP="00FB281C" w:rsidRDefault="00FB281C" w14:paraId="166D9A78" w14:textId="0BA0324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5CBB0C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24AA60D" w14:textId="49FD343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1CA1D58" wp14:editId="11D48540">
                  <wp:extent cx="126124" cy="152400"/>
                  <wp:effectExtent l="0" t="0" r="7620" b="0"/>
                  <wp:docPr id="90757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Pr="00FB7326" w:rsidR="00FB281C" w:rsidP="00FB281C" w:rsidRDefault="00FB281C" w14:paraId="34D12B0C"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576D3B9B" w14:textId="41713C6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302772D8" wp14:editId="746D951E">
                  <wp:extent cx="126124" cy="152400"/>
                  <wp:effectExtent l="0" t="0" r="7620" b="0"/>
                  <wp:docPr id="877527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62C274D6" w14:textId="77777777">
        <w:trPr>
          <w:trHeight w:val="454"/>
        </w:trPr>
        <w:tc>
          <w:tcPr>
            <w:tcW w:w="1104" w:type="dxa"/>
          </w:tcPr>
          <w:p w:rsidRPr="00FB7326" w:rsidR="00FB281C" w:rsidP="00FB281C" w:rsidRDefault="00FB281C" w14:paraId="238E96E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692FE3" w:rsidR="00FB281C" w:rsidP="00FB281C" w:rsidRDefault="00FB281C" w14:paraId="2ED5A31B" w14:textId="598F208C">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692FE3">
              <w:rPr>
                <w:rFonts w:eastAsia="Calibri" w:asciiTheme="minorHAnsi" w:hAnsiTheme="minorHAnsi" w:cstheme="minorHAnsi"/>
                <w:szCs w:val="22"/>
              </w:rPr>
              <w:t>Monitor the single central record (SCR) to ensure that it is accurate and up to date in accordance with statutory requirements</w:t>
            </w:r>
          </w:p>
        </w:tc>
        <w:tc>
          <w:tcPr>
            <w:tcW w:w="1203" w:type="dxa"/>
          </w:tcPr>
          <w:p w:rsidRPr="00FB7326" w:rsidR="00FB281C" w:rsidP="00FB281C" w:rsidRDefault="00FB281C" w14:paraId="54DF0532" w14:textId="14A4680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AD72676"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AEB216E" w14:textId="476FAF3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2A138C8" wp14:editId="1E0C10CC">
                  <wp:extent cx="126124" cy="152400"/>
                  <wp:effectExtent l="0" t="0" r="7620" b="0"/>
                  <wp:docPr id="1878963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Pr="00FB7326" w:rsidR="00FB281C" w:rsidP="00FB281C" w:rsidRDefault="00FB281C" w14:paraId="296E6B61" w14:textId="1BB5485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0C1A29C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B04BB0D" w14:textId="77777777">
        <w:trPr>
          <w:trHeight w:val="454"/>
        </w:trPr>
        <w:tc>
          <w:tcPr>
            <w:tcW w:w="1104" w:type="dxa"/>
          </w:tcPr>
          <w:p w:rsidRPr="00FB7326" w:rsidR="00FB281C" w:rsidP="00FB281C" w:rsidRDefault="00FB281C" w14:paraId="59092E00"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5B49B978" w14:textId="27BCA02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Agree CET staffing structure</w:t>
            </w:r>
          </w:p>
        </w:tc>
        <w:tc>
          <w:tcPr>
            <w:tcW w:w="1203" w:type="dxa"/>
          </w:tcPr>
          <w:p w:rsidRPr="00FB7326" w:rsidR="00FB281C" w:rsidP="00FB281C" w:rsidRDefault="00FB281C" w14:paraId="365D23D6" w14:textId="41A2C3F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2E348A28" w14:textId="56D0C22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1B41BB8" wp14:editId="1598305F">
                  <wp:extent cx="126124" cy="152400"/>
                  <wp:effectExtent l="0" t="0" r="7620" b="0"/>
                  <wp:docPr id="491003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30A4E9F6" w14:textId="2B078FD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41B05C82" w14:textId="1A80863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FAA0908" wp14:editId="492946F5">
                  <wp:extent cx="126124" cy="152400"/>
                  <wp:effectExtent l="0" t="0" r="7620" b="0"/>
                  <wp:docPr id="181989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25D9AE6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99E3241" w14:textId="77777777">
        <w:trPr>
          <w:trHeight w:val="454"/>
        </w:trPr>
        <w:tc>
          <w:tcPr>
            <w:tcW w:w="1104" w:type="dxa"/>
          </w:tcPr>
          <w:p w:rsidRPr="00FB7326" w:rsidR="00FB281C" w:rsidP="00FB281C" w:rsidRDefault="00FB281C" w14:paraId="5EEF306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090AE773" w14:textId="1FE8231C">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Agree academy staffing structure</w:t>
            </w:r>
          </w:p>
        </w:tc>
        <w:tc>
          <w:tcPr>
            <w:tcW w:w="1203" w:type="dxa"/>
          </w:tcPr>
          <w:p w:rsidRPr="00FB7326" w:rsidR="00FB281C" w:rsidP="00FB281C" w:rsidRDefault="00FB281C" w14:paraId="025DEC2A" w14:textId="09F3CED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839C260" w14:textId="5791A85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AE2C2C9" w14:textId="6CFA40B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8573E56" w14:textId="2A5B25B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5C396E9" wp14:editId="3B81148E">
                  <wp:extent cx="126124" cy="152400"/>
                  <wp:effectExtent l="0" t="0" r="7620" b="0"/>
                  <wp:docPr id="1630081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05FF2E41" w14:textId="1C45BAE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48FFCA60" w14:textId="77777777">
        <w:trPr>
          <w:trHeight w:val="454"/>
        </w:trPr>
        <w:tc>
          <w:tcPr>
            <w:tcW w:w="1104" w:type="dxa"/>
          </w:tcPr>
          <w:p w:rsidRPr="00FB7326" w:rsidR="00FB281C" w:rsidP="00FB281C" w:rsidRDefault="00FB281C" w14:paraId="6F88B17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73F749C5" w14:textId="7398FE1E">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Chief Executive Officer - appoint and dismiss</w:t>
            </w:r>
          </w:p>
        </w:tc>
        <w:tc>
          <w:tcPr>
            <w:tcW w:w="1203" w:type="dxa"/>
          </w:tcPr>
          <w:p w:rsidRPr="00FB7326" w:rsidR="00FB281C" w:rsidP="00FB281C" w:rsidRDefault="00FB281C" w14:paraId="70D5F9E8" w14:textId="0EC2A27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BE1367C" w14:textId="75E8F90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5A65804" wp14:editId="598B363E">
                  <wp:extent cx="126124" cy="152400"/>
                  <wp:effectExtent l="0" t="0" r="7620" b="0"/>
                  <wp:docPr id="356854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69F420F7" w14:textId="1227912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55A18F7A" w14:textId="08FCE81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320A1CCE" w14:textId="6952377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4303A7B7" w14:textId="77777777">
        <w:trPr>
          <w:trHeight w:val="454"/>
        </w:trPr>
        <w:tc>
          <w:tcPr>
            <w:tcW w:w="1104" w:type="dxa"/>
          </w:tcPr>
          <w:p w:rsidRPr="00FB7326" w:rsidR="00FB281C" w:rsidP="00FB281C" w:rsidRDefault="00FB281C" w14:paraId="5767F215"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3D3A64D1" w14:textId="4D85F9D5">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Executive Team - appoint and dismiss</w:t>
            </w:r>
          </w:p>
        </w:tc>
        <w:tc>
          <w:tcPr>
            <w:tcW w:w="1203" w:type="dxa"/>
          </w:tcPr>
          <w:p w:rsidRPr="00FB7326" w:rsidR="00FB281C" w:rsidP="00FB281C" w:rsidRDefault="00FB281C" w14:paraId="043A78BA" w14:textId="453D424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2362008" w14:textId="47727CC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E291B89" wp14:editId="5A121050">
                  <wp:extent cx="126124" cy="152400"/>
                  <wp:effectExtent l="0" t="0" r="7620" b="0"/>
                  <wp:docPr id="1777103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0177B00C" w14:textId="4D1D205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7A9675E" w14:textId="6A36A32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8EF6507" w14:textId="5534EB6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4F362E36" w14:textId="77777777">
        <w:trPr>
          <w:trHeight w:val="454"/>
        </w:trPr>
        <w:tc>
          <w:tcPr>
            <w:tcW w:w="1104" w:type="dxa"/>
          </w:tcPr>
          <w:p w:rsidRPr="00FB7326" w:rsidR="00FB281C" w:rsidP="00FB281C" w:rsidRDefault="00FB281C" w14:paraId="18039FE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3EC8E3CF" w14:textId="6A574509">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Headteacher appointments - to ensure that all diocesan protocols are followed</w:t>
            </w:r>
          </w:p>
        </w:tc>
        <w:tc>
          <w:tcPr>
            <w:tcW w:w="1203" w:type="dxa"/>
          </w:tcPr>
          <w:p w:rsidRPr="00FB7326" w:rsidR="00FB281C" w:rsidP="00FB281C" w:rsidRDefault="00FB281C" w14:paraId="3BD8506B" w14:textId="5A2359B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491F900" w14:textId="366AEF7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3F71052A" wp14:editId="6DDFF5CB">
                  <wp:extent cx="126124" cy="152400"/>
                  <wp:effectExtent l="0" t="0" r="7620" b="0"/>
                  <wp:docPr id="131986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1F0A76E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F813ABC"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4BB739E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62B270F0" w14:textId="77777777">
        <w:trPr>
          <w:trHeight w:val="454"/>
        </w:trPr>
        <w:tc>
          <w:tcPr>
            <w:tcW w:w="1104" w:type="dxa"/>
          </w:tcPr>
          <w:p w:rsidRPr="00FB7326" w:rsidR="00FB281C" w:rsidP="00FB281C" w:rsidRDefault="00FB281C" w14:paraId="6C97A3C8"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2D59242C" w14:textId="07B80BE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Headteacher dismissals - to implement the requirements of the relevant</w:t>
            </w:r>
            <w:r>
              <w:rPr>
                <w:rFonts w:eastAsia="Calibri" w:asciiTheme="minorHAnsi" w:hAnsiTheme="minorHAnsi" w:cstheme="minorHAnsi"/>
                <w:szCs w:val="22"/>
              </w:rPr>
              <w:t xml:space="preserve"> CE</w:t>
            </w:r>
            <w:r w:rsidRPr="003053C3">
              <w:rPr>
                <w:rFonts w:eastAsia="Calibri" w:asciiTheme="minorHAnsi" w:hAnsiTheme="minorHAnsi" w:cstheme="minorHAnsi"/>
                <w:szCs w:val="22"/>
              </w:rPr>
              <w:t>T policy</w:t>
            </w:r>
          </w:p>
        </w:tc>
        <w:tc>
          <w:tcPr>
            <w:tcW w:w="1203" w:type="dxa"/>
          </w:tcPr>
          <w:p w:rsidRPr="00FB7326" w:rsidR="00FB281C" w:rsidP="00FB281C" w:rsidRDefault="00FB281C" w14:paraId="4FCD6ED2" w14:textId="56C05B0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17214908" w14:textId="5BE05F5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9B75757" wp14:editId="199E754E">
                  <wp:extent cx="126124" cy="152400"/>
                  <wp:effectExtent l="0" t="0" r="7620" b="0"/>
                  <wp:docPr id="1770446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72FB6A1B" w14:textId="1F549C0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2228279" w14:textId="2B0CA64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0F42EC0" w14:textId="1935410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3CDB12D2" w14:textId="77777777">
        <w:trPr>
          <w:trHeight w:val="454"/>
        </w:trPr>
        <w:tc>
          <w:tcPr>
            <w:tcW w:w="1104" w:type="dxa"/>
          </w:tcPr>
          <w:p w:rsidRPr="00FB7326" w:rsidR="00FB281C" w:rsidP="00FB281C" w:rsidRDefault="00FB281C" w14:paraId="34F47F7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CB0DB5" w14:paraId="6BE99EE6" w14:textId="512228D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Pr>
                <w:rFonts w:eastAsia="Calibri" w:asciiTheme="minorHAnsi" w:hAnsiTheme="minorHAnsi" w:cstheme="minorHAnsi"/>
                <w:szCs w:val="22"/>
              </w:rPr>
              <w:t>T</w:t>
            </w:r>
            <w:r w:rsidRPr="003053C3" w:rsidR="00FB281C">
              <w:rPr>
                <w:rFonts w:eastAsia="Calibri" w:asciiTheme="minorHAnsi" w:hAnsiTheme="minorHAnsi" w:cstheme="minorHAnsi"/>
                <w:szCs w:val="22"/>
              </w:rPr>
              <w:t>o ensure that all diocesan protocols are followed</w:t>
            </w:r>
            <w:r w:rsidR="000B094A">
              <w:rPr>
                <w:rFonts w:eastAsia="Calibri" w:asciiTheme="minorHAnsi" w:hAnsiTheme="minorHAnsi" w:cstheme="minorHAnsi"/>
                <w:szCs w:val="22"/>
              </w:rPr>
              <w:t xml:space="preserve"> for roles where there is a genuine occupational requirement for the post</w:t>
            </w:r>
            <w:r w:rsidR="00517D76">
              <w:rPr>
                <w:rFonts w:eastAsia="Calibri" w:asciiTheme="minorHAnsi" w:hAnsiTheme="minorHAnsi" w:cstheme="minorHAnsi"/>
                <w:szCs w:val="22"/>
              </w:rPr>
              <w:t xml:space="preserve">holder to be a </w:t>
            </w:r>
            <w:proofErr w:type="spellStart"/>
            <w:r w:rsidR="00517D76">
              <w:rPr>
                <w:rFonts w:eastAsia="Calibri" w:asciiTheme="minorHAnsi" w:hAnsiTheme="minorHAnsi" w:cstheme="minorHAnsi"/>
                <w:szCs w:val="22"/>
              </w:rPr>
              <w:t>practising</w:t>
            </w:r>
            <w:proofErr w:type="spellEnd"/>
            <w:r w:rsidR="00517D76">
              <w:rPr>
                <w:rFonts w:eastAsia="Calibri" w:asciiTheme="minorHAnsi" w:hAnsiTheme="minorHAnsi" w:cstheme="minorHAnsi"/>
                <w:szCs w:val="22"/>
              </w:rPr>
              <w:t xml:space="preserve"> Catholic.</w:t>
            </w:r>
          </w:p>
        </w:tc>
        <w:tc>
          <w:tcPr>
            <w:tcW w:w="1203" w:type="dxa"/>
          </w:tcPr>
          <w:p w:rsidRPr="00FB7326" w:rsidR="00FB281C" w:rsidP="00FB281C" w:rsidRDefault="00FB281C" w14:paraId="7C81D5BC" w14:textId="2C7009A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1BF19AFD" w14:textId="3AADCBA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386A8F9F" wp14:editId="6B14AB50">
                  <wp:extent cx="126124" cy="152400"/>
                  <wp:effectExtent l="0" t="0" r="7620" b="0"/>
                  <wp:docPr id="341775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1ED3A1F8" w14:textId="7E0E13A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7F97A91"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8DFCD7C"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376F87F0" w14:textId="77777777">
        <w:trPr>
          <w:trHeight w:val="454"/>
        </w:trPr>
        <w:tc>
          <w:tcPr>
            <w:tcW w:w="1104" w:type="dxa"/>
          </w:tcPr>
          <w:p w:rsidRPr="00FB7326" w:rsidR="00FB281C" w:rsidP="00FB281C" w:rsidRDefault="00FB281C" w14:paraId="5C03FBDB"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3A4A2146" w14:textId="60133DFF">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All reserved post dismissals - to implement the requirements of the relevant C</w:t>
            </w:r>
            <w:r>
              <w:rPr>
                <w:rFonts w:eastAsia="Calibri" w:asciiTheme="minorHAnsi" w:hAnsiTheme="minorHAnsi" w:cstheme="minorHAnsi"/>
                <w:szCs w:val="22"/>
              </w:rPr>
              <w:t>E</w:t>
            </w:r>
            <w:r w:rsidRPr="003053C3">
              <w:rPr>
                <w:rFonts w:eastAsia="Calibri" w:asciiTheme="minorHAnsi" w:hAnsiTheme="minorHAnsi" w:cstheme="minorHAnsi"/>
                <w:szCs w:val="22"/>
              </w:rPr>
              <w:t>T policy</w:t>
            </w:r>
          </w:p>
        </w:tc>
        <w:tc>
          <w:tcPr>
            <w:tcW w:w="1203" w:type="dxa"/>
          </w:tcPr>
          <w:p w:rsidRPr="00FB7326" w:rsidR="00FB281C" w:rsidP="00FB281C" w:rsidRDefault="00FB281C" w14:paraId="48EB5039" w14:textId="73F062F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67173BA" w14:textId="5D3E522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3AE18472" wp14:editId="78A2D5B0">
                  <wp:extent cx="126124" cy="152400"/>
                  <wp:effectExtent l="0" t="0" r="7620" b="0"/>
                  <wp:docPr id="858782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497151F4" w14:textId="707B44C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1B61DE00" w14:textId="612F592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148E701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0A1CA56D" w14:textId="77777777">
        <w:trPr>
          <w:trHeight w:val="454"/>
        </w:trPr>
        <w:tc>
          <w:tcPr>
            <w:tcW w:w="1104" w:type="dxa"/>
          </w:tcPr>
          <w:p w:rsidRPr="00FB7326" w:rsidR="00FB281C" w:rsidP="00FB281C" w:rsidRDefault="00FB281C" w14:paraId="4953D89E"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02645359" w14:textId="0B0B5377">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Academy staff (not headteacher/deputy headteacher): appointments - to implement C</w:t>
            </w:r>
            <w:r>
              <w:rPr>
                <w:rFonts w:eastAsia="Calibri" w:asciiTheme="minorHAnsi" w:hAnsiTheme="minorHAnsi" w:cstheme="minorHAnsi"/>
                <w:szCs w:val="22"/>
              </w:rPr>
              <w:t>E</w:t>
            </w:r>
            <w:r w:rsidRPr="003053C3">
              <w:rPr>
                <w:rFonts w:eastAsia="Calibri" w:asciiTheme="minorHAnsi" w:hAnsiTheme="minorHAnsi" w:cstheme="minorHAnsi"/>
                <w:szCs w:val="22"/>
              </w:rPr>
              <w:t>T recruitment process</w:t>
            </w:r>
          </w:p>
        </w:tc>
        <w:tc>
          <w:tcPr>
            <w:tcW w:w="1203" w:type="dxa"/>
          </w:tcPr>
          <w:p w:rsidRPr="00FB7326" w:rsidR="00FB281C" w:rsidP="00FB281C" w:rsidRDefault="00FB281C" w14:paraId="5DDE312E" w14:textId="6812A0C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3011A63A" w14:textId="7D15A48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3022DADC" w14:textId="42565A7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4432F0F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152A1F8" w14:textId="4C8DA46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0E877F4" wp14:editId="214EAD80">
                  <wp:extent cx="126124" cy="152400"/>
                  <wp:effectExtent l="0" t="0" r="7620" b="0"/>
                  <wp:docPr id="2069224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7EF7CBBA" w14:textId="77777777">
        <w:trPr>
          <w:trHeight w:val="454"/>
        </w:trPr>
        <w:tc>
          <w:tcPr>
            <w:tcW w:w="1104" w:type="dxa"/>
          </w:tcPr>
          <w:p w:rsidRPr="00FB7326" w:rsidR="00FB281C" w:rsidP="00FB281C" w:rsidRDefault="00FB281C" w14:paraId="4CBECAA5"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5C8982BC" w14:textId="4CE04C81">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Academy staff dismissals (not the headteacher/deputy headteacher) - to implement the requirements of the relevant C</w:t>
            </w:r>
            <w:r>
              <w:rPr>
                <w:rFonts w:eastAsia="Calibri" w:asciiTheme="minorHAnsi" w:hAnsiTheme="minorHAnsi" w:cstheme="minorHAnsi"/>
                <w:szCs w:val="22"/>
              </w:rPr>
              <w:t>E</w:t>
            </w:r>
            <w:r w:rsidRPr="003053C3">
              <w:rPr>
                <w:rFonts w:eastAsia="Calibri" w:asciiTheme="minorHAnsi" w:hAnsiTheme="minorHAnsi" w:cstheme="minorHAnsi"/>
                <w:szCs w:val="22"/>
              </w:rPr>
              <w:t>T policy</w:t>
            </w:r>
          </w:p>
        </w:tc>
        <w:tc>
          <w:tcPr>
            <w:tcW w:w="1203" w:type="dxa"/>
          </w:tcPr>
          <w:p w:rsidRPr="00FB7326" w:rsidR="00FB281C" w:rsidP="00FB281C" w:rsidRDefault="00FB281C" w14:paraId="226950B2" w14:textId="567B57C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3D4993CE" w14:textId="45F4AC1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4AB82931" w14:textId="6160499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16111119" w14:textId="55E8DC8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27C9ACD2" w14:textId="53E3C89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6493B0AF" wp14:editId="10EE0344">
                  <wp:extent cx="126124" cy="152400"/>
                  <wp:effectExtent l="0" t="0" r="7620" b="0"/>
                  <wp:docPr id="2019136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0D40E9E8" w14:textId="77777777">
        <w:trPr>
          <w:trHeight w:val="454"/>
        </w:trPr>
        <w:tc>
          <w:tcPr>
            <w:tcW w:w="1104" w:type="dxa"/>
          </w:tcPr>
          <w:p w:rsidRPr="00FB7326" w:rsidR="00FB281C" w:rsidP="00FB281C" w:rsidRDefault="00FB281C" w14:paraId="034F9DCD"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71BCC37F" w14:textId="57F97A34">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Agree performance management cycle and appraisal arrangements</w:t>
            </w:r>
          </w:p>
        </w:tc>
        <w:tc>
          <w:tcPr>
            <w:tcW w:w="1203" w:type="dxa"/>
          </w:tcPr>
          <w:p w:rsidRPr="00FB7326" w:rsidR="00FB281C" w:rsidP="00FB281C" w:rsidRDefault="00FB281C" w14:paraId="71A4DD9D" w14:textId="3964C41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CD6C140" w14:textId="1BD11D7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063F0BD" wp14:editId="55175754">
                  <wp:extent cx="126124" cy="152400"/>
                  <wp:effectExtent l="0" t="0" r="7620" b="0"/>
                  <wp:docPr id="788898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35C09FC6" w14:textId="7B58791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9BE3B82" w14:textId="0D9493A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7F18301" wp14:editId="273B7137">
                  <wp:extent cx="126124" cy="152400"/>
                  <wp:effectExtent l="0" t="0" r="7620" b="0"/>
                  <wp:docPr id="84335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51FDB621" w14:textId="54E2800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749E2DAA" w14:textId="77777777">
        <w:trPr>
          <w:trHeight w:val="454"/>
        </w:trPr>
        <w:tc>
          <w:tcPr>
            <w:tcW w:w="1104" w:type="dxa"/>
          </w:tcPr>
          <w:p w:rsidRPr="00FB7326" w:rsidR="00FB281C" w:rsidP="00FB281C" w:rsidRDefault="00FB281C" w14:paraId="0E5A1B90"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7C27BCF1" w14:textId="697353F0">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Undertake performance management of the Chief Executive Officer</w:t>
            </w:r>
          </w:p>
        </w:tc>
        <w:tc>
          <w:tcPr>
            <w:tcW w:w="1203" w:type="dxa"/>
          </w:tcPr>
          <w:p w:rsidRPr="00FB7326" w:rsidR="00FB281C" w:rsidP="00FB281C" w:rsidRDefault="00FB281C" w14:paraId="1B885826" w14:textId="296B481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8AA612D" w14:textId="23535BA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FEEE942" wp14:editId="1B77648B">
                  <wp:extent cx="126124" cy="152400"/>
                  <wp:effectExtent l="0" t="0" r="7620" b="0"/>
                  <wp:docPr id="185870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1B5EDE1B" w14:textId="6C2310B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217B74B9" w14:textId="2862AA1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1839988E" w14:textId="69C43CF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16C15B43" w14:textId="77777777">
        <w:trPr>
          <w:trHeight w:val="454"/>
        </w:trPr>
        <w:tc>
          <w:tcPr>
            <w:tcW w:w="1104" w:type="dxa"/>
          </w:tcPr>
          <w:p w:rsidRPr="00FB7326" w:rsidR="00FB281C" w:rsidP="00FB281C" w:rsidRDefault="00FB281C" w14:paraId="734AC7CB"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1DE7EC22" w14:textId="14244E3F">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Hold headteacher to account for the educational performance of the academy and its pupils and for the internal management and control of the academy including the performance management of staff</w:t>
            </w:r>
          </w:p>
        </w:tc>
        <w:tc>
          <w:tcPr>
            <w:tcW w:w="1203" w:type="dxa"/>
          </w:tcPr>
          <w:p w:rsidRPr="00FB7326" w:rsidR="00FB281C" w:rsidP="00FB281C" w:rsidRDefault="00FB281C" w14:paraId="655A8FD8" w14:textId="5086E18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E4D33D9" w14:textId="2C04BE3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2E5F1C" w:rsidR="00FB281C" w:rsidP="00CB3BC3" w:rsidRDefault="00FB281C" w14:paraId="52CAF8A1" w14:textId="08B21AAA">
            <w:pPr>
              <w:pStyle w:val="ListParagraph"/>
              <w:numPr>
                <w:ilvl w:val="0"/>
                <w:numId w:val="23"/>
              </w:numPr>
              <w:tabs>
                <w:tab w:val="left" w:pos="907"/>
                <w:tab w:val="left" w:pos="1644"/>
                <w:tab w:val="left" w:pos="2381"/>
                <w:tab w:val="left" w:pos="3119"/>
                <w:tab w:val="left" w:pos="3856"/>
                <w:tab w:val="left" w:pos="4593"/>
                <w:tab w:val="left" w:pos="5330"/>
                <w:tab w:val="left" w:pos="6067"/>
              </w:tabs>
              <w:spacing w:after="0"/>
              <w:jc w:val="center"/>
              <w:rPr>
                <w:rFonts w:asciiTheme="minorHAnsi" w:hAnsiTheme="minorHAnsi" w:cstheme="minorHAnsi"/>
              </w:rPr>
            </w:pPr>
          </w:p>
        </w:tc>
        <w:tc>
          <w:tcPr>
            <w:tcW w:w="1134" w:type="dxa"/>
          </w:tcPr>
          <w:p w:rsidRPr="00FB7326" w:rsidR="00FB281C" w:rsidP="00FB281C" w:rsidRDefault="00FB281C" w14:paraId="4FB10870" w14:textId="22BAFCB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A7DA941" wp14:editId="41D32C55">
                  <wp:extent cx="126124" cy="152400"/>
                  <wp:effectExtent l="0" t="0" r="7620" b="0"/>
                  <wp:docPr id="1858493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559D8342" w14:textId="13B9947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59BBD172" w14:textId="77777777">
        <w:trPr>
          <w:trHeight w:val="454"/>
        </w:trPr>
        <w:tc>
          <w:tcPr>
            <w:tcW w:w="1104" w:type="dxa"/>
          </w:tcPr>
          <w:p w:rsidRPr="00FB7326" w:rsidR="00FB281C" w:rsidP="00FB281C" w:rsidRDefault="00FB281C" w14:paraId="12D6DC7B"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221D1D1F" w14:textId="7BD6B328">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Undertake performance management of central team</w:t>
            </w:r>
          </w:p>
        </w:tc>
        <w:tc>
          <w:tcPr>
            <w:tcW w:w="1203" w:type="dxa"/>
          </w:tcPr>
          <w:p w:rsidRPr="00FB7326" w:rsidR="00FB281C" w:rsidP="00FB281C" w:rsidRDefault="00FB281C" w14:paraId="51F2FE0F" w14:textId="115D01F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2097072" w14:textId="477FEAB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F2BADF0" w14:textId="2D66455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79BCB902" w14:textId="4D02723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1E38156" wp14:editId="3FE5C1A5">
                  <wp:extent cx="126124" cy="152400"/>
                  <wp:effectExtent l="0" t="0" r="7620" b="0"/>
                  <wp:docPr id="1328272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5812866C" w14:textId="6187E3F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8C42860" w14:textId="77777777">
        <w:trPr>
          <w:trHeight w:val="454"/>
        </w:trPr>
        <w:tc>
          <w:tcPr>
            <w:tcW w:w="1104" w:type="dxa"/>
          </w:tcPr>
          <w:p w:rsidRPr="00FB7326" w:rsidR="00FB281C" w:rsidP="00FB281C" w:rsidRDefault="00FB281C" w14:paraId="155EF80E"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0F75EE59" w14:textId="3BEBA7E4">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Undertake performance management of headteacher</w:t>
            </w:r>
          </w:p>
        </w:tc>
        <w:tc>
          <w:tcPr>
            <w:tcW w:w="1203" w:type="dxa"/>
          </w:tcPr>
          <w:p w:rsidRPr="00FB7326" w:rsidR="00FB281C" w:rsidP="00FB281C" w:rsidRDefault="00FB281C" w14:paraId="3A458C19" w14:textId="7C7EC31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191C64AA" w14:textId="79E90C0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2E5F1C" w:rsidR="00FB281C" w:rsidP="00CB3BC3" w:rsidRDefault="00FB281C" w14:paraId="714E8F78" w14:textId="25C10BA9">
            <w:pPr>
              <w:pStyle w:val="ListParagraph"/>
              <w:numPr>
                <w:ilvl w:val="0"/>
                <w:numId w:val="23"/>
              </w:numPr>
              <w:tabs>
                <w:tab w:val="left" w:pos="907"/>
                <w:tab w:val="left" w:pos="1644"/>
                <w:tab w:val="left" w:pos="2381"/>
                <w:tab w:val="left" w:pos="3119"/>
                <w:tab w:val="left" w:pos="3856"/>
                <w:tab w:val="left" w:pos="4593"/>
                <w:tab w:val="left" w:pos="5330"/>
                <w:tab w:val="left" w:pos="6067"/>
              </w:tabs>
              <w:spacing w:after="0"/>
              <w:jc w:val="center"/>
              <w:rPr>
                <w:rFonts w:asciiTheme="minorHAnsi" w:hAnsiTheme="minorHAnsi" w:cstheme="minorHAnsi"/>
              </w:rPr>
            </w:pPr>
          </w:p>
        </w:tc>
        <w:tc>
          <w:tcPr>
            <w:tcW w:w="1134" w:type="dxa"/>
          </w:tcPr>
          <w:p w:rsidRPr="00FB7326" w:rsidR="00FB281C" w:rsidP="00FB281C" w:rsidRDefault="00FB281C" w14:paraId="6DE2D3E5" w14:textId="2E44FA7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7495503" wp14:editId="434F2D41">
                  <wp:extent cx="126124" cy="152400"/>
                  <wp:effectExtent l="0" t="0" r="7620" b="0"/>
                  <wp:docPr id="169270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31E7E836" w14:textId="382242F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3357284E" w14:textId="77777777">
        <w:trPr>
          <w:trHeight w:val="454"/>
        </w:trPr>
        <w:tc>
          <w:tcPr>
            <w:tcW w:w="1104" w:type="dxa"/>
          </w:tcPr>
          <w:p w:rsidRPr="00FB7326" w:rsidR="00FB281C" w:rsidP="00FB281C" w:rsidRDefault="00FB281C" w14:paraId="084DACA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565D54A7" w14:textId="6B09F9F4">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3053C3">
              <w:rPr>
                <w:rFonts w:eastAsia="Calibri" w:asciiTheme="minorHAnsi" w:hAnsiTheme="minorHAnsi" w:cstheme="minorHAnsi"/>
                <w:szCs w:val="22"/>
              </w:rPr>
              <w:t>Undertake performance management of academy staff</w:t>
            </w:r>
          </w:p>
        </w:tc>
        <w:tc>
          <w:tcPr>
            <w:tcW w:w="1203" w:type="dxa"/>
          </w:tcPr>
          <w:p w:rsidRPr="00FB7326" w:rsidR="00FB281C" w:rsidP="00FB281C" w:rsidRDefault="00FB281C" w14:paraId="55857A16" w14:textId="1926A7E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CA97BA6" w14:textId="160000A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CF99175" w14:textId="1BD6AEE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5D4DFC9C" w14:textId="1D8F41A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13E0D4FA" w14:textId="4CCAE2A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E66DF44" wp14:editId="6B8FF410">
                  <wp:extent cx="126124" cy="152400"/>
                  <wp:effectExtent l="0" t="0" r="7620" b="0"/>
                  <wp:docPr id="114138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6733CBCB" w14:textId="77777777">
        <w:trPr>
          <w:trHeight w:val="454"/>
        </w:trPr>
        <w:tc>
          <w:tcPr>
            <w:tcW w:w="1104" w:type="dxa"/>
          </w:tcPr>
          <w:p w:rsidRPr="00FB7326" w:rsidR="00FB281C" w:rsidP="00FB281C" w:rsidRDefault="00FB281C" w14:paraId="575C680E"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0F10C3EB" w14:textId="00D55019">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Establish and review Trust Pay Policy</w:t>
            </w:r>
          </w:p>
        </w:tc>
        <w:tc>
          <w:tcPr>
            <w:tcW w:w="1203" w:type="dxa"/>
          </w:tcPr>
          <w:p w:rsidRPr="00FB7326" w:rsidR="00FB281C" w:rsidP="00FB281C" w:rsidRDefault="00FB281C" w14:paraId="1138D841"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4CCCECD6" w14:textId="10206A8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6A31F39" wp14:editId="7AF19C4E">
                  <wp:extent cx="126124" cy="152400"/>
                  <wp:effectExtent l="0" t="0" r="7620" b="0"/>
                  <wp:docPr id="296106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6CA6A28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4FB7397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43246B43"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556B8733" w14:textId="77777777">
        <w:trPr>
          <w:trHeight w:val="454"/>
        </w:trPr>
        <w:tc>
          <w:tcPr>
            <w:tcW w:w="1104" w:type="dxa"/>
          </w:tcPr>
          <w:p w:rsidRPr="00FB7326" w:rsidR="00FB281C" w:rsidP="00FB281C" w:rsidRDefault="00FB281C" w14:paraId="4F46F8FF"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70CB1D16" w14:textId="76D820F4">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Make recommendations to C</w:t>
            </w:r>
            <w:r>
              <w:rPr>
                <w:rFonts w:eastAsia="Calibri" w:asciiTheme="minorHAnsi" w:hAnsiTheme="minorHAnsi" w:cstheme="minorHAnsi"/>
                <w:szCs w:val="22"/>
              </w:rPr>
              <w:t>E</w:t>
            </w:r>
            <w:r w:rsidRPr="003053C3">
              <w:rPr>
                <w:rFonts w:eastAsia="Calibri" w:asciiTheme="minorHAnsi" w:hAnsiTheme="minorHAnsi" w:cstheme="minorHAnsi"/>
                <w:szCs w:val="22"/>
              </w:rPr>
              <w:t>T Boards on pay awards for CEOs and executive postholders</w:t>
            </w:r>
          </w:p>
        </w:tc>
        <w:tc>
          <w:tcPr>
            <w:tcW w:w="1203" w:type="dxa"/>
          </w:tcPr>
          <w:p w:rsidRPr="00FB7326" w:rsidR="00FB281C" w:rsidP="00FB281C" w:rsidRDefault="00FB281C" w14:paraId="3B27B5A6" w14:textId="5C75174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30B6C65" wp14:editId="384A117E">
                  <wp:extent cx="126124" cy="152400"/>
                  <wp:effectExtent l="0" t="0" r="7620" b="0"/>
                  <wp:docPr id="1703881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7D70876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10876E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1CC66425"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01FCAC52"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1E211C77" w14:textId="77777777">
        <w:trPr>
          <w:trHeight w:val="454"/>
        </w:trPr>
        <w:tc>
          <w:tcPr>
            <w:tcW w:w="1104" w:type="dxa"/>
          </w:tcPr>
          <w:p w:rsidRPr="00FB7326" w:rsidR="00FB281C" w:rsidP="00FB281C" w:rsidRDefault="00FB281C" w14:paraId="06F8CE0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1203DAB3" w14:textId="155032B9">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Agree headteacher pay award</w:t>
            </w:r>
          </w:p>
        </w:tc>
        <w:tc>
          <w:tcPr>
            <w:tcW w:w="1203" w:type="dxa"/>
          </w:tcPr>
          <w:p w:rsidRPr="00FB7326" w:rsidR="00FB281C" w:rsidP="00FB281C" w:rsidRDefault="00FB281C" w14:paraId="38E9D2C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D48F123" w14:textId="4DFEFB5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9FD1AD6" wp14:editId="0DFB629B">
                  <wp:extent cx="126124" cy="152400"/>
                  <wp:effectExtent l="0" t="0" r="7620" b="0"/>
                  <wp:docPr id="670750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7257D6C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2ED7954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1F87219C"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7955D33B" w14:textId="77777777">
        <w:trPr>
          <w:trHeight w:val="454"/>
        </w:trPr>
        <w:tc>
          <w:tcPr>
            <w:tcW w:w="1104" w:type="dxa"/>
          </w:tcPr>
          <w:p w:rsidRPr="00FB7326" w:rsidR="00FB281C" w:rsidP="00FB281C" w:rsidRDefault="00FB281C" w14:paraId="3CF1002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04A02301" w14:textId="146E01F3">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Agree central team pay award</w:t>
            </w:r>
          </w:p>
        </w:tc>
        <w:tc>
          <w:tcPr>
            <w:tcW w:w="1203" w:type="dxa"/>
          </w:tcPr>
          <w:p w:rsidRPr="00FB7326" w:rsidR="00FB281C" w:rsidP="00FB281C" w:rsidRDefault="00FB281C" w14:paraId="0E6B8561"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4DE88D90" w14:textId="66954A5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8512002" wp14:editId="2B4595A4">
                  <wp:extent cx="126124" cy="152400"/>
                  <wp:effectExtent l="0" t="0" r="7620" b="0"/>
                  <wp:docPr id="124393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6D8BB76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240818C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5AB57D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687639D0" w14:textId="77777777">
        <w:trPr>
          <w:trHeight w:val="454"/>
        </w:trPr>
        <w:tc>
          <w:tcPr>
            <w:tcW w:w="1104" w:type="dxa"/>
          </w:tcPr>
          <w:p w:rsidRPr="00FB7326" w:rsidR="00FB281C" w:rsidP="00FB281C" w:rsidRDefault="00FB281C" w14:paraId="59E46E5F"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2B6B0ADB" w14:textId="5D06B123">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Agree academy staff pay award</w:t>
            </w:r>
          </w:p>
        </w:tc>
        <w:tc>
          <w:tcPr>
            <w:tcW w:w="1203" w:type="dxa"/>
          </w:tcPr>
          <w:p w:rsidRPr="00FB7326" w:rsidR="00FB281C" w:rsidP="00FB281C" w:rsidRDefault="00FB281C" w14:paraId="448C2CF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0A56BB9" w14:textId="357C65D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05B4D3D" wp14:editId="49AEBAC2">
                  <wp:extent cx="126124" cy="152400"/>
                  <wp:effectExtent l="0" t="0" r="7620" b="0"/>
                  <wp:docPr id="1099559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7522854D"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4860C6C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43B74245"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0DC171CD" w14:textId="77777777">
        <w:trPr>
          <w:trHeight w:val="454"/>
        </w:trPr>
        <w:tc>
          <w:tcPr>
            <w:tcW w:w="1104" w:type="dxa"/>
          </w:tcPr>
          <w:p w:rsidRPr="00FB7326" w:rsidR="00FB281C" w:rsidP="00FB281C" w:rsidRDefault="00FB281C" w14:paraId="4E06C281"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7460A94D" w14:textId="0F73462A">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Agree pay progression decisions</w:t>
            </w:r>
          </w:p>
        </w:tc>
        <w:tc>
          <w:tcPr>
            <w:tcW w:w="1203" w:type="dxa"/>
          </w:tcPr>
          <w:p w:rsidRPr="00FB7326" w:rsidR="00FB281C" w:rsidP="00FB281C" w:rsidRDefault="00FB281C" w14:paraId="3B4BD207"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6C5357A" w14:textId="5D5E5E3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85253CF" wp14:editId="5965D329">
                  <wp:extent cx="126124" cy="152400"/>
                  <wp:effectExtent l="0" t="0" r="7620" b="0"/>
                  <wp:docPr id="2121864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36A1687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9320462"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3EDF0B4D"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40E07A85" w14:textId="77777777">
        <w:trPr>
          <w:trHeight w:val="454"/>
        </w:trPr>
        <w:tc>
          <w:tcPr>
            <w:tcW w:w="1104" w:type="dxa"/>
          </w:tcPr>
          <w:p w:rsidRPr="00FB7326" w:rsidR="00FB281C" w:rsidP="00FB281C" w:rsidRDefault="00FB281C" w14:paraId="56394101"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6D7FAAB0" w14:textId="24EAE4D4">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Hear appeals on pay progression decisions</w:t>
            </w:r>
          </w:p>
        </w:tc>
        <w:tc>
          <w:tcPr>
            <w:tcW w:w="1203" w:type="dxa"/>
          </w:tcPr>
          <w:p w:rsidRPr="00FB7326" w:rsidR="00FB281C" w:rsidP="00FB281C" w:rsidRDefault="00FB281C" w14:paraId="55C40E4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D64D32B" w14:textId="2787B89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CC0463B" wp14:editId="1752F7B7">
                  <wp:extent cx="126124" cy="152400"/>
                  <wp:effectExtent l="0" t="0" r="7620" b="0"/>
                  <wp:docPr id="1156117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000611DC"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03E7D45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FCA59B5"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3E661A7E" w14:textId="77777777">
        <w:trPr>
          <w:trHeight w:val="454"/>
        </w:trPr>
        <w:tc>
          <w:tcPr>
            <w:tcW w:w="1104" w:type="dxa"/>
          </w:tcPr>
          <w:p w:rsidRPr="00FB7326" w:rsidR="00FB281C" w:rsidP="00FB281C" w:rsidRDefault="00FB281C" w14:paraId="665D369D"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2105010D" w14:textId="462265EA">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Approval of CES policies on appraisal, capability, disciplinary, grievance and sickness absence to be adopted by the Trust on behalf of all academies [Responsibilities under each policy are set out in the policy as appropriate]</w:t>
            </w:r>
          </w:p>
        </w:tc>
        <w:tc>
          <w:tcPr>
            <w:tcW w:w="1203" w:type="dxa"/>
          </w:tcPr>
          <w:p w:rsidRPr="00FB7326" w:rsidR="00FB281C" w:rsidP="00FB281C" w:rsidRDefault="00FB281C" w14:paraId="5806054C"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A060993" w14:textId="5AD5EE2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C1DE159" wp14:editId="015B005B">
                  <wp:extent cx="126124" cy="152400"/>
                  <wp:effectExtent l="0" t="0" r="7620" b="0"/>
                  <wp:docPr id="1228749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54AA4BD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242CE95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A00DE8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79AA7D9C" w14:textId="77777777">
        <w:trPr>
          <w:trHeight w:val="454"/>
        </w:trPr>
        <w:tc>
          <w:tcPr>
            <w:tcW w:w="1104" w:type="dxa"/>
          </w:tcPr>
          <w:p w:rsidRPr="00FB7326" w:rsidR="00FB281C" w:rsidP="00FB281C" w:rsidRDefault="00FB281C" w14:paraId="16567CDD"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0F00F6B7" w14:textId="34B63749">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Approval of HR policies not covered by CES. Responsibilities under each policy are set out in the respective policy</w:t>
            </w:r>
          </w:p>
        </w:tc>
        <w:tc>
          <w:tcPr>
            <w:tcW w:w="1203" w:type="dxa"/>
          </w:tcPr>
          <w:p w:rsidRPr="00FB7326" w:rsidR="00FB281C" w:rsidP="00FB281C" w:rsidRDefault="00FB281C" w14:paraId="33058873"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6505F91" w14:textId="693455E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7D0A004" wp14:editId="39978129">
                  <wp:extent cx="126124" cy="152400"/>
                  <wp:effectExtent l="0" t="0" r="7620" b="0"/>
                  <wp:docPr id="326501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046F3BE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A5AF5D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4E965E3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495DBDF2" w14:textId="77777777">
        <w:trPr>
          <w:trHeight w:val="454"/>
        </w:trPr>
        <w:tc>
          <w:tcPr>
            <w:tcW w:w="1104" w:type="dxa"/>
          </w:tcPr>
          <w:p w:rsidRPr="00FB7326" w:rsidR="00FB281C" w:rsidP="00FB281C" w:rsidRDefault="00FB281C" w14:paraId="387663B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692FE3" w:rsidR="00FB281C" w:rsidP="00FB281C" w:rsidRDefault="00FB281C" w14:paraId="30DB6813" w14:textId="2C4CCF39">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692FE3">
              <w:rPr>
                <w:rFonts w:eastAsia="Calibri" w:asciiTheme="minorHAnsi" w:hAnsiTheme="minorHAnsi" w:cstheme="minorHAnsi"/>
                <w:szCs w:val="22"/>
              </w:rPr>
              <w:t>Suspend and lift suspension: Chief Executive Officer</w:t>
            </w:r>
          </w:p>
        </w:tc>
        <w:tc>
          <w:tcPr>
            <w:tcW w:w="1203" w:type="dxa"/>
          </w:tcPr>
          <w:p w:rsidRPr="00FB7326" w:rsidR="00FB281C" w:rsidP="00FB281C" w:rsidRDefault="00FB281C" w14:paraId="6C347485"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B72066" w:rsidR="00FB281C" w:rsidP="00CB3BC3" w:rsidRDefault="00FB281C" w14:paraId="3633F3BB" w14:textId="77777777">
            <w:pPr>
              <w:pStyle w:val="ListParagraph"/>
              <w:numPr>
                <w:ilvl w:val="0"/>
                <w:numId w:val="22"/>
              </w:numPr>
              <w:tabs>
                <w:tab w:val="left" w:pos="907"/>
                <w:tab w:val="left" w:pos="1644"/>
                <w:tab w:val="left" w:pos="2381"/>
                <w:tab w:val="left" w:pos="3119"/>
                <w:tab w:val="left" w:pos="3856"/>
                <w:tab w:val="left" w:pos="4593"/>
                <w:tab w:val="left" w:pos="5330"/>
                <w:tab w:val="left" w:pos="6067"/>
              </w:tabs>
              <w:spacing w:after="0"/>
              <w:jc w:val="center"/>
              <w:rPr>
                <w:noProof/>
              </w:rPr>
            </w:pPr>
          </w:p>
          <w:p w:rsidR="00FB281C" w:rsidP="00FB281C" w:rsidRDefault="00FB281C" w14:paraId="3367076E" w14:textId="2D3DC825">
            <w:pPr>
              <w:tabs>
                <w:tab w:val="left" w:pos="907"/>
                <w:tab w:val="left" w:pos="1644"/>
                <w:tab w:val="left" w:pos="2381"/>
                <w:tab w:val="left" w:pos="3119"/>
                <w:tab w:val="left" w:pos="3856"/>
                <w:tab w:val="left" w:pos="4593"/>
                <w:tab w:val="left" w:pos="5330"/>
                <w:tab w:val="left" w:pos="6067"/>
              </w:tabs>
              <w:spacing w:after="0"/>
              <w:jc w:val="center"/>
              <w:rPr>
                <w:noProof/>
              </w:rPr>
            </w:pPr>
            <w:r w:rsidRPr="00B72066">
              <w:rPr>
                <w:noProof/>
                <w:sz w:val="14"/>
                <w:szCs w:val="12"/>
              </w:rPr>
              <w:t>(Chair of the Board or as delegated)</w:t>
            </w:r>
          </w:p>
        </w:tc>
        <w:tc>
          <w:tcPr>
            <w:tcW w:w="1276" w:type="dxa"/>
          </w:tcPr>
          <w:p w:rsidRPr="00B72066" w:rsidR="00FB281C" w:rsidP="00FB281C" w:rsidRDefault="00FB281C" w14:paraId="1294DD35" w14:textId="77777777">
            <w:pPr>
              <w:pStyle w:val="ListParagraph"/>
              <w:tabs>
                <w:tab w:val="left" w:pos="907"/>
                <w:tab w:val="left" w:pos="1644"/>
                <w:tab w:val="left" w:pos="2381"/>
                <w:tab w:val="left" w:pos="3119"/>
                <w:tab w:val="left" w:pos="3856"/>
                <w:tab w:val="left" w:pos="4593"/>
                <w:tab w:val="left" w:pos="5330"/>
                <w:tab w:val="left" w:pos="6067"/>
              </w:tabs>
              <w:spacing w:after="0"/>
              <w:rPr>
                <w:rFonts w:asciiTheme="minorHAnsi" w:hAnsiTheme="minorHAnsi" w:cstheme="minorHAnsi"/>
              </w:rPr>
            </w:pPr>
          </w:p>
        </w:tc>
        <w:tc>
          <w:tcPr>
            <w:tcW w:w="1134" w:type="dxa"/>
          </w:tcPr>
          <w:p w:rsidRPr="00FB7326" w:rsidR="00FB281C" w:rsidP="00FB281C" w:rsidRDefault="00FB281C" w14:paraId="73F6F05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36F8C1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77FFBFC6" w14:textId="77777777">
        <w:trPr>
          <w:trHeight w:val="454"/>
        </w:trPr>
        <w:tc>
          <w:tcPr>
            <w:tcW w:w="1104" w:type="dxa"/>
          </w:tcPr>
          <w:p w:rsidRPr="00FB7326" w:rsidR="00FB281C" w:rsidP="00FB281C" w:rsidRDefault="00FB281C" w14:paraId="4C967EF0"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44908B1D" w14:textId="6BBF3A13">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Suspend and lift suspension: headteacher</w:t>
            </w:r>
          </w:p>
        </w:tc>
        <w:tc>
          <w:tcPr>
            <w:tcW w:w="1203" w:type="dxa"/>
          </w:tcPr>
          <w:p w:rsidRPr="00FB7326" w:rsidR="00FB281C" w:rsidP="00FB281C" w:rsidRDefault="00FB281C" w14:paraId="7835ADC6"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3E5887C1"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55CD6A5"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5A3687C" w14:textId="6F37BDA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8745C21" wp14:editId="32FF4684">
                  <wp:extent cx="126124" cy="152400"/>
                  <wp:effectExtent l="0" t="0" r="7620" b="0"/>
                  <wp:docPr id="633554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58EC302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5C57067A" w14:textId="77777777">
        <w:trPr>
          <w:trHeight w:val="454"/>
        </w:trPr>
        <w:tc>
          <w:tcPr>
            <w:tcW w:w="1104" w:type="dxa"/>
          </w:tcPr>
          <w:p w:rsidRPr="00FB7326" w:rsidR="00FB281C" w:rsidP="00FB281C" w:rsidRDefault="00FB281C" w14:paraId="4ADEA6D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5AB2F326" w14:textId="4E2A3CDD">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Suspend and lift suspension: central team</w:t>
            </w:r>
          </w:p>
        </w:tc>
        <w:tc>
          <w:tcPr>
            <w:tcW w:w="1203" w:type="dxa"/>
          </w:tcPr>
          <w:p w:rsidRPr="00FB7326" w:rsidR="00FB281C" w:rsidP="00FB281C" w:rsidRDefault="00FB281C" w14:paraId="1E26D45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2ADF2A3"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64244E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75A757C" w14:textId="231F548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3F9B94D" wp14:editId="1E4669AF">
                  <wp:extent cx="126124" cy="152400"/>
                  <wp:effectExtent l="0" t="0" r="7620" b="0"/>
                  <wp:docPr id="429329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145A03F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36FAFF97" w14:textId="77777777">
        <w:trPr>
          <w:trHeight w:val="454"/>
        </w:trPr>
        <w:tc>
          <w:tcPr>
            <w:tcW w:w="1104" w:type="dxa"/>
          </w:tcPr>
          <w:p w:rsidRPr="00FB7326" w:rsidR="00FB281C" w:rsidP="00FB281C" w:rsidRDefault="00FB281C" w14:paraId="52924DED"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51C45597" w14:textId="08B4EE4F">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Suspend and lift suspension: academy staff</w:t>
            </w:r>
            <w:r w:rsidRPr="003053C3">
              <w:rPr>
                <w:rFonts w:eastAsia="Calibri" w:asciiTheme="minorHAnsi" w:hAnsiTheme="minorHAnsi" w:cstheme="minorHAnsi"/>
                <w:szCs w:val="22"/>
              </w:rPr>
              <w:tab/>
            </w:r>
          </w:p>
        </w:tc>
        <w:tc>
          <w:tcPr>
            <w:tcW w:w="1203" w:type="dxa"/>
          </w:tcPr>
          <w:p w:rsidRPr="00FB7326" w:rsidR="00FB281C" w:rsidP="00FB281C" w:rsidRDefault="00FB281C" w14:paraId="741454A6"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4B00597E"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77613E8"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7E6A30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2608B456" w14:textId="39C59D9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6D3A83F6" wp14:editId="78E56EB9">
                  <wp:extent cx="126124" cy="152400"/>
                  <wp:effectExtent l="0" t="0" r="7620" b="0"/>
                  <wp:docPr id="65987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1B683D46" w14:textId="77777777">
        <w:trPr>
          <w:trHeight w:val="454"/>
        </w:trPr>
        <w:tc>
          <w:tcPr>
            <w:tcW w:w="1104" w:type="dxa"/>
          </w:tcPr>
          <w:p w:rsidRPr="00FB7326" w:rsidR="00FB281C" w:rsidP="00FB281C" w:rsidRDefault="00FB281C" w14:paraId="6D9CE25E"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053C3" w:rsidR="00FB281C" w:rsidP="00FB281C" w:rsidRDefault="00FB281C" w14:paraId="36A52E54" w14:textId="2EE43B5A">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053C3">
              <w:rPr>
                <w:rFonts w:eastAsia="Calibri" w:asciiTheme="minorHAnsi" w:hAnsiTheme="minorHAnsi" w:cstheme="minorHAnsi"/>
                <w:szCs w:val="22"/>
              </w:rPr>
              <w:t>Making changes to terms and conditions of staff</w:t>
            </w:r>
          </w:p>
        </w:tc>
        <w:tc>
          <w:tcPr>
            <w:tcW w:w="1203" w:type="dxa"/>
          </w:tcPr>
          <w:p w:rsidRPr="00FB7326" w:rsidR="00FB281C" w:rsidP="00FB281C" w:rsidRDefault="00FB281C" w14:paraId="79EF21DB"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5F2CA7D" w14:textId="5E7F92F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F361BF1" wp14:editId="39DAE350">
                  <wp:extent cx="126124" cy="152400"/>
                  <wp:effectExtent l="0" t="0" r="7620" b="0"/>
                  <wp:docPr id="790429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2E4F080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28F406F4"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34BB95A2"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3B2B22" w14:paraId="23D772DE" w14:textId="77777777">
        <w:trPr>
          <w:trHeight w:val="454"/>
        </w:trPr>
        <w:tc>
          <w:tcPr>
            <w:tcW w:w="1104" w:type="dxa"/>
            <w:shd w:val="clear" w:color="auto" w:fill="E5B8B7" w:themeFill="accent2" w:themeFillTint="66"/>
          </w:tcPr>
          <w:p w:rsidRPr="00FB7326" w:rsidR="00FB281C" w:rsidP="00FB281C" w:rsidRDefault="00FB281C" w14:paraId="31B1F5A1" w14:textId="77777777">
            <w:pPr>
              <w:pStyle w:val="ListParagraph"/>
              <w:numPr>
                <w:ilvl w:val="0"/>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13147" w:type="dxa"/>
            <w:gridSpan w:val="6"/>
            <w:shd w:val="clear" w:color="auto" w:fill="E5B8B7" w:themeFill="accent2" w:themeFillTint="66"/>
          </w:tcPr>
          <w:p w:rsidRPr="0002227F" w:rsidR="00FB281C" w:rsidP="00FB281C" w:rsidRDefault="00FB281C" w14:paraId="1328EB4C" w14:textId="76E3C9BC">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b/>
                <w:bCs/>
              </w:rPr>
            </w:pPr>
            <w:r w:rsidRPr="0002227F">
              <w:rPr>
                <w:rFonts w:asciiTheme="minorHAnsi" w:hAnsiTheme="minorHAnsi" w:cstheme="minorHAnsi"/>
                <w:b/>
                <w:bCs/>
              </w:rPr>
              <w:t>Land and Contracts</w:t>
            </w:r>
          </w:p>
        </w:tc>
      </w:tr>
      <w:tr w:rsidRPr="00FB7326" w:rsidR="00FB281C" w:rsidTr="00FB281C" w14:paraId="7C8668A0" w14:textId="77777777">
        <w:trPr>
          <w:trHeight w:val="454"/>
        </w:trPr>
        <w:tc>
          <w:tcPr>
            <w:tcW w:w="1104" w:type="dxa"/>
          </w:tcPr>
          <w:p w:rsidRPr="00FB7326" w:rsidR="00FB281C" w:rsidP="00FB281C" w:rsidRDefault="00FB281C" w14:paraId="1B5E613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964043" w:rsidR="00FB281C" w:rsidP="00FB281C" w:rsidRDefault="00FB281C" w14:paraId="2BF44150" w14:textId="04915DA9">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964043">
              <w:rPr>
                <w:rFonts w:eastAsia="Calibri" w:asciiTheme="minorHAnsi" w:hAnsiTheme="minorHAnsi" w:cstheme="minorHAnsi"/>
                <w:szCs w:val="22"/>
              </w:rPr>
              <w:t>Oversee development and maintenance of individual academy estate and ensure safety of premises and estate</w:t>
            </w:r>
          </w:p>
        </w:tc>
        <w:tc>
          <w:tcPr>
            <w:tcW w:w="1203" w:type="dxa"/>
          </w:tcPr>
          <w:p w:rsidRPr="00FB7326" w:rsidR="00FB281C" w:rsidP="00FB281C" w:rsidRDefault="00FB281C" w14:paraId="547A63CB" w14:textId="07C3905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6533264" w14:textId="36F09F0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810A35C" wp14:editId="4157CA87">
                  <wp:extent cx="126124" cy="152400"/>
                  <wp:effectExtent l="0" t="0" r="7620" b="0"/>
                  <wp:docPr id="81934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70C129C0" w14:textId="4CB94F7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D6B9BAB" w14:textId="56B3D9D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43FBEC5" w14:textId="583A7BF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A669DD3" w14:textId="77777777">
        <w:trPr>
          <w:trHeight w:val="454"/>
        </w:trPr>
        <w:tc>
          <w:tcPr>
            <w:tcW w:w="1104" w:type="dxa"/>
          </w:tcPr>
          <w:p w:rsidRPr="00FB7326" w:rsidR="00FB281C" w:rsidP="00FB281C" w:rsidRDefault="00FB281C" w14:paraId="4B68B2E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964043" w:rsidR="00FB281C" w:rsidP="00FB281C" w:rsidRDefault="00FB281C" w14:paraId="4692CF39" w14:textId="000E64F9">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964043">
              <w:rPr>
                <w:rFonts w:eastAsia="Calibri" w:asciiTheme="minorHAnsi" w:hAnsiTheme="minorHAnsi" w:cstheme="minorHAnsi"/>
                <w:szCs w:val="22"/>
              </w:rPr>
              <w:t>Establish and review asset management plan</w:t>
            </w:r>
          </w:p>
        </w:tc>
        <w:tc>
          <w:tcPr>
            <w:tcW w:w="1203" w:type="dxa"/>
          </w:tcPr>
          <w:p w:rsidRPr="00FB7326" w:rsidR="00FB281C" w:rsidP="00FB281C" w:rsidRDefault="00FB281C" w14:paraId="0924875D" w14:textId="5257ECC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969C377" w14:textId="2DB8CB7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5621B0D" wp14:editId="3FB48981">
                  <wp:extent cx="126124" cy="152400"/>
                  <wp:effectExtent l="0" t="0" r="7620" b="0"/>
                  <wp:docPr id="579672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497C8D6A" w14:textId="1DDE11A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4A49E589" w14:textId="4DE9D00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0FF7A44B" w14:textId="7485D92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09ADE7A" w14:textId="77777777">
        <w:trPr>
          <w:trHeight w:val="454"/>
        </w:trPr>
        <w:tc>
          <w:tcPr>
            <w:tcW w:w="1104" w:type="dxa"/>
          </w:tcPr>
          <w:p w:rsidRPr="00FB7326" w:rsidR="00FB281C" w:rsidP="00FB281C" w:rsidRDefault="00FB281C" w14:paraId="3DC1738E"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964043" w:rsidR="00FB281C" w:rsidP="00FB281C" w:rsidRDefault="00FB281C" w14:paraId="27568015" w14:textId="77777777">
            <w:pPr>
              <w:spacing w:before="96" w:beforeLines="40" w:after="96" w:afterLines="40"/>
              <w:rPr>
                <w:rFonts w:eastAsia="Calibri" w:asciiTheme="minorHAnsi" w:hAnsiTheme="minorHAnsi" w:cstheme="minorHAnsi"/>
                <w:szCs w:val="22"/>
              </w:rPr>
            </w:pPr>
            <w:r w:rsidRPr="00964043">
              <w:rPr>
                <w:rFonts w:eastAsia="Calibri" w:asciiTheme="minorHAnsi" w:hAnsiTheme="minorHAnsi" w:cstheme="minorHAnsi"/>
                <w:szCs w:val="22"/>
              </w:rPr>
              <w:t xml:space="preserve">Ensure health and safety audits are carried out and </w:t>
            </w:r>
          </w:p>
          <w:p w:rsidRPr="00964043" w:rsidR="00FB281C" w:rsidP="00FB281C" w:rsidRDefault="00FB281C" w14:paraId="23364F24" w14:textId="3C7C7654">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964043">
              <w:rPr>
                <w:rFonts w:eastAsia="Calibri" w:asciiTheme="minorHAnsi" w:hAnsiTheme="minorHAnsi" w:cstheme="minorHAnsi"/>
                <w:szCs w:val="22"/>
              </w:rPr>
              <w:t>report findings</w:t>
            </w:r>
          </w:p>
        </w:tc>
        <w:tc>
          <w:tcPr>
            <w:tcW w:w="1203" w:type="dxa"/>
          </w:tcPr>
          <w:p w:rsidRPr="00FB7326" w:rsidR="00FB281C" w:rsidP="00FB281C" w:rsidRDefault="00FB281C" w14:paraId="7586ED58" w14:textId="4B0D202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44C3DEE" w14:textId="1AB0886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BF0C222" w14:textId="1142AD5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2E5450B1" w14:textId="7D8261C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DEF2D0D" wp14:editId="2BA00019">
                  <wp:extent cx="126124" cy="152400"/>
                  <wp:effectExtent l="0" t="0" r="7620" b="0"/>
                  <wp:docPr id="1431066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73A874EF" w14:textId="2FD8274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266C873" wp14:editId="0C24A378">
                  <wp:extent cx="126124" cy="152400"/>
                  <wp:effectExtent l="0" t="0" r="7620" b="0"/>
                  <wp:docPr id="1501415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744518E6" w14:textId="77777777">
        <w:trPr>
          <w:trHeight w:val="454"/>
        </w:trPr>
        <w:tc>
          <w:tcPr>
            <w:tcW w:w="1104" w:type="dxa"/>
          </w:tcPr>
          <w:p w:rsidRPr="00FB7326" w:rsidR="00FB281C" w:rsidP="00FB281C" w:rsidRDefault="00FB281C" w14:paraId="7055A64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5D1BA9" w:rsidR="00FB281C" w:rsidP="00FB281C" w:rsidRDefault="00FB281C" w14:paraId="4D3903A3" w14:textId="3AFD84B5">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color w:val="FF0000"/>
                <w:szCs w:val="22"/>
              </w:rPr>
            </w:pPr>
            <w:r w:rsidRPr="004C62B4">
              <w:rPr>
                <w:rFonts w:eastAsia="Calibri" w:asciiTheme="minorHAnsi" w:hAnsiTheme="minorHAnsi" w:cstheme="minorHAnsi"/>
                <w:szCs w:val="22"/>
              </w:rPr>
              <w:t xml:space="preserve">Apply to the Diocesan Trustees for consent to building works before undertaking any </w:t>
            </w:r>
            <w:r w:rsidRPr="00AE55C6">
              <w:rPr>
                <w:rFonts w:eastAsia="Calibri" w:asciiTheme="minorHAnsi" w:hAnsiTheme="minorHAnsi" w:cstheme="minorHAnsi"/>
                <w:szCs w:val="22"/>
              </w:rPr>
              <w:t>works</w:t>
            </w:r>
            <w:r w:rsidRPr="00AE55C6" w:rsidR="005D1BA9">
              <w:rPr>
                <w:rFonts w:eastAsia="Calibri" w:asciiTheme="minorHAnsi" w:hAnsiTheme="minorHAnsi" w:cstheme="minorHAnsi"/>
                <w:szCs w:val="22"/>
              </w:rPr>
              <w:t xml:space="preserve"> </w:t>
            </w:r>
            <w:r w:rsidRPr="00AE55C6" w:rsidR="00AE55C6">
              <w:rPr>
                <w:rFonts w:eastAsia="Calibri" w:asciiTheme="minorHAnsi" w:hAnsiTheme="minorHAnsi" w:cstheme="minorHAnsi"/>
                <w:szCs w:val="22"/>
              </w:rPr>
              <w:t>as mentioned in the</w:t>
            </w:r>
            <w:r w:rsidRPr="00AE55C6" w:rsidR="005D1BA9">
              <w:rPr>
                <w:rFonts w:eastAsia="Calibri" w:asciiTheme="minorHAnsi" w:hAnsiTheme="minorHAnsi" w:cstheme="minorHAnsi"/>
                <w:szCs w:val="22"/>
              </w:rPr>
              <w:t xml:space="preserve"> </w:t>
            </w:r>
            <w:proofErr w:type="spellStart"/>
            <w:r w:rsidRPr="00AE55C6" w:rsidR="005D1BA9">
              <w:rPr>
                <w:rFonts w:eastAsia="Calibri" w:asciiTheme="minorHAnsi" w:hAnsiTheme="minorHAnsi" w:cstheme="minorHAnsi"/>
                <w:szCs w:val="22"/>
              </w:rPr>
              <w:t>to</w:t>
            </w:r>
            <w:proofErr w:type="spellEnd"/>
            <w:r w:rsidRPr="00AE55C6" w:rsidR="005D1BA9">
              <w:rPr>
                <w:rFonts w:eastAsia="Calibri" w:asciiTheme="minorHAnsi" w:hAnsiTheme="minorHAnsi" w:cstheme="minorHAnsi"/>
                <w:szCs w:val="22"/>
              </w:rPr>
              <w:t xml:space="preserve"> Occupation of Premises document</w:t>
            </w:r>
          </w:p>
        </w:tc>
        <w:tc>
          <w:tcPr>
            <w:tcW w:w="1203" w:type="dxa"/>
          </w:tcPr>
          <w:p w:rsidRPr="00FB7326" w:rsidR="00FB281C" w:rsidP="00FB281C" w:rsidRDefault="004C62B4" w14:paraId="1F4D507F" w14:textId="7602589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30E94E4" wp14:editId="7172D374">
                  <wp:extent cx="126124" cy="152400"/>
                  <wp:effectExtent l="0" t="0" r="7620" b="0"/>
                  <wp:docPr id="1051461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7415C82A" w14:textId="6624532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2ACDDA9" w14:textId="1CED43B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3CC04D2C" w14:textId="44E193B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385D7458" w14:textId="5197BAA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7C16F09" w14:textId="77777777">
        <w:trPr>
          <w:trHeight w:val="454"/>
        </w:trPr>
        <w:tc>
          <w:tcPr>
            <w:tcW w:w="1104" w:type="dxa"/>
          </w:tcPr>
          <w:p w:rsidRPr="00FB7326" w:rsidR="00FB281C" w:rsidP="00FB281C" w:rsidRDefault="00FB281C" w14:paraId="19D933F5"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964043" w:rsidR="00FB281C" w:rsidP="00FB281C" w:rsidRDefault="00482730" w14:paraId="04C54FF2" w14:textId="2E19CD22">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Pr>
                <w:rFonts w:asciiTheme="minorHAnsi" w:hAnsiTheme="minorHAnsi" w:cstheme="minorHAnsi"/>
                <w:szCs w:val="22"/>
              </w:rPr>
              <w:t xml:space="preserve">Approve </w:t>
            </w:r>
            <w:r w:rsidRPr="00964043" w:rsidR="00FB281C">
              <w:rPr>
                <w:rFonts w:asciiTheme="minorHAnsi" w:hAnsiTheme="minorHAnsi" w:cstheme="minorHAnsi"/>
                <w:szCs w:val="22"/>
              </w:rPr>
              <w:t>Leases</w:t>
            </w:r>
          </w:p>
        </w:tc>
        <w:tc>
          <w:tcPr>
            <w:tcW w:w="1203" w:type="dxa"/>
          </w:tcPr>
          <w:p w:rsidRPr="00FB7326" w:rsidR="00FB281C" w:rsidP="00FB281C" w:rsidRDefault="00FB281C" w14:paraId="2098AFA3" w14:textId="05BE43A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1C96C6F3" w14:textId="1881C5C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58D51D0" wp14:editId="59886F54">
                  <wp:extent cx="126124" cy="152400"/>
                  <wp:effectExtent l="0" t="0" r="7620" b="0"/>
                  <wp:docPr id="656237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5F5B1DBC" w14:textId="2D332B2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45909DBF" w14:textId="7182423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58008A2B" w14:textId="5C13752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7774ED7A" w14:textId="77777777">
        <w:trPr>
          <w:trHeight w:val="454"/>
        </w:trPr>
        <w:tc>
          <w:tcPr>
            <w:tcW w:w="1104" w:type="dxa"/>
          </w:tcPr>
          <w:p w:rsidRPr="00FB7326" w:rsidR="00FB281C" w:rsidP="00FB281C" w:rsidRDefault="00FB281C" w14:paraId="42CD76D3"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964043" w:rsidR="00FB281C" w:rsidP="00FB281C" w:rsidRDefault="007C3635" w14:paraId="3FFD232A" w14:textId="36A5451D">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Pr>
                <w:rFonts w:asciiTheme="minorHAnsi" w:hAnsiTheme="minorHAnsi" w:cstheme="minorHAnsi"/>
                <w:szCs w:val="22"/>
              </w:rPr>
              <w:t xml:space="preserve">Approve </w:t>
            </w:r>
            <w:r w:rsidRPr="00964043" w:rsidR="00FB281C">
              <w:rPr>
                <w:rFonts w:asciiTheme="minorHAnsi" w:hAnsiTheme="minorHAnsi" w:cstheme="minorHAnsi"/>
                <w:szCs w:val="22"/>
              </w:rPr>
              <w:t>Lettings and shared use</w:t>
            </w:r>
          </w:p>
        </w:tc>
        <w:tc>
          <w:tcPr>
            <w:tcW w:w="1203" w:type="dxa"/>
          </w:tcPr>
          <w:p w:rsidRPr="00FB7326" w:rsidR="00FB281C" w:rsidP="00FB281C" w:rsidRDefault="00FB281C" w14:paraId="6D3AD0C8" w14:textId="4EF4559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4687049" w14:textId="0D5BB78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29C846C" wp14:editId="1990D690">
                  <wp:extent cx="126124" cy="152400"/>
                  <wp:effectExtent l="0" t="0" r="7620" b="0"/>
                  <wp:docPr id="806724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35A85C17" w14:textId="431ADA5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16E1A158" w14:textId="2A1A041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8F76F47" w14:textId="6F36F32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1FBD6B1B" w14:textId="77777777">
        <w:trPr>
          <w:trHeight w:val="454"/>
        </w:trPr>
        <w:tc>
          <w:tcPr>
            <w:tcW w:w="1104" w:type="dxa"/>
          </w:tcPr>
          <w:p w:rsidRPr="00FB7326" w:rsidR="00FB281C" w:rsidP="00FB281C" w:rsidRDefault="00FB281C" w14:paraId="5BC756BB"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964043" w:rsidR="00FB281C" w:rsidP="00FB281C" w:rsidRDefault="00FB281C" w14:paraId="71C15CB2" w14:textId="5F973E5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szCs w:val="22"/>
              </w:rPr>
            </w:pPr>
            <w:r w:rsidRPr="00964043">
              <w:rPr>
                <w:rFonts w:eastAsia="Calibri" w:asciiTheme="minorHAnsi" w:hAnsiTheme="minorHAnsi" w:cstheme="minorHAnsi"/>
                <w:szCs w:val="22"/>
              </w:rPr>
              <w:t>Adopt a Trust wide health and safety policy and risk reporting policy</w:t>
            </w:r>
          </w:p>
        </w:tc>
        <w:tc>
          <w:tcPr>
            <w:tcW w:w="1203" w:type="dxa"/>
          </w:tcPr>
          <w:p w:rsidRPr="00FB7326" w:rsidR="00FB281C" w:rsidP="00FB281C" w:rsidRDefault="00FB281C" w14:paraId="220E1FE9" w14:textId="7D4DB6B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12EB023E" w14:textId="3B1DEDC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638EF20" wp14:editId="513A58B2">
                  <wp:extent cx="126124" cy="152400"/>
                  <wp:effectExtent l="0" t="0" r="7620" b="0"/>
                  <wp:docPr id="479785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5CC1BAC5" w14:textId="77EA303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0F2704E4" w14:textId="73FE254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6F352D4" w14:textId="0E83DE9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61C248F0" w14:textId="77777777">
        <w:trPr>
          <w:trHeight w:val="454"/>
        </w:trPr>
        <w:tc>
          <w:tcPr>
            <w:tcW w:w="1104" w:type="dxa"/>
          </w:tcPr>
          <w:p w:rsidRPr="00FB7326" w:rsidR="00FB281C" w:rsidP="00FB281C" w:rsidRDefault="00FB281C" w14:paraId="2EC45B38"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B2B22" w:rsidR="00FB281C" w:rsidP="00FB281C" w:rsidRDefault="00FB281C" w14:paraId="3DEC50A1" w14:textId="369763E7">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asciiTheme="minorHAnsi" w:hAnsiTheme="minorHAnsi" w:cstheme="minorHAnsi"/>
                <w:szCs w:val="22"/>
              </w:rPr>
            </w:pPr>
            <w:r w:rsidRPr="003B2B22">
              <w:rPr>
                <w:rFonts w:eastAsia="Calibri" w:asciiTheme="minorHAnsi" w:hAnsiTheme="minorHAnsi" w:cstheme="minorHAnsi"/>
                <w:szCs w:val="22"/>
              </w:rPr>
              <w:t xml:space="preserve">Follow procedural guidance issued by the </w:t>
            </w:r>
            <w:r>
              <w:rPr>
                <w:rFonts w:eastAsia="Calibri" w:asciiTheme="minorHAnsi" w:hAnsiTheme="minorHAnsi" w:cstheme="minorHAnsi"/>
                <w:szCs w:val="22"/>
              </w:rPr>
              <w:t>CE</w:t>
            </w:r>
            <w:r w:rsidRPr="003B2B22">
              <w:rPr>
                <w:rFonts w:eastAsia="Calibri" w:asciiTheme="minorHAnsi" w:hAnsiTheme="minorHAnsi" w:cstheme="minorHAnsi"/>
                <w:szCs w:val="22"/>
              </w:rPr>
              <w:t>T to monitor the implementation of the health and safety policy and ensure that appropriate risk assessments are being carried out in the academy</w:t>
            </w:r>
          </w:p>
        </w:tc>
        <w:tc>
          <w:tcPr>
            <w:tcW w:w="1203" w:type="dxa"/>
          </w:tcPr>
          <w:p w:rsidRPr="00FB7326" w:rsidR="00FB281C" w:rsidP="00FB281C" w:rsidRDefault="00FB281C" w14:paraId="2DDE0FCC"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00FB281C" w:rsidP="00FB281C" w:rsidRDefault="00FB281C" w14:paraId="3B10E0BF" w14:textId="77777777">
            <w:pPr>
              <w:tabs>
                <w:tab w:val="left" w:pos="907"/>
                <w:tab w:val="left" w:pos="1644"/>
                <w:tab w:val="left" w:pos="2381"/>
                <w:tab w:val="left" w:pos="3119"/>
                <w:tab w:val="left" w:pos="3856"/>
                <w:tab w:val="left" w:pos="4593"/>
                <w:tab w:val="left" w:pos="5330"/>
                <w:tab w:val="left" w:pos="6067"/>
              </w:tabs>
              <w:spacing w:after="0"/>
              <w:contextualSpacing/>
              <w:jc w:val="center"/>
              <w:rPr>
                <w:noProof/>
              </w:rPr>
            </w:pPr>
          </w:p>
        </w:tc>
        <w:tc>
          <w:tcPr>
            <w:tcW w:w="1276" w:type="dxa"/>
          </w:tcPr>
          <w:p w:rsidRPr="00FB7326" w:rsidR="00FB281C" w:rsidP="00FB281C" w:rsidRDefault="00FB281C" w14:paraId="118ADED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1793EE0C" w14:textId="2DDA009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F551D43" wp14:editId="1F50519C">
                  <wp:extent cx="126124" cy="152400"/>
                  <wp:effectExtent l="0" t="0" r="7620" b="0"/>
                  <wp:docPr id="837311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Pr="00FB7326" w:rsidR="00FB281C" w:rsidP="00FB281C" w:rsidRDefault="00FB281C" w14:paraId="211FF337" w14:textId="25AE77D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31382575" wp14:editId="5201D5BD">
                  <wp:extent cx="126124" cy="152400"/>
                  <wp:effectExtent l="0" t="0" r="7620" b="0"/>
                  <wp:docPr id="1633148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73E39841" w14:textId="77777777">
        <w:trPr>
          <w:trHeight w:val="454"/>
        </w:trPr>
        <w:tc>
          <w:tcPr>
            <w:tcW w:w="1104" w:type="dxa"/>
          </w:tcPr>
          <w:p w:rsidRPr="00FB7326" w:rsidR="00FB281C" w:rsidP="00FB281C" w:rsidRDefault="00FB281C" w14:paraId="004F7B22"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3B2B22" w:rsidR="00FB281C" w:rsidP="00FB281C" w:rsidRDefault="00FB281C" w14:paraId="04338279" w14:textId="26A3B05B">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cs="Calibri"/>
                <w:szCs w:val="22"/>
              </w:rPr>
            </w:pPr>
            <w:r w:rsidRPr="003B2B22">
              <w:rPr>
                <w:rFonts w:eastAsia="Calibri" w:cs="Calibri"/>
                <w:szCs w:val="22"/>
              </w:rPr>
              <w:t>Conduct site inspections to review any health and safety issues and the security of premises and equipment</w:t>
            </w:r>
          </w:p>
        </w:tc>
        <w:tc>
          <w:tcPr>
            <w:tcW w:w="1203" w:type="dxa"/>
          </w:tcPr>
          <w:p w:rsidRPr="00FB7326" w:rsidR="00FB281C" w:rsidP="00FB281C" w:rsidRDefault="00FB281C" w14:paraId="47211B7F"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00FB281C" w:rsidP="00FB281C" w:rsidRDefault="00FB281C" w14:paraId="5C28C08C" w14:textId="77777777">
            <w:pPr>
              <w:tabs>
                <w:tab w:val="left" w:pos="907"/>
                <w:tab w:val="left" w:pos="1644"/>
                <w:tab w:val="left" w:pos="2381"/>
                <w:tab w:val="left" w:pos="3119"/>
                <w:tab w:val="left" w:pos="3856"/>
                <w:tab w:val="left" w:pos="4593"/>
                <w:tab w:val="left" w:pos="5330"/>
                <w:tab w:val="left" w:pos="6067"/>
              </w:tabs>
              <w:spacing w:after="0"/>
              <w:contextualSpacing/>
              <w:jc w:val="center"/>
              <w:rPr>
                <w:noProof/>
              </w:rPr>
            </w:pPr>
          </w:p>
        </w:tc>
        <w:tc>
          <w:tcPr>
            <w:tcW w:w="1276" w:type="dxa"/>
          </w:tcPr>
          <w:p w:rsidRPr="00FB7326" w:rsidR="00FB281C" w:rsidP="00FB281C" w:rsidRDefault="00FB281C" w14:paraId="226F93A7" w14:textId="582BC3C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00FB281C" w:rsidP="00FB281C" w:rsidRDefault="00FB281C" w14:paraId="2D802A83" w14:textId="6505BA86">
            <w:pPr>
              <w:tabs>
                <w:tab w:val="left" w:pos="907"/>
                <w:tab w:val="left" w:pos="1644"/>
                <w:tab w:val="left" w:pos="2381"/>
                <w:tab w:val="left" w:pos="3119"/>
                <w:tab w:val="left" w:pos="3856"/>
                <w:tab w:val="left" w:pos="4593"/>
                <w:tab w:val="left" w:pos="5330"/>
                <w:tab w:val="left" w:pos="6067"/>
              </w:tabs>
              <w:spacing w:after="0"/>
              <w:contextualSpacing/>
              <w:jc w:val="center"/>
              <w:rPr>
                <w:noProof/>
              </w:rPr>
            </w:pPr>
            <w:r>
              <w:rPr>
                <w:noProof/>
              </w:rPr>
              <w:drawing>
                <wp:inline distT="0" distB="0" distL="0" distR="0" wp14:anchorId="27D185EA" wp14:editId="2C0B36AE">
                  <wp:extent cx="126124" cy="152400"/>
                  <wp:effectExtent l="0" t="0" r="7620" b="0"/>
                  <wp:docPr id="1518095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74" w:type="dxa"/>
          </w:tcPr>
          <w:p w:rsidR="00FB281C" w:rsidP="00FB281C" w:rsidRDefault="00FB281C" w14:paraId="28EBA9F3" w14:textId="3A93BAD5">
            <w:pPr>
              <w:tabs>
                <w:tab w:val="left" w:pos="907"/>
                <w:tab w:val="left" w:pos="1644"/>
                <w:tab w:val="left" w:pos="2381"/>
                <w:tab w:val="left" w:pos="3119"/>
                <w:tab w:val="left" w:pos="3856"/>
                <w:tab w:val="left" w:pos="4593"/>
                <w:tab w:val="left" w:pos="5330"/>
                <w:tab w:val="left" w:pos="6067"/>
              </w:tabs>
              <w:spacing w:after="0"/>
              <w:contextualSpacing/>
              <w:jc w:val="center"/>
              <w:rPr>
                <w:noProof/>
              </w:rPr>
            </w:pPr>
            <w:r>
              <w:rPr>
                <w:noProof/>
              </w:rPr>
              <w:drawing>
                <wp:inline distT="0" distB="0" distL="0" distR="0" wp14:anchorId="507352DF" wp14:editId="733F1884">
                  <wp:extent cx="126124" cy="152400"/>
                  <wp:effectExtent l="0" t="0" r="7620" b="0"/>
                  <wp:docPr id="1432269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FB281C" w14:paraId="19AA2459" w14:textId="77777777">
        <w:trPr>
          <w:trHeight w:val="454"/>
        </w:trPr>
        <w:tc>
          <w:tcPr>
            <w:tcW w:w="1104" w:type="dxa"/>
          </w:tcPr>
          <w:p w:rsidRPr="006E5364" w:rsidR="00FB281C" w:rsidP="00FB281C" w:rsidRDefault="00FB281C" w14:paraId="1C72E4BC" w14:textId="5C35BA81">
            <w:p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r>
              <w:rPr>
                <w:rFonts w:asciiTheme="minorHAnsi" w:hAnsiTheme="minorHAnsi" w:cstheme="minorHAnsi"/>
              </w:rPr>
              <w:t xml:space="preserve">5.10 </w:t>
            </w:r>
          </w:p>
        </w:tc>
        <w:tc>
          <w:tcPr>
            <w:tcW w:w="7084" w:type="dxa"/>
          </w:tcPr>
          <w:p w:rsidRPr="003B2B22" w:rsidR="00FB281C" w:rsidP="00FB281C" w:rsidRDefault="00FB281C" w14:paraId="7EBDBEA2" w14:textId="1D6D46B7">
            <w:pPr>
              <w:tabs>
                <w:tab w:val="left" w:pos="907"/>
                <w:tab w:val="left" w:pos="1644"/>
                <w:tab w:val="left" w:pos="2381"/>
                <w:tab w:val="left" w:pos="3119"/>
                <w:tab w:val="left" w:pos="3856"/>
                <w:tab w:val="left" w:pos="4593"/>
                <w:tab w:val="left" w:pos="5330"/>
                <w:tab w:val="left" w:pos="6067"/>
              </w:tabs>
              <w:spacing w:after="0"/>
              <w:contextualSpacing/>
              <w:jc w:val="left"/>
              <w:rPr>
                <w:rFonts w:eastAsia="Calibri" w:cs="Calibri"/>
                <w:szCs w:val="22"/>
              </w:rPr>
            </w:pPr>
            <w:r w:rsidRPr="003B2B22">
              <w:rPr>
                <w:rFonts w:eastAsia="Calibri" w:cs="Calibri"/>
                <w:szCs w:val="22"/>
              </w:rPr>
              <w:t>Follow procedural guidance issued by the C</w:t>
            </w:r>
            <w:r>
              <w:rPr>
                <w:rFonts w:eastAsia="Calibri" w:cs="Calibri"/>
                <w:szCs w:val="22"/>
              </w:rPr>
              <w:t>E</w:t>
            </w:r>
            <w:r w:rsidRPr="003B2B22">
              <w:rPr>
                <w:rFonts w:eastAsia="Calibri" w:cs="Calibri"/>
                <w:szCs w:val="22"/>
              </w:rPr>
              <w:t>T to monitor the arrangements for the effective supervision of building maintenance and minor works and take up any issues with the executive team</w:t>
            </w:r>
          </w:p>
        </w:tc>
        <w:tc>
          <w:tcPr>
            <w:tcW w:w="1203" w:type="dxa"/>
          </w:tcPr>
          <w:p w:rsidRPr="00FB7326" w:rsidR="00FB281C" w:rsidP="00FB281C" w:rsidRDefault="00FB281C" w14:paraId="504751D9"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00FB281C" w:rsidP="00FB281C" w:rsidRDefault="00FB281C" w14:paraId="5B1BDB8E" w14:textId="77777777">
            <w:pPr>
              <w:tabs>
                <w:tab w:val="left" w:pos="907"/>
                <w:tab w:val="left" w:pos="1644"/>
                <w:tab w:val="left" w:pos="2381"/>
                <w:tab w:val="left" w:pos="3119"/>
                <w:tab w:val="left" w:pos="3856"/>
                <w:tab w:val="left" w:pos="4593"/>
                <w:tab w:val="left" w:pos="5330"/>
                <w:tab w:val="left" w:pos="6067"/>
              </w:tabs>
              <w:spacing w:after="0"/>
              <w:contextualSpacing/>
              <w:jc w:val="center"/>
              <w:rPr>
                <w:noProof/>
              </w:rPr>
            </w:pPr>
          </w:p>
        </w:tc>
        <w:tc>
          <w:tcPr>
            <w:tcW w:w="1276" w:type="dxa"/>
          </w:tcPr>
          <w:p w:rsidRPr="00FB7326" w:rsidR="00FB281C" w:rsidP="00FB281C" w:rsidRDefault="00FB281C" w14:paraId="56C2BBBD" w14:textId="52DA9FD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832D253" wp14:editId="40BB7E1D">
                  <wp:extent cx="126124" cy="152400"/>
                  <wp:effectExtent l="0" t="0" r="7620" b="0"/>
                  <wp:docPr id="854742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134" w:type="dxa"/>
          </w:tcPr>
          <w:p w:rsidR="00FB281C" w:rsidP="00FB281C" w:rsidRDefault="00FB281C" w14:paraId="07A923BF" w14:textId="342B032E">
            <w:pPr>
              <w:tabs>
                <w:tab w:val="left" w:pos="907"/>
                <w:tab w:val="left" w:pos="1644"/>
                <w:tab w:val="left" w:pos="2381"/>
                <w:tab w:val="left" w:pos="3119"/>
                <w:tab w:val="left" w:pos="3856"/>
                <w:tab w:val="left" w:pos="4593"/>
                <w:tab w:val="left" w:pos="5330"/>
                <w:tab w:val="left" w:pos="6067"/>
              </w:tabs>
              <w:spacing w:after="0"/>
              <w:contextualSpacing/>
              <w:jc w:val="center"/>
              <w:rPr>
                <w:noProof/>
              </w:rPr>
            </w:pPr>
          </w:p>
        </w:tc>
        <w:tc>
          <w:tcPr>
            <w:tcW w:w="1174" w:type="dxa"/>
          </w:tcPr>
          <w:p w:rsidR="00FB281C" w:rsidP="00FB281C" w:rsidRDefault="00FB281C" w14:paraId="7ECD00F1" w14:textId="103EBA61">
            <w:pPr>
              <w:tabs>
                <w:tab w:val="left" w:pos="907"/>
                <w:tab w:val="left" w:pos="1644"/>
                <w:tab w:val="left" w:pos="2381"/>
                <w:tab w:val="left" w:pos="3119"/>
                <w:tab w:val="left" w:pos="3856"/>
                <w:tab w:val="left" w:pos="4593"/>
                <w:tab w:val="left" w:pos="5330"/>
                <w:tab w:val="left" w:pos="6067"/>
              </w:tabs>
              <w:spacing w:after="0"/>
              <w:contextualSpacing/>
              <w:jc w:val="center"/>
              <w:rPr>
                <w:noProof/>
              </w:rPr>
            </w:pPr>
            <w:r>
              <w:rPr>
                <w:noProof/>
              </w:rPr>
              <w:drawing>
                <wp:inline distT="0" distB="0" distL="0" distR="0" wp14:anchorId="5180C725" wp14:editId="5464C137">
                  <wp:extent cx="126124" cy="152400"/>
                  <wp:effectExtent l="0" t="0" r="7620" b="0"/>
                  <wp:docPr id="1340610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r>
      <w:tr w:rsidRPr="00FB7326" w:rsidR="00FB281C" w:rsidTr="006E5364" w14:paraId="023DC5F7" w14:textId="77777777">
        <w:trPr>
          <w:trHeight w:val="454"/>
        </w:trPr>
        <w:tc>
          <w:tcPr>
            <w:tcW w:w="1104" w:type="dxa"/>
            <w:shd w:val="clear" w:color="auto" w:fill="E5B8B7" w:themeFill="accent2" w:themeFillTint="66"/>
          </w:tcPr>
          <w:p w:rsidRPr="00FB7326" w:rsidR="00FB281C" w:rsidP="00FB281C" w:rsidRDefault="00FB281C" w14:paraId="40C2A75A" w14:textId="77777777">
            <w:pPr>
              <w:pStyle w:val="ListParagraph"/>
              <w:numPr>
                <w:ilvl w:val="0"/>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13147" w:type="dxa"/>
            <w:gridSpan w:val="6"/>
            <w:shd w:val="clear" w:color="auto" w:fill="E5B8B7" w:themeFill="accent2" w:themeFillTint="66"/>
          </w:tcPr>
          <w:p w:rsidRPr="00FB7326" w:rsidR="00FB281C" w:rsidP="00FB281C" w:rsidRDefault="00FB281C" w14:paraId="069AF88C" w14:textId="48FC9F63">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b/>
              </w:rPr>
              <w:t>HR Policies</w:t>
            </w:r>
          </w:p>
        </w:tc>
      </w:tr>
      <w:tr w:rsidRPr="00FB7326" w:rsidR="00FB281C" w:rsidTr="00FB281C" w14:paraId="46D4ADB6" w14:textId="77777777">
        <w:trPr>
          <w:trHeight w:val="454"/>
        </w:trPr>
        <w:tc>
          <w:tcPr>
            <w:tcW w:w="1104" w:type="dxa"/>
          </w:tcPr>
          <w:p w:rsidRPr="00FB7326" w:rsidR="00FB281C" w:rsidP="00FB281C" w:rsidRDefault="00FB281C" w14:paraId="16E04390"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14B9D146" w14:textId="39407778">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Pay &amp; Remuneration Policy</w:t>
            </w:r>
          </w:p>
        </w:tc>
        <w:tc>
          <w:tcPr>
            <w:tcW w:w="1203" w:type="dxa"/>
          </w:tcPr>
          <w:p w:rsidRPr="00FB7326" w:rsidR="00FB281C" w:rsidP="00FB281C" w:rsidRDefault="00FB281C" w14:paraId="379E185D" w14:textId="14E7134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47196886" w14:textId="07483B3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9141DEB" wp14:editId="13CCAD05">
                  <wp:extent cx="126124" cy="152400"/>
                  <wp:effectExtent l="0" t="0" r="7620" b="0"/>
                  <wp:docPr id="697389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34CBB41F" w14:textId="0E0C04C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05C9E221" w14:textId="24F2B4B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2CF4CFCD" w14:textId="296864E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5C8BBE3A" w14:textId="77777777">
        <w:trPr>
          <w:trHeight w:val="454"/>
        </w:trPr>
        <w:tc>
          <w:tcPr>
            <w:tcW w:w="1104" w:type="dxa"/>
          </w:tcPr>
          <w:p w:rsidRPr="00FB7326" w:rsidR="00FB281C" w:rsidP="00FB281C" w:rsidRDefault="00FB281C" w14:paraId="49965196"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65D4E491" w14:textId="45A955BD">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Safeguarding Policy and Review</w:t>
            </w:r>
          </w:p>
        </w:tc>
        <w:tc>
          <w:tcPr>
            <w:tcW w:w="1203" w:type="dxa"/>
          </w:tcPr>
          <w:p w:rsidRPr="00FB7326" w:rsidR="00FB281C" w:rsidP="00FB281C" w:rsidRDefault="00FB281C" w14:paraId="33516FB6" w14:textId="28E9961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6375535" w14:textId="6EF3BEA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7E5D739" wp14:editId="677E755B">
                  <wp:extent cx="126124" cy="152400"/>
                  <wp:effectExtent l="0" t="0" r="7620" b="0"/>
                  <wp:docPr id="83087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23CCC605" w14:textId="5F1E4F2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01D579A6" w14:textId="2C70745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5A881E2" w14:textId="2221E46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402592FC" w14:textId="77777777">
        <w:trPr>
          <w:trHeight w:val="454"/>
        </w:trPr>
        <w:tc>
          <w:tcPr>
            <w:tcW w:w="1104" w:type="dxa"/>
          </w:tcPr>
          <w:p w:rsidRPr="00FB7326" w:rsidR="00FB281C" w:rsidP="00FB281C" w:rsidRDefault="00FB281C" w14:paraId="6818E878"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4484E64B" w14:textId="7340FE9D">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Job Role Salary &amp; Grading Policy</w:t>
            </w:r>
          </w:p>
        </w:tc>
        <w:tc>
          <w:tcPr>
            <w:tcW w:w="1203" w:type="dxa"/>
          </w:tcPr>
          <w:p w:rsidRPr="00FB7326" w:rsidR="00FB281C" w:rsidP="00FB281C" w:rsidRDefault="00FB281C" w14:paraId="398393C7" w14:textId="00B3FE5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7C90C8B" w14:textId="25E48AD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4BAF7C1A" wp14:editId="2638C00C">
                  <wp:extent cx="126124" cy="152400"/>
                  <wp:effectExtent l="0" t="0" r="7620" b="0"/>
                  <wp:docPr id="1836454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46F2DC67" w14:textId="54AD28B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DFE4630" w14:textId="6689EF4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4ED7996C" w14:textId="2430286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A6B55C0" w14:textId="77777777">
        <w:trPr>
          <w:trHeight w:val="454"/>
        </w:trPr>
        <w:tc>
          <w:tcPr>
            <w:tcW w:w="1104" w:type="dxa"/>
          </w:tcPr>
          <w:p w:rsidRPr="00FB7326" w:rsidR="00FB281C" w:rsidP="00FB281C" w:rsidRDefault="00FB281C" w14:paraId="7C84A3B6"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3FF2CC09" w14:textId="4728AE64">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Changes to Employee Terms &amp; Conditions or Collective Agreements</w:t>
            </w:r>
          </w:p>
        </w:tc>
        <w:tc>
          <w:tcPr>
            <w:tcW w:w="1203" w:type="dxa"/>
          </w:tcPr>
          <w:p w:rsidRPr="00FB7326" w:rsidR="00FB281C" w:rsidP="00FB281C" w:rsidRDefault="00FB281C" w14:paraId="608A5E78" w14:textId="62A0AED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3756FC55" w14:textId="0BF8A43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CC06E87" wp14:editId="5D5D12BF">
                  <wp:extent cx="126124" cy="152400"/>
                  <wp:effectExtent l="0" t="0" r="7620" b="0"/>
                  <wp:docPr id="44468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1F1B2172" w14:textId="3C39515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EDEE0B6" w14:textId="45A3E948">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75F9F33" w14:textId="143162B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02592F5E" w14:textId="77777777">
        <w:trPr>
          <w:trHeight w:val="454"/>
        </w:trPr>
        <w:tc>
          <w:tcPr>
            <w:tcW w:w="1104" w:type="dxa"/>
          </w:tcPr>
          <w:p w:rsidRPr="00FB7326" w:rsidR="00FB281C" w:rsidP="00FB281C" w:rsidRDefault="00FB281C" w14:paraId="72C561B7"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2D2C93A1" w14:textId="7EF5FC04">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Performance Management &amp; Appraisal Review Policy</w:t>
            </w:r>
          </w:p>
        </w:tc>
        <w:tc>
          <w:tcPr>
            <w:tcW w:w="1203" w:type="dxa"/>
          </w:tcPr>
          <w:p w:rsidRPr="00FB7326" w:rsidR="00FB281C" w:rsidP="00FB281C" w:rsidRDefault="00FB281C" w14:paraId="222862C1" w14:textId="0428E3B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026142BC" w14:textId="639C2F8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9D8B891" wp14:editId="0A2D810C">
                  <wp:extent cx="126124" cy="152400"/>
                  <wp:effectExtent l="0" t="0" r="7620" b="0"/>
                  <wp:docPr id="645908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6849D7BF" w14:textId="0672C6B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73E6B618" w14:textId="038E558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4E4A349" w14:textId="4960043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6FC25FB7" w14:textId="77777777">
        <w:trPr>
          <w:trHeight w:val="454"/>
        </w:trPr>
        <w:tc>
          <w:tcPr>
            <w:tcW w:w="1104" w:type="dxa"/>
          </w:tcPr>
          <w:p w:rsidRPr="00FB7326" w:rsidR="00FB281C" w:rsidP="00FB281C" w:rsidRDefault="00FB281C" w14:paraId="327AE8C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311CFFCA" w14:textId="4C1AB58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Disciplinary Policy</w:t>
            </w:r>
          </w:p>
        </w:tc>
        <w:tc>
          <w:tcPr>
            <w:tcW w:w="1203" w:type="dxa"/>
          </w:tcPr>
          <w:p w:rsidRPr="00FB7326" w:rsidR="00FB281C" w:rsidP="00FB281C" w:rsidRDefault="00FB281C" w14:paraId="408DC3DF" w14:textId="0235EF7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19A01389" w14:textId="4947CFD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62FD909F" wp14:editId="34A206F8">
                  <wp:extent cx="126124" cy="152400"/>
                  <wp:effectExtent l="0" t="0" r="7620" b="0"/>
                  <wp:docPr id="422718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2D1A3A39" w14:textId="2EF589A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238732C" w14:textId="2825031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2AA7505A" w14:textId="2FB404B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087CBB3C" w14:textId="77777777">
        <w:trPr>
          <w:trHeight w:val="454"/>
        </w:trPr>
        <w:tc>
          <w:tcPr>
            <w:tcW w:w="1104" w:type="dxa"/>
          </w:tcPr>
          <w:p w:rsidRPr="00FB7326" w:rsidR="00FB281C" w:rsidP="00FB281C" w:rsidRDefault="00FB281C" w14:paraId="0EDED337"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27E1A1B2" w14:textId="3436EB2D">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Grievance Policy</w:t>
            </w:r>
          </w:p>
        </w:tc>
        <w:tc>
          <w:tcPr>
            <w:tcW w:w="1203" w:type="dxa"/>
          </w:tcPr>
          <w:p w:rsidRPr="00FB7326" w:rsidR="00FB281C" w:rsidP="00FB281C" w:rsidRDefault="00FB281C" w14:paraId="1604FEDC" w14:textId="46AE5EB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8B2058D" w14:textId="344F313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D20F2B6" wp14:editId="540C0C21">
                  <wp:extent cx="126124" cy="152400"/>
                  <wp:effectExtent l="0" t="0" r="7620" b="0"/>
                  <wp:docPr id="1697804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408BE4F0" w14:textId="5E4FB79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51DAA88C" w14:textId="3A2CA8A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4C80E923" w14:textId="6A2F787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48968A8D" w14:textId="77777777">
        <w:trPr>
          <w:trHeight w:val="454"/>
        </w:trPr>
        <w:tc>
          <w:tcPr>
            <w:tcW w:w="1104" w:type="dxa"/>
          </w:tcPr>
          <w:p w:rsidRPr="00FB7326" w:rsidR="00FB281C" w:rsidP="00FB281C" w:rsidRDefault="00FB281C" w14:paraId="3427A645"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72802916" w14:textId="227F8E6D">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Capability Policy</w:t>
            </w:r>
          </w:p>
        </w:tc>
        <w:tc>
          <w:tcPr>
            <w:tcW w:w="1203" w:type="dxa"/>
          </w:tcPr>
          <w:p w:rsidRPr="00FB7326" w:rsidR="00FB281C" w:rsidP="00FB281C" w:rsidRDefault="00FB281C" w14:paraId="39B51D44" w14:textId="706E2544">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4307F4F" w14:textId="661DF39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6169C28" wp14:editId="4C717C21">
                  <wp:extent cx="126124" cy="152400"/>
                  <wp:effectExtent l="0" t="0" r="7620" b="0"/>
                  <wp:docPr id="979622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0390F017" w14:textId="599F0EC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A575587" w14:textId="7021BEB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33791E92" w14:textId="2A75469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7CBF74DD" w14:textId="77777777">
        <w:trPr>
          <w:trHeight w:val="454"/>
        </w:trPr>
        <w:tc>
          <w:tcPr>
            <w:tcW w:w="1104" w:type="dxa"/>
          </w:tcPr>
          <w:p w:rsidRPr="00FB7326" w:rsidR="00FB281C" w:rsidP="00FB281C" w:rsidRDefault="00FB281C" w14:paraId="524E0FF3"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3D6BCB92" w14:textId="3A2CBF93">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Whistle-blowing Policy</w:t>
            </w:r>
          </w:p>
        </w:tc>
        <w:tc>
          <w:tcPr>
            <w:tcW w:w="1203" w:type="dxa"/>
          </w:tcPr>
          <w:p w:rsidRPr="00FB7326" w:rsidR="00FB281C" w:rsidP="00FB281C" w:rsidRDefault="00FB281C" w14:paraId="6B6D796D" w14:textId="31D56E1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1D83F2F" w14:textId="739FB15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062C320" wp14:editId="77E47F4F">
                  <wp:extent cx="126124" cy="152400"/>
                  <wp:effectExtent l="0" t="0" r="7620" b="0"/>
                  <wp:docPr id="833862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3FFCE031" w14:textId="388D99B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33183C7" w14:textId="15855EA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D994A2C" w14:textId="4C989B2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3553755C" w14:textId="77777777">
        <w:trPr>
          <w:trHeight w:val="454"/>
        </w:trPr>
        <w:tc>
          <w:tcPr>
            <w:tcW w:w="1104" w:type="dxa"/>
          </w:tcPr>
          <w:p w:rsidRPr="00FB7326" w:rsidR="00FB281C" w:rsidP="00FB281C" w:rsidRDefault="00FB281C" w14:paraId="57F33E4A"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68C8C002" w14:textId="48EAA7A3">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Re-structuring &amp; Redundancy Policy</w:t>
            </w:r>
          </w:p>
        </w:tc>
        <w:tc>
          <w:tcPr>
            <w:tcW w:w="1203" w:type="dxa"/>
          </w:tcPr>
          <w:p w:rsidRPr="00FB7326" w:rsidR="00FB281C" w:rsidP="00FB281C" w:rsidRDefault="00FB281C" w14:paraId="787B0E93" w14:textId="3CD6261E">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23EB154A" w14:textId="10F172E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9D28182" wp14:editId="3BBF0D6D">
                  <wp:extent cx="126124" cy="152400"/>
                  <wp:effectExtent l="0" t="0" r="7620" b="0"/>
                  <wp:docPr id="490307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0C9C8357" w14:textId="6FFE028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6B6750B5" w14:textId="2AEA0CE9">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7590211E" w14:textId="63ED8A9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7C92B095" w14:textId="77777777">
        <w:trPr>
          <w:trHeight w:val="454"/>
        </w:trPr>
        <w:tc>
          <w:tcPr>
            <w:tcW w:w="1104" w:type="dxa"/>
          </w:tcPr>
          <w:p w:rsidRPr="00FB7326" w:rsidR="00FB281C" w:rsidP="00FB281C" w:rsidRDefault="00FB281C" w14:paraId="5DCA0ED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60A32FBF" w14:textId="48F63A4F">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Employee Health &amp; Safety Policy</w:t>
            </w:r>
          </w:p>
        </w:tc>
        <w:tc>
          <w:tcPr>
            <w:tcW w:w="1203" w:type="dxa"/>
          </w:tcPr>
          <w:p w:rsidRPr="00FB7326" w:rsidR="00FB281C" w:rsidP="00FB281C" w:rsidRDefault="00FB281C" w14:paraId="6F6BAEEA" w14:textId="3B4B1B4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112242DE" w14:textId="333EF3C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111BC1CA" wp14:editId="70E60C57">
                  <wp:extent cx="126124" cy="152400"/>
                  <wp:effectExtent l="0" t="0" r="7620" b="0"/>
                  <wp:docPr id="289150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6A6BFBDD" w14:textId="10D997A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4BAA367C" w14:textId="3C9DE7F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5BF90DC9" w14:textId="7E812CBA">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0A44E5F1" w14:textId="77777777">
        <w:trPr>
          <w:trHeight w:val="454"/>
        </w:trPr>
        <w:tc>
          <w:tcPr>
            <w:tcW w:w="1104" w:type="dxa"/>
          </w:tcPr>
          <w:p w:rsidRPr="00FB7326" w:rsidR="00FB281C" w:rsidP="00FB281C" w:rsidRDefault="00FB281C" w14:paraId="228D38CB"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10442153" w14:textId="5609714C">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T</w:t>
            </w:r>
            <w:r w:rsidRPr="00FB7326">
              <w:rPr>
                <w:rFonts w:asciiTheme="minorHAnsi" w:hAnsiTheme="minorHAnsi" w:cstheme="minorHAnsi"/>
              </w:rPr>
              <w:t>erms and holidays</w:t>
            </w:r>
          </w:p>
        </w:tc>
        <w:tc>
          <w:tcPr>
            <w:tcW w:w="1203" w:type="dxa"/>
          </w:tcPr>
          <w:p w:rsidRPr="00FB7326" w:rsidR="00FB281C" w:rsidP="00FB281C" w:rsidRDefault="00FB281C" w14:paraId="20BF23ED" w14:textId="3EAF3D9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5FD20C78" w14:textId="38715DD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02AB356" wp14:editId="312ED218">
                  <wp:extent cx="126124" cy="152400"/>
                  <wp:effectExtent l="0" t="0" r="7620" b="0"/>
                  <wp:docPr id="2009921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18353B7A" w14:textId="7777777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4D376FAA" w14:textId="35D81BC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2C3BD60" w14:textId="4B6326E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7F386D4" w14:textId="77777777">
        <w:trPr>
          <w:trHeight w:val="454"/>
        </w:trPr>
        <w:tc>
          <w:tcPr>
            <w:tcW w:w="1104" w:type="dxa"/>
          </w:tcPr>
          <w:p w:rsidRPr="00FB7326" w:rsidR="00FB281C" w:rsidP="00FB281C" w:rsidRDefault="00FB281C" w14:paraId="36B9CAA6"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695629C2" w14:textId="5A6FACC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Pr>
                <w:rFonts w:asciiTheme="minorHAnsi" w:hAnsiTheme="minorHAnsi" w:cstheme="minorHAnsi"/>
              </w:rPr>
              <w:t>Academy times</w:t>
            </w:r>
          </w:p>
        </w:tc>
        <w:tc>
          <w:tcPr>
            <w:tcW w:w="1203" w:type="dxa"/>
          </w:tcPr>
          <w:p w:rsidRPr="00FB7326" w:rsidR="00FB281C" w:rsidP="00FB281C" w:rsidRDefault="00FB281C" w14:paraId="298CE579" w14:textId="3F0521B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1D4C1F50" w14:textId="1D4E71A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656C134D" wp14:editId="7E2D4ACF">
                  <wp:extent cx="126124" cy="152400"/>
                  <wp:effectExtent l="0" t="0" r="7620" b="0"/>
                  <wp:docPr id="1710725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0C59F710" w14:textId="635F317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7267E0B9" w14:textId="39DCB6D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16251717" w14:textId="63D9E96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6CD78C75" w14:textId="77777777">
        <w:trPr>
          <w:trHeight w:val="454"/>
        </w:trPr>
        <w:tc>
          <w:tcPr>
            <w:tcW w:w="1104" w:type="dxa"/>
          </w:tcPr>
          <w:p w:rsidRPr="00FB7326" w:rsidR="00FB281C" w:rsidP="00FB281C" w:rsidRDefault="00FB281C" w14:paraId="10360EC4"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FB7326" w:rsidR="00FB281C" w:rsidP="00FB281C" w:rsidRDefault="00FB281C" w14:paraId="50B6A0C8" w14:textId="093669EC">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Adoption and review of Non-HR Statutory Policies</w:t>
            </w:r>
          </w:p>
        </w:tc>
        <w:tc>
          <w:tcPr>
            <w:tcW w:w="1203" w:type="dxa"/>
          </w:tcPr>
          <w:p w:rsidRPr="00FB7326" w:rsidR="00FB281C" w:rsidP="00FB281C" w:rsidRDefault="00FB281C" w14:paraId="09430036" w14:textId="78C44CC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A6BCC24" w14:textId="5ED2EEC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5D1E5E7E" wp14:editId="711BF5B1">
                  <wp:extent cx="126124" cy="152400"/>
                  <wp:effectExtent l="0" t="0" r="7620" b="0"/>
                  <wp:docPr id="126596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44836794" w14:textId="742A4A2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00298531" w14:textId="3925A4A6">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53E755E8" w14:textId="42EA7F6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1E2DBE83" w14:textId="77777777">
        <w:trPr>
          <w:trHeight w:val="454"/>
        </w:trPr>
        <w:tc>
          <w:tcPr>
            <w:tcW w:w="1104" w:type="dxa"/>
          </w:tcPr>
          <w:p w:rsidRPr="00FB7326" w:rsidR="00FB281C" w:rsidP="00FB281C" w:rsidRDefault="00FB281C" w14:paraId="2434514D"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7B532E" w:rsidR="00FB281C" w:rsidP="00FB281C" w:rsidRDefault="00FB281C" w14:paraId="0C1F1E4F" w14:textId="47CCA919">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7B532E">
              <w:rPr>
                <w:rFonts w:asciiTheme="minorHAnsi" w:hAnsiTheme="minorHAnsi" w:cstheme="minorHAnsi"/>
              </w:rPr>
              <w:t>Exclusions</w:t>
            </w:r>
            <w:r w:rsidRPr="007B532E" w:rsidR="00871BB0">
              <w:rPr>
                <w:rFonts w:asciiTheme="minorHAnsi" w:hAnsiTheme="minorHAnsi" w:cstheme="minorHAnsi"/>
              </w:rPr>
              <w:t xml:space="preserve"> </w:t>
            </w:r>
            <w:r w:rsidRPr="007B532E" w:rsidR="00F71314">
              <w:rPr>
                <w:rFonts w:asciiTheme="minorHAnsi" w:hAnsiTheme="minorHAnsi" w:cstheme="minorHAnsi"/>
              </w:rPr>
              <w:t>process</w:t>
            </w:r>
          </w:p>
        </w:tc>
        <w:tc>
          <w:tcPr>
            <w:tcW w:w="1203" w:type="dxa"/>
          </w:tcPr>
          <w:p w:rsidRPr="00FB7326" w:rsidR="00FB281C" w:rsidP="00FB281C" w:rsidRDefault="00FB281C" w14:paraId="20DA769F" w14:textId="2D2D776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780574E5" w14:textId="120593D0">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7B043FBE" wp14:editId="6D0E4A2A">
                  <wp:extent cx="126124" cy="152400"/>
                  <wp:effectExtent l="0" t="0" r="7620" b="0"/>
                  <wp:docPr id="65594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04626BCF" w14:textId="022FEF6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4ECE85FE" w14:textId="5A68D13D">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63F7380A" w14:textId="1DC2EF73">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2E8AF5B3" w14:textId="77777777">
        <w:trPr>
          <w:trHeight w:val="454"/>
        </w:trPr>
        <w:tc>
          <w:tcPr>
            <w:tcW w:w="1104" w:type="dxa"/>
          </w:tcPr>
          <w:p w:rsidRPr="00FB7326" w:rsidR="00FB281C" w:rsidP="00FB281C" w:rsidRDefault="00FB281C" w14:paraId="5BF26A20"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tcPr>
          <w:p w:rsidRPr="007B532E" w:rsidR="00FB281C" w:rsidP="00FB281C" w:rsidRDefault="00FB281C" w14:paraId="5051BE3E" w14:textId="44B0A87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7B532E">
              <w:rPr>
                <w:rFonts w:asciiTheme="minorHAnsi" w:hAnsiTheme="minorHAnsi" w:cstheme="minorHAnsi"/>
              </w:rPr>
              <w:t>Appeals against Permanent Exclusion</w:t>
            </w:r>
            <w:r w:rsidRPr="007B532E" w:rsidR="004F4D33">
              <w:rPr>
                <w:rFonts w:asciiTheme="minorHAnsi" w:hAnsiTheme="minorHAnsi" w:cstheme="minorHAnsi"/>
              </w:rPr>
              <w:t xml:space="preserve"> process</w:t>
            </w:r>
          </w:p>
        </w:tc>
        <w:tc>
          <w:tcPr>
            <w:tcW w:w="1203" w:type="dxa"/>
          </w:tcPr>
          <w:p w:rsidRPr="00FB7326" w:rsidR="00FB281C" w:rsidP="00FB281C" w:rsidRDefault="00FB281C" w14:paraId="6AFC43D6" w14:textId="2E867AA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tcPr>
          <w:p w:rsidRPr="00FB7326" w:rsidR="00FB281C" w:rsidP="00FB281C" w:rsidRDefault="00FB281C" w14:paraId="6AC3577C" w14:textId="3EFA5C3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25B10C6B" wp14:editId="14362C35">
                  <wp:extent cx="126124" cy="152400"/>
                  <wp:effectExtent l="0" t="0" r="7620" b="0"/>
                  <wp:docPr id="202917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tcPr>
          <w:p w:rsidRPr="00FB7326" w:rsidR="00FB281C" w:rsidP="00FB281C" w:rsidRDefault="00FB281C" w14:paraId="63001BDE" w14:textId="444B658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tcPr>
          <w:p w:rsidRPr="00FB7326" w:rsidR="00FB281C" w:rsidP="00FB281C" w:rsidRDefault="00FB281C" w14:paraId="1639FC1A" w14:textId="4838E737">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tcPr>
          <w:p w:rsidRPr="00FB7326" w:rsidR="00FB281C" w:rsidP="00FB281C" w:rsidRDefault="00FB281C" w14:paraId="49892CDD" w14:textId="4A0B0DC2">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r w:rsidRPr="00FB7326" w:rsidR="00FB281C" w:rsidTr="00FB281C" w14:paraId="6BDF2210" w14:textId="77777777">
        <w:trPr>
          <w:trHeight w:val="454"/>
        </w:trPr>
        <w:tc>
          <w:tcPr>
            <w:tcW w:w="1104" w:type="dxa"/>
            <w:shd w:val="clear" w:color="auto" w:fill="auto"/>
          </w:tcPr>
          <w:p w:rsidRPr="00FB7326" w:rsidR="00FB281C" w:rsidP="00FB281C" w:rsidRDefault="00FB281C" w14:paraId="24009E95" w14:textId="77777777">
            <w:pPr>
              <w:pStyle w:val="ListParagraph"/>
              <w:numPr>
                <w:ilvl w:val="1"/>
                <w:numId w:val="11"/>
              </w:numPr>
              <w:tabs>
                <w:tab w:val="left" w:pos="907"/>
                <w:tab w:val="left" w:pos="1644"/>
                <w:tab w:val="left" w:pos="2381"/>
                <w:tab w:val="left" w:pos="3119"/>
                <w:tab w:val="left" w:pos="3856"/>
                <w:tab w:val="left" w:pos="4593"/>
                <w:tab w:val="left" w:pos="5330"/>
                <w:tab w:val="left" w:pos="6067"/>
              </w:tabs>
              <w:spacing w:after="0"/>
              <w:jc w:val="left"/>
              <w:rPr>
                <w:rFonts w:asciiTheme="minorHAnsi" w:hAnsiTheme="minorHAnsi" w:cstheme="minorHAnsi"/>
              </w:rPr>
            </w:pPr>
          </w:p>
        </w:tc>
        <w:tc>
          <w:tcPr>
            <w:tcW w:w="7084" w:type="dxa"/>
            <w:shd w:val="clear" w:color="auto" w:fill="auto"/>
          </w:tcPr>
          <w:p w:rsidRPr="00FB7326" w:rsidR="00FB281C" w:rsidP="00FB281C" w:rsidRDefault="00FB281C" w14:paraId="493F947C" w14:textId="7CEDBC3A">
            <w:pPr>
              <w:tabs>
                <w:tab w:val="left" w:pos="907"/>
                <w:tab w:val="left" w:pos="1644"/>
                <w:tab w:val="left" w:pos="2381"/>
                <w:tab w:val="left" w:pos="3119"/>
                <w:tab w:val="left" w:pos="3856"/>
                <w:tab w:val="left" w:pos="4593"/>
                <w:tab w:val="left" w:pos="5330"/>
                <w:tab w:val="left" w:pos="6067"/>
              </w:tabs>
              <w:spacing w:after="0"/>
              <w:contextualSpacing/>
              <w:jc w:val="left"/>
              <w:rPr>
                <w:rFonts w:asciiTheme="minorHAnsi" w:hAnsiTheme="minorHAnsi" w:cstheme="minorHAnsi"/>
              </w:rPr>
            </w:pPr>
            <w:r w:rsidRPr="00FB7326">
              <w:rPr>
                <w:rFonts w:asciiTheme="minorHAnsi" w:hAnsiTheme="minorHAnsi" w:cstheme="minorHAnsi"/>
              </w:rPr>
              <w:t>Complaints</w:t>
            </w:r>
            <w:r w:rsidR="007B532E">
              <w:rPr>
                <w:rFonts w:asciiTheme="minorHAnsi" w:hAnsiTheme="minorHAnsi" w:cstheme="minorHAnsi"/>
              </w:rPr>
              <w:t xml:space="preserve"> Policy</w:t>
            </w:r>
          </w:p>
        </w:tc>
        <w:tc>
          <w:tcPr>
            <w:tcW w:w="1203" w:type="dxa"/>
            <w:shd w:val="clear" w:color="auto" w:fill="auto"/>
          </w:tcPr>
          <w:p w:rsidRPr="00FB7326" w:rsidR="00FB281C" w:rsidP="00FB281C" w:rsidRDefault="00FB281C" w14:paraId="27302793" w14:textId="04CB118C">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276" w:type="dxa"/>
            <w:shd w:val="clear" w:color="auto" w:fill="auto"/>
          </w:tcPr>
          <w:p w:rsidRPr="00FB7326" w:rsidR="00FB281C" w:rsidP="00FB281C" w:rsidRDefault="00FB281C" w14:paraId="7D6AF3A9" w14:textId="0F4FF7B5">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r>
              <w:rPr>
                <w:noProof/>
              </w:rPr>
              <w:drawing>
                <wp:inline distT="0" distB="0" distL="0" distR="0" wp14:anchorId="09DE81CC" wp14:editId="38261493">
                  <wp:extent cx="126124" cy="152400"/>
                  <wp:effectExtent l="0" t="0" r="7620" b="0"/>
                  <wp:docPr id="1127994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69739" name=""/>
                          <pic:cNvPicPr/>
                        </pic:nvPicPr>
                        <pic:blipFill>
                          <a:blip r:embed="rId16"/>
                          <a:stretch>
                            <a:fillRect/>
                          </a:stretch>
                        </pic:blipFill>
                        <pic:spPr>
                          <a:xfrm>
                            <a:off x="0" y="0"/>
                            <a:ext cx="127416" cy="153961"/>
                          </a:xfrm>
                          <a:prstGeom prst="rect">
                            <a:avLst/>
                          </a:prstGeom>
                        </pic:spPr>
                      </pic:pic>
                    </a:graphicData>
                  </a:graphic>
                </wp:inline>
              </w:drawing>
            </w:r>
          </w:p>
        </w:tc>
        <w:tc>
          <w:tcPr>
            <w:tcW w:w="1276" w:type="dxa"/>
            <w:shd w:val="clear" w:color="auto" w:fill="auto"/>
          </w:tcPr>
          <w:p w:rsidRPr="00FB7326" w:rsidR="00FB281C" w:rsidP="00FB281C" w:rsidRDefault="00FB281C" w14:paraId="0B12A29E" w14:textId="55A1EC3B">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34" w:type="dxa"/>
            <w:shd w:val="clear" w:color="auto" w:fill="auto"/>
          </w:tcPr>
          <w:p w:rsidRPr="00FB7326" w:rsidR="00FB281C" w:rsidP="00FB281C" w:rsidRDefault="00FB281C" w14:paraId="64F54390" w14:textId="4954CF4F">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c>
          <w:tcPr>
            <w:tcW w:w="1174" w:type="dxa"/>
            <w:shd w:val="clear" w:color="auto" w:fill="auto"/>
          </w:tcPr>
          <w:p w:rsidRPr="00FB7326" w:rsidR="00FB281C" w:rsidP="00FB281C" w:rsidRDefault="00FB281C" w14:paraId="302DE60C" w14:textId="781B45E1">
            <w:pPr>
              <w:tabs>
                <w:tab w:val="left" w:pos="907"/>
                <w:tab w:val="left" w:pos="1644"/>
                <w:tab w:val="left" w:pos="2381"/>
                <w:tab w:val="left" w:pos="3119"/>
                <w:tab w:val="left" w:pos="3856"/>
                <w:tab w:val="left" w:pos="4593"/>
                <w:tab w:val="left" w:pos="5330"/>
                <w:tab w:val="left" w:pos="6067"/>
              </w:tabs>
              <w:spacing w:after="0"/>
              <w:contextualSpacing/>
              <w:jc w:val="center"/>
              <w:rPr>
                <w:rFonts w:asciiTheme="minorHAnsi" w:hAnsiTheme="minorHAnsi" w:cstheme="minorHAnsi"/>
              </w:rPr>
            </w:pPr>
          </w:p>
        </w:tc>
      </w:tr>
    </w:tbl>
    <w:p w:rsidR="006D7FF4" w:rsidRDefault="006D7FF4" w14:paraId="0053484D" w14:textId="77777777">
      <w:pPr>
        <w:spacing w:after="0"/>
        <w:jc w:val="left"/>
        <w:sectPr w:rsidR="006D7FF4" w:rsidSect="00F97C48">
          <w:headerReference w:type="even" r:id="rId17"/>
          <w:headerReference w:type="default" r:id="rId18"/>
          <w:footerReference w:type="default" r:id="rId19"/>
          <w:headerReference w:type="first" r:id="rId20"/>
          <w:pgSz w:w="16840" w:h="11910" w:orient="landscape"/>
          <w:pgMar w:top="1440" w:right="1440" w:bottom="1440" w:left="1440" w:header="0" w:footer="644" w:gutter="0"/>
          <w:cols w:space="720"/>
          <w:docGrid w:linePitch="299"/>
        </w:sectPr>
      </w:pPr>
    </w:p>
    <w:p w:rsidRPr="00312F67" w:rsidR="00312F67" w:rsidP="005847E4" w:rsidRDefault="00312F67" w14:paraId="10619451" w14:textId="0EB5DC56">
      <w:pPr>
        <w:spacing w:after="0"/>
        <w:jc w:val="left"/>
        <w:rPr>
          <w:rFonts w:asciiTheme="minorHAnsi" w:hAnsiTheme="minorHAnsi" w:cstheme="minorHAnsi"/>
          <w:szCs w:val="22"/>
        </w:rPr>
      </w:pPr>
      <w:bookmarkStart w:name="_LEADERSHIP_AND_GOVERNANCE" w:id="27"/>
      <w:bookmarkEnd w:id="27"/>
    </w:p>
    <w:sectPr w:rsidRPr="00312F67" w:rsidR="00312F67" w:rsidSect="00F97C48">
      <w:pgSz w:w="11910" w:h="16840" w:orient="portrait"/>
      <w:pgMar w:top="1440" w:right="1440" w:bottom="1440" w:left="1440" w:header="0" w:footer="9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68EA" w:rsidRDefault="007068EA" w14:paraId="11020D94" w14:textId="77777777">
      <w:r>
        <w:separator/>
      </w:r>
    </w:p>
  </w:endnote>
  <w:endnote w:type="continuationSeparator" w:id="0">
    <w:p w:rsidR="007068EA" w:rsidRDefault="007068EA" w14:paraId="392B825B" w14:textId="77777777">
      <w:r>
        <w:continuationSeparator/>
      </w:r>
    </w:p>
  </w:endnote>
  <w:endnote w:type="continuationNotice" w:id="1">
    <w:p w:rsidR="007068EA" w:rsidRDefault="007068EA" w14:paraId="5FE3E38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66238"/>
      <w:docPartObj>
        <w:docPartGallery w:val="Page Numbers (Bottom of Page)"/>
        <w:docPartUnique/>
      </w:docPartObj>
    </w:sdtPr>
    <w:sdtEndPr>
      <w:rPr>
        <w:noProof/>
      </w:rPr>
    </w:sdtEndPr>
    <w:sdtContent>
      <w:p w:rsidR="0048646F" w:rsidRDefault="0048646F" w14:paraId="3445931D" w14:textId="0F925038">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267846"/>
      <w:docPartObj>
        <w:docPartGallery w:val="Page Numbers (Bottom of Page)"/>
        <w:docPartUnique/>
      </w:docPartObj>
    </w:sdtPr>
    <w:sdtEndPr>
      <w:rPr>
        <w:rFonts w:ascii="Calibri" w:hAnsi="Calibri" w:cs="" w:asciiTheme="minorAscii" w:hAnsiTheme="minorAscii" w:cstheme="minorBidi"/>
        <w:noProof/>
        <w:sz w:val="22"/>
        <w:szCs w:val="22"/>
      </w:rPr>
    </w:sdtEndPr>
    <w:sdtContent>
      <w:p w:rsidRPr="005C5179" w:rsidR="0048646F" w:rsidRDefault="0048646F" w14:paraId="2BA6D960" w14:textId="5561E23F">
        <w:pPr>
          <w:pStyle w:val="Footer"/>
          <w:jc w:val="center"/>
          <w:rPr>
            <w:rFonts w:asciiTheme="minorHAnsi" w:hAnsiTheme="minorHAnsi" w:cstheme="minorHAnsi"/>
            <w:sz w:val="22"/>
            <w:szCs w:val="22"/>
          </w:rPr>
        </w:pPr>
        <w:r w:rsidRPr="005C5179">
          <w:rPr>
            <w:rFonts w:asciiTheme="minorHAnsi" w:hAnsiTheme="minorHAnsi" w:cstheme="minorHAnsi"/>
            <w:sz w:val="22"/>
            <w:szCs w:val="22"/>
          </w:rPr>
          <w:fldChar w:fldCharType="begin"/>
        </w:r>
        <w:r w:rsidRPr="005C5179">
          <w:rPr>
            <w:rFonts w:asciiTheme="minorHAnsi" w:hAnsiTheme="minorHAnsi" w:cstheme="minorHAnsi"/>
            <w:sz w:val="22"/>
            <w:szCs w:val="22"/>
          </w:rPr>
          <w:instrText xml:space="preserve"> PAGE   \* MERGEFORMAT </w:instrText>
        </w:r>
        <w:r w:rsidRPr="005C5179">
          <w:rPr>
            <w:rFonts w:asciiTheme="minorHAnsi" w:hAnsiTheme="minorHAnsi" w:cstheme="minorHAnsi"/>
            <w:sz w:val="22"/>
            <w:szCs w:val="22"/>
          </w:rPr>
          <w:fldChar w:fldCharType="separate"/>
        </w:r>
        <w:r>
          <w:rPr>
            <w:rFonts w:asciiTheme="minorHAnsi" w:hAnsiTheme="minorHAnsi" w:cstheme="minorHAnsi"/>
            <w:noProof/>
            <w:sz w:val="22"/>
            <w:szCs w:val="22"/>
          </w:rPr>
          <w:t>21</w:t>
        </w:r>
        <w:r w:rsidRPr="005C5179">
          <w:rPr>
            <w:rFonts w:asciiTheme="minorHAnsi" w:hAnsiTheme="minorHAnsi" w:cstheme="minorHAnsi"/>
            <w:noProof/>
            <w:sz w:val="22"/>
            <w:szCs w:val="22"/>
          </w:rPr>
          <w:fldChar w:fldCharType="end"/>
        </w:r>
      </w:p>
    </w:sdtContent>
  </w:sdt>
  <w:p w:rsidR="0048646F" w:rsidRDefault="0048646F" w14:paraId="575DB826" w14:textId="7777777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22449"/>
      <w:docPartObj>
        <w:docPartGallery w:val="Page Numbers (Bottom of Page)"/>
        <w:docPartUnique/>
      </w:docPartObj>
    </w:sdtPr>
    <w:sdtEndPr>
      <w:rPr>
        <w:rFonts w:ascii="Calibri" w:hAnsi="Calibri" w:cs="" w:asciiTheme="minorAscii" w:hAnsiTheme="minorAscii" w:cstheme="minorBidi"/>
        <w:noProof/>
        <w:sz w:val="22"/>
        <w:szCs w:val="22"/>
      </w:rPr>
    </w:sdtEndPr>
    <w:sdtContent>
      <w:p w:rsidRPr="005C5179" w:rsidR="00A74595" w:rsidRDefault="00A74595" w14:paraId="5AEFA076" w14:textId="77777777">
        <w:pPr>
          <w:pStyle w:val="Footer"/>
          <w:jc w:val="center"/>
          <w:rPr>
            <w:rFonts w:asciiTheme="minorHAnsi" w:hAnsiTheme="minorHAnsi" w:cstheme="minorHAnsi"/>
            <w:sz w:val="22"/>
            <w:szCs w:val="22"/>
          </w:rPr>
        </w:pPr>
        <w:r w:rsidRPr="005C5179">
          <w:rPr>
            <w:rFonts w:asciiTheme="minorHAnsi" w:hAnsiTheme="minorHAnsi" w:cstheme="minorHAnsi"/>
            <w:sz w:val="22"/>
            <w:szCs w:val="22"/>
          </w:rPr>
          <w:fldChar w:fldCharType="begin"/>
        </w:r>
        <w:r w:rsidRPr="005C5179">
          <w:rPr>
            <w:rFonts w:asciiTheme="minorHAnsi" w:hAnsiTheme="minorHAnsi" w:cstheme="minorHAnsi"/>
            <w:sz w:val="22"/>
            <w:szCs w:val="22"/>
          </w:rPr>
          <w:instrText xml:space="preserve"> PAGE   \* MERGEFORMAT </w:instrText>
        </w:r>
        <w:r w:rsidRPr="005C5179">
          <w:rPr>
            <w:rFonts w:asciiTheme="minorHAnsi" w:hAnsiTheme="minorHAnsi" w:cstheme="minorHAnsi"/>
            <w:sz w:val="22"/>
            <w:szCs w:val="22"/>
          </w:rPr>
          <w:fldChar w:fldCharType="separate"/>
        </w:r>
        <w:r>
          <w:rPr>
            <w:rFonts w:asciiTheme="minorHAnsi" w:hAnsiTheme="minorHAnsi" w:cstheme="minorHAnsi"/>
            <w:noProof/>
            <w:sz w:val="22"/>
            <w:szCs w:val="22"/>
          </w:rPr>
          <w:t>21</w:t>
        </w:r>
        <w:r w:rsidRPr="005C5179">
          <w:rPr>
            <w:rFonts w:asciiTheme="minorHAnsi" w:hAnsiTheme="minorHAnsi" w:cstheme="minorHAnsi"/>
            <w:noProof/>
            <w:sz w:val="22"/>
            <w:szCs w:val="22"/>
          </w:rPr>
          <w:fldChar w:fldCharType="end"/>
        </w:r>
      </w:p>
    </w:sdtContent>
  </w:sdt>
  <w:p w:rsidR="00A74595" w:rsidRDefault="00A74595" w14:paraId="35EBAEDA"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288387"/>
      <w:docPartObj>
        <w:docPartGallery w:val="Page Numbers (Bottom of Page)"/>
        <w:docPartUnique/>
      </w:docPartObj>
    </w:sdtPr>
    <w:sdtEndPr>
      <w:rPr>
        <w:rFonts w:ascii="Calibri" w:hAnsi="Calibri" w:cs="" w:asciiTheme="minorAscii" w:hAnsiTheme="minorAscii" w:cstheme="minorBidi"/>
        <w:noProof/>
        <w:sz w:val="22"/>
        <w:szCs w:val="22"/>
      </w:rPr>
    </w:sdtEndPr>
    <w:sdtContent>
      <w:p w:rsidRPr="005C5179" w:rsidR="0048646F" w:rsidP="00886605" w:rsidRDefault="0048646F" w14:paraId="1E65190D" w14:textId="424475D5">
        <w:pPr>
          <w:pStyle w:val="Footer"/>
          <w:jc w:val="center"/>
          <w:rPr>
            <w:rFonts w:asciiTheme="minorHAnsi" w:hAnsiTheme="minorHAnsi" w:cstheme="minorHAnsi"/>
            <w:noProof/>
            <w:sz w:val="22"/>
            <w:szCs w:val="22"/>
          </w:rPr>
        </w:pPr>
        <w:r w:rsidRPr="005C5179">
          <w:rPr>
            <w:rFonts w:asciiTheme="minorHAnsi" w:hAnsiTheme="minorHAnsi" w:cstheme="minorHAnsi"/>
            <w:sz w:val="22"/>
            <w:szCs w:val="22"/>
          </w:rPr>
          <w:fldChar w:fldCharType="begin"/>
        </w:r>
        <w:r w:rsidRPr="005C5179">
          <w:rPr>
            <w:rFonts w:asciiTheme="minorHAnsi" w:hAnsiTheme="minorHAnsi" w:cstheme="minorHAnsi"/>
            <w:sz w:val="22"/>
            <w:szCs w:val="22"/>
          </w:rPr>
          <w:instrText xml:space="preserve"> PAGE   \* MERGEFORMAT </w:instrText>
        </w:r>
        <w:r w:rsidRPr="005C5179">
          <w:rPr>
            <w:rFonts w:asciiTheme="minorHAnsi" w:hAnsiTheme="minorHAnsi" w:cstheme="minorHAnsi"/>
            <w:sz w:val="22"/>
            <w:szCs w:val="22"/>
          </w:rPr>
          <w:fldChar w:fldCharType="separate"/>
        </w:r>
        <w:r>
          <w:rPr>
            <w:rFonts w:asciiTheme="minorHAnsi" w:hAnsiTheme="minorHAnsi" w:cstheme="minorHAnsi"/>
            <w:noProof/>
            <w:sz w:val="22"/>
            <w:szCs w:val="22"/>
          </w:rPr>
          <w:t>59</w:t>
        </w:r>
        <w:r w:rsidRPr="005C5179">
          <w:rPr>
            <w:rFonts w:asciiTheme="minorHAnsi" w:hAnsiTheme="minorHAnsi" w:cstheme="minorHAnsi"/>
            <w:noProof/>
            <w:sz w:val="22"/>
            <w:szCs w:val="22"/>
          </w:rPr>
          <w:fldChar w:fldCharType="end"/>
        </w:r>
      </w:p>
    </w:sdtContent>
  </w:sdt>
  <w:p w:rsidR="0048646F" w:rsidP="00EB3C53" w:rsidRDefault="0048646F" w14:paraId="0DE43A08" w14:textId="77777777">
    <w:pPr>
      <w:pStyle w:val="BodyText"/>
      <w:spacing w:line="14" w:lineRule="auto"/>
      <w:ind w:right="360"/>
      <w:rPr>
        <w:sz w:val="2"/>
      </w:rPr>
    </w:pPr>
  </w:p>
  <w:p w:rsidR="00886605" w:rsidP="00EB3C53" w:rsidRDefault="00886605" w14:paraId="6ED51208" w14:textId="6B479184">
    <w:pPr>
      <w:pStyle w:val="BodyText"/>
      <w:spacing w:line="14" w:lineRule="auto"/>
      <w:ind w:right="360"/>
      <w:rPr>
        <w:sz w:val="2"/>
      </w:rPr>
    </w:pPr>
    <w:r>
      <w:rPr>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68EA" w:rsidRDefault="007068EA" w14:paraId="3510F9B0" w14:textId="77777777">
      <w:r>
        <w:separator/>
      </w:r>
    </w:p>
  </w:footnote>
  <w:footnote w:type="continuationSeparator" w:id="0">
    <w:p w:rsidR="007068EA" w:rsidRDefault="007068EA" w14:paraId="42738C33" w14:textId="77777777">
      <w:r>
        <w:continuationSeparator/>
      </w:r>
    </w:p>
  </w:footnote>
  <w:footnote w:type="continuationNotice" w:id="1">
    <w:p w:rsidR="007068EA" w:rsidRDefault="007068EA" w14:paraId="6C1BF0E5"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646F" w:rsidRDefault="0048646F" w14:paraId="540DD41A" w14:textId="18925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646F" w:rsidP="00EB3C53" w:rsidRDefault="0048646F" w14:paraId="080783B3" w14:textId="3E33A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646F" w:rsidRDefault="0048646F" w14:paraId="2AD70A37" w14:textId="550AC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C33FCA"/>
    <w:multiLevelType w:val="multilevel"/>
    <w:tmpl w:val="B5505CD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746CE2"/>
    <w:multiLevelType w:val="multilevel"/>
    <w:tmpl w:val="948C6614"/>
    <w:lvl w:ilvl="0">
      <w:start w:val="1"/>
      <w:numFmt w:val="upperLetter"/>
      <w:pStyle w:val="RECITALS"/>
      <w:lvlText w:val="(%1)"/>
      <w:lvlJc w:val="left"/>
      <w:rPr>
        <w:rFonts w:hint="default"/>
        <w:b w:val="0"/>
        <w:i w:val="0"/>
        <w:caps w:val="0"/>
        <w:strike w:val="0"/>
        <w:dstrike w:val="0"/>
        <w:vanish w:val="0"/>
        <w:webHidden w:val="0"/>
        <w:color w:val="auto"/>
        <w:sz w:val="20"/>
        <w:u w:val="none"/>
        <w:effect w:val="none"/>
        <w:vertAlign w:val="baseline"/>
        <w:specVanish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B832D71"/>
    <w:multiLevelType w:val="multilevel"/>
    <w:tmpl w:val="DBD4E65A"/>
    <w:name w:val="Roman"/>
    <w:lvl w:ilvl="0">
      <w:start w:val="1"/>
      <w:numFmt w:val="lowerRoman"/>
      <w:pStyle w:val="RomanNumeral1"/>
      <w:lvlText w:val="(%1)"/>
      <w:lvlJc w:val="left"/>
      <w:pPr>
        <w:ind w:left="1418" w:hanging="567"/>
      </w:pPr>
      <w:rPr>
        <w:rFonts w:hint="default"/>
      </w:rPr>
    </w:lvl>
    <w:lvl w:ilvl="1">
      <w:start w:val="1"/>
      <w:numFmt w:val="lowerRoman"/>
      <w:pStyle w:val="RomanNumeral2"/>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4"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71F7BD8"/>
    <w:multiLevelType w:val="multilevel"/>
    <w:tmpl w:val="73BEB3A0"/>
    <w:name w:val="Alphabet"/>
    <w:lvl w:ilvl="0">
      <w:start w:val="1"/>
      <w:numFmt w:val="lowerLetter"/>
      <w:pStyle w:val="Alphabet1"/>
      <w:lvlText w:val="(%1)"/>
      <w:lvlJc w:val="left"/>
      <w:pPr>
        <w:ind w:left="1418" w:hanging="567"/>
      </w:pPr>
      <w:rPr>
        <w:rFonts w:hint="default"/>
      </w:rPr>
    </w:lvl>
    <w:lvl w:ilvl="1">
      <w:start w:val="1"/>
      <w:numFmt w:val="lowerLetter"/>
      <w:pStyle w:val="Alphabet2"/>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F7634D"/>
    <w:multiLevelType w:val="singleLevel"/>
    <w:tmpl w:val="B3F0B582"/>
    <w:lvl w:ilvl="0">
      <w:start w:val="1"/>
      <w:numFmt w:val="bullet"/>
      <w:pStyle w:val="Bullet"/>
      <w:lvlText w:val=""/>
      <w:lvlJc w:val="left"/>
      <w:rPr>
        <w:rFonts w:hint="default" w:ascii="Symbol" w:hAnsi="Symbol"/>
        <w:b w:val="0"/>
        <w:i w:val="0"/>
        <w:caps w:val="0"/>
        <w:strike w:val="0"/>
        <w:dstrike w:val="0"/>
        <w:vanish w:val="0"/>
        <w:webHidden w:val="0"/>
        <w:color w:val="auto"/>
        <w:sz w:val="20"/>
        <w:u w:val="none"/>
        <w:effect w:val="none"/>
        <w:vertAlign w:val="baseline"/>
        <w:specVanish w:val="0"/>
      </w:rPr>
    </w:lvl>
  </w:abstractNum>
  <w:abstractNum w:abstractNumId="7" w15:restartNumberingAfterBreak="0">
    <w:nsid w:val="32470AD8"/>
    <w:multiLevelType w:val="hybridMultilevel"/>
    <w:tmpl w:val="4BEAA722"/>
    <w:lvl w:ilvl="0" w:tplc="716A4C82">
      <w:start w:val="1"/>
      <w:numFmt w:val="upperRoman"/>
      <w:pStyle w:val="RomanPara3"/>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2015FB"/>
    <w:multiLevelType w:val="multilevel"/>
    <w:tmpl w:val="A66AA606"/>
    <w:name w:val="Bullets"/>
    <w:lvl w:ilvl="0">
      <w:start w:val="1"/>
      <w:numFmt w:val="bullet"/>
      <w:pStyle w:val="Bullet1"/>
      <w:lvlText w:val=""/>
      <w:lvlJc w:val="left"/>
      <w:pPr>
        <w:tabs>
          <w:tab w:val="num" w:pos="1418"/>
        </w:tabs>
        <w:ind w:left="1418" w:hanging="567"/>
      </w:pPr>
      <w:rPr>
        <w:rFonts w:hint="default" w:ascii="Symbol" w:hAnsi="Symbol"/>
      </w:rPr>
    </w:lvl>
    <w:lvl w:ilvl="1">
      <w:start w:val="1"/>
      <w:numFmt w:val="bullet"/>
      <w:pStyle w:val="Bullet3"/>
      <w:lvlText w:val=""/>
      <w:lvlJc w:val="left"/>
      <w:pPr>
        <w:tabs>
          <w:tab w:val="num" w:pos="2268"/>
        </w:tabs>
        <w:ind w:left="2268" w:hanging="567"/>
      </w:pPr>
      <w:rPr>
        <w:rFonts w:hint="default" w:ascii="Symbol" w:hAnsi="Symbol"/>
      </w:rPr>
    </w:lvl>
    <w:lvl w:ilvl="2">
      <w:start w:val="1"/>
      <w:numFmt w:val="bullet"/>
      <w:pStyle w:val="Bullet4"/>
      <w:lvlText w:val=""/>
      <w:lvlJc w:val="left"/>
      <w:pPr>
        <w:tabs>
          <w:tab w:val="num" w:pos="3402"/>
        </w:tabs>
        <w:ind w:left="3402" w:hanging="567"/>
      </w:pPr>
      <w:rPr>
        <w:rFonts w:hint="default" w:ascii="Symbol" w:hAnsi="Symbol"/>
      </w:rPr>
    </w:lvl>
    <w:lvl w:ilvl="3">
      <w:start w:val="1"/>
      <w:numFmt w:val="bullet"/>
      <w:pStyle w:val="Bullet5"/>
      <w:lvlText w:val=""/>
      <w:lvlJc w:val="left"/>
      <w:pPr>
        <w:tabs>
          <w:tab w:val="num" w:pos="4820"/>
        </w:tabs>
        <w:ind w:left="4820" w:hanging="567"/>
      </w:pPr>
      <w:rPr>
        <w:rFonts w:hint="default" w:ascii="Symbol" w:hAnsi="Symbol"/>
      </w:rPr>
    </w:lvl>
    <w:lvl w:ilvl="4">
      <w:start w:val="1"/>
      <w:numFmt w:val="bullet"/>
      <w:lvlText w:val="o"/>
      <w:lvlJc w:val="left"/>
      <w:pPr>
        <w:ind w:left="4451" w:hanging="360"/>
      </w:pPr>
      <w:rPr>
        <w:rFonts w:hint="default" w:ascii="Courier New" w:hAnsi="Courier New"/>
      </w:rPr>
    </w:lvl>
    <w:lvl w:ilvl="5">
      <w:start w:val="1"/>
      <w:numFmt w:val="bullet"/>
      <w:lvlText w:val=""/>
      <w:lvlJc w:val="left"/>
      <w:pPr>
        <w:ind w:left="5171" w:hanging="360"/>
      </w:pPr>
      <w:rPr>
        <w:rFonts w:hint="default" w:ascii="Wingdings" w:hAnsi="Wingdings"/>
      </w:rPr>
    </w:lvl>
    <w:lvl w:ilvl="6">
      <w:start w:val="1"/>
      <w:numFmt w:val="bullet"/>
      <w:lvlText w:val=""/>
      <w:lvlJc w:val="left"/>
      <w:pPr>
        <w:ind w:left="5891" w:hanging="360"/>
      </w:pPr>
      <w:rPr>
        <w:rFonts w:hint="default" w:ascii="Symbol" w:hAnsi="Symbol"/>
      </w:rPr>
    </w:lvl>
    <w:lvl w:ilvl="7">
      <w:start w:val="1"/>
      <w:numFmt w:val="bullet"/>
      <w:lvlText w:val="o"/>
      <w:lvlJc w:val="left"/>
      <w:pPr>
        <w:ind w:left="6611" w:hanging="360"/>
      </w:pPr>
      <w:rPr>
        <w:rFonts w:hint="default" w:ascii="Courier New" w:hAnsi="Courier New" w:cs="Courier New"/>
      </w:rPr>
    </w:lvl>
    <w:lvl w:ilvl="8">
      <w:start w:val="1"/>
      <w:numFmt w:val="bullet"/>
      <w:lvlText w:val=""/>
      <w:lvlJc w:val="left"/>
      <w:pPr>
        <w:ind w:left="7331" w:hanging="360"/>
      </w:pPr>
      <w:rPr>
        <w:rFonts w:hint="default" w:ascii="Wingdings" w:hAnsi="Wingdings"/>
      </w:rPr>
    </w:lvl>
  </w:abstractNum>
  <w:abstractNum w:abstractNumId="9" w15:restartNumberingAfterBreak="0">
    <w:nsid w:val="390122CC"/>
    <w:multiLevelType w:val="multilevel"/>
    <w:tmpl w:val="F420F2DE"/>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198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AA4022"/>
    <w:multiLevelType w:val="multilevel"/>
    <w:tmpl w:val="4E66285E"/>
    <w:lvl w:ilvl="0">
      <w:start w:val="1"/>
      <w:numFmt w:val="decimal"/>
      <w:pStyle w:val="Heading2"/>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AB77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4E50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8A58D5"/>
    <w:multiLevelType w:val="multilevel"/>
    <w:tmpl w:val="599E65F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68144C"/>
    <w:multiLevelType w:val="multilevel"/>
    <w:tmpl w:val="504A9130"/>
    <w:name w:val="Headings"/>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15" w15:restartNumberingAfterBreak="0">
    <w:nsid w:val="49D52294"/>
    <w:multiLevelType w:val="multilevel"/>
    <w:tmpl w:val="1B329D10"/>
    <w:name w:val="Annexure"/>
    <w:lvl w:ilvl="0">
      <w:start w:val="1"/>
      <w:numFmt w:val="decimal"/>
      <w:pStyle w:val="AnnexureHeading1"/>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AnnexureHeading2"/>
      <w:lvlText w:val="%1.%2"/>
      <w:lvlJc w:val="left"/>
      <w:pPr>
        <w:ind w:left="1701" w:hanging="850"/>
      </w:pPr>
      <w:rPr>
        <w:rFonts w:hint="default"/>
      </w:rPr>
    </w:lvl>
    <w:lvl w:ilvl="2">
      <w:start w:val="1"/>
      <w:numFmt w:val="decimal"/>
      <w:pStyle w:val="AnnexureHeading3"/>
      <w:lvlText w:val="%1.%2.%3"/>
      <w:lvlJc w:val="left"/>
      <w:pPr>
        <w:ind w:left="2835" w:hanging="1134"/>
      </w:pPr>
      <w:rPr>
        <w:rFonts w:hint="default"/>
      </w:rPr>
    </w:lvl>
    <w:lvl w:ilvl="3">
      <w:start w:val="1"/>
      <w:numFmt w:val="decimal"/>
      <w:pStyle w:val="AnnexureHeading4"/>
      <w:lvlText w:val="%1.%2.%3.%4"/>
      <w:lvlJc w:val="left"/>
      <w:pPr>
        <w:ind w:left="3969" w:hanging="1134"/>
      </w:pPr>
      <w:rPr>
        <w:rFonts w:hint="default"/>
      </w:rPr>
    </w:lvl>
    <w:lvl w:ilvl="4">
      <w:start w:val="1"/>
      <w:numFmt w:val="decimal"/>
      <w:lvlText w:val="%5."/>
      <w:lvlJc w:val="left"/>
      <w:pPr>
        <w:ind w:left="851" w:hanging="851"/>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FC19DB"/>
    <w:multiLevelType w:val="hybridMultilevel"/>
    <w:tmpl w:val="2132F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77974CE"/>
    <w:multiLevelType w:val="hybridMultilevel"/>
    <w:tmpl w:val="86585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8D336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0178A3"/>
    <w:multiLevelType w:val="multilevel"/>
    <w:tmpl w:val="CF50B8C4"/>
    <w:lvl w:ilvl="0">
      <w:start w:val="1"/>
      <w:numFmt w:val="lowerLetter"/>
      <w:pStyle w:val="AlphaPara4"/>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72F022E6"/>
    <w:multiLevelType w:val="multilevel"/>
    <w:tmpl w:val="1EF2A224"/>
    <w:name w:val="Schedule"/>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1701"/>
        </w:tabs>
        <w:ind w:left="1701" w:hanging="850"/>
      </w:pPr>
      <w:rPr>
        <w:rFonts w:hint="default"/>
      </w:rPr>
    </w:lvl>
    <w:lvl w:ilvl="2">
      <w:start w:val="1"/>
      <w:numFmt w:val="decimal"/>
      <w:pStyle w:val="ScheduleHeading3"/>
      <w:lvlText w:val="%1.%2.%3"/>
      <w:lvlJc w:val="left"/>
      <w:pPr>
        <w:tabs>
          <w:tab w:val="num" w:pos="2835"/>
        </w:tabs>
        <w:ind w:left="2835" w:hanging="1134"/>
      </w:pPr>
      <w:rPr>
        <w:rFonts w:hint="default"/>
      </w:rPr>
    </w:lvl>
    <w:lvl w:ilvl="3">
      <w:start w:val="1"/>
      <w:numFmt w:val="decimal"/>
      <w:pStyle w:val="ScheduleHeading4"/>
      <w:lvlText w:val="%1.%2.%3.%4"/>
      <w:lvlJc w:val="left"/>
      <w:pPr>
        <w:tabs>
          <w:tab w:val="num" w:pos="3969"/>
        </w:tabs>
        <w:ind w:left="3969"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BE075B"/>
    <w:multiLevelType w:val="hybridMultilevel"/>
    <w:tmpl w:val="B5E81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B745CE"/>
    <w:multiLevelType w:val="hybridMultilevel"/>
    <w:tmpl w:val="9D6CE81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E973724"/>
    <w:multiLevelType w:val="hybridMultilevel"/>
    <w:tmpl w:val="42B2355A"/>
    <w:lvl w:ilvl="0" w:tplc="18C467CA">
      <w:start w:val="1"/>
      <w:numFmt w:val="bullet"/>
      <w:lvlText w:val=""/>
      <w:lvlJc w:val="left"/>
      <w:pPr>
        <w:tabs>
          <w:tab w:val="num" w:pos="720"/>
        </w:tabs>
        <w:ind w:left="720" w:hanging="360"/>
      </w:pPr>
      <w:rPr>
        <w:rFonts w:hint="default" w:ascii="Symbol" w:hAnsi="Symbol"/>
      </w:rPr>
    </w:lvl>
    <w:lvl w:ilvl="1" w:tplc="4E9AC80E" w:tentative="1">
      <w:start w:val="1"/>
      <w:numFmt w:val="bullet"/>
      <w:lvlText w:val=""/>
      <w:lvlJc w:val="left"/>
      <w:pPr>
        <w:tabs>
          <w:tab w:val="num" w:pos="1440"/>
        </w:tabs>
        <w:ind w:left="1440" w:hanging="360"/>
      </w:pPr>
      <w:rPr>
        <w:rFonts w:hint="default" w:ascii="Symbol" w:hAnsi="Symbol"/>
      </w:rPr>
    </w:lvl>
    <w:lvl w:ilvl="2" w:tplc="3A2E4C2C" w:tentative="1">
      <w:start w:val="1"/>
      <w:numFmt w:val="bullet"/>
      <w:lvlText w:val=""/>
      <w:lvlJc w:val="left"/>
      <w:pPr>
        <w:tabs>
          <w:tab w:val="num" w:pos="2160"/>
        </w:tabs>
        <w:ind w:left="2160" w:hanging="360"/>
      </w:pPr>
      <w:rPr>
        <w:rFonts w:hint="default" w:ascii="Symbol" w:hAnsi="Symbol"/>
      </w:rPr>
    </w:lvl>
    <w:lvl w:ilvl="3" w:tplc="A36E39D0" w:tentative="1">
      <w:start w:val="1"/>
      <w:numFmt w:val="bullet"/>
      <w:lvlText w:val=""/>
      <w:lvlJc w:val="left"/>
      <w:pPr>
        <w:tabs>
          <w:tab w:val="num" w:pos="2880"/>
        </w:tabs>
        <w:ind w:left="2880" w:hanging="360"/>
      </w:pPr>
      <w:rPr>
        <w:rFonts w:hint="default" w:ascii="Symbol" w:hAnsi="Symbol"/>
      </w:rPr>
    </w:lvl>
    <w:lvl w:ilvl="4" w:tplc="62AA7B00" w:tentative="1">
      <w:start w:val="1"/>
      <w:numFmt w:val="bullet"/>
      <w:lvlText w:val=""/>
      <w:lvlJc w:val="left"/>
      <w:pPr>
        <w:tabs>
          <w:tab w:val="num" w:pos="3600"/>
        </w:tabs>
        <w:ind w:left="3600" w:hanging="360"/>
      </w:pPr>
      <w:rPr>
        <w:rFonts w:hint="default" w:ascii="Symbol" w:hAnsi="Symbol"/>
      </w:rPr>
    </w:lvl>
    <w:lvl w:ilvl="5" w:tplc="208E286A" w:tentative="1">
      <w:start w:val="1"/>
      <w:numFmt w:val="bullet"/>
      <w:lvlText w:val=""/>
      <w:lvlJc w:val="left"/>
      <w:pPr>
        <w:tabs>
          <w:tab w:val="num" w:pos="4320"/>
        </w:tabs>
        <w:ind w:left="4320" w:hanging="360"/>
      </w:pPr>
      <w:rPr>
        <w:rFonts w:hint="default" w:ascii="Symbol" w:hAnsi="Symbol"/>
      </w:rPr>
    </w:lvl>
    <w:lvl w:ilvl="6" w:tplc="F0F0B4AE" w:tentative="1">
      <w:start w:val="1"/>
      <w:numFmt w:val="bullet"/>
      <w:lvlText w:val=""/>
      <w:lvlJc w:val="left"/>
      <w:pPr>
        <w:tabs>
          <w:tab w:val="num" w:pos="5040"/>
        </w:tabs>
        <w:ind w:left="5040" w:hanging="360"/>
      </w:pPr>
      <w:rPr>
        <w:rFonts w:hint="default" w:ascii="Symbol" w:hAnsi="Symbol"/>
      </w:rPr>
    </w:lvl>
    <w:lvl w:ilvl="7" w:tplc="0A605A7C" w:tentative="1">
      <w:start w:val="1"/>
      <w:numFmt w:val="bullet"/>
      <w:lvlText w:val=""/>
      <w:lvlJc w:val="left"/>
      <w:pPr>
        <w:tabs>
          <w:tab w:val="num" w:pos="5760"/>
        </w:tabs>
        <w:ind w:left="5760" w:hanging="360"/>
      </w:pPr>
      <w:rPr>
        <w:rFonts w:hint="default" w:ascii="Symbol" w:hAnsi="Symbol"/>
      </w:rPr>
    </w:lvl>
    <w:lvl w:ilvl="8" w:tplc="BE30ADA4"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7F471F4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31068039">
    <w:abstractNumId w:val="5"/>
  </w:num>
  <w:num w:numId="2" w16cid:durableId="266810817">
    <w:abstractNumId w:val="15"/>
  </w:num>
  <w:num w:numId="3" w16cid:durableId="1161122122">
    <w:abstractNumId w:val="4"/>
  </w:num>
  <w:num w:numId="4" w16cid:durableId="666245976">
    <w:abstractNumId w:val="6"/>
  </w:num>
  <w:num w:numId="5" w16cid:durableId="475806357">
    <w:abstractNumId w:val="0"/>
  </w:num>
  <w:num w:numId="6" w16cid:durableId="1028336826">
    <w:abstractNumId w:val="2"/>
  </w:num>
  <w:num w:numId="7" w16cid:durableId="811093884">
    <w:abstractNumId w:val="3"/>
  </w:num>
  <w:num w:numId="8" w16cid:durableId="121534912">
    <w:abstractNumId w:val="8"/>
  </w:num>
  <w:num w:numId="9" w16cid:durableId="1178345204">
    <w:abstractNumId w:val="20"/>
  </w:num>
  <w:num w:numId="10" w16cid:durableId="1750687930">
    <w:abstractNumId w:val="16"/>
  </w:num>
  <w:num w:numId="11" w16cid:durableId="1515608221">
    <w:abstractNumId w:val="13"/>
  </w:num>
  <w:num w:numId="12" w16cid:durableId="1318000401">
    <w:abstractNumId w:val="19"/>
  </w:num>
  <w:num w:numId="13" w16cid:durableId="1579024690">
    <w:abstractNumId w:val="7"/>
  </w:num>
  <w:num w:numId="14" w16cid:durableId="899252215">
    <w:abstractNumId w:val="12"/>
  </w:num>
  <w:num w:numId="15" w16cid:durableId="1875994941">
    <w:abstractNumId w:val="24"/>
  </w:num>
  <w:num w:numId="16" w16cid:durableId="164519814">
    <w:abstractNumId w:val="9"/>
  </w:num>
  <w:num w:numId="17" w16cid:durableId="893388209">
    <w:abstractNumId w:val="11"/>
  </w:num>
  <w:num w:numId="18" w16cid:durableId="278725118">
    <w:abstractNumId w:val="18"/>
  </w:num>
  <w:num w:numId="19" w16cid:durableId="944195138">
    <w:abstractNumId w:val="10"/>
  </w:num>
  <w:num w:numId="20" w16cid:durableId="1720125562">
    <w:abstractNumId w:val="21"/>
  </w:num>
  <w:num w:numId="21" w16cid:durableId="1850294740">
    <w:abstractNumId w:val="17"/>
  </w:num>
  <w:num w:numId="22" w16cid:durableId="2014453082">
    <w:abstractNumId w:val="23"/>
  </w:num>
  <w:num w:numId="23" w16cid:durableId="1731340119">
    <w:abstractNumId w:val="22"/>
  </w:num>
  <w:num w:numId="24" w16cid:durableId="76283954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58"/>
    <w:rsid w:val="0000265E"/>
    <w:rsid w:val="0002084C"/>
    <w:rsid w:val="000218FA"/>
    <w:rsid w:val="0002227F"/>
    <w:rsid w:val="00027F9F"/>
    <w:rsid w:val="00032872"/>
    <w:rsid w:val="00035A31"/>
    <w:rsid w:val="000411B9"/>
    <w:rsid w:val="00043B13"/>
    <w:rsid w:val="00047785"/>
    <w:rsid w:val="000524B2"/>
    <w:rsid w:val="0005474B"/>
    <w:rsid w:val="0005545E"/>
    <w:rsid w:val="00056071"/>
    <w:rsid w:val="000616E0"/>
    <w:rsid w:val="00066375"/>
    <w:rsid w:val="00066C09"/>
    <w:rsid w:val="000801BF"/>
    <w:rsid w:val="00086018"/>
    <w:rsid w:val="00093D89"/>
    <w:rsid w:val="00094FC8"/>
    <w:rsid w:val="00096E17"/>
    <w:rsid w:val="000A63D8"/>
    <w:rsid w:val="000B094A"/>
    <w:rsid w:val="000B7D2F"/>
    <w:rsid w:val="000C5041"/>
    <w:rsid w:val="000D0DA8"/>
    <w:rsid w:val="000D3E8B"/>
    <w:rsid w:val="000F214E"/>
    <w:rsid w:val="000F2DF2"/>
    <w:rsid w:val="000F3442"/>
    <w:rsid w:val="000F3CAD"/>
    <w:rsid w:val="000F5FC4"/>
    <w:rsid w:val="001058FA"/>
    <w:rsid w:val="00106215"/>
    <w:rsid w:val="001232A2"/>
    <w:rsid w:val="00125C29"/>
    <w:rsid w:val="00130603"/>
    <w:rsid w:val="001315FD"/>
    <w:rsid w:val="00132FF6"/>
    <w:rsid w:val="00150B55"/>
    <w:rsid w:val="00154EE9"/>
    <w:rsid w:val="00161C9C"/>
    <w:rsid w:val="00167FEA"/>
    <w:rsid w:val="001727D8"/>
    <w:rsid w:val="00176B2B"/>
    <w:rsid w:val="00182F03"/>
    <w:rsid w:val="00183409"/>
    <w:rsid w:val="00194E9C"/>
    <w:rsid w:val="001A31C7"/>
    <w:rsid w:val="001B5614"/>
    <w:rsid w:val="001C6085"/>
    <w:rsid w:val="001C61B3"/>
    <w:rsid w:val="001D17FF"/>
    <w:rsid w:val="001E1F98"/>
    <w:rsid w:val="001E48A5"/>
    <w:rsid w:val="001E4C0B"/>
    <w:rsid w:val="001E599B"/>
    <w:rsid w:val="001F16B2"/>
    <w:rsid w:val="001F5547"/>
    <w:rsid w:val="001F6B11"/>
    <w:rsid w:val="001F7A87"/>
    <w:rsid w:val="002328E9"/>
    <w:rsid w:val="00235D53"/>
    <w:rsid w:val="00236A8B"/>
    <w:rsid w:val="002401B7"/>
    <w:rsid w:val="00241EB3"/>
    <w:rsid w:val="00253895"/>
    <w:rsid w:val="00260E97"/>
    <w:rsid w:val="00261277"/>
    <w:rsid w:val="00285803"/>
    <w:rsid w:val="00290798"/>
    <w:rsid w:val="00292FE3"/>
    <w:rsid w:val="00293A71"/>
    <w:rsid w:val="00293F7D"/>
    <w:rsid w:val="002A13AA"/>
    <w:rsid w:val="002A258A"/>
    <w:rsid w:val="002A5D1E"/>
    <w:rsid w:val="002A790A"/>
    <w:rsid w:val="002B1596"/>
    <w:rsid w:val="002B6543"/>
    <w:rsid w:val="002C7931"/>
    <w:rsid w:val="002D1438"/>
    <w:rsid w:val="002D1C15"/>
    <w:rsid w:val="002D609A"/>
    <w:rsid w:val="002E24BA"/>
    <w:rsid w:val="002E5F1C"/>
    <w:rsid w:val="002F0321"/>
    <w:rsid w:val="002F3877"/>
    <w:rsid w:val="002F5F27"/>
    <w:rsid w:val="002F6FA2"/>
    <w:rsid w:val="003016A2"/>
    <w:rsid w:val="00304105"/>
    <w:rsid w:val="003053C3"/>
    <w:rsid w:val="003065D6"/>
    <w:rsid w:val="00307BD1"/>
    <w:rsid w:val="00312F67"/>
    <w:rsid w:val="00315413"/>
    <w:rsid w:val="00315BEA"/>
    <w:rsid w:val="00323873"/>
    <w:rsid w:val="003307A3"/>
    <w:rsid w:val="003459BF"/>
    <w:rsid w:val="00352EFB"/>
    <w:rsid w:val="003614CF"/>
    <w:rsid w:val="0036510E"/>
    <w:rsid w:val="0037058F"/>
    <w:rsid w:val="00376608"/>
    <w:rsid w:val="00386AA6"/>
    <w:rsid w:val="00390D4C"/>
    <w:rsid w:val="003963B8"/>
    <w:rsid w:val="003973D4"/>
    <w:rsid w:val="003A1C8A"/>
    <w:rsid w:val="003A3577"/>
    <w:rsid w:val="003A66AF"/>
    <w:rsid w:val="003B22FB"/>
    <w:rsid w:val="003B2B22"/>
    <w:rsid w:val="003B50E6"/>
    <w:rsid w:val="003B5EE0"/>
    <w:rsid w:val="003C0C0E"/>
    <w:rsid w:val="003D147E"/>
    <w:rsid w:val="003D22D4"/>
    <w:rsid w:val="003D2847"/>
    <w:rsid w:val="003D39B6"/>
    <w:rsid w:val="003D7E98"/>
    <w:rsid w:val="003E6A2D"/>
    <w:rsid w:val="003F1D3E"/>
    <w:rsid w:val="00403EA7"/>
    <w:rsid w:val="0040688D"/>
    <w:rsid w:val="00413429"/>
    <w:rsid w:val="0041685B"/>
    <w:rsid w:val="004209F9"/>
    <w:rsid w:val="00421E8C"/>
    <w:rsid w:val="00427974"/>
    <w:rsid w:val="004308B6"/>
    <w:rsid w:val="004463A0"/>
    <w:rsid w:val="004503A5"/>
    <w:rsid w:val="00450FDA"/>
    <w:rsid w:val="00455673"/>
    <w:rsid w:val="004709D4"/>
    <w:rsid w:val="00471570"/>
    <w:rsid w:val="004727E4"/>
    <w:rsid w:val="0048228D"/>
    <w:rsid w:val="00482730"/>
    <w:rsid w:val="0048646F"/>
    <w:rsid w:val="00497797"/>
    <w:rsid w:val="004A20BD"/>
    <w:rsid w:val="004B23BC"/>
    <w:rsid w:val="004B32E9"/>
    <w:rsid w:val="004B35EB"/>
    <w:rsid w:val="004C2655"/>
    <w:rsid w:val="004C5B7A"/>
    <w:rsid w:val="004C62B4"/>
    <w:rsid w:val="004D417B"/>
    <w:rsid w:val="004D4A8B"/>
    <w:rsid w:val="004E3AF0"/>
    <w:rsid w:val="004E41D8"/>
    <w:rsid w:val="004E7716"/>
    <w:rsid w:val="004F04A5"/>
    <w:rsid w:val="004F4D33"/>
    <w:rsid w:val="004F5024"/>
    <w:rsid w:val="004F5B98"/>
    <w:rsid w:val="004F7E13"/>
    <w:rsid w:val="00500417"/>
    <w:rsid w:val="005037B3"/>
    <w:rsid w:val="00507C04"/>
    <w:rsid w:val="005147A0"/>
    <w:rsid w:val="00516446"/>
    <w:rsid w:val="00517D76"/>
    <w:rsid w:val="0052449B"/>
    <w:rsid w:val="00525F97"/>
    <w:rsid w:val="0052605A"/>
    <w:rsid w:val="005327B8"/>
    <w:rsid w:val="005329BC"/>
    <w:rsid w:val="00540206"/>
    <w:rsid w:val="00540C86"/>
    <w:rsid w:val="00555BCF"/>
    <w:rsid w:val="00556532"/>
    <w:rsid w:val="005625AB"/>
    <w:rsid w:val="00566640"/>
    <w:rsid w:val="005668AC"/>
    <w:rsid w:val="00566BC2"/>
    <w:rsid w:val="00566DBD"/>
    <w:rsid w:val="005745F2"/>
    <w:rsid w:val="00580F6C"/>
    <w:rsid w:val="005847E4"/>
    <w:rsid w:val="005861AC"/>
    <w:rsid w:val="00587A48"/>
    <w:rsid w:val="00591214"/>
    <w:rsid w:val="005A046F"/>
    <w:rsid w:val="005A2E71"/>
    <w:rsid w:val="005A4FF7"/>
    <w:rsid w:val="005B1FBD"/>
    <w:rsid w:val="005B4596"/>
    <w:rsid w:val="005B67CF"/>
    <w:rsid w:val="005C2E20"/>
    <w:rsid w:val="005C5179"/>
    <w:rsid w:val="005C56EE"/>
    <w:rsid w:val="005D1BA9"/>
    <w:rsid w:val="005D7047"/>
    <w:rsid w:val="005F02D6"/>
    <w:rsid w:val="005F5593"/>
    <w:rsid w:val="006019B8"/>
    <w:rsid w:val="006030B6"/>
    <w:rsid w:val="00605C0B"/>
    <w:rsid w:val="006200EC"/>
    <w:rsid w:val="006261EA"/>
    <w:rsid w:val="006323BD"/>
    <w:rsid w:val="00636C9C"/>
    <w:rsid w:val="006420DD"/>
    <w:rsid w:val="006425BC"/>
    <w:rsid w:val="0065191B"/>
    <w:rsid w:val="00654AD9"/>
    <w:rsid w:val="006667DF"/>
    <w:rsid w:val="00667F9F"/>
    <w:rsid w:val="00673623"/>
    <w:rsid w:val="00677E51"/>
    <w:rsid w:val="00682639"/>
    <w:rsid w:val="00692FE3"/>
    <w:rsid w:val="006932B6"/>
    <w:rsid w:val="0069462F"/>
    <w:rsid w:val="00694E65"/>
    <w:rsid w:val="00695650"/>
    <w:rsid w:val="006A3415"/>
    <w:rsid w:val="006B28F9"/>
    <w:rsid w:val="006B3256"/>
    <w:rsid w:val="006C1900"/>
    <w:rsid w:val="006C1CA6"/>
    <w:rsid w:val="006C373A"/>
    <w:rsid w:val="006C3EF9"/>
    <w:rsid w:val="006C54FA"/>
    <w:rsid w:val="006D0032"/>
    <w:rsid w:val="006D7FF4"/>
    <w:rsid w:val="006E5364"/>
    <w:rsid w:val="00706576"/>
    <w:rsid w:val="007068EA"/>
    <w:rsid w:val="007100F1"/>
    <w:rsid w:val="00721FEB"/>
    <w:rsid w:val="007251F3"/>
    <w:rsid w:val="00726749"/>
    <w:rsid w:val="00731EC5"/>
    <w:rsid w:val="007341F7"/>
    <w:rsid w:val="007411E5"/>
    <w:rsid w:val="007451AC"/>
    <w:rsid w:val="00760BAD"/>
    <w:rsid w:val="00761374"/>
    <w:rsid w:val="00772D7D"/>
    <w:rsid w:val="00774959"/>
    <w:rsid w:val="00795659"/>
    <w:rsid w:val="007B2EE1"/>
    <w:rsid w:val="007B3419"/>
    <w:rsid w:val="007B3A76"/>
    <w:rsid w:val="007B532E"/>
    <w:rsid w:val="007B59F8"/>
    <w:rsid w:val="007C3635"/>
    <w:rsid w:val="007D4E63"/>
    <w:rsid w:val="007D7031"/>
    <w:rsid w:val="007E0120"/>
    <w:rsid w:val="007E68F2"/>
    <w:rsid w:val="007F00D0"/>
    <w:rsid w:val="007F1EC0"/>
    <w:rsid w:val="007F45A6"/>
    <w:rsid w:val="008147EB"/>
    <w:rsid w:val="00815749"/>
    <w:rsid w:val="00823782"/>
    <w:rsid w:val="008258FA"/>
    <w:rsid w:val="00832B15"/>
    <w:rsid w:val="00832EE7"/>
    <w:rsid w:val="00842741"/>
    <w:rsid w:val="00842E9D"/>
    <w:rsid w:val="00843007"/>
    <w:rsid w:val="00844725"/>
    <w:rsid w:val="00844904"/>
    <w:rsid w:val="00852E7E"/>
    <w:rsid w:val="00856889"/>
    <w:rsid w:val="00871BB0"/>
    <w:rsid w:val="00872162"/>
    <w:rsid w:val="008745D8"/>
    <w:rsid w:val="00886605"/>
    <w:rsid w:val="008868E8"/>
    <w:rsid w:val="00890D8C"/>
    <w:rsid w:val="0089360A"/>
    <w:rsid w:val="00893A5F"/>
    <w:rsid w:val="008A0FF7"/>
    <w:rsid w:val="008A13A8"/>
    <w:rsid w:val="008A322F"/>
    <w:rsid w:val="008B0B5C"/>
    <w:rsid w:val="008B4036"/>
    <w:rsid w:val="008C0A9A"/>
    <w:rsid w:val="008D1DF8"/>
    <w:rsid w:val="008D2C5F"/>
    <w:rsid w:val="008D623D"/>
    <w:rsid w:val="008E1F3A"/>
    <w:rsid w:val="008E23CA"/>
    <w:rsid w:val="008F70FF"/>
    <w:rsid w:val="00901934"/>
    <w:rsid w:val="00911FF6"/>
    <w:rsid w:val="00914862"/>
    <w:rsid w:val="009167AF"/>
    <w:rsid w:val="00921394"/>
    <w:rsid w:val="0092749B"/>
    <w:rsid w:val="0093251E"/>
    <w:rsid w:val="0094107F"/>
    <w:rsid w:val="00943518"/>
    <w:rsid w:val="00951ACD"/>
    <w:rsid w:val="00964043"/>
    <w:rsid w:val="009651C1"/>
    <w:rsid w:val="00970B5A"/>
    <w:rsid w:val="00971AE9"/>
    <w:rsid w:val="009721E1"/>
    <w:rsid w:val="00981EDF"/>
    <w:rsid w:val="009849DD"/>
    <w:rsid w:val="009926F8"/>
    <w:rsid w:val="00995D20"/>
    <w:rsid w:val="009A1E64"/>
    <w:rsid w:val="009B39D2"/>
    <w:rsid w:val="009C7AA4"/>
    <w:rsid w:val="009D3639"/>
    <w:rsid w:val="009E2775"/>
    <w:rsid w:val="009F0358"/>
    <w:rsid w:val="00A02828"/>
    <w:rsid w:val="00A0363A"/>
    <w:rsid w:val="00A11349"/>
    <w:rsid w:val="00A1249F"/>
    <w:rsid w:val="00A12D10"/>
    <w:rsid w:val="00A15226"/>
    <w:rsid w:val="00A1525A"/>
    <w:rsid w:val="00A17F4B"/>
    <w:rsid w:val="00A2043B"/>
    <w:rsid w:val="00A35A1D"/>
    <w:rsid w:val="00A416AF"/>
    <w:rsid w:val="00A4603B"/>
    <w:rsid w:val="00A516E2"/>
    <w:rsid w:val="00A56E95"/>
    <w:rsid w:val="00A71006"/>
    <w:rsid w:val="00A738CD"/>
    <w:rsid w:val="00A74595"/>
    <w:rsid w:val="00A815BD"/>
    <w:rsid w:val="00A8388D"/>
    <w:rsid w:val="00A8495D"/>
    <w:rsid w:val="00A95F4D"/>
    <w:rsid w:val="00A95FB1"/>
    <w:rsid w:val="00AA1C92"/>
    <w:rsid w:val="00AA752D"/>
    <w:rsid w:val="00AA7D30"/>
    <w:rsid w:val="00AB785A"/>
    <w:rsid w:val="00AC03A8"/>
    <w:rsid w:val="00AC3EA2"/>
    <w:rsid w:val="00AD2193"/>
    <w:rsid w:val="00AD3FB2"/>
    <w:rsid w:val="00AD6A6B"/>
    <w:rsid w:val="00AD6AA4"/>
    <w:rsid w:val="00AD6EE3"/>
    <w:rsid w:val="00AE0394"/>
    <w:rsid w:val="00AE55C6"/>
    <w:rsid w:val="00AE68D3"/>
    <w:rsid w:val="00AF708D"/>
    <w:rsid w:val="00AF7975"/>
    <w:rsid w:val="00B01100"/>
    <w:rsid w:val="00B07125"/>
    <w:rsid w:val="00B12B9D"/>
    <w:rsid w:val="00B14F4F"/>
    <w:rsid w:val="00B26372"/>
    <w:rsid w:val="00B30EB4"/>
    <w:rsid w:val="00B35705"/>
    <w:rsid w:val="00B36A2F"/>
    <w:rsid w:val="00B405C0"/>
    <w:rsid w:val="00B53FE0"/>
    <w:rsid w:val="00B54081"/>
    <w:rsid w:val="00B61EB2"/>
    <w:rsid w:val="00B67ED1"/>
    <w:rsid w:val="00B71852"/>
    <w:rsid w:val="00B72066"/>
    <w:rsid w:val="00B73CC2"/>
    <w:rsid w:val="00B7428A"/>
    <w:rsid w:val="00B82A74"/>
    <w:rsid w:val="00B86B19"/>
    <w:rsid w:val="00B878F9"/>
    <w:rsid w:val="00B9391B"/>
    <w:rsid w:val="00BA3CFC"/>
    <w:rsid w:val="00BA4F8B"/>
    <w:rsid w:val="00BA7C07"/>
    <w:rsid w:val="00BD4213"/>
    <w:rsid w:val="00BE1CF9"/>
    <w:rsid w:val="00BF6E55"/>
    <w:rsid w:val="00C0010A"/>
    <w:rsid w:val="00C0018F"/>
    <w:rsid w:val="00C0476B"/>
    <w:rsid w:val="00C103C3"/>
    <w:rsid w:val="00C35E8F"/>
    <w:rsid w:val="00C4394E"/>
    <w:rsid w:val="00C44ECD"/>
    <w:rsid w:val="00C50725"/>
    <w:rsid w:val="00C50B3F"/>
    <w:rsid w:val="00C51505"/>
    <w:rsid w:val="00C55B69"/>
    <w:rsid w:val="00C56A56"/>
    <w:rsid w:val="00C60656"/>
    <w:rsid w:val="00C765A8"/>
    <w:rsid w:val="00C77ECE"/>
    <w:rsid w:val="00C82E09"/>
    <w:rsid w:val="00C92297"/>
    <w:rsid w:val="00CA34BC"/>
    <w:rsid w:val="00CA3794"/>
    <w:rsid w:val="00CB0DB5"/>
    <w:rsid w:val="00CB3BC3"/>
    <w:rsid w:val="00CC3058"/>
    <w:rsid w:val="00CC3D72"/>
    <w:rsid w:val="00CC4A2E"/>
    <w:rsid w:val="00CC4D94"/>
    <w:rsid w:val="00CC6736"/>
    <w:rsid w:val="00CC68C5"/>
    <w:rsid w:val="00CD146D"/>
    <w:rsid w:val="00CD5B10"/>
    <w:rsid w:val="00CF200B"/>
    <w:rsid w:val="00CF26D7"/>
    <w:rsid w:val="00CF4852"/>
    <w:rsid w:val="00D00058"/>
    <w:rsid w:val="00D1184C"/>
    <w:rsid w:val="00D24463"/>
    <w:rsid w:val="00D33145"/>
    <w:rsid w:val="00D357FD"/>
    <w:rsid w:val="00D35F03"/>
    <w:rsid w:val="00D44C29"/>
    <w:rsid w:val="00D57945"/>
    <w:rsid w:val="00D61F42"/>
    <w:rsid w:val="00D63AC8"/>
    <w:rsid w:val="00D7157F"/>
    <w:rsid w:val="00D75EF1"/>
    <w:rsid w:val="00D813E7"/>
    <w:rsid w:val="00D82D28"/>
    <w:rsid w:val="00D87C39"/>
    <w:rsid w:val="00D920B4"/>
    <w:rsid w:val="00D921DF"/>
    <w:rsid w:val="00D96283"/>
    <w:rsid w:val="00DA244D"/>
    <w:rsid w:val="00DA5656"/>
    <w:rsid w:val="00DB0D82"/>
    <w:rsid w:val="00DB5BDB"/>
    <w:rsid w:val="00DC0E80"/>
    <w:rsid w:val="00DC2852"/>
    <w:rsid w:val="00DC5932"/>
    <w:rsid w:val="00DC6FDB"/>
    <w:rsid w:val="00DD4FF3"/>
    <w:rsid w:val="00DD7334"/>
    <w:rsid w:val="00DE23A9"/>
    <w:rsid w:val="00DE6D00"/>
    <w:rsid w:val="00DE7746"/>
    <w:rsid w:val="00DF6C9F"/>
    <w:rsid w:val="00E020D3"/>
    <w:rsid w:val="00E07928"/>
    <w:rsid w:val="00E11556"/>
    <w:rsid w:val="00E162C8"/>
    <w:rsid w:val="00E22D78"/>
    <w:rsid w:val="00E25FF0"/>
    <w:rsid w:val="00E30CF9"/>
    <w:rsid w:val="00E31085"/>
    <w:rsid w:val="00E329D1"/>
    <w:rsid w:val="00E32DCE"/>
    <w:rsid w:val="00E330CD"/>
    <w:rsid w:val="00E34265"/>
    <w:rsid w:val="00E55EDE"/>
    <w:rsid w:val="00E70F73"/>
    <w:rsid w:val="00E7671F"/>
    <w:rsid w:val="00E8089C"/>
    <w:rsid w:val="00E83C09"/>
    <w:rsid w:val="00E903EA"/>
    <w:rsid w:val="00E90C6D"/>
    <w:rsid w:val="00EA3758"/>
    <w:rsid w:val="00EA4EAD"/>
    <w:rsid w:val="00EB1157"/>
    <w:rsid w:val="00EB3C53"/>
    <w:rsid w:val="00EB6290"/>
    <w:rsid w:val="00EC58B4"/>
    <w:rsid w:val="00EC61AE"/>
    <w:rsid w:val="00ED1292"/>
    <w:rsid w:val="00ED2A4A"/>
    <w:rsid w:val="00ED36BE"/>
    <w:rsid w:val="00ED43DD"/>
    <w:rsid w:val="00EE3E14"/>
    <w:rsid w:val="00EE57B6"/>
    <w:rsid w:val="00F1038E"/>
    <w:rsid w:val="00F1714A"/>
    <w:rsid w:val="00F21DF9"/>
    <w:rsid w:val="00F22E76"/>
    <w:rsid w:val="00F24FAE"/>
    <w:rsid w:val="00F31E76"/>
    <w:rsid w:val="00F31F78"/>
    <w:rsid w:val="00F362C9"/>
    <w:rsid w:val="00F37D2B"/>
    <w:rsid w:val="00F409EB"/>
    <w:rsid w:val="00F410AC"/>
    <w:rsid w:val="00F42438"/>
    <w:rsid w:val="00F42D7F"/>
    <w:rsid w:val="00F51CBF"/>
    <w:rsid w:val="00F523A5"/>
    <w:rsid w:val="00F60CE9"/>
    <w:rsid w:val="00F63BFD"/>
    <w:rsid w:val="00F65989"/>
    <w:rsid w:val="00F6737C"/>
    <w:rsid w:val="00F67E43"/>
    <w:rsid w:val="00F71314"/>
    <w:rsid w:val="00F729D6"/>
    <w:rsid w:val="00F76075"/>
    <w:rsid w:val="00F776EC"/>
    <w:rsid w:val="00F844AE"/>
    <w:rsid w:val="00F94409"/>
    <w:rsid w:val="00F94935"/>
    <w:rsid w:val="00F97C48"/>
    <w:rsid w:val="00FA4756"/>
    <w:rsid w:val="00FB281C"/>
    <w:rsid w:val="00FB30BD"/>
    <w:rsid w:val="00FB5F47"/>
    <w:rsid w:val="00FB7326"/>
    <w:rsid w:val="00FB79A5"/>
    <w:rsid w:val="00FD1D96"/>
    <w:rsid w:val="00FD4B4E"/>
    <w:rsid w:val="00FE11F9"/>
    <w:rsid w:val="00FF7A1E"/>
    <w:rsid w:val="014BB432"/>
    <w:rsid w:val="0635A04E"/>
    <w:rsid w:val="61146C4B"/>
    <w:rsid w:val="6372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9DA1"/>
  <w15:docId w15:val="{6B0FF440-C081-4639-BB4F-D9B39E31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7F4B"/>
    <w:pPr>
      <w:spacing w:after="120"/>
      <w:jc w:val="both"/>
    </w:pPr>
    <w:rPr>
      <w:sz w:val="22"/>
    </w:rPr>
  </w:style>
  <w:style w:type="paragraph" w:styleId="Heading1">
    <w:name w:val="heading 1"/>
    <w:basedOn w:val="Normal"/>
    <w:next w:val="Normal"/>
    <w:link w:val="Heading1Char"/>
    <w:uiPriority w:val="9"/>
    <w:qFormat/>
    <w:rsid w:val="00056071"/>
    <w:pPr>
      <w:pBdr>
        <w:bottom w:val="single" w:color="808080" w:sz="8" w:space="1"/>
      </w:pBdr>
      <w:spacing w:before="120" w:after="240"/>
      <w:jc w:val="left"/>
      <w:outlineLvl w:val="0"/>
    </w:pPr>
    <w:rPr>
      <w:rFonts w:eastAsia="Arial" w:cs="Calibri"/>
      <w:color w:val="990000"/>
      <w:spacing w:val="5"/>
      <w:sz w:val="40"/>
      <w:szCs w:val="48"/>
    </w:rPr>
  </w:style>
  <w:style w:type="paragraph" w:styleId="Heading2">
    <w:name w:val="heading 2"/>
    <w:basedOn w:val="Normal"/>
    <w:next w:val="Normal"/>
    <w:link w:val="Heading2Char"/>
    <w:uiPriority w:val="9"/>
    <w:unhideWhenUsed/>
    <w:qFormat/>
    <w:rsid w:val="003016A2"/>
    <w:pPr>
      <w:numPr>
        <w:numId w:val="19"/>
      </w:numPr>
      <w:spacing w:before="240" w:after="240"/>
      <w:jc w:val="left"/>
      <w:outlineLvl w:val="1"/>
    </w:pPr>
    <w:rPr>
      <w:rFonts w:cs="Tahoma"/>
      <w:color w:val="1F497D"/>
      <w:sz w:val="28"/>
      <w:szCs w:val="28"/>
    </w:rPr>
  </w:style>
  <w:style w:type="paragraph" w:styleId="Heading3">
    <w:name w:val="heading 3"/>
    <w:basedOn w:val="Subtitle"/>
    <w:next w:val="Normal"/>
    <w:link w:val="Heading3Char"/>
    <w:uiPriority w:val="9"/>
    <w:unhideWhenUsed/>
    <w:qFormat/>
    <w:rsid w:val="003016A2"/>
    <w:pPr>
      <w:outlineLvl w:val="2"/>
    </w:pPr>
    <w:rPr>
      <w:sz w:val="26"/>
      <w:szCs w:val="26"/>
    </w:rPr>
  </w:style>
  <w:style w:type="paragraph" w:styleId="Heading4">
    <w:name w:val="heading 4"/>
    <w:basedOn w:val="Normal"/>
    <w:next w:val="Normal"/>
    <w:link w:val="Heading4Char"/>
    <w:uiPriority w:val="9"/>
    <w:unhideWhenUsed/>
    <w:qFormat/>
    <w:rsid w:val="00094FC8"/>
    <w:pPr>
      <w:spacing w:before="240"/>
      <w:jc w:val="left"/>
      <w:outlineLvl w:val="3"/>
    </w:pPr>
    <w:rPr>
      <w:rFonts w:eastAsiaTheme="majorEastAsia" w:cstheme="majorBidi"/>
      <w:b/>
      <w:color w:val="000000"/>
      <w:szCs w:val="22"/>
    </w:rPr>
  </w:style>
  <w:style w:type="paragraph" w:styleId="Heading5">
    <w:name w:val="heading 5"/>
    <w:basedOn w:val="Normal"/>
    <w:next w:val="Normal"/>
    <w:link w:val="Heading5Char"/>
    <w:uiPriority w:val="9"/>
    <w:unhideWhenUsed/>
    <w:qFormat/>
    <w:rsid w:val="00525F97"/>
    <w:pPr>
      <w:spacing w:before="200"/>
      <w:jc w:val="left"/>
      <w:outlineLvl w:val="4"/>
    </w:pPr>
    <w:rPr>
      <w:rFonts w:eastAsia="Arial Narrow" w:cstheme="majorBidi"/>
      <w:smallCaps/>
      <w:color w:val="000000" w:themeColor="text1"/>
      <w:spacing w:val="10"/>
      <w:sz w:val="28"/>
      <w:szCs w:val="26"/>
    </w:rPr>
  </w:style>
  <w:style w:type="paragraph" w:styleId="Heading6">
    <w:name w:val="heading 6"/>
    <w:basedOn w:val="Normal"/>
    <w:next w:val="Normal"/>
    <w:link w:val="Heading6Char"/>
    <w:uiPriority w:val="9"/>
    <w:unhideWhenUsed/>
    <w:qFormat/>
    <w:rsid w:val="00094FC8"/>
    <w:pPr>
      <w:jc w:val="left"/>
      <w:outlineLvl w:val="5"/>
    </w:pPr>
    <w:rPr>
      <w:rFonts w:eastAsiaTheme="majorEastAsia" w:cstheme="majorBidi"/>
      <w:smallCaps/>
      <w:color w:val="C0504D"/>
      <w:spacing w:val="5"/>
    </w:rPr>
  </w:style>
  <w:style w:type="paragraph" w:styleId="Heading7">
    <w:name w:val="heading 7"/>
    <w:basedOn w:val="Normal"/>
    <w:next w:val="Normal"/>
    <w:link w:val="Heading7Char"/>
    <w:uiPriority w:val="9"/>
    <w:unhideWhenUsed/>
    <w:qFormat/>
    <w:rsid w:val="00094FC8"/>
    <w:pPr>
      <w:jc w:val="left"/>
      <w:outlineLvl w:val="6"/>
    </w:pPr>
    <w:rPr>
      <w:rFonts w:eastAsiaTheme="majorEastAsia" w:cstheme="majorBidi"/>
      <w:b/>
      <w:smallCaps/>
      <w:color w:val="C0504D"/>
      <w:spacing w:val="10"/>
      <w:sz w:val="20"/>
    </w:rPr>
  </w:style>
  <w:style w:type="paragraph" w:styleId="Heading8">
    <w:name w:val="heading 8"/>
    <w:basedOn w:val="Normal"/>
    <w:next w:val="Normal"/>
    <w:link w:val="Heading8Char"/>
    <w:uiPriority w:val="9"/>
    <w:unhideWhenUsed/>
    <w:qFormat/>
    <w:rsid w:val="00094FC8"/>
    <w:pPr>
      <w:jc w:val="left"/>
      <w:outlineLvl w:val="7"/>
    </w:pPr>
    <w:rPr>
      <w:rFonts w:eastAsiaTheme="majorEastAsia" w:cstheme="majorBidi"/>
      <w:b/>
      <w:i/>
      <w:smallCaps/>
      <w:color w:val="943634"/>
      <w:sz w:val="20"/>
    </w:rPr>
  </w:style>
  <w:style w:type="paragraph" w:styleId="Heading9">
    <w:name w:val="heading 9"/>
    <w:basedOn w:val="Normal"/>
    <w:next w:val="Normal"/>
    <w:link w:val="Heading9Char"/>
    <w:uiPriority w:val="9"/>
    <w:unhideWhenUsed/>
    <w:qFormat/>
    <w:rsid w:val="00094FC8"/>
    <w:pPr>
      <w:jc w:val="left"/>
      <w:outlineLvl w:val="8"/>
    </w:pPr>
    <w:rPr>
      <w:rFonts w:eastAsiaTheme="majorEastAsia" w:cstheme="majorBidi"/>
      <w:b/>
      <w:i/>
      <w:smallCaps/>
      <w:color w:val="622423"/>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tyle>
  <w:style w:type="paragraph" w:styleId="ListParagraph">
    <w:name w:val="List Paragraph"/>
    <w:basedOn w:val="Normal"/>
    <w:link w:val="ListParagraphChar"/>
    <w:uiPriority w:val="34"/>
    <w:qFormat/>
    <w:rsid w:val="00094FC8"/>
    <w:pPr>
      <w:ind w:left="720"/>
      <w:contextualSpacing/>
    </w:pPr>
  </w:style>
  <w:style w:type="paragraph" w:styleId="TableParagraph" w:customStyle="1">
    <w:name w:val="Table Paragraph"/>
    <w:basedOn w:val="Normal"/>
    <w:uiPriority w:val="1"/>
    <w:pPr>
      <w:ind w:left="116"/>
    </w:pPr>
  </w:style>
  <w:style w:type="paragraph" w:styleId="ListNumbering" w:customStyle="1">
    <w:name w:val="List Numbering"/>
    <w:basedOn w:val="Normal"/>
    <w:qFormat/>
    <w:rsid w:val="00815749"/>
    <w:pPr>
      <w:tabs>
        <w:tab w:val="left" w:pos="851"/>
      </w:tabs>
      <w:suppressAutoHyphens/>
      <w:spacing w:before="120" w:after="240"/>
    </w:pPr>
    <w:rPr>
      <w:rFonts w:ascii="Arial" w:hAnsi="Arial" w:cs="Tahoma"/>
      <w:sz w:val="21"/>
    </w:rPr>
  </w:style>
  <w:style w:type="paragraph" w:styleId="Alphabet1" w:customStyle="1">
    <w:name w:val="Alphabet 1"/>
    <w:basedOn w:val="Normal"/>
    <w:rsid w:val="007F1EC0"/>
    <w:pPr>
      <w:numPr>
        <w:numId w:val="1"/>
      </w:numPr>
      <w:tabs>
        <w:tab w:val="left" w:pos="1418"/>
      </w:tabs>
      <w:suppressAutoHyphens/>
      <w:spacing w:before="120" w:after="240"/>
    </w:pPr>
    <w:rPr>
      <w:rFonts w:ascii="Arial" w:hAnsi="Arial" w:cs="Tahoma"/>
      <w:sz w:val="21"/>
    </w:rPr>
  </w:style>
  <w:style w:type="paragraph" w:styleId="Alphabet2" w:customStyle="1">
    <w:name w:val="Alphabet 2"/>
    <w:basedOn w:val="Normal"/>
    <w:rsid w:val="007F1EC0"/>
    <w:pPr>
      <w:numPr>
        <w:ilvl w:val="1"/>
        <w:numId w:val="1"/>
      </w:numPr>
      <w:suppressAutoHyphens/>
      <w:spacing w:before="120" w:after="240"/>
    </w:pPr>
    <w:rPr>
      <w:rFonts w:ascii="Arial" w:hAnsi="Arial" w:cs="Tahoma"/>
      <w:sz w:val="21"/>
    </w:rPr>
  </w:style>
  <w:style w:type="paragraph" w:styleId="Alphabet3" w:customStyle="1">
    <w:name w:val="Alphabet 3"/>
    <w:basedOn w:val="Normal"/>
    <w:rsid w:val="007F1EC0"/>
    <w:pPr>
      <w:numPr>
        <w:ilvl w:val="2"/>
        <w:numId w:val="1"/>
      </w:numPr>
      <w:suppressAutoHyphens/>
      <w:spacing w:before="120" w:after="240"/>
    </w:pPr>
    <w:rPr>
      <w:rFonts w:ascii="Arial" w:hAnsi="Arial" w:cs="Tahoma"/>
      <w:sz w:val="21"/>
    </w:rPr>
  </w:style>
  <w:style w:type="paragraph" w:styleId="Alphabet4" w:customStyle="1">
    <w:name w:val="Alphabet 4"/>
    <w:basedOn w:val="Normal"/>
    <w:rsid w:val="007F1EC0"/>
    <w:pPr>
      <w:numPr>
        <w:ilvl w:val="3"/>
        <w:numId w:val="1"/>
      </w:numPr>
      <w:tabs>
        <w:tab w:val="left" w:pos="3402"/>
      </w:tabs>
      <w:suppressAutoHyphens/>
      <w:spacing w:before="120" w:after="240"/>
    </w:pPr>
    <w:rPr>
      <w:rFonts w:ascii="Arial" w:hAnsi="Arial" w:cs="Tahoma"/>
      <w:sz w:val="21"/>
    </w:rPr>
  </w:style>
  <w:style w:type="paragraph" w:styleId="Alphabet5" w:customStyle="1">
    <w:name w:val="Alphabet 5"/>
    <w:basedOn w:val="Normal"/>
    <w:rsid w:val="007F1EC0"/>
    <w:pPr>
      <w:numPr>
        <w:ilvl w:val="4"/>
        <w:numId w:val="1"/>
      </w:numPr>
      <w:suppressAutoHyphens/>
      <w:spacing w:before="120" w:after="240"/>
    </w:pPr>
    <w:rPr>
      <w:rFonts w:ascii="Arial" w:hAnsi="Arial" w:cs="Tahoma"/>
      <w:sz w:val="21"/>
    </w:rPr>
  </w:style>
  <w:style w:type="character" w:styleId="Heading4Char" w:customStyle="1">
    <w:name w:val="Heading 4 Char"/>
    <w:link w:val="Heading4"/>
    <w:uiPriority w:val="9"/>
    <w:rsid w:val="00094FC8"/>
    <w:rPr>
      <w:rFonts w:eastAsiaTheme="majorEastAsia" w:cstheme="majorBidi"/>
      <w:b/>
      <w:color w:val="000000"/>
      <w:sz w:val="22"/>
      <w:szCs w:val="22"/>
    </w:rPr>
  </w:style>
  <w:style w:type="character" w:styleId="Heading5Char" w:customStyle="1">
    <w:name w:val="Heading 5 Char"/>
    <w:link w:val="Heading5"/>
    <w:uiPriority w:val="9"/>
    <w:rsid w:val="00525F97"/>
    <w:rPr>
      <w:rFonts w:eastAsia="Arial Narrow" w:cstheme="majorBidi"/>
      <w:smallCaps/>
      <w:color w:val="000000" w:themeColor="text1"/>
      <w:spacing w:val="10"/>
      <w:sz w:val="28"/>
      <w:szCs w:val="26"/>
    </w:rPr>
  </w:style>
  <w:style w:type="character" w:styleId="Heading6Char" w:customStyle="1">
    <w:name w:val="Heading 6 Char"/>
    <w:link w:val="Heading6"/>
    <w:uiPriority w:val="9"/>
    <w:rsid w:val="00094FC8"/>
    <w:rPr>
      <w:rFonts w:eastAsiaTheme="majorEastAsia" w:cstheme="majorBidi"/>
      <w:smallCaps/>
      <w:color w:val="C0504D"/>
      <w:spacing w:val="5"/>
      <w:sz w:val="22"/>
    </w:rPr>
  </w:style>
  <w:style w:type="character" w:styleId="Heading7Char" w:customStyle="1">
    <w:name w:val="Heading 7 Char"/>
    <w:link w:val="Heading7"/>
    <w:uiPriority w:val="9"/>
    <w:rsid w:val="00094FC8"/>
    <w:rPr>
      <w:rFonts w:eastAsiaTheme="majorEastAsia" w:cstheme="majorBidi"/>
      <w:b/>
      <w:smallCaps/>
      <w:color w:val="C0504D"/>
      <w:spacing w:val="10"/>
    </w:rPr>
  </w:style>
  <w:style w:type="character" w:styleId="Heading8Char" w:customStyle="1">
    <w:name w:val="Heading 8 Char"/>
    <w:link w:val="Heading8"/>
    <w:uiPriority w:val="9"/>
    <w:rsid w:val="00094FC8"/>
    <w:rPr>
      <w:rFonts w:eastAsiaTheme="majorEastAsia" w:cstheme="majorBidi"/>
      <w:b/>
      <w:i/>
      <w:smallCaps/>
      <w:color w:val="943634"/>
    </w:rPr>
  </w:style>
  <w:style w:type="character" w:styleId="Heading9Char" w:customStyle="1">
    <w:name w:val="Heading 9 Char"/>
    <w:link w:val="Heading9"/>
    <w:uiPriority w:val="9"/>
    <w:rsid w:val="00094FC8"/>
    <w:rPr>
      <w:rFonts w:eastAsiaTheme="majorEastAsia" w:cstheme="majorBidi"/>
      <w:b/>
      <w:i/>
      <w:smallCaps/>
      <w:color w:val="622423"/>
    </w:rPr>
  </w:style>
  <w:style w:type="paragraph" w:styleId="AnnexureHeadingMain" w:customStyle="1">
    <w:name w:val="Annexure Heading Main"/>
    <w:basedOn w:val="Normal"/>
    <w:next w:val="AnnexureHeadingSub"/>
    <w:rsid w:val="004503A5"/>
    <w:pPr>
      <w:suppressAutoHyphens/>
      <w:spacing w:before="120" w:after="240"/>
      <w:jc w:val="center"/>
    </w:pPr>
    <w:rPr>
      <w:rFonts w:ascii="Arial" w:hAnsi="Arial" w:cs="Tahoma"/>
      <w:b/>
      <w:caps/>
      <w:sz w:val="21"/>
    </w:rPr>
  </w:style>
  <w:style w:type="paragraph" w:styleId="AnnexureHeadingSub" w:customStyle="1">
    <w:name w:val="Annexure Heading Sub"/>
    <w:basedOn w:val="Normal"/>
    <w:next w:val="AnnexureHeading1"/>
    <w:rsid w:val="004503A5"/>
    <w:pPr>
      <w:suppressAutoHyphens/>
      <w:spacing w:before="120" w:after="240"/>
      <w:jc w:val="center"/>
    </w:pPr>
    <w:rPr>
      <w:rFonts w:ascii="Arial" w:hAnsi="Arial" w:cs="Tahoma"/>
      <w:b/>
      <w:sz w:val="21"/>
    </w:rPr>
  </w:style>
  <w:style w:type="paragraph" w:styleId="AnnexureHeading1" w:customStyle="1">
    <w:name w:val="Annexure Heading 1"/>
    <w:basedOn w:val="Normal"/>
    <w:next w:val="AnnexureHeading2"/>
    <w:rsid w:val="004503A5"/>
    <w:pPr>
      <w:numPr>
        <w:numId w:val="2"/>
      </w:numPr>
      <w:tabs>
        <w:tab w:val="left" w:pos="851"/>
      </w:tabs>
      <w:suppressAutoHyphens/>
      <w:spacing w:before="120" w:after="240"/>
    </w:pPr>
    <w:rPr>
      <w:rFonts w:ascii="Arial" w:hAnsi="Arial" w:cs="Tahoma"/>
      <w:sz w:val="21"/>
    </w:rPr>
  </w:style>
  <w:style w:type="paragraph" w:styleId="AnnexureHeading2" w:customStyle="1">
    <w:name w:val="Annexure Heading 2"/>
    <w:basedOn w:val="Normal"/>
    <w:rsid w:val="004503A5"/>
    <w:pPr>
      <w:numPr>
        <w:ilvl w:val="1"/>
        <w:numId w:val="2"/>
      </w:numPr>
      <w:tabs>
        <w:tab w:val="left" w:pos="1701"/>
      </w:tabs>
      <w:suppressAutoHyphens/>
      <w:spacing w:before="120" w:after="240"/>
    </w:pPr>
    <w:rPr>
      <w:rFonts w:ascii="Arial" w:hAnsi="Arial" w:cs="Tahoma"/>
      <w:sz w:val="21"/>
    </w:rPr>
  </w:style>
  <w:style w:type="paragraph" w:styleId="AnnexureHeading3" w:customStyle="1">
    <w:name w:val="Annexure Heading 3"/>
    <w:basedOn w:val="Normal"/>
    <w:rsid w:val="004503A5"/>
    <w:pPr>
      <w:numPr>
        <w:ilvl w:val="2"/>
        <w:numId w:val="2"/>
      </w:numPr>
      <w:tabs>
        <w:tab w:val="left" w:pos="2835"/>
      </w:tabs>
      <w:suppressAutoHyphens/>
      <w:spacing w:before="120" w:after="240"/>
    </w:pPr>
    <w:rPr>
      <w:rFonts w:ascii="Arial" w:hAnsi="Arial" w:cs="Tahoma"/>
      <w:sz w:val="21"/>
    </w:rPr>
  </w:style>
  <w:style w:type="paragraph" w:styleId="AnnexureHeading4" w:customStyle="1">
    <w:name w:val="Annexure Heading 4"/>
    <w:basedOn w:val="Normal"/>
    <w:rsid w:val="004503A5"/>
    <w:pPr>
      <w:numPr>
        <w:ilvl w:val="3"/>
        <w:numId w:val="2"/>
      </w:numPr>
      <w:tabs>
        <w:tab w:val="left" w:pos="3969"/>
      </w:tabs>
      <w:suppressAutoHyphens/>
      <w:spacing w:before="120" w:after="240"/>
    </w:pPr>
    <w:rPr>
      <w:rFonts w:ascii="Arial" w:hAnsi="Arial" w:cs="Tahoma"/>
      <w:sz w:val="21"/>
    </w:rPr>
  </w:style>
  <w:style w:type="numbering" w:styleId="ArticleSection" w:customStyle="1">
    <w:name w:val="ArticleSection"/>
    <w:rsid w:val="004503A5"/>
    <w:pPr>
      <w:numPr>
        <w:numId w:val="3"/>
      </w:numPr>
    </w:pPr>
  </w:style>
  <w:style w:type="character" w:styleId="BodyTextChar" w:customStyle="1">
    <w:name w:val="Body Text Char"/>
    <w:link w:val="BodyText"/>
    <w:rsid w:val="004503A5"/>
    <w:rPr>
      <w:rFonts w:ascii="Calibri" w:hAnsi="Calibri" w:eastAsia="Calibri" w:cs="Calibri"/>
      <w:lang w:val="en-GB" w:eastAsia="en-GB" w:bidi="en-GB"/>
    </w:rPr>
  </w:style>
  <w:style w:type="paragraph" w:styleId="BodyText1" w:customStyle="1">
    <w:name w:val="Body Text 1"/>
    <w:basedOn w:val="Normal"/>
    <w:rsid w:val="004503A5"/>
    <w:pPr>
      <w:tabs>
        <w:tab w:val="left" w:pos="851"/>
      </w:tabs>
      <w:suppressAutoHyphens/>
      <w:spacing w:before="120" w:after="240"/>
      <w:ind w:left="851"/>
    </w:pPr>
    <w:rPr>
      <w:rFonts w:ascii="Arial" w:hAnsi="Arial" w:cs="Tahoma"/>
      <w:sz w:val="21"/>
    </w:rPr>
  </w:style>
  <w:style w:type="paragraph" w:styleId="BodyText3">
    <w:name w:val="Body Text 3"/>
    <w:basedOn w:val="Normal"/>
    <w:link w:val="BodyText3Char"/>
    <w:rsid w:val="004503A5"/>
    <w:pPr>
      <w:tabs>
        <w:tab w:val="left" w:pos="1701"/>
      </w:tabs>
      <w:suppressAutoHyphens/>
      <w:spacing w:before="120" w:after="240"/>
      <w:ind w:left="1701"/>
    </w:pPr>
    <w:rPr>
      <w:rFonts w:ascii="Arial" w:hAnsi="Arial" w:cs="Arial"/>
      <w:sz w:val="21"/>
      <w:szCs w:val="21"/>
    </w:rPr>
  </w:style>
  <w:style w:type="character" w:styleId="BodyText3Char" w:customStyle="1">
    <w:name w:val="Body Text 3 Char"/>
    <w:basedOn w:val="DefaultParagraphFont"/>
    <w:link w:val="BodyText3"/>
    <w:rsid w:val="004503A5"/>
    <w:rPr>
      <w:rFonts w:ascii="Arial" w:hAnsi="Arial" w:eastAsia="Times New Roman" w:cs="Arial"/>
      <w:sz w:val="21"/>
      <w:szCs w:val="21"/>
      <w:lang w:val="en-GB"/>
    </w:rPr>
  </w:style>
  <w:style w:type="paragraph" w:styleId="Bodytext4" w:customStyle="1">
    <w:name w:val="Body text 4"/>
    <w:basedOn w:val="Normal"/>
    <w:rsid w:val="004503A5"/>
    <w:pPr>
      <w:tabs>
        <w:tab w:val="left" w:pos="2835"/>
      </w:tabs>
      <w:suppressAutoHyphens/>
      <w:spacing w:before="120" w:after="240"/>
      <w:ind w:left="2835"/>
    </w:pPr>
    <w:rPr>
      <w:rFonts w:ascii="Arial" w:hAnsi="Arial" w:cs="Tahoma"/>
      <w:sz w:val="21"/>
    </w:rPr>
  </w:style>
  <w:style w:type="paragraph" w:styleId="BodyText5" w:customStyle="1">
    <w:name w:val="Body Text 5"/>
    <w:basedOn w:val="Normal"/>
    <w:rsid w:val="004503A5"/>
    <w:pPr>
      <w:tabs>
        <w:tab w:val="left" w:pos="4253"/>
      </w:tabs>
      <w:suppressAutoHyphens/>
      <w:spacing w:before="120" w:after="240"/>
      <w:ind w:left="4253"/>
    </w:pPr>
    <w:rPr>
      <w:rFonts w:ascii="Arial" w:hAnsi="Arial" w:cs="Tahoma"/>
      <w:sz w:val="21"/>
    </w:rPr>
  </w:style>
  <w:style w:type="paragraph" w:styleId="Bullet" w:customStyle="1">
    <w:name w:val="Bullet"/>
    <w:basedOn w:val="Normal"/>
    <w:rsid w:val="004503A5"/>
    <w:pPr>
      <w:numPr>
        <w:numId w:val="4"/>
      </w:numPr>
      <w:suppressAutoHyphens/>
      <w:spacing w:before="120" w:after="240"/>
    </w:pPr>
    <w:rPr>
      <w:rFonts w:ascii="Arial" w:hAnsi="Arial" w:cs="Tahoma"/>
      <w:sz w:val="21"/>
    </w:rPr>
  </w:style>
  <w:style w:type="paragraph" w:styleId="Bullet1" w:customStyle="1">
    <w:name w:val="Bullet 1"/>
    <w:basedOn w:val="Normal"/>
    <w:rsid w:val="004503A5"/>
    <w:pPr>
      <w:numPr>
        <w:numId w:val="8"/>
      </w:numPr>
      <w:suppressAutoHyphens/>
      <w:spacing w:before="120" w:after="240"/>
    </w:pPr>
    <w:rPr>
      <w:rFonts w:ascii="Arial" w:hAnsi="Arial" w:cs="Tahoma"/>
      <w:sz w:val="21"/>
    </w:rPr>
  </w:style>
  <w:style w:type="paragraph" w:styleId="RomanNumeral2" w:customStyle="1">
    <w:name w:val="Roman Numeral 2"/>
    <w:basedOn w:val="Normal"/>
    <w:rsid w:val="004503A5"/>
    <w:pPr>
      <w:numPr>
        <w:ilvl w:val="1"/>
        <w:numId w:val="7"/>
      </w:numPr>
      <w:suppressAutoHyphens/>
      <w:spacing w:before="120" w:after="240"/>
    </w:pPr>
    <w:rPr>
      <w:rFonts w:ascii="Arial" w:hAnsi="Arial" w:cs="Tahoma"/>
      <w:sz w:val="21"/>
    </w:rPr>
  </w:style>
  <w:style w:type="paragraph" w:styleId="Bullet3" w:customStyle="1">
    <w:name w:val="Bullet 3"/>
    <w:basedOn w:val="Normal"/>
    <w:rsid w:val="004503A5"/>
    <w:pPr>
      <w:numPr>
        <w:ilvl w:val="1"/>
        <w:numId w:val="8"/>
      </w:numPr>
      <w:suppressAutoHyphens/>
      <w:spacing w:before="120" w:after="240"/>
    </w:pPr>
    <w:rPr>
      <w:rFonts w:ascii="Arial" w:hAnsi="Arial" w:cs="Tahoma"/>
      <w:sz w:val="21"/>
    </w:rPr>
  </w:style>
  <w:style w:type="paragraph" w:styleId="Bullet4" w:customStyle="1">
    <w:name w:val="Bullet 4"/>
    <w:basedOn w:val="Normal"/>
    <w:rsid w:val="004503A5"/>
    <w:pPr>
      <w:numPr>
        <w:ilvl w:val="2"/>
        <w:numId w:val="8"/>
      </w:numPr>
      <w:suppressAutoHyphens/>
      <w:spacing w:before="120" w:after="240"/>
    </w:pPr>
    <w:rPr>
      <w:rFonts w:ascii="Arial" w:hAnsi="Arial" w:cs="Tahoma"/>
      <w:sz w:val="21"/>
    </w:rPr>
  </w:style>
  <w:style w:type="paragraph" w:styleId="Bullet5" w:customStyle="1">
    <w:name w:val="Bullet 5"/>
    <w:basedOn w:val="Normal"/>
    <w:rsid w:val="004503A5"/>
    <w:pPr>
      <w:numPr>
        <w:ilvl w:val="3"/>
        <w:numId w:val="8"/>
      </w:numPr>
      <w:suppressAutoHyphens/>
      <w:spacing w:before="120" w:after="240"/>
    </w:pPr>
    <w:rPr>
      <w:rFonts w:ascii="Arial" w:hAnsi="Arial" w:cs="Tahoma"/>
      <w:sz w:val="21"/>
    </w:rPr>
  </w:style>
  <w:style w:type="paragraph" w:styleId="Heading0" w:customStyle="1">
    <w:name w:val="Heading 0"/>
    <w:basedOn w:val="Normal"/>
    <w:next w:val="Normal"/>
    <w:rsid w:val="004503A5"/>
    <w:pPr>
      <w:suppressAutoHyphens/>
      <w:spacing w:before="120" w:after="240"/>
    </w:pPr>
    <w:rPr>
      <w:rFonts w:ascii="Arial" w:hAnsi="Arial" w:cs="Arial"/>
      <w:b/>
      <w:sz w:val="21"/>
      <w:szCs w:val="21"/>
    </w:rPr>
  </w:style>
  <w:style w:type="character" w:styleId="Hyperlink">
    <w:name w:val="Hyperlink"/>
    <w:uiPriority w:val="99"/>
    <w:unhideWhenUsed/>
    <w:rsid w:val="004503A5"/>
    <w:rPr>
      <w:color w:val="0000FF"/>
      <w:u w:val="single"/>
    </w:rPr>
  </w:style>
  <w:style w:type="paragraph" w:styleId="Parties" w:customStyle="1">
    <w:name w:val="Parties"/>
    <w:basedOn w:val="Normal"/>
    <w:rsid w:val="004503A5"/>
    <w:pPr>
      <w:numPr>
        <w:numId w:val="5"/>
      </w:numPr>
      <w:tabs>
        <w:tab w:val="left" w:pos="851"/>
      </w:tabs>
      <w:suppressAutoHyphens/>
      <w:spacing w:before="120" w:after="240"/>
    </w:pPr>
    <w:rPr>
      <w:rFonts w:ascii="Arial" w:hAnsi="Arial" w:cs="Tahoma"/>
      <w:sz w:val="21"/>
    </w:rPr>
  </w:style>
  <w:style w:type="paragraph" w:styleId="RECITALS" w:customStyle="1">
    <w:name w:val="RECITALS"/>
    <w:basedOn w:val="Normal"/>
    <w:rsid w:val="004503A5"/>
    <w:pPr>
      <w:numPr>
        <w:numId w:val="6"/>
      </w:numPr>
      <w:tabs>
        <w:tab w:val="left" w:pos="851"/>
      </w:tabs>
      <w:suppressAutoHyphens/>
      <w:spacing w:before="120" w:after="240"/>
    </w:pPr>
    <w:rPr>
      <w:rFonts w:ascii="Arial" w:hAnsi="Arial" w:cs="Tahoma"/>
      <w:sz w:val="21"/>
    </w:rPr>
  </w:style>
  <w:style w:type="paragraph" w:styleId="RomanNumeral1" w:customStyle="1">
    <w:name w:val="Roman Numeral 1"/>
    <w:basedOn w:val="Normal"/>
    <w:rsid w:val="004503A5"/>
    <w:pPr>
      <w:numPr>
        <w:numId w:val="7"/>
      </w:numPr>
      <w:tabs>
        <w:tab w:val="left" w:pos="1418"/>
      </w:tabs>
      <w:suppressAutoHyphens/>
      <w:spacing w:before="120" w:after="240"/>
    </w:pPr>
    <w:rPr>
      <w:rFonts w:ascii="Arial" w:hAnsi="Arial" w:cs="Tahoma"/>
      <w:sz w:val="21"/>
    </w:rPr>
  </w:style>
  <w:style w:type="paragraph" w:styleId="Nodocx" w:customStyle="1">
    <w:name w:val="Nodocx"/>
    <w:basedOn w:val="Normal"/>
    <w:rsid w:val="004503A5"/>
    <w:pPr>
      <w:suppressAutoHyphens/>
    </w:pPr>
    <w:rPr>
      <w:rFonts w:ascii="Arial" w:hAnsi="Arial" w:cs="Tahoma"/>
      <w:sz w:val="21"/>
    </w:rPr>
  </w:style>
  <w:style w:type="paragraph" w:styleId="RomanNumeral3" w:customStyle="1">
    <w:name w:val="Roman Numeral 3"/>
    <w:basedOn w:val="Normal"/>
    <w:rsid w:val="004503A5"/>
    <w:pPr>
      <w:numPr>
        <w:ilvl w:val="2"/>
        <w:numId w:val="7"/>
      </w:numPr>
      <w:suppressAutoHyphens/>
      <w:spacing w:before="120" w:after="240"/>
    </w:pPr>
    <w:rPr>
      <w:rFonts w:ascii="Arial" w:hAnsi="Arial" w:cs="Tahoma"/>
      <w:sz w:val="21"/>
    </w:rPr>
  </w:style>
  <w:style w:type="paragraph" w:styleId="RomanNumeral4" w:customStyle="1">
    <w:name w:val="Roman Numeral 4"/>
    <w:basedOn w:val="Normal"/>
    <w:rsid w:val="004503A5"/>
    <w:pPr>
      <w:numPr>
        <w:ilvl w:val="3"/>
        <w:numId w:val="7"/>
      </w:numPr>
      <w:suppressAutoHyphens/>
      <w:spacing w:before="120" w:after="240"/>
    </w:pPr>
    <w:rPr>
      <w:rFonts w:ascii="Arial" w:hAnsi="Arial" w:cs="Tahoma"/>
      <w:sz w:val="21"/>
    </w:rPr>
  </w:style>
  <w:style w:type="paragraph" w:styleId="RomanNumeral5" w:customStyle="1">
    <w:name w:val="Roman Numeral 5"/>
    <w:basedOn w:val="Normal"/>
    <w:rsid w:val="004503A5"/>
    <w:pPr>
      <w:numPr>
        <w:ilvl w:val="4"/>
        <w:numId w:val="7"/>
      </w:numPr>
      <w:suppressAutoHyphens/>
      <w:spacing w:before="120" w:after="240"/>
    </w:pPr>
    <w:rPr>
      <w:rFonts w:ascii="Arial" w:hAnsi="Arial" w:cs="Tahoma"/>
      <w:sz w:val="21"/>
    </w:rPr>
  </w:style>
  <w:style w:type="paragraph" w:styleId="ScheduleHeadingMain" w:customStyle="1">
    <w:name w:val="Schedule Heading Main"/>
    <w:basedOn w:val="Normal"/>
    <w:next w:val="ScheduleHeadingSub"/>
    <w:rsid w:val="004503A5"/>
    <w:pPr>
      <w:keepNext/>
      <w:suppressAutoHyphens/>
      <w:spacing w:before="120" w:after="240"/>
      <w:jc w:val="center"/>
      <w:outlineLvl w:val="0"/>
    </w:pPr>
    <w:rPr>
      <w:rFonts w:ascii="Arial Bold" w:hAnsi="Arial Bold" w:cs="Tahoma"/>
      <w:b/>
      <w:caps/>
      <w:sz w:val="21"/>
    </w:rPr>
  </w:style>
  <w:style w:type="paragraph" w:styleId="ScheduleHeadingSub" w:customStyle="1">
    <w:name w:val="Schedule Heading Sub"/>
    <w:basedOn w:val="Normal"/>
    <w:next w:val="ScheduleHeading1"/>
    <w:rsid w:val="004503A5"/>
    <w:pPr>
      <w:suppressAutoHyphens/>
      <w:spacing w:before="120" w:after="240"/>
      <w:jc w:val="center"/>
    </w:pPr>
    <w:rPr>
      <w:rFonts w:ascii="Arial" w:hAnsi="Arial" w:cs="Tahoma"/>
      <w:b/>
      <w:sz w:val="21"/>
    </w:rPr>
  </w:style>
  <w:style w:type="paragraph" w:styleId="ScheduleHeading1" w:customStyle="1">
    <w:name w:val="Schedule Heading 1"/>
    <w:basedOn w:val="Normal"/>
    <w:next w:val="ScheduleHeading2"/>
    <w:rsid w:val="004503A5"/>
    <w:pPr>
      <w:numPr>
        <w:numId w:val="9"/>
      </w:numPr>
      <w:suppressAutoHyphens/>
      <w:spacing w:before="120" w:after="240"/>
    </w:pPr>
    <w:rPr>
      <w:rFonts w:ascii="Arial" w:hAnsi="Arial" w:cs="Tahoma"/>
      <w:sz w:val="21"/>
    </w:rPr>
  </w:style>
  <w:style w:type="paragraph" w:styleId="ScheduleHeading2" w:customStyle="1">
    <w:name w:val="Schedule Heading 2"/>
    <w:basedOn w:val="Normal"/>
    <w:rsid w:val="004503A5"/>
    <w:pPr>
      <w:numPr>
        <w:ilvl w:val="1"/>
        <w:numId w:val="9"/>
      </w:numPr>
      <w:suppressAutoHyphens/>
      <w:spacing w:before="120" w:after="240"/>
    </w:pPr>
    <w:rPr>
      <w:rFonts w:ascii="Arial" w:hAnsi="Arial" w:cs="Tahoma"/>
      <w:sz w:val="21"/>
    </w:rPr>
  </w:style>
  <w:style w:type="paragraph" w:styleId="ScheduleHeading3" w:customStyle="1">
    <w:name w:val="Schedule Heading 3"/>
    <w:basedOn w:val="Normal"/>
    <w:rsid w:val="004503A5"/>
    <w:pPr>
      <w:numPr>
        <w:ilvl w:val="2"/>
        <w:numId w:val="9"/>
      </w:numPr>
      <w:suppressAutoHyphens/>
      <w:spacing w:before="120" w:after="240"/>
    </w:pPr>
    <w:rPr>
      <w:rFonts w:ascii="Arial" w:hAnsi="Arial" w:cs="Tahoma"/>
      <w:sz w:val="21"/>
    </w:rPr>
  </w:style>
  <w:style w:type="paragraph" w:styleId="ScheduleHeading4" w:customStyle="1">
    <w:name w:val="Schedule Heading 4"/>
    <w:basedOn w:val="Normal"/>
    <w:rsid w:val="004503A5"/>
    <w:pPr>
      <w:numPr>
        <w:ilvl w:val="3"/>
        <w:numId w:val="9"/>
      </w:numPr>
      <w:suppressAutoHyphens/>
      <w:spacing w:before="120" w:after="240"/>
    </w:pPr>
    <w:rPr>
      <w:rFonts w:ascii="Arial" w:hAnsi="Arial" w:cs="Tahoma"/>
      <w:sz w:val="21"/>
    </w:rPr>
  </w:style>
  <w:style w:type="table" w:styleId="TableGrid">
    <w:name w:val="Table Grid"/>
    <w:uiPriority w:val="59"/>
    <w:rsid w:val="004503A5"/>
    <w:pPr>
      <w:tabs>
        <w:tab w:val="left" w:pos="907"/>
        <w:tab w:val="left" w:pos="1644"/>
        <w:tab w:val="left" w:pos="2381"/>
        <w:tab w:val="left" w:pos="3119"/>
        <w:tab w:val="left" w:pos="3856"/>
        <w:tab w:val="left" w:pos="4593"/>
        <w:tab w:val="left" w:pos="5330"/>
        <w:tab w:val="left" w:pos="6067"/>
      </w:tabs>
      <w:suppressAutoHyphens/>
      <w:spacing w:before="240"/>
      <w:jc w:val="both"/>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CD146D"/>
    <w:pPr>
      <w:tabs>
        <w:tab w:val="right" w:leader="dot" w:pos="9016"/>
      </w:tabs>
      <w:spacing w:after="100"/>
    </w:pPr>
    <w:rPr>
      <w:rFonts w:cs="Tahoma"/>
      <w:b/>
      <w:noProof/>
      <w:sz w:val="24"/>
    </w:rPr>
  </w:style>
  <w:style w:type="paragraph" w:styleId="TOC2">
    <w:name w:val="toc 2"/>
    <w:basedOn w:val="Normal"/>
    <w:next w:val="Normal"/>
    <w:autoRedefine/>
    <w:uiPriority w:val="39"/>
    <w:unhideWhenUsed/>
    <w:qFormat/>
    <w:rsid w:val="00094FC8"/>
    <w:pPr>
      <w:tabs>
        <w:tab w:val="right" w:leader="dot" w:pos="9016"/>
      </w:tabs>
      <w:spacing w:after="100"/>
      <w:mirrorIndents/>
    </w:pPr>
    <w:rPr>
      <w:rFonts w:cs="Tahoma"/>
    </w:rPr>
  </w:style>
  <w:style w:type="paragraph" w:styleId="TOC3">
    <w:name w:val="toc 3"/>
    <w:basedOn w:val="Normal"/>
    <w:next w:val="Normal"/>
    <w:autoRedefine/>
    <w:uiPriority w:val="39"/>
    <w:unhideWhenUsed/>
    <w:qFormat/>
    <w:rsid w:val="00094FC8"/>
    <w:pPr>
      <w:spacing w:after="100"/>
      <w:ind w:left="400"/>
    </w:pPr>
    <w:rPr>
      <w:rFonts w:cs="Tahoma"/>
    </w:rPr>
  </w:style>
  <w:style w:type="paragraph" w:styleId="Header">
    <w:name w:val="header"/>
    <w:basedOn w:val="Normal"/>
    <w:link w:val="HeaderChar"/>
    <w:rsid w:val="004503A5"/>
    <w:pPr>
      <w:tabs>
        <w:tab w:val="center" w:pos="4513"/>
        <w:tab w:val="right" w:pos="9026"/>
      </w:tabs>
      <w:suppressAutoHyphens/>
      <w:spacing w:before="120" w:after="240"/>
    </w:pPr>
    <w:rPr>
      <w:rFonts w:ascii="Arial" w:hAnsi="Arial" w:cs="Tahoma"/>
      <w:sz w:val="21"/>
    </w:rPr>
  </w:style>
  <w:style w:type="character" w:styleId="HeaderChar" w:customStyle="1">
    <w:name w:val="Header Char"/>
    <w:basedOn w:val="DefaultParagraphFont"/>
    <w:link w:val="Header"/>
    <w:rsid w:val="004503A5"/>
    <w:rPr>
      <w:rFonts w:ascii="Arial" w:hAnsi="Arial" w:eastAsia="Times New Roman" w:cs="Tahoma"/>
      <w:sz w:val="21"/>
      <w:szCs w:val="20"/>
      <w:lang w:val="en-GB"/>
    </w:rPr>
  </w:style>
  <w:style w:type="paragraph" w:styleId="Footer">
    <w:name w:val="footer"/>
    <w:basedOn w:val="Normal"/>
    <w:link w:val="FooterChar"/>
    <w:uiPriority w:val="99"/>
    <w:rsid w:val="004503A5"/>
    <w:pPr>
      <w:tabs>
        <w:tab w:val="center" w:pos="4513"/>
        <w:tab w:val="right" w:pos="9026"/>
      </w:tabs>
      <w:suppressAutoHyphens/>
      <w:spacing w:before="120" w:after="240"/>
    </w:pPr>
    <w:rPr>
      <w:rFonts w:ascii="Arial" w:hAnsi="Arial" w:cs="Tahoma"/>
      <w:sz w:val="21"/>
    </w:rPr>
  </w:style>
  <w:style w:type="character" w:styleId="FooterChar" w:customStyle="1">
    <w:name w:val="Footer Char"/>
    <w:basedOn w:val="DefaultParagraphFont"/>
    <w:link w:val="Footer"/>
    <w:uiPriority w:val="99"/>
    <w:rsid w:val="004503A5"/>
    <w:rPr>
      <w:rFonts w:ascii="Arial" w:hAnsi="Arial" w:eastAsia="Times New Roman" w:cs="Tahoma"/>
      <w:sz w:val="21"/>
      <w:szCs w:val="20"/>
      <w:lang w:val="en-GB"/>
    </w:rPr>
  </w:style>
  <w:style w:type="paragraph" w:styleId="NoSpacing">
    <w:name w:val="No Spacing"/>
    <w:aliases w:val="Subjudgment font"/>
    <w:basedOn w:val="Normal"/>
    <w:link w:val="NoSpacingChar"/>
    <w:uiPriority w:val="1"/>
    <w:qFormat/>
    <w:rsid w:val="00094FC8"/>
    <w:rPr>
      <w:sz w:val="20"/>
    </w:rPr>
  </w:style>
  <w:style w:type="character" w:styleId="NoSpacingChar" w:customStyle="1">
    <w:name w:val="No Spacing Char"/>
    <w:aliases w:val="Subjudgment font Char"/>
    <w:link w:val="NoSpacing"/>
    <w:uiPriority w:val="1"/>
    <w:rsid w:val="00094FC8"/>
  </w:style>
  <w:style w:type="character" w:styleId="CommentReference">
    <w:name w:val="annotation reference"/>
    <w:basedOn w:val="DefaultParagraphFont"/>
    <w:rsid w:val="004503A5"/>
    <w:rPr>
      <w:sz w:val="16"/>
      <w:szCs w:val="16"/>
    </w:rPr>
  </w:style>
  <w:style w:type="paragraph" w:styleId="CommentText">
    <w:name w:val="annotation text"/>
    <w:basedOn w:val="Normal"/>
    <w:link w:val="CommentTextChar"/>
    <w:rsid w:val="004503A5"/>
    <w:pPr>
      <w:suppressAutoHyphens/>
      <w:spacing w:before="120" w:after="240"/>
    </w:pPr>
    <w:rPr>
      <w:rFonts w:ascii="Arial" w:hAnsi="Arial" w:cs="Tahoma"/>
      <w:sz w:val="20"/>
    </w:rPr>
  </w:style>
  <w:style w:type="character" w:styleId="CommentTextChar" w:customStyle="1">
    <w:name w:val="Comment Text Char"/>
    <w:basedOn w:val="DefaultParagraphFont"/>
    <w:link w:val="CommentText"/>
    <w:rsid w:val="004503A5"/>
    <w:rPr>
      <w:rFonts w:ascii="Arial" w:hAnsi="Arial" w:eastAsia="Times New Roman" w:cs="Tahoma"/>
      <w:sz w:val="20"/>
      <w:szCs w:val="20"/>
      <w:lang w:val="en-GB"/>
    </w:rPr>
  </w:style>
  <w:style w:type="paragraph" w:styleId="CommentSubject">
    <w:name w:val="annotation subject"/>
    <w:basedOn w:val="CommentText"/>
    <w:next w:val="CommentText"/>
    <w:link w:val="CommentSubjectChar"/>
    <w:rsid w:val="004503A5"/>
    <w:rPr>
      <w:b/>
      <w:bCs/>
    </w:rPr>
  </w:style>
  <w:style w:type="character" w:styleId="CommentSubjectChar" w:customStyle="1">
    <w:name w:val="Comment Subject Char"/>
    <w:basedOn w:val="CommentTextChar"/>
    <w:link w:val="CommentSubject"/>
    <w:rsid w:val="004503A5"/>
    <w:rPr>
      <w:rFonts w:ascii="Arial" w:hAnsi="Arial" w:eastAsia="Times New Roman" w:cs="Tahoma"/>
      <w:b/>
      <w:bCs/>
      <w:sz w:val="20"/>
      <w:szCs w:val="20"/>
      <w:lang w:val="en-GB"/>
    </w:rPr>
  </w:style>
  <w:style w:type="paragraph" w:styleId="BalloonText">
    <w:name w:val="Balloon Text"/>
    <w:basedOn w:val="Normal"/>
    <w:link w:val="BalloonTextChar"/>
    <w:rsid w:val="004503A5"/>
    <w:pPr>
      <w:suppressAutoHyphens/>
    </w:pPr>
    <w:rPr>
      <w:rFonts w:ascii="Tahoma" w:hAnsi="Tahoma" w:cs="Tahoma"/>
      <w:sz w:val="16"/>
      <w:szCs w:val="16"/>
    </w:rPr>
  </w:style>
  <w:style w:type="character" w:styleId="BalloonTextChar" w:customStyle="1">
    <w:name w:val="Balloon Text Char"/>
    <w:basedOn w:val="DefaultParagraphFont"/>
    <w:link w:val="BalloonText"/>
    <w:uiPriority w:val="99"/>
    <w:rsid w:val="004503A5"/>
    <w:rPr>
      <w:rFonts w:ascii="Tahoma" w:hAnsi="Tahoma" w:eastAsia="Times New Roman" w:cs="Tahoma"/>
      <w:sz w:val="16"/>
      <w:szCs w:val="16"/>
      <w:lang w:val="en-GB"/>
    </w:rPr>
  </w:style>
  <w:style w:type="character" w:styleId="PageNumber">
    <w:name w:val="page number"/>
    <w:basedOn w:val="DefaultParagraphFont"/>
    <w:unhideWhenUsed/>
    <w:rsid w:val="004E3AF0"/>
  </w:style>
  <w:style w:type="paragraph" w:styleId="NormalWeb">
    <w:name w:val="Normal (Web)"/>
    <w:basedOn w:val="Normal"/>
    <w:uiPriority w:val="99"/>
    <w:unhideWhenUsed/>
    <w:rsid w:val="004E3AF0"/>
    <w:pPr>
      <w:spacing w:before="100" w:beforeAutospacing="1" w:after="100" w:afterAutospacing="1"/>
    </w:pPr>
    <w:rPr>
      <w:rFonts w:ascii="Times New Roman" w:hAnsi="Times New Roman"/>
      <w:sz w:val="24"/>
      <w:szCs w:val="24"/>
    </w:rPr>
  </w:style>
  <w:style w:type="paragraph" w:styleId="NormalIndent">
    <w:name w:val="Normal Indent"/>
    <w:basedOn w:val="Normal"/>
    <w:uiPriority w:val="99"/>
    <w:rsid w:val="004E3AF0"/>
    <w:pPr>
      <w:overflowPunct w:val="0"/>
      <w:adjustRightInd w:val="0"/>
      <w:ind w:left="720"/>
      <w:textAlignment w:val="baseline"/>
    </w:pPr>
    <w:rPr>
      <w:rFonts w:ascii="Arial" w:hAnsi="Arial"/>
      <w:sz w:val="24"/>
    </w:rPr>
  </w:style>
  <w:style w:type="character" w:styleId="Heading3Char" w:customStyle="1">
    <w:name w:val="Heading 3 Char"/>
    <w:link w:val="Heading3"/>
    <w:uiPriority w:val="9"/>
    <w:rsid w:val="003016A2"/>
    <w:rPr>
      <w:rFonts w:cs="Tahoma" w:eastAsiaTheme="majorEastAsia"/>
      <w:color w:val="C00000"/>
      <w:sz w:val="26"/>
      <w:szCs w:val="26"/>
    </w:rPr>
  </w:style>
  <w:style w:type="paragraph" w:styleId="AlphaPara4" w:customStyle="1">
    <w:name w:val="AlphaPara(4)"/>
    <w:basedOn w:val="Normal"/>
    <w:next w:val="Normal"/>
    <w:rsid w:val="00DA244D"/>
    <w:pPr>
      <w:numPr>
        <w:numId w:val="12"/>
      </w:numPr>
      <w:tabs>
        <w:tab w:val="clear" w:pos="1080"/>
        <w:tab w:val="num" w:pos="360"/>
        <w:tab w:val="left" w:pos="2340"/>
      </w:tabs>
      <w:spacing w:after="240" w:line="360" w:lineRule="auto"/>
      <w:ind w:left="2340" w:hanging="866"/>
    </w:pPr>
    <w:rPr>
      <w:rFonts w:ascii="Arial" w:hAnsi="Arial" w:cs="Arial"/>
      <w:sz w:val="21"/>
    </w:rPr>
  </w:style>
  <w:style w:type="paragraph" w:styleId="RomanPara3" w:customStyle="1">
    <w:name w:val="RomanPara3"/>
    <w:basedOn w:val="Normal"/>
    <w:next w:val="BodyText3"/>
    <w:rsid w:val="00DA244D"/>
    <w:pPr>
      <w:keepNext/>
      <w:numPr>
        <w:numId w:val="13"/>
      </w:numPr>
      <w:tabs>
        <w:tab w:val="clear" w:pos="1260"/>
        <w:tab w:val="num" w:pos="360"/>
        <w:tab w:val="num" w:pos="1440"/>
      </w:tabs>
      <w:spacing w:after="240" w:line="360" w:lineRule="auto"/>
      <w:ind w:left="1440" w:hanging="360"/>
      <w:outlineLvl w:val="0"/>
    </w:pPr>
    <w:rPr>
      <w:rFonts w:ascii="Arial" w:hAnsi="Arial" w:cs="Arial"/>
      <w:caps/>
      <w:sz w:val="21"/>
    </w:rPr>
  </w:style>
  <w:style w:type="character" w:styleId="Emphasis">
    <w:name w:val="Emphasis"/>
    <w:uiPriority w:val="20"/>
    <w:qFormat/>
    <w:rsid w:val="00094FC8"/>
    <w:rPr>
      <w:b/>
      <w:i/>
      <w:spacing w:val="10"/>
    </w:rPr>
  </w:style>
  <w:style w:type="character" w:styleId="Heading1Char" w:customStyle="1">
    <w:name w:val="Heading 1 Char"/>
    <w:link w:val="Heading1"/>
    <w:uiPriority w:val="9"/>
    <w:rsid w:val="00056071"/>
    <w:rPr>
      <w:rFonts w:eastAsia="Arial" w:cs="Calibri"/>
      <w:color w:val="990000"/>
      <w:spacing w:val="5"/>
      <w:sz w:val="40"/>
      <w:szCs w:val="48"/>
    </w:rPr>
  </w:style>
  <w:style w:type="character" w:styleId="Heading2Char" w:customStyle="1">
    <w:name w:val="Heading 2 Char"/>
    <w:link w:val="Heading2"/>
    <w:uiPriority w:val="9"/>
    <w:rsid w:val="003016A2"/>
    <w:rPr>
      <w:rFonts w:cs="Tahoma"/>
      <w:color w:val="1F497D"/>
      <w:sz w:val="28"/>
      <w:szCs w:val="28"/>
    </w:rPr>
  </w:style>
  <w:style w:type="paragraph" w:styleId="Revision">
    <w:name w:val="Revision"/>
    <w:hidden/>
    <w:uiPriority w:val="99"/>
    <w:semiHidden/>
    <w:rsid w:val="00DA244D"/>
    <w:rPr>
      <w:rFonts w:ascii="Times New Roman" w:hAnsi="Times New Roman"/>
      <w:sz w:val="24"/>
      <w:szCs w:val="24"/>
      <w:lang w:val="en-GB" w:eastAsia="en-GB"/>
    </w:rPr>
  </w:style>
  <w:style w:type="paragraph" w:styleId="SmallCapsHeader" w:customStyle="1">
    <w:name w:val="Small Caps Header"/>
    <w:basedOn w:val="Normal"/>
    <w:link w:val="SmallCapsHeaderChar"/>
    <w:qFormat/>
    <w:rsid w:val="00094FC8"/>
    <w:pPr>
      <w:spacing w:before="240" w:after="240"/>
      <w:jc w:val="left"/>
    </w:pPr>
    <w:rPr>
      <w:rFonts w:ascii="Arial" w:hAnsi="Arial" w:eastAsia="Calibri"/>
      <w:b/>
      <w:smallCaps/>
      <w:sz w:val="28"/>
      <w:szCs w:val="22"/>
    </w:rPr>
  </w:style>
  <w:style w:type="character" w:styleId="SmallCapsHeaderChar" w:customStyle="1">
    <w:name w:val="Small Caps Header Char"/>
    <w:link w:val="SmallCapsHeader"/>
    <w:rsid w:val="00094FC8"/>
    <w:rPr>
      <w:rFonts w:ascii="Arial" w:hAnsi="Arial" w:eastAsia="Calibri"/>
      <w:b/>
      <w:smallCaps/>
      <w:sz w:val="28"/>
      <w:szCs w:val="22"/>
    </w:rPr>
  </w:style>
  <w:style w:type="paragraph" w:styleId="Internalheaders" w:customStyle="1">
    <w:name w:val="Internal headers"/>
    <w:basedOn w:val="Normal"/>
    <w:link w:val="InternalheadersChar"/>
    <w:qFormat/>
    <w:rsid w:val="00094FC8"/>
    <w:rPr>
      <w:rFonts w:ascii="Cambria" w:hAnsi="Cambria" w:cs="Arial"/>
      <w:smallCaps/>
      <w:sz w:val="28"/>
      <w:szCs w:val="28"/>
    </w:rPr>
  </w:style>
  <w:style w:type="character" w:styleId="InternalheadersChar" w:customStyle="1">
    <w:name w:val="Internal headers Char"/>
    <w:link w:val="Internalheaders"/>
    <w:rsid w:val="00094FC8"/>
    <w:rPr>
      <w:rFonts w:ascii="Cambria" w:hAnsi="Cambria" w:cs="Arial"/>
      <w:smallCaps/>
      <w:sz w:val="28"/>
      <w:szCs w:val="28"/>
    </w:rPr>
  </w:style>
  <w:style w:type="paragraph" w:styleId="Bulletedlist" w:customStyle="1">
    <w:name w:val="Bulleted list"/>
    <w:basedOn w:val="Normal"/>
    <w:link w:val="BulletedlistChar"/>
    <w:qFormat/>
    <w:rsid w:val="00094FC8"/>
    <w:pPr>
      <w:spacing w:line="276" w:lineRule="auto"/>
      <w:ind w:left="720" w:hanging="360"/>
    </w:pPr>
    <w:rPr>
      <w:rFonts w:cs="Arial"/>
      <w:szCs w:val="22"/>
    </w:rPr>
  </w:style>
  <w:style w:type="character" w:styleId="BulletedlistChar" w:customStyle="1">
    <w:name w:val="Bulleted list Char"/>
    <w:link w:val="Bulletedlist"/>
    <w:rsid w:val="00094FC8"/>
    <w:rPr>
      <w:rFonts w:cs="Arial"/>
      <w:sz w:val="22"/>
      <w:szCs w:val="22"/>
    </w:rPr>
  </w:style>
  <w:style w:type="paragraph" w:styleId="Numberedlist" w:customStyle="1">
    <w:name w:val="Numbered list"/>
    <w:basedOn w:val="ListParagraph"/>
    <w:link w:val="NumberedlistChar"/>
    <w:qFormat/>
    <w:rsid w:val="00094FC8"/>
    <w:pPr>
      <w:tabs>
        <w:tab w:val="num" w:pos="720"/>
      </w:tabs>
      <w:ind w:left="714" w:hanging="357"/>
      <w:contextualSpacing w:val="0"/>
    </w:pPr>
    <w:rPr>
      <w:sz w:val="20"/>
    </w:rPr>
  </w:style>
  <w:style w:type="character" w:styleId="NumberedlistChar" w:customStyle="1">
    <w:name w:val="Numbered list Char"/>
    <w:link w:val="Numberedlist"/>
    <w:rsid w:val="00094FC8"/>
  </w:style>
  <w:style w:type="paragraph" w:styleId="Subtitle">
    <w:name w:val="Subtitle"/>
    <w:basedOn w:val="Normal"/>
    <w:next w:val="Normal"/>
    <w:link w:val="SubtitleChar"/>
    <w:uiPriority w:val="11"/>
    <w:qFormat/>
    <w:rsid w:val="00094FC8"/>
    <w:pPr>
      <w:spacing w:before="240"/>
      <w:jc w:val="left"/>
    </w:pPr>
    <w:rPr>
      <w:rFonts w:cs="Tahoma" w:eastAsiaTheme="majorEastAsia"/>
      <w:color w:val="C00000"/>
      <w:sz w:val="28"/>
    </w:rPr>
  </w:style>
  <w:style w:type="character" w:styleId="SubtitleChar" w:customStyle="1">
    <w:name w:val="Subtitle Char"/>
    <w:link w:val="Subtitle"/>
    <w:uiPriority w:val="11"/>
    <w:rsid w:val="00094FC8"/>
    <w:rPr>
      <w:rFonts w:cs="Tahoma" w:eastAsiaTheme="majorEastAsia"/>
      <w:color w:val="C00000"/>
      <w:sz w:val="28"/>
    </w:rPr>
  </w:style>
  <w:style w:type="paragraph" w:styleId="Caption">
    <w:name w:val="caption"/>
    <w:basedOn w:val="Normal"/>
    <w:next w:val="Normal"/>
    <w:uiPriority w:val="35"/>
    <w:semiHidden/>
    <w:unhideWhenUsed/>
    <w:qFormat/>
    <w:rsid w:val="00094FC8"/>
    <w:rPr>
      <w:b/>
      <w:bCs/>
      <w:caps/>
      <w:sz w:val="16"/>
      <w:szCs w:val="18"/>
    </w:rPr>
  </w:style>
  <w:style w:type="paragraph" w:styleId="Title">
    <w:name w:val="Title"/>
    <w:basedOn w:val="Normal"/>
    <w:next w:val="Normal"/>
    <w:link w:val="TitleChar"/>
    <w:uiPriority w:val="10"/>
    <w:qFormat/>
    <w:rsid w:val="00094FC8"/>
    <w:pPr>
      <w:jc w:val="center"/>
    </w:pPr>
    <w:rPr>
      <w:rFonts w:cs="Calibri" w:eastAsiaTheme="majorEastAsia"/>
      <w:b/>
      <w:smallCaps/>
      <w:sz w:val="44"/>
    </w:rPr>
  </w:style>
  <w:style w:type="character" w:styleId="TitleChar" w:customStyle="1">
    <w:name w:val="Title Char"/>
    <w:link w:val="Title"/>
    <w:uiPriority w:val="10"/>
    <w:rsid w:val="00094FC8"/>
    <w:rPr>
      <w:rFonts w:cs="Calibri" w:eastAsiaTheme="majorEastAsia"/>
      <w:b/>
      <w:smallCaps/>
      <w:sz w:val="44"/>
    </w:rPr>
  </w:style>
  <w:style w:type="character" w:styleId="Strong">
    <w:name w:val="Strong"/>
    <w:uiPriority w:val="22"/>
    <w:qFormat/>
    <w:rsid w:val="00094FC8"/>
    <w:rPr>
      <w:color w:val="1F497D"/>
      <w:sz w:val="22"/>
    </w:rPr>
  </w:style>
  <w:style w:type="character" w:styleId="ListParagraphChar" w:customStyle="1">
    <w:name w:val="List Paragraph Char"/>
    <w:link w:val="ListParagraph"/>
    <w:uiPriority w:val="34"/>
    <w:rsid w:val="00094FC8"/>
    <w:rPr>
      <w:sz w:val="22"/>
    </w:rPr>
  </w:style>
  <w:style w:type="paragraph" w:styleId="Quote">
    <w:name w:val="Quote"/>
    <w:basedOn w:val="Normal"/>
    <w:next w:val="Normal"/>
    <w:link w:val="QuoteChar"/>
    <w:uiPriority w:val="29"/>
    <w:qFormat/>
    <w:rsid w:val="00094FC8"/>
    <w:rPr>
      <w:i/>
      <w:sz w:val="20"/>
    </w:rPr>
  </w:style>
  <w:style w:type="character" w:styleId="QuoteChar" w:customStyle="1">
    <w:name w:val="Quote Char"/>
    <w:link w:val="Quote"/>
    <w:uiPriority w:val="29"/>
    <w:rsid w:val="00094FC8"/>
    <w:rPr>
      <w:i/>
    </w:rPr>
  </w:style>
  <w:style w:type="paragraph" w:styleId="IntenseQuote">
    <w:name w:val="Intense Quote"/>
    <w:basedOn w:val="Normal"/>
    <w:next w:val="Normal"/>
    <w:link w:val="IntenseQuoteChar"/>
    <w:uiPriority w:val="30"/>
    <w:qFormat/>
    <w:rsid w:val="00094FC8"/>
    <w:pPr>
      <w:pBdr>
        <w:top w:val="single" w:color="943634" w:sz="8" w:space="10"/>
        <w:left w:val="single" w:color="943634" w:sz="8" w:space="10"/>
        <w:bottom w:val="single" w:color="943634" w:sz="8" w:space="10"/>
        <w:right w:val="single" w:color="943634" w:sz="8" w:space="10"/>
      </w:pBdr>
      <w:shd w:val="clear" w:color="auto" w:fill="C0504D"/>
      <w:spacing w:before="140" w:after="140"/>
      <w:ind w:left="1440" w:right="1440"/>
    </w:pPr>
    <w:rPr>
      <w:b/>
      <w:i/>
      <w:color w:val="FFFFFF"/>
      <w:sz w:val="20"/>
    </w:rPr>
  </w:style>
  <w:style w:type="character" w:styleId="IntenseQuoteChar" w:customStyle="1">
    <w:name w:val="Intense Quote Char"/>
    <w:link w:val="IntenseQuote"/>
    <w:uiPriority w:val="30"/>
    <w:rsid w:val="00094FC8"/>
    <w:rPr>
      <w:b/>
      <w:i/>
      <w:color w:val="FFFFFF"/>
      <w:shd w:val="clear" w:color="auto" w:fill="C0504D"/>
    </w:rPr>
  </w:style>
  <w:style w:type="character" w:styleId="SubtleEmphasis">
    <w:name w:val="Subtle Emphasis"/>
    <w:uiPriority w:val="19"/>
    <w:qFormat/>
    <w:rsid w:val="00094FC8"/>
    <w:rPr>
      <w:rFonts w:ascii="Calibri" w:hAnsi="Calibri" w:cs="Arial"/>
      <w:color w:val="1F497D"/>
      <w:sz w:val="22"/>
    </w:rPr>
  </w:style>
  <w:style w:type="character" w:styleId="IntenseEmphasis">
    <w:name w:val="Intense Emphasis"/>
    <w:uiPriority w:val="21"/>
    <w:qFormat/>
    <w:rsid w:val="00094FC8"/>
    <w:rPr>
      <w:b/>
      <w:i/>
      <w:color w:val="C0504D"/>
      <w:spacing w:val="10"/>
    </w:rPr>
  </w:style>
  <w:style w:type="character" w:styleId="SubtleReference">
    <w:name w:val="Subtle Reference"/>
    <w:uiPriority w:val="31"/>
    <w:qFormat/>
    <w:rsid w:val="00094FC8"/>
    <w:rPr>
      <w:b/>
    </w:rPr>
  </w:style>
  <w:style w:type="character" w:styleId="IntenseReference">
    <w:name w:val="Intense Reference"/>
    <w:uiPriority w:val="32"/>
    <w:qFormat/>
    <w:rsid w:val="00094FC8"/>
    <w:rPr>
      <w:b/>
      <w:bCs/>
      <w:smallCaps/>
      <w:spacing w:val="5"/>
      <w:sz w:val="22"/>
      <w:szCs w:val="22"/>
      <w:u w:val="single"/>
    </w:rPr>
  </w:style>
  <w:style w:type="character" w:styleId="BookTitle">
    <w:name w:val="Book Title"/>
    <w:uiPriority w:val="33"/>
    <w:qFormat/>
    <w:rsid w:val="00094FC8"/>
    <w:rPr>
      <w:rFonts w:ascii="Cambria" w:hAnsi="Cambria" w:eastAsia="Times New Roman" w:cs="Times New Roman"/>
      <w:i/>
      <w:iCs/>
      <w:sz w:val="20"/>
      <w:szCs w:val="20"/>
    </w:rPr>
  </w:style>
  <w:style w:type="paragraph" w:styleId="TOCHeading">
    <w:name w:val="TOC Heading"/>
    <w:basedOn w:val="Heading1"/>
    <w:next w:val="Normal"/>
    <w:uiPriority w:val="39"/>
    <w:unhideWhenUsed/>
    <w:qFormat/>
    <w:rsid w:val="00094FC8"/>
    <w:pPr>
      <w:outlineLvl w:val="9"/>
    </w:pPr>
    <w:rPr>
      <w:lang w:bidi="en-US"/>
    </w:rPr>
  </w:style>
  <w:style w:type="paragraph" w:styleId="TOC4">
    <w:name w:val="toc 4"/>
    <w:basedOn w:val="Normal"/>
    <w:next w:val="Normal"/>
    <w:autoRedefine/>
    <w:uiPriority w:val="39"/>
    <w:unhideWhenUsed/>
    <w:rsid w:val="00176B2B"/>
    <w:pPr>
      <w:spacing w:after="100" w:line="276" w:lineRule="auto"/>
      <w:ind w:left="660"/>
      <w:jc w:val="left"/>
    </w:pPr>
    <w:rPr>
      <w:rFonts w:asciiTheme="minorHAnsi" w:hAnsiTheme="minorHAnsi" w:eastAsiaTheme="minorEastAsia" w:cstheme="minorBidi"/>
      <w:szCs w:val="22"/>
      <w:lang w:val="en-GB" w:eastAsia="en-GB"/>
    </w:rPr>
  </w:style>
  <w:style w:type="paragraph" w:styleId="TOC5">
    <w:name w:val="toc 5"/>
    <w:basedOn w:val="Normal"/>
    <w:next w:val="Normal"/>
    <w:autoRedefine/>
    <w:uiPriority w:val="39"/>
    <w:unhideWhenUsed/>
    <w:rsid w:val="00176B2B"/>
    <w:pPr>
      <w:spacing w:after="100" w:line="276" w:lineRule="auto"/>
      <w:ind w:left="880"/>
      <w:jc w:val="left"/>
    </w:pPr>
    <w:rPr>
      <w:rFonts w:asciiTheme="minorHAnsi" w:hAnsiTheme="minorHAnsi" w:eastAsiaTheme="minorEastAsia" w:cstheme="minorBidi"/>
      <w:szCs w:val="22"/>
      <w:lang w:val="en-GB" w:eastAsia="en-GB"/>
    </w:rPr>
  </w:style>
  <w:style w:type="paragraph" w:styleId="TOC6">
    <w:name w:val="toc 6"/>
    <w:basedOn w:val="Normal"/>
    <w:next w:val="Normal"/>
    <w:autoRedefine/>
    <w:uiPriority w:val="39"/>
    <w:unhideWhenUsed/>
    <w:rsid w:val="00176B2B"/>
    <w:pPr>
      <w:spacing w:after="100" w:line="276" w:lineRule="auto"/>
      <w:ind w:left="1100"/>
      <w:jc w:val="left"/>
    </w:pPr>
    <w:rPr>
      <w:rFonts w:asciiTheme="minorHAnsi" w:hAnsiTheme="minorHAnsi" w:eastAsiaTheme="minorEastAsia" w:cstheme="minorBidi"/>
      <w:szCs w:val="22"/>
      <w:lang w:val="en-GB" w:eastAsia="en-GB"/>
    </w:rPr>
  </w:style>
  <w:style w:type="paragraph" w:styleId="TOC7">
    <w:name w:val="toc 7"/>
    <w:basedOn w:val="Normal"/>
    <w:next w:val="Normal"/>
    <w:autoRedefine/>
    <w:uiPriority w:val="39"/>
    <w:unhideWhenUsed/>
    <w:rsid w:val="00176B2B"/>
    <w:pPr>
      <w:spacing w:after="100" w:line="276" w:lineRule="auto"/>
      <w:ind w:left="1320"/>
      <w:jc w:val="left"/>
    </w:pPr>
    <w:rPr>
      <w:rFonts w:asciiTheme="minorHAnsi" w:hAnsiTheme="minorHAnsi" w:eastAsiaTheme="minorEastAsia" w:cstheme="minorBidi"/>
      <w:szCs w:val="22"/>
      <w:lang w:val="en-GB" w:eastAsia="en-GB"/>
    </w:rPr>
  </w:style>
  <w:style w:type="paragraph" w:styleId="TOC8">
    <w:name w:val="toc 8"/>
    <w:basedOn w:val="Normal"/>
    <w:next w:val="Normal"/>
    <w:autoRedefine/>
    <w:uiPriority w:val="39"/>
    <w:unhideWhenUsed/>
    <w:rsid w:val="00176B2B"/>
    <w:pPr>
      <w:spacing w:after="100" w:line="276" w:lineRule="auto"/>
      <w:ind w:left="1540"/>
      <w:jc w:val="left"/>
    </w:pPr>
    <w:rPr>
      <w:rFonts w:asciiTheme="minorHAnsi" w:hAnsiTheme="minorHAnsi" w:eastAsiaTheme="minorEastAsia" w:cstheme="minorBidi"/>
      <w:szCs w:val="22"/>
      <w:lang w:val="en-GB" w:eastAsia="en-GB"/>
    </w:rPr>
  </w:style>
  <w:style w:type="paragraph" w:styleId="TOC9">
    <w:name w:val="toc 9"/>
    <w:basedOn w:val="Normal"/>
    <w:next w:val="Normal"/>
    <w:autoRedefine/>
    <w:uiPriority w:val="39"/>
    <w:unhideWhenUsed/>
    <w:rsid w:val="00176B2B"/>
    <w:pPr>
      <w:spacing w:after="100" w:line="276" w:lineRule="auto"/>
      <w:ind w:left="1760"/>
      <w:jc w:val="left"/>
    </w:pPr>
    <w:rPr>
      <w:rFonts w:asciiTheme="minorHAnsi" w:hAnsiTheme="minorHAnsi" w:eastAsiaTheme="minorEastAsia" w:cstheme="minorBidi"/>
      <w:szCs w:val="22"/>
      <w:lang w:val="en-GB" w:eastAsia="en-GB"/>
    </w:rPr>
  </w:style>
  <w:style w:type="character" w:styleId="FollowedHyperlink">
    <w:name w:val="FollowedHyperlink"/>
    <w:basedOn w:val="DefaultParagraphFont"/>
    <w:uiPriority w:val="99"/>
    <w:semiHidden/>
    <w:unhideWhenUsed/>
    <w:rsid w:val="00315BEA"/>
    <w:rPr>
      <w:color w:val="800080" w:themeColor="followedHyperlink"/>
      <w:u w:val="single"/>
    </w:rPr>
  </w:style>
  <w:style w:type="table" w:styleId="TableGrid1" w:customStyle="1">
    <w:name w:val="Table Grid1"/>
    <w:next w:val="TableGrid"/>
    <w:uiPriority w:val="59"/>
    <w:rsid w:val="00A17F4B"/>
    <w:pPr>
      <w:tabs>
        <w:tab w:val="left" w:pos="907"/>
        <w:tab w:val="left" w:pos="1644"/>
        <w:tab w:val="left" w:pos="2381"/>
        <w:tab w:val="left" w:pos="3119"/>
        <w:tab w:val="left" w:pos="3856"/>
        <w:tab w:val="left" w:pos="4593"/>
        <w:tab w:val="left" w:pos="5330"/>
        <w:tab w:val="left" w:pos="6067"/>
      </w:tabs>
      <w:suppressAutoHyphens/>
      <w:spacing w:before="240"/>
      <w:jc w:val="both"/>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UnresolvedMention">
    <w:name w:val="Unresolved Mention"/>
    <w:basedOn w:val="DefaultParagraphFont"/>
    <w:uiPriority w:val="99"/>
    <w:semiHidden/>
    <w:unhideWhenUsed/>
    <w:rsid w:val="0048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8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9081CEDFA5A54098115AD32FCBDAA1" ma:contentTypeVersion="8" ma:contentTypeDescription="Create a new document." ma:contentTypeScope="" ma:versionID="c3b716fcdb233801e022a9208c05b42e">
  <xsd:schema xmlns:xsd="http://www.w3.org/2001/XMLSchema" xmlns:xs="http://www.w3.org/2001/XMLSchema" xmlns:p="http://schemas.microsoft.com/office/2006/metadata/properties" xmlns:ns2="9b279410-099b-436f-9c9c-898b8a2044d0" xmlns:ns3="d2bc54db-303f-4be4-925f-2f0ceeda7675" targetNamespace="http://schemas.microsoft.com/office/2006/metadata/properties" ma:root="true" ma:fieldsID="7c314bbf5f2e4c9665e5b383b6820da4" ns2:_="" ns3:_="">
    <xsd:import namespace="9b279410-099b-436f-9c9c-898b8a2044d0"/>
    <xsd:import namespace="d2bc54db-303f-4be4-925f-2f0ceeda7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9410-099b-436f-9c9c-898b8a20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c54db-303f-4be4-925f-2f0ceeda76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7511F-32B3-438D-8E1C-6D7028421360}">
  <ds:schemaRefs>
    <ds:schemaRef ds:uri="http://schemas.openxmlformats.org/officeDocument/2006/bibliography"/>
  </ds:schemaRefs>
</ds:datastoreItem>
</file>

<file path=customXml/itemProps2.xml><?xml version="1.0" encoding="utf-8"?>
<ds:datastoreItem xmlns:ds="http://schemas.openxmlformats.org/officeDocument/2006/customXml" ds:itemID="{BE8B4EFA-C8EA-4171-89A1-2827EAA28903}">
  <ds:schemaRefs>
    <ds:schemaRef ds:uri="http://schemas.microsoft.com/sharepoint/v3/contenttype/forms"/>
  </ds:schemaRefs>
</ds:datastoreItem>
</file>

<file path=customXml/itemProps3.xml><?xml version="1.0" encoding="utf-8"?>
<ds:datastoreItem xmlns:ds="http://schemas.openxmlformats.org/officeDocument/2006/customXml" ds:itemID="{55981511-B0C3-426A-B411-7A2FC948BC66}"/>
</file>

<file path=customXml/itemProps4.xml><?xml version="1.0" encoding="utf-8"?>
<ds:datastoreItem xmlns:ds="http://schemas.openxmlformats.org/officeDocument/2006/customXml" ds:itemID="{57C22285-3512-4F83-91DB-C0F122897E62}">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efc947b7-f94f-4d66-864e-c0b1d6054d23"/>
    <ds:schemaRef ds:uri="0c0fc189-7d28-464b-bcdb-40fe0d16b1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Scheme of Delegation</dc:title>
  <dc:subject/>
  <dc:creator>Deborah Fox</dc:creator>
  <keywords/>
  <dc:description/>
  <lastModifiedBy>Nick Conway</lastModifiedBy>
  <revision>4</revision>
  <lastPrinted>2024-09-16T18:30:00.0000000Z</lastPrinted>
  <dcterms:created xsi:type="dcterms:W3CDTF">2024-11-05T11:58:00.0000000Z</dcterms:created>
  <dcterms:modified xsi:type="dcterms:W3CDTF">2024-11-27T17:57:46.5602094Z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2010</vt:lpwstr>
  </property>
  <property fmtid="{D5CDD505-2E9C-101B-9397-08002B2CF9AE}" pid="4" name="LastSaved">
    <vt:filetime>2020-01-27T00:00:00Z</vt:filetime>
  </property>
  <property fmtid="{D5CDD505-2E9C-101B-9397-08002B2CF9AE}" pid="5" name="ContentTypeId">
    <vt:lpwstr>0x010100B79081CEDFA5A54098115AD32FCBDAA1</vt:lpwstr>
  </property>
  <property fmtid="{D5CDD505-2E9C-101B-9397-08002B2CF9AE}" pid="6" name="Order">
    <vt:r8>4441600</vt:r8>
  </property>
  <property fmtid="{D5CDD505-2E9C-101B-9397-08002B2CF9AE}" pid="7" name="MediaServiceImageTags">
    <vt:lpwstr/>
  </property>
</Properties>
</file>