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59C" w:rsidRDefault="00AF0E3D" w:rsidP="0059359C">
      <w:pPr>
        <w:pStyle w:val="Header"/>
        <w:widowControl w:val="0"/>
        <w:tabs>
          <w:tab w:val="left" w:pos="720"/>
        </w:tabs>
        <w:overflowPunct w:val="0"/>
        <w:autoSpaceDE w:val="0"/>
        <w:autoSpaceDN w:val="0"/>
        <w:adjustRightInd w:val="0"/>
        <w:jc w:val="center"/>
        <w:rPr>
          <w:rFonts w:ascii="Arial" w:hAnsi="Arial" w:cs="Arial"/>
          <w:b/>
          <w:kern w:val="28"/>
          <w:sz w:val="36"/>
          <w:szCs w:val="36"/>
          <w:lang w:val="en-GB"/>
        </w:rPr>
      </w:pPr>
      <w:r>
        <w:rPr>
          <w:noProof/>
          <w:lang w:val="en-GB" w:eastAsia="en-GB"/>
        </w:rPr>
        <mc:AlternateContent>
          <mc:Choice Requires="wps">
            <w:drawing>
              <wp:anchor distT="0" distB="0" distL="114300" distR="114300" simplePos="0" relativeHeight="251665920" behindDoc="0" locked="0" layoutInCell="1" allowOverlap="1">
                <wp:simplePos x="0" y="0"/>
                <wp:positionH relativeFrom="column">
                  <wp:posOffset>2446020</wp:posOffset>
                </wp:positionH>
                <wp:positionV relativeFrom="paragraph">
                  <wp:posOffset>-2862580</wp:posOffset>
                </wp:positionV>
                <wp:extent cx="1336675" cy="6774815"/>
                <wp:effectExtent l="24130" t="13970" r="40005" b="4000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6675" cy="6774815"/>
                        </a:xfrm>
                        <a:prstGeom prst="flowChartTerminator">
                          <a:avLst/>
                        </a:prstGeom>
                        <a:solidFill>
                          <a:srgbClr val="FFFFFF"/>
                        </a:solidFill>
                        <a:ln w="63500" cmpd="thickThin">
                          <a:solidFill>
                            <a:srgbClr val="0000FF"/>
                          </a:solidFill>
                          <a:miter lim="800000"/>
                          <a:headEnd/>
                          <a:tailEnd/>
                        </a:ln>
                      </wps:spPr>
                      <wps:txbx>
                        <w:txbxContent>
                          <w:p w:rsidR="00177928" w:rsidRDefault="00177928" w:rsidP="001779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Rectangle 3" o:spid="_x0000_s1026" type="#_x0000_t116" style="position:absolute;left:0;text-align:left;margin-left:192.6pt;margin-top:-225.4pt;width:105.25pt;height:533.4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" strokecolor="blue" strokeweight="5pt">
                <v:stroke linestyle="thickThin"/>
                <v:textbox>
                  <w:txbxContent>
                    <w:p w:rsidR="00177928" w:rsidRDefault="00177928" w:rsidP="00177928">
                      <w:pPr>
                        <w:jc w:val="center"/>
                      </w:pPr>
                    </w:p>
                  </w:txbxContent>
                </v:textbox>
              </v:shape>
            </w:pict>
          </mc:Fallback>
        </mc:AlternateContent>
      </w:r>
      <w:r>
        <w:rPr>
          <w:noProof/>
          <w:lang w:val="en-GB" w:eastAsia="en-GB"/>
        </w:rPr>
        <mc:AlternateContent>
          <mc:Choice Requires="wps">
            <w:drawing>
              <wp:anchor distT="0" distB="0" distL="114300" distR="114300" simplePos="0" relativeHeight="251668992" behindDoc="0" locked="0" layoutInCell="1" allowOverlap="1">
                <wp:simplePos x="0" y="0"/>
                <wp:positionH relativeFrom="column">
                  <wp:posOffset>-166370</wp:posOffset>
                </wp:positionH>
                <wp:positionV relativeFrom="paragraph">
                  <wp:posOffset>155575</wp:posOffset>
                </wp:positionV>
                <wp:extent cx="2456180" cy="709295"/>
                <wp:effectExtent l="0" t="0" r="1270" b="0"/>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28" w:rsidRPr="00612189" w:rsidRDefault="00177928" w:rsidP="00177928">
                            <w:pPr>
                              <w:pStyle w:val="Heading1"/>
                              <w:spacing w:before="0" w:line="240" w:lineRule="auto"/>
                              <w:jc w:val="center"/>
                              <w:rPr>
                                <w:rFonts w:ascii="Kristen ITC" w:hAnsi="Kristen ITC"/>
                                <w:sz w:val="22"/>
                              </w:rPr>
                            </w:pPr>
                            <w:proofErr w:type="spellStart"/>
                            <w:proofErr w:type="gramStart"/>
                            <w:r w:rsidRPr="00612189">
                              <w:rPr>
                                <w:rFonts w:ascii="Kristen ITC" w:hAnsi="Kristen ITC"/>
                                <w:sz w:val="22"/>
                              </w:rPr>
                              <w:t>Birkrig</w:t>
                            </w:r>
                            <w:proofErr w:type="spellEnd"/>
                            <w:r w:rsidRPr="00612189">
                              <w:rPr>
                                <w:rFonts w:ascii="Kristen ITC" w:hAnsi="Kristen ITC"/>
                                <w:sz w:val="22"/>
                              </w:rPr>
                              <w:t>, Skelmersdale, Lancashire WN8 9BN.</w:t>
                            </w:r>
                            <w:proofErr w:type="gramEnd"/>
                          </w:p>
                          <w:p w:rsidR="00177928" w:rsidRPr="00612189" w:rsidRDefault="00177928" w:rsidP="00177928">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3.1pt;margin-top:12.25pt;width:193.4pt;height:55.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zShAIAABc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" stroked="f">
                <v:textbox>
                  <w:txbxContent>
                    <w:p w:rsidR="00177928" w:rsidRPr="00612189" w:rsidRDefault="00177928" w:rsidP="00177928">
                      <w:pPr>
                        <w:pStyle w:val="Heading1"/>
                        <w:spacing w:before="0" w:line="240" w:lineRule="auto"/>
                        <w:jc w:val="center"/>
                        <w:rPr>
                          <w:rFonts w:ascii="Kristen ITC" w:hAnsi="Kristen ITC"/>
                          <w:sz w:val="22"/>
                        </w:rPr>
                      </w:pPr>
                      <w:proofErr w:type="spellStart"/>
                      <w:proofErr w:type="gramStart"/>
                      <w:r w:rsidRPr="00612189">
                        <w:rPr>
                          <w:rFonts w:ascii="Kristen ITC" w:hAnsi="Kristen ITC"/>
                          <w:sz w:val="22"/>
                        </w:rPr>
                        <w:t>Birkrig</w:t>
                      </w:r>
                      <w:proofErr w:type="spellEnd"/>
                      <w:r w:rsidRPr="00612189">
                        <w:rPr>
                          <w:rFonts w:ascii="Kristen ITC" w:hAnsi="Kristen ITC"/>
                          <w:sz w:val="22"/>
                        </w:rPr>
                        <w:t xml:space="preserve">, </w:t>
                      </w:r>
                      <w:proofErr w:type="spellStart"/>
                      <w:r w:rsidRPr="00612189">
                        <w:rPr>
                          <w:rFonts w:ascii="Kristen ITC" w:hAnsi="Kristen ITC"/>
                          <w:sz w:val="22"/>
                        </w:rPr>
                        <w:t>Skelmersdale</w:t>
                      </w:r>
                      <w:proofErr w:type="spellEnd"/>
                      <w:r w:rsidRPr="00612189">
                        <w:rPr>
                          <w:rFonts w:ascii="Kristen ITC" w:hAnsi="Kristen ITC"/>
                          <w:sz w:val="22"/>
                        </w:rPr>
                        <w:t>, Lancashire WN8 9BN.</w:t>
                      </w:r>
                      <w:proofErr w:type="gramEnd"/>
                    </w:p>
                    <w:p w:rsidR="00177928" w:rsidRPr="00612189" w:rsidRDefault="00177928" w:rsidP="00177928">
                      <w:pPr>
                        <w:jc w:val="center"/>
                        <w:rPr>
                          <w:sz w:val="28"/>
                        </w:rPr>
                      </w:pPr>
                      <w:r w:rsidRPr="00612189">
                        <w:rPr>
                          <w:szCs w:val="20"/>
                        </w:rPr>
                        <w:t>Telephone: 01695 724730.</w:t>
                      </w:r>
                    </w:p>
                  </w:txbxContent>
                </v:textbox>
              </v:shape>
            </w:pict>
          </mc:Fallback>
        </mc:AlternateContent>
      </w:r>
      <w:r>
        <w:rPr>
          <w:noProof/>
          <w:lang w:val="en-GB" w:eastAsia="en-GB"/>
        </w:rPr>
        <w:drawing>
          <wp:anchor distT="0" distB="0" distL="114300" distR="114300" simplePos="0" relativeHeight="251666944" behindDoc="0" locked="0" layoutInCell="1" allowOverlap="1">
            <wp:simplePos x="0" y="0"/>
            <wp:positionH relativeFrom="column">
              <wp:posOffset>2499995</wp:posOffset>
            </wp:positionH>
            <wp:positionV relativeFrom="paragraph">
              <wp:posOffset>-57785</wp:posOffset>
            </wp:positionV>
            <wp:extent cx="1187450" cy="1139825"/>
            <wp:effectExtent l="0" t="0" r="0" b="3175"/>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745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7968" behindDoc="0" locked="0" layoutInCell="1" allowOverlap="1">
                <wp:simplePos x="0" y="0"/>
                <wp:positionH relativeFrom="column">
                  <wp:posOffset>3912870</wp:posOffset>
                </wp:positionH>
                <wp:positionV relativeFrom="paragraph">
                  <wp:posOffset>151130</wp:posOffset>
                </wp:positionV>
                <wp:extent cx="2456815" cy="709930"/>
                <wp:effectExtent l="0" t="0" r="635"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28" w:rsidRPr="00177928" w:rsidRDefault="002A5EB9" w:rsidP="00177928">
                            <w:pPr>
                              <w:spacing w:after="0" w:line="240" w:lineRule="auto"/>
                              <w:jc w:val="center"/>
                              <w:rPr>
                                <w:color w:val="000000"/>
                                <w:sz w:val="24"/>
                              </w:rPr>
                            </w:pPr>
                            <w:hyperlink r:id="rId8" w:history="1">
                              <w:r w:rsidR="00177928" w:rsidRPr="003B4F4F">
                                <w:rPr>
                                  <w:rStyle w:val="Hyperlink"/>
                                  <w:rFonts w:ascii="Cambria" w:hAnsi="Cambria"/>
                                </w:rPr>
                                <w:t>www.bishopmartin.lancs.sch.uk</w:t>
                              </w:r>
                            </w:hyperlink>
                            <w:r w:rsidR="00177928">
                              <w:rPr>
                                <w:rStyle w:val="Heading3Char"/>
                              </w:rPr>
                              <w:t xml:space="preserve"> </w:t>
                            </w:r>
                            <w:r w:rsidR="00177928" w:rsidRPr="004F5318">
                              <w:t xml:space="preserve"> </w:t>
                            </w:r>
                            <w:proofErr w:type="spellStart"/>
                            <w:r w:rsidR="00177928">
                              <w:t>H</w:t>
                            </w:r>
                            <w:r w:rsidR="00177928" w:rsidRPr="00177928">
                              <w:rPr>
                                <w:color w:val="000000"/>
                                <w:sz w:val="24"/>
                              </w:rPr>
                              <w:t>eadteacher</w:t>
                            </w:r>
                            <w:proofErr w:type="spellEnd"/>
                            <w:r w:rsidR="00177928" w:rsidRPr="00177928">
                              <w:rPr>
                                <w:color w:val="000000"/>
                                <w:sz w:val="24"/>
                              </w:rPr>
                              <w:t>:</w:t>
                            </w:r>
                          </w:p>
                          <w:p w:rsidR="00177928" w:rsidRPr="00612189" w:rsidRDefault="00177928" w:rsidP="00177928">
                            <w:pPr>
                              <w:spacing w:after="0" w:line="240" w:lineRule="auto"/>
                              <w:jc w:val="center"/>
                              <w:rPr>
                                <w:b/>
                                <w:sz w:val="28"/>
                              </w:rPr>
                            </w:pPr>
                            <w:proofErr w:type="spellStart"/>
                            <w:r w:rsidRPr="00177928">
                              <w:rPr>
                                <w:rFonts w:cs="Calibri"/>
                                <w:b/>
                                <w:color w:val="000000"/>
                                <w:sz w:val="24"/>
                              </w:rPr>
                              <w:t>Mr</w:t>
                            </w:r>
                            <w:proofErr w:type="spellEnd"/>
                            <w:r w:rsidRPr="00177928">
                              <w:rPr>
                                <w:rFonts w:cs="Calibri"/>
                                <w:b/>
                                <w:color w:val="000000"/>
                                <w:sz w:val="24"/>
                              </w:rPr>
                              <w:t xml:space="preserve">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08.1pt;margin-top:11.9pt;width:193.45pt;height:55.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4/hQIAABc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" stroked="f">
                <v:textbox>
                  <w:txbxContent>
                    <w:p w:rsidR="00177928" w:rsidRPr="00177928" w:rsidRDefault="00284308" w:rsidP="00177928">
                      <w:pPr>
                        <w:spacing w:after="0" w:line="240" w:lineRule="auto"/>
                        <w:jc w:val="center"/>
                        <w:rPr>
                          <w:color w:val="000000"/>
                          <w:sz w:val="24"/>
                        </w:rPr>
                      </w:pPr>
                      <w:hyperlink r:id="rId9" w:history="1">
                        <w:r w:rsidR="00177928" w:rsidRPr="003B4F4F">
                          <w:rPr>
                            <w:rStyle w:val="Hyperlink"/>
                            <w:rFonts w:ascii="Cambria" w:hAnsi="Cambria"/>
                          </w:rPr>
                          <w:t>www.bishopmartin.lancs.sch.uk</w:t>
                        </w:r>
                      </w:hyperlink>
                      <w:r w:rsidR="00177928">
                        <w:rPr>
                          <w:rStyle w:val="Heading3Char"/>
                        </w:rPr>
                        <w:t xml:space="preserve"> </w:t>
                      </w:r>
                      <w:r w:rsidR="00177928" w:rsidRPr="004F5318">
                        <w:t xml:space="preserve"> </w:t>
                      </w:r>
                      <w:proofErr w:type="spellStart"/>
                      <w:r w:rsidR="00177928">
                        <w:t>H</w:t>
                      </w:r>
                      <w:r w:rsidR="00177928" w:rsidRPr="00177928">
                        <w:rPr>
                          <w:color w:val="000000"/>
                          <w:sz w:val="24"/>
                        </w:rPr>
                        <w:t>eadteacher</w:t>
                      </w:r>
                      <w:proofErr w:type="spellEnd"/>
                      <w:r w:rsidR="00177928" w:rsidRPr="00177928">
                        <w:rPr>
                          <w:color w:val="000000"/>
                          <w:sz w:val="24"/>
                        </w:rPr>
                        <w:t>:</w:t>
                      </w:r>
                    </w:p>
                    <w:p w:rsidR="00177928" w:rsidRPr="00612189" w:rsidRDefault="00177928" w:rsidP="00177928">
                      <w:pPr>
                        <w:spacing w:after="0" w:line="240" w:lineRule="auto"/>
                        <w:jc w:val="center"/>
                        <w:rPr>
                          <w:b/>
                          <w:sz w:val="28"/>
                        </w:rPr>
                      </w:pPr>
                      <w:proofErr w:type="spellStart"/>
                      <w:r w:rsidRPr="00177928">
                        <w:rPr>
                          <w:rFonts w:cs="Calibri"/>
                          <w:b/>
                          <w:color w:val="000000"/>
                          <w:sz w:val="24"/>
                        </w:rPr>
                        <w:t>Mr</w:t>
                      </w:r>
                      <w:proofErr w:type="spellEnd"/>
                      <w:r w:rsidRPr="00177928">
                        <w:rPr>
                          <w:rFonts w:cs="Calibri"/>
                          <w:b/>
                          <w:color w:val="000000"/>
                          <w:sz w:val="24"/>
                        </w:rPr>
                        <w:t xml:space="preserve"> IJ McDonald</w:t>
                      </w:r>
                    </w:p>
                  </w:txbxContent>
                </v:textbox>
              </v:shape>
            </w:pict>
          </mc:Fallback>
        </mc:AlternateContent>
      </w:r>
    </w:p>
    <w:p w:rsidR="00177928" w:rsidRDefault="00177928" w:rsidP="0059359C">
      <w:pPr>
        <w:pStyle w:val="Header"/>
        <w:widowControl w:val="0"/>
        <w:tabs>
          <w:tab w:val="left" w:pos="720"/>
        </w:tabs>
        <w:overflowPunct w:val="0"/>
        <w:autoSpaceDE w:val="0"/>
        <w:autoSpaceDN w:val="0"/>
        <w:adjustRightInd w:val="0"/>
        <w:jc w:val="center"/>
        <w:rPr>
          <w:rFonts w:ascii="Arial" w:hAnsi="Arial" w:cs="Arial"/>
          <w:b/>
          <w:kern w:val="28"/>
          <w:sz w:val="36"/>
          <w:szCs w:val="36"/>
          <w:lang w:val="en-GB"/>
        </w:rPr>
      </w:pPr>
    </w:p>
    <w:p w:rsidR="00177928" w:rsidRDefault="00177928" w:rsidP="0059359C">
      <w:pPr>
        <w:pStyle w:val="Header"/>
        <w:widowControl w:val="0"/>
        <w:tabs>
          <w:tab w:val="left" w:pos="720"/>
        </w:tabs>
        <w:overflowPunct w:val="0"/>
        <w:autoSpaceDE w:val="0"/>
        <w:autoSpaceDN w:val="0"/>
        <w:adjustRightInd w:val="0"/>
        <w:jc w:val="center"/>
        <w:rPr>
          <w:rFonts w:ascii="Arial" w:hAnsi="Arial" w:cs="Arial"/>
          <w:b/>
          <w:kern w:val="28"/>
          <w:sz w:val="36"/>
          <w:szCs w:val="36"/>
          <w:lang w:val="en-GB"/>
        </w:rPr>
      </w:pPr>
    </w:p>
    <w:p w:rsidR="00177928" w:rsidRDefault="00177928" w:rsidP="0059359C">
      <w:pPr>
        <w:pStyle w:val="Header"/>
        <w:widowControl w:val="0"/>
        <w:tabs>
          <w:tab w:val="left" w:pos="720"/>
        </w:tabs>
        <w:overflowPunct w:val="0"/>
        <w:autoSpaceDE w:val="0"/>
        <w:autoSpaceDN w:val="0"/>
        <w:adjustRightInd w:val="0"/>
        <w:jc w:val="center"/>
        <w:rPr>
          <w:rFonts w:ascii="Arial" w:hAnsi="Arial" w:cs="Arial"/>
          <w:b/>
          <w:kern w:val="28"/>
          <w:sz w:val="36"/>
          <w:szCs w:val="36"/>
          <w:lang w:val="en-GB"/>
        </w:rPr>
      </w:pPr>
    </w:p>
    <w:p w:rsidR="00501592" w:rsidRDefault="00501592">
      <w:pPr>
        <w:jc w:val="both"/>
      </w:pPr>
    </w:p>
    <w:p w:rsidR="00501592" w:rsidRDefault="00501592" w:rsidP="005902A4">
      <w:pPr>
        <w:pStyle w:val="BodyText"/>
        <w:spacing w:after="0" w:line="240" w:lineRule="auto"/>
        <w:ind w:left="-426" w:right="-427"/>
        <w:contextualSpacing/>
        <w:rPr>
          <w:rFonts w:asciiTheme="minorHAnsi" w:hAnsiTheme="minorHAnsi" w:cstheme="minorHAnsi"/>
        </w:rPr>
      </w:pPr>
      <w:r w:rsidRPr="00177928">
        <w:rPr>
          <w:rFonts w:asciiTheme="minorHAnsi" w:hAnsiTheme="minorHAnsi" w:cstheme="minorHAnsi"/>
        </w:rPr>
        <w:t xml:space="preserve">This is the </w:t>
      </w:r>
      <w:r w:rsidR="00886B0A" w:rsidRPr="00886B0A">
        <w:rPr>
          <w:rFonts w:asciiTheme="minorHAnsi" w:hAnsiTheme="minorHAnsi" w:cstheme="minorHAnsi"/>
          <w:b/>
        </w:rPr>
        <w:t>Determined</w:t>
      </w:r>
      <w:r w:rsidR="00886B0A">
        <w:rPr>
          <w:rFonts w:asciiTheme="minorHAnsi" w:hAnsiTheme="minorHAnsi" w:cstheme="minorHAnsi"/>
        </w:rPr>
        <w:t xml:space="preserve"> </w:t>
      </w:r>
      <w:r w:rsidRPr="00177928">
        <w:rPr>
          <w:rFonts w:asciiTheme="minorHAnsi" w:hAnsiTheme="minorHAnsi" w:cstheme="minorHAnsi"/>
          <w:b/>
          <w:color w:val="000000"/>
          <w:shd w:val="clear" w:color="auto" w:fill="FFFFFF"/>
        </w:rPr>
        <w:t>Admissions Policy for 20</w:t>
      </w:r>
      <w:r w:rsidR="00A57AE1">
        <w:rPr>
          <w:rFonts w:asciiTheme="minorHAnsi" w:hAnsiTheme="minorHAnsi" w:cstheme="minorHAnsi"/>
          <w:b/>
          <w:color w:val="000000"/>
          <w:shd w:val="clear" w:color="auto" w:fill="FFFFFF"/>
        </w:rPr>
        <w:t>2</w:t>
      </w:r>
      <w:r w:rsidR="00EB3A12">
        <w:rPr>
          <w:rFonts w:asciiTheme="minorHAnsi" w:hAnsiTheme="minorHAnsi" w:cstheme="minorHAnsi"/>
          <w:b/>
          <w:color w:val="000000"/>
          <w:shd w:val="clear" w:color="auto" w:fill="FFFFFF"/>
        </w:rPr>
        <w:t>2</w:t>
      </w:r>
      <w:r w:rsidR="00084D6E" w:rsidRPr="00177928">
        <w:rPr>
          <w:rFonts w:asciiTheme="minorHAnsi" w:hAnsiTheme="minorHAnsi" w:cstheme="minorHAnsi"/>
          <w:b/>
          <w:color w:val="000000"/>
          <w:shd w:val="clear" w:color="auto" w:fill="FFFFFF"/>
        </w:rPr>
        <w:t xml:space="preserve"> - </w:t>
      </w:r>
      <w:r w:rsidR="0000355B" w:rsidRPr="00177928">
        <w:rPr>
          <w:rFonts w:asciiTheme="minorHAnsi" w:hAnsiTheme="minorHAnsi" w:cstheme="minorHAnsi"/>
          <w:b/>
          <w:color w:val="000000"/>
          <w:shd w:val="clear" w:color="auto" w:fill="FFFFFF"/>
        </w:rPr>
        <w:t>2</w:t>
      </w:r>
      <w:r w:rsidR="00EB3A12">
        <w:rPr>
          <w:rFonts w:asciiTheme="minorHAnsi" w:hAnsiTheme="minorHAnsi" w:cstheme="minorHAnsi"/>
          <w:b/>
          <w:color w:val="000000"/>
          <w:shd w:val="clear" w:color="auto" w:fill="FFFFFF"/>
        </w:rPr>
        <w:t>3</w:t>
      </w:r>
      <w:r w:rsidRPr="00177928">
        <w:rPr>
          <w:rFonts w:asciiTheme="minorHAnsi" w:hAnsiTheme="minorHAnsi" w:cstheme="minorHAnsi"/>
          <w:color w:val="000000"/>
        </w:rPr>
        <w:t xml:space="preserve"> </w:t>
      </w:r>
      <w:r w:rsidRPr="00177928">
        <w:rPr>
          <w:rFonts w:asciiTheme="minorHAnsi" w:hAnsiTheme="minorHAnsi" w:cstheme="minorHAnsi"/>
        </w:rPr>
        <w:t>as determined by the Governors of Bishop Martin Church of England Primary School.</w:t>
      </w:r>
    </w:p>
    <w:p w:rsidR="00F1276E" w:rsidRPr="00177928" w:rsidRDefault="00F1276E" w:rsidP="005902A4">
      <w:pPr>
        <w:pStyle w:val="BodyText"/>
        <w:spacing w:after="0" w:line="240" w:lineRule="auto"/>
        <w:ind w:left="-426" w:right="-427"/>
        <w:contextualSpacing/>
        <w:rPr>
          <w:rFonts w:asciiTheme="minorHAnsi" w:hAnsiTheme="minorHAnsi" w:cstheme="minorHAnsi"/>
        </w:rPr>
      </w:pPr>
    </w:p>
    <w:p w:rsidR="00501592" w:rsidRDefault="00501592" w:rsidP="005902A4">
      <w:pPr>
        <w:spacing w:after="0" w:line="240" w:lineRule="auto"/>
        <w:ind w:left="-426" w:right="-427"/>
        <w:contextualSpacing/>
        <w:jc w:val="both"/>
        <w:rPr>
          <w:rFonts w:asciiTheme="minorHAnsi" w:hAnsiTheme="minorHAnsi" w:cstheme="minorHAnsi"/>
        </w:rPr>
      </w:pPr>
      <w:r w:rsidRPr="00177928">
        <w:rPr>
          <w:rFonts w:asciiTheme="minorHAnsi" w:hAnsiTheme="minorHAnsi" w:cstheme="minorHAnsi"/>
          <w:shd w:val="clear" w:color="auto" w:fill="FFFFFF"/>
        </w:rPr>
        <w:t xml:space="preserve">The </w:t>
      </w:r>
      <w:r w:rsidRPr="00177928">
        <w:rPr>
          <w:rFonts w:asciiTheme="minorHAnsi" w:hAnsiTheme="minorHAnsi" w:cstheme="minorHAnsi"/>
          <w:b/>
          <w:shd w:val="clear" w:color="auto" w:fill="FFFFFF"/>
        </w:rPr>
        <w:t>admission number is 4</w:t>
      </w:r>
      <w:r w:rsidR="00F26CFE" w:rsidRPr="00177928">
        <w:rPr>
          <w:rFonts w:asciiTheme="minorHAnsi" w:hAnsiTheme="minorHAnsi" w:cstheme="minorHAnsi"/>
          <w:b/>
          <w:shd w:val="clear" w:color="auto" w:fill="FFFFFF"/>
        </w:rPr>
        <w:t>5</w:t>
      </w:r>
      <w:r w:rsidRPr="00177928">
        <w:rPr>
          <w:rFonts w:asciiTheme="minorHAnsi" w:hAnsiTheme="minorHAnsi" w:cstheme="minorHAnsi"/>
          <w:b/>
          <w:shd w:val="clear" w:color="auto" w:fill="FFFFFF"/>
        </w:rPr>
        <w:t>.</w:t>
      </w:r>
      <w:r w:rsidRPr="00177928">
        <w:rPr>
          <w:rFonts w:asciiTheme="minorHAnsi" w:hAnsiTheme="minorHAnsi" w:cstheme="minorHAnsi"/>
          <w:shd w:val="clear" w:color="auto" w:fill="FFFFFF"/>
        </w:rPr>
        <w:t xml:space="preserve">  The</w:t>
      </w:r>
      <w:r w:rsidRPr="00177928">
        <w:rPr>
          <w:rFonts w:asciiTheme="minorHAnsi" w:hAnsiTheme="minorHAnsi" w:cstheme="minorHAnsi"/>
        </w:rPr>
        <w:t xml:space="preserve"> Governing body will not place any restrictions on admissions unless this would result in an infant class exceeding 30.  Last year the school was able to admit all pupils requiring a place.</w:t>
      </w:r>
    </w:p>
    <w:p w:rsidR="00A5769E" w:rsidRDefault="00A5769E" w:rsidP="005902A4">
      <w:pPr>
        <w:spacing w:after="0" w:line="240" w:lineRule="auto"/>
        <w:ind w:left="-426" w:right="-427"/>
        <w:contextualSpacing/>
        <w:jc w:val="both"/>
        <w:rPr>
          <w:rFonts w:asciiTheme="minorHAnsi" w:hAnsiTheme="minorHAnsi" w:cstheme="minorHAnsi"/>
        </w:rPr>
      </w:pPr>
    </w:p>
    <w:p w:rsidR="00A5769E" w:rsidRPr="00A5769E" w:rsidRDefault="00A5769E" w:rsidP="005902A4">
      <w:pPr>
        <w:spacing w:after="0" w:line="240" w:lineRule="auto"/>
        <w:ind w:left="-426" w:right="-427"/>
        <w:contextualSpacing/>
        <w:jc w:val="both"/>
        <w:rPr>
          <w:rFonts w:asciiTheme="minorHAnsi" w:hAnsiTheme="minorHAnsi" w:cstheme="minorHAnsi"/>
        </w:rPr>
      </w:pPr>
      <w:r w:rsidRPr="00A5769E">
        <w:rPr>
          <w:rFonts w:asciiTheme="minorHAnsi" w:hAnsiTheme="minorHAnsi" w:cstheme="minorHAnsi"/>
        </w:rPr>
        <w:t xml:space="preserve">Applications for admission to the school should be made on the online admissions system accessed via </w:t>
      </w:r>
      <w:hyperlink r:id="rId10" w:history="1">
        <w:r w:rsidRPr="00A5769E">
          <w:rPr>
            <w:rStyle w:val="Hyperlink"/>
            <w:rFonts w:asciiTheme="minorHAnsi" w:hAnsiTheme="minorHAnsi" w:cstheme="minorHAnsi"/>
          </w:rPr>
          <w:t>www.lancashire.gov.uk</w:t>
        </w:r>
      </w:hyperlink>
      <w:r w:rsidR="00886B0A">
        <w:rPr>
          <w:rStyle w:val="Hyperlink"/>
          <w:rFonts w:asciiTheme="minorHAnsi" w:hAnsiTheme="minorHAnsi" w:cstheme="minorHAnsi"/>
        </w:rPr>
        <w:t>/schools</w:t>
      </w:r>
      <w:r w:rsidRPr="00A5769E">
        <w:rPr>
          <w:rFonts w:asciiTheme="minorHAnsi" w:hAnsiTheme="minorHAnsi" w:cstheme="minorHAnsi"/>
        </w:rPr>
        <w:t xml:space="preserve">. The closing date for applications is </w:t>
      </w:r>
      <w:r w:rsidR="00886B0A">
        <w:rPr>
          <w:rFonts w:asciiTheme="minorHAnsi" w:hAnsiTheme="minorHAnsi" w:cstheme="minorHAnsi"/>
        </w:rPr>
        <w:t>15</w:t>
      </w:r>
      <w:r w:rsidR="00886B0A" w:rsidRPr="00886B0A">
        <w:rPr>
          <w:rFonts w:asciiTheme="minorHAnsi" w:hAnsiTheme="minorHAnsi" w:cstheme="minorHAnsi"/>
          <w:vertAlign w:val="superscript"/>
        </w:rPr>
        <w:t>th</w:t>
      </w:r>
      <w:r w:rsidR="00886B0A">
        <w:rPr>
          <w:rFonts w:asciiTheme="minorHAnsi" w:hAnsiTheme="minorHAnsi" w:cstheme="minorHAnsi"/>
        </w:rPr>
        <w:t xml:space="preserve"> </w:t>
      </w:r>
      <w:r w:rsidRPr="00A5769E">
        <w:rPr>
          <w:rFonts w:asciiTheme="minorHAnsi" w:hAnsiTheme="minorHAnsi" w:cstheme="minorHAnsi"/>
        </w:rPr>
        <w:t>January 202</w:t>
      </w:r>
      <w:r w:rsidR="00EB3A12">
        <w:rPr>
          <w:rFonts w:asciiTheme="minorHAnsi" w:hAnsiTheme="minorHAnsi" w:cstheme="minorHAnsi"/>
        </w:rPr>
        <w:t>2</w:t>
      </w:r>
      <w:r w:rsidRPr="00A5769E">
        <w:rPr>
          <w:rFonts w:asciiTheme="minorHAnsi" w:hAnsiTheme="minorHAnsi" w:cstheme="minorHAnsi"/>
        </w:rPr>
        <w:t>.</w:t>
      </w:r>
    </w:p>
    <w:p w:rsidR="00F1276E" w:rsidRPr="00177928" w:rsidRDefault="00F1276E" w:rsidP="005902A4">
      <w:pPr>
        <w:spacing w:after="0" w:line="240" w:lineRule="auto"/>
        <w:ind w:left="-426" w:right="-427"/>
        <w:contextualSpacing/>
        <w:jc w:val="both"/>
        <w:rPr>
          <w:rFonts w:asciiTheme="minorHAnsi" w:hAnsiTheme="minorHAnsi" w:cstheme="minorHAnsi"/>
        </w:rPr>
      </w:pPr>
    </w:p>
    <w:p w:rsidR="00501592" w:rsidRPr="00177928" w:rsidRDefault="00A5769E" w:rsidP="005902A4">
      <w:pPr>
        <w:spacing w:after="0" w:line="240" w:lineRule="auto"/>
        <w:ind w:left="-426" w:right="-427"/>
        <w:contextualSpacing/>
        <w:jc w:val="both"/>
        <w:rPr>
          <w:rFonts w:asciiTheme="minorHAnsi" w:hAnsiTheme="minorHAnsi" w:cstheme="minorHAnsi"/>
          <w:b/>
          <w:u w:val="single"/>
        </w:rPr>
      </w:pPr>
      <w:r>
        <w:rPr>
          <w:rFonts w:asciiTheme="minorHAnsi" w:hAnsiTheme="minorHAnsi" w:cstheme="minorHAnsi"/>
          <w:b/>
          <w:u w:val="single"/>
        </w:rPr>
        <w:t>ADMISSION CRITERIA</w:t>
      </w:r>
    </w:p>
    <w:p w:rsidR="00501592" w:rsidRDefault="00501592" w:rsidP="005902A4">
      <w:pPr>
        <w:spacing w:after="0" w:line="240" w:lineRule="auto"/>
        <w:ind w:left="-426" w:right="-427"/>
        <w:contextualSpacing/>
        <w:jc w:val="both"/>
        <w:rPr>
          <w:rFonts w:asciiTheme="minorHAnsi" w:hAnsiTheme="minorHAnsi" w:cstheme="minorHAnsi"/>
        </w:rPr>
      </w:pPr>
      <w:r w:rsidRPr="00177928">
        <w:rPr>
          <w:rFonts w:asciiTheme="minorHAnsi" w:hAnsiTheme="minorHAnsi" w:cstheme="minorHAnsi"/>
        </w:rPr>
        <w:t xml:space="preserve">The Governors have agreed upon the following criteria for admission to the school, in order of priority, in the event that there </w:t>
      </w:r>
      <w:r w:rsidR="00A5769E">
        <w:rPr>
          <w:rFonts w:asciiTheme="minorHAnsi" w:hAnsiTheme="minorHAnsi" w:cstheme="minorHAnsi"/>
        </w:rPr>
        <w:t>are more applicants than places:</w:t>
      </w:r>
    </w:p>
    <w:p w:rsidR="00A5769E" w:rsidRPr="00177928" w:rsidRDefault="00A5769E" w:rsidP="005902A4">
      <w:pPr>
        <w:spacing w:after="0" w:line="240" w:lineRule="auto"/>
        <w:ind w:left="-426" w:right="-427"/>
        <w:contextualSpacing/>
        <w:jc w:val="both"/>
        <w:rPr>
          <w:rFonts w:asciiTheme="minorHAnsi" w:hAnsiTheme="minorHAnsi" w:cstheme="minorHAnsi"/>
        </w:rPr>
      </w:pP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b/>
        </w:rPr>
        <w:t xml:space="preserve">Children in </w:t>
      </w:r>
      <w:r w:rsidR="006F2F5B" w:rsidRPr="00177928">
        <w:rPr>
          <w:rFonts w:asciiTheme="minorHAnsi" w:hAnsiTheme="minorHAnsi" w:cstheme="minorHAnsi"/>
          <w:b/>
        </w:rPr>
        <w:t>public care and previously looked after children</w:t>
      </w:r>
      <w:r w:rsidR="006F2F5B" w:rsidRPr="00177928">
        <w:rPr>
          <w:rFonts w:asciiTheme="minorHAnsi" w:hAnsiTheme="minorHAnsi" w:cstheme="minorHAnsi"/>
        </w:rPr>
        <w:t>.</w:t>
      </w:r>
    </w:p>
    <w:p w:rsidR="003A1596" w:rsidRPr="00177928" w:rsidRDefault="003A1596" w:rsidP="005902A4">
      <w:pPr>
        <w:pStyle w:val="ListParagraph"/>
        <w:spacing w:after="0" w:line="240" w:lineRule="auto"/>
        <w:ind w:left="0" w:right="-427" w:hanging="426"/>
        <w:jc w:val="both"/>
        <w:rPr>
          <w:rFonts w:asciiTheme="minorHAnsi" w:hAnsiTheme="minorHAnsi" w:cstheme="minorHAnsi"/>
        </w:rPr>
      </w:pPr>
    </w:p>
    <w:p w:rsidR="00284308" w:rsidRDefault="00284308" w:rsidP="00284308">
      <w:pPr>
        <w:pStyle w:val="ListParagraph"/>
        <w:spacing w:after="0" w:line="240" w:lineRule="auto"/>
        <w:ind w:left="-425" w:right="-425"/>
        <w:jc w:val="both"/>
        <w:rPr>
          <w:rFonts w:asciiTheme="minorHAnsi" w:hAnsiTheme="minorHAnsi" w:cstheme="minorHAnsi"/>
        </w:rPr>
      </w:pPr>
      <w:r>
        <w:rPr>
          <w:rFonts w:asciiTheme="minorHAnsi" w:hAnsiTheme="minorHAnsi" w:cstheme="minorHAnsi"/>
        </w:rPr>
        <w:t>This includes any:</w:t>
      </w:r>
    </w:p>
    <w:p w:rsidR="00284308" w:rsidRDefault="00284308" w:rsidP="00284308">
      <w:pPr>
        <w:pStyle w:val="ListParagraph"/>
        <w:spacing w:after="0" w:line="240" w:lineRule="auto"/>
        <w:ind w:left="-425" w:right="-425"/>
        <w:jc w:val="both"/>
        <w:rPr>
          <w:rFonts w:asciiTheme="minorHAnsi" w:hAnsiTheme="minorHAnsi" w:cstheme="minorHAnsi"/>
        </w:rPr>
      </w:pPr>
    </w:p>
    <w:p w:rsidR="00284308" w:rsidRDefault="00284308" w:rsidP="00284308">
      <w:pPr>
        <w:pStyle w:val="ListParagraph"/>
        <w:numPr>
          <w:ilvl w:val="0"/>
          <w:numId w:val="4"/>
        </w:numPr>
        <w:spacing w:after="0" w:line="240" w:lineRule="auto"/>
        <w:ind w:right="-425"/>
        <w:jc w:val="both"/>
        <w:rPr>
          <w:rFonts w:asciiTheme="minorHAnsi" w:hAnsiTheme="minorHAnsi" w:cstheme="minorHAnsi"/>
        </w:rPr>
      </w:pPr>
      <w:r w:rsidRPr="00616615">
        <w:rPr>
          <w:rFonts w:asciiTheme="minorHAnsi" w:hAnsiTheme="minorHAnsi" w:cstheme="minorHAnsi"/>
          <w:sz w:val="24"/>
          <w:szCs w:val="24"/>
        </w:rPr>
        <w:t>looked after children and all previously looked after children, including those children who appear (to the admission authority) to have been in state care outside of England and ceased to be in state care as a result of being adopted (IAPLAC)</w:t>
      </w:r>
      <w:r>
        <w:rPr>
          <w:rFonts w:asciiTheme="minorHAnsi" w:hAnsiTheme="minorHAnsi" w:cstheme="minorHAnsi"/>
          <w:sz w:val="24"/>
          <w:szCs w:val="24"/>
        </w:rPr>
        <w:t>.</w:t>
      </w:r>
    </w:p>
    <w:p w:rsidR="00CD55A0" w:rsidRPr="00284308" w:rsidRDefault="00284308" w:rsidP="00284308">
      <w:pPr>
        <w:pStyle w:val="ListParagraph"/>
        <w:numPr>
          <w:ilvl w:val="0"/>
          <w:numId w:val="4"/>
        </w:numPr>
        <w:spacing w:after="0" w:line="240" w:lineRule="auto"/>
        <w:ind w:right="-425"/>
        <w:jc w:val="both"/>
        <w:rPr>
          <w:rFonts w:asciiTheme="minorHAnsi" w:hAnsiTheme="minorHAnsi" w:cstheme="minorHAnsi"/>
        </w:rPr>
      </w:pPr>
      <w:proofErr w:type="gramStart"/>
      <w:r w:rsidRPr="00284308">
        <w:rPr>
          <w:rFonts w:asciiTheme="minorHAnsi" w:hAnsiTheme="minorHAnsi" w:cstheme="minorHAnsi"/>
        </w:rPr>
        <w:t>child</w:t>
      </w:r>
      <w:proofErr w:type="gramEnd"/>
      <w:r w:rsidRPr="00284308">
        <w:rPr>
          <w:rFonts w:asciiTheme="minorHAnsi" w:hAnsiTheme="minorHAnsi" w:cstheme="minorHAnsi"/>
        </w:rPr>
        <w:t xml:space="preserve"> who was previously looked after but immediately after being looked after became subject to an adoption, residence or special guardianship order.</w:t>
      </w:r>
    </w:p>
    <w:p w:rsidR="00CD55A0" w:rsidRPr="00177928" w:rsidRDefault="00CD55A0" w:rsidP="005902A4">
      <w:pPr>
        <w:pStyle w:val="ListParagraph"/>
        <w:spacing w:after="0" w:line="240" w:lineRule="auto"/>
        <w:ind w:left="0" w:right="-427" w:hanging="426"/>
        <w:jc w:val="both"/>
        <w:rPr>
          <w:rFonts w:asciiTheme="minorHAnsi" w:hAnsiTheme="minorHAnsi" w:cstheme="minorHAnsi"/>
        </w:rPr>
      </w:pPr>
    </w:p>
    <w:p w:rsidR="007F1A18" w:rsidRPr="00177928" w:rsidRDefault="007F1A18" w:rsidP="005902A4">
      <w:pPr>
        <w:pStyle w:val="ListParagraph"/>
        <w:numPr>
          <w:ilvl w:val="0"/>
          <w:numId w:val="1"/>
        </w:numPr>
        <w:spacing w:after="0" w:line="240" w:lineRule="auto"/>
        <w:ind w:left="0" w:right="-427" w:hanging="426"/>
        <w:rPr>
          <w:rFonts w:asciiTheme="minorHAnsi" w:hAnsiTheme="minorHAnsi" w:cstheme="minorHAnsi"/>
        </w:rPr>
      </w:pPr>
      <w:r w:rsidRPr="00177928">
        <w:rPr>
          <w:rFonts w:asciiTheme="minorHAnsi" w:hAnsiTheme="minorHAnsi" w:cstheme="minorHAnsi"/>
          <w:b/>
          <w:bCs/>
          <w:lang w:val="en-GB" w:eastAsia="en-GB" w:bidi="ar-SA"/>
        </w:rPr>
        <w:t>Children with special medical or social circumstances affecting the child where</w:t>
      </w:r>
      <w:r w:rsidR="00177928">
        <w:rPr>
          <w:rFonts w:asciiTheme="minorHAnsi" w:hAnsiTheme="minorHAnsi" w:cstheme="minorHAnsi"/>
          <w:b/>
          <w:bCs/>
          <w:lang w:val="en-GB" w:eastAsia="en-GB" w:bidi="ar-SA"/>
        </w:rPr>
        <w:t xml:space="preserve"> </w:t>
      </w:r>
      <w:r w:rsidR="003A1596" w:rsidRPr="00177928">
        <w:rPr>
          <w:rFonts w:asciiTheme="minorHAnsi" w:hAnsiTheme="minorHAnsi" w:cstheme="minorHAnsi"/>
          <w:b/>
          <w:bCs/>
          <w:lang w:val="en-GB" w:eastAsia="en-GB" w:bidi="ar-SA"/>
        </w:rPr>
        <w:t>t</w:t>
      </w:r>
      <w:r w:rsidRPr="00177928">
        <w:rPr>
          <w:rFonts w:asciiTheme="minorHAnsi" w:hAnsiTheme="minorHAnsi" w:cstheme="minorHAnsi"/>
          <w:b/>
          <w:bCs/>
          <w:lang w:val="en-GB" w:eastAsia="en-GB" w:bidi="ar-SA"/>
        </w:rPr>
        <w:t>hese</w:t>
      </w:r>
      <w:r w:rsidR="003A1596" w:rsidRPr="00177928">
        <w:rPr>
          <w:rFonts w:asciiTheme="minorHAnsi" w:hAnsiTheme="minorHAnsi" w:cstheme="minorHAnsi"/>
          <w:b/>
          <w:bCs/>
          <w:lang w:val="en-GB" w:eastAsia="en-GB" w:bidi="ar-SA"/>
        </w:rPr>
        <w:t xml:space="preserve"> </w:t>
      </w:r>
      <w:r w:rsidR="00874D89" w:rsidRPr="00177928">
        <w:rPr>
          <w:rFonts w:asciiTheme="minorHAnsi" w:hAnsiTheme="minorHAnsi" w:cstheme="minorHAnsi"/>
          <w:b/>
          <w:bCs/>
          <w:lang w:val="en-GB" w:eastAsia="en-GB" w:bidi="ar-SA"/>
        </w:rPr>
        <w:t>n</w:t>
      </w:r>
      <w:r w:rsidRPr="00177928">
        <w:rPr>
          <w:rFonts w:asciiTheme="minorHAnsi" w:hAnsiTheme="minorHAnsi" w:cstheme="minorHAnsi"/>
          <w:b/>
          <w:bCs/>
          <w:lang w:val="en-GB" w:eastAsia="en-GB" w:bidi="ar-SA"/>
        </w:rPr>
        <w:t>eeds</w:t>
      </w:r>
      <w:r w:rsidR="000F5494" w:rsidRPr="00177928">
        <w:rPr>
          <w:rFonts w:asciiTheme="minorHAnsi" w:hAnsiTheme="minorHAnsi" w:cstheme="minorHAnsi"/>
          <w:b/>
          <w:bCs/>
          <w:lang w:val="en-GB" w:eastAsia="en-GB" w:bidi="ar-SA"/>
        </w:rPr>
        <w:t xml:space="preserve"> </w:t>
      </w:r>
      <w:r w:rsidRPr="00177928">
        <w:rPr>
          <w:rFonts w:asciiTheme="minorHAnsi" w:hAnsiTheme="minorHAnsi" w:cstheme="minorHAnsi"/>
          <w:b/>
          <w:bCs/>
          <w:lang w:val="en-GB" w:eastAsia="en-GB" w:bidi="ar-SA"/>
        </w:rPr>
        <w:t>can only be met at this school.</w:t>
      </w:r>
    </w:p>
    <w:p w:rsidR="00177928" w:rsidRDefault="000F5494" w:rsidP="005902A4">
      <w:pPr>
        <w:autoSpaceDE w:val="0"/>
        <w:autoSpaceDN w:val="0"/>
        <w:adjustRightInd w:val="0"/>
        <w:spacing w:after="0" w:line="240" w:lineRule="auto"/>
        <w:ind w:left="-426" w:right="-427"/>
        <w:contextualSpacing/>
        <w:rPr>
          <w:rFonts w:asciiTheme="minorHAnsi" w:hAnsiTheme="minorHAnsi" w:cstheme="minorHAnsi"/>
          <w:lang w:val="en-GB" w:eastAsia="en-GB" w:bidi="ar-SA"/>
        </w:rPr>
      </w:pPr>
      <w:r w:rsidRPr="00177928">
        <w:rPr>
          <w:rFonts w:asciiTheme="minorHAnsi" w:hAnsiTheme="minorHAnsi" w:cstheme="minorHAnsi"/>
          <w:lang w:val="en-GB" w:eastAsia="en-GB" w:bidi="ar-SA"/>
        </w:rPr>
        <w:t xml:space="preserve">            </w:t>
      </w:r>
      <w:r w:rsidR="003A1596" w:rsidRPr="00177928">
        <w:rPr>
          <w:rFonts w:asciiTheme="minorHAnsi" w:hAnsiTheme="minorHAnsi" w:cstheme="minorHAnsi"/>
          <w:lang w:val="en-GB" w:eastAsia="en-GB" w:bidi="ar-SA"/>
        </w:rPr>
        <w:t xml:space="preserve">        </w:t>
      </w:r>
    </w:p>
    <w:p w:rsidR="007F1A18" w:rsidRPr="00177928" w:rsidRDefault="007F1A18" w:rsidP="005902A4">
      <w:pPr>
        <w:autoSpaceDE w:val="0"/>
        <w:autoSpaceDN w:val="0"/>
        <w:adjustRightInd w:val="0"/>
        <w:spacing w:after="0" w:line="240" w:lineRule="auto"/>
        <w:ind w:left="-426" w:right="-427"/>
        <w:contextualSpacing/>
        <w:rPr>
          <w:rFonts w:asciiTheme="minorHAnsi" w:hAnsiTheme="minorHAnsi" w:cstheme="minorHAnsi"/>
        </w:rPr>
      </w:pPr>
      <w:r w:rsidRPr="00177928">
        <w:rPr>
          <w:rFonts w:asciiTheme="minorHAnsi" w:hAnsiTheme="minorHAnsi" w:cstheme="minorHAnsi"/>
          <w:lang w:val="en-GB" w:eastAsia="en-GB" w:bidi="ar-SA"/>
        </w:rPr>
        <w:t>Professional supporting evidence from a professional, e.g. a doctor, psychologist, social</w:t>
      </w:r>
      <w:r w:rsidR="003A1596" w:rsidRPr="00177928">
        <w:rPr>
          <w:rFonts w:asciiTheme="minorHAnsi" w:hAnsiTheme="minorHAnsi" w:cstheme="minorHAnsi"/>
          <w:lang w:val="en-GB" w:eastAsia="en-GB" w:bidi="ar-SA"/>
        </w:rPr>
        <w:t xml:space="preserve"> w</w:t>
      </w:r>
      <w:r w:rsidRPr="00177928">
        <w:rPr>
          <w:rFonts w:asciiTheme="minorHAnsi" w:hAnsiTheme="minorHAnsi" w:cstheme="minorHAnsi"/>
          <w:lang w:val="en-GB" w:eastAsia="en-GB" w:bidi="ar-SA"/>
        </w:rPr>
        <w:t>orker, is</w:t>
      </w:r>
      <w:r w:rsid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essential if admission is to be made under the criterion for special medical or</w:t>
      </w:r>
      <w:r w:rsidR="003A1596"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social</w:t>
      </w:r>
      <w:r w:rsidR="003A1596"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circumstances,</w:t>
      </w:r>
      <w:r w:rsid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such evidence must set out the particular reasons why the school is question is the most</w:t>
      </w:r>
      <w:r w:rsidR="00177928">
        <w:rPr>
          <w:rFonts w:asciiTheme="minorHAnsi" w:hAnsiTheme="minorHAnsi" w:cstheme="minorHAnsi"/>
          <w:lang w:val="en-GB" w:eastAsia="en-GB" w:bidi="ar-SA"/>
        </w:rPr>
        <w:t xml:space="preserve"> </w:t>
      </w:r>
      <w:r w:rsidR="003A1596" w:rsidRPr="00177928">
        <w:rPr>
          <w:rFonts w:asciiTheme="minorHAnsi" w:hAnsiTheme="minorHAnsi" w:cstheme="minorHAnsi"/>
          <w:lang w:val="en-GB" w:eastAsia="en-GB" w:bidi="ar-SA"/>
        </w:rPr>
        <w:t>s</w:t>
      </w:r>
      <w:r w:rsidRPr="00177928">
        <w:rPr>
          <w:rFonts w:asciiTheme="minorHAnsi" w:hAnsiTheme="minorHAnsi" w:cstheme="minorHAnsi"/>
          <w:lang w:val="en-GB" w:eastAsia="en-GB" w:bidi="ar-SA"/>
        </w:rPr>
        <w:t>uitable school and the difficulties which would be caused if</w:t>
      </w:r>
      <w:r w:rsidR="003A1596"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the child</w:t>
      </w:r>
      <w:r w:rsidR="003A1596"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had</w:t>
      </w:r>
      <w:r w:rsidR="000F5494" w:rsidRPr="00177928">
        <w:rPr>
          <w:rFonts w:asciiTheme="minorHAnsi" w:hAnsiTheme="minorHAnsi" w:cstheme="minorHAnsi"/>
          <w:lang w:val="en-GB" w:eastAsia="en-GB" w:bidi="ar-SA"/>
        </w:rPr>
        <w:t xml:space="preserve"> </w:t>
      </w:r>
      <w:r w:rsidRPr="00177928">
        <w:rPr>
          <w:rFonts w:asciiTheme="minorHAnsi" w:hAnsiTheme="minorHAnsi" w:cstheme="minorHAnsi"/>
          <w:lang w:val="en-GB" w:eastAsia="en-GB" w:bidi="ar-SA"/>
        </w:rPr>
        <w:t>to attend another school</w:t>
      </w:r>
      <w:r w:rsidR="000F5494" w:rsidRPr="00177928">
        <w:rPr>
          <w:rFonts w:asciiTheme="minorHAnsi" w:hAnsiTheme="minorHAnsi" w:cstheme="minorHAnsi"/>
          <w:lang w:val="en-GB" w:eastAsia="en-GB" w:bidi="ar-SA"/>
        </w:rPr>
        <w:t>.</w:t>
      </w:r>
    </w:p>
    <w:p w:rsidR="007F1A18" w:rsidRPr="00177928" w:rsidRDefault="007F1A18" w:rsidP="005902A4">
      <w:pPr>
        <w:pStyle w:val="ListParagraph"/>
        <w:spacing w:after="0" w:line="240" w:lineRule="auto"/>
        <w:ind w:left="-426" w:right="-427"/>
        <w:jc w:val="both"/>
        <w:rPr>
          <w:rFonts w:asciiTheme="minorHAnsi" w:hAnsiTheme="minorHAnsi" w:cstheme="minorHAnsi"/>
        </w:rPr>
      </w:pP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As the school is a Church of England foundation, preference will be given to children whose parents are committed church members and are regularly involved with the life and work of Christ the Servant Church.  A letter of support may be required. *</w:t>
      </w:r>
      <w:r w:rsidR="00093956">
        <w:rPr>
          <w:rFonts w:asciiTheme="minorHAnsi" w:hAnsiTheme="minorHAnsi" w:cstheme="minorHAnsi"/>
        </w:rPr>
        <w:t>*</w:t>
      </w: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Brothers and sisters already attending Bishop Martin C of E Primary School and who will still be in school at the time of admission.  This includes full, half and step brothers and sisters and foster brothers and sisters who are living at the same address as part of the same family unit.  Where a child lives with parents with shared responsibility the address given on the application form should be the address where the child sleeps on most nights of the week.</w:t>
      </w: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Children of parents who are regularly involved with the life and work of another Church of England parish.  A letter of support from their church may be required. *</w:t>
      </w:r>
      <w:r w:rsidR="00093956">
        <w:rPr>
          <w:rFonts w:asciiTheme="minorHAnsi" w:hAnsiTheme="minorHAnsi" w:cstheme="minorHAnsi"/>
        </w:rPr>
        <w:t>*</w:t>
      </w: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Children of parents not of the Anglican faith who are genuinely seeking Christian education.  A letter of support will be required from their church.</w:t>
      </w:r>
    </w:p>
    <w:p w:rsidR="00501592" w:rsidRPr="00177928" w:rsidRDefault="00501592" w:rsidP="005902A4">
      <w:pPr>
        <w:pStyle w:val="ListParagraph"/>
        <w:numPr>
          <w:ilvl w:val="0"/>
          <w:numId w:val="1"/>
        </w:numPr>
        <w:spacing w:after="0" w:line="240" w:lineRule="auto"/>
        <w:ind w:left="0" w:right="-427" w:hanging="426"/>
        <w:jc w:val="both"/>
        <w:rPr>
          <w:rFonts w:asciiTheme="minorHAnsi" w:hAnsiTheme="minorHAnsi" w:cstheme="minorHAnsi"/>
        </w:rPr>
      </w:pPr>
      <w:r w:rsidRPr="00177928">
        <w:rPr>
          <w:rFonts w:asciiTheme="minorHAnsi" w:hAnsiTheme="minorHAnsi" w:cstheme="minorHAnsi"/>
        </w:rPr>
        <w:t>Distance from home to school.</w:t>
      </w:r>
    </w:p>
    <w:p w:rsidR="00501592" w:rsidRDefault="00501592" w:rsidP="005902A4">
      <w:pPr>
        <w:spacing w:after="0" w:line="240" w:lineRule="auto"/>
        <w:ind w:right="-427" w:hanging="426"/>
        <w:contextualSpacing/>
        <w:jc w:val="both"/>
        <w:rPr>
          <w:rFonts w:asciiTheme="minorHAnsi" w:hAnsiTheme="minorHAnsi" w:cstheme="minorHAnsi"/>
        </w:rPr>
      </w:pPr>
      <w:r w:rsidRPr="00177928">
        <w:rPr>
          <w:rFonts w:asciiTheme="minorHAnsi" w:hAnsiTheme="minorHAnsi" w:cstheme="minorHAnsi"/>
          <w:b/>
        </w:rPr>
        <w:t>* Note:</w:t>
      </w:r>
      <w:r w:rsidR="00CD55A0" w:rsidRPr="00177928">
        <w:rPr>
          <w:rFonts w:asciiTheme="minorHAnsi" w:hAnsiTheme="minorHAnsi" w:cstheme="minorHAnsi"/>
        </w:rPr>
        <w:tab/>
        <w:t>Criteria 3 &amp; 5</w:t>
      </w:r>
      <w:r w:rsidRPr="00177928">
        <w:rPr>
          <w:rFonts w:asciiTheme="minorHAnsi" w:hAnsiTheme="minorHAnsi" w:cstheme="minorHAnsi"/>
        </w:rPr>
        <w:t xml:space="preserve"> - Parental involvement is normally taken to mean a minimum of monthly attendance at church and active involvement in church activities.</w:t>
      </w:r>
    </w:p>
    <w:p w:rsidR="00093956" w:rsidRDefault="00093956" w:rsidP="005902A4">
      <w:pPr>
        <w:spacing w:after="0" w:line="240" w:lineRule="auto"/>
        <w:ind w:right="-427" w:hanging="426"/>
        <w:contextualSpacing/>
        <w:jc w:val="both"/>
        <w:rPr>
          <w:rFonts w:asciiTheme="minorHAnsi" w:hAnsiTheme="minorHAnsi" w:cstheme="minorHAnsi"/>
        </w:rPr>
      </w:pPr>
      <w:r>
        <w:rPr>
          <w:rFonts w:asciiTheme="minorHAnsi" w:hAnsiTheme="minorHAnsi" w:cstheme="minorHAnsi"/>
        </w:rPr>
        <w:t>**</w:t>
      </w:r>
      <w:r w:rsidRPr="00093956">
        <w:rPr>
          <w:rFonts w:asciiTheme="minorHAnsi" w:hAnsiTheme="minorHAnsi" w:cstheme="minorHAnsi"/>
          <w:b/>
        </w:rPr>
        <w:t>Note:</w:t>
      </w:r>
      <w:r>
        <w:rPr>
          <w:rFonts w:asciiTheme="minorHAnsi" w:hAnsiTheme="minorHAnsi" w:cstheme="minorHAnsi"/>
          <w:b/>
        </w:rPr>
        <w:tab/>
      </w:r>
      <w:r w:rsidRPr="004A0F90">
        <w:rPr>
          <w:rFonts w:asciiTheme="minorHAnsi" w:hAnsiTheme="minorHAnsi" w:cstheme="minorHAnsi"/>
        </w:rPr>
        <w:t>Criteria 3 &amp; 5</w:t>
      </w:r>
      <w:r>
        <w:rPr>
          <w:rFonts w:asciiTheme="minorHAnsi" w:hAnsiTheme="minorHAnsi" w:cstheme="minorHAnsi"/>
          <w:b/>
        </w:rPr>
        <w:t xml:space="preserve"> - </w:t>
      </w:r>
      <w:r w:rsidRPr="00093956">
        <w:rPr>
          <w:rFonts w:cstheme="minorHAnsi"/>
          <w:color w:val="000000"/>
          <w:sz w:val="24"/>
          <w:szCs w:val="24"/>
        </w:rPr>
        <w:t xml:space="preserve">In the event that during the period specified for attendance at worship the church has been closed for public worship and has not provided alternative premises for that worship, </w:t>
      </w:r>
      <w:r w:rsidRPr="00093956">
        <w:rPr>
          <w:rFonts w:cstheme="minorHAnsi"/>
          <w:color w:val="000000"/>
          <w:sz w:val="24"/>
          <w:szCs w:val="24"/>
        </w:rPr>
        <w:lastRenderedPageBreak/>
        <w:t>the requirements of these admissions arrangements in relation to attendance will only apply to the period when the church or alternative premises have been available for public worship</w:t>
      </w:r>
    </w:p>
    <w:p w:rsidR="00F1276E" w:rsidRPr="00177928" w:rsidRDefault="00F1276E" w:rsidP="005902A4">
      <w:pPr>
        <w:spacing w:after="0" w:line="240" w:lineRule="auto"/>
        <w:ind w:right="-427" w:hanging="426"/>
        <w:contextualSpacing/>
        <w:jc w:val="both"/>
        <w:rPr>
          <w:rFonts w:asciiTheme="minorHAnsi" w:hAnsiTheme="minorHAnsi" w:cstheme="minorHAnsi"/>
        </w:rPr>
      </w:pPr>
    </w:p>
    <w:p w:rsidR="00511CFC" w:rsidRDefault="00CD55A0" w:rsidP="005902A4">
      <w:pPr>
        <w:pStyle w:val="Default"/>
        <w:ind w:left="-425" w:right="-425"/>
        <w:contextualSpacing/>
        <w:jc w:val="both"/>
        <w:rPr>
          <w:rFonts w:asciiTheme="minorHAnsi" w:hAnsiTheme="minorHAnsi" w:cstheme="minorHAnsi"/>
          <w:color w:val="auto"/>
          <w:sz w:val="22"/>
          <w:szCs w:val="22"/>
        </w:rPr>
      </w:pPr>
      <w:r w:rsidRPr="00177928">
        <w:rPr>
          <w:rFonts w:asciiTheme="minorHAnsi" w:hAnsiTheme="minorHAnsi" w:cstheme="minorHAnsi"/>
          <w:b/>
          <w:bCs/>
        </w:rPr>
        <w:t xml:space="preserve">Tie break:  </w:t>
      </w:r>
      <w:r w:rsidR="00511CFC" w:rsidRPr="00177928">
        <w:rPr>
          <w:rFonts w:asciiTheme="minorHAnsi" w:hAnsiTheme="minorHAnsi" w:cstheme="minorHAnsi"/>
          <w:sz w:val="22"/>
          <w:szCs w:val="22"/>
        </w:rPr>
        <w:t xml:space="preserve">Where necessary to decide between applicants of otherwise equal priority, either within or following the application criteria, then the distance from </w:t>
      </w:r>
      <w:r w:rsidR="00647EE1" w:rsidRPr="00177928">
        <w:rPr>
          <w:rFonts w:asciiTheme="minorHAnsi" w:hAnsiTheme="minorHAnsi" w:cstheme="minorHAnsi"/>
          <w:sz w:val="22"/>
          <w:szCs w:val="22"/>
        </w:rPr>
        <w:t xml:space="preserve">the child’s </w:t>
      </w:r>
      <w:r w:rsidR="00511CFC" w:rsidRPr="00177928">
        <w:rPr>
          <w:rFonts w:asciiTheme="minorHAnsi" w:hAnsiTheme="minorHAnsi" w:cstheme="minorHAnsi"/>
          <w:sz w:val="22"/>
          <w:szCs w:val="22"/>
        </w:rPr>
        <w:t xml:space="preserve">home </w:t>
      </w:r>
      <w:r w:rsidR="00647EE1" w:rsidRPr="00177928">
        <w:rPr>
          <w:rFonts w:asciiTheme="minorHAnsi" w:hAnsiTheme="minorHAnsi" w:cstheme="minorHAnsi"/>
          <w:sz w:val="22"/>
          <w:szCs w:val="22"/>
        </w:rPr>
        <w:t xml:space="preserve">front door </w:t>
      </w:r>
      <w:r w:rsidR="00511CFC" w:rsidRPr="00177928">
        <w:rPr>
          <w:rFonts w:asciiTheme="minorHAnsi" w:hAnsiTheme="minorHAnsi" w:cstheme="minorHAnsi"/>
          <w:sz w:val="22"/>
          <w:szCs w:val="22"/>
        </w:rPr>
        <w:t xml:space="preserve">to school will be used.  This means that priority will be given to applicants living closest to the school using the shortest walking distance i.e. from the child’s home </w:t>
      </w:r>
      <w:r w:rsidR="00D0731F" w:rsidRPr="00177928">
        <w:rPr>
          <w:rFonts w:asciiTheme="minorHAnsi" w:hAnsiTheme="minorHAnsi" w:cstheme="minorHAnsi"/>
          <w:sz w:val="22"/>
          <w:szCs w:val="22"/>
        </w:rPr>
        <w:t xml:space="preserve">front door </w:t>
      </w:r>
      <w:r w:rsidR="00511CFC" w:rsidRPr="00177928">
        <w:rPr>
          <w:rFonts w:asciiTheme="minorHAnsi" w:hAnsiTheme="minorHAnsi" w:cstheme="minorHAnsi"/>
          <w:sz w:val="22"/>
          <w:szCs w:val="22"/>
        </w:rPr>
        <w:t xml:space="preserve">to the main school gates in </w:t>
      </w:r>
      <w:proofErr w:type="spellStart"/>
      <w:r w:rsidR="00511CFC" w:rsidRPr="00177928">
        <w:rPr>
          <w:rFonts w:asciiTheme="minorHAnsi" w:hAnsiTheme="minorHAnsi" w:cstheme="minorHAnsi"/>
          <w:sz w:val="22"/>
          <w:szCs w:val="22"/>
        </w:rPr>
        <w:t>Birkrig</w:t>
      </w:r>
      <w:proofErr w:type="spellEnd"/>
      <w:r w:rsidR="00511CFC" w:rsidRPr="00177928">
        <w:rPr>
          <w:rFonts w:asciiTheme="minorHAnsi" w:hAnsiTheme="minorHAnsi" w:cstheme="minorHAnsi"/>
          <w:sz w:val="22"/>
          <w:szCs w:val="22"/>
        </w:rPr>
        <w:t xml:space="preserve"> by the safest walking route. </w:t>
      </w:r>
      <w:r w:rsidR="00511CFC" w:rsidRPr="00177928">
        <w:rPr>
          <w:rFonts w:asciiTheme="minorHAnsi" w:hAnsiTheme="minorHAnsi" w:cstheme="minorHAnsi"/>
          <w:color w:val="auto"/>
          <w:sz w:val="22"/>
          <w:szCs w:val="22"/>
        </w:rPr>
        <w:t xml:space="preserve">In the event of a tied distance measurement between address points the Local Authority's system of a random draw will determine which </w:t>
      </w:r>
      <w:proofErr w:type="gramStart"/>
      <w:r w:rsidR="00511CFC" w:rsidRPr="00177928">
        <w:rPr>
          <w:rFonts w:asciiTheme="minorHAnsi" w:hAnsiTheme="minorHAnsi" w:cstheme="minorHAnsi"/>
          <w:color w:val="auto"/>
          <w:sz w:val="22"/>
          <w:szCs w:val="22"/>
        </w:rPr>
        <w:t>address(</w:t>
      </w:r>
      <w:proofErr w:type="spellStart"/>
      <w:proofErr w:type="gramEnd"/>
      <w:r w:rsidR="00511CFC" w:rsidRPr="00177928">
        <w:rPr>
          <w:rFonts w:asciiTheme="minorHAnsi" w:hAnsiTheme="minorHAnsi" w:cstheme="minorHAnsi"/>
          <w:color w:val="auto"/>
          <w:sz w:val="22"/>
          <w:szCs w:val="22"/>
        </w:rPr>
        <w:t>es</w:t>
      </w:r>
      <w:proofErr w:type="spellEnd"/>
      <w:r w:rsidR="00511CFC" w:rsidRPr="00177928">
        <w:rPr>
          <w:rFonts w:asciiTheme="minorHAnsi" w:hAnsiTheme="minorHAnsi" w:cstheme="minorHAnsi"/>
          <w:color w:val="auto"/>
          <w:sz w:val="22"/>
          <w:szCs w:val="22"/>
        </w:rPr>
        <w:t>) receive the offer(s).</w:t>
      </w:r>
    </w:p>
    <w:p w:rsidR="007D28A8" w:rsidRPr="00177928" w:rsidRDefault="007D28A8" w:rsidP="005902A4">
      <w:pPr>
        <w:pStyle w:val="Default"/>
        <w:ind w:left="-425" w:right="-425"/>
        <w:contextualSpacing/>
        <w:jc w:val="both"/>
        <w:rPr>
          <w:rFonts w:asciiTheme="minorHAnsi" w:hAnsiTheme="minorHAnsi" w:cstheme="minorHAnsi"/>
          <w:color w:val="auto"/>
          <w:sz w:val="22"/>
          <w:szCs w:val="22"/>
        </w:rPr>
      </w:pPr>
    </w:p>
    <w:p w:rsidR="00501592" w:rsidRPr="00F1276E" w:rsidRDefault="00501592" w:rsidP="005902A4">
      <w:pPr>
        <w:spacing w:after="0" w:line="240" w:lineRule="auto"/>
        <w:ind w:left="-425" w:right="-425"/>
        <w:contextualSpacing/>
        <w:rPr>
          <w:rFonts w:asciiTheme="minorHAnsi" w:hAnsiTheme="minorHAnsi" w:cstheme="minorHAnsi"/>
          <w:color w:val="000000"/>
          <w:lang w:eastAsia="en-GB"/>
        </w:rPr>
      </w:pPr>
      <w:r w:rsidRPr="00177928">
        <w:rPr>
          <w:rFonts w:asciiTheme="minorHAnsi" w:hAnsiTheme="minorHAnsi" w:cstheme="minorHAnsi"/>
          <w:b/>
        </w:rPr>
        <w:t xml:space="preserve">Late Applications: </w:t>
      </w:r>
      <w:r w:rsidRPr="00177928">
        <w:rPr>
          <w:rFonts w:asciiTheme="minorHAnsi" w:hAnsiTheme="minorHAnsi" w:cstheme="minorHAnsi"/>
          <w:b/>
        </w:rPr>
        <w:tab/>
      </w:r>
      <w:r w:rsidRPr="00F1276E">
        <w:rPr>
          <w:rFonts w:asciiTheme="minorHAnsi" w:hAnsiTheme="minorHAnsi" w:cstheme="minorHAnsi"/>
          <w:color w:val="000000"/>
          <w:lang w:eastAsia="en-GB"/>
        </w:rPr>
        <w:t>All applications sent before the closing date will be dealt with at the same time.  Late applications will normally be dealt with after those received on time.  You should be aware that a late application could reduce your chance of gaining a place at the school.  In some cases where an application is received after the closing date but before the allocation date it may be considered alongside those applications which were received on time where there is, in the view of the admissions authority, an acceptable reason for the late application.</w:t>
      </w:r>
    </w:p>
    <w:p w:rsidR="00501592" w:rsidRDefault="00501592" w:rsidP="005902A4">
      <w:pPr>
        <w:spacing w:after="0" w:line="240" w:lineRule="auto"/>
        <w:ind w:left="-425" w:right="-425"/>
        <w:contextualSpacing/>
        <w:rPr>
          <w:rFonts w:asciiTheme="minorHAnsi" w:hAnsiTheme="minorHAnsi" w:cstheme="minorHAnsi"/>
          <w:color w:val="000000"/>
          <w:lang w:eastAsia="en-GB"/>
        </w:rPr>
      </w:pPr>
      <w:r w:rsidRPr="00F1276E">
        <w:rPr>
          <w:rFonts w:asciiTheme="minorHAnsi" w:hAnsiTheme="minorHAnsi" w:cstheme="minorHAnsi"/>
          <w:color w:val="000000"/>
          <w:lang w:eastAsia="en-GB"/>
        </w:rPr>
        <w:t>A waiting list will be established in the event of over-subscription.  Allocation of places will be made using the above criteria order. The waiting list will be maintained for the full autumn term in the academic year of admission</w:t>
      </w:r>
      <w:r w:rsidR="00F1276E">
        <w:rPr>
          <w:rFonts w:asciiTheme="minorHAnsi" w:hAnsiTheme="minorHAnsi" w:cstheme="minorHAnsi"/>
          <w:color w:val="000000"/>
          <w:lang w:eastAsia="en-GB"/>
        </w:rPr>
        <w:t>.</w:t>
      </w:r>
    </w:p>
    <w:p w:rsidR="00F1276E" w:rsidRPr="00F1276E" w:rsidRDefault="00F1276E" w:rsidP="005902A4">
      <w:pPr>
        <w:spacing w:after="0" w:line="240" w:lineRule="auto"/>
        <w:ind w:left="-425" w:right="-425"/>
        <w:contextualSpacing/>
        <w:rPr>
          <w:rFonts w:asciiTheme="minorHAnsi" w:hAnsiTheme="minorHAnsi" w:cstheme="minorHAnsi"/>
          <w:color w:val="000000"/>
          <w:lang w:eastAsia="en-GB"/>
        </w:rPr>
      </w:pPr>
    </w:p>
    <w:p w:rsidR="00501592" w:rsidRDefault="00501592" w:rsidP="005902A4">
      <w:pPr>
        <w:spacing w:after="0" w:line="240" w:lineRule="auto"/>
        <w:ind w:left="-426" w:right="-427"/>
        <w:contextualSpacing/>
        <w:jc w:val="both"/>
        <w:rPr>
          <w:rFonts w:asciiTheme="minorHAnsi" w:hAnsiTheme="minorHAnsi" w:cstheme="minorHAnsi"/>
        </w:rPr>
      </w:pPr>
      <w:r w:rsidRPr="00177928">
        <w:rPr>
          <w:rFonts w:asciiTheme="minorHAnsi" w:hAnsiTheme="minorHAnsi" w:cstheme="minorHAnsi"/>
          <w:b/>
        </w:rPr>
        <w:t>Shared responsibility</w:t>
      </w:r>
      <w:r w:rsidR="00CD55A0" w:rsidRPr="00177928">
        <w:rPr>
          <w:rFonts w:asciiTheme="minorHAnsi" w:hAnsiTheme="minorHAnsi" w:cstheme="minorHAnsi"/>
        </w:rPr>
        <w:t xml:space="preserve">: </w:t>
      </w:r>
      <w:r w:rsidRPr="00177928">
        <w:rPr>
          <w:rFonts w:asciiTheme="minorHAnsi" w:hAnsiTheme="minorHAnsi" w:cstheme="minorHAnsi"/>
        </w:rPr>
        <w:t xml:space="preserve"> Where the parents live at different addresses,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used.</w:t>
      </w:r>
    </w:p>
    <w:p w:rsidR="00F1276E" w:rsidRPr="00177928" w:rsidRDefault="00F1276E" w:rsidP="005902A4">
      <w:pPr>
        <w:spacing w:after="0" w:line="240" w:lineRule="auto"/>
        <w:ind w:left="-426" w:right="-427"/>
        <w:contextualSpacing/>
        <w:jc w:val="both"/>
        <w:rPr>
          <w:rFonts w:asciiTheme="minorHAnsi" w:hAnsiTheme="minorHAnsi" w:cstheme="minorHAnsi"/>
        </w:rPr>
      </w:pPr>
    </w:p>
    <w:p w:rsidR="00817D28" w:rsidRDefault="00501592" w:rsidP="005902A4">
      <w:pPr>
        <w:spacing w:after="0" w:line="240" w:lineRule="auto"/>
        <w:ind w:left="-426" w:right="-427"/>
        <w:contextualSpacing/>
        <w:jc w:val="both"/>
        <w:rPr>
          <w:rFonts w:asciiTheme="minorHAnsi" w:hAnsiTheme="minorHAnsi" w:cstheme="minorHAnsi"/>
          <w:color w:val="000000"/>
          <w:lang w:eastAsia="en-GB"/>
        </w:rPr>
      </w:pPr>
      <w:r w:rsidRPr="00177928">
        <w:rPr>
          <w:rFonts w:asciiTheme="minorHAnsi" w:hAnsiTheme="minorHAnsi" w:cstheme="minorHAnsi"/>
          <w:b/>
        </w:rPr>
        <w:t>Twins/Triplets etc</w:t>
      </w:r>
      <w:r w:rsidR="0059359C" w:rsidRPr="00177928">
        <w:rPr>
          <w:rFonts w:asciiTheme="minorHAnsi" w:hAnsiTheme="minorHAnsi" w:cstheme="minorHAnsi"/>
        </w:rPr>
        <w:t>.:</w:t>
      </w:r>
      <w:r w:rsidR="00CD55A0" w:rsidRPr="00177928">
        <w:rPr>
          <w:rFonts w:asciiTheme="minorHAnsi" w:hAnsiTheme="minorHAnsi" w:cstheme="minorHAnsi"/>
        </w:rPr>
        <w:t xml:space="preserve"> </w:t>
      </w:r>
      <w:r w:rsidR="00817D28" w:rsidRPr="00177928">
        <w:rPr>
          <w:rFonts w:asciiTheme="minorHAnsi" w:hAnsiTheme="minorHAnsi" w:cstheme="minorHAnsi"/>
          <w:color w:val="000000"/>
          <w:lang w:eastAsia="en-GB"/>
        </w:rPr>
        <w:t>Where there are twins, etc</w:t>
      </w:r>
      <w:r w:rsidR="00420C92" w:rsidRPr="00177928">
        <w:rPr>
          <w:rFonts w:asciiTheme="minorHAnsi" w:hAnsiTheme="minorHAnsi" w:cstheme="minorHAnsi"/>
          <w:color w:val="000000"/>
          <w:lang w:eastAsia="en-GB"/>
        </w:rPr>
        <w:t>.</w:t>
      </w:r>
      <w:r w:rsidR="00817D28" w:rsidRPr="00177928">
        <w:rPr>
          <w:rFonts w:asciiTheme="minorHAnsi" w:hAnsiTheme="minorHAnsi" w:cstheme="minorHAnsi"/>
          <w:color w:val="000000"/>
          <w:lang w:eastAsia="en-GB"/>
        </w:rPr>
        <w:t xml:space="preserve"> wanting admission and there is only a single place left within the admission number, then the governing body will exercise as much flexibility as possible within the requirements of infant class sizes. In exceptional circumstances cases we are now able to offer places for both twins and all triplets, even when this means breaching infant class size limits.  This may also apply to siblings who are in the same year group. </w:t>
      </w:r>
    </w:p>
    <w:p w:rsidR="00F1276E" w:rsidRPr="00177928" w:rsidRDefault="00F1276E" w:rsidP="005902A4">
      <w:pPr>
        <w:spacing w:after="0" w:line="240" w:lineRule="auto"/>
        <w:ind w:left="-426" w:right="-427"/>
        <w:contextualSpacing/>
        <w:jc w:val="both"/>
        <w:rPr>
          <w:rFonts w:asciiTheme="minorHAnsi" w:hAnsiTheme="minorHAnsi" w:cstheme="minorHAnsi"/>
          <w:color w:val="000000"/>
          <w:lang w:eastAsia="en-GB"/>
        </w:rPr>
      </w:pPr>
    </w:p>
    <w:p w:rsidR="00CD55A0" w:rsidRDefault="00CD55A0" w:rsidP="005902A4">
      <w:pPr>
        <w:keepNext/>
        <w:snapToGrid w:val="0"/>
        <w:spacing w:after="0" w:line="240" w:lineRule="auto"/>
        <w:ind w:left="-426" w:right="-427"/>
        <w:contextualSpacing/>
        <w:jc w:val="both"/>
        <w:outlineLvl w:val="2"/>
        <w:rPr>
          <w:rFonts w:asciiTheme="minorHAnsi" w:hAnsiTheme="minorHAnsi" w:cstheme="minorHAnsi"/>
          <w:lang w:eastAsia="en-GB"/>
        </w:rPr>
      </w:pPr>
      <w:r w:rsidRPr="00177928">
        <w:rPr>
          <w:rFonts w:asciiTheme="minorHAnsi" w:hAnsiTheme="minorHAnsi" w:cstheme="minorHAnsi"/>
          <w:b/>
          <w:bCs/>
          <w:lang w:eastAsia="en-GB"/>
        </w:rPr>
        <w:t xml:space="preserve">Deferred admission: </w:t>
      </w:r>
      <w:r w:rsidRPr="00177928">
        <w:rPr>
          <w:rFonts w:asciiTheme="minorHAnsi" w:hAnsiTheme="minorHAnsi" w:cstheme="minorHAnsi"/>
          <w:lang w:eastAsia="en-GB"/>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 You may also request that your child attend school part time until he/she reaches his/her fifth birthday.</w:t>
      </w:r>
    </w:p>
    <w:p w:rsidR="00F1276E" w:rsidRPr="00177928" w:rsidRDefault="00F1276E" w:rsidP="005902A4">
      <w:pPr>
        <w:keepNext/>
        <w:snapToGrid w:val="0"/>
        <w:spacing w:after="0" w:line="240" w:lineRule="auto"/>
        <w:ind w:left="-426" w:right="-427"/>
        <w:contextualSpacing/>
        <w:jc w:val="both"/>
        <w:outlineLvl w:val="2"/>
        <w:rPr>
          <w:rFonts w:asciiTheme="minorHAnsi" w:hAnsiTheme="minorHAnsi" w:cstheme="minorHAnsi"/>
          <w:lang w:eastAsia="en-GB"/>
        </w:rPr>
      </w:pPr>
    </w:p>
    <w:p w:rsidR="00817D28" w:rsidRPr="00177928" w:rsidRDefault="00CD55A0" w:rsidP="005902A4">
      <w:pPr>
        <w:spacing w:after="0" w:line="240" w:lineRule="auto"/>
        <w:ind w:left="-426" w:right="-427"/>
        <w:contextualSpacing/>
        <w:jc w:val="both"/>
        <w:rPr>
          <w:rFonts w:asciiTheme="minorHAnsi" w:hAnsiTheme="minorHAnsi" w:cstheme="minorHAnsi"/>
          <w:color w:val="000000"/>
          <w:lang w:eastAsia="en-GB"/>
        </w:rPr>
      </w:pPr>
      <w:r w:rsidRPr="00177928">
        <w:rPr>
          <w:rFonts w:asciiTheme="minorHAnsi" w:hAnsiTheme="minorHAnsi" w:cstheme="minorHAnsi"/>
          <w:b/>
          <w:color w:val="000000"/>
          <w:lang w:eastAsia="en-GB"/>
        </w:rPr>
        <w:t xml:space="preserve">Non-routine admissions: </w:t>
      </w:r>
      <w:r w:rsidR="00817D28" w:rsidRPr="00177928">
        <w:rPr>
          <w:rFonts w:asciiTheme="minorHAnsi" w:hAnsiTheme="minorHAnsi" w:cstheme="minorHAnsi"/>
          <w:b/>
          <w:color w:val="000000"/>
          <w:lang w:eastAsia="en-GB"/>
        </w:rPr>
        <w:t xml:space="preserve"> </w:t>
      </w:r>
      <w:r w:rsidR="00817D28" w:rsidRPr="00177928">
        <w:rPr>
          <w:rFonts w:asciiTheme="minorHAnsi" w:hAnsiTheme="minorHAnsi" w:cstheme="minorHAnsi"/>
          <w:color w:val="000000"/>
          <w:lang w:eastAsia="en-GB"/>
        </w:rPr>
        <w:t xml:space="preserve">It sometimes happens that a child needs to change school other than at the “normal” time; such admissions are known as non-routine or in-year admissions.  Parents wishing their child to attend this school should arrange to visit the school.  They will be provided with an application form once they have a definite local address.  If there is a place in the appropriate class, then the governors will arrange for the admission to take place.  If there is no place, then the admissions committee will consider the application and information about how to appeal against the refusal will be </w:t>
      </w:r>
      <w:proofErr w:type="gramStart"/>
      <w:r w:rsidR="00817D28" w:rsidRPr="00177928">
        <w:rPr>
          <w:rFonts w:asciiTheme="minorHAnsi" w:hAnsiTheme="minorHAnsi" w:cstheme="minorHAnsi"/>
          <w:color w:val="000000"/>
          <w:lang w:eastAsia="en-GB"/>
        </w:rPr>
        <w:t>provided.</w:t>
      </w:r>
      <w:proofErr w:type="gramEnd"/>
      <w:r w:rsidR="00817D28" w:rsidRPr="00177928">
        <w:rPr>
          <w:rFonts w:asciiTheme="minorHAnsi" w:hAnsiTheme="minorHAnsi" w:cstheme="minorHAnsi"/>
          <w:color w:val="000000"/>
          <w:lang w:eastAsia="en-GB"/>
        </w:rPr>
        <w:t>  Appeals for children moving into the area will not be considered until there is evidence of a permanent address, e.g. exchange of contracts or tenancy agreement with rent book.</w:t>
      </w:r>
    </w:p>
    <w:p w:rsidR="00817D28" w:rsidRDefault="00817D28" w:rsidP="005902A4">
      <w:pPr>
        <w:spacing w:after="0" w:line="240" w:lineRule="auto"/>
        <w:ind w:left="-426" w:right="-427"/>
        <w:contextualSpacing/>
        <w:jc w:val="both"/>
        <w:rPr>
          <w:rFonts w:asciiTheme="minorHAnsi" w:hAnsiTheme="minorHAnsi" w:cstheme="minorHAnsi"/>
          <w:color w:val="000000"/>
          <w:lang w:eastAsia="en-GB"/>
        </w:rPr>
      </w:pPr>
      <w:r w:rsidRPr="00177928">
        <w:rPr>
          <w:rFonts w:asciiTheme="minorHAnsi" w:hAnsiTheme="minorHAnsi" w:cstheme="minorHAnsi"/>
          <w:color w:val="000000"/>
          <w:lang w:eastAsia="en-GB"/>
        </w:rPr>
        <w:t>Please note that you cannot re-appeal for a place at a school within the same school year unless there has been relevant, significant and material change in the family circumstances.</w:t>
      </w:r>
    </w:p>
    <w:p w:rsidR="00F1276E" w:rsidRPr="00177928" w:rsidRDefault="00F1276E" w:rsidP="005902A4">
      <w:pPr>
        <w:spacing w:after="0" w:line="240" w:lineRule="auto"/>
        <w:ind w:left="-426" w:right="-427"/>
        <w:contextualSpacing/>
        <w:jc w:val="both"/>
        <w:rPr>
          <w:rFonts w:asciiTheme="minorHAnsi" w:hAnsiTheme="minorHAnsi" w:cstheme="minorHAnsi"/>
          <w:color w:val="000000"/>
          <w:lang w:eastAsia="en-GB"/>
        </w:rPr>
      </w:pPr>
    </w:p>
    <w:p w:rsidR="006F2F5B" w:rsidRDefault="00CD55A0" w:rsidP="005902A4">
      <w:pPr>
        <w:autoSpaceDE w:val="0"/>
        <w:autoSpaceDN w:val="0"/>
        <w:adjustRightInd w:val="0"/>
        <w:spacing w:after="0" w:line="240" w:lineRule="auto"/>
        <w:ind w:left="-426" w:right="-427"/>
        <w:contextualSpacing/>
        <w:rPr>
          <w:rFonts w:asciiTheme="minorHAnsi" w:hAnsiTheme="minorHAnsi" w:cstheme="minorHAnsi"/>
          <w:lang w:val="en-GB" w:eastAsia="en-GB" w:bidi="ar-SA"/>
        </w:rPr>
      </w:pPr>
      <w:r w:rsidRPr="00177928">
        <w:rPr>
          <w:rFonts w:asciiTheme="minorHAnsi" w:hAnsiTheme="minorHAnsi" w:cstheme="minorHAnsi"/>
          <w:b/>
          <w:bCs/>
          <w:lang w:val="en-GB" w:eastAsia="en-GB" w:bidi="ar-SA"/>
        </w:rPr>
        <w:t xml:space="preserve">Appeals: </w:t>
      </w:r>
      <w:r w:rsidR="000F5494" w:rsidRPr="00177928">
        <w:rPr>
          <w:rFonts w:asciiTheme="minorHAnsi" w:hAnsiTheme="minorHAnsi" w:cstheme="minorHAnsi"/>
          <w:b/>
          <w:bCs/>
          <w:lang w:val="en-GB" w:eastAsia="en-GB" w:bidi="ar-SA"/>
        </w:rPr>
        <w:t xml:space="preserve"> </w:t>
      </w:r>
      <w:r w:rsidR="006F2F5B" w:rsidRPr="00177928">
        <w:rPr>
          <w:rFonts w:asciiTheme="minorHAnsi" w:hAnsiTheme="minorHAnsi" w:cstheme="minorHAnsi"/>
          <w:lang w:val="en-GB" w:eastAsia="en-GB" w:bidi="ar-SA"/>
        </w:rPr>
        <w:t xml:space="preserve">Where the governors are unable to offer a place because the school is </w:t>
      </w:r>
      <w:r w:rsidR="003A1596" w:rsidRPr="00177928">
        <w:rPr>
          <w:rFonts w:asciiTheme="minorHAnsi" w:hAnsiTheme="minorHAnsi" w:cstheme="minorHAnsi"/>
          <w:lang w:val="en-GB" w:eastAsia="en-GB" w:bidi="ar-SA"/>
        </w:rPr>
        <w:t>oversubscribed</w:t>
      </w:r>
      <w:r w:rsidR="006F2F5B" w:rsidRPr="00177928">
        <w:rPr>
          <w:rFonts w:asciiTheme="minorHAnsi" w:hAnsiTheme="minorHAnsi" w:cstheme="minorHAnsi"/>
          <w:lang w:val="en-GB" w:eastAsia="en-GB" w:bidi="ar-SA"/>
        </w:rPr>
        <w:t xml:space="preserve">, parents have the right to appeal to an independent admission appeal panel, set up under the School Standards and Framework Act, 1998, as amended by the Education Act, 2002. </w:t>
      </w:r>
      <w:r w:rsidR="006F2F5B" w:rsidRPr="00177928">
        <w:rPr>
          <w:rFonts w:asciiTheme="minorHAnsi" w:hAnsiTheme="minorHAnsi" w:cstheme="minorHAnsi"/>
          <w:b/>
          <w:bCs/>
          <w:lang w:val="en-GB" w:eastAsia="en-GB" w:bidi="ar-SA"/>
        </w:rPr>
        <w:t>Parents should notify the clerk to the gover</w:t>
      </w:r>
      <w:r w:rsidR="00CC5F2D" w:rsidRPr="00177928">
        <w:rPr>
          <w:rFonts w:asciiTheme="minorHAnsi" w:hAnsiTheme="minorHAnsi" w:cstheme="minorHAnsi"/>
          <w:b/>
          <w:bCs/>
          <w:lang w:val="en-GB" w:eastAsia="en-GB" w:bidi="ar-SA"/>
        </w:rPr>
        <w:t>n</w:t>
      </w:r>
      <w:r w:rsidR="0000355B" w:rsidRPr="00177928">
        <w:rPr>
          <w:rFonts w:asciiTheme="minorHAnsi" w:hAnsiTheme="minorHAnsi" w:cstheme="minorHAnsi"/>
          <w:b/>
          <w:bCs/>
          <w:lang w:val="en-GB" w:eastAsia="en-GB" w:bidi="ar-SA"/>
        </w:rPr>
        <w:t xml:space="preserve">ors at the school by </w:t>
      </w:r>
      <w:r w:rsidR="007B2DE2">
        <w:rPr>
          <w:rFonts w:asciiTheme="minorHAnsi" w:hAnsiTheme="minorHAnsi" w:cstheme="minorHAnsi"/>
          <w:b/>
          <w:bCs/>
          <w:lang w:val="en-GB" w:eastAsia="en-GB" w:bidi="ar-SA"/>
        </w:rPr>
        <w:t>Saturday</w:t>
      </w:r>
      <w:r w:rsidR="00F26CFE" w:rsidRPr="00177928">
        <w:rPr>
          <w:rFonts w:asciiTheme="minorHAnsi" w:hAnsiTheme="minorHAnsi" w:cstheme="minorHAnsi"/>
          <w:b/>
          <w:bCs/>
          <w:lang w:val="en-GB" w:eastAsia="en-GB" w:bidi="ar-SA"/>
        </w:rPr>
        <w:t xml:space="preserve"> </w:t>
      </w:r>
      <w:r w:rsidR="007D28A8">
        <w:rPr>
          <w:rFonts w:asciiTheme="minorHAnsi" w:hAnsiTheme="minorHAnsi" w:cstheme="minorHAnsi"/>
          <w:b/>
          <w:bCs/>
          <w:lang w:val="en-GB" w:eastAsia="en-GB" w:bidi="ar-SA"/>
        </w:rPr>
        <w:t>30</w:t>
      </w:r>
      <w:r w:rsidR="007D28A8" w:rsidRPr="007D28A8">
        <w:rPr>
          <w:rFonts w:asciiTheme="minorHAnsi" w:hAnsiTheme="minorHAnsi" w:cstheme="minorHAnsi"/>
          <w:b/>
          <w:bCs/>
          <w:vertAlign w:val="superscript"/>
          <w:lang w:val="en-GB" w:eastAsia="en-GB" w:bidi="ar-SA"/>
        </w:rPr>
        <w:t>th</w:t>
      </w:r>
      <w:r w:rsidR="007D28A8">
        <w:rPr>
          <w:rFonts w:asciiTheme="minorHAnsi" w:hAnsiTheme="minorHAnsi" w:cstheme="minorHAnsi"/>
          <w:b/>
          <w:bCs/>
          <w:lang w:val="en-GB" w:eastAsia="en-GB" w:bidi="ar-SA"/>
        </w:rPr>
        <w:t xml:space="preserve"> April</w:t>
      </w:r>
      <w:r w:rsidR="006F2F5B" w:rsidRPr="00177928">
        <w:rPr>
          <w:rFonts w:asciiTheme="minorHAnsi" w:hAnsiTheme="minorHAnsi" w:cstheme="minorHAnsi"/>
          <w:b/>
          <w:bCs/>
          <w:lang w:val="en-GB" w:eastAsia="en-GB" w:bidi="ar-SA"/>
        </w:rPr>
        <w:t>, 20</w:t>
      </w:r>
      <w:r w:rsidR="00A5769E">
        <w:rPr>
          <w:rFonts w:asciiTheme="minorHAnsi" w:hAnsiTheme="minorHAnsi" w:cstheme="minorHAnsi"/>
          <w:b/>
          <w:bCs/>
          <w:lang w:val="en-GB" w:eastAsia="en-GB" w:bidi="ar-SA"/>
        </w:rPr>
        <w:t>2</w:t>
      </w:r>
      <w:r w:rsidR="007D28A8">
        <w:rPr>
          <w:rFonts w:asciiTheme="minorHAnsi" w:hAnsiTheme="minorHAnsi" w:cstheme="minorHAnsi"/>
          <w:b/>
          <w:bCs/>
          <w:lang w:val="en-GB" w:eastAsia="en-GB" w:bidi="ar-SA"/>
        </w:rPr>
        <w:t>2</w:t>
      </w:r>
      <w:r w:rsidR="006F2F5B" w:rsidRPr="00177928">
        <w:rPr>
          <w:rFonts w:asciiTheme="minorHAnsi" w:hAnsiTheme="minorHAnsi" w:cstheme="minorHAnsi"/>
          <w:lang w:val="en-GB" w:eastAsia="en-GB" w:bidi="ar-SA"/>
        </w:rPr>
        <w:t>. Parents will have the opportunity to submit their case to the panel in writing and also to attend in order to present their case. You will normally receive 14 days’ notice of the place and time of the hearing. Appeals which are received after the deadline will be slotted into the schedule where this is possible. There is no guarantee that this will happen and late appeals may be heard after the stipulated date at a second round of hearings. The schedule is subject to change depending upon the availability of appeal panel members, clerks, venues and the number of appeals for each school (which will vary year on year). Please note that this right of appeal against the governors’ decision does not prevent you from making an appeal in respect of any other school.</w:t>
      </w:r>
    </w:p>
    <w:p w:rsidR="00F1276E" w:rsidRPr="00177928" w:rsidRDefault="00F1276E" w:rsidP="005902A4">
      <w:pPr>
        <w:autoSpaceDE w:val="0"/>
        <w:autoSpaceDN w:val="0"/>
        <w:adjustRightInd w:val="0"/>
        <w:spacing w:after="0" w:line="240" w:lineRule="auto"/>
        <w:ind w:left="-426" w:right="-427"/>
        <w:contextualSpacing/>
        <w:rPr>
          <w:rFonts w:asciiTheme="minorHAnsi" w:hAnsiTheme="minorHAnsi" w:cstheme="minorHAnsi"/>
          <w:lang w:val="en-GB" w:eastAsia="en-GB" w:bidi="ar-SA"/>
        </w:rPr>
      </w:pPr>
    </w:p>
    <w:p w:rsidR="006F2F5B" w:rsidRDefault="006F2F5B" w:rsidP="005902A4">
      <w:pPr>
        <w:autoSpaceDE w:val="0"/>
        <w:autoSpaceDN w:val="0"/>
        <w:adjustRightInd w:val="0"/>
        <w:spacing w:after="0" w:line="240" w:lineRule="auto"/>
        <w:ind w:left="-426" w:right="-427"/>
        <w:contextualSpacing/>
        <w:rPr>
          <w:rFonts w:asciiTheme="minorHAnsi" w:hAnsiTheme="minorHAnsi" w:cstheme="minorHAnsi"/>
          <w:lang w:val="en-GB" w:eastAsia="en-GB" w:bidi="ar-SA"/>
        </w:rPr>
      </w:pPr>
      <w:r w:rsidRPr="00177928">
        <w:rPr>
          <w:rFonts w:asciiTheme="minorHAnsi" w:hAnsiTheme="minorHAnsi" w:cstheme="minorHAnsi"/>
          <w:b/>
          <w:bCs/>
          <w:lang w:val="en-GB" w:eastAsia="en-GB" w:bidi="ar-SA"/>
        </w:rPr>
        <w:t xml:space="preserve">Fraudulent applications - </w:t>
      </w:r>
      <w:r w:rsidRPr="00177928">
        <w:rPr>
          <w:rFonts w:asciiTheme="minorHAnsi" w:hAnsiTheme="minorHAnsi" w:cstheme="minorHAnsi"/>
          <w:lang w:val="en-GB" w:eastAsia="en-GB" w:bidi="ar-SA"/>
        </w:rPr>
        <w:t>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with a stronger claim, then the governing body is required to withdraw the offer of the place. The application will be considered afresh and a right of appeal offered if a place is refused.</w:t>
      </w:r>
    </w:p>
    <w:p w:rsidR="005902A4" w:rsidRDefault="005902A4" w:rsidP="005902A4">
      <w:pPr>
        <w:autoSpaceDE w:val="0"/>
        <w:autoSpaceDN w:val="0"/>
        <w:adjustRightInd w:val="0"/>
        <w:spacing w:after="0" w:line="240" w:lineRule="auto"/>
        <w:contextualSpacing/>
        <w:rPr>
          <w:rFonts w:asciiTheme="minorHAnsi" w:hAnsiTheme="minorHAnsi" w:cstheme="minorHAnsi"/>
          <w:lang w:val="en-GB" w:eastAsia="en-GB" w:bidi="ar-SA"/>
        </w:rPr>
      </w:pPr>
    </w:p>
    <w:p w:rsidR="000D2239" w:rsidRDefault="000D2239" w:rsidP="005902A4">
      <w:pPr>
        <w:autoSpaceDE w:val="0"/>
        <w:autoSpaceDN w:val="0"/>
        <w:adjustRightInd w:val="0"/>
        <w:spacing w:after="0" w:line="240" w:lineRule="auto"/>
        <w:ind w:left="-284"/>
        <w:contextualSpacing/>
        <w:rPr>
          <w:rFonts w:cs="Calibri"/>
          <w:b/>
        </w:rPr>
      </w:pPr>
      <w:r w:rsidRPr="00F1276E">
        <w:rPr>
          <w:rFonts w:cs="Calibri"/>
        </w:rPr>
        <w:t xml:space="preserve">Chair of Governors Name: </w:t>
      </w:r>
      <w:proofErr w:type="spellStart"/>
      <w:r w:rsidR="00A5769E" w:rsidRPr="00A5769E">
        <w:rPr>
          <w:rFonts w:cs="Calibri"/>
          <w:b/>
        </w:rPr>
        <w:t>Mr</w:t>
      </w:r>
      <w:proofErr w:type="spellEnd"/>
      <w:r w:rsidR="00A5769E" w:rsidRPr="00A5769E">
        <w:rPr>
          <w:rFonts w:cs="Calibri"/>
          <w:b/>
        </w:rPr>
        <w:t xml:space="preserve"> D </w:t>
      </w:r>
      <w:proofErr w:type="spellStart"/>
      <w:r w:rsidR="00A5769E" w:rsidRPr="00A5769E">
        <w:rPr>
          <w:rFonts w:cs="Calibri"/>
          <w:b/>
        </w:rPr>
        <w:t>Fendle</w:t>
      </w:r>
      <w:proofErr w:type="spellEnd"/>
    </w:p>
    <w:p w:rsidR="002A5EB9" w:rsidRPr="00F1276E" w:rsidRDefault="002A5EB9" w:rsidP="005902A4">
      <w:pPr>
        <w:autoSpaceDE w:val="0"/>
        <w:autoSpaceDN w:val="0"/>
        <w:adjustRightInd w:val="0"/>
        <w:spacing w:after="0" w:line="240" w:lineRule="auto"/>
        <w:ind w:left="-284"/>
        <w:contextualSpacing/>
        <w:rPr>
          <w:rFonts w:cs="Calibri"/>
        </w:rPr>
      </w:pPr>
      <w:bookmarkStart w:id="0" w:name="_GoBack"/>
      <w:bookmarkEnd w:id="0"/>
    </w:p>
    <w:p w:rsidR="000D2239" w:rsidRPr="00F1276E" w:rsidRDefault="000D2239" w:rsidP="005902A4">
      <w:pPr>
        <w:autoSpaceDE w:val="0"/>
        <w:autoSpaceDN w:val="0"/>
        <w:adjustRightInd w:val="0"/>
        <w:spacing w:after="0" w:line="240" w:lineRule="auto"/>
        <w:ind w:left="-284"/>
        <w:contextualSpacing/>
        <w:rPr>
          <w:rFonts w:cs="Calibri"/>
        </w:rPr>
      </w:pPr>
      <w:r w:rsidRPr="00F1276E">
        <w:rPr>
          <w:rFonts w:cs="Calibri"/>
        </w:rPr>
        <w:t xml:space="preserve">Signature ________________________________________________ Date </w:t>
      </w:r>
    </w:p>
    <w:p w:rsidR="00177928" w:rsidRDefault="00177928" w:rsidP="00F1276E">
      <w:pPr>
        <w:autoSpaceDE w:val="0"/>
        <w:autoSpaceDN w:val="0"/>
        <w:adjustRightInd w:val="0"/>
        <w:spacing w:after="0" w:line="240" w:lineRule="auto"/>
        <w:ind w:right="-427" w:hanging="426"/>
        <w:rPr>
          <w:rFonts w:asciiTheme="minorHAnsi" w:hAnsiTheme="minorHAnsi" w:cstheme="minorHAnsi"/>
          <w:lang w:val="en-GB" w:eastAsia="en-GB" w:bidi="ar-SA"/>
        </w:rPr>
      </w:pPr>
    </w:p>
    <w:p w:rsidR="002A5EB9" w:rsidRDefault="002A5EB9">
      <w:pPr>
        <w:spacing w:after="0" w:line="240" w:lineRule="auto"/>
        <w:rPr>
          <w:rFonts w:asciiTheme="minorHAnsi" w:hAnsiTheme="minorHAnsi" w:cstheme="minorHAnsi"/>
          <w:lang w:val="en-GB" w:eastAsia="en-GB" w:bidi="ar-SA"/>
        </w:rPr>
      </w:pPr>
      <w:r>
        <w:rPr>
          <w:rFonts w:asciiTheme="minorHAnsi" w:hAnsiTheme="minorHAnsi" w:cstheme="minorHAnsi"/>
          <w:lang w:val="en-GB" w:eastAsia="en-GB" w:bidi="ar-SA"/>
        </w:rPr>
        <w:br w:type="page"/>
      </w:r>
    </w:p>
    <w:p w:rsidR="0049267A" w:rsidRDefault="0049267A" w:rsidP="00177928">
      <w:pPr>
        <w:autoSpaceDE w:val="0"/>
        <w:autoSpaceDN w:val="0"/>
        <w:adjustRightInd w:val="0"/>
        <w:spacing w:before="120" w:after="0" w:line="240" w:lineRule="auto"/>
        <w:ind w:right="-427" w:hanging="426"/>
        <w:rPr>
          <w:rFonts w:asciiTheme="minorHAnsi" w:hAnsiTheme="minorHAnsi" w:cstheme="minorHAnsi"/>
          <w:lang w:val="en-GB" w:eastAsia="en-GB" w:bidi="ar-SA"/>
        </w:rPr>
      </w:pPr>
    </w:p>
    <w:p w:rsidR="00177928" w:rsidRDefault="000D2239" w:rsidP="00177928">
      <w:r>
        <w:rPr>
          <w:noProof/>
          <w:lang w:val="en-GB" w:eastAsia="en-GB" w:bidi="ar-SA"/>
        </w:rPr>
        <w:drawing>
          <wp:anchor distT="0" distB="0" distL="114300" distR="114300" simplePos="0" relativeHeight="251686400" behindDoc="0" locked="0" layoutInCell="1" allowOverlap="1" wp14:anchorId="14E789C8" wp14:editId="119D6C44">
            <wp:simplePos x="0" y="0"/>
            <wp:positionH relativeFrom="column">
              <wp:posOffset>2613660</wp:posOffset>
            </wp:positionH>
            <wp:positionV relativeFrom="paragraph">
              <wp:posOffset>-37465</wp:posOffset>
            </wp:positionV>
            <wp:extent cx="1009650" cy="969010"/>
            <wp:effectExtent l="0" t="0" r="0" b="2540"/>
            <wp:wrapNone/>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bidi="ar-SA"/>
        </w:rPr>
        <mc:AlternateContent>
          <mc:Choice Requires="wps">
            <w:drawing>
              <wp:anchor distT="0" distB="0" distL="114300" distR="114300" simplePos="0" relativeHeight="251685376" behindDoc="0" locked="0" layoutInCell="1" allowOverlap="1" wp14:anchorId="075869DC" wp14:editId="65E1DAD0">
                <wp:simplePos x="0" y="0"/>
                <wp:positionH relativeFrom="column">
                  <wp:posOffset>2466021</wp:posOffset>
                </wp:positionH>
                <wp:positionV relativeFrom="paragraph">
                  <wp:posOffset>-2890202</wp:posOffset>
                </wp:positionV>
                <wp:extent cx="1157605" cy="6700520"/>
                <wp:effectExtent l="9843" t="28257" r="33337" b="33338"/>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57605" cy="6700520"/>
                        </a:xfrm>
                        <a:prstGeom prst="flowChartTerminator">
                          <a:avLst/>
                        </a:prstGeom>
                        <a:solidFill>
                          <a:srgbClr val="FFFFFF"/>
                        </a:solidFill>
                        <a:ln w="63500" cmpd="thickThin">
                          <a:solidFill>
                            <a:srgbClr val="0000FF"/>
                          </a:solidFill>
                          <a:miter lim="800000"/>
                          <a:headEnd/>
                          <a:tailEnd/>
                        </a:ln>
                      </wps:spPr>
                      <wps:txbx>
                        <w:txbxContent>
                          <w:p w:rsidR="00177928" w:rsidRDefault="00177928" w:rsidP="001779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16" style="position:absolute;margin-left:194.15pt;margin-top:-227.55pt;width:91.15pt;height:527.6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" strokecolor="blue" strokeweight="5pt">
                <v:stroke linestyle="thickThin"/>
                <v:textbox>
                  <w:txbxContent>
                    <w:p w:rsidR="00177928" w:rsidRDefault="00177928" w:rsidP="00177928">
                      <w:pPr>
                        <w:jc w:val="center"/>
                      </w:pPr>
                    </w:p>
                  </w:txbxContent>
                </v:textbox>
              </v:shape>
            </w:pict>
          </mc:Fallback>
        </mc:AlternateContent>
      </w:r>
      <w:r w:rsidR="00AF0E3D">
        <w:rPr>
          <w:noProof/>
          <w:lang w:val="en-GB" w:eastAsia="en-GB" w:bidi="ar-SA"/>
        </w:rPr>
        <mc:AlternateContent>
          <mc:Choice Requires="wps">
            <w:drawing>
              <wp:anchor distT="0" distB="0" distL="114300" distR="114300" simplePos="0" relativeHeight="251687424" behindDoc="0" locked="0" layoutInCell="1" allowOverlap="1" wp14:anchorId="249438C1" wp14:editId="6551F9C3">
                <wp:simplePos x="0" y="0"/>
                <wp:positionH relativeFrom="column">
                  <wp:posOffset>3884295</wp:posOffset>
                </wp:positionH>
                <wp:positionV relativeFrom="paragraph">
                  <wp:posOffset>176530</wp:posOffset>
                </wp:positionV>
                <wp:extent cx="2456815" cy="709930"/>
                <wp:effectExtent l="0" t="0" r="635"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815"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28" w:rsidRPr="00177928" w:rsidRDefault="002A5EB9" w:rsidP="00177928">
                            <w:pPr>
                              <w:spacing w:after="0" w:line="240" w:lineRule="auto"/>
                              <w:jc w:val="center"/>
                              <w:rPr>
                                <w:color w:val="000000"/>
                                <w:sz w:val="24"/>
                              </w:rPr>
                            </w:pPr>
                            <w:hyperlink r:id="rId11" w:history="1">
                              <w:r w:rsidR="00177928" w:rsidRPr="003B4F4F">
                                <w:rPr>
                                  <w:rStyle w:val="Hyperlink"/>
                                  <w:rFonts w:ascii="Cambria" w:hAnsi="Cambria"/>
                                </w:rPr>
                                <w:t>www.bishopmartin.lancs.sch.uk</w:t>
                              </w:r>
                            </w:hyperlink>
                            <w:r w:rsidR="00177928">
                              <w:rPr>
                                <w:rStyle w:val="Heading3Char"/>
                              </w:rPr>
                              <w:t xml:space="preserve"> </w:t>
                            </w:r>
                            <w:r w:rsidR="00177928" w:rsidRPr="004F5318">
                              <w:t xml:space="preserve"> </w:t>
                            </w:r>
                            <w:proofErr w:type="spellStart"/>
                            <w:r w:rsidR="00177928">
                              <w:t>H</w:t>
                            </w:r>
                            <w:r w:rsidR="00177928" w:rsidRPr="00177928">
                              <w:rPr>
                                <w:color w:val="000000"/>
                                <w:sz w:val="24"/>
                              </w:rPr>
                              <w:t>eadteacher</w:t>
                            </w:r>
                            <w:proofErr w:type="spellEnd"/>
                            <w:r w:rsidR="00177928" w:rsidRPr="00177928">
                              <w:rPr>
                                <w:color w:val="000000"/>
                                <w:sz w:val="24"/>
                              </w:rPr>
                              <w:t>:</w:t>
                            </w:r>
                          </w:p>
                          <w:p w:rsidR="00177928" w:rsidRPr="00612189" w:rsidRDefault="00177928" w:rsidP="00177928">
                            <w:pPr>
                              <w:spacing w:after="0" w:line="240" w:lineRule="auto"/>
                              <w:jc w:val="center"/>
                              <w:rPr>
                                <w:b/>
                                <w:sz w:val="28"/>
                              </w:rPr>
                            </w:pPr>
                            <w:proofErr w:type="spellStart"/>
                            <w:r w:rsidRPr="00177928">
                              <w:rPr>
                                <w:rFonts w:cs="Calibri"/>
                                <w:b/>
                                <w:color w:val="000000"/>
                                <w:sz w:val="24"/>
                              </w:rPr>
                              <w:t>Mr</w:t>
                            </w:r>
                            <w:proofErr w:type="spellEnd"/>
                            <w:r w:rsidRPr="00177928">
                              <w:rPr>
                                <w:rFonts w:cs="Calibri"/>
                                <w:b/>
                                <w:color w:val="000000"/>
                                <w:sz w:val="24"/>
                              </w:rPr>
                              <w:t xml:space="preserve"> IJ McDonald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05.85pt;margin-top:13.9pt;width:193.45pt;height:55.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Mez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" stroked="f">
                <v:textbox>
                  <w:txbxContent>
                    <w:p w:rsidR="00177928" w:rsidRPr="00177928" w:rsidRDefault="00284308" w:rsidP="00177928">
                      <w:pPr>
                        <w:spacing w:after="0" w:line="240" w:lineRule="auto"/>
                        <w:jc w:val="center"/>
                        <w:rPr>
                          <w:color w:val="000000"/>
                          <w:sz w:val="24"/>
                        </w:rPr>
                      </w:pPr>
                      <w:hyperlink r:id="rId12" w:history="1">
                        <w:r w:rsidR="00177928" w:rsidRPr="003B4F4F">
                          <w:rPr>
                            <w:rStyle w:val="Hyperlink"/>
                            <w:rFonts w:ascii="Cambria" w:hAnsi="Cambria"/>
                          </w:rPr>
                          <w:t>www.bishopmartin.lancs.sch.uk</w:t>
                        </w:r>
                      </w:hyperlink>
                      <w:r w:rsidR="00177928">
                        <w:rPr>
                          <w:rStyle w:val="Heading3Char"/>
                        </w:rPr>
                        <w:t xml:space="preserve"> </w:t>
                      </w:r>
                      <w:r w:rsidR="00177928" w:rsidRPr="004F5318">
                        <w:t xml:space="preserve"> </w:t>
                      </w:r>
                      <w:proofErr w:type="spellStart"/>
                      <w:r w:rsidR="00177928">
                        <w:t>H</w:t>
                      </w:r>
                      <w:r w:rsidR="00177928" w:rsidRPr="00177928">
                        <w:rPr>
                          <w:color w:val="000000"/>
                          <w:sz w:val="24"/>
                        </w:rPr>
                        <w:t>eadteacher</w:t>
                      </w:r>
                      <w:proofErr w:type="spellEnd"/>
                      <w:r w:rsidR="00177928" w:rsidRPr="00177928">
                        <w:rPr>
                          <w:color w:val="000000"/>
                          <w:sz w:val="24"/>
                        </w:rPr>
                        <w:t>:</w:t>
                      </w:r>
                    </w:p>
                    <w:p w:rsidR="00177928" w:rsidRPr="00612189" w:rsidRDefault="00177928" w:rsidP="00177928">
                      <w:pPr>
                        <w:spacing w:after="0" w:line="240" w:lineRule="auto"/>
                        <w:jc w:val="center"/>
                        <w:rPr>
                          <w:b/>
                          <w:sz w:val="28"/>
                        </w:rPr>
                      </w:pPr>
                      <w:proofErr w:type="spellStart"/>
                      <w:r w:rsidRPr="00177928">
                        <w:rPr>
                          <w:rFonts w:cs="Calibri"/>
                          <w:b/>
                          <w:color w:val="000000"/>
                          <w:sz w:val="24"/>
                        </w:rPr>
                        <w:t>Mr</w:t>
                      </w:r>
                      <w:proofErr w:type="spellEnd"/>
                      <w:r w:rsidRPr="00177928">
                        <w:rPr>
                          <w:rFonts w:cs="Calibri"/>
                          <w:b/>
                          <w:color w:val="000000"/>
                          <w:sz w:val="24"/>
                        </w:rPr>
                        <w:t xml:space="preserve"> IJ McDonald</w:t>
                      </w:r>
                    </w:p>
                  </w:txbxContent>
                </v:textbox>
              </v:shape>
            </w:pict>
          </mc:Fallback>
        </mc:AlternateContent>
      </w:r>
      <w:r w:rsidR="00AF0E3D">
        <w:rPr>
          <w:noProof/>
          <w:lang w:val="en-GB" w:eastAsia="en-GB" w:bidi="ar-SA"/>
        </w:rPr>
        <mc:AlternateContent>
          <mc:Choice Requires="wps">
            <w:drawing>
              <wp:anchor distT="0" distB="0" distL="114300" distR="114300" simplePos="0" relativeHeight="251688448" behindDoc="0" locked="0" layoutInCell="1" allowOverlap="1">
                <wp:simplePos x="0" y="0"/>
                <wp:positionH relativeFrom="column">
                  <wp:posOffset>-194945</wp:posOffset>
                </wp:positionH>
                <wp:positionV relativeFrom="paragraph">
                  <wp:posOffset>180975</wp:posOffset>
                </wp:positionV>
                <wp:extent cx="2456180" cy="709295"/>
                <wp:effectExtent l="0" t="0" r="127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928" w:rsidRPr="00612189" w:rsidRDefault="00177928" w:rsidP="00177928">
                            <w:pPr>
                              <w:pStyle w:val="Heading1"/>
                              <w:spacing w:before="0" w:line="240" w:lineRule="auto"/>
                              <w:jc w:val="center"/>
                              <w:rPr>
                                <w:rFonts w:ascii="Kristen ITC" w:hAnsi="Kristen ITC"/>
                                <w:sz w:val="22"/>
                              </w:rPr>
                            </w:pPr>
                            <w:proofErr w:type="spellStart"/>
                            <w:proofErr w:type="gramStart"/>
                            <w:r w:rsidRPr="00612189">
                              <w:rPr>
                                <w:rFonts w:ascii="Kristen ITC" w:hAnsi="Kristen ITC"/>
                                <w:sz w:val="22"/>
                              </w:rPr>
                              <w:t>Birkrig</w:t>
                            </w:r>
                            <w:proofErr w:type="spellEnd"/>
                            <w:r w:rsidRPr="00612189">
                              <w:rPr>
                                <w:rFonts w:ascii="Kristen ITC" w:hAnsi="Kristen ITC"/>
                                <w:sz w:val="22"/>
                              </w:rPr>
                              <w:t>, Skelmersdale, Lancashire WN8 9BN.</w:t>
                            </w:r>
                            <w:proofErr w:type="gramEnd"/>
                          </w:p>
                          <w:p w:rsidR="00177928" w:rsidRPr="00612189" w:rsidRDefault="00177928" w:rsidP="00177928">
                            <w:pPr>
                              <w:jc w:val="center"/>
                              <w:rPr>
                                <w:sz w:val="28"/>
                              </w:rPr>
                            </w:pPr>
                            <w:r w:rsidRPr="00612189">
                              <w:rPr>
                                <w:szCs w:val="20"/>
                              </w:rPr>
                              <w:t>Telephone: 01695 724730.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5.35pt;margin-top:14.25pt;width:193.4pt;height:55.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fThAIAABc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" stroked="f">
                <v:textbox>
                  <w:txbxContent>
                    <w:p w:rsidR="00177928" w:rsidRPr="00612189" w:rsidRDefault="00177928" w:rsidP="00177928">
                      <w:pPr>
                        <w:pStyle w:val="Heading1"/>
                        <w:spacing w:before="0" w:line="240" w:lineRule="auto"/>
                        <w:jc w:val="center"/>
                        <w:rPr>
                          <w:rFonts w:ascii="Kristen ITC" w:hAnsi="Kristen ITC"/>
                          <w:sz w:val="22"/>
                        </w:rPr>
                      </w:pPr>
                      <w:proofErr w:type="spellStart"/>
                      <w:proofErr w:type="gramStart"/>
                      <w:r w:rsidRPr="00612189">
                        <w:rPr>
                          <w:rFonts w:ascii="Kristen ITC" w:hAnsi="Kristen ITC"/>
                          <w:sz w:val="22"/>
                        </w:rPr>
                        <w:t>Birkrig</w:t>
                      </w:r>
                      <w:proofErr w:type="spellEnd"/>
                      <w:r w:rsidRPr="00612189">
                        <w:rPr>
                          <w:rFonts w:ascii="Kristen ITC" w:hAnsi="Kristen ITC"/>
                          <w:sz w:val="22"/>
                        </w:rPr>
                        <w:t xml:space="preserve">, </w:t>
                      </w:r>
                      <w:proofErr w:type="spellStart"/>
                      <w:r w:rsidRPr="00612189">
                        <w:rPr>
                          <w:rFonts w:ascii="Kristen ITC" w:hAnsi="Kristen ITC"/>
                          <w:sz w:val="22"/>
                        </w:rPr>
                        <w:t>Skelmersdale</w:t>
                      </w:r>
                      <w:proofErr w:type="spellEnd"/>
                      <w:r w:rsidRPr="00612189">
                        <w:rPr>
                          <w:rFonts w:ascii="Kristen ITC" w:hAnsi="Kristen ITC"/>
                          <w:sz w:val="22"/>
                        </w:rPr>
                        <w:t>, Lancashire WN8 9BN.</w:t>
                      </w:r>
                      <w:proofErr w:type="gramEnd"/>
                    </w:p>
                    <w:p w:rsidR="00177928" w:rsidRPr="00612189" w:rsidRDefault="00177928" w:rsidP="00177928">
                      <w:pPr>
                        <w:jc w:val="center"/>
                        <w:rPr>
                          <w:sz w:val="28"/>
                        </w:rPr>
                      </w:pPr>
                      <w:r w:rsidRPr="00612189">
                        <w:rPr>
                          <w:szCs w:val="20"/>
                        </w:rPr>
                        <w:t>Telephone: 01695 724730.</w:t>
                      </w:r>
                    </w:p>
                  </w:txbxContent>
                </v:textbox>
              </v:shape>
            </w:pict>
          </mc:Fallback>
        </mc:AlternateContent>
      </w:r>
    </w:p>
    <w:p w:rsidR="00177928" w:rsidRDefault="00177928" w:rsidP="00177928"/>
    <w:p w:rsidR="00177928" w:rsidRPr="000D2239" w:rsidRDefault="00177928" w:rsidP="00177928">
      <w:pPr>
        <w:rPr>
          <w:sz w:val="32"/>
        </w:rPr>
      </w:pPr>
    </w:p>
    <w:p w:rsidR="00177928" w:rsidRPr="000D2239" w:rsidRDefault="00A5769E" w:rsidP="00AF0E3D">
      <w:pPr>
        <w:spacing w:after="0"/>
        <w:ind w:left="-284" w:right="-427"/>
        <w:jc w:val="center"/>
        <w:rPr>
          <w:rFonts w:cs="Calibri"/>
          <w:b/>
          <w:sz w:val="28"/>
          <w:szCs w:val="32"/>
          <w:u w:val="single"/>
        </w:rPr>
      </w:pPr>
      <w:r>
        <w:rPr>
          <w:rFonts w:cs="Calibri"/>
          <w:b/>
          <w:sz w:val="28"/>
          <w:szCs w:val="32"/>
          <w:u w:val="single"/>
        </w:rPr>
        <w:t>Supplementary Information Form</w:t>
      </w:r>
      <w:r w:rsidR="00886B0A">
        <w:rPr>
          <w:rFonts w:cs="Calibri"/>
          <w:b/>
          <w:sz w:val="28"/>
          <w:szCs w:val="32"/>
          <w:u w:val="single"/>
        </w:rPr>
        <w:t xml:space="preserve"> 2022/23</w:t>
      </w:r>
    </w:p>
    <w:p w:rsidR="00177928" w:rsidRPr="00177928" w:rsidRDefault="00177928" w:rsidP="00AF0E3D">
      <w:pPr>
        <w:spacing w:after="0"/>
        <w:ind w:left="-284" w:right="-427"/>
        <w:rPr>
          <w:sz w:val="12"/>
          <w:szCs w:val="12"/>
        </w:rPr>
      </w:pPr>
    </w:p>
    <w:p w:rsidR="00177928" w:rsidRPr="00177928" w:rsidRDefault="00177928" w:rsidP="00AF0E3D">
      <w:pPr>
        <w:spacing w:after="0"/>
        <w:ind w:left="-284" w:right="-427"/>
        <w:rPr>
          <w:szCs w:val="20"/>
        </w:rPr>
      </w:pPr>
      <w:r w:rsidRPr="00177928">
        <w:rPr>
          <w:szCs w:val="20"/>
        </w:rPr>
        <w:t>Surname of child ________________________</w:t>
      </w:r>
      <w:r w:rsidR="00AF0E3D">
        <w:rPr>
          <w:szCs w:val="20"/>
        </w:rPr>
        <w:t>______</w:t>
      </w:r>
      <w:r w:rsidRPr="00177928">
        <w:rPr>
          <w:szCs w:val="20"/>
        </w:rPr>
        <w:t>__________ Forenames of Child _______________________</w:t>
      </w:r>
    </w:p>
    <w:p w:rsidR="00177928" w:rsidRPr="00177928" w:rsidRDefault="00177928" w:rsidP="00AF0E3D">
      <w:pPr>
        <w:spacing w:after="0"/>
        <w:ind w:left="-284" w:right="-427"/>
        <w:rPr>
          <w:szCs w:val="20"/>
        </w:rPr>
      </w:pPr>
      <w:r w:rsidRPr="00177928">
        <w:rPr>
          <w:szCs w:val="20"/>
        </w:rPr>
        <w:t>Male/Female __________________                                                  Date of birth ____/____/______</w:t>
      </w:r>
    </w:p>
    <w:p w:rsidR="00177928" w:rsidRPr="00177928" w:rsidRDefault="00177928" w:rsidP="00AF0E3D">
      <w:pPr>
        <w:spacing w:after="0"/>
        <w:ind w:left="-284" w:right="-427"/>
        <w:rPr>
          <w:szCs w:val="20"/>
        </w:rPr>
      </w:pPr>
      <w:r w:rsidRPr="00177928">
        <w:rPr>
          <w:szCs w:val="20"/>
        </w:rPr>
        <w:t>Child’s home address ______________________</w:t>
      </w:r>
      <w:r w:rsidR="00AF0E3D">
        <w:rPr>
          <w:szCs w:val="20"/>
        </w:rPr>
        <w:t>______</w:t>
      </w:r>
      <w:r w:rsidRPr="00177928">
        <w:rPr>
          <w:szCs w:val="20"/>
        </w:rPr>
        <w:t>________________________________________________</w:t>
      </w:r>
    </w:p>
    <w:p w:rsidR="00177928" w:rsidRPr="00177928" w:rsidRDefault="00177928" w:rsidP="00AF0E3D">
      <w:pPr>
        <w:spacing w:after="0"/>
        <w:ind w:left="-284" w:right="-427"/>
        <w:rPr>
          <w:szCs w:val="20"/>
        </w:rPr>
      </w:pPr>
      <w:r w:rsidRPr="00177928">
        <w:rPr>
          <w:szCs w:val="20"/>
        </w:rPr>
        <w:t>______________</w:t>
      </w:r>
      <w:r>
        <w:rPr>
          <w:szCs w:val="20"/>
        </w:rPr>
        <w:t>__________________________</w:t>
      </w:r>
      <w:r w:rsidR="00AF0E3D">
        <w:rPr>
          <w:szCs w:val="20"/>
        </w:rPr>
        <w:t>______</w:t>
      </w:r>
      <w:r>
        <w:rPr>
          <w:szCs w:val="20"/>
        </w:rPr>
        <w:t>_</w:t>
      </w:r>
      <w:r w:rsidRPr="00177928">
        <w:rPr>
          <w:szCs w:val="20"/>
        </w:rPr>
        <w:t>________________ Post code ______________________</w:t>
      </w:r>
    </w:p>
    <w:p w:rsidR="00177928" w:rsidRPr="00177928" w:rsidRDefault="00177928" w:rsidP="00AF0E3D">
      <w:pPr>
        <w:spacing w:after="0"/>
        <w:ind w:left="-284" w:right="-427"/>
        <w:rPr>
          <w:szCs w:val="20"/>
        </w:rPr>
      </w:pPr>
      <w:r w:rsidRPr="00177928">
        <w:rPr>
          <w:szCs w:val="20"/>
        </w:rPr>
        <w:t>Telephone numbers – Home _________________</w:t>
      </w:r>
      <w:r w:rsidR="00AF0E3D">
        <w:rPr>
          <w:szCs w:val="20"/>
        </w:rPr>
        <w:t>___</w:t>
      </w:r>
      <w:r w:rsidRPr="00177928">
        <w:rPr>
          <w:szCs w:val="20"/>
        </w:rPr>
        <w:t>___________ Mobile ______</w:t>
      </w:r>
      <w:r w:rsidR="00AF0E3D">
        <w:rPr>
          <w:szCs w:val="20"/>
        </w:rPr>
        <w:t>____</w:t>
      </w:r>
      <w:r w:rsidRPr="00177928">
        <w:rPr>
          <w:szCs w:val="20"/>
        </w:rPr>
        <w:t>_______________________</w:t>
      </w:r>
    </w:p>
    <w:p w:rsidR="00177928" w:rsidRPr="00177928" w:rsidRDefault="00177928" w:rsidP="00AF0E3D">
      <w:pPr>
        <w:spacing w:after="0"/>
        <w:ind w:left="-284" w:right="-427"/>
        <w:rPr>
          <w:sz w:val="12"/>
          <w:szCs w:val="12"/>
        </w:rPr>
      </w:pPr>
    </w:p>
    <w:p w:rsidR="00177928" w:rsidRPr="00177928" w:rsidRDefault="00177928" w:rsidP="00AF0E3D">
      <w:pPr>
        <w:spacing w:after="0"/>
        <w:ind w:left="-284" w:right="-427"/>
        <w:rPr>
          <w:szCs w:val="20"/>
        </w:rPr>
      </w:pPr>
      <w:r w:rsidRPr="00177928">
        <w:rPr>
          <w:szCs w:val="20"/>
        </w:rPr>
        <w:t xml:space="preserve">Parents/Legal guardians:                                                                       Address </w:t>
      </w:r>
      <w:r w:rsidRPr="00177928">
        <w:rPr>
          <w:sz w:val="18"/>
          <w:szCs w:val="16"/>
        </w:rPr>
        <w:t>(if different than child’s)</w:t>
      </w:r>
    </w:p>
    <w:p w:rsidR="00177928" w:rsidRPr="00177928" w:rsidRDefault="00177928" w:rsidP="00AF0E3D">
      <w:pPr>
        <w:spacing w:after="0"/>
        <w:ind w:left="-284" w:right="-427"/>
        <w:rPr>
          <w:szCs w:val="20"/>
        </w:rPr>
      </w:pPr>
      <w:r w:rsidRPr="00177928">
        <w:rPr>
          <w:szCs w:val="20"/>
        </w:rPr>
        <w:t>Mother’s name ______________________</w:t>
      </w:r>
      <w:r>
        <w:rPr>
          <w:szCs w:val="20"/>
        </w:rPr>
        <w:t xml:space="preserve">______________        </w:t>
      </w:r>
      <w:r w:rsidR="00AF0E3D">
        <w:rPr>
          <w:szCs w:val="20"/>
        </w:rPr>
        <w:t>______</w:t>
      </w:r>
      <w:r w:rsidRPr="00177928">
        <w:rPr>
          <w:szCs w:val="20"/>
        </w:rPr>
        <w:t>________________</w:t>
      </w:r>
      <w:r>
        <w:rPr>
          <w:szCs w:val="20"/>
        </w:rPr>
        <w:t>____</w:t>
      </w:r>
      <w:r w:rsidRPr="00177928">
        <w:rPr>
          <w:szCs w:val="20"/>
        </w:rPr>
        <w:t>_______________</w:t>
      </w:r>
    </w:p>
    <w:p w:rsidR="00177928" w:rsidRPr="00177928" w:rsidRDefault="00177928" w:rsidP="00AF0E3D">
      <w:pPr>
        <w:spacing w:after="0"/>
        <w:ind w:left="-284" w:right="-427"/>
        <w:rPr>
          <w:szCs w:val="20"/>
        </w:rPr>
      </w:pPr>
      <w:r w:rsidRPr="00177928">
        <w:rPr>
          <w:szCs w:val="20"/>
        </w:rPr>
        <w:t>Telephone numbers:  Home __________________________</w:t>
      </w:r>
      <w:r w:rsidR="00AF0E3D">
        <w:rPr>
          <w:szCs w:val="20"/>
        </w:rPr>
        <w:t xml:space="preserve">        ______</w:t>
      </w:r>
      <w:r w:rsidRPr="00177928">
        <w:rPr>
          <w:szCs w:val="20"/>
        </w:rPr>
        <w:t>___________________________________</w:t>
      </w:r>
    </w:p>
    <w:p w:rsidR="00177928" w:rsidRPr="00177928" w:rsidRDefault="00177928" w:rsidP="00AF0E3D">
      <w:pPr>
        <w:spacing w:after="0"/>
        <w:ind w:left="-284" w:right="-427"/>
        <w:rPr>
          <w:szCs w:val="20"/>
        </w:rPr>
      </w:pPr>
      <w:r w:rsidRPr="00177928">
        <w:rPr>
          <w:szCs w:val="20"/>
        </w:rPr>
        <w:t>Mobile______________________</w:t>
      </w:r>
      <w:r w:rsidR="00AF0E3D">
        <w:rPr>
          <w:szCs w:val="20"/>
        </w:rPr>
        <w:t>______</w:t>
      </w:r>
      <w:r w:rsidRPr="00177928">
        <w:rPr>
          <w:szCs w:val="20"/>
        </w:rPr>
        <w:t>_</w:t>
      </w:r>
      <w:r w:rsidR="00AF0E3D">
        <w:rPr>
          <w:szCs w:val="20"/>
        </w:rPr>
        <w:t>______________</w:t>
      </w:r>
      <w:r w:rsidRPr="00177928">
        <w:rPr>
          <w:szCs w:val="20"/>
        </w:rPr>
        <w:t xml:space="preserve">         Post code ________________</w:t>
      </w:r>
      <w:r w:rsidR="00AF0E3D">
        <w:rPr>
          <w:szCs w:val="20"/>
        </w:rPr>
        <w:t>_______</w:t>
      </w:r>
      <w:r w:rsidRPr="00177928">
        <w:rPr>
          <w:szCs w:val="20"/>
        </w:rPr>
        <w:t>__________</w:t>
      </w:r>
    </w:p>
    <w:p w:rsidR="00177928" w:rsidRPr="00177928" w:rsidRDefault="00177928" w:rsidP="00AF0E3D">
      <w:pPr>
        <w:spacing w:after="0"/>
        <w:ind w:left="-284" w:right="-427"/>
        <w:rPr>
          <w:szCs w:val="20"/>
        </w:rPr>
      </w:pPr>
      <w:r w:rsidRPr="00177928">
        <w:rPr>
          <w:szCs w:val="20"/>
        </w:rPr>
        <w:t>Father’s name _______________________</w:t>
      </w:r>
      <w:r w:rsidR="00AF0E3D">
        <w:rPr>
          <w:szCs w:val="20"/>
        </w:rPr>
        <w:t xml:space="preserve">_____________          </w:t>
      </w:r>
      <w:r w:rsidRPr="00177928">
        <w:rPr>
          <w:szCs w:val="20"/>
        </w:rPr>
        <w:t>________________</w:t>
      </w:r>
      <w:r w:rsidR="00AF0E3D">
        <w:rPr>
          <w:szCs w:val="20"/>
        </w:rPr>
        <w:t>__</w:t>
      </w:r>
      <w:r w:rsidRPr="00177928">
        <w:rPr>
          <w:szCs w:val="20"/>
        </w:rPr>
        <w:t>____</w:t>
      </w:r>
      <w:r w:rsidR="00AF0E3D">
        <w:rPr>
          <w:szCs w:val="20"/>
        </w:rPr>
        <w:t>_______</w:t>
      </w:r>
      <w:r w:rsidRPr="00177928">
        <w:rPr>
          <w:szCs w:val="20"/>
        </w:rPr>
        <w:t>____________</w:t>
      </w:r>
    </w:p>
    <w:p w:rsidR="00177928" w:rsidRPr="00177928" w:rsidRDefault="00177928" w:rsidP="00AF0E3D">
      <w:pPr>
        <w:spacing w:after="0"/>
        <w:ind w:left="-284" w:right="-427"/>
        <w:rPr>
          <w:szCs w:val="20"/>
        </w:rPr>
      </w:pPr>
      <w:r w:rsidRPr="00177928">
        <w:rPr>
          <w:szCs w:val="20"/>
        </w:rPr>
        <w:t>Telephone numbers: Home __________________________</w:t>
      </w:r>
      <w:r w:rsidR="00AF0E3D">
        <w:rPr>
          <w:szCs w:val="20"/>
        </w:rPr>
        <w:t xml:space="preserve">         </w:t>
      </w:r>
      <w:r w:rsidRPr="00177928">
        <w:rPr>
          <w:szCs w:val="20"/>
        </w:rPr>
        <w:t>_____________________</w:t>
      </w:r>
      <w:r w:rsidR="00AF0E3D">
        <w:rPr>
          <w:szCs w:val="20"/>
        </w:rPr>
        <w:t>_______</w:t>
      </w:r>
      <w:r w:rsidRPr="00177928">
        <w:rPr>
          <w:szCs w:val="20"/>
        </w:rPr>
        <w:t>_____________</w:t>
      </w:r>
    </w:p>
    <w:p w:rsidR="00177928" w:rsidRPr="00177928" w:rsidRDefault="00177928" w:rsidP="00AF0E3D">
      <w:pPr>
        <w:spacing w:after="0"/>
        <w:ind w:left="-284" w:right="-427"/>
        <w:rPr>
          <w:szCs w:val="20"/>
        </w:rPr>
      </w:pPr>
      <w:r w:rsidRPr="00177928">
        <w:rPr>
          <w:szCs w:val="20"/>
        </w:rPr>
        <w:t>Mobile______________________________</w:t>
      </w:r>
      <w:r w:rsidR="00AF0E3D">
        <w:rPr>
          <w:szCs w:val="20"/>
        </w:rPr>
        <w:t xml:space="preserve">_____________         </w:t>
      </w:r>
      <w:r w:rsidRPr="00177928">
        <w:rPr>
          <w:szCs w:val="20"/>
        </w:rPr>
        <w:t>Post code ____________________</w:t>
      </w:r>
      <w:r w:rsidR="00AF0E3D">
        <w:rPr>
          <w:szCs w:val="20"/>
        </w:rPr>
        <w:t>_______</w:t>
      </w:r>
      <w:r w:rsidRPr="00177928">
        <w:rPr>
          <w:szCs w:val="20"/>
        </w:rPr>
        <w:t>______</w:t>
      </w:r>
    </w:p>
    <w:p w:rsidR="00177928" w:rsidRDefault="00177928" w:rsidP="00AF0E3D">
      <w:pPr>
        <w:spacing w:after="0"/>
        <w:ind w:left="-284" w:right="-427"/>
        <w:rPr>
          <w:szCs w:val="20"/>
        </w:rPr>
      </w:pPr>
    </w:p>
    <w:p w:rsidR="00A5769E" w:rsidRPr="00A5769E" w:rsidRDefault="00A5769E" w:rsidP="00AF0E3D">
      <w:pPr>
        <w:spacing w:after="0"/>
        <w:ind w:left="-284" w:right="-427"/>
        <w:rPr>
          <w:b/>
        </w:rPr>
      </w:pPr>
      <w:r w:rsidRPr="00A5769E">
        <w:rPr>
          <w:b/>
        </w:rPr>
        <w:t xml:space="preserve">Are you </w:t>
      </w:r>
      <w:r>
        <w:rPr>
          <w:b/>
        </w:rPr>
        <w:t>applying for a place because of</w:t>
      </w:r>
      <w:r w:rsidRPr="00A5769E">
        <w:rPr>
          <w:b/>
        </w:rPr>
        <w:t xml:space="preserve"> (You may tick more than one choice):</w:t>
      </w:r>
    </w:p>
    <w:p w:rsidR="00A5769E" w:rsidRDefault="00A5769E" w:rsidP="00AF0E3D">
      <w:pPr>
        <w:spacing w:after="0"/>
        <w:ind w:left="-284" w:right="-427"/>
      </w:pPr>
    </w:p>
    <w:p w:rsidR="00A5769E" w:rsidRPr="00A5769E" w:rsidRDefault="00A5769E" w:rsidP="00A5769E">
      <w:pPr>
        <w:pStyle w:val="ListParagraph"/>
        <w:numPr>
          <w:ilvl w:val="0"/>
          <w:numId w:val="3"/>
        </w:numPr>
        <w:spacing w:after="0"/>
        <w:ind w:right="-427"/>
        <w:rPr>
          <w:szCs w:val="20"/>
        </w:rPr>
      </w:pPr>
      <w:r>
        <w:t>Living in local area</w:t>
      </w:r>
    </w:p>
    <w:p w:rsidR="00A5769E" w:rsidRPr="00A5769E" w:rsidRDefault="00A5769E" w:rsidP="00A5769E">
      <w:pPr>
        <w:pStyle w:val="ListParagraph"/>
        <w:numPr>
          <w:ilvl w:val="0"/>
          <w:numId w:val="3"/>
        </w:numPr>
        <w:spacing w:after="0"/>
        <w:ind w:right="-427"/>
        <w:rPr>
          <w:szCs w:val="20"/>
        </w:rPr>
      </w:pPr>
      <w:r>
        <w:t>Special social/medical needs</w:t>
      </w:r>
    </w:p>
    <w:p w:rsidR="00A5769E" w:rsidRPr="00A5769E" w:rsidRDefault="00A5769E" w:rsidP="00A5769E">
      <w:pPr>
        <w:pStyle w:val="ListParagraph"/>
        <w:numPr>
          <w:ilvl w:val="0"/>
          <w:numId w:val="3"/>
        </w:numPr>
        <w:spacing w:after="0"/>
        <w:ind w:right="-427"/>
        <w:rPr>
          <w:szCs w:val="20"/>
        </w:rPr>
      </w:pPr>
      <w:r>
        <w:t>Sibling in school</w:t>
      </w:r>
    </w:p>
    <w:p w:rsidR="00A5769E" w:rsidRPr="00A5769E" w:rsidRDefault="00A5769E" w:rsidP="00A5769E">
      <w:pPr>
        <w:pStyle w:val="ListParagraph"/>
        <w:numPr>
          <w:ilvl w:val="0"/>
          <w:numId w:val="3"/>
        </w:numPr>
        <w:spacing w:after="0"/>
        <w:ind w:right="-427"/>
        <w:rPr>
          <w:szCs w:val="20"/>
        </w:rPr>
      </w:pPr>
      <w:r>
        <w:t>Parental faith commitment</w:t>
      </w:r>
    </w:p>
    <w:p w:rsidR="00A5769E" w:rsidRDefault="00A5769E" w:rsidP="00A5769E">
      <w:pPr>
        <w:spacing w:after="0"/>
        <w:ind w:left="-284" w:right="-427"/>
      </w:pPr>
    </w:p>
    <w:p w:rsidR="00A5769E" w:rsidRPr="005902A4" w:rsidRDefault="00A5769E" w:rsidP="00A5769E">
      <w:pPr>
        <w:spacing w:after="0"/>
        <w:ind w:left="-284" w:right="-427"/>
        <w:rPr>
          <w:b/>
        </w:rPr>
      </w:pPr>
      <w:r w:rsidRPr="005902A4">
        <w:rPr>
          <w:b/>
        </w:rPr>
        <w:t>If you are applying on faith grounds, complete the following sections:</w:t>
      </w:r>
    </w:p>
    <w:p w:rsidR="005902A4" w:rsidRDefault="005902A4" w:rsidP="005902A4">
      <w:pPr>
        <w:spacing w:after="0"/>
        <w:ind w:left="-284" w:right="-427"/>
      </w:pPr>
    </w:p>
    <w:p w:rsidR="00A5769E" w:rsidRPr="005902A4" w:rsidRDefault="00A5769E" w:rsidP="005902A4">
      <w:pPr>
        <w:spacing w:after="0"/>
        <w:ind w:left="-284" w:right="-427"/>
        <w:rPr>
          <w:b/>
        </w:rPr>
      </w:pPr>
      <w:r w:rsidRPr="005902A4">
        <w:rPr>
          <w:b/>
        </w:rPr>
        <w:t>Name of place of worship one of parents / guardians regularly attends:</w:t>
      </w:r>
    </w:p>
    <w:p w:rsidR="00A5769E" w:rsidRDefault="00A5769E" w:rsidP="005902A4">
      <w:pPr>
        <w:spacing w:after="0"/>
        <w:ind w:left="-284" w:right="-427"/>
        <w:rPr>
          <w:u w:val="single"/>
        </w:rPr>
      </w:pPr>
    </w:p>
    <w:p w:rsidR="00A5769E" w:rsidRPr="00A5769E" w:rsidRDefault="00A5769E" w:rsidP="005902A4">
      <w:pPr>
        <w:spacing w:after="0"/>
        <w:ind w:left="-284" w:right="-42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5769E" w:rsidRPr="005902A4" w:rsidRDefault="00A5769E" w:rsidP="005902A4">
      <w:pPr>
        <w:spacing w:after="0"/>
        <w:ind w:left="-284" w:right="-427"/>
        <w:rPr>
          <w:b/>
        </w:rPr>
      </w:pPr>
      <w:r w:rsidRPr="005902A4">
        <w:rPr>
          <w:b/>
        </w:rPr>
        <w:t>Address:</w:t>
      </w:r>
    </w:p>
    <w:p w:rsidR="00A5769E" w:rsidRDefault="00A5769E" w:rsidP="00A5769E">
      <w:pPr>
        <w:spacing w:after="0"/>
        <w:ind w:left="-284" w:right="-427"/>
        <w:rPr>
          <w:u w:val="single"/>
        </w:rPr>
      </w:pPr>
    </w:p>
    <w:p w:rsidR="00A5769E" w:rsidRPr="00A5769E" w:rsidRDefault="00A5769E" w:rsidP="00A5769E">
      <w:pPr>
        <w:spacing w:after="0"/>
        <w:ind w:left="-284" w:right="-42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02A4" w:rsidRDefault="005902A4" w:rsidP="00A5769E">
      <w:pPr>
        <w:spacing w:after="0"/>
        <w:ind w:left="-284" w:right="-427"/>
        <w:rPr>
          <w:b/>
        </w:rPr>
      </w:pPr>
    </w:p>
    <w:p w:rsidR="00A5769E" w:rsidRPr="00A5769E" w:rsidRDefault="00A5769E" w:rsidP="00A5769E">
      <w:pPr>
        <w:spacing w:after="0"/>
        <w:ind w:left="-284" w:right="-427"/>
        <w:rPr>
          <w:u w:val="single"/>
        </w:rPr>
      </w:pPr>
      <w:r w:rsidRPr="005902A4">
        <w:rPr>
          <w:b/>
        </w:rPr>
        <w:t>Post Code:</w:t>
      </w:r>
      <w:r w:rsidR="005902A4">
        <w:rPr>
          <w:b/>
        </w:rPr>
        <w:t xml:space="preserve"> </w:t>
      </w:r>
      <w:r>
        <w:rPr>
          <w:u w:val="single"/>
        </w:rPr>
        <w:tab/>
      </w:r>
      <w:r>
        <w:rPr>
          <w:u w:val="single"/>
        </w:rPr>
        <w:tab/>
      </w:r>
      <w:r>
        <w:rPr>
          <w:u w:val="single"/>
        </w:rPr>
        <w:tab/>
      </w:r>
      <w:r>
        <w:rPr>
          <w:u w:val="single"/>
        </w:rPr>
        <w:tab/>
      </w:r>
    </w:p>
    <w:p w:rsidR="005902A4" w:rsidRDefault="005902A4" w:rsidP="005902A4">
      <w:pPr>
        <w:spacing w:after="0"/>
        <w:ind w:left="-284" w:right="-427"/>
        <w:rPr>
          <w:b/>
        </w:rPr>
      </w:pPr>
    </w:p>
    <w:p w:rsidR="00A5769E" w:rsidRDefault="00A5769E" w:rsidP="005902A4">
      <w:pPr>
        <w:spacing w:after="0"/>
        <w:ind w:left="-284" w:right="-427"/>
        <w:rPr>
          <w:b/>
        </w:rPr>
      </w:pPr>
      <w:r w:rsidRPr="005902A4">
        <w:rPr>
          <w:b/>
        </w:rPr>
        <w:t>Name of vicar/priest/minister/faith leader/church officer:</w:t>
      </w:r>
    </w:p>
    <w:p w:rsidR="005902A4" w:rsidRPr="005902A4" w:rsidRDefault="005902A4" w:rsidP="005902A4">
      <w:pPr>
        <w:spacing w:after="0"/>
        <w:ind w:left="-284" w:right="-427"/>
        <w:rPr>
          <w:b/>
        </w:rPr>
      </w:pPr>
    </w:p>
    <w:p w:rsidR="005902A4" w:rsidRPr="005902A4" w:rsidRDefault="005902A4" w:rsidP="00A5769E">
      <w:pPr>
        <w:spacing w:after="0"/>
        <w:ind w:left="-284" w:right="-42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902A4" w:rsidRPr="005902A4" w:rsidRDefault="00A5769E" w:rsidP="00A5769E">
      <w:pPr>
        <w:spacing w:after="0"/>
        <w:ind w:left="-284" w:right="-427"/>
        <w:rPr>
          <w:b/>
        </w:rPr>
      </w:pPr>
      <w:r w:rsidRPr="005902A4">
        <w:rPr>
          <w:b/>
        </w:rPr>
        <w:t xml:space="preserve">Post Code </w:t>
      </w:r>
      <w:r w:rsidR="005902A4" w:rsidRPr="005902A4">
        <w:rPr>
          <w:b/>
        </w:rPr>
        <w:tab/>
      </w:r>
      <w:r w:rsidR="005902A4" w:rsidRPr="005902A4">
        <w:rPr>
          <w:b/>
          <w:u w:val="single"/>
        </w:rPr>
        <w:tab/>
      </w:r>
      <w:r w:rsidR="005902A4" w:rsidRPr="005902A4">
        <w:rPr>
          <w:b/>
          <w:u w:val="single"/>
        </w:rPr>
        <w:tab/>
      </w:r>
      <w:r w:rsidRPr="005902A4">
        <w:rPr>
          <w:b/>
        </w:rPr>
        <w:t xml:space="preserve"> Telephone </w:t>
      </w:r>
      <w:r w:rsidR="005902A4" w:rsidRPr="005902A4">
        <w:rPr>
          <w:b/>
          <w:u w:val="single"/>
        </w:rPr>
        <w:tab/>
      </w:r>
      <w:r w:rsidR="005902A4" w:rsidRPr="005902A4">
        <w:rPr>
          <w:b/>
          <w:u w:val="single"/>
        </w:rPr>
        <w:tab/>
      </w:r>
      <w:r w:rsidR="005902A4" w:rsidRPr="005902A4">
        <w:rPr>
          <w:b/>
          <w:u w:val="single"/>
        </w:rPr>
        <w:tab/>
      </w:r>
      <w:r w:rsidR="005902A4" w:rsidRPr="005902A4">
        <w:rPr>
          <w:b/>
          <w:u w:val="single"/>
        </w:rPr>
        <w:tab/>
      </w:r>
    </w:p>
    <w:p w:rsidR="00A5769E" w:rsidRPr="00A5769E" w:rsidRDefault="005902A4" w:rsidP="00A5769E">
      <w:pPr>
        <w:spacing w:after="0"/>
        <w:ind w:left="-284" w:right="-427"/>
        <w:rPr>
          <w:szCs w:val="20"/>
        </w:rPr>
      </w:pPr>
      <w:r w:rsidRPr="005902A4">
        <w:rPr>
          <w:b/>
          <w:i/>
        </w:rPr>
        <w:t>(</w:t>
      </w:r>
      <w:r w:rsidR="00A5769E" w:rsidRPr="005902A4">
        <w:rPr>
          <w:b/>
          <w:i/>
        </w:rPr>
        <w:t>Your faith leader will be contacted in order to provide the information</w:t>
      </w:r>
      <w:r>
        <w:t>)</w:t>
      </w:r>
    </w:p>
    <w:p w:rsidR="00A5769E" w:rsidRDefault="00A5769E" w:rsidP="00AF0E3D">
      <w:pPr>
        <w:spacing w:after="0"/>
        <w:ind w:left="-284" w:right="-427"/>
        <w:rPr>
          <w:szCs w:val="20"/>
        </w:rPr>
      </w:pPr>
    </w:p>
    <w:p w:rsidR="00A5769E" w:rsidRPr="00177928" w:rsidRDefault="00A5769E" w:rsidP="00AF0E3D">
      <w:pPr>
        <w:spacing w:after="0"/>
        <w:ind w:left="-284" w:right="-427"/>
        <w:rPr>
          <w:szCs w:val="20"/>
        </w:rPr>
      </w:pPr>
    </w:p>
    <w:p w:rsidR="00177928" w:rsidRPr="00177928" w:rsidRDefault="00177928" w:rsidP="00AF0E3D">
      <w:pPr>
        <w:spacing w:after="0"/>
        <w:ind w:left="-284" w:right="-427"/>
        <w:rPr>
          <w:szCs w:val="20"/>
        </w:rPr>
      </w:pPr>
      <w:r w:rsidRPr="00177928">
        <w:rPr>
          <w:szCs w:val="20"/>
        </w:rPr>
        <w:t>Signature of parent/guardian ___________________________</w:t>
      </w:r>
      <w:r w:rsidR="00AF0E3D">
        <w:rPr>
          <w:szCs w:val="20"/>
        </w:rPr>
        <w:t>_______</w:t>
      </w:r>
      <w:r w:rsidRPr="00177928">
        <w:rPr>
          <w:szCs w:val="20"/>
        </w:rPr>
        <w:t>_______________ Date ________________</w:t>
      </w:r>
    </w:p>
    <w:p w:rsidR="00177928" w:rsidRPr="00177928" w:rsidRDefault="00177928" w:rsidP="00AF0E3D">
      <w:pPr>
        <w:spacing w:after="0"/>
        <w:ind w:left="-284" w:right="-427"/>
        <w:rPr>
          <w:sz w:val="18"/>
          <w:szCs w:val="16"/>
        </w:rPr>
      </w:pPr>
    </w:p>
    <w:sectPr w:rsidR="00177928" w:rsidRPr="00177928" w:rsidSect="003A1596">
      <w:pgSz w:w="11906" w:h="16838"/>
      <w:pgMar w:top="539"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268"/>
    <w:multiLevelType w:val="hybridMultilevel"/>
    <w:tmpl w:val="6CDA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75D428E"/>
    <w:multiLevelType w:val="hybridMultilevel"/>
    <w:tmpl w:val="00A2BF4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nsid w:val="6A120E3A"/>
    <w:multiLevelType w:val="hybridMultilevel"/>
    <w:tmpl w:val="0472E2B2"/>
    <w:lvl w:ilvl="0" w:tplc="0809000D">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nsid w:val="763F2564"/>
    <w:multiLevelType w:val="hybridMultilevel"/>
    <w:tmpl w:val="3A5AE8F2"/>
    <w:lvl w:ilvl="0" w:tplc="0809000F">
      <w:start w:val="1"/>
      <w:numFmt w:val="decimal"/>
      <w:lvlText w:val="%1."/>
      <w:lvlJc w:val="left"/>
      <w:pPr>
        <w:ind w:left="720" w:hanging="360"/>
      </w:pPr>
      <w:rPr>
        <w:rFonts w:hint="default"/>
        <w:b/>
        <w:i w:val="0"/>
        <w:spacing w:val="40"/>
        <w:position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A1A"/>
    <w:rsid w:val="0000355B"/>
    <w:rsid w:val="0008018C"/>
    <w:rsid w:val="000801BC"/>
    <w:rsid w:val="00084A54"/>
    <w:rsid w:val="00084D6E"/>
    <w:rsid w:val="00093956"/>
    <w:rsid w:val="000D2239"/>
    <w:rsid w:val="000F0A1A"/>
    <w:rsid w:val="000F5494"/>
    <w:rsid w:val="00150C81"/>
    <w:rsid w:val="00177928"/>
    <w:rsid w:val="00284308"/>
    <w:rsid w:val="002A5EB9"/>
    <w:rsid w:val="002D4B60"/>
    <w:rsid w:val="003A1596"/>
    <w:rsid w:val="00420C92"/>
    <w:rsid w:val="004239E5"/>
    <w:rsid w:val="0049267A"/>
    <w:rsid w:val="004A0F90"/>
    <w:rsid w:val="00501592"/>
    <w:rsid w:val="00511CFC"/>
    <w:rsid w:val="005902A4"/>
    <w:rsid w:val="0059359C"/>
    <w:rsid w:val="00647EE1"/>
    <w:rsid w:val="006F2F5B"/>
    <w:rsid w:val="007A58A8"/>
    <w:rsid w:val="007B2DE2"/>
    <w:rsid w:val="007D28A8"/>
    <w:rsid w:val="007F1A18"/>
    <w:rsid w:val="00817D28"/>
    <w:rsid w:val="00874D89"/>
    <w:rsid w:val="00886B0A"/>
    <w:rsid w:val="008C2878"/>
    <w:rsid w:val="00902F9D"/>
    <w:rsid w:val="00A5769E"/>
    <w:rsid w:val="00A57AE1"/>
    <w:rsid w:val="00AF0E3D"/>
    <w:rsid w:val="00CC5F2D"/>
    <w:rsid w:val="00CD55A0"/>
    <w:rsid w:val="00D0731F"/>
    <w:rsid w:val="00D20AEB"/>
    <w:rsid w:val="00EB3A12"/>
    <w:rsid w:val="00EB600D"/>
    <w:rsid w:val="00F1276E"/>
    <w:rsid w:val="00F26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paragraph" w:styleId="Heading1">
    <w:name w:val="heading 1"/>
    <w:basedOn w:val="Normal"/>
    <w:next w:val="Normal"/>
    <w:qFormat/>
    <w:pPr>
      <w:spacing w:before="480" w:after="0"/>
      <w:contextualSpacing/>
      <w:outlineLvl w:val="0"/>
    </w:pPr>
    <w:rPr>
      <w:rFonts w:ascii="Cambria" w:hAnsi="Cambria"/>
      <w:b/>
      <w:bCs/>
      <w:sz w:val="28"/>
      <w:szCs w:val="28"/>
    </w:rPr>
  </w:style>
  <w:style w:type="paragraph" w:styleId="Heading2">
    <w:name w:val="heading 2"/>
    <w:basedOn w:val="Normal"/>
    <w:next w:val="Normal"/>
    <w:qFormat/>
    <w:pPr>
      <w:spacing w:before="200" w:after="0"/>
      <w:outlineLvl w:val="1"/>
    </w:pPr>
    <w:rPr>
      <w:rFonts w:ascii="Cambria" w:hAnsi="Cambria"/>
      <w:b/>
      <w:bCs/>
      <w:sz w:val="26"/>
      <w:szCs w:val="26"/>
    </w:rPr>
  </w:style>
  <w:style w:type="paragraph" w:styleId="Heading3">
    <w:name w:val="heading 3"/>
    <w:basedOn w:val="Normal"/>
    <w:next w:val="Normal"/>
    <w:qFormat/>
    <w:pPr>
      <w:spacing w:before="200" w:after="0" w:line="271" w:lineRule="auto"/>
      <w:outlineLvl w:val="2"/>
    </w:pPr>
    <w:rPr>
      <w:rFonts w:ascii="Cambria" w:hAnsi="Cambria"/>
      <w:b/>
      <w:bCs/>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semiHidden/>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semiHidden/>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Caption">
    <w:name w:val="caption"/>
    <w:basedOn w:val="Normal"/>
    <w:next w:val="Normal"/>
    <w:qFormat/>
    <w:rPr>
      <w:caps/>
      <w:spacing w:val="10"/>
      <w:sz w:val="18"/>
      <w:szCs w:val="18"/>
    </w:rPr>
  </w:style>
  <w:style w:type="paragraph" w:styleId="Title">
    <w:name w:val="Title"/>
    <w:basedOn w:val="Normal"/>
    <w:next w:val="Normal"/>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rPr>
      <w:rFonts w:ascii="Cambria" w:eastAsia="Times New Roman" w:hAnsi="Cambria" w:cs="Times New Roman"/>
      <w:spacing w:val="5"/>
      <w:sz w:val="52"/>
      <w:szCs w:val="52"/>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qFormat/>
    <w:rPr>
      <w:b/>
      <w:bCs/>
      <w:i/>
      <w:iCs/>
      <w:spacing w:val="10"/>
      <w:bdr w:val="none" w:sz="0" w:space="0" w:color="auto"/>
      <w:shd w:val="clear" w:color="auto" w:fill="auto"/>
    </w:rPr>
  </w:style>
  <w:style w:type="paragraph" w:styleId="NoSpacing">
    <w:name w:val="No Spacing"/>
    <w:basedOn w:val="Normal"/>
    <w:qFormat/>
    <w:pPr>
      <w:spacing w:after="0" w:line="240" w:lineRule="auto"/>
    </w:pPr>
  </w:style>
  <w:style w:type="paragraph" w:styleId="ListParagraph">
    <w:name w:val="List Paragraph"/>
    <w:basedOn w:val="Normal"/>
    <w:qFormat/>
    <w:pPr>
      <w:ind w:left="720"/>
      <w:contextualSpacing/>
    </w:pPr>
  </w:style>
  <w:style w:type="paragraph" w:styleId="Quote">
    <w:name w:val="Quote"/>
    <w:basedOn w:val="Normal"/>
    <w:next w:val="Normal"/>
    <w:qFormat/>
    <w:pPr>
      <w:spacing w:before="200" w:after="0"/>
      <w:ind w:left="360" w:right="360"/>
    </w:pPr>
    <w:rPr>
      <w:i/>
      <w:iCs/>
    </w:rPr>
  </w:style>
  <w:style w:type="character" w:customStyle="1" w:styleId="QuoteChar">
    <w:name w:val="Quote Char"/>
    <w:rPr>
      <w:i/>
      <w:iCs/>
    </w:rPr>
  </w:style>
  <w:style w:type="paragraph" w:styleId="IntenseQuote">
    <w:name w:val="Intense Quote"/>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style>
  <w:style w:type="character" w:customStyle="1" w:styleId="NoSpacingChar">
    <w:name w:val="No Spacing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pPr>
      <w:jc w:val="both"/>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59359C"/>
    <w:pPr>
      <w:tabs>
        <w:tab w:val="center" w:pos="4153"/>
        <w:tab w:val="right" w:pos="8306"/>
      </w:tabs>
      <w:spacing w:after="0" w:line="240" w:lineRule="auto"/>
    </w:pPr>
    <w:rPr>
      <w:rFonts w:ascii="Times New Roman" w:hAnsi="Times New Roman"/>
      <w:sz w:val="24"/>
      <w:szCs w:val="24"/>
      <w:lang w:bidi="ar-SA"/>
    </w:rPr>
  </w:style>
  <w:style w:type="character" w:customStyle="1" w:styleId="HeaderChar">
    <w:name w:val="Header Char"/>
    <w:link w:val="Header"/>
    <w:rsid w:val="0059359C"/>
    <w:rPr>
      <w:rFonts w:ascii="Times New Roman" w:hAnsi="Times New Roman"/>
      <w:sz w:val="24"/>
      <w:szCs w:val="24"/>
      <w:lang w:val="en-US" w:eastAsia="en-US"/>
    </w:rPr>
  </w:style>
  <w:style w:type="character" w:styleId="Hyperlink">
    <w:name w:val="Hyperlink"/>
    <w:basedOn w:val="DefaultParagraphFont"/>
    <w:rsid w:val="001779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after="200" w:line="276" w:lineRule="auto"/>
    </w:pPr>
    <w:rPr>
      <w:sz w:val="22"/>
      <w:szCs w:val="22"/>
      <w:lang w:val="en-US" w:eastAsia="en-US" w:bidi="en-US"/>
    </w:rPr>
  </w:style>
  <w:style w:type="paragraph" w:styleId="Heading1">
    <w:name w:val="heading 1"/>
    <w:basedOn w:val="Normal"/>
    <w:next w:val="Normal"/>
    <w:qFormat/>
    <w:pPr>
      <w:spacing w:before="480" w:after="0"/>
      <w:contextualSpacing/>
      <w:outlineLvl w:val="0"/>
    </w:pPr>
    <w:rPr>
      <w:rFonts w:ascii="Cambria" w:hAnsi="Cambria"/>
      <w:b/>
      <w:bCs/>
      <w:sz w:val="28"/>
      <w:szCs w:val="28"/>
    </w:rPr>
  </w:style>
  <w:style w:type="paragraph" w:styleId="Heading2">
    <w:name w:val="heading 2"/>
    <w:basedOn w:val="Normal"/>
    <w:next w:val="Normal"/>
    <w:qFormat/>
    <w:pPr>
      <w:spacing w:before="200" w:after="0"/>
      <w:outlineLvl w:val="1"/>
    </w:pPr>
    <w:rPr>
      <w:rFonts w:ascii="Cambria" w:hAnsi="Cambria"/>
      <w:b/>
      <w:bCs/>
      <w:sz w:val="26"/>
      <w:szCs w:val="26"/>
    </w:rPr>
  </w:style>
  <w:style w:type="paragraph" w:styleId="Heading3">
    <w:name w:val="heading 3"/>
    <w:basedOn w:val="Normal"/>
    <w:next w:val="Normal"/>
    <w:qFormat/>
    <w:pPr>
      <w:spacing w:before="200" w:after="0" w:line="271" w:lineRule="auto"/>
      <w:outlineLvl w:val="2"/>
    </w:pPr>
    <w:rPr>
      <w:rFonts w:ascii="Cambria" w:hAnsi="Cambria"/>
      <w:b/>
      <w:bCs/>
    </w:rPr>
  </w:style>
  <w:style w:type="paragraph" w:styleId="Heading4">
    <w:name w:val="heading 4"/>
    <w:basedOn w:val="Normal"/>
    <w:next w:val="Normal"/>
    <w:qFormat/>
    <w:pPr>
      <w:spacing w:before="200" w:after="0"/>
      <w:outlineLvl w:val="3"/>
    </w:pPr>
    <w:rPr>
      <w:rFonts w:ascii="Cambria" w:hAnsi="Cambria"/>
      <w:b/>
      <w:bCs/>
      <w:i/>
      <w:iCs/>
    </w:rPr>
  </w:style>
  <w:style w:type="paragraph" w:styleId="Heading5">
    <w:name w:val="heading 5"/>
    <w:basedOn w:val="Normal"/>
    <w:next w:val="Normal"/>
    <w:qFormat/>
    <w:pPr>
      <w:spacing w:before="200" w:after="0"/>
      <w:outlineLvl w:val="4"/>
    </w:pPr>
    <w:rPr>
      <w:rFonts w:ascii="Cambria" w:hAnsi="Cambria"/>
      <w:b/>
      <w:bCs/>
      <w:color w:val="7F7F7F"/>
    </w:rPr>
  </w:style>
  <w:style w:type="paragraph" w:styleId="Heading6">
    <w:name w:val="heading 6"/>
    <w:basedOn w:val="Normal"/>
    <w:next w:val="Normal"/>
    <w:qFormat/>
    <w:pPr>
      <w:spacing w:after="0" w:line="271" w:lineRule="auto"/>
      <w:outlineLvl w:val="5"/>
    </w:pPr>
    <w:rPr>
      <w:rFonts w:ascii="Cambria" w:hAnsi="Cambria"/>
      <w:b/>
      <w:bCs/>
      <w:i/>
      <w:iCs/>
      <w:color w:val="7F7F7F"/>
    </w:rPr>
  </w:style>
  <w:style w:type="paragraph" w:styleId="Heading7">
    <w:name w:val="heading 7"/>
    <w:basedOn w:val="Normal"/>
    <w:next w:val="Normal"/>
    <w:qFormat/>
    <w:pPr>
      <w:spacing w:after="0"/>
      <w:outlineLvl w:val="6"/>
    </w:pPr>
    <w:rPr>
      <w:rFonts w:ascii="Cambria" w:hAnsi="Cambria"/>
      <w:i/>
      <w:iCs/>
    </w:rPr>
  </w:style>
  <w:style w:type="paragraph" w:styleId="Heading8">
    <w:name w:val="heading 8"/>
    <w:basedOn w:val="Normal"/>
    <w:next w:val="Normal"/>
    <w:qFormat/>
    <w:pPr>
      <w:spacing w:after="0"/>
      <w:outlineLvl w:val="7"/>
    </w:pPr>
    <w:rPr>
      <w:rFonts w:ascii="Cambria" w:hAnsi="Cambria"/>
      <w:sz w:val="20"/>
      <w:szCs w:val="20"/>
    </w:rPr>
  </w:style>
  <w:style w:type="paragraph" w:styleId="Heading9">
    <w:name w:val="heading 9"/>
    <w:basedOn w:val="Normal"/>
    <w:next w:val="Normal"/>
    <w:qFormat/>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semiHidden/>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semiHidden/>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Caption">
    <w:name w:val="caption"/>
    <w:basedOn w:val="Normal"/>
    <w:next w:val="Normal"/>
    <w:qFormat/>
    <w:rPr>
      <w:caps/>
      <w:spacing w:val="10"/>
      <w:sz w:val="18"/>
      <w:szCs w:val="18"/>
    </w:rPr>
  </w:style>
  <w:style w:type="paragraph" w:styleId="Title">
    <w:name w:val="Title"/>
    <w:basedOn w:val="Normal"/>
    <w:next w:val="Normal"/>
    <w:qFormat/>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rPr>
      <w:rFonts w:ascii="Cambria" w:eastAsia="Times New Roman" w:hAnsi="Cambria" w:cs="Times New Roman"/>
      <w:spacing w:val="5"/>
      <w:sz w:val="52"/>
      <w:szCs w:val="52"/>
    </w:rPr>
  </w:style>
  <w:style w:type="paragraph" w:styleId="Subtitle">
    <w:name w:val="Subtitle"/>
    <w:basedOn w:val="Normal"/>
    <w:next w:val="Normal"/>
    <w:qFormat/>
    <w:pPr>
      <w:spacing w:after="600"/>
    </w:pPr>
    <w:rPr>
      <w:rFonts w:ascii="Cambria"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qFormat/>
    <w:rPr>
      <w:b/>
      <w:bCs/>
      <w:i/>
      <w:iCs/>
      <w:spacing w:val="10"/>
      <w:bdr w:val="none" w:sz="0" w:space="0" w:color="auto"/>
      <w:shd w:val="clear" w:color="auto" w:fill="auto"/>
    </w:rPr>
  </w:style>
  <w:style w:type="paragraph" w:styleId="NoSpacing">
    <w:name w:val="No Spacing"/>
    <w:basedOn w:val="Normal"/>
    <w:qFormat/>
    <w:pPr>
      <w:spacing w:after="0" w:line="240" w:lineRule="auto"/>
    </w:pPr>
  </w:style>
  <w:style w:type="paragraph" w:styleId="ListParagraph">
    <w:name w:val="List Paragraph"/>
    <w:basedOn w:val="Normal"/>
    <w:qFormat/>
    <w:pPr>
      <w:ind w:left="720"/>
      <w:contextualSpacing/>
    </w:pPr>
  </w:style>
  <w:style w:type="paragraph" w:styleId="Quote">
    <w:name w:val="Quote"/>
    <w:basedOn w:val="Normal"/>
    <w:next w:val="Normal"/>
    <w:qFormat/>
    <w:pPr>
      <w:spacing w:before="200" w:after="0"/>
      <w:ind w:left="360" w:right="360"/>
    </w:pPr>
    <w:rPr>
      <w:i/>
      <w:iCs/>
    </w:rPr>
  </w:style>
  <w:style w:type="character" w:customStyle="1" w:styleId="QuoteChar">
    <w:name w:val="Quote Char"/>
    <w:rPr>
      <w:i/>
      <w:iCs/>
    </w:rPr>
  </w:style>
  <w:style w:type="paragraph" w:styleId="IntenseQuote">
    <w:name w:val="Intense Quote"/>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style>
  <w:style w:type="character" w:customStyle="1" w:styleId="NoSpacingChar">
    <w:name w:val="No Spacing Char"/>
    <w:basedOn w:val="DefaultParagraphFont"/>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BodyText">
    <w:name w:val="Body Text"/>
    <w:basedOn w:val="Normal"/>
    <w:pPr>
      <w:jc w:val="both"/>
    </w:p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59359C"/>
    <w:pPr>
      <w:tabs>
        <w:tab w:val="center" w:pos="4153"/>
        <w:tab w:val="right" w:pos="8306"/>
      </w:tabs>
      <w:spacing w:after="0" w:line="240" w:lineRule="auto"/>
    </w:pPr>
    <w:rPr>
      <w:rFonts w:ascii="Times New Roman" w:hAnsi="Times New Roman"/>
      <w:sz w:val="24"/>
      <w:szCs w:val="24"/>
      <w:lang w:bidi="ar-SA"/>
    </w:rPr>
  </w:style>
  <w:style w:type="character" w:customStyle="1" w:styleId="HeaderChar">
    <w:name w:val="Header Char"/>
    <w:link w:val="Header"/>
    <w:rsid w:val="0059359C"/>
    <w:rPr>
      <w:rFonts w:ascii="Times New Roman" w:hAnsi="Times New Roman"/>
      <w:sz w:val="24"/>
      <w:szCs w:val="24"/>
      <w:lang w:val="en-US" w:eastAsia="en-US"/>
    </w:rPr>
  </w:style>
  <w:style w:type="character" w:styleId="Hyperlink">
    <w:name w:val="Hyperlink"/>
    <w:basedOn w:val="DefaultParagraphFont"/>
    <w:rsid w:val="001779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6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shopmartin.lancs.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bishopmartin.lanc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shopmartin.lancs.sch.uk" TargetMode="External"/><Relationship Id="rId5" Type="http://schemas.openxmlformats.org/officeDocument/2006/relationships/settings" Target="settings.xml"/><Relationship Id="rId10" Type="http://schemas.openxmlformats.org/officeDocument/2006/relationships/hyperlink" Target="file:///C:\Users\Teacher\Downloads\www.lancashire.gov.uk" TargetMode="External"/><Relationship Id="rId4" Type="http://schemas.microsoft.com/office/2007/relationships/stylesWithEffects" Target="stylesWithEffects.xml"/><Relationship Id="rId9" Type="http://schemas.openxmlformats.org/officeDocument/2006/relationships/hyperlink" Target="http://www.bishopmartin.lancs.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7B768-879F-4E66-8B01-955C13F1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BISHOP MARTIN CHURCH OF ENGLAND PRIMARY SCHOOL</vt:lpstr>
    </vt:vector>
  </TitlesOfParts>
  <Company>Lancashire County Council</Company>
  <LinksUpToDate>false</LinksUpToDate>
  <CharactersWithSpaces>10977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MARTIN CHURCH OF ENGLAND PRIMARY SCHOOL</dc:title>
  <dc:creator>Givens</dc:creator>
  <cp:lastModifiedBy>HP</cp:lastModifiedBy>
  <cp:revision>6</cp:revision>
  <cp:lastPrinted>2008-04-28T13:56:00Z</cp:lastPrinted>
  <dcterms:created xsi:type="dcterms:W3CDTF">2021-02-24T11:52:00Z</dcterms:created>
  <dcterms:modified xsi:type="dcterms:W3CDTF">2021-05-27T09:05:00Z</dcterms:modified>
</cp:coreProperties>
</file>