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B73" w:rsidRDefault="000B0057" w:rsidP="00091387">
      <w:pPr>
        <w:rPr>
          <w:sz w:val="22"/>
          <w:szCs w:val="24"/>
        </w:rPr>
      </w:pPr>
      <w:r>
        <w:rPr>
          <w:rFonts w:ascii="Arial" w:hAnsi="Arial" w:cs="Arial"/>
          <w:noProof/>
          <w:sz w:val="24"/>
          <w:szCs w:val="24"/>
          <w:lang w:val="en-GB" w:eastAsia="en-GB"/>
        </w:rPr>
        <w:drawing>
          <wp:anchor distT="0" distB="0" distL="114300" distR="114300" simplePos="0" relativeHeight="251664384" behindDoc="0" locked="0" layoutInCell="1" allowOverlap="1" wp14:anchorId="3AF3467A" wp14:editId="21E3981B">
            <wp:simplePos x="0" y="0"/>
            <wp:positionH relativeFrom="column">
              <wp:posOffset>2530475</wp:posOffset>
            </wp:positionH>
            <wp:positionV relativeFrom="paragraph">
              <wp:posOffset>-238125</wp:posOffset>
            </wp:positionV>
            <wp:extent cx="1187450" cy="113982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val="en-GB" w:eastAsia="en-GB"/>
        </w:rPr>
        <mc:AlternateContent>
          <mc:Choice Requires="wps">
            <w:drawing>
              <wp:anchor distT="0" distB="0" distL="114300" distR="114300" simplePos="0" relativeHeight="251665408" behindDoc="0" locked="0" layoutInCell="1" allowOverlap="1" wp14:anchorId="0BC2EB56" wp14:editId="4FCB07B3">
                <wp:simplePos x="0" y="0"/>
                <wp:positionH relativeFrom="column">
                  <wp:posOffset>3878580</wp:posOffset>
                </wp:positionH>
                <wp:positionV relativeFrom="paragraph">
                  <wp:posOffset>-67945</wp:posOffset>
                </wp:positionV>
                <wp:extent cx="2235835" cy="70993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5"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057" w:rsidRPr="0047178F" w:rsidRDefault="000B0057" w:rsidP="000B0057">
                            <w:pPr>
                              <w:jc w:val="center"/>
                              <w:rPr>
                                <w:rFonts w:ascii="Calibri" w:hAnsi="Calibri"/>
                              </w:rPr>
                            </w:pPr>
                            <w:r w:rsidRPr="0047178F">
                              <w:fldChar w:fldCharType="begin"/>
                            </w:r>
                            <w:r>
                              <w:instrText xml:space="preserve"> HYPERLINK "http://www.bishopmartin.lancs.sch.uk" </w:instrText>
                            </w:r>
                            <w:r w:rsidRPr="0047178F">
                              <w:fldChar w:fldCharType="separate"/>
                            </w:r>
                            <w:r w:rsidRPr="0047178F">
                              <w:rPr>
                                <w:rStyle w:val="Hyperlink"/>
                                <w:rFonts w:ascii="Calibri" w:hAnsi="Calibri"/>
                              </w:rPr>
                              <w:t>www.bishopmartin.lancs.sch.uk</w:t>
                            </w:r>
                            <w:r w:rsidRPr="0047178F">
                              <w:rPr>
                                <w:rStyle w:val="Hyperlink"/>
                                <w:rFonts w:ascii="Calibri" w:hAnsi="Calibri"/>
                              </w:rPr>
                              <w:fldChar w:fldCharType="end"/>
                            </w:r>
                          </w:p>
                          <w:p w:rsidR="000B0057" w:rsidRPr="0047178F" w:rsidRDefault="000B0057" w:rsidP="000B0057">
                            <w:pPr>
                              <w:pStyle w:val="Heading1"/>
                              <w:jc w:val="center"/>
                              <w:rPr>
                                <w:rFonts w:ascii="Calibri" w:hAnsi="Calibri"/>
                                <w:b w:val="0"/>
                                <w:color w:val="000000"/>
                                <w:sz w:val="24"/>
                              </w:rPr>
                            </w:pPr>
                            <w:proofErr w:type="spellStart"/>
                            <w:r w:rsidRPr="0047178F">
                              <w:rPr>
                                <w:rFonts w:ascii="Calibri" w:hAnsi="Calibri"/>
                                <w:b w:val="0"/>
                                <w:color w:val="000000"/>
                                <w:sz w:val="24"/>
                              </w:rPr>
                              <w:t>Headteacher</w:t>
                            </w:r>
                            <w:proofErr w:type="spellEnd"/>
                            <w:r w:rsidRPr="0047178F">
                              <w:rPr>
                                <w:rFonts w:ascii="Calibri" w:hAnsi="Calibri"/>
                                <w:b w:val="0"/>
                                <w:color w:val="000000"/>
                                <w:sz w:val="24"/>
                              </w:rPr>
                              <w:t>:</w:t>
                            </w:r>
                          </w:p>
                          <w:p w:rsidR="000B0057" w:rsidRPr="0047178F" w:rsidRDefault="000B0057" w:rsidP="000B0057">
                            <w:pPr>
                              <w:pStyle w:val="Heading1"/>
                              <w:jc w:val="center"/>
                              <w:rPr>
                                <w:rFonts w:ascii="Calibri" w:hAnsi="Calibri" w:cs="Calibri"/>
                                <w:color w:val="000000"/>
                                <w:sz w:val="24"/>
                              </w:rPr>
                            </w:pPr>
                            <w:r w:rsidRPr="0047178F">
                              <w:rPr>
                                <w:rFonts w:ascii="Calibri" w:hAnsi="Calibri" w:cs="Calibri"/>
                                <w:color w:val="000000"/>
                                <w:sz w:val="24"/>
                              </w:rPr>
                              <w:t>Mr IJ McDonald</w:t>
                            </w:r>
                          </w:p>
                          <w:p w:rsidR="000B0057" w:rsidRPr="0047178F" w:rsidRDefault="000B0057" w:rsidP="0047178F">
                            <w:pPr>
                              <w:jc w:val="center"/>
                              <w:rPr>
                                <w:rFonts w:ascii="Calibri" w:hAnsi="Calibri"/>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2EB56" id="_x0000_t202" coordsize="21600,21600" o:spt="202" path="m,l,21600r21600,l21600,xe">
                <v:stroke joinstyle="miter"/>
                <v:path gradientshapeok="t" o:connecttype="rect"/>
              </v:shapetype>
              <v:shape id="Text Box 10" o:spid="_x0000_s1026" type="#_x0000_t202" style="position:absolute;margin-left:305.4pt;margin-top:-5.35pt;width:176.05pt;height:5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" stroked="f">
                <v:textbox>
                  <w:txbxContent>
                    <w:p w:rsidR="000B0057" w:rsidRPr="0047178F" w:rsidRDefault="000B0057" w:rsidP="000B0057">
                      <w:pPr>
                        <w:jc w:val="center"/>
                        <w:rPr>
                          <w:rFonts w:ascii="Calibri" w:hAnsi="Calibri"/>
                        </w:rPr>
                      </w:pPr>
                      <w:r w:rsidRPr="0047178F">
                        <w:fldChar w:fldCharType="begin"/>
                      </w:r>
                      <w:r>
                        <w:instrText xml:space="preserve"> HYPERLINK "http://www.bishopmartin.lancs.sch.uk" </w:instrText>
                      </w:r>
                      <w:r w:rsidRPr="0047178F">
                        <w:fldChar w:fldCharType="separate"/>
                      </w:r>
                      <w:r w:rsidRPr="0047178F">
                        <w:rPr>
                          <w:rStyle w:val="Hyperlink"/>
                          <w:rFonts w:ascii="Calibri" w:hAnsi="Calibri"/>
                        </w:rPr>
                        <w:t>www.bishopmartin.lancs.sch.uk</w:t>
                      </w:r>
                      <w:r w:rsidRPr="0047178F">
                        <w:rPr>
                          <w:rStyle w:val="Hyperlink"/>
                          <w:rFonts w:ascii="Calibri" w:hAnsi="Calibri"/>
                        </w:rPr>
                        <w:fldChar w:fldCharType="end"/>
                      </w:r>
                    </w:p>
                    <w:p w:rsidR="000B0057" w:rsidRPr="0047178F" w:rsidRDefault="000B0057" w:rsidP="000B0057">
                      <w:pPr>
                        <w:pStyle w:val="Heading1"/>
                        <w:jc w:val="center"/>
                        <w:rPr>
                          <w:rFonts w:ascii="Calibri" w:hAnsi="Calibri"/>
                          <w:b w:val="0"/>
                          <w:color w:val="000000"/>
                          <w:sz w:val="24"/>
                        </w:rPr>
                      </w:pPr>
                      <w:proofErr w:type="spellStart"/>
                      <w:r w:rsidRPr="0047178F">
                        <w:rPr>
                          <w:rFonts w:ascii="Calibri" w:hAnsi="Calibri"/>
                          <w:b w:val="0"/>
                          <w:color w:val="000000"/>
                          <w:sz w:val="24"/>
                        </w:rPr>
                        <w:t>Headteacher</w:t>
                      </w:r>
                      <w:proofErr w:type="spellEnd"/>
                      <w:r w:rsidRPr="0047178F">
                        <w:rPr>
                          <w:rFonts w:ascii="Calibri" w:hAnsi="Calibri"/>
                          <w:b w:val="0"/>
                          <w:color w:val="000000"/>
                          <w:sz w:val="24"/>
                        </w:rPr>
                        <w:t>:</w:t>
                      </w:r>
                    </w:p>
                    <w:p w:rsidR="000B0057" w:rsidRPr="0047178F" w:rsidRDefault="000B0057" w:rsidP="000B0057">
                      <w:pPr>
                        <w:pStyle w:val="Heading1"/>
                        <w:jc w:val="center"/>
                        <w:rPr>
                          <w:rFonts w:ascii="Calibri" w:hAnsi="Calibri" w:cs="Calibri"/>
                          <w:color w:val="000000"/>
                          <w:sz w:val="24"/>
                        </w:rPr>
                      </w:pPr>
                      <w:r w:rsidRPr="0047178F">
                        <w:rPr>
                          <w:rFonts w:ascii="Calibri" w:hAnsi="Calibri" w:cs="Calibri"/>
                          <w:color w:val="000000"/>
                          <w:sz w:val="24"/>
                        </w:rPr>
                        <w:t>Mr IJ McDonald</w:t>
                      </w:r>
                    </w:p>
                    <w:p w:rsidR="000B0057" w:rsidRPr="0047178F" w:rsidRDefault="000B0057" w:rsidP="0047178F">
                      <w:pPr>
                        <w:jc w:val="center"/>
                        <w:rPr>
                          <w:rFonts w:ascii="Calibri" w:hAnsi="Calibri"/>
                          <w:sz w:val="28"/>
                        </w:rPr>
                      </w:pPr>
                    </w:p>
                  </w:txbxContent>
                </v:textbox>
              </v:shape>
            </w:pict>
          </mc:Fallback>
        </mc:AlternateContent>
      </w:r>
      <w:r>
        <w:rPr>
          <w:rFonts w:ascii="Arial" w:hAnsi="Arial" w:cs="Arial"/>
          <w:b/>
          <w:noProof/>
          <w:sz w:val="28"/>
          <w:szCs w:val="28"/>
          <w:lang w:val="en-GB" w:eastAsia="en-GB"/>
        </w:rPr>
        <mc:AlternateContent>
          <mc:Choice Requires="wps">
            <w:drawing>
              <wp:anchor distT="0" distB="0" distL="114300" distR="114300" simplePos="0" relativeHeight="251663360" behindDoc="0" locked="0" layoutInCell="1" allowOverlap="1" wp14:anchorId="27DF0684" wp14:editId="3209D0B1">
                <wp:simplePos x="0" y="0"/>
                <wp:positionH relativeFrom="column">
                  <wp:posOffset>-288925</wp:posOffset>
                </wp:positionH>
                <wp:positionV relativeFrom="paragraph">
                  <wp:posOffset>-29845</wp:posOffset>
                </wp:positionV>
                <wp:extent cx="2456815" cy="709930"/>
                <wp:effectExtent l="0" t="0"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057" w:rsidRPr="00302E7B" w:rsidRDefault="000B0057" w:rsidP="000B0057">
                            <w:pPr>
                              <w:pStyle w:val="Heading1"/>
                              <w:jc w:val="center"/>
                              <w:rPr>
                                <w:rFonts w:ascii="Kristen ITC" w:hAnsi="Kristen ITC"/>
                                <w:sz w:val="22"/>
                              </w:rPr>
                            </w:pPr>
                            <w:proofErr w:type="spellStart"/>
                            <w:r w:rsidRPr="00302E7B">
                              <w:rPr>
                                <w:rFonts w:ascii="Kristen ITC" w:hAnsi="Kristen ITC"/>
                                <w:sz w:val="22"/>
                              </w:rPr>
                              <w:t>Birkrig</w:t>
                            </w:r>
                            <w:proofErr w:type="spellEnd"/>
                            <w:r w:rsidRPr="00302E7B">
                              <w:rPr>
                                <w:rFonts w:ascii="Kristen ITC" w:hAnsi="Kristen ITC"/>
                                <w:sz w:val="22"/>
                              </w:rPr>
                              <w:t xml:space="preserve">, </w:t>
                            </w:r>
                            <w:proofErr w:type="spellStart"/>
                            <w:r w:rsidRPr="00302E7B">
                              <w:rPr>
                                <w:rFonts w:ascii="Kristen ITC" w:hAnsi="Kristen ITC"/>
                                <w:sz w:val="22"/>
                              </w:rPr>
                              <w:t>Skelmersdale</w:t>
                            </w:r>
                            <w:proofErr w:type="spellEnd"/>
                            <w:r w:rsidRPr="00302E7B">
                              <w:rPr>
                                <w:rFonts w:ascii="Kristen ITC" w:hAnsi="Kristen ITC"/>
                                <w:sz w:val="22"/>
                              </w:rPr>
                              <w:t>, Lancashire WN8 9BN.</w:t>
                            </w:r>
                          </w:p>
                          <w:p w:rsidR="000B0057" w:rsidRPr="0047178F" w:rsidRDefault="000B0057" w:rsidP="000B0057">
                            <w:pPr>
                              <w:jc w:val="center"/>
                              <w:rPr>
                                <w:rFonts w:ascii="Calibri" w:hAnsi="Calibri"/>
                                <w:sz w:val="28"/>
                              </w:rPr>
                            </w:pPr>
                            <w:r w:rsidRPr="0047178F">
                              <w:rPr>
                                <w:rFonts w:ascii="Calibri" w:hAnsi="Calibri"/>
                                <w:sz w:val="22"/>
                              </w:rPr>
                              <w:t>Telephone: 01695 724730.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F0684" id="Text Box 7" o:spid="_x0000_s1027" type="#_x0000_t202" style="position:absolute;margin-left:-22.75pt;margin-top:-2.35pt;width:193.45pt;height:5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G0hQ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" stroked="f">
                <v:textbox>
                  <w:txbxContent>
                    <w:p w:rsidR="000B0057" w:rsidRPr="00302E7B" w:rsidRDefault="000B0057" w:rsidP="000B0057">
                      <w:pPr>
                        <w:pStyle w:val="Heading1"/>
                        <w:jc w:val="center"/>
                        <w:rPr>
                          <w:rFonts w:ascii="Kristen ITC" w:hAnsi="Kristen ITC"/>
                          <w:sz w:val="22"/>
                        </w:rPr>
                      </w:pPr>
                      <w:proofErr w:type="spellStart"/>
                      <w:r w:rsidRPr="00302E7B">
                        <w:rPr>
                          <w:rFonts w:ascii="Kristen ITC" w:hAnsi="Kristen ITC"/>
                          <w:sz w:val="22"/>
                        </w:rPr>
                        <w:t>Birkrig</w:t>
                      </w:r>
                      <w:proofErr w:type="spellEnd"/>
                      <w:r w:rsidRPr="00302E7B">
                        <w:rPr>
                          <w:rFonts w:ascii="Kristen ITC" w:hAnsi="Kristen ITC"/>
                          <w:sz w:val="22"/>
                        </w:rPr>
                        <w:t xml:space="preserve">, </w:t>
                      </w:r>
                      <w:proofErr w:type="spellStart"/>
                      <w:r w:rsidRPr="00302E7B">
                        <w:rPr>
                          <w:rFonts w:ascii="Kristen ITC" w:hAnsi="Kristen ITC"/>
                          <w:sz w:val="22"/>
                        </w:rPr>
                        <w:t>Skelmersdale</w:t>
                      </w:r>
                      <w:proofErr w:type="spellEnd"/>
                      <w:r w:rsidRPr="00302E7B">
                        <w:rPr>
                          <w:rFonts w:ascii="Kristen ITC" w:hAnsi="Kristen ITC"/>
                          <w:sz w:val="22"/>
                        </w:rPr>
                        <w:t>, Lancashire WN8 9BN.</w:t>
                      </w:r>
                    </w:p>
                    <w:p w:rsidR="000B0057" w:rsidRPr="0047178F" w:rsidRDefault="000B0057" w:rsidP="000B0057">
                      <w:pPr>
                        <w:jc w:val="center"/>
                        <w:rPr>
                          <w:rFonts w:ascii="Calibri" w:hAnsi="Calibri"/>
                          <w:sz w:val="28"/>
                        </w:rPr>
                      </w:pPr>
                      <w:r w:rsidRPr="0047178F">
                        <w:rPr>
                          <w:rFonts w:ascii="Calibri" w:hAnsi="Calibri"/>
                          <w:sz w:val="22"/>
                        </w:rPr>
                        <w:t>Telephone: 01695 724730.</w:t>
                      </w:r>
                    </w:p>
                  </w:txbxContent>
                </v:textbox>
              </v:shape>
            </w:pict>
          </mc:Fallback>
        </mc:AlternateContent>
      </w:r>
      <w:r>
        <w:rPr>
          <w:noProof/>
          <w:sz w:val="22"/>
          <w:szCs w:val="24"/>
          <w:lang w:val="en-GB" w:eastAsia="en-GB"/>
        </w:rPr>
        <mc:AlternateContent>
          <mc:Choice Requires="wps">
            <w:drawing>
              <wp:anchor distT="0" distB="0" distL="114300" distR="114300" simplePos="0" relativeHeight="251662336" behindDoc="0" locked="0" layoutInCell="1" allowOverlap="1" wp14:anchorId="3D97EEDE" wp14:editId="08B388F4">
                <wp:simplePos x="0" y="0"/>
                <wp:positionH relativeFrom="column">
                  <wp:posOffset>2266315</wp:posOffset>
                </wp:positionH>
                <wp:positionV relativeFrom="paragraph">
                  <wp:posOffset>-3063875</wp:posOffset>
                </wp:positionV>
                <wp:extent cx="1336675" cy="6774815"/>
                <wp:effectExtent l="24130" t="13970" r="40005" b="40005"/>
                <wp:wrapNone/>
                <wp:docPr id="8" name="Flowchart: Terminato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36675" cy="6774815"/>
                        </a:xfrm>
                        <a:prstGeom prst="flowChartTerminator">
                          <a:avLst/>
                        </a:prstGeom>
                        <a:solidFill>
                          <a:srgbClr val="FFFFFF"/>
                        </a:solidFill>
                        <a:ln w="63500" cmpd="thickThin">
                          <a:solidFill>
                            <a:srgbClr val="0000FF"/>
                          </a:solidFill>
                          <a:miter lim="800000"/>
                          <a:headEnd/>
                          <a:tailEnd/>
                        </a:ln>
                      </wps:spPr>
                      <wps:txbx>
                        <w:txbxContent>
                          <w:p w:rsidR="000B0057" w:rsidRDefault="000B0057" w:rsidP="004717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7EEDE" id="_x0000_t116" coordsize="21600,21600" o:spt="116" path="m3475,qx,10800,3475,21600l18125,21600qx21600,10800,18125,xe">
                <v:stroke joinstyle="miter"/>
                <v:path gradientshapeok="t" o:connecttype="rect" textboxrect="1018,3163,20582,18437"/>
              </v:shapetype>
              <v:shape id="Flowchart: Terminator 8" o:spid="_x0000_s1028" type="#_x0000_t116" style="position:absolute;margin-left:178.45pt;margin-top:-241.25pt;width:105.25pt;height:533.4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" strokecolor="blue" strokeweight="5pt">
                <v:stroke linestyle="thickThin"/>
                <v:textbox>
                  <w:txbxContent>
                    <w:p w:rsidR="000B0057" w:rsidRDefault="000B0057" w:rsidP="0047178F">
                      <w:pPr>
                        <w:jc w:val="center"/>
                      </w:pPr>
                    </w:p>
                  </w:txbxContent>
                </v:textbox>
              </v:shape>
            </w:pict>
          </mc:Fallback>
        </mc:AlternateContent>
      </w:r>
    </w:p>
    <w:p w:rsidR="000B0057" w:rsidRDefault="000B0057" w:rsidP="00091387">
      <w:pPr>
        <w:rPr>
          <w:rFonts w:ascii="Arial" w:hAnsi="Arial" w:cs="Arial"/>
          <w:b/>
          <w:sz w:val="28"/>
          <w:szCs w:val="28"/>
        </w:rPr>
      </w:pPr>
    </w:p>
    <w:p w:rsidR="000B0057" w:rsidRDefault="000B0057" w:rsidP="00091387">
      <w:pPr>
        <w:rPr>
          <w:rFonts w:ascii="Arial" w:hAnsi="Arial" w:cs="Arial"/>
          <w:b/>
          <w:sz w:val="28"/>
          <w:szCs w:val="28"/>
        </w:rPr>
      </w:pPr>
    </w:p>
    <w:p w:rsidR="000B0057" w:rsidRDefault="000B0057" w:rsidP="00091387">
      <w:pPr>
        <w:rPr>
          <w:rFonts w:ascii="Arial" w:hAnsi="Arial" w:cs="Arial"/>
          <w:b/>
          <w:sz w:val="28"/>
          <w:szCs w:val="28"/>
        </w:rPr>
      </w:pPr>
    </w:p>
    <w:p w:rsidR="000B0057" w:rsidRDefault="000B0057" w:rsidP="00091387">
      <w:pPr>
        <w:rPr>
          <w:rFonts w:ascii="Arial" w:hAnsi="Arial" w:cs="Arial"/>
          <w:b/>
          <w:sz w:val="28"/>
          <w:szCs w:val="28"/>
        </w:rPr>
      </w:pPr>
    </w:p>
    <w:p w:rsidR="000B0057" w:rsidRDefault="000B0057" w:rsidP="00091387">
      <w:pPr>
        <w:rPr>
          <w:rFonts w:ascii="Arial" w:hAnsi="Arial" w:cs="Arial"/>
          <w:b/>
          <w:sz w:val="28"/>
          <w:szCs w:val="28"/>
        </w:rPr>
      </w:pPr>
    </w:p>
    <w:p w:rsidR="000B0057" w:rsidRDefault="000B0057" w:rsidP="00091387">
      <w:pPr>
        <w:rPr>
          <w:rFonts w:ascii="Arial" w:hAnsi="Arial" w:cs="Arial"/>
          <w:b/>
          <w:sz w:val="28"/>
          <w:szCs w:val="28"/>
        </w:rPr>
      </w:pPr>
    </w:p>
    <w:p w:rsidR="00672B73" w:rsidRDefault="00672B73" w:rsidP="000B0057">
      <w:pPr>
        <w:jc w:val="center"/>
        <w:rPr>
          <w:rFonts w:ascii="Arial" w:hAnsi="Arial" w:cs="Arial"/>
          <w:b/>
          <w:sz w:val="28"/>
          <w:szCs w:val="28"/>
        </w:rPr>
      </w:pPr>
      <w:r>
        <w:rPr>
          <w:rFonts w:ascii="Arial" w:hAnsi="Arial" w:cs="Arial"/>
          <w:b/>
          <w:sz w:val="28"/>
          <w:szCs w:val="28"/>
        </w:rPr>
        <w:t>SPECIAL EDUCATIONAL NEEDS POLICY</w:t>
      </w:r>
    </w:p>
    <w:p w:rsidR="009A72EC" w:rsidRPr="00D972E2" w:rsidRDefault="002379A6" w:rsidP="000B0057">
      <w:pPr>
        <w:jc w:val="center"/>
        <w:rPr>
          <w:rFonts w:ascii="Arial" w:hAnsi="Arial" w:cs="Arial"/>
          <w:b/>
          <w:sz w:val="22"/>
          <w:szCs w:val="22"/>
        </w:rPr>
      </w:pPr>
      <w:r>
        <w:rPr>
          <w:rFonts w:ascii="Arial" w:hAnsi="Arial" w:cs="Arial"/>
          <w:b/>
          <w:sz w:val="22"/>
          <w:szCs w:val="22"/>
        </w:rPr>
        <w:t>2021- 2022</w:t>
      </w:r>
    </w:p>
    <w:p w:rsidR="00091387" w:rsidRDefault="00091387" w:rsidP="000B0057">
      <w:pPr>
        <w:pStyle w:val="Heading1"/>
        <w:rPr>
          <w:rFonts w:ascii="Arial" w:hAnsi="Arial" w:cs="Arial"/>
          <w:sz w:val="22"/>
          <w:szCs w:val="22"/>
        </w:rPr>
      </w:pPr>
    </w:p>
    <w:p w:rsidR="00672B73" w:rsidRPr="00844104" w:rsidRDefault="00672B73" w:rsidP="00672B73">
      <w:pPr>
        <w:pStyle w:val="Heading1"/>
        <w:jc w:val="center"/>
        <w:rPr>
          <w:rFonts w:asciiTheme="minorHAnsi" w:hAnsiTheme="minorHAnsi" w:cstheme="minorHAnsi"/>
          <w:sz w:val="24"/>
          <w:szCs w:val="24"/>
        </w:rPr>
      </w:pPr>
      <w:r w:rsidRPr="00844104">
        <w:rPr>
          <w:rFonts w:asciiTheme="minorHAnsi" w:hAnsiTheme="minorHAnsi" w:cstheme="minorHAnsi"/>
          <w:sz w:val="24"/>
          <w:szCs w:val="24"/>
        </w:rPr>
        <w:t xml:space="preserve">SENCO/Assistant </w:t>
      </w:r>
      <w:proofErr w:type="spellStart"/>
      <w:r w:rsidRPr="00844104">
        <w:rPr>
          <w:rFonts w:asciiTheme="minorHAnsi" w:hAnsiTheme="minorHAnsi" w:cstheme="minorHAnsi"/>
          <w:sz w:val="24"/>
          <w:szCs w:val="24"/>
        </w:rPr>
        <w:t>Headteacher</w:t>
      </w:r>
      <w:proofErr w:type="spellEnd"/>
      <w:r w:rsidRPr="00844104">
        <w:rPr>
          <w:rFonts w:asciiTheme="minorHAnsi" w:hAnsiTheme="minorHAnsi" w:cstheme="minorHAnsi"/>
          <w:sz w:val="24"/>
          <w:szCs w:val="24"/>
        </w:rPr>
        <w:t xml:space="preserve">: </w:t>
      </w:r>
      <w:proofErr w:type="spellStart"/>
      <w:r w:rsidR="00C324EE" w:rsidRPr="00844104">
        <w:rPr>
          <w:rFonts w:asciiTheme="minorHAnsi" w:hAnsiTheme="minorHAnsi" w:cstheme="minorHAnsi"/>
          <w:sz w:val="24"/>
          <w:szCs w:val="24"/>
        </w:rPr>
        <w:t>Mrs</w:t>
      </w:r>
      <w:proofErr w:type="spellEnd"/>
      <w:r w:rsidR="00C324EE" w:rsidRPr="00844104">
        <w:rPr>
          <w:rFonts w:asciiTheme="minorHAnsi" w:hAnsiTheme="minorHAnsi" w:cstheme="minorHAnsi"/>
          <w:sz w:val="24"/>
          <w:szCs w:val="24"/>
        </w:rPr>
        <w:t xml:space="preserve"> S Hewitt</w:t>
      </w:r>
    </w:p>
    <w:p w:rsidR="00954230" w:rsidRPr="000B0057" w:rsidRDefault="00672B73" w:rsidP="000B0057">
      <w:pPr>
        <w:jc w:val="center"/>
        <w:rPr>
          <w:rFonts w:asciiTheme="minorHAnsi" w:hAnsiTheme="minorHAnsi" w:cstheme="minorHAnsi"/>
          <w:sz w:val="24"/>
          <w:szCs w:val="24"/>
        </w:rPr>
      </w:pPr>
      <w:r w:rsidRPr="00844104">
        <w:rPr>
          <w:rFonts w:asciiTheme="minorHAnsi" w:hAnsiTheme="minorHAnsi" w:cstheme="minorHAnsi"/>
          <w:sz w:val="24"/>
          <w:szCs w:val="24"/>
        </w:rPr>
        <w:t xml:space="preserve">01695 724730 </w:t>
      </w:r>
    </w:p>
    <w:p w:rsidR="00672B73" w:rsidRPr="00844104" w:rsidRDefault="00672B73" w:rsidP="00672B73">
      <w:pPr>
        <w:jc w:val="center"/>
        <w:rPr>
          <w:rFonts w:asciiTheme="minorHAnsi" w:hAnsiTheme="minorHAnsi" w:cstheme="minorHAnsi"/>
          <w:sz w:val="24"/>
          <w:szCs w:val="24"/>
        </w:rPr>
      </w:pPr>
      <w:r w:rsidRPr="00844104">
        <w:rPr>
          <w:rFonts w:asciiTheme="minorHAnsi" w:hAnsiTheme="minorHAnsi" w:cstheme="minorHAnsi"/>
          <w:b/>
          <w:sz w:val="24"/>
          <w:szCs w:val="24"/>
          <w:u w:val="single"/>
        </w:rPr>
        <w:t>SEN Governor</w:t>
      </w:r>
      <w:r w:rsidRPr="00844104">
        <w:rPr>
          <w:rFonts w:asciiTheme="minorHAnsi" w:hAnsiTheme="minorHAnsi" w:cstheme="minorHAnsi"/>
          <w:sz w:val="24"/>
          <w:szCs w:val="24"/>
        </w:rPr>
        <w:t xml:space="preserve">: </w:t>
      </w:r>
      <w:proofErr w:type="spellStart"/>
      <w:r w:rsidR="00294F73">
        <w:rPr>
          <w:rFonts w:asciiTheme="minorHAnsi" w:hAnsiTheme="minorHAnsi" w:cstheme="minorHAnsi"/>
          <w:sz w:val="24"/>
          <w:szCs w:val="24"/>
        </w:rPr>
        <w:t>Mr</w:t>
      </w:r>
      <w:proofErr w:type="spellEnd"/>
      <w:r w:rsidR="00294F73">
        <w:rPr>
          <w:rFonts w:asciiTheme="minorHAnsi" w:hAnsiTheme="minorHAnsi" w:cstheme="minorHAnsi"/>
          <w:sz w:val="24"/>
          <w:szCs w:val="24"/>
        </w:rPr>
        <w:t xml:space="preserve"> James </w:t>
      </w:r>
      <w:proofErr w:type="spellStart"/>
      <w:r w:rsidR="00294F73">
        <w:rPr>
          <w:rFonts w:asciiTheme="minorHAnsi" w:hAnsiTheme="minorHAnsi" w:cstheme="minorHAnsi"/>
          <w:sz w:val="24"/>
          <w:szCs w:val="24"/>
        </w:rPr>
        <w:t>Greenlees</w:t>
      </w:r>
      <w:proofErr w:type="spellEnd"/>
    </w:p>
    <w:p w:rsidR="00672B73" w:rsidRPr="00844104" w:rsidRDefault="00672B73" w:rsidP="00672B73">
      <w:pPr>
        <w:pStyle w:val="BodyText"/>
        <w:rPr>
          <w:rFonts w:asciiTheme="minorHAnsi" w:hAnsiTheme="minorHAnsi" w:cstheme="minorHAnsi"/>
          <w:b/>
          <w:sz w:val="24"/>
          <w:szCs w:val="24"/>
          <w:u w:val="single"/>
        </w:rPr>
      </w:pPr>
    </w:p>
    <w:p w:rsidR="00672B73" w:rsidRPr="00844104" w:rsidRDefault="00672B73" w:rsidP="00672B73">
      <w:pPr>
        <w:pStyle w:val="BodyText"/>
        <w:rPr>
          <w:rFonts w:asciiTheme="minorHAnsi" w:hAnsiTheme="minorHAnsi" w:cstheme="minorHAnsi"/>
          <w:b/>
          <w:sz w:val="24"/>
          <w:szCs w:val="24"/>
          <w:u w:val="single"/>
        </w:rPr>
      </w:pPr>
      <w:r w:rsidRPr="00844104">
        <w:rPr>
          <w:rFonts w:asciiTheme="minorHAnsi" w:hAnsiTheme="minorHAnsi" w:cstheme="minorHAnsi"/>
          <w:b/>
          <w:sz w:val="24"/>
          <w:szCs w:val="24"/>
          <w:u w:val="single"/>
        </w:rPr>
        <w:t>Compliance</w:t>
      </w:r>
    </w:p>
    <w:p w:rsidR="00672B73" w:rsidRPr="00844104" w:rsidRDefault="00672B73" w:rsidP="00672B73">
      <w:pPr>
        <w:pStyle w:val="BodyText"/>
        <w:rPr>
          <w:rFonts w:asciiTheme="minorHAnsi" w:hAnsiTheme="minorHAnsi" w:cstheme="minorHAnsi"/>
          <w:sz w:val="24"/>
          <w:szCs w:val="24"/>
        </w:rPr>
      </w:pPr>
    </w:p>
    <w:p w:rsidR="00672B73" w:rsidRPr="00844104" w:rsidRDefault="00672B73" w:rsidP="00672B73">
      <w:pPr>
        <w:pStyle w:val="BodyText"/>
        <w:rPr>
          <w:rFonts w:asciiTheme="minorHAnsi" w:hAnsiTheme="minorHAnsi" w:cstheme="minorHAnsi"/>
          <w:sz w:val="24"/>
          <w:szCs w:val="24"/>
        </w:rPr>
      </w:pPr>
      <w:r w:rsidRPr="00844104">
        <w:rPr>
          <w:rFonts w:asciiTheme="minorHAnsi" w:hAnsiTheme="minorHAnsi" w:cstheme="minorHAnsi"/>
          <w:sz w:val="24"/>
          <w:szCs w:val="24"/>
        </w:rPr>
        <w:t xml:space="preserve">This policy complies with statutory requirement laid out in the SEND </w:t>
      </w:r>
      <w:r w:rsidR="00844104" w:rsidRPr="00844104">
        <w:rPr>
          <w:rFonts w:asciiTheme="minorHAnsi" w:hAnsiTheme="minorHAnsi" w:cstheme="minorHAnsi"/>
          <w:sz w:val="24"/>
          <w:szCs w:val="24"/>
        </w:rPr>
        <w:t xml:space="preserve">Code of Practice 0-25 2014 (updated </w:t>
      </w:r>
      <w:r w:rsidR="002379A6">
        <w:rPr>
          <w:rFonts w:asciiTheme="minorHAnsi" w:hAnsiTheme="minorHAnsi" w:cstheme="minorHAnsi"/>
          <w:sz w:val="24"/>
          <w:szCs w:val="24"/>
        </w:rPr>
        <w:t>April 2020</w:t>
      </w:r>
      <w:r w:rsidRPr="00844104">
        <w:rPr>
          <w:rFonts w:asciiTheme="minorHAnsi" w:hAnsiTheme="minorHAnsi" w:cstheme="minorHAnsi"/>
          <w:sz w:val="24"/>
          <w:szCs w:val="24"/>
        </w:rPr>
        <w:t>) and has been written with reference to the following guidance and documents:</w:t>
      </w:r>
    </w:p>
    <w:p w:rsidR="00672B73" w:rsidRPr="00844104" w:rsidRDefault="00672B73" w:rsidP="00672B73">
      <w:pPr>
        <w:pStyle w:val="BodyText"/>
        <w:numPr>
          <w:ilvl w:val="0"/>
          <w:numId w:val="10"/>
        </w:numPr>
        <w:rPr>
          <w:rFonts w:asciiTheme="minorHAnsi" w:hAnsiTheme="minorHAnsi" w:cstheme="minorHAnsi"/>
          <w:sz w:val="24"/>
          <w:szCs w:val="24"/>
        </w:rPr>
      </w:pPr>
      <w:r w:rsidRPr="00844104">
        <w:rPr>
          <w:rFonts w:asciiTheme="minorHAnsi" w:hAnsiTheme="minorHAnsi" w:cstheme="minorHAnsi"/>
          <w:sz w:val="24"/>
          <w:szCs w:val="24"/>
        </w:rPr>
        <w:t xml:space="preserve">Equality Act </w:t>
      </w:r>
      <w:r w:rsidR="00453413" w:rsidRPr="00844104">
        <w:rPr>
          <w:rFonts w:asciiTheme="minorHAnsi" w:hAnsiTheme="minorHAnsi" w:cstheme="minorHAnsi"/>
          <w:sz w:val="24"/>
          <w:szCs w:val="24"/>
        </w:rPr>
        <w:t xml:space="preserve">2010: advice for schools </w:t>
      </w:r>
      <w:proofErr w:type="spellStart"/>
      <w:r w:rsidR="00453413" w:rsidRPr="00844104">
        <w:rPr>
          <w:rFonts w:asciiTheme="minorHAnsi" w:hAnsiTheme="minorHAnsi" w:cstheme="minorHAnsi"/>
          <w:sz w:val="24"/>
          <w:szCs w:val="24"/>
        </w:rPr>
        <w:t>DfE</w:t>
      </w:r>
      <w:proofErr w:type="spellEnd"/>
      <w:r w:rsidR="00453413" w:rsidRPr="00844104">
        <w:rPr>
          <w:rFonts w:asciiTheme="minorHAnsi" w:hAnsiTheme="minorHAnsi" w:cstheme="minorHAnsi"/>
          <w:sz w:val="24"/>
          <w:szCs w:val="24"/>
        </w:rPr>
        <w:t xml:space="preserve"> May 2014</w:t>
      </w:r>
      <w:r w:rsidR="00795986">
        <w:rPr>
          <w:rFonts w:asciiTheme="minorHAnsi" w:hAnsiTheme="minorHAnsi" w:cstheme="minorHAnsi"/>
          <w:sz w:val="24"/>
          <w:szCs w:val="24"/>
        </w:rPr>
        <w:t xml:space="preserve"> (June 2018</w:t>
      </w:r>
      <w:r w:rsidR="00844104" w:rsidRPr="00844104">
        <w:rPr>
          <w:rFonts w:asciiTheme="minorHAnsi" w:hAnsiTheme="minorHAnsi" w:cstheme="minorHAnsi"/>
          <w:sz w:val="24"/>
          <w:szCs w:val="24"/>
        </w:rPr>
        <w:t xml:space="preserve"> update)</w:t>
      </w:r>
    </w:p>
    <w:p w:rsidR="00672B73" w:rsidRPr="00844104" w:rsidRDefault="00672B73" w:rsidP="00672B73">
      <w:pPr>
        <w:pStyle w:val="BodyText"/>
        <w:numPr>
          <w:ilvl w:val="0"/>
          <w:numId w:val="10"/>
        </w:numPr>
        <w:rPr>
          <w:rFonts w:asciiTheme="minorHAnsi" w:hAnsiTheme="minorHAnsi" w:cstheme="minorHAnsi"/>
          <w:sz w:val="24"/>
          <w:szCs w:val="24"/>
        </w:rPr>
      </w:pPr>
      <w:r w:rsidRPr="00844104">
        <w:rPr>
          <w:rFonts w:asciiTheme="minorHAnsi" w:hAnsiTheme="minorHAnsi" w:cstheme="minorHAnsi"/>
          <w:sz w:val="24"/>
          <w:szCs w:val="24"/>
        </w:rPr>
        <w:t>Schools SEN Infor</w:t>
      </w:r>
      <w:r w:rsidR="00844104" w:rsidRPr="00844104">
        <w:rPr>
          <w:rFonts w:asciiTheme="minorHAnsi" w:hAnsiTheme="minorHAnsi" w:cstheme="minorHAnsi"/>
          <w:sz w:val="24"/>
          <w:szCs w:val="24"/>
        </w:rPr>
        <w:t>mation Report Regulations 2014</w:t>
      </w:r>
    </w:p>
    <w:p w:rsidR="00672B73" w:rsidRPr="00844104" w:rsidRDefault="00672B73" w:rsidP="00672B73">
      <w:pPr>
        <w:pStyle w:val="BodyText"/>
        <w:numPr>
          <w:ilvl w:val="0"/>
          <w:numId w:val="10"/>
        </w:numPr>
        <w:rPr>
          <w:rFonts w:asciiTheme="minorHAnsi" w:hAnsiTheme="minorHAnsi" w:cstheme="minorHAnsi"/>
          <w:sz w:val="24"/>
          <w:szCs w:val="24"/>
        </w:rPr>
      </w:pPr>
      <w:r w:rsidRPr="00844104">
        <w:rPr>
          <w:rFonts w:asciiTheme="minorHAnsi" w:hAnsiTheme="minorHAnsi" w:cstheme="minorHAnsi"/>
          <w:sz w:val="24"/>
          <w:szCs w:val="24"/>
        </w:rPr>
        <w:t>Statutory guidance on Supporting pupils at school wit</w:t>
      </w:r>
      <w:r w:rsidR="00453413" w:rsidRPr="00844104">
        <w:rPr>
          <w:rFonts w:asciiTheme="minorHAnsi" w:hAnsiTheme="minorHAnsi" w:cstheme="minorHAnsi"/>
          <w:sz w:val="24"/>
          <w:szCs w:val="24"/>
        </w:rPr>
        <w:t>h medical conditions</w:t>
      </w:r>
      <w:r w:rsidR="00844104" w:rsidRPr="00844104">
        <w:rPr>
          <w:rFonts w:asciiTheme="minorHAnsi" w:hAnsiTheme="minorHAnsi" w:cstheme="minorHAnsi"/>
          <w:sz w:val="24"/>
          <w:szCs w:val="24"/>
        </w:rPr>
        <w:t xml:space="preserve"> 2014</w:t>
      </w:r>
      <w:r w:rsidR="00453413" w:rsidRPr="00844104">
        <w:rPr>
          <w:rFonts w:asciiTheme="minorHAnsi" w:hAnsiTheme="minorHAnsi" w:cstheme="minorHAnsi"/>
          <w:sz w:val="24"/>
          <w:szCs w:val="24"/>
        </w:rPr>
        <w:t xml:space="preserve"> (August 2017</w:t>
      </w:r>
      <w:r w:rsidR="00844104" w:rsidRPr="00844104">
        <w:rPr>
          <w:rFonts w:asciiTheme="minorHAnsi" w:hAnsiTheme="minorHAnsi" w:cstheme="minorHAnsi"/>
          <w:sz w:val="24"/>
          <w:szCs w:val="24"/>
        </w:rPr>
        <w:t xml:space="preserve"> update</w:t>
      </w:r>
      <w:r w:rsidRPr="00844104">
        <w:rPr>
          <w:rFonts w:asciiTheme="minorHAnsi" w:hAnsiTheme="minorHAnsi" w:cstheme="minorHAnsi"/>
          <w:sz w:val="24"/>
          <w:szCs w:val="24"/>
        </w:rPr>
        <w:t>)</w:t>
      </w:r>
    </w:p>
    <w:p w:rsidR="00672B73" w:rsidRPr="00844104" w:rsidRDefault="00672B73" w:rsidP="00672B73">
      <w:pPr>
        <w:pStyle w:val="BodyText"/>
        <w:numPr>
          <w:ilvl w:val="0"/>
          <w:numId w:val="10"/>
        </w:numPr>
        <w:rPr>
          <w:rFonts w:asciiTheme="minorHAnsi" w:hAnsiTheme="minorHAnsi" w:cstheme="minorHAnsi"/>
          <w:sz w:val="24"/>
          <w:szCs w:val="24"/>
        </w:rPr>
      </w:pPr>
      <w:r w:rsidRPr="00844104">
        <w:rPr>
          <w:rFonts w:asciiTheme="minorHAnsi" w:hAnsiTheme="minorHAnsi" w:cstheme="minorHAnsi"/>
          <w:sz w:val="24"/>
          <w:szCs w:val="24"/>
        </w:rPr>
        <w:t>Th</w:t>
      </w:r>
      <w:r w:rsidR="00844104" w:rsidRPr="00844104">
        <w:rPr>
          <w:rFonts w:asciiTheme="minorHAnsi" w:hAnsiTheme="minorHAnsi" w:cstheme="minorHAnsi"/>
          <w:sz w:val="24"/>
          <w:szCs w:val="24"/>
        </w:rPr>
        <w:t>e National Curriculum document 2013</w:t>
      </w:r>
      <w:r w:rsidR="00136779">
        <w:rPr>
          <w:rFonts w:asciiTheme="minorHAnsi" w:hAnsiTheme="minorHAnsi" w:cstheme="minorHAnsi"/>
          <w:sz w:val="24"/>
          <w:szCs w:val="24"/>
        </w:rPr>
        <w:t xml:space="preserve"> (May 2015 u</w:t>
      </w:r>
      <w:r w:rsidR="00785DD1">
        <w:rPr>
          <w:rFonts w:asciiTheme="minorHAnsi" w:hAnsiTheme="minorHAnsi" w:cstheme="minorHAnsi"/>
          <w:sz w:val="24"/>
          <w:szCs w:val="24"/>
        </w:rPr>
        <w:t>pdate)</w:t>
      </w:r>
    </w:p>
    <w:p w:rsidR="00672B73" w:rsidRPr="00844104" w:rsidRDefault="00453413" w:rsidP="00672B73">
      <w:pPr>
        <w:pStyle w:val="BodyText"/>
        <w:numPr>
          <w:ilvl w:val="0"/>
          <w:numId w:val="10"/>
        </w:numPr>
        <w:rPr>
          <w:rFonts w:asciiTheme="minorHAnsi" w:hAnsiTheme="minorHAnsi" w:cstheme="minorHAnsi"/>
          <w:sz w:val="24"/>
          <w:szCs w:val="24"/>
        </w:rPr>
      </w:pPr>
      <w:r w:rsidRPr="00844104">
        <w:rPr>
          <w:rFonts w:asciiTheme="minorHAnsi" w:hAnsiTheme="minorHAnsi" w:cstheme="minorHAnsi"/>
          <w:sz w:val="24"/>
          <w:szCs w:val="24"/>
        </w:rPr>
        <w:t xml:space="preserve">School </w:t>
      </w:r>
      <w:r w:rsidR="00672B73" w:rsidRPr="00844104">
        <w:rPr>
          <w:rFonts w:asciiTheme="minorHAnsi" w:hAnsiTheme="minorHAnsi" w:cstheme="minorHAnsi"/>
          <w:sz w:val="24"/>
          <w:szCs w:val="24"/>
        </w:rPr>
        <w:t>Safeguarding policy</w:t>
      </w:r>
    </w:p>
    <w:p w:rsidR="00672B73" w:rsidRPr="00844104" w:rsidRDefault="00844104" w:rsidP="00672B73">
      <w:pPr>
        <w:pStyle w:val="BodyText"/>
        <w:numPr>
          <w:ilvl w:val="0"/>
          <w:numId w:val="10"/>
        </w:numPr>
        <w:rPr>
          <w:rFonts w:asciiTheme="minorHAnsi" w:hAnsiTheme="minorHAnsi" w:cstheme="minorHAnsi"/>
          <w:sz w:val="24"/>
          <w:szCs w:val="24"/>
        </w:rPr>
      </w:pPr>
      <w:r w:rsidRPr="00844104">
        <w:rPr>
          <w:rFonts w:asciiTheme="minorHAnsi" w:hAnsiTheme="minorHAnsi" w:cstheme="minorHAnsi"/>
          <w:sz w:val="24"/>
          <w:szCs w:val="24"/>
        </w:rPr>
        <w:t xml:space="preserve">School </w:t>
      </w:r>
      <w:r w:rsidR="00672B73" w:rsidRPr="00844104">
        <w:rPr>
          <w:rFonts w:asciiTheme="minorHAnsi" w:hAnsiTheme="minorHAnsi" w:cstheme="minorHAnsi"/>
          <w:sz w:val="24"/>
          <w:szCs w:val="24"/>
        </w:rPr>
        <w:t>Accessibility plan</w:t>
      </w:r>
    </w:p>
    <w:p w:rsidR="00672B73" w:rsidRPr="00844104" w:rsidRDefault="00672B73" w:rsidP="00672B73">
      <w:pPr>
        <w:pStyle w:val="BodyText"/>
        <w:numPr>
          <w:ilvl w:val="0"/>
          <w:numId w:val="10"/>
        </w:numPr>
        <w:rPr>
          <w:rFonts w:asciiTheme="minorHAnsi" w:hAnsiTheme="minorHAnsi" w:cstheme="minorHAnsi"/>
          <w:sz w:val="24"/>
          <w:szCs w:val="24"/>
        </w:rPr>
      </w:pPr>
      <w:r w:rsidRPr="00844104">
        <w:rPr>
          <w:rFonts w:asciiTheme="minorHAnsi" w:hAnsiTheme="minorHAnsi" w:cstheme="minorHAnsi"/>
          <w:sz w:val="24"/>
          <w:szCs w:val="24"/>
        </w:rPr>
        <w:t>Teachers Standards 2012</w:t>
      </w:r>
      <w:r w:rsidR="00136779">
        <w:rPr>
          <w:rFonts w:asciiTheme="minorHAnsi" w:hAnsiTheme="minorHAnsi" w:cstheme="minorHAnsi"/>
          <w:sz w:val="24"/>
          <w:szCs w:val="24"/>
        </w:rPr>
        <w:t xml:space="preserve"> (July 2021 u</w:t>
      </w:r>
      <w:r w:rsidR="00785DD1">
        <w:rPr>
          <w:rFonts w:asciiTheme="minorHAnsi" w:hAnsiTheme="minorHAnsi" w:cstheme="minorHAnsi"/>
          <w:sz w:val="24"/>
          <w:szCs w:val="24"/>
        </w:rPr>
        <w:t>pdate)</w:t>
      </w:r>
    </w:p>
    <w:p w:rsidR="00672B73" w:rsidRPr="00844104" w:rsidRDefault="00672B73" w:rsidP="00672B73">
      <w:pPr>
        <w:pStyle w:val="BodyText"/>
        <w:rPr>
          <w:rFonts w:asciiTheme="minorHAnsi" w:hAnsiTheme="minorHAnsi" w:cstheme="minorHAnsi"/>
          <w:sz w:val="24"/>
          <w:szCs w:val="24"/>
        </w:rPr>
      </w:pPr>
      <w:r w:rsidRPr="00844104">
        <w:rPr>
          <w:rFonts w:asciiTheme="minorHAnsi" w:hAnsiTheme="minorHAnsi" w:cstheme="minorHAnsi"/>
          <w:sz w:val="24"/>
          <w:szCs w:val="24"/>
        </w:rPr>
        <w:t>This</w:t>
      </w:r>
      <w:r w:rsidR="00844104" w:rsidRPr="00844104">
        <w:rPr>
          <w:rFonts w:asciiTheme="minorHAnsi" w:hAnsiTheme="minorHAnsi" w:cstheme="minorHAnsi"/>
          <w:sz w:val="24"/>
          <w:szCs w:val="24"/>
        </w:rPr>
        <w:t xml:space="preserve"> policy was written by the </w:t>
      </w:r>
      <w:proofErr w:type="spellStart"/>
      <w:r w:rsidR="00844104" w:rsidRPr="00844104">
        <w:rPr>
          <w:rFonts w:asciiTheme="minorHAnsi" w:hAnsiTheme="minorHAnsi" w:cstheme="minorHAnsi"/>
          <w:sz w:val="24"/>
          <w:szCs w:val="24"/>
        </w:rPr>
        <w:t>SENCo</w:t>
      </w:r>
      <w:proofErr w:type="spellEnd"/>
      <w:r w:rsidRPr="00844104">
        <w:rPr>
          <w:rFonts w:asciiTheme="minorHAnsi" w:hAnsiTheme="minorHAnsi" w:cstheme="minorHAnsi"/>
          <w:sz w:val="24"/>
          <w:szCs w:val="24"/>
        </w:rPr>
        <w:t xml:space="preserve"> in collaboration with the SEN Governor, Senior Leadership Team, staff and parents of children with Special Educational Needs.</w:t>
      </w:r>
    </w:p>
    <w:p w:rsidR="00672B73" w:rsidRPr="00844104" w:rsidRDefault="00672B73" w:rsidP="00672B73">
      <w:pPr>
        <w:pStyle w:val="BodyText"/>
        <w:rPr>
          <w:rFonts w:asciiTheme="minorHAnsi" w:hAnsiTheme="minorHAnsi" w:cstheme="minorHAnsi"/>
          <w:sz w:val="24"/>
          <w:szCs w:val="24"/>
        </w:rPr>
      </w:pPr>
    </w:p>
    <w:p w:rsidR="00672B73" w:rsidRPr="00844104" w:rsidRDefault="00B74FEE" w:rsidP="00672B73">
      <w:pPr>
        <w:pStyle w:val="BodyText"/>
        <w:rPr>
          <w:rFonts w:asciiTheme="minorHAnsi" w:hAnsiTheme="minorHAnsi" w:cstheme="minorHAnsi"/>
          <w:sz w:val="24"/>
          <w:szCs w:val="24"/>
        </w:rPr>
      </w:pPr>
      <w:r w:rsidRPr="00844104">
        <w:rPr>
          <w:rFonts w:asciiTheme="minorHAnsi" w:hAnsiTheme="minorHAnsi" w:cstheme="minorHAnsi"/>
          <w:sz w:val="24"/>
          <w:szCs w:val="24"/>
        </w:rPr>
        <w:t xml:space="preserve">Our SEN Information Report contains information which </w:t>
      </w:r>
      <w:r w:rsidR="00795938" w:rsidRPr="00844104">
        <w:rPr>
          <w:rFonts w:asciiTheme="minorHAnsi" w:hAnsiTheme="minorHAnsi" w:cstheme="minorHAnsi"/>
          <w:sz w:val="24"/>
          <w:szCs w:val="24"/>
        </w:rPr>
        <w:t>supports this policy.</w:t>
      </w:r>
    </w:p>
    <w:p w:rsidR="00672B73" w:rsidRPr="00844104" w:rsidRDefault="00672B73" w:rsidP="00672B73">
      <w:pPr>
        <w:pStyle w:val="BodyText"/>
        <w:rPr>
          <w:rFonts w:asciiTheme="minorHAnsi" w:hAnsiTheme="minorHAnsi" w:cstheme="minorHAnsi"/>
          <w:sz w:val="24"/>
          <w:szCs w:val="24"/>
        </w:rPr>
      </w:pPr>
    </w:p>
    <w:p w:rsidR="00672B73" w:rsidRPr="00844104" w:rsidRDefault="00672B73" w:rsidP="00672B73">
      <w:pPr>
        <w:pStyle w:val="BodyText"/>
        <w:ind w:firstLine="720"/>
        <w:rPr>
          <w:rFonts w:asciiTheme="minorHAnsi" w:hAnsiTheme="minorHAnsi" w:cstheme="minorHAnsi"/>
          <w:b/>
          <w:i/>
          <w:sz w:val="24"/>
          <w:szCs w:val="24"/>
        </w:rPr>
      </w:pPr>
      <w:r w:rsidRPr="00844104">
        <w:rPr>
          <w:rFonts w:asciiTheme="minorHAnsi" w:hAnsiTheme="minorHAnsi" w:cstheme="minorHAnsi"/>
          <w:b/>
          <w:i/>
          <w:sz w:val="24"/>
          <w:szCs w:val="24"/>
        </w:rPr>
        <w:t>All children and young people are entitled to an education that enables them to:</w:t>
      </w:r>
    </w:p>
    <w:p w:rsidR="00672B73" w:rsidRPr="00844104" w:rsidRDefault="00672B73" w:rsidP="00672B73">
      <w:pPr>
        <w:pStyle w:val="BodyText"/>
        <w:ind w:firstLine="720"/>
        <w:rPr>
          <w:rFonts w:asciiTheme="minorHAnsi" w:hAnsiTheme="minorHAnsi" w:cstheme="minorHAnsi"/>
          <w:b/>
          <w:i/>
          <w:sz w:val="24"/>
          <w:szCs w:val="24"/>
        </w:rPr>
      </w:pPr>
      <w:r w:rsidRPr="00844104">
        <w:rPr>
          <w:rFonts w:asciiTheme="minorHAnsi" w:hAnsiTheme="minorHAnsi" w:cstheme="minorHAnsi"/>
          <w:b/>
          <w:i/>
          <w:sz w:val="24"/>
          <w:szCs w:val="24"/>
        </w:rPr>
        <w:t>• achieve their best;</w:t>
      </w:r>
    </w:p>
    <w:p w:rsidR="00672B73" w:rsidRPr="00844104" w:rsidRDefault="00672B73" w:rsidP="00672B73">
      <w:pPr>
        <w:pStyle w:val="BodyText"/>
        <w:ind w:firstLine="720"/>
        <w:rPr>
          <w:rFonts w:asciiTheme="minorHAnsi" w:hAnsiTheme="minorHAnsi" w:cstheme="minorHAnsi"/>
          <w:b/>
          <w:i/>
          <w:sz w:val="24"/>
          <w:szCs w:val="24"/>
        </w:rPr>
      </w:pPr>
      <w:r w:rsidRPr="00844104">
        <w:rPr>
          <w:rFonts w:asciiTheme="minorHAnsi" w:hAnsiTheme="minorHAnsi" w:cstheme="minorHAnsi"/>
          <w:b/>
          <w:i/>
          <w:sz w:val="24"/>
          <w:szCs w:val="24"/>
        </w:rPr>
        <w:t>• become confident individuals living fulfilling lives; and</w:t>
      </w:r>
    </w:p>
    <w:p w:rsidR="00672B73" w:rsidRPr="00844104" w:rsidRDefault="00672B73" w:rsidP="00672B73">
      <w:pPr>
        <w:pStyle w:val="BodyText"/>
        <w:ind w:left="720"/>
        <w:rPr>
          <w:rFonts w:asciiTheme="minorHAnsi" w:hAnsiTheme="minorHAnsi" w:cstheme="minorHAnsi"/>
          <w:i/>
          <w:sz w:val="24"/>
          <w:szCs w:val="24"/>
        </w:rPr>
      </w:pPr>
      <w:r w:rsidRPr="00844104">
        <w:rPr>
          <w:rFonts w:asciiTheme="minorHAnsi" w:hAnsiTheme="minorHAnsi" w:cstheme="minorHAnsi"/>
          <w:b/>
          <w:i/>
          <w:sz w:val="24"/>
          <w:szCs w:val="24"/>
        </w:rPr>
        <w:t>• make a successful transition into adulthood, whether into employment, further or higher education or training.</w:t>
      </w:r>
      <w:r w:rsidRPr="00844104">
        <w:rPr>
          <w:rFonts w:asciiTheme="minorHAnsi" w:hAnsiTheme="minorHAnsi" w:cstheme="minorHAnsi"/>
          <w:i/>
          <w:sz w:val="24"/>
          <w:szCs w:val="24"/>
        </w:rPr>
        <w:t xml:space="preserve">     </w:t>
      </w:r>
    </w:p>
    <w:p w:rsidR="00672B73" w:rsidRPr="00844104" w:rsidRDefault="00FA7F5D" w:rsidP="00672B73">
      <w:pPr>
        <w:pStyle w:val="BodyText"/>
        <w:jc w:val="right"/>
        <w:rPr>
          <w:rFonts w:asciiTheme="minorHAnsi" w:hAnsiTheme="minorHAnsi" w:cstheme="minorHAnsi"/>
          <w:sz w:val="22"/>
          <w:szCs w:val="22"/>
        </w:rPr>
      </w:pPr>
      <w:r>
        <w:rPr>
          <w:rFonts w:asciiTheme="minorHAnsi" w:hAnsiTheme="minorHAnsi" w:cstheme="minorHAnsi"/>
          <w:sz w:val="22"/>
          <w:szCs w:val="22"/>
        </w:rPr>
        <w:t>(Code of Practice 2020</w:t>
      </w:r>
      <w:r w:rsidR="00672B73" w:rsidRPr="00844104">
        <w:rPr>
          <w:rFonts w:asciiTheme="minorHAnsi" w:hAnsiTheme="minorHAnsi" w:cstheme="minorHAnsi"/>
          <w:sz w:val="22"/>
          <w:szCs w:val="22"/>
        </w:rPr>
        <w:t>)</w:t>
      </w:r>
    </w:p>
    <w:p w:rsidR="00672B73" w:rsidRPr="00844104" w:rsidRDefault="00672B73" w:rsidP="00672B73">
      <w:pPr>
        <w:pStyle w:val="Heading1"/>
        <w:rPr>
          <w:rFonts w:asciiTheme="minorHAnsi" w:hAnsiTheme="minorHAnsi" w:cstheme="minorHAnsi"/>
          <w:sz w:val="24"/>
          <w:szCs w:val="24"/>
        </w:rPr>
      </w:pPr>
    </w:p>
    <w:p w:rsidR="00672B73" w:rsidRPr="00844104" w:rsidRDefault="00672B73" w:rsidP="00672B73">
      <w:pPr>
        <w:pStyle w:val="Heading1"/>
        <w:rPr>
          <w:rFonts w:asciiTheme="minorHAnsi" w:hAnsiTheme="minorHAnsi" w:cstheme="minorHAnsi"/>
          <w:sz w:val="24"/>
          <w:szCs w:val="24"/>
        </w:rPr>
      </w:pPr>
      <w:r w:rsidRPr="00844104">
        <w:rPr>
          <w:rFonts w:asciiTheme="minorHAnsi" w:hAnsiTheme="minorHAnsi" w:cstheme="minorHAnsi"/>
          <w:sz w:val="24"/>
          <w:szCs w:val="24"/>
        </w:rPr>
        <w:t>Aims</w:t>
      </w:r>
    </w:p>
    <w:p w:rsidR="00672B73" w:rsidRPr="00844104" w:rsidRDefault="00672B73" w:rsidP="00672B73">
      <w:pPr>
        <w:rPr>
          <w:rFonts w:asciiTheme="minorHAnsi" w:hAnsiTheme="minorHAnsi" w:cstheme="minorHAnsi"/>
          <w:sz w:val="24"/>
          <w:szCs w:val="24"/>
        </w:rPr>
      </w:pPr>
    </w:p>
    <w:p w:rsidR="00672B73" w:rsidRPr="00844104" w:rsidRDefault="00672B73" w:rsidP="00672B73">
      <w:pPr>
        <w:pStyle w:val="BodyText"/>
        <w:rPr>
          <w:rFonts w:asciiTheme="minorHAnsi" w:hAnsiTheme="minorHAnsi" w:cstheme="minorHAnsi"/>
          <w:sz w:val="24"/>
          <w:szCs w:val="24"/>
        </w:rPr>
      </w:pPr>
      <w:r w:rsidRPr="00844104">
        <w:rPr>
          <w:rFonts w:asciiTheme="minorHAnsi" w:hAnsiTheme="minorHAnsi" w:cstheme="minorHAnsi"/>
          <w:sz w:val="24"/>
          <w:szCs w:val="24"/>
        </w:rPr>
        <w:t>In line with the aims and principles of the school’s Mission Statement, we at Bishop Martin School are committed to meeting the special educational needs of pupils and ensuring that they make progress</w:t>
      </w:r>
      <w:r w:rsidR="00176D8F">
        <w:rPr>
          <w:rFonts w:asciiTheme="minorHAnsi" w:hAnsiTheme="minorHAnsi" w:cstheme="minorHAnsi"/>
          <w:sz w:val="24"/>
          <w:szCs w:val="24"/>
        </w:rPr>
        <w:t>.  We aim to:</w:t>
      </w:r>
    </w:p>
    <w:p w:rsidR="00672B73" w:rsidRPr="00844104" w:rsidRDefault="00672B73" w:rsidP="00672B73">
      <w:pPr>
        <w:rPr>
          <w:rFonts w:asciiTheme="minorHAnsi" w:hAnsiTheme="minorHAnsi" w:cstheme="minorHAnsi"/>
          <w:sz w:val="24"/>
          <w:szCs w:val="24"/>
        </w:rPr>
      </w:pPr>
    </w:p>
    <w:p w:rsidR="00672B73" w:rsidRPr="00844104" w:rsidRDefault="00672B73" w:rsidP="00672B73">
      <w:pPr>
        <w:numPr>
          <w:ilvl w:val="0"/>
          <w:numId w:val="3"/>
        </w:numPr>
        <w:rPr>
          <w:rFonts w:asciiTheme="minorHAnsi" w:hAnsiTheme="minorHAnsi" w:cstheme="minorHAnsi"/>
          <w:sz w:val="24"/>
          <w:szCs w:val="24"/>
        </w:rPr>
      </w:pPr>
      <w:r w:rsidRPr="00844104">
        <w:rPr>
          <w:rFonts w:asciiTheme="minorHAnsi" w:hAnsiTheme="minorHAnsi" w:cstheme="minorHAnsi"/>
          <w:sz w:val="24"/>
          <w:szCs w:val="24"/>
        </w:rPr>
        <w:t xml:space="preserve">Provide a curriculum which enables each child to grow in understanding, to acquire skills, attitudes and values that will provide a firm foundation for their future. </w:t>
      </w:r>
    </w:p>
    <w:p w:rsidR="00672B73" w:rsidRPr="00844104" w:rsidRDefault="00672B73" w:rsidP="00672B73">
      <w:pPr>
        <w:numPr>
          <w:ilvl w:val="0"/>
          <w:numId w:val="3"/>
        </w:numPr>
        <w:rPr>
          <w:rFonts w:asciiTheme="minorHAnsi" w:hAnsiTheme="minorHAnsi" w:cstheme="minorHAnsi"/>
          <w:sz w:val="24"/>
          <w:szCs w:val="24"/>
        </w:rPr>
      </w:pPr>
      <w:r w:rsidRPr="00844104">
        <w:rPr>
          <w:rFonts w:asciiTheme="minorHAnsi" w:hAnsiTheme="minorHAnsi" w:cstheme="minorHAnsi"/>
          <w:sz w:val="24"/>
          <w:szCs w:val="24"/>
        </w:rPr>
        <w:t>Set high expectations for all our children and track progress regularly.</w:t>
      </w:r>
    </w:p>
    <w:p w:rsidR="00672B73" w:rsidRPr="00844104" w:rsidRDefault="00672B73" w:rsidP="00672B73">
      <w:pPr>
        <w:numPr>
          <w:ilvl w:val="0"/>
          <w:numId w:val="3"/>
        </w:numPr>
        <w:rPr>
          <w:rFonts w:asciiTheme="minorHAnsi" w:hAnsiTheme="minorHAnsi" w:cstheme="minorHAnsi"/>
          <w:sz w:val="24"/>
          <w:szCs w:val="24"/>
        </w:rPr>
      </w:pPr>
      <w:r w:rsidRPr="00844104">
        <w:rPr>
          <w:rFonts w:asciiTheme="minorHAnsi" w:hAnsiTheme="minorHAnsi" w:cstheme="minorHAnsi"/>
          <w:sz w:val="24"/>
          <w:szCs w:val="24"/>
        </w:rPr>
        <w:lastRenderedPageBreak/>
        <w:t xml:space="preserve">Develop within our children, an understanding of their own </w:t>
      </w:r>
      <w:r w:rsidR="00954230" w:rsidRPr="00844104">
        <w:rPr>
          <w:rFonts w:asciiTheme="minorHAnsi" w:hAnsiTheme="minorHAnsi" w:cstheme="minorHAnsi"/>
          <w:sz w:val="24"/>
          <w:szCs w:val="24"/>
        </w:rPr>
        <w:t>self-worth</w:t>
      </w:r>
      <w:r w:rsidRPr="00844104">
        <w:rPr>
          <w:rFonts w:asciiTheme="minorHAnsi" w:hAnsiTheme="minorHAnsi" w:cstheme="minorHAnsi"/>
          <w:sz w:val="24"/>
          <w:szCs w:val="24"/>
        </w:rPr>
        <w:t xml:space="preserve">, gifts and abilities within a warm, caring, Christian environment. </w:t>
      </w:r>
    </w:p>
    <w:p w:rsidR="00D972E2" w:rsidRPr="00844104" w:rsidRDefault="00672B73" w:rsidP="00672B73">
      <w:pPr>
        <w:numPr>
          <w:ilvl w:val="0"/>
          <w:numId w:val="3"/>
        </w:numPr>
        <w:rPr>
          <w:rFonts w:asciiTheme="minorHAnsi" w:hAnsiTheme="minorHAnsi" w:cstheme="minorHAnsi"/>
          <w:sz w:val="24"/>
          <w:szCs w:val="24"/>
        </w:rPr>
      </w:pPr>
      <w:r w:rsidRPr="00844104">
        <w:rPr>
          <w:rFonts w:asciiTheme="minorHAnsi" w:hAnsiTheme="minorHAnsi" w:cstheme="minorHAnsi"/>
          <w:sz w:val="24"/>
          <w:szCs w:val="24"/>
        </w:rPr>
        <w:t>Involve the child and the parents in the learning journey.</w:t>
      </w:r>
    </w:p>
    <w:p w:rsidR="000B0057" w:rsidRDefault="000B0057" w:rsidP="00672B73">
      <w:pPr>
        <w:pStyle w:val="Heading1"/>
        <w:rPr>
          <w:rFonts w:asciiTheme="minorHAnsi" w:hAnsiTheme="minorHAnsi" w:cstheme="minorHAnsi"/>
          <w:sz w:val="24"/>
          <w:szCs w:val="24"/>
        </w:rPr>
      </w:pPr>
    </w:p>
    <w:p w:rsidR="00672B73" w:rsidRPr="00844104" w:rsidRDefault="00672B73" w:rsidP="00672B73">
      <w:pPr>
        <w:pStyle w:val="Heading1"/>
        <w:rPr>
          <w:rFonts w:asciiTheme="minorHAnsi" w:hAnsiTheme="minorHAnsi" w:cstheme="minorHAnsi"/>
          <w:sz w:val="24"/>
          <w:szCs w:val="24"/>
        </w:rPr>
      </w:pPr>
      <w:r w:rsidRPr="00844104">
        <w:rPr>
          <w:rFonts w:asciiTheme="minorHAnsi" w:hAnsiTheme="minorHAnsi" w:cstheme="minorHAnsi"/>
          <w:sz w:val="24"/>
          <w:szCs w:val="24"/>
        </w:rPr>
        <w:t>Objectives</w:t>
      </w:r>
    </w:p>
    <w:p w:rsidR="00672B73" w:rsidRPr="00844104" w:rsidRDefault="00672B73" w:rsidP="00672B73">
      <w:pPr>
        <w:rPr>
          <w:rFonts w:asciiTheme="minorHAnsi" w:hAnsiTheme="minorHAnsi" w:cstheme="minorHAnsi"/>
          <w:sz w:val="24"/>
          <w:szCs w:val="24"/>
        </w:rPr>
      </w:pPr>
    </w:p>
    <w:p w:rsidR="00672B73" w:rsidRDefault="00672B73" w:rsidP="00672B73">
      <w:pPr>
        <w:rPr>
          <w:rFonts w:asciiTheme="minorHAnsi" w:hAnsiTheme="minorHAnsi" w:cstheme="minorHAnsi"/>
          <w:sz w:val="24"/>
          <w:szCs w:val="24"/>
        </w:rPr>
      </w:pPr>
      <w:r w:rsidRPr="00844104">
        <w:rPr>
          <w:rFonts w:asciiTheme="minorHAnsi" w:hAnsiTheme="minorHAnsi" w:cstheme="minorHAnsi"/>
          <w:sz w:val="24"/>
          <w:szCs w:val="24"/>
        </w:rPr>
        <w:t>In order to achieve our aims and to ensure that children with special educational needs achieve their full poten</w:t>
      </w:r>
      <w:r w:rsidR="00176D8F">
        <w:rPr>
          <w:rFonts w:asciiTheme="minorHAnsi" w:hAnsiTheme="minorHAnsi" w:cstheme="minorHAnsi"/>
          <w:sz w:val="24"/>
          <w:szCs w:val="24"/>
        </w:rPr>
        <w:t>tial and make progress we will:</w:t>
      </w:r>
    </w:p>
    <w:p w:rsidR="00176D8F" w:rsidRPr="00844104" w:rsidRDefault="00176D8F" w:rsidP="00672B73">
      <w:pPr>
        <w:rPr>
          <w:rFonts w:asciiTheme="minorHAnsi" w:hAnsiTheme="minorHAnsi" w:cstheme="minorHAnsi"/>
          <w:sz w:val="24"/>
          <w:szCs w:val="24"/>
        </w:rPr>
      </w:pPr>
    </w:p>
    <w:p w:rsidR="00672B73" w:rsidRPr="00844104" w:rsidRDefault="00672B73" w:rsidP="00672B73">
      <w:pPr>
        <w:numPr>
          <w:ilvl w:val="0"/>
          <w:numId w:val="4"/>
        </w:numPr>
        <w:rPr>
          <w:rFonts w:asciiTheme="minorHAnsi" w:hAnsiTheme="minorHAnsi" w:cstheme="minorHAnsi"/>
          <w:sz w:val="24"/>
          <w:szCs w:val="24"/>
        </w:rPr>
      </w:pPr>
      <w:r w:rsidRPr="00844104">
        <w:rPr>
          <w:rFonts w:asciiTheme="minorHAnsi" w:hAnsiTheme="minorHAnsi" w:cstheme="minorHAnsi"/>
          <w:sz w:val="24"/>
          <w:szCs w:val="24"/>
        </w:rPr>
        <w:t xml:space="preserve">Ensure that the pupils with special educational needs are identified and assessed as early as possible and their progress is closely monitored.  </w:t>
      </w:r>
    </w:p>
    <w:p w:rsidR="00672B73" w:rsidRPr="00844104" w:rsidRDefault="00672B73" w:rsidP="00672B73">
      <w:pPr>
        <w:numPr>
          <w:ilvl w:val="0"/>
          <w:numId w:val="4"/>
        </w:numPr>
        <w:rPr>
          <w:rFonts w:asciiTheme="minorHAnsi" w:hAnsiTheme="minorHAnsi" w:cstheme="minorHAnsi"/>
          <w:sz w:val="24"/>
          <w:szCs w:val="24"/>
        </w:rPr>
      </w:pPr>
      <w:r w:rsidRPr="00844104">
        <w:rPr>
          <w:rFonts w:asciiTheme="minorHAnsi" w:hAnsiTheme="minorHAnsi" w:cstheme="minorHAnsi"/>
          <w:sz w:val="24"/>
          <w:szCs w:val="24"/>
        </w:rPr>
        <w:t xml:space="preserve">Ensure that the </w:t>
      </w:r>
      <w:r w:rsidR="00B74FEE" w:rsidRPr="00844104">
        <w:rPr>
          <w:rFonts w:asciiTheme="minorHAnsi" w:hAnsiTheme="minorHAnsi" w:cstheme="minorHAnsi"/>
          <w:sz w:val="24"/>
          <w:szCs w:val="24"/>
        </w:rPr>
        <w:t xml:space="preserve">Graduated Approach to meeting the needs of pupils is adhered to and that the </w:t>
      </w:r>
      <w:r w:rsidRPr="00844104">
        <w:rPr>
          <w:rFonts w:asciiTheme="minorHAnsi" w:hAnsiTheme="minorHAnsi" w:cstheme="minorHAnsi"/>
          <w:sz w:val="24"/>
          <w:szCs w:val="24"/>
        </w:rPr>
        <w:t>ASSESS-PLAN-DO-REVIEW cycle is consistent in order to meet needs and plan next steps at an appropriate rate.</w:t>
      </w:r>
    </w:p>
    <w:p w:rsidR="00672B73" w:rsidRPr="00844104" w:rsidRDefault="00672B73" w:rsidP="00672B73">
      <w:pPr>
        <w:numPr>
          <w:ilvl w:val="0"/>
          <w:numId w:val="4"/>
        </w:numPr>
        <w:rPr>
          <w:rFonts w:asciiTheme="minorHAnsi" w:hAnsiTheme="minorHAnsi" w:cstheme="minorHAnsi"/>
          <w:sz w:val="24"/>
          <w:szCs w:val="24"/>
        </w:rPr>
      </w:pPr>
      <w:r w:rsidRPr="00844104">
        <w:rPr>
          <w:rFonts w:asciiTheme="minorHAnsi" w:hAnsiTheme="minorHAnsi" w:cstheme="minorHAnsi"/>
          <w:sz w:val="24"/>
          <w:szCs w:val="24"/>
        </w:rPr>
        <w:t>Ensure that pupils and parents participate fully in the learning journey.</w:t>
      </w:r>
    </w:p>
    <w:p w:rsidR="00672B73" w:rsidRPr="00844104" w:rsidRDefault="00672B73" w:rsidP="00672B73">
      <w:pPr>
        <w:numPr>
          <w:ilvl w:val="0"/>
          <w:numId w:val="4"/>
        </w:numPr>
        <w:rPr>
          <w:rFonts w:asciiTheme="minorHAnsi" w:hAnsiTheme="minorHAnsi" w:cstheme="minorHAnsi"/>
          <w:sz w:val="24"/>
          <w:szCs w:val="24"/>
        </w:rPr>
      </w:pPr>
      <w:r w:rsidRPr="00844104">
        <w:rPr>
          <w:rFonts w:asciiTheme="minorHAnsi" w:hAnsiTheme="minorHAnsi" w:cstheme="minorHAnsi"/>
          <w:sz w:val="24"/>
          <w:szCs w:val="24"/>
        </w:rPr>
        <w:t xml:space="preserve">Ensure good working relationships with parents, </w:t>
      </w:r>
      <w:proofErr w:type="spellStart"/>
      <w:r w:rsidRPr="00844104">
        <w:rPr>
          <w:rFonts w:asciiTheme="minorHAnsi" w:hAnsiTheme="minorHAnsi" w:cstheme="minorHAnsi"/>
          <w:sz w:val="24"/>
          <w:szCs w:val="24"/>
        </w:rPr>
        <w:t>carers</w:t>
      </w:r>
      <w:proofErr w:type="spellEnd"/>
      <w:r w:rsidRPr="00844104">
        <w:rPr>
          <w:rFonts w:asciiTheme="minorHAnsi" w:hAnsiTheme="minorHAnsi" w:cstheme="minorHAnsi"/>
          <w:sz w:val="24"/>
          <w:szCs w:val="24"/>
        </w:rPr>
        <w:t xml:space="preserve"> and the community in order to make the most of the available resources.  </w:t>
      </w:r>
    </w:p>
    <w:p w:rsidR="00672B73" w:rsidRPr="00844104" w:rsidRDefault="00672B73" w:rsidP="00672B73">
      <w:pPr>
        <w:numPr>
          <w:ilvl w:val="0"/>
          <w:numId w:val="4"/>
        </w:numPr>
        <w:rPr>
          <w:rFonts w:asciiTheme="minorHAnsi" w:hAnsiTheme="minorHAnsi" w:cstheme="minorHAnsi"/>
          <w:sz w:val="24"/>
          <w:szCs w:val="24"/>
        </w:rPr>
      </w:pPr>
      <w:r w:rsidRPr="00844104">
        <w:rPr>
          <w:rFonts w:asciiTheme="minorHAnsi" w:hAnsiTheme="minorHAnsi" w:cstheme="minorHAnsi"/>
          <w:sz w:val="24"/>
          <w:szCs w:val="24"/>
        </w:rPr>
        <w:t>Ensure that the school liaises with special schools, outside agencies effectively to meet the needs of staff and pupils.</w:t>
      </w:r>
    </w:p>
    <w:p w:rsidR="00672B73" w:rsidRPr="00844104" w:rsidRDefault="00672B73" w:rsidP="00672B73">
      <w:pPr>
        <w:numPr>
          <w:ilvl w:val="0"/>
          <w:numId w:val="4"/>
        </w:numPr>
        <w:rPr>
          <w:rFonts w:asciiTheme="minorHAnsi" w:hAnsiTheme="minorHAnsi" w:cstheme="minorHAnsi"/>
          <w:sz w:val="24"/>
          <w:szCs w:val="24"/>
        </w:rPr>
      </w:pPr>
      <w:r w:rsidRPr="00844104">
        <w:rPr>
          <w:rFonts w:asciiTheme="minorHAnsi" w:hAnsiTheme="minorHAnsi" w:cstheme="minorHAnsi"/>
          <w:sz w:val="24"/>
          <w:szCs w:val="24"/>
        </w:rPr>
        <w:t>Ensure that the school offers a broad balanced and differentiated curriculum that is accessible to pupils with special educational needs and promotes high standards of attainment and achievement.</w:t>
      </w:r>
    </w:p>
    <w:p w:rsidR="00672B73" w:rsidRPr="00844104" w:rsidRDefault="00672B73" w:rsidP="00672B73">
      <w:pPr>
        <w:numPr>
          <w:ilvl w:val="0"/>
          <w:numId w:val="4"/>
        </w:numPr>
        <w:rPr>
          <w:rFonts w:asciiTheme="minorHAnsi" w:hAnsiTheme="minorHAnsi" w:cstheme="minorHAnsi"/>
          <w:sz w:val="24"/>
          <w:szCs w:val="24"/>
        </w:rPr>
      </w:pPr>
      <w:r w:rsidRPr="00844104">
        <w:rPr>
          <w:rFonts w:asciiTheme="minorHAnsi" w:hAnsiTheme="minorHAnsi" w:cstheme="minorHAnsi"/>
          <w:sz w:val="24"/>
          <w:szCs w:val="24"/>
        </w:rPr>
        <w:t xml:space="preserve">Ensure all teachers and teaching assistants are involved in planning and meeting the learning needs of pupils with special educational needs.  </w:t>
      </w:r>
    </w:p>
    <w:p w:rsidR="00672B73" w:rsidRPr="00844104" w:rsidRDefault="00672B73" w:rsidP="00672B73">
      <w:pPr>
        <w:rPr>
          <w:rFonts w:asciiTheme="minorHAnsi" w:hAnsiTheme="minorHAnsi" w:cstheme="minorHAnsi"/>
          <w:sz w:val="24"/>
          <w:szCs w:val="24"/>
        </w:rPr>
      </w:pPr>
    </w:p>
    <w:p w:rsidR="00672B73" w:rsidRPr="00844104" w:rsidRDefault="00672B73" w:rsidP="00672B73">
      <w:pPr>
        <w:ind w:left="720"/>
        <w:rPr>
          <w:rFonts w:asciiTheme="minorHAnsi" w:hAnsiTheme="minorHAnsi" w:cstheme="minorHAnsi"/>
          <w:sz w:val="24"/>
          <w:szCs w:val="24"/>
        </w:rPr>
      </w:pPr>
    </w:p>
    <w:p w:rsidR="00672B73" w:rsidRDefault="00672B73" w:rsidP="00672B73">
      <w:pPr>
        <w:pStyle w:val="Heading1"/>
        <w:rPr>
          <w:rFonts w:asciiTheme="minorHAnsi" w:hAnsiTheme="minorHAnsi" w:cstheme="minorHAnsi"/>
          <w:sz w:val="24"/>
          <w:szCs w:val="24"/>
        </w:rPr>
      </w:pPr>
      <w:r w:rsidRPr="00844104">
        <w:rPr>
          <w:rFonts w:asciiTheme="minorHAnsi" w:hAnsiTheme="minorHAnsi" w:cstheme="minorHAnsi"/>
          <w:sz w:val="24"/>
          <w:szCs w:val="24"/>
        </w:rPr>
        <w:t>What are Special Needs?</w:t>
      </w:r>
    </w:p>
    <w:p w:rsidR="00556C5C" w:rsidRPr="00556C5C" w:rsidRDefault="00556C5C" w:rsidP="00556C5C"/>
    <w:p w:rsidR="00672B73" w:rsidRPr="00844104" w:rsidRDefault="00672B73" w:rsidP="00672B73">
      <w:pPr>
        <w:rPr>
          <w:rFonts w:asciiTheme="minorHAnsi" w:hAnsiTheme="minorHAnsi" w:cstheme="minorHAnsi"/>
          <w:sz w:val="24"/>
          <w:szCs w:val="24"/>
        </w:rPr>
      </w:pPr>
      <w:r w:rsidRPr="00844104">
        <w:rPr>
          <w:rFonts w:asciiTheme="minorHAnsi" w:hAnsiTheme="minorHAnsi" w:cstheme="minorHAnsi"/>
          <w:sz w:val="24"/>
          <w:szCs w:val="24"/>
        </w:rPr>
        <w:t>According to the Code of Practice on the Identification and Assessment of Special Educational Needs:</w:t>
      </w:r>
    </w:p>
    <w:p w:rsidR="00672B73" w:rsidRPr="00844104" w:rsidRDefault="00672B73" w:rsidP="00672B73">
      <w:pPr>
        <w:rPr>
          <w:rFonts w:asciiTheme="minorHAnsi" w:hAnsiTheme="minorHAnsi" w:cstheme="minorHAnsi"/>
          <w:sz w:val="24"/>
          <w:szCs w:val="24"/>
        </w:rPr>
      </w:pPr>
    </w:p>
    <w:p w:rsidR="00672B73" w:rsidRPr="00844104" w:rsidRDefault="00672B73" w:rsidP="00672B73">
      <w:pPr>
        <w:ind w:left="720"/>
        <w:rPr>
          <w:rFonts w:asciiTheme="minorHAnsi" w:hAnsiTheme="minorHAnsi" w:cstheme="minorHAnsi"/>
          <w:sz w:val="24"/>
          <w:szCs w:val="24"/>
        </w:rPr>
      </w:pPr>
      <w:r w:rsidRPr="00844104">
        <w:rPr>
          <w:rFonts w:asciiTheme="minorHAnsi" w:hAnsiTheme="minorHAnsi" w:cstheme="minorHAnsi"/>
          <w:sz w:val="24"/>
          <w:szCs w:val="24"/>
        </w:rPr>
        <w:t>“</w:t>
      </w:r>
      <w:r w:rsidRPr="00844104">
        <w:rPr>
          <w:rFonts w:asciiTheme="minorHAnsi" w:hAnsiTheme="minorHAnsi" w:cstheme="minorHAnsi"/>
          <w:b/>
          <w:sz w:val="24"/>
          <w:szCs w:val="24"/>
        </w:rPr>
        <w:t>A child has Special Educational Needs if he or she has a learning difficulty which calls for special educational provision to be made for him or her</w:t>
      </w:r>
      <w:r w:rsidRPr="00844104">
        <w:rPr>
          <w:rFonts w:asciiTheme="minorHAnsi" w:hAnsiTheme="minorHAnsi" w:cstheme="minorHAnsi"/>
          <w:sz w:val="24"/>
          <w:szCs w:val="24"/>
        </w:rPr>
        <w:t>.”</w:t>
      </w:r>
    </w:p>
    <w:p w:rsidR="00672B73" w:rsidRPr="00844104" w:rsidRDefault="00672B73" w:rsidP="00672B73">
      <w:pPr>
        <w:rPr>
          <w:rFonts w:asciiTheme="minorHAnsi" w:hAnsiTheme="minorHAnsi" w:cstheme="minorHAnsi"/>
          <w:sz w:val="24"/>
          <w:szCs w:val="24"/>
        </w:rPr>
      </w:pPr>
    </w:p>
    <w:p w:rsidR="00672B73" w:rsidRPr="00844104" w:rsidRDefault="00672B73" w:rsidP="00672B73">
      <w:pPr>
        <w:rPr>
          <w:rFonts w:asciiTheme="minorHAnsi" w:hAnsiTheme="minorHAnsi" w:cstheme="minorHAnsi"/>
          <w:sz w:val="24"/>
          <w:szCs w:val="24"/>
        </w:rPr>
      </w:pPr>
      <w:r w:rsidRPr="00844104">
        <w:rPr>
          <w:rFonts w:asciiTheme="minorHAnsi" w:hAnsiTheme="minorHAnsi" w:cstheme="minorHAnsi"/>
          <w:sz w:val="24"/>
          <w:szCs w:val="24"/>
        </w:rPr>
        <w:t>A child has a learning difficulty if he or she:</w:t>
      </w:r>
    </w:p>
    <w:p w:rsidR="00672B73" w:rsidRPr="00844104" w:rsidRDefault="00672B73" w:rsidP="00672B73">
      <w:pPr>
        <w:rPr>
          <w:rFonts w:asciiTheme="minorHAnsi" w:hAnsiTheme="minorHAnsi" w:cstheme="minorHAnsi"/>
          <w:sz w:val="24"/>
          <w:szCs w:val="24"/>
        </w:rPr>
      </w:pPr>
    </w:p>
    <w:p w:rsidR="00672B73" w:rsidRPr="00844104" w:rsidRDefault="00672B73" w:rsidP="00672B73">
      <w:pPr>
        <w:numPr>
          <w:ilvl w:val="0"/>
          <w:numId w:val="1"/>
        </w:numPr>
        <w:rPr>
          <w:rFonts w:asciiTheme="minorHAnsi" w:hAnsiTheme="minorHAnsi" w:cstheme="minorHAnsi"/>
          <w:sz w:val="24"/>
          <w:szCs w:val="24"/>
        </w:rPr>
      </w:pPr>
      <w:proofErr w:type="gramStart"/>
      <w:r w:rsidRPr="00844104">
        <w:rPr>
          <w:rFonts w:asciiTheme="minorHAnsi" w:hAnsiTheme="minorHAnsi" w:cstheme="minorHAnsi"/>
          <w:sz w:val="24"/>
          <w:szCs w:val="24"/>
        </w:rPr>
        <w:t>has</w:t>
      </w:r>
      <w:proofErr w:type="gramEnd"/>
      <w:r w:rsidRPr="00844104">
        <w:rPr>
          <w:rFonts w:asciiTheme="minorHAnsi" w:hAnsiTheme="minorHAnsi" w:cstheme="minorHAnsi"/>
          <w:sz w:val="24"/>
          <w:szCs w:val="24"/>
        </w:rPr>
        <w:t xml:space="preserve"> a significantly greater difficulty in learning than the majority of children of the same age. </w:t>
      </w:r>
    </w:p>
    <w:p w:rsidR="00672B73" w:rsidRPr="00844104" w:rsidRDefault="00672B73" w:rsidP="00672B73">
      <w:pPr>
        <w:numPr>
          <w:ilvl w:val="0"/>
          <w:numId w:val="1"/>
        </w:numPr>
        <w:rPr>
          <w:rFonts w:asciiTheme="minorHAnsi" w:hAnsiTheme="minorHAnsi" w:cstheme="minorHAnsi"/>
          <w:sz w:val="24"/>
          <w:szCs w:val="24"/>
        </w:rPr>
      </w:pPr>
      <w:proofErr w:type="gramStart"/>
      <w:r w:rsidRPr="00844104">
        <w:rPr>
          <w:rFonts w:asciiTheme="minorHAnsi" w:hAnsiTheme="minorHAnsi" w:cstheme="minorHAnsi"/>
          <w:sz w:val="24"/>
          <w:szCs w:val="24"/>
        </w:rPr>
        <w:t>has</w:t>
      </w:r>
      <w:proofErr w:type="gramEnd"/>
      <w:r w:rsidRPr="00844104">
        <w:rPr>
          <w:rFonts w:asciiTheme="minorHAnsi" w:hAnsiTheme="minorHAnsi" w:cstheme="minorHAnsi"/>
          <w:sz w:val="24"/>
          <w:szCs w:val="24"/>
        </w:rPr>
        <w:t xml:space="preserve"> a disability which either prevents or hinders the child from making use of educational facilities of a kind provided for children of the same age in schools within the area of the local education authority. </w:t>
      </w:r>
    </w:p>
    <w:p w:rsidR="00672B73" w:rsidRPr="00844104" w:rsidRDefault="00672B73" w:rsidP="00672B73">
      <w:pPr>
        <w:numPr>
          <w:ilvl w:val="0"/>
          <w:numId w:val="1"/>
        </w:numPr>
        <w:rPr>
          <w:rFonts w:asciiTheme="minorHAnsi" w:hAnsiTheme="minorHAnsi" w:cstheme="minorHAnsi"/>
          <w:sz w:val="24"/>
          <w:szCs w:val="24"/>
        </w:rPr>
      </w:pPr>
      <w:proofErr w:type="gramStart"/>
      <w:r w:rsidRPr="00844104">
        <w:rPr>
          <w:rFonts w:asciiTheme="minorHAnsi" w:hAnsiTheme="minorHAnsi" w:cstheme="minorHAnsi"/>
          <w:sz w:val="24"/>
          <w:szCs w:val="24"/>
        </w:rPr>
        <w:t>is</w:t>
      </w:r>
      <w:proofErr w:type="gramEnd"/>
      <w:r w:rsidRPr="00844104">
        <w:rPr>
          <w:rFonts w:asciiTheme="minorHAnsi" w:hAnsiTheme="minorHAnsi" w:cstheme="minorHAnsi"/>
          <w:sz w:val="24"/>
          <w:szCs w:val="24"/>
        </w:rPr>
        <w:t xml:space="preserve"> under compulsory school age and falls within the definition at (a) or (b) above or would do if special education provision was not made for the child. </w:t>
      </w:r>
    </w:p>
    <w:p w:rsidR="00672B73" w:rsidRPr="00844104" w:rsidRDefault="00672B73" w:rsidP="00672B73">
      <w:pPr>
        <w:rPr>
          <w:rFonts w:asciiTheme="minorHAnsi" w:hAnsiTheme="minorHAnsi" w:cstheme="minorHAnsi"/>
          <w:sz w:val="24"/>
          <w:szCs w:val="24"/>
        </w:rPr>
      </w:pPr>
    </w:p>
    <w:p w:rsidR="00844104" w:rsidRDefault="00672B73" w:rsidP="00E01E3B">
      <w:pPr>
        <w:rPr>
          <w:rFonts w:asciiTheme="minorHAnsi" w:hAnsiTheme="minorHAnsi" w:cstheme="minorHAnsi"/>
          <w:sz w:val="24"/>
          <w:szCs w:val="24"/>
        </w:rPr>
      </w:pPr>
      <w:r w:rsidRPr="00844104">
        <w:rPr>
          <w:rFonts w:asciiTheme="minorHAnsi" w:hAnsiTheme="minorHAnsi" w:cstheme="minorHAnsi"/>
          <w:sz w:val="24"/>
          <w:szCs w:val="24"/>
        </w:rPr>
        <w:t xml:space="preserve">Many children may have short or long term difficulties with regards to learning, </w:t>
      </w:r>
      <w:proofErr w:type="spellStart"/>
      <w:r w:rsidRPr="00844104">
        <w:rPr>
          <w:rFonts w:asciiTheme="minorHAnsi" w:hAnsiTheme="minorHAnsi" w:cstheme="minorHAnsi"/>
          <w:sz w:val="24"/>
          <w:szCs w:val="24"/>
        </w:rPr>
        <w:t>behavioural</w:t>
      </w:r>
      <w:proofErr w:type="spellEnd"/>
      <w:r w:rsidRPr="00844104">
        <w:rPr>
          <w:rFonts w:asciiTheme="minorHAnsi" w:hAnsiTheme="minorHAnsi" w:cstheme="minorHAnsi"/>
          <w:sz w:val="24"/>
          <w:szCs w:val="24"/>
        </w:rPr>
        <w:t xml:space="preserve">, physical disabilities, health issues and emotional problems.  These children all have “special needs”.  </w:t>
      </w:r>
    </w:p>
    <w:p w:rsidR="00844104" w:rsidRDefault="00844104" w:rsidP="00E01E3B">
      <w:pPr>
        <w:rPr>
          <w:rFonts w:asciiTheme="minorHAnsi" w:hAnsiTheme="minorHAnsi" w:cstheme="minorHAnsi"/>
          <w:sz w:val="24"/>
          <w:szCs w:val="24"/>
        </w:rPr>
      </w:pPr>
    </w:p>
    <w:p w:rsidR="00844104" w:rsidRPr="000B0057" w:rsidRDefault="00672B73" w:rsidP="000B0057">
      <w:pPr>
        <w:rPr>
          <w:rFonts w:asciiTheme="minorHAnsi" w:hAnsiTheme="minorHAnsi" w:cstheme="minorHAnsi"/>
          <w:b/>
          <w:bCs/>
          <w:sz w:val="24"/>
          <w:szCs w:val="24"/>
        </w:rPr>
      </w:pPr>
      <w:r w:rsidRPr="00844104">
        <w:rPr>
          <w:rFonts w:asciiTheme="minorHAnsi" w:hAnsiTheme="minorHAnsi" w:cstheme="minorHAnsi"/>
          <w:sz w:val="24"/>
          <w:szCs w:val="24"/>
        </w:rPr>
        <w:lastRenderedPageBreak/>
        <w:t xml:space="preserve">Many short term difficulties will resolve themselves with a little extra care and </w:t>
      </w:r>
      <w:r w:rsidR="00176D8F">
        <w:rPr>
          <w:rFonts w:asciiTheme="minorHAnsi" w:hAnsiTheme="minorHAnsi" w:cstheme="minorHAnsi"/>
          <w:sz w:val="24"/>
          <w:szCs w:val="24"/>
        </w:rPr>
        <w:t>understanding from the teacher.</w:t>
      </w:r>
      <w:r w:rsidRPr="00844104">
        <w:rPr>
          <w:rFonts w:asciiTheme="minorHAnsi" w:hAnsiTheme="minorHAnsi" w:cstheme="minorHAnsi"/>
          <w:sz w:val="24"/>
          <w:szCs w:val="24"/>
        </w:rPr>
        <w:t xml:space="preserve">  Long term difficulties may impact on learning and may require additional provision to be </w:t>
      </w:r>
      <w:r w:rsidR="00E01E3B" w:rsidRPr="00844104">
        <w:rPr>
          <w:rFonts w:asciiTheme="minorHAnsi" w:hAnsiTheme="minorHAnsi" w:cstheme="minorHAnsi"/>
          <w:sz w:val="24"/>
          <w:szCs w:val="24"/>
        </w:rPr>
        <w:t>made.</w:t>
      </w:r>
    </w:p>
    <w:p w:rsidR="00672B73" w:rsidRPr="00844104" w:rsidRDefault="00672B73" w:rsidP="00672B73">
      <w:pPr>
        <w:pStyle w:val="Default"/>
        <w:spacing w:before="360" w:after="175"/>
        <w:rPr>
          <w:rFonts w:asciiTheme="minorHAnsi" w:hAnsiTheme="minorHAnsi" w:cstheme="minorHAnsi"/>
        </w:rPr>
      </w:pPr>
      <w:r w:rsidRPr="00844104">
        <w:rPr>
          <w:rFonts w:asciiTheme="minorHAnsi" w:hAnsiTheme="minorHAnsi" w:cstheme="minorHAnsi"/>
          <w:b/>
          <w:bCs/>
        </w:rPr>
        <w:t xml:space="preserve">Areas of special educational need </w:t>
      </w:r>
    </w:p>
    <w:p w:rsidR="00672B73" w:rsidRPr="00844104" w:rsidRDefault="00672B73" w:rsidP="00672B73">
      <w:pPr>
        <w:pStyle w:val="Default"/>
        <w:spacing w:after="240"/>
        <w:rPr>
          <w:rFonts w:asciiTheme="minorHAnsi" w:hAnsiTheme="minorHAnsi" w:cstheme="minorHAnsi"/>
        </w:rPr>
      </w:pPr>
      <w:r w:rsidRPr="00844104">
        <w:rPr>
          <w:rFonts w:asciiTheme="minorHAnsi" w:hAnsiTheme="minorHAnsi" w:cstheme="minorHAnsi"/>
        </w:rPr>
        <w:t xml:space="preserve">Special educational needs and provision can be considered as falling under four broad areas. </w:t>
      </w:r>
    </w:p>
    <w:p w:rsidR="00672B73" w:rsidRPr="00844104" w:rsidRDefault="00672B73" w:rsidP="00672B73">
      <w:pPr>
        <w:pStyle w:val="Default"/>
        <w:spacing w:after="240"/>
        <w:ind w:left="720" w:hanging="360"/>
        <w:rPr>
          <w:rFonts w:asciiTheme="minorHAnsi" w:hAnsiTheme="minorHAnsi" w:cstheme="minorHAnsi"/>
        </w:rPr>
      </w:pPr>
      <w:r w:rsidRPr="00844104">
        <w:rPr>
          <w:rFonts w:asciiTheme="minorHAnsi" w:hAnsiTheme="minorHAnsi" w:cstheme="minorHAnsi"/>
        </w:rPr>
        <w:t xml:space="preserve">1. Communication and interaction </w:t>
      </w:r>
    </w:p>
    <w:p w:rsidR="00672B73" w:rsidRPr="00844104" w:rsidRDefault="00672B73" w:rsidP="00672B73">
      <w:pPr>
        <w:pStyle w:val="Default"/>
        <w:spacing w:after="240"/>
        <w:ind w:left="720" w:hanging="360"/>
        <w:rPr>
          <w:rFonts w:asciiTheme="minorHAnsi" w:hAnsiTheme="minorHAnsi" w:cstheme="minorHAnsi"/>
        </w:rPr>
      </w:pPr>
      <w:r w:rsidRPr="00844104">
        <w:rPr>
          <w:rFonts w:asciiTheme="minorHAnsi" w:hAnsiTheme="minorHAnsi" w:cstheme="minorHAnsi"/>
        </w:rPr>
        <w:t xml:space="preserve">2. Cognition and learning </w:t>
      </w:r>
    </w:p>
    <w:p w:rsidR="00672B73" w:rsidRPr="00844104" w:rsidRDefault="00672B73" w:rsidP="00672B73">
      <w:pPr>
        <w:pStyle w:val="Default"/>
        <w:spacing w:after="240"/>
        <w:ind w:left="720" w:hanging="360"/>
        <w:rPr>
          <w:rFonts w:asciiTheme="minorHAnsi" w:hAnsiTheme="minorHAnsi" w:cstheme="minorHAnsi"/>
        </w:rPr>
      </w:pPr>
      <w:r w:rsidRPr="00844104">
        <w:rPr>
          <w:rFonts w:asciiTheme="minorHAnsi" w:hAnsiTheme="minorHAnsi" w:cstheme="minorHAnsi"/>
        </w:rPr>
        <w:t xml:space="preserve">3. Social, mental and emotional health </w:t>
      </w:r>
    </w:p>
    <w:p w:rsidR="00672B73" w:rsidRPr="00844104" w:rsidRDefault="00672B73" w:rsidP="00672B73">
      <w:pPr>
        <w:pStyle w:val="Default"/>
        <w:spacing w:after="240"/>
        <w:ind w:left="720" w:hanging="360"/>
        <w:rPr>
          <w:rFonts w:asciiTheme="minorHAnsi" w:hAnsiTheme="minorHAnsi" w:cstheme="minorHAnsi"/>
        </w:rPr>
      </w:pPr>
      <w:r w:rsidRPr="00844104">
        <w:rPr>
          <w:rFonts w:asciiTheme="minorHAnsi" w:hAnsiTheme="minorHAnsi" w:cstheme="minorHAnsi"/>
        </w:rPr>
        <w:t xml:space="preserve">4. Sensory and/or physical </w:t>
      </w:r>
    </w:p>
    <w:p w:rsidR="00844104" w:rsidRDefault="00844104" w:rsidP="00E01E3B">
      <w:pPr>
        <w:pStyle w:val="Heading1"/>
        <w:rPr>
          <w:rFonts w:asciiTheme="minorHAnsi" w:hAnsiTheme="minorHAnsi" w:cstheme="minorHAnsi"/>
          <w:sz w:val="24"/>
          <w:szCs w:val="24"/>
        </w:rPr>
      </w:pPr>
    </w:p>
    <w:p w:rsidR="00672B73" w:rsidRPr="00844104" w:rsidRDefault="00672B73" w:rsidP="00E01E3B">
      <w:pPr>
        <w:pStyle w:val="Heading1"/>
        <w:rPr>
          <w:rFonts w:asciiTheme="minorHAnsi" w:hAnsiTheme="minorHAnsi" w:cstheme="minorHAnsi"/>
          <w:sz w:val="24"/>
          <w:szCs w:val="24"/>
        </w:rPr>
      </w:pPr>
      <w:r w:rsidRPr="00844104">
        <w:rPr>
          <w:rFonts w:asciiTheme="minorHAnsi" w:hAnsiTheme="minorHAnsi" w:cstheme="minorHAnsi"/>
          <w:sz w:val="24"/>
          <w:szCs w:val="24"/>
        </w:rPr>
        <w:t xml:space="preserve">What is not </w:t>
      </w:r>
      <w:r w:rsidR="00844104">
        <w:rPr>
          <w:rFonts w:asciiTheme="minorHAnsi" w:hAnsiTheme="minorHAnsi" w:cstheme="minorHAnsi"/>
          <w:sz w:val="24"/>
          <w:szCs w:val="24"/>
        </w:rPr>
        <w:t xml:space="preserve">a </w:t>
      </w:r>
      <w:r w:rsidRPr="00844104">
        <w:rPr>
          <w:rFonts w:asciiTheme="minorHAnsi" w:hAnsiTheme="minorHAnsi" w:cstheme="minorHAnsi"/>
          <w:sz w:val="24"/>
          <w:szCs w:val="24"/>
        </w:rPr>
        <w:t xml:space="preserve">Special </w:t>
      </w:r>
      <w:r w:rsidR="00954230" w:rsidRPr="00844104">
        <w:rPr>
          <w:rFonts w:asciiTheme="minorHAnsi" w:hAnsiTheme="minorHAnsi" w:cstheme="minorHAnsi"/>
          <w:sz w:val="24"/>
          <w:szCs w:val="24"/>
        </w:rPr>
        <w:t xml:space="preserve">Educational </w:t>
      </w:r>
      <w:r w:rsidR="00844104">
        <w:rPr>
          <w:rFonts w:asciiTheme="minorHAnsi" w:hAnsiTheme="minorHAnsi" w:cstheme="minorHAnsi"/>
          <w:sz w:val="24"/>
          <w:szCs w:val="24"/>
        </w:rPr>
        <w:t>Need</w:t>
      </w:r>
      <w:r w:rsidRPr="00844104">
        <w:rPr>
          <w:rFonts w:asciiTheme="minorHAnsi" w:hAnsiTheme="minorHAnsi" w:cstheme="minorHAnsi"/>
          <w:sz w:val="24"/>
          <w:szCs w:val="24"/>
        </w:rPr>
        <w:t>?</w:t>
      </w:r>
    </w:p>
    <w:p w:rsidR="00E01E3B" w:rsidRPr="00844104" w:rsidRDefault="00E01E3B" w:rsidP="00E01E3B">
      <w:pPr>
        <w:pStyle w:val="Default"/>
        <w:rPr>
          <w:rFonts w:asciiTheme="minorHAnsi" w:hAnsiTheme="minorHAnsi" w:cstheme="minorHAnsi"/>
        </w:rPr>
      </w:pPr>
    </w:p>
    <w:p w:rsidR="00672B73" w:rsidRDefault="00672B73" w:rsidP="00E01E3B">
      <w:pPr>
        <w:pStyle w:val="Default"/>
        <w:rPr>
          <w:rFonts w:asciiTheme="minorHAnsi" w:hAnsiTheme="minorHAnsi" w:cstheme="minorHAnsi"/>
        </w:rPr>
      </w:pPr>
      <w:r w:rsidRPr="00844104">
        <w:rPr>
          <w:rFonts w:asciiTheme="minorHAnsi" w:hAnsiTheme="minorHAnsi" w:cstheme="minorHAnsi"/>
        </w:rPr>
        <w:t>There are many factors which may affect a child’s ability to learn, make progress and achieve.  These factors may affect learning in the short term or for a longer period but do not alone constitute SEN.  School will endeavour to support children and families with any issues which may be affecting learning through the appropriate channels.  Examples of these factors may include:</w:t>
      </w:r>
    </w:p>
    <w:p w:rsidR="00844104" w:rsidRPr="00844104" w:rsidRDefault="00844104" w:rsidP="00E01E3B">
      <w:pPr>
        <w:pStyle w:val="Default"/>
        <w:rPr>
          <w:rFonts w:asciiTheme="minorHAnsi" w:hAnsiTheme="minorHAnsi" w:cstheme="minorHAnsi"/>
        </w:rPr>
      </w:pPr>
    </w:p>
    <w:p w:rsidR="00672B73" w:rsidRPr="00844104" w:rsidRDefault="00672B73" w:rsidP="00672B73">
      <w:pPr>
        <w:pStyle w:val="Default"/>
        <w:numPr>
          <w:ilvl w:val="0"/>
          <w:numId w:val="11"/>
        </w:numPr>
        <w:ind w:left="714" w:hanging="357"/>
        <w:rPr>
          <w:rFonts w:asciiTheme="minorHAnsi" w:hAnsiTheme="minorHAnsi" w:cstheme="minorHAnsi"/>
        </w:rPr>
      </w:pPr>
      <w:r w:rsidRPr="00844104">
        <w:rPr>
          <w:rFonts w:asciiTheme="minorHAnsi" w:hAnsiTheme="minorHAnsi" w:cstheme="minorHAnsi"/>
        </w:rPr>
        <w:t xml:space="preserve">Disability </w:t>
      </w:r>
    </w:p>
    <w:p w:rsidR="00672B73" w:rsidRPr="00844104" w:rsidRDefault="00672B73" w:rsidP="00672B73">
      <w:pPr>
        <w:pStyle w:val="Default"/>
        <w:numPr>
          <w:ilvl w:val="0"/>
          <w:numId w:val="11"/>
        </w:numPr>
        <w:ind w:left="714" w:hanging="357"/>
        <w:rPr>
          <w:rFonts w:asciiTheme="minorHAnsi" w:hAnsiTheme="minorHAnsi" w:cstheme="minorHAnsi"/>
        </w:rPr>
      </w:pPr>
      <w:r w:rsidRPr="00844104">
        <w:rPr>
          <w:rFonts w:asciiTheme="minorHAnsi" w:hAnsiTheme="minorHAnsi" w:cstheme="minorHAnsi"/>
        </w:rPr>
        <w:t>Attendance and Punctuality</w:t>
      </w:r>
    </w:p>
    <w:p w:rsidR="00672B73" w:rsidRPr="00844104" w:rsidRDefault="00672B73" w:rsidP="00672B73">
      <w:pPr>
        <w:pStyle w:val="Default"/>
        <w:numPr>
          <w:ilvl w:val="0"/>
          <w:numId w:val="11"/>
        </w:numPr>
        <w:ind w:left="714" w:hanging="357"/>
        <w:rPr>
          <w:rFonts w:asciiTheme="minorHAnsi" w:hAnsiTheme="minorHAnsi" w:cstheme="minorHAnsi"/>
        </w:rPr>
      </w:pPr>
      <w:r w:rsidRPr="00844104">
        <w:rPr>
          <w:rFonts w:asciiTheme="minorHAnsi" w:hAnsiTheme="minorHAnsi" w:cstheme="minorHAnsi"/>
        </w:rPr>
        <w:t>Health and Welfare</w:t>
      </w:r>
    </w:p>
    <w:p w:rsidR="00672B73" w:rsidRPr="00844104" w:rsidRDefault="00672B73" w:rsidP="00672B73">
      <w:pPr>
        <w:pStyle w:val="Default"/>
        <w:numPr>
          <w:ilvl w:val="0"/>
          <w:numId w:val="11"/>
        </w:numPr>
        <w:ind w:left="714" w:hanging="357"/>
        <w:rPr>
          <w:rFonts w:asciiTheme="minorHAnsi" w:hAnsiTheme="minorHAnsi" w:cstheme="minorHAnsi"/>
        </w:rPr>
      </w:pPr>
      <w:r w:rsidRPr="00844104">
        <w:rPr>
          <w:rFonts w:asciiTheme="minorHAnsi" w:hAnsiTheme="minorHAnsi" w:cstheme="minorHAnsi"/>
        </w:rPr>
        <w:t>Children who learning English as an additional language (EAL)</w:t>
      </w:r>
    </w:p>
    <w:p w:rsidR="00672B73" w:rsidRPr="00844104" w:rsidRDefault="00672B73" w:rsidP="00672B73">
      <w:pPr>
        <w:pStyle w:val="Default"/>
        <w:numPr>
          <w:ilvl w:val="0"/>
          <w:numId w:val="11"/>
        </w:numPr>
        <w:ind w:left="714" w:hanging="357"/>
        <w:rPr>
          <w:rFonts w:asciiTheme="minorHAnsi" w:hAnsiTheme="minorHAnsi" w:cstheme="minorHAnsi"/>
        </w:rPr>
      </w:pPr>
      <w:r w:rsidRPr="00844104">
        <w:rPr>
          <w:rFonts w:asciiTheme="minorHAnsi" w:hAnsiTheme="minorHAnsi" w:cstheme="minorHAnsi"/>
        </w:rPr>
        <w:t>Children who are in receipt of Pupil Premium</w:t>
      </w:r>
    </w:p>
    <w:p w:rsidR="00672B73" w:rsidRPr="00844104" w:rsidRDefault="00672B73" w:rsidP="00672B73">
      <w:pPr>
        <w:pStyle w:val="Default"/>
        <w:numPr>
          <w:ilvl w:val="0"/>
          <w:numId w:val="11"/>
        </w:numPr>
        <w:ind w:left="714" w:hanging="357"/>
        <w:rPr>
          <w:rFonts w:asciiTheme="minorHAnsi" w:hAnsiTheme="minorHAnsi" w:cstheme="minorHAnsi"/>
        </w:rPr>
      </w:pPr>
      <w:r w:rsidRPr="00844104">
        <w:rPr>
          <w:rFonts w:asciiTheme="minorHAnsi" w:hAnsiTheme="minorHAnsi" w:cstheme="minorHAnsi"/>
        </w:rPr>
        <w:t>Children who are in care (CLA)</w:t>
      </w:r>
    </w:p>
    <w:p w:rsidR="00672B73" w:rsidRPr="00844104" w:rsidRDefault="00672B73" w:rsidP="00672B73">
      <w:pPr>
        <w:pStyle w:val="Default"/>
        <w:numPr>
          <w:ilvl w:val="0"/>
          <w:numId w:val="11"/>
        </w:numPr>
        <w:ind w:left="714" w:hanging="357"/>
        <w:rPr>
          <w:rFonts w:asciiTheme="minorHAnsi" w:hAnsiTheme="minorHAnsi" w:cstheme="minorHAnsi"/>
        </w:rPr>
      </w:pPr>
      <w:r w:rsidRPr="00844104">
        <w:rPr>
          <w:rFonts w:asciiTheme="minorHAnsi" w:hAnsiTheme="minorHAnsi" w:cstheme="minorHAnsi"/>
        </w:rPr>
        <w:t>Children with parents who are Servicemen/women</w:t>
      </w:r>
    </w:p>
    <w:p w:rsidR="00672B73" w:rsidRPr="00844104" w:rsidRDefault="00672B73" w:rsidP="00672B73">
      <w:pPr>
        <w:pStyle w:val="Default"/>
        <w:numPr>
          <w:ilvl w:val="0"/>
          <w:numId w:val="11"/>
        </w:numPr>
        <w:ind w:left="714" w:hanging="357"/>
        <w:rPr>
          <w:rFonts w:asciiTheme="minorHAnsi" w:hAnsiTheme="minorHAnsi" w:cstheme="minorHAnsi"/>
        </w:rPr>
      </w:pPr>
      <w:r w:rsidRPr="00844104">
        <w:rPr>
          <w:rFonts w:asciiTheme="minorHAnsi" w:hAnsiTheme="minorHAnsi" w:cstheme="minorHAnsi"/>
        </w:rPr>
        <w:t>Difficult behaviour at home/in school (this is often an underlying response to other needs and not necessarily SEN)</w:t>
      </w:r>
    </w:p>
    <w:p w:rsidR="00E01E3B" w:rsidRPr="00844104" w:rsidRDefault="00E01E3B" w:rsidP="00672B73">
      <w:pPr>
        <w:rPr>
          <w:rFonts w:asciiTheme="minorHAnsi" w:hAnsiTheme="minorHAnsi" w:cstheme="minorHAnsi"/>
          <w:sz w:val="24"/>
          <w:szCs w:val="24"/>
        </w:rPr>
      </w:pPr>
    </w:p>
    <w:p w:rsidR="00672B73" w:rsidRPr="00844104" w:rsidRDefault="00954230" w:rsidP="00672B73">
      <w:pPr>
        <w:rPr>
          <w:rFonts w:asciiTheme="minorHAnsi" w:hAnsiTheme="minorHAnsi" w:cstheme="minorHAnsi"/>
          <w:sz w:val="24"/>
          <w:szCs w:val="24"/>
        </w:rPr>
      </w:pPr>
      <w:r w:rsidRPr="00844104">
        <w:rPr>
          <w:rFonts w:asciiTheme="minorHAnsi" w:hAnsiTheme="minorHAnsi" w:cstheme="minorHAnsi"/>
          <w:sz w:val="24"/>
          <w:szCs w:val="24"/>
        </w:rPr>
        <w:t>Children with any of the above issues are continually monitored and placing on the SEN register may be appropriate if there is evidence that there may be an SEN.</w:t>
      </w:r>
    </w:p>
    <w:p w:rsidR="00672B73" w:rsidRPr="00844104" w:rsidRDefault="00672B73" w:rsidP="00672B73">
      <w:pPr>
        <w:rPr>
          <w:rFonts w:asciiTheme="minorHAnsi" w:hAnsiTheme="minorHAnsi" w:cstheme="minorHAnsi"/>
          <w:sz w:val="24"/>
          <w:szCs w:val="24"/>
        </w:rPr>
      </w:pPr>
    </w:p>
    <w:p w:rsidR="00E01E3B" w:rsidRPr="00844104" w:rsidRDefault="00E01E3B" w:rsidP="00672B73">
      <w:pPr>
        <w:pStyle w:val="Heading1"/>
        <w:rPr>
          <w:rFonts w:asciiTheme="minorHAnsi" w:hAnsiTheme="minorHAnsi" w:cstheme="minorHAnsi"/>
          <w:sz w:val="24"/>
          <w:szCs w:val="24"/>
        </w:rPr>
      </w:pPr>
    </w:p>
    <w:p w:rsidR="00672B73" w:rsidRPr="00844104" w:rsidRDefault="00672B73" w:rsidP="00672B73">
      <w:pPr>
        <w:pStyle w:val="Heading1"/>
        <w:rPr>
          <w:rFonts w:asciiTheme="minorHAnsi" w:hAnsiTheme="minorHAnsi" w:cstheme="minorHAnsi"/>
          <w:sz w:val="24"/>
          <w:szCs w:val="24"/>
        </w:rPr>
      </w:pPr>
      <w:r w:rsidRPr="00844104">
        <w:rPr>
          <w:rFonts w:asciiTheme="minorHAnsi" w:hAnsiTheme="minorHAnsi" w:cstheme="minorHAnsi"/>
          <w:sz w:val="24"/>
          <w:szCs w:val="24"/>
        </w:rPr>
        <w:t>Identification, Assessment and Reviews</w:t>
      </w:r>
      <w:r w:rsidR="00CE043A" w:rsidRPr="00844104">
        <w:rPr>
          <w:rFonts w:asciiTheme="minorHAnsi" w:hAnsiTheme="minorHAnsi" w:cstheme="minorHAnsi"/>
          <w:sz w:val="24"/>
          <w:szCs w:val="24"/>
        </w:rPr>
        <w:t xml:space="preserve"> (see Appendix 1)</w:t>
      </w:r>
    </w:p>
    <w:p w:rsidR="00672B73" w:rsidRPr="00844104" w:rsidRDefault="00672B73" w:rsidP="00672B73">
      <w:pPr>
        <w:rPr>
          <w:rFonts w:asciiTheme="minorHAnsi" w:hAnsiTheme="minorHAnsi" w:cstheme="minorHAnsi"/>
          <w:sz w:val="24"/>
          <w:szCs w:val="24"/>
        </w:rPr>
      </w:pPr>
    </w:p>
    <w:p w:rsidR="00672B73" w:rsidRPr="00844104" w:rsidRDefault="00672B73" w:rsidP="00672B73">
      <w:pPr>
        <w:pStyle w:val="Heading2"/>
        <w:rPr>
          <w:rFonts w:asciiTheme="minorHAnsi" w:hAnsiTheme="minorHAnsi" w:cstheme="minorHAnsi"/>
          <w:bCs/>
          <w:sz w:val="24"/>
          <w:szCs w:val="24"/>
        </w:rPr>
      </w:pPr>
      <w:r w:rsidRPr="00844104">
        <w:rPr>
          <w:rFonts w:asciiTheme="minorHAnsi" w:hAnsiTheme="minorHAnsi" w:cstheme="minorHAnsi"/>
          <w:bCs/>
          <w:sz w:val="24"/>
          <w:szCs w:val="24"/>
        </w:rPr>
        <w:t>Curriculum Access</w:t>
      </w:r>
    </w:p>
    <w:p w:rsidR="00672B73" w:rsidRPr="00844104" w:rsidRDefault="00672B73" w:rsidP="00672B73">
      <w:pPr>
        <w:rPr>
          <w:rFonts w:asciiTheme="minorHAnsi" w:hAnsiTheme="minorHAnsi" w:cstheme="minorHAnsi"/>
          <w:sz w:val="24"/>
          <w:szCs w:val="24"/>
        </w:rPr>
      </w:pPr>
      <w:bookmarkStart w:id="0" w:name="_GoBack"/>
      <w:bookmarkEnd w:id="0"/>
    </w:p>
    <w:p w:rsidR="00672B73" w:rsidRPr="00844104" w:rsidRDefault="00672B73" w:rsidP="00E01E3B">
      <w:pPr>
        <w:rPr>
          <w:rFonts w:asciiTheme="minorHAnsi" w:hAnsiTheme="minorHAnsi" w:cstheme="minorHAnsi"/>
          <w:sz w:val="24"/>
          <w:szCs w:val="24"/>
          <w:lang w:val="en-GB"/>
        </w:rPr>
      </w:pPr>
      <w:r w:rsidRPr="00844104">
        <w:rPr>
          <w:rFonts w:asciiTheme="minorHAnsi" w:hAnsiTheme="minorHAnsi" w:cstheme="minorHAnsi"/>
          <w:sz w:val="24"/>
          <w:szCs w:val="24"/>
          <w:lang w:val="en-GB"/>
        </w:rPr>
        <w:t xml:space="preserve">From National Curriculum </w:t>
      </w:r>
      <w:r w:rsidR="0027420B">
        <w:rPr>
          <w:rFonts w:asciiTheme="minorHAnsi" w:hAnsiTheme="minorHAnsi" w:cstheme="minorHAnsi"/>
          <w:sz w:val="24"/>
          <w:szCs w:val="24"/>
          <w:lang w:val="en-GB"/>
        </w:rPr>
        <w:t>2015</w:t>
      </w:r>
    </w:p>
    <w:p w:rsidR="00672B73" w:rsidRPr="00844104" w:rsidRDefault="00672B73" w:rsidP="00672B73">
      <w:pPr>
        <w:ind w:left="720"/>
        <w:rPr>
          <w:rFonts w:asciiTheme="minorHAnsi" w:hAnsiTheme="minorHAnsi" w:cstheme="minorHAnsi"/>
          <w:sz w:val="24"/>
          <w:szCs w:val="24"/>
          <w:lang w:val="en-GB"/>
        </w:rPr>
      </w:pPr>
      <w:r w:rsidRPr="00844104">
        <w:rPr>
          <w:rFonts w:asciiTheme="minorHAnsi" w:hAnsiTheme="minorHAnsi" w:cstheme="minorHAnsi"/>
          <w:i/>
          <w:sz w:val="24"/>
          <w:szCs w:val="24"/>
          <w:lang w:val="en-GB"/>
        </w:rPr>
        <w:t xml:space="preserve">‘Teachers should set </w:t>
      </w:r>
      <w:r w:rsidRPr="00844104">
        <w:rPr>
          <w:rFonts w:asciiTheme="minorHAnsi" w:hAnsiTheme="minorHAnsi" w:cstheme="minorHAnsi"/>
          <w:b/>
          <w:i/>
          <w:sz w:val="24"/>
          <w:szCs w:val="24"/>
          <w:lang w:val="en-GB"/>
        </w:rPr>
        <w:t>high expectations for every pupil</w:t>
      </w:r>
      <w:r w:rsidRPr="00844104">
        <w:rPr>
          <w:rFonts w:asciiTheme="minorHAnsi" w:hAnsiTheme="minorHAnsi" w:cstheme="minorHAnsi"/>
          <w:i/>
          <w:sz w:val="24"/>
          <w:szCs w:val="24"/>
          <w:lang w:val="en-GB"/>
        </w:rPr>
        <w:t xml:space="preserve">.  They should plan stretching work for pupils whose attainment is significantly above the expected standard.  They have an even greater obligation to plan lessons for pupils who have low levels of prior attainment or come from disadvantaged backgrounds.  Teachers should use </w:t>
      </w:r>
      <w:r w:rsidRPr="00844104">
        <w:rPr>
          <w:rFonts w:asciiTheme="minorHAnsi" w:hAnsiTheme="minorHAnsi" w:cstheme="minorHAnsi"/>
          <w:b/>
          <w:i/>
          <w:sz w:val="24"/>
          <w:szCs w:val="24"/>
          <w:lang w:val="en-GB"/>
        </w:rPr>
        <w:t>appropriate assessment</w:t>
      </w:r>
      <w:r w:rsidRPr="00844104">
        <w:rPr>
          <w:rFonts w:asciiTheme="minorHAnsi" w:hAnsiTheme="minorHAnsi" w:cstheme="minorHAnsi"/>
          <w:i/>
          <w:sz w:val="24"/>
          <w:szCs w:val="24"/>
          <w:lang w:val="en-GB"/>
        </w:rPr>
        <w:t xml:space="preserve"> to </w:t>
      </w:r>
      <w:r w:rsidRPr="00844104">
        <w:rPr>
          <w:rFonts w:asciiTheme="minorHAnsi" w:hAnsiTheme="minorHAnsi" w:cstheme="minorHAnsi"/>
          <w:b/>
          <w:i/>
          <w:sz w:val="24"/>
          <w:szCs w:val="24"/>
          <w:lang w:val="en-GB"/>
        </w:rPr>
        <w:t>set targets which are deliberately ambitious</w:t>
      </w:r>
      <w:r w:rsidRPr="00844104">
        <w:rPr>
          <w:rFonts w:asciiTheme="minorHAnsi" w:hAnsiTheme="minorHAnsi" w:cstheme="minorHAnsi"/>
          <w:i/>
          <w:sz w:val="24"/>
          <w:szCs w:val="24"/>
          <w:lang w:val="en-GB"/>
        </w:rPr>
        <w:t>.’</w:t>
      </w:r>
      <w:r w:rsidRPr="00844104">
        <w:rPr>
          <w:rFonts w:asciiTheme="minorHAnsi" w:hAnsiTheme="minorHAnsi" w:cstheme="minorHAnsi"/>
          <w:sz w:val="24"/>
          <w:szCs w:val="24"/>
          <w:lang w:val="en-GB"/>
        </w:rPr>
        <w:t xml:space="preserve"> </w:t>
      </w:r>
    </w:p>
    <w:p w:rsidR="00672B73" w:rsidRPr="00844104" w:rsidRDefault="00672B73" w:rsidP="00672B73">
      <w:pPr>
        <w:ind w:left="720"/>
        <w:rPr>
          <w:rFonts w:asciiTheme="minorHAnsi" w:hAnsiTheme="minorHAnsi" w:cstheme="minorHAnsi"/>
          <w:i/>
          <w:sz w:val="24"/>
          <w:szCs w:val="24"/>
          <w:lang w:val="en-GB"/>
        </w:rPr>
      </w:pPr>
    </w:p>
    <w:p w:rsidR="00672B73" w:rsidRPr="00844104" w:rsidRDefault="00672B73" w:rsidP="00672B73">
      <w:pPr>
        <w:ind w:left="720"/>
        <w:rPr>
          <w:rFonts w:asciiTheme="minorHAnsi" w:hAnsiTheme="minorHAnsi" w:cstheme="minorHAnsi"/>
          <w:i/>
          <w:sz w:val="24"/>
          <w:szCs w:val="24"/>
          <w:lang w:val="en-GB"/>
        </w:rPr>
      </w:pPr>
      <w:r w:rsidRPr="00844104">
        <w:rPr>
          <w:rFonts w:asciiTheme="minorHAnsi" w:hAnsiTheme="minorHAnsi" w:cstheme="minorHAnsi"/>
          <w:i/>
          <w:sz w:val="24"/>
          <w:szCs w:val="24"/>
          <w:lang w:val="en-GB"/>
        </w:rPr>
        <w:lastRenderedPageBreak/>
        <w:t xml:space="preserve">‘A wide range of pupils have SEN, many of whom also have disabilities.  Lessons should be planned to ensure that there are </w:t>
      </w:r>
      <w:r w:rsidRPr="00844104">
        <w:rPr>
          <w:rFonts w:asciiTheme="minorHAnsi" w:hAnsiTheme="minorHAnsi" w:cstheme="minorHAnsi"/>
          <w:b/>
          <w:i/>
          <w:sz w:val="24"/>
          <w:szCs w:val="24"/>
          <w:lang w:val="en-GB"/>
        </w:rPr>
        <w:t>no barriers to EVERY pupil achieving</w:t>
      </w:r>
      <w:r w:rsidRPr="00844104">
        <w:rPr>
          <w:rFonts w:asciiTheme="minorHAnsi" w:hAnsiTheme="minorHAnsi" w:cstheme="minorHAnsi"/>
          <w:i/>
          <w:sz w:val="24"/>
          <w:szCs w:val="24"/>
          <w:lang w:val="en-GB"/>
        </w:rPr>
        <w:t>.  In many cases, such planning will mean that these pupils will be able to study the full national curriculum.’</w:t>
      </w:r>
    </w:p>
    <w:p w:rsidR="00672B73" w:rsidRPr="00844104" w:rsidRDefault="00672B73" w:rsidP="00672B73">
      <w:pPr>
        <w:tabs>
          <w:tab w:val="left" w:pos="7371"/>
        </w:tabs>
        <w:rPr>
          <w:rFonts w:asciiTheme="minorHAnsi" w:hAnsiTheme="minorHAnsi" w:cstheme="minorHAnsi"/>
          <w:sz w:val="24"/>
          <w:szCs w:val="24"/>
        </w:rPr>
      </w:pPr>
    </w:p>
    <w:p w:rsidR="00672B73" w:rsidRPr="00844104" w:rsidRDefault="00176D8F" w:rsidP="00672B73">
      <w:pPr>
        <w:tabs>
          <w:tab w:val="left" w:pos="7371"/>
        </w:tabs>
        <w:rPr>
          <w:rFonts w:asciiTheme="minorHAnsi" w:hAnsiTheme="minorHAnsi" w:cstheme="minorHAnsi"/>
          <w:sz w:val="24"/>
          <w:szCs w:val="24"/>
        </w:rPr>
      </w:pPr>
      <w:r>
        <w:rPr>
          <w:rFonts w:asciiTheme="minorHAnsi" w:hAnsiTheme="minorHAnsi" w:cstheme="minorHAnsi"/>
          <w:sz w:val="24"/>
          <w:szCs w:val="24"/>
        </w:rPr>
        <w:t xml:space="preserve">All class teachers, the </w:t>
      </w:r>
      <w:proofErr w:type="spellStart"/>
      <w:r>
        <w:rPr>
          <w:rFonts w:asciiTheme="minorHAnsi" w:hAnsiTheme="minorHAnsi" w:cstheme="minorHAnsi"/>
          <w:sz w:val="24"/>
          <w:szCs w:val="24"/>
        </w:rPr>
        <w:t>SENCo</w:t>
      </w:r>
      <w:proofErr w:type="spellEnd"/>
      <w:r>
        <w:rPr>
          <w:rFonts w:asciiTheme="minorHAnsi" w:hAnsiTheme="minorHAnsi" w:cstheme="minorHAnsi"/>
          <w:sz w:val="24"/>
          <w:szCs w:val="24"/>
        </w:rPr>
        <w:t xml:space="preserve"> and pastoral team </w:t>
      </w:r>
      <w:r w:rsidR="00672B73" w:rsidRPr="00844104">
        <w:rPr>
          <w:rFonts w:asciiTheme="minorHAnsi" w:hAnsiTheme="minorHAnsi" w:cstheme="minorHAnsi"/>
          <w:sz w:val="24"/>
          <w:szCs w:val="24"/>
        </w:rPr>
        <w:t xml:space="preserve">carry out an ongoing process of assessment, planning and review that </w:t>
      </w:r>
      <w:proofErr w:type="spellStart"/>
      <w:r w:rsidR="00672B73" w:rsidRPr="00844104">
        <w:rPr>
          <w:rFonts w:asciiTheme="minorHAnsi" w:hAnsiTheme="minorHAnsi" w:cstheme="minorHAnsi"/>
          <w:sz w:val="24"/>
          <w:szCs w:val="24"/>
        </w:rPr>
        <w:t>recognises</w:t>
      </w:r>
      <w:proofErr w:type="spellEnd"/>
      <w:r w:rsidR="00672B73" w:rsidRPr="00844104">
        <w:rPr>
          <w:rFonts w:asciiTheme="minorHAnsi" w:hAnsiTheme="minorHAnsi" w:cstheme="minorHAnsi"/>
          <w:sz w:val="24"/>
          <w:szCs w:val="24"/>
        </w:rPr>
        <w:t xml:space="preserve"> each child’s strengths as well as areas for improvement. A rigorous tracking system is in place to identify children who are not making the required level of progress. Strategies which are used to enable access for all children to the National Curriculum are:</w:t>
      </w:r>
    </w:p>
    <w:p w:rsidR="00672B73" w:rsidRPr="00844104" w:rsidRDefault="00672B73" w:rsidP="00672B73">
      <w:pPr>
        <w:tabs>
          <w:tab w:val="left" w:pos="7371"/>
        </w:tabs>
        <w:rPr>
          <w:rFonts w:asciiTheme="minorHAnsi" w:hAnsiTheme="minorHAnsi" w:cstheme="minorHAnsi"/>
          <w:sz w:val="24"/>
          <w:szCs w:val="24"/>
        </w:rPr>
      </w:pPr>
    </w:p>
    <w:p w:rsidR="00672B73" w:rsidRPr="00844104" w:rsidRDefault="00672B73" w:rsidP="00672B73">
      <w:pPr>
        <w:numPr>
          <w:ilvl w:val="0"/>
          <w:numId w:val="8"/>
        </w:numPr>
        <w:tabs>
          <w:tab w:val="left" w:pos="7371"/>
        </w:tabs>
        <w:rPr>
          <w:rFonts w:asciiTheme="minorHAnsi" w:hAnsiTheme="minorHAnsi" w:cstheme="minorHAnsi"/>
          <w:sz w:val="24"/>
          <w:szCs w:val="24"/>
        </w:rPr>
      </w:pPr>
      <w:r w:rsidRPr="00844104">
        <w:rPr>
          <w:rFonts w:asciiTheme="minorHAnsi" w:hAnsiTheme="minorHAnsi" w:cstheme="minorHAnsi"/>
          <w:sz w:val="24"/>
          <w:szCs w:val="24"/>
        </w:rPr>
        <w:t>Quality first teaching and differentiation of the curriculum to match tasks to ability (Wave 1).</w:t>
      </w:r>
    </w:p>
    <w:p w:rsidR="00672B73" w:rsidRPr="00844104" w:rsidRDefault="00672B73" w:rsidP="00672B73">
      <w:pPr>
        <w:numPr>
          <w:ilvl w:val="0"/>
          <w:numId w:val="8"/>
        </w:numPr>
        <w:tabs>
          <w:tab w:val="left" w:pos="7371"/>
        </w:tabs>
        <w:rPr>
          <w:rFonts w:asciiTheme="minorHAnsi" w:hAnsiTheme="minorHAnsi" w:cstheme="minorHAnsi"/>
          <w:sz w:val="24"/>
          <w:szCs w:val="24"/>
        </w:rPr>
      </w:pPr>
      <w:r w:rsidRPr="00844104">
        <w:rPr>
          <w:rFonts w:asciiTheme="minorHAnsi" w:hAnsiTheme="minorHAnsi" w:cstheme="minorHAnsi"/>
          <w:sz w:val="24"/>
          <w:szCs w:val="24"/>
        </w:rPr>
        <w:t>Grouping of children to ensure that tasks are suitably matched to ability.</w:t>
      </w:r>
    </w:p>
    <w:p w:rsidR="00672B73" w:rsidRPr="00844104" w:rsidRDefault="00672B73" w:rsidP="00672B73">
      <w:pPr>
        <w:numPr>
          <w:ilvl w:val="0"/>
          <w:numId w:val="8"/>
        </w:numPr>
        <w:tabs>
          <w:tab w:val="left" w:pos="7371"/>
        </w:tabs>
        <w:rPr>
          <w:rFonts w:asciiTheme="minorHAnsi" w:hAnsiTheme="minorHAnsi" w:cstheme="minorHAnsi"/>
          <w:sz w:val="24"/>
          <w:szCs w:val="24"/>
        </w:rPr>
      </w:pPr>
      <w:r w:rsidRPr="00844104">
        <w:rPr>
          <w:rFonts w:asciiTheme="minorHAnsi" w:hAnsiTheme="minorHAnsi" w:cstheme="minorHAnsi"/>
          <w:sz w:val="24"/>
          <w:szCs w:val="24"/>
        </w:rPr>
        <w:t xml:space="preserve">Use of a range of teaching styles which </w:t>
      </w:r>
      <w:proofErr w:type="spellStart"/>
      <w:r w:rsidRPr="00844104">
        <w:rPr>
          <w:rFonts w:asciiTheme="minorHAnsi" w:hAnsiTheme="minorHAnsi" w:cstheme="minorHAnsi"/>
          <w:sz w:val="24"/>
          <w:szCs w:val="24"/>
        </w:rPr>
        <w:t>recognise</w:t>
      </w:r>
      <w:proofErr w:type="spellEnd"/>
      <w:r w:rsidRPr="00844104">
        <w:rPr>
          <w:rFonts w:asciiTheme="minorHAnsi" w:hAnsiTheme="minorHAnsi" w:cstheme="minorHAnsi"/>
          <w:sz w:val="24"/>
          <w:szCs w:val="24"/>
        </w:rPr>
        <w:t xml:space="preserve"> the individual learning styles of the children in the class.</w:t>
      </w:r>
    </w:p>
    <w:p w:rsidR="00672B73" w:rsidRPr="00844104" w:rsidRDefault="00672B73" w:rsidP="00672B73">
      <w:pPr>
        <w:numPr>
          <w:ilvl w:val="0"/>
          <w:numId w:val="8"/>
        </w:numPr>
        <w:tabs>
          <w:tab w:val="left" w:pos="7371"/>
        </w:tabs>
        <w:rPr>
          <w:rFonts w:asciiTheme="minorHAnsi" w:hAnsiTheme="minorHAnsi" w:cstheme="minorHAnsi"/>
          <w:sz w:val="24"/>
          <w:szCs w:val="24"/>
        </w:rPr>
      </w:pPr>
      <w:r w:rsidRPr="00844104">
        <w:rPr>
          <w:rFonts w:asciiTheme="minorHAnsi" w:hAnsiTheme="minorHAnsi" w:cstheme="minorHAnsi"/>
          <w:sz w:val="24"/>
          <w:szCs w:val="24"/>
        </w:rPr>
        <w:t>Use of TAs to provide additional support in different curriculum areas.</w:t>
      </w:r>
    </w:p>
    <w:p w:rsidR="00672B73" w:rsidRPr="00844104" w:rsidRDefault="00672B73" w:rsidP="00672B73">
      <w:pPr>
        <w:numPr>
          <w:ilvl w:val="0"/>
          <w:numId w:val="8"/>
        </w:numPr>
        <w:tabs>
          <w:tab w:val="left" w:pos="7371"/>
        </w:tabs>
        <w:rPr>
          <w:rFonts w:asciiTheme="minorHAnsi" w:hAnsiTheme="minorHAnsi" w:cstheme="minorHAnsi"/>
          <w:sz w:val="24"/>
          <w:szCs w:val="24"/>
        </w:rPr>
      </w:pPr>
      <w:r w:rsidRPr="00844104">
        <w:rPr>
          <w:rFonts w:asciiTheme="minorHAnsi" w:hAnsiTheme="minorHAnsi" w:cstheme="minorHAnsi"/>
          <w:sz w:val="24"/>
          <w:szCs w:val="24"/>
        </w:rPr>
        <w:t xml:space="preserve">Small withdrawal group (Wave 2) and 1:1 teaching (Wave 3). </w:t>
      </w:r>
    </w:p>
    <w:p w:rsidR="00672B73" w:rsidRPr="00844104" w:rsidRDefault="00672B73" w:rsidP="00672B73">
      <w:pPr>
        <w:numPr>
          <w:ilvl w:val="0"/>
          <w:numId w:val="8"/>
        </w:numPr>
        <w:tabs>
          <w:tab w:val="left" w:pos="7371"/>
        </w:tabs>
        <w:rPr>
          <w:rFonts w:asciiTheme="minorHAnsi" w:hAnsiTheme="minorHAnsi" w:cstheme="minorHAnsi"/>
          <w:sz w:val="24"/>
          <w:szCs w:val="24"/>
        </w:rPr>
      </w:pPr>
      <w:r w:rsidRPr="00844104">
        <w:rPr>
          <w:rFonts w:asciiTheme="minorHAnsi" w:hAnsiTheme="minorHAnsi" w:cstheme="minorHAnsi"/>
          <w:sz w:val="24"/>
          <w:szCs w:val="24"/>
        </w:rPr>
        <w:t xml:space="preserve">Use of positive </w:t>
      </w:r>
      <w:proofErr w:type="spellStart"/>
      <w:r w:rsidRPr="00844104">
        <w:rPr>
          <w:rFonts w:asciiTheme="minorHAnsi" w:hAnsiTheme="minorHAnsi" w:cstheme="minorHAnsi"/>
          <w:sz w:val="24"/>
          <w:szCs w:val="24"/>
        </w:rPr>
        <w:t>behaviour</w:t>
      </w:r>
      <w:proofErr w:type="spellEnd"/>
      <w:r w:rsidRPr="00844104">
        <w:rPr>
          <w:rFonts w:asciiTheme="minorHAnsi" w:hAnsiTheme="minorHAnsi" w:cstheme="minorHAnsi"/>
          <w:sz w:val="24"/>
          <w:szCs w:val="24"/>
        </w:rPr>
        <w:t xml:space="preserve"> modification strategies within the classroom and as part of the whole school </w:t>
      </w:r>
      <w:proofErr w:type="spellStart"/>
      <w:r w:rsidRPr="00844104">
        <w:rPr>
          <w:rFonts w:asciiTheme="minorHAnsi" w:hAnsiTheme="minorHAnsi" w:cstheme="minorHAnsi"/>
          <w:sz w:val="24"/>
          <w:szCs w:val="24"/>
        </w:rPr>
        <w:t>Behaviour</w:t>
      </w:r>
      <w:proofErr w:type="spellEnd"/>
      <w:r w:rsidRPr="00844104">
        <w:rPr>
          <w:rFonts w:asciiTheme="minorHAnsi" w:hAnsiTheme="minorHAnsi" w:cstheme="minorHAnsi"/>
          <w:sz w:val="24"/>
          <w:szCs w:val="24"/>
        </w:rPr>
        <w:t xml:space="preserve"> Policy.</w:t>
      </w:r>
    </w:p>
    <w:p w:rsidR="00672B73" w:rsidRPr="00844104" w:rsidRDefault="00672B73" w:rsidP="00672B73">
      <w:pPr>
        <w:numPr>
          <w:ilvl w:val="0"/>
          <w:numId w:val="8"/>
        </w:numPr>
        <w:tabs>
          <w:tab w:val="left" w:pos="7371"/>
        </w:tabs>
        <w:rPr>
          <w:rFonts w:asciiTheme="minorHAnsi" w:hAnsiTheme="minorHAnsi" w:cstheme="minorHAnsi"/>
          <w:sz w:val="24"/>
          <w:szCs w:val="24"/>
        </w:rPr>
      </w:pPr>
      <w:r w:rsidRPr="00844104">
        <w:rPr>
          <w:rFonts w:asciiTheme="minorHAnsi" w:hAnsiTheme="minorHAnsi" w:cstheme="minorHAnsi"/>
          <w:sz w:val="24"/>
          <w:szCs w:val="24"/>
        </w:rPr>
        <w:t>Access to extra-curricular clubs, and to the social life of the school.</w:t>
      </w:r>
    </w:p>
    <w:p w:rsidR="00672B73" w:rsidRPr="00844104" w:rsidRDefault="00672B73" w:rsidP="00672B73">
      <w:pPr>
        <w:numPr>
          <w:ilvl w:val="0"/>
          <w:numId w:val="8"/>
        </w:numPr>
        <w:tabs>
          <w:tab w:val="left" w:pos="7371"/>
        </w:tabs>
        <w:rPr>
          <w:rFonts w:asciiTheme="minorHAnsi" w:hAnsiTheme="minorHAnsi" w:cstheme="minorHAnsi"/>
          <w:sz w:val="24"/>
          <w:szCs w:val="24"/>
        </w:rPr>
      </w:pPr>
      <w:r w:rsidRPr="00844104">
        <w:rPr>
          <w:rFonts w:asciiTheme="minorHAnsi" w:hAnsiTheme="minorHAnsi" w:cstheme="minorHAnsi"/>
          <w:sz w:val="24"/>
          <w:szCs w:val="24"/>
        </w:rPr>
        <w:t>Access to the school’s Learning Mentor for both children and parents.</w:t>
      </w:r>
    </w:p>
    <w:p w:rsidR="00672B73" w:rsidRPr="00844104" w:rsidRDefault="00672B73" w:rsidP="00672B73">
      <w:pPr>
        <w:numPr>
          <w:ilvl w:val="0"/>
          <w:numId w:val="8"/>
        </w:numPr>
        <w:tabs>
          <w:tab w:val="left" w:pos="7371"/>
        </w:tabs>
        <w:rPr>
          <w:rFonts w:asciiTheme="minorHAnsi" w:hAnsiTheme="minorHAnsi" w:cstheme="minorHAnsi"/>
          <w:sz w:val="24"/>
          <w:szCs w:val="24"/>
        </w:rPr>
      </w:pPr>
      <w:r w:rsidRPr="00844104">
        <w:rPr>
          <w:rFonts w:asciiTheme="minorHAnsi" w:hAnsiTheme="minorHAnsi" w:cstheme="minorHAnsi"/>
          <w:sz w:val="24"/>
          <w:szCs w:val="24"/>
        </w:rPr>
        <w:t>In-Service training for all staff on the needs of children with SEN.</w:t>
      </w:r>
    </w:p>
    <w:p w:rsidR="00672B73" w:rsidRPr="00844104" w:rsidRDefault="00672B73" w:rsidP="00672B73">
      <w:pPr>
        <w:rPr>
          <w:rFonts w:asciiTheme="minorHAnsi" w:hAnsiTheme="minorHAnsi" w:cstheme="minorHAnsi"/>
          <w:sz w:val="24"/>
          <w:szCs w:val="24"/>
        </w:rPr>
      </w:pPr>
    </w:p>
    <w:p w:rsidR="00672B73" w:rsidRPr="00844104" w:rsidRDefault="00672B73" w:rsidP="00672B73">
      <w:pPr>
        <w:rPr>
          <w:rFonts w:asciiTheme="minorHAnsi" w:hAnsiTheme="minorHAnsi" w:cstheme="minorHAnsi"/>
          <w:sz w:val="24"/>
          <w:szCs w:val="24"/>
        </w:rPr>
      </w:pPr>
      <w:r w:rsidRPr="00844104">
        <w:rPr>
          <w:rFonts w:asciiTheme="minorHAnsi" w:hAnsiTheme="minorHAnsi" w:cstheme="minorHAnsi"/>
          <w:sz w:val="24"/>
          <w:szCs w:val="24"/>
        </w:rPr>
        <w:t xml:space="preserve">The school actively promotes early identification of children with special educational needs.  This begins in the Early Years Foundation Stage and continues throughout the primary phase.  If a teacher has a concern about a </w:t>
      </w:r>
      <w:r w:rsidR="00556C5C">
        <w:rPr>
          <w:rFonts w:asciiTheme="minorHAnsi" w:hAnsiTheme="minorHAnsi" w:cstheme="minorHAnsi"/>
          <w:sz w:val="24"/>
          <w:szCs w:val="24"/>
        </w:rPr>
        <w:t xml:space="preserve">child they will inform the </w:t>
      </w:r>
      <w:proofErr w:type="spellStart"/>
      <w:r w:rsidR="00556C5C">
        <w:rPr>
          <w:rFonts w:asciiTheme="minorHAnsi" w:hAnsiTheme="minorHAnsi" w:cstheme="minorHAnsi"/>
          <w:sz w:val="24"/>
          <w:szCs w:val="24"/>
        </w:rPr>
        <w:t>SENCo</w:t>
      </w:r>
      <w:proofErr w:type="spellEnd"/>
      <w:r w:rsidRPr="00844104">
        <w:rPr>
          <w:rFonts w:asciiTheme="minorHAnsi" w:hAnsiTheme="minorHAnsi" w:cstheme="minorHAnsi"/>
          <w:sz w:val="24"/>
          <w:szCs w:val="24"/>
        </w:rPr>
        <w:t xml:space="preserve"> through an internal </w:t>
      </w:r>
      <w:r w:rsidR="00176D8F">
        <w:rPr>
          <w:rFonts w:asciiTheme="minorHAnsi" w:hAnsiTheme="minorHAnsi" w:cstheme="minorHAnsi"/>
          <w:sz w:val="24"/>
          <w:szCs w:val="24"/>
        </w:rPr>
        <w:t>Expression of Concern.</w:t>
      </w:r>
      <w:r w:rsidR="00556C5C">
        <w:rPr>
          <w:rFonts w:asciiTheme="minorHAnsi" w:hAnsiTheme="minorHAnsi" w:cstheme="minorHAnsi"/>
          <w:sz w:val="24"/>
          <w:szCs w:val="24"/>
        </w:rPr>
        <w:t xml:space="preserve"> The </w:t>
      </w:r>
      <w:proofErr w:type="spellStart"/>
      <w:r w:rsidR="00556C5C">
        <w:rPr>
          <w:rFonts w:asciiTheme="minorHAnsi" w:hAnsiTheme="minorHAnsi" w:cstheme="minorHAnsi"/>
          <w:sz w:val="24"/>
          <w:szCs w:val="24"/>
        </w:rPr>
        <w:t>SENCo</w:t>
      </w:r>
      <w:proofErr w:type="spellEnd"/>
      <w:r w:rsidRPr="00844104">
        <w:rPr>
          <w:rFonts w:asciiTheme="minorHAnsi" w:hAnsiTheme="minorHAnsi" w:cstheme="minorHAnsi"/>
          <w:sz w:val="24"/>
          <w:szCs w:val="24"/>
        </w:rPr>
        <w:t xml:space="preserve"> will work with child/ teachers/parents/health professionals to establish the next steps. (See Appendices)</w:t>
      </w:r>
    </w:p>
    <w:p w:rsidR="00672B73" w:rsidRPr="00844104" w:rsidRDefault="00672B73" w:rsidP="00672B73">
      <w:pPr>
        <w:rPr>
          <w:rFonts w:asciiTheme="minorHAnsi" w:hAnsiTheme="minorHAnsi" w:cstheme="minorHAnsi"/>
          <w:sz w:val="24"/>
          <w:szCs w:val="24"/>
        </w:rPr>
      </w:pPr>
    </w:p>
    <w:p w:rsidR="00672B73" w:rsidRPr="00844104" w:rsidRDefault="00672B73" w:rsidP="00672B73">
      <w:pPr>
        <w:rPr>
          <w:rFonts w:asciiTheme="minorHAnsi" w:hAnsiTheme="minorHAnsi" w:cstheme="minorHAnsi"/>
          <w:sz w:val="24"/>
          <w:szCs w:val="24"/>
        </w:rPr>
      </w:pPr>
      <w:r w:rsidRPr="00844104">
        <w:rPr>
          <w:rFonts w:asciiTheme="minorHAnsi" w:hAnsiTheme="minorHAnsi" w:cstheme="minorHAnsi"/>
          <w:sz w:val="24"/>
          <w:szCs w:val="24"/>
        </w:rPr>
        <w:t xml:space="preserve">The school is open and responsive to expressions of concern </w:t>
      </w:r>
      <w:r w:rsidR="00176D8F">
        <w:rPr>
          <w:rFonts w:asciiTheme="minorHAnsi" w:hAnsiTheme="minorHAnsi" w:cstheme="minorHAnsi"/>
          <w:sz w:val="24"/>
          <w:szCs w:val="24"/>
        </w:rPr>
        <w:t xml:space="preserve">raised </w:t>
      </w:r>
      <w:r w:rsidRPr="00844104">
        <w:rPr>
          <w:rFonts w:asciiTheme="minorHAnsi" w:hAnsiTheme="minorHAnsi" w:cstheme="minorHAnsi"/>
          <w:sz w:val="24"/>
          <w:szCs w:val="24"/>
        </w:rPr>
        <w:t xml:space="preserve">by parents and will take account of any information that parents provide about their child and aim to assist the parent where appropriate.  If parents are experiencing </w:t>
      </w:r>
      <w:proofErr w:type="spellStart"/>
      <w:r w:rsidRPr="00844104">
        <w:rPr>
          <w:rFonts w:asciiTheme="minorHAnsi" w:hAnsiTheme="minorHAnsi" w:cstheme="minorHAnsi"/>
          <w:sz w:val="24"/>
          <w:szCs w:val="24"/>
        </w:rPr>
        <w:t>behavioural</w:t>
      </w:r>
      <w:proofErr w:type="spellEnd"/>
      <w:r w:rsidRPr="00844104">
        <w:rPr>
          <w:rFonts w:asciiTheme="minorHAnsi" w:hAnsiTheme="minorHAnsi" w:cstheme="minorHAnsi"/>
          <w:sz w:val="24"/>
          <w:szCs w:val="24"/>
        </w:rPr>
        <w:t xml:space="preserve"> difficulties at home, which are not reflected in school, we will offer strategies and signpost to parenting courses and other agencies as appropriate.</w:t>
      </w:r>
    </w:p>
    <w:p w:rsidR="00672B73" w:rsidRPr="00844104" w:rsidRDefault="00672B73" w:rsidP="00672B73">
      <w:pPr>
        <w:rPr>
          <w:rFonts w:asciiTheme="minorHAnsi" w:hAnsiTheme="minorHAnsi" w:cstheme="minorHAnsi"/>
          <w:sz w:val="24"/>
          <w:szCs w:val="24"/>
        </w:rPr>
      </w:pPr>
    </w:p>
    <w:p w:rsidR="00672B73" w:rsidRPr="00844104" w:rsidRDefault="00672B73" w:rsidP="00672B73">
      <w:pPr>
        <w:rPr>
          <w:rFonts w:asciiTheme="minorHAnsi" w:hAnsiTheme="minorHAnsi" w:cstheme="minorHAnsi"/>
          <w:sz w:val="24"/>
          <w:szCs w:val="24"/>
        </w:rPr>
      </w:pPr>
      <w:r w:rsidRPr="00844104">
        <w:rPr>
          <w:rFonts w:asciiTheme="minorHAnsi" w:hAnsiTheme="minorHAnsi" w:cstheme="minorHAnsi"/>
          <w:sz w:val="24"/>
          <w:szCs w:val="24"/>
        </w:rPr>
        <w:t>Throughout the school</w:t>
      </w:r>
      <w:r w:rsidR="00176D8F">
        <w:rPr>
          <w:rFonts w:asciiTheme="minorHAnsi" w:hAnsiTheme="minorHAnsi" w:cstheme="minorHAnsi"/>
          <w:sz w:val="24"/>
          <w:szCs w:val="24"/>
        </w:rPr>
        <w:t>,</w:t>
      </w:r>
      <w:r w:rsidRPr="00844104">
        <w:rPr>
          <w:rFonts w:asciiTheme="minorHAnsi" w:hAnsiTheme="minorHAnsi" w:cstheme="minorHAnsi"/>
          <w:sz w:val="24"/>
          <w:szCs w:val="24"/>
        </w:rPr>
        <w:t xml:space="preserve"> we monitor and track the progress of all children by an ongoing process of </w:t>
      </w:r>
      <w:r w:rsidRPr="00844104">
        <w:rPr>
          <w:rFonts w:asciiTheme="minorHAnsi" w:hAnsiTheme="minorHAnsi" w:cstheme="minorHAnsi"/>
          <w:b/>
          <w:sz w:val="24"/>
          <w:szCs w:val="24"/>
        </w:rPr>
        <w:t>ASSESS – PLAN – DO – REVIEW</w:t>
      </w:r>
      <w:r w:rsidR="00697209" w:rsidRPr="00844104">
        <w:rPr>
          <w:rFonts w:asciiTheme="minorHAnsi" w:hAnsiTheme="minorHAnsi" w:cstheme="minorHAnsi"/>
          <w:b/>
          <w:sz w:val="24"/>
          <w:szCs w:val="24"/>
        </w:rPr>
        <w:t xml:space="preserve"> </w:t>
      </w:r>
      <w:r w:rsidR="00697209" w:rsidRPr="00844104">
        <w:rPr>
          <w:rFonts w:asciiTheme="minorHAnsi" w:hAnsiTheme="minorHAnsi" w:cstheme="minorHAnsi"/>
          <w:sz w:val="24"/>
          <w:szCs w:val="24"/>
        </w:rPr>
        <w:t>(see Appendix 2)</w:t>
      </w:r>
      <w:r w:rsidRPr="00844104">
        <w:rPr>
          <w:rFonts w:asciiTheme="minorHAnsi" w:hAnsiTheme="minorHAnsi" w:cstheme="minorHAnsi"/>
          <w:sz w:val="24"/>
          <w:szCs w:val="24"/>
        </w:rPr>
        <w:t>.  To help identify children who may have special educational needs, the school will measure children’s progress by u</w:t>
      </w:r>
      <w:r w:rsidR="00176D8F">
        <w:rPr>
          <w:rFonts w:asciiTheme="minorHAnsi" w:hAnsiTheme="minorHAnsi" w:cstheme="minorHAnsi"/>
          <w:sz w:val="24"/>
          <w:szCs w:val="24"/>
        </w:rPr>
        <w:t>sing data and information from:</w:t>
      </w:r>
    </w:p>
    <w:p w:rsidR="00672B73" w:rsidRPr="00844104" w:rsidRDefault="00672B73" w:rsidP="00672B73">
      <w:pPr>
        <w:pStyle w:val="BodyText"/>
        <w:tabs>
          <w:tab w:val="left" w:pos="7371"/>
        </w:tabs>
        <w:rPr>
          <w:rFonts w:asciiTheme="minorHAnsi" w:hAnsiTheme="minorHAnsi" w:cstheme="minorHAnsi"/>
          <w:sz w:val="24"/>
          <w:szCs w:val="24"/>
        </w:rPr>
      </w:pPr>
    </w:p>
    <w:p w:rsidR="00672B73" w:rsidRPr="00844104" w:rsidRDefault="00672B73" w:rsidP="00672B73">
      <w:pPr>
        <w:numPr>
          <w:ilvl w:val="0"/>
          <w:numId w:val="5"/>
        </w:numPr>
        <w:tabs>
          <w:tab w:val="left" w:pos="7371"/>
        </w:tabs>
        <w:rPr>
          <w:rFonts w:asciiTheme="minorHAnsi" w:hAnsiTheme="minorHAnsi" w:cstheme="minorHAnsi"/>
          <w:sz w:val="24"/>
          <w:szCs w:val="24"/>
        </w:rPr>
      </w:pPr>
      <w:r w:rsidRPr="00844104">
        <w:rPr>
          <w:rFonts w:asciiTheme="minorHAnsi" w:hAnsiTheme="minorHAnsi" w:cstheme="minorHAnsi"/>
          <w:sz w:val="24"/>
          <w:szCs w:val="24"/>
        </w:rPr>
        <w:t>The Early Learning Goals/ Development matters</w:t>
      </w:r>
    </w:p>
    <w:p w:rsidR="00672B73" w:rsidRPr="00844104" w:rsidRDefault="00672B73" w:rsidP="00672B73">
      <w:pPr>
        <w:numPr>
          <w:ilvl w:val="0"/>
          <w:numId w:val="5"/>
        </w:numPr>
        <w:tabs>
          <w:tab w:val="left" w:pos="7371"/>
        </w:tabs>
        <w:rPr>
          <w:rFonts w:asciiTheme="minorHAnsi" w:hAnsiTheme="minorHAnsi" w:cstheme="minorHAnsi"/>
          <w:sz w:val="24"/>
          <w:szCs w:val="24"/>
        </w:rPr>
      </w:pPr>
      <w:r w:rsidRPr="00844104">
        <w:rPr>
          <w:rFonts w:asciiTheme="minorHAnsi" w:hAnsiTheme="minorHAnsi" w:cstheme="minorHAnsi"/>
          <w:sz w:val="24"/>
          <w:szCs w:val="24"/>
        </w:rPr>
        <w:t xml:space="preserve">P scales, using the Lancashire PIVATS </w:t>
      </w:r>
      <w:proofErr w:type="spellStart"/>
      <w:r w:rsidRPr="00844104">
        <w:rPr>
          <w:rFonts w:asciiTheme="minorHAnsi" w:hAnsiTheme="minorHAnsi" w:cstheme="minorHAnsi"/>
          <w:sz w:val="24"/>
          <w:szCs w:val="24"/>
        </w:rPr>
        <w:t>programme</w:t>
      </w:r>
      <w:proofErr w:type="spellEnd"/>
      <w:r w:rsidRPr="00844104">
        <w:rPr>
          <w:rFonts w:asciiTheme="minorHAnsi" w:hAnsiTheme="minorHAnsi" w:cstheme="minorHAnsi"/>
          <w:sz w:val="24"/>
          <w:szCs w:val="24"/>
        </w:rPr>
        <w:t xml:space="preserve"> for both learning and </w:t>
      </w:r>
      <w:proofErr w:type="spellStart"/>
      <w:r w:rsidRPr="00844104">
        <w:rPr>
          <w:rFonts w:asciiTheme="minorHAnsi" w:hAnsiTheme="minorHAnsi" w:cstheme="minorHAnsi"/>
          <w:sz w:val="24"/>
          <w:szCs w:val="24"/>
        </w:rPr>
        <w:t>behaviour</w:t>
      </w:r>
      <w:proofErr w:type="spellEnd"/>
      <w:r w:rsidRPr="00844104">
        <w:rPr>
          <w:rFonts w:asciiTheme="minorHAnsi" w:hAnsiTheme="minorHAnsi" w:cstheme="minorHAnsi"/>
          <w:sz w:val="24"/>
          <w:szCs w:val="24"/>
        </w:rPr>
        <w:t>.</w:t>
      </w:r>
    </w:p>
    <w:p w:rsidR="00672B73" w:rsidRPr="00844104" w:rsidRDefault="00556C5C" w:rsidP="00672B73">
      <w:pPr>
        <w:numPr>
          <w:ilvl w:val="0"/>
          <w:numId w:val="5"/>
        </w:numPr>
        <w:tabs>
          <w:tab w:val="left" w:pos="7371"/>
        </w:tabs>
        <w:rPr>
          <w:rFonts w:asciiTheme="minorHAnsi" w:hAnsiTheme="minorHAnsi" w:cstheme="minorHAnsi"/>
          <w:sz w:val="24"/>
          <w:szCs w:val="24"/>
        </w:rPr>
      </w:pPr>
      <w:r>
        <w:rPr>
          <w:rFonts w:asciiTheme="minorHAnsi" w:hAnsiTheme="minorHAnsi" w:cstheme="minorHAnsi"/>
          <w:sz w:val="24"/>
          <w:szCs w:val="24"/>
        </w:rPr>
        <w:t>T</w:t>
      </w:r>
      <w:r w:rsidR="00672B73" w:rsidRPr="00844104">
        <w:rPr>
          <w:rFonts w:asciiTheme="minorHAnsi" w:hAnsiTheme="minorHAnsi" w:cstheme="minorHAnsi"/>
          <w:sz w:val="24"/>
          <w:szCs w:val="24"/>
        </w:rPr>
        <w:t>ermly assessments of progress</w:t>
      </w:r>
    </w:p>
    <w:p w:rsidR="00672B73" w:rsidRPr="00844104" w:rsidRDefault="00672B73" w:rsidP="00672B73">
      <w:pPr>
        <w:numPr>
          <w:ilvl w:val="0"/>
          <w:numId w:val="5"/>
        </w:numPr>
        <w:tabs>
          <w:tab w:val="left" w:pos="7371"/>
        </w:tabs>
        <w:rPr>
          <w:rFonts w:asciiTheme="minorHAnsi" w:hAnsiTheme="minorHAnsi" w:cstheme="minorHAnsi"/>
          <w:sz w:val="24"/>
          <w:szCs w:val="24"/>
        </w:rPr>
      </w:pPr>
      <w:r w:rsidRPr="00844104">
        <w:rPr>
          <w:rFonts w:asciiTheme="minorHAnsi" w:hAnsiTheme="minorHAnsi" w:cstheme="minorHAnsi"/>
          <w:sz w:val="24"/>
          <w:szCs w:val="24"/>
        </w:rPr>
        <w:t>The Year 1 phonics screening</w:t>
      </w:r>
    </w:p>
    <w:p w:rsidR="00672B73" w:rsidRPr="00556C5C" w:rsidRDefault="00B52569" w:rsidP="00556C5C">
      <w:pPr>
        <w:numPr>
          <w:ilvl w:val="0"/>
          <w:numId w:val="5"/>
        </w:numPr>
        <w:tabs>
          <w:tab w:val="left" w:pos="7371"/>
        </w:tabs>
        <w:rPr>
          <w:rFonts w:asciiTheme="minorHAnsi" w:hAnsiTheme="minorHAnsi" w:cstheme="minorHAnsi"/>
          <w:sz w:val="24"/>
          <w:szCs w:val="24"/>
        </w:rPr>
      </w:pPr>
      <w:r w:rsidRPr="00844104">
        <w:rPr>
          <w:rFonts w:asciiTheme="minorHAnsi" w:hAnsiTheme="minorHAnsi" w:cstheme="minorHAnsi"/>
          <w:sz w:val="24"/>
          <w:szCs w:val="24"/>
        </w:rPr>
        <w:t>E</w:t>
      </w:r>
      <w:r w:rsidR="00672B73" w:rsidRPr="00844104">
        <w:rPr>
          <w:rFonts w:asciiTheme="minorHAnsi" w:hAnsiTheme="minorHAnsi" w:cstheme="minorHAnsi"/>
          <w:sz w:val="24"/>
          <w:szCs w:val="24"/>
        </w:rPr>
        <w:t>nd of Key Stage 1 SATs tests</w:t>
      </w:r>
    </w:p>
    <w:p w:rsidR="00672B73" w:rsidRPr="00844104" w:rsidRDefault="00B52569" w:rsidP="00672B73">
      <w:pPr>
        <w:numPr>
          <w:ilvl w:val="0"/>
          <w:numId w:val="5"/>
        </w:numPr>
        <w:tabs>
          <w:tab w:val="left" w:pos="7371"/>
        </w:tabs>
        <w:rPr>
          <w:rFonts w:asciiTheme="minorHAnsi" w:hAnsiTheme="minorHAnsi" w:cstheme="minorHAnsi"/>
          <w:sz w:val="24"/>
          <w:szCs w:val="24"/>
        </w:rPr>
      </w:pPr>
      <w:r w:rsidRPr="00844104">
        <w:rPr>
          <w:rFonts w:asciiTheme="minorHAnsi" w:hAnsiTheme="minorHAnsi" w:cstheme="minorHAnsi"/>
          <w:sz w:val="24"/>
          <w:szCs w:val="24"/>
        </w:rPr>
        <w:t>E</w:t>
      </w:r>
      <w:r w:rsidR="00672B73" w:rsidRPr="00844104">
        <w:rPr>
          <w:rFonts w:asciiTheme="minorHAnsi" w:hAnsiTheme="minorHAnsi" w:cstheme="minorHAnsi"/>
          <w:sz w:val="24"/>
          <w:szCs w:val="24"/>
        </w:rPr>
        <w:t>nd of Key Stage 2 SATs tests</w:t>
      </w:r>
    </w:p>
    <w:p w:rsidR="00672B73" w:rsidRPr="00844104" w:rsidRDefault="00B52569" w:rsidP="00672B73">
      <w:pPr>
        <w:numPr>
          <w:ilvl w:val="0"/>
          <w:numId w:val="5"/>
        </w:numPr>
        <w:rPr>
          <w:rFonts w:asciiTheme="minorHAnsi" w:hAnsiTheme="minorHAnsi" w:cstheme="minorHAnsi"/>
          <w:sz w:val="24"/>
          <w:szCs w:val="24"/>
        </w:rPr>
      </w:pPr>
      <w:r w:rsidRPr="00844104">
        <w:rPr>
          <w:rFonts w:asciiTheme="minorHAnsi" w:hAnsiTheme="minorHAnsi" w:cstheme="minorHAnsi"/>
          <w:sz w:val="24"/>
          <w:szCs w:val="24"/>
        </w:rPr>
        <w:lastRenderedPageBreak/>
        <w:t>P</w:t>
      </w:r>
      <w:r w:rsidR="00672B73" w:rsidRPr="00844104">
        <w:rPr>
          <w:rFonts w:asciiTheme="minorHAnsi" w:hAnsiTheme="minorHAnsi" w:cstheme="minorHAnsi"/>
          <w:sz w:val="24"/>
          <w:szCs w:val="24"/>
        </w:rPr>
        <w:t xml:space="preserve">erformance monitored by the teacher as part of ongoing observation and assessment </w:t>
      </w:r>
    </w:p>
    <w:p w:rsidR="00672B73" w:rsidRPr="00844104" w:rsidRDefault="00B52569" w:rsidP="00672B73">
      <w:pPr>
        <w:numPr>
          <w:ilvl w:val="0"/>
          <w:numId w:val="5"/>
        </w:numPr>
        <w:tabs>
          <w:tab w:val="left" w:pos="7371"/>
        </w:tabs>
        <w:rPr>
          <w:rFonts w:asciiTheme="minorHAnsi" w:hAnsiTheme="minorHAnsi" w:cstheme="minorHAnsi"/>
          <w:sz w:val="24"/>
          <w:szCs w:val="24"/>
        </w:rPr>
      </w:pPr>
      <w:r w:rsidRPr="00844104">
        <w:rPr>
          <w:rFonts w:asciiTheme="minorHAnsi" w:hAnsiTheme="minorHAnsi" w:cstheme="minorHAnsi"/>
          <w:sz w:val="24"/>
          <w:szCs w:val="24"/>
        </w:rPr>
        <w:t>I</w:t>
      </w:r>
      <w:r w:rsidR="00672B73" w:rsidRPr="00844104">
        <w:rPr>
          <w:rFonts w:asciiTheme="minorHAnsi" w:hAnsiTheme="minorHAnsi" w:cstheme="minorHAnsi"/>
          <w:sz w:val="24"/>
          <w:szCs w:val="24"/>
        </w:rPr>
        <w:t>nformation arising from the child’s previous educational experience to provide starting points for the development of an appro</w:t>
      </w:r>
      <w:r w:rsidR="00954230" w:rsidRPr="00844104">
        <w:rPr>
          <w:rFonts w:asciiTheme="minorHAnsi" w:hAnsiTheme="minorHAnsi" w:cstheme="minorHAnsi"/>
          <w:sz w:val="24"/>
          <w:szCs w:val="24"/>
        </w:rPr>
        <w:t>priate curriculum for the child</w:t>
      </w:r>
    </w:p>
    <w:p w:rsidR="00672B73" w:rsidRPr="00844104" w:rsidRDefault="00672B73" w:rsidP="00672B73">
      <w:pPr>
        <w:rPr>
          <w:rFonts w:asciiTheme="minorHAnsi" w:hAnsiTheme="minorHAnsi" w:cstheme="minorHAnsi"/>
          <w:sz w:val="24"/>
          <w:szCs w:val="24"/>
        </w:rPr>
      </w:pPr>
    </w:p>
    <w:p w:rsidR="00672B73" w:rsidRPr="00844104" w:rsidRDefault="00556C5C" w:rsidP="00697209">
      <w:pPr>
        <w:tabs>
          <w:tab w:val="left" w:pos="7371"/>
        </w:tabs>
        <w:rPr>
          <w:rFonts w:asciiTheme="minorHAnsi" w:hAnsiTheme="minorHAnsi" w:cstheme="minorHAnsi"/>
          <w:sz w:val="24"/>
          <w:szCs w:val="24"/>
        </w:rPr>
      </w:pPr>
      <w:r>
        <w:rPr>
          <w:rFonts w:asciiTheme="minorHAnsi" w:hAnsiTheme="minorHAnsi" w:cstheme="minorHAnsi"/>
          <w:sz w:val="24"/>
          <w:szCs w:val="24"/>
        </w:rPr>
        <w:t xml:space="preserve">The teacher and the </w:t>
      </w:r>
      <w:proofErr w:type="spellStart"/>
      <w:r>
        <w:rPr>
          <w:rFonts w:asciiTheme="minorHAnsi" w:hAnsiTheme="minorHAnsi" w:cstheme="minorHAnsi"/>
          <w:sz w:val="24"/>
          <w:szCs w:val="24"/>
        </w:rPr>
        <w:t>SENCo</w:t>
      </w:r>
      <w:proofErr w:type="spellEnd"/>
      <w:r w:rsidR="00672B73" w:rsidRPr="00844104">
        <w:rPr>
          <w:rFonts w:asciiTheme="minorHAnsi" w:hAnsiTheme="minorHAnsi" w:cstheme="minorHAnsi"/>
          <w:sz w:val="24"/>
          <w:szCs w:val="24"/>
        </w:rPr>
        <w:t xml:space="preserve"> look at the evidence of the child’s progress and decide on strategies which are </w:t>
      </w:r>
      <w:r w:rsidR="00672B73" w:rsidRPr="00844104">
        <w:rPr>
          <w:rFonts w:asciiTheme="minorHAnsi" w:hAnsiTheme="minorHAnsi" w:cstheme="minorHAnsi"/>
          <w:bCs/>
          <w:sz w:val="24"/>
          <w:szCs w:val="24"/>
        </w:rPr>
        <w:t>additional to, or different from</w:t>
      </w:r>
      <w:r w:rsidR="00672B73" w:rsidRPr="00844104">
        <w:rPr>
          <w:rFonts w:asciiTheme="minorHAnsi" w:hAnsiTheme="minorHAnsi" w:cstheme="minorHAnsi"/>
          <w:sz w:val="24"/>
          <w:szCs w:val="24"/>
        </w:rPr>
        <w:t xml:space="preserve"> those already being provided in the classroom to help the child </w:t>
      </w:r>
      <w:r w:rsidR="00697209" w:rsidRPr="00844104">
        <w:rPr>
          <w:rFonts w:asciiTheme="minorHAnsi" w:hAnsiTheme="minorHAnsi" w:cstheme="minorHAnsi"/>
          <w:sz w:val="24"/>
          <w:szCs w:val="24"/>
        </w:rPr>
        <w:t xml:space="preserve">to make progress. </w:t>
      </w:r>
      <w:r w:rsidR="00672B73" w:rsidRPr="00844104">
        <w:rPr>
          <w:rFonts w:asciiTheme="minorHAnsi" w:hAnsiTheme="minorHAnsi" w:cstheme="minorHAnsi"/>
          <w:sz w:val="24"/>
          <w:szCs w:val="24"/>
        </w:rPr>
        <w:t>Information will be collected about the child, and details of the extra help given to them, and incorporated in a child’s individual record file. The file will also include previous observations on the child made as part of the assessment and recording systems in place for all children.</w:t>
      </w:r>
      <w:r w:rsidR="00E01E3B" w:rsidRPr="00844104">
        <w:rPr>
          <w:rFonts w:asciiTheme="minorHAnsi" w:hAnsiTheme="minorHAnsi" w:cstheme="minorHAnsi"/>
          <w:sz w:val="24"/>
          <w:szCs w:val="24"/>
        </w:rPr>
        <w:t xml:space="preserve"> This information will be shared with parents and reviewed regularly. </w:t>
      </w:r>
    </w:p>
    <w:p w:rsidR="00E01E3B" w:rsidRPr="00844104" w:rsidRDefault="00E01E3B" w:rsidP="00672B73">
      <w:pPr>
        <w:rPr>
          <w:rFonts w:asciiTheme="minorHAnsi" w:hAnsiTheme="minorHAnsi" w:cstheme="minorHAnsi"/>
          <w:sz w:val="24"/>
          <w:szCs w:val="24"/>
          <w:highlight w:val="yellow"/>
        </w:rPr>
      </w:pPr>
    </w:p>
    <w:p w:rsidR="00E01E3B" w:rsidRPr="00844104" w:rsidRDefault="00E01E3B" w:rsidP="00672B73">
      <w:pPr>
        <w:rPr>
          <w:rFonts w:asciiTheme="minorHAnsi" w:hAnsiTheme="minorHAnsi" w:cstheme="minorHAnsi"/>
          <w:sz w:val="24"/>
          <w:szCs w:val="24"/>
          <w:highlight w:val="yellow"/>
        </w:rPr>
      </w:pPr>
    </w:p>
    <w:p w:rsidR="00672B73" w:rsidRDefault="00672B73" w:rsidP="00672B73">
      <w:pPr>
        <w:rPr>
          <w:rFonts w:asciiTheme="minorHAnsi" w:hAnsiTheme="minorHAnsi" w:cstheme="minorHAnsi"/>
          <w:b/>
          <w:sz w:val="24"/>
          <w:szCs w:val="24"/>
          <w:u w:val="single"/>
        </w:rPr>
      </w:pPr>
      <w:r w:rsidRPr="00844104">
        <w:rPr>
          <w:rFonts w:asciiTheme="minorHAnsi" w:hAnsiTheme="minorHAnsi" w:cstheme="minorHAnsi"/>
          <w:b/>
          <w:sz w:val="24"/>
          <w:szCs w:val="24"/>
          <w:u w:val="single"/>
        </w:rPr>
        <w:t>Criteria for exiting the SEN register</w:t>
      </w:r>
    </w:p>
    <w:p w:rsidR="00556C5C" w:rsidRPr="00844104" w:rsidRDefault="00556C5C" w:rsidP="00672B73">
      <w:pPr>
        <w:rPr>
          <w:rFonts w:asciiTheme="minorHAnsi" w:hAnsiTheme="minorHAnsi" w:cstheme="minorHAnsi"/>
          <w:b/>
          <w:sz w:val="24"/>
          <w:szCs w:val="24"/>
          <w:u w:val="single"/>
        </w:rPr>
      </w:pPr>
    </w:p>
    <w:p w:rsidR="00672B73" w:rsidRPr="00844104" w:rsidRDefault="00E01E3B" w:rsidP="00672B73">
      <w:pPr>
        <w:rPr>
          <w:rFonts w:asciiTheme="minorHAnsi" w:hAnsiTheme="minorHAnsi" w:cstheme="minorHAnsi"/>
          <w:sz w:val="24"/>
          <w:szCs w:val="24"/>
        </w:rPr>
      </w:pPr>
      <w:r w:rsidRPr="00844104">
        <w:rPr>
          <w:rFonts w:asciiTheme="minorHAnsi" w:hAnsiTheme="minorHAnsi" w:cstheme="minorHAnsi"/>
          <w:sz w:val="24"/>
          <w:szCs w:val="24"/>
        </w:rPr>
        <w:t>During the review process,</w:t>
      </w:r>
      <w:r w:rsidR="00672B73" w:rsidRPr="00844104">
        <w:rPr>
          <w:rFonts w:asciiTheme="minorHAnsi" w:hAnsiTheme="minorHAnsi" w:cstheme="minorHAnsi"/>
          <w:sz w:val="24"/>
          <w:szCs w:val="24"/>
        </w:rPr>
        <w:t xml:space="preserve"> all information about the child will be taken into account to decide on the next steps.  If it is agreed by the child, parent/</w:t>
      </w:r>
      <w:proofErr w:type="spellStart"/>
      <w:r w:rsidR="00672B73" w:rsidRPr="00844104">
        <w:rPr>
          <w:rFonts w:asciiTheme="minorHAnsi" w:hAnsiTheme="minorHAnsi" w:cstheme="minorHAnsi"/>
          <w:sz w:val="24"/>
          <w:szCs w:val="24"/>
        </w:rPr>
        <w:t>carer</w:t>
      </w:r>
      <w:proofErr w:type="spellEnd"/>
      <w:r w:rsidR="00672B73" w:rsidRPr="00844104">
        <w:rPr>
          <w:rFonts w:asciiTheme="minorHAnsi" w:hAnsiTheme="minorHAnsi" w:cstheme="minorHAnsi"/>
          <w:sz w:val="24"/>
          <w:szCs w:val="24"/>
        </w:rPr>
        <w:t>, teacher, other professionals who</w:t>
      </w:r>
      <w:r w:rsidR="00556C5C">
        <w:rPr>
          <w:rFonts w:asciiTheme="minorHAnsi" w:hAnsiTheme="minorHAnsi" w:cstheme="minorHAnsi"/>
          <w:sz w:val="24"/>
          <w:szCs w:val="24"/>
        </w:rPr>
        <w:t xml:space="preserve"> may support the child and </w:t>
      </w:r>
      <w:proofErr w:type="spellStart"/>
      <w:r w:rsidR="00556C5C">
        <w:rPr>
          <w:rFonts w:asciiTheme="minorHAnsi" w:hAnsiTheme="minorHAnsi" w:cstheme="minorHAnsi"/>
          <w:sz w:val="24"/>
          <w:szCs w:val="24"/>
        </w:rPr>
        <w:t>SENCo</w:t>
      </w:r>
      <w:proofErr w:type="spellEnd"/>
      <w:r w:rsidR="00672B73" w:rsidRPr="00844104">
        <w:rPr>
          <w:rFonts w:asciiTheme="minorHAnsi" w:hAnsiTheme="minorHAnsi" w:cstheme="minorHAnsi"/>
          <w:sz w:val="24"/>
          <w:szCs w:val="24"/>
        </w:rPr>
        <w:t xml:space="preserve"> that the expected outcomes have been reached and further targets are not required then the child may be removed from the SEN register.  The child would continue to be carefully monitored through</w:t>
      </w:r>
      <w:r w:rsidRPr="00844104">
        <w:rPr>
          <w:rFonts w:asciiTheme="minorHAnsi" w:hAnsiTheme="minorHAnsi" w:cstheme="minorHAnsi"/>
          <w:sz w:val="24"/>
          <w:szCs w:val="24"/>
        </w:rPr>
        <w:t xml:space="preserve"> the schools tracking systems. </w:t>
      </w:r>
      <w:r w:rsidR="00672B73" w:rsidRPr="00844104">
        <w:rPr>
          <w:rFonts w:asciiTheme="minorHAnsi" w:hAnsiTheme="minorHAnsi" w:cstheme="minorHAnsi"/>
          <w:sz w:val="24"/>
          <w:szCs w:val="24"/>
        </w:rPr>
        <w:t>Parents would be regularly informed of their progress and concerns would be discussed and considered.</w:t>
      </w:r>
    </w:p>
    <w:p w:rsidR="00672B73" w:rsidRPr="00844104" w:rsidRDefault="00672B73" w:rsidP="00672B73">
      <w:pPr>
        <w:rPr>
          <w:rFonts w:asciiTheme="minorHAnsi" w:hAnsiTheme="minorHAnsi" w:cstheme="minorHAnsi"/>
          <w:sz w:val="24"/>
          <w:szCs w:val="24"/>
        </w:rPr>
      </w:pPr>
    </w:p>
    <w:p w:rsidR="00672B73" w:rsidRPr="00844104" w:rsidRDefault="00672B73" w:rsidP="00672B73">
      <w:pPr>
        <w:rPr>
          <w:rFonts w:asciiTheme="minorHAnsi" w:hAnsiTheme="minorHAnsi" w:cstheme="minorHAnsi"/>
          <w:b/>
          <w:sz w:val="24"/>
          <w:szCs w:val="24"/>
          <w:u w:val="single"/>
        </w:rPr>
      </w:pPr>
      <w:r w:rsidRPr="00844104">
        <w:rPr>
          <w:rFonts w:asciiTheme="minorHAnsi" w:hAnsiTheme="minorHAnsi" w:cstheme="minorHAnsi"/>
          <w:b/>
          <w:sz w:val="24"/>
          <w:szCs w:val="24"/>
          <w:u w:val="single"/>
        </w:rPr>
        <w:t>Admissions</w:t>
      </w:r>
    </w:p>
    <w:p w:rsidR="00672B73" w:rsidRPr="00844104" w:rsidRDefault="00672B73" w:rsidP="00672B73">
      <w:pPr>
        <w:rPr>
          <w:rFonts w:asciiTheme="minorHAnsi" w:hAnsiTheme="minorHAnsi" w:cstheme="minorHAnsi"/>
          <w:sz w:val="24"/>
          <w:szCs w:val="24"/>
        </w:rPr>
      </w:pPr>
    </w:p>
    <w:p w:rsidR="00672B73" w:rsidRPr="00844104" w:rsidRDefault="00672B73" w:rsidP="00672B73">
      <w:pPr>
        <w:rPr>
          <w:rFonts w:asciiTheme="minorHAnsi" w:hAnsiTheme="minorHAnsi" w:cstheme="minorHAnsi"/>
          <w:sz w:val="24"/>
          <w:szCs w:val="24"/>
        </w:rPr>
      </w:pPr>
      <w:r w:rsidRPr="00844104">
        <w:rPr>
          <w:rFonts w:asciiTheme="minorHAnsi" w:hAnsiTheme="minorHAnsi" w:cstheme="minorHAnsi"/>
          <w:sz w:val="24"/>
          <w:szCs w:val="24"/>
        </w:rPr>
        <w:t>Pupils with special educational needs will be admitted to Bishop Martin School in line with the school’s admissions policy.  The school is aware of the statutory requirements of the Children and Families Act 2014, the Equality Act 2010, The SEND regulations 2014 and will meet the requirements.  The school will work closely with parents to ascertain the severity of the special educational need and the impact of this on their learning and development so far.</w:t>
      </w:r>
    </w:p>
    <w:p w:rsidR="00672B73" w:rsidRPr="00844104" w:rsidRDefault="00672B73" w:rsidP="00672B73">
      <w:pPr>
        <w:rPr>
          <w:rFonts w:asciiTheme="minorHAnsi" w:hAnsiTheme="minorHAnsi" w:cstheme="minorHAnsi"/>
          <w:sz w:val="24"/>
          <w:szCs w:val="24"/>
        </w:rPr>
      </w:pPr>
    </w:p>
    <w:p w:rsidR="00672B73" w:rsidRDefault="00672B73" w:rsidP="00672B73">
      <w:pPr>
        <w:rPr>
          <w:rFonts w:asciiTheme="minorHAnsi" w:hAnsiTheme="minorHAnsi" w:cstheme="minorHAnsi"/>
          <w:sz w:val="24"/>
          <w:szCs w:val="24"/>
        </w:rPr>
      </w:pPr>
      <w:r w:rsidRPr="00844104">
        <w:rPr>
          <w:rFonts w:asciiTheme="minorHAnsi" w:hAnsiTheme="minorHAnsi" w:cstheme="minorHAnsi"/>
          <w:sz w:val="24"/>
          <w:szCs w:val="24"/>
        </w:rPr>
        <w:t>When notified of the fact that a child may have difficulty in learning the school will</w:t>
      </w:r>
      <w:r w:rsidR="00176D8F">
        <w:rPr>
          <w:rFonts w:asciiTheme="minorHAnsi" w:hAnsiTheme="minorHAnsi" w:cstheme="minorHAnsi"/>
          <w:sz w:val="24"/>
          <w:szCs w:val="24"/>
        </w:rPr>
        <w:t xml:space="preserve"> make their best endeavors to:</w:t>
      </w:r>
    </w:p>
    <w:p w:rsidR="00176D8F" w:rsidRPr="00844104" w:rsidRDefault="00176D8F" w:rsidP="00672B73">
      <w:pPr>
        <w:rPr>
          <w:rFonts w:asciiTheme="minorHAnsi" w:hAnsiTheme="minorHAnsi" w:cstheme="minorHAnsi"/>
          <w:sz w:val="24"/>
          <w:szCs w:val="24"/>
        </w:rPr>
      </w:pPr>
    </w:p>
    <w:p w:rsidR="00672B73" w:rsidRPr="00556C5C" w:rsidRDefault="00672B73" w:rsidP="00556C5C">
      <w:pPr>
        <w:pStyle w:val="ListParagraph"/>
        <w:numPr>
          <w:ilvl w:val="0"/>
          <w:numId w:val="14"/>
        </w:numPr>
        <w:rPr>
          <w:rFonts w:asciiTheme="minorHAnsi" w:hAnsiTheme="minorHAnsi" w:cstheme="minorHAnsi"/>
          <w:sz w:val="24"/>
          <w:szCs w:val="24"/>
        </w:rPr>
      </w:pPr>
      <w:r w:rsidRPr="00556C5C">
        <w:rPr>
          <w:rFonts w:asciiTheme="minorHAnsi" w:hAnsiTheme="minorHAnsi" w:cstheme="minorHAnsi"/>
          <w:sz w:val="24"/>
          <w:szCs w:val="24"/>
        </w:rPr>
        <w:t>Support the child and the family in the transition into the school</w:t>
      </w:r>
    </w:p>
    <w:p w:rsidR="00672B73" w:rsidRPr="00556C5C" w:rsidRDefault="00672B73" w:rsidP="00556C5C">
      <w:pPr>
        <w:pStyle w:val="ListParagraph"/>
        <w:numPr>
          <w:ilvl w:val="0"/>
          <w:numId w:val="14"/>
        </w:numPr>
        <w:rPr>
          <w:rFonts w:asciiTheme="minorHAnsi" w:hAnsiTheme="minorHAnsi" w:cstheme="minorHAnsi"/>
          <w:sz w:val="24"/>
          <w:szCs w:val="24"/>
        </w:rPr>
      </w:pPr>
      <w:r w:rsidRPr="00556C5C">
        <w:rPr>
          <w:rFonts w:asciiTheme="minorHAnsi" w:hAnsiTheme="minorHAnsi" w:cstheme="minorHAnsi"/>
          <w:sz w:val="24"/>
          <w:szCs w:val="24"/>
        </w:rPr>
        <w:t>Collect all relevant information and plan an appropriate, differentiated curriculum.</w:t>
      </w:r>
    </w:p>
    <w:p w:rsidR="00672B73" w:rsidRPr="00556C5C" w:rsidRDefault="00672B73" w:rsidP="00556C5C">
      <w:pPr>
        <w:pStyle w:val="ListParagraph"/>
        <w:numPr>
          <w:ilvl w:val="0"/>
          <w:numId w:val="14"/>
        </w:numPr>
        <w:rPr>
          <w:rFonts w:asciiTheme="minorHAnsi" w:hAnsiTheme="minorHAnsi" w:cstheme="minorHAnsi"/>
          <w:sz w:val="24"/>
          <w:szCs w:val="24"/>
        </w:rPr>
      </w:pPr>
      <w:r w:rsidRPr="00556C5C">
        <w:rPr>
          <w:rFonts w:asciiTheme="minorHAnsi" w:hAnsiTheme="minorHAnsi" w:cstheme="minorHAnsi"/>
          <w:sz w:val="24"/>
          <w:szCs w:val="24"/>
        </w:rPr>
        <w:t xml:space="preserve">Liaise with all support agencies and/or other educational institutions as appropriate. </w:t>
      </w:r>
    </w:p>
    <w:p w:rsidR="00672B73" w:rsidRPr="00556C5C" w:rsidRDefault="00672B73" w:rsidP="00556C5C">
      <w:pPr>
        <w:pStyle w:val="ListParagraph"/>
        <w:numPr>
          <w:ilvl w:val="0"/>
          <w:numId w:val="14"/>
        </w:numPr>
        <w:rPr>
          <w:rFonts w:asciiTheme="minorHAnsi" w:hAnsiTheme="minorHAnsi" w:cstheme="minorHAnsi"/>
          <w:sz w:val="24"/>
          <w:szCs w:val="24"/>
        </w:rPr>
      </w:pPr>
      <w:r w:rsidRPr="00556C5C">
        <w:rPr>
          <w:rFonts w:asciiTheme="minorHAnsi" w:hAnsiTheme="minorHAnsi" w:cstheme="minorHAnsi"/>
          <w:sz w:val="24"/>
          <w:szCs w:val="24"/>
        </w:rPr>
        <w:t>Support all existing statements/EHC Plans.</w:t>
      </w:r>
    </w:p>
    <w:p w:rsidR="00672B73" w:rsidRPr="00556C5C" w:rsidRDefault="00672B73" w:rsidP="00556C5C">
      <w:pPr>
        <w:pStyle w:val="ListParagraph"/>
        <w:numPr>
          <w:ilvl w:val="0"/>
          <w:numId w:val="14"/>
        </w:numPr>
        <w:rPr>
          <w:rFonts w:asciiTheme="minorHAnsi" w:hAnsiTheme="minorHAnsi" w:cstheme="minorHAnsi"/>
          <w:sz w:val="24"/>
          <w:szCs w:val="24"/>
        </w:rPr>
      </w:pPr>
      <w:r w:rsidRPr="00556C5C">
        <w:rPr>
          <w:rFonts w:asciiTheme="minorHAnsi" w:hAnsiTheme="minorHAnsi" w:cstheme="minorHAnsi"/>
          <w:sz w:val="24"/>
          <w:szCs w:val="24"/>
        </w:rPr>
        <w:t>Begin or continue the ASSESS-PLAN-DO-REVIEW cycle as appropriate.</w:t>
      </w:r>
    </w:p>
    <w:p w:rsidR="00672B73" w:rsidRPr="00844104" w:rsidRDefault="00672B73" w:rsidP="00672B73">
      <w:pPr>
        <w:rPr>
          <w:rFonts w:asciiTheme="minorHAnsi" w:hAnsiTheme="minorHAnsi" w:cstheme="minorHAnsi"/>
          <w:sz w:val="24"/>
          <w:szCs w:val="24"/>
        </w:rPr>
      </w:pPr>
    </w:p>
    <w:p w:rsidR="00672B73" w:rsidRPr="00556C5C" w:rsidRDefault="00672B73" w:rsidP="00672B73">
      <w:pPr>
        <w:rPr>
          <w:rFonts w:asciiTheme="minorHAnsi" w:hAnsiTheme="minorHAnsi" w:cstheme="minorHAnsi"/>
          <w:b/>
          <w:sz w:val="24"/>
          <w:szCs w:val="24"/>
          <w:u w:val="single"/>
        </w:rPr>
      </w:pPr>
      <w:r w:rsidRPr="00556C5C">
        <w:rPr>
          <w:rFonts w:asciiTheme="minorHAnsi" w:hAnsiTheme="minorHAnsi" w:cstheme="minorHAnsi"/>
          <w:b/>
          <w:sz w:val="24"/>
          <w:szCs w:val="24"/>
          <w:u w:val="single"/>
        </w:rPr>
        <w:t>Access for Disabled</w:t>
      </w:r>
    </w:p>
    <w:p w:rsidR="00556C5C" w:rsidRPr="00844104" w:rsidRDefault="00556C5C" w:rsidP="00672B73">
      <w:pPr>
        <w:rPr>
          <w:rFonts w:asciiTheme="minorHAnsi" w:hAnsiTheme="minorHAnsi" w:cstheme="minorHAnsi"/>
          <w:sz w:val="24"/>
          <w:szCs w:val="24"/>
          <w:u w:val="single"/>
        </w:rPr>
      </w:pPr>
    </w:p>
    <w:p w:rsidR="00672B73" w:rsidRDefault="00672B73" w:rsidP="00672B73">
      <w:pPr>
        <w:rPr>
          <w:rFonts w:asciiTheme="minorHAnsi" w:hAnsiTheme="minorHAnsi" w:cstheme="minorHAnsi"/>
          <w:sz w:val="24"/>
          <w:szCs w:val="24"/>
        </w:rPr>
      </w:pPr>
      <w:r w:rsidRPr="00844104">
        <w:rPr>
          <w:rFonts w:asciiTheme="minorHAnsi" w:hAnsiTheme="minorHAnsi" w:cstheme="minorHAnsi"/>
          <w:sz w:val="24"/>
          <w:szCs w:val="24"/>
        </w:rPr>
        <w:t>Physical Access</w:t>
      </w:r>
    </w:p>
    <w:p w:rsidR="00176D8F" w:rsidRPr="00844104" w:rsidRDefault="00176D8F" w:rsidP="00672B73">
      <w:pPr>
        <w:rPr>
          <w:rFonts w:asciiTheme="minorHAnsi" w:hAnsiTheme="minorHAnsi" w:cstheme="minorHAnsi"/>
          <w:sz w:val="24"/>
          <w:szCs w:val="24"/>
        </w:rPr>
      </w:pPr>
    </w:p>
    <w:p w:rsidR="00672B73" w:rsidRPr="00844104" w:rsidRDefault="00672B73" w:rsidP="00672B73">
      <w:pPr>
        <w:rPr>
          <w:rFonts w:asciiTheme="minorHAnsi" w:hAnsiTheme="minorHAnsi" w:cstheme="minorHAnsi"/>
          <w:sz w:val="24"/>
          <w:szCs w:val="24"/>
        </w:rPr>
      </w:pPr>
      <w:r w:rsidRPr="00844104">
        <w:rPr>
          <w:rFonts w:asciiTheme="minorHAnsi" w:hAnsiTheme="minorHAnsi" w:cstheme="minorHAnsi"/>
          <w:sz w:val="24"/>
          <w:szCs w:val="24"/>
        </w:rPr>
        <w:t>To ensure access for pupils or parents with disabilities:</w:t>
      </w:r>
    </w:p>
    <w:p w:rsidR="00672B73" w:rsidRPr="00556C5C" w:rsidRDefault="00672B73" w:rsidP="00556C5C">
      <w:pPr>
        <w:pStyle w:val="ListParagraph"/>
        <w:numPr>
          <w:ilvl w:val="0"/>
          <w:numId w:val="15"/>
        </w:numPr>
        <w:rPr>
          <w:rFonts w:asciiTheme="minorHAnsi" w:hAnsiTheme="minorHAnsi" w:cstheme="minorHAnsi"/>
          <w:sz w:val="24"/>
          <w:szCs w:val="24"/>
        </w:rPr>
      </w:pPr>
      <w:r w:rsidRPr="00556C5C">
        <w:rPr>
          <w:rFonts w:asciiTheme="minorHAnsi" w:hAnsiTheme="minorHAnsi" w:cstheme="minorHAnsi"/>
          <w:sz w:val="24"/>
          <w:szCs w:val="24"/>
        </w:rPr>
        <w:t>There is access by ramp into The Early Years Unit, bot</w:t>
      </w:r>
      <w:r w:rsidR="00556C5C" w:rsidRPr="00556C5C">
        <w:rPr>
          <w:rFonts w:asciiTheme="minorHAnsi" w:hAnsiTheme="minorHAnsi" w:cstheme="minorHAnsi"/>
          <w:sz w:val="24"/>
          <w:szCs w:val="24"/>
        </w:rPr>
        <w:t xml:space="preserve">h Key Stage Departments and the </w:t>
      </w:r>
      <w:r w:rsidRPr="00556C5C">
        <w:rPr>
          <w:rFonts w:asciiTheme="minorHAnsi" w:hAnsiTheme="minorHAnsi" w:cstheme="minorHAnsi"/>
          <w:sz w:val="24"/>
          <w:szCs w:val="24"/>
        </w:rPr>
        <w:t>Office Reception Area.</w:t>
      </w:r>
    </w:p>
    <w:p w:rsidR="00672B73" w:rsidRPr="00556C5C" w:rsidRDefault="00B52569" w:rsidP="00556C5C">
      <w:pPr>
        <w:pStyle w:val="ListParagraph"/>
        <w:numPr>
          <w:ilvl w:val="0"/>
          <w:numId w:val="15"/>
        </w:numPr>
        <w:rPr>
          <w:rFonts w:asciiTheme="minorHAnsi" w:hAnsiTheme="minorHAnsi" w:cstheme="minorHAnsi"/>
          <w:sz w:val="24"/>
          <w:szCs w:val="24"/>
        </w:rPr>
      </w:pPr>
      <w:r w:rsidRPr="00556C5C">
        <w:rPr>
          <w:rFonts w:asciiTheme="minorHAnsi" w:hAnsiTheme="minorHAnsi" w:cstheme="minorHAnsi"/>
          <w:sz w:val="24"/>
          <w:szCs w:val="24"/>
        </w:rPr>
        <w:lastRenderedPageBreak/>
        <w:t xml:space="preserve">There are two </w:t>
      </w:r>
      <w:r w:rsidR="00672B73" w:rsidRPr="00556C5C">
        <w:rPr>
          <w:rFonts w:asciiTheme="minorHAnsi" w:hAnsiTheme="minorHAnsi" w:cstheme="minorHAnsi"/>
          <w:sz w:val="24"/>
          <w:szCs w:val="24"/>
        </w:rPr>
        <w:t xml:space="preserve">disabled parking </w:t>
      </w:r>
      <w:r w:rsidRPr="00556C5C">
        <w:rPr>
          <w:rFonts w:asciiTheme="minorHAnsi" w:hAnsiTheme="minorHAnsi" w:cstheme="minorHAnsi"/>
          <w:sz w:val="24"/>
          <w:szCs w:val="24"/>
        </w:rPr>
        <w:t>spaces</w:t>
      </w:r>
      <w:r w:rsidR="00672B73" w:rsidRPr="00556C5C">
        <w:rPr>
          <w:rFonts w:asciiTheme="minorHAnsi" w:hAnsiTheme="minorHAnsi" w:cstheme="minorHAnsi"/>
          <w:sz w:val="24"/>
          <w:szCs w:val="24"/>
        </w:rPr>
        <w:t>.</w:t>
      </w:r>
    </w:p>
    <w:p w:rsidR="00672B73" w:rsidRPr="00556C5C" w:rsidRDefault="00672B73" w:rsidP="00556C5C">
      <w:pPr>
        <w:pStyle w:val="ListParagraph"/>
        <w:numPr>
          <w:ilvl w:val="0"/>
          <w:numId w:val="15"/>
        </w:numPr>
        <w:rPr>
          <w:rFonts w:asciiTheme="minorHAnsi" w:hAnsiTheme="minorHAnsi" w:cstheme="minorHAnsi"/>
          <w:sz w:val="24"/>
          <w:szCs w:val="24"/>
        </w:rPr>
      </w:pPr>
      <w:r w:rsidRPr="00556C5C">
        <w:rPr>
          <w:rFonts w:asciiTheme="minorHAnsi" w:hAnsiTheme="minorHAnsi" w:cstheme="minorHAnsi"/>
          <w:sz w:val="24"/>
          <w:szCs w:val="24"/>
        </w:rPr>
        <w:t>There are toilets for the disabled in both buildings.</w:t>
      </w:r>
    </w:p>
    <w:p w:rsidR="00672B73" w:rsidRPr="00844104" w:rsidRDefault="00672B73" w:rsidP="00672B73">
      <w:pPr>
        <w:rPr>
          <w:rFonts w:asciiTheme="minorHAnsi" w:hAnsiTheme="minorHAnsi" w:cstheme="minorHAnsi"/>
          <w:sz w:val="24"/>
          <w:szCs w:val="24"/>
        </w:rPr>
      </w:pPr>
    </w:p>
    <w:p w:rsidR="00556C5C" w:rsidRPr="00844104" w:rsidRDefault="00672B73" w:rsidP="00672B73">
      <w:pPr>
        <w:rPr>
          <w:rFonts w:asciiTheme="minorHAnsi" w:hAnsiTheme="minorHAnsi" w:cstheme="minorHAnsi"/>
          <w:sz w:val="24"/>
          <w:szCs w:val="24"/>
        </w:rPr>
      </w:pPr>
      <w:r w:rsidRPr="00844104">
        <w:rPr>
          <w:rFonts w:asciiTheme="minorHAnsi" w:hAnsiTheme="minorHAnsi" w:cstheme="minorHAnsi"/>
          <w:sz w:val="24"/>
          <w:szCs w:val="24"/>
        </w:rPr>
        <w:t>It should be noted that in the KS2 de</w:t>
      </w:r>
      <w:r w:rsidR="00556C5C">
        <w:rPr>
          <w:rFonts w:asciiTheme="minorHAnsi" w:hAnsiTheme="minorHAnsi" w:cstheme="minorHAnsi"/>
          <w:sz w:val="24"/>
          <w:szCs w:val="24"/>
        </w:rPr>
        <w:t>partment, internal access to some</w:t>
      </w:r>
      <w:r w:rsidRPr="00844104">
        <w:rPr>
          <w:rFonts w:asciiTheme="minorHAnsi" w:hAnsiTheme="minorHAnsi" w:cstheme="minorHAnsi"/>
          <w:sz w:val="24"/>
          <w:szCs w:val="24"/>
        </w:rPr>
        <w:t xml:space="preserve"> classrooms is by staircase.  </w:t>
      </w:r>
      <w:r w:rsidR="00556C5C">
        <w:rPr>
          <w:rFonts w:asciiTheme="minorHAnsi" w:hAnsiTheme="minorHAnsi" w:cstheme="minorHAnsi"/>
          <w:sz w:val="24"/>
          <w:szCs w:val="24"/>
        </w:rPr>
        <w:t xml:space="preserve">Further details can be found in the school SEND Report. </w:t>
      </w:r>
    </w:p>
    <w:p w:rsidR="00672B73" w:rsidRPr="00844104" w:rsidRDefault="00672B73" w:rsidP="00672B73">
      <w:pPr>
        <w:rPr>
          <w:rFonts w:asciiTheme="minorHAnsi" w:hAnsiTheme="minorHAnsi" w:cstheme="minorHAnsi"/>
          <w:b/>
          <w:sz w:val="24"/>
          <w:szCs w:val="24"/>
        </w:rPr>
      </w:pPr>
    </w:p>
    <w:p w:rsidR="00672B73" w:rsidRPr="00556C5C" w:rsidRDefault="00672B73" w:rsidP="00672B73">
      <w:pPr>
        <w:rPr>
          <w:rFonts w:asciiTheme="minorHAnsi" w:hAnsiTheme="minorHAnsi" w:cstheme="minorHAnsi"/>
          <w:b/>
          <w:sz w:val="24"/>
          <w:szCs w:val="24"/>
          <w:u w:val="single"/>
        </w:rPr>
      </w:pPr>
      <w:r w:rsidRPr="00556C5C">
        <w:rPr>
          <w:rFonts w:asciiTheme="minorHAnsi" w:hAnsiTheme="minorHAnsi" w:cstheme="minorHAnsi"/>
          <w:b/>
          <w:sz w:val="24"/>
          <w:szCs w:val="24"/>
          <w:u w:val="single"/>
        </w:rPr>
        <w:t>Transitions</w:t>
      </w:r>
    </w:p>
    <w:p w:rsidR="00556C5C" w:rsidRPr="00844104" w:rsidRDefault="00556C5C" w:rsidP="00672B73">
      <w:pPr>
        <w:rPr>
          <w:rFonts w:asciiTheme="minorHAnsi" w:hAnsiTheme="minorHAnsi" w:cstheme="minorHAnsi"/>
          <w:sz w:val="24"/>
          <w:szCs w:val="24"/>
          <w:u w:val="single"/>
        </w:rPr>
      </w:pPr>
    </w:p>
    <w:p w:rsidR="00672B73" w:rsidRPr="00844104" w:rsidRDefault="00672B73" w:rsidP="00672B73">
      <w:pPr>
        <w:rPr>
          <w:rFonts w:asciiTheme="minorHAnsi" w:hAnsiTheme="minorHAnsi" w:cstheme="minorHAnsi"/>
          <w:sz w:val="24"/>
          <w:szCs w:val="24"/>
        </w:rPr>
      </w:pPr>
      <w:r w:rsidRPr="00844104">
        <w:rPr>
          <w:rFonts w:asciiTheme="minorHAnsi" w:hAnsiTheme="minorHAnsi" w:cstheme="minorHAnsi"/>
          <w:sz w:val="24"/>
          <w:szCs w:val="24"/>
        </w:rPr>
        <w:t>At Bishop Martin we are aware that children with SEND and medical conditions may need to be carefully considered during transitions to a new key stage, new building, new classroom etc.  W</w:t>
      </w:r>
      <w:r w:rsidR="00556C5C">
        <w:rPr>
          <w:rFonts w:asciiTheme="minorHAnsi" w:hAnsiTheme="minorHAnsi" w:cstheme="minorHAnsi"/>
          <w:sz w:val="24"/>
          <w:szCs w:val="24"/>
        </w:rPr>
        <w:t>ithin school during the summer t</w:t>
      </w:r>
      <w:r w:rsidRPr="00844104">
        <w:rPr>
          <w:rFonts w:asciiTheme="minorHAnsi" w:hAnsiTheme="minorHAnsi" w:cstheme="minorHAnsi"/>
          <w:sz w:val="24"/>
          <w:szCs w:val="24"/>
        </w:rPr>
        <w:t xml:space="preserve">erm the class teachers meet to ‘handover’ relevant information about </w:t>
      </w:r>
      <w:r w:rsidR="00556C5C" w:rsidRPr="00844104">
        <w:rPr>
          <w:rFonts w:asciiTheme="minorHAnsi" w:hAnsiTheme="minorHAnsi" w:cstheme="minorHAnsi"/>
          <w:sz w:val="24"/>
          <w:szCs w:val="24"/>
        </w:rPr>
        <w:t>pupils’</w:t>
      </w:r>
      <w:r w:rsidRPr="00844104">
        <w:rPr>
          <w:rFonts w:asciiTheme="minorHAnsi" w:hAnsiTheme="minorHAnsi" w:cstheme="minorHAnsi"/>
          <w:sz w:val="24"/>
          <w:szCs w:val="24"/>
        </w:rPr>
        <w:t xml:space="preserve"> individual needs.  This process is supported by the</w:t>
      </w:r>
      <w:r w:rsidR="00556C5C">
        <w:rPr>
          <w:rFonts w:asciiTheme="minorHAnsi" w:hAnsiTheme="minorHAnsi" w:cstheme="minorHAnsi"/>
          <w:sz w:val="24"/>
          <w:szCs w:val="24"/>
        </w:rPr>
        <w:t xml:space="preserve"> </w:t>
      </w:r>
      <w:proofErr w:type="spellStart"/>
      <w:r w:rsidR="00556C5C">
        <w:rPr>
          <w:rFonts w:asciiTheme="minorHAnsi" w:hAnsiTheme="minorHAnsi" w:cstheme="minorHAnsi"/>
          <w:sz w:val="24"/>
          <w:szCs w:val="24"/>
        </w:rPr>
        <w:t>SENCo</w:t>
      </w:r>
      <w:proofErr w:type="spellEnd"/>
      <w:r w:rsidR="00556C5C">
        <w:rPr>
          <w:rFonts w:asciiTheme="minorHAnsi" w:hAnsiTheme="minorHAnsi" w:cstheme="minorHAnsi"/>
          <w:sz w:val="24"/>
          <w:szCs w:val="24"/>
        </w:rPr>
        <w:t xml:space="preserve"> where appropriate and the </w:t>
      </w:r>
      <w:proofErr w:type="spellStart"/>
      <w:r w:rsidR="00556C5C">
        <w:rPr>
          <w:rFonts w:asciiTheme="minorHAnsi" w:hAnsiTheme="minorHAnsi" w:cstheme="minorHAnsi"/>
          <w:sz w:val="24"/>
          <w:szCs w:val="24"/>
        </w:rPr>
        <w:t>SENCo</w:t>
      </w:r>
      <w:proofErr w:type="spellEnd"/>
      <w:r w:rsidRPr="00844104">
        <w:rPr>
          <w:rFonts w:asciiTheme="minorHAnsi" w:hAnsiTheme="minorHAnsi" w:cstheme="minorHAnsi"/>
          <w:sz w:val="24"/>
          <w:szCs w:val="24"/>
        </w:rPr>
        <w:t xml:space="preserve"> ensures that all relevant documentation is pass</w:t>
      </w:r>
      <w:r w:rsidR="00556C5C">
        <w:rPr>
          <w:rFonts w:asciiTheme="minorHAnsi" w:hAnsiTheme="minorHAnsi" w:cstheme="minorHAnsi"/>
          <w:sz w:val="24"/>
          <w:szCs w:val="24"/>
        </w:rPr>
        <w:t>ed on and discussed.  A summer t</w:t>
      </w:r>
      <w:r w:rsidRPr="00844104">
        <w:rPr>
          <w:rFonts w:asciiTheme="minorHAnsi" w:hAnsiTheme="minorHAnsi" w:cstheme="minorHAnsi"/>
          <w:sz w:val="24"/>
          <w:szCs w:val="24"/>
        </w:rPr>
        <w:t>erm meeting is also held with the Year 6 teacher and the teachers from the receiving high schools.  Again</w:t>
      </w:r>
      <w:r w:rsidR="00556C5C">
        <w:rPr>
          <w:rFonts w:asciiTheme="minorHAnsi" w:hAnsiTheme="minorHAnsi" w:cstheme="minorHAnsi"/>
          <w:sz w:val="24"/>
          <w:szCs w:val="24"/>
        </w:rPr>
        <w:t xml:space="preserve">, this is supported by the </w:t>
      </w:r>
      <w:proofErr w:type="spellStart"/>
      <w:r w:rsidR="00556C5C">
        <w:rPr>
          <w:rFonts w:asciiTheme="minorHAnsi" w:hAnsiTheme="minorHAnsi" w:cstheme="minorHAnsi"/>
          <w:sz w:val="24"/>
          <w:szCs w:val="24"/>
        </w:rPr>
        <w:t>SENCo</w:t>
      </w:r>
      <w:proofErr w:type="spellEnd"/>
      <w:r w:rsidRPr="00844104">
        <w:rPr>
          <w:rFonts w:asciiTheme="minorHAnsi" w:hAnsiTheme="minorHAnsi" w:cstheme="minorHAnsi"/>
          <w:sz w:val="24"/>
          <w:szCs w:val="24"/>
        </w:rPr>
        <w:t xml:space="preserve"> and documents can be transferred accordingly.  All staff support children through these transitions by visiting the new class, short teaching sessions with the new teacher and 1:1 support if required.  The Learning Mentor may also support this process for individuals.  For pupils with medical needs this process may require input from other professionals and careful consideration may be given to the room allocation and staffing to ensure that needs can be met.  Further information is available in the ‘Supporting pupils with medical needs policy’.  This can be accessed via the school website.</w:t>
      </w:r>
    </w:p>
    <w:p w:rsidR="00672B73" w:rsidRPr="00844104" w:rsidRDefault="00672B73" w:rsidP="00672B73">
      <w:pPr>
        <w:rPr>
          <w:rFonts w:asciiTheme="minorHAnsi" w:hAnsiTheme="minorHAnsi" w:cstheme="minorHAnsi"/>
          <w:sz w:val="24"/>
          <w:szCs w:val="24"/>
        </w:rPr>
      </w:pPr>
    </w:p>
    <w:p w:rsidR="00672B73" w:rsidRDefault="00672B73" w:rsidP="00672B73">
      <w:pPr>
        <w:rPr>
          <w:rFonts w:asciiTheme="minorHAnsi" w:hAnsiTheme="minorHAnsi" w:cstheme="minorHAnsi"/>
          <w:b/>
          <w:sz w:val="24"/>
          <w:szCs w:val="24"/>
        </w:rPr>
      </w:pPr>
      <w:r w:rsidRPr="00844104">
        <w:rPr>
          <w:rFonts w:asciiTheme="minorHAnsi" w:hAnsiTheme="minorHAnsi" w:cstheme="minorHAnsi"/>
          <w:b/>
          <w:sz w:val="24"/>
          <w:szCs w:val="24"/>
        </w:rPr>
        <w:t>Local Offer - Involvement of other agencies</w:t>
      </w:r>
    </w:p>
    <w:p w:rsidR="00556C5C" w:rsidRPr="00844104" w:rsidRDefault="00556C5C" w:rsidP="00672B73">
      <w:pPr>
        <w:rPr>
          <w:rFonts w:asciiTheme="minorHAnsi" w:hAnsiTheme="minorHAnsi" w:cstheme="minorHAnsi"/>
          <w:b/>
          <w:sz w:val="24"/>
          <w:szCs w:val="24"/>
        </w:rPr>
      </w:pPr>
    </w:p>
    <w:p w:rsidR="00672B73" w:rsidRPr="00844104" w:rsidRDefault="00672B73" w:rsidP="00672B73">
      <w:pPr>
        <w:rPr>
          <w:rFonts w:asciiTheme="minorHAnsi" w:hAnsiTheme="minorHAnsi" w:cstheme="minorHAnsi"/>
          <w:sz w:val="24"/>
          <w:szCs w:val="24"/>
        </w:rPr>
      </w:pPr>
      <w:r w:rsidRPr="00844104">
        <w:rPr>
          <w:rFonts w:asciiTheme="minorHAnsi" w:hAnsiTheme="minorHAnsi" w:cstheme="minorHAnsi"/>
          <w:sz w:val="24"/>
          <w:szCs w:val="24"/>
        </w:rPr>
        <w:t xml:space="preserve">If a child continues not to make adequate progress despite quality first teaching and differentiation and the support plan, parents will be informed and further actions </w:t>
      </w:r>
      <w:r w:rsidR="00556C5C">
        <w:rPr>
          <w:rFonts w:asciiTheme="minorHAnsi" w:hAnsiTheme="minorHAnsi" w:cstheme="minorHAnsi"/>
          <w:sz w:val="24"/>
          <w:szCs w:val="24"/>
        </w:rPr>
        <w:t xml:space="preserve">will be discussed with the </w:t>
      </w:r>
      <w:proofErr w:type="spellStart"/>
      <w:r w:rsidR="00556C5C">
        <w:rPr>
          <w:rFonts w:asciiTheme="minorHAnsi" w:hAnsiTheme="minorHAnsi" w:cstheme="minorHAnsi"/>
          <w:sz w:val="24"/>
          <w:szCs w:val="24"/>
        </w:rPr>
        <w:t>SENCo</w:t>
      </w:r>
      <w:proofErr w:type="spellEnd"/>
      <w:r w:rsidRPr="00844104">
        <w:rPr>
          <w:rFonts w:asciiTheme="minorHAnsi" w:hAnsiTheme="minorHAnsi" w:cstheme="minorHAnsi"/>
          <w:sz w:val="24"/>
          <w:szCs w:val="24"/>
        </w:rPr>
        <w:t xml:space="preserve">. </w:t>
      </w:r>
    </w:p>
    <w:p w:rsidR="00672B73" w:rsidRPr="00844104" w:rsidRDefault="00672B73" w:rsidP="00672B73">
      <w:pPr>
        <w:rPr>
          <w:rFonts w:asciiTheme="minorHAnsi" w:hAnsiTheme="minorHAnsi" w:cstheme="minorHAnsi"/>
          <w:sz w:val="24"/>
          <w:szCs w:val="24"/>
        </w:rPr>
      </w:pPr>
    </w:p>
    <w:p w:rsidR="00E01E3B" w:rsidRPr="00844104" w:rsidRDefault="00E01E3B" w:rsidP="00672B73">
      <w:pPr>
        <w:rPr>
          <w:rFonts w:asciiTheme="minorHAnsi" w:hAnsiTheme="minorHAnsi" w:cstheme="minorHAnsi"/>
          <w:b/>
          <w:sz w:val="24"/>
          <w:szCs w:val="24"/>
          <w:u w:val="single"/>
        </w:rPr>
      </w:pPr>
    </w:p>
    <w:p w:rsidR="00672B73" w:rsidRPr="00844104" w:rsidRDefault="00672B73" w:rsidP="00672B73">
      <w:pPr>
        <w:rPr>
          <w:rFonts w:asciiTheme="minorHAnsi" w:hAnsiTheme="minorHAnsi" w:cstheme="minorHAnsi"/>
          <w:b/>
          <w:sz w:val="24"/>
          <w:szCs w:val="24"/>
          <w:u w:val="single"/>
        </w:rPr>
      </w:pPr>
      <w:r w:rsidRPr="00844104">
        <w:rPr>
          <w:rFonts w:asciiTheme="minorHAnsi" w:hAnsiTheme="minorHAnsi" w:cstheme="minorHAnsi"/>
          <w:b/>
          <w:sz w:val="24"/>
          <w:szCs w:val="24"/>
          <w:u w:val="single"/>
        </w:rPr>
        <w:t>Outside Agencies</w:t>
      </w:r>
    </w:p>
    <w:p w:rsidR="00672B73" w:rsidRPr="00844104" w:rsidRDefault="00672B73" w:rsidP="00672B73">
      <w:pPr>
        <w:rPr>
          <w:rFonts w:asciiTheme="minorHAnsi" w:hAnsiTheme="minorHAnsi" w:cstheme="minorHAnsi"/>
          <w:sz w:val="24"/>
          <w:szCs w:val="24"/>
        </w:rPr>
      </w:pPr>
    </w:p>
    <w:p w:rsidR="00672B73" w:rsidRDefault="00672B73" w:rsidP="00672B73">
      <w:pPr>
        <w:rPr>
          <w:rFonts w:asciiTheme="minorHAnsi" w:hAnsiTheme="minorHAnsi" w:cstheme="minorHAnsi"/>
          <w:sz w:val="24"/>
          <w:szCs w:val="24"/>
        </w:rPr>
      </w:pPr>
      <w:r w:rsidRPr="00844104">
        <w:rPr>
          <w:rFonts w:asciiTheme="minorHAnsi" w:hAnsiTheme="minorHAnsi" w:cstheme="minorHAnsi"/>
          <w:sz w:val="24"/>
          <w:szCs w:val="24"/>
        </w:rPr>
        <w:t>These agencies may be involved –</w:t>
      </w:r>
    </w:p>
    <w:p w:rsidR="00176D8F" w:rsidRPr="00844104" w:rsidRDefault="00176D8F" w:rsidP="00672B73">
      <w:pPr>
        <w:rPr>
          <w:rFonts w:asciiTheme="minorHAnsi" w:hAnsiTheme="minorHAnsi" w:cstheme="minorHAnsi"/>
          <w:sz w:val="24"/>
          <w:szCs w:val="24"/>
        </w:rPr>
      </w:pPr>
    </w:p>
    <w:p w:rsidR="00672B73" w:rsidRPr="008160D2" w:rsidRDefault="00672B73" w:rsidP="008160D2">
      <w:pPr>
        <w:pStyle w:val="ListParagraph"/>
        <w:numPr>
          <w:ilvl w:val="0"/>
          <w:numId w:val="16"/>
        </w:numPr>
        <w:rPr>
          <w:rFonts w:asciiTheme="minorHAnsi" w:hAnsiTheme="minorHAnsi" w:cstheme="minorHAnsi"/>
          <w:sz w:val="24"/>
          <w:szCs w:val="24"/>
        </w:rPr>
      </w:pPr>
      <w:r w:rsidRPr="008160D2">
        <w:rPr>
          <w:rFonts w:asciiTheme="minorHAnsi" w:hAnsiTheme="minorHAnsi" w:cstheme="minorHAnsi"/>
          <w:sz w:val="24"/>
          <w:szCs w:val="24"/>
        </w:rPr>
        <w:t>Service for Hearing Impaired children</w:t>
      </w:r>
    </w:p>
    <w:p w:rsidR="00672B73" w:rsidRPr="008160D2" w:rsidRDefault="00672B73" w:rsidP="008160D2">
      <w:pPr>
        <w:pStyle w:val="ListParagraph"/>
        <w:numPr>
          <w:ilvl w:val="0"/>
          <w:numId w:val="16"/>
        </w:numPr>
        <w:rPr>
          <w:rFonts w:asciiTheme="minorHAnsi" w:hAnsiTheme="minorHAnsi" w:cstheme="minorHAnsi"/>
          <w:sz w:val="24"/>
          <w:szCs w:val="24"/>
        </w:rPr>
      </w:pPr>
      <w:r w:rsidRPr="008160D2">
        <w:rPr>
          <w:rFonts w:asciiTheme="minorHAnsi" w:hAnsiTheme="minorHAnsi" w:cstheme="minorHAnsi"/>
          <w:sz w:val="24"/>
          <w:szCs w:val="24"/>
        </w:rPr>
        <w:t xml:space="preserve">Service for Visually Impaired children </w:t>
      </w:r>
    </w:p>
    <w:p w:rsidR="00672B73" w:rsidRPr="008160D2" w:rsidRDefault="00672B73" w:rsidP="008160D2">
      <w:pPr>
        <w:pStyle w:val="ListParagraph"/>
        <w:numPr>
          <w:ilvl w:val="0"/>
          <w:numId w:val="16"/>
        </w:numPr>
        <w:rPr>
          <w:rFonts w:asciiTheme="minorHAnsi" w:hAnsiTheme="minorHAnsi" w:cstheme="minorHAnsi"/>
          <w:sz w:val="24"/>
          <w:szCs w:val="24"/>
        </w:rPr>
      </w:pPr>
      <w:r w:rsidRPr="008160D2">
        <w:rPr>
          <w:rFonts w:asciiTheme="minorHAnsi" w:hAnsiTheme="minorHAnsi" w:cstheme="minorHAnsi"/>
          <w:sz w:val="24"/>
          <w:szCs w:val="24"/>
        </w:rPr>
        <w:t xml:space="preserve">The Child Development Centre at </w:t>
      </w:r>
      <w:proofErr w:type="spellStart"/>
      <w:r w:rsidRPr="008160D2">
        <w:rPr>
          <w:rFonts w:asciiTheme="minorHAnsi" w:hAnsiTheme="minorHAnsi" w:cstheme="minorHAnsi"/>
          <w:sz w:val="24"/>
          <w:szCs w:val="24"/>
        </w:rPr>
        <w:t>Ormskirk</w:t>
      </w:r>
      <w:proofErr w:type="spellEnd"/>
      <w:r w:rsidRPr="008160D2">
        <w:rPr>
          <w:rFonts w:asciiTheme="minorHAnsi" w:hAnsiTheme="minorHAnsi" w:cstheme="minorHAnsi"/>
          <w:sz w:val="24"/>
          <w:szCs w:val="24"/>
        </w:rPr>
        <w:t xml:space="preserve"> Hospital</w:t>
      </w:r>
    </w:p>
    <w:p w:rsidR="00672B73" w:rsidRPr="008160D2" w:rsidRDefault="00672B73" w:rsidP="008160D2">
      <w:pPr>
        <w:pStyle w:val="ListParagraph"/>
        <w:numPr>
          <w:ilvl w:val="0"/>
          <w:numId w:val="16"/>
        </w:numPr>
        <w:rPr>
          <w:rFonts w:asciiTheme="minorHAnsi" w:hAnsiTheme="minorHAnsi" w:cstheme="minorHAnsi"/>
          <w:sz w:val="24"/>
          <w:szCs w:val="24"/>
        </w:rPr>
      </w:pPr>
      <w:r w:rsidRPr="008160D2">
        <w:rPr>
          <w:rFonts w:asciiTheme="minorHAnsi" w:hAnsiTheme="minorHAnsi" w:cstheme="minorHAnsi"/>
          <w:sz w:val="24"/>
          <w:szCs w:val="24"/>
        </w:rPr>
        <w:t>Physiotherapists</w:t>
      </w:r>
    </w:p>
    <w:p w:rsidR="00672B73" w:rsidRPr="008160D2" w:rsidRDefault="00672B73" w:rsidP="008160D2">
      <w:pPr>
        <w:pStyle w:val="ListParagraph"/>
        <w:numPr>
          <w:ilvl w:val="0"/>
          <w:numId w:val="16"/>
        </w:numPr>
        <w:rPr>
          <w:rFonts w:asciiTheme="minorHAnsi" w:hAnsiTheme="minorHAnsi" w:cstheme="minorHAnsi"/>
          <w:sz w:val="24"/>
          <w:szCs w:val="24"/>
        </w:rPr>
      </w:pPr>
      <w:r w:rsidRPr="008160D2">
        <w:rPr>
          <w:rFonts w:asciiTheme="minorHAnsi" w:hAnsiTheme="minorHAnsi" w:cstheme="minorHAnsi"/>
          <w:sz w:val="24"/>
          <w:szCs w:val="24"/>
        </w:rPr>
        <w:t>Educational Psychology Service</w:t>
      </w:r>
    </w:p>
    <w:p w:rsidR="00672B73" w:rsidRPr="008160D2" w:rsidRDefault="00672B73" w:rsidP="008160D2">
      <w:pPr>
        <w:pStyle w:val="ListParagraph"/>
        <w:numPr>
          <w:ilvl w:val="0"/>
          <w:numId w:val="16"/>
        </w:numPr>
        <w:rPr>
          <w:rFonts w:asciiTheme="minorHAnsi" w:hAnsiTheme="minorHAnsi" w:cstheme="minorHAnsi"/>
          <w:sz w:val="24"/>
          <w:szCs w:val="24"/>
        </w:rPr>
      </w:pPr>
      <w:r w:rsidRPr="008160D2">
        <w:rPr>
          <w:rFonts w:asciiTheme="minorHAnsi" w:hAnsiTheme="minorHAnsi" w:cstheme="minorHAnsi"/>
          <w:sz w:val="24"/>
          <w:szCs w:val="24"/>
        </w:rPr>
        <w:t>Social Services</w:t>
      </w:r>
    </w:p>
    <w:p w:rsidR="00672B73" w:rsidRPr="008160D2" w:rsidRDefault="00672B73" w:rsidP="008160D2">
      <w:pPr>
        <w:pStyle w:val="ListParagraph"/>
        <w:numPr>
          <w:ilvl w:val="0"/>
          <w:numId w:val="16"/>
        </w:numPr>
        <w:rPr>
          <w:rFonts w:asciiTheme="minorHAnsi" w:hAnsiTheme="minorHAnsi" w:cstheme="minorHAnsi"/>
          <w:sz w:val="24"/>
          <w:szCs w:val="24"/>
        </w:rPr>
      </w:pPr>
      <w:r w:rsidRPr="008160D2">
        <w:rPr>
          <w:rFonts w:asciiTheme="minorHAnsi" w:hAnsiTheme="minorHAnsi" w:cstheme="minorHAnsi"/>
          <w:sz w:val="24"/>
          <w:szCs w:val="24"/>
        </w:rPr>
        <w:t>The child’s GP</w:t>
      </w:r>
    </w:p>
    <w:p w:rsidR="00672B73" w:rsidRPr="008160D2" w:rsidRDefault="00672B73" w:rsidP="008160D2">
      <w:pPr>
        <w:pStyle w:val="ListParagraph"/>
        <w:numPr>
          <w:ilvl w:val="0"/>
          <w:numId w:val="16"/>
        </w:numPr>
        <w:rPr>
          <w:rFonts w:asciiTheme="minorHAnsi" w:hAnsiTheme="minorHAnsi" w:cstheme="minorHAnsi"/>
          <w:sz w:val="24"/>
          <w:szCs w:val="24"/>
        </w:rPr>
      </w:pPr>
      <w:r w:rsidRPr="008160D2">
        <w:rPr>
          <w:rFonts w:asciiTheme="minorHAnsi" w:hAnsiTheme="minorHAnsi" w:cstheme="minorHAnsi"/>
          <w:sz w:val="24"/>
          <w:szCs w:val="24"/>
        </w:rPr>
        <w:t>Speech Therapists</w:t>
      </w:r>
    </w:p>
    <w:p w:rsidR="00672B73" w:rsidRPr="008160D2" w:rsidRDefault="00672B73" w:rsidP="008160D2">
      <w:pPr>
        <w:pStyle w:val="ListParagraph"/>
        <w:numPr>
          <w:ilvl w:val="0"/>
          <w:numId w:val="16"/>
        </w:numPr>
        <w:rPr>
          <w:rFonts w:asciiTheme="minorHAnsi" w:hAnsiTheme="minorHAnsi" w:cstheme="minorHAnsi"/>
          <w:sz w:val="24"/>
          <w:szCs w:val="24"/>
        </w:rPr>
      </w:pPr>
      <w:r w:rsidRPr="008160D2">
        <w:rPr>
          <w:rFonts w:asciiTheme="minorHAnsi" w:hAnsiTheme="minorHAnsi" w:cstheme="minorHAnsi"/>
          <w:sz w:val="24"/>
          <w:szCs w:val="24"/>
        </w:rPr>
        <w:t>Occupational Therapists</w:t>
      </w:r>
    </w:p>
    <w:p w:rsidR="00672B73" w:rsidRPr="008160D2" w:rsidRDefault="00672B73" w:rsidP="008160D2">
      <w:pPr>
        <w:pStyle w:val="ListParagraph"/>
        <w:numPr>
          <w:ilvl w:val="0"/>
          <w:numId w:val="16"/>
        </w:numPr>
        <w:rPr>
          <w:rFonts w:asciiTheme="minorHAnsi" w:hAnsiTheme="minorHAnsi" w:cstheme="minorHAnsi"/>
          <w:sz w:val="24"/>
          <w:szCs w:val="24"/>
        </w:rPr>
      </w:pPr>
      <w:r w:rsidRPr="008160D2">
        <w:rPr>
          <w:rFonts w:asciiTheme="minorHAnsi" w:hAnsiTheme="minorHAnsi" w:cstheme="minorHAnsi"/>
          <w:sz w:val="24"/>
          <w:szCs w:val="24"/>
        </w:rPr>
        <w:t>School Nurse</w:t>
      </w:r>
    </w:p>
    <w:p w:rsidR="00672B73" w:rsidRPr="008160D2" w:rsidRDefault="00672B73" w:rsidP="008160D2">
      <w:pPr>
        <w:pStyle w:val="ListParagraph"/>
        <w:numPr>
          <w:ilvl w:val="0"/>
          <w:numId w:val="16"/>
        </w:numPr>
        <w:rPr>
          <w:rFonts w:asciiTheme="minorHAnsi" w:hAnsiTheme="minorHAnsi" w:cstheme="minorHAnsi"/>
          <w:sz w:val="24"/>
          <w:szCs w:val="24"/>
        </w:rPr>
      </w:pPr>
      <w:r w:rsidRPr="008160D2">
        <w:rPr>
          <w:rFonts w:asciiTheme="minorHAnsi" w:hAnsiTheme="minorHAnsi" w:cstheme="minorHAnsi"/>
          <w:sz w:val="24"/>
          <w:szCs w:val="24"/>
        </w:rPr>
        <w:t xml:space="preserve">Community </w:t>
      </w:r>
      <w:proofErr w:type="spellStart"/>
      <w:r w:rsidRPr="008160D2">
        <w:rPr>
          <w:rFonts w:asciiTheme="minorHAnsi" w:hAnsiTheme="minorHAnsi" w:cstheme="minorHAnsi"/>
          <w:sz w:val="24"/>
          <w:szCs w:val="24"/>
        </w:rPr>
        <w:t>Paediatrician</w:t>
      </w:r>
      <w:proofErr w:type="spellEnd"/>
    </w:p>
    <w:p w:rsidR="00672B73" w:rsidRPr="008160D2" w:rsidRDefault="00556C5C" w:rsidP="008160D2">
      <w:pPr>
        <w:pStyle w:val="ListParagraph"/>
        <w:numPr>
          <w:ilvl w:val="0"/>
          <w:numId w:val="16"/>
        </w:numPr>
        <w:rPr>
          <w:rFonts w:asciiTheme="minorHAnsi" w:hAnsiTheme="minorHAnsi" w:cstheme="minorHAnsi"/>
          <w:sz w:val="24"/>
          <w:szCs w:val="24"/>
        </w:rPr>
      </w:pPr>
      <w:r w:rsidRPr="008160D2">
        <w:rPr>
          <w:rFonts w:asciiTheme="minorHAnsi" w:hAnsiTheme="minorHAnsi" w:cstheme="minorHAnsi"/>
          <w:sz w:val="24"/>
          <w:szCs w:val="24"/>
        </w:rPr>
        <w:t>P</w:t>
      </w:r>
      <w:r w:rsidR="00672B73" w:rsidRPr="008160D2">
        <w:rPr>
          <w:rFonts w:asciiTheme="minorHAnsi" w:hAnsiTheme="minorHAnsi" w:cstheme="minorHAnsi"/>
          <w:sz w:val="24"/>
          <w:szCs w:val="24"/>
        </w:rPr>
        <w:t>upil Referral Unit – Golden Hill, Leyland</w:t>
      </w:r>
    </w:p>
    <w:p w:rsidR="00672B73" w:rsidRPr="008160D2" w:rsidRDefault="00556C5C" w:rsidP="008160D2">
      <w:pPr>
        <w:pStyle w:val="ListParagraph"/>
        <w:numPr>
          <w:ilvl w:val="0"/>
          <w:numId w:val="16"/>
        </w:numPr>
        <w:rPr>
          <w:rFonts w:asciiTheme="minorHAnsi" w:hAnsiTheme="minorHAnsi" w:cstheme="minorHAnsi"/>
          <w:sz w:val="24"/>
          <w:szCs w:val="24"/>
        </w:rPr>
      </w:pPr>
      <w:r w:rsidRPr="008160D2">
        <w:rPr>
          <w:rFonts w:asciiTheme="minorHAnsi" w:hAnsiTheme="minorHAnsi" w:cstheme="minorHAnsi"/>
          <w:sz w:val="24"/>
          <w:szCs w:val="24"/>
        </w:rPr>
        <w:t>D</w:t>
      </w:r>
      <w:r w:rsidR="00672B73" w:rsidRPr="008160D2">
        <w:rPr>
          <w:rFonts w:asciiTheme="minorHAnsi" w:hAnsiTheme="minorHAnsi" w:cstheme="minorHAnsi"/>
          <w:sz w:val="24"/>
          <w:szCs w:val="24"/>
        </w:rPr>
        <w:t>SS – Inclusion and Disability Support Service</w:t>
      </w:r>
    </w:p>
    <w:p w:rsidR="00672B73" w:rsidRPr="008160D2" w:rsidRDefault="00556C5C" w:rsidP="008160D2">
      <w:pPr>
        <w:pStyle w:val="ListParagraph"/>
        <w:numPr>
          <w:ilvl w:val="0"/>
          <w:numId w:val="16"/>
        </w:numPr>
        <w:rPr>
          <w:rFonts w:asciiTheme="minorHAnsi" w:hAnsiTheme="minorHAnsi" w:cstheme="minorHAnsi"/>
          <w:sz w:val="24"/>
          <w:szCs w:val="24"/>
        </w:rPr>
      </w:pPr>
      <w:r w:rsidRPr="008160D2">
        <w:rPr>
          <w:rFonts w:asciiTheme="minorHAnsi" w:hAnsiTheme="minorHAnsi" w:cstheme="minorHAnsi"/>
          <w:sz w:val="24"/>
          <w:szCs w:val="24"/>
        </w:rPr>
        <w:t>E</w:t>
      </w:r>
      <w:r w:rsidR="00672B73" w:rsidRPr="008160D2">
        <w:rPr>
          <w:rFonts w:asciiTheme="minorHAnsi" w:hAnsiTheme="minorHAnsi" w:cstheme="minorHAnsi"/>
          <w:sz w:val="24"/>
          <w:szCs w:val="24"/>
        </w:rPr>
        <w:t>ducation Welfare Officer</w:t>
      </w:r>
    </w:p>
    <w:p w:rsidR="00672B73" w:rsidRPr="008160D2" w:rsidRDefault="00672B73" w:rsidP="008160D2">
      <w:pPr>
        <w:pStyle w:val="ListParagraph"/>
        <w:numPr>
          <w:ilvl w:val="0"/>
          <w:numId w:val="16"/>
        </w:numPr>
        <w:rPr>
          <w:rFonts w:asciiTheme="minorHAnsi" w:hAnsiTheme="minorHAnsi" w:cstheme="minorHAnsi"/>
          <w:sz w:val="24"/>
          <w:szCs w:val="24"/>
        </w:rPr>
      </w:pPr>
      <w:r w:rsidRPr="008160D2">
        <w:rPr>
          <w:rFonts w:asciiTheme="minorHAnsi" w:hAnsiTheme="minorHAnsi" w:cstheme="minorHAnsi"/>
          <w:sz w:val="24"/>
          <w:szCs w:val="24"/>
        </w:rPr>
        <w:lastRenderedPageBreak/>
        <w:t>Parent Partnership Scheme</w:t>
      </w:r>
    </w:p>
    <w:p w:rsidR="00672B73" w:rsidRPr="008160D2" w:rsidRDefault="00672B73" w:rsidP="008160D2">
      <w:pPr>
        <w:pStyle w:val="ListParagraph"/>
        <w:numPr>
          <w:ilvl w:val="0"/>
          <w:numId w:val="16"/>
        </w:numPr>
        <w:rPr>
          <w:rFonts w:asciiTheme="minorHAnsi" w:hAnsiTheme="minorHAnsi" w:cstheme="minorHAnsi"/>
          <w:sz w:val="24"/>
          <w:szCs w:val="24"/>
        </w:rPr>
      </w:pPr>
      <w:r w:rsidRPr="008160D2">
        <w:rPr>
          <w:rFonts w:asciiTheme="minorHAnsi" w:hAnsiTheme="minorHAnsi" w:cstheme="minorHAnsi"/>
          <w:sz w:val="24"/>
          <w:szCs w:val="24"/>
        </w:rPr>
        <w:t>EMA – Ethnic Minority Agency</w:t>
      </w:r>
    </w:p>
    <w:p w:rsidR="00672B73" w:rsidRDefault="008160D2" w:rsidP="008160D2">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Child and Adolescent Mental Health S</w:t>
      </w:r>
      <w:r w:rsidR="00672B73" w:rsidRPr="008160D2">
        <w:rPr>
          <w:rFonts w:asciiTheme="minorHAnsi" w:hAnsiTheme="minorHAnsi" w:cstheme="minorHAnsi"/>
          <w:sz w:val="24"/>
          <w:szCs w:val="24"/>
        </w:rPr>
        <w:t>ervices (CAMHS)</w:t>
      </w:r>
    </w:p>
    <w:p w:rsidR="008160D2" w:rsidRPr="008160D2" w:rsidRDefault="008160D2" w:rsidP="008160D2">
      <w:pPr>
        <w:rPr>
          <w:rFonts w:asciiTheme="minorHAnsi" w:hAnsiTheme="minorHAnsi" w:cstheme="minorHAnsi"/>
          <w:sz w:val="24"/>
          <w:szCs w:val="24"/>
        </w:rPr>
      </w:pPr>
    </w:p>
    <w:p w:rsidR="00672B73" w:rsidRPr="00844104" w:rsidRDefault="00672B73" w:rsidP="00672B73">
      <w:pPr>
        <w:rPr>
          <w:rFonts w:asciiTheme="minorHAnsi" w:hAnsiTheme="minorHAnsi" w:cstheme="minorHAnsi"/>
          <w:sz w:val="24"/>
          <w:szCs w:val="24"/>
        </w:rPr>
      </w:pPr>
    </w:p>
    <w:p w:rsidR="00672B73" w:rsidRPr="00844104" w:rsidRDefault="00672B73" w:rsidP="00672B73">
      <w:pPr>
        <w:rPr>
          <w:rFonts w:asciiTheme="minorHAnsi" w:hAnsiTheme="minorHAnsi" w:cstheme="minorHAnsi"/>
          <w:sz w:val="24"/>
          <w:szCs w:val="24"/>
        </w:rPr>
      </w:pPr>
      <w:r w:rsidRPr="00844104">
        <w:rPr>
          <w:rFonts w:asciiTheme="minorHAnsi" w:hAnsiTheme="minorHAnsi" w:cstheme="minorHAnsi"/>
          <w:sz w:val="24"/>
          <w:szCs w:val="24"/>
        </w:rPr>
        <w:t>Advice from specialists outside school may be sought with parental consent if the child:</w:t>
      </w:r>
    </w:p>
    <w:p w:rsidR="00B52569" w:rsidRPr="00844104" w:rsidRDefault="00B52569" w:rsidP="00672B73">
      <w:pPr>
        <w:rPr>
          <w:rFonts w:asciiTheme="minorHAnsi" w:hAnsiTheme="minorHAnsi" w:cstheme="minorHAnsi"/>
          <w:sz w:val="24"/>
          <w:szCs w:val="24"/>
        </w:rPr>
      </w:pPr>
    </w:p>
    <w:p w:rsidR="00672B73" w:rsidRPr="008160D2" w:rsidRDefault="008160D2" w:rsidP="008160D2">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C</w:t>
      </w:r>
      <w:r w:rsidR="00672B73" w:rsidRPr="008160D2">
        <w:rPr>
          <w:rFonts w:asciiTheme="minorHAnsi" w:hAnsiTheme="minorHAnsi" w:cstheme="minorHAnsi"/>
          <w:sz w:val="24"/>
          <w:szCs w:val="24"/>
        </w:rPr>
        <w:t xml:space="preserve">ontinues to make little or no progress in specific areas over a long period </w:t>
      </w:r>
    </w:p>
    <w:p w:rsidR="00672B73" w:rsidRPr="008160D2" w:rsidRDefault="008160D2" w:rsidP="008160D2">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C</w:t>
      </w:r>
      <w:r w:rsidR="00672B73" w:rsidRPr="008160D2">
        <w:rPr>
          <w:rFonts w:asciiTheme="minorHAnsi" w:hAnsiTheme="minorHAnsi" w:cstheme="minorHAnsi"/>
          <w:sz w:val="24"/>
          <w:szCs w:val="24"/>
        </w:rPr>
        <w:t>ontinues working at National Curriculum levels substantially below that expected of children of a similar age</w:t>
      </w:r>
    </w:p>
    <w:p w:rsidR="00672B73" w:rsidRPr="008160D2" w:rsidRDefault="008160D2" w:rsidP="008160D2">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C</w:t>
      </w:r>
      <w:r w:rsidR="00672B73" w:rsidRPr="008160D2">
        <w:rPr>
          <w:rFonts w:asciiTheme="minorHAnsi" w:hAnsiTheme="minorHAnsi" w:cstheme="minorHAnsi"/>
          <w:sz w:val="24"/>
          <w:szCs w:val="24"/>
        </w:rPr>
        <w:t xml:space="preserve">ontinues to have difficulty in developing literacy and mathematics skills </w:t>
      </w:r>
    </w:p>
    <w:p w:rsidR="00672B73" w:rsidRPr="008160D2" w:rsidRDefault="008160D2" w:rsidP="008160D2">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H</w:t>
      </w:r>
      <w:r w:rsidR="00672B73" w:rsidRPr="008160D2">
        <w:rPr>
          <w:rFonts w:asciiTheme="minorHAnsi" w:hAnsiTheme="minorHAnsi" w:cstheme="minorHAnsi"/>
          <w:sz w:val="24"/>
          <w:szCs w:val="24"/>
        </w:rPr>
        <w:t xml:space="preserve">as emotional or </w:t>
      </w:r>
      <w:proofErr w:type="spellStart"/>
      <w:r w:rsidR="00672B73" w:rsidRPr="008160D2">
        <w:rPr>
          <w:rFonts w:asciiTheme="minorHAnsi" w:hAnsiTheme="minorHAnsi" w:cstheme="minorHAnsi"/>
          <w:sz w:val="24"/>
          <w:szCs w:val="24"/>
        </w:rPr>
        <w:t>behavioural</w:t>
      </w:r>
      <w:proofErr w:type="spellEnd"/>
      <w:r w:rsidR="00672B73" w:rsidRPr="008160D2">
        <w:rPr>
          <w:rFonts w:asciiTheme="minorHAnsi" w:hAnsiTheme="minorHAnsi" w:cstheme="minorHAnsi"/>
          <w:sz w:val="24"/>
          <w:szCs w:val="24"/>
        </w:rPr>
        <w:t xml:space="preserve"> difficulties which substantially and regularly interfere with the child’s own learning or that of the class group, despite having an </w:t>
      </w:r>
      <w:proofErr w:type="spellStart"/>
      <w:r w:rsidR="00672B73" w:rsidRPr="008160D2">
        <w:rPr>
          <w:rFonts w:asciiTheme="minorHAnsi" w:hAnsiTheme="minorHAnsi" w:cstheme="minorHAnsi"/>
          <w:sz w:val="24"/>
          <w:szCs w:val="24"/>
        </w:rPr>
        <w:t>individualised</w:t>
      </w:r>
      <w:proofErr w:type="spellEnd"/>
      <w:r w:rsidR="00672B73" w:rsidRPr="008160D2">
        <w:rPr>
          <w:rFonts w:asciiTheme="minorHAnsi" w:hAnsiTheme="minorHAnsi" w:cstheme="minorHAnsi"/>
          <w:sz w:val="24"/>
          <w:szCs w:val="24"/>
        </w:rPr>
        <w:t xml:space="preserve"> </w:t>
      </w:r>
      <w:proofErr w:type="spellStart"/>
      <w:r w:rsidR="00672B73" w:rsidRPr="008160D2">
        <w:rPr>
          <w:rFonts w:asciiTheme="minorHAnsi" w:hAnsiTheme="minorHAnsi" w:cstheme="minorHAnsi"/>
          <w:sz w:val="24"/>
          <w:szCs w:val="24"/>
        </w:rPr>
        <w:t>behaviour</w:t>
      </w:r>
      <w:proofErr w:type="spellEnd"/>
      <w:r w:rsidR="00672B73" w:rsidRPr="008160D2">
        <w:rPr>
          <w:rFonts w:asciiTheme="minorHAnsi" w:hAnsiTheme="minorHAnsi" w:cstheme="minorHAnsi"/>
          <w:sz w:val="24"/>
          <w:szCs w:val="24"/>
        </w:rPr>
        <w:t xml:space="preserve"> management </w:t>
      </w:r>
      <w:proofErr w:type="spellStart"/>
      <w:r w:rsidR="00672B73" w:rsidRPr="008160D2">
        <w:rPr>
          <w:rFonts w:asciiTheme="minorHAnsi" w:hAnsiTheme="minorHAnsi" w:cstheme="minorHAnsi"/>
          <w:sz w:val="24"/>
          <w:szCs w:val="24"/>
        </w:rPr>
        <w:t>programme</w:t>
      </w:r>
      <w:proofErr w:type="spellEnd"/>
      <w:r w:rsidR="00672B73" w:rsidRPr="008160D2">
        <w:rPr>
          <w:rFonts w:asciiTheme="minorHAnsi" w:hAnsiTheme="minorHAnsi" w:cstheme="minorHAnsi"/>
          <w:sz w:val="24"/>
          <w:szCs w:val="24"/>
        </w:rPr>
        <w:t xml:space="preserve"> </w:t>
      </w:r>
    </w:p>
    <w:p w:rsidR="00672B73" w:rsidRPr="008160D2" w:rsidRDefault="008160D2" w:rsidP="008160D2">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H</w:t>
      </w:r>
      <w:r w:rsidR="00672B73" w:rsidRPr="008160D2">
        <w:rPr>
          <w:rFonts w:asciiTheme="minorHAnsi" w:hAnsiTheme="minorHAnsi" w:cstheme="minorHAnsi"/>
          <w:sz w:val="24"/>
          <w:szCs w:val="24"/>
        </w:rPr>
        <w:t xml:space="preserve">as sensory or physical needs, and requires additional specialist equipment or regular advice or visits by a specialist service </w:t>
      </w:r>
    </w:p>
    <w:p w:rsidR="00672B73" w:rsidRPr="008160D2" w:rsidRDefault="008160D2" w:rsidP="008160D2">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H</w:t>
      </w:r>
      <w:r w:rsidR="00672B73" w:rsidRPr="008160D2">
        <w:rPr>
          <w:rFonts w:asciiTheme="minorHAnsi" w:hAnsiTheme="minorHAnsi" w:cstheme="minorHAnsi"/>
          <w:sz w:val="24"/>
          <w:szCs w:val="24"/>
        </w:rPr>
        <w:t>as ongoing communication or interaction difficulties that impede the development of social relationships and cause substantial barriers to learning.</w:t>
      </w:r>
    </w:p>
    <w:p w:rsidR="00672B73" w:rsidRPr="00844104" w:rsidRDefault="00672B73" w:rsidP="00672B73">
      <w:pPr>
        <w:rPr>
          <w:rFonts w:asciiTheme="minorHAnsi" w:hAnsiTheme="minorHAnsi" w:cstheme="minorHAnsi"/>
          <w:sz w:val="24"/>
          <w:szCs w:val="24"/>
        </w:rPr>
      </w:pPr>
    </w:p>
    <w:p w:rsidR="00E01E3B" w:rsidRPr="00844104" w:rsidRDefault="00672B73" w:rsidP="00672B73">
      <w:pPr>
        <w:rPr>
          <w:rFonts w:asciiTheme="minorHAnsi" w:hAnsiTheme="minorHAnsi" w:cstheme="minorHAnsi"/>
          <w:sz w:val="24"/>
          <w:szCs w:val="24"/>
        </w:rPr>
      </w:pPr>
      <w:r w:rsidRPr="00844104">
        <w:rPr>
          <w:rFonts w:asciiTheme="minorHAnsi" w:hAnsiTheme="minorHAnsi" w:cstheme="minorHAnsi"/>
          <w:sz w:val="24"/>
          <w:szCs w:val="24"/>
        </w:rPr>
        <w:t xml:space="preserve">At this stage, external support services or specialists may see the child in school if that is appropriate and practicable, so that they can advise teachers on interventions, targets and accompanying strategies which could be used.  They may provide more specialist assessments that can inform planning and the measurement of a pupil’s progress, give advice on the use of new or specialist strategies or materials, and in some cases provide support for particular activities.  </w:t>
      </w:r>
    </w:p>
    <w:p w:rsidR="00E01E3B" w:rsidRPr="00844104" w:rsidRDefault="00E01E3B" w:rsidP="00672B73">
      <w:pPr>
        <w:rPr>
          <w:rFonts w:asciiTheme="minorHAnsi" w:hAnsiTheme="minorHAnsi" w:cstheme="minorHAnsi"/>
          <w:sz w:val="24"/>
          <w:szCs w:val="24"/>
        </w:rPr>
      </w:pPr>
    </w:p>
    <w:p w:rsidR="00672B73" w:rsidRPr="00844104" w:rsidRDefault="00672B73" w:rsidP="00672B73">
      <w:pPr>
        <w:rPr>
          <w:rFonts w:asciiTheme="minorHAnsi" w:hAnsiTheme="minorHAnsi" w:cstheme="minorHAnsi"/>
          <w:sz w:val="24"/>
          <w:szCs w:val="24"/>
        </w:rPr>
      </w:pPr>
      <w:r w:rsidRPr="00844104">
        <w:rPr>
          <w:rFonts w:asciiTheme="minorHAnsi" w:hAnsiTheme="minorHAnsi" w:cstheme="minorHAnsi"/>
          <w:sz w:val="24"/>
          <w:szCs w:val="24"/>
        </w:rPr>
        <w:t xml:space="preserve">The team of people/agencies working with the child/family may hold ‘Team </w:t>
      </w:r>
      <w:proofErr w:type="gramStart"/>
      <w:r w:rsidRPr="00844104">
        <w:rPr>
          <w:rFonts w:asciiTheme="minorHAnsi" w:hAnsiTheme="minorHAnsi" w:cstheme="minorHAnsi"/>
          <w:sz w:val="24"/>
          <w:szCs w:val="24"/>
        </w:rPr>
        <w:t>Around</w:t>
      </w:r>
      <w:proofErr w:type="gramEnd"/>
      <w:r w:rsidRPr="00844104">
        <w:rPr>
          <w:rFonts w:asciiTheme="minorHAnsi" w:hAnsiTheme="minorHAnsi" w:cstheme="minorHAnsi"/>
          <w:sz w:val="24"/>
          <w:szCs w:val="24"/>
        </w:rPr>
        <w:t xml:space="preserve"> the Family’ meetings (TAF) in order to plan together the support which is to take place and the responsibilities of each team member.  Together, the team may produce a Common Assessment Framework (CAF) which sets out all of this information in a plan.  A CAF is undertaken based on </w:t>
      </w:r>
      <w:r w:rsidRPr="00844104">
        <w:rPr>
          <w:rFonts w:asciiTheme="minorHAnsi" w:hAnsiTheme="minorHAnsi" w:cstheme="minorHAnsi"/>
          <w:b/>
          <w:sz w:val="24"/>
          <w:szCs w:val="24"/>
        </w:rPr>
        <w:t>an identified unmet need</w:t>
      </w:r>
      <w:r w:rsidRPr="00844104">
        <w:rPr>
          <w:rFonts w:asciiTheme="minorHAnsi" w:hAnsiTheme="minorHAnsi" w:cstheme="minorHAnsi"/>
          <w:sz w:val="24"/>
          <w:szCs w:val="24"/>
        </w:rPr>
        <w:t xml:space="preserve">.  The CAF enables assessment and planning to be undertaken against the need of the individual child, young person or as part of a family.  </w:t>
      </w:r>
    </w:p>
    <w:p w:rsidR="00672B73" w:rsidRPr="00844104" w:rsidRDefault="00672B73" w:rsidP="00672B73">
      <w:pPr>
        <w:rPr>
          <w:rFonts w:asciiTheme="minorHAnsi" w:hAnsiTheme="minorHAnsi" w:cstheme="minorHAnsi"/>
          <w:sz w:val="24"/>
          <w:szCs w:val="24"/>
        </w:rPr>
      </w:pPr>
    </w:p>
    <w:p w:rsidR="00672B73" w:rsidRPr="00844104" w:rsidRDefault="00672B73" w:rsidP="00672B73">
      <w:pPr>
        <w:rPr>
          <w:rFonts w:asciiTheme="minorHAnsi" w:hAnsiTheme="minorHAnsi" w:cstheme="minorHAnsi"/>
          <w:sz w:val="24"/>
          <w:szCs w:val="24"/>
        </w:rPr>
      </w:pPr>
      <w:r w:rsidRPr="00844104">
        <w:rPr>
          <w:rFonts w:asciiTheme="minorHAnsi" w:hAnsiTheme="minorHAnsi" w:cstheme="minorHAnsi"/>
          <w:sz w:val="24"/>
          <w:szCs w:val="24"/>
        </w:rPr>
        <w:t>The SENCO wi</w:t>
      </w:r>
      <w:r w:rsidR="00F81820">
        <w:rPr>
          <w:rFonts w:asciiTheme="minorHAnsi" w:hAnsiTheme="minorHAnsi" w:cstheme="minorHAnsi"/>
          <w:sz w:val="24"/>
          <w:szCs w:val="24"/>
        </w:rPr>
        <w:t>ll note in the child’s records:</w:t>
      </w:r>
    </w:p>
    <w:p w:rsidR="00672B73" w:rsidRPr="008160D2" w:rsidRDefault="008160D2" w:rsidP="008160D2">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W</w:t>
      </w:r>
      <w:r w:rsidR="00672B73" w:rsidRPr="008160D2">
        <w:rPr>
          <w:rFonts w:asciiTheme="minorHAnsi" w:hAnsiTheme="minorHAnsi" w:cstheme="minorHAnsi"/>
          <w:sz w:val="24"/>
          <w:szCs w:val="24"/>
        </w:rPr>
        <w:t>hat further advice is being sought</w:t>
      </w:r>
    </w:p>
    <w:p w:rsidR="00672B73" w:rsidRPr="008160D2" w:rsidRDefault="008160D2" w:rsidP="008160D2">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T</w:t>
      </w:r>
      <w:r w:rsidR="00672B73" w:rsidRPr="008160D2">
        <w:rPr>
          <w:rFonts w:asciiTheme="minorHAnsi" w:hAnsiTheme="minorHAnsi" w:cstheme="minorHAnsi"/>
          <w:sz w:val="24"/>
          <w:szCs w:val="24"/>
        </w:rPr>
        <w:t xml:space="preserve">he support to be provided for the child pending receipt of the advice. </w:t>
      </w:r>
    </w:p>
    <w:p w:rsidR="00672B73" w:rsidRPr="00844104" w:rsidRDefault="00672B73" w:rsidP="00672B73">
      <w:pPr>
        <w:rPr>
          <w:rFonts w:asciiTheme="minorHAnsi" w:hAnsiTheme="minorHAnsi" w:cstheme="minorHAnsi"/>
          <w:sz w:val="24"/>
          <w:szCs w:val="24"/>
        </w:rPr>
      </w:pPr>
    </w:p>
    <w:p w:rsidR="00672B73" w:rsidRPr="00844104" w:rsidRDefault="00672B73" w:rsidP="00672B73">
      <w:pPr>
        <w:rPr>
          <w:rFonts w:asciiTheme="minorHAnsi" w:hAnsiTheme="minorHAnsi" w:cstheme="minorHAnsi"/>
          <w:sz w:val="24"/>
          <w:szCs w:val="24"/>
        </w:rPr>
      </w:pPr>
    </w:p>
    <w:p w:rsidR="00672B73" w:rsidRPr="00844104" w:rsidRDefault="00672B73" w:rsidP="00672B73">
      <w:pPr>
        <w:pStyle w:val="Heading2"/>
        <w:rPr>
          <w:rFonts w:asciiTheme="minorHAnsi" w:hAnsiTheme="minorHAnsi" w:cstheme="minorHAnsi"/>
          <w:sz w:val="24"/>
          <w:szCs w:val="24"/>
          <w:u w:val="single"/>
        </w:rPr>
      </w:pPr>
      <w:r w:rsidRPr="00844104">
        <w:rPr>
          <w:rFonts w:asciiTheme="minorHAnsi" w:hAnsiTheme="minorHAnsi" w:cstheme="minorHAnsi"/>
          <w:sz w:val="24"/>
          <w:szCs w:val="24"/>
          <w:u w:val="single"/>
        </w:rPr>
        <w:t>Education, Health and Care plans (EHC)</w:t>
      </w:r>
    </w:p>
    <w:p w:rsidR="00672B73" w:rsidRPr="00844104" w:rsidRDefault="00672B73" w:rsidP="00672B73">
      <w:pPr>
        <w:rPr>
          <w:rFonts w:asciiTheme="minorHAnsi" w:hAnsiTheme="minorHAnsi" w:cstheme="minorHAnsi"/>
          <w:sz w:val="24"/>
          <w:szCs w:val="24"/>
        </w:rPr>
      </w:pPr>
    </w:p>
    <w:p w:rsidR="00672B73" w:rsidRPr="00844104" w:rsidRDefault="00672B73" w:rsidP="00672B73">
      <w:pPr>
        <w:rPr>
          <w:rFonts w:asciiTheme="minorHAnsi" w:hAnsiTheme="minorHAnsi" w:cstheme="minorHAnsi"/>
          <w:sz w:val="24"/>
          <w:szCs w:val="24"/>
        </w:rPr>
      </w:pPr>
      <w:r w:rsidRPr="00844104">
        <w:rPr>
          <w:rFonts w:asciiTheme="minorHAnsi" w:hAnsiTheme="minorHAnsi" w:cstheme="minorHAnsi"/>
          <w:sz w:val="24"/>
          <w:szCs w:val="24"/>
        </w:rPr>
        <w:t>An EHC plan will cover the 0-25 age range to cover the needs of the child into further education.  Formal assessment may lead to an Education, Health &amp; Care plan.  This is a legally binding document which clearly sets out the duties and obligations of all concerned.  The pathway to an EHC is a 7 step pathway.</w:t>
      </w:r>
    </w:p>
    <w:p w:rsidR="00E01E3B" w:rsidRPr="00844104" w:rsidRDefault="00E01E3B" w:rsidP="00672B73">
      <w:pPr>
        <w:rPr>
          <w:rFonts w:asciiTheme="minorHAnsi" w:hAnsiTheme="minorHAnsi" w:cstheme="minorHAnsi"/>
          <w:sz w:val="24"/>
          <w:szCs w:val="24"/>
        </w:rPr>
      </w:pPr>
    </w:p>
    <w:p w:rsidR="00672B73" w:rsidRPr="00844104" w:rsidRDefault="00672B73" w:rsidP="00672B73">
      <w:pPr>
        <w:numPr>
          <w:ilvl w:val="0"/>
          <w:numId w:val="12"/>
        </w:numPr>
        <w:rPr>
          <w:rFonts w:asciiTheme="minorHAnsi" w:hAnsiTheme="minorHAnsi" w:cstheme="minorHAnsi"/>
          <w:sz w:val="24"/>
          <w:szCs w:val="24"/>
        </w:rPr>
      </w:pPr>
      <w:r w:rsidRPr="00844104">
        <w:rPr>
          <w:rFonts w:asciiTheme="minorHAnsi" w:hAnsiTheme="minorHAnsi" w:cstheme="minorHAnsi"/>
          <w:b/>
          <w:sz w:val="24"/>
          <w:szCs w:val="24"/>
        </w:rPr>
        <w:t>Local offer</w:t>
      </w:r>
      <w:r w:rsidRPr="00844104">
        <w:rPr>
          <w:rFonts w:asciiTheme="minorHAnsi" w:hAnsiTheme="minorHAnsi" w:cstheme="minorHAnsi"/>
          <w:sz w:val="24"/>
          <w:szCs w:val="24"/>
        </w:rPr>
        <w:t xml:space="preserve"> – The resources in the school and local community should first be explored to support the child and their family.  A CAF will be completed.  A Lead Professional will be identified.  Team around the family meetings will be held as </w:t>
      </w:r>
      <w:r w:rsidRPr="00844104">
        <w:rPr>
          <w:rFonts w:asciiTheme="minorHAnsi" w:hAnsiTheme="minorHAnsi" w:cstheme="minorHAnsi"/>
          <w:sz w:val="24"/>
          <w:szCs w:val="24"/>
        </w:rPr>
        <w:lastRenderedPageBreak/>
        <w:t xml:space="preserve">appropriate.  The “All about me” </w:t>
      </w:r>
      <w:r w:rsidR="00FF510B" w:rsidRPr="00844104">
        <w:rPr>
          <w:rFonts w:asciiTheme="minorHAnsi" w:hAnsiTheme="minorHAnsi" w:cstheme="minorHAnsi"/>
          <w:sz w:val="24"/>
          <w:szCs w:val="24"/>
        </w:rPr>
        <w:t xml:space="preserve">one-page </w:t>
      </w:r>
      <w:r w:rsidRPr="00844104">
        <w:rPr>
          <w:rFonts w:asciiTheme="minorHAnsi" w:hAnsiTheme="minorHAnsi" w:cstheme="minorHAnsi"/>
          <w:sz w:val="24"/>
          <w:szCs w:val="24"/>
        </w:rPr>
        <w:t>profile will be completed to take all family and child views into account and produce a ‘tell it once’ profile of the child and their needs.</w:t>
      </w:r>
    </w:p>
    <w:p w:rsidR="00E01E3B" w:rsidRPr="00844104" w:rsidRDefault="00E01E3B" w:rsidP="00E01E3B">
      <w:pPr>
        <w:ind w:left="720"/>
        <w:rPr>
          <w:rFonts w:asciiTheme="minorHAnsi" w:hAnsiTheme="minorHAnsi" w:cstheme="minorHAnsi"/>
          <w:sz w:val="24"/>
          <w:szCs w:val="24"/>
        </w:rPr>
      </w:pPr>
    </w:p>
    <w:p w:rsidR="00E01E3B" w:rsidRPr="008160D2" w:rsidRDefault="00F81820" w:rsidP="008160D2">
      <w:pPr>
        <w:numPr>
          <w:ilvl w:val="0"/>
          <w:numId w:val="12"/>
        </w:numPr>
        <w:rPr>
          <w:rFonts w:asciiTheme="minorHAnsi" w:hAnsiTheme="minorHAnsi" w:cstheme="minorHAnsi"/>
          <w:sz w:val="24"/>
          <w:szCs w:val="24"/>
        </w:rPr>
      </w:pPr>
      <w:r>
        <w:rPr>
          <w:rFonts w:asciiTheme="minorHAnsi" w:hAnsiTheme="minorHAnsi" w:cstheme="minorHAnsi"/>
          <w:b/>
          <w:sz w:val="24"/>
          <w:szCs w:val="24"/>
        </w:rPr>
        <w:t>Team Around the F</w:t>
      </w:r>
      <w:r w:rsidR="00672B73" w:rsidRPr="00844104">
        <w:rPr>
          <w:rFonts w:asciiTheme="minorHAnsi" w:hAnsiTheme="minorHAnsi" w:cstheme="minorHAnsi"/>
          <w:b/>
          <w:sz w:val="24"/>
          <w:szCs w:val="24"/>
        </w:rPr>
        <w:t>amily</w:t>
      </w:r>
      <w:r w:rsidR="00672B73" w:rsidRPr="00844104">
        <w:rPr>
          <w:rFonts w:asciiTheme="minorHAnsi" w:hAnsiTheme="minorHAnsi" w:cstheme="minorHAnsi"/>
          <w:sz w:val="24"/>
          <w:szCs w:val="24"/>
        </w:rPr>
        <w:t xml:space="preserve"> - Once the unmet needs have been identified and the appropriate information has been collated, the “All about me” </w:t>
      </w:r>
      <w:r w:rsidR="00954230" w:rsidRPr="00844104">
        <w:rPr>
          <w:rFonts w:asciiTheme="minorHAnsi" w:hAnsiTheme="minorHAnsi" w:cstheme="minorHAnsi"/>
          <w:sz w:val="24"/>
          <w:szCs w:val="24"/>
        </w:rPr>
        <w:t xml:space="preserve">one-page </w:t>
      </w:r>
      <w:r w:rsidR="00672B73" w:rsidRPr="00844104">
        <w:rPr>
          <w:rFonts w:asciiTheme="minorHAnsi" w:hAnsiTheme="minorHAnsi" w:cstheme="minorHAnsi"/>
          <w:sz w:val="24"/>
          <w:szCs w:val="24"/>
        </w:rPr>
        <w:t xml:space="preserve">profile can be updated and consideration may be given to requesting a statutory assessment.  </w:t>
      </w:r>
    </w:p>
    <w:p w:rsidR="00E01E3B" w:rsidRPr="00844104" w:rsidRDefault="00E01E3B" w:rsidP="00E01E3B">
      <w:pPr>
        <w:ind w:left="720"/>
        <w:rPr>
          <w:rFonts w:asciiTheme="minorHAnsi" w:hAnsiTheme="minorHAnsi" w:cstheme="minorHAnsi"/>
          <w:sz w:val="24"/>
          <w:szCs w:val="24"/>
        </w:rPr>
      </w:pPr>
    </w:p>
    <w:p w:rsidR="00672B73" w:rsidRPr="00844104" w:rsidRDefault="00672B73" w:rsidP="00672B73">
      <w:pPr>
        <w:numPr>
          <w:ilvl w:val="0"/>
          <w:numId w:val="12"/>
        </w:numPr>
        <w:rPr>
          <w:rFonts w:asciiTheme="minorHAnsi" w:hAnsiTheme="minorHAnsi" w:cstheme="minorHAnsi"/>
          <w:sz w:val="24"/>
          <w:szCs w:val="24"/>
        </w:rPr>
      </w:pPr>
      <w:r w:rsidRPr="00844104">
        <w:rPr>
          <w:rFonts w:asciiTheme="minorHAnsi" w:hAnsiTheme="minorHAnsi" w:cstheme="minorHAnsi"/>
          <w:b/>
          <w:sz w:val="24"/>
          <w:szCs w:val="24"/>
        </w:rPr>
        <w:t>Request for Statutory Integrated Assessment</w:t>
      </w:r>
      <w:r w:rsidRPr="00844104">
        <w:rPr>
          <w:rFonts w:asciiTheme="minorHAnsi" w:hAnsiTheme="minorHAnsi" w:cstheme="minorHAnsi"/>
          <w:sz w:val="24"/>
          <w:szCs w:val="24"/>
        </w:rPr>
        <w:t xml:space="preserve"> (SIA) – If all parties involved agree that an integrated assessment of your child’s needs is the next step a formal request is sent to the local authority by the lead professional.</w:t>
      </w:r>
    </w:p>
    <w:p w:rsidR="00672B73" w:rsidRPr="00844104" w:rsidRDefault="00672B73" w:rsidP="00672B73">
      <w:pPr>
        <w:ind w:left="720"/>
        <w:rPr>
          <w:rFonts w:asciiTheme="minorHAnsi" w:hAnsiTheme="minorHAnsi" w:cstheme="minorHAnsi"/>
          <w:sz w:val="24"/>
          <w:szCs w:val="24"/>
        </w:rPr>
      </w:pPr>
    </w:p>
    <w:p w:rsidR="00672B73" w:rsidRPr="00844104" w:rsidRDefault="00672B73" w:rsidP="00672B73">
      <w:pPr>
        <w:ind w:left="720"/>
        <w:rPr>
          <w:rFonts w:asciiTheme="minorHAnsi" w:hAnsiTheme="minorHAnsi" w:cstheme="minorHAnsi"/>
          <w:sz w:val="24"/>
          <w:szCs w:val="24"/>
        </w:rPr>
      </w:pPr>
      <w:r w:rsidRPr="00844104">
        <w:rPr>
          <w:rFonts w:asciiTheme="minorHAnsi" w:hAnsiTheme="minorHAnsi" w:cstheme="minorHAnsi"/>
          <w:sz w:val="24"/>
          <w:szCs w:val="24"/>
        </w:rPr>
        <w:t>Where a request for a statutory assessment is made by a school to an LEA, the child will have demonstrated significant cause for concern.   The school will provide written evidence of or information about:-</w:t>
      </w:r>
    </w:p>
    <w:p w:rsidR="00672B73" w:rsidRPr="00844104" w:rsidRDefault="00672B73" w:rsidP="00672B73">
      <w:pPr>
        <w:ind w:left="720"/>
        <w:rPr>
          <w:rFonts w:asciiTheme="minorHAnsi" w:hAnsiTheme="minorHAnsi" w:cstheme="minorHAnsi"/>
          <w:sz w:val="24"/>
          <w:szCs w:val="24"/>
        </w:rPr>
      </w:pPr>
    </w:p>
    <w:p w:rsidR="00672B73" w:rsidRPr="008160D2" w:rsidRDefault="008160D2" w:rsidP="008160D2">
      <w:pPr>
        <w:pStyle w:val="ListParagraph"/>
        <w:numPr>
          <w:ilvl w:val="0"/>
          <w:numId w:val="23"/>
        </w:numPr>
        <w:rPr>
          <w:rFonts w:asciiTheme="minorHAnsi" w:hAnsiTheme="minorHAnsi" w:cstheme="minorHAnsi"/>
          <w:sz w:val="24"/>
          <w:szCs w:val="24"/>
        </w:rPr>
      </w:pPr>
      <w:r>
        <w:rPr>
          <w:rFonts w:asciiTheme="minorHAnsi" w:hAnsiTheme="minorHAnsi" w:cstheme="minorHAnsi"/>
          <w:sz w:val="24"/>
          <w:szCs w:val="24"/>
        </w:rPr>
        <w:t>T</w:t>
      </w:r>
      <w:r w:rsidR="00672B73" w:rsidRPr="008160D2">
        <w:rPr>
          <w:rFonts w:asciiTheme="minorHAnsi" w:hAnsiTheme="minorHAnsi" w:cstheme="minorHAnsi"/>
          <w:sz w:val="24"/>
          <w:szCs w:val="24"/>
        </w:rPr>
        <w:t>he school’s action throughout the child’s time in school</w:t>
      </w:r>
    </w:p>
    <w:p w:rsidR="00672B73" w:rsidRPr="008160D2" w:rsidRDefault="008160D2" w:rsidP="008160D2">
      <w:pPr>
        <w:pStyle w:val="ListParagraph"/>
        <w:numPr>
          <w:ilvl w:val="0"/>
          <w:numId w:val="23"/>
        </w:numPr>
        <w:rPr>
          <w:rFonts w:asciiTheme="minorHAnsi" w:hAnsiTheme="minorHAnsi" w:cstheme="minorHAnsi"/>
          <w:sz w:val="24"/>
          <w:szCs w:val="24"/>
        </w:rPr>
      </w:pPr>
      <w:r>
        <w:rPr>
          <w:rFonts w:asciiTheme="minorHAnsi" w:hAnsiTheme="minorHAnsi" w:cstheme="minorHAnsi"/>
          <w:sz w:val="24"/>
          <w:szCs w:val="24"/>
        </w:rPr>
        <w:t>I</w:t>
      </w:r>
      <w:r w:rsidR="00672B73" w:rsidRPr="008160D2">
        <w:rPr>
          <w:rFonts w:asciiTheme="minorHAnsi" w:hAnsiTheme="minorHAnsi" w:cstheme="minorHAnsi"/>
          <w:sz w:val="24"/>
          <w:szCs w:val="24"/>
        </w:rPr>
        <w:t xml:space="preserve">ndividual education plans/ </w:t>
      </w:r>
      <w:proofErr w:type="spellStart"/>
      <w:r w:rsidR="00672B73" w:rsidRPr="008160D2">
        <w:rPr>
          <w:rFonts w:asciiTheme="minorHAnsi" w:hAnsiTheme="minorHAnsi" w:cstheme="minorHAnsi"/>
          <w:sz w:val="24"/>
          <w:szCs w:val="24"/>
        </w:rPr>
        <w:t>behavioural</w:t>
      </w:r>
      <w:proofErr w:type="spellEnd"/>
      <w:r w:rsidR="00672B73" w:rsidRPr="008160D2">
        <w:rPr>
          <w:rFonts w:asciiTheme="minorHAnsi" w:hAnsiTheme="minorHAnsi" w:cstheme="minorHAnsi"/>
          <w:sz w:val="24"/>
          <w:szCs w:val="24"/>
        </w:rPr>
        <w:t xml:space="preserve"> plans and intervention information for the pupil</w:t>
      </w:r>
    </w:p>
    <w:p w:rsidR="00672B73" w:rsidRPr="008160D2" w:rsidRDefault="008160D2" w:rsidP="008160D2">
      <w:pPr>
        <w:pStyle w:val="ListParagraph"/>
        <w:numPr>
          <w:ilvl w:val="0"/>
          <w:numId w:val="23"/>
        </w:numPr>
        <w:rPr>
          <w:rFonts w:asciiTheme="minorHAnsi" w:hAnsiTheme="minorHAnsi" w:cstheme="minorHAnsi"/>
          <w:sz w:val="24"/>
          <w:szCs w:val="24"/>
        </w:rPr>
      </w:pPr>
      <w:r>
        <w:rPr>
          <w:rFonts w:asciiTheme="minorHAnsi" w:hAnsiTheme="minorHAnsi" w:cstheme="minorHAnsi"/>
          <w:sz w:val="24"/>
          <w:szCs w:val="24"/>
        </w:rPr>
        <w:t>R</w:t>
      </w:r>
      <w:r w:rsidR="00672B73" w:rsidRPr="008160D2">
        <w:rPr>
          <w:rFonts w:asciiTheme="minorHAnsi" w:hAnsiTheme="minorHAnsi" w:cstheme="minorHAnsi"/>
          <w:sz w:val="24"/>
          <w:szCs w:val="24"/>
        </w:rPr>
        <w:t xml:space="preserve">ecords of regular reviews and their outcomes </w:t>
      </w:r>
    </w:p>
    <w:p w:rsidR="00672B73" w:rsidRPr="008160D2" w:rsidRDefault="008160D2" w:rsidP="008160D2">
      <w:pPr>
        <w:pStyle w:val="ListParagraph"/>
        <w:numPr>
          <w:ilvl w:val="0"/>
          <w:numId w:val="23"/>
        </w:numPr>
        <w:rPr>
          <w:rFonts w:asciiTheme="minorHAnsi" w:hAnsiTheme="minorHAnsi" w:cstheme="minorHAnsi"/>
          <w:sz w:val="24"/>
          <w:szCs w:val="24"/>
        </w:rPr>
      </w:pPr>
      <w:r>
        <w:rPr>
          <w:rFonts w:asciiTheme="minorHAnsi" w:hAnsiTheme="minorHAnsi" w:cstheme="minorHAnsi"/>
          <w:sz w:val="24"/>
          <w:szCs w:val="24"/>
        </w:rPr>
        <w:t>T</w:t>
      </w:r>
      <w:r w:rsidR="00672B73" w:rsidRPr="008160D2">
        <w:rPr>
          <w:rFonts w:asciiTheme="minorHAnsi" w:hAnsiTheme="minorHAnsi" w:cstheme="minorHAnsi"/>
          <w:sz w:val="24"/>
          <w:szCs w:val="24"/>
        </w:rPr>
        <w:t>he pupil’s health including the child’s medical history where relevant</w:t>
      </w:r>
    </w:p>
    <w:p w:rsidR="00672B73" w:rsidRPr="008160D2" w:rsidRDefault="00672B73" w:rsidP="008160D2">
      <w:pPr>
        <w:pStyle w:val="ListParagraph"/>
        <w:numPr>
          <w:ilvl w:val="0"/>
          <w:numId w:val="23"/>
        </w:numPr>
        <w:rPr>
          <w:rFonts w:asciiTheme="minorHAnsi" w:hAnsiTheme="minorHAnsi" w:cstheme="minorHAnsi"/>
          <w:sz w:val="24"/>
          <w:szCs w:val="24"/>
        </w:rPr>
      </w:pPr>
      <w:r w:rsidRPr="008160D2">
        <w:rPr>
          <w:rFonts w:asciiTheme="minorHAnsi" w:hAnsiTheme="minorHAnsi" w:cstheme="minorHAnsi"/>
          <w:sz w:val="24"/>
          <w:szCs w:val="24"/>
        </w:rPr>
        <w:t>National Curriculum levels/PIVATS levels (where appropriate)</w:t>
      </w:r>
    </w:p>
    <w:p w:rsidR="00672B73" w:rsidRPr="008160D2" w:rsidRDefault="008160D2" w:rsidP="008160D2">
      <w:pPr>
        <w:pStyle w:val="ListParagraph"/>
        <w:numPr>
          <w:ilvl w:val="0"/>
          <w:numId w:val="23"/>
        </w:numPr>
        <w:rPr>
          <w:rFonts w:asciiTheme="minorHAnsi" w:hAnsiTheme="minorHAnsi" w:cstheme="minorHAnsi"/>
          <w:sz w:val="24"/>
          <w:szCs w:val="24"/>
        </w:rPr>
      </w:pPr>
      <w:r>
        <w:rPr>
          <w:rFonts w:asciiTheme="minorHAnsi" w:hAnsiTheme="minorHAnsi" w:cstheme="minorHAnsi"/>
          <w:sz w:val="24"/>
          <w:szCs w:val="24"/>
        </w:rPr>
        <w:t>A</w:t>
      </w:r>
      <w:r w:rsidR="00672B73" w:rsidRPr="008160D2">
        <w:rPr>
          <w:rFonts w:asciiTheme="minorHAnsi" w:hAnsiTheme="minorHAnsi" w:cstheme="minorHAnsi"/>
          <w:sz w:val="24"/>
          <w:szCs w:val="24"/>
        </w:rPr>
        <w:t xml:space="preserve">ttainments in literacy and mathematics </w:t>
      </w:r>
    </w:p>
    <w:p w:rsidR="00672B73" w:rsidRPr="008160D2" w:rsidRDefault="008160D2" w:rsidP="008160D2">
      <w:pPr>
        <w:pStyle w:val="ListParagraph"/>
        <w:numPr>
          <w:ilvl w:val="0"/>
          <w:numId w:val="23"/>
        </w:numPr>
        <w:rPr>
          <w:rFonts w:asciiTheme="minorHAnsi" w:hAnsiTheme="minorHAnsi" w:cstheme="minorHAnsi"/>
          <w:sz w:val="24"/>
          <w:szCs w:val="24"/>
        </w:rPr>
      </w:pPr>
      <w:r>
        <w:rPr>
          <w:rFonts w:asciiTheme="minorHAnsi" w:hAnsiTheme="minorHAnsi" w:cstheme="minorHAnsi"/>
          <w:sz w:val="24"/>
          <w:szCs w:val="24"/>
        </w:rPr>
        <w:t>E</w:t>
      </w:r>
      <w:r w:rsidR="00672B73" w:rsidRPr="008160D2">
        <w:rPr>
          <w:rFonts w:asciiTheme="minorHAnsi" w:hAnsiTheme="minorHAnsi" w:cstheme="minorHAnsi"/>
          <w:sz w:val="24"/>
          <w:szCs w:val="24"/>
        </w:rPr>
        <w:t>ducational and other assessments, for example from an advisory specialis</w:t>
      </w:r>
      <w:r>
        <w:rPr>
          <w:rFonts w:asciiTheme="minorHAnsi" w:hAnsiTheme="minorHAnsi" w:cstheme="minorHAnsi"/>
          <w:sz w:val="24"/>
          <w:szCs w:val="24"/>
        </w:rPr>
        <w:t xml:space="preserve">t </w:t>
      </w:r>
      <w:r w:rsidR="00672B73" w:rsidRPr="008160D2">
        <w:rPr>
          <w:rFonts w:asciiTheme="minorHAnsi" w:hAnsiTheme="minorHAnsi" w:cstheme="minorHAnsi"/>
          <w:sz w:val="24"/>
          <w:szCs w:val="24"/>
        </w:rPr>
        <w:t>support teacher or an educational psychologist</w:t>
      </w:r>
    </w:p>
    <w:p w:rsidR="00672B73" w:rsidRPr="008160D2" w:rsidRDefault="008160D2" w:rsidP="008160D2">
      <w:pPr>
        <w:pStyle w:val="ListParagraph"/>
        <w:numPr>
          <w:ilvl w:val="0"/>
          <w:numId w:val="23"/>
        </w:numPr>
        <w:rPr>
          <w:rFonts w:asciiTheme="minorHAnsi" w:hAnsiTheme="minorHAnsi" w:cstheme="minorHAnsi"/>
          <w:sz w:val="24"/>
          <w:szCs w:val="24"/>
        </w:rPr>
      </w:pPr>
      <w:r>
        <w:rPr>
          <w:rFonts w:asciiTheme="minorHAnsi" w:hAnsiTheme="minorHAnsi" w:cstheme="minorHAnsi"/>
          <w:sz w:val="24"/>
          <w:szCs w:val="24"/>
        </w:rPr>
        <w:t>I</w:t>
      </w:r>
      <w:r w:rsidR="00672B73" w:rsidRPr="008160D2">
        <w:rPr>
          <w:rFonts w:asciiTheme="minorHAnsi" w:hAnsiTheme="minorHAnsi" w:cstheme="minorHAnsi"/>
          <w:sz w:val="24"/>
          <w:szCs w:val="24"/>
        </w:rPr>
        <w:t>nvolvement of other professionals</w:t>
      </w:r>
    </w:p>
    <w:p w:rsidR="00672B73" w:rsidRPr="008160D2" w:rsidRDefault="008160D2" w:rsidP="008160D2">
      <w:pPr>
        <w:pStyle w:val="ListParagraph"/>
        <w:numPr>
          <w:ilvl w:val="0"/>
          <w:numId w:val="23"/>
        </w:numPr>
        <w:rPr>
          <w:rFonts w:asciiTheme="minorHAnsi" w:hAnsiTheme="minorHAnsi" w:cstheme="minorHAnsi"/>
          <w:sz w:val="24"/>
          <w:szCs w:val="24"/>
        </w:rPr>
      </w:pPr>
      <w:r>
        <w:rPr>
          <w:rFonts w:asciiTheme="minorHAnsi" w:hAnsiTheme="minorHAnsi" w:cstheme="minorHAnsi"/>
          <w:sz w:val="24"/>
          <w:szCs w:val="24"/>
        </w:rPr>
        <w:t>A</w:t>
      </w:r>
      <w:r w:rsidR="00672B73" w:rsidRPr="008160D2">
        <w:rPr>
          <w:rFonts w:asciiTheme="minorHAnsi" w:hAnsiTheme="minorHAnsi" w:cstheme="minorHAnsi"/>
          <w:sz w:val="24"/>
          <w:szCs w:val="24"/>
        </w:rPr>
        <w:t>ny involvement by the social services or education welfare service</w:t>
      </w:r>
    </w:p>
    <w:p w:rsidR="00672B73" w:rsidRPr="008160D2" w:rsidRDefault="00672B73" w:rsidP="008160D2">
      <w:pPr>
        <w:pStyle w:val="ListParagraph"/>
        <w:numPr>
          <w:ilvl w:val="0"/>
          <w:numId w:val="23"/>
        </w:numPr>
        <w:rPr>
          <w:rFonts w:asciiTheme="minorHAnsi" w:hAnsiTheme="minorHAnsi" w:cstheme="minorHAnsi"/>
          <w:sz w:val="24"/>
          <w:szCs w:val="24"/>
        </w:rPr>
      </w:pPr>
      <w:r w:rsidRPr="008160D2">
        <w:rPr>
          <w:rFonts w:asciiTheme="minorHAnsi" w:hAnsiTheme="minorHAnsi" w:cstheme="minorHAnsi"/>
          <w:sz w:val="24"/>
          <w:szCs w:val="24"/>
        </w:rPr>
        <w:t>The CAF</w:t>
      </w:r>
    </w:p>
    <w:p w:rsidR="00672B73" w:rsidRPr="00844104" w:rsidRDefault="00672B73" w:rsidP="00672B73">
      <w:pPr>
        <w:ind w:left="720"/>
        <w:rPr>
          <w:rFonts w:asciiTheme="minorHAnsi" w:hAnsiTheme="minorHAnsi" w:cstheme="minorHAnsi"/>
          <w:sz w:val="24"/>
          <w:szCs w:val="24"/>
        </w:rPr>
      </w:pPr>
    </w:p>
    <w:p w:rsidR="00672B73" w:rsidRPr="00844104" w:rsidRDefault="00672B73" w:rsidP="00672B73">
      <w:pPr>
        <w:ind w:left="720"/>
        <w:rPr>
          <w:rFonts w:asciiTheme="minorHAnsi" w:hAnsiTheme="minorHAnsi" w:cstheme="minorHAnsi"/>
          <w:sz w:val="24"/>
          <w:szCs w:val="24"/>
        </w:rPr>
      </w:pPr>
      <w:r w:rsidRPr="00844104">
        <w:rPr>
          <w:rFonts w:asciiTheme="minorHAnsi" w:hAnsiTheme="minorHAnsi" w:cstheme="minorHAnsi"/>
          <w:sz w:val="24"/>
          <w:szCs w:val="24"/>
        </w:rPr>
        <w:t>The description of the child’s learning difficulty and progress together with information about the special educational provision made will form the basis on which the LEA can consider whether a statutory assessment is necessary.  If the LEA’s support services and in particular, the LEA’s educational psychologists have already been involved in assessing the child and reviewing provision, the LEA should be able to decide relatively quickly whether a statutory assessment is necessary.  In the meantime, and whilst any subsequent statutory assessment is being made, the child should continue to be supported using Wave 3 interventions. This statutory assessment will involve assessments which are completed by an educational psychologist.  A report will identify recommendations for the school in how best to support the child and their needs.</w:t>
      </w:r>
    </w:p>
    <w:p w:rsidR="00E01E3B" w:rsidRPr="00844104" w:rsidRDefault="00E01E3B" w:rsidP="00672B73">
      <w:pPr>
        <w:ind w:left="720"/>
        <w:rPr>
          <w:rFonts w:asciiTheme="minorHAnsi" w:hAnsiTheme="minorHAnsi" w:cstheme="minorHAnsi"/>
          <w:sz w:val="24"/>
          <w:szCs w:val="24"/>
        </w:rPr>
      </w:pPr>
    </w:p>
    <w:p w:rsidR="00672B73" w:rsidRPr="00844104" w:rsidRDefault="00672B73" w:rsidP="00672B73">
      <w:pPr>
        <w:numPr>
          <w:ilvl w:val="0"/>
          <w:numId w:val="12"/>
        </w:numPr>
        <w:rPr>
          <w:rFonts w:asciiTheme="minorHAnsi" w:hAnsiTheme="minorHAnsi" w:cstheme="minorHAnsi"/>
          <w:sz w:val="24"/>
          <w:szCs w:val="24"/>
        </w:rPr>
      </w:pPr>
      <w:r w:rsidRPr="00844104">
        <w:rPr>
          <w:rFonts w:asciiTheme="minorHAnsi" w:hAnsiTheme="minorHAnsi" w:cstheme="minorHAnsi"/>
          <w:b/>
          <w:sz w:val="24"/>
          <w:szCs w:val="24"/>
        </w:rPr>
        <w:t>Statutory Integrated assessment</w:t>
      </w:r>
      <w:r w:rsidR="008160D2">
        <w:rPr>
          <w:rFonts w:asciiTheme="minorHAnsi" w:hAnsiTheme="minorHAnsi" w:cstheme="minorHAnsi"/>
          <w:sz w:val="24"/>
          <w:szCs w:val="24"/>
        </w:rPr>
        <w:t xml:space="preserve"> – A</w:t>
      </w:r>
      <w:r w:rsidRPr="00844104">
        <w:rPr>
          <w:rFonts w:asciiTheme="minorHAnsi" w:hAnsiTheme="minorHAnsi" w:cstheme="minorHAnsi"/>
          <w:sz w:val="24"/>
          <w:szCs w:val="24"/>
        </w:rPr>
        <w:t xml:space="preserve"> decision will be made by a multi-agency meeting panel about whether the child is eligible for an EHC or if the child’s needs can be met through a SEN School Support</w:t>
      </w:r>
      <w:r w:rsidR="00B52569" w:rsidRPr="00844104">
        <w:rPr>
          <w:rFonts w:asciiTheme="minorHAnsi" w:hAnsiTheme="minorHAnsi" w:cstheme="minorHAnsi"/>
          <w:sz w:val="24"/>
          <w:szCs w:val="24"/>
        </w:rPr>
        <w:t xml:space="preserve">. </w:t>
      </w:r>
      <w:r w:rsidRPr="00844104">
        <w:rPr>
          <w:rFonts w:asciiTheme="minorHAnsi" w:hAnsiTheme="minorHAnsi" w:cstheme="minorHAnsi"/>
          <w:sz w:val="24"/>
          <w:szCs w:val="24"/>
        </w:rPr>
        <w:t>Should the Local Education Authority (LEA) make a decision not to give an EHC plan the parents would be informed.  The school would continue to provide support at the appropriate level.  For eligible pupils the parent would be informed and the panel would agree on the support that the child may need, what outcomes should be worked towards and what budget should be agreed to put the plan in place.</w:t>
      </w:r>
    </w:p>
    <w:p w:rsidR="00E01E3B" w:rsidRPr="00844104" w:rsidRDefault="00E01E3B" w:rsidP="00E01E3B">
      <w:pPr>
        <w:ind w:left="720"/>
        <w:rPr>
          <w:rFonts w:asciiTheme="minorHAnsi" w:hAnsiTheme="minorHAnsi" w:cstheme="minorHAnsi"/>
          <w:sz w:val="24"/>
          <w:szCs w:val="24"/>
        </w:rPr>
      </w:pPr>
    </w:p>
    <w:p w:rsidR="00672B73" w:rsidRPr="00844104" w:rsidRDefault="00672B73" w:rsidP="00672B73">
      <w:pPr>
        <w:numPr>
          <w:ilvl w:val="0"/>
          <w:numId w:val="12"/>
        </w:numPr>
        <w:rPr>
          <w:rFonts w:asciiTheme="minorHAnsi" w:hAnsiTheme="minorHAnsi" w:cstheme="minorHAnsi"/>
          <w:sz w:val="24"/>
          <w:szCs w:val="24"/>
        </w:rPr>
      </w:pPr>
      <w:r w:rsidRPr="00844104">
        <w:rPr>
          <w:rFonts w:asciiTheme="minorHAnsi" w:hAnsiTheme="minorHAnsi" w:cstheme="minorHAnsi"/>
          <w:b/>
          <w:sz w:val="24"/>
          <w:szCs w:val="24"/>
        </w:rPr>
        <w:t xml:space="preserve">My Plan </w:t>
      </w:r>
      <w:r w:rsidRPr="00844104">
        <w:rPr>
          <w:rFonts w:asciiTheme="minorHAnsi" w:hAnsiTheme="minorHAnsi" w:cstheme="minorHAnsi"/>
          <w:sz w:val="24"/>
          <w:szCs w:val="24"/>
        </w:rPr>
        <w:t>– The plan is co-produced with the child, parents/</w:t>
      </w:r>
      <w:proofErr w:type="spellStart"/>
      <w:r w:rsidRPr="00844104">
        <w:rPr>
          <w:rFonts w:asciiTheme="minorHAnsi" w:hAnsiTheme="minorHAnsi" w:cstheme="minorHAnsi"/>
          <w:sz w:val="24"/>
          <w:szCs w:val="24"/>
        </w:rPr>
        <w:t>carers</w:t>
      </w:r>
      <w:proofErr w:type="spellEnd"/>
      <w:r w:rsidRPr="00844104">
        <w:rPr>
          <w:rFonts w:asciiTheme="minorHAnsi" w:hAnsiTheme="minorHAnsi" w:cstheme="minorHAnsi"/>
          <w:sz w:val="24"/>
          <w:szCs w:val="24"/>
        </w:rPr>
        <w:t xml:space="preserve"> and professionals.  A meeting will be held to agree on all aspects of the plan.  Parents may be able to request a personal budget to support the child.  </w:t>
      </w:r>
    </w:p>
    <w:p w:rsidR="00E01E3B" w:rsidRPr="00844104" w:rsidRDefault="00E01E3B" w:rsidP="00E01E3B">
      <w:pPr>
        <w:rPr>
          <w:rFonts w:asciiTheme="minorHAnsi" w:hAnsiTheme="minorHAnsi" w:cstheme="minorHAnsi"/>
          <w:sz w:val="24"/>
          <w:szCs w:val="24"/>
        </w:rPr>
      </w:pPr>
    </w:p>
    <w:p w:rsidR="00672B73" w:rsidRPr="00844104" w:rsidRDefault="00672B73" w:rsidP="00672B73">
      <w:pPr>
        <w:numPr>
          <w:ilvl w:val="0"/>
          <w:numId w:val="12"/>
        </w:numPr>
        <w:rPr>
          <w:rFonts w:asciiTheme="minorHAnsi" w:hAnsiTheme="minorHAnsi" w:cstheme="minorHAnsi"/>
          <w:sz w:val="24"/>
          <w:szCs w:val="24"/>
        </w:rPr>
      </w:pPr>
      <w:r w:rsidRPr="00844104">
        <w:rPr>
          <w:rFonts w:asciiTheme="minorHAnsi" w:hAnsiTheme="minorHAnsi" w:cstheme="minorHAnsi"/>
          <w:b/>
          <w:sz w:val="24"/>
          <w:szCs w:val="24"/>
        </w:rPr>
        <w:t xml:space="preserve">My Life </w:t>
      </w:r>
      <w:r w:rsidR="008160D2">
        <w:rPr>
          <w:rFonts w:asciiTheme="minorHAnsi" w:hAnsiTheme="minorHAnsi" w:cstheme="minorHAnsi"/>
          <w:sz w:val="24"/>
          <w:szCs w:val="24"/>
        </w:rPr>
        <w:t>– T</w:t>
      </w:r>
      <w:r w:rsidRPr="00844104">
        <w:rPr>
          <w:rFonts w:asciiTheme="minorHAnsi" w:hAnsiTheme="minorHAnsi" w:cstheme="minorHAnsi"/>
          <w:sz w:val="24"/>
          <w:szCs w:val="24"/>
        </w:rPr>
        <w:t>he plan is implemented and the child begins working towards the set targets.</w:t>
      </w:r>
    </w:p>
    <w:p w:rsidR="00E01E3B" w:rsidRPr="00844104" w:rsidRDefault="00E01E3B" w:rsidP="00E01E3B">
      <w:pPr>
        <w:rPr>
          <w:rFonts w:asciiTheme="minorHAnsi" w:hAnsiTheme="minorHAnsi" w:cstheme="minorHAnsi"/>
          <w:sz w:val="24"/>
          <w:szCs w:val="24"/>
        </w:rPr>
      </w:pPr>
    </w:p>
    <w:p w:rsidR="00672B73" w:rsidRPr="00844104" w:rsidRDefault="00672B73" w:rsidP="00672B73">
      <w:pPr>
        <w:numPr>
          <w:ilvl w:val="0"/>
          <w:numId w:val="12"/>
        </w:numPr>
        <w:rPr>
          <w:rFonts w:asciiTheme="minorHAnsi" w:hAnsiTheme="minorHAnsi" w:cstheme="minorHAnsi"/>
          <w:sz w:val="24"/>
          <w:szCs w:val="24"/>
        </w:rPr>
      </w:pPr>
      <w:r w:rsidRPr="00844104">
        <w:rPr>
          <w:rFonts w:asciiTheme="minorHAnsi" w:hAnsiTheme="minorHAnsi" w:cstheme="minorHAnsi"/>
          <w:b/>
          <w:sz w:val="24"/>
          <w:szCs w:val="24"/>
        </w:rPr>
        <w:t xml:space="preserve">My review </w:t>
      </w:r>
      <w:r w:rsidRPr="00844104">
        <w:rPr>
          <w:rFonts w:asciiTheme="minorHAnsi" w:hAnsiTheme="minorHAnsi" w:cstheme="minorHAnsi"/>
          <w:sz w:val="24"/>
          <w:szCs w:val="24"/>
        </w:rPr>
        <w:t>- Each child with an EHC plan must have an Annual Review – reports are required from all professionals who have contact with the child e.g. teachers, parents, physiotherapists etc.  The pupil’s views are also documented. Reviews play a big step in planning next steps and supporting transitions.</w:t>
      </w:r>
    </w:p>
    <w:p w:rsidR="00672B73" w:rsidRPr="00844104" w:rsidRDefault="00672B73" w:rsidP="00672B73">
      <w:pPr>
        <w:rPr>
          <w:rFonts w:asciiTheme="minorHAnsi" w:hAnsiTheme="minorHAnsi" w:cstheme="minorHAnsi"/>
          <w:sz w:val="24"/>
          <w:szCs w:val="24"/>
        </w:rPr>
      </w:pPr>
    </w:p>
    <w:p w:rsidR="00672B73" w:rsidRPr="00844104" w:rsidRDefault="00672B73" w:rsidP="00672B73">
      <w:pPr>
        <w:pStyle w:val="Heading1"/>
        <w:rPr>
          <w:rFonts w:asciiTheme="minorHAnsi" w:hAnsiTheme="minorHAnsi" w:cstheme="minorHAnsi"/>
          <w:sz w:val="24"/>
          <w:szCs w:val="24"/>
        </w:rPr>
      </w:pPr>
    </w:p>
    <w:p w:rsidR="00672B73" w:rsidRPr="00844104" w:rsidRDefault="00672B73" w:rsidP="00672B73">
      <w:pPr>
        <w:pStyle w:val="Heading1"/>
        <w:rPr>
          <w:rFonts w:asciiTheme="minorHAnsi" w:hAnsiTheme="minorHAnsi" w:cstheme="minorHAnsi"/>
          <w:sz w:val="24"/>
          <w:szCs w:val="24"/>
        </w:rPr>
      </w:pPr>
      <w:r w:rsidRPr="00844104">
        <w:rPr>
          <w:rFonts w:asciiTheme="minorHAnsi" w:hAnsiTheme="minorHAnsi" w:cstheme="minorHAnsi"/>
          <w:sz w:val="24"/>
          <w:szCs w:val="24"/>
        </w:rPr>
        <w:t>Supporting pupils with medical needs</w:t>
      </w:r>
    </w:p>
    <w:p w:rsidR="00672B73" w:rsidRPr="00844104" w:rsidRDefault="00672B73" w:rsidP="00672B73">
      <w:pPr>
        <w:rPr>
          <w:rFonts w:asciiTheme="minorHAnsi" w:hAnsiTheme="minorHAnsi" w:cstheme="minorHAnsi"/>
          <w:sz w:val="24"/>
          <w:szCs w:val="24"/>
        </w:rPr>
      </w:pPr>
    </w:p>
    <w:p w:rsidR="00672B73" w:rsidRPr="00844104" w:rsidRDefault="00672B73" w:rsidP="00672B73">
      <w:pPr>
        <w:rPr>
          <w:rFonts w:asciiTheme="minorHAnsi" w:hAnsiTheme="minorHAnsi" w:cstheme="minorHAnsi"/>
          <w:sz w:val="24"/>
          <w:szCs w:val="24"/>
        </w:rPr>
      </w:pPr>
      <w:r w:rsidRPr="00844104">
        <w:rPr>
          <w:rFonts w:asciiTheme="minorHAnsi" w:hAnsiTheme="minorHAnsi" w:cstheme="minorHAnsi"/>
          <w:sz w:val="24"/>
          <w:szCs w:val="24"/>
        </w:rPr>
        <w:t xml:space="preserve">At Bishop Martin we </w:t>
      </w:r>
      <w:proofErr w:type="spellStart"/>
      <w:r w:rsidRPr="00844104">
        <w:rPr>
          <w:rFonts w:asciiTheme="minorHAnsi" w:hAnsiTheme="minorHAnsi" w:cstheme="minorHAnsi"/>
          <w:sz w:val="24"/>
          <w:szCs w:val="24"/>
        </w:rPr>
        <w:t>recognise</w:t>
      </w:r>
      <w:proofErr w:type="spellEnd"/>
      <w:r w:rsidRPr="00844104">
        <w:rPr>
          <w:rFonts w:asciiTheme="minorHAnsi" w:hAnsiTheme="minorHAnsi" w:cstheme="minorHAnsi"/>
          <w:sz w:val="24"/>
          <w:szCs w:val="24"/>
        </w:rPr>
        <w:t xml:space="preserve"> that pupils at school with certain medical conditions should be supported well to ensure they have full access to the education which is provided, which may include school</w:t>
      </w:r>
      <w:r w:rsidR="00F81820">
        <w:rPr>
          <w:rFonts w:asciiTheme="minorHAnsi" w:hAnsiTheme="minorHAnsi" w:cstheme="minorHAnsi"/>
          <w:sz w:val="24"/>
          <w:szCs w:val="24"/>
        </w:rPr>
        <w:t xml:space="preserve"> trips and physical education. </w:t>
      </w:r>
      <w:r w:rsidRPr="00844104">
        <w:rPr>
          <w:rFonts w:asciiTheme="minorHAnsi" w:hAnsiTheme="minorHAnsi" w:cstheme="minorHAnsi"/>
          <w:sz w:val="24"/>
          <w:szCs w:val="24"/>
        </w:rPr>
        <w:t>Some children with medical conditions may be disabled and where this is the case the school will comply with its duties under the Equality Act 2010.  Some children with medical conditions may also have special educational needs (SEN) and may have a statement or an Education, Health and Care (EHC) plan.  We understand that the nature of the medical condition and its severity will determine the support which is required and we endeavor to liaise with parent/</w:t>
      </w:r>
      <w:proofErr w:type="spellStart"/>
      <w:r w:rsidRPr="00844104">
        <w:rPr>
          <w:rFonts w:asciiTheme="minorHAnsi" w:hAnsiTheme="minorHAnsi" w:cstheme="minorHAnsi"/>
          <w:sz w:val="24"/>
          <w:szCs w:val="24"/>
        </w:rPr>
        <w:t>carers</w:t>
      </w:r>
      <w:proofErr w:type="spellEnd"/>
      <w:r w:rsidRPr="00844104">
        <w:rPr>
          <w:rFonts w:asciiTheme="minorHAnsi" w:hAnsiTheme="minorHAnsi" w:cstheme="minorHAnsi"/>
          <w:sz w:val="24"/>
          <w:szCs w:val="24"/>
        </w:rPr>
        <w:t xml:space="preserve"> and professional to ensure that the best possible care is given.  Staff are trained to deal with medical emergencies through first aid and </w:t>
      </w:r>
      <w:proofErr w:type="spellStart"/>
      <w:r w:rsidRPr="00844104">
        <w:rPr>
          <w:rFonts w:asciiTheme="minorHAnsi" w:hAnsiTheme="minorHAnsi" w:cstheme="minorHAnsi"/>
          <w:sz w:val="24"/>
          <w:szCs w:val="24"/>
        </w:rPr>
        <w:t>paediatric</w:t>
      </w:r>
      <w:proofErr w:type="spellEnd"/>
      <w:r w:rsidRPr="00844104">
        <w:rPr>
          <w:rFonts w:asciiTheme="minorHAnsi" w:hAnsiTheme="minorHAnsi" w:cstheme="minorHAnsi"/>
          <w:sz w:val="24"/>
          <w:szCs w:val="24"/>
        </w:rPr>
        <w:t xml:space="preserve"> first aid training.  Staff who will be supporting children with specific medical needs will be trained accordingly.  Risk assessments are routinely carried out to ensure safety of all pupils.  Any care plans are regularly reviewed and updated in accordance with the child’s needs and with input from relevant professionals.  Further information is available in the ‘Supporting pupils with medical needs policy’.  This can be accessed via the school website.</w:t>
      </w:r>
    </w:p>
    <w:p w:rsidR="00CE043A" w:rsidRPr="00844104" w:rsidRDefault="00CE043A" w:rsidP="00672B73">
      <w:pPr>
        <w:rPr>
          <w:rFonts w:asciiTheme="minorHAnsi" w:hAnsiTheme="minorHAnsi" w:cstheme="minorHAnsi"/>
          <w:sz w:val="24"/>
          <w:szCs w:val="24"/>
        </w:rPr>
      </w:pPr>
    </w:p>
    <w:p w:rsidR="00954230" w:rsidRPr="00844104" w:rsidRDefault="00954230" w:rsidP="00672B73">
      <w:pPr>
        <w:rPr>
          <w:rFonts w:asciiTheme="minorHAnsi" w:hAnsiTheme="minorHAnsi" w:cstheme="minorHAnsi"/>
          <w:sz w:val="24"/>
          <w:szCs w:val="24"/>
        </w:rPr>
      </w:pPr>
    </w:p>
    <w:p w:rsidR="00672B73" w:rsidRPr="00844104" w:rsidRDefault="00672B73" w:rsidP="00672B73">
      <w:pPr>
        <w:rPr>
          <w:rFonts w:asciiTheme="minorHAnsi" w:hAnsiTheme="minorHAnsi" w:cstheme="minorHAnsi"/>
          <w:b/>
          <w:sz w:val="24"/>
          <w:szCs w:val="24"/>
          <w:u w:val="single"/>
        </w:rPr>
      </w:pPr>
      <w:r w:rsidRPr="00844104">
        <w:rPr>
          <w:rFonts w:asciiTheme="minorHAnsi" w:hAnsiTheme="minorHAnsi" w:cstheme="minorHAnsi"/>
          <w:b/>
          <w:sz w:val="24"/>
          <w:szCs w:val="24"/>
          <w:u w:val="single"/>
        </w:rPr>
        <w:t>Monitoring and evaluation of Special Educational Needs and Disabilities (SEND)</w:t>
      </w:r>
    </w:p>
    <w:p w:rsidR="00672B73" w:rsidRPr="00844104" w:rsidRDefault="00672B73" w:rsidP="00672B73">
      <w:pPr>
        <w:rPr>
          <w:rFonts w:asciiTheme="minorHAnsi" w:hAnsiTheme="minorHAnsi" w:cstheme="minorHAnsi"/>
          <w:sz w:val="24"/>
          <w:szCs w:val="24"/>
        </w:rPr>
      </w:pPr>
    </w:p>
    <w:p w:rsidR="00672B73" w:rsidRDefault="00672B73" w:rsidP="00672B73">
      <w:pPr>
        <w:rPr>
          <w:rFonts w:asciiTheme="minorHAnsi" w:hAnsiTheme="minorHAnsi" w:cstheme="minorHAnsi"/>
          <w:sz w:val="24"/>
          <w:szCs w:val="24"/>
        </w:rPr>
      </w:pPr>
      <w:r w:rsidRPr="00844104">
        <w:rPr>
          <w:rFonts w:asciiTheme="minorHAnsi" w:hAnsiTheme="minorHAnsi" w:cstheme="minorHAnsi"/>
          <w:sz w:val="24"/>
          <w:szCs w:val="24"/>
        </w:rPr>
        <w:t>Monitoring and evaluation of the provision we provide for children with SEND is crucial to ensure that we are meeting the needs of our children and their families.  As part of a continuous cycle of monitoring within the school, the provision for children with SEND is monitored and evaluated through:</w:t>
      </w:r>
    </w:p>
    <w:p w:rsidR="00F81820" w:rsidRPr="00844104" w:rsidRDefault="004306B5" w:rsidP="00672B73">
      <w:pPr>
        <w:rPr>
          <w:rFonts w:asciiTheme="minorHAnsi" w:hAnsiTheme="minorHAnsi" w:cstheme="minorHAnsi"/>
          <w:sz w:val="24"/>
          <w:szCs w:val="24"/>
        </w:rPr>
      </w:pPr>
      <w:r>
        <w:rPr>
          <w:rFonts w:asciiTheme="minorHAnsi" w:hAnsiTheme="minorHAnsi" w:cstheme="minorHAnsi"/>
          <w:sz w:val="24"/>
          <w:szCs w:val="24"/>
        </w:rPr>
        <w:t xml:space="preserve"> </w:t>
      </w:r>
    </w:p>
    <w:p w:rsidR="00672B73" w:rsidRPr="00844104" w:rsidRDefault="008160D2" w:rsidP="00672B73">
      <w:pPr>
        <w:numPr>
          <w:ilvl w:val="1"/>
          <w:numId w:val="13"/>
        </w:numPr>
        <w:rPr>
          <w:rFonts w:asciiTheme="minorHAnsi" w:hAnsiTheme="minorHAnsi" w:cstheme="minorHAnsi"/>
          <w:sz w:val="24"/>
          <w:szCs w:val="24"/>
        </w:rPr>
      </w:pPr>
      <w:r>
        <w:rPr>
          <w:rFonts w:asciiTheme="minorHAnsi" w:hAnsiTheme="minorHAnsi" w:cstheme="minorHAnsi"/>
          <w:sz w:val="24"/>
          <w:szCs w:val="24"/>
        </w:rPr>
        <w:t>M</w:t>
      </w:r>
      <w:r w:rsidR="00672B73" w:rsidRPr="00844104">
        <w:rPr>
          <w:rFonts w:asciiTheme="minorHAnsi" w:hAnsiTheme="minorHAnsi" w:cstheme="minorHAnsi"/>
          <w:sz w:val="24"/>
          <w:szCs w:val="24"/>
        </w:rPr>
        <w:t>onitoring of differentiated short-term planning by the class teacher to meet the child’s needs</w:t>
      </w:r>
    </w:p>
    <w:p w:rsidR="00672B73" w:rsidRPr="00844104" w:rsidRDefault="008160D2" w:rsidP="00672B73">
      <w:pPr>
        <w:numPr>
          <w:ilvl w:val="1"/>
          <w:numId w:val="13"/>
        </w:numPr>
        <w:rPr>
          <w:rFonts w:asciiTheme="minorHAnsi" w:hAnsiTheme="minorHAnsi" w:cstheme="minorHAnsi"/>
          <w:sz w:val="24"/>
          <w:szCs w:val="24"/>
        </w:rPr>
      </w:pPr>
      <w:r>
        <w:rPr>
          <w:rFonts w:asciiTheme="minorHAnsi" w:hAnsiTheme="minorHAnsi" w:cstheme="minorHAnsi"/>
          <w:sz w:val="24"/>
          <w:szCs w:val="24"/>
        </w:rPr>
        <w:t>R</w:t>
      </w:r>
      <w:r w:rsidR="00672B73" w:rsidRPr="00844104">
        <w:rPr>
          <w:rFonts w:asciiTheme="minorHAnsi" w:hAnsiTheme="minorHAnsi" w:cstheme="minorHAnsi"/>
          <w:sz w:val="24"/>
          <w:szCs w:val="24"/>
        </w:rPr>
        <w:t xml:space="preserve">ecords and evidence of the child’s work showing progress towards curriculum objectives </w:t>
      </w:r>
    </w:p>
    <w:p w:rsidR="00672B73" w:rsidRPr="00844104" w:rsidRDefault="008160D2" w:rsidP="00672B73">
      <w:pPr>
        <w:numPr>
          <w:ilvl w:val="1"/>
          <w:numId w:val="13"/>
        </w:numPr>
        <w:rPr>
          <w:rFonts w:asciiTheme="minorHAnsi" w:hAnsiTheme="minorHAnsi" w:cstheme="minorHAnsi"/>
          <w:sz w:val="24"/>
          <w:szCs w:val="24"/>
        </w:rPr>
      </w:pPr>
      <w:r>
        <w:rPr>
          <w:rFonts w:asciiTheme="minorHAnsi" w:hAnsiTheme="minorHAnsi" w:cstheme="minorHAnsi"/>
          <w:sz w:val="24"/>
          <w:szCs w:val="24"/>
        </w:rPr>
        <w:t>E</w:t>
      </w:r>
      <w:r w:rsidR="00672B73" w:rsidRPr="00844104">
        <w:rPr>
          <w:rFonts w:asciiTheme="minorHAnsi" w:hAnsiTheme="minorHAnsi" w:cstheme="minorHAnsi"/>
          <w:sz w:val="24"/>
          <w:szCs w:val="24"/>
        </w:rPr>
        <w:t>vidence of progress towards targets</w:t>
      </w:r>
    </w:p>
    <w:p w:rsidR="00672B73" w:rsidRPr="00844104" w:rsidRDefault="008160D2" w:rsidP="00672B73">
      <w:pPr>
        <w:numPr>
          <w:ilvl w:val="1"/>
          <w:numId w:val="13"/>
        </w:numPr>
        <w:rPr>
          <w:rFonts w:asciiTheme="minorHAnsi" w:hAnsiTheme="minorHAnsi" w:cstheme="minorHAnsi"/>
          <w:sz w:val="24"/>
          <w:szCs w:val="24"/>
        </w:rPr>
      </w:pPr>
      <w:r>
        <w:rPr>
          <w:rFonts w:asciiTheme="minorHAnsi" w:hAnsiTheme="minorHAnsi" w:cstheme="minorHAnsi"/>
          <w:sz w:val="24"/>
          <w:szCs w:val="24"/>
        </w:rPr>
        <w:t>R</w:t>
      </w:r>
      <w:r w:rsidR="00672B73" w:rsidRPr="00844104">
        <w:rPr>
          <w:rFonts w:asciiTheme="minorHAnsi" w:hAnsiTheme="minorHAnsi" w:cstheme="minorHAnsi"/>
          <w:sz w:val="24"/>
          <w:szCs w:val="24"/>
        </w:rPr>
        <w:t xml:space="preserve">ecords and evidence of the child’s progress towards improving </w:t>
      </w:r>
      <w:proofErr w:type="spellStart"/>
      <w:r w:rsidR="00672B73" w:rsidRPr="00844104">
        <w:rPr>
          <w:rFonts w:asciiTheme="minorHAnsi" w:hAnsiTheme="minorHAnsi" w:cstheme="minorHAnsi"/>
          <w:sz w:val="24"/>
          <w:szCs w:val="24"/>
        </w:rPr>
        <w:t>behaviour</w:t>
      </w:r>
      <w:proofErr w:type="spellEnd"/>
    </w:p>
    <w:p w:rsidR="00672B73" w:rsidRPr="00844104" w:rsidRDefault="008160D2" w:rsidP="00672B73">
      <w:pPr>
        <w:numPr>
          <w:ilvl w:val="1"/>
          <w:numId w:val="13"/>
        </w:numPr>
        <w:rPr>
          <w:rFonts w:asciiTheme="minorHAnsi" w:hAnsiTheme="minorHAnsi" w:cstheme="minorHAnsi"/>
          <w:sz w:val="24"/>
          <w:szCs w:val="24"/>
        </w:rPr>
      </w:pPr>
      <w:r>
        <w:rPr>
          <w:rFonts w:asciiTheme="minorHAnsi" w:hAnsiTheme="minorHAnsi" w:cstheme="minorHAnsi"/>
          <w:sz w:val="24"/>
          <w:szCs w:val="24"/>
        </w:rPr>
        <w:t>D</w:t>
      </w:r>
      <w:r w:rsidR="00672B73" w:rsidRPr="00844104">
        <w:rPr>
          <w:rFonts w:asciiTheme="minorHAnsi" w:hAnsiTheme="minorHAnsi" w:cstheme="minorHAnsi"/>
          <w:sz w:val="24"/>
          <w:szCs w:val="24"/>
        </w:rPr>
        <w:t>iscussion at an appropriate level with the child about their provision, progress and needs</w:t>
      </w:r>
    </w:p>
    <w:p w:rsidR="00672B73" w:rsidRPr="00844104" w:rsidRDefault="008160D2" w:rsidP="00672B73">
      <w:pPr>
        <w:numPr>
          <w:ilvl w:val="1"/>
          <w:numId w:val="13"/>
        </w:numPr>
        <w:rPr>
          <w:rFonts w:asciiTheme="minorHAnsi" w:hAnsiTheme="minorHAnsi" w:cstheme="minorHAnsi"/>
          <w:sz w:val="24"/>
          <w:szCs w:val="24"/>
        </w:rPr>
      </w:pPr>
      <w:r>
        <w:rPr>
          <w:rFonts w:asciiTheme="minorHAnsi" w:hAnsiTheme="minorHAnsi" w:cstheme="minorHAnsi"/>
          <w:sz w:val="24"/>
          <w:szCs w:val="24"/>
        </w:rPr>
        <w:t>D</w:t>
      </w:r>
      <w:r w:rsidR="00672B73" w:rsidRPr="00844104">
        <w:rPr>
          <w:rFonts w:asciiTheme="minorHAnsi" w:hAnsiTheme="minorHAnsi" w:cstheme="minorHAnsi"/>
          <w:sz w:val="24"/>
          <w:szCs w:val="24"/>
        </w:rPr>
        <w:t>iscussion with parents about the child’s provision, progress and needs</w:t>
      </w:r>
    </w:p>
    <w:p w:rsidR="00672B73" w:rsidRPr="00844104" w:rsidRDefault="008160D2" w:rsidP="00672B73">
      <w:pPr>
        <w:numPr>
          <w:ilvl w:val="1"/>
          <w:numId w:val="13"/>
        </w:numPr>
        <w:rPr>
          <w:rFonts w:asciiTheme="minorHAnsi" w:hAnsiTheme="minorHAnsi" w:cstheme="minorHAnsi"/>
          <w:sz w:val="24"/>
          <w:szCs w:val="24"/>
        </w:rPr>
      </w:pPr>
      <w:r>
        <w:rPr>
          <w:rFonts w:asciiTheme="minorHAnsi" w:hAnsiTheme="minorHAnsi" w:cstheme="minorHAnsi"/>
          <w:sz w:val="24"/>
          <w:szCs w:val="24"/>
        </w:rPr>
        <w:lastRenderedPageBreak/>
        <w:t>D</w:t>
      </w:r>
      <w:r w:rsidR="00672B73" w:rsidRPr="00844104">
        <w:rPr>
          <w:rFonts w:asciiTheme="minorHAnsi" w:hAnsiTheme="minorHAnsi" w:cstheme="minorHAnsi"/>
          <w:sz w:val="24"/>
          <w:szCs w:val="24"/>
        </w:rPr>
        <w:t>iscussion with staff/outside agencies about the child’s provision, progress and needs</w:t>
      </w:r>
    </w:p>
    <w:p w:rsidR="00672B73" w:rsidRPr="00844104" w:rsidRDefault="008160D2" w:rsidP="00672B73">
      <w:pPr>
        <w:numPr>
          <w:ilvl w:val="1"/>
          <w:numId w:val="13"/>
        </w:numPr>
        <w:rPr>
          <w:rFonts w:asciiTheme="minorHAnsi" w:hAnsiTheme="minorHAnsi" w:cstheme="minorHAnsi"/>
          <w:sz w:val="24"/>
          <w:szCs w:val="24"/>
        </w:rPr>
      </w:pPr>
      <w:r>
        <w:rPr>
          <w:rFonts w:asciiTheme="minorHAnsi" w:hAnsiTheme="minorHAnsi" w:cstheme="minorHAnsi"/>
          <w:sz w:val="24"/>
          <w:szCs w:val="24"/>
        </w:rPr>
        <w:t>C</w:t>
      </w:r>
      <w:r w:rsidR="00672B73" w:rsidRPr="00844104">
        <w:rPr>
          <w:rFonts w:asciiTheme="minorHAnsi" w:hAnsiTheme="minorHAnsi" w:cstheme="minorHAnsi"/>
          <w:sz w:val="24"/>
          <w:szCs w:val="24"/>
        </w:rPr>
        <w:t>onsultation with SEN governor</w:t>
      </w:r>
    </w:p>
    <w:p w:rsidR="00672B73" w:rsidRPr="00844104" w:rsidRDefault="00672B73" w:rsidP="00672B73">
      <w:pPr>
        <w:numPr>
          <w:ilvl w:val="1"/>
          <w:numId w:val="13"/>
        </w:numPr>
        <w:rPr>
          <w:rFonts w:asciiTheme="minorHAnsi" w:hAnsiTheme="minorHAnsi" w:cstheme="minorHAnsi"/>
          <w:sz w:val="24"/>
          <w:szCs w:val="24"/>
        </w:rPr>
      </w:pPr>
      <w:r w:rsidRPr="00844104">
        <w:rPr>
          <w:rFonts w:asciiTheme="minorHAnsi" w:hAnsiTheme="minorHAnsi" w:cstheme="minorHAnsi"/>
          <w:sz w:val="24"/>
          <w:szCs w:val="24"/>
        </w:rPr>
        <w:t>Intervention evaluations</w:t>
      </w:r>
    </w:p>
    <w:p w:rsidR="00672B73" w:rsidRPr="00844104" w:rsidRDefault="00672B73" w:rsidP="00672B73">
      <w:pPr>
        <w:rPr>
          <w:rFonts w:asciiTheme="minorHAnsi" w:hAnsiTheme="minorHAnsi" w:cstheme="minorHAnsi"/>
          <w:sz w:val="24"/>
          <w:szCs w:val="24"/>
        </w:rPr>
      </w:pPr>
      <w:r w:rsidRPr="00844104">
        <w:rPr>
          <w:rFonts w:asciiTheme="minorHAnsi" w:hAnsiTheme="minorHAnsi" w:cstheme="minorHAnsi"/>
          <w:sz w:val="24"/>
          <w:szCs w:val="24"/>
        </w:rPr>
        <w:t xml:space="preserve"> </w:t>
      </w:r>
    </w:p>
    <w:p w:rsidR="00672B73" w:rsidRPr="008160D2" w:rsidRDefault="00672B73" w:rsidP="00672B73">
      <w:pPr>
        <w:rPr>
          <w:rFonts w:asciiTheme="minorHAnsi" w:hAnsiTheme="minorHAnsi" w:cstheme="minorHAnsi"/>
          <w:b/>
          <w:sz w:val="24"/>
          <w:szCs w:val="24"/>
        </w:rPr>
      </w:pPr>
      <w:r w:rsidRPr="008160D2">
        <w:rPr>
          <w:rFonts w:asciiTheme="minorHAnsi" w:hAnsiTheme="minorHAnsi" w:cstheme="minorHAnsi"/>
          <w:b/>
          <w:sz w:val="24"/>
          <w:szCs w:val="24"/>
        </w:rPr>
        <w:t>Criteria for Success</w:t>
      </w:r>
    </w:p>
    <w:p w:rsidR="00672B73" w:rsidRPr="00844104" w:rsidRDefault="00672B73" w:rsidP="00672B73">
      <w:pPr>
        <w:rPr>
          <w:rFonts w:asciiTheme="minorHAnsi" w:hAnsiTheme="minorHAnsi" w:cstheme="minorHAnsi"/>
          <w:sz w:val="24"/>
          <w:szCs w:val="24"/>
        </w:rPr>
      </w:pPr>
    </w:p>
    <w:p w:rsidR="00672B73" w:rsidRPr="00F679F2" w:rsidRDefault="00672B73" w:rsidP="00F679F2">
      <w:pPr>
        <w:pStyle w:val="ListParagraph"/>
        <w:numPr>
          <w:ilvl w:val="0"/>
          <w:numId w:val="13"/>
        </w:numPr>
        <w:rPr>
          <w:rFonts w:asciiTheme="minorHAnsi" w:hAnsiTheme="minorHAnsi" w:cstheme="minorHAnsi"/>
          <w:sz w:val="24"/>
          <w:szCs w:val="24"/>
        </w:rPr>
      </w:pPr>
      <w:r w:rsidRPr="00F679F2">
        <w:rPr>
          <w:rFonts w:asciiTheme="minorHAnsi" w:hAnsiTheme="minorHAnsi" w:cstheme="minorHAnsi"/>
          <w:sz w:val="24"/>
          <w:szCs w:val="24"/>
        </w:rPr>
        <w:t xml:space="preserve">All children with special needs have been identified and entered on the register. </w:t>
      </w:r>
    </w:p>
    <w:p w:rsidR="00672B73" w:rsidRPr="00F679F2" w:rsidRDefault="00672B73" w:rsidP="00F679F2">
      <w:pPr>
        <w:pStyle w:val="ListParagraph"/>
        <w:numPr>
          <w:ilvl w:val="0"/>
          <w:numId w:val="13"/>
        </w:numPr>
        <w:rPr>
          <w:rFonts w:asciiTheme="minorHAnsi" w:hAnsiTheme="minorHAnsi" w:cstheme="minorHAnsi"/>
          <w:sz w:val="24"/>
          <w:szCs w:val="24"/>
        </w:rPr>
      </w:pPr>
      <w:r w:rsidRPr="00F679F2">
        <w:rPr>
          <w:rFonts w:asciiTheme="minorHAnsi" w:hAnsiTheme="minorHAnsi" w:cstheme="minorHAnsi"/>
          <w:sz w:val="24"/>
          <w:szCs w:val="24"/>
        </w:rPr>
        <w:t xml:space="preserve">Children are receiving help consistent with their needs, in accordance with parental agreement and within the constraints of time and available resources. </w:t>
      </w:r>
    </w:p>
    <w:p w:rsidR="00672B73" w:rsidRPr="00F679F2" w:rsidRDefault="00672B73" w:rsidP="00F679F2">
      <w:pPr>
        <w:pStyle w:val="ListParagraph"/>
        <w:numPr>
          <w:ilvl w:val="0"/>
          <w:numId w:val="13"/>
        </w:numPr>
        <w:rPr>
          <w:rFonts w:asciiTheme="minorHAnsi" w:hAnsiTheme="minorHAnsi" w:cstheme="minorHAnsi"/>
          <w:sz w:val="24"/>
          <w:szCs w:val="24"/>
        </w:rPr>
      </w:pPr>
      <w:r w:rsidRPr="00F679F2">
        <w:rPr>
          <w:rFonts w:asciiTheme="minorHAnsi" w:hAnsiTheme="minorHAnsi" w:cstheme="minorHAnsi"/>
          <w:sz w:val="24"/>
          <w:szCs w:val="24"/>
        </w:rPr>
        <w:t xml:space="preserve">Teachers are aware of the procedures to be followed. </w:t>
      </w:r>
    </w:p>
    <w:p w:rsidR="00672B73" w:rsidRPr="00F679F2" w:rsidRDefault="00672B73" w:rsidP="00F679F2">
      <w:pPr>
        <w:pStyle w:val="ListParagraph"/>
        <w:numPr>
          <w:ilvl w:val="0"/>
          <w:numId w:val="13"/>
        </w:numPr>
        <w:rPr>
          <w:rFonts w:asciiTheme="minorHAnsi" w:hAnsiTheme="minorHAnsi" w:cstheme="minorHAnsi"/>
          <w:sz w:val="24"/>
          <w:szCs w:val="24"/>
        </w:rPr>
      </w:pPr>
      <w:r w:rsidRPr="00F679F2">
        <w:rPr>
          <w:rFonts w:asciiTheme="minorHAnsi" w:hAnsiTheme="minorHAnsi" w:cstheme="minorHAnsi"/>
          <w:sz w:val="24"/>
          <w:szCs w:val="24"/>
        </w:rPr>
        <w:t xml:space="preserve">Annual review meetings for all children with an EHC plan/statement. </w:t>
      </w:r>
    </w:p>
    <w:p w:rsidR="00672B73" w:rsidRPr="00F679F2" w:rsidRDefault="00B52569" w:rsidP="00F679F2">
      <w:pPr>
        <w:pStyle w:val="ListParagraph"/>
        <w:numPr>
          <w:ilvl w:val="0"/>
          <w:numId w:val="13"/>
        </w:numPr>
        <w:rPr>
          <w:rFonts w:asciiTheme="minorHAnsi" w:hAnsiTheme="minorHAnsi" w:cstheme="minorHAnsi"/>
          <w:sz w:val="24"/>
          <w:szCs w:val="24"/>
        </w:rPr>
      </w:pPr>
      <w:r w:rsidRPr="00F679F2">
        <w:rPr>
          <w:rFonts w:asciiTheme="minorHAnsi" w:hAnsiTheme="minorHAnsi" w:cstheme="minorHAnsi"/>
          <w:sz w:val="24"/>
          <w:szCs w:val="24"/>
        </w:rPr>
        <w:t>R</w:t>
      </w:r>
      <w:r w:rsidR="00672B73" w:rsidRPr="00F679F2">
        <w:rPr>
          <w:rFonts w:asciiTheme="minorHAnsi" w:hAnsiTheme="minorHAnsi" w:cstheme="minorHAnsi"/>
          <w:sz w:val="24"/>
          <w:szCs w:val="24"/>
        </w:rPr>
        <w:t>egular review meetings are held for all children on the Special Needs Register.</w:t>
      </w:r>
    </w:p>
    <w:p w:rsidR="00672B73" w:rsidRPr="00F679F2" w:rsidRDefault="00672B73" w:rsidP="00F679F2">
      <w:pPr>
        <w:pStyle w:val="ListParagraph"/>
        <w:numPr>
          <w:ilvl w:val="0"/>
          <w:numId w:val="13"/>
        </w:numPr>
        <w:rPr>
          <w:rFonts w:asciiTheme="minorHAnsi" w:hAnsiTheme="minorHAnsi" w:cstheme="minorHAnsi"/>
          <w:sz w:val="24"/>
          <w:szCs w:val="24"/>
        </w:rPr>
      </w:pPr>
      <w:r w:rsidRPr="00F679F2">
        <w:rPr>
          <w:rFonts w:asciiTheme="minorHAnsi" w:hAnsiTheme="minorHAnsi" w:cstheme="minorHAnsi"/>
          <w:sz w:val="24"/>
          <w:szCs w:val="24"/>
        </w:rPr>
        <w:t xml:space="preserve">Annual review of SEN Policy review to evaluate and monitor provision and SEN arrangements. </w:t>
      </w:r>
    </w:p>
    <w:p w:rsidR="00672B73" w:rsidRPr="00F679F2" w:rsidRDefault="00672B73" w:rsidP="00F679F2">
      <w:pPr>
        <w:pStyle w:val="ListParagraph"/>
        <w:numPr>
          <w:ilvl w:val="0"/>
          <w:numId w:val="13"/>
        </w:numPr>
        <w:rPr>
          <w:rFonts w:asciiTheme="minorHAnsi" w:hAnsiTheme="minorHAnsi" w:cstheme="minorHAnsi"/>
          <w:sz w:val="24"/>
          <w:szCs w:val="24"/>
        </w:rPr>
      </w:pPr>
      <w:r w:rsidRPr="00F679F2">
        <w:rPr>
          <w:rFonts w:asciiTheme="minorHAnsi" w:hAnsiTheme="minorHAnsi" w:cstheme="minorHAnsi"/>
          <w:sz w:val="24"/>
          <w:szCs w:val="24"/>
        </w:rPr>
        <w:t>An appropriate record keeping system to be in place and kept up to date.</w:t>
      </w:r>
    </w:p>
    <w:p w:rsidR="00672B73" w:rsidRPr="00F679F2" w:rsidRDefault="00672B73" w:rsidP="00F679F2">
      <w:pPr>
        <w:pStyle w:val="ListParagraph"/>
        <w:numPr>
          <w:ilvl w:val="0"/>
          <w:numId w:val="13"/>
        </w:numPr>
        <w:rPr>
          <w:rFonts w:asciiTheme="minorHAnsi" w:hAnsiTheme="minorHAnsi" w:cstheme="minorHAnsi"/>
          <w:sz w:val="24"/>
          <w:szCs w:val="24"/>
        </w:rPr>
      </w:pPr>
      <w:r w:rsidRPr="00F679F2">
        <w:rPr>
          <w:rFonts w:asciiTheme="minorHAnsi" w:hAnsiTheme="minorHAnsi" w:cstheme="minorHAnsi"/>
          <w:sz w:val="24"/>
          <w:szCs w:val="24"/>
        </w:rPr>
        <w:t>An annual report to the Governing Body.</w:t>
      </w:r>
    </w:p>
    <w:p w:rsidR="00672B73" w:rsidRPr="00F679F2" w:rsidRDefault="00672B73" w:rsidP="00F679F2">
      <w:pPr>
        <w:pStyle w:val="ListParagraph"/>
        <w:numPr>
          <w:ilvl w:val="0"/>
          <w:numId w:val="13"/>
        </w:numPr>
        <w:rPr>
          <w:rFonts w:asciiTheme="minorHAnsi" w:hAnsiTheme="minorHAnsi" w:cstheme="minorHAnsi"/>
          <w:sz w:val="24"/>
          <w:szCs w:val="24"/>
        </w:rPr>
      </w:pPr>
      <w:r w:rsidRPr="00F679F2">
        <w:rPr>
          <w:rFonts w:asciiTheme="minorHAnsi" w:hAnsiTheme="minorHAnsi" w:cstheme="minorHAnsi"/>
          <w:sz w:val="24"/>
          <w:szCs w:val="24"/>
        </w:rPr>
        <w:t xml:space="preserve">Annual SEN Action Plan as part of the School Improvement Plan. </w:t>
      </w:r>
    </w:p>
    <w:p w:rsidR="00672B73" w:rsidRPr="00F679F2" w:rsidRDefault="008160D2" w:rsidP="00F679F2">
      <w:pPr>
        <w:pStyle w:val="ListParagraph"/>
        <w:numPr>
          <w:ilvl w:val="0"/>
          <w:numId w:val="13"/>
        </w:numPr>
        <w:rPr>
          <w:rFonts w:asciiTheme="minorHAnsi" w:hAnsiTheme="minorHAnsi" w:cstheme="minorHAnsi"/>
          <w:sz w:val="24"/>
          <w:szCs w:val="24"/>
        </w:rPr>
      </w:pPr>
      <w:r w:rsidRPr="00F679F2">
        <w:rPr>
          <w:rFonts w:asciiTheme="minorHAnsi" w:hAnsiTheme="minorHAnsi" w:cstheme="minorHAnsi"/>
          <w:sz w:val="24"/>
          <w:szCs w:val="24"/>
        </w:rPr>
        <w:t>Class based i</w:t>
      </w:r>
      <w:r w:rsidR="00672B73" w:rsidRPr="00F679F2">
        <w:rPr>
          <w:rFonts w:asciiTheme="minorHAnsi" w:hAnsiTheme="minorHAnsi" w:cstheme="minorHAnsi"/>
          <w:sz w:val="24"/>
          <w:szCs w:val="24"/>
        </w:rPr>
        <w:t>nterventions carefully planned, managed and reviewed</w:t>
      </w:r>
      <w:r w:rsidRPr="00F679F2">
        <w:rPr>
          <w:rFonts w:asciiTheme="minorHAnsi" w:hAnsiTheme="minorHAnsi" w:cstheme="minorHAnsi"/>
          <w:sz w:val="24"/>
          <w:szCs w:val="24"/>
        </w:rPr>
        <w:t>.</w:t>
      </w:r>
    </w:p>
    <w:p w:rsidR="00672B73" w:rsidRPr="00844104" w:rsidRDefault="00672B73" w:rsidP="00672B73">
      <w:pPr>
        <w:rPr>
          <w:rFonts w:asciiTheme="minorHAnsi" w:hAnsiTheme="minorHAnsi" w:cstheme="minorHAnsi"/>
          <w:sz w:val="24"/>
          <w:szCs w:val="24"/>
        </w:rPr>
      </w:pPr>
    </w:p>
    <w:p w:rsidR="00672B73" w:rsidRPr="00844104" w:rsidRDefault="00672B73" w:rsidP="00672B73">
      <w:pPr>
        <w:rPr>
          <w:rFonts w:asciiTheme="minorHAnsi" w:hAnsiTheme="minorHAnsi" w:cstheme="minorHAnsi"/>
          <w:sz w:val="24"/>
          <w:szCs w:val="24"/>
        </w:rPr>
      </w:pPr>
    </w:p>
    <w:p w:rsidR="00954230" w:rsidRPr="00844104" w:rsidRDefault="00954230" w:rsidP="00672B73">
      <w:pPr>
        <w:rPr>
          <w:rFonts w:asciiTheme="minorHAnsi" w:hAnsiTheme="minorHAnsi" w:cstheme="minorHAnsi"/>
          <w:sz w:val="24"/>
          <w:szCs w:val="24"/>
        </w:rPr>
      </w:pPr>
    </w:p>
    <w:p w:rsidR="00672B73" w:rsidRPr="00844104" w:rsidRDefault="00672B73" w:rsidP="00672B73">
      <w:pPr>
        <w:rPr>
          <w:rFonts w:asciiTheme="minorHAnsi" w:hAnsiTheme="minorHAnsi" w:cstheme="minorHAnsi"/>
          <w:b/>
          <w:sz w:val="24"/>
          <w:szCs w:val="24"/>
          <w:u w:val="single"/>
        </w:rPr>
      </w:pPr>
      <w:r w:rsidRPr="00844104">
        <w:rPr>
          <w:rFonts w:asciiTheme="minorHAnsi" w:hAnsiTheme="minorHAnsi" w:cstheme="minorHAnsi"/>
          <w:b/>
          <w:sz w:val="24"/>
          <w:szCs w:val="24"/>
          <w:u w:val="single"/>
        </w:rPr>
        <w:t>Training and resources</w:t>
      </w:r>
    </w:p>
    <w:p w:rsidR="00672B73" w:rsidRPr="00844104" w:rsidRDefault="00672B73" w:rsidP="00672B73">
      <w:pPr>
        <w:rPr>
          <w:rFonts w:asciiTheme="minorHAnsi" w:hAnsiTheme="minorHAnsi" w:cstheme="minorHAnsi"/>
          <w:sz w:val="24"/>
          <w:szCs w:val="24"/>
        </w:rPr>
      </w:pPr>
    </w:p>
    <w:p w:rsidR="00672B73" w:rsidRPr="008160D2" w:rsidRDefault="00672B73" w:rsidP="00672B73">
      <w:pPr>
        <w:rPr>
          <w:rFonts w:asciiTheme="minorHAnsi" w:hAnsiTheme="minorHAnsi" w:cstheme="minorHAnsi"/>
          <w:b/>
          <w:sz w:val="24"/>
          <w:szCs w:val="24"/>
        </w:rPr>
      </w:pPr>
      <w:r w:rsidRPr="008160D2">
        <w:rPr>
          <w:rFonts w:asciiTheme="minorHAnsi" w:hAnsiTheme="minorHAnsi" w:cstheme="minorHAnsi"/>
          <w:b/>
          <w:sz w:val="24"/>
          <w:szCs w:val="24"/>
        </w:rPr>
        <w:t>Training</w:t>
      </w:r>
    </w:p>
    <w:p w:rsidR="00672B73" w:rsidRPr="00844104" w:rsidRDefault="00672B73" w:rsidP="00672B73">
      <w:pPr>
        <w:rPr>
          <w:rFonts w:asciiTheme="minorHAnsi" w:hAnsiTheme="minorHAnsi" w:cstheme="minorHAnsi"/>
          <w:sz w:val="24"/>
          <w:szCs w:val="24"/>
          <w:u w:val="single"/>
        </w:rPr>
      </w:pPr>
    </w:p>
    <w:p w:rsidR="00672B73" w:rsidRPr="00844104" w:rsidRDefault="00672B73" w:rsidP="00672B73">
      <w:pPr>
        <w:rPr>
          <w:rFonts w:asciiTheme="minorHAnsi" w:hAnsiTheme="minorHAnsi" w:cstheme="minorHAnsi"/>
          <w:sz w:val="24"/>
          <w:szCs w:val="24"/>
        </w:rPr>
      </w:pPr>
      <w:r w:rsidRPr="00844104">
        <w:rPr>
          <w:rFonts w:asciiTheme="minorHAnsi" w:hAnsiTheme="minorHAnsi" w:cstheme="minorHAnsi"/>
          <w:sz w:val="24"/>
          <w:szCs w:val="24"/>
        </w:rPr>
        <w:t xml:space="preserve">Within school there is an ongoing </w:t>
      </w:r>
      <w:proofErr w:type="spellStart"/>
      <w:r w:rsidRPr="00844104">
        <w:rPr>
          <w:rFonts w:asciiTheme="minorHAnsi" w:hAnsiTheme="minorHAnsi" w:cstheme="minorHAnsi"/>
          <w:sz w:val="24"/>
          <w:szCs w:val="24"/>
        </w:rPr>
        <w:t>programme</w:t>
      </w:r>
      <w:proofErr w:type="spellEnd"/>
      <w:r w:rsidRPr="00844104">
        <w:rPr>
          <w:rFonts w:asciiTheme="minorHAnsi" w:hAnsiTheme="minorHAnsi" w:cstheme="minorHAnsi"/>
          <w:sz w:val="24"/>
          <w:szCs w:val="24"/>
        </w:rPr>
        <w:t xml:space="preserve"> of INSET training for all members of staff.  Members of staff also attend courses run by </w:t>
      </w:r>
      <w:r w:rsidR="00F679F2">
        <w:rPr>
          <w:rFonts w:asciiTheme="minorHAnsi" w:hAnsiTheme="minorHAnsi" w:cstheme="minorHAnsi"/>
          <w:sz w:val="24"/>
          <w:szCs w:val="24"/>
        </w:rPr>
        <w:t xml:space="preserve">the Skelmersdale SHARES Cluster. </w:t>
      </w:r>
      <w:r w:rsidRPr="00844104">
        <w:rPr>
          <w:rFonts w:asciiTheme="minorHAnsi" w:hAnsiTheme="minorHAnsi" w:cstheme="minorHAnsi"/>
          <w:sz w:val="24"/>
          <w:szCs w:val="24"/>
        </w:rPr>
        <w:t>The school governors are also informed of courses on disab</w:t>
      </w:r>
      <w:r w:rsidR="00F679F2">
        <w:rPr>
          <w:rFonts w:asciiTheme="minorHAnsi" w:hAnsiTheme="minorHAnsi" w:cstheme="minorHAnsi"/>
          <w:sz w:val="24"/>
          <w:szCs w:val="24"/>
        </w:rPr>
        <w:t xml:space="preserve">ility and SEN issues.  The </w:t>
      </w:r>
      <w:proofErr w:type="spellStart"/>
      <w:r w:rsidR="00F679F2">
        <w:rPr>
          <w:rFonts w:asciiTheme="minorHAnsi" w:hAnsiTheme="minorHAnsi" w:cstheme="minorHAnsi"/>
          <w:sz w:val="24"/>
          <w:szCs w:val="24"/>
        </w:rPr>
        <w:t>SENCo</w:t>
      </w:r>
      <w:proofErr w:type="spellEnd"/>
      <w:r w:rsidRPr="00844104">
        <w:rPr>
          <w:rFonts w:asciiTheme="minorHAnsi" w:hAnsiTheme="minorHAnsi" w:cstheme="minorHAnsi"/>
          <w:sz w:val="24"/>
          <w:szCs w:val="24"/>
        </w:rPr>
        <w:t xml:space="preserve"> regularly attends course</w:t>
      </w:r>
      <w:r w:rsidR="00F679F2">
        <w:rPr>
          <w:rFonts w:asciiTheme="minorHAnsi" w:hAnsiTheme="minorHAnsi" w:cstheme="minorHAnsi"/>
          <w:sz w:val="24"/>
          <w:szCs w:val="24"/>
        </w:rPr>
        <w:t>s on SEN issues run by the LEA and</w:t>
      </w:r>
      <w:r w:rsidRPr="00844104">
        <w:rPr>
          <w:rFonts w:asciiTheme="minorHAnsi" w:hAnsiTheme="minorHAnsi" w:cstheme="minorHAnsi"/>
          <w:sz w:val="24"/>
          <w:szCs w:val="24"/>
        </w:rPr>
        <w:t xml:space="preserve"> school INSET sessions about other areas of the curriculum so that she is aware of current practices in these areas and any future developments which may affect children with </w:t>
      </w:r>
      <w:r w:rsidR="00F679F2">
        <w:rPr>
          <w:rFonts w:asciiTheme="minorHAnsi" w:hAnsiTheme="minorHAnsi" w:cstheme="minorHAnsi"/>
          <w:sz w:val="24"/>
          <w:szCs w:val="24"/>
        </w:rPr>
        <w:t xml:space="preserve">SEN. She attends the local </w:t>
      </w:r>
      <w:proofErr w:type="spellStart"/>
      <w:r w:rsidR="00F679F2">
        <w:rPr>
          <w:rFonts w:asciiTheme="minorHAnsi" w:hAnsiTheme="minorHAnsi" w:cstheme="minorHAnsi"/>
          <w:sz w:val="24"/>
          <w:szCs w:val="24"/>
        </w:rPr>
        <w:t>SENCo</w:t>
      </w:r>
      <w:proofErr w:type="spellEnd"/>
      <w:r w:rsidRPr="00844104">
        <w:rPr>
          <w:rFonts w:asciiTheme="minorHAnsi" w:hAnsiTheme="minorHAnsi" w:cstheme="minorHAnsi"/>
          <w:sz w:val="24"/>
          <w:szCs w:val="24"/>
        </w:rPr>
        <w:t xml:space="preserve"> SHARES “Cluster” meetings and the Lancashire Cluster Meetings which are run by the SEN advisory team to discuss local and LEA issues which affect SEN provision. </w:t>
      </w:r>
    </w:p>
    <w:p w:rsidR="00672B73" w:rsidRPr="00844104" w:rsidRDefault="00672B73" w:rsidP="00672B73">
      <w:pPr>
        <w:rPr>
          <w:rFonts w:asciiTheme="minorHAnsi" w:hAnsiTheme="minorHAnsi" w:cstheme="minorHAnsi"/>
          <w:sz w:val="24"/>
          <w:szCs w:val="24"/>
        </w:rPr>
      </w:pPr>
    </w:p>
    <w:p w:rsidR="00672B73" w:rsidRPr="00844104" w:rsidRDefault="00672B73" w:rsidP="00672B73">
      <w:pPr>
        <w:rPr>
          <w:rFonts w:asciiTheme="minorHAnsi" w:hAnsiTheme="minorHAnsi" w:cstheme="minorHAnsi"/>
          <w:sz w:val="24"/>
          <w:szCs w:val="24"/>
        </w:rPr>
      </w:pPr>
      <w:r w:rsidRPr="00844104">
        <w:rPr>
          <w:rFonts w:asciiTheme="minorHAnsi" w:hAnsiTheme="minorHAnsi" w:cstheme="minorHAnsi"/>
          <w:sz w:val="24"/>
          <w:szCs w:val="24"/>
        </w:rPr>
        <w:t>The TAs employed by the school also attend courses run by the Skelmersdale SHARES Cluster, school INSET sessions specifically for their needs, and whole staff INSET, when appropriate.</w:t>
      </w:r>
      <w:r w:rsidR="00B52569" w:rsidRPr="00844104">
        <w:rPr>
          <w:rFonts w:asciiTheme="minorHAnsi" w:hAnsiTheme="minorHAnsi" w:cstheme="minorHAnsi"/>
          <w:sz w:val="24"/>
          <w:szCs w:val="24"/>
        </w:rPr>
        <w:t xml:space="preserve"> </w:t>
      </w:r>
      <w:r w:rsidR="00F679F2">
        <w:rPr>
          <w:rFonts w:asciiTheme="minorHAnsi" w:hAnsiTheme="minorHAnsi" w:cstheme="minorHAnsi"/>
          <w:sz w:val="24"/>
          <w:szCs w:val="24"/>
        </w:rPr>
        <w:t xml:space="preserve">The </w:t>
      </w:r>
      <w:proofErr w:type="spellStart"/>
      <w:r w:rsidR="00F679F2">
        <w:rPr>
          <w:rFonts w:asciiTheme="minorHAnsi" w:hAnsiTheme="minorHAnsi" w:cstheme="minorHAnsi"/>
          <w:sz w:val="24"/>
          <w:szCs w:val="24"/>
        </w:rPr>
        <w:t>SENCo</w:t>
      </w:r>
      <w:proofErr w:type="spellEnd"/>
      <w:r w:rsidRPr="00844104">
        <w:rPr>
          <w:rFonts w:asciiTheme="minorHAnsi" w:hAnsiTheme="minorHAnsi" w:cstheme="minorHAnsi"/>
          <w:sz w:val="24"/>
          <w:szCs w:val="24"/>
        </w:rPr>
        <w:t xml:space="preserve"> leads INSET sessions for the school staff/governors on</w:t>
      </w:r>
      <w:r w:rsidR="00F679F2">
        <w:rPr>
          <w:rFonts w:asciiTheme="minorHAnsi" w:hAnsiTheme="minorHAnsi" w:cstheme="minorHAnsi"/>
          <w:sz w:val="24"/>
          <w:szCs w:val="24"/>
        </w:rPr>
        <w:t xml:space="preserve"> specific SEN issues.  The </w:t>
      </w:r>
      <w:proofErr w:type="spellStart"/>
      <w:r w:rsidR="00F679F2">
        <w:rPr>
          <w:rFonts w:asciiTheme="minorHAnsi" w:hAnsiTheme="minorHAnsi" w:cstheme="minorHAnsi"/>
          <w:sz w:val="24"/>
          <w:szCs w:val="24"/>
        </w:rPr>
        <w:t>SENCo</w:t>
      </w:r>
      <w:proofErr w:type="spellEnd"/>
      <w:r w:rsidRPr="00844104">
        <w:rPr>
          <w:rFonts w:asciiTheme="minorHAnsi" w:hAnsiTheme="minorHAnsi" w:cstheme="minorHAnsi"/>
          <w:sz w:val="24"/>
          <w:szCs w:val="24"/>
        </w:rPr>
        <w:t xml:space="preserve"> is available to support staff with all matters relating to the provision for SEND within school.  </w:t>
      </w:r>
    </w:p>
    <w:p w:rsidR="00672B73" w:rsidRPr="00844104" w:rsidRDefault="00672B73" w:rsidP="00672B73">
      <w:pPr>
        <w:rPr>
          <w:rFonts w:asciiTheme="minorHAnsi" w:hAnsiTheme="minorHAnsi" w:cstheme="minorHAnsi"/>
          <w:sz w:val="24"/>
          <w:szCs w:val="24"/>
        </w:rPr>
      </w:pPr>
    </w:p>
    <w:p w:rsidR="00672B73" w:rsidRPr="00844104" w:rsidRDefault="00672B73" w:rsidP="00672B73">
      <w:pPr>
        <w:rPr>
          <w:rFonts w:asciiTheme="minorHAnsi" w:hAnsiTheme="minorHAnsi" w:cstheme="minorHAnsi"/>
          <w:b/>
          <w:sz w:val="24"/>
          <w:szCs w:val="24"/>
          <w:u w:val="single"/>
        </w:rPr>
      </w:pPr>
      <w:r w:rsidRPr="00844104">
        <w:rPr>
          <w:rFonts w:asciiTheme="minorHAnsi" w:hAnsiTheme="minorHAnsi" w:cstheme="minorHAnsi"/>
          <w:b/>
          <w:sz w:val="24"/>
          <w:szCs w:val="24"/>
          <w:u w:val="single"/>
        </w:rPr>
        <w:t>Resources</w:t>
      </w:r>
    </w:p>
    <w:p w:rsidR="00672B73" w:rsidRPr="00844104" w:rsidRDefault="00672B73" w:rsidP="00672B73">
      <w:pPr>
        <w:rPr>
          <w:rFonts w:asciiTheme="minorHAnsi" w:hAnsiTheme="minorHAnsi" w:cstheme="minorHAnsi"/>
          <w:sz w:val="24"/>
          <w:szCs w:val="24"/>
        </w:rPr>
      </w:pPr>
    </w:p>
    <w:p w:rsidR="00672B73" w:rsidRPr="00844104" w:rsidRDefault="00672B73" w:rsidP="00672B73">
      <w:pPr>
        <w:rPr>
          <w:rFonts w:asciiTheme="minorHAnsi" w:hAnsiTheme="minorHAnsi" w:cstheme="minorHAnsi"/>
          <w:sz w:val="24"/>
          <w:szCs w:val="24"/>
        </w:rPr>
      </w:pPr>
      <w:r w:rsidRPr="00844104">
        <w:rPr>
          <w:rFonts w:asciiTheme="minorHAnsi" w:hAnsiTheme="minorHAnsi" w:cstheme="minorHAnsi"/>
          <w:sz w:val="24"/>
          <w:szCs w:val="24"/>
        </w:rPr>
        <w:t>Money allocated to school in respect of pupils with Special Educat</w:t>
      </w:r>
      <w:r w:rsidR="000D12FE">
        <w:rPr>
          <w:rFonts w:asciiTheme="minorHAnsi" w:hAnsiTheme="minorHAnsi" w:cstheme="minorHAnsi"/>
          <w:sz w:val="24"/>
          <w:szCs w:val="24"/>
        </w:rPr>
        <w:t>ional Needs is used to provide:</w:t>
      </w:r>
    </w:p>
    <w:p w:rsidR="00672B73" w:rsidRPr="00F679F2" w:rsidRDefault="005F4C64" w:rsidP="00F679F2">
      <w:pPr>
        <w:pStyle w:val="ListParagraph"/>
        <w:numPr>
          <w:ilvl w:val="1"/>
          <w:numId w:val="26"/>
        </w:numPr>
        <w:rPr>
          <w:rFonts w:asciiTheme="minorHAnsi" w:hAnsiTheme="minorHAnsi" w:cstheme="minorHAnsi"/>
          <w:sz w:val="24"/>
          <w:szCs w:val="24"/>
        </w:rPr>
      </w:pPr>
      <w:r w:rsidRPr="00F679F2">
        <w:rPr>
          <w:rFonts w:asciiTheme="minorHAnsi" w:hAnsiTheme="minorHAnsi" w:cstheme="minorHAnsi"/>
          <w:sz w:val="24"/>
          <w:szCs w:val="24"/>
        </w:rPr>
        <w:t>A</w:t>
      </w:r>
      <w:r w:rsidR="00672B73" w:rsidRPr="00F679F2">
        <w:rPr>
          <w:rFonts w:asciiTheme="minorHAnsi" w:hAnsiTheme="minorHAnsi" w:cstheme="minorHAnsi"/>
          <w:sz w:val="24"/>
          <w:szCs w:val="24"/>
        </w:rPr>
        <w:t xml:space="preserve">dditional staffing for classroom support </w:t>
      </w:r>
    </w:p>
    <w:p w:rsidR="00F679F2" w:rsidRDefault="005F4C64" w:rsidP="00F679F2">
      <w:pPr>
        <w:pStyle w:val="ListParagraph"/>
        <w:numPr>
          <w:ilvl w:val="1"/>
          <w:numId w:val="26"/>
        </w:numPr>
        <w:rPr>
          <w:rFonts w:asciiTheme="minorHAnsi" w:hAnsiTheme="minorHAnsi" w:cstheme="minorHAnsi"/>
          <w:sz w:val="24"/>
          <w:szCs w:val="24"/>
        </w:rPr>
      </w:pPr>
      <w:r w:rsidRPr="00F679F2">
        <w:rPr>
          <w:rFonts w:asciiTheme="minorHAnsi" w:hAnsiTheme="minorHAnsi" w:cstheme="minorHAnsi"/>
          <w:sz w:val="24"/>
          <w:szCs w:val="24"/>
        </w:rPr>
        <w:t>R</w:t>
      </w:r>
      <w:r w:rsidR="00672B73" w:rsidRPr="00F679F2">
        <w:rPr>
          <w:rFonts w:asciiTheme="minorHAnsi" w:hAnsiTheme="minorHAnsi" w:cstheme="minorHAnsi"/>
          <w:sz w:val="24"/>
          <w:szCs w:val="24"/>
        </w:rPr>
        <w:t>esources and materials</w:t>
      </w:r>
    </w:p>
    <w:p w:rsidR="00672B73" w:rsidRPr="00F679F2" w:rsidRDefault="005F4C64" w:rsidP="00F679F2">
      <w:pPr>
        <w:pStyle w:val="ListParagraph"/>
        <w:numPr>
          <w:ilvl w:val="1"/>
          <w:numId w:val="26"/>
        </w:numPr>
        <w:rPr>
          <w:rFonts w:asciiTheme="minorHAnsi" w:hAnsiTheme="minorHAnsi" w:cstheme="minorHAnsi"/>
          <w:sz w:val="24"/>
          <w:szCs w:val="24"/>
        </w:rPr>
      </w:pPr>
      <w:r w:rsidRPr="00F679F2">
        <w:rPr>
          <w:rFonts w:asciiTheme="minorHAnsi" w:hAnsiTheme="minorHAnsi" w:cstheme="minorHAnsi"/>
          <w:sz w:val="24"/>
          <w:szCs w:val="24"/>
        </w:rPr>
        <w:t>T</w:t>
      </w:r>
      <w:r w:rsidR="00672B73" w:rsidRPr="00F679F2">
        <w:rPr>
          <w:rFonts w:asciiTheme="minorHAnsi" w:hAnsiTheme="minorHAnsi" w:cstheme="minorHAnsi"/>
          <w:sz w:val="24"/>
          <w:szCs w:val="24"/>
        </w:rPr>
        <w:t>raining for staff i.e. INSET, relevant courses</w:t>
      </w:r>
    </w:p>
    <w:p w:rsidR="00672B73" w:rsidRPr="00844104" w:rsidRDefault="00672B73" w:rsidP="00672B73">
      <w:pPr>
        <w:pStyle w:val="Heading1"/>
        <w:rPr>
          <w:rFonts w:asciiTheme="minorHAnsi" w:hAnsiTheme="minorHAnsi" w:cstheme="minorHAnsi"/>
          <w:sz w:val="24"/>
          <w:szCs w:val="24"/>
        </w:rPr>
      </w:pPr>
    </w:p>
    <w:p w:rsidR="00B52569" w:rsidRPr="00844104" w:rsidRDefault="00B52569" w:rsidP="00672B73">
      <w:pPr>
        <w:pStyle w:val="Heading1"/>
        <w:rPr>
          <w:rFonts w:asciiTheme="minorHAnsi" w:hAnsiTheme="minorHAnsi" w:cstheme="minorHAnsi"/>
          <w:bCs/>
          <w:sz w:val="24"/>
          <w:szCs w:val="24"/>
        </w:rPr>
      </w:pPr>
    </w:p>
    <w:p w:rsidR="00F679F2" w:rsidRDefault="00F679F2" w:rsidP="00672B73">
      <w:pPr>
        <w:pStyle w:val="Heading1"/>
        <w:rPr>
          <w:rFonts w:asciiTheme="minorHAnsi" w:hAnsiTheme="minorHAnsi" w:cstheme="minorHAnsi"/>
          <w:bCs/>
          <w:sz w:val="24"/>
          <w:szCs w:val="24"/>
        </w:rPr>
      </w:pPr>
    </w:p>
    <w:p w:rsidR="00F679F2" w:rsidRPr="00F679F2" w:rsidRDefault="00F679F2" w:rsidP="00F679F2"/>
    <w:p w:rsidR="00F679F2" w:rsidRDefault="00F679F2" w:rsidP="00672B73">
      <w:pPr>
        <w:pStyle w:val="Heading1"/>
        <w:rPr>
          <w:rFonts w:asciiTheme="minorHAnsi" w:hAnsiTheme="minorHAnsi" w:cstheme="minorHAnsi"/>
          <w:bCs/>
          <w:sz w:val="24"/>
          <w:szCs w:val="24"/>
        </w:rPr>
      </w:pPr>
    </w:p>
    <w:p w:rsidR="00672B73" w:rsidRPr="000D12FE" w:rsidRDefault="00672B73" w:rsidP="00672B73">
      <w:pPr>
        <w:pStyle w:val="Heading1"/>
        <w:rPr>
          <w:rFonts w:asciiTheme="minorHAnsi" w:hAnsiTheme="minorHAnsi" w:cstheme="minorHAnsi"/>
          <w:bCs/>
          <w:sz w:val="24"/>
          <w:szCs w:val="24"/>
        </w:rPr>
      </w:pPr>
      <w:r w:rsidRPr="000D12FE">
        <w:rPr>
          <w:rFonts w:asciiTheme="minorHAnsi" w:hAnsiTheme="minorHAnsi" w:cstheme="minorHAnsi"/>
          <w:bCs/>
          <w:sz w:val="24"/>
          <w:szCs w:val="24"/>
        </w:rPr>
        <w:t>Roles and Responsibilities</w:t>
      </w:r>
    </w:p>
    <w:p w:rsidR="00672B73" w:rsidRPr="000D12FE" w:rsidRDefault="00672B73" w:rsidP="00672B73">
      <w:pPr>
        <w:rPr>
          <w:rFonts w:asciiTheme="minorHAnsi" w:hAnsiTheme="minorHAnsi" w:cstheme="minorHAnsi"/>
          <w:sz w:val="24"/>
          <w:szCs w:val="24"/>
        </w:rPr>
      </w:pPr>
    </w:p>
    <w:p w:rsidR="00672B73" w:rsidRPr="000D12FE" w:rsidRDefault="00672B73" w:rsidP="00672B73">
      <w:pPr>
        <w:rPr>
          <w:rFonts w:asciiTheme="minorHAnsi" w:hAnsiTheme="minorHAnsi" w:cstheme="minorHAnsi"/>
          <w:sz w:val="24"/>
          <w:szCs w:val="24"/>
        </w:rPr>
      </w:pPr>
      <w:r w:rsidRPr="000D12FE">
        <w:rPr>
          <w:rFonts w:asciiTheme="minorHAnsi" w:hAnsiTheme="minorHAnsi" w:cstheme="minorHAnsi"/>
          <w:b/>
          <w:sz w:val="24"/>
          <w:szCs w:val="24"/>
        </w:rPr>
        <w:t>The Governing Body</w:t>
      </w:r>
      <w:r w:rsidRPr="000D12FE">
        <w:rPr>
          <w:rFonts w:asciiTheme="minorHAnsi" w:hAnsiTheme="minorHAnsi" w:cstheme="minorHAnsi"/>
          <w:sz w:val="24"/>
          <w:szCs w:val="24"/>
        </w:rPr>
        <w:t xml:space="preserve"> has identified a governor to have oversight of special educational needs provision in the school and to ensure that the full governing body is kept informed of how the school is meeting the statutory requirements. </w:t>
      </w:r>
    </w:p>
    <w:p w:rsidR="00672B73" w:rsidRPr="000D12FE" w:rsidRDefault="00672B73" w:rsidP="00672B73">
      <w:pPr>
        <w:rPr>
          <w:rFonts w:asciiTheme="minorHAnsi" w:hAnsiTheme="minorHAnsi" w:cstheme="minorHAnsi"/>
          <w:sz w:val="24"/>
          <w:szCs w:val="24"/>
        </w:rPr>
      </w:pPr>
    </w:p>
    <w:p w:rsidR="00672B73" w:rsidRPr="00844104" w:rsidRDefault="00672B73" w:rsidP="00672B73">
      <w:pPr>
        <w:rPr>
          <w:rFonts w:asciiTheme="minorHAnsi" w:hAnsiTheme="minorHAnsi" w:cstheme="minorHAnsi"/>
          <w:sz w:val="24"/>
          <w:szCs w:val="24"/>
        </w:rPr>
      </w:pPr>
      <w:r w:rsidRPr="000D12FE">
        <w:rPr>
          <w:rFonts w:asciiTheme="minorHAnsi" w:hAnsiTheme="minorHAnsi" w:cstheme="minorHAnsi"/>
          <w:b/>
          <w:sz w:val="24"/>
          <w:szCs w:val="24"/>
        </w:rPr>
        <w:t>The SEN Governor</w:t>
      </w:r>
      <w:r w:rsidRPr="000D12FE">
        <w:rPr>
          <w:rFonts w:asciiTheme="minorHAnsi" w:hAnsiTheme="minorHAnsi" w:cstheme="minorHAnsi"/>
          <w:sz w:val="24"/>
          <w:szCs w:val="24"/>
        </w:rPr>
        <w:t xml:space="preserve"> will meet regularly with the Head teacher and Special Educati</w:t>
      </w:r>
      <w:r w:rsidR="00F679F2" w:rsidRPr="000D12FE">
        <w:rPr>
          <w:rFonts w:asciiTheme="minorHAnsi" w:hAnsiTheme="minorHAnsi" w:cstheme="minorHAnsi"/>
          <w:sz w:val="24"/>
          <w:szCs w:val="24"/>
        </w:rPr>
        <w:t>onal Needs Co-coordinator (</w:t>
      </w:r>
      <w:proofErr w:type="spellStart"/>
      <w:r w:rsidR="00F679F2" w:rsidRPr="000D12FE">
        <w:rPr>
          <w:rFonts w:asciiTheme="minorHAnsi" w:hAnsiTheme="minorHAnsi" w:cstheme="minorHAnsi"/>
          <w:sz w:val="24"/>
          <w:szCs w:val="24"/>
        </w:rPr>
        <w:t>SENCo</w:t>
      </w:r>
      <w:proofErr w:type="spellEnd"/>
      <w:r w:rsidRPr="000D12FE">
        <w:rPr>
          <w:rFonts w:asciiTheme="minorHAnsi" w:hAnsiTheme="minorHAnsi" w:cstheme="minorHAnsi"/>
          <w:sz w:val="24"/>
          <w:szCs w:val="24"/>
        </w:rPr>
        <w:t>).</w:t>
      </w:r>
      <w:r w:rsidRPr="00844104">
        <w:rPr>
          <w:rFonts w:asciiTheme="minorHAnsi" w:hAnsiTheme="minorHAnsi" w:cstheme="minorHAnsi"/>
          <w:sz w:val="24"/>
          <w:szCs w:val="24"/>
        </w:rPr>
        <w:t xml:space="preserve">  </w:t>
      </w:r>
    </w:p>
    <w:p w:rsidR="00672B73" w:rsidRPr="00844104" w:rsidRDefault="00672B73" w:rsidP="00672B73">
      <w:pPr>
        <w:rPr>
          <w:rFonts w:asciiTheme="minorHAnsi" w:hAnsiTheme="minorHAnsi" w:cstheme="minorHAnsi"/>
          <w:sz w:val="24"/>
          <w:szCs w:val="24"/>
        </w:rPr>
      </w:pPr>
    </w:p>
    <w:p w:rsidR="00672B73" w:rsidRPr="00844104" w:rsidRDefault="00F679F2" w:rsidP="00672B73">
      <w:pPr>
        <w:rPr>
          <w:rFonts w:asciiTheme="minorHAnsi" w:hAnsiTheme="minorHAnsi" w:cstheme="minorHAnsi"/>
          <w:sz w:val="24"/>
          <w:szCs w:val="24"/>
        </w:rPr>
      </w:pPr>
      <w:r>
        <w:rPr>
          <w:rFonts w:asciiTheme="minorHAnsi" w:hAnsiTheme="minorHAnsi" w:cstheme="minorHAnsi"/>
          <w:b/>
          <w:sz w:val="24"/>
          <w:szCs w:val="24"/>
        </w:rPr>
        <w:t xml:space="preserve">The </w:t>
      </w:r>
      <w:proofErr w:type="spellStart"/>
      <w:r>
        <w:rPr>
          <w:rFonts w:asciiTheme="minorHAnsi" w:hAnsiTheme="minorHAnsi" w:cstheme="minorHAnsi"/>
          <w:b/>
          <w:sz w:val="24"/>
          <w:szCs w:val="24"/>
        </w:rPr>
        <w:t>SENCo</w:t>
      </w:r>
      <w:proofErr w:type="spellEnd"/>
      <w:r>
        <w:rPr>
          <w:rFonts w:asciiTheme="minorHAnsi" w:hAnsiTheme="minorHAnsi" w:cstheme="minorHAnsi"/>
          <w:sz w:val="24"/>
          <w:szCs w:val="24"/>
        </w:rPr>
        <w:t xml:space="preserve"> and the </w:t>
      </w:r>
      <w:proofErr w:type="spellStart"/>
      <w:r>
        <w:rPr>
          <w:rFonts w:asciiTheme="minorHAnsi" w:hAnsiTheme="minorHAnsi" w:cstheme="minorHAnsi"/>
          <w:sz w:val="24"/>
          <w:szCs w:val="24"/>
        </w:rPr>
        <w:t>Head</w:t>
      </w:r>
      <w:r w:rsidR="00672B73" w:rsidRPr="00844104">
        <w:rPr>
          <w:rFonts w:asciiTheme="minorHAnsi" w:hAnsiTheme="minorHAnsi" w:cstheme="minorHAnsi"/>
          <w:sz w:val="24"/>
          <w:szCs w:val="24"/>
        </w:rPr>
        <w:t>teacher</w:t>
      </w:r>
      <w:proofErr w:type="spellEnd"/>
      <w:r w:rsidR="00672B73" w:rsidRPr="00844104">
        <w:rPr>
          <w:rFonts w:asciiTheme="minorHAnsi" w:hAnsiTheme="minorHAnsi" w:cstheme="minorHAnsi"/>
          <w:sz w:val="24"/>
          <w:szCs w:val="24"/>
        </w:rPr>
        <w:t xml:space="preserve"> will work closely with the special educational needs governor and staff to ensure the effective day to day operation of the school’s special educ</w:t>
      </w:r>
      <w:r>
        <w:rPr>
          <w:rFonts w:asciiTheme="minorHAnsi" w:hAnsiTheme="minorHAnsi" w:cstheme="minorHAnsi"/>
          <w:sz w:val="24"/>
          <w:szCs w:val="24"/>
        </w:rPr>
        <w:t xml:space="preserve">ational needs policy.  The </w:t>
      </w:r>
      <w:proofErr w:type="spellStart"/>
      <w:r>
        <w:rPr>
          <w:rFonts w:asciiTheme="minorHAnsi" w:hAnsiTheme="minorHAnsi" w:cstheme="minorHAnsi"/>
          <w:sz w:val="24"/>
          <w:szCs w:val="24"/>
        </w:rPr>
        <w:t>SENCo</w:t>
      </w:r>
      <w:proofErr w:type="spellEnd"/>
      <w:r>
        <w:rPr>
          <w:rFonts w:asciiTheme="minorHAnsi" w:hAnsiTheme="minorHAnsi" w:cstheme="minorHAnsi"/>
          <w:sz w:val="24"/>
          <w:szCs w:val="24"/>
        </w:rPr>
        <w:t xml:space="preserve"> and </w:t>
      </w:r>
      <w:proofErr w:type="spellStart"/>
      <w:r>
        <w:rPr>
          <w:rFonts w:asciiTheme="minorHAnsi" w:hAnsiTheme="minorHAnsi" w:cstheme="minorHAnsi"/>
          <w:sz w:val="24"/>
          <w:szCs w:val="24"/>
        </w:rPr>
        <w:t>Head</w:t>
      </w:r>
      <w:r w:rsidR="00672B73" w:rsidRPr="00844104">
        <w:rPr>
          <w:rFonts w:asciiTheme="minorHAnsi" w:hAnsiTheme="minorHAnsi" w:cstheme="minorHAnsi"/>
          <w:sz w:val="24"/>
          <w:szCs w:val="24"/>
        </w:rPr>
        <w:t>teacher</w:t>
      </w:r>
      <w:proofErr w:type="spellEnd"/>
      <w:r w:rsidR="00672B73" w:rsidRPr="00844104">
        <w:rPr>
          <w:rFonts w:asciiTheme="minorHAnsi" w:hAnsiTheme="minorHAnsi" w:cstheme="minorHAnsi"/>
          <w:sz w:val="24"/>
          <w:szCs w:val="24"/>
        </w:rPr>
        <w:t xml:space="preserve"> will identify areas for development in special educational needs and contribute to the school’s development plan.  </w:t>
      </w:r>
    </w:p>
    <w:p w:rsidR="00672B73" w:rsidRPr="00844104" w:rsidRDefault="00672B73" w:rsidP="00672B73">
      <w:pPr>
        <w:rPr>
          <w:rFonts w:asciiTheme="minorHAnsi" w:hAnsiTheme="minorHAnsi" w:cstheme="minorHAnsi"/>
          <w:sz w:val="24"/>
          <w:szCs w:val="24"/>
        </w:rPr>
      </w:pPr>
    </w:p>
    <w:p w:rsidR="00672B73" w:rsidRPr="00844104" w:rsidRDefault="00F679F2" w:rsidP="00672B73">
      <w:pPr>
        <w:rPr>
          <w:rFonts w:asciiTheme="minorHAnsi" w:hAnsiTheme="minorHAnsi" w:cstheme="minorHAnsi"/>
          <w:b/>
          <w:sz w:val="24"/>
          <w:szCs w:val="24"/>
          <w:u w:val="single"/>
          <w:lang w:val="en-GB"/>
        </w:rPr>
      </w:pPr>
      <w:r>
        <w:rPr>
          <w:rFonts w:asciiTheme="minorHAnsi" w:hAnsiTheme="minorHAnsi" w:cstheme="minorHAnsi"/>
          <w:b/>
          <w:sz w:val="24"/>
          <w:szCs w:val="24"/>
          <w:u w:val="single"/>
          <w:lang w:val="en-GB"/>
        </w:rPr>
        <w:t xml:space="preserve">The role of the </w:t>
      </w:r>
      <w:proofErr w:type="spellStart"/>
      <w:r>
        <w:rPr>
          <w:rFonts w:asciiTheme="minorHAnsi" w:hAnsiTheme="minorHAnsi" w:cstheme="minorHAnsi"/>
          <w:b/>
          <w:sz w:val="24"/>
          <w:szCs w:val="24"/>
          <w:u w:val="single"/>
          <w:lang w:val="en-GB"/>
        </w:rPr>
        <w:t>SENCo</w:t>
      </w:r>
      <w:proofErr w:type="spellEnd"/>
      <w:r w:rsidR="00672B73" w:rsidRPr="00844104">
        <w:rPr>
          <w:rFonts w:asciiTheme="minorHAnsi" w:hAnsiTheme="minorHAnsi" w:cstheme="minorHAnsi"/>
          <w:b/>
          <w:sz w:val="24"/>
          <w:szCs w:val="24"/>
          <w:u w:val="single"/>
          <w:lang w:val="en-GB"/>
        </w:rPr>
        <w:t xml:space="preserve"> in school</w:t>
      </w:r>
    </w:p>
    <w:p w:rsidR="00672B73" w:rsidRPr="00844104" w:rsidRDefault="00672B73" w:rsidP="00672B73">
      <w:pPr>
        <w:rPr>
          <w:rFonts w:asciiTheme="minorHAnsi" w:hAnsiTheme="minorHAnsi" w:cstheme="minorHAnsi"/>
          <w:sz w:val="24"/>
          <w:szCs w:val="24"/>
          <w:lang w:val="en-GB"/>
        </w:rPr>
      </w:pPr>
    </w:p>
    <w:p w:rsidR="00672B73" w:rsidRPr="00844104" w:rsidRDefault="00672B73" w:rsidP="00672B73">
      <w:pPr>
        <w:rPr>
          <w:rFonts w:asciiTheme="minorHAnsi" w:hAnsiTheme="minorHAnsi" w:cstheme="minorHAnsi"/>
          <w:sz w:val="24"/>
          <w:szCs w:val="24"/>
          <w:lang w:val="en-GB"/>
        </w:rPr>
      </w:pPr>
      <w:r w:rsidRPr="00844104">
        <w:rPr>
          <w:rFonts w:asciiTheme="minorHAnsi" w:hAnsiTheme="minorHAnsi" w:cstheme="minorHAnsi"/>
          <w:sz w:val="24"/>
          <w:szCs w:val="24"/>
          <w:lang w:val="en-GB"/>
        </w:rPr>
        <w:t xml:space="preserve">The SENCO is a qualified teacher who is designated as </w:t>
      </w:r>
      <w:proofErr w:type="spellStart"/>
      <w:r w:rsidR="000D12FE">
        <w:rPr>
          <w:rFonts w:asciiTheme="minorHAnsi" w:hAnsiTheme="minorHAnsi" w:cstheme="minorHAnsi"/>
          <w:sz w:val="24"/>
          <w:szCs w:val="24"/>
          <w:lang w:val="en-GB"/>
        </w:rPr>
        <w:t>SENCo</w:t>
      </w:r>
      <w:proofErr w:type="spellEnd"/>
      <w:r w:rsidR="00F679F2">
        <w:rPr>
          <w:rFonts w:asciiTheme="minorHAnsi" w:hAnsiTheme="minorHAnsi" w:cstheme="minorHAnsi"/>
          <w:sz w:val="24"/>
          <w:szCs w:val="24"/>
          <w:lang w:val="en-GB"/>
        </w:rPr>
        <w:t xml:space="preserve"> for the school.  The </w:t>
      </w:r>
      <w:proofErr w:type="spellStart"/>
      <w:r w:rsidR="00F679F2">
        <w:rPr>
          <w:rFonts w:asciiTheme="minorHAnsi" w:hAnsiTheme="minorHAnsi" w:cstheme="minorHAnsi"/>
          <w:sz w:val="24"/>
          <w:szCs w:val="24"/>
          <w:lang w:val="en-GB"/>
        </w:rPr>
        <w:t>SENCo</w:t>
      </w:r>
      <w:proofErr w:type="spellEnd"/>
      <w:r w:rsidRPr="00844104">
        <w:rPr>
          <w:rFonts w:asciiTheme="minorHAnsi" w:hAnsiTheme="minorHAnsi" w:cstheme="minorHAnsi"/>
          <w:sz w:val="24"/>
          <w:szCs w:val="24"/>
          <w:lang w:val="en-GB"/>
        </w:rPr>
        <w:t xml:space="preserve"> plays an important role in determining the strategic development of SEN policy and provision as part of</w:t>
      </w:r>
      <w:r w:rsidR="00F679F2">
        <w:rPr>
          <w:rFonts w:asciiTheme="minorHAnsi" w:hAnsiTheme="minorHAnsi" w:cstheme="minorHAnsi"/>
          <w:sz w:val="24"/>
          <w:szCs w:val="24"/>
          <w:lang w:val="en-GB"/>
        </w:rPr>
        <w:t xml:space="preserve"> the leadership team.  The </w:t>
      </w:r>
      <w:proofErr w:type="spellStart"/>
      <w:r w:rsidR="00F679F2">
        <w:rPr>
          <w:rFonts w:asciiTheme="minorHAnsi" w:hAnsiTheme="minorHAnsi" w:cstheme="minorHAnsi"/>
          <w:sz w:val="24"/>
          <w:szCs w:val="24"/>
          <w:lang w:val="en-GB"/>
        </w:rPr>
        <w:t>SENCo</w:t>
      </w:r>
      <w:proofErr w:type="spellEnd"/>
      <w:r w:rsidRPr="00844104">
        <w:rPr>
          <w:rFonts w:asciiTheme="minorHAnsi" w:hAnsiTheme="minorHAnsi" w:cstheme="minorHAnsi"/>
          <w:sz w:val="24"/>
          <w:szCs w:val="24"/>
          <w:lang w:val="en-GB"/>
        </w:rPr>
        <w:t xml:space="preserve"> has day-to-day responsibility for the operation of the SEN policy and coordination of provision to support those with SEN, including </w:t>
      </w:r>
      <w:r w:rsidR="00F679F2">
        <w:rPr>
          <w:rFonts w:asciiTheme="minorHAnsi" w:hAnsiTheme="minorHAnsi" w:cstheme="minorHAnsi"/>
          <w:sz w:val="24"/>
          <w:szCs w:val="24"/>
          <w:lang w:val="en-GB"/>
        </w:rPr>
        <w:t xml:space="preserve">those with EHC plans.  The </w:t>
      </w:r>
      <w:proofErr w:type="spellStart"/>
      <w:r w:rsidR="00F679F2">
        <w:rPr>
          <w:rFonts w:asciiTheme="minorHAnsi" w:hAnsiTheme="minorHAnsi" w:cstheme="minorHAnsi"/>
          <w:sz w:val="24"/>
          <w:szCs w:val="24"/>
          <w:lang w:val="en-GB"/>
        </w:rPr>
        <w:t>SENCo</w:t>
      </w:r>
      <w:proofErr w:type="spellEnd"/>
      <w:r w:rsidRPr="00844104">
        <w:rPr>
          <w:rFonts w:asciiTheme="minorHAnsi" w:hAnsiTheme="minorHAnsi" w:cstheme="minorHAnsi"/>
          <w:sz w:val="24"/>
          <w:szCs w:val="24"/>
          <w:lang w:val="en-GB"/>
        </w:rPr>
        <w:t xml:space="preserve"> provides professional guidance to colleagues and will work closely with staff, parents, carer</w:t>
      </w:r>
      <w:r w:rsidR="00F679F2">
        <w:rPr>
          <w:rFonts w:asciiTheme="minorHAnsi" w:hAnsiTheme="minorHAnsi" w:cstheme="minorHAnsi"/>
          <w:sz w:val="24"/>
          <w:szCs w:val="24"/>
          <w:lang w:val="en-GB"/>
        </w:rPr>
        <w:t xml:space="preserve">s and other agencies.  The </w:t>
      </w:r>
      <w:proofErr w:type="spellStart"/>
      <w:r w:rsidR="00F679F2">
        <w:rPr>
          <w:rFonts w:asciiTheme="minorHAnsi" w:hAnsiTheme="minorHAnsi" w:cstheme="minorHAnsi"/>
          <w:sz w:val="24"/>
          <w:szCs w:val="24"/>
          <w:lang w:val="en-GB"/>
        </w:rPr>
        <w:t>SENCo</w:t>
      </w:r>
      <w:proofErr w:type="spellEnd"/>
      <w:r w:rsidRPr="00844104">
        <w:rPr>
          <w:rFonts w:asciiTheme="minorHAnsi" w:hAnsiTheme="minorHAnsi" w:cstheme="minorHAnsi"/>
          <w:sz w:val="24"/>
          <w:szCs w:val="24"/>
          <w:lang w:val="en-GB"/>
        </w:rPr>
        <w:t xml:space="preserve"> is aware of the provision in the Local Offer and is able to work with parents and professionals providing a support role to the family ensuring that children with SEN receive appropriate support and high quality teaching.</w:t>
      </w:r>
    </w:p>
    <w:p w:rsidR="00672B73" w:rsidRPr="00844104" w:rsidRDefault="00672B73" w:rsidP="00672B73">
      <w:pPr>
        <w:rPr>
          <w:rFonts w:asciiTheme="minorHAnsi" w:hAnsiTheme="minorHAnsi" w:cstheme="minorHAnsi"/>
          <w:sz w:val="24"/>
          <w:szCs w:val="24"/>
          <w:lang w:val="en-GB"/>
        </w:rPr>
      </w:pPr>
    </w:p>
    <w:p w:rsidR="00672B73" w:rsidRDefault="00672B73" w:rsidP="00672B73">
      <w:pPr>
        <w:rPr>
          <w:rFonts w:asciiTheme="minorHAnsi" w:hAnsiTheme="minorHAnsi" w:cstheme="minorHAnsi"/>
          <w:sz w:val="24"/>
          <w:szCs w:val="24"/>
          <w:lang w:val="en-GB"/>
        </w:rPr>
      </w:pPr>
      <w:r w:rsidRPr="00844104">
        <w:rPr>
          <w:rFonts w:asciiTheme="minorHAnsi" w:hAnsiTheme="minorHAnsi" w:cstheme="minorHAnsi"/>
          <w:sz w:val="24"/>
          <w:szCs w:val="24"/>
          <w:lang w:val="en-GB"/>
        </w:rPr>
        <w:t>The key responsibilities include:</w:t>
      </w:r>
    </w:p>
    <w:p w:rsidR="000D12FE" w:rsidRPr="00844104" w:rsidRDefault="000D12FE" w:rsidP="00672B73">
      <w:pPr>
        <w:rPr>
          <w:rFonts w:asciiTheme="minorHAnsi" w:hAnsiTheme="minorHAnsi" w:cstheme="minorHAnsi"/>
          <w:sz w:val="24"/>
          <w:szCs w:val="24"/>
          <w:lang w:val="en-GB"/>
        </w:rPr>
      </w:pPr>
    </w:p>
    <w:p w:rsidR="00672B73" w:rsidRPr="00844104" w:rsidRDefault="00672B73" w:rsidP="00672B73">
      <w:pPr>
        <w:numPr>
          <w:ilvl w:val="0"/>
          <w:numId w:val="9"/>
        </w:numPr>
        <w:rPr>
          <w:rFonts w:asciiTheme="minorHAnsi" w:hAnsiTheme="minorHAnsi" w:cstheme="minorHAnsi"/>
          <w:sz w:val="24"/>
          <w:szCs w:val="24"/>
          <w:lang w:val="en-GB"/>
        </w:rPr>
      </w:pPr>
      <w:r w:rsidRPr="00844104">
        <w:rPr>
          <w:rFonts w:asciiTheme="minorHAnsi" w:hAnsiTheme="minorHAnsi" w:cstheme="minorHAnsi"/>
          <w:sz w:val="24"/>
          <w:szCs w:val="24"/>
          <w:lang w:val="en-GB"/>
        </w:rPr>
        <w:t>Overseeing the day-to-day operation of the school’s SEN policy;</w:t>
      </w:r>
    </w:p>
    <w:p w:rsidR="00672B73" w:rsidRPr="00844104" w:rsidRDefault="00672B73" w:rsidP="00672B73">
      <w:pPr>
        <w:numPr>
          <w:ilvl w:val="0"/>
          <w:numId w:val="9"/>
        </w:numPr>
        <w:rPr>
          <w:rFonts w:asciiTheme="minorHAnsi" w:hAnsiTheme="minorHAnsi" w:cstheme="minorHAnsi"/>
          <w:sz w:val="24"/>
          <w:szCs w:val="24"/>
          <w:lang w:val="en-GB"/>
        </w:rPr>
      </w:pPr>
      <w:r w:rsidRPr="00844104">
        <w:rPr>
          <w:rFonts w:asciiTheme="minorHAnsi" w:hAnsiTheme="minorHAnsi" w:cstheme="minorHAnsi"/>
          <w:sz w:val="24"/>
          <w:szCs w:val="24"/>
          <w:lang w:val="en-GB"/>
        </w:rPr>
        <w:t>Coordinating provision for children with SEN;</w:t>
      </w:r>
    </w:p>
    <w:p w:rsidR="00672B73" w:rsidRPr="00844104" w:rsidRDefault="00672B73" w:rsidP="00672B73">
      <w:pPr>
        <w:numPr>
          <w:ilvl w:val="0"/>
          <w:numId w:val="9"/>
        </w:numPr>
        <w:rPr>
          <w:rFonts w:asciiTheme="minorHAnsi" w:hAnsiTheme="minorHAnsi" w:cstheme="minorHAnsi"/>
          <w:sz w:val="24"/>
          <w:szCs w:val="24"/>
          <w:lang w:val="en-GB"/>
        </w:rPr>
      </w:pPr>
      <w:r w:rsidRPr="00844104">
        <w:rPr>
          <w:rFonts w:asciiTheme="minorHAnsi" w:hAnsiTheme="minorHAnsi" w:cstheme="minorHAnsi"/>
          <w:sz w:val="24"/>
          <w:szCs w:val="24"/>
          <w:lang w:val="en-GB"/>
        </w:rPr>
        <w:t>Liaising with relevant designated teacher where a looked after pupil has SEN;</w:t>
      </w:r>
    </w:p>
    <w:p w:rsidR="00672B73" w:rsidRPr="00844104" w:rsidRDefault="00672B73" w:rsidP="00672B73">
      <w:pPr>
        <w:numPr>
          <w:ilvl w:val="0"/>
          <w:numId w:val="9"/>
        </w:numPr>
        <w:rPr>
          <w:rFonts w:asciiTheme="minorHAnsi" w:hAnsiTheme="minorHAnsi" w:cstheme="minorHAnsi"/>
          <w:sz w:val="24"/>
          <w:szCs w:val="24"/>
          <w:lang w:val="en-GB"/>
        </w:rPr>
      </w:pPr>
      <w:r w:rsidRPr="00844104">
        <w:rPr>
          <w:rFonts w:asciiTheme="minorHAnsi" w:hAnsiTheme="minorHAnsi" w:cstheme="minorHAnsi"/>
          <w:sz w:val="24"/>
          <w:szCs w:val="24"/>
          <w:lang w:val="en-GB"/>
        </w:rPr>
        <w:t>Advising on a graduated approach to providing SEN support;</w:t>
      </w:r>
    </w:p>
    <w:p w:rsidR="00672B73" w:rsidRPr="00844104" w:rsidRDefault="00672B73" w:rsidP="00672B73">
      <w:pPr>
        <w:numPr>
          <w:ilvl w:val="0"/>
          <w:numId w:val="9"/>
        </w:numPr>
        <w:rPr>
          <w:rFonts w:asciiTheme="minorHAnsi" w:hAnsiTheme="minorHAnsi" w:cstheme="minorHAnsi"/>
          <w:sz w:val="24"/>
          <w:szCs w:val="24"/>
          <w:lang w:val="en-GB"/>
        </w:rPr>
      </w:pPr>
      <w:r w:rsidRPr="00844104">
        <w:rPr>
          <w:rFonts w:asciiTheme="minorHAnsi" w:hAnsiTheme="minorHAnsi" w:cstheme="minorHAnsi"/>
          <w:sz w:val="24"/>
          <w:szCs w:val="24"/>
          <w:lang w:val="en-GB"/>
        </w:rPr>
        <w:t>Advising on the deployment on the school’s designated budget and other resources to meet pupils’ needs effectively;</w:t>
      </w:r>
    </w:p>
    <w:p w:rsidR="00672B73" w:rsidRPr="00844104" w:rsidRDefault="00672B73" w:rsidP="00672B73">
      <w:pPr>
        <w:numPr>
          <w:ilvl w:val="0"/>
          <w:numId w:val="9"/>
        </w:numPr>
        <w:rPr>
          <w:rFonts w:asciiTheme="minorHAnsi" w:hAnsiTheme="minorHAnsi" w:cstheme="minorHAnsi"/>
          <w:sz w:val="24"/>
          <w:szCs w:val="24"/>
          <w:lang w:val="en-GB"/>
        </w:rPr>
      </w:pPr>
      <w:r w:rsidRPr="00844104">
        <w:rPr>
          <w:rFonts w:asciiTheme="minorHAnsi" w:hAnsiTheme="minorHAnsi" w:cstheme="minorHAnsi"/>
          <w:sz w:val="24"/>
          <w:szCs w:val="24"/>
          <w:lang w:val="en-GB"/>
        </w:rPr>
        <w:t>Liaising with parents of children with SEN;</w:t>
      </w:r>
    </w:p>
    <w:p w:rsidR="00672B73" w:rsidRPr="00844104" w:rsidRDefault="00672B73" w:rsidP="00672B73">
      <w:pPr>
        <w:numPr>
          <w:ilvl w:val="0"/>
          <w:numId w:val="9"/>
        </w:numPr>
        <w:rPr>
          <w:rFonts w:asciiTheme="minorHAnsi" w:hAnsiTheme="minorHAnsi" w:cstheme="minorHAnsi"/>
          <w:sz w:val="24"/>
          <w:szCs w:val="24"/>
          <w:lang w:val="en-GB"/>
        </w:rPr>
      </w:pPr>
      <w:r w:rsidRPr="00844104">
        <w:rPr>
          <w:rFonts w:asciiTheme="minorHAnsi" w:hAnsiTheme="minorHAnsi" w:cstheme="minorHAnsi"/>
          <w:sz w:val="24"/>
          <w:szCs w:val="24"/>
          <w:lang w:val="en-GB"/>
        </w:rPr>
        <w:t xml:space="preserve">Liaising with EYFS providers, other schools, educational psychologists, health and social care professionals, and independent or voluntary bodies;     </w:t>
      </w:r>
    </w:p>
    <w:p w:rsidR="00672B73" w:rsidRPr="00844104" w:rsidRDefault="00672B73" w:rsidP="00672B73">
      <w:pPr>
        <w:numPr>
          <w:ilvl w:val="0"/>
          <w:numId w:val="9"/>
        </w:numPr>
        <w:rPr>
          <w:rFonts w:asciiTheme="minorHAnsi" w:hAnsiTheme="minorHAnsi" w:cstheme="minorHAnsi"/>
          <w:sz w:val="24"/>
          <w:szCs w:val="24"/>
          <w:lang w:val="en-GB"/>
        </w:rPr>
      </w:pPr>
      <w:r w:rsidRPr="00844104">
        <w:rPr>
          <w:rFonts w:asciiTheme="minorHAnsi" w:hAnsiTheme="minorHAnsi" w:cstheme="minorHAnsi"/>
          <w:sz w:val="24"/>
          <w:szCs w:val="24"/>
          <w:lang w:val="en-GB"/>
        </w:rPr>
        <w:t>Being a point of contact with external agencies, especially the LA and LA support services;</w:t>
      </w:r>
    </w:p>
    <w:p w:rsidR="00672B73" w:rsidRPr="00844104" w:rsidRDefault="00672B73" w:rsidP="00672B73">
      <w:pPr>
        <w:numPr>
          <w:ilvl w:val="0"/>
          <w:numId w:val="9"/>
        </w:numPr>
        <w:rPr>
          <w:rFonts w:asciiTheme="minorHAnsi" w:hAnsiTheme="minorHAnsi" w:cstheme="minorHAnsi"/>
          <w:sz w:val="24"/>
          <w:szCs w:val="24"/>
          <w:lang w:val="en-GB"/>
        </w:rPr>
      </w:pPr>
      <w:r w:rsidRPr="00844104">
        <w:rPr>
          <w:rFonts w:asciiTheme="minorHAnsi" w:hAnsiTheme="minorHAnsi" w:cstheme="minorHAnsi"/>
          <w:sz w:val="24"/>
          <w:szCs w:val="24"/>
          <w:lang w:val="en-GB"/>
        </w:rPr>
        <w:t>Liaising with potential next providers of education to ensure a young person and their parents are informed about options and a smooth transition is planned;</w:t>
      </w:r>
    </w:p>
    <w:p w:rsidR="00672B73" w:rsidRPr="00844104" w:rsidRDefault="00672B73" w:rsidP="00672B73">
      <w:pPr>
        <w:numPr>
          <w:ilvl w:val="0"/>
          <w:numId w:val="9"/>
        </w:numPr>
        <w:rPr>
          <w:rFonts w:asciiTheme="minorHAnsi" w:hAnsiTheme="minorHAnsi" w:cstheme="minorHAnsi"/>
          <w:sz w:val="24"/>
          <w:szCs w:val="24"/>
          <w:lang w:val="en-GB"/>
        </w:rPr>
      </w:pPr>
      <w:r w:rsidRPr="00844104">
        <w:rPr>
          <w:rFonts w:asciiTheme="minorHAnsi" w:hAnsiTheme="minorHAnsi" w:cstheme="minorHAnsi"/>
          <w:sz w:val="24"/>
          <w:szCs w:val="24"/>
          <w:lang w:val="en-GB"/>
        </w:rPr>
        <w:t>Working with the head teacher and school governors to ensure that the school meets its responsibilities under the Equality Act (2010) with regard to reasonable adjustments and access arrangements;</w:t>
      </w:r>
    </w:p>
    <w:p w:rsidR="00672B73" w:rsidRPr="00844104" w:rsidRDefault="00672B73" w:rsidP="00672B73">
      <w:pPr>
        <w:numPr>
          <w:ilvl w:val="0"/>
          <w:numId w:val="9"/>
        </w:numPr>
        <w:rPr>
          <w:rFonts w:asciiTheme="minorHAnsi" w:hAnsiTheme="minorHAnsi" w:cstheme="minorHAnsi"/>
          <w:sz w:val="24"/>
          <w:szCs w:val="24"/>
          <w:lang w:val="en-GB"/>
        </w:rPr>
      </w:pPr>
      <w:r w:rsidRPr="00844104">
        <w:rPr>
          <w:rFonts w:asciiTheme="minorHAnsi" w:hAnsiTheme="minorHAnsi" w:cstheme="minorHAnsi"/>
          <w:sz w:val="24"/>
          <w:szCs w:val="24"/>
          <w:lang w:val="en-GB"/>
        </w:rPr>
        <w:lastRenderedPageBreak/>
        <w:t>Ensuring that the school or maintained nursery keeps the records of all children with SEN up to date.</w:t>
      </w:r>
    </w:p>
    <w:p w:rsidR="00672B73" w:rsidRDefault="00672B73" w:rsidP="00672B73">
      <w:pPr>
        <w:rPr>
          <w:rFonts w:asciiTheme="minorHAnsi" w:hAnsiTheme="minorHAnsi" w:cstheme="minorHAnsi"/>
          <w:sz w:val="24"/>
          <w:szCs w:val="24"/>
          <w:lang w:val="en-GB"/>
        </w:rPr>
      </w:pPr>
    </w:p>
    <w:p w:rsidR="00F679F2" w:rsidRPr="00844104" w:rsidRDefault="00F679F2" w:rsidP="00672B73">
      <w:pPr>
        <w:rPr>
          <w:rFonts w:asciiTheme="minorHAnsi" w:hAnsiTheme="minorHAnsi" w:cstheme="minorHAnsi"/>
          <w:sz w:val="24"/>
          <w:szCs w:val="24"/>
          <w:lang w:val="en-GB"/>
        </w:rPr>
      </w:pPr>
    </w:p>
    <w:p w:rsidR="00672B73" w:rsidRPr="00844104" w:rsidRDefault="00672B73" w:rsidP="00672B73">
      <w:pPr>
        <w:pStyle w:val="Heading2"/>
        <w:rPr>
          <w:rFonts w:asciiTheme="minorHAnsi" w:hAnsiTheme="minorHAnsi" w:cstheme="minorHAnsi"/>
          <w:b w:val="0"/>
          <w:bCs/>
          <w:sz w:val="24"/>
          <w:szCs w:val="24"/>
        </w:rPr>
      </w:pPr>
      <w:r w:rsidRPr="00844104">
        <w:rPr>
          <w:rFonts w:asciiTheme="minorHAnsi" w:hAnsiTheme="minorHAnsi" w:cstheme="minorHAnsi"/>
          <w:b w:val="0"/>
          <w:bCs/>
          <w:sz w:val="24"/>
          <w:szCs w:val="24"/>
        </w:rPr>
        <w:t xml:space="preserve">All teachers and teaching assistants will be involved in the implementation of the special educational needs policy.  They are responsible for differentiating the curriculum for pupils with special educational needs and will monitor their progress.  All teachers who have responsibility for areas of the curriculum will review and monitor the progress made by pupils in their subject area and the effectiveness of resources and other curriculum material.  All staff </w:t>
      </w:r>
      <w:r w:rsidR="00F679F2">
        <w:rPr>
          <w:rFonts w:asciiTheme="minorHAnsi" w:hAnsiTheme="minorHAnsi" w:cstheme="minorHAnsi"/>
          <w:b w:val="0"/>
          <w:bCs/>
          <w:sz w:val="24"/>
          <w:szCs w:val="24"/>
        </w:rPr>
        <w:t xml:space="preserve">will work closely with the </w:t>
      </w:r>
      <w:proofErr w:type="spellStart"/>
      <w:r w:rsidR="00F679F2">
        <w:rPr>
          <w:rFonts w:asciiTheme="minorHAnsi" w:hAnsiTheme="minorHAnsi" w:cstheme="minorHAnsi"/>
          <w:b w:val="0"/>
          <w:bCs/>
          <w:sz w:val="24"/>
          <w:szCs w:val="24"/>
        </w:rPr>
        <w:t>SENCo</w:t>
      </w:r>
      <w:proofErr w:type="spellEnd"/>
      <w:r w:rsidRPr="00844104">
        <w:rPr>
          <w:rFonts w:asciiTheme="minorHAnsi" w:hAnsiTheme="minorHAnsi" w:cstheme="minorHAnsi"/>
          <w:b w:val="0"/>
          <w:bCs/>
          <w:sz w:val="24"/>
          <w:szCs w:val="24"/>
        </w:rPr>
        <w:t>.  Any concerns regarding a child with SE</w:t>
      </w:r>
      <w:r w:rsidR="00F679F2">
        <w:rPr>
          <w:rFonts w:asciiTheme="minorHAnsi" w:hAnsiTheme="minorHAnsi" w:cstheme="minorHAnsi"/>
          <w:b w:val="0"/>
          <w:bCs/>
          <w:sz w:val="24"/>
          <w:szCs w:val="24"/>
        </w:rPr>
        <w:t xml:space="preserve">ND must be reported to the </w:t>
      </w:r>
      <w:proofErr w:type="spellStart"/>
      <w:r w:rsidR="00F679F2">
        <w:rPr>
          <w:rFonts w:asciiTheme="minorHAnsi" w:hAnsiTheme="minorHAnsi" w:cstheme="minorHAnsi"/>
          <w:b w:val="0"/>
          <w:bCs/>
          <w:sz w:val="24"/>
          <w:szCs w:val="24"/>
        </w:rPr>
        <w:t>SENCo</w:t>
      </w:r>
      <w:proofErr w:type="spellEnd"/>
      <w:r w:rsidRPr="00844104">
        <w:rPr>
          <w:rFonts w:asciiTheme="minorHAnsi" w:hAnsiTheme="minorHAnsi" w:cstheme="minorHAnsi"/>
          <w:b w:val="0"/>
          <w:bCs/>
          <w:sz w:val="24"/>
          <w:szCs w:val="24"/>
        </w:rPr>
        <w:t xml:space="preserve"> or Designated Senior Leader as appropriate.  Staff are aware of the protocols for this and adhere to it in line with the schools ‘Safeguarding policy’.</w:t>
      </w:r>
    </w:p>
    <w:p w:rsidR="00672B73" w:rsidRPr="00844104" w:rsidRDefault="00672B73" w:rsidP="00672B73">
      <w:pPr>
        <w:rPr>
          <w:rFonts w:asciiTheme="minorHAnsi" w:hAnsiTheme="minorHAnsi" w:cstheme="minorHAnsi"/>
          <w:sz w:val="24"/>
          <w:szCs w:val="24"/>
        </w:rPr>
      </w:pPr>
    </w:p>
    <w:p w:rsidR="00672B73" w:rsidRPr="00844104" w:rsidRDefault="00672B73" w:rsidP="00672B73">
      <w:pPr>
        <w:rPr>
          <w:rFonts w:asciiTheme="minorHAnsi" w:hAnsiTheme="minorHAnsi" w:cstheme="minorHAnsi"/>
          <w:sz w:val="24"/>
          <w:szCs w:val="24"/>
        </w:rPr>
      </w:pPr>
    </w:p>
    <w:p w:rsidR="00672B73" w:rsidRPr="000D12FE" w:rsidRDefault="00672B73" w:rsidP="00672B73">
      <w:pPr>
        <w:rPr>
          <w:rFonts w:asciiTheme="minorHAnsi" w:hAnsiTheme="minorHAnsi" w:cstheme="minorHAnsi"/>
          <w:b/>
          <w:sz w:val="24"/>
          <w:szCs w:val="24"/>
          <w:u w:val="single"/>
        </w:rPr>
      </w:pPr>
      <w:r w:rsidRPr="000D12FE">
        <w:rPr>
          <w:rFonts w:asciiTheme="minorHAnsi" w:hAnsiTheme="minorHAnsi" w:cstheme="minorHAnsi"/>
          <w:b/>
          <w:sz w:val="24"/>
          <w:szCs w:val="24"/>
          <w:u w:val="single"/>
        </w:rPr>
        <w:t>Storing and managing information</w:t>
      </w:r>
    </w:p>
    <w:p w:rsidR="00672B73" w:rsidRPr="000D12FE" w:rsidRDefault="00672B73" w:rsidP="00672B73">
      <w:pPr>
        <w:rPr>
          <w:rFonts w:asciiTheme="minorHAnsi" w:hAnsiTheme="minorHAnsi" w:cstheme="minorHAnsi"/>
          <w:sz w:val="24"/>
          <w:szCs w:val="24"/>
        </w:rPr>
      </w:pPr>
    </w:p>
    <w:p w:rsidR="005B43D9" w:rsidRPr="000D12FE" w:rsidRDefault="00672B73" w:rsidP="00672B73">
      <w:pPr>
        <w:rPr>
          <w:rFonts w:asciiTheme="minorHAnsi" w:hAnsiTheme="minorHAnsi" w:cstheme="minorHAnsi"/>
          <w:sz w:val="24"/>
          <w:szCs w:val="24"/>
        </w:rPr>
      </w:pPr>
      <w:r w:rsidRPr="000D12FE">
        <w:rPr>
          <w:rFonts w:asciiTheme="minorHAnsi" w:hAnsiTheme="minorHAnsi" w:cstheme="minorHAnsi"/>
          <w:sz w:val="24"/>
          <w:szCs w:val="24"/>
        </w:rPr>
        <w:t xml:space="preserve">Every child on the SEN register has an individual file which is locked in a secure cupboard in the </w:t>
      </w:r>
      <w:proofErr w:type="spellStart"/>
      <w:r w:rsidRPr="000D12FE">
        <w:rPr>
          <w:rFonts w:asciiTheme="minorHAnsi" w:hAnsiTheme="minorHAnsi" w:cstheme="minorHAnsi"/>
          <w:sz w:val="24"/>
          <w:szCs w:val="24"/>
        </w:rPr>
        <w:t>SENC</w:t>
      </w:r>
      <w:r w:rsidR="00F679F2" w:rsidRPr="000D12FE">
        <w:rPr>
          <w:rFonts w:asciiTheme="minorHAnsi" w:hAnsiTheme="minorHAnsi" w:cstheme="minorHAnsi"/>
          <w:sz w:val="24"/>
          <w:szCs w:val="24"/>
        </w:rPr>
        <w:t>o</w:t>
      </w:r>
      <w:proofErr w:type="spellEnd"/>
      <w:r w:rsidR="00E241BD" w:rsidRPr="000D12FE">
        <w:rPr>
          <w:rFonts w:asciiTheme="minorHAnsi" w:hAnsiTheme="minorHAnsi" w:cstheme="minorHAnsi"/>
          <w:sz w:val="24"/>
          <w:szCs w:val="24"/>
        </w:rPr>
        <w:t xml:space="preserve"> office</w:t>
      </w:r>
      <w:r w:rsidR="00F679F2" w:rsidRPr="000D12FE">
        <w:rPr>
          <w:rFonts w:asciiTheme="minorHAnsi" w:hAnsiTheme="minorHAnsi" w:cstheme="minorHAnsi"/>
          <w:sz w:val="24"/>
          <w:szCs w:val="24"/>
        </w:rPr>
        <w:t xml:space="preserve"> and an electronic version saved on a secure drive</w:t>
      </w:r>
      <w:r w:rsidR="00E241BD" w:rsidRPr="000D12FE">
        <w:rPr>
          <w:rFonts w:asciiTheme="minorHAnsi" w:hAnsiTheme="minorHAnsi" w:cstheme="minorHAnsi"/>
          <w:sz w:val="24"/>
          <w:szCs w:val="24"/>
        </w:rPr>
        <w:t>.  I</w:t>
      </w:r>
      <w:r w:rsidRPr="000D12FE">
        <w:rPr>
          <w:rFonts w:asciiTheme="minorHAnsi" w:hAnsiTheme="minorHAnsi" w:cstheme="minorHAnsi"/>
          <w:sz w:val="24"/>
          <w:szCs w:val="24"/>
        </w:rPr>
        <w:t>nformation is also stored on the school’s electronic inf</w:t>
      </w:r>
      <w:r w:rsidR="00E241BD" w:rsidRPr="000D12FE">
        <w:rPr>
          <w:rFonts w:asciiTheme="minorHAnsi" w:hAnsiTheme="minorHAnsi" w:cstheme="minorHAnsi"/>
          <w:sz w:val="24"/>
          <w:szCs w:val="24"/>
        </w:rPr>
        <w:t>ormation management system (CPOMS</w:t>
      </w:r>
      <w:r w:rsidRPr="000D12FE">
        <w:rPr>
          <w:rFonts w:asciiTheme="minorHAnsi" w:hAnsiTheme="minorHAnsi" w:cstheme="minorHAnsi"/>
          <w:sz w:val="24"/>
          <w:szCs w:val="24"/>
        </w:rPr>
        <w:t>).  Curriculum related information and assessment data is stored on Target Tracker which is a cloud-based tracking system.</w:t>
      </w:r>
      <w:r w:rsidR="00954230" w:rsidRPr="000D12FE">
        <w:rPr>
          <w:rFonts w:asciiTheme="minorHAnsi" w:hAnsiTheme="minorHAnsi" w:cstheme="minorHAnsi"/>
          <w:sz w:val="24"/>
          <w:szCs w:val="24"/>
        </w:rPr>
        <w:t xml:space="preserve">  </w:t>
      </w:r>
    </w:p>
    <w:p w:rsidR="00F679F2" w:rsidRPr="000D12FE" w:rsidRDefault="00F679F2" w:rsidP="00672B73">
      <w:pPr>
        <w:rPr>
          <w:rFonts w:asciiTheme="minorHAnsi" w:hAnsiTheme="minorHAnsi" w:cstheme="minorHAnsi"/>
          <w:sz w:val="24"/>
          <w:szCs w:val="24"/>
        </w:rPr>
      </w:pPr>
    </w:p>
    <w:p w:rsidR="00672B73" w:rsidRPr="00844104" w:rsidRDefault="00954230" w:rsidP="00672B73">
      <w:pPr>
        <w:rPr>
          <w:rFonts w:asciiTheme="minorHAnsi" w:hAnsiTheme="minorHAnsi" w:cstheme="minorHAnsi"/>
          <w:sz w:val="24"/>
          <w:szCs w:val="24"/>
        </w:rPr>
      </w:pPr>
      <w:r w:rsidRPr="000D12FE">
        <w:rPr>
          <w:rFonts w:asciiTheme="minorHAnsi" w:hAnsiTheme="minorHAnsi" w:cstheme="minorHAnsi"/>
          <w:sz w:val="24"/>
          <w:szCs w:val="24"/>
        </w:rPr>
        <w:t xml:space="preserve">Confidential pupil information is held on the server on a ‘hidden’ drive, only accessible to the Pastoral Team.  Referrals to other agencies are usually sent via </w:t>
      </w:r>
      <w:r w:rsidR="00091387" w:rsidRPr="000D12FE">
        <w:rPr>
          <w:rFonts w:asciiTheme="minorHAnsi" w:hAnsiTheme="minorHAnsi" w:cstheme="minorHAnsi"/>
          <w:sz w:val="24"/>
          <w:szCs w:val="24"/>
        </w:rPr>
        <w:t>secure e</w:t>
      </w:r>
      <w:r w:rsidRPr="000D12FE">
        <w:rPr>
          <w:rFonts w:asciiTheme="minorHAnsi" w:hAnsiTheme="minorHAnsi" w:cstheme="minorHAnsi"/>
          <w:sz w:val="24"/>
          <w:szCs w:val="24"/>
        </w:rPr>
        <w:t>mail.</w:t>
      </w:r>
      <w:r w:rsidRPr="00844104">
        <w:rPr>
          <w:rFonts w:asciiTheme="minorHAnsi" w:hAnsiTheme="minorHAnsi" w:cstheme="minorHAnsi"/>
          <w:sz w:val="24"/>
          <w:szCs w:val="24"/>
        </w:rPr>
        <w:t xml:space="preserve">  </w:t>
      </w:r>
    </w:p>
    <w:p w:rsidR="00954230" w:rsidRPr="00844104" w:rsidRDefault="00954230" w:rsidP="00672B73">
      <w:pPr>
        <w:rPr>
          <w:rFonts w:asciiTheme="minorHAnsi" w:hAnsiTheme="minorHAnsi" w:cstheme="minorHAnsi"/>
          <w:sz w:val="24"/>
          <w:szCs w:val="24"/>
        </w:rPr>
      </w:pPr>
    </w:p>
    <w:p w:rsidR="00954230" w:rsidRPr="00844104" w:rsidRDefault="00954230" w:rsidP="00672B73">
      <w:pPr>
        <w:rPr>
          <w:rFonts w:asciiTheme="minorHAnsi" w:hAnsiTheme="minorHAnsi" w:cstheme="minorHAnsi"/>
          <w:sz w:val="24"/>
          <w:szCs w:val="24"/>
        </w:rPr>
      </w:pPr>
    </w:p>
    <w:p w:rsidR="00672B73" w:rsidRPr="00844104" w:rsidRDefault="00672B73" w:rsidP="00672B73">
      <w:pPr>
        <w:rPr>
          <w:rFonts w:asciiTheme="minorHAnsi" w:hAnsiTheme="minorHAnsi" w:cstheme="minorHAnsi"/>
          <w:b/>
          <w:sz w:val="24"/>
          <w:szCs w:val="24"/>
          <w:u w:val="single"/>
        </w:rPr>
      </w:pPr>
      <w:r w:rsidRPr="00844104">
        <w:rPr>
          <w:rFonts w:asciiTheme="minorHAnsi" w:hAnsiTheme="minorHAnsi" w:cstheme="minorHAnsi"/>
          <w:b/>
          <w:sz w:val="24"/>
          <w:szCs w:val="24"/>
          <w:u w:val="single"/>
        </w:rPr>
        <w:t>Information Access</w:t>
      </w:r>
    </w:p>
    <w:p w:rsidR="00672B73" w:rsidRPr="00844104" w:rsidRDefault="00672B73" w:rsidP="00672B73">
      <w:pPr>
        <w:rPr>
          <w:rFonts w:asciiTheme="minorHAnsi" w:hAnsiTheme="minorHAnsi" w:cstheme="minorHAnsi"/>
          <w:sz w:val="24"/>
          <w:szCs w:val="24"/>
        </w:rPr>
      </w:pPr>
    </w:p>
    <w:p w:rsidR="00672B73" w:rsidRPr="00844104" w:rsidRDefault="00672B73" w:rsidP="00672B73">
      <w:pPr>
        <w:rPr>
          <w:rFonts w:asciiTheme="minorHAnsi" w:hAnsiTheme="minorHAnsi" w:cstheme="minorHAnsi"/>
          <w:sz w:val="24"/>
          <w:szCs w:val="24"/>
        </w:rPr>
      </w:pPr>
      <w:r w:rsidRPr="00844104">
        <w:rPr>
          <w:rFonts w:asciiTheme="minorHAnsi" w:hAnsiTheme="minorHAnsi" w:cstheme="minorHAnsi"/>
          <w:sz w:val="24"/>
          <w:szCs w:val="24"/>
        </w:rPr>
        <w:t xml:space="preserve">The school and the LEA will </w:t>
      </w:r>
      <w:r w:rsidR="00091387" w:rsidRPr="00844104">
        <w:rPr>
          <w:rFonts w:asciiTheme="minorHAnsi" w:hAnsiTheme="minorHAnsi" w:cstheme="minorHAnsi"/>
          <w:sz w:val="24"/>
          <w:szCs w:val="24"/>
        </w:rPr>
        <w:t>endeavor</w:t>
      </w:r>
      <w:r w:rsidRPr="00844104">
        <w:rPr>
          <w:rFonts w:asciiTheme="minorHAnsi" w:hAnsiTheme="minorHAnsi" w:cstheme="minorHAnsi"/>
          <w:sz w:val="24"/>
          <w:szCs w:val="24"/>
        </w:rPr>
        <w:t xml:space="preserve"> to provide information in alternative formats for any pupils and parents who are not always fully able to access written information.  The SEN policy and SEN information report is available on the school website and is available in hard copy on request from the school office.</w:t>
      </w:r>
    </w:p>
    <w:p w:rsidR="00672B73" w:rsidRPr="00844104" w:rsidRDefault="00672B73" w:rsidP="00672B73">
      <w:pPr>
        <w:rPr>
          <w:rFonts w:asciiTheme="minorHAnsi" w:hAnsiTheme="minorHAnsi" w:cstheme="minorHAnsi"/>
          <w:sz w:val="24"/>
          <w:szCs w:val="24"/>
        </w:rPr>
      </w:pPr>
    </w:p>
    <w:p w:rsidR="00672B73" w:rsidRPr="00844104" w:rsidRDefault="00672B73" w:rsidP="00672B73">
      <w:pPr>
        <w:rPr>
          <w:rFonts w:asciiTheme="minorHAnsi" w:hAnsiTheme="minorHAnsi" w:cstheme="minorHAnsi"/>
          <w:b/>
          <w:sz w:val="24"/>
          <w:szCs w:val="24"/>
          <w:u w:val="single"/>
        </w:rPr>
      </w:pPr>
      <w:r w:rsidRPr="00844104">
        <w:rPr>
          <w:rFonts w:asciiTheme="minorHAnsi" w:hAnsiTheme="minorHAnsi" w:cstheme="minorHAnsi"/>
          <w:b/>
          <w:sz w:val="24"/>
          <w:szCs w:val="24"/>
          <w:u w:val="single"/>
        </w:rPr>
        <w:t>Reviewing the policy</w:t>
      </w:r>
    </w:p>
    <w:p w:rsidR="00672B73" w:rsidRPr="00844104" w:rsidRDefault="00672B73" w:rsidP="00672B73">
      <w:pPr>
        <w:rPr>
          <w:rFonts w:asciiTheme="minorHAnsi" w:hAnsiTheme="minorHAnsi" w:cstheme="minorHAnsi"/>
          <w:b/>
          <w:sz w:val="24"/>
          <w:szCs w:val="24"/>
          <w:u w:val="single"/>
        </w:rPr>
      </w:pPr>
    </w:p>
    <w:p w:rsidR="00672B73" w:rsidRPr="00844104" w:rsidRDefault="00672B73" w:rsidP="00672B73">
      <w:pPr>
        <w:rPr>
          <w:rFonts w:asciiTheme="minorHAnsi" w:hAnsiTheme="minorHAnsi" w:cstheme="minorHAnsi"/>
          <w:sz w:val="24"/>
          <w:szCs w:val="24"/>
        </w:rPr>
      </w:pPr>
      <w:r w:rsidRPr="00844104">
        <w:rPr>
          <w:rFonts w:asciiTheme="minorHAnsi" w:hAnsiTheme="minorHAnsi" w:cstheme="minorHAnsi"/>
          <w:sz w:val="24"/>
          <w:szCs w:val="24"/>
        </w:rPr>
        <w:t>The SEN policy is reviewed annually.  Review of the policy ensures that provision covers needs and that the policy meet</w:t>
      </w:r>
      <w:r w:rsidR="00F679F2">
        <w:rPr>
          <w:rFonts w:asciiTheme="minorHAnsi" w:hAnsiTheme="minorHAnsi" w:cstheme="minorHAnsi"/>
          <w:sz w:val="24"/>
          <w:szCs w:val="24"/>
        </w:rPr>
        <w:t xml:space="preserve">s statutory requirements.  The </w:t>
      </w:r>
      <w:proofErr w:type="spellStart"/>
      <w:r w:rsidR="00F679F2">
        <w:rPr>
          <w:rFonts w:asciiTheme="minorHAnsi" w:hAnsiTheme="minorHAnsi" w:cstheme="minorHAnsi"/>
          <w:sz w:val="24"/>
          <w:szCs w:val="24"/>
        </w:rPr>
        <w:t>Headteacher</w:t>
      </w:r>
      <w:proofErr w:type="spellEnd"/>
      <w:r w:rsidR="00F679F2">
        <w:rPr>
          <w:rFonts w:asciiTheme="minorHAnsi" w:hAnsiTheme="minorHAnsi" w:cstheme="minorHAnsi"/>
          <w:sz w:val="24"/>
          <w:szCs w:val="24"/>
        </w:rPr>
        <w:t xml:space="preserve"> and Governing B</w:t>
      </w:r>
      <w:r w:rsidRPr="00844104">
        <w:rPr>
          <w:rFonts w:asciiTheme="minorHAnsi" w:hAnsiTheme="minorHAnsi" w:cstheme="minorHAnsi"/>
          <w:sz w:val="24"/>
          <w:szCs w:val="24"/>
        </w:rPr>
        <w:t>ody approve the new policy.</w:t>
      </w:r>
    </w:p>
    <w:p w:rsidR="00672B73" w:rsidRPr="00844104" w:rsidRDefault="00672B73" w:rsidP="00672B73">
      <w:pPr>
        <w:rPr>
          <w:rFonts w:asciiTheme="minorHAnsi" w:hAnsiTheme="minorHAnsi" w:cstheme="minorHAnsi"/>
          <w:b/>
          <w:sz w:val="24"/>
          <w:szCs w:val="24"/>
          <w:u w:val="single"/>
        </w:rPr>
      </w:pPr>
    </w:p>
    <w:p w:rsidR="00672B73" w:rsidRPr="00844104" w:rsidRDefault="00672B73" w:rsidP="00672B73">
      <w:pPr>
        <w:rPr>
          <w:rFonts w:asciiTheme="minorHAnsi" w:hAnsiTheme="minorHAnsi" w:cstheme="minorHAnsi"/>
          <w:b/>
          <w:sz w:val="24"/>
          <w:szCs w:val="24"/>
          <w:u w:val="single"/>
        </w:rPr>
      </w:pPr>
    </w:p>
    <w:p w:rsidR="00672B73" w:rsidRPr="00844104" w:rsidRDefault="00672B73" w:rsidP="00672B73">
      <w:pPr>
        <w:rPr>
          <w:rFonts w:asciiTheme="minorHAnsi" w:hAnsiTheme="minorHAnsi" w:cstheme="minorHAnsi"/>
          <w:b/>
          <w:sz w:val="24"/>
          <w:szCs w:val="24"/>
          <w:u w:val="single"/>
        </w:rPr>
      </w:pPr>
      <w:r w:rsidRPr="00844104">
        <w:rPr>
          <w:rFonts w:asciiTheme="minorHAnsi" w:hAnsiTheme="minorHAnsi" w:cstheme="minorHAnsi"/>
          <w:b/>
          <w:sz w:val="24"/>
          <w:szCs w:val="24"/>
          <w:u w:val="single"/>
        </w:rPr>
        <w:t>Accessibility</w:t>
      </w:r>
    </w:p>
    <w:p w:rsidR="00672B73" w:rsidRPr="00844104" w:rsidRDefault="00672B73" w:rsidP="00672B73">
      <w:pPr>
        <w:rPr>
          <w:rFonts w:asciiTheme="minorHAnsi" w:hAnsiTheme="minorHAnsi" w:cstheme="minorHAnsi"/>
          <w:sz w:val="24"/>
          <w:szCs w:val="24"/>
        </w:rPr>
      </w:pPr>
    </w:p>
    <w:p w:rsidR="00672B73" w:rsidRPr="00844104" w:rsidRDefault="00672B73" w:rsidP="00F679F2">
      <w:pPr>
        <w:rPr>
          <w:rFonts w:asciiTheme="minorHAnsi" w:hAnsiTheme="minorHAnsi" w:cstheme="minorHAnsi"/>
          <w:sz w:val="24"/>
          <w:szCs w:val="24"/>
        </w:rPr>
      </w:pPr>
      <w:r w:rsidRPr="00844104">
        <w:rPr>
          <w:rFonts w:asciiTheme="minorHAnsi" w:hAnsiTheme="minorHAnsi" w:cstheme="minorHAnsi"/>
          <w:sz w:val="24"/>
          <w:szCs w:val="24"/>
        </w:rPr>
        <w:t>The school is committed to a policy of Inclusion in line with the Code of Practice and the SEN and Disability Act.  Daily support is available in all classes from teachers and learning support assistants.  Some children may be withdrawn for short periods so that they may be taught individually or in small groups, to have speech therapy sessions or to receive other treatment as necessary.  Access to the curriculum is maintained through careful planning.</w:t>
      </w:r>
    </w:p>
    <w:p w:rsidR="00672B73" w:rsidRPr="00844104" w:rsidRDefault="00672B73" w:rsidP="00672B73">
      <w:pPr>
        <w:ind w:left="360"/>
        <w:rPr>
          <w:rFonts w:asciiTheme="minorHAnsi" w:hAnsiTheme="minorHAnsi" w:cstheme="minorHAnsi"/>
          <w:sz w:val="24"/>
          <w:szCs w:val="24"/>
        </w:rPr>
      </w:pPr>
    </w:p>
    <w:p w:rsidR="00672B73" w:rsidRPr="00844104" w:rsidRDefault="00672B73" w:rsidP="00F679F2">
      <w:pPr>
        <w:rPr>
          <w:rFonts w:asciiTheme="minorHAnsi" w:hAnsiTheme="minorHAnsi" w:cstheme="minorHAnsi"/>
          <w:sz w:val="24"/>
          <w:szCs w:val="24"/>
        </w:rPr>
      </w:pPr>
      <w:r w:rsidRPr="00844104">
        <w:rPr>
          <w:rFonts w:asciiTheme="minorHAnsi" w:hAnsiTheme="minorHAnsi" w:cstheme="minorHAnsi"/>
          <w:sz w:val="24"/>
          <w:szCs w:val="24"/>
        </w:rPr>
        <w:lastRenderedPageBreak/>
        <w:t xml:space="preserve">At Bishop Martin all pupils are encouraged to participate in cross-curricular activities which run at lunchtimes or outside school hours.  All pupils </w:t>
      </w:r>
      <w:r w:rsidR="00F679F2">
        <w:rPr>
          <w:rFonts w:asciiTheme="minorHAnsi" w:hAnsiTheme="minorHAnsi" w:cstheme="minorHAnsi"/>
          <w:sz w:val="24"/>
          <w:szCs w:val="24"/>
        </w:rPr>
        <w:t xml:space="preserve">are encouraged to </w:t>
      </w:r>
      <w:r w:rsidRPr="00844104">
        <w:rPr>
          <w:rFonts w:asciiTheme="minorHAnsi" w:hAnsiTheme="minorHAnsi" w:cstheme="minorHAnsi"/>
          <w:sz w:val="24"/>
          <w:szCs w:val="24"/>
        </w:rPr>
        <w:t xml:space="preserve">attend school trips and activities and careful provision is made to ensure their inclusion and safety. </w:t>
      </w:r>
    </w:p>
    <w:p w:rsidR="00672B73" w:rsidRPr="00844104" w:rsidRDefault="00672B73" w:rsidP="00672B73">
      <w:pPr>
        <w:ind w:left="360"/>
        <w:rPr>
          <w:rFonts w:asciiTheme="minorHAnsi" w:hAnsiTheme="minorHAnsi" w:cstheme="minorHAnsi"/>
          <w:sz w:val="24"/>
          <w:szCs w:val="24"/>
        </w:rPr>
      </w:pPr>
    </w:p>
    <w:p w:rsidR="00091387" w:rsidRPr="00844104" w:rsidRDefault="00091387" w:rsidP="00672B73">
      <w:pPr>
        <w:rPr>
          <w:rFonts w:asciiTheme="minorHAnsi" w:hAnsiTheme="minorHAnsi" w:cstheme="minorHAnsi"/>
          <w:b/>
          <w:sz w:val="24"/>
          <w:szCs w:val="24"/>
          <w:u w:val="single"/>
        </w:rPr>
      </w:pPr>
    </w:p>
    <w:p w:rsidR="00672B73" w:rsidRPr="00844104" w:rsidRDefault="00672B73" w:rsidP="00672B73">
      <w:pPr>
        <w:rPr>
          <w:rFonts w:asciiTheme="minorHAnsi" w:hAnsiTheme="minorHAnsi" w:cstheme="minorHAnsi"/>
          <w:b/>
          <w:sz w:val="24"/>
          <w:szCs w:val="24"/>
          <w:u w:val="single"/>
        </w:rPr>
      </w:pPr>
      <w:r w:rsidRPr="00844104">
        <w:rPr>
          <w:rFonts w:asciiTheme="minorHAnsi" w:hAnsiTheme="minorHAnsi" w:cstheme="minorHAnsi"/>
          <w:b/>
          <w:sz w:val="24"/>
          <w:szCs w:val="24"/>
          <w:u w:val="single"/>
        </w:rPr>
        <w:t>Dealing with complaints</w:t>
      </w:r>
    </w:p>
    <w:p w:rsidR="00672B73" w:rsidRPr="00844104" w:rsidRDefault="00672B73" w:rsidP="00672B73">
      <w:pPr>
        <w:rPr>
          <w:rFonts w:asciiTheme="minorHAnsi" w:hAnsiTheme="minorHAnsi" w:cstheme="minorHAnsi"/>
          <w:sz w:val="24"/>
          <w:szCs w:val="24"/>
        </w:rPr>
      </w:pPr>
    </w:p>
    <w:p w:rsidR="00672B73" w:rsidRPr="00844104" w:rsidRDefault="00672B73" w:rsidP="00672B73">
      <w:pPr>
        <w:rPr>
          <w:rFonts w:asciiTheme="minorHAnsi" w:hAnsiTheme="minorHAnsi" w:cstheme="minorHAnsi"/>
          <w:sz w:val="24"/>
          <w:szCs w:val="24"/>
        </w:rPr>
      </w:pPr>
      <w:r w:rsidRPr="00844104">
        <w:rPr>
          <w:rFonts w:asciiTheme="minorHAnsi" w:hAnsiTheme="minorHAnsi" w:cstheme="minorHAnsi"/>
          <w:sz w:val="24"/>
          <w:szCs w:val="24"/>
        </w:rPr>
        <w:t>From time to time, parents and members of the public may express concern or make a complaint, either orally or in writing, about some aspect o</w:t>
      </w:r>
      <w:r w:rsidR="00F679F2">
        <w:rPr>
          <w:rFonts w:asciiTheme="minorHAnsi" w:hAnsiTheme="minorHAnsi" w:cstheme="minorHAnsi"/>
          <w:sz w:val="24"/>
          <w:szCs w:val="24"/>
        </w:rPr>
        <w:t>f the conduct/operation of the s</w:t>
      </w:r>
      <w:r w:rsidRPr="00844104">
        <w:rPr>
          <w:rFonts w:asciiTheme="minorHAnsi" w:hAnsiTheme="minorHAnsi" w:cstheme="minorHAnsi"/>
          <w:sz w:val="24"/>
          <w:szCs w:val="24"/>
        </w:rPr>
        <w:t xml:space="preserve">chool, the conduct of the </w:t>
      </w:r>
      <w:proofErr w:type="spellStart"/>
      <w:r w:rsidRPr="00844104">
        <w:rPr>
          <w:rFonts w:asciiTheme="minorHAnsi" w:hAnsiTheme="minorHAnsi" w:cstheme="minorHAnsi"/>
          <w:sz w:val="24"/>
          <w:szCs w:val="24"/>
        </w:rPr>
        <w:t>Headteacher</w:t>
      </w:r>
      <w:proofErr w:type="spellEnd"/>
      <w:r w:rsidRPr="00844104">
        <w:rPr>
          <w:rFonts w:asciiTheme="minorHAnsi" w:hAnsiTheme="minorHAnsi" w:cstheme="minorHAnsi"/>
          <w:sz w:val="24"/>
          <w:szCs w:val="24"/>
        </w:rPr>
        <w:t xml:space="preserve">, an individual member of staff, the Governing Body or an individual governor.  Should a parent or </w:t>
      </w:r>
      <w:proofErr w:type="spellStart"/>
      <w:r w:rsidRPr="00844104">
        <w:rPr>
          <w:rFonts w:asciiTheme="minorHAnsi" w:hAnsiTheme="minorHAnsi" w:cstheme="minorHAnsi"/>
          <w:sz w:val="24"/>
          <w:szCs w:val="24"/>
        </w:rPr>
        <w:t>carer</w:t>
      </w:r>
      <w:proofErr w:type="spellEnd"/>
      <w:r w:rsidRPr="00844104">
        <w:rPr>
          <w:rFonts w:asciiTheme="minorHAnsi" w:hAnsiTheme="minorHAnsi" w:cstheme="minorHAnsi"/>
          <w:sz w:val="24"/>
          <w:szCs w:val="24"/>
        </w:rPr>
        <w:t xml:space="preserve"> have a concern about the special provision made for their child they should in the first instance discuss this wit</w:t>
      </w:r>
      <w:r w:rsidR="00F679F2">
        <w:rPr>
          <w:rFonts w:asciiTheme="minorHAnsi" w:hAnsiTheme="minorHAnsi" w:cstheme="minorHAnsi"/>
          <w:sz w:val="24"/>
          <w:szCs w:val="24"/>
        </w:rPr>
        <w:t xml:space="preserve">h the class teacher and/or </w:t>
      </w:r>
      <w:proofErr w:type="spellStart"/>
      <w:r w:rsidR="00F679F2">
        <w:rPr>
          <w:rFonts w:asciiTheme="minorHAnsi" w:hAnsiTheme="minorHAnsi" w:cstheme="minorHAnsi"/>
          <w:sz w:val="24"/>
          <w:szCs w:val="24"/>
        </w:rPr>
        <w:t>SENCo</w:t>
      </w:r>
      <w:proofErr w:type="spellEnd"/>
      <w:r w:rsidRPr="00844104">
        <w:rPr>
          <w:rFonts w:asciiTheme="minorHAnsi" w:hAnsiTheme="minorHAnsi" w:cstheme="minorHAnsi"/>
          <w:sz w:val="24"/>
          <w:szCs w:val="24"/>
        </w:rPr>
        <w:t xml:space="preserve">.   If the concern cannot be satisfactorily dealt with at this stage it should be brought to the notice </w:t>
      </w:r>
      <w:r w:rsidR="00F679F2">
        <w:rPr>
          <w:rFonts w:asciiTheme="minorHAnsi" w:hAnsiTheme="minorHAnsi" w:cstheme="minorHAnsi"/>
          <w:sz w:val="24"/>
          <w:szCs w:val="24"/>
        </w:rPr>
        <w:t xml:space="preserve">of the department head (Deputy </w:t>
      </w:r>
      <w:proofErr w:type="spellStart"/>
      <w:r w:rsidR="00F679F2">
        <w:rPr>
          <w:rFonts w:asciiTheme="minorHAnsi" w:hAnsiTheme="minorHAnsi" w:cstheme="minorHAnsi"/>
          <w:sz w:val="24"/>
          <w:szCs w:val="24"/>
        </w:rPr>
        <w:t>Headteacher</w:t>
      </w:r>
      <w:proofErr w:type="spellEnd"/>
      <w:r w:rsidR="00F679F2">
        <w:rPr>
          <w:rFonts w:asciiTheme="minorHAnsi" w:hAnsiTheme="minorHAnsi" w:cstheme="minorHAnsi"/>
          <w:sz w:val="24"/>
          <w:szCs w:val="24"/>
        </w:rPr>
        <w:t xml:space="preserve">/Assistant </w:t>
      </w:r>
      <w:proofErr w:type="spellStart"/>
      <w:r w:rsidR="00F679F2">
        <w:rPr>
          <w:rFonts w:asciiTheme="minorHAnsi" w:hAnsiTheme="minorHAnsi" w:cstheme="minorHAnsi"/>
          <w:sz w:val="24"/>
          <w:szCs w:val="24"/>
        </w:rPr>
        <w:t>H</w:t>
      </w:r>
      <w:r w:rsidRPr="00844104">
        <w:rPr>
          <w:rFonts w:asciiTheme="minorHAnsi" w:hAnsiTheme="minorHAnsi" w:cstheme="minorHAnsi"/>
          <w:sz w:val="24"/>
          <w:szCs w:val="24"/>
        </w:rPr>
        <w:t>eadteacher</w:t>
      </w:r>
      <w:proofErr w:type="spellEnd"/>
      <w:r w:rsidRPr="00844104">
        <w:rPr>
          <w:rFonts w:asciiTheme="minorHAnsi" w:hAnsiTheme="minorHAnsi" w:cstheme="minorHAnsi"/>
          <w:sz w:val="24"/>
          <w:szCs w:val="24"/>
        </w:rPr>
        <w:t>).  If t</w:t>
      </w:r>
      <w:r w:rsidR="00F679F2">
        <w:rPr>
          <w:rFonts w:asciiTheme="minorHAnsi" w:hAnsiTheme="minorHAnsi" w:cstheme="minorHAnsi"/>
          <w:sz w:val="24"/>
          <w:szCs w:val="24"/>
        </w:rPr>
        <w:t xml:space="preserve">he issues are not resolved the </w:t>
      </w:r>
      <w:proofErr w:type="spellStart"/>
      <w:r w:rsidR="00F679F2">
        <w:rPr>
          <w:rFonts w:asciiTheme="minorHAnsi" w:hAnsiTheme="minorHAnsi" w:cstheme="minorHAnsi"/>
          <w:sz w:val="24"/>
          <w:szCs w:val="24"/>
        </w:rPr>
        <w:t>H</w:t>
      </w:r>
      <w:r w:rsidRPr="00844104">
        <w:rPr>
          <w:rFonts w:asciiTheme="minorHAnsi" w:hAnsiTheme="minorHAnsi" w:cstheme="minorHAnsi"/>
          <w:sz w:val="24"/>
          <w:szCs w:val="24"/>
        </w:rPr>
        <w:t>eadteacher</w:t>
      </w:r>
      <w:proofErr w:type="spellEnd"/>
      <w:r w:rsidRPr="00844104">
        <w:rPr>
          <w:rFonts w:asciiTheme="minorHAnsi" w:hAnsiTheme="minorHAnsi" w:cstheme="minorHAnsi"/>
          <w:sz w:val="24"/>
          <w:szCs w:val="24"/>
        </w:rPr>
        <w:t xml:space="preserve"> will be</w:t>
      </w:r>
      <w:r w:rsidR="00F679F2">
        <w:rPr>
          <w:rFonts w:asciiTheme="minorHAnsi" w:hAnsiTheme="minorHAnsi" w:cstheme="minorHAnsi"/>
          <w:sz w:val="24"/>
          <w:szCs w:val="24"/>
        </w:rPr>
        <w:t xml:space="preserve"> informed.  If the </w:t>
      </w:r>
      <w:proofErr w:type="spellStart"/>
      <w:r w:rsidR="00F679F2">
        <w:rPr>
          <w:rFonts w:asciiTheme="minorHAnsi" w:hAnsiTheme="minorHAnsi" w:cstheme="minorHAnsi"/>
          <w:sz w:val="24"/>
          <w:szCs w:val="24"/>
        </w:rPr>
        <w:t>Headteacher</w:t>
      </w:r>
      <w:proofErr w:type="spellEnd"/>
      <w:r w:rsidR="00F679F2">
        <w:rPr>
          <w:rFonts w:asciiTheme="minorHAnsi" w:hAnsiTheme="minorHAnsi" w:cstheme="minorHAnsi"/>
          <w:sz w:val="24"/>
          <w:szCs w:val="24"/>
        </w:rPr>
        <w:t xml:space="preserve"> </w:t>
      </w:r>
      <w:r w:rsidRPr="00844104">
        <w:rPr>
          <w:rFonts w:asciiTheme="minorHAnsi" w:hAnsiTheme="minorHAnsi" w:cstheme="minorHAnsi"/>
          <w:sz w:val="24"/>
          <w:szCs w:val="24"/>
        </w:rPr>
        <w:t xml:space="preserve">is unable to resolve the difficulty the parents’ concerns should be put in writing to the SEN Governor.  The Chair of Governors will be involved after other avenues to resolve the situation have been exhausted.  The school will make provision to inform parents about Parent Partnership and how to make representations to the LEA as appropriate.  </w:t>
      </w:r>
    </w:p>
    <w:p w:rsidR="00672B73" w:rsidRPr="00844104" w:rsidRDefault="00672B73" w:rsidP="00672B73">
      <w:pPr>
        <w:rPr>
          <w:rFonts w:asciiTheme="minorHAnsi" w:hAnsiTheme="minorHAnsi" w:cstheme="minorHAnsi"/>
          <w:sz w:val="24"/>
          <w:szCs w:val="24"/>
        </w:rPr>
      </w:pPr>
    </w:p>
    <w:p w:rsidR="005B43D9" w:rsidRDefault="00672B73" w:rsidP="00672B73">
      <w:pPr>
        <w:rPr>
          <w:rFonts w:asciiTheme="minorHAnsi" w:hAnsiTheme="minorHAnsi" w:cstheme="minorHAnsi"/>
          <w:sz w:val="24"/>
          <w:szCs w:val="24"/>
        </w:rPr>
      </w:pPr>
      <w:r w:rsidRPr="00844104">
        <w:rPr>
          <w:rFonts w:asciiTheme="minorHAnsi" w:hAnsiTheme="minorHAnsi" w:cstheme="minorHAnsi"/>
          <w:sz w:val="24"/>
          <w:szCs w:val="24"/>
        </w:rPr>
        <w:t xml:space="preserve">The School will always give serious consideration to concerns and complaints that are brought to its attention.  However, anonymous complaints will not normally be considered.  In considering concerns or complaints, the school will ensure that they are dealt with effectively and with fairness to all parties.  Where possible, complaints will be resolved informally.  </w:t>
      </w:r>
    </w:p>
    <w:p w:rsidR="00F679F2" w:rsidRPr="00F679F2" w:rsidRDefault="00F679F2" w:rsidP="00672B73">
      <w:pPr>
        <w:rPr>
          <w:rFonts w:asciiTheme="minorHAnsi" w:hAnsiTheme="minorHAnsi" w:cstheme="minorHAnsi"/>
          <w:sz w:val="24"/>
          <w:szCs w:val="24"/>
        </w:rPr>
      </w:pPr>
    </w:p>
    <w:p w:rsidR="005B43D9" w:rsidRPr="00844104" w:rsidRDefault="005B43D9" w:rsidP="00672B73">
      <w:pPr>
        <w:rPr>
          <w:rFonts w:asciiTheme="minorHAnsi" w:hAnsiTheme="minorHAnsi" w:cstheme="minorHAnsi"/>
          <w:b/>
          <w:sz w:val="24"/>
          <w:szCs w:val="24"/>
          <w:u w:val="single"/>
        </w:rPr>
      </w:pPr>
    </w:p>
    <w:p w:rsidR="00672B73" w:rsidRPr="00844104" w:rsidRDefault="00672B73" w:rsidP="00672B73">
      <w:pPr>
        <w:rPr>
          <w:rFonts w:asciiTheme="minorHAnsi" w:hAnsiTheme="minorHAnsi" w:cstheme="minorHAnsi"/>
          <w:b/>
          <w:sz w:val="24"/>
          <w:szCs w:val="24"/>
          <w:u w:val="single"/>
        </w:rPr>
      </w:pPr>
      <w:r w:rsidRPr="00844104">
        <w:rPr>
          <w:rFonts w:asciiTheme="minorHAnsi" w:hAnsiTheme="minorHAnsi" w:cstheme="minorHAnsi"/>
          <w:b/>
          <w:sz w:val="24"/>
          <w:szCs w:val="24"/>
          <w:u w:val="single"/>
        </w:rPr>
        <w:t>Bullying</w:t>
      </w:r>
    </w:p>
    <w:p w:rsidR="00672B73" w:rsidRPr="00844104" w:rsidRDefault="00672B73" w:rsidP="00672B73">
      <w:pPr>
        <w:rPr>
          <w:rFonts w:asciiTheme="minorHAnsi" w:hAnsiTheme="minorHAnsi" w:cstheme="minorHAnsi"/>
          <w:sz w:val="24"/>
          <w:szCs w:val="24"/>
        </w:rPr>
      </w:pPr>
    </w:p>
    <w:p w:rsidR="00CE043A" w:rsidRPr="00844104" w:rsidRDefault="00672B73">
      <w:pPr>
        <w:rPr>
          <w:rFonts w:asciiTheme="minorHAnsi" w:hAnsiTheme="minorHAnsi" w:cstheme="minorHAnsi"/>
          <w:sz w:val="24"/>
          <w:szCs w:val="24"/>
        </w:rPr>
      </w:pPr>
      <w:r w:rsidRPr="00844104">
        <w:rPr>
          <w:rFonts w:asciiTheme="minorHAnsi" w:hAnsiTheme="minorHAnsi" w:cstheme="minorHAnsi"/>
          <w:sz w:val="24"/>
          <w:szCs w:val="24"/>
        </w:rPr>
        <w:t xml:space="preserve">As part of anti-bullying activities in school we aim to educate all our children on the definitions of bullying and its effects on individuals.  For children with SEND it is important that their needs are met without making them feel vulnerable or feel like a target for bullying.  Although we cannot monitor or control the use of social media outside of school, we do educate the children on issues surrounding internet safety and cyber bullying as part of our computing curriculum.  </w:t>
      </w:r>
      <w:r w:rsidR="00BE3802">
        <w:rPr>
          <w:rFonts w:asciiTheme="minorHAnsi" w:hAnsiTheme="minorHAnsi" w:cstheme="minorHAnsi"/>
          <w:sz w:val="24"/>
          <w:szCs w:val="24"/>
        </w:rPr>
        <w:t xml:space="preserve">More details can be found in the ‘Preventing Bullying’ section of the schools </w:t>
      </w:r>
      <w:proofErr w:type="spellStart"/>
      <w:r w:rsidR="00BE3802">
        <w:rPr>
          <w:rFonts w:asciiTheme="minorHAnsi" w:hAnsiTheme="minorHAnsi" w:cstheme="minorHAnsi"/>
          <w:sz w:val="24"/>
          <w:szCs w:val="24"/>
        </w:rPr>
        <w:t>Behaviour</w:t>
      </w:r>
      <w:proofErr w:type="spellEnd"/>
      <w:r w:rsidR="00BE3802">
        <w:rPr>
          <w:rFonts w:asciiTheme="minorHAnsi" w:hAnsiTheme="minorHAnsi" w:cstheme="minorHAnsi"/>
          <w:sz w:val="24"/>
          <w:szCs w:val="24"/>
        </w:rPr>
        <w:t xml:space="preserve"> Policy </w:t>
      </w:r>
      <w:r w:rsidRPr="00844104">
        <w:rPr>
          <w:rFonts w:asciiTheme="minorHAnsi" w:hAnsiTheme="minorHAnsi" w:cstheme="minorHAnsi"/>
          <w:sz w:val="24"/>
          <w:szCs w:val="24"/>
        </w:rPr>
        <w:t xml:space="preserve">which can </w:t>
      </w:r>
      <w:r w:rsidR="009A1F10">
        <w:rPr>
          <w:rFonts w:asciiTheme="minorHAnsi" w:hAnsiTheme="minorHAnsi" w:cstheme="minorHAnsi"/>
          <w:sz w:val="24"/>
          <w:szCs w:val="24"/>
        </w:rPr>
        <w:t>found on the school website</w:t>
      </w:r>
      <w:r w:rsidRPr="00844104">
        <w:rPr>
          <w:rFonts w:asciiTheme="minorHAnsi" w:hAnsiTheme="minorHAnsi" w:cstheme="minorHAnsi"/>
          <w:sz w:val="24"/>
          <w:szCs w:val="24"/>
        </w:rPr>
        <w:t>.</w:t>
      </w:r>
      <w:r w:rsidR="00954230" w:rsidRPr="00844104">
        <w:rPr>
          <w:rFonts w:asciiTheme="minorHAnsi" w:hAnsiTheme="minorHAnsi" w:cstheme="minorHAnsi"/>
          <w:sz w:val="24"/>
          <w:szCs w:val="24"/>
        </w:rPr>
        <w:t xml:space="preserve">  The whole school has integrated themes which address ‘Celebrating difference’ and ‘Good to be me’</w:t>
      </w:r>
      <w:r w:rsidR="00CE043A" w:rsidRPr="00844104">
        <w:rPr>
          <w:rFonts w:asciiTheme="minorHAnsi" w:hAnsiTheme="minorHAnsi" w:cstheme="minorHAnsi"/>
          <w:sz w:val="24"/>
          <w:szCs w:val="24"/>
        </w:rPr>
        <w:t xml:space="preserve"> as well as Anti-bullying them</w:t>
      </w:r>
      <w:r w:rsidR="00E241BD" w:rsidRPr="00844104">
        <w:rPr>
          <w:rFonts w:asciiTheme="minorHAnsi" w:hAnsiTheme="minorHAnsi" w:cstheme="minorHAnsi"/>
          <w:sz w:val="24"/>
          <w:szCs w:val="24"/>
        </w:rPr>
        <w:t>e</w:t>
      </w:r>
      <w:r w:rsidR="00CE043A" w:rsidRPr="00844104">
        <w:rPr>
          <w:rFonts w:asciiTheme="minorHAnsi" w:hAnsiTheme="minorHAnsi" w:cstheme="minorHAnsi"/>
          <w:sz w:val="24"/>
          <w:szCs w:val="24"/>
        </w:rPr>
        <w:t xml:space="preserve"> weeks.  Children and parents are encouraged to report any incidents of bullying to a member of staff who will bring this to the attention of relevant staff members to be addressed.</w:t>
      </w:r>
    </w:p>
    <w:p w:rsidR="00E241BD" w:rsidRDefault="00E241BD">
      <w:pPr>
        <w:rPr>
          <w:rFonts w:ascii="Arial" w:hAnsi="Arial" w:cs="Arial"/>
          <w:sz w:val="22"/>
          <w:szCs w:val="22"/>
        </w:rPr>
      </w:pPr>
    </w:p>
    <w:p w:rsidR="00E241BD" w:rsidRDefault="00E241BD">
      <w:pPr>
        <w:rPr>
          <w:rFonts w:ascii="Arial" w:hAnsi="Arial" w:cs="Arial"/>
          <w:sz w:val="22"/>
          <w:szCs w:val="22"/>
        </w:rPr>
      </w:pPr>
    </w:p>
    <w:p w:rsidR="00E241BD" w:rsidRDefault="00E241BD">
      <w:pPr>
        <w:rPr>
          <w:rFonts w:ascii="Arial" w:hAnsi="Arial" w:cs="Arial"/>
          <w:sz w:val="22"/>
          <w:szCs w:val="22"/>
        </w:rPr>
      </w:pPr>
    </w:p>
    <w:p w:rsidR="00E241BD" w:rsidRDefault="00E241BD">
      <w:pPr>
        <w:rPr>
          <w:rFonts w:ascii="Arial" w:hAnsi="Arial" w:cs="Arial"/>
          <w:sz w:val="22"/>
          <w:szCs w:val="22"/>
        </w:rPr>
      </w:pPr>
    </w:p>
    <w:p w:rsidR="00E241BD" w:rsidRDefault="00E241BD">
      <w:pPr>
        <w:rPr>
          <w:rFonts w:ascii="Arial" w:hAnsi="Arial" w:cs="Arial"/>
          <w:sz w:val="22"/>
          <w:szCs w:val="22"/>
        </w:rPr>
      </w:pPr>
    </w:p>
    <w:p w:rsidR="00E241BD" w:rsidRDefault="00E241BD">
      <w:pPr>
        <w:rPr>
          <w:rFonts w:ascii="Arial" w:hAnsi="Arial" w:cs="Arial"/>
          <w:sz w:val="22"/>
          <w:szCs w:val="22"/>
        </w:rPr>
      </w:pPr>
    </w:p>
    <w:p w:rsidR="005B43D9" w:rsidRDefault="005B43D9">
      <w:pPr>
        <w:rPr>
          <w:rFonts w:ascii="Arial" w:hAnsi="Arial" w:cs="Arial"/>
          <w:sz w:val="22"/>
          <w:szCs w:val="22"/>
        </w:rPr>
      </w:pPr>
    </w:p>
    <w:p w:rsidR="00F679F2" w:rsidRDefault="00F679F2">
      <w:pPr>
        <w:rPr>
          <w:rFonts w:ascii="Arial" w:hAnsi="Arial" w:cs="Arial"/>
          <w:sz w:val="22"/>
          <w:szCs w:val="22"/>
        </w:rPr>
      </w:pPr>
    </w:p>
    <w:p w:rsidR="005B43D9" w:rsidRDefault="005B43D9">
      <w:pPr>
        <w:rPr>
          <w:rFonts w:ascii="Arial" w:hAnsi="Arial" w:cs="Arial"/>
          <w:sz w:val="22"/>
          <w:szCs w:val="22"/>
        </w:rPr>
      </w:pPr>
    </w:p>
    <w:p w:rsidR="005B43D9" w:rsidRDefault="005B43D9">
      <w:pPr>
        <w:rPr>
          <w:rFonts w:ascii="Arial" w:hAnsi="Arial" w:cs="Arial"/>
          <w:sz w:val="22"/>
          <w:szCs w:val="22"/>
        </w:rPr>
      </w:pPr>
    </w:p>
    <w:p w:rsidR="005B43D9" w:rsidRDefault="005B43D9">
      <w:pPr>
        <w:rPr>
          <w:rFonts w:ascii="Arial" w:hAnsi="Arial" w:cs="Arial"/>
          <w:sz w:val="22"/>
          <w:szCs w:val="22"/>
        </w:rPr>
      </w:pPr>
    </w:p>
    <w:p w:rsidR="005B43D9" w:rsidRDefault="005B43D9">
      <w:pPr>
        <w:rPr>
          <w:rFonts w:ascii="Arial" w:hAnsi="Arial" w:cs="Arial"/>
          <w:sz w:val="22"/>
          <w:szCs w:val="22"/>
        </w:rPr>
      </w:pPr>
    </w:p>
    <w:p w:rsidR="005B43D9" w:rsidRDefault="005B43D9">
      <w:pPr>
        <w:rPr>
          <w:rFonts w:ascii="Arial" w:hAnsi="Arial" w:cs="Arial"/>
          <w:sz w:val="22"/>
          <w:szCs w:val="22"/>
        </w:rPr>
      </w:pPr>
    </w:p>
    <w:p w:rsidR="005B43D9" w:rsidRPr="00FF510B" w:rsidRDefault="005B43D9">
      <w:pPr>
        <w:rPr>
          <w:rFonts w:ascii="Arial" w:hAnsi="Arial" w:cs="Arial"/>
          <w:sz w:val="22"/>
          <w:szCs w:val="22"/>
        </w:rPr>
      </w:pPr>
    </w:p>
    <w:p w:rsidR="00CE043A" w:rsidRDefault="00CE043A"/>
    <w:p w:rsidR="00CE043A" w:rsidRDefault="00CE043A">
      <w:r>
        <w:t>Appendix 1</w:t>
      </w:r>
      <w:r w:rsidR="00FF510B">
        <w:t xml:space="preserve"> – The Graduated Approach</w:t>
      </w:r>
    </w:p>
    <w:p w:rsidR="00CE043A" w:rsidRDefault="00CE043A">
      <w:r>
        <w:rPr>
          <w:noProof/>
          <w:lang w:val="en-GB" w:eastAsia="en-GB"/>
        </w:rPr>
        <w:drawing>
          <wp:inline distT="0" distB="0" distL="0" distR="0" wp14:anchorId="5B94CEB8" wp14:editId="76CB570F">
            <wp:extent cx="5705475" cy="51428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6218" cy="514350"/>
                    </a:xfrm>
                    <a:prstGeom prst="rect">
                      <a:avLst/>
                    </a:prstGeom>
                    <a:noFill/>
                  </pic:spPr>
                </pic:pic>
              </a:graphicData>
            </a:graphic>
          </wp:inline>
        </w:drawing>
      </w:r>
    </w:p>
    <w:p w:rsidR="00FF510B" w:rsidRDefault="00CE043A">
      <w:r>
        <w:rPr>
          <w:noProof/>
          <w:lang w:val="en-GB" w:eastAsia="en-GB"/>
        </w:rPr>
        <w:lastRenderedPageBreak/>
        <w:drawing>
          <wp:inline distT="0" distB="0" distL="0" distR="0" wp14:anchorId="71D7E211" wp14:editId="02089D8A">
            <wp:extent cx="6010275" cy="8210550"/>
            <wp:effectExtent l="38100" t="19050" r="9525"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F510B" w:rsidRDefault="00FF510B"/>
    <w:p w:rsidR="00F679F2" w:rsidRDefault="00F679F2"/>
    <w:p w:rsidR="00320FF6" w:rsidRDefault="00697209">
      <w:r>
        <w:t>Appendix 2</w:t>
      </w:r>
      <w:r w:rsidR="00FF510B">
        <w:t xml:space="preserve"> (support for teachers)</w:t>
      </w:r>
    </w:p>
    <w:p w:rsidR="00320FF6" w:rsidRDefault="00320FF6">
      <w:r w:rsidRPr="00320FF6">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661312" behindDoc="0" locked="0" layoutInCell="1" allowOverlap="1" wp14:anchorId="3749B010" wp14:editId="20F43772">
                <wp:simplePos x="0" y="0"/>
                <wp:positionH relativeFrom="column">
                  <wp:posOffset>37465</wp:posOffset>
                </wp:positionH>
                <wp:positionV relativeFrom="paragraph">
                  <wp:posOffset>116840</wp:posOffset>
                </wp:positionV>
                <wp:extent cx="5972175" cy="381635"/>
                <wp:effectExtent l="0" t="0" r="28575" b="18415"/>
                <wp:wrapNone/>
                <wp:docPr id="5" name="Text Box 5"/>
                <wp:cNvGraphicFramePr/>
                <a:graphic xmlns:a="http://schemas.openxmlformats.org/drawingml/2006/main">
                  <a:graphicData uri="http://schemas.microsoft.com/office/word/2010/wordprocessingShape">
                    <wps:wsp>
                      <wps:cNvSpPr txBox="1"/>
                      <wps:spPr>
                        <a:xfrm>
                          <a:off x="0" y="0"/>
                          <a:ext cx="5972175" cy="381635"/>
                        </a:xfrm>
                        <a:prstGeom prst="rect">
                          <a:avLst/>
                        </a:prstGeom>
                        <a:solidFill>
                          <a:sysClr val="window" lastClr="FFFFFF"/>
                        </a:solidFill>
                        <a:ln w="6350">
                          <a:solidFill>
                            <a:prstClr val="black"/>
                          </a:solidFill>
                        </a:ln>
                        <a:effectLst/>
                      </wps:spPr>
                      <wps:txbx>
                        <w:txbxContent>
                          <w:p w:rsidR="00320FF6" w:rsidRPr="00415C9D" w:rsidRDefault="00320FF6" w:rsidP="00320FF6">
                            <w:pPr>
                              <w:jc w:val="center"/>
                              <w:rPr>
                                <w:sz w:val="32"/>
                                <w:szCs w:val="32"/>
                              </w:rPr>
                            </w:pPr>
                            <w:r w:rsidRPr="00415C9D">
                              <w:rPr>
                                <w:sz w:val="32"/>
                                <w:szCs w:val="32"/>
                              </w:rPr>
                              <w:t>The Assess, Plan, Do, Review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49B010" id="Text Box 5" o:spid="_x0000_s1029" type="#_x0000_t202" style="position:absolute;margin-left:2.95pt;margin-top:9.2pt;width:470.25pt;height:30.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" fillcolor="window" strokeweight=".5pt">
                <v:textbox>
                  <w:txbxContent>
                    <w:p w:rsidR="00320FF6" w:rsidRPr="00415C9D" w:rsidRDefault="00320FF6" w:rsidP="00320FF6">
                      <w:pPr>
                        <w:jc w:val="center"/>
                        <w:rPr>
                          <w:sz w:val="32"/>
                          <w:szCs w:val="32"/>
                        </w:rPr>
                      </w:pPr>
                      <w:r w:rsidRPr="00415C9D">
                        <w:rPr>
                          <w:sz w:val="32"/>
                          <w:szCs w:val="32"/>
                        </w:rPr>
                        <w:t>The Assess, Plan, Do, Review Process</w:t>
                      </w:r>
                    </w:p>
                  </w:txbxContent>
                </v:textbox>
              </v:shape>
            </w:pict>
          </mc:Fallback>
        </mc:AlternateContent>
      </w:r>
    </w:p>
    <w:p w:rsidR="00320FF6" w:rsidRDefault="00320FF6"/>
    <w:p w:rsidR="00320FF6" w:rsidRDefault="00320FF6"/>
    <w:p w:rsidR="00091387" w:rsidRDefault="00091387"/>
    <w:p w:rsidR="00320FF6" w:rsidRDefault="00320FF6">
      <w:r>
        <w:rPr>
          <w:noProof/>
          <w:lang w:val="en-GB" w:eastAsia="en-GB"/>
        </w:rPr>
        <w:drawing>
          <wp:inline distT="0" distB="0" distL="0" distR="0" wp14:anchorId="0562C3AD" wp14:editId="38F980B1">
            <wp:extent cx="6134100" cy="8334375"/>
            <wp:effectExtent l="38100" t="19050" r="19050" b="285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sectPr w:rsidR="00320FF6" w:rsidSect="00CE043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4C3"/>
    <w:multiLevelType w:val="hybridMultilevel"/>
    <w:tmpl w:val="BC38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10568"/>
    <w:multiLevelType w:val="hybridMultilevel"/>
    <w:tmpl w:val="AA0410CA"/>
    <w:lvl w:ilvl="0" w:tplc="0809000F">
      <w:start w:val="1"/>
      <w:numFmt w:val="decimal"/>
      <w:lvlText w:val="%1."/>
      <w:lvlJc w:val="left"/>
      <w:pPr>
        <w:ind w:left="720" w:hanging="360"/>
      </w:pPr>
      <w:rPr>
        <w:rFonts w:hint="default"/>
      </w:rPr>
    </w:lvl>
    <w:lvl w:ilvl="1" w:tplc="7D4C478E">
      <w:numFmt w:val="bullet"/>
      <w:lvlText w:val="•"/>
      <w:lvlJc w:val="left"/>
      <w:pPr>
        <w:ind w:left="1800" w:hanging="72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B208D"/>
    <w:multiLevelType w:val="hybridMultilevel"/>
    <w:tmpl w:val="E58816FC"/>
    <w:lvl w:ilvl="0" w:tplc="924A94DA">
      <w:start w:val="1"/>
      <w:numFmt w:val="bullet"/>
      <w:lvlText w:val="-"/>
      <w:lvlJc w:val="left"/>
      <w:pPr>
        <w:tabs>
          <w:tab w:val="num" w:pos="720"/>
        </w:tabs>
        <w:ind w:left="720" w:hanging="360"/>
      </w:pPr>
      <w:rPr>
        <w:rFonts w:ascii="Arial" w:eastAsia="Wingdings 2" w:hAnsi="Arial" w:cs="Arial" w:hint="default"/>
      </w:rPr>
    </w:lvl>
    <w:lvl w:ilvl="1" w:tplc="3D3ED3CE">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F67D24"/>
    <w:multiLevelType w:val="hybridMultilevel"/>
    <w:tmpl w:val="37A4D6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3835DC"/>
    <w:multiLevelType w:val="hybridMultilevel"/>
    <w:tmpl w:val="D0C2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F6019"/>
    <w:multiLevelType w:val="hybridMultilevel"/>
    <w:tmpl w:val="F920D4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67B2A"/>
    <w:multiLevelType w:val="hybridMultilevel"/>
    <w:tmpl w:val="F01E3714"/>
    <w:lvl w:ilvl="0" w:tplc="07522EA8">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8706B"/>
    <w:multiLevelType w:val="hybridMultilevel"/>
    <w:tmpl w:val="03A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95C96"/>
    <w:multiLevelType w:val="hybridMultilevel"/>
    <w:tmpl w:val="7BAAA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3723F5"/>
    <w:multiLevelType w:val="hybridMultilevel"/>
    <w:tmpl w:val="5532F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0E1665"/>
    <w:multiLevelType w:val="hybridMultilevel"/>
    <w:tmpl w:val="8B8C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2F05AA"/>
    <w:multiLevelType w:val="singleLevel"/>
    <w:tmpl w:val="07522EA8"/>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434E419E"/>
    <w:multiLevelType w:val="hybridMultilevel"/>
    <w:tmpl w:val="08FC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50E69"/>
    <w:multiLevelType w:val="hybridMultilevel"/>
    <w:tmpl w:val="230C0AC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A86A55"/>
    <w:multiLevelType w:val="hybridMultilevel"/>
    <w:tmpl w:val="F59E3554"/>
    <w:lvl w:ilvl="0" w:tplc="08090001">
      <w:start w:val="1"/>
      <w:numFmt w:val="bullet"/>
      <w:lvlText w:val=""/>
      <w:lvlJc w:val="left"/>
      <w:pPr>
        <w:ind w:left="2160" w:hanging="360"/>
      </w:pPr>
      <w:rPr>
        <w:rFonts w:ascii="Symbol" w:hAnsi="Symbol" w:hint="default"/>
      </w:rPr>
    </w:lvl>
    <w:lvl w:ilvl="1" w:tplc="36129E14">
      <w:numFmt w:val="bullet"/>
      <w:lvlText w:val="•"/>
      <w:lvlJc w:val="left"/>
      <w:pPr>
        <w:ind w:left="3240" w:hanging="720"/>
      </w:pPr>
      <w:rPr>
        <w:rFonts w:ascii="Calibri" w:eastAsia="Times New Roman" w:hAnsi="Calibri" w:cs="Calibri"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0D6719A"/>
    <w:multiLevelType w:val="hybridMultilevel"/>
    <w:tmpl w:val="E744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EE09AF"/>
    <w:multiLevelType w:val="hybridMultilevel"/>
    <w:tmpl w:val="7EAAB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9539A2"/>
    <w:multiLevelType w:val="singleLevel"/>
    <w:tmpl w:val="92100D66"/>
    <w:lvl w:ilvl="0">
      <w:start w:val="1"/>
      <w:numFmt w:val="lowerLetter"/>
      <w:lvlText w:val="%1)"/>
      <w:lvlJc w:val="left"/>
      <w:pPr>
        <w:tabs>
          <w:tab w:val="num" w:pos="1440"/>
        </w:tabs>
        <w:ind w:left="1440" w:hanging="720"/>
      </w:pPr>
      <w:rPr>
        <w:rFonts w:hint="default"/>
      </w:rPr>
    </w:lvl>
  </w:abstractNum>
  <w:abstractNum w:abstractNumId="18" w15:restartNumberingAfterBreak="0">
    <w:nsid w:val="53E84414"/>
    <w:multiLevelType w:val="hybridMultilevel"/>
    <w:tmpl w:val="EA8CA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02924"/>
    <w:multiLevelType w:val="hybridMultilevel"/>
    <w:tmpl w:val="FD44D946"/>
    <w:lvl w:ilvl="0" w:tplc="924A94DA">
      <w:start w:val="1"/>
      <w:numFmt w:val="bullet"/>
      <w:lvlText w:val="-"/>
      <w:lvlJc w:val="left"/>
      <w:pPr>
        <w:ind w:left="720" w:hanging="360"/>
      </w:pPr>
      <w:rPr>
        <w:rFonts w:ascii="Arial" w:eastAsia="Wingdings 2"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AE4E83"/>
    <w:multiLevelType w:val="hybridMultilevel"/>
    <w:tmpl w:val="5FC4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27470E"/>
    <w:multiLevelType w:val="hybridMultilevel"/>
    <w:tmpl w:val="4C968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43584B"/>
    <w:multiLevelType w:val="hybridMultilevel"/>
    <w:tmpl w:val="DB10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7E7E96"/>
    <w:multiLevelType w:val="hybridMultilevel"/>
    <w:tmpl w:val="25C0A272"/>
    <w:lvl w:ilvl="0" w:tplc="07522EA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9B86B0A"/>
    <w:multiLevelType w:val="hybridMultilevel"/>
    <w:tmpl w:val="4FCA47D8"/>
    <w:lvl w:ilvl="0" w:tplc="C750BBC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826E7C8">
      <w:numFmt w:val="bullet"/>
      <w:lvlText w:val="•"/>
      <w:lvlJc w:val="left"/>
      <w:pPr>
        <w:ind w:left="2520" w:hanging="72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85145A"/>
    <w:multiLevelType w:val="hybridMultilevel"/>
    <w:tmpl w:val="C71C052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17"/>
  </w:num>
  <w:num w:numId="2">
    <w:abstractNumId w:val="11"/>
  </w:num>
  <w:num w:numId="3">
    <w:abstractNumId w:val="25"/>
  </w:num>
  <w:num w:numId="4">
    <w:abstractNumId w:val="8"/>
  </w:num>
  <w:num w:numId="5">
    <w:abstractNumId w:val="6"/>
  </w:num>
  <w:num w:numId="6">
    <w:abstractNumId w:val="3"/>
  </w:num>
  <w:num w:numId="7">
    <w:abstractNumId w:val="2"/>
  </w:num>
  <w:num w:numId="8">
    <w:abstractNumId w:val="23"/>
  </w:num>
  <w:num w:numId="9">
    <w:abstractNumId w:val="7"/>
  </w:num>
  <w:num w:numId="10">
    <w:abstractNumId w:val="15"/>
  </w:num>
  <w:num w:numId="11">
    <w:abstractNumId w:val="22"/>
  </w:num>
  <w:num w:numId="12">
    <w:abstractNumId w:val="1"/>
  </w:num>
  <w:num w:numId="13">
    <w:abstractNumId w:val="24"/>
  </w:num>
  <w:num w:numId="14">
    <w:abstractNumId w:val="10"/>
  </w:num>
  <w:num w:numId="15">
    <w:abstractNumId w:val="20"/>
  </w:num>
  <w:num w:numId="16">
    <w:abstractNumId w:val="9"/>
  </w:num>
  <w:num w:numId="17">
    <w:abstractNumId w:val="4"/>
  </w:num>
  <w:num w:numId="18">
    <w:abstractNumId w:val="0"/>
  </w:num>
  <w:num w:numId="19">
    <w:abstractNumId w:val="19"/>
  </w:num>
  <w:num w:numId="20">
    <w:abstractNumId w:val="13"/>
  </w:num>
  <w:num w:numId="21">
    <w:abstractNumId w:val="21"/>
  </w:num>
  <w:num w:numId="22">
    <w:abstractNumId w:val="16"/>
  </w:num>
  <w:num w:numId="23">
    <w:abstractNumId w:val="14"/>
  </w:num>
  <w:num w:numId="24">
    <w:abstractNumId w:val="12"/>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73"/>
    <w:rsid w:val="00091387"/>
    <w:rsid w:val="000B0057"/>
    <w:rsid w:val="000D12FE"/>
    <w:rsid w:val="00136779"/>
    <w:rsid w:val="00176D8F"/>
    <w:rsid w:val="002379A6"/>
    <w:rsid w:val="0027401E"/>
    <w:rsid w:val="0027420B"/>
    <w:rsid w:val="00294F73"/>
    <w:rsid w:val="00320FF6"/>
    <w:rsid w:val="004306B5"/>
    <w:rsid w:val="004449D4"/>
    <w:rsid w:val="00453413"/>
    <w:rsid w:val="00556C5C"/>
    <w:rsid w:val="005B43D9"/>
    <w:rsid w:val="005F4C64"/>
    <w:rsid w:val="005F51E4"/>
    <w:rsid w:val="00634524"/>
    <w:rsid w:val="00672B73"/>
    <w:rsid w:val="00697209"/>
    <w:rsid w:val="00785DD1"/>
    <w:rsid w:val="00795938"/>
    <w:rsid w:val="00795986"/>
    <w:rsid w:val="008160D2"/>
    <w:rsid w:val="00844104"/>
    <w:rsid w:val="00954230"/>
    <w:rsid w:val="009A1F10"/>
    <w:rsid w:val="009A72EC"/>
    <w:rsid w:val="00B52569"/>
    <w:rsid w:val="00B74FEE"/>
    <w:rsid w:val="00BC03C7"/>
    <w:rsid w:val="00BE3802"/>
    <w:rsid w:val="00C324EE"/>
    <w:rsid w:val="00C4552B"/>
    <w:rsid w:val="00CE043A"/>
    <w:rsid w:val="00D2261B"/>
    <w:rsid w:val="00D972E2"/>
    <w:rsid w:val="00E01E3B"/>
    <w:rsid w:val="00E241BD"/>
    <w:rsid w:val="00EF363B"/>
    <w:rsid w:val="00F679F2"/>
    <w:rsid w:val="00F81820"/>
    <w:rsid w:val="00FA7F5D"/>
    <w:rsid w:val="00FF5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4EB5"/>
  <w15:docId w15:val="{E7A37D00-11A0-4008-8D56-FE5C74F4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B7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672B73"/>
    <w:pPr>
      <w:keepNext/>
      <w:outlineLvl w:val="0"/>
    </w:pPr>
    <w:rPr>
      <w:b/>
      <w:sz w:val="28"/>
      <w:u w:val="single"/>
    </w:rPr>
  </w:style>
  <w:style w:type="paragraph" w:styleId="Heading2">
    <w:name w:val="heading 2"/>
    <w:basedOn w:val="Normal"/>
    <w:next w:val="Normal"/>
    <w:link w:val="Heading2Char"/>
    <w:qFormat/>
    <w:rsid w:val="00672B73"/>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2B73"/>
    <w:rPr>
      <w:rFonts w:ascii="Times New Roman" w:eastAsia="Times New Roman" w:hAnsi="Times New Roman" w:cs="Times New Roman"/>
      <w:b/>
      <w:sz w:val="28"/>
      <w:szCs w:val="20"/>
      <w:u w:val="single"/>
      <w:lang w:val="en-US"/>
    </w:rPr>
  </w:style>
  <w:style w:type="character" w:customStyle="1" w:styleId="Heading2Char">
    <w:name w:val="Heading 2 Char"/>
    <w:basedOn w:val="DefaultParagraphFont"/>
    <w:link w:val="Heading2"/>
    <w:rsid w:val="00672B73"/>
    <w:rPr>
      <w:rFonts w:ascii="Times New Roman" w:eastAsia="Times New Roman" w:hAnsi="Times New Roman" w:cs="Times New Roman"/>
      <w:b/>
      <w:sz w:val="28"/>
      <w:szCs w:val="20"/>
      <w:lang w:val="en-US"/>
    </w:rPr>
  </w:style>
  <w:style w:type="paragraph" w:styleId="BodyText">
    <w:name w:val="Body Text"/>
    <w:basedOn w:val="Normal"/>
    <w:link w:val="BodyTextChar"/>
    <w:rsid w:val="00672B73"/>
    <w:rPr>
      <w:sz w:val="28"/>
    </w:rPr>
  </w:style>
  <w:style w:type="character" w:customStyle="1" w:styleId="BodyTextChar">
    <w:name w:val="Body Text Char"/>
    <w:basedOn w:val="DefaultParagraphFont"/>
    <w:link w:val="BodyText"/>
    <w:rsid w:val="00672B73"/>
    <w:rPr>
      <w:rFonts w:ascii="Times New Roman" w:eastAsia="Times New Roman" w:hAnsi="Times New Roman" w:cs="Times New Roman"/>
      <w:sz w:val="28"/>
      <w:szCs w:val="20"/>
      <w:lang w:val="en-US"/>
    </w:rPr>
  </w:style>
  <w:style w:type="paragraph" w:styleId="BodyTextIndent">
    <w:name w:val="Body Text Indent"/>
    <w:basedOn w:val="Normal"/>
    <w:link w:val="BodyTextIndentChar"/>
    <w:rsid w:val="00672B73"/>
    <w:pPr>
      <w:spacing w:after="120"/>
      <w:ind w:left="283"/>
    </w:pPr>
  </w:style>
  <w:style w:type="character" w:customStyle="1" w:styleId="BodyTextIndentChar">
    <w:name w:val="Body Text Indent Char"/>
    <w:basedOn w:val="DefaultParagraphFont"/>
    <w:link w:val="BodyTextIndent"/>
    <w:rsid w:val="00672B73"/>
    <w:rPr>
      <w:rFonts w:ascii="Times New Roman" w:eastAsia="Times New Roman" w:hAnsi="Times New Roman" w:cs="Times New Roman"/>
      <w:sz w:val="20"/>
      <w:szCs w:val="20"/>
      <w:lang w:val="en-US"/>
    </w:rPr>
  </w:style>
  <w:style w:type="paragraph" w:customStyle="1" w:styleId="Default">
    <w:name w:val="Default"/>
    <w:rsid w:val="00672B7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672B73"/>
    <w:rPr>
      <w:color w:val="0000FF"/>
      <w:u w:val="single"/>
    </w:rPr>
  </w:style>
  <w:style w:type="paragraph" w:styleId="BalloonText">
    <w:name w:val="Balloon Text"/>
    <w:basedOn w:val="Normal"/>
    <w:link w:val="BalloonTextChar"/>
    <w:uiPriority w:val="99"/>
    <w:semiHidden/>
    <w:unhideWhenUsed/>
    <w:rsid w:val="00CE043A"/>
    <w:rPr>
      <w:rFonts w:ascii="Tahoma" w:hAnsi="Tahoma" w:cs="Tahoma"/>
      <w:sz w:val="16"/>
      <w:szCs w:val="16"/>
    </w:rPr>
  </w:style>
  <w:style w:type="character" w:customStyle="1" w:styleId="BalloonTextChar">
    <w:name w:val="Balloon Text Char"/>
    <w:basedOn w:val="DefaultParagraphFont"/>
    <w:link w:val="BalloonText"/>
    <w:uiPriority w:val="99"/>
    <w:semiHidden/>
    <w:rsid w:val="00CE043A"/>
    <w:rPr>
      <w:rFonts w:ascii="Tahoma" w:eastAsia="Times New Roman" w:hAnsi="Tahoma" w:cs="Tahoma"/>
      <w:sz w:val="16"/>
      <w:szCs w:val="16"/>
      <w:lang w:val="en-US"/>
    </w:rPr>
  </w:style>
  <w:style w:type="table" w:styleId="TableGrid">
    <w:name w:val="Table Grid"/>
    <w:basedOn w:val="TableNormal"/>
    <w:uiPriority w:val="59"/>
    <w:rsid w:val="00320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2569"/>
    <w:rPr>
      <w:color w:val="800080" w:themeColor="followedHyperlink"/>
      <w:u w:val="single"/>
    </w:rPr>
  </w:style>
  <w:style w:type="paragraph" w:styleId="ListParagraph">
    <w:name w:val="List Paragraph"/>
    <w:basedOn w:val="Normal"/>
    <w:uiPriority w:val="34"/>
    <w:qFormat/>
    <w:rsid w:val="00E01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diagramDrawing" Target="diagrams/drawing1.xml"/><Relationship Id="rId5" Type="http://schemas.openxmlformats.org/officeDocument/2006/relationships/image" Target="media/image1.emf"/><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BACBAD-E76F-4A53-8DB3-1FC4943C7786}"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6F036A23-2ABA-4E05-8FD0-350958AE4A1A}">
      <dgm:prSet phldrT="[Text]"/>
      <dgm:spPr>
        <a:xfrm rot="5400000">
          <a:off x="-149692" y="156534"/>
          <a:ext cx="997950" cy="698565"/>
        </a:xfrm>
        <a:gradFill rotWithShape="0">
          <a:gsLst>
            <a:gs pos="0">
              <a:srgbClr val="00FF00"/>
            </a:gs>
            <a:gs pos="100000">
              <a:srgbClr val="50FE50"/>
            </a:gs>
            <a:gs pos="100000">
              <a:srgbClr val="4F81BD">
                <a:tint val="23500"/>
                <a:satMod val="160000"/>
              </a:srgbClr>
            </a:gs>
          </a:gsLst>
          <a:lin ang="5400000" scaled="0"/>
        </a:gra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Initial concerns</a:t>
          </a:r>
        </a:p>
      </dgm:t>
    </dgm:pt>
    <dgm:pt modelId="{160986A7-2531-48F6-B532-0A50DC36376F}" type="parTrans" cxnId="{40B68DAC-2B1C-4204-A5B0-1CF7A42B6143}">
      <dgm:prSet/>
      <dgm:spPr/>
      <dgm:t>
        <a:bodyPr/>
        <a:lstStyle/>
        <a:p>
          <a:endParaRPr lang="en-GB"/>
        </a:p>
      </dgm:t>
    </dgm:pt>
    <dgm:pt modelId="{4E8FED00-E5E4-4890-AF3D-34EB725E6879}" type="sibTrans" cxnId="{40B68DAC-2B1C-4204-A5B0-1CF7A42B6143}">
      <dgm:prSet/>
      <dgm:spPr/>
      <dgm:t>
        <a:bodyPr/>
        <a:lstStyle/>
        <a:p>
          <a:endParaRPr lang="en-GB"/>
        </a:p>
      </dgm:t>
    </dgm:pt>
    <dgm:pt modelId="{5013D4E5-A847-48C2-95DC-CA026F92D47B}">
      <dgm:prSet phldrT="[Text]"/>
      <dgm:spPr>
        <a:xfrm rot="5400000">
          <a:off x="2887418" y="-2182010"/>
          <a:ext cx="648668" cy="50263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Concerns about a pupil are raised</a:t>
          </a:r>
        </a:p>
      </dgm:t>
    </dgm:pt>
    <dgm:pt modelId="{FA0C4997-F61C-4A1A-AB26-4495CCB6521E}" type="parTrans" cxnId="{2D2FEA60-28AC-4BC7-8328-3F0604E862BB}">
      <dgm:prSet/>
      <dgm:spPr/>
      <dgm:t>
        <a:bodyPr/>
        <a:lstStyle/>
        <a:p>
          <a:endParaRPr lang="en-GB"/>
        </a:p>
      </dgm:t>
    </dgm:pt>
    <dgm:pt modelId="{D767BC6D-7120-4F64-A182-79802E950B35}" type="sibTrans" cxnId="{2D2FEA60-28AC-4BC7-8328-3F0604E862BB}">
      <dgm:prSet/>
      <dgm:spPr/>
      <dgm:t>
        <a:bodyPr/>
        <a:lstStyle/>
        <a:p>
          <a:endParaRPr lang="en-GB"/>
        </a:p>
      </dgm:t>
    </dgm:pt>
    <dgm:pt modelId="{8B8C99CB-988E-4EA8-9E67-66486ACA7581}">
      <dgm:prSet phldrT="[Text]"/>
      <dgm:spPr>
        <a:xfrm rot="5400000">
          <a:off x="-149692" y="1076670"/>
          <a:ext cx="997950" cy="698565"/>
        </a:xfrm>
        <a:gradFill rotWithShape="0">
          <a:gsLst>
            <a:gs pos="0">
              <a:srgbClr val="50FE50"/>
            </a:gs>
            <a:gs pos="100000">
              <a:srgbClr val="B9EF31"/>
            </a:gs>
          </a:gsLst>
          <a:lin ang="5400000" scaled="0"/>
        </a:gra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Check</a:t>
          </a:r>
        </a:p>
      </dgm:t>
    </dgm:pt>
    <dgm:pt modelId="{6FF80DA4-8053-42B9-8EC2-8D656230C89C}" type="parTrans" cxnId="{E5B229EA-0182-475C-8168-9A51591BDBCB}">
      <dgm:prSet/>
      <dgm:spPr/>
      <dgm:t>
        <a:bodyPr/>
        <a:lstStyle/>
        <a:p>
          <a:endParaRPr lang="en-GB"/>
        </a:p>
      </dgm:t>
    </dgm:pt>
    <dgm:pt modelId="{4BD484AB-7127-44C8-BAAC-6E1EE8FBF219}" type="sibTrans" cxnId="{E5B229EA-0182-475C-8168-9A51591BDBCB}">
      <dgm:prSet/>
      <dgm:spPr/>
      <dgm:t>
        <a:bodyPr/>
        <a:lstStyle/>
        <a:p>
          <a:endParaRPr lang="en-GB"/>
        </a:p>
      </dgm:t>
    </dgm:pt>
    <dgm:pt modelId="{24F0F76F-5302-4D77-B1EB-409BF949357D}">
      <dgm:prSet phldrT="[Text]"/>
      <dgm:spPr>
        <a:xfrm rot="5400000">
          <a:off x="2887418" y="-1261874"/>
          <a:ext cx="648668" cy="50263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Quality First Teaching is in place and the teacher has tried different strategies to meet the pupil’s needs.  Differentiated planning, classroom resources etc. are all in place to support the child.</a:t>
          </a:r>
        </a:p>
      </dgm:t>
    </dgm:pt>
    <dgm:pt modelId="{DAC3EFFF-DE66-4EC7-9C01-CE398AB671AE}" type="parTrans" cxnId="{BF172070-E19E-4B8F-9207-36C383D81FCE}">
      <dgm:prSet/>
      <dgm:spPr/>
      <dgm:t>
        <a:bodyPr/>
        <a:lstStyle/>
        <a:p>
          <a:endParaRPr lang="en-GB"/>
        </a:p>
      </dgm:t>
    </dgm:pt>
    <dgm:pt modelId="{F8E45D3B-423A-4312-86B8-B13917129A95}" type="sibTrans" cxnId="{BF172070-E19E-4B8F-9207-36C383D81FCE}">
      <dgm:prSet/>
      <dgm:spPr/>
      <dgm:t>
        <a:bodyPr/>
        <a:lstStyle/>
        <a:p>
          <a:endParaRPr lang="en-GB"/>
        </a:p>
      </dgm:t>
    </dgm:pt>
    <dgm:pt modelId="{8A306504-1685-4B92-9B69-A00C4D18919E}">
      <dgm:prSet phldrT="[Text]"/>
      <dgm:spPr>
        <a:xfrm rot="5400000">
          <a:off x="-149692" y="1996806"/>
          <a:ext cx="997950" cy="698565"/>
        </a:xfrm>
        <a:gradFill rotWithShape="0">
          <a:gsLst>
            <a:gs pos="0">
              <a:srgbClr val="B9EF31"/>
            </a:gs>
            <a:gs pos="100000">
              <a:srgbClr val="E7F52F"/>
            </a:gs>
          </a:gsLst>
          <a:lin ang="5400000" scaled="0"/>
        </a:gra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Gather</a:t>
          </a:r>
        </a:p>
      </dgm:t>
    </dgm:pt>
    <dgm:pt modelId="{17611603-9612-4673-BA59-EBB48BF1B047}" type="parTrans" cxnId="{D1A806C3-F961-42CC-8601-E5AD2590F558}">
      <dgm:prSet/>
      <dgm:spPr/>
      <dgm:t>
        <a:bodyPr/>
        <a:lstStyle/>
        <a:p>
          <a:endParaRPr lang="en-GB"/>
        </a:p>
      </dgm:t>
    </dgm:pt>
    <dgm:pt modelId="{268156F8-FD85-49FD-8DC1-718709E99A1F}" type="sibTrans" cxnId="{D1A806C3-F961-42CC-8601-E5AD2590F558}">
      <dgm:prSet/>
      <dgm:spPr/>
      <dgm:t>
        <a:bodyPr/>
        <a:lstStyle/>
        <a:p>
          <a:endParaRPr lang="en-GB"/>
        </a:p>
      </dgm:t>
    </dgm:pt>
    <dgm:pt modelId="{CCC50E68-8B1B-4A0C-BEFA-7442B4926F7C}">
      <dgm:prSet phldrT="[Text]"/>
      <dgm:spPr>
        <a:xfrm rot="5400000">
          <a:off x="2887418" y="-341738"/>
          <a:ext cx="648668" cy="50263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Further information about the whole child is gathered: information from previous schools, discussion with parents, discussion with other staff/agencies (consider CAF (Common Assessment Framework) / All About Me). Parents asked to get sight/hearing checked. </a:t>
          </a:r>
        </a:p>
      </dgm:t>
    </dgm:pt>
    <dgm:pt modelId="{466A1C14-8593-4D7E-A33B-DBCDC33863E8}" type="parTrans" cxnId="{60A0DE99-531B-4287-A1CB-AE50AAFCAFBA}">
      <dgm:prSet/>
      <dgm:spPr/>
      <dgm:t>
        <a:bodyPr/>
        <a:lstStyle/>
        <a:p>
          <a:endParaRPr lang="en-GB"/>
        </a:p>
      </dgm:t>
    </dgm:pt>
    <dgm:pt modelId="{2148A3BE-B110-4782-9DDB-6E778CBA3BED}" type="sibTrans" cxnId="{60A0DE99-531B-4287-A1CB-AE50AAFCAFBA}">
      <dgm:prSet/>
      <dgm:spPr/>
      <dgm:t>
        <a:bodyPr/>
        <a:lstStyle/>
        <a:p>
          <a:endParaRPr lang="en-GB"/>
        </a:p>
      </dgm:t>
    </dgm:pt>
    <dgm:pt modelId="{CDECE5D0-2015-4A0D-ADA4-0CA18DDEB12F}">
      <dgm:prSet/>
      <dgm:spPr>
        <a:xfrm rot="5400000">
          <a:off x="-149692" y="2916942"/>
          <a:ext cx="997950" cy="698565"/>
        </a:xfrm>
        <a:gradFill rotWithShape="0">
          <a:gsLst>
            <a:gs pos="0">
              <a:srgbClr val="E7F52F"/>
            </a:gs>
            <a:gs pos="100000">
              <a:srgbClr val="F0E11C"/>
            </a:gs>
          </a:gsLst>
          <a:lin ang="5400000" scaled="0"/>
        </a:gra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Intervention</a:t>
          </a:r>
        </a:p>
      </dgm:t>
    </dgm:pt>
    <dgm:pt modelId="{9D536499-9AFE-48CD-AD75-F0975D27CC00}" type="parTrans" cxnId="{32AA52EA-BF0B-4FFE-A967-970721C18341}">
      <dgm:prSet/>
      <dgm:spPr/>
      <dgm:t>
        <a:bodyPr/>
        <a:lstStyle/>
        <a:p>
          <a:endParaRPr lang="en-GB"/>
        </a:p>
      </dgm:t>
    </dgm:pt>
    <dgm:pt modelId="{D0A355FB-4B0D-4D10-A81A-03099D5E9B7F}" type="sibTrans" cxnId="{32AA52EA-BF0B-4FFE-A967-970721C18341}">
      <dgm:prSet/>
      <dgm:spPr/>
      <dgm:t>
        <a:bodyPr/>
        <a:lstStyle/>
        <a:p>
          <a:endParaRPr lang="en-GB"/>
        </a:p>
      </dgm:t>
    </dgm:pt>
    <dgm:pt modelId="{F51C0564-E35A-444F-940F-E77A9BCCCAEC}">
      <dgm:prSet/>
      <dgm:spPr>
        <a:xfrm rot="5400000">
          <a:off x="2887418" y="578397"/>
          <a:ext cx="648668" cy="50263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Intervention for the pupil's needs is planned; staffing, frequency, timing, costs, expected outcomes, entry/exit assessments to measure impact.  This may initially be wave 2 (group support) and may also be wave 3 (1-1 support) dependent on need.</a:t>
          </a:r>
        </a:p>
      </dgm:t>
    </dgm:pt>
    <dgm:pt modelId="{E5FF19D8-E09C-4060-ADC3-7A2DF08DBFF2}" type="parTrans" cxnId="{7ABED3E0-4D2C-4198-B40E-BCAD458AA5EE}">
      <dgm:prSet/>
      <dgm:spPr/>
      <dgm:t>
        <a:bodyPr/>
        <a:lstStyle/>
        <a:p>
          <a:endParaRPr lang="en-GB"/>
        </a:p>
      </dgm:t>
    </dgm:pt>
    <dgm:pt modelId="{30E64139-9E8B-4E03-907B-A315A6B5BB2D}" type="sibTrans" cxnId="{7ABED3E0-4D2C-4198-B40E-BCAD458AA5EE}">
      <dgm:prSet/>
      <dgm:spPr/>
      <dgm:t>
        <a:bodyPr/>
        <a:lstStyle/>
        <a:p>
          <a:endParaRPr lang="en-GB"/>
        </a:p>
      </dgm:t>
    </dgm:pt>
    <dgm:pt modelId="{7228BD26-6E03-405C-8916-328E1BCA1B55}">
      <dgm:prSet/>
      <dgm:spPr>
        <a:xfrm rot="5400000">
          <a:off x="2887418" y="578397"/>
          <a:ext cx="648668" cy="50263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Consider placing pupil on the school SEND / AEN (Additional Educational Needs) register.  If on SEN register record on a School Support Plan (SSP)</a:t>
          </a:r>
        </a:p>
      </dgm:t>
    </dgm:pt>
    <dgm:pt modelId="{DDDDFD7D-DA20-4E59-9E98-E6BDBB9D190A}" type="parTrans" cxnId="{CB4C68FB-8BD6-48C3-94F4-E5F58148154E}">
      <dgm:prSet/>
      <dgm:spPr/>
      <dgm:t>
        <a:bodyPr/>
        <a:lstStyle/>
        <a:p>
          <a:endParaRPr lang="en-GB"/>
        </a:p>
      </dgm:t>
    </dgm:pt>
    <dgm:pt modelId="{C72C7B1E-D733-41A2-9FB5-58C139B863EA}" type="sibTrans" cxnId="{CB4C68FB-8BD6-48C3-94F4-E5F58148154E}">
      <dgm:prSet/>
      <dgm:spPr/>
      <dgm:t>
        <a:bodyPr/>
        <a:lstStyle/>
        <a:p>
          <a:endParaRPr lang="en-GB"/>
        </a:p>
      </dgm:t>
    </dgm:pt>
    <dgm:pt modelId="{DA521FEA-99CF-4CA5-9E54-59EF6736778F}">
      <dgm:prSet/>
      <dgm:spPr>
        <a:xfrm rot="5400000">
          <a:off x="-149692" y="3837078"/>
          <a:ext cx="997950" cy="698565"/>
        </a:xfrm>
        <a:gradFill rotWithShape="0">
          <a:gsLst>
            <a:gs pos="0">
              <a:srgbClr val="F0E11C"/>
            </a:gs>
            <a:gs pos="100000">
              <a:srgbClr val="FBA915"/>
            </a:gs>
          </a:gsLst>
          <a:lin ang="5400000" scaled="0"/>
        </a:gra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Refer</a:t>
          </a:r>
        </a:p>
      </dgm:t>
    </dgm:pt>
    <dgm:pt modelId="{1B52D25D-469E-418F-B7F2-10D9123DDD34}" type="parTrans" cxnId="{7D060686-8503-4A9A-81BC-0A145B8FECA0}">
      <dgm:prSet/>
      <dgm:spPr/>
      <dgm:t>
        <a:bodyPr/>
        <a:lstStyle/>
        <a:p>
          <a:endParaRPr lang="en-GB"/>
        </a:p>
      </dgm:t>
    </dgm:pt>
    <dgm:pt modelId="{7D8A8296-1023-4CF5-890D-3D64CE6A1E3C}" type="sibTrans" cxnId="{7D060686-8503-4A9A-81BC-0A145B8FECA0}">
      <dgm:prSet/>
      <dgm:spPr/>
      <dgm:t>
        <a:bodyPr/>
        <a:lstStyle/>
        <a:p>
          <a:endParaRPr lang="en-GB"/>
        </a:p>
      </dgm:t>
    </dgm:pt>
    <dgm:pt modelId="{54C03770-40E8-46D1-84A3-B2B844C622CE}">
      <dgm:prSet/>
      <dgm:spPr>
        <a:xfrm rot="5400000">
          <a:off x="2887418" y="1498533"/>
          <a:ext cx="648668" cy="50263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Referal(s) are sent to appropraite agency/specialist for further assessment/support.</a:t>
          </a:r>
        </a:p>
      </dgm:t>
    </dgm:pt>
    <dgm:pt modelId="{211B5DDE-5AA6-4F70-8DC0-1D96DE1DBF50}" type="parTrans" cxnId="{7E64383C-F136-45CA-BCC5-36B70D4657DB}">
      <dgm:prSet/>
      <dgm:spPr/>
      <dgm:t>
        <a:bodyPr/>
        <a:lstStyle/>
        <a:p>
          <a:endParaRPr lang="en-GB"/>
        </a:p>
      </dgm:t>
    </dgm:pt>
    <dgm:pt modelId="{8F08D141-D028-4367-980D-0495E9C6918B}" type="sibTrans" cxnId="{7E64383C-F136-45CA-BCC5-36B70D4657DB}">
      <dgm:prSet/>
      <dgm:spPr/>
      <dgm:t>
        <a:bodyPr/>
        <a:lstStyle/>
        <a:p>
          <a:endParaRPr lang="en-GB"/>
        </a:p>
      </dgm:t>
    </dgm:pt>
    <dgm:pt modelId="{695EBE90-9ED0-449C-BFBD-A3EEA7E865A2}">
      <dgm:prSet/>
      <dgm:spPr>
        <a:xfrm rot="5400000">
          <a:off x="-149692" y="4757214"/>
          <a:ext cx="997950" cy="698565"/>
        </a:xfrm>
        <a:gradFill rotWithShape="0">
          <a:gsLst>
            <a:gs pos="0">
              <a:srgbClr val="FBA915"/>
            </a:gs>
            <a:gs pos="100000">
              <a:srgbClr val="F88F02"/>
            </a:gs>
          </a:gsLst>
          <a:lin ang="5400000" scaled="0"/>
        </a:gra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Implement</a:t>
          </a:r>
        </a:p>
      </dgm:t>
    </dgm:pt>
    <dgm:pt modelId="{8989019D-A0AE-44CF-AE7E-CE7B35EFC11D}" type="parTrans" cxnId="{6292E289-E4F5-4F7E-A506-34411F47F73D}">
      <dgm:prSet/>
      <dgm:spPr/>
      <dgm:t>
        <a:bodyPr/>
        <a:lstStyle/>
        <a:p>
          <a:endParaRPr lang="en-GB"/>
        </a:p>
      </dgm:t>
    </dgm:pt>
    <dgm:pt modelId="{152639EF-67C3-4384-8AFA-B6CD716EAA2F}" type="sibTrans" cxnId="{6292E289-E4F5-4F7E-A506-34411F47F73D}">
      <dgm:prSet/>
      <dgm:spPr/>
      <dgm:t>
        <a:bodyPr/>
        <a:lstStyle/>
        <a:p>
          <a:endParaRPr lang="en-GB"/>
        </a:p>
      </dgm:t>
    </dgm:pt>
    <dgm:pt modelId="{6BEA06D8-582F-42B7-B3DB-BAA5917A5254}">
      <dgm:prSet/>
      <dgm:spPr>
        <a:xfrm rot="5400000">
          <a:off x="2887418" y="2418669"/>
          <a:ext cx="648668" cy="50263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Advice, strategies and support provided by agencies/specialist are implemented. Record using a SEND Support Plan (SSP). </a:t>
          </a:r>
        </a:p>
      </dgm:t>
    </dgm:pt>
    <dgm:pt modelId="{275B6AEC-8B60-42A3-AF4B-F84405AFBC4C}" type="parTrans" cxnId="{EE52955C-E558-4486-A6C8-B67929BEC6DE}">
      <dgm:prSet/>
      <dgm:spPr/>
      <dgm:t>
        <a:bodyPr/>
        <a:lstStyle/>
        <a:p>
          <a:endParaRPr lang="en-GB"/>
        </a:p>
      </dgm:t>
    </dgm:pt>
    <dgm:pt modelId="{E10B843C-A799-4447-BA87-C1DF787D9671}" type="sibTrans" cxnId="{EE52955C-E558-4486-A6C8-B67929BEC6DE}">
      <dgm:prSet/>
      <dgm:spPr/>
      <dgm:t>
        <a:bodyPr/>
        <a:lstStyle/>
        <a:p>
          <a:endParaRPr lang="en-GB"/>
        </a:p>
      </dgm:t>
    </dgm:pt>
    <dgm:pt modelId="{69887D2E-75FC-4F09-84F0-4C1FA16D80C0}">
      <dgm:prSet/>
      <dgm:spPr>
        <a:xfrm rot="5400000">
          <a:off x="-149692" y="5677350"/>
          <a:ext cx="997950" cy="698565"/>
        </a:xfrm>
        <a:gradFill rotWithShape="0">
          <a:gsLst>
            <a:gs pos="0">
              <a:srgbClr val="F88F02"/>
            </a:gs>
            <a:gs pos="100000">
              <a:srgbClr val="F77103"/>
            </a:gs>
          </a:gsLst>
          <a:lin ang="5400000" scaled="0"/>
        </a:gra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SENDO</a:t>
          </a:r>
        </a:p>
      </dgm:t>
    </dgm:pt>
    <dgm:pt modelId="{8028AD03-26D4-465B-8D83-9874B3FDC3DC}" type="parTrans" cxnId="{C76DC3B7-6B81-484C-BB6B-693E265665F9}">
      <dgm:prSet/>
      <dgm:spPr/>
      <dgm:t>
        <a:bodyPr/>
        <a:lstStyle/>
        <a:p>
          <a:endParaRPr lang="en-GB"/>
        </a:p>
      </dgm:t>
    </dgm:pt>
    <dgm:pt modelId="{1BD9D1EE-0473-4358-B986-9BA8A12E80DD}" type="sibTrans" cxnId="{C76DC3B7-6B81-484C-BB6B-693E265665F9}">
      <dgm:prSet/>
      <dgm:spPr/>
      <dgm:t>
        <a:bodyPr/>
        <a:lstStyle/>
        <a:p>
          <a:endParaRPr lang="en-GB"/>
        </a:p>
      </dgm:t>
    </dgm:pt>
    <dgm:pt modelId="{F78EA23E-DA0C-4615-92AD-DA63A9A49301}">
      <dgm:prSet/>
      <dgm:spPr>
        <a:xfrm rot="5400000">
          <a:off x="2887418" y="3338805"/>
          <a:ext cx="648668" cy="50263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Contact SENDO  (Special Educational Needs &amp; Disability Officer) to discuss the pupil .</a:t>
          </a:r>
        </a:p>
      </dgm:t>
    </dgm:pt>
    <dgm:pt modelId="{1277B360-4CB1-4780-A77D-B99A82194958}" type="parTrans" cxnId="{E1C8E93C-C487-45E2-9DDB-B88122876958}">
      <dgm:prSet/>
      <dgm:spPr/>
      <dgm:t>
        <a:bodyPr/>
        <a:lstStyle/>
        <a:p>
          <a:endParaRPr lang="en-GB"/>
        </a:p>
      </dgm:t>
    </dgm:pt>
    <dgm:pt modelId="{E5263AC5-4863-4210-B971-7C5FFF9386EB}" type="sibTrans" cxnId="{E1C8E93C-C487-45E2-9DDB-B88122876958}">
      <dgm:prSet/>
      <dgm:spPr/>
      <dgm:t>
        <a:bodyPr/>
        <a:lstStyle/>
        <a:p>
          <a:endParaRPr lang="en-GB"/>
        </a:p>
      </dgm:t>
    </dgm:pt>
    <dgm:pt modelId="{2AF2E078-9691-4CB7-8A04-4F9D9A99CF11}">
      <dgm:prSet/>
      <dgm:spPr>
        <a:xfrm rot="5400000">
          <a:off x="-149692" y="6597486"/>
          <a:ext cx="997950" cy="698565"/>
        </a:xfrm>
        <a:gradFill rotWithShape="0">
          <a:gsLst>
            <a:gs pos="0">
              <a:srgbClr val="F77103"/>
            </a:gs>
            <a:gs pos="100000">
              <a:srgbClr val="E8490A"/>
            </a:gs>
          </a:gsLst>
          <a:lin ang="5400000" scaled="0"/>
        </a:gra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Statutory Assessment</a:t>
          </a:r>
        </a:p>
      </dgm:t>
    </dgm:pt>
    <dgm:pt modelId="{9C666C25-CBEC-4C3C-9348-398212864CB0}" type="parTrans" cxnId="{94CD3278-BEC8-49CD-B83F-A96D7097591F}">
      <dgm:prSet/>
      <dgm:spPr/>
      <dgm:t>
        <a:bodyPr/>
        <a:lstStyle/>
        <a:p>
          <a:endParaRPr lang="en-GB"/>
        </a:p>
      </dgm:t>
    </dgm:pt>
    <dgm:pt modelId="{EB9F9664-964A-4520-A769-3655411FC6B7}" type="sibTrans" cxnId="{94CD3278-BEC8-49CD-B83F-A96D7097591F}">
      <dgm:prSet/>
      <dgm:spPr/>
      <dgm:t>
        <a:bodyPr/>
        <a:lstStyle/>
        <a:p>
          <a:endParaRPr lang="en-GB"/>
        </a:p>
      </dgm:t>
    </dgm:pt>
    <dgm:pt modelId="{15F9A0DB-C8A8-499A-B7E1-1B70D9587A90}">
      <dgm:prSet/>
      <dgm:spPr>
        <a:xfrm rot="5400000">
          <a:off x="2887418" y="4258941"/>
          <a:ext cx="648668" cy="50263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Statutory Assessment is requested – Quality First Teaching and strategies/advice from specialist support continue.</a:t>
          </a:r>
        </a:p>
      </dgm:t>
    </dgm:pt>
    <dgm:pt modelId="{572AFB15-6C17-432A-9515-64F1BE9A0B71}" type="parTrans" cxnId="{698969EB-4AD6-48BD-8D89-826004D10037}">
      <dgm:prSet/>
      <dgm:spPr/>
      <dgm:t>
        <a:bodyPr/>
        <a:lstStyle/>
        <a:p>
          <a:endParaRPr lang="en-GB"/>
        </a:p>
      </dgm:t>
    </dgm:pt>
    <dgm:pt modelId="{4D8823AA-244D-4F1B-92E2-928821908825}" type="sibTrans" cxnId="{698969EB-4AD6-48BD-8D89-826004D10037}">
      <dgm:prSet/>
      <dgm:spPr/>
      <dgm:t>
        <a:bodyPr/>
        <a:lstStyle/>
        <a:p>
          <a:endParaRPr lang="en-GB"/>
        </a:p>
      </dgm:t>
    </dgm:pt>
    <dgm:pt modelId="{56719CA5-2AD0-4A04-8934-203F3F030BA8}">
      <dgm:prSet/>
      <dgm:spPr>
        <a:xfrm rot="5400000">
          <a:off x="-149692" y="7517622"/>
          <a:ext cx="997950" cy="698565"/>
        </a:xfrm>
        <a:gradFill rotWithShape="0">
          <a:gsLst>
            <a:gs pos="0">
              <a:srgbClr val="E8490A"/>
            </a:gs>
            <a:gs pos="100000">
              <a:srgbClr val="FB1111"/>
            </a:gs>
          </a:gsLst>
          <a:lin ang="5400000" scaled="0"/>
        </a:gra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Statutory responsibilities</a:t>
          </a:r>
        </a:p>
      </dgm:t>
    </dgm:pt>
    <dgm:pt modelId="{4C8652B3-D778-4D71-B627-E65B397E8833}" type="parTrans" cxnId="{C88C0B98-19DF-4718-81D8-EE9FB7B3A5F2}">
      <dgm:prSet/>
      <dgm:spPr/>
      <dgm:t>
        <a:bodyPr/>
        <a:lstStyle/>
        <a:p>
          <a:endParaRPr lang="en-GB"/>
        </a:p>
      </dgm:t>
    </dgm:pt>
    <dgm:pt modelId="{DAE5835B-C168-433D-AC74-699AA7E94CF4}" type="sibTrans" cxnId="{C88C0B98-19DF-4718-81D8-EE9FB7B3A5F2}">
      <dgm:prSet/>
      <dgm:spPr/>
      <dgm:t>
        <a:bodyPr/>
        <a:lstStyle/>
        <a:p>
          <a:endParaRPr lang="en-GB"/>
        </a:p>
      </dgm:t>
    </dgm:pt>
    <dgm:pt modelId="{42BB428C-6296-441A-AE42-1094D1F87E08}">
      <dgm:prSet/>
      <dgm:spPr>
        <a:xfrm rot="5400000">
          <a:off x="2887418" y="5179077"/>
          <a:ext cx="648668" cy="50263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Statutory responsibilities are adhered to.</a:t>
          </a:r>
        </a:p>
      </dgm:t>
    </dgm:pt>
    <dgm:pt modelId="{0D57D92D-D135-41BB-8C46-40C11FA49BEC}" type="parTrans" cxnId="{67CC3E87-46B9-4595-8C20-C6C61E482873}">
      <dgm:prSet/>
      <dgm:spPr/>
      <dgm:t>
        <a:bodyPr/>
        <a:lstStyle/>
        <a:p>
          <a:endParaRPr lang="en-GB"/>
        </a:p>
      </dgm:t>
    </dgm:pt>
    <dgm:pt modelId="{A346411B-CB27-44D5-B0B6-CCDDFDFBF344}" type="sibTrans" cxnId="{67CC3E87-46B9-4595-8C20-C6C61E482873}">
      <dgm:prSet/>
      <dgm:spPr/>
      <dgm:t>
        <a:bodyPr/>
        <a:lstStyle/>
        <a:p>
          <a:endParaRPr lang="en-GB"/>
        </a:p>
      </dgm:t>
    </dgm:pt>
    <dgm:pt modelId="{46147FAB-52A9-46B3-9A75-E6AEA8F8C4B1}" type="pres">
      <dgm:prSet presAssocID="{C1BACBAD-E76F-4A53-8DB3-1FC4943C7786}" presName="linearFlow" presStyleCnt="0">
        <dgm:presLayoutVars>
          <dgm:dir/>
          <dgm:animLvl val="lvl"/>
          <dgm:resizeHandles val="exact"/>
        </dgm:presLayoutVars>
      </dgm:prSet>
      <dgm:spPr/>
      <dgm:t>
        <a:bodyPr/>
        <a:lstStyle/>
        <a:p>
          <a:endParaRPr lang="en-GB"/>
        </a:p>
      </dgm:t>
    </dgm:pt>
    <dgm:pt modelId="{2A679139-B8F5-4440-8832-ACCD19002474}" type="pres">
      <dgm:prSet presAssocID="{6F036A23-2ABA-4E05-8FD0-350958AE4A1A}" presName="composite" presStyleCnt="0"/>
      <dgm:spPr/>
    </dgm:pt>
    <dgm:pt modelId="{188D6306-0D70-4383-9389-F2F6C9E1E014}" type="pres">
      <dgm:prSet presAssocID="{6F036A23-2ABA-4E05-8FD0-350958AE4A1A}" presName="parentText" presStyleLbl="alignNode1" presStyleIdx="0" presStyleCnt="9">
        <dgm:presLayoutVars>
          <dgm:chMax val="1"/>
          <dgm:bulletEnabled val="1"/>
        </dgm:presLayoutVars>
      </dgm:prSet>
      <dgm:spPr>
        <a:prstGeom prst="chevron">
          <a:avLst/>
        </a:prstGeom>
      </dgm:spPr>
      <dgm:t>
        <a:bodyPr/>
        <a:lstStyle/>
        <a:p>
          <a:endParaRPr lang="en-GB"/>
        </a:p>
      </dgm:t>
    </dgm:pt>
    <dgm:pt modelId="{0F4DE707-05BD-49AA-AEC2-9939509B0442}" type="pres">
      <dgm:prSet presAssocID="{6F036A23-2ABA-4E05-8FD0-350958AE4A1A}" presName="descendantText" presStyleLbl="alignAcc1" presStyleIdx="0" presStyleCnt="9">
        <dgm:presLayoutVars>
          <dgm:bulletEnabled val="1"/>
        </dgm:presLayoutVars>
      </dgm:prSet>
      <dgm:spPr>
        <a:prstGeom prst="round2SameRect">
          <a:avLst/>
        </a:prstGeom>
      </dgm:spPr>
      <dgm:t>
        <a:bodyPr/>
        <a:lstStyle/>
        <a:p>
          <a:endParaRPr lang="en-GB"/>
        </a:p>
      </dgm:t>
    </dgm:pt>
    <dgm:pt modelId="{3E97BA85-15B8-4B43-9ADA-3D2119E5EF42}" type="pres">
      <dgm:prSet presAssocID="{4E8FED00-E5E4-4890-AF3D-34EB725E6879}" presName="sp" presStyleCnt="0"/>
      <dgm:spPr/>
    </dgm:pt>
    <dgm:pt modelId="{08E1C8A5-4853-436C-8026-3415CEB1BEFE}" type="pres">
      <dgm:prSet presAssocID="{8B8C99CB-988E-4EA8-9E67-66486ACA7581}" presName="composite" presStyleCnt="0"/>
      <dgm:spPr/>
    </dgm:pt>
    <dgm:pt modelId="{CD74940A-8966-4DD7-AFE1-C8F92F0AD9CF}" type="pres">
      <dgm:prSet presAssocID="{8B8C99CB-988E-4EA8-9E67-66486ACA7581}" presName="parentText" presStyleLbl="alignNode1" presStyleIdx="1" presStyleCnt="9">
        <dgm:presLayoutVars>
          <dgm:chMax val="1"/>
          <dgm:bulletEnabled val="1"/>
        </dgm:presLayoutVars>
      </dgm:prSet>
      <dgm:spPr>
        <a:prstGeom prst="chevron">
          <a:avLst/>
        </a:prstGeom>
      </dgm:spPr>
      <dgm:t>
        <a:bodyPr/>
        <a:lstStyle/>
        <a:p>
          <a:endParaRPr lang="en-GB"/>
        </a:p>
      </dgm:t>
    </dgm:pt>
    <dgm:pt modelId="{6304491A-E05B-4B83-AC1A-BE04DBB2BFDF}" type="pres">
      <dgm:prSet presAssocID="{8B8C99CB-988E-4EA8-9E67-66486ACA7581}" presName="descendantText" presStyleLbl="alignAcc1" presStyleIdx="1" presStyleCnt="9">
        <dgm:presLayoutVars>
          <dgm:bulletEnabled val="1"/>
        </dgm:presLayoutVars>
      </dgm:prSet>
      <dgm:spPr>
        <a:prstGeom prst="round2SameRect">
          <a:avLst/>
        </a:prstGeom>
      </dgm:spPr>
      <dgm:t>
        <a:bodyPr/>
        <a:lstStyle/>
        <a:p>
          <a:endParaRPr lang="en-GB"/>
        </a:p>
      </dgm:t>
    </dgm:pt>
    <dgm:pt modelId="{FC8EC403-6F5F-44DE-A9CF-168CD1BD641D}" type="pres">
      <dgm:prSet presAssocID="{4BD484AB-7127-44C8-BAAC-6E1EE8FBF219}" presName="sp" presStyleCnt="0"/>
      <dgm:spPr/>
    </dgm:pt>
    <dgm:pt modelId="{86961687-A242-48B2-A825-5BC21D754B89}" type="pres">
      <dgm:prSet presAssocID="{8A306504-1685-4B92-9B69-A00C4D18919E}" presName="composite" presStyleCnt="0"/>
      <dgm:spPr/>
    </dgm:pt>
    <dgm:pt modelId="{CAC7897A-2D94-4598-B311-D90FE5A52A93}" type="pres">
      <dgm:prSet presAssocID="{8A306504-1685-4B92-9B69-A00C4D18919E}" presName="parentText" presStyleLbl="alignNode1" presStyleIdx="2" presStyleCnt="9">
        <dgm:presLayoutVars>
          <dgm:chMax val="1"/>
          <dgm:bulletEnabled val="1"/>
        </dgm:presLayoutVars>
      </dgm:prSet>
      <dgm:spPr>
        <a:prstGeom prst="chevron">
          <a:avLst/>
        </a:prstGeom>
      </dgm:spPr>
      <dgm:t>
        <a:bodyPr/>
        <a:lstStyle/>
        <a:p>
          <a:endParaRPr lang="en-GB"/>
        </a:p>
      </dgm:t>
    </dgm:pt>
    <dgm:pt modelId="{DE14766B-253B-46EA-ADFF-9276FC2D0C76}" type="pres">
      <dgm:prSet presAssocID="{8A306504-1685-4B92-9B69-A00C4D18919E}" presName="descendantText" presStyleLbl="alignAcc1" presStyleIdx="2" presStyleCnt="9">
        <dgm:presLayoutVars>
          <dgm:bulletEnabled val="1"/>
        </dgm:presLayoutVars>
      </dgm:prSet>
      <dgm:spPr>
        <a:prstGeom prst="round2SameRect">
          <a:avLst/>
        </a:prstGeom>
      </dgm:spPr>
      <dgm:t>
        <a:bodyPr/>
        <a:lstStyle/>
        <a:p>
          <a:endParaRPr lang="en-GB"/>
        </a:p>
      </dgm:t>
    </dgm:pt>
    <dgm:pt modelId="{7B735B7D-7AB3-4713-9720-B4A242F32778}" type="pres">
      <dgm:prSet presAssocID="{268156F8-FD85-49FD-8DC1-718709E99A1F}" presName="sp" presStyleCnt="0"/>
      <dgm:spPr/>
    </dgm:pt>
    <dgm:pt modelId="{8A6AE02A-17DC-4738-8114-F2B4237C9712}" type="pres">
      <dgm:prSet presAssocID="{CDECE5D0-2015-4A0D-ADA4-0CA18DDEB12F}" presName="composite" presStyleCnt="0"/>
      <dgm:spPr/>
    </dgm:pt>
    <dgm:pt modelId="{E0C0AC18-D71F-4284-823A-DBA8B825DE9B}" type="pres">
      <dgm:prSet presAssocID="{CDECE5D0-2015-4A0D-ADA4-0CA18DDEB12F}" presName="parentText" presStyleLbl="alignNode1" presStyleIdx="3" presStyleCnt="9">
        <dgm:presLayoutVars>
          <dgm:chMax val="1"/>
          <dgm:bulletEnabled val="1"/>
        </dgm:presLayoutVars>
      </dgm:prSet>
      <dgm:spPr>
        <a:prstGeom prst="chevron">
          <a:avLst/>
        </a:prstGeom>
      </dgm:spPr>
      <dgm:t>
        <a:bodyPr/>
        <a:lstStyle/>
        <a:p>
          <a:endParaRPr lang="en-GB"/>
        </a:p>
      </dgm:t>
    </dgm:pt>
    <dgm:pt modelId="{B6ECEC1F-5E1B-4908-9186-2B18094A2237}" type="pres">
      <dgm:prSet presAssocID="{CDECE5D0-2015-4A0D-ADA4-0CA18DDEB12F}" presName="descendantText" presStyleLbl="alignAcc1" presStyleIdx="3" presStyleCnt="9">
        <dgm:presLayoutVars>
          <dgm:bulletEnabled val="1"/>
        </dgm:presLayoutVars>
      </dgm:prSet>
      <dgm:spPr>
        <a:prstGeom prst="round2SameRect">
          <a:avLst/>
        </a:prstGeom>
      </dgm:spPr>
      <dgm:t>
        <a:bodyPr/>
        <a:lstStyle/>
        <a:p>
          <a:endParaRPr lang="en-GB"/>
        </a:p>
      </dgm:t>
    </dgm:pt>
    <dgm:pt modelId="{CDF40F7F-E629-458C-969B-CD7818B02B95}" type="pres">
      <dgm:prSet presAssocID="{D0A355FB-4B0D-4D10-A81A-03099D5E9B7F}" presName="sp" presStyleCnt="0"/>
      <dgm:spPr/>
    </dgm:pt>
    <dgm:pt modelId="{90824FB3-4CBE-4E77-87D7-E2C38CE98216}" type="pres">
      <dgm:prSet presAssocID="{DA521FEA-99CF-4CA5-9E54-59EF6736778F}" presName="composite" presStyleCnt="0"/>
      <dgm:spPr/>
    </dgm:pt>
    <dgm:pt modelId="{668952A9-107D-412C-96BE-17115E5CB5AA}" type="pres">
      <dgm:prSet presAssocID="{DA521FEA-99CF-4CA5-9E54-59EF6736778F}" presName="parentText" presStyleLbl="alignNode1" presStyleIdx="4" presStyleCnt="9">
        <dgm:presLayoutVars>
          <dgm:chMax val="1"/>
          <dgm:bulletEnabled val="1"/>
        </dgm:presLayoutVars>
      </dgm:prSet>
      <dgm:spPr>
        <a:prstGeom prst="chevron">
          <a:avLst/>
        </a:prstGeom>
      </dgm:spPr>
      <dgm:t>
        <a:bodyPr/>
        <a:lstStyle/>
        <a:p>
          <a:endParaRPr lang="en-GB"/>
        </a:p>
      </dgm:t>
    </dgm:pt>
    <dgm:pt modelId="{E98F06BD-AAEE-4AC6-B24B-F1E3993548E9}" type="pres">
      <dgm:prSet presAssocID="{DA521FEA-99CF-4CA5-9E54-59EF6736778F}" presName="descendantText" presStyleLbl="alignAcc1" presStyleIdx="4" presStyleCnt="9">
        <dgm:presLayoutVars>
          <dgm:bulletEnabled val="1"/>
        </dgm:presLayoutVars>
      </dgm:prSet>
      <dgm:spPr>
        <a:prstGeom prst="round2SameRect">
          <a:avLst/>
        </a:prstGeom>
      </dgm:spPr>
      <dgm:t>
        <a:bodyPr/>
        <a:lstStyle/>
        <a:p>
          <a:endParaRPr lang="en-GB"/>
        </a:p>
      </dgm:t>
    </dgm:pt>
    <dgm:pt modelId="{D35FA300-F1F8-44F9-8FB6-2827390679F9}" type="pres">
      <dgm:prSet presAssocID="{7D8A8296-1023-4CF5-890D-3D64CE6A1E3C}" presName="sp" presStyleCnt="0"/>
      <dgm:spPr/>
    </dgm:pt>
    <dgm:pt modelId="{E2A2B1B3-13EE-44E9-9115-D8248AB5954B}" type="pres">
      <dgm:prSet presAssocID="{695EBE90-9ED0-449C-BFBD-A3EEA7E865A2}" presName="composite" presStyleCnt="0"/>
      <dgm:spPr/>
    </dgm:pt>
    <dgm:pt modelId="{BD392FB2-5C17-459D-9989-1628CC7AAE90}" type="pres">
      <dgm:prSet presAssocID="{695EBE90-9ED0-449C-BFBD-A3EEA7E865A2}" presName="parentText" presStyleLbl="alignNode1" presStyleIdx="5" presStyleCnt="9">
        <dgm:presLayoutVars>
          <dgm:chMax val="1"/>
          <dgm:bulletEnabled val="1"/>
        </dgm:presLayoutVars>
      </dgm:prSet>
      <dgm:spPr>
        <a:prstGeom prst="chevron">
          <a:avLst/>
        </a:prstGeom>
      </dgm:spPr>
      <dgm:t>
        <a:bodyPr/>
        <a:lstStyle/>
        <a:p>
          <a:endParaRPr lang="en-GB"/>
        </a:p>
      </dgm:t>
    </dgm:pt>
    <dgm:pt modelId="{9A57E97E-6AD3-467C-88FF-6286FDD0266D}" type="pres">
      <dgm:prSet presAssocID="{695EBE90-9ED0-449C-BFBD-A3EEA7E865A2}" presName="descendantText" presStyleLbl="alignAcc1" presStyleIdx="5" presStyleCnt="9">
        <dgm:presLayoutVars>
          <dgm:bulletEnabled val="1"/>
        </dgm:presLayoutVars>
      </dgm:prSet>
      <dgm:spPr>
        <a:prstGeom prst="round2SameRect">
          <a:avLst/>
        </a:prstGeom>
      </dgm:spPr>
      <dgm:t>
        <a:bodyPr/>
        <a:lstStyle/>
        <a:p>
          <a:endParaRPr lang="en-GB"/>
        </a:p>
      </dgm:t>
    </dgm:pt>
    <dgm:pt modelId="{2F6162AD-983C-4010-8CE2-253D17EDF63D}" type="pres">
      <dgm:prSet presAssocID="{152639EF-67C3-4384-8AFA-B6CD716EAA2F}" presName="sp" presStyleCnt="0"/>
      <dgm:spPr/>
    </dgm:pt>
    <dgm:pt modelId="{89F4A001-14D6-4664-A639-EBAB0B02A174}" type="pres">
      <dgm:prSet presAssocID="{69887D2E-75FC-4F09-84F0-4C1FA16D80C0}" presName="composite" presStyleCnt="0"/>
      <dgm:spPr/>
    </dgm:pt>
    <dgm:pt modelId="{D2889843-260D-459C-B30D-7855A104A55C}" type="pres">
      <dgm:prSet presAssocID="{69887D2E-75FC-4F09-84F0-4C1FA16D80C0}" presName="parentText" presStyleLbl="alignNode1" presStyleIdx="6" presStyleCnt="9">
        <dgm:presLayoutVars>
          <dgm:chMax val="1"/>
          <dgm:bulletEnabled val="1"/>
        </dgm:presLayoutVars>
      </dgm:prSet>
      <dgm:spPr>
        <a:prstGeom prst="chevron">
          <a:avLst/>
        </a:prstGeom>
      </dgm:spPr>
      <dgm:t>
        <a:bodyPr/>
        <a:lstStyle/>
        <a:p>
          <a:endParaRPr lang="en-GB"/>
        </a:p>
      </dgm:t>
    </dgm:pt>
    <dgm:pt modelId="{5EDFDF9E-AB9E-4C74-BB2B-6B47FBB3A6AC}" type="pres">
      <dgm:prSet presAssocID="{69887D2E-75FC-4F09-84F0-4C1FA16D80C0}" presName="descendantText" presStyleLbl="alignAcc1" presStyleIdx="6" presStyleCnt="9">
        <dgm:presLayoutVars>
          <dgm:bulletEnabled val="1"/>
        </dgm:presLayoutVars>
      </dgm:prSet>
      <dgm:spPr>
        <a:prstGeom prst="round2SameRect">
          <a:avLst/>
        </a:prstGeom>
      </dgm:spPr>
      <dgm:t>
        <a:bodyPr/>
        <a:lstStyle/>
        <a:p>
          <a:endParaRPr lang="en-GB"/>
        </a:p>
      </dgm:t>
    </dgm:pt>
    <dgm:pt modelId="{3C3BC0DC-5DEA-41C9-B43E-84088FC566F5}" type="pres">
      <dgm:prSet presAssocID="{1BD9D1EE-0473-4358-B986-9BA8A12E80DD}" presName="sp" presStyleCnt="0"/>
      <dgm:spPr/>
    </dgm:pt>
    <dgm:pt modelId="{B34372A1-B12E-4947-A13D-E60F32A6D0D6}" type="pres">
      <dgm:prSet presAssocID="{2AF2E078-9691-4CB7-8A04-4F9D9A99CF11}" presName="composite" presStyleCnt="0"/>
      <dgm:spPr/>
    </dgm:pt>
    <dgm:pt modelId="{0339B507-96A7-425B-B1A3-9F56AF8BA398}" type="pres">
      <dgm:prSet presAssocID="{2AF2E078-9691-4CB7-8A04-4F9D9A99CF11}" presName="parentText" presStyleLbl="alignNode1" presStyleIdx="7" presStyleCnt="9">
        <dgm:presLayoutVars>
          <dgm:chMax val="1"/>
          <dgm:bulletEnabled val="1"/>
        </dgm:presLayoutVars>
      </dgm:prSet>
      <dgm:spPr>
        <a:prstGeom prst="chevron">
          <a:avLst/>
        </a:prstGeom>
      </dgm:spPr>
      <dgm:t>
        <a:bodyPr/>
        <a:lstStyle/>
        <a:p>
          <a:endParaRPr lang="en-GB"/>
        </a:p>
      </dgm:t>
    </dgm:pt>
    <dgm:pt modelId="{93EC3DE3-B080-4E1F-9350-FE872AC0973F}" type="pres">
      <dgm:prSet presAssocID="{2AF2E078-9691-4CB7-8A04-4F9D9A99CF11}" presName="descendantText" presStyleLbl="alignAcc1" presStyleIdx="7" presStyleCnt="9">
        <dgm:presLayoutVars>
          <dgm:bulletEnabled val="1"/>
        </dgm:presLayoutVars>
      </dgm:prSet>
      <dgm:spPr>
        <a:prstGeom prst="round2SameRect">
          <a:avLst/>
        </a:prstGeom>
      </dgm:spPr>
      <dgm:t>
        <a:bodyPr/>
        <a:lstStyle/>
        <a:p>
          <a:endParaRPr lang="en-GB"/>
        </a:p>
      </dgm:t>
    </dgm:pt>
    <dgm:pt modelId="{6CAA8085-AC53-4BE9-9965-F67661CECB90}" type="pres">
      <dgm:prSet presAssocID="{EB9F9664-964A-4520-A769-3655411FC6B7}" presName="sp" presStyleCnt="0"/>
      <dgm:spPr/>
    </dgm:pt>
    <dgm:pt modelId="{7A1D1A5C-7916-45F1-A6B7-A88AF68C5FC2}" type="pres">
      <dgm:prSet presAssocID="{56719CA5-2AD0-4A04-8934-203F3F030BA8}" presName="composite" presStyleCnt="0"/>
      <dgm:spPr/>
    </dgm:pt>
    <dgm:pt modelId="{BE6A59DD-9D5B-44B4-866A-040209A40DA7}" type="pres">
      <dgm:prSet presAssocID="{56719CA5-2AD0-4A04-8934-203F3F030BA8}" presName="parentText" presStyleLbl="alignNode1" presStyleIdx="8" presStyleCnt="9">
        <dgm:presLayoutVars>
          <dgm:chMax val="1"/>
          <dgm:bulletEnabled val="1"/>
        </dgm:presLayoutVars>
      </dgm:prSet>
      <dgm:spPr>
        <a:prstGeom prst="chevron">
          <a:avLst/>
        </a:prstGeom>
      </dgm:spPr>
      <dgm:t>
        <a:bodyPr/>
        <a:lstStyle/>
        <a:p>
          <a:endParaRPr lang="en-GB"/>
        </a:p>
      </dgm:t>
    </dgm:pt>
    <dgm:pt modelId="{1D77B5B7-67AB-4FE9-9ED0-47F29FDF8D09}" type="pres">
      <dgm:prSet presAssocID="{56719CA5-2AD0-4A04-8934-203F3F030BA8}" presName="descendantText" presStyleLbl="alignAcc1" presStyleIdx="8" presStyleCnt="9">
        <dgm:presLayoutVars>
          <dgm:bulletEnabled val="1"/>
        </dgm:presLayoutVars>
      </dgm:prSet>
      <dgm:spPr>
        <a:prstGeom prst="round2SameRect">
          <a:avLst/>
        </a:prstGeom>
      </dgm:spPr>
      <dgm:t>
        <a:bodyPr/>
        <a:lstStyle/>
        <a:p>
          <a:endParaRPr lang="en-GB"/>
        </a:p>
      </dgm:t>
    </dgm:pt>
  </dgm:ptLst>
  <dgm:cxnLst>
    <dgm:cxn modelId="{8D1A781E-A491-4111-A830-76ABF41AEB8B}" type="presOf" srcId="{2AF2E078-9691-4CB7-8A04-4F9D9A99CF11}" destId="{0339B507-96A7-425B-B1A3-9F56AF8BA398}" srcOrd="0" destOrd="0" presId="urn:microsoft.com/office/officeart/2005/8/layout/chevron2"/>
    <dgm:cxn modelId="{C88C0B98-19DF-4718-81D8-EE9FB7B3A5F2}" srcId="{C1BACBAD-E76F-4A53-8DB3-1FC4943C7786}" destId="{56719CA5-2AD0-4A04-8934-203F3F030BA8}" srcOrd="8" destOrd="0" parTransId="{4C8652B3-D778-4D71-B627-E65B397E8833}" sibTransId="{DAE5835B-C168-433D-AC74-699AA7E94CF4}"/>
    <dgm:cxn modelId="{0631377D-B71C-41AF-9C10-CC5F28112164}" type="presOf" srcId="{42BB428C-6296-441A-AE42-1094D1F87E08}" destId="{1D77B5B7-67AB-4FE9-9ED0-47F29FDF8D09}" srcOrd="0" destOrd="0" presId="urn:microsoft.com/office/officeart/2005/8/layout/chevron2"/>
    <dgm:cxn modelId="{C76DC3B7-6B81-484C-BB6B-693E265665F9}" srcId="{C1BACBAD-E76F-4A53-8DB3-1FC4943C7786}" destId="{69887D2E-75FC-4F09-84F0-4C1FA16D80C0}" srcOrd="6" destOrd="0" parTransId="{8028AD03-26D4-465B-8D83-9874B3FDC3DC}" sibTransId="{1BD9D1EE-0473-4358-B986-9BA8A12E80DD}"/>
    <dgm:cxn modelId="{EE52955C-E558-4486-A6C8-B67929BEC6DE}" srcId="{695EBE90-9ED0-449C-BFBD-A3EEA7E865A2}" destId="{6BEA06D8-582F-42B7-B3DB-BAA5917A5254}" srcOrd="0" destOrd="0" parTransId="{275B6AEC-8B60-42A3-AF4B-F84405AFBC4C}" sibTransId="{E10B843C-A799-4447-BA87-C1DF787D9671}"/>
    <dgm:cxn modelId="{67CC3E87-46B9-4595-8C20-C6C61E482873}" srcId="{56719CA5-2AD0-4A04-8934-203F3F030BA8}" destId="{42BB428C-6296-441A-AE42-1094D1F87E08}" srcOrd="0" destOrd="0" parTransId="{0D57D92D-D135-41BB-8C46-40C11FA49BEC}" sibTransId="{A346411B-CB27-44D5-B0B6-CCDDFDFBF344}"/>
    <dgm:cxn modelId="{2D2FEA60-28AC-4BC7-8328-3F0604E862BB}" srcId="{6F036A23-2ABA-4E05-8FD0-350958AE4A1A}" destId="{5013D4E5-A847-48C2-95DC-CA026F92D47B}" srcOrd="0" destOrd="0" parTransId="{FA0C4997-F61C-4A1A-AB26-4495CCB6521E}" sibTransId="{D767BC6D-7120-4F64-A182-79802E950B35}"/>
    <dgm:cxn modelId="{EF8A6C96-D9A7-41CA-85C1-25797C0B1F18}" type="presOf" srcId="{F51C0564-E35A-444F-940F-E77A9BCCCAEC}" destId="{B6ECEC1F-5E1B-4908-9186-2B18094A2237}" srcOrd="0" destOrd="0" presId="urn:microsoft.com/office/officeart/2005/8/layout/chevron2"/>
    <dgm:cxn modelId="{698969EB-4AD6-48BD-8D89-826004D10037}" srcId="{2AF2E078-9691-4CB7-8A04-4F9D9A99CF11}" destId="{15F9A0DB-C8A8-499A-B7E1-1B70D9587A90}" srcOrd="0" destOrd="0" parTransId="{572AFB15-6C17-432A-9515-64F1BE9A0B71}" sibTransId="{4D8823AA-244D-4F1B-92E2-928821908825}"/>
    <dgm:cxn modelId="{94CD3278-BEC8-49CD-B83F-A96D7097591F}" srcId="{C1BACBAD-E76F-4A53-8DB3-1FC4943C7786}" destId="{2AF2E078-9691-4CB7-8A04-4F9D9A99CF11}" srcOrd="7" destOrd="0" parTransId="{9C666C25-CBEC-4C3C-9348-398212864CB0}" sibTransId="{EB9F9664-964A-4520-A769-3655411FC6B7}"/>
    <dgm:cxn modelId="{6292E289-E4F5-4F7E-A506-34411F47F73D}" srcId="{C1BACBAD-E76F-4A53-8DB3-1FC4943C7786}" destId="{695EBE90-9ED0-449C-BFBD-A3EEA7E865A2}" srcOrd="5" destOrd="0" parTransId="{8989019D-A0AE-44CF-AE7E-CE7B35EFC11D}" sibTransId="{152639EF-67C3-4384-8AFA-B6CD716EAA2F}"/>
    <dgm:cxn modelId="{1616AEF0-746B-413B-B1BF-5E1E3590467A}" type="presOf" srcId="{15F9A0DB-C8A8-499A-B7E1-1B70D9587A90}" destId="{93EC3DE3-B080-4E1F-9350-FE872AC0973F}" srcOrd="0" destOrd="0" presId="urn:microsoft.com/office/officeart/2005/8/layout/chevron2"/>
    <dgm:cxn modelId="{BF172070-E19E-4B8F-9207-36C383D81FCE}" srcId="{8B8C99CB-988E-4EA8-9E67-66486ACA7581}" destId="{24F0F76F-5302-4D77-B1EB-409BF949357D}" srcOrd="0" destOrd="0" parTransId="{DAC3EFFF-DE66-4EC7-9C01-CE398AB671AE}" sibTransId="{F8E45D3B-423A-4312-86B8-B13917129A95}"/>
    <dgm:cxn modelId="{7ABED3E0-4D2C-4198-B40E-BCAD458AA5EE}" srcId="{CDECE5D0-2015-4A0D-ADA4-0CA18DDEB12F}" destId="{F51C0564-E35A-444F-940F-E77A9BCCCAEC}" srcOrd="0" destOrd="0" parTransId="{E5FF19D8-E09C-4060-ADC3-7A2DF08DBFF2}" sibTransId="{30E64139-9E8B-4E03-907B-A315A6B5BB2D}"/>
    <dgm:cxn modelId="{85A34A37-A6FC-482E-9C96-37C197615DA0}" type="presOf" srcId="{CDECE5D0-2015-4A0D-ADA4-0CA18DDEB12F}" destId="{E0C0AC18-D71F-4284-823A-DBA8B825DE9B}" srcOrd="0" destOrd="0" presId="urn:microsoft.com/office/officeart/2005/8/layout/chevron2"/>
    <dgm:cxn modelId="{266E8AF3-F588-468C-B419-3A4A446D577E}" type="presOf" srcId="{6BEA06D8-582F-42B7-B3DB-BAA5917A5254}" destId="{9A57E97E-6AD3-467C-88FF-6286FDD0266D}" srcOrd="0" destOrd="0" presId="urn:microsoft.com/office/officeart/2005/8/layout/chevron2"/>
    <dgm:cxn modelId="{E99DDF5F-96D0-4CBB-9D17-AC4100CBEA59}" type="presOf" srcId="{DA521FEA-99CF-4CA5-9E54-59EF6736778F}" destId="{668952A9-107D-412C-96BE-17115E5CB5AA}" srcOrd="0" destOrd="0" presId="urn:microsoft.com/office/officeart/2005/8/layout/chevron2"/>
    <dgm:cxn modelId="{32AA52EA-BF0B-4FFE-A967-970721C18341}" srcId="{C1BACBAD-E76F-4A53-8DB3-1FC4943C7786}" destId="{CDECE5D0-2015-4A0D-ADA4-0CA18DDEB12F}" srcOrd="3" destOrd="0" parTransId="{9D536499-9AFE-48CD-AD75-F0975D27CC00}" sibTransId="{D0A355FB-4B0D-4D10-A81A-03099D5E9B7F}"/>
    <dgm:cxn modelId="{FFFFA501-73C9-44C7-9C2A-0E25093A63CA}" type="presOf" srcId="{6F036A23-2ABA-4E05-8FD0-350958AE4A1A}" destId="{188D6306-0D70-4383-9389-F2F6C9E1E014}" srcOrd="0" destOrd="0" presId="urn:microsoft.com/office/officeart/2005/8/layout/chevron2"/>
    <dgm:cxn modelId="{CB4C68FB-8BD6-48C3-94F4-E5F58148154E}" srcId="{CDECE5D0-2015-4A0D-ADA4-0CA18DDEB12F}" destId="{7228BD26-6E03-405C-8916-328E1BCA1B55}" srcOrd="1" destOrd="0" parTransId="{DDDDFD7D-DA20-4E59-9E98-E6BDBB9D190A}" sibTransId="{C72C7B1E-D733-41A2-9FB5-58C139B863EA}"/>
    <dgm:cxn modelId="{57E57B19-C55C-4759-9B8D-E6FFA8C02EDD}" type="presOf" srcId="{F78EA23E-DA0C-4615-92AD-DA63A9A49301}" destId="{5EDFDF9E-AB9E-4C74-BB2B-6B47FBB3A6AC}" srcOrd="0" destOrd="0" presId="urn:microsoft.com/office/officeart/2005/8/layout/chevron2"/>
    <dgm:cxn modelId="{637A1BD5-38AA-43AA-9B59-FCAAC92191AC}" type="presOf" srcId="{7228BD26-6E03-405C-8916-328E1BCA1B55}" destId="{B6ECEC1F-5E1B-4908-9186-2B18094A2237}" srcOrd="0" destOrd="1" presId="urn:microsoft.com/office/officeart/2005/8/layout/chevron2"/>
    <dgm:cxn modelId="{618398FE-E577-4D0F-9CDA-DEFA71802E55}" type="presOf" srcId="{5013D4E5-A847-48C2-95DC-CA026F92D47B}" destId="{0F4DE707-05BD-49AA-AEC2-9939509B0442}" srcOrd="0" destOrd="0" presId="urn:microsoft.com/office/officeart/2005/8/layout/chevron2"/>
    <dgm:cxn modelId="{3FBF16F1-678D-4F12-8302-F2AD52109A42}" type="presOf" srcId="{CCC50E68-8B1B-4A0C-BEFA-7442B4926F7C}" destId="{DE14766B-253B-46EA-ADFF-9276FC2D0C76}" srcOrd="0" destOrd="0" presId="urn:microsoft.com/office/officeart/2005/8/layout/chevron2"/>
    <dgm:cxn modelId="{00F3D20A-10FA-4941-99E6-98B92DA0EC75}" type="presOf" srcId="{8A306504-1685-4B92-9B69-A00C4D18919E}" destId="{CAC7897A-2D94-4598-B311-D90FE5A52A93}" srcOrd="0" destOrd="0" presId="urn:microsoft.com/office/officeart/2005/8/layout/chevron2"/>
    <dgm:cxn modelId="{D609DB8A-090F-4C22-9B26-45F7ED50BB4F}" type="presOf" srcId="{8B8C99CB-988E-4EA8-9E67-66486ACA7581}" destId="{CD74940A-8966-4DD7-AFE1-C8F92F0AD9CF}" srcOrd="0" destOrd="0" presId="urn:microsoft.com/office/officeart/2005/8/layout/chevron2"/>
    <dgm:cxn modelId="{3C44EA74-2E7E-462D-8B0B-9C82B074948A}" type="presOf" srcId="{56719CA5-2AD0-4A04-8934-203F3F030BA8}" destId="{BE6A59DD-9D5B-44B4-866A-040209A40DA7}" srcOrd="0" destOrd="0" presId="urn:microsoft.com/office/officeart/2005/8/layout/chevron2"/>
    <dgm:cxn modelId="{E1FF6901-CF0E-463E-A8B8-7FFD49FBB331}" type="presOf" srcId="{54C03770-40E8-46D1-84A3-B2B844C622CE}" destId="{E98F06BD-AAEE-4AC6-B24B-F1E3993548E9}" srcOrd="0" destOrd="0" presId="urn:microsoft.com/office/officeart/2005/8/layout/chevron2"/>
    <dgm:cxn modelId="{91199A34-277B-471A-A834-A78C9C5587BD}" type="presOf" srcId="{695EBE90-9ED0-449C-BFBD-A3EEA7E865A2}" destId="{BD392FB2-5C17-459D-9989-1628CC7AAE90}" srcOrd="0" destOrd="0" presId="urn:microsoft.com/office/officeart/2005/8/layout/chevron2"/>
    <dgm:cxn modelId="{40B68DAC-2B1C-4204-A5B0-1CF7A42B6143}" srcId="{C1BACBAD-E76F-4A53-8DB3-1FC4943C7786}" destId="{6F036A23-2ABA-4E05-8FD0-350958AE4A1A}" srcOrd="0" destOrd="0" parTransId="{160986A7-2531-48F6-B532-0A50DC36376F}" sibTransId="{4E8FED00-E5E4-4890-AF3D-34EB725E6879}"/>
    <dgm:cxn modelId="{E1C8E93C-C487-45E2-9DDB-B88122876958}" srcId="{69887D2E-75FC-4F09-84F0-4C1FA16D80C0}" destId="{F78EA23E-DA0C-4615-92AD-DA63A9A49301}" srcOrd="0" destOrd="0" parTransId="{1277B360-4CB1-4780-A77D-B99A82194958}" sibTransId="{E5263AC5-4863-4210-B971-7C5FFF9386EB}"/>
    <dgm:cxn modelId="{6F44D9CA-A389-4024-A6DC-9B7A21BAECD8}" type="presOf" srcId="{C1BACBAD-E76F-4A53-8DB3-1FC4943C7786}" destId="{46147FAB-52A9-46B3-9A75-E6AEA8F8C4B1}" srcOrd="0" destOrd="0" presId="urn:microsoft.com/office/officeart/2005/8/layout/chevron2"/>
    <dgm:cxn modelId="{D1A806C3-F961-42CC-8601-E5AD2590F558}" srcId="{C1BACBAD-E76F-4A53-8DB3-1FC4943C7786}" destId="{8A306504-1685-4B92-9B69-A00C4D18919E}" srcOrd="2" destOrd="0" parTransId="{17611603-9612-4673-BA59-EBB48BF1B047}" sibTransId="{268156F8-FD85-49FD-8DC1-718709E99A1F}"/>
    <dgm:cxn modelId="{60A0DE99-531B-4287-A1CB-AE50AAFCAFBA}" srcId="{8A306504-1685-4B92-9B69-A00C4D18919E}" destId="{CCC50E68-8B1B-4A0C-BEFA-7442B4926F7C}" srcOrd="0" destOrd="0" parTransId="{466A1C14-8593-4D7E-A33B-DBCDC33863E8}" sibTransId="{2148A3BE-B110-4782-9DDB-6E778CBA3BED}"/>
    <dgm:cxn modelId="{DCBB26A7-7A02-411E-A095-36D0E20BE03D}" type="presOf" srcId="{69887D2E-75FC-4F09-84F0-4C1FA16D80C0}" destId="{D2889843-260D-459C-B30D-7855A104A55C}" srcOrd="0" destOrd="0" presId="urn:microsoft.com/office/officeart/2005/8/layout/chevron2"/>
    <dgm:cxn modelId="{5E337B0C-70B9-4591-99D3-10C871F14BDE}" type="presOf" srcId="{24F0F76F-5302-4D77-B1EB-409BF949357D}" destId="{6304491A-E05B-4B83-AC1A-BE04DBB2BFDF}" srcOrd="0" destOrd="0" presId="urn:microsoft.com/office/officeart/2005/8/layout/chevron2"/>
    <dgm:cxn modelId="{7D060686-8503-4A9A-81BC-0A145B8FECA0}" srcId="{C1BACBAD-E76F-4A53-8DB3-1FC4943C7786}" destId="{DA521FEA-99CF-4CA5-9E54-59EF6736778F}" srcOrd="4" destOrd="0" parTransId="{1B52D25D-469E-418F-B7F2-10D9123DDD34}" sibTransId="{7D8A8296-1023-4CF5-890D-3D64CE6A1E3C}"/>
    <dgm:cxn modelId="{E5B229EA-0182-475C-8168-9A51591BDBCB}" srcId="{C1BACBAD-E76F-4A53-8DB3-1FC4943C7786}" destId="{8B8C99CB-988E-4EA8-9E67-66486ACA7581}" srcOrd="1" destOrd="0" parTransId="{6FF80DA4-8053-42B9-8EC2-8D656230C89C}" sibTransId="{4BD484AB-7127-44C8-BAAC-6E1EE8FBF219}"/>
    <dgm:cxn modelId="{7E64383C-F136-45CA-BCC5-36B70D4657DB}" srcId="{DA521FEA-99CF-4CA5-9E54-59EF6736778F}" destId="{54C03770-40E8-46D1-84A3-B2B844C622CE}" srcOrd="0" destOrd="0" parTransId="{211B5DDE-5AA6-4F70-8DC0-1D96DE1DBF50}" sibTransId="{8F08D141-D028-4367-980D-0495E9C6918B}"/>
    <dgm:cxn modelId="{D267F32C-3E23-4CA8-B21D-34EDA0568277}" type="presParOf" srcId="{46147FAB-52A9-46B3-9A75-E6AEA8F8C4B1}" destId="{2A679139-B8F5-4440-8832-ACCD19002474}" srcOrd="0" destOrd="0" presId="urn:microsoft.com/office/officeart/2005/8/layout/chevron2"/>
    <dgm:cxn modelId="{BD59E560-0C9F-4AAE-BCB7-247FCCE8587F}" type="presParOf" srcId="{2A679139-B8F5-4440-8832-ACCD19002474}" destId="{188D6306-0D70-4383-9389-F2F6C9E1E014}" srcOrd="0" destOrd="0" presId="urn:microsoft.com/office/officeart/2005/8/layout/chevron2"/>
    <dgm:cxn modelId="{FB5CFBCA-B1DF-4496-8483-009BAFDA7B20}" type="presParOf" srcId="{2A679139-B8F5-4440-8832-ACCD19002474}" destId="{0F4DE707-05BD-49AA-AEC2-9939509B0442}" srcOrd="1" destOrd="0" presId="urn:microsoft.com/office/officeart/2005/8/layout/chevron2"/>
    <dgm:cxn modelId="{6DAB0BA1-FAAC-4399-8532-77B964E89DE5}" type="presParOf" srcId="{46147FAB-52A9-46B3-9A75-E6AEA8F8C4B1}" destId="{3E97BA85-15B8-4B43-9ADA-3D2119E5EF42}" srcOrd="1" destOrd="0" presId="urn:microsoft.com/office/officeart/2005/8/layout/chevron2"/>
    <dgm:cxn modelId="{FE39CEC9-A91C-412F-8581-0E87D58DC1CA}" type="presParOf" srcId="{46147FAB-52A9-46B3-9A75-E6AEA8F8C4B1}" destId="{08E1C8A5-4853-436C-8026-3415CEB1BEFE}" srcOrd="2" destOrd="0" presId="urn:microsoft.com/office/officeart/2005/8/layout/chevron2"/>
    <dgm:cxn modelId="{7BCF4741-DDBA-49AE-B5D1-57F4E848BE25}" type="presParOf" srcId="{08E1C8A5-4853-436C-8026-3415CEB1BEFE}" destId="{CD74940A-8966-4DD7-AFE1-C8F92F0AD9CF}" srcOrd="0" destOrd="0" presId="urn:microsoft.com/office/officeart/2005/8/layout/chevron2"/>
    <dgm:cxn modelId="{E1450D58-8CAB-410D-B4BE-6462D45D6707}" type="presParOf" srcId="{08E1C8A5-4853-436C-8026-3415CEB1BEFE}" destId="{6304491A-E05B-4B83-AC1A-BE04DBB2BFDF}" srcOrd="1" destOrd="0" presId="urn:microsoft.com/office/officeart/2005/8/layout/chevron2"/>
    <dgm:cxn modelId="{CA657080-5133-41C9-B613-0BFD6D9BF573}" type="presParOf" srcId="{46147FAB-52A9-46B3-9A75-E6AEA8F8C4B1}" destId="{FC8EC403-6F5F-44DE-A9CF-168CD1BD641D}" srcOrd="3" destOrd="0" presId="urn:microsoft.com/office/officeart/2005/8/layout/chevron2"/>
    <dgm:cxn modelId="{5FF75099-6614-4BED-9178-83B66EF3DCE2}" type="presParOf" srcId="{46147FAB-52A9-46B3-9A75-E6AEA8F8C4B1}" destId="{86961687-A242-48B2-A825-5BC21D754B89}" srcOrd="4" destOrd="0" presId="urn:microsoft.com/office/officeart/2005/8/layout/chevron2"/>
    <dgm:cxn modelId="{5D690FCE-EBFF-4F1C-8017-17569F192E4E}" type="presParOf" srcId="{86961687-A242-48B2-A825-5BC21D754B89}" destId="{CAC7897A-2D94-4598-B311-D90FE5A52A93}" srcOrd="0" destOrd="0" presId="urn:microsoft.com/office/officeart/2005/8/layout/chevron2"/>
    <dgm:cxn modelId="{0110F41B-13DB-4963-A56E-04E04CBCA8C1}" type="presParOf" srcId="{86961687-A242-48B2-A825-5BC21D754B89}" destId="{DE14766B-253B-46EA-ADFF-9276FC2D0C76}" srcOrd="1" destOrd="0" presId="urn:microsoft.com/office/officeart/2005/8/layout/chevron2"/>
    <dgm:cxn modelId="{2DB4ABE3-6889-4840-A7CD-823DAD08FA02}" type="presParOf" srcId="{46147FAB-52A9-46B3-9A75-E6AEA8F8C4B1}" destId="{7B735B7D-7AB3-4713-9720-B4A242F32778}" srcOrd="5" destOrd="0" presId="urn:microsoft.com/office/officeart/2005/8/layout/chevron2"/>
    <dgm:cxn modelId="{0D357710-3EBD-4777-87FE-A51C3EE314F4}" type="presParOf" srcId="{46147FAB-52A9-46B3-9A75-E6AEA8F8C4B1}" destId="{8A6AE02A-17DC-4738-8114-F2B4237C9712}" srcOrd="6" destOrd="0" presId="urn:microsoft.com/office/officeart/2005/8/layout/chevron2"/>
    <dgm:cxn modelId="{20A4F802-BA3D-42E6-8F0C-D2697EBCBCC4}" type="presParOf" srcId="{8A6AE02A-17DC-4738-8114-F2B4237C9712}" destId="{E0C0AC18-D71F-4284-823A-DBA8B825DE9B}" srcOrd="0" destOrd="0" presId="urn:microsoft.com/office/officeart/2005/8/layout/chevron2"/>
    <dgm:cxn modelId="{7633635F-F8AE-4115-9CBF-5911FED7E4DA}" type="presParOf" srcId="{8A6AE02A-17DC-4738-8114-F2B4237C9712}" destId="{B6ECEC1F-5E1B-4908-9186-2B18094A2237}" srcOrd="1" destOrd="0" presId="urn:microsoft.com/office/officeart/2005/8/layout/chevron2"/>
    <dgm:cxn modelId="{2C1AB46A-C6AC-4425-8419-5C8C082842A2}" type="presParOf" srcId="{46147FAB-52A9-46B3-9A75-E6AEA8F8C4B1}" destId="{CDF40F7F-E629-458C-969B-CD7818B02B95}" srcOrd="7" destOrd="0" presId="urn:microsoft.com/office/officeart/2005/8/layout/chevron2"/>
    <dgm:cxn modelId="{94C3A7F7-6C95-493A-8D8C-F99A112F29BC}" type="presParOf" srcId="{46147FAB-52A9-46B3-9A75-E6AEA8F8C4B1}" destId="{90824FB3-4CBE-4E77-87D7-E2C38CE98216}" srcOrd="8" destOrd="0" presId="urn:microsoft.com/office/officeart/2005/8/layout/chevron2"/>
    <dgm:cxn modelId="{FB100B48-9D03-4F7B-BC15-07602E892B84}" type="presParOf" srcId="{90824FB3-4CBE-4E77-87D7-E2C38CE98216}" destId="{668952A9-107D-412C-96BE-17115E5CB5AA}" srcOrd="0" destOrd="0" presId="urn:microsoft.com/office/officeart/2005/8/layout/chevron2"/>
    <dgm:cxn modelId="{31203C78-7DED-45AF-9F59-82993725CC4E}" type="presParOf" srcId="{90824FB3-4CBE-4E77-87D7-E2C38CE98216}" destId="{E98F06BD-AAEE-4AC6-B24B-F1E3993548E9}" srcOrd="1" destOrd="0" presId="urn:microsoft.com/office/officeart/2005/8/layout/chevron2"/>
    <dgm:cxn modelId="{DD8CC282-9060-4C6C-AC98-6C1859E3FAF9}" type="presParOf" srcId="{46147FAB-52A9-46B3-9A75-E6AEA8F8C4B1}" destId="{D35FA300-F1F8-44F9-8FB6-2827390679F9}" srcOrd="9" destOrd="0" presId="urn:microsoft.com/office/officeart/2005/8/layout/chevron2"/>
    <dgm:cxn modelId="{9737522E-FA31-4396-91CA-E19A14DC272B}" type="presParOf" srcId="{46147FAB-52A9-46B3-9A75-E6AEA8F8C4B1}" destId="{E2A2B1B3-13EE-44E9-9115-D8248AB5954B}" srcOrd="10" destOrd="0" presId="urn:microsoft.com/office/officeart/2005/8/layout/chevron2"/>
    <dgm:cxn modelId="{A162C78B-259F-4A4F-A554-A63B6DD9364D}" type="presParOf" srcId="{E2A2B1B3-13EE-44E9-9115-D8248AB5954B}" destId="{BD392FB2-5C17-459D-9989-1628CC7AAE90}" srcOrd="0" destOrd="0" presId="urn:microsoft.com/office/officeart/2005/8/layout/chevron2"/>
    <dgm:cxn modelId="{B7755819-E078-4082-B647-C8B8570B916D}" type="presParOf" srcId="{E2A2B1B3-13EE-44E9-9115-D8248AB5954B}" destId="{9A57E97E-6AD3-467C-88FF-6286FDD0266D}" srcOrd="1" destOrd="0" presId="urn:microsoft.com/office/officeart/2005/8/layout/chevron2"/>
    <dgm:cxn modelId="{7FA20E0C-C4E1-41CD-84CB-BC7CEA1524BE}" type="presParOf" srcId="{46147FAB-52A9-46B3-9A75-E6AEA8F8C4B1}" destId="{2F6162AD-983C-4010-8CE2-253D17EDF63D}" srcOrd="11" destOrd="0" presId="urn:microsoft.com/office/officeart/2005/8/layout/chevron2"/>
    <dgm:cxn modelId="{0E7C5A4E-EF2E-45C9-8F5C-B41F90D28906}" type="presParOf" srcId="{46147FAB-52A9-46B3-9A75-E6AEA8F8C4B1}" destId="{89F4A001-14D6-4664-A639-EBAB0B02A174}" srcOrd="12" destOrd="0" presId="urn:microsoft.com/office/officeart/2005/8/layout/chevron2"/>
    <dgm:cxn modelId="{DEA8E726-8091-477A-9D0D-C02BA9D98DC1}" type="presParOf" srcId="{89F4A001-14D6-4664-A639-EBAB0B02A174}" destId="{D2889843-260D-459C-B30D-7855A104A55C}" srcOrd="0" destOrd="0" presId="urn:microsoft.com/office/officeart/2005/8/layout/chevron2"/>
    <dgm:cxn modelId="{D8BA349C-B91D-4239-82C2-F0EADF1AE2B6}" type="presParOf" srcId="{89F4A001-14D6-4664-A639-EBAB0B02A174}" destId="{5EDFDF9E-AB9E-4C74-BB2B-6B47FBB3A6AC}" srcOrd="1" destOrd="0" presId="urn:microsoft.com/office/officeart/2005/8/layout/chevron2"/>
    <dgm:cxn modelId="{12F49FE0-7AEE-4513-BC73-E533D77353FD}" type="presParOf" srcId="{46147FAB-52A9-46B3-9A75-E6AEA8F8C4B1}" destId="{3C3BC0DC-5DEA-41C9-B43E-84088FC566F5}" srcOrd="13" destOrd="0" presId="urn:microsoft.com/office/officeart/2005/8/layout/chevron2"/>
    <dgm:cxn modelId="{18F2009C-941B-4306-BD40-74FD780FEE77}" type="presParOf" srcId="{46147FAB-52A9-46B3-9A75-E6AEA8F8C4B1}" destId="{B34372A1-B12E-4947-A13D-E60F32A6D0D6}" srcOrd="14" destOrd="0" presId="urn:microsoft.com/office/officeart/2005/8/layout/chevron2"/>
    <dgm:cxn modelId="{41761762-46F2-45C0-BA66-1BD4FCB2E1F3}" type="presParOf" srcId="{B34372A1-B12E-4947-A13D-E60F32A6D0D6}" destId="{0339B507-96A7-425B-B1A3-9F56AF8BA398}" srcOrd="0" destOrd="0" presId="urn:microsoft.com/office/officeart/2005/8/layout/chevron2"/>
    <dgm:cxn modelId="{732F7425-43D8-4003-9FB3-28A3FB9CF87B}" type="presParOf" srcId="{B34372A1-B12E-4947-A13D-E60F32A6D0D6}" destId="{93EC3DE3-B080-4E1F-9350-FE872AC0973F}" srcOrd="1" destOrd="0" presId="urn:microsoft.com/office/officeart/2005/8/layout/chevron2"/>
    <dgm:cxn modelId="{6026F52D-DBE0-40C7-A3A3-0CFF7A8F7191}" type="presParOf" srcId="{46147FAB-52A9-46B3-9A75-E6AEA8F8C4B1}" destId="{6CAA8085-AC53-4BE9-9965-F67661CECB90}" srcOrd="15" destOrd="0" presId="urn:microsoft.com/office/officeart/2005/8/layout/chevron2"/>
    <dgm:cxn modelId="{70C64960-9813-4A45-BE6C-D0EA071D8AD3}" type="presParOf" srcId="{46147FAB-52A9-46B3-9A75-E6AEA8F8C4B1}" destId="{7A1D1A5C-7916-45F1-A6B7-A88AF68C5FC2}" srcOrd="16" destOrd="0" presId="urn:microsoft.com/office/officeart/2005/8/layout/chevron2"/>
    <dgm:cxn modelId="{BE4E5E7F-94F4-4A12-96BC-5563B57D84F2}" type="presParOf" srcId="{7A1D1A5C-7916-45F1-A6B7-A88AF68C5FC2}" destId="{BE6A59DD-9D5B-44B4-866A-040209A40DA7}" srcOrd="0" destOrd="0" presId="urn:microsoft.com/office/officeart/2005/8/layout/chevron2"/>
    <dgm:cxn modelId="{B1A690FA-A188-4E09-9992-F27F9EA51D9A}" type="presParOf" srcId="{7A1D1A5C-7916-45F1-A6B7-A88AF68C5FC2}" destId="{1D77B5B7-67AB-4FE9-9ED0-47F29FDF8D09}"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8DBEB95-427E-4CF6-A027-61FDA8DDA68B}" type="doc">
      <dgm:prSet loTypeId="urn:microsoft.com/office/officeart/2005/8/layout/chevron2" loCatId="list" qsTypeId="urn:microsoft.com/office/officeart/2005/8/quickstyle/simple1" qsCatId="simple" csTypeId="urn:microsoft.com/office/officeart/2005/8/colors/colorful2" csCatId="colorful" phldr="1"/>
      <dgm:spPr/>
      <dgm:t>
        <a:bodyPr/>
        <a:lstStyle/>
        <a:p>
          <a:endParaRPr lang="en-GB"/>
        </a:p>
      </dgm:t>
    </dgm:pt>
    <dgm:pt modelId="{04FCEF48-8967-4467-B37D-E3591BE2B679}">
      <dgm:prSet phldrT="[Text]"/>
      <dgm:spPr>
        <a:xfrm rot="5400000">
          <a:off x="-246214" y="250771"/>
          <a:ext cx="1641432" cy="1149002"/>
        </a:xfr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r>
            <a:rPr lang="en-GB">
              <a:solidFill>
                <a:sysClr val="window" lastClr="FFFFFF"/>
              </a:solidFill>
              <a:latin typeface="Calibri"/>
              <a:ea typeface="+mn-ea"/>
              <a:cs typeface="+mn-cs"/>
            </a:rPr>
            <a:t>Assess</a:t>
          </a:r>
        </a:p>
      </dgm:t>
    </dgm:pt>
    <dgm:pt modelId="{6E69F680-D6DF-4841-B730-F93CC4AA373C}" type="parTrans" cxnId="{C7272819-5E18-4CEA-8690-0A3299959F1D}">
      <dgm:prSet/>
      <dgm:spPr/>
      <dgm:t>
        <a:bodyPr/>
        <a:lstStyle/>
        <a:p>
          <a:endParaRPr lang="en-GB"/>
        </a:p>
      </dgm:t>
    </dgm:pt>
    <dgm:pt modelId="{50BCB107-658E-4FDD-8C79-934C1406ADF5}" type="sibTrans" cxnId="{C7272819-5E18-4CEA-8690-0A3299959F1D}">
      <dgm:prSet/>
      <dgm:spPr>
        <a:xfrm>
          <a:off x="1913931" y="-162480"/>
          <a:ext cx="6039150" cy="6039150"/>
        </a:xfrm>
        <a:prstGeom prst="circularArrow">
          <a:avLst>
            <a:gd name="adj1" fmla="val 4668"/>
            <a:gd name="adj2" fmla="val 272909"/>
            <a:gd name="adj3" fmla="val 12834304"/>
            <a:gd name="adj4" fmla="val 18028882"/>
            <a:gd name="adj5" fmla="val 4847"/>
          </a:avLst>
        </a:prstGeom>
      </dgm:spPr>
      <dgm:t>
        <a:bodyPr/>
        <a:lstStyle/>
        <a:p>
          <a:endParaRPr lang="en-GB"/>
        </a:p>
      </dgm:t>
    </dgm:pt>
    <dgm:pt modelId="{CC3CA4C9-F608-41AB-8FE6-DBAC48D167A5}">
      <dgm:prSet phldrT="[Text]"/>
      <dgm:spPr>
        <a:xfrm rot="5400000">
          <a:off x="4932012" y="-3778453"/>
          <a:ext cx="1066931" cy="8632951"/>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Gather information about the child and their current needs (from SEN post, class SEN box, previous SSPs, Parents view, SENCO/SEN Team, Pastoral Team, Assessment data, Child's view of learning/progress/difficulties)</a:t>
          </a:r>
        </a:p>
      </dgm:t>
    </dgm:pt>
    <dgm:pt modelId="{A74D8883-C09F-44E5-89E0-490EF27C7B87}" type="parTrans" cxnId="{9788F80D-E99F-4E35-9CE4-FE0D5D1158C6}">
      <dgm:prSet/>
      <dgm:spPr/>
      <dgm:t>
        <a:bodyPr/>
        <a:lstStyle/>
        <a:p>
          <a:endParaRPr lang="en-GB"/>
        </a:p>
      </dgm:t>
    </dgm:pt>
    <dgm:pt modelId="{6E0DB47C-4466-4768-B1DF-E38D31738070}" type="sibTrans" cxnId="{9788F80D-E99F-4E35-9CE4-FE0D5D1158C6}">
      <dgm:prSet/>
      <dgm:spPr/>
      <dgm:t>
        <a:bodyPr/>
        <a:lstStyle/>
        <a:p>
          <a:endParaRPr lang="en-GB"/>
        </a:p>
      </dgm:t>
    </dgm:pt>
    <dgm:pt modelId="{D17045F2-F460-48AF-AB0A-09095B06F204}">
      <dgm:prSet phldrT="[Text]"/>
      <dgm:spPr>
        <a:xfrm rot="5400000">
          <a:off x="4932012" y="-3778453"/>
          <a:ext cx="1066931" cy="8632951"/>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What are the main SEND needs? (Communication &amp; Interaction; Cognition &amp; Learning; Social, Emotional &amp; Mental Health; Sensory and/or Physical)  Is there a diagnosis?  Have any specialist assessments taken place?  What recommendations are there? </a:t>
          </a:r>
        </a:p>
      </dgm:t>
    </dgm:pt>
    <dgm:pt modelId="{D23A96C6-0C85-42E0-B914-87502045638B}" type="parTrans" cxnId="{EFA97142-B941-4267-9176-9C0C77DC3F28}">
      <dgm:prSet/>
      <dgm:spPr/>
      <dgm:t>
        <a:bodyPr/>
        <a:lstStyle/>
        <a:p>
          <a:endParaRPr lang="en-GB"/>
        </a:p>
      </dgm:t>
    </dgm:pt>
    <dgm:pt modelId="{54D5AC4A-741D-4D1C-A366-B5C91DDF8798}" type="sibTrans" cxnId="{EFA97142-B941-4267-9176-9C0C77DC3F28}">
      <dgm:prSet/>
      <dgm:spPr/>
      <dgm:t>
        <a:bodyPr/>
        <a:lstStyle/>
        <a:p>
          <a:endParaRPr lang="en-GB"/>
        </a:p>
      </dgm:t>
    </dgm:pt>
    <dgm:pt modelId="{659CA065-D3B1-4FBB-87E5-D011977EA41B}">
      <dgm:prSet phldrT="[Text]"/>
      <dgm:spPr>
        <a:xfrm rot="5400000">
          <a:off x="-246214" y="1749129"/>
          <a:ext cx="1641432" cy="1149002"/>
        </a:xfrm>
        <a:solidFill>
          <a:srgbClr val="C0504D">
            <a:hueOff val="1560506"/>
            <a:satOff val="-1946"/>
            <a:lumOff val="458"/>
            <a:alphaOff val="0"/>
          </a:srgbClr>
        </a:solidFill>
        <a:ln w="25400" cap="flat" cmpd="sng" algn="ctr">
          <a:solidFill>
            <a:srgbClr val="C0504D">
              <a:hueOff val="1560506"/>
              <a:satOff val="-1946"/>
              <a:lumOff val="458"/>
              <a:alphaOff val="0"/>
            </a:srgbClr>
          </a:solidFill>
          <a:prstDash val="solid"/>
        </a:ln>
        <a:effectLst/>
      </dgm:spPr>
      <dgm:t>
        <a:bodyPr/>
        <a:lstStyle/>
        <a:p>
          <a:r>
            <a:rPr lang="en-GB">
              <a:solidFill>
                <a:sysClr val="window" lastClr="FFFFFF"/>
              </a:solidFill>
              <a:latin typeface="Calibri"/>
              <a:ea typeface="+mn-ea"/>
              <a:cs typeface="+mn-cs"/>
            </a:rPr>
            <a:t>Plan</a:t>
          </a:r>
        </a:p>
      </dgm:t>
    </dgm:pt>
    <dgm:pt modelId="{540D2442-BF9D-4AF5-978F-0961DFBA0B99}" type="parTrans" cxnId="{30B3BEE7-292A-432B-9878-6E2E10AD92AF}">
      <dgm:prSet/>
      <dgm:spPr/>
      <dgm:t>
        <a:bodyPr/>
        <a:lstStyle/>
        <a:p>
          <a:endParaRPr lang="en-GB"/>
        </a:p>
      </dgm:t>
    </dgm:pt>
    <dgm:pt modelId="{55AB1B6F-DD68-4DDA-AB1D-4FF36487E6DD}" type="sibTrans" cxnId="{30B3BEE7-292A-432B-9878-6E2E10AD92AF}">
      <dgm:prSet/>
      <dgm:spPr/>
      <dgm:t>
        <a:bodyPr/>
        <a:lstStyle/>
        <a:p>
          <a:endParaRPr lang="en-GB"/>
        </a:p>
      </dgm:t>
    </dgm:pt>
    <dgm:pt modelId="{A1B62417-9EE2-4645-BDBD-EC1D15E454BD}">
      <dgm:prSet phldrT="[Text]"/>
      <dgm:spPr>
        <a:xfrm rot="5400000">
          <a:off x="4932012" y="-2280095"/>
          <a:ext cx="1066931" cy="8632951"/>
        </a:xfrm>
        <a:solidFill>
          <a:sysClr val="window" lastClr="FFFFFF">
            <a:alpha val="90000"/>
            <a:hueOff val="0"/>
            <a:satOff val="0"/>
            <a:lumOff val="0"/>
            <a:alphaOff val="0"/>
          </a:sysClr>
        </a:solidFill>
        <a:ln w="25400" cap="flat" cmpd="sng" algn="ctr">
          <a:solidFill>
            <a:srgbClr val="C0504D">
              <a:hueOff val="1560506"/>
              <a:satOff val="-1946"/>
              <a:lumOff val="458"/>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Plan with the child the resources, peer support  and strategies that will help them to meet the targets e.g. star chart to record success, time-out space and anger manangement strategies etc.  Ask the child to think about  the strategies they can use for themselves and the teaching strategies that you can use.</a:t>
          </a:r>
        </a:p>
      </dgm:t>
    </dgm:pt>
    <dgm:pt modelId="{73E9FDF7-8534-4D65-ABC6-56D3AB0DD213}" type="parTrans" cxnId="{916E2A24-59F2-4F28-89CE-CA58A7A74125}">
      <dgm:prSet/>
      <dgm:spPr/>
      <dgm:t>
        <a:bodyPr/>
        <a:lstStyle/>
        <a:p>
          <a:endParaRPr lang="en-GB"/>
        </a:p>
      </dgm:t>
    </dgm:pt>
    <dgm:pt modelId="{26F6F5DA-7A0D-4B40-A11D-D30463D6EB19}" type="sibTrans" cxnId="{916E2A24-59F2-4F28-89CE-CA58A7A74125}">
      <dgm:prSet/>
      <dgm:spPr/>
      <dgm:t>
        <a:bodyPr/>
        <a:lstStyle/>
        <a:p>
          <a:endParaRPr lang="en-GB"/>
        </a:p>
      </dgm:t>
    </dgm:pt>
    <dgm:pt modelId="{E41E903E-B344-4F75-990B-0E03D212327D}">
      <dgm:prSet phldrT="[Text]"/>
      <dgm:spPr>
        <a:xfrm rot="5400000">
          <a:off x="-246214" y="3247487"/>
          <a:ext cx="1641432" cy="1149002"/>
        </a:xfrm>
        <a:solidFill>
          <a:srgbClr val="C0504D">
            <a:hueOff val="3121013"/>
            <a:satOff val="-3893"/>
            <a:lumOff val="915"/>
            <a:alphaOff val="0"/>
          </a:srgbClr>
        </a:solidFill>
        <a:ln w="25400" cap="flat" cmpd="sng" algn="ctr">
          <a:solidFill>
            <a:srgbClr val="C0504D">
              <a:hueOff val="3121013"/>
              <a:satOff val="-3893"/>
              <a:lumOff val="915"/>
              <a:alphaOff val="0"/>
            </a:srgbClr>
          </a:solidFill>
          <a:prstDash val="solid"/>
        </a:ln>
        <a:effectLst/>
      </dgm:spPr>
      <dgm:t>
        <a:bodyPr/>
        <a:lstStyle/>
        <a:p>
          <a:r>
            <a:rPr lang="en-GB">
              <a:solidFill>
                <a:sysClr val="window" lastClr="FFFFFF"/>
              </a:solidFill>
              <a:latin typeface="Calibri"/>
              <a:ea typeface="+mn-ea"/>
              <a:cs typeface="+mn-cs"/>
            </a:rPr>
            <a:t>Do</a:t>
          </a:r>
        </a:p>
      </dgm:t>
    </dgm:pt>
    <dgm:pt modelId="{B41C076E-F83F-42BA-BC92-047CC073B843}" type="parTrans" cxnId="{EFC48075-CC0A-47BC-A965-A01291FFB410}">
      <dgm:prSet/>
      <dgm:spPr/>
      <dgm:t>
        <a:bodyPr/>
        <a:lstStyle/>
        <a:p>
          <a:endParaRPr lang="en-GB"/>
        </a:p>
      </dgm:t>
    </dgm:pt>
    <dgm:pt modelId="{942699FA-C903-4BB5-8FDB-54D835AF4C6A}" type="sibTrans" cxnId="{EFC48075-CC0A-47BC-A965-A01291FFB410}">
      <dgm:prSet/>
      <dgm:spPr/>
      <dgm:t>
        <a:bodyPr/>
        <a:lstStyle/>
        <a:p>
          <a:endParaRPr lang="en-GB"/>
        </a:p>
      </dgm:t>
    </dgm:pt>
    <dgm:pt modelId="{D9A3E1AE-C3D0-4B32-9F4A-99F526070610}">
      <dgm:prSet phldrT="[Text]"/>
      <dgm:spPr>
        <a:xfrm rot="5400000">
          <a:off x="4932012" y="-781737"/>
          <a:ext cx="1066931" cy="8632951"/>
        </a:xfrm>
        <a:solidFill>
          <a:sysClr val="window" lastClr="FFFFFF">
            <a:alpha val="90000"/>
            <a:hueOff val="0"/>
            <a:satOff val="0"/>
            <a:lumOff val="0"/>
            <a:alphaOff val="0"/>
          </a:sysClr>
        </a:solidFill>
        <a:ln w="25400" cap="flat" cmpd="sng" algn="ctr">
          <a:solidFill>
            <a:srgbClr val="C0504D">
              <a:hueOff val="3121013"/>
              <a:satOff val="-3893"/>
              <a:lumOff val="915"/>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Ensure that the planned support is in place.  Make links with SSP and whole curriculum.</a:t>
          </a:r>
        </a:p>
      </dgm:t>
    </dgm:pt>
    <dgm:pt modelId="{18767CF3-52A3-45A6-814D-F4947C7D787F}" type="parTrans" cxnId="{53B8E65E-4CA7-4450-B83D-C04D34BCBEEB}">
      <dgm:prSet/>
      <dgm:spPr/>
      <dgm:t>
        <a:bodyPr/>
        <a:lstStyle/>
        <a:p>
          <a:endParaRPr lang="en-GB"/>
        </a:p>
      </dgm:t>
    </dgm:pt>
    <dgm:pt modelId="{9888FED4-DAA4-4943-917F-1ED4ED6259A4}" type="sibTrans" cxnId="{53B8E65E-4CA7-4450-B83D-C04D34BCBEEB}">
      <dgm:prSet/>
      <dgm:spPr/>
      <dgm:t>
        <a:bodyPr/>
        <a:lstStyle/>
        <a:p>
          <a:endParaRPr lang="en-GB"/>
        </a:p>
      </dgm:t>
    </dgm:pt>
    <dgm:pt modelId="{172E376A-FD77-4D80-98E1-A24D255A5D3F}">
      <dgm:prSet phldrT="[Text]"/>
      <dgm:spPr>
        <a:xfrm rot="5400000">
          <a:off x="4932012" y="-781737"/>
          <a:ext cx="1066931" cy="8632951"/>
        </a:xfrm>
        <a:solidFill>
          <a:sysClr val="window" lastClr="FFFFFF">
            <a:alpha val="90000"/>
            <a:hueOff val="0"/>
            <a:satOff val="0"/>
            <a:lumOff val="0"/>
            <a:alphaOff val="0"/>
          </a:sysClr>
        </a:solidFill>
        <a:ln w="25400" cap="flat" cmpd="sng" algn="ctr">
          <a:solidFill>
            <a:srgbClr val="C0504D">
              <a:hueOff val="3121013"/>
              <a:satOff val="-3893"/>
              <a:lumOff val="915"/>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Evidence the provision and the IMPACT</a:t>
          </a:r>
        </a:p>
      </dgm:t>
    </dgm:pt>
    <dgm:pt modelId="{E28C7120-E8FE-421A-A6BE-C1433F64C200}" type="parTrans" cxnId="{BE9C8541-8EF3-4A79-8239-3C876F6CBA5A}">
      <dgm:prSet/>
      <dgm:spPr/>
      <dgm:t>
        <a:bodyPr/>
        <a:lstStyle/>
        <a:p>
          <a:endParaRPr lang="en-GB"/>
        </a:p>
      </dgm:t>
    </dgm:pt>
    <dgm:pt modelId="{B4B069B7-CDF6-42D0-B5E6-5A836C8A5C1D}" type="sibTrans" cxnId="{BE9C8541-8EF3-4A79-8239-3C876F6CBA5A}">
      <dgm:prSet/>
      <dgm:spPr/>
      <dgm:t>
        <a:bodyPr/>
        <a:lstStyle/>
        <a:p>
          <a:endParaRPr lang="en-GB"/>
        </a:p>
      </dgm:t>
    </dgm:pt>
    <dgm:pt modelId="{74DE5204-67DC-434D-BDEE-1365070260F5}">
      <dgm:prSet/>
      <dgm:spPr>
        <a:xfrm rot="5400000">
          <a:off x="-246214" y="4745844"/>
          <a:ext cx="1641432" cy="1149002"/>
        </a:xfrm>
        <a:solidFill>
          <a:srgbClr val="C0504D">
            <a:hueOff val="4681519"/>
            <a:satOff val="-5839"/>
            <a:lumOff val="1373"/>
            <a:alphaOff val="0"/>
          </a:srgbClr>
        </a:solidFill>
        <a:ln w="25400" cap="flat" cmpd="sng" algn="ctr">
          <a:solidFill>
            <a:srgbClr val="C0504D">
              <a:hueOff val="4681519"/>
              <a:satOff val="-5839"/>
              <a:lumOff val="1373"/>
              <a:alphaOff val="0"/>
            </a:srgbClr>
          </a:solidFill>
          <a:prstDash val="solid"/>
        </a:ln>
        <a:effectLst/>
      </dgm:spPr>
      <dgm:t>
        <a:bodyPr/>
        <a:lstStyle/>
        <a:p>
          <a:r>
            <a:rPr lang="en-GB">
              <a:solidFill>
                <a:sysClr val="window" lastClr="FFFFFF"/>
              </a:solidFill>
              <a:latin typeface="Calibri"/>
              <a:ea typeface="+mn-ea"/>
              <a:cs typeface="+mn-cs"/>
            </a:rPr>
            <a:t>Review</a:t>
          </a:r>
        </a:p>
      </dgm:t>
    </dgm:pt>
    <dgm:pt modelId="{62590C4C-09E8-4747-BE89-23F1C32FD0F7}" type="parTrans" cxnId="{E715D4B3-D538-45F8-96E1-F53CE493AAB9}">
      <dgm:prSet/>
      <dgm:spPr/>
      <dgm:t>
        <a:bodyPr/>
        <a:lstStyle/>
        <a:p>
          <a:endParaRPr lang="en-GB"/>
        </a:p>
      </dgm:t>
    </dgm:pt>
    <dgm:pt modelId="{EB7B2386-816B-49E9-932C-FEC4FEFC7D89}" type="sibTrans" cxnId="{E715D4B3-D538-45F8-96E1-F53CE493AAB9}">
      <dgm:prSet/>
      <dgm:spPr/>
      <dgm:t>
        <a:bodyPr/>
        <a:lstStyle/>
        <a:p>
          <a:endParaRPr lang="en-GB"/>
        </a:p>
      </dgm:t>
    </dgm:pt>
    <dgm:pt modelId="{99BBE42B-09A9-4C51-842D-6B5E415C55CC}">
      <dgm:prSet phldrT="[Text]"/>
      <dgm:spPr>
        <a:xfrm rot="5400000">
          <a:off x="4932012" y="-3778453"/>
          <a:ext cx="1066931" cy="8632951"/>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How well did the child meet the previous targets?  Were they appropriate?  Do you have evidence of the child meeting the targets?</a:t>
          </a:r>
        </a:p>
      </dgm:t>
    </dgm:pt>
    <dgm:pt modelId="{309BE510-6ADE-4569-9E04-23DC21C67B0B}" type="parTrans" cxnId="{A457569F-59FD-4A33-B9C5-159DBF442C8C}">
      <dgm:prSet/>
      <dgm:spPr/>
      <dgm:t>
        <a:bodyPr/>
        <a:lstStyle/>
        <a:p>
          <a:endParaRPr lang="en-GB"/>
        </a:p>
      </dgm:t>
    </dgm:pt>
    <dgm:pt modelId="{B83A4271-9FC1-4209-AA84-516B74F8916F}" type="sibTrans" cxnId="{A457569F-59FD-4A33-B9C5-159DBF442C8C}">
      <dgm:prSet/>
      <dgm:spPr/>
      <dgm:t>
        <a:bodyPr/>
        <a:lstStyle/>
        <a:p>
          <a:endParaRPr lang="en-GB"/>
        </a:p>
      </dgm:t>
    </dgm:pt>
    <dgm:pt modelId="{5D0194DF-B352-4496-A952-ABCB1944C584}">
      <dgm:prSet phldrT="[Text]"/>
      <dgm:spPr>
        <a:xfrm rot="5400000">
          <a:off x="4932012" y="-2280095"/>
          <a:ext cx="1066931" cy="8632951"/>
        </a:xfrm>
        <a:solidFill>
          <a:sysClr val="window" lastClr="FFFFFF">
            <a:alpha val="90000"/>
            <a:hueOff val="0"/>
            <a:satOff val="0"/>
            <a:lumOff val="0"/>
            <a:alphaOff val="0"/>
          </a:sysClr>
        </a:solidFill>
        <a:ln w="25400" cap="flat" cmpd="sng" algn="ctr">
          <a:solidFill>
            <a:srgbClr val="C0504D">
              <a:hueOff val="1560506"/>
              <a:satOff val="-1946"/>
              <a:lumOff val="458"/>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Set targets with the child/parents  that  address  current need and will have an IMPACT on their learning.  A focus on Behaviour for Learning could be more appropriate than a target about using full stops.  Ensure that the targets are Specific, Measureable, Action-related, Realistic but aspirational and Time bound.  A general goal would be, “Follow instructions.” But a specific goal would say, “Follow  the instruction to Get my coat within 1 minute.  I will do this every time I am asked within a week.”</a:t>
          </a:r>
        </a:p>
      </dgm:t>
    </dgm:pt>
    <dgm:pt modelId="{BD9AEB40-C0B9-4629-98B5-11B5BB9F0CA6}" type="parTrans" cxnId="{64C70C7B-00FF-4408-96D9-8C69A6FEE65E}">
      <dgm:prSet/>
      <dgm:spPr/>
      <dgm:t>
        <a:bodyPr/>
        <a:lstStyle/>
        <a:p>
          <a:endParaRPr lang="en-GB"/>
        </a:p>
      </dgm:t>
    </dgm:pt>
    <dgm:pt modelId="{AA775F29-BE72-410C-AE41-EAFD3968ADB8}" type="sibTrans" cxnId="{64C70C7B-00FF-4408-96D9-8C69A6FEE65E}">
      <dgm:prSet/>
      <dgm:spPr/>
      <dgm:t>
        <a:bodyPr/>
        <a:lstStyle/>
        <a:p>
          <a:endParaRPr lang="en-GB"/>
        </a:p>
      </dgm:t>
    </dgm:pt>
    <dgm:pt modelId="{DEE9202B-2A92-443D-821F-B8AF84327D9E}">
      <dgm:prSet phldrT="[Text]"/>
      <dgm:spPr>
        <a:xfrm rot="5400000">
          <a:off x="4932012" y="-3778453"/>
          <a:ext cx="1066931" cy="8632951"/>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Self-assess your own practise  - are you meeting the needs of the child through quality first teaching and differentiation with a focus on KPIs?  Is the provision inclusive?</a:t>
          </a:r>
        </a:p>
      </dgm:t>
    </dgm:pt>
    <dgm:pt modelId="{966B07BE-1CA6-41B6-8DD8-7442634BEF50}" type="parTrans" cxnId="{523BEFA5-B13C-4E8A-91CF-6F20E96ABD6A}">
      <dgm:prSet/>
      <dgm:spPr/>
      <dgm:t>
        <a:bodyPr/>
        <a:lstStyle/>
        <a:p>
          <a:endParaRPr lang="en-GB"/>
        </a:p>
      </dgm:t>
    </dgm:pt>
    <dgm:pt modelId="{C3281EEA-30E4-42AE-B26A-66AC65C81AA5}" type="sibTrans" cxnId="{523BEFA5-B13C-4E8A-91CF-6F20E96ABD6A}">
      <dgm:prSet/>
      <dgm:spPr/>
      <dgm:t>
        <a:bodyPr/>
        <a:lstStyle/>
        <a:p>
          <a:endParaRPr lang="en-GB"/>
        </a:p>
      </dgm:t>
    </dgm:pt>
    <dgm:pt modelId="{570E69EE-1BCD-4F5C-81C7-F8A7C1F70008}">
      <dgm:prSet phldrT="[Text]"/>
      <dgm:spPr>
        <a:xfrm rot="5400000">
          <a:off x="4932012" y="-2280095"/>
          <a:ext cx="1066931" cy="8632951"/>
        </a:xfrm>
        <a:solidFill>
          <a:sysClr val="window" lastClr="FFFFFF">
            <a:alpha val="90000"/>
            <a:hueOff val="0"/>
            <a:satOff val="0"/>
            <a:lumOff val="0"/>
            <a:alphaOff val="0"/>
          </a:sysClr>
        </a:solidFill>
        <a:ln w="25400" cap="flat" cmpd="sng" algn="ctr">
          <a:solidFill>
            <a:srgbClr val="C0504D">
              <a:hueOff val="1560506"/>
              <a:satOff val="-1946"/>
              <a:lumOff val="458"/>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Plan intervention with additional adults and consider how this will impact on the targets.  Set timescales and outcomes.</a:t>
          </a:r>
        </a:p>
      </dgm:t>
    </dgm:pt>
    <dgm:pt modelId="{104DAA4A-5689-47C5-9954-2A6D4115C203}" type="parTrans" cxnId="{BF0CCFB9-FB95-4059-8B05-79EC74A5C0D3}">
      <dgm:prSet/>
      <dgm:spPr/>
      <dgm:t>
        <a:bodyPr/>
        <a:lstStyle/>
        <a:p>
          <a:endParaRPr lang="en-GB"/>
        </a:p>
      </dgm:t>
    </dgm:pt>
    <dgm:pt modelId="{95AF24CE-30D9-4151-9AB9-4DF835132E42}" type="sibTrans" cxnId="{BF0CCFB9-FB95-4059-8B05-79EC74A5C0D3}">
      <dgm:prSet/>
      <dgm:spPr/>
      <dgm:t>
        <a:bodyPr/>
        <a:lstStyle/>
        <a:p>
          <a:endParaRPr lang="en-GB"/>
        </a:p>
      </dgm:t>
    </dgm:pt>
    <dgm:pt modelId="{253DDDA9-18FE-491A-896A-5ABF89F1B910}">
      <dgm:prSet phldrT="[Text]"/>
      <dgm:spPr>
        <a:xfrm rot="5400000">
          <a:off x="4932012" y="-781737"/>
          <a:ext cx="1066931" cy="8632951"/>
        </a:xfrm>
        <a:solidFill>
          <a:sysClr val="window" lastClr="FFFFFF">
            <a:alpha val="90000"/>
            <a:hueOff val="0"/>
            <a:satOff val="0"/>
            <a:lumOff val="0"/>
            <a:alphaOff val="0"/>
          </a:sysClr>
        </a:solidFill>
        <a:ln w="25400" cap="flat" cmpd="sng" algn="ctr">
          <a:solidFill>
            <a:srgbClr val="C0504D">
              <a:hueOff val="3121013"/>
              <a:satOff val="-3893"/>
              <a:lumOff val="915"/>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Continue to provide differentiated quality first teaching with a focus on KPIs  - moving the child on at a reasonable pace.</a:t>
          </a:r>
        </a:p>
      </dgm:t>
    </dgm:pt>
    <dgm:pt modelId="{45621E9E-B0AC-4E05-96BC-CCA61261ABE6}" type="parTrans" cxnId="{C4D2DEBE-B28A-4F1B-825D-49DC7F45EDEF}">
      <dgm:prSet/>
      <dgm:spPr/>
      <dgm:t>
        <a:bodyPr/>
        <a:lstStyle/>
        <a:p>
          <a:endParaRPr lang="en-GB"/>
        </a:p>
      </dgm:t>
    </dgm:pt>
    <dgm:pt modelId="{74F67E70-6229-48FF-842A-33712C6654AD}" type="sibTrans" cxnId="{C4D2DEBE-B28A-4F1B-825D-49DC7F45EDEF}">
      <dgm:prSet/>
      <dgm:spPr/>
      <dgm:t>
        <a:bodyPr/>
        <a:lstStyle/>
        <a:p>
          <a:endParaRPr lang="en-GB"/>
        </a:p>
      </dgm:t>
    </dgm:pt>
    <dgm:pt modelId="{87C2CF01-7981-4F22-830A-809B2C719162}">
      <dgm:prSet/>
      <dgm:spPr>
        <a:xfrm rot="5400000">
          <a:off x="4932012" y="716619"/>
          <a:ext cx="1066931" cy="8632951"/>
        </a:xfrm>
        <a:solidFill>
          <a:sysClr val="window" lastClr="FFFFFF">
            <a:alpha val="90000"/>
            <a:hueOff val="0"/>
            <a:satOff val="0"/>
            <a:lumOff val="0"/>
            <a:alphaOff val="0"/>
          </a:sysClr>
        </a:solidFill>
        <a:ln w="25400" cap="flat" cmpd="sng" algn="ctr">
          <a:solidFill>
            <a:srgbClr val="C0504D">
              <a:hueOff val="4681519"/>
              <a:satOff val="-5839"/>
              <a:lumOff val="1373"/>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Continually review the provision and targets - discuss  progress of targets with pupil, parents and additional adults.</a:t>
          </a:r>
        </a:p>
      </dgm:t>
    </dgm:pt>
    <dgm:pt modelId="{DA84475F-F645-409C-847D-55AE656D8CD3}" type="parTrans" cxnId="{16FCB416-07A6-4806-BEBD-438AAF19F6A3}">
      <dgm:prSet/>
      <dgm:spPr/>
      <dgm:t>
        <a:bodyPr/>
        <a:lstStyle/>
        <a:p>
          <a:endParaRPr lang="en-GB"/>
        </a:p>
      </dgm:t>
    </dgm:pt>
    <dgm:pt modelId="{A9D61426-4404-4E73-8ABB-133418C2BE9A}" type="sibTrans" cxnId="{16FCB416-07A6-4806-BEBD-438AAF19F6A3}">
      <dgm:prSet/>
      <dgm:spPr/>
      <dgm:t>
        <a:bodyPr/>
        <a:lstStyle/>
        <a:p>
          <a:endParaRPr lang="en-GB"/>
        </a:p>
      </dgm:t>
    </dgm:pt>
    <dgm:pt modelId="{933D1298-8AE1-496B-ADD9-15AE4733159C}">
      <dgm:prSet/>
      <dgm:spPr>
        <a:xfrm rot="5400000">
          <a:off x="4932012" y="716619"/>
          <a:ext cx="1066931" cy="8632951"/>
        </a:xfrm>
        <a:solidFill>
          <a:sysClr val="window" lastClr="FFFFFF">
            <a:alpha val="90000"/>
            <a:hueOff val="0"/>
            <a:satOff val="0"/>
            <a:lumOff val="0"/>
            <a:alphaOff val="0"/>
          </a:sysClr>
        </a:solidFill>
        <a:ln w="25400" cap="flat" cmpd="sng" algn="ctr">
          <a:solidFill>
            <a:srgbClr val="C0504D">
              <a:hueOff val="4681519"/>
              <a:satOff val="-5839"/>
              <a:lumOff val="1373"/>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SSP review process (Nov, Feb, June) - review of the targets on last plan and any additional  targets set.   </a:t>
          </a:r>
        </a:p>
      </dgm:t>
    </dgm:pt>
    <dgm:pt modelId="{50C42109-9828-45A6-A660-A171CEB33520}" type="parTrans" cxnId="{AF179CFE-01BE-4880-8F42-10C9287EBC04}">
      <dgm:prSet/>
      <dgm:spPr/>
      <dgm:t>
        <a:bodyPr/>
        <a:lstStyle/>
        <a:p>
          <a:endParaRPr lang="en-GB"/>
        </a:p>
      </dgm:t>
    </dgm:pt>
    <dgm:pt modelId="{9F817488-F1D2-4732-9EAA-E230836FAC77}" type="sibTrans" cxnId="{AF179CFE-01BE-4880-8F42-10C9287EBC04}">
      <dgm:prSet/>
      <dgm:spPr/>
      <dgm:t>
        <a:bodyPr/>
        <a:lstStyle/>
        <a:p>
          <a:endParaRPr lang="en-GB"/>
        </a:p>
      </dgm:t>
    </dgm:pt>
    <dgm:pt modelId="{D02AE4C6-1105-4813-942B-0724E179506C}">
      <dgm:prSet phldrT="[Text]"/>
      <dgm:spPr>
        <a:xfrm rot="5400000">
          <a:off x="4932012" y="-2280095"/>
          <a:ext cx="1066931" cy="8632951"/>
        </a:xfrm>
        <a:solidFill>
          <a:sysClr val="window" lastClr="FFFFFF">
            <a:alpha val="90000"/>
            <a:hueOff val="0"/>
            <a:satOff val="0"/>
            <a:lumOff val="0"/>
            <a:alphaOff val="0"/>
          </a:sysClr>
        </a:solidFill>
        <a:ln w="25400" cap="flat" cmpd="sng" algn="ctr">
          <a:solidFill>
            <a:srgbClr val="C0504D">
              <a:hueOff val="1560506"/>
              <a:satOff val="-1946"/>
              <a:lumOff val="458"/>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Discuss with the child their strengths, areas of difficulty and learning styles - steer them away from general statements such as 'I'm good at writing' and unpick this.  Encourage them to think about whole self (i.e. social, communication, attention, listening etc. ) rather than just reading, writing, maths.  Record this on the SSP in CHILD-FRIENDLY terms and in first person.</a:t>
          </a:r>
        </a:p>
      </dgm:t>
    </dgm:pt>
    <dgm:pt modelId="{D6A10E8F-52AD-42F2-8218-CA26143E5579}" type="parTrans" cxnId="{C8160695-2052-4B8D-BCAB-22C987ADB620}">
      <dgm:prSet/>
      <dgm:spPr/>
      <dgm:t>
        <a:bodyPr/>
        <a:lstStyle/>
        <a:p>
          <a:endParaRPr lang="en-GB"/>
        </a:p>
      </dgm:t>
    </dgm:pt>
    <dgm:pt modelId="{AC3538A3-6D4A-40AF-ABD3-01B2060414E3}" type="sibTrans" cxnId="{C8160695-2052-4B8D-BCAB-22C987ADB620}">
      <dgm:prSet/>
      <dgm:spPr/>
      <dgm:t>
        <a:bodyPr/>
        <a:lstStyle/>
        <a:p>
          <a:endParaRPr lang="en-GB"/>
        </a:p>
      </dgm:t>
    </dgm:pt>
    <dgm:pt modelId="{112EE1AB-E121-4D37-85D7-A9B4BDD27BE5}">
      <dgm:prSet/>
      <dgm:spPr>
        <a:xfrm rot="5400000">
          <a:off x="4932012" y="716619"/>
          <a:ext cx="1066931" cy="8632951"/>
        </a:xfrm>
        <a:solidFill>
          <a:sysClr val="window" lastClr="FFFFFF">
            <a:alpha val="90000"/>
            <a:hueOff val="0"/>
            <a:satOff val="0"/>
            <a:lumOff val="0"/>
            <a:alphaOff val="0"/>
          </a:sysClr>
        </a:solidFill>
        <a:ln w="25400" cap="flat" cmpd="sng" algn="ctr">
          <a:solidFill>
            <a:srgbClr val="C0504D">
              <a:hueOff val="4681519"/>
              <a:satOff val="-5839"/>
              <a:lumOff val="1373"/>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Identify next steps on the review  which should feed directly into the new plan.</a:t>
          </a:r>
        </a:p>
      </dgm:t>
    </dgm:pt>
    <dgm:pt modelId="{03182EA0-0E22-4FEC-BCDD-4749625518AC}" type="parTrans" cxnId="{355B3404-95D8-4F5D-9C8C-A2821B0D9D09}">
      <dgm:prSet/>
      <dgm:spPr/>
      <dgm:t>
        <a:bodyPr/>
        <a:lstStyle/>
        <a:p>
          <a:endParaRPr lang="en-GB"/>
        </a:p>
      </dgm:t>
    </dgm:pt>
    <dgm:pt modelId="{921D3544-2A68-48BD-9537-BD4A2253DD55}" type="sibTrans" cxnId="{355B3404-95D8-4F5D-9C8C-A2821B0D9D09}">
      <dgm:prSet/>
      <dgm:spPr/>
      <dgm:t>
        <a:bodyPr/>
        <a:lstStyle/>
        <a:p>
          <a:endParaRPr lang="en-GB"/>
        </a:p>
      </dgm:t>
    </dgm:pt>
    <dgm:pt modelId="{236237C5-1714-432C-BFD5-3A6AADF73D4E}" type="pres">
      <dgm:prSet presAssocID="{88DBEB95-427E-4CF6-A027-61FDA8DDA68B}" presName="linearFlow" presStyleCnt="0">
        <dgm:presLayoutVars>
          <dgm:dir/>
          <dgm:animLvl val="lvl"/>
          <dgm:resizeHandles val="exact"/>
        </dgm:presLayoutVars>
      </dgm:prSet>
      <dgm:spPr/>
      <dgm:t>
        <a:bodyPr/>
        <a:lstStyle/>
        <a:p>
          <a:endParaRPr lang="en-GB"/>
        </a:p>
      </dgm:t>
    </dgm:pt>
    <dgm:pt modelId="{2468677C-4E04-4CC8-91D9-8E82C0EA1233}" type="pres">
      <dgm:prSet presAssocID="{04FCEF48-8967-4467-B37D-E3591BE2B679}" presName="composite" presStyleCnt="0"/>
      <dgm:spPr/>
      <dgm:t>
        <a:bodyPr/>
        <a:lstStyle/>
        <a:p>
          <a:endParaRPr lang="en-GB"/>
        </a:p>
      </dgm:t>
    </dgm:pt>
    <dgm:pt modelId="{0406460F-8741-435D-85B1-54226CD25884}" type="pres">
      <dgm:prSet presAssocID="{04FCEF48-8967-4467-B37D-E3591BE2B679}" presName="parentText" presStyleLbl="alignNode1" presStyleIdx="0" presStyleCnt="4">
        <dgm:presLayoutVars>
          <dgm:chMax val="1"/>
          <dgm:bulletEnabled val="1"/>
        </dgm:presLayoutVars>
      </dgm:prSet>
      <dgm:spPr>
        <a:prstGeom prst="chevron">
          <a:avLst/>
        </a:prstGeom>
      </dgm:spPr>
      <dgm:t>
        <a:bodyPr/>
        <a:lstStyle/>
        <a:p>
          <a:endParaRPr lang="en-GB"/>
        </a:p>
      </dgm:t>
    </dgm:pt>
    <dgm:pt modelId="{A16EDD9F-0054-4D7C-ACFE-37F80EA054B1}" type="pres">
      <dgm:prSet presAssocID="{04FCEF48-8967-4467-B37D-E3591BE2B679}" presName="descendantText" presStyleLbl="alignAcc1" presStyleIdx="0" presStyleCnt="4">
        <dgm:presLayoutVars>
          <dgm:bulletEnabled val="1"/>
        </dgm:presLayoutVars>
      </dgm:prSet>
      <dgm:spPr>
        <a:prstGeom prst="round2SameRect">
          <a:avLst/>
        </a:prstGeom>
      </dgm:spPr>
      <dgm:t>
        <a:bodyPr/>
        <a:lstStyle/>
        <a:p>
          <a:endParaRPr lang="en-GB"/>
        </a:p>
      </dgm:t>
    </dgm:pt>
    <dgm:pt modelId="{4A3995B9-2F6F-4302-9986-B7C9E97C9BED}" type="pres">
      <dgm:prSet presAssocID="{50BCB107-658E-4FDD-8C79-934C1406ADF5}" presName="sp" presStyleCnt="0"/>
      <dgm:spPr/>
      <dgm:t>
        <a:bodyPr/>
        <a:lstStyle/>
        <a:p>
          <a:endParaRPr lang="en-GB"/>
        </a:p>
      </dgm:t>
    </dgm:pt>
    <dgm:pt modelId="{694D87BB-5EFB-4EBC-B248-3A01DDF1DBBE}" type="pres">
      <dgm:prSet presAssocID="{659CA065-D3B1-4FBB-87E5-D011977EA41B}" presName="composite" presStyleCnt="0"/>
      <dgm:spPr/>
      <dgm:t>
        <a:bodyPr/>
        <a:lstStyle/>
        <a:p>
          <a:endParaRPr lang="en-GB"/>
        </a:p>
      </dgm:t>
    </dgm:pt>
    <dgm:pt modelId="{E0F15C49-9949-4832-B864-98A94B63A4C0}" type="pres">
      <dgm:prSet presAssocID="{659CA065-D3B1-4FBB-87E5-D011977EA41B}" presName="parentText" presStyleLbl="alignNode1" presStyleIdx="1" presStyleCnt="4">
        <dgm:presLayoutVars>
          <dgm:chMax val="1"/>
          <dgm:bulletEnabled val="1"/>
        </dgm:presLayoutVars>
      </dgm:prSet>
      <dgm:spPr>
        <a:prstGeom prst="chevron">
          <a:avLst/>
        </a:prstGeom>
      </dgm:spPr>
      <dgm:t>
        <a:bodyPr/>
        <a:lstStyle/>
        <a:p>
          <a:endParaRPr lang="en-GB"/>
        </a:p>
      </dgm:t>
    </dgm:pt>
    <dgm:pt modelId="{C0C16F79-5900-47E2-8C02-FD1FB30ABEFD}" type="pres">
      <dgm:prSet presAssocID="{659CA065-D3B1-4FBB-87E5-D011977EA41B}" presName="descendantText" presStyleLbl="alignAcc1" presStyleIdx="1" presStyleCnt="4">
        <dgm:presLayoutVars>
          <dgm:bulletEnabled val="1"/>
        </dgm:presLayoutVars>
      </dgm:prSet>
      <dgm:spPr>
        <a:prstGeom prst="round2SameRect">
          <a:avLst/>
        </a:prstGeom>
      </dgm:spPr>
      <dgm:t>
        <a:bodyPr/>
        <a:lstStyle/>
        <a:p>
          <a:endParaRPr lang="en-GB"/>
        </a:p>
      </dgm:t>
    </dgm:pt>
    <dgm:pt modelId="{2A9E5E83-7383-4EA1-BAD7-6946A6C91CA8}" type="pres">
      <dgm:prSet presAssocID="{55AB1B6F-DD68-4DDA-AB1D-4FF36487E6DD}" presName="sp" presStyleCnt="0"/>
      <dgm:spPr/>
      <dgm:t>
        <a:bodyPr/>
        <a:lstStyle/>
        <a:p>
          <a:endParaRPr lang="en-GB"/>
        </a:p>
      </dgm:t>
    </dgm:pt>
    <dgm:pt modelId="{CC3CAA9F-649E-416F-8FD2-AE6031CBAC18}" type="pres">
      <dgm:prSet presAssocID="{E41E903E-B344-4F75-990B-0E03D212327D}" presName="composite" presStyleCnt="0"/>
      <dgm:spPr/>
      <dgm:t>
        <a:bodyPr/>
        <a:lstStyle/>
        <a:p>
          <a:endParaRPr lang="en-GB"/>
        </a:p>
      </dgm:t>
    </dgm:pt>
    <dgm:pt modelId="{AD77D8A6-8C3E-4969-A25D-4F82C2B480A3}" type="pres">
      <dgm:prSet presAssocID="{E41E903E-B344-4F75-990B-0E03D212327D}" presName="parentText" presStyleLbl="alignNode1" presStyleIdx="2" presStyleCnt="4">
        <dgm:presLayoutVars>
          <dgm:chMax val="1"/>
          <dgm:bulletEnabled val="1"/>
        </dgm:presLayoutVars>
      </dgm:prSet>
      <dgm:spPr>
        <a:prstGeom prst="chevron">
          <a:avLst/>
        </a:prstGeom>
      </dgm:spPr>
      <dgm:t>
        <a:bodyPr/>
        <a:lstStyle/>
        <a:p>
          <a:endParaRPr lang="en-GB"/>
        </a:p>
      </dgm:t>
    </dgm:pt>
    <dgm:pt modelId="{4753B323-315A-4EDB-B8A6-DC23AD245394}" type="pres">
      <dgm:prSet presAssocID="{E41E903E-B344-4F75-990B-0E03D212327D}" presName="descendantText" presStyleLbl="alignAcc1" presStyleIdx="2" presStyleCnt="4">
        <dgm:presLayoutVars>
          <dgm:bulletEnabled val="1"/>
        </dgm:presLayoutVars>
      </dgm:prSet>
      <dgm:spPr>
        <a:prstGeom prst="round2SameRect">
          <a:avLst/>
        </a:prstGeom>
      </dgm:spPr>
      <dgm:t>
        <a:bodyPr/>
        <a:lstStyle/>
        <a:p>
          <a:endParaRPr lang="en-GB"/>
        </a:p>
      </dgm:t>
    </dgm:pt>
    <dgm:pt modelId="{AC9AFD4F-5810-4EE7-A555-CAEDED1E2CCE}" type="pres">
      <dgm:prSet presAssocID="{942699FA-C903-4BB5-8FDB-54D835AF4C6A}" presName="sp" presStyleCnt="0"/>
      <dgm:spPr/>
      <dgm:t>
        <a:bodyPr/>
        <a:lstStyle/>
        <a:p>
          <a:endParaRPr lang="en-GB"/>
        </a:p>
      </dgm:t>
    </dgm:pt>
    <dgm:pt modelId="{D70F171D-17E9-407E-B553-3EC1EEE94535}" type="pres">
      <dgm:prSet presAssocID="{74DE5204-67DC-434D-BDEE-1365070260F5}" presName="composite" presStyleCnt="0"/>
      <dgm:spPr/>
      <dgm:t>
        <a:bodyPr/>
        <a:lstStyle/>
        <a:p>
          <a:endParaRPr lang="en-GB"/>
        </a:p>
      </dgm:t>
    </dgm:pt>
    <dgm:pt modelId="{27C320E5-435A-4D73-AD9A-675FDD4BCC30}" type="pres">
      <dgm:prSet presAssocID="{74DE5204-67DC-434D-BDEE-1365070260F5}" presName="parentText" presStyleLbl="alignNode1" presStyleIdx="3" presStyleCnt="4">
        <dgm:presLayoutVars>
          <dgm:chMax val="1"/>
          <dgm:bulletEnabled val="1"/>
        </dgm:presLayoutVars>
      </dgm:prSet>
      <dgm:spPr>
        <a:prstGeom prst="chevron">
          <a:avLst/>
        </a:prstGeom>
      </dgm:spPr>
      <dgm:t>
        <a:bodyPr/>
        <a:lstStyle/>
        <a:p>
          <a:endParaRPr lang="en-GB"/>
        </a:p>
      </dgm:t>
    </dgm:pt>
    <dgm:pt modelId="{9FC2DE50-C547-456F-8540-CD1EA8667061}" type="pres">
      <dgm:prSet presAssocID="{74DE5204-67DC-434D-BDEE-1365070260F5}" presName="descendantText" presStyleLbl="alignAcc1" presStyleIdx="3" presStyleCnt="4">
        <dgm:presLayoutVars>
          <dgm:bulletEnabled val="1"/>
        </dgm:presLayoutVars>
      </dgm:prSet>
      <dgm:spPr>
        <a:prstGeom prst="round2SameRect">
          <a:avLst/>
        </a:prstGeom>
      </dgm:spPr>
      <dgm:t>
        <a:bodyPr/>
        <a:lstStyle/>
        <a:p>
          <a:endParaRPr lang="en-GB"/>
        </a:p>
      </dgm:t>
    </dgm:pt>
  </dgm:ptLst>
  <dgm:cxnLst>
    <dgm:cxn modelId="{C8160695-2052-4B8D-BCAB-22C987ADB620}" srcId="{659CA065-D3B1-4FBB-87E5-D011977EA41B}" destId="{D02AE4C6-1105-4813-942B-0724E179506C}" srcOrd="0" destOrd="0" parTransId="{D6A10E8F-52AD-42F2-8218-CA26143E5579}" sibTransId="{AC3538A3-6D4A-40AF-ABD3-01B2060414E3}"/>
    <dgm:cxn modelId="{916E2A24-59F2-4F28-89CE-CA58A7A74125}" srcId="{659CA065-D3B1-4FBB-87E5-D011977EA41B}" destId="{A1B62417-9EE2-4645-BDBD-EC1D15E454BD}" srcOrd="2" destOrd="0" parTransId="{73E9FDF7-8534-4D65-ABC6-56D3AB0DD213}" sibTransId="{26F6F5DA-7A0D-4B40-A11D-D30463D6EB19}"/>
    <dgm:cxn modelId="{18B62D6B-3F2D-4951-9B2D-4429528EDA59}" type="presOf" srcId="{88DBEB95-427E-4CF6-A027-61FDA8DDA68B}" destId="{236237C5-1714-432C-BFD5-3A6AADF73D4E}" srcOrd="0" destOrd="0" presId="urn:microsoft.com/office/officeart/2005/8/layout/chevron2"/>
    <dgm:cxn modelId="{64C70C7B-00FF-4408-96D9-8C69A6FEE65E}" srcId="{659CA065-D3B1-4FBB-87E5-D011977EA41B}" destId="{5D0194DF-B352-4496-A952-ABCB1944C584}" srcOrd="1" destOrd="0" parTransId="{BD9AEB40-C0B9-4629-98B5-11B5BB9F0CA6}" sibTransId="{AA775F29-BE72-410C-AE41-EAFD3968ADB8}"/>
    <dgm:cxn modelId="{30B3BEE7-292A-432B-9878-6E2E10AD92AF}" srcId="{88DBEB95-427E-4CF6-A027-61FDA8DDA68B}" destId="{659CA065-D3B1-4FBB-87E5-D011977EA41B}" srcOrd="1" destOrd="0" parTransId="{540D2442-BF9D-4AF5-978F-0961DFBA0B99}" sibTransId="{55AB1B6F-DD68-4DDA-AB1D-4FF36487E6DD}"/>
    <dgm:cxn modelId="{C4D2DEBE-B28A-4F1B-825D-49DC7F45EDEF}" srcId="{E41E903E-B344-4F75-990B-0E03D212327D}" destId="{253DDDA9-18FE-491A-896A-5ABF89F1B910}" srcOrd="1" destOrd="0" parTransId="{45621E9E-B0AC-4E05-96BC-CCA61261ABE6}" sibTransId="{74F67E70-6229-48FF-842A-33712C6654AD}"/>
    <dgm:cxn modelId="{31CC0FF1-DEAA-4ADA-B6AD-7443395F8601}" type="presOf" srcId="{99BBE42B-09A9-4C51-842D-6B5E415C55CC}" destId="{A16EDD9F-0054-4D7C-ACFE-37F80EA054B1}" srcOrd="0" destOrd="2" presId="urn:microsoft.com/office/officeart/2005/8/layout/chevron2"/>
    <dgm:cxn modelId="{53B8E65E-4CA7-4450-B83D-C04D34BCBEEB}" srcId="{E41E903E-B344-4F75-990B-0E03D212327D}" destId="{D9A3E1AE-C3D0-4B32-9F4A-99F526070610}" srcOrd="0" destOrd="0" parTransId="{18767CF3-52A3-45A6-814D-F4947C7D787F}" sibTransId="{9888FED4-DAA4-4943-917F-1ED4ED6259A4}"/>
    <dgm:cxn modelId="{1116A13E-3CCD-4B61-9A4E-B5A9D5CD8E5C}" type="presOf" srcId="{DEE9202B-2A92-443D-821F-B8AF84327D9E}" destId="{A16EDD9F-0054-4D7C-ACFE-37F80EA054B1}" srcOrd="0" destOrd="3" presId="urn:microsoft.com/office/officeart/2005/8/layout/chevron2"/>
    <dgm:cxn modelId="{64780AF2-2967-4D84-8B09-6DD35BA3FBF7}" type="presOf" srcId="{5D0194DF-B352-4496-A952-ABCB1944C584}" destId="{C0C16F79-5900-47E2-8C02-FD1FB30ABEFD}" srcOrd="0" destOrd="1" presId="urn:microsoft.com/office/officeart/2005/8/layout/chevron2"/>
    <dgm:cxn modelId="{BE9C8541-8EF3-4A79-8239-3C876F6CBA5A}" srcId="{E41E903E-B344-4F75-990B-0E03D212327D}" destId="{172E376A-FD77-4D80-98E1-A24D255A5D3F}" srcOrd="2" destOrd="0" parTransId="{E28C7120-E8FE-421A-A6BE-C1433F64C200}" sibTransId="{B4B069B7-CDF6-42D0-B5E6-5A836C8A5C1D}"/>
    <dgm:cxn modelId="{0582A2FE-11ED-4263-B606-064E5B3EB555}" type="presOf" srcId="{E41E903E-B344-4F75-990B-0E03D212327D}" destId="{AD77D8A6-8C3E-4969-A25D-4F82C2B480A3}" srcOrd="0" destOrd="0" presId="urn:microsoft.com/office/officeart/2005/8/layout/chevron2"/>
    <dgm:cxn modelId="{EC4A4837-F8DB-4BA2-B03A-0D11B89AAFA6}" type="presOf" srcId="{253DDDA9-18FE-491A-896A-5ABF89F1B910}" destId="{4753B323-315A-4EDB-B8A6-DC23AD245394}" srcOrd="0" destOrd="1" presId="urn:microsoft.com/office/officeart/2005/8/layout/chevron2"/>
    <dgm:cxn modelId="{E7E06E70-5175-49F4-B710-F9915FD4ED40}" type="presOf" srcId="{04FCEF48-8967-4467-B37D-E3591BE2B679}" destId="{0406460F-8741-435D-85B1-54226CD25884}" srcOrd="0" destOrd="0" presId="urn:microsoft.com/office/officeart/2005/8/layout/chevron2"/>
    <dgm:cxn modelId="{3FF64B51-3320-419E-BA5C-1B85197DFC76}" type="presOf" srcId="{A1B62417-9EE2-4645-BDBD-EC1D15E454BD}" destId="{C0C16F79-5900-47E2-8C02-FD1FB30ABEFD}" srcOrd="0" destOrd="2" presId="urn:microsoft.com/office/officeart/2005/8/layout/chevron2"/>
    <dgm:cxn modelId="{9788F80D-E99F-4E35-9CE4-FE0D5D1158C6}" srcId="{04FCEF48-8967-4467-B37D-E3591BE2B679}" destId="{CC3CA4C9-F608-41AB-8FE6-DBAC48D167A5}" srcOrd="0" destOrd="0" parTransId="{A74D8883-C09F-44E5-89E0-490EF27C7B87}" sibTransId="{6E0DB47C-4466-4768-B1DF-E38D31738070}"/>
    <dgm:cxn modelId="{BF0CCFB9-FB95-4059-8B05-79EC74A5C0D3}" srcId="{659CA065-D3B1-4FBB-87E5-D011977EA41B}" destId="{570E69EE-1BCD-4F5C-81C7-F8A7C1F70008}" srcOrd="3" destOrd="0" parTransId="{104DAA4A-5689-47C5-9954-2A6D4115C203}" sibTransId="{95AF24CE-30D9-4151-9AB9-4DF835132E42}"/>
    <dgm:cxn modelId="{E715D4B3-D538-45F8-96E1-F53CE493AAB9}" srcId="{88DBEB95-427E-4CF6-A027-61FDA8DDA68B}" destId="{74DE5204-67DC-434D-BDEE-1365070260F5}" srcOrd="3" destOrd="0" parTransId="{62590C4C-09E8-4747-BE89-23F1C32FD0F7}" sibTransId="{EB7B2386-816B-49E9-932C-FEC4FEFC7D89}"/>
    <dgm:cxn modelId="{523BEFA5-B13C-4E8A-91CF-6F20E96ABD6A}" srcId="{04FCEF48-8967-4467-B37D-E3591BE2B679}" destId="{DEE9202B-2A92-443D-821F-B8AF84327D9E}" srcOrd="3" destOrd="0" parTransId="{966B07BE-1CA6-41B6-8DD8-7442634BEF50}" sibTransId="{C3281EEA-30E4-42AE-B26A-66AC65C81AA5}"/>
    <dgm:cxn modelId="{5E55B4E3-ED38-42B6-991E-3FC0D129FBB8}" type="presOf" srcId="{112EE1AB-E121-4D37-85D7-A9B4BDD27BE5}" destId="{9FC2DE50-C547-456F-8540-CD1EA8667061}" srcOrd="0" destOrd="2" presId="urn:microsoft.com/office/officeart/2005/8/layout/chevron2"/>
    <dgm:cxn modelId="{958ACAC1-0BB2-4E84-A8BB-B0B868BCF88C}" type="presOf" srcId="{172E376A-FD77-4D80-98E1-A24D255A5D3F}" destId="{4753B323-315A-4EDB-B8A6-DC23AD245394}" srcOrd="0" destOrd="2" presId="urn:microsoft.com/office/officeart/2005/8/layout/chevron2"/>
    <dgm:cxn modelId="{A7D3381C-5369-4E5F-910D-16E00B786D40}" type="presOf" srcId="{D17045F2-F460-48AF-AB0A-09095B06F204}" destId="{A16EDD9F-0054-4D7C-ACFE-37F80EA054B1}" srcOrd="0" destOrd="1" presId="urn:microsoft.com/office/officeart/2005/8/layout/chevron2"/>
    <dgm:cxn modelId="{BBBF12D0-1C83-40C4-8B63-D5767891F36D}" type="presOf" srcId="{659CA065-D3B1-4FBB-87E5-D011977EA41B}" destId="{E0F15C49-9949-4832-B864-98A94B63A4C0}" srcOrd="0" destOrd="0" presId="urn:microsoft.com/office/officeart/2005/8/layout/chevron2"/>
    <dgm:cxn modelId="{70F9EA42-920D-46E7-AD98-C1B1D9A1BC3D}" type="presOf" srcId="{D02AE4C6-1105-4813-942B-0724E179506C}" destId="{C0C16F79-5900-47E2-8C02-FD1FB30ABEFD}" srcOrd="0" destOrd="0" presId="urn:microsoft.com/office/officeart/2005/8/layout/chevron2"/>
    <dgm:cxn modelId="{355B3404-95D8-4F5D-9C8C-A2821B0D9D09}" srcId="{74DE5204-67DC-434D-BDEE-1365070260F5}" destId="{112EE1AB-E121-4D37-85D7-A9B4BDD27BE5}" srcOrd="2" destOrd="0" parTransId="{03182EA0-0E22-4FEC-BCDD-4749625518AC}" sibTransId="{921D3544-2A68-48BD-9537-BD4A2253DD55}"/>
    <dgm:cxn modelId="{EFC48075-CC0A-47BC-A965-A01291FFB410}" srcId="{88DBEB95-427E-4CF6-A027-61FDA8DDA68B}" destId="{E41E903E-B344-4F75-990B-0E03D212327D}" srcOrd="2" destOrd="0" parTransId="{B41C076E-F83F-42BA-BC92-047CC073B843}" sibTransId="{942699FA-C903-4BB5-8FDB-54D835AF4C6A}"/>
    <dgm:cxn modelId="{EFA97142-B941-4267-9176-9C0C77DC3F28}" srcId="{04FCEF48-8967-4467-B37D-E3591BE2B679}" destId="{D17045F2-F460-48AF-AB0A-09095B06F204}" srcOrd="1" destOrd="0" parTransId="{D23A96C6-0C85-42E0-B914-87502045638B}" sibTransId="{54D5AC4A-741D-4D1C-A366-B5C91DDF8798}"/>
    <dgm:cxn modelId="{C7272819-5E18-4CEA-8690-0A3299959F1D}" srcId="{88DBEB95-427E-4CF6-A027-61FDA8DDA68B}" destId="{04FCEF48-8967-4467-B37D-E3591BE2B679}" srcOrd="0" destOrd="0" parTransId="{6E69F680-D6DF-4841-B730-F93CC4AA373C}" sibTransId="{50BCB107-658E-4FDD-8C79-934C1406ADF5}"/>
    <dgm:cxn modelId="{16ECC760-E4C4-4839-AFF0-43136DC4FCA5}" type="presOf" srcId="{74DE5204-67DC-434D-BDEE-1365070260F5}" destId="{27C320E5-435A-4D73-AD9A-675FDD4BCC30}" srcOrd="0" destOrd="0" presId="urn:microsoft.com/office/officeart/2005/8/layout/chevron2"/>
    <dgm:cxn modelId="{0CF1D0CC-1531-436B-B99F-E8D8D9FA0161}" type="presOf" srcId="{D9A3E1AE-C3D0-4B32-9F4A-99F526070610}" destId="{4753B323-315A-4EDB-B8A6-DC23AD245394}" srcOrd="0" destOrd="0" presId="urn:microsoft.com/office/officeart/2005/8/layout/chevron2"/>
    <dgm:cxn modelId="{ABDBEF51-DAE8-44E3-B44D-18F13A81E30F}" type="presOf" srcId="{87C2CF01-7981-4F22-830A-809B2C719162}" destId="{9FC2DE50-C547-456F-8540-CD1EA8667061}" srcOrd="0" destOrd="0" presId="urn:microsoft.com/office/officeart/2005/8/layout/chevron2"/>
    <dgm:cxn modelId="{62DE34D1-8484-4BDB-9072-EE97625945E7}" type="presOf" srcId="{CC3CA4C9-F608-41AB-8FE6-DBAC48D167A5}" destId="{A16EDD9F-0054-4D7C-ACFE-37F80EA054B1}" srcOrd="0" destOrd="0" presId="urn:microsoft.com/office/officeart/2005/8/layout/chevron2"/>
    <dgm:cxn modelId="{94EEE6BB-D45F-44A4-ACA9-64B9DAA86673}" type="presOf" srcId="{933D1298-8AE1-496B-ADD9-15AE4733159C}" destId="{9FC2DE50-C547-456F-8540-CD1EA8667061}" srcOrd="0" destOrd="1" presId="urn:microsoft.com/office/officeart/2005/8/layout/chevron2"/>
    <dgm:cxn modelId="{16FCB416-07A6-4806-BEBD-438AAF19F6A3}" srcId="{74DE5204-67DC-434D-BDEE-1365070260F5}" destId="{87C2CF01-7981-4F22-830A-809B2C719162}" srcOrd="0" destOrd="0" parTransId="{DA84475F-F645-409C-847D-55AE656D8CD3}" sibTransId="{A9D61426-4404-4E73-8ABB-133418C2BE9A}"/>
    <dgm:cxn modelId="{A457569F-59FD-4A33-B9C5-159DBF442C8C}" srcId="{04FCEF48-8967-4467-B37D-E3591BE2B679}" destId="{99BBE42B-09A9-4C51-842D-6B5E415C55CC}" srcOrd="2" destOrd="0" parTransId="{309BE510-6ADE-4569-9E04-23DC21C67B0B}" sibTransId="{B83A4271-9FC1-4209-AA84-516B74F8916F}"/>
    <dgm:cxn modelId="{AF179CFE-01BE-4880-8F42-10C9287EBC04}" srcId="{74DE5204-67DC-434D-BDEE-1365070260F5}" destId="{933D1298-8AE1-496B-ADD9-15AE4733159C}" srcOrd="1" destOrd="0" parTransId="{50C42109-9828-45A6-A660-A171CEB33520}" sibTransId="{9F817488-F1D2-4732-9EAA-E230836FAC77}"/>
    <dgm:cxn modelId="{1B92D536-72A1-4B75-B3E9-F6EBA29FD284}" type="presOf" srcId="{570E69EE-1BCD-4F5C-81C7-F8A7C1F70008}" destId="{C0C16F79-5900-47E2-8C02-FD1FB30ABEFD}" srcOrd="0" destOrd="3" presId="urn:microsoft.com/office/officeart/2005/8/layout/chevron2"/>
    <dgm:cxn modelId="{7FFA96AC-45E2-40AB-9C67-3FCAECA0602C}" type="presParOf" srcId="{236237C5-1714-432C-BFD5-3A6AADF73D4E}" destId="{2468677C-4E04-4CC8-91D9-8E82C0EA1233}" srcOrd="0" destOrd="0" presId="urn:microsoft.com/office/officeart/2005/8/layout/chevron2"/>
    <dgm:cxn modelId="{EF445F28-04F2-4BD0-A3D8-DB3FFE60A9B0}" type="presParOf" srcId="{2468677C-4E04-4CC8-91D9-8E82C0EA1233}" destId="{0406460F-8741-435D-85B1-54226CD25884}" srcOrd="0" destOrd="0" presId="urn:microsoft.com/office/officeart/2005/8/layout/chevron2"/>
    <dgm:cxn modelId="{C17EF2DA-D656-4490-BDD8-BF3A84968D73}" type="presParOf" srcId="{2468677C-4E04-4CC8-91D9-8E82C0EA1233}" destId="{A16EDD9F-0054-4D7C-ACFE-37F80EA054B1}" srcOrd="1" destOrd="0" presId="urn:microsoft.com/office/officeart/2005/8/layout/chevron2"/>
    <dgm:cxn modelId="{D3A0F7CE-82DF-418D-A44B-4D108C2FF5A4}" type="presParOf" srcId="{236237C5-1714-432C-BFD5-3A6AADF73D4E}" destId="{4A3995B9-2F6F-4302-9986-B7C9E97C9BED}" srcOrd="1" destOrd="0" presId="urn:microsoft.com/office/officeart/2005/8/layout/chevron2"/>
    <dgm:cxn modelId="{24C0FEC2-070A-4FB8-80C6-CD58A9181180}" type="presParOf" srcId="{236237C5-1714-432C-BFD5-3A6AADF73D4E}" destId="{694D87BB-5EFB-4EBC-B248-3A01DDF1DBBE}" srcOrd="2" destOrd="0" presId="urn:microsoft.com/office/officeart/2005/8/layout/chevron2"/>
    <dgm:cxn modelId="{BBDE4F67-6899-4F53-9927-8CD022B90402}" type="presParOf" srcId="{694D87BB-5EFB-4EBC-B248-3A01DDF1DBBE}" destId="{E0F15C49-9949-4832-B864-98A94B63A4C0}" srcOrd="0" destOrd="0" presId="urn:microsoft.com/office/officeart/2005/8/layout/chevron2"/>
    <dgm:cxn modelId="{AA27E9AF-CEEC-46EA-9DF5-C83A24E6A78E}" type="presParOf" srcId="{694D87BB-5EFB-4EBC-B248-3A01DDF1DBBE}" destId="{C0C16F79-5900-47E2-8C02-FD1FB30ABEFD}" srcOrd="1" destOrd="0" presId="urn:microsoft.com/office/officeart/2005/8/layout/chevron2"/>
    <dgm:cxn modelId="{F0590B7B-253D-49A5-87FA-43FA61415554}" type="presParOf" srcId="{236237C5-1714-432C-BFD5-3A6AADF73D4E}" destId="{2A9E5E83-7383-4EA1-BAD7-6946A6C91CA8}" srcOrd="3" destOrd="0" presId="urn:microsoft.com/office/officeart/2005/8/layout/chevron2"/>
    <dgm:cxn modelId="{FEBF4931-70F2-4A19-9D31-757C91BE2C69}" type="presParOf" srcId="{236237C5-1714-432C-BFD5-3A6AADF73D4E}" destId="{CC3CAA9F-649E-416F-8FD2-AE6031CBAC18}" srcOrd="4" destOrd="0" presId="urn:microsoft.com/office/officeart/2005/8/layout/chevron2"/>
    <dgm:cxn modelId="{55DD5D39-94CE-4E60-8D0C-51C56D8D9670}" type="presParOf" srcId="{CC3CAA9F-649E-416F-8FD2-AE6031CBAC18}" destId="{AD77D8A6-8C3E-4969-A25D-4F82C2B480A3}" srcOrd="0" destOrd="0" presId="urn:microsoft.com/office/officeart/2005/8/layout/chevron2"/>
    <dgm:cxn modelId="{C226996E-7EB7-41E9-8782-03267EDFA0C1}" type="presParOf" srcId="{CC3CAA9F-649E-416F-8FD2-AE6031CBAC18}" destId="{4753B323-315A-4EDB-B8A6-DC23AD245394}" srcOrd="1" destOrd="0" presId="urn:microsoft.com/office/officeart/2005/8/layout/chevron2"/>
    <dgm:cxn modelId="{BFC9C7A8-A36E-40A6-8EF5-9823C218A086}" type="presParOf" srcId="{236237C5-1714-432C-BFD5-3A6AADF73D4E}" destId="{AC9AFD4F-5810-4EE7-A555-CAEDED1E2CCE}" srcOrd="5" destOrd="0" presId="urn:microsoft.com/office/officeart/2005/8/layout/chevron2"/>
    <dgm:cxn modelId="{C886EA48-A95A-46BF-B461-67ABB92ECD27}" type="presParOf" srcId="{236237C5-1714-432C-BFD5-3A6AADF73D4E}" destId="{D70F171D-17E9-407E-B553-3EC1EEE94535}" srcOrd="6" destOrd="0" presId="urn:microsoft.com/office/officeart/2005/8/layout/chevron2"/>
    <dgm:cxn modelId="{0C533FA5-493A-4B14-8D60-E0806EBBB4AE}" type="presParOf" srcId="{D70F171D-17E9-407E-B553-3EC1EEE94535}" destId="{27C320E5-435A-4D73-AD9A-675FDD4BCC30}" srcOrd="0" destOrd="0" presId="urn:microsoft.com/office/officeart/2005/8/layout/chevron2"/>
    <dgm:cxn modelId="{8931B686-6BF7-4DFB-8143-D573322852F0}" type="presParOf" srcId="{D70F171D-17E9-407E-B553-3EC1EEE94535}" destId="{9FC2DE50-C547-456F-8540-CD1EA8667061}"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8D6306-0D70-4383-9389-F2F6C9E1E014}">
      <dsp:nvSpPr>
        <dsp:cNvPr id="0" name=""/>
        <dsp:cNvSpPr/>
      </dsp:nvSpPr>
      <dsp:spPr>
        <a:xfrm rot="5400000">
          <a:off x="-146324" y="151679"/>
          <a:ext cx="975495" cy="682847"/>
        </a:xfrm>
        <a:prstGeom prst="chevron">
          <a:avLst/>
        </a:prstGeom>
        <a:gradFill rotWithShape="0">
          <a:gsLst>
            <a:gs pos="0">
              <a:srgbClr val="00FF00"/>
            </a:gs>
            <a:gs pos="100000">
              <a:srgbClr val="50FE50"/>
            </a:gs>
            <a:gs pos="100000">
              <a:srgbClr val="4F81BD">
                <a:tint val="23500"/>
                <a:satMod val="160000"/>
              </a:srgbClr>
            </a:gs>
          </a:gsLst>
          <a:lin ang="5400000" scaled="0"/>
        </a:gra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Initial concerns</a:t>
          </a:r>
        </a:p>
      </dsp:txBody>
      <dsp:txXfrm rot="-5400000">
        <a:off x="1" y="346779"/>
        <a:ext cx="682847" cy="292648"/>
      </dsp:txXfrm>
    </dsp:sp>
    <dsp:sp modelId="{0F4DE707-05BD-49AA-AEC2-9939509B0442}">
      <dsp:nvSpPr>
        <dsp:cNvPr id="0" name=""/>
        <dsp:cNvSpPr/>
      </dsp:nvSpPr>
      <dsp:spPr>
        <a:xfrm rot="5400000">
          <a:off x="3029524" y="-2341322"/>
          <a:ext cx="634072" cy="532742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Concerns about a pupil are raised</a:t>
          </a:r>
        </a:p>
      </dsp:txBody>
      <dsp:txXfrm rot="-5400000">
        <a:off x="682847" y="36308"/>
        <a:ext cx="5296474" cy="572166"/>
      </dsp:txXfrm>
    </dsp:sp>
    <dsp:sp modelId="{CD74940A-8966-4DD7-AFE1-C8F92F0AD9CF}">
      <dsp:nvSpPr>
        <dsp:cNvPr id="0" name=""/>
        <dsp:cNvSpPr/>
      </dsp:nvSpPr>
      <dsp:spPr>
        <a:xfrm rot="5400000">
          <a:off x="-146324" y="1054722"/>
          <a:ext cx="975495" cy="682847"/>
        </a:xfrm>
        <a:prstGeom prst="chevron">
          <a:avLst/>
        </a:prstGeom>
        <a:gradFill rotWithShape="0">
          <a:gsLst>
            <a:gs pos="0">
              <a:srgbClr val="50FE50"/>
            </a:gs>
            <a:gs pos="100000">
              <a:srgbClr val="B9EF31"/>
            </a:gs>
          </a:gsLst>
          <a:lin ang="5400000" scaled="0"/>
        </a:gra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Check</a:t>
          </a:r>
        </a:p>
      </dsp:txBody>
      <dsp:txXfrm rot="-5400000">
        <a:off x="1" y="1249822"/>
        <a:ext cx="682847" cy="292648"/>
      </dsp:txXfrm>
    </dsp:sp>
    <dsp:sp modelId="{6304491A-E05B-4B83-AC1A-BE04DBB2BFDF}">
      <dsp:nvSpPr>
        <dsp:cNvPr id="0" name=""/>
        <dsp:cNvSpPr/>
      </dsp:nvSpPr>
      <dsp:spPr>
        <a:xfrm rot="5400000">
          <a:off x="3029524" y="-1438279"/>
          <a:ext cx="634072" cy="532742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Quality First Teaching is in place and the teacher has tried different strategies to meet the pupil’s needs.  Differentiated planning, classroom resources etc. are all in place to support the child.</a:t>
          </a:r>
        </a:p>
      </dsp:txBody>
      <dsp:txXfrm rot="-5400000">
        <a:off x="682847" y="939351"/>
        <a:ext cx="5296474" cy="572166"/>
      </dsp:txXfrm>
    </dsp:sp>
    <dsp:sp modelId="{CAC7897A-2D94-4598-B311-D90FE5A52A93}">
      <dsp:nvSpPr>
        <dsp:cNvPr id="0" name=""/>
        <dsp:cNvSpPr/>
      </dsp:nvSpPr>
      <dsp:spPr>
        <a:xfrm rot="5400000">
          <a:off x="-146324" y="1957765"/>
          <a:ext cx="975495" cy="682847"/>
        </a:xfrm>
        <a:prstGeom prst="chevron">
          <a:avLst/>
        </a:prstGeom>
        <a:gradFill rotWithShape="0">
          <a:gsLst>
            <a:gs pos="0">
              <a:srgbClr val="B9EF31"/>
            </a:gs>
            <a:gs pos="100000">
              <a:srgbClr val="E7F52F"/>
            </a:gs>
          </a:gsLst>
          <a:lin ang="5400000" scaled="0"/>
        </a:gra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Gather</a:t>
          </a:r>
        </a:p>
      </dsp:txBody>
      <dsp:txXfrm rot="-5400000">
        <a:off x="1" y="2152865"/>
        <a:ext cx="682847" cy="292648"/>
      </dsp:txXfrm>
    </dsp:sp>
    <dsp:sp modelId="{DE14766B-253B-46EA-ADFF-9276FC2D0C76}">
      <dsp:nvSpPr>
        <dsp:cNvPr id="0" name=""/>
        <dsp:cNvSpPr/>
      </dsp:nvSpPr>
      <dsp:spPr>
        <a:xfrm rot="5400000">
          <a:off x="3029524" y="-535236"/>
          <a:ext cx="634072" cy="532742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Further information about the whole child is gathered: information from previous schools, discussion with parents, discussion with other staff/agencies (consider CAF (Common Assessment Framework) / All About Me). Parents asked to get sight/hearing checked. </a:t>
          </a:r>
        </a:p>
      </dsp:txBody>
      <dsp:txXfrm rot="-5400000">
        <a:off x="682847" y="1842394"/>
        <a:ext cx="5296474" cy="572166"/>
      </dsp:txXfrm>
    </dsp:sp>
    <dsp:sp modelId="{E0C0AC18-D71F-4284-823A-DBA8B825DE9B}">
      <dsp:nvSpPr>
        <dsp:cNvPr id="0" name=""/>
        <dsp:cNvSpPr/>
      </dsp:nvSpPr>
      <dsp:spPr>
        <a:xfrm rot="5400000">
          <a:off x="-146324" y="2860808"/>
          <a:ext cx="975495" cy="682847"/>
        </a:xfrm>
        <a:prstGeom prst="chevron">
          <a:avLst/>
        </a:prstGeom>
        <a:gradFill rotWithShape="0">
          <a:gsLst>
            <a:gs pos="0">
              <a:srgbClr val="E7F52F"/>
            </a:gs>
            <a:gs pos="100000">
              <a:srgbClr val="F0E11C"/>
            </a:gs>
          </a:gsLst>
          <a:lin ang="5400000" scaled="0"/>
        </a:gra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Intervention</a:t>
          </a:r>
        </a:p>
      </dsp:txBody>
      <dsp:txXfrm rot="-5400000">
        <a:off x="1" y="3055908"/>
        <a:ext cx="682847" cy="292648"/>
      </dsp:txXfrm>
    </dsp:sp>
    <dsp:sp modelId="{B6ECEC1F-5E1B-4908-9186-2B18094A2237}">
      <dsp:nvSpPr>
        <dsp:cNvPr id="0" name=""/>
        <dsp:cNvSpPr/>
      </dsp:nvSpPr>
      <dsp:spPr>
        <a:xfrm rot="5400000">
          <a:off x="3029524" y="367806"/>
          <a:ext cx="634072" cy="532742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Intervention for the pupil's needs is planned; staffing, frequency, timing, costs, expected outcomes, entry/exit assessments to measure impact.  This may initially be wave 2 (group support) and may also be wave 3 (1-1 support) dependent on need.</a:t>
          </a: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Consider placing pupil on the school SEND / AEN (Additional Educational Needs) register.  If on SEN register record on a School Support Plan (SSP)</a:t>
          </a:r>
        </a:p>
      </dsp:txBody>
      <dsp:txXfrm rot="-5400000">
        <a:off x="682847" y="2745437"/>
        <a:ext cx="5296474" cy="572166"/>
      </dsp:txXfrm>
    </dsp:sp>
    <dsp:sp modelId="{668952A9-107D-412C-96BE-17115E5CB5AA}">
      <dsp:nvSpPr>
        <dsp:cNvPr id="0" name=""/>
        <dsp:cNvSpPr/>
      </dsp:nvSpPr>
      <dsp:spPr>
        <a:xfrm rot="5400000">
          <a:off x="-146324" y="3763851"/>
          <a:ext cx="975495" cy="682847"/>
        </a:xfrm>
        <a:prstGeom prst="chevron">
          <a:avLst/>
        </a:prstGeom>
        <a:gradFill rotWithShape="0">
          <a:gsLst>
            <a:gs pos="0">
              <a:srgbClr val="F0E11C"/>
            </a:gs>
            <a:gs pos="100000">
              <a:srgbClr val="FBA915"/>
            </a:gs>
          </a:gsLst>
          <a:lin ang="5400000" scaled="0"/>
        </a:gra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Refer</a:t>
          </a:r>
        </a:p>
      </dsp:txBody>
      <dsp:txXfrm rot="-5400000">
        <a:off x="1" y="3958951"/>
        <a:ext cx="682847" cy="292648"/>
      </dsp:txXfrm>
    </dsp:sp>
    <dsp:sp modelId="{E98F06BD-AAEE-4AC6-B24B-F1E3993548E9}">
      <dsp:nvSpPr>
        <dsp:cNvPr id="0" name=""/>
        <dsp:cNvSpPr/>
      </dsp:nvSpPr>
      <dsp:spPr>
        <a:xfrm rot="5400000">
          <a:off x="3029524" y="1270849"/>
          <a:ext cx="634072" cy="532742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Referal(s) are sent to appropraite agency/specialist for further assessment/support.</a:t>
          </a:r>
        </a:p>
      </dsp:txBody>
      <dsp:txXfrm rot="-5400000">
        <a:off x="682847" y="3648480"/>
        <a:ext cx="5296474" cy="572166"/>
      </dsp:txXfrm>
    </dsp:sp>
    <dsp:sp modelId="{BD392FB2-5C17-459D-9989-1628CC7AAE90}">
      <dsp:nvSpPr>
        <dsp:cNvPr id="0" name=""/>
        <dsp:cNvSpPr/>
      </dsp:nvSpPr>
      <dsp:spPr>
        <a:xfrm rot="5400000">
          <a:off x="-146324" y="4666894"/>
          <a:ext cx="975495" cy="682847"/>
        </a:xfrm>
        <a:prstGeom prst="chevron">
          <a:avLst/>
        </a:prstGeom>
        <a:gradFill rotWithShape="0">
          <a:gsLst>
            <a:gs pos="0">
              <a:srgbClr val="FBA915"/>
            </a:gs>
            <a:gs pos="100000">
              <a:srgbClr val="F88F02"/>
            </a:gs>
          </a:gsLst>
          <a:lin ang="5400000" scaled="0"/>
        </a:gra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Implement</a:t>
          </a:r>
        </a:p>
      </dsp:txBody>
      <dsp:txXfrm rot="-5400000">
        <a:off x="1" y="4861994"/>
        <a:ext cx="682847" cy="292648"/>
      </dsp:txXfrm>
    </dsp:sp>
    <dsp:sp modelId="{9A57E97E-6AD3-467C-88FF-6286FDD0266D}">
      <dsp:nvSpPr>
        <dsp:cNvPr id="0" name=""/>
        <dsp:cNvSpPr/>
      </dsp:nvSpPr>
      <dsp:spPr>
        <a:xfrm rot="5400000">
          <a:off x="3029524" y="2173892"/>
          <a:ext cx="634072" cy="532742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Advice, strategies and support provided by agencies/specialist are implemented. Record using a SEND Support Plan (SSP). </a:t>
          </a:r>
        </a:p>
      </dsp:txBody>
      <dsp:txXfrm rot="-5400000">
        <a:off x="682847" y="4551523"/>
        <a:ext cx="5296474" cy="572166"/>
      </dsp:txXfrm>
    </dsp:sp>
    <dsp:sp modelId="{D2889843-260D-459C-B30D-7855A104A55C}">
      <dsp:nvSpPr>
        <dsp:cNvPr id="0" name=""/>
        <dsp:cNvSpPr/>
      </dsp:nvSpPr>
      <dsp:spPr>
        <a:xfrm rot="5400000">
          <a:off x="-146324" y="5569937"/>
          <a:ext cx="975495" cy="682847"/>
        </a:xfrm>
        <a:prstGeom prst="chevron">
          <a:avLst/>
        </a:prstGeom>
        <a:gradFill rotWithShape="0">
          <a:gsLst>
            <a:gs pos="0">
              <a:srgbClr val="F88F02"/>
            </a:gs>
            <a:gs pos="100000">
              <a:srgbClr val="F77103"/>
            </a:gs>
          </a:gsLst>
          <a:lin ang="5400000" scaled="0"/>
        </a:gra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SENDO</a:t>
          </a:r>
        </a:p>
      </dsp:txBody>
      <dsp:txXfrm rot="-5400000">
        <a:off x="1" y="5765037"/>
        <a:ext cx="682847" cy="292648"/>
      </dsp:txXfrm>
    </dsp:sp>
    <dsp:sp modelId="{5EDFDF9E-AB9E-4C74-BB2B-6B47FBB3A6AC}">
      <dsp:nvSpPr>
        <dsp:cNvPr id="0" name=""/>
        <dsp:cNvSpPr/>
      </dsp:nvSpPr>
      <dsp:spPr>
        <a:xfrm rot="5400000">
          <a:off x="3029524" y="3076935"/>
          <a:ext cx="634072" cy="532742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Contact SENDO  (Special Educational Needs &amp; Disability Officer) to discuss the pupil .</a:t>
          </a:r>
        </a:p>
      </dsp:txBody>
      <dsp:txXfrm rot="-5400000">
        <a:off x="682847" y="5454566"/>
        <a:ext cx="5296474" cy="572166"/>
      </dsp:txXfrm>
    </dsp:sp>
    <dsp:sp modelId="{0339B507-96A7-425B-B1A3-9F56AF8BA398}">
      <dsp:nvSpPr>
        <dsp:cNvPr id="0" name=""/>
        <dsp:cNvSpPr/>
      </dsp:nvSpPr>
      <dsp:spPr>
        <a:xfrm rot="5400000">
          <a:off x="-146324" y="6472980"/>
          <a:ext cx="975495" cy="682847"/>
        </a:xfrm>
        <a:prstGeom prst="chevron">
          <a:avLst/>
        </a:prstGeom>
        <a:gradFill rotWithShape="0">
          <a:gsLst>
            <a:gs pos="0">
              <a:srgbClr val="F77103"/>
            </a:gs>
            <a:gs pos="100000">
              <a:srgbClr val="E8490A"/>
            </a:gs>
          </a:gsLst>
          <a:lin ang="5400000" scaled="0"/>
        </a:gra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Statutory Assessment</a:t>
          </a:r>
        </a:p>
      </dsp:txBody>
      <dsp:txXfrm rot="-5400000">
        <a:off x="1" y="6668080"/>
        <a:ext cx="682847" cy="292648"/>
      </dsp:txXfrm>
    </dsp:sp>
    <dsp:sp modelId="{93EC3DE3-B080-4E1F-9350-FE872AC0973F}">
      <dsp:nvSpPr>
        <dsp:cNvPr id="0" name=""/>
        <dsp:cNvSpPr/>
      </dsp:nvSpPr>
      <dsp:spPr>
        <a:xfrm rot="5400000">
          <a:off x="3029524" y="3979978"/>
          <a:ext cx="634072" cy="532742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Statutory Assessment is requested – Quality First Teaching and strategies/advice from specialist support continue.</a:t>
          </a:r>
        </a:p>
      </dsp:txBody>
      <dsp:txXfrm rot="-5400000">
        <a:off x="682847" y="6357609"/>
        <a:ext cx="5296474" cy="572166"/>
      </dsp:txXfrm>
    </dsp:sp>
    <dsp:sp modelId="{BE6A59DD-9D5B-44B4-866A-040209A40DA7}">
      <dsp:nvSpPr>
        <dsp:cNvPr id="0" name=""/>
        <dsp:cNvSpPr/>
      </dsp:nvSpPr>
      <dsp:spPr>
        <a:xfrm rot="5400000">
          <a:off x="-146324" y="7376023"/>
          <a:ext cx="975495" cy="682847"/>
        </a:xfrm>
        <a:prstGeom prst="chevron">
          <a:avLst/>
        </a:prstGeom>
        <a:gradFill rotWithShape="0">
          <a:gsLst>
            <a:gs pos="0">
              <a:srgbClr val="E8490A"/>
            </a:gs>
            <a:gs pos="100000">
              <a:srgbClr val="FB1111"/>
            </a:gs>
          </a:gsLst>
          <a:lin ang="5400000" scaled="0"/>
        </a:gra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Statutory responsibilities</a:t>
          </a:r>
        </a:p>
      </dsp:txBody>
      <dsp:txXfrm rot="-5400000">
        <a:off x="1" y="7571123"/>
        <a:ext cx="682847" cy="292648"/>
      </dsp:txXfrm>
    </dsp:sp>
    <dsp:sp modelId="{1D77B5B7-67AB-4FE9-9ED0-47F29FDF8D09}">
      <dsp:nvSpPr>
        <dsp:cNvPr id="0" name=""/>
        <dsp:cNvSpPr/>
      </dsp:nvSpPr>
      <dsp:spPr>
        <a:xfrm rot="5400000">
          <a:off x="3029524" y="4883021"/>
          <a:ext cx="634072" cy="532742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Statutory responsibilities are adhered to.</a:t>
          </a:r>
        </a:p>
      </dsp:txBody>
      <dsp:txXfrm rot="-5400000">
        <a:off x="682847" y="7260652"/>
        <a:ext cx="5296474" cy="5721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06460F-8741-435D-85B1-54226CD25884}">
      <dsp:nvSpPr>
        <dsp:cNvPr id="0" name=""/>
        <dsp:cNvSpPr/>
      </dsp:nvSpPr>
      <dsp:spPr>
        <a:xfrm rot="5400000">
          <a:off x="-330486" y="331692"/>
          <a:ext cx="2203244" cy="1542270"/>
        </a:xfrm>
        <a:prstGeom prst="chevron">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1778000">
            <a:lnSpc>
              <a:spcPct val="90000"/>
            </a:lnSpc>
            <a:spcBef>
              <a:spcPct val="0"/>
            </a:spcBef>
            <a:spcAft>
              <a:spcPct val="35000"/>
            </a:spcAft>
          </a:pPr>
          <a:r>
            <a:rPr lang="en-GB" sz="4000" kern="1200">
              <a:solidFill>
                <a:sysClr val="window" lastClr="FFFFFF"/>
              </a:solidFill>
              <a:latin typeface="Calibri"/>
              <a:ea typeface="+mn-ea"/>
              <a:cs typeface="+mn-cs"/>
            </a:rPr>
            <a:t>Assess</a:t>
          </a:r>
        </a:p>
      </dsp:txBody>
      <dsp:txXfrm rot="-5400000">
        <a:off x="1" y="772340"/>
        <a:ext cx="1542270" cy="660974"/>
      </dsp:txXfrm>
    </dsp:sp>
    <dsp:sp modelId="{A16EDD9F-0054-4D7C-ACFE-37F80EA054B1}">
      <dsp:nvSpPr>
        <dsp:cNvPr id="0" name=""/>
        <dsp:cNvSpPr/>
      </dsp:nvSpPr>
      <dsp:spPr>
        <a:xfrm rot="5400000">
          <a:off x="3122131" y="-1578654"/>
          <a:ext cx="1432108" cy="4591829"/>
        </a:xfrm>
        <a:prstGeom prst="round2SameRect">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GB" sz="600" kern="1200">
              <a:solidFill>
                <a:sysClr val="windowText" lastClr="000000">
                  <a:hueOff val="0"/>
                  <a:satOff val="0"/>
                  <a:lumOff val="0"/>
                  <a:alphaOff val="0"/>
                </a:sysClr>
              </a:solidFill>
              <a:latin typeface="Calibri"/>
              <a:ea typeface="+mn-ea"/>
              <a:cs typeface="+mn-cs"/>
            </a:rPr>
            <a:t>Gather information about the child and their current needs (from SEN post, class SEN box, previous SSPs, Parents view, SENCO/SEN Team, Pastoral Team, Assessment data, Child's view of learning/progress/difficulties)</a:t>
          </a:r>
        </a:p>
        <a:p>
          <a:pPr marL="57150" lvl="1" indent="-57150" algn="l" defTabSz="266700">
            <a:lnSpc>
              <a:spcPct val="90000"/>
            </a:lnSpc>
            <a:spcBef>
              <a:spcPct val="0"/>
            </a:spcBef>
            <a:spcAft>
              <a:spcPct val="15000"/>
            </a:spcAft>
            <a:buChar char="••"/>
          </a:pPr>
          <a:r>
            <a:rPr lang="en-GB" sz="600" kern="1200">
              <a:solidFill>
                <a:sysClr val="windowText" lastClr="000000">
                  <a:hueOff val="0"/>
                  <a:satOff val="0"/>
                  <a:lumOff val="0"/>
                  <a:alphaOff val="0"/>
                </a:sysClr>
              </a:solidFill>
              <a:latin typeface="Calibri"/>
              <a:ea typeface="+mn-ea"/>
              <a:cs typeface="+mn-cs"/>
            </a:rPr>
            <a:t>What are the main SEND needs? (Communication &amp; Interaction; Cognition &amp; Learning; Social, Emotional &amp; Mental Health; Sensory and/or Physical)  Is there a diagnosis?  Have any specialist assessments taken place?  What recommendations are there? </a:t>
          </a:r>
        </a:p>
        <a:p>
          <a:pPr marL="57150" lvl="1" indent="-57150" algn="l" defTabSz="266700">
            <a:lnSpc>
              <a:spcPct val="90000"/>
            </a:lnSpc>
            <a:spcBef>
              <a:spcPct val="0"/>
            </a:spcBef>
            <a:spcAft>
              <a:spcPct val="15000"/>
            </a:spcAft>
            <a:buChar char="••"/>
          </a:pPr>
          <a:r>
            <a:rPr lang="en-GB" sz="600" kern="1200">
              <a:solidFill>
                <a:sysClr val="windowText" lastClr="000000">
                  <a:hueOff val="0"/>
                  <a:satOff val="0"/>
                  <a:lumOff val="0"/>
                  <a:alphaOff val="0"/>
                </a:sysClr>
              </a:solidFill>
              <a:latin typeface="Calibri"/>
              <a:ea typeface="+mn-ea"/>
              <a:cs typeface="+mn-cs"/>
            </a:rPr>
            <a:t>How well did the child meet the previous targets?  Were they appropriate?  Do you have evidence of the child meeting the targets?</a:t>
          </a:r>
        </a:p>
        <a:p>
          <a:pPr marL="57150" lvl="1" indent="-57150" algn="l" defTabSz="266700">
            <a:lnSpc>
              <a:spcPct val="90000"/>
            </a:lnSpc>
            <a:spcBef>
              <a:spcPct val="0"/>
            </a:spcBef>
            <a:spcAft>
              <a:spcPct val="15000"/>
            </a:spcAft>
            <a:buChar char="••"/>
          </a:pPr>
          <a:r>
            <a:rPr lang="en-GB" sz="600" kern="1200">
              <a:solidFill>
                <a:sysClr val="windowText" lastClr="000000">
                  <a:hueOff val="0"/>
                  <a:satOff val="0"/>
                  <a:lumOff val="0"/>
                  <a:alphaOff val="0"/>
                </a:sysClr>
              </a:solidFill>
              <a:latin typeface="Calibri"/>
              <a:ea typeface="+mn-ea"/>
              <a:cs typeface="+mn-cs"/>
            </a:rPr>
            <a:t>Self-assess your own practise  - are you meeting the needs of the child through quality first teaching and differentiation with a focus on KPIs?  Is the provision inclusive?</a:t>
          </a:r>
        </a:p>
      </dsp:txBody>
      <dsp:txXfrm rot="-5400000">
        <a:off x="1542271" y="71116"/>
        <a:ext cx="4521919" cy="1292288"/>
      </dsp:txXfrm>
    </dsp:sp>
    <dsp:sp modelId="{E0F15C49-9949-4832-B864-98A94B63A4C0}">
      <dsp:nvSpPr>
        <dsp:cNvPr id="0" name=""/>
        <dsp:cNvSpPr/>
      </dsp:nvSpPr>
      <dsp:spPr>
        <a:xfrm rot="5400000">
          <a:off x="-330486" y="2374598"/>
          <a:ext cx="2203244" cy="1542270"/>
        </a:xfrm>
        <a:prstGeom prst="chevron">
          <a:avLst/>
        </a:prstGeom>
        <a:solidFill>
          <a:srgbClr val="C0504D">
            <a:hueOff val="1560506"/>
            <a:satOff val="-1946"/>
            <a:lumOff val="458"/>
            <a:alphaOff val="0"/>
          </a:srgbClr>
        </a:solidFill>
        <a:ln w="25400" cap="flat" cmpd="sng" algn="ctr">
          <a:solidFill>
            <a:srgbClr val="C0504D">
              <a:hueOff val="1560506"/>
              <a:satOff val="-1946"/>
              <a:lumOff val="458"/>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1778000">
            <a:lnSpc>
              <a:spcPct val="90000"/>
            </a:lnSpc>
            <a:spcBef>
              <a:spcPct val="0"/>
            </a:spcBef>
            <a:spcAft>
              <a:spcPct val="35000"/>
            </a:spcAft>
          </a:pPr>
          <a:r>
            <a:rPr lang="en-GB" sz="4000" kern="1200">
              <a:solidFill>
                <a:sysClr val="window" lastClr="FFFFFF"/>
              </a:solidFill>
              <a:latin typeface="Calibri"/>
              <a:ea typeface="+mn-ea"/>
              <a:cs typeface="+mn-cs"/>
            </a:rPr>
            <a:t>Plan</a:t>
          </a:r>
        </a:p>
      </dsp:txBody>
      <dsp:txXfrm rot="-5400000">
        <a:off x="1" y="2815246"/>
        <a:ext cx="1542270" cy="660974"/>
      </dsp:txXfrm>
    </dsp:sp>
    <dsp:sp modelId="{C0C16F79-5900-47E2-8C02-FD1FB30ABEFD}">
      <dsp:nvSpPr>
        <dsp:cNvPr id="0" name=""/>
        <dsp:cNvSpPr/>
      </dsp:nvSpPr>
      <dsp:spPr>
        <a:xfrm rot="5400000">
          <a:off x="3122131" y="464252"/>
          <a:ext cx="1432108" cy="4591829"/>
        </a:xfrm>
        <a:prstGeom prst="round2SameRect">
          <a:avLst/>
        </a:prstGeom>
        <a:solidFill>
          <a:sysClr val="window" lastClr="FFFFFF">
            <a:alpha val="90000"/>
            <a:hueOff val="0"/>
            <a:satOff val="0"/>
            <a:lumOff val="0"/>
            <a:alphaOff val="0"/>
          </a:sysClr>
        </a:solidFill>
        <a:ln w="25400" cap="flat" cmpd="sng" algn="ctr">
          <a:solidFill>
            <a:srgbClr val="C0504D">
              <a:hueOff val="1560506"/>
              <a:satOff val="-1946"/>
              <a:lumOff val="45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GB" sz="600" kern="1200">
              <a:solidFill>
                <a:sysClr val="windowText" lastClr="000000">
                  <a:hueOff val="0"/>
                  <a:satOff val="0"/>
                  <a:lumOff val="0"/>
                  <a:alphaOff val="0"/>
                </a:sysClr>
              </a:solidFill>
              <a:latin typeface="Calibri"/>
              <a:ea typeface="+mn-ea"/>
              <a:cs typeface="+mn-cs"/>
            </a:rPr>
            <a:t>Discuss with the child their strengths, areas of difficulty and learning styles - steer them away from general statements such as 'I'm good at writing' and unpick this.  Encourage them to think about whole self (i.e. social, communication, attention, listening etc. ) rather than just reading, writing, maths.  Record this on the SSP in CHILD-FRIENDLY terms and in first person.</a:t>
          </a:r>
        </a:p>
        <a:p>
          <a:pPr marL="57150" lvl="1" indent="-57150" algn="l" defTabSz="266700">
            <a:lnSpc>
              <a:spcPct val="90000"/>
            </a:lnSpc>
            <a:spcBef>
              <a:spcPct val="0"/>
            </a:spcBef>
            <a:spcAft>
              <a:spcPct val="15000"/>
            </a:spcAft>
            <a:buChar char="••"/>
          </a:pPr>
          <a:r>
            <a:rPr lang="en-GB" sz="600" kern="1200">
              <a:solidFill>
                <a:sysClr val="windowText" lastClr="000000">
                  <a:hueOff val="0"/>
                  <a:satOff val="0"/>
                  <a:lumOff val="0"/>
                  <a:alphaOff val="0"/>
                </a:sysClr>
              </a:solidFill>
              <a:latin typeface="Calibri"/>
              <a:ea typeface="+mn-ea"/>
              <a:cs typeface="+mn-cs"/>
            </a:rPr>
            <a:t>Set targets with the child/parents  that  address  current need and will have an IMPACT on their learning.  A focus on Behaviour for Learning could be more appropriate than a target about using full stops.  Ensure that the targets are Specific, Measureable, Action-related, Realistic but aspirational and Time bound.  A general goal would be, “Follow instructions.” But a specific goal would say, “Follow  the instruction to Get my coat within 1 minute.  I will do this every time I am asked within a week.”</a:t>
          </a:r>
        </a:p>
        <a:p>
          <a:pPr marL="57150" lvl="1" indent="-57150" algn="l" defTabSz="266700">
            <a:lnSpc>
              <a:spcPct val="90000"/>
            </a:lnSpc>
            <a:spcBef>
              <a:spcPct val="0"/>
            </a:spcBef>
            <a:spcAft>
              <a:spcPct val="15000"/>
            </a:spcAft>
            <a:buChar char="••"/>
          </a:pPr>
          <a:r>
            <a:rPr lang="en-GB" sz="600" kern="1200">
              <a:solidFill>
                <a:sysClr val="windowText" lastClr="000000">
                  <a:hueOff val="0"/>
                  <a:satOff val="0"/>
                  <a:lumOff val="0"/>
                  <a:alphaOff val="0"/>
                </a:sysClr>
              </a:solidFill>
              <a:latin typeface="Calibri"/>
              <a:ea typeface="+mn-ea"/>
              <a:cs typeface="+mn-cs"/>
            </a:rPr>
            <a:t>Plan with the child the resources, peer support  and strategies that will help them to meet the targets e.g. star chart to record success, time-out space and anger manangement strategies etc.  Ask the child to think about  the strategies they can use for themselves and the teaching strategies that you can use.</a:t>
          </a:r>
        </a:p>
        <a:p>
          <a:pPr marL="57150" lvl="1" indent="-57150" algn="l" defTabSz="266700">
            <a:lnSpc>
              <a:spcPct val="90000"/>
            </a:lnSpc>
            <a:spcBef>
              <a:spcPct val="0"/>
            </a:spcBef>
            <a:spcAft>
              <a:spcPct val="15000"/>
            </a:spcAft>
            <a:buChar char="••"/>
          </a:pPr>
          <a:r>
            <a:rPr lang="en-GB" sz="600" kern="1200">
              <a:solidFill>
                <a:sysClr val="windowText" lastClr="000000">
                  <a:hueOff val="0"/>
                  <a:satOff val="0"/>
                  <a:lumOff val="0"/>
                  <a:alphaOff val="0"/>
                </a:sysClr>
              </a:solidFill>
              <a:latin typeface="Calibri"/>
              <a:ea typeface="+mn-ea"/>
              <a:cs typeface="+mn-cs"/>
            </a:rPr>
            <a:t>Plan intervention with additional adults and consider how this will impact on the targets.  Set timescales and outcomes.</a:t>
          </a:r>
        </a:p>
      </dsp:txBody>
      <dsp:txXfrm rot="-5400000">
        <a:off x="1542271" y="2114022"/>
        <a:ext cx="4521919" cy="1292288"/>
      </dsp:txXfrm>
    </dsp:sp>
    <dsp:sp modelId="{AD77D8A6-8C3E-4969-A25D-4F82C2B480A3}">
      <dsp:nvSpPr>
        <dsp:cNvPr id="0" name=""/>
        <dsp:cNvSpPr/>
      </dsp:nvSpPr>
      <dsp:spPr>
        <a:xfrm rot="5400000">
          <a:off x="-330486" y="4417505"/>
          <a:ext cx="2203244" cy="1542270"/>
        </a:xfrm>
        <a:prstGeom prst="chevron">
          <a:avLst/>
        </a:prstGeom>
        <a:solidFill>
          <a:srgbClr val="C0504D">
            <a:hueOff val="3121013"/>
            <a:satOff val="-3893"/>
            <a:lumOff val="915"/>
            <a:alphaOff val="0"/>
          </a:srgbClr>
        </a:solidFill>
        <a:ln w="25400" cap="flat" cmpd="sng" algn="ctr">
          <a:solidFill>
            <a:srgbClr val="C0504D">
              <a:hueOff val="3121013"/>
              <a:satOff val="-3893"/>
              <a:lumOff val="915"/>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1778000">
            <a:lnSpc>
              <a:spcPct val="90000"/>
            </a:lnSpc>
            <a:spcBef>
              <a:spcPct val="0"/>
            </a:spcBef>
            <a:spcAft>
              <a:spcPct val="35000"/>
            </a:spcAft>
          </a:pPr>
          <a:r>
            <a:rPr lang="en-GB" sz="4000" kern="1200">
              <a:solidFill>
                <a:sysClr val="window" lastClr="FFFFFF"/>
              </a:solidFill>
              <a:latin typeface="Calibri"/>
              <a:ea typeface="+mn-ea"/>
              <a:cs typeface="+mn-cs"/>
            </a:rPr>
            <a:t>Do</a:t>
          </a:r>
        </a:p>
      </dsp:txBody>
      <dsp:txXfrm rot="-5400000">
        <a:off x="1" y="4858153"/>
        <a:ext cx="1542270" cy="660974"/>
      </dsp:txXfrm>
    </dsp:sp>
    <dsp:sp modelId="{4753B323-315A-4EDB-B8A6-DC23AD245394}">
      <dsp:nvSpPr>
        <dsp:cNvPr id="0" name=""/>
        <dsp:cNvSpPr/>
      </dsp:nvSpPr>
      <dsp:spPr>
        <a:xfrm rot="5400000">
          <a:off x="3122131" y="2507158"/>
          <a:ext cx="1432108" cy="4591829"/>
        </a:xfrm>
        <a:prstGeom prst="round2SameRect">
          <a:avLst/>
        </a:prstGeom>
        <a:solidFill>
          <a:sysClr val="window" lastClr="FFFFFF">
            <a:alpha val="90000"/>
            <a:hueOff val="0"/>
            <a:satOff val="0"/>
            <a:lumOff val="0"/>
            <a:alphaOff val="0"/>
          </a:sysClr>
        </a:solidFill>
        <a:ln w="25400" cap="flat" cmpd="sng" algn="ctr">
          <a:solidFill>
            <a:srgbClr val="C0504D">
              <a:hueOff val="3121013"/>
              <a:satOff val="-3893"/>
              <a:lumOff val="915"/>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GB" sz="600" kern="1200">
              <a:solidFill>
                <a:sysClr val="windowText" lastClr="000000">
                  <a:hueOff val="0"/>
                  <a:satOff val="0"/>
                  <a:lumOff val="0"/>
                  <a:alphaOff val="0"/>
                </a:sysClr>
              </a:solidFill>
              <a:latin typeface="Calibri"/>
              <a:ea typeface="+mn-ea"/>
              <a:cs typeface="+mn-cs"/>
            </a:rPr>
            <a:t>Ensure that the planned support is in place.  Make links with SSP and whole curriculum.</a:t>
          </a:r>
        </a:p>
        <a:p>
          <a:pPr marL="57150" lvl="1" indent="-57150" algn="l" defTabSz="266700">
            <a:lnSpc>
              <a:spcPct val="90000"/>
            </a:lnSpc>
            <a:spcBef>
              <a:spcPct val="0"/>
            </a:spcBef>
            <a:spcAft>
              <a:spcPct val="15000"/>
            </a:spcAft>
            <a:buChar char="••"/>
          </a:pPr>
          <a:r>
            <a:rPr lang="en-GB" sz="600" kern="1200">
              <a:solidFill>
                <a:sysClr val="windowText" lastClr="000000">
                  <a:hueOff val="0"/>
                  <a:satOff val="0"/>
                  <a:lumOff val="0"/>
                  <a:alphaOff val="0"/>
                </a:sysClr>
              </a:solidFill>
              <a:latin typeface="Calibri"/>
              <a:ea typeface="+mn-ea"/>
              <a:cs typeface="+mn-cs"/>
            </a:rPr>
            <a:t>Continue to provide differentiated quality first teaching with a focus on KPIs  - moving the child on at a reasonable pace.</a:t>
          </a:r>
        </a:p>
        <a:p>
          <a:pPr marL="57150" lvl="1" indent="-57150" algn="l" defTabSz="266700">
            <a:lnSpc>
              <a:spcPct val="90000"/>
            </a:lnSpc>
            <a:spcBef>
              <a:spcPct val="0"/>
            </a:spcBef>
            <a:spcAft>
              <a:spcPct val="15000"/>
            </a:spcAft>
            <a:buChar char="••"/>
          </a:pPr>
          <a:r>
            <a:rPr lang="en-GB" sz="600" kern="1200">
              <a:solidFill>
                <a:sysClr val="windowText" lastClr="000000">
                  <a:hueOff val="0"/>
                  <a:satOff val="0"/>
                  <a:lumOff val="0"/>
                  <a:alphaOff val="0"/>
                </a:sysClr>
              </a:solidFill>
              <a:latin typeface="Calibri"/>
              <a:ea typeface="+mn-ea"/>
              <a:cs typeface="+mn-cs"/>
            </a:rPr>
            <a:t>Evidence the provision and the IMPACT</a:t>
          </a:r>
        </a:p>
      </dsp:txBody>
      <dsp:txXfrm rot="-5400000">
        <a:off x="1542271" y="4156928"/>
        <a:ext cx="4521919" cy="1292288"/>
      </dsp:txXfrm>
    </dsp:sp>
    <dsp:sp modelId="{27C320E5-435A-4D73-AD9A-675FDD4BCC30}">
      <dsp:nvSpPr>
        <dsp:cNvPr id="0" name=""/>
        <dsp:cNvSpPr/>
      </dsp:nvSpPr>
      <dsp:spPr>
        <a:xfrm rot="5400000">
          <a:off x="-330486" y="6460411"/>
          <a:ext cx="2203244" cy="1542270"/>
        </a:xfrm>
        <a:prstGeom prst="chevron">
          <a:avLst/>
        </a:prstGeom>
        <a:solidFill>
          <a:srgbClr val="C0504D">
            <a:hueOff val="4681519"/>
            <a:satOff val="-5839"/>
            <a:lumOff val="1373"/>
            <a:alphaOff val="0"/>
          </a:srgbClr>
        </a:solidFill>
        <a:ln w="25400" cap="flat" cmpd="sng" algn="ctr">
          <a:solidFill>
            <a:srgbClr val="C0504D">
              <a:hueOff val="4681519"/>
              <a:satOff val="-5839"/>
              <a:lumOff val="1373"/>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1778000">
            <a:lnSpc>
              <a:spcPct val="90000"/>
            </a:lnSpc>
            <a:spcBef>
              <a:spcPct val="0"/>
            </a:spcBef>
            <a:spcAft>
              <a:spcPct val="35000"/>
            </a:spcAft>
          </a:pPr>
          <a:r>
            <a:rPr lang="en-GB" sz="4000" kern="1200">
              <a:solidFill>
                <a:sysClr val="window" lastClr="FFFFFF"/>
              </a:solidFill>
              <a:latin typeface="Calibri"/>
              <a:ea typeface="+mn-ea"/>
              <a:cs typeface="+mn-cs"/>
            </a:rPr>
            <a:t>Review</a:t>
          </a:r>
        </a:p>
      </dsp:txBody>
      <dsp:txXfrm rot="-5400000">
        <a:off x="1" y="6901059"/>
        <a:ext cx="1542270" cy="660974"/>
      </dsp:txXfrm>
    </dsp:sp>
    <dsp:sp modelId="{9FC2DE50-C547-456F-8540-CD1EA8667061}">
      <dsp:nvSpPr>
        <dsp:cNvPr id="0" name=""/>
        <dsp:cNvSpPr/>
      </dsp:nvSpPr>
      <dsp:spPr>
        <a:xfrm rot="5400000">
          <a:off x="3122131" y="4550064"/>
          <a:ext cx="1432108" cy="4591829"/>
        </a:xfrm>
        <a:prstGeom prst="round2SameRect">
          <a:avLst/>
        </a:prstGeom>
        <a:solidFill>
          <a:sysClr val="window" lastClr="FFFFFF">
            <a:alpha val="90000"/>
            <a:hueOff val="0"/>
            <a:satOff val="0"/>
            <a:lumOff val="0"/>
            <a:alphaOff val="0"/>
          </a:sysClr>
        </a:solidFill>
        <a:ln w="25400" cap="flat" cmpd="sng" algn="ctr">
          <a:solidFill>
            <a:srgbClr val="C0504D">
              <a:hueOff val="4681519"/>
              <a:satOff val="-5839"/>
              <a:lumOff val="1373"/>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GB" sz="600" kern="1200">
              <a:solidFill>
                <a:sysClr val="windowText" lastClr="000000">
                  <a:hueOff val="0"/>
                  <a:satOff val="0"/>
                  <a:lumOff val="0"/>
                  <a:alphaOff val="0"/>
                </a:sysClr>
              </a:solidFill>
              <a:latin typeface="Calibri"/>
              <a:ea typeface="+mn-ea"/>
              <a:cs typeface="+mn-cs"/>
            </a:rPr>
            <a:t>Continually review the provision and targets - discuss  progress of targets with pupil, parents and additional adults.</a:t>
          </a:r>
        </a:p>
        <a:p>
          <a:pPr marL="57150" lvl="1" indent="-57150" algn="l" defTabSz="266700">
            <a:lnSpc>
              <a:spcPct val="90000"/>
            </a:lnSpc>
            <a:spcBef>
              <a:spcPct val="0"/>
            </a:spcBef>
            <a:spcAft>
              <a:spcPct val="15000"/>
            </a:spcAft>
            <a:buChar char="••"/>
          </a:pPr>
          <a:r>
            <a:rPr lang="en-GB" sz="600" kern="1200">
              <a:solidFill>
                <a:sysClr val="windowText" lastClr="000000">
                  <a:hueOff val="0"/>
                  <a:satOff val="0"/>
                  <a:lumOff val="0"/>
                  <a:alphaOff val="0"/>
                </a:sysClr>
              </a:solidFill>
              <a:latin typeface="Calibri"/>
              <a:ea typeface="+mn-ea"/>
              <a:cs typeface="+mn-cs"/>
            </a:rPr>
            <a:t>SSP review process (Nov, Feb, June) - review of the targets on last plan and any additional  targets set.   </a:t>
          </a:r>
        </a:p>
        <a:p>
          <a:pPr marL="57150" lvl="1" indent="-57150" algn="l" defTabSz="266700">
            <a:lnSpc>
              <a:spcPct val="90000"/>
            </a:lnSpc>
            <a:spcBef>
              <a:spcPct val="0"/>
            </a:spcBef>
            <a:spcAft>
              <a:spcPct val="15000"/>
            </a:spcAft>
            <a:buChar char="••"/>
          </a:pPr>
          <a:r>
            <a:rPr lang="en-GB" sz="600" kern="1200">
              <a:solidFill>
                <a:sysClr val="windowText" lastClr="000000">
                  <a:hueOff val="0"/>
                  <a:satOff val="0"/>
                  <a:lumOff val="0"/>
                  <a:alphaOff val="0"/>
                </a:sysClr>
              </a:solidFill>
              <a:latin typeface="Calibri"/>
              <a:ea typeface="+mn-ea"/>
              <a:cs typeface="+mn-cs"/>
            </a:rPr>
            <a:t>Identify next steps on the review  which should feed directly into the new plan.</a:t>
          </a:r>
        </a:p>
      </dsp:txBody>
      <dsp:txXfrm rot="-5400000">
        <a:off x="1542271" y="6199834"/>
        <a:ext cx="4521919" cy="129228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16</Pages>
  <Words>4775</Words>
  <Characters>27221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31933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Kitchen</dc:creator>
  <cp:lastModifiedBy>Michelle O'Brien</cp:lastModifiedBy>
  <cp:revision>7</cp:revision>
  <cp:lastPrinted>2021-09-23T12:22:00Z</cp:lastPrinted>
  <dcterms:created xsi:type="dcterms:W3CDTF">2021-09-23T12:35:00Z</dcterms:created>
  <dcterms:modified xsi:type="dcterms:W3CDTF">2021-09-23T13:40:00Z</dcterms:modified>
</cp:coreProperties>
</file>