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E578" w14:textId="77777777" w:rsidR="00B54B35" w:rsidRDefault="00B54B35" w:rsidP="00B54B35">
      <w:pPr>
        <w:jc w:val="center"/>
        <w:rPr>
          <w:b/>
          <w:sz w:val="32"/>
          <w:u w:val="single"/>
        </w:rPr>
      </w:pPr>
      <w:r w:rsidRPr="00B54B35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1B3115F2" wp14:editId="07777777">
            <wp:simplePos x="0" y="0"/>
            <wp:positionH relativeFrom="column">
              <wp:posOffset>-29210</wp:posOffset>
            </wp:positionH>
            <wp:positionV relativeFrom="paragraph">
              <wp:posOffset>0</wp:posOffset>
            </wp:positionV>
            <wp:extent cx="942975" cy="1001395"/>
            <wp:effectExtent l="0" t="0" r="9525" b="8255"/>
            <wp:wrapTight wrapText="bothSides">
              <wp:wrapPolygon edited="0">
                <wp:start x="0" y="0"/>
                <wp:lineTo x="0" y="21367"/>
                <wp:lineTo x="21382" y="21367"/>
                <wp:lineTo x="21382" y="0"/>
                <wp:lineTo x="0" y="0"/>
              </wp:wrapPolygon>
            </wp:wrapTight>
            <wp:docPr id="1" name="Picture 1" descr="V:\Bishop Rawstorne Logo\Logo Standard - 150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ishop Rawstorne Logo\Logo Standard - 150x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D3" w:rsidRPr="69451253">
        <w:rPr>
          <w:b/>
          <w:bCs/>
          <w:sz w:val="32"/>
          <w:szCs w:val="32"/>
          <w:u w:val="single"/>
        </w:rPr>
        <w:t>Bi</w:t>
      </w:r>
      <w:r w:rsidR="00055F8D" w:rsidRPr="69451253">
        <w:rPr>
          <w:b/>
          <w:bCs/>
          <w:sz w:val="32"/>
          <w:szCs w:val="32"/>
          <w:u w:val="single"/>
        </w:rPr>
        <w:t>shop Rawstorne Academy – Geography</w:t>
      </w:r>
      <w:r w:rsidR="008B17D3" w:rsidRPr="69451253">
        <w:rPr>
          <w:b/>
          <w:bCs/>
          <w:sz w:val="32"/>
          <w:szCs w:val="32"/>
          <w:u w:val="single"/>
        </w:rPr>
        <w:t xml:space="preserve"> Curriculum A</w:t>
      </w:r>
      <w:r w:rsidRPr="69451253">
        <w:rPr>
          <w:b/>
          <w:bCs/>
          <w:sz w:val="32"/>
          <w:szCs w:val="32"/>
          <w:u w:val="single"/>
        </w:rPr>
        <w:t>rea</w:t>
      </w:r>
    </w:p>
    <w:p w14:paraId="5F8E1277" w14:textId="77777777" w:rsidR="000F4880" w:rsidRPr="00B54B35" w:rsidRDefault="003F0C6B" w:rsidP="00B54B3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Year 8 </w:t>
      </w:r>
      <w:r w:rsidR="008B17D3">
        <w:rPr>
          <w:b/>
          <w:sz w:val="32"/>
          <w:u w:val="single"/>
        </w:rPr>
        <w:t>C</w:t>
      </w:r>
      <w:r w:rsidR="007C3A71" w:rsidRPr="00B54B35">
        <w:rPr>
          <w:b/>
          <w:sz w:val="32"/>
          <w:u w:val="single"/>
        </w:rPr>
        <w:t>urriculum</w:t>
      </w:r>
      <w:r w:rsidR="00055F8D">
        <w:rPr>
          <w:b/>
          <w:sz w:val="32"/>
          <w:u w:val="single"/>
        </w:rPr>
        <w:t xml:space="preserve"> </w:t>
      </w:r>
      <w:r w:rsidR="008B17D3">
        <w:rPr>
          <w:b/>
          <w:sz w:val="32"/>
          <w:u w:val="single"/>
        </w:rPr>
        <w:t>- Knowledge and S</w:t>
      </w:r>
      <w:r w:rsidR="00B54B35" w:rsidRPr="00B54B35">
        <w:rPr>
          <w:b/>
          <w:sz w:val="32"/>
          <w:u w:val="single"/>
        </w:rPr>
        <w:t>kills</w:t>
      </w:r>
    </w:p>
    <w:p w14:paraId="672A6659" w14:textId="77777777" w:rsidR="007C3A71" w:rsidRDefault="007C3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6257"/>
        <w:gridCol w:w="6257"/>
      </w:tblGrid>
      <w:tr w:rsidR="007C3A71" w14:paraId="49F03693" w14:textId="77777777" w:rsidTr="004338A3">
        <w:tc>
          <w:tcPr>
            <w:tcW w:w="1434" w:type="dxa"/>
            <w:vAlign w:val="center"/>
          </w:tcPr>
          <w:p w14:paraId="70A9E2D3" w14:textId="77777777" w:rsidR="007C3A71" w:rsidRPr="00B54B35" w:rsidRDefault="003F0C6B" w:rsidP="004338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8</w:t>
            </w:r>
            <w:r w:rsidR="007C3A71" w:rsidRPr="00B54B35">
              <w:rPr>
                <w:b/>
                <w:sz w:val="24"/>
              </w:rPr>
              <w:t xml:space="preserve"> unit of work</w:t>
            </w:r>
          </w:p>
        </w:tc>
        <w:tc>
          <w:tcPr>
            <w:tcW w:w="6257" w:type="dxa"/>
            <w:vAlign w:val="center"/>
          </w:tcPr>
          <w:p w14:paraId="1FAE82FC" w14:textId="77777777" w:rsidR="007C3A71" w:rsidRPr="00B54B35" w:rsidRDefault="007C3A71" w:rsidP="004338A3">
            <w:pPr>
              <w:jc w:val="center"/>
              <w:rPr>
                <w:b/>
                <w:sz w:val="24"/>
              </w:rPr>
            </w:pPr>
            <w:r w:rsidRPr="00B54B35">
              <w:rPr>
                <w:b/>
                <w:sz w:val="24"/>
              </w:rPr>
              <w:t>N</w:t>
            </w:r>
            <w:r w:rsidR="00640242">
              <w:rPr>
                <w:b/>
                <w:sz w:val="24"/>
              </w:rPr>
              <w:t xml:space="preserve">ational </w:t>
            </w:r>
            <w:r w:rsidRPr="00B54B35">
              <w:rPr>
                <w:b/>
                <w:sz w:val="24"/>
              </w:rPr>
              <w:t>C</w:t>
            </w:r>
            <w:r w:rsidR="00640242">
              <w:rPr>
                <w:b/>
                <w:sz w:val="24"/>
              </w:rPr>
              <w:t>urriculum</w:t>
            </w:r>
            <w:r w:rsidRPr="00B54B35">
              <w:rPr>
                <w:b/>
                <w:sz w:val="24"/>
              </w:rPr>
              <w:t xml:space="preserve"> statement -</w:t>
            </w:r>
            <w:r w:rsidR="00640242">
              <w:rPr>
                <w:b/>
                <w:sz w:val="24"/>
              </w:rPr>
              <w:t xml:space="preserve"> </w:t>
            </w:r>
            <w:r w:rsidRPr="00B54B35">
              <w:rPr>
                <w:b/>
                <w:sz w:val="24"/>
              </w:rPr>
              <w:t>Knowledge</w:t>
            </w:r>
          </w:p>
        </w:tc>
        <w:tc>
          <w:tcPr>
            <w:tcW w:w="6257" w:type="dxa"/>
            <w:vAlign w:val="center"/>
          </w:tcPr>
          <w:p w14:paraId="62B317B7" w14:textId="77777777" w:rsidR="007C3A71" w:rsidRPr="00B54B35" w:rsidRDefault="007C3A71" w:rsidP="004338A3">
            <w:pPr>
              <w:jc w:val="center"/>
              <w:rPr>
                <w:b/>
                <w:sz w:val="24"/>
              </w:rPr>
            </w:pPr>
            <w:r w:rsidRPr="00B54B35">
              <w:rPr>
                <w:b/>
                <w:sz w:val="24"/>
              </w:rPr>
              <w:t>N</w:t>
            </w:r>
            <w:r w:rsidR="00640242">
              <w:rPr>
                <w:b/>
                <w:sz w:val="24"/>
              </w:rPr>
              <w:t xml:space="preserve">ational </w:t>
            </w:r>
            <w:r w:rsidRPr="00B54B35">
              <w:rPr>
                <w:b/>
                <w:sz w:val="24"/>
              </w:rPr>
              <w:t>C</w:t>
            </w:r>
            <w:r w:rsidR="00640242">
              <w:rPr>
                <w:b/>
                <w:sz w:val="24"/>
              </w:rPr>
              <w:t>urriculum</w:t>
            </w:r>
            <w:r w:rsidRPr="00B54B35">
              <w:rPr>
                <w:b/>
                <w:sz w:val="24"/>
              </w:rPr>
              <w:t xml:space="preserve"> statement -</w:t>
            </w:r>
            <w:r w:rsidR="00640242">
              <w:rPr>
                <w:b/>
                <w:sz w:val="24"/>
              </w:rPr>
              <w:t xml:space="preserve"> </w:t>
            </w:r>
            <w:r w:rsidRPr="00B54B35">
              <w:rPr>
                <w:b/>
                <w:sz w:val="24"/>
              </w:rPr>
              <w:t>Skills</w:t>
            </w:r>
          </w:p>
        </w:tc>
      </w:tr>
      <w:tr w:rsidR="00640582" w:rsidRPr="00640582" w14:paraId="5F146632" w14:textId="77777777" w:rsidTr="004338A3">
        <w:tc>
          <w:tcPr>
            <w:tcW w:w="1434" w:type="dxa"/>
            <w:vAlign w:val="center"/>
          </w:tcPr>
          <w:p w14:paraId="72A5A768" w14:textId="2F1D0DEF" w:rsidR="00640582" w:rsidRPr="004338A3" w:rsidRDefault="6111B026" w:rsidP="004338A3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4338A3">
              <w:rPr>
                <w:b/>
                <w:bCs/>
              </w:rPr>
              <w:t>Factfulness</w:t>
            </w:r>
            <w:proofErr w:type="spellEnd"/>
          </w:p>
        </w:tc>
        <w:tc>
          <w:tcPr>
            <w:tcW w:w="6257" w:type="dxa"/>
            <w:vAlign w:val="center"/>
          </w:tcPr>
          <w:p w14:paraId="5993208F" w14:textId="012A1856" w:rsidR="00D508B1" w:rsidRDefault="00D508B1" w:rsidP="00874DD2">
            <w:pPr>
              <w:pStyle w:val="ListParagraph"/>
              <w:numPr>
                <w:ilvl w:val="0"/>
                <w:numId w:val="6"/>
              </w:numPr>
            </w:pPr>
            <w:r>
              <w:t xml:space="preserve">extend </w:t>
            </w:r>
            <w:r w:rsidRPr="00D508B1">
              <w:t>locati</w:t>
            </w:r>
            <w:r>
              <w:t xml:space="preserve">onal knowledge and deepen </w:t>
            </w:r>
            <w:r w:rsidRPr="00D508B1">
              <w:t>spatial awareness of the world’s countries using maps of the world to focus on Africa</w:t>
            </w:r>
            <w:r w:rsidR="004338A3">
              <w:t xml:space="preserve"> and</w:t>
            </w:r>
            <w:r w:rsidRPr="00D508B1">
              <w:t xml:space="preserve"> Asia (including China </w:t>
            </w:r>
            <w:r>
              <w:t>and India)</w:t>
            </w:r>
            <w:r w:rsidR="004338A3">
              <w:t>.</w:t>
            </w:r>
          </w:p>
          <w:p w14:paraId="5F6E0C04" w14:textId="77777777" w:rsidR="00C375FF" w:rsidRDefault="00E97236" w:rsidP="00874DD2">
            <w:pPr>
              <w:pStyle w:val="ListParagraph"/>
              <w:numPr>
                <w:ilvl w:val="0"/>
                <w:numId w:val="6"/>
              </w:numPr>
            </w:pPr>
            <w:r>
              <w:t xml:space="preserve">understand, through the use of detailed place-based exemplars at a variety of scales, the key processes in human geography relating to international </w:t>
            </w:r>
            <w:proofErr w:type="gramStart"/>
            <w:r>
              <w:t>development;</w:t>
            </w:r>
            <w:proofErr w:type="gramEnd"/>
            <w:r>
              <w:t xml:space="preserve"> and economic activity</w:t>
            </w:r>
            <w:r w:rsidR="004338A3">
              <w:t>.</w:t>
            </w:r>
          </w:p>
          <w:p w14:paraId="1BCFE0E7" w14:textId="77777777" w:rsidR="00874DD2" w:rsidRDefault="00874DD2" w:rsidP="00874DD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451253">
              <w:rPr>
                <w:rFonts w:ascii="Calibri" w:eastAsia="Calibri" w:hAnsi="Calibri" w:cs="Calibri"/>
                <w:color w:val="000000" w:themeColor="text1"/>
              </w:rPr>
              <w:t>understand, through the use of detailed place-based exemplars at a variety of scales, the key processes in physical geography relating to weather and climate, including the change in climate from the Ice Age to the present</w:t>
            </w:r>
          </w:p>
          <w:p w14:paraId="02BC825F" w14:textId="10F3C388" w:rsidR="00874DD2" w:rsidRPr="00640582" w:rsidRDefault="00874DD2" w:rsidP="00874DD2">
            <w:pPr>
              <w:pStyle w:val="ListParagraph"/>
              <w:numPr>
                <w:ilvl w:val="0"/>
                <w:numId w:val="6"/>
              </w:numPr>
            </w:pPr>
            <w:r w:rsidRPr="69451253">
              <w:rPr>
                <w:rFonts w:ascii="Calibri" w:eastAsia="Calibri" w:hAnsi="Calibri" w:cs="Calibri"/>
                <w:color w:val="000000" w:themeColor="text1"/>
              </w:rPr>
              <w:t>understand how human and physical processes interact to influence, and change landscapes, environments and the climate; and how human activity relies on effective functioning of natural systems</w:t>
            </w:r>
          </w:p>
        </w:tc>
        <w:tc>
          <w:tcPr>
            <w:tcW w:w="6257" w:type="dxa"/>
            <w:vAlign w:val="center"/>
          </w:tcPr>
          <w:p w14:paraId="6FDC9055" w14:textId="77777777" w:rsidR="00640582" w:rsidRDefault="00D508B1" w:rsidP="00874DD2">
            <w:pPr>
              <w:pStyle w:val="ListParagraph"/>
              <w:numPr>
                <w:ilvl w:val="0"/>
                <w:numId w:val="6"/>
              </w:numPr>
            </w:pPr>
            <w:r w:rsidRPr="00D508B1">
              <w:t>build on their knowledge of globes, maps and atlases and apply and develop this knowledge routinely in the classroom</w:t>
            </w:r>
          </w:p>
          <w:p w14:paraId="1D70AB67" w14:textId="77777777" w:rsidR="00D508B1" w:rsidRDefault="00D508B1" w:rsidP="00874DD2">
            <w:pPr>
              <w:pStyle w:val="ListParagraph"/>
              <w:numPr>
                <w:ilvl w:val="0"/>
                <w:numId w:val="6"/>
              </w:numPr>
            </w:pPr>
            <w:r w:rsidRPr="00D508B1">
              <w:t>communicate geographical information in a variety of ways, including through maps, numerical and quantitati</w:t>
            </w:r>
            <w:r>
              <w:t>ve skills and writing at length</w:t>
            </w:r>
          </w:p>
          <w:p w14:paraId="1DE96BB8" w14:textId="77777777" w:rsidR="00874DD2" w:rsidRDefault="00874DD2" w:rsidP="00874DD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451253">
              <w:rPr>
                <w:rFonts w:ascii="Calibri" w:eastAsia="Calibri" w:hAnsi="Calibri" w:cs="Calibri"/>
                <w:color w:val="000000" w:themeColor="text1"/>
              </w:rPr>
              <w:t>use Geographical Information Systems (GIS) to view, analyse and interpret places and data</w:t>
            </w:r>
          </w:p>
          <w:p w14:paraId="0A37501D" w14:textId="77777777" w:rsidR="00D508B1" w:rsidRPr="00640582" w:rsidRDefault="00D508B1" w:rsidP="004338A3">
            <w:pPr>
              <w:pStyle w:val="ListParagraph"/>
            </w:pPr>
          </w:p>
        </w:tc>
      </w:tr>
      <w:tr w:rsidR="00874DD2" w:rsidRPr="00640582" w14:paraId="028BBCC0" w14:textId="77777777" w:rsidTr="004338A3">
        <w:tc>
          <w:tcPr>
            <w:tcW w:w="1434" w:type="dxa"/>
            <w:vAlign w:val="center"/>
          </w:tcPr>
          <w:p w14:paraId="4C9E3473" w14:textId="5028D781" w:rsidR="00874DD2" w:rsidRPr="004338A3" w:rsidRDefault="00874DD2" w:rsidP="00874DD2">
            <w:pPr>
              <w:jc w:val="center"/>
              <w:rPr>
                <w:b/>
                <w:bCs/>
              </w:rPr>
            </w:pPr>
            <w:r w:rsidRPr="004338A3">
              <w:rPr>
                <w:b/>
                <w:bCs/>
              </w:rPr>
              <w:t>Rainforest</w:t>
            </w:r>
          </w:p>
        </w:tc>
        <w:tc>
          <w:tcPr>
            <w:tcW w:w="6257" w:type="dxa"/>
            <w:vAlign w:val="center"/>
          </w:tcPr>
          <w:p w14:paraId="49E0589D" w14:textId="77777777" w:rsidR="00874DD2" w:rsidRDefault="00874DD2" w:rsidP="00874DD2">
            <w:pPr>
              <w:pStyle w:val="ListParagraph"/>
              <w:numPr>
                <w:ilvl w:val="0"/>
                <w:numId w:val="14"/>
              </w:numPr>
            </w:pPr>
            <w:r w:rsidRPr="00D508B1">
              <w:t>understand how geographical processes interact to create distinctive human and physical landscapes that change over time</w:t>
            </w:r>
          </w:p>
          <w:p w14:paraId="3EB45654" w14:textId="77777777" w:rsidR="00874DD2" w:rsidRDefault="00874DD2" w:rsidP="00874DD2">
            <w:pPr>
              <w:pStyle w:val="ListParagraph"/>
              <w:numPr>
                <w:ilvl w:val="0"/>
                <w:numId w:val="14"/>
              </w:numPr>
            </w:pPr>
            <w:r w:rsidRPr="00D508B1">
              <w:t xml:space="preserve">become aware of increasingly complex geographical </w:t>
            </w:r>
            <w:r>
              <w:t>systems in the world</w:t>
            </w:r>
          </w:p>
          <w:p w14:paraId="6C4F0AEC" w14:textId="27609F72" w:rsidR="00874DD2" w:rsidRPr="004338A3" w:rsidRDefault="00874DD2" w:rsidP="00874DD2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D508B1">
              <w:lastRenderedPageBreak/>
              <w:t xml:space="preserve">understand geographical similarities, differences and links between places through the study of human and physical geography of </w:t>
            </w:r>
            <w:r>
              <w:t>a region.</w:t>
            </w:r>
          </w:p>
        </w:tc>
        <w:tc>
          <w:tcPr>
            <w:tcW w:w="6257" w:type="dxa"/>
            <w:vAlign w:val="center"/>
          </w:tcPr>
          <w:p w14:paraId="40D1A477" w14:textId="77777777" w:rsidR="00874DD2" w:rsidRDefault="00874DD2" w:rsidP="00874DD2">
            <w:pPr>
              <w:pStyle w:val="ListParagraph"/>
              <w:numPr>
                <w:ilvl w:val="0"/>
                <w:numId w:val="8"/>
              </w:numPr>
            </w:pPr>
            <w:r w:rsidRPr="00E97236">
              <w:lastRenderedPageBreak/>
              <w:t>build on their knowledge of globes, maps and atlases and apply and develop this knowledge routinely in the classroom</w:t>
            </w:r>
          </w:p>
          <w:p w14:paraId="2F62F633" w14:textId="459F5115" w:rsidR="00874DD2" w:rsidRPr="00D508B1" w:rsidRDefault="00874DD2" w:rsidP="00874DD2">
            <w:pPr>
              <w:pStyle w:val="ListParagraph"/>
              <w:numPr>
                <w:ilvl w:val="0"/>
                <w:numId w:val="17"/>
              </w:numPr>
            </w:pPr>
            <w:r w:rsidRPr="006B05E5">
              <w:t>communicate geographical information in a variety of ways, including through maps, numerical and quantitati</w:t>
            </w:r>
            <w:r>
              <w:t>ve skills and writing at length</w:t>
            </w:r>
          </w:p>
        </w:tc>
      </w:tr>
      <w:tr w:rsidR="00874DD2" w:rsidRPr="00640582" w14:paraId="75296C5F" w14:textId="77777777" w:rsidTr="004338A3">
        <w:tc>
          <w:tcPr>
            <w:tcW w:w="1434" w:type="dxa"/>
            <w:vAlign w:val="center"/>
          </w:tcPr>
          <w:p w14:paraId="7E13A064" w14:textId="540CDDD7" w:rsidR="00874DD2" w:rsidRPr="004338A3" w:rsidRDefault="00874DD2" w:rsidP="00874DD2">
            <w:pPr>
              <w:jc w:val="center"/>
              <w:rPr>
                <w:b/>
                <w:bCs/>
              </w:rPr>
            </w:pPr>
            <w:r w:rsidRPr="00EA6B2B">
              <w:rPr>
                <w:b/>
              </w:rPr>
              <w:t xml:space="preserve">Impossible </w:t>
            </w:r>
            <w:r>
              <w:rPr>
                <w:b/>
              </w:rPr>
              <w:t>P</w:t>
            </w:r>
            <w:r w:rsidRPr="00EA6B2B">
              <w:rPr>
                <w:b/>
              </w:rPr>
              <w:t>laces</w:t>
            </w:r>
          </w:p>
        </w:tc>
        <w:tc>
          <w:tcPr>
            <w:tcW w:w="6257" w:type="dxa"/>
            <w:vAlign w:val="center"/>
          </w:tcPr>
          <w:p w14:paraId="0CA753AE" w14:textId="77777777" w:rsidR="00874DD2" w:rsidRDefault="00874DD2" w:rsidP="00874DD2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understand, through the use of detailed place-based exemplars at a variety of scales, the key processes in physical geography relating </w:t>
            </w:r>
            <w:proofErr w:type="gramStart"/>
            <w:r>
              <w:t>to:</w:t>
            </w:r>
            <w:proofErr w:type="gramEnd"/>
            <w:r>
              <w:t xml:space="preserve"> rocks, weathering and soils; and weather and climate</w:t>
            </w:r>
          </w:p>
          <w:p w14:paraId="51FD242C" w14:textId="0A41F422" w:rsidR="00874DD2" w:rsidRPr="004338A3" w:rsidRDefault="00874DD2" w:rsidP="00874DD2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EE64AA">
              <w:t>understand how human and physical processes interact to influence, and change landscapes, environments and the climate; and how human activity relies on effective functioning of natural systems</w:t>
            </w:r>
          </w:p>
        </w:tc>
        <w:tc>
          <w:tcPr>
            <w:tcW w:w="6257" w:type="dxa"/>
            <w:vAlign w:val="center"/>
          </w:tcPr>
          <w:p w14:paraId="1F3F7F7D" w14:textId="77777777" w:rsidR="00874DD2" w:rsidRDefault="00874DD2" w:rsidP="00874DD2">
            <w:pPr>
              <w:pStyle w:val="ListParagraph"/>
              <w:numPr>
                <w:ilvl w:val="0"/>
                <w:numId w:val="3"/>
              </w:numPr>
            </w:pPr>
            <w:r w:rsidRPr="00EE64AA">
              <w:t>build on their knowledge of globes, maps and atlases and apply and develop this knowledge routinely in the classroom</w:t>
            </w:r>
          </w:p>
          <w:p w14:paraId="620AAEA8" w14:textId="77777777" w:rsidR="00874DD2" w:rsidRDefault="00874DD2" w:rsidP="00874DD2">
            <w:pPr>
              <w:pStyle w:val="ListParagraph"/>
              <w:numPr>
                <w:ilvl w:val="0"/>
                <w:numId w:val="3"/>
              </w:numPr>
            </w:pPr>
            <w:r w:rsidRPr="00EE64AA">
              <w:t>use Geographical Information Systems (GIS) to view, analyse and interpret places and data</w:t>
            </w:r>
          </w:p>
          <w:p w14:paraId="776191F5" w14:textId="4EDB517A" w:rsidR="00874DD2" w:rsidRPr="00D508B1" w:rsidRDefault="00874DD2" w:rsidP="00874DD2">
            <w:pPr>
              <w:pStyle w:val="ListParagraph"/>
              <w:numPr>
                <w:ilvl w:val="0"/>
                <w:numId w:val="17"/>
              </w:numPr>
            </w:pPr>
            <w:r w:rsidRPr="006B05E5">
              <w:t>communicate geographical information in a variety of ways, including through maps, numerical and quantitati</w:t>
            </w:r>
            <w:r>
              <w:t>ve skills and writing at length</w:t>
            </w:r>
          </w:p>
        </w:tc>
      </w:tr>
      <w:tr w:rsidR="00874DD2" w:rsidRPr="00640582" w14:paraId="420BBE8D" w14:textId="77777777" w:rsidTr="004338A3">
        <w:tc>
          <w:tcPr>
            <w:tcW w:w="1434" w:type="dxa"/>
            <w:vAlign w:val="center"/>
          </w:tcPr>
          <w:p w14:paraId="48F6143B" w14:textId="36190AAD" w:rsidR="00874DD2" w:rsidRPr="004338A3" w:rsidRDefault="00874DD2" w:rsidP="00874DD2">
            <w:pPr>
              <w:jc w:val="center"/>
              <w:rPr>
                <w:b/>
                <w:bCs/>
              </w:rPr>
            </w:pPr>
            <w:r w:rsidRPr="00EA6B2B">
              <w:rPr>
                <w:b/>
              </w:rPr>
              <w:t>Crime</w:t>
            </w:r>
          </w:p>
        </w:tc>
        <w:tc>
          <w:tcPr>
            <w:tcW w:w="6257" w:type="dxa"/>
            <w:vAlign w:val="center"/>
          </w:tcPr>
          <w:p w14:paraId="79BB6D7B" w14:textId="77777777" w:rsidR="00874DD2" w:rsidRDefault="00874DD2" w:rsidP="00874DD2">
            <w:pPr>
              <w:pStyle w:val="ListParagraph"/>
              <w:numPr>
                <w:ilvl w:val="0"/>
                <w:numId w:val="3"/>
              </w:numPr>
            </w:pPr>
            <w:r>
              <w:t>understand, through the use of detailed place-based exemplars at a variety of scales, the key processes in human geography relating to population and urbanisation</w:t>
            </w:r>
          </w:p>
          <w:p w14:paraId="2372F2BA" w14:textId="2663F156" w:rsidR="00874DD2" w:rsidRPr="004338A3" w:rsidRDefault="00874DD2" w:rsidP="00874DD2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t>understand how human and physical processes interact to influence and change landscapes.</w:t>
            </w:r>
          </w:p>
        </w:tc>
        <w:tc>
          <w:tcPr>
            <w:tcW w:w="6257" w:type="dxa"/>
            <w:vAlign w:val="center"/>
          </w:tcPr>
          <w:p w14:paraId="632E2836" w14:textId="77777777" w:rsidR="00874DD2" w:rsidRDefault="00874DD2" w:rsidP="00874DD2">
            <w:pPr>
              <w:pStyle w:val="ListParagraph"/>
              <w:numPr>
                <w:ilvl w:val="0"/>
                <w:numId w:val="3"/>
              </w:numPr>
            </w:pPr>
            <w:r w:rsidRPr="00EE64AA">
              <w:t>build on their knowledge of globes, maps and atlases and apply and develop this knowledge routinely in the classroom</w:t>
            </w:r>
          </w:p>
          <w:p w14:paraId="7CC993C1" w14:textId="77777777" w:rsidR="00874DD2" w:rsidRDefault="00874DD2" w:rsidP="00874DD2">
            <w:pPr>
              <w:pStyle w:val="ListParagraph"/>
              <w:numPr>
                <w:ilvl w:val="0"/>
                <w:numId w:val="3"/>
              </w:numPr>
            </w:pPr>
            <w:r>
              <w:t>interpret thematic mapping and photographs</w:t>
            </w:r>
          </w:p>
          <w:p w14:paraId="5C3641C8" w14:textId="77777777" w:rsidR="00874DD2" w:rsidRDefault="00874DD2" w:rsidP="00874DD2">
            <w:pPr>
              <w:pStyle w:val="ListParagraph"/>
              <w:numPr>
                <w:ilvl w:val="0"/>
                <w:numId w:val="3"/>
              </w:numPr>
            </w:pPr>
            <w:r>
              <w:t>communicate geographical information in a variety of ways, including through maps, numerical and quantitative skills and writing at length</w:t>
            </w:r>
          </w:p>
          <w:p w14:paraId="0BD69481" w14:textId="28867A70" w:rsidR="00874DD2" w:rsidRPr="00D508B1" w:rsidRDefault="00874DD2" w:rsidP="00874DD2">
            <w:pPr>
              <w:pStyle w:val="ListParagraph"/>
              <w:numPr>
                <w:ilvl w:val="0"/>
                <w:numId w:val="17"/>
              </w:numPr>
            </w:pPr>
            <w:r>
              <w:t>use Geographical Information Systems (GIS) to view, analyse and interpret places and data</w:t>
            </w:r>
          </w:p>
        </w:tc>
      </w:tr>
      <w:tr w:rsidR="00874DD2" w:rsidRPr="00640582" w14:paraId="1968F372" w14:textId="77777777" w:rsidTr="004338A3">
        <w:tc>
          <w:tcPr>
            <w:tcW w:w="1434" w:type="dxa"/>
            <w:vAlign w:val="center"/>
          </w:tcPr>
          <w:p w14:paraId="3DD63CBF" w14:textId="0D76926B" w:rsidR="00874DD2" w:rsidRPr="004338A3" w:rsidRDefault="00874DD2" w:rsidP="00874DD2">
            <w:pPr>
              <w:spacing w:line="259" w:lineRule="auto"/>
              <w:jc w:val="center"/>
              <w:rPr>
                <w:b/>
              </w:rPr>
            </w:pPr>
            <w:r w:rsidRPr="004338A3">
              <w:rPr>
                <w:b/>
                <w:bCs/>
              </w:rPr>
              <w:t>Rivers</w:t>
            </w:r>
          </w:p>
        </w:tc>
        <w:tc>
          <w:tcPr>
            <w:tcW w:w="6257" w:type="dxa"/>
            <w:vAlign w:val="center"/>
          </w:tcPr>
          <w:p w14:paraId="43B3571F" w14:textId="77777777" w:rsidR="00874DD2" w:rsidRPr="00544844" w:rsidRDefault="00874DD2" w:rsidP="00874DD2">
            <w:pPr>
              <w:pStyle w:val="ListParagraph"/>
              <w:numPr>
                <w:ilvl w:val="0"/>
                <w:numId w:val="17"/>
              </w:numPr>
            </w:pPr>
            <w:r w:rsidRPr="004338A3">
              <w:rPr>
                <w:rFonts w:ascii="Calibri" w:eastAsia="Calibri" w:hAnsi="Calibri" w:cs="Calibri"/>
                <w:color w:val="000000" w:themeColor="text1"/>
              </w:rPr>
              <w:t>understand how human and physical processes interact to influence, and change landscapes, environments and the climate; and how human activity relies on effective functioning of natural systems</w:t>
            </w:r>
          </w:p>
          <w:p w14:paraId="0354ACA8" w14:textId="62CE522B" w:rsidR="00874DD2" w:rsidRPr="00640582" w:rsidRDefault="00874DD2" w:rsidP="00874DD2">
            <w:pPr>
              <w:pStyle w:val="ListParagraph"/>
              <w:numPr>
                <w:ilvl w:val="0"/>
                <w:numId w:val="17"/>
              </w:numPr>
            </w:pPr>
            <w:r>
              <w:t>physical geography relating to hydrology</w:t>
            </w:r>
          </w:p>
        </w:tc>
        <w:tc>
          <w:tcPr>
            <w:tcW w:w="6257" w:type="dxa"/>
            <w:vAlign w:val="center"/>
          </w:tcPr>
          <w:p w14:paraId="027951D8" w14:textId="676131B2" w:rsidR="00874DD2" w:rsidRDefault="00874DD2" w:rsidP="00874DD2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D508B1">
              <w:t>develop contextual knowledge of the location including their defining physical and human characteristics and how these provide a geographical context for understanding the actions of processes</w:t>
            </w:r>
          </w:p>
          <w:p w14:paraId="7B291693" w14:textId="77777777" w:rsidR="00874DD2" w:rsidRDefault="00874DD2" w:rsidP="00874DD2">
            <w:pPr>
              <w:pStyle w:val="ListParagraph"/>
              <w:numPr>
                <w:ilvl w:val="0"/>
                <w:numId w:val="17"/>
              </w:numPr>
            </w:pPr>
            <w:r w:rsidRPr="00CC0E46">
              <w:t>communicate geographical information in a variety of ways, including through maps, numerical and quantitative skills and writing at length.</w:t>
            </w:r>
          </w:p>
          <w:p w14:paraId="43B50075" w14:textId="72540E85" w:rsidR="00874DD2" w:rsidRPr="00640582" w:rsidRDefault="00874DD2" w:rsidP="00874DD2">
            <w:pPr>
              <w:pStyle w:val="ListParagraph"/>
              <w:numPr>
                <w:ilvl w:val="0"/>
                <w:numId w:val="17"/>
              </w:numPr>
            </w:pPr>
            <w:r w:rsidRPr="00E97236">
              <w:t>build on their knowledge of globes, maps and atlases and apply and develop this knowledge routinely in the classroom</w:t>
            </w:r>
          </w:p>
        </w:tc>
      </w:tr>
      <w:tr w:rsidR="00874DD2" w:rsidRPr="00640582" w14:paraId="22419C1B" w14:textId="77777777" w:rsidTr="00874DD2">
        <w:tc>
          <w:tcPr>
            <w:tcW w:w="1434" w:type="dxa"/>
            <w:vAlign w:val="center"/>
          </w:tcPr>
          <w:p w14:paraId="1844C101" w14:textId="7362C3BF" w:rsidR="00874DD2" w:rsidRPr="004338A3" w:rsidRDefault="00874DD2" w:rsidP="00874DD2">
            <w:pPr>
              <w:spacing w:line="259" w:lineRule="auto"/>
              <w:jc w:val="center"/>
              <w:rPr>
                <w:b/>
              </w:rPr>
            </w:pPr>
            <w:r w:rsidRPr="004338A3">
              <w:rPr>
                <w:b/>
                <w:bCs/>
              </w:rPr>
              <w:t>Place</w:t>
            </w:r>
          </w:p>
        </w:tc>
        <w:tc>
          <w:tcPr>
            <w:tcW w:w="6257" w:type="dxa"/>
            <w:vAlign w:val="center"/>
          </w:tcPr>
          <w:p w14:paraId="420590F8" w14:textId="3757A01E" w:rsidR="00874DD2" w:rsidRDefault="00874DD2" w:rsidP="00874DD2">
            <w:pPr>
              <w:pStyle w:val="ListParagraph"/>
              <w:numPr>
                <w:ilvl w:val="0"/>
                <w:numId w:val="8"/>
              </w:numPr>
            </w:pPr>
            <w:r w:rsidRPr="00D508B1">
              <w:t xml:space="preserve">extend locational knowledge and deepen spatial awareness of the world’s countries using maps of the </w:t>
            </w:r>
            <w:r w:rsidRPr="00D508B1">
              <w:lastRenderedPageBreak/>
              <w:t>world, focusing on key physical and human characteristics, and major cities</w:t>
            </w:r>
          </w:p>
          <w:p w14:paraId="7946BAE4" w14:textId="4F4C0A54" w:rsidR="00874DD2" w:rsidRDefault="00874DD2" w:rsidP="00874DD2">
            <w:pPr>
              <w:pStyle w:val="ListParagraph"/>
              <w:numPr>
                <w:ilvl w:val="0"/>
                <w:numId w:val="8"/>
              </w:numPr>
            </w:pPr>
            <w:r w:rsidRPr="00D508B1">
              <w:t>understand geographical similarities, differences and links between places through the study of human and physical geography of a regio</w:t>
            </w:r>
            <w:r>
              <w:t>n.</w:t>
            </w:r>
          </w:p>
          <w:p w14:paraId="6680D945" w14:textId="77777777" w:rsidR="00874DD2" w:rsidRPr="00640582" w:rsidRDefault="00874DD2" w:rsidP="00874DD2">
            <w:pPr>
              <w:pStyle w:val="ListParagraph"/>
              <w:numPr>
                <w:ilvl w:val="0"/>
                <w:numId w:val="8"/>
              </w:numPr>
            </w:pPr>
            <w:r>
              <w:t>understand, through the use of detailed place-based exemplars at a variety of scales, the key processes in human geography relating to: population and urbanisation; international development; economic activity in the primary, secondary, tertiary and quaternary sectors; and the use of natural resources</w:t>
            </w:r>
          </w:p>
        </w:tc>
        <w:tc>
          <w:tcPr>
            <w:tcW w:w="6257" w:type="dxa"/>
            <w:vAlign w:val="center"/>
          </w:tcPr>
          <w:p w14:paraId="7298A0A1" w14:textId="77777777" w:rsidR="00874DD2" w:rsidRDefault="00874DD2" w:rsidP="00874DD2">
            <w:pPr>
              <w:pStyle w:val="ListParagraph"/>
              <w:numPr>
                <w:ilvl w:val="0"/>
                <w:numId w:val="8"/>
              </w:numPr>
            </w:pPr>
            <w:r w:rsidRPr="00D508B1">
              <w:lastRenderedPageBreak/>
              <w:t xml:space="preserve">develop contextual knowledge of the location of globally significant places – both terrestrial and marine – including </w:t>
            </w:r>
            <w:r w:rsidRPr="00D508B1">
              <w:lastRenderedPageBreak/>
              <w:t>their defining physical and human characteristics and how these provide a geographical context for understanding the actions of processes</w:t>
            </w:r>
          </w:p>
          <w:p w14:paraId="4596FF03" w14:textId="77777777" w:rsidR="00874DD2" w:rsidRPr="00640582" w:rsidRDefault="00874DD2" w:rsidP="00874DD2">
            <w:pPr>
              <w:pStyle w:val="ListParagraph"/>
              <w:numPr>
                <w:ilvl w:val="0"/>
                <w:numId w:val="8"/>
              </w:numPr>
            </w:pPr>
            <w:r w:rsidRPr="006B05E5">
              <w:t>communicate geographical information in a variety of ways, including through maps, numerical and quantitati</w:t>
            </w:r>
            <w:r>
              <w:t>ve skills and writing at length</w:t>
            </w:r>
          </w:p>
        </w:tc>
      </w:tr>
      <w:tr w:rsidR="00874DD2" w14:paraId="6D1D7366" w14:textId="77777777" w:rsidTr="004338A3">
        <w:tc>
          <w:tcPr>
            <w:tcW w:w="1434" w:type="dxa"/>
            <w:vAlign w:val="center"/>
          </w:tcPr>
          <w:p w14:paraId="58B33E95" w14:textId="77777777" w:rsidR="00874DD2" w:rsidRPr="004338A3" w:rsidRDefault="00874DD2" w:rsidP="00874DD2">
            <w:pPr>
              <w:jc w:val="center"/>
              <w:rPr>
                <w:b/>
                <w:bCs/>
              </w:rPr>
            </w:pPr>
            <w:r w:rsidRPr="004338A3">
              <w:rPr>
                <w:b/>
                <w:bCs/>
              </w:rPr>
              <w:lastRenderedPageBreak/>
              <w:t>Coasts</w:t>
            </w:r>
          </w:p>
          <w:p w14:paraId="733B5EAB" w14:textId="29CBA4B5" w:rsidR="00874DD2" w:rsidRPr="004338A3" w:rsidRDefault="00874DD2" w:rsidP="00874DD2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6257" w:type="dxa"/>
            <w:vAlign w:val="center"/>
          </w:tcPr>
          <w:p w14:paraId="3B89A176" w14:textId="77777777" w:rsidR="00874DD2" w:rsidRDefault="00874DD2" w:rsidP="00874DD2">
            <w:pPr>
              <w:pStyle w:val="ListParagraph"/>
              <w:numPr>
                <w:ilvl w:val="0"/>
                <w:numId w:val="10"/>
              </w:numPr>
            </w:pPr>
            <w:r>
              <w:t>understand how geographical processes interact to create distinctive human and physical landscapes that change over time</w:t>
            </w:r>
          </w:p>
          <w:p w14:paraId="6E8A4425" w14:textId="77777777" w:rsidR="00874DD2" w:rsidRDefault="00874DD2" w:rsidP="00874DD2">
            <w:pPr>
              <w:pStyle w:val="ListParagraph"/>
              <w:numPr>
                <w:ilvl w:val="0"/>
                <w:numId w:val="10"/>
              </w:numPr>
            </w:pPr>
            <w:r>
              <w:t>understand, through the use of detailed place-based exemplars at a variety of scales, the key processes in physical geography relating to hydrology and coasts</w:t>
            </w:r>
          </w:p>
          <w:p w14:paraId="29926040" w14:textId="43D71E2B" w:rsidR="00874DD2" w:rsidRDefault="00874DD2" w:rsidP="00874DD2">
            <w:pPr>
              <w:pStyle w:val="ListParagraph"/>
            </w:pPr>
          </w:p>
        </w:tc>
        <w:tc>
          <w:tcPr>
            <w:tcW w:w="6257" w:type="dxa"/>
            <w:vAlign w:val="center"/>
          </w:tcPr>
          <w:p w14:paraId="1C03C177" w14:textId="77777777" w:rsidR="00874DD2" w:rsidRDefault="00874DD2" w:rsidP="00874DD2">
            <w:pPr>
              <w:pStyle w:val="ListParagraph"/>
              <w:numPr>
                <w:ilvl w:val="0"/>
                <w:numId w:val="10"/>
              </w:numPr>
            </w:pPr>
            <w:r>
              <w:t>interpret Ordnance Survey maps in the classroom and the field, including using grid references and scale, topographical and other thematic mapping, and aerial and satellite photographs</w:t>
            </w:r>
          </w:p>
          <w:p w14:paraId="0EC81CD3" w14:textId="77777777" w:rsidR="00874DD2" w:rsidRDefault="00874DD2" w:rsidP="00874DD2">
            <w:pPr>
              <w:pStyle w:val="ListParagraph"/>
              <w:numPr>
                <w:ilvl w:val="0"/>
                <w:numId w:val="10"/>
              </w:numPr>
            </w:pPr>
            <w:r>
              <w:t>use Geographical Information Systems (GIS) to view, analyse and interpret places and data</w:t>
            </w:r>
          </w:p>
          <w:p w14:paraId="069951A8" w14:textId="77777777" w:rsidR="00874DD2" w:rsidRDefault="00874DD2" w:rsidP="00874DD2">
            <w:pPr>
              <w:pStyle w:val="ListParagraph"/>
              <w:numPr>
                <w:ilvl w:val="0"/>
                <w:numId w:val="10"/>
              </w:numPr>
            </w:pPr>
            <w:r>
              <w:t>use fieldwork on the Formby field trip to collect, analyse and draw conclusions from geographical data, using multiple sources of increasingly complex information</w:t>
            </w:r>
          </w:p>
          <w:p w14:paraId="540938FB" w14:textId="4C0BDEB0" w:rsidR="00874DD2" w:rsidRDefault="00874DD2" w:rsidP="00874DD2">
            <w:pPr>
              <w:pStyle w:val="ListParagraph"/>
              <w:numPr>
                <w:ilvl w:val="0"/>
                <w:numId w:val="10"/>
              </w:numPr>
            </w:pPr>
            <w:r>
              <w:t>communicate geographical information in a variety of ways, including through maps, numerical and quantitative skills and writing at length</w:t>
            </w:r>
          </w:p>
        </w:tc>
      </w:tr>
    </w:tbl>
    <w:p w14:paraId="6A05A809" w14:textId="77777777" w:rsidR="007C3A71" w:rsidRPr="00640582" w:rsidRDefault="007C3A71"/>
    <w:sectPr w:rsidR="007C3A71" w:rsidRPr="00640582" w:rsidSect="007C3A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796"/>
    <w:multiLevelType w:val="hybridMultilevel"/>
    <w:tmpl w:val="2A4C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3B7"/>
    <w:multiLevelType w:val="hybridMultilevel"/>
    <w:tmpl w:val="E642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4F2D"/>
    <w:multiLevelType w:val="hybridMultilevel"/>
    <w:tmpl w:val="A080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26D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5313"/>
    <w:multiLevelType w:val="hybridMultilevel"/>
    <w:tmpl w:val="248C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5CDA"/>
    <w:multiLevelType w:val="hybridMultilevel"/>
    <w:tmpl w:val="A2CA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013C"/>
    <w:multiLevelType w:val="hybridMultilevel"/>
    <w:tmpl w:val="325AEFC4"/>
    <w:lvl w:ilvl="0" w:tplc="CAD6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A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01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C6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E5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28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A9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45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4C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44CB6"/>
    <w:multiLevelType w:val="hybridMultilevel"/>
    <w:tmpl w:val="2E283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99330F"/>
    <w:multiLevelType w:val="hybridMultilevel"/>
    <w:tmpl w:val="C654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4823"/>
    <w:multiLevelType w:val="hybridMultilevel"/>
    <w:tmpl w:val="F3BA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96676"/>
    <w:multiLevelType w:val="hybridMultilevel"/>
    <w:tmpl w:val="1484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30F7F"/>
    <w:multiLevelType w:val="hybridMultilevel"/>
    <w:tmpl w:val="68B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3760B"/>
    <w:multiLevelType w:val="hybridMultilevel"/>
    <w:tmpl w:val="8792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3594"/>
    <w:multiLevelType w:val="hybridMultilevel"/>
    <w:tmpl w:val="2622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B2D26"/>
    <w:multiLevelType w:val="hybridMultilevel"/>
    <w:tmpl w:val="A904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03F61"/>
    <w:multiLevelType w:val="hybridMultilevel"/>
    <w:tmpl w:val="35123D52"/>
    <w:lvl w:ilvl="0" w:tplc="0446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41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4E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47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CE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E7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01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6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A7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D1624"/>
    <w:multiLevelType w:val="hybridMultilevel"/>
    <w:tmpl w:val="C4AA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069D"/>
    <w:multiLevelType w:val="hybridMultilevel"/>
    <w:tmpl w:val="678A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71"/>
    <w:rsid w:val="0001120B"/>
    <w:rsid w:val="00055F8D"/>
    <w:rsid w:val="000E3537"/>
    <w:rsid w:val="000F4880"/>
    <w:rsid w:val="002401AC"/>
    <w:rsid w:val="002A4F7A"/>
    <w:rsid w:val="003F0C6B"/>
    <w:rsid w:val="004338A3"/>
    <w:rsid w:val="004468ED"/>
    <w:rsid w:val="00461B29"/>
    <w:rsid w:val="00544844"/>
    <w:rsid w:val="00640242"/>
    <w:rsid w:val="00640582"/>
    <w:rsid w:val="006F17A2"/>
    <w:rsid w:val="007460D4"/>
    <w:rsid w:val="00750FA0"/>
    <w:rsid w:val="007C3A71"/>
    <w:rsid w:val="007D200C"/>
    <w:rsid w:val="00827125"/>
    <w:rsid w:val="00874DD2"/>
    <w:rsid w:val="008B17D3"/>
    <w:rsid w:val="00A279EE"/>
    <w:rsid w:val="00A36D67"/>
    <w:rsid w:val="00B54B35"/>
    <w:rsid w:val="00C375FF"/>
    <w:rsid w:val="00C84CFF"/>
    <w:rsid w:val="00CC0E46"/>
    <w:rsid w:val="00D508B1"/>
    <w:rsid w:val="00E97236"/>
    <w:rsid w:val="00FC0359"/>
    <w:rsid w:val="00FD0DA3"/>
    <w:rsid w:val="1CDD2769"/>
    <w:rsid w:val="1DEF42F5"/>
    <w:rsid w:val="27D3653B"/>
    <w:rsid w:val="29559834"/>
    <w:rsid w:val="3993F8C8"/>
    <w:rsid w:val="434A847F"/>
    <w:rsid w:val="50415F72"/>
    <w:rsid w:val="5062D903"/>
    <w:rsid w:val="5B72BE15"/>
    <w:rsid w:val="5B8A4CC8"/>
    <w:rsid w:val="6111B026"/>
    <w:rsid w:val="69451253"/>
    <w:rsid w:val="78134BB0"/>
    <w:rsid w:val="7CF2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066D"/>
  <w15:chartTrackingRefBased/>
  <w15:docId w15:val="{F37970D1-6322-4DA9-B101-4F4633D0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066D2CC89942B7399320D085AE7E" ma:contentTypeVersion="12" ma:contentTypeDescription="Create a new document." ma:contentTypeScope="" ma:versionID="32926f0adefbb5b1047967cf82e83fdf">
  <xsd:schema xmlns:xsd="http://www.w3.org/2001/XMLSchema" xmlns:xs="http://www.w3.org/2001/XMLSchema" xmlns:p="http://schemas.microsoft.com/office/2006/metadata/properties" xmlns:ns2="f55e4e17-f17b-45d4-a783-b77bdb67020d" xmlns:ns3="8c196e67-583f-4cee-a71a-f7c16f1d0bdf" targetNamespace="http://schemas.microsoft.com/office/2006/metadata/properties" ma:root="true" ma:fieldsID="de63cb13eb61895b63f602a6ea7e5105" ns2:_="" ns3:_="">
    <xsd:import namespace="f55e4e17-f17b-45d4-a783-b77bdb67020d"/>
    <xsd:import namespace="8c196e67-583f-4cee-a71a-f7c16f1d0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4e17-f17b-45d4-a783-b77bdb670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6e67-583f-4cee-a71a-f7c16f1d0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F6C62-806B-4CAB-8CD3-C7AB04B9D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e4e17-f17b-45d4-a783-b77bdb67020d"/>
    <ds:schemaRef ds:uri="8c196e67-583f-4cee-a71a-f7c16f1d0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1E083-06CB-4D66-8807-778B22448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ADCB2-8732-4DA3-902D-742808592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L. Petts</dc:creator>
  <cp:keywords/>
  <dc:description/>
  <cp:lastModifiedBy>Laura Cogley</cp:lastModifiedBy>
  <cp:revision>2</cp:revision>
  <dcterms:created xsi:type="dcterms:W3CDTF">2021-07-07T10:07:00Z</dcterms:created>
  <dcterms:modified xsi:type="dcterms:W3CDTF">2021-07-07T10:07:00Z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0x0101002ADE066D2CC89942B7399320D085AE7E</vt:lpwstr>
  </property>
</Properties>
</file>