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CF8A" w14:textId="38B9B556" w:rsidR="005D1133" w:rsidRPr="00961524" w:rsidRDefault="00E83339" w:rsidP="00B922C3">
      <w:pPr>
        <w:spacing w:after="0"/>
        <w:jc w:val="center"/>
        <w:rPr>
          <w:rFonts w:ascii="Gill Sans MT" w:hAnsi="Gill Sans MT"/>
          <w:b/>
          <w:sz w:val="28"/>
          <w:szCs w:val="20"/>
        </w:rPr>
      </w:pPr>
      <w:bookmarkStart w:id="0" w:name="_GoBack"/>
      <w:bookmarkEnd w:id="0"/>
      <w:r>
        <w:rPr>
          <w:rFonts w:ascii="Gill Sans MT" w:hAnsi="Gill Sans MT"/>
          <w:b/>
          <w:sz w:val="28"/>
          <w:szCs w:val="20"/>
        </w:rPr>
        <w:t xml:space="preserve">2023 – 2024 </w:t>
      </w:r>
      <w:r w:rsidR="001E087A">
        <w:rPr>
          <w:rFonts w:ascii="Gill Sans MT" w:hAnsi="Gill Sans MT"/>
          <w:b/>
          <w:sz w:val="28"/>
          <w:szCs w:val="20"/>
        </w:rPr>
        <w:t>RE</w:t>
      </w:r>
      <w:r w:rsidR="0044229B" w:rsidRPr="00961524">
        <w:rPr>
          <w:rFonts w:ascii="Gill Sans MT" w:hAnsi="Gill Sans MT"/>
          <w:b/>
          <w:sz w:val="28"/>
          <w:szCs w:val="20"/>
        </w:rPr>
        <w:t xml:space="preserve"> Curriculum Overview</w:t>
      </w:r>
    </w:p>
    <w:p w14:paraId="6A2EDAE4" w14:textId="77777777" w:rsidR="00733239" w:rsidRPr="00961524" w:rsidRDefault="00053845" w:rsidP="00B35EDE">
      <w:pPr>
        <w:spacing w:after="0"/>
        <w:jc w:val="center"/>
        <w:rPr>
          <w:rFonts w:ascii="Gill Sans MT" w:hAnsi="Gill Sans MT"/>
          <w:b/>
          <w:sz w:val="28"/>
          <w:szCs w:val="20"/>
        </w:rPr>
      </w:pPr>
      <w:r w:rsidRPr="00961524">
        <w:rPr>
          <w:rFonts w:ascii="Gill Sans MT" w:hAnsi="Gill Sans MT"/>
          <w:b/>
          <w:sz w:val="28"/>
          <w:szCs w:val="20"/>
        </w:rPr>
        <w:t>Y</w:t>
      </w:r>
      <w:r w:rsidR="00910974" w:rsidRPr="00961524">
        <w:rPr>
          <w:rFonts w:ascii="Gill Sans MT" w:hAnsi="Gill Sans MT"/>
          <w:b/>
          <w:sz w:val="28"/>
          <w:szCs w:val="20"/>
        </w:rPr>
        <w:t>ear</w:t>
      </w:r>
      <w:r w:rsidRPr="00961524">
        <w:rPr>
          <w:rFonts w:ascii="Gill Sans MT" w:hAnsi="Gill Sans MT"/>
          <w:b/>
          <w:sz w:val="28"/>
          <w:szCs w:val="20"/>
        </w:rPr>
        <w:t xml:space="preserve"> 7</w:t>
      </w:r>
      <w:r w:rsidR="0044229B" w:rsidRPr="00961524">
        <w:rPr>
          <w:rFonts w:ascii="Gill Sans MT" w:hAnsi="Gill Sans MT"/>
          <w:b/>
          <w:sz w:val="28"/>
          <w:szCs w:val="20"/>
        </w:rPr>
        <w:t xml:space="preserve"> </w:t>
      </w:r>
    </w:p>
    <w:tbl>
      <w:tblPr>
        <w:tblStyle w:val="TableGrid"/>
        <w:tblW w:w="22539" w:type="dxa"/>
        <w:tblInd w:w="-289" w:type="dxa"/>
        <w:tblLook w:val="04A0" w:firstRow="1" w:lastRow="0" w:firstColumn="1" w:lastColumn="0" w:noHBand="0" w:noVBand="1"/>
      </w:tblPr>
      <w:tblGrid>
        <w:gridCol w:w="4253"/>
        <w:gridCol w:w="4253"/>
        <w:gridCol w:w="3118"/>
        <w:gridCol w:w="2694"/>
        <w:gridCol w:w="3969"/>
        <w:gridCol w:w="4252"/>
      </w:tblGrid>
      <w:tr w:rsidR="001E087A" w:rsidRPr="00F15582" w14:paraId="58FB862D" w14:textId="77777777" w:rsidTr="1D5D68FC">
        <w:trPr>
          <w:trHeight w:val="391"/>
        </w:trPr>
        <w:tc>
          <w:tcPr>
            <w:tcW w:w="22539" w:type="dxa"/>
            <w:gridSpan w:val="6"/>
            <w:shd w:val="clear" w:color="auto" w:fill="F79646" w:themeFill="accent6"/>
            <w:vAlign w:val="center"/>
          </w:tcPr>
          <w:p w14:paraId="22903D0A" w14:textId="77777777" w:rsidR="001E087A" w:rsidRPr="001E087A" w:rsidRDefault="001E087A" w:rsidP="001E087A">
            <w:pPr>
              <w:rPr>
                <w:b/>
                <w:u w:val="single"/>
              </w:rPr>
            </w:pPr>
            <w:r w:rsidRPr="001E087A">
              <w:rPr>
                <w:b/>
                <w:u w:val="single"/>
              </w:rPr>
              <w:t xml:space="preserve">Christian Values </w:t>
            </w:r>
          </w:p>
          <w:p w14:paraId="128264CE" w14:textId="77777777" w:rsidR="001E087A" w:rsidRPr="001E087A" w:rsidRDefault="001E087A" w:rsidP="001E087A">
            <w:pPr>
              <w:rPr>
                <w:b/>
              </w:rPr>
            </w:pPr>
            <w:r w:rsidRPr="001E087A">
              <w:rPr>
                <w:b/>
              </w:rPr>
              <w:t xml:space="preserve">Christian values are embedded throughout the RE curriculum. Students develop an understanding of faith through the study of world religions. Exploring religious stories allows students to see virtues in action, such as the story of Abraham (explored in all three Abrahamic faiths) which shows faithfulness, trust and sacrifice. Another example is in the stories of Moses, Jesus and Muhammad who all overcame evil with goodness, showing faithfulness, hope and endurance. Exploration of religious practices such as prayer, fasting and pilgrimage allow students to understand the values of self-control, respect, reverence and humility. Looking at the work of religions and religious people within society shows koinonia, love, peace, kindness, gentleness, humility, justice and service. Exploring religious festivals allows students to explore how joy is celebrated. Wisdom is promoted through a love of learning that is fostered throughout RE.  These examples are not exhaustive, rather they give a flavour of how the Christian values are embedded throughout the RE schemes of work. </w:t>
            </w:r>
          </w:p>
          <w:p w14:paraId="2F61E0D8" w14:textId="77777777" w:rsidR="001E087A" w:rsidRPr="00F15582" w:rsidRDefault="001E087A" w:rsidP="009F2CD3">
            <w:pPr>
              <w:jc w:val="center"/>
              <w:rPr>
                <w:rFonts w:ascii="Gill Sans MT" w:hAnsi="Gill Sans MT"/>
                <w:b/>
                <w:sz w:val="20"/>
                <w:szCs w:val="20"/>
              </w:rPr>
            </w:pPr>
          </w:p>
        </w:tc>
      </w:tr>
      <w:tr w:rsidR="00EC39CF" w:rsidRPr="00F15582" w14:paraId="296DFB09" w14:textId="77777777" w:rsidTr="006A196E">
        <w:trPr>
          <w:trHeight w:val="391"/>
        </w:trPr>
        <w:tc>
          <w:tcPr>
            <w:tcW w:w="4253" w:type="dxa"/>
            <w:shd w:val="clear" w:color="auto" w:fill="F79646" w:themeFill="accent6"/>
            <w:vAlign w:val="center"/>
          </w:tcPr>
          <w:p w14:paraId="44573FAB" w14:textId="77777777" w:rsidR="0095606E" w:rsidRDefault="0095606E" w:rsidP="00B84DDD">
            <w:pPr>
              <w:jc w:val="center"/>
              <w:rPr>
                <w:rFonts w:ascii="Gill Sans MT" w:hAnsi="Gill Sans MT"/>
                <w:b/>
                <w:sz w:val="20"/>
                <w:szCs w:val="20"/>
              </w:rPr>
            </w:pPr>
          </w:p>
          <w:p w14:paraId="62325C5C" w14:textId="7C87F806" w:rsidR="0095606E" w:rsidRPr="00F15582" w:rsidRDefault="00053845" w:rsidP="05722E84">
            <w:pPr>
              <w:jc w:val="center"/>
              <w:rPr>
                <w:rFonts w:ascii="Gill Sans MT" w:hAnsi="Gill Sans MT"/>
                <w:b/>
                <w:bCs/>
                <w:sz w:val="20"/>
                <w:szCs w:val="20"/>
              </w:rPr>
            </w:pPr>
            <w:r w:rsidRPr="05722E84">
              <w:rPr>
                <w:rFonts w:ascii="Gill Sans MT" w:hAnsi="Gill Sans MT"/>
                <w:b/>
                <w:bCs/>
                <w:sz w:val="20"/>
                <w:szCs w:val="20"/>
              </w:rPr>
              <w:t>Autumn 1</w:t>
            </w:r>
            <w:r w:rsidR="0095606E" w:rsidRPr="05722E84">
              <w:rPr>
                <w:rFonts w:ascii="Gill Sans MT" w:hAnsi="Gill Sans MT"/>
                <w:b/>
                <w:bCs/>
                <w:sz w:val="20"/>
                <w:szCs w:val="20"/>
              </w:rPr>
              <w:t xml:space="preserve">     </w:t>
            </w:r>
          </w:p>
        </w:tc>
        <w:tc>
          <w:tcPr>
            <w:tcW w:w="4253" w:type="dxa"/>
            <w:shd w:val="clear" w:color="auto" w:fill="4BACC6" w:themeFill="accent5"/>
            <w:vAlign w:val="center"/>
          </w:tcPr>
          <w:p w14:paraId="410E1C13" w14:textId="07430128" w:rsidR="00D23775" w:rsidRPr="00F15582" w:rsidRDefault="00053845" w:rsidP="00B84DDD">
            <w:pPr>
              <w:jc w:val="center"/>
              <w:rPr>
                <w:rFonts w:ascii="Gill Sans MT" w:hAnsi="Gill Sans MT"/>
                <w:b/>
                <w:sz w:val="20"/>
                <w:szCs w:val="20"/>
              </w:rPr>
            </w:pPr>
            <w:r w:rsidRPr="00F15582">
              <w:rPr>
                <w:rFonts w:ascii="Gill Sans MT" w:hAnsi="Gill Sans MT"/>
                <w:b/>
                <w:sz w:val="20"/>
                <w:szCs w:val="20"/>
              </w:rPr>
              <w:t>Autumn 2</w:t>
            </w:r>
            <w:r w:rsidR="0095606E">
              <w:rPr>
                <w:rFonts w:ascii="Gill Sans MT" w:hAnsi="Gill Sans MT"/>
                <w:b/>
                <w:sz w:val="20"/>
                <w:szCs w:val="20"/>
              </w:rPr>
              <w:t xml:space="preserve">      </w:t>
            </w:r>
          </w:p>
        </w:tc>
        <w:tc>
          <w:tcPr>
            <w:tcW w:w="3118" w:type="dxa"/>
            <w:shd w:val="clear" w:color="auto" w:fill="92D050"/>
            <w:vAlign w:val="center"/>
          </w:tcPr>
          <w:p w14:paraId="5557D8E5" w14:textId="3090227D" w:rsidR="00053845" w:rsidRPr="00F15582" w:rsidRDefault="00053845" w:rsidP="00B84DDD">
            <w:pPr>
              <w:jc w:val="center"/>
              <w:rPr>
                <w:rFonts w:ascii="Gill Sans MT" w:hAnsi="Gill Sans MT"/>
                <w:b/>
                <w:sz w:val="20"/>
                <w:szCs w:val="20"/>
              </w:rPr>
            </w:pPr>
            <w:r w:rsidRPr="00F15582">
              <w:rPr>
                <w:rFonts w:ascii="Gill Sans MT" w:hAnsi="Gill Sans MT"/>
                <w:b/>
                <w:sz w:val="20"/>
                <w:szCs w:val="20"/>
              </w:rPr>
              <w:t>Spring 1</w:t>
            </w:r>
            <w:r w:rsidR="0095606E">
              <w:rPr>
                <w:rFonts w:ascii="Gill Sans MT" w:hAnsi="Gill Sans MT"/>
                <w:b/>
                <w:sz w:val="20"/>
                <w:szCs w:val="20"/>
              </w:rPr>
              <w:t xml:space="preserve">     </w:t>
            </w:r>
          </w:p>
        </w:tc>
        <w:tc>
          <w:tcPr>
            <w:tcW w:w="2694" w:type="dxa"/>
            <w:shd w:val="clear" w:color="auto" w:fill="92D050"/>
            <w:vAlign w:val="center"/>
          </w:tcPr>
          <w:p w14:paraId="2628BAC9" w14:textId="2487EFC7" w:rsidR="00053845" w:rsidRPr="00F15582" w:rsidRDefault="00053845" w:rsidP="05722E84">
            <w:pPr>
              <w:jc w:val="center"/>
              <w:rPr>
                <w:rFonts w:ascii="Gill Sans MT" w:hAnsi="Gill Sans MT"/>
                <w:b/>
                <w:bCs/>
                <w:sz w:val="20"/>
                <w:szCs w:val="20"/>
              </w:rPr>
            </w:pPr>
            <w:r w:rsidRPr="05722E84">
              <w:rPr>
                <w:rFonts w:ascii="Gill Sans MT" w:hAnsi="Gill Sans MT"/>
                <w:b/>
                <w:bCs/>
                <w:sz w:val="20"/>
                <w:szCs w:val="20"/>
              </w:rPr>
              <w:t>Spring 2</w:t>
            </w:r>
            <w:r w:rsidR="0095606E" w:rsidRPr="05722E84">
              <w:rPr>
                <w:rFonts w:ascii="Gill Sans MT" w:hAnsi="Gill Sans MT"/>
                <w:b/>
                <w:bCs/>
                <w:sz w:val="20"/>
                <w:szCs w:val="20"/>
              </w:rPr>
              <w:t xml:space="preserve">  </w:t>
            </w:r>
          </w:p>
        </w:tc>
        <w:tc>
          <w:tcPr>
            <w:tcW w:w="3969" w:type="dxa"/>
            <w:shd w:val="clear" w:color="auto" w:fill="C0504D" w:themeFill="accent2"/>
            <w:vAlign w:val="center"/>
          </w:tcPr>
          <w:p w14:paraId="03927296" w14:textId="24DE8B5C" w:rsidR="00053845" w:rsidRPr="00F15582" w:rsidRDefault="00053845" w:rsidP="00B84DDD">
            <w:pPr>
              <w:jc w:val="center"/>
              <w:rPr>
                <w:rFonts w:ascii="Gill Sans MT" w:hAnsi="Gill Sans MT"/>
                <w:b/>
                <w:sz w:val="20"/>
                <w:szCs w:val="20"/>
              </w:rPr>
            </w:pPr>
            <w:r w:rsidRPr="00F15582">
              <w:rPr>
                <w:rFonts w:ascii="Gill Sans MT" w:hAnsi="Gill Sans MT"/>
                <w:b/>
                <w:sz w:val="20"/>
                <w:szCs w:val="20"/>
              </w:rPr>
              <w:t>Summer 1</w:t>
            </w:r>
            <w:r w:rsidR="0095606E">
              <w:rPr>
                <w:rFonts w:ascii="Gill Sans MT" w:hAnsi="Gill Sans MT"/>
                <w:b/>
                <w:sz w:val="20"/>
                <w:szCs w:val="20"/>
              </w:rPr>
              <w:t xml:space="preserve">    </w:t>
            </w:r>
          </w:p>
        </w:tc>
        <w:tc>
          <w:tcPr>
            <w:tcW w:w="4252" w:type="dxa"/>
            <w:shd w:val="clear" w:color="auto" w:fill="4F81BD" w:themeFill="accent1"/>
            <w:vAlign w:val="center"/>
          </w:tcPr>
          <w:p w14:paraId="2442957F" w14:textId="2D4EBE41" w:rsidR="00053845" w:rsidRPr="00F15582" w:rsidRDefault="00053845" w:rsidP="009F2CD3">
            <w:pPr>
              <w:jc w:val="center"/>
              <w:rPr>
                <w:rFonts w:ascii="Gill Sans MT" w:hAnsi="Gill Sans MT"/>
                <w:b/>
                <w:sz w:val="20"/>
                <w:szCs w:val="20"/>
              </w:rPr>
            </w:pPr>
            <w:r w:rsidRPr="00F15582">
              <w:rPr>
                <w:rFonts w:ascii="Gill Sans MT" w:hAnsi="Gill Sans MT"/>
                <w:b/>
                <w:sz w:val="20"/>
                <w:szCs w:val="20"/>
              </w:rPr>
              <w:t xml:space="preserve">Summer </w:t>
            </w:r>
            <w:r w:rsidR="00FA0625">
              <w:rPr>
                <w:rFonts w:ascii="Gill Sans MT" w:hAnsi="Gill Sans MT"/>
                <w:b/>
                <w:sz w:val="20"/>
                <w:szCs w:val="20"/>
              </w:rPr>
              <w:t>2</w:t>
            </w:r>
          </w:p>
        </w:tc>
      </w:tr>
      <w:tr w:rsidR="00F35301" w:rsidRPr="00F15582" w14:paraId="06C59CC2" w14:textId="77777777" w:rsidTr="1D5D68FC">
        <w:trPr>
          <w:trHeight w:val="412"/>
        </w:trPr>
        <w:tc>
          <w:tcPr>
            <w:tcW w:w="22539" w:type="dxa"/>
            <w:gridSpan w:val="6"/>
            <w:shd w:val="clear" w:color="auto" w:fill="E5B8B7" w:themeFill="accent2" w:themeFillTint="66"/>
            <w:vAlign w:val="center"/>
          </w:tcPr>
          <w:p w14:paraId="7B445033" w14:textId="77777777" w:rsidR="00F35301" w:rsidRPr="00F35301" w:rsidRDefault="00F35301" w:rsidP="00F35301">
            <w:pPr>
              <w:jc w:val="center"/>
              <w:rPr>
                <w:rFonts w:ascii="Gill Sans MT" w:hAnsi="Gill Sans MT"/>
                <w:b/>
                <w:sz w:val="20"/>
                <w:szCs w:val="20"/>
              </w:rPr>
            </w:pPr>
            <w:r w:rsidRPr="00F35301">
              <w:rPr>
                <w:b/>
                <w:sz w:val="32"/>
              </w:rPr>
              <w:t>ASSESSMENTS</w:t>
            </w:r>
          </w:p>
        </w:tc>
      </w:tr>
      <w:tr w:rsidR="001E087A" w:rsidRPr="00F15582" w14:paraId="1720BCAC" w14:textId="77777777" w:rsidTr="006A196E">
        <w:trPr>
          <w:trHeight w:val="412"/>
        </w:trPr>
        <w:tc>
          <w:tcPr>
            <w:tcW w:w="4253" w:type="dxa"/>
            <w:shd w:val="clear" w:color="auto" w:fill="E5B8B7" w:themeFill="accent2" w:themeFillTint="66"/>
          </w:tcPr>
          <w:p w14:paraId="7259B276" w14:textId="694CF8F2" w:rsidR="00E6311E" w:rsidRDefault="00E6311E" w:rsidP="00E6311E">
            <w:pPr>
              <w:pStyle w:val="ListParagraph"/>
              <w:tabs>
                <w:tab w:val="left" w:pos="1170"/>
              </w:tabs>
              <w:rPr>
                <w:u w:val="single"/>
              </w:rPr>
            </w:pPr>
            <w:r>
              <w:rPr>
                <w:u w:val="single"/>
              </w:rPr>
              <w:t xml:space="preserve">Baseline Assessment </w:t>
            </w:r>
          </w:p>
          <w:p w14:paraId="4D5D5E09" w14:textId="77777777" w:rsidR="00E6311E" w:rsidRDefault="00E6311E" w:rsidP="00E6311E">
            <w:pPr>
              <w:pStyle w:val="ListParagraph"/>
              <w:numPr>
                <w:ilvl w:val="0"/>
                <w:numId w:val="39"/>
              </w:numPr>
              <w:tabs>
                <w:tab w:val="left" w:pos="1170"/>
              </w:tabs>
              <w:rPr>
                <w:u w:val="single"/>
              </w:rPr>
            </w:pPr>
            <w:r w:rsidRPr="00E6311E">
              <w:t>Extended Writing</w:t>
            </w:r>
          </w:p>
          <w:p w14:paraId="48F74F01" w14:textId="157C72E4" w:rsidR="00E6311E" w:rsidRPr="00E6311E" w:rsidRDefault="00E6311E" w:rsidP="00E6311E">
            <w:pPr>
              <w:pStyle w:val="ListParagraph"/>
              <w:numPr>
                <w:ilvl w:val="0"/>
                <w:numId w:val="39"/>
              </w:numPr>
              <w:tabs>
                <w:tab w:val="left" w:pos="1170"/>
              </w:tabs>
            </w:pPr>
            <w:r w:rsidRPr="00E6311E">
              <w:t xml:space="preserve">Forms Quiz </w:t>
            </w:r>
          </w:p>
          <w:p w14:paraId="661B6510" w14:textId="1A1352BC" w:rsidR="001E087A" w:rsidRDefault="001E087A" w:rsidP="001E087A">
            <w:pPr>
              <w:pStyle w:val="ListParagraph"/>
              <w:rPr>
                <w:u w:val="single"/>
              </w:rPr>
            </w:pPr>
            <w:r>
              <w:rPr>
                <w:u w:val="single"/>
              </w:rPr>
              <w:t>Formative Assessment</w:t>
            </w:r>
          </w:p>
          <w:p w14:paraId="763F0441" w14:textId="1CC05B87" w:rsidR="001E087A" w:rsidRPr="00C1682A" w:rsidRDefault="001E087A" w:rsidP="00DA5D07">
            <w:pPr>
              <w:pStyle w:val="ListParagraph"/>
              <w:numPr>
                <w:ilvl w:val="0"/>
                <w:numId w:val="40"/>
              </w:numPr>
            </w:pPr>
            <w:r w:rsidRPr="00C1682A">
              <w:t>PEEL</w:t>
            </w:r>
            <w:r>
              <w:t xml:space="preserve"> </w:t>
            </w:r>
            <w:proofErr w:type="spellStart"/>
            <w:r w:rsidR="00DA5D07">
              <w:t>Parargraphs</w:t>
            </w:r>
            <w:proofErr w:type="spellEnd"/>
            <w:r w:rsidR="00DA5D07">
              <w:t xml:space="preserve"> </w:t>
            </w:r>
          </w:p>
          <w:p w14:paraId="6A93327D" w14:textId="77777777" w:rsidR="001E087A" w:rsidRPr="00DE779F" w:rsidRDefault="001E087A" w:rsidP="001E087A">
            <w:pPr>
              <w:pStyle w:val="ListParagraph"/>
              <w:rPr>
                <w:u w:val="single"/>
              </w:rPr>
            </w:pPr>
            <w:r w:rsidRPr="00DE779F">
              <w:rPr>
                <w:u w:val="single"/>
              </w:rPr>
              <w:t>Summative Assessment</w:t>
            </w:r>
          </w:p>
          <w:p w14:paraId="4F96AFFD" w14:textId="3F26978F" w:rsidR="001E087A" w:rsidRPr="00BE0F66" w:rsidRDefault="00AE467E" w:rsidP="00E6311E">
            <w:pPr>
              <w:pStyle w:val="ListParagraph"/>
              <w:numPr>
                <w:ilvl w:val="0"/>
                <w:numId w:val="40"/>
              </w:numPr>
            </w:pPr>
            <w:r>
              <w:t xml:space="preserve">Assessment Paper </w:t>
            </w:r>
            <w:r w:rsidR="001E087A">
              <w:t xml:space="preserve"> </w:t>
            </w:r>
          </w:p>
        </w:tc>
        <w:tc>
          <w:tcPr>
            <w:tcW w:w="4253" w:type="dxa"/>
            <w:shd w:val="clear" w:color="auto" w:fill="E5B8B7" w:themeFill="accent2" w:themeFillTint="66"/>
          </w:tcPr>
          <w:p w14:paraId="62EA4E81" w14:textId="77777777" w:rsidR="001E087A" w:rsidRDefault="001E087A" w:rsidP="001E087A">
            <w:pPr>
              <w:pStyle w:val="ListParagraph"/>
              <w:rPr>
                <w:u w:val="single"/>
              </w:rPr>
            </w:pPr>
            <w:r>
              <w:rPr>
                <w:u w:val="single"/>
              </w:rPr>
              <w:t xml:space="preserve">Formative Assessment </w:t>
            </w:r>
          </w:p>
          <w:p w14:paraId="51D2A3A6" w14:textId="4B2B3152" w:rsidR="001E087A" w:rsidRDefault="009B6E69" w:rsidP="001E087A">
            <w:pPr>
              <w:pStyle w:val="ListParagraph"/>
              <w:numPr>
                <w:ilvl w:val="0"/>
                <w:numId w:val="32"/>
              </w:numPr>
            </w:pPr>
            <w:r>
              <w:t xml:space="preserve">Creative Task - </w:t>
            </w:r>
            <w:r w:rsidR="001E087A" w:rsidRPr="00C1682A">
              <w:t>Newspaper Article</w:t>
            </w:r>
          </w:p>
          <w:p w14:paraId="2C2BDF87" w14:textId="4A60B5F7" w:rsidR="00DA5D07" w:rsidRDefault="001E087A" w:rsidP="00DA5D07">
            <w:pPr>
              <w:pStyle w:val="ListParagraph"/>
              <w:numPr>
                <w:ilvl w:val="0"/>
                <w:numId w:val="32"/>
              </w:numPr>
            </w:pPr>
            <w:r w:rsidRPr="00C1682A">
              <w:t>PEEL</w:t>
            </w:r>
            <w:r>
              <w:t xml:space="preserve"> </w:t>
            </w:r>
            <w:r w:rsidR="00DA5D07">
              <w:t>Paragraphs</w:t>
            </w:r>
          </w:p>
          <w:p w14:paraId="7B319DE4" w14:textId="48146E67" w:rsidR="00DA5D07" w:rsidRPr="00DA5D07" w:rsidRDefault="00DA5D07" w:rsidP="00DA5D07">
            <w:pPr>
              <w:pStyle w:val="ListParagraph"/>
              <w:numPr>
                <w:ilvl w:val="0"/>
                <w:numId w:val="32"/>
              </w:numPr>
            </w:pPr>
            <w:r>
              <w:t xml:space="preserve">Forms Quiz </w:t>
            </w:r>
          </w:p>
          <w:p w14:paraId="096FD6DD" w14:textId="77777777" w:rsidR="001E087A" w:rsidRPr="00DE779F" w:rsidRDefault="001E087A" w:rsidP="001E087A">
            <w:pPr>
              <w:pStyle w:val="ListParagraph"/>
              <w:rPr>
                <w:u w:val="single"/>
              </w:rPr>
            </w:pPr>
            <w:r w:rsidRPr="00DE779F">
              <w:rPr>
                <w:u w:val="single"/>
              </w:rPr>
              <w:t>Summative Assessment</w:t>
            </w:r>
          </w:p>
          <w:p w14:paraId="50BEE59D" w14:textId="500715C7" w:rsidR="001E087A" w:rsidRPr="00DA5D07" w:rsidRDefault="00AE467E" w:rsidP="00DA5D07">
            <w:pPr>
              <w:pStyle w:val="ListParagraph"/>
              <w:numPr>
                <w:ilvl w:val="0"/>
                <w:numId w:val="32"/>
              </w:numPr>
              <w:rPr>
                <w:rFonts w:ascii="Gill Sans MT" w:hAnsi="Gill Sans MT"/>
                <w:b/>
                <w:sz w:val="20"/>
                <w:szCs w:val="20"/>
              </w:rPr>
            </w:pPr>
            <w:r>
              <w:t xml:space="preserve">Assessment Paper </w:t>
            </w:r>
          </w:p>
        </w:tc>
        <w:tc>
          <w:tcPr>
            <w:tcW w:w="5812" w:type="dxa"/>
            <w:gridSpan w:val="2"/>
            <w:shd w:val="clear" w:color="auto" w:fill="E5B8B7" w:themeFill="accent2" w:themeFillTint="66"/>
          </w:tcPr>
          <w:p w14:paraId="467BAB80" w14:textId="77777777" w:rsidR="001E087A" w:rsidRDefault="001E087A" w:rsidP="001E087A">
            <w:pPr>
              <w:pStyle w:val="ListParagraph"/>
              <w:rPr>
                <w:u w:val="single"/>
              </w:rPr>
            </w:pPr>
            <w:r>
              <w:rPr>
                <w:u w:val="single"/>
              </w:rPr>
              <w:t xml:space="preserve">Formative Assessment </w:t>
            </w:r>
          </w:p>
          <w:p w14:paraId="116F23D2" w14:textId="7DCE0A97" w:rsidR="001E087A" w:rsidRPr="006B38B5" w:rsidRDefault="009B6E69" w:rsidP="001E087A">
            <w:pPr>
              <w:pStyle w:val="ListParagraph"/>
              <w:numPr>
                <w:ilvl w:val="0"/>
                <w:numId w:val="35"/>
              </w:numPr>
              <w:spacing w:after="160" w:line="259" w:lineRule="auto"/>
            </w:pPr>
            <w:r>
              <w:t xml:space="preserve">Creative Task - </w:t>
            </w:r>
            <w:r w:rsidR="001E087A" w:rsidRPr="006B38B5">
              <w:t xml:space="preserve">Miracle Role Plays </w:t>
            </w:r>
          </w:p>
          <w:p w14:paraId="64213A52" w14:textId="65E16666" w:rsidR="001E087A" w:rsidRDefault="001E087A" w:rsidP="001E087A">
            <w:pPr>
              <w:pStyle w:val="ListParagraph"/>
              <w:numPr>
                <w:ilvl w:val="0"/>
                <w:numId w:val="35"/>
              </w:numPr>
            </w:pPr>
            <w:r w:rsidRPr="009D31F9">
              <w:t>PEEL P</w:t>
            </w:r>
            <w:r w:rsidR="00DA5D07" w:rsidRPr="009D31F9">
              <w:t xml:space="preserve">aragraphs </w:t>
            </w:r>
          </w:p>
          <w:p w14:paraId="69C73EEB" w14:textId="18AAB7CA" w:rsidR="001E087A" w:rsidRPr="009D31F9" w:rsidRDefault="00DA5D07" w:rsidP="00DA5D07">
            <w:pPr>
              <w:pStyle w:val="ListParagraph"/>
              <w:numPr>
                <w:ilvl w:val="0"/>
                <w:numId w:val="35"/>
              </w:numPr>
            </w:pPr>
            <w:r>
              <w:t xml:space="preserve">Forms Quiz </w:t>
            </w:r>
          </w:p>
          <w:p w14:paraId="59E665EB" w14:textId="15006386" w:rsidR="001E087A" w:rsidRPr="00DA5D07" w:rsidRDefault="001E087A" w:rsidP="00DA5D07">
            <w:pPr>
              <w:pStyle w:val="ListParagraph"/>
              <w:rPr>
                <w:u w:val="single"/>
              </w:rPr>
            </w:pPr>
            <w:r w:rsidRPr="00DE779F">
              <w:rPr>
                <w:u w:val="single"/>
              </w:rPr>
              <w:t>Summative Assessment</w:t>
            </w:r>
          </w:p>
          <w:p w14:paraId="7C213F73" w14:textId="0B00748F" w:rsidR="00AE467E" w:rsidRPr="00AE467E" w:rsidRDefault="00DA5D07" w:rsidP="00DA5D07">
            <w:pPr>
              <w:pStyle w:val="ListParagraph"/>
              <w:numPr>
                <w:ilvl w:val="0"/>
                <w:numId w:val="35"/>
              </w:numPr>
            </w:pPr>
            <w:r>
              <w:t xml:space="preserve">Assessment Paper </w:t>
            </w:r>
          </w:p>
        </w:tc>
        <w:tc>
          <w:tcPr>
            <w:tcW w:w="3969" w:type="dxa"/>
            <w:shd w:val="clear" w:color="auto" w:fill="E5B8B7" w:themeFill="accent2" w:themeFillTint="66"/>
          </w:tcPr>
          <w:p w14:paraId="228C2846" w14:textId="77777777" w:rsidR="001E087A" w:rsidRDefault="001E087A" w:rsidP="001E087A">
            <w:pPr>
              <w:pStyle w:val="ListParagraph"/>
              <w:rPr>
                <w:u w:val="single"/>
              </w:rPr>
            </w:pPr>
            <w:r>
              <w:rPr>
                <w:u w:val="single"/>
              </w:rPr>
              <w:t xml:space="preserve">Formative Assessment </w:t>
            </w:r>
          </w:p>
          <w:p w14:paraId="75F1C4E4" w14:textId="20A41483" w:rsidR="001E087A" w:rsidRDefault="001E087A" w:rsidP="001E087A">
            <w:pPr>
              <w:pStyle w:val="ListParagraph"/>
              <w:numPr>
                <w:ilvl w:val="0"/>
                <w:numId w:val="35"/>
              </w:numPr>
            </w:pPr>
            <w:r w:rsidRPr="009D31F9">
              <w:t>PEEL P</w:t>
            </w:r>
            <w:r w:rsidR="00DA5D07" w:rsidRPr="009D31F9">
              <w:t xml:space="preserve">aragraphs </w:t>
            </w:r>
          </w:p>
          <w:p w14:paraId="571B5943" w14:textId="5A1EE5E8" w:rsidR="001E087A" w:rsidRPr="00DA5D07" w:rsidRDefault="00DA5D07" w:rsidP="00DA5D07">
            <w:pPr>
              <w:pStyle w:val="ListParagraph"/>
              <w:numPr>
                <w:ilvl w:val="0"/>
                <w:numId w:val="35"/>
              </w:numPr>
            </w:pPr>
            <w:r w:rsidRPr="00DA5D07">
              <w:t xml:space="preserve">Quiz </w:t>
            </w:r>
          </w:p>
          <w:p w14:paraId="4F3C31AF" w14:textId="77777777" w:rsidR="001E087A" w:rsidRPr="00DE779F" w:rsidRDefault="001E087A" w:rsidP="001E087A">
            <w:pPr>
              <w:pStyle w:val="ListParagraph"/>
              <w:rPr>
                <w:u w:val="single"/>
              </w:rPr>
            </w:pPr>
            <w:r w:rsidRPr="00DE779F">
              <w:rPr>
                <w:u w:val="single"/>
              </w:rPr>
              <w:t>Summative Assessment</w:t>
            </w:r>
          </w:p>
          <w:p w14:paraId="6E20F538" w14:textId="1D52F1ED" w:rsidR="001E087A" w:rsidRPr="00F15582" w:rsidRDefault="00AE467E" w:rsidP="001E087A">
            <w:pPr>
              <w:pStyle w:val="ListParagraph"/>
              <w:numPr>
                <w:ilvl w:val="0"/>
                <w:numId w:val="35"/>
              </w:numPr>
              <w:rPr>
                <w:rFonts w:ascii="Gill Sans MT" w:hAnsi="Gill Sans MT"/>
                <w:b/>
                <w:bCs/>
                <w:sz w:val="20"/>
                <w:szCs w:val="20"/>
              </w:rPr>
            </w:pPr>
            <w:r>
              <w:t xml:space="preserve">Assessment Paper </w:t>
            </w:r>
          </w:p>
        </w:tc>
        <w:tc>
          <w:tcPr>
            <w:tcW w:w="4252" w:type="dxa"/>
            <w:shd w:val="clear" w:color="auto" w:fill="E5B8B7" w:themeFill="accent2" w:themeFillTint="66"/>
          </w:tcPr>
          <w:p w14:paraId="6E8947C7" w14:textId="77777777" w:rsidR="00971C76" w:rsidRDefault="00971C76" w:rsidP="00971C76">
            <w:pPr>
              <w:pStyle w:val="ListParagraph"/>
              <w:rPr>
                <w:u w:val="single"/>
              </w:rPr>
            </w:pPr>
            <w:r>
              <w:rPr>
                <w:u w:val="single"/>
              </w:rPr>
              <w:t xml:space="preserve">Formative Assessment </w:t>
            </w:r>
          </w:p>
          <w:p w14:paraId="23938957" w14:textId="77777777" w:rsidR="00971C76" w:rsidRDefault="00971C76" w:rsidP="00971C76">
            <w:pPr>
              <w:pStyle w:val="ListParagraph"/>
              <w:numPr>
                <w:ilvl w:val="0"/>
                <w:numId w:val="35"/>
              </w:numPr>
            </w:pPr>
            <w:r w:rsidRPr="009D31F9">
              <w:t xml:space="preserve">PEEL Paragraphs </w:t>
            </w:r>
          </w:p>
          <w:p w14:paraId="6A389108" w14:textId="77777777" w:rsidR="001E087A" w:rsidRPr="000D63A3" w:rsidRDefault="001E087A" w:rsidP="000D63A3">
            <w:pPr>
              <w:ind w:left="360"/>
              <w:rPr>
                <w:rFonts w:ascii="Gill Sans MT" w:hAnsi="Gill Sans MT"/>
                <w:b/>
                <w:bCs/>
                <w:sz w:val="20"/>
                <w:szCs w:val="20"/>
              </w:rPr>
            </w:pPr>
          </w:p>
        </w:tc>
      </w:tr>
      <w:tr w:rsidR="001E087A" w:rsidRPr="00F15582" w14:paraId="22E0C04F" w14:textId="77777777" w:rsidTr="006A196E">
        <w:trPr>
          <w:trHeight w:val="791"/>
        </w:trPr>
        <w:tc>
          <w:tcPr>
            <w:tcW w:w="4253" w:type="dxa"/>
            <w:shd w:val="clear" w:color="auto" w:fill="F79646" w:themeFill="accent6"/>
          </w:tcPr>
          <w:p w14:paraId="5DF2C103" w14:textId="0A2354CF" w:rsidR="001E087A" w:rsidRPr="00BE0F66" w:rsidRDefault="001E087A" w:rsidP="1D5D68FC">
            <w:pPr>
              <w:jc w:val="center"/>
              <w:rPr>
                <w:b/>
                <w:bCs/>
              </w:rPr>
            </w:pPr>
            <w:r w:rsidRPr="1D5D68FC">
              <w:rPr>
                <w:b/>
                <w:bCs/>
              </w:rPr>
              <w:t xml:space="preserve">Introduction to RE </w:t>
            </w:r>
            <w:r w:rsidR="00AD0AA5">
              <w:rPr>
                <w:b/>
                <w:bCs/>
              </w:rPr>
              <w:t xml:space="preserve">at </w:t>
            </w:r>
            <w:r w:rsidRPr="1D5D68FC">
              <w:rPr>
                <w:b/>
                <w:bCs/>
              </w:rPr>
              <w:t>Bishop Rawstorne</w:t>
            </w:r>
            <w:r w:rsidR="00FA0625">
              <w:rPr>
                <w:b/>
                <w:bCs/>
              </w:rPr>
              <w:t xml:space="preserve"> - What does it mean to belong? </w:t>
            </w:r>
          </w:p>
          <w:p w14:paraId="44E38893" w14:textId="77777777" w:rsidR="001E087A" w:rsidRPr="00BE0F66" w:rsidRDefault="001E087A" w:rsidP="001E087A">
            <w:pPr>
              <w:jc w:val="center"/>
              <w:rPr>
                <w:rFonts w:ascii="Gill Sans MT" w:hAnsi="Gill Sans MT"/>
                <w:b/>
                <w:bCs/>
                <w:sz w:val="20"/>
                <w:szCs w:val="20"/>
              </w:rPr>
            </w:pPr>
          </w:p>
        </w:tc>
        <w:tc>
          <w:tcPr>
            <w:tcW w:w="4253" w:type="dxa"/>
            <w:shd w:val="clear" w:color="auto" w:fill="4BACC6" w:themeFill="accent5"/>
          </w:tcPr>
          <w:p w14:paraId="67FB4C3D" w14:textId="3201EB1D" w:rsidR="001E087A" w:rsidRPr="00BE0F66" w:rsidRDefault="00FA0625" w:rsidP="001E087A">
            <w:pPr>
              <w:jc w:val="center"/>
              <w:rPr>
                <w:b/>
              </w:rPr>
            </w:pPr>
            <w:r>
              <w:rPr>
                <w:b/>
              </w:rPr>
              <w:t xml:space="preserve">What does it mean to be a person of faith? – Judaism </w:t>
            </w:r>
          </w:p>
          <w:p w14:paraId="2EA89C06" w14:textId="77777777" w:rsidR="001E087A" w:rsidRPr="00BE0F66" w:rsidRDefault="001E087A" w:rsidP="001E087A">
            <w:pPr>
              <w:jc w:val="center"/>
              <w:rPr>
                <w:rFonts w:ascii="Gill Sans MT" w:hAnsi="Gill Sans MT"/>
                <w:b/>
                <w:bCs/>
                <w:sz w:val="20"/>
                <w:szCs w:val="20"/>
              </w:rPr>
            </w:pPr>
          </w:p>
        </w:tc>
        <w:tc>
          <w:tcPr>
            <w:tcW w:w="5812" w:type="dxa"/>
            <w:gridSpan w:val="2"/>
            <w:shd w:val="clear" w:color="auto" w:fill="92D050"/>
          </w:tcPr>
          <w:p w14:paraId="7954A1EB" w14:textId="321085C2" w:rsidR="001E087A" w:rsidRPr="00BE0F66" w:rsidRDefault="00841D39" w:rsidP="00841D39">
            <w:pPr>
              <w:jc w:val="center"/>
              <w:rPr>
                <w:rFonts w:ascii="Gill Sans MT" w:hAnsi="Gill Sans MT"/>
                <w:b/>
                <w:bCs/>
                <w:sz w:val="20"/>
                <w:szCs w:val="20"/>
              </w:rPr>
            </w:pPr>
            <w:r>
              <w:rPr>
                <w:b/>
                <w:bCs/>
              </w:rPr>
              <w:t xml:space="preserve">What does it mean to be a person of faith? – Christianity </w:t>
            </w:r>
          </w:p>
        </w:tc>
        <w:tc>
          <w:tcPr>
            <w:tcW w:w="3969" w:type="dxa"/>
            <w:shd w:val="clear" w:color="auto" w:fill="C0504D" w:themeFill="accent2"/>
          </w:tcPr>
          <w:p w14:paraId="00E6BFBD" w14:textId="6D0A7C5C" w:rsidR="001E087A" w:rsidRPr="00BE0F66" w:rsidRDefault="00841D39" w:rsidP="00841D39">
            <w:pPr>
              <w:jc w:val="center"/>
              <w:rPr>
                <w:rFonts w:ascii="Gill Sans MT" w:hAnsi="Gill Sans MT"/>
                <w:b/>
                <w:bCs/>
                <w:sz w:val="20"/>
                <w:szCs w:val="20"/>
              </w:rPr>
            </w:pPr>
            <w:r>
              <w:rPr>
                <w:b/>
              </w:rPr>
              <w:t xml:space="preserve">What does it mean to be a person of faith? – Islam </w:t>
            </w:r>
          </w:p>
        </w:tc>
        <w:tc>
          <w:tcPr>
            <w:tcW w:w="4252" w:type="dxa"/>
            <w:shd w:val="clear" w:color="auto" w:fill="4F81BD" w:themeFill="accent1"/>
          </w:tcPr>
          <w:p w14:paraId="2F56755A" w14:textId="5152FC2C" w:rsidR="001E087A" w:rsidRPr="00BE0F66" w:rsidRDefault="000D63A3" w:rsidP="001E087A">
            <w:pPr>
              <w:jc w:val="center"/>
              <w:rPr>
                <w:rFonts w:ascii="Gill Sans MT" w:hAnsi="Gill Sans MT"/>
                <w:b/>
                <w:sz w:val="20"/>
                <w:szCs w:val="20"/>
              </w:rPr>
            </w:pPr>
            <w:r>
              <w:rPr>
                <w:rFonts w:ascii="Gill Sans MT" w:hAnsi="Gill Sans MT"/>
                <w:b/>
                <w:sz w:val="20"/>
                <w:szCs w:val="20"/>
              </w:rPr>
              <w:t xml:space="preserve">Why should we treat people with dignity and respect? Is life always fair? </w:t>
            </w:r>
          </w:p>
        </w:tc>
      </w:tr>
      <w:tr w:rsidR="001E087A" w:rsidRPr="00F15582" w14:paraId="474642D1" w14:textId="77777777" w:rsidTr="006A196E">
        <w:trPr>
          <w:trHeight w:val="378"/>
        </w:trPr>
        <w:tc>
          <w:tcPr>
            <w:tcW w:w="4253" w:type="dxa"/>
            <w:shd w:val="clear" w:color="auto" w:fill="F79646" w:themeFill="accent6"/>
          </w:tcPr>
          <w:p w14:paraId="233E6809" w14:textId="64E1B22E" w:rsidR="001E087A" w:rsidRPr="00C73999" w:rsidRDefault="001E087A" w:rsidP="1D5D68FC">
            <w:pPr>
              <w:jc w:val="center"/>
            </w:pPr>
            <w:r w:rsidRPr="00C73999">
              <w:t>IP -</w:t>
            </w:r>
            <w:r w:rsidR="00E6311E">
              <w:t xml:space="preserve"> 7.1</w:t>
            </w:r>
            <w:r w:rsidR="00841D39">
              <w:t xml:space="preserve"> + 7.2</w:t>
            </w:r>
          </w:p>
        </w:tc>
        <w:tc>
          <w:tcPr>
            <w:tcW w:w="4253" w:type="dxa"/>
            <w:shd w:val="clear" w:color="auto" w:fill="4BACC6" w:themeFill="accent5"/>
          </w:tcPr>
          <w:p w14:paraId="2C29EE7C" w14:textId="62BF3491" w:rsidR="001E087A" w:rsidRPr="005B782F" w:rsidRDefault="001E087A" w:rsidP="001E087A">
            <w:pPr>
              <w:jc w:val="center"/>
            </w:pPr>
            <w:r w:rsidRPr="00C51AE3">
              <w:t xml:space="preserve">IP </w:t>
            </w:r>
            <w:r w:rsidR="00FA0625">
              <w:t>7.3</w:t>
            </w:r>
          </w:p>
        </w:tc>
        <w:tc>
          <w:tcPr>
            <w:tcW w:w="5812" w:type="dxa"/>
            <w:gridSpan w:val="2"/>
            <w:shd w:val="clear" w:color="auto" w:fill="92D050"/>
          </w:tcPr>
          <w:p w14:paraId="5FAED8A2" w14:textId="7364AE57" w:rsidR="001E087A" w:rsidRPr="00C73999" w:rsidRDefault="001E087A" w:rsidP="1D5D68FC">
            <w:pPr>
              <w:jc w:val="center"/>
            </w:pPr>
            <w:r w:rsidRPr="00C73999">
              <w:t>IP –7.4</w:t>
            </w:r>
            <w:r w:rsidR="00841D39">
              <w:t xml:space="preserve">, </w:t>
            </w:r>
            <w:r w:rsidRPr="00C73999">
              <w:t>7.5</w:t>
            </w:r>
            <w:r w:rsidR="00841D39">
              <w:t xml:space="preserve"> +</w:t>
            </w:r>
            <w:r w:rsidR="004D70AD">
              <w:t xml:space="preserve"> 8.6</w:t>
            </w:r>
          </w:p>
        </w:tc>
        <w:tc>
          <w:tcPr>
            <w:tcW w:w="3969" w:type="dxa"/>
            <w:shd w:val="clear" w:color="auto" w:fill="C0504D" w:themeFill="accent2"/>
          </w:tcPr>
          <w:p w14:paraId="51B9AF48" w14:textId="7E1E1B87" w:rsidR="001E087A" w:rsidRPr="005B782F" w:rsidRDefault="001E087A" w:rsidP="001E087A">
            <w:pPr>
              <w:jc w:val="center"/>
            </w:pPr>
            <w:r>
              <w:t xml:space="preserve">IP – </w:t>
            </w:r>
            <w:r w:rsidR="00841D39">
              <w:t>7.3 + 8.1</w:t>
            </w:r>
          </w:p>
        </w:tc>
        <w:tc>
          <w:tcPr>
            <w:tcW w:w="4252" w:type="dxa"/>
            <w:shd w:val="clear" w:color="auto" w:fill="4F81BD" w:themeFill="accent1"/>
          </w:tcPr>
          <w:p w14:paraId="5B863904" w14:textId="6AEBCFF3" w:rsidR="001E087A" w:rsidRPr="005B782F" w:rsidRDefault="000D63A3" w:rsidP="001E087A">
            <w:pPr>
              <w:jc w:val="center"/>
            </w:pPr>
            <w:r>
              <w:t>IP – 8.2</w:t>
            </w:r>
          </w:p>
        </w:tc>
      </w:tr>
      <w:tr w:rsidR="001E087A" w:rsidRPr="00F15582" w14:paraId="24054768" w14:textId="77777777" w:rsidTr="006A196E">
        <w:trPr>
          <w:trHeight w:val="96"/>
        </w:trPr>
        <w:tc>
          <w:tcPr>
            <w:tcW w:w="4253" w:type="dxa"/>
            <w:shd w:val="clear" w:color="auto" w:fill="auto"/>
          </w:tcPr>
          <w:p w14:paraId="6D7E2922" w14:textId="77777777" w:rsidR="001E087A" w:rsidRPr="001E087A" w:rsidRDefault="001E087A" w:rsidP="001E087A">
            <w:pPr>
              <w:rPr>
                <w:b/>
              </w:rPr>
            </w:pPr>
            <w:r w:rsidRPr="001E087A">
              <w:rPr>
                <w:b/>
              </w:rPr>
              <w:t>Knowledge</w:t>
            </w:r>
            <w:r>
              <w:rPr>
                <w:b/>
              </w:rPr>
              <w:t>:</w:t>
            </w:r>
            <w:r w:rsidRPr="001E087A">
              <w:rPr>
                <w:b/>
              </w:rPr>
              <w:t xml:space="preserve"> </w:t>
            </w:r>
          </w:p>
          <w:p w14:paraId="1BFCFC0F" w14:textId="0DDC7871" w:rsidR="001E087A" w:rsidRDefault="006E0230" w:rsidP="001E087A">
            <w:r w:rsidRPr="006E0230">
              <w:t xml:space="preserve">This unit of work builds onto foundation knowledge and understanding of the themes and concepts which students have previously engaged with, and which are linked to areas of study which fall within all syllabi for </w:t>
            </w:r>
            <w:r w:rsidR="00A025CE">
              <w:t>r</w:t>
            </w:r>
            <w:r w:rsidRPr="006E0230">
              <w:t xml:space="preserve">eligious </w:t>
            </w:r>
            <w:r w:rsidR="00A025CE">
              <w:t>ed</w:t>
            </w:r>
            <w:r w:rsidRPr="006E0230">
              <w:t xml:space="preserve">ucation. It provides an opportunity for students to explore expressions of identity and belonging linked to their school community. It also encourages students to evaluate the importance such expressions have on the communities to which they belong. </w:t>
            </w:r>
          </w:p>
          <w:p w14:paraId="535E84EB" w14:textId="77777777" w:rsidR="001E087A" w:rsidRDefault="001E087A" w:rsidP="001E087A"/>
          <w:p w14:paraId="6C1E116C" w14:textId="77777777" w:rsidR="001E087A" w:rsidRDefault="001E087A" w:rsidP="001E087A">
            <w:r>
              <w:t xml:space="preserve">By the end of the topic students should know – </w:t>
            </w:r>
          </w:p>
          <w:p w14:paraId="6FEF6A73" w14:textId="77777777" w:rsidR="006E0230" w:rsidRDefault="006E0230" w:rsidP="001E087A">
            <w:pPr>
              <w:pStyle w:val="ListParagraph"/>
              <w:numPr>
                <w:ilvl w:val="0"/>
                <w:numId w:val="26"/>
              </w:numPr>
              <w:ind w:left="180" w:hanging="180"/>
            </w:pPr>
            <w:r>
              <w:t xml:space="preserve">What it means to belong to a community </w:t>
            </w:r>
          </w:p>
          <w:p w14:paraId="588F4535" w14:textId="482FE19F" w:rsidR="001E087A" w:rsidRDefault="001E087A" w:rsidP="001E087A">
            <w:pPr>
              <w:pStyle w:val="ListParagraph"/>
              <w:numPr>
                <w:ilvl w:val="0"/>
                <w:numId w:val="26"/>
              </w:numPr>
              <w:ind w:left="180" w:hanging="180"/>
            </w:pPr>
            <w:r>
              <w:t xml:space="preserve">What makes Bishop Rawstorne </w:t>
            </w:r>
            <w:proofErr w:type="spellStart"/>
            <w:r>
              <w:t>CofE</w:t>
            </w:r>
            <w:proofErr w:type="spellEnd"/>
            <w:r>
              <w:t xml:space="preserve"> Academy distinctly Christian</w:t>
            </w:r>
          </w:p>
          <w:p w14:paraId="0B5EEE87" w14:textId="43B55CF1" w:rsidR="001E087A" w:rsidRDefault="001E087A" w:rsidP="001E087A">
            <w:pPr>
              <w:pStyle w:val="ListParagraph"/>
              <w:numPr>
                <w:ilvl w:val="0"/>
                <w:numId w:val="25"/>
              </w:numPr>
              <w:ind w:left="180" w:hanging="180"/>
            </w:pPr>
            <w:r>
              <w:t xml:space="preserve">The key Christian beliefs </w:t>
            </w:r>
          </w:p>
          <w:p w14:paraId="53F17693" w14:textId="77777777" w:rsidR="001E087A" w:rsidRDefault="001E087A" w:rsidP="001E087A">
            <w:pPr>
              <w:pStyle w:val="ListParagraph"/>
              <w:numPr>
                <w:ilvl w:val="0"/>
                <w:numId w:val="25"/>
              </w:numPr>
              <w:ind w:left="180" w:hanging="180"/>
            </w:pPr>
            <w:r>
              <w:t xml:space="preserve">What a Creed is and, in particular, what the Apostles Creed contains. </w:t>
            </w:r>
          </w:p>
          <w:p w14:paraId="715ED4D1" w14:textId="0F751D98" w:rsidR="001E087A" w:rsidRDefault="001E087A" w:rsidP="001E087A">
            <w:pPr>
              <w:pStyle w:val="ListParagraph"/>
              <w:numPr>
                <w:ilvl w:val="0"/>
                <w:numId w:val="25"/>
              </w:numPr>
              <w:ind w:left="180" w:hanging="180"/>
            </w:pPr>
            <w:r>
              <w:t xml:space="preserve">The key Christian values </w:t>
            </w:r>
          </w:p>
          <w:p w14:paraId="4ADC0B3C" w14:textId="64A986D9" w:rsidR="1D5D68FC" w:rsidRDefault="1D5D68FC" w:rsidP="1D5D68FC">
            <w:pPr>
              <w:pStyle w:val="ListParagraph"/>
              <w:numPr>
                <w:ilvl w:val="0"/>
                <w:numId w:val="25"/>
              </w:numPr>
              <w:ind w:left="180" w:hanging="180"/>
            </w:pPr>
            <w:r>
              <w:t xml:space="preserve">What a ‘World View’ is </w:t>
            </w:r>
          </w:p>
          <w:p w14:paraId="5E1759F3" w14:textId="530B3D5E" w:rsidR="001E087A" w:rsidRDefault="001E087A" w:rsidP="001E087A">
            <w:pPr>
              <w:pStyle w:val="ListParagraph"/>
              <w:numPr>
                <w:ilvl w:val="0"/>
                <w:numId w:val="25"/>
              </w:numPr>
              <w:ind w:left="180" w:hanging="180"/>
            </w:pPr>
            <w:r>
              <w:t xml:space="preserve">The main features of religion </w:t>
            </w:r>
          </w:p>
          <w:p w14:paraId="40E29B37" w14:textId="77777777" w:rsidR="001E087A" w:rsidRDefault="001E087A" w:rsidP="001E087A">
            <w:pPr>
              <w:pStyle w:val="ListParagraph"/>
              <w:numPr>
                <w:ilvl w:val="0"/>
                <w:numId w:val="25"/>
              </w:numPr>
              <w:ind w:left="180" w:hanging="180"/>
            </w:pPr>
            <w:r>
              <w:t xml:space="preserve">Some of the ways religion negatively and positively influences the world. </w:t>
            </w:r>
          </w:p>
          <w:p w14:paraId="506961F3" w14:textId="77777777" w:rsidR="001E087A" w:rsidRDefault="001E087A" w:rsidP="001E087A">
            <w:pPr>
              <w:pStyle w:val="ListParagraph"/>
              <w:numPr>
                <w:ilvl w:val="0"/>
                <w:numId w:val="25"/>
              </w:numPr>
              <w:ind w:left="180" w:hanging="180"/>
            </w:pPr>
            <w:r>
              <w:t xml:space="preserve">What prejudice is and the impact of prejudice. </w:t>
            </w:r>
          </w:p>
          <w:p w14:paraId="75DF805D" w14:textId="77777777" w:rsidR="001E087A" w:rsidRPr="007003EE" w:rsidRDefault="001E087A" w:rsidP="001E087A">
            <w:pPr>
              <w:pStyle w:val="ListParagraph"/>
              <w:numPr>
                <w:ilvl w:val="0"/>
                <w:numId w:val="25"/>
              </w:numPr>
              <w:ind w:left="180" w:hanging="180"/>
            </w:pPr>
            <w:r>
              <w:t xml:space="preserve">Christian responses to prejudice. </w:t>
            </w:r>
          </w:p>
          <w:p w14:paraId="1A4C6EDE" w14:textId="77777777" w:rsidR="001E087A" w:rsidRPr="007003EE" w:rsidRDefault="001E087A" w:rsidP="001E087A"/>
          <w:p w14:paraId="0145F087" w14:textId="77777777" w:rsidR="001E087A" w:rsidRPr="009D1E71" w:rsidRDefault="001E087A" w:rsidP="001E087A">
            <w:pPr>
              <w:pStyle w:val="ListParagraph"/>
              <w:tabs>
                <w:tab w:val="left" w:pos="306"/>
              </w:tabs>
              <w:ind w:left="360"/>
              <w:rPr>
                <w:rFonts w:ascii="Gill Sans MT" w:hAnsi="Gill Sans MT" w:cs="Arial"/>
                <w:sz w:val="20"/>
                <w:szCs w:val="20"/>
              </w:rPr>
            </w:pPr>
          </w:p>
        </w:tc>
        <w:tc>
          <w:tcPr>
            <w:tcW w:w="4253" w:type="dxa"/>
            <w:shd w:val="clear" w:color="auto" w:fill="auto"/>
          </w:tcPr>
          <w:p w14:paraId="73290F28" w14:textId="77777777" w:rsidR="001E087A" w:rsidRPr="001E087A" w:rsidRDefault="001E087A" w:rsidP="001E087A">
            <w:pPr>
              <w:rPr>
                <w:b/>
              </w:rPr>
            </w:pPr>
            <w:r w:rsidRPr="001E087A">
              <w:rPr>
                <w:b/>
              </w:rPr>
              <w:lastRenderedPageBreak/>
              <w:t>Knowledge</w:t>
            </w:r>
            <w:r>
              <w:rPr>
                <w:b/>
              </w:rPr>
              <w:t>:</w:t>
            </w:r>
          </w:p>
          <w:p w14:paraId="09376081" w14:textId="4BD02D3D" w:rsidR="001E087A" w:rsidRDefault="001E087A" w:rsidP="001E087A">
            <w:pPr>
              <w:rPr>
                <w:lang w:bidi="en-GB"/>
              </w:rPr>
            </w:pPr>
            <w:r w:rsidRPr="00446EAD">
              <w:rPr>
                <w:lang w:bidi="en-GB"/>
              </w:rPr>
              <w:t xml:space="preserve">This topic introduces students to the oldest of the Abrahamic faiths. </w:t>
            </w:r>
            <w:r w:rsidR="00422644">
              <w:rPr>
                <w:lang w:bidi="en-GB"/>
              </w:rPr>
              <w:t>It</w:t>
            </w:r>
            <w:r w:rsidR="00422644" w:rsidRPr="00422644">
              <w:rPr>
                <w:lang w:bidi="en-GB"/>
              </w:rPr>
              <w:t xml:space="preserve"> builds on a fundamental knowledge and understanding of the core beliefs, practices and values of</w:t>
            </w:r>
            <w:r w:rsidR="00422644">
              <w:rPr>
                <w:lang w:bidi="en-GB"/>
              </w:rPr>
              <w:t xml:space="preserve"> Judaism</w:t>
            </w:r>
            <w:r w:rsidR="00422644" w:rsidRPr="00422644">
              <w:rPr>
                <w:lang w:bidi="en-GB"/>
              </w:rPr>
              <w:t xml:space="preserve">. It provides students with an opportunity to analyse and evaluate the impact of the perceptions, beliefs and values of present-day society in general on the beliefs, concepts and traditions of a particular faith group as expressed through and reflected by the lives of its members. </w:t>
            </w:r>
          </w:p>
          <w:p w14:paraId="2C7DF454" w14:textId="77777777" w:rsidR="001E087A" w:rsidRDefault="001E087A" w:rsidP="001E087A"/>
          <w:p w14:paraId="77130E95" w14:textId="77777777" w:rsidR="001E087A" w:rsidRDefault="001E087A" w:rsidP="001E087A">
            <w:r w:rsidRPr="005946B4">
              <w:t>By the end of the topic students should know</w:t>
            </w:r>
            <w:r>
              <w:t xml:space="preserve"> the key beliefs and practices of Judaism, including - </w:t>
            </w:r>
          </w:p>
          <w:p w14:paraId="312362B1" w14:textId="77777777" w:rsidR="001E087A" w:rsidRDefault="001E087A" w:rsidP="001E087A">
            <w:pPr>
              <w:pStyle w:val="ListParagraph"/>
              <w:numPr>
                <w:ilvl w:val="0"/>
                <w:numId w:val="27"/>
              </w:numPr>
              <w:ind w:left="325" w:hanging="283"/>
            </w:pPr>
            <w:r>
              <w:t>Jewish beliefs about God, including reference to the Shema prayer and monotheism.</w:t>
            </w:r>
          </w:p>
          <w:p w14:paraId="358DDDD1" w14:textId="77777777" w:rsidR="001E087A" w:rsidRDefault="001E087A" w:rsidP="001E087A">
            <w:pPr>
              <w:pStyle w:val="ListParagraph"/>
              <w:numPr>
                <w:ilvl w:val="0"/>
                <w:numId w:val="27"/>
              </w:numPr>
              <w:ind w:left="325" w:hanging="283"/>
            </w:pPr>
            <w:r>
              <w:t xml:space="preserve">Jewish beliefs about the Torah and how it influences Jewish people today. </w:t>
            </w:r>
          </w:p>
          <w:p w14:paraId="1E8379A3" w14:textId="2631E47D" w:rsidR="001E087A" w:rsidRDefault="001E087A" w:rsidP="001E087A">
            <w:pPr>
              <w:pStyle w:val="ListParagraph"/>
              <w:numPr>
                <w:ilvl w:val="0"/>
                <w:numId w:val="27"/>
              </w:numPr>
              <w:ind w:left="325" w:hanging="283"/>
            </w:pPr>
            <w:r>
              <w:t xml:space="preserve">Who Abraham and Moses </w:t>
            </w:r>
            <w:r w:rsidR="00B676A4">
              <w:t>are</w:t>
            </w:r>
            <w:r>
              <w:t xml:space="preserve"> and what their importance is to Jewish faith.</w:t>
            </w:r>
          </w:p>
          <w:p w14:paraId="34DE2C78" w14:textId="77777777" w:rsidR="001E087A" w:rsidRDefault="001E087A" w:rsidP="001E087A">
            <w:pPr>
              <w:pStyle w:val="ListParagraph"/>
              <w:numPr>
                <w:ilvl w:val="0"/>
                <w:numId w:val="27"/>
              </w:numPr>
              <w:ind w:left="325" w:hanging="283"/>
            </w:pPr>
            <w:r>
              <w:t>Jewish beliefs about the Ten Plagues of Egypt and the Exodus</w:t>
            </w:r>
          </w:p>
          <w:p w14:paraId="76F82DB2" w14:textId="77777777" w:rsidR="001E087A" w:rsidRDefault="001E087A" w:rsidP="001E087A">
            <w:pPr>
              <w:pStyle w:val="ListParagraph"/>
              <w:numPr>
                <w:ilvl w:val="0"/>
                <w:numId w:val="27"/>
              </w:numPr>
              <w:ind w:left="325" w:hanging="283"/>
            </w:pPr>
            <w:r>
              <w:t xml:space="preserve">What Kosher food is and why it is important to many Jews today. </w:t>
            </w:r>
          </w:p>
          <w:p w14:paraId="67EE52FD" w14:textId="77777777" w:rsidR="00422644" w:rsidRPr="00DA5D07" w:rsidRDefault="001E087A" w:rsidP="00DA5D07">
            <w:pPr>
              <w:pStyle w:val="ListParagraph"/>
              <w:numPr>
                <w:ilvl w:val="0"/>
                <w:numId w:val="5"/>
              </w:numPr>
              <w:tabs>
                <w:tab w:val="left" w:pos="462"/>
              </w:tabs>
              <w:ind w:left="325" w:hanging="283"/>
              <w:rPr>
                <w:rFonts w:ascii="Gill Sans MT" w:eastAsia="Times New Roman" w:hAnsi="Gill Sans MT" w:cs="Arial"/>
                <w:sz w:val="20"/>
                <w:szCs w:val="20"/>
              </w:rPr>
            </w:pPr>
            <w:r>
              <w:t xml:space="preserve">The key features of and differences between Orthodox and Reform Judaism. </w:t>
            </w:r>
          </w:p>
          <w:p w14:paraId="29FDFB61" w14:textId="26391793" w:rsidR="00DA5D07" w:rsidRPr="00DA5D07" w:rsidRDefault="00DA5D07" w:rsidP="00DA5D07">
            <w:pPr>
              <w:pStyle w:val="ListParagraph"/>
              <w:numPr>
                <w:ilvl w:val="0"/>
                <w:numId w:val="5"/>
              </w:numPr>
              <w:tabs>
                <w:tab w:val="left" w:pos="462"/>
              </w:tabs>
              <w:ind w:left="325" w:hanging="283"/>
              <w:rPr>
                <w:rFonts w:eastAsia="Times New Roman" w:cstheme="minorHAnsi"/>
              </w:rPr>
            </w:pPr>
            <w:r w:rsidRPr="00DA5D07">
              <w:rPr>
                <w:rFonts w:eastAsia="Times New Roman" w:cstheme="minorHAnsi"/>
              </w:rPr>
              <w:t>The importance of Shabbat</w:t>
            </w:r>
          </w:p>
        </w:tc>
        <w:tc>
          <w:tcPr>
            <w:tcW w:w="5812" w:type="dxa"/>
            <w:gridSpan w:val="2"/>
            <w:shd w:val="clear" w:color="auto" w:fill="auto"/>
          </w:tcPr>
          <w:p w14:paraId="0FA17981" w14:textId="77777777" w:rsidR="001E087A" w:rsidRPr="001E087A" w:rsidRDefault="001E087A" w:rsidP="001E087A">
            <w:pPr>
              <w:rPr>
                <w:b/>
              </w:rPr>
            </w:pPr>
            <w:r w:rsidRPr="001E087A">
              <w:rPr>
                <w:b/>
              </w:rPr>
              <w:t>Knowledge</w:t>
            </w:r>
            <w:r>
              <w:rPr>
                <w:b/>
              </w:rPr>
              <w:t>:</w:t>
            </w:r>
            <w:r w:rsidRPr="001E087A">
              <w:rPr>
                <w:b/>
              </w:rPr>
              <w:t xml:space="preserve"> </w:t>
            </w:r>
          </w:p>
          <w:p w14:paraId="40BF055B" w14:textId="5FBE49E5" w:rsidR="001E087A" w:rsidRDefault="003C7DBD" w:rsidP="001E087A">
            <w:r w:rsidRPr="003C7DBD">
              <w:t>This unit of work builds on fundamental knowledge and understanding of the Christian faith</w:t>
            </w:r>
            <w:r w:rsidR="003725D1">
              <w:t xml:space="preserve">, in particular </w:t>
            </w:r>
            <w:r w:rsidR="003725D1" w:rsidRPr="003725D1">
              <w:t>understanding of the Christian celebrations, core concepts of Easter, and personhood of Jesus</w:t>
            </w:r>
            <w:r w:rsidRPr="003C7DBD">
              <w:t xml:space="preserve">. Many students will already have some knowledge about Jesus and the Christian Church from the primary phase and </w:t>
            </w:r>
            <w:proofErr w:type="spellStart"/>
            <w:r w:rsidRPr="003C7DBD">
              <w:t>Questful</w:t>
            </w:r>
            <w:proofErr w:type="spellEnd"/>
            <w:r w:rsidRPr="003C7DBD">
              <w:t xml:space="preserve"> RE syllabus and local SACRE agreed syllabi. </w:t>
            </w:r>
            <w:r w:rsidR="00B676A4">
              <w:t xml:space="preserve">This unit enables students to delve deeper into Christian theology, and examine the impact on believers today. </w:t>
            </w:r>
          </w:p>
          <w:p w14:paraId="7B3D5670" w14:textId="77777777" w:rsidR="001E087A" w:rsidRDefault="001E087A" w:rsidP="001E087A"/>
          <w:p w14:paraId="700AB954" w14:textId="30D228C0" w:rsidR="003725D1" w:rsidRDefault="001E087A" w:rsidP="003725D1">
            <w:r w:rsidRPr="005946B4">
              <w:t>By the end of the topic students should know</w:t>
            </w:r>
            <w:r>
              <w:t xml:space="preserve"> the key beliefs and practices of Christianity, including </w:t>
            </w:r>
            <w:r w:rsidR="003725D1">
              <w:t>–</w:t>
            </w:r>
            <w:r>
              <w:t xml:space="preserve"> </w:t>
            </w:r>
          </w:p>
          <w:p w14:paraId="7B34BFB9" w14:textId="38686BEA" w:rsidR="003725D1" w:rsidRDefault="001E087A" w:rsidP="003725D1">
            <w:pPr>
              <w:pStyle w:val="ListParagraph"/>
              <w:numPr>
                <w:ilvl w:val="0"/>
                <w:numId w:val="28"/>
              </w:numPr>
              <w:spacing w:after="160" w:line="259" w:lineRule="auto"/>
              <w:ind w:left="458"/>
            </w:pPr>
            <w:r>
              <w:t xml:space="preserve">Christian beliefs about God, including the Trinity and omni words. </w:t>
            </w:r>
          </w:p>
          <w:p w14:paraId="17C92849" w14:textId="77777777" w:rsidR="001E087A" w:rsidRDefault="001E087A" w:rsidP="001E087A">
            <w:pPr>
              <w:pStyle w:val="ListParagraph"/>
              <w:numPr>
                <w:ilvl w:val="0"/>
                <w:numId w:val="28"/>
              </w:numPr>
              <w:spacing w:after="160" w:line="259" w:lineRule="auto"/>
              <w:ind w:left="458"/>
            </w:pPr>
            <w:r>
              <w:t xml:space="preserve">Christian beliefs about the Bible and how it influences Christians today. </w:t>
            </w:r>
          </w:p>
          <w:p w14:paraId="1B1B3969" w14:textId="41E500D8" w:rsidR="001E087A" w:rsidRDefault="001E087A" w:rsidP="001E087A">
            <w:pPr>
              <w:pStyle w:val="ListParagraph"/>
              <w:numPr>
                <w:ilvl w:val="0"/>
                <w:numId w:val="28"/>
              </w:numPr>
              <w:spacing w:after="160" w:line="259" w:lineRule="auto"/>
              <w:ind w:left="458"/>
            </w:pPr>
            <w:r>
              <w:t xml:space="preserve">Biblical teachings about creation and the different Christian interpretations. </w:t>
            </w:r>
          </w:p>
          <w:p w14:paraId="7E763028" w14:textId="77777777" w:rsidR="001E087A" w:rsidRDefault="001E087A" w:rsidP="001E087A">
            <w:pPr>
              <w:pStyle w:val="ListParagraph"/>
              <w:numPr>
                <w:ilvl w:val="0"/>
                <w:numId w:val="28"/>
              </w:numPr>
              <w:spacing w:after="160" w:line="259" w:lineRule="auto"/>
              <w:ind w:left="458"/>
            </w:pPr>
            <w:r>
              <w:t>Christian beliefs about Jesus</w:t>
            </w:r>
          </w:p>
          <w:p w14:paraId="17226585" w14:textId="77777777" w:rsidR="001E087A" w:rsidRDefault="001E087A" w:rsidP="001E087A">
            <w:pPr>
              <w:pStyle w:val="ListParagraph"/>
              <w:numPr>
                <w:ilvl w:val="0"/>
                <w:numId w:val="28"/>
              </w:numPr>
              <w:spacing w:after="160" w:line="259" w:lineRule="auto"/>
              <w:ind w:left="458"/>
            </w:pPr>
            <w:r>
              <w:t xml:space="preserve">What the incarnation is and why it is important to Christians. </w:t>
            </w:r>
          </w:p>
          <w:p w14:paraId="1D9D63E1" w14:textId="77777777" w:rsidR="001E087A" w:rsidRDefault="001E087A" w:rsidP="001E087A">
            <w:pPr>
              <w:pStyle w:val="ListParagraph"/>
              <w:numPr>
                <w:ilvl w:val="0"/>
                <w:numId w:val="28"/>
              </w:numPr>
              <w:spacing w:after="160" w:line="259" w:lineRule="auto"/>
              <w:ind w:left="458"/>
            </w:pPr>
            <w:r>
              <w:t xml:space="preserve">The significance of Jesus’ parables </w:t>
            </w:r>
          </w:p>
          <w:p w14:paraId="3A0D69EF" w14:textId="77777777" w:rsidR="001E087A" w:rsidRDefault="001E087A" w:rsidP="001E087A">
            <w:pPr>
              <w:pStyle w:val="ListParagraph"/>
              <w:numPr>
                <w:ilvl w:val="0"/>
                <w:numId w:val="28"/>
              </w:numPr>
              <w:spacing w:after="160" w:line="259" w:lineRule="auto"/>
              <w:ind w:left="458"/>
            </w:pPr>
            <w:r>
              <w:t xml:space="preserve">The importance of Jesus’ miracles </w:t>
            </w:r>
          </w:p>
          <w:p w14:paraId="2FA5BC55" w14:textId="77777777" w:rsidR="001E087A" w:rsidRDefault="001E087A" w:rsidP="001E087A">
            <w:pPr>
              <w:pStyle w:val="ListParagraph"/>
              <w:numPr>
                <w:ilvl w:val="0"/>
                <w:numId w:val="28"/>
              </w:numPr>
              <w:spacing w:after="160" w:line="259" w:lineRule="auto"/>
              <w:ind w:left="458"/>
            </w:pPr>
            <w:r>
              <w:t>What Holy Week is and how Christians remember it today</w:t>
            </w:r>
          </w:p>
          <w:p w14:paraId="0436DFCD" w14:textId="239C66FD" w:rsidR="001E087A" w:rsidRDefault="001E087A" w:rsidP="001E087A">
            <w:pPr>
              <w:pStyle w:val="ListParagraph"/>
              <w:numPr>
                <w:ilvl w:val="0"/>
                <w:numId w:val="28"/>
              </w:numPr>
              <w:spacing w:after="160" w:line="259" w:lineRule="auto"/>
              <w:ind w:left="458"/>
            </w:pPr>
            <w:r>
              <w:t xml:space="preserve">Why Jesus’ sacrifice is important to Christians today, including the concepts of redemption, reconciliation, atonement and salvation. </w:t>
            </w:r>
          </w:p>
          <w:p w14:paraId="4834638F" w14:textId="77777777" w:rsidR="001E087A" w:rsidRDefault="001E087A" w:rsidP="001E087A">
            <w:pPr>
              <w:pStyle w:val="ListParagraph"/>
              <w:numPr>
                <w:ilvl w:val="0"/>
                <w:numId w:val="28"/>
              </w:numPr>
              <w:spacing w:after="160" w:line="259" w:lineRule="auto"/>
              <w:ind w:left="458"/>
            </w:pPr>
            <w:r>
              <w:lastRenderedPageBreak/>
              <w:t xml:space="preserve">Why Jesus’ resurrection is important to Christians today. </w:t>
            </w:r>
          </w:p>
          <w:p w14:paraId="1CDC459C" w14:textId="77777777" w:rsidR="001E087A" w:rsidRDefault="001E087A" w:rsidP="001E087A">
            <w:pPr>
              <w:pStyle w:val="ListParagraph"/>
              <w:numPr>
                <w:ilvl w:val="0"/>
                <w:numId w:val="28"/>
              </w:numPr>
              <w:spacing w:after="160" w:line="259" w:lineRule="auto"/>
              <w:ind w:left="458"/>
            </w:pPr>
            <w:r>
              <w:t xml:space="preserve">What happened after Jesus resurrection, including Great Commission, Ascension and the Day of Pentecost. </w:t>
            </w:r>
          </w:p>
          <w:p w14:paraId="49673149" w14:textId="77777777" w:rsidR="001E087A" w:rsidRDefault="001E087A" w:rsidP="001E087A">
            <w:pPr>
              <w:pStyle w:val="ListParagraph"/>
              <w:numPr>
                <w:ilvl w:val="0"/>
                <w:numId w:val="28"/>
              </w:numPr>
              <w:spacing w:after="160" w:line="259" w:lineRule="auto"/>
              <w:ind w:left="458"/>
            </w:pPr>
            <w:r>
              <w:t xml:space="preserve">Why Christians believe Jesus is the Son of God. </w:t>
            </w:r>
          </w:p>
          <w:p w14:paraId="16DA9F87" w14:textId="77777777" w:rsidR="001E087A" w:rsidRPr="009D1E71" w:rsidRDefault="001E087A" w:rsidP="001E087A">
            <w:pPr>
              <w:pStyle w:val="ListParagraph"/>
              <w:tabs>
                <w:tab w:val="left" w:pos="306"/>
              </w:tabs>
              <w:ind w:left="360"/>
              <w:rPr>
                <w:rFonts w:ascii="Gill Sans MT" w:hAnsi="Gill Sans MT" w:cs="Arial"/>
                <w:sz w:val="20"/>
                <w:szCs w:val="20"/>
              </w:rPr>
            </w:pPr>
          </w:p>
        </w:tc>
        <w:tc>
          <w:tcPr>
            <w:tcW w:w="3969" w:type="dxa"/>
            <w:shd w:val="clear" w:color="auto" w:fill="auto"/>
          </w:tcPr>
          <w:p w14:paraId="5C26C7FF" w14:textId="77777777" w:rsidR="001E087A" w:rsidRPr="001E087A" w:rsidRDefault="001E087A" w:rsidP="001E087A">
            <w:pPr>
              <w:rPr>
                <w:b/>
              </w:rPr>
            </w:pPr>
            <w:r w:rsidRPr="001E087A">
              <w:rPr>
                <w:b/>
              </w:rPr>
              <w:lastRenderedPageBreak/>
              <w:t>Knowledge</w:t>
            </w:r>
            <w:r>
              <w:rPr>
                <w:b/>
              </w:rPr>
              <w:t>:</w:t>
            </w:r>
            <w:r w:rsidRPr="001E087A">
              <w:rPr>
                <w:b/>
              </w:rPr>
              <w:t xml:space="preserve"> </w:t>
            </w:r>
          </w:p>
          <w:p w14:paraId="56D36630" w14:textId="2F0FABC1" w:rsidR="001E087A" w:rsidRDefault="00F25801" w:rsidP="001E087A">
            <w:r w:rsidRPr="00F25801">
              <w:t xml:space="preserve">This unit of study </w:t>
            </w:r>
            <w:r w:rsidR="00AE0D78">
              <w:t xml:space="preserve">introduces students to the youngest of the Abrahamic Faiths. It </w:t>
            </w:r>
            <w:r w:rsidRPr="00F25801">
              <w:t>requires students to build on their foundation knowledge and understanding of the Islamic faith. It is possible that many students may have preconceived ideas of what the Muslim faith is and stands for. This unit provides an opportunity to enable students to gain knowledge and insight into the diverse nature of Islamic communities within Britain and around the world</w:t>
            </w:r>
            <w:r w:rsidR="00AE0D78">
              <w:t>.</w:t>
            </w:r>
          </w:p>
          <w:p w14:paraId="07043681" w14:textId="77777777" w:rsidR="001E087A" w:rsidRDefault="001E087A" w:rsidP="001E087A"/>
          <w:p w14:paraId="47AB9807" w14:textId="77777777" w:rsidR="001E087A" w:rsidRDefault="001E087A" w:rsidP="001E087A">
            <w:r w:rsidRPr="009D5BBC">
              <w:t xml:space="preserve">By the end of the topic students should know the key beliefs and practices of </w:t>
            </w:r>
            <w:r>
              <w:t>Islam</w:t>
            </w:r>
            <w:r w:rsidRPr="009D5BBC">
              <w:t xml:space="preserve">, including </w:t>
            </w:r>
            <w:r>
              <w:t>–</w:t>
            </w:r>
          </w:p>
          <w:p w14:paraId="1CF421FB" w14:textId="77777777" w:rsidR="001E087A" w:rsidRDefault="001E087A" w:rsidP="001E087A">
            <w:pPr>
              <w:pStyle w:val="ListParagraph"/>
              <w:numPr>
                <w:ilvl w:val="0"/>
                <w:numId w:val="29"/>
              </w:numPr>
              <w:ind w:left="310"/>
            </w:pPr>
            <w:r>
              <w:t xml:space="preserve">How Islam started and how Islam split into Sunni and Shi’a. </w:t>
            </w:r>
          </w:p>
          <w:p w14:paraId="7D1089FD" w14:textId="475AF8FF" w:rsidR="00AE0D78" w:rsidRDefault="00AE0D78" w:rsidP="00AE0D78">
            <w:pPr>
              <w:pStyle w:val="ListParagraph"/>
              <w:numPr>
                <w:ilvl w:val="0"/>
                <w:numId w:val="29"/>
              </w:numPr>
              <w:ind w:left="310"/>
            </w:pPr>
            <w:r w:rsidRPr="00AE0D78">
              <w:t xml:space="preserve">The key beliefs of Tawhid, </w:t>
            </w:r>
            <w:proofErr w:type="spellStart"/>
            <w:r w:rsidRPr="00AE0D78">
              <w:t>Risalah</w:t>
            </w:r>
            <w:proofErr w:type="spellEnd"/>
            <w:r w:rsidRPr="00AE0D78">
              <w:t xml:space="preserve"> and Akhirah and how they influence Muslims today. </w:t>
            </w:r>
          </w:p>
          <w:p w14:paraId="5FC36D3F" w14:textId="5228AA0D" w:rsidR="001E087A" w:rsidRDefault="001E087A" w:rsidP="00AE0D78">
            <w:pPr>
              <w:pStyle w:val="ListParagraph"/>
              <w:numPr>
                <w:ilvl w:val="0"/>
                <w:numId w:val="29"/>
              </w:numPr>
              <w:ind w:left="310"/>
            </w:pPr>
            <w:r>
              <w:t>What the Qur’an and Hadith are and why they are important to Muslims today.</w:t>
            </w:r>
          </w:p>
          <w:p w14:paraId="6742EC6A" w14:textId="77777777" w:rsidR="001E087A" w:rsidRDefault="001E087A" w:rsidP="001E087A">
            <w:pPr>
              <w:pStyle w:val="ListParagraph"/>
              <w:numPr>
                <w:ilvl w:val="0"/>
                <w:numId w:val="29"/>
              </w:numPr>
              <w:ind w:left="310"/>
            </w:pPr>
            <w:r>
              <w:t xml:space="preserve"> Who Muhammad is and what his importance is to Islamic faith.</w:t>
            </w:r>
          </w:p>
          <w:p w14:paraId="0D74993E" w14:textId="2F7B310A" w:rsidR="001E087A" w:rsidRDefault="001E087A" w:rsidP="001E087A">
            <w:pPr>
              <w:pStyle w:val="ListParagraph"/>
              <w:numPr>
                <w:ilvl w:val="0"/>
                <w:numId w:val="29"/>
              </w:numPr>
              <w:ind w:left="310"/>
            </w:pPr>
            <w:r>
              <w:t>What the words halal and h</w:t>
            </w:r>
            <w:r w:rsidR="000727FE">
              <w:t>a</w:t>
            </w:r>
            <w:r>
              <w:t>ram mean and how they influence Muslim lives today.</w:t>
            </w:r>
          </w:p>
          <w:p w14:paraId="4D27A73B" w14:textId="77777777" w:rsidR="001E087A" w:rsidRDefault="001E087A" w:rsidP="001E087A">
            <w:pPr>
              <w:pStyle w:val="ListParagraph"/>
              <w:numPr>
                <w:ilvl w:val="0"/>
                <w:numId w:val="29"/>
              </w:numPr>
              <w:ind w:left="310"/>
            </w:pPr>
            <w:r>
              <w:lastRenderedPageBreak/>
              <w:t>The Five Pillars of Islam and their importance to Muslims today.</w:t>
            </w:r>
          </w:p>
          <w:p w14:paraId="676B7753" w14:textId="7D24AE9F" w:rsidR="001E087A" w:rsidRPr="009321A9" w:rsidRDefault="001E087A" w:rsidP="00BE0F66">
            <w:pPr>
              <w:pStyle w:val="ListParagraph"/>
              <w:numPr>
                <w:ilvl w:val="0"/>
                <w:numId w:val="29"/>
              </w:numPr>
              <w:ind w:left="310" w:hanging="283"/>
              <w:rPr>
                <w:rFonts w:ascii="Gill Sans MT" w:hAnsi="Gill Sans MT" w:cs="Arial"/>
                <w:sz w:val="20"/>
                <w:szCs w:val="20"/>
              </w:rPr>
            </w:pPr>
            <w:r>
              <w:t xml:space="preserve">How Muslims in modern day Britain live their lives and what challenges they may face, including the challenges presented by media representation. </w:t>
            </w:r>
          </w:p>
        </w:tc>
        <w:tc>
          <w:tcPr>
            <w:tcW w:w="4252" w:type="dxa"/>
            <w:shd w:val="clear" w:color="auto" w:fill="auto"/>
          </w:tcPr>
          <w:p w14:paraId="5DB83C2A" w14:textId="77777777" w:rsidR="00E6311E" w:rsidRDefault="001E087A" w:rsidP="000D63A3">
            <w:pPr>
              <w:rPr>
                <w:b/>
              </w:rPr>
            </w:pPr>
            <w:r>
              <w:lastRenderedPageBreak/>
              <w:t xml:space="preserve"> </w:t>
            </w:r>
            <w:r w:rsidR="00E6311E" w:rsidRPr="001E087A">
              <w:rPr>
                <w:b/>
              </w:rPr>
              <w:t>Knowledge</w:t>
            </w:r>
            <w:r w:rsidR="00E6311E">
              <w:rPr>
                <w:b/>
              </w:rPr>
              <w:t>:</w:t>
            </w:r>
            <w:r w:rsidR="00E6311E" w:rsidRPr="001E087A">
              <w:rPr>
                <w:b/>
              </w:rPr>
              <w:t xml:space="preserve"> </w:t>
            </w:r>
          </w:p>
          <w:p w14:paraId="0D1BA46E" w14:textId="36E92FBC" w:rsidR="001E087A" w:rsidRDefault="00E6311E" w:rsidP="000D63A3">
            <w:r w:rsidRPr="00E6311E">
              <w:t xml:space="preserve">This unit of study builds on knowledge and understanding regarding sources of authority within Christianity and encourages students to consider their impact on Christians today. It also examines how the teaching of Jesus challenges churches and communities to respond to those who are rejected by society, disadvantaged and in need. There shall be opportunity to reflect on how prejudice and discrimination impacts on society and faith communities, locally, nationally and internationally. Students will be offered a selection of Christian based community projects to study and critically evaluate whether or not society truly has a need for faith-based projects working in the margins of society today. </w:t>
            </w:r>
            <w:r w:rsidR="00AE0D78">
              <w:t>T</w:t>
            </w:r>
            <w:r w:rsidRPr="00E6311E">
              <w:t>his unit enables students to inquire how people use sacred texts, why individuals and groups differ in how they might use the texts and whether or not the texts are helpful.</w:t>
            </w:r>
          </w:p>
          <w:p w14:paraId="2AD9085B" w14:textId="77777777" w:rsidR="00655172" w:rsidRDefault="00655172" w:rsidP="000D63A3"/>
          <w:p w14:paraId="787FCB3A" w14:textId="5B8A7CEC" w:rsidR="00247731" w:rsidRDefault="00247731" w:rsidP="00247731">
            <w:r>
              <w:t xml:space="preserve">By the end of the topic students should know – </w:t>
            </w:r>
          </w:p>
          <w:p w14:paraId="6AE74FDC" w14:textId="52922CC1" w:rsidR="00841D39" w:rsidRDefault="00841D39" w:rsidP="00841D39">
            <w:pPr>
              <w:pStyle w:val="ListParagraph"/>
              <w:numPr>
                <w:ilvl w:val="0"/>
                <w:numId w:val="41"/>
              </w:numPr>
            </w:pPr>
            <w:r>
              <w:t xml:space="preserve">The key Christian values and how they impact behaviour. </w:t>
            </w:r>
          </w:p>
          <w:p w14:paraId="0FAEA1E3" w14:textId="58B287AA" w:rsidR="00841D39" w:rsidRDefault="00841D39" w:rsidP="00841D39">
            <w:pPr>
              <w:pStyle w:val="ListParagraph"/>
              <w:numPr>
                <w:ilvl w:val="0"/>
                <w:numId w:val="41"/>
              </w:numPr>
            </w:pPr>
            <w:r>
              <w:t xml:space="preserve">Key Christian teachings and scriptures that influence the way in which Christians treat others. </w:t>
            </w:r>
          </w:p>
          <w:p w14:paraId="540B5A40" w14:textId="25C581FE" w:rsidR="00841D39" w:rsidRDefault="00B676A4" w:rsidP="00841D39">
            <w:pPr>
              <w:pStyle w:val="ListParagraph"/>
              <w:numPr>
                <w:ilvl w:val="0"/>
                <w:numId w:val="41"/>
              </w:numPr>
            </w:pPr>
            <w:r>
              <w:lastRenderedPageBreak/>
              <w:t xml:space="preserve">Key Christian charities or organisations and the work that they do, for example </w:t>
            </w:r>
            <w:r w:rsidRPr="00B676A4">
              <w:t xml:space="preserve">Tear Fund, Christian Aid, </w:t>
            </w:r>
            <w:proofErr w:type="spellStart"/>
            <w:r w:rsidRPr="00B676A4">
              <w:t>Cafod</w:t>
            </w:r>
            <w:proofErr w:type="spellEnd"/>
            <w:r w:rsidRPr="00B676A4">
              <w:t xml:space="preserve">, </w:t>
            </w:r>
            <w:proofErr w:type="spellStart"/>
            <w:r w:rsidRPr="00B676A4">
              <w:t>L’Arche</w:t>
            </w:r>
            <w:proofErr w:type="spellEnd"/>
            <w:r w:rsidRPr="00B676A4">
              <w:t>, Street Pastors, Trussell Trust/Food banks, A Rocha</w:t>
            </w:r>
            <w:r>
              <w:t>.</w:t>
            </w:r>
          </w:p>
          <w:p w14:paraId="2518AFF6" w14:textId="2C215D78" w:rsidR="00B676A4" w:rsidRDefault="00B676A4" w:rsidP="00841D39">
            <w:pPr>
              <w:pStyle w:val="ListParagraph"/>
              <w:numPr>
                <w:ilvl w:val="0"/>
                <w:numId w:val="41"/>
              </w:numPr>
            </w:pPr>
            <w:r>
              <w:t xml:space="preserve">Examples of non-religious charities and organisations that work for a fairer world. </w:t>
            </w:r>
          </w:p>
          <w:p w14:paraId="170B9478" w14:textId="3250AD4A" w:rsidR="00B676A4" w:rsidRDefault="00B676A4" w:rsidP="00841D39">
            <w:pPr>
              <w:pStyle w:val="ListParagraph"/>
              <w:numPr>
                <w:ilvl w:val="0"/>
                <w:numId w:val="41"/>
              </w:numPr>
            </w:pPr>
            <w:r>
              <w:t xml:space="preserve">Examples of the ‘Golden Rule’ found in other faiths. </w:t>
            </w:r>
          </w:p>
          <w:p w14:paraId="20D84615" w14:textId="5EC6D664" w:rsidR="00247731" w:rsidRPr="001E087A" w:rsidRDefault="00247731" w:rsidP="000D63A3"/>
        </w:tc>
      </w:tr>
      <w:tr w:rsidR="001E087A" w:rsidRPr="00F15582" w14:paraId="46DB7BA2" w14:textId="77777777" w:rsidTr="006A196E">
        <w:trPr>
          <w:trHeight w:val="798"/>
        </w:trPr>
        <w:tc>
          <w:tcPr>
            <w:tcW w:w="4253" w:type="dxa"/>
            <w:shd w:val="clear" w:color="auto" w:fill="auto"/>
          </w:tcPr>
          <w:p w14:paraId="799127F6" w14:textId="18A605A4" w:rsidR="001E087A" w:rsidRDefault="006E0230" w:rsidP="001E087A">
            <w:pPr>
              <w:rPr>
                <w:u w:val="single"/>
              </w:rPr>
            </w:pPr>
            <w:r>
              <w:rPr>
                <w:u w:val="single"/>
              </w:rPr>
              <w:lastRenderedPageBreak/>
              <w:t xml:space="preserve">Christian and </w:t>
            </w:r>
            <w:r w:rsidR="001E087A">
              <w:rPr>
                <w:u w:val="single"/>
              </w:rPr>
              <w:t xml:space="preserve">Theological Concepts </w:t>
            </w:r>
          </w:p>
          <w:p w14:paraId="50B6F7A3" w14:textId="77777777" w:rsidR="001E087A" w:rsidRDefault="001E087A" w:rsidP="001E087A">
            <w:pPr>
              <w:rPr>
                <w:u w:val="single"/>
              </w:rPr>
            </w:pPr>
          </w:p>
          <w:p w14:paraId="1646F804" w14:textId="1F66ABEE" w:rsidR="001E087A" w:rsidRPr="009D1E71" w:rsidRDefault="006E0230" w:rsidP="001E087A">
            <w:pPr>
              <w:rPr>
                <w:rFonts w:ascii="Gill Sans MT" w:eastAsia="Times New Roman" w:hAnsi="Gill Sans MT" w:cs="Arial"/>
                <w:sz w:val="20"/>
                <w:szCs w:val="20"/>
              </w:rPr>
            </w:pPr>
            <w:r>
              <w:t xml:space="preserve">People of God, God, </w:t>
            </w:r>
            <w:r w:rsidR="001E087A">
              <w:t xml:space="preserve">Trinity, Incarnation, Monotheism, Creeds, Christian Values </w:t>
            </w:r>
          </w:p>
        </w:tc>
        <w:tc>
          <w:tcPr>
            <w:tcW w:w="4253" w:type="dxa"/>
            <w:shd w:val="clear" w:color="auto" w:fill="auto"/>
          </w:tcPr>
          <w:p w14:paraId="3BA57617" w14:textId="77777777" w:rsidR="001E087A" w:rsidRDefault="001E087A" w:rsidP="001E087A">
            <w:pPr>
              <w:rPr>
                <w:u w:val="single"/>
              </w:rPr>
            </w:pPr>
            <w:r>
              <w:rPr>
                <w:u w:val="single"/>
              </w:rPr>
              <w:t xml:space="preserve">Theological Concepts </w:t>
            </w:r>
          </w:p>
          <w:p w14:paraId="55B01284" w14:textId="77777777" w:rsidR="001E087A" w:rsidRDefault="001E087A" w:rsidP="001E087A">
            <w:pPr>
              <w:rPr>
                <w:u w:val="single"/>
              </w:rPr>
            </w:pPr>
          </w:p>
          <w:p w14:paraId="5EC33AB4" w14:textId="36A214A1" w:rsidR="001E087A" w:rsidRPr="00FE139C" w:rsidRDefault="001E087A" w:rsidP="001E087A">
            <w:pPr>
              <w:tabs>
                <w:tab w:val="left" w:pos="306"/>
              </w:tabs>
              <w:rPr>
                <w:rFonts w:ascii="Gill Sans MT" w:hAnsi="Gill Sans MT" w:cs="Arial"/>
                <w:sz w:val="20"/>
                <w:szCs w:val="20"/>
              </w:rPr>
            </w:pPr>
            <w:r>
              <w:t xml:space="preserve">Theism, Monotheism, Revelation, Prophethood, </w:t>
            </w:r>
            <w:r w:rsidRPr="00B74568">
              <w:t xml:space="preserve">Covenant, </w:t>
            </w:r>
            <w:r>
              <w:t>Old Testament</w:t>
            </w:r>
          </w:p>
        </w:tc>
        <w:tc>
          <w:tcPr>
            <w:tcW w:w="5812" w:type="dxa"/>
            <w:gridSpan w:val="2"/>
            <w:shd w:val="clear" w:color="auto" w:fill="auto"/>
          </w:tcPr>
          <w:p w14:paraId="02AFE2B0" w14:textId="77777777" w:rsidR="001E087A" w:rsidRDefault="001E087A" w:rsidP="001E087A">
            <w:pPr>
              <w:rPr>
                <w:u w:val="single"/>
              </w:rPr>
            </w:pPr>
            <w:r>
              <w:rPr>
                <w:u w:val="single"/>
              </w:rPr>
              <w:t xml:space="preserve">Theological Concepts </w:t>
            </w:r>
          </w:p>
          <w:p w14:paraId="30981E81" w14:textId="77777777" w:rsidR="001E087A" w:rsidRDefault="001E087A" w:rsidP="001E087A">
            <w:pPr>
              <w:rPr>
                <w:u w:val="single"/>
              </w:rPr>
            </w:pPr>
          </w:p>
          <w:p w14:paraId="56D706EB" w14:textId="77777777" w:rsidR="001E087A" w:rsidRDefault="001E087A" w:rsidP="001E087A">
            <w:r>
              <w:t xml:space="preserve">Theism, Monotheism, Revelation, </w:t>
            </w:r>
            <w:r w:rsidRPr="000E3B45">
              <w:t>Trinity</w:t>
            </w:r>
            <w:r>
              <w:t>, Creation, Fall, Sin, Incarnation, Salvation, Messiah, Atonement, Resurrection, Afterlife, Great Commission, New Testament, Sacrament</w:t>
            </w:r>
          </w:p>
          <w:p w14:paraId="12313DDD" w14:textId="77777777" w:rsidR="001E087A" w:rsidRPr="00F854FF" w:rsidRDefault="001E087A" w:rsidP="001E087A">
            <w:pPr>
              <w:rPr>
                <w:rFonts w:ascii="Gill Sans MT" w:hAnsi="Gill Sans MT"/>
                <w:sz w:val="20"/>
                <w:szCs w:val="20"/>
              </w:rPr>
            </w:pPr>
          </w:p>
        </w:tc>
        <w:tc>
          <w:tcPr>
            <w:tcW w:w="3969" w:type="dxa"/>
            <w:shd w:val="clear" w:color="auto" w:fill="auto"/>
          </w:tcPr>
          <w:p w14:paraId="70809A3D" w14:textId="77777777" w:rsidR="001E087A" w:rsidRDefault="001E087A" w:rsidP="001E087A">
            <w:pPr>
              <w:rPr>
                <w:u w:val="single"/>
              </w:rPr>
            </w:pPr>
            <w:r>
              <w:rPr>
                <w:u w:val="single"/>
              </w:rPr>
              <w:t xml:space="preserve">Theological Concepts </w:t>
            </w:r>
          </w:p>
          <w:p w14:paraId="10AA0402" w14:textId="77777777" w:rsidR="001E087A" w:rsidRDefault="001E087A" w:rsidP="001E087A">
            <w:pPr>
              <w:rPr>
                <w:u w:val="single"/>
              </w:rPr>
            </w:pPr>
          </w:p>
          <w:p w14:paraId="65687F4A" w14:textId="77777777" w:rsidR="001E087A" w:rsidRPr="00E21104" w:rsidRDefault="001E087A" w:rsidP="001E087A">
            <w:pPr>
              <w:spacing w:line="276" w:lineRule="auto"/>
              <w:rPr>
                <w:rFonts w:ascii="Gill Sans MT" w:hAnsi="Gill Sans MT"/>
                <w:sz w:val="20"/>
                <w:szCs w:val="20"/>
              </w:rPr>
            </w:pPr>
            <w:r>
              <w:t xml:space="preserve">Theism, </w:t>
            </w:r>
            <w:r w:rsidRPr="004726DB">
              <w:t>Mon</w:t>
            </w:r>
            <w:r>
              <w:t>o</w:t>
            </w:r>
            <w:r w:rsidRPr="004726DB">
              <w:t>theism</w:t>
            </w:r>
            <w:r>
              <w:t xml:space="preserve">, Revelation, Prophethood. </w:t>
            </w:r>
          </w:p>
        </w:tc>
        <w:tc>
          <w:tcPr>
            <w:tcW w:w="4252" w:type="dxa"/>
            <w:shd w:val="clear" w:color="auto" w:fill="auto"/>
          </w:tcPr>
          <w:p w14:paraId="74E82D6B" w14:textId="77777777" w:rsidR="001E087A" w:rsidRDefault="001E087A" w:rsidP="001E087A">
            <w:pPr>
              <w:rPr>
                <w:u w:val="single"/>
              </w:rPr>
            </w:pPr>
            <w:r>
              <w:rPr>
                <w:u w:val="single"/>
              </w:rPr>
              <w:t xml:space="preserve">Theological Concepts </w:t>
            </w:r>
          </w:p>
          <w:p w14:paraId="0A236586" w14:textId="77777777" w:rsidR="001E087A" w:rsidRDefault="001E087A" w:rsidP="001E087A">
            <w:pPr>
              <w:rPr>
                <w:u w:val="single"/>
              </w:rPr>
            </w:pPr>
          </w:p>
          <w:p w14:paraId="0AFA7EB4" w14:textId="0DD3807E" w:rsidR="001E087A" w:rsidRPr="00EC39CF" w:rsidRDefault="00655172" w:rsidP="001E087A">
            <w:pPr>
              <w:pStyle w:val="ListParagraph"/>
              <w:ind w:left="0"/>
              <w:rPr>
                <w:rFonts w:ascii="Gill Sans MT" w:hAnsi="Gill Sans MT"/>
                <w:b/>
                <w:bCs/>
                <w:i/>
                <w:iCs/>
                <w:sz w:val="20"/>
                <w:szCs w:val="20"/>
              </w:rPr>
            </w:pPr>
            <w:r>
              <w:t xml:space="preserve">Creation, Gospel, Salvation, Love </w:t>
            </w:r>
          </w:p>
        </w:tc>
      </w:tr>
      <w:tr w:rsidR="006E0230" w:rsidRPr="00F15582" w14:paraId="3CADE6F9" w14:textId="77777777" w:rsidTr="006A196E">
        <w:trPr>
          <w:trHeight w:val="798"/>
        </w:trPr>
        <w:tc>
          <w:tcPr>
            <w:tcW w:w="4253" w:type="dxa"/>
            <w:shd w:val="clear" w:color="auto" w:fill="auto"/>
          </w:tcPr>
          <w:p w14:paraId="6F34AAC0" w14:textId="77777777" w:rsidR="006E0230" w:rsidRDefault="006E0230" w:rsidP="001E087A">
            <w:pPr>
              <w:rPr>
                <w:u w:val="single"/>
              </w:rPr>
            </w:pPr>
            <w:r>
              <w:rPr>
                <w:u w:val="single"/>
              </w:rPr>
              <w:t xml:space="preserve">Key Words </w:t>
            </w:r>
          </w:p>
          <w:p w14:paraId="44AA10FA" w14:textId="19522F6E" w:rsidR="006E0230" w:rsidRPr="006E0230" w:rsidRDefault="006E0230" w:rsidP="001E087A">
            <w:r w:rsidRPr="006E0230">
              <w:t xml:space="preserve">Belonging, </w:t>
            </w:r>
            <w:r w:rsidR="00422644">
              <w:t xml:space="preserve">Creed, </w:t>
            </w:r>
            <w:r w:rsidRPr="006E0230">
              <w:t>community, God</w:t>
            </w:r>
            <w:r>
              <w:t>,</w:t>
            </w:r>
            <w:r w:rsidRPr="006E0230">
              <w:t xml:space="preserve"> Jesus, Trinity</w:t>
            </w:r>
            <w:r w:rsidR="00DA5D07">
              <w:t>,</w:t>
            </w:r>
            <w:r w:rsidRPr="006E0230">
              <w:t xml:space="preserve"> Incarnation, Faith, Koinonia</w:t>
            </w:r>
            <w:r w:rsidR="003D0176">
              <w:t xml:space="preserve"> </w:t>
            </w:r>
            <w:r w:rsidR="003D0176" w:rsidRPr="006E0230">
              <w:t>(Fellowship)</w:t>
            </w:r>
            <w:r w:rsidR="003D0176">
              <w:t xml:space="preserve">, Love, Wisdom, Trust, </w:t>
            </w:r>
            <w:r w:rsidRPr="006E0230">
              <w:t>Salvation</w:t>
            </w:r>
            <w:r w:rsidR="00422644">
              <w:t xml:space="preserve">, World View, </w:t>
            </w:r>
            <w:r w:rsidR="00BA58DE">
              <w:t>P</w:t>
            </w:r>
            <w:r w:rsidR="00422644">
              <w:t>rejudice</w:t>
            </w:r>
            <w:r w:rsidR="00BA58DE">
              <w:t>, Discrimination</w:t>
            </w:r>
            <w:r w:rsidRPr="006E0230">
              <w:t>.</w:t>
            </w:r>
          </w:p>
        </w:tc>
        <w:tc>
          <w:tcPr>
            <w:tcW w:w="4253" w:type="dxa"/>
            <w:shd w:val="clear" w:color="auto" w:fill="auto"/>
          </w:tcPr>
          <w:p w14:paraId="1B4B4133" w14:textId="77777777" w:rsidR="00422644" w:rsidRDefault="00422644" w:rsidP="001E087A">
            <w:pPr>
              <w:rPr>
                <w:u w:val="single"/>
              </w:rPr>
            </w:pPr>
            <w:r>
              <w:rPr>
                <w:u w:val="single"/>
              </w:rPr>
              <w:t xml:space="preserve">Key Words </w:t>
            </w:r>
          </w:p>
          <w:p w14:paraId="4B5A1831" w14:textId="7031806A" w:rsidR="006E0230" w:rsidRPr="00422644" w:rsidRDefault="00422644" w:rsidP="001E087A">
            <w:r w:rsidRPr="00422644">
              <w:t>Shema, Shabbat, Synagogue, Orthodox, Reform, Abrahamic</w:t>
            </w:r>
            <w:r>
              <w:t xml:space="preserve">, Monotheism, Kosher, Pesach, Mezuzah, Tefillin </w:t>
            </w:r>
          </w:p>
        </w:tc>
        <w:tc>
          <w:tcPr>
            <w:tcW w:w="5812" w:type="dxa"/>
            <w:gridSpan w:val="2"/>
            <w:shd w:val="clear" w:color="auto" w:fill="auto"/>
          </w:tcPr>
          <w:p w14:paraId="3A668D05" w14:textId="77777777" w:rsidR="006E0230" w:rsidRDefault="0032088F" w:rsidP="0032088F">
            <w:pPr>
              <w:rPr>
                <w:u w:val="single"/>
              </w:rPr>
            </w:pPr>
            <w:r w:rsidRPr="0032088F">
              <w:rPr>
                <w:u w:val="single"/>
              </w:rPr>
              <w:t xml:space="preserve">Key Words </w:t>
            </w:r>
          </w:p>
          <w:p w14:paraId="0AFD6BE1" w14:textId="23FA7BA9" w:rsidR="0032088F" w:rsidRPr="0032088F" w:rsidRDefault="0032088F" w:rsidP="0032088F">
            <w:r w:rsidRPr="0032088F">
              <w:t>Christian, Jesus, Faith, Belief, God, Trinity, Church,</w:t>
            </w:r>
            <w:r w:rsidR="00642B72">
              <w:t xml:space="preserve"> </w:t>
            </w:r>
            <w:r w:rsidRPr="0032088F">
              <w:t>Resurrection, Incarnation, Salvation, God, Atonement, Prophecy, Hope, Jesus, Sin, Saviour, Messiah, Crucifixion, Heaven, Eternal life, Easter, Redemption, Eucharist, Mass, Communion, Last Supper, Gospel.</w:t>
            </w:r>
          </w:p>
        </w:tc>
        <w:tc>
          <w:tcPr>
            <w:tcW w:w="3969" w:type="dxa"/>
            <w:shd w:val="clear" w:color="auto" w:fill="auto"/>
          </w:tcPr>
          <w:p w14:paraId="070A9F3C" w14:textId="77777777" w:rsidR="003B34DF" w:rsidRDefault="003B34DF" w:rsidP="003B34DF">
            <w:pPr>
              <w:rPr>
                <w:u w:val="single"/>
              </w:rPr>
            </w:pPr>
            <w:r>
              <w:rPr>
                <w:u w:val="single"/>
              </w:rPr>
              <w:t xml:space="preserve">Key Words </w:t>
            </w:r>
          </w:p>
          <w:p w14:paraId="07B738ED" w14:textId="123E5D4D" w:rsidR="006E0230" w:rsidRPr="00655172" w:rsidRDefault="003B34DF" w:rsidP="003B34DF">
            <w:r>
              <w:t xml:space="preserve">Qur’an, Hadith, Tawhid, </w:t>
            </w:r>
            <w:proofErr w:type="spellStart"/>
            <w:r>
              <w:t>Risalah</w:t>
            </w:r>
            <w:proofErr w:type="spellEnd"/>
            <w:r>
              <w:t xml:space="preserve">, </w:t>
            </w:r>
            <w:proofErr w:type="spellStart"/>
            <w:r>
              <w:t>Akirah</w:t>
            </w:r>
            <w:proofErr w:type="spellEnd"/>
            <w:r>
              <w:t xml:space="preserve">, Sunni, Shi’a, Halal, Haram. </w:t>
            </w:r>
          </w:p>
        </w:tc>
        <w:tc>
          <w:tcPr>
            <w:tcW w:w="4252" w:type="dxa"/>
            <w:shd w:val="clear" w:color="auto" w:fill="auto"/>
          </w:tcPr>
          <w:p w14:paraId="7477A3DD" w14:textId="77777777" w:rsidR="00655172" w:rsidRDefault="00655172" w:rsidP="00655172">
            <w:pPr>
              <w:rPr>
                <w:u w:val="single"/>
              </w:rPr>
            </w:pPr>
            <w:r w:rsidRPr="0032088F">
              <w:rPr>
                <w:u w:val="single"/>
              </w:rPr>
              <w:t xml:space="preserve">Key Words </w:t>
            </w:r>
          </w:p>
          <w:p w14:paraId="1B0F7FFE" w14:textId="44820C97" w:rsidR="006E0230" w:rsidRDefault="00655172" w:rsidP="00655172">
            <w:pPr>
              <w:rPr>
                <w:u w:val="single"/>
              </w:rPr>
            </w:pPr>
            <w:r w:rsidRPr="00655172">
              <w:t>Prejudice, Discrimination, Equality, Fairness, Justice, Compassion, Campaigner, Rebel, Salvation, Worth, Value, Redemption, Forgiveness, Trust, Wisdom</w:t>
            </w:r>
            <w:r w:rsidR="003D0176">
              <w:t xml:space="preserve">, </w:t>
            </w:r>
            <w:r w:rsidR="003D0176" w:rsidRPr="003D0176">
              <w:t>Lo</w:t>
            </w:r>
            <w:r w:rsidR="003D0176">
              <w:t>ve,</w:t>
            </w:r>
            <w:r w:rsidR="003D0176" w:rsidRPr="003D0176">
              <w:t xml:space="preserve"> Sacrifice, Koinonia (Fellowship)</w:t>
            </w:r>
            <w:r w:rsidR="003D0176">
              <w:t>.</w:t>
            </w:r>
          </w:p>
        </w:tc>
      </w:tr>
      <w:tr w:rsidR="001E087A" w:rsidRPr="00F15582" w14:paraId="31430840" w14:textId="77777777" w:rsidTr="1D5D68FC">
        <w:trPr>
          <w:trHeight w:val="798"/>
        </w:trPr>
        <w:tc>
          <w:tcPr>
            <w:tcW w:w="22539" w:type="dxa"/>
            <w:gridSpan w:val="6"/>
            <w:shd w:val="clear" w:color="auto" w:fill="auto"/>
          </w:tcPr>
          <w:p w14:paraId="6D22D130" w14:textId="77777777" w:rsidR="001E087A" w:rsidRDefault="001E087A" w:rsidP="001E087A">
            <w:pPr>
              <w:rPr>
                <w:b/>
              </w:rPr>
            </w:pPr>
            <w:r w:rsidRPr="001E087A">
              <w:rPr>
                <w:b/>
              </w:rPr>
              <w:t>Key Skills:</w:t>
            </w:r>
          </w:p>
          <w:p w14:paraId="6BC00862" w14:textId="77777777" w:rsidR="001E087A" w:rsidRDefault="001E087A" w:rsidP="001E087A">
            <w:pPr>
              <w:pStyle w:val="ListParagraph"/>
              <w:numPr>
                <w:ilvl w:val="1"/>
                <w:numId w:val="36"/>
              </w:numPr>
            </w:pPr>
            <w:r>
              <w:t>Enquiry</w:t>
            </w:r>
          </w:p>
          <w:p w14:paraId="410E91CF" w14:textId="77777777" w:rsidR="001E087A" w:rsidRDefault="001E087A" w:rsidP="001E087A">
            <w:pPr>
              <w:pStyle w:val="ListParagraph"/>
              <w:numPr>
                <w:ilvl w:val="1"/>
                <w:numId w:val="36"/>
              </w:numPr>
            </w:pPr>
            <w:r>
              <w:t>Investigation</w:t>
            </w:r>
          </w:p>
          <w:p w14:paraId="66FC95ED" w14:textId="77777777" w:rsidR="001E087A" w:rsidRDefault="001E087A" w:rsidP="001E087A">
            <w:pPr>
              <w:pStyle w:val="ListParagraph"/>
              <w:numPr>
                <w:ilvl w:val="1"/>
                <w:numId w:val="36"/>
              </w:numPr>
            </w:pPr>
            <w:r>
              <w:t>Recall, describe and understand key beliefs and practices.</w:t>
            </w:r>
          </w:p>
          <w:p w14:paraId="03109C3D" w14:textId="77777777" w:rsidR="001E087A" w:rsidRDefault="001E087A" w:rsidP="001E087A">
            <w:pPr>
              <w:pStyle w:val="ListParagraph"/>
              <w:numPr>
                <w:ilvl w:val="1"/>
                <w:numId w:val="36"/>
              </w:numPr>
            </w:pPr>
            <w:r>
              <w:t>Interpretation</w:t>
            </w:r>
          </w:p>
          <w:p w14:paraId="2F467C4B" w14:textId="77777777" w:rsidR="001E087A" w:rsidRDefault="001E087A" w:rsidP="001E087A">
            <w:pPr>
              <w:pStyle w:val="ListParagraph"/>
              <w:numPr>
                <w:ilvl w:val="1"/>
                <w:numId w:val="36"/>
              </w:numPr>
            </w:pPr>
            <w:r>
              <w:t>Explanation</w:t>
            </w:r>
          </w:p>
          <w:p w14:paraId="3E1B2290" w14:textId="77777777" w:rsidR="001E087A" w:rsidRDefault="001E087A" w:rsidP="001E087A">
            <w:pPr>
              <w:pStyle w:val="ListParagraph"/>
              <w:numPr>
                <w:ilvl w:val="1"/>
                <w:numId w:val="36"/>
              </w:numPr>
            </w:pPr>
            <w:r>
              <w:t>Application</w:t>
            </w:r>
          </w:p>
          <w:p w14:paraId="3209CC93" w14:textId="77777777" w:rsidR="001E087A" w:rsidRDefault="001E087A" w:rsidP="001E087A">
            <w:pPr>
              <w:pStyle w:val="ListParagraph"/>
              <w:numPr>
                <w:ilvl w:val="1"/>
                <w:numId w:val="36"/>
              </w:numPr>
            </w:pPr>
            <w:r>
              <w:t>Analysis</w:t>
            </w:r>
          </w:p>
          <w:p w14:paraId="3CF9EA36" w14:textId="77777777" w:rsidR="001E087A" w:rsidRDefault="001E087A" w:rsidP="001E087A">
            <w:pPr>
              <w:pStyle w:val="ListParagraph"/>
              <w:numPr>
                <w:ilvl w:val="1"/>
                <w:numId w:val="36"/>
              </w:numPr>
            </w:pPr>
            <w:r>
              <w:t>Making links and drawing comparisons</w:t>
            </w:r>
          </w:p>
          <w:p w14:paraId="5A9AE60B" w14:textId="77777777" w:rsidR="001E087A" w:rsidRDefault="001E087A" w:rsidP="001E087A">
            <w:pPr>
              <w:pStyle w:val="ListParagraph"/>
              <w:numPr>
                <w:ilvl w:val="1"/>
                <w:numId w:val="36"/>
              </w:numPr>
            </w:pPr>
            <w:r>
              <w:t>Critical Evaluation</w:t>
            </w:r>
          </w:p>
          <w:p w14:paraId="03781854" w14:textId="77777777" w:rsidR="001E087A" w:rsidRDefault="001E087A" w:rsidP="001E087A">
            <w:pPr>
              <w:pStyle w:val="ListParagraph"/>
              <w:numPr>
                <w:ilvl w:val="1"/>
                <w:numId w:val="36"/>
              </w:numPr>
            </w:pPr>
            <w:r>
              <w:t>Reflection</w:t>
            </w:r>
          </w:p>
          <w:p w14:paraId="314A0A4F" w14:textId="77777777" w:rsidR="001E087A" w:rsidRDefault="001E087A" w:rsidP="001E087A">
            <w:pPr>
              <w:pStyle w:val="ListParagraph"/>
              <w:numPr>
                <w:ilvl w:val="1"/>
                <w:numId w:val="36"/>
              </w:numPr>
            </w:pPr>
            <w:r>
              <w:t>Formulating ideas</w:t>
            </w:r>
          </w:p>
          <w:p w14:paraId="007A5098" w14:textId="77777777" w:rsidR="001E087A" w:rsidRDefault="001E087A" w:rsidP="001E087A">
            <w:pPr>
              <w:pStyle w:val="ListParagraph"/>
              <w:numPr>
                <w:ilvl w:val="1"/>
                <w:numId w:val="36"/>
              </w:numPr>
            </w:pPr>
            <w:r>
              <w:t>Literacy</w:t>
            </w:r>
          </w:p>
          <w:p w14:paraId="6F728D2A" w14:textId="77777777" w:rsidR="001E087A" w:rsidRDefault="001E087A" w:rsidP="001E087A">
            <w:pPr>
              <w:pStyle w:val="ListParagraph"/>
              <w:numPr>
                <w:ilvl w:val="1"/>
                <w:numId w:val="36"/>
              </w:numPr>
            </w:pPr>
            <w:r>
              <w:t>Communication</w:t>
            </w:r>
          </w:p>
          <w:p w14:paraId="189E7C12" w14:textId="77777777" w:rsidR="001E087A" w:rsidRDefault="001E087A" w:rsidP="001E087A">
            <w:pPr>
              <w:pStyle w:val="ListParagraph"/>
              <w:numPr>
                <w:ilvl w:val="1"/>
                <w:numId w:val="36"/>
              </w:numPr>
            </w:pPr>
            <w:r>
              <w:t>Religious Literacy</w:t>
            </w:r>
          </w:p>
          <w:p w14:paraId="130A8EA4" w14:textId="77777777" w:rsidR="001E087A" w:rsidRPr="00F46DCD" w:rsidRDefault="001E087A" w:rsidP="001E087A">
            <w:pPr>
              <w:pStyle w:val="ListParagraph"/>
              <w:numPr>
                <w:ilvl w:val="1"/>
                <w:numId w:val="36"/>
              </w:numPr>
            </w:pPr>
            <w:r w:rsidRPr="00F46DCD">
              <w:t xml:space="preserve">Theological, sociological and philosophical thinking. </w:t>
            </w:r>
          </w:p>
          <w:p w14:paraId="170EE3BA" w14:textId="77777777" w:rsidR="001E087A" w:rsidRPr="001E087A" w:rsidRDefault="001E087A" w:rsidP="001E087A">
            <w:pPr>
              <w:rPr>
                <w:b/>
              </w:rPr>
            </w:pPr>
          </w:p>
        </w:tc>
      </w:tr>
    </w:tbl>
    <w:p w14:paraId="73A04322" w14:textId="77777777" w:rsidR="0095606E" w:rsidRDefault="0095606E" w:rsidP="05722E84">
      <w:pPr>
        <w:spacing w:after="0"/>
        <w:jc w:val="center"/>
        <w:rPr>
          <w:rFonts w:ascii="Gill Sans MT" w:hAnsi="Gill Sans MT"/>
          <w:b/>
          <w:bCs/>
          <w:sz w:val="24"/>
          <w:szCs w:val="24"/>
        </w:rPr>
      </w:pPr>
    </w:p>
    <w:p w14:paraId="663C5EEB" w14:textId="77777777" w:rsidR="004F1FF7" w:rsidRPr="00961524" w:rsidRDefault="004F1FF7" w:rsidP="003F7130">
      <w:pPr>
        <w:spacing w:after="0"/>
        <w:rPr>
          <w:rFonts w:ascii="Gill Sans MT" w:hAnsi="Gill Sans MT"/>
          <w:b/>
          <w:sz w:val="32"/>
          <w:szCs w:val="20"/>
        </w:rPr>
      </w:pPr>
    </w:p>
    <w:sectPr w:rsidR="004F1FF7" w:rsidRPr="00961524" w:rsidSect="0095606E">
      <w:headerReference w:type="even" r:id="rId11"/>
      <w:headerReference w:type="default" r:id="rId12"/>
      <w:footerReference w:type="default" r:id="rId13"/>
      <w:headerReference w:type="first" r:id="rId14"/>
      <w:pgSz w:w="23811" w:h="16838" w:orient="landscape" w:code="8"/>
      <w:pgMar w:top="0" w:right="720" w:bottom="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229C" w14:textId="77777777" w:rsidR="008B45A9" w:rsidRDefault="008B45A9" w:rsidP="00D02A16">
      <w:pPr>
        <w:spacing w:after="0" w:line="240" w:lineRule="auto"/>
      </w:pPr>
      <w:r>
        <w:separator/>
      </w:r>
    </w:p>
  </w:endnote>
  <w:endnote w:type="continuationSeparator" w:id="0">
    <w:p w14:paraId="7B3BDD14" w14:textId="77777777" w:rsidR="008B45A9" w:rsidRDefault="008B45A9" w:rsidP="00D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437D" w14:textId="77777777" w:rsidR="00093E50" w:rsidRDefault="00093E50" w:rsidP="00FB6631">
    <w:r w:rsidRPr="00A013D6">
      <w:rPr>
        <w:rFonts w:ascii="Cambria" w:hAnsi="Cambria" w:cs="Tahoma"/>
        <w:i/>
        <w:i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0FEA" w14:textId="77777777" w:rsidR="008B45A9" w:rsidRDefault="008B45A9" w:rsidP="00D02A16">
      <w:pPr>
        <w:spacing w:after="0" w:line="240" w:lineRule="auto"/>
      </w:pPr>
      <w:r>
        <w:separator/>
      </w:r>
    </w:p>
  </w:footnote>
  <w:footnote w:type="continuationSeparator" w:id="0">
    <w:p w14:paraId="6B8AEDBA" w14:textId="77777777" w:rsidR="008B45A9" w:rsidRDefault="008B45A9" w:rsidP="00D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6109" w14:textId="77777777" w:rsidR="00093E50" w:rsidRDefault="006A196E">
    <w:pPr>
      <w:pStyle w:val="Header"/>
    </w:pPr>
    <w:r>
      <w:rPr>
        <w:noProof/>
      </w:rPr>
      <w:pict w14:anchorId="7A655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318089" o:spid="_x0000_s2051" type="#_x0000_t75" style="position:absolute;margin-left:0;margin-top:0;width:697.85pt;height:290.9pt;z-index:-251658752;mso-position-horizontal:center;mso-position-horizontal-relative:margin;mso-position-vertical:center;mso-position-vertical-relative:margin" o:allowincell="f">
          <v:imagedata r:id="rId1" o:title="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37E" w14:textId="77777777" w:rsidR="00093E50" w:rsidRDefault="00093E50" w:rsidP="0044229B">
    <w:pPr>
      <w:jc w:val="right"/>
    </w:pPr>
    <w:r>
      <w:rPr>
        <w:noProof/>
      </w:rPr>
      <w:drawing>
        <wp:inline distT="0" distB="0" distL="0" distR="0" wp14:anchorId="1D405D1E" wp14:editId="4940FE5F">
          <wp:extent cx="809624" cy="523875"/>
          <wp:effectExtent l="0" t="0" r="0" b="0"/>
          <wp:docPr id="1" name="Picture 1" descr="https://www.bishopr.co.uk/images/Curriculum/Faculty_Photo_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624"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FF74" w14:textId="77777777" w:rsidR="00093E50" w:rsidRPr="00431E12" w:rsidRDefault="00093E50" w:rsidP="005C15A2">
    <w:pPr>
      <w:rPr>
        <w:rFonts w:ascii="Century Gothic" w:hAnsi="Century Gothic"/>
        <w:sz w:val="44"/>
      </w:rPr>
    </w:pPr>
  </w:p>
  <w:p w14:paraId="1F6DBFD0" w14:textId="77777777" w:rsidR="00093E50" w:rsidRDefault="0009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68F"/>
    <w:multiLevelType w:val="hybridMultilevel"/>
    <w:tmpl w:val="7032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5544"/>
    <w:multiLevelType w:val="hybridMultilevel"/>
    <w:tmpl w:val="2EF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363E6"/>
    <w:multiLevelType w:val="hybridMultilevel"/>
    <w:tmpl w:val="51E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31005"/>
    <w:multiLevelType w:val="hybridMultilevel"/>
    <w:tmpl w:val="9004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70156"/>
    <w:multiLevelType w:val="hybridMultilevel"/>
    <w:tmpl w:val="EA6A78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06F5C"/>
    <w:multiLevelType w:val="hybridMultilevel"/>
    <w:tmpl w:val="C2C0D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15CD2"/>
    <w:multiLevelType w:val="hybridMultilevel"/>
    <w:tmpl w:val="67C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14D44"/>
    <w:multiLevelType w:val="hybridMultilevel"/>
    <w:tmpl w:val="01C67918"/>
    <w:lvl w:ilvl="0" w:tplc="20A0176A">
      <w:start w:val="1"/>
      <w:numFmt w:val="bullet"/>
      <w:lvlText w:val=""/>
      <w:lvlJc w:val="left"/>
      <w:pPr>
        <w:ind w:left="720" w:hanging="360"/>
      </w:pPr>
      <w:rPr>
        <w:rFonts w:ascii="Symbol" w:hAnsi="Symbol" w:hint="default"/>
      </w:rPr>
    </w:lvl>
    <w:lvl w:ilvl="1" w:tplc="A052E9BC">
      <w:start w:val="1"/>
      <w:numFmt w:val="bullet"/>
      <w:lvlText w:val="o"/>
      <w:lvlJc w:val="left"/>
      <w:pPr>
        <w:ind w:left="1440" w:hanging="360"/>
      </w:pPr>
      <w:rPr>
        <w:rFonts w:ascii="Courier New" w:hAnsi="Courier New" w:hint="default"/>
      </w:rPr>
    </w:lvl>
    <w:lvl w:ilvl="2" w:tplc="93D24CB8">
      <w:start w:val="1"/>
      <w:numFmt w:val="bullet"/>
      <w:lvlText w:val=""/>
      <w:lvlJc w:val="left"/>
      <w:pPr>
        <w:ind w:left="2160" w:hanging="360"/>
      </w:pPr>
      <w:rPr>
        <w:rFonts w:ascii="Wingdings" w:hAnsi="Wingdings" w:hint="default"/>
      </w:rPr>
    </w:lvl>
    <w:lvl w:ilvl="3" w:tplc="A484C684">
      <w:start w:val="1"/>
      <w:numFmt w:val="bullet"/>
      <w:lvlText w:val=""/>
      <w:lvlJc w:val="left"/>
      <w:pPr>
        <w:ind w:left="2880" w:hanging="360"/>
      </w:pPr>
      <w:rPr>
        <w:rFonts w:ascii="Symbol" w:hAnsi="Symbol" w:hint="default"/>
      </w:rPr>
    </w:lvl>
    <w:lvl w:ilvl="4" w:tplc="69647C9E">
      <w:start w:val="1"/>
      <w:numFmt w:val="bullet"/>
      <w:lvlText w:val="o"/>
      <w:lvlJc w:val="left"/>
      <w:pPr>
        <w:ind w:left="3600" w:hanging="360"/>
      </w:pPr>
      <w:rPr>
        <w:rFonts w:ascii="Courier New" w:hAnsi="Courier New" w:hint="default"/>
      </w:rPr>
    </w:lvl>
    <w:lvl w:ilvl="5" w:tplc="3CDC2ABA">
      <w:start w:val="1"/>
      <w:numFmt w:val="bullet"/>
      <w:lvlText w:val=""/>
      <w:lvlJc w:val="left"/>
      <w:pPr>
        <w:ind w:left="4320" w:hanging="360"/>
      </w:pPr>
      <w:rPr>
        <w:rFonts w:ascii="Wingdings" w:hAnsi="Wingdings" w:hint="default"/>
      </w:rPr>
    </w:lvl>
    <w:lvl w:ilvl="6" w:tplc="97D8E794">
      <w:start w:val="1"/>
      <w:numFmt w:val="bullet"/>
      <w:lvlText w:val=""/>
      <w:lvlJc w:val="left"/>
      <w:pPr>
        <w:ind w:left="5040" w:hanging="360"/>
      </w:pPr>
      <w:rPr>
        <w:rFonts w:ascii="Symbol" w:hAnsi="Symbol" w:hint="default"/>
      </w:rPr>
    </w:lvl>
    <w:lvl w:ilvl="7" w:tplc="BF129E16">
      <w:start w:val="1"/>
      <w:numFmt w:val="bullet"/>
      <w:lvlText w:val="o"/>
      <w:lvlJc w:val="left"/>
      <w:pPr>
        <w:ind w:left="5760" w:hanging="360"/>
      </w:pPr>
      <w:rPr>
        <w:rFonts w:ascii="Courier New" w:hAnsi="Courier New" w:hint="default"/>
      </w:rPr>
    </w:lvl>
    <w:lvl w:ilvl="8" w:tplc="191EF69A">
      <w:start w:val="1"/>
      <w:numFmt w:val="bullet"/>
      <w:lvlText w:val=""/>
      <w:lvlJc w:val="left"/>
      <w:pPr>
        <w:ind w:left="6480" w:hanging="360"/>
      </w:pPr>
      <w:rPr>
        <w:rFonts w:ascii="Wingdings" w:hAnsi="Wingdings" w:hint="default"/>
      </w:rPr>
    </w:lvl>
  </w:abstractNum>
  <w:abstractNum w:abstractNumId="8" w15:restartNumberingAfterBreak="0">
    <w:nsid w:val="177474B0"/>
    <w:multiLevelType w:val="hybridMultilevel"/>
    <w:tmpl w:val="BAC46DDE"/>
    <w:lvl w:ilvl="0" w:tplc="400A167A">
      <w:start w:val="1"/>
      <w:numFmt w:val="bullet"/>
      <w:lvlText w:val=""/>
      <w:lvlJc w:val="left"/>
      <w:pPr>
        <w:ind w:left="720" w:hanging="360"/>
      </w:pPr>
      <w:rPr>
        <w:rFonts w:ascii="Symbol" w:hAnsi="Symbol" w:hint="default"/>
      </w:rPr>
    </w:lvl>
    <w:lvl w:ilvl="1" w:tplc="BC6293B6">
      <w:start w:val="1"/>
      <w:numFmt w:val="bullet"/>
      <w:lvlText w:val="o"/>
      <w:lvlJc w:val="left"/>
      <w:pPr>
        <w:ind w:left="1440" w:hanging="360"/>
      </w:pPr>
      <w:rPr>
        <w:rFonts w:ascii="Courier New" w:hAnsi="Courier New" w:hint="default"/>
      </w:rPr>
    </w:lvl>
    <w:lvl w:ilvl="2" w:tplc="347E2F86">
      <w:start w:val="1"/>
      <w:numFmt w:val="bullet"/>
      <w:lvlText w:val=""/>
      <w:lvlJc w:val="left"/>
      <w:pPr>
        <w:ind w:left="2160" w:hanging="360"/>
      </w:pPr>
      <w:rPr>
        <w:rFonts w:ascii="Wingdings" w:hAnsi="Wingdings" w:hint="default"/>
      </w:rPr>
    </w:lvl>
    <w:lvl w:ilvl="3" w:tplc="AE1291D6">
      <w:start w:val="1"/>
      <w:numFmt w:val="bullet"/>
      <w:lvlText w:val=""/>
      <w:lvlJc w:val="left"/>
      <w:pPr>
        <w:ind w:left="2880" w:hanging="360"/>
      </w:pPr>
      <w:rPr>
        <w:rFonts w:ascii="Symbol" w:hAnsi="Symbol" w:hint="default"/>
      </w:rPr>
    </w:lvl>
    <w:lvl w:ilvl="4" w:tplc="357C2798">
      <w:start w:val="1"/>
      <w:numFmt w:val="bullet"/>
      <w:lvlText w:val="o"/>
      <w:lvlJc w:val="left"/>
      <w:pPr>
        <w:ind w:left="3600" w:hanging="360"/>
      </w:pPr>
      <w:rPr>
        <w:rFonts w:ascii="Courier New" w:hAnsi="Courier New" w:hint="default"/>
      </w:rPr>
    </w:lvl>
    <w:lvl w:ilvl="5" w:tplc="60B8DC8A">
      <w:start w:val="1"/>
      <w:numFmt w:val="bullet"/>
      <w:lvlText w:val=""/>
      <w:lvlJc w:val="left"/>
      <w:pPr>
        <w:ind w:left="4320" w:hanging="360"/>
      </w:pPr>
      <w:rPr>
        <w:rFonts w:ascii="Wingdings" w:hAnsi="Wingdings" w:hint="default"/>
      </w:rPr>
    </w:lvl>
    <w:lvl w:ilvl="6" w:tplc="12C090DA">
      <w:start w:val="1"/>
      <w:numFmt w:val="bullet"/>
      <w:lvlText w:val=""/>
      <w:lvlJc w:val="left"/>
      <w:pPr>
        <w:ind w:left="5040" w:hanging="360"/>
      </w:pPr>
      <w:rPr>
        <w:rFonts w:ascii="Symbol" w:hAnsi="Symbol" w:hint="default"/>
      </w:rPr>
    </w:lvl>
    <w:lvl w:ilvl="7" w:tplc="9A262AAA">
      <w:start w:val="1"/>
      <w:numFmt w:val="bullet"/>
      <w:lvlText w:val="o"/>
      <w:lvlJc w:val="left"/>
      <w:pPr>
        <w:ind w:left="5760" w:hanging="360"/>
      </w:pPr>
      <w:rPr>
        <w:rFonts w:ascii="Courier New" w:hAnsi="Courier New" w:hint="default"/>
      </w:rPr>
    </w:lvl>
    <w:lvl w:ilvl="8" w:tplc="32262928">
      <w:start w:val="1"/>
      <w:numFmt w:val="bullet"/>
      <w:lvlText w:val=""/>
      <w:lvlJc w:val="left"/>
      <w:pPr>
        <w:ind w:left="6480" w:hanging="360"/>
      </w:pPr>
      <w:rPr>
        <w:rFonts w:ascii="Wingdings" w:hAnsi="Wingdings" w:hint="default"/>
      </w:rPr>
    </w:lvl>
  </w:abstractNum>
  <w:abstractNum w:abstractNumId="9" w15:restartNumberingAfterBreak="0">
    <w:nsid w:val="17E73729"/>
    <w:multiLevelType w:val="hybridMultilevel"/>
    <w:tmpl w:val="CDF007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81AF8"/>
    <w:multiLevelType w:val="hybridMultilevel"/>
    <w:tmpl w:val="10B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6A4054"/>
    <w:multiLevelType w:val="hybridMultilevel"/>
    <w:tmpl w:val="54D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E5BBB"/>
    <w:multiLevelType w:val="hybridMultilevel"/>
    <w:tmpl w:val="C13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936FA"/>
    <w:multiLevelType w:val="hybridMultilevel"/>
    <w:tmpl w:val="A8A8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81BEA"/>
    <w:multiLevelType w:val="hybridMultilevel"/>
    <w:tmpl w:val="4C9C902C"/>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15" w15:restartNumberingAfterBreak="0">
    <w:nsid w:val="33BB498D"/>
    <w:multiLevelType w:val="hybridMultilevel"/>
    <w:tmpl w:val="F7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93C12"/>
    <w:multiLevelType w:val="hybridMultilevel"/>
    <w:tmpl w:val="DE5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691D"/>
    <w:multiLevelType w:val="hybridMultilevel"/>
    <w:tmpl w:val="18189012"/>
    <w:lvl w:ilvl="0" w:tplc="08090001">
      <w:start w:val="1"/>
      <w:numFmt w:val="bullet"/>
      <w:lvlText w:val=""/>
      <w:lvlJc w:val="left"/>
      <w:pPr>
        <w:ind w:left="360" w:hanging="360"/>
      </w:pPr>
      <w:rPr>
        <w:rFonts w:ascii="Symbol" w:hAnsi="Symbol" w:hint="default"/>
      </w:rPr>
    </w:lvl>
    <w:lvl w:ilvl="1" w:tplc="8CC042A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3F3320"/>
    <w:multiLevelType w:val="hybridMultilevel"/>
    <w:tmpl w:val="350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F7114"/>
    <w:multiLevelType w:val="hybridMultilevel"/>
    <w:tmpl w:val="991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35727"/>
    <w:multiLevelType w:val="hybridMultilevel"/>
    <w:tmpl w:val="689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C3774"/>
    <w:multiLevelType w:val="hybridMultilevel"/>
    <w:tmpl w:val="6BA89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E2D4D"/>
    <w:multiLevelType w:val="hybridMultilevel"/>
    <w:tmpl w:val="2D10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C85388"/>
    <w:multiLevelType w:val="hybridMultilevel"/>
    <w:tmpl w:val="AD9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D6055"/>
    <w:multiLevelType w:val="hybridMultilevel"/>
    <w:tmpl w:val="D8AE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228E5"/>
    <w:multiLevelType w:val="hybridMultilevel"/>
    <w:tmpl w:val="16B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E47AB"/>
    <w:multiLevelType w:val="hybridMultilevel"/>
    <w:tmpl w:val="44CA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862405"/>
    <w:multiLevelType w:val="hybridMultilevel"/>
    <w:tmpl w:val="C50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A1D4C"/>
    <w:multiLevelType w:val="hybridMultilevel"/>
    <w:tmpl w:val="2DE8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4F3FA9"/>
    <w:multiLevelType w:val="hybridMultilevel"/>
    <w:tmpl w:val="76E6F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5C4739"/>
    <w:multiLevelType w:val="hybridMultilevel"/>
    <w:tmpl w:val="10E0C6C2"/>
    <w:lvl w:ilvl="0" w:tplc="CE948BA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1" w15:restartNumberingAfterBreak="0">
    <w:nsid w:val="6A75605A"/>
    <w:multiLevelType w:val="hybridMultilevel"/>
    <w:tmpl w:val="5E4604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B403EDF"/>
    <w:multiLevelType w:val="hybridMultilevel"/>
    <w:tmpl w:val="902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67577"/>
    <w:multiLevelType w:val="hybridMultilevel"/>
    <w:tmpl w:val="2C74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B47A4B"/>
    <w:multiLevelType w:val="hybridMultilevel"/>
    <w:tmpl w:val="A88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639FB"/>
    <w:multiLevelType w:val="hybridMultilevel"/>
    <w:tmpl w:val="1E9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63F2E"/>
    <w:multiLevelType w:val="hybridMultilevel"/>
    <w:tmpl w:val="08A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90341"/>
    <w:multiLevelType w:val="hybridMultilevel"/>
    <w:tmpl w:val="C404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01497"/>
    <w:multiLevelType w:val="hybridMultilevel"/>
    <w:tmpl w:val="1A78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BF2FBF"/>
    <w:multiLevelType w:val="hybridMultilevel"/>
    <w:tmpl w:val="F2FC382C"/>
    <w:lvl w:ilvl="0" w:tplc="478E6A9C">
      <w:start w:val="1"/>
      <w:numFmt w:val="bullet"/>
      <w:lvlText w:val=""/>
      <w:lvlJc w:val="left"/>
      <w:pPr>
        <w:ind w:left="720" w:hanging="360"/>
      </w:pPr>
      <w:rPr>
        <w:rFonts w:ascii="Symbol" w:hAnsi="Symbol" w:hint="default"/>
      </w:rPr>
    </w:lvl>
    <w:lvl w:ilvl="1" w:tplc="4D621AC0">
      <w:start w:val="1"/>
      <w:numFmt w:val="bullet"/>
      <w:lvlText w:val="o"/>
      <w:lvlJc w:val="left"/>
      <w:pPr>
        <w:ind w:left="1440" w:hanging="360"/>
      </w:pPr>
      <w:rPr>
        <w:rFonts w:ascii="Courier New" w:hAnsi="Courier New" w:hint="default"/>
      </w:rPr>
    </w:lvl>
    <w:lvl w:ilvl="2" w:tplc="7A185778">
      <w:start w:val="1"/>
      <w:numFmt w:val="bullet"/>
      <w:lvlText w:val=""/>
      <w:lvlJc w:val="left"/>
      <w:pPr>
        <w:ind w:left="2160" w:hanging="360"/>
      </w:pPr>
      <w:rPr>
        <w:rFonts w:ascii="Wingdings" w:hAnsi="Wingdings" w:hint="default"/>
      </w:rPr>
    </w:lvl>
    <w:lvl w:ilvl="3" w:tplc="2C80736E">
      <w:start w:val="1"/>
      <w:numFmt w:val="bullet"/>
      <w:lvlText w:val=""/>
      <w:lvlJc w:val="left"/>
      <w:pPr>
        <w:ind w:left="2880" w:hanging="360"/>
      </w:pPr>
      <w:rPr>
        <w:rFonts w:ascii="Symbol" w:hAnsi="Symbol" w:hint="default"/>
      </w:rPr>
    </w:lvl>
    <w:lvl w:ilvl="4" w:tplc="A3EC0DF6">
      <w:start w:val="1"/>
      <w:numFmt w:val="bullet"/>
      <w:lvlText w:val="o"/>
      <w:lvlJc w:val="left"/>
      <w:pPr>
        <w:ind w:left="3600" w:hanging="360"/>
      </w:pPr>
      <w:rPr>
        <w:rFonts w:ascii="Courier New" w:hAnsi="Courier New" w:hint="default"/>
      </w:rPr>
    </w:lvl>
    <w:lvl w:ilvl="5" w:tplc="E2E85FAA">
      <w:start w:val="1"/>
      <w:numFmt w:val="bullet"/>
      <w:lvlText w:val=""/>
      <w:lvlJc w:val="left"/>
      <w:pPr>
        <w:ind w:left="4320" w:hanging="360"/>
      </w:pPr>
      <w:rPr>
        <w:rFonts w:ascii="Wingdings" w:hAnsi="Wingdings" w:hint="default"/>
      </w:rPr>
    </w:lvl>
    <w:lvl w:ilvl="6" w:tplc="61B61894">
      <w:start w:val="1"/>
      <w:numFmt w:val="bullet"/>
      <w:lvlText w:val=""/>
      <w:lvlJc w:val="left"/>
      <w:pPr>
        <w:ind w:left="5040" w:hanging="360"/>
      </w:pPr>
      <w:rPr>
        <w:rFonts w:ascii="Symbol" w:hAnsi="Symbol" w:hint="default"/>
      </w:rPr>
    </w:lvl>
    <w:lvl w:ilvl="7" w:tplc="2932E14E">
      <w:start w:val="1"/>
      <w:numFmt w:val="bullet"/>
      <w:lvlText w:val="o"/>
      <w:lvlJc w:val="left"/>
      <w:pPr>
        <w:ind w:left="5760" w:hanging="360"/>
      </w:pPr>
      <w:rPr>
        <w:rFonts w:ascii="Courier New" w:hAnsi="Courier New" w:hint="default"/>
      </w:rPr>
    </w:lvl>
    <w:lvl w:ilvl="8" w:tplc="256A95F8">
      <w:start w:val="1"/>
      <w:numFmt w:val="bullet"/>
      <w:lvlText w:val=""/>
      <w:lvlJc w:val="left"/>
      <w:pPr>
        <w:ind w:left="6480" w:hanging="360"/>
      </w:pPr>
      <w:rPr>
        <w:rFonts w:ascii="Wingdings" w:hAnsi="Wingdings" w:hint="default"/>
      </w:rPr>
    </w:lvl>
  </w:abstractNum>
  <w:abstractNum w:abstractNumId="40" w15:restartNumberingAfterBreak="0">
    <w:nsid w:val="7F745F22"/>
    <w:multiLevelType w:val="hybridMultilevel"/>
    <w:tmpl w:val="EE22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9"/>
  </w:num>
  <w:num w:numId="4">
    <w:abstractNumId w:val="28"/>
  </w:num>
  <w:num w:numId="5">
    <w:abstractNumId w:val="40"/>
  </w:num>
  <w:num w:numId="6">
    <w:abstractNumId w:val="10"/>
  </w:num>
  <w:num w:numId="7">
    <w:abstractNumId w:val="38"/>
  </w:num>
  <w:num w:numId="8">
    <w:abstractNumId w:val="3"/>
  </w:num>
  <w:num w:numId="9">
    <w:abstractNumId w:val="9"/>
  </w:num>
  <w:num w:numId="10">
    <w:abstractNumId w:val="1"/>
  </w:num>
  <w:num w:numId="11">
    <w:abstractNumId w:val="35"/>
  </w:num>
  <w:num w:numId="12">
    <w:abstractNumId w:val="20"/>
  </w:num>
  <w:num w:numId="13">
    <w:abstractNumId w:val="12"/>
  </w:num>
  <w:num w:numId="14">
    <w:abstractNumId w:val="30"/>
  </w:num>
  <w:num w:numId="15">
    <w:abstractNumId w:val="31"/>
  </w:num>
  <w:num w:numId="16">
    <w:abstractNumId w:val="26"/>
  </w:num>
  <w:num w:numId="17">
    <w:abstractNumId w:val="36"/>
  </w:num>
  <w:num w:numId="18">
    <w:abstractNumId w:val="24"/>
  </w:num>
  <w:num w:numId="19">
    <w:abstractNumId w:val="5"/>
  </w:num>
  <w:num w:numId="20">
    <w:abstractNumId w:val="21"/>
  </w:num>
  <w:num w:numId="21">
    <w:abstractNumId w:val="27"/>
  </w:num>
  <w:num w:numId="22">
    <w:abstractNumId w:val="0"/>
  </w:num>
  <w:num w:numId="23">
    <w:abstractNumId w:val="32"/>
  </w:num>
  <w:num w:numId="24">
    <w:abstractNumId w:val="37"/>
  </w:num>
  <w:num w:numId="25">
    <w:abstractNumId w:val="11"/>
  </w:num>
  <w:num w:numId="26">
    <w:abstractNumId w:val="13"/>
  </w:num>
  <w:num w:numId="27">
    <w:abstractNumId w:val="14"/>
  </w:num>
  <w:num w:numId="28">
    <w:abstractNumId w:val="15"/>
  </w:num>
  <w:num w:numId="29">
    <w:abstractNumId w:val="4"/>
  </w:num>
  <w:num w:numId="30">
    <w:abstractNumId w:val="34"/>
  </w:num>
  <w:num w:numId="31">
    <w:abstractNumId w:val="6"/>
  </w:num>
  <w:num w:numId="32">
    <w:abstractNumId w:val="16"/>
  </w:num>
  <w:num w:numId="33">
    <w:abstractNumId w:val="25"/>
  </w:num>
  <w:num w:numId="34">
    <w:abstractNumId w:val="23"/>
  </w:num>
  <w:num w:numId="35">
    <w:abstractNumId w:val="18"/>
  </w:num>
  <w:num w:numId="36">
    <w:abstractNumId w:val="17"/>
  </w:num>
  <w:num w:numId="37">
    <w:abstractNumId w:val="2"/>
  </w:num>
  <w:num w:numId="38">
    <w:abstractNumId w:val="22"/>
  </w:num>
  <w:num w:numId="39">
    <w:abstractNumId w:val="33"/>
  </w:num>
  <w:num w:numId="40">
    <w:abstractNumId w:val="29"/>
  </w:num>
  <w:num w:numId="4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colormru v:ext="edit" colors="#b71f3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9"/>
    <w:rsid w:val="000023B2"/>
    <w:rsid w:val="00006159"/>
    <w:rsid w:val="00010070"/>
    <w:rsid w:val="00021AEC"/>
    <w:rsid w:val="000237EB"/>
    <w:rsid w:val="00024DB4"/>
    <w:rsid w:val="000301A6"/>
    <w:rsid w:val="00035358"/>
    <w:rsid w:val="00037BC3"/>
    <w:rsid w:val="000440FE"/>
    <w:rsid w:val="00047B05"/>
    <w:rsid w:val="00053845"/>
    <w:rsid w:val="00054293"/>
    <w:rsid w:val="000559C7"/>
    <w:rsid w:val="00067E86"/>
    <w:rsid w:val="0007038F"/>
    <w:rsid w:val="00071CB3"/>
    <w:rsid w:val="0007252A"/>
    <w:rsid w:val="000727FE"/>
    <w:rsid w:val="00082536"/>
    <w:rsid w:val="00090B8C"/>
    <w:rsid w:val="00093E50"/>
    <w:rsid w:val="00095D27"/>
    <w:rsid w:val="000A73CB"/>
    <w:rsid w:val="000B1F9F"/>
    <w:rsid w:val="000B2AAA"/>
    <w:rsid w:val="000B562F"/>
    <w:rsid w:val="000C273B"/>
    <w:rsid w:val="000C5ADC"/>
    <w:rsid w:val="000C5ED0"/>
    <w:rsid w:val="000CD7EB"/>
    <w:rsid w:val="000D43E8"/>
    <w:rsid w:val="000D63A3"/>
    <w:rsid w:val="000F41FB"/>
    <w:rsid w:val="000F5299"/>
    <w:rsid w:val="0010756A"/>
    <w:rsid w:val="00110630"/>
    <w:rsid w:val="001106F6"/>
    <w:rsid w:val="00111D03"/>
    <w:rsid w:val="0011273A"/>
    <w:rsid w:val="00112858"/>
    <w:rsid w:val="001145BE"/>
    <w:rsid w:val="00115260"/>
    <w:rsid w:val="001156A1"/>
    <w:rsid w:val="001166C7"/>
    <w:rsid w:val="00123FE1"/>
    <w:rsid w:val="001300B6"/>
    <w:rsid w:val="00133AD0"/>
    <w:rsid w:val="00135499"/>
    <w:rsid w:val="0013693C"/>
    <w:rsid w:val="00136F70"/>
    <w:rsid w:val="00145382"/>
    <w:rsid w:val="00145B4A"/>
    <w:rsid w:val="00147829"/>
    <w:rsid w:val="00150596"/>
    <w:rsid w:val="001506E6"/>
    <w:rsid w:val="00151235"/>
    <w:rsid w:val="00151C36"/>
    <w:rsid w:val="00151CBF"/>
    <w:rsid w:val="0015791C"/>
    <w:rsid w:val="0015B89B"/>
    <w:rsid w:val="00160AAF"/>
    <w:rsid w:val="00160AFA"/>
    <w:rsid w:val="00162C40"/>
    <w:rsid w:val="001643C1"/>
    <w:rsid w:val="00165F24"/>
    <w:rsid w:val="001661D0"/>
    <w:rsid w:val="001701EC"/>
    <w:rsid w:val="00170DA6"/>
    <w:rsid w:val="0018015C"/>
    <w:rsid w:val="00180778"/>
    <w:rsid w:val="00180BC2"/>
    <w:rsid w:val="00180D83"/>
    <w:rsid w:val="00184F14"/>
    <w:rsid w:val="00187C75"/>
    <w:rsid w:val="00195580"/>
    <w:rsid w:val="0019776F"/>
    <w:rsid w:val="001A01C4"/>
    <w:rsid w:val="001A16C2"/>
    <w:rsid w:val="001A3794"/>
    <w:rsid w:val="001B1384"/>
    <w:rsid w:val="001B3DD1"/>
    <w:rsid w:val="001B68A4"/>
    <w:rsid w:val="001C0051"/>
    <w:rsid w:val="001C3C46"/>
    <w:rsid w:val="001C46DA"/>
    <w:rsid w:val="001C57CA"/>
    <w:rsid w:val="001C6FAB"/>
    <w:rsid w:val="001D29C6"/>
    <w:rsid w:val="001D3066"/>
    <w:rsid w:val="001D32F3"/>
    <w:rsid w:val="001D38AF"/>
    <w:rsid w:val="001D5C60"/>
    <w:rsid w:val="001E087A"/>
    <w:rsid w:val="001E2110"/>
    <w:rsid w:val="001E3380"/>
    <w:rsid w:val="001E41A0"/>
    <w:rsid w:val="001E6C10"/>
    <w:rsid w:val="001F1F27"/>
    <w:rsid w:val="001F2172"/>
    <w:rsid w:val="001F326B"/>
    <w:rsid w:val="00200D02"/>
    <w:rsid w:val="00202F5D"/>
    <w:rsid w:val="002032C8"/>
    <w:rsid w:val="002064A1"/>
    <w:rsid w:val="00207385"/>
    <w:rsid w:val="00212255"/>
    <w:rsid w:val="0021257F"/>
    <w:rsid w:val="00212CA2"/>
    <w:rsid w:val="0021505B"/>
    <w:rsid w:val="002214CC"/>
    <w:rsid w:val="002245D6"/>
    <w:rsid w:val="00233C93"/>
    <w:rsid w:val="0023552E"/>
    <w:rsid w:val="002364F7"/>
    <w:rsid w:val="002378E4"/>
    <w:rsid w:val="00247731"/>
    <w:rsid w:val="002539FC"/>
    <w:rsid w:val="0025611A"/>
    <w:rsid w:val="00260144"/>
    <w:rsid w:val="002639B5"/>
    <w:rsid w:val="00264142"/>
    <w:rsid w:val="00265175"/>
    <w:rsid w:val="00267131"/>
    <w:rsid w:val="00272C97"/>
    <w:rsid w:val="00272D48"/>
    <w:rsid w:val="00276EB1"/>
    <w:rsid w:val="0028013B"/>
    <w:rsid w:val="00281066"/>
    <w:rsid w:val="00296939"/>
    <w:rsid w:val="002A2E1D"/>
    <w:rsid w:val="002A4759"/>
    <w:rsid w:val="002A55D7"/>
    <w:rsid w:val="002A6798"/>
    <w:rsid w:val="002B1104"/>
    <w:rsid w:val="002B6715"/>
    <w:rsid w:val="002C1FD2"/>
    <w:rsid w:val="002C2314"/>
    <w:rsid w:val="002C6CAD"/>
    <w:rsid w:val="002C6CED"/>
    <w:rsid w:val="002D1425"/>
    <w:rsid w:val="002D1B93"/>
    <w:rsid w:val="002D25DE"/>
    <w:rsid w:val="002E25C9"/>
    <w:rsid w:val="002E73B3"/>
    <w:rsid w:val="002E7481"/>
    <w:rsid w:val="002F2CA0"/>
    <w:rsid w:val="002F3729"/>
    <w:rsid w:val="00302BCD"/>
    <w:rsid w:val="0030405C"/>
    <w:rsid w:val="0030555D"/>
    <w:rsid w:val="00310004"/>
    <w:rsid w:val="003107D9"/>
    <w:rsid w:val="00311DA2"/>
    <w:rsid w:val="0031251F"/>
    <w:rsid w:val="0032088F"/>
    <w:rsid w:val="00326671"/>
    <w:rsid w:val="0033400D"/>
    <w:rsid w:val="003349D5"/>
    <w:rsid w:val="00342320"/>
    <w:rsid w:val="00343B7F"/>
    <w:rsid w:val="00344ED9"/>
    <w:rsid w:val="00347A1E"/>
    <w:rsid w:val="00354EA3"/>
    <w:rsid w:val="0035706B"/>
    <w:rsid w:val="00360709"/>
    <w:rsid w:val="00364368"/>
    <w:rsid w:val="00371C1F"/>
    <w:rsid w:val="003725D1"/>
    <w:rsid w:val="00372E41"/>
    <w:rsid w:val="00380398"/>
    <w:rsid w:val="00381EA3"/>
    <w:rsid w:val="00381F7C"/>
    <w:rsid w:val="00383366"/>
    <w:rsid w:val="00385C9A"/>
    <w:rsid w:val="00386479"/>
    <w:rsid w:val="00390F2E"/>
    <w:rsid w:val="00391232"/>
    <w:rsid w:val="00391D68"/>
    <w:rsid w:val="00392E39"/>
    <w:rsid w:val="003953C8"/>
    <w:rsid w:val="003A338B"/>
    <w:rsid w:val="003A3FAB"/>
    <w:rsid w:val="003A7CD8"/>
    <w:rsid w:val="003B0236"/>
    <w:rsid w:val="003B34DF"/>
    <w:rsid w:val="003B56CD"/>
    <w:rsid w:val="003B589D"/>
    <w:rsid w:val="003B781D"/>
    <w:rsid w:val="003C1309"/>
    <w:rsid w:val="003C158A"/>
    <w:rsid w:val="003C5CE1"/>
    <w:rsid w:val="003C7DBD"/>
    <w:rsid w:val="003D0176"/>
    <w:rsid w:val="003D6A48"/>
    <w:rsid w:val="003F5C56"/>
    <w:rsid w:val="003F6C31"/>
    <w:rsid w:val="003F7130"/>
    <w:rsid w:val="004027E7"/>
    <w:rsid w:val="00404840"/>
    <w:rsid w:val="0040738F"/>
    <w:rsid w:val="00412BF9"/>
    <w:rsid w:val="004147BA"/>
    <w:rsid w:val="004155E5"/>
    <w:rsid w:val="004161DF"/>
    <w:rsid w:val="00421783"/>
    <w:rsid w:val="004224E3"/>
    <w:rsid w:val="00422644"/>
    <w:rsid w:val="00423218"/>
    <w:rsid w:val="00425495"/>
    <w:rsid w:val="004278C8"/>
    <w:rsid w:val="00428C0D"/>
    <w:rsid w:val="0043420A"/>
    <w:rsid w:val="004355AF"/>
    <w:rsid w:val="00435750"/>
    <w:rsid w:val="00436D07"/>
    <w:rsid w:val="00440BF1"/>
    <w:rsid w:val="00440E63"/>
    <w:rsid w:val="0044229B"/>
    <w:rsid w:val="004451EE"/>
    <w:rsid w:val="00446332"/>
    <w:rsid w:val="004469E4"/>
    <w:rsid w:val="00452481"/>
    <w:rsid w:val="00452884"/>
    <w:rsid w:val="00470128"/>
    <w:rsid w:val="004716FB"/>
    <w:rsid w:val="004737D5"/>
    <w:rsid w:val="00473E9E"/>
    <w:rsid w:val="00476571"/>
    <w:rsid w:val="00482A13"/>
    <w:rsid w:val="00482FF2"/>
    <w:rsid w:val="00483C00"/>
    <w:rsid w:val="004921BC"/>
    <w:rsid w:val="00492FC7"/>
    <w:rsid w:val="00495F0B"/>
    <w:rsid w:val="0049613F"/>
    <w:rsid w:val="004A1C7F"/>
    <w:rsid w:val="004A35DA"/>
    <w:rsid w:val="004A5FFA"/>
    <w:rsid w:val="004A6E90"/>
    <w:rsid w:val="004A6F24"/>
    <w:rsid w:val="004A71A5"/>
    <w:rsid w:val="004B4631"/>
    <w:rsid w:val="004B7BC0"/>
    <w:rsid w:val="004C2C82"/>
    <w:rsid w:val="004C3738"/>
    <w:rsid w:val="004C3C83"/>
    <w:rsid w:val="004C5906"/>
    <w:rsid w:val="004D70AD"/>
    <w:rsid w:val="004E67BD"/>
    <w:rsid w:val="004E77D1"/>
    <w:rsid w:val="004F09DF"/>
    <w:rsid w:val="004F1FF7"/>
    <w:rsid w:val="004F219E"/>
    <w:rsid w:val="005054B7"/>
    <w:rsid w:val="0050620D"/>
    <w:rsid w:val="00511BA9"/>
    <w:rsid w:val="00512863"/>
    <w:rsid w:val="005162BC"/>
    <w:rsid w:val="00521321"/>
    <w:rsid w:val="00522C8A"/>
    <w:rsid w:val="00522DC2"/>
    <w:rsid w:val="005252E6"/>
    <w:rsid w:val="00531096"/>
    <w:rsid w:val="005317E2"/>
    <w:rsid w:val="00535EB6"/>
    <w:rsid w:val="00541505"/>
    <w:rsid w:val="0054334B"/>
    <w:rsid w:val="0054618F"/>
    <w:rsid w:val="0054630E"/>
    <w:rsid w:val="00551B5B"/>
    <w:rsid w:val="0055534C"/>
    <w:rsid w:val="00557E5D"/>
    <w:rsid w:val="005668D2"/>
    <w:rsid w:val="00571AB0"/>
    <w:rsid w:val="005728C6"/>
    <w:rsid w:val="005747A9"/>
    <w:rsid w:val="005756FA"/>
    <w:rsid w:val="00581C13"/>
    <w:rsid w:val="00583FB0"/>
    <w:rsid w:val="0058539B"/>
    <w:rsid w:val="00587386"/>
    <w:rsid w:val="00590A08"/>
    <w:rsid w:val="00592965"/>
    <w:rsid w:val="0059434C"/>
    <w:rsid w:val="00595A59"/>
    <w:rsid w:val="00597139"/>
    <w:rsid w:val="00597FA5"/>
    <w:rsid w:val="005A03BF"/>
    <w:rsid w:val="005A094A"/>
    <w:rsid w:val="005A1F4E"/>
    <w:rsid w:val="005A22D0"/>
    <w:rsid w:val="005A52C0"/>
    <w:rsid w:val="005B26FC"/>
    <w:rsid w:val="005B46C4"/>
    <w:rsid w:val="005B7C68"/>
    <w:rsid w:val="005C15A2"/>
    <w:rsid w:val="005D1133"/>
    <w:rsid w:val="005D1D42"/>
    <w:rsid w:val="005D1D59"/>
    <w:rsid w:val="005D569E"/>
    <w:rsid w:val="005D6A5B"/>
    <w:rsid w:val="005E4BCF"/>
    <w:rsid w:val="005E7C22"/>
    <w:rsid w:val="005E7FFD"/>
    <w:rsid w:val="005F40C1"/>
    <w:rsid w:val="005F5C1B"/>
    <w:rsid w:val="005F6BF6"/>
    <w:rsid w:val="006030D6"/>
    <w:rsid w:val="006054DE"/>
    <w:rsid w:val="00611C91"/>
    <w:rsid w:val="006130A2"/>
    <w:rsid w:val="0061728A"/>
    <w:rsid w:val="0062249E"/>
    <w:rsid w:val="006244EF"/>
    <w:rsid w:val="0062491B"/>
    <w:rsid w:val="00624C4D"/>
    <w:rsid w:val="00636BCC"/>
    <w:rsid w:val="00642B72"/>
    <w:rsid w:val="00645E20"/>
    <w:rsid w:val="00655172"/>
    <w:rsid w:val="00656D46"/>
    <w:rsid w:val="00662B3A"/>
    <w:rsid w:val="00670F62"/>
    <w:rsid w:val="0067195F"/>
    <w:rsid w:val="006728C5"/>
    <w:rsid w:val="006735C7"/>
    <w:rsid w:val="00674456"/>
    <w:rsid w:val="00674C63"/>
    <w:rsid w:val="00674DEC"/>
    <w:rsid w:val="0067795F"/>
    <w:rsid w:val="00681CB6"/>
    <w:rsid w:val="0068444C"/>
    <w:rsid w:val="00687D41"/>
    <w:rsid w:val="00690566"/>
    <w:rsid w:val="00691057"/>
    <w:rsid w:val="00695EB8"/>
    <w:rsid w:val="00696153"/>
    <w:rsid w:val="006A196E"/>
    <w:rsid w:val="006A652C"/>
    <w:rsid w:val="006A6EC7"/>
    <w:rsid w:val="006A7673"/>
    <w:rsid w:val="006B3524"/>
    <w:rsid w:val="006B50B2"/>
    <w:rsid w:val="006D0385"/>
    <w:rsid w:val="006D4F55"/>
    <w:rsid w:val="006E0230"/>
    <w:rsid w:val="006E0B95"/>
    <w:rsid w:val="006E6400"/>
    <w:rsid w:val="006F45AE"/>
    <w:rsid w:val="006F6B34"/>
    <w:rsid w:val="006F6C84"/>
    <w:rsid w:val="0070124E"/>
    <w:rsid w:val="00704915"/>
    <w:rsid w:val="00710F1D"/>
    <w:rsid w:val="0071328B"/>
    <w:rsid w:val="0071AD4B"/>
    <w:rsid w:val="00721B23"/>
    <w:rsid w:val="00722541"/>
    <w:rsid w:val="00723834"/>
    <w:rsid w:val="00724168"/>
    <w:rsid w:val="00725585"/>
    <w:rsid w:val="00725A41"/>
    <w:rsid w:val="00725DCB"/>
    <w:rsid w:val="007311ED"/>
    <w:rsid w:val="00733239"/>
    <w:rsid w:val="0073A1F4"/>
    <w:rsid w:val="00740B35"/>
    <w:rsid w:val="00745C76"/>
    <w:rsid w:val="0074776E"/>
    <w:rsid w:val="00752223"/>
    <w:rsid w:val="00752C9D"/>
    <w:rsid w:val="00770714"/>
    <w:rsid w:val="00772CD3"/>
    <w:rsid w:val="00774C57"/>
    <w:rsid w:val="00775BA6"/>
    <w:rsid w:val="00776800"/>
    <w:rsid w:val="00777138"/>
    <w:rsid w:val="00783A14"/>
    <w:rsid w:val="007849FC"/>
    <w:rsid w:val="00784FE3"/>
    <w:rsid w:val="007868E4"/>
    <w:rsid w:val="00796046"/>
    <w:rsid w:val="007A2CB8"/>
    <w:rsid w:val="007A398C"/>
    <w:rsid w:val="007A49E2"/>
    <w:rsid w:val="007A5182"/>
    <w:rsid w:val="007A679C"/>
    <w:rsid w:val="007A7745"/>
    <w:rsid w:val="007B0333"/>
    <w:rsid w:val="007C2342"/>
    <w:rsid w:val="007D4865"/>
    <w:rsid w:val="007D5A00"/>
    <w:rsid w:val="007D5E5C"/>
    <w:rsid w:val="007E2204"/>
    <w:rsid w:val="007E2693"/>
    <w:rsid w:val="007E40A9"/>
    <w:rsid w:val="007E6393"/>
    <w:rsid w:val="007E7F20"/>
    <w:rsid w:val="007F2313"/>
    <w:rsid w:val="007F30AF"/>
    <w:rsid w:val="007F35F5"/>
    <w:rsid w:val="007F3BB8"/>
    <w:rsid w:val="007F4E5E"/>
    <w:rsid w:val="007F5020"/>
    <w:rsid w:val="007F7B51"/>
    <w:rsid w:val="00804D3D"/>
    <w:rsid w:val="0080506F"/>
    <w:rsid w:val="00810A07"/>
    <w:rsid w:val="00815F0B"/>
    <w:rsid w:val="008213F5"/>
    <w:rsid w:val="008226EB"/>
    <w:rsid w:val="00824C3A"/>
    <w:rsid w:val="00832B2C"/>
    <w:rsid w:val="00833C45"/>
    <w:rsid w:val="00834C13"/>
    <w:rsid w:val="00841D39"/>
    <w:rsid w:val="00844284"/>
    <w:rsid w:val="008444C7"/>
    <w:rsid w:val="008479CC"/>
    <w:rsid w:val="008531C1"/>
    <w:rsid w:val="00853671"/>
    <w:rsid w:val="00853DB3"/>
    <w:rsid w:val="00854007"/>
    <w:rsid w:val="008552F2"/>
    <w:rsid w:val="00855CC9"/>
    <w:rsid w:val="00856768"/>
    <w:rsid w:val="00860243"/>
    <w:rsid w:val="008623E7"/>
    <w:rsid w:val="00864BAF"/>
    <w:rsid w:val="00865378"/>
    <w:rsid w:val="0086673E"/>
    <w:rsid w:val="00870CE0"/>
    <w:rsid w:val="0087421F"/>
    <w:rsid w:val="0087534F"/>
    <w:rsid w:val="008764CC"/>
    <w:rsid w:val="00876663"/>
    <w:rsid w:val="00880801"/>
    <w:rsid w:val="00881C4C"/>
    <w:rsid w:val="00890CDE"/>
    <w:rsid w:val="0089219E"/>
    <w:rsid w:val="008975CD"/>
    <w:rsid w:val="008A1E05"/>
    <w:rsid w:val="008A2772"/>
    <w:rsid w:val="008A4166"/>
    <w:rsid w:val="008B3655"/>
    <w:rsid w:val="008B45A9"/>
    <w:rsid w:val="008B5482"/>
    <w:rsid w:val="008B5615"/>
    <w:rsid w:val="008B5D97"/>
    <w:rsid w:val="008B74D0"/>
    <w:rsid w:val="008C02BA"/>
    <w:rsid w:val="008C1821"/>
    <w:rsid w:val="008D1F5D"/>
    <w:rsid w:val="008D5471"/>
    <w:rsid w:val="008E0199"/>
    <w:rsid w:val="008E2BEF"/>
    <w:rsid w:val="008E7C26"/>
    <w:rsid w:val="008F1B37"/>
    <w:rsid w:val="008F6310"/>
    <w:rsid w:val="00900B70"/>
    <w:rsid w:val="00902038"/>
    <w:rsid w:val="00904787"/>
    <w:rsid w:val="009073EF"/>
    <w:rsid w:val="00910974"/>
    <w:rsid w:val="0091287B"/>
    <w:rsid w:val="00912A43"/>
    <w:rsid w:val="00916143"/>
    <w:rsid w:val="00917F30"/>
    <w:rsid w:val="00925151"/>
    <w:rsid w:val="00926FC8"/>
    <w:rsid w:val="00927861"/>
    <w:rsid w:val="00927B5F"/>
    <w:rsid w:val="009309EE"/>
    <w:rsid w:val="00932194"/>
    <w:rsid w:val="009321A9"/>
    <w:rsid w:val="00934707"/>
    <w:rsid w:val="00940067"/>
    <w:rsid w:val="00941CF8"/>
    <w:rsid w:val="00943EFB"/>
    <w:rsid w:val="00947F40"/>
    <w:rsid w:val="009505D5"/>
    <w:rsid w:val="009506C9"/>
    <w:rsid w:val="00951D42"/>
    <w:rsid w:val="00952793"/>
    <w:rsid w:val="0095606E"/>
    <w:rsid w:val="00961524"/>
    <w:rsid w:val="009678B8"/>
    <w:rsid w:val="00971C76"/>
    <w:rsid w:val="00971F6D"/>
    <w:rsid w:val="0097309F"/>
    <w:rsid w:val="0097680D"/>
    <w:rsid w:val="00984F2D"/>
    <w:rsid w:val="00990215"/>
    <w:rsid w:val="00990D3A"/>
    <w:rsid w:val="0099239A"/>
    <w:rsid w:val="00995665"/>
    <w:rsid w:val="009958A3"/>
    <w:rsid w:val="00997183"/>
    <w:rsid w:val="009974E8"/>
    <w:rsid w:val="00997671"/>
    <w:rsid w:val="009A1134"/>
    <w:rsid w:val="009A3E14"/>
    <w:rsid w:val="009A5681"/>
    <w:rsid w:val="009A5902"/>
    <w:rsid w:val="009B4354"/>
    <w:rsid w:val="009B5C46"/>
    <w:rsid w:val="009B6E69"/>
    <w:rsid w:val="009B79CA"/>
    <w:rsid w:val="009D0044"/>
    <w:rsid w:val="009D1E71"/>
    <w:rsid w:val="009D567E"/>
    <w:rsid w:val="009D5D6D"/>
    <w:rsid w:val="009D6F88"/>
    <w:rsid w:val="009E055D"/>
    <w:rsid w:val="009E0E16"/>
    <w:rsid w:val="009E10D7"/>
    <w:rsid w:val="009E1AE4"/>
    <w:rsid w:val="009E49BB"/>
    <w:rsid w:val="009E4EDC"/>
    <w:rsid w:val="009E72B3"/>
    <w:rsid w:val="009F2CD3"/>
    <w:rsid w:val="009F54F2"/>
    <w:rsid w:val="009F58BF"/>
    <w:rsid w:val="009F60C9"/>
    <w:rsid w:val="00A013D6"/>
    <w:rsid w:val="00A025CE"/>
    <w:rsid w:val="00A067A0"/>
    <w:rsid w:val="00A07A6E"/>
    <w:rsid w:val="00A10B18"/>
    <w:rsid w:val="00A12AAB"/>
    <w:rsid w:val="00A14AFC"/>
    <w:rsid w:val="00A244A6"/>
    <w:rsid w:val="00A24ED2"/>
    <w:rsid w:val="00A33C61"/>
    <w:rsid w:val="00A36DE4"/>
    <w:rsid w:val="00A37E19"/>
    <w:rsid w:val="00A40D22"/>
    <w:rsid w:val="00A423FC"/>
    <w:rsid w:val="00A42CE5"/>
    <w:rsid w:val="00A47198"/>
    <w:rsid w:val="00A5262D"/>
    <w:rsid w:val="00A56315"/>
    <w:rsid w:val="00A56EB9"/>
    <w:rsid w:val="00A614B3"/>
    <w:rsid w:val="00A66A9F"/>
    <w:rsid w:val="00A6D957"/>
    <w:rsid w:val="00A7016A"/>
    <w:rsid w:val="00A75CD9"/>
    <w:rsid w:val="00A76630"/>
    <w:rsid w:val="00A76759"/>
    <w:rsid w:val="00A93B71"/>
    <w:rsid w:val="00A9592D"/>
    <w:rsid w:val="00A95DC9"/>
    <w:rsid w:val="00AA25A2"/>
    <w:rsid w:val="00AA4B28"/>
    <w:rsid w:val="00AB2157"/>
    <w:rsid w:val="00AB5A45"/>
    <w:rsid w:val="00AC0E1E"/>
    <w:rsid w:val="00AC4A58"/>
    <w:rsid w:val="00AC7DE8"/>
    <w:rsid w:val="00AD0AA5"/>
    <w:rsid w:val="00AD129A"/>
    <w:rsid w:val="00AD301D"/>
    <w:rsid w:val="00AD6EEA"/>
    <w:rsid w:val="00AD7654"/>
    <w:rsid w:val="00AE01F5"/>
    <w:rsid w:val="00AE0D78"/>
    <w:rsid w:val="00AE286A"/>
    <w:rsid w:val="00AE3DCD"/>
    <w:rsid w:val="00AE467E"/>
    <w:rsid w:val="00AE5A3B"/>
    <w:rsid w:val="00AF1E34"/>
    <w:rsid w:val="00B01BED"/>
    <w:rsid w:val="00B0740A"/>
    <w:rsid w:val="00B132C3"/>
    <w:rsid w:val="00B20229"/>
    <w:rsid w:val="00B26FAF"/>
    <w:rsid w:val="00B31E05"/>
    <w:rsid w:val="00B32F17"/>
    <w:rsid w:val="00B3354E"/>
    <w:rsid w:val="00B342DB"/>
    <w:rsid w:val="00B35EDE"/>
    <w:rsid w:val="00B40238"/>
    <w:rsid w:val="00B42B7C"/>
    <w:rsid w:val="00B50992"/>
    <w:rsid w:val="00B534B3"/>
    <w:rsid w:val="00B57B85"/>
    <w:rsid w:val="00B57F72"/>
    <w:rsid w:val="00B61961"/>
    <w:rsid w:val="00B65705"/>
    <w:rsid w:val="00B65A07"/>
    <w:rsid w:val="00B676A4"/>
    <w:rsid w:val="00B67EBC"/>
    <w:rsid w:val="00B71961"/>
    <w:rsid w:val="00B76CC2"/>
    <w:rsid w:val="00B7713C"/>
    <w:rsid w:val="00B83A5F"/>
    <w:rsid w:val="00B83BB3"/>
    <w:rsid w:val="00B84DDD"/>
    <w:rsid w:val="00B90DB2"/>
    <w:rsid w:val="00B922C3"/>
    <w:rsid w:val="00B92BC4"/>
    <w:rsid w:val="00B9459A"/>
    <w:rsid w:val="00B95B8D"/>
    <w:rsid w:val="00B97B63"/>
    <w:rsid w:val="00BA22EA"/>
    <w:rsid w:val="00BA58DE"/>
    <w:rsid w:val="00BA6AC8"/>
    <w:rsid w:val="00BB1997"/>
    <w:rsid w:val="00BB412D"/>
    <w:rsid w:val="00BB4583"/>
    <w:rsid w:val="00BB5BC2"/>
    <w:rsid w:val="00BBFF2A"/>
    <w:rsid w:val="00BC37FA"/>
    <w:rsid w:val="00BC6AA2"/>
    <w:rsid w:val="00BD05AA"/>
    <w:rsid w:val="00BD3EA1"/>
    <w:rsid w:val="00BD7ECF"/>
    <w:rsid w:val="00BE0F66"/>
    <w:rsid w:val="00BF1A98"/>
    <w:rsid w:val="00BF5566"/>
    <w:rsid w:val="00BF5A18"/>
    <w:rsid w:val="00BF73AB"/>
    <w:rsid w:val="00C01C24"/>
    <w:rsid w:val="00C07C97"/>
    <w:rsid w:val="00C108DB"/>
    <w:rsid w:val="00C12693"/>
    <w:rsid w:val="00C30069"/>
    <w:rsid w:val="00C31F21"/>
    <w:rsid w:val="00C33A8E"/>
    <w:rsid w:val="00C33F34"/>
    <w:rsid w:val="00C354E5"/>
    <w:rsid w:val="00C4099B"/>
    <w:rsid w:val="00C47906"/>
    <w:rsid w:val="00C47CF5"/>
    <w:rsid w:val="00C47F53"/>
    <w:rsid w:val="00C50C75"/>
    <w:rsid w:val="00C5397D"/>
    <w:rsid w:val="00C542D6"/>
    <w:rsid w:val="00C62A21"/>
    <w:rsid w:val="00C663E5"/>
    <w:rsid w:val="00C713FC"/>
    <w:rsid w:val="00C726B4"/>
    <w:rsid w:val="00C72A75"/>
    <w:rsid w:val="00C72B6C"/>
    <w:rsid w:val="00C73999"/>
    <w:rsid w:val="00C753BB"/>
    <w:rsid w:val="00C7BE64"/>
    <w:rsid w:val="00C83AC7"/>
    <w:rsid w:val="00C86C42"/>
    <w:rsid w:val="00C92CB6"/>
    <w:rsid w:val="00C93EEF"/>
    <w:rsid w:val="00C955FC"/>
    <w:rsid w:val="00CC4CFD"/>
    <w:rsid w:val="00CC4EF8"/>
    <w:rsid w:val="00CD2508"/>
    <w:rsid w:val="00CD5B1C"/>
    <w:rsid w:val="00CD6D09"/>
    <w:rsid w:val="00CD7DAC"/>
    <w:rsid w:val="00CE0E4D"/>
    <w:rsid w:val="00CE505F"/>
    <w:rsid w:val="00CE592A"/>
    <w:rsid w:val="00CE6124"/>
    <w:rsid w:val="00CE6221"/>
    <w:rsid w:val="00CF3D35"/>
    <w:rsid w:val="00D02A16"/>
    <w:rsid w:val="00D109E8"/>
    <w:rsid w:val="00D11190"/>
    <w:rsid w:val="00D12E71"/>
    <w:rsid w:val="00D16317"/>
    <w:rsid w:val="00D16A46"/>
    <w:rsid w:val="00D171FB"/>
    <w:rsid w:val="00D21E9C"/>
    <w:rsid w:val="00D23775"/>
    <w:rsid w:val="00D2645F"/>
    <w:rsid w:val="00D27847"/>
    <w:rsid w:val="00D307BB"/>
    <w:rsid w:val="00D32D97"/>
    <w:rsid w:val="00D33C59"/>
    <w:rsid w:val="00D347B0"/>
    <w:rsid w:val="00D36664"/>
    <w:rsid w:val="00D410D3"/>
    <w:rsid w:val="00D4555F"/>
    <w:rsid w:val="00D46497"/>
    <w:rsid w:val="00D52EFA"/>
    <w:rsid w:val="00D53BF7"/>
    <w:rsid w:val="00D5409E"/>
    <w:rsid w:val="00D55787"/>
    <w:rsid w:val="00D56EE2"/>
    <w:rsid w:val="00D5DA76"/>
    <w:rsid w:val="00D655F9"/>
    <w:rsid w:val="00D71B07"/>
    <w:rsid w:val="00D7285C"/>
    <w:rsid w:val="00D7539D"/>
    <w:rsid w:val="00D764BD"/>
    <w:rsid w:val="00D8103B"/>
    <w:rsid w:val="00D84E55"/>
    <w:rsid w:val="00D875B8"/>
    <w:rsid w:val="00D90321"/>
    <w:rsid w:val="00D96859"/>
    <w:rsid w:val="00DA1683"/>
    <w:rsid w:val="00DA1C84"/>
    <w:rsid w:val="00DA346B"/>
    <w:rsid w:val="00DA577A"/>
    <w:rsid w:val="00DA5D07"/>
    <w:rsid w:val="00DA7BB3"/>
    <w:rsid w:val="00DB02AA"/>
    <w:rsid w:val="00DB0BEB"/>
    <w:rsid w:val="00DB1609"/>
    <w:rsid w:val="00DB1CC2"/>
    <w:rsid w:val="00DB4F9C"/>
    <w:rsid w:val="00DB5615"/>
    <w:rsid w:val="00DC447B"/>
    <w:rsid w:val="00DC46D7"/>
    <w:rsid w:val="00DC4BB0"/>
    <w:rsid w:val="00DC4D6D"/>
    <w:rsid w:val="00DC7525"/>
    <w:rsid w:val="00DD2BDF"/>
    <w:rsid w:val="00DD4A53"/>
    <w:rsid w:val="00DD5BA9"/>
    <w:rsid w:val="00DE04DD"/>
    <w:rsid w:val="00DE4F0F"/>
    <w:rsid w:val="00DE7219"/>
    <w:rsid w:val="00DF09E4"/>
    <w:rsid w:val="00DF3C62"/>
    <w:rsid w:val="00DF6AFA"/>
    <w:rsid w:val="00DF7A1C"/>
    <w:rsid w:val="00E06692"/>
    <w:rsid w:val="00E114D6"/>
    <w:rsid w:val="00E1226B"/>
    <w:rsid w:val="00E13DF7"/>
    <w:rsid w:val="00E14A1B"/>
    <w:rsid w:val="00E14B68"/>
    <w:rsid w:val="00E166BA"/>
    <w:rsid w:val="00E1703E"/>
    <w:rsid w:val="00E21104"/>
    <w:rsid w:val="00E21DBC"/>
    <w:rsid w:val="00E22AEE"/>
    <w:rsid w:val="00E2451D"/>
    <w:rsid w:val="00E338B5"/>
    <w:rsid w:val="00E34265"/>
    <w:rsid w:val="00E40BCB"/>
    <w:rsid w:val="00E439BE"/>
    <w:rsid w:val="00E46380"/>
    <w:rsid w:val="00E50497"/>
    <w:rsid w:val="00E51311"/>
    <w:rsid w:val="00E527A4"/>
    <w:rsid w:val="00E55E82"/>
    <w:rsid w:val="00E566E8"/>
    <w:rsid w:val="00E56DD8"/>
    <w:rsid w:val="00E5F789"/>
    <w:rsid w:val="00E6057E"/>
    <w:rsid w:val="00E6311E"/>
    <w:rsid w:val="00E63211"/>
    <w:rsid w:val="00E74687"/>
    <w:rsid w:val="00E75CAB"/>
    <w:rsid w:val="00E75EB5"/>
    <w:rsid w:val="00E7730C"/>
    <w:rsid w:val="00E812F1"/>
    <w:rsid w:val="00E81779"/>
    <w:rsid w:val="00E83339"/>
    <w:rsid w:val="00E85D5D"/>
    <w:rsid w:val="00E8C0FB"/>
    <w:rsid w:val="00E91B7A"/>
    <w:rsid w:val="00E92056"/>
    <w:rsid w:val="00E93F6F"/>
    <w:rsid w:val="00E945AF"/>
    <w:rsid w:val="00E97EAF"/>
    <w:rsid w:val="00EA0227"/>
    <w:rsid w:val="00EA231C"/>
    <w:rsid w:val="00EA4134"/>
    <w:rsid w:val="00EA4936"/>
    <w:rsid w:val="00EA4A8B"/>
    <w:rsid w:val="00EA5711"/>
    <w:rsid w:val="00EA5D12"/>
    <w:rsid w:val="00EB15FA"/>
    <w:rsid w:val="00EC0E6B"/>
    <w:rsid w:val="00EC271F"/>
    <w:rsid w:val="00EC318C"/>
    <w:rsid w:val="00EC39CF"/>
    <w:rsid w:val="00ED393C"/>
    <w:rsid w:val="00ED64EC"/>
    <w:rsid w:val="00ED739D"/>
    <w:rsid w:val="00EE08BF"/>
    <w:rsid w:val="00EE16A9"/>
    <w:rsid w:val="00EE3EF6"/>
    <w:rsid w:val="00EE5CB2"/>
    <w:rsid w:val="00F05AC2"/>
    <w:rsid w:val="00F143D9"/>
    <w:rsid w:val="00F15582"/>
    <w:rsid w:val="00F1586E"/>
    <w:rsid w:val="00F171BA"/>
    <w:rsid w:val="00F2005F"/>
    <w:rsid w:val="00F2215D"/>
    <w:rsid w:val="00F24248"/>
    <w:rsid w:val="00F25801"/>
    <w:rsid w:val="00F27390"/>
    <w:rsid w:val="00F274B2"/>
    <w:rsid w:val="00F344B7"/>
    <w:rsid w:val="00F34FA0"/>
    <w:rsid w:val="00F35301"/>
    <w:rsid w:val="00F3613E"/>
    <w:rsid w:val="00F4027B"/>
    <w:rsid w:val="00F40763"/>
    <w:rsid w:val="00F47569"/>
    <w:rsid w:val="00F548E3"/>
    <w:rsid w:val="00F61FEC"/>
    <w:rsid w:val="00F62FD7"/>
    <w:rsid w:val="00F63B15"/>
    <w:rsid w:val="00F71AAD"/>
    <w:rsid w:val="00F777FE"/>
    <w:rsid w:val="00F854FF"/>
    <w:rsid w:val="00F970CA"/>
    <w:rsid w:val="00FA0625"/>
    <w:rsid w:val="00FA07DF"/>
    <w:rsid w:val="00FA4140"/>
    <w:rsid w:val="00FA4899"/>
    <w:rsid w:val="00FA5518"/>
    <w:rsid w:val="00FB089C"/>
    <w:rsid w:val="00FB12B4"/>
    <w:rsid w:val="00FB1E0D"/>
    <w:rsid w:val="00FB5C2A"/>
    <w:rsid w:val="00FB6631"/>
    <w:rsid w:val="00FB731D"/>
    <w:rsid w:val="00FC05B3"/>
    <w:rsid w:val="00FC4B74"/>
    <w:rsid w:val="00FC59FA"/>
    <w:rsid w:val="00FC7053"/>
    <w:rsid w:val="00FD0DFC"/>
    <w:rsid w:val="00FD10A9"/>
    <w:rsid w:val="00FD2037"/>
    <w:rsid w:val="00FD36EE"/>
    <w:rsid w:val="00FD6EF4"/>
    <w:rsid w:val="00FD71E9"/>
    <w:rsid w:val="00FE094A"/>
    <w:rsid w:val="00FE139C"/>
    <w:rsid w:val="00FE28B7"/>
    <w:rsid w:val="00FE299E"/>
    <w:rsid w:val="00FE4BD1"/>
    <w:rsid w:val="00FE62FC"/>
    <w:rsid w:val="00FF085B"/>
    <w:rsid w:val="00FF0DE8"/>
    <w:rsid w:val="00FF13CD"/>
    <w:rsid w:val="00FF171B"/>
    <w:rsid w:val="00FF65D2"/>
    <w:rsid w:val="01178E2E"/>
    <w:rsid w:val="011EDAC4"/>
    <w:rsid w:val="011EE63E"/>
    <w:rsid w:val="0122A3EB"/>
    <w:rsid w:val="0141666D"/>
    <w:rsid w:val="014F1586"/>
    <w:rsid w:val="014F1C33"/>
    <w:rsid w:val="015C331B"/>
    <w:rsid w:val="018A89BB"/>
    <w:rsid w:val="01A4D643"/>
    <w:rsid w:val="01C6F3AC"/>
    <w:rsid w:val="01CB8147"/>
    <w:rsid w:val="01EF5CAE"/>
    <w:rsid w:val="02049394"/>
    <w:rsid w:val="02085B2F"/>
    <w:rsid w:val="0211E93B"/>
    <w:rsid w:val="0214DB41"/>
    <w:rsid w:val="02516D86"/>
    <w:rsid w:val="02644CC6"/>
    <w:rsid w:val="0284A198"/>
    <w:rsid w:val="0291A8A0"/>
    <w:rsid w:val="02BC6E63"/>
    <w:rsid w:val="02C2086D"/>
    <w:rsid w:val="02D31570"/>
    <w:rsid w:val="02D5F4A6"/>
    <w:rsid w:val="02DA5292"/>
    <w:rsid w:val="02E91366"/>
    <w:rsid w:val="02FFF07D"/>
    <w:rsid w:val="031D4769"/>
    <w:rsid w:val="033D6AD2"/>
    <w:rsid w:val="0358E77B"/>
    <w:rsid w:val="037EB75E"/>
    <w:rsid w:val="03944878"/>
    <w:rsid w:val="03AF3B64"/>
    <w:rsid w:val="03F473A1"/>
    <w:rsid w:val="04073C70"/>
    <w:rsid w:val="04155C12"/>
    <w:rsid w:val="043C5C38"/>
    <w:rsid w:val="044F2EF0"/>
    <w:rsid w:val="0458C8F2"/>
    <w:rsid w:val="047031EE"/>
    <w:rsid w:val="049A7656"/>
    <w:rsid w:val="04D800AA"/>
    <w:rsid w:val="04EAE294"/>
    <w:rsid w:val="052AA674"/>
    <w:rsid w:val="056ACBAA"/>
    <w:rsid w:val="05722E84"/>
    <w:rsid w:val="05A85150"/>
    <w:rsid w:val="05A877F5"/>
    <w:rsid w:val="05B01DAB"/>
    <w:rsid w:val="05D8A1E6"/>
    <w:rsid w:val="05E1384E"/>
    <w:rsid w:val="05EAFF51"/>
    <w:rsid w:val="0619551C"/>
    <w:rsid w:val="06590A6E"/>
    <w:rsid w:val="0661A2E0"/>
    <w:rsid w:val="066C2D12"/>
    <w:rsid w:val="06A21EBB"/>
    <w:rsid w:val="06C8AD66"/>
    <w:rsid w:val="06C95010"/>
    <w:rsid w:val="06D4B2B7"/>
    <w:rsid w:val="06DA1172"/>
    <w:rsid w:val="07014F50"/>
    <w:rsid w:val="071FB09B"/>
    <w:rsid w:val="07202F60"/>
    <w:rsid w:val="0740ACD0"/>
    <w:rsid w:val="0766A0AA"/>
    <w:rsid w:val="0770AA04"/>
    <w:rsid w:val="077BB7CF"/>
    <w:rsid w:val="077F8E66"/>
    <w:rsid w:val="07B5257D"/>
    <w:rsid w:val="07BE7F43"/>
    <w:rsid w:val="07D38A59"/>
    <w:rsid w:val="07D79A5F"/>
    <w:rsid w:val="07DC0559"/>
    <w:rsid w:val="07E126E0"/>
    <w:rsid w:val="07EB181E"/>
    <w:rsid w:val="0800EACE"/>
    <w:rsid w:val="08606400"/>
    <w:rsid w:val="0887F2E5"/>
    <w:rsid w:val="088980DB"/>
    <w:rsid w:val="08AA1354"/>
    <w:rsid w:val="08AC70D5"/>
    <w:rsid w:val="08BCAA10"/>
    <w:rsid w:val="08DC73F9"/>
    <w:rsid w:val="08F78058"/>
    <w:rsid w:val="0928ADA3"/>
    <w:rsid w:val="093C6674"/>
    <w:rsid w:val="09715F2E"/>
    <w:rsid w:val="097ADB56"/>
    <w:rsid w:val="099DF617"/>
    <w:rsid w:val="09A3CDD4"/>
    <w:rsid w:val="09A86CAB"/>
    <w:rsid w:val="09B6F35B"/>
    <w:rsid w:val="09C6F56C"/>
    <w:rsid w:val="09C844FF"/>
    <w:rsid w:val="09E795D3"/>
    <w:rsid w:val="09F32B1C"/>
    <w:rsid w:val="0A07C1AE"/>
    <w:rsid w:val="0A19F430"/>
    <w:rsid w:val="0A2D9482"/>
    <w:rsid w:val="0A498C73"/>
    <w:rsid w:val="0A63B525"/>
    <w:rsid w:val="0A8D0695"/>
    <w:rsid w:val="0A9F9984"/>
    <w:rsid w:val="0ABE7074"/>
    <w:rsid w:val="0AC1607F"/>
    <w:rsid w:val="0AF4F60B"/>
    <w:rsid w:val="0AF5DEA9"/>
    <w:rsid w:val="0B066305"/>
    <w:rsid w:val="0B069F8B"/>
    <w:rsid w:val="0B09A589"/>
    <w:rsid w:val="0B10E02B"/>
    <w:rsid w:val="0B150031"/>
    <w:rsid w:val="0B351403"/>
    <w:rsid w:val="0B3E2425"/>
    <w:rsid w:val="0B57D6FD"/>
    <w:rsid w:val="0B5C741D"/>
    <w:rsid w:val="0B624747"/>
    <w:rsid w:val="0B741930"/>
    <w:rsid w:val="0B79009E"/>
    <w:rsid w:val="0BB5E148"/>
    <w:rsid w:val="0BBBFB15"/>
    <w:rsid w:val="0BCF2AA6"/>
    <w:rsid w:val="0BE08932"/>
    <w:rsid w:val="0BE45F5F"/>
    <w:rsid w:val="0BE73468"/>
    <w:rsid w:val="0BFAB43A"/>
    <w:rsid w:val="0C2C1231"/>
    <w:rsid w:val="0C39AC44"/>
    <w:rsid w:val="0C48FBC2"/>
    <w:rsid w:val="0C6963E4"/>
    <w:rsid w:val="0C69A22F"/>
    <w:rsid w:val="0C8863FE"/>
    <w:rsid w:val="0C8E5805"/>
    <w:rsid w:val="0CA475BF"/>
    <w:rsid w:val="0CE81B2B"/>
    <w:rsid w:val="0CED866D"/>
    <w:rsid w:val="0CF52760"/>
    <w:rsid w:val="0D0650FE"/>
    <w:rsid w:val="0D116AD4"/>
    <w:rsid w:val="0D14C800"/>
    <w:rsid w:val="0D2A82F6"/>
    <w:rsid w:val="0D6C0F77"/>
    <w:rsid w:val="0D75D754"/>
    <w:rsid w:val="0DAB08CE"/>
    <w:rsid w:val="0DC8E1EC"/>
    <w:rsid w:val="0DE6F94C"/>
    <w:rsid w:val="0DEC4A33"/>
    <w:rsid w:val="0DFF9498"/>
    <w:rsid w:val="0E042538"/>
    <w:rsid w:val="0E1EC6F8"/>
    <w:rsid w:val="0E2134AF"/>
    <w:rsid w:val="0E57E4E4"/>
    <w:rsid w:val="0E6E5FEA"/>
    <w:rsid w:val="0E9C493B"/>
    <w:rsid w:val="0ECDDFB6"/>
    <w:rsid w:val="0EDDCA68"/>
    <w:rsid w:val="0EEB3E26"/>
    <w:rsid w:val="0F042C96"/>
    <w:rsid w:val="0F053B3E"/>
    <w:rsid w:val="0F315E2B"/>
    <w:rsid w:val="0F329658"/>
    <w:rsid w:val="0F32E5D3"/>
    <w:rsid w:val="0F64B24D"/>
    <w:rsid w:val="0F881A94"/>
    <w:rsid w:val="0FA6DC63"/>
    <w:rsid w:val="0FC004C0"/>
    <w:rsid w:val="0FDACB06"/>
    <w:rsid w:val="10038406"/>
    <w:rsid w:val="102329A8"/>
    <w:rsid w:val="102C78FB"/>
    <w:rsid w:val="1049349B"/>
    <w:rsid w:val="105089AB"/>
    <w:rsid w:val="10697E58"/>
    <w:rsid w:val="1075FBDA"/>
    <w:rsid w:val="10A2648D"/>
    <w:rsid w:val="10CC9877"/>
    <w:rsid w:val="10EDB867"/>
    <w:rsid w:val="10F3CC94"/>
    <w:rsid w:val="10FDFA27"/>
    <w:rsid w:val="110241DD"/>
    <w:rsid w:val="1117EAD2"/>
    <w:rsid w:val="112862D4"/>
    <w:rsid w:val="11494836"/>
    <w:rsid w:val="114BF7D0"/>
    <w:rsid w:val="11524924"/>
    <w:rsid w:val="115BD521"/>
    <w:rsid w:val="115CE9B5"/>
    <w:rsid w:val="117A89CB"/>
    <w:rsid w:val="11882E24"/>
    <w:rsid w:val="119FE99A"/>
    <w:rsid w:val="11A67EA4"/>
    <w:rsid w:val="11A907FC"/>
    <w:rsid w:val="11BA600D"/>
    <w:rsid w:val="11CF9A4C"/>
    <w:rsid w:val="11E03B1C"/>
    <w:rsid w:val="11EC5A0C"/>
    <w:rsid w:val="11FE0189"/>
    <w:rsid w:val="1209F90D"/>
    <w:rsid w:val="12523445"/>
    <w:rsid w:val="125D9645"/>
    <w:rsid w:val="1268FB4A"/>
    <w:rsid w:val="127A268D"/>
    <w:rsid w:val="12BF5D8B"/>
    <w:rsid w:val="12BFBB56"/>
    <w:rsid w:val="12C1F765"/>
    <w:rsid w:val="1300F08E"/>
    <w:rsid w:val="130E7A51"/>
    <w:rsid w:val="131614CC"/>
    <w:rsid w:val="133B24C8"/>
    <w:rsid w:val="134C6F09"/>
    <w:rsid w:val="13583FA2"/>
    <w:rsid w:val="13A1FAE8"/>
    <w:rsid w:val="13CD0ADE"/>
    <w:rsid w:val="13E64DDC"/>
    <w:rsid w:val="13F1CC01"/>
    <w:rsid w:val="13FF909D"/>
    <w:rsid w:val="14008973"/>
    <w:rsid w:val="141FDEC7"/>
    <w:rsid w:val="142A923F"/>
    <w:rsid w:val="14355C71"/>
    <w:rsid w:val="143F31A1"/>
    <w:rsid w:val="1449CF7A"/>
    <w:rsid w:val="1467DBB5"/>
    <w:rsid w:val="148AA0BB"/>
    <w:rsid w:val="14DBF649"/>
    <w:rsid w:val="14E91DCC"/>
    <w:rsid w:val="14EC5F56"/>
    <w:rsid w:val="151667AC"/>
    <w:rsid w:val="15327FC3"/>
    <w:rsid w:val="153DCB49"/>
    <w:rsid w:val="154AB1CA"/>
    <w:rsid w:val="154CBBE3"/>
    <w:rsid w:val="156C0673"/>
    <w:rsid w:val="157DA2EF"/>
    <w:rsid w:val="1595A823"/>
    <w:rsid w:val="15E0378C"/>
    <w:rsid w:val="15EA6668"/>
    <w:rsid w:val="1604FB2C"/>
    <w:rsid w:val="16087B2B"/>
    <w:rsid w:val="1630E42D"/>
    <w:rsid w:val="16B94373"/>
    <w:rsid w:val="16C6B3C4"/>
    <w:rsid w:val="16D2F430"/>
    <w:rsid w:val="16DBBDB1"/>
    <w:rsid w:val="171CA01E"/>
    <w:rsid w:val="173052E0"/>
    <w:rsid w:val="176A0828"/>
    <w:rsid w:val="17929435"/>
    <w:rsid w:val="179738AB"/>
    <w:rsid w:val="17A2D2ED"/>
    <w:rsid w:val="17B7EDF9"/>
    <w:rsid w:val="17D4E785"/>
    <w:rsid w:val="17E8138B"/>
    <w:rsid w:val="17EC5D4F"/>
    <w:rsid w:val="17EFCD77"/>
    <w:rsid w:val="17F2748B"/>
    <w:rsid w:val="18077330"/>
    <w:rsid w:val="18194E5E"/>
    <w:rsid w:val="181ABC77"/>
    <w:rsid w:val="181C8261"/>
    <w:rsid w:val="182BF7A7"/>
    <w:rsid w:val="1891554D"/>
    <w:rsid w:val="18AF1C17"/>
    <w:rsid w:val="18B8C704"/>
    <w:rsid w:val="18E36F5E"/>
    <w:rsid w:val="18E68879"/>
    <w:rsid w:val="190ED22F"/>
    <w:rsid w:val="1939DDDB"/>
    <w:rsid w:val="1949562B"/>
    <w:rsid w:val="194BD3FD"/>
    <w:rsid w:val="1955DEA1"/>
    <w:rsid w:val="19918AFC"/>
    <w:rsid w:val="199AF184"/>
    <w:rsid w:val="19C44067"/>
    <w:rsid w:val="19CD3F5E"/>
    <w:rsid w:val="19F787E7"/>
    <w:rsid w:val="1A04DF4C"/>
    <w:rsid w:val="1A07E2F4"/>
    <w:rsid w:val="1A1624A6"/>
    <w:rsid w:val="1A19D684"/>
    <w:rsid w:val="1A36A0AF"/>
    <w:rsid w:val="1A605EBF"/>
    <w:rsid w:val="1A6C1015"/>
    <w:rsid w:val="1A9B279A"/>
    <w:rsid w:val="1A9CC46D"/>
    <w:rsid w:val="1AADF3B9"/>
    <w:rsid w:val="1AC021CF"/>
    <w:rsid w:val="1AC40EBB"/>
    <w:rsid w:val="1AE5E973"/>
    <w:rsid w:val="1AF1AF32"/>
    <w:rsid w:val="1AF63068"/>
    <w:rsid w:val="1B06DC2D"/>
    <w:rsid w:val="1B1C4112"/>
    <w:rsid w:val="1B1CA615"/>
    <w:rsid w:val="1B371F1B"/>
    <w:rsid w:val="1B4A7B46"/>
    <w:rsid w:val="1B64EEB0"/>
    <w:rsid w:val="1B6D9E24"/>
    <w:rsid w:val="1B75D76F"/>
    <w:rsid w:val="1BACB937"/>
    <w:rsid w:val="1BB6545F"/>
    <w:rsid w:val="1C07E076"/>
    <w:rsid w:val="1C132C89"/>
    <w:rsid w:val="1C15D794"/>
    <w:rsid w:val="1C2295E1"/>
    <w:rsid w:val="1C25F4C1"/>
    <w:rsid w:val="1C35A40E"/>
    <w:rsid w:val="1C730187"/>
    <w:rsid w:val="1C9992F9"/>
    <w:rsid w:val="1CA535C9"/>
    <w:rsid w:val="1CB90FF0"/>
    <w:rsid w:val="1CCC2466"/>
    <w:rsid w:val="1CD63B74"/>
    <w:rsid w:val="1CE17803"/>
    <w:rsid w:val="1CEE3C4F"/>
    <w:rsid w:val="1CFA24A8"/>
    <w:rsid w:val="1D40D07A"/>
    <w:rsid w:val="1D4D241E"/>
    <w:rsid w:val="1D525745"/>
    <w:rsid w:val="1D5D68FC"/>
    <w:rsid w:val="1D75E43D"/>
    <w:rsid w:val="1D825295"/>
    <w:rsid w:val="1D920202"/>
    <w:rsid w:val="1DABDCF9"/>
    <w:rsid w:val="1DB6E354"/>
    <w:rsid w:val="1DB9B639"/>
    <w:rsid w:val="1DBACD68"/>
    <w:rsid w:val="1DC27CF7"/>
    <w:rsid w:val="1DCC2CF6"/>
    <w:rsid w:val="1E17A130"/>
    <w:rsid w:val="1E1AE7B3"/>
    <w:rsid w:val="1E28D238"/>
    <w:rsid w:val="1E30625D"/>
    <w:rsid w:val="1E5D58B9"/>
    <w:rsid w:val="1E6570F0"/>
    <w:rsid w:val="1E66FD36"/>
    <w:rsid w:val="1E6E5194"/>
    <w:rsid w:val="1EA59198"/>
    <w:rsid w:val="1EA9852F"/>
    <w:rsid w:val="1EB18035"/>
    <w:rsid w:val="1ED73864"/>
    <w:rsid w:val="1F068AD5"/>
    <w:rsid w:val="1F1387E2"/>
    <w:rsid w:val="1F377F4B"/>
    <w:rsid w:val="1F587861"/>
    <w:rsid w:val="1F9FBD32"/>
    <w:rsid w:val="1FADC7D8"/>
    <w:rsid w:val="1FB38A8D"/>
    <w:rsid w:val="1FDC382E"/>
    <w:rsid w:val="1FEA4FCE"/>
    <w:rsid w:val="1FF19161"/>
    <w:rsid w:val="1FF200ED"/>
    <w:rsid w:val="200F370C"/>
    <w:rsid w:val="2019A7D0"/>
    <w:rsid w:val="20209AF3"/>
    <w:rsid w:val="2059589E"/>
    <w:rsid w:val="2089F807"/>
    <w:rsid w:val="208BD75C"/>
    <w:rsid w:val="20B7FA13"/>
    <w:rsid w:val="20CC3651"/>
    <w:rsid w:val="20D7335E"/>
    <w:rsid w:val="20E46066"/>
    <w:rsid w:val="20E70427"/>
    <w:rsid w:val="20FF04E5"/>
    <w:rsid w:val="210236E1"/>
    <w:rsid w:val="21041EB3"/>
    <w:rsid w:val="21048DA4"/>
    <w:rsid w:val="21092950"/>
    <w:rsid w:val="210F7B87"/>
    <w:rsid w:val="2112065A"/>
    <w:rsid w:val="212707DF"/>
    <w:rsid w:val="21486949"/>
    <w:rsid w:val="2148D091"/>
    <w:rsid w:val="21499839"/>
    <w:rsid w:val="215E2A71"/>
    <w:rsid w:val="21A5A970"/>
    <w:rsid w:val="21A72FD7"/>
    <w:rsid w:val="21C4B685"/>
    <w:rsid w:val="21D8F860"/>
    <w:rsid w:val="2222BD57"/>
    <w:rsid w:val="223C17E9"/>
    <w:rsid w:val="2246D492"/>
    <w:rsid w:val="227832EF"/>
    <w:rsid w:val="22885533"/>
    <w:rsid w:val="22D5C35C"/>
    <w:rsid w:val="22E611BC"/>
    <w:rsid w:val="22ED3885"/>
    <w:rsid w:val="22EF1EE8"/>
    <w:rsid w:val="23046AC7"/>
    <w:rsid w:val="2305D981"/>
    <w:rsid w:val="23514892"/>
    <w:rsid w:val="235BAA2B"/>
    <w:rsid w:val="2368661A"/>
    <w:rsid w:val="2399AC28"/>
    <w:rsid w:val="23C69F47"/>
    <w:rsid w:val="23D79D7C"/>
    <w:rsid w:val="23EDF11A"/>
    <w:rsid w:val="23F22BF4"/>
    <w:rsid w:val="2404AAA3"/>
    <w:rsid w:val="240D3386"/>
    <w:rsid w:val="240E76B3"/>
    <w:rsid w:val="2430DB9C"/>
    <w:rsid w:val="2432E5E5"/>
    <w:rsid w:val="2448D307"/>
    <w:rsid w:val="2457447D"/>
    <w:rsid w:val="246452C9"/>
    <w:rsid w:val="248FF005"/>
    <w:rsid w:val="2496F8C1"/>
    <w:rsid w:val="24A3D4F1"/>
    <w:rsid w:val="24A44533"/>
    <w:rsid w:val="24BBBA88"/>
    <w:rsid w:val="24F03E3F"/>
    <w:rsid w:val="251B46B7"/>
    <w:rsid w:val="25218337"/>
    <w:rsid w:val="2522EBDA"/>
    <w:rsid w:val="25420A2D"/>
    <w:rsid w:val="254D8388"/>
    <w:rsid w:val="2585A850"/>
    <w:rsid w:val="258908EB"/>
    <w:rsid w:val="25BC316E"/>
    <w:rsid w:val="25CB2261"/>
    <w:rsid w:val="25D73EDB"/>
    <w:rsid w:val="26052DEA"/>
    <w:rsid w:val="263C5D6B"/>
    <w:rsid w:val="263E08D2"/>
    <w:rsid w:val="2646C190"/>
    <w:rsid w:val="26638740"/>
    <w:rsid w:val="26D66AD9"/>
    <w:rsid w:val="26DFEC1A"/>
    <w:rsid w:val="26F9398B"/>
    <w:rsid w:val="26F9CFB7"/>
    <w:rsid w:val="270314AA"/>
    <w:rsid w:val="2729CCB6"/>
    <w:rsid w:val="2739A0D3"/>
    <w:rsid w:val="27461B5C"/>
    <w:rsid w:val="274C38A9"/>
    <w:rsid w:val="276CDA46"/>
    <w:rsid w:val="2774F6BA"/>
    <w:rsid w:val="27774F72"/>
    <w:rsid w:val="27BA58BB"/>
    <w:rsid w:val="28067949"/>
    <w:rsid w:val="281A87A3"/>
    <w:rsid w:val="283ADD2E"/>
    <w:rsid w:val="28716C4C"/>
    <w:rsid w:val="2872EB66"/>
    <w:rsid w:val="28B6679E"/>
    <w:rsid w:val="28CBDD1C"/>
    <w:rsid w:val="28D78C45"/>
    <w:rsid w:val="291257A2"/>
    <w:rsid w:val="2920998E"/>
    <w:rsid w:val="29334D89"/>
    <w:rsid w:val="2937400A"/>
    <w:rsid w:val="29422448"/>
    <w:rsid w:val="29554D53"/>
    <w:rsid w:val="2965F18F"/>
    <w:rsid w:val="2967ACE2"/>
    <w:rsid w:val="29768CF0"/>
    <w:rsid w:val="2989ED44"/>
    <w:rsid w:val="29AB17A8"/>
    <w:rsid w:val="29CD566D"/>
    <w:rsid w:val="29DBCBFD"/>
    <w:rsid w:val="29E1D4C9"/>
    <w:rsid w:val="29E9F3DB"/>
    <w:rsid w:val="29F3DB2C"/>
    <w:rsid w:val="29F4D7D1"/>
    <w:rsid w:val="29FC6D6A"/>
    <w:rsid w:val="2A05DC0A"/>
    <w:rsid w:val="2A07CC4E"/>
    <w:rsid w:val="2A192454"/>
    <w:rsid w:val="2A316FC3"/>
    <w:rsid w:val="2A562C4F"/>
    <w:rsid w:val="2A878CBA"/>
    <w:rsid w:val="2A93838C"/>
    <w:rsid w:val="2AA025CC"/>
    <w:rsid w:val="2AB6C935"/>
    <w:rsid w:val="2AB7F7AB"/>
    <w:rsid w:val="2ADCAF23"/>
    <w:rsid w:val="2B0232F3"/>
    <w:rsid w:val="2B096475"/>
    <w:rsid w:val="2B0D04F9"/>
    <w:rsid w:val="2B23BD41"/>
    <w:rsid w:val="2B69A0E6"/>
    <w:rsid w:val="2B706E89"/>
    <w:rsid w:val="2B749DE1"/>
    <w:rsid w:val="2B7FB122"/>
    <w:rsid w:val="2BE3BF46"/>
    <w:rsid w:val="2BE7CA96"/>
    <w:rsid w:val="2C2880AC"/>
    <w:rsid w:val="2C3E051C"/>
    <w:rsid w:val="2C4CD1EC"/>
    <w:rsid w:val="2C5FEA6F"/>
    <w:rsid w:val="2C7CCEC7"/>
    <w:rsid w:val="2C7F7102"/>
    <w:rsid w:val="2C9258C2"/>
    <w:rsid w:val="2C951472"/>
    <w:rsid w:val="2C975AE6"/>
    <w:rsid w:val="2CA50EA4"/>
    <w:rsid w:val="2CACD4EA"/>
    <w:rsid w:val="2CB362AF"/>
    <w:rsid w:val="2CC06DA1"/>
    <w:rsid w:val="2CC93E07"/>
    <w:rsid w:val="2CD66547"/>
    <w:rsid w:val="2CD77B39"/>
    <w:rsid w:val="2CEB59E9"/>
    <w:rsid w:val="2CF09CE9"/>
    <w:rsid w:val="2CFECE83"/>
    <w:rsid w:val="2D11C733"/>
    <w:rsid w:val="2D14FC59"/>
    <w:rsid w:val="2D3A1606"/>
    <w:rsid w:val="2D543177"/>
    <w:rsid w:val="2D708459"/>
    <w:rsid w:val="2D9C5D6C"/>
    <w:rsid w:val="2DAA814B"/>
    <w:rsid w:val="2DC3BB2F"/>
    <w:rsid w:val="2DE2DCA5"/>
    <w:rsid w:val="2E1050ED"/>
    <w:rsid w:val="2E2811C9"/>
    <w:rsid w:val="2E3025C1"/>
    <w:rsid w:val="2E4148AB"/>
    <w:rsid w:val="2E732BCA"/>
    <w:rsid w:val="2E773E47"/>
    <w:rsid w:val="2E82C325"/>
    <w:rsid w:val="2EA021C5"/>
    <w:rsid w:val="2EA02D58"/>
    <w:rsid w:val="2EBCEB56"/>
    <w:rsid w:val="2EC39BFB"/>
    <w:rsid w:val="2EC55EB8"/>
    <w:rsid w:val="2ED5D28E"/>
    <w:rsid w:val="2EDA0F93"/>
    <w:rsid w:val="2EE35B94"/>
    <w:rsid w:val="2F0DF0BA"/>
    <w:rsid w:val="2F15A76B"/>
    <w:rsid w:val="2F2C8A96"/>
    <w:rsid w:val="2F3AF1E3"/>
    <w:rsid w:val="2F6A4053"/>
    <w:rsid w:val="2FB31404"/>
    <w:rsid w:val="2FD56BEF"/>
    <w:rsid w:val="300EC202"/>
    <w:rsid w:val="3037B920"/>
    <w:rsid w:val="3052287F"/>
    <w:rsid w:val="30557435"/>
    <w:rsid w:val="305E0346"/>
    <w:rsid w:val="307A6CCD"/>
    <w:rsid w:val="30B1E66C"/>
    <w:rsid w:val="30B60325"/>
    <w:rsid w:val="30DCD2A1"/>
    <w:rsid w:val="30E2A5B9"/>
    <w:rsid w:val="31207D7B"/>
    <w:rsid w:val="312183B8"/>
    <w:rsid w:val="3126CE65"/>
    <w:rsid w:val="3149D8B3"/>
    <w:rsid w:val="316360BB"/>
    <w:rsid w:val="3183F922"/>
    <w:rsid w:val="3198522C"/>
    <w:rsid w:val="319BBA66"/>
    <w:rsid w:val="321ACBB9"/>
    <w:rsid w:val="32220E2A"/>
    <w:rsid w:val="322ACD1F"/>
    <w:rsid w:val="322D897C"/>
    <w:rsid w:val="3243A61E"/>
    <w:rsid w:val="3247FC99"/>
    <w:rsid w:val="32498EEE"/>
    <w:rsid w:val="325AC780"/>
    <w:rsid w:val="32740900"/>
    <w:rsid w:val="32751233"/>
    <w:rsid w:val="32772611"/>
    <w:rsid w:val="328D6F8F"/>
    <w:rsid w:val="32971EFF"/>
    <w:rsid w:val="32A5603C"/>
    <w:rsid w:val="32ADD218"/>
    <w:rsid w:val="32B3B024"/>
    <w:rsid w:val="32BE6F55"/>
    <w:rsid w:val="32CB910D"/>
    <w:rsid w:val="32E11761"/>
    <w:rsid w:val="32ECFD10"/>
    <w:rsid w:val="3307D205"/>
    <w:rsid w:val="3330A26A"/>
    <w:rsid w:val="335A761E"/>
    <w:rsid w:val="335FE51A"/>
    <w:rsid w:val="3361AFC7"/>
    <w:rsid w:val="337B92BD"/>
    <w:rsid w:val="3399D7D3"/>
    <w:rsid w:val="339A132B"/>
    <w:rsid w:val="33A3792A"/>
    <w:rsid w:val="33AAB221"/>
    <w:rsid w:val="33ACAAF5"/>
    <w:rsid w:val="33B69C1A"/>
    <w:rsid w:val="33B95213"/>
    <w:rsid w:val="33BF13CB"/>
    <w:rsid w:val="33D3B06A"/>
    <w:rsid w:val="33E601D7"/>
    <w:rsid w:val="33E71C1B"/>
    <w:rsid w:val="33FB2D67"/>
    <w:rsid w:val="3413A5AA"/>
    <w:rsid w:val="34191355"/>
    <w:rsid w:val="3421E3F1"/>
    <w:rsid w:val="3428FC8F"/>
    <w:rsid w:val="3443C3B8"/>
    <w:rsid w:val="346F15F7"/>
    <w:rsid w:val="34A8DD12"/>
    <w:rsid w:val="34C04415"/>
    <w:rsid w:val="34FF61E3"/>
    <w:rsid w:val="35094B6B"/>
    <w:rsid w:val="352201F9"/>
    <w:rsid w:val="3526A210"/>
    <w:rsid w:val="3550CB52"/>
    <w:rsid w:val="355743B0"/>
    <w:rsid w:val="355A5F88"/>
    <w:rsid w:val="358468EF"/>
    <w:rsid w:val="359BCC1A"/>
    <w:rsid w:val="359BDC7A"/>
    <w:rsid w:val="35A42694"/>
    <w:rsid w:val="35CEA7CA"/>
    <w:rsid w:val="35E2C82B"/>
    <w:rsid w:val="35EB13D6"/>
    <w:rsid w:val="35F199A3"/>
    <w:rsid w:val="35FB2E90"/>
    <w:rsid w:val="360CBCAD"/>
    <w:rsid w:val="361D8171"/>
    <w:rsid w:val="364A1E82"/>
    <w:rsid w:val="3664EB06"/>
    <w:rsid w:val="36880025"/>
    <w:rsid w:val="36A0DD28"/>
    <w:rsid w:val="36C16D07"/>
    <w:rsid w:val="36D8DC41"/>
    <w:rsid w:val="36DF5C36"/>
    <w:rsid w:val="36F678C5"/>
    <w:rsid w:val="36FDEEA1"/>
    <w:rsid w:val="370D1A58"/>
    <w:rsid w:val="372E38A3"/>
    <w:rsid w:val="3737C657"/>
    <w:rsid w:val="373EF34C"/>
    <w:rsid w:val="3760E0B2"/>
    <w:rsid w:val="378160ED"/>
    <w:rsid w:val="3791E078"/>
    <w:rsid w:val="3792E6C5"/>
    <w:rsid w:val="379945D6"/>
    <w:rsid w:val="37A4CD47"/>
    <w:rsid w:val="37B81EFA"/>
    <w:rsid w:val="37CCA0E0"/>
    <w:rsid w:val="3800AAEF"/>
    <w:rsid w:val="381CE401"/>
    <w:rsid w:val="382445D3"/>
    <w:rsid w:val="38EA7B87"/>
    <w:rsid w:val="38F1186E"/>
    <w:rsid w:val="38F1A5F5"/>
    <w:rsid w:val="3914A836"/>
    <w:rsid w:val="39212791"/>
    <w:rsid w:val="393F84D9"/>
    <w:rsid w:val="3961EE97"/>
    <w:rsid w:val="398391AC"/>
    <w:rsid w:val="39878010"/>
    <w:rsid w:val="399AE807"/>
    <w:rsid w:val="39C47369"/>
    <w:rsid w:val="39D9CE22"/>
    <w:rsid w:val="39EA96F5"/>
    <w:rsid w:val="39ECA06E"/>
    <w:rsid w:val="39EEA13A"/>
    <w:rsid w:val="3A218806"/>
    <w:rsid w:val="3A240D39"/>
    <w:rsid w:val="3A2C2A22"/>
    <w:rsid w:val="3A4538AA"/>
    <w:rsid w:val="3A6B2CC4"/>
    <w:rsid w:val="3A70494F"/>
    <w:rsid w:val="3A90F1BD"/>
    <w:rsid w:val="3A946B60"/>
    <w:rsid w:val="3AB75E28"/>
    <w:rsid w:val="3AB94A92"/>
    <w:rsid w:val="3AF360F0"/>
    <w:rsid w:val="3AFEB2F7"/>
    <w:rsid w:val="3B2131D0"/>
    <w:rsid w:val="3B67528E"/>
    <w:rsid w:val="3B69CF50"/>
    <w:rsid w:val="3BA396EC"/>
    <w:rsid w:val="3BBDE1C7"/>
    <w:rsid w:val="3BC0748E"/>
    <w:rsid w:val="3BC2785F"/>
    <w:rsid w:val="3BC2A0BF"/>
    <w:rsid w:val="3BD3C4D2"/>
    <w:rsid w:val="3BD84590"/>
    <w:rsid w:val="3C0575FE"/>
    <w:rsid w:val="3C14DAD9"/>
    <w:rsid w:val="3C1E52A8"/>
    <w:rsid w:val="3C2F3DC5"/>
    <w:rsid w:val="3C3FC95B"/>
    <w:rsid w:val="3C49A036"/>
    <w:rsid w:val="3C4E8FA0"/>
    <w:rsid w:val="3C6657E8"/>
    <w:rsid w:val="3C7E17B3"/>
    <w:rsid w:val="3CC48A0A"/>
    <w:rsid w:val="3CC57258"/>
    <w:rsid w:val="3CC5C014"/>
    <w:rsid w:val="3CE43427"/>
    <w:rsid w:val="3CED450A"/>
    <w:rsid w:val="3CF5BEB8"/>
    <w:rsid w:val="3D095246"/>
    <w:rsid w:val="3D7121AF"/>
    <w:rsid w:val="3D8A202B"/>
    <w:rsid w:val="3D962825"/>
    <w:rsid w:val="3DCC0C22"/>
    <w:rsid w:val="3DCED6FC"/>
    <w:rsid w:val="3DDB789A"/>
    <w:rsid w:val="3DF67600"/>
    <w:rsid w:val="3E2AC08E"/>
    <w:rsid w:val="3E31B257"/>
    <w:rsid w:val="3E3AD265"/>
    <w:rsid w:val="3E577C2D"/>
    <w:rsid w:val="3E6BA155"/>
    <w:rsid w:val="3E6F833B"/>
    <w:rsid w:val="3E79DE57"/>
    <w:rsid w:val="3E98E42C"/>
    <w:rsid w:val="3E9D28C5"/>
    <w:rsid w:val="3EB06105"/>
    <w:rsid w:val="3EB8F8E4"/>
    <w:rsid w:val="3EF5D9DE"/>
    <w:rsid w:val="3F0356AE"/>
    <w:rsid w:val="3F113DAD"/>
    <w:rsid w:val="3F155B1F"/>
    <w:rsid w:val="3F20C929"/>
    <w:rsid w:val="3F382010"/>
    <w:rsid w:val="3F45A452"/>
    <w:rsid w:val="3F5272E5"/>
    <w:rsid w:val="3F59CD05"/>
    <w:rsid w:val="3F62AD64"/>
    <w:rsid w:val="3F705E68"/>
    <w:rsid w:val="3F83CA00"/>
    <w:rsid w:val="3FA3A14F"/>
    <w:rsid w:val="3FB4BFD0"/>
    <w:rsid w:val="3FD9EC31"/>
    <w:rsid w:val="3FFB3BC8"/>
    <w:rsid w:val="400574AE"/>
    <w:rsid w:val="400B8181"/>
    <w:rsid w:val="4034D91E"/>
    <w:rsid w:val="404B5E1B"/>
    <w:rsid w:val="4066593F"/>
    <w:rsid w:val="4066643E"/>
    <w:rsid w:val="406C42D5"/>
    <w:rsid w:val="40882ABF"/>
    <w:rsid w:val="408E5E8D"/>
    <w:rsid w:val="40964080"/>
    <w:rsid w:val="409E53B4"/>
    <w:rsid w:val="40A07559"/>
    <w:rsid w:val="40B7DD14"/>
    <w:rsid w:val="40B90A68"/>
    <w:rsid w:val="40D521E9"/>
    <w:rsid w:val="40EE5C69"/>
    <w:rsid w:val="40F76F4B"/>
    <w:rsid w:val="41020199"/>
    <w:rsid w:val="4118A8BF"/>
    <w:rsid w:val="4126930C"/>
    <w:rsid w:val="4128AC86"/>
    <w:rsid w:val="4173814B"/>
    <w:rsid w:val="4181D180"/>
    <w:rsid w:val="4190A6CC"/>
    <w:rsid w:val="41AB834E"/>
    <w:rsid w:val="41BDA4FB"/>
    <w:rsid w:val="41CCB5D2"/>
    <w:rsid w:val="41E0FE87"/>
    <w:rsid w:val="42140219"/>
    <w:rsid w:val="42194E0D"/>
    <w:rsid w:val="4259FD82"/>
    <w:rsid w:val="4269144B"/>
    <w:rsid w:val="426BF31C"/>
    <w:rsid w:val="4299CEBD"/>
    <w:rsid w:val="42A3384B"/>
    <w:rsid w:val="42C1EA01"/>
    <w:rsid w:val="42C658A5"/>
    <w:rsid w:val="42CA2903"/>
    <w:rsid w:val="42E12853"/>
    <w:rsid w:val="42EA513E"/>
    <w:rsid w:val="42F8B732"/>
    <w:rsid w:val="42FD1D39"/>
    <w:rsid w:val="43045966"/>
    <w:rsid w:val="43276A6D"/>
    <w:rsid w:val="4327A8B6"/>
    <w:rsid w:val="433D3510"/>
    <w:rsid w:val="434753AF"/>
    <w:rsid w:val="43521486"/>
    <w:rsid w:val="4366B510"/>
    <w:rsid w:val="4372279B"/>
    <w:rsid w:val="437252CE"/>
    <w:rsid w:val="4384A97D"/>
    <w:rsid w:val="4384CB79"/>
    <w:rsid w:val="4392F213"/>
    <w:rsid w:val="43938D22"/>
    <w:rsid w:val="439A094D"/>
    <w:rsid w:val="43BA5C46"/>
    <w:rsid w:val="4419A065"/>
    <w:rsid w:val="441C00E6"/>
    <w:rsid w:val="441E7CBD"/>
    <w:rsid w:val="44372124"/>
    <w:rsid w:val="4438024B"/>
    <w:rsid w:val="44736CA3"/>
    <w:rsid w:val="44928620"/>
    <w:rsid w:val="44B0AA2B"/>
    <w:rsid w:val="44B8EC14"/>
    <w:rsid w:val="44C586D1"/>
    <w:rsid w:val="44C88C91"/>
    <w:rsid w:val="44D0A13F"/>
    <w:rsid w:val="44E7F0F9"/>
    <w:rsid w:val="45010A04"/>
    <w:rsid w:val="45255976"/>
    <w:rsid w:val="4526B71B"/>
    <w:rsid w:val="45535920"/>
    <w:rsid w:val="45651B62"/>
    <w:rsid w:val="4583F0A5"/>
    <w:rsid w:val="45CD6222"/>
    <w:rsid w:val="45D2F185"/>
    <w:rsid w:val="45D5A7DF"/>
    <w:rsid w:val="45E65B1B"/>
    <w:rsid w:val="462B9921"/>
    <w:rsid w:val="464C955B"/>
    <w:rsid w:val="465AB20F"/>
    <w:rsid w:val="466F284D"/>
    <w:rsid w:val="469E5605"/>
    <w:rsid w:val="46CDD0F4"/>
    <w:rsid w:val="46EF5997"/>
    <w:rsid w:val="473EC31C"/>
    <w:rsid w:val="4775C11A"/>
    <w:rsid w:val="47C3C6FB"/>
    <w:rsid w:val="47E865BC"/>
    <w:rsid w:val="47FCDCE0"/>
    <w:rsid w:val="4822829D"/>
    <w:rsid w:val="483717AE"/>
    <w:rsid w:val="48381F60"/>
    <w:rsid w:val="483CD285"/>
    <w:rsid w:val="483F79D6"/>
    <w:rsid w:val="48476983"/>
    <w:rsid w:val="4859BB58"/>
    <w:rsid w:val="486F6734"/>
    <w:rsid w:val="48882A08"/>
    <w:rsid w:val="489CBC24"/>
    <w:rsid w:val="48A5A374"/>
    <w:rsid w:val="48C72441"/>
    <w:rsid w:val="48E83377"/>
    <w:rsid w:val="490360C2"/>
    <w:rsid w:val="494AA6ED"/>
    <w:rsid w:val="4979717E"/>
    <w:rsid w:val="499C818C"/>
    <w:rsid w:val="49A2B3A1"/>
    <w:rsid w:val="49ADA99F"/>
    <w:rsid w:val="49AEDD8E"/>
    <w:rsid w:val="49CAD757"/>
    <w:rsid w:val="49EC90AE"/>
    <w:rsid w:val="4A0B3795"/>
    <w:rsid w:val="4A0FD8F7"/>
    <w:rsid w:val="4A206213"/>
    <w:rsid w:val="4A38B5F9"/>
    <w:rsid w:val="4A529B26"/>
    <w:rsid w:val="4A68FE31"/>
    <w:rsid w:val="4A738377"/>
    <w:rsid w:val="4A770E9A"/>
    <w:rsid w:val="4A831CCC"/>
    <w:rsid w:val="4AA18B02"/>
    <w:rsid w:val="4AB761A3"/>
    <w:rsid w:val="4ABACD00"/>
    <w:rsid w:val="4AC1734E"/>
    <w:rsid w:val="4ACB9B20"/>
    <w:rsid w:val="4AE10F59"/>
    <w:rsid w:val="4AE22B7D"/>
    <w:rsid w:val="4AF2E372"/>
    <w:rsid w:val="4AF5A3EC"/>
    <w:rsid w:val="4B1422F9"/>
    <w:rsid w:val="4B23B3DC"/>
    <w:rsid w:val="4B308EBB"/>
    <w:rsid w:val="4B32BBE1"/>
    <w:rsid w:val="4B33CCC9"/>
    <w:rsid w:val="4B67ABE1"/>
    <w:rsid w:val="4B7C3F5C"/>
    <w:rsid w:val="4B7FD1AC"/>
    <w:rsid w:val="4B923815"/>
    <w:rsid w:val="4BBBF06A"/>
    <w:rsid w:val="4BBF73CC"/>
    <w:rsid w:val="4C10C865"/>
    <w:rsid w:val="4C151580"/>
    <w:rsid w:val="4C2758F0"/>
    <w:rsid w:val="4C3BA30E"/>
    <w:rsid w:val="4C7067CE"/>
    <w:rsid w:val="4C9ACAE9"/>
    <w:rsid w:val="4CB2D741"/>
    <w:rsid w:val="4CB68DAD"/>
    <w:rsid w:val="4CEC9C6E"/>
    <w:rsid w:val="4CECB535"/>
    <w:rsid w:val="4CF69F40"/>
    <w:rsid w:val="4D03A2FD"/>
    <w:rsid w:val="4D0C85E4"/>
    <w:rsid w:val="4D10FC16"/>
    <w:rsid w:val="4D1166A5"/>
    <w:rsid w:val="4D158F6A"/>
    <w:rsid w:val="4D1F8A8A"/>
    <w:rsid w:val="4D38867E"/>
    <w:rsid w:val="4D4544DE"/>
    <w:rsid w:val="4D467C0B"/>
    <w:rsid w:val="4D4C9D74"/>
    <w:rsid w:val="4D5091D1"/>
    <w:rsid w:val="4D5B442D"/>
    <w:rsid w:val="4DAD476F"/>
    <w:rsid w:val="4DBD8EF6"/>
    <w:rsid w:val="4DD0C2DA"/>
    <w:rsid w:val="4DD6D2F7"/>
    <w:rsid w:val="4DD818A6"/>
    <w:rsid w:val="4DDDAAE6"/>
    <w:rsid w:val="4E522E6D"/>
    <w:rsid w:val="4E5A3F71"/>
    <w:rsid w:val="4E5BEBC2"/>
    <w:rsid w:val="4E63C95C"/>
    <w:rsid w:val="4E6B9F8E"/>
    <w:rsid w:val="4E6E245A"/>
    <w:rsid w:val="4E706435"/>
    <w:rsid w:val="4E8827A2"/>
    <w:rsid w:val="4E8A350A"/>
    <w:rsid w:val="4EC31C08"/>
    <w:rsid w:val="4F27051D"/>
    <w:rsid w:val="4F407DB8"/>
    <w:rsid w:val="4F7D68D5"/>
    <w:rsid w:val="4F853CA6"/>
    <w:rsid w:val="4F8A816E"/>
    <w:rsid w:val="4F8C9B3D"/>
    <w:rsid w:val="4FB51F6A"/>
    <w:rsid w:val="50040749"/>
    <w:rsid w:val="500449F7"/>
    <w:rsid w:val="501B246A"/>
    <w:rsid w:val="501F7A85"/>
    <w:rsid w:val="5026056B"/>
    <w:rsid w:val="5046EB6F"/>
    <w:rsid w:val="504F0737"/>
    <w:rsid w:val="505C8DBD"/>
    <w:rsid w:val="506474B2"/>
    <w:rsid w:val="506DACD3"/>
    <w:rsid w:val="507722CA"/>
    <w:rsid w:val="509CB442"/>
    <w:rsid w:val="50A662C6"/>
    <w:rsid w:val="50C15CDD"/>
    <w:rsid w:val="50C72AFD"/>
    <w:rsid w:val="50F22487"/>
    <w:rsid w:val="51171003"/>
    <w:rsid w:val="51193936"/>
    <w:rsid w:val="5136D66D"/>
    <w:rsid w:val="51393E75"/>
    <w:rsid w:val="515DD332"/>
    <w:rsid w:val="51675AAB"/>
    <w:rsid w:val="517E0DCD"/>
    <w:rsid w:val="517FDAD2"/>
    <w:rsid w:val="51C836BA"/>
    <w:rsid w:val="51DB7582"/>
    <w:rsid w:val="52050EA3"/>
    <w:rsid w:val="5221C1F3"/>
    <w:rsid w:val="5235E581"/>
    <w:rsid w:val="5269AA2B"/>
    <w:rsid w:val="527908E4"/>
    <w:rsid w:val="5291B827"/>
    <w:rsid w:val="52AAB9A5"/>
    <w:rsid w:val="52B35BB5"/>
    <w:rsid w:val="52B56A0B"/>
    <w:rsid w:val="52C30014"/>
    <w:rsid w:val="52DC7230"/>
    <w:rsid w:val="530AF6FC"/>
    <w:rsid w:val="5325CF31"/>
    <w:rsid w:val="53412721"/>
    <w:rsid w:val="534A6E8F"/>
    <w:rsid w:val="5370E61E"/>
    <w:rsid w:val="53779118"/>
    <w:rsid w:val="53AB6936"/>
    <w:rsid w:val="53C3DDC6"/>
    <w:rsid w:val="53E182FF"/>
    <w:rsid w:val="53F10F74"/>
    <w:rsid w:val="53FCA9B4"/>
    <w:rsid w:val="54073B60"/>
    <w:rsid w:val="540D8350"/>
    <w:rsid w:val="541DE28B"/>
    <w:rsid w:val="542C00E7"/>
    <w:rsid w:val="546EAE1D"/>
    <w:rsid w:val="54AA641F"/>
    <w:rsid w:val="54B508DE"/>
    <w:rsid w:val="54BD7E44"/>
    <w:rsid w:val="54BF052B"/>
    <w:rsid w:val="54D36693"/>
    <w:rsid w:val="54DC40C9"/>
    <w:rsid w:val="550D0EA3"/>
    <w:rsid w:val="5513570D"/>
    <w:rsid w:val="552FE3E8"/>
    <w:rsid w:val="553CAF65"/>
    <w:rsid w:val="5552C955"/>
    <w:rsid w:val="55728421"/>
    <w:rsid w:val="557BADD4"/>
    <w:rsid w:val="5584CFE0"/>
    <w:rsid w:val="558E0BA5"/>
    <w:rsid w:val="55AD94CF"/>
    <w:rsid w:val="55C4E797"/>
    <w:rsid w:val="55D4266A"/>
    <w:rsid w:val="55DB56D3"/>
    <w:rsid w:val="55E667B2"/>
    <w:rsid w:val="55EAC67C"/>
    <w:rsid w:val="560047B9"/>
    <w:rsid w:val="56103E3B"/>
    <w:rsid w:val="56346B8C"/>
    <w:rsid w:val="563FFB30"/>
    <w:rsid w:val="56523712"/>
    <w:rsid w:val="5655C1C7"/>
    <w:rsid w:val="56575E61"/>
    <w:rsid w:val="56594EA5"/>
    <w:rsid w:val="56598F26"/>
    <w:rsid w:val="5660BF84"/>
    <w:rsid w:val="566BDA49"/>
    <w:rsid w:val="568A65EE"/>
    <w:rsid w:val="56994A6C"/>
    <w:rsid w:val="56A6A3B9"/>
    <w:rsid w:val="56B28BEC"/>
    <w:rsid w:val="56B53F56"/>
    <w:rsid w:val="56BDDE58"/>
    <w:rsid w:val="56C64067"/>
    <w:rsid w:val="56D87FC6"/>
    <w:rsid w:val="56E388DE"/>
    <w:rsid w:val="56F1A823"/>
    <w:rsid w:val="571AC9D3"/>
    <w:rsid w:val="572F02BF"/>
    <w:rsid w:val="57368C5B"/>
    <w:rsid w:val="57763B5B"/>
    <w:rsid w:val="577E6FB8"/>
    <w:rsid w:val="5782612E"/>
    <w:rsid w:val="578B4608"/>
    <w:rsid w:val="57DE0C16"/>
    <w:rsid w:val="57DF289C"/>
    <w:rsid w:val="57FEFA06"/>
    <w:rsid w:val="5802CE08"/>
    <w:rsid w:val="581281D4"/>
    <w:rsid w:val="582BCFC1"/>
    <w:rsid w:val="583260DD"/>
    <w:rsid w:val="5838E705"/>
    <w:rsid w:val="585649D3"/>
    <w:rsid w:val="58744D3F"/>
    <w:rsid w:val="58823C70"/>
    <w:rsid w:val="5896E97F"/>
    <w:rsid w:val="589F57CC"/>
    <w:rsid w:val="58BACD74"/>
    <w:rsid w:val="58EE7999"/>
    <w:rsid w:val="59235F19"/>
    <w:rsid w:val="5938EDB3"/>
    <w:rsid w:val="593AD112"/>
    <w:rsid w:val="593E1543"/>
    <w:rsid w:val="5959F55A"/>
    <w:rsid w:val="5978E868"/>
    <w:rsid w:val="598F1B19"/>
    <w:rsid w:val="59906786"/>
    <w:rsid w:val="5996846C"/>
    <w:rsid w:val="59B7DC1E"/>
    <w:rsid w:val="59D0EB2E"/>
    <w:rsid w:val="59E07FC6"/>
    <w:rsid w:val="59E81176"/>
    <w:rsid w:val="59FB66BC"/>
    <w:rsid w:val="5A1F11F1"/>
    <w:rsid w:val="5A36F74D"/>
    <w:rsid w:val="5A407148"/>
    <w:rsid w:val="5A5532CB"/>
    <w:rsid w:val="5A5718A1"/>
    <w:rsid w:val="5A5B66E2"/>
    <w:rsid w:val="5A67BDC5"/>
    <w:rsid w:val="5A6BC3C2"/>
    <w:rsid w:val="5AD5AFBE"/>
    <w:rsid w:val="5B0BC7B6"/>
    <w:rsid w:val="5B14B8C9"/>
    <w:rsid w:val="5B1D8B1C"/>
    <w:rsid w:val="5B251820"/>
    <w:rsid w:val="5B57C4CA"/>
    <w:rsid w:val="5B5A098D"/>
    <w:rsid w:val="5B78307E"/>
    <w:rsid w:val="5B928497"/>
    <w:rsid w:val="5B9BDB8A"/>
    <w:rsid w:val="5BBA784E"/>
    <w:rsid w:val="5BC4B3BD"/>
    <w:rsid w:val="5BD92FE0"/>
    <w:rsid w:val="5C132810"/>
    <w:rsid w:val="5C15D7CC"/>
    <w:rsid w:val="5C176757"/>
    <w:rsid w:val="5C18ABA3"/>
    <w:rsid w:val="5C2F562C"/>
    <w:rsid w:val="5C308421"/>
    <w:rsid w:val="5C3179F0"/>
    <w:rsid w:val="5C4BC0FB"/>
    <w:rsid w:val="5C6735FB"/>
    <w:rsid w:val="5C6CC12B"/>
    <w:rsid w:val="5C81DFDC"/>
    <w:rsid w:val="5CA6C98E"/>
    <w:rsid w:val="5CD9058F"/>
    <w:rsid w:val="5D0C6C3C"/>
    <w:rsid w:val="5D185EDF"/>
    <w:rsid w:val="5D37775B"/>
    <w:rsid w:val="5D79936E"/>
    <w:rsid w:val="5D81CADC"/>
    <w:rsid w:val="5DAC1DAD"/>
    <w:rsid w:val="5DB637E0"/>
    <w:rsid w:val="5DBFDE5E"/>
    <w:rsid w:val="5DCC5482"/>
    <w:rsid w:val="5DD65A7D"/>
    <w:rsid w:val="5DE1E590"/>
    <w:rsid w:val="5DE74142"/>
    <w:rsid w:val="5E258B7F"/>
    <w:rsid w:val="5E4B382D"/>
    <w:rsid w:val="5E6F830B"/>
    <w:rsid w:val="5E873077"/>
    <w:rsid w:val="5E8D6E89"/>
    <w:rsid w:val="5E92EDAF"/>
    <w:rsid w:val="5EA45F23"/>
    <w:rsid w:val="5EBD84AE"/>
    <w:rsid w:val="5EBE907D"/>
    <w:rsid w:val="5F0418F2"/>
    <w:rsid w:val="5F0DED58"/>
    <w:rsid w:val="5F23D0BC"/>
    <w:rsid w:val="5F2D64D8"/>
    <w:rsid w:val="5F2EBF5C"/>
    <w:rsid w:val="5F3C505F"/>
    <w:rsid w:val="5F519644"/>
    <w:rsid w:val="5F8D1349"/>
    <w:rsid w:val="5FA9B292"/>
    <w:rsid w:val="5FC67C92"/>
    <w:rsid w:val="5FC6972D"/>
    <w:rsid w:val="5FC797A8"/>
    <w:rsid w:val="5FE047F9"/>
    <w:rsid w:val="5FE54B1B"/>
    <w:rsid w:val="5FE829EC"/>
    <w:rsid w:val="5FFCCD66"/>
    <w:rsid w:val="6009623D"/>
    <w:rsid w:val="605B4978"/>
    <w:rsid w:val="6070226D"/>
    <w:rsid w:val="6085167A"/>
    <w:rsid w:val="6092D033"/>
    <w:rsid w:val="60996605"/>
    <w:rsid w:val="6099D1B3"/>
    <w:rsid w:val="60A839AB"/>
    <w:rsid w:val="60AD6850"/>
    <w:rsid w:val="60C343FA"/>
    <w:rsid w:val="60FE3E5D"/>
    <w:rsid w:val="61007AA4"/>
    <w:rsid w:val="6142F17E"/>
    <w:rsid w:val="6161A7A9"/>
    <w:rsid w:val="61636439"/>
    <w:rsid w:val="616FD8DB"/>
    <w:rsid w:val="617C319D"/>
    <w:rsid w:val="61989DC7"/>
    <w:rsid w:val="61CA67C8"/>
    <w:rsid w:val="61DCEF1D"/>
    <w:rsid w:val="61F2909B"/>
    <w:rsid w:val="6201C61B"/>
    <w:rsid w:val="621FE4E2"/>
    <w:rsid w:val="62390692"/>
    <w:rsid w:val="624D8CDD"/>
    <w:rsid w:val="627391A0"/>
    <w:rsid w:val="62A11C45"/>
    <w:rsid w:val="62CEC9DC"/>
    <w:rsid w:val="62DA6612"/>
    <w:rsid w:val="63276136"/>
    <w:rsid w:val="63285067"/>
    <w:rsid w:val="63499921"/>
    <w:rsid w:val="635572AD"/>
    <w:rsid w:val="6362F0E7"/>
    <w:rsid w:val="63748219"/>
    <w:rsid w:val="63773787"/>
    <w:rsid w:val="638B5C93"/>
    <w:rsid w:val="63CF6EA4"/>
    <w:rsid w:val="63F1A7A1"/>
    <w:rsid w:val="6431E124"/>
    <w:rsid w:val="643B9606"/>
    <w:rsid w:val="643CECA6"/>
    <w:rsid w:val="6466413B"/>
    <w:rsid w:val="6480B1D2"/>
    <w:rsid w:val="6495F7CA"/>
    <w:rsid w:val="64AC5564"/>
    <w:rsid w:val="64D0ACF6"/>
    <w:rsid w:val="64F8CBB3"/>
    <w:rsid w:val="64F917F2"/>
    <w:rsid w:val="6509CAB6"/>
    <w:rsid w:val="6510A978"/>
    <w:rsid w:val="65310ABC"/>
    <w:rsid w:val="653AE1D5"/>
    <w:rsid w:val="655087D3"/>
    <w:rsid w:val="6552D32F"/>
    <w:rsid w:val="657F24E8"/>
    <w:rsid w:val="65C0A46C"/>
    <w:rsid w:val="65EC3D48"/>
    <w:rsid w:val="65F2138F"/>
    <w:rsid w:val="66062194"/>
    <w:rsid w:val="6618E908"/>
    <w:rsid w:val="661EC7A6"/>
    <w:rsid w:val="6641D350"/>
    <w:rsid w:val="665603C3"/>
    <w:rsid w:val="66727623"/>
    <w:rsid w:val="66A48487"/>
    <w:rsid w:val="66C18C79"/>
    <w:rsid w:val="66EAC3E4"/>
    <w:rsid w:val="66F5EC3B"/>
    <w:rsid w:val="66FC3F01"/>
    <w:rsid w:val="66FF0C27"/>
    <w:rsid w:val="6717460C"/>
    <w:rsid w:val="67181917"/>
    <w:rsid w:val="673AFD6D"/>
    <w:rsid w:val="6747F1AA"/>
    <w:rsid w:val="674FE4E9"/>
    <w:rsid w:val="676BC2F4"/>
    <w:rsid w:val="6786918D"/>
    <w:rsid w:val="67A7E44E"/>
    <w:rsid w:val="67D59B06"/>
    <w:rsid w:val="67F68FC4"/>
    <w:rsid w:val="67F8F685"/>
    <w:rsid w:val="6801F943"/>
    <w:rsid w:val="680AE868"/>
    <w:rsid w:val="68196305"/>
    <w:rsid w:val="682F788F"/>
    <w:rsid w:val="684A13B3"/>
    <w:rsid w:val="68802218"/>
    <w:rsid w:val="68805E3E"/>
    <w:rsid w:val="6892EA91"/>
    <w:rsid w:val="689B54D2"/>
    <w:rsid w:val="68BE7B32"/>
    <w:rsid w:val="68C00CA0"/>
    <w:rsid w:val="68E5DD66"/>
    <w:rsid w:val="68F8452E"/>
    <w:rsid w:val="69054522"/>
    <w:rsid w:val="6920057D"/>
    <w:rsid w:val="692AF824"/>
    <w:rsid w:val="6996A2BA"/>
    <w:rsid w:val="699FBB9F"/>
    <w:rsid w:val="69AB2EF8"/>
    <w:rsid w:val="69AD48BD"/>
    <w:rsid w:val="69C3E36A"/>
    <w:rsid w:val="69D2F808"/>
    <w:rsid w:val="69D5D421"/>
    <w:rsid w:val="69DBB05A"/>
    <w:rsid w:val="6A025660"/>
    <w:rsid w:val="6A05B041"/>
    <w:rsid w:val="6A439252"/>
    <w:rsid w:val="6A44488E"/>
    <w:rsid w:val="6A46FB52"/>
    <w:rsid w:val="6A5D40D4"/>
    <w:rsid w:val="6A5F87A7"/>
    <w:rsid w:val="6A992720"/>
    <w:rsid w:val="6AA438A8"/>
    <w:rsid w:val="6ABB7AB9"/>
    <w:rsid w:val="6AD13E26"/>
    <w:rsid w:val="6AD582BF"/>
    <w:rsid w:val="6AF3FA48"/>
    <w:rsid w:val="6B249177"/>
    <w:rsid w:val="6B25E96B"/>
    <w:rsid w:val="6B3EEDB8"/>
    <w:rsid w:val="6B4D6C19"/>
    <w:rsid w:val="6B55B273"/>
    <w:rsid w:val="6B69D6CC"/>
    <w:rsid w:val="6B7EDB3A"/>
    <w:rsid w:val="6B9731A7"/>
    <w:rsid w:val="6BBF9B90"/>
    <w:rsid w:val="6BC81AA4"/>
    <w:rsid w:val="6C2387C8"/>
    <w:rsid w:val="6C7D25BE"/>
    <w:rsid w:val="6C7F7F6C"/>
    <w:rsid w:val="6C9400A9"/>
    <w:rsid w:val="6CA9E6B5"/>
    <w:rsid w:val="6CD21B9B"/>
    <w:rsid w:val="6CD29ECD"/>
    <w:rsid w:val="6CDF79DD"/>
    <w:rsid w:val="6D06682D"/>
    <w:rsid w:val="6D0D9CEC"/>
    <w:rsid w:val="6D491533"/>
    <w:rsid w:val="6D577D6F"/>
    <w:rsid w:val="6D82DD0C"/>
    <w:rsid w:val="6D9562FC"/>
    <w:rsid w:val="6DAA8B0E"/>
    <w:rsid w:val="6DD8D969"/>
    <w:rsid w:val="6DFAC9C3"/>
    <w:rsid w:val="6E052042"/>
    <w:rsid w:val="6E0DABAA"/>
    <w:rsid w:val="6E1CAA70"/>
    <w:rsid w:val="6E2744EC"/>
    <w:rsid w:val="6EC36AFF"/>
    <w:rsid w:val="6EC53FFD"/>
    <w:rsid w:val="6EFD1728"/>
    <w:rsid w:val="6F014AD2"/>
    <w:rsid w:val="6F01A2FB"/>
    <w:rsid w:val="6F35B509"/>
    <w:rsid w:val="6F6C5043"/>
    <w:rsid w:val="6F7E925B"/>
    <w:rsid w:val="6F7F4767"/>
    <w:rsid w:val="6F87736C"/>
    <w:rsid w:val="6F8C6163"/>
    <w:rsid w:val="6F8EF5C4"/>
    <w:rsid w:val="6F9C53C2"/>
    <w:rsid w:val="6FBA1900"/>
    <w:rsid w:val="6FE8C001"/>
    <w:rsid w:val="6FF01FE1"/>
    <w:rsid w:val="7007CE70"/>
    <w:rsid w:val="70DC7889"/>
    <w:rsid w:val="70EC4ABA"/>
    <w:rsid w:val="70F1B9AB"/>
    <w:rsid w:val="711915E8"/>
    <w:rsid w:val="711E9D5A"/>
    <w:rsid w:val="712A445C"/>
    <w:rsid w:val="71407FAA"/>
    <w:rsid w:val="717BA22D"/>
    <w:rsid w:val="717ED812"/>
    <w:rsid w:val="71C50A97"/>
    <w:rsid w:val="71D9FCB3"/>
    <w:rsid w:val="71E0E606"/>
    <w:rsid w:val="7203412E"/>
    <w:rsid w:val="72129CF2"/>
    <w:rsid w:val="721C8656"/>
    <w:rsid w:val="722CD51B"/>
    <w:rsid w:val="7252A498"/>
    <w:rsid w:val="725D66FF"/>
    <w:rsid w:val="728D7EBF"/>
    <w:rsid w:val="72BA7D0E"/>
    <w:rsid w:val="72D89165"/>
    <w:rsid w:val="72EB7644"/>
    <w:rsid w:val="72F01B93"/>
    <w:rsid w:val="7303B540"/>
    <w:rsid w:val="733A04D3"/>
    <w:rsid w:val="733B1977"/>
    <w:rsid w:val="733B812F"/>
    <w:rsid w:val="73794D28"/>
    <w:rsid w:val="7380A6EB"/>
    <w:rsid w:val="7383BE75"/>
    <w:rsid w:val="738559C7"/>
    <w:rsid w:val="73891031"/>
    <w:rsid w:val="73990AB6"/>
    <w:rsid w:val="73A1B4B6"/>
    <w:rsid w:val="742F7F86"/>
    <w:rsid w:val="74442DBF"/>
    <w:rsid w:val="74561496"/>
    <w:rsid w:val="7458B5CF"/>
    <w:rsid w:val="74716B2D"/>
    <w:rsid w:val="747C0C98"/>
    <w:rsid w:val="7481B431"/>
    <w:rsid w:val="74CC6C09"/>
    <w:rsid w:val="74D7D3B2"/>
    <w:rsid w:val="74DF0E9C"/>
    <w:rsid w:val="7570E47F"/>
    <w:rsid w:val="75743786"/>
    <w:rsid w:val="75A207A9"/>
    <w:rsid w:val="75A5DDC7"/>
    <w:rsid w:val="75A7E8DF"/>
    <w:rsid w:val="75D205C3"/>
    <w:rsid w:val="75D51AE2"/>
    <w:rsid w:val="75D81654"/>
    <w:rsid w:val="75D89981"/>
    <w:rsid w:val="75E54E27"/>
    <w:rsid w:val="75FC8536"/>
    <w:rsid w:val="76047D47"/>
    <w:rsid w:val="761635E4"/>
    <w:rsid w:val="76192E74"/>
    <w:rsid w:val="762022EC"/>
    <w:rsid w:val="7633F042"/>
    <w:rsid w:val="764E1197"/>
    <w:rsid w:val="765C5463"/>
    <w:rsid w:val="7670F0C3"/>
    <w:rsid w:val="7685F8C8"/>
    <w:rsid w:val="7693B66E"/>
    <w:rsid w:val="76CC8F0B"/>
    <w:rsid w:val="76FBD9C4"/>
    <w:rsid w:val="77165770"/>
    <w:rsid w:val="773B27F8"/>
    <w:rsid w:val="773F38BD"/>
    <w:rsid w:val="774A407B"/>
    <w:rsid w:val="775F02F1"/>
    <w:rsid w:val="77628EC2"/>
    <w:rsid w:val="7770280F"/>
    <w:rsid w:val="779077DA"/>
    <w:rsid w:val="77B17DF4"/>
    <w:rsid w:val="77B5F925"/>
    <w:rsid w:val="77F824C4"/>
    <w:rsid w:val="77FBF20E"/>
    <w:rsid w:val="781DED59"/>
    <w:rsid w:val="7825DF3D"/>
    <w:rsid w:val="78287E8A"/>
    <w:rsid w:val="783B2831"/>
    <w:rsid w:val="783C3D1A"/>
    <w:rsid w:val="7849F74A"/>
    <w:rsid w:val="7856F827"/>
    <w:rsid w:val="78581510"/>
    <w:rsid w:val="7861A2C4"/>
    <w:rsid w:val="7865507F"/>
    <w:rsid w:val="78829167"/>
    <w:rsid w:val="789FC57B"/>
    <w:rsid w:val="78B490E0"/>
    <w:rsid w:val="78D000DF"/>
    <w:rsid w:val="78F5979F"/>
    <w:rsid w:val="792983F5"/>
    <w:rsid w:val="792DF782"/>
    <w:rsid w:val="793425F8"/>
    <w:rsid w:val="79564E39"/>
    <w:rsid w:val="795DE695"/>
    <w:rsid w:val="797679EA"/>
    <w:rsid w:val="797D51C2"/>
    <w:rsid w:val="798BA637"/>
    <w:rsid w:val="798E3FD2"/>
    <w:rsid w:val="7992C2E4"/>
    <w:rsid w:val="79A05712"/>
    <w:rsid w:val="79AAC2B3"/>
    <w:rsid w:val="79ACA2F3"/>
    <w:rsid w:val="79BAF8A8"/>
    <w:rsid w:val="79CA980E"/>
    <w:rsid w:val="79D50A23"/>
    <w:rsid w:val="79DCAD87"/>
    <w:rsid w:val="7A0D26F1"/>
    <w:rsid w:val="7A4DA001"/>
    <w:rsid w:val="7A63E8EE"/>
    <w:rsid w:val="7A6A3272"/>
    <w:rsid w:val="7A6EF544"/>
    <w:rsid w:val="7A73DA8A"/>
    <w:rsid w:val="7A8BF103"/>
    <w:rsid w:val="7ABBC88A"/>
    <w:rsid w:val="7ACC3544"/>
    <w:rsid w:val="7AD7ED28"/>
    <w:rsid w:val="7AE2051B"/>
    <w:rsid w:val="7AE25C10"/>
    <w:rsid w:val="7AF3940F"/>
    <w:rsid w:val="7B1BCC86"/>
    <w:rsid w:val="7B2D765C"/>
    <w:rsid w:val="7B352138"/>
    <w:rsid w:val="7B384925"/>
    <w:rsid w:val="7B920565"/>
    <w:rsid w:val="7BCB5622"/>
    <w:rsid w:val="7BD59E23"/>
    <w:rsid w:val="7C254484"/>
    <w:rsid w:val="7C5E5F65"/>
    <w:rsid w:val="7C63FFBF"/>
    <w:rsid w:val="7C6BC6BA"/>
    <w:rsid w:val="7C74066C"/>
    <w:rsid w:val="7C825148"/>
    <w:rsid w:val="7C8E2AC0"/>
    <w:rsid w:val="7C94CCBF"/>
    <w:rsid w:val="7C967C76"/>
    <w:rsid w:val="7CA78FB3"/>
    <w:rsid w:val="7CC41CF3"/>
    <w:rsid w:val="7CC6FA50"/>
    <w:rsid w:val="7CCFC7D8"/>
    <w:rsid w:val="7CF38288"/>
    <w:rsid w:val="7CFFF78E"/>
    <w:rsid w:val="7D1B0AAB"/>
    <w:rsid w:val="7D24D516"/>
    <w:rsid w:val="7D24E33A"/>
    <w:rsid w:val="7D2F6D43"/>
    <w:rsid w:val="7D3148D1"/>
    <w:rsid w:val="7D672683"/>
    <w:rsid w:val="7D6F4E32"/>
    <w:rsid w:val="7D901DA1"/>
    <w:rsid w:val="7D916C41"/>
    <w:rsid w:val="7D99CA89"/>
    <w:rsid w:val="7DAD262D"/>
    <w:rsid w:val="7DB667C7"/>
    <w:rsid w:val="7DD62668"/>
    <w:rsid w:val="7DDE1014"/>
    <w:rsid w:val="7DDEC7EA"/>
    <w:rsid w:val="7DF915C8"/>
    <w:rsid w:val="7E0D29E9"/>
    <w:rsid w:val="7E177B70"/>
    <w:rsid w:val="7E18747A"/>
    <w:rsid w:val="7E18AD12"/>
    <w:rsid w:val="7E19CA0A"/>
    <w:rsid w:val="7E1C0EC5"/>
    <w:rsid w:val="7E20BF78"/>
    <w:rsid w:val="7E49E4EE"/>
    <w:rsid w:val="7E5690FA"/>
    <w:rsid w:val="7E8E6D82"/>
    <w:rsid w:val="7EBF690E"/>
    <w:rsid w:val="7EBFE614"/>
    <w:rsid w:val="7EDD3A7E"/>
    <w:rsid w:val="7F0169AF"/>
    <w:rsid w:val="7F170A3E"/>
    <w:rsid w:val="7F90B898"/>
    <w:rsid w:val="7FADDCD5"/>
    <w:rsid w:val="7FB9DFFA"/>
    <w:rsid w:val="7FC1289F"/>
    <w:rsid w:val="7FCC6D81"/>
    <w:rsid w:val="7FD46F6E"/>
    <w:rsid w:val="7FE460DD"/>
    <w:rsid w:val="7FF6C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71f36"/>
    </o:shapedefaults>
    <o:shapelayout v:ext="edit">
      <o:idmap v:ext="edit" data="1"/>
    </o:shapelayout>
  </w:shapeDefaults>
  <w:decimalSymbol w:val="."/>
  <w:listSeparator w:val=","/>
  <w14:docId w14:val="7B1056DF"/>
  <w15:docId w15:val="{8C7032B1-1598-48EA-9D3B-4F8C7FE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09"/>
    <w:rPr>
      <w:rFonts w:ascii="Tahoma" w:hAnsi="Tahoma" w:cs="Tahoma"/>
      <w:sz w:val="16"/>
      <w:szCs w:val="16"/>
    </w:rPr>
  </w:style>
  <w:style w:type="paragraph" w:styleId="ListParagraph">
    <w:name w:val="List Paragraph"/>
    <w:basedOn w:val="Normal"/>
    <w:uiPriority w:val="34"/>
    <w:qFormat/>
    <w:rsid w:val="006A652C"/>
    <w:pPr>
      <w:ind w:left="720"/>
      <w:contextualSpacing/>
    </w:pPr>
  </w:style>
  <w:style w:type="paragraph" w:styleId="Header">
    <w:name w:val="header"/>
    <w:basedOn w:val="Normal"/>
    <w:link w:val="HeaderChar"/>
    <w:uiPriority w:val="99"/>
    <w:unhideWhenUsed/>
    <w:rsid w:val="00D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16"/>
  </w:style>
  <w:style w:type="paragraph" w:styleId="Footer">
    <w:name w:val="footer"/>
    <w:basedOn w:val="Normal"/>
    <w:link w:val="FooterChar"/>
    <w:uiPriority w:val="99"/>
    <w:unhideWhenUsed/>
    <w:rsid w:val="00D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16"/>
  </w:style>
  <w:style w:type="character" w:styleId="Hyperlink">
    <w:name w:val="Hyperlink"/>
    <w:basedOn w:val="DefaultParagraphFont"/>
    <w:uiPriority w:val="99"/>
    <w:unhideWhenUsed/>
    <w:rsid w:val="00D02A16"/>
    <w:rPr>
      <w:color w:val="0000FF" w:themeColor="hyperlink"/>
      <w:u w:val="single"/>
    </w:rPr>
  </w:style>
  <w:style w:type="paragraph" w:customStyle="1" w:styleId="Default">
    <w:name w:val="Default"/>
    <w:rsid w:val="00B57B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7C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2E71"/>
    <w:rPr>
      <w:color w:val="808080"/>
    </w:rPr>
  </w:style>
  <w:style w:type="table" w:styleId="TableGrid">
    <w:name w:val="Table Grid"/>
    <w:basedOn w:val="TableNormal"/>
    <w:uiPriority w:val="59"/>
    <w:rsid w:val="0009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7A6E"/>
    <w:rPr>
      <w:i/>
      <w:iCs/>
      <w:color w:val="808080" w:themeColor="text1" w:themeTint="7F"/>
    </w:rPr>
  </w:style>
  <w:style w:type="character" w:styleId="Emphasis">
    <w:name w:val="Emphasis"/>
    <w:basedOn w:val="DefaultParagraphFont"/>
    <w:uiPriority w:val="20"/>
    <w:qFormat/>
    <w:rsid w:val="0026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844">
      <w:bodyDiv w:val="1"/>
      <w:marLeft w:val="0"/>
      <w:marRight w:val="0"/>
      <w:marTop w:val="0"/>
      <w:marBottom w:val="0"/>
      <w:divBdr>
        <w:top w:val="none" w:sz="0" w:space="0" w:color="auto"/>
        <w:left w:val="none" w:sz="0" w:space="0" w:color="auto"/>
        <w:bottom w:val="none" w:sz="0" w:space="0" w:color="auto"/>
        <w:right w:val="none" w:sz="0" w:space="0" w:color="auto"/>
      </w:divBdr>
    </w:div>
    <w:div w:id="1158379253">
      <w:bodyDiv w:val="1"/>
      <w:marLeft w:val="0"/>
      <w:marRight w:val="0"/>
      <w:marTop w:val="0"/>
      <w:marBottom w:val="0"/>
      <w:divBdr>
        <w:top w:val="none" w:sz="0" w:space="0" w:color="auto"/>
        <w:left w:val="none" w:sz="0" w:space="0" w:color="auto"/>
        <w:bottom w:val="none" w:sz="0" w:space="0" w:color="auto"/>
        <w:right w:val="none" w:sz="0" w:space="0" w:color="auto"/>
      </w:divBdr>
    </w:div>
    <w:div w:id="1219784050">
      <w:bodyDiv w:val="1"/>
      <w:marLeft w:val="0"/>
      <w:marRight w:val="0"/>
      <w:marTop w:val="0"/>
      <w:marBottom w:val="0"/>
      <w:divBdr>
        <w:top w:val="none" w:sz="0" w:space="0" w:color="auto"/>
        <w:left w:val="none" w:sz="0" w:space="0" w:color="auto"/>
        <w:bottom w:val="none" w:sz="0" w:space="0" w:color="auto"/>
        <w:right w:val="none" w:sz="0" w:space="0" w:color="auto"/>
      </w:divBdr>
    </w:div>
    <w:div w:id="1435594581">
      <w:bodyDiv w:val="1"/>
      <w:marLeft w:val="0"/>
      <w:marRight w:val="0"/>
      <w:marTop w:val="0"/>
      <w:marBottom w:val="0"/>
      <w:divBdr>
        <w:top w:val="none" w:sz="0" w:space="0" w:color="auto"/>
        <w:left w:val="none" w:sz="0" w:space="0" w:color="auto"/>
        <w:bottom w:val="none" w:sz="0" w:space="0" w:color="auto"/>
        <w:right w:val="none" w:sz="0" w:space="0" w:color="auto"/>
      </w:divBdr>
    </w:div>
    <w:div w:id="201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90ad170-8c32-47f2-8f16-c2fea9b95d95">
      <UserInfo>
        <DisplayName>Mrs. H. Winter</DisplayName>
        <AccountId>13</AccountId>
        <AccountType/>
      </UserInfo>
    </SharedWithUsers>
    <_activity xmlns="83807729-f922-4d8c-b92f-c3ff088c7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F12729C7E494B9EA1E57FFC9CAB70" ma:contentTypeVersion="15" ma:contentTypeDescription="Create a new document." ma:contentTypeScope="" ma:versionID="6cd9f1e3a17615600851fe48caf64732">
  <xsd:schema xmlns:xsd="http://www.w3.org/2001/XMLSchema" xmlns:xs="http://www.w3.org/2001/XMLSchema" xmlns:p="http://schemas.microsoft.com/office/2006/metadata/properties" xmlns:ns3="83807729-f922-4d8c-b92f-c3ff088c78be" xmlns:ns4="690ad170-8c32-47f2-8f16-c2fea9b95d95" targetNamespace="http://schemas.microsoft.com/office/2006/metadata/properties" ma:root="true" ma:fieldsID="e40d55df62d0ade07c5ff7c2d8dec2eb" ns3:_="" ns4:_="">
    <xsd:import namespace="83807729-f922-4d8c-b92f-c3ff088c78be"/>
    <xsd:import namespace="690ad170-8c32-47f2-8f16-c2fea9b95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07729-f922-4d8c-b92f-c3ff088c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ad170-8c32-47f2-8f16-c2fea9b95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81AB1-995C-4A30-8744-06C79AE7A32D}">
  <ds:schemaRefs>
    <ds:schemaRef ds:uri="http://schemas.microsoft.com/sharepoint/v3/contenttype/forms"/>
  </ds:schemaRefs>
</ds:datastoreItem>
</file>

<file path=customXml/itemProps2.xml><?xml version="1.0" encoding="utf-8"?>
<ds:datastoreItem xmlns:ds="http://schemas.openxmlformats.org/officeDocument/2006/customXml" ds:itemID="{64DBDF5A-05E3-40F0-A70E-9B9693A10671}">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690ad170-8c32-47f2-8f16-c2fea9b95d95"/>
    <ds:schemaRef ds:uri="http://schemas.microsoft.com/office/infopath/2007/PartnerControls"/>
    <ds:schemaRef ds:uri="http://schemas.openxmlformats.org/package/2006/metadata/core-properties"/>
    <ds:schemaRef ds:uri="83807729-f922-4d8c-b92f-c3ff088c78be"/>
  </ds:schemaRefs>
</ds:datastoreItem>
</file>

<file path=customXml/itemProps3.xml><?xml version="1.0" encoding="utf-8"?>
<ds:datastoreItem xmlns:ds="http://schemas.openxmlformats.org/officeDocument/2006/customXml" ds:itemID="{CF7743DC-21BA-4D0A-9A3A-34B30C5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07729-f922-4d8c-b92f-c3ff088c78be"/>
    <ds:schemaRef ds:uri="690ad170-8c32-47f2-8f16-c2fea9b9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A2621-BDE5-4688-BE75-B2FC0ED8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Tibbetts</dc:creator>
  <cp:keywords/>
  <dc:description/>
  <cp:lastModifiedBy>Mrs. C. Lane</cp:lastModifiedBy>
  <cp:revision>11</cp:revision>
  <cp:lastPrinted>2018-03-06T09:20:00Z</cp:lastPrinted>
  <dcterms:created xsi:type="dcterms:W3CDTF">2023-05-11T13:54:00Z</dcterms:created>
  <dcterms:modified xsi:type="dcterms:W3CDTF">2023-05-23T08:33:00Z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0x010100088F12729C7E494B9EA1E57FFC9CAB70</vt:lpwstr>
  </property>
</Properties>
</file>