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73" w:rsidRDefault="00D25573" w:rsidP="00D25573">
      <w:r>
        <w:rPr>
          <w:rFonts w:ascii="Arial" w:hAnsi="Arial" w:cs="Arial"/>
          <w:b/>
          <w:bCs/>
          <w:sz w:val="36"/>
          <w:szCs w:val="36"/>
        </w:rPr>
        <w:t>C1 The Periodic Table</w:t>
      </w:r>
    </w:p>
    <w:p w:rsidR="00D25573" w:rsidRDefault="00D25573"/>
    <w:tbl>
      <w:tblPr>
        <w:tblW w:w="994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5899"/>
      </w:tblGrid>
      <w:tr w:rsidR="00B454C3" w:rsidRPr="00D25573" w:rsidTr="00D25573">
        <w:trPr>
          <w:trHeight w:val="901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Keyword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Meaning </w:t>
            </w:r>
          </w:p>
        </w:tc>
      </w:tr>
      <w:tr w:rsidR="00B454C3" w:rsidRPr="00D25573" w:rsidTr="00D25573">
        <w:trPr>
          <w:trHeight w:val="1113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color w:val="545454"/>
                <w:sz w:val="24"/>
                <w:szCs w:val="24"/>
              </w:rPr>
              <w:t xml:space="preserve">A </w:t>
            </w:r>
            <w:r w:rsidRPr="00D25573">
              <w:rPr>
                <w:rFonts w:asciiTheme="minorHAnsi" w:hAnsiTheme="minorHAnsi" w:cstheme="minorHAnsi"/>
                <w:i/>
                <w:iCs/>
                <w:color w:val="545454"/>
                <w:sz w:val="24"/>
                <w:szCs w:val="24"/>
              </w:rPr>
              <w:t>metal</w:t>
            </w:r>
            <w:r w:rsidRPr="00D25573">
              <w:rPr>
                <w:rFonts w:asciiTheme="minorHAnsi" w:hAnsiTheme="minorHAnsi" w:cstheme="minorHAnsi"/>
                <w:color w:val="545454"/>
                <w:sz w:val="24"/>
                <w:szCs w:val="24"/>
              </w:rPr>
              <w:t xml:space="preserve"> is a </w:t>
            </w:r>
            <w:proofErr w:type="gramStart"/>
            <w:r w:rsidRPr="00D25573">
              <w:rPr>
                <w:rFonts w:asciiTheme="minorHAnsi" w:hAnsiTheme="minorHAnsi" w:cstheme="minorHAnsi"/>
                <w:color w:val="545454"/>
                <w:sz w:val="24"/>
                <w:szCs w:val="24"/>
              </w:rPr>
              <w:t>material  that</w:t>
            </w:r>
            <w:proofErr w:type="gramEnd"/>
            <w:r w:rsidRPr="00D25573">
              <w:rPr>
                <w:rFonts w:asciiTheme="minorHAnsi" w:hAnsiTheme="minorHAnsi" w:cstheme="minorHAnsi"/>
                <w:color w:val="545454"/>
                <w:sz w:val="24"/>
                <w:szCs w:val="24"/>
              </w:rPr>
              <w:t xml:space="preserve"> is typically hard when in solid state, opaque, shiny, and allows electricity and heat to pass through them.</w:t>
            </w:r>
          </w:p>
        </w:tc>
      </w:tr>
      <w:tr w:rsidR="00B454C3" w:rsidRPr="00D25573" w:rsidTr="00D25573">
        <w:trPr>
          <w:trHeight w:val="1111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Element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An </w:t>
            </w:r>
            <w:r w:rsidRPr="00D255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element</w:t>
            </w: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 is a substance that is made entirely from one type of atom. </w:t>
            </w:r>
          </w:p>
        </w:tc>
      </w:tr>
      <w:tr w:rsidR="00B454C3" w:rsidRPr="00D25573" w:rsidTr="00D25573">
        <w:trPr>
          <w:trHeight w:val="1038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Alkali metal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Any of the elements lithium, sodium, potassium, rubidium, caesium, and francium, occupying </w:t>
            </w:r>
            <w:proofErr w:type="gramStart"/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Group  (</w:t>
            </w:r>
            <w:proofErr w:type="gramEnd"/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1) of the periodic table.</w:t>
            </w:r>
          </w:p>
        </w:tc>
      </w:tr>
      <w:tr w:rsidR="00B454C3" w:rsidRPr="00D25573" w:rsidTr="00D25573">
        <w:trPr>
          <w:trHeight w:val="1113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Halogen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Any of the </w:t>
            </w:r>
            <w:proofErr w:type="gramStart"/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elements</w:t>
            </w:r>
            <w:proofErr w:type="gramEnd"/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 fluorine, chlorine, bromine, iodine, and astatine, </w:t>
            </w:r>
          </w:p>
          <w:p w:rsidR="00B454C3" w:rsidRPr="00D25573" w:rsidRDefault="00B454C3">
            <w:pP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occupying group (7) of the periodic table.</w:t>
            </w:r>
          </w:p>
        </w:tc>
      </w:tr>
      <w:tr w:rsidR="00B454C3" w:rsidRPr="00D25573" w:rsidTr="00D25573">
        <w:trPr>
          <w:trHeight w:val="1368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Noble gas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Any of the gaseous </w:t>
            </w:r>
            <w:proofErr w:type="gramStart"/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elements</w:t>
            </w:r>
            <w:proofErr w:type="gramEnd"/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 helium, neon, argon, krypton, xenon, and radon, occupying Group (0) of the periodic table.</w:t>
            </w:r>
          </w:p>
        </w:tc>
      </w:tr>
      <w:tr w:rsidR="00B454C3" w:rsidRPr="00D25573" w:rsidTr="00D25573">
        <w:trPr>
          <w:trHeight w:val="1300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Reactive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Reactivity</w:t>
            </w: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 is the tendency of a substance to undergo </w:t>
            </w:r>
            <w:r w:rsidRPr="00D255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chemical</w:t>
            </w: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 reaction, either by itself or with other materials,</w:t>
            </w:r>
          </w:p>
        </w:tc>
      </w:tr>
      <w:tr w:rsidR="00B454C3" w:rsidRPr="00D25573" w:rsidTr="00D25573">
        <w:trPr>
          <w:trHeight w:val="1420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>Displacement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C3" w:rsidRPr="00D25573" w:rsidRDefault="00B454C3" w:rsidP="00D25573">
            <w:pP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255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Displacement</w:t>
            </w: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 reaction is a </w:t>
            </w:r>
            <w:r w:rsidRPr="00D255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chemical</w:t>
            </w: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 reaction in which a more reactive element </w:t>
            </w:r>
            <w:r w:rsidRPr="00D255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displaces</w:t>
            </w:r>
            <w:r w:rsidRPr="00D25573">
              <w:rPr>
                <w:rFonts w:asciiTheme="minorHAnsi" w:hAnsiTheme="minorHAnsi" w:cstheme="minorHAnsi"/>
                <w:sz w:val="24"/>
                <w:szCs w:val="24"/>
              </w:rPr>
              <w:t xml:space="preserve"> a less reactive Element.</w:t>
            </w:r>
          </w:p>
        </w:tc>
      </w:tr>
    </w:tbl>
    <w:p w:rsidR="00D25573" w:rsidRPr="00D25573" w:rsidRDefault="00D2557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D25573" w:rsidRPr="00D25573" w:rsidSect="00B454C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454C3"/>
    <w:rsid w:val="002D033A"/>
    <w:rsid w:val="00B454C3"/>
    <w:rsid w:val="00D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2ED47"/>
  <w14:defaultImageDpi w14:val="0"/>
  <w15:docId w15:val="{2C555EC0-5C98-462C-A035-DE2FC534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Katherine Lee</cp:lastModifiedBy>
  <cp:revision>2</cp:revision>
  <dcterms:created xsi:type="dcterms:W3CDTF">2024-06-26T13:55:00Z</dcterms:created>
  <dcterms:modified xsi:type="dcterms:W3CDTF">2024-06-26T13:57:00Z</dcterms:modified>
</cp:coreProperties>
</file>