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E5E" w:rsidRPr="003A2F6F" w:rsidRDefault="003A2F6F">
      <w:pPr>
        <w:rPr>
          <w:b/>
        </w:rPr>
      </w:pPr>
      <w:bookmarkStart w:id="0" w:name="_GoBack"/>
      <w:bookmarkEnd w:id="0"/>
      <w:r w:rsidRPr="003A2F6F">
        <w:rPr>
          <w:b/>
        </w:rPr>
        <w:t>Higher paid staff</w:t>
      </w:r>
    </w:p>
    <w:p w:rsidR="003A2F6F" w:rsidRDefault="003A2F6F" w:rsidP="003A2F6F">
      <w:pPr>
        <w:jc w:val="both"/>
      </w:pPr>
      <w:r>
        <w:t>In accordance with the requirement of the Academy Trust Handbook 202</w:t>
      </w:r>
      <w:r w:rsidR="00161810">
        <w:t>3</w:t>
      </w:r>
      <w:r>
        <w:t>, all employees whose benefits (salary, employer’s pension contributions, other taxable benefits and termination payments) are more than £100k, are shown below, as extracted from the 202</w:t>
      </w:r>
      <w:r w:rsidR="00E60500">
        <w:t>2</w:t>
      </w:r>
      <w:r>
        <w:t>/2</w:t>
      </w:r>
      <w:r w:rsidR="00E60500">
        <w:t>3</w:t>
      </w:r>
      <w:r>
        <w:t xml:space="preserve"> financial statements:</w:t>
      </w:r>
    </w:p>
    <w:p w:rsidR="003A2F6F" w:rsidRDefault="003A2F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E06952" w:rsidTr="00B00C0C">
        <w:tc>
          <w:tcPr>
            <w:tcW w:w="6374" w:type="dxa"/>
          </w:tcPr>
          <w:p w:rsidR="00E06952" w:rsidRDefault="00E06952"/>
        </w:tc>
        <w:tc>
          <w:tcPr>
            <w:tcW w:w="2642" w:type="dxa"/>
          </w:tcPr>
          <w:p w:rsidR="00B00C0C" w:rsidRDefault="00E06952">
            <w:r>
              <w:t>2</w:t>
            </w:r>
            <w:r w:rsidR="007D6C5F">
              <w:t>2</w:t>
            </w:r>
            <w:r>
              <w:t>/2</w:t>
            </w:r>
            <w:r w:rsidR="007D6C5F">
              <w:t>3</w:t>
            </w:r>
            <w:r>
              <w:t xml:space="preserve"> </w:t>
            </w:r>
          </w:p>
          <w:p w:rsidR="00B00C0C" w:rsidRDefault="00B00C0C" w:rsidP="00B00C0C">
            <w:r>
              <w:t>Number</w:t>
            </w:r>
          </w:p>
        </w:tc>
      </w:tr>
      <w:tr w:rsidR="00E06952" w:rsidTr="00B00C0C">
        <w:tc>
          <w:tcPr>
            <w:tcW w:w="6374" w:type="dxa"/>
          </w:tcPr>
          <w:p w:rsidR="00E06952" w:rsidRDefault="00E06952">
            <w:r>
              <w:t>£1</w:t>
            </w:r>
            <w:r w:rsidR="00161810">
              <w:t>3</w:t>
            </w:r>
            <w:r>
              <w:t>0,</w:t>
            </w:r>
            <w:r w:rsidR="00B00C0C">
              <w:t>001 - £1</w:t>
            </w:r>
            <w:r w:rsidR="00161810">
              <w:t>4</w:t>
            </w:r>
            <w:r w:rsidR="00B00C0C">
              <w:t>0,000</w:t>
            </w:r>
          </w:p>
          <w:p w:rsidR="00B00C0C" w:rsidRDefault="00B00C0C"/>
        </w:tc>
        <w:tc>
          <w:tcPr>
            <w:tcW w:w="2642" w:type="dxa"/>
          </w:tcPr>
          <w:p w:rsidR="00E06952" w:rsidRDefault="00B00C0C">
            <w:r>
              <w:t>1</w:t>
            </w:r>
          </w:p>
        </w:tc>
      </w:tr>
      <w:tr w:rsidR="00161810" w:rsidTr="00B00C0C">
        <w:tc>
          <w:tcPr>
            <w:tcW w:w="6374" w:type="dxa"/>
          </w:tcPr>
          <w:p w:rsidR="00161810" w:rsidRDefault="00161810">
            <w:r>
              <w:t>£100,001 - £110,000</w:t>
            </w:r>
          </w:p>
          <w:p w:rsidR="00161810" w:rsidRDefault="00161810"/>
        </w:tc>
        <w:tc>
          <w:tcPr>
            <w:tcW w:w="2642" w:type="dxa"/>
          </w:tcPr>
          <w:p w:rsidR="00161810" w:rsidRDefault="00161810">
            <w:r>
              <w:t>1</w:t>
            </w:r>
          </w:p>
        </w:tc>
      </w:tr>
      <w:tr w:rsidR="00E06952" w:rsidTr="00B00C0C">
        <w:tc>
          <w:tcPr>
            <w:tcW w:w="6374" w:type="dxa"/>
          </w:tcPr>
          <w:p w:rsidR="00E06952" w:rsidRDefault="00B00C0C">
            <w:r>
              <w:t>Total</w:t>
            </w:r>
          </w:p>
          <w:p w:rsidR="00B00C0C" w:rsidRDefault="00B00C0C"/>
        </w:tc>
        <w:tc>
          <w:tcPr>
            <w:tcW w:w="2642" w:type="dxa"/>
          </w:tcPr>
          <w:p w:rsidR="00E06952" w:rsidRDefault="00161810">
            <w:r>
              <w:t>2</w:t>
            </w:r>
          </w:p>
        </w:tc>
      </w:tr>
    </w:tbl>
    <w:p w:rsidR="00E06952" w:rsidRDefault="00E06952"/>
    <w:p w:rsidR="003A2F6F" w:rsidRDefault="003A2F6F">
      <w:r>
        <w:t xml:space="preserve">  </w:t>
      </w:r>
    </w:p>
    <w:sectPr w:rsidR="003A2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6F"/>
    <w:rsid w:val="00161810"/>
    <w:rsid w:val="002E49CB"/>
    <w:rsid w:val="00341E5E"/>
    <w:rsid w:val="00342DB2"/>
    <w:rsid w:val="003A2F6F"/>
    <w:rsid w:val="005E330F"/>
    <w:rsid w:val="007D6C5F"/>
    <w:rsid w:val="00A426B6"/>
    <w:rsid w:val="00B00C0C"/>
    <w:rsid w:val="00E06952"/>
    <w:rsid w:val="00E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15EDD-E020-4002-B1FB-C47C204D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L. Hood</dc:creator>
  <cp:keywords/>
  <dc:description/>
  <cp:lastModifiedBy>Mrs. S. Hosker</cp:lastModifiedBy>
  <cp:revision>2</cp:revision>
  <dcterms:created xsi:type="dcterms:W3CDTF">2024-01-24T14:36:00Z</dcterms:created>
  <dcterms:modified xsi:type="dcterms:W3CDTF">2024-01-24T14:36:00Z</dcterms:modified>
</cp:coreProperties>
</file>