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AA9" w:rsidRDefault="00177863" w14:paraId="570C96F6" w14:textId="7E8C9ED3" w14:noSpellErr="1">
      <w:bookmarkStart w:name="_GoBack" w:id="0"/>
      <w:bookmarkEnd w:id="0"/>
    </w:p>
    <w:p w:rsidR="7843995A" w:rsidP="7843995A" w:rsidRDefault="7843995A" w14:paraId="5320D002" w14:textId="23A0E121">
      <w:pPr>
        <w:pStyle w:val="Normal"/>
      </w:pPr>
    </w:p>
    <w:p w:rsidR="4F1E509B" w:rsidP="7843995A" w:rsidRDefault="4F1E509B" w14:paraId="58CE21F6" w14:textId="642A8599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7843995A" w:rsidR="4F1E50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Cultural Capital Opportunities</w:t>
      </w:r>
    </w:p>
    <w:p w:rsidR="4F1E509B" w:rsidP="7843995A" w:rsidRDefault="4F1E509B" w14:paraId="57B96BA3" w14:textId="256BADF1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843995A" w:rsidR="4F1E50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Subject: Modern Foreign Languages </w:t>
      </w:r>
    </w:p>
    <w:p w:rsidR="7843995A" w:rsidP="7843995A" w:rsidRDefault="7843995A" w14:paraId="1135F708" w14:textId="515A0F8F">
      <w:pPr>
        <w:pStyle w:val="Normal"/>
      </w:pPr>
    </w:p>
    <w:p w:rsidR="7843995A" w:rsidP="7843995A" w:rsidRDefault="7843995A" w14:paraId="3F797697" w14:textId="6156CC71">
      <w:pPr>
        <w:pStyle w:val="Normal"/>
      </w:pPr>
    </w:p>
    <w:tbl>
      <w:tblPr>
        <w:tblStyle w:val="TableGrid"/>
        <w:tblpPr w:leftFromText="180" w:rightFromText="180" w:vertAnchor="page" w:horzAnchor="margin" w:tblpXSpec="center" w:tblpY="3710"/>
        <w:tblW w:w="14491" w:type="dxa"/>
        <w:tblLook w:val="04A0" w:firstRow="1" w:lastRow="0" w:firstColumn="1" w:lastColumn="0" w:noHBand="0" w:noVBand="1"/>
      </w:tblPr>
      <w:tblGrid>
        <w:gridCol w:w="846"/>
        <w:gridCol w:w="2274"/>
        <w:gridCol w:w="2274"/>
        <w:gridCol w:w="2274"/>
        <w:gridCol w:w="2274"/>
        <w:gridCol w:w="2274"/>
        <w:gridCol w:w="2275"/>
      </w:tblGrid>
      <w:tr w:rsidRPr="004C6158" w:rsidR="001F25FB" w:rsidTr="00217374" w14:paraId="48802C0D" w14:textId="77777777">
        <w:trPr>
          <w:trHeight w:val="416"/>
        </w:trPr>
        <w:tc>
          <w:tcPr>
            <w:tcW w:w="846" w:type="dxa"/>
          </w:tcPr>
          <w:p w:rsidR="007B6D2B" w:rsidP="007B6D2B" w:rsidRDefault="007B6D2B" w14:paraId="19083133" w14:textId="77777777"/>
        </w:tc>
        <w:tc>
          <w:tcPr>
            <w:tcW w:w="2274" w:type="dxa"/>
          </w:tcPr>
          <w:p w:rsidRPr="004C6158" w:rsidR="007B6D2B" w:rsidP="007B6D2B" w:rsidRDefault="007B6D2B" w14:paraId="6A543ACE" w14:textId="0A5BD359">
            <w:r w:rsidRPr="004C6158">
              <w:t xml:space="preserve">Spiritual </w:t>
            </w:r>
          </w:p>
        </w:tc>
        <w:tc>
          <w:tcPr>
            <w:tcW w:w="2274" w:type="dxa"/>
          </w:tcPr>
          <w:p w:rsidRPr="004C6158" w:rsidR="007B6D2B" w:rsidP="007B6D2B" w:rsidRDefault="007B6D2B" w14:paraId="3C60E367" w14:textId="77777777">
            <w:r w:rsidRPr="004C6158">
              <w:t xml:space="preserve">Moral </w:t>
            </w:r>
          </w:p>
        </w:tc>
        <w:tc>
          <w:tcPr>
            <w:tcW w:w="2274" w:type="dxa"/>
          </w:tcPr>
          <w:p w:rsidRPr="004C6158" w:rsidR="007B6D2B" w:rsidP="007B6D2B" w:rsidRDefault="007B6D2B" w14:paraId="6C00B5D7" w14:textId="77777777">
            <w:r w:rsidRPr="004C6158">
              <w:t xml:space="preserve">Social </w:t>
            </w:r>
          </w:p>
        </w:tc>
        <w:tc>
          <w:tcPr>
            <w:tcW w:w="2274" w:type="dxa"/>
          </w:tcPr>
          <w:p w:rsidRPr="004C6158" w:rsidR="007B6D2B" w:rsidP="007B6D2B" w:rsidRDefault="007B6D2B" w14:paraId="724CE79F" w14:textId="77777777">
            <w:r w:rsidRPr="004C6158">
              <w:t xml:space="preserve">Cultural </w:t>
            </w:r>
          </w:p>
        </w:tc>
        <w:tc>
          <w:tcPr>
            <w:tcW w:w="2274" w:type="dxa"/>
          </w:tcPr>
          <w:p w:rsidRPr="004C6158" w:rsidR="007B6D2B" w:rsidP="007B6D2B" w:rsidRDefault="007B6D2B" w14:paraId="0B5EBBF8" w14:textId="77777777">
            <w:r w:rsidRPr="004C6158">
              <w:t xml:space="preserve">Personal Development </w:t>
            </w:r>
          </w:p>
        </w:tc>
        <w:tc>
          <w:tcPr>
            <w:tcW w:w="2275" w:type="dxa"/>
          </w:tcPr>
          <w:p w:rsidRPr="004C6158" w:rsidR="007B6D2B" w:rsidP="007B6D2B" w:rsidRDefault="007B6D2B" w14:paraId="4C5DE0A6" w14:textId="77777777">
            <w:r w:rsidRPr="004C6158">
              <w:t xml:space="preserve">Physical Development </w:t>
            </w:r>
          </w:p>
        </w:tc>
      </w:tr>
      <w:tr w:rsidRPr="004C6158" w:rsidR="00FD0D7C" w:rsidTr="00217374" w14:paraId="335775AB" w14:textId="77777777">
        <w:trPr>
          <w:trHeight w:val="1086"/>
        </w:trPr>
        <w:tc>
          <w:tcPr>
            <w:tcW w:w="846" w:type="dxa"/>
          </w:tcPr>
          <w:p w:rsidRPr="004C6158" w:rsidR="00FD0D7C" w:rsidP="007B6D2B" w:rsidRDefault="00FD0D7C" w14:paraId="78BF0C6C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:rsidRPr="004C6158" w:rsidR="00FD0D7C" w:rsidP="007B6D2B" w:rsidRDefault="00FD0D7C" w14:paraId="544C746F" w14:textId="664BA1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:rsidRPr="004C6158" w:rsidR="00FD0D7C" w:rsidP="007B6D2B" w:rsidRDefault="00FD0D7C" w14:paraId="141BA111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:rsidRPr="004C6158" w:rsidR="00FD0D7C" w:rsidP="007B6D2B" w:rsidRDefault="00FD0D7C" w14:paraId="02FEBB62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:rsidRPr="004C6158" w:rsidR="00FD0D7C" w:rsidP="007B6D2B" w:rsidRDefault="00FD0D7C" w14:paraId="0167468B" w14:textId="2C1EDAF3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t>All Study Units in MFL incorporate cultural elements of the Target Language countries and we encourage pupils to have a global and outward thinking view of the world.</w:t>
            </w:r>
          </w:p>
        </w:tc>
        <w:tc>
          <w:tcPr>
            <w:tcW w:w="2274" w:type="dxa"/>
          </w:tcPr>
          <w:p w:rsidRPr="004C6158" w:rsidR="00FD0D7C" w:rsidP="007B6D2B" w:rsidRDefault="00FD0D7C" w14:paraId="7209EEDA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:rsidRPr="004C6158" w:rsidR="00FD0D7C" w:rsidP="007B6D2B" w:rsidRDefault="00FD0D7C" w14:paraId="021D266B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4C6158" w:rsidR="001F25FB" w:rsidTr="00217374" w14:paraId="6D41F75F" w14:textId="77777777">
        <w:trPr>
          <w:trHeight w:val="1086"/>
        </w:trPr>
        <w:tc>
          <w:tcPr>
            <w:tcW w:w="846" w:type="dxa"/>
          </w:tcPr>
          <w:p w:rsidRPr="004C6158" w:rsidR="007B6D2B" w:rsidP="007B6D2B" w:rsidRDefault="007B6D2B" w14:paraId="7826D034" w14:textId="77777777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t xml:space="preserve">Year 7 </w:t>
            </w:r>
          </w:p>
        </w:tc>
        <w:tc>
          <w:tcPr>
            <w:tcW w:w="2274" w:type="dxa"/>
          </w:tcPr>
          <w:p w:rsidRPr="004C6158" w:rsidR="007B6D2B" w:rsidP="007B6D2B" w:rsidRDefault="00370A34" w14:paraId="040E40CC" w14:textId="47872A92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t>F</w:t>
            </w:r>
            <w:r w:rsidRPr="004C6158" w:rsidR="00FD5556">
              <w:rPr>
                <w:rFonts w:cstheme="minorHAnsi"/>
                <w:sz w:val="20"/>
                <w:szCs w:val="20"/>
              </w:rPr>
              <w:t>estivals</w:t>
            </w:r>
            <w:r w:rsidRPr="004C6158" w:rsidR="009B1428">
              <w:rPr>
                <w:rFonts w:cstheme="minorHAnsi"/>
                <w:sz w:val="20"/>
                <w:szCs w:val="20"/>
              </w:rPr>
              <w:t xml:space="preserve"> (</w:t>
            </w:r>
            <w:r w:rsidRPr="004C6158">
              <w:rPr>
                <w:rFonts w:cstheme="minorHAnsi"/>
                <w:sz w:val="20"/>
                <w:szCs w:val="20"/>
              </w:rPr>
              <w:t xml:space="preserve">Christmas, St Nikolaus Tag, </w:t>
            </w:r>
            <w:r w:rsidRPr="004C6158" w:rsidR="0074524D">
              <w:rPr>
                <w:rFonts w:cstheme="minorHAnsi"/>
                <w:sz w:val="20"/>
                <w:szCs w:val="20"/>
              </w:rPr>
              <w:t>Easter</w:t>
            </w:r>
            <w:r w:rsidRPr="004C6158">
              <w:rPr>
                <w:rFonts w:cstheme="minorHAnsi"/>
                <w:sz w:val="20"/>
                <w:szCs w:val="20"/>
              </w:rPr>
              <w:t xml:space="preserve"> in German-speaking countries</w:t>
            </w:r>
            <w:r w:rsidRPr="004C6158" w:rsidR="009B1428">
              <w:rPr>
                <w:rFonts w:cstheme="minorHAnsi"/>
                <w:sz w:val="20"/>
                <w:szCs w:val="20"/>
              </w:rPr>
              <w:t>)</w:t>
            </w:r>
            <w:r w:rsidRPr="004C6158" w:rsidR="00AA5251">
              <w:rPr>
                <w:rFonts w:cstheme="minorHAnsi"/>
                <w:sz w:val="20"/>
                <w:szCs w:val="20"/>
              </w:rPr>
              <w:t>. We discuss different traditions in different countries around the World, including religious ones. It allows students to develop understanding and tolerance to different religions.</w:t>
            </w:r>
            <w:r w:rsidRPr="004C6158" w:rsidR="009B1428">
              <w:rPr>
                <w:rFonts w:cstheme="minorHAnsi"/>
                <w:sz w:val="20"/>
                <w:szCs w:val="20"/>
              </w:rPr>
              <w:t xml:space="preserve"> We pray in German twice a day.</w:t>
            </w:r>
          </w:p>
        </w:tc>
        <w:tc>
          <w:tcPr>
            <w:tcW w:w="2274" w:type="dxa"/>
          </w:tcPr>
          <w:p w:rsidRPr="004C6158" w:rsidR="007B6D2B" w:rsidP="007B6D2B" w:rsidRDefault="007B6D2B" w14:paraId="31D886C9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:rsidRPr="004C6158" w:rsidR="006C5130" w:rsidP="007B6D2B" w:rsidRDefault="006C5130" w14:paraId="07A6A8FB" w14:textId="6534270D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t>German</w:t>
            </w:r>
            <w:r w:rsidRPr="004C6158" w:rsidR="0095745B">
              <w:rPr>
                <w:rFonts w:cstheme="minorHAnsi"/>
                <w:sz w:val="20"/>
                <w:szCs w:val="20"/>
              </w:rPr>
              <w:t xml:space="preserve"> - P</w:t>
            </w:r>
            <w:r w:rsidRPr="004C6158">
              <w:rPr>
                <w:rFonts w:cstheme="minorHAnsi"/>
                <w:sz w:val="20"/>
                <w:szCs w:val="20"/>
              </w:rPr>
              <w:t>ersonal information. The usage of informal and formal pronouns ‘you’</w:t>
            </w:r>
            <w:r w:rsidRPr="004C6158">
              <w:rPr>
                <w:rFonts w:cstheme="minorHAnsi"/>
                <w:i/>
                <w:sz w:val="20"/>
                <w:szCs w:val="20"/>
              </w:rPr>
              <w:t xml:space="preserve"> (</w:t>
            </w:r>
            <w:r w:rsidRPr="004C6158">
              <w:rPr>
                <w:rFonts w:cstheme="minorHAnsi"/>
                <w:sz w:val="20"/>
                <w:szCs w:val="20"/>
              </w:rPr>
              <w:t>social conventions in German speaking countries)</w:t>
            </w:r>
          </w:p>
          <w:p w:rsidRPr="004C6158" w:rsidR="00275218" w:rsidP="007B6D2B" w:rsidRDefault="0095745B" w14:paraId="5AB79B18" w14:textId="6F37D672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t>-F</w:t>
            </w:r>
            <w:r w:rsidRPr="004C6158" w:rsidR="00C677A8">
              <w:rPr>
                <w:rFonts w:cstheme="minorHAnsi"/>
                <w:sz w:val="20"/>
                <w:szCs w:val="20"/>
              </w:rPr>
              <w:t>ree time activities / technology.  We discuss hobbies, meeting up with friends and use of social media</w:t>
            </w:r>
          </w:p>
        </w:tc>
        <w:tc>
          <w:tcPr>
            <w:tcW w:w="2274" w:type="dxa"/>
          </w:tcPr>
          <w:p w:rsidRPr="004C6158" w:rsidR="00370A34" w:rsidP="007B6D2B" w:rsidRDefault="00FB254D" w14:paraId="50C5CBE6" w14:textId="745438B6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t>Specific examples include</w:t>
            </w:r>
            <w:r w:rsidRPr="004C6158" w:rsidR="007A15CC">
              <w:rPr>
                <w:rFonts w:cstheme="minorHAnsi"/>
                <w:sz w:val="20"/>
                <w:szCs w:val="20"/>
              </w:rPr>
              <w:t>: Festivals</w:t>
            </w:r>
            <w:r w:rsidRPr="004C6158">
              <w:rPr>
                <w:rFonts w:cstheme="minorHAnsi"/>
                <w:sz w:val="20"/>
                <w:szCs w:val="20"/>
              </w:rPr>
              <w:t xml:space="preserve"> (</w:t>
            </w:r>
            <w:r w:rsidRPr="004C6158" w:rsidR="002E6700">
              <w:rPr>
                <w:rFonts w:cstheme="minorHAnsi"/>
                <w:sz w:val="20"/>
                <w:szCs w:val="20"/>
              </w:rPr>
              <w:t>see spiritual</w:t>
            </w:r>
            <w:r w:rsidRPr="004C6158">
              <w:rPr>
                <w:rFonts w:cstheme="minorHAnsi"/>
                <w:sz w:val="20"/>
                <w:szCs w:val="20"/>
              </w:rPr>
              <w:t xml:space="preserve">); </w:t>
            </w:r>
            <w:r w:rsidRPr="004C6158" w:rsidR="00AD6193">
              <w:rPr>
                <w:rFonts w:cstheme="minorHAnsi"/>
                <w:sz w:val="20"/>
                <w:szCs w:val="20"/>
              </w:rPr>
              <w:t xml:space="preserve">Facts about Germany: German names; German speaking countries; European Day of </w:t>
            </w:r>
            <w:r w:rsidRPr="004C6158" w:rsidR="005E17EF">
              <w:rPr>
                <w:rFonts w:cstheme="minorHAnsi"/>
                <w:sz w:val="20"/>
                <w:szCs w:val="20"/>
              </w:rPr>
              <w:t xml:space="preserve">Languages; German songs; </w:t>
            </w:r>
            <w:proofErr w:type="spellStart"/>
            <w:r w:rsidRPr="004C6158" w:rsidR="005E17EF">
              <w:rPr>
                <w:rFonts w:cstheme="minorHAnsi"/>
                <w:sz w:val="20"/>
                <w:szCs w:val="20"/>
              </w:rPr>
              <w:t>Maulwurf</w:t>
            </w:r>
            <w:proofErr w:type="spellEnd"/>
            <w:r w:rsidRPr="004C6158" w:rsidR="005E17EF">
              <w:rPr>
                <w:rFonts w:cstheme="minorHAnsi"/>
                <w:sz w:val="20"/>
                <w:szCs w:val="20"/>
              </w:rPr>
              <w:t xml:space="preserve"> book;</w:t>
            </w:r>
            <w:r w:rsidRPr="004C6158" w:rsidR="002F1BBA">
              <w:rPr>
                <w:rFonts w:cstheme="minorHAnsi"/>
                <w:sz w:val="20"/>
                <w:szCs w:val="20"/>
              </w:rPr>
              <w:t xml:space="preserve"> Important dates in Germany</w:t>
            </w:r>
            <w:r w:rsidRPr="004C6158" w:rsidR="0017714E">
              <w:rPr>
                <w:rFonts w:cstheme="minorHAnsi"/>
                <w:sz w:val="20"/>
                <w:szCs w:val="20"/>
              </w:rPr>
              <w:t>.</w:t>
            </w:r>
            <w:r w:rsidRPr="004C6158" w:rsidR="005E17E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</w:tcPr>
          <w:p w:rsidRPr="004C6158" w:rsidR="007B6D2B" w:rsidP="007B6D2B" w:rsidRDefault="00370A34" w14:paraId="4F2C0AC6" w14:textId="11DD1972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t xml:space="preserve">German </w:t>
            </w:r>
            <w:r w:rsidRPr="004C6158" w:rsidR="00CB28DD">
              <w:rPr>
                <w:rFonts w:cstheme="minorHAnsi"/>
                <w:sz w:val="20"/>
                <w:szCs w:val="20"/>
              </w:rPr>
              <w:t>-</w:t>
            </w:r>
            <w:r w:rsidRPr="004C6158" w:rsidR="00FD6A95">
              <w:rPr>
                <w:rFonts w:cstheme="minorHAnsi"/>
                <w:sz w:val="20"/>
                <w:szCs w:val="20"/>
              </w:rPr>
              <w:t xml:space="preserve"> Family. We discuss different types of families, which allows pupils to develop their understanding of wider society.</w:t>
            </w:r>
          </w:p>
        </w:tc>
        <w:tc>
          <w:tcPr>
            <w:tcW w:w="2275" w:type="dxa"/>
          </w:tcPr>
          <w:p w:rsidRPr="004C6158" w:rsidR="007B6D2B" w:rsidP="007B6D2B" w:rsidRDefault="007B6D2B" w14:paraId="67A62E10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4C6158" w:rsidR="001F25FB" w:rsidTr="00217374" w14:paraId="17478FF5" w14:textId="77777777">
        <w:trPr>
          <w:trHeight w:val="557"/>
        </w:trPr>
        <w:tc>
          <w:tcPr>
            <w:tcW w:w="846" w:type="dxa"/>
          </w:tcPr>
          <w:p w:rsidRPr="004C6158" w:rsidR="007B6D2B" w:rsidP="007B6D2B" w:rsidRDefault="007B6D2B" w14:paraId="16BBF65E" w14:textId="77777777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t xml:space="preserve">Year 8 </w:t>
            </w:r>
          </w:p>
        </w:tc>
        <w:tc>
          <w:tcPr>
            <w:tcW w:w="2274" w:type="dxa"/>
          </w:tcPr>
          <w:p w:rsidRPr="004C6158" w:rsidR="007B6D2B" w:rsidP="007B6D2B" w:rsidRDefault="005A0D8F" w14:paraId="43E73B8E" w14:textId="7C02A3C0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t>Festivals (Christmas and Easter in French-speaking countries) We</w:t>
            </w:r>
            <w:r w:rsidRPr="004C6158" w:rsidR="009B1428">
              <w:rPr>
                <w:rFonts w:cstheme="minorHAnsi"/>
                <w:sz w:val="20"/>
                <w:szCs w:val="20"/>
              </w:rPr>
              <w:t xml:space="preserve"> discuss different traditions in different countries around the World, including religious ones. It allows students to develop </w:t>
            </w:r>
            <w:r w:rsidRPr="004C6158" w:rsidR="009B1428">
              <w:rPr>
                <w:rFonts w:cstheme="minorHAnsi"/>
                <w:sz w:val="20"/>
                <w:szCs w:val="20"/>
              </w:rPr>
              <w:lastRenderedPageBreak/>
              <w:t xml:space="preserve">understanding and tolerance to different religions. We pray in German </w:t>
            </w:r>
            <w:r w:rsidRPr="004C6158">
              <w:rPr>
                <w:rFonts w:cstheme="minorHAnsi"/>
                <w:sz w:val="20"/>
                <w:szCs w:val="20"/>
              </w:rPr>
              <w:t xml:space="preserve">and French </w:t>
            </w:r>
            <w:r w:rsidRPr="004C6158" w:rsidR="009B1428">
              <w:rPr>
                <w:rFonts w:cstheme="minorHAnsi"/>
                <w:sz w:val="20"/>
                <w:szCs w:val="20"/>
              </w:rPr>
              <w:t>twice a day.</w:t>
            </w:r>
            <w:r w:rsidRPr="004C6158" w:rsidR="00370A3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</w:tcPr>
          <w:p w:rsidRPr="004C6158" w:rsidR="007B6D2B" w:rsidP="007B6D2B" w:rsidRDefault="00EB64A7" w14:paraId="18E49466" w14:textId="2BEF0557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lastRenderedPageBreak/>
              <w:t>German</w:t>
            </w:r>
            <w:r w:rsidRPr="004C6158" w:rsidR="001D049F">
              <w:rPr>
                <w:rFonts w:cstheme="minorHAnsi"/>
                <w:sz w:val="20"/>
                <w:szCs w:val="20"/>
              </w:rPr>
              <w:t xml:space="preserve"> - </w:t>
            </w:r>
            <w:r w:rsidRPr="004C6158">
              <w:rPr>
                <w:rFonts w:cstheme="minorHAnsi"/>
                <w:sz w:val="20"/>
                <w:szCs w:val="20"/>
              </w:rPr>
              <w:t>School. We talk about the importance of rules and good behaviour in school life.</w:t>
            </w:r>
          </w:p>
        </w:tc>
        <w:tc>
          <w:tcPr>
            <w:tcW w:w="2274" w:type="dxa"/>
          </w:tcPr>
          <w:p w:rsidRPr="004C6158" w:rsidR="0017714E" w:rsidP="007B6D2B" w:rsidRDefault="0017714E" w14:paraId="0A47504C" w14:textId="208051EC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t xml:space="preserve">German </w:t>
            </w:r>
            <w:r w:rsidRPr="004C6158" w:rsidR="001D049F">
              <w:rPr>
                <w:rFonts w:cstheme="minorHAnsi"/>
                <w:sz w:val="20"/>
                <w:szCs w:val="20"/>
              </w:rPr>
              <w:t>-</w:t>
            </w:r>
            <w:r w:rsidRPr="004C6158">
              <w:rPr>
                <w:rFonts w:cstheme="minorHAnsi"/>
                <w:sz w:val="20"/>
                <w:szCs w:val="20"/>
              </w:rPr>
              <w:t xml:space="preserve"> Holidays and town. Students discuss where they live and the holidays they prefer.</w:t>
            </w:r>
          </w:p>
          <w:p w:rsidRPr="004C6158" w:rsidR="0017714E" w:rsidP="007B6D2B" w:rsidRDefault="0017714E" w14:paraId="6DF4EC69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C6158" w:rsidR="00AA5251" w:rsidP="007B6D2B" w:rsidRDefault="00AA5251" w14:paraId="248AA650" w14:textId="575DFB92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t xml:space="preserve">French </w:t>
            </w:r>
            <w:r w:rsidRPr="004C6158" w:rsidR="001D049F">
              <w:rPr>
                <w:rFonts w:cstheme="minorHAnsi"/>
                <w:sz w:val="20"/>
                <w:szCs w:val="20"/>
              </w:rPr>
              <w:t>- P</w:t>
            </w:r>
            <w:r w:rsidRPr="004C6158">
              <w:rPr>
                <w:rFonts w:cstheme="minorHAnsi"/>
                <w:sz w:val="20"/>
                <w:szCs w:val="20"/>
              </w:rPr>
              <w:t>ersonal information. The usage of informal and formal pronouns ‘you’</w:t>
            </w:r>
            <w:r w:rsidRPr="004C6158">
              <w:rPr>
                <w:rFonts w:cstheme="minorHAnsi"/>
                <w:i/>
                <w:sz w:val="20"/>
                <w:szCs w:val="20"/>
              </w:rPr>
              <w:t xml:space="preserve"> (</w:t>
            </w:r>
            <w:r w:rsidRPr="004C6158">
              <w:rPr>
                <w:rFonts w:cstheme="minorHAnsi"/>
                <w:sz w:val="20"/>
                <w:szCs w:val="20"/>
              </w:rPr>
              <w:t xml:space="preserve">social </w:t>
            </w:r>
            <w:r w:rsidRPr="004C6158">
              <w:rPr>
                <w:rFonts w:cstheme="minorHAnsi"/>
                <w:sz w:val="20"/>
                <w:szCs w:val="20"/>
              </w:rPr>
              <w:lastRenderedPageBreak/>
              <w:t>conventions in French speaking countries)</w:t>
            </w:r>
          </w:p>
          <w:p w:rsidRPr="004C6158" w:rsidR="009E4E58" w:rsidP="007B6D2B" w:rsidRDefault="009E4E58" w14:paraId="1DD36B91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C6158" w:rsidR="007B6D2B" w:rsidP="007B6D2B" w:rsidRDefault="007B6D2B" w14:paraId="141DD06B" w14:textId="009062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:rsidRPr="004C6158" w:rsidR="007B6D2B" w:rsidP="007B6D2B" w:rsidRDefault="00FB254D" w14:paraId="3FE5C082" w14:textId="5FFE5940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lastRenderedPageBreak/>
              <w:t>Specific examples include: Festivals (</w:t>
            </w:r>
            <w:r w:rsidRPr="004C6158" w:rsidR="003F402F">
              <w:rPr>
                <w:rFonts w:cstheme="minorHAnsi"/>
                <w:sz w:val="20"/>
                <w:szCs w:val="20"/>
              </w:rPr>
              <w:t>Oktoberfest</w:t>
            </w:r>
          </w:p>
          <w:p w:rsidRPr="004C6158" w:rsidR="007D5133" w:rsidP="005D2183" w:rsidRDefault="00370A34" w14:paraId="0296D04B" w14:textId="1F16A77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C6158">
              <w:rPr>
                <w:rFonts w:cstheme="minorHAnsi"/>
                <w:sz w:val="20"/>
                <w:szCs w:val="20"/>
              </w:rPr>
              <w:t>Karneval</w:t>
            </w:r>
            <w:proofErr w:type="spellEnd"/>
            <w:r w:rsidRPr="004C6158" w:rsidR="00FB254D">
              <w:rPr>
                <w:rFonts w:cstheme="minorHAnsi"/>
                <w:sz w:val="20"/>
                <w:szCs w:val="20"/>
              </w:rPr>
              <w:t>)</w:t>
            </w:r>
            <w:r w:rsidRPr="004C6158" w:rsidR="00782BB6">
              <w:rPr>
                <w:rFonts w:cstheme="minorHAnsi"/>
                <w:sz w:val="20"/>
                <w:szCs w:val="20"/>
              </w:rPr>
              <w:t>; The German</w:t>
            </w:r>
            <w:r w:rsidRPr="004C6158" w:rsidR="001D049F">
              <w:rPr>
                <w:rFonts w:cstheme="minorHAnsi"/>
                <w:sz w:val="20"/>
                <w:szCs w:val="20"/>
              </w:rPr>
              <w:t xml:space="preserve"> &amp; French</w:t>
            </w:r>
            <w:r w:rsidRPr="004C6158" w:rsidR="00782BB6">
              <w:rPr>
                <w:rFonts w:cstheme="minorHAnsi"/>
                <w:sz w:val="20"/>
                <w:szCs w:val="20"/>
              </w:rPr>
              <w:t xml:space="preserve"> school system</w:t>
            </w:r>
            <w:r w:rsidRPr="004C6158" w:rsidR="001D049F">
              <w:rPr>
                <w:rFonts w:cstheme="minorHAnsi"/>
                <w:sz w:val="20"/>
                <w:szCs w:val="20"/>
              </w:rPr>
              <w:t>s</w:t>
            </w:r>
            <w:r w:rsidRPr="004C6158" w:rsidR="00782BB6">
              <w:rPr>
                <w:rFonts w:cstheme="minorHAnsi"/>
                <w:sz w:val="20"/>
                <w:szCs w:val="20"/>
              </w:rPr>
              <w:t xml:space="preserve">; </w:t>
            </w:r>
          </w:p>
          <w:p w:rsidRPr="004C6158" w:rsidR="00370A34" w:rsidP="005D2183" w:rsidRDefault="0074524D" w14:paraId="56D157A9" w14:textId="762B519E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t xml:space="preserve">Famous landmarks in Germany; Geography of Germany and the </w:t>
            </w:r>
            <w:proofErr w:type="spellStart"/>
            <w:r w:rsidRPr="004C6158">
              <w:rPr>
                <w:rFonts w:cstheme="minorHAnsi"/>
                <w:sz w:val="20"/>
                <w:szCs w:val="20"/>
              </w:rPr>
              <w:t>Bundesländer</w:t>
            </w:r>
            <w:proofErr w:type="spellEnd"/>
            <w:r w:rsidRPr="004C6158">
              <w:rPr>
                <w:rFonts w:cstheme="minorHAnsi"/>
                <w:sz w:val="20"/>
                <w:szCs w:val="20"/>
              </w:rPr>
              <w:t xml:space="preserve">; </w:t>
            </w:r>
            <w:r w:rsidRPr="004C6158" w:rsidR="00F04265">
              <w:rPr>
                <w:rFonts w:cstheme="minorHAnsi"/>
                <w:sz w:val="20"/>
                <w:szCs w:val="20"/>
              </w:rPr>
              <w:lastRenderedPageBreak/>
              <w:t xml:space="preserve">Traditional German </w:t>
            </w:r>
            <w:r w:rsidRPr="004C6158" w:rsidR="00344CAE">
              <w:rPr>
                <w:rFonts w:cstheme="minorHAnsi"/>
                <w:sz w:val="20"/>
                <w:szCs w:val="20"/>
              </w:rPr>
              <w:t xml:space="preserve">&amp; French </w:t>
            </w:r>
            <w:r w:rsidRPr="004C6158" w:rsidR="00F04265">
              <w:rPr>
                <w:rFonts w:cstheme="minorHAnsi"/>
                <w:sz w:val="20"/>
                <w:szCs w:val="20"/>
              </w:rPr>
              <w:t>foods and recipes</w:t>
            </w:r>
            <w:r w:rsidRPr="004C6158" w:rsidR="001D049F">
              <w:rPr>
                <w:rFonts w:cstheme="minorHAnsi"/>
                <w:sz w:val="20"/>
                <w:szCs w:val="20"/>
              </w:rPr>
              <w:t xml:space="preserve">; French </w:t>
            </w:r>
            <w:r w:rsidRPr="004C6158" w:rsidR="007D5133">
              <w:rPr>
                <w:rFonts w:cstheme="minorHAnsi"/>
                <w:sz w:val="20"/>
                <w:szCs w:val="20"/>
              </w:rPr>
              <w:t xml:space="preserve">Festivals (see spiritual); </w:t>
            </w:r>
            <w:r w:rsidRPr="004C6158" w:rsidR="00CE2391">
              <w:rPr>
                <w:rFonts w:cstheme="minorHAnsi"/>
                <w:sz w:val="20"/>
                <w:szCs w:val="20"/>
              </w:rPr>
              <w:t>The</w:t>
            </w:r>
            <w:r w:rsidRPr="004C6158" w:rsidR="00AE591B">
              <w:rPr>
                <w:rFonts w:cstheme="minorHAnsi"/>
                <w:sz w:val="20"/>
                <w:szCs w:val="20"/>
              </w:rPr>
              <w:t xml:space="preserve"> traditional game of French Boules</w:t>
            </w:r>
          </w:p>
        </w:tc>
        <w:tc>
          <w:tcPr>
            <w:tcW w:w="2274" w:type="dxa"/>
          </w:tcPr>
          <w:p w:rsidRPr="004C6158" w:rsidR="007B6D2B" w:rsidP="007B6D2B" w:rsidRDefault="00370A34" w14:paraId="335F10D0" w14:textId="703CC2AE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lastRenderedPageBreak/>
              <w:t xml:space="preserve">German </w:t>
            </w:r>
            <w:r w:rsidRPr="004C6158" w:rsidR="00263698">
              <w:rPr>
                <w:rFonts w:cstheme="minorHAnsi"/>
                <w:sz w:val="20"/>
                <w:szCs w:val="20"/>
              </w:rPr>
              <w:t>- L</w:t>
            </w:r>
            <w:r w:rsidRPr="004C6158" w:rsidR="00C677A8">
              <w:rPr>
                <w:rFonts w:cstheme="minorHAnsi"/>
                <w:sz w:val="20"/>
                <w:szCs w:val="20"/>
              </w:rPr>
              <w:t>ocal area</w:t>
            </w:r>
            <w:r w:rsidRPr="004C6158" w:rsidR="00DC319E">
              <w:rPr>
                <w:rFonts w:cstheme="minorHAnsi"/>
                <w:sz w:val="20"/>
                <w:szCs w:val="20"/>
              </w:rPr>
              <w:t xml:space="preserve"> /</w:t>
            </w:r>
            <w:r w:rsidRPr="004C6158" w:rsidR="00263698">
              <w:rPr>
                <w:rFonts w:cstheme="minorHAnsi"/>
                <w:sz w:val="20"/>
                <w:szCs w:val="20"/>
              </w:rPr>
              <w:t xml:space="preserve"> </w:t>
            </w:r>
            <w:r w:rsidRPr="004C6158" w:rsidR="006B423B">
              <w:rPr>
                <w:rFonts w:cstheme="minorHAnsi"/>
                <w:sz w:val="20"/>
                <w:szCs w:val="20"/>
              </w:rPr>
              <w:t xml:space="preserve">German and French - </w:t>
            </w:r>
            <w:r w:rsidRPr="004C6158" w:rsidR="00263698">
              <w:rPr>
                <w:rFonts w:cstheme="minorHAnsi"/>
                <w:sz w:val="20"/>
                <w:szCs w:val="20"/>
              </w:rPr>
              <w:t>F</w:t>
            </w:r>
            <w:r w:rsidRPr="004C6158" w:rsidR="00FD6A95">
              <w:rPr>
                <w:rFonts w:cstheme="minorHAnsi"/>
                <w:sz w:val="20"/>
                <w:szCs w:val="20"/>
              </w:rPr>
              <w:t>ood. Students discuss their personal preferences on these topics.</w:t>
            </w:r>
          </w:p>
          <w:p w:rsidRPr="004C6158" w:rsidR="005D2183" w:rsidP="007B6D2B" w:rsidRDefault="005D2183" w14:paraId="247BAC5B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C6158" w:rsidR="00370A34" w:rsidP="007B6D2B" w:rsidRDefault="00370A34" w14:paraId="381CD07A" w14:textId="008F5EAD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t xml:space="preserve">French </w:t>
            </w:r>
            <w:r w:rsidRPr="004C6158" w:rsidR="00263698">
              <w:rPr>
                <w:rFonts w:cstheme="minorHAnsi"/>
                <w:sz w:val="20"/>
                <w:szCs w:val="20"/>
              </w:rPr>
              <w:t>-</w:t>
            </w:r>
            <w:r w:rsidRPr="004C6158">
              <w:rPr>
                <w:rFonts w:cstheme="minorHAnsi"/>
                <w:sz w:val="20"/>
                <w:szCs w:val="20"/>
              </w:rPr>
              <w:t xml:space="preserve"> Family. We discuss different types of </w:t>
            </w:r>
            <w:r w:rsidRPr="004C6158">
              <w:rPr>
                <w:rFonts w:cstheme="minorHAnsi"/>
                <w:sz w:val="20"/>
                <w:szCs w:val="20"/>
              </w:rPr>
              <w:lastRenderedPageBreak/>
              <w:t>families, which allows pupils to develop their understanding of wider society.</w:t>
            </w:r>
          </w:p>
        </w:tc>
        <w:tc>
          <w:tcPr>
            <w:tcW w:w="2275" w:type="dxa"/>
          </w:tcPr>
          <w:p w:rsidRPr="004C6158" w:rsidR="007B6D2B" w:rsidP="007B6D2B" w:rsidRDefault="007B6D2B" w14:paraId="4476A93E" w14:textId="4DB889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4C6158" w:rsidR="001F25FB" w:rsidTr="00217374" w14:paraId="52329E1F" w14:textId="77777777">
        <w:trPr>
          <w:trHeight w:val="1045"/>
        </w:trPr>
        <w:tc>
          <w:tcPr>
            <w:tcW w:w="846" w:type="dxa"/>
          </w:tcPr>
          <w:p w:rsidRPr="004C6158" w:rsidR="007B6D2B" w:rsidP="007B6D2B" w:rsidRDefault="007B6D2B" w14:paraId="2F6A7B14" w14:textId="77777777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t xml:space="preserve">Year 9 </w:t>
            </w:r>
          </w:p>
        </w:tc>
        <w:tc>
          <w:tcPr>
            <w:tcW w:w="2274" w:type="dxa"/>
          </w:tcPr>
          <w:p w:rsidRPr="004C6158" w:rsidR="00243AE0" w:rsidP="007B6D2B" w:rsidRDefault="00243AE0" w14:paraId="290D1B16" w14:textId="2C690311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t>German and French: Festivals. We discuss different traditions in different countries around the World, including religious ones</w:t>
            </w:r>
            <w:r w:rsidRPr="004C6158" w:rsidR="00E477F7">
              <w:rPr>
                <w:rFonts w:cstheme="minorHAnsi"/>
                <w:sz w:val="20"/>
                <w:szCs w:val="20"/>
              </w:rPr>
              <w:t xml:space="preserve"> of different faiths</w:t>
            </w:r>
            <w:r w:rsidRPr="004C6158">
              <w:rPr>
                <w:rFonts w:cstheme="minorHAnsi"/>
                <w:sz w:val="20"/>
                <w:szCs w:val="20"/>
              </w:rPr>
              <w:t xml:space="preserve">. It allows students to develop understanding and tolerance to different religions. </w:t>
            </w:r>
          </w:p>
          <w:p w:rsidRPr="004C6158" w:rsidR="00275218" w:rsidP="007B6D2B" w:rsidRDefault="00243AE0" w14:paraId="23007646" w14:textId="06F28CC5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t>We pray in German and French twice a day.</w:t>
            </w:r>
          </w:p>
        </w:tc>
        <w:tc>
          <w:tcPr>
            <w:tcW w:w="2274" w:type="dxa"/>
          </w:tcPr>
          <w:p w:rsidRPr="004C6158" w:rsidR="00512704" w:rsidP="007B6D2B" w:rsidRDefault="00512704" w14:paraId="0F241099" w14:textId="018EF176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t xml:space="preserve">German </w:t>
            </w:r>
            <w:r w:rsidRPr="004C6158" w:rsidR="00484603">
              <w:rPr>
                <w:rFonts w:cstheme="minorHAnsi"/>
                <w:sz w:val="20"/>
                <w:szCs w:val="20"/>
              </w:rPr>
              <w:t xml:space="preserve">- </w:t>
            </w:r>
            <w:r w:rsidRPr="004C6158">
              <w:rPr>
                <w:rFonts w:cstheme="minorHAnsi"/>
                <w:sz w:val="20"/>
                <w:szCs w:val="20"/>
              </w:rPr>
              <w:t>School. We talk about the importance of rules and good behaviour in school life.</w:t>
            </w:r>
          </w:p>
          <w:p w:rsidRPr="004C6158" w:rsidR="001F25FB" w:rsidP="007B6D2B" w:rsidRDefault="00370A34" w14:paraId="24C25E08" w14:textId="625D78E0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t>French</w:t>
            </w:r>
            <w:r w:rsidRPr="004C6158" w:rsidR="00484603">
              <w:rPr>
                <w:rFonts w:cstheme="minorHAnsi"/>
                <w:sz w:val="20"/>
                <w:szCs w:val="20"/>
              </w:rPr>
              <w:t xml:space="preserve"> -</w:t>
            </w:r>
            <w:r w:rsidRPr="004C6158" w:rsidR="008C3046">
              <w:rPr>
                <w:rFonts w:cstheme="minorHAnsi"/>
                <w:sz w:val="20"/>
                <w:szCs w:val="20"/>
              </w:rPr>
              <w:t xml:space="preserve"> </w:t>
            </w:r>
            <w:r w:rsidRPr="004C6158">
              <w:rPr>
                <w:rFonts w:cstheme="minorHAnsi"/>
                <w:sz w:val="20"/>
                <w:szCs w:val="20"/>
              </w:rPr>
              <w:t>ID and culture</w:t>
            </w:r>
            <w:r w:rsidRPr="004C6158" w:rsidR="005D2183">
              <w:rPr>
                <w:rFonts w:cstheme="minorHAnsi"/>
                <w:sz w:val="20"/>
                <w:szCs w:val="20"/>
              </w:rPr>
              <w:t>:</w:t>
            </w:r>
            <w:r w:rsidRPr="004C6158">
              <w:rPr>
                <w:rFonts w:cstheme="minorHAnsi"/>
                <w:sz w:val="20"/>
                <w:szCs w:val="20"/>
              </w:rPr>
              <w:t xml:space="preserve"> </w:t>
            </w:r>
            <w:r w:rsidRPr="004C6158" w:rsidR="001F25FB">
              <w:rPr>
                <w:rFonts w:cstheme="minorHAnsi"/>
                <w:sz w:val="20"/>
                <w:szCs w:val="20"/>
              </w:rPr>
              <w:t xml:space="preserve">“People we admire” - </w:t>
            </w:r>
            <w:r w:rsidRPr="004C6158">
              <w:rPr>
                <w:rFonts w:cstheme="minorHAnsi"/>
                <w:sz w:val="20"/>
                <w:szCs w:val="20"/>
              </w:rPr>
              <w:t xml:space="preserve">focus on </w:t>
            </w:r>
            <w:r w:rsidRPr="004C6158" w:rsidR="001F25FB">
              <w:rPr>
                <w:rFonts w:cstheme="minorHAnsi"/>
                <w:sz w:val="20"/>
                <w:szCs w:val="20"/>
              </w:rPr>
              <w:t xml:space="preserve">the story of </w:t>
            </w:r>
            <w:r w:rsidRPr="004C6158">
              <w:rPr>
                <w:rFonts w:cstheme="minorHAnsi"/>
                <w:sz w:val="20"/>
                <w:szCs w:val="20"/>
              </w:rPr>
              <w:t>Malala</w:t>
            </w:r>
            <w:r w:rsidRPr="004C6158" w:rsidR="001F25FB">
              <w:rPr>
                <w:rFonts w:cstheme="minorHAnsi"/>
                <w:sz w:val="20"/>
                <w:szCs w:val="20"/>
              </w:rPr>
              <w:t xml:space="preserve"> Yousafzai</w:t>
            </w:r>
          </w:p>
          <w:p w:rsidRPr="004C6158" w:rsidR="00824CBD" w:rsidP="007B6D2B" w:rsidRDefault="00824CBD" w14:paraId="63C62442" w14:textId="7C79A4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:rsidRPr="004C6158" w:rsidR="00961728" w:rsidP="00961728" w:rsidRDefault="00961728" w14:paraId="469FBFAE" w14:textId="0DAAE0D9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t xml:space="preserve">German </w:t>
            </w:r>
            <w:r w:rsidRPr="004C6158" w:rsidR="00484603">
              <w:rPr>
                <w:rFonts w:cstheme="minorHAnsi"/>
                <w:sz w:val="20"/>
                <w:szCs w:val="20"/>
              </w:rPr>
              <w:t>and French - F</w:t>
            </w:r>
            <w:r w:rsidRPr="004C6158">
              <w:rPr>
                <w:rFonts w:cstheme="minorHAnsi"/>
                <w:sz w:val="20"/>
                <w:szCs w:val="20"/>
              </w:rPr>
              <w:t xml:space="preserve">ree time activities </w:t>
            </w:r>
            <w:r w:rsidRPr="004C6158" w:rsidR="00484603">
              <w:rPr>
                <w:rFonts w:cstheme="minorHAnsi"/>
                <w:sz w:val="20"/>
                <w:szCs w:val="20"/>
              </w:rPr>
              <w:t>and social time</w:t>
            </w:r>
            <w:r w:rsidRPr="004C6158">
              <w:rPr>
                <w:rFonts w:cstheme="minorHAnsi"/>
                <w:sz w:val="20"/>
                <w:szCs w:val="20"/>
              </w:rPr>
              <w:t xml:space="preserve">/ </w:t>
            </w:r>
            <w:r w:rsidRPr="004C6158" w:rsidR="002A1B39">
              <w:rPr>
                <w:rFonts w:cstheme="minorHAnsi"/>
                <w:sz w:val="20"/>
                <w:szCs w:val="20"/>
              </w:rPr>
              <w:t>festivals</w:t>
            </w:r>
            <w:r w:rsidRPr="004C6158" w:rsidR="00484603">
              <w:rPr>
                <w:rFonts w:cstheme="minorHAnsi"/>
                <w:sz w:val="20"/>
                <w:szCs w:val="20"/>
              </w:rPr>
              <w:t xml:space="preserve">. </w:t>
            </w:r>
            <w:r w:rsidRPr="004C6158">
              <w:rPr>
                <w:rFonts w:cstheme="minorHAnsi"/>
                <w:sz w:val="20"/>
                <w:szCs w:val="20"/>
              </w:rPr>
              <w:t>We discuss music, hobbies, going out to the cinema</w:t>
            </w:r>
            <w:r w:rsidRPr="004C6158" w:rsidR="00484603">
              <w:rPr>
                <w:rFonts w:cstheme="minorHAnsi"/>
                <w:sz w:val="20"/>
                <w:szCs w:val="20"/>
              </w:rPr>
              <w:t>, meeting up with friends</w:t>
            </w:r>
            <w:r w:rsidRPr="004C6158">
              <w:rPr>
                <w:rFonts w:cstheme="minorHAnsi"/>
                <w:sz w:val="20"/>
                <w:szCs w:val="20"/>
              </w:rPr>
              <w:t xml:space="preserve"> and sports. </w:t>
            </w:r>
          </w:p>
          <w:p w:rsidRPr="004C6158" w:rsidR="009E4E58" w:rsidP="007B6D2B" w:rsidRDefault="005D2183" w14:paraId="4369E718" w14:textId="37859CEA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t xml:space="preserve">French </w:t>
            </w:r>
            <w:r w:rsidRPr="004C6158" w:rsidR="00484603">
              <w:rPr>
                <w:rFonts w:cstheme="minorHAnsi"/>
                <w:sz w:val="20"/>
                <w:szCs w:val="20"/>
              </w:rPr>
              <w:t xml:space="preserve">- </w:t>
            </w:r>
            <w:r w:rsidRPr="004C6158">
              <w:rPr>
                <w:rFonts w:cstheme="minorHAnsi"/>
                <w:sz w:val="20"/>
                <w:szCs w:val="20"/>
              </w:rPr>
              <w:t>ID and culture:</w:t>
            </w:r>
            <w:r w:rsidRPr="004C6158" w:rsidR="00275218">
              <w:rPr>
                <w:rFonts w:cstheme="minorHAnsi"/>
                <w:sz w:val="20"/>
                <w:szCs w:val="20"/>
              </w:rPr>
              <w:t xml:space="preserve"> </w:t>
            </w:r>
            <w:r w:rsidRPr="004C6158" w:rsidR="008C3046">
              <w:rPr>
                <w:rFonts w:cstheme="minorHAnsi"/>
                <w:sz w:val="20"/>
                <w:szCs w:val="20"/>
              </w:rPr>
              <w:t xml:space="preserve"> The usage of informal and formal pronouns ‘you</w:t>
            </w:r>
            <w:r w:rsidRPr="004C6158" w:rsidR="00C53678">
              <w:rPr>
                <w:rFonts w:cstheme="minorHAnsi"/>
                <w:sz w:val="20"/>
                <w:szCs w:val="20"/>
              </w:rPr>
              <w:t>’; Technology.  We discuss use of social media and dangers of the internet</w:t>
            </w:r>
          </w:p>
        </w:tc>
        <w:tc>
          <w:tcPr>
            <w:tcW w:w="2274" w:type="dxa"/>
          </w:tcPr>
          <w:p w:rsidRPr="004C6158" w:rsidR="00291F8E" w:rsidP="00EC3E63" w:rsidRDefault="00491736" w14:paraId="50D36BDE" w14:textId="396C1E1B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t xml:space="preserve">Specific examples include: </w:t>
            </w:r>
            <w:r w:rsidRPr="004C6158" w:rsidR="003F402F">
              <w:rPr>
                <w:rFonts w:cstheme="minorHAnsi"/>
                <w:sz w:val="20"/>
                <w:szCs w:val="20"/>
              </w:rPr>
              <w:t>German school system</w:t>
            </w:r>
            <w:r w:rsidRPr="004C6158">
              <w:rPr>
                <w:rFonts w:cstheme="minorHAnsi"/>
                <w:sz w:val="20"/>
                <w:szCs w:val="20"/>
              </w:rPr>
              <w:t xml:space="preserve">; </w:t>
            </w:r>
            <w:r w:rsidRPr="004C6158" w:rsidR="003F402F">
              <w:rPr>
                <w:rFonts w:cstheme="minorHAnsi"/>
                <w:sz w:val="20"/>
                <w:szCs w:val="20"/>
              </w:rPr>
              <w:t>festivals</w:t>
            </w:r>
            <w:r w:rsidRPr="004C6158">
              <w:rPr>
                <w:rFonts w:cstheme="minorHAnsi"/>
                <w:sz w:val="20"/>
                <w:szCs w:val="20"/>
              </w:rPr>
              <w:t xml:space="preserve">; films and </w:t>
            </w:r>
            <w:r w:rsidRPr="004C6158" w:rsidR="003F402F">
              <w:rPr>
                <w:rFonts w:cstheme="minorHAnsi"/>
                <w:sz w:val="20"/>
                <w:szCs w:val="20"/>
              </w:rPr>
              <w:t>music</w:t>
            </w:r>
            <w:r w:rsidRPr="004C6158" w:rsidR="007639D6">
              <w:rPr>
                <w:rFonts w:cstheme="minorHAnsi"/>
                <w:sz w:val="20"/>
                <w:szCs w:val="20"/>
              </w:rPr>
              <w:t xml:space="preserve">; French </w:t>
            </w:r>
            <w:r w:rsidRPr="004C6158" w:rsidR="001F25FB">
              <w:rPr>
                <w:rFonts w:cstheme="minorHAnsi"/>
                <w:sz w:val="20"/>
                <w:szCs w:val="20"/>
              </w:rPr>
              <w:t>Imperfect tense – the childhood of Napoleon</w:t>
            </w:r>
            <w:r w:rsidRPr="004C6158" w:rsidR="007639D6">
              <w:rPr>
                <w:rFonts w:cstheme="minorHAnsi"/>
                <w:sz w:val="20"/>
                <w:szCs w:val="20"/>
              </w:rPr>
              <w:t>; daily routine in French speaking countries of Africa</w:t>
            </w:r>
            <w:r w:rsidRPr="004C6158" w:rsidR="00E477F7">
              <w:rPr>
                <w:rFonts w:cstheme="minorHAnsi"/>
                <w:sz w:val="20"/>
                <w:szCs w:val="20"/>
              </w:rPr>
              <w:t>: s</w:t>
            </w:r>
            <w:r w:rsidRPr="004C6158" w:rsidR="00291F8E">
              <w:rPr>
                <w:rFonts w:cstheme="minorHAnsi"/>
                <w:sz w:val="20"/>
                <w:szCs w:val="20"/>
              </w:rPr>
              <w:t xml:space="preserve">tudying how civil weddings are held at la </w:t>
            </w:r>
            <w:proofErr w:type="spellStart"/>
            <w:r w:rsidRPr="004C6158" w:rsidR="00291F8E">
              <w:rPr>
                <w:rFonts w:cstheme="minorHAnsi"/>
                <w:sz w:val="20"/>
                <w:szCs w:val="20"/>
              </w:rPr>
              <w:t>mairie</w:t>
            </w:r>
            <w:proofErr w:type="spellEnd"/>
            <w:r w:rsidRPr="004C6158" w:rsidR="00291F8E">
              <w:rPr>
                <w:rFonts w:cstheme="minorHAnsi"/>
                <w:sz w:val="20"/>
                <w:szCs w:val="20"/>
              </w:rPr>
              <w:t xml:space="preserve"> (town hall) and how some people also opt for a religious ceremony</w:t>
            </w:r>
          </w:p>
        </w:tc>
        <w:tc>
          <w:tcPr>
            <w:tcW w:w="2274" w:type="dxa"/>
          </w:tcPr>
          <w:p w:rsidRPr="004C6158" w:rsidR="00D15B0C" w:rsidP="007B6D2B" w:rsidRDefault="00D15B0C" w14:paraId="6263B123" w14:textId="2B282518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t xml:space="preserve">German </w:t>
            </w:r>
            <w:r w:rsidRPr="004C6158" w:rsidR="00E477F7">
              <w:rPr>
                <w:rFonts w:cstheme="minorHAnsi"/>
                <w:sz w:val="20"/>
                <w:szCs w:val="20"/>
              </w:rPr>
              <w:t>and French -</w:t>
            </w:r>
            <w:r w:rsidRPr="004C6158">
              <w:rPr>
                <w:rFonts w:cstheme="minorHAnsi"/>
                <w:sz w:val="20"/>
                <w:szCs w:val="20"/>
              </w:rPr>
              <w:t xml:space="preserve"> Family and relationships / marriage</w:t>
            </w:r>
            <w:r w:rsidRPr="004C6158" w:rsidR="00E477F7">
              <w:rPr>
                <w:rFonts w:cstheme="minorHAnsi"/>
                <w:sz w:val="20"/>
                <w:szCs w:val="20"/>
              </w:rPr>
              <w:t xml:space="preserve"> and civil partnerships</w:t>
            </w:r>
            <w:r w:rsidRPr="004C6158">
              <w:rPr>
                <w:rFonts w:cstheme="minorHAnsi"/>
                <w:sz w:val="20"/>
                <w:szCs w:val="20"/>
              </w:rPr>
              <w:t>. We discuss different types of families, relationships</w:t>
            </w:r>
            <w:r w:rsidRPr="004C6158" w:rsidR="00E477F7">
              <w:rPr>
                <w:rFonts w:cstheme="minorHAnsi"/>
                <w:sz w:val="20"/>
                <w:szCs w:val="20"/>
              </w:rPr>
              <w:t>, celebrations</w:t>
            </w:r>
            <w:r w:rsidRPr="004C6158">
              <w:rPr>
                <w:rFonts w:cstheme="minorHAnsi"/>
                <w:sz w:val="20"/>
                <w:szCs w:val="20"/>
              </w:rPr>
              <w:t xml:space="preserve"> and problems, which allows pupils to develop their understanding of wider society.</w:t>
            </w:r>
          </w:p>
          <w:p w:rsidRPr="004C6158" w:rsidR="00275218" w:rsidP="007B6D2B" w:rsidRDefault="00275218" w14:paraId="59DE0FEB" w14:textId="6F2CC172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t xml:space="preserve">French </w:t>
            </w:r>
            <w:r w:rsidRPr="004C6158" w:rsidR="00E477F7">
              <w:rPr>
                <w:rFonts w:cstheme="minorHAnsi"/>
                <w:sz w:val="20"/>
                <w:szCs w:val="20"/>
              </w:rPr>
              <w:t xml:space="preserve">- </w:t>
            </w:r>
            <w:r w:rsidRPr="004C6158" w:rsidR="005D2183">
              <w:rPr>
                <w:rFonts w:cstheme="minorHAnsi"/>
                <w:sz w:val="20"/>
                <w:szCs w:val="20"/>
              </w:rPr>
              <w:t>F</w:t>
            </w:r>
            <w:r w:rsidRPr="004C6158">
              <w:rPr>
                <w:rFonts w:cstheme="minorHAnsi"/>
                <w:sz w:val="20"/>
                <w:szCs w:val="20"/>
              </w:rPr>
              <w:t>ood. Students discuss their personal preferences</w:t>
            </w:r>
            <w:r w:rsidRPr="004C6158" w:rsidR="00295AD9">
              <w:rPr>
                <w:rFonts w:cstheme="minorHAnsi"/>
                <w:sz w:val="20"/>
                <w:szCs w:val="20"/>
              </w:rPr>
              <w:t>; - Technology. Staying safe online.</w:t>
            </w:r>
          </w:p>
        </w:tc>
        <w:tc>
          <w:tcPr>
            <w:tcW w:w="2275" w:type="dxa"/>
          </w:tcPr>
          <w:p w:rsidRPr="004C6158" w:rsidR="007B6D2B" w:rsidP="007B6D2B" w:rsidRDefault="007B6D2B" w14:paraId="37159645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4C6158" w:rsidR="001F25FB" w:rsidTr="00217374" w14:paraId="4143B499" w14:textId="77777777">
        <w:trPr>
          <w:trHeight w:val="558"/>
        </w:trPr>
        <w:tc>
          <w:tcPr>
            <w:tcW w:w="846" w:type="dxa"/>
          </w:tcPr>
          <w:p w:rsidRPr="004C6158" w:rsidR="007B6D2B" w:rsidP="007B6D2B" w:rsidRDefault="007B6D2B" w14:paraId="7AE8E8EB" w14:textId="77777777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t xml:space="preserve">Year 10 </w:t>
            </w:r>
          </w:p>
        </w:tc>
        <w:tc>
          <w:tcPr>
            <w:tcW w:w="2274" w:type="dxa"/>
          </w:tcPr>
          <w:p w:rsidRPr="004C6158" w:rsidR="007B6D2B" w:rsidP="007B6D2B" w:rsidRDefault="004E4B70" w14:paraId="543C8185" w14:textId="66DA201F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t>We pray in German and French twice a day.</w:t>
            </w:r>
          </w:p>
        </w:tc>
        <w:tc>
          <w:tcPr>
            <w:tcW w:w="2274" w:type="dxa"/>
          </w:tcPr>
          <w:p w:rsidRPr="004C6158" w:rsidR="00291F8E" w:rsidP="007B6D2B" w:rsidRDefault="001F25FB" w14:paraId="1AC044E0" w14:textId="37F39C73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t xml:space="preserve">French </w:t>
            </w:r>
            <w:r w:rsidRPr="004C6158" w:rsidR="00C53678">
              <w:rPr>
                <w:rFonts w:cstheme="minorHAnsi"/>
                <w:sz w:val="20"/>
                <w:szCs w:val="20"/>
              </w:rPr>
              <w:t xml:space="preserve">– Local area: </w:t>
            </w:r>
          </w:p>
          <w:p w:rsidRPr="004C6158" w:rsidR="00291F8E" w:rsidP="007B6D2B" w:rsidRDefault="00C53678" w14:paraId="3041B8CA" w14:textId="0913FDCE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t>I</w:t>
            </w:r>
            <w:r w:rsidRPr="004C6158" w:rsidR="001F25FB">
              <w:rPr>
                <w:rFonts w:cstheme="minorHAnsi"/>
                <w:sz w:val="20"/>
                <w:szCs w:val="20"/>
              </w:rPr>
              <w:t>mproving your local area/things you do to help the community</w:t>
            </w:r>
            <w:r w:rsidRPr="004C6158">
              <w:rPr>
                <w:rFonts w:cstheme="minorHAnsi"/>
                <w:sz w:val="20"/>
                <w:szCs w:val="20"/>
              </w:rPr>
              <w:t xml:space="preserve"> and </w:t>
            </w:r>
            <w:r w:rsidRPr="004C6158" w:rsidR="00291F8E">
              <w:rPr>
                <w:rFonts w:cstheme="minorHAnsi"/>
                <w:sz w:val="20"/>
                <w:szCs w:val="20"/>
              </w:rPr>
              <w:t>impact of climate change</w:t>
            </w:r>
          </w:p>
        </w:tc>
        <w:tc>
          <w:tcPr>
            <w:tcW w:w="2274" w:type="dxa"/>
          </w:tcPr>
          <w:p w:rsidRPr="004C6158" w:rsidR="00824CBD" w:rsidP="007B6D2B" w:rsidRDefault="00C53678" w14:paraId="18528F62" w14:textId="40D83B7A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t>German - T</w:t>
            </w:r>
            <w:r w:rsidRPr="004C6158" w:rsidR="00824CBD">
              <w:rPr>
                <w:rFonts w:cstheme="minorHAnsi"/>
                <w:sz w:val="20"/>
                <w:szCs w:val="20"/>
              </w:rPr>
              <w:t>echnology.  We discuss use of social media</w:t>
            </w:r>
            <w:r w:rsidRPr="004C6158">
              <w:rPr>
                <w:rFonts w:cstheme="minorHAnsi"/>
                <w:sz w:val="20"/>
                <w:szCs w:val="20"/>
              </w:rPr>
              <w:t xml:space="preserve"> and dangers of the internet</w:t>
            </w:r>
          </w:p>
          <w:p w:rsidRPr="004C6158" w:rsidR="00C53678" w:rsidP="007B6D2B" w:rsidRDefault="00C53678" w14:paraId="69F28FBA" w14:textId="77777777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t>German and French – Discussing where you live and where you would like to live</w:t>
            </w:r>
          </w:p>
          <w:p w:rsidRPr="004C6158" w:rsidR="00C855A7" w:rsidP="007B6D2B" w:rsidRDefault="00C855A7" w14:paraId="684BC5C4" w14:textId="77777777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t>French - Holiday preferences and dream holiday</w:t>
            </w:r>
          </w:p>
          <w:p w:rsidRPr="004C6158" w:rsidR="00570D8D" w:rsidP="007B6D2B" w:rsidRDefault="00570D8D" w14:paraId="645ADF51" w14:textId="5FFC720C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t>German - Living abroad with a host family:  The usage of informal and formal pronouns ‘you’</w:t>
            </w:r>
          </w:p>
        </w:tc>
        <w:tc>
          <w:tcPr>
            <w:tcW w:w="2274" w:type="dxa"/>
          </w:tcPr>
          <w:p w:rsidRPr="004C6158" w:rsidR="0054290B" w:rsidP="0054290B" w:rsidRDefault="00600AA0" w14:paraId="2C0CC1D7" w14:textId="102D609D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t xml:space="preserve">Specific examples include: Living abroad with a host family; </w:t>
            </w:r>
            <w:r w:rsidRPr="004C6158" w:rsidR="00C53678">
              <w:rPr>
                <w:rFonts w:cstheme="minorHAnsi"/>
                <w:sz w:val="20"/>
                <w:szCs w:val="20"/>
              </w:rPr>
              <w:t xml:space="preserve">German traditional food; </w:t>
            </w:r>
            <w:r w:rsidRPr="004C6158" w:rsidR="00FB2505">
              <w:rPr>
                <w:rFonts w:cstheme="minorHAnsi"/>
                <w:sz w:val="20"/>
                <w:szCs w:val="20"/>
              </w:rPr>
              <w:t>Planning and booking a holiday</w:t>
            </w:r>
            <w:r w:rsidRPr="004C6158" w:rsidR="00A32B72">
              <w:rPr>
                <w:rFonts w:cstheme="minorHAnsi"/>
                <w:sz w:val="20"/>
                <w:szCs w:val="20"/>
              </w:rPr>
              <w:t xml:space="preserve"> (focus on Vienna)</w:t>
            </w:r>
            <w:r w:rsidRPr="004C6158" w:rsidR="00FB2505">
              <w:rPr>
                <w:rFonts w:cstheme="minorHAnsi"/>
                <w:sz w:val="20"/>
                <w:szCs w:val="20"/>
              </w:rPr>
              <w:t xml:space="preserve">; </w:t>
            </w:r>
            <w:r w:rsidRPr="004C6158" w:rsidR="00D15C0E">
              <w:rPr>
                <w:rFonts w:cstheme="minorHAnsi"/>
                <w:sz w:val="20"/>
                <w:szCs w:val="20"/>
              </w:rPr>
              <w:t xml:space="preserve">Typical day in Germany; </w:t>
            </w:r>
            <w:r w:rsidRPr="004C6158">
              <w:rPr>
                <w:rFonts w:cstheme="minorHAnsi"/>
                <w:sz w:val="20"/>
                <w:szCs w:val="20"/>
              </w:rPr>
              <w:t>D</w:t>
            </w:r>
            <w:r w:rsidRPr="004C6158" w:rsidR="00291F8E">
              <w:rPr>
                <w:rFonts w:cstheme="minorHAnsi"/>
                <w:sz w:val="20"/>
                <w:szCs w:val="20"/>
              </w:rPr>
              <w:t xml:space="preserve">escriptions of regions </w:t>
            </w:r>
            <w:r w:rsidRPr="004C6158" w:rsidR="001F547D">
              <w:rPr>
                <w:rFonts w:cstheme="minorHAnsi"/>
                <w:sz w:val="20"/>
                <w:szCs w:val="20"/>
              </w:rPr>
              <w:t xml:space="preserve">in France and Canada </w:t>
            </w:r>
            <w:r w:rsidRPr="004C6158">
              <w:rPr>
                <w:rFonts w:cstheme="minorHAnsi"/>
                <w:sz w:val="20"/>
                <w:szCs w:val="20"/>
              </w:rPr>
              <w:t>with focus on regions renowned for certain sporting and social events</w:t>
            </w:r>
            <w:r w:rsidRPr="004C6158" w:rsidR="0054290B">
              <w:rPr>
                <w:rFonts w:cstheme="minorHAnsi"/>
                <w:sz w:val="20"/>
                <w:szCs w:val="20"/>
              </w:rPr>
              <w:t>; Weather in France.</w:t>
            </w:r>
          </w:p>
          <w:p w:rsidRPr="004C6158" w:rsidR="00291F8E" w:rsidP="001F547D" w:rsidRDefault="00291F8E" w14:paraId="0D3620A3" w14:textId="0131B8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:rsidRPr="004C6158" w:rsidR="007B6D2B" w:rsidP="007B6D2B" w:rsidRDefault="00570D8D" w14:paraId="01E0A1E1" w14:textId="77777777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t xml:space="preserve">German </w:t>
            </w:r>
            <w:r w:rsidRPr="004C6158" w:rsidR="00295AD9">
              <w:rPr>
                <w:rFonts w:cstheme="minorHAnsi"/>
                <w:sz w:val="20"/>
                <w:szCs w:val="20"/>
              </w:rPr>
              <w:t>- Food. Students discuss their personal preferences.</w:t>
            </w:r>
          </w:p>
          <w:p w:rsidRPr="004C6158" w:rsidR="00295AD9" w:rsidP="00295AD9" w:rsidRDefault="00295AD9" w14:paraId="708ECA81" w14:textId="70FFCC70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t>- Technology. Staying safe online.</w:t>
            </w:r>
          </w:p>
        </w:tc>
        <w:tc>
          <w:tcPr>
            <w:tcW w:w="2275" w:type="dxa"/>
          </w:tcPr>
          <w:p w:rsidRPr="004C6158" w:rsidR="007B6D2B" w:rsidP="007B6D2B" w:rsidRDefault="00C53678" w14:paraId="30FBA708" w14:textId="2A4420FA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t>German - Healthy lifestyles and illnesses</w:t>
            </w:r>
            <w:r w:rsidRPr="004C6158" w:rsidR="00CE1597">
              <w:rPr>
                <w:rFonts w:cstheme="minorHAnsi"/>
                <w:sz w:val="20"/>
                <w:szCs w:val="20"/>
              </w:rPr>
              <w:t>. We discuss what to do to stay healthy, healthy foods, fitness.</w:t>
            </w:r>
          </w:p>
        </w:tc>
      </w:tr>
      <w:tr w:rsidR="001F25FB" w:rsidTr="00217374" w14:paraId="1FD3C80A" w14:textId="77777777">
        <w:trPr>
          <w:trHeight w:val="1045"/>
        </w:trPr>
        <w:tc>
          <w:tcPr>
            <w:tcW w:w="846" w:type="dxa"/>
          </w:tcPr>
          <w:p w:rsidRPr="004C6158" w:rsidR="007B6D2B" w:rsidP="007B6D2B" w:rsidRDefault="007B6D2B" w14:paraId="5D74317D" w14:textId="77777777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t>Year 11</w:t>
            </w:r>
          </w:p>
        </w:tc>
        <w:tc>
          <w:tcPr>
            <w:tcW w:w="2274" w:type="dxa"/>
          </w:tcPr>
          <w:p w:rsidRPr="004C6158" w:rsidR="007B6D2B" w:rsidP="007B6D2B" w:rsidRDefault="004E4B70" w14:paraId="4D9B756E" w14:textId="590F2A7D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t>We pray in German and French twice a day.</w:t>
            </w:r>
          </w:p>
        </w:tc>
        <w:tc>
          <w:tcPr>
            <w:tcW w:w="2274" w:type="dxa"/>
          </w:tcPr>
          <w:p w:rsidRPr="004C6158" w:rsidR="0018091A" w:rsidP="0018091A" w:rsidRDefault="0018091A" w14:paraId="37EACA89" w14:textId="10F8C566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t xml:space="preserve">German – Local area: </w:t>
            </w:r>
          </w:p>
          <w:p w:rsidRPr="004C6158" w:rsidR="0018091A" w:rsidP="0018091A" w:rsidRDefault="0018091A" w14:paraId="50D3B5ED" w14:textId="79727384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t>Improving your local area</w:t>
            </w:r>
          </w:p>
          <w:p w:rsidRPr="004C6158" w:rsidR="001566EA" w:rsidP="0018091A" w:rsidRDefault="001566EA" w14:paraId="36C693A7" w14:textId="5DE37553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t xml:space="preserve">French - School. We talk about the importance of </w:t>
            </w:r>
            <w:r w:rsidRPr="004C6158">
              <w:rPr>
                <w:rFonts w:cstheme="minorHAnsi"/>
                <w:sz w:val="20"/>
                <w:szCs w:val="20"/>
              </w:rPr>
              <w:lastRenderedPageBreak/>
              <w:t>rules and good behaviour in school life.</w:t>
            </w:r>
          </w:p>
          <w:p w:rsidRPr="004C6158" w:rsidR="00FD5556" w:rsidP="007B6D2B" w:rsidRDefault="00961C66" w14:paraId="7B5E1F78" w14:textId="71CC3F47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t xml:space="preserve">German and French - </w:t>
            </w:r>
            <w:r w:rsidRPr="004C6158" w:rsidR="00FD5556">
              <w:rPr>
                <w:rFonts w:cstheme="minorHAnsi"/>
                <w:sz w:val="20"/>
                <w:szCs w:val="20"/>
              </w:rPr>
              <w:t xml:space="preserve">Global </w:t>
            </w:r>
            <w:r w:rsidRPr="004C6158">
              <w:rPr>
                <w:rFonts w:cstheme="minorHAnsi"/>
                <w:sz w:val="20"/>
                <w:szCs w:val="20"/>
              </w:rPr>
              <w:t xml:space="preserve">and </w:t>
            </w:r>
            <w:r w:rsidRPr="004C6158" w:rsidR="00FD5556">
              <w:rPr>
                <w:rFonts w:cstheme="minorHAnsi"/>
                <w:sz w:val="20"/>
                <w:szCs w:val="20"/>
              </w:rPr>
              <w:t>Social issues</w:t>
            </w:r>
            <w:r w:rsidRPr="004C6158">
              <w:rPr>
                <w:rFonts w:cstheme="minorHAnsi"/>
                <w:sz w:val="20"/>
                <w:szCs w:val="20"/>
              </w:rPr>
              <w:t>:</w:t>
            </w:r>
          </w:p>
          <w:p w:rsidRPr="004C6158" w:rsidR="00EC3E63" w:rsidP="00EC3E63" w:rsidRDefault="00EC3E63" w14:paraId="5FF4E1D0" w14:textId="266522E7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t>Discussing problems facing the world; volunteering</w:t>
            </w:r>
            <w:r w:rsidRPr="004C6158" w:rsidR="00961C66">
              <w:rPr>
                <w:rFonts w:cstheme="minorHAnsi"/>
                <w:sz w:val="20"/>
                <w:szCs w:val="20"/>
              </w:rPr>
              <w:t>; ethical shopping</w:t>
            </w:r>
            <w:r w:rsidRPr="004C6158" w:rsidR="00F525EB">
              <w:rPr>
                <w:rFonts w:cstheme="minorHAnsi"/>
                <w:sz w:val="20"/>
                <w:szCs w:val="20"/>
              </w:rPr>
              <w:t xml:space="preserve">; </w:t>
            </w:r>
            <w:r w:rsidRPr="004C6158" w:rsidR="00961C66">
              <w:rPr>
                <w:rFonts w:cstheme="minorHAnsi"/>
                <w:sz w:val="20"/>
                <w:szCs w:val="20"/>
              </w:rPr>
              <w:t>human impact the environment</w:t>
            </w:r>
            <w:r w:rsidRPr="004C6158" w:rsidR="00F525EB">
              <w:rPr>
                <w:rFonts w:cstheme="minorHAnsi"/>
                <w:sz w:val="20"/>
                <w:szCs w:val="20"/>
              </w:rPr>
              <w:t xml:space="preserve"> and possible solutions. </w:t>
            </w:r>
            <w:r w:rsidRPr="004C6158" w:rsidR="00961C66">
              <w:rPr>
                <w:rFonts w:cstheme="minorHAnsi"/>
                <w:sz w:val="20"/>
                <w:szCs w:val="20"/>
              </w:rPr>
              <w:t xml:space="preserve">This allows students to </w:t>
            </w:r>
            <w:r w:rsidRPr="004C6158" w:rsidR="00F525EB">
              <w:rPr>
                <w:rFonts w:cstheme="minorHAnsi"/>
                <w:sz w:val="20"/>
                <w:szCs w:val="20"/>
              </w:rPr>
              <w:t>think about their moral purpose in caring for the world around them</w:t>
            </w:r>
          </w:p>
        </w:tc>
        <w:tc>
          <w:tcPr>
            <w:tcW w:w="2274" w:type="dxa"/>
          </w:tcPr>
          <w:p w:rsidRPr="004C6158" w:rsidR="007B6D2B" w:rsidP="007B6D2B" w:rsidRDefault="00C855A7" w14:paraId="3BF74AB5" w14:textId="77777777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lastRenderedPageBreak/>
              <w:t>German - Holiday preferences and dream holiday</w:t>
            </w:r>
          </w:p>
          <w:p w:rsidRPr="004C6158" w:rsidR="009E1B71" w:rsidP="007B6D2B" w:rsidRDefault="009E1B71" w14:paraId="5087D522" w14:textId="1785D390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t xml:space="preserve">German and French – Social issues. We discuss </w:t>
            </w:r>
            <w:r w:rsidRPr="004C6158">
              <w:rPr>
                <w:rFonts w:cstheme="minorHAnsi"/>
                <w:sz w:val="20"/>
                <w:szCs w:val="20"/>
              </w:rPr>
              <w:lastRenderedPageBreak/>
              <w:t>how we could help those less fortunate than us</w:t>
            </w:r>
            <w:r w:rsidRPr="004C6158" w:rsidR="001105D7">
              <w:rPr>
                <w:rFonts w:cstheme="minorHAnsi"/>
                <w:sz w:val="20"/>
                <w:szCs w:val="20"/>
              </w:rPr>
              <w:t>, with focus on charity and voluntary work</w:t>
            </w:r>
          </w:p>
        </w:tc>
        <w:tc>
          <w:tcPr>
            <w:tcW w:w="2274" w:type="dxa"/>
          </w:tcPr>
          <w:p w:rsidRPr="004C6158" w:rsidR="00370A34" w:rsidP="001F547D" w:rsidRDefault="00F75BB5" w14:paraId="07E2CBA5" w14:textId="2CF7E782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lastRenderedPageBreak/>
              <w:t>Specific examples include - Living abroad with a host family;</w:t>
            </w:r>
            <w:r w:rsidRPr="004C6158" w:rsidR="001F6393">
              <w:rPr>
                <w:rFonts w:cstheme="minorHAnsi"/>
                <w:sz w:val="20"/>
                <w:szCs w:val="20"/>
              </w:rPr>
              <w:t xml:space="preserve"> </w:t>
            </w:r>
            <w:r w:rsidRPr="004C6158">
              <w:rPr>
                <w:rFonts w:cstheme="minorHAnsi"/>
                <w:sz w:val="20"/>
                <w:szCs w:val="20"/>
              </w:rPr>
              <w:t>D</w:t>
            </w:r>
            <w:r w:rsidRPr="004C6158" w:rsidR="00EC3E63">
              <w:rPr>
                <w:rFonts w:cstheme="minorHAnsi"/>
                <w:sz w:val="20"/>
                <w:szCs w:val="20"/>
              </w:rPr>
              <w:t xml:space="preserve">ifferences between education systems in </w:t>
            </w:r>
            <w:r w:rsidRPr="004C6158" w:rsidR="00EC3E63">
              <w:rPr>
                <w:rFonts w:cstheme="minorHAnsi"/>
                <w:sz w:val="20"/>
                <w:szCs w:val="20"/>
              </w:rPr>
              <w:lastRenderedPageBreak/>
              <w:t>Britain and France</w:t>
            </w:r>
            <w:r w:rsidRPr="004C6158" w:rsidR="001105D7">
              <w:rPr>
                <w:rFonts w:cstheme="minorHAnsi"/>
                <w:sz w:val="20"/>
                <w:szCs w:val="20"/>
              </w:rPr>
              <w:t xml:space="preserve">; </w:t>
            </w:r>
            <w:r w:rsidRPr="004C6158" w:rsidR="001F6393">
              <w:rPr>
                <w:rFonts w:cstheme="minorHAnsi"/>
                <w:sz w:val="20"/>
                <w:szCs w:val="20"/>
              </w:rPr>
              <w:t xml:space="preserve">the Island of Sylt; </w:t>
            </w:r>
            <w:r w:rsidRPr="004C6158" w:rsidR="0054290B">
              <w:rPr>
                <w:rFonts w:cstheme="minorHAnsi"/>
                <w:sz w:val="20"/>
                <w:szCs w:val="20"/>
              </w:rPr>
              <w:t>Weather in Germany.</w:t>
            </w:r>
          </w:p>
          <w:p w:rsidRPr="004C6158" w:rsidR="007B6D2B" w:rsidP="007B6D2B" w:rsidRDefault="007B6D2B" w14:paraId="06085AC3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:rsidRPr="004C6158" w:rsidR="007B6D2B" w:rsidP="007B6D2B" w:rsidRDefault="001F25FB" w14:paraId="67415A25" w14:textId="4D4D7B20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lastRenderedPageBreak/>
              <w:t>German</w:t>
            </w:r>
            <w:r w:rsidRPr="004C6158" w:rsidR="0054290B">
              <w:rPr>
                <w:rFonts w:cstheme="minorHAnsi"/>
                <w:sz w:val="20"/>
                <w:szCs w:val="20"/>
              </w:rPr>
              <w:t xml:space="preserve"> and French - </w:t>
            </w:r>
            <w:r w:rsidRPr="004C6158" w:rsidR="003D6D88">
              <w:rPr>
                <w:rFonts w:cstheme="minorHAnsi"/>
                <w:sz w:val="20"/>
                <w:szCs w:val="20"/>
              </w:rPr>
              <w:t>Smoking, drugs and alcohol</w:t>
            </w:r>
            <w:r w:rsidRPr="004C6158" w:rsidR="0054290B">
              <w:rPr>
                <w:rFonts w:cstheme="minorHAnsi"/>
                <w:sz w:val="20"/>
                <w:szCs w:val="20"/>
              </w:rPr>
              <w:t>. We discuss the dangers and impacts of these</w:t>
            </w:r>
          </w:p>
          <w:p w:rsidRPr="004C6158" w:rsidR="00EC3E63" w:rsidP="007B6D2B" w:rsidRDefault="0054290B" w14:paraId="2693D3A7" w14:textId="075DF6E6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lastRenderedPageBreak/>
              <w:t>German and French – Work. We discuss jobs, career choices and options for further study</w:t>
            </w:r>
          </w:p>
          <w:p w:rsidRPr="004C6158" w:rsidR="00EC3E63" w:rsidP="007B6D2B" w:rsidRDefault="00EC3E63" w14:paraId="098EA36A" w14:textId="47DAC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:rsidRPr="00484603" w:rsidR="007B6D2B" w:rsidP="007B6D2B" w:rsidRDefault="00CE1597" w14:paraId="401FD24E" w14:textId="261E416C">
            <w:pPr>
              <w:rPr>
                <w:rFonts w:cstheme="minorHAnsi"/>
                <w:sz w:val="20"/>
                <w:szCs w:val="20"/>
              </w:rPr>
            </w:pPr>
            <w:r w:rsidRPr="004C6158">
              <w:rPr>
                <w:rFonts w:cstheme="minorHAnsi"/>
                <w:sz w:val="20"/>
                <w:szCs w:val="20"/>
              </w:rPr>
              <w:lastRenderedPageBreak/>
              <w:t>French - Healthy lifestyles and illnesses. We discuss what to do to stay healthy, healthy foods, fitness.</w:t>
            </w:r>
          </w:p>
        </w:tc>
      </w:tr>
    </w:tbl>
    <w:p w:rsidRPr="007B6D2B" w:rsidR="007B6D2B" w:rsidP="007B6D2B" w:rsidRDefault="007B6D2B" w14:paraId="1CCF5AEC" w14:textId="504611C0">
      <w:pPr>
        <w:ind w:left="720"/>
        <w:rPr>
          <w:sz w:val="28"/>
        </w:rPr>
      </w:pPr>
    </w:p>
    <w:sectPr w:rsidRPr="007B6D2B" w:rsidR="007B6D2B" w:rsidSect="00216688">
      <w:pgSz w:w="16838" w:h="11906" w:orient="landscape"/>
      <w:pgMar w:top="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8F6" w:rsidP="007B6D2B" w:rsidRDefault="000418F6" w14:paraId="58CDEE18" w14:textId="77777777">
      <w:pPr>
        <w:spacing w:after="0" w:line="240" w:lineRule="auto"/>
      </w:pPr>
      <w:r>
        <w:separator/>
      </w:r>
    </w:p>
  </w:endnote>
  <w:endnote w:type="continuationSeparator" w:id="0">
    <w:p w:rsidR="000418F6" w:rsidP="007B6D2B" w:rsidRDefault="000418F6" w14:paraId="3570677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8F6" w:rsidP="007B6D2B" w:rsidRDefault="000418F6" w14:paraId="4CF1FD7B" w14:textId="77777777">
      <w:pPr>
        <w:spacing w:after="0" w:line="240" w:lineRule="auto"/>
      </w:pPr>
      <w:r>
        <w:separator/>
      </w:r>
    </w:p>
  </w:footnote>
  <w:footnote w:type="continuationSeparator" w:id="0">
    <w:p w:rsidR="000418F6" w:rsidP="007B6D2B" w:rsidRDefault="000418F6" w14:paraId="6EAED69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05E18"/>
    <w:multiLevelType w:val="hybridMultilevel"/>
    <w:tmpl w:val="265871AA"/>
    <w:lvl w:ilvl="0" w:tplc="44A4CD4A">
      <w:start w:val="31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182D34"/>
    <w:multiLevelType w:val="hybridMultilevel"/>
    <w:tmpl w:val="00FC12B8"/>
    <w:lvl w:ilvl="0" w:tplc="2444A9E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4B5AC2"/>
    <w:multiLevelType w:val="hybridMultilevel"/>
    <w:tmpl w:val="5010F1BA"/>
    <w:lvl w:ilvl="0" w:tplc="3CEA5FB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BE1875"/>
    <w:multiLevelType w:val="hybridMultilevel"/>
    <w:tmpl w:val="3356B5F4"/>
    <w:lvl w:ilvl="0" w:tplc="FA0C429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F770116"/>
    <w:multiLevelType w:val="hybridMultilevel"/>
    <w:tmpl w:val="DD5A7400"/>
    <w:lvl w:ilvl="0" w:tplc="959AC58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7933CAC"/>
    <w:multiLevelType w:val="hybridMultilevel"/>
    <w:tmpl w:val="0FBE5BC6"/>
    <w:lvl w:ilvl="0" w:tplc="553C566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80D77C9"/>
    <w:multiLevelType w:val="hybridMultilevel"/>
    <w:tmpl w:val="CD6A1566"/>
    <w:lvl w:ilvl="0" w:tplc="47922FF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4DF4DDA"/>
    <w:multiLevelType w:val="hybridMultilevel"/>
    <w:tmpl w:val="503C7EBE"/>
    <w:lvl w:ilvl="0" w:tplc="8E0A92C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BDB4956"/>
    <w:multiLevelType w:val="hybridMultilevel"/>
    <w:tmpl w:val="E318BAFA"/>
    <w:lvl w:ilvl="0" w:tplc="F36614F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A9"/>
    <w:rsid w:val="000418F6"/>
    <w:rsid w:val="000B1E5F"/>
    <w:rsid w:val="001105D7"/>
    <w:rsid w:val="0015331C"/>
    <w:rsid w:val="001566EA"/>
    <w:rsid w:val="0017714E"/>
    <w:rsid w:val="00177863"/>
    <w:rsid w:val="0018091A"/>
    <w:rsid w:val="001B2BED"/>
    <w:rsid w:val="001D049F"/>
    <w:rsid w:val="001F25FB"/>
    <w:rsid w:val="001F547D"/>
    <w:rsid w:val="001F6393"/>
    <w:rsid w:val="00216688"/>
    <w:rsid w:val="00216DF3"/>
    <w:rsid w:val="00217374"/>
    <w:rsid w:val="00243AE0"/>
    <w:rsid w:val="00263698"/>
    <w:rsid w:val="00275218"/>
    <w:rsid w:val="00291F8E"/>
    <w:rsid w:val="00295AD9"/>
    <w:rsid w:val="002A1B39"/>
    <w:rsid w:val="002E6700"/>
    <w:rsid w:val="002F1BBA"/>
    <w:rsid w:val="00344CAE"/>
    <w:rsid w:val="00370A34"/>
    <w:rsid w:val="003911A2"/>
    <w:rsid w:val="003D6D88"/>
    <w:rsid w:val="003F402F"/>
    <w:rsid w:val="00484603"/>
    <w:rsid w:val="00491736"/>
    <w:rsid w:val="004C6158"/>
    <w:rsid w:val="004E4B70"/>
    <w:rsid w:val="00512704"/>
    <w:rsid w:val="0054290B"/>
    <w:rsid w:val="00570D8D"/>
    <w:rsid w:val="005A0D8F"/>
    <w:rsid w:val="005B5B06"/>
    <w:rsid w:val="005D2183"/>
    <w:rsid w:val="005E1134"/>
    <w:rsid w:val="005E17EF"/>
    <w:rsid w:val="00600AA0"/>
    <w:rsid w:val="00661EC4"/>
    <w:rsid w:val="006B423B"/>
    <w:rsid w:val="006C5130"/>
    <w:rsid w:val="0074524D"/>
    <w:rsid w:val="007639D6"/>
    <w:rsid w:val="0077518F"/>
    <w:rsid w:val="00782BB6"/>
    <w:rsid w:val="007A15CC"/>
    <w:rsid w:val="007B6D2B"/>
    <w:rsid w:val="007D5133"/>
    <w:rsid w:val="007D60A8"/>
    <w:rsid w:val="007F05AB"/>
    <w:rsid w:val="00823AEF"/>
    <w:rsid w:val="00824CBD"/>
    <w:rsid w:val="008C3046"/>
    <w:rsid w:val="008F3AA9"/>
    <w:rsid w:val="00924133"/>
    <w:rsid w:val="0095745B"/>
    <w:rsid w:val="0096135D"/>
    <w:rsid w:val="00961728"/>
    <w:rsid w:val="00961C66"/>
    <w:rsid w:val="0099471D"/>
    <w:rsid w:val="009B1428"/>
    <w:rsid w:val="009E1B71"/>
    <w:rsid w:val="009E4E58"/>
    <w:rsid w:val="00A32B72"/>
    <w:rsid w:val="00AA5251"/>
    <w:rsid w:val="00AD6193"/>
    <w:rsid w:val="00AE591B"/>
    <w:rsid w:val="00AF0D28"/>
    <w:rsid w:val="00B972DD"/>
    <w:rsid w:val="00C07B57"/>
    <w:rsid w:val="00C53678"/>
    <w:rsid w:val="00C677A8"/>
    <w:rsid w:val="00C855A7"/>
    <w:rsid w:val="00CB28DD"/>
    <w:rsid w:val="00CC01CF"/>
    <w:rsid w:val="00CE1597"/>
    <w:rsid w:val="00CE2391"/>
    <w:rsid w:val="00D15B0C"/>
    <w:rsid w:val="00D15C0E"/>
    <w:rsid w:val="00D6666C"/>
    <w:rsid w:val="00D90534"/>
    <w:rsid w:val="00DA5EB4"/>
    <w:rsid w:val="00DB7D6C"/>
    <w:rsid w:val="00DC319E"/>
    <w:rsid w:val="00E477F7"/>
    <w:rsid w:val="00EB64A7"/>
    <w:rsid w:val="00EC2D21"/>
    <w:rsid w:val="00EC3E63"/>
    <w:rsid w:val="00ED216A"/>
    <w:rsid w:val="00F04265"/>
    <w:rsid w:val="00F525EB"/>
    <w:rsid w:val="00F75BB5"/>
    <w:rsid w:val="00FB2505"/>
    <w:rsid w:val="00FB254D"/>
    <w:rsid w:val="00FD0D7C"/>
    <w:rsid w:val="00FD5556"/>
    <w:rsid w:val="00FD6A95"/>
    <w:rsid w:val="00FF7B9F"/>
    <w:rsid w:val="4F1E509B"/>
    <w:rsid w:val="634DB72C"/>
    <w:rsid w:val="78439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ABAEA17"/>
  <w15:chartTrackingRefBased/>
  <w15:docId w15:val="{52ADD873-6E2E-4A64-AFBA-F2BA71F9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A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B6D2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B6D2B"/>
  </w:style>
  <w:style w:type="paragraph" w:styleId="Footer">
    <w:name w:val="footer"/>
    <w:basedOn w:val="Normal"/>
    <w:link w:val="FooterChar"/>
    <w:uiPriority w:val="99"/>
    <w:unhideWhenUsed/>
    <w:rsid w:val="007B6D2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B6D2B"/>
  </w:style>
  <w:style w:type="paragraph" w:styleId="ListParagraph">
    <w:name w:val="List Paragraph"/>
    <w:basedOn w:val="Normal"/>
    <w:uiPriority w:val="34"/>
    <w:qFormat/>
    <w:rsid w:val="00275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D2CD049F9CA408EEB80B16F724CBB" ma:contentTypeVersion="11" ma:contentTypeDescription="Create a new document." ma:contentTypeScope="" ma:versionID="a9c68011a223c44a54803e408faddd20">
  <xsd:schema xmlns:xsd="http://www.w3.org/2001/XMLSchema" xmlns:xs="http://www.w3.org/2001/XMLSchema" xmlns:p="http://schemas.microsoft.com/office/2006/metadata/properties" xmlns:ns2="4caf79a0-b00b-4911-a3c4-09105ed13766" xmlns:ns3="ec139129-bdf1-4e4f-a0d5-5e3075d18810" targetNamespace="http://schemas.microsoft.com/office/2006/metadata/properties" ma:root="true" ma:fieldsID="6b0175effc282b8f282292a0b2482f39" ns2:_="" ns3:_="">
    <xsd:import namespace="4caf79a0-b00b-4911-a3c4-09105ed13766"/>
    <xsd:import namespace="ec139129-bdf1-4e4f-a0d5-5e3075d18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f79a0-b00b-4911-a3c4-09105ed13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9129-bdf1-4e4f-a0d5-5e3075d18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D70B7-C479-419B-A475-83F1991BB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936D1-F2F9-47D4-B28F-FF1105128349}">
  <ds:schemaRefs>
    <ds:schemaRef ds:uri="690ad170-8c32-47f2-8f16-c2fea9b95d95"/>
    <ds:schemaRef ds:uri="83807729-f922-4d8c-b92f-c3ff088c78be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6E5BE00-53F5-4758-934D-79681B3D3068}"/>
</file>

<file path=customXml/itemProps4.xml><?xml version="1.0" encoding="utf-8"?>
<ds:datastoreItem xmlns:ds="http://schemas.openxmlformats.org/officeDocument/2006/customXml" ds:itemID="{E4487DAC-3187-465D-AF5C-A2A3574A098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Bishop Rawstorne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C. Robinson</dc:creator>
  <keywords/>
  <dc:description/>
  <lastModifiedBy>Miss C. Robinson</lastModifiedBy>
  <revision>3</revision>
  <dcterms:created xsi:type="dcterms:W3CDTF">2022-07-05T12:12:00.0000000Z</dcterms:created>
  <dcterms:modified xsi:type="dcterms:W3CDTF">2022-09-15T12:28:49.8356387Z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0x01010041BD2CD049F9CA408EEB80B16F724CBB</vt:lpwstr>
  </property>
</Properties>
</file>