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7EA" w:rsidRPr="00D837EA" w:rsidRDefault="00D837EA" w:rsidP="00D837EA">
      <w:pPr>
        <w:pStyle w:val="Heading1"/>
        <w:rPr>
          <w:b/>
          <w:color w:val="auto"/>
        </w:rPr>
      </w:pPr>
      <w:r w:rsidRPr="00D837EA">
        <w:rPr>
          <w:b/>
          <w:color w:val="auto"/>
        </w:rPr>
        <w:t>YEAR 1</w:t>
      </w:r>
      <w:r w:rsidRPr="00D837EA">
        <w:rPr>
          <w:b/>
          <w:color w:val="auto"/>
        </w:rPr>
        <w:t>1</w:t>
      </w:r>
      <w:r w:rsidRPr="00D837EA">
        <w:rPr>
          <w:b/>
          <w:color w:val="auto"/>
        </w:rPr>
        <w:t xml:space="preserve"> GCSE DRAMA</w:t>
      </w:r>
    </w:p>
    <w:tbl>
      <w:tblPr>
        <w:tblStyle w:val="TableGrid"/>
        <w:tblW w:w="0" w:type="auto"/>
        <w:tblLayout w:type="fixed"/>
        <w:tblLook w:val="06A0" w:firstRow="1" w:lastRow="0" w:firstColumn="1" w:lastColumn="0" w:noHBand="1" w:noVBand="1"/>
      </w:tblPr>
      <w:tblGrid>
        <w:gridCol w:w="1575"/>
        <w:gridCol w:w="4625"/>
        <w:gridCol w:w="4600"/>
        <w:gridCol w:w="3600"/>
      </w:tblGrid>
      <w:tr w:rsidR="00D837EA" w:rsidTr="00CA0D66">
        <w:trPr>
          <w:trHeight w:val="300"/>
        </w:trPr>
        <w:tc>
          <w:tcPr>
            <w:tcW w:w="1575" w:type="dxa"/>
          </w:tcPr>
          <w:p w:rsidR="00D837EA" w:rsidRDefault="00D837EA" w:rsidP="00CA0D66">
            <w:r w:rsidRPr="59276A5A">
              <w:rPr>
                <w:b/>
                <w:bCs/>
              </w:rPr>
              <w:t xml:space="preserve">TERM </w:t>
            </w:r>
          </w:p>
        </w:tc>
        <w:tc>
          <w:tcPr>
            <w:tcW w:w="4625" w:type="dxa"/>
          </w:tcPr>
          <w:p w:rsidR="00D837EA" w:rsidRDefault="00D837EA" w:rsidP="00CA0D66">
            <w:pPr>
              <w:jc w:val="center"/>
              <w:rPr>
                <w:b/>
                <w:bCs/>
              </w:rPr>
            </w:pPr>
            <w:r w:rsidRPr="59276A5A">
              <w:rPr>
                <w:b/>
                <w:bCs/>
              </w:rPr>
              <w:t>TOPIC OF STUDY</w:t>
            </w:r>
          </w:p>
        </w:tc>
        <w:tc>
          <w:tcPr>
            <w:tcW w:w="4600" w:type="dxa"/>
          </w:tcPr>
          <w:p w:rsidR="00D837EA" w:rsidRDefault="00D837EA" w:rsidP="00CA0D66">
            <w:pPr>
              <w:jc w:val="center"/>
              <w:rPr>
                <w:b/>
                <w:bCs/>
              </w:rPr>
            </w:pPr>
            <w:r w:rsidRPr="59276A5A">
              <w:rPr>
                <w:b/>
                <w:bCs/>
              </w:rPr>
              <w:t>KEY SKILLS FOR TEACHING</w:t>
            </w:r>
          </w:p>
        </w:tc>
        <w:tc>
          <w:tcPr>
            <w:tcW w:w="3600" w:type="dxa"/>
          </w:tcPr>
          <w:p w:rsidR="00D837EA" w:rsidRDefault="00D837EA" w:rsidP="00CA0D66">
            <w:pPr>
              <w:jc w:val="center"/>
              <w:rPr>
                <w:b/>
                <w:bCs/>
              </w:rPr>
            </w:pPr>
            <w:r w:rsidRPr="59276A5A">
              <w:rPr>
                <w:b/>
                <w:bCs/>
              </w:rPr>
              <w:t>ASSESSMENT/S</w:t>
            </w:r>
          </w:p>
          <w:p w:rsidR="00D837EA" w:rsidRDefault="00D837EA" w:rsidP="00CA0D66">
            <w:pPr>
              <w:jc w:val="center"/>
              <w:rPr>
                <w:b/>
                <w:bCs/>
              </w:rPr>
            </w:pPr>
          </w:p>
          <w:p w:rsidR="00D837EA" w:rsidRDefault="00D837EA" w:rsidP="00CA0D66">
            <w:pPr>
              <w:jc w:val="center"/>
              <w:rPr>
                <w:b/>
                <w:bCs/>
              </w:rPr>
            </w:pPr>
          </w:p>
        </w:tc>
      </w:tr>
      <w:tr w:rsidR="00D837EA" w:rsidTr="00CA0D66">
        <w:trPr>
          <w:trHeight w:val="300"/>
        </w:trPr>
        <w:tc>
          <w:tcPr>
            <w:tcW w:w="1575" w:type="dxa"/>
          </w:tcPr>
          <w:p w:rsidR="00D837EA" w:rsidRDefault="00D837EA" w:rsidP="00CA0D66">
            <w:pPr>
              <w:rPr>
                <w:b/>
                <w:bCs/>
              </w:rPr>
            </w:pPr>
            <w:r w:rsidRPr="59276A5A">
              <w:rPr>
                <w:b/>
                <w:bCs/>
              </w:rPr>
              <w:t>HT1</w:t>
            </w:r>
          </w:p>
          <w:p w:rsidR="00D837EA" w:rsidRDefault="00D837EA" w:rsidP="00CA0D66">
            <w:pPr>
              <w:rPr>
                <w:b/>
                <w:bCs/>
              </w:rPr>
            </w:pPr>
            <w:r w:rsidRPr="59276A5A">
              <w:rPr>
                <w:b/>
                <w:bCs/>
              </w:rPr>
              <w:t>August-Octobe</w:t>
            </w:r>
            <w:r>
              <w:rPr>
                <w:b/>
                <w:bCs/>
              </w:rPr>
              <w:t>r</w:t>
            </w:r>
          </w:p>
        </w:tc>
        <w:tc>
          <w:tcPr>
            <w:tcW w:w="4625" w:type="dxa"/>
          </w:tcPr>
          <w:p w:rsidR="00D837EA" w:rsidRDefault="00D837EA" w:rsidP="00D837EA">
            <w:pPr>
              <w:rPr>
                <w:b/>
                <w:bCs/>
              </w:rPr>
            </w:pPr>
            <w:r w:rsidRPr="59276A5A">
              <w:rPr>
                <w:b/>
                <w:bCs/>
              </w:rPr>
              <w:t xml:space="preserve">Component </w:t>
            </w:r>
            <w:r>
              <w:rPr>
                <w:b/>
                <w:bCs/>
              </w:rPr>
              <w:t>3 - Scripted</w:t>
            </w:r>
          </w:p>
        </w:tc>
        <w:tc>
          <w:tcPr>
            <w:tcW w:w="4600" w:type="dxa"/>
          </w:tcPr>
          <w:p w:rsidR="00D837EA" w:rsidRDefault="00D837EA" w:rsidP="00D837EA">
            <w:pPr>
              <w:pStyle w:val="ListParagraph"/>
              <w:numPr>
                <w:ilvl w:val="0"/>
                <w:numId w:val="4"/>
              </w:numPr>
              <w:spacing w:line="240" w:lineRule="auto"/>
            </w:pPr>
            <w:r>
              <w:t>Multiple role</w:t>
            </w:r>
          </w:p>
          <w:p w:rsidR="00D837EA" w:rsidRDefault="00D837EA" w:rsidP="00D837EA">
            <w:pPr>
              <w:pStyle w:val="ListParagraph"/>
              <w:numPr>
                <w:ilvl w:val="0"/>
                <w:numId w:val="4"/>
              </w:numPr>
              <w:spacing w:line="240" w:lineRule="auto"/>
            </w:pPr>
            <w:r>
              <w:t>What if...</w:t>
            </w:r>
          </w:p>
          <w:p w:rsidR="00D837EA" w:rsidRDefault="00D837EA" w:rsidP="00D837EA">
            <w:pPr>
              <w:pStyle w:val="ListParagraph"/>
              <w:numPr>
                <w:ilvl w:val="0"/>
                <w:numId w:val="4"/>
              </w:numPr>
              <w:spacing w:line="240" w:lineRule="auto"/>
            </w:pPr>
            <w:r>
              <w:t>Development of acting skills.</w:t>
            </w:r>
          </w:p>
          <w:p w:rsidR="00D837EA" w:rsidRDefault="00D837EA" w:rsidP="00D837EA">
            <w:pPr>
              <w:pStyle w:val="ListParagraph"/>
              <w:numPr>
                <w:ilvl w:val="0"/>
                <w:numId w:val="4"/>
              </w:numPr>
              <w:spacing w:line="240" w:lineRule="auto"/>
            </w:pPr>
            <w:r>
              <w:t>Role on the Wall</w:t>
            </w:r>
          </w:p>
          <w:p w:rsidR="00D837EA" w:rsidRDefault="00D837EA" w:rsidP="00D837EA">
            <w:pPr>
              <w:pStyle w:val="ListParagraph"/>
              <w:numPr>
                <w:ilvl w:val="0"/>
                <w:numId w:val="4"/>
              </w:numPr>
              <w:spacing w:line="240" w:lineRule="auto"/>
            </w:pPr>
            <w:r>
              <w:t>Monologue</w:t>
            </w:r>
            <w:r>
              <w:t>/Duologue/Group</w:t>
            </w:r>
          </w:p>
          <w:p w:rsidR="00D837EA" w:rsidRDefault="00D837EA" w:rsidP="00D837EA">
            <w:pPr>
              <w:pStyle w:val="ListParagraph"/>
              <w:numPr>
                <w:ilvl w:val="0"/>
                <w:numId w:val="4"/>
              </w:numPr>
              <w:spacing w:line="240" w:lineRule="auto"/>
            </w:pPr>
            <w:r>
              <w:t>Use of pauses</w:t>
            </w:r>
          </w:p>
          <w:p w:rsidR="00D837EA" w:rsidRDefault="00D837EA" w:rsidP="00D837EA">
            <w:pPr>
              <w:pStyle w:val="ListParagraph"/>
              <w:numPr>
                <w:ilvl w:val="0"/>
                <w:numId w:val="4"/>
              </w:numPr>
              <w:spacing w:line="240" w:lineRule="auto"/>
            </w:pPr>
            <w:r>
              <w:t>Slow Motion</w:t>
            </w:r>
          </w:p>
          <w:p w:rsidR="00D837EA" w:rsidRDefault="00D837EA" w:rsidP="00D837EA">
            <w:pPr>
              <w:pStyle w:val="ListParagraph"/>
              <w:numPr>
                <w:ilvl w:val="0"/>
                <w:numId w:val="4"/>
              </w:numPr>
              <w:spacing w:line="240" w:lineRule="auto"/>
            </w:pPr>
            <w:r>
              <w:t>Mime</w:t>
            </w:r>
          </w:p>
          <w:p w:rsidR="00D837EA" w:rsidRDefault="00D837EA" w:rsidP="00D837EA">
            <w:pPr>
              <w:pStyle w:val="ListParagraph"/>
              <w:numPr>
                <w:ilvl w:val="0"/>
                <w:numId w:val="4"/>
              </w:numPr>
              <w:spacing w:line="240" w:lineRule="auto"/>
            </w:pPr>
            <w:r>
              <w:t>Stanislavski techniques</w:t>
            </w:r>
          </w:p>
          <w:p w:rsidR="00D837EA" w:rsidRDefault="00D837EA" w:rsidP="00D837EA">
            <w:pPr>
              <w:pStyle w:val="ListParagraph"/>
              <w:numPr>
                <w:ilvl w:val="0"/>
                <w:numId w:val="4"/>
              </w:numPr>
              <w:spacing w:line="240" w:lineRule="auto"/>
            </w:pPr>
            <w:r>
              <w:t>Circles of Attention</w:t>
            </w:r>
          </w:p>
          <w:p w:rsidR="00D837EA" w:rsidRDefault="00D837EA" w:rsidP="00D837EA">
            <w:pPr>
              <w:spacing w:line="240" w:lineRule="auto"/>
            </w:pPr>
          </w:p>
        </w:tc>
        <w:tc>
          <w:tcPr>
            <w:tcW w:w="3600" w:type="dxa"/>
          </w:tcPr>
          <w:p w:rsidR="00D837EA" w:rsidRPr="00D837EA" w:rsidRDefault="00D837EA" w:rsidP="00D837EA">
            <w:pPr>
              <w:rPr>
                <w:b/>
              </w:rPr>
            </w:pPr>
            <w:r w:rsidRPr="00D837EA">
              <w:rPr>
                <w:b/>
              </w:rPr>
              <w:t>Mock Exam – Extract 1</w:t>
            </w:r>
          </w:p>
          <w:p w:rsidR="00D837EA" w:rsidRDefault="00D837EA" w:rsidP="00D837EA">
            <w:r w:rsidRPr="59276A5A">
              <w:rPr>
                <w:b/>
                <w:bCs/>
              </w:rPr>
              <w:t>Due:</w:t>
            </w:r>
            <w:r>
              <w:t xml:space="preserve"> By October half term.</w:t>
            </w:r>
          </w:p>
          <w:p w:rsidR="005E3D15" w:rsidRDefault="005E3D15" w:rsidP="00D837EA">
            <w:r>
              <w:t>Issue Extract 2 Scripts to students for them to learn over October and Christmas holidays.</w:t>
            </w:r>
          </w:p>
        </w:tc>
      </w:tr>
      <w:tr w:rsidR="00D837EA" w:rsidTr="00CA0D66">
        <w:trPr>
          <w:trHeight w:val="300"/>
        </w:trPr>
        <w:tc>
          <w:tcPr>
            <w:tcW w:w="1575" w:type="dxa"/>
          </w:tcPr>
          <w:p w:rsidR="00D837EA" w:rsidRDefault="00D837EA" w:rsidP="00CA0D66">
            <w:pPr>
              <w:rPr>
                <w:b/>
                <w:bCs/>
              </w:rPr>
            </w:pPr>
            <w:r w:rsidRPr="59276A5A">
              <w:rPr>
                <w:b/>
                <w:bCs/>
              </w:rPr>
              <w:t>HT2</w:t>
            </w:r>
          </w:p>
          <w:p w:rsidR="00D837EA" w:rsidRDefault="00D837EA" w:rsidP="00CA0D66">
            <w:pPr>
              <w:rPr>
                <w:b/>
                <w:bCs/>
              </w:rPr>
            </w:pPr>
            <w:r w:rsidRPr="59276A5A">
              <w:rPr>
                <w:b/>
                <w:bCs/>
              </w:rPr>
              <w:t>October-December</w:t>
            </w:r>
          </w:p>
        </w:tc>
        <w:tc>
          <w:tcPr>
            <w:tcW w:w="4625" w:type="dxa"/>
          </w:tcPr>
          <w:p w:rsidR="00D837EA" w:rsidRPr="00D837EA" w:rsidRDefault="00D837EA" w:rsidP="00CA0D66">
            <w:pPr>
              <w:rPr>
                <w:b/>
              </w:rPr>
            </w:pPr>
            <w:r w:rsidRPr="00D837EA">
              <w:rPr>
                <w:b/>
              </w:rPr>
              <w:t xml:space="preserve">Component </w:t>
            </w:r>
            <w:r>
              <w:rPr>
                <w:b/>
              </w:rPr>
              <w:t>1 – Mock Examination</w:t>
            </w:r>
          </w:p>
        </w:tc>
        <w:tc>
          <w:tcPr>
            <w:tcW w:w="4600" w:type="dxa"/>
          </w:tcPr>
          <w:p w:rsidR="007A4CE3" w:rsidRDefault="00D20D52" w:rsidP="007A4CE3">
            <w:pPr>
              <w:pStyle w:val="ListParagraph"/>
              <w:numPr>
                <w:ilvl w:val="0"/>
                <w:numId w:val="4"/>
              </w:numPr>
              <w:spacing w:line="240" w:lineRule="auto"/>
            </w:pPr>
            <w:r>
              <w:t xml:space="preserve"> </w:t>
            </w:r>
            <w:r w:rsidR="007A4CE3">
              <w:t>C</w:t>
            </w:r>
            <w:r>
              <w:t xml:space="preserve">onnect practical performance choices to character, relationships, themes, context and audience impact. </w:t>
            </w:r>
          </w:p>
          <w:p w:rsidR="007A4CE3" w:rsidRDefault="007A4CE3" w:rsidP="007A4CE3">
            <w:pPr>
              <w:pStyle w:val="ListParagraph"/>
              <w:numPr>
                <w:ilvl w:val="0"/>
                <w:numId w:val="4"/>
              </w:numPr>
              <w:spacing w:line="240" w:lineRule="auto"/>
            </w:pPr>
            <w:r>
              <w:t>D</w:t>
            </w:r>
            <w:r w:rsidR="00D20D52">
              <w:t xml:space="preserve">evelop their understanding of </w:t>
            </w:r>
            <w:r w:rsidR="00A37E5B">
              <w:t>how technical</w:t>
            </w:r>
            <w:r w:rsidR="00D20D52">
              <w:t xml:space="preserve"> elements</w:t>
            </w:r>
            <w:r w:rsidR="00A37E5B">
              <w:t xml:space="preserve"> to</w:t>
            </w:r>
            <w:r w:rsidR="00D20D52">
              <w:t xml:space="preserve"> communicate meaning. </w:t>
            </w:r>
          </w:p>
          <w:p w:rsidR="00D837EA" w:rsidRDefault="00D20D52" w:rsidP="007A4CE3">
            <w:pPr>
              <w:pStyle w:val="ListParagraph"/>
              <w:numPr>
                <w:ilvl w:val="0"/>
                <w:numId w:val="4"/>
              </w:numPr>
              <w:spacing w:line="240" w:lineRule="auto"/>
            </w:pPr>
            <w:r>
              <w:t>Written work focuses on selecting precise evidence, using subject-specific terminology,</w:t>
            </w:r>
          </w:p>
        </w:tc>
        <w:tc>
          <w:tcPr>
            <w:tcW w:w="3600" w:type="dxa"/>
          </w:tcPr>
          <w:p w:rsidR="00D837EA" w:rsidRPr="00D837EA" w:rsidRDefault="00D837EA" w:rsidP="00CA0D66">
            <w:pPr>
              <w:rPr>
                <w:b/>
              </w:rPr>
            </w:pPr>
            <w:r w:rsidRPr="00D837EA">
              <w:rPr>
                <w:b/>
              </w:rPr>
              <w:t xml:space="preserve">Mock Exam </w:t>
            </w:r>
          </w:p>
          <w:p w:rsidR="00D837EA" w:rsidRDefault="00D837EA" w:rsidP="00CA0D66">
            <w:r w:rsidRPr="59276A5A">
              <w:rPr>
                <w:b/>
                <w:bCs/>
              </w:rPr>
              <w:t>Due:</w:t>
            </w:r>
            <w:r>
              <w:t xml:space="preserve"> </w:t>
            </w:r>
            <w:r>
              <w:t>Mock Exams (November)</w:t>
            </w:r>
          </w:p>
        </w:tc>
      </w:tr>
      <w:tr w:rsidR="00D837EA" w:rsidTr="00CA0D66">
        <w:trPr>
          <w:trHeight w:val="300"/>
        </w:trPr>
        <w:tc>
          <w:tcPr>
            <w:tcW w:w="1575" w:type="dxa"/>
          </w:tcPr>
          <w:p w:rsidR="00D837EA" w:rsidRDefault="00D837EA" w:rsidP="00CA0D66">
            <w:r w:rsidRPr="59276A5A">
              <w:rPr>
                <w:b/>
                <w:bCs/>
              </w:rPr>
              <w:t>HT3</w:t>
            </w:r>
          </w:p>
          <w:p w:rsidR="00D837EA" w:rsidRDefault="00D837EA" w:rsidP="00CA0D66">
            <w:pPr>
              <w:rPr>
                <w:b/>
                <w:bCs/>
              </w:rPr>
            </w:pPr>
            <w:r w:rsidRPr="59276A5A">
              <w:rPr>
                <w:b/>
                <w:bCs/>
              </w:rPr>
              <w:t>January - February</w:t>
            </w:r>
          </w:p>
        </w:tc>
        <w:tc>
          <w:tcPr>
            <w:tcW w:w="4625" w:type="dxa"/>
          </w:tcPr>
          <w:p w:rsidR="00D837EA" w:rsidRPr="00D837EA" w:rsidRDefault="00D837EA" w:rsidP="00CA0D66">
            <w:pPr>
              <w:rPr>
                <w:b/>
              </w:rPr>
            </w:pPr>
            <w:r>
              <w:rPr>
                <w:b/>
              </w:rPr>
              <w:t>Component 1 – Mock Feedback</w:t>
            </w:r>
          </w:p>
          <w:p w:rsidR="00D837EA" w:rsidRDefault="00D837EA" w:rsidP="00CA0D66">
            <w:r>
              <w:t>Blood Brothers Revision and Component 1</w:t>
            </w:r>
          </w:p>
          <w:p w:rsidR="005E3D15" w:rsidRDefault="005E3D15" w:rsidP="00CA0D66"/>
          <w:p w:rsidR="006710CC" w:rsidRDefault="006710CC" w:rsidP="00CA0D66">
            <w:pPr>
              <w:rPr>
                <w:b/>
              </w:rPr>
            </w:pPr>
          </w:p>
          <w:p w:rsidR="006710CC" w:rsidRDefault="006710CC" w:rsidP="00CA0D66">
            <w:pPr>
              <w:rPr>
                <w:b/>
              </w:rPr>
            </w:pPr>
          </w:p>
          <w:p w:rsidR="006710CC" w:rsidRDefault="006710CC" w:rsidP="00CA0D66">
            <w:pPr>
              <w:rPr>
                <w:b/>
              </w:rPr>
            </w:pPr>
          </w:p>
          <w:p w:rsidR="006710CC" w:rsidRDefault="006710CC" w:rsidP="00CA0D66">
            <w:pPr>
              <w:rPr>
                <w:b/>
              </w:rPr>
            </w:pPr>
          </w:p>
          <w:p w:rsidR="005E3D15" w:rsidRDefault="005E3D15" w:rsidP="00CA0D66">
            <w:pPr>
              <w:rPr>
                <w:b/>
              </w:rPr>
            </w:pPr>
            <w:r w:rsidRPr="005E3D15">
              <w:rPr>
                <w:b/>
              </w:rPr>
              <w:lastRenderedPageBreak/>
              <w:t xml:space="preserve">Component 3 </w:t>
            </w:r>
            <w:r>
              <w:rPr>
                <w:b/>
              </w:rPr>
              <w:t>–</w:t>
            </w:r>
            <w:r w:rsidRPr="005E3D15">
              <w:rPr>
                <w:b/>
              </w:rPr>
              <w:t xml:space="preserve"> Scripted</w:t>
            </w:r>
            <w:r>
              <w:rPr>
                <w:b/>
              </w:rPr>
              <w:t xml:space="preserve"> Extracts 1 and 2</w:t>
            </w:r>
          </w:p>
          <w:p w:rsidR="005E3D15" w:rsidRPr="005E3D15" w:rsidRDefault="005E3D15" w:rsidP="00CA0D66">
            <w:pPr>
              <w:rPr>
                <w:b/>
              </w:rPr>
            </w:pPr>
            <w:r>
              <w:rPr>
                <w:b/>
              </w:rPr>
              <w:t>Use techniques from HT1 to fully prepare both extracts for the external exam in March/April</w:t>
            </w:r>
          </w:p>
        </w:tc>
        <w:tc>
          <w:tcPr>
            <w:tcW w:w="4600" w:type="dxa"/>
          </w:tcPr>
          <w:p w:rsidR="00D837EA" w:rsidRDefault="006710CC" w:rsidP="00CA0D66">
            <w:pPr>
              <w:rPr>
                <w:b/>
                <w:bCs/>
                <w:i/>
                <w:iCs/>
              </w:rPr>
            </w:pPr>
            <w:r>
              <w:rPr>
                <w:b/>
                <w:bCs/>
                <w:i/>
                <w:iCs/>
              </w:rPr>
              <w:lastRenderedPageBreak/>
              <w:t>Feedback Mock Exams (2 weeks)</w:t>
            </w:r>
          </w:p>
          <w:p w:rsidR="00D837EA" w:rsidRDefault="00D837EA" w:rsidP="00D837EA">
            <w:pPr>
              <w:pStyle w:val="ListParagraph"/>
              <w:numPr>
                <w:ilvl w:val="0"/>
                <w:numId w:val="3"/>
              </w:numPr>
              <w:spacing w:line="240" w:lineRule="auto"/>
              <w:rPr>
                <w:b/>
                <w:bCs/>
                <w:i/>
                <w:iCs/>
              </w:rPr>
            </w:pPr>
            <w:r w:rsidRPr="59276A5A">
              <w:rPr>
                <w:b/>
                <w:bCs/>
                <w:i/>
                <w:iCs/>
              </w:rPr>
              <w:t>To recap costume, lighting, puppetry, set design, sound for 4-mark questions using STEM answers.</w:t>
            </w:r>
          </w:p>
          <w:p w:rsidR="00D837EA" w:rsidRDefault="00D837EA" w:rsidP="00D837EA">
            <w:pPr>
              <w:pStyle w:val="ListParagraph"/>
              <w:numPr>
                <w:ilvl w:val="0"/>
                <w:numId w:val="3"/>
              </w:numPr>
              <w:spacing w:line="240" w:lineRule="auto"/>
              <w:rPr>
                <w:b/>
                <w:bCs/>
                <w:i/>
                <w:iCs/>
              </w:rPr>
            </w:pPr>
            <w:r w:rsidRPr="59276A5A">
              <w:rPr>
                <w:b/>
                <w:bCs/>
                <w:i/>
                <w:iCs/>
              </w:rPr>
              <w:t xml:space="preserve">To recap how to perform specific lines for a character using </w:t>
            </w:r>
            <w:r w:rsidRPr="59276A5A">
              <w:rPr>
                <w:b/>
                <w:bCs/>
                <w:i/>
                <w:iCs/>
              </w:rPr>
              <w:lastRenderedPageBreak/>
              <w:t>Describe/Explain AOs (regularly at the start of each Drama lesson and flash mark)</w:t>
            </w:r>
          </w:p>
          <w:p w:rsidR="00D837EA" w:rsidRDefault="00D837EA" w:rsidP="00D837EA">
            <w:pPr>
              <w:pStyle w:val="ListParagraph"/>
              <w:numPr>
                <w:ilvl w:val="0"/>
                <w:numId w:val="3"/>
              </w:numPr>
              <w:spacing w:line="240" w:lineRule="auto"/>
              <w:rPr>
                <w:b/>
                <w:bCs/>
                <w:i/>
                <w:iCs/>
              </w:rPr>
            </w:pPr>
            <w:r w:rsidRPr="59276A5A">
              <w:rPr>
                <w:b/>
                <w:bCs/>
                <w:i/>
                <w:iCs/>
              </w:rPr>
              <w:t xml:space="preserve">To teach how to answer </w:t>
            </w:r>
            <w:proofErr w:type="gramStart"/>
            <w:r w:rsidRPr="59276A5A">
              <w:rPr>
                <w:b/>
                <w:bCs/>
                <w:i/>
                <w:iCs/>
              </w:rPr>
              <w:t>12 and 20 mark</w:t>
            </w:r>
            <w:proofErr w:type="gramEnd"/>
            <w:r w:rsidRPr="59276A5A">
              <w:rPr>
                <w:b/>
                <w:bCs/>
                <w:i/>
                <w:iCs/>
              </w:rPr>
              <w:t xml:space="preserve"> questions using STEM answers, walk and talk, stand and speak, and with key vocabulary (Literacy focus: paragraphs)</w:t>
            </w:r>
          </w:p>
          <w:p w:rsidR="00D837EA" w:rsidRDefault="00D837EA" w:rsidP="00D837EA">
            <w:pPr>
              <w:pStyle w:val="ListParagraph"/>
              <w:numPr>
                <w:ilvl w:val="0"/>
                <w:numId w:val="3"/>
              </w:numPr>
              <w:spacing w:line="240" w:lineRule="auto"/>
              <w:rPr>
                <w:b/>
                <w:bCs/>
                <w:i/>
                <w:iCs/>
              </w:rPr>
            </w:pPr>
            <w:r>
              <w:rPr>
                <w:b/>
                <w:bCs/>
                <w:i/>
                <w:iCs/>
              </w:rPr>
              <w:t>L</w:t>
            </w:r>
            <w:r w:rsidRPr="59276A5A">
              <w:rPr>
                <w:b/>
                <w:bCs/>
                <w:i/>
                <w:iCs/>
              </w:rPr>
              <w:t xml:space="preserve">ive theatre review </w:t>
            </w:r>
            <w:r w:rsidR="006710CC">
              <w:rPr>
                <w:b/>
                <w:bCs/>
                <w:i/>
                <w:iCs/>
              </w:rPr>
              <w:t>(32 marks)</w:t>
            </w:r>
          </w:p>
        </w:tc>
        <w:tc>
          <w:tcPr>
            <w:tcW w:w="3600" w:type="dxa"/>
          </w:tcPr>
          <w:p w:rsidR="00D837EA" w:rsidRDefault="00D837EA" w:rsidP="00D837EA">
            <w:r w:rsidRPr="59276A5A">
              <w:rPr>
                <w:b/>
                <w:bCs/>
              </w:rPr>
              <w:lastRenderedPageBreak/>
              <w:t>Assessment:</w:t>
            </w:r>
            <w:r>
              <w:t xml:space="preserve"> </w:t>
            </w:r>
          </w:p>
          <w:p w:rsidR="00D837EA" w:rsidRDefault="006710CC" w:rsidP="00CA0D66">
            <w:r>
              <w:t>Redraft Mock Exams to improve outcomes based on feedback</w:t>
            </w:r>
          </w:p>
          <w:p w:rsidR="006710CC" w:rsidRPr="00A37E5B" w:rsidRDefault="00D837EA" w:rsidP="00CA0D66">
            <w:r w:rsidRPr="59276A5A">
              <w:rPr>
                <w:b/>
                <w:bCs/>
              </w:rPr>
              <w:t xml:space="preserve">Due: </w:t>
            </w:r>
            <w:r>
              <w:t>February half term</w:t>
            </w:r>
          </w:p>
          <w:p w:rsidR="006710CC" w:rsidRDefault="006710CC" w:rsidP="00CA0D66">
            <w:pPr>
              <w:rPr>
                <w:b/>
                <w:bCs/>
              </w:rPr>
            </w:pPr>
          </w:p>
          <w:p w:rsidR="006710CC" w:rsidRDefault="006710CC" w:rsidP="00CA0D66">
            <w:pPr>
              <w:rPr>
                <w:b/>
                <w:bCs/>
              </w:rPr>
            </w:pPr>
          </w:p>
        </w:tc>
      </w:tr>
      <w:tr w:rsidR="00D837EA" w:rsidTr="00CA0D66">
        <w:trPr>
          <w:trHeight w:val="1175"/>
        </w:trPr>
        <w:tc>
          <w:tcPr>
            <w:tcW w:w="1575" w:type="dxa"/>
          </w:tcPr>
          <w:p w:rsidR="00D837EA" w:rsidRDefault="00D837EA" w:rsidP="00CA0D66">
            <w:pPr>
              <w:rPr>
                <w:b/>
                <w:bCs/>
              </w:rPr>
            </w:pPr>
            <w:r w:rsidRPr="59276A5A">
              <w:rPr>
                <w:b/>
                <w:bCs/>
              </w:rPr>
              <w:t>HT4</w:t>
            </w:r>
          </w:p>
          <w:p w:rsidR="00D837EA" w:rsidRDefault="00D837EA" w:rsidP="00CA0D66">
            <w:pPr>
              <w:rPr>
                <w:b/>
                <w:bCs/>
              </w:rPr>
            </w:pPr>
            <w:r w:rsidRPr="59276A5A">
              <w:rPr>
                <w:b/>
                <w:bCs/>
              </w:rPr>
              <w:t>March-April</w:t>
            </w:r>
          </w:p>
        </w:tc>
        <w:tc>
          <w:tcPr>
            <w:tcW w:w="4625" w:type="dxa"/>
          </w:tcPr>
          <w:p w:rsidR="00D837EA" w:rsidRPr="006710CC" w:rsidRDefault="00D837EA" w:rsidP="00CA0D66">
            <w:pPr>
              <w:rPr>
                <w:b/>
              </w:rPr>
            </w:pPr>
            <w:r w:rsidRPr="006710CC">
              <w:rPr>
                <w:b/>
              </w:rPr>
              <w:t>Componen</w:t>
            </w:r>
            <w:r w:rsidR="006710CC" w:rsidRPr="006710CC">
              <w:rPr>
                <w:b/>
              </w:rPr>
              <w:t xml:space="preserve">t 3 </w:t>
            </w:r>
            <w:r w:rsidR="00A37E5B">
              <w:rPr>
                <w:b/>
              </w:rPr>
              <w:t>–</w:t>
            </w:r>
            <w:r w:rsidR="006710CC" w:rsidRPr="006710CC">
              <w:rPr>
                <w:b/>
              </w:rPr>
              <w:t xml:space="preserve"> Scripted</w:t>
            </w:r>
          </w:p>
        </w:tc>
        <w:tc>
          <w:tcPr>
            <w:tcW w:w="4600" w:type="dxa"/>
          </w:tcPr>
          <w:p w:rsidR="00A37E5B" w:rsidRDefault="00A37E5B" w:rsidP="00A37E5B">
            <w:pPr>
              <w:pStyle w:val="ListParagraph"/>
              <w:numPr>
                <w:ilvl w:val="0"/>
                <w:numId w:val="3"/>
              </w:numPr>
              <w:spacing w:line="240" w:lineRule="auto"/>
            </w:pPr>
            <w:r>
              <w:t>D</w:t>
            </w:r>
            <w:r>
              <w:t xml:space="preserve">evelop confident and expressive vocal skills, including projection, diction, pace, pitch, tone, pause and emphasis, alongside physical skills such as posture, gesture, facial expression, movement, stillness, eye contact and spatial awareness. </w:t>
            </w:r>
          </w:p>
          <w:p w:rsidR="00A37E5B" w:rsidRDefault="00A37E5B" w:rsidP="00A37E5B">
            <w:pPr>
              <w:pStyle w:val="ListParagraph"/>
              <w:numPr>
                <w:ilvl w:val="0"/>
                <w:numId w:val="3"/>
              </w:numPr>
              <w:spacing w:line="240" w:lineRule="auto"/>
            </w:pPr>
            <w:r>
              <w:t>E</w:t>
            </w:r>
            <w:r>
              <w:t xml:space="preserve">xplore </w:t>
            </w:r>
            <w:proofErr w:type="spellStart"/>
            <w:r>
              <w:t>characterisation</w:t>
            </w:r>
            <w:proofErr w:type="spellEnd"/>
            <w:r>
              <w:t xml:space="preserve"> </w:t>
            </w:r>
            <w:r>
              <w:t xml:space="preserve">and </w:t>
            </w:r>
            <w:r>
              <w:t xml:space="preserve">learn to make precise choices that </w:t>
            </w:r>
            <w:r>
              <w:t xml:space="preserve">create </w:t>
            </w:r>
            <w:r>
              <w:t xml:space="preserve">meaning to an audience. </w:t>
            </w:r>
          </w:p>
          <w:p w:rsidR="00A37E5B" w:rsidRDefault="00A37E5B" w:rsidP="00A37E5B">
            <w:pPr>
              <w:pStyle w:val="ListParagraph"/>
              <w:numPr>
                <w:ilvl w:val="0"/>
                <w:numId w:val="3"/>
              </w:numPr>
              <w:spacing w:line="240" w:lineRule="auto"/>
            </w:pPr>
            <w:r>
              <w:t>Rehearsal skills include script analysis, blocking</w:t>
            </w:r>
            <w:r>
              <w:t xml:space="preserve"> and </w:t>
            </w:r>
            <w:r>
              <w:t>refinement</w:t>
            </w:r>
            <w:r>
              <w:t>.</w:t>
            </w:r>
          </w:p>
          <w:p w:rsidR="00D837EA" w:rsidRDefault="00A37E5B" w:rsidP="00A37E5B">
            <w:pPr>
              <w:pStyle w:val="ListParagraph"/>
              <w:numPr>
                <w:ilvl w:val="0"/>
                <w:numId w:val="3"/>
              </w:numPr>
              <w:spacing w:line="240" w:lineRule="auto"/>
            </w:pPr>
            <w:r>
              <w:t xml:space="preserve"> </w:t>
            </w:r>
            <w:r>
              <w:t>R</w:t>
            </w:r>
            <w:r>
              <w:t>esponding to feedback and develo</w:t>
            </w:r>
            <w:r>
              <w:t>p</w:t>
            </w:r>
            <w:r>
              <w:t xml:space="preserve"> consistency.</w:t>
            </w:r>
          </w:p>
        </w:tc>
        <w:tc>
          <w:tcPr>
            <w:tcW w:w="3600" w:type="dxa"/>
          </w:tcPr>
          <w:p w:rsidR="00D837EA" w:rsidRDefault="006710CC" w:rsidP="00CA0D66">
            <w:pPr>
              <w:rPr>
                <w:b/>
              </w:rPr>
            </w:pPr>
            <w:r w:rsidRPr="006710CC">
              <w:rPr>
                <w:b/>
              </w:rPr>
              <w:t>Mock Exam Practical Extract 2</w:t>
            </w:r>
          </w:p>
          <w:p w:rsidR="006710CC" w:rsidRDefault="006710CC" w:rsidP="00CA0D66">
            <w:pPr>
              <w:rPr>
                <w:b/>
              </w:rPr>
            </w:pPr>
            <w:r>
              <w:rPr>
                <w:b/>
              </w:rPr>
              <w:t>Due: March 2027</w:t>
            </w:r>
          </w:p>
          <w:p w:rsidR="006710CC" w:rsidRDefault="006710CC" w:rsidP="00CA0D66">
            <w:pPr>
              <w:rPr>
                <w:b/>
              </w:rPr>
            </w:pPr>
          </w:p>
          <w:p w:rsidR="006710CC" w:rsidRPr="006710CC" w:rsidRDefault="006710CC" w:rsidP="00CA0D66">
            <w:pPr>
              <w:rPr>
                <w:b/>
              </w:rPr>
            </w:pPr>
            <w:r>
              <w:rPr>
                <w:b/>
              </w:rPr>
              <w:t>External AQA Exam: TBC</w:t>
            </w:r>
            <w:r w:rsidR="00BB56B4">
              <w:rPr>
                <w:b/>
              </w:rPr>
              <w:t xml:space="preserve"> March/April 2027.</w:t>
            </w:r>
          </w:p>
        </w:tc>
      </w:tr>
      <w:tr w:rsidR="00D837EA" w:rsidTr="00CA0D66">
        <w:trPr>
          <w:trHeight w:val="300"/>
        </w:trPr>
        <w:tc>
          <w:tcPr>
            <w:tcW w:w="1575" w:type="dxa"/>
          </w:tcPr>
          <w:p w:rsidR="00D837EA" w:rsidRDefault="00D837EA" w:rsidP="00CA0D66">
            <w:pPr>
              <w:rPr>
                <w:b/>
                <w:bCs/>
              </w:rPr>
            </w:pPr>
            <w:r w:rsidRPr="59276A5A">
              <w:rPr>
                <w:b/>
                <w:bCs/>
              </w:rPr>
              <w:t>HT5</w:t>
            </w:r>
          </w:p>
          <w:p w:rsidR="00D837EA" w:rsidRDefault="00D837EA" w:rsidP="00CA0D66">
            <w:pPr>
              <w:rPr>
                <w:b/>
                <w:bCs/>
              </w:rPr>
            </w:pPr>
            <w:r w:rsidRPr="59276A5A">
              <w:rPr>
                <w:b/>
                <w:bCs/>
              </w:rPr>
              <w:t>May-July</w:t>
            </w:r>
          </w:p>
        </w:tc>
        <w:tc>
          <w:tcPr>
            <w:tcW w:w="4625" w:type="dxa"/>
          </w:tcPr>
          <w:p w:rsidR="00BB56B4" w:rsidRDefault="00BB56B4" w:rsidP="00CA0D66">
            <w:pPr>
              <w:rPr>
                <w:b/>
              </w:rPr>
            </w:pPr>
            <w:r>
              <w:rPr>
                <w:b/>
              </w:rPr>
              <w:t>Component 1 Examination and Revision</w:t>
            </w:r>
          </w:p>
          <w:p w:rsidR="00D837EA" w:rsidRDefault="00D837EA" w:rsidP="00CA0D66">
            <w:r>
              <w:t>Section A (Revisit –Spaced Retrieval)</w:t>
            </w:r>
          </w:p>
          <w:p w:rsidR="00D837EA" w:rsidRDefault="00D837EA" w:rsidP="00CA0D66">
            <w:r>
              <w:t>Section B (</w:t>
            </w:r>
            <w:r w:rsidR="00F0748B">
              <w:t>acting and designing for all the characters</w:t>
            </w:r>
            <w:r>
              <w:t>)</w:t>
            </w:r>
          </w:p>
          <w:p w:rsidR="00D837EA" w:rsidRDefault="00F0748B" w:rsidP="00CA0D66">
            <w:r>
              <w:t>Section C – Live Theatre Review</w:t>
            </w:r>
          </w:p>
          <w:p w:rsidR="00D837EA" w:rsidRDefault="00D837EA" w:rsidP="00CA0D66"/>
        </w:tc>
        <w:tc>
          <w:tcPr>
            <w:tcW w:w="4600" w:type="dxa"/>
          </w:tcPr>
          <w:p w:rsidR="00D837EA" w:rsidRDefault="00D837EA" w:rsidP="00D837EA">
            <w:pPr>
              <w:pStyle w:val="ListParagraph"/>
              <w:numPr>
                <w:ilvl w:val="0"/>
                <w:numId w:val="2"/>
              </w:numPr>
              <w:spacing w:line="240" w:lineRule="auto"/>
            </w:pPr>
            <w:r>
              <w:t>Recap and revise Blood Brothers</w:t>
            </w:r>
          </w:p>
          <w:p w:rsidR="00D837EA" w:rsidRDefault="00BB56B4" w:rsidP="00D837EA">
            <w:pPr>
              <w:pStyle w:val="ListParagraph"/>
              <w:numPr>
                <w:ilvl w:val="0"/>
                <w:numId w:val="2"/>
              </w:numPr>
              <w:spacing w:line="240" w:lineRule="auto"/>
            </w:pPr>
            <w:r>
              <w:t xml:space="preserve">Revise </w:t>
            </w:r>
            <w:r w:rsidR="00D837EA">
              <w:t>physical and vocal skills.</w:t>
            </w:r>
          </w:p>
          <w:p w:rsidR="00D837EA" w:rsidRDefault="00D837EA" w:rsidP="00D837EA">
            <w:pPr>
              <w:pStyle w:val="ListParagraph"/>
              <w:numPr>
                <w:ilvl w:val="0"/>
                <w:numId w:val="2"/>
              </w:numPr>
              <w:spacing w:line="240" w:lineRule="auto"/>
            </w:pPr>
            <w:r>
              <w:t xml:space="preserve">Revisit and recap </w:t>
            </w:r>
            <w:r w:rsidR="00F0748B">
              <w:t xml:space="preserve">all the </w:t>
            </w:r>
            <w:r>
              <w:t>characters by using practical lessons about posture, gait, vocal and physical skills.</w:t>
            </w:r>
          </w:p>
          <w:p w:rsidR="00D837EA" w:rsidRDefault="00D837EA" w:rsidP="00D837EA">
            <w:pPr>
              <w:pStyle w:val="ListParagraph"/>
              <w:numPr>
                <w:ilvl w:val="0"/>
                <w:numId w:val="2"/>
              </w:numPr>
              <w:spacing w:line="240" w:lineRule="auto"/>
            </w:pPr>
            <w:r>
              <w:t>Identify four key turning points for each character in four scenes focusing explicitly on how you embed STEM answers into responses focusing on AOs</w:t>
            </w:r>
          </w:p>
        </w:tc>
        <w:tc>
          <w:tcPr>
            <w:tcW w:w="3600" w:type="dxa"/>
          </w:tcPr>
          <w:p w:rsidR="00D837EA" w:rsidRDefault="00D837EA" w:rsidP="00CA0D66">
            <w:r w:rsidRPr="59276A5A">
              <w:rPr>
                <w:b/>
                <w:bCs/>
              </w:rPr>
              <w:t xml:space="preserve">Assessment: </w:t>
            </w:r>
            <w:r w:rsidR="00F0748B">
              <w:t>GCSE Drama Component 1 Written Exam (External)</w:t>
            </w:r>
          </w:p>
          <w:p w:rsidR="00D837EA" w:rsidRDefault="00D837EA" w:rsidP="00CA0D66"/>
          <w:p w:rsidR="00D837EA" w:rsidRDefault="00D837EA" w:rsidP="00CA0D66"/>
          <w:p w:rsidR="00D837EA" w:rsidRPr="006A2ADB" w:rsidRDefault="00D837EA" w:rsidP="00CA0D66">
            <w:pPr>
              <w:rPr>
                <w:b/>
              </w:rPr>
            </w:pPr>
          </w:p>
        </w:tc>
      </w:tr>
      <w:tr w:rsidR="00D837EA" w:rsidTr="00CA0D66">
        <w:trPr>
          <w:trHeight w:val="300"/>
        </w:trPr>
        <w:tc>
          <w:tcPr>
            <w:tcW w:w="1575" w:type="dxa"/>
          </w:tcPr>
          <w:p w:rsidR="00D837EA" w:rsidRDefault="00D837EA" w:rsidP="00CA0D66">
            <w:pPr>
              <w:rPr>
                <w:b/>
                <w:bCs/>
              </w:rPr>
            </w:pPr>
          </w:p>
        </w:tc>
        <w:tc>
          <w:tcPr>
            <w:tcW w:w="4625" w:type="dxa"/>
          </w:tcPr>
          <w:p w:rsidR="00D837EA" w:rsidRDefault="00D837EA" w:rsidP="00CA0D66"/>
        </w:tc>
        <w:tc>
          <w:tcPr>
            <w:tcW w:w="4600" w:type="dxa"/>
          </w:tcPr>
          <w:p w:rsidR="00D837EA" w:rsidRDefault="00D837EA" w:rsidP="00CA0D66"/>
        </w:tc>
        <w:tc>
          <w:tcPr>
            <w:tcW w:w="3600" w:type="dxa"/>
          </w:tcPr>
          <w:p w:rsidR="00D837EA" w:rsidRDefault="00D837EA" w:rsidP="00CA0D66"/>
        </w:tc>
      </w:tr>
    </w:tbl>
    <w:p w:rsidR="00D837EA" w:rsidRPr="00D837EA" w:rsidRDefault="00D837EA">
      <w:bookmarkStart w:id="0" w:name="_GoBack"/>
      <w:bookmarkEnd w:id="0"/>
    </w:p>
    <w:sectPr w:rsidR="00D837EA" w:rsidRPr="00D837EA">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DB1F1E"/>
    <w:multiLevelType w:val="hybridMultilevel"/>
    <w:tmpl w:val="CBBEC140"/>
    <w:lvl w:ilvl="0" w:tplc="54A2449A">
      <w:start w:val="1"/>
      <w:numFmt w:val="bullet"/>
      <w:lvlText w:val=""/>
      <w:lvlJc w:val="left"/>
      <w:pPr>
        <w:ind w:left="720" w:hanging="360"/>
      </w:pPr>
      <w:rPr>
        <w:rFonts w:ascii="Symbol" w:hAnsi="Symbol" w:hint="default"/>
      </w:rPr>
    </w:lvl>
    <w:lvl w:ilvl="1" w:tplc="2662CBA2">
      <w:start w:val="1"/>
      <w:numFmt w:val="bullet"/>
      <w:lvlText w:val="o"/>
      <w:lvlJc w:val="left"/>
      <w:pPr>
        <w:ind w:left="1440" w:hanging="360"/>
      </w:pPr>
      <w:rPr>
        <w:rFonts w:ascii="Courier New" w:hAnsi="Courier New" w:hint="default"/>
      </w:rPr>
    </w:lvl>
    <w:lvl w:ilvl="2" w:tplc="A6407B16">
      <w:start w:val="1"/>
      <w:numFmt w:val="bullet"/>
      <w:lvlText w:val=""/>
      <w:lvlJc w:val="left"/>
      <w:pPr>
        <w:ind w:left="2160" w:hanging="360"/>
      </w:pPr>
      <w:rPr>
        <w:rFonts w:ascii="Wingdings" w:hAnsi="Wingdings" w:hint="default"/>
      </w:rPr>
    </w:lvl>
    <w:lvl w:ilvl="3" w:tplc="795AFF4E">
      <w:start w:val="1"/>
      <w:numFmt w:val="bullet"/>
      <w:lvlText w:val=""/>
      <w:lvlJc w:val="left"/>
      <w:pPr>
        <w:ind w:left="2880" w:hanging="360"/>
      </w:pPr>
      <w:rPr>
        <w:rFonts w:ascii="Symbol" w:hAnsi="Symbol" w:hint="default"/>
      </w:rPr>
    </w:lvl>
    <w:lvl w:ilvl="4" w:tplc="D91C991A">
      <w:start w:val="1"/>
      <w:numFmt w:val="bullet"/>
      <w:lvlText w:val="o"/>
      <w:lvlJc w:val="left"/>
      <w:pPr>
        <w:ind w:left="3600" w:hanging="360"/>
      </w:pPr>
      <w:rPr>
        <w:rFonts w:ascii="Courier New" w:hAnsi="Courier New" w:hint="default"/>
      </w:rPr>
    </w:lvl>
    <w:lvl w:ilvl="5" w:tplc="E7ECCCF6">
      <w:start w:val="1"/>
      <w:numFmt w:val="bullet"/>
      <w:lvlText w:val=""/>
      <w:lvlJc w:val="left"/>
      <w:pPr>
        <w:ind w:left="4320" w:hanging="360"/>
      </w:pPr>
      <w:rPr>
        <w:rFonts w:ascii="Wingdings" w:hAnsi="Wingdings" w:hint="default"/>
      </w:rPr>
    </w:lvl>
    <w:lvl w:ilvl="6" w:tplc="A294999A">
      <w:start w:val="1"/>
      <w:numFmt w:val="bullet"/>
      <w:lvlText w:val=""/>
      <w:lvlJc w:val="left"/>
      <w:pPr>
        <w:ind w:left="5040" w:hanging="360"/>
      </w:pPr>
      <w:rPr>
        <w:rFonts w:ascii="Symbol" w:hAnsi="Symbol" w:hint="default"/>
      </w:rPr>
    </w:lvl>
    <w:lvl w:ilvl="7" w:tplc="17600D94">
      <w:start w:val="1"/>
      <w:numFmt w:val="bullet"/>
      <w:lvlText w:val="o"/>
      <w:lvlJc w:val="left"/>
      <w:pPr>
        <w:ind w:left="5760" w:hanging="360"/>
      </w:pPr>
      <w:rPr>
        <w:rFonts w:ascii="Courier New" w:hAnsi="Courier New" w:hint="default"/>
      </w:rPr>
    </w:lvl>
    <w:lvl w:ilvl="8" w:tplc="388A519C">
      <w:start w:val="1"/>
      <w:numFmt w:val="bullet"/>
      <w:lvlText w:val=""/>
      <w:lvlJc w:val="left"/>
      <w:pPr>
        <w:ind w:left="6480" w:hanging="360"/>
      </w:pPr>
      <w:rPr>
        <w:rFonts w:ascii="Wingdings" w:hAnsi="Wingdings" w:hint="default"/>
      </w:rPr>
    </w:lvl>
  </w:abstractNum>
  <w:abstractNum w:abstractNumId="1" w15:restartNumberingAfterBreak="0">
    <w:nsid w:val="41AFB15D"/>
    <w:multiLevelType w:val="hybridMultilevel"/>
    <w:tmpl w:val="27FC6486"/>
    <w:lvl w:ilvl="0" w:tplc="EB78DF52">
      <w:start w:val="1"/>
      <w:numFmt w:val="bullet"/>
      <w:lvlText w:val=""/>
      <w:lvlJc w:val="left"/>
      <w:pPr>
        <w:ind w:left="720" w:hanging="360"/>
      </w:pPr>
      <w:rPr>
        <w:rFonts w:ascii="Symbol" w:hAnsi="Symbol" w:hint="default"/>
      </w:rPr>
    </w:lvl>
    <w:lvl w:ilvl="1" w:tplc="F3F80938">
      <w:start w:val="1"/>
      <w:numFmt w:val="bullet"/>
      <w:lvlText w:val="o"/>
      <w:lvlJc w:val="left"/>
      <w:pPr>
        <w:ind w:left="1440" w:hanging="360"/>
      </w:pPr>
      <w:rPr>
        <w:rFonts w:ascii="Courier New" w:hAnsi="Courier New" w:hint="default"/>
      </w:rPr>
    </w:lvl>
    <w:lvl w:ilvl="2" w:tplc="20CA6E54">
      <w:start w:val="1"/>
      <w:numFmt w:val="bullet"/>
      <w:lvlText w:val=""/>
      <w:lvlJc w:val="left"/>
      <w:pPr>
        <w:ind w:left="2160" w:hanging="360"/>
      </w:pPr>
      <w:rPr>
        <w:rFonts w:ascii="Wingdings" w:hAnsi="Wingdings" w:hint="default"/>
      </w:rPr>
    </w:lvl>
    <w:lvl w:ilvl="3" w:tplc="1134558C">
      <w:start w:val="1"/>
      <w:numFmt w:val="bullet"/>
      <w:lvlText w:val=""/>
      <w:lvlJc w:val="left"/>
      <w:pPr>
        <w:ind w:left="2880" w:hanging="360"/>
      </w:pPr>
      <w:rPr>
        <w:rFonts w:ascii="Symbol" w:hAnsi="Symbol" w:hint="default"/>
      </w:rPr>
    </w:lvl>
    <w:lvl w:ilvl="4" w:tplc="6CF43A7C">
      <w:start w:val="1"/>
      <w:numFmt w:val="bullet"/>
      <w:lvlText w:val="o"/>
      <w:lvlJc w:val="left"/>
      <w:pPr>
        <w:ind w:left="3600" w:hanging="360"/>
      </w:pPr>
      <w:rPr>
        <w:rFonts w:ascii="Courier New" w:hAnsi="Courier New" w:hint="default"/>
      </w:rPr>
    </w:lvl>
    <w:lvl w:ilvl="5" w:tplc="1230437A">
      <w:start w:val="1"/>
      <w:numFmt w:val="bullet"/>
      <w:lvlText w:val=""/>
      <w:lvlJc w:val="left"/>
      <w:pPr>
        <w:ind w:left="4320" w:hanging="360"/>
      </w:pPr>
      <w:rPr>
        <w:rFonts w:ascii="Wingdings" w:hAnsi="Wingdings" w:hint="default"/>
      </w:rPr>
    </w:lvl>
    <w:lvl w:ilvl="6" w:tplc="0DFE23EC">
      <w:start w:val="1"/>
      <w:numFmt w:val="bullet"/>
      <w:lvlText w:val=""/>
      <w:lvlJc w:val="left"/>
      <w:pPr>
        <w:ind w:left="5040" w:hanging="360"/>
      </w:pPr>
      <w:rPr>
        <w:rFonts w:ascii="Symbol" w:hAnsi="Symbol" w:hint="default"/>
      </w:rPr>
    </w:lvl>
    <w:lvl w:ilvl="7" w:tplc="6658BA1A">
      <w:start w:val="1"/>
      <w:numFmt w:val="bullet"/>
      <w:lvlText w:val="o"/>
      <w:lvlJc w:val="left"/>
      <w:pPr>
        <w:ind w:left="5760" w:hanging="360"/>
      </w:pPr>
      <w:rPr>
        <w:rFonts w:ascii="Courier New" w:hAnsi="Courier New" w:hint="default"/>
      </w:rPr>
    </w:lvl>
    <w:lvl w:ilvl="8" w:tplc="FEB2B5F0">
      <w:start w:val="1"/>
      <w:numFmt w:val="bullet"/>
      <w:lvlText w:val=""/>
      <w:lvlJc w:val="left"/>
      <w:pPr>
        <w:ind w:left="6480" w:hanging="360"/>
      </w:pPr>
      <w:rPr>
        <w:rFonts w:ascii="Wingdings" w:hAnsi="Wingdings" w:hint="default"/>
      </w:rPr>
    </w:lvl>
  </w:abstractNum>
  <w:abstractNum w:abstractNumId="2" w15:restartNumberingAfterBreak="0">
    <w:nsid w:val="4A40DCCC"/>
    <w:multiLevelType w:val="hybridMultilevel"/>
    <w:tmpl w:val="A1A83B9A"/>
    <w:lvl w:ilvl="0" w:tplc="D4E630DC">
      <w:start w:val="1"/>
      <w:numFmt w:val="bullet"/>
      <w:lvlText w:val=""/>
      <w:lvlJc w:val="left"/>
      <w:pPr>
        <w:ind w:left="720" w:hanging="360"/>
      </w:pPr>
      <w:rPr>
        <w:rFonts w:ascii="Symbol" w:hAnsi="Symbol" w:hint="default"/>
      </w:rPr>
    </w:lvl>
    <w:lvl w:ilvl="1" w:tplc="B7301D4E">
      <w:start w:val="1"/>
      <w:numFmt w:val="bullet"/>
      <w:lvlText w:val="o"/>
      <w:lvlJc w:val="left"/>
      <w:pPr>
        <w:ind w:left="1440" w:hanging="360"/>
      </w:pPr>
      <w:rPr>
        <w:rFonts w:ascii="Courier New" w:hAnsi="Courier New" w:hint="default"/>
      </w:rPr>
    </w:lvl>
    <w:lvl w:ilvl="2" w:tplc="8B0CDBFA">
      <w:start w:val="1"/>
      <w:numFmt w:val="bullet"/>
      <w:lvlText w:val=""/>
      <w:lvlJc w:val="left"/>
      <w:pPr>
        <w:ind w:left="2160" w:hanging="360"/>
      </w:pPr>
      <w:rPr>
        <w:rFonts w:ascii="Wingdings" w:hAnsi="Wingdings" w:hint="default"/>
      </w:rPr>
    </w:lvl>
    <w:lvl w:ilvl="3" w:tplc="94D8AD64">
      <w:start w:val="1"/>
      <w:numFmt w:val="bullet"/>
      <w:lvlText w:val=""/>
      <w:lvlJc w:val="left"/>
      <w:pPr>
        <w:ind w:left="2880" w:hanging="360"/>
      </w:pPr>
      <w:rPr>
        <w:rFonts w:ascii="Symbol" w:hAnsi="Symbol" w:hint="default"/>
      </w:rPr>
    </w:lvl>
    <w:lvl w:ilvl="4" w:tplc="78DAA132">
      <w:start w:val="1"/>
      <w:numFmt w:val="bullet"/>
      <w:lvlText w:val="o"/>
      <w:lvlJc w:val="left"/>
      <w:pPr>
        <w:ind w:left="3600" w:hanging="360"/>
      </w:pPr>
      <w:rPr>
        <w:rFonts w:ascii="Courier New" w:hAnsi="Courier New" w:hint="default"/>
      </w:rPr>
    </w:lvl>
    <w:lvl w:ilvl="5" w:tplc="A828B204">
      <w:start w:val="1"/>
      <w:numFmt w:val="bullet"/>
      <w:lvlText w:val=""/>
      <w:lvlJc w:val="left"/>
      <w:pPr>
        <w:ind w:left="4320" w:hanging="360"/>
      </w:pPr>
      <w:rPr>
        <w:rFonts w:ascii="Wingdings" w:hAnsi="Wingdings" w:hint="default"/>
      </w:rPr>
    </w:lvl>
    <w:lvl w:ilvl="6" w:tplc="F82A1AA0">
      <w:start w:val="1"/>
      <w:numFmt w:val="bullet"/>
      <w:lvlText w:val=""/>
      <w:lvlJc w:val="left"/>
      <w:pPr>
        <w:ind w:left="5040" w:hanging="360"/>
      </w:pPr>
      <w:rPr>
        <w:rFonts w:ascii="Symbol" w:hAnsi="Symbol" w:hint="default"/>
      </w:rPr>
    </w:lvl>
    <w:lvl w:ilvl="7" w:tplc="E36A08AE">
      <w:start w:val="1"/>
      <w:numFmt w:val="bullet"/>
      <w:lvlText w:val="o"/>
      <w:lvlJc w:val="left"/>
      <w:pPr>
        <w:ind w:left="5760" w:hanging="360"/>
      </w:pPr>
      <w:rPr>
        <w:rFonts w:ascii="Courier New" w:hAnsi="Courier New" w:hint="default"/>
      </w:rPr>
    </w:lvl>
    <w:lvl w:ilvl="8" w:tplc="52A292CE">
      <w:start w:val="1"/>
      <w:numFmt w:val="bullet"/>
      <w:lvlText w:val=""/>
      <w:lvlJc w:val="left"/>
      <w:pPr>
        <w:ind w:left="6480" w:hanging="360"/>
      </w:pPr>
      <w:rPr>
        <w:rFonts w:ascii="Wingdings" w:hAnsi="Wingdings" w:hint="default"/>
      </w:rPr>
    </w:lvl>
  </w:abstractNum>
  <w:abstractNum w:abstractNumId="3" w15:restartNumberingAfterBreak="0">
    <w:nsid w:val="5E6DEA04"/>
    <w:multiLevelType w:val="hybridMultilevel"/>
    <w:tmpl w:val="7C741420"/>
    <w:lvl w:ilvl="0" w:tplc="6826F1D8">
      <w:start w:val="1"/>
      <w:numFmt w:val="bullet"/>
      <w:lvlText w:val=""/>
      <w:lvlJc w:val="left"/>
      <w:pPr>
        <w:ind w:left="720" w:hanging="360"/>
      </w:pPr>
      <w:rPr>
        <w:rFonts w:ascii="Symbol" w:hAnsi="Symbol" w:hint="default"/>
      </w:rPr>
    </w:lvl>
    <w:lvl w:ilvl="1" w:tplc="6FC0AB30">
      <w:start w:val="1"/>
      <w:numFmt w:val="bullet"/>
      <w:lvlText w:val="o"/>
      <w:lvlJc w:val="left"/>
      <w:pPr>
        <w:ind w:left="1440" w:hanging="360"/>
      </w:pPr>
      <w:rPr>
        <w:rFonts w:ascii="Courier New" w:hAnsi="Courier New" w:hint="default"/>
      </w:rPr>
    </w:lvl>
    <w:lvl w:ilvl="2" w:tplc="C9B4860E">
      <w:start w:val="1"/>
      <w:numFmt w:val="bullet"/>
      <w:lvlText w:val=""/>
      <w:lvlJc w:val="left"/>
      <w:pPr>
        <w:ind w:left="2160" w:hanging="360"/>
      </w:pPr>
      <w:rPr>
        <w:rFonts w:ascii="Wingdings" w:hAnsi="Wingdings" w:hint="default"/>
      </w:rPr>
    </w:lvl>
    <w:lvl w:ilvl="3" w:tplc="71E4AEDC">
      <w:start w:val="1"/>
      <w:numFmt w:val="bullet"/>
      <w:lvlText w:val=""/>
      <w:lvlJc w:val="left"/>
      <w:pPr>
        <w:ind w:left="2880" w:hanging="360"/>
      </w:pPr>
      <w:rPr>
        <w:rFonts w:ascii="Symbol" w:hAnsi="Symbol" w:hint="default"/>
      </w:rPr>
    </w:lvl>
    <w:lvl w:ilvl="4" w:tplc="B91CE646">
      <w:start w:val="1"/>
      <w:numFmt w:val="bullet"/>
      <w:lvlText w:val="o"/>
      <w:lvlJc w:val="left"/>
      <w:pPr>
        <w:ind w:left="3600" w:hanging="360"/>
      </w:pPr>
      <w:rPr>
        <w:rFonts w:ascii="Courier New" w:hAnsi="Courier New" w:hint="default"/>
      </w:rPr>
    </w:lvl>
    <w:lvl w:ilvl="5" w:tplc="CA20DDB0">
      <w:start w:val="1"/>
      <w:numFmt w:val="bullet"/>
      <w:lvlText w:val=""/>
      <w:lvlJc w:val="left"/>
      <w:pPr>
        <w:ind w:left="4320" w:hanging="360"/>
      </w:pPr>
      <w:rPr>
        <w:rFonts w:ascii="Wingdings" w:hAnsi="Wingdings" w:hint="default"/>
      </w:rPr>
    </w:lvl>
    <w:lvl w:ilvl="6" w:tplc="2750A8E4">
      <w:start w:val="1"/>
      <w:numFmt w:val="bullet"/>
      <w:lvlText w:val=""/>
      <w:lvlJc w:val="left"/>
      <w:pPr>
        <w:ind w:left="5040" w:hanging="360"/>
      </w:pPr>
      <w:rPr>
        <w:rFonts w:ascii="Symbol" w:hAnsi="Symbol" w:hint="default"/>
      </w:rPr>
    </w:lvl>
    <w:lvl w:ilvl="7" w:tplc="AC082E82">
      <w:start w:val="1"/>
      <w:numFmt w:val="bullet"/>
      <w:lvlText w:val="o"/>
      <w:lvlJc w:val="left"/>
      <w:pPr>
        <w:ind w:left="5760" w:hanging="360"/>
      </w:pPr>
      <w:rPr>
        <w:rFonts w:ascii="Courier New" w:hAnsi="Courier New" w:hint="default"/>
      </w:rPr>
    </w:lvl>
    <w:lvl w:ilvl="8" w:tplc="B4DAB4E8">
      <w:start w:val="1"/>
      <w:numFmt w:val="bullet"/>
      <w:lvlText w:val=""/>
      <w:lvlJc w:val="left"/>
      <w:pPr>
        <w:ind w:left="6480" w:hanging="360"/>
      </w:pPr>
      <w:rPr>
        <w:rFonts w:ascii="Wingdings" w:hAnsi="Wingdings" w:hint="default"/>
      </w:rPr>
    </w:lvl>
  </w:abstractNum>
  <w:abstractNum w:abstractNumId="4" w15:restartNumberingAfterBreak="0">
    <w:nsid w:val="741400BB"/>
    <w:multiLevelType w:val="hybridMultilevel"/>
    <w:tmpl w:val="632E54D2"/>
    <w:lvl w:ilvl="0" w:tplc="93521C40">
      <w:start w:val="1"/>
      <w:numFmt w:val="bullet"/>
      <w:lvlText w:val=""/>
      <w:lvlJc w:val="left"/>
      <w:pPr>
        <w:ind w:left="720" w:hanging="360"/>
      </w:pPr>
      <w:rPr>
        <w:rFonts w:ascii="Symbol" w:hAnsi="Symbol" w:hint="default"/>
      </w:rPr>
    </w:lvl>
    <w:lvl w:ilvl="1" w:tplc="0BA88AA4">
      <w:start w:val="1"/>
      <w:numFmt w:val="bullet"/>
      <w:lvlText w:val="o"/>
      <w:lvlJc w:val="left"/>
      <w:pPr>
        <w:ind w:left="1440" w:hanging="360"/>
      </w:pPr>
      <w:rPr>
        <w:rFonts w:ascii="Courier New" w:hAnsi="Courier New" w:hint="default"/>
      </w:rPr>
    </w:lvl>
    <w:lvl w:ilvl="2" w:tplc="20F6ED44">
      <w:start w:val="1"/>
      <w:numFmt w:val="bullet"/>
      <w:lvlText w:val=""/>
      <w:lvlJc w:val="left"/>
      <w:pPr>
        <w:ind w:left="2160" w:hanging="360"/>
      </w:pPr>
      <w:rPr>
        <w:rFonts w:ascii="Wingdings" w:hAnsi="Wingdings" w:hint="default"/>
      </w:rPr>
    </w:lvl>
    <w:lvl w:ilvl="3" w:tplc="07F005EE">
      <w:start w:val="1"/>
      <w:numFmt w:val="bullet"/>
      <w:lvlText w:val=""/>
      <w:lvlJc w:val="left"/>
      <w:pPr>
        <w:ind w:left="2880" w:hanging="360"/>
      </w:pPr>
      <w:rPr>
        <w:rFonts w:ascii="Symbol" w:hAnsi="Symbol" w:hint="default"/>
      </w:rPr>
    </w:lvl>
    <w:lvl w:ilvl="4" w:tplc="F6769900">
      <w:start w:val="1"/>
      <w:numFmt w:val="bullet"/>
      <w:lvlText w:val="o"/>
      <w:lvlJc w:val="left"/>
      <w:pPr>
        <w:ind w:left="3600" w:hanging="360"/>
      </w:pPr>
      <w:rPr>
        <w:rFonts w:ascii="Courier New" w:hAnsi="Courier New" w:hint="default"/>
      </w:rPr>
    </w:lvl>
    <w:lvl w:ilvl="5" w:tplc="04A0CA72">
      <w:start w:val="1"/>
      <w:numFmt w:val="bullet"/>
      <w:lvlText w:val=""/>
      <w:lvlJc w:val="left"/>
      <w:pPr>
        <w:ind w:left="4320" w:hanging="360"/>
      </w:pPr>
      <w:rPr>
        <w:rFonts w:ascii="Wingdings" w:hAnsi="Wingdings" w:hint="default"/>
      </w:rPr>
    </w:lvl>
    <w:lvl w:ilvl="6" w:tplc="0D607948">
      <w:start w:val="1"/>
      <w:numFmt w:val="bullet"/>
      <w:lvlText w:val=""/>
      <w:lvlJc w:val="left"/>
      <w:pPr>
        <w:ind w:left="5040" w:hanging="360"/>
      </w:pPr>
      <w:rPr>
        <w:rFonts w:ascii="Symbol" w:hAnsi="Symbol" w:hint="default"/>
      </w:rPr>
    </w:lvl>
    <w:lvl w:ilvl="7" w:tplc="23BEB954">
      <w:start w:val="1"/>
      <w:numFmt w:val="bullet"/>
      <w:lvlText w:val="o"/>
      <w:lvlJc w:val="left"/>
      <w:pPr>
        <w:ind w:left="5760" w:hanging="360"/>
      </w:pPr>
      <w:rPr>
        <w:rFonts w:ascii="Courier New" w:hAnsi="Courier New" w:hint="default"/>
      </w:rPr>
    </w:lvl>
    <w:lvl w:ilvl="8" w:tplc="8392DB58">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EA"/>
    <w:rsid w:val="00491B66"/>
    <w:rsid w:val="005E3D15"/>
    <w:rsid w:val="006710CC"/>
    <w:rsid w:val="007A4CE3"/>
    <w:rsid w:val="00A37E5B"/>
    <w:rsid w:val="00BB56B4"/>
    <w:rsid w:val="00D20D52"/>
    <w:rsid w:val="00D837EA"/>
    <w:rsid w:val="00F07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E64E9"/>
  <w15:chartTrackingRefBased/>
  <w15:docId w15:val="{5C5C96E3-18C6-4F7E-B781-3E9A0F52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37EA"/>
    <w:pPr>
      <w:spacing w:line="279" w:lineRule="auto"/>
    </w:pPr>
    <w:rPr>
      <w:rFonts w:eastAsiaTheme="minorEastAsia"/>
      <w:sz w:val="24"/>
      <w:szCs w:val="24"/>
      <w:lang w:val="en-US" w:eastAsia="ja-JP"/>
    </w:rPr>
  </w:style>
  <w:style w:type="paragraph" w:styleId="Heading1">
    <w:name w:val="heading 1"/>
    <w:basedOn w:val="Normal"/>
    <w:next w:val="Normal"/>
    <w:link w:val="Heading1Char"/>
    <w:uiPriority w:val="9"/>
    <w:qFormat/>
    <w:rsid w:val="00D837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7EA"/>
    <w:rPr>
      <w:rFonts w:asciiTheme="majorHAnsi" w:eastAsiaTheme="majorEastAsia" w:hAnsiTheme="majorHAnsi" w:cstheme="majorBidi"/>
      <w:color w:val="2F5496" w:themeColor="accent1" w:themeShade="BF"/>
      <w:sz w:val="40"/>
      <w:szCs w:val="40"/>
      <w:lang w:val="en-US" w:eastAsia="ja-JP"/>
    </w:rPr>
  </w:style>
  <w:style w:type="table" w:styleId="TableGrid">
    <w:name w:val="Table Grid"/>
    <w:basedOn w:val="TableNormal"/>
    <w:uiPriority w:val="59"/>
    <w:rsid w:val="00D837EA"/>
    <w:pPr>
      <w:spacing w:after="0" w:line="240" w:lineRule="auto"/>
    </w:pPr>
    <w:rPr>
      <w:rFonts w:eastAsiaTheme="minorEastAsia"/>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837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N. Smith-Hughes</dc:creator>
  <cp:keywords/>
  <dc:description/>
  <cp:lastModifiedBy>Mrs. N. Smith-Hughes</cp:lastModifiedBy>
  <cp:revision>2</cp:revision>
  <dcterms:created xsi:type="dcterms:W3CDTF">2026-08-13T14:12:00Z</dcterms:created>
  <dcterms:modified xsi:type="dcterms:W3CDTF">2026-08-13T14:12:00Z</dcterms:modified>
</cp:coreProperties>
</file>