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55A6" w14:textId="746B542B" w:rsidR="009C12A6" w:rsidRDefault="009C12A6">
      <w:pPr>
        <w:spacing w:after="96" w:line="259" w:lineRule="auto"/>
        <w:ind w:left="0" w:firstLine="0"/>
      </w:pPr>
    </w:p>
    <w:p w14:paraId="217288CA" w14:textId="77D12942" w:rsidR="009C12A6" w:rsidRDefault="006C17BC" w:rsidP="006C17BC">
      <w:pPr>
        <w:spacing w:after="60" w:line="259" w:lineRule="auto"/>
        <w:ind w:left="0" w:right="2166" w:firstLine="0"/>
        <w:jc w:val="center"/>
      </w:pPr>
      <w:r>
        <w:rPr>
          <w:noProof/>
        </w:rPr>
        <w:drawing>
          <wp:inline distT="0" distB="0" distL="0" distR="0" wp14:anchorId="0D95B894" wp14:editId="71FFA7B1">
            <wp:extent cx="5729399" cy="5615305"/>
            <wp:effectExtent l="0" t="0" r="5080" b="4445"/>
            <wp:docPr id="131027213" name="Picture 1" descr="A logo with tree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7213" name="Picture 1" descr="A logo with trees and mountai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40972" cy="5626647"/>
                    </a:xfrm>
                    <a:prstGeom prst="rect">
                      <a:avLst/>
                    </a:prstGeom>
                  </pic:spPr>
                </pic:pic>
              </a:graphicData>
            </a:graphic>
          </wp:inline>
        </w:drawing>
      </w:r>
    </w:p>
    <w:p w14:paraId="41F66BCC" w14:textId="77777777" w:rsidR="009C12A6" w:rsidRDefault="00000000">
      <w:pPr>
        <w:spacing w:after="103" w:line="259" w:lineRule="auto"/>
        <w:ind w:left="0" w:firstLine="0"/>
      </w:pPr>
      <w:r>
        <w:t xml:space="preserve"> </w:t>
      </w:r>
    </w:p>
    <w:p w14:paraId="50C7D667" w14:textId="75666631" w:rsidR="006C17BC" w:rsidRDefault="006C17BC" w:rsidP="006C17BC">
      <w:pPr>
        <w:spacing w:after="0" w:line="259" w:lineRule="auto"/>
        <w:ind w:left="0" w:firstLine="0"/>
        <w:jc w:val="center"/>
      </w:pPr>
      <w:r>
        <w:rPr>
          <w:b/>
          <w:sz w:val="72"/>
        </w:rPr>
        <w:t>Attendance policy</w:t>
      </w:r>
    </w:p>
    <w:p w14:paraId="4A9342A2" w14:textId="2E28C1D6" w:rsidR="009C12A6" w:rsidRDefault="006C17BC" w:rsidP="006C17BC">
      <w:pPr>
        <w:spacing w:after="0" w:line="259" w:lineRule="auto"/>
        <w:ind w:left="0" w:firstLine="0"/>
        <w:jc w:val="center"/>
      </w:pPr>
      <w:r>
        <w:rPr>
          <w:sz w:val="56"/>
        </w:rPr>
        <w:t>Black Firs Primary School</w:t>
      </w:r>
    </w:p>
    <w:tbl>
      <w:tblPr>
        <w:tblStyle w:val="TableGrid"/>
        <w:tblW w:w="9722" w:type="dxa"/>
        <w:tblInd w:w="0" w:type="dxa"/>
        <w:tblCellMar>
          <w:top w:w="64" w:type="dxa"/>
          <w:left w:w="0" w:type="dxa"/>
          <w:bottom w:w="0" w:type="dxa"/>
          <w:right w:w="115" w:type="dxa"/>
        </w:tblCellMar>
        <w:tblLook w:val="04A0" w:firstRow="1" w:lastRow="0" w:firstColumn="1" w:lastColumn="0" w:noHBand="0" w:noVBand="1"/>
      </w:tblPr>
      <w:tblGrid>
        <w:gridCol w:w="2694"/>
        <w:gridCol w:w="3269"/>
        <w:gridCol w:w="3759"/>
      </w:tblGrid>
      <w:tr w:rsidR="009C12A6" w14:paraId="78ADA163" w14:textId="77777777">
        <w:trPr>
          <w:trHeight w:val="763"/>
        </w:trPr>
        <w:tc>
          <w:tcPr>
            <w:tcW w:w="2694" w:type="dxa"/>
            <w:tcBorders>
              <w:top w:val="nil"/>
              <w:left w:val="nil"/>
              <w:bottom w:val="single" w:sz="17" w:space="0" w:color="FFFFFF"/>
              <w:right w:val="nil"/>
            </w:tcBorders>
            <w:shd w:val="clear" w:color="auto" w:fill="D8DFDE"/>
          </w:tcPr>
          <w:p w14:paraId="0E700C02" w14:textId="77777777" w:rsidR="009C12A6" w:rsidRDefault="00000000">
            <w:pPr>
              <w:spacing w:after="0" w:line="259" w:lineRule="auto"/>
              <w:ind w:left="108" w:firstLine="0"/>
            </w:pPr>
            <w:r>
              <w:rPr>
                <w:b/>
              </w:rPr>
              <w:t xml:space="preserve">Approved by: </w:t>
            </w:r>
          </w:p>
        </w:tc>
        <w:tc>
          <w:tcPr>
            <w:tcW w:w="3269" w:type="dxa"/>
            <w:tcBorders>
              <w:top w:val="nil"/>
              <w:left w:val="nil"/>
              <w:bottom w:val="single" w:sz="17" w:space="0" w:color="FFFFFF"/>
              <w:right w:val="nil"/>
            </w:tcBorders>
            <w:shd w:val="clear" w:color="auto" w:fill="D8DFDE"/>
          </w:tcPr>
          <w:p w14:paraId="6D4532B0" w14:textId="77777777" w:rsidR="006C17BC" w:rsidRDefault="006C17BC">
            <w:pPr>
              <w:spacing w:after="0" w:line="259" w:lineRule="auto"/>
              <w:ind w:left="0" w:right="938" w:firstLine="0"/>
            </w:pPr>
            <w:r>
              <w:t xml:space="preserve">S Shakoor, </w:t>
            </w:r>
          </w:p>
          <w:p w14:paraId="7B896351" w14:textId="132E2B70" w:rsidR="009C12A6" w:rsidRDefault="006C17BC">
            <w:pPr>
              <w:spacing w:after="0" w:line="259" w:lineRule="auto"/>
              <w:ind w:left="0" w:right="938" w:firstLine="0"/>
            </w:pPr>
            <w:r>
              <w:t xml:space="preserve">Chair of Governors </w:t>
            </w:r>
          </w:p>
        </w:tc>
        <w:tc>
          <w:tcPr>
            <w:tcW w:w="3759" w:type="dxa"/>
            <w:tcBorders>
              <w:top w:val="nil"/>
              <w:left w:val="nil"/>
              <w:bottom w:val="single" w:sz="17" w:space="0" w:color="FFFFFF"/>
              <w:right w:val="nil"/>
            </w:tcBorders>
            <w:shd w:val="clear" w:color="auto" w:fill="D8DFDE"/>
          </w:tcPr>
          <w:p w14:paraId="60B41C46" w14:textId="14A1BEF3" w:rsidR="009C12A6" w:rsidRDefault="00000000">
            <w:pPr>
              <w:spacing w:after="0" w:line="259" w:lineRule="auto"/>
              <w:ind w:left="0" w:firstLine="0"/>
            </w:pPr>
            <w:r>
              <w:rPr>
                <w:b/>
                <w:sz w:val="22"/>
              </w:rPr>
              <w:t>Date:</w:t>
            </w:r>
            <w:r>
              <w:rPr>
                <w:sz w:val="22"/>
              </w:rPr>
              <w:t xml:space="preserve"> September 202</w:t>
            </w:r>
            <w:r w:rsidR="006C17BC">
              <w:rPr>
                <w:sz w:val="22"/>
              </w:rPr>
              <w:t>4</w:t>
            </w:r>
            <w:r>
              <w:rPr>
                <w:sz w:val="22"/>
              </w:rPr>
              <w:t xml:space="preserve"> </w:t>
            </w:r>
          </w:p>
        </w:tc>
      </w:tr>
      <w:tr w:rsidR="009C12A6" w14:paraId="617F6F5D" w14:textId="77777777">
        <w:trPr>
          <w:trHeight w:val="533"/>
        </w:trPr>
        <w:tc>
          <w:tcPr>
            <w:tcW w:w="2694" w:type="dxa"/>
            <w:tcBorders>
              <w:top w:val="single" w:sz="17" w:space="0" w:color="FFFFFF"/>
              <w:left w:val="nil"/>
              <w:bottom w:val="single" w:sz="17" w:space="0" w:color="FFFFFF"/>
              <w:right w:val="nil"/>
            </w:tcBorders>
            <w:shd w:val="clear" w:color="auto" w:fill="D8DFDE"/>
          </w:tcPr>
          <w:p w14:paraId="38154BC0" w14:textId="77777777" w:rsidR="009C12A6" w:rsidRDefault="00000000">
            <w:pPr>
              <w:spacing w:after="0" w:line="259" w:lineRule="auto"/>
              <w:ind w:left="108" w:firstLine="0"/>
            </w:pPr>
            <w:r>
              <w:rPr>
                <w:b/>
              </w:rPr>
              <w:t xml:space="preserve">Last reviewed on: </w:t>
            </w:r>
          </w:p>
        </w:tc>
        <w:tc>
          <w:tcPr>
            <w:tcW w:w="3269" w:type="dxa"/>
            <w:tcBorders>
              <w:top w:val="single" w:sz="17" w:space="0" w:color="FFFFFF"/>
              <w:left w:val="nil"/>
              <w:bottom w:val="single" w:sz="17" w:space="0" w:color="FFFFFF"/>
              <w:right w:val="nil"/>
            </w:tcBorders>
            <w:shd w:val="clear" w:color="auto" w:fill="D8DFDE"/>
          </w:tcPr>
          <w:p w14:paraId="2407D719" w14:textId="77777777" w:rsidR="009C12A6" w:rsidRDefault="00000000">
            <w:pPr>
              <w:spacing w:after="0" w:line="259" w:lineRule="auto"/>
              <w:ind w:left="0" w:firstLine="0"/>
            </w:pPr>
            <w:r>
              <w:rPr>
                <w:sz w:val="22"/>
              </w:rPr>
              <w:t xml:space="preserve">September 2024 </w:t>
            </w:r>
          </w:p>
        </w:tc>
        <w:tc>
          <w:tcPr>
            <w:tcW w:w="3759" w:type="dxa"/>
            <w:tcBorders>
              <w:top w:val="single" w:sz="17" w:space="0" w:color="FFFFFF"/>
              <w:left w:val="nil"/>
              <w:bottom w:val="single" w:sz="17" w:space="0" w:color="FFFFFF"/>
              <w:right w:val="nil"/>
            </w:tcBorders>
            <w:shd w:val="clear" w:color="auto" w:fill="D8DFDE"/>
          </w:tcPr>
          <w:p w14:paraId="5BD3A575" w14:textId="77777777" w:rsidR="009C12A6" w:rsidRDefault="009C12A6">
            <w:pPr>
              <w:spacing w:after="160" w:line="259" w:lineRule="auto"/>
              <w:ind w:left="0" w:firstLine="0"/>
            </w:pPr>
          </w:p>
        </w:tc>
      </w:tr>
      <w:tr w:rsidR="009C12A6" w14:paraId="79CD456A" w14:textId="77777777">
        <w:trPr>
          <w:trHeight w:val="511"/>
        </w:trPr>
        <w:tc>
          <w:tcPr>
            <w:tcW w:w="2694" w:type="dxa"/>
            <w:tcBorders>
              <w:top w:val="single" w:sz="17" w:space="0" w:color="FFFFFF"/>
              <w:left w:val="nil"/>
              <w:bottom w:val="nil"/>
              <w:right w:val="nil"/>
            </w:tcBorders>
            <w:shd w:val="clear" w:color="auto" w:fill="D8DFDE"/>
          </w:tcPr>
          <w:p w14:paraId="70E03845" w14:textId="77777777" w:rsidR="009C12A6" w:rsidRDefault="00000000">
            <w:pPr>
              <w:spacing w:after="0" w:line="259" w:lineRule="auto"/>
              <w:ind w:left="108" w:firstLine="0"/>
            </w:pPr>
            <w:r>
              <w:rPr>
                <w:b/>
              </w:rPr>
              <w:t xml:space="preserve">Next review due by: </w:t>
            </w:r>
          </w:p>
        </w:tc>
        <w:tc>
          <w:tcPr>
            <w:tcW w:w="3269" w:type="dxa"/>
            <w:tcBorders>
              <w:top w:val="single" w:sz="17" w:space="0" w:color="FFFFFF"/>
              <w:left w:val="nil"/>
              <w:bottom w:val="nil"/>
              <w:right w:val="nil"/>
            </w:tcBorders>
            <w:shd w:val="clear" w:color="auto" w:fill="D8DFDE"/>
          </w:tcPr>
          <w:p w14:paraId="64DBA813" w14:textId="77777777" w:rsidR="009C12A6" w:rsidRDefault="00000000">
            <w:pPr>
              <w:spacing w:after="0" w:line="259" w:lineRule="auto"/>
              <w:ind w:left="0" w:firstLine="0"/>
            </w:pPr>
            <w:r>
              <w:rPr>
                <w:sz w:val="22"/>
              </w:rPr>
              <w:t xml:space="preserve">September 2025 </w:t>
            </w:r>
          </w:p>
        </w:tc>
        <w:tc>
          <w:tcPr>
            <w:tcW w:w="3759" w:type="dxa"/>
            <w:tcBorders>
              <w:top w:val="single" w:sz="17" w:space="0" w:color="FFFFFF"/>
              <w:left w:val="nil"/>
              <w:bottom w:val="nil"/>
              <w:right w:val="nil"/>
            </w:tcBorders>
            <w:shd w:val="clear" w:color="auto" w:fill="D8DFDE"/>
          </w:tcPr>
          <w:p w14:paraId="59CBC83A" w14:textId="77777777" w:rsidR="009C12A6" w:rsidRDefault="009C12A6">
            <w:pPr>
              <w:spacing w:after="160" w:line="259" w:lineRule="auto"/>
              <w:ind w:left="0" w:firstLine="0"/>
            </w:pPr>
          </w:p>
        </w:tc>
      </w:tr>
    </w:tbl>
    <w:p w14:paraId="6157B6A6" w14:textId="78C1CE93" w:rsidR="006C17BC" w:rsidRDefault="006C17BC">
      <w:pPr>
        <w:spacing w:after="0" w:line="259" w:lineRule="auto"/>
        <w:ind w:left="0" w:firstLine="0"/>
      </w:pPr>
    </w:p>
    <w:p w14:paraId="654EB5E2" w14:textId="77777777" w:rsidR="009C12A6" w:rsidRDefault="00000000">
      <w:pPr>
        <w:spacing w:line="259" w:lineRule="auto"/>
        <w:ind w:left="0" w:firstLine="0"/>
      </w:pPr>
      <w:r>
        <w:rPr>
          <w:b/>
          <w:color w:val="0D1C2F"/>
          <w:sz w:val="28"/>
        </w:rPr>
        <w:t xml:space="preserve">Contents </w:t>
      </w:r>
    </w:p>
    <w:p w14:paraId="17A4841C" w14:textId="2734235C" w:rsidR="009C12A6" w:rsidRDefault="00000000">
      <w:pPr>
        <w:numPr>
          <w:ilvl w:val="0"/>
          <w:numId w:val="1"/>
        </w:numPr>
        <w:ind w:right="12" w:hanging="331"/>
      </w:pPr>
      <w:r>
        <w:t>Aims ........................................................................................................................................................ 2</w:t>
      </w:r>
      <w:r>
        <w:rPr>
          <w:rFonts w:ascii="Calibri" w:eastAsia="Calibri" w:hAnsi="Calibri" w:cs="Calibri"/>
          <w:sz w:val="24"/>
        </w:rPr>
        <w:t xml:space="preserve"> </w:t>
      </w:r>
    </w:p>
    <w:p w14:paraId="1D6CD3F5" w14:textId="2F6F3FBA" w:rsidR="009C12A6" w:rsidRDefault="00000000">
      <w:pPr>
        <w:numPr>
          <w:ilvl w:val="0"/>
          <w:numId w:val="1"/>
        </w:numPr>
        <w:ind w:right="12" w:hanging="331"/>
      </w:pPr>
      <w:r>
        <w:t>Legislation and guidance .........................................................................................................................2</w:t>
      </w:r>
      <w:r>
        <w:rPr>
          <w:rFonts w:ascii="Calibri" w:eastAsia="Calibri" w:hAnsi="Calibri" w:cs="Calibri"/>
          <w:sz w:val="24"/>
        </w:rPr>
        <w:t xml:space="preserve"> </w:t>
      </w:r>
    </w:p>
    <w:p w14:paraId="730C10CD" w14:textId="4F4E7A03" w:rsidR="009C12A6" w:rsidRDefault="00000000">
      <w:pPr>
        <w:numPr>
          <w:ilvl w:val="0"/>
          <w:numId w:val="1"/>
        </w:numPr>
        <w:ind w:right="12" w:hanging="331"/>
      </w:pPr>
      <w:r>
        <w:t>Roles and responsibilities ....................................................................................................................... 3</w:t>
      </w:r>
      <w:r>
        <w:rPr>
          <w:rFonts w:ascii="Calibri" w:eastAsia="Calibri" w:hAnsi="Calibri" w:cs="Calibri"/>
          <w:sz w:val="24"/>
        </w:rPr>
        <w:t xml:space="preserve"> </w:t>
      </w:r>
    </w:p>
    <w:p w14:paraId="30ED8E85" w14:textId="41FFA78F" w:rsidR="009C12A6" w:rsidRDefault="00000000">
      <w:pPr>
        <w:numPr>
          <w:ilvl w:val="0"/>
          <w:numId w:val="1"/>
        </w:numPr>
        <w:ind w:right="12" w:hanging="331"/>
      </w:pPr>
      <w:r>
        <w:t>Recording attendance.............................................................................................................................</w:t>
      </w:r>
      <w:r w:rsidR="006C17BC">
        <w:t xml:space="preserve"> </w:t>
      </w:r>
      <w:r>
        <w:t xml:space="preserve"> 6</w:t>
      </w:r>
      <w:r>
        <w:rPr>
          <w:rFonts w:ascii="Calibri" w:eastAsia="Calibri" w:hAnsi="Calibri" w:cs="Calibri"/>
          <w:sz w:val="24"/>
        </w:rPr>
        <w:t xml:space="preserve"> </w:t>
      </w:r>
    </w:p>
    <w:p w14:paraId="24815C82" w14:textId="1D165064" w:rsidR="009C12A6" w:rsidRDefault="00000000">
      <w:pPr>
        <w:numPr>
          <w:ilvl w:val="0"/>
          <w:numId w:val="1"/>
        </w:numPr>
        <w:ind w:right="12" w:hanging="331"/>
      </w:pPr>
      <w:r>
        <w:t>Authorised and unauthorised absence ....................................................................................................9</w:t>
      </w:r>
      <w:r>
        <w:rPr>
          <w:rFonts w:ascii="Calibri" w:eastAsia="Calibri" w:hAnsi="Calibri" w:cs="Calibri"/>
          <w:sz w:val="24"/>
        </w:rPr>
        <w:t xml:space="preserve"> </w:t>
      </w:r>
    </w:p>
    <w:p w14:paraId="11C6B90D" w14:textId="03F9DF14" w:rsidR="009C12A6" w:rsidRDefault="00000000">
      <w:pPr>
        <w:numPr>
          <w:ilvl w:val="0"/>
          <w:numId w:val="1"/>
        </w:numPr>
        <w:ind w:right="12" w:hanging="331"/>
      </w:pPr>
      <w:r>
        <w:t>Strategies for promoting attendance ...................................................................................................... 11</w:t>
      </w:r>
      <w:r>
        <w:rPr>
          <w:rFonts w:ascii="Calibri" w:eastAsia="Calibri" w:hAnsi="Calibri" w:cs="Calibri"/>
          <w:sz w:val="24"/>
        </w:rPr>
        <w:t xml:space="preserve"> </w:t>
      </w:r>
    </w:p>
    <w:p w14:paraId="0FB5E8B0" w14:textId="7C417A2D" w:rsidR="009C12A6" w:rsidRDefault="00000000">
      <w:pPr>
        <w:numPr>
          <w:ilvl w:val="0"/>
          <w:numId w:val="1"/>
        </w:numPr>
        <w:ind w:right="12" w:hanging="331"/>
      </w:pPr>
      <w:r>
        <w:t>Supporting pupils who are absent or returning to school ........................................................................11</w:t>
      </w:r>
      <w:r>
        <w:rPr>
          <w:rFonts w:ascii="Calibri" w:eastAsia="Calibri" w:hAnsi="Calibri" w:cs="Calibri"/>
          <w:sz w:val="24"/>
        </w:rPr>
        <w:t xml:space="preserve"> </w:t>
      </w:r>
    </w:p>
    <w:p w14:paraId="50AC6DEB" w14:textId="2989EFB1" w:rsidR="009C12A6" w:rsidRDefault="00000000">
      <w:pPr>
        <w:numPr>
          <w:ilvl w:val="0"/>
          <w:numId w:val="1"/>
        </w:numPr>
        <w:ind w:right="12" w:hanging="331"/>
      </w:pPr>
      <w:r>
        <w:t>Attendance monitoring ..........................................................................................................................</w:t>
      </w:r>
      <w:r w:rsidR="006C17BC">
        <w:t xml:space="preserve">   12</w:t>
      </w:r>
    </w:p>
    <w:p w14:paraId="0201C33E" w14:textId="702F566A" w:rsidR="009C12A6" w:rsidRDefault="00000000">
      <w:pPr>
        <w:numPr>
          <w:ilvl w:val="0"/>
          <w:numId w:val="1"/>
        </w:numPr>
        <w:ind w:right="12" w:hanging="331"/>
      </w:pPr>
      <w:r>
        <w:t>Monitoring arrangements ........................................................................................................................ 14</w:t>
      </w:r>
      <w:r>
        <w:rPr>
          <w:rFonts w:ascii="Calibri" w:eastAsia="Calibri" w:hAnsi="Calibri" w:cs="Calibri"/>
          <w:sz w:val="24"/>
        </w:rPr>
        <w:t xml:space="preserve"> </w:t>
      </w:r>
    </w:p>
    <w:p w14:paraId="18ABC019" w14:textId="0E058B5C" w:rsidR="009C12A6" w:rsidRDefault="00000000">
      <w:pPr>
        <w:numPr>
          <w:ilvl w:val="0"/>
          <w:numId w:val="1"/>
        </w:numPr>
        <w:ind w:right="12" w:hanging="331"/>
      </w:pPr>
      <w:r>
        <w:t>Links with other policies ...........................................................................................................................14</w:t>
      </w:r>
      <w:r>
        <w:rPr>
          <w:rFonts w:ascii="Calibri" w:eastAsia="Calibri" w:hAnsi="Calibri" w:cs="Calibri"/>
          <w:sz w:val="24"/>
        </w:rPr>
        <w:t xml:space="preserve"> </w:t>
      </w:r>
    </w:p>
    <w:p w14:paraId="461F9A68" w14:textId="6D8B1DE1" w:rsidR="006C17BC" w:rsidRDefault="00000000" w:rsidP="006C17BC">
      <w:pPr>
        <w:spacing w:after="40" w:line="259" w:lineRule="auto"/>
        <w:ind w:left="0" w:right="6" w:firstLine="0"/>
      </w:pPr>
      <w:r>
        <w:t xml:space="preserve">Appendix 1: attendance codes ................................................................................................................... </w:t>
      </w:r>
      <w:r w:rsidR="006C17BC">
        <w:t xml:space="preserve">  </w:t>
      </w:r>
      <w:r>
        <w:t>15</w:t>
      </w:r>
      <w:r>
        <w:rPr>
          <w:rFonts w:ascii="Calibri" w:eastAsia="Calibri" w:hAnsi="Calibri" w:cs="Calibri"/>
          <w:sz w:val="24"/>
        </w:rPr>
        <w:t xml:space="preserve"> </w:t>
      </w:r>
    </w:p>
    <w:p w14:paraId="0A377454" w14:textId="77777777" w:rsidR="009C12A6" w:rsidRDefault="00000000">
      <w:pPr>
        <w:spacing w:after="7" w:line="259" w:lineRule="auto"/>
        <w:ind w:left="-1" w:firstLine="0"/>
      </w:pPr>
      <w:r>
        <w:rPr>
          <w:rFonts w:ascii="Calibri" w:eastAsia="Calibri" w:hAnsi="Calibri" w:cs="Calibri"/>
          <w:noProof/>
          <w:sz w:val="22"/>
        </w:rPr>
        <mc:AlternateContent>
          <mc:Choice Requires="wpg">
            <w:drawing>
              <wp:inline distT="0" distB="0" distL="0" distR="0" wp14:anchorId="29EF2D8A" wp14:editId="57B2DD1D">
                <wp:extent cx="6158865" cy="12700"/>
                <wp:effectExtent l="0" t="0" r="0" b="0"/>
                <wp:docPr id="28782" name="Group 28782"/>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69" name="Shape 469"/>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82" style="width:484.95pt;height:1pt;mso-position-horizontal-relative:char;mso-position-vertical-relative:line" coordsize="61588,127">
                <v:shape id="Shape 469" style="position:absolute;width:61588;height:0;left:0;top:0;" coordsize="6158865,0" path="m0,0l6158865,0">
                  <v:stroke weight="1pt" endcap="flat" joinstyle="miter" miterlimit="10" on="true" color="#12263f"/>
                  <v:fill on="false" color="#000000" opacity="0"/>
                </v:shape>
              </v:group>
            </w:pict>
          </mc:Fallback>
        </mc:AlternateContent>
      </w:r>
    </w:p>
    <w:p w14:paraId="0C76782F" w14:textId="77777777" w:rsidR="009C12A6" w:rsidRDefault="00000000">
      <w:pPr>
        <w:spacing w:after="177" w:line="259" w:lineRule="auto"/>
        <w:ind w:left="0" w:firstLine="0"/>
      </w:pPr>
      <w:r>
        <w:t xml:space="preserve"> </w:t>
      </w:r>
    </w:p>
    <w:p w14:paraId="37ED695C" w14:textId="77777777" w:rsidR="009C12A6" w:rsidRPr="00566667" w:rsidRDefault="00000000">
      <w:pPr>
        <w:pStyle w:val="Heading1"/>
        <w:spacing w:after="18"/>
        <w:ind w:left="-5"/>
        <w:rPr>
          <w:color w:val="FF0000"/>
        </w:rPr>
      </w:pPr>
      <w:r w:rsidRPr="00566667">
        <w:rPr>
          <w:color w:val="FF0000"/>
        </w:rPr>
        <w:t xml:space="preserve">1. Aims  </w:t>
      </w:r>
    </w:p>
    <w:p w14:paraId="29EFB06F" w14:textId="77777777" w:rsidR="009C12A6" w:rsidRDefault="00000000">
      <w:pPr>
        <w:spacing w:after="148"/>
        <w:ind w:left="-5" w:right="12"/>
      </w:pPr>
      <w:r>
        <w:t>This policy aims to show our commitment to meeting our obligations with regards to school attendance, including those laid out in the Department for Education’s (DfE’s) statutory guidance on</w:t>
      </w:r>
      <w:hyperlink r:id="rId8">
        <w:r>
          <w:t xml:space="preserve"> </w:t>
        </w:r>
      </w:hyperlink>
      <w:hyperlink r:id="rId9">
        <w:r>
          <w:rPr>
            <w:color w:val="0072CC"/>
            <w:u w:val="single" w:color="0072CC"/>
          </w:rPr>
          <w:t>working together to</w:t>
        </w:r>
      </w:hyperlink>
      <w:hyperlink r:id="rId10">
        <w:r>
          <w:rPr>
            <w:color w:val="0072CC"/>
          </w:rPr>
          <w:t xml:space="preserve"> </w:t>
        </w:r>
      </w:hyperlink>
      <w:hyperlink r:id="rId11">
        <w:r>
          <w:rPr>
            <w:color w:val="0072CC"/>
            <w:u w:val="single" w:color="0072CC"/>
          </w:rPr>
          <w:t>improve school attendance (applies from 19 August 2024)</w:t>
        </w:r>
      </w:hyperlink>
      <w:hyperlink r:id="rId12">
        <w:r>
          <w:t>,</w:t>
        </w:r>
      </w:hyperlink>
      <w:r>
        <w:t xml:space="preserve"> through our whole-school culture and ethos that values good attendance, including: </w:t>
      </w:r>
    </w:p>
    <w:p w14:paraId="6B506D23" w14:textId="77777777" w:rsidR="009C12A6" w:rsidRDefault="00000000">
      <w:pPr>
        <w:ind w:left="89" w:right="12"/>
      </w:pPr>
      <w:r>
        <w:rPr>
          <w:noProof/>
        </w:rPr>
        <w:drawing>
          <wp:inline distT="0" distB="0" distL="0" distR="0" wp14:anchorId="03D978CB" wp14:editId="48FBB80C">
            <wp:extent cx="85090" cy="133985"/>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Setting high expectations for the attendance and punctuality of all pupils </w:t>
      </w:r>
    </w:p>
    <w:p w14:paraId="0777B741" w14:textId="77777777" w:rsidR="009C12A6" w:rsidRDefault="00000000">
      <w:pPr>
        <w:ind w:left="89" w:right="12"/>
      </w:pPr>
      <w:r>
        <w:rPr>
          <w:noProof/>
        </w:rPr>
        <w:drawing>
          <wp:inline distT="0" distB="0" distL="0" distR="0" wp14:anchorId="7BD075F4" wp14:editId="074A0A6E">
            <wp:extent cx="85090" cy="133985"/>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Promoting good attendance and the benefits of good attendance</w:t>
      </w:r>
      <w:r>
        <w:rPr>
          <w:rFonts w:ascii="Times New Roman" w:eastAsia="Times New Roman" w:hAnsi="Times New Roman" w:cs="Times New Roman"/>
        </w:rPr>
        <w:t xml:space="preserve"> </w:t>
      </w:r>
    </w:p>
    <w:p w14:paraId="16BDDC82" w14:textId="77777777" w:rsidR="009C12A6" w:rsidRDefault="00000000">
      <w:pPr>
        <w:ind w:left="89" w:right="12"/>
      </w:pPr>
      <w:r>
        <w:rPr>
          <w:noProof/>
        </w:rPr>
        <w:drawing>
          <wp:inline distT="0" distB="0" distL="0" distR="0" wp14:anchorId="3E7EC9F2" wp14:editId="2116144B">
            <wp:extent cx="85090" cy="133985"/>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Reducing absence, including persistent and severe absence</w:t>
      </w:r>
      <w:r>
        <w:rPr>
          <w:rFonts w:ascii="Times New Roman" w:eastAsia="Times New Roman" w:hAnsi="Times New Roman" w:cs="Times New Roman"/>
        </w:rPr>
        <w:t xml:space="preserve"> </w:t>
      </w:r>
    </w:p>
    <w:p w14:paraId="0CC11AEE" w14:textId="77777777" w:rsidR="009C12A6" w:rsidRDefault="00000000">
      <w:pPr>
        <w:ind w:left="89" w:right="12"/>
      </w:pPr>
      <w:r>
        <w:rPr>
          <w:noProof/>
        </w:rPr>
        <w:drawing>
          <wp:inline distT="0" distB="0" distL="0" distR="0" wp14:anchorId="671550BE" wp14:editId="37C77E83">
            <wp:extent cx="85090" cy="133985"/>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Ensuring every pupil has access to the full-time education to which they are entitled</w:t>
      </w:r>
      <w:r>
        <w:rPr>
          <w:rFonts w:ascii="Times New Roman" w:eastAsia="Times New Roman" w:hAnsi="Times New Roman" w:cs="Times New Roman"/>
        </w:rPr>
        <w:t xml:space="preserve"> </w:t>
      </w:r>
    </w:p>
    <w:p w14:paraId="6732DCAC" w14:textId="77777777" w:rsidR="009C12A6" w:rsidRDefault="00000000">
      <w:pPr>
        <w:ind w:left="89" w:right="12"/>
      </w:pPr>
      <w:r>
        <w:rPr>
          <w:noProof/>
        </w:rPr>
        <w:drawing>
          <wp:inline distT="0" distB="0" distL="0" distR="0" wp14:anchorId="7B4D3A3C" wp14:editId="5CBFF70C">
            <wp:extent cx="85090" cy="133985"/>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Acting early to address patterns of absence</w:t>
      </w:r>
      <w:r>
        <w:rPr>
          <w:rFonts w:ascii="Times New Roman" w:eastAsia="Times New Roman" w:hAnsi="Times New Roman" w:cs="Times New Roman"/>
        </w:rPr>
        <w:t xml:space="preserve"> </w:t>
      </w:r>
    </w:p>
    <w:p w14:paraId="2548A5E0" w14:textId="77777777" w:rsidR="009C12A6" w:rsidRDefault="00000000">
      <w:pPr>
        <w:spacing w:after="0" w:line="378" w:lineRule="auto"/>
        <w:ind w:left="170" w:right="12" w:hanging="91"/>
      </w:pPr>
      <w:r>
        <w:rPr>
          <w:noProof/>
        </w:rPr>
        <w:drawing>
          <wp:inline distT="0" distB="0" distL="0" distR="0" wp14:anchorId="4B756CE3" wp14:editId="72DF1F06">
            <wp:extent cx="85090" cy="133985"/>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Building strong relationships with families to make sure pupils have the support in place to attend school</w:t>
      </w:r>
      <w:r>
        <w:rPr>
          <w:rFonts w:ascii="Times New Roman" w:eastAsia="Times New Roman" w:hAnsi="Times New Roman" w:cs="Times New Roman"/>
        </w:rPr>
        <w:t xml:space="preserve"> </w:t>
      </w:r>
      <w:r>
        <w:rPr>
          <w:noProof/>
        </w:rPr>
        <w:drawing>
          <wp:inline distT="0" distB="0" distL="0" distR="0" wp14:anchorId="74B60BDB" wp14:editId="06F1D94E">
            <wp:extent cx="64135" cy="101600"/>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14"/>
                    <a:stretch>
                      <a:fillRect/>
                    </a:stretch>
                  </pic:blipFill>
                  <pic:spPr>
                    <a:xfrm>
                      <a:off x="0" y="0"/>
                      <a:ext cx="64135" cy="101600"/>
                    </a:xfrm>
                    <a:prstGeom prst="rect">
                      <a:avLst/>
                    </a:prstGeom>
                  </pic:spPr>
                </pic:pic>
              </a:graphicData>
            </a:graphic>
          </wp:inline>
        </w:drawing>
      </w:r>
      <w:r>
        <w:t xml:space="preserve"> Achieve a minimum of 95% attendance for all children, apart from those with chronic health issues. </w:t>
      </w:r>
    </w:p>
    <w:p w14:paraId="6F1051B9" w14:textId="77777777" w:rsidR="009C12A6" w:rsidRDefault="00000000">
      <w:pPr>
        <w:spacing w:after="112"/>
        <w:ind w:left="341" w:right="12" w:hanging="171"/>
      </w:pPr>
      <w:r>
        <w:rPr>
          <w:noProof/>
        </w:rPr>
        <w:drawing>
          <wp:inline distT="0" distB="0" distL="0" distR="0" wp14:anchorId="072A4BD9" wp14:editId="7CAC7462">
            <wp:extent cx="64135" cy="101602"/>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4"/>
                    <a:stretch>
                      <a:fillRect/>
                    </a:stretch>
                  </pic:blipFill>
                  <pic:spPr>
                    <a:xfrm>
                      <a:off x="0" y="0"/>
                      <a:ext cx="64135" cy="101602"/>
                    </a:xfrm>
                    <a:prstGeom prst="rect">
                      <a:avLst/>
                    </a:prstGeom>
                  </pic:spPr>
                </pic:pic>
              </a:graphicData>
            </a:graphic>
          </wp:inline>
        </w:drawing>
      </w:r>
      <w:r>
        <w:t xml:space="preserve"> Create an ethos in which good attendance and punctuality are recognised as the norm and seen to be valued by the school. </w:t>
      </w:r>
    </w:p>
    <w:p w14:paraId="601C0DC2" w14:textId="77777777" w:rsidR="009C12A6" w:rsidRDefault="00000000">
      <w:pPr>
        <w:ind w:left="341" w:right="12" w:hanging="171"/>
      </w:pPr>
      <w:r>
        <w:rPr>
          <w:noProof/>
        </w:rPr>
        <w:drawing>
          <wp:inline distT="0" distB="0" distL="0" distR="0" wp14:anchorId="7EF9C869" wp14:editId="4F8A6B3D">
            <wp:extent cx="64135" cy="102234"/>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4"/>
                    <a:stretch>
                      <a:fillRect/>
                    </a:stretch>
                  </pic:blipFill>
                  <pic:spPr>
                    <a:xfrm>
                      <a:off x="0" y="0"/>
                      <a:ext cx="64135" cy="102234"/>
                    </a:xfrm>
                    <a:prstGeom prst="rect">
                      <a:avLst/>
                    </a:prstGeom>
                  </pic:spPr>
                </pic:pic>
              </a:graphicData>
            </a:graphic>
          </wp:inline>
        </w:drawing>
      </w:r>
      <w:r>
        <w:t xml:space="preserve"> Raise awareness of parents, carers and pupils of the importance of uninterrupted attendance and punctuality at every stage of a child’s education. </w:t>
      </w:r>
    </w:p>
    <w:p w14:paraId="2F48A684" w14:textId="77777777" w:rsidR="009C12A6" w:rsidRDefault="00000000">
      <w:pPr>
        <w:spacing w:after="110"/>
        <w:ind w:left="341" w:right="12" w:hanging="171"/>
      </w:pPr>
      <w:r>
        <w:rPr>
          <w:noProof/>
        </w:rPr>
        <w:drawing>
          <wp:inline distT="0" distB="0" distL="0" distR="0" wp14:anchorId="0C40F02F" wp14:editId="324AF991">
            <wp:extent cx="64135" cy="102234"/>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4"/>
                    <a:stretch>
                      <a:fillRect/>
                    </a:stretch>
                  </pic:blipFill>
                  <pic:spPr>
                    <a:xfrm>
                      <a:off x="0" y="0"/>
                      <a:ext cx="64135" cy="102234"/>
                    </a:xfrm>
                    <a:prstGeom prst="rect">
                      <a:avLst/>
                    </a:prstGeom>
                  </pic:spPr>
                </pic:pic>
              </a:graphicData>
            </a:graphic>
          </wp:inline>
        </w:drawing>
      </w:r>
      <w:r>
        <w:t xml:space="preserve"> Promote a positive and welcoming atmosphere in which pupils feel safe, secure, and valued, and encourage in pupils a sense of their own responsibility. </w:t>
      </w:r>
    </w:p>
    <w:p w14:paraId="1128E408" w14:textId="77777777" w:rsidR="009C12A6" w:rsidRDefault="00000000">
      <w:pPr>
        <w:spacing w:after="0" w:line="324" w:lineRule="auto"/>
        <w:ind w:left="79" w:right="927" w:firstLine="91"/>
      </w:pPr>
      <w:r>
        <w:rPr>
          <w:noProof/>
        </w:rPr>
        <w:drawing>
          <wp:inline distT="0" distB="0" distL="0" distR="0" wp14:anchorId="0154F5E3" wp14:editId="3369C082">
            <wp:extent cx="64135" cy="101598"/>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14"/>
                    <a:stretch>
                      <a:fillRect/>
                    </a:stretch>
                  </pic:blipFill>
                  <pic:spPr>
                    <a:xfrm>
                      <a:off x="0" y="0"/>
                      <a:ext cx="64135" cy="101598"/>
                    </a:xfrm>
                    <a:prstGeom prst="rect">
                      <a:avLst/>
                    </a:prstGeom>
                  </pic:spPr>
                </pic:pic>
              </a:graphicData>
            </a:graphic>
          </wp:inline>
        </w:drawing>
      </w:r>
      <w:r>
        <w:t xml:space="preserve"> Recognise the key role of all staff, but especially class teachers, in promoting good attendance. </w:t>
      </w:r>
      <w:r>
        <w:rPr>
          <w:noProof/>
        </w:rPr>
        <w:drawing>
          <wp:inline distT="0" distB="0" distL="0" distR="0" wp14:anchorId="7B0B1A29" wp14:editId="73F7818D">
            <wp:extent cx="85090" cy="133985"/>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rPr>
          <w:rFonts w:ascii="Times New Roman" w:eastAsia="Times New Roman" w:hAnsi="Times New Roman" w:cs="Times New Roman"/>
        </w:rPr>
        <w:t xml:space="preserve"> </w:t>
      </w:r>
    </w:p>
    <w:p w14:paraId="68C0C4B8" w14:textId="77777777" w:rsidR="009C12A6" w:rsidRDefault="00000000">
      <w:pPr>
        <w:spacing w:after="177" w:line="259" w:lineRule="auto"/>
        <w:ind w:left="0" w:firstLine="0"/>
      </w:pPr>
      <w:r>
        <w:t xml:space="preserve"> </w:t>
      </w:r>
    </w:p>
    <w:p w14:paraId="4647C16D" w14:textId="77777777" w:rsidR="009C12A6" w:rsidRPr="00566667" w:rsidRDefault="00000000">
      <w:pPr>
        <w:pStyle w:val="Heading1"/>
        <w:spacing w:after="47"/>
        <w:ind w:left="-5"/>
        <w:rPr>
          <w:color w:val="FF0000"/>
        </w:rPr>
      </w:pPr>
      <w:r w:rsidRPr="00566667">
        <w:rPr>
          <w:color w:val="FF0000"/>
        </w:rPr>
        <w:t xml:space="preserve">2. Legislation and guidance  </w:t>
      </w:r>
    </w:p>
    <w:p w14:paraId="49D452BB" w14:textId="77777777" w:rsidR="009C12A6" w:rsidRDefault="00000000">
      <w:pPr>
        <w:spacing w:after="148"/>
        <w:ind w:left="-5" w:right="12"/>
      </w:pPr>
      <w:r>
        <w:t>This policy is based on the Department for Education’s (DfE’s) statutory guidance on</w:t>
      </w:r>
      <w:hyperlink r:id="rId15">
        <w:r>
          <w:rPr>
            <w:color w:val="FF0000"/>
          </w:rPr>
          <w:t xml:space="preserve"> </w:t>
        </w:r>
      </w:hyperlink>
      <w:hyperlink r:id="rId16">
        <w:r>
          <w:rPr>
            <w:color w:val="0072CC"/>
            <w:u w:val="single" w:color="0072CC"/>
          </w:rPr>
          <w:t>working together to</w:t>
        </w:r>
      </w:hyperlink>
      <w:hyperlink r:id="rId17">
        <w:r>
          <w:rPr>
            <w:color w:val="0072CC"/>
          </w:rPr>
          <w:t xml:space="preserve"> </w:t>
        </w:r>
      </w:hyperlink>
      <w:hyperlink r:id="rId18">
        <w:r>
          <w:rPr>
            <w:color w:val="0072CC"/>
            <w:u w:val="single" w:color="0072CC"/>
          </w:rPr>
          <w:t>improve school attendance (applies</w:t>
        </w:r>
      </w:hyperlink>
      <w:hyperlink r:id="rId19">
        <w:r>
          <w:rPr>
            <w:color w:val="0072CC"/>
            <w:u w:val="single" w:color="0072CC"/>
          </w:rPr>
          <w:t xml:space="preserve"> </w:t>
        </w:r>
      </w:hyperlink>
      <w:hyperlink r:id="rId20">
        <w:r>
          <w:rPr>
            <w:color w:val="0072CC"/>
            <w:u w:val="single" w:color="0072CC"/>
          </w:rPr>
          <w:t>from 19 August 2024)</w:t>
        </w:r>
      </w:hyperlink>
      <w:hyperlink r:id="rId21">
        <w:r>
          <w:t xml:space="preserve"> </w:t>
        </w:r>
      </w:hyperlink>
      <w:r>
        <w:t>and</w:t>
      </w:r>
      <w:hyperlink r:id="rId22">
        <w:r>
          <w:rPr>
            <w:color w:val="FF0000"/>
          </w:rPr>
          <w:t xml:space="preserve"> </w:t>
        </w:r>
      </w:hyperlink>
      <w:hyperlink r:id="rId23">
        <w:r>
          <w:rPr>
            <w:color w:val="0072CC"/>
            <w:u w:val="single" w:color="0072CC"/>
          </w:rPr>
          <w:t>school attendance parental responsibility</w:t>
        </w:r>
      </w:hyperlink>
      <w:hyperlink r:id="rId24">
        <w:r>
          <w:rPr>
            <w:color w:val="0072CC"/>
          </w:rPr>
          <w:t xml:space="preserve"> </w:t>
        </w:r>
      </w:hyperlink>
      <w:hyperlink r:id="rId25">
        <w:r>
          <w:rPr>
            <w:color w:val="0072CC"/>
            <w:u w:val="single" w:color="0072CC"/>
          </w:rPr>
          <w:t>measures</w:t>
        </w:r>
      </w:hyperlink>
      <w:hyperlink r:id="rId26">
        <w:r>
          <w:t>.</w:t>
        </w:r>
      </w:hyperlink>
      <w:r>
        <w:t xml:space="preserve"> The guidance is based on the following pieces of legislation, which set out the legal powers and duties that govern school attendance: </w:t>
      </w:r>
    </w:p>
    <w:p w14:paraId="7176AB7E" w14:textId="77777777" w:rsidR="009C12A6" w:rsidRDefault="00000000">
      <w:pPr>
        <w:spacing w:after="89" w:line="255" w:lineRule="auto"/>
        <w:ind w:left="74"/>
      </w:pPr>
      <w:r>
        <w:rPr>
          <w:noProof/>
        </w:rPr>
        <w:lastRenderedPageBreak/>
        <w:drawing>
          <wp:inline distT="0" distB="0" distL="0" distR="0" wp14:anchorId="793200F8" wp14:editId="0E5C28F3">
            <wp:extent cx="85090" cy="133985"/>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Part 6 of the</w:t>
      </w:r>
      <w:hyperlink r:id="rId27">
        <w:r>
          <w:t xml:space="preserve"> </w:t>
        </w:r>
      </w:hyperlink>
      <w:hyperlink r:id="rId28">
        <w:r>
          <w:rPr>
            <w:color w:val="0072CC"/>
            <w:u w:val="single" w:color="0072CC"/>
          </w:rPr>
          <w:t>Education Act 1996</w:t>
        </w:r>
      </w:hyperlink>
      <w:hyperlink r:id="rId29">
        <w:r>
          <w:rPr>
            <w:rFonts w:ascii="Times New Roman" w:eastAsia="Times New Roman" w:hAnsi="Times New Roman" w:cs="Times New Roman"/>
          </w:rPr>
          <w:t xml:space="preserve"> </w:t>
        </w:r>
      </w:hyperlink>
    </w:p>
    <w:p w14:paraId="709DFFA0" w14:textId="77777777" w:rsidR="009C12A6" w:rsidRDefault="00000000">
      <w:pPr>
        <w:spacing w:after="89" w:line="255" w:lineRule="auto"/>
        <w:ind w:left="74"/>
      </w:pPr>
      <w:r>
        <w:rPr>
          <w:noProof/>
        </w:rPr>
        <w:drawing>
          <wp:inline distT="0" distB="0" distL="0" distR="0" wp14:anchorId="009BB9B0" wp14:editId="712F4C62">
            <wp:extent cx="85090" cy="133985"/>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Part 3 of the</w:t>
      </w:r>
      <w:hyperlink r:id="rId30">
        <w:r>
          <w:t xml:space="preserve"> </w:t>
        </w:r>
      </w:hyperlink>
      <w:hyperlink r:id="rId31">
        <w:r>
          <w:rPr>
            <w:color w:val="0072CC"/>
            <w:u w:val="single" w:color="0072CC"/>
          </w:rPr>
          <w:t>Education Act 2002</w:t>
        </w:r>
      </w:hyperlink>
      <w:hyperlink r:id="rId32">
        <w:r>
          <w:rPr>
            <w:rFonts w:ascii="Times New Roman" w:eastAsia="Times New Roman" w:hAnsi="Times New Roman" w:cs="Times New Roman"/>
          </w:rPr>
          <w:t xml:space="preserve"> </w:t>
        </w:r>
      </w:hyperlink>
    </w:p>
    <w:p w14:paraId="78648AE4" w14:textId="77777777" w:rsidR="009C12A6" w:rsidRDefault="00000000">
      <w:pPr>
        <w:spacing w:after="89" w:line="255" w:lineRule="auto"/>
        <w:ind w:left="74"/>
      </w:pPr>
      <w:r>
        <w:rPr>
          <w:noProof/>
        </w:rPr>
        <w:drawing>
          <wp:inline distT="0" distB="0" distL="0" distR="0" wp14:anchorId="3E923554" wp14:editId="0A14A1EC">
            <wp:extent cx="85090" cy="133985"/>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Part 7 of the</w:t>
      </w:r>
      <w:hyperlink r:id="rId33">
        <w:r>
          <w:t xml:space="preserve"> </w:t>
        </w:r>
      </w:hyperlink>
      <w:hyperlink r:id="rId34">
        <w:r>
          <w:rPr>
            <w:color w:val="0072CC"/>
            <w:u w:val="single" w:color="0072CC"/>
          </w:rPr>
          <w:t>Education and Inspections Act 2006</w:t>
        </w:r>
      </w:hyperlink>
      <w:hyperlink r:id="rId35">
        <w:r>
          <w:rPr>
            <w:rFonts w:ascii="Times New Roman" w:eastAsia="Times New Roman" w:hAnsi="Times New Roman" w:cs="Times New Roman"/>
          </w:rPr>
          <w:t xml:space="preserve"> </w:t>
        </w:r>
      </w:hyperlink>
    </w:p>
    <w:p w14:paraId="44315114" w14:textId="77777777" w:rsidR="009C12A6" w:rsidRDefault="00000000">
      <w:pPr>
        <w:spacing w:after="145" w:line="255" w:lineRule="auto"/>
        <w:ind w:left="326" w:hanging="262"/>
      </w:pPr>
      <w:r>
        <w:rPr>
          <w:noProof/>
        </w:rPr>
        <w:drawing>
          <wp:inline distT="0" distB="0" distL="0" distR="0" wp14:anchorId="54949C5F" wp14:editId="643FC6D8">
            <wp:extent cx="85090" cy="133985"/>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13"/>
                    <a:stretch>
                      <a:fillRect/>
                    </a:stretch>
                  </pic:blipFill>
                  <pic:spPr>
                    <a:xfrm>
                      <a:off x="0" y="0"/>
                      <a:ext cx="85090" cy="133985"/>
                    </a:xfrm>
                    <a:prstGeom prst="rect">
                      <a:avLst/>
                    </a:prstGeom>
                  </pic:spPr>
                </pic:pic>
              </a:graphicData>
            </a:graphic>
          </wp:inline>
        </w:drawing>
      </w:r>
      <w:r>
        <w:rPr>
          <w:color w:val="0072CC"/>
          <w:sz w:val="25"/>
        </w:rPr>
        <w:t xml:space="preserve"> </w:t>
      </w:r>
      <w:hyperlink r:id="rId36">
        <w:r>
          <w:rPr>
            <w:color w:val="0072CC"/>
            <w:u w:val="single" w:color="0072CC"/>
          </w:rPr>
          <w:t>The Education (Pupil Registration) (England) Regulations 2006 (and 2010, 2011, 2013,</w:t>
        </w:r>
      </w:hyperlink>
      <w:hyperlink r:id="rId37">
        <w:r>
          <w:rPr>
            <w:color w:val="0072CC"/>
            <w:u w:val="single" w:color="0072CC"/>
          </w:rPr>
          <w:t xml:space="preserve"> </w:t>
        </w:r>
      </w:hyperlink>
      <w:hyperlink r:id="rId38">
        <w:r>
          <w:rPr>
            <w:color w:val="0072CC"/>
            <w:u w:val="single" w:color="0072CC"/>
          </w:rPr>
          <w:t>and</w:t>
        </w:r>
      </w:hyperlink>
      <w:hyperlink r:id="rId39">
        <w:r>
          <w:rPr>
            <w:color w:val="0072CC"/>
            <w:u w:val="single" w:color="0072CC"/>
          </w:rPr>
          <w:t xml:space="preserve"> </w:t>
        </w:r>
      </w:hyperlink>
      <w:hyperlink r:id="rId40">
        <w:r>
          <w:rPr>
            <w:color w:val="0072CC"/>
            <w:u w:val="single" w:color="0072CC"/>
          </w:rPr>
          <w:t>2016</w:t>
        </w:r>
      </w:hyperlink>
      <w:hyperlink r:id="rId41">
        <w:r>
          <w:rPr>
            <w:color w:val="0072CC"/>
          </w:rPr>
          <w:t xml:space="preserve"> </w:t>
        </w:r>
      </w:hyperlink>
      <w:hyperlink r:id="rId42">
        <w:r>
          <w:rPr>
            <w:color w:val="0072CC"/>
            <w:u w:val="single" w:color="0072CC"/>
          </w:rPr>
          <w:t>amendments)</w:t>
        </w:r>
      </w:hyperlink>
      <w:hyperlink r:id="rId43">
        <w:r>
          <w:rPr>
            <w:rFonts w:ascii="Times New Roman" w:eastAsia="Times New Roman" w:hAnsi="Times New Roman" w:cs="Times New Roman"/>
            <w:color w:val="0072CC"/>
          </w:rPr>
          <w:t xml:space="preserve"> </w:t>
        </w:r>
      </w:hyperlink>
    </w:p>
    <w:p w14:paraId="330036AC" w14:textId="77777777" w:rsidR="009C12A6" w:rsidRDefault="00000000">
      <w:pPr>
        <w:spacing w:after="52" w:line="255" w:lineRule="auto"/>
        <w:ind w:left="74"/>
      </w:pPr>
      <w:r>
        <w:rPr>
          <w:noProof/>
        </w:rPr>
        <w:drawing>
          <wp:inline distT="0" distB="0" distL="0" distR="0" wp14:anchorId="7DBC409B" wp14:editId="3A0768FA">
            <wp:extent cx="85090" cy="133985"/>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40" name="Picture 640"/>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hyperlink r:id="rId44">
        <w:r>
          <w:rPr>
            <w:color w:val="0072CC"/>
            <w:u w:val="single" w:color="0072CC"/>
          </w:rPr>
          <w:t>The Education (Penalty Notices) (England) (Amendment) Regulations 2013</w:t>
        </w:r>
      </w:hyperlink>
      <w:hyperlink r:id="rId45">
        <w:r>
          <w:rPr>
            <w:rFonts w:ascii="Times New Roman" w:eastAsia="Times New Roman" w:hAnsi="Times New Roman" w:cs="Times New Roman"/>
          </w:rPr>
          <w:t xml:space="preserve"> </w:t>
        </w:r>
      </w:hyperlink>
    </w:p>
    <w:p w14:paraId="2A3E2620" w14:textId="77777777" w:rsidR="009C12A6" w:rsidRDefault="00000000">
      <w:pPr>
        <w:spacing w:after="147"/>
        <w:ind w:left="181" w:right="12"/>
      </w:pPr>
      <w:r>
        <w:t xml:space="preserve">It also refers to: </w:t>
      </w:r>
    </w:p>
    <w:p w14:paraId="2D495199" w14:textId="77777777" w:rsidR="009C12A6" w:rsidRDefault="00000000">
      <w:pPr>
        <w:spacing w:after="89" w:line="255" w:lineRule="auto"/>
        <w:ind w:left="74"/>
      </w:pPr>
      <w:r>
        <w:rPr>
          <w:noProof/>
        </w:rPr>
        <w:drawing>
          <wp:inline distT="0" distB="0" distL="0" distR="0" wp14:anchorId="49532399" wp14:editId="15898A30">
            <wp:extent cx="85090" cy="134620"/>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hyperlink r:id="rId46">
        <w:r>
          <w:rPr>
            <w:color w:val="0072CC"/>
            <w:u w:val="single" w:color="0072CC"/>
          </w:rPr>
          <w:t>School census guidance</w:t>
        </w:r>
      </w:hyperlink>
      <w:hyperlink r:id="rId47">
        <w:r>
          <w:rPr>
            <w:rFonts w:ascii="Times New Roman" w:eastAsia="Times New Roman" w:hAnsi="Times New Roman" w:cs="Times New Roman"/>
          </w:rPr>
          <w:t xml:space="preserve"> </w:t>
        </w:r>
      </w:hyperlink>
    </w:p>
    <w:p w14:paraId="70CC285B" w14:textId="77777777" w:rsidR="009C12A6" w:rsidRDefault="00000000">
      <w:pPr>
        <w:spacing w:after="89" w:line="255" w:lineRule="auto"/>
        <w:ind w:left="74"/>
      </w:pPr>
      <w:r>
        <w:rPr>
          <w:noProof/>
        </w:rPr>
        <w:drawing>
          <wp:inline distT="0" distB="0" distL="0" distR="0" wp14:anchorId="5887129A" wp14:editId="50E17C81">
            <wp:extent cx="85090" cy="134620"/>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hyperlink r:id="rId48">
        <w:r>
          <w:rPr>
            <w:color w:val="0072CC"/>
            <w:u w:val="single" w:color="0072CC"/>
          </w:rPr>
          <w:t>Keeping Children Safe in Education</w:t>
        </w:r>
      </w:hyperlink>
      <w:hyperlink r:id="rId49">
        <w:r>
          <w:rPr>
            <w:rFonts w:ascii="Times New Roman" w:eastAsia="Times New Roman" w:hAnsi="Times New Roman" w:cs="Times New Roman"/>
          </w:rPr>
          <w:t xml:space="preserve"> </w:t>
        </w:r>
      </w:hyperlink>
    </w:p>
    <w:p w14:paraId="633519BA" w14:textId="77777777" w:rsidR="009C12A6" w:rsidRDefault="00000000">
      <w:pPr>
        <w:spacing w:after="52" w:line="255" w:lineRule="auto"/>
        <w:ind w:left="74"/>
      </w:pPr>
      <w:r>
        <w:rPr>
          <w:noProof/>
        </w:rPr>
        <w:drawing>
          <wp:inline distT="0" distB="0" distL="0" distR="0" wp14:anchorId="7572438A" wp14:editId="3B960DCD">
            <wp:extent cx="85090" cy="134620"/>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hyperlink r:id="rId50">
        <w:r>
          <w:rPr>
            <w:color w:val="0072CC"/>
            <w:u w:val="single" w:color="0072CC"/>
          </w:rPr>
          <w:t>Mental health issues affecting a pupil's attendance: guidance for schools</w:t>
        </w:r>
      </w:hyperlink>
      <w:hyperlink r:id="rId51">
        <w:r>
          <w:rPr>
            <w:rFonts w:ascii="Times New Roman" w:eastAsia="Times New Roman" w:hAnsi="Times New Roman" w:cs="Times New Roman"/>
          </w:rPr>
          <w:t xml:space="preserve"> </w:t>
        </w:r>
      </w:hyperlink>
    </w:p>
    <w:p w14:paraId="0728D95A" w14:textId="77777777" w:rsidR="009C12A6" w:rsidRDefault="00000000">
      <w:pPr>
        <w:spacing w:after="178" w:line="259" w:lineRule="auto"/>
        <w:ind w:left="171" w:firstLine="0"/>
      </w:pPr>
      <w:r>
        <w:t xml:space="preserve"> </w:t>
      </w:r>
    </w:p>
    <w:p w14:paraId="452710EF" w14:textId="77777777" w:rsidR="009C12A6" w:rsidRPr="00566667" w:rsidRDefault="00000000">
      <w:pPr>
        <w:pStyle w:val="Heading1"/>
        <w:ind w:left="-5"/>
        <w:rPr>
          <w:color w:val="FF0000"/>
        </w:rPr>
      </w:pPr>
      <w:r w:rsidRPr="00566667">
        <w:rPr>
          <w:color w:val="FF0000"/>
        </w:rPr>
        <w:t xml:space="preserve">3. Roles and responsibilities  </w:t>
      </w:r>
    </w:p>
    <w:p w14:paraId="06C1865B" w14:textId="361804D3" w:rsidR="009C12A6" w:rsidRDefault="00000000">
      <w:pPr>
        <w:pStyle w:val="Heading2"/>
        <w:ind w:left="-5"/>
      </w:pPr>
      <w:r>
        <w:t>3.1 The governing board</w:t>
      </w:r>
    </w:p>
    <w:p w14:paraId="494C0941" w14:textId="77777777" w:rsidR="009C12A6" w:rsidRDefault="00000000">
      <w:pPr>
        <w:spacing w:after="147"/>
        <w:ind w:left="-5" w:right="12"/>
      </w:pPr>
      <w:r>
        <w:t xml:space="preserve">The governing board is responsible for: </w:t>
      </w:r>
    </w:p>
    <w:p w14:paraId="050BE54C" w14:textId="77777777" w:rsidR="009C12A6" w:rsidRDefault="00000000">
      <w:pPr>
        <w:ind w:left="89" w:right="12"/>
      </w:pPr>
      <w:r>
        <w:rPr>
          <w:noProof/>
        </w:rPr>
        <w:drawing>
          <wp:inline distT="0" distB="0" distL="0" distR="0" wp14:anchorId="069C574E" wp14:editId="36CDF90B">
            <wp:extent cx="85090" cy="133985"/>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Setting high expectations of all school leaders, staff, pupils and parents </w:t>
      </w:r>
    </w:p>
    <w:p w14:paraId="7DE2C4BA" w14:textId="6FEB3DBE" w:rsidR="00566667" w:rsidRDefault="00000000" w:rsidP="00566667">
      <w:pPr>
        <w:pStyle w:val="ListParagraph"/>
        <w:numPr>
          <w:ilvl w:val="0"/>
          <w:numId w:val="15"/>
        </w:numPr>
        <w:spacing w:after="48" w:line="318" w:lineRule="auto"/>
        <w:ind w:right="12"/>
      </w:pPr>
      <w:r>
        <w:t>Making sure school leaders fulfil expectations and statutory duties, including:</w:t>
      </w:r>
      <w:r w:rsidRPr="00566667">
        <w:rPr>
          <w:rFonts w:ascii="Times New Roman" w:eastAsia="Times New Roman" w:hAnsi="Times New Roman" w:cs="Times New Roman"/>
        </w:rPr>
        <w:t xml:space="preserve"> </w:t>
      </w:r>
    </w:p>
    <w:p w14:paraId="58F41F1A" w14:textId="77777777" w:rsidR="00566667" w:rsidRDefault="00000000" w:rsidP="00566667">
      <w:pPr>
        <w:pStyle w:val="ListParagraph"/>
        <w:numPr>
          <w:ilvl w:val="0"/>
          <w:numId w:val="15"/>
        </w:numPr>
        <w:spacing w:after="48" w:line="318" w:lineRule="auto"/>
        <w:ind w:right="12"/>
      </w:pPr>
      <w:r>
        <w:t xml:space="preserve">Making sure the school records attendance accurately in the register, and shares the required information with the DfE and local authority </w:t>
      </w:r>
    </w:p>
    <w:p w14:paraId="20E7170D" w14:textId="2F2FD466" w:rsidR="009C12A6" w:rsidRDefault="00000000" w:rsidP="00566667">
      <w:pPr>
        <w:pStyle w:val="ListParagraph"/>
        <w:numPr>
          <w:ilvl w:val="0"/>
          <w:numId w:val="15"/>
        </w:numPr>
        <w:spacing w:after="48" w:line="318" w:lineRule="auto"/>
        <w:ind w:right="12"/>
      </w:pPr>
      <w:r>
        <w:t xml:space="preserve">Making sure the school works effectively with local partners to help remove barriers to attendance, and keeps them informed regarding specific pupils, where appropriate </w:t>
      </w:r>
    </w:p>
    <w:p w14:paraId="1F7E230C" w14:textId="4F2E33F8" w:rsidR="00566667" w:rsidRDefault="00000000" w:rsidP="00566667">
      <w:pPr>
        <w:pStyle w:val="ListParagraph"/>
        <w:numPr>
          <w:ilvl w:val="0"/>
          <w:numId w:val="16"/>
        </w:numPr>
        <w:spacing w:after="139"/>
        <w:ind w:right="12"/>
      </w:pPr>
      <w:r>
        <w:t>Recognising and promoting the importance of school attendance across the school’s policies and ethos</w:t>
      </w:r>
    </w:p>
    <w:p w14:paraId="5C6C21CA" w14:textId="2859FE51" w:rsidR="009C12A6" w:rsidRDefault="00000000" w:rsidP="00566667">
      <w:pPr>
        <w:spacing w:after="139"/>
        <w:ind w:left="360" w:right="12" w:firstLine="0"/>
      </w:pPr>
      <w:r>
        <w:t xml:space="preserve"> </w:t>
      </w:r>
      <w:r>
        <w:rPr>
          <w:noProof/>
        </w:rPr>
        <w:drawing>
          <wp:inline distT="0" distB="0" distL="0" distR="0" wp14:anchorId="1BD25BA5" wp14:editId="7012888E">
            <wp:extent cx="85090" cy="133985"/>
            <wp:effectExtent l="0" t="0" r="0" b="0"/>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13"/>
                    <a:stretch>
                      <a:fillRect/>
                    </a:stretch>
                  </pic:blipFill>
                  <pic:spPr>
                    <a:xfrm>
                      <a:off x="0" y="0"/>
                      <a:ext cx="85090" cy="133985"/>
                    </a:xfrm>
                    <a:prstGeom prst="rect">
                      <a:avLst/>
                    </a:prstGeom>
                  </pic:spPr>
                </pic:pic>
              </a:graphicData>
            </a:graphic>
          </wp:inline>
        </w:drawing>
      </w:r>
      <w:r w:rsidRPr="00566667">
        <w:rPr>
          <w:sz w:val="25"/>
        </w:rPr>
        <w:t xml:space="preserve"> </w:t>
      </w:r>
      <w:r>
        <w:t>Making sure the school’s attendance management processes are delivered effectively, and that consistent support is provided for pupils who need it most by prioritising staff and resources</w:t>
      </w:r>
      <w:r w:rsidRPr="00566667">
        <w:rPr>
          <w:rFonts w:ascii="Times New Roman" w:eastAsia="Times New Roman" w:hAnsi="Times New Roman" w:cs="Times New Roman"/>
        </w:rPr>
        <w:t xml:space="preserve"> </w:t>
      </w:r>
    </w:p>
    <w:p w14:paraId="3B593AF1" w14:textId="77777777" w:rsidR="009C12A6" w:rsidRDefault="00000000">
      <w:pPr>
        <w:spacing w:after="145"/>
        <w:ind w:left="341" w:right="12" w:hanging="262"/>
      </w:pPr>
      <w:r>
        <w:rPr>
          <w:noProof/>
        </w:rPr>
        <w:drawing>
          <wp:inline distT="0" distB="0" distL="0" distR="0" wp14:anchorId="120D9198" wp14:editId="2D973E2D">
            <wp:extent cx="85090" cy="13462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Making sure the school has high aspirations for all pupils, but adapts processes and support to pupils’ individual needs</w:t>
      </w:r>
      <w:r>
        <w:rPr>
          <w:rFonts w:ascii="Times New Roman" w:eastAsia="Times New Roman" w:hAnsi="Times New Roman" w:cs="Times New Roman"/>
        </w:rPr>
        <w:t xml:space="preserve"> </w:t>
      </w:r>
    </w:p>
    <w:p w14:paraId="6937135A" w14:textId="77777777" w:rsidR="009C12A6" w:rsidRDefault="00000000">
      <w:pPr>
        <w:spacing w:after="145"/>
        <w:ind w:left="341" w:right="12" w:hanging="262"/>
      </w:pPr>
      <w:r>
        <w:rPr>
          <w:noProof/>
        </w:rPr>
        <w:drawing>
          <wp:inline distT="0" distB="0" distL="0" distR="0" wp14:anchorId="1E39028A" wp14:editId="0C2338D6">
            <wp:extent cx="85090" cy="133985"/>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Regularly reviewing and challenging attendance data and helping school leaders focus improvement efforts on individual pupils or cohorts who need it most</w:t>
      </w:r>
      <w:r>
        <w:rPr>
          <w:rFonts w:ascii="Times New Roman" w:eastAsia="Times New Roman" w:hAnsi="Times New Roman" w:cs="Times New Roman"/>
        </w:rPr>
        <w:t xml:space="preserve"> </w:t>
      </w:r>
    </w:p>
    <w:p w14:paraId="00EE61CE" w14:textId="77777777" w:rsidR="009C12A6" w:rsidRDefault="00000000">
      <w:pPr>
        <w:spacing w:after="145"/>
        <w:ind w:left="341" w:right="12" w:hanging="262"/>
      </w:pPr>
      <w:r>
        <w:rPr>
          <w:noProof/>
        </w:rPr>
        <w:drawing>
          <wp:inline distT="0" distB="0" distL="0" distR="0" wp14:anchorId="3E480EE8" wp14:editId="6D70B7B7">
            <wp:extent cx="85090" cy="133985"/>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Working with school leaders to set goals or areas of focus for attendance and providing support and challenge</w:t>
      </w:r>
      <w:r>
        <w:rPr>
          <w:rFonts w:ascii="Times New Roman" w:eastAsia="Times New Roman" w:hAnsi="Times New Roman" w:cs="Times New Roman"/>
        </w:rPr>
        <w:t xml:space="preserve"> </w:t>
      </w:r>
    </w:p>
    <w:p w14:paraId="542AC3D9" w14:textId="77777777" w:rsidR="009C12A6" w:rsidRDefault="00000000">
      <w:pPr>
        <w:spacing w:after="140"/>
        <w:ind w:left="341" w:right="12" w:hanging="262"/>
      </w:pPr>
      <w:r>
        <w:rPr>
          <w:noProof/>
        </w:rPr>
        <w:drawing>
          <wp:inline distT="0" distB="0" distL="0" distR="0" wp14:anchorId="1844D4BB" wp14:editId="23A1B71E">
            <wp:extent cx="85090" cy="133985"/>
            <wp:effectExtent l="0" t="0" r="0" b="0"/>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Monitoring attendance figures for the whole school and repeatedly evaluating the effectiveness of the school’s processes and improvement efforts to make sure they are meeting pupils needs</w:t>
      </w:r>
      <w:r>
        <w:rPr>
          <w:rFonts w:ascii="Times New Roman" w:eastAsia="Times New Roman" w:hAnsi="Times New Roman" w:cs="Times New Roman"/>
        </w:rPr>
        <w:t xml:space="preserve"> </w:t>
      </w:r>
    </w:p>
    <w:p w14:paraId="07A83587" w14:textId="77777777" w:rsidR="009C12A6" w:rsidRDefault="00000000">
      <w:pPr>
        <w:spacing w:after="144"/>
        <w:ind w:left="341" w:right="12" w:hanging="262"/>
      </w:pPr>
      <w:r>
        <w:rPr>
          <w:noProof/>
        </w:rPr>
        <w:drawing>
          <wp:inline distT="0" distB="0" distL="0" distR="0" wp14:anchorId="0DFAC1AF" wp14:editId="67E50A7F">
            <wp:extent cx="85090" cy="133985"/>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Where the school is struggling with attendance, working with school leaders to develop a comprehensive action plan to improve attendance</w:t>
      </w:r>
      <w:r>
        <w:rPr>
          <w:rFonts w:ascii="Times New Roman" w:eastAsia="Times New Roman" w:hAnsi="Times New Roman" w:cs="Times New Roman"/>
        </w:rPr>
        <w:t xml:space="preserve"> </w:t>
      </w:r>
    </w:p>
    <w:p w14:paraId="5B1A24E1" w14:textId="77777777" w:rsidR="009C12A6" w:rsidRDefault="00000000">
      <w:pPr>
        <w:spacing w:after="112"/>
        <w:ind w:left="341" w:right="12" w:hanging="262"/>
      </w:pPr>
      <w:r>
        <w:rPr>
          <w:noProof/>
        </w:rPr>
        <w:drawing>
          <wp:inline distT="0" distB="0" distL="0" distR="0" wp14:anchorId="58D0A59E" wp14:editId="576E856C">
            <wp:extent cx="85090" cy="134620"/>
            <wp:effectExtent l="0" t="0" r="0" b="0"/>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Making sure all staff receive adequate training on attendance as part of the regular continued professional development offer, so that staff understand:</w:t>
      </w:r>
      <w:r>
        <w:rPr>
          <w:rFonts w:ascii="Times New Roman" w:eastAsia="Times New Roman" w:hAnsi="Times New Roman" w:cs="Times New Roman"/>
        </w:rPr>
        <w:t xml:space="preserve"> </w:t>
      </w:r>
    </w:p>
    <w:p w14:paraId="1505A55B" w14:textId="77777777" w:rsidR="009C12A6" w:rsidRDefault="00000000">
      <w:pPr>
        <w:numPr>
          <w:ilvl w:val="0"/>
          <w:numId w:val="2"/>
        </w:numPr>
        <w:spacing w:after="126"/>
        <w:ind w:right="12" w:hanging="360"/>
      </w:pPr>
      <w:r>
        <w:t>The importance of good attendance</w:t>
      </w:r>
      <w:r>
        <w:rPr>
          <w:rFonts w:ascii="Times New Roman" w:eastAsia="Times New Roman" w:hAnsi="Times New Roman" w:cs="Times New Roman"/>
        </w:rPr>
        <w:t xml:space="preserve"> </w:t>
      </w:r>
    </w:p>
    <w:p w14:paraId="5AF7AF59" w14:textId="77777777" w:rsidR="009718F9" w:rsidRPr="009718F9" w:rsidRDefault="00000000">
      <w:pPr>
        <w:numPr>
          <w:ilvl w:val="0"/>
          <w:numId w:val="2"/>
        </w:numPr>
        <w:spacing w:after="0" w:line="419" w:lineRule="auto"/>
        <w:ind w:right="12" w:hanging="360"/>
      </w:pPr>
      <w:r>
        <w:t>That absence is almost always a symptom of wider issues</w:t>
      </w:r>
      <w:r>
        <w:rPr>
          <w:rFonts w:ascii="Times New Roman" w:eastAsia="Times New Roman" w:hAnsi="Times New Roman" w:cs="Times New Roman"/>
        </w:rPr>
        <w:t xml:space="preserve"> </w:t>
      </w:r>
    </w:p>
    <w:p w14:paraId="14A550D4" w14:textId="57906ECE" w:rsidR="009C12A6" w:rsidRDefault="00000000" w:rsidP="009718F9">
      <w:pPr>
        <w:spacing w:after="0" w:line="419" w:lineRule="auto"/>
        <w:ind w:left="1080" w:right="12" w:firstLine="0"/>
      </w:pPr>
      <w:r>
        <w:rPr>
          <w:rFonts w:ascii="Courier New" w:eastAsia="Courier New" w:hAnsi="Courier New" w:cs="Courier New"/>
        </w:rPr>
        <w:t>o</w:t>
      </w:r>
      <w:r>
        <w:t xml:space="preserve"> </w:t>
      </w:r>
      <w:r>
        <w:tab/>
        <w:t>The school’s legal requirements for keeping registers</w:t>
      </w:r>
      <w:r>
        <w:rPr>
          <w:rFonts w:ascii="Times New Roman" w:eastAsia="Times New Roman" w:hAnsi="Times New Roman" w:cs="Times New Roman"/>
        </w:rPr>
        <w:t xml:space="preserve"> </w:t>
      </w:r>
    </w:p>
    <w:p w14:paraId="251A9468" w14:textId="77777777" w:rsidR="009C12A6" w:rsidRDefault="00000000">
      <w:pPr>
        <w:numPr>
          <w:ilvl w:val="0"/>
          <w:numId w:val="2"/>
        </w:numPr>
        <w:ind w:right="12" w:hanging="360"/>
      </w:pPr>
      <w:r>
        <w:lastRenderedPageBreak/>
        <w:t>The school’s strategies and procedures for tracking, following up on and improving attendance, including working with partners and keeping them informed regarding specific pupils, where appropriate</w:t>
      </w:r>
      <w:r>
        <w:rPr>
          <w:rFonts w:ascii="Times New Roman" w:eastAsia="Times New Roman" w:hAnsi="Times New Roman" w:cs="Times New Roman"/>
        </w:rPr>
        <w:t xml:space="preserve"> </w:t>
      </w:r>
    </w:p>
    <w:p w14:paraId="07BC26E3" w14:textId="77777777" w:rsidR="009C12A6" w:rsidRDefault="00000000">
      <w:pPr>
        <w:spacing w:after="110"/>
        <w:ind w:left="720" w:right="12" w:hanging="360"/>
      </w:pPr>
      <w:r>
        <w:rPr>
          <w:noProof/>
        </w:rPr>
        <w:drawing>
          <wp:inline distT="0" distB="0" distL="0" distR="0" wp14:anchorId="46017712" wp14:editId="4141CA86">
            <wp:extent cx="85090" cy="133985"/>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Making sure dedicated training is provided to staff with a specific attendance function in their role, including in interpreting and analysing attendance data</w:t>
      </w:r>
      <w:r>
        <w:rPr>
          <w:rFonts w:ascii="Times New Roman" w:eastAsia="Times New Roman" w:hAnsi="Times New Roman" w:cs="Times New Roman"/>
        </w:rPr>
        <w:t xml:space="preserve"> </w:t>
      </w:r>
    </w:p>
    <w:p w14:paraId="582C826B" w14:textId="77777777" w:rsidR="009C12A6" w:rsidRDefault="00000000">
      <w:pPr>
        <w:spacing w:after="268"/>
        <w:ind w:left="-5" w:right="12"/>
      </w:pPr>
      <w:r>
        <w:t xml:space="preserve">Holding the headteacher to account for the implementation of this policy </w:t>
      </w:r>
    </w:p>
    <w:p w14:paraId="3E94264D" w14:textId="77777777" w:rsidR="009C12A6" w:rsidRDefault="00000000">
      <w:pPr>
        <w:pStyle w:val="Heading2"/>
        <w:ind w:left="-5"/>
      </w:pPr>
      <w:r>
        <w:t xml:space="preserve">3.2 The headteacher </w:t>
      </w:r>
      <w:r>
        <w:rPr>
          <w:b w:val="0"/>
          <w:color w:val="000000"/>
        </w:rPr>
        <w:t xml:space="preserve"> </w:t>
      </w:r>
    </w:p>
    <w:p w14:paraId="548E333C" w14:textId="77777777" w:rsidR="009C12A6" w:rsidRDefault="00000000">
      <w:pPr>
        <w:spacing w:after="145"/>
        <w:ind w:left="-5" w:right="12"/>
      </w:pPr>
      <w:r>
        <w:t xml:space="preserve">The headteacher is responsible for:  </w:t>
      </w:r>
    </w:p>
    <w:p w14:paraId="6E5067C6" w14:textId="77777777" w:rsidR="009C12A6" w:rsidRDefault="00000000">
      <w:pPr>
        <w:ind w:left="89" w:right="12"/>
      </w:pPr>
      <w:r>
        <w:rPr>
          <w:noProof/>
        </w:rPr>
        <w:drawing>
          <wp:inline distT="0" distB="0" distL="0" distR="0" wp14:anchorId="1403607B" wp14:editId="60991471">
            <wp:extent cx="85090" cy="134620"/>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 xml:space="preserve">The implementation of this policy at the school </w:t>
      </w:r>
      <w:r>
        <w:rPr>
          <w:rFonts w:ascii="Times New Roman" w:eastAsia="Times New Roman" w:hAnsi="Times New Roman" w:cs="Times New Roman"/>
        </w:rPr>
        <w:t xml:space="preserve"> </w:t>
      </w:r>
    </w:p>
    <w:p w14:paraId="1DAA151D" w14:textId="77777777" w:rsidR="009C12A6" w:rsidRDefault="00000000">
      <w:pPr>
        <w:ind w:left="89" w:right="12"/>
      </w:pPr>
      <w:r>
        <w:rPr>
          <w:noProof/>
        </w:rPr>
        <w:drawing>
          <wp:inline distT="0" distB="0" distL="0" distR="0" wp14:anchorId="6BB21102" wp14:editId="29437164">
            <wp:extent cx="85090" cy="133985"/>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Monitoring school-level absence data and reporting it to governors</w:t>
      </w:r>
      <w:r>
        <w:rPr>
          <w:rFonts w:ascii="Times New Roman" w:eastAsia="Times New Roman" w:hAnsi="Times New Roman" w:cs="Times New Roman"/>
        </w:rPr>
        <w:t xml:space="preserve"> </w:t>
      </w:r>
    </w:p>
    <w:p w14:paraId="20F8A884" w14:textId="77777777" w:rsidR="009C12A6" w:rsidRDefault="00000000">
      <w:pPr>
        <w:ind w:left="89" w:right="12"/>
      </w:pPr>
      <w:r>
        <w:rPr>
          <w:noProof/>
        </w:rPr>
        <w:drawing>
          <wp:inline distT="0" distB="0" distL="0" distR="0" wp14:anchorId="1B61BFF4" wp14:editId="100DB714">
            <wp:extent cx="85090" cy="133985"/>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Supporting staff with monitoring the attendance of individual pupils</w:t>
      </w:r>
      <w:r>
        <w:rPr>
          <w:rFonts w:ascii="Times New Roman" w:eastAsia="Times New Roman" w:hAnsi="Times New Roman" w:cs="Times New Roman"/>
        </w:rPr>
        <w:t xml:space="preserve"> </w:t>
      </w:r>
    </w:p>
    <w:p w14:paraId="7E65A585" w14:textId="77777777" w:rsidR="009C12A6" w:rsidRDefault="00000000">
      <w:pPr>
        <w:ind w:left="89" w:right="12"/>
      </w:pPr>
      <w:r>
        <w:rPr>
          <w:noProof/>
        </w:rPr>
        <w:drawing>
          <wp:inline distT="0" distB="0" distL="0" distR="0" wp14:anchorId="79354005" wp14:editId="0AE60425">
            <wp:extent cx="85090" cy="133985"/>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Monitoring the impact of any implemented attendance strategies </w:t>
      </w:r>
      <w:r>
        <w:rPr>
          <w:rFonts w:ascii="Times New Roman" w:eastAsia="Times New Roman" w:hAnsi="Times New Roman" w:cs="Times New Roman"/>
        </w:rPr>
        <w:t xml:space="preserve"> </w:t>
      </w:r>
    </w:p>
    <w:p w14:paraId="1C8BC9CB" w14:textId="77777777" w:rsidR="009C12A6" w:rsidRDefault="00000000">
      <w:pPr>
        <w:ind w:left="89" w:right="12"/>
      </w:pPr>
      <w:r>
        <w:rPr>
          <w:noProof/>
        </w:rPr>
        <w:drawing>
          <wp:inline distT="0" distB="0" distL="0" distR="0" wp14:anchorId="3539AA87" wp14:editId="004FC188">
            <wp:extent cx="85090" cy="133985"/>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Issuing fixed-penalty notices, where necessary, and/or authorising the admin staff to be able to do so</w:t>
      </w:r>
      <w:r>
        <w:rPr>
          <w:rFonts w:ascii="Times New Roman" w:eastAsia="Times New Roman" w:hAnsi="Times New Roman" w:cs="Times New Roman"/>
        </w:rPr>
        <w:t xml:space="preserve"> </w:t>
      </w:r>
    </w:p>
    <w:p w14:paraId="39C92892" w14:textId="77777777" w:rsidR="009C12A6" w:rsidRDefault="00000000">
      <w:pPr>
        <w:spacing w:after="146"/>
        <w:ind w:left="341" w:right="12" w:hanging="262"/>
      </w:pPr>
      <w:r>
        <w:rPr>
          <w:noProof/>
        </w:rPr>
        <w:drawing>
          <wp:inline distT="0" distB="0" distL="0" distR="0" wp14:anchorId="0EC032A2" wp14:editId="7E633B7A">
            <wp:extent cx="85090" cy="134620"/>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 xml:space="preserve">Working with the parents of pupils with special educational needs and/or disabilities (SEND) to develop specific support approaches for attendance for pupils with SEND, including where school transport is regularly being missed, and where pupils with SEND face in-school barriers </w:t>
      </w:r>
    </w:p>
    <w:p w14:paraId="752628E0" w14:textId="77777777" w:rsidR="009C12A6" w:rsidRDefault="00000000">
      <w:pPr>
        <w:spacing w:after="143"/>
        <w:ind w:left="341" w:right="12" w:hanging="262"/>
      </w:pPr>
      <w:r>
        <w:rPr>
          <w:noProof/>
        </w:rPr>
        <w:drawing>
          <wp:inline distT="0" distB="0" distL="0" distR="0" wp14:anchorId="3FEDC298" wp14:editId="1F4F1644">
            <wp:extent cx="85090" cy="133985"/>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Communicating with the local authority when a pupil with an education, health and care (EHC) plan has falling attendance, or where there are barriers to attendance that relate to the pupil’s needs </w:t>
      </w:r>
    </w:p>
    <w:p w14:paraId="53FB1049" w14:textId="77777777" w:rsidR="009C12A6" w:rsidRDefault="00000000">
      <w:pPr>
        <w:spacing w:after="269"/>
        <w:ind w:left="341" w:right="12" w:hanging="262"/>
      </w:pPr>
      <w:r>
        <w:rPr>
          <w:noProof/>
        </w:rPr>
        <w:drawing>
          <wp:inline distT="0" distB="0" distL="0" distR="0" wp14:anchorId="3815E866" wp14:editId="3B8165A6">
            <wp:extent cx="85090" cy="133985"/>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Communicating the school’s high expectations for attendance and punctuality regularly to pupils and parents through all available channels </w:t>
      </w:r>
    </w:p>
    <w:p w14:paraId="61ACA48C" w14:textId="77777777" w:rsidR="009C12A6" w:rsidRDefault="00000000">
      <w:pPr>
        <w:pStyle w:val="Heading2"/>
        <w:ind w:left="-5"/>
      </w:pPr>
      <w:r>
        <w:t xml:space="preserve">3.3 The designated senior leader responsible for attendance </w:t>
      </w:r>
      <w:r>
        <w:rPr>
          <w:b w:val="0"/>
          <w:color w:val="000000"/>
        </w:rPr>
        <w:t xml:space="preserve"> </w:t>
      </w:r>
    </w:p>
    <w:p w14:paraId="37317B82" w14:textId="13AACAA5" w:rsidR="009C12A6" w:rsidRDefault="00000000">
      <w:pPr>
        <w:spacing w:after="148"/>
        <w:ind w:left="-5" w:right="12"/>
      </w:pPr>
      <w:r>
        <w:t xml:space="preserve">The designated senior leader (in </w:t>
      </w:r>
      <w:r w:rsidR="006C17BC">
        <w:t>Black Firs</w:t>
      </w:r>
      <w:r>
        <w:t>’</w:t>
      </w:r>
      <w:r w:rsidR="006C17BC">
        <w:t xml:space="preserve"> </w:t>
      </w:r>
      <w:r>
        <w:t xml:space="preserve">case, this is the Headteacher) is responsible for: </w:t>
      </w:r>
    </w:p>
    <w:p w14:paraId="005BEC3E" w14:textId="77777777" w:rsidR="009C12A6" w:rsidRDefault="00000000">
      <w:pPr>
        <w:ind w:left="89" w:right="12"/>
      </w:pPr>
      <w:r>
        <w:rPr>
          <w:noProof/>
        </w:rPr>
        <w:drawing>
          <wp:inline distT="0" distB="0" distL="0" distR="0" wp14:anchorId="6E256DEA" wp14:editId="2CF69754">
            <wp:extent cx="85090" cy="133985"/>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Leading, championing and improving attendance across the school</w:t>
      </w:r>
      <w:r>
        <w:rPr>
          <w:rFonts w:ascii="Times New Roman" w:eastAsia="Times New Roman" w:hAnsi="Times New Roman" w:cs="Times New Roman"/>
        </w:rPr>
        <w:t xml:space="preserve"> </w:t>
      </w:r>
    </w:p>
    <w:p w14:paraId="6182BAF9" w14:textId="77777777" w:rsidR="009C12A6" w:rsidRDefault="00000000">
      <w:pPr>
        <w:ind w:left="89" w:right="12"/>
      </w:pPr>
      <w:r>
        <w:rPr>
          <w:noProof/>
        </w:rPr>
        <w:drawing>
          <wp:inline distT="0" distB="0" distL="0" distR="0" wp14:anchorId="0B184BF5" wp14:editId="3E26B2B2">
            <wp:extent cx="85090" cy="133985"/>
            <wp:effectExtent l="0" t="0" r="0" b="0"/>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Setting a clear vision for improving and maintaining good attendance</w:t>
      </w:r>
      <w:r>
        <w:rPr>
          <w:rFonts w:ascii="Times New Roman" w:eastAsia="Times New Roman" w:hAnsi="Times New Roman" w:cs="Times New Roman"/>
        </w:rPr>
        <w:t xml:space="preserve"> </w:t>
      </w:r>
    </w:p>
    <w:p w14:paraId="6F4BC1FD" w14:textId="77777777" w:rsidR="009C12A6" w:rsidRDefault="00000000">
      <w:pPr>
        <w:ind w:left="89" w:right="12"/>
      </w:pPr>
      <w:r>
        <w:rPr>
          <w:noProof/>
        </w:rPr>
        <w:drawing>
          <wp:inline distT="0" distB="0" distL="0" distR="0" wp14:anchorId="6DA23572" wp14:editId="02E94E01">
            <wp:extent cx="85090" cy="133985"/>
            <wp:effectExtent l="0" t="0" r="0" b="0"/>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Evaluating and monitoring expectations and processes</w:t>
      </w:r>
      <w:r>
        <w:rPr>
          <w:rFonts w:ascii="Times New Roman" w:eastAsia="Times New Roman" w:hAnsi="Times New Roman" w:cs="Times New Roman"/>
        </w:rPr>
        <w:t xml:space="preserve"> </w:t>
      </w:r>
    </w:p>
    <w:p w14:paraId="485E05D7" w14:textId="77777777" w:rsidR="009C12A6" w:rsidRDefault="00000000">
      <w:pPr>
        <w:ind w:left="89" w:right="12"/>
      </w:pPr>
      <w:r>
        <w:rPr>
          <w:noProof/>
        </w:rPr>
        <w:drawing>
          <wp:inline distT="0" distB="0" distL="0" distR="0" wp14:anchorId="4B622BF1" wp14:editId="103CA382">
            <wp:extent cx="85090" cy="133985"/>
            <wp:effectExtent l="0" t="0" r="0" b="0"/>
            <wp:docPr id="1004" name="Picture 1004"/>
            <wp:cNvGraphicFramePr/>
            <a:graphic xmlns:a="http://schemas.openxmlformats.org/drawingml/2006/main">
              <a:graphicData uri="http://schemas.openxmlformats.org/drawingml/2006/picture">
                <pic:pic xmlns:pic="http://schemas.openxmlformats.org/drawingml/2006/picture">
                  <pic:nvPicPr>
                    <pic:cNvPr id="1004" name="Picture 100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Having a strong grasp of absence data and oversight of absence data analysis</w:t>
      </w:r>
      <w:r>
        <w:rPr>
          <w:rFonts w:ascii="Times New Roman" w:eastAsia="Times New Roman" w:hAnsi="Times New Roman" w:cs="Times New Roman"/>
        </w:rPr>
        <w:t xml:space="preserve"> </w:t>
      </w:r>
    </w:p>
    <w:p w14:paraId="5A12D78E" w14:textId="77777777" w:rsidR="009C12A6" w:rsidRDefault="00000000">
      <w:pPr>
        <w:ind w:left="89" w:right="12"/>
      </w:pPr>
      <w:r>
        <w:rPr>
          <w:noProof/>
        </w:rPr>
        <w:drawing>
          <wp:inline distT="0" distB="0" distL="0" distR="0" wp14:anchorId="01596C60" wp14:editId="5E9F508D">
            <wp:extent cx="85090" cy="133985"/>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Regularly monitoring and evaluating progress in attendance </w:t>
      </w:r>
      <w:r>
        <w:rPr>
          <w:rFonts w:ascii="Times New Roman" w:eastAsia="Times New Roman" w:hAnsi="Times New Roman" w:cs="Times New Roman"/>
        </w:rPr>
        <w:t xml:space="preserve"> </w:t>
      </w:r>
    </w:p>
    <w:p w14:paraId="1FE4433F" w14:textId="77777777" w:rsidR="009C12A6" w:rsidRDefault="00000000">
      <w:pPr>
        <w:spacing w:after="148"/>
        <w:ind w:left="341" w:right="12" w:hanging="262"/>
      </w:pPr>
      <w:r>
        <w:rPr>
          <w:noProof/>
        </w:rPr>
        <w:drawing>
          <wp:inline distT="0" distB="0" distL="0" distR="0" wp14:anchorId="20E21B79" wp14:editId="1D44C5A1">
            <wp:extent cx="85090" cy="133985"/>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Establishing and maintaining effective systems for tackling absence, and making sure they are followed by all staff</w:t>
      </w:r>
      <w:r>
        <w:rPr>
          <w:rFonts w:ascii="Times New Roman" w:eastAsia="Times New Roman" w:hAnsi="Times New Roman" w:cs="Times New Roman"/>
        </w:rPr>
        <w:t xml:space="preserve"> </w:t>
      </w:r>
    </w:p>
    <w:p w14:paraId="12F48781" w14:textId="77777777" w:rsidR="009C12A6" w:rsidRDefault="00000000">
      <w:pPr>
        <w:ind w:left="89" w:right="12"/>
      </w:pPr>
      <w:r>
        <w:rPr>
          <w:noProof/>
        </w:rPr>
        <w:drawing>
          <wp:inline distT="0" distB="0" distL="0" distR="0" wp14:anchorId="725E6EB4" wp14:editId="2BC9D897">
            <wp:extent cx="85090" cy="133985"/>
            <wp:effectExtent l="0" t="0" r="0" b="0"/>
            <wp:docPr id="1020" name="Picture 1020"/>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Liaising with pupils, parents/carers and external agencies, where needed</w:t>
      </w:r>
      <w:r>
        <w:rPr>
          <w:rFonts w:ascii="Times New Roman" w:eastAsia="Times New Roman" w:hAnsi="Times New Roman" w:cs="Times New Roman"/>
        </w:rPr>
        <w:t xml:space="preserve"> </w:t>
      </w:r>
    </w:p>
    <w:p w14:paraId="49FF1B82" w14:textId="77777777" w:rsidR="009C12A6" w:rsidRDefault="00000000">
      <w:pPr>
        <w:ind w:left="89" w:right="12"/>
      </w:pPr>
      <w:r>
        <w:rPr>
          <w:noProof/>
        </w:rPr>
        <w:drawing>
          <wp:inline distT="0" distB="0" distL="0" distR="0" wp14:anchorId="7986F397" wp14:editId="493BE6C9">
            <wp:extent cx="85090" cy="133985"/>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Building close and productive relationships with parents to discuss and tackle attendance issues</w:t>
      </w:r>
      <w:r>
        <w:rPr>
          <w:rFonts w:ascii="Times New Roman" w:eastAsia="Times New Roman" w:hAnsi="Times New Roman" w:cs="Times New Roman"/>
        </w:rPr>
        <w:t xml:space="preserve"> </w:t>
      </w:r>
    </w:p>
    <w:p w14:paraId="5ACF142E" w14:textId="77777777" w:rsidR="009C12A6" w:rsidRDefault="00000000">
      <w:pPr>
        <w:ind w:left="89" w:right="12"/>
      </w:pPr>
      <w:r>
        <w:rPr>
          <w:noProof/>
        </w:rPr>
        <w:drawing>
          <wp:inline distT="0" distB="0" distL="0" distR="0" wp14:anchorId="1A117B79" wp14:editId="2BBA8B41">
            <wp:extent cx="85090" cy="133985"/>
            <wp:effectExtent l="0" t="0" r="0" b="0"/>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Creating intervention or reintegration plans in partnership with pupils and their parents/carers</w:t>
      </w:r>
      <w:r>
        <w:rPr>
          <w:rFonts w:ascii="Times New Roman" w:eastAsia="Times New Roman" w:hAnsi="Times New Roman" w:cs="Times New Roman"/>
        </w:rPr>
        <w:t xml:space="preserve"> </w:t>
      </w:r>
    </w:p>
    <w:p w14:paraId="55460D44" w14:textId="77777777" w:rsidR="009C12A6" w:rsidRDefault="00000000">
      <w:pPr>
        <w:spacing w:after="56"/>
        <w:ind w:left="89" w:right="12"/>
      </w:pPr>
      <w:r>
        <w:rPr>
          <w:noProof/>
        </w:rPr>
        <w:drawing>
          <wp:inline distT="0" distB="0" distL="0" distR="0" wp14:anchorId="2E7CFC3B" wp14:editId="0BE51F14">
            <wp:extent cx="85090" cy="133985"/>
            <wp:effectExtent l="0" t="0" r="0" b="0"/>
            <wp:docPr id="1045" name="Picture 104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Delivering targeted intervention and support to pupils and families </w:t>
      </w:r>
      <w:r>
        <w:rPr>
          <w:rFonts w:ascii="Times New Roman" w:eastAsia="Times New Roman" w:hAnsi="Times New Roman" w:cs="Times New Roman"/>
        </w:rPr>
        <w:t xml:space="preserve"> </w:t>
      </w:r>
    </w:p>
    <w:p w14:paraId="7B77BA66" w14:textId="6995700D" w:rsidR="009C12A6" w:rsidRDefault="00000000">
      <w:pPr>
        <w:spacing w:after="270"/>
        <w:ind w:left="-5" w:right="12"/>
      </w:pPr>
      <w:r>
        <w:t xml:space="preserve">The designated senior leader responsible for attendance is the </w:t>
      </w:r>
      <w:r w:rsidR="006C17BC">
        <w:t xml:space="preserve">Mrs Anna Jones, </w:t>
      </w:r>
      <w:r>
        <w:t>Headteacher and can be contacted via telephone on 01</w:t>
      </w:r>
      <w:r w:rsidR="006C17BC">
        <w:t>260 272 935</w:t>
      </w:r>
      <w:r>
        <w:t xml:space="preserve"> or email which is head@</w:t>
      </w:r>
      <w:r w:rsidR="006C17BC">
        <w:t>black-firs.co.uk</w:t>
      </w:r>
      <w:r>
        <w:t xml:space="preserve"> </w:t>
      </w:r>
    </w:p>
    <w:p w14:paraId="468AF19C" w14:textId="77777777" w:rsidR="006C17BC" w:rsidRDefault="006C17BC">
      <w:pPr>
        <w:spacing w:after="270"/>
        <w:ind w:left="-5" w:right="12"/>
      </w:pPr>
    </w:p>
    <w:p w14:paraId="1CAD8C7D" w14:textId="77777777" w:rsidR="006C17BC" w:rsidRDefault="006C17BC">
      <w:pPr>
        <w:spacing w:after="270"/>
        <w:ind w:left="-5" w:right="12"/>
      </w:pPr>
    </w:p>
    <w:p w14:paraId="3D2D02DB" w14:textId="77777777" w:rsidR="006C17BC" w:rsidRDefault="006C17BC">
      <w:pPr>
        <w:spacing w:after="270"/>
        <w:ind w:left="-5" w:right="12"/>
      </w:pPr>
    </w:p>
    <w:p w14:paraId="3B36CCF2" w14:textId="77777777" w:rsidR="009C12A6" w:rsidRDefault="00000000">
      <w:pPr>
        <w:pStyle w:val="Heading2"/>
        <w:ind w:left="-5"/>
      </w:pPr>
      <w:r>
        <w:lastRenderedPageBreak/>
        <w:t>3.4 The attendance officer</w:t>
      </w:r>
      <w:r>
        <w:rPr>
          <w:b w:val="0"/>
          <w:color w:val="000000"/>
        </w:rPr>
        <w:t xml:space="preserve"> </w:t>
      </w:r>
    </w:p>
    <w:p w14:paraId="40613D5A" w14:textId="77777777" w:rsidR="009C12A6" w:rsidRDefault="00000000">
      <w:pPr>
        <w:spacing w:after="146"/>
        <w:ind w:left="-5" w:right="12"/>
      </w:pPr>
      <w:r>
        <w:t xml:space="preserve">The school attendance officer is responsible for:  </w:t>
      </w:r>
    </w:p>
    <w:p w14:paraId="6D7B6C93" w14:textId="77777777" w:rsidR="009C12A6" w:rsidRDefault="00000000">
      <w:pPr>
        <w:ind w:left="89" w:right="12"/>
      </w:pPr>
      <w:r>
        <w:rPr>
          <w:noProof/>
        </w:rPr>
        <w:drawing>
          <wp:inline distT="0" distB="0" distL="0" distR="0" wp14:anchorId="6FE60C38" wp14:editId="676FA4E5">
            <wp:extent cx="85090" cy="133985"/>
            <wp:effectExtent l="0" t="0" r="0" b="0"/>
            <wp:docPr id="1061" name="Picture 1061"/>
            <wp:cNvGraphicFramePr/>
            <a:graphic xmlns:a="http://schemas.openxmlformats.org/drawingml/2006/main">
              <a:graphicData uri="http://schemas.openxmlformats.org/drawingml/2006/picture">
                <pic:pic xmlns:pic="http://schemas.openxmlformats.org/drawingml/2006/picture">
                  <pic:nvPicPr>
                    <pic:cNvPr id="1061" name="Picture 106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Monitoring and analysing attendance data (see section 7)</w:t>
      </w:r>
      <w:r>
        <w:rPr>
          <w:rFonts w:ascii="Times New Roman" w:eastAsia="Times New Roman" w:hAnsi="Times New Roman" w:cs="Times New Roman"/>
        </w:rPr>
        <w:t xml:space="preserve"> </w:t>
      </w:r>
    </w:p>
    <w:p w14:paraId="403B3EAC" w14:textId="2A24BA1E" w:rsidR="006C17BC" w:rsidRPr="006C17BC" w:rsidRDefault="006C17BC" w:rsidP="006C17BC">
      <w:pPr>
        <w:ind w:right="628"/>
        <w:rPr>
          <w:rFonts w:ascii="Times New Roman" w:eastAsia="Times New Roman" w:hAnsi="Times New Roman" w:cs="Times New Roman"/>
        </w:rPr>
      </w:pPr>
      <w:r>
        <w:rPr>
          <w:noProof/>
        </w:rPr>
        <w:drawing>
          <wp:inline distT="0" distB="0" distL="0" distR="0" wp14:anchorId="5E04E052" wp14:editId="7C1E984E">
            <wp:extent cx="85090" cy="133985"/>
            <wp:effectExtent l="0" t="0" r="0" b="0"/>
            <wp:docPr id="2025400017" name="Picture 2025400017"/>
            <wp:cNvGraphicFramePr/>
            <a:graphic xmlns:a="http://schemas.openxmlformats.org/drawingml/2006/main">
              <a:graphicData uri="http://schemas.openxmlformats.org/drawingml/2006/picture">
                <pic:pic xmlns:pic="http://schemas.openxmlformats.org/drawingml/2006/picture">
                  <pic:nvPicPr>
                    <pic:cNvPr id="1061" name="Picture 106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rsidR="00000000">
        <w:t>Benchmarking attendance data to identify areas of focus for improvement</w:t>
      </w:r>
      <w:r w:rsidR="00000000" w:rsidRPr="006C17BC">
        <w:rPr>
          <w:rFonts w:ascii="Times New Roman" w:eastAsia="Times New Roman" w:hAnsi="Times New Roman" w:cs="Times New Roman"/>
        </w:rPr>
        <w:t xml:space="preserve"> </w:t>
      </w:r>
    </w:p>
    <w:p w14:paraId="33013D29" w14:textId="2BF3BA35" w:rsidR="009C12A6" w:rsidRDefault="00000000" w:rsidP="006C17BC">
      <w:pPr>
        <w:ind w:right="628"/>
      </w:pPr>
      <w:r>
        <w:rPr>
          <w:noProof/>
        </w:rPr>
        <w:drawing>
          <wp:inline distT="0" distB="0" distL="0" distR="0" wp14:anchorId="08BA974C" wp14:editId="794B0650">
            <wp:extent cx="85090" cy="134620"/>
            <wp:effectExtent l="0" t="0" r="0" b="0"/>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13"/>
                    <a:stretch>
                      <a:fillRect/>
                    </a:stretch>
                  </pic:blipFill>
                  <pic:spPr>
                    <a:xfrm>
                      <a:off x="0" y="0"/>
                      <a:ext cx="85090" cy="134620"/>
                    </a:xfrm>
                    <a:prstGeom prst="rect">
                      <a:avLst/>
                    </a:prstGeom>
                  </pic:spPr>
                </pic:pic>
              </a:graphicData>
            </a:graphic>
          </wp:inline>
        </w:drawing>
      </w:r>
      <w:r w:rsidRPr="006C17BC">
        <w:rPr>
          <w:sz w:val="25"/>
        </w:rPr>
        <w:t xml:space="preserve"> </w:t>
      </w:r>
      <w:r>
        <w:t xml:space="preserve">Providing regular attendance reports to school staff and reporting concerns about attendance to the designated senior leader responsible for attendance, and the headteacher </w:t>
      </w:r>
      <w:r w:rsidRPr="006C17BC">
        <w:rPr>
          <w:rFonts w:ascii="Times New Roman" w:eastAsia="Times New Roman" w:hAnsi="Times New Roman" w:cs="Times New Roman"/>
        </w:rPr>
        <w:t xml:space="preserve"> </w:t>
      </w:r>
    </w:p>
    <w:p w14:paraId="51942E2D" w14:textId="77777777" w:rsidR="009C12A6" w:rsidRDefault="00000000">
      <w:pPr>
        <w:ind w:left="89" w:right="12"/>
      </w:pPr>
      <w:r>
        <w:rPr>
          <w:noProof/>
        </w:rPr>
        <w:drawing>
          <wp:inline distT="0" distB="0" distL="0" distR="0" wp14:anchorId="4E3E24BF" wp14:editId="41148CA0">
            <wp:extent cx="85090" cy="133985"/>
            <wp:effectExtent l="0" t="0" r="0" b="0"/>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Working with education welfare officers to tackle persistent absence</w:t>
      </w:r>
      <w:r>
        <w:rPr>
          <w:rFonts w:ascii="Times New Roman" w:eastAsia="Times New Roman" w:hAnsi="Times New Roman" w:cs="Times New Roman"/>
        </w:rPr>
        <w:t xml:space="preserve"> </w:t>
      </w:r>
    </w:p>
    <w:p w14:paraId="3CBC5DD9" w14:textId="77777777" w:rsidR="009C12A6" w:rsidRDefault="00000000" w:rsidP="006C17BC">
      <w:pPr>
        <w:spacing w:after="55"/>
        <w:ind w:right="12"/>
      </w:pPr>
      <w:r>
        <w:rPr>
          <w:noProof/>
        </w:rPr>
        <w:drawing>
          <wp:inline distT="0" distB="0" distL="0" distR="0" wp14:anchorId="4C63BCC7" wp14:editId="294DF24A">
            <wp:extent cx="85090" cy="133985"/>
            <wp:effectExtent l="0" t="0" r="0" b="0"/>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Advising the headteacher (authorised by the headteacher) when to issue fixed-penalty notices </w:t>
      </w:r>
    </w:p>
    <w:p w14:paraId="21691E15" w14:textId="29DE0A95" w:rsidR="009C12A6" w:rsidRDefault="00000000">
      <w:pPr>
        <w:spacing w:after="270"/>
        <w:ind w:left="-5" w:right="12"/>
      </w:pPr>
      <w:r>
        <w:t>The attendance officer is M</w:t>
      </w:r>
      <w:r w:rsidR="006C17BC">
        <w:t>rs Kirsty Plant</w:t>
      </w:r>
      <w:r>
        <w:t xml:space="preserve"> and can be contacted via telephone on </w:t>
      </w:r>
      <w:r w:rsidR="006C17BC">
        <w:t>01260 272 935</w:t>
      </w:r>
      <w:r>
        <w:t xml:space="preserve"> or email which is </w:t>
      </w:r>
      <w:r w:rsidR="006C17BC">
        <w:t>kplant@black-firs.co.uk</w:t>
      </w:r>
    </w:p>
    <w:p w14:paraId="58B3D3B5" w14:textId="77777777" w:rsidR="009C12A6" w:rsidRDefault="00000000">
      <w:pPr>
        <w:pStyle w:val="Heading2"/>
        <w:ind w:left="0" w:firstLine="0"/>
      </w:pPr>
      <w:r>
        <w:t xml:space="preserve">3.5 </w:t>
      </w:r>
      <w:r>
        <w:rPr>
          <w:color w:val="000000"/>
        </w:rPr>
        <w:t>Class teachers</w:t>
      </w:r>
      <w:r>
        <w:rPr>
          <w:b w:val="0"/>
          <w:color w:val="000000"/>
        </w:rPr>
        <w:t xml:space="preserve"> </w:t>
      </w:r>
    </w:p>
    <w:p w14:paraId="05CDBCEB" w14:textId="77777777" w:rsidR="009C12A6" w:rsidRDefault="00000000">
      <w:pPr>
        <w:spacing w:after="124"/>
        <w:ind w:left="-5" w:right="12"/>
      </w:pPr>
      <w:r>
        <w:t xml:space="preserve">Class Teachers responsible for recording attendance on a daily basis, using the correct codes, and submitting this information to the school office every morning by 9.00am and every afternoon before 1.10pm. </w:t>
      </w:r>
    </w:p>
    <w:p w14:paraId="40D54801" w14:textId="77777777" w:rsidR="009C12A6" w:rsidRDefault="00000000">
      <w:pPr>
        <w:numPr>
          <w:ilvl w:val="0"/>
          <w:numId w:val="3"/>
        </w:numPr>
        <w:spacing w:after="126"/>
        <w:ind w:right="12" w:hanging="360"/>
      </w:pPr>
      <w:r>
        <w:t xml:space="preserve">Electronic registers are printed out and kept in the same way as manual registers. These are legal documents </w:t>
      </w:r>
    </w:p>
    <w:p w14:paraId="513836E3" w14:textId="77777777" w:rsidR="009C12A6" w:rsidRDefault="00000000">
      <w:pPr>
        <w:numPr>
          <w:ilvl w:val="0"/>
          <w:numId w:val="3"/>
        </w:numPr>
        <w:ind w:right="12" w:hanging="360"/>
      </w:pPr>
      <w:r>
        <w:t xml:space="preserve">The twice-daily requirement to register pupils formally receives children from home </w:t>
      </w:r>
    </w:p>
    <w:p w14:paraId="749E8B36" w14:textId="77777777" w:rsidR="009C12A6" w:rsidRDefault="00000000">
      <w:pPr>
        <w:numPr>
          <w:ilvl w:val="0"/>
          <w:numId w:val="3"/>
        </w:numPr>
        <w:ind w:right="12" w:hanging="360"/>
      </w:pPr>
      <w:r>
        <w:t xml:space="preserve">Emphasis is placed on the accurate twice daily completion of registers  </w:t>
      </w:r>
    </w:p>
    <w:p w14:paraId="014F9447" w14:textId="77777777" w:rsidR="009C12A6" w:rsidRDefault="00000000">
      <w:pPr>
        <w:numPr>
          <w:ilvl w:val="0"/>
          <w:numId w:val="3"/>
        </w:numPr>
        <w:spacing w:after="126"/>
        <w:ind w:right="12" w:hanging="360"/>
      </w:pPr>
      <w:r>
        <w:t xml:space="preserve">Incomplete or inaccurate registers are unacceptable. Registers provide the daily record of the attendance of all pupils; they are legal documents that may be required in a court of law, for example as evidence in prosecutions for non-attendance at school </w:t>
      </w:r>
    </w:p>
    <w:p w14:paraId="64F80C6E" w14:textId="77777777" w:rsidR="009C12A6" w:rsidRDefault="00000000">
      <w:pPr>
        <w:numPr>
          <w:ilvl w:val="0"/>
          <w:numId w:val="3"/>
        </w:numPr>
        <w:spacing w:after="233"/>
        <w:ind w:right="12" w:hanging="360"/>
      </w:pPr>
      <w:r>
        <w:t xml:space="preserve">The register will be marked using the symbols advised by DfE. </w:t>
      </w:r>
    </w:p>
    <w:p w14:paraId="1B01D159" w14:textId="77777777" w:rsidR="009C12A6" w:rsidRDefault="00000000">
      <w:pPr>
        <w:pStyle w:val="Heading3"/>
        <w:spacing w:after="180"/>
        <w:ind w:left="-5"/>
      </w:pPr>
      <w:r>
        <w:rPr>
          <w:color w:val="12263F"/>
          <w:sz w:val="24"/>
        </w:rPr>
        <w:t>3.6 School Office/ Admin staff</w:t>
      </w:r>
      <w:r>
        <w:rPr>
          <w:b w:val="0"/>
          <w:sz w:val="24"/>
        </w:rPr>
        <w:t xml:space="preserve"> </w:t>
      </w:r>
    </w:p>
    <w:p w14:paraId="2FC90C2A" w14:textId="77777777" w:rsidR="009C12A6" w:rsidRDefault="00000000">
      <w:pPr>
        <w:spacing w:after="230"/>
        <w:ind w:left="-5" w:right="12"/>
      </w:pPr>
      <w:r>
        <w:t xml:space="preserve">School admin/office staff will: </w:t>
      </w:r>
    </w:p>
    <w:p w14:paraId="4EE47003" w14:textId="77777777" w:rsidR="009C12A6" w:rsidRDefault="00000000">
      <w:pPr>
        <w:spacing w:after="227"/>
        <w:ind w:left="-5" w:right="12"/>
      </w:pPr>
      <w:r>
        <w:t xml:space="preserve">Take calls from parents about absence on a day-to-day basis and record it on the school system </w:t>
      </w:r>
    </w:p>
    <w:p w14:paraId="2CAA0B3E" w14:textId="77777777" w:rsidR="009C12A6" w:rsidRDefault="00000000">
      <w:pPr>
        <w:spacing w:after="271"/>
        <w:ind w:left="-5" w:right="12"/>
      </w:pPr>
      <w:r>
        <w:t xml:space="preserve">Transfer calls from parents to the Headteacher in order to provide them with more detailed support on attendance  </w:t>
      </w:r>
    </w:p>
    <w:p w14:paraId="0F00ED43" w14:textId="58A512B8" w:rsidR="006C17BC" w:rsidRDefault="006C17BC">
      <w:pPr>
        <w:spacing w:after="271"/>
        <w:ind w:left="-5" w:right="12"/>
      </w:pPr>
      <w:r>
        <w:t xml:space="preserve">Our Senior Office Administrator is Mrs Carly Hopkins. The office contact details are: </w:t>
      </w:r>
      <w:hyperlink r:id="rId52" w:history="1">
        <w:r w:rsidRPr="0029571F">
          <w:rPr>
            <w:rStyle w:val="Hyperlink"/>
          </w:rPr>
          <w:t>office@black-firs.co.uk</w:t>
        </w:r>
      </w:hyperlink>
      <w:r>
        <w:t xml:space="preserve"> telephone 01260 272 935</w:t>
      </w:r>
    </w:p>
    <w:p w14:paraId="127E0F6F" w14:textId="77777777" w:rsidR="009C12A6" w:rsidRDefault="00000000">
      <w:pPr>
        <w:pStyle w:val="Heading3"/>
        <w:spacing w:after="60"/>
        <w:ind w:left="-5"/>
      </w:pPr>
      <w:r>
        <w:rPr>
          <w:color w:val="12263F"/>
          <w:sz w:val="24"/>
        </w:rPr>
        <w:t xml:space="preserve">3.7 Parents </w:t>
      </w:r>
      <w:r>
        <w:rPr>
          <w:b w:val="0"/>
          <w:sz w:val="24"/>
        </w:rPr>
        <w:t xml:space="preserve"> </w:t>
      </w:r>
    </w:p>
    <w:p w14:paraId="0922DADD" w14:textId="77777777" w:rsidR="009C12A6" w:rsidRDefault="00000000">
      <w:pPr>
        <w:spacing w:after="149"/>
        <w:ind w:left="-5" w:right="12"/>
      </w:pPr>
      <w:r>
        <w:t xml:space="preserve">Where this policy refers to a parent, it refers to the adult the school and/or local authority decides is most appropriate to work with, including: </w:t>
      </w:r>
    </w:p>
    <w:p w14:paraId="1932F2FB" w14:textId="77777777" w:rsidR="009C12A6" w:rsidRDefault="00000000">
      <w:pPr>
        <w:ind w:left="89" w:right="12"/>
      </w:pPr>
      <w:r>
        <w:rPr>
          <w:noProof/>
        </w:rPr>
        <w:drawing>
          <wp:inline distT="0" distB="0" distL="0" distR="0" wp14:anchorId="2E54CC1D" wp14:editId="0627361A">
            <wp:extent cx="85090" cy="133985"/>
            <wp:effectExtent l="0" t="0" r="0" b="0"/>
            <wp:docPr id="1238" name="Picture 1238"/>
            <wp:cNvGraphicFramePr/>
            <a:graphic xmlns:a="http://schemas.openxmlformats.org/drawingml/2006/main">
              <a:graphicData uri="http://schemas.openxmlformats.org/drawingml/2006/picture">
                <pic:pic xmlns:pic="http://schemas.openxmlformats.org/drawingml/2006/picture">
                  <pic:nvPicPr>
                    <pic:cNvPr id="1238" name="Picture 123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All natural parents, whether they are married or not</w:t>
      </w:r>
      <w:r>
        <w:rPr>
          <w:rFonts w:ascii="Times New Roman" w:eastAsia="Times New Roman" w:hAnsi="Times New Roman" w:cs="Times New Roman"/>
        </w:rPr>
        <w:t xml:space="preserve"> </w:t>
      </w:r>
    </w:p>
    <w:p w14:paraId="52A03E7B" w14:textId="77777777" w:rsidR="009C12A6" w:rsidRDefault="00000000">
      <w:pPr>
        <w:ind w:left="89" w:right="12"/>
      </w:pPr>
      <w:r>
        <w:rPr>
          <w:noProof/>
        </w:rPr>
        <w:drawing>
          <wp:inline distT="0" distB="0" distL="0" distR="0" wp14:anchorId="29533473" wp14:editId="780FF1AC">
            <wp:extent cx="85090" cy="133985"/>
            <wp:effectExtent l="0" t="0" r="0" b="0"/>
            <wp:docPr id="1243" name="Picture 1243"/>
            <wp:cNvGraphicFramePr/>
            <a:graphic xmlns:a="http://schemas.openxmlformats.org/drawingml/2006/main">
              <a:graphicData uri="http://schemas.openxmlformats.org/drawingml/2006/picture">
                <pic:pic xmlns:pic="http://schemas.openxmlformats.org/drawingml/2006/picture">
                  <pic:nvPicPr>
                    <pic:cNvPr id="1243" name="Picture 124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All those who have parental responsibility for a child or young person</w:t>
      </w:r>
      <w:r>
        <w:rPr>
          <w:rFonts w:ascii="Times New Roman" w:eastAsia="Times New Roman" w:hAnsi="Times New Roman" w:cs="Times New Roman"/>
        </w:rPr>
        <w:t xml:space="preserve"> </w:t>
      </w:r>
    </w:p>
    <w:p w14:paraId="6889D078" w14:textId="77777777" w:rsidR="009C12A6" w:rsidRDefault="00000000">
      <w:pPr>
        <w:spacing w:after="29" w:line="376" w:lineRule="auto"/>
        <w:ind w:left="-15" w:right="90" w:firstLine="79"/>
      </w:pPr>
      <w:r>
        <w:rPr>
          <w:noProof/>
        </w:rPr>
        <w:drawing>
          <wp:inline distT="0" distB="0" distL="0" distR="0" wp14:anchorId="16B741C8" wp14:editId="0F635786">
            <wp:extent cx="85090" cy="133985"/>
            <wp:effectExtent l="0" t="0" r="0" b="0"/>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Those who have day-to-day responsibility for the child (i.e. lives with and looks after them)</w:t>
      </w:r>
      <w:r>
        <w:rPr>
          <w:rFonts w:ascii="Times New Roman" w:eastAsia="Times New Roman" w:hAnsi="Times New Roman" w:cs="Times New Roman"/>
        </w:rPr>
        <w:t xml:space="preserve"> </w:t>
      </w:r>
      <w:r>
        <w:t xml:space="preserve">Parents/carers are expected to: </w:t>
      </w:r>
    </w:p>
    <w:p w14:paraId="0A0F78FE" w14:textId="77777777" w:rsidR="009C12A6" w:rsidRDefault="00000000">
      <w:pPr>
        <w:ind w:left="370" w:right="12"/>
      </w:pPr>
      <w:r>
        <w:rPr>
          <w:noProof/>
        </w:rPr>
        <w:drawing>
          <wp:inline distT="0" distB="0" distL="0" distR="0" wp14:anchorId="71215631" wp14:editId="26F47D94">
            <wp:extent cx="85090" cy="133985"/>
            <wp:effectExtent l="0" t="0" r="0" b="0"/>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Make sure their child attends every day on time </w:t>
      </w:r>
    </w:p>
    <w:p w14:paraId="0EA1633F" w14:textId="77777777" w:rsidR="009C12A6" w:rsidRDefault="00000000">
      <w:pPr>
        <w:spacing w:after="145"/>
        <w:ind w:left="720" w:right="12" w:hanging="360"/>
      </w:pPr>
      <w:r>
        <w:rPr>
          <w:noProof/>
        </w:rPr>
        <w:drawing>
          <wp:inline distT="0" distB="0" distL="0" distR="0" wp14:anchorId="0C826046" wp14:editId="00B4182D">
            <wp:extent cx="85090" cy="133985"/>
            <wp:effectExtent l="0" t="0" r="0" b="0"/>
            <wp:docPr id="1271" name="Picture 1271"/>
            <wp:cNvGraphicFramePr/>
            <a:graphic xmlns:a="http://schemas.openxmlformats.org/drawingml/2006/main">
              <a:graphicData uri="http://schemas.openxmlformats.org/drawingml/2006/picture">
                <pic:pic xmlns:pic="http://schemas.openxmlformats.org/drawingml/2006/picture">
                  <pic:nvPicPr>
                    <pic:cNvPr id="1271" name="Picture 127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Call the school to report their child’s absence before 9.15am on the day of the absence and each subsequent day of absence, and advise when they are expected to return </w:t>
      </w:r>
    </w:p>
    <w:p w14:paraId="6069197D" w14:textId="77777777" w:rsidR="009C12A6" w:rsidRDefault="00000000">
      <w:pPr>
        <w:ind w:left="370" w:right="12"/>
      </w:pPr>
      <w:r>
        <w:rPr>
          <w:noProof/>
        </w:rPr>
        <w:lastRenderedPageBreak/>
        <w:drawing>
          <wp:inline distT="0" distB="0" distL="0" distR="0" wp14:anchorId="18103969" wp14:editId="41773A6D">
            <wp:extent cx="85090" cy="133985"/>
            <wp:effectExtent l="0" t="0" r="0" b="0"/>
            <wp:docPr id="1280" name="Picture 1280"/>
            <wp:cNvGraphicFramePr/>
            <a:graphic xmlns:a="http://schemas.openxmlformats.org/drawingml/2006/main">
              <a:graphicData uri="http://schemas.openxmlformats.org/drawingml/2006/picture">
                <pic:pic xmlns:pic="http://schemas.openxmlformats.org/drawingml/2006/picture">
                  <pic:nvPicPr>
                    <pic:cNvPr id="1280" name="Picture 1280"/>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Provide the school with more than 1 emergency contact number for their child </w:t>
      </w:r>
    </w:p>
    <w:p w14:paraId="3B03B3B1" w14:textId="77777777" w:rsidR="009C12A6" w:rsidRDefault="00000000">
      <w:pPr>
        <w:ind w:left="370" w:right="12"/>
      </w:pPr>
      <w:r>
        <w:rPr>
          <w:noProof/>
        </w:rPr>
        <w:drawing>
          <wp:inline distT="0" distB="0" distL="0" distR="0" wp14:anchorId="16093F4E" wp14:editId="7BCE4B14">
            <wp:extent cx="85090" cy="133985"/>
            <wp:effectExtent l="0" t="0" r="0" b="0"/>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Ensure that, where possible, appointments for their child are made outside of the school day </w:t>
      </w:r>
    </w:p>
    <w:p w14:paraId="18115AA1" w14:textId="77777777" w:rsidR="009C12A6" w:rsidRDefault="00000000">
      <w:pPr>
        <w:ind w:left="370" w:right="12"/>
      </w:pPr>
      <w:r>
        <w:rPr>
          <w:noProof/>
        </w:rPr>
        <w:drawing>
          <wp:inline distT="0" distB="0" distL="0" distR="0" wp14:anchorId="342343DD" wp14:editId="47EF4A07">
            <wp:extent cx="85090" cy="133985"/>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Do not allow your child to have time off school unless it is really necessary </w:t>
      </w:r>
    </w:p>
    <w:p w14:paraId="6CCE9758" w14:textId="77777777" w:rsidR="009C12A6" w:rsidRDefault="00000000">
      <w:pPr>
        <w:ind w:left="370" w:right="12"/>
      </w:pPr>
      <w:r>
        <w:rPr>
          <w:noProof/>
        </w:rPr>
        <w:drawing>
          <wp:inline distT="0" distB="0" distL="0" distR="0" wp14:anchorId="41F7D917" wp14:editId="5C502C6F">
            <wp:extent cx="85090" cy="133985"/>
            <wp:effectExtent l="0" t="0" r="0" b="0"/>
            <wp:docPr id="1296" name="Picture 1296"/>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Keep to any attendance contracts that they make with the school and/or local authority </w:t>
      </w:r>
    </w:p>
    <w:p w14:paraId="4C910866" w14:textId="00AA0A4C" w:rsidR="009C12A6" w:rsidRDefault="00000000">
      <w:pPr>
        <w:spacing w:after="110"/>
        <w:ind w:left="720" w:right="12" w:hanging="360"/>
      </w:pPr>
      <w:r>
        <w:rPr>
          <w:noProof/>
        </w:rPr>
        <w:drawing>
          <wp:inline distT="0" distB="0" distL="0" distR="0" wp14:anchorId="0AC57971" wp14:editId="54D092BB">
            <wp:extent cx="85090" cy="133985"/>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Seek support, where necessary, for maintaining good attendance, by contacting the Headteacher contacted via telephone on 0</w:t>
      </w:r>
      <w:r w:rsidR="00393B41">
        <w:t>1260 272 935</w:t>
      </w:r>
      <w:r>
        <w:t xml:space="preserve"> or email which is head@</w:t>
      </w:r>
      <w:r w:rsidR="00393B41">
        <w:t>black-firs.co.uk</w:t>
      </w:r>
    </w:p>
    <w:p w14:paraId="72FC0D97" w14:textId="77777777" w:rsidR="009C12A6" w:rsidRDefault="00000000">
      <w:pPr>
        <w:spacing w:after="101" w:line="259" w:lineRule="auto"/>
        <w:ind w:left="0" w:firstLine="0"/>
      </w:pPr>
      <w:r>
        <w:rPr>
          <w:rFonts w:ascii="Times New Roman" w:eastAsia="Times New Roman" w:hAnsi="Times New Roman" w:cs="Times New Roman"/>
        </w:rPr>
        <w:t xml:space="preserve"> </w:t>
      </w:r>
    </w:p>
    <w:p w14:paraId="4AA24035" w14:textId="77777777" w:rsidR="009C12A6" w:rsidRDefault="00000000">
      <w:pPr>
        <w:spacing w:after="0" w:line="259" w:lineRule="auto"/>
        <w:ind w:left="0" w:firstLine="0"/>
      </w:pPr>
      <w:r>
        <w:rPr>
          <w:rFonts w:ascii="Times New Roman" w:eastAsia="Times New Roman" w:hAnsi="Times New Roman" w:cs="Times New Roman"/>
        </w:rPr>
        <w:t xml:space="preserve"> </w:t>
      </w:r>
    </w:p>
    <w:p w14:paraId="4D860FE3" w14:textId="77777777" w:rsidR="009C12A6" w:rsidRDefault="00000000">
      <w:pPr>
        <w:pStyle w:val="Heading3"/>
        <w:spacing w:after="60"/>
        <w:ind w:left="-5"/>
      </w:pPr>
      <w:r>
        <w:rPr>
          <w:color w:val="12263F"/>
          <w:sz w:val="24"/>
        </w:rPr>
        <w:t>3.8 Pupils</w:t>
      </w:r>
      <w:r>
        <w:rPr>
          <w:b w:val="0"/>
          <w:sz w:val="24"/>
        </w:rPr>
        <w:t xml:space="preserve"> </w:t>
      </w:r>
    </w:p>
    <w:p w14:paraId="2B1C611E" w14:textId="77777777" w:rsidR="009C12A6" w:rsidRDefault="00000000">
      <w:pPr>
        <w:ind w:left="-5" w:right="12"/>
      </w:pPr>
      <w:r>
        <w:t xml:space="preserve">Pupils are expected to: </w:t>
      </w:r>
    </w:p>
    <w:p w14:paraId="7AC673B7" w14:textId="77777777" w:rsidR="009C12A6" w:rsidRDefault="00000000">
      <w:pPr>
        <w:ind w:left="180" w:right="12"/>
      </w:pPr>
      <w:r>
        <w:rPr>
          <w:noProof/>
        </w:rPr>
        <w:drawing>
          <wp:inline distT="0" distB="0" distL="0" distR="0" wp14:anchorId="6099EFFD" wp14:editId="0C98B7DF">
            <wp:extent cx="64135" cy="102235"/>
            <wp:effectExtent l="0" t="0" r="0" b="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4"/>
                    <a:stretch>
                      <a:fillRect/>
                    </a:stretch>
                  </pic:blipFill>
                  <pic:spPr>
                    <a:xfrm>
                      <a:off x="0" y="0"/>
                      <a:ext cx="64135" cy="102235"/>
                    </a:xfrm>
                    <a:prstGeom prst="rect">
                      <a:avLst/>
                    </a:prstGeom>
                  </pic:spPr>
                </pic:pic>
              </a:graphicData>
            </a:graphic>
          </wp:inline>
        </w:drawing>
      </w:r>
      <w:r>
        <w:t xml:space="preserve"> Attend school every day on time </w:t>
      </w:r>
    </w:p>
    <w:p w14:paraId="2A52400C" w14:textId="77777777" w:rsidR="009C12A6" w:rsidRDefault="00000000">
      <w:pPr>
        <w:spacing w:after="176" w:line="259" w:lineRule="auto"/>
        <w:ind w:left="341" w:firstLine="0"/>
      </w:pPr>
      <w:r>
        <w:rPr>
          <w:rFonts w:ascii="Times New Roman" w:eastAsia="Times New Roman" w:hAnsi="Times New Roman" w:cs="Times New Roman"/>
        </w:rPr>
        <w:t xml:space="preserve"> </w:t>
      </w:r>
    </w:p>
    <w:p w14:paraId="306FDCE9" w14:textId="77777777" w:rsidR="009C12A6" w:rsidRPr="009718F9" w:rsidRDefault="00000000">
      <w:pPr>
        <w:pStyle w:val="Heading1"/>
        <w:ind w:left="-5"/>
        <w:rPr>
          <w:color w:val="FF0000"/>
        </w:rPr>
      </w:pPr>
      <w:r w:rsidRPr="009718F9">
        <w:rPr>
          <w:color w:val="FF0000"/>
        </w:rPr>
        <w:t xml:space="preserve">4. Recording attendance </w:t>
      </w:r>
    </w:p>
    <w:p w14:paraId="4E7A943C" w14:textId="77777777" w:rsidR="009C12A6" w:rsidRDefault="00000000">
      <w:pPr>
        <w:pStyle w:val="Heading2"/>
        <w:ind w:left="-5"/>
      </w:pPr>
      <w:r>
        <w:t xml:space="preserve">4.1 Attendance register </w:t>
      </w:r>
      <w:r>
        <w:rPr>
          <w:b w:val="0"/>
          <w:color w:val="000000"/>
        </w:rPr>
        <w:t xml:space="preserve"> </w:t>
      </w:r>
    </w:p>
    <w:p w14:paraId="4F95A779" w14:textId="77777777" w:rsidR="009C12A6" w:rsidRDefault="00000000">
      <w:pPr>
        <w:ind w:left="-5" w:right="12"/>
      </w:pPr>
      <w:r>
        <w:t xml:space="preserve">We will keep an electronic attendance register, and place all pupils onto this register. </w:t>
      </w:r>
    </w:p>
    <w:p w14:paraId="3B46B974" w14:textId="77777777" w:rsidR="009C12A6" w:rsidRDefault="00000000">
      <w:pPr>
        <w:spacing w:after="150"/>
        <w:ind w:left="-5" w:right="12"/>
      </w:pPr>
      <w:r>
        <w:t>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w:t>
      </w:r>
      <w:r>
        <w:rPr>
          <w:color w:val="FF0000"/>
        </w:rPr>
        <w:t xml:space="preserve"> </w:t>
      </w:r>
    </w:p>
    <w:p w14:paraId="23457195" w14:textId="77777777" w:rsidR="009C12A6" w:rsidRDefault="00000000">
      <w:pPr>
        <w:ind w:left="89" w:right="12"/>
      </w:pPr>
      <w:r>
        <w:rPr>
          <w:noProof/>
        </w:rPr>
        <w:drawing>
          <wp:inline distT="0" distB="0" distL="0" distR="0" wp14:anchorId="59D29C42" wp14:editId="7FC17D4B">
            <wp:extent cx="85090" cy="133985"/>
            <wp:effectExtent l="0" t="0" r="0" b="0"/>
            <wp:docPr id="1419" name="Picture 1419"/>
            <wp:cNvGraphicFramePr/>
            <a:graphic xmlns:a="http://schemas.openxmlformats.org/drawingml/2006/main">
              <a:graphicData uri="http://schemas.openxmlformats.org/drawingml/2006/picture">
                <pic:pic xmlns:pic="http://schemas.openxmlformats.org/drawingml/2006/picture">
                  <pic:nvPicPr>
                    <pic:cNvPr id="1419" name="Picture 141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Present</w:t>
      </w:r>
      <w:r>
        <w:rPr>
          <w:rFonts w:ascii="Times New Roman" w:eastAsia="Times New Roman" w:hAnsi="Times New Roman" w:cs="Times New Roman"/>
        </w:rPr>
        <w:t xml:space="preserve"> </w:t>
      </w:r>
    </w:p>
    <w:p w14:paraId="3A231DD2" w14:textId="77777777" w:rsidR="009C12A6" w:rsidRDefault="00000000">
      <w:pPr>
        <w:ind w:left="89" w:right="12"/>
      </w:pPr>
      <w:r>
        <w:rPr>
          <w:noProof/>
        </w:rPr>
        <w:drawing>
          <wp:inline distT="0" distB="0" distL="0" distR="0" wp14:anchorId="3CF0A6F9" wp14:editId="77427AB1">
            <wp:extent cx="85090" cy="133985"/>
            <wp:effectExtent l="0" t="0" r="0" b="0"/>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an approved off-site educational activity</w:t>
      </w:r>
      <w:r>
        <w:rPr>
          <w:rFonts w:ascii="Times New Roman" w:eastAsia="Times New Roman" w:hAnsi="Times New Roman" w:cs="Times New Roman"/>
        </w:rPr>
        <w:t xml:space="preserve"> </w:t>
      </w:r>
    </w:p>
    <w:p w14:paraId="703BE012" w14:textId="77777777" w:rsidR="009C12A6" w:rsidRDefault="00000000">
      <w:pPr>
        <w:ind w:left="89" w:right="12"/>
      </w:pPr>
      <w:r>
        <w:rPr>
          <w:noProof/>
        </w:rPr>
        <w:drawing>
          <wp:inline distT="0" distB="0" distL="0" distR="0" wp14:anchorId="4C69C924" wp14:editId="11565933">
            <wp:extent cx="85090" cy="133985"/>
            <wp:effectExtent l="0" t="0" r="0" b="0"/>
            <wp:docPr id="1431" name="Picture 1431"/>
            <wp:cNvGraphicFramePr/>
            <a:graphic xmlns:a="http://schemas.openxmlformats.org/drawingml/2006/main">
              <a:graphicData uri="http://schemas.openxmlformats.org/drawingml/2006/picture">
                <pic:pic xmlns:pic="http://schemas.openxmlformats.org/drawingml/2006/picture">
                  <pic:nvPicPr>
                    <pic:cNvPr id="1431" name="Picture 1431"/>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Absent</w:t>
      </w:r>
      <w:r>
        <w:rPr>
          <w:rFonts w:ascii="Times New Roman" w:eastAsia="Times New Roman" w:hAnsi="Times New Roman" w:cs="Times New Roman"/>
        </w:rPr>
        <w:t xml:space="preserve"> </w:t>
      </w:r>
    </w:p>
    <w:p w14:paraId="44100A20" w14:textId="77777777" w:rsidR="009C12A6" w:rsidRDefault="00000000">
      <w:pPr>
        <w:spacing w:after="55"/>
        <w:ind w:left="89" w:right="12"/>
      </w:pPr>
      <w:r>
        <w:rPr>
          <w:noProof/>
        </w:rPr>
        <w:drawing>
          <wp:inline distT="0" distB="0" distL="0" distR="0" wp14:anchorId="38A8BB51" wp14:editId="3C26D856">
            <wp:extent cx="85090" cy="133985"/>
            <wp:effectExtent l="0" t="0" r="0" b="0"/>
            <wp:docPr id="143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Unable to attend due to exceptional circumstances</w:t>
      </w:r>
      <w:r>
        <w:rPr>
          <w:rFonts w:ascii="Times New Roman" w:eastAsia="Times New Roman" w:hAnsi="Times New Roman" w:cs="Times New Roman"/>
        </w:rPr>
        <w:t xml:space="preserve"> </w:t>
      </w:r>
    </w:p>
    <w:p w14:paraId="36614392" w14:textId="77777777" w:rsidR="009C12A6" w:rsidRDefault="00000000">
      <w:pPr>
        <w:spacing w:after="147"/>
        <w:ind w:left="-5" w:right="12"/>
      </w:pPr>
      <w:r>
        <w:t xml:space="preserve">Any amendment to the attendance register will include: </w:t>
      </w:r>
    </w:p>
    <w:p w14:paraId="4C69F8A0" w14:textId="77777777" w:rsidR="009C12A6" w:rsidRDefault="00000000">
      <w:pPr>
        <w:ind w:left="89" w:right="12"/>
      </w:pPr>
      <w:r>
        <w:rPr>
          <w:noProof/>
        </w:rPr>
        <w:drawing>
          <wp:inline distT="0" distB="0" distL="0" distR="0" wp14:anchorId="394620C7" wp14:editId="52643B59">
            <wp:extent cx="85090" cy="133985"/>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The original entry</w:t>
      </w:r>
      <w:r>
        <w:rPr>
          <w:rFonts w:ascii="Times New Roman" w:eastAsia="Times New Roman" w:hAnsi="Times New Roman" w:cs="Times New Roman"/>
        </w:rPr>
        <w:t xml:space="preserve"> </w:t>
      </w:r>
    </w:p>
    <w:p w14:paraId="187401FF" w14:textId="77777777" w:rsidR="009C12A6" w:rsidRDefault="00000000">
      <w:pPr>
        <w:ind w:left="89" w:right="12"/>
      </w:pPr>
      <w:r>
        <w:rPr>
          <w:noProof/>
        </w:rPr>
        <w:drawing>
          <wp:inline distT="0" distB="0" distL="0" distR="0" wp14:anchorId="6A45A2FD" wp14:editId="0C8AC610">
            <wp:extent cx="85090" cy="133985"/>
            <wp:effectExtent l="0" t="0" r="0" b="0"/>
            <wp:docPr id="1448" name="Picture 1448"/>
            <wp:cNvGraphicFramePr/>
            <a:graphic xmlns:a="http://schemas.openxmlformats.org/drawingml/2006/main">
              <a:graphicData uri="http://schemas.openxmlformats.org/drawingml/2006/picture">
                <pic:pic xmlns:pic="http://schemas.openxmlformats.org/drawingml/2006/picture">
                  <pic:nvPicPr>
                    <pic:cNvPr id="1448" name="Picture 144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The amended entry </w:t>
      </w:r>
      <w:r>
        <w:rPr>
          <w:rFonts w:ascii="Times New Roman" w:eastAsia="Times New Roman" w:hAnsi="Times New Roman" w:cs="Times New Roman"/>
        </w:rPr>
        <w:t xml:space="preserve"> </w:t>
      </w:r>
    </w:p>
    <w:p w14:paraId="357D4E62" w14:textId="77777777" w:rsidR="009C12A6" w:rsidRDefault="00000000">
      <w:pPr>
        <w:ind w:left="89" w:right="12"/>
      </w:pPr>
      <w:r>
        <w:rPr>
          <w:noProof/>
        </w:rPr>
        <w:drawing>
          <wp:inline distT="0" distB="0" distL="0" distR="0" wp14:anchorId="42DD1AD8" wp14:editId="375BB1CD">
            <wp:extent cx="85090" cy="133985"/>
            <wp:effectExtent l="0" t="0" r="0" b="0"/>
            <wp:docPr id="1453" name="Picture 1453"/>
            <wp:cNvGraphicFramePr/>
            <a:graphic xmlns:a="http://schemas.openxmlformats.org/drawingml/2006/main">
              <a:graphicData uri="http://schemas.openxmlformats.org/drawingml/2006/picture">
                <pic:pic xmlns:pic="http://schemas.openxmlformats.org/drawingml/2006/picture">
                  <pic:nvPicPr>
                    <pic:cNvPr id="1453" name="Picture 145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The reason for the amendment</w:t>
      </w:r>
      <w:r>
        <w:rPr>
          <w:rFonts w:ascii="Times New Roman" w:eastAsia="Times New Roman" w:hAnsi="Times New Roman" w:cs="Times New Roman"/>
        </w:rPr>
        <w:t xml:space="preserve"> </w:t>
      </w:r>
    </w:p>
    <w:p w14:paraId="2334C8AA" w14:textId="77777777" w:rsidR="009C12A6" w:rsidRDefault="00000000">
      <w:pPr>
        <w:ind w:left="89" w:right="12"/>
      </w:pPr>
      <w:r>
        <w:rPr>
          <w:noProof/>
        </w:rPr>
        <w:drawing>
          <wp:inline distT="0" distB="0" distL="0" distR="0" wp14:anchorId="53C0DD70" wp14:editId="28FBF4F8">
            <wp:extent cx="85090" cy="134620"/>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 xml:space="preserve">The date on which the amendment was made </w:t>
      </w:r>
      <w:r>
        <w:rPr>
          <w:rFonts w:ascii="Times New Roman" w:eastAsia="Times New Roman" w:hAnsi="Times New Roman" w:cs="Times New Roman"/>
        </w:rPr>
        <w:t xml:space="preserve"> </w:t>
      </w:r>
    </w:p>
    <w:p w14:paraId="3B02EB0A" w14:textId="77777777" w:rsidR="009C12A6" w:rsidRDefault="00000000">
      <w:pPr>
        <w:spacing w:after="0" w:line="376" w:lineRule="auto"/>
        <w:ind w:left="-15" w:right="3314" w:firstLine="79"/>
      </w:pPr>
      <w:r>
        <w:rPr>
          <w:noProof/>
        </w:rPr>
        <w:drawing>
          <wp:inline distT="0" distB="0" distL="0" distR="0" wp14:anchorId="64F19B6B" wp14:editId="23E44318">
            <wp:extent cx="85090" cy="134620"/>
            <wp:effectExtent l="0" t="0" r="0"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The name and position of the person who made the amendment</w:t>
      </w:r>
      <w:r>
        <w:rPr>
          <w:rFonts w:ascii="Times New Roman" w:eastAsia="Times New Roman" w:hAnsi="Times New Roman" w:cs="Times New Roman"/>
        </w:rPr>
        <w:t xml:space="preserve"> </w:t>
      </w:r>
      <w:r>
        <w:t xml:space="preserve">See Appendix 1 for the DfE attendance codes. </w:t>
      </w:r>
    </w:p>
    <w:p w14:paraId="79FFAAD5" w14:textId="77777777" w:rsidR="009C12A6" w:rsidRDefault="00000000">
      <w:pPr>
        <w:spacing w:after="147"/>
        <w:ind w:left="-5" w:right="12"/>
      </w:pPr>
      <w:r>
        <w:t xml:space="preserve">We will also record: </w:t>
      </w:r>
    </w:p>
    <w:p w14:paraId="6049A32A" w14:textId="77777777" w:rsidR="009C12A6" w:rsidRDefault="00000000">
      <w:pPr>
        <w:ind w:left="89" w:right="12"/>
      </w:pPr>
      <w:r>
        <w:rPr>
          <w:noProof/>
        </w:rPr>
        <w:drawing>
          <wp:inline distT="0" distB="0" distL="0" distR="0" wp14:anchorId="06EEC6CA" wp14:editId="114CE969">
            <wp:extent cx="85090" cy="133985"/>
            <wp:effectExtent l="0" t="0" r="0" b="0"/>
            <wp:docPr id="1472" name="Picture 1472"/>
            <wp:cNvGraphicFramePr/>
            <a:graphic xmlns:a="http://schemas.openxmlformats.org/drawingml/2006/main">
              <a:graphicData uri="http://schemas.openxmlformats.org/drawingml/2006/picture">
                <pic:pic xmlns:pic="http://schemas.openxmlformats.org/drawingml/2006/picture">
                  <pic:nvPicPr>
                    <pic:cNvPr id="1472" name="Picture 147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Whether the absence is authorised or not</w:t>
      </w:r>
      <w:r>
        <w:rPr>
          <w:rFonts w:ascii="Times New Roman" w:eastAsia="Times New Roman" w:hAnsi="Times New Roman" w:cs="Times New Roman"/>
        </w:rPr>
        <w:t xml:space="preserve"> </w:t>
      </w:r>
    </w:p>
    <w:p w14:paraId="040570C8" w14:textId="77777777" w:rsidR="009C12A6" w:rsidRDefault="00000000">
      <w:pPr>
        <w:ind w:left="89" w:right="12"/>
      </w:pPr>
      <w:r>
        <w:rPr>
          <w:noProof/>
        </w:rPr>
        <w:drawing>
          <wp:inline distT="0" distB="0" distL="0" distR="0" wp14:anchorId="4EA31332" wp14:editId="61244BE4">
            <wp:extent cx="85090" cy="133985"/>
            <wp:effectExtent l="0" t="0" r="0" b="0"/>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The nature of the activity, where a pupil is attending an approved educational activity</w:t>
      </w:r>
      <w:r>
        <w:rPr>
          <w:rFonts w:ascii="Times New Roman" w:eastAsia="Times New Roman" w:hAnsi="Times New Roman" w:cs="Times New Roman"/>
        </w:rPr>
        <w:t xml:space="preserve"> </w:t>
      </w:r>
    </w:p>
    <w:p w14:paraId="5FC4590F" w14:textId="77777777" w:rsidR="009C12A6" w:rsidRDefault="00000000">
      <w:pPr>
        <w:spacing w:after="55"/>
        <w:ind w:left="89" w:right="12"/>
      </w:pPr>
      <w:r>
        <w:rPr>
          <w:noProof/>
        </w:rPr>
        <w:drawing>
          <wp:inline distT="0" distB="0" distL="0" distR="0" wp14:anchorId="488044CA" wp14:editId="7BDBE6DA">
            <wp:extent cx="85090" cy="133985"/>
            <wp:effectExtent l="0" t="0" r="0" b="0"/>
            <wp:docPr id="1487" name="Picture 1487"/>
            <wp:cNvGraphicFramePr/>
            <a:graphic xmlns:a="http://schemas.openxmlformats.org/drawingml/2006/main">
              <a:graphicData uri="http://schemas.openxmlformats.org/drawingml/2006/picture">
                <pic:pic xmlns:pic="http://schemas.openxmlformats.org/drawingml/2006/picture">
                  <pic:nvPicPr>
                    <pic:cNvPr id="1487" name="Picture 148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The nature of circumstances, where a pupil is unable to attend due to exceptional circumstances</w:t>
      </w:r>
      <w:r>
        <w:rPr>
          <w:rFonts w:ascii="Times New Roman" w:eastAsia="Times New Roman" w:hAnsi="Times New Roman" w:cs="Times New Roman"/>
        </w:rPr>
        <w:t xml:space="preserve"> </w:t>
      </w:r>
    </w:p>
    <w:p w14:paraId="0A997B54" w14:textId="77777777" w:rsidR="009C12A6" w:rsidRDefault="00000000">
      <w:pPr>
        <w:ind w:left="-5" w:right="12"/>
      </w:pPr>
      <w:r>
        <w:t xml:space="preserve">We will keep every entry on the attendance register for 6 years after the date on which the entry was made. </w:t>
      </w:r>
    </w:p>
    <w:p w14:paraId="3D1D080D" w14:textId="3367F13F" w:rsidR="009C12A6" w:rsidRDefault="00000000">
      <w:pPr>
        <w:ind w:left="-5" w:right="12"/>
      </w:pPr>
      <w:r>
        <w:t>The school day starts at 8.45am and ends at 3.</w:t>
      </w:r>
      <w:r w:rsidR="00393B41">
        <w:t>20</w:t>
      </w:r>
      <w:r>
        <w:t xml:space="preserve">pm </w:t>
      </w:r>
      <w:r w:rsidR="00393B41">
        <w:t>for infants(Pre-school to Year 2) and 3.30pm for juniors (Years 3-6)</w:t>
      </w:r>
    </w:p>
    <w:p w14:paraId="1DCABFF4" w14:textId="77777777" w:rsidR="009C12A6" w:rsidRDefault="00000000">
      <w:pPr>
        <w:spacing w:after="227"/>
        <w:ind w:left="-5" w:right="12"/>
      </w:pPr>
      <w:r>
        <w:t xml:space="preserve">Pupils must arrive in school by 8.45am on each school day. </w:t>
      </w:r>
    </w:p>
    <w:p w14:paraId="0632B655" w14:textId="77777777" w:rsidR="009C12A6" w:rsidRDefault="00000000">
      <w:pPr>
        <w:spacing w:after="271"/>
        <w:ind w:left="-5" w:right="12"/>
      </w:pPr>
      <w:r>
        <w:t xml:space="preserve">The register for the first session will be taken at 8.45am and will be kept open until 9.00am The register for the second session will be taken at 1.00pm and will be kept open until 1.10pm. </w:t>
      </w:r>
    </w:p>
    <w:p w14:paraId="62898151" w14:textId="77777777" w:rsidR="009C12A6" w:rsidRDefault="00000000">
      <w:pPr>
        <w:pStyle w:val="Heading2"/>
        <w:ind w:left="-5"/>
      </w:pPr>
      <w:r>
        <w:lastRenderedPageBreak/>
        <w:t xml:space="preserve">4.2 Unplanned absence </w:t>
      </w:r>
      <w:r>
        <w:rPr>
          <w:b w:val="0"/>
          <w:color w:val="000000"/>
        </w:rPr>
        <w:t xml:space="preserve"> </w:t>
      </w:r>
    </w:p>
    <w:p w14:paraId="5032E13C" w14:textId="77777777" w:rsidR="009C12A6" w:rsidRDefault="00000000">
      <w:pPr>
        <w:ind w:left="-5" w:right="12"/>
      </w:pPr>
      <w:r>
        <w:t xml:space="preserve">The pupil’s parent/carer must notify the school, by telephone or email, of the reason for the absence on the first day of an unplanned absence by 9.15am or as soon as practically possible by calling the school office staff. </w:t>
      </w:r>
    </w:p>
    <w:p w14:paraId="4AF78859" w14:textId="77777777" w:rsidR="009C12A6" w:rsidRDefault="00000000">
      <w:pPr>
        <w:spacing w:after="112"/>
        <w:ind w:left="-5" w:right="12"/>
      </w:pPr>
      <w:r>
        <w:t xml:space="preserve">We will mark absence due to illness as authorised unless the school has a genuine concern about the authenticity of the illness. </w:t>
      </w:r>
    </w:p>
    <w:p w14:paraId="15369819" w14:textId="77777777" w:rsidR="009C12A6" w:rsidRDefault="00000000">
      <w:pPr>
        <w:ind w:left="-5" w:right="12"/>
      </w:pPr>
      <w:r>
        <w:t xml:space="preserve">We will mark absence due to physical or mental illness as authorised, unless the school has a genuine concern about the authenticity of the illness. </w:t>
      </w:r>
    </w:p>
    <w:p w14:paraId="6A75C1C9" w14:textId="77777777" w:rsidR="009C12A6" w:rsidRDefault="00000000">
      <w:pPr>
        <w:spacing w:after="112"/>
        <w:ind w:left="-5" w:right="12"/>
      </w:pPr>
      <w:r>
        <w:t xml:space="preserve">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 </w:t>
      </w:r>
    </w:p>
    <w:p w14:paraId="42981988" w14:textId="77777777" w:rsidR="009C12A6" w:rsidRDefault="00000000">
      <w:pPr>
        <w:spacing w:after="270"/>
        <w:ind w:left="-5" w:right="12"/>
      </w:pPr>
      <w:r>
        <w:t xml:space="preserve">If the school is not satisfied about the authenticity of the illness, the absence will be recorded as unauthorised and parents will be notified of this in advance. </w:t>
      </w:r>
    </w:p>
    <w:p w14:paraId="60184441" w14:textId="77777777" w:rsidR="009C12A6" w:rsidRDefault="00000000">
      <w:pPr>
        <w:pStyle w:val="Heading2"/>
        <w:ind w:left="-5"/>
      </w:pPr>
      <w:r>
        <w:t xml:space="preserve">4.3 Planned absence </w:t>
      </w:r>
      <w:r>
        <w:rPr>
          <w:b w:val="0"/>
          <w:color w:val="000000"/>
        </w:rPr>
        <w:t xml:space="preserve"> </w:t>
      </w:r>
    </w:p>
    <w:p w14:paraId="1DFF6741" w14:textId="77777777" w:rsidR="009C12A6" w:rsidRDefault="00000000">
      <w:pPr>
        <w:spacing w:after="61" w:line="303" w:lineRule="auto"/>
        <w:ind w:left="-5" w:right="313"/>
      </w:pPr>
      <w:r>
        <w:t xml:space="preserve">Attending a medical or dental appointment will be counted as authorised as long as the pupil’s parent/carer notifies the school in advance of the appointment. All such cases must be discussed with the Head teacher. </w:t>
      </w:r>
    </w:p>
    <w:p w14:paraId="6A28E2D5" w14:textId="77777777" w:rsidR="009C12A6" w:rsidRDefault="00000000">
      <w:pPr>
        <w:spacing w:after="112"/>
        <w:ind w:left="-5" w:right="12"/>
      </w:pPr>
      <w:r>
        <w:t>In considering whether or not to authorise leave for a family holiday</w:t>
      </w:r>
      <w:r>
        <w:rPr>
          <w:b/>
        </w:rPr>
        <w:t>/</w:t>
      </w:r>
      <w:r>
        <w:t xml:space="preserve">leave of absence, the School will consider each case individually, taking into account a child or young person’s overall attendance and the reason for the absence. The school will not authorise leave of absence taken during any examination weeks.  </w:t>
      </w:r>
    </w:p>
    <w:p w14:paraId="3D92E463" w14:textId="77777777" w:rsidR="009C12A6" w:rsidRDefault="00000000">
      <w:pPr>
        <w:spacing w:after="118" w:line="259" w:lineRule="auto"/>
        <w:ind w:left="0" w:firstLine="0"/>
      </w:pPr>
      <w:r>
        <w:t xml:space="preserve"> </w:t>
      </w:r>
    </w:p>
    <w:p w14:paraId="47509018" w14:textId="77777777" w:rsidR="009C12A6" w:rsidRDefault="00000000">
      <w:pPr>
        <w:ind w:left="-5" w:right="12"/>
      </w:pPr>
      <w:r>
        <w:rPr>
          <w:b/>
        </w:rPr>
        <w:t>A “LEAVE OF ABSENCE REQUEST FORM”</w:t>
      </w:r>
      <w:r>
        <w:t xml:space="preserve"> is available from the School Office and on the School Website.  </w:t>
      </w:r>
    </w:p>
    <w:p w14:paraId="78B4B24C" w14:textId="77777777" w:rsidR="009C12A6" w:rsidRDefault="00000000">
      <w:pPr>
        <w:spacing w:after="127"/>
        <w:ind w:left="-5" w:right="12"/>
      </w:pPr>
      <w:r>
        <w:t xml:space="preserve">It must be completed in advance of the absence and returned to the school where it will need to be discussed with the head teacher. This discussion will contribute towards the final decision. An appointment for a face-toface meeting must be made for this discussion. </w:t>
      </w:r>
    </w:p>
    <w:p w14:paraId="4728F5AF" w14:textId="77777777" w:rsidR="009C12A6" w:rsidRDefault="00000000">
      <w:pPr>
        <w:numPr>
          <w:ilvl w:val="0"/>
          <w:numId w:val="4"/>
        </w:numPr>
        <w:ind w:right="12" w:firstLine="360"/>
      </w:pPr>
      <w:r>
        <w:t xml:space="preserve">It must clearly state on the form why it is necessary that this absence must be taken in term time.  </w:t>
      </w:r>
    </w:p>
    <w:p w14:paraId="09661FF5" w14:textId="77777777" w:rsidR="009C12A6" w:rsidRDefault="00000000">
      <w:pPr>
        <w:numPr>
          <w:ilvl w:val="0"/>
          <w:numId w:val="4"/>
        </w:numPr>
        <w:spacing w:after="127"/>
        <w:ind w:right="12" w:firstLine="360"/>
      </w:pPr>
      <w:r>
        <w:t xml:space="preserve">Lower cost/Holiday is not a reason.  </w:t>
      </w:r>
    </w:p>
    <w:p w14:paraId="2DE4A444" w14:textId="77777777" w:rsidR="009C12A6" w:rsidRDefault="00000000">
      <w:pPr>
        <w:numPr>
          <w:ilvl w:val="0"/>
          <w:numId w:val="4"/>
        </w:numPr>
        <w:spacing w:line="306" w:lineRule="auto"/>
        <w:ind w:right="12" w:firstLine="360"/>
      </w:pPr>
      <w:r>
        <w:t xml:space="preserve">On receipt of the “Leave of Absence Request Form”, you will be sent a response indicating whether the school is able to authorise your request or not.  </w:t>
      </w:r>
      <w:r>
        <w:rPr>
          <w:i/>
        </w:rPr>
        <w:t xml:space="preserve">Reasons for not authorising it might include:-  </w:t>
      </w:r>
    </w:p>
    <w:p w14:paraId="377E8943" w14:textId="77777777" w:rsidR="009C12A6" w:rsidRDefault="00000000">
      <w:pPr>
        <w:numPr>
          <w:ilvl w:val="0"/>
          <w:numId w:val="4"/>
        </w:numPr>
        <w:ind w:right="12" w:firstLine="360"/>
      </w:pPr>
      <w:r>
        <w:t xml:space="preserve">Unsatisfactory attendance </w:t>
      </w:r>
    </w:p>
    <w:p w14:paraId="0C64B0E6" w14:textId="77777777" w:rsidR="009C12A6" w:rsidRDefault="00000000">
      <w:pPr>
        <w:numPr>
          <w:ilvl w:val="0"/>
          <w:numId w:val="4"/>
        </w:numPr>
        <w:ind w:right="12" w:firstLine="360"/>
      </w:pPr>
      <w:r>
        <w:t xml:space="preserve">Time of year, e.g. if pupils are sitting Public Examinations </w:t>
      </w:r>
    </w:p>
    <w:p w14:paraId="0DE32E11" w14:textId="77777777" w:rsidR="009C12A6" w:rsidRDefault="00000000">
      <w:pPr>
        <w:numPr>
          <w:ilvl w:val="0"/>
          <w:numId w:val="4"/>
        </w:numPr>
        <w:ind w:right="12" w:firstLine="360"/>
      </w:pPr>
      <w:r>
        <w:t xml:space="preserve">If leave of absence has already been authorised during the current academic year </w:t>
      </w:r>
    </w:p>
    <w:p w14:paraId="5F6AF2BA" w14:textId="77777777" w:rsidR="009C12A6" w:rsidRDefault="00000000">
      <w:pPr>
        <w:numPr>
          <w:ilvl w:val="0"/>
          <w:numId w:val="4"/>
        </w:numPr>
        <w:ind w:right="12" w:firstLine="360"/>
      </w:pPr>
      <w:r>
        <w:t xml:space="preserve">It is a holiday request in school term time </w:t>
      </w:r>
    </w:p>
    <w:p w14:paraId="24EEBE63" w14:textId="77777777" w:rsidR="009C12A6" w:rsidRDefault="00000000">
      <w:pPr>
        <w:numPr>
          <w:ilvl w:val="0"/>
          <w:numId w:val="4"/>
        </w:numPr>
        <w:ind w:right="12" w:firstLine="360"/>
      </w:pPr>
      <w:r>
        <w:t xml:space="preserve">There does not appear to be an exceptional circumstance surrounding the request  </w:t>
      </w:r>
    </w:p>
    <w:p w14:paraId="760A9642" w14:textId="77777777" w:rsidR="009C12A6" w:rsidRDefault="00000000">
      <w:pPr>
        <w:spacing w:after="128"/>
        <w:ind w:left="-5" w:right="12"/>
      </w:pPr>
      <w:r>
        <w:t xml:space="preserve">However, we encourage parents to make medical and dental appointments out of school hours where possible. Where this is not possible, the pupil should be out of school for the minimum amount of time necessary. </w:t>
      </w:r>
    </w:p>
    <w:p w14:paraId="0F3347F5" w14:textId="77777777" w:rsidR="009C12A6" w:rsidRDefault="00000000">
      <w:pPr>
        <w:spacing w:after="270"/>
        <w:ind w:left="-5" w:right="12"/>
      </w:pPr>
      <w:r>
        <w:t xml:space="preserve">The pupil’s parent must also apply for other types of term-time absence as far in advance as possible of the requested absence. Go to section 5 to find out which term-time absences the school can authorise.  </w:t>
      </w:r>
    </w:p>
    <w:p w14:paraId="3D5C3DB9" w14:textId="77777777" w:rsidR="009C12A6" w:rsidRDefault="00000000">
      <w:pPr>
        <w:pStyle w:val="Heading2"/>
        <w:ind w:left="-5"/>
      </w:pPr>
      <w:r>
        <w:t xml:space="preserve">4.4 Lateness and punctuality </w:t>
      </w:r>
      <w:r>
        <w:rPr>
          <w:b w:val="0"/>
          <w:color w:val="000000"/>
        </w:rPr>
        <w:t xml:space="preserve"> </w:t>
      </w:r>
    </w:p>
    <w:p w14:paraId="16B8B322" w14:textId="77777777" w:rsidR="009C12A6" w:rsidRDefault="00000000">
      <w:pPr>
        <w:spacing w:after="146"/>
        <w:ind w:left="-5" w:right="12"/>
      </w:pPr>
      <w:r>
        <w:t xml:space="preserve">A pupil who arrives late: </w:t>
      </w:r>
    </w:p>
    <w:p w14:paraId="46BCD96C" w14:textId="77777777" w:rsidR="009C12A6" w:rsidRDefault="00000000">
      <w:pPr>
        <w:ind w:left="89" w:right="12"/>
      </w:pPr>
      <w:r>
        <w:rPr>
          <w:noProof/>
        </w:rPr>
        <w:drawing>
          <wp:inline distT="0" distB="0" distL="0" distR="0" wp14:anchorId="3E34217F" wp14:editId="70F5D8FB">
            <wp:extent cx="85090" cy="133985"/>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Before the register has closed will be marked as late, using the appropriate code</w:t>
      </w:r>
      <w:r>
        <w:rPr>
          <w:rFonts w:ascii="Times New Roman" w:eastAsia="Times New Roman" w:hAnsi="Times New Roman" w:cs="Times New Roman"/>
        </w:rPr>
        <w:t xml:space="preserve"> </w:t>
      </w:r>
    </w:p>
    <w:p w14:paraId="55EDD54E" w14:textId="77777777" w:rsidR="009C12A6" w:rsidRDefault="00000000">
      <w:pPr>
        <w:spacing w:after="175"/>
        <w:ind w:left="89" w:right="12"/>
      </w:pPr>
      <w:r>
        <w:rPr>
          <w:noProof/>
        </w:rPr>
        <w:lastRenderedPageBreak/>
        <w:drawing>
          <wp:inline distT="0" distB="0" distL="0" distR="0" wp14:anchorId="2291F8D7" wp14:editId="55041A0F">
            <wp:extent cx="85090" cy="133985"/>
            <wp:effectExtent l="0" t="0" r="0" b="0"/>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After the register has closed will be marked as absent, using the appropriate code</w:t>
      </w:r>
      <w:r>
        <w:rPr>
          <w:rFonts w:ascii="Times New Roman" w:eastAsia="Times New Roman" w:hAnsi="Times New Roman" w:cs="Times New Roman"/>
        </w:rPr>
        <w:t xml:space="preserve"> </w:t>
      </w:r>
    </w:p>
    <w:p w14:paraId="201CFFB5" w14:textId="77777777" w:rsidR="009C12A6" w:rsidRDefault="00000000">
      <w:pPr>
        <w:pStyle w:val="Heading3"/>
        <w:spacing w:after="43"/>
        <w:ind w:left="-5"/>
      </w:pPr>
      <w:r>
        <w:t xml:space="preserve">School Monitoring of Lateness </w:t>
      </w:r>
    </w:p>
    <w:p w14:paraId="138A8B96" w14:textId="77777777" w:rsidR="009C12A6" w:rsidRDefault="00000000">
      <w:pPr>
        <w:spacing w:after="125"/>
        <w:ind w:left="-5" w:right="12"/>
      </w:pPr>
      <w:r>
        <w:t xml:space="preserve">The major principles of any late monitoring system are: </w:t>
      </w:r>
    </w:p>
    <w:p w14:paraId="4519C23F" w14:textId="77777777" w:rsidR="009C12A6" w:rsidRDefault="00000000">
      <w:pPr>
        <w:numPr>
          <w:ilvl w:val="0"/>
          <w:numId w:val="5"/>
        </w:numPr>
        <w:spacing w:after="8"/>
        <w:ind w:right="12" w:hanging="355"/>
      </w:pPr>
      <w:r>
        <w:t xml:space="preserve">it should ensure everyone in school is recorded in case of fire </w:t>
      </w:r>
    </w:p>
    <w:p w14:paraId="083DD30A" w14:textId="77777777" w:rsidR="009C12A6" w:rsidRDefault="00000000">
      <w:pPr>
        <w:numPr>
          <w:ilvl w:val="0"/>
          <w:numId w:val="5"/>
        </w:numPr>
        <w:spacing w:after="0" w:line="260" w:lineRule="auto"/>
        <w:ind w:right="12" w:hanging="355"/>
      </w:pPr>
      <w:r>
        <w:t xml:space="preserve">it should not allow children or young people to come into school undetected especially if some form of same day contact is being made with absentees. The School’s signing in system: </w:t>
      </w:r>
    </w:p>
    <w:p w14:paraId="46D5EC8A" w14:textId="77777777" w:rsidR="009C12A6" w:rsidRDefault="00000000">
      <w:pPr>
        <w:numPr>
          <w:ilvl w:val="0"/>
          <w:numId w:val="5"/>
        </w:numPr>
        <w:spacing w:after="8"/>
        <w:ind w:right="12" w:hanging="355"/>
      </w:pPr>
      <w:r>
        <w:t xml:space="preserve">enables the school office to keep a record and monitor punctuality </w:t>
      </w:r>
    </w:p>
    <w:p w14:paraId="264E9435" w14:textId="77777777" w:rsidR="00393B41" w:rsidRDefault="00000000">
      <w:pPr>
        <w:numPr>
          <w:ilvl w:val="0"/>
          <w:numId w:val="5"/>
        </w:numPr>
        <w:spacing w:after="10"/>
        <w:ind w:right="12" w:hanging="355"/>
      </w:pPr>
      <w:r>
        <w:t xml:space="preserve">makes it difficult for a student to enter a classroom late without staff acknowledgement  </w:t>
      </w:r>
    </w:p>
    <w:p w14:paraId="17E05608" w14:textId="359EC093" w:rsidR="009C12A6" w:rsidRDefault="00000000" w:rsidP="00393B41">
      <w:pPr>
        <w:spacing w:after="10"/>
        <w:ind w:left="358" w:right="12" w:firstLine="0"/>
      </w:pPr>
      <w:r>
        <w:rPr>
          <w:rFonts w:ascii="Segoe UI Symbol" w:eastAsia="Segoe UI Symbol" w:hAnsi="Segoe UI Symbol" w:cs="Segoe UI Symbol"/>
        </w:rPr>
        <w:t>•</w:t>
      </w:r>
      <w:r>
        <w:t xml:space="preserve"> </w:t>
      </w:r>
      <w:r>
        <w:tab/>
        <w:t xml:space="preserve">ensures all teachers are consistently and correctly coding registers. </w:t>
      </w:r>
    </w:p>
    <w:p w14:paraId="145139F7" w14:textId="77777777" w:rsidR="009C12A6" w:rsidRDefault="00000000">
      <w:pPr>
        <w:spacing w:after="24" w:line="259" w:lineRule="auto"/>
        <w:ind w:left="0" w:firstLine="0"/>
      </w:pPr>
      <w:r>
        <w:t xml:space="preserve"> </w:t>
      </w:r>
    </w:p>
    <w:p w14:paraId="0B297008" w14:textId="77777777" w:rsidR="009C12A6" w:rsidRDefault="00000000">
      <w:pPr>
        <w:spacing w:after="21" w:line="259" w:lineRule="auto"/>
        <w:ind w:left="0" w:firstLine="0"/>
      </w:pPr>
      <w:r>
        <w:t xml:space="preserve"> </w:t>
      </w:r>
    </w:p>
    <w:p w14:paraId="4FBB9854" w14:textId="77777777" w:rsidR="009C12A6" w:rsidRDefault="00000000">
      <w:pPr>
        <w:spacing w:after="0" w:line="259" w:lineRule="auto"/>
        <w:ind w:left="0" w:firstLine="0"/>
      </w:pPr>
      <w:r>
        <w:t xml:space="preserve"> </w:t>
      </w:r>
    </w:p>
    <w:tbl>
      <w:tblPr>
        <w:tblStyle w:val="TableGrid"/>
        <w:tblW w:w="8762" w:type="dxa"/>
        <w:tblInd w:w="492" w:type="dxa"/>
        <w:tblCellMar>
          <w:top w:w="12" w:type="dxa"/>
          <w:left w:w="115" w:type="dxa"/>
          <w:bottom w:w="0" w:type="dxa"/>
          <w:right w:w="115" w:type="dxa"/>
        </w:tblCellMar>
        <w:tblLook w:val="04A0" w:firstRow="1" w:lastRow="0" w:firstColumn="1" w:lastColumn="0" w:noHBand="0" w:noVBand="1"/>
      </w:tblPr>
      <w:tblGrid>
        <w:gridCol w:w="5041"/>
        <w:gridCol w:w="3721"/>
      </w:tblGrid>
      <w:tr w:rsidR="009C12A6" w14:paraId="51BB5B30" w14:textId="77777777">
        <w:trPr>
          <w:trHeight w:val="1409"/>
        </w:trPr>
        <w:tc>
          <w:tcPr>
            <w:tcW w:w="8762" w:type="dxa"/>
            <w:gridSpan w:val="2"/>
            <w:tcBorders>
              <w:top w:val="single" w:sz="4" w:space="0" w:color="000000"/>
              <w:left w:val="single" w:sz="4" w:space="0" w:color="000000"/>
              <w:bottom w:val="single" w:sz="4" w:space="0" w:color="000000"/>
              <w:right w:val="single" w:sz="4" w:space="0" w:color="000000"/>
            </w:tcBorders>
          </w:tcPr>
          <w:p w14:paraId="6ACFBBE9" w14:textId="77777777" w:rsidR="009C12A6" w:rsidRDefault="00000000">
            <w:pPr>
              <w:spacing w:after="103" w:line="259" w:lineRule="auto"/>
              <w:ind w:left="55" w:firstLine="0"/>
              <w:jc w:val="center"/>
            </w:pPr>
            <w:r>
              <w:rPr>
                <w:b/>
              </w:rPr>
              <w:t xml:space="preserve"> </w:t>
            </w:r>
          </w:p>
          <w:p w14:paraId="3E68BAFA" w14:textId="77777777" w:rsidR="009C12A6" w:rsidRDefault="00000000">
            <w:pPr>
              <w:spacing w:after="103" w:line="259" w:lineRule="auto"/>
              <w:ind w:left="0" w:right="8" w:firstLine="0"/>
              <w:jc w:val="center"/>
            </w:pPr>
            <w:r>
              <w:rPr>
                <w:b/>
              </w:rPr>
              <w:t xml:space="preserve">Lateness = Lost Learning </w:t>
            </w:r>
          </w:p>
          <w:p w14:paraId="52D9E0DC" w14:textId="77777777" w:rsidR="009C12A6" w:rsidRDefault="00000000">
            <w:pPr>
              <w:spacing w:after="101" w:line="259" w:lineRule="auto"/>
              <w:ind w:left="0" w:right="8" w:firstLine="0"/>
              <w:jc w:val="center"/>
            </w:pPr>
            <w:r>
              <w:rPr>
                <w:b/>
              </w:rPr>
              <w:t xml:space="preserve">(Figures below are calculated over a school year) </w:t>
            </w:r>
          </w:p>
          <w:p w14:paraId="0B94422C" w14:textId="77777777" w:rsidR="009C12A6" w:rsidRDefault="00000000">
            <w:pPr>
              <w:spacing w:after="0" w:line="259" w:lineRule="auto"/>
              <w:ind w:left="55" w:firstLine="0"/>
              <w:jc w:val="center"/>
            </w:pPr>
            <w:r>
              <w:rPr>
                <w:b/>
              </w:rPr>
              <w:t xml:space="preserve"> </w:t>
            </w:r>
          </w:p>
        </w:tc>
      </w:tr>
      <w:tr w:rsidR="009C12A6" w14:paraId="41CEA1B5" w14:textId="77777777">
        <w:trPr>
          <w:trHeight w:val="591"/>
        </w:trPr>
        <w:tc>
          <w:tcPr>
            <w:tcW w:w="5041" w:type="dxa"/>
            <w:tcBorders>
              <w:top w:val="single" w:sz="4" w:space="0" w:color="000000"/>
              <w:left w:val="single" w:sz="4" w:space="0" w:color="000000"/>
              <w:bottom w:val="single" w:sz="4" w:space="0" w:color="000000"/>
              <w:right w:val="single" w:sz="4" w:space="0" w:color="000000"/>
            </w:tcBorders>
          </w:tcPr>
          <w:p w14:paraId="1BA62C09" w14:textId="77777777" w:rsidR="009C12A6" w:rsidRDefault="00000000">
            <w:pPr>
              <w:spacing w:after="0" w:line="259" w:lineRule="auto"/>
              <w:ind w:left="0" w:right="5" w:firstLine="0"/>
              <w:jc w:val="center"/>
            </w:pPr>
            <w:r>
              <w:rPr>
                <w:b/>
              </w:rPr>
              <w:t xml:space="preserve">5 minutes late each day </w:t>
            </w:r>
          </w:p>
        </w:tc>
        <w:tc>
          <w:tcPr>
            <w:tcW w:w="3721" w:type="dxa"/>
            <w:tcBorders>
              <w:top w:val="single" w:sz="4" w:space="0" w:color="000000"/>
              <w:left w:val="single" w:sz="4" w:space="0" w:color="000000"/>
              <w:bottom w:val="single" w:sz="4" w:space="0" w:color="000000"/>
              <w:right w:val="single" w:sz="4" w:space="0" w:color="000000"/>
            </w:tcBorders>
          </w:tcPr>
          <w:p w14:paraId="50F428D0" w14:textId="77777777" w:rsidR="009C12A6" w:rsidRDefault="00000000">
            <w:pPr>
              <w:spacing w:after="0" w:line="259" w:lineRule="auto"/>
              <w:ind w:left="0" w:right="7" w:firstLine="0"/>
              <w:jc w:val="center"/>
            </w:pPr>
            <w:r>
              <w:rPr>
                <w:b/>
              </w:rPr>
              <w:t xml:space="preserve">3 days lost! </w:t>
            </w:r>
          </w:p>
        </w:tc>
      </w:tr>
      <w:tr w:rsidR="009C12A6" w14:paraId="5B5C5D8F" w14:textId="77777777">
        <w:trPr>
          <w:trHeight w:val="590"/>
        </w:trPr>
        <w:tc>
          <w:tcPr>
            <w:tcW w:w="5041" w:type="dxa"/>
            <w:tcBorders>
              <w:top w:val="single" w:sz="4" w:space="0" w:color="000000"/>
              <w:left w:val="single" w:sz="4" w:space="0" w:color="000000"/>
              <w:bottom w:val="single" w:sz="4" w:space="0" w:color="000000"/>
              <w:right w:val="single" w:sz="4" w:space="0" w:color="000000"/>
            </w:tcBorders>
          </w:tcPr>
          <w:p w14:paraId="2F1E770B" w14:textId="77777777" w:rsidR="009C12A6" w:rsidRDefault="00000000">
            <w:pPr>
              <w:spacing w:after="0" w:line="259" w:lineRule="auto"/>
              <w:ind w:left="0" w:right="5" w:firstLine="0"/>
              <w:jc w:val="center"/>
            </w:pPr>
            <w:r>
              <w:rPr>
                <w:b/>
              </w:rPr>
              <w:t xml:space="preserve">10 minutes late each day </w:t>
            </w:r>
          </w:p>
        </w:tc>
        <w:tc>
          <w:tcPr>
            <w:tcW w:w="3721" w:type="dxa"/>
            <w:tcBorders>
              <w:top w:val="single" w:sz="4" w:space="0" w:color="000000"/>
              <w:left w:val="single" w:sz="4" w:space="0" w:color="000000"/>
              <w:bottom w:val="single" w:sz="4" w:space="0" w:color="000000"/>
              <w:right w:val="single" w:sz="4" w:space="0" w:color="000000"/>
            </w:tcBorders>
          </w:tcPr>
          <w:p w14:paraId="3EC9B61D" w14:textId="77777777" w:rsidR="009C12A6" w:rsidRDefault="00000000">
            <w:pPr>
              <w:spacing w:after="0" w:line="259" w:lineRule="auto"/>
              <w:ind w:left="0" w:right="2" w:firstLine="0"/>
              <w:jc w:val="center"/>
            </w:pPr>
            <w:r>
              <w:rPr>
                <w:b/>
              </w:rPr>
              <w:t xml:space="preserve">6.5 days lost! </w:t>
            </w:r>
          </w:p>
        </w:tc>
      </w:tr>
      <w:tr w:rsidR="009C12A6" w14:paraId="415CF12A" w14:textId="77777777">
        <w:trPr>
          <w:trHeight w:val="590"/>
        </w:trPr>
        <w:tc>
          <w:tcPr>
            <w:tcW w:w="5041" w:type="dxa"/>
            <w:tcBorders>
              <w:top w:val="single" w:sz="4" w:space="0" w:color="000000"/>
              <w:left w:val="single" w:sz="4" w:space="0" w:color="000000"/>
              <w:bottom w:val="single" w:sz="4" w:space="0" w:color="000000"/>
              <w:right w:val="single" w:sz="4" w:space="0" w:color="000000"/>
            </w:tcBorders>
          </w:tcPr>
          <w:p w14:paraId="017E2DCA" w14:textId="77777777" w:rsidR="009C12A6" w:rsidRDefault="00000000">
            <w:pPr>
              <w:spacing w:after="0" w:line="259" w:lineRule="auto"/>
              <w:ind w:left="0" w:right="5" w:firstLine="0"/>
              <w:jc w:val="center"/>
            </w:pPr>
            <w:r>
              <w:rPr>
                <w:b/>
              </w:rPr>
              <w:t xml:space="preserve">15 minutes late each day </w:t>
            </w:r>
          </w:p>
        </w:tc>
        <w:tc>
          <w:tcPr>
            <w:tcW w:w="3721" w:type="dxa"/>
            <w:tcBorders>
              <w:top w:val="single" w:sz="4" w:space="0" w:color="000000"/>
              <w:left w:val="single" w:sz="4" w:space="0" w:color="000000"/>
              <w:bottom w:val="single" w:sz="4" w:space="0" w:color="000000"/>
              <w:right w:val="single" w:sz="4" w:space="0" w:color="000000"/>
            </w:tcBorders>
          </w:tcPr>
          <w:p w14:paraId="60AF5501" w14:textId="77777777" w:rsidR="009C12A6" w:rsidRDefault="00000000">
            <w:pPr>
              <w:spacing w:after="0" w:line="259" w:lineRule="auto"/>
              <w:ind w:left="0" w:right="7" w:firstLine="0"/>
              <w:jc w:val="center"/>
            </w:pPr>
            <w:r>
              <w:rPr>
                <w:b/>
              </w:rPr>
              <w:t xml:space="preserve">10 days lost! </w:t>
            </w:r>
          </w:p>
        </w:tc>
      </w:tr>
      <w:tr w:rsidR="009C12A6" w14:paraId="615E4613" w14:textId="77777777">
        <w:trPr>
          <w:trHeight w:val="590"/>
        </w:trPr>
        <w:tc>
          <w:tcPr>
            <w:tcW w:w="5041" w:type="dxa"/>
            <w:tcBorders>
              <w:top w:val="single" w:sz="4" w:space="0" w:color="000000"/>
              <w:left w:val="single" w:sz="4" w:space="0" w:color="000000"/>
              <w:bottom w:val="single" w:sz="4" w:space="0" w:color="000000"/>
              <w:right w:val="single" w:sz="4" w:space="0" w:color="000000"/>
            </w:tcBorders>
          </w:tcPr>
          <w:p w14:paraId="259CA97B" w14:textId="77777777" w:rsidR="009C12A6" w:rsidRDefault="00000000">
            <w:pPr>
              <w:spacing w:after="0" w:line="259" w:lineRule="auto"/>
              <w:ind w:left="0" w:right="5" w:firstLine="0"/>
              <w:jc w:val="center"/>
            </w:pPr>
            <w:r>
              <w:rPr>
                <w:b/>
              </w:rPr>
              <w:t xml:space="preserve">20 minutes late each day </w:t>
            </w:r>
          </w:p>
        </w:tc>
        <w:tc>
          <w:tcPr>
            <w:tcW w:w="3721" w:type="dxa"/>
            <w:tcBorders>
              <w:top w:val="single" w:sz="4" w:space="0" w:color="000000"/>
              <w:left w:val="single" w:sz="4" w:space="0" w:color="000000"/>
              <w:bottom w:val="single" w:sz="4" w:space="0" w:color="000000"/>
              <w:right w:val="single" w:sz="4" w:space="0" w:color="000000"/>
            </w:tcBorders>
          </w:tcPr>
          <w:p w14:paraId="061EA9A1" w14:textId="77777777" w:rsidR="009C12A6" w:rsidRDefault="00000000">
            <w:pPr>
              <w:spacing w:after="0" w:line="259" w:lineRule="auto"/>
              <w:ind w:left="0" w:right="7" w:firstLine="0"/>
              <w:jc w:val="center"/>
            </w:pPr>
            <w:r>
              <w:rPr>
                <w:b/>
              </w:rPr>
              <w:t xml:space="preserve">13 days lost! </w:t>
            </w:r>
          </w:p>
        </w:tc>
      </w:tr>
      <w:tr w:rsidR="009C12A6" w14:paraId="224523E9" w14:textId="77777777">
        <w:trPr>
          <w:trHeight w:val="590"/>
        </w:trPr>
        <w:tc>
          <w:tcPr>
            <w:tcW w:w="5041" w:type="dxa"/>
            <w:tcBorders>
              <w:top w:val="single" w:sz="4" w:space="0" w:color="000000"/>
              <w:left w:val="single" w:sz="4" w:space="0" w:color="000000"/>
              <w:bottom w:val="single" w:sz="4" w:space="0" w:color="000000"/>
              <w:right w:val="single" w:sz="4" w:space="0" w:color="000000"/>
            </w:tcBorders>
          </w:tcPr>
          <w:p w14:paraId="78B336C4" w14:textId="77777777" w:rsidR="009C12A6" w:rsidRDefault="00000000">
            <w:pPr>
              <w:spacing w:after="0" w:line="259" w:lineRule="auto"/>
              <w:ind w:left="0" w:right="5" w:firstLine="0"/>
              <w:jc w:val="center"/>
            </w:pPr>
            <w:r>
              <w:rPr>
                <w:b/>
              </w:rPr>
              <w:t xml:space="preserve">30 minutes late each day </w:t>
            </w:r>
          </w:p>
        </w:tc>
        <w:tc>
          <w:tcPr>
            <w:tcW w:w="3721" w:type="dxa"/>
            <w:tcBorders>
              <w:top w:val="single" w:sz="4" w:space="0" w:color="000000"/>
              <w:left w:val="single" w:sz="4" w:space="0" w:color="000000"/>
              <w:bottom w:val="single" w:sz="4" w:space="0" w:color="000000"/>
              <w:right w:val="single" w:sz="4" w:space="0" w:color="000000"/>
            </w:tcBorders>
          </w:tcPr>
          <w:p w14:paraId="0E4904AD" w14:textId="77777777" w:rsidR="009C12A6" w:rsidRDefault="00000000">
            <w:pPr>
              <w:spacing w:after="0" w:line="259" w:lineRule="auto"/>
              <w:ind w:left="0" w:right="7" w:firstLine="0"/>
              <w:jc w:val="center"/>
            </w:pPr>
            <w:r>
              <w:rPr>
                <w:b/>
              </w:rPr>
              <w:t xml:space="preserve">19 days lost! </w:t>
            </w:r>
          </w:p>
        </w:tc>
      </w:tr>
    </w:tbl>
    <w:p w14:paraId="517F6AEC" w14:textId="77777777" w:rsidR="009C12A6" w:rsidRDefault="00000000">
      <w:pPr>
        <w:spacing w:after="200" w:line="259" w:lineRule="auto"/>
        <w:ind w:left="79" w:firstLine="0"/>
      </w:pPr>
      <w:r>
        <w:rPr>
          <w:noProof/>
        </w:rPr>
        <w:drawing>
          <wp:inline distT="0" distB="0" distL="0" distR="0" wp14:anchorId="19689601" wp14:editId="5C4F750F">
            <wp:extent cx="85090" cy="133985"/>
            <wp:effectExtent l="0" t="0" r="0" b="0"/>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rPr>
          <w:rFonts w:ascii="Times New Roman" w:eastAsia="Times New Roman" w:hAnsi="Times New Roman" w:cs="Times New Roman"/>
        </w:rPr>
        <w:t xml:space="preserve"> </w:t>
      </w:r>
    </w:p>
    <w:p w14:paraId="2035D24D" w14:textId="77777777" w:rsidR="009C12A6" w:rsidRDefault="00000000">
      <w:pPr>
        <w:pStyle w:val="Heading2"/>
        <w:ind w:left="-5"/>
      </w:pPr>
      <w:r>
        <w:t>4.5 Following up unexplained absence</w:t>
      </w:r>
      <w:r>
        <w:rPr>
          <w:b w:val="0"/>
          <w:color w:val="000000"/>
        </w:rPr>
        <w:t xml:space="preserve"> </w:t>
      </w:r>
    </w:p>
    <w:p w14:paraId="4BD1A365" w14:textId="77777777" w:rsidR="009C12A6" w:rsidRDefault="00000000">
      <w:pPr>
        <w:spacing w:after="146"/>
        <w:ind w:left="-5" w:right="12"/>
      </w:pPr>
      <w:r>
        <w:t xml:space="preserve">Where any pupil we expect to attend school does not attend, or stops attending, without reason, the school will: </w:t>
      </w:r>
    </w:p>
    <w:p w14:paraId="44764836" w14:textId="2F986FB3" w:rsidR="009C12A6" w:rsidRDefault="00000000">
      <w:pPr>
        <w:spacing w:after="146"/>
        <w:ind w:left="341" w:right="12" w:hanging="262"/>
      </w:pPr>
      <w:r>
        <w:rPr>
          <w:noProof/>
        </w:rPr>
        <w:drawing>
          <wp:inline distT="0" distB="0" distL="0" distR="0" wp14:anchorId="6F4AB256" wp14:editId="1FA8910B">
            <wp:extent cx="85090" cy="134620"/>
            <wp:effectExtent l="0" t="0" r="0" b="0"/>
            <wp:docPr id="1914" name="Picture 1914"/>
            <wp:cNvGraphicFramePr/>
            <a:graphic xmlns:a="http://schemas.openxmlformats.org/drawingml/2006/main">
              <a:graphicData uri="http://schemas.openxmlformats.org/drawingml/2006/picture">
                <pic:pic xmlns:pic="http://schemas.openxmlformats.org/drawingml/2006/picture">
                  <pic:nvPicPr>
                    <pic:cNvPr id="1914" name="Picture 1914"/>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Call the pupil’s parent on the morning of the first day of unexplained absence to ascertain the reason. If school fails to make contact calls will be made to other numbers on the contact list and to educational settings for any siblings. In the event of failure to make contact and no known explanation a member of staff will visit the child’s home and if the school is still concerned they will contact the police or CHECS. This contact will be recorded in the register / attendance file / electronic records.</w:t>
      </w:r>
      <w:r w:rsidR="00393B41">
        <w:t xml:space="preserve"> </w:t>
      </w:r>
      <w:r>
        <w:t>Identify whether the absence is approved or not</w:t>
      </w:r>
      <w:r>
        <w:rPr>
          <w:rFonts w:ascii="Times New Roman" w:eastAsia="Times New Roman" w:hAnsi="Times New Roman" w:cs="Times New Roman"/>
        </w:rPr>
        <w:t xml:space="preserve"> </w:t>
      </w:r>
    </w:p>
    <w:p w14:paraId="08BD1663" w14:textId="77777777" w:rsidR="009C12A6" w:rsidRDefault="00000000">
      <w:pPr>
        <w:spacing w:after="144"/>
        <w:ind w:left="341" w:right="12" w:hanging="262"/>
      </w:pPr>
      <w:r>
        <w:rPr>
          <w:noProof/>
        </w:rPr>
        <w:drawing>
          <wp:inline distT="0" distB="0" distL="0" distR="0" wp14:anchorId="20D119F5" wp14:editId="10DD8002">
            <wp:extent cx="85090" cy="133985"/>
            <wp:effectExtent l="0" t="0" r="0" b="0"/>
            <wp:docPr id="1926"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Identify the correct attendance code to use and input it as soon as the reason for absence is ascertained – this will be no later than 5 working days after the session(s) for which the pupil was absent </w:t>
      </w:r>
      <w:r>
        <w:rPr>
          <w:rFonts w:ascii="Times New Roman" w:eastAsia="Times New Roman" w:hAnsi="Times New Roman" w:cs="Times New Roman"/>
        </w:rPr>
        <w:t xml:space="preserve"> </w:t>
      </w:r>
    </w:p>
    <w:p w14:paraId="5910947A" w14:textId="77777777" w:rsidR="009C12A6" w:rsidRDefault="00000000">
      <w:pPr>
        <w:spacing w:after="148"/>
        <w:ind w:left="341" w:right="12" w:hanging="262"/>
      </w:pPr>
      <w:r>
        <w:rPr>
          <w:noProof/>
        </w:rPr>
        <w:drawing>
          <wp:inline distT="0" distB="0" distL="0" distR="0" wp14:anchorId="1C848274" wp14:editId="228D58AF">
            <wp:extent cx="85090" cy="134620"/>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Call the parent on each day that the absence continues without explanation, to make sure proper safeguarding action is taken where necessary. If absence continues, the school will consider involving an education welfare officer</w:t>
      </w:r>
      <w:r>
        <w:rPr>
          <w:rFonts w:ascii="Times New Roman" w:eastAsia="Times New Roman" w:hAnsi="Times New Roman" w:cs="Times New Roman"/>
        </w:rPr>
        <w:t xml:space="preserve"> </w:t>
      </w:r>
    </w:p>
    <w:p w14:paraId="6C1CF538" w14:textId="77777777" w:rsidR="009C12A6" w:rsidRDefault="00000000">
      <w:pPr>
        <w:ind w:left="89" w:right="12"/>
      </w:pPr>
      <w:r>
        <w:rPr>
          <w:noProof/>
        </w:rPr>
        <w:drawing>
          <wp:inline distT="0" distB="0" distL="0" distR="0" wp14:anchorId="2390026D" wp14:editId="66B9C2B2">
            <wp:extent cx="85090" cy="133985"/>
            <wp:effectExtent l="0" t="0" r="0" b="0"/>
            <wp:docPr id="194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Where relevant, report the unexplained absence to the pupil’s youth offending team officer</w:t>
      </w:r>
      <w:r>
        <w:rPr>
          <w:rFonts w:ascii="Times New Roman" w:eastAsia="Times New Roman" w:hAnsi="Times New Roman" w:cs="Times New Roman"/>
        </w:rPr>
        <w:t xml:space="preserve"> </w:t>
      </w:r>
    </w:p>
    <w:p w14:paraId="2DF84A93" w14:textId="77777777" w:rsidR="009C12A6" w:rsidRDefault="00000000">
      <w:pPr>
        <w:ind w:left="89" w:right="12"/>
      </w:pPr>
      <w:r>
        <w:rPr>
          <w:noProof/>
        </w:rPr>
        <w:drawing>
          <wp:inline distT="0" distB="0" distL="0" distR="0" wp14:anchorId="7F6F2238" wp14:editId="6580AC56">
            <wp:extent cx="85090" cy="133985"/>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Where appropriate, offer support to the pupil and/or their parents to improve attendance</w:t>
      </w:r>
      <w:r>
        <w:rPr>
          <w:rFonts w:ascii="Times New Roman" w:eastAsia="Times New Roman" w:hAnsi="Times New Roman" w:cs="Times New Roman"/>
        </w:rPr>
        <w:t xml:space="preserve"> </w:t>
      </w:r>
    </w:p>
    <w:p w14:paraId="2951AC2A" w14:textId="77777777" w:rsidR="009C12A6" w:rsidRDefault="00000000">
      <w:pPr>
        <w:spacing w:after="145"/>
        <w:ind w:left="341" w:right="12" w:hanging="262"/>
      </w:pPr>
      <w:r>
        <w:rPr>
          <w:noProof/>
        </w:rPr>
        <w:lastRenderedPageBreak/>
        <w:drawing>
          <wp:inline distT="0" distB="0" distL="0" distR="0" wp14:anchorId="146051F6" wp14:editId="4E35015D">
            <wp:extent cx="85090" cy="133985"/>
            <wp:effectExtent l="0" t="0" r="0" b="0"/>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Identify whether the pupil needs support from wider partners, as quickly as possible, and make the necessary referrals</w:t>
      </w:r>
      <w:r>
        <w:rPr>
          <w:rFonts w:ascii="Times New Roman" w:eastAsia="Times New Roman" w:hAnsi="Times New Roman" w:cs="Times New Roman"/>
        </w:rPr>
        <w:t xml:space="preserve"> </w:t>
      </w:r>
    </w:p>
    <w:p w14:paraId="3D469B07" w14:textId="77777777" w:rsidR="009C12A6" w:rsidRDefault="00000000">
      <w:pPr>
        <w:spacing w:after="268"/>
        <w:ind w:left="341" w:right="12" w:hanging="262"/>
      </w:pPr>
      <w:r>
        <w:rPr>
          <w:noProof/>
        </w:rPr>
        <w:drawing>
          <wp:inline distT="0" distB="0" distL="0" distR="0" wp14:anchorId="6282330F" wp14:editId="37EDC454">
            <wp:extent cx="85090" cy="133985"/>
            <wp:effectExtent l="0" t="0" r="0" b="0"/>
            <wp:docPr id="1964"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Where support is not appropriate, not successful, or not engaged with: we will issue a notice to improve, penalty notice or other legal intervention as appropriate.</w:t>
      </w:r>
      <w:r>
        <w:rPr>
          <w:rFonts w:ascii="Times New Roman" w:eastAsia="Times New Roman" w:hAnsi="Times New Roman" w:cs="Times New Roman"/>
        </w:rPr>
        <w:t xml:space="preserve"> </w:t>
      </w:r>
    </w:p>
    <w:p w14:paraId="58B6383A" w14:textId="77777777" w:rsidR="009C12A6" w:rsidRDefault="00000000">
      <w:pPr>
        <w:pStyle w:val="Heading2"/>
        <w:ind w:left="-5"/>
      </w:pPr>
      <w:r>
        <w:t>4.6 Reporting to parents</w:t>
      </w:r>
      <w:r>
        <w:rPr>
          <w:b w:val="0"/>
          <w:color w:val="000000"/>
        </w:rPr>
        <w:t xml:space="preserve"> </w:t>
      </w:r>
    </w:p>
    <w:p w14:paraId="6197FD5B" w14:textId="77777777" w:rsidR="009C12A6" w:rsidRDefault="00000000">
      <w:pPr>
        <w:ind w:left="-5" w:right="12"/>
      </w:pPr>
      <w:r>
        <w:t xml:space="preserve">The school will regularly inform parents (see definition of ‘parent’, as used in this policy, in section 3.7 above) about their child’s attendance and absence levels via termly reports. </w:t>
      </w:r>
    </w:p>
    <w:p w14:paraId="1EDF88AB" w14:textId="77777777" w:rsidR="009C12A6" w:rsidRDefault="00000000">
      <w:pPr>
        <w:spacing w:after="177" w:line="259" w:lineRule="auto"/>
        <w:ind w:left="0" w:firstLine="0"/>
      </w:pPr>
      <w:r>
        <w:t xml:space="preserve"> </w:t>
      </w:r>
    </w:p>
    <w:p w14:paraId="008ABE39" w14:textId="77777777" w:rsidR="009C12A6" w:rsidRPr="009718F9" w:rsidRDefault="00000000">
      <w:pPr>
        <w:pStyle w:val="Heading1"/>
        <w:ind w:left="-5"/>
        <w:rPr>
          <w:color w:val="FF0000"/>
        </w:rPr>
      </w:pPr>
      <w:r w:rsidRPr="009718F9">
        <w:rPr>
          <w:color w:val="FF0000"/>
        </w:rPr>
        <w:t xml:space="preserve">5. Authorised and unauthorised absence  </w:t>
      </w:r>
    </w:p>
    <w:p w14:paraId="65B049BA" w14:textId="77777777" w:rsidR="009C12A6" w:rsidRDefault="00000000">
      <w:pPr>
        <w:pStyle w:val="Heading2"/>
        <w:ind w:left="-5"/>
      </w:pPr>
      <w:r>
        <w:t xml:space="preserve">5.1 Approval for term-time absence </w:t>
      </w:r>
      <w:r>
        <w:rPr>
          <w:b w:val="0"/>
          <w:color w:val="000000"/>
        </w:rPr>
        <w:t xml:space="preserve"> </w:t>
      </w:r>
    </w:p>
    <w:p w14:paraId="3709472E" w14:textId="77777777" w:rsidR="009C12A6" w:rsidRDefault="00000000">
      <w:pPr>
        <w:ind w:left="-5" w:right="12"/>
      </w:pPr>
      <w:r>
        <w:t xml:space="preserve">The headteacher will allow pupils to be absent from the school site for certain educational activities, or to attend other schools or settings.  </w:t>
      </w:r>
    </w:p>
    <w:p w14:paraId="13EA4E88" w14:textId="77777777" w:rsidR="00393B41" w:rsidRDefault="00000000">
      <w:pPr>
        <w:ind w:left="-5" w:right="272"/>
        <w:rPr>
          <w:color w:val="FF0000"/>
        </w:rPr>
      </w:pPr>
      <w:r>
        <w:t xml:space="preserve">The headteacher will only grant a </w:t>
      </w:r>
      <w:r>
        <w:rPr>
          <w:b/>
        </w:rPr>
        <w:t>leave of absence</w:t>
      </w:r>
      <w:r>
        <w:t xml:space="preserve"> to a pupil during term time if the request meets the specific circumstances set out in the</w:t>
      </w:r>
      <w:hyperlink r:id="rId53" w:anchor=":~:text=11.,an%20%E2%80%9Cauthorised%20person%E2%80%9D).&amp;text=(b)regulated%20employment%20abroad.">
        <w:r>
          <w:rPr>
            <w:color w:val="FF0000"/>
          </w:rPr>
          <w:t xml:space="preserve"> </w:t>
        </w:r>
      </w:hyperlink>
      <w:hyperlink r:id="rId54" w:anchor=":~:text=11.,an%20%E2%80%9Cauthorised%20person%E2%80%9D).&amp;text=(b)regulated%20employment%20abroad.">
        <w:r>
          <w:rPr>
            <w:color w:val="0072CC"/>
            <w:u w:val="single" w:color="0072CC"/>
          </w:rPr>
          <w:t>2024 school attendance regulations</w:t>
        </w:r>
      </w:hyperlink>
      <w:hyperlink r:id="rId55" w:anchor=":~:text=11.,an%20%E2%80%9Cauthorised%20person%E2%80%9D).&amp;text=(b)regulated%20employment%20abroad.">
        <w:r>
          <w:rPr>
            <w:color w:val="FF0000"/>
          </w:rPr>
          <w:t>.</w:t>
        </w:r>
      </w:hyperlink>
      <w:r>
        <w:rPr>
          <w:color w:val="FF0000"/>
        </w:rPr>
        <w:t xml:space="preserve"> </w:t>
      </w:r>
      <w:r>
        <w:t>These circumstances are:</w:t>
      </w:r>
      <w:r>
        <w:rPr>
          <w:color w:val="FF0000"/>
        </w:rPr>
        <w:t xml:space="preserve"> </w:t>
      </w:r>
    </w:p>
    <w:p w14:paraId="79FC7025" w14:textId="0601F395" w:rsidR="009C12A6" w:rsidRDefault="00000000">
      <w:pPr>
        <w:ind w:left="-5" w:right="272"/>
      </w:pPr>
      <w:r>
        <w:rPr>
          <w:noProof/>
        </w:rPr>
        <w:drawing>
          <wp:inline distT="0" distB="0" distL="0" distR="0" wp14:anchorId="3791AA5A" wp14:editId="6A40FE62">
            <wp:extent cx="85090" cy="133985"/>
            <wp:effectExtent l="0" t="0" r="0" b="0"/>
            <wp:docPr id="2122" name="Picture 2122"/>
            <wp:cNvGraphicFramePr/>
            <a:graphic xmlns:a="http://schemas.openxmlformats.org/drawingml/2006/main">
              <a:graphicData uri="http://schemas.openxmlformats.org/drawingml/2006/picture">
                <pic:pic xmlns:pic="http://schemas.openxmlformats.org/drawingml/2006/picture">
                  <pic:nvPicPr>
                    <pic:cNvPr id="2122" name="Picture 212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Taking part in a regulated performance, or regulated employment abroad</w:t>
      </w:r>
      <w:r>
        <w:rPr>
          <w:rFonts w:ascii="Times New Roman" w:eastAsia="Times New Roman" w:hAnsi="Times New Roman" w:cs="Times New Roman"/>
        </w:rPr>
        <w:t xml:space="preserve"> </w:t>
      </w:r>
    </w:p>
    <w:p w14:paraId="646743BC" w14:textId="77777777" w:rsidR="009C12A6" w:rsidRDefault="00000000">
      <w:pPr>
        <w:ind w:left="89" w:right="12"/>
      </w:pPr>
      <w:r>
        <w:rPr>
          <w:noProof/>
        </w:rPr>
        <w:drawing>
          <wp:inline distT="0" distB="0" distL="0" distR="0" wp14:anchorId="5A6BDE93" wp14:editId="77469999">
            <wp:extent cx="85090" cy="133985"/>
            <wp:effectExtent l="0" t="0" r="0" b="0"/>
            <wp:docPr id="2134" name="Picture 2134"/>
            <wp:cNvGraphicFramePr/>
            <a:graphic xmlns:a="http://schemas.openxmlformats.org/drawingml/2006/main">
              <a:graphicData uri="http://schemas.openxmlformats.org/drawingml/2006/picture">
                <pic:pic xmlns:pic="http://schemas.openxmlformats.org/drawingml/2006/picture">
                  <pic:nvPicPr>
                    <pic:cNvPr id="2134" name="Picture 213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an interview</w:t>
      </w:r>
      <w:r>
        <w:rPr>
          <w:rFonts w:ascii="Times New Roman" w:eastAsia="Times New Roman" w:hAnsi="Times New Roman" w:cs="Times New Roman"/>
        </w:rPr>
        <w:t xml:space="preserve"> </w:t>
      </w:r>
    </w:p>
    <w:p w14:paraId="689E6CB8" w14:textId="77777777" w:rsidR="009C12A6" w:rsidRDefault="00000000">
      <w:pPr>
        <w:ind w:left="89" w:right="12"/>
      </w:pPr>
      <w:r>
        <w:rPr>
          <w:noProof/>
        </w:rPr>
        <w:drawing>
          <wp:inline distT="0" distB="0" distL="0" distR="0" wp14:anchorId="6A7F6782" wp14:editId="34B2D9D8">
            <wp:extent cx="85090" cy="133985"/>
            <wp:effectExtent l="0" t="0" r="0" b="0"/>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Study leave</w:t>
      </w:r>
      <w:r>
        <w:rPr>
          <w:rFonts w:ascii="Times New Roman" w:eastAsia="Times New Roman" w:hAnsi="Times New Roman" w:cs="Times New Roman"/>
        </w:rPr>
        <w:t xml:space="preserve"> </w:t>
      </w:r>
    </w:p>
    <w:p w14:paraId="333349AF" w14:textId="507EE260" w:rsidR="00393B41" w:rsidRDefault="00393B41" w:rsidP="00393B41">
      <w:pPr>
        <w:spacing w:after="0" w:line="333" w:lineRule="auto"/>
        <w:ind w:right="4383"/>
      </w:pPr>
      <w:r>
        <w:rPr>
          <w:noProof/>
        </w:rPr>
        <w:drawing>
          <wp:inline distT="0" distB="0" distL="0" distR="0" wp14:anchorId="2EBF5405" wp14:editId="7D0700CE">
            <wp:extent cx="85090" cy="133985"/>
            <wp:effectExtent l="0" t="0" r="0" b="0"/>
            <wp:docPr id="42446792" name="Picture 42446792"/>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rsidR="00000000">
        <w:t>A temporary, time-limited part-time timetable</w:t>
      </w:r>
    </w:p>
    <w:p w14:paraId="20BDBE7D" w14:textId="1ED3821D" w:rsidR="009C12A6" w:rsidRDefault="00000000" w:rsidP="00393B41">
      <w:pPr>
        <w:spacing w:after="0" w:line="333" w:lineRule="auto"/>
        <w:ind w:right="4383"/>
      </w:pPr>
      <w:r w:rsidRPr="00393B41">
        <w:rPr>
          <w:rFonts w:ascii="Times New Roman" w:eastAsia="Times New Roman" w:hAnsi="Times New Roman" w:cs="Times New Roman"/>
        </w:rPr>
        <w:t xml:space="preserve"> </w:t>
      </w:r>
      <w:r>
        <w:rPr>
          <w:noProof/>
        </w:rPr>
        <w:drawing>
          <wp:inline distT="0" distB="0" distL="0" distR="0" wp14:anchorId="0C4709B0" wp14:editId="1C4B5A84">
            <wp:extent cx="85090" cy="133985"/>
            <wp:effectExtent l="0" t="0" r="0" b="0"/>
            <wp:docPr id="2153" name="Picture 2153"/>
            <wp:cNvGraphicFramePr/>
            <a:graphic xmlns:a="http://schemas.openxmlformats.org/drawingml/2006/main">
              <a:graphicData uri="http://schemas.openxmlformats.org/drawingml/2006/picture">
                <pic:pic xmlns:pic="http://schemas.openxmlformats.org/drawingml/2006/picture">
                  <pic:nvPicPr>
                    <pic:cNvPr id="2153" name="Picture 2153"/>
                    <pic:cNvPicPr/>
                  </pic:nvPicPr>
                  <pic:blipFill>
                    <a:blip r:embed="rId13"/>
                    <a:stretch>
                      <a:fillRect/>
                    </a:stretch>
                  </pic:blipFill>
                  <pic:spPr>
                    <a:xfrm>
                      <a:off x="0" y="0"/>
                      <a:ext cx="85090" cy="133985"/>
                    </a:xfrm>
                    <a:prstGeom prst="rect">
                      <a:avLst/>
                    </a:prstGeom>
                  </pic:spPr>
                </pic:pic>
              </a:graphicData>
            </a:graphic>
          </wp:inline>
        </w:drawing>
      </w:r>
      <w:r w:rsidRPr="00393B41">
        <w:rPr>
          <w:sz w:val="25"/>
        </w:rPr>
        <w:t xml:space="preserve"> </w:t>
      </w:r>
      <w:r>
        <w:t>Exceptional circumstances</w:t>
      </w:r>
      <w:r w:rsidRPr="00393B41">
        <w:rPr>
          <w:rFonts w:ascii="Times New Roman" w:eastAsia="Times New Roman" w:hAnsi="Times New Roman" w:cs="Times New Roman"/>
        </w:rPr>
        <w:t xml:space="preserve"> </w:t>
      </w:r>
    </w:p>
    <w:p w14:paraId="2A418D9D" w14:textId="77777777" w:rsidR="009C12A6" w:rsidRDefault="00000000">
      <w:pPr>
        <w:ind w:left="-5" w:right="12"/>
      </w:pPr>
      <w:r>
        <w:t xml:space="preserve">A leave of absence is granted at the headteacher’s discretion, including the length of time the pupil is authorised to be absent for. </w:t>
      </w:r>
    </w:p>
    <w:p w14:paraId="2FE28F76" w14:textId="77777777" w:rsidR="009C12A6" w:rsidRDefault="00000000">
      <w:pPr>
        <w:ind w:left="-5" w:right="12"/>
      </w:pPr>
      <w:r>
        <w:t xml:space="preserve">Leave of absence will not be granted for a pupil to take part in protest activity during school hours. </w:t>
      </w:r>
    </w:p>
    <w:p w14:paraId="21A66A06" w14:textId="77777777" w:rsidR="009C12A6" w:rsidRDefault="00000000">
      <w:pPr>
        <w:spacing w:after="112"/>
        <w:ind w:left="-5" w:right="12"/>
      </w:pPr>
      <w:r>
        <w:t xml:space="preserve">As a leave of absence will only be granted in exceptional circumstances, it is unlikely a leave of absence will be granted for the purposes of a family holiday.  </w:t>
      </w:r>
    </w:p>
    <w:p w14:paraId="083E3EF3" w14:textId="77777777" w:rsidR="009C12A6" w:rsidRDefault="00000000">
      <w:pPr>
        <w:ind w:left="-5" w:right="12"/>
      </w:pPr>
      <w:r>
        <w:t xml:space="preserve">The school considers each application for term-time absence individually, taking into account the specific facts, circumstances and relevant background context behind the request.  </w:t>
      </w:r>
    </w:p>
    <w:p w14:paraId="5701B0CA" w14:textId="77777777" w:rsidR="009C12A6" w:rsidRDefault="00000000">
      <w:pPr>
        <w:spacing w:after="112"/>
        <w:ind w:left="-5" w:right="12"/>
      </w:pPr>
      <w:r>
        <w:t xml:space="preserve">Any request should be submitted as soon as it is anticipated and, where possible, at least 2 weeks before the absence, and in accordance with any leave of absence request form, accessible via the school office and school website. The headteacher may require evidence to support any request for leave of absence. </w:t>
      </w:r>
    </w:p>
    <w:p w14:paraId="76E81E48" w14:textId="77777777" w:rsidR="009C12A6" w:rsidRDefault="00000000">
      <w:pPr>
        <w:spacing w:after="144"/>
        <w:ind w:left="-5" w:right="12"/>
      </w:pPr>
      <w:r>
        <w:t xml:space="preserve">Other valid reasons for </w:t>
      </w:r>
      <w:r>
        <w:rPr>
          <w:b/>
        </w:rPr>
        <w:t xml:space="preserve">authorised absence </w:t>
      </w:r>
      <w:r>
        <w:t xml:space="preserve">include (but are not limited to): </w:t>
      </w:r>
    </w:p>
    <w:p w14:paraId="41DE9562" w14:textId="77777777" w:rsidR="009C12A6" w:rsidRDefault="00000000">
      <w:pPr>
        <w:spacing w:after="145"/>
        <w:ind w:left="341" w:right="12" w:hanging="262"/>
      </w:pPr>
      <w:r>
        <w:rPr>
          <w:noProof/>
        </w:rPr>
        <w:drawing>
          <wp:inline distT="0" distB="0" distL="0" distR="0" wp14:anchorId="11DC2890" wp14:editId="460CCF0A">
            <wp:extent cx="85090" cy="134620"/>
            <wp:effectExtent l="0" t="0" r="0" b="0"/>
            <wp:docPr id="2194"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Illness (including mental-health illness) and medical/dental appointments (see sections 4.2 and 4.3 for more detail)</w:t>
      </w:r>
      <w:r>
        <w:rPr>
          <w:rFonts w:ascii="Times New Roman" w:eastAsia="Times New Roman" w:hAnsi="Times New Roman" w:cs="Times New Roman"/>
        </w:rPr>
        <w:t xml:space="preserve"> </w:t>
      </w:r>
    </w:p>
    <w:p w14:paraId="1315B9BB" w14:textId="77777777" w:rsidR="009C12A6" w:rsidRDefault="00000000">
      <w:pPr>
        <w:spacing w:after="144"/>
        <w:ind w:left="341" w:right="12" w:hanging="262"/>
      </w:pPr>
      <w:r>
        <w:rPr>
          <w:noProof/>
        </w:rPr>
        <w:drawing>
          <wp:inline distT="0" distB="0" distL="0" distR="0" wp14:anchorId="746F8B58" wp14:editId="7641B191">
            <wp:extent cx="85090" cy="133985"/>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Religious observance – where the day is exclusively set apart for religious observance by the religious body to which the pupil’s parent(s) belong(s). If necessary, the school will seek advice from the parent’s religious body to confirm whether the day is set apart</w:t>
      </w:r>
      <w:r>
        <w:rPr>
          <w:rFonts w:ascii="Times New Roman" w:eastAsia="Times New Roman" w:hAnsi="Times New Roman" w:cs="Times New Roman"/>
        </w:rPr>
        <w:t xml:space="preserve"> </w:t>
      </w:r>
    </w:p>
    <w:p w14:paraId="4382E857" w14:textId="77777777" w:rsidR="009C12A6" w:rsidRDefault="00000000">
      <w:pPr>
        <w:spacing w:after="128"/>
        <w:ind w:left="341" w:right="12" w:hanging="262"/>
      </w:pPr>
      <w:r>
        <w:rPr>
          <w:noProof/>
        </w:rPr>
        <w:drawing>
          <wp:inline distT="0" distB="0" distL="0" distR="0" wp14:anchorId="5145F898" wp14:editId="045EAEDF">
            <wp:extent cx="85090" cy="133985"/>
            <wp:effectExtent l="0" t="0" r="0" b="0"/>
            <wp:docPr id="2216" name="Picture 2216"/>
            <wp:cNvGraphicFramePr/>
            <a:graphic xmlns:a="http://schemas.openxmlformats.org/drawingml/2006/main">
              <a:graphicData uri="http://schemas.openxmlformats.org/drawingml/2006/picture">
                <pic:pic xmlns:pic="http://schemas.openxmlformats.org/drawingml/2006/picture">
                  <pic:nvPicPr>
                    <pic:cNvPr id="2216" name="Picture 2216"/>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Parent(s) travelling for occupational purposes</w:t>
      </w:r>
      <w:r>
        <w:rPr>
          <w:i/>
          <w:sz w:val="22"/>
        </w:rPr>
        <w:t xml:space="preserve"> </w:t>
      </w:r>
      <w: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r>
        <w:rPr>
          <w:rFonts w:ascii="Times New Roman" w:eastAsia="Times New Roman" w:hAnsi="Times New Roman" w:cs="Times New Roman"/>
          <w:sz w:val="22"/>
        </w:rPr>
        <w:t xml:space="preserve"> </w:t>
      </w:r>
    </w:p>
    <w:p w14:paraId="10182E4C" w14:textId="77777777" w:rsidR="009C12A6" w:rsidRDefault="00000000">
      <w:pPr>
        <w:spacing w:after="56"/>
        <w:ind w:left="89" w:right="12"/>
      </w:pPr>
      <w:r>
        <w:rPr>
          <w:noProof/>
        </w:rPr>
        <w:drawing>
          <wp:inline distT="0" distB="0" distL="0" distR="0" wp14:anchorId="3F6757B6" wp14:editId="7A9CAB85">
            <wp:extent cx="85090" cy="133985"/>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If the pupil is currently suspended or excluded from school (and no alternative provision has been made)</w:t>
      </w:r>
      <w:r>
        <w:rPr>
          <w:rFonts w:ascii="Times New Roman" w:eastAsia="Times New Roman" w:hAnsi="Times New Roman" w:cs="Times New Roman"/>
          <w:sz w:val="22"/>
        </w:rPr>
        <w:t xml:space="preserve"> </w:t>
      </w:r>
    </w:p>
    <w:p w14:paraId="0AB4C12D" w14:textId="77777777" w:rsidR="009C12A6" w:rsidRDefault="00000000">
      <w:pPr>
        <w:spacing w:after="130"/>
        <w:ind w:left="90" w:right="12"/>
      </w:pPr>
      <w:r>
        <w:lastRenderedPageBreak/>
        <w:t>Other reasons the school may allow a pupil to be absent from the school site, which are not classified as absences, include (but are not limited to):</w:t>
      </w:r>
      <w:r>
        <w:rPr>
          <w:rFonts w:ascii="Times New Roman" w:eastAsia="Times New Roman" w:hAnsi="Times New Roman" w:cs="Times New Roman"/>
          <w:sz w:val="22"/>
        </w:rPr>
        <w:t xml:space="preserve"> </w:t>
      </w:r>
    </w:p>
    <w:p w14:paraId="53638B3A" w14:textId="77777777" w:rsidR="009C12A6" w:rsidRDefault="00000000">
      <w:pPr>
        <w:ind w:left="89" w:right="12"/>
      </w:pPr>
      <w:r>
        <w:rPr>
          <w:noProof/>
        </w:rPr>
        <w:drawing>
          <wp:inline distT="0" distB="0" distL="0" distR="0" wp14:anchorId="676CF551" wp14:editId="5A0C02C2">
            <wp:extent cx="85090" cy="133985"/>
            <wp:effectExtent l="0" t="0" r="0" b="0"/>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an offsite approved educational activity, sporting activity or visit or trip arranged by the school</w:t>
      </w:r>
      <w:r>
        <w:rPr>
          <w:rFonts w:ascii="Times New Roman" w:eastAsia="Times New Roman" w:hAnsi="Times New Roman" w:cs="Times New Roman"/>
          <w:sz w:val="22"/>
        </w:rPr>
        <w:t xml:space="preserve"> </w:t>
      </w:r>
    </w:p>
    <w:p w14:paraId="2CE10C89" w14:textId="77777777" w:rsidR="009C12A6" w:rsidRDefault="00000000">
      <w:pPr>
        <w:ind w:left="89" w:right="12"/>
      </w:pPr>
      <w:r>
        <w:rPr>
          <w:noProof/>
        </w:rPr>
        <w:drawing>
          <wp:inline distT="0" distB="0" distL="0" distR="0" wp14:anchorId="19D2C09E" wp14:editId="453435B4">
            <wp:extent cx="85090" cy="133985"/>
            <wp:effectExtent l="0" t="0" r="0" b="0"/>
            <wp:docPr id="2248" name="Picture 2248"/>
            <wp:cNvGraphicFramePr/>
            <a:graphic xmlns:a="http://schemas.openxmlformats.org/drawingml/2006/main">
              <a:graphicData uri="http://schemas.openxmlformats.org/drawingml/2006/picture">
                <pic:pic xmlns:pic="http://schemas.openxmlformats.org/drawingml/2006/picture">
                  <pic:nvPicPr>
                    <pic:cNvPr id="2248" name="Picture 224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another school at which the pupil is also registered (dual registration)</w:t>
      </w:r>
      <w:r>
        <w:rPr>
          <w:rFonts w:ascii="Times New Roman" w:eastAsia="Times New Roman" w:hAnsi="Times New Roman" w:cs="Times New Roman"/>
          <w:sz w:val="22"/>
        </w:rPr>
        <w:t xml:space="preserve"> </w:t>
      </w:r>
    </w:p>
    <w:p w14:paraId="50AA9CCA" w14:textId="77777777" w:rsidR="009C12A6" w:rsidRDefault="00000000">
      <w:pPr>
        <w:ind w:left="89" w:right="12"/>
      </w:pPr>
      <w:r>
        <w:rPr>
          <w:noProof/>
        </w:rPr>
        <w:drawing>
          <wp:inline distT="0" distB="0" distL="0" distR="0" wp14:anchorId="7EFD1F17" wp14:editId="4F9EBA5A">
            <wp:extent cx="85090" cy="133985"/>
            <wp:effectExtent l="0" t="0" r="0" b="0"/>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provision arranged by the local authority</w:t>
      </w:r>
      <w:r>
        <w:rPr>
          <w:rFonts w:ascii="Times New Roman" w:eastAsia="Times New Roman" w:hAnsi="Times New Roman" w:cs="Times New Roman"/>
          <w:sz w:val="22"/>
        </w:rPr>
        <w:t xml:space="preserve"> </w:t>
      </w:r>
    </w:p>
    <w:p w14:paraId="3C4DD3FD" w14:textId="77777777" w:rsidR="009C12A6" w:rsidRDefault="00000000">
      <w:pPr>
        <w:ind w:left="89" w:right="12"/>
      </w:pPr>
      <w:r>
        <w:rPr>
          <w:noProof/>
        </w:rPr>
        <w:drawing>
          <wp:inline distT="0" distB="0" distL="0" distR="0" wp14:anchorId="175FF86C" wp14:editId="57CA0606">
            <wp:extent cx="85090" cy="133985"/>
            <wp:effectExtent l="0" t="0" r="0" b="0"/>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Attending work experience</w:t>
      </w:r>
      <w:r>
        <w:rPr>
          <w:rFonts w:ascii="Times New Roman" w:eastAsia="Times New Roman" w:hAnsi="Times New Roman" w:cs="Times New Roman"/>
          <w:sz w:val="22"/>
        </w:rPr>
        <w:t xml:space="preserve"> </w:t>
      </w:r>
    </w:p>
    <w:p w14:paraId="10CA6C40" w14:textId="77777777" w:rsidR="009C12A6" w:rsidRDefault="00000000">
      <w:pPr>
        <w:ind w:left="341" w:right="12" w:hanging="262"/>
      </w:pPr>
      <w:r>
        <w:rPr>
          <w:noProof/>
        </w:rPr>
        <w:drawing>
          <wp:inline distT="0" distB="0" distL="0" distR="0" wp14:anchorId="7C55F642" wp14:editId="08D53944">
            <wp:extent cx="85090" cy="133985"/>
            <wp:effectExtent l="0" t="0" r="0" b="0"/>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If there is any other unavoidable cause for the pupil not to attend school, such as disruption to travel caused by an emergency, a lack of access arrangements, or because the school premises are closed</w:t>
      </w:r>
      <w:r>
        <w:rPr>
          <w:rFonts w:ascii="Times New Roman" w:eastAsia="Times New Roman" w:hAnsi="Times New Roman" w:cs="Times New Roman"/>
        </w:rPr>
        <w:t xml:space="preserve"> </w:t>
      </w:r>
    </w:p>
    <w:p w14:paraId="40A796D6" w14:textId="77777777" w:rsidR="009C12A6" w:rsidRDefault="00000000">
      <w:pPr>
        <w:spacing w:after="101" w:line="259" w:lineRule="auto"/>
        <w:ind w:left="0" w:firstLine="0"/>
      </w:pPr>
      <w:r>
        <w:rPr>
          <w:b/>
          <w:color w:val="12263F"/>
        </w:rPr>
        <w:t xml:space="preserve">5.2 Sanctions </w:t>
      </w:r>
      <w:r>
        <w:t xml:space="preserve"> </w:t>
      </w:r>
    </w:p>
    <w:p w14:paraId="7852636F" w14:textId="77777777" w:rsidR="009C12A6" w:rsidRDefault="00000000">
      <w:pPr>
        <w:spacing w:after="112"/>
        <w:ind w:left="-5" w:right="12"/>
      </w:pPr>
      <w:r>
        <w:t xml:space="preserve">Our school will make use of the full range of potential sanctions – including, but not limited to, those listed below – to tackle poor attendance. Decisions will be made on an individual, case-by-case basis. </w:t>
      </w:r>
      <w:r>
        <w:rPr>
          <w:b/>
        </w:rPr>
        <w:t xml:space="preserve"> </w:t>
      </w:r>
    </w:p>
    <w:p w14:paraId="0BBD9569" w14:textId="77777777" w:rsidR="009C12A6" w:rsidRDefault="00000000">
      <w:pPr>
        <w:pStyle w:val="Heading3"/>
        <w:ind w:left="-5"/>
      </w:pPr>
      <w:r>
        <w:t>Penalty notices</w:t>
      </w:r>
      <w:r>
        <w:rPr>
          <w:b w:val="0"/>
        </w:rPr>
        <w:t xml:space="preserve"> </w:t>
      </w:r>
    </w:p>
    <w:p w14:paraId="031988D5" w14:textId="77777777" w:rsidR="009C12A6" w:rsidRDefault="00000000">
      <w:pPr>
        <w:ind w:left="-5" w:right="12"/>
      </w:pPr>
      <w:r>
        <w:t xml:space="preserve">The headteacher (or someone authorised by them), local authority or the police can fine parents for the unauthorised absence of their child from school, where the child is of compulsory school age, by issuing a penalty notice.  </w:t>
      </w:r>
    </w:p>
    <w:p w14:paraId="05A302E3" w14:textId="77777777" w:rsidR="009C12A6" w:rsidRDefault="00000000">
      <w:pPr>
        <w:spacing w:after="112"/>
        <w:ind w:left="-5" w:right="12"/>
      </w:pPr>
      <w:r>
        <w:t xml:space="preserve">If the school issues a penalty notice, it will check with the local authority before doing so, and send it a copy of any penalty notice issued.  </w:t>
      </w:r>
    </w:p>
    <w:p w14:paraId="59B27816" w14:textId="77777777" w:rsidR="009C12A6" w:rsidRDefault="00000000">
      <w:pPr>
        <w:spacing w:after="145"/>
        <w:ind w:left="-5" w:right="12"/>
      </w:pPr>
      <w:r>
        <w:t xml:space="preserve">Before issuing a penalty notice, the school will consider the individual case, including:  </w:t>
      </w:r>
    </w:p>
    <w:p w14:paraId="2EB5C89D" w14:textId="77777777" w:rsidR="009C12A6" w:rsidRDefault="00000000">
      <w:pPr>
        <w:spacing w:after="148"/>
        <w:ind w:left="341" w:right="12" w:hanging="262"/>
      </w:pPr>
      <w:r>
        <w:rPr>
          <w:noProof/>
        </w:rPr>
        <w:drawing>
          <wp:inline distT="0" distB="0" distL="0" distR="0" wp14:anchorId="77029FC5" wp14:editId="3AB84001">
            <wp:extent cx="85090" cy="134620"/>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Whether the national threshold for considering a penalty notice has been met (10 sessions of unauthorised absence in a rolling period of 10 school weeks)</w:t>
      </w:r>
      <w:r>
        <w:rPr>
          <w:rFonts w:ascii="Times New Roman" w:eastAsia="Times New Roman" w:hAnsi="Times New Roman" w:cs="Times New Roman"/>
        </w:rPr>
        <w:t xml:space="preserve"> </w:t>
      </w:r>
    </w:p>
    <w:p w14:paraId="0EDDF76B" w14:textId="77777777" w:rsidR="009C12A6" w:rsidRDefault="00000000">
      <w:pPr>
        <w:ind w:left="89" w:right="12"/>
      </w:pPr>
      <w:r>
        <w:rPr>
          <w:noProof/>
        </w:rPr>
        <w:drawing>
          <wp:inline distT="0" distB="0" distL="0" distR="0" wp14:anchorId="497C2E85" wp14:editId="3C117B15">
            <wp:extent cx="85090" cy="133985"/>
            <wp:effectExtent l="0" t="0" r="0" b="0"/>
            <wp:docPr id="2412" name="Picture 2412"/>
            <wp:cNvGraphicFramePr/>
            <a:graphic xmlns:a="http://schemas.openxmlformats.org/drawingml/2006/main">
              <a:graphicData uri="http://schemas.openxmlformats.org/drawingml/2006/picture">
                <pic:pic xmlns:pic="http://schemas.openxmlformats.org/drawingml/2006/picture">
                  <pic:nvPicPr>
                    <pic:cNvPr id="2412" name="Picture 241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Whether a penalty notice is the best available tool to improve attendance for that pupil</w:t>
      </w:r>
      <w:r>
        <w:rPr>
          <w:rFonts w:ascii="Times New Roman" w:eastAsia="Times New Roman" w:hAnsi="Times New Roman" w:cs="Times New Roman"/>
        </w:rPr>
        <w:t xml:space="preserve"> </w:t>
      </w:r>
    </w:p>
    <w:p w14:paraId="7469892D" w14:textId="77777777" w:rsidR="009C12A6" w:rsidRDefault="00000000">
      <w:pPr>
        <w:spacing w:after="145"/>
        <w:ind w:left="341" w:right="12" w:hanging="262"/>
      </w:pPr>
      <w:r>
        <w:rPr>
          <w:noProof/>
        </w:rPr>
        <w:drawing>
          <wp:inline distT="0" distB="0" distL="0" distR="0" wp14:anchorId="05ABBB82" wp14:editId="28452CC4">
            <wp:extent cx="85090" cy="133985"/>
            <wp:effectExtent l="0" t="0" r="0" b="0"/>
            <wp:docPr id="2417" name="Picture 2417"/>
            <wp:cNvGraphicFramePr/>
            <a:graphic xmlns:a="http://schemas.openxmlformats.org/drawingml/2006/main">
              <a:graphicData uri="http://schemas.openxmlformats.org/drawingml/2006/picture">
                <pic:pic xmlns:pic="http://schemas.openxmlformats.org/drawingml/2006/picture">
                  <pic:nvPicPr>
                    <pic:cNvPr id="2417" name="Picture 241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Whether further support, a notice to improve or another legal intervention would be a more appropriate solution</w:t>
      </w:r>
      <w:r>
        <w:rPr>
          <w:rFonts w:ascii="Times New Roman" w:eastAsia="Times New Roman" w:hAnsi="Times New Roman" w:cs="Times New Roman"/>
        </w:rPr>
        <w:t xml:space="preserve"> </w:t>
      </w:r>
    </w:p>
    <w:p w14:paraId="0FC0843A" w14:textId="77777777" w:rsidR="009C12A6" w:rsidRDefault="00000000">
      <w:pPr>
        <w:spacing w:after="110"/>
        <w:ind w:left="341" w:right="12" w:hanging="262"/>
      </w:pPr>
      <w:r>
        <w:rPr>
          <w:noProof/>
        </w:rPr>
        <w:drawing>
          <wp:inline distT="0" distB="0" distL="0" distR="0" wp14:anchorId="00D31A12" wp14:editId="3D9BE73A">
            <wp:extent cx="85090" cy="133985"/>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Whether any obligations that the school has under the Equality Act 2010 make issuing a penalty notice inappropriate</w:t>
      </w:r>
      <w:r>
        <w:rPr>
          <w:rFonts w:ascii="Times New Roman" w:eastAsia="Times New Roman" w:hAnsi="Times New Roman" w:cs="Times New Roman"/>
        </w:rPr>
        <w:t xml:space="preserve"> </w:t>
      </w:r>
    </w:p>
    <w:p w14:paraId="679D68BA" w14:textId="77777777" w:rsidR="009C12A6" w:rsidRDefault="00000000">
      <w:pPr>
        <w:ind w:left="-5" w:right="12"/>
      </w:pPr>
      <w:r>
        <w:t xml:space="preserve">A penalty notice may also be issued where parents allow their child to be present in a public place during school hours without reasonable justification, during the first 5 days of a suspension or exclusion (where the school has notified the parents that the pupil must not be present in a public place on that day).  </w:t>
      </w:r>
    </w:p>
    <w:p w14:paraId="1CC7A899" w14:textId="77777777" w:rsidR="009C12A6" w:rsidRDefault="00000000">
      <w:pPr>
        <w:spacing w:after="112"/>
        <w:ind w:left="-5" w:right="12"/>
      </w:pPr>
      <w:r>
        <w:t xml:space="preserve">Each parent who is liable for the pupil’s offence(s) can be issued with a penalty notice, but this will usually only be the parent/parents who allowed the absence. </w:t>
      </w:r>
    </w:p>
    <w:p w14:paraId="329BC72E" w14:textId="77777777" w:rsidR="009C12A6" w:rsidRDefault="00000000">
      <w:pPr>
        <w:spacing w:after="112"/>
        <w:ind w:left="-5" w:right="12"/>
      </w:pPr>
      <w:r>
        <w:t xml:space="preserve">The payment must be made directly to the local authority, regardless of who issues the notice. If the payment has not been made after 28 days, the local authority can decide whether to prosecute or withdraw the notice. </w:t>
      </w:r>
    </w:p>
    <w:p w14:paraId="1D350222" w14:textId="323251B0" w:rsidR="009C12A6" w:rsidRDefault="00393B41">
      <w:pPr>
        <w:ind w:left="-5" w:right="12"/>
      </w:pPr>
      <w:r>
        <w:t xml:space="preserve"> I</w:t>
      </w:r>
      <w:r w:rsidR="00000000">
        <w:t xml:space="preserve">f issued with a </w:t>
      </w:r>
      <w:r w:rsidR="00000000">
        <w:rPr>
          <w:b/>
        </w:rPr>
        <w:t>first</w:t>
      </w:r>
      <w:r w:rsidR="00000000">
        <w:t xml:space="preserve"> penalty notice, the parent must pay £80 within 21 days, or £160 within 28 days. </w:t>
      </w:r>
    </w:p>
    <w:p w14:paraId="159FA4B3" w14:textId="5E51498E" w:rsidR="009C12A6" w:rsidRDefault="00393B41">
      <w:pPr>
        <w:ind w:left="-5" w:right="12"/>
      </w:pPr>
      <w:r>
        <w:t xml:space="preserve"> I</w:t>
      </w:r>
      <w:r w:rsidR="00000000">
        <w:t xml:space="preserve">f a </w:t>
      </w:r>
      <w:r w:rsidR="00000000">
        <w:rPr>
          <w:b/>
        </w:rPr>
        <w:t>second</w:t>
      </w:r>
      <w:r w:rsidR="00000000">
        <w:t xml:space="preserve"> penalty notice is issued to the same parent in respect of the same pupil, the parent must pay £160 if paid within 28 days.  </w:t>
      </w:r>
    </w:p>
    <w:p w14:paraId="287E3268" w14:textId="77777777" w:rsidR="009C12A6" w:rsidRDefault="00000000">
      <w:pPr>
        <w:spacing w:after="112"/>
        <w:ind w:left="-5" w:right="12"/>
      </w:pPr>
      <w:r>
        <w:t xml:space="preserve">A </w:t>
      </w:r>
      <w:r>
        <w:rPr>
          <w:b/>
        </w:rPr>
        <w:t xml:space="preserve">third </w:t>
      </w:r>
      <w:r>
        <w:t xml:space="preserve">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14:paraId="0C608F49" w14:textId="77777777" w:rsidR="009C12A6" w:rsidRDefault="00000000">
      <w:pPr>
        <w:pStyle w:val="Heading3"/>
        <w:ind w:left="-5"/>
      </w:pPr>
      <w:r>
        <w:t>Notices to improve</w:t>
      </w:r>
      <w:r>
        <w:rPr>
          <w:b w:val="0"/>
        </w:rPr>
        <w:t xml:space="preserve"> </w:t>
      </w:r>
    </w:p>
    <w:p w14:paraId="6F658C47" w14:textId="77777777" w:rsidR="009C12A6" w:rsidRDefault="00000000">
      <w:pPr>
        <w:spacing w:after="112"/>
        <w:ind w:left="-5" w:right="12"/>
      </w:pPr>
      <w:r>
        <w:t xml:space="preserve">If the national threshold has been met and support is appropriate, but parents do not engage with offers of support, the school may offer a notice to improve to give parents a final chance to engage with support.  </w:t>
      </w:r>
    </w:p>
    <w:p w14:paraId="25C378CE" w14:textId="77777777" w:rsidR="009C12A6" w:rsidRDefault="00000000">
      <w:pPr>
        <w:spacing w:after="112"/>
        <w:ind w:left="-5" w:right="12"/>
      </w:pPr>
      <w:r>
        <w:t xml:space="preserve">Notices to improve will be issued in line with processes set out in the local code of conduct for the local authority area in which the pupil attends school. </w:t>
      </w:r>
    </w:p>
    <w:p w14:paraId="56FE37CC" w14:textId="77777777" w:rsidR="009C12A6" w:rsidRDefault="00000000">
      <w:pPr>
        <w:spacing w:after="146"/>
        <w:ind w:left="-5" w:right="12"/>
      </w:pPr>
      <w:r>
        <w:t xml:space="preserve">They will include: </w:t>
      </w:r>
    </w:p>
    <w:p w14:paraId="71AF7974" w14:textId="77777777" w:rsidR="009C12A6" w:rsidRDefault="00000000">
      <w:pPr>
        <w:ind w:left="89" w:right="12"/>
      </w:pPr>
      <w:r>
        <w:rPr>
          <w:noProof/>
        </w:rPr>
        <w:lastRenderedPageBreak/>
        <w:drawing>
          <wp:inline distT="0" distB="0" distL="0" distR="0" wp14:anchorId="210268E0" wp14:editId="747E1F48">
            <wp:extent cx="85090" cy="134620"/>
            <wp:effectExtent l="0" t="0" r="0" b="0"/>
            <wp:docPr id="2517"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Details of the pupil’s attendance record and of the offences</w:t>
      </w:r>
      <w:r>
        <w:rPr>
          <w:rFonts w:ascii="Times New Roman" w:eastAsia="Times New Roman" w:hAnsi="Times New Roman" w:cs="Times New Roman"/>
        </w:rPr>
        <w:t xml:space="preserve"> </w:t>
      </w:r>
    </w:p>
    <w:p w14:paraId="73D34A01" w14:textId="77777777" w:rsidR="009C12A6" w:rsidRDefault="00000000">
      <w:pPr>
        <w:ind w:left="89" w:right="12"/>
      </w:pPr>
      <w:r>
        <w:rPr>
          <w:noProof/>
        </w:rPr>
        <w:drawing>
          <wp:inline distT="0" distB="0" distL="0" distR="0" wp14:anchorId="2582F90E" wp14:editId="2C995724">
            <wp:extent cx="85090" cy="134620"/>
            <wp:effectExtent l="0" t="0" r="0" b="0"/>
            <wp:docPr id="2522" name="Picture 2522"/>
            <wp:cNvGraphicFramePr/>
            <a:graphic xmlns:a="http://schemas.openxmlformats.org/drawingml/2006/main">
              <a:graphicData uri="http://schemas.openxmlformats.org/drawingml/2006/picture">
                <pic:pic xmlns:pic="http://schemas.openxmlformats.org/drawingml/2006/picture">
                  <pic:nvPicPr>
                    <pic:cNvPr id="2522" name="Picture 2522"/>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The benefits of regular attendance and the duty of parents under</w:t>
      </w:r>
      <w:hyperlink r:id="rId56">
        <w:r>
          <w:rPr>
            <w:color w:val="FF0000"/>
          </w:rPr>
          <w:t xml:space="preserve"> </w:t>
        </w:r>
      </w:hyperlink>
      <w:hyperlink r:id="rId57">
        <w:r>
          <w:rPr>
            <w:color w:val="0072CC"/>
            <w:u w:val="single" w:color="0072CC"/>
          </w:rPr>
          <w:t>section 7 of the Education Act 1996</w:t>
        </w:r>
      </w:hyperlink>
      <w:hyperlink r:id="rId58">
        <w:r>
          <w:rPr>
            <w:rFonts w:ascii="Times New Roman" w:eastAsia="Times New Roman" w:hAnsi="Times New Roman" w:cs="Times New Roman"/>
          </w:rPr>
          <w:t xml:space="preserve"> </w:t>
        </w:r>
      </w:hyperlink>
    </w:p>
    <w:p w14:paraId="0BCAF3BD" w14:textId="77777777" w:rsidR="009C12A6" w:rsidRDefault="00000000">
      <w:pPr>
        <w:ind w:left="89" w:right="12"/>
      </w:pPr>
      <w:r>
        <w:rPr>
          <w:noProof/>
        </w:rPr>
        <w:drawing>
          <wp:inline distT="0" distB="0" distL="0" distR="0" wp14:anchorId="11B0DDBE" wp14:editId="49377772">
            <wp:extent cx="85090" cy="134620"/>
            <wp:effectExtent l="0" t="0" r="0" b="0"/>
            <wp:docPr id="2534"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 xml:space="preserve">Details of the support provided so far  </w:t>
      </w:r>
      <w:r>
        <w:rPr>
          <w:rFonts w:ascii="Times New Roman" w:eastAsia="Times New Roman" w:hAnsi="Times New Roman" w:cs="Times New Roman"/>
        </w:rPr>
        <w:t xml:space="preserve"> </w:t>
      </w:r>
    </w:p>
    <w:p w14:paraId="03F55861" w14:textId="77777777" w:rsidR="009C12A6" w:rsidRDefault="00000000">
      <w:pPr>
        <w:ind w:left="89" w:right="12"/>
      </w:pPr>
      <w:r>
        <w:rPr>
          <w:noProof/>
        </w:rPr>
        <w:drawing>
          <wp:inline distT="0" distB="0" distL="0" distR="0" wp14:anchorId="6FEE3DCF" wp14:editId="21C60F89">
            <wp:extent cx="85090" cy="134620"/>
            <wp:effectExtent l="0" t="0" r="0" b="0"/>
            <wp:docPr id="2539"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Opportunities for further support, or to access previously provided support that was not engaged with</w:t>
      </w:r>
      <w:r>
        <w:rPr>
          <w:rFonts w:ascii="Times New Roman" w:eastAsia="Times New Roman" w:hAnsi="Times New Roman" w:cs="Times New Roman"/>
        </w:rPr>
        <w:t xml:space="preserve"> </w:t>
      </w:r>
    </w:p>
    <w:p w14:paraId="764C35FC" w14:textId="77777777" w:rsidR="009C12A6" w:rsidRDefault="00000000">
      <w:pPr>
        <w:spacing w:after="147"/>
        <w:ind w:left="341" w:right="12" w:hanging="262"/>
      </w:pPr>
      <w:r>
        <w:rPr>
          <w:noProof/>
        </w:rPr>
        <w:drawing>
          <wp:inline distT="0" distB="0" distL="0" distR="0" wp14:anchorId="464EAC72" wp14:editId="533A7BA9">
            <wp:extent cx="85090" cy="133985"/>
            <wp:effectExtent l="0" t="0" r="0" b="0"/>
            <wp:docPr id="2547" name="Picture 2547"/>
            <wp:cNvGraphicFramePr/>
            <a:graphic xmlns:a="http://schemas.openxmlformats.org/drawingml/2006/main">
              <a:graphicData uri="http://schemas.openxmlformats.org/drawingml/2006/picture">
                <pic:pic xmlns:pic="http://schemas.openxmlformats.org/drawingml/2006/picture">
                  <pic:nvPicPr>
                    <pic:cNvPr id="2547" name="Picture 254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A clear warning that a penalty notice may be issued if attendance doesn’t improve within the improvement period, along with details of what sufficient improvement looks like, which will be decided on a case-bycase basis</w:t>
      </w:r>
      <w:r>
        <w:rPr>
          <w:rFonts w:ascii="Times New Roman" w:eastAsia="Times New Roman" w:hAnsi="Times New Roman" w:cs="Times New Roman"/>
        </w:rPr>
        <w:t xml:space="preserve"> </w:t>
      </w:r>
    </w:p>
    <w:p w14:paraId="64BFFFF4" w14:textId="77777777" w:rsidR="009C12A6" w:rsidRDefault="00000000">
      <w:pPr>
        <w:ind w:left="89" w:right="12"/>
      </w:pPr>
      <w:r>
        <w:rPr>
          <w:noProof/>
        </w:rPr>
        <w:drawing>
          <wp:inline distT="0" distB="0" distL="0" distR="0" wp14:anchorId="05A6F1F7" wp14:editId="709D55F6">
            <wp:extent cx="85090" cy="133985"/>
            <wp:effectExtent l="0" t="0" r="0" b="0"/>
            <wp:docPr id="2557" name="Picture 2557"/>
            <wp:cNvGraphicFramePr/>
            <a:graphic xmlns:a="http://schemas.openxmlformats.org/drawingml/2006/main">
              <a:graphicData uri="http://schemas.openxmlformats.org/drawingml/2006/picture">
                <pic:pic xmlns:pic="http://schemas.openxmlformats.org/drawingml/2006/picture">
                  <pic:nvPicPr>
                    <pic:cNvPr id="2557" name="Picture 255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A clear timeframe of between 3 and 6 weeks for the improvement period </w:t>
      </w:r>
      <w:r>
        <w:rPr>
          <w:rFonts w:ascii="Times New Roman" w:eastAsia="Times New Roman" w:hAnsi="Times New Roman" w:cs="Times New Roman"/>
        </w:rPr>
        <w:t xml:space="preserve"> </w:t>
      </w:r>
    </w:p>
    <w:p w14:paraId="34CB13C6" w14:textId="77777777" w:rsidR="009C12A6" w:rsidRDefault="00000000">
      <w:pPr>
        <w:spacing w:after="55"/>
        <w:ind w:left="89" w:right="12"/>
      </w:pPr>
      <w:r>
        <w:rPr>
          <w:noProof/>
        </w:rPr>
        <w:drawing>
          <wp:inline distT="0" distB="0" distL="0" distR="0" wp14:anchorId="5EF7B846" wp14:editId="606543A6">
            <wp:extent cx="85090" cy="133985"/>
            <wp:effectExtent l="0" t="0" r="0" b="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The</w:t>
      </w:r>
      <w:r>
        <w:rPr>
          <w:color w:val="FF0000"/>
        </w:rPr>
        <w:t xml:space="preserve"> </w:t>
      </w:r>
      <w:r>
        <w:t>grounds on which a penalty notice may be issued before the end of the improvement period</w:t>
      </w:r>
      <w:r>
        <w:rPr>
          <w:rFonts w:ascii="Times New Roman" w:eastAsia="Times New Roman" w:hAnsi="Times New Roman" w:cs="Times New Roman"/>
        </w:rPr>
        <w:t xml:space="preserve"> </w:t>
      </w:r>
    </w:p>
    <w:p w14:paraId="6DC26E7D" w14:textId="77777777" w:rsidR="009C12A6" w:rsidRDefault="00000000">
      <w:pPr>
        <w:spacing w:after="177" w:line="259" w:lineRule="auto"/>
        <w:ind w:left="341" w:firstLine="0"/>
      </w:pPr>
      <w:r>
        <w:t xml:space="preserve"> </w:t>
      </w:r>
    </w:p>
    <w:p w14:paraId="5715B043" w14:textId="77777777" w:rsidR="009C12A6" w:rsidRPr="009718F9" w:rsidRDefault="00000000">
      <w:pPr>
        <w:pStyle w:val="Heading1"/>
        <w:spacing w:after="33"/>
        <w:ind w:left="-5"/>
        <w:rPr>
          <w:color w:val="FF0000"/>
        </w:rPr>
      </w:pPr>
      <w:r w:rsidRPr="009718F9">
        <w:rPr>
          <w:color w:val="FF0000"/>
        </w:rPr>
        <w:t xml:space="preserve">6. Strategies for promoting attendance  </w:t>
      </w:r>
    </w:p>
    <w:p w14:paraId="7617E81B" w14:textId="77777777" w:rsidR="009C12A6" w:rsidRDefault="00000000">
      <w:pPr>
        <w:numPr>
          <w:ilvl w:val="0"/>
          <w:numId w:val="6"/>
        </w:numPr>
        <w:spacing w:after="27"/>
        <w:ind w:right="12" w:hanging="355"/>
      </w:pPr>
      <w:r>
        <w:t xml:space="preserve">Raising awareness of attendance and punctuality issues among all staff, parents and pupils. </w:t>
      </w:r>
    </w:p>
    <w:p w14:paraId="0E3057FC" w14:textId="77777777" w:rsidR="009C12A6" w:rsidRDefault="00000000">
      <w:pPr>
        <w:numPr>
          <w:ilvl w:val="0"/>
          <w:numId w:val="6"/>
        </w:numPr>
        <w:spacing w:after="64"/>
        <w:ind w:right="12" w:hanging="355"/>
      </w:pPr>
      <w:r>
        <w:t xml:space="preserve">Ensuring that parents have an understanding of the responsibility placed on them for making sure their child attends regularly and punctually. </w:t>
      </w:r>
    </w:p>
    <w:p w14:paraId="6FAC21E8" w14:textId="77777777" w:rsidR="009C12A6" w:rsidRDefault="00000000">
      <w:pPr>
        <w:numPr>
          <w:ilvl w:val="0"/>
          <w:numId w:val="6"/>
        </w:numPr>
        <w:spacing w:after="59"/>
        <w:ind w:right="12" w:hanging="355"/>
      </w:pPr>
      <w:r>
        <w:t xml:space="preserve">Equipping children with the life skills needed to take responsibility for good school attendance and punctuality appropriate to the child’s age and development. </w:t>
      </w:r>
    </w:p>
    <w:p w14:paraId="399DA66F" w14:textId="77777777" w:rsidR="009C12A6" w:rsidRDefault="00000000">
      <w:pPr>
        <w:numPr>
          <w:ilvl w:val="0"/>
          <w:numId w:val="6"/>
        </w:numPr>
        <w:spacing w:after="64"/>
        <w:ind w:right="12" w:hanging="355"/>
      </w:pPr>
      <w:r>
        <w:t xml:space="preserve">Maintaining effective means of communication with parents, pupils, staff and governors on school attendance matters. </w:t>
      </w:r>
    </w:p>
    <w:p w14:paraId="7006D28D" w14:textId="77777777" w:rsidR="009C12A6" w:rsidRDefault="00000000">
      <w:pPr>
        <w:numPr>
          <w:ilvl w:val="0"/>
          <w:numId w:val="6"/>
        </w:numPr>
        <w:spacing w:after="65"/>
        <w:ind w:right="12" w:hanging="355"/>
      </w:pPr>
      <w:r>
        <w:t xml:space="preserve">Developing and implementing procedures for identifying, reporting and reviewing cases of poor attendance and persistent lateness. </w:t>
      </w:r>
    </w:p>
    <w:p w14:paraId="50C87072" w14:textId="77777777" w:rsidR="009C12A6" w:rsidRDefault="00000000">
      <w:pPr>
        <w:numPr>
          <w:ilvl w:val="0"/>
          <w:numId w:val="6"/>
        </w:numPr>
        <w:spacing w:after="64"/>
        <w:ind w:right="12" w:hanging="355"/>
      </w:pPr>
      <w:r>
        <w:t xml:space="preserve">Supporting pupils who have been experiencing any difficulties at home or at school which are preventing good attendance. </w:t>
      </w:r>
    </w:p>
    <w:p w14:paraId="348E9DC1" w14:textId="77777777" w:rsidR="009C12A6" w:rsidRDefault="00000000">
      <w:pPr>
        <w:numPr>
          <w:ilvl w:val="0"/>
          <w:numId w:val="6"/>
        </w:numPr>
        <w:ind w:right="12" w:hanging="355"/>
      </w:pPr>
      <w:r>
        <w:t xml:space="preserve">Developing and implementing procedures to follow up non-attendance at school. </w:t>
      </w:r>
    </w:p>
    <w:p w14:paraId="5E46D4DF" w14:textId="77777777" w:rsidR="009C12A6" w:rsidRDefault="00000000">
      <w:pPr>
        <w:spacing w:after="177" w:line="259" w:lineRule="auto"/>
        <w:ind w:left="0" w:firstLine="0"/>
      </w:pPr>
      <w:r>
        <w:t xml:space="preserve"> </w:t>
      </w:r>
    </w:p>
    <w:p w14:paraId="5E614E18" w14:textId="77777777" w:rsidR="009C12A6" w:rsidRPr="009718F9" w:rsidRDefault="00000000">
      <w:pPr>
        <w:pStyle w:val="Heading1"/>
        <w:spacing w:after="57"/>
        <w:ind w:left="-5"/>
        <w:rPr>
          <w:color w:val="FF0000"/>
        </w:rPr>
      </w:pPr>
      <w:r w:rsidRPr="009718F9">
        <w:rPr>
          <w:color w:val="FF0000"/>
        </w:rPr>
        <w:t xml:space="preserve">7. Supporting pupils who are absent or returning to school </w:t>
      </w:r>
    </w:p>
    <w:p w14:paraId="3DECB9AC" w14:textId="1E2AB9E1" w:rsidR="00393B41" w:rsidRDefault="00393B41" w:rsidP="00393B41">
      <w:r>
        <w:t xml:space="preserve">At Black Firs our SENDCO Mrs Jess Milne is also our Medical Conditions lead teacher. Her email is </w:t>
      </w:r>
      <w:hyperlink r:id="rId59" w:history="1">
        <w:r w:rsidRPr="0029571F">
          <w:rPr>
            <w:rStyle w:val="Hyperlink"/>
          </w:rPr>
          <w:t>jmilne@black-firs.co.uk</w:t>
        </w:r>
      </w:hyperlink>
    </w:p>
    <w:p w14:paraId="61682295" w14:textId="144745E4" w:rsidR="00E429BD" w:rsidRDefault="00E429BD" w:rsidP="00393B41">
      <w:r>
        <w:t xml:space="preserve">Our Senior First Aider is Mrs Helen Gaunt. Her email is </w:t>
      </w:r>
      <w:hyperlink r:id="rId60" w:history="1">
        <w:r w:rsidRPr="0029571F">
          <w:rPr>
            <w:rStyle w:val="Hyperlink"/>
          </w:rPr>
          <w:t>hgaunt@black-firs.co.uk</w:t>
        </w:r>
      </w:hyperlink>
    </w:p>
    <w:p w14:paraId="6879EAA4" w14:textId="2FCAE1C5" w:rsidR="00393B41" w:rsidRDefault="00393B41" w:rsidP="00393B41">
      <w:r>
        <w:t xml:space="preserve">Our </w:t>
      </w:r>
      <w:r w:rsidR="00FD4D2C">
        <w:t>F</w:t>
      </w:r>
      <w:r>
        <w:t xml:space="preserve">amily </w:t>
      </w:r>
      <w:r w:rsidR="00FD4D2C">
        <w:t>S</w:t>
      </w:r>
      <w:r>
        <w:t xml:space="preserve">upport </w:t>
      </w:r>
      <w:r w:rsidR="00FD4D2C">
        <w:t>W</w:t>
      </w:r>
      <w:r>
        <w:t>orker</w:t>
      </w:r>
      <w:r w:rsidR="00E429BD">
        <w:t xml:space="preserve">/ Senior Mental Health First Aider </w:t>
      </w:r>
      <w:r>
        <w:t xml:space="preserve">for Black Firs is Mrs Kirsty Plant. Her email is </w:t>
      </w:r>
      <w:hyperlink r:id="rId61" w:history="1">
        <w:r w:rsidRPr="0029571F">
          <w:rPr>
            <w:rStyle w:val="Hyperlink"/>
          </w:rPr>
          <w:t>kplant@black-firs.co.uk</w:t>
        </w:r>
      </w:hyperlink>
    </w:p>
    <w:p w14:paraId="43E04BC5" w14:textId="6D56FCBA" w:rsidR="00393B41" w:rsidRDefault="00E429BD" w:rsidP="00393B41">
      <w:r>
        <w:t xml:space="preserve">Our </w:t>
      </w:r>
      <w:r w:rsidR="00FD4D2C">
        <w:t>D</w:t>
      </w:r>
      <w:r>
        <w:t xml:space="preserve">esignated </w:t>
      </w:r>
      <w:r w:rsidR="00FD4D2C">
        <w:t>T</w:t>
      </w:r>
      <w:r>
        <w:t xml:space="preserve">eacher for looked after children is Mrs Anna Jones, Headteacher </w:t>
      </w:r>
      <w:hyperlink r:id="rId62" w:history="1">
        <w:r w:rsidRPr="0029571F">
          <w:rPr>
            <w:rStyle w:val="Hyperlink"/>
          </w:rPr>
          <w:t>head@black-firs.co.uk</w:t>
        </w:r>
      </w:hyperlink>
    </w:p>
    <w:p w14:paraId="483F5520" w14:textId="27E76FB9" w:rsidR="00E429BD" w:rsidRDefault="00E429BD" w:rsidP="00393B41">
      <w:r>
        <w:t xml:space="preserve">Our Wellbeing Lead/ Senior First Aider is Mrs Jen Harrison, Deputy headteacher </w:t>
      </w:r>
      <w:hyperlink r:id="rId63" w:history="1">
        <w:r w:rsidRPr="0029571F">
          <w:rPr>
            <w:rStyle w:val="Hyperlink"/>
          </w:rPr>
          <w:t>jharrison@black-firs.co.uk</w:t>
        </w:r>
      </w:hyperlink>
    </w:p>
    <w:p w14:paraId="3CA70B63" w14:textId="77777777" w:rsidR="00E429BD" w:rsidRDefault="00E429BD" w:rsidP="00393B41"/>
    <w:p w14:paraId="55FDDBD0" w14:textId="02DDD6CD" w:rsidR="009C12A6" w:rsidRDefault="009C12A6">
      <w:pPr>
        <w:spacing w:after="0" w:line="259" w:lineRule="auto"/>
        <w:ind w:left="0" w:firstLine="0"/>
      </w:pPr>
    </w:p>
    <w:p w14:paraId="06E6A663" w14:textId="77777777" w:rsidR="009C12A6" w:rsidRDefault="00000000">
      <w:pPr>
        <w:pStyle w:val="Heading2"/>
        <w:spacing w:after="189"/>
        <w:ind w:left="-5"/>
      </w:pPr>
      <w:r>
        <w:t xml:space="preserve">7.1 Pupils absent due to complex barriers to attendance </w:t>
      </w:r>
    </w:p>
    <w:p w14:paraId="5989E60D" w14:textId="77777777" w:rsidR="009C12A6" w:rsidRDefault="00000000">
      <w:pPr>
        <w:spacing w:after="0" w:line="377" w:lineRule="auto"/>
        <w:ind w:left="-5" w:right="12"/>
      </w:pPr>
      <w:r>
        <w:t xml:space="preserve">School can support pupils who are absent due to complex barriers by having sensitive conversations with the children and their families, and working together to put support in place. This support can include: </w:t>
      </w:r>
    </w:p>
    <w:p w14:paraId="1A4B6282" w14:textId="77777777" w:rsidR="009C12A6" w:rsidRDefault="00000000">
      <w:pPr>
        <w:ind w:left="-5" w:right="12"/>
      </w:pPr>
      <w:r>
        <w:t xml:space="preserve">Reasonable adjustments: For pupils with disabilities </w:t>
      </w:r>
    </w:p>
    <w:p w14:paraId="590ECA46" w14:textId="77777777" w:rsidR="009C12A6" w:rsidRDefault="00000000">
      <w:pPr>
        <w:spacing w:after="2" w:line="346" w:lineRule="auto"/>
        <w:ind w:left="-5" w:right="325"/>
      </w:pPr>
      <w:r>
        <w:t xml:space="preserve">Help with mental health issues: For pupils whose attendance is affected by mental health issues Attendance codes: To track pupils who are on part-time timetables or absent due to transport issues Some other strategies for improving student attendance include: </w:t>
      </w:r>
    </w:p>
    <w:p w14:paraId="2772D059" w14:textId="77777777" w:rsidR="009C12A6" w:rsidRDefault="00000000">
      <w:pPr>
        <w:numPr>
          <w:ilvl w:val="0"/>
          <w:numId w:val="7"/>
        </w:numPr>
        <w:spacing w:after="57"/>
        <w:ind w:right="12" w:hanging="360"/>
      </w:pPr>
      <w:r>
        <w:t xml:space="preserve">Creating a culture where teachers and staff develop relationships with students </w:t>
      </w:r>
    </w:p>
    <w:p w14:paraId="7AAFB5E7" w14:textId="77777777" w:rsidR="009C12A6" w:rsidRDefault="00000000">
      <w:pPr>
        <w:numPr>
          <w:ilvl w:val="0"/>
          <w:numId w:val="7"/>
        </w:numPr>
        <w:spacing w:after="59"/>
        <w:ind w:right="12" w:hanging="360"/>
      </w:pPr>
      <w:r>
        <w:lastRenderedPageBreak/>
        <w:t xml:space="preserve">Establishing a mentor program </w:t>
      </w:r>
    </w:p>
    <w:p w14:paraId="41E25B60" w14:textId="77777777" w:rsidR="009C12A6" w:rsidRDefault="00000000">
      <w:pPr>
        <w:numPr>
          <w:ilvl w:val="0"/>
          <w:numId w:val="7"/>
        </w:numPr>
        <w:spacing w:after="57"/>
        <w:ind w:right="12" w:hanging="360"/>
      </w:pPr>
      <w:r>
        <w:t xml:space="preserve">Monitoring attendance and following up with students who have poor attendance </w:t>
      </w:r>
    </w:p>
    <w:p w14:paraId="23D8407A" w14:textId="77777777" w:rsidR="009C12A6" w:rsidRDefault="00000000">
      <w:pPr>
        <w:numPr>
          <w:ilvl w:val="0"/>
          <w:numId w:val="7"/>
        </w:numPr>
        <w:spacing w:after="59"/>
        <w:ind w:right="12" w:hanging="360"/>
      </w:pPr>
      <w:r>
        <w:t xml:space="preserve">Minimizing obstacles to attendance </w:t>
      </w:r>
    </w:p>
    <w:p w14:paraId="1DD50EF6" w14:textId="278584EF" w:rsidR="009C12A6" w:rsidRDefault="00000000" w:rsidP="00E429BD">
      <w:pPr>
        <w:numPr>
          <w:ilvl w:val="0"/>
          <w:numId w:val="7"/>
        </w:numPr>
        <w:ind w:right="12" w:hanging="360"/>
      </w:pPr>
      <w:r>
        <w:t>Creating opportunities for meaningful involvemen</w:t>
      </w:r>
      <w:r w:rsidR="00393B41">
        <w:t>t</w:t>
      </w:r>
      <w:r>
        <w:t xml:space="preserve"> </w:t>
      </w:r>
    </w:p>
    <w:p w14:paraId="11ABAFC3" w14:textId="77777777" w:rsidR="009C12A6" w:rsidRDefault="00000000">
      <w:pPr>
        <w:pStyle w:val="Heading2"/>
        <w:ind w:left="-5"/>
      </w:pPr>
      <w:r>
        <w:t>7.2 Pupils absent due to mental or physical ill health or SEND</w:t>
      </w:r>
      <w:r>
        <w:rPr>
          <w:b w:val="0"/>
          <w:color w:val="000000"/>
          <w:sz w:val="20"/>
        </w:rPr>
        <w:t xml:space="preserve"> </w:t>
      </w:r>
    </w:p>
    <w:p w14:paraId="02828EC1" w14:textId="77777777" w:rsidR="009C12A6" w:rsidRDefault="00000000">
      <w:pPr>
        <w:ind w:left="-5" w:right="12"/>
      </w:pPr>
      <w:r>
        <w:t xml:space="preserve">Where a pupil has an education health and care (EHC) plan and their attendance falls, or the school becomes aware of barriers to attendance that related to the pupil’s needs, the school will inform the local authority. </w:t>
      </w:r>
    </w:p>
    <w:p w14:paraId="65AB3D74" w14:textId="77777777" w:rsidR="009C12A6" w:rsidRDefault="00000000">
      <w:pPr>
        <w:ind w:left="-5" w:right="12"/>
      </w:pPr>
      <w:r>
        <w:t xml:space="preserve">School can support pupils who are absent due to mental health or special educational needs and disabilities (SEND) by working with the child, their family, and other agencies to provide support. This support can include: </w:t>
      </w:r>
    </w:p>
    <w:p w14:paraId="756185F3" w14:textId="77777777" w:rsidR="009C12A6" w:rsidRDefault="00000000">
      <w:pPr>
        <w:ind w:left="-5" w:right="12"/>
      </w:pPr>
      <w:r>
        <w:t xml:space="preserve">Out-of-school education </w:t>
      </w:r>
    </w:p>
    <w:p w14:paraId="395CA0F5" w14:textId="77777777" w:rsidR="009C12A6" w:rsidRDefault="00000000">
      <w:pPr>
        <w:spacing w:after="112"/>
        <w:ind w:left="-5" w:right="12"/>
      </w:pPr>
      <w:r>
        <w:t xml:space="preserve">Working with the local authority to arrange out-of-school education, and keeping in touch with the family to find out about the child's health and progress </w:t>
      </w:r>
    </w:p>
    <w:p w14:paraId="31979D37" w14:textId="77777777" w:rsidR="009C12A6" w:rsidRDefault="00000000">
      <w:pPr>
        <w:ind w:left="-5" w:right="12"/>
      </w:pPr>
      <w:r>
        <w:t xml:space="preserve">Sensitive conversations </w:t>
      </w:r>
    </w:p>
    <w:p w14:paraId="20770207" w14:textId="77777777" w:rsidR="009C12A6" w:rsidRDefault="00000000">
      <w:pPr>
        <w:ind w:left="-5" w:right="12"/>
      </w:pPr>
      <w:r>
        <w:t xml:space="preserve">Having sensitive conversations with the child and family to understand the barriers to attendance and put support in place </w:t>
      </w:r>
    </w:p>
    <w:p w14:paraId="10957F1E" w14:textId="77777777" w:rsidR="009C12A6" w:rsidRDefault="00000000">
      <w:pPr>
        <w:ind w:left="-5" w:right="12"/>
      </w:pPr>
      <w:r>
        <w:t xml:space="preserve">Reasonable adjustments </w:t>
      </w:r>
    </w:p>
    <w:p w14:paraId="523A5AB1" w14:textId="77777777" w:rsidR="009C12A6" w:rsidRDefault="00000000">
      <w:pPr>
        <w:ind w:left="-5" w:right="12"/>
      </w:pPr>
      <w:r>
        <w:t xml:space="preserve">Making reasonable adjustments for pupils with disabilities </w:t>
      </w:r>
    </w:p>
    <w:p w14:paraId="23B62C5E" w14:textId="77777777" w:rsidR="009C12A6" w:rsidRDefault="00000000">
      <w:pPr>
        <w:ind w:left="-5" w:right="12"/>
      </w:pPr>
      <w:r>
        <w:t xml:space="preserve">Early support </w:t>
      </w:r>
    </w:p>
    <w:p w14:paraId="1ED0D37D" w14:textId="77777777" w:rsidR="009C12A6" w:rsidRDefault="00000000">
      <w:pPr>
        <w:spacing w:after="0" w:line="367" w:lineRule="auto"/>
        <w:ind w:left="-5" w:right="1190"/>
      </w:pPr>
      <w:r>
        <w:t xml:space="preserve">Providing support from an early stage, even if the child doesn't have a specific diagnosis Regular check-ins </w:t>
      </w:r>
    </w:p>
    <w:p w14:paraId="4C4E24DF" w14:textId="77777777" w:rsidR="009C12A6" w:rsidRDefault="00000000">
      <w:pPr>
        <w:spacing w:after="2" w:line="365" w:lineRule="auto"/>
        <w:ind w:left="-5" w:right="1255"/>
      </w:pPr>
      <w:r>
        <w:t xml:space="preserve">Checking in regularly with the child to ask how they're doing, and listening to their views Parents can also support by: </w:t>
      </w:r>
    </w:p>
    <w:p w14:paraId="6CE95D45" w14:textId="77777777" w:rsidR="009C12A6" w:rsidRDefault="00000000">
      <w:pPr>
        <w:spacing w:after="112"/>
        <w:ind w:left="-5" w:right="12"/>
      </w:pPr>
      <w:r>
        <w:t xml:space="preserve">Keeping the school informed about the child's health, including any medical appointments or planned treatment </w:t>
      </w:r>
    </w:p>
    <w:p w14:paraId="4FAC0D3C" w14:textId="77777777" w:rsidR="009C12A6" w:rsidRDefault="00000000">
      <w:pPr>
        <w:ind w:left="-5" w:right="12"/>
      </w:pPr>
      <w:r>
        <w:t xml:space="preserve">Letting the school know in writing if the child is unable to go to school due to a mental health condition, such as severe anxiety </w:t>
      </w:r>
    </w:p>
    <w:p w14:paraId="1684A9AA" w14:textId="4FE3753D" w:rsidR="009C12A6" w:rsidRDefault="00000000">
      <w:pPr>
        <w:ind w:left="-5" w:right="12"/>
      </w:pPr>
      <w:r>
        <w:t xml:space="preserve">Speaking to a GP if the child is experiencing thoughts, feelings, or </w:t>
      </w:r>
      <w:r w:rsidR="0080459B">
        <w:t>behaviours</w:t>
      </w:r>
      <w:r>
        <w:t xml:space="preserve"> that are affecting their daily life </w:t>
      </w:r>
    </w:p>
    <w:p w14:paraId="7A6DA3B0" w14:textId="77777777" w:rsidR="009C12A6" w:rsidRDefault="00000000">
      <w:pPr>
        <w:spacing w:after="103" w:line="259" w:lineRule="auto"/>
        <w:ind w:left="0" w:firstLine="0"/>
      </w:pPr>
      <w:r>
        <w:t xml:space="preserve"> </w:t>
      </w:r>
    </w:p>
    <w:p w14:paraId="7FAD0A94" w14:textId="3DA3BEAD" w:rsidR="009C12A6" w:rsidRDefault="00000000" w:rsidP="0080459B">
      <w:pPr>
        <w:spacing w:after="0" w:line="259" w:lineRule="auto"/>
        <w:ind w:left="0" w:firstLine="0"/>
      </w:pPr>
      <w:r>
        <w:t xml:space="preserve"> </w:t>
      </w:r>
    </w:p>
    <w:p w14:paraId="2C7BD5E4" w14:textId="77777777" w:rsidR="009C12A6" w:rsidRDefault="00000000">
      <w:pPr>
        <w:pStyle w:val="Heading2"/>
        <w:ind w:left="-5"/>
      </w:pPr>
      <w:r>
        <w:t>7.3 Pupils returning to school after a lengthy or unavoidable period of absence</w:t>
      </w:r>
      <w:r>
        <w:rPr>
          <w:color w:val="000000"/>
          <w:sz w:val="20"/>
        </w:rPr>
        <w:t xml:space="preserve"> </w:t>
      </w:r>
    </w:p>
    <w:p w14:paraId="25C944B3" w14:textId="77777777" w:rsidR="009C12A6" w:rsidRDefault="00000000">
      <w:pPr>
        <w:spacing w:after="124"/>
        <w:ind w:left="-5" w:right="12"/>
      </w:pPr>
      <w:r>
        <w:t xml:space="preserve">School can support pupils returning to school after a lengthy period of absence by: </w:t>
      </w:r>
    </w:p>
    <w:p w14:paraId="355D5BB3" w14:textId="77777777" w:rsidR="009C12A6" w:rsidRDefault="00000000">
      <w:pPr>
        <w:numPr>
          <w:ilvl w:val="0"/>
          <w:numId w:val="8"/>
        </w:numPr>
        <w:ind w:right="12" w:hanging="360"/>
      </w:pPr>
      <w:r>
        <w:t xml:space="preserve">Meet with the student and family: Discuss concerns and agree a plan for the first day. </w:t>
      </w:r>
    </w:p>
    <w:p w14:paraId="59939F3E" w14:textId="77777777" w:rsidR="009C12A6" w:rsidRDefault="00000000">
      <w:pPr>
        <w:numPr>
          <w:ilvl w:val="0"/>
          <w:numId w:val="8"/>
        </w:numPr>
        <w:spacing w:after="126"/>
        <w:ind w:right="12" w:hanging="360"/>
      </w:pPr>
      <w:r>
        <w:t xml:space="preserve">Request support from medical or hospital school staff: If a student's medical or mental health condition requires special arrangements, ask a member of the medical or hospital school staff to talk to the school. </w:t>
      </w:r>
    </w:p>
    <w:p w14:paraId="0F50F6BA" w14:textId="77777777" w:rsidR="009C12A6" w:rsidRDefault="00000000">
      <w:pPr>
        <w:numPr>
          <w:ilvl w:val="0"/>
          <w:numId w:val="8"/>
        </w:numPr>
        <w:ind w:right="12" w:hanging="360"/>
      </w:pPr>
      <w:r>
        <w:t xml:space="preserve">Liaise with the school nurse: The school nurse can also be involved. </w:t>
      </w:r>
    </w:p>
    <w:p w14:paraId="3015F1F2" w14:textId="77777777" w:rsidR="009C12A6" w:rsidRDefault="00000000">
      <w:pPr>
        <w:numPr>
          <w:ilvl w:val="0"/>
          <w:numId w:val="8"/>
        </w:numPr>
        <w:spacing w:after="126"/>
        <w:ind w:right="12" w:hanging="360"/>
      </w:pPr>
      <w:r>
        <w:t xml:space="preserve">Inform staff: The school should inform the local council if the child is likely to be away from school for more than 15 days. They should also provide information about the child's needs, capabilities, and work program. </w:t>
      </w:r>
    </w:p>
    <w:p w14:paraId="54EFA97A" w14:textId="77777777" w:rsidR="009C12A6" w:rsidRDefault="00000000">
      <w:pPr>
        <w:numPr>
          <w:ilvl w:val="0"/>
          <w:numId w:val="8"/>
        </w:numPr>
        <w:spacing w:after="126"/>
        <w:ind w:right="12" w:hanging="360"/>
      </w:pPr>
      <w:r>
        <w:t xml:space="preserve">Discuss a plan for catching up: The school can help the child reintegrate and encourage them to stay in contact with other pupils. </w:t>
      </w:r>
    </w:p>
    <w:p w14:paraId="0945A1FD" w14:textId="77777777" w:rsidR="009C12A6" w:rsidRDefault="00000000">
      <w:pPr>
        <w:numPr>
          <w:ilvl w:val="0"/>
          <w:numId w:val="8"/>
        </w:numPr>
        <w:ind w:right="12" w:hanging="360"/>
      </w:pPr>
      <w:r>
        <w:t xml:space="preserve">Monitor for changes: The school can keep an eye out for any changes. </w:t>
      </w:r>
    </w:p>
    <w:p w14:paraId="4F641344" w14:textId="4DD6B828" w:rsidR="009C12A6" w:rsidRDefault="009C12A6">
      <w:pPr>
        <w:spacing w:after="177" w:line="259" w:lineRule="auto"/>
        <w:ind w:left="0" w:firstLine="0"/>
      </w:pPr>
    </w:p>
    <w:p w14:paraId="4D4405EC" w14:textId="77777777" w:rsidR="009C12A6" w:rsidRPr="00FD4D2C" w:rsidRDefault="00000000">
      <w:pPr>
        <w:pStyle w:val="Heading1"/>
        <w:ind w:left="-5"/>
        <w:rPr>
          <w:color w:val="FF0000"/>
        </w:rPr>
      </w:pPr>
      <w:r w:rsidRPr="00FD4D2C">
        <w:rPr>
          <w:color w:val="FF0000"/>
        </w:rPr>
        <w:t xml:space="preserve">8. Attendance monitoring </w:t>
      </w:r>
    </w:p>
    <w:p w14:paraId="45A40FFE" w14:textId="77777777" w:rsidR="009C12A6" w:rsidRDefault="00000000">
      <w:pPr>
        <w:pStyle w:val="Heading2"/>
        <w:ind w:left="-5"/>
      </w:pPr>
      <w:r>
        <w:t>8.1 Monitoring attendance</w:t>
      </w:r>
      <w:r>
        <w:rPr>
          <w:b w:val="0"/>
          <w:color w:val="000000"/>
        </w:rPr>
        <w:t xml:space="preserve"> </w:t>
      </w:r>
    </w:p>
    <w:p w14:paraId="42065445" w14:textId="77777777" w:rsidR="009C12A6" w:rsidRDefault="00000000">
      <w:pPr>
        <w:spacing w:after="111"/>
        <w:ind w:left="-5" w:right="12"/>
      </w:pPr>
      <w:r>
        <w:t>The school will monitor attendance and absence data (including punctuality) daily, weekly, half-termly, termly and yearly across the school and at an individual pupil, year group and cohort level.</w:t>
      </w:r>
      <w:r>
        <w:rPr>
          <w:rFonts w:ascii="Times New Roman" w:eastAsia="Times New Roman" w:hAnsi="Times New Roman" w:cs="Times New Roman"/>
        </w:rPr>
        <w:t xml:space="preserve"> </w:t>
      </w:r>
    </w:p>
    <w:p w14:paraId="07DBC279" w14:textId="77777777" w:rsidR="009C12A6" w:rsidRDefault="00000000">
      <w:pPr>
        <w:spacing w:after="246"/>
        <w:ind w:left="-5" w:right="12"/>
      </w:pPr>
      <w:r>
        <w:t xml:space="preserve">Specific pupil information will be shared with the DfE on request.  </w:t>
      </w:r>
    </w:p>
    <w:p w14:paraId="14C0428C" w14:textId="77777777" w:rsidR="009C12A6" w:rsidRDefault="00000000">
      <w:pPr>
        <w:spacing w:after="246"/>
        <w:ind w:left="-5" w:right="12"/>
      </w:pPr>
      <w:r>
        <w:t xml:space="preserve">The school has granted the DfE access to its management information system so the data can be accessed regularly and securely. </w:t>
      </w:r>
    </w:p>
    <w:p w14:paraId="2EC5BD3E" w14:textId="77777777" w:rsidR="009C12A6" w:rsidRDefault="00000000">
      <w:pPr>
        <w:ind w:left="-5" w:right="12"/>
      </w:pPr>
      <w:r>
        <w:t xml:space="preserve">Data will be collected each term and published at national and local authority level through the DfE's school absence national statistics releases. The underlying school-level absence data is published alongside the national statistics.  </w:t>
      </w:r>
    </w:p>
    <w:p w14:paraId="72F9B8D4" w14:textId="77777777" w:rsidR="009C12A6" w:rsidRDefault="00000000">
      <w:pPr>
        <w:spacing w:after="285"/>
        <w:ind w:left="-5" w:right="12"/>
      </w:pPr>
      <w:r>
        <w:t xml:space="preserve">The school will benchmark its attendance data at whole school, year group and cohort level against local, regional, and national levels to identify areas of focus for improvement, and share this with the governing board. </w:t>
      </w:r>
    </w:p>
    <w:p w14:paraId="71349DE4" w14:textId="77777777" w:rsidR="009C12A6" w:rsidRDefault="00000000">
      <w:pPr>
        <w:pStyle w:val="Heading2"/>
        <w:ind w:left="-5"/>
      </w:pPr>
      <w:r>
        <w:t>8.2 Analysing attendance</w:t>
      </w:r>
      <w:r>
        <w:rPr>
          <w:b w:val="0"/>
          <w:color w:val="000000"/>
        </w:rPr>
        <w:t xml:space="preserve"> </w:t>
      </w:r>
    </w:p>
    <w:p w14:paraId="0A9A1DDB" w14:textId="77777777" w:rsidR="009C12A6" w:rsidRDefault="00000000">
      <w:pPr>
        <w:spacing w:after="146"/>
        <w:ind w:left="-5" w:right="12"/>
      </w:pPr>
      <w:r>
        <w:t xml:space="preserve">The school will: </w:t>
      </w:r>
    </w:p>
    <w:p w14:paraId="55780EEF" w14:textId="77777777" w:rsidR="009C12A6" w:rsidRDefault="00000000">
      <w:pPr>
        <w:spacing w:after="146"/>
        <w:ind w:left="341" w:right="12" w:hanging="262"/>
      </w:pPr>
      <w:r>
        <w:rPr>
          <w:noProof/>
        </w:rPr>
        <w:drawing>
          <wp:inline distT="0" distB="0" distL="0" distR="0" wp14:anchorId="27E11890" wp14:editId="01781D50">
            <wp:extent cx="85090" cy="133985"/>
            <wp:effectExtent l="0" t="0" r="0" b="0"/>
            <wp:docPr id="3069" name="Picture 3069"/>
            <wp:cNvGraphicFramePr/>
            <a:graphic xmlns:a="http://schemas.openxmlformats.org/drawingml/2006/main">
              <a:graphicData uri="http://schemas.openxmlformats.org/drawingml/2006/picture">
                <pic:pic xmlns:pic="http://schemas.openxmlformats.org/drawingml/2006/picture">
                  <pic:nvPicPr>
                    <pic:cNvPr id="3069" name="Picture 306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Analyse attendance and absence data regularly to identify pupils, groups or cohorts that need additional support with their attendance, and </w:t>
      </w:r>
      <w:r>
        <w:rPr>
          <w:rFonts w:ascii="Times New Roman" w:eastAsia="Times New Roman" w:hAnsi="Times New Roman" w:cs="Times New Roman"/>
        </w:rPr>
        <w:t xml:space="preserve"> </w:t>
      </w:r>
    </w:p>
    <w:p w14:paraId="79E1BF63" w14:textId="77777777" w:rsidR="009C12A6" w:rsidRDefault="00000000">
      <w:pPr>
        <w:spacing w:after="148"/>
        <w:ind w:left="341" w:right="12" w:hanging="262"/>
      </w:pPr>
      <w:r>
        <w:rPr>
          <w:noProof/>
        </w:rPr>
        <w:drawing>
          <wp:inline distT="0" distB="0" distL="0" distR="0" wp14:anchorId="78094719" wp14:editId="16F97D67">
            <wp:extent cx="85090" cy="133985"/>
            <wp:effectExtent l="0" t="0" r="0" b="0"/>
            <wp:docPr id="3077" name="Picture 3077"/>
            <wp:cNvGraphicFramePr/>
            <a:graphic xmlns:a="http://schemas.openxmlformats.org/drawingml/2006/main">
              <a:graphicData uri="http://schemas.openxmlformats.org/drawingml/2006/picture">
                <pic:pic xmlns:pic="http://schemas.openxmlformats.org/drawingml/2006/picture">
                  <pic:nvPicPr>
                    <pic:cNvPr id="3077" name="Picture 307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Identify pupils whose absences may be a cause for concern, especially those who demonstrate patterns of persistent or severe absence </w:t>
      </w:r>
      <w:r>
        <w:rPr>
          <w:rFonts w:ascii="Times New Roman" w:eastAsia="Times New Roman" w:hAnsi="Times New Roman" w:cs="Times New Roman"/>
        </w:rPr>
        <w:t xml:space="preserve"> </w:t>
      </w:r>
    </w:p>
    <w:p w14:paraId="2B7FE546" w14:textId="1863F068" w:rsidR="0080459B" w:rsidRDefault="0080459B" w:rsidP="0080459B">
      <w:pPr>
        <w:spacing w:after="263"/>
        <w:ind w:right="336"/>
      </w:pPr>
      <w:r>
        <w:rPr>
          <w:noProof/>
        </w:rPr>
        <w:drawing>
          <wp:inline distT="0" distB="0" distL="0" distR="0" wp14:anchorId="4D0A78FF" wp14:editId="25D09B1A">
            <wp:extent cx="85090" cy="134620"/>
            <wp:effectExtent l="0" t="0" r="0" b="0"/>
            <wp:docPr id="281201267" name="Picture 281201267"/>
            <wp:cNvGraphicFramePr/>
            <a:graphic xmlns:a="http://schemas.openxmlformats.org/drawingml/2006/main">
              <a:graphicData uri="http://schemas.openxmlformats.org/drawingml/2006/picture">
                <pic:pic xmlns:pic="http://schemas.openxmlformats.org/drawingml/2006/picture">
                  <pic:nvPicPr>
                    <pic:cNvPr id="3095" name="Picture 3095"/>
                    <pic:cNvPicPr/>
                  </pic:nvPicPr>
                  <pic:blipFill>
                    <a:blip r:embed="rId13"/>
                    <a:stretch>
                      <a:fillRect/>
                    </a:stretch>
                  </pic:blipFill>
                  <pic:spPr>
                    <a:xfrm>
                      <a:off x="0" y="0"/>
                      <a:ext cx="85090" cy="134620"/>
                    </a:xfrm>
                    <a:prstGeom prst="rect">
                      <a:avLst/>
                    </a:prstGeom>
                  </pic:spPr>
                </pic:pic>
              </a:graphicData>
            </a:graphic>
          </wp:inline>
        </w:drawing>
      </w:r>
      <w:r w:rsidRPr="0080459B">
        <w:rPr>
          <w:sz w:val="25"/>
        </w:rPr>
        <w:t xml:space="preserve"> </w:t>
      </w:r>
      <w:r w:rsidR="00000000">
        <w:t>Conduct thorough analysis of half-termly, termly, and full-year data to identify patterns and trends</w:t>
      </w:r>
    </w:p>
    <w:p w14:paraId="64782DA0" w14:textId="7842889D" w:rsidR="009C12A6" w:rsidRDefault="00000000" w:rsidP="0080459B">
      <w:pPr>
        <w:spacing w:after="263"/>
        <w:ind w:right="336"/>
      </w:pPr>
      <w:r w:rsidRPr="0080459B">
        <w:rPr>
          <w:rFonts w:ascii="Times New Roman" w:eastAsia="Times New Roman" w:hAnsi="Times New Roman" w:cs="Times New Roman"/>
        </w:rPr>
        <w:t xml:space="preserve"> </w:t>
      </w:r>
      <w:r>
        <w:rPr>
          <w:noProof/>
        </w:rPr>
        <w:drawing>
          <wp:inline distT="0" distB="0" distL="0" distR="0" wp14:anchorId="309D3134" wp14:editId="19756F42">
            <wp:extent cx="85090" cy="134620"/>
            <wp:effectExtent l="0" t="0" r="0" b="0"/>
            <wp:docPr id="3095" name="Picture 3095"/>
            <wp:cNvGraphicFramePr/>
            <a:graphic xmlns:a="http://schemas.openxmlformats.org/drawingml/2006/main">
              <a:graphicData uri="http://schemas.openxmlformats.org/drawingml/2006/picture">
                <pic:pic xmlns:pic="http://schemas.openxmlformats.org/drawingml/2006/picture">
                  <pic:nvPicPr>
                    <pic:cNvPr id="3095" name="Picture 3095"/>
                    <pic:cNvPicPr/>
                  </pic:nvPicPr>
                  <pic:blipFill>
                    <a:blip r:embed="rId13"/>
                    <a:stretch>
                      <a:fillRect/>
                    </a:stretch>
                  </pic:blipFill>
                  <pic:spPr>
                    <a:xfrm>
                      <a:off x="0" y="0"/>
                      <a:ext cx="85090" cy="134620"/>
                    </a:xfrm>
                    <a:prstGeom prst="rect">
                      <a:avLst/>
                    </a:prstGeom>
                  </pic:spPr>
                </pic:pic>
              </a:graphicData>
            </a:graphic>
          </wp:inline>
        </w:drawing>
      </w:r>
      <w:r w:rsidRPr="0080459B">
        <w:rPr>
          <w:sz w:val="25"/>
        </w:rPr>
        <w:t xml:space="preserve"> </w:t>
      </w:r>
      <w:r>
        <w:t xml:space="preserve">Look at historic and emerging patterns of attendance and absence, and then develop strategies to address these patterns  </w:t>
      </w:r>
      <w:r w:rsidRPr="0080459B">
        <w:rPr>
          <w:rFonts w:ascii="Times New Roman" w:eastAsia="Times New Roman" w:hAnsi="Times New Roman" w:cs="Times New Roman"/>
        </w:rPr>
        <w:t xml:space="preserve"> </w:t>
      </w:r>
    </w:p>
    <w:p w14:paraId="717B4C48" w14:textId="77777777" w:rsidR="009C12A6" w:rsidRDefault="00000000">
      <w:pPr>
        <w:pStyle w:val="Heading2"/>
        <w:ind w:left="-5"/>
      </w:pPr>
      <w:r>
        <w:t>8.3 Using data to improve attendance</w:t>
      </w:r>
      <w:r>
        <w:rPr>
          <w:b w:val="0"/>
          <w:color w:val="000000"/>
        </w:rPr>
        <w:t xml:space="preserve"> </w:t>
      </w:r>
    </w:p>
    <w:p w14:paraId="222A5B59" w14:textId="77777777" w:rsidR="009C12A6" w:rsidRDefault="00000000">
      <w:pPr>
        <w:spacing w:after="145"/>
        <w:ind w:left="-5" w:right="12"/>
      </w:pPr>
      <w:r>
        <w:t xml:space="preserve">The school will: </w:t>
      </w:r>
    </w:p>
    <w:p w14:paraId="4DFF1C1B" w14:textId="77777777" w:rsidR="009C12A6" w:rsidRDefault="00000000">
      <w:pPr>
        <w:spacing w:after="146"/>
        <w:ind w:left="439" w:right="12" w:hanging="360"/>
      </w:pPr>
      <w:r>
        <w:rPr>
          <w:noProof/>
        </w:rPr>
        <w:drawing>
          <wp:inline distT="0" distB="0" distL="0" distR="0" wp14:anchorId="493A08DF" wp14:editId="5273414E">
            <wp:extent cx="85090" cy="133985"/>
            <wp:effectExtent l="0" t="0" r="0" b="0"/>
            <wp:docPr id="3107" name="Picture 3107"/>
            <wp:cNvGraphicFramePr/>
            <a:graphic xmlns:a="http://schemas.openxmlformats.org/drawingml/2006/main">
              <a:graphicData uri="http://schemas.openxmlformats.org/drawingml/2006/picture">
                <pic:pic xmlns:pic="http://schemas.openxmlformats.org/drawingml/2006/picture">
                  <pic:nvPicPr>
                    <pic:cNvPr id="3107" name="Picture 3107"/>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Develop targeted actions to address patterns of absence (of all severities) of individual pupils, groups or cohorts that it has identified via data analysis</w:t>
      </w:r>
      <w:r>
        <w:rPr>
          <w:rFonts w:ascii="Times New Roman" w:eastAsia="Times New Roman" w:hAnsi="Times New Roman" w:cs="Times New Roman"/>
        </w:rPr>
        <w:t xml:space="preserve"> </w:t>
      </w:r>
    </w:p>
    <w:p w14:paraId="4EE6092E" w14:textId="77777777" w:rsidR="009C12A6" w:rsidRDefault="00000000">
      <w:pPr>
        <w:spacing w:after="145"/>
        <w:ind w:left="439" w:right="12" w:hanging="360"/>
      </w:pPr>
      <w:r>
        <w:rPr>
          <w:noProof/>
        </w:rPr>
        <w:drawing>
          <wp:inline distT="0" distB="0" distL="0" distR="0" wp14:anchorId="2A9D3590" wp14:editId="6C1CA230">
            <wp:extent cx="85090" cy="133985"/>
            <wp:effectExtent l="0" t="0" r="0" b="0"/>
            <wp:docPr id="3114" name="Picture 3114"/>
            <wp:cNvGraphicFramePr/>
            <a:graphic xmlns:a="http://schemas.openxmlformats.org/drawingml/2006/main">
              <a:graphicData uri="http://schemas.openxmlformats.org/drawingml/2006/picture">
                <pic:pic xmlns:pic="http://schemas.openxmlformats.org/drawingml/2006/picture">
                  <pic:nvPicPr>
                    <pic:cNvPr id="3114" name="Picture 311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rPr>
          <w:color w:val="1D1C1D"/>
        </w:rPr>
        <w:t>Provide</w:t>
      </w:r>
      <w:r>
        <w:t xml:space="preserve"> targeted support to the pupils it has identified whose absences may be a cause for concern, especially those who demonstrate patterns of persistent or severed absence, and their families (see section 8.4 below)</w:t>
      </w:r>
      <w:r>
        <w:rPr>
          <w:rFonts w:ascii="Times New Roman" w:eastAsia="Times New Roman" w:hAnsi="Times New Roman" w:cs="Times New Roman"/>
        </w:rPr>
        <w:t xml:space="preserve"> </w:t>
      </w:r>
    </w:p>
    <w:p w14:paraId="69FB0D97" w14:textId="77777777" w:rsidR="009C12A6" w:rsidRDefault="00000000">
      <w:pPr>
        <w:spacing w:after="146"/>
        <w:ind w:left="341" w:right="12" w:hanging="262"/>
      </w:pPr>
      <w:r>
        <w:rPr>
          <w:noProof/>
        </w:rPr>
        <w:drawing>
          <wp:inline distT="0" distB="0" distL="0" distR="0" wp14:anchorId="2186F337" wp14:editId="512D4E7C">
            <wp:extent cx="85090" cy="134620"/>
            <wp:effectExtent l="0" t="0" r="0" b="0"/>
            <wp:docPr id="3129" name="Picture 3129"/>
            <wp:cNvGraphicFramePr/>
            <a:graphic xmlns:a="http://schemas.openxmlformats.org/drawingml/2006/main">
              <a:graphicData uri="http://schemas.openxmlformats.org/drawingml/2006/picture">
                <pic:pic xmlns:pic="http://schemas.openxmlformats.org/drawingml/2006/picture">
                  <pic:nvPicPr>
                    <pic:cNvPr id="3129" name="Picture 3129"/>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Provide regular attendance reports to class teachers to facilitate discussions with pupils and families, and to the governing board and school leaders (including special educational needs co-ordinator, designated safeguarding lead and pupil premium lead)</w:t>
      </w:r>
      <w:r>
        <w:rPr>
          <w:rFonts w:ascii="Times New Roman" w:eastAsia="Times New Roman" w:hAnsi="Times New Roman" w:cs="Times New Roman"/>
        </w:rPr>
        <w:t xml:space="preserve"> </w:t>
      </w:r>
    </w:p>
    <w:p w14:paraId="5F453890" w14:textId="77777777" w:rsidR="009C12A6" w:rsidRDefault="00000000">
      <w:pPr>
        <w:spacing w:after="145"/>
        <w:ind w:left="341" w:right="12" w:hanging="262"/>
      </w:pPr>
      <w:r>
        <w:rPr>
          <w:noProof/>
        </w:rPr>
        <w:drawing>
          <wp:inline distT="0" distB="0" distL="0" distR="0" wp14:anchorId="5228CC27" wp14:editId="022CDD99">
            <wp:extent cx="85090" cy="133985"/>
            <wp:effectExtent l="0" t="0" r="0" b="0"/>
            <wp:docPr id="3142" name="Picture 3142"/>
            <wp:cNvGraphicFramePr/>
            <a:graphic xmlns:a="http://schemas.openxmlformats.org/drawingml/2006/main">
              <a:graphicData uri="http://schemas.openxmlformats.org/drawingml/2006/picture">
                <pic:pic xmlns:pic="http://schemas.openxmlformats.org/drawingml/2006/picture">
                  <pic:nvPicPr>
                    <pic:cNvPr id="3142" name="Picture 3142"/>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Use data to monitor and evaluate the impact of any interventions put in place in order to modify them and inform future strategies</w:t>
      </w:r>
      <w:r>
        <w:rPr>
          <w:rFonts w:ascii="Times New Roman" w:eastAsia="Times New Roman" w:hAnsi="Times New Roman" w:cs="Times New Roman"/>
        </w:rPr>
        <w:t xml:space="preserve"> </w:t>
      </w:r>
    </w:p>
    <w:p w14:paraId="7D97DCED" w14:textId="77777777" w:rsidR="009C12A6" w:rsidRDefault="00000000">
      <w:pPr>
        <w:spacing w:after="267"/>
        <w:ind w:left="341" w:right="12" w:hanging="262"/>
      </w:pPr>
      <w:r>
        <w:rPr>
          <w:noProof/>
        </w:rPr>
        <w:drawing>
          <wp:inline distT="0" distB="0" distL="0" distR="0" wp14:anchorId="0E3DD981" wp14:editId="75CDCFB4">
            <wp:extent cx="85090" cy="133985"/>
            <wp:effectExtent l="0" t="0" r="0" b="0"/>
            <wp:docPr id="3148" name="Picture 3148"/>
            <wp:cNvGraphicFramePr/>
            <a:graphic xmlns:a="http://schemas.openxmlformats.org/drawingml/2006/main">
              <a:graphicData uri="http://schemas.openxmlformats.org/drawingml/2006/picture">
                <pic:pic xmlns:pic="http://schemas.openxmlformats.org/drawingml/2006/picture">
                  <pic:nvPicPr>
                    <pic:cNvPr id="3148" name="Picture 314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Share information and work collaboratively with other schools in the area, local authorities and other partners where a pupil’s absence is at risk of becoming persistent or severe, including keeping them informed regarding specific pupils, where appropriate</w:t>
      </w:r>
      <w:r>
        <w:rPr>
          <w:rFonts w:ascii="Times New Roman" w:eastAsia="Times New Roman" w:hAnsi="Times New Roman" w:cs="Times New Roman"/>
        </w:rPr>
        <w:t xml:space="preserve"> </w:t>
      </w:r>
    </w:p>
    <w:p w14:paraId="46037086" w14:textId="77777777" w:rsidR="009C12A6" w:rsidRDefault="00000000">
      <w:pPr>
        <w:pStyle w:val="Heading2"/>
        <w:ind w:left="-5"/>
      </w:pPr>
      <w:r>
        <w:lastRenderedPageBreak/>
        <w:t>8.4 Reducing persistent and severe absence</w:t>
      </w:r>
      <w:r>
        <w:rPr>
          <w:b w:val="0"/>
          <w:color w:val="000000"/>
        </w:rPr>
        <w:t xml:space="preserve"> </w:t>
      </w:r>
    </w:p>
    <w:p w14:paraId="0D00AB69" w14:textId="77777777" w:rsidR="009C12A6" w:rsidRDefault="00000000">
      <w:pPr>
        <w:spacing w:after="111"/>
        <w:ind w:left="-5" w:right="12"/>
      </w:pPr>
      <w:r>
        <w:t xml:space="preserve">Persistent absence is where a pupil misses 10% or more of school, and severe absence is where a pupil misses 50% or more of school. Reducing persistent and severe absence is central to the school’s strategy for improving attendance. </w:t>
      </w:r>
    </w:p>
    <w:p w14:paraId="6DBC8FBE" w14:textId="77777777" w:rsidR="009C12A6" w:rsidRDefault="00000000">
      <w:pPr>
        <w:spacing w:after="145"/>
        <w:ind w:left="-5" w:right="12"/>
      </w:pPr>
      <w:r>
        <w:t xml:space="preserve">The school will: </w:t>
      </w:r>
    </w:p>
    <w:p w14:paraId="75E3597E" w14:textId="77777777" w:rsidR="009C12A6" w:rsidRDefault="00000000">
      <w:pPr>
        <w:ind w:left="89" w:right="12"/>
      </w:pPr>
      <w:r>
        <w:rPr>
          <w:noProof/>
        </w:rPr>
        <w:drawing>
          <wp:inline distT="0" distB="0" distL="0" distR="0" wp14:anchorId="73A612D1" wp14:editId="452CC174">
            <wp:extent cx="85090" cy="133985"/>
            <wp:effectExtent l="0" t="0" r="0" b="0"/>
            <wp:docPr id="3173" name="Picture 3173"/>
            <wp:cNvGraphicFramePr/>
            <a:graphic xmlns:a="http://schemas.openxmlformats.org/drawingml/2006/main">
              <a:graphicData uri="http://schemas.openxmlformats.org/drawingml/2006/picture">
                <pic:pic xmlns:pic="http://schemas.openxmlformats.org/drawingml/2006/picture">
                  <pic:nvPicPr>
                    <pic:cNvPr id="3173" name="Picture 3173"/>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Use attendance data to find patterns and trends of persistent and severe absence</w:t>
      </w:r>
      <w:r>
        <w:rPr>
          <w:rFonts w:ascii="Times New Roman" w:eastAsia="Times New Roman" w:hAnsi="Times New Roman" w:cs="Times New Roman"/>
        </w:rPr>
        <w:t xml:space="preserve"> </w:t>
      </w:r>
    </w:p>
    <w:p w14:paraId="2DED1F26" w14:textId="77777777" w:rsidR="009C12A6" w:rsidRDefault="00000000">
      <w:pPr>
        <w:spacing w:after="144"/>
        <w:ind w:left="341" w:right="12" w:hanging="262"/>
      </w:pPr>
      <w:r>
        <w:rPr>
          <w:noProof/>
        </w:rPr>
        <w:drawing>
          <wp:inline distT="0" distB="0" distL="0" distR="0" wp14:anchorId="61065DC6" wp14:editId="4C485E94">
            <wp:extent cx="85090" cy="133985"/>
            <wp:effectExtent l="0" t="0" r="0" b="0"/>
            <wp:docPr id="3178" name="Picture 3178"/>
            <wp:cNvGraphicFramePr/>
            <a:graphic xmlns:a="http://schemas.openxmlformats.org/drawingml/2006/main">
              <a:graphicData uri="http://schemas.openxmlformats.org/drawingml/2006/picture">
                <pic:pic xmlns:pic="http://schemas.openxmlformats.org/drawingml/2006/picture">
                  <pic:nvPicPr>
                    <pic:cNvPr id="3178" name="Picture 3178"/>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 xml:space="preserve">Consider potential safeguarding issues and, where suspected or present, address them in line with Keeping Children Safe in Education </w:t>
      </w:r>
      <w:r>
        <w:rPr>
          <w:rFonts w:ascii="Times New Roman" w:eastAsia="Times New Roman" w:hAnsi="Times New Roman" w:cs="Times New Roman"/>
        </w:rPr>
        <w:t xml:space="preserve"> </w:t>
      </w:r>
    </w:p>
    <w:p w14:paraId="7CD0CFB0" w14:textId="77777777" w:rsidR="009C12A6" w:rsidRDefault="00000000">
      <w:pPr>
        <w:spacing w:after="112"/>
        <w:ind w:left="341" w:right="12" w:hanging="262"/>
      </w:pPr>
      <w:r>
        <w:rPr>
          <w:noProof/>
        </w:rPr>
        <w:drawing>
          <wp:inline distT="0" distB="0" distL="0" distR="0" wp14:anchorId="0F6131F4" wp14:editId="1EC61D7B">
            <wp:extent cx="85090" cy="133985"/>
            <wp:effectExtent l="0" t="0" r="0" b="0"/>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Hold regular meetings with the parents of pupils who the school (and/or local authority) considers to be vulnerable or at risk of persistent or severe absence, or who are persistently or severely absent, to:</w:t>
      </w:r>
      <w:r>
        <w:rPr>
          <w:rFonts w:ascii="Times New Roman" w:eastAsia="Times New Roman" w:hAnsi="Times New Roman" w:cs="Times New Roman"/>
        </w:rPr>
        <w:t xml:space="preserve"> </w:t>
      </w:r>
    </w:p>
    <w:p w14:paraId="43F9811D" w14:textId="55DB1EBC" w:rsidR="0080459B" w:rsidRPr="0080459B" w:rsidRDefault="00000000" w:rsidP="0080459B">
      <w:pPr>
        <w:pStyle w:val="ListParagraph"/>
        <w:numPr>
          <w:ilvl w:val="0"/>
          <w:numId w:val="14"/>
        </w:numPr>
        <w:spacing w:line="384" w:lineRule="auto"/>
        <w:ind w:right="471"/>
        <w:rPr>
          <w:rFonts w:ascii="Times New Roman" w:eastAsia="Times New Roman" w:hAnsi="Times New Roman" w:cs="Times New Roman"/>
        </w:rPr>
      </w:pPr>
      <w:r>
        <w:t xml:space="preserve">Discuss attendance and engagement at school </w:t>
      </w:r>
      <w:r w:rsidRPr="0080459B">
        <w:rPr>
          <w:rFonts w:ascii="Times New Roman" w:eastAsia="Times New Roman" w:hAnsi="Times New Roman" w:cs="Times New Roman"/>
        </w:rPr>
        <w:t xml:space="preserve"> </w:t>
      </w:r>
    </w:p>
    <w:p w14:paraId="490A3A2F" w14:textId="77777777" w:rsidR="0080459B" w:rsidRPr="0080459B" w:rsidRDefault="00000000" w:rsidP="0080459B">
      <w:pPr>
        <w:pStyle w:val="ListParagraph"/>
        <w:numPr>
          <w:ilvl w:val="0"/>
          <w:numId w:val="14"/>
        </w:numPr>
        <w:spacing w:line="384" w:lineRule="auto"/>
        <w:ind w:right="471"/>
      </w:pPr>
      <w:r>
        <w:t>Listen, and understand barriers to attendance</w:t>
      </w:r>
      <w:r w:rsidRPr="0080459B">
        <w:rPr>
          <w:rFonts w:ascii="Times New Roman" w:eastAsia="Times New Roman" w:hAnsi="Times New Roman" w:cs="Times New Roman"/>
        </w:rPr>
        <w:t xml:space="preserve"> </w:t>
      </w:r>
    </w:p>
    <w:p w14:paraId="63B1C170" w14:textId="77777777" w:rsidR="0080459B" w:rsidRPr="0080459B" w:rsidRDefault="00000000" w:rsidP="0080459B">
      <w:pPr>
        <w:pStyle w:val="ListParagraph"/>
        <w:numPr>
          <w:ilvl w:val="0"/>
          <w:numId w:val="14"/>
        </w:numPr>
        <w:spacing w:line="384" w:lineRule="auto"/>
        <w:ind w:right="471"/>
      </w:pPr>
      <w:r>
        <w:t xml:space="preserve">Explain the help that is available </w:t>
      </w:r>
      <w:r w:rsidRPr="0080459B">
        <w:rPr>
          <w:rFonts w:ascii="Times New Roman" w:eastAsia="Times New Roman" w:hAnsi="Times New Roman" w:cs="Times New Roman"/>
        </w:rPr>
        <w:t xml:space="preserve"> </w:t>
      </w:r>
    </w:p>
    <w:p w14:paraId="1F81C84B" w14:textId="77777777" w:rsidR="0080459B" w:rsidRPr="0080459B" w:rsidRDefault="00000000" w:rsidP="0080459B">
      <w:pPr>
        <w:pStyle w:val="ListParagraph"/>
        <w:numPr>
          <w:ilvl w:val="0"/>
          <w:numId w:val="14"/>
        </w:numPr>
        <w:spacing w:line="384" w:lineRule="auto"/>
        <w:ind w:right="471"/>
      </w:pPr>
      <w:r>
        <w:t>Explain the potential consequences of, and sanctions for, persistent and severe absence</w:t>
      </w:r>
    </w:p>
    <w:p w14:paraId="71BC9FCD" w14:textId="32025BA0" w:rsidR="009C12A6" w:rsidRDefault="00000000" w:rsidP="0080459B">
      <w:pPr>
        <w:pStyle w:val="ListParagraph"/>
        <w:numPr>
          <w:ilvl w:val="0"/>
          <w:numId w:val="14"/>
        </w:numPr>
        <w:spacing w:line="384" w:lineRule="auto"/>
        <w:ind w:right="471"/>
      </w:pPr>
      <w:r>
        <w:t xml:space="preserve">Review any existing actions or interventions </w:t>
      </w:r>
      <w:r w:rsidRPr="0080459B">
        <w:rPr>
          <w:rFonts w:ascii="Times New Roman" w:eastAsia="Times New Roman" w:hAnsi="Times New Roman" w:cs="Times New Roman"/>
        </w:rPr>
        <w:t xml:space="preserve"> </w:t>
      </w:r>
    </w:p>
    <w:p w14:paraId="6C4B67E4" w14:textId="77777777" w:rsidR="009C12A6" w:rsidRDefault="00000000">
      <w:pPr>
        <w:spacing w:after="146"/>
        <w:ind w:left="341" w:right="12" w:hanging="262"/>
      </w:pPr>
      <w:r>
        <w:rPr>
          <w:noProof/>
        </w:rPr>
        <w:drawing>
          <wp:inline distT="0" distB="0" distL="0" distR="0" wp14:anchorId="3165C83C" wp14:editId="28BF6364">
            <wp:extent cx="85090" cy="133985"/>
            <wp:effectExtent l="0" t="0" r="0" b="0"/>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Provide access to wider support services to remove the barriers to attendance, in conjunction with the local authority, where relevant</w:t>
      </w:r>
      <w:r>
        <w:rPr>
          <w:rFonts w:ascii="Times New Roman" w:eastAsia="Times New Roman" w:hAnsi="Times New Roman" w:cs="Times New Roman"/>
        </w:rPr>
        <w:t xml:space="preserve"> </w:t>
      </w:r>
    </w:p>
    <w:p w14:paraId="23DD8FBD" w14:textId="50ED9D71" w:rsidR="009C12A6" w:rsidRDefault="00000000">
      <w:pPr>
        <w:spacing w:after="148"/>
        <w:ind w:left="341" w:right="12" w:hanging="262"/>
      </w:pPr>
      <w:r>
        <w:rPr>
          <w:noProof/>
        </w:rPr>
        <w:drawing>
          <wp:inline distT="0" distB="0" distL="0" distR="0" wp14:anchorId="5154B2A4" wp14:editId="39562A13">
            <wp:extent cx="85090" cy="133985"/>
            <wp:effectExtent l="0" t="0" r="0" b="0"/>
            <wp:docPr id="3305" name="Picture 3305"/>
            <wp:cNvGraphicFramePr/>
            <a:graphic xmlns:a="http://schemas.openxmlformats.org/drawingml/2006/main">
              <a:graphicData uri="http://schemas.openxmlformats.org/drawingml/2006/picture">
                <pic:pic xmlns:pic="http://schemas.openxmlformats.org/drawingml/2006/picture">
                  <pic:nvPicPr>
                    <pic:cNvPr id="3305" name="Picture 3305"/>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Consider alternative support that could be put in place to remove any barriers to attendance and re</w:t>
      </w:r>
      <w:r w:rsidR="0080459B">
        <w:t>-</w:t>
      </w:r>
      <w:r>
        <w:t>engage these pupils. In doing so, the school will sensitively consider some of the reasons for absence</w:t>
      </w:r>
      <w:r>
        <w:rPr>
          <w:rFonts w:ascii="Times New Roman" w:eastAsia="Times New Roman" w:hAnsi="Times New Roman" w:cs="Times New Roman"/>
        </w:rPr>
        <w:t xml:space="preserve"> </w:t>
      </w:r>
    </w:p>
    <w:p w14:paraId="05E00D85" w14:textId="77777777" w:rsidR="009C12A6" w:rsidRDefault="00000000">
      <w:pPr>
        <w:spacing w:after="55"/>
        <w:ind w:left="89" w:right="12"/>
      </w:pPr>
      <w:r>
        <w:rPr>
          <w:noProof/>
        </w:rPr>
        <w:drawing>
          <wp:inline distT="0" distB="0" distL="0" distR="0" wp14:anchorId="3998F557" wp14:editId="3C08EDA9">
            <wp:extent cx="85090" cy="134620"/>
            <wp:effectExtent l="0" t="0" r="0" b="0"/>
            <wp:docPr id="3312" name="Picture 3312"/>
            <wp:cNvGraphicFramePr/>
            <a:graphic xmlns:a="http://schemas.openxmlformats.org/drawingml/2006/main">
              <a:graphicData uri="http://schemas.openxmlformats.org/drawingml/2006/picture">
                <pic:pic xmlns:pic="http://schemas.openxmlformats.org/drawingml/2006/picture">
                  <pic:nvPicPr>
                    <pic:cNvPr id="3312" name="Picture 3312"/>
                    <pic:cNvPicPr/>
                  </pic:nvPicPr>
                  <pic:blipFill>
                    <a:blip r:embed="rId13"/>
                    <a:stretch>
                      <a:fillRect/>
                    </a:stretch>
                  </pic:blipFill>
                  <pic:spPr>
                    <a:xfrm>
                      <a:off x="0" y="0"/>
                      <a:ext cx="85090" cy="134620"/>
                    </a:xfrm>
                    <a:prstGeom prst="rect">
                      <a:avLst/>
                    </a:prstGeom>
                  </pic:spPr>
                </pic:pic>
              </a:graphicData>
            </a:graphic>
          </wp:inline>
        </w:drawing>
      </w:r>
      <w:r>
        <w:rPr>
          <w:sz w:val="25"/>
        </w:rPr>
        <w:t xml:space="preserve"> </w:t>
      </w:r>
      <w:r>
        <w:t>Implement sanctions, where necessary (see section 5.2, above)</w:t>
      </w:r>
      <w:r>
        <w:rPr>
          <w:rFonts w:ascii="Times New Roman" w:eastAsia="Times New Roman" w:hAnsi="Times New Roman" w:cs="Times New Roman"/>
        </w:rPr>
        <w:t xml:space="preserve"> </w:t>
      </w:r>
    </w:p>
    <w:p w14:paraId="7F736235" w14:textId="77777777" w:rsidR="009C12A6" w:rsidRDefault="00000000">
      <w:pPr>
        <w:spacing w:after="177" w:line="259" w:lineRule="auto"/>
        <w:ind w:left="0" w:firstLine="0"/>
      </w:pPr>
      <w:r>
        <w:t xml:space="preserve"> </w:t>
      </w:r>
    </w:p>
    <w:p w14:paraId="088B829E" w14:textId="77777777" w:rsidR="009C12A6" w:rsidRPr="00FD4D2C" w:rsidRDefault="00000000">
      <w:pPr>
        <w:pStyle w:val="Heading1"/>
        <w:spacing w:after="18"/>
        <w:ind w:left="-5"/>
        <w:rPr>
          <w:color w:val="FF0000"/>
        </w:rPr>
      </w:pPr>
      <w:r w:rsidRPr="00FD4D2C">
        <w:rPr>
          <w:color w:val="FF0000"/>
        </w:rPr>
        <w:t xml:space="preserve">9. Monitoring arrangements  </w:t>
      </w:r>
    </w:p>
    <w:p w14:paraId="6B1EA882" w14:textId="77777777" w:rsidR="009C12A6" w:rsidRDefault="00000000">
      <w:pPr>
        <w:spacing w:after="323"/>
        <w:ind w:left="-5" w:right="12"/>
      </w:pPr>
      <w:r>
        <w:t xml:space="preserve">This policy will be reviewed as guidance from the local authority and/or DfE is updated, and as a minimum annually by the Headteacher. At every review, the policy will be approved by the full governing board.  </w:t>
      </w:r>
    </w:p>
    <w:p w14:paraId="12337D83" w14:textId="77777777" w:rsidR="009C12A6" w:rsidRPr="00FD4D2C" w:rsidRDefault="00000000">
      <w:pPr>
        <w:pStyle w:val="Heading1"/>
        <w:spacing w:after="19"/>
        <w:ind w:left="-5"/>
        <w:rPr>
          <w:color w:val="FF0000"/>
        </w:rPr>
      </w:pPr>
      <w:r w:rsidRPr="00FD4D2C">
        <w:rPr>
          <w:color w:val="FF0000"/>
        </w:rPr>
        <w:t xml:space="preserve">10. Links with other policies  </w:t>
      </w:r>
    </w:p>
    <w:p w14:paraId="5C62CED9" w14:textId="77777777" w:rsidR="009C12A6" w:rsidRDefault="00000000">
      <w:pPr>
        <w:spacing w:after="147"/>
        <w:ind w:left="-5" w:right="12"/>
      </w:pPr>
      <w:r>
        <w:t xml:space="preserve">This policy links to the following policies: </w:t>
      </w:r>
    </w:p>
    <w:p w14:paraId="55A646E1" w14:textId="77777777" w:rsidR="009C12A6" w:rsidRDefault="00000000">
      <w:pPr>
        <w:ind w:left="89" w:right="12"/>
      </w:pPr>
      <w:r>
        <w:rPr>
          <w:noProof/>
        </w:rPr>
        <w:drawing>
          <wp:inline distT="0" distB="0" distL="0" distR="0" wp14:anchorId="3D924B2E" wp14:editId="305AF4EF">
            <wp:extent cx="85090" cy="133985"/>
            <wp:effectExtent l="0" t="0" r="0" b="0"/>
            <wp:docPr id="3334" name="Picture 3334"/>
            <wp:cNvGraphicFramePr/>
            <a:graphic xmlns:a="http://schemas.openxmlformats.org/drawingml/2006/main">
              <a:graphicData uri="http://schemas.openxmlformats.org/drawingml/2006/picture">
                <pic:pic xmlns:pic="http://schemas.openxmlformats.org/drawingml/2006/picture">
                  <pic:nvPicPr>
                    <pic:cNvPr id="3334" name="Picture 3334"/>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Child protection and safeguarding policy</w:t>
      </w:r>
      <w:r>
        <w:rPr>
          <w:rFonts w:ascii="Times New Roman" w:eastAsia="Times New Roman" w:hAnsi="Times New Roman" w:cs="Times New Roman"/>
        </w:rPr>
        <w:t xml:space="preserve"> </w:t>
      </w:r>
    </w:p>
    <w:p w14:paraId="66F9FCBA" w14:textId="77777777" w:rsidR="009C12A6" w:rsidRDefault="00000000">
      <w:pPr>
        <w:ind w:left="89" w:right="12"/>
      </w:pPr>
      <w:r>
        <w:rPr>
          <w:noProof/>
        </w:rPr>
        <w:drawing>
          <wp:inline distT="0" distB="0" distL="0" distR="0" wp14:anchorId="2C734AC5" wp14:editId="5E082827">
            <wp:extent cx="85090" cy="133985"/>
            <wp:effectExtent l="0" t="0" r="0" b="0"/>
            <wp:docPr id="3339" name="Picture 3339"/>
            <wp:cNvGraphicFramePr/>
            <a:graphic xmlns:a="http://schemas.openxmlformats.org/drawingml/2006/main">
              <a:graphicData uri="http://schemas.openxmlformats.org/drawingml/2006/picture">
                <pic:pic xmlns:pic="http://schemas.openxmlformats.org/drawingml/2006/picture">
                  <pic:nvPicPr>
                    <pic:cNvPr id="3339" name="Picture 3339"/>
                    <pic:cNvPicPr/>
                  </pic:nvPicPr>
                  <pic:blipFill>
                    <a:blip r:embed="rId13"/>
                    <a:stretch>
                      <a:fillRect/>
                    </a:stretch>
                  </pic:blipFill>
                  <pic:spPr>
                    <a:xfrm>
                      <a:off x="0" y="0"/>
                      <a:ext cx="85090" cy="133985"/>
                    </a:xfrm>
                    <a:prstGeom prst="rect">
                      <a:avLst/>
                    </a:prstGeom>
                  </pic:spPr>
                </pic:pic>
              </a:graphicData>
            </a:graphic>
          </wp:inline>
        </w:drawing>
      </w:r>
      <w:r>
        <w:rPr>
          <w:sz w:val="25"/>
        </w:rPr>
        <w:t xml:space="preserve"> </w:t>
      </w:r>
      <w:r>
        <w:t>Behaviour policy</w:t>
      </w:r>
      <w:r>
        <w:rPr>
          <w:rFonts w:ascii="Times New Roman" w:eastAsia="Times New Roman" w:hAnsi="Times New Roman" w:cs="Times New Roman"/>
        </w:rPr>
        <w:t xml:space="preserve"> </w:t>
      </w:r>
      <w:r>
        <w:br w:type="page"/>
      </w:r>
    </w:p>
    <w:p w14:paraId="1F61675B" w14:textId="77777777" w:rsidR="009C12A6" w:rsidRDefault="00000000">
      <w:pPr>
        <w:spacing w:after="102" w:line="259" w:lineRule="auto"/>
        <w:ind w:left="0" w:firstLine="0"/>
      </w:pPr>
      <w:r>
        <w:rPr>
          <w:b/>
          <w:color w:val="7F7F7F"/>
          <w:sz w:val="24"/>
        </w:rPr>
        <w:lastRenderedPageBreak/>
        <w:t xml:space="preserve">Appendix 1: attendance codes  </w:t>
      </w:r>
    </w:p>
    <w:p w14:paraId="76C6C43B" w14:textId="77777777" w:rsidR="009C12A6" w:rsidRDefault="00000000">
      <w:pPr>
        <w:spacing w:after="7"/>
        <w:ind w:left="-5" w:right="12"/>
      </w:pPr>
      <w:r>
        <w:t xml:space="preserve">The following codes are taken from the DfE’s </w:t>
      </w:r>
      <w:hyperlink r:id="rId64">
        <w:r>
          <w:rPr>
            <w:color w:val="0072CC"/>
            <w:u w:val="single" w:color="0072CC"/>
          </w:rPr>
          <w:t>guidance on school attendance</w:t>
        </w:r>
      </w:hyperlink>
      <w:hyperlink r:id="rId65">
        <w:r>
          <w:t>.</w:t>
        </w:r>
      </w:hyperlink>
      <w:r>
        <w:t xml:space="preserve"> </w:t>
      </w:r>
    </w:p>
    <w:p w14:paraId="7C7D1A3C" w14:textId="77777777" w:rsidR="0080459B" w:rsidRDefault="0080459B">
      <w:pPr>
        <w:spacing w:after="7"/>
        <w:ind w:left="-5" w:right="12"/>
      </w:pPr>
    </w:p>
    <w:p w14:paraId="37F56D0E" w14:textId="77777777" w:rsidR="0080459B" w:rsidRDefault="0080459B">
      <w:pPr>
        <w:spacing w:after="7"/>
        <w:ind w:left="-5" w:right="12"/>
      </w:pPr>
    </w:p>
    <w:p w14:paraId="1B9BF5F0" w14:textId="77777777" w:rsidR="0080459B" w:rsidRDefault="0080459B">
      <w:pPr>
        <w:spacing w:after="7"/>
        <w:ind w:left="-5" w:right="12"/>
      </w:pPr>
    </w:p>
    <w:tbl>
      <w:tblPr>
        <w:tblStyle w:val="TableGrid"/>
        <w:tblW w:w="9723" w:type="dxa"/>
        <w:tblInd w:w="5" w:type="dxa"/>
        <w:tblCellMar>
          <w:top w:w="95" w:type="dxa"/>
          <w:left w:w="108" w:type="dxa"/>
          <w:bottom w:w="0" w:type="dxa"/>
          <w:right w:w="67" w:type="dxa"/>
        </w:tblCellMar>
        <w:tblLook w:val="04A0" w:firstRow="1" w:lastRow="0" w:firstColumn="1" w:lastColumn="0" w:noHBand="0" w:noVBand="1"/>
      </w:tblPr>
      <w:tblGrid>
        <w:gridCol w:w="1695"/>
        <w:gridCol w:w="3403"/>
        <w:gridCol w:w="4625"/>
      </w:tblGrid>
      <w:tr w:rsidR="009C12A6" w14:paraId="29418B9D" w14:textId="77777777">
        <w:trPr>
          <w:trHeight w:val="554"/>
        </w:trPr>
        <w:tc>
          <w:tcPr>
            <w:tcW w:w="1695" w:type="dxa"/>
            <w:tcBorders>
              <w:top w:val="single" w:sz="63" w:space="0" w:color="BFBFBF"/>
              <w:left w:val="single" w:sz="17" w:space="0" w:color="BFBFBF"/>
              <w:bottom w:val="single" w:sz="63" w:space="0" w:color="BFBFBF"/>
              <w:right w:val="single" w:sz="17" w:space="0" w:color="BFBFBF"/>
            </w:tcBorders>
            <w:shd w:val="clear" w:color="auto" w:fill="BFBFBF"/>
          </w:tcPr>
          <w:p w14:paraId="4262F1C9" w14:textId="77777777" w:rsidR="009C12A6" w:rsidRDefault="00000000">
            <w:pPr>
              <w:spacing w:after="0" w:line="259" w:lineRule="auto"/>
              <w:ind w:left="0" w:right="44" w:firstLine="0"/>
              <w:jc w:val="center"/>
            </w:pPr>
            <w:r>
              <w:rPr>
                <w:b/>
                <w:sz w:val="22"/>
              </w:rPr>
              <w:t>Code</w:t>
            </w:r>
            <w:r>
              <w:rPr>
                <w:sz w:val="22"/>
              </w:rPr>
              <w:t xml:space="preserve"> </w:t>
            </w:r>
          </w:p>
        </w:tc>
        <w:tc>
          <w:tcPr>
            <w:tcW w:w="3403" w:type="dxa"/>
            <w:tcBorders>
              <w:top w:val="single" w:sz="63" w:space="0" w:color="BFBFBF"/>
              <w:left w:val="single" w:sz="17" w:space="0" w:color="BFBFBF"/>
              <w:bottom w:val="single" w:sz="46" w:space="0" w:color="BFBFBF"/>
              <w:right w:val="single" w:sz="17" w:space="0" w:color="BFBFBF"/>
            </w:tcBorders>
            <w:shd w:val="clear" w:color="auto" w:fill="BFBFBF"/>
          </w:tcPr>
          <w:p w14:paraId="68E28AA7" w14:textId="77777777" w:rsidR="009C12A6" w:rsidRDefault="00000000">
            <w:pPr>
              <w:spacing w:after="0" w:line="259" w:lineRule="auto"/>
              <w:ind w:left="1" w:firstLine="0"/>
            </w:pPr>
            <w:r>
              <w:rPr>
                <w:b/>
                <w:sz w:val="22"/>
              </w:rPr>
              <w:t>Definition</w:t>
            </w:r>
            <w:r>
              <w:rPr>
                <w:sz w:val="22"/>
              </w:rPr>
              <w:t xml:space="preserve"> </w:t>
            </w:r>
          </w:p>
        </w:tc>
        <w:tc>
          <w:tcPr>
            <w:tcW w:w="4625" w:type="dxa"/>
            <w:tcBorders>
              <w:top w:val="single" w:sz="63" w:space="0" w:color="BFBFBF"/>
              <w:left w:val="single" w:sz="17" w:space="0" w:color="BFBFBF"/>
              <w:bottom w:val="single" w:sz="46" w:space="0" w:color="BFBFBF"/>
              <w:right w:val="single" w:sz="17" w:space="0" w:color="BFBFBF"/>
            </w:tcBorders>
            <w:shd w:val="clear" w:color="auto" w:fill="BFBFBF"/>
          </w:tcPr>
          <w:p w14:paraId="55EE1251" w14:textId="77777777" w:rsidR="009C12A6" w:rsidRDefault="00000000">
            <w:pPr>
              <w:spacing w:after="0" w:line="259" w:lineRule="auto"/>
              <w:ind w:left="0" w:firstLine="0"/>
            </w:pPr>
            <w:r>
              <w:rPr>
                <w:b/>
                <w:sz w:val="22"/>
              </w:rPr>
              <w:t>Scenario</w:t>
            </w:r>
            <w:r>
              <w:rPr>
                <w:sz w:val="22"/>
              </w:rPr>
              <w:t xml:space="preserve"> </w:t>
            </w:r>
          </w:p>
        </w:tc>
      </w:tr>
      <w:tr w:rsidR="009C12A6" w14:paraId="1730E49E" w14:textId="77777777">
        <w:trPr>
          <w:trHeight w:val="65"/>
        </w:trPr>
        <w:tc>
          <w:tcPr>
            <w:tcW w:w="1695" w:type="dxa"/>
            <w:vMerge w:val="restart"/>
            <w:tcBorders>
              <w:top w:val="single" w:sz="63" w:space="0" w:color="BFBFBF"/>
              <w:left w:val="single" w:sz="17" w:space="0" w:color="BFBFBF"/>
              <w:bottom w:val="single" w:sz="17" w:space="0" w:color="BFBFBF"/>
              <w:right w:val="single" w:sz="17" w:space="0" w:color="BFBFBF"/>
            </w:tcBorders>
            <w:vAlign w:val="center"/>
          </w:tcPr>
          <w:p w14:paraId="5295C5E0" w14:textId="77777777" w:rsidR="009C12A6" w:rsidRDefault="00000000">
            <w:pPr>
              <w:spacing w:after="0" w:line="259" w:lineRule="auto"/>
              <w:ind w:left="0" w:right="44" w:firstLine="0"/>
              <w:jc w:val="center"/>
            </w:pPr>
            <w:r>
              <w:rPr>
                <w:b/>
              </w:rPr>
              <w:t>/</w:t>
            </w:r>
            <w:r>
              <w:t xml:space="preserve"> </w:t>
            </w:r>
          </w:p>
        </w:tc>
        <w:tc>
          <w:tcPr>
            <w:tcW w:w="3403" w:type="dxa"/>
            <w:vMerge w:val="restart"/>
            <w:tcBorders>
              <w:top w:val="single" w:sz="46" w:space="0" w:color="BFBFBF"/>
              <w:left w:val="single" w:sz="17" w:space="0" w:color="BFBFBF"/>
              <w:bottom w:val="single" w:sz="17" w:space="0" w:color="BFBFBF"/>
              <w:right w:val="single" w:sz="17" w:space="0" w:color="BFBFBF"/>
            </w:tcBorders>
            <w:vAlign w:val="center"/>
          </w:tcPr>
          <w:p w14:paraId="56D4F2EC" w14:textId="77777777" w:rsidR="009C12A6" w:rsidRDefault="00000000">
            <w:pPr>
              <w:spacing w:after="0" w:line="259" w:lineRule="auto"/>
              <w:ind w:left="1" w:firstLine="0"/>
            </w:pPr>
            <w:r>
              <w:t xml:space="preserve">Present (am) </w:t>
            </w:r>
          </w:p>
        </w:tc>
        <w:tc>
          <w:tcPr>
            <w:tcW w:w="4625" w:type="dxa"/>
            <w:tcBorders>
              <w:top w:val="single" w:sz="46" w:space="0" w:color="BFBFBF"/>
              <w:left w:val="single" w:sz="17" w:space="0" w:color="BFBFBF"/>
              <w:bottom w:val="single" w:sz="46" w:space="0" w:color="BFBFBF"/>
              <w:right w:val="single" w:sz="17" w:space="0" w:color="BFBFBF"/>
            </w:tcBorders>
            <w:shd w:val="clear" w:color="auto" w:fill="BFBFBF"/>
          </w:tcPr>
          <w:p w14:paraId="42782BB0" w14:textId="77777777" w:rsidR="009C12A6" w:rsidRDefault="009C12A6">
            <w:pPr>
              <w:spacing w:after="160" w:line="259" w:lineRule="auto"/>
              <w:ind w:left="0" w:firstLine="0"/>
            </w:pPr>
          </w:p>
        </w:tc>
      </w:tr>
      <w:tr w:rsidR="009C12A6" w14:paraId="72124676" w14:textId="77777777">
        <w:trPr>
          <w:trHeight w:val="600"/>
        </w:trPr>
        <w:tc>
          <w:tcPr>
            <w:tcW w:w="0" w:type="auto"/>
            <w:vMerge/>
            <w:tcBorders>
              <w:top w:val="nil"/>
              <w:left w:val="single" w:sz="17" w:space="0" w:color="BFBFBF"/>
              <w:bottom w:val="single" w:sz="17" w:space="0" w:color="BFBFBF"/>
              <w:right w:val="single" w:sz="17" w:space="0" w:color="BFBFBF"/>
            </w:tcBorders>
          </w:tcPr>
          <w:p w14:paraId="49BF4788" w14:textId="77777777" w:rsidR="009C12A6" w:rsidRDefault="009C12A6">
            <w:pPr>
              <w:spacing w:after="160" w:line="259" w:lineRule="auto"/>
              <w:ind w:left="0" w:firstLine="0"/>
            </w:pPr>
          </w:p>
        </w:tc>
        <w:tc>
          <w:tcPr>
            <w:tcW w:w="0" w:type="auto"/>
            <w:vMerge/>
            <w:tcBorders>
              <w:top w:val="nil"/>
              <w:left w:val="single" w:sz="17" w:space="0" w:color="BFBFBF"/>
              <w:bottom w:val="single" w:sz="17" w:space="0" w:color="BFBFBF"/>
              <w:right w:val="single" w:sz="17" w:space="0" w:color="BFBFBF"/>
            </w:tcBorders>
          </w:tcPr>
          <w:p w14:paraId="4A2806D8" w14:textId="77777777" w:rsidR="009C12A6" w:rsidRDefault="009C12A6">
            <w:pPr>
              <w:spacing w:after="160" w:line="259" w:lineRule="auto"/>
              <w:ind w:left="0" w:firstLine="0"/>
            </w:pPr>
          </w:p>
        </w:tc>
        <w:tc>
          <w:tcPr>
            <w:tcW w:w="4625" w:type="dxa"/>
            <w:tcBorders>
              <w:top w:val="single" w:sz="46" w:space="0" w:color="BFBFBF"/>
              <w:left w:val="single" w:sz="17" w:space="0" w:color="BFBFBF"/>
              <w:bottom w:val="single" w:sz="17" w:space="0" w:color="BFBFBF"/>
              <w:right w:val="single" w:sz="17" w:space="0" w:color="BFBFBF"/>
            </w:tcBorders>
          </w:tcPr>
          <w:p w14:paraId="7C9B6F85" w14:textId="77777777" w:rsidR="009C12A6" w:rsidRDefault="00000000">
            <w:pPr>
              <w:spacing w:after="0" w:line="259" w:lineRule="auto"/>
              <w:ind w:left="0" w:firstLine="0"/>
            </w:pPr>
            <w:r>
              <w:t xml:space="preserve">Pupil is present at morning registration </w:t>
            </w:r>
          </w:p>
        </w:tc>
      </w:tr>
      <w:tr w:rsidR="009C12A6" w14:paraId="2BC28FBB" w14:textId="77777777">
        <w:trPr>
          <w:trHeight w:val="624"/>
        </w:trPr>
        <w:tc>
          <w:tcPr>
            <w:tcW w:w="1695" w:type="dxa"/>
            <w:tcBorders>
              <w:top w:val="single" w:sz="17" w:space="0" w:color="BFBFBF"/>
              <w:left w:val="single" w:sz="17" w:space="0" w:color="BFBFBF"/>
              <w:bottom w:val="single" w:sz="17" w:space="0" w:color="BFBFBF"/>
              <w:right w:val="single" w:sz="17" w:space="0" w:color="BFBFBF"/>
            </w:tcBorders>
          </w:tcPr>
          <w:p w14:paraId="42261487" w14:textId="77777777" w:rsidR="009C12A6" w:rsidRDefault="00000000">
            <w:pPr>
              <w:spacing w:after="0" w:line="259" w:lineRule="auto"/>
              <w:ind w:left="0" w:right="44" w:firstLine="0"/>
              <w:jc w:val="center"/>
            </w:pPr>
            <w:r>
              <w:rPr>
                <w:b/>
              </w:rPr>
              <w:t>\</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49EE5C07" w14:textId="77777777" w:rsidR="009C12A6" w:rsidRDefault="00000000">
            <w:pPr>
              <w:spacing w:after="0" w:line="259" w:lineRule="auto"/>
              <w:ind w:left="1" w:firstLine="0"/>
            </w:pPr>
            <w:r>
              <w:t xml:space="preserve">Present (pm) </w:t>
            </w:r>
          </w:p>
        </w:tc>
        <w:tc>
          <w:tcPr>
            <w:tcW w:w="4625" w:type="dxa"/>
            <w:tcBorders>
              <w:top w:val="single" w:sz="17" w:space="0" w:color="BFBFBF"/>
              <w:left w:val="single" w:sz="17" w:space="0" w:color="BFBFBF"/>
              <w:bottom w:val="single" w:sz="17" w:space="0" w:color="BFBFBF"/>
              <w:right w:val="single" w:sz="17" w:space="0" w:color="BFBFBF"/>
            </w:tcBorders>
          </w:tcPr>
          <w:p w14:paraId="584D6257" w14:textId="77777777" w:rsidR="009C12A6" w:rsidRDefault="00000000">
            <w:pPr>
              <w:spacing w:after="0" w:line="259" w:lineRule="auto"/>
              <w:ind w:left="0" w:firstLine="0"/>
            </w:pPr>
            <w:r>
              <w:t xml:space="preserve">Pupil is present at afternoon registration </w:t>
            </w:r>
          </w:p>
        </w:tc>
      </w:tr>
      <w:tr w:rsidR="009C12A6" w14:paraId="0322DCCF" w14:textId="77777777">
        <w:trPr>
          <w:trHeight w:val="624"/>
        </w:trPr>
        <w:tc>
          <w:tcPr>
            <w:tcW w:w="1695" w:type="dxa"/>
            <w:tcBorders>
              <w:top w:val="single" w:sz="17" w:space="0" w:color="BFBFBF"/>
              <w:left w:val="single" w:sz="17" w:space="0" w:color="BFBFBF"/>
              <w:bottom w:val="single" w:sz="17" w:space="0" w:color="BFBFBF"/>
              <w:right w:val="single" w:sz="17" w:space="0" w:color="BFBFBF"/>
            </w:tcBorders>
          </w:tcPr>
          <w:p w14:paraId="6210B087" w14:textId="77777777" w:rsidR="009C12A6" w:rsidRDefault="00000000">
            <w:pPr>
              <w:spacing w:after="0" w:line="259" w:lineRule="auto"/>
              <w:ind w:left="0" w:right="45" w:firstLine="0"/>
              <w:jc w:val="center"/>
            </w:pPr>
            <w:r>
              <w:rPr>
                <w:b/>
              </w:rPr>
              <w:t>L</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355122B4" w14:textId="77777777" w:rsidR="009C12A6" w:rsidRDefault="00000000">
            <w:pPr>
              <w:spacing w:after="0" w:line="259" w:lineRule="auto"/>
              <w:ind w:left="1" w:firstLine="0"/>
            </w:pPr>
            <w:r>
              <w:t xml:space="preserve">Late arrival </w:t>
            </w:r>
          </w:p>
        </w:tc>
        <w:tc>
          <w:tcPr>
            <w:tcW w:w="4625" w:type="dxa"/>
            <w:tcBorders>
              <w:top w:val="single" w:sz="17" w:space="0" w:color="BFBFBF"/>
              <w:left w:val="single" w:sz="17" w:space="0" w:color="BFBFBF"/>
              <w:bottom w:val="single" w:sz="17" w:space="0" w:color="BFBFBF"/>
              <w:right w:val="single" w:sz="17" w:space="0" w:color="BFBFBF"/>
            </w:tcBorders>
          </w:tcPr>
          <w:p w14:paraId="04AD304E" w14:textId="77777777" w:rsidR="009C12A6" w:rsidRDefault="00000000">
            <w:pPr>
              <w:spacing w:after="0" w:line="259" w:lineRule="auto"/>
              <w:ind w:left="0" w:firstLine="0"/>
            </w:pPr>
            <w:r>
              <w:t xml:space="preserve">Pupil arrives late before register has closed </w:t>
            </w:r>
          </w:p>
        </w:tc>
      </w:tr>
      <w:tr w:rsidR="009C12A6" w14:paraId="7B8B8DFF" w14:textId="77777777">
        <w:trPr>
          <w:trHeight w:val="622"/>
        </w:trPr>
        <w:tc>
          <w:tcPr>
            <w:tcW w:w="1695" w:type="dxa"/>
            <w:tcBorders>
              <w:top w:val="single" w:sz="17" w:space="0" w:color="BFBFBF"/>
              <w:left w:val="single" w:sz="17" w:space="0" w:color="BFBFBF"/>
              <w:bottom w:val="single" w:sz="17" w:space="0" w:color="BFBFBF"/>
              <w:right w:val="nil"/>
            </w:tcBorders>
          </w:tcPr>
          <w:p w14:paraId="6B7D94B7" w14:textId="77777777" w:rsidR="009C12A6" w:rsidRDefault="009C12A6">
            <w:pPr>
              <w:spacing w:after="160" w:line="259" w:lineRule="auto"/>
              <w:ind w:left="0" w:firstLine="0"/>
            </w:pPr>
          </w:p>
        </w:tc>
        <w:tc>
          <w:tcPr>
            <w:tcW w:w="8028" w:type="dxa"/>
            <w:gridSpan w:val="2"/>
            <w:tcBorders>
              <w:top w:val="single" w:sz="17" w:space="0" w:color="BFBFBF"/>
              <w:left w:val="nil"/>
              <w:bottom w:val="single" w:sz="17" w:space="0" w:color="BFBFBF"/>
              <w:right w:val="single" w:sz="17" w:space="0" w:color="BFBFBF"/>
            </w:tcBorders>
          </w:tcPr>
          <w:p w14:paraId="4BBF0E11" w14:textId="77777777" w:rsidR="009C12A6" w:rsidRDefault="00000000">
            <w:pPr>
              <w:spacing w:after="0" w:line="259" w:lineRule="auto"/>
              <w:ind w:left="1180" w:firstLine="0"/>
            </w:pPr>
            <w:r>
              <w:rPr>
                <w:b/>
              </w:rPr>
              <w:t>Attending a place other than the school</w:t>
            </w:r>
            <w:r>
              <w:t xml:space="preserve"> </w:t>
            </w:r>
          </w:p>
        </w:tc>
      </w:tr>
      <w:tr w:rsidR="009C12A6" w14:paraId="11F0E64F" w14:textId="77777777">
        <w:trPr>
          <w:trHeight w:val="1082"/>
        </w:trPr>
        <w:tc>
          <w:tcPr>
            <w:tcW w:w="1695" w:type="dxa"/>
            <w:tcBorders>
              <w:top w:val="single" w:sz="17" w:space="0" w:color="BFBFBF"/>
              <w:left w:val="single" w:sz="17" w:space="0" w:color="BFBFBF"/>
              <w:bottom w:val="single" w:sz="17" w:space="0" w:color="BFBFBF"/>
              <w:right w:val="single" w:sz="17" w:space="0" w:color="BFBFBF"/>
            </w:tcBorders>
          </w:tcPr>
          <w:p w14:paraId="33D35816" w14:textId="77777777" w:rsidR="009C12A6" w:rsidRDefault="00000000">
            <w:pPr>
              <w:spacing w:after="0" w:line="259" w:lineRule="auto"/>
              <w:ind w:left="0" w:right="47" w:firstLine="0"/>
              <w:jc w:val="center"/>
            </w:pPr>
            <w:r>
              <w:rPr>
                <w:b/>
              </w:rPr>
              <w:t>K</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4DE725EC" w14:textId="77777777" w:rsidR="009C12A6" w:rsidRDefault="00000000">
            <w:pPr>
              <w:spacing w:after="0" w:line="259" w:lineRule="auto"/>
              <w:ind w:left="1" w:firstLine="0"/>
            </w:pPr>
            <w:r>
              <w:t xml:space="preserve">Attending education provision arranged by the local authority </w:t>
            </w:r>
          </w:p>
        </w:tc>
        <w:tc>
          <w:tcPr>
            <w:tcW w:w="4625" w:type="dxa"/>
            <w:tcBorders>
              <w:top w:val="single" w:sz="17" w:space="0" w:color="BFBFBF"/>
              <w:left w:val="single" w:sz="17" w:space="0" w:color="BFBFBF"/>
              <w:bottom w:val="single" w:sz="17" w:space="0" w:color="BFBFBF"/>
              <w:right w:val="single" w:sz="17" w:space="0" w:color="BFBFBF"/>
            </w:tcBorders>
          </w:tcPr>
          <w:p w14:paraId="37A6B816" w14:textId="77777777" w:rsidR="009C12A6" w:rsidRDefault="00000000">
            <w:pPr>
              <w:spacing w:after="0" w:line="259" w:lineRule="auto"/>
              <w:ind w:left="0" w:firstLine="0"/>
            </w:pPr>
            <w:r>
              <w:t xml:space="preserve">Pupil is attending a place other than a school at which they are registered, for educational provision arranged by the local authority </w:t>
            </w:r>
          </w:p>
        </w:tc>
      </w:tr>
      <w:tr w:rsidR="009C12A6" w14:paraId="380C12BB" w14:textId="77777777">
        <w:trPr>
          <w:trHeight w:val="854"/>
        </w:trPr>
        <w:tc>
          <w:tcPr>
            <w:tcW w:w="1695" w:type="dxa"/>
            <w:tcBorders>
              <w:top w:val="single" w:sz="17" w:space="0" w:color="BFBFBF"/>
              <w:left w:val="single" w:sz="17" w:space="0" w:color="BFBFBF"/>
              <w:bottom w:val="single" w:sz="17" w:space="0" w:color="BFBFBF"/>
              <w:right w:val="single" w:sz="17" w:space="0" w:color="BFBFBF"/>
            </w:tcBorders>
          </w:tcPr>
          <w:p w14:paraId="61C00EA8" w14:textId="77777777" w:rsidR="009C12A6" w:rsidRDefault="00000000">
            <w:pPr>
              <w:spacing w:after="0" w:line="259" w:lineRule="auto"/>
              <w:ind w:left="0" w:right="49" w:firstLine="0"/>
              <w:jc w:val="center"/>
            </w:pPr>
            <w:r>
              <w:rPr>
                <w:b/>
              </w:rPr>
              <w:t>V</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1FFF3872" w14:textId="77777777" w:rsidR="009C12A6" w:rsidRDefault="00000000">
            <w:pPr>
              <w:spacing w:after="0" w:line="259" w:lineRule="auto"/>
              <w:ind w:left="1" w:firstLine="0"/>
            </w:pPr>
            <w:r>
              <w:t xml:space="preserve">Attending an educational visit or trip </w:t>
            </w:r>
          </w:p>
        </w:tc>
        <w:tc>
          <w:tcPr>
            <w:tcW w:w="4625" w:type="dxa"/>
            <w:tcBorders>
              <w:top w:val="single" w:sz="17" w:space="0" w:color="BFBFBF"/>
              <w:left w:val="single" w:sz="17" w:space="0" w:color="BFBFBF"/>
              <w:bottom w:val="single" w:sz="17" w:space="0" w:color="BFBFBF"/>
              <w:right w:val="single" w:sz="17" w:space="0" w:color="BFBFBF"/>
            </w:tcBorders>
          </w:tcPr>
          <w:p w14:paraId="1D253918" w14:textId="77777777" w:rsidR="009C12A6" w:rsidRDefault="00000000">
            <w:pPr>
              <w:spacing w:after="0" w:line="259" w:lineRule="auto"/>
              <w:ind w:left="0" w:firstLine="0"/>
            </w:pPr>
            <w:r>
              <w:t xml:space="preserve">Pupil is on an educational visit/trip organised or approved by the school </w:t>
            </w:r>
          </w:p>
        </w:tc>
      </w:tr>
      <w:tr w:rsidR="009C12A6" w14:paraId="34E142DD" w14:textId="77777777">
        <w:trPr>
          <w:trHeight w:val="852"/>
        </w:trPr>
        <w:tc>
          <w:tcPr>
            <w:tcW w:w="1695" w:type="dxa"/>
            <w:tcBorders>
              <w:top w:val="single" w:sz="17" w:space="0" w:color="BFBFBF"/>
              <w:left w:val="single" w:sz="17" w:space="0" w:color="BFBFBF"/>
              <w:bottom w:val="single" w:sz="17" w:space="0" w:color="BFBFBF"/>
              <w:right w:val="single" w:sz="17" w:space="0" w:color="BFBFBF"/>
            </w:tcBorders>
          </w:tcPr>
          <w:p w14:paraId="42374E93" w14:textId="77777777" w:rsidR="009C12A6" w:rsidRDefault="00000000">
            <w:pPr>
              <w:spacing w:after="0" w:line="259" w:lineRule="auto"/>
              <w:ind w:left="0" w:right="49" w:firstLine="0"/>
              <w:jc w:val="center"/>
            </w:pPr>
            <w:r>
              <w:rPr>
                <w:b/>
              </w:rPr>
              <w:t>P</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5ECE318C" w14:textId="77777777" w:rsidR="009C12A6" w:rsidRDefault="00000000">
            <w:pPr>
              <w:spacing w:after="0" w:line="259" w:lineRule="auto"/>
              <w:ind w:left="1" w:firstLine="0"/>
            </w:pPr>
            <w:r>
              <w:t xml:space="preserve">Participating in a sporting activity </w:t>
            </w:r>
          </w:p>
        </w:tc>
        <w:tc>
          <w:tcPr>
            <w:tcW w:w="4625" w:type="dxa"/>
            <w:tcBorders>
              <w:top w:val="single" w:sz="17" w:space="0" w:color="BFBFBF"/>
              <w:left w:val="single" w:sz="17" w:space="0" w:color="BFBFBF"/>
              <w:bottom w:val="single" w:sz="17" w:space="0" w:color="BFBFBF"/>
              <w:right w:val="single" w:sz="17" w:space="0" w:color="BFBFBF"/>
            </w:tcBorders>
          </w:tcPr>
          <w:p w14:paraId="274FA107" w14:textId="77777777" w:rsidR="009C12A6" w:rsidRDefault="00000000">
            <w:pPr>
              <w:spacing w:after="0" w:line="259" w:lineRule="auto"/>
              <w:ind w:left="0" w:firstLine="0"/>
            </w:pPr>
            <w:r>
              <w:t xml:space="preserve">Pupil is participating in a supervised sporting activity approved by the school </w:t>
            </w:r>
          </w:p>
        </w:tc>
      </w:tr>
      <w:tr w:rsidR="009C12A6" w14:paraId="0BE5C191" w14:textId="77777777">
        <w:trPr>
          <w:trHeight w:val="855"/>
        </w:trPr>
        <w:tc>
          <w:tcPr>
            <w:tcW w:w="1695" w:type="dxa"/>
            <w:tcBorders>
              <w:top w:val="single" w:sz="17" w:space="0" w:color="BFBFBF"/>
              <w:left w:val="single" w:sz="17" w:space="0" w:color="BFBFBF"/>
              <w:bottom w:val="single" w:sz="17" w:space="0" w:color="BFBFBF"/>
              <w:right w:val="single" w:sz="17" w:space="0" w:color="BFBFBF"/>
            </w:tcBorders>
          </w:tcPr>
          <w:p w14:paraId="40CEF067" w14:textId="77777777" w:rsidR="009C12A6" w:rsidRDefault="00000000">
            <w:pPr>
              <w:spacing w:after="0" w:line="259" w:lineRule="auto"/>
              <w:ind w:left="0" w:right="46" w:firstLine="0"/>
              <w:jc w:val="center"/>
            </w:pPr>
            <w:r>
              <w:rPr>
                <w:b/>
              </w:rPr>
              <w:t>W</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5DE96A45" w14:textId="77777777" w:rsidR="009C12A6" w:rsidRDefault="00000000">
            <w:pPr>
              <w:spacing w:after="0" w:line="259" w:lineRule="auto"/>
              <w:ind w:left="1" w:firstLine="0"/>
            </w:pPr>
            <w:r>
              <w:t xml:space="preserve">Attending work experience </w:t>
            </w:r>
          </w:p>
        </w:tc>
        <w:tc>
          <w:tcPr>
            <w:tcW w:w="4625" w:type="dxa"/>
            <w:tcBorders>
              <w:top w:val="single" w:sz="17" w:space="0" w:color="BFBFBF"/>
              <w:left w:val="single" w:sz="17" w:space="0" w:color="BFBFBF"/>
              <w:bottom w:val="single" w:sz="17" w:space="0" w:color="BFBFBF"/>
              <w:right w:val="single" w:sz="17" w:space="0" w:color="BFBFBF"/>
            </w:tcBorders>
          </w:tcPr>
          <w:p w14:paraId="5E9EC483" w14:textId="77777777" w:rsidR="009C12A6" w:rsidRDefault="00000000">
            <w:pPr>
              <w:spacing w:after="0" w:line="259" w:lineRule="auto"/>
              <w:ind w:left="0" w:firstLine="0"/>
            </w:pPr>
            <w:r>
              <w:t xml:space="preserve">Pupil is on an approved work experience placement </w:t>
            </w:r>
          </w:p>
        </w:tc>
      </w:tr>
      <w:tr w:rsidR="009C12A6" w14:paraId="793960CC" w14:textId="77777777">
        <w:trPr>
          <w:trHeight w:val="1082"/>
        </w:trPr>
        <w:tc>
          <w:tcPr>
            <w:tcW w:w="1695" w:type="dxa"/>
            <w:tcBorders>
              <w:top w:val="single" w:sz="17" w:space="0" w:color="BFBFBF"/>
              <w:left w:val="single" w:sz="17" w:space="0" w:color="BFBFBF"/>
              <w:bottom w:val="single" w:sz="17" w:space="0" w:color="BFBFBF"/>
              <w:right w:val="single" w:sz="17" w:space="0" w:color="BFBFBF"/>
            </w:tcBorders>
          </w:tcPr>
          <w:p w14:paraId="083F8157" w14:textId="77777777" w:rsidR="009C12A6" w:rsidRDefault="00000000">
            <w:pPr>
              <w:spacing w:after="0" w:line="259" w:lineRule="auto"/>
              <w:ind w:left="0" w:right="47" w:firstLine="0"/>
              <w:jc w:val="center"/>
            </w:pPr>
            <w:r>
              <w:rPr>
                <w:b/>
              </w:rPr>
              <w:t>B</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075199C9" w14:textId="77777777" w:rsidR="009C12A6" w:rsidRDefault="00000000">
            <w:pPr>
              <w:spacing w:after="0" w:line="259" w:lineRule="auto"/>
              <w:ind w:left="1" w:firstLine="0"/>
            </w:pPr>
            <w:r>
              <w:t xml:space="preserve">Attending any other approved educational activity </w:t>
            </w:r>
          </w:p>
        </w:tc>
        <w:tc>
          <w:tcPr>
            <w:tcW w:w="4625" w:type="dxa"/>
            <w:tcBorders>
              <w:top w:val="single" w:sz="17" w:space="0" w:color="BFBFBF"/>
              <w:left w:val="single" w:sz="17" w:space="0" w:color="BFBFBF"/>
              <w:bottom w:val="single" w:sz="17" w:space="0" w:color="BFBFBF"/>
              <w:right w:val="single" w:sz="17" w:space="0" w:color="BFBFBF"/>
            </w:tcBorders>
          </w:tcPr>
          <w:p w14:paraId="608569D1" w14:textId="77777777" w:rsidR="009C12A6" w:rsidRDefault="00000000">
            <w:pPr>
              <w:spacing w:after="0" w:line="259" w:lineRule="auto"/>
              <w:ind w:left="0" w:right="9" w:firstLine="0"/>
            </w:pPr>
            <w:r>
              <w:t xml:space="preserve">Pupil is attending a place for an approved educational activity that is not a sporting activity or work experience </w:t>
            </w:r>
          </w:p>
        </w:tc>
      </w:tr>
      <w:tr w:rsidR="009C12A6" w14:paraId="0C9223AF" w14:textId="77777777">
        <w:trPr>
          <w:trHeight w:val="852"/>
        </w:trPr>
        <w:tc>
          <w:tcPr>
            <w:tcW w:w="1695" w:type="dxa"/>
            <w:tcBorders>
              <w:top w:val="single" w:sz="17" w:space="0" w:color="BFBFBF"/>
              <w:left w:val="single" w:sz="17" w:space="0" w:color="BFBFBF"/>
              <w:bottom w:val="single" w:sz="17" w:space="0" w:color="BFBFBF"/>
              <w:right w:val="single" w:sz="17" w:space="0" w:color="BFBFBF"/>
            </w:tcBorders>
          </w:tcPr>
          <w:p w14:paraId="29436533" w14:textId="77777777" w:rsidR="009C12A6" w:rsidRDefault="00000000">
            <w:pPr>
              <w:spacing w:after="0" w:line="259" w:lineRule="auto"/>
              <w:ind w:left="0" w:right="47" w:firstLine="0"/>
              <w:jc w:val="center"/>
            </w:pPr>
            <w:r>
              <w:rPr>
                <w:b/>
              </w:rPr>
              <w:t>D</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198E2F5E" w14:textId="77777777" w:rsidR="009C12A6" w:rsidRDefault="00000000">
            <w:pPr>
              <w:spacing w:after="0" w:line="259" w:lineRule="auto"/>
              <w:ind w:left="1" w:firstLine="0"/>
            </w:pPr>
            <w:r>
              <w:t xml:space="preserve">Dual registered </w:t>
            </w:r>
          </w:p>
        </w:tc>
        <w:tc>
          <w:tcPr>
            <w:tcW w:w="4625" w:type="dxa"/>
            <w:tcBorders>
              <w:top w:val="single" w:sz="17" w:space="0" w:color="BFBFBF"/>
              <w:left w:val="single" w:sz="17" w:space="0" w:color="BFBFBF"/>
              <w:bottom w:val="single" w:sz="17" w:space="0" w:color="BFBFBF"/>
              <w:right w:val="single" w:sz="17" w:space="0" w:color="BFBFBF"/>
            </w:tcBorders>
          </w:tcPr>
          <w:p w14:paraId="51224D67" w14:textId="77777777" w:rsidR="009C12A6" w:rsidRDefault="00000000">
            <w:pPr>
              <w:spacing w:after="0" w:line="259" w:lineRule="auto"/>
              <w:ind w:left="0" w:firstLine="0"/>
            </w:pPr>
            <w:r>
              <w:t xml:space="preserve">Pupil is attending a session at another setting where they are also registered </w:t>
            </w:r>
          </w:p>
          <w:p w14:paraId="239E3142" w14:textId="77777777" w:rsidR="0080459B" w:rsidRDefault="0080459B">
            <w:pPr>
              <w:spacing w:after="0" w:line="259" w:lineRule="auto"/>
              <w:ind w:left="0" w:firstLine="0"/>
            </w:pPr>
          </w:p>
          <w:p w14:paraId="2165B68B" w14:textId="77777777" w:rsidR="0080459B" w:rsidRDefault="0080459B">
            <w:pPr>
              <w:spacing w:after="0" w:line="259" w:lineRule="auto"/>
              <w:ind w:left="0" w:firstLine="0"/>
            </w:pPr>
          </w:p>
          <w:p w14:paraId="7EBBFAD1" w14:textId="77777777" w:rsidR="0080459B" w:rsidRDefault="0080459B">
            <w:pPr>
              <w:spacing w:after="0" w:line="259" w:lineRule="auto"/>
              <w:ind w:left="0" w:firstLine="0"/>
            </w:pPr>
          </w:p>
        </w:tc>
      </w:tr>
      <w:tr w:rsidR="009C12A6" w14:paraId="6EF140EB" w14:textId="77777777">
        <w:trPr>
          <w:trHeight w:val="624"/>
        </w:trPr>
        <w:tc>
          <w:tcPr>
            <w:tcW w:w="1695" w:type="dxa"/>
            <w:tcBorders>
              <w:top w:val="single" w:sz="17" w:space="0" w:color="BFBFBF"/>
              <w:left w:val="single" w:sz="17" w:space="0" w:color="BFBFBF"/>
              <w:bottom w:val="single" w:sz="17" w:space="0" w:color="BFBFBF"/>
              <w:right w:val="nil"/>
            </w:tcBorders>
          </w:tcPr>
          <w:p w14:paraId="5D6F9882" w14:textId="77777777" w:rsidR="009C12A6" w:rsidRDefault="009C12A6">
            <w:pPr>
              <w:spacing w:after="160" w:line="259" w:lineRule="auto"/>
              <w:ind w:left="0" w:firstLine="0"/>
            </w:pPr>
          </w:p>
        </w:tc>
        <w:tc>
          <w:tcPr>
            <w:tcW w:w="8028" w:type="dxa"/>
            <w:gridSpan w:val="2"/>
            <w:tcBorders>
              <w:top w:val="single" w:sz="17" w:space="0" w:color="BFBFBF"/>
              <w:left w:val="nil"/>
              <w:bottom w:val="single" w:sz="17" w:space="0" w:color="BFBFBF"/>
              <w:right w:val="single" w:sz="17" w:space="0" w:color="BFBFBF"/>
            </w:tcBorders>
          </w:tcPr>
          <w:p w14:paraId="1D3AAC50" w14:textId="77777777" w:rsidR="009C12A6" w:rsidRDefault="00000000">
            <w:pPr>
              <w:spacing w:after="0" w:line="259" w:lineRule="auto"/>
              <w:ind w:left="1807" w:firstLine="0"/>
            </w:pPr>
            <w:r>
              <w:rPr>
                <w:b/>
              </w:rPr>
              <w:t>Absent – leave of absence</w:t>
            </w:r>
            <w:r>
              <w:t xml:space="preserve"> </w:t>
            </w:r>
          </w:p>
        </w:tc>
      </w:tr>
      <w:tr w:rsidR="009C12A6" w14:paraId="69D6D982" w14:textId="77777777">
        <w:trPr>
          <w:trHeight w:val="1083"/>
        </w:trPr>
        <w:tc>
          <w:tcPr>
            <w:tcW w:w="1695" w:type="dxa"/>
            <w:tcBorders>
              <w:top w:val="single" w:sz="17" w:space="0" w:color="BFBFBF"/>
              <w:left w:val="single" w:sz="17" w:space="0" w:color="BFBFBF"/>
              <w:bottom w:val="single" w:sz="17" w:space="0" w:color="BFBFBF"/>
              <w:right w:val="single" w:sz="17" w:space="0" w:color="BFBFBF"/>
            </w:tcBorders>
          </w:tcPr>
          <w:p w14:paraId="385458A1" w14:textId="77777777" w:rsidR="009C12A6" w:rsidRDefault="00000000">
            <w:pPr>
              <w:spacing w:after="0" w:line="259" w:lineRule="auto"/>
              <w:ind w:left="0" w:right="47" w:firstLine="0"/>
              <w:jc w:val="center"/>
            </w:pPr>
            <w:r>
              <w:rPr>
                <w:b/>
              </w:rPr>
              <w:t>C1</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16D8E9A3" w14:textId="77777777" w:rsidR="009C12A6" w:rsidRDefault="00000000">
            <w:pPr>
              <w:spacing w:after="0" w:line="259" w:lineRule="auto"/>
              <w:ind w:left="1" w:firstLine="0"/>
            </w:pPr>
            <w:r>
              <w:t xml:space="preserve">Participating in a regulated performance or undertaking regulated employment abroad </w:t>
            </w:r>
          </w:p>
        </w:tc>
        <w:tc>
          <w:tcPr>
            <w:tcW w:w="4625" w:type="dxa"/>
            <w:tcBorders>
              <w:top w:val="single" w:sz="17" w:space="0" w:color="BFBFBF"/>
              <w:left w:val="single" w:sz="17" w:space="0" w:color="BFBFBF"/>
              <w:bottom w:val="single" w:sz="17" w:space="0" w:color="BFBFBF"/>
              <w:right w:val="single" w:sz="17" w:space="0" w:color="BFBFBF"/>
            </w:tcBorders>
          </w:tcPr>
          <w:p w14:paraId="1A87E131" w14:textId="77777777" w:rsidR="009C12A6" w:rsidRDefault="00000000">
            <w:pPr>
              <w:spacing w:after="0" w:line="259" w:lineRule="auto"/>
              <w:ind w:left="0" w:firstLine="0"/>
            </w:pPr>
            <w:r>
              <w:t xml:space="preserve">Pupil is undertaking employment (paid or unpaid) during school hours, approved by the school </w:t>
            </w:r>
          </w:p>
        </w:tc>
      </w:tr>
      <w:tr w:rsidR="009C12A6" w14:paraId="3C26C067" w14:textId="77777777">
        <w:trPr>
          <w:trHeight w:val="624"/>
        </w:trPr>
        <w:tc>
          <w:tcPr>
            <w:tcW w:w="1695" w:type="dxa"/>
            <w:tcBorders>
              <w:top w:val="single" w:sz="17" w:space="0" w:color="BFBFBF"/>
              <w:left w:val="single" w:sz="17" w:space="0" w:color="BFBFBF"/>
              <w:bottom w:val="single" w:sz="17" w:space="0" w:color="BFBFBF"/>
              <w:right w:val="single" w:sz="17" w:space="0" w:color="BFBFBF"/>
            </w:tcBorders>
          </w:tcPr>
          <w:p w14:paraId="72633FB8" w14:textId="77777777" w:rsidR="009C12A6" w:rsidRDefault="00000000">
            <w:pPr>
              <w:spacing w:after="0" w:line="259" w:lineRule="auto"/>
              <w:ind w:left="0" w:right="44" w:firstLine="0"/>
              <w:jc w:val="center"/>
            </w:pPr>
            <w:r>
              <w:rPr>
                <w:b/>
              </w:rPr>
              <w:t>M</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64905A78" w14:textId="77777777" w:rsidR="009C12A6" w:rsidRDefault="00000000">
            <w:pPr>
              <w:spacing w:after="0" w:line="259" w:lineRule="auto"/>
              <w:ind w:left="1" w:firstLine="0"/>
            </w:pPr>
            <w:r>
              <w:t xml:space="preserve">Medical/dental appointment </w:t>
            </w:r>
          </w:p>
        </w:tc>
        <w:tc>
          <w:tcPr>
            <w:tcW w:w="4625" w:type="dxa"/>
            <w:tcBorders>
              <w:top w:val="single" w:sz="17" w:space="0" w:color="BFBFBF"/>
              <w:left w:val="single" w:sz="17" w:space="0" w:color="BFBFBF"/>
              <w:bottom w:val="single" w:sz="17" w:space="0" w:color="BFBFBF"/>
              <w:right w:val="single" w:sz="17" w:space="0" w:color="BFBFBF"/>
            </w:tcBorders>
          </w:tcPr>
          <w:p w14:paraId="10EBABB4" w14:textId="77777777" w:rsidR="009C12A6" w:rsidRDefault="00000000">
            <w:pPr>
              <w:spacing w:after="0" w:line="259" w:lineRule="auto"/>
              <w:ind w:left="0" w:firstLine="0"/>
            </w:pPr>
            <w:r>
              <w:t xml:space="preserve">Pupil is at a medical or dental appointment </w:t>
            </w:r>
          </w:p>
        </w:tc>
      </w:tr>
      <w:tr w:rsidR="009C12A6" w14:paraId="1CA6597C" w14:textId="77777777">
        <w:trPr>
          <w:trHeight w:val="852"/>
        </w:trPr>
        <w:tc>
          <w:tcPr>
            <w:tcW w:w="1695" w:type="dxa"/>
            <w:tcBorders>
              <w:top w:val="single" w:sz="17" w:space="0" w:color="BFBFBF"/>
              <w:left w:val="single" w:sz="17" w:space="0" w:color="BFBFBF"/>
              <w:bottom w:val="single" w:sz="17" w:space="0" w:color="BFBFBF"/>
              <w:right w:val="single" w:sz="17" w:space="0" w:color="BFBFBF"/>
            </w:tcBorders>
          </w:tcPr>
          <w:p w14:paraId="35B0091C" w14:textId="77777777" w:rsidR="009C12A6" w:rsidRDefault="00000000">
            <w:pPr>
              <w:spacing w:after="0" w:line="259" w:lineRule="auto"/>
              <w:ind w:left="0" w:right="47" w:firstLine="0"/>
              <w:jc w:val="center"/>
            </w:pPr>
            <w:r>
              <w:rPr>
                <w:b/>
              </w:rPr>
              <w:t>J1</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3D5A3AE8" w14:textId="77777777" w:rsidR="009C12A6" w:rsidRDefault="00000000">
            <w:pPr>
              <w:spacing w:after="0" w:line="259" w:lineRule="auto"/>
              <w:ind w:left="1" w:firstLine="0"/>
            </w:pPr>
            <w:r>
              <w:t xml:space="preserve">Interview </w:t>
            </w:r>
          </w:p>
        </w:tc>
        <w:tc>
          <w:tcPr>
            <w:tcW w:w="4625" w:type="dxa"/>
            <w:tcBorders>
              <w:top w:val="single" w:sz="17" w:space="0" w:color="BFBFBF"/>
              <w:left w:val="single" w:sz="17" w:space="0" w:color="BFBFBF"/>
              <w:bottom w:val="single" w:sz="17" w:space="0" w:color="BFBFBF"/>
              <w:right w:val="single" w:sz="17" w:space="0" w:color="BFBFBF"/>
            </w:tcBorders>
          </w:tcPr>
          <w:p w14:paraId="4992B7EA" w14:textId="77777777" w:rsidR="009C12A6" w:rsidRDefault="00000000">
            <w:pPr>
              <w:spacing w:after="0" w:line="259" w:lineRule="auto"/>
              <w:ind w:left="0" w:firstLine="0"/>
            </w:pPr>
            <w:r>
              <w:t xml:space="preserve">Pupil has an interview with a prospective employer/educational establishment </w:t>
            </w:r>
          </w:p>
        </w:tc>
      </w:tr>
      <w:tr w:rsidR="009C12A6" w14:paraId="311CF3FA" w14:textId="77777777">
        <w:trPr>
          <w:trHeight w:val="624"/>
        </w:trPr>
        <w:tc>
          <w:tcPr>
            <w:tcW w:w="1695" w:type="dxa"/>
            <w:tcBorders>
              <w:top w:val="single" w:sz="17" w:space="0" w:color="BFBFBF"/>
              <w:left w:val="single" w:sz="17" w:space="0" w:color="BFBFBF"/>
              <w:bottom w:val="single" w:sz="17" w:space="0" w:color="BFBFBF"/>
              <w:right w:val="single" w:sz="17" w:space="0" w:color="BFBFBF"/>
            </w:tcBorders>
          </w:tcPr>
          <w:p w14:paraId="34C3BCD8" w14:textId="77777777" w:rsidR="009C12A6" w:rsidRDefault="00000000">
            <w:pPr>
              <w:spacing w:after="0" w:line="259" w:lineRule="auto"/>
              <w:ind w:left="0" w:right="49" w:firstLine="0"/>
              <w:jc w:val="center"/>
            </w:pPr>
            <w:r>
              <w:rPr>
                <w:b/>
              </w:rPr>
              <w:t>S</w:t>
            </w:r>
            <w:r>
              <w:t xml:space="preserve"> </w:t>
            </w:r>
          </w:p>
        </w:tc>
        <w:tc>
          <w:tcPr>
            <w:tcW w:w="3403" w:type="dxa"/>
            <w:tcBorders>
              <w:top w:val="single" w:sz="17" w:space="0" w:color="BFBFBF"/>
              <w:left w:val="single" w:sz="17" w:space="0" w:color="BFBFBF"/>
              <w:bottom w:val="single" w:sz="17" w:space="0" w:color="BFBFBF"/>
              <w:right w:val="single" w:sz="17" w:space="0" w:color="BFBFBF"/>
            </w:tcBorders>
          </w:tcPr>
          <w:p w14:paraId="5430794B" w14:textId="77777777" w:rsidR="009C12A6" w:rsidRDefault="00000000">
            <w:pPr>
              <w:spacing w:after="0" w:line="259" w:lineRule="auto"/>
              <w:ind w:left="1" w:firstLine="0"/>
            </w:pPr>
            <w:r>
              <w:t xml:space="preserve">Study leave </w:t>
            </w:r>
          </w:p>
        </w:tc>
        <w:tc>
          <w:tcPr>
            <w:tcW w:w="4625" w:type="dxa"/>
            <w:tcBorders>
              <w:top w:val="single" w:sz="17" w:space="0" w:color="BFBFBF"/>
              <w:left w:val="single" w:sz="17" w:space="0" w:color="BFBFBF"/>
              <w:bottom w:val="single" w:sz="17" w:space="0" w:color="BFBFBF"/>
              <w:right w:val="single" w:sz="17" w:space="0" w:color="BFBFBF"/>
            </w:tcBorders>
            <w:vAlign w:val="center"/>
          </w:tcPr>
          <w:p w14:paraId="62AA0F61" w14:textId="738027F4" w:rsidR="009C12A6" w:rsidRDefault="00000000">
            <w:pPr>
              <w:spacing w:after="0" w:line="259" w:lineRule="auto"/>
              <w:ind w:left="0" w:firstLine="0"/>
            </w:pPr>
            <w:r>
              <w:t>Pupil has been granted leave of absence to study</w:t>
            </w:r>
            <w:r w:rsidR="0080459B">
              <w:t xml:space="preserve"> </w:t>
            </w:r>
            <w:r w:rsidR="0080459B">
              <w:t>for a public examination</w:t>
            </w:r>
            <w:r>
              <w:t xml:space="preserve"> </w:t>
            </w:r>
          </w:p>
        </w:tc>
      </w:tr>
    </w:tbl>
    <w:p w14:paraId="3EC87B56" w14:textId="77777777" w:rsidR="009C12A6" w:rsidRDefault="009C12A6">
      <w:pPr>
        <w:spacing w:after="0" w:line="259" w:lineRule="auto"/>
        <w:ind w:left="-1078" w:right="8" w:firstLine="0"/>
      </w:pPr>
    </w:p>
    <w:tbl>
      <w:tblPr>
        <w:tblStyle w:val="TableGrid"/>
        <w:tblW w:w="9734" w:type="dxa"/>
        <w:tblInd w:w="0" w:type="dxa"/>
        <w:tblCellMar>
          <w:top w:w="144" w:type="dxa"/>
          <w:left w:w="108" w:type="dxa"/>
          <w:bottom w:w="0" w:type="dxa"/>
          <w:right w:w="68" w:type="dxa"/>
        </w:tblCellMar>
        <w:tblLook w:val="04A0" w:firstRow="1" w:lastRow="0" w:firstColumn="1" w:lastColumn="0" w:noHBand="0" w:noVBand="1"/>
      </w:tblPr>
      <w:tblGrid>
        <w:gridCol w:w="1702"/>
        <w:gridCol w:w="3402"/>
        <w:gridCol w:w="4630"/>
      </w:tblGrid>
      <w:tr w:rsidR="009C12A6" w14:paraId="61BE6E21" w14:textId="77777777">
        <w:trPr>
          <w:trHeight w:val="854"/>
        </w:trPr>
        <w:tc>
          <w:tcPr>
            <w:tcW w:w="1702" w:type="dxa"/>
            <w:tcBorders>
              <w:top w:val="single" w:sz="17" w:space="0" w:color="BFBFBF"/>
              <w:left w:val="single" w:sz="17" w:space="0" w:color="BFBFBF"/>
              <w:bottom w:val="single" w:sz="17" w:space="0" w:color="BFBFBF"/>
              <w:right w:val="single" w:sz="17" w:space="0" w:color="BFBFBF"/>
            </w:tcBorders>
          </w:tcPr>
          <w:p w14:paraId="634FADD3" w14:textId="77777777" w:rsidR="009C12A6" w:rsidRDefault="00000000">
            <w:pPr>
              <w:spacing w:after="0" w:line="259" w:lineRule="auto"/>
              <w:ind w:left="0" w:right="42" w:firstLine="0"/>
              <w:jc w:val="center"/>
            </w:pPr>
            <w:r>
              <w:rPr>
                <w:b/>
              </w:rPr>
              <w:t>X</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02CC6D5E" w14:textId="77777777" w:rsidR="009C12A6" w:rsidRDefault="00000000">
            <w:pPr>
              <w:spacing w:after="0" w:line="259" w:lineRule="auto"/>
              <w:ind w:left="0" w:firstLine="0"/>
            </w:pPr>
            <w:r>
              <w:t xml:space="preserve">Not required to be in school </w:t>
            </w:r>
          </w:p>
        </w:tc>
        <w:tc>
          <w:tcPr>
            <w:tcW w:w="4630" w:type="dxa"/>
            <w:tcBorders>
              <w:top w:val="single" w:sz="17" w:space="0" w:color="BFBFBF"/>
              <w:left w:val="single" w:sz="17" w:space="0" w:color="BFBFBF"/>
              <w:bottom w:val="single" w:sz="17" w:space="0" w:color="BFBFBF"/>
              <w:right w:val="single" w:sz="17" w:space="0" w:color="BFBFBF"/>
            </w:tcBorders>
          </w:tcPr>
          <w:p w14:paraId="778C7055" w14:textId="77777777" w:rsidR="009C12A6" w:rsidRDefault="00000000">
            <w:pPr>
              <w:spacing w:after="0" w:line="259" w:lineRule="auto"/>
              <w:ind w:left="0" w:firstLine="0"/>
            </w:pPr>
            <w:r>
              <w:t xml:space="preserve">Pupil of non-compulsory school age is not required to attend </w:t>
            </w:r>
          </w:p>
        </w:tc>
      </w:tr>
      <w:tr w:rsidR="009C12A6" w14:paraId="011EC544" w14:textId="77777777">
        <w:trPr>
          <w:trHeight w:val="852"/>
        </w:trPr>
        <w:tc>
          <w:tcPr>
            <w:tcW w:w="1702" w:type="dxa"/>
            <w:tcBorders>
              <w:top w:val="single" w:sz="17" w:space="0" w:color="BFBFBF"/>
              <w:left w:val="single" w:sz="17" w:space="0" w:color="BFBFBF"/>
              <w:bottom w:val="single" w:sz="17" w:space="0" w:color="BFBFBF"/>
              <w:right w:val="single" w:sz="17" w:space="0" w:color="BFBFBF"/>
            </w:tcBorders>
          </w:tcPr>
          <w:p w14:paraId="6193E57E" w14:textId="77777777" w:rsidR="009C12A6" w:rsidRDefault="00000000">
            <w:pPr>
              <w:spacing w:after="0" w:line="259" w:lineRule="auto"/>
              <w:ind w:left="0" w:right="40" w:firstLine="0"/>
              <w:jc w:val="center"/>
            </w:pPr>
            <w:r>
              <w:rPr>
                <w:b/>
              </w:rPr>
              <w:t>C2</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01D7F622" w14:textId="77777777" w:rsidR="009C12A6" w:rsidRDefault="00000000">
            <w:pPr>
              <w:spacing w:after="0" w:line="259" w:lineRule="auto"/>
              <w:ind w:left="0" w:firstLine="0"/>
            </w:pPr>
            <w:r>
              <w:t xml:space="preserve">Part-time timetable </w:t>
            </w:r>
          </w:p>
        </w:tc>
        <w:tc>
          <w:tcPr>
            <w:tcW w:w="4630" w:type="dxa"/>
            <w:tcBorders>
              <w:top w:val="single" w:sz="17" w:space="0" w:color="BFBFBF"/>
              <w:left w:val="single" w:sz="17" w:space="0" w:color="BFBFBF"/>
              <w:bottom w:val="single" w:sz="17" w:space="0" w:color="BFBFBF"/>
              <w:right w:val="single" w:sz="17" w:space="0" w:color="BFBFBF"/>
            </w:tcBorders>
          </w:tcPr>
          <w:p w14:paraId="550A2448" w14:textId="77777777" w:rsidR="009C12A6" w:rsidRDefault="00000000">
            <w:pPr>
              <w:spacing w:after="0" w:line="259" w:lineRule="auto"/>
              <w:ind w:left="0" w:firstLine="0"/>
            </w:pPr>
            <w:r>
              <w:t xml:space="preserve">Pupil is not in school due to having a part-time timetable </w:t>
            </w:r>
          </w:p>
        </w:tc>
      </w:tr>
      <w:tr w:rsidR="009C12A6" w14:paraId="5942718E" w14:textId="77777777">
        <w:trPr>
          <w:trHeight w:val="852"/>
        </w:trPr>
        <w:tc>
          <w:tcPr>
            <w:tcW w:w="1702" w:type="dxa"/>
            <w:tcBorders>
              <w:top w:val="single" w:sz="17" w:space="0" w:color="BFBFBF"/>
              <w:left w:val="single" w:sz="17" w:space="0" w:color="BFBFBF"/>
              <w:bottom w:val="single" w:sz="17" w:space="0" w:color="BFBFBF"/>
              <w:right w:val="single" w:sz="17" w:space="0" w:color="BFBFBF"/>
            </w:tcBorders>
          </w:tcPr>
          <w:p w14:paraId="1482636D" w14:textId="77777777" w:rsidR="009C12A6" w:rsidRDefault="00000000">
            <w:pPr>
              <w:spacing w:after="0" w:line="259" w:lineRule="auto"/>
              <w:ind w:left="0" w:right="41" w:firstLine="0"/>
              <w:jc w:val="center"/>
            </w:pPr>
            <w:r>
              <w:rPr>
                <w:b/>
              </w:rPr>
              <w:t>C</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692CF608" w14:textId="77777777" w:rsidR="009C12A6" w:rsidRDefault="00000000">
            <w:pPr>
              <w:spacing w:after="0" w:line="259" w:lineRule="auto"/>
              <w:ind w:left="0" w:firstLine="0"/>
            </w:pPr>
            <w:r>
              <w:t xml:space="preserve">Exceptional circumstances </w:t>
            </w:r>
          </w:p>
        </w:tc>
        <w:tc>
          <w:tcPr>
            <w:tcW w:w="4630" w:type="dxa"/>
            <w:tcBorders>
              <w:top w:val="single" w:sz="17" w:space="0" w:color="BFBFBF"/>
              <w:left w:val="single" w:sz="17" w:space="0" w:color="BFBFBF"/>
              <w:bottom w:val="single" w:sz="17" w:space="0" w:color="BFBFBF"/>
              <w:right w:val="single" w:sz="17" w:space="0" w:color="BFBFBF"/>
            </w:tcBorders>
          </w:tcPr>
          <w:p w14:paraId="7CE78767" w14:textId="77777777" w:rsidR="009C12A6" w:rsidRDefault="00000000">
            <w:pPr>
              <w:spacing w:after="0" w:line="259" w:lineRule="auto"/>
              <w:ind w:left="0" w:firstLine="0"/>
              <w:jc w:val="both"/>
            </w:pPr>
            <w:r>
              <w:t xml:space="preserve">Pupil has been granted a leave of absence due to exceptional circumstances </w:t>
            </w:r>
          </w:p>
        </w:tc>
      </w:tr>
      <w:tr w:rsidR="009C12A6" w14:paraId="56CDC3F3" w14:textId="77777777">
        <w:trPr>
          <w:trHeight w:val="625"/>
        </w:trPr>
        <w:tc>
          <w:tcPr>
            <w:tcW w:w="1702" w:type="dxa"/>
            <w:tcBorders>
              <w:top w:val="single" w:sz="17" w:space="0" w:color="BFBFBF"/>
              <w:left w:val="single" w:sz="17" w:space="0" w:color="BFBFBF"/>
              <w:bottom w:val="single" w:sz="17" w:space="0" w:color="BFBFBF"/>
              <w:right w:val="nil"/>
            </w:tcBorders>
          </w:tcPr>
          <w:p w14:paraId="650B273B" w14:textId="77777777" w:rsidR="009C12A6" w:rsidRDefault="009C12A6">
            <w:pPr>
              <w:spacing w:after="160" w:line="259" w:lineRule="auto"/>
              <w:ind w:left="0" w:firstLine="0"/>
            </w:pPr>
          </w:p>
        </w:tc>
        <w:tc>
          <w:tcPr>
            <w:tcW w:w="8032" w:type="dxa"/>
            <w:gridSpan w:val="2"/>
            <w:tcBorders>
              <w:top w:val="single" w:sz="17" w:space="0" w:color="BFBFBF"/>
              <w:left w:val="nil"/>
              <w:bottom w:val="single" w:sz="17" w:space="0" w:color="BFBFBF"/>
              <w:right w:val="single" w:sz="17" w:space="0" w:color="BFBFBF"/>
            </w:tcBorders>
          </w:tcPr>
          <w:p w14:paraId="77ECE9AF" w14:textId="77777777" w:rsidR="009C12A6" w:rsidRDefault="00000000">
            <w:pPr>
              <w:spacing w:after="0" w:line="259" w:lineRule="auto"/>
              <w:ind w:left="1405" w:firstLine="0"/>
            </w:pPr>
            <w:r>
              <w:rPr>
                <w:b/>
              </w:rPr>
              <w:t>Absent – other authorised reasons</w:t>
            </w:r>
            <w:r>
              <w:t xml:space="preserve"> </w:t>
            </w:r>
          </w:p>
        </w:tc>
      </w:tr>
      <w:tr w:rsidR="009C12A6" w14:paraId="75C86243" w14:textId="77777777">
        <w:trPr>
          <w:trHeight w:val="1082"/>
        </w:trPr>
        <w:tc>
          <w:tcPr>
            <w:tcW w:w="1702" w:type="dxa"/>
            <w:tcBorders>
              <w:top w:val="single" w:sz="17" w:space="0" w:color="BFBFBF"/>
              <w:left w:val="single" w:sz="17" w:space="0" w:color="BFBFBF"/>
              <w:bottom w:val="single" w:sz="17" w:space="0" w:color="BFBFBF"/>
              <w:right w:val="single" w:sz="17" w:space="0" w:color="BFBFBF"/>
            </w:tcBorders>
          </w:tcPr>
          <w:p w14:paraId="2EE33857" w14:textId="77777777" w:rsidR="009C12A6" w:rsidRDefault="00000000">
            <w:pPr>
              <w:spacing w:after="0" w:line="259" w:lineRule="auto"/>
              <w:ind w:left="0" w:right="39" w:firstLine="0"/>
              <w:jc w:val="center"/>
            </w:pPr>
            <w:r>
              <w:rPr>
                <w:b/>
              </w:rPr>
              <w:t>T</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5DF52D22" w14:textId="77777777" w:rsidR="009C12A6" w:rsidRDefault="00000000">
            <w:pPr>
              <w:spacing w:after="0" w:line="259" w:lineRule="auto"/>
              <w:ind w:left="0" w:firstLine="0"/>
            </w:pPr>
            <w:r>
              <w:t xml:space="preserve">Parent travelling for occupational purposes </w:t>
            </w:r>
          </w:p>
        </w:tc>
        <w:tc>
          <w:tcPr>
            <w:tcW w:w="4630" w:type="dxa"/>
            <w:tcBorders>
              <w:top w:val="single" w:sz="17" w:space="0" w:color="BFBFBF"/>
              <w:left w:val="single" w:sz="17" w:space="0" w:color="BFBFBF"/>
              <w:bottom w:val="single" w:sz="17" w:space="0" w:color="BFBFBF"/>
              <w:right w:val="single" w:sz="17" w:space="0" w:color="BFBFBF"/>
            </w:tcBorders>
            <w:vAlign w:val="center"/>
          </w:tcPr>
          <w:p w14:paraId="21D14ECA" w14:textId="77777777" w:rsidR="009C12A6" w:rsidRDefault="00000000">
            <w:pPr>
              <w:spacing w:after="0" w:line="259" w:lineRule="auto"/>
              <w:ind w:left="0" w:firstLine="0"/>
            </w:pPr>
            <w:r>
              <w:t xml:space="preserve">Pupil is a ‘mobile child’ who is travelling with their parent(s) who are travelling for occupational purposes </w:t>
            </w:r>
          </w:p>
        </w:tc>
      </w:tr>
      <w:tr w:rsidR="009C12A6" w14:paraId="6D1782C4" w14:textId="77777777">
        <w:trPr>
          <w:trHeight w:val="854"/>
        </w:trPr>
        <w:tc>
          <w:tcPr>
            <w:tcW w:w="1702" w:type="dxa"/>
            <w:tcBorders>
              <w:top w:val="single" w:sz="17" w:space="0" w:color="BFBFBF"/>
              <w:left w:val="single" w:sz="17" w:space="0" w:color="BFBFBF"/>
              <w:bottom w:val="single" w:sz="17" w:space="0" w:color="BFBFBF"/>
              <w:right w:val="single" w:sz="17" w:space="0" w:color="BFBFBF"/>
            </w:tcBorders>
          </w:tcPr>
          <w:p w14:paraId="236E9E1A" w14:textId="77777777" w:rsidR="009C12A6" w:rsidRDefault="00000000">
            <w:pPr>
              <w:spacing w:after="0" w:line="259" w:lineRule="auto"/>
              <w:ind w:left="0" w:right="41" w:firstLine="0"/>
              <w:jc w:val="center"/>
            </w:pPr>
            <w:r>
              <w:rPr>
                <w:b/>
              </w:rPr>
              <w:t>R</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65B4055D" w14:textId="77777777" w:rsidR="009C12A6" w:rsidRDefault="00000000">
            <w:pPr>
              <w:spacing w:after="0" w:line="259" w:lineRule="auto"/>
              <w:ind w:left="0" w:firstLine="0"/>
            </w:pPr>
            <w:r>
              <w:t xml:space="preserve">Religious observance </w:t>
            </w:r>
          </w:p>
        </w:tc>
        <w:tc>
          <w:tcPr>
            <w:tcW w:w="4630" w:type="dxa"/>
            <w:tcBorders>
              <w:top w:val="single" w:sz="17" w:space="0" w:color="BFBFBF"/>
              <w:left w:val="single" w:sz="17" w:space="0" w:color="BFBFBF"/>
              <w:bottom w:val="single" w:sz="17" w:space="0" w:color="BFBFBF"/>
              <w:right w:val="single" w:sz="17" w:space="0" w:color="BFBFBF"/>
            </w:tcBorders>
          </w:tcPr>
          <w:p w14:paraId="463EAA49" w14:textId="77777777" w:rsidR="009C12A6" w:rsidRDefault="00000000">
            <w:pPr>
              <w:spacing w:after="0" w:line="259" w:lineRule="auto"/>
              <w:ind w:left="0" w:firstLine="0"/>
            </w:pPr>
            <w:r>
              <w:t xml:space="preserve">Pupil is taking part in a day of religious observance </w:t>
            </w:r>
          </w:p>
        </w:tc>
      </w:tr>
      <w:tr w:rsidR="009C12A6" w14:paraId="0FA80E5C" w14:textId="77777777">
        <w:trPr>
          <w:trHeight w:val="852"/>
        </w:trPr>
        <w:tc>
          <w:tcPr>
            <w:tcW w:w="1702" w:type="dxa"/>
            <w:tcBorders>
              <w:top w:val="single" w:sz="17" w:space="0" w:color="BFBFBF"/>
              <w:left w:val="single" w:sz="17" w:space="0" w:color="BFBFBF"/>
              <w:bottom w:val="single" w:sz="17" w:space="0" w:color="BFBFBF"/>
              <w:right w:val="single" w:sz="17" w:space="0" w:color="BFBFBF"/>
            </w:tcBorders>
          </w:tcPr>
          <w:p w14:paraId="3A0087A6" w14:textId="77777777" w:rsidR="009C12A6" w:rsidRDefault="00000000">
            <w:pPr>
              <w:spacing w:after="0" w:line="259" w:lineRule="auto"/>
              <w:ind w:left="0" w:right="38" w:firstLine="0"/>
              <w:jc w:val="center"/>
            </w:pPr>
            <w:r>
              <w:rPr>
                <w:b/>
              </w:rPr>
              <w:t>I</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4160BB41" w14:textId="77777777" w:rsidR="009C12A6" w:rsidRDefault="00000000">
            <w:pPr>
              <w:spacing w:after="0" w:line="259" w:lineRule="auto"/>
              <w:ind w:left="0" w:firstLine="0"/>
            </w:pPr>
            <w:r>
              <w:t xml:space="preserve">Illness (not medical or dental appointment) </w:t>
            </w:r>
          </w:p>
        </w:tc>
        <w:tc>
          <w:tcPr>
            <w:tcW w:w="4630" w:type="dxa"/>
            <w:tcBorders>
              <w:top w:val="single" w:sz="17" w:space="0" w:color="BFBFBF"/>
              <w:left w:val="single" w:sz="17" w:space="0" w:color="BFBFBF"/>
              <w:bottom w:val="single" w:sz="17" w:space="0" w:color="BFBFBF"/>
              <w:right w:val="single" w:sz="17" w:space="0" w:color="BFBFBF"/>
            </w:tcBorders>
          </w:tcPr>
          <w:p w14:paraId="36FC7F2F" w14:textId="77777777" w:rsidR="009C12A6" w:rsidRDefault="00000000">
            <w:pPr>
              <w:spacing w:after="0" w:line="259" w:lineRule="auto"/>
              <w:ind w:left="0" w:firstLine="0"/>
            </w:pPr>
            <w:r>
              <w:t xml:space="preserve">Pupil is unable to attend due to illness (either related to physical or mental health) </w:t>
            </w:r>
          </w:p>
        </w:tc>
      </w:tr>
      <w:tr w:rsidR="009C12A6" w14:paraId="1FFA4479" w14:textId="77777777">
        <w:trPr>
          <w:trHeight w:val="1083"/>
        </w:trPr>
        <w:tc>
          <w:tcPr>
            <w:tcW w:w="1702" w:type="dxa"/>
            <w:tcBorders>
              <w:top w:val="single" w:sz="17" w:space="0" w:color="BFBFBF"/>
              <w:left w:val="single" w:sz="17" w:space="0" w:color="BFBFBF"/>
              <w:bottom w:val="single" w:sz="17" w:space="0" w:color="BFBFBF"/>
              <w:right w:val="single" w:sz="17" w:space="0" w:color="BFBFBF"/>
            </w:tcBorders>
          </w:tcPr>
          <w:p w14:paraId="3D3BA28F" w14:textId="77777777" w:rsidR="009C12A6" w:rsidRDefault="00000000">
            <w:pPr>
              <w:spacing w:after="0" w:line="259" w:lineRule="auto"/>
              <w:ind w:left="0" w:right="42" w:firstLine="0"/>
              <w:jc w:val="center"/>
            </w:pPr>
            <w:r>
              <w:rPr>
                <w:b/>
              </w:rPr>
              <w:t>E</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33D81833" w14:textId="77777777" w:rsidR="009C12A6" w:rsidRDefault="00000000">
            <w:pPr>
              <w:spacing w:after="0" w:line="259" w:lineRule="auto"/>
              <w:ind w:left="0" w:firstLine="0"/>
            </w:pPr>
            <w:r>
              <w:t xml:space="preserve">Suspended or excluded  </w:t>
            </w:r>
          </w:p>
        </w:tc>
        <w:tc>
          <w:tcPr>
            <w:tcW w:w="4630" w:type="dxa"/>
            <w:tcBorders>
              <w:top w:val="single" w:sz="17" w:space="0" w:color="BFBFBF"/>
              <w:left w:val="single" w:sz="17" w:space="0" w:color="BFBFBF"/>
              <w:bottom w:val="single" w:sz="17" w:space="0" w:color="BFBFBF"/>
              <w:right w:val="single" w:sz="17" w:space="0" w:color="BFBFBF"/>
            </w:tcBorders>
          </w:tcPr>
          <w:p w14:paraId="0425249D" w14:textId="77777777" w:rsidR="009C12A6" w:rsidRDefault="00000000">
            <w:pPr>
              <w:spacing w:after="0" w:line="259" w:lineRule="auto"/>
              <w:ind w:left="0" w:firstLine="0"/>
            </w:pPr>
            <w:r>
              <w:t xml:space="preserve">Pupil has been suspended or excluded from school and no alternative provision has been made </w:t>
            </w:r>
          </w:p>
        </w:tc>
      </w:tr>
      <w:tr w:rsidR="009C12A6" w14:paraId="236E20FD" w14:textId="77777777">
        <w:trPr>
          <w:trHeight w:val="624"/>
        </w:trPr>
        <w:tc>
          <w:tcPr>
            <w:tcW w:w="1702" w:type="dxa"/>
            <w:tcBorders>
              <w:top w:val="single" w:sz="17" w:space="0" w:color="BFBFBF"/>
              <w:left w:val="single" w:sz="17" w:space="0" w:color="BFBFBF"/>
              <w:bottom w:val="single" w:sz="17" w:space="0" w:color="BFBFBF"/>
              <w:right w:val="nil"/>
            </w:tcBorders>
          </w:tcPr>
          <w:p w14:paraId="5F219A97" w14:textId="77777777" w:rsidR="009C12A6" w:rsidRDefault="009C12A6">
            <w:pPr>
              <w:spacing w:after="160" w:line="259" w:lineRule="auto"/>
              <w:ind w:left="0" w:firstLine="0"/>
            </w:pPr>
          </w:p>
        </w:tc>
        <w:tc>
          <w:tcPr>
            <w:tcW w:w="8032" w:type="dxa"/>
            <w:gridSpan w:val="2"/>
            <w:tcBorders>
              <w:top w:val="single" w:sz="17" w:space="0" w:color="BFBFBF"/>
              <w:left w:val="nil"/>
              <w:bottom w:val="single" w:sz="17" w:space="0" w:color="BFBFBF"/>
              <w:right w:val="single" w:sz="17" w:space="0" w:color="BFBFBF"/>
            </w:tcBorders>
          </w:tcPr>
          <w:p w14:paraId="27347B62" w14:textId="77777777" w:rsidR="009C12A6" w:rsidRDefault="00000000">
            <w:pPr>
              <w:spacing w:after="0" w:line="259" w:lineRule="auto"/>
              <w:ind w:firstLine="0"/>
            </w:pPr>
            <w:r>
              <w:rPr>
                <w:b/>
              </w:rPr>
              <w:t>Absent – unable to attend school because of unavoidable cause</w:t>
            </w:r>
            <w:r>
              <w:t xml:space="preserve"> </w:t>
            </w:r>
          </w:p>
        </w:tc>
      </w:tr>
      <w:tr w:rsidR="009C12A6" w14:paraId="29FE8775" w14:textId="77777777">
        <w:trPr>
          <w:trHeight w:val="1082"/>
        </w:trPr>
        <w:tc>
          <w:tcPr>
            <w:tcW w:w="1702" w:type="dxa"/>
            <w:tcBorders>
              <w:top w:val="single" w:sz="17" w:space="0" w:color="BFBFBF"/>
              <w:left w:val="single" w:sz="17" w:space="0" w:color="BFBFBF"/>
              <w:bottom w:val="single" w:sz="17" w:space="0" w:color="BFBFBF"/>
              <w:right w:val="single" w:sz="17" w:space="0" w:color="BFBFBF"/>
            </w:tcBorders>
          </w:tcPr>
          <w:p w14:paraId="52F46133" w14:textId="77777777" w:rsidR="009C12A6" w:rsidRDefault="00000000">
            <w:pPr>
              <w:spacing w:after="0" w:line="259" w:lineRule="auto"/>
              <w:ind w:left="0" w:right="39" w:firstLine="0"/>
              <w:jc w:val="center"/>
            </w:pPr>
            <w:r>
              <w:rPr>
                <w:b/>
              </w:rPr>
              <w:t>Q</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0441D2D3" w14:textId="77777777" w:rsidR="009C12A6" w:rsidRDefault="00000000">
            <w:pPr>
              <w:spacing w:after="0" w:line="259" w:lineRule="auto"/>
              <w:ind w:left="0" w:firstLine="0"/>
            </w:pPr>
            <w:r>
              <w:t xml:space="preserve">Lack of access arrangements </w:t>
            </w:r>
          </w:p>
        </w:tc>
        <w:tc>
          <w:tcPr>
            <w:tcW w:w="4630" w:type="dxa"/>
            <w:tcBorders>
              <w:top w:val="single" w:sz="17" w:space="0" w:color="BFBFBF"/>
              <w:left w:val="single" w:sz="17" w:space="0" w:color="BFBFBF"/>
              <w:bottom w:val="single" w:sz="17" w:space="0" w:color="BFBFBF"/>
              <w:right w:val="single" w:sz="17" w:space="0" w:color="BFBFBF"/>
            </w:tcBorders>
          </w:tcPr>
          <w:p w14:paraId="6C418E57" w14:textId="77777777" w:rsidR="009C12A6" w:rsidRDefault="00000000">
            <w:pPr>
              <w:spacing w:after="0" w:line="259" w:lineRule="auto"/>
              <w:ind w:left="0" w:right="18" w:firstLine="0"/>
            </w:pPr>
            <w:r>
              <w:t xml:space="preserve">Pupil is unable to attend school because the  local authority has failed to make access arrangements to enable attendance at school </w:t>
            </w:r>
          </w:p>
        </w:tc>
      </w:tr>
      <w:tr w:rsidR="009C12A6" w14:paraId="4148452D" w14:textId="77777777">
        <w:trPr>
          <w:trHeight w:val="1082"/>
        </w:trPr>
        <w:tc>
          <w:tcPr>
            <w:tcW w:w="1702" w:type="dxa"/>
            <w:tcBorders>
              <w:top w:val="single" w:sz="17" w:space="0" w:color="BFBFBF"/>
              <w:left w:val="single" w:sz="17" w:space="0" w:color="BFBFBF"/>
              <w:bottom w:val="single" w:sz="17" w:space="0" w:color="BFBFBF"/>
              <w:right w:val="single" w:sz="17" w:space="0" w:color="BFBFBF"/>
            </w:tcBorders>
          </w:tcPr>
          <w:p w14:paraId="249F640E" w14:textId="77777777" w:rsidR="009C12A6" w:rsidRDefault="00000000">
            <w:pPr>
              <w:spacing w:after="0" w:line="259" w:lineRule="auto"/>
              <w:ind w:left="0" w:right="43" w:firstLine="0"/>
              <w:jc w:val="center"/>
            </w:pPr>
            <w:r>
              <w:rPr>
                <w:b/>
              </w:rPr>
              <w:t>Y1</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11CE2AAE" w14:textId="77777777" w:rsidR="009C12A6" w:rsidRDefault="00000000">
            <w:pPr>
              <w:spacing w:after="0" w:line="259" w:lineRule="auto"/>
              <w:ind w:left="0" w:firstLine="0"/>
            </w:pPr>
            <w:r>
              <w:t xml:space="preserve">Transport not available </w:t>
            </w:r>
          </w:p>
        </w:tc>
        <w:tc>
          <w:tcPr>
            <w:tcW w:w="4630" w:type="dxa"/>
            <w:tcBorders>
              <w:top w:val="single" w:sz="17" w:space="0" w:color="BFBFBF"/>
              <w:left w:val="single" w:sz="17" w:space="0" w:color="BFBFBF"/>
              <w:bottom w:val="single" w:sz="17" w:space="0" w:color="BFBFBF"/>
              <w:right w:val="single" w:sz="17" w:space="0" w:color="BFBFBF"/>
            </w:tcBorders>
          </w:tcPr>
          <w:p w14:paraId="2D481487" w14:textId="77777777" w:rsidR="009C12A6" w:rsidRDefault="00000000">
            <w:pPr>
              <w:spacing w:after="0" w:line="259" w:lineRule="auto"/>
              <w:ind w:left="0" w:firstLine="0"/>
            </w:pPr>
            <w:r>
              <w:t xml:space="preserve">Pupil is unable to attend because school is not within walking distance of their home and the transport normally provided is not available </w:t>
            </w:r>
          </w:p>
        </w:tc>
      </w:tr>
      <w:tr w:rsidR="009C12A6" w14:paraId="762A8B3B" w14:textId="77777777">
        <w:trPr>
          <w:trHeight w:val="1085"/>
        </w:trPr>
        <w:tc>
          <w:tcPr>
            <w:tcW w:w="1702" w:type="dxa"/>
            <w:tcBorders>
              <w:top w:val="single" w:sz="17" w:space="0" w:color="BFBFBF"/>
              <w:left w:val="single" w:sz="17" w:space="0" w:color="BFBFBF"/>
              <w:bottom w:val="single" w:sz="17" w:space="0" w:color="BFBFBF"/>
              <w:right w:val="single" w:sz="17" w:space="0" w:color="BFBFBF"/>
            </w:tcBorders>
          </w:tcPr>
          <w:p w14:paraId="0C92A9CA" w14:textId="77777777" w:rsidR="009C12A6" w:rsidRDefault="00000000">
            <w:pPr>
              <w:spacing w:after="0" w:line="259" w:lineRule="auto"/>
              <w:ind w:left="0" w:right="43" w:firstLine="0"/>
              <w:jc w:val="center"/>
            </w:pPr>
            <w:r>
              <w:rPr>
                <w:b/>
              </w:rPr>
              <w:t>Y2</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71886712" w14:textId="77777777" w:rsidR="009C12A6" w:rsidRDefault="00000000">
            <w:pPr>
              <w:spacing w:after="0" w:line="259" w:lineRule="auto"/>
              <w:ind w:left="0" w:firstLine="0"/>
            </w:pPr>
            <w:r>
              <w:t xml:space="preserve">Widespread disruption to travel </w:t>
            </w:r>
          </w:p>
        </w:tc>
        <w:tc>
          <w:tcPr>
            <w:tcW w:w="4630" w:type="dxa"/>
            <w:tcBorders>
              <w:top w:val="single" w:sz="17" w:space="0" w:color="BFBFBF"/>
              <w:left w:val="single" w:sz="17" w:space="0" w:color="BFBFBF"/>
              <w:bottom w:val="single" w:sz="17" w:space="0" w:color="BFBFBF"/>
              <w:right w:val="single" w:sz="17" w:space="0" w:color="BFBFBF"/>
            </w:tcBorders>
          </w:tcPr>
          <w:p w14:paraId="18E722B0" w14:textId="77777777" w:rsidR="009C12A6" w:rsidRDefault="00000000">
            <w:pPr>
              <w:spacing w:after="0" w:line="259" w:lineRule="auto"/>
              <w:ind w:left="0" w:firstLine="0"/>
            </w:pPr>
            <w:r>
              <w:t xml:space="preserve">Pupil is unable to attend because of widespread disruption to travel caused by a local, national or international emergency </w:t>
            </w:r>
          </w:p>
        </w:tc>
      </w:tr>
      <w:tr w:rsidR="009C12A6" w14:paraId="4B4C1D19" w14:textId="77777777">
        <w:trPr>
          <w:trHeight w:val="1082"/>
        </w:trPr>
        <w:tc>
          <w:tcPr>
            <w:tcW w:w="1702" w:type="dxa"/>
            <w:tcBorders>
              <w:top w:val="single" w:sz="17" w:space="0" w:color="BFBFBF"/>
              <w:left w:val="single" w:sz="17" w:space="0" w:color="BFBFBF"/>
              <w:bottom w:val="single" w:sz="17" w:space="0" w:color="BFBFBF"/>
              <w:right w:val="single" w:sz="17" w:space="0" w:color="BFBFBF"/>
            </w:tcBorders>
          </w:tcPr>
          <w:p w14:paraId="592C59B5" w14:textId="77777777" w:rsidR="009C12A6" w:rsidRDefault="00000000">
            <w:pPr>
              <w:spacing w:after="0" w:line="259" w:lineRule="auto"/>
              <w:ind w:left="0" w:right="43" w:firstLine="0"/>
              <w:jc w:val="center"/>
            </w:pPr>
            <w:r>
              <w:rPr>
                <w:b/>
              </w:rPr>
              <w:t>Y3</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157A5796" w14:textId="77777777" w:rsidR="009C12A6" w:rsidRDefault="00000000">
            <w:pPr>
              <w:spacing w:after="0" w:line="259" w:lineRule="auto"/>
              <w:ind w:left="0" w:firstLine="0"/>
            </w:pPr>
            <w:r>
              <w:t xml:space="preserve">Part of school premises closed </w:t>
            </w:r>
          </w:p>
        </w:tc>
        <w:tc>
          <w:tcPr>
            <w:tcW w:w="4630" w:type="dxa"/>
            <w:tcBorders>
              <w:top w:val="single" w:sz="17" w:space="0" w:color="BFBFBF"/>
              <w:left w:val="single" w:sz="17" w:space="0" w:color="BFBFBF"/>
              <w:bottom w:val="single" w:sz="17" w:space="0" w:color="BFBFBF"/>
              <w:right w:val="single" w:sz="17" w:space="0" w:color="BFBFBF"/>
            </w:tcBorders>
          </w:tcPr>
          <w:p w14:paraId="117EDF60" w14:textId="77777777" w:rsidR="009C12A6" w:rsidRDefault="00000000">
            <w:pPr>
              <w:spacing w:after="0" w:line="259" w:lineRule="auto"/>
              <w:ind w:left="0" w:firstLine="0"/>
            </w:pPr>
            <w:r>
              <w:t xml:space="preserve">Pupil is unable to attend because they cannot practicably be accommodated in the part of the premises that remains open </w:t>
            </w:r>
          </w:p>
        </w:tc>
      </w:tr>
      <w:tr w:rsidR="009C12A6" w14:paraId="4B5247A0" w14:textId="77777777">
        <w:trPr>
          <w:trHeight w:val="624"/>
        </w:trPr>
        <w:tc>
          <w:tcPr>
            <w:tcW w:w="1702" w:type="dxa"/>
            <w:tcBorders>
              <w:top w:val="single" w:sz="17" w:space="0" w:color="BFBFBF"/>
              <w:left w:val="single" w:sz="17" w:space="0" w:color="BFBFBF"/>
              <w:bottom w:val="single" w:sz="17" w:space="0" w:color="BFBFBF"/>
              <w:right w:val="single" w:sz="17" w:space="0" w:color="BFBFBF"/>
            </w:tcBorders>
          </w:tcPr>
          <w:p w14:paraId="42051CE7" w14:textId="77777777" w:rsidR="009C12A6" w:rsidRDefault="00000000">
            <w:pPr>
              <w:spacing w:after="0" w:line="259" w:lineRule="auto"/>
              <w:ind w:left="0" w:right="38" w:firstLine="0"/>
              <w:jc w:val="center"/>
            </w:pPr>
            <w:r>
              <w:rPr>
                <w:b/>
              </w:rPr>
              <w:t xml:space="preserve">Y4 </w:t>
            </w:r>
            <w:r>
              <w:t xml:space="preserve"> </w:t>
            </w:r>
          </w:p>
        </w:tc>
        <w:tc>
          <w:tcPr>
            <w:tcW w:w="3402" w:type="dxa"/>
            <w:tcBorders>
              <w:top w:val="single" w:sz="17" w:space="0" w:color="BFBFBF"/>
              <w:left w:val="single" w:sz="17" w:space="0" w:color="BFBFBF"/>
              <w:bottom w:val="single" w:sz="17" w:space="0" w:color="BFBFBF"/>
              <w:right w:val="single" w:sz="17" w:space="0" w:color="BFBFBF"/>
            </w:tcBorders>
            <w:vAlign w:val="center"/>
          </w:tcPr>
          <w:p w14:paraId="59329512" w14:textId="77777777" w:rsidR="009C12A6" w:rsidRDefault="00000000">
            <w:pPr>
              <w:spacing w:after="0" w:line="259" w:lineRule="auto"/>
              <w:ind w:left="0" w:firstLine="0"/>
            </w:pPr>
            <w:r>
              <w:t xml:space="preserve">Whole school site unexpectedly </w:t>
            </w:r>
          </w:p>
        </w:tc>
        <w:tc>
          <w:tcPr>
            <w:tcW w:w="4630" w:type="dxa"/>
            <w:tcBorders>
              <w:top w:val="single" w:sz="17" w:space="0" w:color="BFBFBF"/>
              <w:left w:val="single" w:sz="17" w:space="0" w:color="BFBFBF"/>
              <w:bottom w:val="single" w:sz="17" w:space="0" w:color="BFBFBF"/>
              <w:right w:val="single" w:sz="17" w:space="0" w:color="BFBFBF"/>
            </w:tcBorders>
            <w:vAlign w:val="center"/>
          </w:tcPr>
          <w:p w14:paraId="048DB480" w14:textId="77777777" w:rsidR="009C12A6" w:rsidRDefault="00000000">
            <w:pPr>
              <w:spacing w:after="0" w:line="259" w:lineRule="auto"/>
              <w:ind w:left="0" w:firstLine="0"/>
            </w:pPr>
            <w:r>
              <w:t xml:space="preserve">Every pupil absent as the school is closed </w:t>
            </w:r>
          </w:p>
        </w:tc>
      </w:tr>
      <w:tr w:rsidR="009C12A6" w14:paraId="76B987EA" w14:textId="77777777">
        <w:trPr>
          <w:trHeight w:val="622"/>
        </w:trPr>
        <w:tc>
          <w:tcPr>
            <w:tcW w:w="1702" w:type="dxa"/>
            <w:tcBorders>
              <w:top w:val="single" w:sz="17" w:space="0" w:color="BFBFBF"/>
              <w:left w:val="single" w:sz="17" w:space="0" w:color="BFBFBF"/>
              <w:bottom w:val="single" w:sz="17" w:space="0" w:color="BFBFBF"/>
              <w:right w:val="single" w:sz="17" w:space="0" w:color="BFBFBF"/>
            </w:tcBorders>
          </w:tcPr>
          <w:p w14:paraId="2E9296A6" w14:textId="77777777" w:rsidR="009C12A6" w:rsidRDefault="009C12A6">
            <w:pPr>
              <w:spacing w:after="160" w:line="259" w:lineRule="auto"/>
              <w:ind w:left="0" w:firstLine="0"/>
            </w:pPr>
          </w:p>
        </w:tc>
        <w:tc>
          <w:tcPr>
            <w:tcW w:w="3402" w:type="dxa"/>
            <w:tcBorders>
              <w:top w:val="single" w:sz="17" w:space="0" w:color="BFBFBF"/>
              <w:left w:val="single" w:sz="17" w:space="0" w:color="BFBFBF"/>
              <w:bottom w:val="single" w:sz="17" w:space="0" w:color="BFBFBF"/>
              <w:right w:val="single" w:sz="17" w:space="0" w:color="BFBFBF"/>
            </w:tcBorders>
          </w:tcPr>
          <w:p w14:paraId="48AA29C2" w14:textId="77777777" w:rsidR="009C12A6" w:rsidRDefault="00000000">
            <w:pPr>
              <w:spacing w:after="0" w:line="259" w:lineRule="auto"/>
              <w:ind w:left="0" w:firstLine="0"/>
            </w:pPr>
            <w:r>
              <w:t xml:space="preserve">closed </w:t>
            </w:r>
          </w:p>
        </w:tc>
        <w:tc>
          <w:tcPr>
            <w:tcW w:w="4630" w:type="dxa"/>
            <w:tcBorders>
              <w:top w:val="single" w:sz="17" w:space="0" w:color="BFBFBF"/>
              <w:left w:val="single" w:sz="17" w:space="0" w:color="BFBFBF"/>
              <w:bottom w:val="single" w:sz="17" w:space="0" w:color="BFBFBF"/>
              <w:right w:val="single" w:sz="17" w:space="0" w:color="BFBFBF"/>
            </w:tcBorders>
          </w:tcPr>
          <w:p w14:paraId="4310CDF2" w14:textId="77777777" w:rsidR="009C12A6" w:rsidRDefault="00000000">
            <w:pPr>
              <w:spacing w:after="0" w:line="259" w:lineRule="auto"/>
              <w:ind w:left="0" w:firstLine="0"/>
            </w:pPr>
            <w:r>
              <w:t xml:space="preserve">unexpectedly (e.g. due to adverse weather) </w:t>
            </w:r>
          </w:p>
        </w:tc>
      </w:tr>
      <w:tr w:rsidR="009C12A6" w14:paraId="2034AFFC" w14:textId="77777777">
        <w:trPr>
          <w:trHeight w:val="1944"/>
        </w:trPr>
        <w:tc>
          <w:tcPr>
            <w:tcW w:w="1702" w:type="dxa"/>
            <w:tcBorders>
              <w:top w:val="single" w:sz="17" w:space="0" w:color="BFBFBF"/>
              <w:left w:val="single" w:sz="17" w:space="0" w:color="BFBFBF"/>
              <w:bottom w:val="single" w:sz="17" w:space="0" w:color="BFBFBF"/>
              <w:right w:val="single" w:sz="17" w:space="0" w:color="BFBFBF"/>
            </w:tcBorders>
          </w:tcPr>
          <w:p w14:paraId="46A01564" w14:textId="77777777" w:rsidR="009C12A6" w:rsidRDefault="00000000">
            <w:pPr>
              <w:spacing w:after="0" w:line="259" w:lineRule="auto"/>
              <w:ind w:left="0" w:right="43" w:firstLine="0"/>
              <w:jc w:val="center"/>
            </w:pPr>
            <w:r>
              <w:rPr>
                <w:b/>
              </w:rPr>
              <w:t>Y5</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06618110" w14:textId="77777777" w:rsidR="009C12A6" w:rsidRDefault="00000000">
            <w:pPr>
              <w:spacing w:after="0" w:line="259" w:lineRule="auto"/>
              <w:ind w:left="0" w:firstLine="0"/>
            </w:pPr>
            <w:r>
              <w:t xml:space="preserve">Criminal justice detention </w:t>
            </w:r>
          </w:p>
        </w:tc>
        <w:tc>
          <w:tcPr>
            <w:tcW w:w="4630" w:type="dxa"/>
            <w:tcBorders>
              <w:top w:val="single" w:sz="17" w:space="0" w:color="BFBFBF"/>
              <w:left w:val="single" w:sz="17" w:space="0" w:color="BFBFBF"/>
              <w:bottom w:val="single" w:sz="17" w:space="0" w:color="BFBFBF"/>
              <w:right w:val="single" w:sz="17" w:space="0" w:color="BFBFBF"/>
            </w:tcBorders>
          </w:tcPr>
          <w:p w14:paraId="65A0ED38" w14:textId="77777777" w:rsidR="009C12A6" w:rsidRDefault="00000000">
            <w:pPr>
              <w:spacing w:after="117" w:line="259" w:lineRule="auto"/>
              <w:ind w:left="0" w:firstLine="0"/>
            </w:pPr>
            <w:r>
              <w:t xml:space="preserve">Pupil is unable to attend as they are: </w:t>
            </w:r>
          </w:p>
          <w:p w14:paraId="69B97633" w14:textId="77777777" w:rsidR="009C12A6" w:rsidRDefault="00000000">
            <w:pPr>
              <w:numPr>
                <w:ilvl w:val="0"/>
                <w:numId w:val="10"/>
              </w:numPr>
              <w:spacing w:after="86" w:line="259" w:lineRule="auto"/>
              <w:ind w:hanging="425"/>
              <w:jc w:val="center"/>
            </w:pPr>
            <w:r>
              <w:t>In police detention</w:t>
            </w:r>
            <w:r>
              <w:rPr>
                <w:rFonts w:ascii="Times New Roman" w:eastAsia="Times New Roman" w:hAnsi="Times New Roman" w:cs="Times New Roman"/>
              </w:rPr>
              <w:t xml:space="preserve"> </w:t>
            </w:r>
          </w:p>
          <w:p w14:paraId="0AF88235" w14:textId="77777777" w:rsidR="009C12A6" w:rsidRDefault="00000000">
            <w:pPr>
              <w:numPr>
                <w:ilvl w:val="0"/>
                <w:numId w:val="10"/>
              </w:numPr>
              <w:spacing w:after="0" w:line="259" w:lineRule="auto"/>
              <w:ind w:hanging="425"/>
              <w:jc w:val="center"/>
            </w:pPr>
            <w:r>
              <w:t xml:space="preserve">Remanded to youth detention, awaiting </w:t>
            </w:r>
          </w:p>
          <w:p w14:paraId="7AA7F282" w14:textId="77777777" w:rsidR="009C12A6" w:rsidRDefault="00000000">
            <w:pPr>
              <w:spacing w:after="118" w:line="259" w:lineRule="auto"/>
              <w:ind w:left="720" w:firstLine="0"/>
            </w:pPr>
            <w:r>
              <w:t>trial or sentencing, or</w:t>
            </w:r>
            <w:r>
              <w:rPr>
                <w:rFonts w:ascii="Times New Roman" w:eastAsia="Times New Roman" w:hAnsi="Times New Roman" w:cs="Times New Roman"/>
              </w:rPr>
              <w:t xml:space="preserve"> </w:t>
            </w:r>
          </w:p>
          <w:p w14:paraId="180F5B77" w14:textId="77777777" w:rsidR="009C12A6" w:rsidRDefault="00000000">
            <w:pPr>
              <w:numPr>
                <w:ilvl w:val="0"/>
                <w:numId w:val="10"/>
              </w:numPr>
              <w:spacing w:after="0" w:line="259" w:lineRule="auto"/>
              <w:ind w:hanging="425"/>
              <w:jc w:val="center"/>
            </w:pPr>
            <w:r>
              <w:t>Detained under a sentence of detention</w:t>
            </w:r>
            <w:r>
              <w:rPr>
                <w:rFonts w:ascii="Times New Roman" w:eastAsia="Times New Roman" w:hAnsi="Times New Roman" w:cs="Times New Roman"/>
              </w:rPr>
              <w:t xml:space="preserve"> </w:t>
            </w:r>
          </w:p>
        </w:tc>
      </w:tr>
      <w:tr w:rsidR="009C12A6" w14:paraId="40FE9006" w14:textId="77777777">
        <w:trPr>
          <w:trHeight w:val="852"/>
        </w:trPr>
        <w:tc>
          <w:tcPr>
            <w:tcW w:w="1702" w:type="dxa"/>
            <w:tcBorders>
              <w:top w:val="single" w:sz="17" w:space="0" w:color="BFBFBF"/>
              <w:left w:val="single" w:sz="17" w:space="0" w:color="BFBFBF"/>
              <w:bottom w:val="single" w:sz="17" w:space="0" w:color="BFBFBF"/>
              <w:right w:val="single" w:sz="17" w:space="0" w:color="BFBFBF"/>
            </w:tcBorders>
          </w:tcPr>
          <w:p w14:paraId="20502287" w14:textId="77777777" w:rsidR="009C12A6" w:rsidRDefault="00000000">
            <w:pPr>
              <w:spacing w:after="0" w:line="259" w:lineRule="auto"/>
              <w:ind w:left="0" w:right="43" w:firstLine="0"/>
              <w:jc w:val="center"/>
            </w:pPr>
            <w:r>
              <w:rPr>
                <w:b/>
              </w:rPr>
              <w:t>Y6</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3D494F90" w14:textId="77777777" w:rsidR="009C12A6" w:rsidRDefault="00000000">
            <w:pPr>
              <w:spacing w:after="0" w:line="259" w:lineRule="auto"/>
              <w:ind w:left="0" w:firstLine="0"/>
            </w:pPr>
            <w:r>
              <w:t xml:space="preserve">Public health guidance or law </w:t>
            </w:r>
          </w:p>
        </w:tc>
        <w:tc>
          <w:tcPr>
            <w:tcW w:w="4630" w:type="dxa"/>
            <w:tcBorders>
              <w:top w:val="single" w:sz="17" w:space="0" w:color="BFBFBF"/>
              <w:left w:val="single" w:sz="17" w:space="0" w:color="BFBFBF"/>
              <w:bottom w:val="single" w:sz="17" w:space="0" w:color="BFBFBF"/>
              <w:right w:val="single" w:sz="17" w:space="0" w:color="BFBFBF"/>
            </w:tcBorders>
            <w:vAlign w:val="center"/>
          </w:tcPr>
          <w:p w14:paraId="407E1BD5" w14:textId="77777777" w:rsidR="009C12A6" w:rsidRDefault="00000000">
            <w:pPr>
              <w:spacing w:after="0" w:line="259" w:lineRule="auto"/>
              <w:ind w:left="0" w:firstLine="0"/>
            </w:pPr>
            <w:r>
              <w:t xml:space="preserve">Pupil’s travel to or attendance at the school would be prohibited under public health guidance or law </w:t>
            </w:r>
          </w:p>
        </w:tc>
      </w:tr>
      <w:tr w:rsidR="009C12A6" w14:paraId="0D9EC738" w14:textId="77777777">
        <w:trPr>
          <w:trHeight w:val="855"/>
        </w:trPr>
        <w:tc>
          <w:tcPr>
            <w:tcW w:w="1702" w:type="dxa"/>
            <w:tcBorders>
              <w:top w:val="single" w:sz="17" w:space="0" w:color="BFBFBF"/>
              <w:left w:val="single" w:sz="17" w:space="0" w:color="BFBFBF"/>
              <w:bottom w:val="single" w:sz="17" w:space="0" w:color="BFBFBF"/>
              <w:right w:val="single" w:sz="17" w:space="0" w:color="BFBFBF"/>
            </w:tcBorders>
          </w:tcPr>
          <w:p w14:paraId="00E80143" w14:textId="77777777" w:rsidR="009C12A6" w:rsidRDefault="00000000">
            <w:pPr>
              <w:spacing w:after="0" w:line="259" w:lineRule="auto"/>
              <w:ind w:left="0" w:right="43" w:firstLine="0"/>
              <w:jc w:val="center"/>
            </w:pPr>
            <w:r>
              <w:rPr>
                <w:b/>
              </w:rPr>
              <w:t>Y7</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5F851AF7" w14:textId="77777777" w:rsidR="009C12A6" w:rsidRDefault="00000000">
            <w:pPr>
              <w:spacing w:after="0" w:line="259" w:lineRule="auto"/>
              <w:ind w:left="0" w:firstLine="0"/>
            </w:pPr>
            <w:r>
              <w:t xml:space="preserve">Any other unavoidable cause </w:t>
            </w:r>
          </w:p>
        </w:tc>
        <w:tc>
          <w:tcPr>
            <w:tcW w:w="4630" w:type="dxa"/>
            <w:tcBorders>
              <w:top w:val="single" w:sz="17" w:space="0" w:color="BFBFBF"/>
              <w:left w:val="single" w:sz="17" w:space="0" w:color="BFBFBF"/>
              <w:bottom w:val="single" w:sz="17" w:space="0" w:color="BFBFBF"/>
              <w:right w:val="single" w:sz="17" w:space="0" w:color="BFBFBF"/>
            </w:tcBorders>
          </w:tcPr>
          <w:p w14:paraId="10685558" w14:textId="77777777" w:rsidR="009C12A6" w:rsidRDefault="00000000">
            <w:pPr>
              <w:spacing w:after="0" w:line="259" w:lineRule="auto"/>
              <w:ind w:left="0" w:firstLine="0"/>
            </w:pPr>
            <w:r>
              <w:t xml:space="preserve">To be used where an unavoidable cause is not covered by the other codes </w:t>
            </w:r>
          </w:p>
        </w:tc>
      </w:tr>
      <w:tr w:rsidR="009C12A6" w14:paraId="5FBDB954" w14:textId="77777777">
        <w:trPr>
          <w:trHeight w:val="622"/>
        </w:trPr>
        <w:tc>
          <w:tcPr>
            <w:tcW w:w="1702" w:type="dxa"/>
            <w:tcBorders>
              <w:top w:val="single" w:sz="17" w:space="0" w:color="BFBFBF"/>
              <w:left w:val="single" w:sz="17" w:space="0" w:color="BFBFBF"/>
              <w:bottom w:val="single" w:sz="17" w:space="0" w:color="BFBFBF"/>
              <w:right w:val="nil"/>
            </w:tcBorders>
          </w:tcPr>
          <w:p w14:paraId="1F4D764E" w14:textId="77777777" w:rsidR="009C12A6" w:rsidRDefault="009C12A6">
            <w:pPr>
              <w:spacing w:after="160" w:line="259" w:lineRule="auto"/>
              <w:ind w:left="0" w:firstLine="0"/>
            </w:pPr>
          </w:p>
        </w:tc>
        <w:tc>
          <w:tcPr>
            <w:tcW w:w="8032" w:type="dxa"/>
            <w:gridSpan w:val="2"/>
            <w:tcBorders>
              <w:top w:val="single" w:sz="17" w:space="0" w:color="BFBFBF"/>
              <w:left w:val="nil"/>
              <w:bottom w:val="single" w:sz="17" w:space="0" w:color="BFBFBF"/>
              <w:right w:val="single" w:sz="17" w:space="0" w:color="BFBFBF"/>
            </w:tcBorders>
          </w:tcPr>
          <w:p w14:paraId="79C04255" w14:textId="77777777" w:rsidR="009C12A6" w:rsidRDefault="00000000">
            <w:pPr>
              <w:spacing w:after="0" w:line="259" w:lineRule="auto"/>
              <w:ind w:left="1546" w:firstLine="0"/>
            </w:pPr>
            <w:r>
              <w:rPr>
                <w:b/>
              </w:rPr>
              <w:t>Absent – unauthorised absence</w:t>
            </w:r>
            <w:r>
              <w:t xml:space="preserve"> </w:t>
            </w:r>
          </w:p>
        </w:tc>
      </w:tr>
      <w:tr w:rsidR="009C12A6" w14:paraId="4E25C730" w14:textId="77777777">
        <w:trPr>
          <w:trHeight w:val="854"/>
        </w:trPr>
        <w:tc>
          <w:tcPr>
            <w:tcW w:w="1702" w:type="dxa"/>
            <w:tcBorders>
              <w:top w:val="single" w:sz="17" w:space="0" w:color="BFBFBF"/>
              <w:left w:val="single" w:sz="17" w:space="0" w:color="BFBFBF"/>
              <w:bottom w:val="single" w:sz="17" w:space="0" w:color="BFBFBF"/>
              <w:right w:val="single" w:sz="17" w:space="0" w:color="BFBFBF"/>
            </w:tcBorders>
          </w:tcPr>
          <w:p w14:paraId="0C7BAE80" w14:textId="77777777" w:rsidR="009C12A6" w:rsidRDefault="00000000">
            <w:pPr>
              <w:spacing w:after="0" w:line="259" w:lineRule="auto"/>
              <w:ind w:left="0" w:right="40" w:firstLine="0"/>
              <w:jc w:val="center"/>
            </w:pPr>
            <w:r>
              <w:rPr>
                <w:b/>
              </w:rPr>
              <w:lastRenderedPageBreak/>
              <w:t>G</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7FE215F3" w14:textId="77777777" w:rsidR="009C12A6" w:rsidRDefault="00000000">
            <w:pPr>
              <w:spacing w:after="0" w:line="259" w:lineRule="auto"/>
              <w:ind w:left="0" w:firstLine="0"/>
            </w:pPr>
            <w:r>
              <w:t xml:space="preserve">Holiday not granted by the school </w:t>
            </w:r>
          </w:p>
        </w:tc>
        <w:tc>
          <w:tcPr>
            <w:tcW w:w="4630" w:type="dxa"/>
            <w:tcBorders>
              <w:top w:val="single" w:sz="17" w:space="0" w:color="BFBFBF"/>
              <w:left w:val="single" w:sz="17" w:space="0" w:color="BFBFBF"/>
              <w:bottom w:val="single" w:sz="17" w:space="0" w:color="BFBFBF"/>
              <w:right w:val="single" w:sz="17" w:space="0" w:color="BFBFBF"/>
            </w:tcBorders>
          </w:tcPr>
          <w:p w14:paraId="1F7106FC" w14:textId="77777777" w:rsidR="009C12A6" w:rsidRDefault="00000000">
            <w:pPr>
              <w:spacing w:after="0" w:line="259" w:lineRule="auto"/>
              <w:ind w:left="0" w:firstLine="0"/>
            </w:pPr>
            <w:r>
              <w:t xml:space="preserve">Pupil is absent for the purpose of a holiday, not approved by the school </w:t>
            </w:r>
          </w:p>
        </w:tc>
      </w:tr>
      <w:tr w:rsidR="009C12A6" w14:paraId="14B512DC" w14:textId="77777777">
        <w:trPr>
          <w:trHeight w:val="852"/>
        </w:trPr>
        <w:tc>
          <w:tcPr>
            <w:tcW w:w="1702" w:type="dxa"/>
            <w:tcBorders>
              <w:top w:val="single" w:sz="17" w:space="0" w:color="BFBFBF"/>
              <w:left w:val="single" w:sz="17" w:space="0" w:color="BFBFBF"/>
              <w:bottom w:val="single" w:sz="17" w:space="0" w:color="BFBFBF"/>
              <w:right w:val="single" w:sz="17" w:space="0" w:color="BFBFBF"/>
            </w:tcBorders>
          </w:tcPr>
          <w:p w14:paraId="1A576DE2" w14:textId="77777777" w:rsidR="009C12A6" w:rsidRDefault="00000000">
            <w:pPr>
              <w:spacing w:after="0" w:line="259" w:lineRule="auto"/>
              <w:ind w:left="0" w:right="41" w:firstLine="0"/>
              <w:jc w:val="center"/>
            </w:pPr>
            <w:r>
              <w:rPr>
                <w:b/>
              </w:rPr>
              <w:t>N</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271F2ABB" w14:textId="77777777" w:rsidR="009C12A6" w:rsidRDefault="00000000">
            <w:pPr>
              <w:spacing w:after="0" w:line="259" w:lineRule="auto"/>
              <w:ind w:left="0" w:firstLine="0"/>
            </w:pPr>
            <w:r>
              <w:t xml:space="preserve">Reason for absence not yet established  </w:t>
            </w:r>
          </w:p>
        </w:tc>
        <w:tc>
          <w:tcPr>
            <w:tcW w:w="4630" w:type="dxa"/>
            <w:tcBorders>
              <w:top w:val="single" w:sz="17" w:space="0" w:color="BFBFBF"/>
              <w:left w:val="single" w:sz="17" w:space="0" w:color="BFBFBF"/>
              <w:bottom w:val="single" w:sz="17" w:space="0" w:color="BFBFBF"/>
              <w:right w:val="single" w:sz="17" w:space="0" w:color="BFBFBF"/>
            </w:tcBorders>
          </w:tcPr>
          <w:p w14:paraId="71B7012D" w14:textId="77777777" w:rsidR="009C12A6" w:rsidRDefault="00000000">
            <w:pPr>
              <w:spacing w:after="0" w:line="259" w:lineRule="auto"/>
              <w:ind w:left="0" w:firstLine="0"/>
            </w:pPr>
            <w:r>
              <w:t xml:space="preserve">Reason for absence has not been established before the register closes </w:t>
            </w:r>
          </w:p>
        </w:tc>
      </w:tr>
      <w:tr w:rsidR="009C12A6" w14:paraId="58D04CB6" w14:textId="77777777">
        <w:trPr>
          <w:trHeight w:val="1313"/>
        </w:trPr>
        <w:tc>
          <w:tcPr>
            <w:tcW w:w="1702" w:type="dxa"/>
            <w:tcBorders>
              <w:top w:val="single" w:sz="17" w:space="0" w:color="BFBFBF"/>
              <w:left w:val="single" w:sz="17" w:space="0" w:color="BFBFBF"/>
              <w:bottom w:val="single" w:sz="17" w:space="0" w:color="BFBFBF"/>
              <w:right w:val="single" w:sz="17" w:space="0" w:color="BFBFBF"/>
            </w:tcBorders>
          </w:tcPr>
          <w:p w14:paraId="01A150FA" w14:textId="77777777" w:rsidR="009C12A6" w:rsidRDefault="00000000">
            <w:pPr>
              <w:spacing w:after="0" w:line="259" w:lineRule="auto"/>
              <w:ind w:left="0" w:right="40" w:firstLine="0"/>
              <w:jc w:val="center"/>
            </w:pPr>
            <w:r>
              <w:rPr>
                <w:b/>
              </w:rPr>
              <w:t>O</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24AC2C23" w14:textId="77777777" w:rsidR="009C12A6" w:rsidRDefault="00000000">
            <w:pPr>
              <w:spacing w:after="0" w:line="259" w:lineRule="auto"/>
              <w:ind w:left="0" w:firstLine="0"/>
            </w:pPr>
            <w:r>
              <w:t xml:space="preserve">Absent in other or unknown circumstances </w:t>
            </w:r>
          </w:p>
        </w:tc>
        <w:tc>
          <w:tcPr>
            <w:tcW w:w="4630" w:type="dxa"/>
            <w:tcBorders>
              <w:top w:val="single" w:sz="17" w:space="0" w:color="BFBFBF"/>
              <w:left w:val="single" w:sz="17" w:space="0" w:color="BFBFBF"/>
              <w:bottom w:val="single" w:sz="17" w:space="0" w:color="BFBFBF"/>
              <w:right w:val="single" w:sz="17" w:space="0" w:color="BFBFBF"/>
            </w:tcBorders>
          </w:tcPr>
          <w:p w14:paraId="7C25FFB9" w14:textId="77777777" w:rsidR="009C12A6" w:rsidRDefault="00000000">
            <w:pPr>
              <w:spacing w:after="0" w:line="259" w:lineRule="auto"/>
              <w:ind w:left="0" w:firstLine="0"/>
            </w:pPr>
            <w:r>
              <w:t xml:space="preserve">No reason for absence has been established, or the school isn’t satisfied that the reason given would be recorded using one of the codes for authorised absence </w:t>
            </w:r>
          </w:p>
        </w:tc>
      </w:tr>
      <w:tr w:rsidR="009C12A6" w14:paraId="6643E7B7" w14:textId="77777777">
        <w:trPr>
          <w:trHeight w:val="854"/>
        </w:trPr>
        <w:tc>
          <w:tcPr>
            <w:tcW w:w="1702" w:type="dxa"/>
            <w:tcBorders>
              <w:top w:val="single" w:sz="17" w:space="0" w:color="BFBFBF"/>
              <w:left w:val="single" w:sz="17" w:space="0" w:color="BFBFBF"/>
              <w:bottom w:val="single" w:sz="17" w:space="0" w:color="BFBFBF"/>
              <w:right w:val="single" w:sz="17" w:space="0" w:color="BFBFBF"/>
            </w:tcBorders>
          </w:tcPr>
          <w:p w14:paraId="4A1BC4F3" w14:textId="77777777" w:rsidR="009C12A6" w:rsidRDefault="00000000">
            <w:pPr>
              <w:spacing w:after="0" w:line="259" w:lineRule="auto"/>
              <w:ind w:left="0" w:right="41" w:firstLine="0"/>
              <w:jc w:val="center"/>
            </w:pPr>
            <w:r>
              <w:rPr>
                <w:b/>
              </w:rPr>
              <w:t>U</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265F6829" w14:textId="77777777" w:rsidR="009C12A6" w:rsidRDefault="00000000">
            <w:pPr>
              <w:spacing w:after="0" w:line="259" w:lineRule="auto"/>
              <w:ind w:left="0" w:firstLine="0"/>
            </w:pPr>
            <w:r>
              <w:t xml:space="preserve">Arrived in school after registration closed </w:t>
            </w:r>
          </w:p>
        </w:tc>
        <w:tc>
          <w:tcPr>
            <w:tcW w:w="4630" w:type="dxa"/>
            <w:tcBorders>
              <w:top w:val="single" w:sz="17" w:space="0" w:color="BFBFBF"/>
              <w:left w:val="single" w:sz="17" w:space="0" w:color="BFBFBF"/>
              <w:bottom w:val="single" w:sz="17" w:space="0" w:color="BFBFBF"/>
              <w:right w:val="single" w:sz="17" w:space="0" w:color="BFBFBF"/>
            </w:tcBorders>
          </w:tcPr>
          <w:p w14:paraId="352BA41E" w14:textId="77777777" w:rsidR="009C12A6" w:rsidRDefault="00000000">
            <w:pPr>
              <w:spacing w:after="0" w:line="259" w:lineRule="auto"/>
              <w:ind w:left="0" w:right="14" w:firstLine="0"/>
            </w:pPr>
            <w:r>
              <w:t xml:space="preserve">Pupil has arrived late, after the register has closed but before the end of session </w:t>
            </w:r>
          </w:p>
        </w:tc>
      </w:tr>
      <w:tr w:rsidR="009C12A6" w14:paraId="054285B6" w14:textId="77777777">
        <w:trPr>
          <w:trHeight w:val="622"/>
        </w:trPr>
        <w:tc>
          <w:tcPr>
            <w:tcW w:w="1702" w:type="dxa"/>
            <w:tcBorders>
              <w:top w:val="single" w:sz="17" w:space="0" w:color="BFBFBF"/>
              <w:left w:val="single" w:sz="17" w:space="0" w:color="BFBFBF"/>
              <w:bottom w:val="single" w:sz="17" w:space="0" w:color="BFBFBF"/>
              <w:right w:val="nil"/>
            </w:tcBorders>
          </w:tcPr>
          <w:p w14:paraId="561D48FF" w14:textId="77777777" w:rsidR="009C12A6" w:rsidRDefault="009C12A6">
            <w:pPr>
              <w:spacing w:after="160" w:line="259" w:lineRule="auto"/>
              <w:ind w:left="0" w:firstLine="0"/>
            </w:pPr>
          </w:p>
        </w:tc>
        <w:tc>
          <w:tcPr>
            <w:tcW w:w="8032" w:type="dxa"/>
            <w:gridSpan w:val="2"/>
            <w:tcBorders>
              <w:top w:val="single" w:sz="17" w:space="0" w:color="BFBFBF"/>
              <w:left w:val="nil"/>
              <w:bottom w:val="single" w:sz="17" w:space="0" w:color="BFBFBF"/>
              <w:right w:val="single" w:sz="17" w:space="0" w:color="BFBFBF"/>
            </w:tcBorders>
          </w:tcPr>
          <w:p w14:paraId="3C863F98" w14:textId="77777777" w:rsidR="009C12A6" w:rsidRDefault="00000000">
            <w:pPr>
              <w:spacing w:after="0" w:line="259" w:lineRule="auto"/>
              <w:ind w:left="2045" w:firstLine="0"/>
            </w:pPr>
            <w:r>
              <w:rPr>
                <w:b/>
              </w:rPr>
              <w:t>Administrative codes</w:t>
            </w:r>
            <w:r>
              <w:t xml:space="preserve"> </w:t>
            </w:r>
          </w:p>
        </w:tc>
      </w:tr>
      <w:tr w:rsidR="009C12A6" w14:paraId="31F6AA10" w14:textId="77777777">
        <w:trPr>
          <w:trHeight w:val="854"/>
        </w:trPr>
        <w:tc>
          <w:tcPr>
            <w:tcW w:w="1702" w:type="dxa"/>
            <w:tcBorders>
              <w:top w:val="single" w:sz="17" w:space="0" w:color="BFBFBF"/>
              <w:left w:val="single" w:sz="17" w:space="0" w:color="BFBFBF"/>
              <w:bottom w:val="single" w:sz="17" w:space="0" w:color="BFBFBF"/>
              <w:right w:val="single" w:sz="17" w:space="0" w:color="BFBFBF"/>
            </w:tcBorders>
          </w:tcPr>
          <w:p w14:paraId="64104246" w14:textId="77777777" w:rsidR="009C12A6" w:rsidRDefault="00000000">
            <w:pPr>
              <w:spacing w:after="0" w:line="259" w:lineRule="auto"/>
              <w:ind w:left="0" w:right="40" w:firstLine="0"/>
              <w:jc w:val="center"/>
            </w:pPr>
            <w:r>
              <w:rPr>
                <w:b/>
              </w:rPr>
              <w:t>Z</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5ECB693F" w14:textId="77777777" w:rsidR="009C12A6" w:rsidRDefault="00000000">
            <w:pPr>
              <w:spacing w:after="0" w:line="259" w:lineRule="auto"/>
              <w:ind w:left="0" w:firstLine="0"/>
            </w:pPr>
            <w:r>
              <w:t xml:space="preserve">Prospective pupil not on admission register </w:t>
            </w:r>
          </w:p>
        </w:tc>
        <w:tc>
          <w:tcPr>
            <w:tcW w:w="4630" w:type="dxa"/>
            <w:tcBorders>
              <w:top w:val="single" w:sz="17" w:space="0" w:color="BFBFBF"/>
              <w:left w:val="single" w:sz="17" w:space="0" w:color="BFBFBF"/>
              <w:bottom w:val="single" w:sz="17" w:space="0" w:color="BFBFBF"/>
              <w:right w:val="single" w:sz="17" w:space="0" w:color="BFBFBF"/>
            </w:tcBorders>
          </w:tcPr>
          <w:p w14:paraId="3C916C5B" w14:textId="77777777" w:rsidR="009C12A6" w:rsidRDefault="00000000">
            <w:pPr>
              <w:spacing w:after="0" w:line="259" w:lineRule="auto"/>
              <w:ind w:left="0" w:firstLine="0"/>
            </w:pPr>
            <w:r>
              <w:t xml:space="preserve">Pupil has not joined school yet but has been registered </w:t>
            </w:r>
          </w:p>
        </w:tc>
      </w:tr>
      <w:tr w:rsidR="009C12A6" w14:paraId="2E7F3969" w14:textId="77777777">
        <w:trPr>
          <w:trHeight w:val="855"/>
        </w:trPr>
        <w:tc>
          <w:tcPr>
            <w:tcW w:w="1702" w:type="dxa"/>
            <w:tcBorders>
              <w:top w:val="single" w:sz="17" w:space="0" w:color="BFBFBF"/>
              <w:left w:val="single" w:sz="17" w:space="0" w:color="BFBFBF"/>
              <w:bottom w:val="single" w:sz="17" w:space="0" w:color="BFBFBF"/>
              <w:right w:val="single" w:sz="17" w:space="0" w:color="BFBFBF"/>
            </w:tcBorders>
          </w:tcPr>
          <w:p w14:paraId="5EE6FAD5" w14:textId="77777777" w:rsidR="009C12A6" w:rsidRDefault="00000000">
            <w:pPr>
              <w:spacing w:after="0" w:line="259" w:lineRule="auto"/>
              <w:ind w:left="0" w:right="41" w:firstLine="0"/>
              <w:jc w:val="center"/>
            </w:pPr>
            <w:r>
              <w:rPr>
                <w:b/>
              </w:rPr>
              <w:t>#</w:t>
            </w:r>
            <w:r>
              <w:t xml:space="preserve"> </w:t>
            </w:r>
          </w:p>
        </w:tc>
        <w:tc>
          <w:tcPr>
            <w:tcW w:w="3402" w:type="dxa"/>
            <w:tcBorders>
              <w:top w:val="single" w:sz="17" w:space="0" w:color="BFBFBF"/>
              <w:left w:val="single" w:sz="17" w:space="0" w:color="BFBFBF"/>
              <w:bottom w:val="single" w:sz="17" w:space="0" w:color="BFBFBF"/>
              <w:right w:val="single" w:sz="17" w:space="0" w:color="BFBFBF"/>
            </w:tcBorders>
          </w:tcPr>
          <w:p w14:paraId="5E31A11B" w14:textId="77777777" w:rsidR="009C12A6" w:rsidRDefault="00000000">
            <w:pPr>
              <w:spacing w:after="0" w:line="259" w:lineRule="auto"/>
              <w:ind w:left="0" w:firstLine="0"/>
            </w:pPr>
            <w:r>
              <w:t xml:space="preserve">Planned whole-school closure </w:t>
            </w:r>
          </w:p>
        </w:tc>
        <w:tc>
          <w:tcPr>
            <w:tcW w:w="4630" w:type="dxa"/>
            <w:tcBorders>
              <w:top w:val="single" w:sz="17" w:space="0" w:color="BFBFBF"/>
              <w:left w:val="single" w:sz="17" w:space="0" w:color="BFBFBF"/>
              <w:bottom w:val="single" w:sz="17" w:space="0" w:color="BFBFBF"/>
              <w:right w:val="single" w:sz="17" w:space="0" w:color="BFBFBF"/>
            </w:tcBorders>
          </w:tcPr>
          <w:p w14:paraId="30FE7FF2" w14:textId="77777777" w:rsidR="009C12A6" w:rsidRDefault="00000000">
            <w:pPr>
              <w:spacing w:after="0" w:line="259" w:lineRule="auto"/>
              <w:ind w:left="0" w:firstLine="0"/>
            </w:pPr>
            <w:r>
              <w:t xml:space="preserve">Whole-school closures that are known and planned in advance, including school holidays </w:t>
            </w:r>
          </w:p>
        </w:tc>
      </w:tr>
    </w:tbl>
    <w:p w14:paraId="61CA4A75" w14:textId="77777777" w:rsidR="009C12A6" w:rsidRDefault="00000000">
      <w:pPr>
        <w:spacing w:after="165" w:line="259" w:lineRule="auto"/>
        <w:ind w:left="0" w:firstLine="0"/>
        <w:jc w:val="both"/>
      </w:pPr>
      <w:r>
        <w:rPr>
          <w:sz w:val="28"/>
        </w:rPr>
        <w:t xml:space="preserve"> </w:t>
      </w:r>
    </w:p>
    <w:p w14:paraId="28975820" w14:textId="77777777" w:rsidR="009C12A6" w:rsidRDefault="00000000">
      <w:pPr>
        <w:spacing w:after="101" w:line="259" w:lineRule="auto"/>
        <w:ind w:left="0" w:firstLine="0"/>
        <w:jc w:val="both"/>
      </w:pPr>
      <w:r>
        <w:t xml:space="preserve"> </w:t>
      </w:r>
    </w:p>
    <w:p w14:paraId="511C937F" w14:textId="77777777" w:rsidR="009C12A6" w:rsidRDefault="00000000">
      <w:pPr>
        <w:spacing w:after="103" w:line="259" w:lineRule="auto"/>
        <w:ind w:left="0" w:firstLine="0"/>
        <w:jc w:val="both"/>
      </w:pPr>
      <w:r>
        <w:t xml:space="preserve"> </w:t>
      </w:r>
    </w:p>
    <w:p w14:paraId="649E56DD" w14:textId="77777777" w:rsidR="0080459B" w:rsidRDefault="0080459B">
      <w:pPr>
        <w:spacing w:after="103" w:line="259" w:lineRule="auto"/>
        <w:ind w:left="0" w:firstLine="0"/>
        <w:jc w:val="both"/>
      </w:pPr>
    </w:p>
    <w:p w14:paraId="60413A51" w14:textId="77777777" w:rsidR="0080459B" w:rsidRDefault="0080459B">
      <w:pPr>
        <w:spacing w:after="103" w:line="259" w:lineRule="auto"/>
        <w:ind w:left="0" w:firstLine="0"/>
        <w:jc w:val="both"/>
      </w:pPr>
    </w:p>
    <w:p w14:paraId="2D2E2DEF" w14:textId="77777777" w:rsidR="0080459B" w:rsidRDefault="0080459B">
      <w:pPr>
        <w:spacing w:after="103" w:line="259" w:lineRule="auto"/>
        <w:ind w:left="0" w:firstLine="0"/>
        <w:jc w:val="both"/>
      </w:pPr>
    </w:p>
    <w:p w14:paraId="541535C5" w14:textId="77777777" w:rsidR="0080459B" w:rsidRDefault="0080459B">
      <w:pPr>
        <w:spacing w:after="103" w:line="259" w:lineRule="auto"/>
        <w:ind w:left="0" w:firstLine="0"/>
        <w:jc w:val="both"/>
      </w:pPr>
    </w:p>
    <w:p w14:paraId="7F08BD6B" w14:textId="77777777" w:rsidR="0080459B" w:rsidRDefault="0080459B">
      <w:pPr>
        <w:spacing w:after="103" w:line="259" w:lineRule="auto"/>
        <w:ind w:left="0" w:firstLine="0"/>
        <w:jc w:val="both"/>
      </w:pPr>
    </w:p>
    <w:p w14:paraId="78C76FAD" w14:textId="77777777" w:rsidR="0080459B" w:rsidRDefault="0080459B">
      <w:pPr>
        <w:spacing w:after="103" w:line="259" w:lineRule="auto"/>
        <w:ind w:left="0" w:firstLine="0"/>
        <w:jc w:val="both"/>
      </w:pPr>
    </w:p>
    <w:p w14:paraId="22D899D0" w14:textId="77777777" w:rsidR="0080459B" w:rsidRDefault="0080459B">
      <w:pPr>
        <w:spacing w:after="103" w:line="259" w:lineRule="auto"/>
        <w:ind w:left="0" w:firstLine="0"/>
        <w:jc w:val="both"/>
      </w:pPr>
    </w:p>
    <w:p w14:paraId="6B9E7876" w14:textId="77777777" w:rsidR="0080459B" w:rsidRDefault="0080459B">
      <w:pPr>
        <w:spacing w:after="103" w:line="259" w:lineRule="auto"/>
        <w:ind w:left="0" w:firstLine="0"/>
        <w:jc w:val="both"/>
      </w:pPr>
    </w:p>
    <w:p w14:paraId="09642D04" w14:textId="77777777" w:rsidR="0080459B" w:rsidRDefault="0080459B">
      <w:pPr>
        <w:spacing w:after="103" w:line="259" w:lineRule="auto"/>
        <w:ind w:left="0" w:firstLine="0"/>
        <w:jc w:val="both"/>
      </w:pPr>
    </w:p>
    <w:p w14:paraId="5053611A" w14:textId="77777777" w:rsidR="009C12A6" w:rsidRDefault="00000000">
      <w:pPr>
        <w:spacing w:after="103" w:line="259" w:lineRule="auto"/>
        <w:ind w:left="0" w:firstLine="0"/>
        <w:jc w:val="both"/>
      </w:pPr>
      <w:r>
        <w:t xml:space="preserve"> </w:t>
      </w:r>
    </w:p>
    <w:p w14:paraId="29C106DA" w14:textId="77777777" w:rsidR="009C12A6" w:rsidRDefault="00000000">
      <w:pPr>
        <w:spacing w:after="103" w:line="259" w:lineRule="auto"/>
        <w:ind w:left="0" w:firstLine="0"/>
        <w:jc w:val="both"/>
      </w:pPr>
      <w:r>
        <w:t xml:space="preserve"> </w:t>
      </w:r>
    </w:p>
    <w:p w14:paraId="6D309BF4" w14:textId="77777777" w:rsidR="009C12A6" w:rsidRDefault="00000000">
      <w:pPr>
        <w:spacing w:after="0" w:line="259" w:lineRule="auto"/>
        <w:ind w:left="0" w:firstLine="0"/>
        <w:jc w:val="both"/>
      </w:pPr>
      <w:r>
        <w:t xml:space="preserve"> </w:t>
      </w:r>
    </w:p>
    <w:p w14:paraId="511C0266" w14:textId="77777777" w:rsidR="0080459B" w:rsidRDefault="0080459B">
      <w:pPr>
        <w:spacing w:after="0" w:line="259" w:lineRule="auto"/>
        <w:ind w:left="0" w:firstLine="0"/>
        <w:jc w:val="both"/>
      </w:pPr>
    </w:p>
    <w:p w14:paraId="7CDBD9C5" w14:textId="77777777" w:rsidR="009C12A6" w:rsidRDefault="00000000">
      <w:pPr>
        <w:pStyle w:val="Heading2"/>
        <w:spacing w:after="102"/>
        <w:ind w:left="-5"/>
      </w:pPr>
      <w:r>
        <w:rPr>
          <w:color w:val="000000"/>
          <w:sz w:val="20"/>
        </w:rPr>
        <w:lastRenderedPageBreak/>
        <w:t xml:space="preserve">APPENDIX 2 </w:t>
      </w:r>
    </w:p>
    <w:p w14:paraId="193E5DC5" w14:textId="77777777" w:rsidR="009C12A6" w:rsidRDefault="00000000">
      <w:pPr>
        <w:spacing w:after="101" w:line="259" w:lineRule="auto"/>
        <w:ind w:left="0" w:firstLine="0"/>
        <w:rPr>
          <w:b/>
        </w:rPr>
      </w:pPr>
      <w:r>
        <w:rPr>
          <w:b/>
        </w:rPr>
        <w:t xml:space="preserve"> </w:t>
      </w:r>
    </w:p>
    <w:p w14:paraId="0E6F0BBA" w14:textId="07620034" w:rsidR="0080459B" w:rsidRDefault="0080459B" w:rsidP="0080459B">
      <w:pPr>
        <w:spacing w:after="101" w:line="259" w:lineRule="auto"/>
        <w:ind w:left="0" w:firstLine="0"/>
        <w:jc w:val="center"/>
      </w:pPr>
      <w:r>
        <w:rPr>
          <w:noProof/>
        </w:rPr>
        <w:drawing>
          <wp:inline distT="0" distB="0" distL="0" distR="0" wp14:anchorId="55AE7A9E" wp14:editId="555237B4">
            <wp:extent cx="2791215" cy="952633"/>
            <wp:effectExtent l="0" t="0" r="9525" b="0"/>
            <wp:docPr id="26404542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45424" name="Picture 2" descr="A black text on a white background&#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2791215" cy="952633"/>
                    </a:xfrm>
                    <a:prstGeom prst="rect">
                      <a:avLst/>
                    </a:prstGeom>
                  </pic:spPr>
                </pic:pic>
              </a:graphicData>
            </a:graphic>
          </wp:inline>
        </w:drawing>
      </w:r>
    </w:p>
    <w:p w14:paraId="08A00425" w14:textId="77777777" w:rsidR="009C12A6" w:rsidRPr="00B27EDC" w:rsidRDefault="00000000">
      <w:pPr>
        <w:spacing w:after="113"/>
        <w:ind w:left="-5" w:right="12"/>
        <w:rPr>
          <w:sz w:val="24"/>
        </w:rPr>
      </w:pPr>
      <w:r w:rsidRPr="00B27EDC">
        <w:rPr>
          <w:sz w:val="24"/>
        </w:rPr>
        <w:t xml:space="preserve">Dear Parent / Carer </w:t>
      </w:r>
    </w:p>
    <w:p w14:paraId="7C556A13" w14:textId="3ABF1AD2" w:rsidR="0080459B" w:rsidRPr="00B27EDC" w:rsidRDefault="00B27EDC">
      <w:pPr>
        <w:spacing w:after="113"/>
        <w:ind w:left="-5" w:right="12"/>
        <w:rPr>
          <w:sz w:val="24"/>
        </w:rPr>
      </w:pPr>
      <w:r w:rsidRPr="00B27EDC">
        <w:rPr>
          <w:rFonts w:ascii="Calibri" w:eastAsia="Calibri" w:hAnsi="Calibri" w:cs="Calibri"/>
          <w:noProof/>
          <w:sz w:val="24"/>
        </w:rPr>
        <mc:AlternateContent>
          <mc:Choice Requires="wpg">
            <w:drawing>
              <wp:anchor distT="0" distB="0" distL="114300" distR="114300" simplePos="0" relativeHeight="251658240" behindDoc="1" locked="0" layoutInCell="1" allowOverlap="1" wp14:anchorId="79F95008" wp14:editId="2A6419DC">
                <wp:simplePos x="0" y="0"/>
                <wp:positionH relativeFrom="column">
                  <wp:posOffset>-17780</wp:posOffset>
                </wp:positionH>
                <wp:positionV relativeFrom="paragraph">
                  <wp:posOffset>247650</wp:posOffset>
                </wp:positionV>
                <wp:extent cx="6226810" cy="292100"/>
                <wp:effectExtent l="0" t="0" r="2540" b="0"/>
                <wp:wrapNone/>
                <wp:docPr id="33960" name="Group 33960"/>
                <wp:cNvGraphicFramePr/>
                <a:graphic xmlns:a="http://schemas.openxmlformats.org/drawingml/2006/main">
                  <a:graphicData uri="http://schemas.microsoft.com/office/word/2010/wordprocessingGroup">
                    <wpg:wgp>
                      <wpg:cNvGrpSpPr/>
                      <wpg:grpSpPr>
                        <a:xfrm>
                          <a:off x="0" y="0"/>
                          <a:ext cx="6226810" cy="292100"/>
                          <a:chOff x="0" y="0"/>
                          <a:chExt cx="6226810" cy="292608"/>
                        </a:xfrm>
                      </wpg:grpSpPr>
                      <wps:wsp>
                        <wps:cNvPr id="36242" name="Shape 36242"/>
                        <wps:cNvSpPr/>
                        <wps:spPr>
                          <a:xfrm>
                            <a:off x="2454275" y="0"/>
                            <a:ext cx="600456" cy="146304"/>
                          </a:xfrm>
                          <a:custGeom>
                            <a:avLst/>
                            <a:gdLst/>
                            <a:ahLst/>
                            <a:cxnLst/>
                            <a:rect l="0" t="0" r="0" b="0"/>
                            <a:pathLst>
                              <a:path w="600456" h="146304">
                                <a:moveTo>
                                  <a:pt x="0" y="0"/>
                                </a:moveTo>
                                <a:lnTo>
                                  <a:pt x="600456" y="0"/>
                                </a:lnTo>
                                <a:lnTo>
                                  <a:pt x="60045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6244" name="Shape 36244"/>
                        <wps:cNvSpPr/>
                        <wps:spPr>
                          <a:xfrm>
                            <a:off x="0" y="146304"/>
                            <a:ext cx="6226810" cy="146304"/>
                          </a:xfrm>
                          <a:custGeom>
                            <a:avLst/>
                            <a:gdLst/>
                            <a:ahLst/>
                            <a:cxnLst/>
                            <a:rect l="0" t="0" r="0" b="0"/>
                            <a:pathLst>
                              <a:path w="6226810" h="146304">
                                <a:moveTo>
                                  <a:pt x="0" y="0"/>
                                </a:moveTo>
                                <a:lnTo>
                                  <a:pt x="6226810" y="0"/>
                                </a:lnTo>
                                <a:lnTo>
                                  <a:pt x="62268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4300DDD" id="Group 33960" o:spid="_x0000_s1026" style="position:absolute;margin-left:-1.4pt;margin-top:19.5pt;width:490.3pt;height:23pt;z-index:-251658240" coordsize="62268,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">
                <v:shape id="Shape 36242" o:spid="_x0000_s1027" style="position:absolute;left:24542;width:6005;height:1463;visibility:visible;mso-wrap-style:square;v-text-anchor:top" coordsize="600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" path="m,l600456,r,146304l,146304,,e" fillcolor="yellow" stroked="f" strokeweight="0">
                  <v:stroke miterlimit="83231f" joinstyle="miter"/>
                  <v:path arrowok="t" textboxrect="0,0,600456,146304"/>
                </v:shape>
                <v:shape id="Shape 36244" o:spid="_x0000_s1028" style="position:absolute;top:1463;width:62268;height:1463;visibility:visible;mso-wrap-style:square;v-text-anchor:top" coordsize="62268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" path="m,l6226810,r,146304l,146304,,e" stroked="f" strokeweight="0">
                  <v:stroke miterlimit="83231f" joinstyle="miter"/>
                  <v:path arrowok="t" textboxrect="0,0,6226810,146304"/>
                </v:shape>
              </v:group>
            </w:pict>
          </mc:Fallback>
        </mc:AlternateContent>
      </w:r>
    </w:p>
    <w:p w14:paraId="7DCBAE0B" w14:textId="585E7519" w:rsidR="009C12A6" w:rsidRPr="00B27EDC" w:rsidRDefault="00000000">
      <w:pPr>
        <w:spacing w:after="0"/>
        <w:ind w:left="-5" w:right="12"/>
        <w:rPr>
          <w:sz w:val="24"/>
        </w:rPr>
      </w:pPr>
      <w:r w:rsidRPr="00B27EDC">
        <w:rPr>
          <w:sz w:val="24"/>
        </w:rPr>
        <w:t xml:space="preserve">At our last attendance review I noticed that </w:t>
      </w:r>
      <w:r w:rsidRPr="00B27EDC">
        <w:rPr>
          <w:sz w:val="24"/>
          <w:highlight w:val="yellow"/>
        </w:rPr>
        <w:t>XXXXXX’s</w:t>
      </w:r>
      <w:r w:rsidRPr="00B27EDC">
        <w:rPr>
          <w:sz w:val="24"/>
        </w:rPr>
        <w:t xml:space="preserve"> attendance had fallen </w:t>
      </w:r>
      <w:r w:rsidRPr="00B27EDC">
        <w:rPr>
          <w:sz w:val="24"/>
          <w:highlight w:val="yellow"/>
        </w:rPr>
        <w:t>below 95%</w:t>
      </w:r>
      <w:r w:rsidRPr="00B27EDC">
        <w:rPr>
          <w:sz w:val="24"/>
        </w:rPr>
        <w:t xml:space="preserve"> and is currently </w:t>
      </w:r>
      <w:r w:rsidRPr="00B27EDC">
        <w:rPr>
          <w:sz w:val="24"/>
          <w:highlight w:val="yellow"/>
        </w:rPr>
        <w:t>XXX</w:t>
      </w:r>
      <w:r w:rsidRPr="00B27EDC">
        <w:rPr>
          <w:sz w:val="24"/>
        </w:rPr>
        <w:t xml:space="preserve">. Regular and punctual attendance of children at school is both a legal requirement and crucial to a pupil's success - there is a clear link between a high rate of attendance and high achievement. If pupils are not in lessons they cannot learn. Statistics show missing 8.5 days of school in any school year can reduce the success level of a pupil by 1 GCSE grade. </w:t>
      </w:r>
    </w:p>
    <w:p w14:paraId="09E0DB74" w14:textId="77777777" w:rsidR="009C12A6" w:rsidRPr="00B27EDC" w:rsidRDefault="00000000">
      <w:pPr>
        <w:spacing w:after="0" w:line="259" w:lineRule="auto"/>
        <w:ind w:left="0" w:firstLine="0"/>
        <w:rPr>
          <w:sz w:val="24"/>
        </w:rPr>
      </w:pPr>
      <w:r w:rsidRPr="00B27EDC">
        <w:rPr>
          <w:sz w:val="24"/>
        </w:rPr>
        <w:t xml:space="preserve"> </w:t>
      </w:r>
    </w:p>
    <w:p w14:paraId="124FA392" w14:textId="77777777" w:rsidR="009C12A6" w:rsidRPr="00B27EDC" w:rsidRDefault="00000000">
      <w:pPr>
        <w:spacing w:after="0"/>
        <w:ind w:left="-5" w:right="12"/>
        <w:rPr>
          <w:sz w:val="24"/>
        </w:rPr>
      </w:pPr>
      <w:r w:rsidRPr="00B27EDC">
        <w:rPr>
          <w:sz w:val="24"/>
        </w:rPr>
        <w:t xml:space="preserve">Where a pupil’s attendance is below </w:t>
      </w:r>
      <w:r w:rsidRPr="00B27EDC">
        <w:rPr>
          <w:b/>
          <w:sz w:val="24"/>
        </w:rPr>
        <w:t>90%</w:t>
      </w:r>
      <w:r w:rsidRPr="00B27EDC">
        <w:rPr>
          <w:sz w:val="24"/>
        </w:rPr>
        <w:t xml:space="preserve">, it is the equivalent of missing </w:t>
      </w:r>
      <w:r w:rsidRPr="00B27EDC">
        <w:rPr>
          <w:b/>
          <w:sz w:val="24"/>
        </w:rPr>
        <w:t>19 days</w:t>
      </w:r>
      <w:r w:rsidRPr="00B27EDC">
        <w:rPr>
          <w:sz w:val="24"/>
        </w:rPr>
        <w:t xml:space="preserve"> of school = nearly </w:t>
      </w:r>
      <w:r w:rsidRPr="00B27EDC">
        <w:rPr>
          <w:b/>
          <w:sz w:val="24"/>
        </w:rPr>
        <w:t>4 weeks</w:t>
      </w:r>
      <w:r w:rsidRPr="00B27EDC">
        <w:rPr>
          <w:sz w:val="24"/>
        </w:rPr>
        <w:t xml:space="preserve"> ! Attendance below </w:t>
      </w:r>
      <w:r w:rsidRPr="00B27EDC">
        <w:rPr>
          <w:b/>
          <w:sz w:val="24"/>
        </w:rPr>
        <w:t>80%</w:t>
      </w:r>
      <w:r w:rsidRPr="00B27EDC">
        <w:rPr>
          <w:sz w:val="24"/>
        </w:rPr>
        <w:t xml:space="preserve"> = </w:t>
      </w:r>
      <w:r w:rsidRPr="00B27EDC">
        <w:rPr>
          <w:b/>
          <w:sz w:val="24"/>
        </w:rPr>
        <w:t>38 DAYS</w:t>
      </w:r>
      <w:r w:rsidRPr="00B27EDC">
        <w:rPr>
          <w:sz w:val="24"/>
        </w:rPr>
        <w:t xml:space="preserve"> absence, nearly </w:t>
      </w:r>
      <w:r w:rsidRPr="00B27EDC">
        <w:rPr>
          <w:b/>
          <w:sz w:val="24"/>
        </w:rPr>
        <w:t>8 WEEKS</w:t>
      </w:r>
      <w:r w:rsidRPr="00B27EDC">
        <w:rPr>
          <w:sz w:val="24"/>
        </w:rPr>
        <w:t xml:space="preserve"> </w:t>
      </w:r>
    </w:p>
    <w:p w14:paraId="1442D4E2" w14:textId="77777777" w:rsidR="009C12A6" w:rsidRPr="00B27EDC" w:rsidRDefault="00000000">
      <w:pPr>
        <w:spacing w:after="0" w:line="259" w:lineRule="auto"/>
        <w:ind w:left="0" w:firstLine="0"/>
        <w:rPr>
          <w:sz w:val="24"/>
        </w:rPr>
      </w:pPr>
      <w:r w:rsidRPr="00B27EDC">
        <w:rPr>
          <w:sz w:val="24"/>
        </w:rPr>
        <w:t xml:space="preserve"> </w:t>
      </w:r>
    </w:p>
    <w:p w14:paraId="62EDA875" w14:textId="77777777" w:rsidR="009C12A6" w:rsidRPr="00B27EDC" w:rsidRDefault="00000000">
      <w:pPr>
        <w:spacing w:after="230"/>
        <w:ind w:left="-5" w:right="12"/>
        <w:rPr>
          <w:sz w:val="24"/>
        </w:rPr>
      </w:pPr>
      <w:r w:rsidRPr="00B27EDC">
        <w:rPr>
          <w:sz w:val="24"/>
        </w:rPr>
        <w:t xml:space="preserve">There may be a very good reason for absence from school for example genuine illness and other medical issues, however there are many other reasons that cause pupils to have time off from school. I appreciate that all children can fall ill but I wanted to remind you that regular attendance is of great importance to both children’s academic achievement and their social development.  </w:t>
      </w:r>
    </w:p>
    <w:p w14:paraId="52647FD9" w14:textId="67F46031" w:rsidR="009C12A6" w:rsidRPr="00B27EDC" w:rsidRDefault="00000000">
      <w:pPr>
        <w:ind w:left="-5" w:right="180"/>
        <w:rPr>
          <w:sz w:val="24"/>
        </w:rPr>
      </w:pPr>
      <w:r w:rsidRPr="00B27EDC">
        <w:rPr>
          <w:sz w:val="24"/>
        </w:rPr>
        <w:t>We want to work with parents and carers and offer help and support so that we can resolve attendance concerns before they become a bigger issue. If there is any way in which we can help please do not hesitate to make an appointment to see M</w:t>
      </w:r>
      <w:r w:rsidR="0080459B" w:rsidRPr="00B27EDC">
        <w:rPr>
          <w:sz w:val="24"/>
        </w:rPr>
        <w:t>rs Plant</w:t>
      </w:r>
      <w:r w:rsidR="003D5357">
        <w:rPr>
          <w:sz w:val="24"/>
        </w:rPr>
        <w:t>,</w:t>
      </w:r>
      <w:r w:rsidR="0080459B" w:rsidRPr="00B27EDC">
        <w:rPr>
          <w:sz w:val="24"/>
        </w:rPr>
        <w:t xml:space="preserve"> our attendance officer</w:t>
      </w:r>
      <w:r w:rsidRPr="00B27EDC">
        <w:rPr>
          <w:sz w:val="24"/>
        </w:rPr>
        <w:t xml:space="preserve">. There are lots of strategies and support methods that we can suggest that may be of help in improving your child’s attendance.  If your child’s attendance falls below 90% our school Education Welfare Officer becomes involved and is obliged to use legal means to ensure that attendance improves. </w:t>
      </w:r>
    </w:p>
    <w:p w14:paraId="2EC6E38B" w14:textId="77777777" w:rsidR="00B27EDC" w:rsidRPr="00B27EDC" w:rsidRDefault="00B27EDC">
      <w:pPr>
        <w:ind w:left="-5" w:right="180"/>
        <w:rPr>
          <w:sz w:val="24"/>
        </w:rPr>
      </w:pPr>
    </w:p>
    <w:p w14:paraId="74897E85" w14:textId="77777777" w:rsidR="009C12A6" w:rsidRPr="00B27EDC" w:rsidRDefault="00000000">
      <w:pPr>
        <w:ind w:left="-5" w:right="12"/>
        <w:rPr>
          <w:sz w:val="24"/>
        </w:rPr>
      </w:pPr>
      <w:r w:rsidRPr="00B27EDC">
        <w:rPr>
          <w:sz w:val="24"/>
        </w:rPr>
        <w:t xml:space="preserve">Yours sincerely </w:t>
      </w:r>
    </w:p>
    <w:p w14:paraId="59C7BA96" w14:textId="77777777" w:rsidR="009C12A6" w:rsidRDefault="00000000">
      <w:pPr>
        <w:spacing w:after="103" w:line="259" w:lineRule="auto"/>
        <w:ind w:left="0" w:firstLine="0"/>
      </w:pPr>
      <w:r>
        <w:t xml:space="preserve"> </w:t>
      </w:r>
    </w:p>
    <w:p w14:paraId="5E4DF983" w14:textId="77777777" w:rsidR="009C12A6" w:rsidRDefault="00000000">
      <w:pPr>
        <w:spacing w:after="101" w:line="259" w:lineRule="auto"/>
        <w:ind w:left="0" w:firstLine="0"/>
      </w:pPr>
      <w:r>
        <w:t xml:space="preserve"> </w:t>
      </w:r>
    </w:p>
    <w:p w14:paraId="7069FB71" w14:textId="77777777" w:rsidR="009C12A6" w:rsidRDefault="00000000">
      <w:pPr>
        <w:spacing w:after="103" w:line="259" w:lineRule="auto"/>
        <w:ind w:left="0" w:firstLine="0"/>
      </w:pPr>
      <w:r>
        <w:t xml:space="preserve"> </w:t>
      </w:r>
    </w:p>
    <w:p w14:paraId="2CE00AA0" w14:textId="7567AA3C" w:rsidR="009C12A6" w:rsidRDefault="00000000">
      <w:pPr>
        <w:spacing w:after="103" w:line="259" w:lineRule="auto"/>
        <w:ind w:left="0" w:firstLine="0"/>
      </w:pPr>
      <w:r>
        <w:t xml:space="preserve"> </w:t>
      </w:r>
    </w:p>
    <w:p w14:paraId="2A04573F" w14:textId="77777777" w:rsidR="009C12A6" w:rsidRDefault="00000000">
      <w:pPr>
        <w:spacing w:after="103" w:line="259" w:lineRule="auto"/>
        <w:ind w:left="0" w:firstLine="0"/>
      </w:pPr>
      <w:r>
        <w:t xml:space="preserve"> </w:t>
      </w:r>
    </w:p>
    <w:p w14:paraId="0393CB6E" w14:textId="77777777" w:rsidR="009C12A6" w:rsidRDefault="00000000">
      <w:pPr>
        <w:spacing w:after="103" w:line="259" w:lineRule="auto"/>
        <w:ind w:left="0" w:firstLine="0"/>
      </w:pPr>
      <w:r>
        <w:t xml:space="preserve"> </w:t>
      </w:r>
    </w:p>
    <w:p w14:paraId="57EFEFA2" w14:textId="77777777" w:rsidR="009C12A6" w:rsidRDefault="00000000">
      <w:pPr>
        <w:spacing w:after="101" w:line="259" w:lineRule="auto"/>
        <w:ind w:left="0" w:firstLine="0"/>
      </w:pPr>
      <w:r>
        <w:t xml:space="preserve"> </w:t>
      </w:r>
    </w:p>
    <w:p w14:paraId="2AC90E4B" w14:textId="77777777" w:rsidR="009C12A6" w:rsidRDefault="00000000">
      <w:pPr>
        <w:spacing w:after="103" w:line="259" w:lineRule="auto"/>
        <w:ind w:left="0" w:firstLine="0"/>
      </w:pPr>
      <w:r>
        <w:t xml:space="preserve"> </w:t>
      </w:r>
    </w:p>
    <w:p w14:paraId="3A6A3B7E" w14:textId="77777777" w:rsidR="009C12A6" w:rsidRDefault="00000000" w:rsidP="00566667">
      <w:pPr>
        <w:pStyle w:val="Heading2"/>
        <w:spacing w:after="67"/>
        <w:ind w:left="0" w:firstLine="0"/>
        <w:rPr>
          <w:color w:val="000000"/>
          <w:sz w:val="20"/>
        </w:rPr>
      </w:pPr>
      <w:r>
        <w:rPr>
          <w:color w:val="000000"/>
          <w:sz w:val="20"/>
        </w:rPr>
        <w:lastRenderedPageBreak/>
        <w:t xml:space="preserve">APPENDIX 3 </w:t>
      </w:r>
    </w:p>
    <w:p w14:paraId="23CA4340" w14:textId="3D5B6B9B" w:rsidR="00566667" w:rsidRPr="00566667" w:rsidRDefault="00566667" w:rsidP="00566667">
      <w:pPr>
        <w:jc w:val="center"/>
      </w:pPr>
    </w:p>
    <w:p w14:paraId="18793435" w14:textId="77777777" w:rsidR="009C12A6" w:rsidRDefault="00000000">
      <w:pPr>
        <w:spacing w:after="110" w:line="250" w:lineRule="auto"/>
        <w:ind w:left="-5"/>
      </w:pPr>
      <w:r>
        <w:rPr>
          <w:b/>
          <w:sz w:val="16"/>
          <w:u w:val="single" w:color="000000"/>
        </w:rPr>
        <w:t>REQUEST FOR LEAVE OF ABSENCE DURING TERM TIME</w:t>
      </w:r>
      <w:r>
        <w:rPr>
          <w:b/>
          <w:sz w:val="16"/>
        </w:rPr>
        <w:t xml:space="preserve"> </w:t>
      </w:r>
    </w:p>
    <w:p w14:paraId="7CD48A26" w14:textId="77777777" w:rsidR="009C12A6" w:rsidRDefault="00000000">
      <w:pPr>
        <w:spacing w:after="105" w:line="259" w:lineRule="auto"/>
        <w:ind w:left="0" w:firstLine="0"/>
      </w:pPr>
      <w:r>
        <w:rPr>
          <w:sz w:val="16"/>
        </w:rPr>
        <w:t xml:space="preserve"> </w:t>
      </w:r>
    </w:p>
    <w:p w14:paraId="00C4DD27" w14:textId="77777777" w:rsidR="009C12A6" w:rsidRDefault="00000000">
      <w:pPr>
        <w:spacing w:after="131" w:line="259" w:lineRule="auto"/>
        <w:ind w:left="-5"/>
      </w:pPr>
      <w:r>
        <w:rPr>
          <w:b/>
          <w:sz w:val="16"/>
        </w:rPr>
        <w:t xml:space="preserve">FOR COMPLETION BY PARENT/CARER </w:t>
      </w:r>
    </w:p>
    <w:p w14:paraId="1B64D2B3" w14:textId="77777777" w:rsidR="009C12A6" w:rsidRDefault="00000000">
      <w:pPr>
        <w:spacing w:after="117" w:line="250" w:lineRule="auto"/>
        <w:ind w:left="-5"/>
      </w:pPr>
      <w:r>
        <w:rPr>
          <w:sz w:val="16"/>
        </w:rPr>
        <w:t xml:space="preserve">You have requested the school’s permission for a LEAVE OF ABSENCE during term time. Before such authorisation is given please complete the form below and return to the School Office. </w:t>
      </w:r>
    </w:p>
    <w:p w14:paraId="05F3D2FB" w14:textId="77777777" w:rsidR="009C12A6" w:rsidRDefault="00000000">
      <w:pPr>
        <w:spacing w:after="244" w:line="250" w:lineRule="auto"/>
        <w:ind w:left="-5"/>
      </w:pPr>
      <w:r>
        <w:rPr>
          <w:sz w:val="16"/>
        </w:rPr>
        <w:t xml:space="preserve">Completion of the form does not guarantee the holiday will be authorised. </w:t>
      </w:r>
    </w:p>
    <w:p w14:paraId="75F19DC4" w14:textId="77777777" w:rsidR="009C12A6" w:rsidRDefault="00000000">
      <w:pPr>
        <w:tabs>
          <w:tab w:val="center" w:pos="1440"/>
          <w:tab w:val="center" w:pos="2160"/>
          <w:tab w:val="center" w:pos="2881"/>
          <w:tab w:val="center" w:pos="3601"/>
          <w:tab w:val="center" w:pos="4321"/>
          <w:tab w:val="center" w:pos="5473"/>
          <w:tab w:val="center" w:pos="6481"/>
          <w:tab w:val="center" w:pos="7201"/>
        </w:tabs>
        <w:spacing w:after="234" w:line="250" w:lineRule="auto"/>
        <w:ind w:left="-15" w:firstLine="0"/>
      </w:pPr>
      <w:r>
        <w:rPr>
          <w:sz w:val="16"/>
        </w:rPr>
        <w:t xml:space="preserve">Pupil’s Name:  </w:t>
      </w:r>
      <w:r>
        <w:rPr>
          <w:rFonts w:ascii="Calibri" w:eastAsia="Calibri" w:hAnsi="Calibri" w:cs="Calibri"/>
          <w:noProof/>
          <w:sz w:val="22"/>
        </w:rPr>
        <mc:AlternateContent>
          <mc:Choice Requires="wpg">
            <w:drawing>
              <wp:inline distT="0" distB="0" distL="0" distR="0" wp14:anchorId="10B22E4D" wp14:editId="1EA70954">
                <wp:extent cx="2088134" cy="7620"/>
                <wp:effectExtent l="0" t="0" r="0" b="0"/>
                <wp:docPr id="34480" name="Group 34480"/>
                <wp:cNvGraphicFramePr/>
                <a:graphic xmlns:a="http://schemas.openxmlformats.org/drawingml/2006/main">
                  <a:graphicData uri="http://schemas.microsoft.com/office/word/2010/wordprocessingGroup">
                    <wpg:wgp>
                      <wpg:cNvGrpSpPr/>
                      <wpg:grpSpPr>
                        <a:xfrm>
                          <a:off x="0" y="0"/>
                          <a:ext cx="2088134" cy="7620"/>
                          <a:chOff x="0" y="0"/>
                          <a:chExt cx="2088134" cy="7620"/>
                        </a:xfrm>
                      </wpg:grpSpPr>
                      <wps:wsp>
                        <wps:cNvPr id="36248" name="Shape 36248"/>
                        <wps:cNvSpPr/>
                        <wps:spPr>
                          <a:xfrm>
                            <a:off x="0" y="0"/>
                            <a:ext cx="2088134" cy="9144"/>
                          </a:xfrm>
                          <a:custGeom>
                            <a:avLst/>
                            <a:gdLst/>
                            <a:ahLst/>
                            <a:cxnLst/>
                            <a:rect l="0" t="0" r="0" b="0"/>
                            <a:pathLst>
                              <a:path w="2088134" h="9144">
                                <a:moveTo>
                                  <a:pt x="0" y="0"/>
                                </a:moveTo>
                                <a:lnTo>
                                  <a:pt x="2088134" y="0"/>
                                </a:lnTo>
                                <a:lnTo>
                                  <a:pt x="2088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80" style="width:164.42pt;height:0.600037pt;mso-position-horizontal-relative:char;mso-position-vertical-relative:line" coordsize="20881,76">
                <v:shape id="Shape 36249" style="position:absolute;width:20881;height:91;left:0;top:0;" coordsize="2088134,9144" path="m0,0l2088134,0l2088134,9144l0,9144l0,0">
                  <v:stroke weight="0pt" endcap="flat" joinstyle="miter" miterlimit="10" on="false" color="#000000" opacity="0"/>
                  <v:fill on="true" color="#000000"/>
                </v:shape>
              </v:group>
            </w:pict>
          </mc:Fallback>
        </mc:AlternateConten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Class/Form: </w:t>
      </w:r>
      <w:r>
        <w:rPr>
          <w:sz w:val="16"/>
          <w:u w:val="single" w:color="000000"/>
        </w:rPr>
        <w:t xml:space="preserve"> </w:t>
      </w:r>
      <w:r>
        <w:rPr>
          <w:sz w:val="16"/>
          <w:u w:val="single" w:color="000000"/>
        </w:rPr>
        <w:tab/>
        <w:t xml:space="preserve"> </w:t>
      </w:r>
      <w:r>
        <w:rPr>
          <w:sz w:val="16"/>
          <w:u w:val="single" w:color="000000"/>
        </w:rPr>
        <w:tab/>
      </w:r>
      <w:r>
        <w:rPr>
          <w:sz w:val="16"/>
        </w:rPr>
        <w:t xml:space="preserve"> </w:t>
      </w:r>
    </w:p>
    <w:p w14:paraId="513E61B3" w14:textId="77777777" w:rsidR="009C12A6" w:rsidRDefault="00000000">
      <w:pPr>
        <w:tabs>
          <w:tab w:val="center" w:pos="3601"/>
          <w:tab w:val="center" w:pos="4460"/>
          <w:tab w:val="center" w:pos="5041"/>
          <w:tab w:val="center" w:pos="5761"/>
        </w:tabs>
        <w:spacing w:after="237" w:line="250" w:lineRule="auto"/>
        <w:ind w:left="-15" w:firstLine="0"/>
      </w:pPr>
      <w:r>
        <w:rPr>
          <w:sz w:val="16"/>
        </w:rPr>
        <w:t xml:space="preserve">Date of Proposed Leave of Absence: From: </w:t>
      </w:r>
      <w:r>
        <w:rPr>
          <w:sz w:val="16"/>
          <w:u w:val="single" w:color="000000"/>
        </w:rPr>
        <w:t xml:space="preserve"> </w:t>
      </w:r>
      <w:r>
        <w:rPr>
          <w:sz w:val="16"/>
          <w:u w:val="single" w:color="000000"/>
        </w:rPr>
        <w:tab/>
        <w:t xml:space="preserve"> </w:t>
      </w:r>
      <w:r>
        <w:rPr>
          <w:sz w:val="16"/>
          <w:u w:val="single" w:color="000000"/>
        </w:rPr>
        <w:tab/>
      </w:r>
      <w:r>
        <w:rPr>
          <w:sz w:val="16"/>
        </w:rPr>
        <w:t xml:space="preserve"> To: </w:t>
      </w:r>
      <w:r>
        <w:rPr>
          <w:sz w:val="16"/>
          <w:u w:val="single" w:color="000000"/>
        </w:rPr>
        <w:t xml:space="preserve"> </w:t>
      </w:r>
      <w:r>
        <w:rPr>
          <w:sz w:val="16"/>
          <w:u w:val="single" w:color="000000"/>
        </w:rPr>
        <w:tab/>
        <w:t xml:space="preserve"> </w:t>
      </w:r>
      <w:r>
        <w:rPr>
          <w:sz w:val="16"/>
          <w:u w:val="single" w:color="000000"/>
        </w:rPr>
        <w:tab/>
      </w:r>
      <w:r>
        <w:rPr>
          <w:sz w:val="16"/>
        </w:rPr>
        <w:t xml:space="preserve"> </w:t>
      </w:r>
    </w:p>
    <w:p w14:paraId="6136EB10" w14:textId="77777777" w:rsidR="009C12A6" w:rsidRDefault="00000000">
      <w:pPr>
        <w:spacing w:after="229" w:line="250" w:lineRule="auto"/>
        <w:ind w:left="-5"/>
      </w:pPr>
      <w:r>
        <w:rPr>
          <w:sz w:val="16"/>
        </w:rPr>
        <w:t xml:space="preserve">Number of days requested for absence is ______________ </w:t>
      </w:r>
    </w:p>
    <w:p w14:paraId="12E4B941" w14:textId="77777777" w:rsidR="009C12A6" w:rsidRDefault="00000000">
      <w:pPr>
        <w:spacing w:after="232" w:line="250" w:lineRule="auto"/>
        <w:ind w:left="-5"/>
      </w:pPr>
      <w:r>
        <w:rPr>
          <w:sz w:val="16"/>
        </w:rPr>
        <w:t xml:space="preserve">Why is it necessary to take your child out of school in term time? </w:t>
      </w:r>
    </w:p>
    <w:p w14:paraId="6BA3B06D" w14:textId="77777777" w:rsidR="009C12A6" w:rsidRDefault="00000000">
      <w:pPr>
        <w:spacing w:after="230" w:line="259" w:lineRule="auto"/>
        <w:ind w:left="0" w:firstLine="0"/>
      </w:pPr>
      <w:r>
        <w:rPr>
          <w:sz w:val="16"/>
          <w:u w:val="single" w:color="000000"/>
        </w:rPr>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r>
      <w:r>
        <w:rPr>
          <w:sz w:val="16"/>
        </w:rPr>
        <w:t xml:space="preserve"> </w:t>
      </w:r>
    </w:p>
    <w:p w14:paraId="01B4402F" w14:textId="77777777" w:rsidR="009C12A6" w:rsidRDefault="00000000">
      <w:pPr>
        <w:spacing w:after="228" w:line="259" w:lineRule="auto"/>
        <w:ind w:left="0" w:firstLine="0"/>
      </w:pPr>
      <w:r>
        <w:rPr>
          <w:sz w:val="16"/>
          <w:u w:val="single" w:color="000000"/>
        </w:rPr>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r>
      <w:r>
        <w:rPr>
          <w:sz w:val="16"/>
        </w:rPr>
        <w:t xml:space="preserve"> </w:t>
      </w:r>
    </w:p>
    <w:p w14:paraId="7B0F04D7" w14:textId="77777777" w:rsidR="009C12A6" w:rsidRDefault="00000000">
      <w:pPr>
        <w:tabs>
          <w:tab w:val="center" w:pos="1440"/>
          <w:tab w:val="center" w:pos="2160"/>
          <w:tab w:val="center" w:pos="2881"/>
          <w:tab w:val="center" w:pos="5041"/>
          <w:tab w:val="center" w:pos="5761"/>
          <w:tab w:val="center" w:pos="6481"/>
        </w:tabs>
        <w:spacing w:after="278" w:line="250" w:lineRule="auto"/>
        <w:ind w:left="-15" w:firstLine="0"/>
      </w:pPr>
      <w:r>
        <w:rPr>
          <w:sz w:val="16"/>
        </w:rPr>
        <w:t xml:space="preserve">Signed: </w:t>
      </w:r>
      <w:r>
        <w:rPr>
          <w:rFonts w:ascii="Calibri" w:eastAsia="Calibri" w:hAnsi="Calibri" w:cs="Calibri"/>
          <w:noProof/>
          <w:sz w:val="22"/>
        </w:rPr>
        <mc:AlternateContent>
          <mc:Choice Requires="wpg">
            <w:drawing>
              <wp:inline distT="0" distB="0" distL="0" distR="0" wp14:anchorId="091DAEB1" wp14:editId="52C3613D">
                <wp:extent cx="1940306" cy="7620"/>
                <wp:effectExtent l="0" t="0" r="0" b="0"/>
                <wp:docPr id="34481" name="Group 34481"/>
                <wp:cNvGraphicFramePr/>
                <a:graphic xmlns:a="http://schemas.openxmlformats.org/drawingml/2006/main">
                  <a:graphicData uri="http://schemas.microsoft.com/office/word/2010/wordprocessingGroup">
                    <wpg:wgp>
                      <wpg:cNvGrpSpPr/>
                      <wpg:grpSpPr>
                        <a:xfrm>
                          <a:off x="0" y="0"/>
                          <a:ext cx="1940306" cy="7620"/>
                          <a:chOff x="0" y="0"/>
                          <a:chExt cx="1940306" cy="7620"/>
                        </a:xfrm>
                      </wpg:grpSpPr>
                      <wps:wsp>
                        <wps:cNvPr id="36250" name="Shape 36250"/>
                        <wps:cNvSpPr/>
                        <wps:spPr>
                          <a:xfrm>
                            <a:off x="0" y="0"/>
                            <a:ext cx="1940306" cy="9144"/>
                          </a:xfrm>
                          <a:custGeom>
                            <a:avLst/>
                            <a:gdLst/>
                            <a:ahLst/>
                            <a:cxnLst/>
                            <a:rect l="0" t="0" r="0" b="0"/>
                            <a:pathLst>
                              <a:path w="1940306" h="9144">
                                <a:moveTo>
                                  <a:pt x="0" y="0"/>
                                </a:moveTo>
                                <a:lnTo>
                                  <a:pt x="1940306" y="0"/>
                                </a:lnTo>
                                <a:lnTo>
                                  <a:pt x="194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81" style="width:152.78pt;height:0.600037pt;mso-position-horizontal-relative:char;mso-position-vertical-relative:line" coordsize="19403,76">
                <v:shape id="Shape 36251" style="position:absolute;width:19403;height:91;left:0;top:0;" coordsize="1940306,9144" path="m0,0l1940306,0l1940306,9144l0,9144l0,0">
                  <v:stroke weight="0pt" endcap="flat" joinstyle="miter" miterlimit="10" on="false" color="#000000" opacity="0"/>
                  <v:fill on="true" color="#000000"/>
                </v:shape>
              </v:group>
            </w:pict>
          </mc:Fallback>
        </mc:AlternateContent>
      </w:r>
      <w:r>
        <w:rPr>
          <w:sz w:val="16"/>
        </w:rPr>
        <w:t xml:space="preserve">  </w:t>
      </w:r>
      <w:r>
        <w:rPr>
          <w:sz w:val="16"/>
        </w:rPr>
        <w:tab/>
        <w:t xml:space="preserve"> </w:t>
      </w:r>
      <w:r>
        <w:rPr>
          <w:sz w:val="16"/>
        </w:rPr>
        <w:tab/>
        <w:t xml:space="preserve"> </w:t>
      </w:r>
      <w:r>
        <w:rPr>
          <w:sz w:val="16"/>
        </w:rPr>
        <w:tab/>
        <w:t xml:space="preserve"> </w:t>
      </w:r>
      <w:r>
        <w:rPr>
          <w:sz w:val="16"/>
        </w:rPr>
        <w:tab/>
        <w:t xml:space="preserve"> (Parent/Carer) Date:</w:t>
      </w:r>
      <w:r>
        <w:rPr>
          <w:rFonts w:ascii="Calibri" w:eastAsia="Calibri" w:hAnsi="Calibri" w:cs="Calibri"/>
          <w:noProof/>
          <w:sz w:val="22"/>
        </w:rPr>
        <mc:AlternateContent>
          <mc:Choice Requires="wpg">
            <w:drawing>
              <wp:inline distT="0" distB="0" distL="0" distR="0" wp14:anchorId="2C76500E" wp14:editId="51E9FC55">
                <wp:extent cx="908304" cy="7620"/>
                <wp:effectExtent l="0" t="0" r="0" b="0"/>
                <wp:docPr id="34482" name="Group 34482"/>
                <wp:cNvGraphicFramePr/>
                <a:graphic xmlns:a="http://schemas.openxmlformats.org/drawingml/2006/main">
                  <a:graphicData uri="http://schemas.microsoft.com/office/word/2010/wordprocessingGroup">
                    <wpg:wgp>
                      <wpg:cNvGrpSpPr/>
                      <wpg:grpSpPr>
                        <a:xfrm>
                          <a:off x="0" y="0"/>
                          <a:ext cx="908304" cy="7620"/>
                          <a:chOff x="0" y="0"/>
                          <a:chExt cx="908304" cy="7620"/>
                        </a:xfrm>
                      </wpg:grpSpPr>
                      <wps:wsp>
                        <wps:cNvPr id="36252" name="Shape 36252"/>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82" style="width:71.52pt;height:0.600037pt;mso-position-horizontal-relative:char;mso-position-vertical-relative:line" coordsize="9083,76">
                <v:shape id="Shape 36253" style="position:absolute;width:9083;height:91;left:0;top:0;" coordsize="908304,9144" path="m0,0l908304,0l908304,9144l0,9144l0,0">
                  <v:stroke weight="0pt" endcap="flat" joinstyle="miter" miterlimit="10" on="false" color="#000000" opacity="0"/>
                  <v:fill on="true" color="#000000"/>
                </v:shape>
              </v:group>
            </w:pict>
          </mc:Fallback>
        </mc:AlternateContent>
      </w:r>
      <w:r>
        <w:rPr>
          <w:sz w:val="16"/>
        </w:rPr>
        <w:t xml:space="preserve">  </w:t>
      </w:r>
      <w:r>
        <w:rPr>
          <w:sz w:val="16"/>
        </w:rPr>
        <w:tab/>
        <w:t xml:space="preserve"> </w:t>
      </w:r>
      <w:r>
        <w:rPr>
          <w:sz w:val="16"/>
        </w:rPr>
        <w:tab/>
        <w:t xml:space="preserve"> </w:t>
      </w:r>
    </w:p>
    <w:p w14:paraId="0A39AE09" w14:textId="77777777" w:rsidR="009C12A6" w:rsidRDefault="00000000">
      <w:pPr>
        <w:spacing w:after="103" w:line="259" w:lineRule="auto"/>
        <w:ind w:left="0" w:firstLine="0"/>
      </w:pPr>
      <w:r>
        <w:rPr>
          <w:sz w:val="16"/>
        </w:rPr>
        <w:t xml:space="preserve"> </w:t>
      </w:r>
    </w:p>
    <w:p w14:paraId="61D65879" w14:textId="77777777" w:rsidR="009C12A6" w:rsidRDefault="00000000">
      <w:pPr>
        <w:spacing w:after="110" w:line="250" w:lineRule="auto"/>
        <w:ind w:left="-5"/>
      </w:pPr>
      <w:r>
        <w:rPr>
          <w:b/>
          <w:sz w:val="16"/>
          <w:u w:val="single" w:color="000000"/>
        </w:rPr>
        <w:t>TAKING YOUR CHILD OUT OF SCHOOL DURING TERM TIME WITHOUT THE SCHOOL’S AUTHORISATION MAY RESULT IN THE</w:t>
      </w:r>
      <w:r>
        <w:rPr>
          <w:b/>
          <w:sz w:val="16"/>
        </w:rPr>
        <w:t xml:space="preserve"> </w:t>
      </w:r>
      <w:r>
        <w:rPr>
          <w:b/>
          <w:sz w:val="16"/>
          <w:u w:val="single" w:color="000000"/>
        </w:rPr>
        <w:t>LOCAL AUTHORITY ISSUING A FIXED PENALTY NOTICE TO EACH PARENT/CARER FOR EACH CHILD FOR WHOM THE LEAVE</w:t>
      </w:r>
      <w:r>
        <w:rPr>
          <w:b/>
          <w:sz w:val="16"/>
        </w:rPr>
        <w:t xml:space="preserve"> </w:t>
      </w:r>
      <w:r>
        <w:rPr>
          <w:b/>
          <w:sz w:val="16"/>
          <w:u w:val="single" w:color="000000"/>
        </w:rPr>
        <w:t>OF ABSENCE REQUEST HAS BEEN REFUSED.</w:t>
      </w:r>
      <w:r>
        <w:rPr>
          <w:b/>
          <w:sz w:val="16"/>
        </w:rPr>
        <w:t xml:space="preserve"> </w:t>
      </w:r>
    </w:p>
    <w:p w14:paraId="770D058D" w14:textId="77777777" w:rsidR="009C12A6" w:rsidRDefault="00000000">
      <w:pPr>
        <w:spacing w:after="105" w:line="259" w:lineRule="auto"/>
        <w:ind w:left="0" w:firstLine="0"/>
      </w:pPr>
      <w:r>
        <w:rPr>
          <w:b/>
          <w:sz w:val="16"/>
        </w:rPr>
        <w:t xml:space="preserve"> </w:t>
      </w:r>
    </w:p>
    <w:p w14:paraId="499AEC21" w14:textId="77777777" w:rsidR="009C12A6" w:rsidRDefault="00000000">
      <w:pPr>
        <w:spacing w:after="117" w:line="250" w:lineRule="auto"/>
        <w:ind w:left="-5"/>
      </w:pPr>
      <w:r>
        <w:rPr>
          <w:b/>
          <w:sz w:val="16"/>
          <w:u w:val="single" w:color="000000"/>
        </w:rPr>
        <w:t xml:space="preserve">WHAT THE LAW SAYS: </w:t>
      </w:r>
      <w:r>
        <w:rPr>
          <w:sz w:val="16"/>
        </w:rPr>
        <w:t xml:space="preserve">Parents should not normally take pupils out of school during term time. School will only consider leave of absence in term time where both: </w:t>
      </w:r>
    </w:p>
    <w:p w14:paraId="57619C35" w14:textId="77777777" w:rsidR="009C12A6" w:rsidRDefault="00000000">
      <w:pPr>
        <w:numPr>
          <w:ilvl w:val="0"/>
          <w:numId w:val="9"/>
        </w:numPr>
        <w:spacing w:after="6" w:line="250" w:lineRule="auto"/>
        <w:ind w:hanging="360"/>
      </w:pPr>
      <w:r>
        <w:rPr>
          <w:sz w:val="16"/>
        </w:rPr>
        <w:t xml:space="preserve">The application is made to the Head Teacher in advance of the leave of absence by a parent the child normally lives with. </w:t>
      </w:r>
    </w:p>
    <w:p w14:paraId="56B27E83" w14:textId="77777777" w:rsidR="009C12A6" w:rsidRDefault="00000000">
      <w:pPr>
        <w:numPr>
          <w:ilvl w:val="0"/>
          <w:numId w:val="9"/>
        </w:numPr>
        <w:spacing w:after="6" w:line="250" w:lineRule="auto"/>
        <w:ind w:hanging="360"/>
      </w:pPr>
      <w:r>
        <w:rPr>
          <w:sz w:val="16"/>
        </w:rPr>
        <w:t xml:space="preserve">There are exceptional reasons for needing to take the leave of absence. </w:t>
      </w:r>
    </w:p>
    <w:p w14:paraId="18AC3897" w14:textId="77777777" w:rsidR="009C12A6" w:rsidRDefault="00000000">
      <w:pPr>
        <w:numPr>
          <w:ilvl w:val="0"/>
          <w:numId w:val="9"/>
        </w:numPr>
        <w:spacing w:after="6" w:line="250" w:lineRule="auto"/>
        <w:ind w:hanging="360"/>
      </w:pPr>
      <w:r>
        <w:rPr>
          <w:sz w:val="16"/>
        </w:rPr>
        <w:t xml:space="preserve">Where parents have shared parental responsibility, 2 signatures will be required on the ‘Leave of Absence’ application form. </w:t>
      </w:r>
      <w:r>
        <w:rPr>
          <w:sz w:val="16"/>
        </w:rPr>
        <w:tab/>
        <w:t xml:space="preserve"> </w:t>
      </w:r>
    </w:p>
    <w:p w14:paraId="2203B9E5" w14:textId="77777777" w:rsidR="009C12A6" w:rsidRDefault="00000000">
      <w:pPr>
        <w:spacing w:after="103" w:line="259" w:lineRule="auto"/>
        <w:ind w:left="0" w:firstLine="0"/>
      </w:pPr>
      <w:r>
        <w:rPr>
          <w:sz w:val="16"/>
        </w:rPr>
        <w:t xml:space="preserve"> </w:t>
      </w:r>
    </w:p>
    <w:p w14:paraId="03FF5326" w14:textId="77777777" w:rsidR="009C12A6" w:rsidRDefault="00000000">
      <w:pPr>
        <w:spacing w:after="117" w:line="250" w:lineRule="auto"/>
        <w:ind w:left="-5"/>
      </w:pPr>
      <w:r>
        <w:rPr>
          <w:sz w:val="16"/>
        </w:rPr>
        <w:t xml:space="preserve">Applications should be made as far in advance of the leave of absence as possible. Schools will only agree to more than 10 school days of authorised leave of absence in any academic year in very exceptional circumstances. </w:t>
      </w:r>
    </w:p>
    <w:p w14:paraId="75257AD2" w14:textId="77777777" w:rsidR="009C12A6" w:rsidRDefault="00000000">
      <w:pPr>
        <w:spacing w:after="146" w:line="259" w:lineRule="auto"/>
        <w:ind w:left="0" w:firstLine="0"/>
      </w:pPr>
      <w:r>
        <w:rPr>
          <w:sz w:val="16"/>
          <w:u w:val="single" w:color="000000"/>
        </w:rPr>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r>
      <w:r>
        <w:rPr>
          <w:sz w:val="16"/>
        </w:rPr>
        <w:t xml:space="preserve"> </w:t>
      </w:r>
    </w:p>
    <w:p w14:paraId="39E5B5F6" w14:textId="77777777" w:rsidR="009C12A6" w:rsidRDefault="00000000">
      <w:pPr>
        <w:spacing w:after="101" w:line="259" w:lineRule="auto"/>
        <w:ind w:left="59" w:firstLine="0"/>
        <w:jc w:val="center"/>
      </w:pPr>
      <w:r>
        <w:rPr>
          <w:b/>
        </w:rPr>
        <w:t xml:space="preserve"> </w:t>
      </w:r>
    </w:p>
    <w:p w14:paraId="3C8278F5" w14:textId="77777777" w:rsidR="009C12A6" w:rsidRDefault="00000000">
      <w:pPr>
        <w:pStyle w:val="Heading2"/>
        <w:spacing w:after="67"/>
        <w:ind w:left="6" w:firstLine="0"/>
        <w:jc w:val="center"/>
      </w:pPr>
      <w:r>
        <w:rPr>
          <w:color w:val="000000"/>
          <w:sz w:val="20"/>
        </w:rPr>
        <w:t xml:space="preserve">For Completion by School:- </w:t>
      </w:r>
    </w:p>
    <w:p w14:paraId="746719A1" w14:textId="77777777" w:rsidR="009C12A6" w:rsidRDefault="00000000">
      <w:pPr>
        <w:spacing w:after="141" w:line="259" w:lineRule="auto"/>
        <w:ind w:left="2345" w:right="563" w:firstLine="0"/>
        <w:jc w:val="center"/>
      </w:pPr>
      <w:r>
        <w:rPr>
          <w:b/>
          <w:sz w:val="16"/>
        </w:rPr>
        <w:t xml:space="preserve"> </w:t>
      </w:r>
    </w:p>
    <w:tbl>
      <w:tblPr>
        <w:tblStyle w:val="TableGrid"/>
        <w:tblpPr w:vertAnchor="text" w:tblpX="2345" w:tblpY="-263"/>
        <w:tblOverlap w:val="never"/>
        <w:tblW w:w="2160" w:type="dxa"/>
        <w:tblInd w:w="0" w:type="dxa"/>
        <w:tblCellMar>
          <w:top w:w="87" w:type="dxa"/>
          <w:left w:w="153" w:type="dxa"/>
          <w:bottom w:w="0" w:type="dxa"/>
          <w:right w:w="95" w:type="dxa"/>
        </w:tblCellMar>
        <w:tblLook w:val="04A0" w:firstRow="1" w:lastRow="0" w:firstColumn="1" w:lastColumn="0" w:noHBand="0" w:noVBand="1"/>
      </w:tblPr>
      <w:tblGrid>
        <w:gridCol w:w="2160"/>
      </w:tblGrid>
      <w:tr w:rsidR="009C12A6" w14:paraId="234D1EBD" w14:textId="77777777">
        <w:trPr>
          <w:trHeight w:val="720"/>
        </w:trPr>
        <w:tc>
          <w:tcPr>
            <w:tcW w:w="2160" w:type="dxa"/>
            <w:tcBorders>
              <w:top w:val="single" w:sz="6" w:space="0" w:color="000000"/>
              <w:left w:val="single" w:sz="6" w:space="0" w:color="000000"/>
              <w:bottom w:val="single" w:sz="6" w:space="0" w:color="000000"/>
              <w:right w:val="single" w:sz="6" w:space="0" w:color="000000"/>
            </w:tcBorders>
          </w:tcPr>
          <w:p w14:paraId="324F3265" w14:textId="77777777" w:rsidR="009C12A6" w:rsidRDefault="00000000">
            <w:pPr>
              <w:spacing w:after="0" w:line="259" w:lineRule="auto"/>
              <w:ind w:left="0" w:firstLine="0"/>
            </w:pPr>
            <w:r>
              <w:rPr>
                <w:b/>
              </w:rPr>
              <w:t xml:space="preserve">REGISTER CODE H </w:t>
            </w:r>
          </w:p>
        </w:tc>
      </w:tr>
    </w:tbl>
    <w:tbl>
      <w:tblPr>
        <w:tblStyle w:val="TableGrid"/>
        <w:tblpPr w:vertAnchor="text" w:tblpX="7199" w:tblpY="-263"/>
        <w:tblOverlap w:val="never"/>
        <w:tblW w:w="1980" w:type="dxa"/>
        <w:tblInd w:w="0" w:type="dxa"/>
        <w:tblCellMar>
          <w:top w:w="87" w:type="dxa"/>
          <w:left w:w="115" w:type="dxa"/>
          <w:bottom w:w="0" w:type="dxa"/>
          <w:right w:w="106" w:type="dxa"/>
        </w:tblCellMar>
        <w:tblLook w:val="04A0" w:firstRow="1" w:lastRow="0" w:firstColumn="1" w:lastColumn="0" w:noHBand="0" w:noVBand="1"/>
      </w:tblPr>
      <w:tblGrid>
        <w:gridCol w:w="1980"/>
      </w:tblGrid>
      <w:tr w:rsidR="009C12A6" w14:paraId="1DB73107" w14:textId="77777777">
        <w:trPr>
          <w:trHeight w:val="720"/>
        </w:trPr>
        <w:tc>
          <w:tcPr>
            <w:tcW w:w="1980" w:type="dxa"/>
            <w:tcBorders>
              <w:top w:val="single" w:sz="6" w:space="0" w:color="000000"/>
              <w:left w:val="single" w:sz="6" w:space="0" w:color="000000"/>
              <w:bottom w:val="single" w:sz="6" w:space="0" w:color="000000"/>
              <w:right w:val="single" w:sz="6" w:space="0" w:color="000000"/>
            </w:tcBorders>
          </w:tcPr>
          <w:p w14:paraId="60A10E87" w14:textId="77777777" w:rsidR="009C12A6" w:rsidRDefault="00000000">
            <w:pPr>
              <w:spacing w:after="0" w:line="259" w:lineRule="auto"/>
              <w:ind w:left="0" w:firstLine="0"/>
              <w:jc w:val="center"/>
            </w:pPr>
            <w:r>
              <w:rPr>
                <w:b/>
              </w:rPr>
              <w:t xml:space="preserve">REGISTER CODE G </w:t>
            </w:r>
          </w:p>
        </w:tc>
      </w:tr>
    </w:tbl>
    <w:tbl>
      <w:tblPr>
        <w:tblStyle w:val="TableGrid"/>
        <w:tblpPr w:vertAnchor="text" w:tblpX="223" w:tblpY="-83"/>
        <w:tblOverlap w:val="never"/>
        <w:tblW w:w="720" w:type="dxa"/>
        <w:tblInd w:w="0" w:type="dxa"/>
        <w:tblCellMar>
          <w:top w:w="87" w:type="dxa"/>
          <w:left w:w="151" w:type="dxa"/>
          <w:bottom w:w="0" w:type="dxa"/>
          <w:right w:w="115" w:type="dxa"/>
        </w:tblCellMar>
        <w:tblLook w:val="04A0" w:firstRow="1" w:lastRow="0" w:firstColumn="1" w:lastColumn="0" w:noHBand="0" w:noVBand="1"/>
      </w:tblPr>
      <w:tblGrid>
        <w:gridCol w:w="720"/>
      </w:tblGrid>
      <w:tr w:rsidR="009C12A6" w14:paraId="2079FD5B" w14:textId="77777777">
        <w:trPr>
          <w:trHeight w:val="360"/>
        </w:trPr>
        <w:tc>
          <w:tcPr>
            <w:tcW w:w="720" w:type="dxa"/>
            <w:tcBorders>
              <w:top w:val="single" w:sz="6" w:space="0" w:color="000000"/>
              <w:left w:val="single" w:sz="6" w:space="0" w:color="000000"/>
              <w:bottom w:val="single" w:sz="6" w:space="0" w:color="000000"/>
              <w:right w:val="single" w:sz="6" w:space="0" w:color="000000"/>
            </w:tcBorders>
          </w:tcPr>
          <w:p w14:paraId="17E0A72C" w14:textId="77777777" w:rsidR="009C12A6" w:rsidRDefault="00000000">
            <w:pPr>
              <w:spacing w:after="0" w:line="259" w:lineRule="auto"/>
              <w:ind w:left="0" w:firstLine="0"/>
            </w:pPr>
            <w:r>
              <w:t xml:space="preserve"> </w:t>
            </w:r>
          </w:p>
        </w:tc>
      </w:tr>
    </w:tbl>
    <w:tbl>
      <w:tblPr>
        <w:tblStyle w:val="TableGrid"/>
        <w:tblpPr w:vertAnchor="text" w:tblpX="4679" w:tblpY="-83"/>
        <w:tblOverlap w:val="never"/>
        <w:tblW w:w="720" w:type="dxa"/>
        <w:tblInd w:w="0" w:type="dxa"/>
        <w:tblCellMar>
          <w:top w:w="87" w:type="dxa"/>
          <w:left w:w="153" w:type="dxa"/>
          <w:bottom w:w="0" w:type="dxa"/>
          <w:right w:w="115" w:type="dxa"/>
        </w:tblCellMar>
        <w:tblLook w:val="04A0" w:firstRow="1" w:lastRow="0" w:firstColumn="1" w:lastColumn="0" w:noHBand="0" w:noVBand="1"/>
      </w:tblPr>
      <w:tblGrid>
        <w:gridCol w:w="720"/>
      </w:tblGrid>
      <w:tr w:rsidR="009C12A6" w14:paraId="31E43B77" w14:textId="77777777">
        <w:trPr>
          <w:trHeight w:val="360"/>
        </w:trPr>
        <w:tc>
          <w:tcPr>
            <w:tcW w:w="720" w:type="dxa"/>
            <w:tcBorders>
              <w:top w:val="single" w:sz="6" w:space="0" w:color="000000"/>
              <w:left w:val="single" w:sz="6" w:space="0" w:color="000000"/>
              <w:bottom w:val="single" w:sz="6" w:space="0" w:color="000000"/>
              <w:right w:val="single" w:sz="6" w:space="0" w:color="000000"/>
            </w:tcBorders>
          </w:tcPr>
          <w:p w14:paraId="02F952A5" w14:textId="77777777" w:rsidR="009C12A6" w:rsidRDefault="00000000">
            <w:pPr>
              <w:spacing w:after="0" w:line="259" w:lineRule="auto"/>
              <w:ind w:left="0" w:firstLine="0"/>
            </w:pPr>
            <w:r>
              <w:t xml:space="preserve"> </w:t>
            </w:r>
          </w:p>
        </w:tc>
      </w:tr>
    </w:tbl>
    <w:p w14:paraId="1BCA0E90" w14:textId="77777777" w:rsidR="009C12A6" w:rsidRDefault="00000000">
      <w:pPr>
        <w:ind w:left="-5" w:right="563"/>
      </w:pPr>
      <w:r>
        <w:t xml:space="preserve">  Authorised  Unauthorised </w:t>
      </w:r>
    </w:p>
    <w:p w14:paraId="319D7BFC" w14:textId="77777777" w:rsidR="009C12A6" w:rsidRDefault="00000000">
      <w:pPr>
        <w:spacing w:after="101" w:line="259" w:lineRule="auto"/>
        <w:ind w:left="2345" w:right="563" w:firstLine="0"/>
        <w:jc w:val="center"/>
      </w:pPr>
      <w:r>
        <w:rPr>
          <w:b/>
        </w:rPr>
        <w:t xml:space="preserve">  </w:t>
      </w:r>
    </w:p>
    <w:p w14:paraId="01AA4BF1" w14:textId="77777777" w:rsidR="009C12A6" w:rsidRDefault="00000000" w:rsidP="00566667">
      <w:pPr>
        <w:spacing w:after="188" w:line="259" w:lineRule="auto"/>
        <w:ind w:left="0" w:firstLine="0"/>
      </w:pPr>
      <w:r>
        <w:rPr>
          <w:b/>
        </w:rPr>
        <w:t xml:space="preserve"> </w:t>
      </w:r>
    </w:p>
    <w:p w14:paraId="7D300469" w14:textId="77777777" w:rsidR="009C12A6" w:rsidRDefault="00000000">
      <w:pPr>
        <w:tabs>
          <w:tab w:val="center" w:pos="3601"/>
          <w:tab w:val="center" w:pos="4321"/>
          <w:tab w:val="center" w:pos="5041"/>
          <w:tab w:val="center" w:pos="5761"/>
          <w:tab w:val="center" w:pos="6481"/>
          <w:tab w:val="center" w:pos="7201"/>
        </w:tabs>
        <w:spacing w:after="230" w:line="259" w:lineRule="auto"/>
        <w:ind w:left="-15" w:firstLine="0"/>
      </w:pPr>
      <w:r>
        <w:rPr>
          <w:b/>
          <w:sz w:val="16"/>
        </w:rPr>
        <w:t xml:space="preserve">Reason leave of absence declined:- </w:t>
      </w:r>
      <w:r>
        <w:rPr>
          <w:sz w:val="16"/>
          <w:u w:val="single" w:color="000000"/>
        </w:rPr>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t xml:space="preserve"> </w:t>
      </w:r>
      <w:r>
        <w:rPr>
          <w:sz w:val="16"/>
          <w:u w:val="single" w:color="000000"/>
        </w:rPr>
        <w:tab/>
      </w:r>
      <w:r>
        <w:rPr>
          <w:sz w:val="16"/>
        </w:rPr>
        <w:t xml:space="preserve"> </w:t>
      </w:r>
    </w:p>
    <w:p w14:paraId="6FFD3BEE" w14:textId="5588557B" w:rsidR="009C12A6" w:rsidRDefault="00000000" w:rsidP="00566667">
      <w:pPr>
        <w:tabs>
          <w:tab w:val="center" w:pos="1440"/>
          <w:tab w:val="center" w:pos="2160"/>
          <w:tab w:val="center" w:pos="2881"/>
          <w:tab w:val="center" w:pos="3601"/>
          <w:tab w:val="center" w:pos="4535"/>
          <w:tab w:val="center" w:pos="5041"/>
          <w:tab w:val="center" w:pos="5761"/>
          <w:tab w:val="center" w:pos="6481"/>
        </w:tabs>
        <w:spacing w:after="117" w:line="250" w:lineRule="auto"/>
        <w:ind w:left="-15" w:firstLine="0"/>
      </w:pPr>
      <w:r>
        <w:rPr>
          <w:sz w:val="16"/>
        </w:rPr>
        <w:t xml:space="preserve">Signed: </w:t>
      </w:r>
      <w:r>
        <w:rPr>
          <w:rFonts w:ascii="Calibri" w:eastAsia="Calibri" w:hAnsi="Calibri" w:cs="Calibri"/>
          <w:noProof/>
          <w:sz w:val="22"/>
        </w:rPr>
        <mc:AlternateContent>
          <mc:Choice Requires="wpg">
            <w:drawing>
              <wp:inline distT="0" distB="0" distL="0" distR="0" wp14:anchorId="18821B27" wp14:editId="52586B94">
                <wp:extent cx="2397506" cy="7620"/>
                <wp:effectExtent l="0" t="0" r="0" b="0"/>
                <wp:docPr id="34483" name="Group 34483"/>
                <wp:cNvGraphicFramePr/>
                <a:graphic xmlns:a="http://schemas.openxmlformats.org/drawingml/2006/main">
                  <a:graphicData uri="http://schemas.microsoft.com/office/word/2010/wordprocessingGroup">
                    <wpg:wgp>
                      <wpg:cNvGrpSpPr/>
                      <wpg:grpSpPr>
                        <a:xfrm>
                          <a:off x="0" y="0"/>
                          <a:ext cx="2397506" cy="7620"/>
                          <a:chOff x="0" y="0"/>
                          <a:chExt cx="2397506" cy="7620"/>
                        </a:xfrm>
                      </wpg:grpSpPr>
                      <wps:wsp>
                        <wps:cNvPr id="36254" name="Shape 36254"/>
                        <wps:cNvSpPr/>
                        <wps:spPr>
                          <a:xfrm>
                            <a:off x="0" y="0"/>
                            <a:ext cx="2397506" cy="9144"/>
                          </a:xfrm>
                          <a:custGeom>
                            <a:avLst/>
                            <a:gdLst/>
                            <a:ahLst/>
                            <a:cxnLst/>
                            <a:rect l="0" t="0" r="0" b="0"/>
                            <a:pathLst>
                              <a:path w="2397506" h="9144">
                                <a:moveTo>
                                  <a:pt x="0" y="0"/>
                                </a:moveTo>
                                <a:lnTo>
                                  <a:pt x="2397506" y="0"/>
                                </a:lnTo>
                                <a:lnTo>
                                  <a:pt x="239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83" style="width:188.78pt;height:0.599976pt;mso-position-horizontal-relative:char;mso-position-vertical-relative:line" coordsize="23975,76">
                <v:shape id="Shape 36255" style="position:absolute;width:23975;height:91;left:0;top:0;" coordsize="2397506,9144" path="m0,0l2397506,0l2397506,9144l0,9144l0,0">
                  <v:stroke weight="0pt" endcap="flat" joinstyle="miter" miterlimit="10" on="false" color="#000000" opacity="0"/>
                  <v:fill on="true" color="#000000"/>
                </v:shape>
              </v:group>
            </w:pict>
          </mc:Fallback>
        </mc:AlternateConten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Date:</w:t>
      </w:r>
      <w:r>
        <w:rPr>
          <w:sz w:val="16"/>
          <w:u w:val="single" w:color="000000"/>
        </w:rPr>
        <w:t xml:space="preserve">  </w:t>
      </w:r>
      <w:r>
        <w:rPr>
          <w:sz w:val="16"/>
          <w:u w:val="single" w:color="000000"/>
        </w:rPr>
        <w:tab/>
        <w:t xml:space="preserve"> </w:t>
      </w:r>
      <w:r>
        <w:rPr>
          <w:sz w:val="16"/>
          <w:u w:val="single" w:color="000000"/>
        </w:rPr>
        <w:tab/>
        <w:t xml:space="preserve"> </w:t>
      </w:r>
      <w:r>
        <w:rPr>
          <w:sz w:val="16"/>
          <w:u w:val="single" w:color="000000"/>
        </w:rPr>
        <w:tab/>
      </w:r>
      <w:r>
        <w:rPr>
          <w:sz w:val="16"/>
        </w:rPr>
        <w:t xml:space="preserve"> </w:t>
      </w:r>
    </w:p>
    <w:p w14:paraId="60F10043" w14:textId="77777777" w:rsidR="009C12A6" w:rsidRDefault="00000000">
      <w:pPr>
        <w:spacing w:after="131" w:line="259" w:lineRule="auto"/>
        <w:ind w:left="-5"/>
      </w:pPr>
      <w:r>
        <w:rPr>
          <w:b/>
          <w:sz w:val="16"/>
        </w:rPr>
        <w:t>Copy to: Parent Pupil File</w:t>
      </w:r>
      <w:r>
        <w:rPr>
          <w:sz w:val="16"/>
        </w:rPr>
        <w:t xml:space="preserve"> </w:t>
      </w:r>
    </w:p>
    <w:p w14:paraId="79C07665" w14:textId="22A0658E" w:rsidR="009C12A6" w:rsidRDefault="009C12A6" w:rsidP="00566667">
      <w:pPr>
        <w:spacing w:after="103" w:line="259" w:lineRule="auto"/>
        <w:ind w:left="0" w:firstLine="0"/>
      </w:pPr>
    </w:p>
    <w:p w14:paraId="678AF61A" w14:textId="77777777" w:rsidR="009C12A6" w:rsidRDefault="00000000">
      <w:pPr>
        <w:spacing w:after="103" w:line="259" w:lineRule="auto"/>
        <w:ind w:left="0" w:firstLine="0"/>
      </w:pPr>
      <w:r>
        <w:rPr>
          <w:u w:val="single" w:color="000000"/>
        </w:rPr>
        <w:t>Appendix 4</w:t>
      </w:r>
      <w:r>
        <w:t xml:space="preserve"> </w:t>
      </w:r>
    </w:p>
    <w:p w14:paraId="5910358F" w14:textId="77777777" w:rsidR="009C12A6" w:rsidRDefault="00000000">
      <w:pPr>
        <w:spacing w:after="101" w:line="259" w:lineRule="auto"/>
        <w:ind w:left="0" w:firstLine="0"/>
      </w:pPr>
      <w:r>
        <w:t xml:space="preserve"> </w:t>
      </w:r>
    </w:p>
    <w:p w14:paraId="5DE3A14A" w14:textId="75C8C04C" w:rsidR="009C12A6" w:rsidRDefault="00566667" w:rsidP="00566667">
      <w:pPr>
        <w:spacing w:after="110" w:line="259" w:lineRule="auto"/>
        <w:ind w:left="0" w:firstLine="0"/>
        <w:jc w:val="center"/>
      </w:pPr>
      <w:r>
        <w:rPr>
          <w:noProof/>
        </w:rPr>
        <w:drawing>
          <wp:inline distT="0" distB="0" distL="0" distR="0" wp14:anchorId="01526598" wp14:editId="51E9149E">
            <wp:extent cx="2791215" cy="952633"/>
            <wp:effectExtent l="0" t="0" r="9525" b="0"/>
            <wp:docPr id="2091795666"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95666" name="Picture 4" descr="A black text on a white background&#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2791215" cy="952633"/>
                    </a:xfrm>
                    <a:prstGeom prst="rect">
                      <a:avLst/>
                    </a:prstGeom>
                  </pic:spPr>
                </pic:pic>
              </a:graphicData>
            </a:graphic>
          </wp:inline>
        </w:drawing>
      </w:r>
    </w:p>
    <w:p w14:paraId="00AF74C5" w14:textId="77777777" w:rsidR="009C12A6" w:rsidRPr="00566667" w:rsidRDefault="00000000">
      <w:pPr>
        <w:tabs>
          <w:tab w:val="center" w:pos="6096"/>
        </w:tabs>
        <w:spacing w:after="116"/>
        <w:ind w:left="-15" w:firstLine="0"/>
        <w:rPr>
          <w:sz w:val="24"/>
        </w:rPr>
      </w:pPr>
      <w:r w:rsidRPr="00566667">
        <w:rPr>
          <w:b/>
          <w:sz w:val="24"/>
        </w:rPr>
        <w:t xml:space="preserve">Child’s Name </w:t>
      </w:r>
      <w:r w:rsidRPr="00566667">
        <w:rPr>
          <w:sz w:val="24"/>
        </w:rPr>
        <w:t xml:space="preserve">______________________________ </w:t>
      </w:r>
      <w:r w:rsidRPr="00566667">
        <w:rPr>
          <w:sz w:val="24"/>
        </w:rPr>
        <w:tab/>
        <w:t xml:space="preserve">Class ______________ </w:t>
      </w:r>
    </w:p>
    <w:p w14:paraId="661F57B8" w14:textId="77777777" w:rsidR="009C12A6" w:rsidRDefault="00000000">
      <w:pPr>
        <w:spacing w:after="103" w:line="259" w:lineRule="auto"/>
        <w:ind w:left="0" w:firstLine="0"/>
      </w:pPr>
      <w:r>
        <w:t xml:space="preserve"> </w:t>
      </w:r>
    </w:p>
    <w:p w14:paraId="5B7529DA" w14:textId="77777777" w:rsidR="009C12A6" w:rsidRPr="00566667" w:rsidRDefault="00000000">
      <w:pPr>
        <w:ind w:left="-5" w:right="12"/>
        <w:rPr>
          <w:sz w:val="24"/>
        </w:rPr>
      </w:pPr>
      <w:r w:rsidRPr="00566667">
        <w:rPr>
          <w:sz w:val="24"/>
        </w:rPr>
        <w:t xml:space="preserve">Dear Parent </w:t>
      </w:r>
    </w:p>
    <w:p w14:paraId="38D366BD" w14:textId="77777777" w:rsidR="009C12A6" w:rsidRPr="00566667" w:rsidRDefault="00000000">
      <w:pPr>
        <w:spacing w:after="138" w:line="259" w:lineRule="auto"/>
        <w:ind w:left="0" w:firstLine="0"/>
        <w:rPr>
          <w:sz w:val="24"/>
        </w:rPr>
      </w:pPr>
      <w:r w:rsidRPr="00566667">
        <w:rPr>
          <w:sz w:val="24"/>
        </w:rPr>
        <w:t xml:space="preserve"> </w:t>
      </w:r>
    </w:p>
    <w:p w14:paraId="211932A2" w14:textId="77777777" w:rsidR="009C12A6" w:rsidRPr="00566667" w:rsidRDefault="00000000">
      <w:pPr>
        <w:ind w:left="-5" w:right="12"/>
        <w:rPr>
          <w:sz w:val="24"/>
        </w:rPr>
      </w:pPr>
      <w:r w:rsidRPr="00566667">
        <w:rPr>
          <w:sz w:val="24"/>
        </w:rPr>
        <w:t xml:space="preserve">Your child’s punctuality is currently giving cause for concern. </w:t>
      </w:r>
    </w:p>
    <w:p w14:paraId="5EB83FC0" w14:textId="77777777" w:rsidR="009C12A6" w:rsidRPr="00566667" w:rsidRDefault="00000000">
      <w:pPr>
        <w:spacing w:after="103" w:line="259" w:lineRule="auto"/>
        <w:ind w:left="0" w:firstLine="0"/>
        <w:rPr>
          <w:sz w:val="24"/>
        </w:rPr>
      </w:pPr>
      <w:r w:rsidRPr="00566667">
        <w:rPr>
          <w:sz w:val="24"/>
        </w:rPr>
        <w:t xml:space="preserve"> </w:t>
      </w:r>
    </w:p>
    <w:p w14:paraId="5D728CDA" w14:textId="77777777" w:rsidR="009C12A6" w:rsidRPr="00566667" w:rsidRDefault="00000000">
      <w:pPr>
        <w:spacing w:after="112"/>
        <w:ind w:left="-5" w:right="12"/>
        <w:rPr>
          <w:sz w:val="24"/>
        </w:rPr>
      </w:pPr>
      <w:r w:rsidRPr="00566667">
        <w:rPr>
          <w:sz w:val="24"/>
        </w:rPr>
        <w:t xml:space="preserve">Late arrivals at school result in children or young people missing the beginning of lessons and disturbing the rest of the class when they arrive. All children or young people are expected to arrive in school between (time) and (time) every day. Please make sure that your child arrives at the correct time. </w:t>
      </w:r>
    </w:p>
    <w:p w14:paraId="0E927AD0" w14:textId="77777777" w:rsidR="009C12A6" w:rsidRPr="00566667" w:rsidRDefault="00000000">
      <w:pPr>
        <w:spacing w:after="101" w:line="259" w:lineRule="auto"/>
        <w:ind w:left="0" w:firstLine="0"/>
        <w:rPr>
          <w:sz w:val="24"/>
        </w:rPr>
      </w:pPr>
      <w:r w:rsidRPr="00566667">
        <w:rPr>
          <w:sz w:val="24"/>
        </w:rPr>
        <w:t xml:space="preserve"> </w:t>
      </w:r>
    </w:p>
    <w:p w14:paraId="247E3B75" w14:textId="77777777" w:rsidR="009C12A6" w:rsidRPr="00566667" w:rsidRDefault="00000000">
      <w:pPr>
        <w:spacing w:after="112"/>
        <w:ind w:left="-5" w:right="12"/>
        <w:rPr>
          <w:sz w:val="24"/>
        </w:rPr>
      </w:pPr>
      <w:r w:rsidRPr="00566667">
        <w:rPr>
          <w:sz w:val="24"/>
        </w:rPr>
        <w:t xml:space="preserve">We will continue to monitor punctuality, and hope to see an immediate and sustained improvement. If there are particular problems, which we might help with, please do not hesitate to contact either your child’s teacher or myself. </w:t>
      </w:r>
    </w:p>
    <w:p w14:paraId="19BBAC55" w14:textId="77777777" w:rsidR="009C12A6" w:rsidRPr="00566667" w:rsidRDefault="00000000">
      <w:pPr>
        <w:spacing w:after="103" w:line="259" w:lineRule="auto"/>
        <w:ind w:left="0" w:firstLine="0"/>
        <w:rPr>
          <w:sz w:val="24"/>
        </w:rPr>
      </w:pPr>
      <w:r w:rsidRPr="00566667">
        <w:rPr>
          <w:sz w:val="24"/>
        </w:rPr>
        <w:t xml:space="preserve"> </w:t>
      </w:r>
    </w:p>
    <w:p w14:paraId="4FCEEE87" w14:textId="77777777" w:rsidR="009C12A6" w:rsidRPr="00566667" w:rsidRDefault="00000000">
      <w:pPr>
        <w:ind w:left="-5" w:right="12"/>
        <w:rPr>
          <w:sz w:val="24"/>
        </w:rPr>
      </w:pPr>
      <w:r w:rsidRPr="00566667">
        <w:rPr>
          <w:sz w:val="24"/>
        </w:rPr>
        <w:t xml:space="preserve">Yours sincerely </w:t>
      </w:r>
    </w:p>
    <w:p w14:paraId="50A18CFB" w14:textId="77777777" w:rsidR="009C12A6" w:rsidRDefault="00000000">
      <w:pPr>
        <w:spacing w:after="101" w:line="259" w:lineRule="auto"/>
        <w:ind w:left="0" w:firstLine="0"/>
      </w:pPr>
      <w:r>
        <w:t xml:space="preserve"> </w:t>
      </w:r>
    </w:p>
    <w:p w14:paraId="60AA4E27" w14:textId="6451AEB0" w:rsidR="009C12A6" w:rsidRDefault="00000000">
      <w:pPr>
        <w:spacing w:after="0" w:line="259" w:lineRule="auto"/>
        <w:ind w:left="0" w:firstLine="0"/>
      </w:pPr>
      <w:r>
        <w:t xml:space="preserve"> </w:t>
      </w:r>
    </w:p>
    <w:sectPr w:rsidR="009C12A6">
      <w:footerReference w:type="even" r:id="rId67"/>
      <w:footerReference w:type="default" r:id="rId68"/>
      <w:footerReference w:type="first" r:id="rId69"/>
      <w:pgSz w:w="11899" w:h="16841"/>
      <w:pgMar w:top="1615" w:right="1079" w:bottom="1744" w:left="1078"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2EA99" w14:textId="77777777" w:rsidR="00510630" w:rsidRDefault="00510630">
      <w:pPr>
        <w:spacing w:after="0" w:line="240" w:lineRule="auto"/>
      </w:pPr>
      <w:r>
        <w:separator/>
      </w:r>
    </w:p>
  </w:endnote>
  <w:endnote w:type="continuationSeparator" w:id="0">
    <w:p w14:paraId="0F95DA49" w14:textId="77777777" w:rsidR="00510630" w:rsidRDefault="0051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2B35" w14:textId="77777777" w:rsidR="009C12A6" w:rsidRDefault="00000000">
    <w:pPr>
      <w:tabs>
        <w:tab w:val="center" w:pos="63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B9B321D" wp14:editId="1BDE673E">
              <wp:simplePos x="0" y="0"/>
              <wp:positionH relativeFrom="page">
                <wp:posOffset>684276</wp:posOffset>
              </wp:positionH>
              <wp:positionV relativeFrom="page">
                <wp:posOffset>9945319</wp:posOffset>
              </wp:positionV>
              <wp:extent cx="6211443" cy="12192"/>
              <wp:effectExtent l="0" t="0" r="0" b="0"/>
              <wp:wrapSquare wrapText="bothSides"/>
              <wp:docPr id="35158" name="Group 35158"/>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36268" name="Shape 36268"/>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69" name="Shape 36269"/>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70" name="Shape 36270"/>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35158" style="width:489.09pt;height:0.960022pt;position:absolute;mso-position-horizontal-relative:page;mso-position-horizontal:absolute;margin-left:53.88pt;mso-position-vertical-relative:page;margin-top:783.096pt;" coordsize="62114,121">
              <v:shape id="Shape 36271" style="position:absolute;width:40516;height:121;left:0;top:0;" coordsize="4051681,12192" path="m0,0l4051681,0l4051681,12192l0,12192l0,0">
                <v:stroke weight="0pt" endcap="flat" joinstyle="miter" miterlimit="10" on="false" color="#000000" opacity="0"/>
                <v:fill on="true" color="#ff1f64"/>
              </v:shape>
              <v:shape id="Shape 36272" style="position:absolute;width:121;height:121;left:40516;top:0;" coordsize="12192,12192" path="m0,0l12192,0l12192,12192l0,12192l0,0">
                <v:stroke weight="0pt" endcap="flat" joinstyle="miter" miterlimit="10" on="false" color="#000000" opacity="0"/>
                <v:fill on="true" color="#ff1f64"/>
              </v:shape>
              <v:shape id="Shape 36273"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r>
      <w:rPr>
        <w:color w:val="7C7C7C"/>
        <w:sz w:val="16"/>
        <w:u w:val="single" w:color="7C7C7C"/>
      </w:rPr>
      <w:t>thekeysupport.com</w:t>
    </w:r>
    <w:r>
      <w:rPr>
        <w:color w:val="7C7C7C"/>
        <w:sz w:val="16"/>
      </w:rPr>
      <w:t xml:space="preserve"> </w:t>
    </w:r>
    <w:r>
      <w:rPr>
        <w:color w:val="7C7C7C"/>
        <w:sz w:val="16"/>
      </w:rPr>
      <w:tab/>
    </w:r>
    <w:r>
      <w:rPr>
        <w:color w:val="BFBFBF"/>
        <w:sz w:val="17"/>
      </w:rPr>
      <w:t xml:space="preserve"> </w:t>
    </w:r>
  </w:p>
  <w:p w14:paraId="45C37FBF" w14:textId="77777777" w:rsidR="009C12A6" w:rsidRDefault="00000000">
    <w:pPr>
      <w:spacing w:after="103"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808A703" w14:textId="77777777" w:rsidR="009C12A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98D2" w14:textId="77777777" w:rsidR="009C12A6" w:rsidRDefault="00000000">
    <w:pPr>
      <w:tabs>
        <w:tab w:val="center" w:pos="63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E2B6DCC" wp14:editId="231FEE66">
              <wp:simplePos x="0" y="0"/>
              <wp:positionH relativeFrom="page">
                <wp:posOffset>684276</wp:posOffset>
              </wp:positionH>
              <wp:positionV relativeFrom="page">
                <wp:posOffset>9945319</wp:posOffset>
              </wp:positionV>
              <wp:extent cx="6211443" cy="12192"/>
              <wp:effectExtent l="0" t="0" r="0" b="0"/>
              <wp:wrapSquare wrapText="bothSides"/>
              <wp:docPr id="35091" name="Group 35091"/>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36262" name="Shape 36262"/>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63" name="Shape 36263"/>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64" name="Shape 36264"/>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35091" style="width:489.09pt;height:0.960022pt;position:absolute;mso-position-horizontal-relative:page;mso-position-horizontal:absolute;margin-left:53.88pt;mso-position-vertical-relative:page;margin-top:783.096pt;" coordsize="62114,121">
              <v:shape id="Shape 36265" style="position:absolute;width:40516;height:121;left:0;top:0;" coordsize="4051681,12192" path="m0,0l4051681,0l4051681,12192l0,12192l0,0">
                <v:stroke weight="0pt" endcap="flat" joinstyle="miter" miterlimit="10" on="false" color="#000000" opacity="0"/>
                <v:fill on="true" color="#ff1f64"/>
              </v:shape>
              <v:shape id="Shape 36266" style="position:absolute;width:121;height:121;left:40516;top:0;" coordsize="12192,12192" path="m0,0l12192,0l12192,12192l0,12192l0,0">
                <v:stroke weight="0pt" endcap="flat" joinstyle="miter" miterlimit="10" on="false" color="#000000" opacity="0"/>
                <v:fill on="true" color="#ff1f64"/>
              </v:shape>
              <v:shape id="Shape 36267"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r>
      <w:rPr>
        <w:color w:val="7C7C7C"/>
        <w:sz w:val="16"/>
        <w:u w:val="single" w:color="7C7C7C"/>
      </w:rPr>
      <w:t>thekeysupport.com</w:t>
    </w:r>
    <w:r>
      <w:rPr>
        <w:color w:val="7C7C7C"/>
        <w:sz w:val="16"/>
      </w:rPr>
      <w:t xml:space="preserve"> </w:t>
    </w:r>
    <w:r>
      <w:rPr>
        <w:color w:val="7C7C7C"/>
        <w:sz w:val="16"/>
      </w:rPr>
      <w:tab/>
    </w:r>
    <w:r>
      <w:rPr>
        <w:color w:val="BFBFBF"/>
        <w:sz w:val="17"/>
      </w:rPr>
      <w:t xml:space="preserve"> </w:t>
    </w:r>
  </w:p>
  <w:p w14:paraId="3F2675BF" w14:textId="77777777" w:rsidR="009C12A6" w:rsidRDefault="00000000">
    <w:pPr>
      <w:spacing w:after="103"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418008D6" w14:textId="77777777" w:rsidR="009C12A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7F18" w14:textId="77777777" w:rsidR="009C12A6" w:rsidRDefault="00000000">
    <w:pPr>
      <w:tabs>
        <w:tab w:val="center" w:pos="63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0976E1" wp14:editId="55225594">
              <wp:simplePos x="0" y="0"/>
              <wp:positionH relativeFrom="page">
                <wp:posOffset>684276</wp:posOffset>
              </wp:positionH>
              <wp:positionV relativeFrom="page">
                <wp:posOffset>9945319</wp:posOffset>
              </wp:positionV>
              <wp:extent cx="6211443" cy="12192"/>
              <wp:effectExtent l="0" t="0" r="0" b="0"/>
              <wp:wrapSquare wrapText="bothSides"/>
              <wp:docPr id="35024" name="Group 35024"/>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36256" name="Shape 36256"/>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57" name="Shape 36257"/>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36258" name="Shape 36258"/>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35024" style="width:489.09pt;height:0.960022pt;position:absolute;mso-position-horizontal-relative:page;mso-position-horizontal:absolute;margin-left:53.88pt;mso-position-vertical-relative:page;margin-top:783.096pt;" coordsize="62114,121">
              <v:shape id="Shape 36259" style="position:absolute;width:40516;height:121;left:0;top:0;" coordsize="4051681,12192" path="m0,0l4051681,0l4051681,12192l0,12192l0,0">
                <v:stroke weight="0pt" endcap="flat" joinstyle="miter" miterlimit="10" on="false" color="#000000" opacity="0"/>
                <v:fill on="true" color="#ff1f64"/>
              </v:shape>
              <v:shape id="Shape 36260" style="position:absolute;width:121;height:121;left:40516;top:0;" coordsize="12192,12192" path="m0,0l12192,0l12192,12192l0,12192l0,0">
                <v:stroke weight="0pt" endcap="flat" joinstyle="miter" miterlimit="10" on="false" color="#000000" opacity="0"/>
                <v:fill on="true" color="#ff1f64"/>
              </v:shape>
              <v:shape id="Shape 36261"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r>
      <w:rPr>
        <w:color w:val="7C7C7C"/>
        <w:sz w:val="16"/>
        <w:u w:val="single" w:color="7C7C7C"/>
      </w:rPr>
      <w:t>thekeysupport.com</w:t>
    </w:r>
    <w:r>
      <w:rPr>
        <w:color w:val="7C7C7C"/>
        <w:sz w:val="16"/>
      </w:rPr>
      <w:t xml:space="preserve"> </w:t>
    </w:r>
    <w:r>
      <w:rPr>
        <w:color w:val="7C7C7C"/>
        <w:sz w:val="16"/>
      </w:rPr>
      <w:tab/>
    </w:r>
    <w:r>
      <w:rPr>
        <w:color w:val="BFBFBF"/>
        <w:sz w:val="17"/>
      </w:rPr>
      <w:t xml:space="preserve"> </w:t>
    </w:r>
  </w:p>
  <w:p w14:paraId="12198647" w14:textId="77777777" w:rsidR="009C12A6" w:rsidRDefault="00000000">
    <w:pPr>
      <w:spacing w:after="103"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840FB00" w14:textId="77777777" w:rsidR="009C12A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3023" w14:textId="77777777" w:rsidR="00510630" w:rsidRDefault="00510630">
      <w:pPr>
        <w:spacing w:after="0" w:line="240" w:lineRule="auto"/>
      </w:pPr>
      <w:r>
        <w:separator/>
      </w:r>
    </w:p>
  </w:footnote>
  <w:footnote w:type="continuationSeparator" w:id="0">
    <w:p w14:paraId="6452B2F9" w14:textId="77777777" w:rsidR="00510630" w:rsidRDefault="0051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75pt;height:10.5pt;visibility:visible;mso-wrap-style:square" o:bullet="t">
        <v:imagedata r:id="rId1" o:title=""/>
      </v:shape>
    </w:pict>
  </w:numPicBullet>
  <w:abstractNum w:abstractNumId="0" w15:restartNumberingAfterBreak="0">
    <w:nsid w:val="0DCE4D62"/>
    <w:multiLevelType w:val="hybridMultilevel"/>
    <w:tmpl w:val="EF02E408"/>
    <w:lvl w:ilvl="0" w:tplc="974EFC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4BF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2EAF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F030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E897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E634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7826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74F5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90E5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02F0F"/>
    <w:multiLevelType w:val="hybridMultilevel"/>
    <w:tmpl w:val="3008FB86"/>
    <w:lvl w:ilvl="0" w:tplc="EB301C08">
      <w:start w:val="1"/>
      <w:numFmt w:val="bullet"/>
      <w:lvlText w:val="•"/>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04338">
      <w:start w:val="1"/>
      <w:numFmt w:val="bullet"/>
      <w:lvlText w:val="o"/>
      <w:lvlJc w:val="left"/>
      <w:pPr>
        <w:ind w:left="1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2AA840">
      <w:start w:val="1"/>
      <w:numFmt w:val="bullet"/>
      <w:lvlText w:val="▪"/>
      <w:lvlJc w:val="left"/>
      <w:pPr>
        <w:ind w:left="22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728054">
      <w:start w:val="1"/>
      <w:numFmt w:val="bullet"/>
      <w:lvlText w:val="•"/>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60F2E">
      <w:start w:val="1"/>
      <w:numFmt w:val="bullet"/>
      <w:lvlText w:val="o"/>
      <w:lvlJc w:val="left"/>
      <w:pPr>
        <w:ind w:left="3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CB848">
      <w:start w:val="1"/>
      <w:numFmt w:val="bullet"/>
      <w:lvlText w:val="▪"/>
      <w:lvlJc w:val="left"/>
      <w:pPr>
        <w:ind w:left="4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80F0C2">
      <w:start w:val="1"/>
      <w:numFmt w:val="bullet"/>
      <w:lvlText w:val="•"/>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631E4">
      <w:start w:val="1"/>
      <w:numFmt w:val="bullet"/>
      <w:lvlText w:val="o"/>
      <w:lvlJc w:val="left"/>
      <w:pPr>
        <w:ind w:left="5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C0BE84">
      <w:start w:val="1"/>
      <w:numFmt w:val="bullet"/>
      <w:lvlText w:val="▪"/>
      <w:lvlJc w:val="left"/>
      <w:pPr>
        <w:ind w:left="6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61052D"/>
    <w:multiLevelType w:val="hybridMultilevel"/>
    <w:tmpl w:val="67C44356"/>
    <w:lvl w:ilvl="0" w:tplc="8E200CF4">
      <w:start w:val="1"/>
      <w:numFmt w:val="bullet"/>
      <w:lvlText w:val=""/>
      <w:lvlPicBulletId w:val="0"/>
      <w:lvlJc w:val="left"/>
      <w:pPr>
        <w:tabs>
          <w:tab w:val="num" w:pos="720"/>
        </w:tabs>
        <w:ind w:left="720" w:hanging="360"/>
      </w:pPr>
      <w:rPr>
        <w:rFonts w:ascii="Symbol" w:hAnsi="Symbol" w:hint="default"/>
      </w:rPr>
    </w:lvl>
    <w:lvl w:ilvl="1" w:tplc="3482E438" w:tentative="1">
      <w:start w:val="1"/>
      <w:numFmt w:val="bullet"/>
      <w:lvlText w:val=""/>
      <w:lvlJc w:val="left"/>
      <w:pPr>
        <w:tabs>
          <w:tab w:val="num" w:pos="1440"/>
        </w:tabs>
        <w:ind w:left="1440" w:hanging="360"/>
      </w:pPr>
      <w:rPr>
        <w:rFonts w:ascii="Symbol" w:hAnsi="Symbol" w:hint="default"/>
      </w:rPr>
    </w:lvl>
    <w:lvl w:ilvl="2" w:tplc="DBBE9886" w:tentative="1">
      <w:start w:val="1"/>
      <w:numFmt w:val="bullet"/>
      <w:lvlText w:val=""/>
      <w:lvlJc w:val="left"/>
      <w:pPr>
        <w:tabs>
          <w:tab w:val="num" w:pos="2160"/>
        </w:tabs>
        <w:ind w:left="2160" w:hanging="360"/>
      </w:pPr>
      <w:rPr>
        <w:rFonts w:ascii="Symbol" w:hAnsi="Symbol" w:hint="default"/>
      </w:rPr>
    </w:lvl>
    <w:lvl w:ilvl="3" w:tplc="DB6404CA" w:tentative="1">
      <w:start w:val="1"/>
      <w:numFmt w:val="bullet"/>
      <w:lvlText w:val=""/>
      <w:lvlJc w:val="left"/>
      <w:pPr>
        <w:tabs>
          <w:tab w:val="num" w:pos="2880"/>
        </w:tabs>
        <w:ind w:left="2880" w:hanging="360"/>
      </w:pPr>
      <w:rPr>
        <w:rFonts w:ascii="Symbol" w:hAnsi="Symbol" w:hint="default"/>
      </w:rPr>
    </w:lvl>
    <w:lvl w:ilvl="4" w:tplc="F7D0A45C" w:tentative="1">
      <w:start w:val="1"/>
      <w:numFmt w:val="bullet"/>
      <w:lvlText w:val=""/>
      <w:lvlJc w:val="left"/>
      <w:pPr>
        <w:tabs>
          <w:tab w:val="num" w:pos="3600"/>
        </w:tabs>
        <w:ind w:left="3600" w:hanging="360"/>
      </w:pPr>
      <w:rPr>
        <w:rFonts w:ascii="Symbol" w:hAnsi="Symbol" w:hint="default"/>
      </w:rPr>
    </w:lvl>
    <w:lvl w:ilvl="5" w:tplc="C554C8A0" w:tentative="1">
      <w:start w:val="1"/>
      <w:numFmt w:val="bullet"/>
      <w:lvlText w:val=""/>
      <w:lvlJc w:val="left"/>
      <w:pPr>
        <w:tabs>
          <w:tab w:val="num" w:pos="4320"/>
        </w:tabs>
        <w:ind w:left="4320" w:hanging="360"/>
      </w:pPr>
      <w:rPr>
        <w:rFonts w:ascii="Symbol" w:hAnsi="Symbol" w:hint="default"/>
      </w:rPr>
    </w:lvl>
    <w:lvl w:ilvl="6" w:tplc="37029C58" w:tentative="1">
      <w:start w:val="1"/>
      <w:numFmt w:val="bullet"/>
      <w:lvlText w:val=""/>
      <w:lvlJc w:val="left"/>
      <w:pPr>
        <w:tabs>
          <w:tab w:val="num" w:pos="5040"/>
        </w:tabs>
        <w:ind w:left="5040" w:hanging="360"/>
      </w:pPr>
      <w:rPr>
        <w:rFonts w:ascii="Symbol" w:hAnsi="Symbol" w:hint="default"/>
      </w:rPr>
    </w:lvl>
    <w:lvl w:ilvl="7" w:tplc="6A628F18" w:tentative="1">
      <w:start w:val="1"/>
      <w:numFmt w:val="bullet"/>
      <w:lvlText w:val=""/>
      <w:lvlJc w:val="left"/>
      <w:pPr>
        <w:tabs>
          <w:tab w:val="num" w:pos="5760"/>
        </w:tabs>
        <w:ind w:left="5760" w:hanging="360"/>
      </w:pPr>
      <w:rPr>
        <w:rFonts w:ascii="Symbol" w:hAnsi="Symbol" w:hint="default"/>
      </w:rPr>
    </w:lvl>
    <w:lvl w:ilvl="8" w:tplc="012AE5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4CE7E95"/>
    <w:multiLevelType w:val="hybridMultilevel"/>
    <w:tmpl w:val="7D42B110"/>
    <w:lvl w:ilvl="0" w:tplc="D5440BAE">
      <w:start w:val="50"/>
      <w:numFmt w:val="bullet"/>
      <w:lvlText w:val=""/>
      <w:lvlJc w:val="left"/>
      <w:pPr>
        <w:ind w:left="1440" w:hanging="360"/>
      </w:pPr>
      <w:rPr>
        <w:rFonts w:ascii="Symbol" w:eastAsia="Courier New"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F75B6D"/>
    <w:multiLevelType w:val="hybridMultilevel"/>
    <w:tmpl w:val="65724028"/>
    <w:lvl w:ilvl="0" w:tplc="8DC08B90">
      <w:start w:val="1"/>
      <w:numFmt w:val="bullet"/>
      <w:lvlText w:val=""/>
      <w:lvlPicBulletId w:val="0"/>
      <w:lvlJc w:val="left"/>
      <w:pPr>
        <w:tabs>
          <w:tab w:val="num" w:pos="720"/>
        </w:tabs>
        <w:ind w:left="720" w:hanging="360"/>
      </w:pPr>
      <w:rPr>
        <w:rFonts w:ascii="Symbol" w:hAnsi="Symbol" w:hint="default"/>
      </w:rPr>
    </w:lvl>
    <w:lvl w:ilvl="1" w:tplc="933CCB3C" w:tentative="1">
      <w:start w:val="1"/>
      <w:numFmt w:val="bullet"/>
      <w:lvlText w:val=""/>
      <w:lvlJc w:val="left"/>
      <w:pPr>
        <w:tabs>
          <w:tab w:val="num" w:pos="1440"/>
        </w:tabs>
        <w:ind w:left="1440" w:hanging="360"/>
      </w:pPr>
      <w:rPr>
        <w:rFonts w:ascii="Symbol" w:hAnsi="Symbol" w:hint="default"/>
      </w:rPr>
    </w:lvl>
    <w:lvl w:ilvl="2" w:tplc="76E6E4AC" w:tentative="1">
      <w:start w:val="1"/>
      <w:numFmt w:val="bullet"/>
      <w:lvlText w:val=""/>
      <w:lvlJc w:val="left"/>
      <w:pPr>
        <w:tabs>
          <w:tab w:val="num" w:pos="2160"/>
        </w:tabs>
        <w:ind w:left="2160" w:hanging="360"/>
      </w:pPr>
      <w:rPr>
        <w:rFonts w:ascii="Symbol" w:hAnsi="Symbol" w:hint="default"/>
      </w:rPr>
    </w:lvl>
    <w:lvl w:ilvl="3" w:tplc="228E1364" w:tentative="1">
      <w:start w:val="1"/>
      <w:numFmt w:val="bullet"/>
      <w:lvlText w:val=""/>
      <w:lvlJc w:val="left"/>
      <w:pPr>
        <w:tabs>
          <w:tab w:val="num" w:pos="2880"/>
        </w:tabs>
        <w:ind w:left="2880" w:hanging="360"/>
      </w:pPr>
      <w:rPr>
        <w:rFonts w:ascii="Symbol" w:hAnsi="Symbol" w:hint="default"/>
      </w:rPr>
    </w:lvl>
    <w:lvl w:ilvl="4" w:tplc="532895C8" w:tentative="1">
      <w:start w:val="1"/>
      <w:numFmt w:val="bullet"/>
      <w:lvlText w:val=""/>
      <w:lvlJc w:val="left"/>
      <w:pPr>
        <w:tabs>
          <w:tab w:val="num" w:pos="3600"/>
        </w:tabs>
        <w:ind w:left="3600" w:hanging="360"/>
      </w:pPr>
      <w:rPr>
        <w:rFonts w:ascii="Symbol" w:hAnsi="Symbol" w:hint="default"/>
      </w:rPr>
    </w:lvl>
    <w:lvl w:ilvl="5" w:tplc="A0545D2C" w:tentative="1">
      <w:start w:val="1"/>
      <w:numFmt w:val="bullet"/>
      <w:lvlText w:val=""/>
      <w:lvlJc w:val="left"/>
      <w:pPr>
        <w:tabs>
          <w:tab w:val="num" w:pos="4320"/>
        </w:tabs>
        <w:ind w:left="4320" w:hanging="360"/>
      </w:pPr>
      <w:rPr>
        <w:rFonts w:ascii="Symbol" w:hAnsi="Symbol" w:hint="default"/>
      </w:rPr>
    </w:lvl>
    <w:lvl w:ilvl="6" w:tplc="D1DC5E3C" w:tentative="1">
      <w:start w:val="1"/>
      <w:numFmt w:val="bullet"/>
      <w:lvlText w:val=""/>
      <w:lvlJc w:val="left"/>
      <w:pPr>
        <w:tabs>
          <w:tab w:val="num" w:pos="5040"/>
        </w:tabs>
        <w:ind w:left="5040" w:hanging="360"/>
      </w:pPr>
      <w:rPr>
        <w:rFonts w:ascii="Symbol" w:hAnsi="Symbol" w:hint="default"/>
      </w:rPr>
    </w:lvl>
    <w:lvl w:ilvl="7" w:tplc="AB74F3E2" w:tentative="1">
      <w:start w:val="1"/>
      <w:numFmt w:val="bullet"/>
      <w:lvlText w:val=""/>
      <w:lvlJc w:val="left"/>
      <w:pPr>
        <w:tabs>
          <w:tab w:val="num" w:pos="5760"/>
        </w:tabs>
        <w:ind w:left="5760" w:hanging="360"/>
      </w:pPr>
      <w:rPr>
        <w:rFonts w:ascii="Symbol" w:hAnsi="Symbol" w:hint="default"/>
      </w:rPr>
    </w:lvl>
    <w:lvl w:ilvl="8" w:tplc="A4BC58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1FA31E6"/>
    <w:multiLevelType w:val="hybridMultilevel"/>
    <w:tmpl w:val="215AD47C"/>
    <w:lvl w:ilvl="0" w:tplc="2BEC6C8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C4FA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66464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6AA9B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29BA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1E5E7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0A4B3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C7F44">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FCD37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E448F8"/>
    <w:multiLevelType w:val="hybridMultilevel"/>
    <w:tmpl w:val="3D8ECC8E"/>
    <w:lvl w:ilvl="0" w:tplc="FAB0C0C0">
      <w:start w:val="1"/>
      <w:numFmt w:val="bullet"/>
      <w:lvlText w:val=""/>
      <w:lvlPicBulletId w:val="0"/>
      <w:lvlJc w:val="left"/>
      <w:pPr>
        <w:tabs>
          <w:tab w:val="num" w:pos="720"/>
        </w:tabs>
        <w:ind w:left="720" w:hanging="360"/>
      </w:pPr>
      <w:rPr>
        <w:rFonts w:ascii="Symbol" w:hAnsi="Symbol" w:hint="default"/>
      </w:rPr>
    </w:lvl>
    <w:lvl w:ilvl="1" w:tplc="27F8CE9C" w:tentative="1">
      <w:start w:val="1"/>
      <w:numFmt w:val="bullet"/>
      <w:lvlText w:val=""/>
      <w:lvlJc w:val="left"/>
      <w:pPr>
        <w:tabs>
          <w:tab w:val="num" w:pos="1440"/>
        </w:tabs>
        <w:ind w:left="1440" w:hanging="360"/>
      </w:pPr>
      <w:rPr>
        <w:rFonts w:ascii="Symbol" w:hAnsi="Symbol" w:hint="default"/>
      </w:rPr>
    </w:lvl>
    <w:lvl w:ilvl="2" w:tplc="E3747ED2" w:tentative="1">
      <w:start w:val="1"/>
      <w:numFmt w:val="bullet"/>
      <w:lvlText w:val=""/>
      <w:lvlJc w:val="left"/>
      <w:pPr>
        <w:tabs>
          <w:tab w:val="num" w:pos="2160"/>
        </w:tabs>
        <w:ind w:left="2160" w:hanging="360"/>
      </w:pPr>
      <w:rPr>
        <w:rFonts w:ascii="Symbol" w:hAnsi="Symbol" w:hint="default"/>
      </w:rPr>
    </w:lvl>
    <w:lvl w:ilvl="3" w:tplc="AE8841B6" w:tentative="1">
      <w:start w:val="1"/>
      <w:numFmt w:val="bullet"/>
      <w:lvlText w:val=""/>
      <w:lvlJc w:val="left"/>
      <w:pPr>
        <w:tabs>
          <w:tab w:val="num" w:pos="2880"/>
        </w:tabs>
        <w:ind w:left="2880" w:hanging="360"/>
      </w:pPr>
      <w:rPr>
        <w:rFonts w:ascii="Symbol" w:hAnsi="Symbol" w:hint="default"/>
      </w:rPr>
    </w:lvl>
    <w:lvl w:ilvl="4" w:tplc="70CCB69A" w:tentative="1">
      <w:start w:val="1"/>
      <w:numFmt w:val="bullet"/>
      <w:lvlText w:val=""/>
      <w:lvlJc w:val="left"/>
      <w:pPr>
        <w:tabs>
          <w:tab w:val="num" w:pos="3600"/>
        </w:tabs>
        <w:ind w:left="3600" w:hanging="360"/>
      </w:pPr>
      <w:rPr>
        <w:rFonts w:ascii="Symbol" w:hAnsi="Symbol" w:hint="default"/>
      </w:rPr>
    </w:lvl>
    <w:lvl w:ilvl="5" w:tplc="DF16F908" w:tentative="1">
      <w:start w:val="1"/>
      <w:numFmt w:val="bullet"/>
      <w:lvlText w:val=""/>
      <w:lvlJc w:val="left"/>
      <w:pPr>
        <w:tabs>
          <w:tab w:val="num" w:pos="4320"/>
        </w:tabs>
        <w:ind w:left="4320" w:hanging="360"/>
      </w:pPr>
      <w:rPr>
        <w:rFonts w:ascii="Symbol" w:hAnsi="Symbol" w:hint="default"/>
      </w:rPr>
    </w:lvl>
    <w:lvl w:ilvl="6" w:tplc="522A6696" w:tentative="1">
      <w:start w:val="1"/>
      <w:numFmt w:val="bullet"/>
      <w:lvlText w:val=""/>
      <w:lvlJc w:val="left"/>
      <w:pPr>
        <w:tabs>
          <w:tab w:val="num" w:pos="5040"/>
        </w:tabs>
        <w:ind w:left="5040" w:hanging="360"/>
      </w:pPr>
      <w:rPr>
        <w:rFonts w:ascii="Symbol" w:hAnsi="Symbol" w:hint="default"/>
      </w:rPr>
    </w:lvl>
    <w:lvl w:ilvl="7" w:tplc="03D09C1C" w:tentative="1">
      <w:start w:val="1"/>
      <w:numFmt w:val="bullet"/>
      <w:lvlText w:val=""/>
      <w:lvlJc w:val="left"/>
      <w:pPr>
        <w:tabs>
          <w:tab w:val="num" w:pos="5760"/>
        </w:tabs>
        <w:ind w:left="5760" w:hanging="360"/>
      </w:pPr>
      <w:rPr>
        <w:rFonts w:ascii="Symbol" w:hAnsi="Symbol" w:hint="default"/>
      </w:rPr>
    </w:lvl>
    <w:lvl w:ilvl="8" w:tplc="43FC996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645581F"/>
    <w:multiLevelType w:val="hybridMultilevel"/>
    <w:tmpl w:val="D012C902"/>
    <w:lvl w:ilvl="0" w:tplc="F6B044FC">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20F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CEA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C0FC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7601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CE2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E20C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02B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B8DD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62002B"/>
    <w:multiLevelType w:val="hybridMultilevel"/>
    <w:tmpl w:val="47E230E2"/>
    <w:lvl w:ilvl="0" w:tplc="B5C83E36">
      <w:start w:val="1"/>
      <w:numFmt w:val="bullet"/>
      <w:lvlText w:val=""/>
      <w:lvlPicBulletId w:val="0"/>
      <w:lvlJc w:val="left"/>
      <w:pPr>
        <w:tabs>
          <w:tab w:val="num" w:pos="720"/>
        </w:tabs>
        <w:ind w:left="720" w:hanging="360"/>
      </w:pPr>
      <w:rPr>
        <w:rFonts w:ascii="Symbol" w:hAnsi="Symbol" w:hint="default"/>
      </w:rPr>
    </w:lvl>
    <w:lvl w:ilvl="1" w:tplc="24C88386" w:tentative="1">
      <w:start w:val="1"/>
      <w:numFmt w:val="bullet"/>
      <w:lvlText w:val=""/>
      <w:lvlJc w:val="left"/>
      <w:pPr>
        <w:tabs>
          <w:tab w:val="num" w:pos="1440"/>
        </w:tabs>
        <w:ind w:left="1440" w:hanging="360"/>
      </w:pPr>
      <w:rPr>
        <w:rFonts w:ascii="Symbol" w:hAnsi="Symbol" w:hint="default"/>
      </w:rPr>
    </w:lvl>
    <w:lvl w:ilvl="2" w:tplc="499C6A7A" w:tentative="1">
      <w:start w:val="1"/>
      <w:numFmt w:val="bullet"/>
      <w:lvlText w:val=""/>
      <w:lvlJc w:val="left"/>
      <w:pPr>
        <w:tabs>
          <w:tab w:val="num" w:pos="2160"/>
        </w:tabs>
        <w:ind w:left="2160" w:hanging="360"/>
      </w:pPr>
      <w:rPr>
        <w:rFonts w:ascii="Symbol" w:hAnsi="Symbol" w:hint="default"/>
      </w:rPr>
    </w:lvl>
    <w:lvl w:ilvl="3" w:tplc="5F84BE2E" w:tentative="1">
      <w:start w:val="1"/>
      <w:numFmt w:val="bullet"/>
      <w:lvlText w:val=""/>
      <w:lvlJc w:val="left"/>
      <w:pPr>
        <w:tabs>
          <w:tab w:val="num" w:pos="2880"/>
        </w:tabs>
        <w:ind w:left="2880" w:hanging="360"/>
      </w:pPr>
      <w:rPr>
        <w:rFonts w:ascii="Symbol" w:hAnsi="Symbol" w:hint="default"/>
      </w:rPr>
    </w:lvl>
    <w:lvl w:ilvl="4" w:tplc="7130DD6E" w:tentative="1">
      <w:start w:val="1"/>
      <w:numFmt w:val="bullet"/>
      <w:lvlText w:val=""/>
      <w:lvlJc w:val="left"/>
      <w:pPr>
        <w:tabs>
          <w:tab w:val="num" w:pos="3600"/>
        </w:tabs>
        <w:ind w:left="3600" w:hanging="360"/>
      </w:pPr>
      <w:rPr>
        <w:rFonts w:ascii="Symbol" w:hAnsi="Symbol" w:hint="default"/>
      </w:rPr>
    </w:lvl>
    <w:lvl w:ilvl="5" w:tplc="74EAC3FC" w:tentative="1">
      <w:start w:val="1"/>
      <w:numFmt w:val="bullet"/>
      <w:lvlText w:val=""/>
      <w:lvlJc w:val="left"/>
      <w:pPr>
        <w:tabs>
          <w:tab w:val="num" w:pos="4320"/>
        </w:tabs>
        <w:ind w:left="4320" w:hanging="360"/>
      </w:pPr>
      <w:rPr>
        <w:rFonts w:ascii="Symbol" w:hAnsi="Symbol" w:hint="default"/>
      </w:rPr>
    </w:lvl>
    <w:lvl w:ilvl="6" w:tplc="3B4C1F0A" w:tentative="1">
      <w:start w:val="1"/>
      <w:numFmt w:val="bullet"/>
      <w:lvlText w:val=""/>
      <w:lvlJc w:val="left"/>
      <w:pPr>
        <w:tabs>
          <w:tab w:val="num" w:pos="5040"/>
        </w:tabs>
        <w:ind w:left="5040" w:hanging="360"/>
      </w:pPr>
      <w:rPr>
        <w:rFonts w:ascii="Symbol" w:hAnsi="Symbol" w:hint="default"/>
      </w:rPr>
    </w:lvl>
    <w:lvl w:ilvl="7" w:tplc="060C3D68" w:tentative="1">
      <w:start w:val="1"/>
      <w:numFmt w:val="bullet"/>
      <w:lvlText w:val=""/>
      <w:lvlJc w:val="left"/>
      <w:pPr>
        <w:tabs>
          <w:tab w:val="num" w:pos="5760"/>
        </w:tabs>
        <w:ind w:left="5760" w:hanging="360"/>
      </w:pPr>
      <w:rPr>
        <w:rFonts w:ascii="Symbol" w:hAnsi="Symbol" w:hint="default"/>
      </w:rPr>
    </w:lvl>
    <w:lvl w:ilvl="8" w:tplc="22F475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E97171B"/>
    <w:multiLevelType w:val="hybridMultilevel"/>
    <w:tmpl w:val="297A8E3E"/>
    <w:lvl w:ilvl="0" w:tplc="6FEE97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A46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2C50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CAB8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0420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6C4B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02E5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A0F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0213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19504E"/>
    <w:multiLevelType w:val="hybridMultilevel"/>
    <w:tmpl w:val="188055E8"/>
    <w:lvl w:ilvl="0" w:tplc="FFB0A22C">
      <w:start w:val="1"/>
      <w:numFmt w:val="bullet"/>
      <w:lvlText w:val=""/>
      <w:lvlPicBulletId w:val="0"/>
      <w:lvlJc w:val="left"/>
      <w:pPr>
        <w:tabs>
          <w:tab w:val="num" w:pos="720"/>
        </w:tabs>
        <w:ind w:left="720" w:hanging="360"/>
      </w:pPr>
      <w:rPr>
        <w:rFonts w:ascii="Symbol" w:hAnsi="Symbol" w:hint="default"/>
      </w:rPr>
    </w:lvl>
    <w:lvl w:ilvl="1" w:tplc="EEDAE18C" w:tentative="1">
      <w:start w:val="1"/>
      <w:numFmt w:val="bullet"/>
      <w:lvlText w:val=""/>
      <w:lvlJc w:val="left"/>
      <w:pPr>
        <w:tabs>
          <w:tab w:val="num" w:pos="1440"/>
        </w:tabs>
        <w:ind w:left="1440" w:hanging="360"/>
      </w:pPr>
      <w:rPr>
        <w:rFonts w:ascii="Symbol" w:hAnsi="Symbol" w:hint="default"/>
      </w:rPr>
    </w:lvl>
    <w:lvl w:ilvl="2" w:tplc="5C383042" w:tentative="1">
      <w:start w:val="1"/>
      <w:numFmt w:val="bullet"/>
      <w:lvlText w:val=""/>
      <w:lvlJc w:val="left"/>
      <w:pPr>
        <w:tabs>
          <w:tab w:val="num" w:pos="2160"/>
        </w:tabs>
        <w:ind w:left="2160" w:hanging="360"/>
      </w:pPr>
      <w:rPr>
        <w:rFonts w:ascii="Symbol" w:hAnsi="Symbol" w:hint="default"/>
      </w:rPr>
    </w:lvl>
    <w:lvl w:ilvl="3" w:tplc="9978FF6E" w:tentative="1">
      <w:start w:val="1"/>
      <w:numFmt w:val="bullet"/>
      <w:lvlText w:val=""/>
      <w:lvlJc w:val="left"/>
      <w:pPr>
        <w:tabs>
          <w:tab w:val="num" w:pos="2880"/>
        </w:tabs>
        <w:ind w:left="2880" w:hanging="360"/>
      </w:pPr>
      <w:rPr>
        <w:rFonts w:ascii="Symbol" w:hAnsi="Symbol" w:hint="default"/>
      </w:rPr>
    </w:lvl>
    <w:lvl w:ilvl="4" w:tplc="DB5E3484" w:tentative="1">
      <w:start w:val="1"/>
      <w:numFmt w:val="bullet"/>
      <w:lvlText w:val=""/>
      <w:lvlJc w:val="left"/>
      <w:pPr>
        <w:tabs>
          <w:tab w:val="num" w:pos="3600"/>
        </w:tabs>
        <w:ind w:left="3600" w:hanging="360"/>
      </w:pPr>
      <w:rPr>
        <w:rFonts w:ascii="Symbol" w:hAnsi="Symbol" w:hint="default"/>
      </w:rPr>
    </w:lvl>
    <w:lvl w:ilvl="5" w:tplc="004EF68E" w:tentative="1">
      <w:start w:val="1"/>
      <w:numFmt w:val="bullet"/>
      <w:lvlText w:val=""/>
      <w:lvlJc w:val="left"/>
      <w:pPr>
        <w:tabs>
          <w:tab w:val="num" w:pos="4320"/>
        </w:tabs>
        <w:ind w:left="4320" w:hanging="360"/>
      </w:pPr>
      <w:rPr>
        <w:rFonts w:ascii="Symbol" w:hAnsi="Symbol" w:hint="default"/>
      </w:rPr>
    </w:lvl>
    <w:lvl w:ilvl="6" w:tplc="37784ED2" w:tentative="1">
      <w:start w:val="1"/>
      <w:numFmt w:val="bullet"/>
      <w:lvlText w:val=""/>
      <w:lvlJc w:val="left"/>
      <w:pPr>
        <w:tabs>
          <w:tab w:val="num" w:pos="5040"/>
        </w:tabs>
        <w:ind w:left="5040" w:hanging="360"/>
      </w:pPr>
      <w:rPr>
        <w:rFonts w:ascii="Symbol" w:hAnsi="Symbol" w:hint="default"/>
      </w:rPr>
    </w:lvl>
    <w:lvl w:ilvl="7" w:tplc="36EC5E38" w:tentative="1">
      <w:start w:val="1"/>
      <w:numFmt w:val="bullet"/>
      <w:lvlText w:val=""/>
      <w:lvlJc w:val="left"/>
      <w:pPr>
        <w:tabs>
          <w:tab w:val="num" w:pos="5760"/>
        </w:tabs>
        <w:ind w:left="5760" w:hanging="360"/>
      </w:pPr>
      <w:rPr>
        <w:rFonts w:ascii="Symbol" w:hAnsi="Symbol" w:hint="default"/>
      </w:rPr>
    </w:lvl>
    <w:lvl w:ilvl="8" w:tplc="FA1A821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1583E5E"/>
    <w:multiLevelType w:val="hybridMultilevel"/>
    <w:tmpl w:val="9634F764"/>
    <w:lvl w:ilvl="0" w:tplc="707A66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DAC3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2477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70B3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672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7A9A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AC51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A0E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E879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36E33BD"/>
    <w:multiLevelType w:val="hybridMultilevel"/>
    <w:tmpl w:val="47E20B52"/>
    <w:lvl w:ilvl="0" w:tplc="CA8630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8693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44EE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340B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6442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1A1B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A282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B1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8A27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A2F4F1D"/>
    <w:multiLevelType w:val="hybridMultilevel"/>
    <w:tmpl w:val="8604CE16"/>
    <w:lvl w:ilvl="0" w:tplc="C80AB6B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6461F0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44663E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B30619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1EA93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7D6049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A64AE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3E84F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36EFF1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C8755E1"/>
    <w:multiLevelType w:val="hybridMultilevel"/>
    <w:tmpl w:val="BB88E888"/>
    <w:lvl w:ilvl="0" w:tplc="34D2B92A">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0B4E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965BE6">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CED0A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486836">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8D276">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489A88">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C183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CAAC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CA0A3C"/>
    <w:multiLevelType w:val="hybridMultilevel"/>
    <w:tmpl w:val="9ABA7A44"/>
    <w:lvl w:ilvl="0" w:tplc="E4505C4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C628116">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706ECA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B44D20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0B0418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36C82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92C98C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9B07084">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0DC1744">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683900686">
    <w:abstractNumId w:val="7"/>
  </w:num>
  <w:num w:numId="2" w16cid:durableId="117532409">
    <w:abstractNumId w:val="15"/>
  </w:num>
  <w:num w:numId="3" w16cid:durableId="1641611938">
    <w:abstractNumId w:val="9"/>
  </w:num>
  <w:num w:numId="4" w16cid:durableId="967128372">
    <w:abstractNumId w:val="12"/>
  </w:num>
  <w:num w:numId="5" w16cid:durableId="1017924376">
    <w:abstractNumId w:val="5"/>
  </w:num>
  <w:num w:numId="6" w16cid:durableId="1475441436">
    <w:abstractNumId w:val="14"/>
  </w:num>
  <w:num w:numId="7" w16cid:durableId="689525702">
    <w:abstractNumId w:val="0"/>
  </w:num>
  <w:num w:numId="8" w16cid:durableId="851846234">
    <w:abstractNumId w:val="11"/>
  </w:num>
  <w:num w:numId="9" w16cid:durableId="29379563">
    <w:abstractNumId w:val="13"/>
  </w:num>
  <w:num w:numId="10" w16cid:durableId="24404040">
    <w:abstractNumId w:val="1"/>
  </w:num>
  <w:num w:numId="11" w16cid:durableId="185532483">
    <w:abstractNumId w:val="4"/>
  </w:num>
  <w:num w:numId="12" w16cid:durableId="750196159">
    <w:abstractNumId w:val="10"/>
  </w:num>
  <w:num w:numId="13" w16cid:durableId="1424306002">
    <w:abstractNumId w:val="6"/>
  </w:num>
  <w:num w:numId="14" w16cid:durableId="1561211115">
    <w:abstractNumId w:val="3"/>
  </w:num>
  <w:num w:numId="15" w16cid:durableId="2048866611">
    <w:abstractNumId w:val="2"/>
  </w:num>
  <w:num w:numId="16" w16cid:durableId="694619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A6"/>
    <w:rsid w:val="00393B41"/>
    <w:rsid w:val="003D5357"/>
    <w:rsid w:val="00510630"/>
    <w:rsid w:val="00566667"/>
    <w:rsid w:val="006C17BC"/>
    <w:rsid w:val="006C25B6"/>
    <w:rsid w:val="0080459B"/>
    <w:rsid w:val="009718F9"/>
    <w:rsid w:val="009C12A6"/>
    <w:rsid w:val="00B27EDC"/>
    <w:rsid w:val="00E429BD"/>
    <w:rsid w:val="00FD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E404"/>
  <w15:docId w15:val="{7CFDC4AD-121C-42A4-9BFA-5A71692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5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77" w:line="259" w:lineRule="auto"/>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spacing w:after="60" w:line="259" w:lineRule="auto"/>
      <w:ind w:left="10" w:hanging="10"/>
      <w:outlineLvl w:val="1"/>
    </w:pPr>
    <w:rPr>
      <w:rFonts w:ascii="Arial" w:eastAsia="Arial" w:hAnsi="Arial" w:cs="Arial"/>
      <w:b/>
      <w:color w:val="12263F"/>
    </w:rPr>
  </w:style>
  <w:style w:type="paragraph" w:styleId="Heading3">
    <w:name w:val="heading 3"/>
    <w:next w:val="Normal"/>
    <w:link w:val="Heading3Char"/>
    <w:uiPriority w:val="9"/>
    <w:unhideWhenUsed/>
    <w:qFormat/>
    <w:pPr>
      <w:keepNext/>
      <w:keepLines/>
      <w:spacing w:after="102" w:line="259"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1F64"/>
      <w:sz w:val="28"/>
    </w:rPr>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12263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17BC"/>
    <w:pPr>
      <w:ind w:left="720"/>
      <w:contextualSpacing/>
    </w:pPr>
  </w:style>
  <w:style w:type="character" w:styleId="Hyperlink">
    <w:name w:val="Hyperlink"/>
    <w:basedOn w:val="DefaultParagraphFont"/>
    <w:uiPriority w:val="99"/>
    <w:unhideWhenUsed/>
    <w:rsid w:val="006C17BC"/>
    <w:rPr>
      <w:color w:val="467886" w:themeColor="hyperlink"/>
      <w:u w:val="single"/>
    </w:rPr>
  </w:style>
  <w:style w:type="character" w:styleId="UnresolvedMention">
    <w:name w:val="Unresolved Mention"/>
    <w:basedOn w:val="DefaultParagraphFont"/>
    <w:uiPriority w:val="99"/>
    <w:semiHidden/>
    <w:unhideWhenUsed/>
    <w:rsid w:val="006C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arental-responsibility-measures-for-behaviour-and-attendance" TargetMode="External"/><Relationship Id="rId21" Type="http://schemas.openxmlformats.org/officeDocument/2006/relationships/hyperlink" Target="https://www.gov.uk/government/publications/working-together-to-improve-school-attendance" TargetMode="External"/><Relationship Id="rId42" Type="http://schemas.openxmlformats.org/officeDocument/2006/relationships/hyperlink" Target="https://www.legislation.gov.uk/uksi/2006/1751/contents" TargetMode="External"/><Relationship Id="rId47" Type="http://schemas.openxmlformats.org/officeDocument/2006/relationships/hyperlink" Target="https://www.gov.uk/guidance/complete-the-school-census" TargetMode="External"/><Relationship Id="rId63" Type="http://schemas.openxmlformats.org/officeDocument/2006/relationships/hyperlink" Target="mailto:jharrison@black-firs.co.uk" TargetMode="External"/><Relationship Id="rId68" Type="http://schemas.openxmlformats.org/officeDocument/2006/relationships/footer" Target="footer2.xm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legislation.gov.uk/ukpga/1996/56/contents" TargetMode="Externa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parental-responsibility-measures-for-behaviour-and-attendance" TargetMode="External"/><Relationship Id="rId32" Type="http://schemas.openxmlformats.org/officeDocument/2006/relationships/hyperlink" Target="https://www.legislation.gov.uk/ukpga/2002/32/contents" TargetMode="External"/><Relationship Id="rId37" Type="http://schemas.openxmlformats.org/officeDocument/2006/relationships/hyperlink" Target="https://www.legislation.gov.uk/uksi/2006/1751/contents" TargetMode="External"/><Relationship Id="rId40" Type="http://schemas.openxmlformats.org/officeDocument/2006/relationships/hyperlink" Target="https://www.legislation.gov.uk/uksi/2006/1751/contents" TargetMode="External"/><Relationship Id="rId45" Type="http://schemas.openxmlformats.org/officeDocument/2006/relationships/hyperlink" Target="https://www.legislation.gov.uk/uksi/2013/757/regulation/2/made" TargetMode="External"/><Relationship Id="rId53" Type="http://schemas.openxmlformats.org/officeDocument/2006/relationships/hyperlink" Target="https://www.legislation.gov.uk/uksi/2024/208/made" TargetMode="External"/><Relationship Id="rId58" Type="http://schemas.openxmlformats.org/officeDocument/2006/relationships/hyperlink" Target="https://www.legislation.gov.uk/ukpga/1996/56/section/7" TargetMode="External"/><Relationship Id="rId66" Type="http://schemas.openxmlformats.org/officeDocument/2006/relationships/image" Target="media/image5.png"/><Relationship Id="rId5" Type="http://schemas.openxmlformats.org/officeDocument/2006/relationships/footnotes" Target="footnotes.xml"/><Relationship Id="rId61" Type="http://schemas.openxmlformats.org/officeDocument/2006/relationships/hyperlink" Target="mailto:kplant@black-firs.co.uk" TargetMode="External"/><Relationship Id="rId19" Type="http://schemas.openxmlformats.org/officeDocument/2006/relationships/hyperlink" Target="https://www.gov.uk/government/publications/working-together-to-improve-school-attendance" TargetMode="External"/><Relationship Id="rId14" Type="http://schemas.openxmlformats.org/officeDocument/2006/relationships/image" Target="media/image4.png"/><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hyperlink" Target="https://www.legislation.gov.uk/ukpga/1996/56/contents" TargetMode="External"/><Relationship Id="rId30" Type="http://schemas.openxmlformats.org/officeDocument/2006/relationships/hyperlink" Target="https://www.legislation.gov.uk/ukpga/2002/32/contents" TargetMode="External"/><Relationship Id="rId35" Type="http://schemas.openxmlformats.org/officeDocument/2006/relationships/hyperlink" Target="https://www.legislation.gov.uk/ukpga/2006/40/contents" TargetMode="External"/><Relationship Id="rId43" Type="http://schemas.openxmlformats.org/officeDocument/2006/relationships/hyperlink" Target="https://www.legislation.gov.uk/uksi/2006/1751/contents" TargetMode="External"/><Relationship Id="rId48" Type="http://schemas.openxmlformats.org/officeDocument/2006/relationships/hyperlink" Target="https://www.gov.uk/government/publications/keeping-children-safe-in-education--2" TargetMode="External"/><Relationship Id="rId56" Type="http://schemas.openxmlformats.org/officeDocument/2006/relationships/hyperlink" Target="https://www.legislation.gov.uk/ukpga/1996/56/section/7" TargetMode="External"/><Relationship Id="rId64" Type="http://schemas.openxmlformats.org/officeDocument/2006/relationships/hyperlink" Target="https://www.gov.uk/government/publications/working-together-to-improve-school-attendance" TargetMode="External"/><Relationship Id="rId69" Type="http://schemas.openxmlformats.org/officeDocument/2006/relationships/footer" Target="footer3.xml"/><Relationship Id="rId8" Type="http://schemas.openxmlformats.org/officeDocument/2006/relationships/hyperlink" Target="https://www.gov.uk/government/publications/working-together-to-improve-school-attendance" TargetMode="External"/><Relationship Id="rId51" Type="http://schemas.openxmlformats.org/officeDocument/2006/relationships/hyperlink" Target="https://www.gov.uk/government/publications/mental-health-issues-affecting-a-pupils-attendance-guidance-for-schools" TargetMode="External"/><Relationship Id="rId3"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gov.uk/government/publications/parental-responsibility-measures-for-behaviour-and-attendance" TargetMode="External"/><Relationship Id="rId33" Type="http://schemas.openxmlformats.org/officeDocument/2006/relationships/hyperlink" Target="https://www.legislation.gov.uk/ukpga/2006/40/contents" TargetMode="External"/><Relationship Id="rId38" Type="http://schemas.openxmlformats.org/officeDocument/2006/relationships/hyperlink" Target="https://www.legislation.gov.uk/uksi/2006/1751/contents" TargetMode="External"/><Relationship Id="rId46" Type="http://schemas.openxmlformats.org/officeDocument/2006/relationships/hyperlink" Target="https://www.gov.uk/guidance/complete-the-school-census" TargetMode="External"/><Relationship Id="rId59" Type="http://schemas.openxmlformats.org/officeDocument/2006/relationships/hyperlink" Target="mailto:jmilne@black-firs.co.uk" TargetMode="External"/><Relationship Id="rId67" Type="http://schemas.openxmlformats.org/officeDocument/2006/relationships/footer" Target="footer1.xm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legislation.gov.uk/uksi/2006/1751/contents" TargetMode="External"/><Relationship Id="rId54" Type="http://schemas.openxmlformats.org/officeDocument/2006/relationships/hyperlink" Target="https://www.legislation.gov.uk/uksi/2024/208/made" TargetMode="External"/><Relationship Id="rId62" Type="http://schemas.openxmlformats.org/officeDocument/2006/relationships/hyperlink" Target="mailto:head@black-firs.co.uk"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gov.uk/government/publications/parental-responsibility-measures-for-behaviour-and-attendance" TargetMode="External"/><Relationship Id="rId28" Type="http://schemas.openxmlformats.org/officeDocument/2006/relationships/hyperlink" Target="https://www.legislation.gov.uk/ukpga/1996/56/contents" TargetMode="External"/><Relationship Id="rId36" Type="http://schemas.openxmlformats.org/officeDocument/2006/relationships/hyperlink" Target="https://www.legislation.gov.uk/uksi/2006/1751/contents" TargetMode="External"/><Relationship Id="rId49" Type="http://schemas.openxmlformats.org/officeDocument/2006/relationships/hyperlink" Target="https://www.gov.uk/government/publications/keeping-children-safe-in-education--2" TargetMode="External"/><Relationship Id="rId57" Type="http://schemas.openxmlformats.org/officeDocument/2006/relationships/hyperlink" Target="https://www.legislation.gov.uk/ukpga/1996/56/section/7" TargetMode="External"/><Relationship Id="rId10" Type="http://schemas.openxmlformats.org/officeDocument/2006/relationships/hyperlink" Target="https://www.gov.uk/government/publications/working-together-to-improve-school-attendance" TargetMode="External"/><Relationship Id="rId31" Type="http://schemas.openxmlformats.org/officeDocument/2006/relationships/hyperlink" Target="https://www.legislation.gov.uk/ukpga/2002/32/contents" TargetMode="External"/><Relationship Id="rId44" Type="http://schemas.openxmlformats.org/officeDocument/2006/relationships/hyperlink" Target="https://www.legislation.gov.uk/uksi/2013/757/regulation/2/made" TargetMode="External"/><Relationship Id="rId52" Type="http://schemas.openxmlformats.org/officeDocument/2006/relationships/hyperlink" Target="mailto:office@black-firs.co.uk" TargetMode="External"/><Relationship Id="rId60" Type="http://schemas.openxmlformats.org/officeDocument/2006/relationships/hyperlink" Target="mailto:hgaunt@black-firs.co.uk" TargetMode="External"/><Relationship Id="rId65"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3" Type="http://schemas.openxmlformats.org/officeDocument/2006/relationships/image" Target="media/image3.png"/><Relationship Id="rId18" Type="http://schemas.openxmlformats.org/officeDocument/2006/relationships/hyperlink" Target="https://www.gov.uk/government/publications/working-together-to-improve-school-attendance" TargetMode="External"/><Relationship Id="rId39" Type="http://schemas.openxmlformats.org/officeDocument/2006/relationships/hyperlink" Target="https://www.legislation.gov.uk/uksi/2006/1751/contents" TargetMode="External"/><Relationship Id="rId34" Type="http://schemas.openxmlformats.org/officeDocument/2006/relationships/hyperlink" Target="https://www.legislation.gov.uk/ukpga/2006/40/contents" TargetMode="External"/><Relationship Id="rId50" Type="http://schemas.openxmlformats.org/officeDocument/2006/relationships/hyperlink" Target="https://www.gov.uk/government/publications/mental-health-issues-affecting-a-pupils-attendance-guidance-for-schools" TargetMode="External"/><Relationship Id="rId55" Type="http://schemas.openxmlformats.org/officeDocument/2006/relationships/hyperlink" Target="https://www.legislation.gov.uk/uksi/2024/208/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Mrs Jones</cp:lastModifiedBy>
  <cp:revision>8</cp:revision>
  <dcterms:created xsi:type="dcterms:W3CDTF">2024-10-01T16:53:00Z</dcterms:created>
  <dcterms:modified xsi:type="dcterms:W3CDTF">2024-10-01T17:22:00Z</dcterms:modified>
</cp:coreProperties>
</file>