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73E06" w14:textId="0DF1BED3" w:rsidR="001A2383" w:rsidRDefault="00786ECA">
      <w:r>
        <w:rPr>
          <w:noProof/>
        </w:rPr>
        <w:drawing>
          <wp:anchor distT="0" distB="0" distL="114300" distR="114300" simplePos="0" relativeHeight="251657215" behindDoc="1" locked="0" layoutInCell="1" allowOverlap="1" wp14:anchorId="0A047A0E" wp14:editId="458E1E67">
            <wp:simplePos x="0" y="0"/>
            <wp:positionH relativeFrom="margin">
              <wp:posOffset>1208405</wp:posOffset>
            </wp:positionH>
            <wp:positionV relativeFrom="paragraph">
              <wp:posOffset>0</wp:posOffset>
            </wp:positionV>
            <wp:extent cx="3305810" cy="3505200"/>
            <wp:effectExtent l="0" t="0" r="8890" b="0"/>
            <wp:wrapTight wrapText="bothSides">
              <wp:wrapPolygon edited="0">
                <wp:start x="0" y="0"/>
                <wp:lineTo x="0" y="21483"/>
                <wp:lineTo x="21534" y="21483"/>
                <wp:lineTo x="21534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81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DF3E42" w14:textId="6E016BB2" w:rsidR="001928EB" w:rsidRDefault="001928EB"/>
    <w:tbl>
      <w:tblPr>
        <w:tblStyle w:val="TableGrid"/>
        <w:tblpPr w:leftFromText="180" w:rightFromText="180" w:vertAnchor="text" w:horzAnchor="margin" w:tblpXSpec="center" w:tblpY="9191"/>
        <w:tblW w:w="0" w:type="auto"/>
        <w:tblLook w:val="04A0" w:firstRow="1" w:lastRow="0" w:firstColumn="1" w:lastColumn="0" w:noHBand="0" w:noVBand="1"/>
      </w:tblPr>
      <w:tblGrid>
        <w:gridCol w:w="2830"/>
        <w:gridCol w:w="4395"/>
      </w:tblGrid>
      <w:tr w:rsidR="00AC17D8" w14:paraId="6DE385BB" w14:textId="77777777" w:rsidTr="002D5AD8">
        <w:trPr>
          <w:trHeight w:val="416"/>
        </w:trPr>
        <w:tc>
          <w:tcPr>
            <w:tcW w:w="2830" w:type="dxa"/>
          </w:tcPr>
          <w:p w14:paraId="34646F16" w14:textId="77777777" w:rsidR="00AC17D8" w:rsidRPr="00786ECA" w:rsidRDefault="00AC17D8" w:rsidP="002D5AD8">
            <w:pPr>
              <w:rPr>
                <w:rFonts w:ascii="Calibre Regular" w:hAnsi="Calibre Regular"/>
                <w:sz w:val="24"/>
                <w:szCs w:val="24"/>
              </w:rPr>
            </w:pPr>
            <w:r w:rsidRPr="00786ECA">
              <w:rPr>
                <w:rFonts w:ascii="Calibre Regular" w:hAnsi="Calibre Regular"/>
                <w:sz w:val="24"/>
                <w:szCs w:val="24"/>
              </w:rPr>
              <w:t>Policy lead:</w:t>
            </w:r>
          </w:p>
        </w:tc>
        <w:tc>
          <w:tcPr>
            <w:tcW w:w="4395" w:type="dxa"/>
          </w:tcPr>
          <w:p w14:paraId="0C066F2B" w14:textId="0D828470" w:rsidR="00AC17D8" w:rsidRDefault="006B77F6" w:rsidP="002D5AD8">
            <w:r>
              <w:t>Jen Harrison</w:t>
            </w:r>
          </w:p>
        </w:tc>
      </w:tr>
      <w:tr w:rsidR="00AC17D8" w14:paraId="324E20FE" w14:textId="77777777" w:rsidTr="002D5AD8">
        <w:trPr>
          <w:trHeight w:val="415"/>
        </w:trPr>
        <w:tc>
          <w:tcPr>
            <w:tcW w:w="2830" w:type="dxa"/>
          </w:tcPr>
          <w:p w14:paraId="4C8E5137" w14:textId="77777777" w:rsidR="00AC17D8" w:rsidRPr="00786ECA" w:rsidRDefault="00AC17D8" w:rsidP="002D5AD8">
            <w:pPr>
              <w:rPr>
                <w:rFonts w:ascii="Calibre Regular" w:hAnsi="Calibre Regular"/>
                <w:sz w:val="24"/>
                <w:szCs w:val="24"/>
              </w:rPr>
            </w:pPr>
            <w:r w:rsidRPr="00786ECA">
              <w:rPr>
                <w:rFonts w:ascii="Calibre Regular" w:hAnsi="Calibre Regular"/>
                <w:sz w:val="24"/>
                <w:szCs w:val="24"/>
              </w:rPr>
              <w:t>Approval date:</w:t>
            </w:r>
          </w:p>
        </w:tc>
        <w:tc>
          <w:tcPr>
            <w:tcW w:w="4395" w:type="dxa"/>
          </w:tcPr>
          <w:p w14:paraId="0ACE959B" w14:textId="5EDF2E6E" w:rsidR="00AC17D8" w:rsidRDefault="006B77F6" w:rsidP="002D5AD8">
            <w:r>
              <w:t>01.09.2026</w:t>
            </w:r>
          </w:p>
        </w:tc>
      </w:tr>
      <w:tr w:rsidR="00AC17D8" w14:paraId="0A5BAECD" w14:textId="77777777" w:rsidTr="002D5AD8">
        <w:trPr>
          <w:trHeight w:val="421"/>
        </w:trPr>
        <w:tc>
          <w:tcPr>
            <w:tcW w:w="2830" w:type="dxa"/>
          </w:tcPr>
          <w:p w14:paraId="7A548743" w14:textId="77777777" w:rsidR="00AC17D8" w:rsidRPr="00786ECA" w:rsidRDefault="00AC17D8" w:rsidP="002D5AD8">
            <w:pPr>
              <w:rPr>
                <w:rFonts w:ascii="Calibre Regular" w:hAnsi="Calibre Regular"/>
                <w:sz w:val="24"/>
                <w:szCs w:val="24"/>
              </w:rPr>
            </w:pPr>
            <w:r w:rsidRPr="00786ECA">
              <w:rPr>
                <w:rFonts w:ascii="Calibre Regular" w:hAnsi="Calibre Regular"/>
                <w:sz w:val="24"/>
                <w:szCs w:val="24"/>
              </w:rPr>
              <w:t>Next review date:</w:t>
            </w:r>
          </w:p>
        </w:tc>
        <w:tc>
          <w:tcPr>
            <w:tcW w:w="4395" w:type="dxa"/>
          </w:tcPr>
          <w:p w14:paraId="17D61120" w14:textId="2A61E691" w:rsidR="00AC17D8" w:rsidRDefault="006B77F6" w:rsidP="002D5AD8">
            <w:r>
              <w:t>01.09.2027</w:t>
            </w:r>
          </w:p>
        </w:tc>
      </w:tr>
      <w:tr w:rsidR="00AC17D8" w14:paraId="30952F7C" w14:textId="77777777" w:rsidTr="002D5AD8">
        <w:trPr>
          <w:trHeight w:val="546"/>
        </w:trPr>
        <w:tc>
          <w:tcPr>
            <w:tcW w:w="2830" w:type="dxa"/>
          </w:tcPr>
          <w:p w14:paraId="7A4DAE75" w14:textId="77777777" w:rsidR="00AC17D8" w:rsidRPr="00786ECA" w:rsidRDefault="00AC17D8" w:rsidP="002D5AD8">
            <w:pPr>
              <w:rPr>
                <w:rFonts w:ascii="Calibre Regular" w:hAnsi="Calibre Regular"/>
                <w:sz w:val="24"/>
                <w:szCs w:val="24"/>
              </w:rPr>
            </w:pPr>
            <w:r w:rsidRPr="00786ECA">
              <w:rPr>
                <w:rFonts w:ascii="Calibre Regular" w:hAnsi="Calibre Regular"/>
                <w:sz w:val="24"/>
                <w:szCs w:val="24"/>
              </w:rPr>
              <w:t>Approval needed by:</w:t>
            </w:r>
          </w:p>
        </w:tc>
        <w:tc>
          <w:tcPr>
            <w:tcW w:w="4395" w:type="dxa"/>
          </w:tcPr>
          <w:p w14:paraId="112AC35B" w14:textId="0BA7D7B3" w:rsidR="00AC17D8" w:rsidRDefault="006B77F6" w:rsidP="002D5AD8">
            <w:r>
              <w:t>Headteacher</w:t>
            </w:r>
            <w:r w:rsidR="00E608D0">
              <w:t>/LGB</w:t>
            </w:r>
          </w:p>
        </w:tc>
      </w:tr>
    </w:tbl>
    <w:p w14:paraId="3D9E7035" w14:textId="14D51420" w:rsidR="005B25E9" w:rsidRDefault="005B25E9"/>
    <w:p w14:paraId="1F0EDA02" w14:textId="7905CA20" w:rsidR="002D4B62" w:rsidRPr="00D564F5" w:rsidRDefault="002D5AD8" w:rsidP="002D4B62">
      <w:pPr>
        <w:rPr>
          <w:rFonts w:cstheme="minorHAnsi"/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E51B661" wp14:editId="3D8BE995">
                <wp:simplePos x="0" y="0"/>
                <wp:positionH relativeFrom="margin">
                  <wp:posOffset>45720</wp:posOffset>
                </wp:positionH>
                <wp:positionV relativeFrom="paragraph">
                  <wp:posOffset>2740025</wp:posOffset>
                </wp:positionV>
                <wp:extent cx="5646420" cy="260604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6420" cy="2606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230D6" w14:textId="5DF9F0C0" w:rsidR="00645DA9" w:rsidRDefault="00B4527F" w:rsidP="00A52B04">
                            <w:pPr>
                              <w:jc w:val="center"/>
                              <w:rPr>
                                <w:rFonts w:ascii="Aptos" w:hAnsi="Aptos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ptos" w:hAnsi="Aptos"/>
                                <w:sz w:val="96"/>
                                <w:szCs w:val="96"/>
                              </w:rPr>
                              <w:t>Intimate Care</w:t>
                            </w:r>
                          </w:p>
                          <w:p w14:paraId="236723E1" w14:textId="1138639D" w:rsidR="00A60EE4" w:rsidRPr="00E10F41" w:rsidRDefault="00E10F41" w:rsidP="00A52B04">
                            <w:pPr>
                              <w:jc w:val="center"/>
                              <w:rPr>
                                <w:rFonts w:ascii="Aptos" w:hAnsi="Aptos"/>
                                <w:sz w:val="96"/>
                                <w:szCs w:val="96"/>
                              </w:rPr>
                            </w:pPr>
                            <w:r w:rsidRPr="00E10F41">
                              <w:rPr>
                                <w:rFonts w:ascii="Aptos" w:hAnsi="Aptos"/>
                                <w:sz w:val="96"/>
                                <w:szCs w:val="96"/>
                              </w:rPr>
                              <w:t>Policy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51B6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.6pt;margin-top:215.75pt;width:444.6pt;height:205.2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Ed8DQIAAPcDAAAOAAAAZHJzL2Uyb0RvYy54bWysk1Fv2yAQx98n7Tsg3hc7UZK1VpyqS5dp&#10;UtdN6voBMMYxGubYQWJnn34HTtOoe6vGAwLu+HP3u2N1M3SGHRR6Dbbk00nOmbISam13JX/6uf1w&#10;xZkPwtbCgFUlPyrPb9bv3616V6gZtGBqhYxErC96V/I2BFdkmZet6oSfgFOWjA1gJwJtcZfVKHpS&#10;70w2y/Nl1gPWDkEq7+n0bjTyddJvGiXD96bxKjBTcootpBnTXMU5W69EsUPhWi1PYYg3RNEJbenR&#10;s9SdCILtUf8j1WmJ4KEJEwldBk2jpUo5UDbT/FU2j61wKuVCcLw7Y/L/T1Y+HB7dD2Rh+AQDFTAl&#10;4d09yF+eWdi0wu7ULSL0rRI1PTyNyLLe+eJ0NaL2hY8iVf8Naiqy2AdIQkODXaRCeTJSpwIcz9DV&#10;EJikw8VyvpzPyCTJNlvmy3yeypKJ4vm6Qx++KOhYXJQcqapJXhzufYjhiOLZJb7mweh6q41JG9xV&#10;G4PsIKgDtmmkDF65Gcv6kl8vZoukbCHeT83R6UAdanRX8qs8jrFnIo7Ptk4uQWgzrikSY098IpIR&#10;ThiqgRwjpwrqI5FCGDuRfg4tWsA/nPXUhSX3v/cCFWfmqyXa19M50WAhbeaLj5ETXlqqS4uwkqRK&#10;Hjgbl5uQWj1ysHBLVWl04vUSySlW6q6E8fQTYvte7pPXy39d/wUAAP//AwBQSwMEFAAGAAgAAAAh&#10;AFjs/OTeAAAACQEAAA8AAABkcnMvZG93bnJldi54bWxMj0FPg0AQhe8m/ofNmHgxdqFSKMjSqInG&#10;a2t/wMJOgcjOEnZb6L93POntTd7Le9+Uu8UO4oKT7x0piFcRCKTGmZ5aBcev98ctCB80GT04QgVX&#10;9LCrbm9KXRg30x4vh9AKLiFfaAVdCGMhpW86tNqv3IjE3slNVgc+p1aaSc9cbge5jqJUWt0TL3R6&#10;xLcOm+/D2So4fc4Pm3yuP8Ix2yfpq+6z2l2Vur9bXp5BBFzCXxh+8RkdKmaq3ZmMF4OCbM1BBclT&#10;vAHB/jZPExA1iyTOQVal/P9B9QMAAP//AwBQSwECLQAUAAYACAAAACEAtoM4kv4AAADhAQAAEwAA&#10;AAAAAAAAAAAAAAAAAAAAW0NvbnRlbnRfVHlwZXNdLnhtbFBLAQItABQABgAIAAAAIQA4/SH/1gAA&#10;AJQBAAALAAAAAAAAAAAAAAAAAC8BAABfcmVscy8ucmVsc1BLAQItABQABgAIAAAAIQCRwEd8DQIA&#10;APcDAAAOAAAAAAAAAAAAAAAAAC4CAABkcnMvZTJvRG9jLnhtbFBLAQItABQABgAIAAAAIQBY7Pzk&#10;3gAAAAkBAAAPAAAAAAAAAAAAAAAAAGcEAABkcnMvZG93bnJldi54bWxQSwUGAAAAAAQABADzAAAA&#10;cgUAAAAA&#10;" stroked="f">
                <v:textbox>
                  <w:txbxContent>
                    <w:p w14:paraId="3B5230D6" w14:textId="5DF9F0C0" w:rsidR="00645DA9" w:rsidRDefault="00B4527F" w:rsidP="00A52B04">
                      <w:pPr>
                        <w:jc w:val="center"/>
                        <w:rPr>
                          <w:rFonts w:ascii="Aptos" w:hAnsi="Aptos"/>
                          <w:sz w:val="96"/>
                          <w:szCs w:val="96"/>
                        </w:rPr>
                      </w:pPr>
                      <w:r>
                        <w:rPr>
                          <w:rFonts w:ascii="Aptos" w:hAnsi="Aptos"/>
                          <w:sz w:val="96"/>
                          <w:szCs w:val="96"/>
                        </w:rPr>
                        <w:t>Intimate Care</w:t>
                      </w:r>
                    </w:p>
                    <w:p w14:paraId="236723E1" w14:textId="1138639D" w:rsidR="00A60EE4" w:rsidRPr="00E10F41" w:rsidRDefault="00E10F41" w:rsidP="00A52B04">
                      <w:pPr>
                        <w:jc w:val="center"/>
                        <w:rPr>
                          <w:rFonts w:ascii="Aptos" w:hAnsi="Aptos"/>
                          <w:sz w:val="96"/>
                          <w:szCs w:val="96"/>
                        </w:rPr>
                      </w:pPr>
                      <w:r w:rsidRPr="00E10F41">
                        <w:rPr>
                          <w:rFonts w:ascii="Aptos" w:hAnsi="Aptos"/>
                          <w:sz w:val="96"/>
                          <w:szCs w:val="96"/>
                        </w:rPr>
                        <w:t>Policy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B2FA2">
        <w:rPr>
          <w:noProof/>
        </w:rPr>
        <w:drawing>
          <wp:anchor distT="0" distB="0" distL="0" distR="0" simplePos="0" relativeHeight="251657216" behindDoc="1" locked="0" layoutInCell="1" allowOverlap="1" wp14:anchorId="471EEE72" wp14:editId="576088C5">
            <wp:simplePos x="0" y="0"/>
            <wp:positionH relativeFrom="margin">
              <wp:align>center</wp:align>
            </wp:positionH>
            <wp:positionV relativeFrom="margin">
              <wp:posOffset>7891780</wp:posOffset>
            </wp:positionV>
            <wp:extent cx="801370" cy="484505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370" cy="484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2FA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EE0B8F" wp14:editId="57347B7F">
                <wp:simplePos x="0" y="0"/>
                <wp:positionH relativeFrom="margin">
                  <wp:align>center</wp:align>
                </wp:positionH>
                <wp:positionV relativeFrom="paragraph">
                  <wp:posOffset>6746875</wp:posOffset>
                </wp:positionV>
                <wp:extent cx="4611670" cy="291402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1670" cy="2914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9F27C7" w14:textId="7FB469CE" w:rsidR="00F476F5" w:rsidRPr="00786ECA" w:rsidRDefault="006B77F6" w:rsidP="0053475D">
                            <w:pPr>
                              <w:jc w:val="center"/>
                              <w:rPr>
                                <w:rFonts w:ascii="Calibre Regular" w:hAnsi="Calibre Regula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e Regular" w:hAnsi="Calibre Regular"/>
                                <w:sz w:val="24"/>
                                <w:szCs w:val="24"/>
                              </w:rPr>
                              <w:t>Black Firs Primary School</w:t>
                            </w:r>
                            <w:r w:rsidR="00F476F5" w:rsidRPr="00786ECA">
                              <w:rPr>
                                <w:rFonts w:ascii="Calibre Regular" w:hAnsi="Calibre Regular"/>
                                <w:sz w:val="24"/>
                                <w:szCs w:val="24"/>
                              </w:rPr>
                              <w:t xml:space="preserve"> is part of The Learning Partnership.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E0B8F" id="Text Box 3" o:spid="_x0000_s1027" type="#_x0000_t202" style="position:absolute;margin-left:0;margin-top:531.25pt;width:363.1pt;height:22.9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xxzLQIAAFsEAAAOAAAAZHJzL2Uyb0RvYy54bWysVE1v2zAMvQ/YfxB0X2xnaboZcYosRYYB&#10;RVsgHXpWZCkWIIuapMTOfv0oOV/rdhp2kUmReiIfnzy761tN9sJ5BaaixSinRBgOtTLbin5/WX34&#10;RIkPzNRMgxEVPQhP7+bv3806W4oxNKBr4QiCGF92tqJNCLbMMs8b0TI/AisMBiW4lgV03TarHesQ&#10;vdXZOM+nWQeutg648B5374cgnSd8KQUPT1J6EYiuKNYW0urSuolrNp+xcuuYbRQ/lsH+oYqWKYOX&#10;nqHuWWBk59QfUK3iDjzIMOLQZiCl4iL1gN0U+Ztu1g2zIvWC5Hh7psn/P1j+uF/bZ0dC/wV6HGAk&#10;pLO+9LgZ++mla+MXKyUYRwoPZ9pEHwjHzcm0KKa3GOIYG38uJvk4wmSX09b58FVAS6JRUYdjSWyx&#10;/YMPQ+opJV7mQat6pbROTpSCWGpH9gyHqEOqEcF/y9KGdBWdfrzJE7CBeHxA1gZrufQUrdBveqLq&#10;q343UB+QBgeDQrzlK4W1PjAfnplDSWB7KPPwhIvUgHfB0aKkAffzb/sxHyeFUUo6lFhF/Y8dc4IS&#10;/c3gDJGpSdRkciY3t2N03HVkcx0xu3YJSECBD8ryZMb8oE+mdNC+4mtYxFsxxAzHuysaTuYyDMLH&#10;18TFYpGSUIWWhQeztjxCR8LjJF76V+bscVwBB/0IJzGy8s3Uhtx40sBiF0CqNNLI88DqkX5UcBLF&#10;8bXFJ3Ltp6zLP2H+CwAA//8DAFBLAwQUAAYACAAAACEAFa10MeEAAAAKAQAADwAAAGRycy9kb3du&#10;cmV2LnhtbEyPS0/DMBCE70j8B2uRuCBqN6VpFeJUCPGQuNHwEDc3XpKIeB3FbhL+PcsJjjszmv0m&#10;382uEyMOofWkYblQIJAqb1uqNbyU95dbECEasqbzhBq+McCuOD3JTWb9RM847mMtuIRCZjQ0MfaZ&#10;lKFq0Jmw8D0Se59+cCbyOdTSDmbictfJRKlUOtMSf2hMj7cNVl/7o9PwcVG/P4X54XVarVf93eNY&#10;bt5sqfX52XxzDSLiHP/C8IvP6FAw08EfyQbRaeAhkVWVJmsQ7G+SNAFxYGmptlcgi1z+n1D8AAAA&#10;//8DAFBLAQItABQABgAIAAAAIQC2gziS/gAAAOEBAAATAAAAAAAAAAAAAAAAAAAAAABbQ29udGVu&#10;dF9UeXBlc10ueG1sUEsBAi0AFAAGAAgAAAAhADj9If/WAAAAlAEAAAsAAAAAAAAAAAAAAAAALwEA&#10;AF9yZWxzLy5yZWxzUEsBAi0AFAAGAAgAAAAhAPFTHHMtAgAAWwQAAA4AAAAAAAAAAAAAAAAALgIA&#10;AGRycy9lMm9Eb2MueG1sUEsBAi0AFAAGAAgAAAAhABWtdDHhAAAACgEAAA8AAAAAAAAAAAAAAAAA&#10;hwQAAGRycy9kb3ducmV2LnhtbFBLBQYAAAAABAAEAPMAAACVBQAAAAA=&#10;" fillcolor="white [3201]" stroked="f" strokeweight=".5pt">
                <v:textbox>
                  <w:txbxContent>
                    <w:p w14:paraId="6D9F27C7" w14:textId="7FB469CE" w:rsidR="00F476F5" w:rsidRPr="00786ECA" w:rsidRDefault="006B77F6" w:rsidP="0053475D">
                      <w:pPr>
                        <w:jc w:val="center"/>
                        <w:rPr>
                          <w:rFonts w:ascii="Calibre Regular" w:hAnsi="Calibre Regular"/>
                          <w:sz w:val="24"/>
                          <w:szCs w:val="24"/>
                        </w:rPr>
                      </w:pPr>
                      <w:r>
                        <w:rPr>
                          <w:rFonts w:ascii="Calibre Regular" w:hAnsi="Calibre Regular"/>
                          <w:sz w:val="24"/>
                          <w:szCs w:val="24"/>
                        </w:rPr>
                        <w:t>Black Firs Primary School</w:t>
                      </w:r>
                      <w:r w:rsidR="00F476F5" w:rsidRPr="00786ECA">
                        <w:rPr>
                          <w:rFonts w:ascii="Calibre Regular" w:hAnsi="Calibre Regular"/>
                          <w:sz w:val="24"/>
                          <w:szCs w:val="24"/>
                        </w:rPr>
                        <w:t xml:space="preserve"> is part of The Learning Partnership.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B25E9">
        <w:br w:type="page"/>
      </w:r>
      <w:r w:rsidR="002D4B62" w:rsidRPr="00D564F5">
        <w:rPr>
          <w:rFonts w:cstheme="minorHAnsi"/>
          <w:b/>
          <w:bCs/>
        </w:rPr>
        <w:lastRenderedPageBreak/>
        <w:t xml:space="preserve">Introduction </w:t>
      </w:r>
    </w:p>
    <w:p w14:paraId="197E225B" w14:textId="77777777" w:rsidR="00373EF0" w:rsidRDefault="0003010D" w:rsidP="002D4B62">
      <w:pPr>
        <w:rPr>
          <w:rFonts w:cstheme="minorHAnsi"/>
        </w:rPr>
      </w:pPr>
      <w:r w:rsidRPr="0003010D">
        <w:rPr>
          <w:rFonts w:cstheme="minorHAnsi"/>
        </w:rPr>
        <w:t xml:space="preserve">Children and young people who require intimate care have the right for this to be provided safely, respectfully and in a manner that protects their dignity and privacy. This policy sets out the school’s approach to intimate care. </w:t>
      </w:r>
    </w:p>
    <w:p w14:paraId="24EA7BDC" w14:textId="77777777" w:rsidR="00082A8D" w:rsidRDefault="0003010D" w:rsidP="002D4B62">
      <w:pPr>
        <w:rPr>
          <w:rFonts w:cstheme="minorHAnsi"/>
        </w:rPr>
      </w:pPr>
      <w:r w:rsidRPr="0003010D">
        <w:rPr>
          <w:rFonts w:cstheme="minorHAnsi"/>
        </w:rPr>
        <w:t xml:space="preserve">Intimate care arrangements should always be agreed with parents/carers, involve children wherever possible, and reflect the child’s developmental stage, needs, culture and preferences. Children must always be safeguarded, protected from harm and supported to develop independence. </w:t>
      </w:r>
    </w:p>
    <w:p w14:paraId="2385641F" w14:textId="77777777" w:rsidR="00082A8D" w:rsidRDefault="0003010D" w:rsidP="002D4B62">
      <w:pPr>
        <w:rPr>
          <w:rFonts w:cstheme="minorHAnsi"/>
        </w:rPr>
      </w:pPr>
      <w:r w:rsidRPr="0003010D">
        <w:rPr>
          <w:rFonts w:cstheme="minorHAnsi"/>
        </w:rPr>
        <w:t>This policy applies to all staff undertaking intimate care roles within school, including during the school day, wrap-around care, extracurricular provision and off-site activities.</w:t>
      </w:r>
    </w:p>
    <w:p w14:paraId="5EE281D6" w14:textId="595E4C94" w:rsidR="002D4B62" w:rsidRPr="00D564F5" w:rsidRDefault="00082A8D" w:rsidP="002D4B62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Definitions</w:t>
      </w:r>
    </w:p>
    <w:p w14:paraId="74AC065F" w14:textId="77777777" w:rsidR="00F25A03" w:rsidRDefault="00C45DD5" w:rsidP="00C45DD5">
      <w:pPr>
        <w:rPr>
          <w:rFonts w:cstheme="minorHAnsi"/>
        </w:rPr>
      </w:pPr>
      <w:r w:rsidRPr="00C45DD5">
        <w:rPr>
          <w:rFonts w:cstheme="minorHAnsi"/>
        </w:rPr>
        <w:t xml:space="preserve">Intimate care refers to care tasks of an intimate nature involving direct or indirect contact with, or exposure of, the sexual parts of the body. </w:t>
      </w:r>
    </w:p>
    <w:p w14:paraId="2D8C533B" w14:textId="736E9737" w:rsidR="00C45DD5" w:rsidRPr="00C45DD5" w:rsidRDefault="00C45DD5" w:rsidP="00C45DD5">
      <w:pPr>
        <w:rPr>
          <w:rFonts w:cstheme="minorHAnsi"/>
        </w:rPr>
      </w:pPr>
      <w:r w:rsidRPr="00C45DD5">
        <w:rPr>
          <w:rFonts w:cstheme="minorHAnsi"/>
        </w:rPr>
        <w:t xml:space="preserve">This includes: </w:t>
      </w:r>
    </w:p>
    <w:p w14:paraId="7B61BB59" w14:textId="77777777" w:rsidR="00C45DD5" w:rsidRPr="00C45DD5" w:rsidRDefault="00C45DD5" w:rsidP="00C45DD5">
      <w:pPr>
        <w:ind w:firstLine="720"/>
        <w:rPr>
          <w:rFonts w:cstheme="minorHAnsi"/>
        </w:rPr>
      </w:pPr>
      <w:r w:rsidRPr="00C45DD5">
        <w:rPr>
          <w:rFonts w:cstheme="minorHAnsi"/>
        </w:rPr>
        <w:t xml:space="preserve">• Dressing or undressing (underwear) </w:t>
      </w:r>
    </w:p>
    <w:p w14:paraId="6F5D3905" w14:textId="77777777" w:rsidR="00C45DD5" w:rsidRPr="00C45DD5" w:rsidRDefault="00C45DD5" w:rsidP="00C45DD5">
      <w:pPr>
        <w:ind w:firstLine="720"/>
        <w:rPr>
          <w:rFonts w:cstheme="minorHAnsi"/>
        </w:rPr>
      </w:pPr>
      <w:r w:rsidRPr="00C45DD5">
        <w:rPr>
          <w:rFonts w:cstheme="minorHAnsi"/>
        </w:rPr>
        <w:t xml:space="preserve">• Supporting toileting and bowel/bladder management </w:t>
      </w:r>
    </w:p>
    <w:p w14:paraId="66616009" w14:textId="77777777" w:rsidR="00C45DD5" w:rsidRPr="00C45DD5" w:rsidRDefault="00C45DD5" w:rsidP="00C45DD5">
      <w:pPr>
        <w:ind w:firstLine="720"/>
        <w:rPr>
          <w:rFonts w:cstheme="minorHAnsi"/>
        </w:rPr>
      </w:pPr>
      <w:r w:rsidRPr="00C45DD5">
        <w:rPr>
          <w:rFonts w:cstheme="minorHAnsi"/>
        </w:rPr>
        <w:t xml:space="preserve">• Changing continence pads or nappies </w:t>
      </w:r>
    </w:p>
    <w:p w14:paraId="40AE36C6" w14:textId="77777777" w:rsidR="00C45DD5" w:rsidRPr="00C45DD5" w:rsidRDefault="00C45DD5" w:rsidP="00C45DD5">
      <w:pPr>
        <w:ind w:firstLine="720"/>
        <w:rPr>
          <w:rFonts w:cstheme="minorHAnsi"/>
        </w:rPr>
      </w:pPr>
      <w:r w:rsidRPr="00C45DD5">
        <w:rPr>
          <w:rFonts w:cstheme="minorHAnsi"/>
        </w:rPr>
        <w:t xml:space="preserve">• Washing or cleaning intimate body parts </w:t>
      </w:r>
    </w:p>
    <w:p w14:paraId="76782D48" w14:textId="77777777" w:rsidR="00C45DD5" w:rsidRPr="00C45DD5" w:rsidRDefault="00C45DD5" w:rsidP="00C45DD5">
      <w:pPr>
        <w:ind w:firstLine="720"/>
        <w:rPr>
          <w:rFonts w:cstheme="minorHAnsi"/>
        </w:rPr>
      </w:pPr>
      <w:r w:rsidRPr="00C45DD5">
        <w:rPr>
          <w:rFonts w:cstheme="minorHAnsi"/>
        </w:rPr>
        <w:t xml:space="preserve">• Changing sanitary wear </w:t>
      </w:r>
    </w:p>
    <w:p w14:paraId="7B6E1DD0" w14:textId="77777777" w:rsidR="00C45DD5" w:rsidRPr="00C45DD5" w:rsidRDefault="00C45DD5" w:rsidP="00C45DD5">
      <w:pPr>
        <w:ind w:firstLine="720"/>
        <w:rPr>
          <w:rFonts w:cstheme="minorHAnsi"/>
        </w:rPr>
      </w:pPr>
      <w:r w:rsidRPr="00C45DD5">
        <w:rPr>
          <w:rFonts w:cstheme="minorHAnsi"/>
        </w:rPr>
        <w:t xml:space="preserve">• Bathing or showering </w:t>
      </w:r>
    </w:p>
    <w:p w14:paraId="282B0EFB" w14:textId="4B23AE7E" w:rsidR="00D564F5" w:rsidRPr="00D564F5" w:rsidRDefault="00D564F5" w:rsidP="00C45DD5">
      <w:pPr>
        <w:ind w:firstLine="720"/>
        <w:rPr>
          <w:rFonts w:cstheme="minorHAnsi"/>
        </w:rPr>
      </w:pPr>
    </w:p>
    <w:p w14:paraId="48A38DB2" w14:textId="77777777" w:rsidR="006871AC" w:rsidRPr="006871AC" w:rsidRDefault="006871AC" w:rsidP="002D4B62">
      <w:pPr>
        <w:rPr>
          <w:b/>
          <w:bCs/>
        </w:rPr>
      </w:pPr>
      <w:r w:rsidRPr="006871AC">
        <w:rPr>
          <w:b/>
          <w:bCs/>
        </w:rPr>
        <w:t>Key Safeguarding Principles</w:t>
      </w:r>
    </w:p>
    <w:p w14:paraId="5300FCF9" w14:textId="77777777" w:rsidR="006871AC" w:rsidRDefault="006871AC" w:rsidP="005B117C">
      <w:r>
        <w:t xml:space="preserve">All intimate care must follow the core principles: </w:t>
      </w:r>
    </w:p>
    <w:p w14:paraId="578D7CB9" w14:textId="5DCBF53E" w:rsidR="006871AC" w:rsidRDefault="006871AC" w:rsidP="005B117C">
      <w:r>
        <w:t xml:space="preserve">1. Respect </w:t>
      </w:r>
      <w:r>
        <w:t>-</w:t>
      </w:r>
      <w:r>
        <w:t xml:space="preserve"> children must be treated with dignity and their wishes respected. </w:t>
      </w:r>
    </w:p>
    <w:p w14:paraId="34464C49" w14:textId="4045A9AA" w:rsidR="006871AC" w:rsidRDefault="006871AC" w:rsidP="005B117C">
      <w:r>
        <w:t xml:space="preserve">2. Privacy </w:t>
      </w:r>
      <w:r>
        <w:t>-</w:t>
      </w:r>
      <w:r>
        <w:t xml:space="preserve"> care should be provided discreetly and in a suitable space. </w:t>
      </w:r>
    </w:p>
    <w:p w14:paraId="1C347532" w14:textId="220CABF3" w:rsidR="006871AC" w:rsidRDefault="006871AC" w:rsidP="005B117C">
      <w:r>
        <w:t xml:space="preserve">3. Child-led where possible </w:t>
      </w:r>
      <w:r>
        <w:t>-</w:t>
      </w:r>
      <w:r>
        <w:t xml:space="preserve"> supporting independence is essential. </w:t>
      </w:r>
    </w:p>
    <w:p w14:paraId="1EE14642" w14:textId="72833E25" w:rsidR="006871AC" w:rsidRDefault="006871AC" w:rsidP="005B117C">
      <w:r>
        <w:t xml:space="preserve">4. Least intrusive </w:t>
      </w:r>
      <w:r>
        <w:t>-</w:t>
      </w:r>
      <w:r>
        <w:t xml:space="preserve"> use the minimum level of assistance needed. </w:t>
      </w:r>
    </w:p>
    <w:p w14:paraId="15EC2915" w14:textId="2D42DF27" w:rsidR="006871AC" w:rsidRDefault="006871AC" w:rsidP="005B117C">
      <w:r>
        <w:t xml:space="preserve">5. Avoid unnecessary contact </w:t>
      </w:r>
      <w:r>
        <w:t xml:space="preserve">- </w:t>
      </w:r>
      <w:r>
        <w:t xml:space="preserve">any physical contact must be necessary and explained. </w:t>
      </w:r>
    </w:p>
    <w:p w14:paraId="74CAA02C" w14:textId="7E095AAF" w:rsidR="006871AC" w:rsidRDefault="006871AC" w:rsidP="005B117C">
      <w:r>
        <w:t xml:space="preserve">6. Chaperone offered </w:t>
      </w:r>
      <w:r>
        <w:t>-</w:t>
      </w:r>
      <w:r>
        <w:t xml:space="preserve"> age-appropriate pupils should be offered a chaperone. </w:t>
      </w:r>
    </w:p>
    <w:p w14:paraId="030891A3" w14:textId="08C194B2" w:rsidR="006871AC" w:rsidRDefault="006871AC" w:rsidP="005B117C">
      <w:r>
        <w:t xml:space="preserve">7. Involve parents </w:t>
      </w:r>
      <w:r>
        <w:t xml:space="preserve">- </w:t>
      </w:r>
      <w:r>
        <w:t xml:space="preserve">all plans and changes must be shared with parents/carers. </w:t>
      </w:r>
    </w:p>
    <w:p w14:paraId="1E14A114" w14:textId="05B93813" w:rsidR="00D564F5" w:rsidRPr="00D564F5" w:rsidRDefault="006871AC" w:rsidP="005B117C">
      <w:pPr>
        <w:rPr>
          <w:rFonts w:cstheme="minorHAnsi"/>
        </w:rPr>
      </w:pPr>
      <w:r>
        <w:t xml:space="preserve">8. Safeguarding first </w:t>
      </w:r>
      <w:r>
        <w:t>-</w:t>
      </w:r>
      <w:r>
        <w:t xml:space="preserve"> any concern about a child or adult must be reported immediately.</w:t>
      </w:r>
    </w:p>
    <w:p w14:paraId="051C60A3" w14:textId="77777777" w:rsidR="007E1618" w:rsidRPr="007E1618" w:rsidRDefault="007E1618" w:rsidP="002D4B62">
      <w:pPr>
        <w:rPr>
          <w:b/>
          <w:bCs/>
        </w:rPr>
      </w:pPr>
      <w:r w:rsidRPr="007E1618">
        <w:rPr>
          <w:b/>
          <w:bCs/>
        </w:rPr>
        <w:t xml:space="preserve">Vulnerability to abuse </w:t>
      </w:r>
    </w:p>
    <w:p w14:paraId="28AA2DA7" w14:textId="77777777" w:rsidR="00697062" w:rsidRDefault="00697062" w:rsidP="00697062">
      <w:r>
        <w:t>Children requiring intimate care may be more vulnerable to:</w:t>
      </w:r>
    </w:p>
    <w:p w14:paraId="62DFB33B" w14:textId="77777777" w:rsidR="00697062" w:rsidRDefault="00697062" w:rsidP="00697062">
      <w:r>
        <w:t xml:space="preserve"> • Over-reliance on adults </w:t>
      </w:r>
    </w:p>
    <w:p w14:paraId="01427902" w14:textId="77777777" w:rsidR="00697062" w:rsidRDefault="00697062" w:rsidP="00697062">
      <w:r>
        <w:lastRenderedPageBreak/>
        <w:t xml:space="preserve">• Reduced ability to recognise or report abuse </w:t>
      </w:r>
    </w:p>
    <w:p w14:paraId="35EEAB12" w14:textId="77777777" w:rsidR="00697062" w:rsidRDefault="00697062" w:rsidP="00697062">
      <w:r>
        <w:t xml:space="preserve">• Lack of privacy </w:t>
      </w:r>
    </w:p>
    <w:p w14:paraId="5FC4FE90" w14:textId="77777777" w:rsidR="00697062" w:rsidRDefault="00697062" w:rsidP="00697062">
      <w:r>
        <w:t xml:space="preserve">• Increased number of carers </w:t>
      </w:r>
    </w:p>
    <w:p w14:paraId="3B051532" w14:textId="77777777" w:rsidR="00697062" w:rsidRDefault="00697062" w:rsidP="00697062">
      <w:r>
        <w:t xml:space="preserve">• Being taught compliance </w:t>
      </w:r>
    </w:p>
    <w:p w14:paraId="51436FC6" w14:textId="54FE13B5" w:rsidR="002D4B62" w:rsidRPr="00D564F5" w:rsidRDefault="00697062" w:rsidP="00697062">
      <w:pPr>
        <w:rPr>
          <w:rFonts w:cstheme="minorHAnsi"/>
        </w:rPr>
      </w:pPr>
      <w:r>
        <w:t xml:space="preserve">Staff must be particularly alert to safeguarding concerns during intimate care. Any disclosure, unusual reaction, or concern about practice must be reported immediately to the Designated Safeguarding Lead (DSL). </w:t>
      </w:r>
    </w:p>
    <w:p w14:paraId="73009610" w14:textId="77777777" w:rsidR="00781653" w:rsidRPr="00781653" w:rsidRDefault="00781653" w:rsidP="00781653">
      <w:pPr>
        <w:rPr>
          <w:rFonts w:cstheme="minorHAnsi"/>
          <w:b/>
          <w:bCs/>
        </w:rPr>
      </w:pPr>
      <w:r w:rsidRPr="00781653">
        <w:rPr>
          <w:rFonts w:cstheme="minorHAnsi"/>
          <w:b/>
          <w:bCs/>
        </w:rPr>
        <w:t xml:space="preserve">Good Practice Guidelines </w:t>
      </w:r>
    </w:p>
    <w:p w14:paraId="7889DC98" w14:textId="77777777" w:rsidR="00781653" w:rsidRPr="00781653" w:rsidRDefault="00781653" w:rsidP="00781653">
      <w:pPr>
        <w:rPr>
          <w:rFonts w:cstheme="minorHAnsi"/>
        </w:rPr>
      </w:pPr>
      <w:r w:rsidRPr="00781653">
        <w:rPr>
          <w:rFonts w:cstheme="minorHAnsi"/>
        </w:rPr>
        <w:t xml:space="preserve">These guidelines protect both children and staff and align with LSCP 2025 expectations. </w:t>
      </w:r>
    </w:p>
    <w:p w14:paraId="5BE0ABED" w14:textId="77777777" w:rsidR="00781653" w:rsidRPr="00781653" w:rsidRDefault="00781653" w:rsidP="00781653">
      <w:pPr>
        <w:rPr>
          <w:rFonts w:cstheme="minorHAnsi"/>
          <w:u w:val="single"/>
        </w:rPr>
      </w:pPr>
      <w:r w:rsidRPr="00781653">
        <w:rPr>
          <w:rFonts w:cstheme="minorHAnsi"/>
          <w:u w:val="single"/>
        </w:rPr>
        <w:t xml:space="preserve">Involve the Child and Parents </w:t>
      </w:r>
    </w:p>
    <w:p w14:paraId="553094EA" w14:textId="77777777" w:rsidR="00781653" w:rsidRPr="00781653" w:rsidRDefault="00781653" w:rsidP="00781653">
      <w:pPr>
        <w:ind w:firstLine="720"/>
        <w:rPr>
          <w:rFonts w:cstheme="minorHAnsi"/>
        </w:rPr>
      </w:pPr>
      <w:r w:rsidRPr="00781653">
        <w:rPr>
          <w:rFonts w:cstheme="minorHAnsi"/>
        </w:rPr>
        <w:t xml:space="preserve">• An Intimate Care Plan must be created for any child requiring regular intimate care. </w:t>
      </w:r>
    </w:p>
    <w:p w14:paraId="43CDAB7A" w14:textId="77777777" w:rsidR="00781653" w:rsidRPr="00781653" w:rsidRDefault="00781653" w:rsidP="00781653">
      <w:pPr>
        <w:ind w:firstLine="720"/>
        <w:rPr>
          <w:rFonts w:cstheme="minorHAnsi"/>
        </w:rPr>
      </w:pPr>
      <w:r w:rsidRPr="00781653">
        <w:rPr>
          <w:rFonts w:cstheme="minorHAnsi"/>
        </w:rPr>
        <w:t xml:space="preserve">• Plans must include health needs, communication style, cultural or religious </w:t>
      </w:r>
    </w:p>
    <w:p w14:paraId="44383253" w14:textId="77777777" w:rsidR="00781653" w:rsidRPr="00781653" w:rsidRDefault="00781653" w:rsidP="00781653">
      <w:pPr>
        <w:ind w:firstLine="720"/>
        <w:rPr>
          <w:rFonts w:cstheme="minorHAnsi"/>
        </w:rPr>
      </w:pPr>
      <w:r w:rsidRPr="00781653">
        <w:rPr>
          <w:rFonts w:cstheme="minorHAnsi"/>
        </w:rPr>
        <w:t xml:space="preserve">expectations, preferred staff, menstruation needs (where relevant) and step-by-step </w:t>
      </w:r>
    </w:p>
    <w:p w14:paraId="3AEF6D2C" w14:textId="77777777" w:rsidR="00781653" w:rsidRPr="00781653" w:rsidRDefault="00781653" w:rsidP="00781653">
      <w:pPr>
        <w:ind w:firstLine="720"/>
        <w:rPr>
          <w:rFonts w:cstheme="minorHAnsi"/>
        </w:rPr>
      </w:pPr>
      <w:r w:rsidRPr="00781653">
        <w:rPr>
          <w:rFonts w:cstheme="minorHAnsi"/>
        </w:rPr>
        <w:t xml:space="preserve">routines. </w:t>
      </w:r>
    </w:p>
    <w:p w14:paraId="0E3C14B8" w14:textId="77777777" w:rsidR="00781653" w:rsidRPr="00781653" w:rsidRDefault="00781653" w:rsidP="00781653">
      <w:pPr>
        <w:ind w:firstLine="720"/>
        <w:rPr>
          <w:rFonts w:cstheme="minorHAnsi"/>
        </w:rPr>
      </w:pPr>
      <w:r w:rsidRPr="00781653">
        <w:rPr>
          <w:rFonts w:cstheme="minorHAnsi"/>
        </w:rPr>
        <w:t xml:space="preserve">• Plans must be linked to EHCP, IHCP and risk assessments where applicable. </w:t>
      </w:r>
    </w:p>
    <w:p w14:paraId="31F38141" w14:textId="77777777" w:rsidR="00781653" w:rsidRPr="00781653" w:rsidRDefault="00781653" w:rsidP="00781653">
      <w:pPr>
        <w:ind w:firstLine="720"/>
        <w:rPr>
          <w:rFonts w:cstheme="minorHAnsi"/>
        </w:rPr>
      </w:pPr>
      <w:r w:rsidRPr="00781653">
        <w:rPr>
          <w:rFonts w:cstheme="minorHAnsi"/>
        </w:rPr>
        <w:t xml:space="preserve">• Plans must be reviewed annually or sooner if needs change. </w:t>
      </w:r>
    </w:p>
    <w:p w14:paraId="65B26D1B" w14:textId="77777777" w:rsidR="00781653" w:rsidRPr="00781653" w:rsidRDefault="00781653" w:rsidP="00781653">
      <w:pPr>
        <w:rPr>
          <w:rFonts w:cstheme="minorHAnsi"/>
          <w:u w:val="single"/>
        </w:rPr>
      </w:pPr>
      <w:r w:rsidRPr="00781653">
        <w:rPr>
          <w:rFonts w:cstheme="minorHAnsi"/>
          <w:u w:val="single"/>
        </w:rPr>
        <w:t xml:space="preserve">Children’s Dignity, Privacy and Choice </w:t>
      </w:r>
    </w:p>
    <w:p w14:paraId="0910A47D" w14:textId="77777777" w:rsidR="00781653" w:rsidRPr="00781653" w:rsidRDefault="00781653" w:rsidP="00781653">
      <w:pPr>
        <w:ind w:firstLine="720"/>
        <w:rPr>
          <w:rFonts w:cstheme="minorHAnsi"/>
        </w:rPr>
      </w:pPr>
      <w:r w:rsidRPr="00781653">
        <w:rPr>
          <w:rFonts w:cstheme="minorHAnsi"/>
        </w:rPr>
        <w:t xml:space="preserve">• Intimate care should be provided by staff the child is familiar with. </w:t>
      </w:r>
    </w:p>
    <w:p w14:paraId="5E8316AA" w14:textId="77777777" w:rsidR="00781653" w:rsidRPr="00781653" w:rsidRDefault="00781653" w:rsidP="00781653">
      <w:pPr>
        <w:ind w:firstLine="720"/>
        <w:rPr>
          <w:rFonts w:cstheme="minorHAnsi"/>
        </w:rPr>
      </w:pPr>
      <w:r w:rsidRPr="00781653">
        <w:rPr>
          <w:rFonts w:cstheme="minorHAnsi"/>
        </w:rPr>
        <w:t xml:space="preserve">• Where possible, the child should choose their preferred member of staff; this should </w:t>
      </w:r>
    </w:p>
    <w:p w14:paraId="66096DFE" w14:textId="77777777" w:rsidR="00781653" w:rsidRPr="00781653" w:rsidRDefault="00781653" w:rsidP="00781653">
      <w:pPr>
        <w:ind w:firstLine="720"/>
        <w:rPr>
          <w:rFonts w:cstheme="minorHAnsi"/>
        </w:rPr>
      </w:pPr>
      <w:r w:rsidRPr="00781653">
        <w:rPr>
          <w:rFonts w:cstheme="minorHAnsi"/>
        </w:rPr>
        <w:t xml:space="preserve">be recorded. </w:t>
      </w:r>
    </w:p>
    <w:p w14:paraId="12CD9B3E" w14:textId="77777777" w:rsidR="00781653" w:rsidRPr="00781653" w:rsidRDefault="00781653" w:rsidP="00781653">
      <w:pPr>
        <w:ind w:firstLine="720"/>
        <w:rPr>
          <w:rFonts w:cstheme="minorHAnsi"/>
        </w:rPr>
      </w:pPr>
      <w:r w:rsidRPr="00781653">
        <w:rPr>
          <w:rFonts w:cstheme="minorHAnsi"/>
        </w:rPr>
        <w:t xml:space="preserve">• For older children (8+), same-gender staff should be used where feasible. </w:t>
      </w:r>
    </w:p>
    <w:p w14:paraId="74C95790" w14:textId="77777777" w:rsidR="00781653" w:rsidRPr="00781653" w:rsidRDefault="00781653" w:rsidP="00781653">
      <w:pPr>
        <w:ind w:firstLine="720"/>
        <w:rPr>
          <w:rFonts w:cstheme="minorHAnsi"/>
        </w:rPr>
      </w:pPr>
      <w:r w:rsidRPr="00781653">
        <w:rPr>
          <w:rFonts w:cstheme="minorHAnsi"/>
        </w:rPr>
        <w:t xml:space="preserve">• Care should take place in a private but accessible space (usually near toilets). </w:t>
      </w:r>
    </w:p>
    <w:p w14:paraId="6B31186F" w14:textId="77777777" w:rsidR="00781653" w:rsidRPr="00781653" w:rsidRDefault="00781653" w:rsidP="00781653">
      <w:pPr>
        <w:ind w:firstLine="720"/>
        <w:rPr>
          <w:rFonts w:cstheme="minorHAnsi"/>
        </w:rPr>
      </w:pPr>
      <w:r w:rsidRPr="00781653">
        <w:rPr>
          <w:rFonts w:cstheme="minorHAnsi"/>
        </w:rPr>
        <w:t xml:space="preserve">• A chaperone must be offered to older pupils and documented in the plan. </w:t>
      </w:r>
    </w:p>
    <w:p w14:paraId="55835488" w14:textId="77777777" w:rsidR="00781653" w:rsidRPr="00781653" w:rsidRDefault="00781653" w:rsidP="00781653">
      <w:pPr>
        <w:rPr>
          <w:rFonts w:cstheme="minorHAnsi"/>
          <w:u w:val="single"/>
        </w:rPr>
      </w:pPr>
      <w:r w:rsidRPr="00781653">
        <w:rPr>
          <w:rFonts w:cstheme="minorHAnsi"/>
          <w:u w:val="single"/>
        </w:rPr>
        <w:t xml:space="preserve">Support Independence </w:t>
      </w:r>
    </w:p>
    <w:p w14:paraId="2A4EC923" w14:textId="77777777" w:rsidR="00781653" w:rsidRPr="00781653" w:rsidRDefault="00781653" w:rsidP="00781653">
      <w:pPr>
        <w:ind w:firstLine="720"/>
        <w:rPr>
          <w:rFonts w:cstheme="minorHAnsi"/>
        </w:rPr>
      </w:pPr>
      <w:r w:rsidRPr="00781653">
        <w:rPr>
          <w:rFonts w:cstheme="minorHAnsi"/>
        </w:rPr>
        <w:t xml:space="preserve">• Staff must enable children to do as much as possible independently. </w:t>
      </w:r>
    </w:p>
    <w:p w14:paraId="2B87147D" w14:textId="77777777" w:rsidR="00781653" w:rsidRPr="00781653" w:rsidRDefault="00781653" w:rsidP="00781653">
      <w:pPr>
        <w:ind w:firstLine="720"/>
        <w:rPr>
          <w:rFonts w:cstheme="minorHAnsi"/>
        </w:rPr>
      </w:pPr>
      <w:r w:rsidRPr="00781653">
        <w:rPr>
          <w:rFonts w:cstheme="minorHAnsi"/>
        </w:rPr>
        <w:t xml:space="preserve">• Explain each step and offer choices (e.g. standing/lying down, cubicle choice). </w:t>
      </w:r>
    </w:p>
    <w:p w14:paraId="7829D1E7" w14:textId="77777777" w:rsidR="00781653" w:rsidRPr="00781653" w:rsidRDefault="00781653" w:rsidP="00781653">
      <w:pPr>
        <w:rPr>
          <w:rFonts w:cstheme="minorHAnsi"/>
          <w:u w:val="single"/>
        </w:rPr>
      </w:pPr>
      <w:r w:rsidRPr="00781653">
        <w:rPr>
          <w:rFonts w:cstheme="minorHAnsi"/>
          <w:u w:val="single"/>
        </w:rPr>
        <w:t xml:space="preserve">Respond to Reactions </w:t>
      </w:r>
    </w:p>
    <w:p w14:paraId="77668A98" w14:textId="77777777" w:rsidR="00781653" w:rsidRPr="00781653" w:rsidRDefault="00781653" w:rsidP="00781653">
      <w:pPr>
        <w:rPr>
          <w:rFonts w:cstheme="minorHAnsi"/>
        </w:rPr>
      </w:pPr>
      <w:r w:rsidRPr="00781653">
        <w:rPr>
          <w:rFonts w:cstheme="minorHAnsi"/>
        </w:rPr>
        <w:t xml:space="preserve">Staff must be alert to: </w:t>
      </w:r>
    </w:p>
    <w:p w14:paraId="33DFD6D7" w14:textId="77777777" w:rsidR="00781653" w:rsidRPr="00781653" w:rsidRDefault="00781653" w:rsidP="00781653">
      <w:pPr>
        <w:ind w:firstLine="720"/>
        <w:rPr>
          <w:rFonts w:cstheme="minorHAnsi"/>
        </w:rPr>
      </w:pPr>
      <w:r w:rsidRPr="00781653">
        <w:rPr>
          <w:rFonts w:cstheme="minorHAnsi"/>
        </w:rPr>
        <w:t xml:space="preserve">• Distress, discomfort, withdrawal </w:t>
      </w:r>
    </w:p>
    <w:p w14:paraId="2D41C60E" w14:textId="77777777" w:rsidR="00781653" w:rsidRPr="00781653" w:rsidRDefault="00781653" w:rsidP="00781653">
      <w:pPr>
        <w:ind w:firstLine="720"/>
        <w:rPr>
          <w:rFonts w:cstheme="minorHAnsi"/>
        </w:rPr>
      </w:pPr>
      <w:r w:rsidRPr="00781653">
        <w:rPr>
          <w:rFonts w:cstheme="minorHAnsi"/>
        </w:rPr>
        <w:t xml:space="preserve">• Dislike of a particular staff member </w:t>
      </w:r>
    </w:p>
    <w:p w14:paraId="4F57D9A8" w14:textId="77777777" w:rsidR="00781653" w:rsidRPr="00781653" w:rsidRDefault="00781653" w:rsidP="00781653">
      <w:pPr>
        <w:ind w:firstLine="720"/>
        <w:rPr>
          <w:rFonts w:cstheme="minorHAnsi"/>
        </w:rPr>
      </w:pPr>
      <w:r w:rsidRPr="00781653">
        <w:rPr>
          <w:rFonts w:cstheme="minorHAnsi"/>
        </w:rPr>
        <w:t xml:space="preserve">• Any change in behaviour after intimate care </w:t>
      </w:r>
    </w:p>
    <w:p w14:paraId="7845E250" w14:textId="77777777" w:rsidR="00781653" w:rsidRPr="00781653" w:rsidRDefault="00781653" w:rsidP="00781653">
      <w:pPr>
        <w:rPr>
          <w:rFonts w:cstheme="minorHAnsi"/>
        </w:rPr>
      </w:pPr>
      <w:r w:rsidRPr="00781653">
        <w:rPr>
          <w:rFonts w:cstheme="minorHAnsi"/>
        </w:rPr>
        <w:t xml:space="preserve">These must be recorded and discussed with the DSL. </w:t>
      </w:r>
    </w:p>
    <w:p w14:paraId="2C080090" w14:textId="77777777" w:rsidR="00781653" w:rsidRPr="00781653" w:rsidRDefault="00781653" w:rsidP="00781653">
      <w:pPr>
        <w:rPr>
          <w:rFonts w:cstheme="minorHAnsi"/>
          <w:u w:val="single"/>
        </w:rPr>
      </w:pPr>
      <w:r w:rsidRPr="00781653">
        <w:rPr>
          <w:rFonts w:cstheme="minorHAnsi"/>
          <w:u w:val="single"/>
        </w:rPr>
        <w:lastRenderedPageBreak/>
        <w:t xml:space="preserve">Follow the Agreed Plan </w:t>
      </w:r>
    </w:p>
    <w:p w14:paraId="4A0A648F" w14:textId="77777777" w:rsidR="00781653" w:rsidRPr="00781653" w:rsidRDefault="00781653" w:rsidP="00781653">
      <w:pPr>
        <w:ind w:firstLine="720"/>
        <w:rPr>
          <w:rFonts w:cstheme="minorHAnsi"/>
        </w:rPr>
      </w:pPr>
      <w:r w:rsidRPr="00781653">
        <w:rPr>
          <w:rFonts w:cstheme="minorHAnsi"/>
        </w:rPr>
        <w:t xml:space="preserve">• Intimate care must follow the child’s written plan. </w:t>
      </w:r>
    </w:p>
    <w:p w14:paraId="0BC0B066" w14:textId="77777777" w:rsidR="00781653" w:rsidRPr="00781653" w:rsidRDefault="00781653" w:rsidP="00781653">
      <w:pPr>
        <w:ind w:firstLine="720"/>
        <w:rPr>
          <w:rFonts w:cstheme="minorHAnsi"/>
        </w:rPr>
      </w:pPr>
      <w:r w:rsidRPr="00781653">
        <w:rPr>
          <w:rFonts w:cstheme="minorHAnsi"/>
        </w:rPr>
        <w:t xml:space="preserve">• Any deviation must be recorded and communicated to parents and the DSL if </w:t>
      </w:r>
    </w:p>
    <w:p w14:paraId="7A3BE27D" w14:textId="77777777" w:rsidR="00781653" w:rsidRPr="00781653" w:rsidRDefault="00781653" w:rsidP="00781653">
      <w:pPr>
        <w:ind w:firstLine="720"/>
        <w:rPr>
          <w:rFonts w:cstheme="minorHAnsi"/>
        </w:rPr>
      </w:pPr>
      <w:r w:rsidRPr="00781653">
        <w:rPr>
          <w:rFonts w:cstheme="minorHAnsi"/>
        </w:rPr>
        <w:t xml:space="preserve">safeguarding concerns arise. </w:t>
      </w:r>
    </w:p>
    <w:p w14:paraId="666CC068" w14:textId="77777777" w:rsidR="00781653" w:rsidRPr="00323E2A" w:rsidRDefault="00781653" w:rsidP="00781653">
      <w:pPr>
        <w:rPr>
          <w:rFonts w:cstheme="minorHAnsi"/>
          <w:u w:val="single"/>
        </w:rPr>
      </w:pPr>
      <w:r w:rsidRPr="00323E2A">
        <w:rPr>
          <w:rFonts w:cstheme="minorHAnsi"/>
          <w:u w:val="single"/>
        </w:rPr>
        <w:t xml:space="preserve">Staff Competency </w:t>
      </w:r>
    </w:p>
    <w:p w14:paraId="751E3E4E" w14:textId="77777777" w:rsidR="00781653" w:rsidRPr="00781653" w:rsidRDefault="00781653" w:rsidP="00323E2A">
      <w:pPr>
        <w:ind w:firstLine="720"/>
        <w:rPr>
          <w:rFonts w:cstheme="minorHAnsi"/>
        </w:rPr>
      </w:pPr>
      <w:r w:rsidRPr="00781653">
        <w:rPr>
          <w:rFonts w:cstheme="minorHAnsi"/>
        </w:rPr>
        <w:t xml:space="preserve">• Staff must not undertake tasks for which they have not been trained. </w:t>
      </w:r>
    </w:p>
    <w:p w14:paraId="24491F16" w14:textId="77777777" w:rsidR="00781653" w:rsidRPr="00781653" w:rsidRDefault="00781653" w:rsidP="00323E2A">
      <w:pPr>
        <w:ind w:firstLine="720"/>
        <w:rPr>
          <w:rFonts w:cstheme="minorHAnsi"/>
        </w:rPr>
      </w:pPr>
      <w:r w:rsidRPr="00781653">
        <w:rPr>
          <w:rFonts w:cstheme="minorHAnsi"/>
        </w:rPr>
        <w:t xml:space="preserve">• Medical procedures must only be conducted by trained, assessed staff. </w:t>
      </w:r>
    </w:p>
    <w:p w14:paraId="243A666F" w14:textId="77777777" w:rsidR="00781653" w:rsidRPr="00323E2A" w:rsidRDefault="00781653" w:rsidP="00781653">
      <w:pPr>
        <w:rPr>
          <w:rFonts w:cstheme="minorHAnsi"/>
          <w:u w:val="single"/>
        </w:rPr>
      </w:pPr>
      <w:r w:rsidRPr="00323E2A">
        <w:rPr>
          <w:rFonts w:cstheme="minorHAnsi"/>
          <w:u w:val="single"/>
        </w:rPr>
        <w:t xml:space="preserve">Recording &amp; Reporting </w:t>
      </w:r>
    </w:p>
    <w:p w14:paraId="6F788930" w14:textId="77777777" w:rsidR="00781653" w:rsidRPr="00781653" w:rsidRDefault="00781653" w:rsidP="00781653">
      <w:pPr>
        <w:rPr>
          <w:rFonts w:cstheme="minorHAnsi"/>
        </w:rPr>
      </w:pPr>
      <w:r w:rsidRPr="00781653">
        <w:rPr>
          <w:rFonts w:cstheme="minorHAnsi"/>
        </w:rPr>
        <w:t xml:space="preserve">Staff must report and record if: </w:t>
      </w:r>
    </w:p>
    <w:p w14:paraId="7E33E09C" w14:textId="77777777" w:rsidR="00781653" w:rsidRPr="00781653" w:rsidRDefault="00781653" w:rsidP="00323E2A">
      <w:pPr>
        <w:ind w:firstLine="720"/>
        <w:rPr>
          <w:rFonts w:cstheme="minorHAnsi"/>
        </w:rPr>
      </w:pPr>
      <w:r w:rsidRPr="00781653">
        <w:rPr>
          <w:rFonts w:cstheme="minorHAnsi"/>
        </w:rPr>
        <w:t xml:space="preserve">• The child is accidentally hurt </w:t>
      </w:r>
    </w:p>
    <w:p w14:paraId="273CA959" w14:textId="77777777" w:rsidR="00781653" w:rsidRPr="00781653" w:rsidRDefault="00781653" w:rsidP="00323E2A">
      <w:pPr>
        <w:ind w:firstLine="720"/>
        <w:rPr>
          <w:rFonts w:cstheme="minorHAnsi"/>
        </w:rPr>
      </w:pPr>
      <w:r w:rsidRPr="00781653">
        <w:rPr>
          <w:rFonts w:cstheme="minorHAnsi"/>
        </w:rPr>
        <w:t xml:space="preserve">• The child seems unusually tender </w:t>
      </w:r>
    </w:p>
    <w:p w14:paraId="5D398BBB" w14:textId="77777777" w:rsidR="00781653" w:rsidRPr="00781653" w:rsidRDefault="00781653" w:rsidP="00323E2A">
      <w:pPr>
        <w:ind w:firstLine="720"/>
        <w:rPr>
          <w:rFonts w:cstheme="minorHAnsi"/>
        </w:rPr>
      </w:pPr>
      <w:r w:rsidRPr="00781653">
        <w:rPr>
          <w:rFonts w:cstheme="minorHAnsi"/>
        </w:rPr>
        <w:t xml:space="preserve">• The child misunderstands something </w:t>
      </w:r>
    </w:p>
    <w:p w14:paraId="03B25AF5" w14:textId="77777777" w:rsidR="00781653" w:rsidRPr="00781653" w:rsidRDefault="00781653" w:rsidP="00323E2A">
      <w:pPr>
        <w:ind w:firstLine="720"/>
        <w:rPr>
          <w:rFonts w:cstheme="minorHAnsi"/>
        </w:rPr>
      </w:pPr>
      <w:r w:rsidRPr="00781653">
        <w:rPr>
          <w:rFonts w:cstheme="minorHAnsi"/>
        </w:rPr>
        <w:t xml:space="preserve">• The child is unusually emotional </w:t>
      </w:r>
    </w:p>
    <w:p w14:paraId="6C580A32" w14:textId="77777777" w:rsidR="00781653" w:rsidRPr="00781653" w:rsidRDefault="00781653" w:rsidP="00323E2A">
      <w:pPr>
        <w:ind w:firstLine="720"/>
        <w:rPr>
          <w:rFonts w:cstheme="minorHAnsi"/>
        </w:rPr>
      </w:pPr>
      <w:r w:rsidRPr="00781653">
        <w:rPr>
          <w:rFonts w:cstheme="minorHAnsi"/>
        </w:rPr>
        <w:t xml:space="preserve">• Sexualised language or arousal occurs </w:t>
      </w:r>
    </w:p>
    <w:p w14:paraId="088C0BEA" w14:textId="77777777" w:rsidR="00781653" w:rsidRPr="00781653" w:rsidRDefault="00781653" w:rsidP="00323E2A">
      <w:pPr>
        <w:ind w:firstLine="720"/>
        <w:rPr>
          <w:rFonts w:cstheme="minorHAnsi"/>
        </w:rPr>
      </w:pPr>
      <w:r w:rsidRPr="00781653">
        <w:rPr>
          <w:rFonts w:cstheme="minorHAnsi"/>
        </w:rPr>
        <w:t xml:space="preserve">• You suspect FGM </w:t>
      </w:r>
    </w:p>
    <w:p w14:paraId="7FB1CB46" w14:textId="77777777" w:rsidR="00781653" w:rsidRPr="00781653" w:rsidRDefault="00781653" w:rsidP="00323E2A">
      <w:pPr>
        <w:ind w:firstLine="720"/>
        <w:rPr>
          <w:rFonts w:cstheme="minorHAnsi"/>
        </w:rPr>
      </w:pPr>
      <w:r w:rsidRPr="00781653">
        <w:rPr>
          <w:rFonts w:cstheme="minorHAnsi"/>
        </w:rPr>
        <w:t xml:space="preserve">• The child indicates they do not want a particular adult </w:t>
      </w:r>
    </w:p>
    <w:p w14:paraId="67D89A03" w14:textId="5C5FD1AE" w:rsidR="00781653" w:rsidRPr="00781653" w:rsidRDefault="00781653" w:rsidP="00781653">
      <w:pPr>
        <w:rPr>
          <w:rFonts w:cstheme="minorHAnsi"/>
        </w:rPr>
      </w:pPr>
      <w:r w:rsidRPr="00781653">
        <w:rPr>
          <w:rFonts w:cstheme="minorHAnsi"/>
        </w:rPr>
        <w:t xml:space="preserve">Parents must be informed the same day, and records must state method of communication. </w:t>
      </w:r>
    </w:p>
    <w:p w14:paraId="7B9941D9" w14:textId="77777777" w:rsidR="00781653" w:rsidRPr="00323E2A" w:rsidRDefault="00781653" w:rsidP="00781653">
      <w:pPr>
        <w:rPr>
          <w:rFonts w:cstheme="minorHAnsi"/>
          <w:u w:val="single"/>
        </w:rPr>
      </w:pPr>
      <w:r w:rsidRPr="00323E2A">
        <w:rPr>
          <w:rFonts w:cstheme="minorHAnsi"/>
          <w:u w:val="single"/>
        </w:rPr>
        <w:t xml:space="preserve">Children Who Are Resistant to Intimate Care </w:t>
      </w:r>
    </w:p>
    <w:p w14:paraId="41801D17" w14:textId="77777777" w:rsidR="00781653" w:rsidRPr="00781653" w:rsidRDefault="00781653" w:rsidP="00781653">
      <w:pPr>
        <w:rPr>
          <w:rFonts w:cstheme="minorHAnsi"/>
        </w:rPr>
      </w:pPr>
      <w:r w:rsidRPr="00781653">
        <w:rPr>
          <w:rFonts w:cstheme="minorHAnsi"/>
        </w:rPr>
        <w:t xml:space="preserve">Staff must never use force. Plans should include strategies such as: </w:t>
      </w:r>
    </w:p>
    <w:p w14:paraId="6AE8CD8D" w14:textId="77777777" w:rsidR="00781653" w:rsidRPr="00781653" w:rsidRDefault="00781653" w:rsidP="00323E2A">
      <w:pPr>
        <w:ind w:firstLine="720"/>
        <w:rPr>
          <w:rFonts w:cstheme="minorHAnsi"/>
        </w:rPr>
      </w:pPr>
      <w:r w:rsidRPr="00781653">
        <w:rPr>
          <w:rFonts w:cstheme="minorHAnsi"/>
        </w:rPr>
        <w:t xml:space="preserve">• Distraction </w:t>
      </w:r>
    </w:p>
    <w:p w14:paraId="00227E08" w14:textId="77777777" w:rsidR="00781653" w:rsidRPr="00781653" w:rsidRDefault="00781653" w:rsidP="00323E2A">
      <w:pPr>
        <w:ind w:firstLine="720"/>
        <w:rPr>
          <w:rFonts w:cstheme="minorHAnsi"/>
        </w:rPr>
      </w:pPr>
      <w:r w:rsidRPr="00781653">
        <w:rPr>
          <w:rFonts w:cstheme="minorHAnsi"/>
        </w:rPr>
        <w:t xml:space="preserve">• Familiar staff </w:t>
      </w:r>
    </w:p>
    <w:p w14:paraId="4649AA49" w14:textId="77777777" w:rsidR="00781653" w:rsidRPr="00781653" w:rsidRDefault="00781653" w:rsidP="00323E2A">
      <w:pPr>
        <w:ind w:firstLine="720"/>
        <w:rPr>
          <w:rFonts w:cstheme="minorHAnsi"/>
        </w:rPr>
      </w:pPr>
      <w:r w:rsidRPr="00781653">
        <w:rPr>
          <w:rFonts w:cstheme="minorHAnsi"/>
        </w:rPr>
        <w:t xml:space="preserve">• Comforting approaches </w:t>
      </w:r>
    </w:p>
    <w:p w14:paraId="131680E6" w14:textId="77777777" w:rsidR="00781653" w:rsidRPr="00781653" w:rsidRDefault="00781653" w:rsidP="00323E2A">
      <w:pPr>
        <w:ind w:firstLine="720"/>
        <w:rPr>
          <w:rFonts w:cstheme="minorHAnsi"/>
        </w:rPr>
      </w:pPr>
      <w:r w:rsidRPr="00781653">
        <w:rPr>
          <w:rFonts w:cstheme="minorHAnsi"/>
        </w:rPr>
        <w:t xml:space="preserve">• Contacting parents/carers to attend if needed </w:t>
      </w:r>
    </w:p>
    <w:p w14:paraId="1E412971" w14:textId="615BB944" w:rsidR="005D04AD" w:rsidRDefault="00781653" w:rsidP="00781653">
      <w:pPr>
        <w:rPr>
          <w:rFonts w:cstheme="minorHAnsi"/>
        </w:rPr>
      </w:pPr>
      <w:r w:rsidRPr="00781653">
        <w:rPr>
          <w:rFonts w:cstheme="minorHAnsi"/>
        </w:rPr>
        <w:t>All behaviour should be viewed as communication.</w:t>
      </w:r>
    </w:p>
    <w:p w14:paraId="63BA2829" w14:textId="77777777" w:rsidR="00453315" w:rsidRDefault="00453315" w:rsidP="00781653">
      <w:pPr>
        <w:rPr>
          <w:rFonts w:cstheme="minorHAnsi"/>
        </w:rPr>
      </w:pPr>
    </w:p>
    <w:p w14:paraId="1A7B7E4E" w14:textId="77777777" w:rsidR="00453315" w:rsidRPr="00453315" w:rsidRDefault="00453315" w:rsidP="00453315">
      <w:pPr>
        <w:rPr>
          <w:rFonts w:cstheme="minorHAnsi"/>
          <w:b/>
          <w:bCs/>
        </w:rPr>
      </w:pPr>
      <w:r w:rsidRPr="00453315">
        <w:rPr>
          <w:rFonts w:cstheme="minorHAnsi"/>
          <w:b/>
          <w:bCs/>
        </w:rPr>
        <w:t xml:space="preserve">Training </w:t>
      </w:r>
    </w:p>
    <w:p w14:paraId="0EA93581" w14:textId="77777777" w:rsidR="00453315" w:rsidRPr="00453315" w:rsidRDefault="00453315" w:rsidP="00453315">
      <w:pPr>
        <w:rPr>
          <w:rFonts w:cstheme="minorHAnsi"/>
        </w:rPr>
      </w:pPr>
      <w:r w:rsidRPr="00453315">
        <w:rPr>
          <w:rFonts w:cstheme="minorHAnsi"/>
        </w:rPr>
        <w:t xml:space="preserve">Staff responsible for intimate care must receive training in: </w:t>
      </w:r>
    </w:p>
    <w:p w14:paraId="319D7822" w14:textId="533687F4" w:rsidR="00453315" w:rsidRPr="00453315" w:rsidRDefault="00453315" w:rsidP="00EA64C1">
      <w:pPr>
        <w:ind w:firstLine="720"/>
        <w:rPr>
          <w:rFonts w:cstheme="minorHAnsi"/>
        </w:rPr>
      </w:pPr>
      <w:r w:rsidRPr="00453315">
        <w:rPr>
          <w:rFonts w:cstheme="minorHAnsi"/>
        </w:rPr>
        <w:t>• Safeguarding &amp; KCSIE 202</w:t>
      </w:r>
      <w:r>
        <w:rPr>
          <w:rFonts w:cstheme="minorHAnsi"/>
        </w:rPr>
        <w:t>6</w:t>
      </w:r>
    </w:p>
    <w:p w14:paraId="01166C4C" w14:textId="77777777" w:rsidR="00453315" w:rsidRPr="00453315" w:rsidRDefault="00453315" w:rsidP="00EA64C1">
      <w:pPr>
        <w:ind w:firstLine="720"/>
        <w:rPr>
          <w:rFonts w:cstheme="minorHAnsi"/>
        </w:rPr>
      </w:pPr>
      <w:r w:rsidRPr="00453315">
        <w:rPr>
          <w:rFonts w:cstheme="minorHAnsi"/>
        </w:rPr>
        <w:t xml:space="preserve">• Infection control and hygiene </w:t>
      </w:r>
    </w:p>
    <w:p w14:paraId="54455F13" w14:textId="77777777" w:rsidR="00453315" w:rsidRPr="00453315" w:rsidRDefault="00453315" w:rsidP="00EA64C1">
      <w:pPr>
        <w:ind w:firstLine="720"/>
        <w:rPr>
          <w:rFonts w:cstheme="minorHAnsi"/>
        </w:rPr>
      </w:pPr>
      <w:r w:rsidRPr="00453315">
        <w:rPr>
          <w:rFonts w:cstheme="minorHAnsi"/>
        </w:rPr>
        <w:t xml:space="preserve">• Moving and handling (where needed) </w:t>
      </w:r>
    </w:p>
    <w:p w14:paraId="045D2FFA" w14:textId="2B93640C" w:rsidR="00453315" w:rsidRPr="00453315" w:rsidRDefault="00453315" w:rsidP="00EA64C1">
      <w:pPr>
        <w:ind w:firstLine="720"/>
        <w:rPr>
          <w:rFonts w:cstheme="minorHAnsi"/>
        </w:rPr>
      </w:pPr>
      <w:r w:rsidRPr="00453315">
        <w:rPr>
          <w:rFonts w:cstheme="minorHAnsi"/>
        </w:rPr>
        <w:t xml:space="preserve">• Disability awareness </w:t>
      </w:r>
      <w:r w:rsidR="00EA64C1">
        <w:rPr>
          <w:rFonts w:cstheme="minorHAnsi"/>
        </w:rPr>
        <w:t>(as/when required)</w:t>
      </w:r>
    </w:p>
    <w:p w14:paraId="0606411F" w14:textId="4BF7D44A" w:rsidR="00453315" w:rsidRPr="00453315" w:rsidRDefault="00453315" w:rsidP="00EA64C1">
      <w:pPr>
        <w:ind w:firstLine="720"/>
        <w:rPr>
          <w:rFonts w:cstheme="minorHAnsi"/>
        </w:rPr>
      </w:pPr>
      <w:r w:rsidRPr="00453315">
        <w:rPr>
          <w:rFonts w:cstheme="minorHAnsi"/>
        </w:rPr>
        <w:lastRenderedPageBreak/>
        <w:t>• Specialist medical training (</w:t>
      </w:r>
      <w:r w:rsidR="00EA64C1">
        <w:rPr>
          <w:rFonts w:cstheme="minorHAnsi"/>
        </w:rPr>
        <w:t>as/when required)</w:t>
      </w:r>
    </w:p>
    <w:p w14:paraId="5BCA3A0C" w14:textId="38FCF7B0" w:rsidR="00453315" w:rsidRDefault="00453315" w:rsidP="00453315">
      <w:pPr>
        <w:rPr>
          <w:rFonts w:cstheme="minorHAnsi"/>
        </w:rPr>
      </w:pPr>
      <w:r w:rsidRPr="00453315">
        <w:rPr>
          <w:rFonts w:cstheme="minorHAnsi"/>
        </w:rPr>
        <w:t>Training must be recorded and refreshed as required.</w:t>
      </w:r>
    </w:p>
    <w:p w14:paraId="5E960C52" w14:textId="77777777" w:rsidR="00E27993" w:rsidRPr="00E27993" w:rsidRDefault="00E27993" w:rsidP="00453315">
      <w:pPr>
        <w:rPr>
          <w:rFonts w:cstheme="minorHAnsi"/>
          <w:b/>
          <w:bCs/>
        </w:rPr>
      </w:pPr>
    </w:p>
    <w:p w14:paraId="59780303" w14:textId="77777777" w:rsidR="00E27993" w:rsidRPr="00E27993" w:rsidRDefault="00E27993" w:rsidP="00E27993">
      <w:pPr>
        <w:rPr>
          <w:rFonts w:cstheme="minorHAnsi"/>
          <w:b/>
          <w:bCs/>
        </w:rPr>
      </w:pPr>
      <w:r w:rsidRPr="00E27993">
        <w:rPr>
          <w:rFonts w:cstheme="minorHAnsi"/>
          <w:b/>
          <w:bCs/>
        </w:rPr>
        <w:t xml:space="preserve">Practical Arrangements </w:t>
      </w:r>
    </w:p>
    <w:p w14:paraId="6C1860A1" w14:textId="77777777" w:rsidR="00E27993" w:rsidRPr="00E27993" w:rsidRDefault="00E27993" w:rsidP="00E27993">
      <w:pPr>
        <w:rPr>
          <w:rFonts w:cstheme="minorHAnsi"/>
        </w:rPr>
      </w:pPr>
      <w:r w:rsidRPr="00E27993">
        <w:rPr>
          <w:rFonts w:cstheme="minorHAnsi"/>
        </w:rPr>
        <w:t xml:space="preserve">School will ensure: </w:t>
      </w:r>
    </w:p>
    <w:p w14:paraId="7E3FF8D2" w14:textId="77777777" w:rsidR="00E27993" w:rsidRPr="00E27993" w:rsidRDefault="00E27993" w:rsidP="00E27993">
      <w:pPr>
        <w:ind w:firstLine="720"/>
        <w:rPr>
          <w:rFonts w:cstheme="minorHAnsi"/>
        </w:rPr>
      </w:pPr>
      <w:r w:rsidRPr="00E27993">
        <w:rPr>
          <w:rFonts w:cstheme="minorHAnsi"/>
        </w:rPr>
        <w:t xml:space="preserve">• Private, warm, clean spaces </w:t>
      </w:r>
    </w:p>
    <w:p w14:paraId="773985B3" w14:textId="77777777" w:rsidR="00E27993" w:rsidRPr="00E27993" w:rsidRDefault="00E27993" w:rsidP="00E27993">
      <w:pPr>
        <w:ind w:firstLine="720"/>
        <w:rPr>
          <w:rFonts w:cstheme="minorHAnsi"/>
        </w:rPr>
      </w:pPr>
      <w:r w:rsidRPr="00E27993">
        <w:rPr>
          <w:rFonts w:cstheme="minorHAnsi"/>
        </w:rPr>
        <w:t xml:space="preserve">• Hot and cold running water </w:t>
      </w:r>
    </w:p>
    <w:p w14:paraId="74CB1624" w14:textId="77777777" w:rsidR="00E27993" w:rsidRPr="00E27993" w:rsidRDefault="00E27993" w:rsidP="00E27993">
      <w:pPr>
        <w:ind w:firstLine="720"/>
        <w:rPr>
          <w:rFonts w:cstheme="minorHAnsi"/>
        </w:rPr>
      </w:pPr>
      <w:r w:rsidRPr="00E27993">
        <w:rPr>
          <w:rFonts w:cstheme="minorHAnsi"/>
        </w:rPr>
        <w:t xml:space="preserve">• Antibacterial hand wash and cleaning products </w:t>
      </w:r>
    </w:p>
    <w:p w14:paraId="2E1D557F" w14:textId="77777777" w:rsidR="00E27993" w:rsidRPr="00E27993" w:rsidRDefault="00E27993" w:rsidP="00E27993">
      <w:pPr>
        <w:ind w:firstLine="720"/>
        <w:rPr>
          <w:rFonts w:cstheme="minorHAnsi"/>
        </w:rPr>
      </w:pPr>
      <w:r w:rsidRPr="00E27993">
        <w:rPr>
          <w:rFonts w:cstheme="minorHAnsi"/>
        </w:rPr>
        <w:t xml:space="preserve">• PPE (gloves and aprons) </w:t>
      </w:r>
    </w:p>
    <w:p w14:paraId="3665AAB3" w14:textId="77777777" w:rsidR="00E27993" w:rsidRPr="00E27993" w:rsidRDefault="00E27993" w:rsidP="00E27993">
      <w:pPr>
        <w:ind w:firstLine="720"/>
        <w:rPr>
          <w:rFonts w:cstheme="minorHAnsi"/>
        </w:rPr>
      </w:pPr>
      <w:r w:rsidRPr="00E27993">
        <w:rPr>
          <w:rFonts w:cstheme="minorHAnsi"/>
        </w:rPr>
        <w:t xml:space="preserve">• Yellow clinical waste disposal and nappy bins </w:t>
      </w:r>
    </w:p>
    <w:p w14:paraId="75526C64" w14:textId="77777777" w:rsidR="00E27993" w:rsidRPr="00E27993" w:rsidRDefault="00E27993" w:rsidP="00E27993">
      <w:pPr>
        <w:ind w:firstLine="720"/>
        <w:rPr>
          <w:rFonts w:cstheme="minorHAnsi"/>
        </w:rPr>
      </w:pPr>
      <w:r w:rsidRPr="00E27993">
        <w:rPr>
          <w:rFonts w:cstheme="minorHAnsi"/>
        </w:rPr>
        <w:t xml:space="preserve">• Double-bagging of soiled items </w:t>
      </w:r>
    </w:p>
    <w:p w14:paraId="76153096" w14:textId="77777777" w:rsidR="00E27993" w:rsidRPr="00E27993" w:rsidRDefault="00E27993" w:rsidP="00E27993">
      <w:pPr>
        <w:ind w:firstLine="720"/>
        <w:rPr>
          <w:rFonts w:cstheme="minorHAnsi"/>
        </w:rPr>
      </w:pPr>
      <w:r w:rsidRPr="00E27993">
        <w:rPr>
          <w:rFonts w:cstheme="minorHAnsi"/>
        </w:rPr>
        <w:t xml:space="preserve">• Supply of spare clothes </w:t>
      </w:r>
    </w:p>
    <w:p w14:paraId="25F5D8DD" w14:textId="77777777" w:rsidR="00E27993" w:rsidRPr="00E27993" w:rsidRDefault="00E27993" w:rsidP="00E27993">
      <w:pPr>
        <w:ind w:firstLine="720"/>
        <w:rPr>
          <w:rFonts w:cstheme="minorHAnsi"/>
        </w:rPr>
      </w:pPr>
      <w:r w:rsidRPr="00E27993">
        <w:rPr>
          <w:rFonts w:cstheme="minorHAnsi"/>
        </w:rPr>
        <w:t xml:space="preserve">• Sanitary products for menstruation with discreet access </w:t>
      </w:r>
    </w:p>
    <w:p w14:paraId="2897BE8A" w14:textId="29851B8B" w:rsidR="004B388D" w:rsidRDefault="00E27993" w:rsidP="004B388D">
      <w:pPr>
        <w:ind w:firstLine="720"/>
        <w:rPr>
          <w:rFonts w:cstheme="minorHAnsi"/>
        </w:rPr>
      </w:pPr>
      <w:r w:rsidRPr="00E27993">
        <w:rPr>
          <w:rFonts w:cstheme="minorHAnsi"/>
        </w:rPr>
        <w:t>• Safe storage of continence supplies</w:t>
      </w:r>
    </w:p>
    <w:p w14:paraId="12F91CD4" w14:textId="77777777" w:rsidR="004B388D" w:rsidRDefault="004B388D" w:rsidP="004B388D">
      <w:pPr>
        <w:ind w:firstLine="720"/>
        <w:rPr>
          <w:rFonts w:cstheme="minorHAnsi"/>
        </w:rPr>
      </w:pPr>
    </w:p>
    <w:p w14:paraId="40BE7E69" w14:textId="77777777" w:rsidR="004B388D" w:rsidRPr="004B388D" w:rsidRDefault="004B388D" w:rsidP="004B388D">
      <w:pPr>
        <w:rPr>
          <w:rFonts w:cstheme="minorHAnsi"/>
          <w:b/>
          <w:bCs/>
        </w:rPr>
      </w:pPr>
      <w:r w:rsidRPr="004B388D">
        <w:rPr>
          <w:rFonts w:cstheme="minorHAnsi"/>
          <w:b/>
          <w:bCs/>
        </w:rPr>
        <w:t xml:space="preserve">Record Keeping </w:t>
      </w:r>
    </w:p>
    <w:p w14:paraId="67045503" w14:textId="77777777" w:rsidR="004B388D" w:rsidRPr="00017878" w:rsidRDefault="004B388D" w:rsidP="004B388D">
      <w:pPr>
        <w:rPr>
          <w:rFonts w:cstheme="minorHAnsi"/>
          <w:u w:val="single"/>
        </w:rPr>
      </w:pPr>
      <w:r w:rsidRPr="00017878">
        <w:rPr>
          <w:rFonts w:cstheme="minorHAnsi"/>
          <w:u w:val="single"/>
        </w:rPr>
        <w:t xml:space="preserve">Children with an Intimate Care Plan </w:t>
      </w:r>
    </w:p>
    <w:p w14:paraId="2C3E503F" w14:textId="79D3AC95" w:rsidR="004B388D" w:rsidRPr="004B388D" w:rsidRDefault="004B388D" w:rsidP="004B388D">
      <w:pPr>
        <w:rPr>
          <w:rFonts w:cstheme="minorHAnsi"/>
        </w:rPr>
      </w:pPr>
      <w:r w:rsidRPr="004B388D">
        <w:rPr>
          <w:rFonts w:cstheme="minorHAnsi"/>
        </w:rPr>
        <w:t xml:space="preserve">A record sheet must be completed, including: </w:t>
      </w:r>
    </w:p>
    <w:p w14:paraId="6D9959E6" w14:textId="77777777" w:rsidR="004B388D" w:rsidRPr="004B388D" w:rsidRDefault="004B388D" w:rsidP="004B388D">
      <w:pPr>
        <w:rPr>
          <w:rFonts w:cstheme="minorHAnsi"/>
        </w:rPr>
      </w:pPr>
      <w:r w:rsidRPr="004B388D">
        <w:rPr>
          <w:rFonts w:cstheme="minorHAnsi"/>
        </w:rPr>
        <w:t xml:space="preserve">• Date and time </w:t>
      </w:r>
    </w:p>
    <w:p w14:paraId="2F1AC4AB" w14:textId="77777777" w:rsidR="004B388D" w:rsidRPr="004B388D" w:rsidRDefault="004B388D" w:rsidP="004B388D">
      <w:pPr>
        <w:rPr>
          <w:rFonts w:cstheme="minorHAnsi"/>
        </w:rPr>
      </w:pPr>
      <w:r w:rsidRPr="004B388D">
        <w:rPr>
          <w:rFonts w:cstheme="minorHAnsi"/>
        </w:rPr>
        <w:t xml:space="preserve">• Staff involved </w:t>
      </w:r>
    </w:p>
    <w:p w14:paraId="30F78E31" w14:textId="77777777" w:rsidR="004B388D" w:rsidRPr="004B388D" w:rsidRDefault="004B388D" w:rsidP="004B388D">
      <w:pPr>
        <w:rPr>
          <w:rFonts w:cstheme="minorHAnsi"/>
        </w:rPr>
      </w:pPr>
      <w:r w:rsidRPr="004B388D">
        <w:rPr>
          <w:rFonts w:cstheme="minorHAnsi"/>
        </w:rPr>
        <w:t xml:space="preserve">• Details of care </w:t>
      </w:r>
    </w:p>
    <w:p w14:paraId="2416BEE0" w14:textId="77777777" w:rsidR="004B388D" w:rsidRPr="004B388D" w:rsidRDefault="004B388D" w:rsidP="004B388D">
      <w:pPr>
        <w:rPr>
          <w:rFonts w:cstheme="minorHAnsi"/>
        </w:rPr>
      </w:pPr>
      <w:r w:rsidRPr="004B388D">
        <w:rPr>
          <w:rFonts w:cstheme="minorHAnsi"/>
        </w:rPr>
        <w:t xml:space="preserve">• Child’s responses </w:t>
      </w:r>
    </w:p>
    <w:p w14:paraId="17A55F62" w14:textId="77777777" w:rsidR="004B388D" w:rsidRPr="004B388D" w:rsidRDefault="004B388D" w:rsidP="004B388D">
      <w:pPr>
        <w:rPr>
          <w:rFonts w:cstheme="minorHAnsi"/>
        </w:rPr>
      </w:pPr>
      <w:r w:rsidRPr="004B388D">
        <w:rPr>
          <w:rFonts w:cstheme="minorHAnsi"/>
        </w:rPr>
        <w:t xml:space="preserve">• Any concerns </w:t>
      </w:r>
    </w:p>
    <w:p w14:paraId="603DD96A" w14:textId="77777777" w:rsidR="004B388D" w:rsidRPr="00017878" w:rsidRDefault="004B388D" w:rsidP="004B388D">
      <w:pPr>
        <w:rPr>
          <w:rFonts w:cstheme="minorHAnsi"/>
          <w:u w:val="single"/>
        </w:rPr>
      </w:pPr>
      <w:r w:rsidRPr="00017878">
        <w:rPr>
          <w:rFonts w:cstheme="minorHAnsi"/>
          <w:u w:val="single"/>
        </w:rPr>
        <w:t xml:space="preserve">Children without a Plan (occasional care) </w:t>
      </w:r>
    </w:p>
    <w:p w14:paraId="3FCAA3C8" w14:textId="77777777" w:rsidR="004B388D" w:rsidRPr="004B388D" w:rsidRDefault="004B388D" w:rsidP="004B388D">
      <w:pPr>
        <w:rPr>
          <w:rFonts w:cstheme="minorHAnsi"/>
        </w:rPr>
      </w:pPr>
      <w:r w:rsidRPr="004B388D">
        <w:rPr>
          <w:rFonts w:cstheme="minorHAnsi"/>
        </w:rPr>
        <w:t xml:space="preserve">A same-day record must be completed, using the Changing Record Sheet. </w:t>
      </w:r>
    </w:p>
    <w:p w14:paraId="5BF9F530" w14:textId="77777777" w:rsidR="004B388D" w:rsidRDefault="004B388D" w:rsidP="004B388D">
      <w:pPr>
        <w:rPr>
          <w:rFonts w:cstheme="minorHAnsi"/>
        </w:rPr>
      </w:pPr>
      <w:r w:rsidRPr="004B388D">
        <w:rPr>
          <w:rFonts w:cstheme="minorHAnsi"/>
        </w:rPr>
        <w:t xml:space="preserve">All records are confidential and kept securely. </w:t>
      </w:r>
    </w:p>
    <w:p w14:paraId="79A43C4E" w14:textId="77777777" w:rsidR="00017878" w:rsidRPr="004B388D" w:rsidRDefault="00017878" w:rsidP="004B388D">
      <w:pPr>
        <w:rPr>
          <w:rFonts w:cstheme="minorHAnsi"/>
        </w:rPr>
      </w:pPr>
    </w:p>
    <w:p w14:paraId="1F4021DC" w14:textId="39D375E1" w:rsidR="004B388D" w:rsidRPr="00017878" w:rsidRDefault="004B388D" w:rsidP="004B388D">
      <w:pPr>
        <w:rPr>
          <w:rFonts w:cstheme="minorHAnsi"/>
          <w:b/>
          <w:bCs/>
        </w:rPr>
      </w:pPr>
      <w:r w:rsidRPr="00017878">
        <w:rPr>
          <w:rFonts w:cstheme="minorHAnsi"/>
          <w:b/>
          <w:bCs/>
        </w:rPr>
        <w:t xml:space="preserve">Dealing with Allegations or Concerns </w:t>
      </w:r>
    </w:p>
    <w:p w14:paraId="7A5FAC37" w14:textId="77777777" w:rsidR="004B388D" w:rsidRPr="004B388D" w:rsidRDefault="004B388D" w:rsidP="004B388D">
      <w:pPr>
        <w:rPr>
          <w:rFonts w:cstheme="minorHAnsi"/>
        </w:rPr>
      </w:pPr>
      <w:r w:rsidRPr="004B388D">
        <w:rPr>
          <w:rFonts w:cstheme="minorHAnsi"/>
        </w:rPr>
        <w:t xml:space="preserve">Any concern about a child must be reported to the DSL immediately. </w:t>
      </w:r>
    </w:p>
    <w:p w14:paraId="78A2EC42" w14:textId="77777777" w:rsidR="00CE7C3D" w:rsidRDefault="004B388D" w:rsidP="004B388D">
      <w:pPr>
        <w:rPr>
          <w:rFonts w:cstheme="minorHAnsi"/>
        </w:rPr>
      </w:pPr>
      <w:r w:rsidRPr="004B388D">
        <w:rPr>
          <w:rFonts w:cstheme="minorHAnsi"/>
        </w:rPr>
        <w:t>Any concern about staff practice must be reported to Headteacher</w:t>
      </w:r>
      <w:r w:rsidR="00CE7C3D">
        <w:rPr>
          <w:rFonts w:cstheme="minorHAnsi"/>
        </w:rPr>
        <w:t>.</w:t>
      </w:r>
      <w:r w:rsidRPr="004B388D">
        <w:rPr>
          <w:rFonts w:cstheme="minorHAnsi"/>
        </w:rPr>
        <w:t xml:space="preserve"> </w:t>
      </w:r>
      <w:r w:rsidR="00CE7C3D">
        <w:rPr>
          <w:rFonts w:cstheme="minorHAnsi"/>
        </w:rPr>
        <w:t xml:space="preserve"> </w:t>
      </w:r>
      <w:r w:rsidRPr="004B388D">
        <w:rPr>
          <w:rFonts w:cstheme="minorHAnsi"/>
        </w:rPr>
        <w:t xml:space="preserve">Staff must not investigate concerns themselves. </w:t>
      </w:r>
    </w:p>
    <w:p w14:paraId="329567DE" w14:textId="24FC284E" w:rsidR="004B388D" w:rsidRPr="00CE7C3D" w:rsidRDefault="004B388D" w:rsidP="004B388D">
      <w:pPr>
        <w:rPr>
          <w:rFonts w:cstheme="minorHAnsi"/>
          <w:b/>
          <w:bCs/>
        </w:rPr>
      </w:pPr>
      <w:r w:rsidRPr="00CE7C3D">
        <w:rPr>
          <w:rFonts w:cstheme="minorHAnsi"/>
          <w:b/>
          <w:bCs/>
        </w:rPr>
        <w:lastRenderedPageBreak/>
        <w:t xml:space="preserve">Supporting Healthy Body Image </w:t>
      </w:r>
    </w:p>
    <w:p w14:paraId="28BE7974" w14:textId="77777777" w:rsidR="004B388D" w:rsidRPr="004B388D" w:rsidRDefault="004B388D" w:rsidP="004B388D">
      <w:pPr>
        <w:rPr>
          <w:rFonts w:cstheme="minorHAnsi"/>
        </w:rPr>
      </w:pPr>
      <w:r w:rsidRPr="004B388D">
        <w:rPr>
          <w:rFonts w:cstheme="minorHAnsi"/>
        </w:rPr>
        <w:t xml:space="preserve">Staff should actively promote: </w:t>
      </w:r>
    </w:p>
    <w:p w14:paraId="2E462DC2" w14:textId="77777777" w:rsidR="004B388D" w:rsidRPr="004B388D" w:rsidRDefault="004B388D" w:rsidP="004B388D">
      <w:pPr>
        <w:rPr>
          <w:rFonts w:cstheme="minorHAnsi"/>
        </w:rPr>
      </w:pPr>
      <w:r w:rsidRPr="004B388D">
        <w:rPr>
          <w:rFonts w:cstheme="minorHAnsi"/>
        </w:rPr>
        <w:t xml:space="preserve">• Positive language about bodies </w:t>
      </w:r>
    </w:p>
    <w:p w14:paraId="5556446A" w14:textId="77777777" w:rsidR="004B388D" w:rsidRPr="004B388D" w:rsidRDefault="004B388D" w:rsidP="004B388D">
      <w:pPr>
        <w:rPr>
          <w:rFonts w:cstheme="minorHAnsi"/>
        </w:rPr>
      </w:pPr>
      <w:r w:rsidRPr="004B388D">
        <w:rPr>
          <w:rFonts w:cstheme="minorHAnsi"/>
        </w:rPr>
        <w:t xml:space="preserve">• Respect for personal space </w:t>
      </w:r>
    </w:p>
    <w:p w14:paraId="698B87A6" w14:textId="77777777" w:rsidR="004B388D" w:rsidRPr="004B388D" w:rsidRDefault="004B388D" w:rsidP="004B388D">
      <w:pPr>
        <w:rPr>
          <w:rFonts w:cstheme="minorHAnsi"/>
        </w:rPr>
      </w:pPr>
      <w:r w:rsidRPr="004B388D">
        <w:rPr>
          <w:rFonts w:cstheme="minorHAnsi"/>
        </w:rPr>
        <w:t xml:space="preserve">• Understanding of consent and privacy </w:t>
      </w:r>
    </w:p>
    <w:p w14:paraId="28DFCFC9" w14:textId="77777777" w:rsidR="004B388D" w:rsidRPr="004B388D" w:rsidRDefault="004B388D" w:rsidP="004B388D">
      <w:pPr>
        <w:rPr>
          <w:rFonts w:cstheme="minorHAnsi"/>
        </w:rPr>
      </w:pPr>
      <w:r w:rsidRPr="004B388D">
        <w:rPr>
          <w:rFonts w:cstheme="minorHAnsi"/>
        </w:rPr>
        <w:t xml:space="preserve">• Period dignity and menstrual wellbeing </w:t>
      </w:r>
    </w:p>
    <w:p w14:paraId="6BAEBE87" w14:textId="05EACCF8" w:rsidR="00CE7C3D" w:rsidRPr="004B388D" w:rsidRDefault="004B388D" w:rsidP="004B388D">
      <w:pPr>
        <w:rPr>
          <w:rFonts w:cstheme="minorHAnsi"/>
        </w:rPr>
      </w:pPr>
      <w:r w:rsidRPr="004B388D">
        <w:rPr>
          <w:rFonts w:cstheme="minorHAnsi"/>
        </w:rPr>
        <w:t xml:space="preserve">Children must be supported to understand that their body belongs to them. </w:t>
      </w:r>
    </w:p>
    <w:p w14:paraId="1CBC6467" w14:textId="29D037E2" w:rsidR="004B388D" w:rsidRPr="00CE7C3D" w:rsidRDefault="004B388D" w:rsidP="004B388D">
      <w:pPr>
        <w:rPr>
          <w:rFonts w:cstheme="minorHAnsi"/>
          <w:b/>
          <w:bCs/>
        </w:rPr>
      </w:pPr>
      <w:r w:rsidRPr="00CE7C3D">
        <w:rPr>
          <w:rFonts w:cstheme="minorHAnsi"/>
          <w:b/>
          <w:bCs/>
        </w:rPr>
        <w:t xml:space="preserve">Monitoring and Review </w:t>
      </w:r>
    </w:p>
    <w:p w14:paraId="35C4F5EF" w14:textId="684BE369" w:rsidR="004B388D" w:rsidRDefault="004B388D" w:rsidP="004B388D">
      <w:pPr>
        <w:rPr>
          <w:rFonts w:cstheme="minorHAnsi"/>
        </w:rPr>
      </w:pPr>
      <w:r w:rsidRPr="004B388D">
        <w:rPr>
          <w:rFonts w:cstheme="minorHAnsi"/>
        </w:rPr>
        <w:t>The Headteacher and DSL will oversee implementation of this policy. Intimate care records and plans will be monitored regularly.  The policy will be reviewed every t</w:t>
      </w:r>
      <w:r w:rsidR="00CE7C3D">
        <w:rPr>
          <w:rFonts w:cstheme="minorHAnsi"/>
        </w:rPr>
        <w:t xml:space="preserve">wo </w:t>
      </w:r>
      <w:r w:rsidRPr="004B388D">
        <w:rPr>
          <w:rFonts w:cstheme="minorHAnsi"/>
        </w:rPr>
        <w:t>years, or sooner if guidance changes.</w:t>
      </w:r>
    </w:p>
    <w:p w14:paraId="177C8B43" w14:textId="3121461A" w:rsidR="00CE7C3D" w:rsidRPr="00CE7C3D" w:rsidRDefault="00CE7C3D" w:rsidP="004B388D">
      <w:pPr>
        <w:rPr>
          <w:rFonts w:cstheme="minorHAnsi"/>
          <w:b/>
          <w:bCs/>
        </w:rPr>
      </w:pPr>
      <w:r w:rsidRPr="00CE7C3D">
        <w:rPr>
          <w:rFonts w:cstheme="minorHAnsi"/>
          <w:b/>
          <w:bCs/>
        </w:rPr>
        <w:t>Useful Links</w:t>
      </w:r>
    </w:p>
    <w:p w14:paraId="3D56364F" w14:textId="3A28A576" w:rsidR="004B388D" w:rsidRDefault="00CF7979" w:rsidP="00CF7979">
      <w:pPr>
        <w:rPr>
          <w:rFonts w:cstheme="minorHAnsi"/>
        </w:rPr>
      </w:pPr>
      <w:r>
        <w:rPr>
          <w:rFonts w:cstheme="minorHAnsi"/>
        </w:rPr>
        <w:t>NSPCC Learning – Intimate Care of Children</w:t>
      </w:r>
    </w:p>
    <w:p w14:paraId="41050AA3" w14:textId="3D107743" w:rsidR="00CF7979" w:rsidRDefault="00A742F0" w:rsidP="00CF7979">
      <w:pPr>
        <w:rPr>
          <w:rFonts w:cstheme="minorHAnsi"/>
        </w:rPr>
      </w:pPr>
      <w:hyperlink r:id="rId13" w:history="1">
        <w:r w:rsidRPr="00A742F0">
          <w:rPr>
            <w:rStyle w:val="Hyperlink"/>
            <w:rFonts w:cstheme="minorHAnsi"/>
          </w:rPr>
          <w:t>Intimate care of children | NSPCC Learning</w:t>
        </w:r>
      </w:hyperlink>
    </w:p>
    <w:p w14:paraId="74F73992" w14:textId="42E58AA9" w:rsidR="00A742F0" w:rsidRDefault="00A742F0" w:rsidP="00CF7979">
      <w:r>
        <w:t>ERIC Intimate Care Guide for Schools</w:t>
      </w:r>
    </w:p>
    <w:p w14:paraId="10BD01AB" w14:textId="134FBC4B" w:rsidR="00A742F0" w:rsidRPr="00781653" w:rsidRDefault="00A742F0" w:rsidP="00CF7979">
      <w:pPr>
        <w:rPr>
          <w:rFonts w:cstheme="minorHAnsi"/>
        </w:rPr>
      </w:pPr>
      <w:hyperlink r:id="rId14" w:history="1">
        <w:r>
          <w:rPr>
            <w:rStyle w:val="Hyperlink"/>
          </w:rPr>
          <w:t>Intimate care policy for nurseries, school and colleges - ERIC</w:t>
        </w:r>
      </w:hyperlink>
    </w:p>
    <w:sectPr w:rsidR="00A742F0" w:rsidRPr="00781653" w:rsidSect="00152695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04C99" w14:textId="77777777" w:rsidR="00A811B6" w:rsidRDefault="00A811B6" w:rsidP="00B605C5">
      <w:pPr>
        <w:spacing w:after="0" w:line="240" w:lineRule="auto"/>
      </w:pPr>
      <w:r>
        <w:separator/>
      </w:r>
    </w:p>
  </w:endnote>
  <w:endnote w:type="continuationSeparator" w:id="0">
    <w:p w14:paraId="653BB585" w14:textId="77777777" w:rsidR="00A811B6" w:rsidRDefault="00A811B6" w:rsidP="00B60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e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268043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F6DB5E4" w14:textId="583BDE55" w:rsidR="00824DB4" w:rsidRDefault="00824DB4" w:rsidP="00EB2FA2">
            <w:pPr>
              <w:pStyle w:val="Footer"/>
              <w:jc w:val="center"/>
            </w:pPr>
            <w:r w:rsidRPr="00786ECA">
              <w:rPr>
                <w:rFonts w:ascii="Calibre Regular" w:hAnsi="Calibre Regular"/>
                <w:sz w:val="24"/>
                <w:szCs w:val="24"/>
              </w:rPr>
              <w:t xml:space="preserve">Page </w:t>
            </w:r>
            <w:r w:rsidRPr="00786ECA">
              <w:rPr>
                <w:rFonts w:ascii="Calibre Regular" w:hAnsi="Calibre Regular"/>
                <w:b/>
                <w:bCs/>
                <w:sz w:val="28"/>
                <w:szCs w:val="28"/>
              </w:rPr>
              <w:fldChar w:fldCharType="begin"/>
            </w:r>
            <w:r w:rsidRPr="00786ECA">
              <w:rPr>
                <w:rFonts w:ascii="Calibre Regular" w:hAnsi="Calibre Regular"/>
                <w:b/>
                <w:bCs/>
                <w:sz w:val="24"/>
                <w:szCs w:val="24"/>
              </w:rPr>
              <w:instrText xml:space="preserve"> PAGE </w:instrText>
            </w:r>
            <w:r w:rsidRPr="00786ECA">
              <w:rPr>
                <w:rFonts w:ascii="Calibre Regular" w:hAnsi="Calibre Regular"/>
                <w:b/>
                <w:bCs/>
                <w:sz w:val="28"/>
                <w:szCs w:val="28"/>
              </w:rPr>
              <w:fldChar w:fldCharType="separate"/>
            </w:r>
            <w:r w:rsidRPr="00786ECA">
              <w:rPr>
                <w:rFonts w:ascii="Calibre Regular" w:hAnsi="Calibre Regular"/>
                <w:b/>
                <w:bCs/>
                <w:noProof/>
                <w:sz w:val="24"/>
                <w:szCs w:val="24"/>
              </w:rPr>
              <w:t>2</w:t>
            </w:r>
            <w:r w:rsidRPr="00786ECA">
              <w:rPr>
                <w:rFonts w:ascii="Calibre Regular" w:hAnsi="Calibre Regular"/>
                <w:b/>
                <w:bCs/>
                <w:sz w:val="28"/>
                <w:szCs w:val="28"/>
              </w:rPr>
              <w:fldChar w:fldCharType="end"/>
            </w:r>
            <w:r w:rsidRPr="00786ECA">
              <w:rPr>
                <w:rFonts w:ascii="Calibre Regular" w:hAnsi="Calibre Regular"/>
                <w:sz w:val="24"/>
                <w:szCs w:val="24"/>
              </w:rPr>
              <w:t xml:space="preserve"> of </w:t>
            </w:r>
            <w:r w:rsidRPr="00786ECA">
              <w:rPr>
                <w:rFonts w:ascii="Calibre Regular" w:hAnsi="Calibre Regular"/>
                <w:b/>
                <w:bCs/>
                <w:sz w:val="28"/>
                <w:szCs w:val="28"/>
              </w:rPr>
              <w:fldChar w:fldCharType="begin"/>
            </w:r>
            <w:r w:rsidRPr="00786ECA">
              <w:rPr>
                <w:rFonts w:ascii="Calibre Regular" w:hAnsi="Calibre Regular"/>
                <w:b/>
                <w:bCs/>
                <w:sz w:val="24"/>
                <w:szCs w:val="24"/>
              </w:rPr>
              <w:instrText xml:space="preserve"> NUMPAGES  </w:instrText>
            </w:r>
            <w:r w:rsidRPr="00786ECA">
              <w:rPr>
                <w:rFonts w:ascii="Calibre Regular" w:hAnsi="Calibre Regular"/>
                <w:b/>
                <w:bCs/>
                <w:sz w:val="28"/>
                <w:szCs w:val="28"/>
              </w:rPr>
              <w:fldChar w:fldCharType="separate"/>
            </w:r>
            <w:r w:rsidRPr="00786ECA">
              <w:rPr>
                <w:rFonts w:ascii="Calibre Regular" w:hAnsi="Calibre Regular"/>
                <w:b/>
                <w:bCs/>
                <w:noProof/>
                <w:sz w:val="24"/>
                <w:szCs w:val="24"/>
              </w:rPr>
              <w:t>2</w:t>
            </w:r>
            <w:r w:rsidRPr="00786ECA">
              <w:rPr>
                <w:rFonts w:ascii="Calibre Regular" w:hAnsi="Calibre Regular"/>
                <w:b/>
                <w:bCs/>
                <w:sz w:val="28"/>
                <w:szCs w:val="28"/>
              </w:rPr>
              <w:fldChar w:fldCharType="end"/>
            </w:r>
          </w:p>
        </w:sdtContent>
      </w:sdt>
    </w:sdtContent>
  </w:sdt>
  <w:p w14:paraId="759777B7" w14:textId="77777777" w:rsidR="00B605C5" w:rsidRDefault="00B605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D160C" w14:textId="77777777" w:rsidR="00A811B6" w:rsidRDefault="00A811B6" w:rsidP="00B605C5">
      <w:pPr>
        <w:spacing w:after="0" w:line="240" w:lineRule="auto"/>
      </w:pPr>
      <w:r>
        <w:separator/>
      </w:r>
    </w:p>
  </w:footnote>
  <w:footnote w:type="continuationSeparator" w:id="0">
    <w:p w14:paraId="6A3F4643" w14:textId="77777777" w:rsidR="00A811B6" w:rsidRDefault="00A811B6" w:rsidP="00B605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B9C5A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6DA655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B7C369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A9ABFE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20F2D5F"/>
    <w:multiLevelType w:val="hybridMultilevel"/>
    <w:tmpl w:val="A1920748"/>
    <w:lvl w:ilvl="0" w:tplc="C4F47EC2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54D590">
      <w:start w:val="1"/>
      <w:numFmt w:val="bullet"/>
      <w:lvlText w:val="o"/>
      <w:lvlJc w:val="left"/>
      <w:pPr>
        <w:ind w:left="14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7CFD24">
      <w:start w:val="1"/>
      <w:numFmt w:val="bullet"/>
      <w:lvlText w:val="▪"/>
      <w:lvlJc w:val="left"/>
      <w:pPr>
        <w:ind w:left="21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EA5602">
      <w:start w:val="1"/>
      <w:numFmt w:val="bullet"/>
      <w:lvlText w:val="•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6CC972">
      <w:start w:val="1"/>
      <w:numFmt w:val="bullet"/>
      <w:lvlText w:val="o"/>
      <w:lvlJc w:val="left"/>
      <w:pPr>
        <w:ind w:left="36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20E8AAA">
      <w:start w:val="1"/>
      <w:numFmt w:val="bullet"/>
      <w:lvlText w:val="▪"/>
      <w:lvlJc w:val="left"/>
      <w:pPr>
        <w:ind w:left="43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1CA40C">
      <w:start w:val="1"/>
      <w:numFmt w:val="bullet"/>
      <w:lvlText w:val="•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900236">
      <w:start w:val="1"/>
      <w:numFmt w:val="bullet"/>
      <w:lvlText w:val="o"/>
      <w:lvlJc w:val="left"/>
      <w:pPr>
        <w:ind w:left="57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4A9810">
      <w:start w:val="1"/>
      <w:numFmt w:val="bullet"/>
      <w:lvlText w:val="▪"/>
      <w:lvlJc w:val="left"/>
      <w:pPr>
        <w:ind w:left="64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57B7BAB"/>
    <w:multiLevelType w:val="hybridMultilevel"/>
    <w:tmpl w:val="506CB560"/>
    <w:lvl w:ilvl="0" w:tplc="F3545D4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E762C"/>
    <w:multiLevelType w:val="hybridMultilevel"/>
    <w:tmpl w:val="6C3E0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7940A1"/>
    <w:multiLevelType w:val="hybridMultilevel"/>
    <w:tmpl w:val="2A183EA8"/>
    <w:lvl w:ilvl="0" w:tplc="32927E3A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74ABE1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AC80A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8CA0A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7CF41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FE8BA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8CD8A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8B6FBC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7EA3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947EDD"/>
    <w:multiLevelType w:val="hybridMultilevel"/>
    <w:tmpl w:val="63981E9E"/>
    <w:lvl w:ilvl="0" w:tplc="F3545D4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3A5FC3"/>
    <w:multiLevelType w:val="hybridMultilevel"/>
    <w:tmpl w:val="1B226B3A"/>
    <w:lvl w:ilvl="0" w:tplc="1B14547E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DE0DD0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B01ED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BDC426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52934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3C401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1C442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1C339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806D0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8C45BD9"/>
    <w:multiLevelType w:val="hybridMultilevel"/>
    <w:tmpl w:val="F6C2F496"/>
    <w:lvl w:ilvl="0" w:tplc="F3545D4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6E4A7F"/>
    <w:multiLevelType w:val="hybridMultilevel"/>
    <w:tmpl w:val="4C30545C"/>
    <w:lvl w:ilvl="0" w:tplc="F3545D4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262558"/>
    <w:multiLevelType w:val="hybridMultilevel"/>
    <w:tmpl w:val="560C8F2E"/>
    <w:lvl w:ilvl="0" w:tplc="F3545D4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40698"/>
    <w:multiLevelType w:val="hybridMultilevel"/>
    <w:tmpl w:val="297615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6F541A0"/>
    <w:multiLevelType w:val="hybridMultilevel"/>
    <w:tmpl w:val="45E82274"/>
    <w:lvl w:ilvl="0" w:tplc="F3545D4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D63529"/>
    <w:multiLevelType w:val="hybridMultilevel"/>
    <w:tmpl w:val="ABAA2CE0"/>
    <w:lvl w:ilvl="0" w:tplc="F3545D4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681D4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0EB5F77"/>
    <w:multiLevelType w:val="hybridMultilevel"/>
    <w:tmpl w:val="6ADAA566"/>
    <w:lvl w:ilvl="0" w:tplc="E1169950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D8EBC76">
      <w:start w:val="1"/>
      <w:numFmt w:val="bullet"/>
      <w:lvlText w:val="o"/>
      <w:lvlJc w:val="left"/>
      <w:pPr>
        <w:ind w:left="14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6CC494">
      <w:start w:val="1"/>
      <w:numFmt w:val="bullet"/>
      <w:lvlText w:val="▪"/>
      <w:lvlJc w:val="left"/>
      <w:pPr>
        <w:ind w:left="21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2D881AE">
      <w:start w:val="1"/>
      <w:numFmt w:val="bullet"/>
      <w:lvlText w:val="•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E25064">
      <w:start w:val="1"/>
      <w:numFmt w:val="bullet"/>
      <w:lvlText w:val="o"/>
      <w:lvlJc w:val="left"/>
      <w:pPr>
        <w:ind w:left="36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6CD6AE">
      <w:start w:val="1"/>
      <w:numFmt w:val="bullet"/>
      <w:lvlText w:val="▪"/>
      <w:lvlJc w:val="left"/>
      <w:pPr>
        <w:ind w:left="43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50DDF2">
      <w:start w:val="1"/>
      <w:numFmt w:val="bullet"/>
      <w:lvlText w:val="•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D0059BA">
      <w:start w:val="1"/>
      <w:numFmt w:val="bullet"/>
      <w:lvlText w:val="o"/>
      <w:lvlJc w:val="left"/>
      <w:pPr>
        <w:ind w:left="57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3AB798">
      <w:start w:val="1"/>
      <w:numFmt w:val="bullet"/>
      <w:lvlText w:val="▪"/>
      <w:lvlJc w:val="left"/>
      <w:pPr>
        <w:ind w:left="64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1F40B43"/>
    <w:multiLevelType w:val="hybridMultilevel"/>
    <w:tmpl w:val="830AA688"/>
    <w:lvl w:ilvl="0" w:tplc="1CCC2FF6">
      <w:start w:val="1"/>
      <w:numFmt w:val="bullet"/>
      <w:lvlText w:val="-"/>
      <w:lvlJc w:val="left"/>
      <w:pPr>
        <w:ind w:left="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165DC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7848E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B27D6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DED54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D64D1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F8188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6A2CC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5EF58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4276ED9"/>
    <w:multiLevelType w:val="hybridMultilevel"/>
    <w:tmpl w:val="89D6429E"/>
    <w:lvl w:ilvl="0" w:tplc="2F7AA40E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68D802">
      <w:start w:val="1"/>
      <w:numFmt w:val="bullet"/>
      <w:lvlText w:val="o"/>
      <w:lvlJc w:val="left"/>
      <w:pPr>
        <w:ind w:left="14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9E43F8">
      <w:start w:val="1"/>
      <w:numFmt w:val="bullet"/>
      <w:lvlText w:val="▪"/>
      <w:lvlJc w:val="left"/>
      <w:pPr>
        <w:ind w:left="21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9AAAAE">
      <w:start w:val="1"/>
      <w:numFmt w:val="bullet"/>
      <w:lvlText w:val="•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C14CA14">
      <w:start w:val="1"/>
      <w:numFmt w:val="bullet"/>
      <w:lvlText w:val="o"/>
      <w:lvlJc w:val="left"/>
      <w:pPr>
        <w:ind w:left="36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E860FE">
      <w:start w:val="1"/>
      <w:numFmt w:val="bullet"/>
      <w:lvlText w:val="▪"/>
      <w:lvlJc w:val="left"/>
      <w:pPr>
        <w:ind w:left="43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AC0F21C">
      <w:start w:val="1"/>
      <w:numFmt w:val="bullet"/>
      <w:lvlText w:val="•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8658A0">
      <w:start w:val="1"/>
      <w:numFmt w:val="bullet"/>
      <w:lvlText w:val="o"/>
      <w:lvlJc w:val="left"/>
      <w:pPr>
        <w:ind w:left="57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FA0494">
      <w:start w:val="1"/>
      <w:numFmt w:val="bullet"/>
      <w:lvlText w:val="▪"/>
      <w:lvlJc w:val="left"/>
      <w:pPr>
        <w:ind w:left="64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5AF2C93"/>
    <w:multiLevelType w:val="hybridMultilevel"/>
    <w:tmpl w:val="140C5936"/>
    <w:lvl w:ilvl="0" w:tplc="F3545D4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E97CD7"/>
    <w:multiLevelType w:val="hybridMultilevel"/>
    <w:tmpl w:val="543CF8A8"/>
    <w:lvl w:ilvl="0" w:tplc="CC28B1AC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6DE5B7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EB8DF7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1C3F0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5804E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76959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2AAE2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381FA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E8177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84C768B"/>
    <w:multiLevelType w:val="hybridMultilevel"/>
    <w:tmpl w:val="F918ACB0"/>
    <w:lvl w:ilvl="0" w:tplc="F3545D4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B622E1"/>
    <w:multiLevelType w:val="hybridMultilevel"/>
    <w:tmpl w:val="71FC69A6"/>
    <w:lvl w:ilvl="0" w:tplc="7A00D6B0">
      <w:numFmt w:val="bullet"/>
      <w:lvlText w:val=""/>
      <w:lvlJc w:val="left"/>
      <w:pPr>
        <w:ind w:left="1445" w:hanging="360"/>
      </w:pPr>
      <w:rPr>
        <w:rFonts w:ascii="Symbol" w:eastAsia="Courier New" w:hAnsi="Symbol" w:cs="Courier New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E056EC"/>
    <w:multiLevelType w:val="hybridMultilevel"/>
    <w:tmpl w:val="B27608D4"/>
    <w:lvl w:ilvl="0" w:tplc="F3545D4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3B62A1"/>
    <w:multiLevelType w:val="hybridMultilevel"/>
    <w:tmpl w:val="B8D0B0B0"/>
    <w:lvl w:ilvl="0" w:tplc="7A00D6B0">
      <w:numFmt w:val="bullet"/>
      <w:lvlText w:val=""/>
      <w:lvlJc w:val="left"/>
      <w:pPr>
        <w:ind w:left="1445" w:hanging="360"/>
      </w:pPr>
      <w:rPr>
        <w:rFonts w:ascii="Symbol" w:eastAsia="Courier New" w:hAnsi="Symbol" w:cs="Courier New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26" w15:restartNumberingAfterBreak="0">
    <w:nsid w:val="460E4189"/>
    <w:multiLevelType w:val="hybridMultilevel"/>
    <w:tmpl w:val="FE8C0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3929B7"/>
    <w:multiLevelType w:val="hybridMultilevel"/>
    <w:tmpl w:val="0B6203D8"/>
    <w:lvl w:ilvl="0" w:tplc="F3545D4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9B6F65"/>
    <w:multiLevelType w:val="hybridMultilevel"/>
    <w:tmpl w:val="8BA4A738"/>
    <w:lvl w:ilvl="0" w:tplc="94FAC1CE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96E11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7C2872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0749FC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72C9C6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F209C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98C202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3DA69B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18C3F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F7218FC"/>
    <w:multiLevelType w:val="hybridMultilevel"/>
    <w:tmpl w:val="13B8EB60"/>
    <w:lvl w:ilvl="0" w:tplc="7A00D6B0">
      <w:numFmt w:val="bullet"/>
      <w:lvlText w:val=""/>
      <w:lvlJc w:val="left"/>
      <w:pPr>
        <w:ind w:left="1445" w:hanging="360"/>
      </w:pPr>
      <w:rPr>
        <w:rFonts w:ascii="Symbol" w:eastAsia="Courier New" w:hAnsi="Symbol" w:cs="Courier New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812EE0"/>
    <w:multiLevelType w:val="hybridMultilevel"/>
    <w:tmpl w:val="FF366E18"/>
    <w:lvl w:ilvl="0" w:tplc="E9D4ED6C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AA074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0D8A05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F03BF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6C7EA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78867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FED0C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324036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E840E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5561B80"/>
    <w:multiLevelType w:val="hybridMultilevel"/>
    <w:tmpl w:val="7C4ABB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2270A2"/>
    <w:multiLevelType w:val="hybridMultilevel"/>
    <w:tmpl w:val="8992100C"/>
    <w:lvl w:ilvl="0" w:tplc="F93620F2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EE4A84">
      <w:start w:val="1"/>
      <w:numFmt w:val="bullet"/>
      <w:lvlText w:val="o"/>
      <w:lvlJc w:val="left"/>
      <w:pPr>
        <w:ind w:left="14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2804FE8">
      <w:start w:val="1"/>
      <w:numFmt w:val="bullet"/>
      <w:lvlText w:val="▪"/>
      <w:lvlJc w:val="left"/>
      <w:pPr>
        <w:ind w:left="21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AA5212">
      <w:start w:val="1"/>
      <w:numFmt w:val="bullet"/>
      <w:lvlText w:val="•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07CD12C">
      <w:start w:val="1"/>
      <w:numFmt w:val="bullet"/>
      <w:lvlText w:val="o"/>
      <w:lvlJc w:val="left"/>
      <w:pPr>
        <w:ind w:left="36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6EF472">
      <w:start w:val="1"/>
      <w:numFmt w:val="bullet"/>
      <w:lvlText w:val="▪"/>
      <w:lvlJc w:val="left"/>
      <w:pPr>
        <w:ind w:left="43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ACA53D8">
      <w:start w:val="1"/>
      <w:numFmt w:val="bullet"/>
      <w:lvlText w:val="•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86DC28">
      <w:start w:val="1"/>
      <w:numFmt w:val="bullet"/>
      <w:lvlText w:val="o"/>
      <w:lvlJc w:val="left"/>
      <w:pPr>
        <w:ind w:left="57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9A3558">
      <w:start w:val="1"/>
      <w:numFmt w:val="bullet"/>
      <w:lvlText w:val="▪"/>
      <w:lvlJc w:val="left"/>
      <w:pPr>
        <w:ind w:left="64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7510293"/>
    <w:multiLevelType w:val="hybridMultilevel"/>
    <w:tmpl w:val="B52C08B6"/>
    <w:lvl w:ilvl="0" w:tplc="F3545D4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8B39DC"/>
    <w:multiLevelType w:val="hybridMultilevel"/>
    <w:tmpl w:val="A276F77E"/>
    <w:lvl w:ilvl="0" w:tplc="F3545D4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597EEC"/>
    <w:multiLevelType w:val="hybridMultilevel"/>
    <w:tmpl w:val="F2182A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96C4158"/>
    <w:multiLevelType w:val="hybridMultilevel"/>
    <w:tmpl w:val="199CC150"/>
    <w:lvl w:ilvl="0" w:tplc="F3545D4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026DD1"/>
    <w:multiLevelType w:val="hybridMultilevel"/>
    <w:tmpl w:val="55D43EE2"/>
    <w:lvl w:ilvl="0" w:tplc="F3545D4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0374C1"/>
    <w:multiLevelType w:val="hybridMultilevel"/>
    <w:tmpl w:val="D2B8630A"/>
    <w:lvl w:ilvl="0" w:tplc="0422D512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1AFC3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6C6630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6CA24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58B30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00D37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72708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98BDE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8E114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FCE3479"/>
    <w:multiLevelType w:val="hybridMultilevel"/>
    <w:tmpl w:val="BDC8391C"/>
    <w:lvl w:ilvl="0" w:tplc="F3545D4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DA6971"/>
    <w:multiLevelType w:val="hybridMultilevel"/>
    <w:tmpl w:val="DDF6DFAE"/>
    <w:lvl w:ilvl="0" w:tplc="A91E580C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F293E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6A21D3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6229D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08F1A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5A103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00770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A8537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63403B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00D14EC"/>
    <w:multiLevelType w:val="hybridMultilevel"/>
    <w:tmpl w:val="969AFAA6"/>
    <w:lvl w:ilvl="0" w:tplc="55CABCCC">
      <w:start w:val="3"/>
      <w:numFmt w:val="lowerLetter"/>
      <w:lvlText w:val="%1)"/>
      <w:lvlJc w:val="left"/>
      <w:pPr>
        <w:ind w:left="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DEBE42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35AAA4E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789AE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581404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0984B3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FEB540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500FC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AA0A72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8D8658E"/>
    <w:multiLevelType w:val="hybridMultilevel"/>
    <w:tmpl w:val="0E2C06D8"/>
    <w:lvl w:ilvl="0" w:tplc="F3545D4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CAB71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6D825F3E"/>
    <w:multiLevelType w:val="hybridMultilevel"/>
    <w:tmpl w:val="5328A204"/>
    <w:lvl w:ilvl="0" w:tplc="F3545D4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05534E"/>
    <w:multiLevelType w:val="hybridMultilevel"/>
    <w:tmpl w:val="E4460D6E"/>
    <w:lvl w:ilvl="0" w:tplc="2796F1C8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CCCEE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E21C1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B2C808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FC2AE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CEEA2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D6C23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0044D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46988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6C53C79"/>
    <w:multiLevelType w:val="hybridMultilevel"/>
    <w:tmpl w:val="4DA8B34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A195EB9"/>
    <w:multiLevelType w:val="hybridMultilevel"/>
    <w:tmpl w:val="53344DD8"/>
    <w:lvl w:ilvl="0" w:tplc="F3545D4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4874B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72314179">
    <w:abstractNumId w:val="7"/>
  </w:num>
  <w:num w:numId="2" w16cid:durableId="2047099229">
    <w:abstractNumId w:val="45"/>
  </w:num>
  <w:num w:numId="3" w16cid:durableId="591552423">
    <w:abstractNumId w:val="40"/>
  </w:num>
  <w:num w:numId="4" w16cid:durableId="2010592622">
    <w:abstractNumId w:val="32"/>
  </w:num>
  <w:num w:numId="5" w16cid:durableId="1665816478">
    <w:abstractNumId w:val="18"/>
  </w:num>
  <w:num w:numId="6" w16cid:durableId="1721979011">
    <w:abstractNumId w:val="21"/>
  </w:num>
  <w:num w:numId="7" w16cid:durableId="1579748989">
    <w:abstractNumId w:val="30"/>
  </w:num>
  <w:num w:numId="8" w16cid:durableId="1472555394">
    <w:abstractNumId w:val="9"/>
  </w:num>
  <w:num w:numId="9" w16cid:durableId="330376901">
    <w:abstractNumId w:val="28"/>
  </w:num>
  <w:num w:numId="10" w16cid:durableId="1473326512">
    <w:abstractNumId w:val="41"/>
  </w:num>
  <w:num w:numId="11" w16cid:durableId="1143735817">
    <w:abstractNumId w:val="38"/>
  </w:num>
  <w:num w:numId="12" w16cid:durableId="684593574">
    <w:abstractNumId w:val="17"/>
  </w:num>
  <w:num w:numId="13" w16cid:durableId="1991713283">
    <w:abstractNumId w:val="4"/>
  </w:num>
  <w:num w:numId="14" w16cid:durableId="2023702194">
    <w:abstractNumId w:val="19"/>
  </w:num>
  <w:num w:numId="15" w16cid:durableId="2110461577">
    <w:abstractNumId w:val="25"/>
  </w:num>
  <w:num w:numId="16" w16cid:durableId="2123500548">
    <w:abstractNumId w:val="8"/>
  </w:num>
  <w:num w:numId="17" w16cid:durableId="1218278381">
    <w:abstractNumId w:val="11"/>
  </w:num>
  <w:num w:numId="18" w16cid:durableId="1376734403">
    <w:abstractNumId w:val="15"/>
  </w:num>
  <w:num w:numId="19" w16cid:durableId="1410226993">
    <w:abstractNumId w:val="22"/>
  </w:num>
  <w:num w:numId="20" w16cid:durableId="204488734">
    <w:abstractNumId w:val="5"/>
  </w:num>
  <w:num w:numId="21" w16cid:durableId="479617526">
    <w:abstractNumId w:val="37"/>
  </w:num>
  <w:num w:numId="22" w16cid:durableId="1231308806">
    <w:abstractNumId w:val="34"/>
  </w:num>
  <w:num w:numId="23" w16cid:durableId="1280340143">
    <w:abstractNumId w:val="24"/>
  </w:num>
  <w:num w:numId="24" w16cid:durableId="1065227354">
    <w:abstractNumId w:val="42"/>
  </w:num>
  <w:num w:numId="25" w16cid:durableId="1222792029">
    <w:abstractNumId w:val="36"/>
  </w:num>
  <w:num w:numId="26" w16cid:durableId="505902573">
    <w:abstractNumId w:val="29"/>
  </w:num>
  <w:num w:numId="27" w16cid:durableId="1615207923">
    <w:abstractNumId w:val="23"/>
  </w:num>
  <w:num w:numId="28" w16cid:durableId="644626307">
    <w:abstractNumId w:val="39"/>
  </w:num>
  <w:num w:numId="29" w16cid:durableId="1847279749">
    <w:abstractNumId w:val="44"/>
  </w:num>
  <w:num w:numId="30" w16cid:durableId="130364443">
    <w:abstractNumId w:val="20"/>
  </w:num>
  <w:num w:numId="31" w16cid:durableId="1849058809">
    <w:abstractNumId w:val="33"/>
  </w:num>
  <w:num w:numId="32" w16cid:durableId="458037192">
    <w:abstractNumId w:val="10"/>
  </w:num>
  <w:num w:numId="33" w16cid:durableId="1786733461">
    <w:abstractNumId w:val="14"/>
  </w:num>
  <w:num w:numId="34" w16cid:durableId="594097892">
    <w:abstractNumId w:val="47"/>
  </w:num>
  <w:num w:numId="35" w16cid:durableId="1681001743">
    <w:abstractNumId w:val="12"/>
  </w:num>
  <w:num w:numId="36" w16cid:durableId="138887003">
    <w:abstractNumId w:val="27"/>
  </w:num>
  <w:num w:numId="37" w16cid:durableId="388112157">
    <w:abstractNumId w:val="0"/>
  </w:num>
  <w:num w:numId="38" w16cid:durableId="90825">
    <w:abstractNumId w:val="6"/>
  </w:num>
  <w:num w:numId="39" w16cid:durableId="397017216">
    <w:abstractNumId w:val="35"/>
  </w:num>
  <w:num w:numId="40" w16cid:durableId="483201095">
    <w:abstractNumId w:val="13"/>
  </w:num>
  <w:num w:numId="41" w16cid:durableId="727191125">
    <w:abstractNumId w:val="46"/>
  </w:num>
  <w:num w:numId="42" w16cid:durableId="2089376738">
    <w:abstractNumId w:val="1"/>
  </w:num>
  <w:num w:numId="43" w16cid:durableId="1052116598">
    <w:abstractNumId w:val="48"/>
  </w:num>
  <w:num w:numId="44" w16cid:durableId="231428982">
    <w:abstractNumId w:val="16"/>
  </w:num>
  <w:num w:numId="45" w16cid:durableId="321667302">
    <w:abstractNumId w:val="2"/>
  </w:num>
  <w:num w:numId="46" w16cid:durableId="1756706120">
    <w:abstractNumId w:val="43"/>
  </w:num>
  <w:num w:numId="47" w16cid:durableId="1548566703">
    <w:abstractNumId w:val="3"/>
  </w:num>
  <w:num w:numId="48" w16cid:durableId="2034068155">
    <w:abstractNumId w:val="26"/>
  </w:num>
  <w:num w:numId="49" w16cid:durableId="298077134">
    <w:abstractNumId w:val="3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EFA"/>
    <w:rsid w:val="0000405D"/>
    <w:rsid w:val="00017878"/>
    <w:rsid w:val="0003010D"/>
    <w:rsid w:val="00030DC8"/>
    <w:rsid w:val="00080381"/>
    <w:rsid w:val="00082A8D"/>
    <w:rsid w:val="00085771"/>
    <w:rsid w:val="000B731F"/>
    <w:rsid w:val="000C25D0"/>
    <w:rsid w:val="000D3CB6"/>
    <w:rsid w:val="00152695"/>
    <w:rsid w:val="00164533"/>
    <w:rsid w:val="00165CC6"/>
    <w:rsid w:val="0016743A"/>
    <w:rsid w:val="00177C46"/>
    <w:rsid w:val="001928EB"/>
    <w:rsid w:val="001A2383"/>
    <w:rsid w:val="001B194F"/>
    <w:rsid w:val="002102BC"/>
    <w:rsid w:val="0021292B"/>
    <w:rsid w:val="00234E0A"/>
    <w:rsid w:val="0024605F"/>
    <w:rsid w:val="00247ADD"/>
    <w:rsid w:val="00285C5E"/>
    <w:rsid w:val="002B2554"/>
    <w:rsid w:val="002D4B62"/>
    <w:rsid w:val="002D5AD8"/>
    <w:rsid w:val="002E472D"/>
    <w:rsid w:val="00323E2A"/>
    <w:rsid w:val="00331457"/>
    <w:rsid w:val="003346B8"/>
    <w:rsid w:val="00342507"/>
    <w:rsid w:val="00371656"/>
    <w:rsid w:val="00371D4D"/>
    <w:rsid w:val="00372229"/>
    <w:rsid w:val="0037245A"/>
    <w:rsid w:val="00373EF0"/>
    <w:rsid w:val="00380254"/>
    <w:rsid w:val="003B2D9B"/>
    <w:rsid w:val="003C5D4C"/>
    <w:rsid w:val="003C6DB7"/>
    <w:rsid w:val="003D304A"/>
    <w:rsid w:val="003E006E"/>
    <w:rsid w:val="004521DF"/>
    <w:rsid w:val="00453315"/>
    <w:rsid w:val="00481AE0"/>
    <w:rsid w:val="00485494"/>
    <w:rsid w:val="004B388D"/>
    <w:rsid w:val="004F4D59"/>
    <w:rsid w:val="00523870"/>
    <w:rsid w:val="00525D53"/>
    <w:rsid w:val="0053475D"/>
    <w:rsid w:val="00547F4C"/>
    <w:rsid w:val="005537AE"/>
    <w:rsid w:val="005607CD"/>
    <w:rsid w:val="0057117B"/>
    <w:rsid w:val="00573D67"/>
    <w:rsid w:val="0057654B"/>
    <w:rsid w:val="005A0AEE"/>
    <w:rsid w:val="005B117C"/>
    <w:rsid w:val="005B25E9"/>
    <w:rsid w:val="005D04AD"/>
    <w:rsid w:val="005E051A"/>
    <w:rsid w:val="005E5A9F"/>
    <w:rsid w:val="006068AA"/>
    <w:rsid w:val="00613A74"/>
    <w:rsid w:val="006226FF"/>
    <w:rsid w:val="0063308F"/>
    <w:rsid w:val="00645DA9"/>
    <w:rsid w:val="0065636E"/>
    <w:rsid w:val="00657F67"/>
    <w:rsid w:val="006871AC"/>
    <w:rsid w:val="006939F8"/>
    <w:rsid w:val="00697062"/>
    <w:rsid w:val="006A1846"/>
    <w:rsid w:val="006A5C83"/>
    <w:rsid w:val="006B4EAC"/>
    <w:rsid w:val="006B77F6"/>
    <w:rsid w:val="006C220E"/>
    <w:rsid w:val="006E0630"/>
    <w:rsid w:val="006E2A6B"/>
    <w:rsid w:val="00710AD6"/>
    <w:rsid w:val="00734E64"/>
    <w:rsid w:val="00752066"/>
    <w:rsid w:val="00781653"/>
    <w:rsid w:val="00786ECA"/>
    <w:rsid w:val="007A1A0B"/>
    <w:rsid w:val="007D399F"/>
    <w:rsid w:val="007D70AC"/>
    <w:rsid w:val="007E1618"/>
    <w:rsid w:val="00824DB4"/>
    <w:rsid w:val="0083245B"/>
    <w:rsid w:val="00837515"/>
    <w:rsid w:val="008625C3"/>
    <w:rsid w:val="00863A77"/>
    <w:rsid w:val="008663CA"/>
    <w:rsid w:val="0087517B"/>
    <w:rsid w:val="00876B5B"/>
    <w:rsid w:val="008A00E0"/>
    <w:rsid w:val="008C4BB7"/>
    <w:rsid w:val="008E0601"/>
    <w:rsid w:val="008F540E"/>
    <w:rsid w:val="009005AA"/>
    <w:rsid w:val="00903CFB"/>
    <w:rsid w:val="009042FD"/>
    <w:rsid w:val="00923EFA"/>
    <w:rsid w:val="009302E5"/>
    <w:rsid w:val="00954FA6"/>
    <w:rsid w:val="009A329A"/>
    <w:rsid w:val="009A5CA3"/>
    <w:rsid w:val="009A68C2"/>
    <w:rsid w:val="009B042A"/>
    <w:rsid w:val="009B5D85"/>
    <w:rsid w:val="009D589D"/>
    <w:rsid w:val="00A00FE9"/>
    <w:rsid w:val="00A025E2"/>
    <w:rsid w:val="00A252AB"/>
    <w:rsid w:val="00A275A8"/>
    <w:rsid w:val="00A35AA9"/>
    <w:rsid w:val="00A52B04"/>
    <w:rsid w:val="00A60EE4"/>
    <w:rsid w:val="00A742F0"/>
    <w:rsid w:val="00A811B6"/>
    <w:rsid w:val="00AA4791"/>
    <w:rsid w:val="00AC17D8"/>
    <w:rsid w:val="00AE77F2"/>
    <w:rsid w:val="00B2167F"/>
    <w:rsid w:val="00B41E53"/>
    <w:rsid w:val="00B428FD"/>
    <w:rsid w:val="00B4527F"/>
    <w:rsid w:val="00B55CFA"/>
    <w:rsid w:val="00B605C5"/>
    <w:rsid w:val="00B81D4B"/>
    <w:rsid w:val="00B96947"/>
    <w:rsid w:val="00BA5529"/>
    <w:rsid w:val="00BB1C63"/>
    <w:rsid w:val="00BB3BEF"/>
    <w:rsid w:val="00BB5E30"/>
    <w:rsid w:val="00BC339A"/>
    <w:rsid w:val="00BC36C2"/>
    <w:rsid w:val="00BE4DE2"/>
    <w:rsid w:val="00BE7754"/>
    <w:rsid w:val="00C3325A"/>
    <w:rsid w:val="00C353A6"/>
    <w:rsid w:val="00C430B8"/>
    <w:rsid w:val="00C4414A"/>
    <w:rsid w:val="00C45DD5"/>
    <w:rsid w:val="00C5717D"/>
    <w:rsid w:val="00C861F9"/>
    <w:rsid w:val="00CA0009"/>
    <w:rsid w:val="00CB516D"/>
    <w:rsid w:val="00CC41FD"/>
    <w:rsid w:val="00CC61B3"/>
    <w:rsid w:val="00CE2163"/>
    <w:rsid w:val="00CE7C3D"/>
    <w:rsid w:val="00CF65D4"/>
    <w:rsid w:val="00CF7979"/>
    <w:rsid w:val="00D233C9"/>
    <w:rsid w:val="00D40767"/>
    <w:rsid w:val="00D51639"/>
    <w:rsid w:val="00D564F5"/>
    <w:rsid w:val="00D66C2D"/>
    <w:rsid w:val="00D71EA1"/>
    <w:rsid w:val="00D91B1C"/>
    <w:rsid w:val="00DB3682"/>
    <w:rsid w:val="00DB4C2B"/>
    <w:rsid w:val="00DD199D"/>
    <w:rsid w:val="00DD6F72"/>
    <w:rsid w:val="00E02669"/>
    <w:rsid w:val="00E107C6"/>
    <w:rsid w:val="00E10F41"/>
    <w:rsid w:val="00E17B9B"/>
    <w:rsid w:val="00E253F6"/>
    <w:rsid w:val="00E27993"/>
    <w:rsid w:val="00E46600"/>
    <w:rsid w:val="00E608D0"/>
    <w:rsid w:val="00E61FE4"/>
    <w:rsid w:val="00E64368"/>
    <w:rsid w:val="00E66F85"/>
    <w:rsid w:val="00E910C1"/>
    <w:rsid w:val="00EA64C1"/>
    <w:rsid w:val="00EB2FA2"/>
    <w:rsid w:val="00ED34CB"/>
    <w:rsid w:val="00EE66D3"/>
    <w:rsid w:val="00EE6729"/>
    <w:rsid w:val="00F25A03"/>
    <w:rsid w:val="00F476F5"/>
    <w:rsid w:val="00F53105"/>
    <w:rsid w:val="00F61303"/>
    <w:rsid w:val="00F73091"/>
    <w:rsid w:val="00F91E1F"/>
    <w:rsid w:val="00FA3231"/>
    <w:rsid w:val="00FA3DAE"/>
    <w:rsid w:val="00FB51B1"/>
    <w:rsid w:val="00FB79B9"/>
    <w:rsid w:val="00FB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BF01E4"/>
  <w15:chartTrackingRefBased/>
  <w15:docId w15:val="{D7F0B1EA-399A-4640-9CA3-83746679A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19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19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25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199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0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5C5"/>
  </w:style>
  <w:style w:type="paragraph" w:styleId="Footer">
    <w:name w:val="footer"/>
    <w:basedOn w:val="Normal"/>
    <w:link w:val="FooterChar"/>
    <w:uiPriority w:val="99"/>
    <w:unhideWhenUsed/>
    <w:rsid w:val="00B60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5C5"/>
  </w:style>
  <w:style w:type="paragraph" w:styleId="BodyText">
    <w:name w:val="Body Text"/>
    <w:basedOn w:val="Normal"/>
    <w:link w:val="BodyTextChar"/>
    <w:uiPriority w:val="1"/>
    <w:qFormat/>
    <w:rsid w:val="001928E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kern w:val="0"/>
      <w:sz w:val="72"/>
      <w:szCs w:val="72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1928EB"/>
    <w:rPr>
      <w:rFonts w:ascii="Calibri" w:eastAsia="Calibri" w:hAnsi="Calibri" w:cs="Calibri"/>
      <w:b/>
      <w:bCs/>
      <w:kern w:val="0"/>
      <w:sz w:val="72"/>
      <w:szCs w:val="72"/>
      <w:lang w:val="en-US"/>
      <w14:ligatures w14:val="none"/>
    </w:rPr>
  </w:style>
  <w:style w:type="table" w:styleId="TableGrid">
    <w:name w:val="Table Grid"/>
    <w:basedOn w:val="TableNormal"/>
    <w:uiPriority w:val="39"/>
    <w:rsid w:val="0019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475D"/>
    <w:pPr>
      <w:spacing w:after="200" w:line="276" w:lineRule="auto"/>
      <w:ind w:left="720"/>
      <w:contextualSpacing/>
    </w:pPr>
    <w:rPr>
      <w:kern w:val="0"/>
      <w14:ligatures w14:val="none"/>
    </w:rPr>
  </w:style>
  <w:style w:type="paragraph" w:customStyle="1" w:styleId="Default">
    <w:name w:val="Default"/>
    <w:rsid w:val="000803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D6F72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250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D19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19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199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customStyle="1" w:styleId="TableGrid0">
    <w:name w:val="TableGrid"/>
    <w:rsid w:val="00DD199D"/>
    <w:pPr>
      <w:spacing w:after="0" w:line="240" w:lineRule="auto"/>
    </w:pPr>
    <w:rPr>
      <w:rFonts w:eastAsia="Times New Roman"/>
      <w:sz w:val="24"/>
      <w:szCs w:val="24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5607C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2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50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earning.nspcc.org.uk/child-health-development/intimate-car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ric.org.uk/intimate-care-policy-for-nurseries-school-and-colleg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FC380CB7A03D42BEBE4BD9ED701AF9" ma:contentTypeVersion="16" ma:contentTypeDescription="Create a new document." ma:contentTypeScope="" ma:versionID="9e598674c6ae4ad14ccc1e296759580e">
  <xsd:schema xmlns:xsd="http://www.w3.org/2001/XMLSchema" xmlns:xs="http://www.w3.org/2001/XMLSchema" xmlns:p="http://schemas.microsoft.com/office/2006/metadata/properties" xmlns:ns2="391516ec-0c14-4b91-982b-ce5791a46983" xmlns:ns3="6f0e2560-2331-4dce-9756-27f500dcfb05" targetNamespace="http://schemas.microsoft.com/office/2006/metadata/properties" ma:root="true" ma:fieldsID="c6ab9d8ced62eefe0ad8f38016869654" ns2:_="" ns3:_="">
    <xsd:import namespace="391516ec-0c14-4b91-982b-ce5791a46983"/>
    <xsd:import namespace="6f0e2560-2331-4dce-9756-27f500dcfb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Dateandtim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516ec-0c14-4b91-982b-ce5791a469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f6e5aec-3c4a-4236-a63d-c20d042b3d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eandtime" ma:index="21" nillable="true" ma:displayName="Date and time" ma:format="DateOnly" ma:internalName="Dateandtime">
      <xsd:simpleType>
        <xsd:restriction base="dms:DateTim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e2560-2331-4dce-9756-27f500dcfb0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38dac0a-064a-4bb5-82b4-c40dced24e47}" ma:internalName="TaxCatchAll" ma:showField="CatchAllData" ma:web="6f0e2560-2331-4dce-9756-27f500dcfb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andtime xmlns="391516ec-0c14-4b91-982b-ce5791a46983" xsi:nil="true"/>
    <lcf76f155ced4ddcb4097134ff3c332f xmlns="391516ec-0c14-4b91-982b-ce5791a46983">
      <Terms xmlns="http://schemas.microsoft.com/office/infopath/2007/PartnerControls"/>
    </lcf76f155ced4ddcb4097134ff3c332f>
    <TaxCatchAll xmlns="6f0e2560-2331-4dce-9756-27f500dcfb0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233086-22E7-4605-8267-60561EEE31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158E02-265E-440B-9BA9-29084B690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516ec-0c14-4b91-982b-ce5791a46983"/>
    <ds:schemaRef ds:uri="6f0e2560-2331-4dce-9756-27f500dcfb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D0F7BB-CE24-4F01-93B5-70ECDE58D0A1}">
  <ds:schemaRefs>
    <ds:schemaRef ds:uri="http://schemas.microsoft.com/office/2006/metadata/properties"/>
    <ds:schemaRef ds:uri="http://schemas.microsoft.com/office/infopath/2007/PartnerControls"/>
    <ds:schemaRef ds:uri="391516ec-0c14-4b91-982b-ce5791a46983"/>
    <ds:schemaRef ds:uri="6f0e2560-2331-4dce-9756-27f500dcfb05"/>
  </ds:schemaRefs>
</ds:datastoreItem>
</file>

<file path=customXml/itemProps4.xml><?xml version="1.0" encoding="utf-8"?>
<ds:datastoreItem xmlns:ds="http://schemas.openxmlformats.org/officeDocument/2006/customXml" ds:itemID="{827EB79B-81FC-4F97-BF44-C11E8F8BB9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Higgs</dc:creator>
  <cp:keywords/>
  <dc:description/>
  <cp:lastModifiedBy>Mrs Harrison</cp:lastModifiedBy>
  <cp:revision>22</cp:revision>
  <cp:lastPrinted>2026-09-06T12:45:00Z</cp:lastPrinted>
  <dcterms:created xsi:type="dcterms:W3CDTF">2026-09-08T20:05:00Z</dcterms:created>
  <dcterms:modified xsi:type="dcterms:W3CDTF">2026-09-08T21:34:00Z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0x010100E9FC380CB7A03D42BEBE4BD9ED701AF9</vt:lpwstr>
  </property>
</Properties>
</file>