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431" w:tblpY="300"/>
        <w:tblW w:w="11199" w:type="dxa"/>
        <w:tblLayout w:type="fixed"/>
        <w:tblLook w:val="04A0" w:firstRow="1" w:lastRow="0" w:firstColumn="1" w:lastColumn="0" w:noHBand="0" w:noVBand="1"/>
      </w:tblPr>
      <w:tblGrid>
        <w:gridCol w:w="1413"/>
        <w:gridCol w:w="4252"/>
        <w:gridCol w:w="5534"/>
      </w:tblGrid>
      <w:tr w:rsidR="00737DCF" w:rsidRPr="00737DCF" w:rsidTr="00BC046D">
        <w:tc>
          <w:tcPr>
            <w:tcW w:w="1413" w:type="dxa"/>
            <w:vAlign w:val="center"/>
          </w:tcPr>
          <w:p w:rsidR="00737DCF" w:rsidRPr="00737DCF" w:rsidRDefault="00737DCF" w:rsidP="00BC046D">
            <w:pPr>
              <w:rPr>
                <w:rFonts w:ascii="Leelawadee" w:hAnsi="Leelawadee" w:cs="Leelawadee"/>
                <w:b/>
                <w:sz w:val="18"/>
              </w:rPr>
            </w:pPr>
            <w:r w:rsidRPr="00737DCF">
              <w:rPr>
                <w:rFonts w:ascii="Leelawadee" w:hAnsi="Leelawadee" w:cs="Leelawadee"/>
                <w:b/>
                <w:sz w:val="18"/>
              </w:rPr>
              <w:t>Subject</w:t>
            </w:r>
          </w:p>
        </w:tc>
        <w:tc>
          <w:tcPr>
            <w:tcW w:w="4252" w:type="dxa"/>
            <w:vAlign w:val="center"/>
          </w:tcPr>
          <w:p w:rsidR="00737DCF" w:rsidRPr="00737DCF" w:rsidRDefault="00737DCF" w:rsidP="00BC046D">
            <w:pPr>
              <w:rPr>
                <w:rFonts w:ascii="Leelawadee" w:hAnsi="Leelawadee" w:cs="Leelawadee"/>
                <w:b/>
                <w:sz w:val="18"/>
              </w:rPr>
            </w:pPr>
            <w:r w:rsidRPr="00737DCF">
              <w:rPr>
                <w:rFonts w:ascii="Leelawadee" w:hAnsi="Leelawadee" w:cs="Leelawadee"/>
                <w:b/>
                <w:sz w:val="18"/>
              </w:rPr>
              <w:t xml:space="preserve">Workbook </w:t>
            </w:r>
          </w:p>
        </w:tc>
        <w:tc>
          <w:tcPr>
            <w:tcW w:w="5534" w:type="dxa"/>
            <w:vAlign w:val="center"/>
          </w:tcPr>
          <w:p w:rsidR="00737DCF" w:rsidRPr="00737DCF" w:rsidRDefault="00737DCF" w:rsidP="00BC046D">
            <w:pPr>
              <w:rPr>
                <w:rFonts w:ascii="Leelawadee" w:hAnsi="Leelawadee" w:cs="Leelawadee"/>
                <w:b/>
                <w:sz w:val="18"/>
              </w:rPr>
            </w:pPr>
            <w:r w:rsidRPr="00737DCF">
              <w:rPr>
                <w:rFonts w:ascii="Leelawadee" w:hAnsi="Leelawadee" w:cs="Leelawadee"/>
                <w:b/>
                <w:sz w:val="18"/>
              </w:rPr>
              <w:t>Online</w:t>
            </w:r>
          </w:p>
        </w:tc>
      </w:tr>
      <w:tr w:rsidR="00737DCF" w:rsidRPr="00737DCF" w:rsidTr="00B3126E">
        <w:tc>
          <w:tcPr>
            <w:tcW w:w="1413" w:type="dxa"/>
            <w:vAlign w:val="center"/>
          </w:tcPr>
          <w:p w:rsidR="00737DCF" w:rsidRPr="00737DCF" w:rsidRDefault="00737DCF" w:rsidP="00BC046D">
            <w:pPr>
              <w:jc w:val="both"/>
              <w:rPr>
                <w:rFonts w:ascii="Leelawadee" w:hAnsi="Leelawadee" w:cs="Leelawadee"/>
                <w:b/>
                <w:sz w:val="18"/>
              </w:rPr>
            </w:pPr>
            <w:r w:rsidRPr="00737DCF">
              <w:rPr>
                <w:rFonts w:ascii="Leelawadee" w:hAnsi="Leelawadee" w:cs="Leelawadee"/>
                <w:b/>
                <w:sz w:val="18"/>
              </w:rPr>
              <w:t xml:space="preserve">Art </w:t>
            </w:r>
          </w:p>
        </w:tc>
        <w:tc>
          <w:tcPr>
            <w:tcW w:w="9786" w:type="dxa"/>
            <w:gridSpan w:val="2"/>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Coat of Arms.  For your 'Medieval project'.  Create a shield shape and then design a coat of arms for either yourself or your family.  Use symbols to represent memories or specific things relating to your past.  You can shade it or colour it in your favourite colours.  You could divide the shield into segments using  a horizontal, vertical, diagonal bar or a cross shape.  This work can be done either in your sketchbooks if you have them at home or on paper.</w:t>
            </w:r>
          </w:p>
          <w:p w:rsidR="00737DCF" w:rsidRPr="00737DCF" w:rsidRDefault="00737DCF" w:rsidP="00BC046D">
            <w:pPr>
              <w:rPr>
                <w:rFonts w:ascii="Leelawadee" w:hAnsi="Leelawadee" w:cs="Leelawadee"/>
                <w:sz w:val="18"/>
              </w:rPr>
            </w:pPr>
            <w:r w:rsidRPr="00737DCF">
              <w:rPr>
                <w:rFonts w:ascii="Leelawadee" w:hAnsi="Leelawadee" w:cs="Leelawadee"/>
                <w:noProof/>
                <w:sz w:val="18"/>
              </w:rPr>
              <w:t xml:space="preserve">This work is supported through Google Classroom with Video links, images from web browsers, Wagolls from teaching staff and past pupil examples, and written instructions. You can also contact your teacher by sending a message through Google classroom or via e mail at </w:t>
            </w:r>
            <w:hyperlink r:id="rId6" w:history="1">
              <w:r w:rsidRPr="00737DCF">
                <w:rPr>
                  <w:rStyle w:val="Hyperlink"/>
                  <w:rFonts w:ascii="Leelawadee" w:hAnsi="Leelawadee" w:cs="Leelawadee"/>
                  <w:noProof/>
                  <w:sz w:val="18"/>
                </w:rPr>
                <w:t>art@aspire.fcat.org.uk</w:t>
              </w:r>
            </w:hyperlink>
            <w:r w:rsidRPr="00737DCF">
              <w:rPr>
                <w:rFonts w:ascii="Leelawadee" w:hAnsi="Leelawadee" w:cs="Leelawadee"/>
                <w:noProof/>
                <w:sz w:val="18"/>
              </w:rPr>
              <w:t xml:space="preserve"> </w:t>
            </w:r>
          </w:p>
        </w:tc>
      </w:tr>
      <w:tr w:rsidR="00737DCF" w:rsidRPr="00737DCF" w:rsidTr="00BC046D">
        <w:tc>
          <w:tcPr>
            <w:tcW w:w="1413" w:type="dxa"/>
            <w:vAlign w:val="center"/>
          </w:tcPr>
          <w:p w:rsidR="00737DCF" w:rsidRPr="00737DCF" w:rsidRDefault="00737DCF" w:rsidP="00BC046D">
            <w:pPr>
              <w:jc w:val="both"/>
              <w:rPr>
                <w:rFonts w:ascii="Leelawadee" w:hAnsi="Leelawadee" w:cs="Leelawadee"/>
                <w:b/>
                <w:sz w:val="18"/>
              </w:rPr>
            </w:pPr>
            <w:r w:rsidRPr="00737DCF">
              <w:rPr>
                <w:rFonts w:ascii="Leelawadee" w:hAnsi="Leelawadee" w:cs="Leelawadee"/>
                <w:b/>
                <w:sz w:val="18"/>
              </w:rPr>
              <w:t>Business</w:t>
            </w:r>
          </w:p>
        </w:tc>
        <w:tc>
          <w:tcPr>
            <w:tcW w:w="4252" w:type="dxa"/>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From the Unit 2 workbook that was handed out in class: Read through pg. 28 - 31, making notes and answering the questions.  From the Unit 2 revision workbook that was handed out in class: Read through pg. 16 - 18, making notes and answering the questions.</w:t>
            </w:r>
          </w:p>
        </w:tc>
        <w:tc>
          <w:tcPr>
            <w:tcW w:w="5534" w:type="dxa"/>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Relevant keywords in the Keyterm glossary; Assignments titled Advertising a Job, Interviewing a Candidate, References &amp; Employment Offers and Legal Considerations on Google Classroom.</w:t>
            </w:r>
          </w:p>
        </w:tc>
      </w:tr>
      <w:tr w:rsidR="00737DCF" w:rsidRPr="00737DCF" w:rsidTr="00BC046D">
        <w:tc>
          <w:tcPr>
            <w:tcW w:w="1413" w:type="dxa"/>
            <w:vAlign w:val="center"/>
          </w:tcPr>
          <w:p w:rsidR="00737DCF" w:rsidRPr="00737DCF" w:rsidRDefault="00737DCF" w:rsidP="00BC046D">
            <w:pPr>
              <w:jc w:val="both"/>
              <w:rPr>
                <w:rFonts w:ascii="Leelawadee" w:hAnsi="Leelawadee" w:cs="Leelawadee"/>
                <w:b/>
                <w:sz w:val="18"/>
              </w:rPr>
            </w:pPr>
            <w:r w:rsidRPr="00737DCF">
              <w:rPr>
                <w:rFonts w:ascii="Leelawadee" w:hAnsi="Leelawadee" w:cs="Leelawadee"/>
                <w:b/>
                <w:sz w:val="18"/>
              </w:rPr>
              <w:t>Dig Tech</w:t>
            </w:r>
          </w:p>
        </w:tc>
        <w:tc>
          <w:tcPr>
            <w:tcW w:w="4252" w:type="dxa"/>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From the revision book, read pg. 13 - 22, making relevant notes, completing revision activities and answering questions.</w:t>
            </w:r>
          </w:p>
        </w:tc>
        <w:tc>
          <w:tcPr>
            <w:tcW w:w="5534" w:type="dxa"/>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Complete the various activities under the topic Simple Functions on Google Classroom.</w:t>
            </w:r>
          </w:p>
        </w:tc>
      </w:tr>
      <w:tr w:rsidR="00737DCF" w:rsidRPr="00737DCF" w:rsidTr="00BC046D">
        <w:tc>
          <w:tcPr>
            <w:tcW w:w="1413" w:type="dxa"/>
            <w:vAlign w:val="center"/>
          </w:tcPr>
          <w:p w:rsidR="00737DCF" w:rsidRPr="00737DCF" w:rsidRDefault="00737DCF" w:rsidP="00BC046D">
            <w:pPr>
              <w:jc w:val="both"/>
              <w:rPr>
                <w:rFonts w:ascii="Leelawadee" w:hAnsi="Leelawadee" w:cs="Leelawadee"/>
                <w:b/>
                <w:sz w:val="18"/>
              </w:rPr>
            </w:pPr>
            <w:r w:rsidRPr="00737DCF">
              <w:rPr>
                <w:rFonts w:ascii="Leelawadee" w:hAnsi="Leelawadee" w:cs="Leelawadee"/>
                <w:b/>
                <w:sz w:val="18"/>
              </w:rPr>
              <w:t xml:space="preserve">English </w:t>
            </w:r>
          </w:p>
        </w:tc>
        <w:tc>
          <w:tcPr>
            <w:tcW w:w="4252" w:type="dxa"/>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Workbook Section 1- Exam Basics- complete pages 1-16</w:t>
            </w:r>
          </w:p>
        </w:tc>
        <w:tc>
          <w:tcPr>
            <w:tcW w:w="5534" w:type="dxa"/>
            <w:vAlign w:val="center"/>
          </w:tcPr>
          <w:p w:rsidR="00737DCF" w:rsidRPr="00737DCF" w:rsidRDefault="00A60964" w:rsidP="00BC046D">
            <w:pPr>
              <w:rPr>
                <w:rFonts w:ascii="Leelawadee" w:hAnsi="Leelawadee" w:cs="Leelawadee"/>
                <w:noProof/>
                <w:sz w:val="18"/>
              </w:rPr>
            </w:pPr>
            <w:hyperlink r:id="rId7" w:history="1">
              <w:r w:rsidR="00737DCF" w:rsidRPr="00737DCF">
                <w:rPr>
                  <w:rStyle w:val="Hyperlink"/>
                  <w:rFonts w:ascii="Leelawadee" w:hAnsi="Leelawadee" w:cs="Leelawadee"/>
                  <w:noProof/>
                  <w:sz w:val="18"/>
                </w:rPr>
                <w:t>https://www.bbc.co.uk/bitesize/dailylessons</w:t>
              </w:r>
            </w:hyperlink>
          </w:p>
          <w:p w:rsidR="00737DCF" w:rsidRPr="00737DCF" w:rsidRDefault="00737DCF" w:rsidP="00BC046D">
            <w:pPr>
              <w:rPr>
                <w:rFonts w:ascii="Leelawadee" w:hAnsi="Leelawadee" w:cs="Leelawadee"/>
                <w:sz w:val="18"/>
              </w:rPr>
            </w:pPr>
            <w:r w:rsidRPr="00737DCF">
              <w:rPr>
                <w:rFonts w:ascii="Leelawadee" w:hAnsi="Leelawadee" w:cs="Leelawadee"/>
                <w:noProof/>
                <w:sz w:val="18"/>
              </w:rPr>
              <w:t>Google Classroom- Codes are on School Website</w:t>
            </w:r>
          </w:p>
        </w:tc>
      </w:tr>
      <w:tr w:rsidR="00737DCF" w:rsidRPr="00737DCF" w:rsidTr="00BC046D">
        <w:tc>
          <w:tcPr>
            <w:tcW w:w="1413" w:type="dxa"/>
            <w:vAlign w:val="center"/>
          </w:tcPr>
          <w:p w:rsidR="00737DCF" w:rsidRPr="00737DCF" w:rsidRDefault="00737DCF" w:rsidP="00BC046D">
            <w:pPr>
              <w:jc w:val="both"/>
              <w:rPr>
                <w:rFonts w:ascii="Leelawadee" w:hAnsi="Leelawadee" w:cs="Leelawadee"/>
                <w:b/>
                <w:sz w:val="18"/>
              </w:rPr>
            </w:pPr>
            <w:r w:rsidRPr="00737DCF">
              <w:rPr>
                <w:rFonts w:ascii="Leelawadee" w:hAnsi="Leelawadee" w:cs="Leelawadee"/>
                <w:b/>
                <w:sz w:val="18"/>
              </w:rPr>
              <w:t xml:space="preserve">Geography </w:t>
            </w:r>
          </w:p>
        </w:tc>
        <w:tc>
          <w:tcPr>
            <w:tcW w:w="4252" w:type="dxa"/>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Make detailed notes on extreme weather in the UK. Use the blue book pages 29, 32 and 30-31. try to answer the questions at the bottom of each of these pages.</w:t>
            </w:r>
          </w:p>
        </w:tc>
        <w:tc>
          <w:tcPr>
            <w:tcW w:w="5534" w:type="dxa"/>
            <w:vAlign w:val="center"/>
          </w:tcPr>
          <w:p w:rsidR="00737DCF" w:rsidRPr="00737DCF" w:rsidRDefault="00737DCF" w:rsidP="00BC046D">
            <w:pPr>
              <w:rPr>
                <w:rFonts w:ascii="Leelawadee" w:hAnsi="Leelawadee" w:cs="Leelawadee"/>
                <w:noProof/>
                <w:sz w:val="18"/>
              </w:rPr>
            </w:pPr>
            <w:r w:rsidRPr="00737DCF">
              <w:rPr>
                <w:rFonts w:ascii="Leelawadee" w:hAnsi="Leelawadee" w:cs="Leelawadee"/>
                <w:noProof/>
                <w:sz w:val="18"/>
              </w:rPr>
              <w:t xml:space="preserve">Complete the questions on the Google slideshow on 'EXTREME WEATHER IN THE UK'. </w:t>
            </w:r>
            <w:r w:rsidRPr="00737DCF">
              <w:rPr>
                <w:rFonts w:ascii="Leelawadee" w:hAnsi="Leelawadee" w:cs="Leelawadee"/>
                <w:b/>
                <w:noProof/>
                <w:sz w:val="18"/>
              </w:rPr>
              <w:t>Class code:</w:t>
            </w:r>
            <w:r w:rsidRPr="00737DCF">
              <w:rPr>
                <w:rFonts w:ascii="Leelawadee" w:hAnsi="Leelawadee" w:cs="Leelawadee"/>
                <w:noProof/>
                <w:sz w:val="18"/>
              </w:rPr>
              <w:t xml:space="preserve"> joyitax</w:t>
            </w:r>
          </w:p>
        </w:tc>
      </w:tr>
      <w:tr w:rsidR="00737DCF" w:rsidRPr="00737DCF" w:rsidTr="00BC046D">
        <w:tc>
          <w:tcPr>
            <w:tcW w:w="1413" w:type="dxa"/>
            <w:vAlign w:val="center"/>
          </w:tcPr>
          <w:p w:rsidR="00737DCF" w:rsidRPr="00737DCF" w:rsidRDefault="00737DCF" w:rsidP="00BC046D">
            <w:pPr>
              <w:jc w:val="both"/>
              <w:rPr>
                <w:rFonts w:ascii="Leelawadee" w:hAnsi="Leelawadee" w:cs="Leelawadee"/>
                <w:b/>
                <w:sz w:val="18"/>
              </w:rPr>
            </w:pPr>
            <w:r w:rsidRPr="00737DCF">
              <w:rPr>
                <w:rFonts w:ascii="Leelawadee" w:hAnsi="Leelawadee" w:cs="Leelawadee"/>
                <w:b/>
                <w:sz w:val="18"/>
              </w:rPr>
              <w:t>History</w:t>
            </w:r>
          </w:p>
        </w:tc>
        <w:tc>
          <w:tcPr>
            <w:tcW w:w="4252" w:type="dxa"/>
            <w:vAlign w:val="center"/>
          </w:tcPr>
          <w:p w:rsidR="00737DCF" w:rsidRPr="00737DCF" w:rsidRDefault="00737DCF" w:rsidP="00BC046D">
            <w:pPr>
              <w:rPr>
                <w:rFonts w:ascii="Leelawadee" w:hAnsi="Leelawadee" w:cs="Leelawadee"/>
                <w:noProof/>
                <w:sz w:val="18"/>
              </w:rPr>
            </w:pPr>
            <w:r w:rsidRPr="00737DCF">
              <w:rPr>
                <w:rFonts w:ascii="Leelawadee" w:hAnsi="Leelawadee" w:cs="Leelawadee"/>
                <w:noProof/>
                <w:sz w:val="18"/>
              </w:rPr>
              <w:t>Read and make notes on pages 42-43 of the revision guide.</w:t>
            </w:r>
          </w:p>
          <w:p w:rsidR="00737DCF" w:rsidRPr="00737DCF" w:rsidRDefault="00737DCF" w:rsidP="00BC046D">
            <w:pPr>
              <w:rPr>
                <w:rFonts w:ascii="Leelawadee" w:hAnsi="Leelawadee" w:cs="Leelawadee"/>
                <w:sz w:val="18"/>
              </w:rPr>
            </w:pPr>
            <w:r w:rsidRPr="00737DCF">
              <w:rPr>
                <w:rFonts w:ascii="Leelawadee" w:hAnsi="Leelawadee" w:cs="Leelawadee"/>
                <w:noProof/>
                <w:sz w:val="18"/>
              </w:rPr>
              <w:t xml:space="preserve">Miss Martin's class - Workbooks make detailed notes on the Weimar republic (revision book pages 34-35)  </w:t>
            </w:r>
          </w:p>
        </w:tc>
        <w:tc>
          <w:tcPr>
            <w:tcW w:w="5534" w:type="dxa"/>
            <w:vAlign w:val="center"/>
          </w:tcPr>
          <w:p w:rsidR="00737DCF" w:rsidRPr="00737DCF" w:rsidRDefault="00737DCF" w:rsidP="00737DCF">
            <w:pPr>
              <w:rPr>
                <w:rFonts w:ascii="Leelawadee" w:hAnsi="Leelawadee" w:cs="Leelawadee"/>
                <w:noProof/>
                <w:sz w:val="18"/>
              </w:rPr>
            </w:pPr>
            <w:r w:rsidRPr="00737DCF">
              <w:rPr>
                <w:rFonts w:ascii="Leelawadee" w:hAnsi="Leelawadee" w:cs="Leelawadee"/>
                <w:noProof/>
                <w:sz w:val="18"/>
              </w:rPr>
              <w:t xml:space="preserve">Make detailed notes on extreme weather in the UK. Use the blue book pages 29, 32 and 30-31. try to answer the questions at the bottom of each of these pages. </w:t>
            </w:r>
          </w:p>
          <w:p w:rsidR="00737DCF" w:rsidRPr="00737DCF" w:rsidRDefault="00737DCF" w:rsidP="00737DCF">
            <w:pPr>
              <w:rPr>
                <w:rFonts w:ascii="Leelawadee" w:hAnsi="Leelawadee" w:cs="Leelawadee"/>
                <w:noProof/>
                <w:sz w:val="18"/>
              </w:rPr>
            </w:pPr>
            <w:r w:rsidRPr="00737DCF">
              <w:rPr>
                <w:rFonts w:ascii="Leelawadee" w:hAnsi="Leelawadee" w:cs="Leelawadee"/>
                <w:noProof/>
                <w:sz w:val="18"/>
              </w:rPr>
              <w:t>Miss Martin's class complete all tasks on powerpoint</w:t>
            </w:r>
          </w:p>
          <w:p w:rsidR="00737DCF" w:rsidRPr="00737DCF" w:rsidRDefault="00737DCF" w:rsidP="00737DCF">
            <w:pPr>
              <w:rPr>
                <w:rFonts w:ascii="Leelawadee" w:hAnsi="Leelawadee" w:cs="Leelawadee"/>
                <w:sz w:val="18"/>
              </w:rPr>
            </w:pPr>
            <w:r w:rsidRPr="00737DCF">
              <w:rPr>
                <w:rFonts w:ascii="Leelawadee" w:hAnsi="Leelawadee" w:cs="Leelawadee"/>
                <w:noProof/>
                <w:sz w:val="18"/>
              </w:rPr>
              <w:t xml:space="preserve">Google </w:t>
            </w:r>
            <w:r w:rsidRPr="00737DCF">
              <w:rPr>
                <w:rFonts w:ascii="Leelawadee" w:hAnsi="Leelawadee" w:cs="Leelawadee"/>
                <w:b/>
                <w:noProof/>
                <w:sz w:val="18"/>
              </w:rPr>
              <w:t>Class code:</w:t>
            </w:r>
            <w:r w:rsidRPr="00737DCF">
              <w:rPr>
                <w:rFonts w:ascii="Leelawadee" w:hAnsi="Leelawadee" w:cs="Leelawadee"/>
                <w:noProof/>
                <w:sz w:val="18"/>
              </w:rPr>
              <w:t xml:space="preserve"> hp2apq6</w:t>
            </w:r>
          </w:p>
        </w:tc>
      </w:tr>
      <w:tr w:rsidR="00737DCF" w:rsidRPr="00737DCF" w:rsidTr="00BC046D">
        <w:tc>
          <w:tcPr>
            <w:tcW w:w="1413" w:type="dxa"/>
            <w:vAlign w:val="center"/>
          </w:tcPr>
          <w:p w:rsidR="00737DCF" w:rsidRPr="00737DCF" w:rsidRDefault="00737DCF" w:rsidP="00BC046D">
            <w:pPr>
              <w:jc w:val="both"/>
              <w:rPr>
                <w:rFonts w:ascii="Leelawadee" w:hAnsi="Leelawadee" w:cs="Leelawadee"/>
                <w:b/>
                <w:sz w:val="18"/>
              </w:rPr>
            </w:pPr>
            <w:r w:rsidRPr="00737DCF">
              <w:rPr>
                <w:rFonts w:ascii="Leelawadee" w:hAnsi="Leelawadee" w:cs="Leelawadee"/>
                <w:b/>
                <w:sz w:val="18"/>
              </w:rPr>
              <w:t>Maths</w:t>
            </w:r>
          </w:p>
        </w:tc>
        <w:tc>
          <w:tcPr>
            <w:tcW w:w="4252" w:type="dxa"/>
            <w:vAlign w:val="center"/>
          </w:tcPr>
          <w:p w:rsidR="00737DCF" w:rsidRPr="00737DCF" w:rsidRDefault="00737DCF" w:rsidP="00366658">
            <w:pPr>
              <w:rPr>
                <w:rFonts w:ascii="Leelawadee" w:hAnsi="Leelawadee" w:cs="Leelawadee"/>
                <w:noProof/>
                <w:sz w:val="18"/>
              </w:rPr>
            </w:pPr>
            <w:r w:rsidRPr="00737DCF">
              <w:rPr>
                <w:rFonts w:ascii="Leelawadee" w:hAnsi="Leelawadee" w:cs="Leelawadee"/>
                <w:noProof/>
                <w:sz w:val="18"/>
              </w:rPr>
              <w:t>Higher - pages 116, 117, 118</w:t>
            </w:r>
          </w:p>
          <w:p w:rsidR="00737DCF" w:rsidRPr="00737DCF" w:rsidRDefault="00737DCF" w:rsidP="00BC046D">
            <w:pPr>
              <w:rPr>
                <w:rFonts w:ascii="Leelawadee" w:hAnsi="Leelawadee" w:cs="Leelawadee"/>
                <w:noProof/>
                <w:sz w:val="18"/>
              </w:rPr>
            </w:pPr>
            <w:r w:rsidRPr="00737DCF">
              <w:rPr>
                <w:rFonts w:ascii="Leelawadee" w:hAnsi="Leelawadee" w:cs="Leelawadee"/>
                <w:noProof/>
                <w:sz w:val="18"/>
              </w:rPr>
              <w:t>Fouyndation - pages 107, 108, 111, 112, 113</w:t>
            </w:r>
          </w:p>
        </w:tc>
        <w:tc>
          <w:tcPr>
            <w:tcW w:w="5534" w:type="dxa"/>
            <w:vAlign w:val="center"/>
          </w:tcPr>
          <w:p w:rsidR="00E52C6A" w:rsidRDefault="00737DCF" w:rsidP="00366658">
            <w:pPr>
              <w:rPr>
                <w:rFonts w:ascii="Leelawadee" w:hAnsi="Leelawadee" w:cs="Leelawadee"/>
                <w:b/>
                <w:noProof/>
                <w:sz w:val="18"/>
              </w:rPr>
            </w:pPr>
            <w:r w:rsidRPr="00737DCF">
              <w:rPr>
                <w:rFonts w:ascii="Leelawadee" w:hAnsi="Leelawadee" w:cs="Leelawadee"/>
                <w:noProof/>
                <w:sz w:val="18"/>
              </w:rPr>
              <w:t xml:space="preserve">Higher- Averages from tables discrete and continuous </w:t>
            </w:r>
            <w:r w:rsidRPr="00737DCF">
              <w:rPr>
                <w:rFonts w:ascii="Leelawadee" w:hAnsi="Leelawadee" w:cs="Leelawadee"/>
                <w:b/>
                <w:noProof/>
                <w:sz w:val="18"/>
              </w:rPr>
              <w:t xml:space="preserve"> </w:t>
            </w:r>
          </w:p>
          <w:p w:rsidR="00737DCF" w:rsidRPr="00737DCF" w:rsidRDefault="00737DCF" w:rsidP="00366658">
            <w:pPr>
              <w:rPr>
                <w:rFonts w:ascii="Leelawadee" w:hAnsi="Leelawadee" w:cs="Leelawadee"/>
                <w:noProof/>
                <w:sz w:val="18"/>
              </w:rPr>
            </w:pPr>
            <w:r w:rsidRPr="00737DCF">
              <w:rPr>
                <w:rFonts w:ascii="Leelawadee" w:hAnsi="Leelawadee" w:cs="Leelawadee"/>
                <w:b/>
                <w:noProof/>
                <w:sz w:val="18"/>
              </w:rPr>
              <w:t xml:space="preserve">Class code: </w:t>
            </w:r>
            <w:r w:rsidRPr="00737DCF">
              <w:rPr>
                <w:rFonts w:ascii="Leelawadee" w:hAnsi="Leelawadee" w:cs="Leelawadee"/>
                <w:noProof/>
                <w:sz w:val="18"/>
              </w:rPr>
              <w:t>ces3wl4</w:t>
            </w:r>
          </w:p>
          <w:p w:rsidR="00737DCF" w:rsidRPr="00737DCF" w:rsidRDefault="00737DCF" w:rsidP="00366658">
            <w:pPr>
              <w:rPr>
                <w:rFonts w:ascii="Leelawadee" w:hAnsi="Leelawadee" w:cs="Leelawadee"/>
                <w:noProof/>
                <w:sz w:val="18"/>
              </w:rPr>
            </w:pPr>
            <w:r w:rsidRPr="00737DCF">
              <w:rPr>
                <w:rFonts w:ascii="Leelawadee" w:hAnsi="Leelawadee" w:cs="Leelawadee"/>
                <w:noProof/>
                <w:sz w:val="18"/>
              </w:rPr>
              <w:t xml:space="preserve">Hegarty maths online lessons </w:t>
            </w:r>
            <w:hyperlink r:id="rId8" w:history="1">
              <w:r w:rsidRPr="00737DCF">
                <w:rPr>
                  <w:rStyle w:val="Hyperlink"/>
                  <w:rFonts w:ascii="Leelawadee" w:hAnsi="Leelawadee" w:cs="Leelawadee"/>
                  <w:noProof/>
                  <w:sz w:val="18"/>
                </w:rPr>
                <w:t>https://www.youtube.com/user/HEGARTYMATHS/live?utm_source=Users+%28Updated+from+Teachers+report+on+22.04.20%29&amp;utm_campaign=bb711d098a-EMAIL_CAMPAIGN_2020_04_20_09_02_COPY_01&amp;utm_medium=email&amp;utm_term=0_61b44c5450-bb711d098a-84850261</w:t>
              </w:r>
            </w:hyperlink>
            <w:r w:rsidRPr="00737DCF">
              <w:rPr>
                <w:rFonts w:ascii="Leelawadee" w:hAnsi="Leelawadee" w:cs="Leelawadee"/>
                <w:noProof/>
                <w:sz w:val="18"/>
              </w:rPr>
              <w:t xml:space="preserve"> </w:t>
            </w:r>
          </w:p>
          <w:p w:rsidR="00737DCF" w:rsidRPr="00737DCF" w:rsidRDefault="00737DCF" w:rsidP="00BC046D">
            <w:pPr>
              <w:rPr>
                <w:rFonts w:ascii="Leelawadee" w:hAnsi="Leelawadee" w:cs="Leelawadee"/>
                <w:sz w:val="18"/>
              </w:rPr>
            </w:pPr>
            <w:r w:rsidRPr="00737DCF">
              <w:rPr>
                <w:rFonts w:ascii="Leelawadee" w:hAnsi="Leelawadee" w:cs="Leelawadee"/>
                <w:noProof/>
                <w:sz w:val="18"/>
              </w:rPr>
              <w:t xml:space="preserve">Foundation - Probability </w:t>
            </w:r>
            <w:r w:rsidRPr="00737DCF">
              <w:rPr>
                <w:rFonts w:ascii="Leelawadee" w:hAnsi="Leelawadee" w:cs="Leelawadee"/>
                <w:b/>
                <w:noProof/>
                <w:sz w:val="18"/>
              </w:rPr>
              <w:t xml:space="preserve"> Class code: </w:t>
            </w:r>
            <w:r w:rsidRPr="00737DCF">
              <w:rPr>
                <w:rFonts w:ascii="Leelawadee" w:hAnsi="Leelawadee" w:cs="Leelawadee"/>
                <w:noProof/>
                <w:sz w:val="18"/>
              </w:rPr>
              <w:t>qrxjtcw</w:t>
            </w:r>
          </w:p>
        </w:tc>
      </w:tr>
      <w:tr w:rsidR="00737DCF" w:rsidRPr="00737DCF" w:rsidTr="00BC046D">
        <w:tc>
          <w:tcPr>
            <w:tcW w:w="1413" w:type="dxa"/>
            <w:vAlign w:val="center"/>
          </w:tcPr>
          <w:p w:rsidR="00737DCF" w:rsidRPr="00737DCF" w:rsidRDefault="00737DCF" w:rsidP="00BC046D">
            <w:pPr>
              <w:jc w:val="both"/>
              <w:rPr>
                <w:rFonts w:ascii="Leelawadee" w:hAnsi="Leelawadee" w:cs="Leelawadee"/>
                <w:b/>
                <w:sz w:val="18"/>
              </w:rPr>
            </w:pPr>
            <w:r w:rsidRPr="00737DCF">
              <w:rPr>
                <w:rFonts w:ascii="Leelawadee" w:hAnsi="Leelawadee" w:cs="Leelawadee"/>
                <w:b/>
                <w:sz w:val="18"/>
              </w:rPr>
              <w:t>MFL</w:t>
            </w:r>
          </w:p>
        </w:tc>
        <w:tc>
          <w:tcPr>
            <w:tcW w:w="4252" w:type="dxa"/>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Read pages8-9 of your workbook. Create a poster with key positive and negative opinions.  Complete the questions on page 9.</w:t>
            </w:r>
          </w:p>
        </w:tc>
        <w:tc>
          <w:tcPr>
            <w:tcW w:w="5534" w:type="dxa"/>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 xml:space="preserve">Click on the link to complete a 30 minute on line French lesson- How to eliminate simple mistakes from your written French  </w:t>
            </w:r>
            <w:hyperlink r:id="rId9" w:history="1">
              <w:r w:rsidRPr="00737DCF">
                <w:rPr>
                  <w:rStyle w:val="Hyperlink"/>
                  <w:rFonts w:ascii="Leelawadee" w:hAnsi="Leelawadee" w:cs="Leelawadee"/>
                  <w:noProof/>
                  <w:sz w:val="18"/>
                </w:rPr>
                <w:t>https://www.thenational.academy/year-10/french/how-to-eliminate-simple-mistakes-from-your-written-french-year-10-wk1-1</w:t>
              </w:r>
            </w:hyperlink>
            <w:r w:rsidRPr="00737DCF">
              <w:rPr>
                <w:rFonts w:ascii="Leelawadee" w:hAnsi="Leelawadee" w:cs="Leelawadee"/>
                <w:noProof/>
                <w:sz w:val="18"/>
              </w:rPr>
              <w:t xml:space="preserve"> </w:t>
            </w:r>
          </w:p>
        </w:tc>
      </w:tr>
      <w:tr w:rsidR="00737DCF" w:rsidRPr="00737DCF" w:rsidTr="00BC046D">
        <w:tc>
          <w:tcPr>
            <w:tcW w:w="1413" w:type="dxa"/>
            <w:vAlign w:val="center"/>
          </w:tcPr>
          <w:p w:rsidR="00737DCF" w:rsidRPr="00737DCF" w:rsidRDefault="00737DCF" w:rsidP="00BC046D">
            <w:pPr>
              <w:jc w:val="both"/>
              <w:rPr>
                <w:rFonts w:ascii="Leelawadee" w:hAnsi="Leelawadee" w:cs="Leelawadee"/>
                <w:b/>
                <w:sz w:val="18"/>
              </w:rPr>
            </w:pPr>
            <w:r w:rsidRPr="00737DCF">
              <w:rPr>
                <w:rFonts w:ascii="Leelawadee" w:hAnsi="Leelawadee" w:cs="Leelawadee"/>
                <w:b/>
                <w:sz w:val="18"/>
              </w:rPr>
              <w:t>Performing Arts</w:t>
            </w:r>
          </w:p>
        </w:tc>
        <w:tc>
          <w:tcPr>
            <w:tcW w:w="4252" w:type="dxa"/>
            <w:vAlign w:val="center"/>
          </w:tcPr>
          <w:p w:rsidR="00737DCF" w:rsidRPr="00737DCF" w:rsidRDefault="00737DCF" w:rsidP="00BC046D">
            <w:pPr>
              <w:rPr>
                <w:rFonts w:ascii="Leelawadee" w:hAnsi="Leelawadee" w:cs="Leelawadee"/>
                <w:sz w:val="18"/>
              </w:rPr>
            </w:pPr>
          </w:p>
        </w:tc>
        <w:tc>
          <w:tcPr>
            <w:tcW w:w="5534" w:type="dxa"/>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Work on your Component 1 presentations.  They should be on google docs.  If, not log on to citrix and save to google docs. This can then be shared with me.  You should complete Our House then Everybody's Talking about Jamie. The help guide for these two musicals are in google classroom (2021 slides).</w:t>
            </w:r>
          </w:p>
        </w:tc>
      </w:tr>
      <w:tr w:rsidR="00737DCF" w:rsidRPr="00737DCF" w:rsidTr="00BC046D">
        <w:tc>
          <w:tcPr>
            <w:tcW w:w="1413" w:type="dxa"/>
            <w:vAlign w:val="center"/>
          </w:tcPr>
          <w:p w:rsidR="00737DCF" w:rsidRPr="00737DCF" w:rsidRDefault="00737DCF" w:rsidP="00BC046D">
            <w:pPr>
              <w:jc w:val="both"/>
              <w:rPr>
                <w:rFonts w:ascii="Leelawadee" w:hAnsi="Leelawadee" w:cs="Leelawadee"/>
                <w:b/>
                <w:sz w:val="18"/>
              </w:rPr>
            </w:pPr>
            <w:r w:rsidRPr="00737DCF">
              <w:rPr>
                <w:rFonts w:ascii="Leelawadee" w:hAnsi="Leelawadee" w:cs="Leelawadee"/>
                <w:b/>
                <w:sz w:val="18"/>
              </w:rPr>
              <w:t xml:space="preserve">PE </w:t>
            </w:r>
          </w:p>
        </w:tc>
        <w:tc>
          <w:tcPr>
            <w:tcW w:w="4252" w:type="dxa"/>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Complete the training methods workbook from your pack</w:t>
            </w:r>
          </w:p>
        </w:tc>
        <w:tc>
          <w:tcPr>
            <w:tcW w:w="5534" w:type="dxa"/>
            <w:vAlign w:val="center"/>
          </w:tcPr>
          <w:p w:rsidR="00737DCF" w:rsidRPr="00737DCF" w:rsidRDefault="00737DCF" w:rsidP="00BC046D">
            <w:pPr>
              <w:rPr>
                <w:rFonts w:ascii="Leelawadee" w:hAnsi="Leelawadee" w:cs="Leelawadee"/>
                <w:noProof/>
                <w:sz w:val="18"/>
              </w:rPr>
            </w:pPr>
            <w:r w:rsidRPr="00737DCF">
              <w:rPr>
                <w:rFonts w:ascii="Leelawadee" w:hAnsi="Leelawadee" w:cs="Leelawadee"/>
                <w:noProof/>
                <w:sz w:val="18"/>
              </w:rPr>
              <w:t xml:space="preserve">Google </w:t>
            </w:r>
            <w:r w:rsidRPr="00737DCF">
              <w:rPr>
                <w:rFonts w:ascii="Leelawadee" w:hAnsi="Leelawadee" w:cs="Leelawadee"/>
                <w:b/>
                <w:noProof/>
                <w:sz w:val="18"/>
              </w:rPr>
              <w:t xml:space="preserve"> Class code: </w:t>
            </w:r>
            <w:r w:rsidRPr="00737DCF">
              <w:rPr>
                <w:rFonts w:ascii="Leelawadee" w:hAnsi="Leelawadee" w:cs="Leelawadee"/>
                <w:noProof/>
                <w:sz w:val="18"/>
              </w:rPr>
              <w:t xml:space="preserve">onlpwov. </w:t>
            </w:r>
          </w:p>
          <w:p w:rsidR="00737DCF" w:rsidRPr="00737DCF" w:rsidRDefault="00737DCF" w:rsidP="00BC046D">
            <w:pPr>
              <w:rPr>
                <w:rFonts w:ascii="Leelawadee" w:hAnsi="Leelawadee" w:cs="Leelawadee"/>
                <w:sz w:val="18"/>
              </w:rPr>
            </w:pPr>
            <w:r w:rsidRPr="00737DCF">
              <w:rPr>
                <w:rFonts w:ascii="Leelawadee" w:hAnsi="Leelawadee" w:cs="Leelawadee"/>
                <w:noProof/>
                <w:sz w:val="18"/>
              </w:rPr>
              <w:t>Complete the training methods presentation following the instructions provided and the help sheet</w:t>
            </w:r>
          </w:p>
        </w:tc>
      </w:tr>
      <w:tr w:rsidR="00737DCF" w:rsidRPr="00737DCF" w:rsidTr="00BC046D">
        <w:tc>
          <w:tcPr>
            <w:tcW w:w="1413" w:type="dxa"/>
            <w:vAlign w:val="center"/>
          </w:tcPr>
          <w:p w:rsidR="00737DCF" w:rsidRPr="00737DCF" w:rsidRDefault="00737DCF" w:rsidP="00BC046D">
            <w:pPr>
              <w:jc w:val="both"/>
              <w:rPr>
                <w:rFonts w:ascii="Leelawadee" w:hAnsi="Leelawadee" w:cs="Leelawadee"/>
                <w:b/>
                <w:sz w:val="18"/>
              </w:rPr>
            </w:pPr>
            <w:r w:rsidRPr="00737DCF">
              <w:rPr>
                <w:rFonts w:ascii="Leelawadee" w:hAnsi="Leelawadee" w:cs="Leelawadee"/>
                <w:b/>
                <w:sz w:val="18"/>
              </w:rPr>
              <w:t>RE</w:t>
            </w:r>
          </w:p>
        </w:tc>
        <w:tc>
          <w:tcPr>
            <w:tcW w:w="4252" w:type="dxa"/>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read and make notes from the revision guide on incarnation, Jesus,  page 16</w:t>
            </w:r>
          </w:p>
        </w:tc>
        <w:tc>
          <w:tcPr>
            <w:tcW w:w="5534" w:type="dxa"/>
            <w:vAlign w:val="center"/>
          </w:tcPr>
          <w:p w:rsidR="00737DCF" w:rsidRPr="00737DCF" w:rsidRDefault="00737DCF" w:rsidP="00BC046D">
            <w:pPr>
              <w:rPr>
                <w:rFonts w:ascii="Leelawadee" w:hAnsi="Leelawadee" w:cs="Leelawadee"/>
                <w:noProof/>
                <w:sz w:val="18"/>
              </w:rPr>
            </w:pPr>
            <w:r w:rsidRPr="00737DCF">
              <w:rPr>
                <w:rFonts w:ascii="Leelawadee" w:hAnsi="Leelawadee" w:cs="Leelawadee"/>
                <w:noProof/>
                <w:sz w:val="18"/>
              </w:rPr>
              <w:t xml:space="preserve">Google </w:t>
            </w:r>
            <w:r w:rsidRPr="00737DCF">
              <w:rPr>
                <w:rFonts w:ascii="Leelawadee" w:hAnsi="Leelawadee" w:cs="Leelawadee"/>
                <w:b/>
                <w:noProof/>
                <w:sz w:val="18"/>
              </w:rPr>
              <w:t xml:space="preserve"> Class code:</w:t>
            </w:r>
            <w:r w:rsidRPr="00737DCF">
              <w:rPr>
                <w:rFonts w:ascii="Leelawadee" w:hAnsi="Leelawadee" w:cs="Leelawadee"/>
                <w:noProof/>
                <w:sz w:val="18"/>
              </w:rPr>
              <w:t xml:space="preserve"> gylmth7 </w:t>
            </w:r>
          </w:p>
          <w:p w:rsidR="00737DCF" w:rsidRPr="00737DCF" w:rsidRDefault="00737DCF" w:rsidP="00BC046D">
            <w:pPr>
              <w:rPr>
                <w:rFonts w:ascii="Leelawadee" w:hAnsi="Leelawadee" w:cs="Leelawadee"/>
                <w:sz w:val="18"/>
              </w:rPr>
            </w:pPr>
            <w:r w:rsidRPr="00737DCF">
              <w:rPr>
                <w:rFonts w:ascii="Leelawadee" w:hAnsi="Leelawadee" w:cs="Leelawadee"/>
                <w:noProof/>
                <w:sz w:val="18"/>
              </w:rPr>
              <w:t>Answer the knowlege exam question.</w:t>
            </w:r>
          </w:p>
        </w:tc>
      </w:tr>
      <w:tr w:rsidR="00737DCF" w:rsidRPr="00737DCF" w:rsidTr="00BC046D">
        <w:tc>
          <w:tcPr>
            <w:tcW w:w="1413" w:type="dxa"/>
            <w:vAlign w:val="center"/>
          </w:tcPr>
          <w:p w:rsidR="00737DCF" w:rsidRPr="00737DCF" w:rsidRDefault="00737DCF" w:rsidP="00BC046D">
            <w:pPr>
              <w:jc w:val="both"/>
              <w:rPr>
                <w:rFonts w:ascii="Leelawadee" w:hAnsi="Leelawadee" w:cs="Leelawadee"/>
                <w:b/>
                <w:sz w:val="18"/>
              </w:rPr>
            </w:pPr>
            <w:r w:rsidRPr="00737DCF">
              <w:rPr>
                <w:rFonts w:ascii="Leelawadee" w:hAnsi="Leelawadee" w:cs="Leelawadee"/>
                <w:b/>
                <w:sz w:val="18"/>
              </w:rPr>
              <w:t>Science</w:t>
            </w:r>
          </w:p>
        </w:tc>
        <w:tc>
          <w:tcPr>
            <w:tcW w:w="4252" w:type="dxa"/>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Chemistry Unit 2 - STRUCTURE AND BONDING Complete the revise sections on pages 88, 90 and 92. Then complete the practice sections on pages 110. Then review your understanding on pages 128 and 129.</w:t>
            </w:r>
          </w:p>
        </w:tc>
        <w:tc>
          <w:tcPr>
            <w:tcW w:w="5534" w:type="dxa"/>
            <w:vAlign w:val="center"/>
          </w:tcPr>
          <w:p w:rsidR="00E52C6A" w:rsidRDefault="00737DCF" w:rsidP="00BC046D">
            <w:pPr>
              <w:rPr>
                <w:rFonts w:ascii="Leelawadee" w:hAnsi="Leelawadee" w:cs="Leelawadee"/>
                <w:noProof/>
                <w:sz w:val="18"/>
              </w:rPr>
            </w:pPr>
            <w:r w:rsidRPr="00737DCF">
              <w:rPr>
                <w:rFonts w:ascii="Leelawadee" w:hAnsi="Leelawadee" w:cs="Leelawadee"/>
                <w:noProof/>
                <w:sz w:val="18"/>
              </w:rPr>
              <w:t xml:space="preserve">Chemistry Unit 2 - Structure and Bonding. </w:t>
            </w:r>
          </w:p>
          <w:p w:rsidR="00737DCF" w:rsidRPr="00737DCF" w:rsidRDefault="00737DCF" w:rsidP="00BC046D">
            <w:pPr>
              <w:rPr>
                <w:rFonts w:ascii="Leelawadee" w:hAnsi="Leelawadee" w:cs="Leelawadee"/>
                <w:noProof/>
                <w:sz w:val="18"/>
              </w:rPr>
            </w:pPr>
            <w:r w:rsidRPr="00737DCF">
              <w:rPr>
                <w:rFonts w:ascii="Leelawadee" w:hAnsi="Leelawadee" w:cs="Leelawadee"/>
                <w:noProof/>
                <w:sz w:val="18"/>
              </w:rPr>
              <w:t xml:space="preserve">Use Google </w:t>
            </w:r>
            <w:r w:rsidRPr="00737DCF">
              <w:rPr>
                <w:rFonts w:ascii="Leelawadee" w:hAnsi="Leelawadee" w:cs="Leelawadee"/>
                <w:b/>
                <w:noProof/>
                <w:sz w:val="18"/>
              </w:rPr>
              <w:t xml:space="preserve">Class code: </w:t>
            </w:r>
            <w:r w:rsidRPr="00737DCF">
              <w:rPr>
                <w:rFonts w:ascii="Leelawadee" w:hAnsi="Leelawadee" w:cs="Leelawadee"/>
                <w:noProof/>
                <w:sz w:val="18"/>
              </w:rPr>
              <w:t>qj2gasu and complete the lessons being set daily consisting of a Power Point, Specification and exam questions/answers. Then complete the daily quiz and corresponding unit on SENECA.</w:t>
            </w:r>
          </w:p>
          <w:p w:rsidR="00737DCF" w:rsidRPr="00737DCF" w:rsidRDefault="00737DCF" w:rsidP="00BC046D">
            <w:pPr>
              <w:rPr>
                <w:rFonts w:ascii="Leelawadee" w:hAnsi="Leelawadee" w:cs="Leelawadee"/>
                <w:sz w:val="18"/>
              </w:rPr>
            </w:pPr>
            <w:r w:rsidRPr="00737DCF">
              <w:rPr>
                <w:rFonts w:ascii="Leelawadee" w:hAnsi="Leelawadee" w:cs="Leelawadee"/>
                <w:noProof/>
                <w:sz w:val="18"/>
              </w:rPr>
              <w:t xml:space="preserve">SENECA </w:t>
            </w:r>
            <w:r w:rsidRPr="00737DCF">
              <w:rPr>
                <w:rFonts w:ascii="Leelawadee" w:hAnsi="Leelawadee" w:cs="Leelawadee"/>
                <w:b/>
                <w:noProof/>
                <w:sz w:val="18"/>
              </w:rPr>
              <w:t xml:space="preserve"> Class code: </w:t>
            </w:r>
            <w:r w:rsidRPr="00737DCF">
              <w:rPr>
                <w:rFonts w:ascii="Leelawadee" w:hAnsi="Leelawadee" w:cs="Leelawadee"/>
                <w:noProof/>
                <w:sz w:val="18"/>
              </w:rPr>
              <w:t>o8lbtw6oxo</w:t>
            </w:r>
          </w:p>
        </w:tc>
      </w:tr>
      <w:tr w:rsidR="00737DCF" w:rsidRPr="00737DCF" w:rsidTr="00BC046D">
        <w:tc>
          <w:tcPr>
            <w:tcW w:w="1413" w:type="dxa"/>
            <w:vAlign w:val="center"/>
          </w:tcPr>
          <w:p w:rsidR="00737DCF" w:rsidRPr="00737DCF" w:rsidRDefault="00737DCF" w:rsidP="00BC046D">
            <w:pPr>
              <w:jc w:val="both"/>
              <w:rPr>
                <w:rFonts w:ascii="Leelawadee" w:hAnsi="Leelawadee" w:cs="Leelawadee"/>
                <w:b/>
                <w:sz w:val="18"/>
              </w:rPr>
            </w:pPr>
            <w:r w:rsidRPr="00737DCF">
              <w:rPr>
                <w:rFonts w:ascii="Leelawadee" w:hAnsi="Leelawadee" w:cs="Leelawadee"/>
                <w:b/>
                <w:sz w:val="18"/>
              </w:rPr>
              <w:t xml:space="preserve">Technology </w:t>
            </w:r>
          </w:p>
        </w:tc>
        <w:tc>
          <w:tcPr>
            <w:tcW w:w="4252" w:type="dxa"/>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Practice practical exam dishes &amp; Hand written time plan - Recipes on website</w:t>
            </w:r>
          </w:p>
        </w:tc>
        <w:tc>
          <w:tcPr>
            <w:tcW w:w="5534" w:type="dxa"/>
            <w:vAlign w:val="center"/>
          </w:tcPr>
          <w:p w:rsidR="00E52C6A" w:rsidRDefault="00737DCF" w:rsidP="00BC046D">
            <w:pPr>
              <w:rPr>
                <w:rFonts w:ascii="Leelawadee" w:hAnsi="Leelawadee" w:cs="Leelawadee"/>
                <w:noProof/>
                <w:sz w:val="18"/>
              </w:rPr>
            </w:pPr>
            <w:r w:rsidRPr="00737DCF">
              <w:rPr>
                <w:rFonts w:ascii="Leelawadee" w:hAnsi="Leelawadee" w:cs="Leelawadee"/>
                <w:noProof/>
                <w:sz w:val="18"/>
              </w:rPr>
              <w:t xml:space="preserve">Google classrooms - Research specific dietary needs for different people. Explain food they can or can't eat and explain why. Put your work onto a new google slide document. You can also link the dishes you will be making to the task, explain how you may need to change ingredients to suit different people. </w:t>
            </w:r>
          </w:p>
          <w:p w:rsidR="00737DCF" w:rsidRPr="00737DCF" w:rsidRDefault="00737DCF" w:rsidP="00BC046D">
            <w:pPr>
              <w:rPr>
                <w:rFonts w:ascii="Leelawadee" w:hAnsi="Leelawadee" w:cs="Leelawadee"/>
                <w:sz w:val="18"/>
              </w:rPr>
            </w:pPr>
            <w:bookmarkStart w:id="0" w:name="_GoBack"/>
            <w:bookmarkEnd w:id="0"/>
            <w:r w:rsidRPr="00737DCF">
              <w:rPr>
                <w:rFonts w:ascii="Leelawadee" w:hAnsi="Leelawadee" w:cs="Leelawadee"/>
                <w:b/>
                <w:noProof/>
                <w:sz w:val="18"/>
              </w:rPr>
              <w:t>Class code:</w:t>
            </w:r>
            <w:r w:rsidRPr="00737DCF">
              <w:rPr>
                <w:rFonts w:ascii="Leelawadee" w:hAnsi="Leelawadee" w:cs="Leelawadee"/>
                <w:noProof/>
                <w:sz w:val="18"/>
              </w:rPr>
              <w:t xml:space="preserve"> 6rx55oh</w:t>
            </w:r>
          </w:p>
        </w:tc>
      </w:tr>
      <w:tr w:rsidR="00737DCF" w:rsidRPr="00737DCF" w:rsidTr="00BC046D">
        <w:tc>
          <w:tcPr>
            <w:tcW w:w="1413" w:type="dxa"/>
            <w:vAlign w:val="center"/>
          </w:tcPr>
          <w:p w:rsidR="00737DCF" w:rsidRPr="00737DCF" w:rsidRDefault="00737DCF" w:rsidP="00BC046D">
            <w:pPr>
              <w:jc w:val="both"/>
              <w:rPr>
                <w:rFonts w:ascii="Leelawadee" w:hAnsi="Leelawadee" w:cs="Leelawadee"/>
                <w:b/>
                <w:sz w:val="18"/>
              </w:rPr>
            </w:pPr>
            <w:r w:rsidRPr="00737DCF">
              <w:rPr>
                <w:rFonts w:ascii="Leelawadee" w:hAnsi="Leelawadee" w:cs="Leelawadee"/>
                <w:b/>
                <w:sz w:val="18"/>
              </w:rPr>
              <w:t>CEIAG</w:t>
            </w:r>
          </w:p>
        </w:tc>
        <w:tc>
          <w:tcPr>
            <w:tcW w:w="4252" w:type="dxa"/>
            <w:vAlign w:val="center"/>
          </w:tcPr>
          <w:p w:rsidR="00737DCF" w:rsidRPr="00737DCF" w:rsidRDefault="00737DCF" w:rsidP="00BC046D">
            <w:pPr>
              <w:rPr>
                <w:rFonts w:ascii="Leelawadee" w:hAnsi="Leelawadee" w:cs="Leelawadee"/>
                <w:sz w:val="18"/>
              </w:rPr>
            </w:pPr>
          </w:p>
        </w:tc>
        <w:tc>
          <w:tcPr>
            <w:tcW w:w="5534" w:type="dxa"/>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 xml:space="preserve">Complete activity 'Introduction to Employability Action Plan' on </w:t>
            </w:r>
            <w:hyperlink r:id="rId10" w:history="1">
              <w:r w:rsidRPr="00737DCF">
                <w:rPr>
                  <w:rStyle w:val="Hyperlink"/>
                  <w:rFonts w:ascii="Leelawadee" w:hAnsi="Leelawadee" w:cs="Leelawadee"/>
                  <w:noProof/>
                  <w:sz w:val="18"/>
                </w:rPr>
                <w:t>https://track.startprofile.com/</w:t>
              </w:r>
            </w:hyperlink>
            <w:r w:rsidRPr="00737DCF">
              <w:rPr>
                <w:rFonts w:ascii="Leelawadee" w:hAnsi="Leelawadee" w:cs="Leelawadee"/>
                <w:noProof/>
                <w:sz w:val="18"/>
              </w:rPr>
              <w:t xml:space="preserve"> </w:t>
            </w:r>
          </w:p>
        </w:tc>
      </w:tr>
      <w:tr w:rsidR="00737DCF" w:rsidRPr="00737DCF" w:rsidTr="00BC046D">
        <w:tc>
          <w:tcPr>
            <w:tcW w:w="1413" w:type="dxa"/>
            <w:vAlign w:val="center"/>
          </w:tcPr>
          <w:p w:rsidR="00737DCF" w:rsidRPr="00737DCF" w:rsidRDefault="00737DCF" w:rsidP="00BC046D">
            <w:pPr>
              <w:jc w:val="both"/>
              <w:rPr>
                <w:rFonts w:ascii="Leelawadee" w:hAnsi="Leelawadee" w:cs="Leelawadee"/>
                <w:b/>
                <w:sz w:val="18"/>
              </w:rPr>
            </w:pPr>
            <w:r w:rsidRPr="00737DCF">
              <w:rPr>
                <w:rFonts w:ascii="Leelawadee" w:hAnsi="Leelawadee" w:cs="Leelawadee"/>
                <w:b/>
                <w:sz w:val="18"/>
              </w:rPr>
              <w:t>PHSE</w:t>
            </w:r>
          </w:p>
        </w:tc>
        <w:tc>
          <w:tcPr>
            <w:tcW w:w="4252" w:type="dxa"/>
            <w:vAlign w:val="center"/>
          </w:tcPr>
          <w:p w:rsidR="00737DCF" w:rsidRPr="00737DCF" w:rsidRDefault="00737DCF" w:rsidP="00BC046D">
            <w:pPr>
              <w:rPr>
                <w:rFonts w:ascii="Leelawadee" w:hAnsi="Leelawadee" w:cs="Leelawadee"/>
                <w:sz w:val="18"/>
              </w:rPr>
            </w:pPr>
            <w:r w:rsidRPr="00737DCF">
              <w:rPr>
                <w:rFonts w:ascii="Leelawadee" w:hAnsi="Leelawadee" w:cs="Leelawadee"/>
                <w:sz w:val="18"/>
              </w:rPr>
              <w:t>Aspire Challenge 100! How many can you do in a week?</w:t>
            </w:r>
          </w:p>
        </w:tc>
        <w:tc>
          <w:tcPr>
            <w:tcW w:w="5534" w:type="dxa"/>
            <w:vAlign w:val="center"/>
          </w:tcPr>
          <w:p w:rsidR="00737DCF" w:rsidRPr="00737DCF" w:rsidRDefault="00737DCF" w:rsidP="00BC046D">
            <w:pPr>
              <w:rPr>
                <w:rFonts w:ascii="Leelawadee" w:hAnsi="Leelawadee" w:cs="Leelawadee"/>
                <w:sz w:val="18"/>
              </w:rPr>
            </w:pPr>
            <w:r w:rsidRPr="00737DCF">
              <w:rPr>
                <w:rFonts w:ascii="Leelawadee" w:hAnsi="Leelawadee" w:cs="Leelawadee"/>
                <w:noProof/>
                <w:sz w:val="18"/>
              </w:rPr>
              <w:t xml:space="preserve">This week's story and video </w:t>
            </w:r>
            <w:hyperlink r:id="rId11" w:history="1">
              <w:r w:rsidRPr="00737DCF">
                <w:rPr>
                  <w:rStyle w:val="Hyperlink"/>
                  <w:rFonts w:ascii="Leelawadee" w:hAnsi="Leelawadee" w:cs="Leelawadee"/>
                  <w:noProof/>
                  <w:sz w:val="18"/>
                </w:rPr>
                <w:t>https://www.blackpoolaspireacademy.co.uk/pshe</w:t>
              </w:r>
            </w:hyperlink>
          </w:p>
        </w:tc>
      </w:tr>
    </w:tbl>
    <w:p w:rsidR="00737DCF" w:rsidRPr="0011524D" w:rsidRDefault="00737DCF">
      <w:pPr>
        <w:rPr>
          <w:sz w:val="12"/>
        </w:rPr>
      </w:pPr>
    </w:p>
    <w:sectPr w:rsidR="00737DCF" w:rsidRPr="0011524D" w:rsidSect="0011524D">
      <w:headerReference w:type="default" r:id="rId12"/>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964" w:rsidRDefault="00A60964" w:rsidP="0011524D">
      <w:pPr>
        <w:spacing w:after="0" w:line="240" w:lineRule="auto"/>
      </w:pPr>
      <w:r>
        <w:separator/>
      </w:r>
    </w:p>
  </w:endnote>
  <w:endnote w:type="continuationSeparator" w:id="0">
    <w:p w:rsidR="00A60964" w:rsidRDefault="00A60964"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964" w:rsidRDefault="00A60964" w:rsidP="0011524D">
      <w:pPr>
        <w:spacing w:after="0" w:line="240" w:lineRule="auto"/>
      </w:pPr>
      <w:r>
        <w:separator/>
      </w:r>
    </w:p>
  </w:footnote>
  <w:footnote w:type="continuationSeparator" w:id="0">
    <w:p w:rsidR="00A60964" w:rsidRDefault="00A60964"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C5" w:rsidRPr="0011524D" w:rsidRDefault="00362AC5">
    <w:pPr>
      <w:pStyle w:val="Header"/>
      <w:rPr>
        <w:rFonts w:ascii="Leelawadee" w:hAnsi="Leelawadee" w:cs="Leelawadee"/>
        <w:b/>
        <w:sz w:val="36"/>
      </w:rPr>
    </w:pPr>
    <w:r w:rsidRPr="0011524D">
      <w:rPr>
        <w:rFonts w:ascii="Leelawadee" w:hAnsi="Leelawadee" w:cs="Leelawadee"/>
        <w:b/>
        <w:sz w:val="36"/>
      </w:rPr>
      <w:t xml:space="preserve">Week beginning </w:t>
    </w:r>
    <w:r w:rsidR="00366658">
      <w:rPr>
        <w:rFonts w:ascii="Leelawadee" w:hAnsi="Leelawadee" w:cs="Leelawadee"/>
        <w:b/>
        <w:sz w:val="36"/>
      </w:rPr>
      <w:t>11</w:t>
    </w:r>
    <w:r w:rsidR="007D68F4" w:rsidRPr="007D68F4">
      <w:rPr>
        <w:rFonts w:ascii="Leelawadee" w:hAnsi="Leelawadee" w:cs="Leelawadee"/>
        <w:b/>
        <w:sz w:val="36"/>
        <w:vertAlign w:val="superscript"/>
      </w:rPr>
      <w:t>th</w:t>
    </w:r>
    <w:r w:rsidR="007D68F4">
      <w:rPr>
        <w:rFonts w:ascii="Leelawadee" w:hAnsi="Leelawadee" w:cs="Leelawadee"/>
        <w:b/>
        <w:sz w:val="36"/>
      </w:rPr>
      <w:t xml:space="preserve"> May</w:t>
    </w:r>
    <w:r w:rsidRPr="0011524D">
      <w:rPr>
        <w:rFonts w:ascii="Leelawadee" w:hAnsi="Leelawadee" w:cs="Leelawadee"/>
        <w:b/>
        <w:sz w:val="36"/>
      </w:rPr>
      <w:t xml:space="preserve"> 2020 suggested work for Year </w:t>
    </w:r>
    <w:r w:rsidR="00782741">
      <w:rPr>
        <w:rFonts w:ascii="Leelawadee" w:hAnsi="Leelawadee" w:cs="Leelawadee"/>
        <w:b/>
        <w:sz w:val="36"/>
      </w:rPr>
      <w:t>10</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50737"/>
    <w:rsid w:val="0008552C"/>
    <w:rsid w:val="0011524D"/>
    <w:rsid w:val="001903B4"/>
    <w:rsid w:val="00306A65"/>
    <w:rsid w:val="00362AC5"/>
    <w:rsid w:val="00366658"/>
    <w:rsid w:val="003D1489"/>
    <w:rsid w:val="00553EEB"/>
    <w:rsid w:val="006D518C"/>
    <w:rsid w:val="006F6605"/>
    <w:rsid w:val="00737DCF"/>
    <w:rsid w:val="00782741"/>
    <w:rsid w:val="007D68F4"/>
    <w:rsid w:val="008E3392"/>
    <w:rsid w:val="009471ED"/>
    <w:rsid w:val="00963ACB"/>
    <w:rsid w:val="00A10FC9"/>
    <w:rsid w:val="00A60964"/>
    <w:rsid w:val="00B95514"/>
    <w:rsid w:val="00BC046D"/>
    <w:rsid w:val="00BC7A63"/>
    <w:rsid w:val="00C13502"/>
    <w:rsid w:val="00D96EF6"/>
    <w:rsid w:val="00E272AC"/>
    <w:rsid w:val="00E52C6A"/>
    <w:rsid w:val="00F92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0374"/>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HEGARTYMATHS/live?utm_source=Users+%28Updated+from+Teachers+report+on+22.04.20%29&amp;utm_campaign=bb711d098a-EMAIL_CAMPAIGN_2020_04_20_09_02_COPY_01&amp;utm_medium=email&amp;utm_term=0_61b44c5450-bb711d098a-8485026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bitesize/dailylesson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aspire.fcat.org.uk" TargetMode="External"/><Relationship Id="rId11" Type="http://schemas.openxmlformats.org/officeDocument/2006/relationships/hyperlink" Target="https://www.blackpoolaspireacademy.co.uk/pshe" TargetMode="External"/><Relationship Id="rId5" Type="http://schemas.openxmlformats.org/officeDocument/2006/relationships/endnotes" Target="endnotes.xml"/><Relationship Id="rId10" Type="http://schemas.openxmlformats.org/officeDocument/2006/relationships/hyperlink" Target="https://track.startprofile.com/" TargetMode="External"/><Relationship Id="rId4" Type="http://schemas.openxmlformats.org/officeDocument/2006/relationships/footnotes" Target="footnotes.xml"/><Relationship Id="rId9" Type="http://schemas.openxmlformats.org/officeDocument/2006/relationships/hyperlink" Target="https://www.thenational.academy/year-10/french/how-to-eliminate-simple-mistakes-from-your-written-french-year-10-wk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2</cp:revision>
  <cp:lastPrinted>2020-04-03T15:08:00Z</cp:lastPrinted>
  <dcterms:created xsi:type="dcterms:W3CDTF">2020-05-07T17:29:00Z</dcterms:created>
  <dcterms:modified xsi:type="dcterms:W3CDTF">2020-05-07T17:44:00Z</dcterms:modified>
</cp:coreProperties>
</file>