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555"/>
        <w:gridCol w:w="4252"/>
        <w:gridCol w:w="4961"/>
      </w:tblGrid>
      <w:tr w:rsidR="00601235" w:rsidRPr="00601235" w:rsidTr="00196825">
        <w:tc>
          <w:tcPr>
            <w:tcW w:w="1555" w:type="dxa"/>
            <w:vAlign w:val="center"/>
          </w:tcPr>
          <w:p w:rsidR="00601235" w:rsidRPr="00601235" w:rsidRDefault="00601235" w:rsidP="0011524D">
            <w:pPr>
              <w:rPr>
                <w:rFonts w:ascii="Leelawadee" w:hAnsi="Leelawadee" w:cs="Leelawadee"/>
                <w:b/>
                <w:sz w:val="18"/>
              </w:rPr>
            </w:pPr>
            <w:r w:rsidRPr="00601235">
              <w:rPr>
                <w:rFonts w:ascii="Leelawadee" w:hAnsi="Leelawadee" w:cs="Leelawadee"/>
                <w:b/>
                <w:sz w:val="18"/>
              </w:rPr>
              <w:t>Subject</w:t>
            </w:r>
          </w:p>
        </w:tc>
        <w:tc>
          <w:tcPr>
            <w:tcW w:w="4252" w:type="dxa"/>
            <w:vAlign w:val="center"/>
          </w:tcPr>
          <w:p w:rsidR="00601235" w:rsidRPr="00601235" w:rsidRDefault="00601235" w:rsidP="0011524D">
            <w:pPr>
              <w:rPr>
                <w:rFonts w:ascii="Leelawadee" w:hAnsi="Leelawadee" w:cs="Leelawadee"/>
                <w:b/>
                <w:sz w:val="18"/>
              </w:rPr>
            </w:pPr>
            <w:r w:rsidRPr="00601235">
              <w:rPr>
                <w:rFonts w:ascii="Leelawadee" w:hAnsi="Leelawadee" w:cs="Leelawadee"/>
                <w:b/>
                <w:sz w:val="18"/>
              </w:rPr>
              <w:t xml:space="preserve">Workbook </w:t>
            </w:r>
          </w:p>
        </w:tc>
        <w:tc>
          <w:tcPr>
            <w:tcW w:w="4961" w:type="dxa"/>
            <w:vAlign w:val="center"/>
          </w:tcPr>
          <w:p w:rsidR="00601235" w:rsidRPr="00601235" w:rsidRDefault="00601235" w:rsidP="0011524D">
            <w:pPr>
              <w:rPr>
                <w:rFonts w:ascii="Leelawadee" w:hAnsi="Leelawadee" w:cs="Leelawadee"/>
                <w:b/>
                <w:sz w:val="18"/>
              </w:rPr>
            </w:pPr>
            <w:r w:rsidRPr="00601235">
              <w:rPr>
                <w:rFonts w:ascii="Leelawadee" w:hAnsi="Leelawadee" w:cs="Leelawadee"/>
                <w:b/>
                <w:sz w:val="18"/>
              </w:rPr>
              <w:t>Online</w:t>
            </w:r>
          </w:p>
        </w:tc>
      </w:tr>
      <w:tr w:rsidR="00601235" w:rsidRPr="00601235" w:rsidTr="00196825">
        <w:tc>
          <w:tcPr>
            <w:tcW w:w="1555" w:type="dxa"/>
            <w:vAlign w:val="center"/>
          </w:tcPr>
          <w:p w:rsidR="00601235" w:rsidRPr="00601235" w:rsidRDefault="00601235" w:rsidP="0011524D">
            <w:pPr>
              <w:jc w:val="both"/>
              <w:rPr>
                <w:rFonts w:ascii="Leelawadee" w:hAnsi="Leelawadee" w:cs="Leelawadee"/>
                <w:b/>
                <w:sz w:val="18"/>
              </w:rPr>
            </w:pPr>
            <w:r w:rsidRPr="00601235">
              <w:rPr>
                <w:rFonts w:ascii="Leelawadee" w:hAnsi="Leelawadee" w:cs="Leelawadee"/>
                <w:b/>
                <w:sz w:val="18"/>
              </w:rPr>
              <w:t xml:space="preserve">Art </w:t>
            </w:r>
          </w:p>
        </w:tc>
        <w:tc>
          <w:tcPr>
            <w:tcW w:w="4252" w:type="dxa"/>
            <w:vAlign w:val="center"/>
          </w:tcPr>
          <w:p w:rsidR="00601235" w:rsidRPr="00601235" w:rsidRDefault="00601235" w:rsidP="0011524D">
            <w:pPr>
              <w:rPr>
                <w:rFonts w:ascii="Leelawadee" w:hAnsi="Leelawadee" w:cs="Leelawadee"/>
                <w:sz w:val="18"/>
              </w:rPr>
            </w:pPr>
            <w:r w:rsidRPr="00601235">
              <w:rPr>
                <w:rFonts w:ascii="Leelawadee" w:hAnsi="Leelawadee" w:cs="Leelawadee"/>
                <w:noProof/>
                <w:sz w:val="18"/>
              </w:rPr>
              <w:t>RECORDING IMAGES:   in various materials such as pencil, biro, paint, collage ect.  from your selected topic:  drawings to add marks to your 'Cave Art' project.    As an example, if you have selected cars as your topic, i will expect to see lots of drawings of cars, parts of cars, car badges, engine parts, wheels, anything to do with the topic of cars.  This can be completed on paper or in your sketchbooks. Keep the size to no larger than A3.  smaller ones A5 are better and will be less stressful to record.   This is for AO3 'Recording from Sources'.</w:t>
            </w:r>
          </w:p>
        </w:tc>
        <w:tc>
          <w:tcPr>
            <w:tcW w:w="4961" w:type="dxa"/>
            <w:vAlign w:val="center"/>
          </w:tcPr>
          <w:p w:rsidR="00601235" w:rsidRPr="00601235" w:rsidRDefault="00601235" w:rsidP="0011524D">
            <w:pPr>
              <w:rPr>
                <w:rFonts w:ascii="Leelawadee" w:hAnsi="Leelawadee" w:cs="Leelawadee"/>
                <w:sz w:val="18"/>
              </w:rPr>
            </w:pPr>
            <w:r w:rsidRPr="00601235">
              <w:rPr>
                <w:rFonts w:ascii="Leelawadee" w:hAnsi="Leelawadee" w:cs="Leelawadee"/>
                <w:noProof/>
                <w:sz w:val="18"/>
              </w:rPr>
              <w:t>RECORDING IMAGES:   in various materials such as pencil, biro, paint, collage ect.  from your selected topic:  drawings to add marks to your 'Cave Art' project.    As an example, if you have selected cars as your topic, i will expect to see lots of drawings of cars, parts of cars, car badges, engine parts, wheels, anything to do with the topic of cars.  This can be completed on paper or in your sketchbooks. Keep the size to no larger than A3.  smaller ones A5 are better and will be less stressful to record.   This is for AO3 'Recording from Sources'.    This work task is supported by resources in 'Google classroom',  Video links,  image examples, teacher examples form staff sketchbooks, wagolls. individual commentary and feedback from staff as pupils work at home using Google classroom classroom.</w:t>
            </w:r>
          </w:p>
        </w:tc>
      </w:tr>
      <w:tr w:rsidR="00601235" w:rsidRPr="00601235" w:rsidTr="00196825">
        <w:tc>
          <w:tcPr>
            <w:tcW w:w="1555" w:type="dxa"/>
            <w:vAlign w:val="center"/>
          </w:tcPr>
          <w:p w:rsidR="00601235" w:rsidRPr="00601235" w:rsidRDefault="00601235" w:rsidP="0011524D">
            <w:pPr>
              <w:jc w:val="both"/>
              <w:rPr>
                <w:rFonts w:ascii="Leelawadee" w:hAnsi="Leelawadee" w:cs="Leelawadee"/>
                <w:b/>
                <w:sz w:val="18"/>
              </w:rPr>
            </w:pPr>
            <w:r w:rsidRPr="00601235">
              <w:rPr>
                <w:rFonts w:ascii="Leelawadee" w:hAnsi="Leelawadee" w:cs="Leelawadee"/>
                <w:b/>
                <w:sz w:val="18"/>
              </w:rPr>
              <w:t>Business</w:t>
            </w:r>
          </w:p>
        </w:tc>
        <w:tc>
          <w:tcPr>
            <w:tcW w:w="4252" w:type="dxa"/>
            <w:vAlign w:val="center"/>
          </w:tcPr>
          <w:p w:rsidR="00601235" w:rsidRPr="00601235" w:rsidRDefault="00601235" w:rsidP="0011524D">
            <w:pPr>
              <w:rPr>
                <w:rFonts w:ascii="Leelawadee" w:hAnsi="Leelawadee" w:cs="Leelawadee"/>
                <w:sz w:val="18"/>
              </w:rPr>
            </w:pPr>
            <w:r w:rsidRPr="00601235">
              <w:rPr>
                <w:rFonts w:ascii="Leelawadee" w:hAnsi="Leelawadee" w:cs="Leelawadee"/>
                <w:noProof/>
                <w:sz w:val="18"/>
              </w:rPr>
              <w:t>From the revision book, read pg. 24 - 25, making relevant notes, completing revision activities and answering questions.</w:t>
            </w:r>
          </w:p>
        </w:tc>
        <w:tc>
          <w:tcPr>
            <w:tcW w:w="4961" w:type="dxa"/>
            <w:vAlign w:val="center"/>
          </w:tcPr>
          <w:p w:rsidR="00601235" w:rsidRPr="00601235" w:rsidRDefault="00601235" w:rsidP="0011524D">
            <w:pPr>
              <w:rPr>
                <w:rFonts w:ascii="Leelawadee" w:hAnsi="Leelawadee" w:cs="Leelawadee"/>
                <w:sz w:val="18"/>
              </w:rPr>
            </w:pPr>
            <w:r w:rsidRPr="00601235">
              <w:rPr>
                <w:rFonts w:ascii="Leelawadee" w:hAnsi="Leelawadee" w:cs="Leelawadee"/>
                <w:noProof/>
                <w:sz w:val="18"/>
              </w:rPr>
              <w:t>Assignments titled Product Life Cycle: Extension Strategies, Invention &amp; Innovation, The Boston Matrix and Place: The Location of a Business on Google Classroom.</w:t>
            </w:r>
          </w:p>
        </w:tc>
      </w:tr>
      <w:tr w:rsidR="00601235" w:rsidRPr="00601235" w:rsidTr="00196825">
        <w:tc>
          <w:tcPr>
            <w:tcW w:w="1555" w:type="dxa"/>
            <w:vAlign w:val="center"/>
          </w:tcPr>
          <w:p w:rsidR="00601235" w:rsidRPr="00601235" w:rsidRDefault="00601235" w:rsidP="0011524D">
            <w:pPr>
              <w:jc w:val="both"/>
              <w:rPr>
                <w:rFonts w:ascii="Leelawadee" w:hAnsi="Leelawadee" w:cs="Leelawadee"/>
                <w:b/>
                <w:sz w:val="18"/>
              </w:rPr>
            </w:pPr>
            <w:r w:rsidRPr="00601235">
              <w:rPr>
                <w:rFonts w:ascii="Leelawadee" w:hAnsi="Leelawadee" w:cs="Leelawadee"/>
                <w:b/>
                <w:sz w:val="18"/>
              </w:rPr>
              <w:t>Digital Technologies</w:t>
            </w:r>
          </w:p>
        </w:tc>
        <w:tc>
          <w:tcPr>
            <w:tcW w:w="4252" w:type="dxa"/>
            <w:vAlign w:val="center"/>
          </w:tcPr>
          <w:p w:rsidR="00601235" w:rsidRPr="00601235" w:rsidRDefault="00601235" w:rsidP="0011524D">
            <w:pPr>
              <w:rPr>
                <w:rFonts w:ascii="Leelawadee" w:hAnsi="Leelawadee" w:cs="Leelawadee"/>
                <w:sz w:val="18"/>
              </w:rPr>
            </w:pPr>
            <w:r w:rsidRPr="00601235">
              <w:rPr>
                <w:rFonts w:ascii="Leelawadee" w:hAnsi="Leelawadee" w:cs="Leelawadee"/>
                <w:noProof/>
                <w:sz w:val="18"/>
              </w:rPr>
              <w:t>From the revision book, read pg. 13 - 22, making relevant notes, completing revision activities and answering questions.</w:t>
            </w:r>
          </w:p>
        </w:tc>
        <w:tc>
          <w:tcPr>
            <w:tcW w:w="4961" w:type="dxa"/>
            <w:vAlign w:val="center"/>
          </w:tcPr>
          <w:p w:rsidR="00601235" w:rsidRPr="00601235" w:rsidRDefault="00601235" w:rsidP="0011524D">
            <w:pPr>
              <w:rPr>
                <w:rFonts w:ascii="Leelawadee" w:hAnsi="Leelawadee" w:cs="Leelawadee"/>
                <w:sz w:val="18"/>
              </w:rPr>
            </w:pPr>
            <w:r w:rsidRPr="00601235">
              <w:rPr>
                <w:rFonts w:ascii="Leelawadee" w:hAnsi="Leelawadee" w:cs="Leelawadee"/>
                <w:noProof/>
                <w:sz w:val="18"/>
              </w:rPr>
              <w:t>Complete the various activities under the topic Simple Functions on Google Classroom.</w:t>
            </w:r>
          </w:p>
        </w:tc>
      </w:tr>
      <w:tr w:rsidR="00601235" w:rsidRPr="00601235" w:rsidTr="00196825">
        <w:tc>
          <w:tcPr>
            <w:tcW w:w="1555" w:type="dxa"/>
            <w:vAlign w:val="center"/>
          </w:tcPr>
          <w:p w:rsidR="00601235" w:rsidRPr="00601235" w:rsidRDefault="00601235" w:rsidP="0011524D">
            <w:pPr>
              <w:jc w:val="both"/>
              <w:rPr>
                <w:rFonts w:ascii="Leelawadee" w:hAnsi="Leelawadee" w:cs="Leelawadee"/>
                <w:b/>
                <w:sz w:val="18"/>
              </w:rPr>
            </w:pPr>
            <w:r w:rsidRPr="00601235">
              <w:rPr>
                <w:rFonts w:ascii="Leelawadee" w:hAnsi="Leelawadee" w:cs="Leelawadee"/>
                <w:b/>
                <w:sz w:val="18"/>
              </w:rPr>
              <w:t xml:space="preserve">English </w:t>
            </w:r>
          </w:p>
        </w:tc>
        <w:tc>
          <w:tcPr>
            <w:tcW w:w="4252" w:type="dxa"/>
            <w:vAlign w:val="center"/>
          </w:tcPr>
          <w:p w:rsidR="00601235" w:rsidRPr="00601235" w:rsidRDefault="00601235" w:rsidP="0011524D">
            <w:pPr>
              <w:rPr>
                <w:rFonts w:ascii="Leelawadee" w:hAnsi="Leelawadee" w:cs="Leelawadee"/>
                <w:sz w:val="18"/>
              </w:rPr>
            </w:pPr>
            <w:r w:rsidRPr="00601235">
              <w:rPr>
                <w:rFonts w:ascii="Leelawadee" w:hAnsi="Leelawadee" w:cs="Leelawadee"/>
                <w:noProof/>
                <w:sz w:val="18"/>
              </w:rPr>
              <w:t>Section 1 of Workbook- Exam basics- complete pgs 1-16</w:t>
            </w:r>
          </w:p>
        </w:tc>
        <w:tc>
          <w:tcPr>
            <w:tcW w:w="4961" w:type="dxa"/>
            <w:vAlign w:val="center"/>
          </w:tcPr>
          <w:p w:rsidR="00601235" w:rsidRPr="00601235" w:rsidRDefault="002D0FD5" w:rsidP="0011524D">
            <w:pPr>
              <w:rPr>
                <w:rFonts w:ascii="Leelawadee" w:hAnsi="Leelawadee" w:cs="Leelawadee"/>
                <w:noProof/>
                <w:sz w:val="18"/>
              </w:rPr>
            </w:pPr>
            <w:hyperlink r:id="rId6" w:history="1">
              <w:r w:rsidR="00601235" w:rsidRPr="00601235">
                <w:rPr>
                  <w:rStyle w:val="Hyperlink"/>
                  <w:rFonts w:ascii="Leelawadee" w:hAnsi="Leelawadee" w:cs="Leelawadee"/>
                  <w:noProof/>
                  <w:sz w:val="18"/>
                </w:rPr>
                <w:t>https://www.bbc.co.uk/bitesize/dailylessons</w:t>
              </w:r>
            </w:hyperlink>
          </w:p>
          <w:p w:rsidR="00601235" w:rsidRPr="00601235" w:rsidRDefault="00601235" w:rsidP="0011524D">
            <w:pPr>
              <w:rPr>
                <w:rFonts w:ascii="Leelawadee" w:hAnsi="Leelawadee" w:cs="Leelawadee"/>
                <w:sz w:val="18"/>
              </w:rPr>
            </w:pPr>
            <w:r w:rsidRPr="00601235">
              <w:rPr>
                <w:rFonts w:ascii="Leelawadee" w:hAnsi="Leelawadee" w:cs="Leelawadee"/>
                <w:noProof/>
                <w:sz w:val="18"/>
              </w:rPr>
              <w:t>Google Classroom- Codes are on School Website</w:t>
            </w:r>
          </w:p>
        </w:tc>
      </w:tr>
      <w:tr w:rsidR="00601235" w:rsidRPr="00601235" w:rsidTr="00196825">
        <w:tc>
          <w:tcPr>
            <w:tcW w:w="1555" w:type="dxa"/>
            <w:vAlign w:val="center"/>
          </w:tcPr>
          <w:p w:rsidR="00601235" w:rsidRPr="00601235" w:rsidRDefault="00601235" w:rsidP="0011524D">
            <w:pPr>
              <w:jc w:val="both"/>
              <w:rPr>
                <w:rFonts w:ascii="Leelawadee" w:hAnsi="Leelawadee" w:cs="Leelawadee"/>
                <w:b/>
                <w:sz w:val="18"/>
              </w:rPr>
            </w:pPr>
            <w:r w:rsidRPr="00601235">
              <w:rPr>
                <w:rFonts w:ascii="Leelawadee" w:hAnsi="Leelawadee" w:cs="Leelawadee"/>
                <w:b/>
                <w:sz w:val="18"/>
              </w:rPr>
              <w:t xml:space="preserve">Geography </w:t>
            </w:r>
          </w:p>
        </w:tc>
        <w:tc>
          <w:tcPr>
            <w:tcW w:w="4252" w:type="dxa"/>
            <w:vAlign w:val="center"/>
          </w:tcPr>
          <w:p w:rsidR="00601235" w:rsidRPr="00601235" w:rsidRDefault="00601235" w:rsidP="0011524D">
            <w:pPr>
              <w:rPr>
                <w:rFonts w:ascii="Leelawadee" w:hAnsi="Leelawadee" w:cs="Leelawadee"/>
                <w:sz w:val="18"/>
              </w:rPr>
            </w:pPr>
            <w:r w:rsidRPr="00601235">
              <w:rPr>
                <w:rFonts w:ascii="Leelawadee" w:hAnsi="Leelawadee" w:cs="Leelawadee"/>
                <w:noProof/>
                <w:sz w:val="18"/>
              </w:rPr>
              <w:t>Make detailed notes on extreme weather in the UK. Use the blue book pages 29, 32 and 30-31. try to answer the questions at the bottom of each of these pages.</w:t>
            </w:r>
          </w:p>
        </w:tc>
        <w:tc>
          <w:tcPr>
            <w:tcW w:w="4961" w:type="dxa"/>
            <w:vAlign w:val="center"/>
          </w:tcPr>
          <w:p w:rsidR="00601235" w:rsidRPr="00601235" w:rsidRDefault="00601235" w:rsidP="0011524D">
            <w:pPr>
              <w:rPr>
                <w:rFonts w:ascii="Leelawadee" w:hAnsi="Leelawadee" w:cs="Leelawadee"/>
                <w:noProof/>
                <w:sz w:val="18"/>
              </w:rPr>
            </w:pPr>
            <w:r w:rsidRPr="00601235">
              <w:rPr>
                <w:rFonts w:ascii="Leelawadee" w:hAnsi="Leelawadee" w:cs="Leelawadee"/>
                <w:noProof/>
                <w:sz w:val="18"/>
              </w:rPr>
              <w:t xml:space="preserve">Complete the questions on the Google slideshow on 'EXTREME WEATHER IN THE UK'. </w:t>
            </w:r>
          </w:p>
          <w:p w:rsidR="00601235" w:rsidRPr="00601235" w:rsidRDefault="00601235" w:rsidP="0011524D">
            <w:pPr>
              <w:rPr>
                <w:rFonts w:ascii="Leelawadee" w:hAnsi="Leelawadee" w:cs="Leelawadee"/>
                <w:noProof/>
                <w:sz w:val="18"/>
              </w:rPr>
            </w:pPr>
            <w:r w:rsidRPr="00601235">
              <w:rPr>
                <w:rFonts w:ascii="Leelawadee" w:hAnsi="Leelawadee" w:cs="Leelawadee"/>
                <w:b/>
                <w:noProof/>
                <w:sz w:val="18"/>
              </w:rPr>
              <w:t>Class code:</w:t>
            </w:r>
            <w:r w:rsidRPr="00601235">
              <w:rPr>
                <w:rFonts w:ascii="Leelawadee" w:hAnsi="Leelawadee" w:cs="Leelawadee"/>
                <w:noProof/>
                <w:sz w:val="18"/>
              </w:rPr>
              <w:t xml:space="preserve"> joyitax</w:t>
            </w:r>
          </w:p>
        </w:tc>
      </w:tr>
      <w:tr w:rsidR="00601235" w:rsidRPr="00601235" w:rsidTr="00196825">
        <w:tc>
          <w:tcPr>
            <w:tcW w:w="1555" w:type="dxa"/>
            <w:vAlign w:val="center"/>
          </w:tcPr>
          <w:p w:rsidR="00601235" w:rsidRPr="00601235" w:rsidRDefault="00601235" w:rsidP="0011524D">
            <w:pPr>
              <w:jc w:val="both"/>
              <w:rPr>
                <w:rFonts w:ascii="Leelawadee" w:hAnsi="Leelawadee" w:cs="Leelawadee"/>
                <w:b/>
                <w:sz w:val="18"/>
              </w:rPr>
            </w:pPr>
            <w:r w:rsidRPr="00601235">
              <w:rPr>
                <w:rFonts w:ascii="Leelawadee" w:hAnsi="Leelawadee" w:cs="Leelawadee"/>
                <w:b/>
                <w:sz w:val="18"/>
              </w:rPr>
              <w:t>History</w:t>
            </w:r>
          </w:p>
        </w:tc>
        <w:tc>
          <w:tcPr>
            <w:tcW w:w="4252" w:type="dxa"/>
            <w:vAlign w:val="center"/>
          </w:tcPr>
          <w:p w:rsidR="00601235" w:rsidRPr="00601235" w:rsidRDefault="00601235" w:rsidP="0011524D">
            <w:pPr>
              <w:rPr>
                <w:rFonts w:ascii="Leelawadee" w:hAnsi="Leelawadee" w:cs="Leelawadee"/>
                <w:noProof/>
                <w:sz w:val="18"/>
              </w:rPr>
            </w:pPr>
            <w:r w:rsidRPr="00601235">
              <w:rPr>
                <w:rFonts w:ascii="Leelawadee" w:hAnsi="Leelawadee" w:cs="Leelawadee"/>
                <w:noProof/>
                <w:sz w:val="18"/>
              </w:rPr>
              <w:t>Read and make notes on pages 42-43 of the revision guide.</w:t>
            </w:r>
          </w:p>
          <w:p w:rsidR="00601235" w:rsidRPr="00601235" w:rsidRDefault="00601235" w:rsidP="0011524D">
            <w:pPr>
              <w:rPr>
                <w:rFonts w:ascii="Leelawadee" w:hAnsi="Leelawadee" w:cs="Leelawadee"/>
                <w:sz w:val="18"/>
              </w:rPr>
            </w:pPr>
            <w:r w:rsidRPr="00601235">
              <w:rPr>
                <w:rFonts w:ascii="Leelawadee" w:hAnsi="Leelawadee" w:cs="Leelawadee"/>
                <w:noProof/>
                <w:sz w:val="18"/>
              </w:rPr>
              <w:t xml:space="preserve">Miss Martin's class - Workbook read and make revision notes on the Manchurian Crisis (pg 71).  </w:t>
            </w:r>
          </w:p>
        </w:tc>
        <w:tc>
          <w:tcPr>
            <w:tcW w:w="4961" w:type="dxa"/>
            <w:vAlign w:val="center"/>
          </w:tcPr>
          <w:p w:rsidR="00601235" w:rsidRPr="00601235" w:rsidRDefault="00601235" w:rsidP="00782741">
            <w:pPr>
              <w:rPr>
                <w:rFonts w:ascii="Leelawadee" w:hAnsi="Leelawadee" w:cs="Leelawadee"/>
                <w:noProof/>
                <w:sz w:val="18"/>
              </w:rPr>
            </w:pPr>
            <w:r w:rsidRPr="00601235">
              <w:rPr>
                <w:rFonts w:ascii="Leelawadee" w:hAnsi="Leelawadee" w:cs="Leelawadee"/>
                <w:noProof/>
                <w:sz w:val="18"/>
              </w:rPr>
              <w:t xml:space="preserve">Mr Carter's Classes: Google Classroom tasks on How the Nazis achieved Total Power and Established a Dictatorship. </w:t>
            </w:r>
            <w:r w:rsidRPr="00601235">
              <w:rPr>
                <w:rFonts w:ascii="Leelawadee" w:hAnsi="Leelawadee" w:cs="Leelawadee"/>
                <w:b/>
                <w:noProof/>
                <w:sz w:val="18"/>
              </w:rPr>
              <w:t xml:space="preserve"> Class code:</w:t>
            </w:r>
            <w:r w:rsidRPr="00601235">
              <w:rPr>
                <w:rFonts w:ascii="Leelawadee" w:hAnsi="Leelawadee" w:cs="Leelawadee"/>
                <w:noProof/>
                <w:sz w:val="18"/>
              </w:rPr>
              <w:t xml:space="preserve"> hhgxeid    </w:t>
            </w:r>
          </w:p>
          <w:p w:rsidR="00601235" w:rsidRPr="00601235" w:rsidRDefault="00601235" w:rsidP="00782741">
            <w:pPr>
              <w:rPr>
                <w:rFonts w:ascii="Leelawadee" w:hAnsi="Leelawadee" w:cs="Leelawadee"/>
                <w:noProof/>
                <w:sz w:val="18"/>
              </w:rPr>
            </w:pPr>
            <w:r w:rsidRPr="00601235">
              <w:rPr>
                <w:rFonts w:ascii="Leelawadee" w:hAnsi="Leelawadee" w:cs="Leelawadee"/>
                <w:noProof/>
                <w:sz w:val="18"/>
              </w:rPr>
              <w:t xml:space="preserve">Miss Martin's class Google </w:t>
            </w:r>
            <w:r w:rsidRPr="00601235">
              <w:rPr>
                <w:rFonts w:ascii="Leelawadee" w:hAnsi="Leelawadee" w:cs="Leelawadee"/>
                <w:b/>
                <w:noProof/>
                <w:sz w:val="18"/>
              </w:rPr>
              <w:t xml:space="preserve"> Class code:</w:t>
            </w:r>
            <w:r w:rsidRPr="00601235">
              <w:rPr>
                <w:rFonts w:ascii="Leelawadee" w:hAnsi="Leelawadee" w:cs="Leelawadee"/>
                <w:noProof/>
                <w:sz w:val="18"/>
              </w:rPr>
              <w:t xml:space="preserve"> cznagve Complete weekly test and complete all tasks on powerpoint.</w:t>
            </w:r>
          </w:p>
        </w:tc>
      </w:tr>
      <w:tr w:rsidR="00601235" w:rsidRPr="00601235" w:rsidTr="00196825">
        <w:tc>
          <w:tcPr>
            <w:tcW w:w="1555" w:type="dxa"/>
            <w:vAlign w:val="center"/>
          </w:tcPr>
          <w:p w:rsidR="00601235" w:rsidRPr="00601235" w:rsidRDefault="00601235" w:rsidP="0011524D">
            <w:pPr>
              <w:jc w:val="both"/>
              <w:rPr>
                <w:rFonts w:ascii="Leelawadee" w:hAnsi="Leelawadee" w:cs="Leelawadee"/>
                <w:b/>
                <w:sz w:val="18"/>
              </w:rPr>
            </w:pPr>
            <w:r w:rsidRPr="00601235">
              <w:rPr>
                <w:rFonts w:ascii="Leelawadee" w:hAnsi="Leelawadee" w:cs="Leelawadee"/>
                <w:b/>
                <w:sz w:val="18"/>
              </w:rPr>
              <w:t>Maths</w:t>
            </w:r>
          </w:p>
        </w:tc>
        <w:tc>
          <w:tcPr>
            <w:tcW w:w="4252" w:type="dxa"/>
            <w:vAlign w:val="center"/>
          </w:tcPr>
          <w:p w:rsidR="00601235" w:rsidRPr="00601235" w:rsidRDefault="00601235" w:rsidP="00601235">
            <w:pPr>
              <w:rPr>
                <w:rFonts w:ascii="Leelawadee" w:hAnsi="Leelawadee" w:cs="Leelawadee"/>
                <w:sz w:val="18"/>
              </w:rPr>
            </w:pPr>
            <w:r w:rsidRPr="00601235">
              <w:rPr>
                <w:rFonts w:ascii="Leelawadee" w:hAnsi="Leelawadee" w:cs="Leelawadee"/>
                <w:sz w:val="18"/>
              </w:rPr>
              <w:t>Higher - pages 21, 22, 23, 37, 38</w:t>
            </w:r>
          </w:p>
          <w:p w:rsidR="00601235" w:rsidRPr="00601235" w:rsidRDefault="00601235" w:rsidP="00601235">
            <w:pPr>
              <w:rPr>
                <w:rFonts w:ascii="Leelawadee" w:hAnsi="Leelawadee" w:cs="Leelawadee"/>
                <w:sz w:val="18"/>
              </w:rPr>
            </w:pPr>
            <w:r w:rsidRPr="00601235">
              <w:rPr>
                <w:rFonts w:ascii="Leelawadee" w:hAnsi="Leelawadee" w:cs="Leelawadee"/>
                <w:sz w:val="18"/>
              </w:rPr>
              <w:t>Foundation - pages 107, 108, 111, 112, 113</w:t>
            </w:r>
          </w:p>
        </w:tc>
        <w:tc>
          <w:tcPr>
            <w:tcW w:w="4961" w:type="dxa"/>
            <w:vAlign w:val="center"/>
          </w:tcPr>
          <w:p w:rsidR="00601235" w:rsidRPr="00601235" w:rsidRDefault="00601235" w:rsidP="00601235">
            <w:pPr>
              <w:rPr>
                <w:rFonts w:ascii="Leelawadee" w:hAnsi="Leelawadee" w:cs="Leelawadee"/>
                <w:sz w:val="18"/>
              </w:rPr>
            </w:pPr>
            <w:r w:rsidRPr="00601235">
              <w:rPr>
                <w:rFonts w:ascii="Leelawadee" w:hAnsi="Leelawadee" w:cs="Leelawadee"/>
                <w:sz w:val="18"/>
              </w:rPr>
              <w:t xml:space="preserve">Higher – Pythagoras </w:t>
            </w:r>
            <w:r w:rsidRPr="00601235">
              <w:rPr>
                <w:rFonts w:ascii="Leelawadee" w:hAnsi="Leelawadee" w:cs="Leelawadee"/>
                <w:b/>
                <w:noProof/>
                <w:sz w:val="18"/>
              </w:rPr>
              <w:t>Classs code:</w:t>
            </w:r>
            <w:r w:rsidRPr="00601235">
              <w:rPr>
                <w:rFonts w:ascii="Leelawadee" w:hAnsi="Leelawadee" w:cs="Leelawadee"/>
                <w:noProof/>
                <w:sz w:val="18"/>
              </w:rPr>
              <w:t xml:space="preserve"> </w:t>
            </w:r>
            <w:r w:rsidRPr="00601235">
              <w:rPr>
                <w:rFonts w:ascii="Leelawadee" w:hAnsi="Leelawadee" w:cs="Leelawadee"/>
                <w:sz w:val="18"/>
              </w:rPr>
              <w:t>olh4qki</w:t>
            </w:r>
          </w:p>
          <w:p w:rsidR="00601235" w:rsidRPr="00601235" w:rsidRDefault="00601235" w:rsidP="00601235">
            <w:pPr>
              <w:rPr>
                <w:rFonts w:ascii="Leelawadee" w:hAnsi="Leelawadee" w:cs="Leelawadee"/>
                <w:sz w:val="18"/>
              </w:rPr>
            </w:pPr>
            <w:r w:rsidRPr="00601235">
              <w:rPr>
                <w:rFonts w:ascii="Leelawadee" w:hAnsi="Leelawadee" w:cs="Leelawadee"/>
                <w:sz w:val="18"/>
              </w:rPr>
              <w:t xml:space="preserve">Foundation - Probability </w:t>
            </w:r>
            <w:r w:rsidRPr="00601235">
              <w:rPr>
                <w:rFonts w:ascii="Leelawadee" w:hAnsi="Leelawadee" w:cs="Leelawadee"/>
                <w:b/>
                <w:noProof/>
                <w:sz w:val="18"/>
              </w:rPr>
              <w:t>Class code:</w:t>
            </w:r>
            <w:r w:rsidRPr="00601235">
              <w:rPr>
                <w:rFonts w:ascii="Leelawadee" w:hAnsi="Leelawadee" w:cs="Leelawadee"/>
                <w:noProof/>
                <w:sz w:val="18"/>
              </w:rPr>
              <w:t xml:space="preserve"> </w:t>
            </w:r>
            <w:r w:rsidRPr="00601235">
              <w:rPr>
                <w:rFonts w:ascii="Leelawadee" w:hAnsi="Leelawadee" w:cs="Leelawadee"/>
                <w:sz w:val="18"/>
              </w:rPr>
              <w:t>7ayhu2c</w:t>
            </w:r>
          </w:p>
        </w:tc>
      </w:tr>
      <w:tr w:rsidR="00601235" w:rsidRPr="00601235" w:rsidTr="00196825">
        <w:tc>
          <w:tcPr>
            <w:tcW w:w="1555" w:type="dxa"/>
            <w:vAlign w:val="center"/>
          </w:tcPr>
          <w:p w:rsidR="00601235" w:rsidRPr="00601235" w:rsidRDefault="00601235" w:rsidP="0011524D">
            <w:pPr>
              <w:jc w:val="both"/>
              <w:rPr>
                <w:rFonts w:ascii="Leelawadee" w:hAnsi="Leelawadee" w:cs="Leelawadee"/>
                <w:b/>
                <w:sz w:val="18"/>
              </w:rPr>
            </w:pPr>
            <w:r w:rsidRPr="00601235">
              <w:rPr>
                <w:rFonts w:ascii="Leelawadee" w:hAnsi="Leelawadee" w:cs="Leelawadee"/>
                <w:b/>
                <w:sz w:val="18"/>
              </w:rPr>
              <w:t>MFL</w:t>
            </w:r>
          </w:p>
        </w:tc>
        <w:tc>
          <w:tcPr>
            <w:tcW w:w="4252" w:type="dxa"/>
            <w:vAlign w:val="center"/>
          </w:tcPr>
          <w:p w:rsidR="00601235" w:rsidRPr="00601235" w:rsidRDefault="00601235" w:rsidP="0011524D">
            <w:pPr>
              <w:rPr>
                <w:rFonts w:ascii="Leelawadee" w:hAnsi="Leelawadee" w:cs="Leelawadee"/>
                <w:sz w:val="18"/>
              </w:rPr>
            </w:pPr>
            <w:r w:rsidRPr="00601235">
              <w:rPr>
                <w:rFonts w:ascii="Leelawadee" w:hAnsi="Leelawadee" w:cs="Leelawadee"/>
                <w:noProof/>
                <w:sz w:val="18"/>
              </w:rPr>
              <w:t>Read pages 8-9 of your workbook. Create a poster with key positive and negative opinions.  Complete the questions on page 9.</w:t>
            </w:r>
          </w:p>
        </w:tc>
        <w:tc>
          <w:tcPr>
            <w:tcW w:w="4961" w:type="dxa"/>
            <w:vAlign w:val="center"/>
          </w:tcPr>
          <w:p w:rsidR="00601235" w:rsidRPr="00601235" w:rsidRDefault="00601235" w:rsidP="0011524D">
            <w:pPr>
              <w:rPr>
                <w:rFonts w:ascii="Leelawadee" w:hAnsi="Leelawadee" w:cs="Leelawadee"/>
                <w:sz w:val="18"/>
              </w:rPr>
            </w:pPr>
            <w:r w:rsidRPr="00601235">
              <w:rPr>
                <w:rFonts w:ascii="Leelawadee" w:hAnsi="Leelawadee" w:cs="Leelawadee"/>
                <w:noProof/>
                <w:sz w:val="18"/>
              </w:rPr>
              <w:t xml:space="preserve">Complete this on line 30 minute lesson on Free time </w:t>
            </w:r>
            <w:hyperlink r:id="rId7" w:history="1">
              <w:r w:rsidRPr="00601235">
                <w:rPr>
                  <w:rStyle w:val="Hyperlink"/>
                  <w:rFonts w:ascii="Leelawadee" w:hAnsi="Leelawadee" w:cs="Leelawadee"/>
                  <w:noProof/>
                  <w:sz w:val="18"/>
                </w:rPr>
                <w:t>https://www.thenational.academy/year-9/french/free-time-year-9-wk3-1</w:t>
              </w:r>
            </w:hyperlink>
            <w:r w:rsidRPr="00601235">
              <w:rPr>
                <w:rFonts w:ascii="Leelawadee" w:hAnsi="Leelawadee" w:cs="Leelawadee"/>
                <w:noProof/>
                <w:sz w:val="18"/>
              </w:rPr>
              <w:t xml:space="preserve"> </w:t>
            </w:r>
          </w:p>
        </w:tc>
      </w:tr>
      <w:tr w:rsidR="00601235" w:rsidRPr="00601235" w:rsidTr="00196825">
        <w:tc>
          <w:tcPr>
            <w:tcW w:w="1555" w:type="dxa"/>
            <w:vAlign w:val="center"/>
          </w:tcPr>
          <w:p w:rsidR="00601235" w:rsidRPr="00601235" w:rsidRDefault="00601235" w:rsidP="0011524D">
            <w:pPr>
              <w:jc w:val="both"/>
              <w:rPr>
                <w:rFonts w:ascii="Leelawadee" w:hAnsi="Leelawadee" w:cs="Leelawadee"/>
                <w:b/>
                <w:sz w:val="18"/>
              </w:rPr>
            </w:pPr>
            <w:r w:rsidRPr="00601235">
              <w:rPr>
                <w:rFonts w:ascii="Leelawadee" w:hAnsi="Leelawadee" w:cs="Leelawadee"/>
                <w:b/>
                <w:sz w:val="18"/>
              </w:rPr>
              <w:t>Performing Arts</w:t>
            </w:r>
          </w:p>
        </w:tc>
        <w:tc>
          <w:tcPr>
            <w:tcW w:w="4252" w:type="dxa"/>
            <w:vAlign w:val="center"/>
          </w:tcPr>
          <w:p w:rsidR="00601235" w:rsidRPr="00601235" w:rsidRDefault="00601235" w:rsidP="0011524D">
            <w:pPr>
              <w:rPr>
                <w:rFonts w:ascii="Leelawadee" w:hAnsi="Leelawadee" w:cs="Leelawadee"/>
                <w:sz w:val="18"/>
              </w:rPr>
            </w:pPr>
          </w:p>
        </w:tc>
        <w:tc>
          <w:tcPr>
            <w:tcW w:w="4961" w:type="dxa"/>
            <w:vAlign w:val="center"/>
          </w:tcPr>
          <w:p w:rsidR="00601235" w:rsidRPr="00601235" w:rsidRDefault="00601235" w:rsidP="0011524D">
            <w:pPr>
              <w:rPr>
                <w:rFonts w:ascii="Leelawadee" w:hAnsi="Leelawadee" w:cs="Leelawadee"/>
                <w:noProof/>
                <w:sz w:val="18"/>
              </w:rPr>
            </w:pPr>
            <w:r w:rsidRPr="00601235">
              <w:rPr>
                <w:rFonts w:ascii="Leelawadee" w:hAnsi="Leelawadee" w:cs="Leelawadee"/>
                <w:noProof/>
                <w:sz w:val="18"/>
              </w:rPr>
              <w:t>Log into your Initial Research and Analysis document (purple for actors, yellow for musical theatre) on google drive.  You will find this in your classroom folder.  Start to reserach the answers to the questions on the West Side Story slides just as you did for We Will Rock You.  This should take you 2 hours over the next couple of weeks. Answer the same boxes as you did for We Will Rock You.  Answers must be based on the 1961 film.</w:t>
            </w:r>
          </w:p>
        </w:tc>
      </w:tr>
      <w:tr w:rsidR="00601235" w:rsidRPr="00601235" w:rsidTr="00196825">
        <w:tc>
          <w:tcPr>
            <w:tcW w:w="1555" w:type="dxa"/>
            <w:vAlign w:val="center"/>
          </w:tcPr>
          <w:p w:rsidR="00601235" w:rsidRPr="00601235" w:rsidRDefault="00601235" w:rsidP="00B2778D">
            <w:pPr>
              <w:jc w:val="both"/>
              <w:rPr>
                <w:rFonts w:ascii="Leelawadee" w:hAnsi="Leelawadee" w:cs="Leelawadee"/>
                <w:b/>
                <w:sz w:val="18"/>
              </w:rPr>
            </w:pPr>
            <w:r w:rsidRPr="00601235">
              <w:rPr>
                <w:rFonts w:ascii="Leelawadee" w:hAnsi="Leelawadee" w:cs="Leelawadee"/>
                <w:b/>
                <w:sz w:val="18"/>
              </w:rPr>
              <w:t xml:space="preserve">PE </w:t>
            </w:r>
          </w:p>
        </w:tc>
        <w:tc>
          <w:tcPr>
            <w:tcW w:w="4252" w:type="dxa"/>
            <w:vAlign w:val="center"/>
          </w:tcPr>
          <w:p w:rsidR="00601235" w:rsidRPr="00601235" w:rsidRDefault="00601235" w:rsidP="00B2778D">
            <w:pPr>
              <w:rPr>
                <w:rFonts w:ascii="Leelawadee" w:hAnsi="Leelawadee" w:cs="Leelawadee"/>
                <w:sz w:val="18"/>
              </w:rPr>
            </w:pPr>
            <w:r w:rsidRPr="00601235">
              <w:rPr>
                <w:rFonts w:ascii="Leelawadee" w:hAnsi="Leelawadee" w:cs="Leelawadee"/>
                <w:noProof/>
                <w:sz w:val="18"/>
              </w:rPr>
              <w:t>Use your revision pack to complete work on the principles of training and complete question sheets available</w:t>
            </w:r>
          </w:p>
        </w:tc>
        <w:tc>
          <w:tcPr>
            <w:tcW w:w="4961" w:type="dxa"/>
            <w:vAlign w:val="center"/>
          </w:tcPr>
          <w:p w:rsidR="00601235" w:rsidRPr="00601235" w:rsidRDefault="00601235" w:rsidP="00B2778D">
            <w:pPr>
              <w:rPr>
                <w:rFonts w:ascii="Leelawadee" w:hAnsi="Leelawadee" w:cs="Leelawadee"/>
                <w:sz w:val="18"/>
              </w:rPr>
            </w:pPr>
            <w:r w:rsidRPr="00601235">
              <w:rPr>
                <w:rFonts w:ascii="Leelawadee" w:hAnsi="Leelawadee" w:cs="Leelawadee"/>
                <w:noProof/>
                <w:sz w:val="18"/>
              </w:rPr>
              <w:t xml:space="preserve">Google </w:t>
            </w:r>
            <w:r w:rsidRPr="00601235">
              <w:rPr>
                <w:rFonts w:ascii="Leelawadee" w:hAnsi="Leelawadee" w:cs="Leelawadee"/>
                <w:b/>
                <w:noProof/>
                <w:sz w:val="18"/>
              </w:rPr>
              <w:t xml:space="preserve"> Class code:</w:t>
            </w:r>
            <w:r w:rsidRPr="00601235">
              <w:rPr>
                <w:rFonts w:ascii="Leelawadee" w:hAnsi="Leelawadee" w:cs="Leelawadee"/>
                <w:noProof/>
                <w:sz w:val="18"/>
              </w:rPr>
              <w:t xml:space="preserve"> ik3pqdj. Complete tasks on components of Principles of Training</w:t>
            </w:r>
          </w:p>
        </w:tc>
      </w:tr>
      <w:tr w:rsidR="00601235" w:rsidRPr="00601235" w:rsidTr="00196825">
        <w:tc>
          <w:tcPr>
            <w:tcW w:w="1555" w:type="dxa"/>
            <w:vAlign w:val="center"/>
          </w:tcPr>
          <w:p w:rsidR="00601235" w:rsidRPr="00601235" w:rsidRDefault="00601235" w:rsidP="00B2778D">
            <w:pPr>
              <w:jc w:val="both"/>
              <w:rPr>
                <w:rFonts w:ascii="Leelawadee" w:hAnsi="Leelawadee" w:cs="Leelawadee"/>
                <w:b/>
                <w:sz w:val="18"/>
              </w:rPr>
            </w:pPr>
            <w:r w:rsidRPr="00601235">
              <w:rPr>
                <w:rFonts w:ascii="Leelawadee" w:hAnsi="Leelawadee" w:cs="Leelawadee"/>
                <w:b/>
                <w:sz w:val="18"/>
              </w:rPr>
              <w:t>RE</w:t>
            </w:r>
          </w:p>
        </w:tc>
        <w:tc>
          <w:tcPr>
            <w:tcW w:w="4252" w:type="dxa"/>
            <w:vAlign w:val="center"/>
          </w:tcPr>
          <w:p w:rsidR="00601235" w:rsidRPr="00601235" w:rsidRDefault="00601235" w:rsidP="00B2778D">
            <w:pPr>
              <w:rPr>
                <w:rFonts w:ascii="Leelawadee" w:hAnsi="Leelawadee" w:cs="Leelawadee"/>
                <w:sz w:val="18"/>
              </w:rPr>
            </w:pPr>
            <w:r w:rsidRPr="00601235">
              <w:rPr>
                <w:rFonts w:ascii="Leelawadee" w:hAnsi="Leelawadee" w:cs="Leelawadee"/>
                <w:noProof/>
                <w:sz w:val="18"/>
              </w:rPr>
              <w:t>Read and make notes on p47 Sunni and Shia Islam</w:t>
            </w:r>
          </w:p>
        </w:tc>
        <w:tc>
          <w:tcPr>
            <w:tcW w:w="4961" w:type="dxa"/>
            <w:vAlign w:val="center"/>
          </w:tcPr>
          <w:p w:rsidR="00601235" w:rsidRPr="00601235" w:rsidRDefault="00601235" w:rsidP="00B2778D">
            <w:pPr>
              <w:rPr>
                <w:rFonts w:ascii="Leelawadee" w:hAnsi="Leelawadee" w:cs="Leelawadee"/>
                <w:sz w:val="18"/>
              </w:rPr>
            </w:pPr>
            <w:r w:rsidRPr="00601235">
              <w:rPr>
                <w:rFonts w:ascii="Leelawadee" w:hAnsi="Leelawadee" w:cs="Leelawadee"/>
                <w:noProof/>
                <w:sz w:val="18"/>
              </w:rPr>
              <w:t>Answer the evaluation question on Ranadan nsyzdb3</w:t>
            </w:r>
          </w:p>
        </w:tc>
      </w:tr>
      <w:tr w:rsidR="00601235" w:rsidRPr="00601235" w:rsidTr="00196825">
        <w:tc>
          <w:tcPr>
            <w:tcW w:w="1555" w:type="dxa"/>
            <w:vAlign w:val="center"/>
          </w:tcPr>
          <w:p w:rsidR="00601235" w:rsidRPr="00601235" w:rsidRDefault="00601235" w:rsidP="00B2778D">
            <w:pPr>
              <w:jc w:val="both"/>
              <w:rPr>
                <w:rFonts w:ascii="Leelawadee" w:hAnsi="Leelawadee" w:cs="Leelawadee"/>
                <w:b/>
                <w:sz w:val="18"/>
              </w:rPr>
            </w:pPr>
            <w:r w:rsidRPr="00601235">
              <w:rPr>
                <w:rFonts w:ascii="Leelawadee" w:hAnsi="Leelawadee" w:cs="Leelawadee"/>
                <w:b/>
                <w:sz w:val="18"/>
              </w:rPr>
              <w:t>Science</w:t>
            </w:r>
          </w:p>
        </w:tc>
        <w:tc>
          <w:tcPr>
            <w:tcW w:w="4252" w:type="dxa"/>
            <w:vAlign w:val="center"/>
          </w:tcPr>
          <w:p w:rsidR="00601235" w:rsidRPr="00601235" w:rsidRDefault="00601235" w:rsidP="00B2778D">
            <w:pPr>
              <w:rPr>
                <w:rFonts w:ascii="Leelawadee" w:hAnsi="Leelawadee" w:cs="Leelawadee"/>
                <w:sz w:val="18"/>
              </w:rPr>
            </w:pPr>
            <w:r w:rsidRPr="00601235">
              <w:rPr>
                <w:rFonts w:ascii="Leelawadee" w:hAnsi="Leelawadee" w:cs="Leelawadee"/>
                <w:noProof/>
                <w:sz w:val="18"/>
              </w:rPr>
              <w:t>Chemistry Unit 2 - STRUCTURE AND BONDING Complete the revise sections on pages 88, 90 and 92. Then complete the practice sections on pages 110. Then review your understanding on pages 128 and 129.</w:t>
            </w:r>
          </w:p>
        </w:tc>
        <w:tc>
          <w:tcPr>
            <w:tcW w:w="4961" w:type="dxa"/>
            <w:vAlign w:val="center"/>
          </w:tcPr>
          <w:p w:rsidR="00F7334F" w:rsidRDefault="00601235" w:rsidP="00B2778D">
            <w:pPr>
              <w:rPr>
                <w:rFonts w:ascii="Leelawadee" w:hAnsi="Leelawadee" w:cs="Leelawadee"/>
                <w:noProof/>
                <w:sz w:val="18"/>
              </w:rPr>
            </w:pPr>
            <w:r w:rsidRPr="00601235">
              <w:rPr>
                <w:rFonts w:ascii="Leelawadee" w:hAnsi="Leelawadee" w:cs="Leelawadee"/>
                <w:noProof/>
                <w:sz w:val="18"/>
              </w:rPr>
              <w:t xml:space="preserve">Chemistry Unit 2 - Structure and Bonding. </w:t>
            </w:r>
          </w:p>
          <w:p w:rsidR="00F7334F" w:rsidRDefault="00601235" w:rsidP="00B2778D">
            <w:pPr>
              <w:rPr>
                <w:rFonts w:ascii="Leelawadee" w:hAnsi="Leelawadee" w:cs="Leelawadee"/>
                <w:noProof/>
                <w:sz w:val="18"/>
              </w:rPr>
            </w:pPr>
            <w:r w:rsidRPr="00601235">
              <w:rPr>
                <w:rFonts w:ascii="Leelawadee" w:hAnsi="Leelawadee" w:cs="Leelawadee"/>
                <w:noProof/>
                <w:sz w:val="18"/>
              </w:rPr>
              <w:t xml:space="preserve">Google </w:t>
            </w:r>
            <w:r w:rsidRPr="00601235">
              <w:rPr>
                <w:rFonts w:ascii="Leelawadee" w:hAnsi="Leelawadee" w:cs="Leelawadee"/>
                <w:b/>
                <w:noProof/>
                <w:sz w:val="18"/>
              </w:rPr>
              <w:t>Class code:</w:t>
            </w:r>
            <w:r w:rsidRPr="00601235">
              <w:rPr>
                <w:rFonts w:ascii="Leelawadee" w:hAnsi="Leelawadee" w:cs="Leelawadee"/>
                <w:noProof/>
                <w:sz w:val="18"/>
              </w:rPr>
              <w:t xml:space="preserve"> qj2gasu and complete the lessons being set daily consisting of a Power Point, Specification and exam questions/answers. Then complete the daily quiz and corresponding unit on SENECA.</w:t>
            </w:r>
          </w:p>
          <w:p w:rsidR="00601235" w:rsidRPr="00601235" w:rsidRDefault="00601235" w:rsidP="00F7334F">
            <w:pPr>
              <w:rPr>
                <w:rFonts w:ascii="Leelawadee" w:hAnsi="Leelawadee" w:cs="Leelawadee"/>
                <w:sz w:val="18"/>
              </w:rPr>
            </w:pPr>
            <w:r w:rsidRPr="00601235">
              <w:rPr>
                <w:rFonts w:ascii="Leelawadee" w:hAnsi="Leelawadee" w:cs="Leelawadee"/>
                <w:noProof/>
                <w:sz w:val="18"/>
              </w:rPr>
              <w:t xml:space="preserve">SENECA </w:t>
            </w:r>
            <w:bookmarkStart w:id="0" w:name="_GoBack"/>
            <w:bookmarkEnd w:id="0"/>
            <w:r w:rsidRPr="00601235">
              <w:rPr>
                <w:rFonts w:ascii="Leelawadee" w:hAnsi="Leelawadee" w:cs="Leelawadee"/>
                <w:b/>
                <w:noProof/>
                <w:sz w:val="18"/>
              </w:rPr>
              <w:t>Class code:</w:t>
            </w:r>
            <w:r w:rsidRPr="00601235">
              <w:rPr>
                <w:rFonts w:ascii="Leelawadee" w:hAnsi="Leelawadee" w:cs="Leelawadee"/>
                <w:noProof/>
                <w:sz w:val="18"/>
              </w:rPr>
              <w:t xml:space="preserve"> o8lbtw6oxo)</w:t>
            </w:r>
          </w:p>
        </w:tc>
      </w:tr>
      <w:tr w:rsidR="00601235" w:rsidRPr="00601235" w:rsidTr="00196825">
        <w:tc>
          <w:tcPr>
            <w:tcW w:w="1555" w:type="dxa"/>
            <w:vAlign w:val="center"/>
          </w:tcPr>
          <w:p w:rsidR="00601235" w:rsidRPr="00601235" w:rsidRDefault="00601235" w:rsidP="00B2778D">
            <w:pPr>
              <w:jc w:val="both"/>
              <w:rPr>
                <w:rFonts w:ascii="Leelawadee" w:hAnsi="Leelawadee" w:cs="Leelawadee"/>
                <w:b/>
                <w:sz w:val="18"/>
              </w:rPr>
            </w:pPr>
            <w:r w:rsidRPr="00601235">
              <w:rPr>
                <w:rFonts w:ascii="Leelawadee" w:hAnsi="Leelawadee" w:cs="Leelawadee"/>
                <w:b/>
                <w:sz w:val="18"/>
              </w:rPr>
              <w:t xml:space="preserve">Technology </w:t>
            </w:r>
          </w:p>
        </w:tc>
        <w:tc>
          <w:tcPr>
            <w:tcW w:w="4252" w:type="dxa"/>
            <w:vAlign w:val="center"/>
          </w:tcPr>
          <w:p w:rsidR="00601235" w:rsidRPr="00601235" w:rsidRDefault="00601235" w:rsidP="00B2778D">
            <w:pPr>
              <w:rPr>
                <w:rFonts w:ascii="Leelawadee" w:hAnsi="Leelawadee" w:cs="Leelawadee"/>
                <w:sz w:val="18"/>
              </w:rPr>
            </w:pPr>
            <w:r w:rsidRPr="00601235">
              <w:rPr>
                <w:rFonts w:ascii="Leelawadee" w:hAnsi="Leelawadee" w:cs="Leelawadee"/>
                <w:noProof/>
                <w:sz w:val="18"/>
              </w:rPr>
              <w:t>Practice practical exam dish &amp; Hand written time plan - Recipes on website</w:t>
            </w:r>
          </w:p>
        </w:tc>
        <w:tc>
          <w:tcPr>
            <w:tcW w:w="4961" w:type="dxa"/>
            <w:vAlign w:val="center"/>
          </w:tcPr>
          <w:p w:rsidR="00601235" w:rsidRPr="00601235" w:rsidRDefault="00601235" w:rsidP="00B2778D">
            <w:pPr>
              <w:rPr>
                <w:rFonts w:ascii="Leelawadee" w:hAnsi="Leelawadee" w:cs="Leelawadee"/>
                <w:noProof/>
                <w:sz w:val="18"/>
              </w:rPr>
            </w:pPr>
            <w:r w:rsidRPr="00601235">
              <w:rPr>
                <w:rFonts w:ascii="Leelawadee" w:hAnsi="Leelawadee" w:cs="Leelawadee"/>
                <w:noProof/>
                <w:sz w:val="18"/>
              </w:rPr>
              <w:t xml:space="preserve">Google classrooms - Research specific dietary needs for different people. Explain food they can or can't eat and explain why. Put your work onto a new google slide document. You can also link the dish you will be making to the task, explain how you may need to change ingredients to suit different people. </w:t>
            </w:r>
            <w:r w:rsidRPr="00601235">
              <w:rPr>
                <w:rFonts w:ascii="Leelawadee" w:hAnsi="Leelawadee" w:cs="Leelawadee"/>
                <w:b/>
                <w:noProof/>
                <w:sz w:val="18"/>
              </w:rPr>
              <w:t>Class code:</w:t>
            </w:r>
            <w:r w:rsidRPr="00601235">
              <w:rPr>
                <w:rFonts w:ascii="Leelawadee" w:hAnsi="Leelawadee" w:cs="Leelawadee"/>
                <w:noProof/>
                <w:sz w:val="18"/>
              </w:rPr>
              <w:t xml:space="preserve"> jkyifgo</w:t>
            </w:r>
          </w:p>
        </w:tc>
      </w:tr>
      <w:tr w:rsidR="00601235" w:rsidRPr="00601235" w:rsidTr="00196825">
        <w:tc>
          <w:tcPr>
            <w:tcW w:w="1555" w:type="dxa"/>
            <w:vAlign w:val="center"/>
          </w:tcPr>
          <w:p w:rsidR="00601235" w:rsidRPr="00601235" w:rsidRDefault="00601235" w:rsidP="00B2778D">
            <w:pPr>
              <w:jc w:val="both"/>
              <w:rPr>
                <w:rFonts w:ascii="Leelawadee" w:hAnsi="Leelawadee" w:cs="Leelawadee"/>
                <w:b/>
                <w:sz w:val="18"/>
              </w:rPr>
            </w:pPr>
            <w:r w:rsidRPr="00601235">
              <w:rPr>
                <w:rFonts w:ascii="Leelawadee" w:hAnsi="Leelawadee" w:cs="Leelawadee"/>
                <w:b/>
                <w:sz w:val="18"/>
              </w:rPr>
              <w:t>CEIAG</w:t>
            </w:r>
          </w:p>
        </w:tc>
        <w:tc>
          <w:tcPr>
            <w:tcW w:w="4252" w:type="dxa"/>
            <w:vAlign w:val="center"/>
          </w:tcPr>
          <w:p w:rsidR="00601235" w:rsidRPr="00601235" w:rsidRDefault="00601235" w:rsidP="00B2778D">
            <w:pPr>
              <w:rPr>
                <w:rFonts w:ascii="Leelawadee" w:hAnsi="Leelawadee" w:cs="Leelawadee"/>
                <w:sz w:val="18"/>
              </w:rPr>
            </w:pPr>
          </w:p>
        </w:tc>
        <w:tc>
          <w:tcPr>
            <w:tcW w:w="4961" w:type="dxa"/>
            <w:vAlign w:val="center"/>
          </w:tcPr>
          <w:p w:rsidR="00601235" w:rsidRPr="00601235" w:rsidRDefault="00601235" w:rsidP="00B2778D">
            <w:pPr>
              <w:rPr>
                <w:rFonts w:ascii="Leelawadee" w:hAnsi="Leelawadee" w:cs="Leelawadee"/>
                <w:sz w:val="18"/>
              </w:rPr>
            </w:pPr>
            <w:r w:rsidRPr="00601235">
              <w:rPr>
                <w:rFonts w:ascii="Leelawadee" w:hAnsi="Leelawadee" w:cs="Leelawadee"/>
                <w:noProof/>
                <w:sz w:val="18"/>
              </w:rPr>
              <w:t xml:space="preserve">Complete 'My Likes' section on </w:t>
            </w:r>
            <w:hyperlink r:id="rId8" w:history="1">
              <w:r w:rsidRPr="00601235">
                <w:rPr>
                  <w:rStyle w:val="Hyperlink"/>
                  <w:rFonts w:ascii="Leelawadee" w:hAnsi="Leelawadee" w:cs="Leelawadee"/>
                  <w:noProof/>
                  <w:sz w:val="18"/>
                </w:rPr>
                <w:t>https://track.startprofile.com/</w:t>
              </w:r>
            </w:hyperlink>
            <w:r w:rsidRPr="00601235">
              <w:rPr>
                <w:rFonts w:ascii="Leelawadee" w:hAnsi="Leelawadee" w:cs="Leelawadee"/>
                <w:noProof/>
                <w:sz w:val="18"/>
              </w:rPr>
              <w:t xml:space="preserve"> </w:t>
            </w:r>
          </w:p>
        </w:tc>
      </w:tr>
      <w:tr w:rsidR="00601235" w:rsidRPr="00601235" w:rsidTr="00196825">
        <w:tc>
          <w:tcPr>
            <w:tcW w:w="1555" w:type="dxa"/>
            <w:vAlign w:val="center"/>
          </w:tcPr>
          <w:p w:rsidR="00601235" w:rsidRPr="00601235" w:rsidRDefault="00601235" w:rsidP="00B2778D">
            <w:pPr>
              <w:jc w:val="both"/>
              <w:rPr>
                <w:rFonts w:ascii="Leelawadee" w:hAnsi="Leelawadee" w:cs="Leelawadee"/>
                <w:b/>
                <w:sz w:val="18"/>
              </w:rPr>
            </w:pPr>
            <w:r w:rsidRPr="00601235">
              <w:rPr>
                <w:rFonts w:ascii="Leelawadee" w:hAnsi="Leelawadee" w:cs="Leelawadee"/>
                <w:b/>
                <w:sz w:val="18"/>
              </w:rPr>
              <w:t>PHSE</w:t>
            </w:r>
          </w:p>
        </w:tc>
        <w:tc>
          <w:tcPr>
            <w:tcW w:w="4252" w:type="dxa"/>
            <w:vAlign w:val="center"/>
          </w:tcPr>
          <w:p w:rsidR="00601235" w:rsidRPr="00601235" w:rsidRDefault="00601235" w:rsidP="00B2778D">
            <w:pPr>
              <w:rPr>
                <w:rFonts w:ascii="Leelawadee" w:hAnsi="Leelawadee" w:cs="Leelawadee"/>
                <w:sz w:val="18"/>
              </w:rPr>
            </w:pPr>
            <w:r w:rsidRPr="00601235">
              <w:rPr>
                <w:rFonts w:ascii="Leelawadee" w:hAnsi="Leelawadee" w:cs="Leelawadee"/>
                <w:sz w:val="18"/>
              </w:rPr>
              <w:t>Aspire Challenge 100! How many can you do in a week?</w:t>
            </w:r>
          </w:p>
        </w:tc>
        <w:tc>
          <w:tcPr>
            <w:tcW w:w="4961" w:type="dxa"/>
            <w:vAlign w:val="center"/>
          </w:tcPr>
          <w:p w:rsidR="00601235" w:rsidRPr="00601235" w:rsidRDefault="00601235" w:rsidP="00B2778D">
            <w:pPr>
              <w:rPr>
                <w:rFonts w:ascii="Leelawadee" w:hAnsi="Leelawadee" w:cs="Leelawadee"/>
                <w:sz w:val="18"/>
              </w:rPr>
            </w:pPr>
            <w:r w:rsidRPr="00601235">
              <w:rPr>
                <w:rFonts w:ascii="Roboto" w:hAnsi="Roboto"/>
                <w:color w:val="000000"/>
                <w:sz w:val="18"/>
                <w:szCs w:val="20"/>
                <w:shd w:val="clear" w:color="auto" w:fill="FFFFFF"/>
              </w:rPr>
              <w:t xml:space="preserve">This week's story and video </w:t>
            </w:r>
            <w:hyperlink r:id="rId9" w:history="1">
              <w:r w:rsidRPr="00601235">
                <w:rPr>
                  <w:rStyle w:val="Hyperlink"/>
                  <w:rFonts w:ascii="Roboto" w:hAnsi="Roboto"/>
                  <w:sz w:val="18"/>
                  <w:szCs w:val="20"/>
                  <w:shd w:val="clear" w:color="auto" w:fill="FFFFFF"/>
                </w:rPr>
                <w:t>https://www.blackpoolaspireacademy.co.uk/pshe</w:t>
              </w:r>
            </w:hyperlink>
          </w:p>
        </w:tc>
      </w:tr>
    </w:tbl>
    <w:p w:rsidR="00601235" w:rsidRPr="0011524D" w:rsidRDefault="00601235">
      <w:pPr>
        <w:rPr>
          <w:sz w:val="12"/>
        </w:rPr>
      </w:pPr>
    </w:p>
    <w:sectPr w:rsidR="00601235" w:rsidRPr="0011524D" w:rsidSect="0011524D">
      <w:headerReference w:type="default" r:id="rId10"/>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FD5" w:rsidRDefault="002D0FD5" w:rsidP="0011524D">
      <w:pPr>
        <w:spacing w:after="0" w:line="240" w:lineRule="auto"/>
      </w:pPr>
      <w:r>
        <w:separator/>
      </w:r>
    </w:p>
  </w:endnote>
  <w:endnote w:type="continuationSeparator" w:id="0">
    <w:p w:rsidR="002D0FD5" w:rsidRDefault="002D0FD5"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FD5" w:rsidRDefault="002D0FD5" w:rsidP="0011524D">
      <w:pPr>
        <w:spacing w:after="0" w:line="240" w:lineRule="auto"/>
      </w:pPr>
      <w:r>
        <w:separator/>
      </w:r>
    </w:p>
  </w:footnote>
  <w:footnote w:type="continuationSeparator" w:id="0">
    <w:p w:rsidR="002D0FD5" w:rsidRDefault="002D0FD5"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C5" w:rsidRPr="0011524D" w:rsidRDefault="00362AC5">
    <w:pPr>
      <w:pStyle w:val="Header"/>
      <w:rPr>
        <w:rFonts w:ascii="Leelawadee" w:hAnsi="Leelawadee" w:cs="Leelawadee"/>
        <w:b/>
        <w:sz w:val="36"/>
      </w:rPr>
    </w:pPr>
    <w:r w:rsidRPr="0011524D">
      <w:rPr>
        <w:rFonts w:ascii="Leelawadee" w:hAnsi="Leelawadee" w:cs="Leelawadee"/>
        <w:b/>
        <w:sz w:val="36"/>
      </w:rPr>
      <w:t xml:space="preserve">Week beginning </w:t>
    </w:r>
    <w:r w:rsidR="00B2778D">
      <w:rPr>
        <w:rFonts w:ascii="Leelawadee" w:hAnsi="Leelawadee" w:cs="Leelawadee"/>
        <w:b/>
        <w:sz w:val="36"/>
      </w:rPr>
      <w:t>11</w:t>
    </w:r>
    <w:r w:rsidR="00D956A9" w:rsidRPr="00D956A9">
      <w:rPr>
        <w:rFonts w:ascii="Leelawadee" w:hAnsi="Leelawadee" w:cs="Leelawadee"/>
        <w:b/>
        <w:sz w:val="36"/>
        <w:vertAlign w:val="superscript"/>
      </w:rPr>
      <w:t>th</w:t>
    </w:r>
    <w:r w:rsidR="00D956A9">
      <w:rPr>
        <w:rFonts w:ascii="Leelawadee" w:hAnsi="Leelawadee" w:cs="Leelawadee"/>
        <w:b/>
        <w:sz w:val="36"/>
      </w:rPr>
      <w:t xml:space="preserve"> May</w:t>
    </w:r>
    <w:r w:rsidRPr="0011524D">
      <w:rPr>
        <w:rFonts w:ascii="Leelawadee" w:hAnsi="Leelawadee" w:cs="Leelawadee"/>
        <w:b/>
        <w:sz w:val="36"/>
      </w:rPr>
      <w:t xml:space="preserve"> 2020 suggested work for Year </w:t>
    </w:r>
    <w:r>
      <w:rPr>
        <w:rFonts w:ascii="Leelawadee" w:hAnsi="Leelawadee" w:cs="Leelawadee"/>
        <w:b/>
        <w:sz w:val="36"/>
      </w:rPr>
      <w:t>9</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1E65"/>
    <w:rsid w:val="0008552C"/>
    <w:rsid w:val="000C0EA3"/>
    <w:rsid w:val="0011524D"/>
    <w:rsid w:val="00171631"/>
    <w:rsid w:val="00196825"/>
    <w:rsid w:val="001B32BF"/>
    <w:rsid w:val="002D0FD5"/>
    <w:rsid w:val="00306A65"/>
    <w:rsid w:val="00362AC5"/>
    <w:rsid w:val="003D7BCA"/>
    <w:rsid w:val="00475749"/>
    <w:rsid w:val="00601235"/>
    <w:rsid w:val="00782741"/>
    <w:rsid w:val="008968D0"/>
    <w:rsid w:val="008C72AE"/>
    <w:rsid w:val="008D20CD"/>
    <w:rsid w:val="00963ACB"/>
    <w:rsid w:val="00A10FC9"/>
    <w:rsid w:val="00B2778D"/>
    <w:rsid w:val="00BC7A63"/>
    <w:rsid w:val="00C117BD"/>
    <w:rsid w:val="00C13502"/>
    <w:rsid w:val="00D83FD1"/>
    <w:rsid w:val="00D956A9"/>
    <w:rsid w:val="00E272AC"/>
    <w:rsid w:val="00E765A4"/>
    <w:rsid w:val="00EB2BB2"/>
    <w:rsid w:val="00F21CAE"/>
    <w:rsid w:val="00F7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9B6A"/>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k.startprofile.com/" TargetMode="External"/><Relationship Id="rId3" Type="http://schemas.openxmlformats.org/officeDocument/2006/relationships/webSettings" Target="webSettings.xml"/><Relationship Id="rId7" Type="http://schemas.openxmlformats.org/officeDocument/2006/relationships/hyperlink" Target="https://www.thenational.academy/year-9/french/free-time-year-9-wk3-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dailyless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lackpoolaspireacademy.co.uk/ps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2</cp:revision>
  <cp:lastPrinted>2020-04-03T15:08:00Z</cp:lastPrinted>
  <dcterms:created xsi:type="dcterms:W3CDTF">2020-05-07T17:20:00Z</dcterms:created>
  <dcterms:modified xsi:type="dcterms:W3CDTF">2020-05-07T17:44:00Z</dcterms:modified>
</cp:coreProperties>
</file>