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FC2" w:rsidRPr="00A94F3D" w:rsidRDefault="00C25FC2" w:rsidP="00C11531">
      <w:pPr>
        <w:rPr>
          <w:b/>
          <w:sz w:val="34"/>
          <w:szCs w:val="34"/>
          <w:u w:val="single"/>
        </w:rPr>
      </w:pPr>
      <w:r w:rsidRPr="00A94F3D">
        <w:rPr>
          <w:noProof/>
          <w:sz w:val="34"/>
          <w:szCs w:val="34"/>
        </w:rPr>
        <w:drawing>
          <wp:anchor distT="0" distB="0" distL="114300" distR="114300" simplePos="0" relativeHeight="251660288" behindDoc="0" locked="0" layoutInCell="1" allowOverlap="1" wp14:anchorId="71D192D0">
            <wp:simplePos x="0" y="0"/>
            <wp:positionH relativeFrom="column">
              <wp:posOffset>5701944</wp:posOffset>
            </wp:positionH>
            <wp:positionV relativeFrom="paragraph">
              <wp:posOffset>229</wp:posOffset>
            </wp:positionV>
            <wp:extent cx="1001395" cy="1412240"/>
            <wp:effectExtent l="0" t="0" r="8255" b="0"/>
            <wp:wrapThrough wrapText="bothSides">
              <wp:wrapPolygon edited="0">
                <wp:start x="0" y="0"/>
                <wp:lineTo x="0" y="21270"/>
                <wp:lineTo x="21367" y="21270"/>
                <wp:lineTo x="21367" y="0"/>
                <wp:lineTo x="0" y="0"/>
              </wp:wrapPolygon>
            </wp:wrapThrough>
            <wp:docPr id="1" name="Picture 1" descr="GCSE 9-1 Geography AQA Revision Guide: Amazon.co.uk: Bayliss, Tim, Tudor,  Rebecca, Hurst, Catherine, Digby, Bob: 9780198423461: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SE 9-1 Geography AQA Revision Guide: Amazon.co.uk: Bayliss, Tim, Tudor,  Rebecca, Hurst, Catherine, Digby, Bob: 9780198423461: Book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1395" cy="141224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531" w:rsidRPr="00A94F3D">
        <w:rPr>
          <w:b/>
          <w:sz w:val="34"/>
          <w:szCs w:val="34"/>
          <w:u w:val="single"/>
        </w:rPr>
        <w:t xml:space="preserve">Year </w:t>
      </w:r>
      <w:r w:rsidRPr="00A94F3D">
        <w:rPr>
          <w:b/>
          <w:sz w:val="34"/>
          <w:szCs w:val="34"/>
          <w:u w:val="single"/>
        </w:rPr>
        <w:t>10 GCSE</w:t>
      </w:r>
      <w:r w:rsidR="00C11531" w:rsidRPr="00A94F3D">
        <w:rPr>
          <w:b/>
          <w:sz w:val="34"/>
          <w:szCs w:val="34"/>
          <w:u w:val="single"/>
        </w:rPr>
        <w:t xml:space="preserve"> Geography</w:t>
      </w:r>
      <w:r w:rsidRPr="00A94F3D">
        <w:rPr>
          <w:b/>
          <w:sz w:val="34"/>
          <w:szCs w:val="34"/>
          <w:u w:val="single"/>
        </w:rPr>
        <w:t>:</w:t>
      </w:r>
      <w:r w:rsidR="002D515B">
        <w:rPr>
          <w:b/>
          <w:sz w:val="34"/>
          <w:szCs w:val="34"/>
          <w:u w:val="single"/>
        </w:rPr>
        <w:t xml:space="preserve"> </w:t>
      </w:r>
      <w:bookmarkStart w:id="0" w:name="_GoBack"/>
      <w:bookmarkEnd w:id="0"/>
      <w:r w:rsidR="00A94F3D" w:rsidRPr="00A94F3D">
        <w:rPr>
          <w:b/>
          <w:sz w:val="34"/>
          <w:szCs w:val="34"/>
          <w:u w:val="single"/>
        </w:rPr>
        <w:t>Upper Course Landforms</w:t>
      </w:r>
    </w:p>
    <w:p w:rsidR="007232B0" w:rsidRDefault="002F5221" w:rsidP="002F5221">
      <w:pPr>
        <w:rPr>
          <w:b/>
          <w:sz w:val="24"/>
          <w:szCs w:val="24"/>
        </w:rPr>
      </w:pPr>
      <w:r>
        <w:rPr>
          <w:b/>
          <w:sz w:val="24"/>
          <w:szCs w:val="24"/>
        </w:rPr>
        <w:t>Upper course landforms are created by EROSION. They include v-shaped valleys, interlocking spurs, waterfalls and gorges. Use page 72 to help you with these tasks:</w:t>
      </w:r>
    </w:p>
    <w:p w:rsidR="002F5221" w:rsidRPr="00AC6CBC" w:rsidRDefault="002F5221" w:rsidP="002F5221">
      <w:pPr>
        <w:rPr>
          <w:b/>
          <w:sz w:val="32"/>
          <w:szCs w:val="32"/>
          <w:u w:val="single"/>
        </w:rPr>
      </w:pPr>
      <w:r w:rsidRPr="00AC6CBC">
        <w:rPr>
          <w:b/>
          <w:noProof/>
          <w:sz w:val="32"/>
          <w:szCs w:val="32"/>
          <w:u w:val="single"/>
        </w:rPr>
        <mc:AlternateContent>
          <mc:Choice Requires="wps">
            <w:drawing>
              <wp:anchor distT="45720" distB="45720" distL="114300" distR="114300" simplePos="0" relativeHeight="251669504" behindDoc="0" locked="0" layoutInCell="1" allowOverlap="1" wp14:anchorId="643A12EE" wp14:editId="22F52574">
                <wp:simplePos x="0" y="0"/>
                <wp:positionH relativeFrom="column">
                  <wp:posOffset>1816735</wp:posOffset>
                </wp:positionH>
                <wp:positionV relativeFrom="paragraph">
                  <wp:posOffset>338455</wp:posOffset>
                </wp:positionV>
                <wp:extent cx="259080" cy="279400"/>
                <wp:effectExtent l="0" t="0" r="26670" b="2540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79400"/>
                        </a:xfrm>
                        <a:prstGeom prst="rect">
                          <a:avLst/>
                        </a:prstGeom>
                        <a:solidFill>
                          <a:srgbClr val="FFFFFF"/>
                        </a:solidFill>
                        <a:ln w="9525">
                          <a:solidFill>
                            <a:sysClr val="window" lastClr="FFFFFF"/>
                          </a:solidFill>
                          <a:miter lim="800000"/>
                          <a:headEnd/>
                          <a:tailEnd/>
                        </a:ln>
                      </wps:spPr>
                      <wps:txbx>
                        <w:txbxContent>
                          <w:p w:rsidR="002F5221" w:rsidRDefault="002F5221" w:rsidP="002F5221">
                            <w: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3A12EE" id="_x0000_t202" coordsize="21600,21600" o:spt="202" path="m,l,21600r21600,l21600,xe">
                <v:stroke joinstyle="miter"/>
                <v:path gradientshapeok="t" o:connecttype="rect"/>
              </v:shapetype>
              <v:shape id="Text Box 2" o:spid="_x0000_s1026" type="#_x0000_t202" style="position:absolute;margin-left:143.05pt;margin-top:26.65pt;width:20.4pt;height:2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" strokecolor="window">
                <v:textbox>
                  <w:txbxContent>
                    <w:p w:rsidR="002F5221" w:rsidRDefault="002F5221" w:rsidP="002F5221">
                      <w:r>
                        <w:t>2</w:t>
                      </w:r>
                    </w:p>
                  </w:txbxContent>
                </v:textbox>
                <w10:wrap type="square"/>
              </v:shape>
            </w:pict>
          </mc:Fallback>
        </mc:AlternateContent>
      </w:r>
      <w:r w:rsidRPr="00AC6CBC">
        <w:rPr>
          <w:b/>
          <w:sz w:val="32"/>
          <w:szCs w:val="32"/>
          <w:u w:val="single"/>
        </w:rPr>
        <w:t>V-Shaped Valleys</w:t>
      </w:r>
    </w:p>
    <w:p w:rsidR="002F5221" w:rsidRDefault="00AC6CBC" w:rsidP="002F5221">
      <w:pPr>
        <w:rPr>
          <w:sz w:val="24"/>
          <w:szCs w:val="24"/>
        </w:rPr>
      </w:pPr>
      <w:r w:rsidRPr="002F5221">
        <w:rPr>
          <w:noProof/>
          <w:sz w:val="24"/>
          <w:szCs w:val="24"/>
        </w:rPr>
        <mc:AlternateContent>
          <mc:Choice Requires="wps">
            <w:drawing>
              <wp:anchor distT="45720" distB="45720" distL="114300" distR="114300" simplePos="0" relativeHeight="251667456" behindDoc="0" locked="0" layoutInCell="1" allowOverlap="1" wp14:anchorId="643A12EE" wp14:editId="22F52574">
                <wp:simplePos x="0" y="0"/>
                <wp:positionH relativeFrom="column">
                  <wp:posOffset>3020060</wp:posOffset>
                </wp:positionH>
                <wp:positionV relativeFrom="paragraph">
                  <wp:posOffset>5715</wp:posOffset>
                </wp:positionV>
                <wp:extent cx="293370" cy="238760"/>
                <wp:effectExtent l="0" t="0" r="11430" b="2794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38760"/>
                        </a:xfrm>
                        <a:prstGeom prst="rect">
                          <a:avLst/>
                        </a:prstGeom>
                        <a:solidFill>
                          <a:srgbClr val="FFFFFF"/>
                        </a:solidFill>
                        <a:ln w="9525">
                          <a:solidFill>
                            <a:sysClr val="window" lastClr="FFFFFF"/>
                          </a:solidFill>
                          <a:miter lim="800000"/>
                          <a:headEnd/>
                          <a:tailEnd/>
                        </a:ln>
                      </wps:spPr>
                      <wps:txbx>
                        <w:txbxContent>
                          <w:p w:rsidR="002F5221" w:rsidRDefault="002F5221" w:rsidP="002F5221">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A12EE" id="_x0000_s1027" type="#_x0000_t202" style="position:absolute;margin-left:237.8pt;margin-top:.45pt;width:23.1pt;height:1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" strokecolor="window">
                <v:textbox>
                  <w:txbxContent>
                    <w:p w:rsidR="002F5221" w:rsidRDefault="002F5221" w:rsidP="002F5221">
                      <w:r>
                        <w:t>3</w:t>
                      </w:r>
                    </w:p>
                  </w:txbxContent>
                </v:textbox>
                <w10:wrap type="square"/>
              </v:shape>
            </w:pict>
          </mc:Fallback>
        </mc:AlternateContent>
      </w:r>
      <w:r w:rsidRPr="002F5221">
        <w:rPr>
          <w:noProof/>
          <w:sz w:val="24"/>
          <w:szCs w:val="24"/>
        </w:rPr>
        <mc:AlternateContent>
          <mc:Choice Requires="wps">
            <w:drawing>
              <wp:anchor distT="45720" distB="45720" distL="114300" distR="114300" simplePos="0" relativeHeight="251665408" behindDoc="0" locked="0" layoutInCell="1" allowOverlap="1" wp14:anchorId="643A12EE" wp14:editId="22F52574">
                <wp:simplePos x="0" y="0"/>
                <wp:positionH relativeFrom="margin">
                  <wp:posOffset>4237355</wp:posOffset>
                </wp:positionH>
                <wp:positionV relativeFrom="paragraph">
                  <wp:posOffset>106045</wp:posOffset>
                </wp:positionV>
                <wp:extent cx="293370" cy="238760"/>
                <wp:effectExtent l="0" t="0" r="1143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38760"/>
                        </a:xfrm>
                        <a:prstGeom prst="rect">
                          <a:avLst/>
                        </a:prstGeom>
                        <a:solidFill>
                          <a:srgbClr val="FFFFFF"/>
                        </a:solidFill>
                        <a:ln w="9525">
                          <a:solidFill>
                            <a:sysClr val="window" lastClr="FFFFFF"/>
                          </a:solidFill>
                          <a:miter lim="800000"/>
                          <a:headEnd/>
                          <a:tailEnd/>
                        </a:ln>
                      </wps:spPr>
                      <wps:txbx>
                        <w:txbxContent>
                          <w:p w:rsidR="002F5221" w:rsidRDefault="002F5221" w:rsidP="002F5221">
                            <w: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A12EE" id="_x0000_s1028" type="#_x0000_t202" style="position:absolute;margin-left:333.65pt;margin-top:8.35pt;width:23.1pt;height:18.8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" strokecolor="window">
                <v:textbox>
                  <w:txbxContent>
                    <w:p w:rsidR="002F5221" w:rsidRDefault="002F5221" w:rsidP="002F5221">
                      <w:r>
                        <w:t>4</w:t>
                      </w:r>
                    </w:p>
                  </w:txbxContent>
                </v:textbox>
                <w10:wrap type="square" anchorx="margin"/>
              </v:shape>
            </w:pict>
          </mc:Fallback>
        </mc:AlternateContent>
      </w:r>
      <w:r w:rsidRPr="002F5221">
        <w:rPr>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560705</wp:posOffset>
                </wp:positionH>
                <wp:positionV relativeFrom="paragraph">
                  <wp:posOffset>9525</wp:posOffset>
                </wp:positionV>
                <wp:extent cx="293370" cy="238760"/>
                <wp:effectExtent l="0" t="0" r="1143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 cy="238760"/>
                        </a:xfrm>
                        <a:prstGeom prst="rect">
                          <a:avLst/>
                        </a:prstGeom>
                        <a:solidFill>
                          <a:srgbClr val="FFFFFF"/>
                        </a:solidFill>
                        <a:ln w="9525">
                          <a:solidFill>
                            <a:schemeClr val="bg1"/>
                          </a:solidFill>
                          <a:miter lim="800000"/>
                          <a:headEnd/>
                          <a:tailEnd/>
                        </a:ln>
                      </wps:spPr>
                      <wps:txbx>
                        <w:txbxContent>
                          <w:p w:rsidR="002F5221" w:rsidRDefault="002F5221">
                            <w: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15pt;margin-top:.75pt;width:23.1pt;height:1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" strokecolor="white [3212]">
                <v:textbox>
                  <w:txbxContent>
                    <w:p w:rsidR="002F5221" w:rsidRDefault="002F5221">
                      <w:r>
                        <w:t>1</w:t>
                      </w:r>
                    </w:p>
                  </w:txbxContent>
                </v:textbox>
                <w10:wrap type="square"/>
              </v:shape>
            </w:pict>
          </mc:Fallback>
        </mc:AlternateContent>
      </w:r>
      <w:r w:rsidR="002F5221">
        <w:rPr>
          <w:noProof/>
        </w:rPr>
        <w:drawing>
          <wp:anchor distT="0" distB="0" distL="114300" distR="114300" simplePos="0" relativeHeight="251661312" behindDoc="0" locked="0" layoutInCell="1" allowOverlap="1" wp14:anchorId="0F4B7350">
            <wp:simplePos x="0" y="0"/>
            <wp:positionH relativeFrom="margin">
              <wp:align>left</wp:align>
            </wp:positionH>
            <wp:positionV relativeFrom="paragraph">
              <wp:posOffset>247650</wp:posOffset>
            </wp:positionV>
            <wp:extent cx="5043170" cy="1409700"/>
            <wp:effectExtent l="0" t="0" r="0" b="0"/>
            <wp:wrapThrough wrapText="bothSides">
              <wp:wrapPolygon edited="0">
                <wp:start x="8812" y="0"/>
                <wp:lineTo x="1550" y="584"/>
                <wp:lineTo x="490" y="1168"/>
                <wp:lineTo x="326" y="14011"/>
                <wp:lineTo x="326" y="20724"/>
                <wp:lineTo x="5793" y="21308"/>
                <wp:lineTo x="21459" y="21308"/>
                <wp:lineTo x="21459" y="9049"/>
                <wp:lineTo x="21295" y="4086"/>
                <wp:lineTo x="20561" y="1168"/>
                <wp:lineTo x="19990" y="0"/>
                <wp:lineTo x="8812" y="0"/>
              </wp:wrapPolygon>
            </wp:wrapThrough>
            <wp:docPr id="3" name="Picture 3" descr="Formation Of A V Shaped Valley Geography Land Water Rivers KS3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tion Of A V Shaped Valley Geography Land Water Rivers KS3 Illustration"/>
                    <pic:cNvPicPr>
                      <a:picLocks noChangeAspect="1" noChangeArrowheads="1"/>
                    </pic:cNvPicPr>
                  </pic:nvPicPr>
                  <pic:blipFill rotWithShape="1">
                    <a:blip r:embed="rId6">
                      <a:extLst>
                        <a:ext uri="{28A0092B-C50C-407E-A947-70E740481C1C}">
                          <a14:useLocalDpi xmlns:a14="http://schemas.microsoft.com/office/drawing/2010/main" val="0"/>
                        </a:ext>
                      </a:extLst>
                    </a:blip>
                    <a:srcRect t="24547" r="1242" b="20215"/>
                    <a:stretch/>
                  </pic:blipFill>
                  <pic:spPr bwMode="auto">
                    <a:xfrm>
                      <a:off x="0" y="0"/>
                      <a:ext cx="5043170" cy="1409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5221" w:rsidRDefault="002F5221" w:rsidP="002F5221">
      <w:pPr>
        <w:rPr>
          <w:sz w:val="24"/>
          <w:szCs w:val="24"/>
        </w:rPr>
      </w:pPr>
    </w:p>
    <w:p w:rsidR="002F5221" w:rsidRDefault="002F5221" w:rsidP="002F5221">
      <w:pPr>
        <w:rPr>
          <w:sz w:val="24"/>
          <w:szCs w:val="24"/>
        </w:rPr>
      </w:pPr>
    </w:p>
    <w:p w:rsidR="002F5221" w:rsidRDefault="002F5221" w:rsidP="002F5221">
      <w:pPr>
        <w:rPr>
          <w:sz w:val="24"/>
          <w:szCs w:val="24"/>
        </w:rPr>
      </w:pPr>
    </w:p>
    <w:p w:rsidR="00AC6CBC" w:rsidRDefault="00AC6CBC" w:rsidP="00AC6CBC">
      <w:pPr>
        <w:pStyle w:val="ListParagraph"/>
        <w:spacing w:line="276" w:lineRule="auto"/>
        <w:ind w:left="1080"/>
        <w:rPr>
          <w:sz w:val="28"/>
          <w:szCs w:val="28"/>
        </w:rPr>
      </w:pPr>
      <w:bookmarkStart w:id="1" w:name="_Hlk43725913"/>
    </w:p>
    <w:p w:rsidR="00AC6CBC" w:rsidRDefault="00AC6CBC" w:rsidP="00AC6CBC">
      <w:pPr>
        <w:spacing w:line="276" w:lineRule="auto"/>
        <w:ind w:left="360"/>
        <w:rPr>
          <w:sz w:val="28"/>
          <w:szCs w:val="28"/>
        </w:rPr>
      </w:pPr>
    </w:p>
    <w:p w:rsidR="002F5221" w:rsidRPr="00AC6CBC" w:rsidRDefault="002F5221" w:rsidP="00AC6CBC">
      <w:pPr>
        <w:pStyle w:val="ListParagraph"/>
        <w:numPr>
          <w:ilvl w:val="0"/>
          <w:numId w:val="10"/>
        </w:numPr>
        <w:spacing w:line="276" w:lineRule="auto"/>
        <w:rPr>
          <w:sz w:val="28"/>
          <w:szCs w:val="28"/>
        </w:rPr>
      </w:pPr>
      <w:r w:rsidRPr="00AC6CBC">
        <w:rPr>
          <w:sz w:val="28"/>
          <w:szCs w:val="28"/>
        </w:rPr>
        <w:t>On a separate piece of paper, make a simple sketch of the diagram above (including the numbers). Using your own knowledge and information from page 72, annotate your diagram to show HOW v-shaped valleys are formed.</w:t>
      </w:r>
    </w:p>
    <w:p w:rsidR="00AC6CBC" w:rsidRPr="00AC6CBC" w:rsidRDefault="00AC6CBC" w:rsidP="00AC6CBC">
      <w:pPr>
        <w:pStyle w:val="ListParagraph"/>
        <w:spacing w:line="276" w:lineRule="auto"/>
        <w:rPr>
          <w:sz w:val="28"/>
          <w:szCs w:val="28"/>
          <w:u w:val="single"/>
        </w:rPr>
      </w:pPr>
    </w:p>
    <w:bookmarkEnd w:id="1"/>
    <w:p w:rsidR="002F5221" w:rsidRPr="00AC6CBC" w:rsidRDefault="002F5221" w:rsidP="002F5221">
      <w:pPr>
        <w:rPr>
          <w:b/>
          <w:sz w:val="32"/>
          <w:szCs w:val="32"/>
          <w:u w:val="single"/>
        </w:rPr>
      </w:pPr>
      <w:r w:rsidRPr="00AC6CBC">
        <w:rPr>
          <w:b/>
          <w:noProof/>
          <w:sz w:val="32"/>
          <w:szCs w:val="32"/>
          <w:u w:val="single"/>
        </w:rPr>
        <w:drawing>
          <wp:anchor distT="0" distB="0" distL="114300" distR="114300" simplePos="0" relativeHeight="251670528" behindDoc="0" locked="0" layoutInCell="1" allowOverlap="1" wp14:anchorId="548BBB66">
            <wp:simplePos x="0" y="0"/>
            <wp:positionH relativeFrom="column">
              <wp:posOffset>-47625</wp:posOffset>
            </wp:positionH>
            <wp:positionV relativeFrom="paragraph">
              <wp:posOffset>311785</wp:posOffset>
            </wp:positionV>
            <wp:extent cx="3009900" cy="2094865"/>
            <wp:effectExtent l="0" t="0" r="0" b="635"/>
            <wp:wrapThrough wrapText="bothSides">
              <wp:wrapPolygon edited="0">
                <wp:start x="0" y="0"/>
                <wp:lineTo x="0" y="21410"/>
                <wp:lineTo x="21463" y="21410"/>
                <wp:lineTo x="21463" y="0"/>
                <wp:lineTo x="0" y="0"/>
              </wp:wrapPolygon>
            </wp:wrapThrough>
            <wp:docPr id="8" name="Picture 8" descr="C:\Users\l.stevenson\AppData\Local\Microsoft\Windows\INetCache\Content.MSO\4E09B39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tevenson\AppData\Local\Microsoft\Windows\INetCache\Content.MSO\4E09B39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094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CBC">
        <w:rPr>
          <w:b/>
          <w:sz w:val="32"/>
          <w:szCs w:val="32"/>
          <w:u w:val="single"/>
        </w:rPr>
        <w:t>Interlocking Spurs</w:t>
      </w:r>
    </w:p>
    <w:p w:rsidR="002F5221" w:rsidRPr="00AC6CBC" w:rsidRDefault="002F5221" w:rsidP="00AC6CBC">
      <w:pPr>
        <w:pStyle w:val="ListParagraph"/>
        <w:numPr>
          <w:ilvl w:val="0"/>
          <w:numId w:val="10"/>
        </w:numPr>
        <w:spacing w:line="276" w:lineRule="auto"/>
        <w:rPr>
          <w:sz w:val="28"/>
          <w:szCs w:val="28"/>
        </w:rPr>
      </w:pPr>
      <w:r w:rsidRPr="00AC6CBC">
        <w:rPr>
          <w:sz w:val="28"/>
          <w:szCs w:val="28"/>
        </w:rPr>
        <w:t>On a separate piece of paper, make a simple sketch of the diagram to the left. Using your own knowledge and information from page 72, annotate your diagram to show HOW interlocking spurs are formed in the upper course.</w:t>
      </w:r>
    </w:p>
    <w:p w:rsidR="002F5221" w:rsidRDefault="002F5221" w:rsidP="002F5221">
      <w:pPr>
        <w:pStyle w:val="ListParagraph"/>
        <w:rPr>
          <w:sz w:val="24"/>
          <w:szCs w:val="24"/>
        </w:rPr>
      </w:pPr>
    </w:p>
    <w:p w:rsidR="00AC6CBC" w:rsidRDefault="00AC6CBC" w:rsidP="00AC6CBC">
      <w:pPr>
        <w:rPr>
          <w:sz w:val="24"/>
          <w:szCs w:val="24"/>
        </w:rPr>
      </w:pPr>
    </w:p>
    <w:p w:rsidR="00AC6CBC" w:rsidRDefault="00AC6CBC" w:rsidP="00AC6CBC">
      <w:pPr>
        <w:rPr>
          <w:b/>
          <w:sz w:val="24"/>
          <w:szCs w:val="24"/>
        </w:rPr>
      </w:pPr>
    </w:p>
    <w:p w:rsidR="00AC6CBC" w:rsidRPr="00AC6CBC" w:rsidRDefault="00AC6CBC" w:rsidP="00AC6CBC">
      <w:pPr>
        <w:rPr>
          <w:b/>
          <w:sz w:val="32"/>
          <w:szCs w:val="32"/>
          <w:u w:val="single"/>
        </w:rPr>
      </w:pPr>
      <w:r w:rsidRPr="00AC6CBC">
        <w:rPr>
          <w:noProof/>
          <w:sz w:val="32"/>
          <w:szCs w:val="32"/>
          <w:u w:val="single"/>
        </w:rPr>
        <w:drawing>
          <wp:anchor distT="0" distB="0" distL="114300" distR="114300" simplePos="0" relativeHeight="251671552" behindDoc="0" locked="0" layoutInCell="1" allowOverlap="1">
            <wp:simplePos x="0" y="0"/>
            <wp:positionH relativeFrom="margin">
              <wp:align>left</wp:align>
            </wp:positionH>
            <wp:positionV relativeFrom="paragraph">
              <wp:posOffset>305435</wp:posOffset>
            </wp:positionV>
            <wp:extent cx="2378710" cy="2266950"/>
            <wp:effectExtent l="0" t="0" r="2540" b="0"/>
            <wp:wrapThrough wrapText="bothSides">
              <wp:wrapPolygon edited="0">
                <wp:start x="0" y="0"/>
                <wp:lineTo x="0" y="21418"/>
                <wp:lineTo x="21450" y="21418"/>
                <wp:lineTo x="214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45" cy="227829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6CBC">
        <w:rPr>
          <w:b/>
          <w:sz w:val="32"/>
          <w:szCs w:val="32"/>
          <w:u w:val="single"/>
        </w:rPr>
        <w:t>Waterfalls and Gorges</w:t>
      </w:r>
    </w:p>
    <w:p w:rsidR="00AC6CBC" w:rsidRPr="00AC6CBC" w:rsidRDefault="00AC6CBC" w:rsidP="00AC6CBC">
      <w:pPr>
        <w:pStyle w:val="ListParagraph"/>
        <w:numPr>
          <w:ilvl w:val="0"/>
          <w:numId w:val="10"/>
        </w:numPr>
        <w:spacing w:line="276" w:lineRule="auto"/>
        <w:rPr>
          <w:sz w:val="28"/>
          <w:szCs w:val="28"/>
        </w:rPr>
      </w:pPr>
      <w:r w:rsidRPr="00AC6CBC">
        <w:rPr>
          <w:sz w:val="28"/>
          <w:szCs w:val="28"/>
        </w:rPr>
        <w:t>On a separate piece of paper, make a simple sketch of the diagram to the left. Using your own knowledge and information from page 72, annotate your diagram to show HOW waterfalls and gorges are formed in the upper course. Ensure that you explain the types of erosion that undercut the softer rock.</w:t>
      </w:r>
    </w:p>
    <w:p w:rsidR="00AC6CBC" w:rsidRDefault="00AC6CBC" w:rsidP="00AC6CBC">
      <w:pPr>
        <w:rPr>
          <w:sz w:val="24"/>
          <w:szCs w:val="24"/>
        </w:rPr>
      </w:pPr>
    </w:p>
    <w:p w:rsidR="00AC6CBC" w:rsidRPr="00AC6CBC" w:rsidRDefault="00AC6CBC" w:rsidP="00AC6CBC">
      <w:pPr>
        <w:rPr>
          <w:sz w:val="24"/>
          <w:szCs w:val="24"/>
        </w:rPr>
      </w:pPr>
    </w:p>
    <w:sectPr w:rsidR="00AC6CBC" w:rsidRPr="00AC6CBC" w:rsidSect="00C115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670"/>
    <w:multiLevelType w:val="hybridMultilevel"/>
    <w:tmpl w:val="B5DC6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E53F96"/>
    <w:multiLevelType w:val="hybridMultilevel"/>
    <w:tmpl w:val="A3D6F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2D7F0B"/>
    <w:multiLevelType w:val="hybridMultilevel"/>
    <w:tmpl w:val="65D41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FE1749"/>
    <w:multiLevelType w:val="hybridMultilevel"/>
    <w:tmpl w:val="D5886F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333A0A"/>
    <w:multiLevelType w:val="hybridMultilevel"/>
    <w:tmpl w:val="948ADB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3F2791"/>
    <w:multiLevelType w:val="hybridMultilevel"/>
    <w:tmpl w:val="7BA61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7A6E6B"/>
    <w:multiLevelType w:val="hybridMultilevel"/>
    <w:tmpl w:val="F0942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78196D"/>
    <w:multiLevelType w:val="hybridMultilevel"/>
    <w:tmpl w:val="9BE2A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57306C"/>
    <w:multiLevelType w:val="hybridMultilevel"/>
    <w:tmpl w:val="4DF652FA"/>
    <w:lvl w:ilvl="0" w:tplc="5BB6C6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6F32427"/>
    <w:multiLevelType w:val="hybridMultilevel"/>
    <w:tmpl w:val="551A3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4"/>
  </w:num>
  <w:num w:numId="4">
    <w:abstractNumId w:val="7"/>
  </w:num>
  <w:num w:numId="5">
    <w:abstractNumId w:val="3"/>
  </w:num>
  <w:num w:numId="6">
    <w:abstractNumId w:val="6"/>
  </w:num>
  <w:num w:numId="7">
    <w:abstractNumId w:val="2"/>
  </w:num>
  <w:num w:numId="8">
    <w:abstractNumId w:val="8"/>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31"/>
    <w:rsid w:val="00036A58"/>
    <w:rsid w:val="002D515B"/>
    <w:rsid w:val="002F5221"/>
    <w:rsid w:val="003172CB"/>
    <w:rsid w:val="0054554D"/>
    <w:rsid w:val="00604BAD"/>
    <w:rsid w:val="007232B0"/>
    <w:rsid w:val="0073023A"/>
    <w:rsid w:val="00893E0C"/>
    <w:rsid w:val="00A94F3D"/>
    <w:rsid w:val="00AC6CBC"/>
    <w:rsid w:val="00B934C5"/>
    <w:rsid w:val="00C11531"/>
    <w:rsid w:val="00C25FC2"/>
    <w:rsid w:val="00D3118F"/>
    <w:rsid w:val="00F270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3690C"/>
  <w15:chartTrackingRefBased/>
  <w15:docId w15:val="{70F4AC6E-5687-4FEA-83BC-1548E2508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1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152</Words>
  <Characters>868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Stevenson</dc:creator>
  <cp:keywords/>
  <dc:description/>
  <cp:lastModifiedBy>Leonie Stevenson</cp:lastModifiedBy>
  <cp:revision>5</cp:revision>
  <dcterms:created xsi:type="dcterms:W3CDTF">2020-06-22T12:34:00Z</dcterms:created>
  <dcterms:modified xsi:type="dcterms:W3CDTF">2020-08-24T11:46:00Z</dcterms:modified>
</cp:coreProperties>
</file>