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Juice ITC" w:cs="Juice ITC" w:eastAsia="Juice ITC" w:hAnsi="Juice ITC"/>
          <w:sz w:val="144"/>
          <w:szCs w:val="144"/>
          <w:vertAlign w:val="baseline"/>
        </w:rPr>
      </w:pPr>
      <w:r w:rsidDel="00000000" w:rsidR="00000000" w:rsidRPr="00000000">
        <w:rPr>
          <w:rFonts w:ascii="Juice ITC" w:cs="Juice ITC" w:eastAsia="Juice ITC" w:hAnsi="Juice ITC"/>
          <w:sz w:val="144"/>
          <w:szCs w:val="144"/>
          <w:vertAlign w:val="baseline"/>
          <w:rtl w:val="0"/>
        </w:rPr>
        <w:t xml:space="preserve">RAP AND HIP HOP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5248275</wp:posOffset>
            </wp:positionH>
            <wp:positionV relativeFrom="paragraph">
              <wp:posOffset>6350</wp:posOffset>
            </wp:positionV>
            <wp:extent cx="1419225" cy="1419225"/>
            <wp:effectExtent b="0" l="0" r="0" t="0"/>
            <wp:wrapSquare wrapText="bothSides" distB="0" distT="0" distL="114300" distR="11430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The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Sug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arhill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 Hill Gang! - Rappers Delight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3762375</wp:posOffset>
                </wp:positionH>
                <wp:positionV relativeFrom="paragraph">
                  <wp:posOffset>85725</wp:posOffset>
                </wp:positionV>
                <wp:extent cx="3076575" cy="6267097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12475" y="712350"/>
                          <a:ext cx="3067200" cy="61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Rap music uses a lot of slang.  What is slang?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Find and circle all the slang words in this rap below: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BIG MAC RAP!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 need double Cheese burger and hold lettuce....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Don’t be frontin’ son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 seeds on the bun.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We be up in this drive thru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Order for two....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 got the cravin for a number nine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Lock my shoe.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We need some chicken up in here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 this dizzle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rizzle my mizzle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Extra salt on the brizzle.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Docta Peppa my brotha,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anotha for ya motha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Double Double supersize and don’t forget the fries!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3762375</wp:posOffset>
                </wp:positionH>
                <wp:positionV relativeFrom="paragraph">
                  <wp:posOffset>85725</wp:posOffset>
                </wp:positionV>
                <wp:extent cx="3076575" cy="6267097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6575" cy="62670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 said a hip hop the hippie the hippie </w:t>
        <w:br w:type="textWrapping"/>
        <w:t xml:space="preserve">to the hip hip hop, a you dont stop </w:t>
        <w:br w:type="textWrapping"/>
        <w:t xml:space="preserve">the rock it to the bang bang boogie                                                                                                                say up jumped the boogie </w:t>
        <w:br w:type="textWrapping"/>
        <w:t xml:space="preserve">to the rhythm of the boogie, the beat </w:t>
        <w:br w:type="textWrapping"/>
        <w:br w:type="textWrapping"/>
        <w:t xml:space="preserve">now what you hear is not a test                                                                                                                        I'm rappin to the beat </w:t>
        <w:br w:type="textWrapping"/>
        <w:t xml:space="preserve">and me, the groove, and my friends                                                                                                                 are gonna try to move your feet </w:t>
        <w:br w:type="textWrapping"/>
        <w:t xml:space="preserve">see i am wonder mike and i like                                                                                                                         to say hello to the black, to the white, the red,                                                                                           and the brown, the purple and yellow </w:t>
        <w:br w:type="textWrapping"/>
        <w:t xml:space="preserve">but first i gotta bang bang the boogie to the boogie </w:t>
        <w:br w:type="textWrapping"/>
        <w:t xml:space="preserve">say up jump the boogie to the bang bang boogie </w:t>
        <w:br w:type="textWrapping"/>
        <w:t xml:space="preserve">let's rock, you dont stop, like the rhythm                                                                                                        that’ll make your body rock</w:t>
      </w:r>
      <w:r w:rsidDel="00000000" w:rsidR="00000000" w:rsidRPr="00000000">
        <w:rPr>
          <w:sz w:val="24"/>
          <w:szCs w:val="24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The Sugarhill Gang is an American </w:t>
      </w:r>
      <w:hyperlink r:id="rId9">
        <w:r w:rsidDel="00000000" w:rsidR="00000000" w:rsidRPr="00000000">
          <w:rPr>
            <w:rFonts w:ascii="Arial" w:cs="Arial" w:eastAsia="Arial" w:hAnsi="Arial"/>
            <w:sz w:val="28"/>
            <w:szCs w:val="28"/>
            <w:highlight w:val="white"/>
            <w:rtl w:val="0"/>
          </w:rPr>
          <w:t xml:space="preserve">hip hop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 trio.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Their 1979 </w:t>
      </w:r>
      <w:hyperlink r:id="rId10">
        <w:r w:rsidDel="00000000" w:rsidR="00000000" w:rsidRPr="00000000">
          <w:rPr>
            <w:rFonts w:ascii="Arial" w:cs="Arial" w:eastAsia="Arial" w:hAnsi="Arial"/>
            <w:sz w:val="28"/>
            <w:szCs w:val="28"/>
            <w:highlight w:val="white"/>
            <w:rtl w:val="0"/>
          </w:rPr>
          <w:t xml:space="preserve">hit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 "</w:t>
      </w:r>
      <w:hyperlink r:id="rId11">
        <w:r w:rsidDel="00000000" w:rsidR="00000000" w:rsidRPr="00000000">
          <w:rPr>
            <w:rFonts w:ascii="Arial" w:cs="Arial" w:eastAsia="Arial" w:hAnsi="Arial"/>
            <w:sz w:val="28"/>
            <w:szCs w:val="28"/>
            <w:highlight w:val="white"/>
            <w:rtl w:val="0"/>
          </w:rPr>
          <w:t xml:space="preserve">Rapper's Delight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" was the first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rap </w:t>
      </w:r>
      <w:hyperlink r:id="rId12">
        <w:r w:rsidDel="00000000" w:rsidR="00000000" w:rsidRPr="00000000">
          <w:rPr>
            <w:rFonts w:ascii="Arial" w:cs="Arial" w:eastAsia="Arial" w:hAnsi="Arial"/>
            <w:sz w:val="28"/>
            <w:szCs w:val="28"/>
            <w:highlight w:val="white"/>
            <w:rtl w:val="0"/>
          </w:rPr>
          <w:t xml:space="preserve">single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 to become a </w:t>
      </w:r>
      <w:hyperlink r:id="rId13">
        <w:r w:rsidDel="00000000" w:rsidR="00000000" w:rsidRPr="00000000">
          <w:rPr>
            <w:rFonts w:ascii="Arial" w:cs="Arial" w:eastAsia="Arial" w:hAnsi="Arial"/>
            <w:sz w:val="28"/>
            <w:szCs w:val="28"/>
            <w:highlight w:val="white"/>
            <w:rtl w:val="0"/>
          </w:rPr>
          <w:t xml:space="preserve">Top 40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 hit on the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hyperlink r:id="rId14">
        <w:r w:rsidDel="00000000" w:rsidR="00000000" w:rsidRPr="00000000">
          <w:rPr>
            <w:rFonts w:ascii="Arial" w:cs="Arial" w:eastAsia="Arial" w:hAnsi="Arial"/>
            <w:sz w:val="28"/>
            <w:szCs w:val="28"/>
            <w:highlight w:val="white"/>
            <w:rtl w:val="0"/>
          </w:rPr>
          <w:t xml:space="preserve">Billboard Hot 100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sz w:val="44"/>
          <w:szCs w:val="4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jc w:val="center"/>
        <w:rPr>
          <w:color w:val="000000"/>
          <w:sz w:val="40"/>
          <w:szCs w:val="40"/>
          <w:vertAlign w:val="baseline"/>
        </w:rPr>
      </w:pPr>
      <w:r w:rsidDel="00000000" w:rsidR="00000000" w:rsidRPr="00000000">
        <w:rPr>
          <w:b w:val="1"/>
          <w:color w:val="000000"/>
          <w:sz w:val="40"/>
          <w:szCs w:val="40"/>
          <w:vertAlign w:val="baseline"/>
          <w:rtl w:val="0"/>
        </w:rPr>
        <w:t xml:space="preserve">"Hopeful" – Bars &amp; Melody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50" w:line="240" w:lineRule="auto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Oh-oh-oh Check it out</w:t>
        <w:br w:type="textWrapping"/>
        <w:t xml:space="preserve">Oh no Here we go</w:t>
        <w:br w:type="textWrapping"/>
        <w:br w:type="textWrapping"/>
      </w:r>
      <w:r w:rsidDel="00000000" w:rsidR="00000000" w:rsidRPr="00000000">
        <w:rPr>
          <w:b w:val="1"/>
          <w:color w:val="000000"/>
          <w:sz w:val="24"/>
          <w:szCs w:val="24"/>
          <w:u w:val="single"/>
          <w:vertAlign w:val="baseline"/>
          <w:rtl w:val="0"/>
        </w:rPr>
        <w:t xml:space="preserve">Verse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50" w:line="240" w:lineRule="auto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Please help me God, I feel so alone, I'm just a kid, how can I take it on my own</w:t>
        <w:br w:type="textWrapping"/>
        <w:t xml:space="preserve">I've cried too many tears, yeah, writing this song, Trying to fit in, where do I belong?</w:t>
        <w:br w:type="textWrapping"/>
        <w:t xml:space="preserve">I wake up every day, don't wanna leave my home, My momma's askin' me why I'm always alone</w:t>
        <w:br w:type="textWrapping"/>
        <w:t xml:space="preserve">Too scared to say, too scared to holler, I'm walking to school with sweat around my collar</w:t>
        <w:br w:type="textWrapping"/>
        <w:t xml:space="preserve">I'm just a kid, I don't want no stress, My nerves are bad, my life's a mess</w:t>
        <w:br w:type="textWrapping"/>
        <w:t xml:space="preserve">The names you call me, they hurt real bad, I want to tell my Mom</w:t>
        <w:br w:type="textWrapping"/>
        <w:t xml:space="preserve">She's havin' trouble with my Dad, I feel so trapped, there's nowhere to turn come to school</w:t>
        <w:br w:type="textWrapping"/>
        <w:t xml:space="preserve">Don't wanna fight I wanna learn</w:t>
        <w:br w:type="textWrapping"/>
        <w:t xml:space="preserve">So please mister Bully Tell me what I've done</w:t>
        <w:br w:type="textWrapping"/>
        <w:t xml:space="preserve">You know I have no Dad I'm livin' with my Mom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3914140</wp:posOffset>
            </wp:positionH>
            <wp:positionV relativeFrom="paragraph">
              <wp:posOffset>1573530</wp:posOffset>
            </wp:positionV>
            <wp:extent cx="2429510" cy="2429510"/>
            <wp:effectExtent b="0" l="0" r="0" t="0"/>
            <wp:wrapSquare wrapText="bothSides" distB="0" distT="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2429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spacing w:after="150" w:line="240" w:lineRule="auto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vertAlign w:val="baseline"/>
          <w:rtl w:val="0"/>
        </w:rPr>
        <w:t xml:space="preserve">Chorus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br w:type="textWrapping"/>
        <w:br w:type="textWrapping"/>
        <w:t xml:space="preserve">Just be hopeful, yes I am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br w:type="textWrapping"/>
        <w:t xml:space="preserve">Hopeful for today</w:t>
        <w:br w:type="textWrapping"/>
        <w:t xml:space="preserve">Take this music and use it</w:t>
        <w:br w:type="textWrapping"/>
        <w:t xml:space="preserve">Let it take you away</w:t>
        <w:br w:type="textWrapping"/>
        <w:t xml:space="preserve">And be hopeful, hopeful</w:t>
        <w:br w:type="textWrapping"/>
        <w:t xml:space="preserve">And He'll make a way</w:t>
        <w:br w:type="textWrapping"/>
        <w:t xml:space="preserve">I know it ain't easy but that's okay</w:t>
        <w:br w:type="textWrapping"/>
        <w:t xml:space="preserve">Just be hopeful</w:t>
      </w:r>
    </w:p>
    <w:p w:rsidR="00000000" w:rsidDel="00000000" w:rsidP="00000000" w:rsidRDefault="00000000" w:rsidRPr="00000000" w14:paraId="0000000D">
      <w:pPr>
        <w:spacing w:after="150" w:line="240" w:lineRule="auto"/>
        <w:rPr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vertAlign w:val="baseline"/>
          <w:rtl w:val="0"/>
        </w:rPr>
        <w:t xml:space="preserve">Verse 2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br w:type="textWrapping"/>
        <w:br w:type="textWrapping"/>
        <w:t xml:space="preserve">Why do you trip every single day? I didn't ask to be born but now I have to pay</w:t>
        <w:br w:type="textWrapping"/>
        <w:t xml:space="preserve">I ain't got no money, you take all I have When I give it to you, I search through my bags</w:t>
        <w:br w:type="textWrapping"/>
        <w:t xml:space="preserve">I feel so scared when you shut me down You kick me, punch me, throw me to the ground</w:t>
        <w:br w:type="textWrapping"/>
        <w:t xml:space="preserve">When I ask you, yo, what have I done? You hit me again, and make fun of my Mom!</w:t>
        <w:br w:type="textWrapping"/>
        <w:br w:type="textWrapping"/>
      </w:r>
      <w:r w:rsidDel="00000000" w:rsidR="00000000" w:rsidRPr="00000000">
        <w:rPr>
          <w:b w:val="1"/>
          <w:color w:val="000000"/>
          <w:sz w:val="24"/>
          <w:szCs w:val="24"/>
          <w:u w:val="single"/>
          <w:vertAlign w:val="baseline"/>
          <w:rtl w:val="0"/>
        </w:rPr>
        <w:t xml:space="preserve">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50" w:line="240" w:lineRule="auto"/>
        <w:rPr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50" w:line="240" w:lineRule="auto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vertAlign w:val="baseline"/>
          <w:rtl w:val="0"/>
        </w:rPr>
        <w:t xml:space="preserve">Verse 3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br w:type="textWrapping"/>
        <w:br w:type="textWrapping"/>
        <w:t xml:space="preserve">What I wear is all I have We lost our home, I'm livin' from a bag</w:t>
        <w:br w:type="textWrapping"/>
        <w:t xml:space="preserve">Yo mister Bully, help me please I'm flesh and blood, accept me please</w:t>
        <w:br w:type="textWrapping"/>
        <w:t xml:space="preserve">Hey mister Bully, I don't know what to do My mind, it can't explain what I did to you</w:t>
        <w:br w:type="textWrapping"/>
        <w:t xml:space="preserve">Mister Bully, take in all my please Every single day you bring me to my knees</w:t>
        <w:br w:type="textWrapping"/>
      </w:r>
    </w:p>
    <w:p w:rsidR="00000000" w:rsidDel="00000000" w:rsidP="00000000" w:rsidRDefault="00000000" w:rsidRPr="00000000" w14:paraId="00000010">
      <w:pPr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0"/>
          <w:sz w:val="40"/>
          <w:szCs w:val="40"/>
          <w:u w:val="single"/>
          <w:vertAlign w:val="baseline"/>
        </w:rPr>
      </w:pPr>
      <w:r w:rsidDel="00000000" w:rsidR="00000000" w:rsidRPr="00000000">
        <w:rPr>
          <w:b w:val="1"/>
          <w:sz w:val="40"/>
          <w:szCs w:val="40"/>
          <w:u w:val="single"/>
          <w:vertAlign w:val="baseline"/>
          <w:rtl w:val="0"/>
        </w:rPr>
        <w:t xml:space="preserve">Group  Rap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4732655</wp:posOffset>
            </wp:positionH>
            <wp:positionV relativeFrom="paragraph">
              <wp:posOffset>-63499</wp:posOffset>
            </wp:positionV>
            <wp:extent cx="1639570" cy="1923415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923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ind w:firstLine="36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Remember: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Use some rhyming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sure it fits into a beat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lyrics do not have to make sense all the </w:t>
        <w:tab/>
        <w:tab/>
        <w:tab/>
        <w:tab/>
        <w:tab/>
        <w:tab/>
        <w:tab/>
        <w:t xml:space="preserve">time – you can use slang words!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36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Rap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firstLine="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C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D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E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F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0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1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2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3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4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5">
      <w:pPr>
        <w:ind w:left="36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6">
      <w:pPr>
        <w:ind w:left="36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7">
      <w:pPr>
        <w:ind w:left="36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8">
      <w:pPr>
        <w:ind w:left="36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9">
      <w:pPr>
        <w:ind w:left="36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A">
      <w:pPr>
        <w:ind w:left="36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B">
      <w:pPr>
        <w:ind w:left="36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C">
      <w:pPr>
        <w:ind w:left="36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D">
      <w:pPr>
        <w:ind w:left="36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E">
      <w:pPr>
        <w:ind w:left="36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F">
      <w:pPr>
        <w:ind w:left="36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tbl>
      <w:tblPr>
        <w:tblStyle w:val="Table1"/>
        <w:tblW w:w="9967.0" w:type="dxa"/>
        <w:jc w:val="left"/>
        <w:tblInd w:w="0.0" w:type="dxa"/>
        <w:tblLayout w:type="fixed"/>
        <w:tblLook w:val="0000"/>
      </w:tblPr>
      <w:tblGrid>
        <w:gridCol w:w="1247"/>
        <w:gridCol w:w="1247"/>
        <w:gridCol w:w="1245"/>
        <w:gridCol w:w="1248"/>
        <w:gridCol w:w="1245"/>
        <w:gridCol w:w="1245"/>
        <w:gridCol w:w="1245"/>
        <w:gridCol w:w="1245"/>
        <w:tblGridChange w:id="0">
          <w:tblGrid>
            <w:gridCol w:w="1247"/>
            <w:gridCol w:w="1247"/>
            <w:gridCol w:w="1245"/>
            <w:gridCol w:w="1248"/>
            <w:gridCol w:w="1245"/>
            <w:gridCol w:w="1245"/>
            <w:gridCol w:w="1245"/>
            <w:gridCol w:w="1245"/>
          </w:tblGrid>
        </w:tblGridChange>
      </w:tblGrid>
      <w:tr>
        <w:trPr>
          <w:trHeight w:val="425" w:hRule="atLeast"/>
        </w:trPr>
        <w:tc>
          <w:tcPr>
            <w:gridSpan w:val="4"/>
            <w:tcBorders>
              <w:bottom w:color="000000" w:space="0" w:sz="8" w:val="single"/>
            </w:tcBorders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5675376</wp:posOffset>
                </wp:positionH>
                <wp:positionV relativeFrom="paragraph">
                  <wp:posOffset>7643876</wp:posOffset>
                </wp:positionV>
                <wp:extent cx="1377315" cy="107378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62105" y="3247870"/>
                          <a:ext cx="136779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5675376</wp:posOffset>
                </wp:positionH>
                <wp:positionV relativeFrom="paragraph">
                  <wp:posOffset>7643876</wp:posOffset>
                </wp:positionV>
                <wp:extent cx="1377315" cy="1073785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1073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544576</wp:posOffset>
                </wp:positionH>
                <wp:positionV relativeFrom="paragraph">
                  <wp:posOffset>7821676</wp:posOffset>
                </wp:positionV>
                <wp:extent cx="2961640" cy="107378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69943" y="3247870"/>
                          <a:ext cx="295211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544576</wp:posOffset>
                </wp:positionH>
                <wp:positionV relativeFrom="paragraph">
                  <wp:posOffset>7821676</wp:posOffset>
                </wp:positionV>
                <wp:extent cx="2961640" cy="107378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1640" cy="1073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5675376</wp:posOffset>
                </wp:positionH>
                <wp:positionV relativeFrom="paragraph">
                  <wp:posOffset>4887976</wp:posOffset>
                </wp:positionV>
                <wp:extent cx="4401820" cy="10737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49853" y="3247870"/>
                          <a:ext cx="439229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5675376</wp:posOffset>
                </wp:positionH>
                <wp:positionV relativeFrom="paragraph">
                  <wp:posOffset>4887976</wp:posOffset>
                </wp:positionV>
                <wp:extent cx="4401820" cy="107378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1820" cy="1073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426" w:top="709" w:left="709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Juice ITC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n.wikipedia.org/wiki/Rapper%27s_Delight" TargetMode="External"/><Relationship Id="rId10" Type="http://schemas.openxmlformats.org/officeDocument/2006/relationships/hyperlink" Target="https://en.wikipedia.org/wiki/Hit_record" TargetMode="External"/><Relationship Id="rId13" Type="http://schemas.openxmlformats.org/officeDocument/2006/relationships/hyperlink" Target="https://en.wikipedia.org/wiki/Top_40" TargetMode="External"/><Relationship Id="rId12" Type="http://schemas.openxmlformats.org/officeDocument/2006/relationships/hyperlink" Target="https://en.wikipedia.org/wiki/Single_(music)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.wikipedia.org/wiki/Hip_hop_music" TargetMode="External"/><Relationship Id="rId15" Type="http://schemas.openxmlformats.org/officeDocument/2006/relationships/image" Target="media/image2.png"/><Relationship Id="rId14" Type="http://schemas.openxmlformats.org/officeDocument/2006/relationships/hyperlink" Target="https://en.wikipedia.org/wiki/Billboard_Hot_100" TargetMode="External"/><Relationship Id="rId17" Type="http://schemas.openxmlformats.org/officeDocument/2006/relationships/image" Target="media/image7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customXml" Target="../customXML/item1.xml"/><Relationship Id="rId18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8neq7iTMtRL0k7fuU2GZZIAy6w==">AMUW2mWH9igZaH9c8/J4ZQ1mFmYFK9KvHOb6g2Qiic1rxbjZ0FSWmSWeQU87kUTHhmGIqVpBE2CeXIhkp4EeKUoWysXtsjFrUG8Nqocavg1dzYGi4xXFDcxYUzMeG2kpo1TLIRqlAgbt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2014-09-01T10:08:00Z</dcterms:created>
  <dc:creator>St Johns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str>0x0101007F63460B57F8C743829285AF6B52D616</vt:lpstr>
  </property>
</Properties>
</file>