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605" w:rsidRDefault="00ED5605">
      <w:pPr>
        <w:widowControl w:val="0"/>
        <w:pBdr>
          <w:top w:val="nil"/>
          <w:left w:val="nil"/>
          <w:bottom w:val="nil"/>
          <w:right w:val="nil"/>
          <w:between w:val="nil"/>
        </w:pBdr>
        <w:spacing w:after="0" w:line="276" w:lineRule="auto"/>
        <w:ind w:left="-426"/>
        <w:rPr>
          <w:rFonts w:ascii="Arial" w:eastAsia="Arial" w:hAnsi="Arial" w:cs="Arial"/>
          <w:color w:val="000000"/>
        </w:rPr>
      </w:pPr>
    </w:p>
    <w:tbl>
      <w:tblPr>
        <w:tblStyle w:val="ac"/>
        <w:tblW w:w="10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3705"/>
        <w:gridCol w:w="5820"/>
      </w:tblGrid>
      <w:tr w:rsidR="00ED5605">
        <w:tc>
          <w:tcPr>
            <w:tcW w:w="1410" w:type="dxa"/>
            <w:vAlign w:val="center"/>
          </w:tcPr>
          <w:p w:rsidR="00ED5605" w:rsidRDefault="00DC7EE0">
            <w:pPr>
              <w:rPr>
                <w:rFonts w:ascii="Leelawadee" w:eastAsia="Leelawadee" w:hAnsi="Leelawadee" w:cs="Leelawadee"/>
                <w:b/>
                <w:sz w:val="16"/>
                <w:szCs w:val="16"/>
              </w:rPr>
            </w:pPr>
            <w:r>
              <w:rPr>
                <w:rFonts w:ascii="Leelawadee" w:eastAsia="Leelawadee" w:hAnsi="Leelawadee" w:cs="Leelawadee"/>
                <w:b/>
                <w:sz w:val="16"/>
                <w:szCs w:val="16"/>
              </w:rPr>
              <w:t>Subject</w:t>
            </w:r>
          </w:p>
        </w:tc>
        <w:tc>
          <w:tcPr>
            <w:tcW w:w="3705" w:type="dxa"/>
            <w:vAlign w:val="center"/>
          </w:tcPr>
          <w:p w:rsidR="00ED5605" w:rsidRDefault="00DC7EE0">
            <w:pPr>
              <w:rPr>
                <w:rFonts w:ascii="Leelawadee" w:eastAsia="Leelawadee" w:hAnsi="Leelawadee" w:cs="Leelawadee"/>
                <w:b/>
                <w:sz w:val="16"/>
                <w:szCs w:val="16"/>
              </w:rPr>
            </w:pPr>
            <w:r>
              <w:rPr>
                <w:rFonts w:ascii="Leelawadee" w:eastAsia="Leelawadee" w:hAnsi="Leelawadee" w:cs="Leelawadee"/>
                <w:b/>
                <w:sz w:val="16"/>
                <w:szCs w:val="16"/>
              </w:rPr>
              <w:t xml:space="preserve">Workbook </w:t>
            </w:r>
          </w:p>
        </w:tc>
        <w:tc>
          <w:tcPr>
            <w:tcW w:w="5820" w:type="dxa"/>
            <w:vAlign w:val="center"/>
          </w:tcPr>
          <w:p w:rsidR="00ED5605" w:rsidRDefault="00DC7EE0">
            <w:pPr>
              <w:rPr>
                <w:rFonts w:ascii="Leelawadee" w:eastAsia="Leelawadee" w:hAnsi="Leelawadee" w:cs="Leelawadee"/>
                <w:b/>
                <w:sz w:val="16"/>
                <w:szCs w:val="16"/>
              </w:rPr>
            </w:pPr>
            <w:r>
              <w:rPr>
                <w:rFonts w:ascii="Leelawadee" w:eastAsia="Leelawadee" w:hAnsi="Leelawadee" w:cs="Leelawadee"/>
                <w:b/>
                <w:sz w:val="16"/>
                <w:szCs w:val="16"/>
              </w:rPr>
              <w:t>Online</w:t>
            </w:r>
          </w:p>
        </w:tc>
      </w:tr>
      <w:tr w:rsidR="00ED5605">
        <w:tc>
          <w:tcPr>
            <w:tcW w:w="1410" w:type="dxa"/>
            <w:vAlign w:val="center"/>
          </w:tcPr>
          <w:p w:rsidR="00ED5605" w:rsidRDefault="00DC7EE0">
            <w:pPr>
              <w:rPr>
                <w:rFonts w:ascii="Leelawadee" w:eastAsia="Leelawadee" w:hAnsi="Leelawadee" w:cs="Leelawadee"/>
                <w:b/>
                <w:sz w:val="16"/>
                <w:szCs w:val="16"/>
              </w:rPr>
            </w:pPr>
            <w:r>
              <w:rPr>
                <w:rFonts w:ascii="Leelawadee" w:eastAsia="Leelawadee" w:hAnsi="Leelawadee" w:cs="Leelawadee"/>
                <w:b/>
                <w:sz w:val="16"/>
                <w:szCs w:val="16"/>
              </w:rPr>
              <w:t>Alternate Provision</w:t>
            </w:r>
          </w:p>
        </w:tc>
        <w:tc>
          <w:tcPr>
            <w:tcW w:w="3705" w:type="dxa"/>
            <w:vAlign w:val="center"/>
          </w:tcPr>
          <w:p w:rsidR="00ED5605" w:rsidRDefault="00DC7EE0">
            <w:pPr>
              <w:rPr>
                <w:rFonts w:ascii="Leelawadee" w:eastAsia="Leelawadee" w:hAnsi="Leelawadee" w:cs="Leelawadee"/>
                <w:sz w:val="16"/>
                <w:szCs w:val="16"/>
              </w:rPr>
            </w:pPr>
            <w:r>
              <w:rPr>
                <w:rFonts w:ascii="Leelawadee" w:eastAsia="Leelawadee" w:hAnsi="Leelawadee" w:cs="Leelawadee"/>
                <w:sz w:val="16"/>
                <w:szCs w:val="16"/>
              </w:rPr>
              <w:t xml:space="preserve">Maths - </w:t>
            </w:r>
            <w:proofErr w:type="spellStart"/>
            <w:r>
              <w:rPr>
                <w:rFonts w:ascii="Leelawadee" w:eastAsia="Leelawadee" w:hAnsi="Leelawadee" w:cs="Leelawadee"/>
                <w:sz w:val="16"/>
                <w:szCs w:val="16"/>
              </w:rPr>
              <w:t>Pg</w:t>
            </w:r>
            <w:proofErr w:type="spellEnd"/>
            <w:r>
              <w:rPr>
                <w:rFonts w:ascii="Leelawadee" w:eastAsia="Leelawadee" w:hAnsi="Leelawadee" w:cs="Leelawadee"/>
                <w:sz w:val="16"/>
                <w:szCs w:val="16"/>
              </w:rPr>
              <w:t xml:space="preserve"> 19 - P26 of the Revision Guide and answer the questions in the Workbook on the same pages.</w:t>
            </w:r>
          </w:p>
          <w:p w:rsidR="00ED5605" w:rsidRDefault="00ED5605">
            <w:pPr>
              <w:rPr>
                <w:rFonts w:ascii="Leelawadee" w:eastAsia="Leelawadee" w:hAnsi="Leelawadee" w:cs="Leelawadee"/>
                <w:sz w:val="16"/>
                <w:szCs w:val="16"/>
              </w:rPr>
            </w:pP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English – Purple Language Workbook. Read and complete notes on section</w:t>
            </w:r>
            <w:proofErr w:type="gramStart"/>
            <w:r>
              <w:rPr>
                <w:rFonts w:ascii="Leelawadee" w:eastAsia="Leelawadee" w:hAnsi="Leelawadee" w:cs="Leelawadee"/>
                <w:sz w:val="16"/>
                <w:szCs w:val="16"/>
              </w:rPr>
              <w:t>-  writing</w:t>
            </w:r>
            <w:proofErr w:type="gramEnd"/>
            <w:r>
              <w:rPr>
                <w:rFonts w:ascii="Leelawadee" w:eastAsia="Leelawadee" w:hAnsi="Leelawadee" w:cs="Leelawadee"/>
                <w:sz w:val="16"/>
                <w:szCs w:val="16"/>
              </w:rPr>
              <w:t xml:space="preserve"> letters. </w:t>
            </w:r>
            <w:proofErr w:type="spellStart"/>
            <w:r>
              <w:rPr>
                <w:rFonts w:ascii="Leelawadee" w:eastAsia="Leelawadee" w:hAnsi="Leelawadee" w:cs="Leelawadee"/>
                <w:sz w:val="16"/>
                <w:szCs w:val="16"/>
              </w:rPr>
              <w:t>pg</w:t>
            </w:r>
            <w:proofErr w:type="spellEnd"/>
            <w:r>
              <w:rPr>
                <w:rFonts w:ascii="Leelawadee" w:eastAsia="Leelawadee" w:hAnsi="Leelawadee" w:cs="Leelawadee"/>
                <w:sz w:val="16"/>
                <w:szCs w:val="16"/>
              </w:rPr>
              <w:t xml:space="preserve"> 65</w:t>
            </w:r>
          </w:p>
          <w:p w:rsidR="00ED5605" w:rsidRDefault="00ED5605">
            <w:pPr>
              <w:rPr>
                <w:rFonts w:ascii="Leelawadee" w:eastAsia="Leelawadee" w:hAnsi="Leelawadee" w:cs="Leelawadee"/>
                <w:sz w:val="16"/>
                <w:szCs w:val="16"/>
              </w:rPr>
            </w:pPr>
          </w:p>
          <w:p w:rsidR="00ED5605" w:rsidRDefault="00ED5605">
            <w:pPr>
              <w:rPr>
                <w:rFonts w:ascii="Leelawadee" w:eastAsia="Leelawadee" w:hAnsi="Leelawadee" w:cs="Leelawadee"/>
                <w:sz w:val="16"/>
                <w:szCs w:val="16"/>
              </w:rPr>
            </w:pP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Science - Read pg. 90; answer the questions on pg. 110 and 128.</w:t>
            </w:r>
            <w:r>
              <w:rPr>
                <w:rFonts w:ascii="Leelawadee" w:eastAsia="Leelawadee" w:hAnsi="Leelawadee" w:cs="Leelawadee"/>
                <w:sz w:val="16"/>
                <w:szCs w:val="16"/>
              </w:rPr>
              <w:tab/>
            </w:r>
          </w:p>
        </w:tc>
        <w:tc>
          <w:tcPr>
            <w:tcW w:w="5820" w:type="dxa"/>
            <w:tcBorders>
              <w:bottom w:val="single" w:sz="4" w:space="0" w:color="980000"/>
            </w:tcBorders>
            <w:vAlign w:val="center"/>
          </w:tcPr>
          <w:p w:rsidR="00ED5605" w:rsidRDefault="00DC7EE0">
            <w:pPr>
              <w:rPr>
                <w:rFonts w:ascii="Leelawadee" w:eastAsia="Leelawadee" w:hAnsi="Leelawadee" w:cs="Leelawadee"/>
                <w:sz w:val="16"/>
                <w:szCs w:val="16"/>
              </w:rPr>
            </w:pPr>
            <w:r>
              <w:rPr>
                <w:rFonts w:ascii="Leelawadee" w:eastAsia="Leelawadee" w:hAnsi="Leelawadee" w:cs="Leelawadee"/>
                <w:sz w:val="16"/>
                <w:szCs w:val="16"/>
              </w:rPr>
              <w:t xml:space="preserve">Maths: Maths – Log into Google Classroom and complete the tasks on Algebra. Watch the video, do the worksheet and complete the Quiz. </w:t>
            </w:r>
          </w:p>
          <w:p w:rsidR="00ED5605" w:rsidRDefault="00ED5605">
            <w:pPr>
              <w:rPr>
                <w:rFonts w:ascii="Leelawadee" w:eastAsia="Leelawadee" w:hAnsi="Leelawadee" w:cs="Leelawadee"/>
                <w:sz w:val="16"/>
                <w:szCs w:val="16"/>
              </w:rPr>
            </w:pP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 xml:space="preserve">English: </w:t>
            </w:r>
            <w:hyperlink r:id="rId7">
              <w:r>
                <w:rPr>
                  <w:rFonts w:ascii="Leelawadee" w:eastAsia="Leelawadee" w:hAnsi="Leelawadee" w:cs="Leelawadee"/>
                  <w:color w:val="1155CC"/>
                  <w:sz w:val="16"/>
                  <w:szCs w:val="16"/>
                  <w:u w:val="single"/>
                </w:rPr>
                <w:t>https://www.bbc.co.uk/bitesize/examspecs/zcbchv4</w:t>
              </w:r>
            </w:hyperlink>
            <w:r>
              <w:rPr>
                <w:rFonts w:ascii="Leelawadee" w:eastAsia="Leelawadee" w:hAnsi="Leelawadee" w:cs="Leelawadee"/>
                <w:sz w:val="16"/>
                <w:szCs w:val="16"/>
              </w:rPr>
              <w:t xml:space="preserve"> </w:t>
            </w:r>
          </w:p>
          <w:p w:rsidR="00ED5605" w:rsidRDefault="00ED5605">
            <w:pPr>
              <w:rPr>
                <w:rFonts w:ascii="Leelawadee" w:eastAsia="Leelawadee" w:hAnsi="Leelawadee" w:cs="Leelawadee"/>
                <w:sz w:val="16"/>
                <w:szCs w:val="16"/>
              </w:rPr>
            </w:pPr>
          </w:p>
          <w:p w:rsidR="00ED5605" w:rsidRDefault="00DC7EE0">
            <w:pPr>
              <w:rPr>
                <w:rFonts w:ascii="Leelawadee" w:eastAsia="Leelawadee" w:hAnsi="Leelawadee" w:cs="Leelawadee"/>
                <w:sz w:val="16"/>
                <w:szCs w:val="16"/>
              </w:rPr>
            </w:pPr>
            <w:hyperlink r:id="rId8">
              <w:r>
                <w:rPr>
                  <w:rFonts w:ascii="Leelawadee" w:eastAsia="Leelawadee" w:hAnsi="Leelawadee" w:cs="Leelawadee"/>
                  <w:color w:val="1155CC"/>
                  <w:sz w:val="16"/>
                  <w:szCs w:val="16"/>
                  <w:u w:val="single"/>
                </w:rPr>
                <w:t>https://classroom.thenational.academy/u</w:t>
              </w:r>
              <w:r>
                <w:rPr>
                  <w:rFonts w:ascii="Leelawadee" w:eastAsia="Leelawadee" w:hAnsi="Leelawadee" w:cs="Leelawadee"/>
                  <w:color w:val="1155CC"/>
                  <w:sz w:val="16"/>
                  <w:szCs w:val="16"/>
                  <w:u w:val="single"/>
                </w:rPr>
                <w:t>nits/language-skills-fiction-reading-52c6</w:t>
              </w:r>
            </w:hyperlink>
            <w:r>
              <w:rPr>
                <w:rFonts w:ascii="Leelawadee" w:eastAsia="Leelawadee" w:hAnsi="Leelawadee" w:cs="Leelawadee"/>
                <w:sz w:val="16"/>
                <w:szCs w:val="16"/>
              </w:rPr>
              <w:t xml:space="preserve"> All lessons on reading fiction texts. Watch the videos and complete tasks.</w:t>
            </w:r>
          </w:p>
          <w:p w:rsidR="00ED5605" w:rsidRDefault="00ED5605">
            <w:pPr>
              <w:rPr>
                <w:rFonts w:ascii="Leelawadee" w:eastAsia="Leelawadee" w:hAnsi="Leelawadee" w:cs="Leelawadee"/>
                <w:sz w:val="16"/>
                <w:szCs w:val="16"/>
              </w:rPr>
            </w:pPr>
          </w:p>
          <w:p w:rsidR="00ED5605" w:rsidRDefault="00ED5605">
            <w:pPr>
              <w:rPr>
                <w:rFonts w:ascii="Leelawadee" w:eastAsia="Leelawadee" w:hAnsi="Leelawadee" w:cs="Leelawadee"/>
                <w:sz w:val="16"/>
                <w:szCs w:val="16"/>
              </w:rPr>
            </w:pP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Science: Science – Log into Google Classroom and complete the task on Separation by Chromatography. Watch the video, do the worksheet &amp; c</w:t>
            </w:r>
            <w:r>
              <w:rPr>
                <w:rFonts w:ascii="Leelawadee" w:eastAsia="Leelawadee" w:hAnsi="Leelawadee" w:cs="Leelawadee"/>
                <w:sz w:val="16"/>
                <w:szCs w:val="16"/>
              </w:rPr>
              <w:t xml:space="preserve">omplete the Quiz. </w:t>
            </w:r>
          </w:p>
          <w:p w:rsidR="00ED5605" w:rsidRDefault="00ED5605">
            <w:pPr>
              <w:rPr>
                <w:rFonts w:ascii="Leelawadee" w:eastAsia="Leelawadee" w:hAnsi="Leelawadee" w:cs="Leelawadee"/>
                <w:sz w:val="16"/>
                <w:szCs w:val="16"/>
              </w:rPr>
            </w:pPr>
          </w:p>
        </w:tc>
      </w:tr>
      <w:tr w:rsidR="00ED5605">
        <w:tc>
          <w:tcPr>
            <w:tcW w:w="1410" w:type="dxa"/>
            <w:vAlign w:val="center"/>
          </w:tcPr>
          <w:p w:rsidR="00ED5605" w:rsidRDefault="00DC7EE0">
            <w:pPr>
              <w:rPr>
                <w:rFonts w:ascii="Leelawadee" w:eastAsia="Leelawadee" w:hAnsi="Leelawadee" w:cs="Leelawadee"/>
                <w:b/>
                <w:sz w:val="16"/>
                <w:szCs w:val="16"/>
              </w:rPr>
            </w:pPr>
            <w:r>
              <w:rPr>
                <w:rFonts w:ascii="Leelawadee" w:eastAsia="Leelawadee" w:hAnsi="Leelawadee" w:cs="Leelawadee"/>
                <w:b/>
                <w:sz w:val="16"/>
                <w:szCs w:val="16"/>
              </w:rPr>
              <w:t xml:space="preserve">Art </w:t>
            </w:r>
          </w:p>
        </w:tc>
        <w:tc>
          <w:tcPr>
            <w:tcW w:w="3705" w:type="dxa"/>
            <w:tcBorders>
              <w:right w:val="single" w:sz="4" w:space="0" w:color="980000"/>
            </w:tcBorders>
            <w:vAlign w:val="center"/>
          </w:tcPr>
          <w:p w:rsidR="00417E31" w:rsidRPr="00417E31" w:rsidRDefault="00417E31" w:rsidP="00417E31">
            <w:pPr>
              <w:rPr>
                <w:rFonts w:asciiTheme="minorHAnsi" w:eastAsiaTheme="minorHAnsi" w:hAnsiTheme="minorHAnsi" w:cstheme="minorBidi"/>
                <w:sz w:val="16"/>
                <w:szCs w:val="16"/>
                <w:lang w:eastAsia="en-US"/>
              </w:rPr>
            </w:pPr>
            <w:r w:rsidRPr="00417E31">
              <w:rPr>
                <w:rFonts w:asciiTheme="minorHAnsi" w:eastAsiaTheme="minorHAnsi" w:hAnsiTheme="minorHAnsi" w:cstheme="minorBidi"/>
                <w:sz w:val="16"/>
                <w:szCs w:val="16"/>
                <w:lang w:eastAsia="en-US"/>
              </w:rPr>
              <w:t>ART</w:t>
            </w:r>
          </w:p>
          <w:p w:rsidR="00417E31" w:rsidRPr="00417E31" w:rsidRDefault="00417E31" w:rsidP="00417E31">
            <w:pPr>
              <w:rPr>
                <w:rFonts w:asciiTheme="minorHAnsi" w:eastAsiaTheme="minorHAnsi" w:hAnsiTheme="minorHAnsi" w:cstheme="minorBidi"/>
                <w:sz w:val="16"/>
                <w:szCs w:val="16"/>
                <w:lang w:eastAsia="en-US"/>
              </w:rPr>
            </w:pPr>
            <w:r w:rsidRPr="00417E31">
              <w:rPr>
                <w:rFonts w:asciiTheme="minorHAnsi" w:eastAsiaTheme="minorHAnsi" w:hAnsiTheme="minorHAnsi" w:cstheme="minorBidi"/>
                <w:sz w:val="16"/>
                <w:szCs w:val="16"/>
                <w:lang w:eastAsia="en-US"/>
              </w:rPr>
              <w:t xml:space="preserve">Yr. 11 Remote Learning </w:t>
            </w:r>
          </w:p>
          <w:p w:rsidR="00417E31" w:rsidRPr="00417E31" w:rsidRDefault="00417E31" w:rsidP="00417E31">
            <w:pPr>
              <w:rPr>
                <w:rFonts w:asciiTheme="minorHAnsi" w:eastAsiaTheme="minorHAnsi" w:hAnsiTheme="minorHAnsi" w:cstheme="minorBidi"/>
                <w:sz w:val="16"/>
                <w:szCs w:val="16"/>
                <w:lang w:eastAsia="en-US"/>
              </w:rPr>
            </w:pPr>
            <w:r w:rsidRPr="00417E31">
              <w:rPr>
                <w:rFonts w:asciiTheme="minorHAnsi" w:eastAsiaTheme="minorHAnsi" w:hAnsiTheme="minorHAnsi" w:cstheme="minorBidi"/>
                <w:sz w:val="16"/>
                <w:szCs w:val="16"/>
                <w:lang w:eastAsia="en-US"/>
              </w:rPr>
              <w:t>WB 22</w:t>
            </w:r>
            <w:r w:rsidRPr="00417E31">
              <w:rPr>
                <w:rFonts w:asciiTheme="minorHAnsi" w:eastAsiaTheme="minorHAnsi" w:hAnsiTheme="minorHAnsi" w:cstheme="minorBidi"/>
                <w:sz w:val="16"/>
                <w:szCs w:val="16"/>
                <w:vertAlign w:val="superscript"/>
                <w:lang w:eastAsia="en-US"/>
              </w:rPr>
              <w:t>nd</w:t>
            </w:r>
            <w:r w:rsidRPr="00417E31">
              <w:rPr>
                <w:rFonts w:asciiTheme="minorHAnsi" w:eastAsiaTheme="minorHAnsi" w:hAnsiTheme="minorHAnsi" w:cstheme="minorBidi"/>
                <w:sz w:val="16"/>
                <w:szCs w:val="16"/>
                <w:lang w:eastAsia="en-US"/>
              </w:rPr>
              <w:t xml:space="preserve"> Feb</w:t>
            </w:r>
          </w:p>
          <w:p w:rsidR="00417E31" w:rsidRPr="00417E31" w:rsidRDefault="00417E31" w:rsidP="00417E31">
            <w:pPr>
              <w:rPr>
                <w:rFonts w:asciiTheme="minorHAnsi" w:eastAsiaTheme="minorHAnsi" w:hAnsiTheme="minorHAnsi" w:cstheme="minorBidi"/>
                <w:sz w:val="16"/>
                <w:szCs w:val="16"/>
                <w:lang w:eastAsia="en-US"/>
              </w:rPr>
            </w:pPr>
            <w:r w:rsidRPr="00417E31">
              <w:rPr>
                <w:rFonts w:asciiTheme="minorHAnsi" w:eastAsiaTheme="minorHAnsi" w:hAnsiTheme="minorHAnsi" w:cstheme="minorBidi"/>
                <w:sz w:val="16"/>
                <w:szCs w:val="16"/>
                <w:lang w:eastAsia="en-US"/>
              </w:rPr>
              <w:t>Final Project Stage 1</w:t>
            </w:r>
          </w:p>
          <w:p w:rsidR="00417E31" w:rsidRPr="00417E31" w:rsidRDefault="00417E31" w:rsidP="00417E31">
            <w:pPr>
              <w:rPr>
                <w:rFonts w:asciiTheme="minorHAnsi" w:eastAsiaTheme="minorHAnsi" w:hAnsiTheme="minorHAnsi" w:cstheme="minorBidi"/>
                <w:sz w:val="16"/>
                <w:szCs w:val="16"/>
                <w:lang w:eastAsia="en-US"/>
              </w:rPr>
            </w:pPr>
            <w:r w:rsidRPr="00417E31">
              <w:rPr>
                <w:rFonts w:asciiTheme="minorHAnsi" w:eastAsiaTheme="minorHAnsi" w:hAnsiTheme="minorHAnsi" w:cstheme="minorBidi"/>
                <w:sz w:val="16"/>
                <w:szCs w:val="16"/>
                <w:lang w:eastAsia="en-US"/>
              </w:rPr>
              <w:t>Final project - You now have to develop a final project but in a different style or approach.</w:t>
            </w:r>
          </w:p>
          <w:p w:rsidR="00417E31" w:rsidRPr="00417E31" w:rsidRDefault="00417E31" w:rsidP="00417E31">
            <w:pPr>
              <w:rPr>
                <w:rFonts w:asciiTheme="minorHAnsi" w:eastAsiaTheme="minorHAnsi" w:hAnsiTheme="minorHAnsi" w:cstheme="minorBidi"/>
                <w:sz w:val="16"/>
                <w:szCs w:val="16"/>
                <w:lang w:eastAsia="en-US"/>
              </w:rPr>
            </w:pPr>
            <w:r w:rsidRPr="00417E31">
              <w:rPr>
                <w:rFonts w:asciiTheme="minorHAnsi" w:eastAsiaTheme="minorHAnsi" w:hAnsiTheme="minorHAnsi" w:cstheme="minorBidi"/>
                <w:sz w:val="16"/>
                <w:szCs w:val="16"/>
                <w:lang w:eastAsia="en-US"/>
              </w:rPr>
              <w:t>You have a choice with this one.  Either a Graphics Project or a 3D project.</w:t>
            </w:r>
          </w:p>
          <w:p w:rsidR="00417E31" w:rsidRPr="00417E31" w:rsidRDefault="00417E31" w:rsidP="00417E31">
            <w:pPr>
              <w:rPr>
                <w:rFonts w:asciiTheme="minorHAnsi" w:eastAsiaTheme="minorHAnsi" w:hAnsiTheme="minorHAnsi" w:cstheme="minorBidi"/>
                <w:sz w:val="16"/>
                <w:szCs w:val="16"/>
                <w:lang w:eastAsia="en-US"/>
              </w:rPr>
            </w:pPr>
            <w:r w:rsidRPr="00417E31">
              <w:rPr>
                <w:rFonts w:asciiTheme="minorHAnsi" w:eastAsiaTheme="minorHAnsi" w:hAnsiTheme="minorHAnsi" w:cstheme="minorBidi"/>
                <w:sz w:val="16"/>
                <w:szCs w:val="16"/>
                <w:lang w:eastAsia="en-US"/>
              </w:rPr>
              <w:t xml:space="preserve">Take one of your existing projects that you have done with us over the last two years. </w:t>
            </w:r>
          </w:p>
          <w:p w:rsidR="00417E31" w:rsidRPr="00417E31" w:rsidRDefault="00417E31" w:rsidP="00417E31">
            <w:pPr>
              <w:rPr>
                <w:rFonts w:asciiTheme="minorHAnsi" w:eastAsiaTheme="minorHAnsi" w:hAnsiTheme="minorHAnsi" w:cstheme="minorBidi"/>
                <w:sz w:val="16"/>
                <w:szCs w:val="16"/>
                <w:lang w:eastAsia="en-US"/>
              </w:rPr>
            </w:pPr>
            <w:r w:rsidRPr="00417E31">
              <w:rPr>
                <w:rFonts w:asciiTheme="minorHAnsi" w:eastAsiaTheme="minorHAnsi" w:hAnsiTheme="minorHAnsi" w:cstheme="minorBidi"/>
                <w:sz w:val="16"/>
                <w:szCs w:val="16"/>
                <w:lang w:eastAsia="en-US"/>
              </w:rPr>
              <w:t xml:space="preserve">Develop this into another approach.  If you select to do Graphics then follow the instructions shown as Graphics tasks.  If you are doing 3D then follow the tasks listed as Graphics.  Only select one, you are not doing both approaches.  This is your choice so choose well. </w:t>
            </w:r>
          </w:p>
          <w:p w:rsidR="00417E31" w:rsidRPr="00417E31" w:rsidRDefault="00417E31" w:rsidP="00417E31">
            <w:pPr>
              <w:rPr>
                <w:rFonts w:asciiTheme="minorHAnsi" w:eastAsiaTheme="minorHAnsi" w:hAnsiTheme="minorHAnsi" w:cstheme="minorBidi"/>
                <w:sz w:val="16"/>
                <w:szCs w:val="16"/>
                <w:lang w:eastAsia="en-US"/>
              </w:rPr>
            </w:pPr>
            <w:r w:rsidRPr="00417E31">
              <w:rPr>
                <w:rFonts w:asciiTheme="minorHAnsi" w:eastAsiaTheme="minorHAnsi" w:hAnsiTheme="minorHAnsi" w:cstheme="minorBidi"/>
                <w:b/>
                <w:sz w:val="16"/>
                <w:szCs w:val="16"/>
                <w:lang w:eastAsia="en-US"/>
              </w:rPr>
              <w:t xml:space="preserve">Graphics Task: </w:t>
            </w:r>
            <w:r w:rsidRPr="00417E31">
              <w:rPr>
                <w:rFonts w:asciiTheme="minorHAnsi" w:eastAsiaTheme="minorHAnsi" w:hAnsiTheme="minorHAnsi" w:cstheme="minorBidi"/>
                <w:sz w:val="16"/>
                <w:szCs w:val="16"/>
                <w:lang w:eastAsia="en-US"/>
              </w:rPr>
              <w:t xml:space="preserve"> You will need to develop a corporate identity. Let’s start with a Logo design.  Create a mood board or scarp book page showing as many existing LOGOS as possible.  Use well known LOGOS to show that you understand what a LOGO is.  Over the next week, look at vans, shop fronts, logos that are in your area where you live.  Look at what companies do to advertise themselves using their identity.  How do they promote themselves etc.  Shop fronts, leaflets, signage, vehicle signage, free gifts etc.  </w:t>
            </w:r>
          </w:p>
          <w:p w:rsidR="00417E31" w:rsidRPr="00417E31" w:rsidRDefault="00417E31" w:rsidP="00417E31">
            <w:pPr>
              <w:rPr>
                <w:rFonts w:asciiTheme="minorHAnsi" w:eastAsiaTheme="minorHAnsi" w:hAnsiTheme="minorHAnsi" w:cstheme="minorBidi"/>
                <w:sz w:val="16"/>
                <w:szCs w:val="16"/>
                <w:lang w:eastAsia="en-US"/>
              </w:rPr>
            </w:pPr>
            <w:r w:rsidRPr="00417E31">
              <w:rPr>
                <w:rFonts w:asciiTheme="minorHAnsi" w:eastAsiaTheme="minorHAnsi" w:hAnsiTheme="minorHAnsi" w:cstheme="minorBidi"/>
                <w:b/>
                <w:sz w:val="16"/>
                <w:szCs w:val="16"/>
                <w:lang w:eastAsia="en-US"/>
              </w:rPr>
              <w:t>3D Task:</w:t>
            </w:r>
            <w:r w:rsidRPr="00417E31">
              <w:rPr>
                <w:rFonts w:asciiTheme="minorHAnsi" w:eastAsiaTheme="minorHAnsi" w:hAnsiTheme="minorHAnsi" w:cstheme="minorBidi"/>
                <w:sz w:val="16"/>
                <w:szCs w:val="16"/>
                <w:lang w:eastAsia="en-US"/>
              </w:rPr>
              <w:t xml:space="preserve">  Start to collect cardboard from any source you have access to.  Supermarkets normally have boxes lying around.  Pick a few up next </w:t>
            </w:r>
            <w:proofErr w:type="gramStart"/>
            <w:r w:rsidRPr="00417E31">
              <w:rPr>
                <w:rFonts w:asciiTheme="minorHAnsi" w:eastAsiaTheme="minorHAnsi" w:hAnsiTheme="minorHAnsi" w:cstheme="minorBidi"/>
                <w:sz w:val="16"/>
                <w:szCs w:val="16"/>
                <w:lang w:eastAsia="en-US"/>
              </w:rPr>
              <w:t>time</w:t>
            </w:r>
            <w:proofErr w:type="gramEnd"/>
            <w:r w:rsidRPr="00417E31">
              <w:rPr>
                <w:rFonts w:asciiTheme="minorHAnsi" w:eastAsiaTheme="minorHAnsi" w:hAnsiTheme="minorHAnsi" w:cstheme="minorBidi"/>
                <w:sz w:val="16"/>
                <w:szCs w:val="16"/>
                <w:lang w:eastAsia="en-US"/>
              </w:rPr>
              <w:t xml:space="preserve"> you go to the supermarket.  Or use old cereal boxes.  Have a look online at card sculptures or 3D card modelling.  Pinterest is good or Google images.  Search for art projects using card modelling in 3D.  The idea is that you are going to turn one of your projects into a 3D card modelling project.  The cubist project that you have just completed would be good for this one but, as said earlier, you can select any of your existing projects from Cave Art to your most recent.  </w:t>
            </w:r>
          </w:p>
          <w:p w:rsidR="00417E31" w:rsidRPr="00417E31" w:rsidRDefault="00417E31" w:rsidP="00417E31">
            <w:pPr>
              <w:rPr>
                <w:rFonts w:asciiTheme="minorHAnsi" w:eastAsiaTheme="minorHAnsi" w:hAnsiTheme="minorHAnsi" w:cstheme="minorBidi"/>
                <w:sz w:val="16"/>
                <w:szCs w:val="16"/>
                <w:lang w:eastAsia="en-US"/>
              </w:rPr>
            </w:pPr>
            <w:r w:rsidRPr="00417E31">
              <w:rPr>
                <w:rFonts w:asciiTheme="minorHAnsi" w:eastAsiaTheme="minorHAnsi" w:hAnsiTheme="minorHAnsi" w:cstheme="minorBidi"/>
                <w:sz w:val="16"/>
                <w:szCs w:val="16"/>
                <w:lang w:eastAsia="en-US"/>
              </w:rPr>
              <w:t xml:space="preserve">Please don’t go jumping ahead, just do what the task is asking you to do.  The lessons are in a sequence and if you jump ahead, you will miss points.  </w:t>
            </w:r>
          </w:p>
          <w:p w:rsidR="00417E31" w:rsidRPr="00417E31" w:rsidRDefault="00417E31" w:rsidP="00417E31">
            <w:pPr>
              <w:rPr>
                <w:rFonts w:asciiTheme="minorHAnsi" w:eastAsiaTheme="minorHAnsi" w:hAnsiTheme="minorHAnsi" w:cstheme="minorBidi"/>
                <w:sz w:val="16"/>
                <w:szCs w:val="16"/>
                <w:lang w:eastAsia="en-US"/>
              </w:rPr>
            </w:pPr>
            <w:r w:rsidRPr="00417E31">
              <w:rPr>
                <w:rFonts w:asciiTheme="minorHAnsi" w:eastAsiaTheme="minorHAnsi" w:hAnsiTheme="minorHAnsi" w:cstheme="minorBidi"/>
                <w:sz w:val="16"/>
                <w:szCs w:val="16"/>
                <w:lang w:eastAsia="en-US"/>
              </w:rPr>
              <w:t xml:space="preserve">I will attach some examples of Graphics and also 3D modelling.  </w:t>
            </w:r>
            <w:r>
              <w:rPr>
                <w:rFonts w:asciiTheme="minorHAnsi" w:eastAsiaTheme="minorHAnsi" w:hAnsiTheme="minorHAnsi" w:cstheme="minorBidi"/>
                <w:noProof/>
                <w:sz w:val="16"/>
                <w:szCs w:val="16"/>
                <w:lang w:eastAsia="en-US"/>
              </w:rPr>
              <w:drawing>
                <wp:inline distT="0" distB="0" distL="0" distR="0" wp14:anchorId="08D560F8">
                  <wp:extent cx="2150500" cy="1232364"/>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7844" cy="1253764"/>
                          </a:xfrm>
                          <a:prstGeom prst="rect">
                            <a:avLst/>
                          </a:prstGeom>
                          <a:noFill/>
                        </pic:spPr>
                      </pic:pic>
                    </a:graphicData>
                  </a:graphic>
                </wp:inline>
              </w:drawing>
            </w:r>
          </w:p>
          <w:p w:rsidR="00ED5605" w:rsidRPr="00417E31" w:rsidRDefault="00417E31">
            <w:pPr>
              <w:spacing w:line="276" w:lineRule="auto"/>
              <w:rPr>
                <w:rFonts w:ascii="Leelawadee" w:eastAsia="Leelawadee" w:hAnsi="Leelawadee" w:cs="Leelawadee"/>
                <w:sz w:val="16"/>
                <w:szCs w:val="16"/>
              </w:rPr>
            </w:pPr>
            <w:r>
              <w:rPr>
                <w:rFonts w:ascii="Leelawadee" w:eastAsia="Leelawadee" w:hAnsi="Leelawadee" w:cs="Leelawadee"/>
                <w:noProof/>
                <w:sz w:val="16"/>
                <w:szCs w:val="16"/>
              </w:rPr>
              <w:drawing>
                <wp:inline distT="0" distB="0" distL="0" distR="0" wp14:anchorId="6F2B041F">
                  <wp:extent cx="763905" cy="763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763905" cy="763905"/>
                          </a:xfrm>
                          <a:prstGeom prst="rect">
                            <a:avLst/>
                          </a:prstGeom>
                          <a:noFill/>
                        </pic:spPr>
                      </pic:pic>
                    </a:graphicData>
                  </a:graphic>
                </wp:inline>
              </w:drawing>
            </w:r>
          </w:p>
        </w:tc>
        <w:tc>
          <w:tcPr>
            <w:tcW w:w="5820" w:type="dxa"/>
            <w:tcBorders>
              <w:top w:val="single" w:sz="4" w:space="0" w:color="980000"/>
              <w:left w:val="single" w:sz="4" w:space="0" w:color="980000"/>
              <w:bottom w:val="single" w:sz="4" w:space="0" w:color="980000"/>
              <w:right w:val="single" w:sz="4" w:space="0" w:color="980000"/>
            </w:tcBorders>
            <w:vAlign w:val="center"/>
          </w:tcPr>
          <w:p w:rsidR="00417E31" w:rsidRDefault="00417E31">
            <w:pPr>
              <w:spacing w:line="276" w:lineRule="auto"/>
            </w:pPr>
            <w:r>
              <w:t>Go to Google Classroom and search you’re</w:t>
            </w:r>
            <w:bookmarkStart w:id="0" w:name="_GoBack"/>
            <w:bookmarkEnd w:id="0"/>
            <w:r>
              <w:t xml:space="preserve"> your class making sure that you are completing the task for that week. </w:t>
            </w:r>
          </w:p>
          <w:p w:rsidR="00417E31" w:rsidRDefault="00417E31">
            <w:pPr>
              <w:spacing w:line="276" w:lineRule="auto"/>
            </w:pPr>
          </w:p>
          <w:p w:rsidR="00ED5605" w:rsidRDefault="00417E31">
            <w:pPr>
              <w:spacing w:line="276" w:lineRule="auto"/>
              <w:rPr>
                <w:rFonts w:ascii="Leelawadee" w:eastAsia="Leelawadee" w:hAnsi="Leelawadee" w:cs="Leelawadee"/>
                <w:color w:val="FFFFFF"/>
                <w:sz w:val="16"/>
                <w:szCs w:val="16"/>
              </w:rPr>
            </w:pPr>
            <w:hyperlink r:id="rId11" w:history="1">
              <w:r w:rsidRPr="00F51BC7">
                <w:rPr>
                  <w:rStyle w:val="Hyperlink"/>
                  <w:rFonts w:ascii="Leelawadee" w:eastAsia="Leelawadee" w:hAnsi="Leelawadee" w:cs="Leelawadee"/>
                  <w:b/>
                  <w:sz w:val="16"/>
                  <w:szCs w:val="16"/>
                </w:rPr>
                <w:t>https://classroom.google.com</w:t>
              </w:r>
            </w:hyperlink>
            <w:r w:rsidR="00DC7EE0">
              <w:rPr>
                <w:rFonts w:ascii="Leelawadee" w:eastAsia="Leelawadee" w:hAnsi="Leelawadee" w:cs="Leelawadee"/>
                <w:b/>
                <w:sz w:val="16"/>
                <w:szCs w:val="16"/>
              </w:rPr>
              <w:t xml:space="preserve"> </w:t>
            </w:r>
          </w:p>
          <w:p w:rsidR="00ED5605" w:rsidRDefault="00ED5605">
            <w:pPr>
              <w:spacing w:line="276" w:lineRule="auto"/>
              <w:rPr>
                <w:rFonts w:ascii="Leelawadee" w:eastAsia="Leelawadee" w:hAnsi="Leelawadee" w:cs="Leelawadee"/>
                <w:sz w:val="16"/>
                <w:szCs w:val="16"/>
              </w:rPr>
            </w:pPr>
          </w:p>
        </w:tc>
      </w:tr>
      <w:tr w:rsidR="00ED5605">
        <w:tc>
          <w:tcPr>
            <w:tcW w:w="1410" w:type="dxa"/>
            <w:vAlign w:val="center"/>
          </w:tcPr>
          <w:p w:rsidR="00ED5605" w:rsidRDefault="00DC7EE0">
            <w:pPr>
              <w:rPr>
                <w:rFonts w:ascii="Leelawadee" w:eastAsia="Leelawadee" w:hAnsi="Leelawadee" w:cs="Leelawadee"/>
                <w:b/>
                <w:sz w:val="16"/>
                <w:szCs w:val="16"/>
              </w:rPr>
            </w:pPr>
            <w:r>
              <w:rPr>
                <w:rFonts w:ascii="Leelawadee" w:eastAsia="Leelawadee" w:hAnsi="Leelawadee" w:cs="Leelawadee"/>
                <w:b/>
                <w:sz w:val="16"/>
                <w:szCs w:val="16"/>
              </w:rPr>
              <w:lastRenderedPageBreak/>
              <w:t>Business</w:t>
            </w:r>
          </w:p>
        </w:tc>
        <w:tc>
          <w:tcPr>
            <w:tcW w:w="3705" w:type="dxa"/>
            <w:vAlign w:val="center"/>
          </w:tcPr>
          <w:p w:rsidR="00ED5605" w:rsidRDefault="00DC7EE0">
            <w:pPr>
              <w:rPr>
                <w:rFonts w:ascii="Leelawadee" w:eastAsia="Leelawadee" w:hAnsi="Leelawadee" w:cs="Leelawadee"/>
                <w:sz w:val="16"/>
                <w:szCs w:val="16"/>
              </w:rPr>
            </w:pPr>
            <w:r>
              <w:rPr>
                <w:rFonts w:ascii="Leelawadee" w:eastAsia="Leelawadee" w:hAnsi="Leelawadee" w:cs="Leelawadee"/>
                <w:sz w:val="16"/>
                <w:szCs w:val="16"/>
              </w:rPr>
              <w:t xml:space="preserve">Use the information on </w:t>
            </w:r>
            <w:proofErr w:type="spellStart"/>
            <w:r>
              <w:rPr>
                <w:rFonts w:ascii="Leelawadee" w:eastAsia="Leelawadee" w:hAnsi="Leelawadee" w:cs="Leelawadee"/>
                <w:sz w:val="16"/>
                <w:szCs w:val="16"/>
              </w:rPr>
              <w:t>Plegg’s</w:t>
            </w:r>
            <w:proofErr w:type="spellEnd"/>
            <w:r>
              <w:rPr>
                <w:rFonts w:ascii="Leelawadee" w:eastAsia="Leelawadee" w:hAnsi="Leelawadee" w:cs="Leelawadee"/>
                <w:sz w:val="16"/>
                <w:szCs w:val="16"/>
              </w:rPr>
              <w:t xml:space="preserve"> Ltd and complete the Marketing Analysis. Make sure you also complete the Learner Log.</w:t>
            </w:r>
          </w:p>
        </w:tc>
        <w:tc>
          <w:tcPr>
            <w:tcW w:w="5820" w:type="dxa"/>
            <w:tcBorders>
              <w:top w:val="single" w:sz="4" w:space="0" w:color="980000"/>
            </w:tcBorders>
            <w:vAlign w:val="center"/>
          </w:tcPr>
          <w:p w:rsidR="00ED5605" w:rsidRDefault="00DC7EE0">
            <w:pPr>
              <w:rPr>
                <w:rFonts w:ascii="Leelawadee" w:eastAsia="Leelawadee" w:hAnsi="Leelawadee" w:cs="Leelawadee"/>
                <w:sz w:val="16"/>
                <w:szCs w:val="16"/>
              </w:rPr>
            </w:pPr>
            <w:hyperlink r:id="rId12">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w:t>
            </w: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 xml:space="preserve">Use the information on </w:t>
            </w:r>
            <w:proofErr w:type="spellStart"/>
            <w:r>
              <w:rPr>
                <w:rFonts w:ascii="Leelawadee" w:eastAsia="Leelawadee" w:hAnsi="Leelawadee" w:cs="Leelawadee"/>
                <w:sz w:val="16"/>
                <w:szCs w:val="16"/>
              </w:rPr>
              <w:t>Plegg’s</w:t>
            </w:r>
            <w:proofErr w:type="spellEnd"/>
            <w:r>
              <w:rPr>
                <w:rFonts w:ascii="Leelawadee" w:eastAsia="Leelawadee" w:hAnsi="Leelawadee" w:cs="Leelawadee"/>
                <w:sz w:val="16"/>
                <w:szCs w:val="16"/>
              </w:rPr>
              <w:t xml:space="preserve"> Ltd and complete the </w:t>
            </w:r>
            <w:proofErr w:type="spellStart"/>
            <w:r>
              <w:rPr>
                <w:rFonts w:ascii="Leelawadee" w:eastAsia="Leelawadee" w:hAnsi="Leelawadee" w:cs="Leelawadee"/>
                <w:sz w:val="16"/>
                <w:szCs w:val="16"/>
              </w:rPr>
              <w:t>the</w:t>
            </w:r>
            <w:proofErr w:type="spellEnd"/>
            <w:r>
              <w:rPr>
                <w:rFonts w:ascii="Leelawadee" w:eastAsia="Leelawadee" w:hAnsi="Leelawadee" w:cs="Leelawadee"/>
                <w:sz w:val="16"/>
                <w:szCs w:val="16"/>
              </w:rPr>
              <w:t xml:space="preserve"> next section – Market Analysis using the preparation we did in the first week to help you. Make sure you also complete the </w:t>
            </w:r>
            <w:r>
              <w:rPr>
                <w:rFonts w:ascii="Leelawadee" w:eastAsia="Leelawadee" w:hAnsi="Leelawadee" w:cs="Leelawadee"/>
                <w:sz w:val="16"/>
                <w:szCs w:val="16"/>
              </w:rPr>
              <w:t xml:space="preserve">Learner Log. Use the Checklist to help you. Also make any necessary changes to your first section. </w:t>
            </w:r>
          </w:p>
        </w:tc>
      </w:tr>
      <w:tr w:rsidR="00ED5605">
        <w:tc>
          <w:tcPr>
            <w:tcW w:w="1410" w:type="dxa"/>
            <w:vAlign w:val="center"/>
          </w:tcPr>
          <w:p w:rsidR="00ED5605" w:rsidRDefault="00DC7EE0">
            <w:pPr>
              <w:rPr>
                <w:rFonts w:ascii="Leelawadee" w:eastAsia="Leelawadee" w:hAnsi="Leelawadee" w:cs="Leelawadee"/>
                <w:b/>
                <w:sz w:val="16"/>
                <w:szCs w:val="16"/>
              </w:rPr>
            </w:pPr>
            <w:r>
              <w:rPr>
                <w:rFonts w:ascii="Leelawadee" w:eastAsia="Leelawadee" w:hAnsi="Leelawadee" w:cs="Leelawadee"/>
                <w:b/>
                <w:sz w:val="16"/>
                <w:szCs w:val="16"/>
              </w:rPr>
              <w:t>Digital Technologies</w:t>
            </w:r>
          </w:p>
        </w:tc>
        <w:tc>
          <w:tcPr>
            <w:tcW w:w="3705" w:type="dxa"/>
            <w:vAlign w:val="center"/>
          </w:tcPr>
          <w:p w:rsidR="00ED5605" w:rsidRDefault="00DC7EE0">
            <w:pPr>
              <w:rPr>
                <w:rFonts w:ascii="Leelawadee" w:eastAsia="Leelawadee" w:hAnsi="Leelawadee" w:cs="Leelawadee"/>
                <w:sz w:val="16"/>
                <w:szCs w:val="16"/>
              </w:rPr>
            </w:pPr>
            <w:bookmarkStart w:id="1" w:name="_heading=h.30j0zll" w:colFirst="0" w:colLast="0"/>
            <w:bookmarkEnd w:id="1"/>
            <w:r>
              <w:rPr>
                <w:rFonts w:ascii="Leelawadee" w:eastAsia="Leelawadee" w:hAnsi="Leelawadee" w:cs="Leelawadee"/>
                <w:sz w:val="16"/>
                <w:szCs w:val="16"/>
              </w:rPr>
              <w:t xml:space="preserve">Ms Matthews’s Class: </w:t>
            </w: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Read page 33 – 37 about using technology to store data. Make flashcards covering the key terms; a mind map expla</w:t>
            </w:r>
            <w:r>
              <w:rPr>
                <w:rFonts w:ascii="Leelawadee" w:eastAsia="Leelawadee" w:hAnsi="Leelawadee" w:cs="Leelawadee"/>
                <w:sz w:val="16"/>
                <w:szCs w:val="16"/>
              </w:rPr>
              <w:t>ining the different methods and how they work and answer the exam questions.</w:t>
            </w:r>
            <w:r>
              <w:rPr>
                <w:rFonts w:ascii="Leelawadee" w:eastAsia="Leelawadee" w:hAnsi="Leelawadee" w:cs="Leelawadee"/>
                <w:sz w:val="16"/>
                <w:szCs w:val="16"/>
              </w:rPr>
              <w:tab/>
              <w:t xml:space="preserve"> </w:t>
            </w:r>
          </w:p>
          <w:p w:rsidR="00ED5605" w:rsidRDefault="00ED5605">
            <w:pPr>
              <w:rPr>
                <w:rFonts w:ascii="Leelawadee" w:eastAsia="Leelawadee" w:hAnsi="Leelawadee" w:cs="Leelawadee"/>
                <w:sz w:val="16"/>
                <w:szCs w:val="16"/>
              </w:rPr>
            </w:pP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 xml:space="preserve">Mr Brown’s Class: </w:t>
            </w: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Now we have established the difference between Data and Information. We are going to research methods to collect data/information.</w:t>
            </w: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Read pages 27-34 and create Q-cards. I also want you to create your own questionnaire of 10 questions on your own chosen subject.</w:t>
            </w:r>
          </w:p>
        </w:tc>
        <w:tc>
          <w:tcPr>
            <w:tcW w:w="5820" w:type="dxa"/>
            <w:vAlign w:val="center"/>
          </w:tcPr>
          <w:p w:rsidR="00ED5605" w:rsidRDefault="00DC7EE0">
            <w:pPr>
              <w:rPr>
                <w:rFonts w:ascii="Leelawadee" w:eastAsia="Leelawadee" w:hAnsi="Leelawadee" w:cs="Leelawadee"/>
                <w:sz w:val="16"/>
                <w:szCs w:val="16"/>
              </w:rPr>
            </w:pPr>
            <w:hyperlink r:id="rId13">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w:t>
            </w: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 xml:space="preserve">Ms Matthews’s Class: </w:t>
            </w: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 xml:space="preserve">Under the topic 24th Feb </w:t>
            </w:r>
            <w:r>
              <w:rPr>
                <w:rFonts w:ascii="Leelawadee" w:eastAsia="Leelawadee" w:hAnsi="Leelawadee" w:cs="Leelawadee"/>
                <w:sz w:val="16"/>
                <w:szCs w:val="16"/>
              </w:rPr>
              <w:t>– Using Tech to Store Data, watch the video which guides you through the learning and complete each of the tasks</w:t>
            </w:r>
          </w:p>
          <w:p w:rsidR="00ED5605" w:rsidRDefault="00ED5605">
            <w:pPr>
              <w:rPr>
                <w:rFonts w:ascii="Leelawadee" w:eastAsia="Leelawadee" w:hAnsi="Leelawadee" w:cs="Leelawadee"/>
                <w:sz w:val="16"/>
                <w:szCs w:val="16"/>
              </w:rPr>
            </w:pP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 xml:space="preserve">Mr Brown’s Class: </w:t>
            </w: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You will find a video supporting the work available on Wednesday under the topic “Week Beginning 22</w:t>
            </w:r>
            <w:r>
              <w:rPr>
                <w:rFonts w:ascii="Leelawadee" w:eastAsia="Leelawadee" w:hAnsi="Leelawadee" w:cs="Leelawadee"/>
                <w:sz w:val="16"/>
                <w:szCs w:val="16"/>
                <w:vertAlign w:val="superscript"/>
              </w:rPr>
              <w:t>nd</w:t>
            </w:r>
            <w:r>
              <w:rPr>
                <w:rFonts w:ascii="Leelawadee" w:eastAsia="Leelawadee" w:hAnsi="Leelawadee" w:cs="Leelawadee"/>
                <w:sz w:val="16"/>
                <w:szCs w:val="16"/>
              </w:rPr>
              <w:t xml:space="preserve"> Feb”.</w:t>
            </w:r>
          </w:p>
        </w:tc>
      </w:tr>
      <w:tr w:rsidR="00ED5605">
        <w:trPr>
          <w:trHeight w:val="150"/>
        </w:trPr>
        <w:tc>
          <w:tcPr>
            <w:tcW w:w="1410" w:type="dxa"/>
            <w:vAlign w:val="center"/>
          </w:tcPr>
          <w:p w:rsidR="00ED5605" w:rsidRDefault="00DC7EE0">
            <w:pPr>
              <w:rPr>
                <w:rFonts w:ascii="Leelawadee" w:eastAsia="Leelawadee" w:hAnsi="Leelawadee" w:cs="Leelawadee"/>
                <w:b/>
                <w:sz w:val="16"/>
                <w:szCs w:val="16"/>
              </w:rPr>
            </w:pPr>
            <w:r>
              <w:rPr>
                <w:rFonts w:ascii="Leelawadee" w:eastAsia="Leelawadee" w:hAnsi="Leelawadee" w:cs="Leelawadee"/>
                <w:b/>
                <w:sz w:val="16"/>
                <w:szCs w:val="16"/>
              </w:rPr>
              <w:t xml:space="preserve">English </w:t>
            </w:r>
          </w:p>
        </w:tc>
        <w:tc>
          <w:tcPr>
            <w:tcW w:w="3705" w:type="dxa"/>
            <w:vAlign w:val="center"/>
          </w:tcPr>
          <w:p w:rsidR="00ED5605" w:rsidRDefault="00DC7EE0">
            <w:pPr>
              <w:rPr>
                <w:rFonts w:ascii="Leelawadee" w:eastAsia="Leelawadee" w:hAnsi="Leelawadee" w:cs="Leelawadee"/>
                <w:sz w:val="16"/>
                <w:szCs w:val="16"/>
              </w:rPr>
            </w:pPr>
            <w:r>
              <w:rPr>
                <w:rFonts w:ascii="Leelawadee" w:eastAsia="Leelawadee" w:hAnsi="Leelawadee" w:cs="Leelawadee"/>
                <w:sz w:val="16"/>
                <w:szCs w:val="16"/>
              </w:rPr>
              <w:t>Engli</w:t>
            </w:r>
            <w:r>
              <w:rPr>
                <w:rFonts w:ascii="Leelawadee" w:eastAsia="Leelawadee" w:hAnsi="Leelawadee" w:cs="Leelawadee"/>
                <w:sz w:val="16"/>
                <w:szCs w:val="16"/>
              </w:rPr>
              <w:t>sh –</w:t>
            </w: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 xml:space="preserve">Purple Language Workbook. </w:t>
            </w: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Read and complete notes on section</w:t>
            </w:r>
            <w:proofErr w:type="gramStart"/>
            <w:r>
              <w:rPr>
                <w:rFonts w:ascii="Leelawadee" w:eastAsia="Leelawadee" w:hAnsi="Leelawadee" w:cs="Leelawadee"/>
                <w:sz w:val="16"/>
                <w:szCs w:val="16"/>
              </w:rPr>
              <w:t>-  writing</w:t>
            </w:r>
            <w:proofErr w:type="gramEnd"/>
            <w:r>
              <w:rPr>
                <w:rFonts w:ascii="Leelawadee" w:eastAsia="Leelawadee" w:hAnsi="Leelawadee" w:cs="Leelawadee"/>
                <w:sz w:val="16"/>
                <w:szCs w:val="16"/>
              </w:rPr>
              <w:t xml:space="preserve"> essays. </w:t>
            </w:r>
            <w:proofErr w:type="spellStart"/>
            <w:r>
              <w:rPr>
                <w:rFonts w:ascii="Leelawadee" w:eastAsia="Leelawadee" w:hAnsi="Leelawadee" w:cs="Leelawadee"/>
                <w:sz w:val="16"/>
                <w:szCs w:val="16"/>
              </w:rPr>
              <w:t>pg</w:t>
            </w:r>
            <w:proofErr w:type="spellEnd"/>
            <w:r>
              <w:rPr>
                <w:rFonts w:ascii="Leelawadee" w:eastAsia="Leelawadee" w:hAnsi="Leelawadee" w:cs="Leelawadee"/>
                <w:sz w:val="16"/>
                <w:szCs w:val="16"/>
              </w:rPr>
              <w:t xml:space="preserve"> 6o onwards</w:t>
            </w:r>
          </w:p>
          <w:p w:rsidR="00ED5605" w:rsidRDefault="00ED5605">
            <w:pPr>
              <w:rPr>
                <w:rFonts w:ascii="Leelawadee" w:eastAsia="Leelawadee" w:hAnsi="Leelawadee" w:cs="Leelawadee"/>
                <w:sz w:val="16"/>
                <w:szCs w:val="16"/>
              </w:rPr>
            </w:pPr>
          </w:p>
          <w:p w:rsidR="00ED5605" w:rsidRDefault="00DC7EE0">
            <w:pPr>
              <w:rPr>
                <w:rFonts w:ascii="Leelawadee" w:eastAsia="Leelawadee" w:hAnsi="Leelawadee" w:cs="Leelawadee"/>
                <w:sz w:val="16"/>
                <w:szCs w:val="16"/>
              </w:rPr>
            </w:pPr>
            <w:proofErr w:type="spellStart"/>
            <w:r>
              <w:rPr>
                <w:rFonts w:ascii="Leelawadee" w:eastAsia="Leelawadee" w:hAnsi="Leelawadee" w:cs="Leelawadee"/>
                <w:sz w:val="16"/>
                <w:szCs w:val="16"/>
              </w:rPr>
              <w:t>Workpack</w:t>
            </w:r>
            <w:proofErr w:type="spellEnd"/>
            <w:r>
              <w:rPr>
                <w:rFonts w:ascii="Leelawadee" w:eastAsia="Leelawadee" w:hAnsi="Leelawadee" w:cs="Leelawadee"/>
                <w:sz w:val="16"/>
                <w:szCs w:val="16"/>
              </w:rPr>
              <w:t xml:space="preserve">: Read through </w:t>
            </w:r>
            <w:proofErr w:type="spellStart"/>
            <w:r>
              <w:rPr>
                <w:rFonts w:ascii="Leelawadee" w:eastAsia="Leelawadee" w:hAnsi="Leelawadee" w:cs="Leelawadee"/>
                <w:sz w:val="16"/>
                <w:szCs w:val="16"/>
              </w:rPr>
              <w:t>powerpoints</w:t>
            </w:r>
            <w:proofErr w:type="spellEnd"/>
            <w:r>
              <w:rPr>
                <w:rFonts w:ascii="Leelawadee" w:eastAsia="Leelawadee" w:hAnsi="Leelawadee" w:cs="Leelawadee"/>
                <w:sz w:val="16"/>
                <w:szCs w:val="16"/>
              </w:rPr>
              <w:t xml:space="preserve"> and complete activities on rhetoric. </w:t>
            </w:r>
          </w:p>
          <w:p w:rsidR="00ED5605" w:rsidRDefault="00ED5605">
            <w:pPr>
              <w:rPr>
                <w:rFonts w:ascii="Leelawadee" w:eastAsia="Leelawadee" w:hAnsi="Leelawadee" w:cs="Leelawadee"/>
                <w:sz w:val="16"/>
                <w:szCs w:val="16"/>
              </w:rPr>
            </w:pPr>
          </w:p>
          <w:p w:rsidR="00ED5605" w:rsidRDefault="00ED5605">
            <w:pPr>
              <w:rPr>
                <w:rFonts w:ascii="Leelawadee" w:eastAsia="Leelawadee" w:hAnsi="Leelawadee" w:cs="Leelawadee"/>
                <w:sz w:val="16"/>
                <w:szCs w:val="16"/>
              </w:rPr>
            </w:pPr>
          </w:p>
          <w:p w:rsidR="00ED5605" w:rsidRDefault="00ED5605">
            <w:pPr>
              <w:rPr>
                <w:rFonts w:ascii="Leelawadee" w:eastAsia="Leelawadee" w:hAnsi="Leelawadee" w:cs="Leelawadee"/>
                <w:sz w:val="16"/>
                <w:szCs w:val="16"/>
              </w:rPr>
            </w:pPr>
          </w:p>
        </w:tc>
        <w:tc>
          <w:tcPr>
            <w:tcW w:w="5820" w:type="dxa"/>
            <w:vAlign w:val="center"/>
          </w:tcPr>
          <w:p w:rsidR="00ED5605" w:rsidRDefault="00DC7EE0">
            <w:pPr>
              <w:rPr>
                <w:rFonts w:ascii="Leelawadee" w:eastAsia="Leelawadee" w:hAnsi="Leelawadee" w:cs="Leelawadee"/>
                <w:sz w:val="16"/>
                <w:szCs w:val="16"/>
              </w:rPr>
            </w:pPr>
            <w:hyperlink r:id="rId14">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see individual class codes</w:t>
            </w:r>
          </w:p>
          <w:p w:rsidR="00ED5605" w:rsidRDefault="00DC7EE0">
            <w:pPr>
              <w:rPr>
                <w:rFonts w:ascii="Leelawadee" w:eastAsia="Leelawadee" w:hAnsi="Leelawadee" w:cs="Leelawadee"/>
                <w:sz w:val="16"/>
                <w:szCs w:val="16"/>
              </w:rPr>
            </w:pPr>
            <w:hyperlink r:id="rId15">
              <w:r>
                <w:rPr>
                  <w:rFonts w:ascii="Leelawadee" w:eastAsia="Leelawadee" w:hAnsi="Leelawadee" w:cs="Leelawadee"/>
                  <w:color w:val="4A86E8"/>
                  <w:sz w:val="16"/>
                  <w:szCs w:val="16"/>
                  <w:u w:val="single"/>
                </w:rPr>
                <w:t>https://</w:t>
              </w:r>
            </w:hyperlink>
            <w:r>
              <w:rPr>
                <w:rFonts w:ascii="Leelawadee" w:eastAsia="Leelawadee" w:hAnsi="Leelawadee" w:cs="Leelawadee"/>
                <w:color w:val="4A86E8"/>
                <w:sz w:val="16"/>
                <w:szCs w:val="16"/>
                <w:u w:val="single"/>
              </w:rPr>
              <w:t>senecalearning.com</w:t>
            </w:r>
            <w:r>
              <w:rPr>
                <w:rFonts w:ascii="Leelawadee" w:eastAsia="Leelawadee" w:hAnsi="Leelawadee" w:cs="Leelawadee"/>
                <w:b/>
                <w:sz w:val="16"/>
                <w:szCs w:val="16"/>
              </w:rPr>
              <w:t xml:space="preserve"> Class code: </w:t>
            </w:r>
            <w:r>
              <w:rPr>
                <w:rFonts w:ascii="Leelawadee" w:eastAsia="Leelawadee" w:hAnsi="Leelawadee" w:cs="Leelawadee"/>
                <w:sz w:val="16"/>
                <w:szCs w:val="16"/>
              </w:rPr>
              <w:t>7s1feo22nx</w:t>
            </w: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Macbeth Revision on Macbeth and Lady Macbeth</w:t>
            </w:r>
          </w:p>
          <w:p w:rsidR="00ED5605" w:rsidRDefault="00DC7EE0">
            <w:pPr>
              <w:rPr>
                <w:rFonts w:ascii="Leelawadee" w:eastAsia="Leelawadee" w:hAnsi="Leelawadee" w:cs="Leelawadee"/>
                <w:color w:val="4A86E8"/>
                <w:sz w:val="16"/>
                <w:szCs w:val="16"/>
                <w:u w:val="single"/>
              </w:rPr>
            </w:pPr>
            <w:hyperlink r:id="rId16">
              <w:r>
                <w:rPr>
                  <w:rFonts w:ascii="Leelawadee" w:eastAsia="Leelawadee" w:hAnsi="Leelawadee" w:cs="Leelawadee"/>
                  <w:color w:val="1155CC"/>
                  <w:sz w:val="16"/>
                  <w:szCs w:val="16"/>
                  <w:u w:val="single"/>
                </w:rPr>
                <w:t>https://classroom.thenational.academy/units/revisiting-macbeth-91c7</w:t>
              </w:r>
            </w:hyperlink>
          </w:p>
          <w:p w:rsidR="00ED5605" w:rsidRDefault="00DC7EE0">
            <w:pPr>
              <w:rPr>
                <w:rFonts w:ascii="Leelawadee" w:eastAsia="Leelawadee" w:hAnsi="Leelawadee" w:cs="Leelawadee"/>
                <w:color w:val="4A86E8"/>
                <w:sz w:val="16"/>
                <w:szCs w:val="16"/>
                <w:u w:val="single"/>
              </w:rPr>
            </w:pPr>
            <w:r>
              <w:rPr>
                <w:rFonts w:ascii="Leelawadee" w:eastAsia="Leelawadee" w:hAnsi="Leelawadee" w:cs="Leelawadee"/>
                <w:color w:val="4A86E8"/>
                <w:sz w:val="16"/>
                <w:szCs w:val="16"/>
                <w:u w:val="single"/>
              </w:rPr>
              <w:t>Revisiting Macbeth All lessons</w:t>
            </w:r>
          </w:p>
          <w:p w:rsidR="00ED5605" w:rsidRDefault="00DC7EE0">
            <w:pPr>
              <w:rPr>
                <w:rFonts w:ascii="Leelawadee" w:eastAsia="Leelawadee" w:hAnsi="Leelawadee" w:cs="Leelawadee"/>
                <w:color w:val="4A86E8"/>
                <w:sz w:val="16"/>
                <w:szCs w:val="16"/>
                <w:u w:val="single"/>
              </w:rPr>
            </w:pPr>
            <w:r>
              <w:rPr>
                <w:rFonts w:ascii="Leelawadee" w:eastAsia="Leelawadee" w:hAnsi="Leelawadee" w:cs="Leelawadee"/>
                <w:sz w:val="16"/>
                <w:szCs w:val="16"/>
              </w:rPr>
              <w:t>Revisiting Macbeth: Lesson 7 and Lesson 8 on Macbeth and Lady Macbeth</w:t>
            </w:r>
          </w:p>
          <w:p w:rsidR="00ED5605" w:rsidRDefault="00DC7EE0">
            <w:pPr>
              <w:rPr>
                <w:rFonts w:ascii="Leelawadee" w:eastAsia="Leelawadee" w:hAnsi="Leelawadee" w:cs="Leelawadee"/>
                <w:sz w:val="16"/>
                <w:szCs w:val="16"/>
              </w:rPr>
            </w:pPr>
            <w:hyperlink r:id="rId17">
              <w:r>
                <w:rPr>
                  <w:rFonts w:ascii="Leelawadee" w:eastAsia="Leelawadee" w:hAnsi="Leelawadee" w:cs="Leelawadee"/>
                  <w:color w:val="1155CC"/>
                  <w:sz w:val="16"/>
                  <w:szCs w:val="16"/>
                  <w:u w:val="single"/>
                </w:rPr>
                <w:t>https://classroom.thenational.academy/units/revisiting-a-christmas-carol-2c27</w:t>
              </w:r>
            </w:hyperlink>
          </w:p>
          <w:p w:rsidR="00ED5605" w:rsidRDefault="00DC7EE0">
            <w:pPr>
              <w:rPr>
                <w:rFonts w:ascii="Leelawadee" w:eastAsia="Leelawadee" w:hAnsi="Leelawadee" w:cs="Leelawadee"/>
                <w:sz w:val="16"/>
                <w:szCs w:val="16"/>
              </w:rPr>
            </w:pPr>
            <w:r>
              <w:rPr>
                <w:rFonts w:ascii="Leelawadee" w:eastAsia="Leelawadee" w:hAnsi="Leelawadee" w:cs="Leelawadee"/>
                <w:sz w:val="16"/>
                <w:szCs w:val="16"/>
              </w:rPr>
              <w:t>Revisiting A Christmas Carol: All lessons</w:t>
            </w:r>
          </w:p>
          <w:p w:rsidR="00ED5605" w:rsidRDefault="00DC7EE0">
            <w:pPr>
              <w:rPr>
                <w:rFonts w:ascii="Leelawadee" w:eastAsia="Leelawadee" w:hAnsi="Leelawadee" w:cs="Leelawadee"/>
                <w:sz w:val="16"/>
                <w:szCs w:val="16"/>
              </w:rPr>
            </w:pPr>
            <w:hyperlink r:id="rId18">
              <w:r>
                <w:rPr>
                  <w:rFonts w:ascii="Leelawadee" w:eastAsia="Leelawadee" w:hAnsi="Leelawadee" w:cs="Leelawadee"/>
                  <w:color w:val="1155CC"/>
                  <w:sz w:val="16"/>
                  <w:szCs w:val="16"/>
                  <w:u w:val="single"/>
                </w:rPr>
                <w:t>https://classroom.thenational.academy/units/revisiting-an-inspector-calls-d1f4</w:t>
              </w:r>
            </w:hyperlink>
          </w:p>
          <w:p w:rsidR="00ED5605" w:rsidRDefault="00DC7EE0">
            <w:pPr>
              <w:rPr>
                <w:rFonts w:ascii="Leelawadee" w:eastAsia="Leelawadee" w:hAnsi="Leelawadee" w:cs="Leelawadee"/>
                <w:sz w:val="16"/>
                <w:szCs w:val="16"/>
              </w:rPr>
            </w:pPr>
            <w:r>
              <w:rPr>
                <w:rFonts w:ascii="Leelawadee" w:eastAsia="Leelawadee" w:hAnsi="Leelawadee" w:cs="Leelawadee"/>
                <w:sz w:val="16"/>
                <w:szCs w:val="16"/>
              </w:rPr>
              <w:t xml:space="preserve">Revisiting </w:t>
            </w:r>
            <w:proofErr w:type="gramStart"/>
            <w:r>
              <w:rPr>
                <w:rFonts w:ascii="Leelawadee" w:eastAsia="Leelawadee" w:hAnsi="Leelawadee" w:cs="Leelawadee"/>
                <w:sz w:val="16"/>
                <w:szCs w:val="16"/>
              </w:rPr>
              <w:t>An</w:t>
            </w:r>
            <w:proofErr w:type="gramEnd"/>
            <w:r>
              <w:rPr>
                <w:rFonts w:ascii="Leelawadee" w:eastAsia="Leelawadee" w:hAnsi="Leelawadee" w:cs="Leelawadee"/>
                <w:sz w:val="16"/>
                <w:szCs w:val="16"/>
              </w:rPr>
              <w:t xml:space="preserve"> Inspector Calls: All lessons</w:t>
            </w:r>
          </w:p>
        </w:tc>
      </w:tr>
      <w:tr w:rsidR="00ED5605">
        <w:trPr>
          <w:trHeight w:val="715"/>
        </w:trPr>
        <w:tc>
          <w:tcPr>
            <w:tcW w:w="1410" w:type="dxa"/>
            <w:vAlign w:val="center"/>
          </w:tcPr>
          <w:p w:rsidR="00ED5605" w:rsidRDefault="00DC7EE0">
            <w:pPr>
              <w:rPr>
                <w:rFonts w:ascii="Leelawadee" w:eastAsia="Leelawadee" w:hAnsi="Leelawadee" w:cs="Leelawadee"/>
                <w:b/>
                <w:sz w:val="16"/>
                <w:szCs w:val="16"/>
              </w:rPr>
            </w:pPr>
            <w:r>
              <w:rPr>
                <w:rFonts w:ascii="Leelawadee" w:eastAsia="Leelawadee" w:hAnsi="Leelawadee" w:cs="Leelawadee"/>
                <w:b/>
                <w:sz w:val="16"/>
                <w:szCs w:val="16"/>
              </w:rPr>
              <w:t xml:space="preserve">Geography </w:t>
            </w:r>
          </w:p>
        </w:tc>
        <w:tc>
          <w:tcPr>
            <w:tcW w:w="3705" w:type="dxa"/>
            <w:vAlign w:val="center"/>
          </w:tcPr>
          <w:p w:rsidR="00ED5605" w:rsidRDefault="00DC7EE0">
            <w:pPr>
              <w:rPr>
                <w:rFonts w:ascii="Leelawadee" w:eastAsia="Leelawadee" w:hAnsi="Leelawadee" w:cs="Leelawadee"/>
                <w:sz w:val="16"/>
                <w:szCs w:val="16"/>
              </w:rPr>
            </w:pPr>
            <w:r>
              <w:rPr>
                <w:rFonts w:ascii="Leelawadee" w:eastAsia="Leelawadee" w:hAnsi="Leelawadee" w:cs="Leelawadee"/>
                <w:sz w:val="16"/>
                <w:szCs w:val="16"/>
              </w:rPr>
              <w:t>Use the ‘UK Economy’ revision guide to create your bank of notes. Complete the questions in the workbook.</w:t>
            </w:r>
          </w:p>
        </w:tc>
        <w:tc>
          <w:tcPr>
            <w:tcW w:w="5820" w:type="dxa"/>
            <w:vAlign w:val="center"/>
          </w:tcPr>
          <w:p w:rsidR="00ED5605" w:rsidRDefault="00DC7EE0">
            <w:pPr>
              <w:rPr>
                <w:rFonts w:ascii="Leelawadee" w:eastAsia="Leelawadee" w:hAnsi="Leelawadee" w:cs="Leelawadee"/>
                <w:sz w:val="16"/>
                <w:szCs w:val="16"/>
              </w:rPr>
            </w:pPr>
            <w:hyperlink r:id="rId19">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w:t>
            </w:r>
          </w:p>
          <w:p w:rsidR="00ED5605" w:rsidRDefault="00ED5605">
            <w:pPr>
              <w:rPr>
                <w:rFonts w:ascii="Leelawadee" w:eastAsia="Leelawadee" w:hAnsi="Leelawadee" w:cs="Leelawadee"/>
                <w:sz w:val="16"/>
                <w:szCs w:val="16"/>
              </w:rPr>
            </w:pPr>
          </w:p>
        </w:tc>
      </w:tr>
      <w:tr w:rsidR="00ED5605">
        <w:trPr>
          <w:trHeight w:val="684"/>
        </w:trPr>
        <w:tc>
          <w:tcPr>
            <w:tcW w:w="1410" w:type="dxa"/>
            <w:vAlign w:val="center"/>
          </w:tcPr>
          <w:p w:rsidR="00ED5605" w:rsidRDefault="00DC7EE0">
            <w:pPr>
              <w:rPr>
                <w:rFonts w:ascii="Leelawadee" w:eastAsia="Leelawadee" w:hAnsi="Leelawadee" w:cs="Leelawadee"/>
                <w:b/>
                <w:sz w:val="16"/>
                <w:szCs w:val="16"/>
              </w:rPr>
            </w:pPr>
            <w:r>
              <w:rPr>
                <w:rFonts w:ascii="Leelawadee" w:eastAsia="Leelawadee" w:hAnsi="Leelawadee" w:cs="Leelawadee"/>
                <w:b/>
                <w:sz w:val="16"/>
                <w:szCs w:val="16"/>
              </w:rPr>
              <w:t>History</w:t>
            </w:r>
          </w:p>
        </w:tc>
        <w:tc>
          <w:tcPr>
            <w:tcW w:w="3705" w:type="dxa"/>
            <w:vAlign w:val="center"/>
          </w:tcPr>
          <w:p w:rsidR="00ED5605" w:rsidRDefault="00DC7EE0">
            <w:pPr>
              <w:rPr>
                <w:rFonts w:ascii="Leelawadee" w:eastAsia="Leelawadee" w:hAnsi="Leelawadee" w:cs="Leelawadee"/>
                <w:sz w:val="16"/>
                <w:szCs w:val="16"/>
              </w:rPr>
            </w:pPr>
            <w:r>
              <w:rPr>
                <w:rFonts w:ascii="Leelawadee" w:eastAsia="Leelawadee" w:hAnsi="Leelawadee" w:cs="Leelawadee"/>
                <w:sz w:val="16"/>
                <w:szCs w:val="16"/>
              </w:rPr>
              <w:t>Use the photocopies of pages 36-41.</w:t>
            </w:r>
          </w:p>
          <w:p w:rsidR="00ED5605" w:rsidRDefault="00ED5605">
            <w:pPr>
              <w:rPr>
                <w:rFonts w:ascii="Leelawadee" w:eastAsia="Leelawadee" w:hAnsi="Leelawadee" w:cs="Leelawadee"/>
                <w:sz w:val="16"/>
                <w:szCs w:val="16"/>
              </w:rPr>
            </w:pP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Read the information. Complete the tasks in the blue boxes on pages 37,39 and 41.</w:t>
            </w:r>
          </w:p>
          <w:p w:rsidR="00ED5605" w:rsidRDefault="00ED5605">
            <w:pPr>
              <w:rPr>
                <w:rFonts w:ascii="Leelawadee" w:eastAsia="Leelawadee" w:hAnsi="Leelawadee" w:cs="Leelawadee"/>
                <w:sz w:val="16"/>
                <w:szCs w:val="16"/>
              </w:rPr>
            </w:pP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Complete the practice question in the orange and white box on page 41.</w:t>
            </w:r>
          </w:p>
        </w:tc>
        <w:tc>
          <w:tcPr>
            <w:tcW w:w="5820" w:type="dxa"/>
            <w:vAlign w:val="center"/>
          </w:tcPr>
          <w:p w:rsidR="00ED5605" w:rsidRDefault="00DC7EE0">
            <w:pPr>
              <w:rPr>
                <w:rFonts w:ascii="Leelawadee" w:eastAsia="Leelawadee" w:hAnsi="Leelawadee" w:cs="Leelawadee"/>
                <w:sz w:val="16"/>
                <w:szCs w:val="16"/>
              </w:rPr>
            </w:pPr>
            <w:hyperlink r:id="rId20">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w:t>
            </w:r>
          </w:p>
          <w:p w:rsidR="00ED5605" w:rsidRDefault="00ED5605">
            <w:pPr>
              <w:rPr>
                <w:rFonts w:ascii="Leelawadee" w:eastAsia="Leelawadee" w:hAnsi="Leelawadee" w:cs="Leelawadee"/>
                <w:sz w:val="16"/>
                <w:szCs w:val="16"/>
              </w:rPr>
            </w:pP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Complete the tasks und</w:t>
            </w:r>
            <w:r>
              <w:rPr>
                <w:rFonts w:ascii="Leelawadee" w:eastAsia="Leelawadee" w:hAnsi="Leelawadee" w:cs="Leelawadee"/>
                <w:sz w:val="16"/>
                <w:szCs w:val="16"/>
              </w:rPr>
              <w:t>er ‘Week Beginning 22nd February’</w:t>
            </w:r>
          </w:p>
          <w:p w:rsidR="00ED5605" w:rsidRDefault="00ED5605">
            <w:pPr>
              <w:rPr>
                <w:rFonts w:ascii="Leelawadee" w:eastAsia="Leelawadee" w:hAnsi="Leelawadee" w:cs="Leelawadee"/>
                <w:sz w:val="16"/>
                <w:szCs w:val="16"/>
              </w:rPr>
            </w:pP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Follow the instructions on the loom video and on the Golden Task Plan.</w:t>
            </w:r>
          </w:p>
          <w:p w:rsidR="00ED5605" w:rsidRDefault="00ED5605">
            <w:pPr>
              <w:rPr>
                <w:rFonts w:ascii="Leelawadee" w:eastAsia="Leelawadee" w:hAnsi="Leelawadee" w:cs="Leelawadee"/>
                <w:sz w:val="16"/>
                <w:szCs w:val="16"/>
              </w:rPr>
            </w:pPr>
          </w:p>
          <w:p w:rsidR="00ED5605" w:rsidRDefault="00ED5605">
            <w:pPr>
              <w:rPr>
                <w:rFonts w:ascii="Leelawadee" w:eastAsia="Leelawadee" w:hAnsi="Leelawadee" w:cs="Leelawadee"/>
                <w:sz w:val="16"/>
                <w:szCs w:val="16"/>
              </w:rPr>
            </w:pPr>
          </w:p>
          <w:p w:rsidR="00ED5605" w:rsidRDefault="00ED5605">
            <w:pPr>
              <w:rPr>
                <w:rFonts w:ascii="Leelawadee" w:eastAsia="Leelawadee" w:hAnsi="Leelawadee" w:cs="Leelawadee"/>
                <w:sz w:val="16"/>
                <w:szCs w:val="16"/>
              </w:rPr>
            </w:pPr>
          </w:p>
        </w:tc>
      </w:tr>
      <w:tr w:rsidR="00ED5605">
        <w:trPr>
          <w:trHeight w:val="270"/>
        </w:trPr>
        <w:tc>
          <w:tcPr>
            <w:tcW w:w="1410" w:type="dxa"/>
            <w:vAlign w:val="center"/>
          </w:tcPr>
          <w:p w:rsidR="00ED5605" w:rsidRDefault="00DC7EE0">
            <w:pPr>
              <w:rPr>
                <w:rFonts w:ascii="Leelawadee" w:eastAsia="Leelawadee" w:hAnsi="Leelawadee" w:cs="Leelawadee"/>
                <w:b/>
                <w:sz w:val="16"/>
                <w:szCs w:val="16"/>
              </w:rPr>
            </w:pPr>
            <w:r>
              <w:rPr>
                <w:rFonts w:ascii="Leelawadee" w:eastAsia="Leelawadee" w:hAnsi="Leelawadee" w:cs="Leelawadee"/>
                <w:b/>
                <w:sz w:val="16"/>
                <w:szCs w:val="16"/>
              </w:rPr>
              <w:t>Maths</w:t>
            </w:r>
          </w:p>
        </w:tc>
        <w:tc>
          <w:tcPr>
            <w:tcW w:w="3705" w:type="dxa"/>
            <w:vAlign w:val="center"/>
          </w:tcPr>
          <w:p w:rsidR="00ED5605" w:rsidRDefault="00DC7EE0">
            <w:pPr>
              <w:rPr>
                <w:rFonts w:ascii="Leelawadee" w:eastAsia="Leelawadee" w:hAnsi="Leelawadee" w:cs="Leelawadee"/>
                <w:sz w:val="16"/>
                <w:szCs w:val="16"/>
              </w:rPr>
            </w:pPr>
            <w:r>
              <w:rPr>
                <w:rFonts w:ascii="Leelawadee" w:eastAsia="Leelawadee" w:hAnsi="Leelawadee" w:cs="Leelawadee"/>
                <w:sz w:val="16"/>
                <w:szCs w:val="16"/>
              </w:rPr>
              <w:t>Please complete section 2 of the new booklet</w:t>
            </w:r>
          </w:p>
        </w:tc>
        <w:tc>
          <w:tcPr>
            <w:tcW w:w="5820" w:type="dxa"/>
            <w:vAlign w:val="center"/>
          </w:tcPr>
          <w:p w:rsidR="00ED5605" w:rsidRDefault="00DC7EE0">
            <w:pPr>
              <w:rPr>
                <w:rFonts w:ascii="Leelawadee" w:eastAsia="Leelawadee" w:hAnsi="Leelawadee" w:cs="Leelawadee"/>
                <w:sz w:val="16"/>
                <w:szCs w:val="16"/>
              </w:rPr>
            </w:pPr>
            <w:hyperlink r:id="rId21">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w:t>
            </w:r>
          </w:p>
        </w:tc>
      </w:tr>
      <w:tr w:rsidR="00ED5605">
        <w:tc>
          <w:tcPr>
            <w:tcW w:w="1410" w:type="dxa"/>
            <w:vAlign w:val="center"/>
          </w:tcPr>
          <w:p w:rsidR="00ED5605" w:rsidRDefault="00DC7EE0">
            <w:pPr>
              <w:rPr>
                <w:rFonts w:ascii="Leelawadee" w:eastAsia="Leelawadee" w:hAnsi="Leelawadee" w:cs="Leelawadee"/>
                <w:b/>
                <w:sz w:val="16"/>
                <w:szCs w:val="16"/>
              </w:rPr>
            </w:pPr>
            <w:r>
              <w:rPr>
                <w:rFonts w:ascii="Leelawadee" w:eastAsia="Leelawadee" w:hAnsi="Leelawadee" w:cs="Leelawadee"/>
                <w:b/>
                <w:sz w:val="16"/>
                <w:szCs w:val="16"/>
              </w:rPr>
              <w:t>MFL</w:t>
            </w:r>
          </w:p>
        </w:tc>
        <w:tc>
          <w:tcPr>
            <w:tcW w:w="3705" w:type="dxa"/>
            <w:vAlign w:val="center"/>
          </w:tcPr>
          <w:p w:rsidR="00ED5605" w:rsidRDefault="00DC7EE0">
            <w:pPr>
              <w:rPr>
                <w:rFonts w:ascii="Leelawadee" w:eastAsia="Leelawadee" w:hAnsi="Leelawadee" w:cs="Leelawadee"/>
                <w:sz w:val="16"/>
                <w:szCs w:val="16"/>
              </w:rPr>
            </w:pPr>
            <w:r>
              <w:rPr>
                <w:rFonts w:ascii="Leelawadee" w:eastAsia="Leelawadee" w:hAnsi="Leelawadee" w:cs="Leelawadee"/>
                <w:sz w:val="16"/>
                <w:szCs w:val="16"/>
              </w:rPr>
              <w:t>In your workbook</w:t>
            </w: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1 p108 Career choices. Read and take notes</w:t>
            </w: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2 Complete the reading questions on p113</w:t>
            </w: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3 p109-110. Read and take notes.</w:t>
            </w: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4 p115.  Complete the revision summary questions 14-23</w:t>
            </w:r>
          </w:p>
        </w:tc>
        <w:tc>
          <w:tcPr>
            <w:tcW w:w="5820" w:type="dxa"/>
            <w:vAlign w:val="center"/>
          </w:tcPr>
          <w:p w:rsidR="00ED5605" w:rsidRDefault="00DC7EE0">
            <w:pPr>
              <w:rPr>
                <w:rFonts w:ascii="Leelawadee" w:eastAsia="Leelawadee" w:hAnsi="Leelawadee" w:cs="Leelawadee"/>
                <w:sz w:val="16"/>
                <w:szCs w:val="16"/>
              </w:rPr>
            </w:pPr>
            <w:hyperlink r:id="rId22">
              <w:r>
                <w:rPr>
                  <w:rFonts w:ascii="Leelawadee" w:eastAsia="Leelawadee" w:hAnsi="Leelawadee" w:cs="Leelawadee"/>
                  <w:color w:val="0563C1"/>
                  <w:sz w:val="16"/>
                  <w:szCs w:val="16"/>
                  <w:u w:val="single"/>
                </w:rPr>
                <w:t>https://classroom.</w:t>
              </w:r>
              <w:r>
                <w:rPr>
                  <w:rFonts w:ascii="Leelawadee" w:eastAsia="Leelawadee" w:hAnsi="Leelawadee" w:cs="Leelawadee"/>
                  <w:color w:val="0563C1"/>
                  <w:sz w:val="16"/>
                  <w:szCs w:val="16"/>
                  <w:u w:val="single"/>
                </w:rPr>
                <w:t>google.com</w:t>
              </w:r>
            </w:hyperlink>
            <w:r>
              <w:rPr>
                <w:rFonts w:ascii="Leelawadee" w:eastAsia="Leelawadee" w:hAnsi="Leelawadee" w:cs="Leelawadee"/>
                <w:sz w:val="16"/>
                <w:szCs w:val="16"/>
              </w:rPr>
              <w:t xml:space="preserve"> </w:t>
            </w: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 xml:space="preserve">Complete </w:t>
            </w:r>
            <w:proofErr w:type="gramStart"/>
            <w:r>
              <w:rPr>
                <w:rFonts w:ascii="Leelawadee" w:eastAsia="Leelawadee" w:hAnsi="Leelawadee" w:cs="Leelawadee"/>
                <w:sz w:val="16"/>
                <w:szCs w:val="16"/>
              </w:rPr>
              <w:t>the  lesson</w:t>
            </w:r>
            <w:proofErr w:type="gramEnd"/>
            <w:r>
              <w:rPr>
                <w:rFonts w:ascii="Leelawadee" w:eastAsia="Leelawadee" w:hAnsi="Leelawadee" w:cs="Leelawadee"/>
                <w:sz w:val="16"/>
                <w:szCs w:val="16"/>
              </w:rPr>
              <w:t xml:space="preserve"> under the topic week beginning 22 February</w:t>
            </w:r>
          </w:p>
        </w:tc>
      </w:tr>
      <w:tr w:rsidR="00ED5605">
        <w:trPr>
          <w:trHeight w:val="510"/>
        </w:trPr>
        <w:tc>
          <w:tcPr>
            <w:tcW w:w="1410" w:type="dxa"/>
            <w:vAlign w:val="center"/>
          </w:tcPr>
          <w:p w:rsidR="00ED5605" w:rsidRDefault="00DC7EE0">
            <w:pPr>
              <w:rPr>
                <w:rFonts w:ascii="Leelawadee" w:eastAsia="Leelawadee" w:hAnsi="Leelawadee" w:cs="Leelawadee"/>
                <w:b/>
                <w:sz w:val="16"/>
                <w:szCs w:val="16"/>
              </w:rPr>
            </w:pPr>
            <w:r>
              <w:rPr>
                <w:rFonts w:ascii="Leelawadee" w:eastAsia="Leelawadee" w:hAnsi="Leelawadee" w:cs="Leelawadee"/>
                <w:b/>
                <w:sz w:val="16"/>
                <w:szCs w:val="16"/>
              </w:rPr>
              <w:t>Performing Arts</w:t>
            </w:r>
          </w:p>
        </w:tc>
        <w:tc>
          <w:tcPr>
            <w:tcW w:w="3705" w:type="dxa"/>
            <w:vAlign w:val="center"/>
          </w:tcPr>
          <w:p w:rsidR="00ED5605" w:rsidRDefault="00DC7EE0">
            <w:pPr>
              <w:rPr>
                <w:rFonts w:ascii="Leelawadee" w:eastAsia="Leelawadee" w:hAnsi="Leelawadee" w:cs="Leelawadee"/>
                <w:sz w:val="16"/>
                <w:szCs w:val="16"/>
              </w:rPr>
            </w:pPr>
            <w:r>
              <w:rPr>
                <w:rFonts w:ascii="Leelawadee" w:eastAsia="Leelawadee" w:hAnsi="Leelawadee" w:cs="Leelawadee"/>
                <w:sz w:val="16"/>
                <w:szCs w:val="16"/>
              </w:rPr>
              <w:t xml:space="preserve">You should have completed your Component 1 Presentation by now.  I will be marking this week.  If you have feedback to work </w:t>
            </w:r>
            <w:proofErr w:type="gramStart"/>
            <w:r>
              <w:rPr>
                <w:rFonts w:ascii="Leelawadee" w:eastAsia="Leelawadee" w:hAnsi="Leelawadee" w:cs="Leelawadee"/>
                <w:sz w:val="16"/>
                <w:szCs w:val="16"/>
              </w:rPr>
              <w:t>on,  you</w:t>
            </w:r>
            <w:proofErr w:type="gramEnd"/>
            <w:r>
              <w:rPr>
                <w:rFonts w:ascii="Leelawadee" w:eastAsia="Leelawadee" w:hAnsi="Leelawadee" w:cs="Leelawadee"/>
                <w:sz w:val="16"/>
                <w:szCs w:val="16"/>
              </w:rPr>
              <w:t xml:space="preserve"> must complete this as a priority.</w:t>
            </w: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 xml:space="preserve">If you have done this, you can have a go at finding a monologue or a song that you would </w:t>
            </w:r>
            <w:r>
              <w:rPr>
                <w:rFonts w:ascii="Leelawadee" w:eastAsia="Leelawadee" w:hAnsi="Leelawadee" w:cs="Leelawadee"/>
                <w:sz w:val="16"/>
                <w:szCs w:val="16"/>
              </w:rPr>
              <w:t>like to learn and perform.</w:t>
            </w:r>
          </w:p>
        </w:tc>
        <w:tc>
          <w:tcPr>
            <w:tcW w:w="5820" w:type="dxa"/>
            <w:vAlign w:val="center"/>
          </w:tcPr>
          <w:p w:rsidR="00ED5605" w:rsidRDefault="00DC7EE0">
            <w:pPr>
              <w:rPr>
                <w:rFonts w:ascii="Leelawadee" w:eastAsia="Leelawadee" w:hAnsi="Leelawadee" w:cs="Leelawadee"/>
                <w:color w:val="0563C1"/>
                <w:sz w:val="16"/>
                <w:szCs w:val="16"/>
                <w:u w:val="single"/>
              </w:rPr>
            </w:pPr>
            <w:hyperlink r:id="rId23">
              <w:r>
                <w:rPr>
                  <w:rFonts w:ascii="Leelawadee" w:eastAsia="Leelawadee" w:hAnsi="Leelawadee" w:cs="Leelawadee"/>
                  <w:color w:val="0563C1"/>
                  <w:sz w:val="16"/>
                  <w:szCs w:val="16"/>
                  <w:u w:val="single"/>
                </w:rPr>
                <w:t>https://classroom.google.com</w:t>
              </w:r>
            </w:hyperlink>
            <w:r>
              <w:rPr>
                <w:rFonts w:ascii="Leelawadee" w:eastAsia="Leelawadee" w:hAnsi="Leelawadee" w:cs="Leelawadee"/>
                <w:color w:val="0563C1"/>
                <w:sz w:val="16"/>
                <w:szCs w:val="16"/>
                <w:u w:val="single"/>
              </w:rPr>
              <w:t xml:space="preserve"> </w:t>
            </w:r>
          </w:p>
          <w:p w:rsidR="00ED5605" w:rsidRDefault="00ED5605">
            <w:pPr>
              <w:rPr>
                <w:rFonts w:ascii="Leelawadee" w:eastAsia="Leelawadee" w:hAnsi="Leelawadee" w:cs="Leelawadee"/>
                <w:color w:val="0563C1"/>
                <w:sz w:val="16"/>
                <w:szCs w:val="16"/>
                <w:u w:val="single"/>
              </w:rPr>
            </w:pP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 xml:space="preserve">You should have completed your Component 1 Presentation by now.  I will be marking this week.  If you have feedback to work </w:t>
            </w:r>
            <w:proofErr w:type="gramStart"/>
            <w:r>
              <w:rPr>
                <w:rFonts w:ascii="Leelawadee" w:eastAsia="Leelawadee" w:hAnsi="Leelawadee" w:cs="Leelawadee"/>
                <w:sz w:val="16"/>
                <w:szCs w:val="16"/>
              </w:rPr>
              <w:t>on,  you</w:t>
            </w:r>
            <w:proofErr w:type="gramEnd"/>
            <w:r>
              <w:rPr>
                <w:rFonts w:ascii="Leelawadee" w:eastAsia="Leelawadee" w:hAnsi="Leelawadee" w:cs="Leelawadee"/>
                <w:sz w:val="16"/>
                <w:szCs w:val="16"/>
              </w:rPr>
              <w:t xml:space="preserve"> must complete th</w:t>
            </w:r>
            <w:r>
              <w:rPr>
                <w:rFonts w:ascii="Leelawadee" w:eastAsia="Leelawadee" w:hAnsi="Leelawadee" w:cs="Leelawadee"/>
                <w:sz w:val="16"/>
                <w:szCs w:val="16"/>
              </w:rPr>
              <w:t>is as a priority.</w:t>
            </w:r>
          </w:p>
          <w:p w:rsidR="00ED5605" w:rsidRDefault="00DC7EE0">
            <w:pPr>
              <w:rPr>
                <w:rFonts w:ascii="Leelawadee" w:eastAsia="Leelawadee" w:hAnsi="Leelawadee" w:cs="Leelawadee"/>
                <w:color w:val="0563C1"/>
                <w:sz w:val="16"/>
                <w:szCs w:val="16"/>
                <w:u w:val="single"/>
              </w:rPr>
            </w:pPr>
            <w:r>
              <w:rPr>
                <w:rFonts w:ascii="Leelawadee" w:eastAsia="Leelawadee" w:hAnsi="Leelawadee" w:cs="Leelawadee"/>
                <w:sz w:val="16"/>
                <w:szCs w:val="16"/>
              </w:rPr>
              <w:t>If you have done this, you can have a go at finding a monologue or a song that you would like to learn and perform.</w:t>
            </w:r>
          </w:p>
        </w:tc>
      </w:tr>
      <w:tr w:rsidR="00ED5605">
        <w:trPr>
          <w:trHeight w:val="885"/>
        </w:trPr>
        <w:tc>
          <w:tcPr>
            <w:tcW w:w="1410" w:type="dxa"/>
            <w:vAlign w:val="center"/>
          </w:tcPr>
          <w:p w:rsidR="00ED5605" w:rsidRDefault="00DC7EE0">
            <w:pPr>
              <w:rPr>
                <w:rFonts w:ascii="Leelawadee" w:eastAsia="Leelawadee" w:hAnsi="Leelawadee" w:cs="Leelawadee"/>
                <w:b/>
                <w:sz w:val="16"/>
                <w:szCs w:val="16"/>
              </w:rPr>
            </w:pPr>
            <w:r>
              <w:rPr>
                <w:rFonts w:ascii="Leelawadee" w:eastAsia="Leelawadee" w:hAnsi="Leelawadee" w:cs="Leelawadee"/>
                <w:b/>
                <w:sz w:val="16"/>
                <w:szCs w:val="16"/>
              </w:rPr>
              <w:t>PE - Health and Fitness</w:t>
            </w:r>
          </w:p>
        </w:tc>
        <w:tc>
          <w:tcPr>
            <w:tcW w:w="3705" w:type="dxa"/>
            <w:vAlign w:val="center"/>
          </w:tcPr>
          <w:p w:rsidR="00ED5605" w:rsidRDefault="00DC7EE0">
            <w:pPr>
              <w:rPr>
                <w:rFonts w:ascii="Leelawadee" w:eastAsia="Leelawadee" w:hAnsi="Leelawadee" w:cs="Leelawadee"/>
                <w:sz w:val="16"/>
                <w:szCs w:val="16"/>
              </w:rPr>
            </w:pPr>
            <w:r>
              <w:rPr>
                <w:rFonts w:ascii="Leelawadee" w:eastAsia="Leelawadee" w:hAnsi="Leelawadee" w:cs="Leelawadee"/>
                <w:sz w:val="16"/>
                <w:szCs w:val="16"/>
              </w:rPr>
              <w:t xml:space="preserve">Create the first week of your training programme for your client. </w:t>
            </w:r>
          </w:p>
          <w:p w:rsidR="00ED5605" w:rsidRDefault="00DC7EE0">
            <w:pPr>
              <w:rPr>
                <w:rFonts w:ascii="Leelawadee" w:eastAsia="Leelawadee" w:hAnsi="Leelawadee" w:cs="Leelawadee"/>
                <w:sz w:val="16"/>
                <w:szCs w:val="16"/>
              </w:rPr>
            </w:pPr>
            <w:bookmarkStart w:id="2" w:name="_heading=h.tyjcwt" w:colFirst="0" w:colLast="0"/>
            <w:bookmarkEnd w:id="2"/>
            <w:r>
              <w:rPr>
                <w:rFonts w:ascii="Leelawadee" w:eastAsia="Leelawadee" w:hAnsi="Leelawadee" w:cs="Leelawadee"/>
                <w:sz w:val="16"/>
                <w:szCs w:val="16"/>
              </w:rPr>
              <w:t>This must include the followin</w:t>
            </w:r>
            <w:r>
              <w:rPr>
                <w:rFonts w:ascii="Leelawadee" w:eastAsia="Leelawadee" w:hAnsi="Leelawadee" w:cs="Leelawadee"/>
                <w:sz w:val="16"/>
                <w:szCs w:val="16"/>
              </w:rPr>
              <w:t>g:</w:t>
            </w:r>
          </w:p>
          <w:p w:rsidR="00ED5605" w:rsidRDefault="00DC7EE0">
            <w:pPr>
              <w:rPr>
                <w:rFonts w:ascii="Leelawadee" w:eastAsia="Leelawadee" w:hAnsi="Leelawadee" w:cs="Leelawadee"/>
                <w:b/>
                <w:sz w:val="16"/>
                <w:szCs w:val="16"/>
                <w:u w:val="single"/>
              </w:rPr>
            </w:pPr>
            <w:r>
              <w:rPr>
                <w:rFonts w:ascii="Leelawadee" w:eastAsia="Leelawadee" w:hAnsi="Leelawadee" w:cs="Leelawadee"/>
                <w:b/>
                <w:sz w:val="16"/>
                <w:szCs w:val="16"/>
                <w:u w:val="single"/>
              </w:rPr>
              <w:t>Session 1</w:t>
            </w: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Warm up</w:t>
            </w: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Weight training session including 8 stations and low weights/ high reps</w:t>
            </w: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Cool down</w:t>
            </w:r>
          </w:p>
          <w:p w:rsidR="00ED5605" w:rsidRDefault="00ED5605">
            <w:pPr>
              <w:rPr>
                <w:rFonts w:ascii="Leelawadee" w:eastAsia="Leelawadee" w:hAnsi="Leelawadee" w:cs="Leelawadee"/>
                <w:sz w:val="16"/>
                <w:szCs w:val="16"/>
              </w:rPr>
            </w:pPr>
          </w:p>
          <w:p w:rsidR="00ED5605" w:rsidRDefault="00DC7EE0">
            <w:pPr>
              <w:rPr>
                <w:rFonts w:ascii="Leelawadee" w:eastAsia="Leelawadee" w:hAnsi="Leelawadee" w:cs="Leelawadee"/>
                <w:b/>
                <w:sz w:val="16"/>
                <w:szCs w:val="16"/>
                <w:u w:val="single"/>
              </w:rPr>
            </w:pPr>
            <w:r>
              <w:rPr>
                <w:rFonts w:ascii="Leelawadee" w:eastAsia="Leelawadee" w:hAnsi="Leelawadee" w:cs="Leelawadee"/>
                <w:b/>
                <w:sz w:val="16"/>
                <w:szCs w:val="16"/>
                <w:u w:val="single"/>
              </w:rPr>
              <w:t>Session 2</w:t>
            </w: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Warm up</w:t>
            </w: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Plyometric training session including at least 4 exercises. High intensity/ low reps</w:t>
            </w: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Cool down</w:t>
            </w:r>
          </w:p>
        </w:tc>
        <w:tc>
          <w:tcPr>
            <w:tcW w:w="5820" w:type="dxa"/>
            <w:vAlign w:val="center"/>
          </w:tcPr>
          <w:p w:rsidR="00ED5605" w:rsidRDefault="00DC7EE0">
            <w:pPr>
              <w:rPr>
                <w:rFonts w:ascii="Leelawadee" w:eastAsia="Leelawadee" w:hAnsi="Leelawadee" w:cs="Leelawadee"/>
                <w:sz w:val="16"/>
                <w:szCs w:val="16"/>
              </w:rPr>
            </w:pPr>
            <w:hyperlink r:id="rId24">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w:t>
            </w: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 xml:space="preserve">Please go onto google classroom and complete Task 3 of your controlled assessment. The live lessons are 11.30am on Monday for Option A pupils and 11.30am on Wednesday for Option C </w:t>
            </w:r>
            <w:r>
              <w:rPr>
                <w:rFonts w:ascii="Leelawadee" w:eastAsia="Leelawadee" w:hAnsi="Leelawadee" w:cs="Leelawadee"/>
                <w:sz w:val="16"/>
                <w:szCs w:val="16"/>
              </w:rPr>
              <w:t>pupils.</w:t>
            </w:r>
          </w:p>
          <w:p w:rsidR="00ED5605" w:rsidRDefault="00ED5605">
            <w:pPr>
              <w:rPr>
                <w:rFonts w:ascii="Leelawadee" w:eastAsia="Leelawadee" w:hAnsi="Leelawadee" w:cs="Leelawadee"/>
                <w:sz w:val="16"/>
                <w:szCs w:val="16"/>
              </w:rPr>
            </w:pPr>
          </w:p>
        </w:tc>
      </w:tr>
      <w:tr w:rsidR="00ED5605">
        <w:trPr>
          <w:trHeight w:val="885"/>
        </w:trPr>
        <w:tc>
          <w:tcPr>
            <w:tcW w:w="1410" w:type="dxa"/>
            <w:vAlign w:val="center"/>
          </w:tcPr>
          <w:p w:rsidR="00ED5605" w:rsidRDefault="00DC7EE0">
            <w:pPr>
              <w:rPr>
                <w:rFonts w:ascii="Leelawadee" w:eastAsia="Leelawadee" w:hAnsi="Leelawadee" w:cs="Leelawadee"/>
                <w:b/>
                <w:sz w:val="16"/>
                <w:szCs w:val="16"/>
              </w:rPr>
            </w:pPr>
            <w:r>
              <w:rPr>
                <w:rFonts w:ascii="Leelawadee" w:eastAsia="Leelawadee" w:hAnsi="Leelawadee" w:cs="Leelawadee"/>
                <w:b/>
                <w:sz w:val="16"/>
                <w:szCs w:val="16"/>
              </w:rPr>
              <w:t>PE - Core</w:t>
            </w:r>
          </w:p>
        </w:tc>
        <w:tc>
          <w:tcPr>
            <w:tcW w:w="3705" w:type="dxa"/>
            <w:vAlign w:val="center"/>
          </w:tcPr>
          <w:p w:rsidR="00ED5605" w:rsidRDefault="00DC7EE0">
            <w:pPr>
              <w:rPr>
                <w:rFonts w:ascii="Leelawadee" w:eastAsia="Leelawadee" w:hAnsi="Leelawadee" w:cs="Leelawadee"/>
                <w:sz w:val="16"/>
                <w:szCs w:val="16"/>
              </w:rPr>
            </w:pPr>
            <w:r>
              <w:rPr>
                <w:rFonts w:ascii="Leelawadee" w:eastAsia="Leelawadee" w:hAnsi="Leelawadee" w:cs="Leelawadee"/>
                <w:sz w:val="16"/>
                <w:szCs w:val="16"/>
              </w:rPr>
              <w:t xml:space="preserve">Complete the following circuit programme </w:t>
            </w:r>
          </w:p>
          <w:p w:rsidR="00ED5605" w:rsidRDefault="00DC7EE0">
            <w:pPr>
              <w:rPr>
                <w:rFonts w:ascii="Leelawadee" w:eastAsia="Leelawadee" w:hAnsi="Leelawadee" w:cs="Leelawadee"/>
                <w:b/>
                <w:sz w:val="16"/>
                <w:szCs w:val="16"/>
                <w:u w:val="single"/>
              </w:rPr>
            </w:pPr>
            <w:r>
              <w:rPr>
                <w:rFonts w:ascii="Leelawadee" w:eastAsia="Leelawadee" w:hAnsi="Leelawadee" w:cs="Leelawadee"/>
                <w:b/>
                <w:sz w:val="16"/>
                <w:szCs w:val="16"/>
                <w:u w:val="single"/>
              </w:rPr>
              <w:t xml:space="preserve">Warm up </w:t>
            </w: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30 seconds jogging on the spot</w:t>
            </w: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Heel flicks (30 seconds)</w:t>
            </w: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Stretches (1 minute)</w:t>
            </w:r>
          </w:p>
          <w:p w:rsidR="00ED5605" w:rsidRDefault="00DC7EE0">
            <w:pPr>
              <w:rPr>
                <w:rFonts w:ascii="Leelawadee" w:eastAsia="Leelawadee" w:hAnsi="Leelawadee" w:cs="Leelawadee"/>
                <w:b/>
                <w:sz w:val="16"/>
                <w:szCs w:val="16"/>
                <w:u w:val="single"/>
              </w:rPr>
            </w:pPr>
            <w:r>
              <w:rPr>
                <w:rFonts w:ascii="Leelawadee" w:eastAsia="Leelawadee" w:hAnsi="Leelawadee" w:cs="Leelawadee"/>
                <w:b/>
                <w:sz w:val="16"/>
                <w:szCs w:val="16"/>
                <w:u w:val="single"/>
              </w:rPr>
              <w:t>Main workout</w:t>
            </w: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25-star jumps</w:t>
            </w: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20 squats</w:t>
            </w: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30 walking lunges</w:t>
            </w:r>
          </w:p>
          <w:p w:rsidR="00ED5605" w:rsidRDefault="00DC7EE0">
            <w:pPr>
              <w:rPr>
                <w:rFonts w:ascii="Leelawadee" w:eastAsia="Leelawadee" w:hAnsi="Leelawadee" w:cs="Leelawadee"/>
                <w:sz w:val="16"/>
                <w:szCs w:val="16"/>
              </w:rPr>
            </w:pPr>
            <w:r>
              <w:rPr>
                <w:rFonts w:ascii="Leelawadee" w:eastAsia="Leelawadee" w:hAnsi="Leelawadee" w:cs="Leelawadee"/>
                <w:sz w:val="16"/>
                <w:szCs w:val="16"/>
              </w:rPr>
              <w:lastRenderedPageBreak/>
              <w:t>18 press ups</w:t>
            </w: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45 seconds Arm circles</w:t>
            </w: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30 mountain climbers</w:t>
            </w: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Plank (35 seconds)</w:t>
            </w: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 xml:space="preserve">25 Air punches </w:t>
            </w:r>
          </w:p>
          <w:p w:rsidR="00ED5605" w:rsidRDefault="00DC7EE0">
            <w:pPr>
              <w:rPr>
                <w:rFonts w:ascii="Leelawadee" w:eastAsia="Leelawadee" w:hAnsi="Leelawadee" w:cs="Leelawadee"/>
                <w:b/>
                <w:sz w:val="16"/>
                <w:szCs w:val="16"/>
                <w:u w:val="single"/>
              </w:rPr>
            </w:pPr>
            <w:r>
              <w:rPr>
                <w:rFonts w:ascii="Leelawadee" w:eastAsia="Leelawadee" w:hAnsi="Leelawadee" w:cs="Leelawadee"/>
                <w:b/>
                <w:sz w:val="16"/>
                <w:szCs w:val="16"/>
                <w:u w:val="single"/>
              </w:rPr>
              <w:t>Cool down</w:t>
            </w: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Light stretches</w:t>
            </w:r>
          </w:p>
        </w:tc>
        <w:tc>
          <w:tcPr>
            <w:tcW w:w="5820" w:type="dxa"/>
            <w:vAlign w:val="center"/>
          </w:tcPr>
          <w:p w:rsidR="00ED5605" w:rsidRDefault="00DC7EE0">
            <w:pPr>
              <w:rPr>
                <w:rFonts w:ascii="Leelawadee" w:eastAsia="Leelawadee" w:hAnsi="Leelawadee" w:cs="Leelawadee"/>
              </w:rPr>
            </w:pPr>
            <w:hyperlink r:id="rId25">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w:t>
            </w: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 xml:space="preserve">There will be a number of tasks set in the google classroom this week. </w:t>
            </w: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1.Remote Learning workout</w:t>
            </w: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2. Remote learning quiz</w:t>
            </w:r>
          </w:p>
          <w:p w:rsidR="00ED5605" w:rsidRDefault="00ED5605">
            <w:pPr>
              <w:rPr>
                <w:rFonts w:ascii="Leelawadee" w:eastAsia="Leelawadee" w:hAnsi="Leelawadee" w:cs="Leelawadee"/>
                <w:sz w:val="16"/>
                <w:szCs w:val="16"/>
              </w:rPr>
            </w:pPr>
          </w:p>
          <w:p w:rsidR="00ED5605" w:rsidRDefault="00DC7EE0">
            <w:pPr>
              <w:rPr>
                <w:rFonts w:ascii="Leelawadee" w:eastAsia="Leelawadee" w:hAnsi="Leelawadee" w:cs="Leelawadee"/>
                <w:sz w:val="16"/>
                <w:szCs w:val="16"/>
              </w:rPr>
            </w:pPr>
            <w:bookmarkStart w:id="3" w:name="_heading=h.gjdgxs" w:colFirst="0" w:colLast="0"/>
            <w:bookmarkEnd w:id="3"/>
            <w:r>
              <w:rPr>
                <w:rFonts w:ascii="Leelawadee" w:eastAsia="Leelawadee" w:hAnsi="Leelawadee" w:cs="Leelawadee"/>
                <w:sz w:val="16"/>
                <w:szCs w:val="16"/>
              </w:rPr>
              <w:t xml:space="preserve">Don’t forget you could also complete the Joe Wicks workouts (Monday/Wednesday/Friday) if you wish to be more active. </w:t>
            </w:r>
          </w:p>
        </w:tc>
      </w:tr>
      <w:tr w:rsidR="00ED5605">
        <w:trPr>
          <w:trHeight w:val="1395"/>
        </w:trPr>
        <w:tc>
          <w:tcPr>
            <w:tcW w:w="1410" w:type="dxa"/>
            <w:vAlign w:val="center"/>
          </w:tcPr>
          <w:p w:rsidR="00ED5605" w:rsidRDefault="00DC7EE0">
            <w:pPr>
              <w:rPr>
                <w:rFonts w:ascii="Leelawadee" w:eastAsia="Leelawadee" w:hAnsi="Leelawadee" w:cs="Leelawadee"/>
                <w:b/>
                <w:sz w:val="16"/>
                <w:szCs w:val="16"/>
              </w:rPr>
            </w:pPr>
            <w:r>
              <w:rPr>
                <w:rFonts w:ascii="Leelawadee" w:eastAsia="Leelawadee" w:hAnsi="Leelawadee" w:cs="Leelawadee"/>
                <w:b/>
                <w:sz w:val="16"/>
                <w:szCs w:val="16"/>
              </w:rPr>
              <w:t>RE</w:t>
            </w:r>
          </w:p>
        </w:tc>
        <w:tc>
          <w:tcPr>
            <w:tcW w:w="3705" w:type="dxa"/>
            <w:vAlign w:val="center"/>
          </w:tcPr>
          <w:p w:rsidR="00ED5605" w:rsidRDefault="00DC7EE0">
            <w:pPr>
              <w:rPr>
                <w:rFonts w:ascii="Leelawadee" w:eastAsia="Leelawadee" w:hAnsi="Leelawadee" w:cs="Leelawadee"/>
                <w:sz w:val="16"/>
                <w:szCs w:val="16"/>
              </w:rPr>
            </w:pPr>
            <w:r>
              <w:rPr>
                <w:rFonts w:ascii="Leelawadee" w:eastAsia="Leelawadee" w:hAnsi="Leelawadee" w:cs="Leelawadee"/>
                <w:sz w:val="16"/>
                <w:szCs w:val="16"/>
              </w:rPr>
              <w:t xml:space="preserve">Using pages </w:t>
            </w:r>
            <w:proofErr w:type="gramStart"/>
            <w:r>
              <w:rPr>
                <w:rFonts w:ascii="Leelawadee" w:eastAsia="Leelawadee" w:hAnsi="Leelawadee" w:cs="Leelawadee"/>
                <w:sz w:val="16"/>
                <w:szCs w:val="16"/>
              </w:rPr>
              <w:t>46  to</w:t>
            </w:r>
            <w:proofErr w:type="gramEnd"/>
            <w:r>
              <w:rPr>
                <w:rFonts w:ascii="Leelawadee" w:eastAsia="Leelawadee" w:hAnsi="Leelawadee" w:cs="Leelawadee"/>
                <w:sz w:val="16"/>
                <w:szCs w:val="16"/>
              </w:rPr>
              <w:t xml:space="preserve"> 55 of the revision guide answers the questions on page7  to page</w:t>
            </w:r>
            <w:r>
              <w:rPr>
                <w:rFonts w:ascii="Leelawadee" w:eastAsia="Leelawadee" w:hAnsi="Leelawadee" w:cs="Leelawadee"/>
                <w:sz w:val="16"/>
                <w:szCs w:val="16"/>
              </w:rPr>
              <w:t xml:space="preserve"> 27  in the Islamic practices booklet.</w:t>
            </w:r>
          </w:p>
        </w:tc>
        <w:tc>
          <w:tcPr>
            <w:tcW w:w="5820" w:type="dxa"/>
            <w:vAlign w:val="center"/>
          </w:tcPr>
          <w:p w:rsidR="00ED5605" w:rsidRDefault="00DC7EE0">
            <w:pPr>
              <w:rPr>
                <w:rFonts w:ascii="Leelawadee" w:eastAsia="Leelawadee" w:hAnsi="Leelawadee" w:cs="Leelawadee"/>
                <w:sz w:val="16"/>
                <w:szCs w:val="16"/>
              </w:rPr>
            </w:pPr>
            <w:hyperlink r:id="rId26">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w:t>
            </w: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 xml:space="preserve">Complete the work set on google classrooms on peace and reconciliation. </w:t>
            </w:r>
          </w:p>
          <w:p w:rsidR="00ED5605" w:rsidRDefault="00ED5605">
            <w:pPr>
              <w:rPr>
                <w:rFonts w:ascii="Leelawadee" w:eastAsia="Leelawadee" w:hAnsi="Leelawadee" w:cs="Leelawadee"/>
                <w:sz w:val="16"/>
                <w:szCs w:val="16"/>
              </w:rPr>
            </w:pPr>
          </w:p>
        </w:tc>
      </w:tr>
      <w:tr w:rsidR="00ED5605">
        <w:tc>
          <w:tcPr>
            <w:tcW w:w="1410" w:type="dxa"/>
            <w:vAlign w:val="center"/>
          </w:tcPr>
          <w:p w:rsidR="00ED5605" w:rsidRDefault="00DC7EE0">
            <w:pPr>
              <w:rPr>
                <w:rFonts w:ascii="Leelawadee" w:eastAsia="Leelawadee" w:hAnsi="Leelawadee" w:cs="Leelawadee"/>
                <w:b/>
                <w:sz w:val="16"/>
                <w:szCs w:val="16"/>
              </w:rPr>
            </w:pPr>
            <w:r>
              <w:rPr>
                <w:rFonts w:ascii="Leelawadee" w:eastAsia="Leelawadee" w:hAnsi="Leelawadee" w:cs="Leelawadee"/>
                <w:b/>
                <w:sz w:val="16"/>
                <w:szCs w:val="16"/>
              </w:rPr>
              <w:t>Combined Science</w:t>
            </w:r>
          </w:p>
        </w:tc>
        <w:tc>
          <w:tcPr>
            <w:tcW w:w="3705" w:type="dxa"/>
            <w:tcBorders>
              <w:top w:val="single" w:sz="4" w:space="0" w:color="000000"/>
              <w:bottom w:val="single" w:sz="4" w:space="0" w:color="000000"/>
            </w:tcBorders>
            <w:vAlign w:val="center"/>
          </w:tcPr>
          <w:p w:rsidR="00ED5605" w:rsidRDefault="00DC7EE0">
            <w:pPr>
              <w:rPr>
                <w:rFonts w:ascii="Leelawadee" w:eastAsia="Leelawadee" w:hAnsi="Leelawadee" w:cs="Leelawadee"/>
                <w:sz w:val="16"/>
                <w:szCs w:val="16"/>
              </w:rPr>
            </w:pPr>
            <w:r>
              <w:rPr>
                <w:rFonts w:ascii="Leelawadee" w:eastAsia="Leelawadee" w:hAnsi="Leelawadee" w:cs="Leelawadee"/>
                <w:sz w:val="16"/>
                <w:szCs w:val="16"/>
              </w:rPr>
              <w:t>Read through pages 88 - 92 answering any quick test questions at the bottom of the pages.</w:t>
            </w:r>
          </w:p>
          <w:p w:rsidR="00ED5605" w:rsidRDefault="00ED5605">
            <w:pPr>
              <w:rPr>
                <w:rFonts w:ascii="Leelawadee" w:eastAsia="Leelawadee" w:hAnsi="Leelawadee" w:cs="Leelawadee"/>
                <w:sz w:val="16"/>
                <w:szCs w:val="16"/>
              </w:rPr>
            </w:pP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Once you have done, complete the practise and review questions.</w:t>
            </w:r>
          </w:p>
          <w:p w:rsidR="00ED5605" w:rsidRDefault="00ED5605">
            <w:pPr>
              <w:rPr>
                <w:rFonts w:ascii="Leelawadee" w:eastAsia="Leelawadee" w:hAnsi="Leelawadee" w:cs="Leelawadee"/>
                <w:sz w:val="16"/>
                <w:szCs w:val="16"/>
              </w:rPr>
            </w:pP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Practise: 110</w:t>
            </w: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Review 128/129</w:t>
            </w:r>
          </w:p>
          <w:p w:rsidR="00ED5605" w:rsidRDefault="00ED5605">
            <w:pPr>
              <w:rPr>
                <w:rFonts w:ascii="Leelawadee" w:eastAsia="Leelawadee" w:hAnsi="Leelawadee" w:cs="Leelawadee"/>
                <w:sz w:val="16"/>
                <w:szCs w:val="16"/>
              </w:rPr>
            </w:pPr>
          </w:p>
        </w:tc>
        <w:tc>
          <w:tcPr>
            <w:tcW w:w="5820" w:type="dxa"/>
            <w:tcBorders>
              <w:top w:val="single" w:sz="4" w:space="0" w:color="000000"/>
              <w:bottom w:val="single" w:sz="4" w:space="0" w:color="000000"/>
            </w:tcBorders>
            <w:vAlign w:val="center"/>
          </w:tcPr>
          <w:p w:rsidR="00ED5605" w:rsidRDefault="00DC7EE0">
            <w:pPr>
              <w:rPr>
                <w:rFonts w:ascii="Leelawadee" w:eastAsia="Leelawadee" w:hAnsi="Leelawadee" w:cs="Leelawadee"/>
                <w:sz w:val="16"/>
                <w:szCs w:val="16"/>
              </w:rPr>
            </w:pPr>
            <w:hyperlink r:id="rId27">
              <w:r>
                <w:rPr>
                  <w:rFonts w:ascii="Leelawadee" w:eastAsia="Leelawadee" w:hAnsi="Leelawadee" w:cs="Leelawadee"/>
                  <w:color w:val="0563C1"/>
                  <w:sz w:val="16"/>
                  <w:szCs w:val="16"/>
                  <w:u w:val="single"/>
                </w:rPr>
                <w:t>https://classroom.goog</w:t>
              </w:r>
              <w:r>
                <w:rPr>
                  <w:rFonts w:ascii="Leelawadee" w:eastAsia="Leelawadee" w:hAnsi="Leelawadee" w:cs="Leelawadee"/>
                  <w:color w:val="0563C1"/>
                  <w:sz w:val="16"/>
                  <w:szCs w:val="16"/>
                  <w:u w:val="single"/>
                </w:rPr>
                <w:t>le.com</w:t>
              </w:r>
            </w:hyperlink>
            <w:r>
              <w:rPr>
                <w:rFonts w:ascii="Leelawadee" w:eastAsia="Leelawadee" w:hAnsi="Leelawadee" w:cs="Leelawadee"/>
                <w:sz w:val="16"/>
                <w:szCs w:val="16"/>
              </w:rPr>
              <w:t xml:space="preserve"> </w:t>
            </w:r>
          </w:p>
          <w:p w:rsidR="00ED5605" w:rsidRDefault="00ED5605">
            <w:pPr>
              <w:rPr>
                <w:rFonts w:ascii="Leelawadee" w:eastAsia="Leelawadee" w:hAnsi="Leelawadee" w:cs="Leelawadee"/>
                <w:sz w:val="16"/>
                <w:szCs w:val="16"/>
              </w:rPr>
            </w:pPr>
          </w:p>
          <w:p w:rsidR="00ED5605" w:rsidRDefault="00DC7EE0">
            <w:pPr>
              <w:rPr>
                <w:rFonts w:ascii="Leelawadee" w:eastAsia="Leelawadee" w:hAnsi="Leelawadee" w:cs="Leelawadee"/>
                <w:b/>
                <w:sz w:val="16"/>
                <w:szCs w:val="16"/>
              </w:rPr>
            </w:pPr>
            <w:r>
              <w:rPr>
                <w:rFonts w:ascii="Leelawadee" w:eastAsia="Leelawadee" w:hAnsi="Leelawadee" w:cs="Leelawadee"/>
                <w:sz w:val="16"/>
                <w:szCs w:val="16"/>
              </w:rPr>
              <w:t xml:space="preserve">Seneca assignments set for </w:t>
            </w:r>
            <w:r>
              <w:rPr>
                <w:rFonts w:ascii="Leelawadee" w:eastAsia="Leelawadee" w:hAnsi="Leelawadee" w:cs="Leelawadee"/>
                <w:b/>
                <w:sz w:val="16"/>
                <w:szCs w:val="16"/>
              </w:rPr>
              <w:t>Biology, Chemistry and Physics Paper 2</w:t>
            </w: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Code: z9wdyoqit6</w:t>
            </w:r>
          </w:p>
          <w:p w:rsidR="00ED5605" w:rsidRDefault="00ED5605">
            <w:pPr>
              <w:rPr>
                <w:rFonts w:ascii="Leelawadee" w:eastAsia="Leelawadee" w:hAnsi="Leelawadee" w:cs="Leelawadee"/>
                <w:sz w:val="16"/>
                <w:szCs w:val="16"/>
              </w:rPr>
            </w:pP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 xml:space="preserve">Email: </w:t>
            </w:r>
            <w:hyperlink r:id="rId28">
              <w:r>
                <w:rPr>
                  <w:rFonts w:ascii="Leelawadee" w:eastAsia="Leelawadee" w:hAnsi="Leelawadee" w:cs="Leelawadee"/>
                  <w:color w:val="1155CC"/>
                  <w:sz w:val="16"/>
                  <w:szCs w:val="16"/>
                  <w:u w:val="single"/>
                </w:rPr>
                <w:t>science@aspire.fcat.org.uk</w:t>
              </w:r>
            </w:hyperlink>
            <w:r>
              <w:rPr>
                <w:rFonts w:ascii="Leelawadee" w:eastAsia="Leelawadee" w:hAnsi="Leelawadee" w:cs="Leelawadee"/>
                <w:sz w:val="16"/>
                <w:szCs w:val="16"/>
              </w:rPr>
              <w:t xml:space="preserve"> for the codes for the new Google Classrooms.  You should have been invited t</w:t>
            </w:r>
            <w:r>
              <w:rPr>
                <w:rFonts w:ascii="Leelawadee" w:eastAsia="Leelawadee" w:hAnsi="Leelawadee" w:cs="Leelawadee"/>
                <w:sz w:val="16"/>
                <w:szCs w:val="16"/>
              </w:rPr>
              <w:t>o each class</w:t>
            </w:r>
          </w:p>
          <w:p w:rsidR="00ED5605" w:rsidRDefault="00ED5605">
            <w:pPr>
              <w:rPr>
                <w:rFonts w:ascii="Leelawadee" w:eastAsia="Leelawadee" w:hAnsi="Leelawadee" w:cs="Leelawadee"/>
                <w:sz w:val="16"/>
                <w:szCs w:val="16"/>
              </w:rPr>
            </w:pPr>
          </w:p>
        </w:tc>
      </w:tr>
      <w:tr w:rsidR="00ED5605">
        <w:trPr>
          <w:trHeight w:val="792"/>
        </w:trPr>
        <w:tc>
          <w:tcPr>
            <w:tcW w:w="1410" w:type="dxa"/>
            <w:vAlign w:val="center"/>
          </w:tcPr>
          <w:p w:rsidR="00ED5605" w:rsidRDefault="00DC7EE0">
            <w:pPr>
              <w:rPr>
                <w:rFonts w:ascii="Leelawadee" w:eastAsia="Leelawadee" w:hAnsi="Leelawadee" w:cs="Leelawadee"/>
                <w:b/>
                <w:sz w:val="16"/>
                <w:szCs w:val="16"/>
              </w:rPr>
            </w:pPr>
            <w:r>
              <w:rPr>
                <w:rFonts w:ascii="Leelawadee" w:eastAsia="Leelawadee" w:hAnsi="Leelawadee" w:cs="Leelawadee"/>
                <w:b/>
                <w:sz w:val="16"/>
                <w:szCs w:val="16"/>
              </w:rPr>
              <w:t>Separate Science</w:t>
            </w:r>
          </w:p>
        </w:tc>
        <w:tc>
          <w:tcPr>
            <w:tcW w:w="3705" w:type="dxa"/>
            <w:tcBorders>
              <w:top w:val="single" w:sz="4" w:space="0" w:color="000000"/>
            </w:tcBorders>
            <w:vAlign w:val="center"/>
          </w:tcPr>
          <w:p w:rsidR="00ED5605" w:rsidRDefault="00DC7EE0">
            <w:pPr>
              <w:rPr>
                <w:rFonts w:ascii="Leelawadee" w:eastAsia="Leelawadee" w:hAnsi="Leelawadee" w:cs="Leelawadee"/>
                <w:sz w:val="16"/>
                <w:szCs w:val="16"/>
              </w:rPr>
            </w:pPr>
            <w:r>
              <w:rPr>
                <w:rFonts w:ascii="Leelawadee" w:eastAsia="Leelawadee" w:hAnsi="Leelawadee" w:cs="Leelawadee"/>
                <w:sz w:val="16"/>
                <w:szCs w:val="16"/>
              </w:rPr>
              <w:t>Read through pages 8 - 12 answering any quick test questions at the bottom of the pages.</w:t>
            </w:r>
          </w:p>
          <w:p w:rsidR="00ED5605" w:rsidRDefault="00ED5605">
            <w:pPr>
              <w:rPr>
                <w:rFonts w:ascii="Leelawadee" w:eastAsia="Leelawadee" w:hAnsi="Leelawadee" w:cs="Leelawadee"/>
                <w:sz w:val="16"/>
                <w:szCs w:val="16"/>
              </w:rPr>
            </w:pP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Once you have done, complete the practise and review questions.</w:t>
            </w:r>
          </w:p>
          <w:p w:rsidR="00ED5605" w:rsidRDefault="00ED5605">
            <w:pPr>
              <w:rPr>
                <w:rFonts w:ascii="Leelawadee" w:eastAsia="Leelawadee" w:hAnsi="Leelawadee" w:cs="Leelawadee"/>
                <w:sz w:val="16"/>
                <w:szCs w:val="16"/>
              </w:rPr>
            </w:pP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Practise: 24/25</w:t>
            </w: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Review 44/45</w:t>
            </w:r>
          </w:p>
          <w:p w:rsidR="00ED5605" w:rsidRDefault="00ED5605">
            <w:pPr>
              <w:rPr>
                <w:rFonts w:ascii="Leelawadee" w:eastAsia="Leelawadee" w:hAnsi="Leelawadee" w:cs="Leelawadee"/>
                <w:sz w:val="16"/>
                <w:szCs w:val="16"/>
              </w:rPr>
            </w:pPr>
          </w:p>
        </w:tc>
        <w:tc>
          <w:tcPr>
            <w:tcW w:w="5820" w:type="dxa"/>
            <w:tcBorders>
              <w:top w:val="single" w:sz="4" w:space="0" w:color="000000"/>
            </w:tcBorders>
            <w:vAlign w:val="center"/>
          </w:tcPr>
          <w:p w:rsidR="00ED5605" w:rsidRDefault="00DC7EE0">
            <w:pPr>
              <w:rPr>
                <w:rFonts w:ascii="Leelawadee" w:eastAsia="Leelawadee" w:hAnsi="Leelawadee" w:cs="Leelawadee"/>
                <w:sz w:val="16"/>
                <w:szCs w:val="16"/>
              </w:rPr>
            </w:pPr>
            <w:hyperlink r:id="rId29">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w:t>
            </w:r>
          </w:p>
          <w:p w:rsidR="00ED5605" w:rsidRDefault="00ED5605">
            <w:pPr>
              <w:rPr>
                <w:rFonts w:ascii="Leelawadee" w:eastAsia="Leelawadee" w:hAnsi="Leelawadee" w:cs="Leelawadee"/>
                <w:sz w:val="16"/>
                <w:szCs w:val="16"/>
              </w:rPr>
            </w:pPr>
          </w:p>
          <w:p w:rsidR="00ED5605" w:rsidRDefault="00DC7EE0">
            <w:pPr>
              <w:rPr>
                <w:rFonts w:ascii="Leelawadee" w:eastAsia="Leelawadee" w:hAnsi="Leelawadee" w:cs="Leelawadee"/>
                <w:b/>
                <w:sz w:val="16"/>
                <w:szCs w:val="16"/>
              </w:rPr>
            </w:pPr>
            <w:r>
              <w:rPr>
                <w:rFonts w:ascii="Leelawadee" w:eastAsia="Leelawadee" w:hAnsi="Leelawadee" w:cs="Leelawadee"/>
                <w:sz w:val="16"/>
                <w:szCs w:val="16"/>
              </w:rPr>
              <w:t xml:space="preserve">Seneca assignments set for </w:t>
            </w:r>
            <w:r>
              <w:rPr>
                <w:rFonts w:ascii="Leelawadee" w:eastAsia="Leelawadee" w:hAnsi="Leelawadee" w:cs="Leelawadee"/>
                <w:b/>
                <w:sz w:val="16"/>
                <w:szCs w:val="16"/>
              </w:rPr>
              <w:t>Biology, Chemistry and Physics Paper 2</w:t>
            </w: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Code: z9wdyoqit6</w:t>
            </w:r>
          </w:p>
          <w:p w:rsidR="00ED5605" w:rsidRDefault="00ED5605">
            <w:pPr>
              <w:rPr>
                <w:rFonts w:ascii="Leelawadee" w:eastAsia="Leelawadee" w:hAnsi="Leelawadee" w:cs="Leelawadee"/>
                <w:sz w:val="16"/>
                <w:szCs w:val="16"/>
              </w:rPr>
            </w:pP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 xml:space="preserve">Email: </w:t>
            </w:r>
            <w:hyperlink r:id="rId30">
              <w:r>
                <w:rPr>
                  <w:rFonts w:ascii="Leelawadee" w:eastAsia="Leelawadee" w:hAnsi="Leelawadee" w:cs="Leelawadee"/>
                  <w:color w:val="1155CC"/>
                  <w:sz w:val="16"/>
                  <w:szCs w:val="16"/>
                  <w:u w:val="single"/>
                </w:rPr>
                <w:t>science@aspire.fcat.org.uk</w:t>
              </w:r>
            </w:hyperlink>
            <w:r>
              <w:rPr>
                <w:rFonts w:ascii="Leelawadee" w:eastAsia="Leelawadee" w:hAnsi="Leelawadee" w:cs="Leelawadee"/>
                <w:sz w:val="16"/>
                <w:szCs w:val="16"/>
              </w:rPr>
              <w:t xml:space="preserve"> for the </w:t>
            </w:r>
            <w:r>
              <w:rPr>
                <w:rFonts w:ascii="Leelawadee" w:eastAsia="Leelawadee" w:hAnsi="Leelawadee" w:cs="Leelawadee"/>
                <w:sz w:val="16"/>
                <w:szCs w:val="16"/>
              </w:rPr>
              <w:t>codes for the new Google Classrooms.  You should have been invited to each class</w:t>
            </w:r>
          </w:p>
          <w:p w:rsidR="00ED5605" w:rsidRDefault="00ED5605">
            <w:pPr>
              <w:rPr>
                <w:rFonts w:ascii="Leelawadee" w:eastAsia="Leelawadee" w:hAnsi="Leelawadee" w:cs="Leelawadee"/>
                <w:sz w:val="16"/>
                <w:szCs w:val="16"/>
              </w:rPr>
            </w:pPr>
          </w:p>
        </w:tc>
      </w:tr>
      <w:tr w:rsidR="00ED5605">
        <w:trPr>
          <w:trHeight w:val="769"/>
        </w:trPr>
        <w:tc>
          <w:tcPr>
            <w:tcW w:w="1410" w:type="dxa"/>
            <w:vAlign w:val="center"/>
          </w:tcPr>
          <w:p w:rsidR="00ED5605" w:rsidRDefault="00DC7EE0">
            <w:pPr>
              <w:rPr>
                <w:rFonts w:ascii="Leelawadee" w:eastAsia="Leelawadee" w:hAnsi="Leelawadee" w:cs="Leelawadee"/>
                <w:b/>
                <w:sz w:val="16"/>
                <w:szCs w:val="16"/>
              </w:rPr>
            </w:pPr>
            <w:r>
              <w:rPr>
                <w:rFonts w:ascii="Leelawadee" w:eastAsia="Leelawadee" w:hAnsi="Leelawadee" w:cs="Leelawadee"/>
                <w:b/>
                <w:sz w:val="16"/>
                <w:szCs w:val="16"/>
              </w:rPr>
              <w:t>Hospitality &amp; Catering</w:t>
            </w:r>
          </w:p>
        </w:tc>
        <w:tc>
          <w:tcPr>
            <w:tcW w:w="3705" w:type="dxa"/>
            <w:vAlign w:val="center"/>
          </w:tcPr>
          <w:p w:rsidR="00ED5605" w:rsidRDefault="00DC7EE0">
            <w:pPr>
              <w:rPr>
                <w:rFonts w:ascii="Leelawadee" w:eastAsia="Leelawadee" w:hAnsi="Leelawadee" w:cs="Leelawadee"/>
                <w:sz w:val="16"/>
                <w:szCs w:val="16"/>
              </w:rPr>
            </w:pPr>
            <w:bookmarkStart w:id="4" w:name="_heading=h.1fob9te" w:colFirst="0" w:colLast="0"/>
            <w:bookmarkEnd w:id="4"/>
            <w:r>
              <w:rPr>
                <w:rFonts w:ascii="Leelawadee" w:eastAsia="Leelawadee" w:hAnsi="Leelawadee" w:cs="Leelawadee"/>
                <w:sz w:val="16"/>
                <w:szCs w:val="16"/>
              </w:rPr>
              <w:t>Complete the worksheet on nutrition, menu planning &amp; costing.</w:t>
            </w:r>
          </w:p>
        </w:tc>
        <w:tc>
          <w:tcPr>
            <w:tcW w:w="5820" w:type="dxa"/>
            <w:vAlign w:val="center"/>
          </w:tcPr>
          <w:p w:rsidR="00ED5605" w:rsidRDefault="00DC7EE0">
            <w:pPr>
              <w:rPr>
                <w:rFonts w:ascii="Leelawadee" w:eastAsia="Leelawadee" w:hAnsi="Leelawadee" w:cs="Leelawadee"/>
                <w:sz w:val="16"/>
                <w:szCs w:val="16"/>
              </w:rPr>
            </w:pPr>
            <w:hyperlink r:id="rId31">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w:t>
            </w:r>
          </w:p>
          <w:p w:rsidR="00ED5605" w:rsidRDefault="00ED5605">
            <w:pPr>
              <w:spacing w:after="160"/>
              <w:rPr>
                <w:rFonts w:ascii="Leelawadee" w:eastAsia="Leelawadee" w:hAnsi="Leelawadee" w:cs="Leelawadee"/>
                <w:sz w:val="16"/>
                <w:szCs w:val="16"/>
              </w:rPr>
            </w:pPr>
          </w:p>
          <w:p w:rsidR="00ED5605" w:rsidRDefault="00DC7EE0">
            <w:pPr>
              <w:spacing w:after="160"/>
              <w:rPr>
                <w:rFonts w:ascii="Leelawadee" w:eastAsia="Leelawadee" w:hAnsi="Leelawadee" w:cs="Leelawadee"/>
                <w:sz w:val="14"/>
                <w:szCs w:val="14"/>
              </w:rPr>
            </w:pPr>
            <w:r>
              <w:rPr>
                <w:rFonts w:ascii="Leelawadee" w:eastAsia="Leelawadee" w:hAnsi="Leelawadee" w:cs="Leelawadee"/>
                <w:sz w:val="16"/>
                <w:szCs w:val="16"/>
              </w:rPr>
              <w:t xml:space="preserve">Seneca </w:t>
            </w:r>
            <w:r>
              <w:rPr>
                <w:rFonts w:ascii="Leelawadee" w:eastAsia="Leelawadee" w:hAnsi="Leelawadee" w:cs="Leelawadee"/>
                <w:b/>
                <w:sz w:val="16"/>
                <w:szCs w:val="16"/>
              </w:rPr>
              <w:t xml:space="preserve">Class code: </w:t>
            </w:r>
            <w:r>
              <w:rPr>
                <w:rFonts w:ascii="Leelawadee" w:eastAsia="Leelawadee" w:hAnsi="Leelawadee" w:cs="Leelawadee"/>
                <w:sz w:val="14"/>
                <w:szCs w:val="14"/>
              </w:rPr>
              <w:t>mek5xdbddn</w:t>
            </w:r>
          </w:p>
        </w:tc>
      </w:tr>
      <w:tr w:rsidR="00ED5605">
        <w:trPr>
          <w:trHeight w:val="698"/>
        </w:trPr>
        <w:tc>
          <w:tcPr>
            <w:tcW w:w="1410" w:type="dxa"/>
            <w:vAlign w:val="center"/>
          </w:tcPr>
          <w:p w:rsidR="00ED5605" w:rsidRDefault="00DC7EE0">
            <w:pPr>
              <w:rPr>
                <w:rFonts w:ascii="Leelawadee" w:eastAsia="Leelawadee" w:hAnsi="Leelawadee" w:cs="Leelawadee"/>
                <w:b/>
                <w:sz w:val="16"/>
                <w:szCs w:val="16"/>
              </w:rPr>
            </w:pPr>
            <w:r>
              <w:rPr>
                <w:rFonts w:ascii="Leelawadee" w:eastAsia="Leelawadee" w:hAnsi="Leelawadee" w:cs="Leelawadee"/>
                <w:b/>
                <w:sz w:val="16"/>
                <w:szCs w:val="16"/>
              </w:rPr>
              <w:t>PHSE</w:t>
            </w:r>
          </w:p>
        </w:tc>
        <w:tc>
          <w:tcPr>
            <w:tcW w:w="3705" w:type="dxa"/>
            <w:vAlign w:val="center"/>
          </w:tcPr>
          <w:p w:rsidR="00ED5605" w:rsidRDefault="00DC7EE0">
            <w:pPr>
              <w:rPr>
                <w:rFonts w:ascii="Leelawadee" w:eastAsia="Leelawadee" w:hAnsi="Leelawadee" w:cs="Leelawadee"/>
                <w:sz w:val="16"/>
                <w:szCs w:val="16"/>
              </w:rPr>
            </w:pPr>
            <w:proofErr w:type="spellStart"/>
            <w:r>
              <w:rPr>
                <w:rFonts w:ascii="Leelawadee" w:eastAsia="Leelawadee" w:hAnsi="Leelawadee" w:cs="Leelawadee"/>
                <w:sz w:val="16"/>
                <w:szCs w:val="16"/>
              </w:rPr>
              <w:t>Studentents</w:t>
            </w:r>
            <w:proofErr w:type="spellEnd"/>
            <w:r>
              <w:rPr>
                <w:rFonts w:ascii="Leelawadee" w:eastAsia="Leelawadee" w:hAnsi="Leelawadee" w:cs="Leelawadee"/>
                <w:sz w:val="16"/>
                <w:szCs w:val="16"/>
              </w:rPr>
              <w:t xml:space="preserve"> to work </w:t>
            </w:r>
            <w:proofErr w:type="spellStart"/>
            <w:r>
              <w:rPr>
                <w:rFonts w:ascii="Leelawadee" w:eastAsia="Leelawadee" w:hAnsi="Leelawadee" w:cs="Leelawadee"/>
                <w:sz w:val="16"/>
                <w:szCs w:val="16"/>
              </w:rPr>
              <w:t>throught</w:t>
            </w:r>
            <w:proofErr w:type="spellEnd"/>
            <w:r>
              <w:rPr>
                <w:rFonts w:ascii="Leelawadee" w:eastAsia="Leelawadee" w:hAnsi="Leelawadee" w:cs="Leelawadee"/>
                <w:sz w:val="16"/>
                <w:szCs w:val="16"/>
              </w:rPr>
              <w:t xml:space="preserve"> the sheets ‘same sex </w:t>
            </w:r>
            <w:proofErr w:type="gramStart"/>
            <w:r>
              <w:rPr>
                <w:rFonts w:ascii="Leelawadee" w:eastAsia="Leelawadee" w:hAnsi="Leelawadee" w:cs="Leelawadee"/>
                <w:sz w:val="16"/>
                <w:szCs w:val="16"/>
              </w:rPr>
              <w:t>relationships’</w:t>
            </w:r>
            <w:proofErr w:type="gramEnd"/>
            <w:r>
              <w:rPr>
                <w:rFonts w:ascii="Leelawadee" w:eastAsia="Leelawadee" w:hAnsi="Leelawadee" w:cs="Leelawadee"/>
                <w:sz w:val="16"/>
                <w:szCs w:val="16"/>
              </w:rPr>
              <w:t>.</w:t>
            </w:r>
          </w:p>
          <w:p w:rsidR="00ED5605" w:rsidRDefault="00ED5605">
            <w:pPr>
              <w:rPr>
                <w:rFonts w:ascii="Leelawadee" w:eastAsia="Leelawadee" w:hAnsi="Leelawadee" w:cs="Leelawadee"/>
                <w:sz w:val="16"/>
                <w:szCs w:val="16"/>
              </w:rPr>
            </w:pP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 xml:space="preserve">Complete the reading out loud activity then work through the case study. </w:t>
            </w:r>
          </w:p>
          <w:p w:rsidR="00ED5605" w:rsidRDefault="00ED5605">
            <w:pPr>
              <w:rPr>
                <w:rFonts w:ascii="Leelawadee" w:eastAsia="Leelawadee" w:hAnsi="Leelawadee" w:cs="Leelawadee"/>
                <w:sz w:val="16"/>
                <w:szCs w:val="16"/>
              </w:rPr>
            </w:pPr>
          </w:p>
          <w:p w:rsidR="00ED5605" w:rsidRDefault="00DC7EE0">
            <w:pPr>
              <w:rPr>
                <w:rFonts w:ascii="Leelawadee" w:eastAsia="Leelawadee" w:hAnsi="Leelawadee" w:cs="Leelawadee"/>
                <w:sz w:val="16"/>
                <w:szCs w:val="16"/>
              </w:rPr>
            </w:pPr>
            <w:r>
              <w:rPr>
                <w:rFonts w:ascii="Leelawadee" w:eastAsia="Leelawadee" w:hAnsi="Leelawadee" w:cs="Leelawadee"/>
                <w:sz w:val="16"/>
                <w:szCs w:val="16"/>
              </w:rPr>
              <w:t xml:space="preserve">Send a picture of completed work to your call teacher. </w:t>
            </w:r>
          </w:p>
        </w:tc>
        <w:tc>
          <w:tcPr>
            <w:tcW w:w="5820" w:type="dxa"/>
            <w:vAlign w:val="center"/>
          </w:tcPr>
          <w:p w:rsidR="00ED5605" w:rsidRDefault="00DC7EE0">
            <w:pPr>
              <w:rPr>
                <w:rFonts w:ascii="Leelawadee" w:eastAsia="Leelawadee" w:hAnsi="Leelawadee" w:cs="Leelawadee"/>
                <w:sz w:val="16"/>
                <w:szCs w:val="16"/>
              </w:rPr>
            </w:pPr>
            <w:hyperlink r:id="rId32">
              <w:r>
                <w:rPr>
                  <w:rFonts w:ascii="Leelawadee" w:eastAsia="Leelawadee" w:hAnsi="Leelawadee" w:cs="Leelawadee"/>
                  <w:color w:val="0563C1"/>
                  <w:sz w:val="16"/>
                  <w:szCs w:val="16"/>
                  <w:u w:val="single"/>
                </w:rPr>
                <w:t>https://classroom.google.com</w:t>
              </w:r>
            </w:hyperlink>
            <w:r>
              <w:rPr>
                <w:rFonts w:ascii="Leelawadee" w:eastAsia="Leelawadee" w:hAnsi="Leelawadee" w:cs="Leelawadee"/>
                <w:b/>
                <w:sz w:val="16"/>
                <w:szCs w:val="16"/>
              </w:rPr>
              <w:t xml:space="preserve"> </w:t>
            </w:r>
          </w:p>
          <w:p w:rsidR="00ED5605" w:rsidRDefault="00ED5605">
            <w:pPr>
              <w:rPr>
                <w:rFonts w:ascii="Leelawadee" w:eastAsia="Leelawadee" w:hAnsi="Leelawadee" w:cs="Leelawadee"/>
                <w:sz w:val="16"/>
                <w:szCs w:val="16"/>
              </w:rPr>
            </w:pPr>
          </w:p>
        </w:tc>
      </w:tr>
    </w:tbl>
    <w:p w:rsidR="00ED5605" w:rsidRDefault="00ED5605">
      <w:pPr>
        <w:rPr>
          <w:sz w:val="12"/>
          <w:szCs w:val="12"/>
        </w:rPr>
      </w:pPr>
    </w:p>
    <w:sectPr w:rsidR="00ED5605">
      <w:headerReference w:type="even" r:id="rId33"/>
      <w:headerReference w:type="default" r:id="rId34"/>
      <w:footerReference w:type="even" r:id="rId35"/>
      <w:footerReference w:type="default" r:id="rId36"/>
      <w:headerReference w:type="first" r:id="rId37"/>
      <w:footerReference w:type="first" r:id="rId38"/>
      <w:pgSz w:w="11906" w:h="16838"/>
      <w:pgMar w:top="720" w:right="720" w:bottom="720" w:left="567" w:header="34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EE0" w:rsidRDefault="00DC7EE0">
      <w:pPr>
        <w:spacing w:after="0" w:line="240" w:lineRule="auto"/>
      </w:pPr>
      <w:r>
        <w:separator/>
      </w:r>
    </w:p>
  </w:endnote>
  <w:endnote w:type="continuationSeparator" w:id="0">
    <w:p w:rsidR="00DC7EE0" w:rsidRDefault="00DC7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605" w:rsidRDefault="00ED5605">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605" w:rsidRDefault="00ED5605">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605" w:rsidRDefault="00ED560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EE0" w:rsidRDefault="00DC7EE0">
      <w:pPr>
        <w:spacing w:after="0" w:line="240" w:lineRule="auto"/>
      </w:pPr>
      <w:r>
        <w:separator/>
      </w:r>
    </w:p>
  </w:footnote>
  <w:footnote w:type="continuationSeparator" w:id="0">
    <w:p w:rsidR="00DC7EE0" w:rsidRDefault="00DC7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605" w:rsidRDefault="00ED5605">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605" w:rsidRDefault="00DC7EE0">
    <w:pPr>
      <w:pBdr>
        <w:top w:val="nil"/>
        <w:left w:val="nil"/>
        <w:bottom w:val="nil"/>
        <w:right w:val="nil"/>
        <w:between w:val="nil"/>
      </w:pBdr>
      <w:tabs>
        <w:tab w:val="center" w:pos="4513"/>
        <w:tab w:val="right" w:pos="9026"/>
      </w:tabs>
      <w:spacing w:after="0" w:line="240" w:lineRule="auto"/>
      <w:rPr>
        <w:rFonts w:ascii="Leelawadee" w:eastAsia="Leelawadee" w:hAnsi="Leelawadee" w:cs="Leelawadee"/>
        <w:b/>
        <w:color w:val="000000"/>
        <w:sz w:val="36"/>
        <w:szCs w:val="36"/>
      </w:rPr>
    </w:pPr>
    <w:r>
      <w:rPr>
        <w:rFonts w:ascii="Leelawadee" w:eastAsia="Leelawadee" w:hAnsi="Leelawadee" w:cs="Leelawadee"/>
        <w:b/>
        <w:sz w:val="36"/>
        <w:szCs w:val="36"/>
      </w:rPr>
      <w:t xml:space="preserve">Feb-Mar 2021 </w:t>
    </w:r>
    <w:r>
      <w:rPr>
        <w:rFonts w:ascii="Leelawadee" w:eastAsia="Leelawadee" w:hAnsi="Leelawadee" w:cs="Leelawadee"/>
        <w:b/>
        <w:color w:val="000000"/>
        <w:sz w:val="36"/>
        <w:szCs w:val="36"/>
      </w:rPr>
      <w:t xml:space="preserve">Year 11 Remote Learning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605" w:rsidRDefault="00ED5605">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605"/>
    <w:rsid w:val="00417E31"/>
    <w:rsid w:val="00DC7EE0"/>
    <w:rsid w:val="00ED5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0934C"/>
  <w15:docId w15:val="{85CA8EE4-457B-48AB-9456-69A35454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 w:type="character" w:styleId="CommentReference">
    <w:name w:val="annotation reference"/>
    <w:basedOn w:val="DefaultParagraphFont"/>
    <w:uiPriority w:val="99"/>
    <w:semiHidden/>
    <w:unhideWhenUsed/>
    <w:rsid w:val="003D7BCA"/>
    <w:rPr>
      <w:sz w:val="16"/>
      <w:szCs w:val="16"/>
    </w:rPr>
  </w:style>
  <w:style w:type="paragraph" w:styleId="CommentText">
    <w:name w:val="annotation text"/>
    <w:basedOn w:val="Normal"/>
    <w:link w:val="CommentTextChar"/>
    <w:uiPriority w:val="99"/>
    <w:semiHidden/>
    <w:unhideWhenUsed/>
    <w:rsid w:val="003D7BCA"/>
    <w:pPr>
      <w:spacing w:line="240" w:lineRule="auto"/>
    </w:pPr>
    <w:rPr>
      <w:sz w:val="20"/>
      <w:szCs w:val="20"/>
    </w:rPr>
  </w:style>
  <w:style w:type="character" w:customStyle="1" w:styleId="CommentTextChar">
    <w:name w:val="Comment Text Char"/>
    <w:basedOn w:val="DefaultParagraphFont"/>
    <w:link w:val="CommentText"/>
    <w:uiPriority w:val="99"/>
    <w:semiHidden/>
    <w:rsid w:val="003D7BCA"/>
    <w:rPr>
      <w:sz w:val="20"/>
      <w:szCs w:val="20"/>
    </w:rPr>
  </w:style>
  <w:style w:type="paragraph" w:styleId="CommentSubject">
    <w:name w:val="annotation subject"/>
    <w:basedOn w:val="CommentText"/>
    <w:next w:val="CommentText"/>
    <w:link w:val="CommentSubjectChar"/>
    <w:uiPriority w:val="99"/>
    <w:semiHidden/>
    <w:unhideWhenUsed/>
    <w:rsid w:val="003D7BCA"/>
    <w:rPr>
      <w:b/>
      <w:bCs/>
    </w:rPr>
  </w:style>
  <w:style w:type="character" w:customStyle="1" w:styleId="CommentSubjectChar">
    <w:name w:val="Comment Subject Char"/>
    <w:basedOn w:val="CommentTextChar"/>
    <w:link w:val="CommentSubject"/>
    <w:uiPriority w:val="99"/>
    <w:semiHidden/>
    <w:rsid w:val="003D7BCA"/>
    <w:rPr>
      <w:b/>
      <w:bCs/>
      <w:sz w:val="20"/>
      <w:szCs w:val="20"/>
    </w:rPr>
  </w:style>
  <w:style w:type="paragraph" w:styleId="BalloonText">
    <w:name w:val="Balloon Text"/>
    <w:basedOn w:val="Normal"/>
    <w:link w:val="BalloonTextChar"/>
    <w:uiPriority w:val="99"/>
    <w:semiHidden/>
    <w:unhideWhenUsed/>
    <w:rsid w:val="003D7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BCA"/>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classroom.google.como" TargetMode="External"/><Relationship Id="rId18" Type="http://schemas.openxmlformats.org/officeDocument/2006/relationships/hyperlink" Target="https://classroom.thenational.academy/units/revisiting-an-inspector-calls-d1f4" TargetMode="External"/><Relationship Id="rId26" Type="http://schemas.openxmlformats.org/officeDocument/2006/relationships/hyperlink" Target="https://classroom.google.como" TargetMode="External"/><Relationship Id="rId39" Type="http://schemas.openxmlformats.org/officeDocument/2006/relationships/fontTable" Target="fontTable.xml"/><Relationship Id="rId21" Type="http://schemas.openxmlformats.org/officeDocument/2006/relationships/hyperlink" Target="https://classroom.google.como" TargetMode="External"/><Relationship Id="rId34" Type="http://schemas.openxmlformats.org/officeDocument/2006/relationships/header" Target="header2.xml"/><Relationship Id="rId7" Type="http://schemas.openxmlformats.org/officeDocument/2006/relationships/hyperlink" Target="https://www.bbc.co.uk/bitesize/examspecs/zcbchv4" TargetMode="External"/><Relationship Id="rId12" Type="http://schemas.openxmlformats.org/officeDocument/2006/relationships/hyperlink" Target="https://classroom.google.como" TargetMode="External"/><Relationship Id="rId17" Type="http://schemas.openxmlformats.org/officeDocument/2006/relationships/hyperlink" Target="https://classroom.thenational.academy/units/revisiting-a-christmas-carol-2c27" TargetMode="External"/><Relationship Id="rId25" Type="http://schemas.openxmlformats.org/officeDocument/2006/relationships/hyperlink" Target="https://classroom.google.com"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classroom.thenational.academy/units/revisiting-macbeth-91c7" TargetMode="External"/><Relationship Id="rId20" Type="http://schemas.openxmlformats.org/officeDocument/2006/relationships/hyperlink" Target="https://classroom.google.como" TargetMode="External"/><Relationship Id="rId29" Type="http://schemas.openxmlformats.org/officeDocument/2006/relationships/hyperlink" Target="https://classroom.google.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lassroom.google.com" TargetMode="External"/><Relationship Id="rId24" Type="http://schemas.openxmlformats.org/officeDocument/2006/relationships/hyperlink" Target="https://classroom.google.com" TargetMode="External"/><Relationship Id="rId32" Type="http://schemas.openxmlformats.org/officeDocument/2006/relationships/hyperlink" Target="https://classroom.google.com"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lassroom.google.como" TargetMode="External"/><Relationship Id="rId23" Type="http://schemas.openxmlformats.org/officeDocument/2006/relationships/hyperlink" Target="https://classroom.google.como" TargetMode="External"/><Relationship Id="rId28" Type="http://schemas.openxmlformats.org/officeDocument/2006/relationships/hyperlink" Target="mailto:science@aspire.fcat.org.uk" TargetMode="External"/><Relationship Id="rId36"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classroom.google.como" TargetMode="External"/><Relationship Id="rId31" Type="http://schemas.openxmlformats.org/officeDocument/2006/relationships/hyperlink" Target="https://classroom.google.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classroom.google.como" TargetMode="External"/><Relationship Id="rId22" Type="http://schemas.openxmlformats.org/officeDocument/2006/relationships/hyperlink" Target="https://classroom.google.como" TargetMode="External"/><Relationship Id="rId27" Type="http://schemas.openxmlformats.org/officeDocument/2006/relationships/hyperlink" Target="https://classroom.google.com" TargetMode="External"/><Relationship Id="rId30" Type="http://schemas.openxmlformats.org/officeDocument/2006/relationships/hyperlink" Target="mailto:science@aspire.fcat.org.uk" TargetMode="External"/><Relationship Id="rId35" Type="http://schemas.openxmlformats.org/officeDocument/2006/relationships/footer" Target="footer1.xml"/><Relationship Id="rId8" Type="http://schemas.openxmlformats.org/officeDocument/2006/relationships/hyperlink" Target="https://classroom.thenational.academy/units/language-skills-fiction-reading-52c6"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XYMCHekHQ4ci7IJAgUkBFEVVgQ==">AMUW2mVg8VmjpYRfsJPiZhZaUmncRTwa1ndxEm2Z8ayNJJNYLZavdi/6SDcaz+CPEexD+VxfM9f9ZQettplUvj9rSEfxhoXRJCO27h564ciaMbBcrYOTAtWWHZga4Cgfnl1mpKoYjZgzlnFaAmuPKmKS67xjrQYdGo0W0+Kme5TSSvxda7T3u/o=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1562</Words>
  <Characters>8905</Characters>
  <Application>Microsoft Office Word</Application>
  <DocSecurity>0</DocSecurity>
  <Lines>74</Lines>
  <Paragraphs>20</Paragraphs>
  <ScaleCrop>false</ScaleCrop>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Blackwell</dc:creator>
  <cp:lastModifiedBy>Sean Iddon</cp:lastModifiedBy>
  <cp:revision>2</cp:revision>
  <dcterms:created xsi:type="dcterms:W3CDTF">2020-08-31T14:51:00Z</dcterms:created>
  <dcterms:modified xsi:type="dcterms:W3CDTF">2021-02-10T15:16:00Z</dcterms:modified>
</cp:coreProperties>
</file>