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89D89A" w14:textId="3FE91362" w:rsidR="001628C2" w:rsidRPr="003D10D6" w:rsidRDefault="005607A8" w:rsidP="001628C2">
      <w:pPr>
        <w:rPr>
          <w:rFonts w:ascii="Arial" w:hAnsi="Arial" w:cs="Arial"/>
          <w:b/>
          <w:sz w:val="36"/>
          <w:szCs w:val="36"/>
        </w:rPr>
      </w:pPr>
      <w:r>
        <w:rPr>
          <w:rFonts w:ascii="Arial" w:hAnsi="Arial" w:cs="Arial"/>
          <w:b/>
          <w:sz w:val="36"/>
          <w:szCs w:val="36"/>
        </w:rPr>
        <w:t xml:space="preserve">Blackpool Carers Centre </w:t>
      </w:r>
      <w:r w:rsidR="001628C2" w:rsidRPr="003D10D6">
        <w:rPr>
          <w:rFonts w:ascii="Arial" w:hAnsi="Arial" w:cs="Arial"/>
          <w:b/>
          <w:sz w:val="36"/>
          <w:szCs w:val="36"/>
        </w:rPr>
        <w:t>Young Carers Referral Process</w:t>
      </w:r>
    </w:p>
    <w:p w14:paraId="0A477E11" w14:textId="77777777" w:rsidR="001628C2" w:rsidRPr="00416631" w:rsidRDefault="001628C2" w:rsidP="001628C2">
      <w:pPr>
        <w:rPr>
          <w:rFonts w:ascii="Arial" w:hAnsi="Arial" w:cs="Arial"/>
          <w:b/>
          <w:u w:val="single"/>
        </w:rPr>
      </w:pPr>
    </w:p>
    <w:p w14:paraId="73BBF7DD" w14:textId="77777777" w:rsidR="001628C2" w:rsidRPr="00416631" w:rsidRDefault="001628C2" w:rsidP="001628C2">
      <w:pPr>
        <w:rPr>
          <w:rFonts w:ascii="Arial" w:hAnsi="Arial" w:cs="Arial"/>
        </w:rPr>
      </w:pPr>
      <w:r w:rsidRPr="00416631">
        <w:rPr>
          <w:rFonts w:ascii="Arial" w:hAnsi="Arial" w:cs="Arial"/>
        </w:rPr>
        <w:t>The Blackpool Children’s Trust define</w:t>
      </w:r>
      <w:r>
        <w:rPr>
          <w:rFonts w:ascii="Arial" w:hAnsi="Arial" w:cs="Arial"/>
        </w:rPr>
        <w:t>s</w:t>
      </w:r>
      <w:r w:rsidRPr="00416631">
        <w:rPr>
          <w:rFonts w:ascii="Arial" w:hAnsi="Arial" w:cs="Arial"/>
        </w:rPr>
        <w:t xml:space="preserve"> young carers as:</w:t>
      </w:r>
    </w:p>
    <w:p w14:paraId="0D20C124" w14:textId="77777777" w:rsidR="001628C2" w:rsidRPr="00416631" w:rsidRDefault="001628C2" w:rsidP="001628C2">
      <w:pPr>
        <w:rPr>
          <w:rFonts w:ascii="Arial" w:hAnsi="Arial" w:cs="Arial"/>
        </w:rPr>
      </w:pPr>
    </w:p>
    <w:p w14:paraId="3C9E2C43" w14:textId="77777777" w:rsidR="001628C2" w:rsidRDefault="001628C2" w:rsidP="001628C2">
      <w:pPr>
        <w:rPr>
          <w:rFonts w:ascii="Arial" w:hAnsi="Arial" w:cs="Arial"/>
          <w:b/>
        </w:rPr>
      </w:pPr>
      <w:r w:rsidRPr="00416631">
        <w:rPr>
          <w:rFonts w:ascii="Arial" w:hAnsi="Arial" w:cs="Arial"/>
          <w:b/>
        </w:rPr>
        <w:t>“Young Carers are children and young people under the age of 18 years, who provide care to another family member, who has a physical illness or a disability; mental ill health; sensory disability or has a problematic use of drugs or alcohol and the level of care they provide would normally</w:t>
      </w:r>
      <w:r>
        <w:rPr>
          <w:rFonts w:ascii="Arial" w:hAnsi="Arial" w:cs="Arial"/>
          <w:b/>
        </w:rPr>
        <w:t xml:space="preserve"> be </w:t>
      </w:r>
      <w:r w:rsidRPr="00416631">
        <w:rPr>
          <w:rFonts w:ascii="Arial" w:hAnsi="Arial" w:cs="Arial"/>
          <w:b/>
        </w:rPr>
        <w:t>undertaken by an adult, thus impacting adversely on their childhood.”</w:t>
      </w:r>
    </w:p>
    <w:p w14:paraId="2885DDA2" w14:textId="77777777" w:rsidR="00035FC2" w:rsidRDefault="00035FC2" w:rsidP="001628C2">
      <w:pPr>
        <w:rPr>
          <w:rFonts w:ascii="Arial" w:hAnsi="Arial" w:cs="Arial"/>
          <w:b/>
        </w:rPr>
      </w:pPr>
    </w:p>
    <w:p w14:paraId="1B14EA4C" w14:textId="77777777" w:rsidR="001628C2" w:rsidRPr="00416631" w:rsidRDefault="001628C2" w:rsidP="001628C2">
      <w:pPr>
        <w:rPr>
          <w:rFonts w:ascii="Arial" w:hAnsi="Arial" w:cs="Arial"/>
          <w:b/>
        </w:rPr>
      </w:pPr>
    </w:p>
    <w:p w14:paraId="522E5E3B" w14:textId="7922838E" w:rsidR="001628C2" w:rsidRPr="00416631" w:rsidRDefault="001628C2" w:rsidP="001628C2">
      <w:pPr>
        <w:rPr>
          <w:rFonts w:ascii="Arial" w:hAnsi="Arial" w:cs="Arial"/>
        </w:rPr>
      </w:pPr>
      <w:r w:rsidRPr="00416631">
        <w:rPr>
          <w:rFonts w:ascii="Arial" w:hAnsi="Arial" w:cs="Arial"/>
        </w:rPr>
        <w:t>Young carers</w:t>
      </w:r>
      <w:r>
        <w:rPr>
          <w:rFonts w:ascii="Arial" w:hAnsi="Arial" w:cs="Arial"/>
        </w:rPr>
        <w:t xml:space="preserve"> and their families</w:t>
      </w:r>
      <w:r w:rsidRPr="00416631">
        <w:rPr>
          <w:rFonts w:ascii="Arial" w:hAnsi="Arial" w:cs="Arial"/>
        </w:rPr>
        <w:t xml:space="preserve"> have varied needs and their contact with </w:t>
      </w:r>
      <w:r w:rsidR="0039537D">
        <w:rPr>
          <w:rFonts w:ascii="Arial" w:hAnsi="Arial" w:cs="Arial"/>
        </w:rPr>
        <w:t>Blackpool Carers Centre</w:t>
      </w:r>
      <w:r>
        <w:rPr>
          <w:rFonts w:ascii="Arial" w:hAnsi="Arial" w:cs="Arial"/>
        </w:rPr>
        <w:t xml:space="preserve"> (</w:t>
      </w:r>
      <w:r w:rsidR="0039537D">
        <w:rPr>
          <w:rFonts w:ascii="Arial" w:hAnsi="Arial" w:cs="Arial"/>
        </w:rPr>
        <w:t>BCC</w:t>
      </w:r>
      <w:r>
        <w:rPr>
          <w:rFonts w:ascii="Arial" w:hAnsi="Arial" w:cs="Arial"/>
        </w:rPr>
        <w:t xml:space="preserve">) </w:t>
      </w:r>
      <w:r w:rsidRPr="00416631">
        <w:rPr>
          <w:rFonts w:ascii="Arial" w:hAnsi="Arial" w:cs="Arial"/>
        </w:rPr>
        <w:t>should equip them with coping strategies to enable them to carry out their role in balance with other areas of their lives.  Anyone can refer a young carer to our service providing consent has been gained from the young carer and their parent/guardian.  The young carer and their parent/guardian will then be visited at home to assess what level of care they are undertaking and what support services can be pro</w:t>
      </w:r>
      <w:r>
        <w:rPr>
          <w:rFonts w:ascii="Arial" w:hAnsi="Arial" w:cs="Arial"/>
        </w:rPr>
        <w:t xml:space="preserve">vided by </w:t>
      </w:r>
      <w:r w:rsidR="0039537D">
        <w:rPr>
          <w:rFonts w:ascii="Arial" w:hAnsi="Arial" w:cs="Arial"/>
        </w:rPr>
        <w:t>Blackpool Carers Centre</w:t>
      </w:r>
    </w:p>
    <w:p w14:paraId="57E1D7DF" w14:textId="77777777" w:rsidR="001628C2" w:rsidRDefault="001628C2" w:rsidP="001628C2">
      <w:pPr>
        <w:rPr>
          <w:rFonts w:ascii="Arial" w:hAnsi="Arial" w:cs="Arial"/>
        </w:rPr>
      </w:pPr>
    </w:p>
    <w:p w14:paraId="32944640" w14:textId="77777777" w:rsidR="00035FC2" w:rsidRPr="00416631" w:rsidRDefault="00035FC2" w:rsidP="001628C2">
      <w:pPr>
        <w:rPr>
          <w:rFonts w:ascii="Arial" w:hAnsi="Arial" w:cs="Arial"/>
        </w:rPr>
      </w:pPr>
    </w:p>
    <w:p w14:paraId="0E236912" w14:textId="0D219B38" w:rsidR="001628C2" w:rsidRDefault="0039537D" w:rsidP="001628C2">
      <w:pPr>
        <w:rPr>
          <w:rFonts w:ascii="Arial" w:hAnsi="Arial" w:cs="Arial"/>
        </w:rPr>
      </w:pPr>
      <w:r>
        <w:rPr>
          <w:rFonts w:ascii="Arial" w:hAnsi="Arial" w:cs="Arial"/>
        </w:rPr>
        <w:t>BCC</w:t>
      </w:r>
      <w:r w:rsidR="001628C2" w:rsidRPr="00416631">
        <w:rPr>
          <w:rFonts w:ascii="Arial" w:hAnsi="Arial" w:cs="Arial"/>
        </w:rPr>
        <w:t xml:space="preserve"> offer a variety of services and our main purpose is to support the young carers and their families to ensure</w:t>
      </w:r>
      <w:r>
        <w:rPr>
          <w:rFonts w:ascii="Arial" w:hAnsi="Arial" w:cs="Arial"/>
        </w:rPr>
        <w:t xml:space="preserve"> that</w:t>
      </w:r>
      <w:r w:rsidR="001628C2" w:rsidRPr="00416631">
        <w:rPr>
          <w:rFonts w:ascii="Arial" w:hAnsi="Arial" w:cs="Arial"/>
        </w:rPr>
        <w:t xml:space="preserve"> young people are not undertaking inappropriate caring roles.  We will ensure that we are giving them opportunities to meet with others in similar situations, prepare them for the future, advocate to ensure they receive </w:t>
      </w:r>
      <w:r w:rsidR="00035FC2">
        <w:rPr>
          <w:rFonts w:ascii="Arial" w:hAnsi="Arial" w:cs="Arial"/>
        </w:rPr>
        <w:t xml:space="preserve">the services/support needed, </w:t>
      </w:r>
      <w:r w:rsidR="001628C2" w:rsidRPr="00416631">
        <w:rPr>
          <w:rFonts w:ascii="Arial" w:hAnsi="Arial" w:cs="Arial"/>
        </w:rPr>
        <w:t>signpost them to specia</w:t>
      </w:r>
      <w:r>
        <w:rPr>
          <w:rFonts w:ascii="Arial" w:hAnsi="Arial" w:cs="Arial"/>
        </w:rPr>
        <w:t>l</w:t>
      </w:r>
      <w:r w:rsidR="00035FC2">
        <w:rPr>
          <w:rFonts w:ascii="Arial" w:hAnsi="Arial" w:cs="Arial"/>
        </w:rPr>
        <w:t>ist services where appropriate and</w:t>
      </w:r>
      <w:r>
        <w:rPr>
          <w:rFonts w:ascii="Arial" w:hAnsi="Arial" w:cs="Arial"/>
        </w:rPr>
        <w:t xml:space="preserve"> provide respite.</w:t>
      </w:r>
    </w:p>
    <w:p w14:paraId="7F828FF5" w14:textId="77777777" w:rsidR="001628C2" w:rsidRDefault="001628C2" w:rsidP="001628C2">
      <w:pPr>
        <w:rPr>
          <w:rFonts w:ascii="Arial" w:hAnsi="Arial" w:cs="Arial"/>
        </w:rPr>
      </w:pPr>
    </w:p>
    <w:p w14:paraId="7D57DA24" w14:textId="77777777" w:rsidR="00035FC2" w:rsidRDefault="00035FC2" w:rsidP="001628C2">
      <w:pPr>
        <w:rPr>
          <w:rFonts w:ascii="Arial" w:hAnsi="Arial" w:cs="Arial"/>
        </w:rPr>
      </w:pPr>
    </w:p>
    <w:p w14:paraId="4ED9A197" w14:textId="77777777" w:rsidR="001628C2" w:rsidRPr="00416631" w:rsidRDefault="001628C2" w:rsidP="001628C2">
      <w:pPr>
        <w:rPr>
          <w:rFonts w:ascii="Arial" w:hAnsi="Arial" w:cs="Arial"/>
        </w:rPr>
      </w:pPr>
      <w:r>
        <w:rPr>
          <w:rFonts w:ascii="Arial" w:hAnsi="Arial" w:cs="Arial"/>
        </w:rPr>
        <w:t>We aim to engage the whole family in the work that we do in order to help them to develop appropriate coping strategies, have the right information about their rights and local provision of services.</w:t>
      </w:r>
    </w:p>
    <w:p w14:paraId="0E18F3CD" w14:textId="77777777" w:rsidR="001628C2" w:rsidRDefault="001628C2" w:rsidP="001628C2">
      <w:pPr>
        <w:rPr>
          <w:rFonts w:ascii="Arial" w:hAnsi="Arial" w:cs="Arial"/>
        </w:rPr>
      </w:pPr>
    </w:p>
    <w:p w14:paraId="2E588F90" w14:textId="77777777" w:rsidR="00035FC2" w:rsidRPr="00416631" w:rsidRDefault="00035FC2" w:rsidP="001628C2">
      <w:pPr>
        <w:rPr>
          <w:rFonts w:ascii="Arial" w:hAnsi="Arial" w:cs="Arial"/>
        </w:rPr>
      </w:pPr>
    </w:p>
    <w:p w14:paraId="6E4DC00F" w14:textId="5D4C62B2" w:rsidR="001628C2" w:rsidRDefault="0039537D" w:rsidP="001628C2">
      <w:pPr>
        <w:rPr>
          <w:rFonts w:ascii="Arial" w:hAnsi="Arial" w:cs="Arial"/>
        </w:rPr>
      </w:pPr>
      <w:r>
        <w:rPr>
          <w:rFonts w:ascii="Arial" w:hAnsi="Arial" w:cs="Arial"/>
        </w:rPr>
        <w:t>We aim to suppor</w:t>
      </w:r>
      <w:r w:rsidR="00035FC2">
        <w:rPr>
          <w:rFonts w:ascii="Arial" w:hAnsi="Arial" w:cs="Arial"/>
        </w:rPr>
        <w:t>t families through a needs led and</w:t>
      </w:r>
      <w:r>
        <w:rPr>
          <w:rFonts w:ascii="Arial" w:hAnsi="Arial" w:cs="Arial"/>
        </w:rPr>
        <w:t xml:space="preserve"> time limited plan of support. </w:t>
      </w:r>
      <w:r w:rsidR="006E31DA">
        <w:rPr>
          <w:rFonts w:ascii="Arial" w:hAnsi="Arial" w:cs="Arial"/>
        </w:rPr>
        <w:t>This enables us to identify priorities in helping families to develop in</w:t>
      </w:r>
      <w:r w:rsidR="00035FC2">
        <w:rPr>
          <w:rFonts w:ascii="Arial" w:hAnsi="Arial" w:cs="Arial"/>
        </w:rPr>
        <w:t>dependence, good coping skills and</w:t>
      </w:r>
      <w:r w:rsidR="006E31DA">
        <w:rPr>
          <w:rFonts w:ascii="Arial" w:hAnsi="Arial" w:cs="Arial"/>
        </w:rPr>
        <w:t xml:space="preserve"> better family function</w:t>
      </w:r>
      <w:r w:rsidR="00035FC2">
        <w:rPr>
          <w:rFonts w:ascii="Arial" w:hAnsi="Arial" w:cs="Arial"/>
        </w:rPr>
        <w:t>ing</w:t>
      </w:r>
      <w:r w:rsidR="006E31DA">
        <w:rPr>
          <w:rFonts w:ascii="Arial" w:hAnsi="Arial" w:cs="Arial"/>
        </w:rPr>
        <w:t xml:space="preserve">. </w:t>
      </w:r>
    </w:p>
    <w:p w14:paraId="3AB0128D" w14:textId="77777777" w:rsidR="00035FC2" w:rsidRDefault="00035FC2" w:rsidP="001628C2">
      <w:pPr>
        <w:rPr>
          <w:rFonts w:ascii="Arial" w:hAnsi="Arial" w:cs="Arial"/>
        </w:rPr>
      </w:pPr>
    </w:p>
    <w:p w14:paraId="0FC478DA" w14:textId="77777777" w:rsidR="00035FC2" w:rsidRDefault="00035FC2" w:rsidP="001628C2">
      <w:pPr>
        <w:rPr>
          <w:rFonts w:ascii="Arial" w:hAnsi="Arial" w:cs="Arial"/>
        </w:rPr>
      </w:pPr>
    </w:p>
    <w:p w14:paraId="7F5CFD90" w14:textId="77777777" w:rsidR="00035FC2" w:rsidRDefault="00035FC2" w:rsidP="001628C2">
      <w:pPr>
        <w:rPr>
          <w:rFonts w:ascii="Arial" w:hAnsi="Arial" w:cs="Arial"/>
        </w:rPr>
      </w:pPr>
    </w:p>
    <w:p w14:paraId="0C531F01" w14:textId="77777777" w:rsidR="00035FC2" w:rsidRPr="00416631" w:rsidRDefault="00035FC2" w:rsidP="001628C2">
      <w:pPr>
        <w:rPr>
          <w:rFonts w:ascii="Arial" w:hAnsi="Arial" w:cs="Arial"/>
        </w:rPr>
      </w:pPr>
    </w:p>
    <w:p w14:paraId="37CDEF51" w14:textId="77777777" w:rsidR="001628C2" w:rsidRPr="00416631" w:rsidRDefault="001628C2" w:rsidP="001628C2">
      <w:pPr>
        <w:rPr>
          <w:rFonts w:ascii="Arial" w:hAnsi="Arial" w:cs="Arial"/>
        </w:rPr>
      </w:pPr>
    </w:p>
    <w:p w14:paraId="7262D79B" w14:textId="1E4791C6" w:rsidR="001628C2" w:rsidRDefault="001628C2" w:rsidP="001628C2">
      <w:pPr>
        <w:rPr>
          <w:rFonts w:ascii="Arial" w:hAnsi="Arial" w:cs="Arial"/>
        </w:rPr>
      </w:pPr>
      <w:r>
        <w:rPr>
          <w:rFonts w:ascii="Arial" w:hAnsi="Arial" w:cs="Arial"/>
        </w:rPr>
        <w:lastRenderedPageBreak/>
        <w:t>Carers Trust (National) has</w:t>
      </w:r>
      <w:r w:rsidRPr="00416631">
        <w:rPr>
          <w:rFonts w:ascii="Arial" w:hAnsi="Arial" w:cs="Arial"/>
        </w:rPr>
        <w:t xml:space="preserve"> developed the My Life Now assessment tool and this is used in conjunction with the Manual for Measures of </w:t>
      </w:r>
      <w:r w:rsidR="00035FC2">
        <w:rPr>
          <w:rFonts w:ascii="Arial" w:hAnsi="Arial" w:cs="Arial"/>
        </w:rPr>
        <w:t>Caring Activities and Outcomes f</w:t>
      </w:r>
      <w:r w:rsidRPr="00416631">
        <w:rPr>
          <w:rFonts w:ascii="Arial" w:hAnsi="Arial" w:cs="Arial"/>
        </w:rPr>
        <w:t>or Children and Young People devised by Becker et al (2009) to identify need.  The My Life Now tool identifies need within colour coding and informs individual aims and objectives for the young carers.  This system may also be used to categorise young carers within the following tier system:</w:t>
      </w:r>
    </w:p>
    <w:p w14:paraId="58DE2460" w14:textId="77777777" w:rsidR="001628C2" w:rsidRDefault="001628C2" w:rsidP="001628C2">
      <w:pPr>
        <w:rPr>
          <w:rFonts w:ascii="Arial" w:hAnsi="Arial" w:cs="Arial"/>
        </w:rPr>
      </w:pPr>
    </w:p>
    <w:p w14:paraId="0F687A00" w14:textId="77777777" w:rsidR="009A47E0" w:rsidRDefault="009A47E0" w:rsidP="001628C2">
      <w:pPr>
        <w:rPr>
          <w:rFonts w:ascii="Arial" w:hAnsi="Arial" w:cs="Arial"/>
        </w:rPr>
      </w:pPr>
    </w:p>
    <w:p w14:paraId="5D2650CA" w14:textId="77777777" w:rsidR="001628C2" w:rsidRDefault="001628C2" w:rsidP="001628C2">
      <w:pPr>
        <w:rPr>
          <w:rFonts w:ascii="Arial" w:hAnsi="Arial" w:cs="Arial"/>
        </w:rPr>
      </w:pPr>
    </w:p>
    <w:p w14:paraId="21F62E06" w14:textId="77777777" w:rsidR="001628C2" w:rsidRPr="003D10D6" w:rsidRDefault="001628C2" w:rsidP="00035FC2">
      <w:pPr>
        <w:ind w:firstLine="360"/>
        <w:rPr>
          <w:rFonts w:ascii="Arial" w:hAnsi="Arial" w:cs="Arial"/>
          <w:b/>
          <w:color w:val="FF0000"/>
        </w:rPr>
      </w:pPr>
      <w:r w:rsidRPr="003D10D6">
        <w:rPr>
          <w:rFonts w:ascii="Arial" w:hAnsi="Arial" w:cs="Arial"/>
          <w:b/>
          <w:color w:val="FF0000"/>
        </w:rPr>
        <w:t>Red (High Need)</w:t>
      </w:r>
    </w:p>
    <w:p w14:paraId="7C507172" w14:textId="77777777" w:rsidR="001628C2" w:rsidRPr="00416631" w:rsidRDefault="001628C2" w:rsidP="001628C2">
      <w:pPr>
        <w:numPr>
          <w:ilvl w:val="0"/>
          <w:numId w:val="2"/>
        </w:numPr>
        <w:rPr>
          <w:rFonts w:ascii="Arial" w:hAnsi="Arial" w:cs="Arial"/>
        </w:rPr>
      </w:pPr>
      <w:r w:rsidRPr="00416631">
        <w:rPr>
          <w:rFonts w:ascii="Arial" w:hAnsi="Arial" w:cs="Arial"/>
        </w:rPr>
        <w:t>The young carer is the primary or main carer (providing all or the majority of care on a regular or substantial basis) and taking on a caring role normally undertaken by adults.</w:t>
      </w:r>
    </w:p>
    <w:p w14:paraId="351D1761" w14:textId="77777777" w:rsidR="001628C2" w:rsidRPr="00416631" w:rsidRDefault="001628C2" w:rsidP="001628C2">
      <w:pPr>
        <w:numPr>
          <w:ilvl w:val="0"/>
          <w:numId w:val="2"/>
        </w:numPr>
        <w:rPr>
          <w:rFonts w:ascii="Arial" w:hAnsi="Arial" w:cs="Arial"/>
        </w:rPr>
      </w:pPr>
      <w:r w:rsidRPr="00416631">
        <w:rPr>
          <w:rFonts w:ascii="Arial" w:hAnsi="Arial" w:cs="Arial"/>
        </w:rPr>
        <w:t>The young carer cares for one or both parents, or a parent and sibling(s).</w:t>
      </w:r>
    </w:p>
    <w:p w14:paraId="3816AC8B" w14:textId="77777777" w:rsidR="001628C2" w:rsidRPr="00416631" w:rsidRDefault="001628C2" w:rsidP="001628C2">
      <w:pPr>
        <w:numPr>
          <w:ilvl w:val="0"/>
          <w:numId w:val="2"/>
        </w:numPr>
        <w:rPr>
          <w:rFonts w:ascii="Arial" w:hAnsi="Arial" w:cs="Arial"/>
        </w:rPr>
      </w:pPr>
      <w:r w:rsidRPr="00416631">
        <w:rPr>
          <w:rFonts w:ascii="Arial" w:hAnsi="Arial" w:cs="Arial"/>
        </w:rPr>
        <w:t>The person(s) they care for has a significant problem with mental health, substance misuse (including alcohol), chronic or severe ill-health or disability.</w:t>
      </w:r>
    </w:p>
    <w:p w14:paraId="58E63533" w14:textId="77777777" w:rsidR="001628C2" w:rsidRPr="00432BF8" w:rsidRDefault="001628C2" w:rsidP="001628C2">
      <w:pPr>
        <w:numPr>
          <w:ilvl w:val="0"/>
          <w:numId w:val="2"/>
        </w:numPr>
        <w:rPr>
          <w:rFonts w:ascii="Arial" w:hAnsi="Arial" w:cs="Arial"/>
        </w:rPr>
      </w:pPr>
      <w:r w:rsidRPr="00416631">
        <w:rPr>
          <w:rFonts w:ascii="Arial" w:hAnsi="Arial" w:cs="Arial"/>
        </w:rPr>
        <w:t>The young carer is experiencing significant problems identified through the assessment process.</w:t>
      </w:r>
    </w:p>
    <w:p w14:paraId="1293C42A" w14:textId="77777777" w:rsidR="001628C2" w:rsidRDefault="001628C2" w:rsidP="001628C2">
      <w:pPr>
        <w:rPr>
          <w:rFonts w:ascii="Arial" w:hAnsi="Arial" w:cs="Arial"/>
        </w:rPr>
      </w:pPr>
    </w:p>
    <w:p w14:paraId="30BC2B1F" w14:textId="77777777" w:rsidR="00035FC2" w:rsidRPr="00416631" w:rsidRDefault="00035FC2" w:rsidP="001628C2">
      <w:pPr>
        <w:rPr>
          <w:rFonts w:ascii="Arial" w:hAnsi="Arial" w:cs="Arial"/>
        </w:rPr>
      </w:pPr>
    </w:p>
    <w:p w14:paraId="49D9428B" w14:textId="77777777" w:rsidR="001628C2" w:rsidRPr="003D10D6" w:rsidRDefault="001628C2" w:rsidP="001628C2">
      <w:pPr>
        <w:ind w:left="360"/>
        <w:rPr>
          <w:rFonts w:ascii="Arial" w:hAnsi="Arial" w:cs="Arial"/>
          <w:b/>
          <w:color w:val="FF9900"/>
        </w:rPr>
      </w:pPr>
      <w:r w:rsidRPr="003D10D6">
        <w:rPr>
          <w:rFonts w:ascii="Arial" w:hAnsi="Arial" w:cs="Arial"/>
          <w:b/>
          <w:color w:val="FF9900"/>
        </w:rPr>
        <w:t>Amber (Medium Need)</w:t>
      </w:r>
    </w:p>
    <w:p w14:paraId="2EDAACAF" w14:textId="77777777" w:rsidR="001628C2" w:rsidRPr="00416631" w:rsidRDefault="001628C2" w:rsidP="001628C2">
      <w:pPr>
        <w:numPr>
          <w:ilvl w:val="0"/>
          <w:numId w:val="3"/>
        </w:numPr>
        <w:rPr>
          <w:rFonts w:ascii="Arial" w:hAnsi="Arial" w:cs="Arial"/>
        </w:rPr>
      </w:pPr>
      <w:r w:rsidRPr="00416631">
        <w:rPr>
          <w:rFonts w:ascii="Arial" w:hAnsi="Arial" w:cs="Arial"/>
        </w:rPr>
        <w:t>The young carer cares for either parent, sibling or other person.</w:t>
      </w:r>
    </w:p>
    <w:p w14:paraId="161F756A" w14:textId="77777777" w:rsidR="001628C2" w:rsidRPr="00416631" w:rsidRDefault="001628C2" w:rsidP="001628C2">
      <w:pPr>
        <w:numPr>
          <w:ilvl w:val="0"/>
          <w:numId w:val="3"/>
        </w:numPr>
        <w:rPr>
          <w:rFonts w:ascii="Arial" w:hAnsi="Arial" w:cs="Arial"/>
        </w:rPr>
      </w:pPr>
      <w:r w:rsidRPr="00416631">
        <w:rPr>
          <w:rFonts w:ascii="Arial" w:hAnsi="Arial" w:cs="Arial"/>
        </w:rPr>
        <w:t xml:space="preserve">The young carer is a primary carer (as above) and is largely coping well with this role, does not experience any significant problems in any of the My Life Now categories, but is in need of contact and support in relation to their role as a </w:t>
      </w:r>
      <w:proofErr w:type="spellStart"/>
      <w:r w:rsidRPr="00416631">
        <w:rPr>
          <w:rFonts w:ascii="Arial" w:hAnsi="Arial" w:cs="Arial"/>
        </w:rPr>
        <w:t>carer</w:t>
      </w:r>
      <w:proofErr w:type="spellEnd"/>
      <w:r w:rsidRPr="00416631">
        <w:rPr>
          <w:rFonts w:ascii="Arial" w:hAnsi="Arial" w:cs="Arial"/>
        </w:rPr>
        <w:t>.</w:t>
      </w:r>
    </w:p>
    <w:p w14:paraId="4FE8340E" w14:textId="77777777" w:rsidR="001628C2" w:rsidRPr="00432BF8" w:rsidRDefault="001628C2" w:rsidP="001628C2">
      <w:pPr>
        <w:numPr>
          <w:ilvl w:val="0"/>
          <w:numId w:val="3"/>
        </w:numPr>
        <w:rPr>
          <w:rFonts w:ascii="Arial" w:hAnsi="Arial" w:cs="Arial"/>
        </w:rPr>
      </w:pPr>
      <w:r w:rsidRPr="00416631">
        <w:rPr>
          <w:rFonts w:ascii="Arial" w:hAnsi="Arial" w:cs="Arial"/>
        </w:rPr>
        <w:t>Or the young carer is a secondary carer (not the main carer but still carrying out significant roles on a regular or substantial basis) and experiences significant problems in one or more areas of My Life Now assessment as a consequence of their caring role.</w:t>
      </w:r>
    </w:p>
    <w:p w14:paraId="1A21E10B" w14:textId="77777777" w:rsidR="001628C2" w:rsidRDefault="001628C2" w:rsidP="001628C2">
      <w:pPr>
        <w:ind w:left="360"/>
        <w:rPr>
          <w:rFonts w:ascii="Arial" w:hAnsi="Arial" w:cs="Arial"/>
          <w:b/>
        </w:rPr>
      </w:pPr>
    </w:p>
    <w:p w14:paraId="3DCF2179" w14:textId="77777777" w:rsidR="00035FC2" w:rsidRPr="00416631" w:rsidRDefault="00035FC2" w:rsidP="001628C2">
      <w:pPr>
        <w:ind w:left="360"/>
        <w:rPr>
          <w:rFonts w:ascii="Arial" w:hAnsi="Arial" w:cs="Arial"/>
          <w:b/>
        </w:rPr>
      </w:pPr>
    </w:p>
    <w:p w14:paraId="20C32250" w14:textId="77777777" w:rsidR="001628C2" w:rsidRPr="003D10D6" w:rsidRDefault="001628C2" w:rsidP="001628C2">
      <w:pPr>
        <w:ind w:left="360"/>
        <w:rPr>
          <w:rFonts w:ascii="Arial" w:hAnsi="Arial" w:cs="Arial"/>
          <w:b/>
          <w:color w:val="339966"/>
        </w:rPr>
      </w:pPr>
      <w:r w:rsidRPr="003D10D6">
        <w:rPr>
          <w:rFonts w:ascii="Arial" w:hAnsi="Arial" w:cs="Arial"/>
          <w:b/>
          <w:color w:val="339966"/>
        </w:rPr>
        <w:t>Green (Low Need)</w:t>
      </w:r>
    </w:p>
    <w:p w14:paraId="79081D31" w14:textId="77777777" w:rsidR="001628C2" w:rsidRPr="00416631" w:rsidRDefault="001628C2" w:rsidP="001628C2">
      <w:pPr>
        <w:numPr>
          <w:ilvl w:val="0"/>
          <w:numId w:val="4"/>
        </w:numPr>
        <w:rPr>
          <w:rFonts w:ascii="Arial" w:hAnsi="Arial" w:cs="Arial"/>
        </w:rPr>
      </w:pPr>
      <w:r w:rsidRPr="00416631">
        <w:rPr>
          <w:rFonts w:ascii="Arial" w:hAnsi="Arial" w:cs="Arial"/>
        </w:rPr>
        <w:t>The young carer cares for a parent, sibling or other person.</w:t>
      </w:r>
    </w:p>
    <w:p w14:paraId="3EF9113B" w14:textId="77777777" w:rsidR="00035FC2" w:rsidRDefault="001628C2" w:rsidP="00035FC2">
      <w:pPr>
        <w:numPr>
          <w:ilvl w:val="0"/>
          <w:numId w:val="4"/>
        </w:numPr>
        <w:rPr>
          <w:rFonts w:ascii="Arial" w:hAnsi="Arial" w:cs="Arial"/>
        </w:rPr>
      </w:pPr>
      <w:r w:rsidRPr="00416631">
        <w:rPr>
          <w:rFonts w:ascii="Arial" w:hAnsi="Arial" w:cs="Arial"/>
        </w:rPr>
        <w:t>A primary or secondary carer (see definitions above) who is coping well and does not experience any significant problems in the My Life Now categories outlined above as a consequence of their caring role.</w:t>
      </w:r>
    </w:p>
    <w:p w14:paraId="1E5FB414" w14:textId="7416C77E" w:rsidR="001628C2" w:rsidRPr="00035FC2" w:rsidRDefault="001628C2" w:rsidP="00035FC2">
      <w:pPr>
        <w:numPr>
          <w:ilvl w:val="0"/>
          <w:numId w:val="4"/>
        </w:numPr>
        <w:rPr>
          <w:rFonts w:ascii="Arial" w:hAnsi="Arial" w:cs="Arial"/>
        </w:rPr>
      </w:pPr>
      <w:r w:rsidRPr="00035FC2">
        <w:rPr>
          <w:rFonts w:ascii="Arial" w:hAnsi="Arial" w:cs="Arial"/>
        </w:rPr>
        <w:t xml:space="preserve">A young person who is affected by the care needs of a parent, sibling or other family member and is considered to be at risk of becoming a young carer. </w:t>
      </w:r>
    </w:p>
    <w:p w14:paraId="588C22A7" w14:textId="77777777" w:rsidR="001628C2" w:rsidRDefault="001628C2" w:rsidP="001628C2">
      <w:pPr>
        <w:ind w:left="360"/>
        <w:rPr>
          <w:rFonts w:ascii="Arial" w:hAnsi="Arial" w:cs="Arial"/>
        </w:rPr>
      </w:pPr>
    </w:p>
    <w:p w14:paraId="13BB0375" w14:textId="77777777" w:rsidR="00035FC2" w:rsidRDefault="00035FC2" w:rsidP="001628C2">
      <w:pPr>
        <w:rPr>
          <w:rFonts w:ascii="Arial" w:hAnsi="Arial" w:cs="Arial"/>
        </w:rPr>
      </w:pPr>
    </w:p>
    <w:p w14:paraId="131A5423" w14:textId="77777777" w:rsidR="001628C2" w:rsidRPr="00416631" w:rsidRDefault="001628C2" w:rsidP="001628C2">
      <w:pPr>
        <w:rPr>
          <w:rFonts w:ascii="Arial" w:hAnsi="Arial" w:cs="Arial"/>
        </w:rPr>
      </w:pPr>
      <w:r w:rsidRPr="00416631">
        <w:rPr>
          <w:rFonts w:ascii="Arial" w:hAnsi="Arial" w:cs="Arial"/>
        </w:rPr>
        <w:lastRenderedPageBreak/>
        <w:t>It is recognised that family crisis situations arise which may cause a young carer to move from one tier to another very rapidly.  It is therefore important that we have some flexibility within the system to accommodate this.</w:t>
      </w:r>
    </w:p>
    <w:p w14:paraId="741A72AB" w14:textId="77777777" w:rsidR="001628C2" w:rsidRPr="00416631" w:rsidRDefault="001628C2" w:rsidP="001628C2">
      <w:pPr>
        <w:rPr>
          <w:rFonts w:ascii="Arial" w:hAnsi="Arial" w:cs="Arial"/>
        </w:rPr>
      </w:pPr>
    </w:p>
    <w:p w14:paraId="35ADED8D" w14:textId="77777777" w:rsidR="001628C2" w:rsidRDefault="001628C2" w:rsidP="001628C2">
      <w:pPr>
        <w:rPr>
          <w:rFonts w:ascii="Arial" w:hAnsi="Arial" w:cs="Arial"/>
        </w:rPr>
      </w:pPr>
      <w:r w:rsidRPr="00416631">
        <w:rPr>
          <w:rFonts w:ascii="Arial" w:hAnsi="Arial" w:cs="Arial"/>
        </w:rPr>
        <w:t>As a service we need to consider each case within the context of moving the young carer through our service so that involvement is a fluid experience rather than one in which they are supported on an ongoing basis.  We do not wish to create a dependency on our services and our purpose is to enable the young carers by helping them to develop coping strategies and also build a network of support, including their peers.</w:t>
      </w:r>
    </w:p>
    <w:p w14:paraId="6C7F158F" w14:textId="77777777" w:rsidR="001628C2" w:rsidRPr="00416631" w:rsidRDefault="001628C2" w:rsidP="001628C2">
      <w:pPr>
        <w:rPr>
          <w:rFonts w:ascii="Arial" w:hAnsi="Arial" w:cs="Arial"/>
        </w:rPr>
      </w:pPr>
    </w:p>
    <w:p w14:paraId="51D88A2E" w14:textId="77777777" w:rsidR="009A47E0" w:rsidRDefault="001628C2" w:rsidP="001628C2">
      <w:pPr>
        <w:rPr>
          <w:rFonts w:ascii="Arial" w:hAnsi="Arial" w:cs="Arial"/>
        </w:rPr>
      </w:pPr>
      <w:r w:rsidRPr="00416631">
        <w:rPr>
          <w:rFonts w:ascii="Arial" w:hAnsi="Arial" w:cs="Arial"/>
        </w:rPr>
        <w:t>Services are allocated on a basis of individual need at individual times.  Signposting and information giving would be offered to all young carers whatever tier they fall into.</w:t>
      </w:r>
      <w:r>
        <w:rPr>
          <w:rFonts w:ascii="Arial" w:hAnsi="Arial" w:cs="Arial"/>
        </w:rPr>
        <w:t xml:space="preserve">  See service flowchart for timescales of work and support offered</w:t>
      </w:r>
      <w:r w:rsidR="009A47E0">
        <w:rPr>
          <w:rFonts w:ascii="Arial" w:hAnsi="Arial" w:cs="Arial"/>
        </w:rPr>
        <w:t>.</w:t>
      </w:r>
    </w:p>
    <w:p w14:paraId="02E9A609" w14:textId="77777777" w:rsidR="00035FC2" w:rsidRDefault="00035FC2" w:rsidP="001628C2">
      <w:pPr>
        <w:rPr>
          <w:rFonts w:ascii="Arial" w:hAnsi="Arial" w:cs="Arial"/>
          <w:b/>
        </w:rPr>
      </w:pPr>
    </w:p>
    <w:p w14:paraId="4043C6EC" w14:textId="088050A9" w:rsidR="001628C2" w:rsidRPr="00416631" w:rsidRDefault="001628C2" w:rsidP="001628C2">
      <w:pPr>
        <w:rPr>
          <w:rFonts w:ascii="Arial" w:hAnsi="Arial" w:cs="Arial"/>
          <w:b/>
        </w:rPr>
      </w:pPr>
      <w:r>
        <w:rPr>
          <w:rFonts w:ascii="Arial" w:hAnsi="Arial" w:cs="Arial"/>
          <w:b/>
        </w:rPr>
        <w:t>Reviewing</w:t>
      </w:r>
      <w:r w:rsidRPr="00416631">
        <w:rPr>
          <w:rFonts w:ascii="Arial" w:hAnsi="Arial" w:cs="Arial"/>
          <w:b/>
        </w:rPr>
        <w:t xml:space="preserve"> Needs</w:t>
      </w:r>
    </w:p>
    <w:p w14:paraId="0333225B" w14:textId="77777777" w:rsidR="001628C2" w:rsidRPr="00416631" w:rsidRDefault="001628C2" w:rsidP="001628C2">
      <w:pPr>
        <w:rPr>
          <w:rFonts w:ascii="Arial" w:hAnsi="Arial" w:cs="Arial"/>
        </w:rPr>
      </w:pPr>
      <w:r>
        <w:rPr>
          <w:rFonts w:ascii="Arial" w:hAnsi="Arial" w:cs="Arial"/>
        </w:rPr>
        <w:t>The needs of the young carer and their family will be reviewed throughout their support with us.</w:t>
      </w:r>
    </w:p>
    <w:p w14:paraId="095EC512" w14:textId="77777777" w:rsidR="00035FC2" w:rsidRDefault="00035FC2" w:rsidP="001628C2">
      <w:pPr>
        <w:rPr>
          <w:rFonts w:ascii="Arial" w:hAnsi="Arial" w:cs="Arial"/>
          <w:b/>
        </w:rPr>
      </w:pPr>
    </w:p>
    <w:p w14:paraId="29DF6DC2" w14:textId="3DA31CDD" w:rsidR="001628C2" w:rsidRPr="00416631" w:rsidRDefault="001628C2" w:rsidP="001628C2">
      <w:pPr>
        <w:rPr>
          <w:rFonts w:ascii="Arial" w:hAnsi="Arial" w:cs="Arial"/>
          <w:b/>
        </w:rPr>
      </w:pPr>
      <w:r w:rsidRPr="00416631">
        <w:rPr>
          <w:rFonts w:ascii="Arial" w:hAnsi="Arial" w:cs="Arial"/>
          <w:b/>
        </w:rPr>
        <w:t>Young Carers Who Move on</w:t>
      </w:r>
    </w:p>
    <w:p w14:paraId="7B826C23" w14:textId="7ECCCA8C" w:rsidR="001628C2" w:rsidRDefault="001628C2" w:rsidP="001628C2">
      <w:pPr>
        <w:rPr>
          <w:rFonts w:ascii="Arial" w:hAnsi="Arial" w:cs="Arial"/>
        </w:rPr>
      </w:pPr>
      <w:r w:rsidRPr="00416631">
        <w:rPr>
          <w:rFonts w:ascii="Arial" w:hAnsi="Arial" w:cs="Arial"/>
        </w:rPr>
        <w:t>Young carers wi</w:t>
      </w:r>
      <w:r w:rsidR="009A47E0">
        <w:rPr>
          <w:rFonts w:ascii="Arial" w:hAnsi="Arial" w:cs="Arial"/>
        </w:rPr>
        <w:t>ll move on from BCC</w:t>
      </w:r>
      <w:r>
        <w:rPr>
          <w:rFonts w:ascii="Arial" w:hAnsi="Arial" w:cs="Arial"/>
        </w:rPr>
        <w:t xml:space="preserve"> </w:t>
      </w:r>
      <w:r w:rsidRPr="00416631">
        <w:rPr>
          <w:rFonts w:ascii="Arial" w:hAnsi="Arial" w:cs="Arial"/>
        </w:rPr>
        <w:t xml:space="preserve">due to a variety of reasons.  In </w:t>
      </w:r>
      <w:r w:rsidR="009A47E0">
        <w:rPr>
          <w:rFonts w:ascii="Arial" w:hAnsi="Arial" w:cs="Arial"/>
        </w:rPr>
        <w:t>most cases they will leave us</w:t>
      </w:r>
      <w:r w:rsidRPr="00416631">
        <w:rPr>
          <w:rFonts w:ascii="Arial" w:hAnsi="Arial" w:cs="Arial"/>
        </w:rPr>
        <w:t xml:space="preserve"> equipped with the skills, knowledge and confidence to access generic youth provision and the ability to engage in everyday activities.  Each young carer has different needs and will require an individual transition pla</w:t>
      </w:r>
      <w:r>
        <w:rPr>
          <w:rFonts w:ascii="Arial" w:hAnsi="Arial" w:cs="Arial"/>
        </w:rPr>
        <w:t>n to be</w:t>
      </w:r>
      <w:r w:rsidR="009A47E0">
        <w:rPr>
          <w:rFonts w:ascii="Arial" w:hAnsi="Arial" w:cs="Arial"/>
        </w:rPr>
        <w:t xml:space="preserve"> designed with them. BCC</w:t>
      </w:r>
      <w:r w:rsidRPr="00416631">
        <w:rPr>
          <w:rFonts w:ascii="Arial" w:hAnsi="Arial" w:cs="Arial"/>
        </w:rPr>
        <w:t xml:space="preserve"> aims to support young carers through the moving on process towards more appropriate sources of support if this required.</w:t>
      </w:r>
    </w:p>
    <w:p w14:paraId="7BC00B5B" w14:textId="77777777" w:rsidR="001628C2" w:rsidRDefault="001628C2" w:rsidP="001628C2">
      <w:pPr>
        <w:rPr>
          <w:rFonts w:ascii="Arial" w:hAnsi="Arial" w:cs="Arial"/>
          <w:b/>
        </w:rPr>
      </w:pPr>
    </w:p>
    <w:p w14:paraId="0D98E4C7" w14:textId="35973057" w:rsidR="001628C2" w:rsidRPr="00416631" w:rsidRDefault="001628C2" w:rsidP="001628C2">
      <w:pPr>
        <w:rPr>
          <w:rFonts w:ascii="Arial" w:hAnsi="Arial" w:cs="Arial"/>
        </w:rPr>
      </w:pPr>
      <w:r w:rsidRPr="00416631">
        <w:rPr>
          <w:rFonts w:ascii="Arial" w:hAnsi="Arial" w:cs="Arial"/>
          <w:b/>
        </w:rPr>
        <w:t xml:space="preserve">Conclusion </w:t>
      </w:r>
    </w:p>
    <w:p w14:paraId="3D8D6C94" w14:textId="0F6D0ACA" w:rsidR="001628C2" w:rsidRPr="00416631" w:rsidRDefault="001628C2" w:rsidP="001628C2">
      <w:pPr>
        <w:rPr>
          <w:rFonts w:ascii="Arial" w:hAnsi="Arial" w:cs="Arial"/>
        </w:rPr>
      </w:pPr>
      <w:r w:rsidRPr="00416631">
        <w:rPr>
          <w:rFonts w:ascii="Arial" w:hAnsi="Arial" w:cs="Arial"/>
        </w:rPr>
        <w:t xml:space="preserve">For this system to work we need to see the support offered from </w:t>
      </w:r>
      <w:r w:rsidR="009A47E0">
        <w:rPr>
          <w:rFonts w:ascii="Arial" w:hAnsi="Arial" w:cs="Arial"/>
        </w:rPr>
        <w:t>BCC</w:t>
      </w:r>
      <w:r w:rsidRPr="00416631">
        <w:rPr>
          <w:rFonts w:ascii="Arial" w:hAnsi="Arial" w:cs="Arial"/>
        </w:rPr>
        <w:t xml:space="preserve"> as a short term intervention which gives the young carer an opportunity to meet with others, gain confidence,</w:t>
      </w:r>
      <w:r>
        <w:rPr>
          <w:rFonts w:ascii="Arial" w:hAnsi="Arial" w:cs="Arial"/>
        </w:rPr>
        <w:t xml:space="preserve"> </w:t>
      </w:r>
      <w:r w:rsidR="009A47E0">
        <w:rPr>
          <w:rFonts w:ascii="Arial" w:hAnsi="Arial" w:cs="Arial"/>
        </w:rPr>
        <w:t>information and knowledge.  BCC</w:t>
      </w:r>
      <w:r w:rsidRPr="00416631">
        <w:rPr>
          <w:rFonts w:ascii="Arial" w:hAnsi="Arial" w:cs="Arial"/>
        </w:rPr>
        <w:t xml:space="preserve"> will advocate for the young carers and their families so that other agencies take up their responsibilities and so that the young carer is integrated into other opportunities provided by the local wider community.  </w:t>
      </w:r>
      <w:r w:rsidR="009A47E0">
        <w:rPr>
          <w:rFonts w:ascii="Arial" w:hAnsi="Arial" w:cs="Arial"/>
        </w:rPr>
        <w:t>BCC</w:t>
      </w:r>
      <w:r w:rsidRPr="00416631">
        <w:rPr>
          <w:rFonts w:ascii="Arial" w:hAnsi="Arial" w:cs="Arial"/>
        </w:rPr>
        <w:t xml:space="preserve"> need to move young carers on in order to be able to provide support to the new young carers being identified.</w:t>
      </w:r>
    </w:p>
    <w:p w14:paraId="771B4C1A" w14:textId="77777777" w:rsidR="001628C2" w:rsidRDefault="001628C2" w:rsidP="001628C2">
      <w:pPr>
        <w:rPr>
          <w:rFonts w:ascii="Arial" w:hAnsi="Arial" w:cs="Arial"/>
        </w:rPr>
      </w:pPr>
    </w:p>
    <w:p w14:paraId="21335218" w14:textId="77777777" w:rsidR="00035FC2" w:rsidRDefault="00035FC2" w:rsidP="001628C2">
      <w:pPr>
        <w:rPr>
          <w:rFonts w:ascii="Arial" w:hAnsi="Arial" w:cs="Arial"/>
        </w:rPr>
      </w:pPr>
    </w:p>
    <w:p w14:paraId="04263C38" w14:textId="77777777" w:rsidR="00035FC2" w:rsidRPr="00416631" w:rsidRDefault="00035FC2" w:rsidP="001628C2">
      <w:pPr>
        <w:rPr>
          <w:rFonts w:ascii="Arial" w:hAnsi="Arial" w:cs="Arial"/>
        </w:rPr>
      </w:pPr>
    </w:p>
    <w:p w14:paraId="2D2FB779" w14:textId="714B220B" w:rsidR="001628C2" w:rsidRPr="00035FC2" w:rsidRDefault="009A47E0" w:rsidP="001628C2">
      <w:pPr>
        <w:rPr>
          <w:rFonts w:ascii="Arial" w:hAnsi="Arial" w:cs="Arial"/>
          <w:b/>
        </w:rPr>
      </w:pPr>
      <w:r w:rsidRPr="00035FC2">
        <w:rPr>
          <w:rFonts w:ascii="Arial" w:hAnsi="Arial" w:cs="Arial"/>
          <w:b/>
        </w:rPr>
        <w:t>Kerry Dalton</w:t>
      </w:r>
      <w:r w:rsidR="00035FC2" w:rsidRPr="00035FC2">
        <w:rPr>
          <w:rFonts w:ascii="Arial" w:hAnsi="Arial" w:cs="Arial"/>
          <w:b/>
        </w:rPr>
        <w:t xml:space="preserve"> - </w:t>
      </w:r>
      <w:r w:rsidR="001628C2" w:rsidRPr="00035FC2">
        <w:rPr>
          <w:rFonts w:ascii="Arial" w:hAnsi="Arial" w:cs="Arial"/>
          <w:b/>
        </w:rPr>
        <w:t>Young Carers Lead</w:t>
      </w:r>
      <w:bookmarkStart w:id="0" w:name="_GoBack"/>
      <w:bookmarkEnd w:id="0"/>
    </w:p>
    <w:p w14:paraId="6A65F52F" w14:textId="77777777" w:rsidR="00035FC2" w:rsidRDefault="00035FC2" w:rsidP="001628C2">
      <w:pPr>
        <w:rPr>
          <w:rFonts w:ascii="Arial" w:hAnsi="Arial" w:cs="Arial"/>
        </w:rPr>
      </w:pPr>
      <w:hyperlink r:id="rId7" w:history="1">
        <w:r w:rsidR="009A47E0" w:rsidRPr="00AE2867">
          <w:rPr>
            <w:rStyle w:val="Hyperlink"/>
            <w:rFonts w:ascii="Arial" w:hAnsi="Arial" w:cs="Arial"/>
          </w:rPr>
          <w:t>Kerry.dalton@blackpoolcarers.org</w:t>
        </w:r>
      </w:hyperlink>
      <w:r w:rsidR="009A47E0">
        <w:rPr>
          <w:rFonts w:ascii="Arial" w:hAnsi="Arial" w:cs="Arial"/>
        </w:rPr>
        <w:t xml:space="preserve"> </w:t>
      </w:r>
      <w:r>
        <w:rPr>
          <w:rFonts w:ascii="Arial" w:hAnsi="Arial" w:cs="Arial"/>
        </w:rPr>
        <w:t xml:space="preserve">        </w:t>
      </w:r>
    </w:p>
    <w:p w14:paraId="49520389" w14:textId="00AE8DFE" w:rsidR="001628C2" w:rsidRPr="00416631" w:rsidRDefault="00035FC2" w:rsidP="001628C2">
      <w:pPr>
        <w:rPr>
          <w:rFonts w:ascii="Arial" w:hAnsi="Arial" w:cs="Arial"/>
        </w:rPr>
      </w:pPr>
      <w:hyperlink r:id="rId8" w:history="1">
        <w:r w:rsidR="001628C2" w:rsidRPr="006534A8">
          <w:rPr>
            <w:rStyle w:val="Hyperlink"/>
            <w:rFonts w:ascii="Arial" w:hAnsi="Arial" w:cs="Arial"/>
          </w:rPr>
          <w:t>www.blackpoolcarers.org/young.htm</w:t>
        </w:r>
      </w:hyperlink>
      <w:r w:rsidR="001628C2">
        <w:rPr>
          <w:rFonts w:ascii="Arial" w:hAnsi="Arial" w:cs="Arial"/>
        </w:rPr>
        <w:t xml:space="preserve"> </w:t>
      </w:r>
    </w:p>
    <w:sectPr w:rsidR="001628C2" w:rsidRPr="00416631" w:rsidSect="006F03E2">
      <w:headerReference w:type="default" r:id="rId9"/>
      <w:footerReference w:type="default" r:id="rId10"/>
      <w:pgSz w:w="11906" w:h="16838"/>
      <w:pgMar w:top="2977" w:right="851" w:bottom="1134" w:left="851" w:header="709" w:footer="35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26CDA6" w14:textId="77777777" w:rsidR="00F541A5" w:rsidRDefault="00F541A5">
      <w:r>
        <w:separator/>
      </w:r>
    </w:p>
  </w:endnote>
  <w:endnote w:type="continuationSeparator" w:id="0">
    <w:p w14:paraId="409FC82E" w14:textId="77777777" w:rsidR="00F541A5" w:rsidRDefault="00F54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50BAEF" w14:textId="18D99814" w:rsidR="005975D0" w:rsidRDefault="005975D0" w:rsidP="005975D0"/>
  <w:p w14:paraId="668B4560" w14:textId="77777777" w:rsidR="0039537D" w:rsidRDefault="0039537D" w:rsidP="0039537D">
    <w:pPr>
      <w:tabs>
        <w:tab w:val="left" w:pos="3200"/>
      </w:tabs>
      <w:spacing w:line="288" w:lineRule="auto"/>
      <w:jc w:val="center"/>
      <w:rPr>
        <w:rFonts w:ascii="Arial" w:hAnsi="Arial" w:cs="Arial"/>
        <w:b/>
        <w:sz w:val="18"/>
        <w:szCs w:val="18"/>
      </w:rPr>
    </w:pPr>
    <w:r>
      <w:rPr>
        <w:rFonts w:ascii="Arial" w:hAnsi="Arial" w:cs="Arial"/>
        <w:b/>
        <w:sz w:val="18"/>
        <w:szCs w:val="18"/>
      </w:rPr>
      <w:t xml:space="preserve">Blackpool Carers Centre </w:t>
    </w:r>
    <w:r>
      <w:rPr>
        <w:rFonts w:ascii="Arial" w:hAnsi="Arial" w:cs="Arial"/>
        <w:b/>
        <w:color w:val="009FC2"/>
        <w:sz w:val="18"/>
        <w:szCs w:val="18"/>
      </w:rPr>
      <w:t>|</w:t>
    </w:r>
    <w:r>
      <w:rPr>
        <w:rFonts w:ascii="Arial" w:hAnsi="Arial" w:cs="Arial"/>
        <w:b/>
        <w:sz w:val="18"/>
        <w:szCs w:val="18"/>
      </w:rPr>
      <w:t xml:space="preserve"> Beaverbrooks House </w:t>
    </w:r>
    <w:r>
      <w:rPr>
        <w:rFonts w:ascii="Arial" w:hAnsi="Arial" w:cs="Arial"/>
        <w:b/>
        <w:color w:val="009FC2"/>
        <w:sz w:val="18"/>
        <w:szCs w:val="18"/>
      </w:rPr>
      <w:t>|</w:t>
    </w:r>
    <w:r>
      <w:rPr>
        <w:rFonts w:ascii="Arial" w:hAnsi="Arial" w:cs="Arial"/>
        <w:b/>
        <w:sz w:val="18"/>
        <w:szCs w:val="18"/>
      </w:rPr>
      <w:t xml:space="preserve"> 147 Newton Drive </w:t>
    </w:r>
    <w:r>
      <w:rPr>
        <w:rFonts w:ascii="Arial" w:hAnsi="Arial" w:cs="Arial"/>
        <w:b/>
        <w:color w:val="009FC2"/>
        <w:sz w:val="18"/>
        <w:szCs w:val="18"/>
      </w:rPr>
      <w:t>|</w:t>
    </w:r>
    <w:r>
      <w:rPr>
        <w:rFonts w:ascii="Arial" w:hAnsi="Arial" w:cs="Arial"/>
        <w:b/>
        <w:sz w:val="18"/>
        <w:szCs w:val="18"/>
      </w:rPr>
      <w:t xml:space="preserve"> Blackpool </w:t>
    </w:r>
    <w:r>
      <w:rPr>
        <w:rFonts w:ascii="Arial" w:hAnsi="Arial" w:cs="Arial"/>
        <w:b/>
        <w:color w:val="009FC2"/>
        <w:sz w:val="18"/>
        <w:szCs w:val="18"/>
      </w:rPr>
      <w:t>|</w:t>
    </w:r>
    <w:r>
      <w:rPr>
        <w:rFonts w:ascii="Arial" w:hAnsi="Arial" w:cs="Arial"/>
        <w:b/>
        <w:sz w:val="18"/>
        <w:szCs w:val="18"/>
      </w:rPr>
      <w:t xml:space="preserve"> FY3 8LZ</w:t>
    </w:r>
  </w:p>
  <w:p w14:paraId="07F16B3D" w14:textId="77777777" w:rsidR="0039537D" w:rsidRDefault="0039537D" w:rsidP="0039537D">
    <w:pPr>
      <w:tabs>
        <w:tab w:val="left" w:pos="3200"/>
      </w:tabs>
      <w:spacing w:line="288" w:lineRule="auto"/>
      <w:jc w:val="center"/>
      <w:rPr>
        <w:rFonts w:ascii="Arial" w:hAnsi="Arial" w:cs="Arial"/>
        <w:b/>
        <w:sz w:val="18"/>
        <w:szCs w:val="18"/>
      </w:rPr>
    </w:pPr>
    <w:r>
      <w:rPr>
        <w:rFonts w:ascii="Arial" w:hAnsi="Arial" w:cs="Arial"/>
        <w:b/>
        <w:sz w:val="18"/>
        <w:szCs w:val="18"/>
      </w:rPr>
      <w:t xml:space="preserve">Tel. 01253 393748 </w:t>
    </w:r>
    <w:r>
      <w:rPr>
        <w:rFonts w:ascii="Arial" w:hAnsi="Arial" w:cs="Arial"/>
        <w:b/>
        <w:color w:val="009FC2"/>
        <w:sz w:val="18"/>
        <w:szCs w:val="18"/>
      </w:rPr>
      <w:t>|</w:t>
    </w:r>
    <w:r>
      <w:rPr>
        <w:rFonts w:ascii="Arial" w:hAnsi="Arial" w:cs="Arial"/>
        <w:b/>
        <w:sz w:val="18"/>
        <w:szCs w:val="18"/>
      </w:rPr>
      <w:t xml:space="preserve"> Fax: 01253 393450 </w:t>
    </w:r>
    <w:r>
      <w:rPr>
        <w:rFonts w:ascii="Arial" w:hAnsi="Arial" w:cs="Arial"/>
        <w:b/>
        <w:color w:val="009FC2"/>
        <w:sz w:val="18"/>
        <w:szCs w:val="18"/>
      </w:rPr>
      <w:t>|</w:t>
    </w:r>
    <w:r>
      <w:rPr>
        <w:rFonts w:ascii="Arial" w:hAnsi="Arial" w:cs="Arial"/>
        <w:b/>
        <w:sz w:val="18"/>
        <w:szCs w:val="18"/>
      </w:rPr>
      <w:t xml:space="preserve"> Email: admin@blackpoolcarers.org </w:t>
    </w:r>
    <w:r>
      <w:rPr>
        <w:rFonts w:ascii="Arial" w:hAnsi="Arial" w:cs="Arial"/>
        <w:b/>
        <w:color w:val="009FC2"/>
        <w:sz w:val="18"/>
        <w:szCs w:val="18"/>
      </w:rPr>
      <w:t>|</w:t>
    </w:r>
    <w:r>
      <w:rPr>
        <w:rFonts w:ascii="Arial" w:hAnsi="Arial" w:cs="Arial"/>
        <w:b/>
        <w:sz w:val="18"/>
        <w:szCs w:val="18"/>
      </w:rPr>
      <w:t xml:space="preserve"> www.blackpoolcarers.org</w:t>
    </w:r>
  </w:p>
  <w:p w14:paraId="53ABC432" w14:textId="77777777" w:rsidR="0039537D" w:rsidRDefault="0039537D" w:rsidP="0039537D">
    <w:pPr>
      <w:tabs>
        <w:tab w:val="left" w:pos="3200"/>
      </w:tabs>
      <w:spacing w:line="160" w:lineRule="exact"/>
      <w:jc w:val="center"/>
      <w:rPr>
        <w:rFonts w:ascii="Arial" w:hAnsi="Arial" w:cs="Arial"/>
        <w:sz w:val="18"/>
        <w:szCs w:val="18"/>
      </w:rPr>
    </w:pPr>
  </w:p>
  <w:p w14:paraId="7F92A57A" w14:textId="77777777" w:rsidR="0039537D" w:rsidRDefault="0039537D" w:rsidP="0039537D">
    <w:pPr>
      <w:tabs>
        <w:tab w:val="left" w:pos="3200"/>
      </w:tabs>
      <w:spacing w:line="288" w:lineRule="auto"/>
      <w:jc w:val="center"/>
      <w:rPr>
        <w:rFonts w:ascii="Arial" w:hAnsi="Arial" w:cs="Arial"/>
        <w:sz w:val="16"/>
        <w:szCs w:val="16"/>
      </w:rPr>
    </w:pPr>
    <w:r>
      <w:rPr>
        <w:rFonts w:ascii="Arial" w:hAnsi="Arial" w:cs="Arial"/>
        <w:sz w:val="16"/>
        <w:szCs w:val="16"/>
      </w:rPr>
      <w:t>Blackpool Carers Centre is a registered charity in England and Wales No. 1114558.</w:t>
    </w:r>
  </w:p>
  <w:p w14:paraId="37E32811" w14:textId="77777777" w:rsidR="0039537D" w:rsidRDefault="0039537D" w:rsidP="0039537D">
    <w:pPr>
      <w:tabs>
        <w:tab w:val="left" w:pos="3200"/>
      </w:tabs>
      <w:spacing w:line="288" w:lineRule="auto"/>
      <w:jc w:val="center"/>
      <w:rPr>
        <w:sz w:val="16"/>
        <w:szCs w:val="16"/>
      </w:rPr>
    </w:pPr>
    <w:r>
      <w:rPr>
        <w:rFonts w:ascii="Arial" w:hAnsi="Arial" w:cs="Arial"/>
        <w:sz w:val="16"/>
        <w:szCs w:val="16"/>
      </w:rPr>
      <w:t>Registered as a company limited by guarantee in England and Wales No. 5633524.</w:t>
    </w:r>
  </w:p>
  <w:p w14:paraId="0C20401D" w14:textId="77777777" w:rsidR="005975D0" w:rsidRDefault="005975D0" w:rsidP="005975D0"/>
  <w:p w14:paraId="4C48517B" w14:textId="77777777" w:rsidR="005975D0" w:rsidRDefault="005975D0" w:rsidP="005975D0"/>
  <w:p w14:paraId="25C14C72" w14:textId="77777777" w:rsidR="00F541A5" w:rsidRDefault="00F541A5"/>
  <w:p w14:paraId="039E85DD" w14:textId="77777777" w:rsidR="00F541A5" w:rsidRDefault="00F541A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984548" w14:textId="77777777" w:rsidR="00F541A5" w:rsidRDefault="00F541A5">
      <w:r>
        <w:separator/>
      </w:r>
    </w:p>
  </w:footnote>
  <w:footnote w:type="continuationSeparator" w:id="0">
    <w:p w14:paraId="10320D04" w14:textId="77777777" w:rsidR="00F541A5" w:rsidRDefault="00F541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C4EE0D" w14:textId="6D8B887E" w:rsidR="00F541A5" w:rsidRPr="006F03E2" w:rsidRDefault="0039537D" w:rsidP="006F03E2">
    <w:pPr>
      <w:pStyle w:val="Header"/>
    </w:pPr>
    <w:r>
      <w:rPr>
        <w:noProof/>
      </w:rPr>
      <w:drawing>
        <wp:inline distT="0" distB="0" distL="0" distR="0" wp14:anchorId="7FC49241" wp14:editId="0939129B">
          <wp:extent cx="5547995" cy="7562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47995" cy="75628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24AFE"/>
    <w:multiLevelType w:val="hybridMultilevel"/>
    <w:tmpl w:val="4F8C41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D3036C"/>
    <w:multiLevelType w:val="hybridMultilevel"/>
    <w:tmpl w:val="E0C0D3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7A747F7"/>
    <w:multiLevelType w:val="hybridMultilevel"/>
    <w:tmpl w:val="FF4227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16D186D"/>
    <w:multiLevelType w:val="hybridMultilevel"/>
    <w:tmpl w:val="9506967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334"/>
    <w:rsid w:val="00011BE1"/>
    <w:rsid w:val="000223A3"/>
    <w:rsid w:val="00035FC2"/>
    <w:rsid w:val="000603BC"/>
    <w:rsid w:val="0007391C"/>
    <w:rsid w:val="00086D88"/>
    <w:rsid w:val="000B1DF3"/>
    <w:rsid w:val="000B2861"/>
    <w:rsid w:val="000B7ED5"/>
    <w:rsid w:val="000C27E6"/>
    <w:rsid w:val="000C6444"/>
    <w:rsid w:val="001503FA"/>
    <w:rsid w:val="001628C2"/>
    <w:rsid w:val="00174FEA"/>
    <w:rsid w:val="001860BB"/>
    <w:rsid w:val="001A7453"/>
    <w:rsid w:val="001B2FC6"/>
    <w:rsid w:val="001E1F5C"/>
    <w:rsid w:val="001F36BE"/>
    <w:rsid w:val="001F5A0D"/>
    <w:rsid w:val="00215D2E"/>
    <w:rsid w:val="002340AF"/>
    <w:rsid w:val="00234AC6"/>
    <w:rsid w:val="0024204C"/>
    <w:rsid w:val="00255216"/>
    <w:rsid w:val="00274796"/>
    <w:rsid w:val="00280EE4"/>
    <w:rsid w:val="002873A3"/>
    <w:rsid w:val="002A03C2"/>
    <w:rsid w:val="002B496D"/>
    <w:rsid w:val="002D459A"/>
    <w:rsid w:val="002E3CA0"/>
    <w:rsid w:val="002E682A"/>
    <w:rsid w:val="003250D6"/>
    <w:rsid w:val="00345DC9"/>
    <w:rsid w:val="00350E8D"/>
    <w:rsid w:val="00351525"/>
    <w:rsid w:val="00367B3F"/>
    <w:rsid w:val="00371C46"/>
    <w:rsid w:val="00381CC1"/>
    <w:rsid w:val="0039053C"/>
    <w:rsid w:val="003907A0"/>
    <w:rsid w:val="003931EC"/>
    <w:rsid w:val="0039537D"/>
    <w:rsid w:val="003D1963"/>
    <w:rsid w:val="003F1015"/>
    <w:rsid w:val="003F631D"/>
    <w:rsid w:val="00414D35"/>
    <w:rsid w:val="0041750E"/>
    <w:rsid w:val="00427695"/>
    <w:rsid w:val="00440E44"/>
    <w:rsid w:val="00455848"/>
    <w:rsid w:val="00456FDD"/>
    <w:rsid w:val="00485C8E"/>
    <w:rsid w:val="004A1B6D"/>
    <w:rsid w:val="004B06FC"/>
    <w:rsid w:val="004C7642"/>
    <w:rsid w:val="004D145F"/>
    <w:rsid w:val="004F5730"/>
    <w:rsid w:val="00504706"/>
    <w:rsid w:val="005104CE"/>
    <w:rsid w:val="00514887"/>
    <w:rsid w:val="005534A8"/>
    <w:rsid w:val="005607A8"/>
    <w:rsid w:val="005732E5"/>
    <w:rsid w:val="00583F0E"/>
    <w:rsid w:val="00592554"/>
    <w:rsid w:val="0059469E"/>
    <w:rsid w:val="005975D0"/>
    <w:rsid w:val="005B5A82"/>
    <w:rsid w:val="005E0D00"/>
    <w:rsid w:val="005E31B2"/>
    <w:rsid w:val="005E798E"/>
    <w:rsid w:val="005F00D2"/>
    <w:rsid w:val="005F1830"/>
    <w:rsid w:val="005F232E"/>
    <w:rsid w:val="005F65DE"/>
    <w:rsid w:val="0060465F"/>
    <w:rsid w:val="00607428"/>
    <w:rsid w:val="00634374"/>
    <w:rsid w:val="00645F63"/>
    <w:rsid w:val="00654242"/>
    <w:rsid w:val="00681BC5"/>
    <w:rsid w:val="006A62BA"/>
    <w:rsid w:val="006B0DEA"/>
    <w:rsid w:val="006B0F6A"/>
    <w:rsid w:val="006D0821"/>
    <w:rsid w:val="006D5287"/>
    <w:rsid w:val="006E31DA"/>
    <w:rsid w:val="006E34BD"/>
    <w:rsid w:val="006E7942"/>
    <w:rsid w:val="006F03E2"/>
    <w:rsid w:val="00705F49"/>
    <w:rsid w:val="0072171B"/>
    <w:rsid w:val="007322F9"/>
    <w:rsid w:val="00750F1A"/>
    <w:rsid w:val="00765E40"/>
    <w:rsid w:val="00772992"/>
    <w:rsid w:val="007A0A5D"/>
    <w:rsid w:val="007A3803"/>
    <w:rsid w:val="007B08A9"/>
    <w:rsid w:val="007C5CF7"/>
    <w:rsid w:val="007F7194"/>
    <w:rsid w:val="00802DA8"/>
    <w:rsid w:val="008237EE"/>
    <w:rsid w:val="0084308A"/>
    <w:rsid w:val="00847FBF"/>
    <w:rsid w:val="00863508"/>
    <w:rsid w:val="008705B7"/>
    <w:rsid w:val="008A66A7"/>
    <w:rsid w:val="008C34A7"/>
    <w:rsid w:val="008E4706"/>
    <w:rsid w:val="00936313"/>
    <w:rsid w:val="00965967"/>
    <w:rsid w:val="009725B5"/>
    <w:rsid w:val="009740BA"/>
    <w:rsid w:val="00975983"/>
    <w:rsid w:val="00983860"/>
    <w:rsid w:val="00993BF8"/>
    <w:rsid w:val="009969D5"/>
    <w:rsid w:val="009A47E0"/>
    <w:rsid w:val="009C216C"/>
    <w:rsid w:val="009C2D52"/>
    <w:rsid w:val="009D2E95"/>
    <w:rsid w:val="00A1421E"/>
    <w:rsid w:val="00A244D0"/>
    <w:rsid w:val="00A440F2"/>
    <w:rsid w:val="00A46F98"/>
    <w:rsid w:val="00A764A1"/>
    <w:rsid w:val="00A80C7A"/>
    <w:rsid w:val="00AA3B33"/>
    <w:rsid w:val="00AC4E9A"/>
    <w:rsid w:val="00AF1FB9"/>
    <w:rsid w:val="00AF7CD0"/>
    <w:rsid w:val="00B15334"/>
    <w:rsid w:val="00B40ABF"/>
    <w:rsid w:val="00B4602F"/>
    <w:rsid w:val="00B70B3B"/>
    <w:rsid w:val="00B91890"/>
    <w:rsid w:val="00B92C44"/>
    <w:rsid w:val="00BA1AC3"/>
    <w:rsid w:val="00BC4B82"/>
    <w:rsid w:val="00BD0A7A"/>
    <w:rsid w:val="00BE5166"/>
    <w:rsid w:val="00C023D8"/>
    <w:rsid w:val="00C25784"/>
    <w:rsid w:val="00C3456F"/>
    <w:rsid w:val="00C7410F"/>
    <w:rsid w:val="00C90548"/>
    <w:rsid w:val="00C93909"/>
    <w:rsid w:val="00CB3941"/>
    <w:rsid w:val="00D00515"/>
    <w:rsid w:val="00D1280D"/>
    <w:rsid w:val="00D15F94"/>
    <w:rsid w:val="00D230DD"/>
    <w:rsid w:val="00D25F03"/>
    <w:rsid w:val="00D43B9E"/>
    <w:rsid w:val="00D52713"/>
    <w:rsid w:val="00D6657F"/>
    <w:rsid w:val="00D73D32"/>
    <w:rsid w:val="00DA45FF"/>
    <w:rsid w:val="00DB0782"/>
    <w:rsid w:val="00DD6720"/>
    <w:rsid w:val="00DE2D0E"/>
    <w:rsid w:val="00DE4183"/>
    <w:rsid w:val="00DE633D"/>
    <w:rsid w:val="00DE7C58"/>
    <w:rsid w:val="00DF61DA"/>
    <w:rsid w:val="00E14A0B"/>
    <w:rsid w:val="00E27DB5"/>
    <w:rsid w:val="00E3545D"/>
    <w:rsid w:val="00E50044"/>
    <w:rsid w:val="00E63D58"/>
    <w:rsid w:val="00E70BEC"/>
    <w:rsid w:val="00E736E7"/>
    <w:rsid w:val="00EA4852"/>
    <w:rsid w:val="00EB76B9"/>
    <w:rsid w:val="00EC0953"/>
    <w:rsid w:val="00EC5A89"/>
    <w:rsid w:val="00ED0F30"/>
    <w:rsid w:val="00EE1116"/>
    <w:rsid w:val="00EE3C93"/>
    <w:rsid w:val="00F45246"/>
    <w:rsid w:val="00F51509"/>
    <w:rsid w:val="00F541A5"/>
    <w:rsid w:val="00F65019"/>
    <w:rsid w:val="00F660F9"/>
    <w:rsid w:val="00F66FBC"/>
    <w:rsid w:val="00F73D3B"/>
    <w:rsid w:val="00F74DDF"/>
    <w:rsid w:val="00F96661"/>
    <w:rsid w:val="00FA6C86"/>
    <w:rsid w:val="00FB5258"/>
    <w:rsid w:val="00FC3D6D"/>
    <w:rsid w:val="00FD2EC3"/>
    <w:rsid w:val="00FD3ED8"/>
    <w:rsid w:val="00FE3F3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1"/>
    <o:shapelayout v:ext="edit">
      <o:idmap v:ext="edit" data="1"/>
    </o:shapelayout>
  </w:shapeDefaults>
  <w:decimalSymbol w:val="."/>
  <w:listSeparator w:val=","/>
  <w14:docId w14:val="2C2E5ABD"/>
  <w15:docId w15:val="{095EE3B2-2F20-42EF-B53E-C15654F56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1E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15334"/>
    <w:pPr>
      <w:tabs>
        <w:tab w:val="center" w:pos="4153"/>
        <w:tab w:val="right" w:pos="8306"/>
      </w:tabs>
    </w:pPr>
  </w:style>
  <w:style w:type="paragraph" w:styleId="Footer">
    <w:name w:val="footer"/>
    <w:basedOn w:val="Normal"/>
    <w:link w:val="FooterChar"/>
    <w:rsid w:val="00B15334"/>
    <w:pPr>
      <w:tabs>
        <w:tab w:val="center" w:pos="4153"/>
        <w:tab w:val="right" w:pos="8306"/>
      </w:tabs>
    </w:pPr>
  </w:style>
  <w:style w:type="character" w:styleId="Hyperlink">
    <w:name w:val="Hyperlink"/>
    <w:basedOn w:val="DefaultParagraphFont"/>
    <w:rsid w:val="00B15334"/>
    <w:rPr>
      <w:color w:val="0000FF"/>
      <w:u w:val="single"/>
    </w:rPr>
  </w:style>
  <w:style w:type="paragraph" w:styleId="BalloonText">
    <w:name w:val="Balloon Text"/>
    <w:basedOn w:val="Normal"/>
    <w:link w:val="BalloonTextChar"/>
    <w:rsid w:val="00DE633D"/>
    <w:rPr>
      <w:rFonts w:ascii="Tahoma" w:hAnsi="Tahoma" w:cs="Tahoma"/>
      <w:sz w:val="16"/>
      <w:szCs w:val="16"/>
    </w:rPr>
  </w:style>
  <w:style w:type="character" w:customStyle="1" w:styleId="BalloonTextChar">
    <w:name w:val="Balloon Text Char"/>
    <w:basedOn w:val="DefaultParagraphFont"/>
    <w:link w:val="BalloonText"/>
    <w:rsid w:val="00DE633D"/>
    <w:rPr>
      <w:rFonts w:ascii="Tahoma" w:hAnsi="Tahoma" w:cs="Tahoma"/>
      <w:sz w:val="16"/>
      <w:szCs w:val="16"/>
    </w:rPr>
  </w:style>
  <w:style w:type="character" w:customStyle="1" w:styleId="FooterChar">
    <w:name w:val="Footer Char"/>
    <w:basedOn w:val="DefaultParagraphFont"/>
    <w:link w:val="Footer"/>
    <w:rsid w:val="005975D0"/>
    <w:rPr>
      <w:sz w:val="24"/>
      <w:szCs w:val="24"/>
    </w:rPr>
  </w:style>
  <w:style w:type="paragraph" w:styleId="ListParagraph">
    <w:name w:val="List Paragraph"/>
    <w:basedOn w:val="Normal"/>
    <w:uiPriority w:val="34"/>
    <w:qFormat/>
    <w:rsid w:val="00DF61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514161">
      <w:bodyDiv w:val="1"/>
      <w:marLeft w:val="0"/>
      <w:marRight w:val="0"/>
      <w:marTop w:val="0"/>
      <w:marBottom w:val="0"/>
      <w:divBdr>
        <w:top w:val="none" w:sz="0" w:space="0" w:color="auto"/>
        <w:left w:val="none" w:sz="0" w:space="0" w:color="auto"/>
        <w:bottom w:val="none" w:sz="0" w:space="0" w:color="auto"/>
        <w:right w:val="none" w:sz="0" w:space="0" w:color="auto"/>
      </w:divBdr>
    </w:div>
    <w:div w:id="628904335">
      <w:bodyDiv w:val="1"/>
      <w:marLeft w:val="0"/>
      <w:marRight w:val="0"/>
      <w:marTop w:val="0"/>
      <w:marBottom w:val="0"/>
      <w:divBdr>
        <w:top w:val="none" w:sz="0" w:space="0" w:color="auto"/>
        <w:left w:val="none" w:sz="0" w:space="0" w:color="auto"/>
        <w:bottom w:val="none" w:sz="0" w:space="0" w:color="auto"/>
        <w:right w:val="none" w:sz="0" w:space="0" w:color="auto"/>
      </w:divBdr>
    </w:div>
    <w:div w:id="1220483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ackpoolcarers.org/young.htm" TargetMode="External"/><Relationship Id="rId3" Type="http://schemas.openxmlformats.org/officeDocument/2006/relationships/settings" Target="settings.xml"/><Relationship Id="rId7" Type="http://schemas.openxmlformats.org/officeDocument/2006/relationships/hyperlink" Target="mailto:Kerry.dalton@blackpoolcarer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1004</Words>
  <Characters>5188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Mr R</vt:lpstr>
    </vt:vector>
  </TitlesOfParts>
  <Company>Blackpool Carers Centre</Company>
  <LinksUpToDate>false</LinksUpToDate>
  <CharactersWithSpaces>6180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 R</dc:title>
  <dc:creator>sarah.smith</dc:creator>
  <cp:lastModifiedBy>Faye Atherton</cp:lastModifiedBy>
  <cp:revision>4</cp:revision>
  <cp:lastPrinted>2015-08-24T08:28:00Z</cp:lastPrinted>
  <dcterms:created xsi:type="dcterms:W3CDTF">2017-10-12T18:37:00Z</dcterms:created>
  <dcterms:modified xsi:type="dcterms:W3CDTF">2017-10-17T13:03:00Z</dcterms:modified>
</cp:coreProperties>
</file>