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2"/>
          <w:szCs w:val="32"/>
          <w:u w:val="single"/>
        </w:rPr>
      </w:pPr>
      <w:r w:rsidDel="00000000" w:rsidR="00000000" w:rsidRPr="00000000">
        <w:rPr>
          <w:b w:val="1"/>
          <w:bCs w:val="1"/>
          <w:sz w:val="32"/>
          <w:szCs w:val="32"/>
          <w:u w:val="single"/>
          <w:rtl w:val="0"/>
        </w:rPr>
        <w:t xml:space="preserve">Geography</w:t>
      </w:r>
    </w:p>
    <w:p w:rsidR="00000000" w:rsidDel="00000000" w:rsidP="00000000" w:rsidRDefault="00000000" w:rsidRPr="00000000" w14:paraId="00000002">
      <w:pPr>
        <w:rPr>
          <w:b w:val="1"/>
          <w:bCs w:val="1"/>
          <w:u w:val="single"/>
        </w:rPr>
      </w:pPr>
      <w:r w:rsidDel="00000000" w:rsidR="00000000" w:rsidRPr="00000000">
        <w:rPr>
          <w:b w:val="1"/>
          <w:bCs w:val="1"/>
          <w:u w:val="single"/>
          <w:rtl w:val="0"/>
        </w:rPr>
        <w:t xml:space="preserve">Year 7</w:t>
      </w:r>
    </w:p>
    <w:tbl>
      <w:tblPr>
        <w:tblStyle w:val="Table1"/>
        <w:tblW w:w="1473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5"/>
        <w:gridCol w:w="4536"/>
        <w:gridCol w:w="4110"/>
        <w:gridCol w:w="4536"/>
        <w:tblGridChange w:id="0">
          <w:tblGrid>
            <w:gridCol w:w="1555"/>
            <w:gridCol w:w="4536"/>
            <w:gridCol w:w="4110"/>
            <w:gridCol w:w="4536"/>
          </w:tblGrid>
        </w:tblGridChange>
      </w:tblGrid>
      <w:tr>
        <w:trPr>
          <w:cantSplit w:val="0"/>
          <w:tblHeader w:val="0"/>
        </w:trPr>
        <w:tc>
          <w:tcPr/>
          <w:p w:rsidR="00000000" w:rsidDel="00000000" w:rsidP="00000000" w:rsidRDefault="00000000" w:rsidRPr="00000000" w14:paraId="00000003">
            <w:pPr>
              <w:rPr/>
            </w:pPr>
            <w:r w:rsidDel="00000000" w:rsidR="00000000" w:rsidRPr="00000000">
              <w:rPr>
                <w:rtl w:val="0"/>
              </w:rPr>
              <w:t xml:space="preserve">SOW</w:t>
            </w:r>
          </w:p>
        </w:tc>
        <w:tc>
          <w:tcPr/>
          <w:p w:rsidR="00000000" w:rsidDel="00000000" w:rsidP="00000000" w:rsidRDefault="00000000" w:rsidRPr="00000000" w14:paraId="00000004">
            <w:pPr>
              <w:rPr/>
            </w:pPr>
            <w:r w:rsidDel="00000000" w:rsidR="00000000" w:rsidRPr="00000000">
              <w:rPr>
                <w:rtl w:val="0"/>
              </w:rPr>
              <w:t xml:space="preserve">Unit 1: Atlas Skills and the Middle East</w:t>
            </w:r>
          </w:p>
        </w:tc>
        <w:tc>
          <w:tcPr/>
          <w:p w:rsidR="00000000" w:rsidDel="00000000" w:rsidP="00000000" w:rsidRDefault="00000000" w:rsidRPr="00000000" w14:paraId="00000005">
            <w:pPr>
              <w:rPr/>
            </w:pPr>
            <w:r w:rsidDel="00000000" w:rsidR="00000000" w:rsidRPr="00000000">
              <w:rPr>
                <w:rtl w:val="0"/>
              </w:rPr>
              <w:t xml:space="preserve">Unit 2: UK Physical Landscapes</w:t>
            </w:r>
          </w:p>
        </w:tc>
        <w:tc>
          <w:tcPr/>
          <w:p w:rsidR="00000000" w:rsidDel="00000000" w:rsidP="00000000" w:rsidRDefault="00000000" w:rsidRPr="00000000" w14:paraId="00000006">
            <w:pPr>
              <w:rPr/>
            </w:pPr>
            <w:r w:rsidDel="00000000" w:rsidR="00000000" w:rsidRPr="00000000">
              <w:rPr>
                <w:rtl w:val="0"/>
              </w:rPr>
              <w:t xml:space="preserve">Unit 3: Ordnance Survey Mapwork and GIS and Fieldwork</w:t>
            </w:r>
          </w:p>
        </w:tc>
      </w:tr>
      <w:tr>
        <w:trPr>
          <w:cantSplit w:val="0"/>
          <w:tblHeader w:val="0"/>
        </w:trPr>
        <w:tc>
          <w:tcPr/>
          <w:p w:rsidR="00000000" w:rsidDel="00000000" w:rsidP="00000000" w:rsidRDefault="00000000" w:rsidRPr="00000000" w14:paraId="00000007">
            <w:pPr>
              <w:rPr/>
            </w:pPr>
            <w:r w:rsidDel="00000000" w:rsidR="00000000" w:rsidRPr="00000000">
              <w:rPr>
                <w:rtl w:val="0"/>
              </w:rPr>
              <w:t xml:space="preserve">Knowledge</w:t>
            </w:r>
          </w:p>
        </w:tc>
        <w:tc>
          <w:tcPr/>
          <w:p w:rsidR="00000000" w:rsidDel="00000000" w:rsidP="00000000" w:rsidRDefault="00000000" w:rsidRPr="00000000" w14:paraId="00000008">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describe the difference between human and physical geography; a range of examples for each.</w:t>
            </w:r>
          </w:p>
          <w:p w:rsidR="00000000" w:rsidDel="00000000" w:rsidP="00000000" w:rsidRDefault="00000000" w:rsidRPr="00000000" w14:paraId="00000009">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locate countries on a world map using longitude and latitude.</w:t>
            </w:r>
          </w:p>
          <w:p w:rsidR="00000000" w:rsidDel="00000000" w:rsidP="00000000" w:rsidRDefault="00000000" w:rsidRPr="00000000" w14:paraId="0000000A">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use an atlas to find specific places on appropriate maps.</w:t>
            </w:r>
          </w:p>
          <w:p w:rsidR="00000000" w:rsidDel="00000000" w:rsidP="00000000" w:rsidRDefault="00000000" w:rsidRPr="00000000" w14:paraId="0000000B">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locate and name the seven continents and four major oceans of the world.</w:t>
            </w:r>
          </w:p>
          <w:p w:rsidR="00000000" w:rsidDel="00000000" w:rsidP="00000000" w:rsidRDefault="00000000" w:rsidRPr="00000000" w14:paraId="0000000C">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locate the UK, four other countries and two seas on a map of Europe.</w:t>
            </w:r>
          </w:p>
          <w:p w:rsidR="00000000" w:rsidDel="00000000" w:rsidP="00000000" w:rsidRDefault="00000000" w:rsidRPr="00000000" w14:paraId="0000000D">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create a piece of writing to describe human and physical features in at least two French speaking countries in Europe.</w:t>
            </w:r>
          </w:p>
          <w:p w:rsidR="00000000" w:rsidDel="00000000" w:rsidP="00000000" w:rsidRDefault="00000000" w:rsidRPr="00000000" w14:paraId="0000000E">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name and locate on a map two physical and two human features of the Middle East.</w:t>
            </w:r>
          </w:p>
          <w:p w:rsidR="00000000" w:rsidDel="00000000" w:rsidP="00000000" w:rsidRDefault="00000000" w:rsidRPr="00000000" w14:paraId="0000000F">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outline one challenge and one opportunity in the Middle East.</w:t>
            </w:r>
          </w:p>
          <w:p w:rsidR="00000000" w:rsidDel="00000000" w:rsidP="00000000" w:rsidRDefault="00000000" w:rsidRPr="00000000" w14:paraId="00000010">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describe one reason for the success of the city of Dubai.</w:t>
            </w:r>
          </w:p>
          <w:p w:rsidR="00000000" w:rsidDel="00000000" w:rsidP="00000000" w:rsidRDefault="00000000" w:rsidRPr="00000000" w14:paraId="00000011">
            <w:pPr>
              <w:pBdr>
                <w:top w:space="0" w:sz="0" w:val="nil"/>
                <w:left w:space="0" w:sz="0" w:val="nil"/>
                <w:bottom w:space="0" w:sz="0" w:val="nil"/>
                <w:right w:space="0" w:sz="0" w:val="nil"/>
                <w:between w:space="0" w:sz="0" w:val="nil"/>
              </w:pBdr>
              <w:ind w:left="720" w:firstLine="0"/>
              <w:rPr>
                <w:color w:val="000000"/>
                <w:sz w:val="20"/>
                <w:szCs w:val="20"/>
              </w:rPr>
            </w:pPr>
            <w:r w:rsidDel="00000000" w:rsidR="00000000" w:rsidRPr="00000000">
              <w:rPr>
                <w:rtl w:val="0"/>
              </w:rPr>
            </w:r>
          </w:p>
        </w:tc>
        <w:tc>
          <w:tcPr/>
          <w:p w:rsidR="00000000" w:rsidDel="00000000" w:rsidP="00000000" w:rsidRDefault="00000000" w:rsidRPr="00000000" w14:paraId="00000012">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label the major physical features of the UK on a map.</w:t>
            </w:r>
          </w:p>
          <w:p w:rsidR="00000000" w:rsidDel="00000000" w:rsidP="00000000" w:rsidRDefault="00000000" w:rsidRPr="00000000" w14:paraId="00000013">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name and define the four erosional processes acting on rivers and coastal areas.</w:t>
            </w:r>
          </w:p>
          <w:p w:rsidR="00000000" w:rsidDel="00000000" w:rsidP="00000000" w:rsidRDefault="00000000" w:rsidRPr="00000000" w14:paraId="00000014">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name and define the four transportation processes acting on rivers and coastal areas.</w:t>
            </w:r>
          </w:p>
          <w:p w:rsidR="00000000" w:rsidDel="00000000" w:rsidP="00000000" w:rsidRDefault="00000000" w:rsidRPr="00000000" w14:paraId="00000015">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explain why load is deposited by rivers and waves.</w:t>
            </w:r>
          </w:p>
          <w:p w:rsidR="00000000" w:rsidDel="00000000" w:rsidP="00000000" w:rsidRDefault="00000000" w:rsidRPr="00000000" w14:paraId="00000016">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describe how freeze-thaw weathering acts on landscapes.</w:t>
            </w:r>
          </w:p>
          <w:p w:rsidR="00000000" w:rsidDel="00000000" w:rsidP="00000000" w:rsidRDefault="00000000" w:rsidRPr="00000000" w14:paraId="00000017">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sketch and describe the sequence of coastal erosion leading to a stack.</w:t>
            </w:r>
          </w:p>
          <w:p w:rsidR="00000000" w:rsidDel="00000000" w:rsidP="00000000" w:rsidRDefault="00000000" w:rsidRPr="00000000" w14:paraId="00000018">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sketch and describe waterfall formation on a river.</w:t>
            </w:r>
          </w:p>
          <w:p w:rsidR="00000000" w:rsidDel="00000000" w:rsidP="00000000" w:rsidRDefault="00000000" w:rsidRPr="00000000" w14:paraId="00000019">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sketch and explain the cross-section of meander.</w:t>
            </w:r>
          </w:p>
          <w:p w:rsidR="00000000" w:rsidDel="00000000" w:rsidP="00000000" w:rsidRDefault="00000000" w:rsidRPr="00000000" w14:paraId="0000001A">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outline two reasons why rivers flood.</w:t>
            </w:r>
          </w:p>
        </w:tc>
        <w:tc>
          <w:tcPr/>
          <w:p w:rsidR="00000000" w:rsidDel="00000000" w:rsidP="00000000" w:rsidRDefault="00000000" w:rsidRPr="00000000" w14:paraId="0000001B">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use an eight-point compass to describe direction.</w:t>
            </w:r>
          </w:p>
          <w:p w:rsidR="00000000" w:rsidDel="00000000" w:rsidP="00000000" w:rsidRDefault="00000000" w:rsidRPr="00000000" w14:paraId="0000001C">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use scale to determine real-life distance on a map.</w:t>
            </w:r>
          </w:p>
          <w:p w:rsidR="00000000" w:rsidDel="00000000" w:rsidP="00000000" w:rsidRDefault="00000000" w:rsidRPr="00000000" w14:paraId="0000001D">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sketch four OS map symbols.</w:t>
            </w:r>
          </w:p>
          <w:p w:rsidR="00000000" w:rsidDel="00000000" w:rsidP="00000000" w:rsidRDefault="00000000" w:rsidRPr="00000000" w14:paraId="0000001E">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confidently demonstrate how four-figure grid references are used on OS maps.</w:t>
            </w:r>
          </w:p>
          <w:p w:rsidR="00000000" w:rsidDel="00000000" w:rsidP="00000000" w:rsidRDefault="00000000" w:rsidRPr="00000000" w14:paraId="0000001F">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demonstrate how six-figure grid references are used on OS maps.</w:t>
            </w:r>
          </w:p>
          <w:p w:rsidR="00000000" w:rsidDel="00000000" w:rsidP="00000000" w:rsidRDefault="00000000" w:rsidRPr="00000000" w14:paraId="00000020">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name one way in which height is shown on an OS map and find examples of how height is shown on an OS map.</w:t>
            </w:r>
          </w:p>
          <w:p w:rsidR="00000000" w:rsidDel="00000000" w:rsidP="00000000" w:rsidRDefault="00000000" w:rsidRPr="00000000" w14:paraId="00000021">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A can use my OS map skills to describe a route on a map.</w:t>
            </w:r>
          </w:p>
          <w:p w:rsidR="00000000" w:rsidDel="00000000" w:rsidP="00000000" w:rsidRDefault="00000000" w:rsidRPr="00000000" w14:paraId="00000022">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use GIS to locate, label, measure and find pictures of tourist activities in Blackpool.</w:t>
            </w:r>
          </w:p>
          <w:p w:rsidR="00000000" w:rsidDel="00000000" w:rsidP="00000000" w:rsidRDefault="00000000" w:rsidRPr="00000000" w14:paraId="00000023">
            <w:pPr>
              <w:numPr>
                <w:ilvl w:val="0"/>
                <w:numId w:val="3"/>
              </w:numPr>
              <w:pBdr>
                <w:top w:space="0" w:sz="0" w:val="nil"/>
                <w:left w:space="0" w:sz="0" w:val="nil"/>
                <w:bottom w:space="0" w:sz="0" w:val="nil"/>
                <w:right w:space="0" w:sz="0" w:val="nil"/>
                <w:between w:space="0" w:sz="0" w:val="nil"/>
              </w:pBdr>
              <w:ind w:left="720" w:hanging="360"/>
              <w:rPr>
                <w:color w:val="000000"/>
                <w:sz w:val="20"/>
                <w:szCs w:val="20"/>
              </w:rPr>
            </w:pPr>
            <w:bookmarkStart w:colFirst="0" w:colLast="0" w:name="_heading=h.gjdgxs" w:id="0"/>
            <w:bookmarkEnd w:id="0"/>
            <w:r w:rsidDel="00000000" w:rsidR="00000000" w:rsidRPr="00000000">
              <w:rPr>
                <w:color w:val="000000"/>
                <w:sz w:val="20"/>
                <w:szCs w:val="20"/>
                <w:rtl w:val="0"/>
              </w:rPr>
              <w:t xml:space="preserve">I can carry out fieldwork to collect primary data on the school’s microclimate.</w:t>
            </w:r>
          </w:p>
        </w:tc>
      </w:tr>
      <w:tr>
        <w:trPr>
          <w:cantSplit w:val="0"/>
          <w:tblHeader w:val="0"/>
        </w:trPr>
        <w:tc>
          <w:tcPr/>
          <w:p w:rsidR="00000000" w:rsidDel="00000000" w:rsidP="00000000" w:rsidRDefault="00000000" w:rsidRPr="00000000" w14:paraId="00000024">
            <w:pPr>
              <w:rPr/>
            </w:pPr>
            <w:r w:rsidDel="00000000" w:rsidR="00000000" w:rsidRPr="00000000">
              <w:rPr>
                <w:rtl w:val="0"/>
              </w:rPr>
              <w:t xml:space="preserve">Tier 3 Vocabulary</w:t>
            </w:r>
          </w:p>
        </w:tc>
        <w:tc>
          <w:tcPr/>
          <w:p w:rsidR="00000000" w:rsidDel="00000000" w:rsidP="00000000" w:rsidRDefault="00000000" w:rsidRPr="00000000" w14:paraId="00000025">
            <w:pPr>
              <w:rPr>
                <w:sz w:val="18"/>
                <w:szCs w:val="18"/>
              </w:rPr>
            </w:pPr>
            <w:r w:rsidDel="00000000" w:rsidR="00000000" w:rsidRPr="00000000">
              <w:rPr>
                <w:sz w:val="18"/>
                <w:szCs w:val="18"/>
                <w:rtl w:val="0"/>
              </w:rPr>
              <w:t xml:space="preserve">Geography, Physical, Human, Latitude, Longitude, equator, tropics, Cancer, Capricorn, continent, ocean, Europe, Africa, America, Africa, Antarctica, Australasia, Atlantic, Pacific, Indian, Arctic, Middle East, oil, conflict, Dubai, water supply, dam, hydroelectric, irrigation.</w:t>
            </w:r>
          </w:p>
          <w:p w:rsidR="00000000" w:rsidDel="00000000" w:rsidP="00000000" w:rsidRDefault="00000000" w:rsidRPr="00000000" w14:paraId="00000026">
            <w:pPr>
              <w:rPr>
                <w:sz w:val="18"/>
                <w:szCs w:val="18"/>
              </w:rPr>
            </w:pPr>
            <w:r w:rsidDel="00000000" w:rsidR="00000000" w:rsidRPr="00000000">
              <w:rPr>
                <w:rtl w:val="0"/>
              </w:rPr>
            </w:r>
          </w:p>
          <w:p w:rsidR="00000000" w:rsidDel="00000000" w:rsidP="00000000" w:rsidRDefault="00000000" w:rsidRPr="00000000" w14:paraId="00000027">
            <w:pPr>
              <w:rPr>
                <w:sz w:val="18"/>
                <w:szCs w:val="18"/>
              </w:rPr>
            </w:pPr>
            <w:r w:rsidDel="00000000" w:rsidR="00000000" w:rsidRPr="00000000">
              <w:rPr>
                <w:rtl w:val="0"/>
              </w:rPr>
            </w:r>
          </w:p>
          <w:p w:rsidR="00000000" w:rsidDel="00000000" w:rsidP="00000000" w:rsidRDefault="00000000" w:rsidRPr="00000000" w14:paraId="00000028">
            <w:pPr>
              <w:rPr>
                <w:sz w:val="18"/>
                <w:szCs w:val="18"/>
              </w:rPr>
            </w:pPr>
            <w:r w:rsidDel="00000000" w:rsidR="00000000" w:rsidRPr="00000000">
              <w:rPr>
                <w:rtl w:val="0"/>
              </w:rPr>
            </w:r>
          </w:p>
          <w:p w:rsidR="00000000" w:rsidDel="00000000" w:rsidP="00000000" w:rsidRDefault="00000000" w:rsidRPr="00000000" w14:paraId="00000029">
            <w:pPr>
              <w:rPr>
                <w:sz w:val="18"/>
                <w:szCs w:val="18"/>
              </w:rPr>
            </w:pPr>
            <w:r w:rsidDel="00000000" w:rsidR="00000000" w:rsidRPr="00000000">
              <w:rPr>
                <w:rtl w:val="0"/>
              </w:rPr>
            </w:r>
          </w:p>
        </w:tc>
        <w:tc>
          <w:tcPr/>
          <w:p w:rsidR="00000000" w:rsidDel="00000000" w:rsidP="00000000" w:rsidRDefault="00000000" w:rsidRPr="00000000" w14:paraId="0000002A">
            <w:pPr>
              <w:rPr>
                <w:sz w:val="18"/>
                <w:szCs w:val="18"/>
              </w:rPr>
            </w:pPr>
            <w:r w:rsidDel="00000000" w:rsidR="00000000" w:rsidRPr="00000000">
              <w:rPr>
                <w:sz w:val="18"/>
                <w:szCs w:val="18"/>
                <w:rtl w:val="0"/>
              </w:rPr>
              <w:t xml:space="preserve">Physical, mountain range, erosion, hydraulic action, abrasion, attrition, solution, transportation, deposition, traction, saltation, suspension, solution, freeze-thaw weathering, cave, arch, stack, stump, headland, bay, V-shaped valley, waterfall, meander, river cliff, slip-off slope, fastest flow, deforestation, urbanisation, steep slopes, permeable, impermeable.</w:t>
            </w:r>
          </w:p>
        </w:tc>
        <w:tc>
          <w:tcPr/>
          <w:p w:rsidR="00000000" w:rsidDel="00000000" w:rsidP="00000000" w:rsidRDefault="00000000" w:rsidRPr="00000000" w14:paraId="0000002B">
            <w:pPr>
              <w:rPr>
                <w:sz w:val="18"/>
                <w:szCs w:val="18"/>
              </w:rPr>
            </w:pPr>
            <w:r w:rsidDel="00000000" w:rsidR="00000000" w:rsidRPr="00000000">
              <w:rPr>
                <w:sz w:val="18"/>
                <w:szCs w:val="18"/>
                <w:rtl w:val="0"/>
              </w:rPr>
              <w:t xml:space="preserve">Ordnance Survey, compass, direction, scale, distance, symbols, grid reference, height, contour, route, Geographical Information Systems (GIS), fieldwork, enquiry, hypothesis, risk assessment, data collection, data presentation, analysis, conclusion, evaluation.</w:t>
            </w:r>
          </w:p>
        </w:tc>
      </w:tr>
    </w:tbl>
    <w:p w:rsidR="00000000" w:rsidDel="00000000" w:rsidP="00000000" w:rsidRDefault="00000000" w:rsidRPr="00000000" w14:paraId="0000002C">
      <w:pPr>
        <w:rPr>
          <w:b w:val="1"/>
          <w:bCs w:val="1"/>
          <w:u w:val="single"/>
        </w:rPr>
      </w:pPr>
      <w:r w:rsidDel="00000000" w:rsidR="00000000" w:rsidRPr="00000000">
        <w:rPr>
          <w:b w:val="1"/>
          <w:bCs w:val="1"/>
          <w:u w:val="single"/>
          <w:rtl w:val="0"/>
        </w:rPr>
        <w:t xml:space="preserve">Year 8</w:t>
      </w:r>
    </w:p>
    <w:tbl>
      <w:tblPr>
        <w:tblStyle w:val="Table2"/>
        <w:tblW w:w="1473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3686"/>
        <w:gridCol w:w="3118"/>
        <w:gridCol w:w="3119"/>
        <w:gridCol w:w="3543"/>
        <w:tblGridChange w:id="0">
          <w:tblGrid>
            <w:gridCol w:w="1271"/>
            <w:gridCol w:w="3686"/>
            <w:gridCol w:w="3118"/>
            <w:gridCol w:w="3119"/>
            <w:gridCol w:w="3543"/>
          </w:tblGrid>
        </w:tblGridChange>
      </w:tblGrid>
      <w:tr>
        <w:trPr>
          <w:cantSplit w:val="0"/>
          <w:tblHeader w:val="0"/>
        </w:trPr>
        <w:tc>
          <w:tcPr/>
          <w:p w:rsidR="00000000" w:rsidDel="00000000" w:rsidP="00000000" w:rsidRDefault="00000000" w:rsidRPr="00000000" w14:paraId="0000002D">
            <w:pPr>
              <w:rPr/>
            </w:pPr>
            <w:r w:rsidDel="00000000" w:rsidR="00000000" w:rsidRPr="00000000">
              <w:rPr>
                <w:rtl w:val="0"/>
              </w:rPr>
              <w:t xml:space="preserve">SOW</w:t>
            </w:r>
          </w:p>
        </w:tc>
        <w:tc>
          <w:tcPr/>
          <w:p w:rsidR="00000000" w:rsidDel="00000000" w:rsidP="00000000" w:rsidRDefault="00000000" w:rsidRPr="00000000" w14:paraId="0000002E">
            <w:pPr>
              <w:rPr/>
            </w:pPr>
            <w:r w:rsidDel="00000000" w:rsidR="00000000" w:rsidRPr="00000000">
              <w:rPr>
                <w:rtl w:val="0"/>
              </w:rPr>
              <w:t xml:space="preserve">Unit 1: Tectonic Natural Hazards</w:t>
            </w:r>
          </w:p>
        </w:tc>
        <w:tc>
          <w:tcPr/>
          <w:p w:rsidR="00000000" w:rsidDel="00000000" w:rsidP="00000000" w:rsidRDefault="00000000" w:rsidRPr="00000000" w14:paraId="0000002F">
            <w:pPr>
              <w:rPr/>
            </w:pPr>
            <w:r w:rsidDel="00000000" w:rsidR="00000000" w:rsidRPr="00000000">
              <w:rPr>
                <w:rtl w:val="0"/>
              </w:rPr>
              <w:t xml:space="preserve">Unit 2: Investigating Africa: Desert Environments</w:t>
            </w:r>
          </w:p>
        </w:tc>
        <w:tc>
          <w:tcPr/>
          <w:p w:rsidR="00000000" w:rsidDel="00000000" w:rsidP="00000000" w:rsidRDefault="00000000" w:rsidRPr="00000000" w14:paraId="00000030">
            <w:pPr>
              <w:rPr/>
            </w:pPr>
            <w:r w:rsidDel="00000000" w:rsidR="00000000" w:rsidRPr="00000000">
              <w:rPr>
                <w:rtl w:val="0"/>
              </w:rPr>
              <w:t xml:space="preserve">Unit 3: Investigating Rainforests</w:t>
            </w:r>
          </w:p>
        </w:tc>
        <w:tc>
          <w:tcPr/>
          <w:p w:rsidR="00000000" w:rsidDel="00000000" w:rsidP="00000000" w:rsidRDefault="00000000" w:rsidRPr="00000000" w14:paraId="00000031">
            <w:pPr>
              <w:rPr/>
            </w:pPr>
            <w:r w:rsidDel="00000000" w:rsidR="00000000" w:rsidRPr="00000000">
              <w:rPr>
                <w:rtl w:val="0"/>
              </w:rPr>
            </w:r>
          </w:p>
        </w:tc>
      </w:tr>
      <w:tr>
        <w:trPr>
          <w:cantSplit w:val="0"/>
          <w:tblHeader w:val="0"/>
        </w:trPr>
        <w:tc>
          <w:tcPr/>
          <w:p w:rsidR="00000000" w:rsidDel="00000000" w:rsidP="00000000" w:rsidRDefault="00000000" w:rsidRPr="00000000" w14:paraId="00000032">
            <w:pPr>
              <w:rPr/>
            </w:pPr>
            <w:r w:rsidDel="00000000" w:rsidR="00000000" w:rsidRPr="00000000">
              <w:rPr>
                <w:rtl w:val="0"/>
              </w:rPr>
              <w:t xml:space="preserve">Knowledge and Skills</w:t>
            </w:r>
          </w:p>
        </w:tc>
        <w:tc>
          <w:tcPr/>
          <w:p w:rsidR="00000000" w:rsidDel="00000000" w:rsidP="00000000" w:rsidRDefault="00000000" w:rsidRPr="00000000" w14:paraId="00000033">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define the term natural hazard and name two tectonic hazards.</w:t>
            </w:r>
          </w:p>
          <w:p w:rsidR="00000000" w:rsidDel="00000000" w:rsidP="00000000" w:rsidRDefault="00000000" w:rsidRPr="00000000" w14:paraId="00000034">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name the major layers of the earth’s interior.</w:t>
            </w:r>
          </w:p>
          <w:p w:rsidR="00000000" w:rsidDel="00000000" w:rsidP="00000000" w:rsidRDefault="00000000" w:rsidRPr="00000000" w14:paraId="00000035">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state two differences between oceanic and continental crust.</w:t>
            </w:r>
          </w:p>
          <w:p w:rsidR="00000000" w:rsidDel="00000000" w:rsidP="00000000" w:rsidRDefault="00000000" w:rsidRPr="00000000" w14:paraId="00000036">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use a map to locate the distribution of tectonic hazards using longitude and latitude.</w:t>
            </w:r>
          </w:p>
          <w:p w:rsidR="00000000" w:rsidDel="00000000" w:rsidP="00000000" w:rsidRDefault="00000000" w:rsidRPr="00000000" w14:paraId="00000037">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describe how plates move at constructive and conservative plate margins.</w:t>
            </w:r>
          </w:p>
          <w:p w:rsidR="00000000" w:rsidDel="00000000" w:rsidP="00000000" w:rsidRDefault="00000000" w:rsidRPr="00000000" w14:paraId="00000038">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explain the sequence of events that result in volcanic eruptions at destructive margins.</w:t>
            </w:r>
          </w:p>
          <w:p w:rsidR="00000000" w:rsidDel="00000000" w:rsidP="00000000" w:rsidRDefault="00000000" w:rsidRPr="00000000" w14:paraId="00000039">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explain two reasons why people live close to tectonic hazards.</w:t>
            </w:r>
          </w:p>
          <w:p w:rsidR="00000000" w:rsidDel="00000000" w:rsidP="00000000" w:rsidRDefault="00000000" w:rsidRPr="00000000" w14:paraId="0000003A">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create an extended piece of writing to link the causes, effects and responses of the 2015 Nepal earthquake.</w:t>
            </w:r>
          </w:p>
        </w:tc>
        <w:tc>
          <w:tcPr/>
          <w:p w:rsidR="00000000" w:rsidDel="00000000" w:rsidP="00000000" w:rsidRDefault="00000000" w:rsidRPr="00000000" w14:paraId="0000003B">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locate the world’s major desert areas and name at least three.</w:t>
            </w:r>
          </w:p>
          <w:p w:rsidR="00000000" w:rsidDel="00000000" w:rsidP="00000000" w:rsidRDefault="00000000" w:rsidRPr="00000000" w14:paraId="0000003C">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describe three physical or climatic challenges in hot deserts.</w:t>
            </w:r>
          </w:p>
          <w:p w:rsidR="00000000" w:rsidDel="00000000" w:rsidP="00000000" w:rsidRDefault="00000000" w:rsidRPr="00000000" w14:paraId="0000003D">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describe one adaptation made by a hot desert plant.</w:t>
            </w:r>
          </w:p>
          <w:p w:rsidR="00000000" w:rsidDel="00000000" w:rsidP="00000000" w:rsidRDefault="00000000" w:rsidRPr="00000000" w14:paraId="0000003E">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describe one adaptation made by a hot desert animal. </w:t>
            </w:r>
          </w:p>
          <w:p w:rsidR="00000000" w:rsidDel="00000000" w:rsidP="00000000" w:rsidRDefault="00000000" w:rsidRPr="00000000" w14:paraId="0000003F">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explain one way that people can earn money in the Sahara Desert.</w:t>
            </w:r>
          </w:p>
          <w:p w:rsidR="00000000" w:rsidDel="00000000" w:rsidP="00000000" w:rsidRDefault="00000000" w:rsidRPr="00000000" w14:paraId="00000040">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 I can define the term desertification.</w:t>
            </w:r>
          </w:p>
          <w:p w:rsidR="00000000" w:rsidDel="00000000" w:rsidP="00000000" w:rsidRDefault="00000000" w:rsidRPr="00000000" w14:paraId="00000041">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explain one cause of desertification.</w:t>
            </w:r>
          </w:p>
          <w:p w:rsidR="00000000" w:rsidDel="00000000" w:rsidP="00000000" w:rsidRDefault="00000000" w:rsidRPr="00000000" w14:paraId="00000042">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explain two reasons why the Great Green Wall is being created in the Sahel.</w:t>
            </w:r>
          </w:p>
        </w:tc>
        <w:tc>
          <w:tcPr/>
          <w:p w:rsidR="00000000" w:rsidDel="00000000" w:rsidP="00000000" w:rsidRDefault="00000000" w:rsidRPr="00000000" w14:paraId="00000043">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locate the world’s rainforests on a map and describe their location.</w:t>
            </w:r>
          </w:p>
          <w:p w:rsidR="00000000" w:rsidDel="00000000" w:rsidP="00000000" w:rsidRDefault="00000000" w:rsidRPr="00000000" w14:paraId="00000044">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construct a rainforest climate graph.</w:t>
            </w:r>
          </w:p>
          <w:p w:rsidR="00000000" w:rsidDel="00000000" w:rsidP="00000000" w:rsidRDefault="00000000" w:rsidRPr="00000000" w14:paraId="00000045">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use a climate graph to describe two features of a rainforest climate.</w:t>
            </w:r>
          </w:p>
          <w:p w:rsidR="00000000" w:rsidDel="00000000" w:rsidP="00000000" w:rsidRDefault="00000000" w:rsidRPr="00000000" w14:paraId="00000046">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correctly label the layers of the rainforest.</w:t>
            </w:r>
          </w:p>
          <w:p w:rsidR="00000000" w:rsidDel="00000000" w:rsidP="00000000" w:rsidRDefault="00000000" w:rsidRPr="00000000" w14:paraId="00000047">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describe one adaptation made by rainforest plants.</w:t>
            </w:r>
          </w:p>
          <w:p w:rsidR="00000000" w:rsidDel="00000000" w:rsidP="00000000" w:rsidRDefault="00000000" w:rsidRPr="00000000" w14:paraId="00000048">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describe and explain three adaptations made by rainforest animals.</w:t>
            </w:r>
          </w:p>
          <w:p w:rsidR="00000000" w:rsidDel="00000000" w:rsidP="00000000" w:rsidRDefault="00000000" w:rsidRPr="00000000" w14:paraId="00000049">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outline three causes of rainforest deforestation.</w:t>
            </w:r>
          </w:p>
          <w:p w:rsidR="00000000" w:rsidDel="00000000" w:rsidP="00000000" w:rsidRDefault="00000000" w:rsidRPr="00000000" w14:paraId="0000004A">
            <w:pPr>
              <w:numPr>
                <w:ilvl w:val="0"/>
                <w:numId w:val="2"/>
              </w:numPr>
              <w:pBdr>
                <w:top w:space="0" w:sz="0" w:val="nil"/>
                <w:left w:space="0" w:sz="0" w:val="nil"/>
                <w:bottom w:space="0" w:sz="0" w:val="nil"/>
                <w:right w:space="0" w:sz="0" w:val="nil"/>
                <w:between w:space="0" w:sz="0" w:val="nil"/>
              </w:pBdr>
              <w:ind w:left="720" w:hanging="360"/>
              <w:rPr>
                <w:color w:val="000000"/>
                <w:sz w:val="20"/>
                <w:szCs w:val="20"/>
              </w:rPr>
            </w:pPr>
            <w:r w:rsidDel="00000000" w:rsidR="00000000" w:rsidRPr="00000000">
              <w:rPr>
                <w:color w:val="000000"/>
                <w:sz w:val="20"/>
                <w:szCs w:val="20"/>
                <w:rtl w:val="0"/>
              </w:rPr>
              <w:t xml:space="preserve">I can design my own rainforest ecolodge with at least two features of sustainability.</w:t>
            </w:r>
          </w:p>
        </w:tc>
        <w:tc>
          <w:tcPr/>
          <w:p w:rsidR="00000000" w:rsidDel="00000000" w:rsidP="00000000" w:rsidRDefault="00000000" w:rsidRPr="00000000" w14:paraId="0000004B">
            <w:pPr>
              <w:pBdr>
                <w:top w:space="0" w:sz="0" w:val="nil"/>
                <w:left w:space="0" w:sz="0" w:val="nil"/>
                <w:bottom w:space="0" w:sz="0" w:val="nil"/>
                <w:right w:space="0" w:sz="0" w:val="nil"/>
                <w:between w:space="0" w:sz="0" w:val="nil"/>
              </w:pBdr>
              <w:rPr/>
            </w:pPr>
            <w:r w:rsidDel="00000000" w:rsidR="00000000" w:rsidRPr="00000000">
              <w:rPr>
                <w:rtl w:val="0"/>
              </w:rPr>
            </w:r>
          </w:p>
        </w:tc>
      </w:tr>
      <w:tr>
        <w:trPr>
          <w:cantSplit w:val="0"/>
          <w:tblHeader w:val="0"/>
        </w:trPr>
        <w:tc>
          <w:tcPr/>
          <w:p w:rsidR="00000000" w:rsidDel="00000000" w:rsidP="00000000" w:rsidRDefault="00000000" w:rsidRPr="00000000" w14:paraId="0000004C">
            <w:pPr>
              <w:rPr/>
            </w:pPr>
            <w:r w:rsidDel="00000000" w:rsidR="00000000" w:rsidRPr="00000000">
              <w:rPr>
                <w:rtl w:val="0"/>
              </w:rPr>
              <w:t xml:space="preserve">Tier 3 Vocabulary</w:t>
            </w:r>
          </w:p>
        </w:tc>
        <w:tc>
          <w:tcPr/>
          <w:p w:rsidR="00000000" w:rsidDel="00000000" w:rsidP="00000000" w:rsidRDefault="00000000" w:rsidRPr="00000000" w14:paraId="0000004D">
            <w:pPr>
              <w:rPr>
                <w:sz w:val="20"/>
                <w:szCs w:val="20"/>
              </w:rPr>
            </w:pPr>
            <w:r w:rsidDel="00000000" w:rsidR="00000000" w:rsidRPr="00000000">
              <w:rPr>
                <w:sz w:val="20"/>
                <w:szCs w:val="20"/>
                <w:rtl w:val="0"/>
              </w:rPr>
              <w:t xml:space="preserve">hazard, risk, earthquake, crust, mantle, core, magma, molten, convection, tectonic plate, plate margin, destructive/constructive/conservative margin, oceanic/continental crust, dense, subduction, composite/shield volcano, viscous, monitoring, planning, prediction, protection, primary/secondary effects, immediate/long term responses.</w:t>
            </w:r>
          </w:p>
          <w:p w:rsidR="00000000" w:rsidDel="00000000" w:rsidP="00000000" w:rsidRDefault="00000000" w:rsidRPr="00000000" w14:paraId="0000004E">
            <w:pPr>
              <w:rPr>
                <w:sz w:val="20"/>
                <w:szCs w:val="20"/>
              </w:rPr>
            </w:pPr>
            <w:r w:rsidDel="00000000" w:rsidR="00000000" w:rsidRPr="00000000">
              <w:rPr>
                <w:rtl w:val="0"/>
              </w:rPr>
            </w:r>
          </w:p>
          <w:p w:rsidR="00000000" w:rsidDel="00000000" w:rsidP="00000000" w:rsidRDefault="00000000" w:rsidRPr="00000000" w14:paraId="0000004F">
            <w:pPr>
              <w:rPr>
                <w:sz w:val="20"/>
                <w:szCs w:val="20"/>
              </w:rPr>
            </w:pPr>
            <w:r w:rsidDel="00000000" w:rsidR="00000000" w:rsidRPr="00000000">
              <w:rPr>
                <w:rtl w:val="0"/>
              </w:rPr>
            </w:r>
          </w:p>
        </w:tc>
        <w:tc>
          <w:tcPr/>
          <w:p w:rsidR="00000000" w:rsidDel="00000000" w:rsidP="00000000" w:rsidRDefault="00000000" w:rsidRPr="00000000" w14:paraId="00000050">
            <w:pPr>
              <w:rPr>
                <w:sz w:val="20"/>
                <w:szCs w:val="20"/>
              </w:rPr>
            </w:pPr>
            <w:r w:rsidDel="00000000" w:rsidR="00000000" w:rsidRPr="00000000">
              <w:rPr>
                <w:sz w:val="20"/>
                <w:szCs w:val="20"/>
                <w:rtl w:val="0"/>
              </w:rPr>
              <w:t xml:space="preserve">Desert, Kalahari, Namib, Sahara, Sahel, evaporation, tropics of Cancer and Capricorn, dehydration, economic, cactus, aquifer, tourism, development, desertification,</w:t>
            </w:r>
          </w:p>
          <w:p w:rsidR="00000000" w:rsidDel="00000000" w:rsidP="00000000" w:rsidRDefault="00000000" w:rsidRPr="00000000" w14:paraId="00000051">
            <w:pPr>
              <w:rPr>
                <w:sz w:val="20"/>
                <w:szCs w:val="20"/>
              </w:rPr>
            </w:pPr>
            <w:r w:rsidDel="00000000" w:rsidR="00000000" w:rsidRPr="00000000">
              <w:rPr>
                <w:sz w:val="20"/>
                <w:szCs w:val="20"/>
                <w:rtl w:val="0"/>
              </w:rPr>
              <w:t xml:space="preserve">overcultivation, overgrazing, population, migration, terrorism, malnutrition.</w:t>
            </w:r>
          </w:p>
        </w:tc>
        <w:tc>
          <w:tcPr/>
          <w:p w:rsidR="00000000" w:rsidDel="00000000" w:rsidP="00000000" w:rsidRDefault="00000000" w:rsidRPr="00000000" w14:paraId="00000052">
            <w:pPr>
              <w:rPr>
                <w:sz w:val="20"/>
                <w:szCs w:val="20"/>
              </w:rPr>
            </w:pPr>
            <w:r w:rsidDel="00000000" w:rsidR="00000000" w:rsidRPr="00000000">
              <w:rPr>
                <w:sz w:val="20"/>
                <w:szCs w:val="20"/>
                <w:rtl w:val="0"/>
              </w:rPr>
              <w:t xml:space="preserve">Equator, Tropic of Cancer, Tropical of Capricorn, latitude, temperature, climate, ecosystem, canopy, undercanopy, shrub layer, forest floor, emergent, buttress roots, biodiversity, tribe, deforestation, prehensile, ecotourism, sustainable, subsistence farming, commercial farming.</w:t>
            </w:r>
          </w:p>
        </w:tc>
        <w:tc>
          <w:tcPr/>
          <w:p w:rsidR="00000000" w:rsidDel="00000000" w:rsidP="00000000" w:rsidRDefault="00000000" w:rsidRPr="00000000" w14:paraId="00000053">
            <w:pPr>
              <w:rPr>
                <w:sz w:val="20"/>
                <w:szCs w:val="20"/>
              </w:rPr>
            </w:pPr>
            <w:r w:rsidDel="00000000" w:rsidR="00000000" w:rsidRPr="00000000">
              <w:rPr>
                <w:rtl w:val="0"/>
              </w:rPr>
            </w:r>
          </w:p>
        </w:tc>
      </w:tr>
    </w:tbl>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b w:val="1"/>
          <w:bCs w:val="1"/>
          <w:u w:val="single"/>
        </w:rPr>
      </w:pPr>
      <w:r w:rsidDel="00000000" w:rsidR="00000000" w:rsidRPr="00000000">
        <w:rPr>
          <w:b w:val="1"/>
          <w:bCs w:val="1"/>
          <w:u w:val="single"/>
          <w:rtl w:val="0"/>
        </w:rPr>
        <w:t xml:space="preserve">Year 9</w:t>
      </w:r>
    </w:p>
    <w:tbl>
      <w:tblPr>
        <w:tblStyle w:val="Table3"/>
        <w:tblW w:w="1487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4678"/>
        <w:gridCol w:w="4536"/>
        <w:gridCol w:w="4394"/>
        <w:tblGridChange w:id="0">
          <w:tblGrid>
            <w:gridCol w:w="1271"/>
            <w:gridCol w:w="4678"/>
            <w:gridCol w:w="4536"/>
            <w:gridCol w:w="4394"/>
          </w:tblGrid>
        </w:tblGridChange>
      </w:tblGrid>
      <w:tr>
        <w:trPr>
          <w:cantSplit w:val="0"/>
          <w:tblHeader w:val="0"/>
        </w:trPr>
        <w:tc>
          <w:tcPr/>
          <w:p w:rsidR="00000000" w:rsidDel="00000000" w:rsidP="00000000" w:rsidRDefault="00000000" w:rsidRPr="00000000" w14:paraId="00000056">
            <w:pPr>
              <w:rPr/>
            </w:pPr>
            <w:r w:rsidDel="00000000" w:rsidR="00000000" w:rsidRPr="00000000">
              <w:rPr>
                <w:rtl w:val="0"/>
              </w:rPr>
              <w:t xml:space="preserve">SOW</w:t>
            </w:r>
          </w:p>
        </w:tc>
        <w:tc>
          <w:tcPr/>
          <w:p w:rsidR="00000000" w:rsidDel="00000000" w:rsidP="00000000" w:rsidRDefault="00000000" w:rsidRPr="00000000" w14:paraId="00000057">
            <w:pPr>
              <w:rPr/>
            </w:pPr>
            <w:r w:rsidDel="00000000" w:rsidR="00000000" w:rsidRPr="00000000">
              <w:rPr>
                <w:rtl w:val="0"/>
              </w:rPr>
              <w:t xml:space="preserve">Unit 1: Climate Change, Resources, Extreme Weather and Flood Management.</w:t>
            </w:r>
          </w:p>
        </w:tc>
        <w:tc>
          <w:tcPr/>
          <w:p w:rsidR="00000000" w:rsidDel="00000000" w:rsidP="00000000" w:rsidRDefault="00000000" w:rsidRPr="00000000" w14:paraId="00000058">
            <w:pPr>
              <w:rPr/>
            </w:pPr>
            <w:r w:rsidDel="00000000" w:rsidR="00000000" w:rsidRPr="00000000">
              <w:rPr>
                <w:rtl w:val="0"/>
              </w:rPr>
              <w:t xml:space="preserve">Unit 2: Development Geography in Africa.</w:t>
            </w:r>
          </w:p>
        </w:tc>
        <w:tc>
          <w:tcPr/>
          <w:p w:rsidR="00000000" w:rsidDel="00000000" w:rsidP="00000000" w:rsidRDefault="00000000" w:rsidRPr="00000000" w14:paraId="00000059">
            <w:pPr>
              <w:rPr/>
            </w:pPr>
            <w:r w:rsidDel="00000000" w:rsidR="00000000" w:rsidRPr="00000000">
              <w:rPr>
                <w:rtl w:val="0"/>
              </w:rPr>
              <w:t xml:space="preserve">Unit 3: Urbanisation in Asia and High Income Countries.</w:t>
            </w:r>
          </w:p>
        </w:tc>
      </w:tr>
      <w:tr>
        <w:trPr>
          <w:cantSplit w:val="0"/>
          <w:tblHeader w:val="0"/>
        </w:trPr>
        <w:tc>
          <w:tcPr/>
          <w:p w:rsidR="00000000" w:rsidDel="00000000" w:rsidP="00000000" w:rsidRDefault="00000000" w:rsidRPr="00000000" w14:paraId="0000005A">
            <w:pPr>
              <w:rPr/>
            </w:pPr>
            <w:r w:rsidDel="00000000" w:rsidR="00000000" w:rsidRPr="00000000">
              <w:rPr>
                <w:rtl w:val="0"/>
              </w:rPr>
              <w:t xml:space="preserve">Knowledge and Skills</w:t>
            </w:r>
          </w:p>
        </w:tc>
        <w:tc>
          <w:tcPr/>
          <w:p w:rsidR="00000000" w:rsidDel="00000000" w:rsidP="00000000" w:rsidRDefault="00000000" w:rsidRPr="00000000" w14:paraId="0000005B">
            <w:pPr>
              <w:numPr>
                <w:ilvl w:val="0"/>
                <w:numId w:val="1"/>
              </w:numPr>
              <w:pBdr>
                <w:top w:space="0" w:sz="0" w:val="nil"/>
                <w:left w:space="0" w:sz="0" w:val="nil"/>
                <w:bottom w:space="0" w:sz="0" w:val="nil"/>
                <w:right w:space="0" w:sz="0" w:val="nil"/>
                <w:between w:space="0" w:sz="0" w:val="nil"/>
              </w:pBdr>
              <w:ind w:left="321" w:hanging="360"/>
              <w:rPr>
                <w:color w:val="000000"/>
                <w:sz w:val="20"/>
                <w:szCs w:val="20"/>
              </w:rPr>
            </w:pPr>
            <w:r w:rsidDel="00000000" w:rsidR="00000000" w:rsidRPr="00000000">
              <w:rPr>
                <w:color w:val="000000"/>
                <w:sz w:val="20"/>
                <w:szCs w:val="20"/>
                <w:rtl w:val="0"/>
              </w:rPr>
              <w:t xml:space="preserve">I can define the term climate change.</w:t>
            </w:r>
          </w:p>
          <w:p w:rsidR="00000000" w:rsidDel="00000000" w:rsidP="00000000" w:rsidRDefault="00000000" w:rsidRPr="00000000" w14:paraId="0000005C">
            <w:pPr>
              <w:numPr>
                <w:ilvl w:val="0"/>
                <w:numId w:val="1"/>
              </w:numPr>
              <w:pBdr>
                <w:top w:space="0" w:sz="0" w:val="nil"/>
                <w:left w:space="0" w:sz="0" w:val="nil"/>
                <w:bottom w:space="0" w:sz="0" w:val="nil"/>
                <w:right w:space="0" w:sz="0" w:val="nil"/>
                <w:between w:space="0" w:sz="0" w:val="nil"/>
              </w:pBdr>
              <w:ind w:left="321" w:hanging="360"/>
              <w:rPr>
                <w:color w:val="000000"/>
                <w:sz w:val="20"/>
                <w:szCs w:val="20"/>
              </w:rPr>
            </w:pPr>
            <w:r w:rsidDel="00000000" w:rsidR="00000000" w:rsidRPr="00000000">
              <w:rPr>
                <w:color w:val="000000"/>
                <w:sz w:val="20"/>
                <w:szCs w:val="20"/>
                <w:rtl w:val="0"/>
              </w:rPr>
              <w:t xml:space="preserve">I can describe the process of global warming.</w:t>
            </w:r>
          </w:p>
          <w:p w:rsidR="00000000" w:rsidDel="00000000" w:rsidP="00000000" w:rsidRDefault="00000000" w:rsidRPr="00000000" w14:paraId="0000005D">
            <w:pPr>
              <w:numPr>
                <w:ilvl w:val="0"/>
                <w:numId w:val="1"/>
              </w:numPr>
              <w:pBdr>
                <w:top w:space="0" w:sz="0" w:val="nil"/>
                <w:left w:space="0" w:sz="0" w:val="nil"/>
                <w:bottom w:space="0" w:sz="0" w:val="nil"/>
                <w:right w:space="0" w:sz="0" w:val="nil"/>
                <w:between w:space="0" w:sz="0" w:val="nil"/>
              </w:pBdr>
              <w:ind w:left="321" w:hanging="360"/>
              <w:rPr>
                <w:color w:val="000000"/>
                <w:sz w:val="20"/>
                <w:szCs w:val="20"/>
              </w:rPr>
            </w:pPr>
            <w:r w:rsidDel="00000000" w:rsidR="00000000" w:rsidRPr="00000000">
              <w:rPr>
                <w:color w:val="000000"/>
                <w:sz w:val="20"/>
                <w:szCs w:val="20"/>
                <w:rtl w:val="0"/>
              </w:rPr>
              <w:t xml:space="preserve">I can explain one cause of climate change.</w:t>
            </w:r>
          </w:p>
          <w:p w:rsidR="00000000" w:rsidDel="00000000" w:rsidP="00000000" w:rsidRDefault="00000000" w:rsidRPr="00000000" w14:paraId="0000005E">
            <w:pPr>
              <w:numPr>
                <w:ilvl w:val="0"/>
                <w:numId w:val="1"/>
              </w:numPr>
              <w:pBdr>
                <w:top w:space="0" w:sz="0" w:val="nil"/>
                <w:left w:space="0" w:sz="0" w:val="nil"/>
                <w:bottom w:space="0" w:sz="0" w:val="nil"/>
                <w:right w:space="0" w:sz="0" w:val="nil"/>
                <w:between w:space="0" w:sz="0" w:val="nil"/>
              </w:pBdr>
              <w:ind w:left="321" w:hanging="360"/>
              <w:rPr>
                <w:color w:val="000000"/>
                <w:sz w:val="20"/>
                <w:szCs w:val="20"/>
              </w:rPr>
            </w:pPr>
            <w:r w:rsidDel="00000000" w:rsidR="00000000" w:rsidRPr="00000000">
              <w:rPr>
                <w:color w:val="000000"/>
                <w:sz w:val="20"/>
                <w:szCs w:val="20"/>
                <w:rtl w:val="0"/>
              </w:rPr>
              <w:t xml:space="preserve">I can use a graph to state evidence for climate change.</w:t>
            </w:r>
          </w:p>
          <w:p w:rsidR="00000000" w:rsidDel="00000000" w:rsidP="00000000" w:rsidRDefault="00000000" w:rsidRPr="00000000" w14:paraId="0000005F">
            <w:pPr>
              <w:numPr>
                <w:ilvl w:val="0"/>
                <w:numId w:val="1"/>
              </w:numPr>
              <w:pBdr>
                <w:top w:space="0" w:sz="0" w:val="nil"/>
                <w:left w:space="0" w:sz="0" w:val="nil"/>
                <w:bottom w:space="0" w:sz="0" w:val="nil"/>
                <w:right w:space="0" w:sz="0" w:val="nil"/>
                <w:between w:space="0" w:sz="0" w:val="nil"/>
              </w:pBdr>
              <w:ind w:left="321" w:hanging="360"/>
              <w:rPr>
                <w:color w:val="000000"/>
                <w:sz w:val="20"/>
                <w:szCs w:val="20"/>
              </w:rPr>
            </w:pPr>
            <w:r w:rsidDel="00000000" w:rsidR="00000000" w:rsidRPr="00000000">
              <w:rPr>
                <w:color w:val="000000"/>
                <w:sz w:val="20"/>
                <w:szCs w:val="20"/>
                <w:rtl w:val="0"/>
              </w:rPr>
              <w:t xml:space="preserve">I can describe one problem and one benefit of fracking in the UK.</w:t>
            </w:r>
          </w:p>
          <w:p w:rsidR="00000000" w:rsidDel="00000000" w:rsidP="00000000" w:rsidRDefault="00000000" w:rsidRPr="00000000" w14:paraId="00000060">
            <w:pPr>
              <w:numPr>
                <w:ilvl w:val="0"/>
                <w:numId w:val="1"/>
              </w:numPr>
              <w:pBdr>
                <w:top w:space="0" w:sz="0" w:val="nil"/>
                <w:left w:space="0" w:sz="0" w:val="nil"/>
                <w:bottom w:space="0" w:sz="0" w:val="nil"/>
                <w:right w:space="0" w:sz="0" w:val="nil"/>
                <w:between w:space="0" w:sz="0" w:val="nil"/>
              </w:pBdr>
              <w:ind w:left="321" w:hanging="360"/>
              <w:rPr>
                <w:color w:val="000000"/>
                <w:sz w:val="20"/>
                <w:szCs w:val="20"/>
              </w:rPr>
            </w:pPr>
            <w:r w:rsidDel="00000000" w:rsidR="00000000" w:rsidRPr="00000000">
              <w:rPr>
                <w:color w:val="000000"/>
                <w:sz w:val="20"/>
                <w:szCs w:val="20"/>
                <w:rtl w:val="0"/>
              </w:rPr>
              <w:t xml:space="preserve">I can describe one effect of climate change on two different environments.</w:t>
            </w:r>
          </w:p>
          <w:p w:rsidR="00000000" w:rsidDel="00000000" w:rsidP="00000000" w:rsidRDefault="00000000" w:rsidRPr="00000000" w14:paraId="00000061">
            <w:pPr>
              <w:numPr>
                <w:ilvl w:val="0"/>
                <w:numId w:val="1"/>
              </w:numPr>
              <w:pBdr>
                <w:top w:space="0" w:sz="0" w:val="nil"/>
                <w:left w:space="0" w:sz="0" w:val="nil"/>
                <w:bottom w:space="0" w:sz="0" w:val="nil"/>
                <w:right w:space="0" w:sz="0" w:val="nil"/>
                <w:between w:space="0" w:sz="0" w:val="nil"/>
              </w:pBdr>
              <w:ind w:left="321" w:hanging="360"/>
              <w:rPr>
                <w:color w:val="000000"/>
                <w:sz w:val="20"/>
                <w:szCs w:val="20"/>
              </w:rPr>
            </w:pPr>
            <w:r w:rsidDel="00000000" w:rsidR="00000000" w:rsidRPr="00000000">
              <w:rPr>
                <w:color w:val="000000"/>
                <w:sz w:val="20"/>
                <w:szCs w:val="20"/>
                <w:rtl w:val="0"/>
              </w:rPr>
              <w:t xml:space="preserve">I can explain one climate change mitigation strategy.</w:t>
            </w:r>
          </w:p>
          <w:p w:rsidR="00000000" w:rsidDel="00000000" w:rsidP="00000000" w:rsidRDefault="00000000" w:rsidRPr="00000000" w14:paraId="00000062">
            <w:pPr>
              <w:numPr>
                <w:ilvl w:val="0"/>
                <w:numId w:val="1"/>
              </w:numPr>
              <w:pBdr>
                <w:top w:space="0" w:sz="0" w:val="nil"/>
                <w:left w:space="0" w:sz="0" w:val="nil"/>
                <w:bottom w:space="0" w:sz="0" w:val="nil"/>
                <w:right w:space="0" w:sz="0" w:val="nil"/>
                <w:between w:space="0" w:sz="0" w:val="nil"/>
              </w:pBdr>
              <w:ind w:left="321" w:hanging="360"/>
              <w:rPr>
                <w:color w:val="000000"/>
                <w:sz w:val="20"/>
                <w:szCs w:val="20"/>
              </w:rPr>
            </w:pPr>
            <w:r w:rsidDel="00000000" w:rsidR="00000000" w:rsidRPr="00000000">
              <w:rPr>
                <w:color w:val="000000"/>
                <w:sz w:val="20"/>
                <w:szCs w:val="20"/>
                <w:rtl w:val="0"/>
              </w:rPr>
              <w:t xml:space="preserve">I can explain one climate change adaptation strategy.</w:t>
            </w:r>
          </w:p>
          <w:p w:rsidR="00000000" w:rsidDel="00000000" w:rsidP="00000000" w:rsidRDefault="00000000" w:rsidRPr="00000000" w14:paraId="00000063">
            <w:pPr>
              <w:numPr>
                <w:ilvl w:val="0"/>
                <w:numId w:val="1"/>
              </w:numPr>
              <w:pBdr>
                <w:top w:space="0" w:sz="0" w:val="nil"/>
                <w:left w:space="0" w:sz="0" w:val="nil"/>
                <w:bottom w:space="0" w:sz="0" w:val="nil"/>
                <w:right w:space="0" w:sz="0" w:val="nil"/>
                <w:between w:space="0" w:sz="0" w:val="nil"/>
              </w:pBdr>
              <w:ind w:left="321" w:hanging="360"/>
              <w:rPr>
                <w:color w:val="000000"/>
                <w:sz w:val="20"/>
                <w:szCs w:val="20"/>
              </w:rPr>
            </w:pPr>
            <w:r w:rsidDel="00000000" w:rsidR="00000000" w:rsidRPr="00000000">
              <w:rPr>
                <w:color w:val="000000"/>
                <w:sz w:val="20"/>
                <w:szCs w:val="20"/>
                <w:rtl w:val="0"/>
              </w:rPr>
              <w:t xml:space="preserve">I can describe one type of extreme weather the UK is experiencing.</w:t>
            </w:r>
          </w:p>
          <w:p w:rsidR="00000000" w:rsidDel="00000000" w:rsidP="00000000" w:rsidRDefault="00000000" w:rsidRPr="00000000" w14:paraId="00000064">
            <w:pPr>
              <w:numPr>
                <w:ilvl w:val="0"/>
                <w:numId w:val="1"/>
              </w:numPr>
              <w:pBdr>
                <w:top w:space="0" w:sz="0" w:val="nil"/>
                <w:left w:space="0" w:sz="0" w:val="nil"/>
                <w:bottom w:space="0" w:sz="0" w:val="nil"/>
                <w:right w:space="0" w:sz="0" w:val="nil"/>
                <w:between w:space="0" w:sz="0" w:val="nil"/>
              </w:pBdr>
              <w:ind w:left="321" w:hanging="360"/>
              <w:rPr>
                <w:color w:val="000000"/>
                <w:sz w:val="20"/>
                <w:szCs w:val="20"/>
              </w:rPr>
            </w:pPr>
            <w:r w:rsidDel="00000000" w:rsidR="00000000" w:rsidRPr="00000000">
              <w:rPr>
                <w:color w:val="000000"/>
                <w:sz w:val="20"/>
                <w:szCs w:val="20"/>
                <w:rtl w:val="0"/>
              </w:rPr>
              <w:t xml:space="preserve">I can explain how one flood management strategy helps the UK to mitigate the effects of flooding.</w:t>
            </w:r>
          </w:p>
          <w:p w:rsidR="00000000" w:rsidDel="00000000" w:rsidP="00000000" w:rsidRDefault="00000000" w:rsidRPr="00000000" w14:paraId="00000065">
            <w:pPr>
              <w:numPr>
                <w:ilvl w:val="0"/>
                <w:numId w:val="1"/>
              </w:numPr>
              <w:pBdr>
                <w:top w:space="0" w:sz="0" w:val="nil"/>
                <w:left w:space="0" w:sz="0" w:val="nil"/>
                <w:bottom w:space="0" w:sz="0" w:val="nil"/>
                <w:right w:space="0" w:sz="0" w:val="nil"/>
                <w:between w:space="0" w:sz="0" w:val="nil"/>
              </w:pBdr>
              <w:ind w:left="321" w:hanging="360"/>
              <w:rPr/>
            </w:pPr>
            <w:r w:rsidDel="00000000" w:rsidR="00000000" w:rsidRPr="00000000">
              <w:rPr>
                <w:color w:val="000000"/>
                <w:sz w:val="20"/>
                <w:szCs w:val="20"/>
                <w:rtl w:val="0"/>
              </w:rPr>
              <w:t xml:space="preserve">I can justify the use of mitigation and adaptation in two different environments.</w:t>
            </w: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ind w:left="321" w:firstLine="0"/>
              <w:rPr>
                <w:color w:val="000000"/>
              </w:rPr>
            </w:pPr>
            <w:r w:rsidDel="00000000" w:rsidR="00000000" w:rsidRPr="00000000">
              <w:rPr>
                <w:rtl w:val="0"/>
              </w:rPr>
            </w:r>
          </w:p>
        </w:tc>
        <w:tc>
          <w:tcPr/>
          <w:p w:rsidR="00000000" w:rsidDel="00000000" w:rsidP="00000000" w:rsidRDefault="00000000" w:rsidRPr="00000000" w14:paraId="00000067">
            <w:pPr>
              <w:numPr>
                <w:ilvl w:val="0"/>
                <w:numId w:val="1"/>
              </w:numPr>
              <w:pBdr>
                <w:top w:space="0" w:sz="0" w:val="nil"/>
                <w:left w:space="0" w:sz="0" w:val="nil"/>
                <w:bottom w:space="0" w:sz="0" w:val="nil"/>
                <w:right w:space="0" w:sz="0" w:val="nil"/>
                <w:between w:space="0" w:sz="0" w:val="nil"/>
              </w:pBdr>
              <w:ind w:left="177" w:hanging="283"/>
              <w:rPr>
                <w:color w:val="000000"/>
                <w:sz w:val="20"/>
                <w:szCs w:val="20"/>
              </w:rPr>
            </w:pPr>
            <w:r w:rsidDel="00000000" w:rsidR="00000000" w:rsidRPr="00000000">
              <w:rPr>
                <w:color w:val="000000"/>
                <w:sz w:val="20"/>
                <w:szCs w:val="20"/>
                <w:rtl w:val="0"/>
              </w:rPr>
              <w:t xml:space="preserve">I can define the term development gap.</w:t>
            </w:r>
          </w:p>
          <w:p w:rsidR="00000000" w:rsidDel="00000000" w:rsidP="00000000" w:rsidRDefault="00000000" w:rsidRPr="00000000" w14:paraId="00000068">
            <w:pPr>
              <w:numPr>
                <w:ilvl w:val="0"/>
                <w:numId w:val="1"/>
              </w:numPr>
              <w:pBdr>
                <w:top w:space="0" w:sz="0" w:val="nil"/>
                <w:left w:space="0" w:sz="0" w:val="nil"/>
                <w:bottom w:space="0" w:sz="0" w:val="nil"/>
                <w:right w:space="0" w:sz="0" w:val="nil"/>
                <w:between w:space="0" w:sz="0" w:val="nil"/>
              </w:pBdr>
              <w:ind w:left="177" w:hanging="283"/>
              <w:rPr>
                <w:color w:val="000000"/>
                <w:sz w:val="20"/>
                <w:szCs w:val="20"/>
              </w:rPr>
            </w:pPr>
            <w:r w:rsidDel="00000000" w:rsidR="00000000" w:rsidRPr="00000000">
              <w:rPr>
                <w:color w:val="000000"/>
                <w:sz w:val="20"/>
                <w:szCs w:val="20"/>
                <w:rtl w:val="0"/>
              </w:rPr>
              <w:t xml:space="preserve">I can describe the difference between HIC’s, LIC’s and NEE’s.</w:t>
            </w:r>
          </w:p>
          <w:p w:rsidR="00000000" w:rsidDel="00000000" w:rsidP="00000000" w:rsidRDefault="00000000" w:rsidRPr="00000000" w14:paraId="00000069">
            <w:pPr>
              <w:numPr>
                <w:ilvl w:val="0"/>
                <w:numId w:val="1"/>
              </w:numPr>
              <w:pBdr>
                <w:top w:space="0" w:sz="0" w:val="nil"/>
                <w:left w:space="0" w:sz="0" w:val="nil"/>
                <w:bottom w:space="0" w:sz="0" w:val="nil"/>
                <w:right w:space="0" w:sz="0" w:val="nil"/>
                <w:between w:space="0" w:sz="0" w:val="nil"/>
              </w:pBdr>
              <w:ind w:left="177" w:hanging="283"/>
              <w:rPr>
                <w:color w:val="000000"/>
                <w:sz w:val="20"/>
                <w:szCs w:val="20"/>
              </w:rPr>
            </w:pPr>
            <w:r w:rsidDel="00000000" w:rsidR="00000000" w:rsidRPr="00000000">
              <w:rPr>
                <w:color w:val="000000"/>
                <w:sz w:val="20"/>
                <w:szCs w:val="20"/>
                <w:rtl w:val="0"/>
              </w:rPr>
              <w:t xml:space="preserve">I can name and describe three development indicators.</w:t>
            </w:r>
          </w:p>
          <w:p w:rsidR="00000000" w:rsidDel="00000000" w:rsidP="00000000" w:rsidRDefault="00000000" w:rsidRPr="00000000" w14:paraId="0000006A">
            <w:pPr>
              <w:numPr>
                <w:ilvl w:val="0"/>
                <w:numId w:val="1"/>
              </w:numPr>
              <w:pBdr>
                <w:top w:space="0" w:sz="0" w:val="nil"/>
                <w:left w:space="0" w:sz="0" w:val="nil"/>
                <w:bottom w:space="0" w:sz="0" w:val="nil"/>
                <w:right w:space="0" w:sz="0" w:val="nil"/>
                <w:between w:space="0" w:sz="0" w:val="nil"/>
              </w:pBdr>
              <w:ind w:left="177" w:hanging="283"/>
              <w:rPr>
                <w:color w:val="000000"/>
                <w:sz w:val="20"/>
                <w:szCs w:val="20"/>
              </w:rPr>
            </w:pPr>
            <w:r w:rsidDel="00000000" w:rsidR="00000000" w:rsidRPr="00000000">
              <w:rPr>
                <w:color w:val="000000"/>
                <w:sz w:val="20"/>
                <w:szCs w:val="20"/>
                <w:rtl w:val="0"/>
              </w:rPr>
              <w:t xml:space="preserve">I can explain one human and one physical cause of the development gap.</w:t>
            </w:r>
          </w:p>
          <w:p w:rsidR="00000000" w:rsidDel="00000000" w:rsidP="00000000" w:rsidRDefault="00000000" w:rsidRPr="00000000" w14:paraId="0000006B">
            <w:pPr>
              <w:numPr>
                <w:ilvl w:val="0"/>
                <w:numId w:val="1"/>
              </w:numPr>
              <w:pBdr>
                <w:top w:space="0" w:sz="0" w:val="nil"/>
                <w:left w:space="0" w:sz="0" w:val="nil"/>
                <w:bottom w:space="0" w:sz="0" w:val="nil"/>
                <w:right w:space="0" w:sz="0" w:val="nil"/>
                <w:between w:space="0" w:sz="0" w:val="nil"/>
              </w:pBdr>
              <w:ind w:left="177" w:hanging="283"/>
              <w:rPr>
                <w:color w:val="000000"/>
                <w:sz w:val="20"/>
                <w:szCs w:val="20"/>
              </w:rPr>
            </w:pPr>
            <w:r w:rsidDel="00000000" w:rsidR="00000000" w:rsidRPr="00000000">
              <w:rPr>
                <w:color w:val="000000"/>
                <w:sz w:val="20"/>
                <w:szCs w:val="20"/>
                <w:rtl w:val="0"/>
              </w:rPr>
              <w:t xml:space="preserve">I can identify on a scatter graph the correlation between two development indicators.</w:t>
            </w:r>
          </w:p>
          <w:p w:rsidR="00000000" w:rsidDel="00000000" w:rsidP="00000000" w:rsidRDefault="00000000" w:rsidRPr="00000000" w14:paraId="0000006C">
            <w:pPr>
              <w:numPr>
                <w:ilvl w:val="0"/>
                <w:numId w:val="1"/>
              </w:numPr>
              <w:pBdr>
                <w:top w:space="0" w:sz="0" w:val="nil"/>
                <w:left w:space="0" w:sz="0" w:val="nil"/>
                <w:bottom w:space="0" w:sz="0" w:val="nil"/>
                <w:right w:space="0" w:sz="0" w:val="nil"/>
                <w:between w:space="0" w:sz="0" w:val="nil"/>
              </w:pBdr>
              <w:ind w:left="177" w:hanging="283"/>
              <w:rPr>
                <w:color w:val="000000"/>
                <w:sz w:val="20"/>
                <w:szCs w:val="20"/>
              </w:rPr>
            </w:pPr>
            <w:r w:rsidDel="00000000" w:rsidR="00000000" w:rsidRPr="00000000">
              <w:rPr>
                <w:color w:val="000000"/>
                <w:sz w:val="20"/>
                <w:szCs w:val="20"/>
                <w:rtl w:val="0"/>
              </w:rPr>
              <w:t xml:space="preserve">I can explain one way that poor food and water supply can affect quality of life.</w:t>
            </w:r>
          </w:p>
          <w:p w:rsidR="00000000" w:rsidDel="00000000" w:rsidP="00000000" w:rsidRDefault="00000000" w:rsidRPr="00000000" w14:paraId="0000006D">
            <w:pPr>
              <w:numPr>
                <w:ilvl w:val="0"/>
                <w:numId w:val="1"/>
              </w:numPr>
              <w:pBdr>
                <w:top w:space="0" w:sz="0" w:val="nil"/>
                <w:left w:space="0" w:sz="0" w:val="nil"/>
                <w:bottom w:space="0" w:sz="0" w:val="nil"/>
                <w:right w:space="0" w:sz="0" w:val="nil"/>
                <w:between w:space="0" w:sz="0" w:val="nil"/>
              </w:pBdr>
              <w:ind w:left="177" w:hanging="283"/>
              <w:rPr>
                <w:color w:val="000000"/>
                <w:sz w:val="20"/>
                <w:szCs w:val="20"/>
              </w:rPr>
            </w:pPr>
            <w:r w:rsidDel="00000000" w:rsidR="00000000" w:rsidRPr="00000000">
              <w:rPr>
                <w:color w:val="000000"/>
                <w:sz w:val="20"/>
                <w:szCs w:val="20"/>
                <w:rtl w:val="0"/>
              </w:rPr>
              <w:t xml:space="preserve">I can explain two strategies used in LIC’s to reduce the development gap.</w:t>
            </w:r>
          </w:p>
          <w:p w:rsidR="00000000" w:rsidDel="00000000" w:rsidP="00000000" w:rsidRDefault="00000000" w:rsidRPr="00000000" w14:paraId="0000006E">
            <w:pPr>
              <w:numPr>
                <w:ilvl w:val="0"/>
                <w:numId w:val="1"/>
              </w:numPr>
              <w:pBdr>
                <w:top w:space="0" w:sz="0" w:val="nil"/>
                <w:left w:space="0" w:sz="0" w:val="nil"/>
                <w:bottom w:space="0" w:sz="0" w:val="nil"/>
                <w:right w:space="0" w:sz="0" w:val="nil"/>
                <w:between w:space="0" w:sz="0" w:val="nil"/>
              </w:pBdr>
              <w:ind w:left="177" w:hanging="283"/>
              <w:rPr>
                <w:color w:val="000000"/>
                <w:sz w:val="20"/>
                <w:szCs w:val="20"/>
              </w:rPr>
            </w:pPr>
            <w:r w:rsidDel="00000000" w:rsidR="00000000" w:rsidRPr="00000000">
              <w:rPr>
                <w:color w:val="000000"/>
                <w:sz w:val="20"/>
                <w:szCs w:val="20"/>
                <w:rtl w:val="0"/>
              </w:rPr>
              <w:t xml:space="preserve">I can evaluate two ways that the DRC could close its development gap.</w:t>
            </w:r>
          </w:p>
        </w:tc>
        <w:tc>
          <w:tcPr/>
          <w:p w:rsidR="00000000" w:rsidDel="00000000" w:rsidP="00000000" w:rsidRDefault="00000000" w:rsidRPr="00000000" w14:paraId="0000006F">
            <w:pPr>
              <w:numPr>
                <w:ilvl w:val="0"/>
                <w:numId w:val="1"/>
              </w:numPr>
              <w:pBdr>
                <w:top w:space="0" w:sz="0" w:val="nil"/>
                <w:left w:space="0" w:sz="0" w:val="nil"/>
                <w:bottom w:space="0" w:sz="0" w:val="nil"/>
                <w:right w:space="0" w:sz="0" w:val="nil"/>
                <w:between w:space="0" w:sz="0" w:val="nil"/>
              </w:pBdr>
              <w:ind w:left="315" w:hanging="360"/>
              <w:rPr>
                <w:color w:val="000000"/>
                <w:sz w:val="20"/>
                <w:szCs w:val="20"/>
              </w:rPr>
            </w:pPr>
            <w:r w:rsidDel="00000000" w:rsidR="00000000" w:rsidRPr="00000000">
              <w:rPr>
                <w:color w:val="000000"/>
                <w:sz w:val="20"/>
                <w:szCs w:val="20"/>
                <w:rtl w:val="0"/>
              </w:rPr>
              <w:t xml:space="preserve">I can define the terms urban and rural.</w:t>
            </w:r>
          </w:p>
          <w:p w:rsidR="00000000" w:rsidDel="00000000" w:rsidP="00000000" w:rsidRDefault="00000000" w:rsidRPr="00000000" w14:paraId="00000070">
            <w:pPr>
              <w:numPr>
                <w:ilvl w:val="0"/>
                <w:numId w:val="1"/>
              </w:numPr>
              <w:pBdr>
                <w:top w:space="0" w:sz="0" w:val="nil"/>
                <w:left w:space="0" w:sz="0" w:val="nil"/>
                <w:bottom w:space="0" w:sz="0" w:val="nil"/>
                <w:right w:space="0" w:sz="0" w:val="nil"/>
                <w:between w:space="0" w:sz="0" w:val="nil"/>
              </w:pBdr>
              <w:ind w:left="315" w:hanging="360"/>
              <w:rPr>
                <w:color w:val="000000"/>
                <w:sz w:val="20"/>
                <w:szCs w:val="20"/>
              </w:rPr>
            </w:pPr>
            <w:r w:rsidDel="00000000" w:rsidR="00000000" w:rsidRPr="00000000">
              <w:rPr>
                <w:color w:val="000000"/>
                <w:sz w:val="20"/>
                <w:szCs w:val="20"/>
                <w:rtl w:val="0"/>
              </w:rPr>
              <w:t xml:space="preserve">I can use a line graph to describe differences in urban populations around the world.</w:t>
            </w:r>
          </w:p>
          <w:p w:rsidR="00000000" w:rsidDel="00000000" w:rsidP="00000000" w:rsidRDefault="00000000" w:rsidRPr="00000000" w14:paraId="00000071">
            <w:pPr>
              <w:numPr>
                <w:ilvl w:val="0"/>
                <w:numId w:val="1"/>
              </w:numPr>
              <w:pBdr>
                <w:top w:space="0" w:sz="0" w:val="nil"/>
                <w:left w:space="0" w:sz="0" w:val="nil"/>
                <w:bottom w:space="0" w:sz="0" w:val="nil"/>
                <w:right w:space="0" w:sz="0" w:val="nil"/>
                <w:between w:space="0" w:sz="0" w:val="nil"/>
              </w:pBdr>
              <w:ind w:left="315" w:hanging="360"/>
              <w:rPr>
                <w:color w:val="000000"/>
                <w:sz w:val="20"/>
                <w:szCs w:val="20"/>
              </w:rPr>
            </w:pPr>
            <w:r w:rsidDel="00000000" w:rsidR="00000000" w:rsidRPr="00000000">
              <w:rPr>
                <w:color w:val="000000"/>
                <w:sz w:val="20"/>
                <w:szCs w:val="20"/>
                <w:rtl w:val="0"/>
              </w:rPr>
              <w:t xml:space="preserve">I can name three megacities and locate them on a world map.</w:t>
            </w:r>
          </w:p>
          <w:p w:rsidR="00000000" w:rsidDel="00000000" w:rsidP="00000000" w:rsidRDefault="00000000" w:rsidRPr="00000000" w14:paraId="00000072">
            <w:pPr>
              <w:numPr>
                <w:ilvl w:val="0"/>
                <w:numId w:val="1"/>
              </w:numPr>
              <w:pBdr>
                <w:top w:space="0" w:sz="0" w:val="nil"/>
                <w:left w:space="0" w:sz="0" w:val="nil"/>
                <w:bottom w:space="0" w:sz="0" w:val="nil"/>
                <w:right w:space="0" w:sz="0" w:val="nil"/>
                <w:between w:space="0" w:sz="0" w:val="nil"/>
              </w:pBdr>
              <w:ind w:left="315" w:hanging="360"/>
              <w:rPr>
                <w:color w:val="000000"/>
                <w:sz w:val="20"/>
                <w:szCs w:val="20"/>
              </w:rPr>
            </w:pPr>
            <w:r w:rsidDel="00000000" w:rsidR="00000000" w:rsidRPr="00000000">
              <w:rPr>
                <w:color w:val="000000"/>
                <w:sz w:val="20"/>
                <w:szCs w:val="20"/>
                <w:rtl w:val="0"/>
              </w:rPr>
              <w:t xml:space="preserve">I can name three push factors and three pull factors that contribute to rural to urban migration.</w:t>
            </w:r>
          </w:p>
          <w:p w:rsidR="00000000" w:rsidDel="00000000" w:rsidP="00000000" w:rsidRDefault="00000000" w:rsidRPr="00000000" w14:paraId="00000073">
            <w:pPr>
              <w:numPr>
                <w:ilvl w:val="0"/>
                <w:numId w:val="1"/>
              </w:numPr>
              <w:pBdr>
                <w:top w:space="0" w:sz="0" w:val="nil"/>
                <w:left w:space="0" w:sz="0" w:val="nil"/>
                <w:bottom w:space="0" w:sz="0" w:val="nil"/>
                <w:right w:space="0" w:sz="0" w:val="nil"/>
                <w:between w:space="0" w:sz="0" w:val="nil"/>
              </w:pBdr>
              <w:ind w:left="315" w:hanging="360"/>
              <w:rPr>
                <w:color w:val="000000"/>
                <w:sz w:val="20"/>
                <w:szCs w:val="20"/>
              </w:rPr>
            </w:pPr>
            <w:r w:rsidDel="00000000" w:rsidR="00000000" w:rsidRPr="00000000">
              <w:rPr>
                <w:color w:val="000000"/>
                <w:sz w:val="20"/>
                <w:szCs w:val="20"/>
                <w:rtl w:val="0"/>
              </w:rPr>
              <w:t xml:space="preserve">I can explain two reasons why Rio de Janeiro is an important global city.</w:t>
            </w:r>
          </w:p>
          <w:p w:rsidR="00000000" w:rsidDel="00000000" w:rsidP="00000000" w:rsidRDefault="00000000" w:rsidRPr="00000000" w14:paraId="00000074">
            <w:pPr>
              <w:numPr>
                <w:ilvl w:val="0"/>
                <w:numId w:val="1"/>
              </w:numPr>
              <w:pBdr>
                <w:top w:space="0" w:sz="0" w:val="nil"/>
                <w:left w:space="0" w:sz="0" w:val="nil"/>
                <w:bottom w:space="0" w:sz="0" w:val="nil"/>
                <w:right w:space="0" w:sz="0" w:val="nil"/>
                <w:between w:space="0" w:sz="0" w:val="nil"/>
              </w:pBdr>
              <w:ind w:left="315" w:hanging="360"/>
              <w:rPr>
                <w:color w:val="000000"/>
                <w:sz w:val="20"/>
                <w:szCs w:val="20"/>
              </w:rPr>
            </w:pPr>
            <w:r w:rsidDel="00000000" w:rsidR="00000000" w:rsidRPr="00000000">
              <w:rPr>
                <w:color w:val="000000"/>
                <w:sz w:val="20"/>
                <w:szCs w:val="20"/>
                <w:rtl w:val="0"/>
              </w:rPr>
              <w:t xml:space="preserve">I can describe how urban growth in Rio de Janeiro has created opportunities for people in the city.</w:t>
            </w:r>
          </w:p>
          <w:p w:rsidR="00000000" w:rsidDel="00000000" w:rsidP="00000000" w:rsidRDefault="00000000" w:rsidRPr="00000000" w14:paraId="00000075">
            <w:pPr>
              <w:numPr>
                <w:ilvl w:val="0"/>
                <w:numId w:val="1"/>
              </w:numPr>
              <w:pBdr>
                <w:top w:space="0" w:sz="0" w:val="nil"/>
                <w:left w:space="0" w:sz="0" w:val="nil"/>
                <w:bottom w:space="0" w:sz="0" w:val="nil"/>
                <w:right w:space="0" w:sz="0" w:val="nil"/>
                <w:between w:space="0" w:sz="0" w:val="nil"/>
              </w:pBdr>
              <w:ind w:left="315" w:hanging="360"/>
              <w:rPr>
                <w:color w:val="000000"/>
                <w:sz w:val="20"/>
                <w:szCs w:val="20"/>
              </w:rPr>
            </w:pPr>
            <w:r w:rsidDel="00000000" w:rsidR="00000000" w:rsidRPr="00000000">
              <w:rPr>
                <w:color w:val="000000"/>
                <w:sz w:val="20"/>
                <w:szCs w:val="20"/>
                <w:rtl w:val="0"/>
              </w:rPr>
              <w:t xml:space="preserve">I can describe how urban growth in Rio de Janeiro has created challenges for people in the city.</w:t>
            </w:r>
          </w:p>
          <w:p w:rsidR="00000000" w:rsidDel="00000000" w:rsidP="00000000" w:rsidRDefault="00000000" w:rsidRPr="00000000" w14:paraId="00000076">
            <w:pPr>
              <w:numPr>
                <w:ilvl w:val="0"/>
                <w:numId w:val="1"/>
              </w:numPr>
              <w:pBdr>
                <w:top w:space="0" w:sz="0" w:val="nil"/>
                <w:left w:space="0" w:sz="0" w:val="nil"/>
                <w:bottom w:space="0" w:sz="0" w:val="nil"/>
                <w:right w:space="0" w:sz="0" w:val="nil"/>
                <w:between w:space="0" w:sz="0" w:val="nil"/>
              </w:pBdr>
              <w:ind w:left="315" w:hanging="360"/>
              <w:rPr>
                <w:color w:val="000000"/>
                <w:sz w:val="20"/>
                <w:szCs w:val="20"/>
              </w:rPr>
            </w:pPr>
            <w:r w:rsidDel="00000000" w:rsidR="00000000" w:rsidRPr="00000000">
              <w:rPr>
                <w:color w:val="000000"/>
                <w:sz w:val="20"/>
                <w:szCs w:val="20"/>
                <w:rtl w:val="0"/>
              </w:rPr>
              <w:t xml:space="preserve">I can explain how the favelas of Rio de Janeiro can be improved over time.</w:t>
            </w:r>
          </w:p>
        </w:tc>
      </w:tr>
      <w:tr>
        <w:trPr>
          <w:cantSplit w:val="0"/>
          <w:tblHeader w:val="0"/>
        </w:trPr>
        <w:tc>
          <w:tcPr/>
          <w:p w:rsidR="00000000" w:rsidDel="00000000" w:rsidP="00000000" w:rsidRDefault="00000000" w:rsidRPr="00000000" w14:paraId="00000077">
            <w:pPr>
              <w:rPr/>
            </w:pPr>
            <w:r w:rsidDel="00000000" w:rsidR="00000000" w:rsidRPr="00000000">
              <w:rPr>
                <w:rtl w:val="0"/>
              </w:rPr>
              <w:t xml:space="preserve">Tier 3 Vocabulary</w:t>
            </w:r>
          </w:p>
        </w:tc>
        <w:tc>
          <w:tcPr/>
          <w:p w:rsidR="00000000" w:rsidDel="00000000" w:rsidP="00000000" w:rsidRDefault="00000000" w:rsidRPr="00000000" w14:paraId="00000078">
            <w:pPr>
              <w:rPr>
                <w:color w:val="000000"/>
                <w:sz w:val="20"/>
                <w:szCs w:val="20"/>
              </w:rPr>
            </w:pPr>
            <w:r w:rsidDel="00000000" w:rsidR="00000000" w:rsidRPr="00000000">
              <w:rPr>
                <w:rtl w:val="0"/>
              </w:rPr>
            </w:r>
          </w:p>
          <w:p w:rsidR="00000000" w:rsidDel="00000000" w:rsidP="00000000" w:rsidRDefault="00000000" w:rsidRPr="00000000" w14:paraId="00000079">
            <w:pPr>
              <w:rPr>
                <w:sz w:val="20"/>
                <w:szCs w:val="20"/>
              </w:rPr>
            </w:pPr>
            <w:r w:rsidDel="00000000" w:rsidR="00000000" w:rsidRPr="00000000">
              <w:rPr>
                <w:color w:val="000000"/>
                <w:sz w:val="20"/>
                <w:szCs w:val="20"/>
                <w:rtl w:val="0"/>
              </w:rPr>
              <w:t xml:space="preserve">Climate change, global warming, fossil fuels, alternative energy supplies, fracking, coral bleaching, sea-level rise, mitigation, adaptation, extreme weather, dredging, flood walls, flood warnings.</w:t>
            </w:r>
            <w:r w:rsidDel="00000000" w:rsidR="00000000" w:rsidRPr="00000000">
              <w:rPr>
                <w:rtl w:val="0"/>
              </w:rPr>
            </w:r>
          </w:p>
          <w:p w:rsidR="00000000" w:rsidDel="00000000" w:rsidP="00000000" w:rsidRDefault="00000000" w:rsidRPr="00000000" w14:paraId="0000007A">
            <w:pPr>
              <w:rPr>
                <w:sz w:val="20"/>
                <w:szCs w:val="20"/>
              </w:rPr>
            </w:pPr>
            <w:r w:rsidDel="00000000" w:rsidR="00000000" w:rsidRPr="00000000">
              <w:rPr>
                <w:rtl w:val="0"/>
              </w:rPr>
            </w:r>
          </w:p>
        </w:tc>
        <w:tc>
          <w:tcPr/>
          <w:p w:rsidR="00000000" w:rsidDel="00000000" w:rsidP="00000000" w:rsidRDefault="00000000" w:rsidRPr="00000000" w14:paraId="0000007B">
            <w:pPr>
              <w:rPr>
                <w:sz w:val="20"/>
                <w:szCs w:val="20"/>
              </w:rPr>
            </w:pPr>
            <w:r w:rsidDel="00000000" w:rsidR="00000000" w:rsidRPr="00000000">
              <w:rPr>
                <w:rtl w:val="0"/>
              </w:rPr>
            </w:r>
          </w:p>
          <w:p w:rsidR="00000000" w:rsidDel="00000000" w:rsidP="00000000" w:rsidRDefault="00000000" w:rsidRPr="00000000" w14:paraId="0000007C">
            <w:pPr>
              <w:rPr/>
            </w:pPr>
            <w:r w:rsidDel="00000000" w:rsidR="00000000" w:rsidRPr="00000000">
              <w:rPr>
                <w:sz w:val="20"/>
                <w:szCs w:val="20"/>
                <w:rtl w:val="0"/>
              </w:rPr>
              <w:t xml:space="preserve">the development gap, high income country, low income country, newly emerging economy, GNI, HDI, infant mortality, life expectancy, literacy rate, people per doctor, malnutrition, poverty, quality of life, contaminated water, sanitation, Fairtrade, the multiplier effect, appropriate technology, aid.</w:t>
            </w:r>
            <w:r w:rsidDel="00000000" w:rsidR="00000000" w:rsidRPr="00000000">
              <w:rPr>
                <w:rtl w:val="0"/>
              </w:rPr>
            </w:r>
          </w:p>
        </w:tc>
        <w:tc>
          <w:tcPr/>
          <w:p w:rsidR="00000000" w:rsidDel="00000000" w:rsidP="00000000" w:rsidRDefault="00000000" w:rsidRPr="00000000" w14:paraId="0000007D">
            <w:pPr>
              <w:rPr>
                <w:sz w:val="20"/>
                <w:szCs w:val="20"/>
              </w:rPr>
            </w:pPr>
            <w:r w:rsidDel="00000000" w:rsidR="00000000" w:rsidRPr="00000000">
              <w:rPr>
                <w:rtl w:val="0"/>
              </w:rPr>
            </w:r>
          </w:p>
          <w:p w:rsidR="00000000" w:rsidDel="00000000" w:rsidP="00000000" w:rsidRDefault="00000000" w:rsidRPr="00000000" w14:paraId="0000007E">
            <w:pPr>
              <w:rPr>
                <w:sz w:val="20"/>
                <w:szCs w:val="20"/>
              </w:rPr>
            </w:pPr>
            <w:r w:rsidDel="00000000" w:rsidR="00000000" w:rsidRPr="00000000">
              <w:rPr>
                <w:sz w:val="20"/>
                <w:szCs w:val="20"/>
                <w:rtl w:val="0"/>
              </w:rPr>
              <w:t xml:space="preserve">Urbanisation (urban), rural, HIC, LIC, NEE, rural to urban migration, natural increase, push and pull factors, megacity, informal sector, formal sector, slum, squatter settlement, urban planning strategy, traffic management, traffic congestion, favela, quality of life.</w:t>
            </w:r>
          </w:p>
          <w:p w:rsidR="00000000" w:rsidDel="00000000" w:rsidP="00000000" w:rsidRDefault="00000000" w:rsidRPr="00000000" w14:paraId="0000007F">
            <w:pPr>
              <w:rPr/>
            </w:pPr>
            <w:r w:rsidDel="00000000" w:rsidR="00000000" w:rsidRPr="00000000">
              <w:rPr>
                <w:rtl w:val="0"/>
              </w:rPr>
            </w:r>
          </w:p>
        </w:tc>
      </w:tr>
    </w:tbl>
    <w:p w:rsidR="00000000" w:rsidDel="00000000" w:rsidP="00000000" w:rsidRDefault="00000000" w:rsidRPr="00000000" w14:paraId="00000080">
      <w:pPr>
        <w:rPr/>
      </w:pPr>
      <w:r w:rsidDel="00000000" w:rsidR="00000000" w:rsidRPr="00000000">
        <w:rPr>
          <w:rtl w:val="0"/>
        </w:rPr>
      </w:r>
    </w:p>
    <w:sectPr>
      <w:headerReference r:id="rId7" w:type="default"/>
      <w:pgSz w:h="11906" w:w="16838" w:orient="landscape"/>
      <w:pgMar w:bottom="720" w:top="720" w:left="720" w:right="720" w:header="426"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pBdr>
        <w:top w:space="0" w:sz="0" w:val="nil"/>
        <w:left w:space="0" w:sz="0" w:val="nil"/>
        <w:bottom w:space="0" w:sz="0" w:val="nil"/>
        <w:right w:space="0" w:sz="0" w:val="nil"/>
        <w:between w:space="0" w:sz="0" w:val="nil"/>
      </w:pBdr>
      <w:tabs>
        <w:tab w:val="center" w:leader="none" w:pos="4513"/>
        <w:tab w:val="right" w:leader="none" w:pos="9026"/>
      </w:tabs>
      <w:rPr>
        <w:b w:val="1"/>
        <w:bCs w:val="1"/>
        <w:color w:val="000000"/>
        <w:sz w:val="52"/>
        <w:szCs w:val="52"/>
      </w:rPr>
    </w:pPr>
    <w:r w:rsidDel="00000000" w:rsidR="00000000" w:rsidRPr="00000000">
      <w:rPr>
        <w:b w:val="1"/>
        <w:bCs w:val="1"/>
        <w:color w:val="000000"/>
        <w:sz w:val="52"/>
        <w:szCs w:val="52"/>
        <w:rtl w:val="0"/>
      </w:rPr>
      <w:t xml:space="preserve">Blackpool Aspire Academy</w:t>
    </w:r>
    <w:r w:rsidDel="00000000" w:rsidR="00000000" w:rsidRPr="00000000">
      <w:drawing>
        <wp:anchor allowOverlap="1" behindDoc="0" distB="0" distT="0" distL="114300" distR="114300" hidden="0" layoutInCell="1" locked="0" relativeHeight="0" simplePos="0">
          <wp:simplePos x="0" y="0"/>
          <wp:positionH relativeFrom="column">
            <wp:posOffset>8853705</wp:posOffset>
          </wp:positionH>
          <wp:positionV relativeFrom="paragraph">
            <wp:posOffset>6985</wp:posOffset>
          </wp:positionV>
          <wp:extent cx="924025" cy="1066800"/>
          <wp:effectExtent b="0" l="0" r="0" t="0"/>
          <wp:wrapNone/>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924025" cy="1066800"/>
                  </a:xfrm>
                  <a:prstGeom prst="rect"/>
                  <a:ln/>
                </pic:spPr>
              </pic:pic>
            </a:graphicData>
          </a:graphic>
        </wp:anchor>
      </w:drawing>
    </w:r>
  </w:p>
  <w:p w:rsidR="00000000" w:rsidDel="00000000" w:rsidP="00000000" w:rsidRDefault="00000000" w:rsidRPr="00000000" w14:paraId="00000082">
    <w:pPr>
      <w:pBdr>
        <w:top w:space="0" w:sz="0" w:val="nil"/>
        <w:left w:space="0" w:sz="0" w:val="nil"/>
        <w:bottom w:space="0" w:sz="0" w:val="nil"/>
        <w:right w:space="0" w:sz="0" w:val="nil"/>
        <w:between w:space="0" w:sz="0" w:val="nil"/>
      </w:pBdr>
      <w:tabs>
        <w:tab w:val="center" w:leader="none" w:pos="4513"/>
        <w:tab w:val="right" w:leader="none" w:pos="9026"/>
      </w:tabs>
      <w:rPr>
        <w:b w:val="1"/>
        <w:bCs w:val="1"/>
        <w:color w:val="000000"/>
        <w:sz w:val="52"/>
        <w:szCs w:val="52"/>
      </w:rPr>
    </w:pPr>
    <w:r w:rsidDel="00000000" w:rsidR="00000000" w:rsidRPr="00000000">
      <w:rPr>
        <w:b w:val="1"/>
        <w:bCs w:val="1"/>
        <w:color w:val="000000"/>
        <w:sz w:val="52"/>
        <w:szCs w:val="52"/>
        <w:rtl w:val="0"/>
      </w:rPr>
      <w:t xml:space="preserve">Knowledge and Skills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q9gXtdlU9bWdEMUcCTYSQLLIyQ==">CgMxLjAyCGguZ2pkZ3hzOAByITFSQUpSdG5MUm0yYm1YQ0dnUjZoZkh3YmdtWXhDeUhsMQ==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