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Art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7</w:t>
      </w:r>
    </w:p>
    <w:tbl>
      <w:tblPr>
        <w:tblStyle w:val="Table1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3402"/>
        <w:gridCol w:w="3260"/>
        <w:gridCol w:w="3260"/>
        <w:gridCol w:w="3260"/>
        <w:tblGridChange w:id="0">
          <w:tblGrid>
            <w:gridCol w:w="1555"/>
            <w:gridCol w:w="3402"/>
            <w:gridCol w:w="3260"/>
            <w:gridCol w:w="3260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Line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Tone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Colour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Heather Galler</w:t>
            </w:r>
          </w:p>
        </w:tc>
      </w:tr>
      <w:tr>
        <w:trPr>
          <w:cantSplit w:val="0"/>
          <w:trHeight w:val="304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the seven ‘Formal Elements ‘used in creating artwork.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the five types of line used in creating artwork.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name an artist and who uses ‘Line’ in their art work.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459" w:hanging="45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name three materials that are suitable to create ‘Tone’ in my work.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the difference between a shape and a form.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name an artist who uses ‘Tone’ in their artwork. 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hanging="45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the colour wheel sequence of colours.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two reasons of why and how we are able to see colours.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how to make three secondary colours and three tertiary colours.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459" w:hanging="45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three main artistic characteristics of Heather Gallers artwork.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two different formats for pattern.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three contextual facts that have influenced Heather Gallers artwork.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use all five-line types to create / respond and create an image.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use four different media / materials to experiment with the line topic.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 can select the appropriate material/media to create line and mark making and I can apply them sensitively and correctly.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hanging="45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use three different materials to create tone.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apply varying pressure to my material to create tonal variation.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apply tone to a shape to create the appearance of ‘Form’ in my artwork. 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459" w:hanging="45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mix primary colours to create secondary colours.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create shades of a colour.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use two different materials to create a selection of varying colours.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hanging="45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record three Galler patterns.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produce a self-portrait.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apply three artistic characteristics from Heater Gallers artwork and apply these to my artwork.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Line, Pressure, Vary, Contour, 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Mark making, Rotate, Texture, Pattern, Shape, Form, Colour.  Vertical, Horizontal, Diagonal, Curved, Broken. 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Tone, Edge, Vary, Contrast, Pressure, Blend, Graduated,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Rounded, Evenly, Smooth, Change, Form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Primary, Secondary, Tertiary, Warm, Hue, Shade, Mix, Cool, Intensity, Apply, Vibrant, Dull, Mix, Blend, Stir, Apply, Stroke, Opaque, Transparent, Solid, Varying, Graduate, Gentle, Accuracy, Draw, Pull, Lead, Edge. 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Artists, Craftsperson, Culture, Style, Application, Use, Resource, Folk, Pattern, Infill, Stages, Steps,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Visualise, Imagine, Layers, Random, Uniform, Size, Alternate. </w:t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8</w:t>
      </w:r>
    </w:p>
    <w:tbl>
      <w:tblPr>
        <w:tblStyle w:val="Table2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3402"/>
        <w:gridCol w:w="3260"/>
        <w:gridCol w:w="3260"/>
        <w:gridCol w:w="3260"/>
        <w:tblGridChange w:id="0">
          <w:tblGrid>
            <w:gridCol w:w="1555"/>
            <w:gridCol w:w="3402"/>
            <w:gridCol w:w="3260"/>
            <w:gridCol w:w="3260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Perspective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Viewpoints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Henri Matisse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Final Outcome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what a ‘Horizon Line’ Is.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what a ‘Vanishing Point’ is.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that all diagonals in one-point perspective lead to the vanishing point. 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459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what a ‘Framing Device’ is.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why altering the horizon line alters the viewpoint.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why altering the vanishing point alters the viewpoint.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31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three contextual facts about Henri Matisse.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identify three characteristics from Henri Matisse’s artwork.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the three stages of development of Henri Matisse’s artwork.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317" w:hanging="31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the four-stage creative journey.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two distinctive characteristics of Henri Matisse’s artwork.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use and understand three subject specific words to describe my own developing artwork.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create a framework to support a one-point perspective drawing.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create a one-point perspective drawing.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apply one-point perspective theory to two other drawings. 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draw a two-point perspective street view.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draw a three-point perspective street view.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apply two point and three-point perspective theory to two other drawings. 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317" w:hanging="31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use a framing device.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use a grid to record from a secondary source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record and comment on three characteristics from Matisse’s work. 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31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observe and record two artistic characteristics from Henri Matisse’s artwork.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experiment and test three materials for my own final outcome.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1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produce one final outcome that has been influenced by Henri Matisse.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Line, Horizontal, Vertical, Diagonal, Broken, Curved, Vanishing Point, Horizon Line, Parallel, Measure, Faintly, Perspective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Line, Design, Layout, Compose, Arrange, Spaces, Content, Creative, Imaginative, Inside, Outside, Opposites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Tone, Graduate, Change, Pressure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Vary, Complimentary, Monotone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Shades, Variation, Blending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Influenced, Characteristics, Features, Research, Investigate, Record, Test, Experiment, Develop, Personal, Meaningful, Intention, Apply.  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9</w:t>
      </w:r>
    </w:p>
    <w:tbl>
      <w:tblPr>
        <w:tblStyle w:val="Table3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3260"/>
        <w:gridCol w:w="3260"/>
        <w:gridCol w:w="3402"/>
        <w:gridCol w:w="3260"/>
        <w:tblGridChange w:id="0">
          <w:tblGrid>
            <w:gridCol w:w="1555"/>
            <w:gridCol w:w="3260"/>
            <w:gridCol w:w="3260"/>
            <w:gridCol w:w="3402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Cave Art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Native Australian Art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Medieval Art Sheet 1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Medieval Art Sheet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when Cave Art was created.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why Cave Art was created.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the three stages of Cave Art.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when Native Australian Art was created.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why Native Australian Art was created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three styles of Native Australian Artwork.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when Medieval Art was created.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why Medieval Art was created.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three styles of Medieval Art 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why body art was created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why religious art was created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why certain religious views influence the style of medieval art produced.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mix and apply cave art colour schemes.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create stencils in negative and positive.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record animals in four different materials. 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record three styles of Native Australian Art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develop 3 styles of Native Australian Artwork onto my prep sheet.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create one personal responses to either a story or a myth or legend.  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create two illuminated letters.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create two Mehndi designs.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re design two Celtic tattoos.</w:t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create 2 mosaic tiles in paper.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create one paper stained glass window design.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create one relief print.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create one incised print.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Delicate, Stencil, Positive, Negative, Shape, Letters, Lightly, Overlap, Cut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Remove, Natural, Vary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Resource, Symbols, Dreamtime, Nature, Country, Materials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Secondary, Native, Continent, Story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Velum, Squid, Quill, Feather, Manuscript, Value, Illuminate, Emboss, Value, Illiterate, Control, Empire, Viking, Saxon, Celtic, Division.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Crusades, Religion, Forgiveness, Peace, Tile, Pattern, Belief, Advanced, Technology, Travel, Impress, Influence, Incised, Relief, Multiple, Production, Share, Disseminate.  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Blackpool Aspire Academy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8853705</wp:posOffset>
          </wp:positionH>
          <wp:positionV relativeFrom="paragraph">
            <wp:posOffset>6986</wp:posOffset>
          </wp:positionV>
          <wp:extent cx="924025" cy="106680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025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Knowledge and Skills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677" w:hanging="360"/>
      </w:pPr>
      <w:rPr/>
    </w:lvl>
    <w:lvl w:ilvl="1">
      <w:start w:val="1"/>
      <w:numFmt w:val="lowerLetter"/>
      <w:lvlText w:val="%2."/>
      <w:lvlJc w:val="left"/>
      <w:pPr>
        <w:ind w:left="1397" w:hanging="360"/>
      </w:pPr>
      <w:rPr/>
    </w:lvl>
    <w:lvl w:ilvl="2">
      <w:start w:val="1"/>
      <w:numFmt w:val="lowerRoman"/>
      <w:lvlText w:val="%3."/>
      <w:lvlJc w:val="right"/>
      <w:pPr>
        <w:ind w:left="2117" w:hanging="180"/>
      </w:pPr>
      <w:rPr/>
    </w:lvl>
    <w:lvl w:ilvl="3">
      <w:start w:val="1"/>
      <w:numFmt w:val="decimal"/>
      <w:lvlText w:val="%4."/>
      <w:lvlJc w:val="left"/>
      <w:pPr>
        <w:ind w:left="2837" w:hanging="360"/>
      </w:pPr>
      <w:rPr/>
    </w:lvl>
    <w:lvl w:ilvl="4">
      <w:start w:val="1"/>
      <w:numFmt w:val="lowerLetter"/>
      <w:lvlText w:val="%5."/>
      <w:lvlJc w:val="left"/>
      <w:pPr>
        <w:ind w:left="3557" w:hanging="360"/>
      </w:pPr>
      <w:rPr/>
    </w:lvl>
    <w:lvl w:ilvl="5">
      <w:start w:val="1"/>
      <w:numFmt w:val="lowerRoman"/>
      <w:lvlText w:val="%6."/>
      <w:lvlJc w:val="right"/>
      <w:pPr>
        <w:ind w:left="4277" w:hanging="180"/>
      </w:pPr>
      <w:rPr/>
    </w:lvl>
    <w:lvl w:ilvl="6">
      <w:start w:val="1"/>
      <w:numFmt w:val="decimal"/>
      <w:lvlText w:val="%7."/>
      <w:lvlJc w:val="left"/>
      <w:pPr>
        <w:ind w:left="4997" w:hanging="360"/>
      </w:pPr>
      <w:rPr/>
    </w:lvl>
    <w:lvl w:ilvl="7">
      <w:start w:val="1"/>
      <w:numFmt w:val="lowerLetter"/>
      <w:lvlText w:val="%8."/>
      <w:lvlJc w:val="left"/>
      <w:pPr>
        <w:ind w:left="5717" w:hanging="360"/>
      </w:pPr>
      <w:rPr/>
    </w:lvl>
    <w:lvl w:ilvl="8">
      <w:start w:val="1"/>
      <w:numFmt w:val="lowerRoman"/>
      <w:lvlText w:val="%9."/>
      <w:lvlJc w:val="right"/>
      <w:pPr>
        <w:ind w:left="6437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536" w:hanging="360"/>
      </w:pPr>
      <w:rPr/>
    </w:lvl>
    <w:lvl w:ilvl="1">
      <w:start w:val="1"/>
      <w:numFmt w:val="lowerLetter"/>
      <w:lvlText w:val="%2."/>
      <w:lvlJc w:val="left"/>
      <w:pPr>
        <w:ind w:left="1256" w:hanging="360"/>
      </w:pPr>
      <w:rPr/>
    </w:lvl>
    <w:lvl w:ilvl="2">
      <w:start w:val="1"/>
      <w:numFmt w:val="lowerRoman"/>
      <w:lvlText w:val="%3."/>
      <w:lvlJc w:val="right"/>
      <w:pPr>
        <w:ind w:left="1976" w:hanging="180"/>
      </w:pPr>
      <w:rPr/>
    </w:lvl>
    <w:lvl w:ilvl="3">
      <w:start w:val="1"/>
      <w:numFmt w:val="decimal"/>
      <w:lvlText w:val="%4."/>
      <w:lvlJc w:val="left"/>
      <w:pPr>
        <w:ind w:left="2696" w:hanging="360"/>
      </w:pPr>
      <w:rPr/>
    </w:lvl>
    <w:lvl w:ilvl="4">
      <w:start w:val="1"/>
      <w:numFmt w:val="lowerLetter"/>
      <w:lvlText w:val="%5."/>
      <w:lvlJc w:val="left"/>
      <w:pPr>
        <w:ind w:left="3416" w:hanging="360"/>
      </w:pPr>
      <w:rPr/>
    </w:lvl>
    <w:lvl w:ilvl="5">
      <w:start w:val="1"/>
      <w:numFmt w:val="lowerRoman"/>
      <w:lvlText w:val="%6."/>
      <w:lvlJc w:val="right"/>
      <w:pPr>
        <w:ind w:left="4136" w:hanging="180"/>
      </w:pPr>
      <w:rPr/>
    </w:lvl>
    <w:lvl w:ilvl="6">
      <w:start w:val="1"/>
      <w:numFmt w:val="decimal"/>
      <w:lvlText w:val="%7."/>
      <w:lvlJc w:val="left"/>
      <w:pPr>
        <w:ind w:left="4856" w:hanging="360"/>
      </w:pPr>
      <w:rPr/>
    </w:lvl>
    <w:lvl w:ilvl="7">
      <w:start w:val="1"/>
      <w:numFmt w:val="lowerLetter"/>
      <w:lvlText w:val="%8."/>
      <w:lvlJc w:val="left"/>
      <w:pPr>
        <w:ind w:left="5576" w:hanging="360"/>
      </w:pPr>
      <w:rPr/>
    </w:lvl>
    <w:lvl w:ilvl="8">
      <w:start w:val="1"/>
      <w:numFmt w:val="lowerRoman"/>
      <w:lvlText w:val="%9."/>
      <w:lvlJc w:val="right"/>
      <w:pPr>
        <w:ind w:left="6296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677" w:hanging="360"/>
      </w:pPr>
      <w:rPr/>
    </w:lvl>
    <w:lvl w:ilvl="1">
      <w:start w:val="1"/>
      <w:numFmt w:val="lowerLetter"/>
      <w:lvlText w:val="%2."/>
      <w:lvlJc w:val="left"/>
      <w:pPr>
        <w:ind w:left="1397" w:hanging="360"/>
      </w:pPr>
      <w:rPr/>
    </w:lvl>
    <w:lvl w:ilvl="2">
      <w:start w:val="1"/>
      <w:numFmt w:val="lowerRoman"/>
      <w:lvlText w:val="%3."/>
      <w:lvlJc w:val="right"/>
      <w:pPr>
        <w:ind w:left="2117" w:hanging="180"/>
      </w:pPr>
      <w:rPr/>
    </w:lvl>
    <w:lvl w:ilvl="3">
      <w:start w:val="1"/>
      <w:numFmt w:val="decimal"/>
      <w:lvlText w:val="%4."/>
      <w:lvlJc w:val="left"/>
      <w:pPr>
        <w:ind w:left="2837" w:hanging="360"/>
      </w:pPr>
      <w:rPr/>
    </w:lvl>
    <w:lvl w:ilvl="4">
      <w:start w:val="1"/>
      <w:numFmt w:val="lowerLetter"/>
      <w:lvlText w:val="%5."/>
      <w:lvlJc w:val="left"/>
      <w:pPr>
        <w:ind w:left="3557" w:hanging="360"/>
      </w:pPr>
      <w:rPr/>
    </w:lvl>
    <w:lvl w:ilvl="5">
      <w:start w:val="1"/>
      <w:numFmt w:val="lowerRoman"/>
      <w:lvlText w:val="%6."/>
      <w:lvlJc w:val="right"/>
      <w:pPr>
        <w:ind w:left="4277" w:hanging="180"/>
      </w:pPr>
      <w:rPr/>
    </w:lvl>
    <w:lvl w:ilvl="6">
      <w:start w:val="1"/>
      <w:numFmt w:val="decimal"/>
      <w:lvlText w:val="%7."/>
      <w:lvlJc w:val="left"/>
      <w:pPr>
        <w:ind w:left="4997" w:hanging="360"/>
      </w:pPr>
      <w:rPr/>
    </w:lvl>
    <w:lvl w:ilvl="7">
      <w:start w:val="1"/>
      <w:numFmt w:val="lowerLetter"/>
      <w:lvlText w:val="%8."/>
      <w:lvlJc w:val="left"/>
      <w:pPr>
        <w:ind w:left="5717" w:hanging="360"/>
      </w:pPr>
      <w:rPr/>
    </w:lvl>
    <w:lvl w:ilvl="8">
      <w:start w:val="1"/>
      <w:numFmt w:val="lowerRoman"/>
      <w:lvlText w:val="%9."/>
      <w:lvlJc w:val="right"/>
      <w:pPr>
        <w:ind w:left="6437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58C8"/>
  </w:style>
  <w:style w:type="paragraph" w:styleId="Footer">
    <w:name w:val="footer"/>
    <w:basedOn w:val="Normal"/>
    <w:link w:val="Foot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58C8"/>
  </w:style>
  <w:style w:type="table" w:styleId="TableGrid">
    <w:name w:val="Table Grid"/>
    <w:basedOn w:val="TableNormal"/>
    <w:uiPriority w:val="39"/>
    <w:rsid w:val="007758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5115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lgM8nV/VOPiLExWpE/7weypWg==">CgMxLjA4AHIhMVVHTWY5aG5NVDRVdlNNcUFJNnBDbXllMnBBcmlwRHZ0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2024-07-07T18:50:00Z</dcterms:created>
  <dc:creator>Ryan Hughes</dc:creator>
</cp:coreProperties>
</file>