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A36EE" w14:textId="77777777" w:rsidR="0002050C" w:rsidRDefault="0002050C" w:rsidP="0002050C">
      <w:pPr>
        <w:jc w:val="center"/>
      </w:pPr>
    </w:p>
    <w:p w14:paraId="277A139E" w14:textId="77777777" w:rsidR="0002050C" w:rsidRDefault="0002050C" w:rsidP="0002050C">
      <w:pPr>
        <w:jc w:val="center"/>
      </w:pPr>
    </w:p>
    <w:p w14:paraId="114F4EFF" w14:textId="77777777" w:rsidR="0002050C" w:rsidRDefault="0002050C" w:rsidP="0002050C">
      <w:pPr>
        <w:jc w:val="center"/>
      </w:pPr>
      <w:r w:rsidRPr="0002050C">
        <w:rPr>
          <w:noProof/>
        </w:rPr>
        <w:drawing>
          <wp:inline distT="0" distB="0" distL="0" distR="0" wp14:anchorId="34572217" wp14:editId="0DC392F1">
            <wp:extent cx="3800475" cy="2847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0475" cy="2847975"/>
                    </a:xfrm>
                    <a:prstGeom prst="rect">
                      <a:avLst/>
                    </a:prstGeom>
                    <a:noFill/>
                    <a:ln>
                      <a:noFill/>
                    </a:ln>
                  </pic:spPr>
                </pic:pic>
              </a:graphicData>
            </a:graphic>
          </wp:inline>
        </w:drawing>
      </w:r>
    </w:p>
    <w:p w14:paraId="2A9641C3" w14:textId="77777777" w:rsidR="0002050C" w:rsidRPr="0002050C" w:rsidRDefault="0002050C" w:rsidP="0002050C">
      <w:pPr>
        <w:jc w:val="center"/>
        <w:rPr>
          <w:sz w:val="24"/>
        </w:rPr>
      </w:pPr>
    </w:p>
    <w:p w14:paraId="6165A75C" w14:textId="77777777" w:rsidR="00187ADE" w:rsidRPr="00187ADE" w:rsidRDefault="00187ADE" w:rsidP="00187ADE">
      <w:pPr>
        <w:jc w:val="center"/>
        <w:rPr>
          <w:i/>
          <w:sz w:val="44"/>
        </w:rPr>
      </w:pPr>
      <w:r w:rsidRPr="00187ADE">
        <w:rPr>
          <w:i/>
          <w:sz w:val="44"/>
        </w:rPr>
        <w:t>Success Nothing Less</w:t>
      </w:r>
    </w:p>
    <w:p w14:paraId="13D2663E" w14:textId="77777777" w:rsidR="0002050C" w:rsidRPr="00187ADE" w:rsidRDefault="0002050C" w:rsidP="0002050C">
      <w:pPr>
        <w:jc w:val="center"/>
        <w:rPr>
          <w:b/>
          <w:color w:val="A85DD1"/>
          <w:sz w:val="48"/>
        </w:rPr>
      </w:pPr>
      <w:r w:rsidRPr="00187ADE">
        <w:rPr>
          <w:b/>
          <w:color w:val="A85DD1"/>
          <w:sz w:val="48"/>
        </w:rPr>
        <w:t>Candidate Exam</w:t>
      </w:r>
      <w:r w:rsidR="00E57A88">
        <w:rPr>
          <w:b/>
          <w:color w:val="A85DD1"/>
          <w:sz w:val="48"/>
        </w:rPr>
        <w:t>inations</w:t>
      </w:r>
      <w:r w:rsidRPr="00187ADE">
        <w:rPr>
          <w:b/>
          <w:color w:val="A85DD1"/>
          <w:sz w:val="48"/>
        </w:rPr>
        <w:t xml:space="preserve"> Handbook</w:t>
      </w:r>
    </w:p>
    <w:p w14:paraId="09A908A2" w14:textId="7005D3D5" w:rsidR="0002050C" w:rsidRPr="0002050C" w:rsidRDefault="0002050C" w:rsidP="0002050C">
      <w:pPr>
        <w:jc w:val="center"/>
        <w:rPr>
          <w:i/>
          <w:sz w:val="44"/>
        </w:rPr>
      </w:pPr>
      <w:r w:rsidRPr="0002050C">
        <w:rPr>
          <w:i/>
          <w:sz w:val="44"/>
        </w:rPr>
        <w:t>Guidance for Students</w:t>
      </w:r>
      <w:r w:rsidR="00D76070">
        <w:rPr>
          <w:i/>
          <w:sz w:val="44"/>
        </w:rPr>
        <w:t xml:space="preserve">, </w:t>
      </w:r>
      <w:r w:rsidRPr="0002050C">
        <w:rPr>
          <w:i/>
          <w:sz w:val="44"/>
        </w:rPr>
        <w:t>Parents</w:t>
      </w:r>
      <w:r w:rsidR="00D76070">
        <w:rPr>
          <w:i/>
          <w:sz w:val="44"/>
        </w:rPr>
        <w:t xml:space="preserve"> and Guardians</w:t>
      </w:r>
    </w:p>
    <w:p w14:paraId="34BCD37E" w14:textId="77777777" w:rsidR="0002050C" w:rsidRPr="0002050C" w:rsidRDefault="0002050C" w:rsidP="0002050C">
      <w:pPr>
        <w:jc w:val="center"/>
        <w:rPr>
          <w:sz w:val="48"/>
        </w:rPr>
      </w:pPr>
    </w:p>
    <w:p w14:paraId="4B0A5BCB" w14:textId="77777777" w:rsidR="0002050C" w:rsidRPr="0002050C" w:rsidRDefault="0002050C" w:rsidP="0002050C">
      <w:pPr>
        <w:jc w:val="center"/>
        <w:rPr>
          <w:sz w:val="48"/>
        </w:rPr>
      </w:pPr>
    </w:p>
    <w:p w14:paraId="67705E79" w14:textId="77777777" w:rsidR="0002050C" w:rsidRPr="0002050C" w:rsidRDefault="0002050C" w:rsidP="0002050C">
      <w:pPr>
        <w:jc w:val="center"/>
        <w:rPr>
          <w:sz w:val="48"/>
        </w:rPr>
      </w:pPr>
      <w:r w:rsidRPr="0002050C">
        <w:rPr>
          <w:sz w:val="48"/>
        </w:rPr>
        <w:t>GCSE Examinations</w:t>
      </w:r>
    </w:p>
    <w:p w14:paraId="5CE53F17" w14:textId="77777777" w:rsidR="0002050C" w:rsidRPr="0002050C" w:rsidRDefault="0002050C" w:rsidP="0002050C">
      <w:pPr>
        <w:jc w:val="center"/>
        <w:rPr>
          <w:sz w:val="48"/>
        </w:rPr>
      </w:pPr>
      <w:r w:rsidRPr="0002050C">
        <w:rPr>
          <w:sz w:val="48"/>
        </w:rPr>
        <w:t>2023 / 2024</w:t>
      </w:r>
    </w:p>
    <w:p w14:paraId="61B24E37" w14:textId="77777777" w:rsidR="0002050C" w:rsidRDefault="0002050C"/>
    <w:p w14:paraId="106F6D4C" w14:textId="77777777" w:rsidR="0002050C" w:rsidRDefault="0002050C"/>
    <w:p w14:paraId="1DC0C3DE" w14:textId="77777777" w:rsidR="0002050C" w:rsidRDefault="0002050C"/>
    <w:p w14:paraId="0726EB87" w14:textId="77777777" w:rsidR="0002050C" w:rsidRDefault="0002050C"/>
    <w:p w14:paraId="7B263F47" w14:textId="77777777" w:rsidR="0002050C" w:rsidRDefault="0002050C"/>
    <w:p w14:paraId="05569190" w14:textId="77777777" w:rsidR="0002050C" w:rsidRDefault="0002050C" w:rsidP="0002050C">
      <w:pPr>
        <w:jc w:val="center"/>
      </w:pPr>
      <w:r w:rsidRPr="0002050C">
        <w:rPr>
          <w:noProof/>
        </w:rPr>
        <w:lastRenderedPageBreak/>
        <w:drawing>
          <wp:inline distT="0" distB="0" distL="0" distR="0" wp14:anchorId="22E8DF13" wp14:editId="5AC2A63B">
            <wp:extent cx="2065283" cy="15476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1953" cy="1567654"/>
                    </a:xfrm>
                    <a:prstGeom prst="rect">
                      <a:avLst/>
                    </a:prstGeom>
                    <a:noFill/>
                    <a:ln>
                      <a:noFill/>
                    </a:ln>
                  </pic:spPr>
                </pic:pic>
              </a:graphicData>
            </a:graphic>
          </wp:inline>
        </w:drawing>
      </w:r>
    </w:p>
    <w:p w14:paraId="651B0412" w14:textId="77777777" w:rsidR="008A0E94" w:rsidRPr="00187ADE" w:rsidRDefault="008A0E94" w:rsidP="008A0E94">
      <w:pPr>
        <w:jc w:val="center"/>
        <w:rPr>
          <w:b/>
          <w:i/>
          <w:sz w:val="32"/>
        </w:rPr>
      </w:pPr>
      <w:r w:rsidRPr="00187ADE">
        <w:rPr>
          <w:b/>
          <w:i/>
          <w:sz w:val="32"/>
        </w:rPr>
        <w:t>Success Nothing Less</w:t>
      </w:r>
    </w:p>
    <w:p w14:paraId="587820AC" w14:textId="77777777" w:rsidR="008A0E94" w:rsidRDefault="008A0E94" w:rsidP="008A0E94">
      <w:pPr>
        <w:jc w:val="center"/>
        <w:rPr>
          <w:b/>
          <w:color w:val="A85DD1"/>
          <w:sz w:val="28"/>
        </w:rPr>
      </w:pPr>
      <w:r>
        <w:rPr>
          <w:b/>
          <w:color w:val="A85DD1"/>
          <w:sz w:val="28"/>
        </w:rPr>
        <w:t>Centre Number 46409</w:t>
      </w:r>
    </w:p>
    <w:p w14:paraId="138A432C" w14:textId="77777777" w:rsidR="00774A9D" w:rsidRDefault="00774A9D" w:rsidP="005E01BA">
      <w:pPr>
        <w:jc w:val="both"/>
        <w:rPr>
          <w:b/>
          <w:color w:val="A85DD1"/>
          <w:sz w:val="24"/>
        </w:rPr>
      </w:pPr>
    </w:p>
    <w:p w14:paraId="3A3FBCE9" w14:textId="77777777" w:rsidR="008A0E94" w:rsidRPr="008A0E94" w:rsidRDefault="008A0E94" w:rsidP="005E01BA">
      <w:pPr>
        <w:jc w:val="both"/>
        <w:rPr>
          <w:b/>
          <w:color w:val="A85DD1"/>
          <w:sz w:val="24"/>
        </w:rPr>
      </w:pPr>
      <w:r>
        <w:rPr>
          <w:b/>
          <w:color w:val="A85DD1"/>
          <w:sz w:val="24"/>
        </w:rPr>
        <w:t>Introduction</w:t>
      </w:r>
      <w:r>
        <w:rPr>
          <w:b/>
          <w:color w:val="A85DD1"/>
          <w:sz w:val="24"/>
        </w:rPr>
        <w:tab/>
      </w:r>
      <w:r>
        <w:rPr>
          <w:b/>
          <w:color w:val="A85DD1"/>
          <w:sz w:val="24"/>
        </w:rPr>
        <w:tab/>
      </w:r>
      <w:r>
        <w:rPr>
          <w:b/>
          <w:color w:val="A85DD1"/>
          <w:sz w:val="24"/>
        </w:rPr>
        <w:tab/>
      </w:r>
      <w:r>
        <w:rPr>
          <w:b/>
          <w:color w:val="A85DD1"/>
          <w:sz w:val="24"/>
        </w:rPr>
        <w:tab/>
      </w:r>
      <w:r>
        <w:rPr>
          <w:b/>
          <w:color w:val="A85DD1"/>
          <w:sz w:val="24"/>
        </w:rPr>
        <w:tab/>
      </w:r>
      <w:r>
        <w:rPr>
          <w:b/>
          <w:color w:val="A85DD1"/>
          <w:sz w:val="24"/>
        </w:rPr>
        <w:tab/>
      </w:r>
      <w:r>
        <w:rPr>
          <w:b/>
          <w:color w:val="A85DD1"/>
          <w:sz w:val="24"/>
        </w:rPr>
        <w:tab/>
      </w:r>
      <w:r>
        <w:rPr>
          <w:b/>
          <w:color w:val="A85DD1"/>
          <w:sz w:val="24"/>
        </w:rPr>
        <w:tab/>
      </w:r>
      <w:r>
        <w:rPr>
          <w:b/>
          <w:color w:val="A85DD1"/>
          <w:sz w:val="24"/>
        </w:rPr>
        <w:tab/>
        <w:t>Summer 2024</w:t>
      </w:r>
    </w:p>
    <w:p w14:paraId="3A3F0CE3" w14:textId="77777777" w:rsidR="0002050C" w:rsidRPr="00774A9D" w:rsidRDefault="00774A9D" w:rsidP="005E01BA">
      <w:pPr>
        <w:jc w:val="both"/>
      </w:pPr>
      <w:r w:rsidRPr="00774A9D">
        <w:t xml:space="preserve">Blackpool Aspire Academy </w:t>
      </w:r>
      <w:r w:rsidR="008A0E94" w:rsidRPr="00774A9D">
        <w:t xml:space="preserve">is committed to ensuring that candidates are fully briefed on the exam and assessment process in place at </w:t>
      </w:r>
      <w:r w:rsidRPr="00774A9D">
        <w:t>Blackpool Aspire Academy</w:t>
      </w:r>
      <w:r w:rsidR="008A0E94" w:rsidRPr="00774A9D">
        <w:t xml:space="preserve"> and you are made aware of the required JCQ awarding body and GCSE instructions and information for candidates</w:t>
      </w:r>
      <w:r w:rsidR="00E17948">
        <w:t>.</w:t>
      </w:r>
    </w:p>
    <w:p w14:paraId="1FDE3CEE" w14:textId="77777777" w:rsidR="008A0E94" w:rsidRDefault="008A0E94" w:rsidP="005E01BA">
      <w:pPr>
        <w:jc w:val="both"/>
        <w:rPr>
          <w:color w:val="FF0000"/>
          <w:sz w:val="24"/>
        </w:rPr>
      </w:pPr>
    </w:p>
    <w:p w14:paraId="2BD42F7C" w14:textId="77777777" w:rsidR="008A0E94" w:rsidRDefault="008A0E94" w:rsidP="005E01BA">
      <w:pPr>
        <w:jc w:val="both"/>
        <w:rPr>
          <w:b/>
          <w:color w:val="A85DD1"/>
          <w:sz w:val="24"/>
        </w:rPr>
      </w:pPr>
      <w:r>
        <w:rPr>
          <w:b/>
          <w:color w:val="A85DD1"/>
          <w:sz w:val="24"/>
        </w:rPr>
        <w:t>Candidate Details</w:t>
      </w:r>
    </w:p>
    <w:tbl>
      <w:tblPr>
        <w:tblStyle w:val="TableGrid"/>
        <w:tblW w:w="0" w:type="auto"/>
        <w:tblLook w:val="04A0" w:firstRow="1" w:lastRow="0" w:firstColumn="1" w:lastColumn="0" w:noHBand="0" w:noVBand="1"/>
      </w:tblPr>
      <w:tblGrid>
        <w:gridCol w:w="9016"/>
      </w:tblGrid>
      <w:tr w:rsidR="008A0E94" w14:paraId="792754EB" w14:textId="77777777" w:rsidTr="008A0E94">
        <w:tc>
          <w:tcPr>
            <w:tcW w:w="9016" w:type="dxa"/>
          </w:tcPr>
          <w:p w14:paraId="062E644B" w14:textId="77777777" w:rsidR="008A0E94" w:rsidRPr="00774A9D" w:rsidRDefault="003B11C4" w:rsidP="005E01BA">
            <w:pPr>
              <w:jc w:val="both"/>
              <w:rPr>
                <w:b/>
              </w:rPr>
            </w:pPr>
            <w:r w:rsidRPr="00774A9D">
              <w:rPr>
                <w:b/>
              </w:rPr>
              <w:t>Candidate Name</w:t>
            </w:r>
          </w:p>
          <w:p w14:paraId="3CCA4639" w14:textId="77777777" w:rsidR="003B11C4" w:rsidRPr="00774A9D" w:rsidRDefault="003B11C4" w:rsidP="005E01BA">
            <w:pPr>
              <w:jc w:val="both"/>
            </w:pPr>
            <w:r w:rsidRPr="00774A9D">
              <w:t>Candidates are registered using legal names, not preferred names and should be the same as birth certificates and passports.</w:t>
            </w:r>
          </w:p>
          <w:p w14:paraId="36F4BC4B" w14:textId="77777777" w:rsidR="003B11C4" w:rsidRPr="00774A9D" w:rsidRDefault="003B11C4" w:rsidP="005E01BA">
            <w:pPr>
              <w:jc w:val="both"/>
              <w:rPr>
                <w:sz w:val="24"/>
              </w:rPr>
            </w:pPr>
          </w:p>
          <w:p w14:paraId="65E85CF0" w14:textId="77777777" w:rsidR="003B11C4" w:rsidRPr="00774A9D" w:rsidRDefault="003B11C4" w:rsidP="005E01BA">
            <w:pPr>
              <w:jc w:val="both"/>
              <w:rPr>
                <w:b/>
              </w:rPr>
            </w:pPr>
            <w:r w:rsidRPr="00774A9D">
              <w:rPr>
                <w:b/>
              </w:rPr>
              <w:t>Candidate Number</w:t>
            </w:r>
          </w:p>
          <w:p w14:paraId="1E425F45" w14:textId="77777777" w:rsidR="003B11C4" w:rsidRPr="00774A9D" w:rsidRDefault="003B11C4" w:rsidP="005E01BA">
            <w:pPr>
              <w:jc w:val="both"/>
            </w:pPr>
            <w:r w:rsidRPr="00774A9D">
              <w:t>Each candidate has a four-digit candidate number. This is the number you will enter on examination papers. (example: 7321)</w:t>
            </w:r>
          </w:p>
          <w:p w14:paraId="734DAC1C" w14:textId="77777777" w:rsidR="003B11C4" w:rsidRPr="00774A9D" w:rsidRDefault="003B11C4" w:rsidP="005E01BA">
            <w:pPr>
              <w:jc w:val="both"/>
              <w:rPr>
                <w:sz w:val="24"/>
              </w:rPr>
            </w:pPr>
          </w:p>
          <w:p w14:paraId="05D0AA68" w14:textId="77777777" w:rsidR="003B11C4" w:rsidRPr="00774A9D" w:rsidRDefault="003B11C4" w:rsidP="005E01BA">
            <w:pPr>
              <w:jc w:val="both"/>
              <w:rPr>
                <w:b/>
              </w:rPr>
            </w:pPr>
            <w:r w:rsidRPr="00774A9D">
              <w:rPr>
                <w:b/>
              </w:rPr>
              <w:t>Unique Candidate Identifier (UCI):</w:t>
            </w:r>
          </w:p>
          <w:p w14:paraId="3126118D" w14:textId="77777777" w:rsidR="003B11C4" w:rsidRPr="00774A9D" w:rsidRDefault="003B11C4" w:rsidP="005E01BA">
            <w:pPr>
              <w:jc w:val="both"/>
            </w:pPr>
            <w:r w:rsidRPr="00774A9D">
              <w:t>In addition to a candidate number, each candidate has a Unique Candidate Identifier (12 numbers and 1 letter), which is shown on your provisional timetable. This number will usually begin with the Centre Number (48101) unless you have transferred from another school that had already issued your UCI.</w:t>
            </w:r>
          </w:p>
          <w:p w14:paraId="1C7C29CA" w14:textId="77777777" w:rsidR="003B11C4" w:rsidRPr="00774A9D" w:rsidRDefault="003B11C4" w:rsidP="005E01BA">
            <w:pPr>
              <w:jc w:val="both"/>
              <w:rPr>
                <w:sz w:val="24"/>
              </w:rPr>
            </w:pPr>
          </w:p>
          <w:p w14:paraId="625BDC82" w14:textId="77777777" w:rsidR="00E17948" w:rsidRPr="00E17948" w:rsidRDefault="003B11C4" w:rsidP="005E01BA">
            <w:pPr>
              <w:jc w:val="both"/>
            </w:pPr>
            <w:r w:rsidRPr="00774A9D">
              <w:t>Your UCI is used for administration purposes and it is not necessary for you to remember it.</w:t>
            </w:r>
          </w:p>
        </w:tc>
      </w:tr>
    </w:tbl>
    <w:p w14:paraId="74F1B893" w14:textId="77777777" w:rsidR="008A0E94" w:rsidRDefault="008A0E94" w:rsidP="005E01BA">
      <w:pPr>
        <w:jc w:val="both"/>
        <w:rPr>
          <w:color w:val="FF0000"/>
          <w:sz w:val="24"/>
        </w:rPr>
      </w:pPr>
    </w:p>
    <w:p w14:paraId="7842CD52" w14:textId="77777777" w:rsidR="003B11C4" w:rsidRDefault="003B11C4" w:rsidP="005E01BA">
      <w:pPr>
        <w:jc w:val="both"/>
        <w:rPr>
          <w:b/>
          <w:color w:val="A85DD1"/>
          <w:sz w:val="24"/>
        </w:rPr>
      </w:pPr>
      <w:r>
        <w:rPr>
          <w:b/>
          <w:color w:val="A85DD1"/>
          <w:sz w:val="24"/>
        </w:rPr>
        <w:t>Exam Timetable</w:t>
      </w:r>
    </w:p>
    <w:tbl>
      <w:tblPr>
        <w:tblStyle w:val="TableGrid"/>
        <w:tblW w:w="0" w:type="auto"/>
        <w:tblLook w:val="04A0" w:firstRow="1" w:lastRow="0" w:firstColumn="1" w:lastColumn="0" w:noHBand="0" w:noVBand="1"/>
      </w:tblPr>
      <w:tblGrid>
        <w:gridCol w:w="9016"/>
      </w:tblGrid>
      <w:tr w:rsidR="003B11C4" w14:paraId="487A89EA" w14:textId="77777777" w:rsidTr="003B11C4">
        <w:tc>
          <w:tcPr>
            <w:tcW w:w="9016" w:type="dxa"/>
          </w:tcPr>
          <w:p w14:paraId="35CBAE9D" w14:textId="77777777" w:rsidR="003B11C4" w:rsidRDefault="003B11C4" w:rsidP="005E01BA">
            <w:pPr>
              <w:jc w:val="both"/>
            </w:pPr>
            <w:r>
              <w:t xml:space="preserve">Candidate Timetable – On receiving your Exam Timetable please check that all levels of entry and exam information is correct. Paying particular attention to all your personal details, date of birth, spelling of names are accurate as these will appear on certificates and it may be difficult to change them once certificates are awarded. Please contact Miss </w:t>
            </w:r>
            <w:r w:rsidR="00774A9D">
              <w:t>Young</w:t>
            </w:r>
            <w:r>
              <w:t xml:space="preserve"> (Examinations Officer) immediately if you discover any omissions or errors</w:t>
            </w:r>
            <w:r w:rsidR="00774A9D">
              <w:t xml:space="preserve"> on s.young</w:t>
            </w:r>
            <w:r>
              <w:t>@</w:t>
            </w:r>
            <w:r w:rsidR="00774A9D">
              <w:t>aspire.fcat.o</w:t>
            </w:r>
            <w:r>
              <w:t xml:space="preserve">rg.uk </w:t>
            </w:r>
          </w:p>
          <w:p w14:paraId="61F67F32" w14:textId="77777777" w:rsidR="00E17948" w:rsidRPr="00E17948" w:rsidRDefault="003B11C4" w:rsidP="005E01BA">
            <w:pPr>
              <w:jc w:val="both"/>
            </w:pPr>
            <w:r>
              <w:t>(01</w:t>
            </w:r>
            <w:r w:rsidR="00774A9D">
              <w:t>253</w:t>
            </w:r>
            <w:r>
              <w:t>)</w:t>
            </w:r>
            <w:r w:rsidR="00774A9D">
              <w:t xml:space="preserve"> 353155</w:t>
            </w:r>
          </w:p>
        </w:tc>
      </w:tr>
    </w:tbl>
    <w:p w14:paraId="2009AD4D" w14:textId="77777777" w:rsidR="003B11C4" w:rsidRDefault="003B11C4" w:rsidP="005E01BA">
      <w:pPr>
        <w:jc w:val="both"/>
        <w:rPr>
          <w:b/>
          <w:color w:val="A85DD1"/>
          <w:sz w:val="24"/>
        </w:rPr>
      </w:pPr>
    </w:p>
    <w:p w14:paraId="2E4A2DE7" w14:textId="77777777" w:rsidR="004C5684" w:rsidRDefault="004C5684" w:rsidP="005E01BA">
      <w:pPr>
        <w:jc w:val="both"/>
        <w:rPr>
          <w:b/>
          <w:color w:val="A85DD1"/>
          <w:sz w:val="24"/>
        </w:rPr>
      </w:pPr>
      <w:r>
        <w:rPr>
          <w:b/>
          <w:color w:val="A85DD1"/>
          <w:sz w:val="24"/>
        </w:rPr>
        <w:lastRenderedPageBreak/>
        <w:t xml:space="preserve"> Contingency Day</w:t>
      </w:r>
    </w:p>
    <w:tbl>
      <w:tblPr>
        <w:tblStyle w:val="TableGrid"/>
        <w:tblW w:w="0" w:type="auto"/>
        <w:tblLook w:val="04A0" w:firstRow="1" w:lastRow="0" w:firstColumn="1" w:lastColumn="0" w:noHBand="0" w:noVBand="1"/>
      </w:tblPr>
      <w:tblGrid>
        <w:gridCol w:w="9016"/>
      </w:tblGrid>
      <w:tr w:rsidR="004C5684" w14:paraId="34033A3A" w14:textId="77777777" w:rsidTr="004C5684">
        <w:tc>
          <w:tcPr>
            <w:tcW w:w="9016" w:type="dxa"/>
          </w:tcPr>
          <w:p w14:paraId="6ECFC2F8" w14:textId="19850410" w:rsidR="004C5684" w:rsidRPr="00E17948" w:rsidRDefault="00774A9D" w:rsidP="005E01BA">
            <w:pPr>
              <w:jc w:val="both"/>
            </w:pPr>
            <w:r w:rsidRPr="00E17948">
              <w:t>The awarding bodies will designate a date in Ju</w:t>
            </w:r>
            <w:r w:rsidR="00E17948" w:rsidRPr="00E17948">
              <w:t>ne</w:t>
            </w:r>
            <w:r w:rsidRPr="00E17948">
              <w:t xml:space="preserve"> as a ‘contingency day’ for examinations</w:t>
            </w:r>
            <w:r w:rsidR="00E17948" w:rsidRPr="00E17948">
              <w:t xml:space="preserve">. </w:t>
            </w:r>
            <w:r w:rsidRPr="00E17948">
              <w:t>This is consistent with the qualification regulators’ document exam system contingency plan: England, Wales and Northern Ireland</w:t>
            </w:r>
            <w:r w:rsidR="00E17948">
              <w:t>.</w:t>
            </w:r>
          </w:p>
          <w:p w14:paraId="33778BF2" w14:textId="77777777" w:rsidR="00774A9D" w:rsidRPr="00E17948" w:rsidRDefault="00774A9D" w:rsidP="005E01BA">
            <w:pPr>
              <w:jc w:val="both"/>
              <w:rPr>
                <w:b/>
                <w:color w:val="A85DD1"/>
                <w:sz w:val="24"/>
              </w:rPr>
            </w:pPr>
          </w:p>
          <w:p w14:paraId="0C409377" w14:textId="77777777" w:rsidR="00774A9D" w:rsidRPr="00E17948" w:rsidRDefault="00774A9D" w:rsidP="005E01BA">
            <w:pPr>
              <w:jc w:val="both"/>
            </w:pPr>
            <w:r w:rsidRPr="00E17948">
              <w:t>The designation of a ‘contingency day’ within the common examination timetable is in the event of national or local disruption to examinations. It is part of the awarding bodies’ standard contingency planning for examinations.</w:t>
            </w:r>
          </w:p>
          <w:p w14:paraId="2465F9D3" w14:textId="77777777" w:rsidR="00774A9D" w:rsidRPr="00633696" w:rsidRDefault="00774A9D" w:rsidP="005E01BA">
            <w:pPr>
              <w:jc w:val="both"/>
              <w:rPr>
                <w:b/>
                <w:color w:val="A85DD1"/>
                <w:sz w:val="24"/>
                <w:highlight w:val="yellow"/>
              </w:rPr>
            </w:pPr>
          </w:p>
          <w:p w14:paraId="772DD2F7" w14:textId="77777777" w:rsidR="00E17948" w:rsidRPr="00E17948" w:rsidRDefault="00774A9D" w:rsidP="005E01BA">
            <w:pPr>
              <w:jc w:val="both"/>
            </w:pPr>
            <w:r w:rsidRPr="00E17948">
              <w:t xml:space="preserve">We must remind candidates that they must remain available until the end of the academic year until advised otherwise by </w:t>
            </w:r>
            <w:proofErr w:type="spellStart"/>
            <w:r w:rsidRPr="00E17948">
              <w:t>Ofqual</w:t>
            </w:r>
            <w:proofErr w:type="spellEnd"/>
            <w:r w:rsidRPr="00E17948">
              <w:t xml:space="preserve"> / JCQ should the awarding bodies need to invoke its contingency plan.</w:t>
            </w:r>
          </w:p>
        </w:tc>
      </w:tr>
    </w:tbl>
    <w:p w14:paraId="7ADD9D81" w14:textId="77777777" w:rsidR="004C5684" w:rsidRDefault="004C5684" w:rsidP="005E01BA">
      <w:pPr>
        <w:jc w:val="both"/>
        <w:rPr>
          <w:b/>
          <w:color w:val="A85DD1"/>
          <w:sz w:val="24"/>
        </w:rPr>
      </w:pPr>
    </w:p>
    <w:p w14:paraId="22F06749" w14:textId="77777777" w:rsidR="003B11C4" w:rsidRDefault="004C5684" w:rsidP="005E01BA">
      <w:pPr>
        <w:jc w:val="both"/>
        <w:rPr>
          <w:b/>
          <w:color w:val="A85DD1"/>
          <w:sz w:val="24"/>
        </w:rPr>
      </w:pPr>
      <w:r>
        <w:rPr>
          <w:b/>
          <w:color w:val="A85DD1"/>
          <w:sz w:val="24"/>
        </w:rPr>
        <w:t>Exam Clashes</w:t>
      </w:r>
    </w:p>
    <w:tbl>
      <w:tblPr>
        <w:tblStyle w:val="TableGrid"/>
        <w:tblW w:w="0" w:type="auto"/>
        <w:tblLook w:val="04A0" w:firstRow="1" w:lastRow="0" w:firstColumn="1" w:lastColumn="0" w:noHBand="0" w:noVBand="1"/>
      </w:tblPr>
      <w:tblGrid>
        <w:gridCol w:w="9016"/>
      </w:tblGrid>
      <w:tr w:rsidR="004C5684" w14:paraId="15BF90BC" w14:textId="77777777" w:rsidTr="004C5684">
        <w:tc>
          <w:tcPr>
            <w:tcW w:w="9016" w:type="dxa"/>
          </w:tcPr>
          <w:p w14:paraId="7BB71416" w14:textId="77777777" w:rsidR="004C5684" w:rsidRPr="00E17948" w:rsidRDefault="00633696" w:rsidP="005E01BA">
            <w:pPr>
              <w:jc w:val="both"/>
            </w:pPr>
            <w:r w:rsidRPr="00E17948">
              <w:t>If you have an exam clash we will write to you letting you know how that clash will be resolved. An exam clash is when you have two exams in the same subject or different subjects scheduled for the same time.</w:t>
            </w:r>
          </w:p>
          <w:p w14:paraId="398A9584" w14:textId="77777777" w:rsidR="00633696" w:rsidRPr="00E17948" w:rsidRDefault="00633696" w:rsidP="005E01BA">
            <w:pPr>
              <w:jc w:val="both"/>
            </w:pPr>
            <w:r w:rsidRPr="00E17948">
              <w:t>If you have a clash the following information explains what will happen.</w:t>
            </w:r>
          </w:p>
          <w:p w14:paraId="1496B6CE" w14:textId="77777777" w:rsidR="00633696" w:rsidRPr="00E17948" w:rsidRDefault="00633696" w:rsidP="005E01BA">
            <w:pPr>
              <w:pStyle w:val="ListParagraph"/>
              <w:numPr>
                <w:ilvl w:val="0"/>
                <w:numId w:val="1"/>
              </w:numPr>
              <w:jc w:val="both"/>
            </w:pPr>
            <w:r w:rsidRPr="00E17948">
              <w:t xml:space="preserve">You will be kept under supervision in between your two exams </w:t>
            </w:r>
          </w:p>
          <w:p w14:paraId="74EFCC1B" w14:textId="176796ED" w:rsidR="00633696" w:rsidRPr="00E17948" w:rsidRDefault="00633696" w:rsidP="005E01BA">
            <w:pPr>
              <w:pStyle w:val="ListParagraph"/>
              <w:numPr>
                <w:ilvl w:val="0"/>
                <w:numId w:val="1"/>
              </w:numPr>
              <w:jc w:val="both"/>
            </w:pPr>
            <w:r w:rsidRPr="00E17948">
              <w:t xml:space="preserve">During this </w:t>
            </w:r>
            <w:r w:rsidR="00354386" w:rsidRPr="00E17948">
              <w:t>time,</w:t>
            </w:r>
            <w:r w:rsidRPr="00E17948">
              <w:t xml:space="preserve"> you can revise, however you must not have access or have on your possession any electronic communication/storage devices or have access to the internet. (All revision material should be left with an Invigilator at the beginning of your first exam.) </w:t>
            </w:r>
          </w:p>
          <w:p w14:paraId="2E762EC1" w14:textId="71E45404" w:rsidR="00633696" w:rsidRPr="00E17948" w:rsidRDefault="00633696" w:rsidP="005E01BA">
            <w:pPr>
              <w:pStyle w:val="ListParagraph"/>
              <w:numPr>
                <w:ilvl w:val="0"/>
                <w:numId w:val="1"/>
              </w:numPr>
              <w:jc w:val="both"/>
            </w:pPr>
            <w:r w:rsidRPr="00E17948">
              <w:t xml:space="preserve">during this </w:t>
            </w:r>
            <w:r w:rsidR="00354386" w:rsidRPr="00E17948">
              <w:t>time,</w:t>
            </w:r>
            <w:r w:rsidRPr="00E17948">
              <w:t xml:space="preserve"> you cannot have contact with other pupils, except those pupils who are being supervised in the same room as you </w:t>
            </w:r>
          </w:p>
          <w:p w14:paraId="06EC8133" w14:textId="77777777" w:rsidR="00633696" w:rsidRPr="00E17948" w:rsidRDefault="00633696" w:rsidP="005E01BA">
            <w:pPr>
              <w:pStyle w:val="ListParagraph"/>
              <w:numPr>
                <w:ilvl w:val="0"/>
                <w:numId w:val="1"/>
              </w:numPr>
              <w:jc w:val="both"/>
            </w:pPr>
            <w:r w:rsidRPr="00E17948">
              <w:t xml:space="preserve">It is advisable to bring a snack and a drink (please hand this to your Invigilators at the beginning of your first exam). </w:t>
            </w:r>
          </w:p>
          <w:p w14:paraId="3A254843" w14:textId="77777777" w:rsidR="00633696" w:rsidRPr="00E17948" w:rsidRDefault="00633696" w:rsidP="005E01BA">
            <w:pPr>
              <w:pStyle w:val="ListParagraph"/>
              <w:numPr>
                <w:ilvl w:val="0"/>
                <w:numId w:val="1"/>
              </w:numPr>
              <w:jc w:val="both"/>
            </w:pPr>
            <w:r w:rsidRPr="00E17948">
              <w:t>You will be collected from your first exam by an invigilator and taken to another classroom where you will begin your next exam.</w:t>
            </w:r>
          </w:p>
          <w:p w14:paraId="4351F7CC" w14:textId="77777777" w:rsidR="00633696" w:rsidRPr="00633696" w:rsidRDefault="00633696" w:rsidP="005E01BA">
            <w:pPr>
              <w:jc w:val="both"/>
              <w:rPr>
                <w:b/>
                <w:sz w:val="24"/>
                <w:highlight w:val="yellow"/>
              </w:rPr>
            </w:pPr>
          </w:p>
          <w:p w14:paraId="3A9C358F" w14:textId="77777777" w:rsidR="00633696" w:rsidRPr="00633696" w:rsidRDefault="00633696" w:rsidP="005E01BA">
            <w:pPr>
              <w:jc w:val="both"/>
              <w:rPr>
                <w:b/>
                <w:sz w:val="24"/>
              </w:rPr>
            </w:pPr>
            <w:r w:rsidRPr="00E17948">
              <w:t xml:space="preserve">If you do not understand your clash instructions please speak to </w:t>
            </w:r>
            <w:r w:rsidR="00E17948" w:rsidRPr="00E17948">
              <w:t>Mr Buchanan or Miss Young</w:t>
            </w:r>
            <w:r w:rsidR="00E17948">
              <w:t>.</w:t>
            </w:r>
          </w:p>
        </w:tc>
      </w:tr>
    </w:tbl>
    <w:p w14:paraId="71203158" w14:textId="77777777" w:rsidR="004C5684" w:rsidRDefault="004C5684" w:rsidP="005E01BA">
      <w:pPr>
        <w:jc w:val="both"/>
        <w:rPr>
          <w:b/>
          <w:color w:val="A85DD1"/>
          <w:sz w:val="24"/>
        </w:rPr>
      </w:pPr>
    </w:p>
    <w:p w14:paraId="7B11EDE2" w14:textId="77777777" w:rsidR="004C5684" w:rsidRDefault="004C5684" w:rsidP="005E01BA">
      <w:pPr>
        <w:jc w:val="both"/>
        <w:rPr>
          <w:b/>
          <w:color w:val="A85DD1"/>
          <w:sz w:val="24"/>
        </w:rPr>
      </w:pPr>
      <w:r>
        <w:rPr>
          <w:b/>
          <w:color w:val="A85DD1"/>
          <w:sz w:val="24"/>
        </w:rPr>
        <w:t>Exam Venues</w:t>
      </w:r>
    </w:p>
    <w:tbl>
      <w:tblPr>
        <w:tblStyle w:val="TableGrid"/>
        <w:tblW w:w="0" w:type="auto"/>
        <w:tblLook w:val="04A0" w:firstRow="1" w:lastRow="0" w:firstColumn="1" w:lastColumn="0" w:noHBand="0" w:noVBand="1"/>
      </w:tblPr>
      <w:tblGrid>
        <w:gridCol w:w="9016"/>
      </w:tblGrid>
      <w:tr w:rsidR="004C5684" w14:paraId="1E984EAC" w14:textId="77777777" w:rsidTr="004C5684">
        <w:tc>
          <w:tcPr>
            <w:tcW w:w="9016" w:type="dxa"/>
          </w:tcPr>
          <w:p w14:paraId="79DFED1C" w14:textId="28A40828" w:rsidR="004C5684" w:rsidRDefault="00633696" w:rsidP="005E01BA">
            <w:pPr>
              <w:jc w:val="both"/>
              <w:rPr>
                <w:b/>
                <w:color w:val="A85DD1"/>
                <w:sz w:val="24"/>
              </w:rPr>
            </w:pPr>
            <w:r w:rsidRPr="00E17948">
              <w:t xml:space="preserve">Exam venue / classroom information will be </w:t>
            </w:r>
            <w:r w:rsidRPr="00430C22">
              <w:t xml:space="preserve">posted on the </w:t>
            </w:r>
            <w:r w:rsidR="00430C22" w:rsidRPr="00430C22">
              <w:t>canteen doors</w:t>
            </w:r>
            <w:r w:rsidRPr="00430C22">
              <w:t xml:space="preserve"> the </w:t>
            </w:r>
            <w:r w:rsidRPr="00E17948">
              <w:t xml:space="preserve">day before your exam, please check this daily as changes may occur. The main cohort of examinations will be held in the </w:t>
            </w:r>
            <w:r w:rsidR="00E17948">
              <w:t>Sports Hall.</w:t>
            </w:r>
          </w:p>
        </w:tc>
      </w:tr>
    </w:tbl>
    <w:p w14:paraId="540EEDEE" w14:textId="77777777" w:rsidR="004C5684" w:rsidRDefault="004C5684" w:rsidP="005E01BA">
      <w:pPr>
        <w:jc w:val="both"/>
        <w:rPr>
          <w:b/>
          <w:color w:val="A85DD1"/>
          <w:sz w:val="24"/>
        </w:rPr>
      </w:pPr>
    </w:p>
    <w:p w14:paraId="5BCAAE4F" w14:textId="77777777" w:rsidR="004C5684" w:rsidRDefault="004C5684" w:rsidP="005E01BA">
      <w:pPr>
        <w:jc w:val="both"/>
        <w:rPr>
          <w:b/>
          <w:color w:val="A85DD1"/>
          <w:sz w:val="24"/>
        </w:rPr>
      </w:pPr>
      <w:r>
        <w:rPr>
          <w:b/>
          <w:color w:val="A85DD1"/>
          <w:sz w:val="24"/>
        </w:rPr>
        <w:t>Exam Invigilation</w:t>
      </w:r>
    </w:p>
    <w:tbl>
      <w:tblPr>
        <w:tblStyle w:val="TableGrid"/>
        <w:tblW w:w="0" w:type="auto"/>
        <w:tblLook w:val="04A0" w:firstRow="1" w:lastRow="0" w:firstColumn="1" w:lastColumn="0" w:noHBand="0" w:noVBand="1"/>
      </w:tblPr>
      <w:tblGrid>
        <w:gridCol w:w="9016"/>
      </w:tblGrid>
      <w:tr w:rsidR="004C5684" w14:paraId="23EECC83" w14:textId="77777777" w:rsidTr="004C5684">
        <w:tc>
          <w:tcPr>
            <w:tcW w:w="9016" w:type="dxa"/>
          </w:tcPr>
          <w:p w14:paraId="098DE74B" w14:textId="77777777" w:rsidR="004C5684" w:rsidRDefault="00633696" w:rsidP="005E01BA">
            <w:pPr>
              <w:jc w:val="both"/>
              <w:rPr>
                <w:b/>
                <w:color w:val="A85DD1"/>
                <w:sz w:val="24"/>
              </w:rPr>
            </w:pPr>
            <w:r w:rsidRPr="00E17948">
              <w:t>Exams are supervised by a team of experienced external invigilators. Our Invigilators must follow the strict guidelines set by JCQ. Please note that invigilators cannot discuss the examination paper with candidates or explain the questions during the exam</w:t>
            </w:r>
            <w:r w:rsidR="00E17948">
              <w:t>.</w:t>
            </w:r>
          </w:p>
        </w:tc>
      </w:tr>
    </w:tbl>
    <w:p w14:paraId="1B289422" w14:textId="77777777" w:rsidR="004C5684" w:rsidRDefault="004C5684" w:rsidP="005E01BA">
      <w:pPr>
        <w:jc w:val="both"/>
        <w:rPr>
          <w:b/>
          <w:color w:val="A85DD1"/>
          <w:sz w:val="24"/>
        </w:rPr>
      </w:pPr>
    </w:p>
    <w:p w14:paraId="7EC7AE52" w14:textId="77777777" w:rsidR="00E17948" w:rsidRDefault="00E17948" w:rsidP="005E01BA">
      <w:pPr>
        <w:jc w:val="both"/>
        <w:rPr>
          <w:b/>
          <w:color w:val="A85DD1"/>
          <w:sz w:val="24"/>
        </w:rPr>
      </w:pPr>
    </w:p>
    <w:p w14:paraId="4D77750D" w14:textId="77777777" w:rsidR="00E17948" w:rsidRDefault="00E17948" w:rsidP="005E01BA">
      <w:pPr>
        <w:jc w:val="both"/>
        <w:rPr>
          <w:b/>
          <w:color w:val="A85DD1"/>
          <w:sz w:val="24"/>
        </w:rPr>
      </w:pPr>
    </w:p>
    <w:p w14:paraId="7AD257E6" w14:textId="77777777" w:rsidR="004C5684" w:rsidRDefault="004C5684" w:rsidP="005E01BA">
      <w:pPr>
        <w:jc w:val="both"/>
        <w:rPr>
          <w:b/>
          <w:color w:val="A85DD1"/>
          <w:sz w:val="24"/>
        </w:rPr>
      </w:pPr>
      <w:r>
        <w:rPr>
          <w:b/>
          <w:color w:val="A85DD1"/>
          <w:sz w:val="24"/>
        </w:rPr>
        <w:lastRenderedPageBreak/>
        <w:t>Exam Start Time</w:t>
      </w:r>
    </w:p>
    <w:tbl>
      <w:tblPr>
        <w:tblStyle w:val="TableGrid"/>
        <w:tblW w:w="0" w:type="auto"/>
        <w:tblLook w:val="04A0" w:firstRow="1" w:lastRow="0" w:firstColumn="1" w:lastColumn="0" w:noHBand="0" w:noVBand="1"/>
      </w:tblPr>
      <w:tblGrid>
        <w:gridCol w:w="9016"/>
      </w:tblGrid>
      <w:tr w:rsidR="004C5684" w14:paraId="75E1CF79" w14:textId="77777777" w:rsidTr="004C5684">
        <w:tc>
          <w:tcPr>
            <w:tcW w:w="9016" w:type="dxa"/>
          </w:tcPr>
          <w:p w14:paraId="72830D22" w14:textId="77777777" w:rsidR="004C5684" w:rsidRPr="00E17948" w:rsidRDefault="00633696" w:rsidP="005E01BA">
            <w:pPr>
              <w:jc w:val="both"/>
            </w:pPr>
            <w:r w:rsidRPr="00E17948">
              <w:t xml:space="preserve">The start time for exams at </w:t>
            </w:r>
            <w:r w:rsidR="00E17948" w:rsidRPr="00E17948">
              <w:t>Blackpool Aspire Academy</w:t>
            </w:r>
            <w:r w:rsidRPr="00E17948">
              <w:t xml:space="preserve"> are:</w:t>
            </w:r>
          </w:p>
          <w:p w14:paraId="289BD7D9" w14:textId="77777777" w:rsidR="00633696" w:rsidRPr="00E17948" w:rsidRDefault="00633696" w:rsidP="005E01BA">
            <w:pPr>
              <w:pStyle w:val="ListParagraph"/>
              <w:numPr>
                <w:ilvl w:val="0"/>
                <w:numId w:val="2"/>
              </w:numPr>
              <w:jc w:val="both"/>
            </w:pPr>
            <w:r w:rsidRPr="00E17948">
              <w:t xml:space="preserve">09:00 am for morning exams </w:t>
            </w:r>
          </w:p>
          <w:p w14:paraId="7DB47B77" w14:textId="77777777" w:rsidR="00633696" w:rsidRPr="00E17948" w:rsidRDefault="00633696" w:rsidP="005E01BA">
            <w:pPr>
              <w:pStyle w:val="ListParagraph"/>
              <w:numPr>
                <w:ilvl w:val="0"/>
                <w:numId w:val="2"/>
              </w:numPr>
              <w:jc w:val="both"/>
            </w:pPr>
            <w:r w:rsidRPr="00E17948">
              <w:t>13:</w:t>
            </w:r>
            <w:r w:rsidR="00E17948" w:rsidRPr="00E17948">
              <w:t>3</w:t>
            </w:r>
            <w:r w:rsidRPr="00E17948">
              <w:t>0 pm for afternoon exams</w:t>
            </w:r>
          </w:p>
          <w:p w14:paraId="0FF18A0E" w14:textId="509A55D7" w:rsidR="00633696" w:rsidRPr="00633696" w:rsidRDefault="00633696" w:rsidP="005E01BA">
            <w:pPr>
              <w:jc w:val="both"/>
              <w:rPr>
                <w:highlight w:val="yellow"/>
              </w:rPr>
            </w:pPr>
            <w:r w:rsidRPr="00E17948">
              <w:t xml:space="preserve">You should aim to arrive at school at </w:t>
            </w:r>
            <w:r w:rsidRPr="00430C22">
              <w:t xml:space="preserve">least </w:t>
            </w:r>
            <w:r w:rsidR="00430C22" w:rsidRPr="00430C22">
              <w:t>2</w:t>
            </w:r>
            <w:r w:rsidRPr="00430C22">
              <w:t xml:space="preserve">0 minutes </w:t>
            </w:r>
            <w:r w:rsidRPr="00E17948">
              <w:t xml:space="preserve">before the start of your exam, once you have registered, and checked the exam </w:t>
            </w:r>
            <w:r w:rsidRPr="00430C22">
              <w:t xml:space="preserve">board make your way to </w:t>
            </w:r>
            <w:r w:rsidR="00430C22" w:rsidRPr="00430C22">
              <w:t>the yard to line up.</w:t>
            </w:r>
          </w:p>
          <w:p w14:paraId="4049FE72" w14:textId="77777777" w:rsidR="00633696" w:rsidRPr="00537D21" w:rsidRDefault="00633696" w:rsidP="005E01BA">
            <w:pPr>
              <w:jc w:val="both"/>
            </w:pPr>
            <w:r w:rsidRPr="00537D21">
              <w:t>You must remain seated and in silence until the end of your exam</w:t>
            </w:r>
          </w:p>
          <w:p w14:paraId="71B34091" w14:textId="77777777" w:rsidR="00633696" w:rsidRPr="00537D21" w:rsidRDefault="00633696" w:rsidP="005E01BA">
            <w:pPr>
              <w:jc w:val="both"/>
            </w:pPr>
            <w:r w:rsidRPr="00537D21">
              <w:t>If you are entitled to extra time you will not be allowed to leave the exam room until the end of your scheduled exam time. (Unless this is part of your Exam Arrangements)</w:t>
            </w:r>
          </w:p>
          <w:p w14:paraId="04C0DCC3" w14:textId="77777777" w:rsidR="00633696" w:rsidRPr="00633696" w:rsidRDefault="00633696" w:rsidP="005E01BA">
            <w:pPr>
              <w:jc w:val="both"/>
              <w:rPr>
                <w:b/>
                <w:i/>
                <w:color w:val="A85DD1"/>
                <w:sz w:val="24"/>
              </w:rPr>
            </w:pPr>
            <w:r w:rsidRPr="00537D21">
              <w:rPr>
                <w:b/>
                <w:i/>
              </w:rPr>
              <w:t>School Bus – If you have an exam scheduled to finish after the scheduled school transport collection times, you will need to arrange alternative transport home.</w:t>
            </w:r>
          </w:p>
        </w:tc>
      </w:tr>
    </w:tbl>
    <w:p w14:paraId="72E13C5B" w14:textId="77777777" w:rsidR="004C5684" w:rsidRDefault="004C5684" w:rsidP="005E01BA">
      <w:pPr>
        <w:jc w:val="both"/>
        <w:rPr>
          <w:b/>
          <w:color w:val="A85DD1"/>
          <w:sz w:val="24"/>
        </w:rPr>
      </w:pPr>
    </w:p>
    <w:p w14:paraId="45D56260" w14:textId="77777777" w:rsidR="004C5684" w:rsidRDefault="004C5684" w:rsidP="005E01BA">
      <w:pPr>
        <w:jc w:val="both"/>
        <w:rPr>
          <w:b/>
          <w:color w:val="A85DD1"/>
          <w:sz w:val="24"/>
        </w:rPr>
      </w:pPr>
      <w:r>
        <w:rPr>
          <w:b/>
          <w:color w:val="A85DD1"/>
          <w:sz w:val="24"/>
        </w:rPr>
        <w:t>Exam Conditions</w:t>
      </w:r>
    </w:p>
    <w:tbl>
      <w:tblPr>
        <w:tblStyle w:val="TableGrid"/>
        <w:tblW w:w="0" w:type="auto"/>
        <w:tblLook w:val="04A0" w:firstRow="1" w:lastRow="0" w:firstColumn="1" w:lastColumn="0" w:noHBand="0" w:noVBand="1"/>
      </w:tblPr>
      <w:tblGrid>
        <w:gridCol w:w="9016"/>
      </w:tblGrid>
      <w:tr w:rsidR="004C5684" w14:paraId="60702061" w14:textId="77777777" w:rsidTr="004C5684">
        <w:tc>
          <w:tcPr>
            <w:tcW w:w="9016" w:type="dxa"/>
          </w:tcPr>
          <w:p w14:paraId="262BC555" w14:textId="40F52330" w:rsidR="004C5684" w:rsidRPr="00537D21" w:rsidRDefault="00633696" w:rsidP="005E01BA">
            <w:pPr>
              <w:jc w:val="both"/>
            </w:pPr>
            <w:r w:rsidRPr="00537D21">
              <w:t>Candidates must not enter the exam room until directed to do so by the Examination Officer, Headmaster</w:t>
            </w:r>
            <w:r w:rsidR="00453841">
              <w:t xml:space="preserve"> </w:t>
            </w:r>
            <w:r w:rsidRPr="00537D21">
              <w:t xml:space="preserve">or Senior </w:t>
            </w:r>
            <w:r w:rsidR="00453841">
              <w:t>Leadership Team</w:t>
            </w:r>
            <w:r w:rsidRPr="00537D21">
              <w:t>.</w:t>
            </w:r>
          </w:p>
          <w:p w14:paraId="783E1A27" w14:textId="63ACACFE" w:rsidR="00633696" w:rsidRDefault="00633696" w:rsidP="005E01BA">
            <w:pPr>
              <w:jc w:val="both"/>
              <w:rPr>
                <w:highlight w:val="yellow"/>
              </w:rPr>
            </w:pPr>
            <w:r w:rsidRPr="00537D21">
              <w:t xml:space="preserve">An </w:t>
            </w:r>
            <w:r w:rsidRPr="00453841">
              <w:t xml:space="preserve">exam briefing for all candidates will be given by an Examination Officer or Senior </w:t>
            </w:r>
            <w:r w:rsidR="00453841" w:rsidRPr="00453841">
              <w:t>Leadership Team</w:t>
            </w:r>
            <w:r w:rsidRPr="00453841">
              <w:t xml:space="preserve"> in</w:t>
            </w:r>
            <w:r w:rsidRPr="00537D21">
              <w:t xml:space="preserve"> the exam venue before the exam begins</w:t>
            </w:r>
          </w:p>
          <w:p w14:paraId="017E46ED" w14:textId="77777777" w:rsidR="00633696" w:rsidRPr="00537D21" w:rsidRDefault="00633696" w:rsidP="005E01BA">
            <w:pPr>
              <w:jc w:val="both"/>
            </w:pPr>
            <w:r w:rsidRPr="00537D21">
              <w:t xml:space="preserve">Remember: </w:t>
            </w:r>
          </w:p>
          <w:p w14:paraId="6473B635" w14:textId="77777777" w:rsidR="00633696" w:rsidRPr="00537D21" w:rsidRDefault="00633696" w:rsidP="005E01BA">
            <w:pPr>
              <w:pStyle w:val="ListParagraph"/>
              <w:numPr>
                <w:ilvl w:val="0"/>
                <w:numId w:val="3"/>
              </w:numPr>
              <w:jc w:val="both"/>
            </w:pPr>
            <w:r w:rsidRPr="00537D21">
              <w:t xml:space="preserve">You are under exam conditions from the moment you enter the exam room until you are given permission to leave </w:t>
            </w:r>
          </w:p>
          <w:p w14:paraId="4621ED5D" w14:textId="77777777" w:rsidR="00633696" w:rsidRPr="00537D21" w:rsidRDefault="00633696" w:rsidP="005E01BA">
            <w:pPr>
              <w:pStyle w:val="ListParagraph"/>
              <w:numPr>
                <w:ilvl w:val="0"/>
                <w:numId w:val="3"/>
              </w:numPr>
              <w:jc w:val="both"/>
            </w:pPr>
            <w:r w:rsidRPr="00537D21">
              <w:t xml:space="preserve">Candidates must listen to and follow the instructions of the invigilator at all times in the exam room </w:t>
            </w:r>
          </w:p>
          <w:p w14:paraId="1E9BF37C" w14:textId="77777777" w:rsidR="00633696" w:rsidRPr="00537D21" w:rsidRDefault="00633696" w:rsidP="005E01BA">
            <w:pPr>
              <w:pStyle w:val="ListParagraph"/>
              <w:numPr>
                <w:ilvl w:val="0"/>
                <w:numId w:val="3"/>
              </w:numPr>
              <w:jc w:val="both"/>
            </w:pPr>
            <w:r w:rsidRPr="00537D21">
              <w:t xml:space="preserve">Candidates must not talk to, attempt to communicate with or disturb other candidates once you have entered the exam room. </w:t>
            </w:r>
          </w:p>
          <w:p w14:paraId="5FD8A8B2" w14:textId="77777777" w:rsidR="00633696" w:rsidRPr="00537D21" w:rsidRDefault="00633696" w:rsidP="005E01BA">
            <w:pPr>
              <w:pStyle w:val="ListParagraph"/>
              <w:numPr>
                <w:ilvl w:val="0"/>
                <w:numId w:val="3"/>
              </w:numPr>
              <w:jc w:val="both"/>
            </w:pPr>
            <w:r w:rsidRPr="00537D21">
              <w:t xml:space="preserve">You should write clearly and legibly </w:t>
            </w:r>
          </w:p>
          <w:p w14:paraId="15CCADE7" w14:textId="77777777" w:rsidR="00537D21" w:rsidRDefault="00633696" w:rsidP="005E01BA">
            <w:pPr>
              <w:pStyle w:val="ListParagraph"/>
              <w:numPr>
                <w:ilvl w:val="0"/>
                <w:numId w:val="3"/>
              </w:numPr>
              <w:jc w:val="both"/>
            </w:pPr>
            <w:r w:rsidRPr="00537D21">
              <w:t xml:space="preserve">The Centre Name is </w:t>
            </w:r>
            <w:r w:rsidR="00537D21" w:rsidRPr="00537D21">
              <w:t>Blackpool Aspire Academy</w:t>
            </w:r>
            <w:r w:rsidRPr="00537D21">
              <w:t xml:space="preserve"> and Centre Number is 4</w:t>
            </w:r>
            <w:r w:rsidR="00537D21" w:rsidRPr="00537D21">
              <w:t>6409</w:t>
            </w:r>
            <w:r w:rsidRPr="00537D21">
              <w:t xml:space="preserve"> this will be displayed on the white board at the front of the exam room. </w:t>
            </w:r>
          </w:p>
          <w:p w14:paraId="68382658" w14:textId="77777777" w:rsidR="00537D21" w:rsidRDefault="00633696" w:rsidP="005E01BA">
            <w:pPr>
              <w:pStyle w:val="ListParagraph"/>
              <w:numPr>
                <w:ilvl w:val="0"/>
                <w:numId w:val="3"/>
              </w:numPr>
              <w:jc w:val="both"/>
            </w:pPr>
            <w:r w:rsidRPr="00537D21">
              <w:t xml:space="preserve">Exam board, subject title, tier, paper number; and the actual starting and finishing times (AM or PM), and the date of each exam will be displayed on the guidance board. </w:t>
            </w:r>
          </w:p>
          <w:p w14:paraId="4D23FD59" w14:textId="77777777" w:rsidR="00537D21" w:rsidRDefault="00633696" w:rsidP="005E01BA">
            <w:pPr>
              <w:pStyle w:val="ListParagraph"/>
              <w:numPr>
                <w:ilvl w:val="0"/>
                <w:numId w:val="3"/>
              </w:numPr>
              <w:jc w:val="both"/>
            </w:pPr>
            <w:r w:rsidRPr="00537D21">
              <w:t xml:space="preserve">We will announce clearly to the candidates when to complete the details on their answer booklet, and an announce any additional information. </w:t>
            </w:r>
          </w:p>
          <w:p w14:paraId="78BB1113" w14:textId="77777777" w:rsidR="00537D21" w:rsidRDefault="00633696" w:rsidP="005E01BA">
            <w:pPr>
              <w:pStyle w:val="ListParagraph"/>
              <w:numPr>
                <w:ilvl w:val="0"/>
                <w:numId w:val="3"/>
              </w:numPr>
              <w:jc w:val="both"/>
            </w:pPr>
            <w:r w:rsidRPr="00537D21">
              <w:t xml:space="preserve">We will announce clearly to the candidates when you can start your examination, your exam will formally start at this point. </w:t>
            </w:r>
          </w:p>
          <w:p w14:paraId="3B8B0CA0" w14:textId="77777777" w:rsidR="00633696" w:rsidRPr="00537D21" w:rsidRDefault="00633696" w:rsidP="005E01BA">
            <w:pPr>
              <w:pStyle w:val="ListParagraph"/>
              <w:numPr>
                <w:ilvl w:val="0"/>
                <w:numId w:val="3"/>
              </w:numPr>
              <w:jc w:val="both"/>
            </w:pPr>
            <w:r w:rsidRPr="00537D21">
              <w:t>We will specify the time allowed for your exam.</w:t>
            </w:r>
          </w:p>
        </w:tc>
      </w:tr>
    </w:tbl>
    <w:p w14:paraId="4897034D" w14:textId="77777777" w:rsidR="004C5684" w:rsidRDefault="004C5684" w:rsidP="005E01BA">
      <w:pPr>
        <w:jc w:val="both"/>
        <w:rPr>
          <w:b/>
          <w:color w:val="A85DD1"/>
          <w:sz w:val="24"/>
        </w:rPr>
      </w:pPr>
    </w:p>
    <w:p w14:paraId="6466878C" w14:textId="77777777" w:rsidR="004C5684" w:rsidRDefault="004C5684" w:rsidP="005E01BA">
      <w:pPr>
        <w:jc w:val="both"/>
        <w:rPr>
          <w:b/>
          <w:color w:val="A85DD1"/>
          <w:sz w:val="24"/>
        </w:rPr>
      </w:pPr>
      <w:r>
        <w:rPr>
          <w:b/>
          <w:color w:val="A85DD1"/>
          <w:sz w:val="24"/>
        </w:rPr>
        <w:t>Where Will You Sit in an Exam Room?</w:t>
      </w:r>
    </w:p>
    <w:tbl>
      <w:tblPr>
        <w:tblStyle w:val="TableGrid"/>
        <w:tblW w:w="0" w:type="auto"/>
        <w:tblLook w:val="04A0" w:firstRow="1" w:lastRow="0" w:firstColumn="1" w:lastColumn="0" w:noHBand="0" w:noVBand="1"/>
      </w:tblPr>
      <w:tblGrid>
        <w:gridCol w:w="9016"/>
      </w:tblGrid>
      <w:tr w:rsidR="004C5684" w14:paraId="6FB4D5A9" w14:textId="77777777" w:rsidTr="004C5684">
        <w:tc>
          <w:tcPr>
            <w:tcW w:w="9016" w:type="dxa"/>
          </w:tcPr>
          <w:p w14:paraId="4C6AF940" w14:textId="77777777" w:rsidR="00537D21" w:rsidRDefault="00633696" w:rsidP="005E01BA">
            <w:pPr>
              <w:pStyle w:val="ListParagraph"/>
              <w:numPr>
                <w:ilvl w:val="0"/>
                <w:numId w:val="4"/>
              </w:numPr>
              <w:jc w:val="both"/>
            </w:pPr>
            <w:r w:rsidRPr="00537D21">
              <w:t xml:space="preserve">There will be a room seating plan displayed on the exam notice board the day before your exam for you to familiarise yourself with. </w:t>
            </w:r>
          </w:p>
          <w:p w14:paraId="3EE8DB99" w14:textId="77777777" w:rsidR="00537D21" w:rsidRDefault="00633696" w:rsidP="005E01BA">
            <w:pPr>
              <w:pStyle w:val="ListParagraph"/>
              <w:numPr>
                <w:ilvl w:val="0"/>
                <w:numId w:val="4"/>
              </w:numPr>
              <w:jc w:val="both"/>
            </w:pPr>
            <w:r w:rsidRPr="00537D21">
              <w:t xml:space="preserve">There will be a seating plan outside of your exam venue, with your name, seat number and candidate number, please arrive 10 minutes before the start time. </w:t>
            </w:r>
          </w:p>
          <w:p w14:paraId="063D6423" w14:textId="77777777" w:rsidR="00537D21" w:rsidRDefault="00633696" w:rsidP="005E01BA">
            <w:pPr>
              <w:pStyle w:val="ListParagraph"/>
              <w:numPr>
                <w:ilvl w:val="0"/>
                <w:numId w:val="4"/>
              </w:numPr>
              <w:jc w:val="both"/>
            </w:pPr>
            <w:r w:rsidRPr="00537D21">
              <w:t>Please find your desk as quickly and quietly and s</w:t>
            </w:r>
            <w:r w:rsidR="00537D21" w:rsidRPr="00537D21">
              <w:t>tand behind your seat</w:t>
            </w:r>
            <w:r w:rsidRPr="00537D21">
              <w:t xml:space="preserve">, once you enter an exam room you are under strict exam conditions (please refer to JCQ Warning to Candidates) </w:t>
            </w:r>
          </w:p>
          <w:p w14:paraId="7C37473C" w14:textId="77777777" w:rsidR="004C5684" w:rsidRPr="00537D21" w:rsidRDefault="00633696" w:rsidP="005E01BA">
            <w:pPr>
              <w:pStyle w:val="ListParagraph"/>
              <w:numPr>
                <w:ilvl w:val="0"/>
                <w:numId w:val="4"/>
              </w:numPr>
              <w:jc w:val="both"/>
            </w:pPr>
            <w:r w:rsidRPr="00537D21">
              <w:t>If you require assistance, put up your hand and an invigilator will attend to you, do not communicate or disturb any other candidate.</w:t>
            </w:r>
          </w:p>
        </w:tc>
      </w:tr>
    </w:tbl>
    <w:p w14:paraId="0775A0D2" w14:textId="77777777" w:rsidR="00537D21" w:rsidRDefault="00537D21" w:rsidP="005E01BA">
      <w:pPr>
        <w:jc w:val="both"/>
        <w:rPr>
          <w:b/>
          <w:color w:val="A85DD1"/>
          <w:sz w:val="24"/>
        </w:rPr>
      </w:pPr>
    </w:p>
    <w:p w14:paraId="46A74579" w14:textId="77777777" w:rsidR="004C5684" w:rsidRDefault="004C5684" w:rsidP="005E01BA">
      <w:pPr>
        <w:jc w:val="both"/>
        <w:rPr>
          <w:b/>
          <w:color w:val="A85DD1"/>
          <w:sz w:val="24"/>
        </w:rPr>
      </w:pPr>
      <w:r>
        <w:rPr>
          <w:b/>
          <w:color w:val="A85DD1"/>
          <w:sz w:val="24"/>
        </w:rPr>
        <w:lastRenderedPageBreak/>
        <w:t>Exam Papers and Answer Booklets</w:t>
      </w:r>
    </w:p>
    <w:tbl>
      <w:tblPr>
        <w:tblStyle w:val="TableGrid"/>
        <w:tblW w:w="0" w:type="auto"/>
        <w:tblLook w:val="04A0" w:firstRow="1" w:lastRow="0" w:firstColumn="1" w:lastColumn="0" w:noHBand="0" w:noVBand="1"/>
      </w:tblPr>
      <w:tblGrid>
        <w:gridCol w:w="9016"/>
      </w:tblGrid>
      <w:tr w:rsidR="004C5684" w14:paraId="78248565" w14:textId="77777777" w:rsidTr="004C5684">
        <w:tc>
          <w:tcPr>
            <w:tcW w:w="9016" w:type="dxa"/>
          </w:tcPr>
          <w:p w14:paraId="1A20FABE" w14:textId="77777777" w:rsidR="00537D21" w:rsidRDefault="00633696" w:rsidP="005E01BA">
            <w:pPr>
              <w:jc w:val="both"/>
            </w:pPr>
            <w:r w:rsidRPr="00537D21">
              <w:t xml:space="preserve">Please </w:t>
            </w:r>
            <w:r w:rsidR="00537D21" w:rsidRPr="00537D21">
              <w:t>r</w:t>
            </w:r>
            <w:r w:rsidRPr="00537D21">
              <w:t xml:space="preserve">emember it is your responsibility to check you have the correct question paper and you are sitting the correct exam – check the day, date, subject, unit/component and tier of entry (if appropriate) </w:t>
            </w:r>
          </w:p>
          <w:p w14:paraId="7E3FFEF2" w14:textId="77777777" w:rsidR="004C5684" w:rsidRDefault="00633696" w:rsidP="005E01BA">
            <w:pPr>
              <w:jc w:val="both"/>
              <w:rPr>
                <w:b/>
                <w:color w:val="A85DD1"/>
                <w:sz w:val="24"/>
              </w:rPr>
            </w:pPr>
            <w:r w:rsidRPr="00537D21">
              <w:t>If you think you have been given the wrong exam paper, please raise your hand and notify an Invigilator immediately.</w:t>
            </w:r>
          </w:p>
        </w:tc>
      </w:tr>
    </w:tbl>
    <w:p w14:paraId="2C1E5AB8" w14:textId="77777777" w:rsidR="004C5684" w:rsidRDefault="004C5684" w:rsidP="005E01BA">
      <w:pPr>
        <w:jc w:val="both"/>
        <w:rPr>
          <w:b/>
          <w:color w:val="A85DD1"/>
          <w:sz w:val="24"/>
        </w:rPr>
      </w:pPr>
    </w:p>
    <w:p w14:paraId="238B1565" w14:textId="19ACDAAE" w:rsidR="004C5684" w:rsidRDefault="004C5684" w:rsidP="005E01BA">
      <w:pPr>
        <w:jc w:val="both"/>
        <w:rPr>
          <w:b/>
          <w:color w:val="A85DD1"/>
          <w:sz w:val="24"/>
        </w:rPr>
      </w:pPr>
      <w:r>
        <w:rPr>
          <w:b/>
          <w:color w:val="A85DD1"/>
          <w:sz w:val="24"/>
        </w:rPr>
        <w:t xml:space="preserve">At </w:t>
      </w:r>
      <w:r w:rsidR="00354386">
        <w:rPr>
          <w:b/>
          <w:color w:val="A85DD1"/>
          <w:sz w:val="24"/>
        </w:rPr>
        <w:t>the</w:t>
      </w:r>
      <w:r>
        <w:rPr>
          <w:b/>
          <w:color w:val="A85DD1"/>
          <w:sz w:val="24"/>
        </w:rPr>
        <w:t xml:space="preserve"> End of the Exam</w:t>
      </w:r>
    </w:p>
    <w:tbl>
      <w:tblPr>
        <w:tblStyle w:val="TableGrid"/>
        <w:tblW w:w="0" w:type="auto"/>
        <w:tblLook w:val="04A0" w:firstRow="1" w:lastRow="0" w:firstColumn="1" w:lastColumn="0" w:noHBand="0" w:noVBand="1"/>
      </w:tblPr>
      <w:tblGrid>
        <w:gridCol w:w="9016"/>
      </w:tblGrid>
      <w:tr w:rsidR="004C5684" w14:paraId="74352454" w14:textId="77777777" w:rsidTr="004C5684">
        <w:tc>
          <w:tcPr>
            <w:tcW w:w="9016" w:type="dxa"/>
          </w:tcPr>
          <w:p w14:paraId="29C08149" w14:textId="77777777" w:rsidR="004C5684" w:rsidRPr="00537D21" w:rsidRDefault="00633696" w:rsidP="005E01BA">
            <w:pPr>
              <w:jc w:val="both"/>
            </w:pPr>
            <w:r w:rsidRPr="00537D21">
              <w:t>An invigilator will make an announcement informing you to stop writing or stop working and put down your pens, this will be end of your exam</w:t>
            </w:r>
          </w:p>
          <w:p w14:paraId="592C8CD5" w14:textId="77777777" w:rsidR="00537D21" w:rsidRDefault="00633696" w:rsidP="005E01BA">
            <w:pPr>
              <w:pStyle w:val="ListParagraph"/>
              <w:numPr>
                <w:ilvl w:val="0"/>
                <w:numId w:val="5"/>
              </w:numPr>
              <w:jc w:val="both"/>
            </w:pPr>
            <w:r w:rsidRPr="00537D21">
              <w:t xml:space="preserve">No candidate will be allowed to leave the room until the end of the published exam time. </w:t>
            </w:r>
          </w:p>
          <w:p w14:paraId="1D23B3E1" w14:textId="77777777" w:rsidR="00537D21" w:rsidRDefault="00633696" w:rsidP="005E01BA">
            <w:pPr>
              <w:pStyle w:val="ListParagraph"/>
              <w:numPr>
                <w:ilvl w:val="0"/>
                <w:numId w:val="5"/>
              </w:numPr>
              <w:jc w:val="both"/>
            </w:pPr>
            <w:r w:rsidRPr="00537D21">
              <w:t xml:space="preserve">If you are entitled to extra time you will not be allowed to leave until the end of your extra time. </w:t>
            </w:r>
          </w:p>
          <w:p w14:paraId="7DB872CF" w14:textId="77777777" w:rsidR="00537D21" w:rsidRDefault="00633696" w:rsidP="005E01BA">
            <w:pPr>
              <w:pStyle w:val="ListParagraph"/>
              <w:numPr>
                <w:ilvl w:val="0"/>
                <w:numId w:val="5"/>
              </w:numPr>
              <w:jc w:val="both"/>
            </w:pPr>
            <w:r w:rsidRPr="00537D21">
              <w:t xml:space="preserve">Candidates must remain seated until all papers have been collected and the Senior Invigilator instructs you to leave. </w:t>
            </w:r>
          </w:p>
          <w:p w14:paraId="2819789F" w14:textId="77777777" w:rsidR="00633696" w:rsidRPr="00537D21" w:rsidRDefault="00633696" w:rsidP="005E01BA">
            <w:pPr>
              <w:pStyle w:val="ListParagraph"/>
              <w:numPr>
                <w:ilvl w:val="0"/>
                <w:numId w:val="5"/>
              </w:numPr>
              <w:jc w:val="both"/>
            </w:pPr>
            <w:r w:rsidRPr="00537D21">
              <w:t>When you leave the exam venue you should walk out in complete silence, and refrain from talking until you are well away from the exam room so that you do not disturb your fellow-students who are still working.</w:t>
            </w:r>
          </w:p>
        </w:tc>
      </w:tr>
    </w:tbl>
    <w:p w14:paraId="35BFB00A" w14:textId="77777777" w:rsidR="004C5684" w:rsidRDefault="004C5684" w:rsidP="005E01BA">
      <w:pPr>
        <w:jc w:val="both"/>
        <w:rPr>
          <w:b/>
          <w:color w:val="A85DD1"/>
          <w:sz w:val="24"/>
        </w:rPr>
      </w:pPr>
    </w:p>
    <w:p w14:paraId="15D13D7C" w14:textId="77777777" w:rsidR="004C5684" w:rsidRDefault="004C5684" w:rsidP="005E01BA">
      <w:pPr>
        <w:jc w:val="both"/>
        <w:rPr>
          <w:b/>
          <w:color w:val="A85DD1"/>
          <w:sz w:val="24"/>
        </w:rPr>
      </w:pPr>
      <w:r>
        <w:rPr>
          <w:b/>
          <w:color w:val="A85DD1"/>
          <w:sz w:val="24"/>
        </w:rPr>
        <w:t>Equipment</w:t>
      </w:r>
    </w:p>
    <w:tbl>
      <w:tblPr>
        <w:tblStyle w:val="TableGrid"/>
        <w:tblW w:w="0" w:type="auto"/>
        <w:tblLook w:val="04A0" w:firstRow="1" w:lastRow="0" w:firstColumn="1" w:lastColumn="0" w:noHBand="0" w:noVBand="1"/>
      </w:tblPr>
      <w:tblGrid>
        <w:gridCol w:w="9016"/>
      </w:tblGrid>
      <w:tr w:rsidR="004C5684" w14:paraId="1E25135A" w14:textId="77777777" w:rsidTr="004C5684">
        <w:tc>
          <w:tcPr>
            <w:tcW w:w="9016" w:type="dxa"/>
          </w:tcPr>
          <w:p w14:paraId="17308D53" w14:textId="77777777" w:rsidR="004C5684" w:rsidRPr="00537D21" w:rsidRDefault="00633696" w:rsidP="005E01BA">
            <w:pPr>
              <w:jc w:val="both"/>
            </w:pPr>
            <w:r w:rsidRPr="00537D21">
              <w:t>Only authorised material can be brought into the exam room: Black Pens, pencils, pencil sharpener, eraser, compass, ruler, protractor, highlighter and a calculator</w:t>
            </w:r>
            <w:r w:rsidRPr="00430C22">
              <w:t xml:space="preserve">. You must bring all your equipment to every exam, </w:t>
            </w:r>
            <w:r w:rsidRPr="00537D21">
              <w:t>if you are not allowed to use a particular item you will be informed in the briefing before your exam starts, you must hand in all unauthorised equipment to the Invigilator.</w:t>
            </w:r>
          </w:p>
          <w:p w14:paraId="3CAA635F" w14:textId="77777777" w:rsidR="00537D21" w:rsidRDefault="00633696" w:rsidP="005E01BA">
            <w:pPr>
              <w:pStyle w:val="ListParagraph"/>
              <w:numPr>
                <w:ilvl w:val="0"/>
                <w:numId w:val="6"/>
              </w:numPr>
              <w:jc w:val="both"/>
            </w:pPr>
            <w:r w:rsidRPr="00537D21">
              <w:t xml:space="preserve">Remember that you need to write in black ink (Please bring spare pens) </w:t>
            </w:r>
          </w:p>
          <w:p w14:paraId="6FB31285" w14:textId="77777777" w:rsidR="00537D21" w:rsidRDefault="00633696" w:rsidP="005E01BA">
            <w:pPr>
              <w:pStyle w:val="ListParagraph"/>
              <w:numPr>
                <w:ilvl w:val="0"/>
                <w:numId w:val="6"/>
              </w:numPr>
              <w:jc w:val="both"/>
            </w:pPr>
            <w:r w:rsidRPr="00537D21">
              <w:t xml:space="preserve">Do not use any of the following: </w:t>
            </w:r>
          </w:p>
          <w:p w14:paraId="43DA5E72" w14:textId="77777777" w:rsidR="00537D21" w:rsidRPr="00537D21" w:rsidRDefault="00633696" w:rsidP="005E01BA">
            <w:pPr>
              <w:pStyle w:val="ListParagraph"/>
              <w:numPr>
                <w:ilvl w:val="1"/>
                <w:numId w:val="6"/>
              </w:numPr>
              <w:jc w:val="both"/>
            </w:pPr>
            <w:r w:rsidRPr="00537D21">
              <w:t xml:space="preserve">Correcting pens, fluid or tape </w:t>
            </w:r>
          </w:p>
          <w:p w14:paraId="2B660512" w14:textId="77777777" w:rsidR="00537D21" w:rsidRPr="00537D21" w:rsidRDefault="00633696" w:rsidP="005E01BA">
            <w:pPr>
              <w:pStyle w:val="ListParagraph"/>
              <w:numPr>
                <w:ilvl w:val="1"/>
                <w:numId w:val="6"/>
              </w:numPr>
              <w:jc w:val="both"/>
            </w:pPr>
            <w:r w:rsidRPr="00537D21">
              <w:t xml:space="preserve">Erasable pens </w:t>
            </w:r>
          </w:p>
          <w:p w14:paraId="03DD4C39" w14:textId="77777777" w:rsidR="00537D21" w:rsidRPr="00537D21" w:rsidRDefault="00633696" w:rsidP="005E01BA">
            <w:pPr>
              <w:pStyle w:val="ListParagraph"/>
              <w:numPr>
                <w:ilvl w:val="1"/>
                <w:numId w:val="6"/>
              </w:numPr>
              <w:jc w:val="both"/>
            </w:pPr>
            <w:r w:rsidRPr="00537D21">
              <w:t xml:space="preserve">Highlighters can only be used on Question Papers and Must Not be used on your answers. </w:t>
            </w:r>
          </w:p>
          <w:p w14:paraId="5BC1E186" w14:textId="77777777" w:rsidR="00537D21" w:rsidRPr="00537D21" w:rsidRDefault="00633696" w:rsidP="005E01BA">
            <w:pPr>
              <w:pStyle w:val="ListParagraph"/>
              <w:numPr>
                <w:ilvl w:val="1"/>
                <w:numId w:val="6"/>
              </w:numPr>
              <w:jc w:val="both"/>
            </w:pPr>
            <w:r w:rsidRPr="00537D21">
              <w:t xml:space="preserve">Gel Pens </w:t>
            </w:r>
          </w:p>
          <w:p w14:paraId="37F5C213" w14:textId="7DD423B6" w:rsidR="00537D21" w:rsidRPr="00537D21" w:rsidRDefault="00633696" w:rsidP="005E01BA">
            <w:pPr>
              <w:pStyle w:val="ListParagraph"/>
              <w:numPr>
                <w:ilvl w:val="0"/>
                <w:numId w:val="6"/>
              </w:numPr>
              <w:jc w:val="both"/>
            </w:pPr>
            <w:r w:rsidRPr="00537D21">
              <w:t>You must have a clear pencil case containing authorised equipment only</w:t>
            </w:r>
            <w:r w:rsidRPr="00537D21">
              <w:rPr>
                <w:highlight w:val="yellow"/>
              </w:rPr>
              <w:t xml:space="preserve"> </w:t>
            </w:r>
          </w:p>
          <w:p w14:paraId="6A23180F" w14:textId="77777777" w:rsidR="00633696" w:rsidRPr="00537D21" w:rsidRDefault="00633696" w:rsidP="005E01BA">
            <w:pPr>
              <w:pStyle w:val="ListParagraph"/>
              <w:numPr>
                <w:ilvl w:val="0"/>
                <w:numId w:val="6"/>
              </w:numPr>
              <w:jc w:val="both"/>
            </w:pPr>
            <w:r w:rsidRPr="00537D21">
              <w:t>Your water bottle must be clear / transparent and have no label or writing on it</w:t>
            </w:r>
          </w:p>
          <w:p w14:paraId="5F5EEA63" w14:textId="77777777" w:rsidR="00537D21" w:rsidRPr="00537D21" w:rsidRDefault="00537D21" w:rsidP="005E01BA">
            <w:pPr>
              <w:ind w:left="360"/>
              <w:jc w:val="both"/>
            </w:pPr>
          </w:p>
          <w:p w14:paraId="5752CA3B" w14:textId="77777777" w:rsidR="00633696" w:rsidRDefault="00633696" w:rsidP="005E01BA">
            <w:pPr>
              <w:jc w:val="both"/>
              <w:rPr>
                <w:b/>
                <w:color w:val="A85DD1"/>
                <w:sz w:val="24"/>
              </w:rPr>
            </w:pPr>
            <w:r w:rsidRPr="00537D21">
              <w:t>You may use coloured pens or inks for diagrams, maps, charts etc. only if your exam allows them, instructions and information will be given to you in the briefing.</w:t>
            </w:r>
          </w:p>
        </w:tc>
      </w:tr>
    </w:tbl>
    <w:p w14:paraId="0F6415FA" w14:textId="77777777" w:rsidR="004C5684" w:rsidRDefault="004C5684" w:rsidP="005E01BA">
      <w:pPr>
        <w:jc w:val="both"/>
        <w:rPr>
          <w:b/>
          <w:color w:val="A85DD1"/>
          <w:sz w:val="24"/>
        </w:rPr>
      </w:pPr>
    </w:p>
    <w:p w14:paraId="0DABC6BB" w14:textId="77777777" w:rsidR="00774A9D" w:rsidRDefault="004C5684" w:rsidP="005E01BA">
      <w:pPr>
        <w:jc w:val="both"/>
        <w:rPr>
          <w:b/>
          <w:color w:val="A85DD1"/>
          <w:sz w:val="24"/>
        </w:rPr>
      </w:pPr>
      <w:r>
        <w:rPr>
          <w:b/>
          <w:color w:val="A85DD1"/>
          <w:sz w:val="24"/>
        </w:rPr>
        <w:t>Using Calculators</w:t>
      </w:r>
    </w:p>
    <w:p w14:paraId="11F39C2C" w14:textId="77777777" w:rsidR="00633696" w:rsidRDefault="00633696" w:rsidP="005E01BA">
      <w:pPr>
        <w:jc w:val="both"/>
        <w:rPr>
          <w:b/>
          <w:color w:val="A85DD1"/>
          <w:sz w:val="24"/>
        </w:rPr>
      </w:pPr>
      <w:r w:rsidRPr="00304851">
        <w:t>You must be aware of awarding body instructions regarding the use of calculators in your exams which state:</w:t>
      </w:r>
    </w:p>
    <w:tbl>
      <w:tblPr>
        <w:tblStyle w:val="TableGrid"/>
        <w:tblW w:w="0" w:type="auto"/>
        <w:tblLook w:val="04A0" w:firstRow="1" w:lastRow="0" w:firstColumn="1" w:lastColumn="0" w:noHBand="0" w:noVBand="1"/>
      </w:tblPr>
      <w:tblGrid>
        <w:gridCol w:w="9016"/>
      </w:tblGrid>
      <w:tr w:rsidR="00774A9D" w14:paraId="5A306B31" w14:textId="77777777" w:rsidTr="00774A9D">
        <w:tc>
          <w:tcPr>
            <w:tcW w:w="9016" w:type="dxa"/>
          </w:tcPr>
          <w:p w14:paraId="49BB0C37" w14:textId="77777777" w:rsidR="00774A9D" w:rsidRPr="00304851" w:rsidRDefault="00633696" w:rsidP="005E01BA">
            <w:pPr>
              <w:jc w:val="both"/>
            </w:pPr>
            <w:r w:rsidRPr="00304851">
              <w:t>Candidates may use a calculator in an examination unless prohibited by the awarding body’s specification. Where the use of a calculator is allowed, candidates are responsible for making sure that their calculators meet the awarding bodies’ regulations</w:t>
            </w:r>
          </w:p>
          <w:p w14:paraId="27D077B8" w14:textId="76FC1716" w:rsidR="00633696" w:rsidRPr="00430C22" w:rsidRDefault="00430C22" w:rsidP="005E01BA">
            <w:pPr>
              <w:jc w:val="both"/>
            </w:pPr>
            <w:r w:rsidRPr="00430C22">
              <w:lastRenderedPageBreak/>
              <w:t>We will provide</w:t>
            </w:r>
            <w:r w:rsidR="00187ADE" w:rsidRPr="00430C22">
              <w:t xml:space="preserve"> a calculator to every exam, you will be asked to put it under your desk it the calculator is not allowed in an exam.</w:t>
            </w:r>
          </w:p>
          <w:p w14:paraId="038D8A3D" w14:textId="77777777" w:rsidR="00187ADE" w:rsidRPr="00430C22" w:rsidRDefault="00187ADE" w:rsidP="005E01BA">
            <w:pPr>
              <w:jc w:val="both"/>
              <w:rPr>
                <w:b/>
                <w:sz w:val="24"/>
              </w:rPr>
            </w:pPr>
          </w:p>
          <w:p w14:paraId="67FD0912" w14:textId="6B09EF86" w:rsidR="00187ADE" w:rsidRPr="00430C22" w:rsidRDefault="00187ADE" w:rsidP="005E01BA">
            <w:pPr>
              <w:jc w:val="both"/>
            </w:pPr>
            <w:r w:rsidRPr="00430C22">
              <w:t xml:space="preserve">• Please seek further advice from </w:t>
            </w:r>
            <w:r w:rsidR="00430C22" w:rsidRPr="00430C22">
              <w:t>Mr Thompson</w:t>
            </w:r>
            <w:r w:rsidRPr="00430C22">
              <w:t>, Head of Maths for additional guidance.</w:t>
            </w:r>
          </w:p>
          <w:p w14:paraId="7151D93E" w14:textId="77777777" w:rsidR="00187ADE" w:rsidRPr="00187ADE" w:rsidRDefault="00187ADE" w:rsidP="005E01BA">
            <w:pPr>
              <w:jc w:val="both"/>
              <w:rPr>
                <w:b/>
                <w:color w:val="A85DD1"/>
                <w:sz w:val="24"/>
                <w:highlight w:val="yellow"/>
              </w:rPr>
            </w:pPr>
          </w:p>
          <w:p w14:paraId="6C081A54" w14:textId="77777777" w:rsidR="00187ADE" w:rsidRPr="00304851" w:rsidRDefault="00187ADE" w:rsidP="005E01BA">
            <w:pPr>
              <w:jc w:val="both"/>
            </w:pPr>
            <w:r w:rsidRPr="00304851">
              <w:t xml:space="preserve">Calculators must be: </w:t>
            </w:r>
          </w:p>
          <w:p w14:paraId="0DE6FDA2" w14:textId="77777777" w:rsidR="00187ADE" w:rsidRPr="00304851" w:rsidRDefault="00187ADE" w:rsidP="005E01BA">
            <w:pPr>
              <w:jc w:val="both"/>
            </w:pPr>
            <w:r w:rsidRPr="00304851">
              <w:t xml:space="preserve">1. Of a size suitable for use on the desk </w:t>
            </w:r>
          </w:p>
          <w:p w14:paraId="719CDFBA" w14:textId="77777777" w:rsidR="00187ADE" w:rsidRPr="00304851" w:rsidRDefault="00187ADE" w:rsidP="005E01BA">
            <w:pPr>
              <w:jc w:val="both"/>
            </w:pPr>
            <w:r w:rsidRPr="00304851">
              <w:t xml:space="preserve">2. Either battery or solar powered </w:t>
            </w:r>
          </w:p>
          <w:p w14:paraId="2A3FE566" w14:textId="77777777" w:rsidR="00187ADE" w:rsidRPr="00304851" w:rsidRDefault="00187ADE" w:rsidP="005E01BA">
            <w:pPr>
              <w:jc w:val="both"/>
            </w:pPr>
            <w:r w:rsidRPr="00304851">
              <w:t>3. Free of lids, cases and covers which have printed instructions or formulae</w:t>
            </w:r>
          </w:p>
          <w:p w14:paraId="70503339" w14:textId="77777777" w:rsidR="00187ADE" w:rsidRPr="00187ADE" w:rsidRDefault="00187ADE" w:rsidP="005E01BA">
            <w:pPr>
              <w:jc w:val="both"/>
              <w:rPr>
                <w:b/>
                <w:color w:val="A85DD1"/>
                <w:sz w:val="24"/>
                <w:highlight w:val="yellow"/>
              </w:rPr>
            </w:pPr>
          </w:p>
          <w:p w14:paraId="4FCA0240" w14:textId="77777777" w:rsidR="00187ADE" w:rsidRPr="00304851" w:rsidRDefault="00187ADE" w:rsidP="005E01BA">
            <w:pPr>
              <w:jc w:val="both"/>
            </w:pPr>
            <w:r w:rsidRPr="00304851">
              <w:t xml:space="preserve">Calculators must not: </w:t>
            </w:r>
          </w:p>
          <w:p w14:paraId="13C52480" w14:textId="77777777" w:rsidR="00187ADE" w:rsidRPr="00304851" w:rsidRDefault="00187ADE" w:rsidP="005E01BA">
            <w:pPr>
              <w:jc w:val="both"/>
            </w:pPr>
            <w:r w:rsidRPr="00304851">
              <w:t xml:space="preserve">Be designed or adapted to offer any of these facilities: </w:t>
            </w:r>
          </w:p>
          <w:p w14:paraId="0D15EE69" w14:textId="77777777" w:rsidR="00187ADE" w:rsidRPr="00304851" w:rsidRDefault="00187ADE" w:rsidP="005E01BA">
            <w:pPr>
              <w:jc w:val="both"/>
            </w:pPr>
            <w:r w:rsidRPr="00304851">
              <w:t xml:space="preserve">1. Language translators </w:t>
            </w:r>
          </w:p>
          <w:p w14:paraId="1D67F68E" w14:textId="77777777" w:rsidR="00187ADE" w:rsidRPr="00304851" w:rsidRDefault="00187ADE" w:rsidP="005E01BA">
            <w:pPr>
              <w:jc w:val="both"/>
            </w:pPr>
            <w:r w:rsidRPr="00304851">
              <w:t xml:space="preserve">2. Symbolic algebra manipulation </w:t>
            </w:r>
          </w:p>
          <w:p w14:paraId="386A7935" w14:textId="77777777" w:rsidR="00187ADE" w:rsidRPr="00304851" w:rsidRDefault="00187ADE" w:rsidP="005E01BA">
            <w:pPr>
              <w:jc w:val="both"/>
            </w:pPr>
            <w:r w:rsidRPr="00304851">
              <w:t xml:space="preserve">3. Symbolic differentiation or integration </w:t>
            </w:r>
          </w:p>
          <w:p w14:paraId="67B8B500" w14:textId="77777777" w:rsidR="00187ADE" w:rsidRPr="00304851" w:rsidRDefault="00187ADE" w:rsidP="005E01BA">
            <w:pPr>
              <w:jc w:val="both"/>
            </w:pPr>
            <w:r w:rsidRPr="00304851">
              <w:t xml:space="preserve">4. Communication with other machines or the internet </w:t>
            </w:r>
          </w:p>
          <w:p w14:paraId="3404BD88" w14:textId="77777777" w:rsidR="00187ADE" w:rsidRPr="00187ADE" w:rsidRDefault="00187ADE" w:rsidP="005E01BA">
            <w:pPr>
              <w:jc w:val="both"/>
              <w:rPr>
                <w:highlight w:val="yellow"/>
              </w:rPr>
            </w:pPr>
            <w:r w:rsidRPr="00304851">
              <w:t>5. Be borrowed from another candidate during an exam for any reason</w:t>
            </w:r>
          </w:p>
          <w:p w14:paraId="34E7DFE7" w14:textId="77777777" w:rsidR="00187ADE" w:rsidRPr="00304851" w:rsidRDefault="00187ADE" w:rsidP="005E01BA">
            <w:pPr>
              <w:jc w:val="both"/>
            </w:pPr>
            <w:r w:rsidRPr="00304851">
              <w:t xml:space="preserve">6. Have retrievable information stored in them. This includes: </w:t>
            </w:r>
          </w:p>
          <w:p w14:paraId="3E855E0F" w14:textId="77777777" w:rsidR="00304851" w:rsidRPr="00304851" w:rsidRDefault="00187ADE" w:rsidP="005E01BA">
            <w:pPr>
              <w:pStyle w:val="ListParagraph"/>
              <w:numPr>
                <w:ilvl w:val="0"/>
                <w:numId w:val="7"/>
              </w:numPr>
              <w:jc w:val="both"/>
            </w:pPr>
            <w:r w:rsidRPr="00304851">
              <w:t xml:space="preserve">Databanks </w:t>
            </w:r>
          </w:p>
          <w:p w14:paraId="1D7647AF" w14:textId="77777777" w:rsidR="00304851" w:rsidRPr="00304851" w:rsidRDefault="00187ADE" w:rsidP="005E01BA">
            <w:pPr>
              <w:pStyle w:val="ListParagraph"/>
              <w:numPr>
                <w:ilvl w:val="0"/>
                <w:numId w:val="7"/>
              </w:numPr>
              <w:jc w:val="both"/>
            </w:pPr>
            <w:r w:rsidRPr="00304851">
              <w:t xml:space="preserve"> Dictionaries </w:t>
            </w:r>
          </w:p>
          <w:p w14:paraId="5DA8BD12" w14:textId="77777777" w:rsidR="00304851" w:rsidRPr="00304851" w:rsidRDefault="00187ADE" w:rsidP="005E01BA">
            <w:pPr>
              <w:pStyle w:val="ListParagraph"/>
              <w:numPr>
                <w:ilvl w:val="0"/>
                <w:numId w:val="7"/>
              </w:numPr>
              <w:jc w:val="both"/>
            </w:pPr>
            <w:r w:rsidRPr="00304851">
              <w:t xml:space="preserve">Mathematical formulae </w:t>
            </w:r>
          </w:p>
          <w:p w14:paraId="2D6A33BB" w14:textId="77777777" w:rsidR="00187ADE" w:rsidRPr="00304851" w:rsidRDefault="00187ADE" w:rsidP="005E01BA">
            <w:pPr>
              <w:pStyle w:val="ListParagraph"/>
              <w:numPr>
                <w:ilvl w:val="0"/>
                <w:numId w:val="7"/>
              </w:numPr>
              <w:jc w:val="both"/>
            </w:pPr>
            <w:r w:rsidRPr="00304851">
              <w:t>Text</w:t>
            </w:r>
          </w:p>
          <w:p w14:paraId="5E4F5EC1" w14:textId="77777777" w:rsidR="00187ADE" w:rsidRDefault="00187ADE" w:rsidP="005E01BA">
            <w:pPr>
              <w:jc w:val="both"/>
              <w:rPr>
                <w:b/>
                <w:color w:val="A85DD1"/>
                <w:sz w:val="24"/>
              </w:rPr>
            </w:pPr>
          </w:p>
          <w:p w14:paraId="25F2F971" w14:textId="77777777" w:rsidR="00187ADE" w:rsidRPr="00304851" w:rsidRDefault="00187ADE" w:rsidP="005E01BA">
            <w:pPr>
              <w:jc w:val="both"/>
            </w:pPr>
            <w:r w:rsidRPr="00304851">
              <w:t xml:space="preserve">Candidates are responsible for the following: </w:t>
            </w:r>
          </w:p>
          <w:p w14:paraId="75582A08" w14:textId="77777777" w:rsidR="00304851" w:rsidRDefault="00187ADE" w:rsidP="005E01BA">
            <w:pPr>
              <w:pStyle w:val="ListParagraph"/>
              <w:numPr>
                <w:ilvl w:val="0"/>
                <w:numId w:val="8"/>
              </w:numPr>
              <w:jc w:val="both"/>
            </w:pPr>
            <w:r w:rsidRPr="00304851">
              <w:t xml:space="preserve">The calculators power supply </w:t>
            </w:r>
          </w:p>
          <w:p w14:paraId="525167C5" w14:textId="77777777" w:rsidR="00304851" w:rsidRDefault="00187ADE" w:rsidP="005E01BA">
            <w:pPr>
              <w:pStyle w:val="ListParagraph"/>
              <w:numPr>
                <w:ilvl w:val="0"/>
                <w:numId w:val="8"/>
              </w:numPr>
              <w:jc w:val="both"/>
            </w:pPr>
            <w:r w:rsidRPr="00304851">
              <w:t xml:space="preserve">The calculators working condition </w:t>
            </w:r>
          </w:p>
          <w:p w14:paraId="1806DBF1" w14:textId="77777777" w:rsidR="00187ADE" w:rsidRPr="00304851" w:rsidRDefault="00187ADE" w:rsidP="005E01BA">
            <w:pPr>
              <w:pStyle w:val="ListParagraph"/>
              <w:numPr>
                <w:ilvl w:val="0"/>
                <w:numId w:val="8"/>
              </w:numPr>
              <w:jc w:val="both"/>
            </w:pPr>
            <w:r w:rsidRPr="00304851">
              <w:t>Clearing anything stored in the calculator</w:t>
            </w:r>
          </w:p>
        </w:tc>
      </w:tr>
    </w:tbl>
    <w:p w14:paraId="53E9BF14" w14:textId="77777777" w:rsidR="00774A9D" w:rsidRDefault="00774A9D" w:rsidP="005E01BA">
      <w:pPr>
        <w:jc w:val="both"/>
        <w:rPr>
          <w:b/>
          <w:color w:val="A85DD1"/>
          <w:sz w:val="24"/>
        </w:rPr>
      </w:pPr>
    </w:p>
    <w:p w14:paraId="495441F3" w14:textId="77777777" w:rsidR="00774A9D" w:rsidRDefault="00774A9D" w:rsidP="005E01BA">
      <w:pPr>
        <w:jc w:val="both"/>
        <w:rPr>
          <w:b/>
          <w:color w:val="A85DD1"/>
          <w:sz w:val="24"/>
        </w:rPr>
      </w:pPr>
      <w:r>
        <w:rPr>
          <w:b/>
          <w:color w:val="A85DD1"/>
          <w:sz w:val="24"/>
        </w:rPr>
        <w:t>Food and Drink in Exam Rooms</w:t>
      </w:r>
    </w:p>
    <w:tbl>
      <w:tblPr>
        <w:tblStyle w:val="TableGrid"/>
        <w:tblW w:w="0" w:type="auto"/>
        <w:tblLook w:val="04A0" w:firstRow="1" w:lastRow="0" w:firstColumn="1" w:lastColumn="0" w:noHBand="0" w:noVBand="1"/>
      </w:tblPr>
      <w:tblGrid>
        <w:gridCol w:w="9016"/>
      </w:tblGrid>
      <w:tr w:rsidR="00774A9D" w14:paraId="6348EFF1" w14:textId="77777777" w:rsidTr="00774A9D">
        <w:tc>
          <w:tcPr>
            <w:tcW w:w="9016" w:type="dxa"/>
          </w:tcPr>
          <w:p w14:paraId="4072DF65" w14:textId="77777777" w:rsidR="00304851" w:rsidRDefault="00187ADE" w:rsidP="005E01BA">
            <w:pPr>
              <w:pStyle w:val="ListParagraph"/>
              <w:numPr>
                <w:ilvl w:val="0"/>
                <w:numId w:val="9"/>
              </w:numPr>
              <w:jc w:val="both"/>
            </w:pPr>
            <w:r w:rsidRPr="00304851">
              <w:t xml:space="preserve">A clear / transparent plastic bottle of water (Juice is not permitted) is allowed in the exam room, all labels must be removed before entering the room. </w:t>
            </w:r>
          </w:p>
          <w:p w14:paraId="11F0F08C" w14:textId="77777777" w:rsidR="00774A9D" w:rsidRPr="00304851" w:rsidRDefault="00187ADE" w:rsidP="005E01BA">
            <w:pPr>
              <w:pStyle w:val="ListParagraph"/>
              <w:numPr>
                <w:ilvl w:val="0"/>
                <w:numId w:val="9"/>
              </w:numPr>
              <w:jc w:val="both"/>
            </w:pPr>
            <w:r w:rsidRPr="00304851">
              <w:t xml:space="preserve">NO other drinks of food will be allowed in the exam room unless you have a medical need that has been discussed with Miss </w:t>
            </w:r>
            <w:r w:rsidR="00304851" w:rsidRPr="00304851">
              <w:t>Young</w:t>
            </w:r>
            <w:r w:rsidRPr="00304851">
              <w:t>, Examinations Officer.</w:t>
            </w:r>
          </w:p>
        </w:tc>
      </w:tr>
    </w:tbl>
    <w:p w14:paraId="0029DC87" w14:textId="77777777" w:rsidR="00774A9D" w:rsidRDefault="00774A9D" w:rsidP="005E01BA">
      <w:pPr>
        <w:jc w:val="both"/>
        <w:rPr>
          <w:b/>
          <w:color w:val="A85DD1"/>
          <w:sz w:val="24"/>
        </w:rPr>
      </w:pPr>
    </w:p>
    <w:p w14:paraId="60FDD0B4" w14:textId="77777777" w:rsidR="00774A9D" w:rsidRDefault="00774A9D" w:rsidP="005E01BA">
      <w:pPr>
        <w:jc w:val="both"/>
        <w:rPr>
          <w:b/>
          <w:color w:val="A85DD1"/>
          <w:sz w:val="24"/>
        </w:rPr>
      </w:pPr>
      <w:r>
        <w:rPr>
          <w:b/>
          <w:color w:val="A85DD1"/>
          <w:sz w:val="24"/>
        </w:rPr>
        <w:t>What Should You Wear</w:t>
      </w:r>
    </w:p>
    <w:tbl>
      <w:tblPr>
        <w:tblStyle w:val="TableGrid"/>
        <w:tblW w:w="0" w:type="auto"/>
        <w:tblLook w:val="04A0" w:firstRow="1" w:lastRow="0" w:firstColumn="1" w:lastColumn="0" w:noHBand="0" w:noVBand="1"/>
      </w:tblPr>
      <w:tblGrid>
        <w:gridCol w:w="9016"/>
      </w:tblGrid>
      <w:tr w:rsidR="00774A9D" w14:paraId="379444CE" w14:textId="77777777" w:rsidTr="00774A9D">
        <w:tc>
          <w:tcPr>
            <w:tcW w:w="9016" w:type="dxa"/>
          </w:tcPr>
          <w:p w14:paraId="043C62EF" w14:textId="77777777" w:rsidR="00774A9D" w:rsidRPr="00304851" w:rsidRDefault="00187ADE" w:rsidP="005E01BA">
            <w:pPr>
              <w:jc w:val="both"/>
            </w:pPr>
            <w:r w:rsidRPr="00304851">
              <w:t xml:space="preserve">It is a requirement that you wear your full </w:t>
            </w:r>
            <w:r w:rsidR="00304851" w:rsidRPr="00304851">
              <w:t>Blackpool Aspire Academy</w:t>
            </w:r>
            <w:r w:rsidRPr="00304851">
              <w:t xml:space="preserve"> Uniform for all your exams. There will be no exceptions made.</w:t>
            </w:r>
          </w:p>
          <w:p w14:paraId="1BAC2F03" w14:textId="7055406C" w:rsidR="00187ADE" w:rsidRDefault="00187ADE" w:rsidP="005E01BA">
            <w:pPr>
              <w:jc w:val="both"/>
              <w:rPr>
                <w:b/>
                <w:color w:val="A85DD1"/>
                <w:sz w:val="24"/>
              </w:rPr>
            </w:pPr>
            <w:r w:rsidRPr="00304851">
              <w:t xml:space="preserve">Writing should be removed from your </w:t>
            </w:r>
            <w:r w:rsidRPr="00430C22">
              <w:t>bare skin</w:t>
            </w:r>
            <w:r w:rsidR="00430C22" w:rsidRPr="00430C22">
              <w:t>.</w:t>
            </w:r>
          </w:p>
        </w:tc>
      </w:tr>
    </w:tbl>
    <w:p w14:paraId="4E206DF3" w14:textId="77777777" w:rsidR="00774A9D" w:rsidRDefault="00774A9D" w:rsidP="005E01BA">
      <w:pPr>
        <w:jc w:val="both"/>
        <w:rPr>
          <w:b/>
          <w:color w:val="A85DD1"/>
          <w:sz w:val="24"/>
        </w:rPr>
      </w:pPr>
    </w:p>
    <w:p w14:paraId="4D26D852" w14:textId="77777777" w:rsidR="00774A9D" w:rsidRDefault="00774A9D" w:rsidP="005E01BA">
      <w:pPr>
        <w:jc w:val="both"/>
        <w:rPr>
          <w:b/>
          <w:color w:val="A85DD1"/>
          <w:sz w:val="24"/>
        </w:rPr>
      </w:pPr>
      <w:r>
        <w:rPr>
          <w:b/>
          <w:color w:val="A85DD1"/>
          <w:sz w:val="24"/>
        </w:rPr>
        <w:t xml:space="preserve">What to Do If You Arrive Late </w:t>
      </w:r>
      <w:proofErr w:type="gramStart"/>
      <w:r>
        <w:rPr>
          <w:b/>
          <w:color w:val="A85DD1"/>
          <w:sz w:val="24"/>
        </w:rPr>
        <w:t>For</w:t>
      </w:r>
      <w:proofErr w:type="gramEnd"/>
      <w:r>
        <w:rPr>
          <w:b/>
          <w:color w:val="A85DD1"/>
          <w:sz w:val="24"/>
        </w:rPr>
        <w:t xml:space="preserve"> an Exam</w:t>
      </w:r>
    </w:p>
    <w:tbl>
      <w:tblPr>
        <w:tblStyle w:val="TableGrid"/>
        <w:tblW w:w="0" w:type="auto"/>
        <w:tblLook w:val="04A0" w:firstRow="1" w:lastRow="0" w:firstColumn="1" w:lastColumn="0" w:noHBand="0" w:noVBand="1"/>
      </w:tblPr>
      <w:tblGrid>
        <w:gridCol w:w="9016"/>
      </w:tblGrid>
      <w:tr w:rsidR="00774A9D" w14:paraId="47DB5D80" w14:textId="77777777" w:rsidTr="00774A9D">
        <w:tc>
          <w:tcPr>
            <w:tcW w:w="9016" w:type="dxa"/>
          </w:tcPr>
          <w:p w14:paraId="6645A1D8" w14:textId="77777777" w:rsidR="00774A9D" w:rsidRPr="00304851" w:rsidRDefault="00187ADE" w:rsidP="005E01BA">
            <w:pPr>
              <w:jc w:val="both"/>
            </w:pPr>
            <w:r w:rsidRPr="00304851">
              <w:t>It sounds obvious, but...ensure that you know the scheduled date your exam will take place and whether they are morning or afternoon exams.</w:t>
            </w:r>
          </w:p>
          <w:p w14:paraId="185ED66E" w14:textId="77777777" w:rsidR="00304851" w:rsidRDefault="00304851" w:rsidP="005E01BA">
            <w:pPr>
              <w:jc w:val="both"/>
            </w:pPr>
          </w:p>
          <w:p w14:paraId="0954F036" w14:textId="73365B17" w:rsidR="00187ADE" w:rsidRPr="00430C22" w:rsidRDefault="00187ADE" w:rsidP="005E01BA">
            <w:pPr>
              <w:pStyle w:val="ListParagraph"/>
              <w:numPr>
                <w:ilvl w:val="0"/>
                <w:numId w:val="13"/>
              </w:numPr>
              <w:jc w:val="both"/>
            </w:pPr>
            <w:r w:rsidRPr="00304851">
              <w:t xml:space="preserve">A register is taken at the start of each exam to check that all candidates are present if you are running late for your exam, you or your parents/carers must call the School Office on </w:t>
            </w:r>
            <w:r w:rsidRPr="00304851">
              <w:lastRenderedPageBreak/>
              <w:t>01</w:t>
            </w:r>
            <w:r w:rsidR="00304851" w:rsidRPr="00304851">
              <w:t>253</w:t>
            </w:r>
            <w:r w:rsidRPr="00304851">
              <w:t xml:space="preserve"> </w:t>
            </w:r>
            <w:r w:rsidR="00304851" w:rsidRPr="00304851">
              <w:t>35155</w:t>
            </w:r>
            <w:r w:rsidRPr="00304851">
              <w:t xml:space="preserve"> requesting to urgently speak to </w:t>
            </w:r>
            <w:r w:rsidR="00430C22" w:rsidRPr="00430C22">
              <w:t>Miss Young</w:t>
            </w:r>
            <w:r w:rsidRPr="00430C22">
              <w:t xml:space="preserve">, </w:t>
            </w:r>
            <w:r w:rsidR="00430C22" w:rsidRPr="00430C22">
              <w:t>Exams</w:t>
            </w:r>
            <w:r w:rsidR="00453841" w:rsidRPr="00430C22">
              <w:t xml:space="preserve"> O</w:t>
            </w:r>
            <w:r w:rsidRPr="00430C22">
              <w:t xml:space="preserve">fficer, or </w:t>
            </w:r>
            <w:r w:rsidR="00430C22" w:rsidRPr="00430C22">
              <w:t>Mr Buchanan</w:t>
            </w:r>
            <w:r w:rsidRPr="00430C22">
              <w:t xml:space="preserve">, </w:t>
            </w:r>
            <w:r w:rsidR="00430C22" w:rsidRPr="00430C22">
              <w:t>Assistant</w:t>
            </w:r>
            <w:r w:rsidRPr="00430C22">
              <w:t xml:space="preserve"> Head so that we are aware of your position. </w:t>
            </w:r>
          </w:p>
          <w:p w14:paraId="1A900E94" w14:textId="77777777" w:rsidR="00187ADE" w:rsidRPr="00304851" w:rsidRDefault="00187ADE" w:rsidP="005E01BA">
            <w:pPr>
              <w:jc w:val="both"/>
            </w:pPr>
          </w:p>
          <w:p w14:paraId="238BF7C5" w14:textId="5451D212" w:rsidR="00187ADE" w:rsidRPr="00304851" w:rsidRDefault="00187ADE" w:rsidP="005E01BA">
            <w:pPr>
              <w:pStyle w:val="ListParagraph"/>
              <w:numPr>
                <w:ilvl w:val="0"/>
                <w:numId w:val="13"/>
              </w:numPr>
              <w:jc w:val="both"/>
            </w:pPr>
            <w:r w:rsidRPr="00304851">
              <w:t xml:space="preserve">If you find that you are running late don’t panic! When you arrive at school you should </w:t>
            </w:r>
            <w:r w:rsidRPr="00430C22">
              <w:t xml:space="preserve">report to the </w:t>
            </w:r>
            <w:r w:rsidR="00430C22" w:rsidRPr="00430C22">
              <w:t>Attendance Office</w:t>
            </w:r>
            <w:r w:rsidRPr="00430C22">
              <w:t xml:space="preserve"> Entrance and a member of the school office staff will contact either Miss </w:t>
            </w:r>
            <w:r w:rsidR="00304851" w:rsidRPr="00430C22">
              <w:t>Young</w:t>
            </w:r>
            <w:r w:rsidRPr="00430C22">
              <w:t xml:space="preserve"> or Mr </w:t>
            </w:r>
            <w:r w:rsidR="00304851" w:rsidRPr="00430C22">
              <w:t>Buchanan</w:t>
            </w:r>
            <w:r w:rsidRPr="00430C22">
              <w:t xml:space="preserve">. </w:t>
            </w:r>
          </w:p>
          <w:p w14:paraId="4BACF64A" w14:textId="77777777" w:rsidR="00187ADE" w:rsidRPr="00187ADE" w:rsidRDefault="00187ADE" w:rsidP="005E01BA">
            <w:pPr>
              <w:jc w:val="both"/>
              <w:rPr>
                <w:highlight w:val="yellow"/>
              </w:rPr>
            </w:pPr>
          </w:p>
          <w:p w14:paraId="457157CA" w14:textId="77777777" w:rsidR="00187ADE" w:rsidRPr="00304851" w:rsidRDefault="00187ADE" w:rsidP="005E01BA">
            <w:pPr>
              <w:pStyle w:val="ListParagraph"/>
              <w:numPr>
                <w:ilvl w:val="0"/>
                <w:numId w:val="10"/>
              </w:numPr>
              <w:jc w:val="both"/>
            </w:pPr>
            <w:r w:rsidRPr="00304851">
              <w:t>If you arrive for your exam within an hour of the PUBLISHED START TIMES you will be allowed to take your seat and begin your exam, you will be given the full amount of time for that exam.</w:t>
            </w:r>
          </w:p>
          <w:p w14:paraId="2841B13B" w14:textId="77777777" w:rsidR="00187ADE" w:rsidRPr="00187ADE" w:rsidRDefault="00187ADE" w:rsidP="005E01BA">
            <w:pPr>
              <w:jc w:val="both"/>
              <w:rPr>
                <w:b/>
                <w:color w:val="A85DD1"/>
                <w:sz w:val="24"/>
                <w:highlight w:val="yellow"/>
              </w:rPr>
            </w:pPr>
          </w:p>
          <w:p w14:paraId="7B38FDE5" w14:textId="77777777" w:rsidR="00304851" w:rsidRDefault="00187ADE" w:rsidP="005E01BA">
            <w:pPr>
              <w:jc w:val="both"/>
            </w:pPr>
            <w:r w:rsidRPr="00304851">
              <w:t xml:space="preserve">If you are going to be “VERY LATE” for an exam – i.e. more than an hour after the published start times – you must call us as early as possible. </w:t>
            </w:r>
          </w:p>
          <w:p w14:paraId="547135BF" w14:textId="77777777" w:rsidR="00304851" w:rsidRDefault="00187ADE" w:rsidP="005E01BA">
            <w:pPr>
              <w:jc w:val="both"/>
            </w:pPr>
            <w:r w:rsidRPr="00304851">
              <w:t xml:space="preserve">Even though we will allow you to sit the exam, and give you the full time for the exam, you should be aware that the exam board may not accept your completed paper. </w:t>
            </w:r>
          </w:p>
          <w:p w14:paraId="1627CE76" w14:textId="77777777" w:rsidR="00304851" w:rsidRDefault="00187ADE" w:rsidP="005E01BA">
            <w:pPr>
              <w:jc w:val="both"/>
            </w:pPr>
            <w:r w:rsidRPr="00304851">
              <w:t>You will need to prove that you have not had access to the internet whilst making your way into school.</w:t>
            </w:r>
          </w:p>
          <w:p w14:paraId="102831D4" w14:textId="77777777" w:rsidR="00187ADE" w:rsidRPr="00304851" w:rsidRDefault="00187ADE" w:rsidP="005E01BA">
            <w:pPr>
              <w:jc w:val="both"/>
            </w:pPr>
            <w:r w:rsidRPr="00304851">
              <w:t>The best way to do this is:</w:t>
            </w:r>
          </w:p>
          <w:p w14:paraId="710C44E4" w14:textId="77777777" w:rsidR="00187ADE" w:rsidRPr="00304851" w:rsidRDefault="00187ADE" w:rsidP="005E01BA">
            <w:pPr>
              <w:pStyle w:val="ListParagraph"/>
              <w:numPr>
                <w:ilvl w:val="0"/>
                <w:numId w:val="10"/>
              </w:numPr>
              <w:jc w:val="both"/>
            </w:pPr>
            <w:r w:rsidRPr="00304851">
              <w:t xml:space="preserve">Avoid public transport </w:t>
            </w:r>
          </w:p>
          <w:p w14:paraId="7EBBC57A" w14:textId="77777777" w:rsidR="00187ADE" w:rsidRPr="00304851" w:rsidRDefault="00187ADE" w:rsidP="005E01BA">
            <w:pPr>
              <w:pStyle w:val="ListParagraph"/>
              <w:numPr>
                <w:ilvl w:val="0"/>
                <w:numId w:val="10"/>
              </w:numPr>
              <w:jc w:val="both"/>
            </w:pPr>
            <w:r w:rsidRPr="00304851">
              <w:t>Ask your parent/carer to drive you to School and ensure you give them all internet enabled devices you may be carrying e.g. mobile phone, smartwatch etc.</w:t>
            </w:r>
          </w:p>
          <w:p w14:paraId="0493D3D5" w14:textId="77777777" w:rsidR="00187ADE" w:rsidRPr="00304851" w:rsidRDefault="00187ADE" w:rsidP="005E01BA">
            <w:pPr>
              <w:jc w:val="both"/>
              <w:rPr>
                <w:b/>
                <w:color w:val="A85DD1"/>
                <w:sz w:val="24"/>
              </w:rPr>
            </w:pPr>
          </w:p>
          <w:p w14:paraId="36324542" w14:textId="77777777" w:rsidR="00304851" w:rsidRPr="00304851" w:rsidRDefault="00187ADE" w:rsidP="005E01BA">
            <w:pPr>
              <w:pStyle w:val="ListParagraph"/>
              <w:numPr>
                <w:ilvl w:val="0"/>
                <w:numId w:val="10"/>
              </w:numPr>
              <w:jc w:val="both"/>
            </w:pPr>
            <w:r w:rsidRPr="00304851">
              <w:t xml:space="preserve">You and your parent/carer will be asked to sign a letter confirming that you have not had internet access </w:t>
            </w:r>
          </w:p>
          <w:p w14:paraId="4197B544" w14:textId="77777777" w:rsidR="00304851" w:rsidRPr="00304851" w:rsidRDefault="00304851" w:rsidP="005E01BA">
            <w:pPr>
              <w:pStyle w:val="ListParagraph"/>
              <w:jc w:val="both"/>
            </w:pPr>
          </w:p>
          <w:p w14:paraId="7411C5B2" w14:textId="77777777" w:rsidR="00304851" w:rsidRDefault="00187ADE" w:rsidP="005E01BA">
            <w:pPr>
              <w:pStyle w:val="ListParagraph"/>
              <w:numPr>
                <w:ilvl w:val="0"/>
                <w:numId w:val="10"/>
              </w:numPr>
              <w:jc w:val="both"/>
            </w:pPr>
            <w:r w:rsidRPr="00304851">
              <w:t xml:space="preserve">You and your parent/carer will be asked to make a written statement giving the details of your movements pre-your exam </w:t>
            </w:r>
          </w:p>
          <w:p w14:paraId="68DA2F41" w14:textId="77777777" w:rsidR="00304851" w:rsidRDefault="00304851" w:rsidP="005E01BA">
            <w:pPr>
              <w:pStyle w:val="ListParagraph"/>
              <w:jc w:val="both"/>
            </w:pPr>
          </w:p>
          <w:p w14:paraId="1553B88B" w14:textId="77777777" w:rsidR="00187ADE" w:rsidRPr="00304851" w:rsidRDefault="00187ADE" w:rsidP="005E01BA">
            <w:pPr>
              <w:pStyle w:val="ListParagraph"/>
              <w:numPr>
                <w:ilvl w:val="0"/>
                <w:numId w:val="10"/>
              </w:numPr>
              <w:jc w:val="both"/>
            </w:pPr>
            <w:r w:rsidRPr="00304851">
              <w:t>The decision about whether to accept your script is at the discretion of the exam board</w:t>
            </w:r>
          </w:p>
        </w:tc>
      </w:tr>
    </w:tbl>
    <w:p w14:paraId="459EC966" w14:textId="77777777" w:rsidR="00774A9D" w:rsidRDefault="00774A9D" w:rsidP="005E01BA">
      <w:pPr>
        <w:jc w:val="both"/>
        <w:rPr>
          <w:b/>
          <w:color w:val="A85DD1"/>
          <w:sz w:val="24"/>
        </w:rPr>
      </w:pPr>
    </w:p>
    <w:p w14:paraId="77A115FC" w14:textId="77777777" w:rsidR="00774A9D" w:rsidRDefault="00774A9D" w:rsidP="005E01BA">
      <w:pPr>
        <w:jc w:val="both"/>
        <w:rPr>
          <w:b/>
          <w:color w:val="A85DD1"/>
          <w:sz w:val="24"/>
        </w:rPr>
      </w:pPr>
      <w:r>
        <w:rPr>
          <w:b/>
          <w:color w:val="A85DD1"/>
          <w:sz w:val="24"/>
        </w:rPr>
        <w:t>If You Fail to Attend Your GCSE Exam</w:t>
      </w:r>
    </w:p>
    <w:tbl>
      <w:tblPr>
        <w:tblStyle w:val="TableGrid"/>
        <w:tblW w:w="0" w:type="auto"/>
        <w:tblLook w:val="04A0" w:firstRow="1" w:lastRow="0" w:firstColumn="1" w:lastColumn="0" w:noHBand="0" w:noVBand="1"/>
      </w:tblPr>
      <w:tblGrid>
        <w:gridCol w:w="9016"/>
      </w:tblGrid>
      <w:tr w:rsidR="00774A9D" w14:paraId="06EF14E3" w14:textId="77777777" w:rsidTr="00774A9D">
        <w:tc>
          <w:tcPr>
            <w:tcW w:w="9016" w:type="dxa"/>
          </w:tcPr>
          <w:p w14:paraId="79D54CC5" w14:textId="162E4AFB" w:rsidR="00774A9D" w:rsidRDefault="00187ADE" w:rsidP="005E01BA">
            <w:pPr>
              <w:jc w:val="both"/>
              <w:rPr>
                <w:b/>
                <w:color w:val="A85DD1"/>
                <w:sz w:val="24"/>
              </w:rPr>
            </w:pPr>
            <w:r w:rsidRPr="00360BD6">
              <w:t xml:space="preserve">If you fail to attend your GCSE exams or fail to complete your NEA/Coursework element of your </w:t>
            </w:r>
            <w:r w:rsidRPr="00430C22">
              <w:t>GCSE, you will be invoiced for the full cost of the exam</w:t>
            </w:r>
            <w:r w:rsidR="00430C22" w:rsidRPr="00430C22">
              <w:t xml:space="preserve"> and refused attendance for Prom</w:t>
            </w:r>
            <w:r w:rsidRPr="00430C22">
              <w:t>. There will be no exceptions made.</w:t>
            </w:r>
          </w:p>
        </w:tc>
      </w:tr>
    </w:tbl>
    <w:p w14:paraId="1D00EA8F" w14:textId="77777777" w:rsidR="00774A9D" w:rsidRDefault="00774A9D" w:rsidP="005E01BA">
      <w:pPr>
        <w:jc w:val="both"/>
        <w:rPr>
          <w:b/>
          <w:color w:val="A85DD1"/>
          <w:sz w:val="24"/>
        </w:rPr>
      </w:pPr>
    </w:p>
    <w:p w14:paraId="47333C3A" w14:textId="77777777" w:rsidR="00774A9D" w:rsidRDefault="00774A9D" w:rsidP="005E01BA">
      <w:pPr>
        <w:jc w:val="both"/>
        <w:rPr>
          <w:b/>
          <w:color w:val="A85DD1"/>
          <w:sz w:val="24"/>
        </w:rPr>
      </w:pPr>
      <w:r>
        <w:rPr>
          <w:b/>
          <w:color w:val="A85DD1"/>
          <w:sz w:val="24"/>
        </w:rPr>
        <w:t>What to Do If You Are Unwell on The Day of an Exam</w:t>
      </w:r>
    </w:p>
    <w:tbl>
      <w:tblPr>
        <w:tblStyle w:val="TableGrid"/>
        <w:tblW w:w="0" w:type="auto"/>
        <w:tblLook w:val="04A0" w:firstRow="1" w:lastRow="0" w:firstColumn="1" w:lastColumn="0" w:noHBand="0" w:noVBand="1"/>
      </w:tblPr>
      <w:tblGrid>
        <w:gridCol w:w="9016"/>
      </w:tblGrid>
      <w:tr w:rsidR="00774A9D" w14:paraId="140F8105" w14:textId="77777777" w:rsidTr="00774A9D">
        <w:tc>
          <w:tcPr>
            <w:tcW w:w="9016" w:type="dxa"/>
          </w:tcPr>
          <w:p w14:paraId="139A5377" w14:textId="77777777" w:rsidR="00360BD6" w:rsidRDefault="00187ADE" w:rsidP="005E01BA">
            <w:pPr>
              <w:jc w:val="both"/>
            </w:pPr>
            <w:r w:rsidRPr="00360BD6">
              <w:t xml:space="preserve">If you feel unwell on the day of your exam: </w:t>
            </w:r>
          </w:p>
          <w:p w14:paraId="2280C044" w14:textId="77777777" w:rsidR="00360BD6" w:rsidRPr="00360BD6" w:rsidRDefault="00187ADE" w:rsidP="005E01BA">
            <w:pPr>
              <w:pStyle w:val="ListParagraph"/>
              <w:numPr>
                <w:ilvl w:val="0"/>
                <w:numId w:val="14"/>
              </w:numPr>
              <w:jc w:val="both"/>
            </w:pPr>
            <w:r w:rsidRPr="00360BD6">
              <w:t xml:space="preserve">You or your parent/carer should call ahead to the School Office and let us know so that we can help you as best we can when you arrive </w:t>
            </w:r>
          </w:p>
          <w:p w14:paraId="405CC7D8" w14:textId="77777777" w:rsidR="00360BD6" w:rsidRPr="00360BD6" w:rsidRDefault="00187ADE" w:rsidP="005E01BA">
            <w:pPr>
              <w:pStyle w:val="ListParagraph"/>
              <w:numPr>
                <w:ilvl w:val="0"/>
                <w:numId w:val="14"/>
              </w:numPr>
              <w:jc w:val="both"/>
            </w:pPr>
            <w:r w:rsidRPr="00360BD6">
              <w:t xml:space="preserve">Once you are here, speak to Miss </w:t>
            </w:r>
            <w:r w:rsidR="00360BD6" w:rsidRPr="00360BD6">
              <w:t>Young</w:t>
            </w:r>
            <w:r w:rsidRPr="00360BD6">
              <w:t xml:space="preserve"> (Examination Officer) or Mr </w:t>
            </w:r>
            <w:r w:rsidR="00360BD6" w:rsidRPr="00360BD6">
              <w:t>Buchanan</w:t>
            </w:r>
            <w:r w:rsidRPr="00360BD6">
              <w:t xml:space="preserve"> before your exam and update us on how you are feeling </w:t>
            </w:r>
          </w:p>
          <w:p w14:paraId="426B8CD3" w14:textId="77777777" w:rsidR="00360BD6" w:rsidRPr="00360BD6" w:rsidRDefault="00187ADE" w:rsidP="005E01BA">
            <w:pPr>
              <w:pStyle w:val="ListParagraph"/>
              <w:numPr>
                <w:ilvl w:val="0"/>
                <w:numId w:val="14"/>
              </w:numPr>
              <w:jc w:val="both"/>
            </w:pPr>
            <w:r w:rsidRPr="00360BD6">
              <w:t xml:space="preserve">We will do what we can to help you – </w:t>
            </w:r>
            <w:r w:rsidRPr="00430C22">
              <w:t xml:space="preserve">for example seat you close to an exit in case you need to leave the room or place a sick bucket next to your desk </w:t>
            </w:r>
          </w:p>
          <w:p w14:paraId="33064EF3" w14:textId="77777777" w:rsidR="00774A9D" w:rsidRPr="00360BD6" w:rsidRDefault="00187ADE" w:rsidP="005E01BA">
            <w:pPr>
              <w:pStyle w:val="ListParagraph"/>
              <w:numPr>
                <w:ilvl w:val="0"/>
                <w:numId w:val="14"/>
              </w:numPr>
              <w:jc w:val="both"/>
            </w:pPr>
            <w:r w:rsidRPr="00360BD6">
              <w:t>If you feel unwell during an exam: Let the invigilating team know as soon as possible what is wrong so that they can take any measures possible to assist you</w:t>
            </w:r>
          </w:p>
        </w:tc>
      </w:tr>
    </w:tbl>
    <w:p w14:paraId="31D54DE5" w14:textId="77777777" w:rsidR="00774A9D" w:rsidRDefault="00774A9D" w:rsidP="005E01BA">
      <w:pPr>
        <w:jc w:val="both"/>
        <w:rPr>
          <w:b/>
          <w:color w:val="A85DD1"/>
          <w:sz w:val="24"/>
        </w:rPr>
      </w:pPr>
    </w:p>
    <w:p w14:paraId="5F1A230E" w14:textId="77777777" w:rsidR="00774A9D" w:rsidRDefault="00774A9D" w:rsidP="005E01BA">
      <w:pPr>
        <w:jc w:val="both"/>
        <w:rPr>
          <w:b/>
          <w:color w:val="A85DD1"/>
          <w:sz w:val="24"/>
        </w:rPr>
      </w:pPr>
      <w:r>
        <w:rPr>
          <w:b/>
          <w:color w:val="A85DD1"/>
          <w:sz w:val="24"/>
        </w:rPr>
        <w:lastRenderedPageBreak/>
        <w:t xml:space="preserve">What Happens </w:t>
      </w:r>
      <w:proofErr w:type="gramStart"/>
      <w:r>
        <w:rPr>
          <w:b/>
          <w:color w:val="A85DD1"/>
          <w:sz w:val="24"/>
        </w:rPr>
        <w:t>In</w:t>
      </w:r>
      <w:proofErr w:type="gramEnd"/>
      <w:r>
        <w:rPr>
          <w:b/>
          <w:color w:val="A85DD1"/>
          <w:sz w:val="24"/>
        </w:rPr>
        <w:t xml:space="preserve"> The Event Of an Emergency in the Exam Room</w:t>
      </w:r>
    </w:p>
    <w:tbl>
      <w:tblPr>
        <w:tblStyle w:val="TableGrid"/>
        <w:tblW w:w="0" w:type="auto"/>
        <w:tblLook w:val="04A0" w:firstRow="1" w:lastRow="0" w:firstColumn="1" w:lastColumn="0" w:noHBand="0" w:noVBand="1"/>
      </w:tblPr>
      <w:tblGrid>
        <w:gridCol w:w="9016"/>
      </w:tblGrid>
      <w:tr w:rsidR="00774A9D" w14:paraId="4A25A30F" w14:textId="77777777" w:rsidTr="00774A9D">
        <w:tc>
          <w:tcPr>
            <w:tcW w:w="9016" w:type="dxa"/>
          </w:tcPr>
          <w:p w14:paraId="08BFBA43" w14:textId="77777777" w:rsidR="00187ADE" w:rsidRPr="00360BD6" w:rsidRDefault="00187ADE" w:rsidP="005E01BA">
            <w:pPr>
              <w:jc w:val="both"/>
            </w:pPr>
            <w:r w:rsidRPr="00360BD6">
              <w:t xml:space="preserve">In the event of the emergency bell sounding the following will happen: </w:t>
            </w:r>
          </w:p>
          <w:p w14:paraId="3E595E94" w14:textId="77777777" w:rsidR="00187ADE" w:rsidRPr="00360BD6" w:rsidRDefault="00187ADE" w:rsidP="005E01BA">
            <w:pPr>
              <w:pStyle w:val="ListParagraph"/>
              <w:numPr>
                <w:ilvl w:val="0"/>
                <w:numId w:val="15"/>
              </w:numPr>
              <w:jc w:val="both"/>
            </w:pPr>
            <w:r w:rsidRPr="00360BD6">
              <w:t xml:space="preserve">The invigilator will ask you to stop writing, close your answer booklet and put your pen down/stop working </w:t>
            </w:r>
          </w:p>
          <w:p w14:paraId="058E1D20" w14:textId="77777777" w:rsidR="00187ADE" w:rsidRPr="00453841" w:rsidRDefault="00187ADE" w:rsidP="005E01BA">
            <w:pPr>
              <w:pStyle w:val="ListParagraph"/>
              <w:numPr>
                <w:ilvl w:val="0"/>
                <w:numId w:val="15"/>
              </w:numPr>
              <w:jc w:val="both"/>
            </w:pPr>
            <w:r w:rsidRPr="00453841">
              <w:t xml:space="preserve">The invigilator /Examination Officer/ SLT will evacuate the room if there is clear danger </w:t>
            </w:r>
          </w:p>
          <w:p w14:paraId="3800016F" w14:textId="77777777" w:rsidR="00187ADE" w:rsidRPr="00453841" w:rsidRDefault="00187ADE" w:rsidP="005E01BA">
            <w:pPr>
              <w:pStyle w:val="ListParagraph"/>
              <w:numPr>
                <w:ilvl w:val="0"/>
                <w:numId w:val="15"/>
              </w:numPr>
              <w:jc w:val="both"/>
            </w:pPr>
            <w:r w:rsidRPr="00453841">
              <w:t>If there is no clear danger to candidates the invigilator will await instructions from SLT, who will be with you very quickly</w:t>
            </w:r>
          </w:p>
          <w:p w14:paraId="7343CAA0" w14:textId="77777777" w:rsidR="00360BD6" w:rsidRDefault="00360BD6" w:rsidP="005E01BA">
            <w:pPr>
              <w:jc w:val="both"/>
              <w:rPr>
                <w:highlight w:val="yellow"/>
              </w:rPr>
            </w:pPr>
          </w:p>
          <w:p w14:paraId="0AC14B06" w14:textId="77777777" w:rsidR="00187ADE" w:rsidRPr="00360BD6" w:rsidRDefault="00187ADE" w:rsidP="005E01BA">
            <w:pPr>
              <w:jc w:val="both"/>
            </w:pPr>
            <w:r w:rsidRPr="00360BD6">
              <w:t xml:space="preserve">In the event of a false alarm: </w:t>
            </w:r>
          </w:p>
          <w:p w14:paraId="3467D210" w14:textId="77777777" w:rsidR="00360BD6" w:rsidRDefault="00187ADE" w:rsidP="005E01BA">
            <w:pPr>
              <w:pStyle w:val="ListParagraph"/>
              <w:numPr>
                <w:ilvl w:val="0"/>
                <w:numId w:val="16"/>
              </w:numPr>
              <w:jc w:val="both"/>
            </w:pPr>
            <w:r w:rsidRPr="00360BD6">
              <w:t xml:space="preserve">You will be given a few minutes to compose yourself and get ready to start </w:t>
            </w:r>
          </w:p>
          <w:p w14:paraId="0DF28216" w14:textId="77777777" w:rsidR="00187ADE" w:rsidRPr="00360BD6" w:rsidRDefault="00187ADE" w:rsidP="005E01BA">
            <w:pPr>
              <w:pStyle w:val="ListParagraph"/>
              <w:numPr>
                <w:ilvl w:val="0"/>
                <w:numId w:val="16"/>
              </w:numPr>
              <w:jc w:val="both"/>
            </w:pPr>
            <w:r w:rsidRPr="00360BD6">
              <w:t xml:space="preserve">The amount of time lost will be added on to your exam time. The new finish time will be clearly written on the board at the front of the room </w:t>
            </w:r>
          </w:p>
          <w:p w14:paraId="2B754A67" w14:textId="77777777" w:rsidR="00360BD6" w:rsidRDefault="00360BD6" w:rsidP="005E01BA">
            <w:pPr>
              <w:jc w:val="both"/>
              <w:rPr>
                <w:highlight w:val="yellow"/>
              </w:rPr>
            </w:pPr>
          </w:p>
          <w:p w14:paraId="4DB4250A" w14:textId="77777777" w:rsidR="00187ADE" w:rsidRPr="00360BD6" w:rsidRDefault="00187ADE" w:rsidP="005E01BA">
            <w:pPr>
              <w:jc w:val="both"/>
            </w:pPr>
            <w:r w:rsidRPr="00360BD6">
              <w:t xml:space="preserve">If an evacuation is necessary: </w:t>
            </w:r>
          </w:p>
          <w:p w14:paraId="12FDBF63" w14:textId="77777777" w:rsidR="00360BD6" w:rsidRDefault="00187ADE" w:rsidP="005E01BA">
            <w:pPr>
              <w:pStyle w:val="ListParagraph"/>
              <w:numPr>
                <w:ilvl w:val="0"/>
                <w:numId w:val="17"/>
              </w:numPr>
              <w:jc w:val="both"/>
            </w:pPr>
            <w:r w:rsidRPr="00360BD6">
              <w:t>The invigilator will ask you to line up in complete silence and leave the exam venue, you must not communicate with any candidate during the evacuation as this may compromise the exam security and will mean that the exam may have to be abandoned, or you will be disqualified from the exam due to malpractice.</w:t>
            </w:r>
          </w:p>
          <w:p w14:paraId="2BA3E8C5" w14:textId="77777777" w:rsidR="00774A9D" w:rsidRPr="00360BD6" w:rsidRDefault="00187ADE" w:rsidP="005E01BA">
            <w:pPr>
              <w:pStyle w:val="ListParagraph"/>
              <w:numPr>
                <w:ilvl w:val="0"/>
                <w:numId w:val="17"/>
              </w:numPr>
              <w:jc w:val="both"/>
            </w:pPr>
            <w:r w:rsidRPr="00360BD6">
              <w:t>Once you have returned to the exam room your new finish time will be calculated and you will be given time to compose yourself before the exam is re-started.</w:t>
            </w:r>
          </w:p>
        </w:tc>
      </w:tr>
    </w:tbl>
    <w:p w14:paraId="20ED59F5" w14:textId="77777777" w:rsidR="00774A9D" w:rsidRDefault="00774A9D" w:rsidP="005E01BA">
      <w:pPr>
        <w:jc w:val="both"/>
        <w:rPr>
          <w:b/>
          <w:color w:val="A85DD1"/>
          <w:sz w:val="24"/>
        </w:rPr>
      </w:pPr>
    </w:p>
    <w:p w14:paraId="4CA0C7DF" w14:textId="77777777" w:rsidR="00774A9D" w:rsidRDefault="00774A9D" w:rsidP="005E01BA">
      <w:pPr>
        <w:jc w:val="both"/>
        <w:rPr>
          <w:b/>
          <w:color w:val="A85DD1"/>
          <w:sz w:val="24"/>
        </w:rPr>
      </w:pPr>
      <w:r>
        <w:rPr>
          <w:b/>
          <w:color w:val="A85DD1"/>
          <w:sz w:val="24"/>
        </w:rPr>
        <w:t>Results</w:t>
      </w:r>
    </w:p>
    <w:tbl>
      <w:tblPr>
        <w:tblStyle w:val="TableGrid"/>
        <w:tblW w:w="0" w:type="auto"/>
        <w:tblLook w:val="04A0" w:firstRow="1" w:lastRow="0" w:firstColumn="1" w:lastColumn="0" w:noHBand="0" w:noVBand="1"/>
      </w:tblPr>
      <w:tblGrid>
        <w:gridCol w:w="9016"/>
      </w:tblGrid>
      <w:tr w:rsidR="00774A9D" w14:paraId="6822D378" w14:textId="77777777" w:rsidTr="00774A9D">
        <w:tc>
          <w:tcPr>
            <w:tcW w:w="9016" w:type="dxa"/>
          </w:tcPr>
          <w:p w14:paraId="4F2094DF" w14:textId="0B442A61" w:rsidR="00774A9D" w:rsidRPr="00360BD6" w:rsidRDefault="00187ADE" w:rsidP="005E01BA">
            <w:pPr>
              <w:jc w:val="both"/>
            </w:pPr>
            <w:r w:rsidRPr="00360BD6">
              <w:t xml:space="preserve">GCSE results will take place in </w:t>
            </w:r>
            <w:r w:rsidRPr="00430C22">
              <w:t>August, between 10:00am and 11:00am</w:t>
            </w:r>
            <w:r w:rsidR="00430C22" w:rsidRPr="00430C22">
              <w:t xml:space="preserve"> 22</w:t>
            </w:r>
            <w:r w:rsidR="00430C22" w:rsidRPr="00430C22">
              <w:rPr>
                <w:vertAlign w:val="superscript"/>
              </w:rPr>
              <w:t>nd</w:t>
            </w:r>
            <w:r w:rsidR="00430C22" w:rsidRPr="00430C22">
              <w:t xml:space="preserve"> August</w:t>
            </w:r>
          </w:p>
          <w:p w14:paraId="2FFC0734" w14:textId="77777777" w:rsidR="00360BD6" w:rsidRPr="00360BD6" w:rsidRDefault="00187ADE" w:rsidP="005E01BA">
            <w:pPr>
              <w:jc w:val="both"/>
            </w:pPr>
            <w:r w:rsidRPr="00430C22">
              <w:t xml:space="preserve">We strongly advise students to attend with their parents/carers to collect results, where </w:t>
            </w:r>
            <w:r w:rsidRPr="00360BD6">
              <w:t xml:space="preserve">we will have a </w:t>
            </w:r>
            <w:r w:rsidR="00360BD6" w:rsidRPr="00360BD6">
              <w:t>Blackpool Aspire Academy</w:t>
            </w:r>
            <w:r w:rsidRPr="00360BD6">
              <w:t xml:space="preserve"> team, consisting of Head Teacher, Deputy Head Teacher, Heads of Departments to offer you guidance and support. </w:t>
            </w:r>
          </w:p>
          <w:p w14:paraId="72AD27B6" w14:textId="77777777" w:rsidR="00187ADE" w:rsidRPr="00360BD6" w:rsidRDefault="00187ADE" w:rsidP="005E01BA">
            <w:pPr>
              <w:jc w:val="both"/>
            </w:pPr>
            <w:r w:rsidRPr="00360BD6">
              <w:t>No results will be given out by telephone or via email under any circumstances</w:t>
            </w:r>
          </w:p>
          <w:p w14:paraId="77D95871" w14:textId="07BC7B67" w:rsidR="00187ADE" w:rsidRDefault="00187ADE" w:rsidP="005E01BA">
            <w:pPr>
              <w:jc w:val="both"/>
              <w:rPr>
                <w:b/>
                <w:color w:val="A85DD1"/>
                <w:sz w:val="24"/>
              </w:rPr>
            </w:pPr>
            <w:r w:rsidRPr="00360BD6">
              <w:t xml:space="preserve">If you are unable to </w:t>
            </w:r>
            <w:r w:rsidRPr="00430C22">
              <w:t>attend results day, you are required to complete a candidate permission form and provide the exam office with a self-addressed envelope. Your results</w:t>
            </w:r>
            <w:r w:rsidR="00430C22" w:rsidRPr="00430C22">
              <w:t xml:space="preserve"> may be collected from the main reception upon schools reopening in September by either yourself or someone on your behalf provided you have given written or email permission for them to do so. Those collecting on your behalf will be asked for ID</w:t>
            </w:r>
            <w:r w:rsidRPr="00430C22">
              <w:t>.</w:t>
            </w:r>
          </w:p>
        </w:tc>
      </w:tr>
    </w:tbl>
    <w:p w14:paraId="1B179C81" w14:textId="77777777" w:rsidR="00774A9D" w:rsidRDefault="00774A9D" w:rsidP="005E01BA">
      <w:pPr>
        <w:jc w:val="both"/>
        <w:rPr>
          <w:b/>
          <w:color w:val="A85DD1"/>
          <w:sz w:val="24"/>
        </w:rPr>
      </w:pPr>
    </w:p>
    <w:p w14:paraId="73DBC8A4" w14:textId="77777777" w:rsidR="00774A9D" w:rsidRDefault="00774A9D" w:rsidP="005E01BA">
      <w:pPr>
        <w:jc w:val="both"/>
        <w:rPr>
          <w:b/>
          <w:color w:val="A85DD1"/>
          <w:sz w:val="24"/>
        </w:rPr>
      </w:pPr>
      <w:r>
        <w:rPr>
          <w:b/>
          <w:color w:val="A85DD1"/>
          <w:sz w:val="24"/>
        </w:rPr>
        <w:t>Post Results</w:t>
      </w:r>
    </w:p>
    <w:tbl>
      <w:tblPr>
        <w:tblStyle w:val="TableGrid"/>
        <w:tblW w:w="0" w:type="auto"/>
        <w:tblLook w:val="04A0" w:firstRow="1" w:lastRow="0" w:firstColumn="1" w:lastColumn="0" w:noHBand="0" w:noVBand="1"/>
      </w:tblPr>
      <w:tblGrid>
        <w:gridCol w:w="9016"/>
      </w:tblGrid>
      <w:tr w:rsidR="00774A9D" w14:paraId="5E205490" w14:textId="77777777" w:rsidTr="00774A9D">
        <w:tc>
          <w:tcPr>
            <w:tcW w:w="9016" w:type="dxa"/>
          </w:tcPr>
          <w:p w14:paraId="51AD3C3B" w14:textId="77777777" w:rsidR="00774A9D" w:rsidRPr="00360BD6" w:rsidRDefault="00AA2692" w:rsidP="005E01BA">
            <w:pPr>
              <w:jc w:val="both"/>
            </w:pPr>
            <w:r w:rsidRPr="00360BD6">
              <w:t xml:space="preserve">If your results are not as you expected there are various options available within the Post Results Services you can find additional Information by following this link: </w:t>
            </w:r>
            <w:hyperlink r:id="rId8" w:history="1">
              <w:r w:rsidRPr="00360BD6">
                <w:rPr>
                  <w:rStyle w:val="Hyperlink"/>
                </w:rPr>
                <w:t>https://www.jcq.org.uk/examsoffice/post-results-services</w:t>
              </w:r>
            </w:hyperlink>
          </w:p>
          <w:p w14:paraId="7DEC78A0" w14:textId="77777777" w:rsidR="00AA2692" w:rsidRPr="00360BD6" w:rsidRDefault="00AA2692" w:rsidP="005E01BA">
            <w:pPr>
              <w:jc w:val="both"/>
            </w:pPr>
            <w:r w:rsidRPr="00360BD6">
              <w:t>It is important that you discuss any review options with your subject teacher before applying – as marks can go up or down and there is no option to revert to a previous, higher mark.</w:t>
            </w:r>
          </w:p>
          <w:p w14:paraId="73DC801E" w14:textId="77777777" w:rsidR="00AA2692" w:rsidRPr="00360BD6" w:rsidRDefault="00AA2692" w:rsidP="005E01BA">
            <w:pPr>
              <w:jc w:val="both"/>
            </w:pPr>
            <w:r w:rsidRPr="00360BD6">
              <w:t>Please note that these services only apply to exams taken in the 202</w:t>
            </w:r>
            <w:r w:rsidR="00360BD6" w:rsidRPr="00360BD6">
              <w:t>4</w:t>
            </w:r>
            <w:r w:rsidRPr="00360BD6">
              <w:t xml:space="preserve"> Summer Season. The deadlines for applications are final and it should be noted that scripts are destroyed after a certain time so these services must be applied for immediately after receiving your results.</w:t>
            </w:r>
          </w:p>
          <w:p w14:paraId="6D2BF19C" w14:textId="77777777" w:rsidR="00AA2692" w:rsidRPr="00430C22" w:rsidRDefault="00AA2692" w:rsidP="005E01BA">
            <w:pPr>
              <w:jc w:val="both"/>
            </w:pPr>
            <w:r w:rsidRPr="00430C22">
              <w:t>There will be a fee for all Post Results Services as outlined by the Exam Boards.</w:t>
            </w:r>
          </w:p>
          <w:p w14:paraId="49E0F178" w14:textId="77777777" w:rsidR="00AA2692" w:rsidRPr="00430C22" w:rsidRDefault="00AA2692" w:rsidP="005E01BA">
            <w:pPr>
              <w:jc w:val="both"/>
            </w:pPr>
            <w:r w:rsidRPr="00430C22">
              <w:t>Applications will not be submitted to the Board without payment having been received. If you require a review of a subject involving more than one unit, the review fee is payable for each unit.</w:t>
            </w:r>
          </w:p>
          <w:p w14:paraId="559C75EA" w14:textId="77777777" w:rsidR="00AA2692" w:rsidRPr="00AA7933" w:rsidRDefault="00AA2692" w:rsidP="005E01BA">
            <w:pPr>
              <w:jc w:val="both"/>
            </w:pPr>
            <w:r w:rsidRPr="00AA7933">
              <w:t>It is most important that you consult with a relevant subject teacher / (Deputy) Head Teacher before applying for Post Review Services.</w:t>
            </w:r>
          </w:p>
          <w:p w14:paraId="6E646C5E" w14:textId="77777777" w:rsidR="00AA2692" w:rsidRPr="00430C22" w:rsidRDefault="00AA2692" w:rsidP="005E01BA">
            <w:pPr>
              <w:jc w:val="both"/>
              <w:rPr>
                <w:b/>
                <w:sz w:val="24"/>
              </w:rPr>
            </w:pPr>
          </w:p>
          <w:p w14:paraId="1D9E549A" w14:textId="77777777" w:rsidR="00AA2692" w:rsidRPr="00AA7933" w:rsidRDefault="00AA2692" w:rsidP="005E01BA">
            <w:pPr>
              <w:jc w:val="both"/>
            </w:pPr>
            <w:r w:rsidRPr="00430C22">
              <w:t>Further Details will be sent to you nearer the time showing you the options and fees.</w:t>
            </w:r>
          </w:p>
        </w:tc>
      </w:tr>
    </w:tbl>
    <w:p w14:paraId="288EC3FA" w14:textId="77777777" w:rsidR="00354386" w:rsidRDefault="00354386" w:rsidP="005E01BA">
      <w:pPr>
        <w:jc w:val="both"/>
        <w:rPr>
          <w:b/>
          <w:color w:val="A85DD1"/>
          <w:sz w:val="24"/>
        </w:rPr>
      </w:pPr>
    </w:p>
    <w:p w14:paraId="1958F022" w14:textId="174E0E7E" w:rsidR="00774A9D" w:rsidRDefault="00774A9D" w:rsidP="005E01BA">
      <w:pPr>
        <w:jc w:val="both"/>
        <w:rPr>
          <w:b/>
          <w:color w:val="A85DD1"/>
          <w:sz w:val="24"/>
        </w:rPr>
      </w:pPr>
      <w:r>
        <w:rPr>
          <w:b/>
          <w:color w:val="A85DD1"/>
          <w:sz w:val="24"/>
        </w:rPr>
        <w:t>Certificates</w:t>
      </w:r>
    </w:p>
    <w:tbl>
      <w:tblPr>
        <w:tblStyle w:val="TableGrid"/>
        <w:tblW w:w="0" w:type="auto"/>
        <w:tblLook w:val="04A0" w:firstRow="1" w:lastRow="0" w:firstColumn="1" w:lastColumn="0" w:noHBand="0" w:noVBand="1"/>
      </w:tblPr>
      <w:tblGrid>
        <w:gridCol w:w="9016"/>
      </w:tblGrid>
      <w:tr w:rsidR="00774A9D" w14:paraId="1DCC87F1" w14:textId="77777777" w:rsidTr="00774A9D">
        <w:tc>
          <w:tcPr>
            <w:tcW w:w="9016" w:type="dxa"/>
          </w:tcPr>
          <w:p w14:paraId="0400F756" w14:textId="77777777" w:rsidR="00AA2692" w:rsidRPr="00AA7933" w:rsidRDefault="00AA2692" w:rsidP="005E01BA">
            <w:pPr>
              <w:jc w:val="both"/>
            </w:pPr>
            <w:r w:rsidRPr="00AA7933">
              <w:t xml:space="preserve">Issue: </w:t>
            </w:r>
          </w:p>
          <w:p w14:paraId="341D4D73" w14:textId="0303F433" w:rsidR="00AA2692" w:rsidRPr="00AA2692" w:rsidRDefault="00AA2692" w:rsidP="005E01BA">
            <w:pPr>
              <w:jc w:val="both"/>
              <w:rPr>
                <w:highlight w:val="yellow"/>
              </w:rPr>
            </w:pPr>
            <w:r w:rsidRPr="00AA7933">
              <w:t xml:space="preserve">• GCSE Certificates will arrive in school in the autumn term, and will be presented at </w:t>
            </w:r>
            <w:r w:rsidR="00AA7933">
              <w:t>Blackpool Aspire Academy</w:t>
            </w:r>
            <w:r w:rsidRPr="00AA7933">
              <w:t xml:space="preserve"> GCSE Certificate </w:t>
            </w:r>
            <w:r w:rsidRPr="00FD7C42">
              <w:t>Collection Evening. (November 202</w:t>
            </w:r>
            <w:r w:rsidR="00FD7C42" w:rsidRPr="00FD7C42">
              <w:t>4</w:t>
            </w:r>
            <w:r w:rsidRPr="00FD7C42">
              <w:t xml:space="preserve">). </w:t>
            </w:r>
          </w:p>
          <w:p w14:paraId="6330F8E3" w14:textId="77777777" w:rsidR="00774A9D" w:rsidRPr="00AA7933" w:rsidRDefault="00AA2692" w:rsidP="005E01BA">
            <w:pPr>
              <w:jc w:val="both"/>
            </w:pPr>
            <w:r w:rsidRPr="00AA7933">
              <w:t>• Date to be confirmed.</w:t>
            </w:r>
          </w:p>
          <w:p w14:paraId="68C8FA93" w14:textId="77777777" w:rsidR="00AA2692" w:rsidRPr="00AA2692" w:rsidRDefault="00AA2692" w:rsidP="005E01BA">
            <w:pPr>
              <w:jc w:val="both"/>
              <w:rPr>
                <w:b/>
                <w:color w:val="A85DD1"/>
                <w:sz w:val="24"/>
                <w:highlight w:val="yellow"/>
              </w:rPr>
            </w:pPr>
          </w:p>
          <w:p w14:paraId="0141B8A4" w14:textId="77777777" w:rsidR="00AA2692" w:rsidRPr="00AA7933" w:rsidRDefault="00AA2692" w:rsidP="005E01BA">
            <w:pPr>
              <w:jc w:val="both"/>
            </w:pPr>
            <w:r w:rsidRPr="00AA7933">
              <w:t xml:space="preserve">Collection: </w:t>
            </w:r>
          </w:p>
          <w:p w14:paraId="515519E2" w14:textId="77777777" w:rsidR="00AA2692" w:rsidRPr="00AA7933" w:rsidRDefault="00AA2692" w:rsidP="005E01BA">
            <w:pPr>
              <w:jc w:val="both"/>
            </w:pPr>
            <w:r w:rsidRPr="00AA7933">
              <w:t>• If you are unable to make Certificate Collection there will be the opportunity to collect your certificates from the school Reception after this evening. When collecting you will need to bring your ID, if you send someone else to collect them on your behalf they will require a letter of authorisation from you and provide ID.</w:t>
            </w:r>
          </w:p>
          <w:p w14:paraId="48CED6AF" w14:textId="77777777" w:rsidR="00AA2692" w:rsidRPr="00AA2692" w:rsidRDefault="00AA2692" w:rsidP="005E01BA">
            <w:pPr>
              <w:jc w:val="both"/>
              <w:rPr>
                <w:b/>
                <w:color w:val="A85DD1"/>
                <w:sz w:val="24"/>
                <w:highlight w:val="yellow"/>
              </w:rPr>
            </w:pPr>
          </w:p>
          <w:p w14:paraId="420EC5E0" w14:textId="77777777" w:rsidR="00AA2692" w:rsidRPr="00AA7933" w:rsidRDefault="00AA2692" w:rsidP="005E01BA">
            <w:pPr>
              <w:jc w:val="both"/>
            </w:pPr>
            <w:r w:rsidRPr="00AA7933">
              <w:t xml:space="preserve">Unclaimed: </w:t>
            </w:r>
          </w:p>
          <w:p w14:paraId="4BC9F518" w14:textId="77777777" w:rsidR="00AA2692" w:rsidRDefault="00AA2692" w:rsidP="005E01BA">
            <w:pPr>
              <w:jc w:val="both"/>
              <w:rPr>
                <w:b/>
                <w:color w:val="A85DD1"/>
                <w:sz w:val="24"/>
              </w:rPr>
            </w:pPr>
            <w:r w:rsidRPr="00AA7933">
              <w:t xml:space="preserve">• Awarding bodies prescribe that unclaimed certificates may be destroyed after they are held for a period of 12 months from the date of issue. If you do not collect your certificates within this period, they may no longer be available to you. After this period, awarding </w:t>
            </w:r>
            <w:r w:rsidRPr="00FD7C42">
              <w:t xml:space="preserve">bodies will be able to issue you a statement of your results (not a full certificate as originally issued) </w:t>
            </w:r>
            <w:r w:rsidRPr="000A0B42">
              <w:t>and will charge you for this service. You should apply directly to the awarding body for this service.</w:t>
            </w:r>
          </w:p>
        </w:tc>
      </w:tr>
    </w:tbl>
    <w:p w14:paraId="4A87E372" w14:textId="77777777" w:rsidR="00774A9D" w:rsidRDefault="00774A9D" w:rsidP="005E01BA">
      <w:pPr>
        <w:jc w:val="both"/>
        <w:rPr>
          <w:b/>
          <w:color w:val="A85DD1"/>
          <w:sz w:val="24"/>
        </w:rPr>
      </w:pPr>
    </w:p>
    <w:p w14:paraId="5A2D5D69" w14:textId="77777777" w:rsidR="00774A9D" w:rsidRDefault="00774A9D" w:rsidP="005E01BA">
      <w:pPr>
        <w:jc w:val="both"/>
        <w:rPr>
          <w:b/>
          <w:color w:val="A85DD1"/>
          <w:sz w:val="24"/>
        </w:rPr>
      </w:pPr>
      <w:r>
        <w:rPr>
          <w:b/>
          <w:color w:val="A85DD1"/>
          <w:sz w:val="24"/>
        </w:rPr>
        <w:t>Contact Details</w:t>
      </w:r>
    </w:p>
    <w:tbl>
      <w:tblPr>
        <w:tblStyle w:val="TableGrid"/>
        <w:tblW w:w="0" w:type="auto"/>
        <w:tblLook w:val="04A0" w:firstRow="1" w:lastRow="0" w:firstColumn="1" w:lastColumn="0" w:noHBand="0" w:noVBand="1"/>
      </w:tblPr>
      <w:tblGrid>
        <w:gridCol w:w="9016"/>
      </w:tblGrid>
      <w:tr w:rsidR="00774A9D" w14:paraId="0D3EE7C7" w14:textId="77777777" w:rsidTr="00774A9D">
        <w:tc>
          <w:tcPr>
            <w:tcW w:w="9016" w:type="dxa"/>
          </w:tcPr>
          <w:p w14:paraId="19656C8C" w14:textId="77777777" w:rsidR="00AA2692" w:rsidRDefault="00AA2692" w:rsidP="005E01BA">
            <w:pPr>
              <w:jc w:val="both"/>
              <w:rPr>
                <w:sz w:val="24"/>
              </w:rPr>
            </w:pPr>
          </w:p>
          <w:p w14:paraId="630203CF" w14:textId="77777777" w:rsidR="00774A9D" w:rsidRDefault="00AA2692" w:rsidP="005E01BA">
            <w:pPr>
              <w:jc w:val="both"/>
              <w:rPr>
                <w:sz w:val="24"/>
              </w:rPr>
            </w:pPr>
            <w:r>
              <w:rPr>
                <w:sz w:val="24"/>
              </w:rPr>
              <w:t>Blackpool Aspire Academy Main Office (01253) 353 155</w:t>
            </w:r>
          </w:p>
          <w:p w14:paraId="5F590AF1" w14:textId="77777777" w:rsidR="00AA2692" w:rsidRDefault="00AA2692" w:rsidP="005E01BA">
            <w:pPr>
              <w:jc w:val="both"/>
              <w:rPr>
                <w:sz w:val="24"/>
              </w:rPr>
            </w:pPr>
          </w:p>
          <w:p w14:paraId="7605AB38" w14:textId="06D14BD7" w:rsidR="00AA2692" w:rsidRDefault="00AA2692" w:rsidP="005E01BA">
            <w:pPr>
              <w:jc w:val="both"/>
              <w:rPr>
                <w:sz w:val="24"/>
              </w:rPr>
            </w:pPr>
            <w:r>
              <w:rPr>
                <w:sz w:val="24"/>
              </w:rPr>
              <w:t xml:space="preserve">Head Teacher: Mr J Woods – </w:t>
            </w:r>
            <w:hyperlink r:id="rId9" w:history="1">
              <w:r w:rsidRPr="00050CAA">
                <w:rPr>
                  <w:rStyle w:val="Hyperlink"/>
                  <w:sz w:val="24"/>
                </w:rPr>
                <w:t>j.woods@aspire.fcat.org.uk</w:t>
              </w:r>
            </w:hyperlink>
          </w:p>
          <w:p w14:paraId="52868438" w14:textId="77777777" w:rsidR="00AA2692" w:rsidRDefault="00AA2692" w:rsidP="005E01BA">
            <w:pPr>
              <w:jc w:val="both"/>
              <w:rPr>
                <w:sz w:val="24"/>
              </w:rPr>
            </w:pPr>
          </w:p>
          <w:p w14:paraId="0D8B425F" w14:textId="24ACBCA7" w:rsidR="00AA2692" w:rsidRDefault="00AA2692" w:rsidP="005E01BA">
            <w:pPr>
              <w:jc w:val="both"/>
              <w:rPr>
                <w:sz w:val="24"/>
              </w:rPr>
            </w:pPr>
            <w:r>
              <w:rPr>
                <w:sz w:val="24"/>
              </w:rPr>
              <w:t xml:space="preserve">Assistant Headteacher: Mr W Buchanan – </w:t>
            </w:r>
            <w:hyperlink r:id="rId10" w:history="1">
              <w:r w:rsidRPr="00050CAA">
                <w:rPr>
                  <w:rStyle w:val="Hyperlink"/>
                  <w:sz w:val="24"/>
                </w:rPr>
                <w:t>w.buchanan@aspire.fcat.org.uk</w:t>
              </w:r>
            </w:hyperlink>
          </w:p>
          <w:p w14:paraId="327DEAD0" w14:textId="77777777" w:rsidR="00AA2692" w:rsidRDefault="00AA2692" w:rsidP="005E01BA">
            <w:pPr>
              <w:jc w:val="both"/>
              <w:rPr>
                <w:sz w:val="24"/>
              </w:rPr>
            </w:pPr>
          </w:p>
          <w:p w14:paraId="23A5FF29" w14:textId="135BBEFD" w:rsidR="00AA2692" w:rsidRDefault="00AA2692" w:rsidP="005E01BA">
            <w:pPr>
              <w:jc w:val="both"/>
              <w:rPr>
                <w:sz w:val="24"/>
              </w:rPr>
            </w:pPr>
            <w:r>
              <w:rPr>
                <w:sz w:val="24"/>
              </w:rPr>
              <w:t>Examinations Officer: Miss S</w:t>
            </w:r>
            <w:r w:rsidR="00846F72">
              <w:rPr>
                <w:sz w:val="24"/>
              </w:rPr>
              <w:t xml:space="preserve"> </w:t>
            </w:r>
            <w:r>
              <w:rPr>
                <w:sz w:val="24"/>
              </w:rPr>
              <w:t xml:space="preserve">Young – </w:t>
            </w:r>
            <w:hyperlink r:id="rId11" w:history="1">
              <w:r w:rsidRPr="00050CAA">
                <w:rPr>
                  <w:rStyle w:val="Hyperlink"/>
                  <w:sz w:val="24"/>
                </w:rPr>
                <w:t>s.young@aspire.fcat.org.uk</w:t>
              </w:r>
            </w:hyperlink>
          </w:p>
          <w:p w14:paraId="323A9A51" w14:textId="77777777" w:rsidR="00AA2692" w:rsidRPr="00AA2692" w:rsidRDefault="00AA2692" w:rsidP="005E01BA">
            <w:pPr>
              <w:jc w:val="both"/>
              <w:rPr>
                <w:sz w:val="24"/>
              </w:rPr>
            </w:pPr>
          </w:p>
        </w:tc>
      </w:tr>
    </w:tbl>
    <w:p w14:paraId="414E624F" w14:textId="77777777" w:rsidR="00774A9D" w:rsidRDefault="00774A9D" w:rsidP="005E01BA">
      <w:pPr>
        <w:jc w:val="both"/>
        <w:rPr>
          <w:b/>
          <w:color w:val="A85DD1"/>
          <w:sz w:val="24"/>
        </w:rPr>
      </w:pPr>
    </w:p>
    <w:p w14:paraId="771E4032" w14:textId="77777777" w:rsidR="00AA2692" w:rsidRDefault="00AA2692" w:rsidP="005E01BA">
      <w:pPr>
        <w:jc w:val="center"/>
        <w:rPr>
          <w:b/>
          <w:color w:val="A85DD1"/>
          <w:sz w:val="24"/>
        </w:rPr>
      </w:pPr>
      <w:r w:rsidRPr="0002050C">
        <w:rPr>
          <w:noProof/>
        </w:rPr>
        <w:drawing>
          <wp:inline distT="0" distB="0" distL="0" distR="0" wp14:anchorId="78700676" wp14:editId="7CB4E5AF">
            <wp:extent cx="2065283" cy="15476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1953" cy="1567654"/>
                    </a:xfrm>
                    <a:prstGeom prst="rect">
                      <a:avLst/>
                    </a:prstGeom>
                    <a:noFill/>
                    <a:ln>
                      <a:noFill/>
                    </a:ln>
                  </pic:spPr>
                </pic:pic>
              </a:graphicData>
            </a:graphic>
          </wp:inline>
        </w:drawing>
      </w:r>
    </w:p>
    <w:p w14:paraId="749B4450" w14:textId="37C1C691" w:rsidR="00AA2692" w:rsidRPr="00FD7C42" w:rsidRDefault="00AA2692" w:rsidP="00FD7C42">
      <w:pPr>
        <w:jc w:val="center"/>
        <w:rPr>
          <w:b/>
          <w:i/>
          <w:sz w:val="32"/>
        </w:rPr>
      </w:pPr>
      <w:r w:rsidRPr="00187ADE">
        <w:rPr>
          <w:b/>
          <w:i/>
          <w:sz w:val="32"/>
        </w:rPr>
        <w:t>Success Nothing Less</w:t>
      </w:r>
    </w:p>
    <w:p w14:paraId="03989672" w14:textId="77777777" w:rsidR="00AA2692" w:rsidRDefault="00AA2692" w:rsidP="005E01BA">
      <w:pPr>
        <w:jc w:val="both"/>
        <w:rPr>
          <w:b/>
          <w:color w:val="A85DD1"/>
          <w:sz w:val="24"/>
        </w:rPr>
      </w:pPr>
    </w:p>
    <w:p w14:paraId="0FD03DC0" w14:textId="77777777" w:rsidR="00AA2692" w:rsidRDefault="00AA2692" w:rsidP="005E01BA">
      <w:pPr>
        <w:jc w:val="both"/>
        <w:rPr>
          <w:b/>
          <w:color w:val="A85DD1"/>
          <w:sz w:val="24"/>
        </w:rPr>
      </w:pPr>
      <w:r>
        <w:rPr>
          <w:b/>
          <w:color w:val="A85DD1"/>
          <w:sz w:val="24"/>
        </w:rPr>
        <w:lastRenderedPageBreak/>
        <w:t xml:space="preserve">Examples of Approved </w:t>
      </w:r>
      <w:bookmarkStart w:id="0" w:name="_GoBack"/>
      <w:bookmarkEnd w:id="0"/>
      <w:r>
        <w:rPr>
          <w:b/>
          <w:color w:val="A85DD1"/>
          <w:sz w:val="24"/>
        </w:rPr>
        <w:t>Water Bottles</w:t>
      </w:r>
    </w:p>
    <w:p w14:paraId="42DDBA47" w14:textId="77777777" w:rsidR="00AA2692" w:rsidRDefault="00AA2692" w:rsidP="005E01BA">
      <w:pPr>
        <w:jc w:val="both"/>
        <w:rPr>
          <w:b/>
          <w:color w:val="A85DD1"/>
          <w:sz w:val="24"/>
        </w:rPr>
      </w:pPr>
      <w:r>
        <w:rPr>
          <w:noProof/>
        </w:rPr>
        <w:drawing>
          <wp:inline distT="0" distB="0" distL="0" distR="0" wp14:anchorId="42DC5E7D" wp14:editId="1B21BB40">
            <wp:extent cx="2236002" cy="2676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30" t="31912" r="56821" b="43448"/>
                    <a:stretch/>
                  </pic:blipFill>
                  <pic:spPr bwMode="auto">
                    <a:xfrm>
                      <a:off x="0" y="0"/>
                      <a:ext cx="2268834" cy="2715826"/>
                    </a:xfrm>
                    <a:prstGeom prst="rect">
                      <a:avLst/>
                    </a:prstGeom>
                    <a:ln>
                      <a:noFill/>
                    </a:ln>
                    <a:extLst>
                      <a:ext uri="{53640926-AAD7-44D8-BBD7-CCE9431645EC}">
                        <a14:shadowObscured xmlns:a14="http://schemas.microsoft.com/office/drawing/2010/main"/>
                      </a:ext>
                    </a:extLst>
                  </pic:spPr>
                </pic:pic>
              </a:graphicData>
            </a:graphic>
          </wp:inline>
        </w:drawing>
      </w:r>
    </w:p>
    <w:p w14:paraId="4F40133A" w14:textId="77777777" w:rsidR="00AA2692" w:rsidRDefault="00AA2692" w:rsidP="005E01BA">
      <w:pPr>
        <w:jc w:val="both"/>
        <w:rPr>
          <w:b/>
          <w:color w:val="A85DD1"/>
          <w:sz w:val="24"/>
        </w:rPr>
      </w:pPr>
      <w:r>
        <w:rPr>
          <w:b/>
          <w:color w:val="A85DD1"/>
          <w:sz w:val="24"/>
        </w:rPr>
        <w:t>Examples of Unapproved Water Bottles</w:t>
      </w:r>
    </w:p>
    <w:p w14:paraId="682E8550" w14:textId="77777777" w:rsidR="00AA2692" w:rsidRDefault="00AA2692" w:rsidP="005E01BA">
      <w:pPr>
        <w:jc w:val="both"/>
        <w:rPr>
          <w:b/>
          <w:color w:val="A85DD1"/>
          <w:sz w:val="24"/>
        </w:rPr>
      </w:pPr>
      <w:r>
        <w:rPr>
          <w:noProof/>
        </w:rPr>
        <w:drawing>
          <wp:inline distT="0" distB="0" distL="0" distR="0" wp14:anchorId="781957EB" wp14:editId="7F4ED21F">
            <wp:extent cx="4829175" cy="220624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70" t="69131" r="39416" b="7324"/>
                    <a:stretch/>
                  </pic:blipFill>
                  <pic:spPr bwMode="auto">
                    <a:xfrm>
                      <a:off x="0" y="0"/>
                      <a:ext cx="4960877" cy="2266418"/>
                    </a:xfrm>
                    <a:prstGeom prst="rect">
                      <a:avLst/>
                    </a:prstGeom>
                    <a:ln>
                      <a:noFill/>
                    </a:ln>
                    <a:extLst>
                      <a:ext uri="{53640926-AAD7-44D8-BBD7-CCE9431645EC}">
                        <a14:shadowObscured xmlns:a14="http://schemas.microsoft.com/office/drawing/2010/main"/>
                      </a:ext>
                    </a:extLst>
                  </pic:spPr>
                </pic:pic>
              </a:graphicData>
            </a:graphic>
          </wp:inline>
        </w:drawing>
      </w:r>
    </w:p>
    <w:p w14:paraId="5BBD47D2" w14:textId="77777777" w:rsidR="00AA2692" w:rsidRDefault="00AA2692" w:rsidP="005E01BA">
      <w:pPr>
        <w:jc w:val="both"/>
        <w:rPr>
          <w:b/>
          <w:color w:val="A85DD1"/>
          <w:sz w:val="24"/>
        </w:rPr>
      </w:pPr>
    </w:p>
    <w:p w14:paraId="07792380" w14:textId="77777777" w:rsidR="00AA2692" w:rsidRDefault="00AA2692" w:rsidP="005E01BA">
      <w:pPr>
        <w:jc w:val="both"/>
        <w:rPr>
          <w:b/>
          <w:color w:val="A85DD1"/>
          <w:sz w:val="24"/>
        </w:rPr>
      </w:pPr>
      <w:r>
        <w:rPr>
          <w:b/>
          <w:color w:val="A85DD1"/>
          <w:sz w:val="24"/>
        </w:rPr>
        <w:t>Attached Documents:</w:t>
      </w:r>
    </w:p>
    <w:p w14:paraId="4EE17155" w14:textId="77777777" w:rsidR="000558F3" w:rsidRDefault="00AA2692" w:rsidP="005E01BA">
      <w:pPr>
        <w:pStyle w:val="ListParagraph"/>
        <w:numPr>
          <w:ilvl w:val="0"/>
          <w:numId w:val="18"/>
        </w:numPr>
        <w:jc w:val="both"/>
      </w:pPr>
      <w:r w:rsidRPr="007206E6">
        <w:t xml:space="preserve">JCQ Warning to Candidates </w:t>
      </w:r>
    </w:p>
    <w:p w14:paraId="6BB87B13" w14:textId="77777777" w:rsidR="000558F3" w:rsidRDefault="00AA2692" w:rsidP="005E01BA">
      <w:pPr>
        <w:pStyle w:val="ListParagraph"/>
        <w:numPr>
          <w:ilvl w:val="0"/>
          <w:numId w:val="18"/>
        </w:numPr>
        <w:jc w:val="both"/>
      </w:pPr>
      <w:r w:rsidRPr="007206E6">
        <w:t xml:space="preserve">Unauthorised Items </w:t>
      </w:r>
    </w:p>
    <w:p w14:paraId="79148F02" w14:textId="77777777" w:rsidR="000558F3" w:rsidRDefault="00AA2692" w:rsidP="005E01BA">
      <w:pPr>
        <w:pStyle w:val="ListParagraph"/>
        <w:numPr>
          <w:ilvl w:val="0"/>
          <w:numId w:val="18"/>
        </w:numPr>
        <w:jc w:val="both"/>
      </w:pPr>
      <w:r w:rsidRPr="007206E6">
        <w:t xml:space="preserve">Information for Candidates for Written Examinations </w:t>
      </w:r>
    </w:p>
    <w:p w14:paraId="78618797" w14:textId="77777777" w:rsidR="000558F3" w:rsidRDefault="00AA2692" w:rsidP="005E01BA">
      <w:pPr>
        <w:pStyle w:val="ListParagraph"/>
        <w:numPr>
          <w:ilvl w:val="0"/>
          <w:numId w:val="18"/>
        </w:numPr>
        <w:jc w:val="both"/>
      </w:pPr>
      <w:r w:rsidRPr="007206E6">
        <w:t xml:space="preserve">Information for Candidates for On-Screen Examinations </w:t>
      </w:r>
    </w:p>
    <w:p w14:paraId="2ED7424E" w14:textId="77777777" w:rsidR="000558F3" w:rsidRDefault="00AA2692" w:rsidP="005E01BA">
      <w:pPr>
        <w:pStyle w:val="ListParagraph"/>
        <w:numPr>
          <w:ilvl w:val="0"/>
          <w:numId w:val="18"/>
        </w:numPr>
        <w:jc w:val="both"/>
      </w:pPr>
      <w:r w:rsidRPr="00A4055F">
        <w:t xml:space="preserve">JCQ Social Media Information for Candidates </w:t>
      </w:r>
    </w:p>
    <w:p w14:paraId="063F9710" w14:textId="77777777" w:rsidR="000558F3" w:rsidRDefault="00AA2692" w:rsidP="000558F3">
      <w:pPr>
        <w:pStyle w:val="ListParagraph"/>
        <w:numPr>
          <w:ilvl w:val="0"/>
          <w:numId w:val="18"/>
        </w:numPr>
        <w:jc w:val="both"/>
      </w:pPr>
      <w:r w:rsidRPr="000558F3">
        <w:t xml:space="preserve">Information for Candidates Privacy Notice </w:t>
      </w:r>
    </w:p>
    <w:p w14:paraId="766484C1" w14:textId="5092F051" w:rsidR="005E01BA" w:rsidRPr="000558F3" w:rsidRDefault="00AA2692" w:rsidP="000558F3">
      <w:pPr>
        <w:pStyle w:val="ListParagraph"/>
        <w:numPr>
          <w:ilvl w:val="0"/>
          <w:numId w:val="18"/>
        </w:numPr>
        <w:jc w:val="both"/>
      </w:pPr>
      <w:r w:rsidRPr="000558F3">
        <w:t>Information for Candidates NEA</w:t>
      </w:r>
    </w:p>
    <w:p w14:paraId="301A3369" w14:textId="5809CFA8" w:rsidR="000558F3" w:rsidRPr="00616810" w:rsidRDefault="000558F3" w:rsidP="000558F3">
      <w:pPr>
        <w:pStyle w:val="ListParagraph"/>
        <w:numPr>
          <w:ilvl w:val="0"/>
          <w:numId w:val="18"/>
        </w:numPr>
        <w:jc w:val="both"/>
      </w:pPr>
      <w:r w:rsidRPr="00616810">
        <w:t>Information for Candidates Coursework Assessments</w:t>
      </w:r>
    </w:p>
    <w:p w14:paraId="671396FD" w14:textId="1AE0A90B" w:rsidR="000558F3" w:rsidRPr="00FD7C42" w:rsidRDefault="000558F3" w:rsidP="00FD7C42">
      <w:pPr>
        <w:pStyle w:val="ListParagraph"/>
        <w:numPr>
          <w:ilvl w:val="0"/>
          <w:numId w:val="18"/>
        </w:numPr>
        <w:jc w:val="both"/>
      </w:pPr>
      <w:r w:rsidRPr="00616810">
        <w:t>Preparing to sit exams</w:t>
      </w:r>
    </w:p>
    <w:p w14:paraId="2CC15841" w14:textId="77777777" w:rsidR="000558F3" w:rsidRDefault="000558F3" w:rsidP="000558F3">
      <w:pPr>
        <w:jc w:val="both"/>
      </w:pPr>
    </w:p>
    <w:p w14:paraId="0945C44C" w14:textId="77777777" w:rsidR="005E01BA" w:rsidRPr="005E01BA" w:rsidRDefault="005E01BA" w:rsidP="005E01BA">
      <w:pPr>
        <w:jc w:val="center"/>
        <w:rPr>
          <w:b/>
          <w:color w:val="A85DD1"/>
          <w:sz w:val="24"/>
        </w:rPr>
      </w:pPr>
      <w:r w:rsidRPr="005E01BA">
        <w:rPr>
          <w:b/>
          <w:color w:val="A85DD1"/>
          <w:sz w:val="24"/>
        </w:rPr>
        <w:t>Wishing you every success in your exams.</w:t>
      </w:r>
    </w:p>
    <w:p w14:paraId="5488458A" w14:textId="77777777" w:rsidR="005E01BA" w:rsidRDefault="001163F3" w:rsidP="001163F3">
      <w:pPr>
        <w:jc w:val="center"/>
        <w:rPr>
          <w:b/>
          <w:color w:val="A85DD1"/>
          <w:sz w:val="24"/>
        </w:rPr>
      </w:pPr>
      <w:r>
        <w:rPr>
          <w:noProof/>
        </w:rPr>
        <w:lastRenderedPageBreak/>
        <w:drawing>
          <wp:inline distT="0" distB="0" distL="0" distR="0" wp14:anchorId="0DDFE3EE" wp14:editId="6137CDE4">
            <wp:extent cx="5817476" cy="820434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544" t="14939" r="26878" b="5445"/>
                    <a:stretch/>
                  </pic:blipFill>
                  <pic:spPr bwMode="auto">
                    <a:xfrm>
                      <a:off x="0" y="0"/>
                      <a:ext cx="5846406" cy="8245149"/>
                    </a:xfrm>
                    <a:prstGeom prst="rect">
                      <a:avLst/>
                    </a:prstGeom>
                    <a:ln>
                      <a:noFill/>
                    </a:ln>
                    <a:extLst>
                      <a:ext uri="{53640926-AAD7-44D8-BBD7-CCE9431645EC}">
                        <a14:shadowObscured xmlns:a14="http://schemas.microsoft.com/office/drawing/2010/main"/>
                      </a:ext>
                    </a:extLst>
                  </pic:spPr>
                </pic:pic>
              </a:graphicData>
            </a:graphic>
          </wp:inline>
        </w:drawing>
      </w:r>
    </w:p>
    <w:p w14:paraId="0AE0A63D" w14:textId="77777777" w:rsidR="001163F3" w:rsidRDefault="001163F3" w:rsidP="001163F3">
      <w:pPr>
        <w:jc w:val="center"/>
        <w:rPr>
          <w:b/>
          <w:color w:val="A85DD1"/>
          <w:sz w:val="24"/>
        </w:rPr>
      </w:pPr>
    </w:p>
    <w:p w14:paraId="6756233C" w14:textId="77777777" w:rsidR="001163F3" w:rsidRDefault="001163F3" w:rsidP="001163F3">
      <w:pPr>
        <w:jc w:val="center"/>
        <w:rPr>
          <w:b/>
          <w:color w:val="A85DD1"/>
          <w:sz w:val="24"/>
        </w:rPr>
      </w:pPr>
    </w:p>
    <w:p w14:paraId="6E92B406" w14:textId="77777777" w:rsidR="005E6250" w:rsidRDefault="005E6250" w:rsidP="001163F3">
      <w:pPr>
        <w:jc w:val="center"/>
        <w:rPr>
          <w:b/>
          <w:color w:val="A85DD1"/>
          <w:sz w:val="24"/>
        </w:rPr>
      </w:pPr>
    </w:p>
    <w:p w14:paraId="0D11345B" w14:textId="77777777" w:rsidR="001163F3" w:rsidRDefault="001163F3" w:rsidP="001163F3">
      <w:pPr>
        <w:jc w:val="center"/>
        <w:rPr>
          <w:b/>
          <w:color w:val="A85DD1"/>
          <w:sz w:val="24"/>
        </w:rPr>
      </w:pPr>
      <w:r>
        <w:rPr>
          <w:noProof/>
        </w:rPr>
        <w:drawing>
          <wp:inline distT="0" distB="0" distL="0" distR="0" wp14:anchorId="34E29904" wp14:editId="74150B96">
            <wp:extent cx="5837858" cy="765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252" t="19301" r="26949" b="8532"/>
                    <a:stretch/>
                  </pic:blipFill>
                  <pic:spPr bwMode="auto">
                    <a:xfrm>
                      <a:off x="0" y="0"/>
                      <a:ext cx="5881307" cy="7715097"/>
                    </a:xfrm>
                    <a:prstGeom prst="rect">
                      <a:avLst/>
                    </a:prstGeom>
                    <a:ln>
                      <a:noFill/>
                    </a:ln>
                    <a:extLst>
                      <a:ext uri="{53640926-AAD7-44D8-BBD7-CCE9431645EC}">
                        <a14:shadowObscured xmlns:a14="http://schemas.microsoft.com/office/drawing/2010/main"/>
                      </a:ext>
                    </a:extLst>
                  </pic:spPr>
                </pic:pic>
              </a:graphicData>
            </a:graphic>
          </wp:inline>
        </w:drawing>
      </w:r>
    </w:p>
    <w:p w14:paraId="6812495E" w14:textId="77777777" w:rsidR="001163F3" w:rsidRDefault="001163F3" w:rsidP="001163F3">
      <w:pPr>
        <w:jc w:val="center"/>
        <w:rPr>
          <w:b/>
          <w:color w:val="A85DD1"/>
          <w:sz w:val="24"/>
        </w:rPr>
      </w:pPr>
    </w:p>
    <w:p w14:paraId="209591D6" w14:textId="77777777" w:rsidR="001163F3" w:rsidRDefault="001163F3" w:rsidP="001163F3">
      <w:pPr>
        <w:jc w:val="center"/>
        <w:rPr>
          <w:b/>
          <w:color w:val="A85DD1"/>
          <w:sz w:val="24"/>
        </w:rPr>
      </w:pPr>
    </w:p>
    <w:p w14:paraId="25088DCB" w14:textId="77777777" w:rsidR="001163F3" w:rsidRDefault="001163F3" w:rsidP="001163F3">
      <w:pPr>
        <w:jc w:val="center"/>
        <w:rPr>
          <w:b/>
          <w:color w:val="A85DD1"/>
          <w:sz w:val="24"/>
        </w:rPr>
      </w:pPr>
    </w:p>
    <w:p w14:paraId="5434706C" w14:textId="77777777" w:rsidR="001163F3" w:rsidRDefault="001163F3" w:rsidP="001163F3">
      <w:pPr>
        <w:jc w:val="center"/>
        <w:rPr>
          <w:b/>
          <w:color w:val="A85DD1"/>
          <w:sz w:val="24"/>
        </w:rPr>
      </w:pPr>
      <w:r>
        <w:rPr>
          <w:noProof/>
        </w:rPr>
        <w:drawing>
          <wp:inline distT="0" distB="0" distL="0" distR="0" wp14:anchorId="666A713A" wp14:editId="1C86A21A">
            <wp:extent cx="5829379" cy="1821078"/>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061" t="38664" r="27478" b="43768"/>
                    <a:stretch/>
                  </pic:blipFill>
                  <pic:spPr bwMode="auto">
                    <a:xfrm>
                      <a:off x="0" y="0"/>
                      <a:ext cx="5876163" cy="1835693"/>
                    </a:xfrm>
                    <a:prstGeom prst="rect">
                      <a:avLst/>
                    </a:prstGeom>
                    <a:ln>
                      <a:noFill/>
                    </a:ln>
                    <a:extLst>
                      <a:ext uri="{53640926-AAD7-44D8-BBD7-CCE9431645EC}">
                        <a14:shadowObscured xmlns:a14="http://schemas.microsoft.com/office/drawing/2010/main"/>
                      </a:ext>
                    </a:extLst>
                  </pic:spPr>
                </pic:pic>
              </a:graphicData>
            </a:graphic>
          </wp:inline>
        </w:drawing>
      </w:r>
    </w:p>
    <w:p w14:paraId="7AC9CA9A" w14:textId="77777777" w:rsidR="001163F3" w:rsidRDefault="001163F3" w:rsidP="001163F3">
      <w:pPr>
        <w:jc w:val="center"/>
        <w:rPr>
          <w:b/>
          <w:color w:val="A85DD1"/>
          <w:sz w:val="24"/>
        </w:rPr>
      </w:pPr>
      <w:r>
        <w:rPr>
          <w:noProof/>
        </w:rPr>
        <w:drawing>
          <wp:inline distT="0" distB="0" distL="0" distR="0" wp14:anchorId="740585BA" wp14:editId="12E818F3">
            <wp:extent cx="5728901" cy="5530291"/>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951" t="21203" r="27372" b="24124"/>
                    <a:stretch/>
                  </pic:blipFill>
                  <pic:spPr bwMode="auto">
                    <a:xfrm>
                      <a:off x="0" y="0"/>
                      <a:ext cx="5766338" cy="5566431"/>
                    </a:xfrm>
                    <a:prstGeom prst="rect">
                      <a:avLst/>
                    </a:prstGeom>
                    <a:ln>
                      <a:noFill/>
                    </a:ln>
                    <a:extLst>
                      <a:ext uri="{53640926-AAD7-44D8-BBD7-CCE9431645EC}">
                        <a14:shadowObscured xmlns:a14="http://schemas.microsoft.com/office/drawing/2010/main"/>
                      </a:ext>
                    </a:extLst>
                  </pic:spPr>
                </pic:pic>
              </a:graphicData>
            </a:graphic>
          </wp:inline>
        </w:drawing>
      </w:r>
    </w:p>
    <w:p w14:paraId="2A6E8150" w14:textId="77777777" w:rsidR="001163F3" w:rsidRDefault="001163F3" w:rsidP="001163F3">
      <w:pPr>
        <w:jc w:val="center"/>
        <w:rPr>
          <w:b/>
          <w:color w:val="A85DD1"/>
          <w:sz w:val="24"/>
        </w:rPr>
      </w:pPr>
      <w:r>
        <w:rPr>
          <w:noProof/>
        </w:rPr>
        <w:lastRenderedPageBreak/>
        <w:drawing>
          <wp:inline distT="0" distB="0" distL="0" distR="0" wp14:anchorId="6D11D6CD" wp14:editId="606A5CF9">
            <wp:extent cx="5747659" cy="2658140"/>
            <wp:effectExtent l="0" t="0" r="571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923" t="18912" r="27335" b="54840"/>
                    <a:stretch/>
                  </pic:blipFill>
                  <pic:spPr bwMode="auto">
                    <a:xfrm>
                      <a:off x="0" y="0"/>
                      <a:ext cx="5779028" cy="2672647"/>
                    </a:xfrm>
                    <a:prstGeom prst="rect">
                      <a:avLst/>
                    </a:prstGeom>
                    <a:ln>
                      <a:noFill/>
                    </a:ln>
                    <a:extLst>
                      <a:ext uri="{53640926-AAD7-44D8-BBD7-CCE9431645EC}">
                        <a14:shadowObscured xmlns:a14="http://schemas.microsoft.com/office/drawing/2010/main"/>
                      </a:ext>
                    </a:extLst>
                  </pic:spPr>
                </pic:pic>
              </a:graphicData>
            </a:graphic>
          </wp:inline>
        </w:drawing>
      </w:r>
    </w:p>
    <w:p w14:paraId="6C63AE34" w14:textId="77777777" w:rsidR="001163F3" w:rsidRDefault="001163F3" w:rsidP="001163F3">
      <w:pPr>
        <w:jc w:val="center"/>
        <w:rPr>
          <w:b/>
          <w:color w:val="A85DD1"/>
          <w:sz w:val="24"/>
        </w:rPr>
      </w:pPr>
      <w:r>
        <w:rPr>
          <w:noProof/>
        </w:rPr>
        <w:drawing>
          <wp:inline distT="0" distB="0" distL="0" distR="0" wp14:anchorId="6B7DA8E0" wp14:editId="4EC49335">
            <wp:extent cx="5832475" cy="241719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059" t="20323" r="27268" b="56209"/>
                    <a:stretch/>
                  </pic:blipFill>
                  <pic:spPr bwMode="auto">
                    <a:xfrm>
                      <a:off x="0" y="0"/>
                      <a:ext cx="5871211" cy="2433251"/>
                    </a:xfrm>
                    <a:prstGeom prst="rect">
                      <a:avLst/>
                    </a:prstGeom>
                    <a:ln>
                      <a:noFill/>
                    </a:ln>
                    <a:extLst>
                      <a:ext uri="{53640926-AAD7-44D8-BBD7-CCE9431645EC}">
                        <a14:shadowObscured xmlns:a14="http://schemas.microsoft.com/office/drawing/2010/main"/>
                      </a:ext>
                    </a:extLst>
                  </pic:spPr>
                </pic:pic>
              </a:graphicData>
            </a:graphic>
          </wp:inline>
        </w:drawing>
      </w:r>
    </w:p>
    <w:p w14:paraId="471F006B" w14:textId="77777777" w:rsidR="001163F3" w:rsidRDefault="001163F3" w:rsidP="001163F3">
      <w:pPr>
        <w:jc w:val="center"/>
        <w:rPr>
          <w:b/>
          <w:color w:val="A85DD1"/>
          <w:sz w:val="24"/>
        </w:rPr>
      </w:pPr>
      <w:r>
        <w:rPr>
          <w:noProof/>
        </w:rPr>
        <w:drawing>
          <wp:inline distT="0" distB="0" distL="0" distR="0" wp14:anchorId="66503F94" wp14:editId="2FA3FD1D">
            <wp:extent cx="5904658" cy="3490623"/>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326" t="19673" r="27284" b="47159"/>
                    <a:stretch/>
                  </pic:blipFill>
                  <pic:spPr bwMode="auto">
                    <a:xfrm>
                      <a:off x="0" y="0"/>
                      <a:ext cx="5922345" cy="3501079"/>
                    </a:xfrm>
                    <a:prstGeom prst="rect">
                      <a:avLst/>
                    </a:prstGeom>
                    <a:ln>
                      <a:noFill/>
                    </a:ln>
                    <a:extLst>
                      <a:ext uri="{53640926-AAD7-44D8-BBD7-CCE9431645EC}">
                        <a14:shadowObscured xmlns:a14="http://schemas.microsoft.com/office/drawing/2010/main"/>
                      </a:ext>
                    </a:extLst>
                  </pic:spPr>
                </pic:pic>
              </a:graphicData>
            </a:graphic>
          </wp:inline>
        </w:drawing>
      </w:r>
    </w:p>
    <w:p w14:paraId="0B5FE8B5" w14:textId="77777777" w:rsidR="001163F3" w:rsidRDefault="001163F3" w:rsidP="001163F3">
      <w:pPr>
        <w:jc w:val="center"/>
        <w:rPr>
          <w:b/>
          <w:color w:val="A85DD1"/>
          <w:sz w:val="24"/>
        </w:rPr>
      </w:pPr>
      <w:r>
        <w:rPr>
          <w:noProof/>
        </w:rPr>
        <w:lastRenderedPageBreak/>
        <w:drawing>
          <wp:inline distT="0" distB="0" distL="0" distR="0" wp14:anchorId="41320E0A" wp14:editId="38515A91">
            <wp:extent cx="6028503" cy="2170706"/>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114" t="18464" r="27278" b="61189"/>
                    <a:stretch/>
                  </pic:blipFill>
                  <pic:spPr bwMode="auto">
                    <a:xfrm>
                      <a:off x="0" y="0"/>
                      <a:ext cx="6051389" cy="2178947"/>
                    </a:xfrm>
                    <a:prstGeom prst="rect">
                      <a:avLst/>
                    </a:prstGeom>
                    <a:ln>
                      <a:noFill/>
                    </a:ln>
                    <a:extLst>
                      <a:ext uri="{53640926-AAD7-44D8-BBD7-CCE9431645EC}">
                        <a14:shadowObscured xmlns:a14="http://schemas.microsoft.com/office/drawing/2010/main"/>
                      </a:ext>
                    </a:extLst>
                  </pic:spPr>
                </pic:pic>
              </a:graphicData>
            </a:graphic>
          </wp:inline>
        </w:drawing>
      </w:r>
    </w:p>
    <w:p w14:paraId="796F2771" w14:textId="77777777" w:rsidR="001163F3" w:rsidRDefault="001163F3" w:rsidP="001163F3">
      <w:pPr>
        <w:jc w:val="center"/>
        <w:rPr>
          <w:b/>
          <w:color w:val="A85DD1"/>
          <w:sz w:val="24"/>
        </w:rPr>
      </w:pPr>
      <w:r>
        <w:rPr>
          <w:noProof/>
        </w:rPr>
        <w:drawing>
          <wp:inline distT="0" distB="0" distL="0" distR="0" wp14:anchorId="240C4AB6" wp14:editId="069B0063">
            <wp:extent cx="5999387" cy="2218414"/>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062" t="21981" r="27267" b="57080"/>
                    <a:stretch/>
                  </pic:blipFill>
                  <pic:spPr bwMode="auto">
                    <a:xfrm>
                      <a:off x="0" y="0"/>
                      <a:ext cx="6027314" cy="2228741"/>
                    </a:xfrm>
                    <a:prstGeom prst="rect">
                      <a:avLst/>
                    </a:prstGeom>
                    <a:ln>
                      <a:noFill/>
                    </a:ln>
                    <a:extLst>
                      <a:ext uri="{53640926-AAD7-44D8-BBD7-CCE9431645EC}">
                        <a14:shadowObscured xmlns:a14="http://schemas.microsoft.com/office/drawing/2010/main"/>
                      </a:ext>
                    </a:extLst>
                  </pic:spPr>
                </pic:pic>
              </a:graphicData>
            </a:graphic>
          </wp:inline>
        </w:drawing>
      </w:r>
    </w:p>
    <w:p w14:paraId="38490307" w14:textId="77777777" w:rsidR="005E6250" w:rsidRDefault="005E6250" w:rsidP="001163F3">
      <w:pPr>
        <w:jc w:val="center"/>
        <w:rPr>
          <w:b/>
          <w:color w:val="A85DD1"/>
          <w:sz w:val="24"/>
        </w:rPr>
      </w:pPr>
    </w:p>
    <w:p w14:paraId="6405E973" w14:textId="77777777" w:rsidR="005E6250" w:rsidRDefault="005E6250" w:rsidP="001163F3">
      <w:pPr>
        <w:jc w:val="center"/>
        <w:rPr>
          <w:b/>
          <w:color w:val="A85DD1"/>
          <w:sz w:val="24"/>
        </w:rPr>
      </w:pPr>
    </w:p>
    <w:p w14:paraId="51D9CCAC" w14:textId="77777777" w:rsidR="005E6250" w:rsidRDefault="005E6250" w:rsidP="001163F3">
      <w:pPr>
        <w:jc w:val="center"/>
        <w:rPr>
          <w:b/>
          <w:color w:val="A85DD1"/>
          <w:sz w:val="24"/>
        </w:rPr>
      </w:pPr>
    </w:p>
    <w:p w14:paraId="2B8DD1E8" w14:textId="77777777" w:rsidR="005E6250" w:rsidRDefault="005E6250" w:rsidP="001163F3">
      <w:pPr>
        <w:jc w:val="center"/>
        <w:rPr>
          <w:b/>
          <w:color w:val="A85DD1"/>
          <w:sz w:val="24"/>
        </w:rPr>
      </w:pPr>
    </w:p>
    <w:p w14:paraId="7ABA6893" w14:textId="77777777" w:rsidR="005E6250" w:rsidRDefault="005E6250" w:rsidP="001163F3">
      <w:pPr>
        <w:jc w:val="center"/>
        <w:rPr>
          <w:b/>
          <w:color w:val="A85DD1"/>
          <w:sz w:val="24"/>
        </w:rPr>
      </w:pPr>
    </w:p>
    <w:p w14:paraId="5C4AD18D" w14:textId="77777777" w:rsidR="005E6250" w:rsidRDefault="005E6250" w:rsidP="001163F3">
      <w:pPr>
        <w:jc w:val="center"/>
        <w:rPr>
          <w:b/>
          <w:color w:val="A85DD1"/>
          <w:sz w:val="24"/>
        </w:rPr>
      </w:pPr>
    </w:p>
    <w:p w14:paraId="3D55FBB2" w14:textId="77777777" w:rsidR="005E6250" w:rsidRDefault="005E6250" w:rsidP="001163F3">
      <w:pPr>
        <w:jc w:val="center"/>
        <w:rPr>
          <w:b/>
          <w:color w:val="A85DD1"/>
          <w:sz w:val="24"/>
        </w:rPr>
      </w:pPr>
    </w:p>
    <w:p w14:paraId="26A59D9A" w14:textId="77777777" w:rsidR="005E6250" w:rsidRDefault="005E6250" w:rsidP="001163F3">
      <w:pPr>
        <w:jc w:val="center"/>
        <w:rPr>
          <w:b/>
          <w:color w:val="A85DD1"/>
          <w:sz w:val="24"/>
        </w:rPr>
      </w:pPr>
    </w:p>
    <w:p w14:paraId="3A9BF0CA" w14:textId="77777777" w:rsidR="005E6250" w:rsidRDefault="005E6250" w:rsidP="001163F3">
      <w:pPr>
        <w:jc w:val="center"/>
        <w:rPr>
          <w:b/>
          <w:color w:val="A85DD1"/>
          <w:sz w:val="24"/>
        </w:rPr>
      </w:pPr>
    </w:p>
    <w:p w14:paraId="0B71590A" w14:textId="77777777" w:rsidR="005E6250" w:rsidRDefault="005E6250" w:rsidP="001163F3">
      <w:pPr>
        <w:jc w:val="center"/>
        <w:rPr>
          <w:b/>
          <w:color w:val="A85DD1"/>
          <w:sz w:val="24"/>
        </w:rPr>
      </w:pPr>
    </w:p>
    <w:p w14:paraId="16719E71" w14:textId="77777777" w:rsidR="005E6250" w:rsidRDefault="005E6250" w:rsidP="001163F3">
      <w:pPr>
        <w:jc w:val="center"/>
        <w:rPr>
          <w:b/>
          <w:color w:val="A85DD1"/>
          <w:sz w:val="24"/>
        </w:rPr>
      </w:pPr>
    </w:p>
    <w:p w14:paraId="1FD8054F" w14:textId="77777777" w:rsidR="005E6250" w:rsidRDefault="005E6250" w:rsidP="001163F3">
      <w:pPr>
        <w:jc w:val="center"/>
        <w:rPr>
          <w:b/>
          <w:color w:val="A85DD1"/>
          <w:sz w:val="24"/>
        </w:rPr>
      </w:pPr>
    </w:p>
    <w:p w14:paraId="3D505A47" w14:textId="77777777" w:rsidR="005E6250" w:rsidRDefault="005E6250" w:rsidP="001163F3">
      <w:pPr>
        <w:jc w:val="center"/>
        <w:rPr>
          <w:b/>
          <w:color w:val="A85DD1"/>
          <w:sz w:val="24"/>
        </w:rPr>
      </w:pPr>
    </w:p>
    <w:p w14:paraId="4EA42092" w14:textId="77777777" w:rsidR="005E6250" w:rsidRDefault="005E6250" w:rsidP="001163F3">
      <w:pPr>
        <w:jc w:val="center"/>
        <w:rPr>
          <w:b/>
          <w:color w:val="A85DD1"/>
          <w:sz w:val="24"/>
        </w:rPr>
      </w:pPr>
    </w:p>
    <w:p w14:paraId="09826586" w14:textId="77777777" w:rsidR="005E6250" w:rsidRDefault="007206E6" w:rsidP="001163F3">
      <w:pPr>
        <w:jc w:val="center"/>
        <w:rPr>
          <w:b/>
          <w:color w:val="A85DD1"/>
          <w:sz w:val="24"/>
        </w:rPr>
      </w:pPr>
      <w:r>
        <w:rPr>
          <w:noProof/>
        </w:rPr>
        <w:lastRenderedPageBreak/>
        <w:drawing>
          <wp:inline distT="0" distB="0" distL="0" distR="0" wp14:anchorId="036A8865" wp14:editId="28FF4789">
            <wp:extent cx="5718810" cy="8077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897" t="40907" r="27173" b="51028"/>
                    <a:stretch/>
                  </pic:blipFill>
                  <pic:spPr bwMode="auto">
                    <a:xfrm>
                      <a:off x="0" y="0"/>
                      <a:ext cx="5740083" cy="810718"/>
                    </a:xfrm>
                    <a:prstGeom prst="rect">
                      <a:avLst/>
                    </a:prstGeom>
                    <a:ln>
                      <a:noFill/>
                    </a:ln>
                    <a:extLst>
                      <a:ext uri="{53640926-AAD7-44D8-BBD7-CCE9431645EC}">
                        <a14:shadowObscured xmlns:a14="http://schemas.microsoft.com/office/drawing/2010/main"/>
                      </a:ext>
                    </a:extLst>
                  </pic:spPr>
                </pic:pic>
              </a:graphicData>
            </a:graphic>
          </wp:inline>
        </w:drawing>
      </w:r>
    </w:p>
    <w:p w14:paraId="6A7D690B" w14:textId="77777777" w:rsidR="007206E6" w:rsidRDefault="007206E6" w:rsidP="001163F3">
      <w:pPr>
        <w:jc w:val="center"/>
        <w:rPr>
          <w:b/>
          <w:color w:val="A85DD1"/>
          <w:sz w:val="24"/>
        </w:rPr>
      </w:pPr>
      <w:r>
        <w:rPr>
          <w:noProof/>
        </w:rPr>
        <w:drawing>
          <wp:inline distT="0" distB="0" distL="0" distR="0" wp14:anchorId="64681920" wp14:editId="0898CFF9">
            <wp:extent cx="5517515" cy="5743054"/>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2014" t="20800" r="27361" b="20350"/>
                    <a:stretch/>
                  </pic:blipFill>
                  <pic:spPr bwMode="auto">
                    <a:xfrm>
                      <a:off x="0" y="0"/>
                      <a:ext cx="5537318" cy="5763666"/>
                    </a:xfrm>
                    <a:prstGeom prst="rect">
                      <a:avLst/>
                    </a:prstGeom>
                    <a:ln>
                      <a:noFill/>
                    </a:ln>
                    <a:extLst>
                      <a:ext uri="{53640926-AAD7-44D8-BBD7-CCE9431645EC}">
                        <a14:shadowObscured xmlns:a14="http://schemas.microsoft.com/office/drawing/2010/main"/>
                      </a:ext>
                    </a:extLst>
                  </pic:spPr>
                </pic:pic>
              </a:graphicData>
            </a:graphic>
          </wp:inline>
        </w:drawing>
      </w:r>
    </w:p>
    <w:p w14:paraId="6833C102" w14:textId="77777777" w:rsidR="007206E6" w:rsidRDefault="007206E6" w:rsidP="001163F3">
      <w:pPr>
        <w:jc w:val="center"/>
        <w:rPr>
          <w:b/>
          <w:color w:val="A85DD1"/>
          <w:sz w:val="24"/>
        </w:rPr>
      </w:pPr>
      <w:r>
        <w:rPr>
          <w:noProof/>
        </w:rPr>
        <w:drawing>
          <wp:inline distT="0" distB="0" distL="0" distR="0" wp14:anchorId="696F33C9" wp14:editId="6A2285ED">
            <wp:extent cx="5517515" cy="188595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1955" t="18683" r="27301" b="61916"/>
                    <a:stretch/>
                  </pic:blipFill>
                  <pic:spPr bwMode="auto">
                    <a:xfrm>
                      <a:off x="0" y="0"/>
                      <a:ext cx="5542221" cy="1894395"/>
                    </a:xfrm>
                    <a:prstGeom prst="rect">
                      <a:avLst/>
                    </a:prstGeom>
                    <a:ln>
                      <a:noFill/>
                    </a:ln>
                    <a:extLst>
                      <a:ext uri="{53640926-AAD7-44D8-BBD7-CCE9431645EC}">
                        <a14:shadowObscured xmlns:a14="http://schemas.microsoft.com/office/drawing/2010/main"/>
                      </a:ext>
                    </a:extLst>
                  </pic:spPr>
                </pic:pic>
              </a:graphicData>
            </a:graphic>
          </wp:inline>
        </w:drawing>
      </w:r>
    </w:p>
    <w:p w14:paraId="248046CA" w14:textId="7DE30FB2" w:rsidR="007206E6" w:rsidRDefault="007206E6" w:rsidP="001163F3">
      <w:pPr>
        <w:jc w:val="center"/>
        <w:rPr>
          <w:b/>
          <w:color w:val="A85DD1"/>
          <w:sz w:val="24"/>
        </w:rPr>
      </w:pPr>
      <w:r>
        <w:rPr>
          <w:noProof/>
        </w:rPr>
        <w:lastRenderedPageBreak/>
        <w:drawing>
          <wp:inline distT="0" distB="0" distL="0" distR="0" wp14:anchorId="4978C21E" wp14:editId="79AEC985">
            <wp:extent cx="5477313" cy="232393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2308" t="19960" r="27233" b="56181"/>
                    <a:stretch/>
                  </pic:blipFill>
                  <pic:spPr bwMode="auto">
                    <a:xfrm>
                      <a:off x="0" y="0"/>
                      <a:ext cx="5494760" cy="2331341"/>
                    </a:xfrm>
                    <a:prstGeom prst="rect">
                      <a:avLst/>
                    </a:prstGeom>
                    <a:ln>
                      <a:noFill/>
                    </a:ln>
                    <a:extLst>
                      <a:ext uri="{53640926-AAD7-44D8-BBD7-CCE9431645EC}">
                        <a14:shadowObscured xmlns:a14="http://schemas.microsoft.com/office/drawing/2010/main"/>
                      </a:ext>
                    </a:extLst>
                  </pic:spPr>
                </pic:pic>
              </a:graphicData>
            </a:graphic>
          </wp:inline>
        </w:drawing>
      </w:r>
    </w:p>
    <w:p w14:paraId="68287DC9" w14:textId="77777777" w:rsidR="007206E6" w:rsidRDefault="007206E6" w:rsidP="001163F3">
      <w:pPr>
        <w:jc w:val="center"/>
        <w:rPr>
          <w:b/>
          <w:color w:val="A85DD1"/>
          <w:sz w:val="24"/>
        </w:rPr>
      </w:pPr>
      <w:r>
        <w:rPr>
          <w:noProof/>
        </w:rPr>
        <w:drawing>
          <wp:inline distT="0" distB="0" distL="0" distR="0" wp14:anchorId="1A36FB53" wp14:editId="0EC3E317">
            <wp:extent cx="5360276" cy="1981068"/>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953" t="19168" r="28254" b="60503"/>
                    <a:stretch/>
                  </pic:blipFill>
                  <pic:spPr bwMode="auto">
                    <a:xfrm>
                      <a:off x="0" y="0"/>
                      <a:ext cx="5390952" cy="1992405"/>
                    </a:xfrm>
                    <a:prstGeom prst="rect">
                      <a:avLst/>
                    </a:prstGeom>
                    <a:ln>
                      <a:noFill/>
                    </a:ln>
                    <a:extLst>
                      <a:ext uri="{53640926-AAD7-44D8-BBD7-CCE9431645EC}">
                        <a14:shadowObscured xmlns:a14="http://schemas.microsoft.com/office/drawing/2010/main"/>
                      </a:ext>
                    </a:extLst>
                  </pic:spPr>
                </pic:pic>
              </a:graphicData>
            </a:graphic>
          </wp:inline>
        </w:drawing>
      </w:r>
    </w:p>
    <w:p w14:paraId="746E7004" w14:textId="77777777" w:rsidR="007206E6" w:rsidRDefault="007206E6" w:rsidP="001163F3">
      <w:pPr>
        <w:jc w:val="center"/>
        <w:rPr>
          <w:b/>
          <w:color w:val="A85DD1"/>
          <w:sz w:val="24"/>
        </w:rPr>
      </w:pPr>
      <w:r>
        <w:rPr>
          <w:noProof/>
        </w:rPr>
        <w:drawing>
          <wp:inline distT="0" distB="0" distL="0" distR="0" wp14:anchorId="21150F1A" wp14:editId="3FF1113E">
            <wp:extent cx="5600700"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1954" t="19949" r="27363" b="61554"/>
                    <a:stretch/>
                  </pic:blipFill>
                  <pic:spPr bwMode="auto">
                    <a:xfrm>
                      <a:off x="0" y="0"/>
                      <a:ext cx="5632354" cy="1839136"/>
                    </a:xfrm>
                    <a:prstGeom prst="rect">
                      <a:avLst/>
                    </a:prstGeom>
                    <a:ln>
                      <a:noFill/>
                    </a:ln>
                    <a:extLst>
                      <a:ext uri="{53640926-AAD7-44D8-BBD7-CCE9431645EC}">
                        <a14:shadowObscured xmlns:a14="http://schemas.microsoft.com/office/drawing/2010/main"/>
                      </a:ext>
                    </a:extLst>
                  </pic:spPr>
                </pic:pic>
              </a:graphicData>
            </a:graphic>
          </wp:inline>
        </w:drawing>
      </w:r>
    </w:p>
    <w:p w14:paraId="4BCC4E27" w14:textId="77777777" w:rsidR="007206E6" w:rsidRDefault="007206E6" w:rsidP="001163F3">
      <w:pPr>
        <w:jc w:val="center"/>
        <w:rPr>
          <w:b/>
          <w:color w:val="A85DD1"/>
          <w:sz w:val="24"/>
        </w:rPr>
      </w:pPr>
      <w:r>
        <w:rPr>
          <w:noProof/>
        </w:rPr>
        <w:drawing>
          <wp:inline distT="0" distB="0" distL="0" distR="0" wp14:anchorId="1E2F453A" wp14:editId="167F8369">
            <wp:extent cx="5733960" cy="1917865"/>
            <wp:effectExtent l="0" t="0" r="63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2077" t="22276" r="27240" b="58777"/>
                    <a:stretch/>
                  </pic:blipFill>
                  <pic:spPr bwMode="auto">
                    <a:xfrm>
                      <a:off x="0" y="0"/>
                      <a:ext cx="5753031" cy="1924244"/>
                    </a:xfrm>
                    <a:prstGeom prst="rect">
                      <a:avLst/>
                    </a:prstGeom>
                    <a:ln>
                      <a:noFill/>
                    </a:ln>
                    <a:extLst>
                      <a:ext uri="{53640926-AAD7-44D8-BBD7-CCE9431645EC}">
                        <a14:shadowObscured xmlns:a14="http://schemas.microsoft.com/office/drawing/2010/main"/>
                      </a:ext>
                    </a:extLst>
                  </pic:spPr>
                </pic:pic>
              </a:graphicData>
            </a:graphic>
          </wp:inline>
        </w:drawing>
      </w:r>
    </w:p>
    <w:p w14:paraId="77DEFC04" w14:textId="77777777" w:rsidR="00AE15BD" w:rsidRDefault="00AE15BD" w:rsidP="001163F3">
      <w:pPr>
        <w:jc w:val="center"/>
        <w:rPr>
          <w:b/>
          <w:color w:val="A85DD1"/>
          <w:sz w:val="24"/>
        </w:rPr>
      </w:pPr>
    </w:p>
    <w:p w14:paraId="40771B17" w14:textId="5AA07CB0" w:rsidR="00AE15BD" w:rsidRDefault="00A4055F" w:rsidP="001163F3">
      <w:pPr>
        <w:jc w:val="center"/>
        <w:rPr>
          <w:b/>
          <w:color w:val="A85DD1"/>
          <w:sz w:val="24"/>
        </w:rPr>
      </w:pPr>
      <w:r>
        <w:rPr>
          <w:noProof/>
        </w:rPr>
        <w:lastRenderedPageBreak/>
        <w:drawing>
          <wp:inline distT="0" distB="0" distL="0" distR="0" wp14:anchorId="50B9A7CE" wp14:editId="4B75B60C">
            <wp:extent cx="8244448" cy="5806899"/>
            <wp:effectExtent l="0" t="317" r="4127" b="412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700" t="14034" r="12946" b="10086"/>
                    <a:stretch/>
                  </pic:blipFill>
                  <pic:spPr bwMode="auto">
                    <a:xfrm rot="16200000">
                      <a:off x="0" y="0"/>
                      <a:ext cx="8354066" cy="5884107"/>
                    </a:xfrm>
                    <a:prstGeom prst="rect">
                      <a:avLst/>
                    </a:prstGeom>
                    <a:ln>
                      <a:noFill/>
                    </a:ln>
                    <a:extLst>
                      <a:ext uri="{53640926-AAD7-44D8-BBD7-CCE9431645EC}">
                        <a14:shadowObscured xmlns:a14="http://schemas.microsoft.com/office/drawing/2010/main"/>
                      </a:ext>
                    </a:extLst>
                  </pic:spPr>
                </pic:pic>
              </a:graphicData>
            </a:graphic>
          </wp:inline>
        </w:drawing>
      </w:r>
    </w:p>
    <w:p w14:paraId="59DC52F6" w14:textId="74679E33" w:rsidR="00A4055F" w:rsidRDefault="00A4055F" w:rsidP="001163F3">
      <w:pPr>
        <w:jc w:val="center"/>
        <w:rPr>
          <w:b/>
          <w:color w:val="A85DD1"/>
          <w:sz w:val="24"/>
        </w:rPr>
      </w:pPr>
    </w:p>
    <w:p w14:paraId="462D0DE0" w14:textId="61AEDC3E" w:rsidR="00A4055F" w:rsidRDefault="00A4055F" w:rsidP="001163F3">
      <w:pPr>
        <w:jc w:val="center"/>
        <w:rPr>
          <w:b/>
          <w:color w:val="A85DD1"/>
          <w:sz w:val="24"/>
        </w:rPr>
      </w:pPr>
      <w:r>
        <w:rPr>
          <w:noProof/>
        </w:rPr>
        <w:lastRenderedPageBreak/>
        <w:drawing>
          <wp:inline distT="0" distB="0" distL="0" distR="0" wp14:anchorId="067D435A" wp14:editId="0AD5E8F6">
            <wp:extent cx="5698541" cy="617169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3040" t="21333" r="28378" b="21519"/>
                    <a:stretch/>
                  </pic:blipFill>
                  <pic:spPr bwMode="auto">
                    <a:xfrm>
                      <a:off x="0" y="0"/>
                      <a:ext cx="5741990" cy="6218755"/>
                    </a:xfrm>
                    <a:prstGeom prst="rect">
                      <a:avLst/>
                    </a:prstGeom>
                    <a:ln>
                      <a:noFill/>
                    </a:ln>
                    <a:extLst>
                      <a:ext uri="{53640926-AAD7-44D8-BBD7-CCE9431645EC}">
                        <a14:shadowObscured xmlns:a14="http://schemas.microsoft.com/office/drawing/2010/main"/>
                      </a:ext>
                    </a:extLst>
                  </pic:spPr>
                </pic:pic>
              </a:graphicData>
            </a:graphic>
          </wp:inline>
        </w:drawing>
      </w:r>
    </w:p>
    <w:p w14:paraId="0C440E1E" w14:textId="612FBB17" w:rsidR="00A4055F" w:rsidRDefault="00A4055F" w:rsidP="001163F3">
      <w:pPr>
        <w:jc w:val="center"/>
        <w:rPr>
          <w:b/>
          <w:color w:val="A85DD1"/>
          <w:sz w:val="24"/>
        </w:rPr>
      </w:pPr>
      <w:r>
        <w:rPr>
          <w:noProof/>
        </w:rPr>
        <w:lastRenderedPageBreak/>
        <w:drawing>
          <wp:inline distT="0" distB="0" distL="0" distR="0" wp14:anchorId="2D7FF9CF" wp14:editId="0884AF31">
            <wp:extent cx="5602406" cy="5889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3032" t="25686" r="28316" b="18704"/>
                    <a:stretch/>
                  </pic:blipFill>
                  <pic:spPr bwMode="auto">
                    <a:xfrm>
                      <a:off x="0" y="0"/>
                      <a:ext cx="5659029" cy="5949151"/>
                    </a:xfrm>
                    <a:prstGeom prst="rect">
                      <a:avLst/>
                    </a:prstGeom>
                    <a:ln>
                      <a:noFill/>
                    </a:ln>
                    <a:extLst>
                      <a:ext uri="{53640926-AAD7-44D8-BBD7-CCE9431645EC}">
                        <a14:shadowObscured xmlns:a14="http://schemas.microsoft.com/office/drawing/2010/main"/>
                      </a:ext>
                    </a:extLst>
                  </pic:spPr>
                </pic:pic>
              </a:graphicData>
            </a:graphic>
          </wp:inline>
        </w:drawing>
      </w:r>
    </w:p>
    <w:p w14:paraId="7F293DBD" w14:textId="4C2439F9" w:rsidR="00A4055F" w:rsidRDefault="00A4055F" w:rsidP="001163F3">
      <w:pPr>
        <w:jc w:val="center"/>
        <w:rPr>
          <w:b/>
          <w:color w:val="A85DD1"/>
          <w:sz w:val="24"/>
        </w:rPr>
      </w:pPr>
      <w:r>
        <w:rPr>
          <w:noProof/>
        </w:rPr>
        <w:drawing>
          <wp:inline distT="0" distB="0" distL="0" distR="0" wp14:anchorId="0315BB71" wp14:editId="1ACD2C2B">
            <wp:extent cx="5691116" cy="214630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3104" t="30151" r="28371" b="49987"/>
                    <a:stretch/>
                  </pic:blipFill>
                  <pic:spPr bwMode="auto">
                    <a:xfrm>
                      <a:off x="0" y="0"/>
                      <a:ext cx="5728477" cy="2160390"/>
                    </a:xfrm>
                    <a:prstGeom prst="rect">
                      <a:avLst/>
                    </a:prstGeom>
                    <a:ln>
                      <a:noFill/>
                    </a:ln>
                    <a:extLst>
                      <a:ext uri="{53640926-AAD7-44D8-BBD7-CCE9431645EC}">
                        <a14:shadowObscured xmlns:a14="http://schemas.microsoft.com/office/drawing/2010/main"/>
                      </a:ext>
                    </a:extLst>
                  </pic:spPr>
                </pic:pic>
              </a:graphicData>
            </a:graphic>
          </wp:inline>
        </w:drawing>
      </w:r>
    </w:p>
    <w:p w14:paraId="24D0E2D2" w14:textId="7C9A5233" w:rsidR="000558F3" w:rsidRDefault="000558F3" w:rsidP="001163F3">
      <w:pPr>
        <w:jc w:val="center"/>
        <w:rPr>
          <w:b/>
          <w:color w:val="A85DD1"/>
          <w:sz w:val="24"/>
        </w:rPr>
      </w:pPr>
    </w:p>
    <w:p w14:paraId="47506C68" w14:textId="735BB19D" w:rsidR="000558F3" w:rsidRDefault="000558F3" w:rsidP="001163F3">
      <w:pPr>
        <w:jc w:val="center"/>
        <w:rPr>
          <w:b/>
          <w:color w:val="A85DD1"/>
          <w:sz w:val="24"/>
        </w:rPr>
      </w:pPr>
    </w:p>
    <w:p w14:paraId="1FB9BA17" w14:textId="7A12B857" w:rsidR="000558F3" w:rsidRDefault="000558F3" w:rsidP="001163F3">
      <w:pPr>
        <w:jc w:val="center"/>
        <w:rPr>
          <w:b/>
          <w:color w:val="A85DD1"/>
          <w:sz w:val="24"/>
        </w:rPr>
      </w:pPr>
      <w:r>
        <w:rPr>
          <w:noProof/>
        </w:rPr>
        <w:lastRenderedPageBreak/>
        <w:drawing>
          <wp:inline distT="0" distB="0" distL="0" distR="0" wp14:anchorId="3A4080AA" wp14:editId="4542FF3C">
            <wp:extent cx="5530066" cy="11903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1950" t="38845" r="27288" b="48931"/>
                    <a:stretch/>
                  </pic:blipFill>
                  <pic:spPr bwMode="auto">
                    <a:xfrm>
                      <a:off x="0" y="0"/>
                      <a:ext cx="5550224" cy="1194688"/>
                    </a:xfrm>
                    <a:prstGeom prst="rect">
                      <a:avLst/>
                    </a:prstGeom>
                    <a:ln>
                      <a:noFill/>
                    </a:ln>
                    <a:extLst>
                      <a:ext uri="{53640926-AAD7-44D8-BBD7-CCE9431645EC}">
                        <a14:shadowObscured xmlns:a14="http://schemas.microsoft.com/office/drawing/2010/main"/>
                      </a:ext>
                    </a:extLst>
                  </pic:spPr>
                </pic:pic>
              </a:graphicData>
            </a:graphic>
          </wp:inline>
        </w:drawing>
      </w:r>
    </w:p>
    <w:p w14:paraId="3B36E39B" w14:textId="078FA82A" w:rsidR="000558F3" w:rsidRDefault="000558F3" w:rsidP="001163F3">
      <w:pPr>
        <w:jc w:val="center"/>
        <w:rPr>
          <w:b/>
          <w:color w:val="A85DD1"/>
          <w:sz w:val="24"/>
        </w:rPr>
      </w:pPr>
      <w:r>
        <w:rPr>
          <w:noProof/>
        </w:rPr>
        <w:drawing>
          <wp:inline distT="0" distB="0" distL="0" distR="0" wp14:anchorId="767CD075" wp14:editId="50528884">
            <wp:extent cx="5662152" cy="5615796"/>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2031" t="20802" r="27289" b="23021"/>
                    <a:stretch/>
                  </pic:blipFill>
                  <pic:spPr bwMode="auto">
                    <a:xfrm>
                      <a:off x="0" y="0"/>
                      <a:ext cx="5680261" cy="5633756"/>
                    </a:xfrm>
                    <a:prstGeom prst="rect">
                      <a:avLst/>
                    </a:prstGeom>
                    <a:ln>
                      <a:noFill/>
                    </a:ln>
                    <a:extLst>
                      <a:ext uri="{53640926-AAD7-44D8-BBD7-CCE9431645EC}">
                        <a14:shadowObscured xmlns:a14="http://schemas.microsoft.com/office/drawing/2010/main"/>
                      </a:ext>
                    </a:extLst>
                  </pic:spPr>
                </pic:pic>
              </a:graphicData>
            </a:graphic>
          </wp:inline>
        </w:drawing>
      </w:r>
    </w:p>
    <w:p w14:paraId="2D33011E" w14:textId="0B650ED9" w:rsidR="000558F3" w:rsidRDefault="000558F3" w:rsidP="001163F3">
      <w:pPr>
        <w:jc w:val="center"/>
        <w:rPr>
          <w:b/>
          <w:color w:val="A85DD1"/>
          <w:sz w:val="24"/>
        </w:rPr>
      </w:pPr>
      <w:r>
        <w:rPr>
          <w:noProof/>
        </w:rPr>
        <w:lastRenderedPageBreak/>
        <w:drawing>
          <wp:inline distT="0" distB="0" distL="0" distR="0" wp14:anchorId="23E5D621" wp14:editId="12D05F3B">
            <wp:extent cx="5517412" cy="6737098"/>
            <wp:effectExtent l="0" t="0" r="762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1964" t="20504" r="28202" b="12243"/>
                    <a:stretch/>
                  </pic:blipFill>
                  <pic:spPr bwMode="auto">
                    <a:xfrm>
                      <a:off x="0" y="0"/>
                      <a:ext cx="5544528" cy="6770208"/>
                    </a:xfrm>
                    <a:prstGeom prst="rect">
                      <a:avLst/>
                    </a:prstGeom>
                    <a:ln>
                      <a:noFill/>
                    </a:ln>
                    <a:extLst>
                      <a:ext uri="{53640926-AAD7-44D8-BBD7-CCE9431645EC}">
                        <a14:shadowObscured xmlns:a14="http://schemas.microsoft.com/office/drawing/2010/main"/>
                      </a:ext>
                    </a:extLst>
                  </pic:spPr>
                </pic:pic>
              </a:graphicData>
            </a:graphic>
          </wp:inline>
        </w:drawing>
      </w:r>
    </w:p>
    <w:p w14:paraId="3EF76250" w14:textId="13E99D7E" w:rsidR="000558F3" w:rsidRDefault="000558F3" w:rsidP="001163F3">
      <w:pPr>
        <w:jc w:val="center"/>
        <w:rPr>
          <w:b/>
          <w:color w:val="A85DD1"/>
          <w:sz w:val="24"/>
        </w:rPr>
      </w:pPr>
      <w:r>
        <w:rPr>
          <w:noProof/>
        </w:rPr>
        <w:drawing>
          <wp:inline distT="0" distB="0" distL="0" distR="0" wp14:anchorId="493FC6F0" wp14:editId="11474901">
            <wp:extent cx="5690531" cy="1388853"/>
            <wp:effectExtent l="0" t="0" r="571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2025" t="22054" r="27292" b="64121"/>
                    <a:stretch/>
                  </pic:blipFill>
                  <pic:spPr bwMode="auto">
                    <a:xfrm>
                      <a:off x="0" y="0"/>
                      <a:ext cx="5718145" cy="1395592"/>
                    </a:xfrm>
                    <a:prstGeom prst="rect">
                      <a:avLst/>
                    </a:prstGeom>
                    <a:ln>
                      <a:noFill/>
                    </a:ln>
                    <a:extLst>
                      <a:ext uri="{53640926-AAD7-44D8-BBD7-CCE9431645EC}">
                        <a14:shadowObscured xmlns:a14="http://schemas.microsoft.com/office/drawing/2010/main"/>
                      </a:ext>
                    </a:extLst>
                  </pic:spPr>
                </pic:pic>
              </a:graphicData>
            </a:graphic>
          </wp:inline>
        </w:drawing>
      </w:r>
    </w:p>
    <w:p w14:paraId="044B9E8E" w14:textId="173B109B" w:rsidR="000558F3" w:rsidRDefault="000558F3" w:rsidP="001163F3">
      <w:pPr>
        <w:jc w:val="center"/>
        <w:rPr>
          <w:b/>
          <w:color w:val="A85DD1"/>
          <w:sz w:val="24"/>
        </w:rPr>
      </w:pPr>
      <w:r>
        <w:rPr>
          <w:noProof/>
        </w:rPr>
        <w:lastRenderedPageBreak/>
        <w:drawing>
          <wp:inline distT="0" distB="0" distL="0" distR="0" wp14:anchorId="436FC749" wp14:editId="7D2B1C9E">
            <wp:extent cx="5708752" cy="2820838"/>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2140" t="19758" r="27365" b="52423"/>
                    <a:stretch/>
                  </pic:blipFill>
                  <pic:spPr bwMode="auto">
                    <a:xfrm>
                      <a:off x="0" y="0"/>
                      <a:ext cx="5732976" cy="2832808"/>
                    </a:xfrm>
                    <a:prstGeom prst="rect">
                      <a:avLst/>
                    </a:prstGeom>
                    <a:ln>
                      <a:noFill/>
                    </a:ln>
                    <a:extLst>
                      <a:ext uri="{53640926-AAD7-44D8-BBD7-CCE9431645EC}">
                        <a14:shadowObscured xmlns:a14="http://schemas.microsoft.com/office/drawing/2010/main"/>
                      </a:ext>
                    </a:extLst>
                  </pic:spPr>
                </pic:pic>
              </a:graphicData>
            </a:graphic>
          </wp:inline>
        </w:drawing>
      </w:r>
    </w:p>
    <w:p w14:paraId="4FF8D204" w14:textId="383704F5" w:rsidR="000558F3" w:rsidRDefault="000558F3" w:rsidP="001163F3">
      <w:pPr>
        <w:jc w:val="center"/>
        <w:rPr>
          <w:b/>
          <w:color w:val="A85DD1"/>
          <w:sz w:val="24"/>
        </w:rPr>
      </w:pPr>
      <w:r>
        <w:rPr>
          <w:noProof/>
        </w:rPr>
        <w:drawing>
          <wp:inline distT="0" distB="0" distL="0" distR="0" wp14:anchorId="7461920C" wp14:editId="1F574801">
            <wp:extent cx="5388179" cy="2493034"/>
            <wp:effectExtent l="0" t="0" r="317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2549" t="22421" r="28032" b="52451"/>
                    <a:stretch/>
                  </pic:blipFill>
                  <pic:spPr bwMode="auto">
                    <a:xfrm>
                      <a:off x="0" y="0"/>
                      <a:ext cx="5416204" cy="2506001"/>
                    </a:xfrm>
                    <a:prstGeom prst="rect">
                      <a:avLst/>
                    </a:prstGeom>
                    <a:ln>
                      <a:noFill/>
                    </a:ln>
                    <a:extLst>
                      <a:ext uri="{53640926-AAD7-44D8-BBD7-CCE9431645EC}">
                        <a14:shadowObscured xmlns:a14="http://schemas.microsoft.com/office/drawing/2010/main"/>
                      </a:ext>
                    </a:extLst>
                  </pic:spPr>
                </pic:pic>
              </a:graphicData>
            </a:graphic>
          </wp:inline>
        </w:drawing>
      </w:r>
    </w:p>
    <w:p w14:paraId="31C5F0EA" w14:textId="72721385" w:rsidR="000558F3" w:rsidRDefault="000558F3" w:rsidP="001163F3">
      <w:pPr>
        <w:jc w:val="center"/>
        <w:rPr>
          <w:b/>
          <w:color w:val="A85DD1"/>
          <w:sz w:val="24"/>
        </w:rPr>
      </w:pPr>
    </w:p>
    <w:p w14:paraId="1D63C842" w14:textId="18065808" w:rsidR="00290BC2" w:rsidRDefault="00290BC2" w:rsidP="001163F3">
      <w:pPr>
        <w:jc w:val="center"/>
        <w:rPr>
          <w:b/>
          <w:color w:val="A85DD1"/>
          <w:sz w:val="24"/>
        </w:rPr>
      </w:pPr>
    </w:p>
    <w:p w14:paraId="466BEC65" w14:textId="3558AF17" w:rsidR="00290BC2" w:rsidRDefault="00290BC2" w:rsidP="001163F3">
      <w:pPr>
        <w:jc w:val="center"/>
        <w:rPr>
          <w:b/>
          <w:color w:val="A85DD1"/>
          <w:sz w:val="24"/>
        </w:rPr>
      </w:pPr>
    </w:p>
    <w:p w14:paraId="2641DB60" w14:textId="4789B96E" w:rsidR="00290BC2" w:rsidRDefault="00290BC2" w:rsidP="001163F3">
      <w:pPr>
        <w:jc w:val="center"/>
        <w:rPr>
          <w:b/>
          <w:color w:val="A85DD1"/>
          <w:sz w:val="24"/>
        </w:rPr>
      </w:pPr>
    </w:p>
    <w:p w14:paraId="099B9CB6" w14:textId="31D7AD3D" w:rsidR="00290BC2" w:rsidRDefault="00290BC2" w:rsidP="001163F3">
      <w:pPr>
        <w:jc w:val="center"/>
        <w:rPr>
          <w:b/>
          <w:color w:val="A85DD1"/>
          <w:sz w:val="24"/>
        </w:rPr>
      </w:pPr>
    </w:p>
    <w:p w14:paraId="3A1DBCB3" w14:textId="21DCFA11" w:rsidR="00290BC2" w:rsidRDefault="00290BC2" w:rsidP="001163F3">
      <w:pPr>
        <w:jc w:val="center"/>
        <w:rPr>
          <w:b/>
          <w:color w:val="A85DD1"/>
          <w:sz w:val="24"/>
        </w:rPr>
      </w:pPr>
    </w:p>
    <w:p w14:paraId="35722C41" w14:textId="7818776D" w:rsidR="00290BC2" w:rsidRDefault="00290BC2" w:rsidP="001163F3">
      <w:pPr>
        <w:jc w:val="center"/>
        <w:rPr>
          <w:b/>
          <w:color w:val="A85DD1"/>
          <w:sz w:val="24"/>
        </w:rPr>
      </w:pPr>
    </w:p>
    <w:p w14:paraId="5DAA8B2E" w14:textId="72AA43D7" w:rsidR="00290BC2" w:rsidRDefault="00290BC2" w:rsidP="001163F3">
      <w:pPr>
        <w:jc w:val="center"/>
        <w:rPr>
          <w:b/>
          <w:color w:val="A85DD1"/>
          <w:sz w:val="24"/>
        </w:rPr>
      </w:pPr>
    </w:p>
    <w:p w14:paraId="08F99109" w14:textId="693DB88B" w:rsidR="00290BC2" w:rsidRDefault="00290BC2" w:rsidP="001163F3">
      <w:pPr>
        <w:jc w:val="center"/>
        <w:rPr>
          <w:b/>
          <w:color w:val="A85DD1"/>
          <w:sz w:val="24"/>
        </w:rPr>
      </w:pPr>
    </w:p>
    <w:p w14:paraId="7FDDA820" w14:textId="7587C896" w:rsidR="00290BC2" w:rsidRDefault="00290BC2" w:rsidP="001163F3">
      <w:pPr>
        <w:jc w:val="center"/>
        <w:rPr>
          <w:b/>
          <w:color w:val="A85DD1"/>
          <w:sz w:val="24"/>
        </w:rPr>
      </w:pPr>
    </w:p>
    <w:p w14:paraId="75271129" w14:textId="76CA36AC" w:rsidR="00290BC2" w:rsidRDefault="00290BC2" w:rsidP="001163F3">
      <w:pPr>
        <w:jc w:val="center"/>
        <w:rPr>
          <w:b/>
          <w:color w:val="A85DD1"/>
          <w:sz w:val="24"/>
        </w:rPr>
      </w:pPr>
    </w:p>
    <w:p w14:paraId="46A04A29" w14:textId="3A6F7782" w:rsidR="00290BC2" w:rsidRDefault="00290BC2" w:rsidP="001163F3">
      <w:pPr>
        <w:jc w:val="center"/>
        <w:rPr>
          <w:b/>
          <w:color w:val="A85DD1"/>
          <w:sz w:val="24"/>
        </w:rPr>
      </w:pPr>
      <w:r>
        <w:rPr>
          <w:noProof/>
        </w:rPr>
        <w:lastRenderedPageBreak/>
        <w:drawing>
          <wp:inline distT="0" distB="0" distL="0" distR="0" wp14:anchorId="1B5A5F54" wp14:editId="2FE68CC7">
            <wp:extent cx="5647884" cy="1228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2128" t="38784" r="27483" b="49012"/>
                    <a:stretch/>
                  </pic:blipFill>
                  <pic:spPr bwMode="auto">
                    <a:xfrm>
                      <a:off x="0" y="0"/>
                      <a:ext cx="5674170" cy="1234268"/>
                    </a:xfrm>
                    <a:prstGeom prst="rect">
                      <a:avLst/>
                    </a:prstGeom>
                    <a:ln>
                      <a:noFill/>
                    </a:ln>
                    <a:extLst>
                      <a:ext uri="{53640926-AAD7-44D8-BBD7-CCE9431645EC}">
                        <a14:shadowObscured xmlns:a14="http://schemas.microsoft.com/office/drawing/2010/main"/>
                      </a:ext>
                    </a:extLst>
                  </pic:spPr>
                </pic:pic>
              </a:graphicData>
            </a:graphic>
          </wp:inline>
        </w:drawing>
      </w:r>
    </w:p>
    <w:p w14:paraId="61487B75" w14:textId="3B6AF132" w:rsidR="00290BC2" w:rsidRDefault="00290BC2" w:rsidP="001163F3">
      <w:pPr>
        <w:jc w:val="center"/>
        <w:rPr>
          <w:b/>
          <w:color w:val="A85DD1"/>
          <w:sz w:val="24"/>
        </w:rPr>
      </w:pPr>
      <w:r>
        <w:rPr>
          <w:noProof/>
        </w:rPr>
        <w:drawing>
          <wp:inline distT="0" distB="0" distL="0" distR="0" wp14:anchorId="2F1FEAC1" wp14:editId="38BE37DB">
            <wp:extent cx="5735901" cy="65538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2062" t="19813" r="27234" b="15418"/>
                    <a:stretch/>
                  </pic:blipFill>
                  <pic:spPr bwMode="auto">
                    <a:xfrm>
                      <a:off x="0" y="0"/>
                      <a:ext cx="5762299" cy="6584053"/>
                    </a:xfrm>
                    <a:prstGeom prst="rect">
                      <a:avLst/>
                    </a:prstGeom>
                    <a:ln>
                      <a:noFill/>
                    </a:ln>
                    <a:extLst>
                      <a:ext uri="{53640926-AAD7-44D8-BBD7-CCE9431645EC}">
                        <a14:shadowObscured xmlns:a14="http://schemas.microsoft.com/office/drawing/2010/main"/>
                      </a:ext>
                    </a:extLst>
                  </pic:spPr>
                </pic:pic>
              </a:graphicData>
            </a:graphic>
          </wp:inline>
        </w:drawing>
      </w:r>
    </w:p>
    <w:p w14:paraId="10B3E708" w14:textId="50F11F48" w:rsidR="00290BC2" w:rsidRDefault="00290BC2" w:rsidP="001163F3">
      <w:pPr>
        <w:jc w:val="center"/>
        <w:rPr>
          <w:b/>
          <w:color w:val="A85DD1"/>
          <w:sz w:val="24"/>
        </w:rPr>
      </w:pPr>
      <w:r>
        <w:rPr>
          <w:noProof/>
        </w:rPr>
        <w:lastRenderedPageBreak/>
        <w:drawing>
          <wp:inline distT="0" distB="0" distL="0" distR="0" wp14:anchorId="18B58836" wp14:editId="4D09E8EE">
            <wp:extent cx="5720088" cy="107162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2187" t="20490" r="27235" b="68934"/>
                    <a:stretch/>
                  </pic:blipFill>
                  <pic:spPr bwMode="auto">
                    <a:xfrm>
                      <a:off x="0" y="0"/>
                      <a:ext cx="5753482" cy="1077883"/>
                    </a:xfrm>
                    <a:prstGeom prst="rect">
                      <a:avLst/>
                    </a:prstGeom>
                    <a:ln>
                      <a:noFill/>
                    </a:ln>
                    <a:extLst>
                      <a:ext uri="{53640926-AAD7-44D8-BBD7-CCE9431645EC}">
                        <a14:shadowObscured xmlns:a14="http://schemas.microsoft.com/office/drawing/2010/main"/>
                      </a:ext>
                    </a:extLst>
                  </pic:spPr>
                </pic:pic>
              </a:graphicData>
            </a:graphic>
          </wp:inline>
        </w:drawing>
      </w:r>
    </w:p>
    <w:p w14:paraId="4D49E7D2" w14:textId="73C38FC0" w:rsidR="00290BC2" w:rsidRDefault="00290BC2" w:rsidP="001163F3">
      <w:pPr>
        <w:jc w:val="center"/>
        <w:rPr>
          <w:b/>
          <w:color w:val="A85DD1"/>
          <w:sz w:val="24"/>
        </w:rPr>
      </w:pPr>
      <w:r>
        <w:rPr>
          <w:noProof/>
        </w:rPr>
        <w:drawing>
          <wp:inline distT="0" distB="0" distL="0" distR="0" wp14:anchorId="1746A038" wp14:editId="446C3426">
            <wp:extent cx="5695549" cy="448119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2064" t="19264" r="27290" b="36222"/>
                    <a:stretch/>
                  </pic:blipFill>
                  <pic:spPr bwMode="auto">
                    <a:xfrm>
                      <a:off x="0" y="0"/>
                      <a:ext cx="5734780" cy="4512062"/>
                    </a:xfrm>
                    <a:prstGeom prst="rect">
                      <a:avLst/>
                    </a:prstGeom>
                    <a:ln>
                      <a:noFill/>
                    </a:ln>
                    <a:extLst>
                      <a:ext uri="{53640926-AAD7-44D8-BBD7-CCE9431645EC}">
                        <a14:shadowObscured xmlns:a14="http://schemas.microsoft.com/office/drawing/2010/main"/>
                      </a:ext>
                    </a:extLst>
                  </pic:spPr>
                </pic:pic>
              </a:graphicData>
            </a:graphic>
          </wp:inline>
        </w:drawing>
      </w:r>
    </w:p>
    <w:p w14:paraId="306EA912" w14:textId="15E18BA8" w:rsidR="00290BC2" w:rsidRDefault="00290BC2" w:rsidP="001163F3">
      <w:pPr>
        <w:jc w:val="center"/>
        <w:rPr>
          <w:b/>
          <w:color w:val="A85DD1"/>
          <w:sz w:val="24"/>
        </w:rPr>
      </w:pPr>
      <w:r>
        <w:rPr>
          <w:noProof/>
        </w:rPr>
        <w:drawing>
          <wp:inline distT="0" distB="0" distL="0" distR="0" wp14:anchorId="65B3EDEF" wp14:editId="6CFC7002">
            <wp:extent cx="5602069" cy="277031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2187" t="20743" r="27298" b="51398"/>
                    <a:stretch/>
                  </pic:blipFill>
                  <pic:spPr bwMode="auto">
                    <a:xfrm>
                      <a:off x="0" y="0"/>
                      <a:ext cx="5636012" cy="2787098"/>
                    </a:xfrm>
                    <a:prstGeom prst="rect">
                      <a:avLst/>
                    </a:prstGeom>
                    <a:ln>
                      <a:noFill/>
                    </a:ln>
                    <a:extLst>
                      <a:ext uri="{53640926-AAD7-44D8-BBD7-CCE9431645EC}">
                        <a14:shadowObscured xmlns:a14="http://schemas.microsoft.com/office/drawing/2010/main"/>
                      </a:ext>
                    </a:extLst>
                  </pic:spPr>
                </pic:pic>
              </a:graphicData>
            </a:graphic>
          </wp:inline>
        </w:drawing>
      </w:r>
    </w:p>
    <w:p w14:paraId="08B77996" w14:textId="53ACD884" w:rsidR="00290BC2" w:rsidRDefault="00290BC2" w:rsidP="001163F3">
      <w:pPr>
        <w:jc w:val="center"/>
        <w:rPr>
          <w:b/>
          <w:color w:val="A85DD1"/>
          <w:sz w:val="24"/>
        </w:rPr>
      </w:pPr>
      <w:r>
        <w:rPr>
          <w:noProof/>
        </w:rPr>
        <w:lastRenderedPageBreak/>
        <w:drawing>
          <wp:inline distT="0" distB="0" distL="0" distR="0" wp14:anchorId="2F71B15F" wp14:editId="65B45EFC">
            <wp:extent cx="5680926" cy="2590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2128" t="22369" r="27359" b="51941"/>
                    <a:stretch/>
                  </pic:blipFill>
                  <pic:spPr bwMode="auto">
                    <a:xfrm>
                      <a:off x="0" y="0"/>
                      <a:ext cx="5698942" cy="2599016"/>
                    </a:xfrm>
                    <a:prstGeom prst="rect">
                      <a:avLst/>
                    </a:prstGeom>
                    <a:ln>
                      <a:noFill/>
                    </a:ln>
                    <a:extLst>
                      <a:ext uri="{53640926-AAD7-44D8-BBD7-CCE9431645EC}">
                        <a14:shadowObscured xmlns:a14="http://schemas.microsoft.com/office/drawing/2010/main"/>
                      </a:ext>
                    </a:extLst>
                  </pic:spPr>
                </pic:pic>
              </a:graphicData>
            </a:graphic>
          </wp:inline>
        </w:drawing>
      </w:r>
    </w:p>
    <w:p w14:paraId="28FB1A2B" w14:textId="4427B1C5" w:rsidR="00616810" w:rsidRDefault="00616810" w:rsidP="001163F3">
      <w:pPr>
        <w:jc w:val="center"/>
        <w:rPr>
          <w:b/>
          <w:color w:val="A85DD1"/>
          <w:sz w:val="24"/>
        </w:rPr>
      </w:pPr>
    </w:p>
    <w:p w14:paraId="41DBBDB7" w14:textId="2609E595" w:rsidR="00616810" w:rsidRDefault="00616810" w:rsidP="001163F3">
      <w:pPr>
        <w:jc w:val="center"/>
        <w:rPr>
          <w:b/>
          <w:color w:val="A85DD1"/>
          <w:sz w:val="24"/>
        </w:rPr>
      </w:pPr>
    </w:p>
    <w:p w14:paraId="64B93F45" w14:textId="31BD3879" w:rsidR="00616810" w:rsidRDefault="00616810" w:rsidP="001163F3">
      <w:pPr>
        <w:jc w:val="center"/>
        <w:rPr>
          <w:b/>
          <w:color w:val="A85DD1"/>
          <w:sz w:val="24"/>
        </w:rPr>
      </w:pPr>
    </w:p>
    <w:p w14:paraId="432C3DD8" w14:textId="134D50AD" w:rsidR="00616810" w:rsidRDefault="00616810" w:rsidP="001163F3">
      <w:pPr>
        <w:jc w:val="center"/>
        <w:rPr>
          <w:b/>
          <w:color w:val="A85DD1"/>
          <w:sz w:val="24"/>
        </w:rPr>
      </w:pPr>
    </w:p>
    <w:p w14:paraId="181CC216" w14:textId="224E732D" w:rsidR="00616810" w:rsidRDefault="00616810" w:rsidP="001163F3">
      <w:pPr>
        <w:jc w:val="center"/>
        <w:rPr>
          <w:b/>
          <w:color w:val="A85DD1"/>
          <w:sz w:val="24"/>
        </w:rPr>
      </w:pPr>
    </w:p>
    <w:p w14:paraId="36A54D21" w14:textId="7E8CC546" w:rsidR="00616810" w:rsidRDefault="00616810" w:rsidP="001163F3">
      <w:pPr>
        <w:jc w:val="center"/>
        <w:rPr>
          <w:b/>
          <w:color w:val="A85DD1"/>
          <w:sz w:val="24"/>
        </w:rPr>
      </w:pPr>
    </w:p>
    <w:p w14:paraId="797909E9" w14:textId="337E16AC" w:rsidR="00616810" w:rsidRDefault="00616810" w:rsidP="001163F3">
      <w:pPr>
        <w:jc w:val="center"/>
        <w:rPr>
          <w:b/>
          <w:color w:val="A85DD1"/>
          <w:sz w:val="24"/>
        </w:rPr>
      </w:pPr>
    </w:p>
    <w:p w14:paraId="07389509" w14:textId="20BA37DD" w:rsidR="00616810" w:rsidRDefault="00616810" w:rsidP="001163F3">
      <w:pPr>
        <w:jc w:val="center"/>
        <w:rPr>
          <w:b/>
          <w:color w:val="A85DD1"/>
          <w:sz w:val="24"/>
        </w:rPr>
      </w:pPr>
    </w:p>
    <w:p w14:paraId="22FDD89A" w14:textId="7F6B5213" w:rsidR="00616810" w:rsidRDefault="00616810" w:rsidP="001163F3">
      <w:pPr>
        <w:jc w:val="center"/>
        <w:rPr>
          <w:b/>
          <w:color w:val="A85DD1"/>
          <w:sz w:val="24"/>
        </w:rPr>
      </w:pPr>
    </w:p>
    <w:p w14:paraId="5338A3B4" w14:textId="3EED1385" w:rsidR="00616810" w:rsidRDefault="00616810" w:rsidP="001163F3">
      <w:pPr>
        <w:jc w:val="center"/>
        <w:rPr>
          <w:b/>
          <w:color w:val="A85DD1"/>
          <w:sz w:val="24"/>
        </w:rPr>
      </w:pPr>
    </w:p>
    <w:p w14:paraId="2812BB12" w14:textId="719F6EA3" w:rsidR="00616810" w:rsidRDefault="00616810" w:rsidP="001163F3">
      <w:pPr>
        <w:jc w:val="center"/>
        <w:rPr>
          <w:b/>
          <w:color w:val="A85DD1"/>
          <w:sz w:val="24"/>
        </w:rPr>
      </w:pPr>
    </w:p>
    <w:p w14:paraId="0C645FE6" w14:textId="01BFB7A0" w:rsidR="00616810" w:rsidRDefault="00616810" w:rsidP="001163F3">
      <w:pPr>
        <w:jc w:val="center"/>
        <w:rPr>
          <w:b/>
          <w:color w:val="A85DD1"/>
          <w:sz w:val="24"/>
        </w:rPr>
      </w:pPr>
    </w:p>
    <w:p w14:paraId="32F42A07" w14:textId="5BFD0B29" w:rsidR="00616810" w:rsidRDefault="00616810" w:rsidP="001163F3">
      <w:pPr>
        <w:jc w:val="center"/>
        <w:rPr>
          <w:b/>
          <w:color w:val="A85DD1"/>
          <w:sz w:val="24"/>
        </w:rPr>
      </w:pPr>
    </w:p>
    <w:p w14:paraId="15A212B7" w14:textId="05B4C2C3" w:rsidR="00616810" w:rsidRDefault="00616810" w:rsidP="001163F3">
      <w:pPr>
        <w:jc w:val="center"/>
        <w:rPr>
          <w:b/>
          <w:color w:val="A85DD1"/>
          <w:sz w:val="24"/>
        </w:rPr>
      </w:pPr>
    </w:p>
    <w:p w14:paraId="02A062DF" w14:textId="5DFDC90C" w:rsidR="00616810" w:rsidRDefault="00616810" w:rsidP="001163F3">
      <w:pPr>
        <w:jc w:val="center"/>
        <w:rPr>
          <w:b/>
          <w:color w:val="A85DD1"/>
          <w:sz w:val="24"/>
        </w:rPr>
      </w:pPr>
    </w:p>
    <w:p w14:paraId="6C16A880" w14:textId="3C4B30DC" w:rsidR="00616810" w:rsidRDefault="00616810" w:rsidP="001163F3">
      <w:pPr>
        <w:jc w:val="center"/>
        <w:rPr>
          <w:b/>
          <w:color w:val="A85DD1"/>
          <w:sz w:val="24"/>
        </w:rPr>
      </w:pPr>
    </w:p>
    <w:p w14:paraId="2B9E333A" w14:textId="6F200099" w:rsidR="00616810" w:rsidRDefault="00616810" w:rsidP="001163F3">
      <w:pPr>
        <w:jc w:val="center"/>
        <w:rPr>
          <w:b/>
          <w:color w:val="A85DD1"/>
          <w:sz w:val="24"/>
        </w:rPr>
      </w:pPr>
    </w:p>
    <w:p w14:paraId="39C3E731" w14:textId="2B891526" w:rsidR="00616810" w:rsidRDefault="00616810" w:rsidP="001163F3">
      <w:pPr>
        <w:jc w:val="center"/>
        <w:rPr>
          <w:b/>
          <w:color w:val="A85DD1"/>
          <w:sz w:val="24"/>
        </w:rPr>
      </w:pPr>
    </w:p>
    <w:p w14:paraId="44FD1E2F" w14:textId="3D7BC093" w:rsidR="00616810" w:rsidRDefault="00616810" w:rsidP="001163F3">
      <w:pPr>
        <w:jc w:val="center"/>
        <w:rPr>
          <w:b/>
          <w:color w:val="A85DD1"/>
          <w:sz w:val="24"/>
        </w:rPr>
      </w:pPr>
    </w:p>
    <w:p w14:paraId="4F979687" w14:textId="05768BB1" w:rsidR="00616810" w:rsidRDefault="00616810" w:rsidP="001163F3">
      <w:pPr>
        <w:jc w:val="center"/>
        <w:rPr>
          <w:b/>
          <w:color w:val="A85DD1"/>
          <w:sz w:val="24"/>
        </w:rPr>
      </w:pPr>
    </w:p>
    <w:p w14:paraId="2FD9C631" w14:textId="0C6F0693" w:rsidR="00616810" w:rsidRDefault="00616810" w:rsidP="001163F3">
      <w:pPr>
        <w:jc w:val="center"/>
        <w:rPr>
          <w:b/>
          <w:color w:val="A85DD1"/>
          <w:sz w:val="24"/>
        </w:rPr>
      </w:pPr>
      <w:r>
        <w:rPr>
          <w:noProof/>
        </w:rPr>
        <w:lastRenderedPageBreak/>
        <w:drawing>
          <wp:inline distT="0" distB="0" distL="0" distR="0" wp14:anchorId="4B571B7F" wp14:editId="4CB30FB9">
            <wp:extent cx="5864772" cy="8236559"/>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3348" t="14516" r="27750" b="10548"/>
                    <a:stretch/>
                  </pic:blipFill>
                  <pic:spPr bwMode="auto">
                    <a:xfrm>
                      <a:off x="0" y="0"/>
                      <a:ext cx="5905751" cy="8294110"/>
                    </a:xfrm>
                    <a:prstGeom prst="rect">
                      <a:avLst/>
                    </a:prstGeom>
                    <a:ln>
                      <a:noFill/>
                    </a:ln>
                    <a:extLst>
                      <a:ext uri="{53640926-AAD7-44D8-BBD7-CCE9431645EC}">
                        <a14:shadowObscured xmlns:a14="http://schemas.microsoft.com/office/drawing/2010/main"/>
                      </a:ext>
                    </a:extLst>
                  </pic:spPr>
                </pic:pic>
              </a:graphicData>
            </a:graphic>
          </wp:inline>
        </w:drawing>
      </w:r>
    </w:p>
    <w:p w14:paraId="1A5BEB21" w14:textId="0B89329D" w:rsidR="00616810" w:rsidRDefault="00616810" w:rsidP="001163F3">
      <w:pPr>
        <w:jc w:val="center"/>
        <w:rPr>
          <w:b/>
          <w:color w:val="A85DD1"/>
          <w:sz w:val="24"/>
        </w:rPr>
      </w:pPr>
    </w:p>
    <w:p w14:paraId="2967603E" w14:textId="3172A169" w:rsidR="00616810" w:rsidRDefault="00616810" w:rsidP="00616810">
      <w:pPr>
        <w:jc w:val="both"/>
        <w:rPr>
          <w:sz w:val="24"/>
        </w:rPr>
      </w:pPr>
      <w:r>
        <w:rPr>
          <w:b/>
          <w:color w:val="A85DD1"/>
          <w:sz w:val="24"/>
        </w:rPr>
        <w:lastRenderedPageBreak/>
        <w:t xml:space="preserve">Further Examination Policies </w:t>
      </w:r>
    </w:p>
    <w:p w14:paraId="1A5F61A6" w14:textId="46116A1B" w:rsidR="00616810" w:rsidRDefault="00616810" w:rsidP="00616810">
      <w:pPr>
        <w:pStyle w:val="ListParagraph"/>
        <w:numPr>
          <w:ilvl w:val="0"/>
          <w:numId w:val="20"/>
        </w:numPr>
        <w:jc w:val="both"/>
        <w:rPr>
          <w:sz w:val="24"/>
        </w:rPr>
      </w:pPr>
      <w:r>
        <w:rPr>
          <w:sz w:val="24"/>
        </w:rPr>
        <w:t>Complaints Policy</w:t>
      </w:r>
    </w:p>
    <w:p w14:paraId="25207AE8" w14:textId="78B4ED0D" w:rsidR="00616810" w:rsidRDefault="00616810" w:rsidP="00616810">
      <w:pPr>
        <w:pStyle w:val="ListParagraph"/>
        <w:numPr>
          <w:ilvl w:val="0"/>
          <w:numId w:val="20"/>
        </w:numPr>
        <w:jc w:val="both"/>
        <w:rPr>
          <w:sz w:val="24"/>
        </w:rPr>
      </w:pPr>
      <w:r w:rsidRPr="00616810">
        <w:rPr>
          <w:sz w:val="24"/>
        </w:rPr>
        <w:t>Internal Appeals Procedure – Access Arrangements, Special Considerations and other administrative issues</w:t>
      </w:r>
    </w:p>
    <w:p w14:paraId="4FF6FCA4" w14:textId="3612171D" w:rsidR="00616810" w:rsidRDefault="00616810" w:rsidP="00616810">
      <w:pPr>
        <w:pStyle w:val="ListParagraph"/>
        <w:numPr>
          <w:ilvl w:val="0"/>
          <w:numId w:val="20"/>
        </w:numPr>
        <w:jc w:val="both"/>
        <w:rPr>
          <w:sz w:val="24"/>
        </w:rPr>
      </w:pPr>
      <w:r w:rsidRPr="00616810">
        <w:rPr>
          <w:sz w:val="24"/>
        </w:rPr>
        <w:t>Internal Appeals Procedure – Internal Assessment Decisions</w:t>
      </w:r>
    </w:p>
    <w:p w14:paraId="6F0D91DE" w14:textId="048887DE" w:rsidR="00616810" w:rsidRDefault="00616810" w:rsidP="00616810">
      <w:pPr>
        <w:pStyle w:val="ListParagraph"/>
        <w:numPr>
          <w:ilvl w:val="0"/>
          <w:numId w:val="20"/>
        </w:numPr>
        <w:jc w:val="both"/>
        <w:rPr>
          <w:sz w:val="24"/>
        </w:rPr>
      </w:pPr>
      <w:r w:rsidRPr="00616810">
        <w:rPr>
          <w:sz w:val="24"/>
        </w:rPr>
        <w:t>Internal Appeals Procedure – Review of Results and Appeals</w:t>
      </w:r>
    </w:p>
    <w:p w14:paraId="62CD6260" w14:textId="58D9E743" w:rsidR="00616810" w:rsidRDefault="00616810" w:rsidP="00616810">
      <w:pPr>
        <w:jc w:val="both"/>
        <w:rPr>
          <w:sz w:val="24"/>
        </w:rPr>
      </w:pPr>
      <w:r>
        <w:rPr>
          <w:sz w:val="24"/>
        </w:rPr>
        <w:t>All the policies listed about are available from Miss Young, Examinations Officer, and on Blackpool Aspire Academy Website by following the below link:</w:t>
      </w:r>
    </w:p>
    <w:p w14:paraId="3A89E97B" w14:textId="1FEB6BAA" w:rsidR="00616810" w:rsidRPr="00616810" w:rsidRDefault="00616810" w:rsidP="00616810">
      <w:pPr>
        <w:jc w:val="both"/>
        <w:rPr>
          <w:sz w:val="24"/>
        </w:rPr>
      </w:pPr>
    </w:p>
    <w:sectPr w:rsidR="00616810" w:rsidRPr="00616810">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D6674" w14:textId="77777777" w:rsidR="00852DE7" w:rsidRDefault="00852DE7" w:rsidP="00AA2692">
      <w:pPr>
        <w:spacing w:after="0" w:line="240" w:lineRule="auto"/>
      </w:pPr>
      <w:r>
        <w:separator/>
      </w:r>
    </w:p>
  </w:endnote>
  <w:endnote w:type="continuationSeparator" w:id="0">
    <w:p w14:paraId="50DA8A28" w14:textId="77777777" w:rsidR="00852DE7" w:rsidRDefault="00852DE7" w:rsidP="00AA2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833960"/>
      <w:docPartObj>
        <w:docPartGallery w:val="Page Numbers (Bottom of Page)"/>
        <w:docPartUnique/>
      </w:docPartObj>
    </w:sdtPr>
    <w:sdtEndPr>
      <w:rPr>
        <w:noProof/>
      </w:rPr>
    </w:sdtEndPr>
    <w:sdtContent>
      <w:p w14:paraId="44A46C03" w14:textId="77777777" w:rsidR="00AA2692" w:rsidRDefault="00AA2692">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72D08062" w14:textId="77777777" w:rsidR="00AA2692" w:rsidRDefault="00AA2692">
        <w:pPr>
          <w:pStyle w:val="Footer"/>
          <w:jc w:val="right"/>
        </w:pPr>
        <w:r>
          <w:t>Candidate Exam Handbook 2023/2024</w:t>
        </w:r>
      </w:p>
    </w:sdtContent>
  </w:sdt>
  <w:p w14:paraId="43DA32E0" w14:textId="77777777" w:rsidR="00AA2692" w:rsidRDefault="00AA2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84C2C" w14:textId="77777777" w:rsidR="00852DE7" w:rsidRDefault="00852DE7" w:rsidP="00AA2692">
      <w:pPr>
        <w:spacing w:after="0" w:line="240" w:lineRule="auto"/>
      </w:pPr>
      <w:r>
        <w:separator/>
      </w:r>
    </w:p>
  </w:footnote>
  <w:footnote w:type="continuationSeparator" w:id="0">
    <w:p w14:paraId="7D2C5F2D" w14:textId="77777777" w:rsidR="00852DE7" w:rsidRDefault="00852DE7" w:rsidP="00AA26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49D6"/>
    <w:multiLevelType w:val="hybridMultilevel"/>
    <w:tmpl w:val="DD5C9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C7267"/>
    <w:multiLevelType w:val="hybridMultilevel"/>
    <w:tmpl w:val="7966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445D1"/>
    <w:multiLevelType w:val="hybridMultilevel"/>
    <w:tmpl w:val="29D89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43B0D"/>
    <w:multiLevelType w:val="hybridMultilevel"/>
    <w:tmpl w:val="30684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524A5"/>
    <w:multiLevelType w:val="hybridMultilevel"/>
    <w:tmpl w:val="13F03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1841A7"/>
    <w:multiLevelType w:val="hybridMultilevel"/>
    <w:tmpl w:val="5676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2C27CB"/>
    <w:multiLevelType w:val="hybridMultilevel"/>
    <w:tmpl w:val="ABA8B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517719"/>
    <w:multiLevelType w:val="hybridMultilevel"/>
    <w:tmpl w:val="9094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866C28"/>
    <w:multiLevelType w:val="hybridMultilevel"/>
    <w:tmpl w:val="552CE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944A59"/>
    <w:multiLevelType w:val="hybridMultilevel"/>
    <w:tmpl w:val="E63C1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FF3A95"/>
    <w:multiLevelType w:val="hybridMultilevel"/>
    <w:tmpl w:val="A372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11535C"/>
    <w:multiLevelType w:val="hybridMultilevel"/>
    <w:tmpl w:val="73BA3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67F1F"/>
    <w:multiLevelType w:val="hybridMultilevel"/>
    <w:tmpl w:val="5D5C2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310D00"/>
    <w:multiLevelType w:val="hybridMultilevel"/>
    <w:tmpl w:val="C2DE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096FDD"/>
    <w:multiLevelType w:val="hybridMultilevel"/>
    <w:tmpl w:val="8DF678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C197DC1"/>
    <w:multiLevelType w:val="hybridMultilevel"/>
    <w:tmpl w:val="5BA41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46AE8"/>
    <w:multiLevelType w:val="hybridMultilevel"/>
    <w:tmpl w:val="12CC6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4B483C"/>
    <w:multiLevelType w:val="hybridMultilevel"/>
    <w:tmpl w:val="C930F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B92DCC"/>
    <w:multiLevelType w:val="hybridMultilevel"/>
    <w:tmpl w:val="8F3EB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61A31"/>
    <w:multiLevelType w:val="hybridMultilevel"/>
    <w:tmpl w:val="FADEC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15"/>
  </w:num>
  <w:num w:numId="5">
    <w:abstractNumId w:val="3"/>
  </w:num>
  <w:num w:numId="6">
    <w:abstractNumId w:val="6"/>
  </w:num>
  <w:num w:numId="7">
    <w:abstractNumId w:val="1"/>
  </w:num>
  <w:num w:numId="8">
    <w:abstractNumId w:val="17"/>
  </w:num>
  <w:num w:numId="9">
    <w:abstractNumId w:val="2"/>
  </w:num>
  <w:num w:numId="10">
    <w:abstractNumId w:val="0"/>
  </w:num>
  <w:num w:numId="11">
    <w:abstractNumId w:val="14"/>
  </w:num>
  <w:num w:numId="12">
    <w:abstractNumId w:val="12"/>
  </w:num>
  <w:num w:numId="13">
    <w:abstractNumId w:val="10"/>
  </w:num>
  <w:num w:numId="14">
    <w:abstractNumId w:val="7"/>
  </w:num>
  <w:num w:numId="15">
    <w:abstractNumId w:val="18"/>
  </w:num>
  <w:num w:numId="16">
    <w:abstractNumId w:val="19"/>
  </w:num>
  <w:num w:numId="17">
    <w:abstractNumId w:val="16"/>
  </w:num>
  <w:num w:numId="18">
    <w:abstractNumId w:val="9"/>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50C"/>
    <w:rsid w:val="00016B16"/>
    <w:rsid w:val="0002050C"/>
    <w:rsid w:val="000558F3"/>
    <w:rsid w:val="000637A1"/>
    <w:rsid w:val="000A0B42"/>
    <w:rsid w:val="001163F3"/>
    <w:rsid w:val="00187ADE"/>
    <w:rsid w:val="002148CB"/>
    <w:rsid w:val="002258CE"/>
    <w:rsid w:val="00290BC2"/>
    <w:rsid w:val="00304851"/>
    <w:rsid w:val="00354386"/>
    <w:rsid w:val="00360BD6"/>
    <w:rsid w:val="003B11C4"/>
    <w:rsid w:val="00430C22"/>
    <w:rsid w:val="00453841"/>
    <w:rsid w:val="004C5684"/>
    <w:rsid w:val="004F50F0"/>
    <w:rsid w:val="00537D21"/>
    <w:rsid w:val="005D1D53"/>
    <w:rsid w:val="005E01BA"/>
    <w:rsid w:val="005E6250"/>
    <w:rsid w:val="005F1822"/>
    <w:rsid w:val="00616810"/>
    <w:rsid w:val="00633696"/>
    <w:rsid w:val="007206E6"/>
    <w:rsid w:val="00774A9D"/>
    <w:rsid w:val="00846F72"/>
    <w:rsid w:val="00852DE7"/>
    <w:rsid w:val="008A0E94"/>
    <w:rsid w:val="00A4055F"/>
    <w:rsid w:val="00A8008F"/>
    <w:rsid w:val="00AA2692"/>
    <w:rsid w:val="00AA7933"/>
    <w:rsid w:val="00AE15BD"/>
    <w:rsid w:val="00D76070"/>
    <w:rsid w:val="00E17948"/>
    <w:rsid w:val="00E57A88"/>
    <w:rsid w:val="00F10A36"/>
    <w:rsid w:val="00F13DA4"/>
    <w:rsid w:val="00FD7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3B602"/>
  <w15:chartTrackingRefBased/>
  <w15:docId w15:val="{02FFCFEB-64C9-4B43-9040-71D10C19A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0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4A9D"/>
    <w:rPr>
      <w:color w:val="0563C1" w:themeColor="hyperlink"/>
      <w:u w:val="single"/>
    </w:rPr>
  </w:style>
  <w:style w:type="character" w:styleId="UnresolvedMention">
    <w:name w:val="Unresolved Mention"/>
    <w:basedOn w:val="DefaultParagraphFont"/>
    <w:uiPriority w:val="99"/>
    <w:semiHidden/>
    <w:unhideWhenUsed/>
    <w:rsid w:val="00774A9D"/>
    <w:rPr>
      <w:color w:val="605E5C"/>
      <w:shd w:val="clear" w:color="auto" w:fill="E1DFDD"/>
    </w:rPr>
  </w:style>
  <w:style w:type="paragraph" w:styleId="ListParagraph">
    <w:name w:val="List Paragraph"/>
    <w:basedOn w:val="Normal"/>
    <w:uiPriority w:val="34"/>
    <w:qFormat/>
    <w:rsid w:val="00633696"/>
    <w:pPr>
      <w:ind w:left="720"/>
      <w:contextualSpacing/>
    </w:pPr>
  </w:style>
  <w:style w:type="paragraph" w:styleId="Header">
    <w:name w:val="header"/>
    <w:basedOn w:val="Normal"/>
    <w:link w:val="HeaderChar"/>
    <w:uiPriority w:val="99"/>
    <w:unhideWhenUsed/>
    <w:rsid w:val="00AA26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692"/>
  </w:style>
  <w:style w:type="paragraph" w:styleId="Footer">
    <w:name w:val="footer"/>
    <w:basedOn w:val="Normal"/>
    <w:link w:val="FooterChar"/>
    <w:uiPriority w:val="99"/>
    <w:unhideWhenUsed/>
    <w:rsid w:val="00AA26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692"/>
  </w:style>
  <w:style w:type="character" w:styleId="CommentReference">
    <w:name w:val="annotation reference"/>
    <w:basedOn w:val="DefaultParagraphFont"/>
    <w:uiPriority w:val="99"/>
    <w:semiHidden/>
    <w:unhideWhenUsed/>
    <w:rsid w:val="00E57A88"/>
    <w:rPr>
      <w:sz w:val="16"/>
      <w:szCs w:val="16"/>
    </w:rPr>
  </w:style>
  <w:style w:type="paragraph" w:styleId="CommentText">
    <w:name w:val="annotation text"/>
    <w:basedOn w:val="Normal"/>
    <w:link w:val="CommentTextChar"/>
    <w:uiPriority w:val="99"/>
    <w:semiHidden/>
    <w:unhideWhenUsed/>
    <w:rsid w:val="00E57A88"/>
    <w:pPr>
      <w:spacing w:line="240" w:lineRule="auto"/>
    </w:pPr>
    <w:rPr>
      <w:sz w:val="20"/>
      <w:szCs w:val="20"/>
    </w:rPr>
  </w:style>
  <w:style w:type="character" w:customStyle="1" w:styleId="CommentTextChar">
    <w:name w:val="Comment Text Char"/>
    <w:basedOn w:val="DefaultParagraphFont"/>
    <w:link w:val="CommentText"/>
    <w:uiPriority w:val="99"/>
    <w:semiHidden/>
    <w:rsid w:val="00E57A88"/>
    <w:rPr>
      <w:sz w:val="20"/>
      <w:szCs w:val="20"/>
    </w:rPr>
  </w:style>
  <w:style w:type="paragraph" w:styleId="CommentSubject">
    <w:name w:val="annotation subject"/>
    <w:basedOn w:val="CommentText"/>
    <w:next w:val="CommentText"/>
    <w:link w:val="CommentSubjectChar"/>
    <w:uiPriority w:val="99"/>
    <w:semiHidden/>
    <w:unhideWhenUsed/>
    <w:rsid w:val="00E57A88"/>
    <w:rPr>
      <w:b/>
      <w:bCs/>
    </w:rPr>
  </w:style>
  <w:style w:type="character" w:customStyle="1" w:styleId="CommentSubjectChar">
    <w:name w:val="Comment Subject Char"/>
    <w:basedOn w:val="CommentTextChar"/>
    <w:link w:val="CommentSubject"/>
    <w:uiPriority w:val="99"/>
    <w:semiHidden/>
    <w:rsid w:val="00E57A88"/>
    <w:rPr>
      <w:b/>
      <w:bCs/>
      <w:sz w:val="20"/>
      <w:szCs w:val="20"/>
    </w:rPr>
  </w:style>
  <w:style w:type="paragraph" w:styleId="BalloonText">
    <w:name w:val="Balloon Text"/>
    <w:basedOn w:val="Normal"/>
    <w:link w:val="BalloonTextChar"/>
    <w:uiPriority w:val="99"/>
    <w:semiHidden/>
    <w:unhideWhenUsed/>
    <w:rsid w:val="00E57A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A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young@aspire.fcat.org.uk"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w.buchanan@aspire.fcat.org.uk"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yperlink" Target="mailto:j.woods@aspire.fcat.org.u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hyperlink" Target="https://www.jcq.org.uk/examsoffice/post-results-service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28</Pages>
  <Words>2864</Words>
  <Characters>16325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Young</dc:creator>
  <cp:keywords/>
  <dc:description/>
  <cp:lastModifiedBy>Shannon Young</cp:lastModifiedBy>
  <cp:revision>14</cp:revision>
  <dcterms:created xsi:type="dcterms:W3CDTF">2024-02-22T13:22:00Z</dcterms:created>
  <dcterms:modified xsi:type="dcterms:W3CDTF">2024-04-16T13:02:00Z</dcterms:modified>
</cp:coreProperties>
</file>