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6C" w:rsidRPr="007D4CF5" w:rsidRDefault="00443BA3" w:rsidP="00C0066C">
      <w:pPr>
        <w:shd w:val="clear" w:color="auto" w:fill="FFFFFF"/>
        <w:spacing w:after="300" w:line="312" w:lineRule="atLeast"/>
        <w:jc w:val="center"/>
        <w:rPr>
          <w:rFonts w:ascii="Verdana" w:eastAsia="Times New Roman" w:hAnsi="Verdana" w:cs="Times New Roman"/>
          <w:b/>
          <w:bCs/>
          <w:color w:val="424242"/>
          <w:sz w:val="36"/>
          <w:szCs w:val="36"/>
          <w:u w:val="single"/>
          <w:lang w:eastAsia="en-GB"/>
        </w:rPr>
      </w:pPr>
      <w:r>
        <w:rPr>
          <w:rFonts w:ascii="Verdana" w:eastAsia="Times New Roman" w:hAnsi="Verdana" w:cs="Times New Roman"/>
          <w:b/>
          <w:bCs/>
          <w:color w:val="424242"/>
          <w:sz w:val="36"/>
          <w:szCs w:val="36"/>
          <w:u w:val="single"/>
          <w:lang w:eastAsia="en-GB"/>
        </w:rPr>
        <w:t xml:space="preserve">Information </w:t>
      </w:r>
      <w:proofErr w:type="gramStart"/>
      <w:r>
        <w:rPr>
          <w:rFonts w:ascii="Verdana" w:eastAsia="Times New Roman" w:hAnsi="Verdana" w:cs="Times New Roman"/>
          <w:b/>
          <w:bCs/>
          <w:color w:val="424242"/>
          <w:sz w:val="36"/>
          <w:szCs w:val="36"/>
          <w:u w:val="single"/>
          <w:lang w:eastAsia="en-GB"/>
        </w:rPr>
        <w:t>About</w:t>
      </w:r>
      <w:proofErr w:type="gramEnd"/>
      <w:r>
        <w:rPr>
          <w:rFonts w:ascii="Verdana" w:eastAsia="Times New Roman" w:hAnsi="Verdana" w:cs="Times New Roman"/>
          <w:b/>
          <w:bCs/>
          <w:color w:val="424242"/>
          <w:sz w:val="36"/>
          <w:szCs w:val="36"/>
          <w:u w:val="single"/>
          <w:lang w:eastAsia="en-GB"/>
        </w:rPr>
        <w:t xml:space="preserve"> Judaism</w:t>
      </w:r>
    </w:p>
    <w:p w:rsidR="00443BA3" w:rsidRPr="00E05767" w:rsidRDefault="00E05767" w:rsidP="00E05767">
      <w:pPr>
        <w:shd w:val="clear" w:color="auto" w:fill="FFFFFF"/>
        <w:spacing w:after="300" w:line="312" w:lineRule="atLeast"/>
        <w:rPr>
          <w:rFonts w:ascii="Verdana" w:hAnsi="Verdana"/>
          <w:color w:val="424242"/>
          <w:sz w:val="24"/>
          <w:szCs w:val="20"/>
          <w:shd w:val="clear" w:color="auto" w:fill="FFFFFF"/>
        </w:rPr>
      </w:pPr>
      <w:r>
        <w:rPr>
          <w:noProof/>
          <w:lang w:eastAsia="en-GB"/>
        </w:rPr>
        <w:drawing>
          <wp:anchor distT="0" distB="0" distL="114300" distR="114300" simplePos="0" relativeHeight="251659264" behindDoc="1" locked="0" layoutInCell="1" allowOverlap="1">
            <wp:simplePos x="0" y="0"/>
            <wp:positionH relativeFrom="column">
              <wp:posOffset>4418784</wp:posOffset>
            </wp:positionH>
            <wp:positionV relativeFrom="paragraph">
              <wp:posOffset>9978</wp:posOffset>
            </wp:positionV>
            <wp:extent cx="1724025" cy="1634490"/>
            <wp:effectExtent l="0" t="0" r="9525" b="3810"/>
            <wp:wrapTight wrapText="bothSides">
              <wp:wrapPolygon edited="0">
                <wp:start x="0" y="0"/>
                <wp:lineTo x="0" y="21399"/>
                <wp:lineTo x="21481" y="21399"/>
                <wp:lineTo x="21481" y="0"/>
                <wp:lineTo x="0" y="0"/>
              </wp:wrapPolygon>
            </wp:wrapTight>
            <wp:docPr id="3" name="Picture 3" descr="Image result for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dai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BA3" w:rsidRPr="00E05767">
        <w:rPr>
          <w:rFonts w:ascii="Verdana" w:hAnsi="Verdana"/>
          <w:color w:val="424242"/>
          <w:sz w:val="24"/>
          <w:szCs w:val="20"/>
          <w:shd w:val="clear" w:color="auto" w:fill="FFFFFF"/>
        </w:rPr>
        <w:t>Judaism is the original of the three Abrahamic faiths, which also includes </w:t>
      </w:r>
      <w:r w:rsidR="00443BA3" w:rsidRPr="00E05767">
        <w:rPr>
          <w:rFonts w:ascii="Verdana" w:hAnsi="Verdana"/>
          <w:b/>
          <w:bCs/>
          <w:sz w:val="24"/>
          <w:szCs w:val="20"/>
          <w:shd w:val="clear" w:color="auto" w:fill="FFFFFF"/>
        </w:rPr>
        <w:t>Christianity</w:t>
      </w:r>
      <w:r w:rsidR="00443BA3" w:rsidRPr="00E05767">
        <w:rPr>
          <w:rFonts w:ascii="Verdana" w:hAnsi="Verdana"/>
          <w:color w:val="424242"/>
          <w:sz w:val="24"/>
          <w:szCs w:val="20"/>
          <w:shd w:val="clear" w:color="auto" w:fill="FFFFFF"/>
        </w:rPr>
        <w:t> and </w:t>
      </w:r>
      <w:r w:rsidR="00443BA3" w:rsidRPr="00E05767">
        <w:rPr>
          <w:rFonts w:ascii="Verdana" w:hAnsi="Verdana"/>
          <w:b/>
          <w:bCs/>
          <w:sz w:val="24"/>
          <w:szCs w:val="20"/>
          <w:shd w:val="clear" w:color="auto" w:fill="FFFFFF"/>
        </w:rPr>
        <w:t>Islam</w:t>
      </w:r>
      <w:r w:rsidR="00443BA3" w:rsidRPr="00E05767">
        <w:rPr>
          <w:rFonts w:ascii="Verdana" w:hAnsi="Verdana"/>
          <w:color w:val="424242"/>
          <w:sz w:val="24"/>
          <w:szCs w:val="20"/>
          <w:shd w:val="clear" w:color="auto" w:fill="FFFFFF"/>
        </w:rPr>
        <w:t xml:space="preserve">. According to information published by The Jewish People Policy Planning Institute, there were around 13.1 million Jewish people in the world in 2007, most residing in the USA and Israel. According to the 2001 </w:t>
      </w:r>
      <w:proofErr w:type="gramStart"/>
      <w:r w:rsidR="00443BA3" w:rsidRPr="00E05767">
        <w:rPr>
          <w:rFonts w:ascii="Verdana" w:hAnsi="Verdana"/>
          <w:color w:val="424242"/>
          <w:sz w:val="24"/>
          <w:szCs w:val="20"/>
          <w:shd w:val="clear" w:color="auto" w:fill="FFFFFF"/>
        </w:rPr>
        <w:t>census</w:t>
      </w:r>
      <w:proofErr w:type="gramEnd"/>
      <w:r w:rsidR="00443BA3" w:rsidRPr="00E05767">
        <w:rPr>
          <w:rFonts w:ascii="Verdana" w:hAnsi="Verdana"/>
          <w:color w:val="424242"/>
          <w:sz w:val="24"/>
          <w:szCs w:val="20"/>
          <w:shd w:val="clear" w:color="auto" w:fill="FFFFFF"/>
        </w:rPr>
        <w:t xml:space="preserve"> 267,000 people in the UK said that their religious identity was Jewish, about 0.5% of the population.</w:t>
      </w:r>
      <w:r w:rsidRPr="00E05767">
        <w:rPr>
          <w:noProof/>
          <w:lang w:eastAsia="en-GB"/>
        </w:rPr>
        <w:t xml:space="preserve"> </w:t>
      </w:r>
    </w:p>
    <w:p w:rsidR="00443BA3" w:rsidRPr="00E05767" w:rsidRDefault="00443BA3" w:rsidP="00443BA3">
      <w:pPr>
        <w:numPr>
          <w:ilvl w:val="0"/>
          <w:numId w:val="3"/>
        </w:numPr>
        <w:shd w:val="clear" w:color="auto" w:fill="FFFFFF"/>
        <w:spacing w:after="75" w:line="336" w:lineRule="atLeast"/>
        <w:ind w:left="210"/>
        <w:rPr>
          <w:rFonts w:ascii="Verdana" w:hAnsi="Verdana"/>
          <w:color w:val="424242"/>
          <w:sz w:val="24"/>
          <w:szCs w:val="20"/>
        </w:rPr>
      </w:pPr>
      <w:r w:rsidRPr="00E05767">
        <w:rPr>
          <w:rFonts w:ascii="Verdana" w:hAnsi="Verdana"/>
          <w:color w:val="424242"/>
          <w:sz w:val="24"/>
          <w:szCs w:val="20"/>
        </w:rPr>
        <w:t>Judaism originated in the Middle East over 3500 years ago</w:t>
      </w:r>
      <w:r w:rsidR="00E05767" w:rsidRPr="00E05767">
        <w:rPr>
          <w:rFonts w:ascii="Verdana" w:hAnsi="Verdana"/>
          <w:color w:val="424242"/>
          <w:sz w:val="24"/>
          <w:szCs w:val="20"/>
        </w:rPr>
        <w:t xml:space="preserve">. The centre of Jewish worship was Jerusalem where the Jewish temple was located. The </w:t>
      </w:r>
      <w:proofErr w:type="gramStart"/>
      <w:r w:rsidR="00E05767" w:rsidRPr="00E05767">
        <w:rPr>
          <w:rFonts w:ascii="Verdana" w:hAnsi="Verdana"/>
          <w:color w:val="424242"/>
          <w:sz w:val="24"/>
          <w:szCs w:val="20"/>
        </w:rPr>
        <w:t>temple was destroyed by the Romans in 70CE</w:t>
      </w:r>
      <w:proofErr w:type="gramEnd"/>
      <w:r w:rsidR="00E05767" w:rsidRPr="00E05767">
        <w:rPr>
          <w:rFonts w:ascii="Verdana" w:hAnsi="Verdana"/>
          <w:color w:val="424242"/>
          <w:sz w:val="24"/>
          <w:szCs w:val="20"/>
        </w:rPr>
        <w:t xml:space="preserve"> after a Jewish revolt. After this point Judaism expanded beyond the Middle East and into Europe, Africa and Asia.</w:t>
      </w:r>
    </w:p>
    <w:p w:rsidR="00443BA3" w:rsidRPr="00E05767" w:rsidRDefault="00443BA3" w:rsidP="00443BA3">
      <w:pPr>
        <w:numPr>
          <w:ilvl w:val="0"/>
          <w:numId w:val="3"/>
        </w:numPr>
        <w:shd w:val="clear" w:color="auto" w:fill="FFFFFF"/>
        <w:spacing w:after="75" w:line="336" w:lineRule="atLeast"/>
        <w:ind w:left="210"/>
        <w:rPr>
          <w:rFonts w:ascii="Verdana" w:hAnsi="Verdana"/>
          <w:color w:val="424242"/>
          <w:sz w:val="24"/>
          <w:szCs w:val="20"/>
        </w:rPr>
      </w:pPr>
      <w:proofErr w:type="gramStart"/>
      <w:r w:rsidRPr="00E05767">
        <w:rPr>
          <w:rFonts w:ascii="Verdana" w:hAnsi="Verdana"/>
          <w:color w:val="424242"/>
          <w:sz w:val="24"/>
          <w:szCs w:val="20"/>
        </w:rPr>
        <w:t>Judaism was founded by </w:t>
      </w:r>
      <w:r w:rsidRPr="00E05767">
        <w:rPr>
          <w:rFonts w:ascii="Verdana" w:hAnsi="Verdana"/>
          <w:b/>
          <w:bCs/>
          <w:color w:val="424242"/>
          <w:sz w:val="24"/>
          <w:szCs w:val="20"/>
        </w:rPr>
        <w:t>Moses</w:t>
      </w:r>
      <w:proofErr w:type="gramEnd"/>
      <w:r w:rsidRPr="00E05767">
        <w:rPr>
          <w:rFonts w:ascii="Verdana" w:hAnsi="Verdana"/>
          <w:color w:val="424242"/>
          <w:sz w:val="24"/>
          <w:szCs w:val="20"/>
        </w:rPr>
        <w:t>, although Jews trace their history back to </w:t>
      </w:r>
      <w:r w:rsidRPr="00E05767">
        <w:rPr>
          <w:rFonts w:ascii="Verdana" w:hAnsi="Verdana"/>
          <w:b/>
          <w:bCs/>
          <w:color w:val="424242"/>
          <w:sz w:val="24"/>
          <w:szCs w:val="20"/>
        </w:rPr>
        <w:t>Abraham</w:t>
      </w:r>
      <w:r w:rsidRPr="00E05767">
        <w:rPr>
          <w:rFonts w:ascii="Verdana" w:hAnsi="Verdana"/>
          <w:color w:val="424242"/>
          <w:sz w:val="24"/>
          <w:szCs w:val="20"/>
        </w:rPr>
        <w:t>.</w:t>
      </w:r>
      <w:r w:rsidR="00E05767" w:rsidRPr="00E05767">
        <w:rPr>
          <w:rFonts w:ascii="Verdana" w:hAnsi="Verdana"/>
          <w:color w:val="424242"/>
          <w:sz w:val="24"/>
          <w:szCs w:val="20"/>
        </w:rPr>
        <w:t xml:space="preserve"> </w:t>
      </w:r>
    </w:p>
    <w:p w:rsidR="00443BA3" w:rsidRPr="00E05767" w:rsidRDefault="00443BA3" w:rsidP="00F47249">
      <w:pPr>
        <w:numPr>
          <w:ilvl w:val="0"/>
          <w:numId w:val="3"/>
        </w:numPr>
        <w:shd w:val="clear" w:color="auto" w:fill="FFFFFF"/>
        <w:spacing w:after="75" w:line="336" w:lineRule="atLeast"/>
        <w:ind w:left="210"/>
        <w:rPr>
          <w:rFonts w:ascii="Verdana" w:hAnsi="Verdana"/>
          <w:color w:val="424242"/>
          <w:sz w:val="24"/>
          <w:szCs w:val="20"/>
        </w:rPr>
      </w:pPr>
      <w:r w:rsidRPr="00E05767">
        <w:rPr>
          <w:rFonts w:ascii="Verdana" w:hAnsi="Verdana"/>
          <w:color w:val="424242"/>
          <w:sz w:val="24"/>
          <w:szCs w:val="20"/>
        </w:rPr>
        <w:t>Jews b</w:t>
      </w:r>
      <w:r w:rsidR="00E05767" w:rsidRPr="00E05767">
        <w:rPr>
          <w:rFonts w:ascii="Verdana" w:hAnsi="Verdana"/>
          <w:color w:val="424242"/>
          <w:sz w:val="24"/>
          <w:szCs w:val="20"/>
        </w:rPr>
        <w:t>elieve that there is only one G-</w:t>
      </w:r>
      <w:r w:rsidRPr="00E05767">
        <w:rPr>
          <w:rFonts w:ascii="Verdana" w:hAnsi="Verdana"/>
          <w:color w:val="424242"/>
          <w:sz w:val="24"/>
          <w:szCs w:val="20"/>
        </w:rPr>
        <w:t>d with whom they have a </w:t>
      </w:r>
      <w:r w:rsidRPr="00E05767">
        <w:rPr>
          <w:rFonts w:ascii="Verdana" w:hAnsi="Verdana"/>
          <w:b/>
          <w:bCs/>
          <w:color w:val="424242"/>
          <w:sz w:val="24"/>
          <w:szCs w:val="20"/>
        </w:rPr>
        <w:t>covenant</w:t>
      </w:r>
      <w:r w:rsidRPr="00E05767">
        <w:rPr>
          <w:rFonts w:ascii="Verdana" w:hAnsi="Verdana"/>
          <w:color w:val="424242"/>
          <w:sz w:val="24"/>
          <w:szCs w:val="20"/>
        </w:rPr>
        <w:t>.</w:t>
      </w:r>
      <w:r w:rsidR="00E05767" w:rsidRPr="00E05767">
        <w:rPr>
          <w:rFonts w:ascii="Verdana" w:hAnsi="Verdana"/>
          <w:color w:val="424242"/>
          <w:sz w:val="24"/>
          <w:szCs w:val="20"/>
        </w:rPr>
        <w:t xml:space="preserve"> A covenant is an agreement between G-d and humans. </w:t>
      </w:r>
      <w:r w:rsidRPr="00E05767">
        <w:rPr>
          <w:rFonts w:ascii="Verdana" w:hAnsi="Verdana"/>
          <w:color w:val="424242"/>
          <w:sz w:val="24"/>
          <w:szCs w:val="20"/>
        </w:rPr>
        <w:t>In e</w:t>
      </w:r>
      <w:r w:rsidR="00E05767" w:rsidRPr="00E05767">
        <w:rPr>
          <w:rFonts w:ascii="Verdana" w:hAnsi="Verdana"/>
          <w:color w:val="424242"/>
          <w:sz w:val="24"/>
          <w:szCs w:val="20"/>
        </w:rPr>
        <w:t xml:space="preserve">xchange for all the </w:t>
      </w:r>
      <w:proofErr w:type="gramStart"/>
      <w:r w:rsidR="00E05767" w:rsidRPr="00E05767">
        <w:rPr>
          <w:rFonts w:ascii="Verdana" w:hAnsi="Verdana"/>
          <w:color w:val="424242"/>
          <w:sz w:val="24"/>
          <w:szCs w:val="20"/>
        </w:rPr>
        <w:t>good</w:t>
      </w:r>
      <w:proofErr w:type="gramEnd"/>
      <w:r w:rsidR="00E05767" w:rsidRPr="00E05767">
        <w:rPr>
          <w:rFonts w:ascii="Verdana" w:hAnsi="Verdana"/>
          <w:color w:val="424242"/>
          <w:sz w:val="24"/>
          <w:szCs w:val="20"/>
        </w:rPr>
        <w:t xml:space="preserve"> that G-</w:t>
      </w:r>
      <w:r w:rsidRPr="00E05767">
        <w:rPr>
          <w:rFonts w:ascii="Verdana" w:hAnsi="Verdana"/>
          <w:color w:val="424242"/>
          <w:sz w:val="24"/>
          <w:szCs w:val="20"/>
        </w:rPr>
        <w:t>d has done for the Jewi</w:t>
      </w:r>
      <w:r w:rsidR="00E05767" w:rsidRPr="00E05767">
        <w:rPr>
          <w:rFonts w:ascii="Verdana" w:hAnsi="Verdana"/>
          <w:color w:val="424242"/>
          <w:sz w:val="24"/>
          <w:szCs w:val="20"/>
        </w:rPr>
        <w:t>sh people, Jewish people keep G-</w:t>
      </w:r>
      <w:r w:rsidRPr="00E05767">
        <w:rPr>
          <w:rFonts w:ascii="Verdana" w:hAnsi="Verdana"/>
          <w:color w:val="424242"/>
          <w:sz w:val="24"/>
          <w:szCs w:val="20"/>
        </w:rPr>
        <w:t>d’s laws and try to bring holiness into every aspect of their lives.</w:t>
      </w:r>
    </w:p>
    <w:p w:rsidR="00443BA3" w:rsidRPr="00E05767" w:rsidRDefault="00443BA3" w:rsidP="00443BA3">
      <w:pPr>
        <w:numPr>
          <w:ilvl w:val="0"/>
          <w:numId w:val="3"/>
        </w:numPr>
        <w:shd w:val="clear" w:color="auto" w:fill="FFFFFF"/>
        <w:spacing w:after="75" w:line="336" w:lineRule="atLeast"/>
        <w:ind w:left="210"/>
        <w:rPr>
          <w:rFonts w:ascii="Verdana" w:hAnsi="Verdana"/>
          <w:color w:val="424242"/>
          <w:sz w:val="24"/>
          <w:szCs w:val="20"/>
        </w:rPr>
      </w:pPr>
      <w:r w:rsidRPr="00E05767">
        <w:rPr>
          <w:rFonts w:ascii="Verdana" w:hAnsi="Verdana"/>
          <w:color w:val="424242"/>
          <w:sz w:val="24"/>
          <w:szCs w:val="20"/>
        </w:rPr>
        <w:t>Judaism has a rich history of religious text, but the central and most important religious document is the </w:t>
      </w:r>
      <w:r w:rsidRPr="00E05767">
        <w:rPr>
          <w:rFonts w:ascii="Verdana" w:hAnsi="Verdana"/>
          <w:b/>
          <w:bCs/>
          <w:color w:val="424242"/>
          <w:sz w:val="24"/>
          <w:szCs w:val="20"/>
        </w:rPr>
        <w:t>Torah</w:t>
      </w:r>
      <w:r w:rsidR="00E05767" w:rsidRPr="00E05767">
        <w:rPr>
          <w:rFonts w:ascii="Verdana" w:hAnsi="Verdana"/>
          <w:bCs/>
          <w:color w:val="424242"/>
          <w:sz w:val="24"/>
          <w:szCs w:val="20"/>
        </w:rPr>
        <w:t xml:space="preserve">, which Jews believe </w:t>
      </w:r>
      <w:proofErr w:type="gramStart"/>
      <w:r w:rsidR="00E05767" w:rsidRPr="00E05767">
        <w:rPr>
          <w:rFonts w:ascii="Verdana" w:hAnsi="Verdana"/>
          <w:bCs/>
          <w:color w:val="424242"/>
          <w:sz w:val="24"/>
          <w:szCs w:val="20"/>
        </w:rPr>
        <w:t>was written</w:t>
      </w:r>
      <w:proofErr w:type="gramEnd"/>
      <w:r w:rsidR="00E05767" w:rsidRPr="00E05767">
        <w:rPr>
          <w:rFonts w:ascii="Verdana" w:hAnsi="Verdana"/>
          <w:bCs/>
          <w:color w:val="424242"/>
          <w:sz w:val="24"/>
          <w:szCs w:val="20"/>
        </w:rPr>
        <w:t xml:space="preserve"> by Moses</w:t>
      </w:r>
      <w:r w:rsidRPr="00E05767">
        <w:rPr>
          <w:rFonts w:ascii="Verdana" w:hAnsi="Verdana"/>
          <w:color w:val="424242"/>
          <w:sz w:val="24"/>
          <w:szCs w:val="20"/>
        </w:rPr>
        <w:t>.</w:t>
      </w:r>
    </w:p>
    <w:p w:rsidR="00E05767" w:rsidRPr="00E05767" w:rsidRDefault="00E05767" w:rsidP="00443BA3">
      <w:pPr>
        <w:numPr>
          <w:ilvl w:val="0"/>
          <w:numId w:val="3"/>
        </w:numPr>
        <w:shd w:val="clear" w:color="auto" w:fill="FFFFFF"/>
        <w:spacing w:after="75" w:line="336" w:lineRule="atLeast"/>
        <w:ind w:left="210"/>
        <w:rPr>
          <w:rFonts w:ascii="Verdana" w:hAnsi="Verdana"/>
          <w:color w:val="424242"/>
          <w:sz w:val="24"/>
          <w:szCs w:val="20"/>
        </w:rPr>
      </w:pPr>
      <w:r w:rsidRPr="00E05767">
        <w:rPr>
          <w:rFonts w:ascii="Verdana" w:hAnsi="Verdana"/>
          <w:color w:val="424242"/>
          <w:sz w:val="24"/>
          <w:szCs w:val="20"/>
        </w:rPr>
        <w:t xml:space="preserve">The Torah </w:t>
      </w:r>
      <w:proofErr w:type="gramStart"/>
      <w:r w:rsidRPr="00E05767">
        <w:rPr>
          <w:rFonts w:ascii="Verdana" w:hAnsi="Verdana"/>
          <w:color w:val="424242"/>
          <w:sz w:val="24"/>
          <w:szCs w:val="20"/>
        </w:rPr>
        <w:t>is still written</w:t>
      </w:r>
      <w:proofErr w:type="gramEnd"/>
      <w:r w:rsidRPr="00E05767">
        <w:rPr>
          <w:rFonts w:ascii="Verdana" w:hAnsi="Verdana"/>
          <w:color w:val="424242"/>
          <w:sz w:val="24"/>
          <w:szCs w:val="20"/>
        </w:rPr>
        <w:t xml:space="preserve"> on scrolls and is treated with respect and Torah scrolls are kept in an ark at the synagogue. Jews do not directly touch the scrolls but use pointers instead, which </w:t>
      </w:r>
      <w:proofErr w:type="gramStart"/>
      <w:r w:rsidRPr="00E05767">
        <w:rPr>
          <w:rFonts w:ascii="Verdana" w:hAnsi="Verdana"/>
          <w:color w:val="424242"/>
          <w:sz w:val="24"/>
          <w:szCs w:val="20"/>
        </w:rPr>
        <w:t>are called</w:t>
      </w:r>
      <w:proofErr w:type="gramEnd"/>
      <w:r w:rsidRPr="00E05767">
        <w:rPr>
          <w:rFonts w:ascii="Verdana" w:hAnsi="Verdana"/>
          <w:color w:val="424242"/>
          <w:sz w:val="24"/>
          <w:szCs w:val="20"/>
        </w:rPr>
        <w:t xml:space="preserve"> </w:t>
      </w:r>
      <w:proofErr w:type="spellStart"/>
      <w:r w:rsidRPr="00E05767">
        <w:rPr>
          <w:rFonts w:ascii="Verdana" w:hAnsi="Verdana"/>
          <w:color w:val="424242"/>
          <w:sz w:val="24"/>
          <w:szCs w:val="20"/>
        </w:rPr>
        <w:t>Bimah</w:t>
      </w:r>
      <w:proofErr w:type="spellEnd"/>
      <w:r w:rsidRPr="00E05767">
        <w:rPr>
          <w:rFonts w:ascii="Verdana" w:hAnsi="Verdana"/>
          <w:color w:val="424242"/>
          <w:sz w:val="24"/>
          <w:szCs w:val="20"/>
        </w:rPr>
        <w:t>.</w:t>
      </w:r>
    </w:p>
    <w:p w:rsidR="00E05767" w:rsidRPr="00E05767" w:rsidRDefault="00E05767" w:rsidP="00443BA3">
      <w:pPr>
        <w:numPr>
          <w:ilvl w:val="0"/>
          <w:numId w:val="3"/>
        </w:numPr>
        <w:shd w:val="clear" w:color="auto" w:fill="FFFFFF"/>
        <w:spacing w:after="75" w:line="336" w:lineRule="atLeast"/>
        <w:ind w:left="210"/>
        <w:rPr>
          <w:rFonts w:ascii="Verdana" w:hAnsi="Verdana"/>
          <w:color w:val="424242"/>
          <w:sz w:val="24"/>
          <w:szCs w:val="20"/>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578213</wp:posOffset>
            </wp:positionV>
            <wp:extent cx="2323465" cy="1306830"/>
            <wp:effectExtent l="0" t="0" r="635" b="7620"/>
            <wp:wrapTight wrapText="bothSides">
              <wp:wrapPolygon edited="0">
                <wp:start x="0" y="0"/>
                <wp:lineTo x="0" y="21411"/>
                <wp:lineTo x="21429" y="21411"/>
                <wp:lineTo x="21429" y="0"/>
                <wp:lineTo x="0" y="0"/>
              </wp:wrapPolygon>
            </wp:wrapTight>
            <wp:docPr id="1" name="Picture 1" descr="Image result for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dai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346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767">
        <w:rPr>
          <w:rFonts w:ascii="Verdana" w:hAnsi="Verdana"/>
          <w:color w:val="424242"/>
          <w:sz w:val="24"/>
          <w:szCs w:val="20"/>
        </w:rPr>
        <w:t xml:space="preserve">The Torah contains 613 commandments or </w:t>
      </w:r>
      <w:proofErr w:type="spellStart"/>
      <w:r w:rsidRPr="00E05767">
        <w:rPr>
          <w:rFonts w:ascii="Verdana" w:hAnsi="Verdana"/>
          <w:color w:val="424242"/>
          <w:sz w:val="24"/>
          <w:szCs w:val="20"/>
        </w:rPr>
        <w:t>mitzvot</w:t>
      </w:r>
      <w:proofErr w:type="spellEnd"/>
      <w:r w:rsidRPr="00E05767">
        <w:rPr>
          <w:rFonts w:ascii="Verdana" w:hAnsi="Verdana"/>
          <w:color w:val="424242"/>
          <w:sz w:val="24"/>
          <w:szCs w:val="20"/>
        </w:rPr>
        <w:t xml:space="preserve"> that Jews must keep in order to maintain the covenant with God. These include not working on the </w:t>
      </w:r>
      <w:proofErr w:type="gramStart"/>
      <w:r w:rsidRPr="00E05767">
        <w:rPr>
          <w:rFonts w:ascii="Verdana" w:hAnsi="Verdana"/>
          <w:color w:val="424242"/>
          <w:sz w:val="24"/>
          <w:szCs w:val="20"/>
        </w:rPr>
        <w:t>Sabbath which</w:t>
      </w:r>
      <w:proofErr w:type="gramEnd"/>
      <w:r w:rsidRPr="00E05767">
        <w:rPr>
          <w:rFonts w:ascii="Verdana" w:hAnsi="Verdana"/>
          <w:color w:val="424242"/>
          <w:sz w:val="24"/>
          <w:szCs w:val="20"/>
        </w:rPr>
        <w:t xml:space="preserve"> runs from sunset on a Friday to sunset on a Saturday.</w:t>
      </w:r>
    </w:p>
    <w:p w:rsidR="00443BA3" w:rsidRPr="00E05767" w:rsidRDefault="00443BA3" w:rsidP="00443BA3">
      <w:pPr>
        <w:numPr>
          <w:ilvl w:val="0"/>
          <w:numId w:val="3"/>
        </w:numPr>
        <w:shd w:val="clear" w:color="auto" w:fill="FFFFFF"/>
        <w:spacing w:after="75" w:line="336" w:lineRule="atLeast"/>
        <w:ind w:left="210"/>
        <w:rPr>
          <w:rFonts w:ascii="Verdana" w:hAnsi="Verdana"/>
          <w:color w:val="424242"/>
          <w:sz w:val="24"/>
          <w:szCs w:val="20"/>
        </w:rPr>
      </w:pPr>
      <w:r w:rsidRPr="00E05767">
        <w:rPr>
          <w:rFonts w:ascii="Verdana" w:hAnsi="Verdana"/>
          <w:color w:val="424242"/>
          <w:sz w:val="24"/>
          <w:szCs w:val="20"/>
        </w:rPr>
        <w:t xml:space="preserve">Jewish traditional or oral law, the interpretation of the laws of the Torah, </w:t>
      </w:r>
      <w:proofErr w:type="gramStart"/>
      <w:r w:rsidRPr="00E05767">
        <w:rPr>
          <w:rFonts w:ascii="Verdana" w:hAnsi="Verdana"/>
          <w:color w:val="424242"/>
          <w:sz w:val="24"/>
          <w:szCs w:val="20"/>
        </w:rPr>
        <w:t>is called</w:t>
      </w:r>
      <w:proofErr w:type="gramEnd"/>
      <w:r w:rsidRPr="00E05767">
        <w:rPr>
          <w:rFonts w:ascii="Verdana" w:hAnsi="Verdana"/>
          <w:color w:val="424242"/>
          <w:sz w:val="24"/>
          <w:szCs w:val="20"/>
        </w:rPr>
        <w:t> </w:t>
      </w:r>
      <w:r w:rsidRPr="00E05767">
        <w:rPr>
          <w:rStyle w:val="Emphasis"/>
          <w:rFonts w:ascii="Verdana" w:hAnsi="Verdana"/>
          <w:color w:val="424242"/>
          <w:sz w:val="24"/>
          <w:szCs w:val="20"/>
        </w:rPr>
        <w:t>halakhah</w:t>
      </w:r>
      <w:r w:rsidRPr="00E05767">
        <w:rPr>
          <w:rFonts w:ascii="Verdana" w:hAnsi="Verdana"/>
          <w:color w:val="424242"/>
          <w:sz w:val="24"/>
          <w:szCs w:val="20"/>
        </w:rPr>
        <w:t>.</w:t>
      </w:r>
      <w:r w:rsidR="00E05767" w:rsidRPr="00E05767">
        <w:rPr>
          <w:noProof/>
          <w:lang w:eastAsia="en-GB"/>
        </w:rPr>
        <w:t xml:space="preserve"> </w:t>
      </w:r>
    </w:p>
    <w:p w:rsidR="00443BA3" w:rsidRPr="00E05767" w:rsidRDefault="00443BA3" w:rsidP="00316D04">
      <w:pPr>
        <w:numPr>
          <w:ilvl w:val="0"/>
          <w:numId w:val="3"/>
        </w:numPr>
        <w:shd w:val="clear" w:color="auto" w:fill="FFFFFF"/>
        <w:spacing w:after="75" w:line="336" w:lineRule="atLeast"/>
        <w:ind w:left="210"/>
        <w:rPr>
          <w:rFonts w:ascii="Verdana" w:hAnsi="Verdana"/>
          <w:color w:val="424242"/>
          <w:sz w:val="24"/>
          <w:szCs w:val="20"/>
        </w:rPr>
      </w:pPr>
      <w:r w:rsidRPr="00E05767">
        <w:rPr>
          <w:rFonts w:ascii="Verdana" w:hAnsi="Verdana"/>
          <w:color w:val="424242"/>
          <w:sz w:val="24"/>
          <w:szCs w:val="20"/>
        </w:rPr>
        <w:t xml:space="preserve">Spiritual leaders </w:t>
      </w:r>
      <w:proofErr w:type="gramStart"/>
      <w:r w:rsidR="00E05767" w:rsidRPr="00E05767">
        <w:rPr>
          <w:rFonts w:ascii="Verdana" w:hAnsi="Verdana"/>
          <w:color w:val="424242"/>
          <w:sz w:val="24"/>
          <w:szCs w:val="20"/>
        </w:rPr>
        <w:t>are called</w:t>
      </w:r>
      <w:proofErr w:type="gramEnd"/>
      <w:r w:rsidR="00E05767" w:rsidRPr="00E05767">
        <w:rPr>
          <w:rFonts w:ascii="Verdana" w:hAnsi="Verdana"/>
          <w:color w:val="424242"/>
          <w:sz w:val="24"/>
          <w:szCs w:val="20"/>
        </w:rPr>
        <w:t xml:space="preserve"> Rabbis and </w:t>
      </w:r>
      <w:r w:rsidRPr="00E05767">
        <w:rPr>
          <w:rFonts w:ascii="Verdana" w:hAnsi="Verdana"/>
          <w:color w:val="424242"/>
          <w:sz w:val="24"/>
          <w:szCs w:val="20"/>
        </w:rPr>
        <w:t>Jews worship in </w:t>
      </w:r>
      <w:r w:rsidRPr="00E05767">
        <w:rPr>
          <w:rFonts w:ascii="Verdana" w:hAnsi="Verdana"/>
          <w:b/>
          <w:bCs/>
          <w:color w:val="424242"/>
          <w:sz w:val="24"/>
          <w:szCs w:val="20"/>
        </w:rPr>
        <w:t>Synagogues</w:t>
      </w:r>
      <w:r w:rsidRPr="00E05767">
        <w:rPr>
          <w:rFonts w:ascii="Verdana" w:hAnsi="Verdana"/>
          <w:color w:val="424242"/>
          <w:sz w:val="24"/>
          <w:szCs w:val="20"/>
        </w:rPr>
        <w:t>.</w:t>
      </w:r>
    </w:p>
    <w:p w:rsidR="00834BC7" w:rsidRDefault="00834BC7" w:rsidP="007D4CF5">
      <w:pPr>
        <w:jc w:val="right"/>
      </w:pPr>
      <w:bookmarkStart w:id="0" w:name="_GoBack"/>
      <w:bookmarkEnd w:id="0"/>
    </w:p>
    <w:sectPr w:rsidR="00834BC7" w:rsidSect="007D4CF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596A"/>
    <w:multiLevelType w:val="multilevel"/>
    <w:tmpl w:val="EBFC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233ED"/>
    <w:multiLevelType w:val="hybridMultilevel"/>
    <w:tmpl w:val="AA4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92EF8"/>
    <w:multiLevelType w:val="multilevel"/>
    <w:tmpl w:val="6D4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BF"/>
    <w:rsid w:val="00304FBF"/>
    <w:rsid w:val="00443BA3"/>
    <w:rsid w:val="007D4CF5"/>
    <w:rsid w:val="00834BC7"/>
    <w:rsid w:val="00C0066C"/>
    <w:rsid w:val="00E05767"/>
    <w:rsid w:val="00E42C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BF0C"/>
  <w15:docId w15:val="{E6A87FFB-7273-4ECA-A027-E2770F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4FBF"/>
  </w:style>
  <w:style w:type="character" w:styleId="Hyperlink">
    <w:name w:val="Hyperlink"/>
    <w:basedOn w:val="DefaultParagraphFont"/>
    <w:uiPriority w:val="99"/>
    <w:semiHidden/>
    <w:unhideWhenUsed/>
    <w:rsid w:val="00304FBF"/>
    <w:rPr>
      <w:color w:val="0000FF"/>
      <w:u w:val="single"/>
    </w:rPr>
  </w:style>
  <w:style w:type="paragraph" w:styleId="BalloonText">
    <w:name w:val="Balloon Text"/>
    <w:basedOn w:val="Normal"/>
    <w:link w:val="BalloonTextChar"/>
    <w:uiPriority w:val="99"/>
    <w:semiHidden/>
    <w:unhideWhenUsed/>
    <w:rsid w:val="00C00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6C"/>
    <w:rPr>
      <w:rFonts w:ascii="Tahoma" w:hAnsi="Tahoma" w:cs="Tahoma"/>
      <w:sz w:val="16"/>
      <w:szCs w:val="16"/>
    </w:rPr>
  </w:style>
  <w:style w:type="paragraph" w:styleId="ListParagraph">
    <w:name w:val="List Paragraph"/>
    <w:basedOn w:val="Normal"/>
    <w:uiPriority w:val="34"/>
    <w:qFormat/>
    <w:rsid w:val="007D4CF5"/>
    <w:pPr>
      <w:ind w:left="720"/>
      <w:contextualSpacing/>
    </w:pPr>
  </w:style>
  <w:style w:type="character" w:styleId="Emphasis">
    <w:name w:val="Emphasis"/>
    <w:basedOn w:val="DefaultParagraphFont"/>
    <w:uiPriority w:val="20"/>
    <w:qFormat/>
    <w:rsid w:val="00443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06035">
      <w:bodyDiv w:val="1"/>
      <w:marLeft w:val="0"/>
      <w:marRight w:val="0"/>
      <w:marTop w:val="0"/>
      <w:marBottom w:val="0"/>
      <w:divBdr>
        <w:top w:val="none" w:sz="0" w:space="0" w:color="auto"/>
        <w:left w:val="none" w:sz="0" w:space="0" w:color="auto"/>
        <w:bottom w:val="none" w:sz="0" w:space="0" w:color="auto"/>
        <w:right w:val="none" w:sz="0" w:space="0" w:color="auto"/>
      </w:divBdr>
    </w:div>
    <w:div w:id="16721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MPlatt</cp:lastModifiedBy>
  <cp:revision>3</cp:revision>
  <dcterms:created xsi:type="dcterms:W3CDTF">2019-01-24T11:08:00Z</dcterms:created>
  <dcterms:modified xsi:type="dcterms:W3CDTF">2019-01-24T11:21:00Z</dcterms:modified>
</cp:coreProperties>
</file>