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4111"/>
        <w:gridCol w:w="5244"/>
      </w:tblGrid>
      <w:tr w:rsidR="004D4BA3" w:rsidRPr="0011524D" w:rsidTr="001B58D3">
        <w:tc>
          <w:tcPr>
            <w:tcW w:w="1413" w:type="dxa"/>
            <w:vAlign w:val="center"/>
          </w:tcPr>
          <w:p w:rsidR="004D4BA3" w:rsidRPr="0011524D" w:rsidRDefault="004D4BA3" w:rsidP="0011524D">
            <w:pPr>
              <w:rPr>
                <w:rFonts w:ascii="Leelawadee" w:hAnsi="Leelawadee" w:cs="Leelawadee"/>
                <w:b/>
                <w:sz w:val="20"/>
              </w:rPr>
            </w:pPr>
            <w:r w:rsidRPr="0011524D">
              <w:rPr>
                <w:rFonts w:ascii="Leelawadee" w:hAnsi="Leelawadee" w:cs="Leelawadee"/>
                <w:b/>
                <w:sz w:val="20"/>
              </w:rPr>
              <w:t>Subject</w:t>
            </w:r>
          </w:p>
        </w:tc>
        <w:tc>
          <w:tcPr>
            <w:tcW w:w="4111" w:type="dxa"/>
            <w:vAlign w:val="center"/>
          </w:tcPr>
          <w:p w:rsidR="004D4BA3" w:rsidRPr="0011524D" w:rsidRDefault="004D4BA3" w:rsidP="0011524D">
            <w:pPr>
              <w:rPr>
                <w:rFonts w:ascii="Leelawadee" w:hAnsi="Leelawadee" w:cs="Leelawadee"/>
                <w:b/>
                <w:sz w:val="20"/>
              </w:rPr>
            </w:pPr>
            <w:r w:rsidRPr="0011524D">
              <w:rPr>
                <w:rFonts w:ascii="Leelawadee" w:hAnsi="Leelawadee" w:cs="Leelawadee"/>
                <w:b/>
                <w:sz w:val="20"/>
              </w:rPr>
              <w:t xml:space="preserve">Workbook </w:t>
            </w:r>
          </w:p>
        </w:tc>
        <w:tc>
          <w:tcPr>
            <w:tcW w:w="5244" w:type="dxa"/>
            <w:vAlign w:val="center"/>
          </w:tcPr>
          <w:p w:rsidR="004D4BA3" w:rsidRPr="0011524D" w:rsidRDefault="004D4BA3" w:rsidP="0011524D">
            <w:pPr>
              <w:rPr>
                <w:rFonts w:ascii="Leelawadee" w:hAnsi="Leelawadee" w:cs="Leelawadee"/>
                <w:b/>
                <w:sz w:val="20"/>
              </w:rPr>
            </w:pPr>
            <w:r w:rsidRPr="0011524D">
              <w:rPr>
                <w:rFonts w:ascii="Leelawadee" w:hAnsi="Leelawadee" w:cs="Leelawadee"/>
                <w:b/>
                <w:sz w:val="20"/>
              </w:rPr>
              <w:t>Online</w:t>
            </w:r>
          </w:p>
        </w:tc>
      </w:tr>
      <w:tr w:rsidR="004D4BA3" w:rsidRPr="0011524D" w:rsidTr="001B58D3">
        <w:tc>
          <w:tcPr>
            <w:tcW w:w="1413" w:type="dxa"/>
            <w:vAlign w:val="center"/>
          </w:tcPr>
          <w:p w:rsidR="004D4BA3" w:rsidRPr="0011524D" w:rsidRDefault="004D4BA3" w:rsidP="0011524D">
            <w:pPr>
              <w:jc w:val="both"/>
              <w:rPr>
                <w:rFonts w:ascii="Leelawadee" w:hAnsi="Leelawadee" w:cs="Leelawadee"/>
                <w:b/>
                <w:sz w:val="20"/>
              </w:rPr>
            </w:pPr>
            <w:r w:rsidRPr="0011524D">
              <w:rPr>
                <w:rFonts w:ascii="Leelawadee" w:hAnsi="Leelawadee" w:cs="Leelawadee"/>
                <w:b/>
                <w:sz w:val="20"/>
              </w:rPr>
              <w:t xml:space="preserve">Art </w:t>
            </w:r>
          </w:p>
        </w:tc>
        <w:tc>
          <w:tcPr>
            <w:tcW w:w="4111" w:type="dxa"/>
            <w:vAlign w:val="center"/>
          </w:tcPr>
          <w:p w:rsidR="004D4BA3" w:rsidRPr="0011524D" w:rsidRDefault="004D4BA3" w:rsidP="0011524D">
            <w:pPr>
              <w:rPr>
                <w:rFonts w:ascii="Leelawadee" w:hAnsi="Leelawadee" w:cs="Leelawadee"/>
                <w:sz w:val="20"/>
              </w:rPr>
            </w:pPr>
            <w:r w:rsidRPr="0011191B">
              <w:rPr>
                <w:rFonts w:ascii="Leelawadee" w:hAnsi="Leelawadee" w:cs="Leelawadee"/>
                <w:noProof/>
                <w:sz w:val="20"/>
              </w:rPr>
              <w:t xml:space="preserve">There are lots of programes on the </w:t>
            </w:r>
            <w:r w:rsidRPr="0011191B">
              <w:rPr>
                <w:rFonts w:ascii="Leelawadee" w:hAnsi="Leelawadee" w:cs="Leelawadee"/>
                <w:noProof/>
                <w:sz w:val="20"/>
              </w:rPr>
              <w:t>TV</w:t>
            </w:r>
            <w:r w:rsidRPr="0011191B">
              <w:rPr>
                <w:rFonts w:ascii="Leelawadee" w:hAnsi="Leelawadee" w:cs="Leelawadee"/>
                <w:noProof/>
                <w:sz w:val="20"/>
              </w:rPr>
              <w:t xml:space="preserve"> or through apps on your TV that you can watch about art.  This will help you build your understanding of artistsic history and also your knowledge about different artists and art movements.  Have a look on a </w:t>
            </w:r>
            <w:r w:rsidRPr="0011191B">
              <w:rPr>
                <w:rFonts w:ascii="Leelawadee" w:hAnsi="Leelawadee" w:cs="Leelawadee"/>
                <w:noProof/>
                <w:sz w:val="20"/>
              </w:rPr>
              <w:t>TV</w:t>
            </w:r>
            <w:r w:rsidRPr="0011191B">
              <w:rPr>
                <w:rFonts w:ascii="Leelawadee" w:hAnsi="Leelawadee" w:cs="Leelawadee"/>
                <w:noProof/>
                <w:sz w:val="20"/>
              </w:rPr>
              <w:t xml:space="preserve"> planner,  pick three art based programmes that you will be interseted in watching and spend some time watching them.  Even better if you can do this with someone else.  You can discuss the programme whilst you wtach it. This work can be done either in your sketchbooks if you have them at home or on paper.</w:t>
            </w:r>
          </w:p>
        </w:tc>
        <w:tc>
          <w:tcPr>
            <w:tcW w:w="5244" w:type="dxa"/>
            <w:vAlign w:val="center"/>
          </w:tcPr>
          <w:p w:rsidR="004D4BA3" w:rsidRPr="0011524D" w:rsidRDefault="004D4BA3" w:rsidP="004D4BA3">
            <w:pPr>
              <w:rPr>
                <w:rFonts w:ascii="Leelawadee" w:hAnsi="Leelawadee" w:cs="Leelawadee"/>
                <w:noProof/>
                <w:sz w:val="20"/>
              </w:rPr>
            </w:pPr>
            <w:r w:rsidRPr="0011191B">
              <w:rPr>
                <w:rFonts w:ascii="Leelawadee" w:hAnsi="Leelawadee" w:cs="Leelawadee"/>
                <w:noProof/>
                <w:sz w:val="20"/>
              </w:rPr>
              <w:t xml:space="preserve">There are lots of programes on the </w:t>
            </w:r>
            <w:r w:rsidRPr="0011191B">
              <w:rPr>
                <w:rFonts w:ascii="Leelawadee" w:hAnsi="Leelawadee" w:cs="Leelawadee"/>
                <w:noProof/>
                <w:sz w:val="20"/>
              </w:rPr>
              <w:t>TV</w:t>
            </w:r>
            <w:r>
              <w:rPr>
                <w:rFonts w:ascii="Leelawadee" w:hAnsi="Leelawadee" w:cs="Leelawadee"/>
                <w:noProof/>
                <w:sz w:val="20"/>
              </w:rPr>
              <w:t xml:space="preserve"> </w:t>
            </w:r>
            <w:r w:rsidRPr="0011191B">
              <w:rPr>
                <w:rFonts w:ascii="Leelawadee" w:hAnsi="Leelawadee" w:cs="Leelawadee"/>
                <w:noProof/>
                <w:sz w:val="20"/>
              </w:rPr>
              <w:t xml:space="preserve">or through apps on your TV that you can watch about art.  This will help you build your understanding of artistsic history and also your knowledge about different artists and art movements.  Have a look on a </w:t>
            </w:r>
            <w:r>
              <w:rPr>
                <w:rFonts w:ascii="Leelawadee" w:hAnsi="Leelawadee" w:cs="Leelawadee"/>
                <w:noProof/>
                <w:sz w:val="20"/>
              </w:rPr>
              <w:t>T</w:t>
            </w:r>
            <w:r w:rsidRPr="0011191B">
              <w:rPr>
                <w:rFonts w:ascii="Leelawadee" w:hAnsi="Leelawadee" w:cs="Leelawadee"/>
                <w:noProof/>
                <w:sz w:val="20"/>
              </w:rPr>
              <w:t>V</w:t>
            </w:r>
            <w:r w:rsidRPr="0011191B">
              <w:rPr>
                <w:rFonts w:ascii="Leelawadee" w:hAnsi="Leelawadee" w:cs="Leelawadee"/>
                <w:noProof/>
                <w:sz w:val="20"/>
              </w:rPr>
              <w:t xml:space="preserve"> planner,  pick three art based programmes that you will be interseted in watching and spend some time watching them.  Even better if you can do this with someone else.  You can discuss the programme whilst you wtach it.This work can be done either in your sketchbooks if you have them or on paper.   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6" w:history="1">
              <w:r w:rsidRPr="0011191B">
                <w:rPr>
                  <w:rStyle w:val="Hyperlink"/>
                  <w:rFonts w:ascii="Leelawadee" w:hAnsi="Leelawadee" w:cs="Leelawadee"/>
                  <w:noProof/>
                  <w:sz w:val="20"/>
                </w:rPr>
                <w:t>art@aspire.fcat.org.uk</w:t>
              </w:r>
            </w:hyperlink>
            <w:r>
              <w:rPr>
                <w:rFonts w:ascii="Leelawadee" w:hAnsi="Leelawadee" w:cs="Leelawadee"/>
                <w:noProof/>
                <w:sz w:val="20"/>
              </w:rPr>
              <w:t xml:space="preserve"> </w:t>
            </w:r>
          </w:p>
        </w:tc>
      </w:tr>
      <w:tr w:rsidR="004D4BA3" w:rsidRPr="0011524D" w:rsidTr="001B58D3">
        <w:tc>
          <w:tcPr>
            <w:tcW w:w="1413" w:type="dxa"/>
            <w:vAlign w:val="center"/>
          </w:tcPr>
          <w:p w:rsidR="004D4BA3" w:rsidRPr="0011524D" w:rsidRDefault="004D4BA3" w:rsidP="0011524D">
            <w:pPr>
              <w:jc w:val="both"/>
              <w:rPr>
                <w:rFonts w:ascii="Leelawadee" w:hAnsi="Leelawadee" w:cs="Leelawadee"/>
                <w:b/>
                <w:sz w:val="20"/>
              </w:rPr>
            </w:pPr>
            <w:r>
              <w:rPr>
                <w:rFonts w:ascii="Leelawadee" w:hAnsi="Leelawadee" w:cs="Leelawadee"/>
                <w:b/>
                <w:sz w:val="20"/>
              </w:rPr>
              <w:t>Business</w:t>
            </w:r>
          </w:p>
        </w:tc>
        <w:tc>
          <w:tcPr>
            <w:tcW w:w="4111" w:type="dxa"/>
            <w:vAlign w:val="center"/>
          </w:tcPr>
          <w:p w:rsidR="004D4BA3" w:rsidRPr="0011524D" w:rsidRDefault="004D4BA3" w:rsidP="0011524D">
            <w:pPr>
              <w:rPr>
                <w:rFonts w:ascii="Leelawadee" w:hAnsi="Leelawadee" w:cs="Leelawadee"/>
                <w:sz w:val="20"/>
              </w:rPr>
            </w:pPr>
          </w:p>
        </w:tc>
        <w:tc>
          <w:tcPr>
            <w:tcW w:w="5244" w:type="dxa"/>
            <w:vAlign w:val="center"/>
          </w:tcPr>
          <w:p w:rsidR="004D4BA3" w:rsidRPr="0011524D" w:rsidRDefault="004D4BA3" w:rsidP="0011524D">
            <w:pPr>
              <w:rPr>
                <w:rFonts w:ascii="Leelawadee" w:hAnsi="Leelawadee" w:cs="Leelawadee"/>
                <w:sz w:val="20"/>
              </w:rPr>
            </w:pPr>
            <w:r w:rsidRPr="0011191B">
              <w:rPr>
                <w:rFonts w:ascii="Leelawadee" w:hAnsi="Leelawadee" w:cs="Leelawadee"/>
                <w:noProof/>
                <w:sz w:val="20"/>
              </w:rPr>
              <w:t>Completing/ reviewing all 3 units of coursework on Google Classroom. To work on Unit 4, you will need to log onto Citrix.</w:t>
            </w:r>
          </w:p>
        </w:tc>
      </w:tr>
      <w:tr w:rsidR="004D4BA3" w:rsidRPr="0011524D" w:rsidTr="001B58D3">
        <w:tc>
          <w:tcPr>
            <w:tcW w:w="1413" w:type="dxa"/>
            <w:vAlign w:val="center"/>
          </w:tcPr>
          <w:p w:rsidR="004D4BA3" w:rsidRPr="0011524D" w:rsidRDefault="004D4BA3" w:rsidP="0011524D">
            <w:pPr>
              <w:jc w:val="both"/>
              <w:rPr>
                <w:rFonts w:ascii="Leelawadee" w:hAnsi="Leelawadee" w:cs="Leelawadee"/>
                <w:b/>
                <w:sz w:val="20"/>
              </w:rPr>
            </w:pPr>
            <w:r>
              <w:rPr>
                <w:rFonts w:ascii="Leelawadee" w:hAnsi="Leelawadee" w:cs="Leelawadee"/>
                <w:b/>
                <w:sz w:val="20"/>
              </w:rPr>
              <w:t>Computer Science</w:t>
            </w:r>
          </w:p>
        </w:tc>
        <w:tc>
          <w:tcPr>
            <w:tcW w:w="4111" w:type="dxa"/>
            <w:vAlign w:val="center"/>
          </w:tcPr>
          <w:p w:rsidR="004D4BA3" w:rsidRPr="0011524D" w:rsidRDefault="004D4BA3" w:rsidP="0011524D">
            <w:pPr>
              <w:rPr>
                <w:rFonts w:ascii="Leelawadee" w:hAnsi="Leelawadee" w:cs="Leelawadee"/>
                <w:sz w:val="20"/>
              </w:rPr>
            </w:pPr>
          </w:p>
        </w:tc>
        <w:tc>
          <w:tcPr>
            <w:tcW w:w="5244" w:type="dxa"/>
            <w:vAlign w:val="center"/>
          </w:tcPr>
          <w:p w:rsidR="004D4BA3" w:rsidRPr="0011524D" w:rsidRDefault="004D4BA3" w:rsidP="0011524D">
            <w:pPr>
              <w:rPr>
                <w:rFonts w:ascii="Leelawadee" w:hAnsi="Leelawadee" w:cs="Leelawadee"/>
                <w:sz w:val="20"/>
              </w:rPr>
            </w:pPr>
            <w:r w:rsidRPr="0011191B">
              <w:rPr>
                <w:rFonts w:ascii="Leelawadee" w:hAnsi="Leelawadee" w:cs="Leelawadee"/>
                <w:noProof/>
                <w:sz w:val="20"/>
              </w:rPr>
              <w:t>Range of activities on Google Classroom</w:t>
            </w:r>
          </w:p>
        </w:tc>
      </w:tr>
      <w:tr w:rsidR="004D4BA3" w:rsidRPr="0011524D" w:rsidTr="001B58D3">
        <w:tc>
          <w:tcPr>
            <w:tcW w:w="1413" w:type="dxa"/>
            <w:vAlign w:val="center"/>
          </w:tcPr>
          <w:p w:rsidR="004D4BA3" w:rsidRPr="0011524D" w:rsidRDefault="004D4BA3" w:rsidP="0011524D">
            <w:pPr>
              <w:jc w:val="both"/>
              <w:rPr>
                <w:rFonts w:ascii="Leelawadee" w:hAnsi="Leelawadee" w:cs="Leelawadee"/>
                <w:b/>
                <w:sz w:val="20"/>
              </w:rPr>
            </w:pPr>
            <w:r w:rsidRPr="0011524D">
              <w:rPr>
                <w:rFonts w:ascii="Leelawadee" w:hAnsi="Leelawadee" w:cs="Leelawadee"/>
                <w:b/>
                <w:sz w:val="20"/>
              </w:rPr>
              <w:t xml:space="preserve">English </w:t>
            </w:r>
          </w:p>
        </w:tc>
        <w:tc>
          <w:tcPr>
            <w:tcW w:w="4111" w:type="dxa"/>
            <w:vAlign w:val="center"/>
          </w:tcPr>
          <w:p w:rsidR="004D4BA3" w:rsidRPr="0011524D" w:rsidRDefault="004D4BA3" w:rsidP="0011524D">
            <w:pPr>
              <w:rPr>
                <w:rFonts w:ascii="Leelawadee" w:hAnsi="Leelawadee" w:cs="Leelawadee"/>
                <w:sz w:val="20"/>
              </w:rPr>
            </w:pPr>
            <w:r w:rsidRPr="0011191B">
              <w:rPr>
                <w:rFonts w:ascii="Leelawadee" w:hAnsi="Leelawadee" w:cs="Leelawadee"/>
                <w:noProof/>
                <w:sz w:val="20"/>
              </w:rPr>
              <w:t>Work through revision guides in preparation for Further education</w:t>
            </w:r>
          </w:p>
        </w:tc>
        <w:tc>
          <w:tcPr>
            <w:tcW w:w="5244" w:type="dxa"/>
            <w:vAlign w:val="center"/>
          </w:tcPr>
          <w:p w:rsidR="004D4BA3" w:rsidRPr="0011524D" w:rsidRDefault="004D4BA3" w:rsidP="0011524D">
            <w:pPr>
              <w:rPr>
                <w:rFonts w:ascii="Leelawadee" w:hAnsi="Leelawadee" w:cs="Leelawadee"/>
                <w:sz w:val="20"/>
              </w:rPr>
            </w:pPr>
            <w:r w:rsidRPr="0011191B">
              <w:rPr>
                <w:rFonts w:ascii="Leelawadee" w:hAnsi="Leelawadee" w:cs="Leelawadee"/>
                <w:noProof/>
                <w:sz w:val="20"/>
              </w:rPr>
              <w:t>GCSE Bitesize/Seneca  or Google classroom recommendations for further education</w:t>
            </w:r>
          </w:p>
        </w:tc>
      </w:tr>
      <w:tr w:rsidR="004D4BA3" w:rsidRPr="0011524D" w:rsidTr="001B58D3">
        <w:tc>
          <w:tcPr>
            <w:tcW w:w="1413" w:type="dxa"/>
            <w:vAlign w:val="center"/>
          </w:tcPr>
          <w:p w:rsidR="004D4BA3" w:rsidRPr="0011524D" w:rsidRDefault="004D4BA3" w:rsidP="0011524D">
            <w:pPr>
              <w:jc w:val="both"/>
              <w:rPr>
                <w:rFonts w:ascii="Leelawadee" w:hAnsi="Leelawadee" w:cs="Leelawadee"/>
                <w:b/>
                <w:sz w:val="20"/>
              </w:rPr>
            </w:pPr>
            <w:r w:rsidRPr="0011524D">
              <w:rPr>
                <w:rFonts w:ascii="Leelawadee" w:hAnsi="Leelawadee" w:cs="Leelawadee"/>
                <w:b/>
                <w:sz w:val="20"/>
              </w:rPr>
              <w:t xml:space="preserve">Geography </w:t>
            </w:r>
          </w:p>
        </w:tc>
        <w:tc>
          <w:tcPr>
            <w:tcW w:w="4111" w:type="dxa"/>
            <w:vAlign w:val="center"/>
          </w:tcPr>
          <w:p w:rsidR="004D4BA3" w:rsidRPr="0011524D" w:rsidRDefault="004D4BA3" w:rsidP="0011524D">
            <w:pPr>
              <w:rPr>
                <w:rFonts w:ascii="Leelawadee" w:hAnsi="Leelawadee" w:cs="Leelawadee"/>
                <w:sz w:val="20"/>
              </w:rPr>
            </w:pPr>
          </w:p>
        </w:tc>
        <w:tc>
          <w:tcPr>
            <w:tcW w:w="5244" w:type="dxa"/>
            <w:vAlign w:val="center"/>
          </w:tcPr>
          <w:p w:rsidR="004D4BA3" w:rsidRPr="0011524D" w:rsidRDefault="004D4BA3" w:rsidP="0011524D">
            <w:pPr>
              <w:rPr>
                <w:rFonts w:ascii="Leelawadee" w:hAnsi="Leelawadee" w:cs="Leelawadee"/>
                <w:noProof/>
                <w:sz w:val="20"/>
              </w:rPr>
            </w:pPr>
            <w:r w:rsidRPr="0011191B">
              <w:rPr>
                <w:rFonts w:ascii="Leelawadee" w:hAnsi="Leelawadee" w:cs="Leelawadee"/>
                <w:noProof/>
                <w:sz w:val="20"/>
              </w:rPr>
              <w:t xml:space="preserve">Google classroom page (already shared with students) has geography articles and items for further reading.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rihb6vr</w:t>
            </w:r>
          </w:p>
        </w:tc>
      </w:tr>
      <w:tr w:rsidR="004D4BA3" w:rsidRPr="0011524D" w:rsidTr="001B58D3">
        <w:tc>
          <w:tcPr>
            <w:tcW w:w="1413" w:type="dxa"/>
            <w:vAlign w:val="center"/>
          </w:tcPr>
          <w:p w:rsidR="004D4BA3" w:rsidRPr="0011524D" w:rsidRDefault="004D4BA3" w:rsidP="0011524D">
            <w:pPr>
              <w:jc w:val="both"/>
              <w:rPr>
                <w:rFonts w:ascii="Leelawadee" w:hAnsi="Leelawadee" w:cs="Leelawadee"/>
                <w:b/>
                <w:sz w:val="20"/>
              </w:rPr>
            </w:pPr>
            <w:r w:rsidRPr="0011524D">
              <w:rPr>
                <w:rFonts w:ascii="Leelawadee" w:hAnsi="Leelawadee" w:cs="Leelawadee"/>
                <w:b/>
                <w:sz w:val="20"/>
              </w:rPr>
              <w:t>History</w:t>
            </w:r>
          </w:p>
        </w:tc>
        <w:tc>
          <w:tcPr>
            <w:tcW w:w="4111" w:type="dxa"/>
            <w:vAlign w:val="center"/>
          </w:tcPr>
          <w:p w:rsidR="004D4BA3" w:rsidRPr="0011524D" w:rsidRDefault="004D4BA3" w:rsidP="0011524D">
            <w:pPr>
              <w:rPr>
                <w:rFonts w:ascii="Leelawadee" w:hAnsi="Leelawadee" w:cs="Leelawadee"/>
                <w:sz w:val="20"/>
              </w:rPr>
            </w:pPr>
          </w:p>
        </w:tc>
        <w:tc>
          <w:tcPr>
            <w:tcW w:w="5244" w:type="dxa"/>
            <w:vAlign w:val="center"/>
          </w:tcPr>
          <w:p w:rsidR="004D4BA3" w:rsidRPr="0011524D" w:rsidRDefault="004D4BA3" w:rsidP="00782741">
            <w:pPr>
              <w:rPr>
                <w:rFonts w:ascii="Leelawadee" w:hAnsi="Leelawadee" w:cs="Leelawadee"/>
                <w:sz w:val="20"/>
              </w:rPr>
            </w:pPr>
            <w:r w:rsidRPr="0011191B">
              <w:rPr>
                <w:rFonts w:ascii="Leelawadee" w:hAnsi="Leelawadee" w:cs="Leelawadee"/>
                <w:noProof/>
                <w:sz w:val="20"/>
              </w:rPr>
              <w:t xml:space="preserve">Google Classroom tasks for those who have applied to study A-Level Modern History and/or A-Level Classics. </w:t>
            </w:r>
            <w:r w:rsidRPr="00ED3BDF">
              <w:rPr>
                <w:rFonts w:ascii="Leelawadee" w:hAnsi="Leelawadee" w:cs="Leelawadee"/>
                <w:b/>
                <w:noProof/>
                <w:sz w:val="20"/>
              </w:rPr>
              <w:t xml:space="preserve"> </w:t>
            </w:r>
            <w:r w:rsidRPr="00ED3BDF">
              <w:rPr>
                <w:rFonts w:ascii="Leelawadee" w:hAnsi="Leelawadee" w:cs="Leelawadee"/>
                <w:b/>
                <w:noProof/>
                <w:sz w:val="20"/>
              </w:rPr>
              <w:t>Class code:</w:t>
            </w:r>
            <w:r>
              <w:rPr>
                <w:rFonts w:ascii="Leelawadee" w:hAnsi="Leelawadee" w:cs="Leelawadee"/>
                <w:b/>
                <w:noProof/>
                <w:sz w:val="20"/>
              </w:rPr>
              <w:t xml:space="preserve"> </w:t>
            </w:r>
            <w:r w:rsidRPr="0011191B">
              <w:rPr>
                <w:rFonts w:ascii="Leelawadee" w:hAnsi="Leelawadee" w:cs="Leelawadee"/>
                <w:noProof/>
                <w:sz w:val="20"/>
              </w:rPr>
              <w:t>cbierqz</w:t>
            </w:r>
          </w:p>
        </w:tc>
      </w:tr>
      <w:tr w:rsidR="004D4BA3" w:rsidRPr="0011524D" w:rsidTr="001B58D3">
        <w:tc>
          <w:tcPr>
            <w:tcW w:w="1413" w:type="dxa"/>
            <w:vAlign w:val="center"/>
          </w:tcPr>
          <w:p w:rsidR="004D4BA3" w:rsidRPr="0011524D" w:rsidRDefault="004D4BA3" w:rsidP="006063D7">
            <w:pPr>
              <w:jc w:val="both"/>
              <w:rPr>
                <w:rFonts w:ascii="Leelawadee" w:hAnsi="Leelawadee" w:cs="Leelawadee"/>
                <w:b/>
                <w:sz w:val="20"/>
              </w:rPr>
            </w:pPr>
            <w:r>
              <w:rPr>
                <w:rFonts w:ascii="Leelawadee" w:hAnsi="Leelawadee" w:cs="Leelawadee"/>
                <w:b/>
                <w:sz w:val="20"/>
              </w:rPr>
              <w:t>Interactive Media</w:t>
            </w:r>
          </w:p>
        </w:tc>
        <w:tc>
          <w:tcPr>
            <w:tcW w:w="4111" w:type="dxa"/>
            <w:vAlign w:val="center"/>
          </w:tcPr>
          <w:p w:rsidR="004D4BA3" w:rsidRDefault="004D4BA3" w:rsidP="006063D7">
            <w:pPr>
              <w:rPr>
                <w:rFonts w:ascii="Leelawadee" w:hAnsi="Leelawadee" w:cs="Leelawadee"/>
                <w:sz w:val="20"/>
              </w:rPr>
            </w:pPr>
            <w:bookmarkStart w:id="0" w:name="_GoBack"/>
            <w:bookmarkEnd w:id="0"/>
          </w:p>
        </w:tc>
        <w:tc>
          <w:tcPr>
            <w:tcW w:w="5244" w:type="dxa"/>
            <w:vAlign w:val="center"/>
          </w:tcPr>
          <w:p w:rsidR="004D4BA3" w:rsidRDefault="004D4BA3" w:rsidP="006063D7">
            <w:pPr>
              <w:rPr>
                <w:rFonts w:ascii="Leelawadee" w:hAnsi="Leelawadee" w:cs="Leelawadee"/>
                <w:sz w:val="20"/>
              </w:rPr>
            </w:pPr>
            <w:r w:rsidRPr="0011191B">
              <w:rPr>
                <w:rFonts w:ascii="Leelawadee" w:hAnsi="Leelawadee" w:cs="Leelawadee"/>
                <w:noProof/>
                <w:sz w:val="20"/>
              </w:rPr>
              <w:t>Completing / reviewing all 4 units of coursework on Google Classroom. To work on Unit 3 and Unit 4, you will need to log into Citrix.</w:t>
            </w:r>
          </w:p>
        </w:tc>
      </w:tr>
      <w:tr w:rsidR="004D4BA3" w:rsidRPr="0011524D" w:rsidTr="001B58D3">
        <w:tc>
          <w:tcPr>
            <w:tcW w:w="1413" w:type="dxa"/>
            <w:vAlign w:val="center"/>
          </w:tcPr>
          <w:p w:rsidR="004D4BA3" w:rsidRPr="0011524D" w:rsidRDefault="004D4BA3" w:rsidP="006063D7">
            <w:pPr>
              <w:jc w:val="both"/>
              <w:rPr>
                <w:rFonts w:ascii="Leelawadee" w:hAnsi="Leelawadee" w:cs="Leelawadee"/>
                <w:b/>
                <w:sz w:val="20"/>
              </w:rPr>
            </w:pPr>
            <w:r w:rsidRPr="0011524D">
              <w:rPr>
                <w:rFonts w:ascii="Leelawadee" w:hAnsi="Leelawadee" w:cs="Leelawadee"/>
                <w:b/>
                <w:sz w:val="20"/>
              </w:rPr>
              <w:t>Maths</w:t>
            </w:r>
          </w:p>
        </w:tc>
        <w:tc>
          <w:tcPr>
            <w:tcW w:w="4111" w:type="dxa"/>
            <w:vAlign w:val="center"/>
          </w:tcPr>
          <w:p w:rsidR="004D4BA3" w:rsidRPr="0011524D" w:rsidRDefault="004D4BA3" w:rsidP="006063D7">
            <w:pPr>
              <w:rPr>
                <w:rFonts w:ascii="Leelawadee" w:hAnsi="Leelawadee" w:cs="Leelawadee"/>
                <w:sz w:val="20"/>
              </w:rPr>
            </w:pPr>
            <w:r w:rsidRPr="0011191B">
              <w:rPr>
                <w:rFonts w:ascii="Leelawadee" w:hAnsi="Leelawadee" w:cs="Leelawadee"/>
                <w:noProof/>
                <w:sz w:val="20"/>
              </w:rPr>
              <w:t>Year 11 - focus on the number chapters</w:t>
            </w:r>
          </w:p>
        </w:tc>
        <w:tc>
          <w:tcPr>
            <w:tcW w:w="5244" w:type="dxa"/>
            <w:vAlign w:val="center"/>
          </w:tcPr>
          <w:p w:rsidR="004D4BA3" w:rsidRPr="0011524D" w:rsidRDefault="004D4BA3" w:rsidP="006063D7">
            <w:pPr>
              <w:rPr>
                <w:rFonts w:ascii="Leelawadee" w:hAnsi="Leelawadee" w:cs="Leelawadee"/>
                <w:sz w:val="20"/>
              </w:rPr>
            </w:pPr>
          </w:p>
        </w:tc>
      </w:tr>
      <w:tr w:rsidR="004D4BA3" w:rsidRPr="0011524D" w:rsidTr="001B58D3">
        <w:tc>
          <w:tcPr>
            <w:tcW w:w="1413" w:type="dxa"/>
            <w:vAlign w:val="center"/>
          </w:tcPr>
          <w:p w:rsidR="004D4BA3" w:rsidRPr="0011524D" w:rsidRDefault="004D4BA3" w:rsidP="006063D7">
            <w:pPr>
              <w:jc w:val="both"/>
              <w:rPr>
                <w:rFonts w:ascii="Leelawadee" w:hAnsi="Leelawadee" w:cs="Leelawadee"/>
                <w:b/>
                <w:sz w:val="20"/>
              </w:rPr>
            </w:pPr>
            <w:r w:rsidRPr="0011524D">
              <w:rPr>
                <w:rFonts w:ascii="Leelawadee" w:hAnsi="Leelawadee" w:cs="Leelawadee"/>
                <w:b/>
                <w:sz w:val="20"/>
              </w:rPr>
              <w:t>MFL</w:t>
            </w:r>
          </w:p>
        </w:tc>
        <w:tc>
          <w:tcPr>
            <w:tcW w:w="4111" w:type="dxa"/>
            <w:vAlign w:val="center"/>
          </w:tcPr>
          <w:p w:rsidR="004D4BA3" w:rsidRPr="0011524D" w:rsidRDefault="004D4BA3" w:rsidP="006063D7">
            <w:pPr>
              <w:rPr>
                <w:rFonts w:ascii="Leelawadee" w:hAnsi="Leelawadee" w:cs="Leelawadee"/>
                <w:sz w:val="20"/>
              </w:rPr>
            </w:pPr>
            <w:r w:rsidRPr="0011191B">
              <w:rPr>
                <w:rFonts w:ascii="Leelawadee" w:hAnsi="Leelawadee" w:cs="Leelawadee"/>
                <w:noProof/>
                <w:sz w:val="20"/>
              </w:rPr>
              <w:t>Work through your revision guide and complete all 2018 and 2019 past papers</w:t>
            </w:r>
          </w:p>
        </w:tc>
        <w:tc>
          <w:tcPr>
            <w:tcW w:w="5244" w:type="dxa"/>
            <w:vAlign w:val="center"/>
          </w:tcPr>
          <w:p w:rsidR="004D4BA3" w:rsidRPr="0011524D" w:rsidRDefault="004D4BA3" w:rsidP="006063D7">
            <w:pPr>
              <w:rPr>
                <w:rFonts w:ascii="Leelawadee" w:hAnsi="Leelawadee" w:cs="Leelawadee"/>
                <w:noProof/>
                <w:sz w:val="20"/>
              </w:rPr>
            </w:pPr>
            <w:r w:rsidRPr="0011191B">
              <w:rPr>
                <w:rFonts w:ascii="Leelawadee" w:hAnsi="Leelawadee" w:cs="Leelawadee"/>
                <w:noProof/>
                <w:sz w:val="20"/>
              </w:rPr>
              <w:t xml:space="preserve">Watch some slowed down French news stories </w:t>
            </w:r>
            <w:hyperlink r:id="rId7" w:history="1">
              <w:r w:rsidRPr="0011191B">
                <w:rPr>
                  <w:rStyle w:val="Hyperlink"/>
                  <w:rFonts w:ascii="Leelawadee" w:hAnsi="Leelawadee" w:cs="Leelawadee"/>
                  <w:noProof/>
                  <w:sz w:val="20"/>
                </w:rPr>
                <w:t>https://www.newsinslowfrench.com/</w:t>
              </w:r>
            </w:hyperlink>
          </w:p>
        </w:tc>
      </w:tr>
      <w:tr w:rsidR="004D4BA3" w:rsidRPr="0011524D" w:rsidTr="001B58D3">
        <w:tc>
          <w:tcPr>
            <w:tcW w:w="1413" w:type="dxa"/>
            <w:vAlign w:val="center"/>
          </w:tcPr>
          <w:p w:rsidR="004D4BA3" w:rsidRPr="0011524D" w:rsidRDefault="004D4BA3" w:rsidP="001B58D3">
            <w:pPr>
              <w:jc w:val="both"/>
              <w:rPr>
                <w:rFonts w:ascii="Leelawadee" w:hAnsi="Leelawadee" w:cs="Leelawadee"/>
                <w:b/>
                <w:sz w:val="20"/>
              </w:rPr>
            </w:pPr>
            <w:r>
              <w:rPr>
                <w:rFonts w:ascii="Leelawadee" w:hAnsi="Leelawadee" w:cs="Leelawadee"/>
                <w:b/>
                <w:sz w:val="20"/>
              </w:rPr>
              <w:t>RE</w:t>
            </w:r>
          </w:p>
        </w:tc>
        <w:tc>
          <w:tcPr>
            <w:tcW w:w="4111" w:type="dxa"/>
            <w:vAlign w:val="center"/>
          </w:tcPr>
          <w:p w:rsidR="004D4BA3" w:rsidRDefault="004D4BA3" w:rsidP="001B58D3">
            <w:pPr>
              <w:rPr>
                <w:rFonts w:ascii="Leelawadee" w:hAnsi="Leelawadee" w:cs="Leelawadee"/>
                <w:sz w:val="20"/>
              </w:rPr>
            </w:pPr>
            <w:r w:rsidRPr="0011191B">
              <w:rPr>
                <w:rFonts w:ascii="Leelawadee" w:hAnsi="Leelawadee" w:cs="Leelawadee"/>
                <w:noProof/>
                <w:sz w:val="20"/>
              </w:rPr>
              <w:t>n/a</w:t>
            </w:r>
          </w:p>
        </w:tc>
        <w:tc>
          <w:tcPr>
            <w:tcW w:w="5244" w:type="dxa"/>
            <w:vAlign w:val="center"/>
          </w:tcPr>
          <w:p w:rsidR="004D4BA3" w:rsidRDefault="004D4BA3" w:rsidP="001B58D3">
            <w:pPr>
              <w:rPr>
                <w:rFonts w:ascii="Leelawadee" w:hAnsi="Leelawadee" w:cs="Leelawadee"/>
                <w:b/>
                <w:noProof/>
                <w:sz w:val="20"/>
              </w:rPr>
            </w:pPr>
            <w:r w:rsidRPr="0011191B">
              <w:rPr>
                <w:rFonts w:ascii="Leelawadee" w:hAnsi="Leelawadee" w:cs="Leelawadee"/>
                <w:noProof/>
                <w:sz w:val="20"/>
              </w:rPr>
              <w:t>Google classroom article on what is Jihad.</w:t>
            </w:r>
            <w:r>
              <w:rPr>
                <w:rFonts w:ascii="Leelawadee" w:hAnsi="Leelawadee" w:cs="Leelawadee"/>
                <w:noProof/>
                <w:sz w:val="20"/>
              </w:rPr>
              <w:t xml:space="preserve"> </w:t>
            </w:r>
            <w:r w:rsidRPr="00ED3BDF">
              <w:rPr>
                <w:rFonts w:ascii="Leelawadee" w:hAnsi="Leelawadee" w:cs="Leelawadee"/>
                <w:b/>
                <w:noProof/>
                <w:sz w:val="20"/>
              </w:rPr>
              <w:t xml:space="preserve"> </w:t>
            </w:r>
          </w:p>
          <w:p w:rsidR="004D4BA3" w:rsidRPr="0011524D" w:rsidRDefault="004D4BA3" w:rsidP="001B58D3">
            <w:pPr>
              <w:rPr>
                <w:rFonts w:ascii="Leelawadee" w:hAnsi="Leelawadee" w:cs="Leelawadee"/>
                <w:sz w:val="20"/>
              </w:rPr>
            </w:pPr>
            <w:r w:rsidRPr="00ED3BDF">
              <w:rPr>
                <w:rFonts w:ascii="Leelawadee" w:hAnsi="Leelawadee" w:cs="Leelawadee"/>
                <w:b/>
                <w:noProof/>
                <w:sz w:val="20"/>
              </w:rPr>
              <w:t>Class code:</w:t>
            </w:r>
            <w:r>
              <w:rPr>
                <w:rFonts w:ascii="Leelawadee" w:hAnsi="Leelawadee" w:cs="Leelawadee"/>
                <w:b/>
                <w:noProof/>
                <w:sz w:val="20"/>
              </w:rPr>
              <w:t xml:space="preserve"> </w:t>
            </w:r>
            <w:r w:rsidRPr="0011191B">
              <w:rPr>
                <w:rFonts w:ascii="Leelawadee" w:hAnsi="Leelawadee" w:cs="Leelawadee"/>
                <w:noProof/>
                <w:sz w:val="20"/>
              </w:rPr>
              <w:t>7icm24r</w:t>
            </w:r>
          </w:p>
        </w:tc>
      </w:tr>
      <w:tr w:rsidR="004D4BA3" w:rsidRPr="0011524D" w:rsidTr="001B58D3">
        <w:tc>
          <w:tcPr>
            <w:tcW w:w="1413" w:type="dxa"/>
            <w:vAlign w:val="center"/>
          </w:tcPr>
          <w:p w:rsidR="004D4BA3" w:rsidRPr="0011524D" w:rsidRDefault="004D4BA3" w:rsidP="001B58D3">
            <w:pPr>
              <w:jc w:val="both"/>
              <w:rPr>
                <w:rFonts w:ascii="Leelawadee" w:hAnsi="Leelawadee" w:cs="Leelawadee"/>
                <w:b/>
                <w:sz w:val="20"/>
              </w:rPr>
            </w:pPr>
            <w:r w:rsidRPr="0011524D">
              <w:rPr>
                <w:rFonts w:ascii="Leelawadee" w:hAnsi="Leelawadee" w:cs="Leelawadee"/>
                <w:b/>
                <w:sz w:val="20"/>
              </w:rPr>
              <w:t>Science</w:t>
            </w:r>
          </w:p>
        </w:tc>
        <w:tc>
          <w:tcPr>
            <w:tcW w:w="4111" w:type="dxa"/>
            <w:vAlign w:val="center"/>
          </w:tcPr>
          <w:p w:rsidR="004D4BA3" w:rsidRPr="0011524D" w:rsidRDefault="004D4BA3" w:rsidP="001B58D3">
            <w:pPr>
              <w:rPr>
                <w:rFonts w:ascii="Leelawadee" w:hAnsi="Leelawadee" w:cs="Leelawadee"/>
                <w:sz w:val="20"/>
              </w:rPr>
            </w:pPr>
          </w:p>
        </w:tc>
        <w:tc>
          <w:tcPr>
            <w:tcW w:w="5244" w:type="dxa"/>
            <w:vAlign w:val="center"/>
          </w:tcPr>
          <w:p w:rsidR="004D4BA3" w:rsidRPr="0011524D" w:rsidRDefault="004D4BA3" w:rsidP="001B58D3">
            <w:pPr>
              <w:rPr>
                <w:rFonts w:ascii="Leelawadee" w:hAnsi="Leelawadee" w:cs="Leelawadee"/>
                <w:sz w:val="20"/>
              </w:rPr>
            </w:pPr>
            <w:r w:rsidRPr="0011191B">
              <w:rPr>
                <w:rFonts w:ascii="Leelawadee" w:hAnsi="Leelawadee" w:cs="Leelawadee"/>
                <w:noProof/>
                <w:sz w:val="20"/>
              </w:rPr>
              <w:t>SENECA tasks have been set for those studying Science at A level</w:t>
            </w:r>
          </w:p>
        </w:tc>
      </w:tr>
      <w:tr w:rsidR="004D4BA3" w:rsidRPr="0011524D" w:rsidTr="001B58D3">
        <w:tc>
          <w:tcPr>
            <w:tcW w:w="1413" w:type="dxa"/>
            <w:vAlign w:val="center"/>
          </w:tcPr>
          <w:p w:rsidR="004D4BA3" w:rsidRPr="0011524D" w:rsidRDefault="004D4BA3" w:rsidP="001B58D3">
            <w:pPr>
              <w:jc w:val="both"/>
              <w:rPr>
                <w:rFonts w:ascii="Leelawadee" w:hAnsi="Leelawadee" w:cs="Leelawadee"/>
                <w:b/>
                <w:sz w:val="20"/>
              </w:rPr>
            </w:pPr>
            <w:r w:rsidRPr="0011524D">
              <w:rPr>
                <w:rFonts w:ascii="Leelawadee" w:hAnsi="Leelawadee" w:cs="Leelawadee"/>
                <w:b/>
                <w:sz w:val="20"/>
              </w:rPr>
              <w:t xml:space="preserve">Technology </w:t>
            </w:r>
          </w:p>
        </w:tc>
        <w:tc>
          <w:tcPr>
            <w:tcW w:w="4111" w:type="dxa"/>
            <w:vAlign w:val="center"/>
          </w:tcPr>
          <w:p w:rsidR="004D4BA3" w:rsidRPr="0011524D" w:rsidRDefault="004D4BA3" w:rsidP="001B58D3">
            <w:pPr>
              <w:rPr>
                <w:rFonts w:ascii="Leelawadee" w:hAnsi="Leelawadee" w:cs="Leelawadee"/>
                <w:sz w:val="20"/>
              </w:rPr>
            </w:pPr>
            <w:r w:rsidRPr="0011191B">
              <w:rPr>
                <w:rFonts w:ascii="Leelawadee" w:hAnsi="Leelawadee" w:cs="Leelawadee"/>
                <w:noProof/>
                <w:sz w:val="20"/>
              </w:rPr>
              <w:t>Read and make notes on revision guides provided. Complete past papers provided.</w:t>
            </w:r>
          </w:p>
        </w:tc>
        <w:tc>
          <w:tcPr>
            <w:tcW w:w="5244" w:type="dxa"/>
            <w:vAlign w:val="center"/>
          </w:tcPr>
          <w:p w:rsidR="004D4BA3" w:rsidRDefault="004D4BA3" w:rsidP="001B58D3">
            <w:pPr>
              <w:rPr>
                <w:rFonts w:ascii="Leelawadee" w:hAnsi="Leelawadee" w:cs="Leelawadee"/>
                <w:noProof/>
                <w:sz w:val="20"/>
              </w:rPr>
            </w:pPr>
            <w:r w:rsidRPr="0011191B">
              <w:rPr>
                <w:rFonts w:ascii="Leelawadee" w:hAnsi="Leelawadee" w:cs="Leelawadee"/>
                <w:noProof/>
                <w:sz w:val="20"/>
              </w:rPr>
              <w:t xml:space="preserve">Join seneca class to complete tasks. </w:t>
            </w:r>
          </w:p>
          <w:p w:rsidR="004D4BA3" w:rsidRPr="0011524D" w:rsidRDefault="004D4BA3" w:rsidP="001B58D3">
            <w:pPr>
              <w:rPr>
                <w:rFonts w:ascii="Leelawadee" w:hAnsi="Leelawadee" w:cs="Leelawadee"/>
                <w:sz w:val="20"/>
              </w:rPr>
            </w:pPr>
            <w:r w:rsidRPr="004D4BA3">
              <w:rPr>
                <w:rFonts w:ascii="Leelawadee" w:hAnsi="Leelawadee" w:cs="Leelawadee"/>
                <w:b/>
                <w:noProof/>
                <w:sz w:val="20"/>
              </w:rPr>
              <w:t>Seneca code:</w:t>
            </w:r>
            <w:r>
              <w:rPr>
                <w:rFonts w:ascii="Leelawadee" w:hAnsi="Leelawadee" w:cs="Leelawadee"/>
                <w:b/>
                <w:noProof/>
                <w:sz w:val="20"/>
              </w:rPr>
              <w:t xml:space="preserve"> </w:t>
            </w:r>
            <w:r w:rsidRPr="0011191B">
              <w:rPr>
                <w:rFonts w:ascii="Leelawadee" w:hAnsi="Leelawadee" w:cs="Leelawadee"/>
                <w:noProof/>
                <w:sz w:val="20"/>
              </w:rPr>
              <w:t>ffzjfepxe8</w:t>
            </w:r>
          </w:p>
        </w:tc>
      </w:tr>
      <w:tr w:rsidR="004D4BA3" w:rsidRPr="0011524D" w:rsidTr="001B58D3">
        <w:tc>
          <w:tcPr>
            <w:tcW w:w="1413" w:type="dxa"/>
            <w:vAlign w:val="center"/>
          </w:tcPr>
          <w:p w:rsidR="004D4BA3" w:rsidRPr="0011524D" w:rsidRDefault="004D4BA3" w:rsidP="001B58D3">
            <w:pPr>
              <w:jc w:val="both"/>
              <w:rPr>
                <w:rFonts w:ascii="Leelawadee" w:hAnsi="Leelawadee" w:cs="Leelawadee"/>
                <w:b/>
                <w:sz w:val="20"/>
              </w:rPr>
            </w:pPr>
            <w:r>
              <w:rPr>
                <w:rFonts w:ascii="Leelawadee" w:hAnsi="Leelawadee" w:cs="Leelawadee"/>
                <w:b/>
                <w:sz w:val="20"/>
              </w:rPr>
              <w:t>CEIAG</w:t>
            </w:r>
          </w:p>
        </w:tc>
        <w:tc>
          <w:tcPr>
            <w:tcW w:w="4111" w:type="dxa"/>
            <w:vAlign w:val="center"/>
          </w:tcPr>
          <w:p w:rsidR="004D4BA3" w:rsidRDefault="004D4BA3" w:rsidP="001B58D3">
            <w:pPr>
              <w:rPr>
                <w:rFonts w:ascii="Leelawadee" w:hAnsi="Leelawadee" w:cs="Leelawadee"/>
                <w:sz w:val="20"/>
              </w:rPr>
            </w:pPr>
          </w:p>
        </w:tc>
        <w:tc>
          <w:tcPr>
            <w:tcW w:w="5244" w:type="dxa"/>
            <w:vAlign w:val="center"/>
          </w:tcPr>
          <w:p w:rsidR="004D4BA3" w:rsidRPr="0011524D" w:rsidRDefault="004D4BA3" w:rsidP="001B58D3">
            <w:pPr>
              <w:rPr>
                <w:rFonts w:ascii="Leelawadee" w:hAnsi="Leelawadee" w:cs="Leelawadee"/>
                <w:noProof/>
                <w:sz w:val="20"/>
              </w:rPr>
            </w:pPr>
            <w:r w:rsidRPr="0011191B">
              <w:rPr>
                <w:rFonts w:ascii="Leelawadee" w:hAnsi="Leelawadee" w:cs="Leelawadee"/>
                <w:noProof/>
                <w:sz w:val="20"/>
              </w:rPr>
              <w:t xml:space="preserve">Complete activity 'Introduction to Employability Action Plan' on </w:t>
            </w:r>
            <w:hyperlink r:id="rId8" w:history="1">
              <w:r w:rsidRPr="0011191B">
                <w:rPr>
                  <w:rStyle w:val="Hyperlink"/>
                  <w:rFonts w:ascii="Leelawadee" w:hAnsi="Leelawadee" w:cs="Leelawadee"/>
                  <w:noProof/>
                  <w:sz w:val="20"/>
                </w:rPr>
                <w:t>https://track.startprofile.com/</w:t>
              </w:r>
            </w:hyperlink>
          </w:p>
        </w:tc>
      </w:tr>
      <w:tr w:rsidR="004D4BA3" w:rsidRPr="0011524D" w:rsidTr="001B58D3">
        <w:tc>
          <w:tcPr>
            <w:tcW w:w="1413" w:type="dxa"/>
            <w:vAlign w:val="center"/>
          </w:tcPr>
          <w:p w:rsidR="004D4BA3" w:rsidRPr="0011524D" w:rsidRDefault="004D4BA3" w:rsidP="00545A96">
            <w:pPr>
              <w:jc w:val="both"/>
              <w:rPr>
                <w:rFonts w:ascii="Leelawadee" w:hAnsi="Leelawadee" w:cs="Leelawadee"/>
                <w:b/>
                <w:sz w:val="20"/>
              </w:rPr>
            </w:pPr>
            <w:r w:rsidRPr="0011524D">
              <w:rPr>
                <w:rFonts w:ascii="Leelawadee" w:hAnsi="Leelawadee" w:cs="Leelawadee"/>
                <w:b/>
                <w:sz w:val="20"/>
              </w:rPr>
              <w:t>PHSE</w:t>
            </w:r>
          </w:p>
        </w:tc>
        <w:tc>
          <w:tcPr>
            <w:tcW w:w="4111" w:type="dxa"/>
            <w:vAlign w:val="center"/>
          </w:tcPr>
          <w:p w:rsidR="004D4BA3" w:rsidRPr="0011524D" w:rsidRDefault="004D4BA3" w:rsidP="00545A96">
            <w:pPr>
              <w:rPr>
                <w:rFonts w:ascii="Leelawadee" w:hAnsi="Leelawadee" w:cs="Leelawadee"/>
                <w:sz w:val="20"/>
              </w:rPr>
            </w:pPr>
            <w:r>
              <w:rPr>
                <w:rFonts w:ascii="Leelawadee" w:hAnsi="Leelawadee" w:cs="Leelawadee"/>
                <w:sz w:val="20"/>
              </w:rPr>
              <w:t>Aspire Challenge 100! How many can you do in a week?</w:t>
            </w:r>
          </w:p>
        </w:tc>
        <w:tc>
          <w:tcPr>
            <w:tcW w:w="5244" w:type="dxa"/>
            <w:vAlign w:val="center"/>
          </w:tcPr>
          <w:p w:rsidR="004D4BA3" w:rsidRPr="0011524D" w:rsidRDefault="004D4BA3" w:rsidP="00545A96">
            <w:pPr>
              <w:rPr>
                <w:rFonts w:ascii="Leelawadee" w:hAnsi="Leelawadee" w:cs="Leelawadee"/>
                <w:sz w:val="20"/>
              </w:rPr>
            </w:pPr>
            <w:r w:rsidRPr="0011191B">
              <w:rPr>
                <w:rFonts w:ascii="Leelawadee" w:hAnsi="Leelawadee" w:cs="Leelawadee"/>
                <w:noProof/>
                <w:sz w:val="20"/>
              </w:rPr>
              <w:t xml:space="preserve">This week's story and video </w:t>
            </w:r>
            <w:hyperlink r:id="rId9" w:history="1">
              <w:r w:rsidRPr="00ED3BDF">
                <w:rPr>
                  <w:rStyle w:val="Hyperlink"/>
                  <w:rFonts w:ascii="Leelawadee" w:hAnsi="Leelawadee" w:cs="Leelawadee"/>
                  <w:noProof/>
                  <w:sz w:val="20"/>
                </w:rPr>
                <w:t>https://www.blackpoolaspireacademy.co.uk/pshe</w:t>
              </w:r>
            </w:hyperlink>
          </w:p>
        </w:tc>
      </w:tr>
    </w:tbl>
    <w:p w:rsidR="004D4BA3" w:rsidRPr="0011524D" w:rsidRDefault="004D4BA3">
      <w:pPr>
        <w:rPr>
          <w:sz w:val="12"/>
        </w:rPr>
      </w:pPr>
    </w:p>
    <w:sectPr w:rsidR="004D4BA3" w:rsidRPr="0011524D" w:rsidSect="0011524D">
      <w:headerReference w:type="default" r:id="rId10"/>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947" w:rsidRDefault="003E2947" w:rsidP="0011524D">
      <w:pPr>
        <w:spacing w:after="0" w:line="240" w:lineRule="auto"/>
      </w:pPr>
      <w:r>
        <w:separator/>
      </w:r>
    </w:p>
  </w:endnote>
  <w:endnote w:type="continuationSeparator" w:id="0">
    <w:p w:rsidR="003E2947" w:rsidRDefault="003E2947"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947" w:rsidRDefault="003E2947" w:rsidP="0011524D">
      <w:pPr>
        <w:spacing w:after="0" w:line="240" w:lineRule="auto"/>
      </w:pPr>
      <w:r>
        <w:separator/>
      </w:r>
    </w:p>
  </w:footnote>
  <w:footnote w:type="continuationSeparator" w:id="0">
    <w:p w:rsidR="003E2947" w:rsidRDefault="003E2947"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41" w:rsidRPr="0011524D" w:rsidRDefault="00782741">
    <w:pPr>
      <w:pStyle w:val="Header"/>
      <w:rPr>
        <w:rFonts w:ascii="Leelawadee" w:hAnsi="Leelawadee" w:cs="Leelawadee"/>
        <w:b/>
        <w:sz w:val="36"/>
      </w:rPr>
    </w:pPr>
    <w:r w:rsidRPr="0011524D">
      <w:rPr>
        <w:rFonts w:ascii="Leelawadee" w:hAnsi="Leelawadee" w:cs="Leelawadee"/>
        <w:b/>
        <w:sz w:val="36"/>
      </w:rPr>
      <w:t>Week beginning 2</w:t>
    </w:r>
    <w:r w:rsidR="00545A96">
      <w:rPr>
        <w:rFonts w:ascii="Leelawadee" w:hAnsi="Leelawadee" w:cs="Leelawadee"/>
        <w:b/>
        <w:sz w:val="36"/>
      </w:rPr>
      <w:t>7</w:t>
    </w:r>
    <w:r w:rsidRPr="0011524D">
      <w:rPr>
        <w:rFonts w:ascii="Leelawadee" w:hAnsi="Leelawadee" w:cs="Leelawadee"/>
        <w:b/>
        <w:sz w:val="36"/>
        <w:vertAlign w:val="superscript"/>
      </w:rPr>
      <w:t>th</w:t>
    </w:r>
    <w:r w:rsidRPr="0011524D">
      <w:rPr>
        <w:rFonts w:ascii="Leelawadee" w:hAnsi="Leelawadee" w:cs="Leelawadee"/>
        <w:b/>
        <w:sz w:val="36"/>
      </w:rPr>
      <w:t xml:space="preserve"> April 2020 suggested work for Year </w:t>
    </w:r>
    <w:r>
      <w:rPr>
        <w:rFonts w:ascii="Leelawadee" w:hAnsi="Leelawadee" w:cs="Leelawadee"/>
        <w:b/>
        <w:sz w:val="36"/>
      </w:rPr>
      <w:t>11</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72063"/>
    <w:rsid w:val="0008552C"/>
    <w:rsid w:val="000F3589"/>
    <w:rsid w:val="0011524D"/>
    <w:rsid w:val="00185C7E"/>
    <w:rsid w:val="001B58D3"/>
    <w:rsid w:val="00306A65"/>
    <w:rsid w:val="00333516"/>
    <w:rsid w:val="00362AC5"/>
    <w:rsid w:val="003E2947"/>
    <w:rsid w:val="004D4BA3"/>
    <w:rsid w:val="00545A96"/>
    <w:rsid w:val="006063D7"/>
    <w:rsid w:val="00782741"/>
    <w:rsid w:val="00851B43"/>
    <w:rsid w:val="00950AC7"/>
    <w:rsid w:val="00963ACB"/>
    <w:rsid w:val="00A10FC9"/>
    <w:rsid w:val="00BC7A63"/>
    <w:rsid w:val="00C13502"/>
    <w:rsid w:val="00C42FDA"/>
    <w:rsid w:val="00E272AC"/>
    <w:rsid w:val="00FA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7F2B"/>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startprofile.com/" TargetMode="External"/><Relationship Id="rId3" Type="http://schemas.openxmlformats.org/officeDocument/2006/relationships/webSettings" Target="webSettings.xml"/><Relationship Id="rId7" Type="http://schemas.openxmlformats.org/officeDocument/2006/relationships/hyperlink" Target="https://www.newsinslowfrenc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lackpoolaspireacademy.co.uk/ps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2</cp:revision>
  <cp:lastPrinted>2020-04-03T15:08:00Z</cp:lastPrinted>
  <dcterms:created xsi:type="dcterms:W3CDTF">2020-04-23T18:04:00Z</dcterms:created>
  <dcterms:modified xsi:type="dcterms:W3CDTF">2020-04-23T18:07:00Z</dcterms:modified>
</cp:coreProperties>
</file>