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5077" w14:textId="39433DC2" w:rsidR="0075399C" w:rsidRDefault="0075399C" w:rsidP="0075399C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646C58">
        <w:rPr>
          <w:rFonts w:asciiTheme="minorHAnsi" w:hAnsiTheme="minorHAnsi" w:cstheme="minorHAnsi"/>
          <w:b/>
          <w:color w:val="333333"/>
        </w:rPr>
        <w:t>Consent to attend an Occupational Health Assessment/Medical Review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592"/>
        <w:gridCol w:w="5189"/>
      </w:tblGrid>
      <w:tr w:rsidR="0075399C" w14:paraId="114A987C" w14:textId="77777777" w:rsidTr="00C856B4">
        <w:tc>
          <w:tcPr>
            <w:tcW w:w="4592" w:type="dxa"/>
          </w:tcPr>
          <w:p w14:paraId="753BC9B5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School</w:t>
            </w:r>
          </w:p>
        </w:tc>
        <w:tc>
          <w:tcPr>
            <w:tcW w:w="5189" w:type="dxa"/>
          </w:tcPr>
          <w:p w14:paraId="11B614DA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5399C" w14:paraId="5EF22D75" w14:textId="77777777" w:rsidTr="00C856B4">
        <w:tc>
          <w:tcPr>
            <w:tcW w:w="4592" w:type="dxa"/>
          </w:tcPr>
          <w:p w14:paraId="75C883BE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Employee Name</w:t>
            </w:r>
          </w:p>
        </w:tc>
        <w:tc>
          <w:tcPr>
            <w:tcW w:w="5189" w:type="dxa"/>
          </w:tcPr>
          <w:p w14:paraId="287300CB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33EAE63D" w14:textId="77777777" w:rsidTr="00C856B4">
        <w:tc>
          <w:tcPr>
            <w:tcW w:w="4592" w:type="dxa"/>
          </w:tcPr>
          <w:p w14:paraId="0BC6C6CF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Date of Birth</w:t>
            </w:r>
          </w:p>
        </w:tc>
        <w:tc>
          <w:tcPr>
            <w:tcW w:w="5189" w:type="dxa"/>
          </w:tcPr>
          <w:p w14:paraId="63C5BCDA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4E91AB79" w14:textId="77777777" w:rsidTr="00C856B4">
        <w:tc>
          <w:tcPr>
            <w:tcW w:w="4592" w:type="dxa"/>
          </w:tcPr>
          <w:p w14:paraId="558F9357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Address</w:t>
            </w:r>
          </w:p>
          <w:p w14:paraId="00146101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189" w:type="dxa"/>
          </w:tcPr>
          <w:p w14:paraId="28DA0229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68988B7B" w14:textId="77777777" w:rsidTr="00C856B4">
        <w:tc>
          <w:tcPr>
            <w:tcW w:w="4592" w:type="dxa"/>
          </w:tcPr>
          <w:p w14:paraId="456C1A7F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Post Code</w:t>
            </w:r>
          </w:p>
        </w:tc>
        <w:tc>
          <w:tcPr>
            <w:tcW w:w="5189" w:type="dxa"/>
          </w:tcPr>
          <w:p w14:paraId="5F41564C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672D883C" w14:textId="77777777" w:rsidTr="00C856B4">
        <w:tc>
          <w:tcPr>
            <w:tcW w:w="4592" w:type="dxa"/>
          </w:tcPr>
          <w:p w14:paraId="3F2BE0C6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Telephone number</w:t>
            </w:r>
          </w:p>
        </w:tc>
        <w:tc>
          <w:tcPr>
            <w:tcW w:w="5189" w:type="dxa"/>
          </w:tcPr>
          <w:p w14:paraId="115AE5C6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711C2787" w14:textId="77777777" w:rsidTr="00C856B4">
        <w:tc>
          <w:tcPr>
            <w:tcW w:w="4592" w:type="dxa"/>
          </w:tcPr>
          <w:p w14:paraId="58D0658C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Personal email address</w:t>
            </w:r>
          </w:p>
        </w:tc>
        <w:tc>
          <w:tcPr>
            <w:tcW w:w="5189" w:type="dxa"/>
          </w:tcPr>
          <w:p w14:paraId="4DD4A073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14:paraId="60255862" w14:textId="77777777" w:rsidR="0075399C" w:rsidRPr="00646C58" w:rsidRDefault="0075399C" w:rsidP="0075399C">
      <w:pPr>
        <w:pStyle w:val="NormalWeb"/>
        <w:shd w:val="clear" w:color="auto" w:fill="FFFFFF"/>
        <w:tabs>
          <w:tab w:val="left" w:pos="8625"/>
        </w:tabs>
        <w:spacing w:before="0" w:beforeAutospacing="0" w:after="0" w:afterAutospacing="0" w:line="360" w:lineRule="atLeast"/>
        <w:ind w:right="401"/>
        <w:textAlignment w:val="baseline"/>
        <w:rPr>
          <w:rFonts w:asciiTheme="minorHAnsi" w:hAnsiTheme="minorHAnsi" w:cstheme="minorHAnsi"/>
          <w:color w:val="333333"/>
        </w:rPr>
      </w:pPr>
      <w:r w:rsidRPr="00646C58">
        <w:rPr>
          <w:rFonts w:asciiTheme="minorHAnsi" w:hAnsiTheme="minorHAnsi" w:cstheme="minorHAnsi"/>
          <w:color w:val="333333"/>
        </w:rPr>
        <w:t xml:space="preserve">The reasons for a medical review have been explained to me. </w:t>
      </w:r>
    </w:p>
    <w:p w14:paraId="13BC88A3" w14:textId="77777777" w:rsidR="0075399C" w:rsidRDefault="0075399C" w:rsidP="0075399C">
      <w:pPr>
        <w:pStyle w:val="NormalWeb"/>
        <w:shd w:val="clear" w:color="auto" w:fill="FFFFFF"/>
        <w:tabs>
          <w:tab w:val="left" w:pos="8625"/>
        </w:tabs>
        <w:spacing w:before="0" w:beforeAutospacing="0" w:after="180" w:afterAutospacing="0"/>
        <w:ind w:right="401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I have been informed of my principal rights under the Access to Medical Reports Act 1988 and understand my rights under the Act. </w:t>
      </w:r>
    </w:p>
    <w:p w14:paraId="42D2914F" w14:textId="77777777" w:rsidR="0075399C" w:rsidRDefault="0075399C" w:rsidP="0075399C">
      <w:pPr>
        <w:pStyle w:val="NormalWeb"/>
        <w:shd w:val="clear" w:color="auto" w:fill="FFFFFF"/>
        <w:tabs>
          <w:tab w:val="left" w:pos="8625"/>
        </w:tabs>
        <w:spacing w:before="0" w:beforeAutospacing="0" w:after="180" w:afterAutospacing="0"/>
        <w:ind w:right="401"/>
        <w:rPr>
          <w:rFonts w:asciiTheme="minorHAnsi" w:hAnsiTheme="minorHAnsi" w:cstheme="minorHAnsi"/>
          <w:color w:val="333333"/>
        </w:rPr>
      </w:pPr>
      <w:r w:rsidRPr="00646C58">
        <w:rPr>
          <w:rFonts w:asciiTheme="minorHAnsi" w:hAnsiTheme="minorHAnsi" w:cstheme="minorHAnsi"/>
          <w:color w:val="333333"/>
        </w:rPr>
        <w:t>I understand that Occupational Health and the Academy  treats personal data collected while seeking a </w:t>
      </w:r>
      <w:r w:rsidRPr="00646C58">
        <w:rPr>
          <w:rStyle w:val="highlight"/>
          <w:rFonts w:asciiTheme="minorHAnsi" w:hAnsiTheme="minorHAnsi" w:cstheme="minorHAnsi"/>
          <w:color w:val="333333"/>
        </w:rPr>
        <w:t>medical</w:t>
      </w:r>
      <w:r w:rsidRPr="00646C58">
        <w:rPr>
          <w:rFonts w:asciiTheme="minorHAnsi" w:hAnsiTheme="minorHAnsi" w:cstheme="minorHAnsi"/>
          <w:color w:val="333333"/>
        </w:rPr>
        <w:t> report in accordance with the organisation's </w:t>
      </w:r>
      <w:hyperlink r:id="rId9" w:history="1">
        <w:r w:rsidRPr="00646C58">
          <w:rPr>
            <w:rStyle w:val="Hyperlink"/>
            <w:rFonts w:asciiTheme="minorHAnsi" w:hAnsiTheme="minorHAnsi" w:cstheme="minorHAnsi"/>
            <w:color w:val="000000" w:themeColor="text1"/>
          </w:rPr>
          <w:t>data protection policy</w:t>
        </w:r>
      </w:hyperlink>
      <w:r w:rsidRPr="00646C58">
        <w:rPr>
          <w:rFonts w:asciiTheme="minorHAnsi" w:hAnsiTheme="minorHAnsi" w:cstheme="minorHAnsi"/>
        </w:rPr>
        <w:t> </w:t>
      </w:r>
      <w:r w:rsidRPr="00646C58">
        <w:rPr>
          <w:rFonts w:asciiTheme="minorHAnsi" w:hAnsiTheme="minorHAnsi" w:cstheme="minorHAnsi"/>
          <w:color w:val="333333"/>
        </w:rPr>
        <w:t xml:space="preserve"> on processing special categories of personal data. </w:t>
      </w: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75399C" w14:paraId="103F3661" w14:textId="77777777" w:rsidTr="00C856B4">
        <w:tc>
          <w:tcPr>
            <w:tcW w:w="4957" w:type="dxa"/>
            <w:vAlign w:val="center"/>
          </w:tcPr>
          <w:p w14:paraId="231D511A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Doctor’s name (GP)</w:t>
            </w:r>
          </w:p>
        </w:tc>
        <w:tc>
          <w:tcPr>
            <w:tcW w:w="4819" w:type="dxa"/>
          </w:tcPr>
          <w:p w14:paraId="36BD1E46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5399C" w14:paraId="36EEB115" w14:textId="77777777" w:rsidTr="00C856B4">
        <w:tc>
          <w:tcPr>
            <w:tcW w:w="4957" w:type="dxa"/>
          </w:tcPr>
          <w:p w14:paraId="6415DDA2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Address</w:t>
            </w:r>
          </w:p>
          <w:p w14:paraId="35E48B1C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819" w:type="dxa"/>
          </w:tcPr>
          <w:p w14:paraId="1BB9834C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68E65A37" w14:textId="77777777" w:rsidTr="00C856B4">
        <w:tc>
          <w:tcPr>
            <w:tcW w:w="4957" w:type="dxa"/>
          </w:tcPr>
          <w:p w14:paraId="7E0C4E7D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Post Code</w:t>
            </w:r>
          </w:p>
        </w:tc>
        <w:tc>
          <w:tcPr>
            <w:tcW w:w="4819" w:type="dxa"/>
          </w:tcPr>
          <w:p w14:paraId="392C05C6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2E8C3EC7" w14:textId="77777777" w:rsidTr="00C856B4">
        <w:tc>
          <w:tcPr>
            <w:tcW w:w="4957" w:type="dxa"/>
          </w:tcPr>
          <w:p w14:paraId="681FCF4A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Telephone number</w:t>
            </w:r>
          </w:p>
        </w:tc>
        <w:tc>
          <w:tcPr>
            <w:tcW w:w="4819" w:type="dxa"/>
          </w:tcPr>
          <w:p w14:paraId="27602586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14:paraId="55511B81" w14:textId="77777777" w:rsidR="0075399C" w:rsidRPr="00DD685C" w:rsidRDefault="0075399C" w:rsidP="0075399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iCs/>
          <w:color w:val="000000"/>
          <w:sz w:val="2"/>
          <w:szCs w:val="2"/>
          <w:bdr w:val="none" w:sz="0" w:space="0" w:color="auto" w:frame="1"/>
        </w:rPr>
      </w:pPr>
    </w:p>
    <w:p w14:paraId="2398FB15" w14:textId="77777777" w:rsidR="0075399C" w:rsidRDefault="0075399C" w:rsidP="0075399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If applicable Hospital Consultant’s details:</w:t>
      </w: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75399C" w14:paraId="264BD905" w14:textId="77777777" w:rsidTr="00C856B4">
        <w:tc>
          <w:tcPr>
            <w:tcW w:w="4957" w:type="dxa"/>
          </w:tcPr>
          <w:p w14:paraId="3EE51897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Consultant’s Name</w:t>
            </w:r>
          </w:p>
        </w:tc>
        <w:tc>
          <w:tcPr>
            <w:tcW w:w="4819" w:type="dxa"/>
          </w:tcPr>
          <w:p w14:paraId="75ED2907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69EF3510" w14:textId="77777777" w:rsidTr="00C856B4">
        <w:tc>
          <w:tcPr>
            <w:tcW w:w="4957" w:type="dxa"/>
          </w:tcPr>
          <w:p w14:paraId="46D168D0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Address</w:t>
            </w:r>
          </w:p>
          <w:p w14:paraId="6AAEBECA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819" w:type="dxa"/>
          </w:tcPr>
          <w:p w14:paraId="4CDA334F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1D24CA9B" w14:textId="77777777" w:rsidTr="00C856B4">
        <w:tc>
          <w:tcPr>
            <w:tcW w:w="4957" w:type="dxa"/>
          </w:tcPr>
          <w:p w14:paraId="18D39F13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Post Code</w:t>
            </w:r>
          </w:p>
        </w:tc>
        <w:tc>
          <w:tcPr>
            <w:tcW w:w="4819" w:type="dxa"/>
          </w:tcPr>
          <w:p w14:paraId="098A63D6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75399C" w14:paraId="5654CFA0" w14:textId="77777777" w:rsidTr="00C856B4">
        <w:tc>
          <w:tcPr>
            <w:tcW w:w="4957" w:type="dxa"/>
          </w:tcPr>
          <w:p w14:paraId="277D6930" w14:textId="77777777" w:rsidR="0075399C" w:rsidRPr="00646C58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Telephone number</w:t>
            </w:r>
          </w:p>
        </w:tc>
        <w:tc>
          <w:tcPr>
            <w:tcW w:w="4819" w:type="dxa"/>
          </w:tcPr>
          <w:p w14:paraId="113917DA" w14:textId="77777777" w:rsidR="0075399C" w:rsidRDefault="0075399C" w:rsidP="00C856B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14:paraId="0EAE0744" w14:textId="77777777" w:rsidR="0075399C" w:rsidRDefault="0075399C" w:rsidP="0075399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</w:p>
    <w:p w14:paraId="455982E3" w14:textId="77777777" w:rsidR="0075399C" w:rsidRDefault="0075399C" w:rsidP="00753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46C58">
        <w:rPr>
          <w:rFonts w:asciiTheme="minorHAnsi" w:hAnsiTheme="minorHAnsi" w:cstheme="minorHAnsi"/>
          <w:color w:val="333333"/>
        </w:rPr>
        <w:t xml:space="preserve">I </w:t>
      </w:r>
      <w:r w:rsidRPr="00646C58">
        <w:rPr>
          <w:rStyle w:val="highlight"/>
          <w:rFonts w:asciiTheme="minorHAnsi" w:hAnsiTheme="minorHAnsi" w:cstheme="minorHAnsi"/>
          <w:color w:val="333333"/>
        </w:rPr>
        <w:t>consent/do not consent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*</w:t>
      </w:r>
      <w:r w:rsidRPr="00646C58">
        <w:rPr>
          <w:rStyle w:val="highlight"/>
          <w:rFonts w:asciiTheme="minorHAnsi" w:hAnsiTheme="minorHAnsi" w:cstheme="minorHAnsi"/>
          <w:color w:val="333333"/>
        </w:rPr>
        <w:t xml:space="preserve"> </w:t>
      </w:r>
      <w:r w:rsidRPr="00646C58">
        <w:rPr>
          <w:rFonts w:asciiTheme="minorHAnsi" w:hAnsiTheme="minorHAnsi" w:cstheme="minorHAnsi"/>
          <w:color w:val="333333"/>
        </w:rPr>
        <w:t xml:space="preserve">to a </w:t>
      </w:r>
      <w:r w:rsidRPr="00646C58">
        <w:rPr>
          <w:rStyle w:val="highlight"/>
          <w:rFonts w:asciiTheme="minorHAnsi" w:hAnsiTheme="minorHAnsi" w:cstheme="minorHAnsi"/>
          <w:color w:val="333333"/>
        </w:rPr>
        <w:t>medical</w:t>
      </w:r>
      <w:r w:rsidRPr="00646C58">
        <w:rPr>
          <w:rFonts w:asciiTheme="minorHAnsi" w:hAnsiTheme="minorHAnsi" w:cstheme="minorHAnsi"/>
          <w:color w:val="333333"/>
        </w:rPr>
        <w:t> review by Occupational Health.</w:t>
      </w:r>
    </w:p>
    <w:p w14:paraId="15FF075F" w14:textId="77777777" w:rsidR="0075399C" w:rsidRPr="00AA0288" w:rsidRDefault="0075399C" w:rsidP="007539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0"/>
          <w:szCs w:val="10"/>
        </w:rPr>
      </w:pPr>
    </w:p>
    <w:p w14:paraId="73CA973C" w14:textId="77777777" w:rsidR="0075399C" w:rsidRPr="00AA0288" w:rsidRDefault="0075399C" w:rsidP="007539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4"/>
          <w:szCs w:val="4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I consent / do not consent* to a medical report being supplied to my employer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14:paraId="3E18BCD4" w14:textId="77777777" w:rsidR="0075399C" w:rsidRDefault="0075399C" w:rsidP="0075399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I do/do not* wish to have</w:t>
      </w:r>
      <w:r w:rsidRPr="00646C58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access</w:t>
      </w:r>
      <w:r w:rsidRPr="00646C58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to the medical report before it is sent.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646C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*Delete as </w:t>
      </w:r>
      <w:proofErr w:type="gramStart"/>
      <w:r w:rsidRPr="00646C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necessary</w:t>
      </w:r>
      <w:proofErr w:type="gramEnd"/>
    </w:p>
    <w:p w14:paraId="32F4258C" w14:textId="77777777" w:rsidR="0075399C" w:rsidRDefault="0075399C" w:rsidP="0075399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5610D75F" w14:textId="2291CD03" w:rsidR="005D5C48" w:rsidRDefault="0075399C" w:rsidP="0075399C">
      <w:pPr>
        <w:pStyle w:val="NormalWeb"/>
        <w:shd w:val="clear" w:color="auto" w:fill="FFFFFF"/>
        <w:spacing w:before="0" w:beforeAutospacing="0" w:after="0" w:afterAutospacing="0"/>
        <w:ind w:right="-613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Print Name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: ______________________________________________________________________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Signature: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  <w:t>_______________________________________ Date: ____________________________</w:t>
      </w:r>
    </w:p>
    <w:p w14:paraId="4E72C33B" w14:textId="219D1B28" w:rsidR="005D5C48" w:rsidRDefault="005D5C48">
      <w:pP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sectPr w:rsidR="005D5C48" w:rsidSect="00185308">
      <w:headerReference w:type="default" r:id="rId10"/>
      <w:footerReference w:type="default" r:id="rId11"/>
      <w:pgSz w:w="11906" w:h="16838"/>
      <w:pgMar w:top="1440" w:right="707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524" w14:textId="70BC0440" w:rsidR="00CD1E4C" w:rsidRDefault="00CD1E4C">
    <w:pPr>
      <w:pStyle w:val="Footer"/>
    </w:pPr>
  </w:p>
  <w:p w14:paraId="3C6ED153" w14:textId="77777777" w:rsidR="00CD1E4C" w:rsidRDefault="00CD1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49536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49536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8946533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A2CDA41" id="Graphic 16" o:spid="_x0000_s1026" style="position:absolute;margin-left:0;margin-top:0;width:492.35pt;height: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CA3E31A" id="Free-form: Shape 225" o:spid="_x0000_s1026" style="position:absolute;margin-left:-1pt;margin-top:8pt;width:.1pt;height:2.2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3BF7845" id="Free-form: Shape 224" o:spid="_x0000_s1026" style="position:absolute;margin-left:0;margin-top:-1pt;width:.1pt;height:2.25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CB3"/>
    <w:multiLevelType w:val="hybridMultilevel"/>
    <w:tmpl w:val="A1E6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D71"/>
    <w:multiLevelType w:val="hybridMultilevel"/>
    <w:tmpl w:val="B992A18E"/>
    <w:lvl w:ilvl="0" w:tplc="587C0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2BE"/>
    <w:multiLevelType w:val="hybridMultilevel"/>
    <w:tmpl w:val="4E6C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4902"/>
    <w:multiLevelType w:val="hybridMultilevel"/>
    <w:tmpl w:val="4A2A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0A32"/>
    <w:multiLevelType w:val="hybridMultilevel"/>
    <w:tmpl w:val="A9A827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DDE0DCD"/>
    <w:multiLevelType w:val="hybridMultilevel"/>
    <w:tmpl w:val="520C1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417E4F"/>
    <w:multiLevelType w:val="hybridMultilevel"/>
    <w:tmpl w:val="D6AE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BD6"/>
    <w:multiLevelType w:val="hybridMultilevel"/>
    <w:tmpl w:val="B93E060E"/>
    <w:lvl w:ilvl="0" w:tplc="DC1A7FE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90134F"/>
    <w:multiLevelType w:val="hybridMultilevel"/>
    <w:tmpl w:val="F07EA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2292">
    <w:abstractNumId w:val="0"/>
  </w:num>
  <w:num w:numId="2" w16cid:durableId="2096124491">
    <w:abstractNumId w:val="6"/>
  </w:num>
  <w:num w:numId="3" w16cid:durableId="101539084">
    <w:abstractNumId w:val="5"/>
  </w:num>
  <w:num w:numId="4" w16cid:durableId="645282958">
    <w:abstractNumId w:val="3"/>
  </w:num>
  <w:num w:numId="5" w16cid:durableId="1796951029">
    <w:abstractNumId w:val="4"/>
  </w:num>
  <w:num w:numId="6" w16cid:durableId="583732450">
    <w:abstractNumId w:val="7"/>
  </w:num>
  <w:num w:numId="7" w16cid:durableId="910391791">
    <w:abstractNumId w:val="1"/>
  </w:num>
  <w:num w:numId="8" w16cid:durableId="787546181">
    <w:abstractNumId w:val="8"/>
  </w:num>
  <w:num w:numId="9" w16cid:durableId="67515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062B60"/>
    <w:rsid w:val="001275DD"/>
    <w:rsid w:val="00141E5A"/>
    <w:rsid w:val="0015372B"/>
    <w:rsid w:val="00185308"/>
    <w:rsid w:val="002533A9"/>
    <w:rsid w:val="002B6B05"/>
    <w:rsid w:val="004058A7"/>
    <w:rsid w:val="005177B9"/>
    <w:rsid w:val="0059735B"/>
    <w:rsid w:val="005C170E"/>
    <w:rsid w:val="005D5C48"/>
    <w:rsid w:val="005D7600"/>
    <w:rsid w:val="006A760F"/>
    <w:rsid w:val="006F6363"/>
    <w:rsid w:val="0075399C"/>
    <w:rsid w:val="00925F56"/>
    <w:rsid w:val="00976680"/>
    <w:rsid w:val="009C2737"/>
    <w:rsid w:val="00A34DFB"/>
    <w:rsid w:val="00B97AF8"/>
    <w:rsid w:val="00CD1E4C"/>
    <w:rsid w:val="00D500C5"/>
    <w:rsid w:val="00DF6992"/>
    <w:rsid w:val="00E868DA"/>
    <w:rsid w:val="00F25A67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9C273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85308"/>
    <w:pPr>
      <w:tabs>
        <w:tab w:val="left" w:pos="440"/>
        <w:tab w:val="right" w:leader="dot" w:pos="9017"/>
      </w:tabs>
      <w:spacing w:after="200" w:line="276" w:lineRule="auto"/>
      <w:ind w:left="426" w:hanging="426"/>
    </w:pPr>
    <w:rPr>
      <w:noProof/>
    </w:rPr>
  </w:style>
  <w:style w:type="table" w:styleId="TableGrid">
    <w:name w:val="Table Grid"/>
    <w:basedOn w:val="TableNormal"/>
    <w:uiPriority w:val="39"/>
    <w:rsid w:val="009C273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7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5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75399C"/>
  </w:style>
  <w:style w:type="character" w:customStyle="1" w:styleId="apple-converted-space">
    <w:name w:val="apple-converted-space"/>
    <w:basedOn w:val="DefaultParagraphFont"/>
    <w:rsid w:val="0075399C"/>
  </w:style>
  <w:style w:type="paragraph" w:customStyle="1" w:styleId="4Heading1">
    <w:name w:val="4 Heading 1"/>
    <w:basedOn w:val="Heading1"/>
    <w:next w:val="Normal"/>
    <w:qFormat/>
    <w:rsid w:val="00062B60"/>
    <w:pPr>
      <w:widowControl/>
      <w:autoSpaceDE/>
      <w:autoSpaceDN/>
      <w:spacing w:after="480"/>
      <w:ind w:left="0" w:firstLine="0"/>
    </w:pPr>
    <w:rPr>
      <w:rFonts w:ascii="Arial" w:eastAsia="Calibri" w:hAnsi="Arial"/>
      <w:color w:val="FF1F64"/>
      <w:sz w:val="60"/>
      <w:szCs w:val="36"/>
      <w:lang w:val="en-GB"/>
    </w:rPr>
  </w:style>
  <w:style w:type="paragraph" w:customStyle="1" w:styleId="2Subheadpink">
    <w:name w:val="2 Subhead pink"/>
    <w:next w:val="Normal"/>
    <w:qFormat/>
    <w:rsid w:val="00062B60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7TableHeading">
    <w:name w:val="7 Table Heading"/>
    <w:basedOn w:val="Normal"/>
    <w:link w:val="7TableHeadingChar"/>
    <w:qFormat/>
    <w:rsid w:val="00062B60"/>
    <w:pPr>
      <w:spacing w:after="0" w:line="240" w:lineRule="auto"/>
      <w:contextualSpacing/>
    </w:pPr>
    <w:rPr>
      <w:rFonts w:ascii="Arial" w:eastAsia="MS Mincho" w:hAnsi="Arial" w:cs="Arial"/>
      <w:color w:val="F8F8F8"/>
      <w:sz w:val="20"/>
      <w:szCs w:val="20"/>
      <w:lang w:val="en-US"/>
    </w:rPr>
  </w:style>
  <w:style w:type="character" w:customStyle="1" w:styleId="7TableHeadingChar">
    <w:name w:val="7 Table Heading Char"/>
    <w:link w:val="7TableHeading"/>
    <w:rsid w:val="00062B60"/>
    <w:rPr>
      <w:rFonts w:ascii="Arial" w:eastAsia="MS Mincho" w:hAnsi="Arial" w:cs="Arial"/>
      <w:color w:val="F8F8F8"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062B60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xperthr.co.uk/policies-and-documents/data-protection-policy-compliant-with-the-gdpr-/16269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FE2149B8-6330-4DAD-894B-68B5DD3B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O'Neill</dc:creator>
  <cp:lastModifiedBy>Amber Fordham</cp:lastModifiedBy>
  <cp:revision>5</cp:revision>
  <dcterms:created xsi:type="dcterms:W3CDTF">2024-10-24T09:09:00Z</dcterms:created>
  <dcterms:modified xsi:type="dcterms:W3CDTF">2024-10-24T09:26:00Z</dcterms:modified>
</cp:coreProperties>
</file>