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EBC6695" w:rsidR="00E66558" w:rsidRPr="00A96ECF" w:rsidRDefault="009D71E8">
      <w:pPr>
        <w:pStyle w:val="Heading1"/>
        <w:rPr>
          <w:rFonts w:cs="Arial"/>
          <w:color w:val="000000" w:themeColor="text1"/>
          <w:sz w:val="24"/>
        </w:rPr>
      </w:pPr>
      <w:bookmarkStart w:id="0" w:name="_Toc400361362"/>
      <w:bookmarkStart w:id="1" w:name="_Toc443397153"/>
      <w:bookmarkStart w:id="2" w:name="_Toc357771638"/>
      <w:bookmarkStart w:id="3" w:name="_Toc346793416"/>
      <w:bookmarkStart w:id="4" w:name="_Toc328122777"/>
      <w:r w:rsidRPr="00A96ECF">
        <w:rPr>
          <w:rFonts w:cs="Arial"/>
          <w:color w:val="000000" w:themeColor="text1"/>
          <w:sz w:val="2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DD3F573" w:rsidR="00E66558" w:rsidRPr="00A96ECF" w:rsidRDefault="009D71E8" w:rsidP="2117753D">
      <w:pPr>
        <w:pStyle w:val="Heading2"/>
        <w:rPr>
          <w:rFonts w:cs="Arial"/>
          <w:b w:val="0"/>
          <w:color w:val="000000" w:themeColor="text1"/>
          <w:sz w:val="24"/>
          <w:szCs w:val="24"/>
        </w:rPr>
      </w:pPr>
      <w:r w:rsidRPr="00A96ECF">
        <w:rPr>
          <w:rFonts w:cs="Arial"/>
          <w:b w:val="0"/>
          <w:color w:val="000000" w:themeColor="text1"/>
          <w:sz w:val="24"/>
          <w:szCs w:val="24"/>
        </w:rPr>
        <w:t xml:space="preserve">This statement details our school’s use of pupil premium (and recovery premium </w:t>
      </w:r>
      <w:r w:rsidRPr="00A96ECF">
        <w:rPr>
          <w:rFonts w:cs="Arial"/>
          <w:bCs/>
          <w:color w:val="000000" w:themeColor="text1"/>
          <w:sz w:val="24"/>
          <w:szCs w:val="24"/>
          <w:u w:val="single"/>
        </w:rPr>
        <w:t>for the 202</w:t>
      </w:r>
      <w:r w:rsidR="002D0DB5" w:rsidRPr="00A96ECF">
        <w:rPr>
          <w:rFonts w:cs="Arial"/>
          <w:bCs/>
          <w:color w:val="000000" w:themeColor="text1"/>
          <w:sz w:val="24"/>
          <w:szCs w:val="24"/>
          <w:u w:val="single"/>
        </w:rPr>
        <w:t>4</w:t>
      </w:r>
      <w:r w:rsidRPr="00A96ECF">
        <w:rPr>
          <w:rFonts w:cs="Arial"/>
          <w:bCs/>
          <w:color w:val="000000" w:themeColor="text1"/>
          <w:sz w:val="24"/>
          <w:szCs w:val="24"/>
          <w:u w:val="single"/>
        </w:rPr>
        <w:t xml:space="preserve"> to 202</w:t>
      </w:r>
      <w:r w:rsidR="002D0DB5" w:rsidRPr="00A96ECF">
        <w:rPr>
          <w:rFonts w:cs="Arial"/>
          <w:bCs/>
          <w:color w:val="000000" w:themeColor="text1"/>
          <w:sz w:val="24"/>
          <w:szCs w:val="24"/>
          <w:u w:val="single"/>
        </w:rPr>
        <w:t>5</w:t>
      </w:r>
      <w:r w:rsidRPr="00A96ECF">
        <w:rPr>
          <w:rFonts w:cs="Arial"/>
          <w:bCs/>
          <w:color w:val="000000" w:themeColor="text1"/>
          <w:sz w:val="24"/>
          <w:szCs w:val="24"/>
          <w:u w:val="single"/>
        </w:rPr>
        <w:t xml:space="preserve"> academic year</w:t>
      </w:r>
      <w:r w:rsidRPr="00A96ECF">
        <w:rPr>
          <w:rFonts w:cs="Arial"/>
          <w:b w:val="0"/>
          <w:color w:val="000000" w:themeColor="text1"/>
          <w:sz w:val="24"/>
          <w:szCs w:val="24"/>
        </w:rPr>
        <w:t xml:space="preserve">) funding to help improve the attainment of our disadvantaged pupils. </w:t>
      </w:r>
    </w:p>
    <w:p w14:paraId="2A7D54B3" w14:textId="77777777" w:rsidR="00E66558" w:rsidRPr="00A96ECF" w:rsidRDefault="009D71E8">
      <w:pPr>
        <w:pStyle w:val="Heading2"/>
        <w:spacing w:before="240"/>
        <w:rPr>
          <w:rFonts w:cs="Arial"/>
          <w:b w:val="0"/>
          <w:bCs/>
          <w:color w:val="000000" w:themeColor="text1"/>
          <w:sz w:val="24"/>
          <w:szCs w:val="24"/>
        </w:rPr>
      </w:pPr>
      <w:r w:rsidRPr="00A96ECF">
        <w:rPr>
          <w:rFonts w:cs="Arial"/>
          <w:b w:val="0"/>
          <w:bCs/>
          <w:color w:val="000000" w:themeColor="text1"/>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A96ECF" w:rsidRDefault="009D71E8">
      <w:pPr>
        <w:pStyle w:val="Heading2"/>
        <w:rPr>
          <w:rFonts w:cs="Arial"/>
          <w:color w:val="000000" w:themeColor="text1"/>
          <w:sz w:val="24"/>
          <w:szCs w:val="24"/>
        </w:rPr>
      </w:pPr>
      <w:r w:rsidRPr="00A96ECF">
        <w:rPr>
          <w:rFonts w:cs="Arial"/>
          <w:color w:val="000000" w:themeColor="text1"/>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A96ECF" w:rsidRPr="00A96ECF"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A96ECF" w:rsidRDefault="009D71E8">
            <w:pPr>
              <w:pStyle w:val="TableHeader"/>
              <w:jc w:val="left"/>
              <w:rPr>
                <w:rFonts w:cs="Arial"/>
                <w:color w:val="000000" w:themeColor="text1"/>
              </w:rPr>
            </w:pPr>
            <w:r w:rsidRPr="00A96ECF">
              <w:rPr>
                <w:rFonts w:cs="Arial"/>
                <w:color w:val="000000" w:themeColor="text1"/>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A96ECF" w:rsidRDefault="009D71E8">
            <w:pPr>
              <w:pStyle w:val="TableHeader"/>
              <w:jc w:val="left"/>
              <w:rPr>
                <w:rFonts w:cs="Arial"/>
                <w:color w:val="000000" w:themeColor="text1"/>
              </w:rPr>
            </w:pPr>
            <w:r w:rsidRPr="00A96ECF">
              <w:rPr>
                <w:rFonts w:cs="Arial"/>
                <w:color w:val="000000" w:themeColor="text1"/>
              </w:rPr>
              <w:t>Data</w:t>
            </w:r>
          </w:p>
        </w:tc>
      </w:tr>
      <w:tr w:rsidR="00A96ECF" w:rsidRPr="00A96ECF"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A167D7" w:rsidRPr="00A96ECF" w:rsidRDefault="00A167D7" w:rsidP="00A167D7">
            <w:pPr>
              <w:pStyle w:val="TableRow"/>
              <w:rPr>
                <w:rFonts w:cs="Arial"/>
                <w:color w:val="000000" w:themeColor="text1"/>
              </w:rPr>
            </w:pPr>
            <w:r w:rsidRPr="00A96ECF">
              <w:rPr>
                <w:rFonts w:cs="Arial"/>
                <w:color w:val="000000" w:themeColor="text1"/>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862B174" w:rsidR="00A167D7" w:rsidRPr="00A96ECF" w:rsidRDefault="00A167D7" w:rsidP="00A167D7">
            <w:pPr>
              <w:pStyle w:val="TableRow"/>
              <w:rPr>
                <w:rFonts w:cs="Arial"/>
                <w:color w:val="000000" w:themeColor="text1"/>
              </w:rPr>
            </w:pPr>
            <w:r w:rsidRPr="00A96ECF">
              <w:rPr>
                <w:rFonts w:cs="Arial"/>
                <w:color w:val="000000" w:themeColor="text1"/>
              </w:rPr>
              <w:t>Blessed John Duckett Catholic Primary</w:t>
            </w:r>
          </w:p>
        </w:tc>
      </w:tr>
      <w:tr w:rsidR="00A96ECF" w:rsidRPr="00A96ECF"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A167D7" w:rsidRPr="00A96ECF" w:rsidRDefault="00A167D7" w:rsidP="00A167D7">
            <w:pPr>
              <w:pStyle w:val="TableRow"/>
              <w:rPr>
                <w:rFonts w:cs="Arial"/>
                <w:color w:val="000000" w:themeColor="text1"/>
              </w:rPr>
            </w:pPr>
            <w:r w:rsidRPr="00A96ECF">
              <w:rPr>
                <w:rFonts w:cs="Arial"/>
                <w:color w:val="000000" w:themeColor="text1"/>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FEED72D" w:rsidR="00A167D7" w:rsidRPr="00A96ECF" w:rsidRDefault="002D0DB5" w:rsidP="00A167D7">
            <w:pPr>
              <w:pStyle w:val="TableRow"/>
              <w:rPr>
                <w:rFonts w:cs="Arial"/>
                <w:color w:val="000000" w:themeColor="text1"/>
              </w:rPr>
            </w:pPr>
            <w:r w:rsidRPr="00A96ECF">
              <w:rPr>
                <w:rFonts w:cs="Arial"/>
                <w:color w:val="000000" w:themeColor="text1"/>
              </w:rPr>
              <w:t>65</w:t>
            </w:r>
            <w:r w:rsidR="00A167D7" w:rsidRPr="00A96ECF">
              <w:rPr>
                <w:rFonts w:cs="Arial"/>
                <w:color w:val="000000" w:themeColor="text1"/>
              </w:rPr>
              <w:t xml:space="preserve"> (+1</w:t>
            </w:r>
            <w:r w:rsidRPr="00A96ECF">
              <w:rPr>
                <w:rFonts w:cs="Arial"/>
                <w:color w:val="000000" w:themeColor="text1"/>
              </w:rPr>
              <w:t>1</w:t>
            </w:r>
            <w:r w:rsidR="00A167D7" w:rsidRPr="00A96ECF">
              <w:rPr>
                <w:rFonts w:cs="Arial"/>
                <w:color w:val="000000" w:themeColor="text1"/>
              </w:rPr>
              <w:t xml:space="preserve"> nursery)</w:t>
            </w:r>
          </w:p>
        </w:tc>
      </w:tr>
      <w:tr w:rsidR="00A96ECF" w:rsidRPr="00A96ECF"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A167D7" w:rsidRPr="00A96ECF" w:rsidRDefault="00A167D7" w:rsidP="00A167D7">
            <w:pPr>
              <w:pStyle w:val="TableRow"/>
              <w:rPr>
                <w:rFonts w:cs="Arial"/>
                <w:color w:val="000000" w:themeColor="text1"/>
              </w:rPr>
            </w:pPr>
            <w:r w:rsidRPr="00A96ECF">
              <w:rPr>
                <w:rFonts w:cs="Arial"/>
                <w:color w:val="000000" w:themeColor="text1"/>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62468CB" w:rsidR="00A167D7" w:rsidRPr="00A96ECF" w:rsidRDefault="00A167D7" w:rsidP="00A167D7">
            <w:pPr>
              <w:pStyle w:val="TableRow"/>
              <w:rPr>
                <w:rFonts w:cs="Arial"/>
                <w:color w:val="000000" w:themeColor="text1"/>
              </w:rPr>
            </w:pPr>
            <w:r w:rsidRPr="00A96ECF">
              <w:rPr>
                <w:rFonts w:cs="Arial"/>
                <w:color w:val="000000" w:themeColor="text1"/>
              </w:rPr>
              <w:t>3</w:t>
            </w:r>
            <w:r w:rsidR="002D0DB5" w:rsidRPr="00A96ECF">
              <w:rPr>
                <w:rFonts w:cs="Arial"/>
                <w:color w:val="000000" w:themeColor="text1"/>
              </w:rPr>
              <w:t>3</w:t>
            </w:r>
            <w:r w:rsidRPr="00A96ECF">
              <w:rPr>
                <w:rFonts w:cs="Arial"/>
                <w:color w:val="000000" w:themeColor="text1"/>
              </w:rPr>
              <w:t>.</w:t>
            </w:r>
            <w:r w:rsidR="002D0DB5" w:rsidRPr="00A96ECF">
              <w:rPr>
                <w:rFonts w:cs="Arial"/>
                <w:color w:val="000000" w:themeColor="text1"/>
              </w:rPr>
              <w:t>3</w:t>
            </w:r>
            <w:r w:rsidRPr="00A96ECF">
              <w:rPr>
                <w:rFonts w:cs="Arial"/>
                <w:color w:val="000000" w:themeColor="text1"/>
              </w:rPr>
              <w:t>% (2</w:t>
            </w:r>
            <w:r w:rsidR="002D0DB5" w:rsidRPr="00A96ECF">
              <w:rPr>
                <w:rFonts w:cs="Arial"/>
                <w:color w:val="000000" w:themeColor="text1"/>
              </w:rPr>
              <w:t>3</w:t>
            </w:r>
            <w:r w:rsidRPr="00A96ECF">
              <w:rPr>
                <w:rFonts w:cs="Arial"/>
                <w:color w:val="000000" w:themeColor="text1"/>
              </w:rPr>
              <w:t>)</w:t>
            </w:r>
          </w:p>
        </w:tc>
      </w:tr>
      <w:tr w:rsidR="00A96ECF" w:rsidRPr="00A96ECF"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A167D7" w:rsidRPr="00A96ECF" w:rsidRDefault="00A167D7" w:rsidP="00A167D7">
            <w:pPr>
              <w:pStyle w:val="TableRow"/>
              <w:rPr>
                <w:rFonts w:cs="Arial"/>
                <w:color w:val="000000" w:themeColor="text1"/>
              </w:rPr>
            </w:pPr>
            <w:r w:rsidRPr="00A96ECF">
              <w:rPr>
                <w:rFonts w:cs="Arial"/>
                <w:color w:val="000000" w:themeColor="text1"/>
              </w:rPr>
              <w:t xml:space="preserve">Academic year/years that our current pupil premium strategy plan covers </w:t>
            </w:r>
            <w:r w:rsidRPr="00A96ECF">
              <w:rPr>
                <w:rFonts w:cs="Arial"/>
                <w:b/>
                <w:bCs/>
                <w:color w:val="000000" w:themeColor="text1"/>
              </w:rPr>
              <w:t>(</w:t>
            </w:r>
            <w:proofErr w:type="gramStart"/>
            <w:r w:rsidRPr="00A96ECF">
              <w:rPr>
                <w:rFonts w:cs="Arial"/>
                <w:b/>
                <w:bCs/>
                <w:color w:val="000000" w:themeColor="text1"/>
              </w:rPr>
              <w:t>3 year</w:t>
            </w:r>
            <w:proofErr w:type="gramEnd"/>
            <w:r w:rsidRPr="00A96ECF">
              <w:rPr>
                <w:rFonts w:cs="Arial"/>
                <w:b/>
                <w:bCs/>
                <w:color w:val="000000" w:themeColor="text1"/>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C752D14" w:rsidR="00A167D7" w:rsidRPr="00A96ECF" w:rsidRDefault="00A167D7" w:rsidP="00A167D7">
            <w:pPr>
              <w:pStyle w:val="TableRow"/>
              <w:rPr>
                <w:rFonts w:cs="Arial"/>
                <w:color w:val="000000" w:themeColor="text1"/>
              </w:rPr>
            </w:pPr>
            <w:r w:rsidRPr="00A96ECF">
              <w:rPr>
                <w:rFonts w:cs="Arial"/>
                <w:color w:val="000000" w:themeColor="text1"/>
              </w:rPr>
              <w:t>202</w:t>
            </w:r>
            <w:r w:rsidR="002D0DB5" w:rsidRPr="00A96ECF">
              <w:rPr>
                <w:rFonts w:cs="Arial"/>
                <w:color w:val="000000" w:themeColor="text1"/>
              </w:rPr>
              <w:t>4</w:t>
            </w:r>
            <w:r w:rsidRPr="00A96ECF">
              <w:rPr>
                <w:rFonts w:cs="Arial"/>
                <w:color w:val="000000" w:themeColor="text1"/>
              </w:rPr>
              <w:t>-202</w:t>
            </w:r>
            <w:r w:rsidR="002D0DB5" w:rsidRPr="00A96ECF">
              <w:rPr>
                <w:rFonts w:cs="Arial"/>
                <w:color w:val="000000" w:themeColor="text1"/>
              </w:rPr>
              <w:t>5</w:t>
            </w:r>
          </w:p>
        </w:tc>
      </w:tr>
      <w:tr w:rsidR="00A96ECF" w:rsidRPr="00A96ECF"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A167D7" w:rsidRPr="00A96ECF" w:rsidRDefault="00A167D7" w:rsidP="00A167D7">
            <w:pPr>
              <w:pStyle w:val="TableRow"/>
              <w:rPr>
                <w:rFonts w:cs="Arial"/>
                <w:color w:val="000000" w:themeColor="text1"/>
              </w:rPr>
            </w:pPr>
            <w:r w:rsidRPr="00A96ECF">
              <w:rPr>
                <w:rFonts w:cs="Arial"/>
                <w:color w:val="000000" w:themeColor="text1"/>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5D82402" w:rsidR="00A167D7" w:rsidRPr="00A96ECF" w:rsidRDefault="002D0DB5" w:rsidP="00A167D7">
            <w:pPr>
              <w:pStyle w:val="TableRow"/>
              <w:rPr>
                <w:rFonts w:cs="Arial"/>
                <w:color w:val="000000" w:themeColor="text1"/>
              </w:rPr>
            </w:pPr>
            <w:r w:rsidRPr="00A96ECF">
              <w:rPr>
                <w:rFonts w:cs="Arial"/>
                <w:color w:val="000000" w:themeColor="text1"/>
              </w:rPr>
              <w:t>November 2024</w:t>
            </w:r>
          </w:p>
        </w:tc>
      </w:tr>
      <w:tr w:rsidR="00A96ECF" w:rsidRPr="00A96ECF"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A167D7" w:rsidRPr="00A96ECF" w:rsidRDefault="00A167D7" w:rsidP="00A167D7">
            <w:pPr>
              <w:pStyle w:val="TableRow"/>
              <w:rPr>
                <w:rFonts w:cs="Arial"/>
                <w:color w:val="000000" w:themeColor="text1"/>
              </w:rPr>
            </w:pPr>
            <w:r w:rsidRPr="00A96ECF">
              <w:rPr>
                <w:rFonts w:cs="Arial"/>
                <w:color w:val="000000" w:themeColor="text1"/>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6F154CE" w:rsidR="00A167D7" w:rsidRPr="00A96ECF" w:rsidRDefault="002D0DB5" w:rsidP="00A167D7">
            <w:pPr>
              <w:pStyle w:val="TableRow"/>
              <w:rPr>
                <w:rFonts w:cs="Arial"/>
                <w:color w:val="000000" w:themeColor="text1"/>
              </w:rPr>
            </w:pPr>
            <w:r w:rsidRPr="00A96ECF">
              <w:rPr>
                <w:rFonts w:cs="Arial"/>
                <w:color w:val="000000" w:themeColor="text1"/>
              </w:rPr>
              <w:t>February</w:t>
            </w:r>
            <w:r w:rsidR="00A167D7" w:rsidRPr="00A96ECF">
              <w:rPr>
                <w:rFonts w:cs="Arial"/>
                <w:color w:val="000000" w:themeColor="text1"/>
              </w:rPr>
              <w:t xml:space="preserve"> 202</w:t>
            </w:r>
            <w:r w:rsidRPr="00A96ECF">
              <w:rPr>
                <w:rFonts w:cs="Arial"/>
                <w:color w:val="000000" w:themeColor="text1"/>
              </w:rPr>
              <w:t>5</w:t>
            </w:r>
          </w:p>
        </w:tc>
      </w:tr>
      <w:tr w:rsidR="00A96ECF" w:rsidRPr="00A96ECF"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A167D7" w:rsidRPr="00A96ECF" w:rsidRDefault="00A167D7" w:rsidP="00A167D7">
            <w:pPr>
              <w:pStyle w:val="TableRow"/>
              <w:rPr>
                <w:rFonts w:cs="Arial"/>
                <w:color w:val="000000" w:themeColor="text1"/>
              </w:rPr>
            </w:pPr>
            <w:r w:rsidRPr="00A96ECF">
              <w:rPr>
                <w:rFonts w:cs="Arial"/>
                <w:color w:val="000000" w:themeColor="text1"/>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C1DB41D" w:rsidR="00A167D7" w:rsidRPr="00A96ECF" w:rsidRDefault="00A167D7" w:rsidP="00A167D7">
            <w:pPr>
              <w:pStyle w:val="TableRow"/>
              <w:rPr>
                <w:rFonts w:cs="Arial"/>
                <w:color w:val="000000" w:themeColor="text1"/>
              </w:rPr>
            </w:pPr>
            <w:r w:rsidRPr="00A96ECF">
              <w:rPr>
                <w:rFonts w:cs="Arial"/>
                <w:color w:val="000000" w:themeColor="text1"/>
              </w:rPr>
              <w:t>J. Ellison</w:t>
            </w:r>
          </w:p>
        </w:tc>
      </w:tr>
      <w:tr w:rsidR="00A96ECF" w:rsidRPr="00A96ECF"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A167D7" w:rsidRPr="00A96ECF" w:rsidRDefault="00A167D7" w:rsidP="00A167D7">
            <w:pPr>
              <w:pStyle w:val="TableRow"/>
              <w:rPr>
                <w:rFonts w:cs="Arial"/>
                <w:color w:val="000000" w:themeColor="text1"/>
              </w:rPr>
            </w:pPr>
            <w:r w:rsidRPr="00A96ECF">
              <w:rPr>
                <w:rFonts w:cs="Arial"/>
                <w:color w:val="000000" w:themeColor="text1"/>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A939D0A" w:rsidR="00A167D7" w:rsidRPr="00A96ECF" w:rsidRDefault="00A167D7" w:rsidP="00A167D7">
            <w:pPr>
              <w:pStyle w:val="TableRow"/>
              <w:rPr>
                <w:rFonts w:cs="Arial"/>
                <w:color w:val="000000" w:themeColor="text1"/>
              </w:rPr>
            </w:pPr>
            <w:r w:rsidRPr="00A96ECF">
              <w:rPr>
                <w:rFonts w:cs="Arial"/>
                <w:color w:val="000000" w:themeColor="text1"/>
              </w:rPr>
              <w:t>J. Ellison</w:t>
            </w:r>
          </w:p>
        </w:tc>
      </w:tr>
      <w:tr w:rsidR="00A96ECF" w:rsidRPr="00A96ECF"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A167D7" w:rsidRPr="00A96ECF" w:rsidRDefault="00A167D7" w:rsidP="00A167D7">
            <w:pPr>
              <w:pStyle w:val="TableRow"/>
              <w:rPr>
                <w:rFonts w:cs="Arial"/>
                <w:color w:val="000000" w:themeColor="text1"/>
              </w:rPr>
            </w:pPr>
            <w:r w:rsidRPr="00A96ECF">
              <w:rPr>
                <w:rFonts w:cs="Arial"/>
                <w:color w:val="000000" w:themeColor="text1"/>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BFC870A" w:rsidR="00A167D7" w:rsidRPr="00A96ECF" w:rsidRDefault="00A167D7" w:rsidP="00A167D7">
            <w:pPr>
              <w:pStyle w:val="TableRow"/>
              <w:rPr>
                <w:rFonts w:cs="Arial"/>
                <w:color w:val="000000" w:themeColor="text1"/>
              </w:rPr>
            </w:pPr>
            <w:r w:rsidRPr="00A96ECF">
              <w:rPr>
                <w:rFonts w:cs="Arial"/>
                <w:color w:val="000000" w:themeColor="text1"/>
              </w:rPr>
              <w:t>E. McGurk</w:t>
            </w:r>
          </w:p>
        </w:tc>
      </w:tr>
    </w:tbl>
    <w:bookmarkEnd w:id="2"/>
    <w:bookmarkEnd w:id="3"/>
    <w:bookmarkEnd w:id="4"/>
    <w:p w14:paraId="2A7D54D3" w14:textId="77777777" w:rsidR="00E66558" w:rsidRPr="00A96ECF" w:rsidRDefault="009D71E8">
      <w:pPr>
        <w:spacing w:before="480" w:line="240" w:lineRule="auto"/>
        <w:rPr>
          <w:rFonts w:cs="Arial"/>
          <w:b/>
          <w:color w:val="000000" w:themeColor="text1"/>
        </w:rPr>
      </w:pPr>
      <w:r w:rsidRPr="00A96ECF">
        <w:rPr>
          <w:rFonts w:cs="Arial"/>
          <w:b/>
          <w:color w:val="000000" w:themeColor="text1"/>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A96ECF" w:rsidRPr="00A96EC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A96ECF" w:rsidRDefault="009D71E8">
            <w:pPr>
              <w:pStyle w:val="TableRow"/>
              <w:rPr>
                <w:rFonts w:cs="Arial"/>
                <w:color w:val="000000" w:themeColor="text1"/>
              </w:rPr>
            </w:pPr>
            <w:r w:rsidRPr="00A96ECF">
              <w:rPr>
                <w:rFonts w:cs="Arial"/>
                <w:b/>
                <w:color w:val="000000" w:themeColor="text1"/>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A96ECF" w:rsidRDefault="009D71E8">
            <w:pPr>
              <w:pStyle w:val="TableRow"/>
              <w:rPr>
                <w:rFonts w:cs="Arial"/>
                <w:color w:val="000000" w:themeColor="text1"/>
              </w:rPr>
            </w:pPr>
            <w:r w:rsidRPr="00A96ECF">
              <w:rPr>
                <w:rFonts w:cs="Arial"/>
                <w:b/>
                <w:color w:val="000000" w:themeColor="text1"/>
              </w:rPr>
              <w:t>Amount</w:t>
            </w:r>
          </w:p>
        </w:tc>
      </w:tr>
      <w:tr w:rsidR="00A96ECF" w:rsidRPr="00A96EC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A96ECF" w:rsidRDefault="009D71E8">
            <w:pPr>
              <w:pStyle w:val="TableRow"/>
              <w:rPr>
                <w:rFonts w:cs="Arial"/>
                <w:color w:val="000000" w:themeColor="text1"/>
              </w:rPr>
            </w:pPr>
            <w:r w:rsidRPr="00A96ECF">
              <w:rPr>
                <w:rFonts w:cs="Arial"/>
                <w:color w:val="000000" w:themeColor="text1"/>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E3DB24D" w:rsidR="00E66558" w:rsidRPr="00A96ECF" w:rsidRDefault="009D71E8">
            <w:pPr>
              <w:pStyle w:val="TableRow"/>
              <w:rPr>
                <w:rFonts w:cs="Arial"/>
                <w:color w:val="000000" w:themeColor="text1"/>
              </w:rPr>
            </w:pPr>
            <w:r w:rsidRPr="00A96ECF">
              <w:rPr>
                <w:rFonts w:cs="Arial"/>
                <w:color w:val="000000" w:themeColor="text1"/>
              </w:rPr>
              <w:t>£</w:t>
            </w:r>
            <w:r w:rsidR="002D0DB5" w:rsidRPr="00A96ECF">
              <w:rPr>
                <w:rFonts w:cs="Arial"/>
                <w:color w:val="000000" w:themeColor="text1"/>
              </w:rPr>
              <w:t>31</w:t>
            </w:r>
            <w:r w:rsidR="000363A7" w:rsidRPr="00A96ECF">
              <w:rPr>
                <w:rFonts w:cs="Arial"/>
                <w:color w:val="000000" w:themeColor="text1"/>
              </w:rPr>
              <w:t>,</w:t>
            </w:r>
            <w:r w:rsidR="002D0DB5" w:rsidRPr="00A96ECF">
              <w:rPr>
                <w:rFonts w:cs="Arial"/>
                <w:color w:val="000000" w:themeColor="text1"/>
              </w:rPr>
              <w:t>855</w:t>
            </w:r>
          </w:p>
        </w:tc>
      </w:tr>
      <w:tr w:rsidR="00A96ECF" w:rsidRPr="00A96ECF"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A96ECF" w:rsidRDefault="009D71E8">
            <w:pPr>
              <w:pStyle w:val="TableRow"/>
              <w:rPr>
                <w:rFonts w:cs="Arial"/>
                <w:color w:val="000000" w:themeColor="text1"/>
              </w:rPr>
            </w:pPr>
            <w:r w:rsidRPr="00A96ECF">
              <w:rPr>
                <w:rFonts w:cs="Arial"/>
                <w:color w:val="000000" w:themeColor="text1"/>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7777777" w:rsidR="00E66558" w:rsidRPr="00A96ECF" w:rsidRDefault="009D71E8">
            <w:pPr>
              <w:pStyle w:val="TableRow"/>
              <w:rPr>
                <w:rFonts w:cs="Arial"/>
                <w:color w:val="000000" w:themeColor="text1"/>
              </w:rPr>
            </w:pPr>
            <w:r w:rsidRPr="00A96ECF">
              <w:rPr>
                <w:rFonts w:cs="Arial"/>
                <w:color w:val="000000" w:themeColor="text1"/>
              </w:rPr>
              <w:t>£</w:t>
            </w:r>
          </w:p>
        </w:tc>
      </w:tr>
      <w:tr w:rsidR="00A96ECF" w:rsidRPr="00A96ECF"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A96ECF" w:rsidRDefault="009D71E8">
            <w:pPr>
              <w:pStyle w:val="TableRow"/>
              <w:rPr>
                <w:rFonts w:cs="Arial"/>
                <w:color w:val="000000" w:themeColor="text1"/>
              </w:rPr>
            </w:pPr>
            <w:r w:rsidRPr="00A96ECF">
              <w:rPr>
                <w:rFonts w:cs="Arial"/>
                <w:color w:val="000000" w:themeColor="text1"/>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695C024" w:rsidR="00E66558" w:rsidRPr="00A96ECF" w:rsidRDefault="009D71E8">
            <w:pPr>
              <w:pStyle w:val="TableRow"/>
              <w:rPr>
                <w:rFonts w:cs="Arial"/>
                <w:color w:val="000000" w:themeColor="text1"/>
              </w:rPr>
            </w:pPr>
            <w:r w:rsidRPr="00A96ECF">
              <w:rPr>
                <w:rFonts w:cs="Arial"/>
                <w:color w:val="000000" w:themeColor="text1"/>
              </w:rPr>
              <w:t>£</w:t>
            </w:r>
            <w:r w:rsidR="00A167D7" w:rsidRPr="00A96ECF">
              <w:rPr>
                <w:rFonts w:cs="Arial"/>
                <w:color w:val="000000" w:themeColor="text1"/>
              </w:rPr>
              <w:t>0</w:t>
            </w:r>
          </w:p>
        </w:tc>
      </w:tr>
      <w:tr w:rsidR="00A96ECF" w:rsidRPr="00A96ECF"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A96ECF" w:rsidRDefault="009D71E8">
            <w:pPr>
              <w:pStyle w:val="TableRow"/>
              <w:rPr>
                <w:rFonts w:cs="Arial"/>
                <w:b/>
                <w:color w:val="000000" w:themeColor="text1"/>
              </w:rPr>
            </w:pPr>
            <w:r w:rsidRPr="00A96ECF">
              <w:rPr>
                <w:rFonts w:cs="Arial"/>
                <w:b/>
                <w:color w:val="000000" w:themeColor="text1"/>
              </w:rPr>
              <w:t>Total budget for this academic year</w:t>
            </w:r>
          </w:p>
          <w:p w14:paraId="2A7D54E1" w14:textId="77777777" w:rsidR="00E66558" w:rsidRPr="00A96ECF" w:rsidRDefault="009D71E8">
            <w:pPr>
              <w:pStyle w:val="TableRow"/>
              <w:rPr>
                <w:rFonts w:cs="Arial"/>
                <w:color w:val="000000" w:themeColor="text1"/>
              </w:rPr>
            </w:pPr>
            <w:r w:rsidRPr="00A96ECF">
              <w:rPr>
                <w:rFonts w:cs="Arial"/>
                <w:color w:val="000000" w:themeColor="text1"/>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97917E7" w:rsidR="00E66558" w:rsidRPr="00A96ECF" w:rsidRDefault="002D0DB5">
            <w:pPr>
              <w:pStyle w:val="TableRow"/>
              <w:rPr>
                <w:rFonts w:cs="Arial"/>
                <w:color w:val="000000" w:themeColor="text1"/>
              </w:rPr>
            </w:pPr>
            <w:bookmarkStart w:id="14" w:name="_Hlk184802803"/>
            <w:r w:rsidRPr="00A96ECF">
              <w:rPr>
                <w:rFonts w:cs="Arial"/>
                <w:color w:val="000000" w:themeColor="text1"/>
              </w:rPr>
              <w:t>£31,855</w:t>
            </w:r>
            <w:bookmarkEnd w:id="14"/>
          </w:p>
        </w:tc>
      </w:tr>
    </w:tbl>
    <w:p w14:paraId="2A7D54E4" w14:textId="77777777" w:rsidR="00E66558" w:rsidRPr="00A96ECF" w:rsidRDefault="009D71E8">
      <w:pPr>
        <w:pStyle w:val="Heading1"/>
        <w:rPr>
          <w:rFonts w:cs="Arial"/>
          <w:color w:val="000000" w:themeColor="text1"/>
          <w:sz w:val="24"/>
        </w:rPr>
      </w:pPr>
      <w:r w:rsidRPr="00A96ECF">
        <w:rPr>
          <w:rFonts w:cs="Arial"/>
          <w:color w:val="000000" w:themeColor="text1"/>
          <w:sz w:val="24"/>
        </w:rPr>
        <w:lastRenderedPageBreak/>
        <w:t>Part A: Pupil premium strategy plan</w:t>
      </w:r>
    </w:p>
    <w:p w14:paraId="2A7D54E5" w14:textId="77777777" w:rsidR="00E66558" w:rsidRPr="00A96ECF" w:rsidRDefault="009D71E8">
      <w:pPr>
        <w:pStyle w:val="Heading2"/>
        <w:rPr>
          <w:rFonts w:cs="Arial"/>
          <w:color w:val="000000" w:themeColor="text1"/>
          <w:sz w:val="24"/>
          <w:szCs w:val="24"/>
        </w:rPr>
      </w:pPr>
      <w:bookmarkStart w:id="15" w:name="_Toc357771640"/>
      <w:bookmarkStart w:id="16" w:name="_Toc346793418"/>
      <w:r w:rsidRPr="00A96ECF">
        <w:rPr>
          <w:rFonts w:cs="Arial"/>
          <w:color w:val="000000" w:themeColor="text1"/>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A96ECF" w:rsidRPr="00A96ECF"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4180" w14:textId="4F1F65DA" w:rsidR="00F153DE" w:rsidRPr="00A96ECF" w:rsidRDefault="00F06A8B" w:rsidP="008C21E6">
            <w:pPr>
              <w:shd w:val="clear" w:color="auto" w:fill="FFFFFF"/>
              <w:suppressAutoHyphens w:val="0"/>
              <w:autoSpaceDN/>
              <w:spacing w:after="0" w:line="240" w:lineRule="auto"/>
              <w:rPr>
                <w:rFonts w:cs="Arial"/>
                <w:color w:val="000000" w:themeColor="text1"/>
              </w:rPr>
            </w:pPr>
            <w:r w:rsidRPr="00A96ECF">
              <w:rPr>
                <w:rFonts w:cs="Arial"/>
                <w:color w:val="000000" w:themeColor="text1"/>
              </w:rPr>
              <w:t xml:space="preserve">At Blessed John Duckett, we aim </w:t>
            </w:r>
            <w:r w:rsidR="00FB2708" w:rsidRPr="00A96ECF">
              <w:rPr>
                <w:rFonts w:cs="Arial"/>
                <w:color w:val="000000" w:themeColor="text1"/>
              </w:rPr>
              <w:t xml:space="preserve">to provide </w:t>
            </w:r>
            <w:r w:rsidR="0044607D" w:rsidRPr="00A96ECF">
              <w:rPr>
                <w:rFonts w:cs="Arial"/>
                <w:color w:val="000000" w:themeColor="text1"/>
              </w:rPr>
              <w:t>the</w:t>
            </w:r>
            <w:r w:rsidR="00FB2708" w:rsidRPr="00A96ECF">
              <w:rPr>
                <w:rFonts w:cs="Arial"/>
                <w:color w:val="000000" w:themeColor="text1"/>
              </w:rPr>
              <w:t xml:space="preserve"> high</w:t>
            </w:r>
            <w:r w:rsidR="0044607D" w:rsidRPr="00A96ECF">
              <w:rPr>
                <w:rFonts w:cs="Arial"/>
                <w:color w:val="000000" w:themeColor="text1"/>
              </w:rPr>
              <w:t>est</w:t>
            </w:r>
            <w:r w:rsidR="00FB2708" w:rsidRPr="00A96ECF">
              <w:rPr>
                <w:rFonts w:cs="Arial"/>
                <w:color w:val="000000" w:themeColor="text1"/>
              </w:rPr>
              <w:t xml:space="preserve"> quality education for all pupils </w:t>
            </w:r>
            <w:r w:rsidR="00373704" w:rsidRPr="00A96ECF">
              <w:rPr>
                <w:rFonts w:cs="Arial"/>
                <w:color w:val="000000" w:themeColor="text1"/>
              </w:rPr>
              <w:t xml:space="preserve">in our school community regardless of their personal circumstances or background. </w:t>
            </w:r>
          </w:p>
          <w:p w14:paraId="78CF82B4" w14:textId="17270E1F" w:rsidR="00373704" w:rsidRPr="00A96ECF" w:rsidRDefault="00373704" w:rsidP="008C21E6">
            <w:pPr>
              <w:shd w:val="clear" w:color="auto" w:fill="FFFFFF"/>
              <w:suppressAutoHyphens w:val="0"/>
              <w:autoSpaceDN/>
              <w:spacing w:after="0" w:line="240" w:lineRule="auto"/>
              <w:rPr>
                <w:rFonts w:cs="Arial"/>
                <w:color w:val="000000" w:themeColor="text1"/>
              </w:rPr>
            </w:pPr>
            <w:r w:rsidRPr="00A96ECF">
              <w:rPr>
                <w:rFonts w:cs="Arial"/>
                <w:color w:val="000000" w:themeColor="text1"/>
              </w:rPr>
              <w:t xml:space="preserve">We are </w:t>
            </w:r>
            <w:r w:rsidR="001A4BB4" w:rsidRPr="00A96ECF">
              <w:rPr>
                <w:rFonts w:cs="Arial"/>
                <w:color w:val="000000" w:themeColor="text1"/>
              </w:rPr>
              <w:t>smaller than average size school with mixed age classes.</w:t>
            </w:r>
            <w:r w:rsidR="0044607D" w:rsidRPr="00A96ECF">
              <w:rPr>
                <w:rFonts w:cs="Arial"/>
                <w:color w:val="000000" w:themeColor="text1"/>
              </w:rPr>
              <w:t xml:space="preserve"> The number of disadvantaged students varies across cohorts</w:t>
            </w:r>
            <w:r w:rsidR="00982C00" w:rsidRPr="00A96ECF">
              <w:rPr>
                <w:rFonts w:cs="Arial"/>
                <w:color w:val="000000" w:themeColor="text1"/>
              </w:rPr>
              <w:t xml:space="preserve"> and many of these children have additional needs.</w:t>
            </w:r>
          </w:p>
          <w:p w14:paraId="36B9F60E" w14:textId="77777777" w:rsidR="0021781A" w:rsidRPr="00A96ECF" w:rsidRDefault="0021781A" w:rsidP="008C21E6">
            <w:pPr>
              <w:shd w:val="clear" w:color="auto" w:fill="FFFFFF"/>
              <w:suppressAutoHyphens w:val="0"/>
              <w:autoSpaceDN/>
              <w:spacing w:after="0" w:line="240" w:lineRule="auto"/>
              <w:rPr>
                <w:rFonts w:cs="Arial"/>
                <w:color w:val="000000" w:themeColor="text1"/>
              </w:rPr>
            </w:pPr>
          </w:p>
          <w:p w14:paraId="48B70181" w14:textId="3D9185D3" w:rsidR="001A4BB4" w:rsidRPr="00A96ECF" w:rsidRDefault="001A4BB4" w:rsidP="008C21E6">
            <w:pPr>
              <w:shd w:val="clear" w:color="auto" w:fill="FFFFFF"/>
              <w:suppressAutoHyphens w:val="0"/>
              <w:autoSpaceDN/>
              <w:spacing w:after="0" w:line="240" w:lineRule="auto"/>
              <w:rPr>
                <w:rFonts w:cs="Arial"/>
                <w:color w:val="000000" w:themeColor="text1"/>
              </w:rPr>
            </w:pPr>
            <w:r w:rsidRPr="00A96ECF">
              <w:rPr>
                <w:rFonts w:cs="Arial"/>
                <w:color w:val="000000" w:themeColor="text1"/>
              </w:rPr>
              <w:t>The pupil premium strateg</w:t>
            </w:r>
            <w:r w:rsidR="00785A7E" w:rsidRPr="00A96ECF">
              <w:rPr>
                <w:rFonts w:cs="Arial"/>
                <w:color w:val="000000" w:themeColor="text1"/>
              </w:rPr>
              <w:t>y</w:t>
            </w:r>
            <w:r w:rsidRPr="00A96ECF">
              <w:rPr>
                <w:rFonts w:cs="Arial"/>
                <w:color w:val="000000" w:themeColor="text1"/>
              </w:rPr>
              <w:t xml:space="preserve"> will en</w:t>
            </w:r>
            <w:r w:rsidR="00785A7E" w:rsidRPr="00A96ECF">
              <w:rPr>
                <w:rFonts w:cs="Arial"/>
                <w:color w:val="000000" w:themeColor="text1"/>
              </w:rPr>
              <w:t xml:space="preserve">able us to teach children in smaller cohorts of mainly two age groups. </w:t>
            </w:r>
            <w:r w:rsidR="00721C8F" w:rsidRPr="00A96ECF">
              <w:rPr>
                <w:rFonts w:cs="Arial"/>
                <w:color w:val="000000" w:themeColor="text1"/>
              </w:rPr>
              <w:t>It will allow support and targete</w:t>
            </w:r>
            <w:r w:rsidR="00823F7F" w:rsidRPr="00A96ECF">
              <w:rPr>
                <w:rFonts w:cs="Arial"/>
                <w:color w:val="000000" w:themeColor="text1"/>
              </w:rPr>
              <w:t xml:space="preserve">d </w:t>
            </w:r>
            <w:r w:rsidR="001C2F34" w:rsidRPr="00A96ECF">
              <w:rPr>
                <w:rFonts w:cs="Arial"/>
                <w:color w:val="000000" w:themeColor="text1"/>
              </w:rPr>
              <w:t>intervention</w:t>
            </w:r>
            <w:r w:rsidR="00721C8F" w:rsidRPr="00A96ECF">
              <w:rPr>
                <w:rFonts w:cs="Arial"/>
                <w:color w:val="000000" w:themeColor="text1"/>
              </w:rPr>
              <w:t xml:space="preserve"> to help us to close the gap</w:t>
            </w:r>
            <w:r w:rsidR="00823F7F" w:rsidRPr="00A96ECF">
              <w:rPr>
                <w:rFonts w:cs="Arial"/>
                <w:color w:val="000000" w:themeColor="text1"/>
              </w:rPr>
              <w:t xml:space="preserve">. </w:t>
            </w:r>
            <w:r w:rsidR="001C2F34" w:rsidRPr="00A96ECF">
              <w:rPr>
                <w:rFonts w:cs="Arial"/>
                <w:color w:val="000000" w:themeColor="text1"/>
              </w:rPr>
              <w:t>Children will be exposed to rich experiences and opportunities to develop their personal wellbeing</w:t>
            </w:r>
            <w:r w:rsidR="0044607D" w:rsidRPr="00A96ECF">
              <w:rPr>
                <w:rFonts w:cs="Arial"/>
                <w:color w:val="000000" w:themeColor="text1"/>
              </w:rPr>
              <w:t xml:space="preserve"> and spiritual journey</w:t>
            </w:r>
            <w:r w:rsidR="001C2F34" w:rsidRPr="00A96ECF">
              <w:rPr>
                <w:rFonts w:cs="Arial"/>
                <w:color w:val="000000" w:themeColor="text1"/>
              </w:rPr>
              <w:t xml:space="preserve">. </w:t>
            </w:r>
          </w:p>
          <w:p w14:paraId="713387E9" w14:textId="77777777" w:rsidR="0021781A" w:rsidRPr="00A96ECF" w:rsidRDefault="0021781A" w:rsidP="008C21E6">
            <w:pPr>
              <w:shd w:val="clear" w:color="auto" w:fill="FFFFFF"/>
              <w:suppressAutoHyphens w:val="0"/>
              <w:autoSpaceDN/>
              <w:spacing w:after="0" w:line="240" w:lineRule="auto"/>
              <w:rPr>
                <w:rFonts w:cs="Arial"/>
                <w:color w:val="000000" w:themeColor="text1"/>
              </w:rPr>
            </w:pPr>
          </w:p>
          <w:p w14:paraId="43E112CB" w14:textId="75CD768E" w:rsidR="00A9761D" w:rsidRPr="00A96ECF" w:rsidRDefault="00A9761D" w:rsidP="00A9761D">
            <w:pPr>
              <w:shd w:val="clear" w:color="auto" w:fill="FFFFFF"/>
              <w:suppressAutoHyphens w:val="0"/>
              <w:autoSpaceDN/>
              <w:spacing w:after="0" w:line="240" w:lineRule="auto"/>
              <w:rPr>
                <w:rFonts w:cs="Arial"/>
                <w:color w:val="000000" w:themeColor="text1"/>
              </w:rPr>
            </w:pPr>
            <w:r w:rsidRPr="00A96ECF">
              <w:rPr>
                <w:rFonts w:cs="Arial"/>
                <w:color w:val="000000" w:themeColor="text1"/>
              </w:rPr>
              <w:t xml:space="preserve">Our goal is that gaps between outcomes of those </w:t>
            </w:r>
            <w:r w:rsidR="0021781A" w:rsidRPr="00A96ECF">
              <w:rPr>
                <w:rFonts w:cs="Arial"/>
                <w:color w:val="000000" w:themeColor="text1"/>
              </w:rPr>
              <w:t>pupils</w:t>
            </w:r>
            <w:r w:rsidR="00AA5F06" w:rsidRPr="00A96ECF">
              <w:rPr>
                <w:rFonts w:cs="Arial"/>
                <w:color w:val="000000" w:themeColor="text1"/>
              </w:rPr>
              <w:t xml:space="preserve"> </w:t>
            </w:r>
            <w:r w:rsidRPr="00A96ECF">
              <w:rPr>
                <w:rFonts w:cs="Arial"/>
                <w:color w:val="000000" w:themeColor="text1"/>
              </w:rPr>
              <w:t>f</w:t>
            </w:r>
            <w:r w:rsidR="00AA5F06" w:rsidRPr="00A96ECF">
              <w:rPr>
                <w:rFonts w:cs="Arial"/>
                <w:color w:val="000000" w:themeColor="text1"/>
              </w:rPr>
              <w:t>rom</w:t>
            </w:r>
            <w:r w:rsidRPr="00A96ECF">
              <w:rPr>
                <w:rFonts w:cs="Arial"/>
                <w:color w:val="000000" w:themeColor="text1"/>
              </w:rPr>
              <w:t xml:space="preserve"> disadvantaged and </w:t>
            </w:r>
            <w:r w:rsidR="00AA5F06" w:rsidRPr="00A96ECF">
              <w:rPr>
                <w:rFonts w:cs="Arial"/>
                <w:color w:val="000000" w:themeColor="text1"/>
              </w:rPr>
              <w:t xml:space="preserve">non-disadvantaged </w:t>
            </w:r>
            <w:r w:rsidRPr="00A96ECF">
              <w:rPr>
                <w:rFonts w:cs="Arial"/>
                <w:color w:val="000000" w:themeColor="text1"/>
              </w:rPr>
              <w:t>backgrounds narrow.</w:t>
            </w:r>
          </w:p>
          <w:p w14:paraId="39B142C6" w14:textId="77777777" w:rsidR="0021781A" w:rsidRPr="00A96ECF" w:rsidRDefault="0021781A" w:rsidP="00A9761D">
            <w:pPr>
              <w:shd w:val="clear" w:color="auto" w:fill="FFFFFF"/>
              <w:suppressAutoHyphens w:val="0"/>
              <w:autoSpaceDN/>
              <w:spacing w:after="0" w:line="240" w:lineRule="auto"/>
              <w:rPr>
                <w:rFonts w:cs="Arial"/>
                <w:color w:val="000000" w:themeColor="text1"/>
              </w:rPr>
            </w:pPr>
          </w:p>
          <w:p w14:paraId="2A7D54E9" w14:textId="481306D4" w:rsidR="008C21E6" w:rsidRPr="00A96ECF" w:rsidRDefault="00AA5F06" w:rsidP="0021781A">
            <w:pPr>
              <w:shd w:val="clear" w:color="auto" w:fill="FFFFFF"/>
              <w:suppressAutoHyphens w:val="0"/>
              <w:autoSpaceDN/>
              <w:spacing w:after="0" w:line="240" w:lineRule="auto"/>
              <w:rPr>
                <w:rFonts w:cs="Arial"/>
                <w:color w:val="000000" w:themeColor="text1"/>
              </w:rPr>
            </w:pPr>
            <w:r w:rsidRPr="00A96ECF">
              <w:rPr>
                <w:rFonts w:cs="Arial"/>
                <w:color w:val="000000" w:themeColor="text1"/>
              </w:rPr>
              <w:t>S</w:t>
            </w:r>
            <w:r w:rsidR="00A9761D" w:rsidRPr="00A96ECF">
              <w:rPr>
                <w:rFonts w:cs="Arial"/>
                <w:color w:val="000000" w:themeColor="text1"/>
              </w:rPr>
              <w:t xml:space="preserve">taff know </w:t>
            </w:r>
            <w:r w:rsidRPr="00A96ECF">
              <w:rPr>
                <w:rFonts w:cs="Arial"/>
                <w:color w:val="000000" w:themeColor="text1"/>
              </w:rPr>
              <w:t>our children extremely well</w:t>
            </w:r>
            <w:r w:rsidR="0021781A" w:rsidRPr="00A96ECF">
              <w:rPr>
                <w:rFonts w:cs="Arial"/>
                <w:color w:val="000000" w:themeColor="text1"/>
              </w:rPr>
              <w:t>. A</w:t>
            </w:r>
            <w:r w:rsidR="00A9761D" w:rsidRPr="00A96ECF">
              <w:rPr>
                <w:rFonts w:cs="Arial"/>
                <w:color w:val="000000" w:themeColor="text1"/>
              </w:rPr>
              <w:t xml:space="preserve">ttainment and progress </w:t>
            </w:r>
            <w:r w:rsidR="0021781A" w:rsidRPr="00A96ECF">
              <w:rPr>
                <w:rFonts w:cs="Arial"/>
                <w:color w:val="000000" w:themeColor="text1"/>
              </w:rPr>
              <w:t>are</w:t>
            </w:r>
            <w:r w:rsidR="00A9761D" w:rsidRPr="00A96ECF">
              <w:rPr>
                <w:rFonts w:cs="Arial"/>
                <w:color w:val="000000" w:themeColor="text1"/>
              </w:rPr>
              <w:t xml:space="preserve"> closely monitored</w:t>
            </w:r>
            <w:r w:rsidR="0021781A" w:rsidRPr="00A96ECF">
              <w:rPr>
                <w:rFonts w:cs="Arial"/>
                <w:color w:val="000000" w:themeColor="text1"/>
              </w:rPr>
              <w:t xml:space="preserve"> for all pupils and a</w:t>
            </w:r>
            <w:r w:rsidR="00A9761D" w:rsidRPr="00A96ECF">
              <w:rPr>
                <w:rFonts w:cs="Arial"/>
                <w:color w:val="000000" w:themeColor="text1"/>
              </w:rPr>
              <w:t xml:space="preserve">ppropriate support and intervention is given </w:t>
            </w:r>
            <w:r w:rsidR="0021781A" w:rsidRPr="00A96ECF">
              <w:rPr>
                <w:rFonts w:cs="Arial"/>
                <w:color w:val="000000" w:themeColor="text1"/>
              </w:rPr>
              <w:t>f</w:t>
            </w:r>
            <w:r w:rsidR="00A9761D" w:rsidRPr="00A96ECF">
              <w:rPr>
                <w:rFonts w:cs="Arial"/>
                <w:color w:val="000000" w:themeColor="text1"/>
              </w:rPr>
              <w:t>ollowing regular assessments</w:t>
            </w:r>
            <w:r w:rsidR="0021781A" w:rsidRPr="00A96ECF">
              <w:rPr>
                <w:rFonts w:cs="Arial"/>
                <w:color w:val="000000" w:themeColor="text1"/>
              </w:rPr>
              <w:t xml:space="preserve"> and analysis</w:t>
            </w:r>
            <w:r w:rsidR="00A9761D" w:rsidRPr="00A96ECF">
              <w:rPr>
                <w:rFonts w:cs="Arial"/>
                <w:color w:val="000000" w:themeColor="text1"/>
              </w:rPr>
              <w:t>.</w:t>
            </w:r>
          </w:p>
        </w:tc>
      </w:tr>
    </w:tbl>
    <w:p w14:paraId="2A7D54EB" w14:textId="77777777" w:rsidR="00E66558" w:rsidRPr="00A96ECF" w:rsidRDefault="009D71E8">
      <w:pPr>
        <w:pStyle w:val="Heading2"/>
        <w:spacing w:before="600"/>
        <w:rPr>
          <w:rFonts w:cs="Arial"/>
          <w:color w:val="000000" w:themeColor="text1"/>
          <w:sz w:val="24"/>
          <w:szCs w:val="24"/>
        </w:rPr>
      </w:pPr>
      <w:r w:rsidRPr="00A96ECF">
        <w:rPr>
          <w:rFonts w:cs="Arial"/>
          <w:color w:val="000000" w:themeColor="text1"/>
          <w:sz w:val="24"/>
          <w:szCs w:val="24"/>
        </w:rPr>
        <w:t>Challenges</w:t>
      </w:r>
    </w:p>
    <w:p w14:paraId="2A7D54EC" w14:textId="77777777" w:rsidR="00E66558" w:rsidRPr="00A96ECF" w:rsidRDefault="009D71E8">
      <w:pPr>
        <w:spacing w:before="120" w:line="240" w:lineRule="auto"/>
        <w:textAlignment w:val="baseline"/>
        <w:outlineLvl w:val="0"/>
        <w:rPr>
          <w:rFonts w:cs="Arial"/>
          <w:color w:val="000000" w:themeColor="text1"/>
        </w:rPr>
      </w:pPr>
      <w:r w:rsidRPr="00A96ECF">
        <w:rPr>
          <w:rFonts w:cs="Arial"/>
          <w:bCs/>
          <w:color w:val="000000" w:themeColor="text1"/>
        </w:rPr>
        <w:t>This details</w:t>
      </w:r>
      <w:r w:rsidRPr="00A96ECF">
        <w:rPr>
          <w:rFonts w:cs="Arial"/>
          <w:color w:val="000000" w:themeColor="text1"/>
        </w:rPr>
        <w:t xml:space="preserve"> the key</w:t>
      </w:r>
      <w:r w:rsidRPr="00A96ECF">
        <w:rPr>
          <w:rFonts w:cs="Arial"/>
          <w:bCs/>
          <w:color w:val="000000" w:themeColor="text1"/>
        </w:rPr>
        <w:t xml:space="preserve"> </w:t>
      </w:r>
      <w:r w:rsidRPr="00A96ECF">
        <w:rPr>
          <w:rFonts w:cs="Arial"/>
          <w:color w:val="000000" w:themeColor="text1"/>
        </w:rPr>
        <w:t xml:space="preserve">challenges to </w:t>
      </w:r>
      <w:r w:rsidRPr="00A96ECF">
        <w:rPr>
          <w:rFonts w:cs="Arial"/>
          <w:bCs/>
          <w:color w:val="000000" w:themeColor="text1"/>
        </w:rPr>
        <w:t>achievement that we have</w:t>
      </w:r>
      <w:r w:rsidRPr="00A96ECF">
        <w:rPr>
          <w:rFonts w:cs="Arial"/>
          <w:color w:val="000000" w:themeColor="text1"/>
        </w:rPr>
        <w:t xml:space="preserve"> identified among </w:t>
      </w:r>
      <w:r w:rsidRPr="00A96ECF">
        <w:rPr>
          <w:rFonts w:cs="Arial"/>
          <w:bCs/>
          <w:color w:val="000000" w:themeColor="text1"/>
        </w:rPr>
        <w:t>our</w:t>
      </w:r>
      <w:r w:rsidRPr="00A96ECF">
        <w:rPr>
          <w:rFonts w:cs="Arial"/>
          <w:color w:val="000000" w:themeColor="text1"/>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A96ECF" w:rsidRPr="00A96ECF"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A96ECF" w:rsidRDefault="009D71E8">
            <w:pPr>
              <w:pStyle w:val="TableHeader"/>
              <w:jc w:val="left"/>
              <w:rPr>
                <w:rFonts w:cs="Arial"/>
                <w:color w:val="000000" w:themeColor="text1"/>
              </w:rPr>
            </w:pPr>
            <w:r w:rsidRPr="00A96ECF">
              <w:rPr>
                <w:rFonts w:cs="Arial"/>
                <w:color w:val="000000" w:themeColor="text1"/>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A96ECF" w:rsidRDefault="009D71E8">
            <w:pPr>
              <w:pStyle w:val="TableHeader"/>
              <w:jc w:val="left"/>
              <w:rPr>
                <w:rFonts w:cs="Arial"/>
                <w:color w:val="000000" w:themeColor="text1"/>
              </w:rPr>
            </w:pPr>
            <w:r w:rsidRPr="00A96ECF">
              <w:rPr>
                <w:rFonts w:cs="Arial"/>
                <w:color w:val="000000" w:themeColor="text1"/>
              </w:rPr>
              <w:t xml:space="preserve">Detail of challenge </w:t>
            </w:r>
          </w:p>
        </w:tc>
      </w:tr>
      <w:tr w:rsidR="00A96ECF" w:rsidRPr="00A96ECF"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EA483D0" w:rsidR="000363A7" w:rsidRPr="00A96ECF" w:rsidRDefault="000363A7" w:rsidP="000363A7">
            <w:pPr>
              <w:pStyle w:val="TableRow"/>
              <w:rPr>
                <w:rFonts w:cs="Arial"/>
                <w:color w:val="000000" w:themeColor="text1"/>
              </w:rPr>
            </w:pPr>
            <w:r w:rsidRPr="00A96ECF">
              <w:rPr>
                <w:rFonts w:cs="Arial"/>
                <w:color w:val="000000" w:themeColor="text1"/>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FAF1BA6" w:rsidR="000363A7" w:rsidRPr="00A96ECF" w:rsidRDefault="000363A7" w:rsidP="000363A7">
            <w:pPr>
              <w:pStyle w:val="TableRowCentered"/>
              <w:jc w:val="left"/>
              <w:rPr>
                <w:rFonts w:cs="Arial"/>
                <w:color w:val="000000" w:themeColor="text1"/>
                <w:szCs w:val="24"/>
              </w:rPr>
            </w:pPr>
            <w:r w:rsidRPr="00A96ECF">
              <w:rPr>
                <w:rFonts w:cs="Arial"/>
                <w:color w:val="000000" w:themeColor="text1"/>
                <w:szCs w:val="24"/>
              </w:rPr>
              <w:t xml:space="preserve">Pupils who are eligible for Pupil Premium do not enter early years at age </w:t>
            </w:r>
            <w:proofErr w:type="gramStart"/>
            <w:r w:rsidRPr="00A96ECF">
              <w:rPr>
                <w:rFonts w:cs="Arial"/>
                <w:color w:val="000000" w:themeColor="text1"/>
                <w:szCs w:val="24"/>
              </w:rPr>
              <w:t>related-expectations</w:t>
            </w:r>
            <w:proofErr w:type="gramEnd"/>
            <w:r w:rsidRPr="00A96ECF">
              <w:rPr>
                <w:rFonts w:cs="Arial"/>
                <w:color w:val="000000" w:themeColor="text1"/>
                <w:szCs w:val="24"/>
              </w:rPr>
              <w:t>; communication and language and basic maths skills are lower than those of their peers. This means they need to make more progress than their peers to catch up.</w:t>
            </w:r>
          </w:p>
        </w:tc>
      </w:tr>
      <w:tr w:rsidR="00A96ECF" w:rsidRPr="00A96ECF"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BD9F89D" w:rsidR="000363A7" w:rsidRPr="00A96ECF" w:rsidRDefault="000363A7" w:rsidP="000363A7">
            <w:pPr>
              <w:pStyle w:val="TableRow"/>
              <w:rPr>
                <w:rFonts w:cs="Arial"/>
                <w:color w:val="000000" w:themeColor="text1"/>
              </w:rPr>
            </w:pPr>
            <w:r w:rsidRPr="00A96ECF">
              <w:rPr>
                <w:rFonts w:cs="Arial"/>
                <w:color w:val="000000" w:themeColor="text1"/>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ADF2961" w:rsidR="000363A7" w:rsidRPr="00A96ECF" w:rsidRDefault="002D0DB5" w:rsidP="000363A7">
            <w:pPr>
              <w:pStyle w:val="TableRowCentered"/>
              <w:jc w:val="left"/>
              <w:rPr>
                <w:rFonts w:cs="Arial"/>
                <w:color w:val="000000" w:themeColor="text1"/>
                <w:szCs w:val="24"/>
              </w:rPr>
            </w:pPr>
            <w:r w:rsidRPr="00A96ECF">
              <w:rPr>
                <w:rFonts w:cs="Arial"/>
                <w:color w:val="000000" w:themeColor="text1"/>
                <w:szCs w:val="24"/>
              </w:rPr>
              <w:t>Pupils who are eligible for Pupil Premium attain lower in maths than their peers. This means they need to consolidate gaps in learning and make rapid progress.</w:t>
            </w:r>
          </w:p>
        </w:tc>
      </w:tr>
      <w:tr w:rsidR="00A96ECF" w:rsidRPr="00A96ECF"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CC6A692" w:rsidR="000363A7" w:rsidRPr="00A96ECF" w:rsidRDefault="000363A7" w:rsidP="000363A7">
            <w:pPr>
              <w:pStyle w:val="TableRow"/>
              <w:rPr>
                <w:rFonts w:cs="Arial"/>
                <w:color w:val="000000" w:themeColor="text1"/>
              </w:rPr>
            </w:pPr>
            <w:r w:rsidRPr="00A96ECF">
              <w:rPr>
                <w:rFonts w:cs="Arial"/>
                <w:color w:val="000000" w:themeColor="text1"/>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BF1086E" w:rsidR="000363A7" w:rsidRPr="00A96ECF" w:rsidRDefault="000363A7" w:rsidP="000363A7">
            <w:pPr>
              <w:pStyle w:val="TableRowCentered"/>
              <w:jc w:val="left"/>
              <w:rPr>
                <w:rFonts w:cs="Arial"/>
                <w:color w:val="000000" w:themeColor="text1"/>
                <w:szCs w:val="24"/>
              </w:rPr>
            </w:pPr>
            <w:r w:rsidRPr="00A96ECF">
              <w:rPr>
                <w:rFonts w:cs="Arial"/>
                <w:color w:val="000000" w:themeColor="text1"/>
                <w:szCs w:val="24"/>
              </w:rPr>
              <w:t>Due to low starting points, some Year 1 disadvantaged pupils struggle to meet the phonics standard at the end of the year. This slows their progress in all curriculum areas that demand effective reading strategies.</w:t>
            </w:r>
          </w:p>
        </w:tc>
      </w:tr>
      <w:tr w:rsidR="00A96ECF" w:rsidRPr="00A96ECF"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58DB2730" w:rsidR="000363A7" w:rsidRPr="00A96ECF" w:rsidRDefault="000363A7" w:rsidP="000363A7">
            <w:pPr>
              <w:pStyle w:val="TableRow"/>
              <w:rPr>
                <w:rFonts w:cs="Arial"/>
                <w:color w:val="000000" w:themeColor="text1"/>
              </w:rPr>
            </w:pPr>
            <w:r w:rsidRPr="00A96ECF">
              <w:rPr>
                <w:rFonts w:cs="Arial"/>
                <w:color w:val="000000" w:themeColor="text1"/>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A7B4EDA" w:rsidR="000363A7" w:rsidRPr="00A96ECF" w:rsidRDefault="000363A7" w:rsidP="000363A7">
            <w:pPr>
              <w:pStyle w:val="TableRowCentered"/>
              <w:jc w:val="left"/>
              <w:rPr>
                <w:rFonts w:cs="Arial"/>
                <w:iCs/>
                <w:color w:val="000000" w:themeColor="text1"/>
                <w:szCs w:val="24"/>
              </w:rPr>
            </w:pPr>
            <w:r w:rsidRPr="00A96ECF">
              <w:rPr>
                <w:rFonts w:cs="Arial"/>
                <w:color w:val="000000" w:themeColor="text1"/>
                <w:szCs w:val="24"/>
              </w:rPr>
              <w:t xml:space="preserve">All children need high quality teaching and feedback to ensure they make progress and develop appropriate skills and knowledge. </w:t>
            </w:r>
          </w:p>
        </w:tc>
      </w:tr>
      <w:tr w:rsidR="00A96ECF" w:rsidRPr="00A96ECF"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3D541C3" w:rsidR="000363A7" w:rsidRPr="00A96ECF" w:rsidRDefault="000363A7" w:rsidP="000363A7">
            <w:pPr>
              <w:pStyle w:val="TableRow"/>
              <w:rPr>
                <w:rFonts w:cs="Arial"/>
                <w:color w:val="000000" w:themeColor="text1"/>
              </w:rPr>
            </w:pPr>
            <w:r w:rsidRPr="00A96ECF">
              <w:rPr>
                <w:rFonts w:cs="Arial"/>
                <w:color w:val="000000" w:themeColor="text1"/>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748857E" w:rsidR="000363A7" w:rsidRPr="00A96ECF" w:rsidRDefault="000363A7" w:rsidP="000363A7">
            <w:pPr>
              <w:pStyle w:val="TableRowCentered"/>
              <w:jc w:val="left"/>
              <w:rPr>
                <w:rFonts w:cs="Arial"/>
                <w:iCs/>
                <w:color w:val="000000" w:themeColor="text1"/>
                <w:szCs w:val="24"/>
              </w:rPr>
            </w:pPr>
            <w:r w:rsidRPr="00A96ECF">
              <w:rPr>
                <w:rFonts w:cs="Arial"/>
                <w:color w:val="000000" w:themeColor="text1"/>
                <w:szCs w:val="24"/>
              </w:rPr>
              <w:t>Low attendance rates for some Pupil Premium children impacts on their learning. This means they are constantly having to catch up to their peers. Persistent absentees are particularly high in KS2.</w:t>
            </w:r>
          </w:p>
        </w:tc>
      </w:tr>
      <w:tr w:rsidR="00A96ECF" w:rsidRPr="00A96ECF" w14:paraId="372BD51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88E3" w14:textId="343620B2" w:rsidR="000363A7" w:rsidRPr="00A96ECF" w:rsidRDefault="000363A7" w:rsidP="000363A7">
            <w:pPr>
              <w:pStyle w:val="TableRow"/>
              <w:rPr>
                <w:rFonts w:cs="Arial"/>
                <w:color w:val="000000" w:themeColor="text1"/>
              </w:rPr>
            </w:pPr>
            <w:r w:rsidRPr="00A96ECF">
              <w:rPr>
                <w:rFonts w:cs="Arial"/>
                <w:color w:val="000000" w:themeColor="text1"/>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055E3" w14:textId="1B911220" w:rsidR="000363A7" w:rsidRPr="00A96ECF" w:rsidRDefault="000363A7" w:rsidP="000363A7">
            <w:pPr>
              <w:pStyle w:val="TableRowCentered"/>
              <w:jc w:val="left"/>
              <w:rPr>
                <w:rFonts w:cs="Arial"/>
                <w:iCs/>
                <w:color w:val="000000" w:themeColor="text1"/>
                <w:szCs w:val="24"/>
              </w:rPr>
            </w:pPr>
            <w:r w:rsidRPr="00A96ECF">
              <w:rPr>
                <w:rFonts w:cs="Arial"/>
                <w:color w:val="000000" w:themeColor="text1"/>
                <w:szCs w:val="24"/>
              </w:rPr>
              <w:t xml:space="preserve">Lack of opportunities for some Pupil Premium children. This causes low aspirations amongst some families. </w:t>
            </w:r>
          </w:p>
        </w:tc>
      </w:tr>
    </w:tbl>
    <w:p w14:paraId="2A7D54FF" w14:textId="77777777" w:rsidR="00E66558" w:rsidRPr="00A96ECF" w:rsidRDefault="009D71E8">
      <w:pPr>
        <w:pStyle w:val="Heading2"/>
        <w:spacing w:before="600"/>
        <w:rPr>
          <w:rFonts w:cs="Arial"/>
          <w:color w:val="000000" w:themeColor="text1"/>
          <w:sz w:val="24"/>
          <w:szCs w:val="24"/>
        </w:rPr>
      </w:pPr>
      <w:bookmarkStart w:id="17" w:name="_Toc443397160"/>
      <w:r w:rsidRPr="00A96ECF">
        <w:rPr>
          <w:rFonts w:cs="Arial"/>
          <w:color w:val="000000" w:themeColor="text1"/>
          <w:sz w:val="24"/>
          <w:szCs w:val="24"/>
        </w:rPr>
        <w:lastRenderedPageBreak/>
        <w:t xml:space="preserve">Intended </w:t>
      </w:r>
      <w:proofErr w:type="gramStart"/>
      <w:r w:rsidRPr="00A96ECF">
        <w:rPr>
          <w:rFonts w:cs="Arial"/>
          <w:color w:val="000000" w:themeColor="text1"/>
          <w:sz w:val="24"/>
          <w:szCs w:val="24"/>
        </w:rPr>
        <w:t>outcomes</w:t>
      </w:r>
      <w:proofErr w:type="gramEnd"/>
      <w:r w:rsidRPr="00A96ECF">
        <w:rPr>
          <w:rFonts w:cs="Arial"/>
          <w:color w:val="000000" w:themeColor="text1"/>
          <w:sz w:val="24"/>
          <w:szCs w:val="24"/>
        </w:rPr>
        <w:t xml:space="preserve"> </w:t>
      </w:r>
    </w:p>
    <w:p w14:paraId="2A7D5500" w14:textId="77777777" w:rsidR="00E66558" w:rsidRPr="00A96ECF" w:rsidRDefault="009D71E8">
      <w:pPr>
        <w:rPr>
          <w:rFonts w:cs="Arial"/>
          <w:color w:val="000000" w:themeColor="text1"/>
        </w:rPr>
      </w:pPr>
      <w:r w:rsidRPr="00A96ECF">
        <w:rPr>
          <w:rFonts w:cs="Arial"/>
          <w:color w:val="000000" w:themeColor="text1"/>
        </w:rPr>
        <w:t xml:space="preserve">This explains the outcomes we are aiming for </w:t>
      </w:r>
      <w:r w:rsidRPr="00A96ECF">
        <w:rPr>
          <w:rFonts w:cs="Arial"/>
          <w:b/>
          <w:bCs/>
          <w:color w:val="000000" w:themeColor="text1"/>
        </w:rPr>
        <w:t>by the end of our current strategy plan</w:t>
      </w:r>
      <w:r w:rsidRPr="00A96ECF">
        <w:rPr>
          <w:rFonts w:cs="Arial"/>
          <w:color w:val="000000" w:themeColor="text1"/>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A96ECF" w:rsidRPr="00A96ECF"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A96ECF" w:rsidRDefault="009D71E8">
            <w:pPr>
              <w:pStyle w:val="TableHeader"/>
              <w:jc w:val="left"/>
              <w:rPr>
                <w:rFonts w:cs="Arial"/>
                <w:color w:val="000000" w:themeColor="text1"/>
              </w:rPr>
            </w:pPr>
            <w:r w:rsidRPr="00A96ECF">
              <w:rPr>
                <w:rFonts w:cs="Arial"/>
                <w:color w:val="000000" w:themeColor="text1"/>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A96ECF" w:rsidRDefault="009D71E8">
            <w:pPr>
              <w:pStyle w:val="TableHeader"/>
              <w:jc w:val="left"/>
              <w:rPr>
                <w:rFonts w:cs="Arial"/>
                <w:color w:val="000000" w:themeColor="text1"/>
              </w:rPr>
            </w:pPr>
            <w:r w:rsidRPr="00A96ECF">
              <w:rPr>
                <w:rFonts w:cs="Arial"/>
                <w:color w:val="000000" w:themeColor="text1"/>
              </w:rPr>
              <w:t>Success criteria</w:t>
            </w:r>
          </w:p>
        </w:tc>
      </w:tr>
      <w:tr w:rsidR="00A96ECF" w:rsidRPr="00A96ECF"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0FAD271" w:rsidR="000363A7" w:rsidRPr="00A96ECF" w:rsidRDefault="000363A7" w:rsidP="000363A7">
            <w:pPr>
              <w:pStyle w:val="TableRow"/>
              <w:rPr>
                <w:rFonts w:cs="Arial"/>
                <w:color w:val="000000" w:themeColor="text1"/>
              </w:rPr>
            </w:pPr>
            <w:r w:rsidRPr="00A96ECF">
              <w:rPr>
                <w:rFonts w:cs="Arial"/>
                <w:color w:val="000000" w:themeColor="text1"/>
              </w:rPr>
              <w:t>Pupils eligible for Pupil Premium in EYFS make rapid progress in all areas to meet national expectations.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167F3DE" w:rsidR="000363A7" w:rsidRPr="00A96ECF" w:rsidRDefault="000363A7" w:rsidP="000363A7">
            <w:pPr>
              <w:pStyle w:val="TableRowCentered"/>
              <w:jc w:val="left"/>
              <w:rPr>
                <w:rFonts w:cs="Arial"/>
                <w:color w:val="000000" w:themeColor="text1"/>
                <w:szCs w:val="24"/>
              </w:rPr>
            </w:pPr>
            <w:r w:rsidRPr="00A96ECF">
              <w:rPr>
                <w:rFonts w:cs="Arial"/>
                <w:color w:val="000000" w:themeColor="text1"/>
                <w:szCs w:val="24"/>
              </w:rPr>
              <w:t>At least 50%Pupil Premium children meet a Good Level of Development</w:t>
            </w:r>
            <w:r w:rsidRPr="00A96ECF">
              <w:rPr>
                <w:rFonts w:cs="Arial"/>
                <w:i/>
                <w:iCs/>
                <w:color w:val="000000" w:themeColor="text1"/>
                <w:szCs w:val="24"/>
              </w:rPr>
              <w:t xml:space="preserve">. </w:t>
            </w:r>
          </w:p>
        </w:tc>
      </w:tr>
      <w:tr w:rsidR="00A96ECF" w:rsidRPr="00A96ECF"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99CD1DB" w:rsidR="000363A7" w:rsidRPr="00A96ECF" w:rsidRDefault="002D0DB5" w:rsidP="000363A7">
            <w:pPr>
              <w:pStyle w:val="TableRow"/>
              <w:rPr>
                <w:rFonts w:cs="Arial"/>
                <w:color w:val="000000" w:themeColor="text1"/>
              </w:rPr>
            </w:pPr>
            <w:r w:rsidRPr="00A96ECF">
              <w:rPr>
                <w:rFonts w:cs="Arial"/>
                <w:color w:val="000000" w:themeColor="text1"/>
              </w:rPr>
              <w:t xml:space="preserve">Children make rapid progress in maths and consolidate basic number skills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BC2AC6F" w:rsidR="000363A7" w:rsidRPr="00A96ECF" w:rsidRDefault="00C91130" w:rsidP="000363A7">
            <w:pPr>
              <w:pStyle w:val="TableRowCentered"/>
              <w:jc w:val="left"/>
              <w:rPr>
                <w:rFonts w:cs="Arial"/>
                <w:color w:val="000000" w:themeColor="text1"/>
                <w:szCs w:val="24"/>
              </w:rPr>
            </w:pPr>
            <w:r w:rsidRPr="00A96ECF">
              <w:rPr>
                <w:rFonts w:cs="Arial"/>
                <w:color w:val="000000" w:themeColor="text1"/>
                <w:szCs w:val="24"/>
              </w:rPr>
              <w:t>At least 80% of all pupils including PP will meet the expected standard in Maths.</w:t>
            </w:r>
          </w:p>
        </w:tc>
      </w:tr>
      <w:tr w:rsidR="00A96ECF" w:rsidRPr="00A96ECF"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87A061C" w:rsidR="000363A7" w:rsidRPr="00A96ECF" w:rsidRDefault="000363A7" w:rsidP="000363A7">
            <w:pPr>
              <w:pStyle w:val="TableRow"/>
              <w:rPr>
                <w:rFonts w:cs="Arial"/>
                <w:color w:val="000000" w:themeColor="text1"/>
              </w:rPr>
            </w:pPr>
            <w:r w:rsidRPr="00A96ECF">
              <w:rPr>
                <w:rFonts w:cs="Arial"/>
                <w:color w:val="000000" w:themeColor="text1"/>
              </w:rPr>
              <w:t>Y1 phonics confirm that proportions of disadvantaged pupils that meet the standard continues to be above 80%.</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C492C12" w:rsidR="000363A7" w:rsidRPr="00A96ECF" w:rsidRDefault="000363A7" w:rsidP="000363A7">
            <w:pPr>
              <w:pStyle w:val="TableRowCentered"/>
              <w:jc w:val="left"/>
              <w:rPr>
                <w:rFonts w:cs="Arial"/>
                <w:color w:val="000000" w:themeColor="text1"/>
                <w:szCs w:val="24"/>
              </w:rPr>
            </w:pPr>
            <w:r w:rsidRPr="00A96ECF">
              <w:rPr>
                <w:rFonts w:cs="Arial"/>
                <w:color w:val="000000" w:themeColor="text1"/>
                <w:szCs w:val="24"/>
              </w:rPr>
              <w:t>At least 80% of all pupils including PP continue to meet the expected standard in phonics.</w:t>
            </w:r>
          </w:p>
        </w:tc>
      </w:tr>
      <w:tr w:rsidR="00A96ECF" w:rsidRPr="00A96EC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E2CAED1" w:rsidR="000363A7" w:rsidRPr="00A96ECF" w:rsidRDefault="000363A7" w:rsidP="000363A7">
            <w:pPr>
              <w:pStyle w:val="TableRow"/>
              <w:rPr>
                <w:rFonts w:cs="Arial"/>
                <w:color w:val="000000" w:themeColor="text1"/>
              </w:rPr>
            </w:pPr>
            <w:r w:rsidRPr="00A96ECF">
              <w:rPr>
                <w:rFonts w:cs="Arial"/>
                <w:color w:val="000000" w:themeColor="text1"/>
              </w:rPr>
              <w:t xml:space="preserve">Provide children with high quality teaching and feedback to ensure progress in lessons.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33B6091" w:rsidR="000363A7" w:rsidRPr="00A96ECF" w:rsidRDefault="000363A7" w:rsidP="000363A7">
            <w:pPr>
              <w:pStyle w:val="TableRowCentered"/>
              <w:jc w:val="left"/>
              <w:rPr>
                <w:rFonts w:cs="Arial"/>
                <w:color w:val="000000" w:themeColor="text1"/>
                <w:szCs w:val="24"/>
              </w:rPr>
            </w:pPr>
            <w:r w:rsidRPr="00A96ECF">
              <w:rPr>
                <w:rFonts w:cs="Arial"/>
                <w:color w:val="000000" w:themeColor="text1"/>
                <w:szCs w:val="24"/>
              </w:rPr>
              <w:t>Increased proportions of pupils will reach ARE in English and Maths across the school.</w:t>
            </w:r>
          </w:p>
        </w:tc>
      </w:tr>
      <w:tr w:rsidR="00A96ECF" w:rsidRPr="00A96ECF" w14:paraId="7B0A3FE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58CF8" w14:textId="37F46FF2" w:rsidR="000363A7" w:rsidRPr="00A96ECF" w:rsidRDefault="000363A7" w:rsidP="000363A7">
            <w:pPr>
              <w:pStyle w:val="TableRow"/>
              <w:rPr>
                <w:rFonts w:cs="Arial"/>
                <w:color w:val="000000" w:themeColor="text1"/>
              </w:rPr>
            </w:pPr>
            <w:r w:rsidRPr="00A96ECF">
              <w:rPr>
                <w:rFonts w:cs="Arial"/>
                <w:color w:val="000000" w:themeColor="text1"/>
              </w:rPr>
              <w:t>Reduce the number of persistent absentees.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6584" w14:textId="77777777" w:rsidR="000363A7" w:rsidRPr="00A96ECF" w:rsidRDefault="000363A7" w:rsidP="000363A7">
            <w:pPr>
              <w:pStyle w:val="TableRowCentered"/>
              <w:jc w:val="left"/>
              <w:rPr>
                <w:rFonts w:cs="Arial"/>
                <w:color w:val="000000" w:themeColor="text1"/>
                <w:szCs w:val="24"/>
              </w:rPr>
            </w:pPr>
            <w:r w:rsidRPr="00A96ECF">
              <w:rPr>
                <w:rFonts w:cs="Arial"/>
                <w:color w:val="000000" w:themeColor="text1"/>
                <w:szCs w:val="24"/>
              </w:rPr>
              <w:t>Number of persistent absentees is at least in line with National Average.</w:t>
            </w:r>
          </w:p>
          <w:p w14:paraId="260DD0A6" w14:textId="7A7E412E" w:rsidR="000363A7" w:rsidRPr="00A96ECF" w:rsidRDefault="000363A7" w:rsidP="000363A7">
            <w:pPr>
              <w:pStyle w:val="TableRowCentered"/>
              <w:jc w:val="left"/>
              <w:rPr>
                <w:rFonts w:cs="Arial"/>
                <w:color w:val="000000" w:themeColor="text1"/>
                <w:szCs w:val="24"/>
              </w:rPr>
            </w:pPr>
            <w:r w:rsidRPr="00A96ECF">
              <w:rPr>
                <w:rFonts w:cs="Arial"/>
                <w:color w:val="000000" w:themeColor="text1"/>
                <w:szCs w:val="24"/>
              </w:rPr>
              <w:t>There are increased attendance rates for Pupil Premium children.</w:t>
            </w:r>
          </w:p>
        </w:tc>
      </w:tr>
      <w:tr w:rsidR="000363A7" w:rsidRPr="00A96ECF" w14:paraId="5BF88A6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170D4" w14:textId="589785CF" w:rsidR="000363A7" w:rsidRPr="00A96ECF" w:rsidRDefault="000363A7" w:rsidP="000363A7">
            <w:pPr>
              <w:pStyle w:val="TableRow"/>
              <w:rPr>
                <w:rFonts w:cs="Arial"/>
                <w:color w:val="000000" w:themeColor="text1"/>
              </w:rPr>
            </w:pPr>
            <w:r w:rsidRPr="00A96ECF">
              <w:rPr>
                <w:rFonts w:cs="Arial"/>
                <w:color w:val="000000" w:themeColor="text1"/>
              </w:rPr>
              <w:t xml:space="preserve">For all children to experience wider opportunities within their learning – cultural capital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69FB" w14:textId="47F53908" w:rsidR="000363A7" w:rsidRPr="00A96ECF" w:rsidRDefault="000363A7" w:rsidP="000363A7">
            <w:pPr>
              <w:pStyle w:val="TableRowCentered"/>
              <w:jc w:val="left"/>
              <w:rPr>
                <w:rFonts w:cs="Arial"/>
                <w:color w:val="000000" w:themeColor="text1"/>
                <w:szCs w:val="24"/>
              </w:rPr>
            </w:pPr>
            <w:r w:rsidRPr="00A96ECF">
              <w:rPr>
                <w:rFonts w:cs="Arial"/>
                <w:color w:val="000000" w:themeColor="text1"/>
                <w:szCs w:val="24"/>
              </w:rPr>
              <w:t xml:space="preserve">For all children to have access to educational visits, visitors, music tuition etc. </w:t>
            </w:r>
          </w:p>
        </w:tc>
      </w:tr>
    </w:tbl>
    <w:p w14:paraId="60BAD9F6" w14:textId="77777777" w:rsidR="00120AB1" w:rsidRPr="00A96ECF" w:rsidRDefault="00120AB1">
      <w:pPr>
        <w:pStyle w:val="Heading2"/>
        <w:rPr>
          <w:rFonts w:cs="Arial"/>
          <w:color w:val="000000" w:themeColor="text1"/>
          <w:sz w:val="24"/>
          <w:szCs w:val="24"/>
        </w:rPr>
      </w:pPr>
    </w:p>
    <w:p w14:paraId="2A06959E" w14:textId="77777777" w:rsidR="00120AB1" w:rsidRPr="00A96ECF" w:rsidRDefault="00120AB1">
      <w:pPr>
        <w:suppressAutoHyphens w:val="0"/>
        <w:spacing w:after="0" w:line="240" w:lineRule="auto"/>
        <w:rPr>
          <w:rFonts w:cs="Arial"/>
          <w:b/>
          <w:color w:val="000000" w:themeColor="text1"/>
        </w:rPr>
      </w:pPr>
      <w:r w:rsidRPr="00A96ECF">
        <w:rPr>
          <w:rFonts w:cs="Arial"/>
          <w:color w:val="000000" w:themeColor="text1"/>
        </w:rPr>
        <w:br w:type="page"/>
      </w:r>
    </w:p>
    <w:p w14:paraId="2A7D5512" w14:textId="7B489199" w:rsidR="00E66558" w:rsidRPr="00A96ECF" w:rsidRDefault="009D71E8">
      <w:pPr>
        <w:pStyle w:val="Heading2"/>
        <w:rPr>
          <w:rFonts w:cs="Arial"/>
          <w:color w:val="000000" w:themeColor="text1"/>
          <w:sz w:val="24"/>
          <w:szCs w:val="24"/>
        </w:rPr>
      </w:pPr>
      <w:r w:rsidRPr="00A96ECF">
        <w:rPr>
          <w:rFonts w:cs="Arial"/>
          <w:color w:val="000000" w:themeColor="text1"/>
          <w:sz w:val="24"/>
          <w:szCs w:val="24"/>
        </w:rPr>
        <w:lastRenderedPageBreak/>
        <w:t>Activity in this academic year</w:t>
      </w:r>
    </w:p>
    <w:p w14:paraId="2A7D5513" w14:textId="77777777" w:rsidR="00E66558" w:rsidRPr="00A96ECF" w:rsidRDefault="009D71E8">
      <w:pPr>
        <w:spacing w:after="480"/>
        <w:rPr>
          <w:rFonts w:cs="Arial"/>
          <w:color w:val="000000" w:themeColor="text1"/>
        </w:rPr>
      </w:pPr>
      <w:r w:rsidRPr="00A96ECF">
        <w:rPr>
          <w:rFonts w:cs="Arial"/>
          <w:color w:val="000000" w:themeColor="text1"/>
        </w:rPr>
        <w:t xml:space="preserve">This details how we intend to spend our pupil premium (and recovery premium funding) </w:t>
      </w:r>
      <w:r w:rsidRPr="00A96ECF">
        <w:rPr>
          <w:rFonts w:cs="Arial"/>
          <w:b/>
          <w:bCs/>
          <w:color w:val="000000" w:themeColor="text1"/>
        </w:rPr>
        <w:t>this academic year</w:t>
      </w:r>
      <w:r w:rsidRPr="00A96ECF">
        <w:rPr>
          <w:rFonts w:cs="Arial"/>
          <w:color w:val="000000" w:themeColor="text1"/>
        </w:rPr>
        <w:t xml:space="preserve"> to address the challenges listed above.</w:t>
      </w:r>
    </w:p>
    <w:p w14:paraId="2A7D5514" w14:textId="77777777" w:rsidR="00E66558" w:rsidRPr="00A96ECF" w:rsidRDefault="009D71E8">
      <w:pPr>
        <w:pStyle w:val="Heading3"/>
        <w:rPr>
          <w:rFonts w:cs="Arial"/>
          <w:color w:val="000000" w:themeColor="text1"/>
          <w:sz w:val="24"/>
          <w:szCs w:val="24"/>
        </w:rPr>
      </w:pPr>
      <w:r w:rsidRPr="00A96ECF">
        <w:rPr>
          <w:rFonts w:cs="Arial"/>
          <w:color w:val="000000" w:themeColor="text1"/>
          <w:sz w:val="24"/>
          <w:szCs w:val="24"/>
        </w:rPr>
        <w:t>Teaching (for example, CPD, recruitment and retention)</w:t>
      </w:r>
    </w:p>
    <w:p w14:paraId="2A7D5515" w14:textId="47A2907F" w:rsidR="00E66558" w:rsidRPr="00A96ECF" w:rsidRDefault="009D71E8">
      <w:pPr>
        <w:rPr>
          <w:rFonts w:cs="Arial"/>
          <w:i/>
          <w:iCs/>
          <w:color w:val="000000" w:themeColor="text1"/>
        </w:rPr>
      </w:pPr>
      <w:r w:rsidRPr="00A96ECF">
        <w:rPr>
          <w:rFonts w:cs="Arial"/>
          <w:color w:val="000000" w:themeColor="text1"/>
        </w:rPr>
        <w:t>Budgeted cost: £</w:t>
      </w:r>
      <w:r w:rsidR="00D8608A" w:rsidRPr="00A96ECF">
        <w:rPr>
          <w:rFonts w:cs="Arial"/>
          <w:iCs/>
          <w:color w:val="000000" w:themeColor="text1"/>
        </w:rPr>
        <w:t>20,5</w:t>
      </w:r>
      <w:r w:rsidR="000363A7" w:rsidRPr="00A96ECF">
        <w:rPr>
          <w:rFonts w:cs="Arial"/>
          <w:iCs/>
          <w:color w:val="000000" w:themeColor="text1"/>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A96ECF" w:rsidRPr="00A96ECF" w14:paraId="2834F0CD"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00BFE8" w14:textId="77777777" w:rsidR="000363A7" w:rsidRPr="00A96ECF" w:rsidRDefault="000363A7" w:rsidP="007112F3">
            <w:pPr>
              <w:pStyle w:val="TableHeader"/>
              <w:jc w:val="left"/>
              <w:rPr>
                <w:rFonts w:cs="Arial"/>
                <w:color w:val="000000" w:themeColor="text1"/>
              </w:rPr>
            </w:pPr>
            <w:r w:rsidRPr="00A96ECF">
              <w:rPr>
                <w:rFonts w:cs="Arial"/>
                <w:color w:val="000000" w:themeColor="text1"/>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2CECEB2" w14:textId="77777777" w:rsidR="000363A7" w:rsidRPr="00A96ECF" w:rsidRDefault="000363A7" w:rsidP="007112F3">
            <w:pPr>
              <w:pStyle w:val="TableHeader"/>
              <w:jc w:val="left"/>
              <w:rPr>
                <w:rFonts w:cs="Arial"/>
                <w:color w:val="000000" w:themeColor="text1"/>
              </w:rPr>
            </w:pPr>
            <w:r w:rsidRPr="00A96ECF">
              <w:rPr>
                <w:rFonts w:cs="Arial"/>
                <w:color w:val="000000" w:themeColor="text1"/>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DC4AF9" w14:textId="77777777" w:rsidR="000363A7" w:rsidRPr="00A96ECF" w:rsidRDefault="000363A7" w:rsidP="007112F3">
            <w:pPr>
              <w:pStyle w:val="TableHeader"/>
              <w:jc w:val="left"/>
              <w:rPr>
                <w:rFonts w:cs="Arial"/>
                <w:color w:val="000000" w:themeColor="text1"/>
              </w:rPr>
            </w:pPr>
            <w:r w:rsidRPr="00A96ECF">
              <w:rPr>
                <w:rFonts w:cs="Arial"/>
                <w:color w:val="000000" w:themeColor="text1"/>
              </w:rPr>
              <w:t>Challenge number(s) addressed</w:t>
            </w:r>
          </w:p>
        </w:tc>
      </w:tr>
      <w:tr w:rsidR="00A96ECF" w:rsidRPr="00A96ECF" w14:paraId="33BB82FC"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6A0BF" w14:textId="563D9823" w:rsidR="000363A7" w:rsidRPr="00A96ECF" w:rsidRDefault="00C91130" w:rsidP="007112F3">
            <w:pPr>
              <w:pStyle w:val="TableRow"/>
              <w:rPr>
                <w:rFonts w:cs="Arial"/>
                <w:color w:val="000000" w:themeColor="text1"/>
              </w:rPr>
            </w:pPr>
            <w:r w:rsidRPr="00A96ECF">
              <w:rPr>
                <w:rFonts w:cs="Arial"/>
                <w:color w:val="000000" w:themeColor="text1"/>
              </w:rPr>
              <w:t xml:space="preserve">Continue to implement </w:t>
            </w:r>
            <w:r w:rsidR="00E40D44" w:rsidRPr="00A96ECF">
              <w:rPr>
                <w:rFonts w:cs="Arial"/>
                <w:color w:val="000000" w:themeColor="text1"/>
              </w:rPr>
              <w:t xml:space="preserve">high </w:t>
            </w:r>
            <w:r w:rsidRPr="00A96ECF">
              <w:rPr>
                <w:rFonts w:cs="Arial"/>
                <w:color w:val="000000" w:themeColor="text1"/>
              </w:rPr>
              <w:t xml:space="preserve">quality teaching of early oracy skills to develop language and vocabulary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82AD" w14:textId="77777777" w:rsidR="000363A7" w:rsidRPr="00A96ECF" w:rsidRDefault="000363A7" w:rsidP="007112F3">
            <w:pPr>
              <w:pStyle w:val="TableRowCentered"/>
              <w:jc w:val="left"/>
              <w:rPr>
                <w:rFonts w:cs="Arial"/>
                <w:color w:val="000000" w:themeColor="text1"/>
                <w:szCs w:val="24"/>
                <w:shd w:val="clear" w:color="auto" w:fill="FFFFFF"/>
              </w:rPr>
            </w:pPr>
            <w:r w:rsidRPr="00A96ECF">
              <w:rPr>
                <w:rFonts w:cs="Arial"/>
                <w:color w:val="000000" w:themeColor="text1"/>
                <w:szCs w:val="24"/>
                <w:shd w:val="clear" w:color="auto" w:fill="FFFFFF"/>
              </w:rPr>
              <w:t>On average, children who are involved in communication and language approaches make approximately six months’ additional progress over the course of a year. All children appear to benefit from such approaches, but some studies show slightly larger effects for children from disadvantaged backgrounds.</w:t>
            </w:r>
          </w:p>
          <w:p w14:paraId="090EDEAC" w14:textId="77777777" w:rsidR="000363A7" w:rsidRPr="00A96ECF" w:rsidRDefault="000363A7" w:rsidP="007112F3">
            <w:pPr>
              <w:pStyle w:val="TableRowCentered"/>
              <w:jc w:val="left"/>
              <w:rPr>
                <w:rFonts w:cs="Arial"/>
                <w:color w:val="000000" w:themeColor="text1"/>
                <w:szCs w:val="24"/>
                <w:shd w:val="clear" w:color="auto" w:fill="FAFAFA"/>
              </w:rPr>
            </w:pPr>
            <w:r w:rsidRPr="00A96ECF">
              <w:rPr>
                <w:rFonts w:cs="Arial"/>
                <w:color w:val="000000" w:themeColor="text1"/>
                <w:szCs w:val="24"/>
                <w:shd w:val="clear" w:color="auto" w:fill="FAFAFA"/>
              </w:rPr>
              <w:t>A 2016 randomised controlled trial found a positive impact of four months’ additional progress for the Nuffield Early Language Intervention.</w:t>
            </w:r>
          </w:p>
          <w:p w14:paraId="1A812C53" w14:textId="77777777" w:rsidR="000363A7" w:rsidRPr="00A96ECF" w:rsidRDefault="000363A7" w:rsidP="007112F3">
            <w:pPr>
              <w:pStyle w:val="TableRowCentered"/>
              <w:jc w:val="left"/>
              <w:rPr>
                <w:rFonts w:cs="Arial"/>
                <w:b/>
                <w:bCs/>
                <w:color w:val="000000" w:themeColor="text1"/>
                <w:szCs w:val="24"/>
                <w:shd w:val="clear" w:color="auto" w:fill="FAFAFA"/>
              </w:rPr>
            </w:pPr>
            <w:r w:rsidRPr="00A96ECF">
              <w:rPr>
                <w:rFonts w:cs="Arial"/>
                <w:b/>
                <w:bCs/>
                <w:color w:val="000000" w:themeColor="text1"/>
                <w:szCs w:val="24"/>
                <w:shd w:val="clear" w:color="auto" w:fill="FAFAFA"/>
              </w:rPr>
              <w:t>EEF toolkit: Communication and language approaches - additional 6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E3CB3" w14:textId="77777777" w:rsidR="000363A7" w:rsidRPr="00A96ECF" w:rsidRDefault="000363A7" w:rsidP="007112F3">
            <w:pPr>
              <w:pStyle w:val="TableRowCentered"/>
              <w:jc w:val="left"/>
              <w:rPr>
                <w:rFonts w:cs="Arial"/>
                <w:color w:val="000000" w:themeColor="text1"/>
                <w:szCs w:val="24"/>
              </w:rPr>
            </w:pPr>
            <w:r w:rsidRPr="00A96ECF">
              <w:rPr>
                <w:rFonts w:cs="Arial"/>
                <w:color w:val="000000" w:themeColor="text1"/>
                <w:szCs w:val="24"/>
              </w:rPr>
              <w:t>1</w:t>
            </w:r>
          </w:p>
        </w:tc>
      </w:tr>
      <w:tr w:rsidR="00A96ECF" w:rsidRPr="00A96ECF" w14:paraId="269D8AC7"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CBCDD" w14:textId="77777777" w:rsidR="000363A7" w:rsidRPr="00A96ECF" w:rsidRDefault="000363A7" w:rsidP="007112F3">
            <w:pPr>
              <w:pStyle w:val="TableRow"/>
              <w:rPr>
                <w:rFonts w:cs="Arial"/>
                <w:color w:val="000000" w:themeColor="text1"/>
              </w:rPr>
            </w:pPr>
            <w:r w:rsidRPr="00A96ECF">
              <w:rPr>
                <w:rFonts w:cs="Arial"/>
                <w:color w:val="000000" w:themeColor="text1"/>
              </w:rPr>
              <w:t>Staff to continue to receive training from the Maths Hub to develop early numeracy approaches.</w:t>
            </w:r>
          </w:p>
          <w:p w14:paraId="0706306C" w14:textId="77777777" w:rsidR="000363A7" w:rsidRPr="00A96ECF" w:rsidRDefault="000363A7" w:rsidP="007112F3">
            <w:pPr>
              <w:pStyle w:val="TableRow"/>
              <w:rPr>
                <w:rFonts w:cs="Arial"/>
                <w:i/>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5350" w14:textId="77777777" w:rsidR="000363A7" w:rsidRPr="00A96ECF" w:rsidRDefault="000363A7" w:rsidP="007112F3">
            <w:pPr>
              <w:pStyle w:val="TableRowCentered"/>
              <w:jc w:val="left"/>
              <w:rPr>
                <w:rFonts w:cs="Arial"/>
                <w:color w:val="000000" w:themeColor="text1"/>
                <w:szCs w:val="24"/>
              </w:rPr>
            </w:pPr>
            <w:r w:rsidRPr="00A96ECF">
              <w:rPr>
                <w:rFonts w:cs="Arial"/>
                <w:color w:val="000000" w:themeColor="text1"/>
                <w:szCs w:val="24"/>
                <w:shd w:val="clear" w:color="auto" w:fill="FFFFFF"/>
              </w:rPr>
              <w:t xml:space="preserve">On average, early numeracy approaches have a positive impact on learning equivalent to approximately six additional months’ progress for early mathematics outcomes. There is some variation between approaches, which suggests that the choice of approach and the way in which strategies are introduced are important. Approaches tend to produce larger effects when they are designed to develop a particular mathematical skill (such a counting or estimating), commit a regular amount of time to developing mathematics (between two and three hours per week), designed specifically for the early </w:t>
            </w:r>
            <w:r w:rsidRPr="00A96ECF">
              <w:rPr>
                <w:rFonts w:cs="Arial"/>
                <w:color w:val="000000" w:themeColor="text1"/>
                <w:szCs w:val="24"/>
                <w:shd w:val="clear" w:color="auto" w:fill="FFFFFF"/>
              </w:rPr>
              <w:lastRenderedPageBreak/>
              <w:t>years setting involved, and include some specific individual interaction.</w:t>
            </w:r>
          </w:p>
          <w:p w14:paraId="2394E0C2" w14:textId="77777777" w:rsidR="000363A7" w:rsidRPr="00A96ECF" w:rsidRDefault="000363A7" w:rsidP="007112F3">
            <w:pPr>
              <w:pStyle w:val="TableRowCentered"/>
              <w:jc w:val="left"/>
              <w:rPr>
                <w:rFonts w:cs="Arial"/>
                <w:color w:val="000000" w:themeColor="text1"/>
                <w:szCs w:val="24"/>
              </w:rPr>
            </w:pPr>
            <w:r w:rsidRPr="00A96ECF">
              <w:rPr>
                <w:rFonts w:cs="Arial"/>
                <w:b/>
                <w:bCs/>
                <w:color w:val="000000" w:themeColor="text1"/>
                <w:szCs w:val="24"/>
              </w:rPr>
              <w:t>EEF toolkit: Early Numeracy Approaches - additional 6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2AE6" w14:textId="77777777" w:rsidR="000363A7" w:rsidRPr="00A96ECF" w:rsidRDefault="000363A7" w:rsidP="007112F3">
            <w:pPr>
              <w:pStyle w:val="TableRowCentered"/>
              <w:jc w:val="left"/>
              <w:rPr>
                <w:rFonts w:cs="Arial"/>
                <w:color w:val="000000" w:themeColor="text1"/>
                <w:szCs w:val="24"/>
              </w:rPr>
            </w:pPr>
            <w:r w:rsidRPr="00A96ECF">
              <w:rPr>
                <w:rFonts w:cs="Arial"/>
                <w:color w:val="000000" w:themeColor="text1"/>
                <w:szCs w:val="24"/>
              </w:rPr>
              <w:lastRenderedPageBreak/>
              <w:t>1</w:t>
            </w:r>
          </w:p>
        </w:tc>
      </w:tr>
      <w:tr w:rsidR="00A96ECF" w:rsidRPr="00A96ECF" w14:paraId="3E1F2B59"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46BF" w14:textId="467A721E" w:rsidR="000363A7" w:rsidRPr="00A96ECF" w:rsidRDefault="00182F23" w:rsidP="00182F23">
            <w:pPr>
              <w:pStyle w:val="TableRow"/>
              <w:rPr>
                <w:rFonts w:cs="Arial"/>
                <w:color w:val="000000" w:themeColor="text1"/>
              </w:rPr>
            </w:pPr>
            <w:r w:rsidRPr="00A96ECF">
              <w:rPr>
                <w:rFonts w:cs="Arial"/>
                <w:color w:val="000000" w:themeColor="text1"/>
              </w:rPr>
              <w:t xml:space="preserve">Staff to continue to receive training from the Maths Hub to develop Mastery Maths approaches to specific children and cohorts.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48CB0" w14:textId="77777777" w:rsidR="00182F23" w:rsidRPr="00A96ECF" w:rsidRDefault="00182F23" w:rsidP="00182F23">
            <w:pPr>
              <w:pStyle w:val="TableRowCentered"/>
              <w:ind w:left="0"/>
              <w:jc w:val="left"/>
              <w:rPr>
                <w:rFonts w:cs="Arial"/>
                <w:color w:val="000000" w:themeColor="text1"/>
                <w:szCs w:val="24"/>
                <w:shd w:val="clear" w:color="auto" w:fill="FFFFFF"/>
              </w:rPr>
            </w:pPr>
            <w:r w:rsidRPr="00A96ECF">
              <w:rPr>
                <w:rFonts w:cs="Arial"/>
                <w:color w:val="000000" w:themeColor="text1"/>
                <w:szCs w:val="24"/>
                <w:shd w:val="clear" w:color="auto" w:fill="FFFFFF"/>
              </w:rPr>
              <w:t xml:space="preserve">Short, regular sessions (about 1hr, at least twice per week) over a set </w:t>
            </w:r>
            <w:proofErr w:type="gramStart"/>
            <w:r w:rsidRPr="00A96ECF">
              <w:rPr>
                <w:rFonts w:cs="Arial"/>
                <w:color w:val="000000" w:themeColor="text1"/>
                <w:szCs w:val="24"/>
                <w:shd w:val="clear" w:color="auto" w:fill="FFFFFF"/>
              </w:rPr>
              <w:t>period of time</w:t>
            </w:r>
            <w:proofErr w:type="gramEnd"/>
            <w:r w:rsidRPr="00A96ECF">
              <w:rPr>
                <w:rFonts w:cs="Arial"/>
                <w:color w:val="000000" w:themeColor="text1"/>
                <w:szCs w:val="24"/>
                <w:shd w:val="clear" w:color="auto" w:fill="FFFFFF"/>
              </w:rPr>
              <w:t xml:space="preserve"> (six to twelve weeks) appear to result in optimum impact. Evidence also suggests tuition should be additional to, but explicitly linked with, normal teaching, and that teachers should monitor progress to ensure the tutoring is beneficial. A variability in findings may suggest it is the </w:t>
            </w:r>
            <w:proofErr w:type="gramStart"/>
            <w:r w:rsidRPr="00A96ECF">
              <w:rPr>
                <w:rFonts w:cs="Arial"/>
                <w:color w:val="000000" w:themeColor="text1"/>
                <w:szCs w:val="24"/>
                <w:shd w:val="clear" w:color="auto" w:fill="FFFFFF"/>
              </w:rPr>
              <w:t>particular type</w:t>
            </w:r>
            <w:proofErr w:type="gramEnd"/>
            <w:r w:rsidRPr="00A96ECF">
              <w:rPr>
                <w:rFonts w:cs="Arial"/>
                <w:color w:val="000000" w:themeColor="text1"/>
                <w:szCs w:val="24"/>
                <w:shd w:val="clear" w:color="auto" w:fill="FFFFFF"/>
              </w:rPr>
              <w:t xml:space="preserve"> or quality of teaching enabled by very small groups that is important, rather than the precise size of the group.</w:t>
            </w:r>
          </w:p>
          <w:p w14:paraId="2A2687B9" w14:textId="619EDA5F" w:rsidR="000363A7" w:rsidRPr="00A96ECF" w:rsidRDefault="00182F23" w:rsidP="00182F23">
            <w:pPr>
              <w:pStyle w:val="TableRowCentered"/>
              <w:jc w:val="left"/>
              <w:rPr>
                <w:rFonts w:cs="Arial"/>
                <w:b/>
                <w:bCs/>
                <w:color w:val="000000" w:themeColor="text1"/>
                <w:szCs w:val="24"/>
                <w:shd w:val="clear" w:color="auto" w:fill="FFFFFF"/>
              </w:rPr>
            </w:pPr>
            <w:r w:rsidRPr="00A96ECF">
              <w:rPr>
                <w:rFonts w:cs="Arial"/>
                <w:b/>
                <w:bCs/>
                <w:color w:val="000000" w:themeColor="text1"/>
                <w:szCs w:val="24"/>
                <w:shd w:val="clear" w:color="auto" w:fill="FFFFFF"/>
              </w:rPr>
              <w:t>EEF Teaching and Learning Toolkit:  Small group tuition - additional 4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8745" w14:textId="77777777" w:rsidR="000363A7" w:rsidRPr="00A96ECF" w:rsidRDefault="000363A7" w:rsidP="007112F3">
            <w:pPr>
              <w:pStyle w:val="TableRowCentered"/>
              <w:jc w:val="left"/>
              <w:rPr>
                <w:rFonts w:cs="Arial"/>
                <w:color w:val="000000" w:themeColor="text1"/>
                <w:szCs w:val="24"/>
              </w:rPr>
            </w:pPr>
            <w:r w:rsidRPr="00A96ECF">
              <w:rPr>
                <w:rFonts w:cs="Arial"/>
                <w:color w:val="000000" w:themeColor="text1"/>
                <w:szCs w:val="24"/>
              </w:rPr>
              <w:t>2</w:t>
            </w:r>
          </w:p>
        </w:tc>
      </w:tr>
      <w:tr w:rsidR="000363A7" w:rsidRPr="00A96ECF" w14:paraId="5C2A7FC4" w14:textId="77777777" w:rsidTr="007112F3">
        <w:trPr>
          <w:trHeight w:val="5192"/>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C189" w14:textId="5A49A55B" w:rsidR="000363A7" w:rsidRPr="00A96ECF" w:rsidRDefault="00E40D44" w:rsidP="007112F3">
            <w:pPr>
              <w:pStyle w:val="TableRow"/>
              <w:rPr>
                <w:rFonts w:cs="Arial"/>
                <w:i/>
                <w:color w:val="000000" w:themeColor="text1"/>
              </w:rPr>
            </w:pPr>
            <w:r w:rsidRPr="00A96ECF">
              <w:rPr>
                <w:rFonts w:cs="Arial"/>
                <w:color w:val="000000" w:themeColor="text1"/>
              </w:rPr>
              <w:t>New s</w:t>
            </w:r>
            <w:r w:rsidR="000363A7" w:rsidRPr="00A96ECF">
              <w:rPr>
                <w:rFonts w:cs="Arial"/>
                <w:color w:val="000000" w:themeColor="text1"/>
              </w:rPr>
              <w:t xml:space="preserve">taff to access phonics training to implement scheme in line with DfE guidance </w:t>
            </w:r>
            <w:r w:rsidR="00182F23" w:rsidRPr="00A96ECF">
              <w:rPr>
                <w:rFonts w:cs="Arial"/>
                <w:color w:val="000000" w:themeColor="text1"/>
              </w:rPr>
              <w:t>&amp; other staff to access support to</w:t>
            </w:r>
            <w:r w:rsidR="000363A7" w:rsidRPr="00A96ECF">
              <w:rPr>
                <w:rFonts w:cs="Arial"/>
                <w:color w:val="000000" w:themeColor="text1"/>
              </w:rPr>
              <w:t xml:space="preserve"> ensure consistency in this approach to phonics across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37432" w14:textId="77777777" w:rsidR="000363A7" w:rsidRPr="00A96ECF" w:rsidRDefault="000363A7" w:rsidP="007112F3">
            <w:pPr>
              <w:pStyle w:val="NormalWeb"/>
              <w:spacing w:before="0" w:beforeAutospacing="0" w:after="288" w:afterAutospacing="0"/>
              <w:rPr>
                <w:rFonts w:ascii="Arial" w:hAnsi="Arial" w:cs="Arial"/>
                <w:strike/>
                <w:color w:val="000000" w:themeColor="text1"/>
                <w:shd w:val="clear" w:color="auto" w:fill="FFFFFF"/>
              </w:rPr>
            </w:pPr>
            <w:r w:rsidRPr="00A96ECF">
              <w:rPr>
                <w:rFonts w:ascii="Arial" w:hAnsi="Arial" w:cs="Arial"/>
                <w:color w:val="000000" w:themeColor="text1"/>
                <w:shd w:val="clear" w:color="auto" w:fill="FFFFFF"/>
              </w:rPr>
              <w:t xml:space="preserve">Overall, the evidence base related to phonics is very secure. There have been </w:t>
            </w:r>
            <w:proofErr w:type="gramStart"/>
            <w:r w:rsidRPr="00A96ECF">
              <w:rPr>
                <w:rFonts w:ascii="Arial" w:hAnsi="Arial" w:cs="Arial"/>
                <w:color w:val="000000" w:themeColor="text1"/>
                <w:shd w:val="clear" w:color="auto" w:fill="FFFFFF"/>
              </w:rPr>
              <w:t>a number of</w:t>
            </w:r>
            <w:proofErr w:type="gramEnd"/>
            <w:r w:rsidRPr="00A96ECF">
              <w:rPr>
                <w:rFonts w:ascii="Arial" w:hAnsi="Arial" w:cs="Arial"/>
                <w:color w:val="000000" w:themeColor="text1"/>
                <w:shd w:val="clear" w:color="auto" w:fill="FFFFFF"/>
              </w:rPr>
              <w:t xml:space="preserve"> studies, reviews and meta-analyses that have consistently found that the systematic teaching of phonics is beneficial. There is some evidence that approaches informed by synthetic phonics (where the emphasis is on sounding out letters and blending sounds to form words) may be more beneficial than analytic approaches (where the sound/symbol relationship is inferred from identifying patterns and similarities by comparing several words). </w:t>
            </w:r>
          </w:p>
          <w:p w14:paraId="5AED6A52" w14:textId="77777777" w:rsidR="000363A7" w:rsidRPr="00A96ECF" w:rsidRDefault="000363A7" w:rsidP="007112F3">
            <w:pPr>
              <w:pStyle w:val="NormalWeb"/>
              <w:spacing w:before="0" w:beforeAutospacing="0" w:after="288" w:afterAutospacing="0"/>
              <w:rPr>
                <w:rFonts w:ascii="Arial" w:hAnsi="Arial" w:cs="Arial"/>
                <w:color w:val="000000" w:themeColor="text1"/>
                <w:shd w:val="clear" w:color="auto" w:fill="FFFFFF"/>
              </w:rPr>
            </w:pPr>
            <w:r w:rsidRPr="00A96ECF">
              <w:rPr>
                <w:rFonts w:ascii="Arial" w:hAnsi="Arial" w:cs="Arial"/>
                <w:color w:val="000000" w:themeColor="text1"/>
                <w:shd w:val="clear" w:color="auto" w:fill="FFFFFF"/>
              </w:rPr>
              <w:t xml:space="preserve">Sounds Write is a DfE accredited systematic synthetic phonics </w:t>
            </w:r>
            <w:proofErr w:type="gramStart"/>
            <w:r w:rsidRPr="00A96ECF">
              <w:rPr>
                <w:rFonts w:ascii="Arial" w:hAnsi="Arial" w:cs="Arial"/>
                <w:color w:val="000000" w:themeColor="text1"/>
                <w:shd w:val="clear" w:color="auto" w:fill="FFFFFF"/>
              </w:rPr>
              <w:t>programme</w:t>
            </w:r>
            <w:proofErr w:type="gramEnd"/>
            <w:r w:rsidRPr="00A96ECF">
              <w:rPr>
                <w:rFonts w:ascii="Arial" w:hAnsi="Arial" w:cs="Arial"/>
                <w:color w:val="000000" w:themeColor="text1"/>
                <w:shd w:val="clear" w:color="auto" w:fill="FFFFFF"/>
              </w:rPr>
              <w:t xml:space="preserve">  </w:t>
            </w:r>
          </w:p>
          <w:p w14:paraId="6114A28E" w14:textId="77777777" w:rsidR="000363A7" w:rsidRPr="00A96ECF" w:rsidRDefault="000363A7" w:rsidP="007112F3">
            <w:pPr>
              <w:pStyle w:val="NormalWeb"/>
              <w:shd w:val="clear" w:color="auto" w:fill="FFFFFF"/>
              <w:spacing w:before="0" w:beforeAutospacing="0" w:after="288" w:afterAutospacing="0"/>
              <w:rPr>
                <w:rFonts w:ascii="Arial" w:hAnsi="Arial" w:cs="Arial"/>
                <w:b/>
                <w:bCs/>
                <w:color w:val="000000" w:themeColor="text1"/>
                <w:shd w:val="clear" w:color="auto" w:fill="FFFFFF"/>
              </w:rPr>
            </w:pPr>
            <w:r w:rsidRPr="00A96ECF">
              <w:rPr>
                <w:rFonts w:ascii="Arial" w:hAnsi="Arial" w:cs="Arial"/>
                <w:b/>
                <w:bCs/>
                <w:color w:val="000000" w:themeColor="text1"/>
                <w:shd w:val="clear" w:color="auto" w:fill="FFFFFF"/>
              </w:rPr>
              <w:t>EEF toolkit: Phonics - additional 4-month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D0876" w14:textId="77777777" w:rsidR="000363A7" w:rsidRPr="00A96ECF" w:rsidRDefault="000363A7" w:rsidP="007112F3">
            <w:pPr>
              <w:pStyle w:val="TableRowCentered"/>
              <w:jc w:val="left"/>
              <w:rPr>
                <w:rFonts w:cs="Arial"/>
                <w:color w:val="000000" w:themeColor="text1"/>
                <w:szCs w:val="24"/>
              </w:rPr>
            </w:pPr>
            <w:r w:rsidRPr="00A96ECF">
              <w:rPr>
                <w:rFonts w:cs="Arial"/>
                <w:color w:val="000000" w:themeColor="text1"/>
                <w:szCs w:val="24"/>
              </w:rPr>
              <w:t>3</w:t>
            </w:r>
          </w:p>
        </w:tc>
      </w:tr>
    </w:tbl>
    <w:p w14:paraId="2A7D5522" w14:textId="77777777" w:rsidR="00E66558" w:rsidRPr="00A96ECF" w:rsidRDefault="00E66558">
      <w:pPr>
        <w:keepNext/>
        <w:spacing w:after="60"/>
        <w:outlineLvl w:val="1"/>
        <w:rPr>
          <w:rFonts w:cs="Arial"/>
          <w:color w:val="000000" w:themeColor="text1"/>
        </w:rPr>
      </w:pPr>
    </w:p>
    <w:p w14:paraId="2A7D5523" w14:textId="1DC08891" w:rsidR="00E66558" w:rsidRPr="00A96ECF" w:rsidRDefault="009D71E8">
      <w:pPr>
        <w:rPr>
          <w:rFonts w:cs="Arial"/>
          <w:b/>
          <w:bCs/>
          <w:color w:val="000000" w:themeColor="text1"/>
        </w:rPr>
      </w:pPr>
      <w:r w:rsidRPr="00A96ECF">
        <w:rPr>
          <w:rFonts w:cs="Arial"/>
          <w:b/>
          <w:bCs/>
          <w:color w:val="000000" w:themeColor="text1"/>
        </w:rPr>
        <w:t xml:space="preserve">Targeted academic support (for example, </w:t>
      </w:r>
      <w:r w:rsidR="00D33FE5" w:rsidRPr="00A96ECF">
        <w:rPr>
          <w:rFonts w:cs="Arial"/>
          <w:b/>
          <w:bCs/>
          <w:color w:val="000000" w:themeColor="text1"/>
        </w:rPr>
        <w:t xml:space="preserve">tutoring, one-to-one support </w:t>
      </w:r>
      <w:r w:rsidRPr="00A96ECF">
        <w:rPr>
          <w:rFonts w:cs="Arial"/>
          <w:b/>
          <w:bCs/>
          <w:color w:val="000000" w:themeColor="text1"/>
        </w:rPr>
        <w:t xml:space="preserve">structured interventions) </w:t>
      </w:r>
    </w:p>
    <w:p w14:paraId="2A7D5524" w14:textId="29A8CB4D" w:rsidR="00E66558" w:rsidRPr="00A96ECF" w:rsidRDefault="009D71E8">
      <w:pPr>
        <w:rPr>
          <w:rFonts w:cs="Arial"/>
          <w:color w:val="000000" w:themeColor="text1"/>
          <w:highlight w:val="yellow"/>
        </w:rPr>
      </w:pPr>
      <w:r w:rsidRPr="00A96ECF">
        <w:rPr>
          <w:rFonts w:cs="Arial"/>
          <w:color w:val="000000" w:themeColor="text1"/>
        </w:rPr>
        <w:t>Budgeted cost: £</w:t>
      </w:r>
      <w:r w:rsidR="0072733C" w:rsidRPr="00A96ECF">
        <w:rPr>
          <w:rFonts w:cs="Arial"/>
          <w:color w:val="000000" w:themeColor="text1"/>
        </w:rPr>
        <w:t>8</w:t>
      </w:r>
      <w:r w:rsidR="000363A7" w:rsidRPr="00A96ECF">
        <w:rPr>
          <w:rFonts w:cs="Arial"/>
          <w:color w:val="000000" w:themeColor="text1"/>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A96ECF" w:rsidRPr="00A96ECF" w14:paraId="29642E03"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B6A92BA" w14:textId="77777777" w:rsidR="000363A7" w:rsidRPr="00A96ECF" w:rsidRDefault="000363A7" w:rsidP="007112F3">
            <w:pPr>
              <w:pStyle w:val="TableHeader"/>
              <w:jc w:val="left"/>
              <w:rPr>
                <w:rFonts w:cs="Arial"/>
                <w:color w:val="000000" w:themeColor="text1"/>
              </w:rPr>
            </w:pPr>
            <w:r w:rsidRPr="00A96ECF">
              <w:rPr>
                <w:rFonts w:cs="Arial"/>
                <w:color w:val="000000" w:themeColor="text1"/>
              </w:rP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8B95B5" w14:textId="77777777" w:rsidR="000363A7" w:rsidRPr="00A96ECF" w:rsidRDefault="000363A7" w:rsidP="007112F3">
            <w:pPr>
              <w:pStyle w:val="TableHeader"/>
              <w:jc w:val="left"/>
              <w:rPr>
                <w:rFonts w:cs="Arial"/>
                <w:color w:val="000000" w:themeColor="text1"/>
              </w:rPr>
            </w:pPr>
            <w:r w:rsidRPr="00A96ECF">
              <w:rPr>
                <w:rFonts w:cs="Arial"/>
                <w:color w:val="000000" w:themeColor="text1"/>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FFAF3B5" w14:textId="77777777" w:rsidR="000363A7" w:rsidRPr="00A96ECF" w:rsidRDefault="000363A7" w:rsidP="007112F3">
            <w:pPr>
              <w:pStyle w:val="TableHeader"/>
              <w:jc w:val="left"/>
              <w:rPr>
                <w:rFonts w:cs="Arial"/>
                <w:color w:val="000000" w:themeColor="text1"/>
              </w:rPr>
            </w:pPr>
            <w:r w:rsidRPr="00A96ECF">
              <w:rPr>
                <w:rFonts w:cs="Arial"/>
                <w:color w:val="000000" w:themeColor="text1"/>
              </w:rPr>
              <w:t>Challenge number(s) addressed</w:t>
            </w:r>
          </w:p>
        </w:tc>
      </w:tr>
      <w:tr w:rsidR="00A96ECF" w:rsidRPr="00A96ECF" w14:paraId="5C67AD4B"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5F8F8" w14:textId="77777777" w:rsidR="000363A7" w:rsidRPr="00A96ECF" w:rsidRDefault="000363A7" w:rsidP="007112F3">
            <w:pPr>
              <w:pStyle w:val="TableRow"/>
              <w:rPr>
                <w:rFonts w:cs="Arial"/>
                <w:color w:val="000000" w:themeColor="text1"/>
              </w:rPr>
            </w:pPr>
            <w:r w:rsidRPr="00A96ECF">
              <w:rPr>
                <w:rFonts w:cs="Arial"/>
                <w:color w:val="000000" w:themeColor="text1"/>
              </w:rPr>
              <w:t xml:space="preserve">Continue to ensure that all eligible pupils’ access EYFS as soon as they are able.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CE756" w14:textId="77777777" w:rsidR="000363A7" w:rsidRPr="00A96ECF" w:rsidRDefault="00000000" w:rsidP="007112F3">
            <w:pPr>
              <w:pStyle w:val="TableRowCentered"/>
              <w:jc w:val="left"/>
              <w:rPr>
                <w:rFonts w:cs="Arial"/>
                <w:b/>
                <w:bCs/>
                <w:color w:val="000000" w:themeColor="text1"/>
                <w:szCs w:val="24"/>
              </w:rPr>
            </w:pPr>
            <w:hyperlink r:id="rId10" w:history="1">
              <w:r w:rsidR="000363A7" w:rsidRPr="00A96ECF">
                <w:rPr>
                  <w:rStyle w:val="Hyperlink"/>
                  <w:rFonts w:cs="Arial"/>
                  <w:b/>
                  <w:bCs/>
                  <w:color w:val="000000" w:themeColor="text1"/>
                  <w:szCs w:val="24"/>
                </w:rPr>
                <w:t>Effective Provision of Pre-school Education (EPPE) project findings</w:t>
              </w:r>
            </w:hyperlink>
          </w:p>
          <w:p w14:paraId="22F38C4A" w14:textId="77777777" w:rsidR="000363A7" w:rsidRPr="00A96ECF" w:rsidRDefault="000363A7" w:rsidP="007112F3">
            <w:pPr>
              <w:pStyle w:val="TableRowCentered"/>
              <w:jc w:val="left"/>
              <w:rPr>
                <w:rFonts w:cs="Arial"/>
                <w:b/>
                <w:bCs/>
                <w:color w:val="000000" w:themeColor="text1"/>
                <w:szCs w:val="24"/>
              </w:rPr>
            </w:pPr>
            <w:r w:rsidRPr="00A96ECF">
              <w:rPr>
                <w:rFonts w:cs="Arial"/>
                <w:color w:val="000000" w:themeColor="text1"/>
                <w:szCs w:val="24"/>
                <w:shd w:val="clear" w:color="auto" w:fill="FFFFFF"/>
              </w:rPr>
              <w:t>Beginning early year’s education at a younger age appears to have a high positive impact on learning outcomes. It is estimated that children who start to attend an early year setting before turning three make approximately six additional months’ progress compared to those who start a year later. </w:t>
            </w:r>
          </w:p>
          <w:p w14:paraId="7459A648" w14:textId="77777777" w:rsidR="000363A7" w:rsidRPr="00A96ECF" w:rsidRDefault="000363A7" w:rsidP="007112F3">
            <w:pPr>
              <w:pStyle w:val="TableRowCentered"/>
              <w:jc w:val="left"/>
              <w:rPr>
                <w:rFonts w:cs="Arial"/>
                <w:color w:val="000000" w:themeColor="text1"/>
                <w:szCs w:val="24"/>
              </w:rPr>
            </w:pPr>
            <w:r w:rsidRPr="00A96ECF">
              <w:rPr>
                <w:rFonts w:cs="Arial"/>
                <w:b/>
                <w:bCs/>
                <w:color w:val="000000" w:themeColor="text1"/>
                <w:szCs w:val="24"/>
              </w:rPr>
              <w:t>Early Years EEF Toolkit: Earlier Starting Age – additional 6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0939" w14:textId="77777777" w:rsidR="000363A7" w:rsidRPr="00A96ECF" w:rsidRDefault="000363A7" w:rsidP="007112F3">
            <w:pPr>
              <w:pStyle w:val="TableRowCentered"/>
              <w:jc w:val="left"/>
              <w:rPr>
                <w:rFonts w:cs="Arial"/>
                <w:color w:val="000000" w:themeColor="text1"/>
                <w:szCs w:val="24"/>
              </w:rPr>
            </w:pPr>
            <w:r w:rsidRPr="00A96ECF">
              <w:rPr>
                <w:rFonts w:cs="Arial"/>
                <w:color w:val="000000" w:themeColor="text1"/>
                <w:szCs w:val="24"/>
              </w:rPr>
              <w:t>1</w:t>
            </w:r>
          </w:p>
        </w:tc>
      </w:tr>
      <w:tr w:rsidR="00A96ECF" w:rsidRPr="00A96ECF" w14:paraId="1B7DDEA5" w14:textId="77777777" w:rsidTr="007112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EB11" w14:textId="77777777" w:rsidR="000363A7" w:rsidRPr="00A96ECF" w:rsidRDefault="000363A7" w:rsidP="007112F3">
            <w:pPr>
              <w:pStyle w:val="TableRow"/>
              <w:rPr>
                <w:rFonts w:cs="Arial"/>
                <w:color w:val="000000" w:themeColor="text1"/>
              </w:rPr>
            </w:pPr>
            <w:r w:rsidRPr="00A96ECF">
              <w:rPr>
                <w:rFonts w:cs="Arial"/>
                <w:color w:val="000000" w:themeColor="text1"/>
              </w:rPr>
              <w:t xml:space="preserve">Intervention for Reading/GPS/maths – Taught by school staff after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B655" w14:textId="77777777" w:rsidR="000363A7" w:rsidRPr="00A96ECF" w:rsidRDefault="000363A7" w:rsidP="007112F3">
            <w:pPr>
              <w:pStyle w:val="TableRowCentered"/>
              <w:ind w:left="0"/>
              <w:jc w:val="left"/>
              <w:rPr>
                <w:rFonts w:cs="Arial"/>
                <w:color w:val="000000" w:themeColor="text1"/>
                <w:szCs w:val="24"/>
                <w:shd w:val="clear" w:color="auto" w:fill="FFFFFF"/>
              </w:rPr>
            </w:pPr>
            <w:r w:rsidRPr="00A96ECF">
              <w:rPr>
                <w:rFonts w:cs="Arial"/>
                <w:color w:val="000000" w:themeColor="text1"/>
                <w:szCs w:val="24"/>
                <w:shd w:val="clear" w:color="auto" w:fill="FFFFFF"/>
              </w:rPr>
              <w:t xml:space="preserve">Short, regular sessions (about 1hr, at least twice per week) over a set </w:t>
            </w:r>
            <w:proofErr w:type="gramStart"/>
            <w:r w:rsidRPr="00A96ECF">
              <w:rPr>
                <w:rFonts w:cs="Arial"/>
                <w:color w:val="000000" w:themeColor="text1"/>
                <w:szCs w:val="24"/>
                <w:shd w:val="clear" w:color="auto" w:fill="FFFFFF"/>
              </w:rPr>
              <w:t>period of time</w:t>
            </w:r>
            <w:proofErr w:type="gramEnd"/>
            <w:r w:rsidRPr="00A96ECF">
              <w:rPr>
                <w:rFonts w:cs="Arial"/>
                <w:color w:val="000000" w:themeColor="text1"/>
                <w:szCs w:val="24"/>
                <w:shd w:val="clear" w:color="auto" w:fill="FFFFFF"/>
              </w:rPr>
              <w:t xml:space="preserve"> (six to twelve weeks) appear to result in optimum impact. Evidence also suggests tuition should be additional to, but explicitly linked with, normal teaching, and that teachers should monitor progress to ensure the tutoring is beneficial. A variability in findings may suggest it is the </w:t>
            </w:r>
            <w:proofErr w:type="gramStart"/>
            <w:r w:rsidRPr="00A96ECF">
              <w:rPr>
                <w:rFonts w:cs="Arial"/>
                <w:color w:val="000000" w:themeColor="text1"/>
                <w:szCs w:val="24"/>
                <w:shd w:val="clear" w:color="auto" w:fill="FFFFFF"/>
              </w:rPr>
              <w:t>particular type</w:t>
            </w:r>
            <w:proofErr w:type="gramEnd"/>
            <w:r w:rsidRPr="00A96ECF">
              <w:rPr>
                <w:rFonts w:cs="Arial"/>
                <w:color w:val="000000" w:themeColor="text1"/>
                <w:szCs w:val="24"/>
                <w:shd w:val="clear" w:color="auto" w:fill="FFFFFF"/>
              </w:rPr>
              <w:t xml:space="preserve"> or quality of teaching enabled by very small groups that is important, rather than the precise size of the group.</w:t>
            </w:r>
          </w:p>
          <w:p w14:paraId="13F4957A" w14:textId="77777777" w:rsidR="000363A7" w:rsidRPr="00A96ECF" w:rsidRDefault="000363A7" w:rsidP="007112F3">
            <w:pPr>
              <w:pStyle w:val="TableRowCentered"/>
              <w:jc w:val="left"/>
              <w:rPr>
                <w:rFonts w:cs="Arial"/>
                <w:b/>
                <w:bCs/>
                <w:color w:val="000000" w:themeColor="text1"/>
                <w:szCs w:val="24"/>
                <w:shd w:val="clear" w:color="auto" w:fill="FFFFFF"/>
              </w:rPr>
            </w:pPr>
            <w:r w:rsidRPr="00A96ECF">
              <w:rPr>
                <w:rFonts w:cs="Arial"/>
                <w:b/>
                <w:bCs/>
                <w:color w:val="000000" w:themeColor="text1"/>
                <w:szCs w:val="24"/>
                <w:shd w:val="clear" w:color="auto" w:fill="FFFFFF"/>
              </w:rPr>
              <w:t xml:space="preserve">EEF Teaching and Learning Toolkit:  Small group tuition - additional 4 months </w:t>
            </w:r>
            <w:proofErr w:type="gramStart"/>
            <w:r w:rsidRPr="00A96ECF">
              <w:rPr>
                <w:rFonts w:cs="Arial"/>
                <w:b/>
                <w:bCs/>
                <w:color w:val="000000" w:themeColor="text1"/>
                <w:szCs w:val="24"/>
                <w:shd w:val="clear" w:color="auto" w:fill="FFFFFF"/>
              </w:rPr>
              <w:t>progress</w:t>
            </w:r>
            <w:proofErr w:type="gramEnd"/>
          </w:p>
          <w:p w14:paraId="29171E72" w14:textId="77777777" w:rsidR="000363A7" w:rsidRPr="00A96ECF" w:rsidRDefault="000363A7" w:rsidP="007112F3">
            <w:pPr>
              <w:pStyle w:val="TableRowCentered"/>
              <w:jc w:val="left"/>
              <w:rPr>
                <w:rFonts w:cs="Arial"/>
                <w:color w:val="000000" w:themeColor="text1"/>
                <w:szCs w:val="24"/>
              </w:rPr>
            </w:pPr>
            <w:r w:rsidRPr="00A96ECF">
              <w:rPr>
                <w:rFonts w:cs="Arial"/>
                <w:b/>
                <w:bCs/>
                <w:color w:val="000000" w:themeColor="text1"/>
                <w:szCs w:val="24"/>
                <w:shd w:val="clear" w:color="auto" w:fill="FFFFFF"/>
              </w:rPr>
              <w:t>EEF Teaching and Learning Toolkit:  One to One tuition - additional 5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CCEF" w14:textId="77777777" w:rsidR="000363A7" w:rsidRPr="00A96ECF" w:rsidRDefault="000363A7" w:rsidP="007112F3">
            <w:pPr>
              <w:pStyle w:val="TableRowCentered"/>
              <w:jc w:val="left"/>
              <w:rPr>
                <w:rFonts w:cs="Arial"/>
                <w:color w:val="000000" w:themeColor="text1"/>
                <w:szCs w:val="24"/>
              </w:rPr>
            </w:pPr>
            <w:r w:rsidRPr="00A96ECF">
              <w:rPr>
                <w:rFonts w:cs="Arial"/>
                <w:color w:val="000000" w:themeColor="text1"/>
                <w:szCs w:val="24"/>
              </w:rPr>
              <w:t>4</w:t>
            </w:r>
          </w:p>
        </w:tc>
      </w:tr>
    </w:tbl>
    <w:p w14:paraId="2A7D5531" w14:textId="77777777" w:rsidR="00E66558" w:rsidRPr="00A96ECF" w:rsidRDefault="00E66558">
      <w:pPr>
        <w:spacing w:after="0"/>
        <w:rPr>
          <w:rFonts w:cs="Arial"/>
          <w:b/>
          <w:color w:val="000000" w:themeColor="text1"/>
        </w:rPr>
      </w:pPr>
    </w:p>
    <w:p w14:paraId="2A7D5532" w14:textId="59A68BC3" w:rsidR="00E66558" w:rsidRPr="00A96ECF" w:rsidRDefault="009D71E8">
      <w:pPr>
        <w:rPr>
          <w:rFonts w:cs="Arial"/>
          <w:b/>
          <w:color w:val="000000" w:themeColor="text1"/>
        </w:rPr>
      </w:pPr>
      <w:r w:rsidRPr="00A96ECF">
        <w:rPr>
          <w:rFonts w:cs="Arial"/>
          <w:b/>
          <w:color w:val="000000" w:themeColor="text1"/>
        </w:rPr>
        <w:t>Wider strategies (for example, related to attendance, behaviour, wellbeing)</w:t>
      </w:r>
    </w:p>
    <w:p w14:paraId="2A7D5533" w14:textId="0F33EF83" w:rsidR="00E66558" w:rsidRPr="00A96ECF" w:rsidRDefault="009D71E8">
      <w:pPr>
        <w:spacing w:before="240" w:after="120"/>
        <w:rPr>
          <w:rFonts w:cs="Arial"/>
          <w:color w:val="000000" w:themeColor="text1"/>
        </w:rPr>
      </w:pPr>
      <w:r w:rsidRPr="00A96ECF">
        <w:rPr>
          <w:rFonts w:cs="Arial"/>
          <w:color w:val="000000" w:themeColor="text1"/>
        </w:rPr>
        <w:t>Budgeted cost: £</w:t>
      </w:r>
      <w:r w:rsidR="00D8608A" w:rsidRPr="00A96ECF">
        <w:rPr>
          <w:rFonts w:cs="Arial"/>
          <w:color w:val="000000" w:themeColor="text1"/>
        </w:rPr>
        <w:t>3</w:t>
      </w:r>
      <w:r w:rsidR="000363A7" w:rsidRPr="00A96ECF">
        <w:rPr>
          <w:rFonts w:cs="Arial"/>
          <w:color w:val="000000" w:themeColor="text1"/>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A96ECF" w:rsidRPr="00A96ECF"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A96ECF" w:rsidRDefault="009D71E8">
            <w:pPr>
              <w:pStyle w:val="TableHeader"/>
              <w:jc w:val="left"/>
              <w:rPr>
                <w:rFonts w:cs="Arial"/>
                <w:color w:val="000000" w:themeColor="text1"/>
              </w:rPr>
            </w:pPr>
            <w:r w:rsidRPr="00A96ECF">
              <w:rPr>
                <w:rFonts w:cs="Arial"/>
                <w:color w:val="000000" w:themeColor="text1"/>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A96ECF" w:rsidRDefault="009D71E8">
            <w:pPr>
              <w:pStyle w:val="TableHeader"/>
              <w:jc w:val="left"/>
              <w:rPr>
                <w:rFonts w:cs="Arial"/>
                <w:color w:val="000000" w:themeColor="text1"/>
              </w:rPr>
            </w:pPr>
            <w:r w:rsidRPr="00A96ECF">
              <w:rPr>
                <w:rFonts w:cs="Arial"/>
                <w:color w:val="000000" w:themeColor="text1"/>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A96ECF" w:rsidRDefault="009D71E8">
            <w:pPr>
              <w:pStyle w:val="TableHeader"/>
              <w:jc w:val="left"/>
              <w:rPr>
                <w:rFonts w:cs="Arial"/>
                <w:color w:val="000000" w:themeColor="text1"/>
              </w:rPr>
            </w:pPr>
            <w:r w:rsidRPr="00A96ECF">
              <w:rPr>
                <w:rFonts w:cs="Arial"/>
                <w:color w:val="000000" w:themeColor="text1"/>
              </w:rPr>
              <w:t>Challenge number(s) addressed</w:t>
            </w:r>
          </w:p>
        </w:tc>
      </w:tr>
      <w:tr w:rsidR="00A96ECF" w:rsidRPr="00A96ECF"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7EFBA6D" w:rsidR="000363A7" w:rsidRPr="00A96ECF" w:rsidRDefault="000363A7" w:rsidP="000363A7">
            <w:pPr>
              <w:pStyle w:val="TableRow"/>
              <w:rPr>
                <w:rFonts w:cs="Arial"/>
                <w:color w:val="000000" w:themeColor="text1"/>
              </w:rPr>
            </w:pPr>
            <w:r w:rsidRPr="00A96ECF">
              <w:rPr>
                <w:rFonts w:cs="Arial"/>
                <w:color w:val="000000" w:themeColor="text1"/>
              </w:rPr>
              <w:t xml:space="preserve">Work with One Point – Early Help to ensure families </w:t>
            </w:r>
            <w:r w:rsidRPr="00A96ECF">
              <w:rPr>
                <w:rFonts w:cs="Arial"/>
                <w:color w:val="000000" w:themeColor="text1"/>
              </w:rPr>
              <w:lastRenderedPageBreak/>
              <w:t xml:space="preserve">receive support to improve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FD0A7" w14:textId="77777777" w:rsidR="000363A7" w:rsidRPr="00A96ECF" w:rsidRDefault="000363A7" w:rsidP="000363A7">
            <w:pPr>
              <w:shd w:val="clear" w:color="auto" w:fill="FFFFFF"/>
              <w:suppressAutoHyphens w:val="0"/>
              <w:autoSpaceDN/>
              <w:spacing w:before="60" w:after="60" w:line="240" w:lineRule="auto"/>
              <w:rPr>
                <w:rFonts w:cs="Arial"/>
                <w:color w:val="000000" w:themeColor="text1"/>
                <w:shd w:val="clear" w:color="auto" w:fill="FAFAFA"/>
              </w:rPr>
            </w:pPr>
            <w:r w:rsidRPr="00A96ECF">
              <w:rPr>
                <w:rFonts w:cs="Arial"/>
                <w:color w:val="000000" w:themeColor="text1"/>
                <w:shd w:val="clear" w:color="auto" w:fill="FAFAFA"/>
              </w:rPr>
              <w:lastRenderedPageBreak/>
              <w:t>Parental engagement has a positive impact on average of 4 months’ additional progress. </w:t>
            </w:r>
          </w:p>
          <w:p w14:paraId="2A7D5539" w14:textId="1984541D" w:rsidR="000363A7" w:rsidRPr="00A96ECF" w:rsidRDefault="000363A7" w:rsidP="000363A7">
            <w:pPr>
              <w:pStyle w:val="TableRowCentered"/>
              <w:jc w:val="left"/>
              <w:rPr>
                <w:rFonts w:cs="Arial"/>
                <w:color w:val="000000" w:themeColor="text1"/>
                <w:szCs w:val="24"/>
              </w:rPr>
            </w:pPr>
            <w:r w:rsidRPr="00A96ECF">
              <w:rPr>
                <w:rFonts w:cs="Arial"/>
                <w:b/>
                <w:bCs/>
                <w:color w:val="000000" w:themeColor="text1"/>
                <w:szCs w:val="24"/>
              </w:rPr>
              <w:lastRenderedPageBreak/>
              <w:t>EEF Teaching and Learning Toolkit: Parental Engagement – additional 4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49B8DEB" w:rsidR="000363A7" w:rsidRPr="00A96ECF" w:rsidRDefault="000363A7" w:rsidP="000363A7">
            <w:pPr>
              <w:pStyle w:val="TableRowCentered"/>
              <w:jc w:val="left"/>
              <w:rPr>
                <w:rFonts w:cs="Arial"/>
                <w:color w:val="000000" w:themeColor="text1"/>
                <w:szCs w:val="24"/>
              </w:rPr>
            </w:pPr>
            <w:r w:rsidRPr="00A96ECF">
              <w:rPr>
                <w:rFonts w:cs="Arial"/>
                <w:color w:val="000000" w:themeColor="text1"/>
                <w:szCs w:val="24"/>
              </w:rPr>
              <w:lastRenderedPageBreak/>
              <w:t>5</w:t>
            </w:r>
          </w:p>
        </w:tc>
      </w:tr>
      <w:tr w:rsidR="000363A7" w:rsidRPr="00A96ECF"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EA01862" w:rsidR="000363A7" w:rsidRPr="00A96ECF" w:rsidRDefault="000363A7" w:rsidP="000363A7">
            <w:pPr>
              <w:pStyle w:val="TableRow"/>
              <w:rPr>
                <w:rFonts w:cs="Arial"/>
                <w:i/>
                <w:color w:val="000000" w:themeColor="text1"/>
              </w:rPr>
            </w:pPr>
            <w:r w:rsidRPr="00A96ECF">
              <w:rPr>
                <w:rFonts w:cs="Arial"/>
                <w:color w:val="000000" w:themeColor="text1"/>
              </w:rPr>
              <w:t xml:space="preserve">Provide opportunities for children to take part in educational visits, visitors, music tuition etc.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ED4414B" w:rsidR="000363A7" w:rsidRPr="00A96ECF" w:rsidRDefault="000363A7" w:rsidP="000363A7">
            <w:pPr>
              <w:pStyle w:val="TableRowCentered"/>
              <w:jc w:val="left"/>
              <w:rPr>
                <w:rFonts w:cs="Arial"/>
                <w:color w:val="000000" w:themeColor="text1"/>
                <w:szCs w:val="24"/>
              </w:rPr>
            </w:pPr>
            <w:r w:rsidRPr="00A96ECF">
              <w:rPr>
                <w:rFonts w:cs="Arial"/>
                <w:color w:val="000000" w:themeColor="text1"/>
                <w:szCs w:val="24"/>
                <w:shd w:val="clear" w:color="auto" w:fill="FAFAFA"/>
              </w:rPr>
              <w:t xml:space="preserve">Children from low social deprived areas are less likely to have opportunities to leave the area and visit local landmarks. Children are less likely to have access to music tuition.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FD99DFB" w:rsidR="000363A7" w:rsidRPr="00A96ECF" w:rsidRDefault="000363A7" w:rsidP="000363A7">
            <w:pPr>
              <w:pStyle w:val="TableRowCentered"/>
              <w:jc w:val="left"/>
              <w:rPr>
                <w:rFonts w:cs="Arial"/>
                <w:color w:val="000000" w:themeColor="text1"/>
                <w:szCs w:val="24"/>
              </w:rPr>
            </w:pPr>
            <w:r w:rsidRPr="00A96ECF">
              <w:rPr>
                <w:rFonts w:cs="Arial"/>
                <w:color w:val="000000" w:themeColor="text1"/>
                <w:szCs w:val="24"/>
              </w:rPr>
              <w:t>8</w:t>
            </w:r>
          </w:p>
        </w:tc>
      </w:tr>
    </w:tbl>
    <w:p w14:paraId="2A7D5540" w14:textId="77777777" w:rsidR="00E66558" w:rsidRPr="00A96ECF" w:rsidRDefault="00E66558">
      <w:pPr>
        <w:spacing w:before="240" w:after="0"/>
        <w:rPr>
          <w:rFonts w:cs="Arial"/>
          <w:b/>
          <w:bCs/>
          <w:color w:val="000000" w:themeColor="text1"/>
        </w:rPr>
      </w:pPr>
    </w:p>
    <w:p w14:paraId="2A7D5541" w14:textId="3ECA4827" w:rsidR="00E66558" w:rsidRPr="00A96ECF" w:rsidRDefault="009D71E8" w:rsidP="00120AB1">
      <w:pPr>
        <w:rPr>
          <w:rFonts w:cs="Arial"/>
          <w:color w:val="000000" w:themeColor="text1"/>
        </w:rPr>
      </w:pPr>
      <w:r w:rsidRPr="00A96ECF">
        <w:rPr>
          <w:rFonts w:cs="Arial"/>
          <w:b/>
          <w:bCs/>
          <w:color w:val="000000" w:themeColor="text1"/>
        </w:rPr>
        <w:t xml:space="preserve">Total budgeted cost: </w:t>
      </w:r>
      <w:r w:rsidR="00D8608A" w:rsidRPr="00A96ECF">
        <w:rPr>
          <w:rFonts w:cs="Arial"/>
          <w:b/>
          <w:bCs/>
          <w:color w:val="000000" w:themeColor="text1"/>
        </w:rPr>
        <w:t>£31,855</w:t>
      </w:r>
    </w:p>
    <w:p w14:paraId="2A7D5542" w14:textId="14B48335" w:rsidR="00E66558" w:rsidRPr="00A96ECF" w:rsidRDefault="009D71E8">
      <w:pPr>
        <w:pStyle w:val="Heading1"/>
        <w:rPr>
          <w:rFonts w:cs="Arial"/>
          <w:color w:val="000000" w:themeColor="text1"/>
          <w:sz w:val="24"/>
        </w:rPr>
      </w:pPr>
      <w:r w:rsidRPr="00A96ECF">
        <w:rPr>
          <w:rFonts w:cs="Arial"/>
          <w:color w:val="000000" w:themeColor="text1"/>
          <w:sz w:val="24"/>
        </w:rPr>
        <w:lastRenderedPageBreak/>
        <w:t>Part B: Review of outcomes in the previous academic year</w:t>
      </w:r>
      <w:r w:rsidR="00730FB8" w:rsidRPr="00A96ECF">
        <w:rPr>
          <w:rFonts w:cs="Arial"/>
          <w:color w:val="000000" w:themeColor="text1"/>
          <w:sz w:val="24"/>
        </w:rPr>
        <w:t xml:space="preserve"> </w:t>
      </w:r>
    </w:p>
    <w:p w14:paraId="2A7D5543" w14:textId="77777777" w:rsidR="00E66558" w:rsidRPr="00A96ECF" w:rsidRDefault="009D71E8">
      <w:pPr>
        <w:pStyle w:val="Heading2"/>
        <w:rPr>
          <w:rFonts w:cs="Arial"/>
          <w:color w:val="000000" w:themeColor="text1"/>
          <w:sz w:val="24"/>
          <w:szCs w:val="24"/>
        </w:rPr>
      </w:pPr>
      <w:r w:rsidRPr="00A96ECF">
        <w:rPr>
          <w:rFonts w:cs="Arial"/>
          <w:color w:val="000000" w:themeColor="text1"/>
          <w:sz w:val="24"/>
          <w:szCs w:val="24"/>
        </w:rPr>
        <w:t>Pupil premium strategy outcomes</w:t>
      </w:r>
    </w:p>
    <w:p w14:paraId="2A7D5544" w14:textId="15733BA8" w:rsidR="00E66558" w:rsidRPr="00A96ECF" w:rsidRDefault="009D71E8">
      <w:pPr>
        <w:rPr>
          <w:rFonts w:cs="Arial"/>
          <w:b/>
          <w:bCs/>
          <w:color w:val="000000" w:themeColor="text1"/>
          <w:u w:val="single"/>
        </w:rPr>
      </w:pPr>
      <w:r w:rsidRPr="00A96ECF">
        <w:rPr>
          <w:rFonts w:cs="Arial"/>
          <w:color w:val="000000" w:themeColor="text1"/>
        </w:rPr>
        <w:t xml:space="preserve">This details the impact that our pupil premium activity had on pupils </w:t>
      </w:r>
      <w:r w:rsidRPr="00A96ECF">
        <w:rPr>
          <w:rFonts w:cs="Arial"/>
          <w:b/>
          <w:bCs/>
          <w:color w:val="000000" w:themeColor="text1"/>
          <w:u w:val="single"/>
        </w:rPr>
        <w:t>in the 202</w:t>
      </w:r>
      <w:r w:rsidR="00D8608A" w:rsidRPr="00A96ECF">
        <w:rPr>
          <w:rFonts w:cs="Arial"/>
          <w:b/>
          <w:bCs/>
          <w:color w:val="000000" w:themeColor="text1"/>
          <w:u w:val="single"/>
        </w:rPr>
        <w:t>3</w:t>
      </w:r>
      <w:r w:rsidRPr="00A96ECF">
        <w:rPr>
          <w:rFonts w:cs="Arial"/>
          <w:b/>
          <w:bCs/>
          <w:color w:val="000000" w:themeColor="text1"/>
          <w:u w:val="single"/>
        </w:rPr>
        <w:t xml:space="preserve"> to 202</w:t>
      </w:r>
      <w:r w:rsidR="00D8608A" w:rsidRPr="00A96ECF">
        <w:rPr>
          <w:rFonts w:cs="Arial"/>
          <w:b/>
          <w:bCs/>
          <w:color w:val="000000" w:themeColor="text1"/>
          <w:u w:val="single"/>
        </w:rPr>
        <w:t xml:space="preserve">4 </w:t>
      </w:r>
      <w:r w:rsidRPr="00A96ECF">
        <w:rPr>
          <w:rFonts w:cs="Arial"/>
          <w:b/>
          <w:bCs/>
          <w:color w:val="000000" w:themeColor="text1"/>
          <w:u w:val="single"/>
        </w:rP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rsidRPr="00A96ECF" w14:paraId="2A7D5547" w14:textId="77777777" w:rsidTr="2117753D">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27374" w14:textId="6EA788D8" w:rsidR="00E66558" w:rsidRPr="00A96ECF" w:rsidRDefault="00092D62" w:rsidP="00092D62">
            <w:pPr>
              <w:rPr>
                <w:rFonts w:cs="Arial"/>
                <w:color w:val="000000" w:themeColor="text1"/>
              </w:rPr>
            </w:pPr>
            <w:r w:rsidRPr="00A96ECF">
              <w:rPr>
                <w:rFonts w:cs="Arial"/>
                <w:color w:val="000000" w:themeColor="text1"/>
              </w:rPr>
              <w:t xml:space="preserve">Challenge 1 – Children can enter nursery the day after they are three. Speaking and listening attainment at the end of the year 2023 was </w:t>
            </w:r>
            <w:r w:rsidR="00E466FD" w:rsidRPr="00A96ECF">
              <w:rPr>
                <w:rFonts w:cs="Arial"/>
                <w:color w:val="000000" w:themeColor="text1"/>
              </w:rPr>
              <w:t>58%</w:t>
            </w:r>
            <w:r w:rsidR="00DD5410" w:rsidRPr="00A96ECF">
              <w:rPr>
                <w:rFonts w:cs="Arial"/>
                <w:color w:val="000000" w:themeColor="text1"/>
              </w:rPr>
              <w:t>,</w:t>
            </w:r>
            <w:r w:rsidR="00A9761D" w:rsidRPr="00A96ECF">
              <w:rPr>
                <w:rFonts w:cs="Arial"/>
                <w:color w:val="000000" w:themeColor="text1"/>
              </w:rPr>
              <w:t xml:space="preserve"> gaps between disadvantaged and </w:t>
            </w:r>
            <w:r w:rsidR="00982C00" w:rsidRPr="00A96ECF">
              <w:rPr>
                <w:rFonts w:cs="Arial"/>
                <w:color w:val="000000" w:themeColor="text1"/>
              </w:rPr>
              <w:t>non-disadvantaged</w:t>
            </w:r>
            <w:r w:rsidR="00A9761D" w:rsidRPr="00A96ECF">
              <w:rPr>
                <w:rFonts w:cs="Arial"/>
                <w:color w:val="000000" w:themeColor="text1"/>
              </w:rPr>
              <w:t xml:space="preserve"> </w:t>
            </w:r>
            <w:r w:rsidR="00DD5410" w:rsidRPr="00A96ECF">
              <w:rPr>
                <w:rFonts w:cs="Arial"/>
                <w:color w:val="000000" w:themeColor="text1"/>
              </w:rPr>
              <w:t xml:space="preserve">continue to be high however a significant number of children had </w:t>
            </w:r>
            <w:r w:rsidR="00982C00" w:rsidRPr="00A96ECF">
              <w:rPr>
                <w:rFonts w:cs="Arial"/>
                <w:color w:val="000000" w:themeColor="text1"/>
              </w:rPr>
              <w:t>additional needs and speech and language difficulties.</w:t>
            </w:r>
          </w:p>
          <w:p w14:paraId="61142B8D" w14:textId="1FA93005" w:rsidR="00092D62" w:rsidRPr="00A96ECF" w:rsidRDefault="00092D62" w:rsidP="00092D62">
            <w:pPr>
              <w:rPr>
                <w:rFonts w:cs="Arial"/>
                <w:color w:val="000000" w:themeColor="text1"/>
              </w:rPr>
            </w:pPr>
            <w:r w:rsidRPr="00A96ECF">
              <w:rPr>
                <w:rFonts w:cs="Arial"/>
                <w:color w:val="000000" w:themeColor="text1"/>
              </w:rPr>
              <w:t>Challenge 2</w:t>
            </w:r>
            <w:r w:rsidR="003B49A5" w:rsidRPr="00A96ECF">
              <w:rPr>
                <w:rFonts w:cs="Arial"/>
                <w:color w:val="000000" w:themeColor="text1"/>
              </w:rPr>
              <w:t xml:space="preserve"> </w:t>
            </w:r>
            <w:r w:rsidR="008C21E6" w:rsidRPr="00A96ECF">
              <w:rPr>
                <w:rFonts w:cs="Arial"/>
                <w:color w:val="000000" w:themeColor="text1"/>
              </w:rPr>
              <w:t>–</w:t>
            </w:r>
            <w:r w:rsidR="003B49A5" w:rsidRPr="00A96ECF">
              <w:rPr>
                <w:rFonts w:cs="Arial"/>
                <w:color w:val="000000" w:themeColor="text1"/>
              </w:rPr>
              <w:t xml:space="preserve"> </w:t>
            </w:r>
            <w:r w:rsidR="008C21E6" w:rsidRPr="00A96ECF">
              <w:rPr>
                <w:rFonts w:cs="Arial"/>
                <w:color w:val="000000" w:themeColor="text1"/>
              </w:rPr>
              <w:t xml:space="preserve">Numerous children accessed counselling sessions to support their emotional wellbeing, throughout the year. All children across school access at least a </w:t>
            </w:r>
            <w:r w:rsidR="00A806F6" w:rsidRPr="00A96ECF">
              <w:rPr>
                <w:rFonts w:cs="Arial"/>
                <w:color w:val="000000" w:themeColor="text1"/>
              </w:rPr>
              <w:t>6-week</w:t>
            </w:r>
            <w:r w:rsidR="008C21E6" w:rsidRPr="00A96ECF">
              <w:rPr>
                <w:rFonts w:cs="Arial"/>
                <w:color w:val="000000" w:themeColor="text1"/>
              </w:rPr>
              <w:t xml:space="preserve"> block of forest schools and </w:t>
            </w:r>
            <w:r w:rsidR="00A806F6" w:rsidRPr="00A96ECF">
              <w:rPr>
                <w:rFonts w:cs="Arial"/>
                <w:color w:val="000000" w:themeColor="text1"/>
              </w:rPr>
              <w:t xml:space="preserve">6 weeks of </w:t>
            </w:r>
            <w:r w:rsidR="008C21E6" w:rsidRPr="00A96ECF">
              <w:rPr>
                <w:rFonts w:cs="Arial"/>
                <w:color w:val="000000" w:themeColor="text1"/>
              </w:rPr>
              <w:t xml:space="preserve">gardening. School received support from agencies such as Trail Blazers, Piece of Mind, </w:t>
            </w:r>
            <w:proofErr w:type="gramStart"/>
            <w:r w:rsidR="008C21E6" w:rsidRPr="00A96ECF">
              <w:rPr>
                <w:rFonts w:cs="Arial"/>
                <w:color w:val="000000" w:themeColor="text1"/>
              </w:rPr>
              <w:t>If</w:t>
            </w:r>
            <w:proofErr w:type="gramEnd"/>
            <w:r w:rsidR="008C21E6" w:rsidRPr="00A96ECF">
              <w:rPr>
                <w:rFonts w:cs="Arial"/>
                <w:color w:val="000000" w:themeColor="text1"/>
              </w:rPr>
              <w:t xml:space="preserve"> you </w:t>
            </w:r>
            <w:r w:rsidR="00A806F6" w:rsidRPr="00A96ECF">
              <w:rPr>
                <w:rFonts w:cs="Arial"/>
                <w:color w:val="000000" w:themeColor="text1"/>
              </w:rPr>
              <w:t>c</w:t>
            </w:r>
            <w:r w:rsidR="008C21E6" w:rsidRPr="00A96ECF">
              <w:rPr>
                <w:rFonts w:cs="Arial"/>
                <w:color w:val="000000" w:themeColor="text1"/>
              </w:rPr>
              <w:t xml:space="preserve">are, </w:t>
            </w:r>
            <w:r w:rsidR="00A806F6" w:rsidRPr="00A96ECF">
              <w:rPr>
                <w:rFonts w:cs="Arial"/>
                <w:color w:val="000000" w:themeColor="text1"/>
              </w:rPr>
              <w:t>sh</w:t>
            </w:r>
            <w:r w:rsidR="008C21E6" w:rsidRPr="00A96ECF">
              <w:rPr>
                <w:rFonts w:cs="Arial"/>
                <w:color w:val="000000" w:themeColor="text1"/>
              </w:rPr>
              <w:t>are. Through monitoring, it could be seen that children are developing their resilience skills and beginning to apply this to their learning.</w:t>
            </w:r>
          </w:p>
          <w:p w14:paraId="589A47DB" w14:textId="57A4CCFB" w:rsidR="00092D62" w:rsidRPr="00A96ECF" w:rsidRDefault="00092D62" w:rsidP="00092D62">
            <w:pPr>
              <w:rPr>
                <w:rFonts w:cs="Arial"/>
                <w:color w:val="000000" w:themeColor="text1"/>
              </w:rPr>
            </w:pPr>
            <w:r w:rsidRPr="00A96ECF">
              <w:rPr>
                <w:rFonts w:cs="Arial"/>
                <w:color w:val="000000" w:themeColor="text1"/>
              </w:rPr>
              <w:t xml:space="preserve">Challenge 3 – </w:t>
            </w:r>
            <w:r w:rsidR="008C21E6" w:rsidRPr="00A96ECF">
              <w:rPr>
                <w:rFonts w:cs="Arial"/>
                <w:color w:val="000000" w:themeColor="text1"/>
              </w:rPr>
              <w:t>All staff that worked in school during 2023-24 have been trained in Sounds Write</w:t>
            </w:r>
            <w:r w:rsidR="007C3C6B" w:rsidRPr="00A96ECF">
              <w:rPr>
                <w:rFonts w:cs="Arial"/>
                <w:color w:val="000000" w:themeColor="text1"/>
              </w:rPr>
              <w:t>. M</w:t>
            </w:r>
            <w:r w:rsidR="008C21E6" w:rsidRPr="00A96ECF">
              <w:rPr>
                <w:rFonts w:cs="Arial"/>
                <w:color w:val="000000" w:themeColor="text1"/>
              </w:rPr>
              <w:t>onitoring has shown lessons to be at least good. School have taken part in three development days with a Sounds Write expert alongside a member of BHCET Trust. This showed fidelity to the scheme and children making good progress. At the end of the academic year attainment in Year 1 Phonics wa</w:t>
            </w:r>
            <w:r w:rsidR="00EF2370" w:rsidRPr="00A96ECF">
              <w:rPr>
                <w:rFonts w:cs="Arial"/>
                <w:color w:val="000000" w:themeColor="text1"/>
              </w:rPr>
              <w:t>s 75%</w:t>
            </w:r>
            <w:r w:rsidR="00583A16" w:rsidRPr="00A96ECF">
              <w:rPr>
                <w:rFonts w:cs="Arial"/>
                <w:color w:val="000000" w:themeColor="text1"/>
              </w:rPr>
              <w:t>. G</w:t>
            </w:r>
            <w:r w:rsidR="00A9761D" w:rsidRPr="00A96ECF">
              <w:rPr>
                <w:rFonts w:cs="Arial"/>
                <w:color w:val="000000" w:themeColor="text1"/>
              </w:rPr>
              <w:t xml:space="preserve">aps between disadvantaged and </w:t>
            </w:r>
            <w:r w:rsidR="00583A16" w:rsidRPr="00A96ECF">
              <w:rPr>
                <w:rFonts w:cs="Arial"/>
                <w:color w:val="000000" w:themeColor="text1"/>
              </w:rPr>
              <w:t>non-disadvantaged</w:t>
            </w:r>
            <w:r w:rsidR="00A9761D" w:rsidRPr="00A96ECF">
              <w:rPr>
                <w:rFonts w:cs="Arial"/>
                <w:color w:val="000000" w:themeColor="text1"/>
              </w:rPr>
              <w:t xml:space="preserve"> </w:t>
            </w:r>
            <w:r w:rsidR="00583A16" w:rsidRPr="00A96ECF">
              <w:rPr>
                <w:rFonts w:cs="Arial"/>
                <w:color w:val="000000" w:themeColor="text1"/>
              </w:rPr>
              <w:t xml:space="preserve">are still evident but are closing. </w:t>
            </w:r>
          </w:p>
          <w:p w14:paraId="31C376A0" w14:textId="04B2E5C4" w:rsidR="00092D62" w:rsidRPr="00A96ECF" w:rsidRDefault="00092D62" w:rsidP="00092D62">
            <w:pPr>
              <w:rPr>
                <w:rFonts w:cs="Arial"/>
                <w:color w:val="000000" w:themeColor="text1"/>
              </w:rPr>
            </w:pPr>
            <w:r w:rsidRPr="00A96ECF">
              <w:rPr>
                <w:rFonts w:cs="Arial"/>
                <w:color w:val="000000" w:themeColor="text1"/>
              </w:rPr>
              <w:t xml:space="preserve">Challenge 4 – </w:t>
            </w:r>
            <w:r w:rsidR="008C21E6" w:rsidRPr="00A96ECF">
              <w:rPr>
                <w:rFonts w:cs="Arial"/>
                <w:color w:val="000000" w:themeColor="text1"/>
              </w:rPr>
              <w:t xml:space="preserve">Booster sessions for Years 5 and 6 took place weekly after school across the full school year with experienced teachers. Maths, reading and phonics interventions also took place with children identified as needing additional support from termly teacher assessment analysis. </w:t>
            </w:r>
            <w:proofErr w:type="gramStart"/>
            <w:r w:rsidR="00A9761D" w:rsidRPr="00A96ECF">
              <w:rPr>
                <w:rFonts w:cs="Arial"/>
                <w:color w:val="000000" w:themeColor="text1"/>
              </w:rPr>
              <w:t>On the whole</w:t>
            </w:r>
            <w:proofErr w:type="gramEnd"/>
            <w:r w:rsidR="00A9761D" w:rsidRPr="00A96ECF">
              <w:rPr>
                <w:rFonts w:cs="Arial"/>
                <w:color w:val="000000" w:themeColor="text1"/>
              </w:rPr>
              <w:t xml:space="preserve">, children who qualify for PP are working at a lower attainment than that of their peers but continue to make progress from starting points. </w:t>
            </w:r>
          </w:p>
          <w:p w14:paraId="32AA9857" w14:textId="314904C6" w:rsidR="00092D62" w:rsidRPr="00A96ECF" w:rsidRDefault="00092D62" w:rsidP="00092D62">
            <w:pPr>
              <w:rPr>
                <w:rFonts w:cs="Arial"/>
                <w:color w:val="000000" w:themeColor="text1"/>
              </w:rPr>
            </w:pPr>
            <w:r w:rsidRPr="00A96ECF">
              <w:rPr>
                <w:rFonts w:cs="Arial"/>
                <w:color w:val="000000" w:themeColor="text1"/>
              </w:rPr>
              <w:t xml:space="preserve">Challenge 5 – </w:t>
            </w:r>
            <w:r w:rsidR="00A9761D" w:rsidRPr="00A96ECF">
              <w:rPr>
                <w:rFonts w:cs="Arial"/>
                <w:color w:val="000000" w:themeColor="text1"/>
              </w:rPr>
              <w:t xml:space="preserve">Attendance during 2023-24 improved from the previous years. Persistent absenteeism significantly reduced. </w:t>
            </w:r>
          </w:p>
          <w:p w14:paraId="2A7D5546" w14:textId="4E9CD880" w:rsidR="00092D62" w:rsidRPr="00A96ECF" w:rsidRDefault="00092D62" w:rsidP="00092D62">
            <w:pPr>
              <w:rPr>
                <w:rFonts w:cs="Arial"/>
                <w:color w:val="000000" w:themeColor="text1"/>
              </w:rPr>
            </w:pPr>
            <w:r w:rsidRPr="00A96ECF">
              <w:rPr>
                <w:rFonts w:cs="Arial"/>
                <w:color w:val="000000" w:themeColor="text1"/>
              </w:rPr>
              <w:t xml:space="preserve">Challenge 6 – </w:t>
            </w:r>
            <w:r w:rsidR="00A9761D" w:rsidRPr="00A96ECF">
              <w:rPr>
                <w:rFonts w:cs="Arial"/>
                <w:color w:val="000000" w:themeColor="text1"/>
              </w:rPr>
              <w:t xml:space="preserve">All children from Year 1 to Year 6 accessed additional music tuition in a group. All children had the opportunity to play Djambi drums and the Ukelele. All children took part in educational visits and Year 6 children went on a residential visit. </w:t>
            </w:r>
          </w:p>
        </w:tc>
      </w:tr>
      <w:bookmarkEnd w:id="15"/>
      <w:bookmarkEnd w:id="16"/>
      <w:bookmarkEnd w:id="17"/>
    </w:tbl>
    <w:p w14:paraId="2A7D5564" w14:textId="77777777" w:rsidR="00E66558" w:rsidRPr="00A96ECF" w:rsidRDefault="00E66558" w:rsidP="00D8608A">
      <w:pPr>
        <w:pStyle w:val="Heading1"/>
        <w:rPr>
          <w:rFonts w:cs="Arial"/>
          <w:color w:val="000000" w:themeColor="text1"/>
          <w:sz w:val="24"/>
        </w:rPr>
      </w:pPr>
    </w:p>
    <w:sectPr w:rsidR="00E66558" w:rsidRPr="00A96ECF">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C9E8" w14:textId="77777777" w:rsidR="00BC5B4E" w:rsidRDefault="00BC5B4E">
      <w:pPr>
        <w:spacing w:after="0" w:line="240" w:lineRule="auto"/>
      </w:pPr>
      <w:r>
        <w:separator/>
      </w:r>
    </w:p>
  </w:endnote>
  <w:endnote w:type="continuationSeparator" w:id="0">
    <w:p w14:paraId="6DB4DE81" w14:textId="77777777" w:rsidR="00BC5B4E" w:rsidRDefault="00BC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2B6221"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83B1" w14:textId="77777777" w:rsidR="00BC5B4E" w:rsidRDefault="00BC5B4E">
      <w:pPr>
        <w:spacing w:after="0" w:line="240" w:lineRule="auto"/>
      </w:pPr>
      <w:r>
        <w:separator/>
      </w:r>
    </w:p>
  </w:footnote>
  <w:footnote w:type="continuationSeparator" w:id="0">
    <w:p w14:paraId="30AC9CA2" w14:textId="77777777" w:rsidR="00BC5B4E" w:rsidRDefault="00BC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2B6221" w:rsidRDefault="002B6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53244868">
    <w:abstractNumId w:val="3"/>
  </w:num>
  <w:num w:numId="2" w16cid:durableId="931206714">
    <w:abstractNumId w:val="1"/>
  </w:num>
  <w:num w:numId="3" w16cid:durableId="176432464">
    <w:abstractNumId w:val="4"/>
  </w:num>
  <w:num w:numId="4" w16cid:durableId="1004016629">
    <w:abstractNumId w:val="5"/>
  </w:num>
  <w:num w:numId="5" w16cid:durableId="1795253654">
    <w:abstractNumId w:val="0"/>
  </w:num>
  <w:num w:numId="6" w16cid:durableId="1924028050">
    <w:abstractNumId w:val="6"/>
  </w:num>
  <w:num w:numId="7" w16cid:durableId="1120951370">
    <w:abstractNumId w:val="8"/>
  </w:num>
  <w:num w:numId="8" w16cid:durableId="914625295">
    <w:abstractNumId w:val="12"/>
  </w:num>
  <w:num w:numId="9" w16cid:durableId="1507750178">
    <w:abstractNumId w:val="10"/>
  </w:num>
  <w:num w:numId="10" w16cid:durableId="500781333">
    <w:abstractNumId w:val="9"/>
  </w:num>
  <w:num w:numId="11" w16cid:durableId="1251546204">
    <w:abstractNumId w:val="2"/>
  </w:num>
  <w:num w:numId="12" w16cid:durableId="966475931">
    <w:abstractNumId w:val="11"/>
  </w:num>
  <w:num w:numId="13" w16cid:durableId="540283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63A7"/>
    <w:rsid w:val="00037407"/>
    <w:rsid w:val="00066B73"/>
    <w:rsid w:val="000848B6"/>
    <w:rsid w:val="00092D62"/>
    <w:rsid w:val="00120AB1"/>
    <w:rsid w:val="00182F23"/>
    <w:rsid w:val="001A4BB4"/>
    <w:rsid w:val="001B399A"/>
    <w:rsid w:val="001C2F34"/>
    <w:rsid w:val="0021781A"/>
    <w:rsid w:val="002447D6"/>
    <w:rsid w:val="00277810"/>
    <w:rsid w:val="002924F7"/>
    <w:rsid w:val="002B6221"/>
    <w:rsid w:val="002D0DB5"/>
    <w:rsid w:val="00373704"/>
    <w:rsid w:val="003A3057"/>
    <w:rsid w:val="003B49A5"/>
    <w:rsid w:val="003C1373"/>
    <w:rsid w:val="004044AA"/>
    <w:rsid w:val="0044607D"/>
    <w:rsid w:val="004761AB"/>
    <w:rsid w:val="00492E6B"/>
    <w:rsid w:val="00583A16"/>
    <w:rsid w:val="006129EA"/>
    <w:rsid w:val="006A7651"/>
    <w:rsid w:val="006E7FB1"/>
    <w:rsid w:val="00721C8F"/>
    <w:rsid w:val="0072733C"/>
    <w:rsid w:val="00730FB8"/>
    <w:rsid w:val="00741B9E"/>
    <w:rsid w:val="007638FE"/>
    <w:rsid w:val="00785A7E"/>
    <w:rsid w:val="007B5279"/>
    <w:rsid w:val="007C2F04"/>
    <w:rsid w:val="007C3C6B"/>
    <w:rsid w:val="00823F7F"/>
    <w:rsid w:val="008C21E6"/>
    <w:rsid w:val="00911616"/>
    <w:rsid w:val="00982C00"/>
    <w:rsid w:val="009D71E8"/>
    <w:rsid w:val="009F2216"/>
    <w:rsid w:val="00A167D7"/>
    <w:rsid w:val="00A54E99"/>
    <w:rsid w:val="00A806F6"/>
    <w:rsid w:val="00A96ECF"/>
    <w:rsid w:val="00A9761D"/>
    <w:rsid w:val="00AA5F06"/>
    <w:rsid w:val="00BC5B4E"/>
    <w:rsid w:val="00BE24DF"/>
    <w:rsid w:val="00C06734"/>
    <w:rsid w:val="00C91130"/>
    <w:rsid w:val="00C96828"/>
    <w:rsid w:val="00D33FE5"/>
    <w:rsid w:val="00D3684F"/>
    <w:rsid w:val="00D41935"/>
    <w:rsid w:val="00D8608A"/>
    <w:rsid w:val="00DD5410"/>
    <w:rsid w:val="00E40D44"/>
    <w:rsid w:val="00E466FD"/>
    <w:rsid w:val="00E66558"/>
    <w:rsid w:val="00EC7CB1"/>
    <w:rsid w:val="00EF2370"/>
    <w:rsid w:val="00F06A8B"/>
    <w:rsid w:val="00F153DE"/>
    <w:rsid w:val="00F4303A"/>
    <w:rsid w:val="00FB2708"/>
    <w:rsid w:val="00FF1486"/>
    <w:rsid w:val="0C07D8F4"/>
    <w:rsid w:val="158BDE45"/>
    <w:rsid w:val="1ECA4922"/>
    <w:rsid w:val="20661983"/>
    <w:rsid w:val="2117753D"/>
    <w:rsid w:val="2CB5665B"/>
    <w:rsid w:val="32BE877B"/>
    <w:rsid w:val="3656647E"/>
    <w:rsid w:val="68516084"/>
    <w:rsid w:val="698275F5"/>
    <w:rsid w:val="6FA2E113"/>
    <w:rsid w:val="7A6AB052"/>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0363A7"/>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22192">
      <w:bodyDiv w:val="1"/>
      <w:marLeft w:val="0"/>
      <w:marRight w:val="0"/>
      <w:marTop w:val="0"/>
      <w:marBottom w:val="0"/>
      <w:divBdr>
        <w:top w:val="none" w:sz="0" w:space="0" w:color="auto"/>
        <w:left w:val="none" w:sz="0" w:space="0" w:color="auto"/>
        <w:bottom w:val="none" w:sz="0" w:space="0" w:color="auto"/>
        <w:right w:val="none" w:sz="0" w:space="0" w:color="auto"/>
      </w:divBdr>
      <w:divsChild>
        <w:div w:id="1058556813">
          <w:marLeft w:val="0"/>
          <w:marRight w:val="0"/>
          <w:marTop w:val="0"/>
          <w:marBottom w:val="0"/>
          <w:divBdr>
            <w:top w:val="none" w:sz="0" w:space="0" w:color="auto"/>
            <w:left w:val="none" w:sz="0" w:space="0" w:color="auto"/>
            <w:bottom w:val="none" w:sz="0" w:space="0" w:color="auto"/>
            <w:right w:val="none" w:sz="0" w:space="0" w:color="auto"/>
          </w:divBdr>
        </w:div>
        <w:div w:id="80761838">
          <w:marLeft w:val="0"/>
          <w:marRight w:val="0"/>
          <w:marTop w:val="0"/>
          <w:marBottom w:val="0"/>
          <w:divBdr>
            <w:top w:val="none" w:sz="0" w:space="0" w:color="auto"/>
            <w:left w:val="none" w:sz="0" w:space="0" w:color="auto"/>
            <w:bottom w:val="none" w:sz="0" w:space="0" w:color="auto"/>
            <w:right w:val="none" w:sz="0" w:space="0" w:color="auto"/>
          </w:divBdr>
        </w:div>
        <w:div w:id="1719627239">
          <w:marLeft w:val="0"/>
          <w:marRight w:val="0"/>
          <w:marTop w:val="0"/>
          <w:marBottom w:val="0"/>
          <w:divBdr>
            <w:top w:val="none" w:sz="0" w:space="0" w:color="auto"/>
            <w:left w:val="none" w:sz="0" w:space="0" w:color="auto"/>
            <w:bottom w:val="none" w:sz="0" w:space="0" w:color="auto"/>
            <w:right w:val="none" w:sz="0" w:space="0" w:color="auto"/>
          </w:divBdr>
        </w:div>
        <w:div w:id="1319846088">
          <w:marLeft w:val="0"/>
          <w:marRight w:val="0"/>
          <w:marTop w:val="0"/>
          <w:marBottom w:val="0"/>
          <w:divBdr>
            <w:top w:val="none" w:sz="0" w:space="0" w:color="auto"/>
            <w:left w:val="none" w:sz="0" w:space="0" w:color="auto"/>
            <w:bottom w:val="none" w:sz="0" w:space="0" w:color="auto"/>
            <w:right w:val="none" w:sz="0" w:space="0" w:color="auto"/>
          </w:divBdr>
        </w:div>
        <w:div w:id="1203055381">
          <w:marLeft w:val="0"/>
          <w:marRight w:val="0"/>
          <w:marTop w:val="0"/>
          <w:marBottom w:val="0"/>
          <w:divBdr>
            <w:top w:val="none" w:sz="0" w:space="0" w:color="auto"/>
            <w:left w:val="none" w:sz="0" w:space="0" w:color="auto"/>
            <w:bottom w:val="none" w:sz="0" w:space="0" w:color="auto"/>
            <w:right w:val="none" w:sz="0" w:space="0" w:color="auto"/>
          </w:divBdr>
        </w:div>
        <w:div w:id="1649167196">
          <w:marLeft w:val="0"/>
          <w:marRight w:val="0"/>
          <w:marTop w:val="0"/>
          <w:marBottom w:val="0"/>
          <w:divBdr>
            <w:top w:val="none" w:sz="0" w:space="0" w:color="auto"/>
            <w:left w:val="none" w:sz="0" w:space="0" w:color="auto"/>
            <w:bottom w:val="none" w:sz="0" w:space="0" w:color="auto"/>
            <w:right w:val="none" w:sz="0" w:space="0" w:color="auto"/>
          </w:divBdr>
        </w:div>
        <w:div w:id="942611054">
          <w:marLeft w:val="0"/>
          <w:marRight w:val="0"/>
          <w:marTop w:val="0"/>
          <w:marBottom w:val="0"/>
          <w:divBdr>
            <w:top w:val="none" w:sz="0" w:space="0" w:color="auto"/>
            <w:left w:val="none" w:sz="0" w:space="0" w:color="auto"/>
            <w:bottom w:val="none" w:sz="0" w:space="0" w:color="auto"/>
            <w:right w:val="none" w:sz="0" w:space="0" w:color="auto"/>
          </w:divBdr>
        </w:div>
        <w:div w:id="1968659643">
          <w:marLeft w:val="0"/>
          <w:marRight w:val="0"/>
          <w:marTop w:val="0"/>
          <w:marBottom w:val="0"/>
          <w:divBdr>
            <w:top w:val="none" w:sz="0" w:space="0" w:color="auto"/>
            <w:left w:val="none" w:sz="0" w:space="0" w:color="auto"/>
            <w:bottom w:val="none" w:sz="0" w:space="0" w:color="auto"/>
            <w:right w:val="none" w:sz="0" w:space="0" w:color="auto"/>
          </w:divBdr>
        </w:div>
        <w:div w:id="457527537">
          <w:marLeft w:val="0"/>
          <w:marRight w:val="0"/>
          <w:marTop w:val="0"/>
          <w:marBottom w:val="0"/>
          <w:divBdr>
            <w:top w:val="none" w:sz="0" w:space="0" w:color="auto"/>
            <w:left w:val="none" w:sz="0" w:space="0" w:color="auto"/>
            <w:bottom w:val="none" w:sz="0" w:space="0" w:color="auto"/>
            <w:right w:val="none" w:sz="0" w:space="0" w:color="auto"/>
          </w:divBdr>
        </w:div>
        <w:div w:id="1016031500">
          <w:marLeft w:val="0"/>
          <w:marRight w:val="0"/>
          <w:marTop w:val="0"/>
          <w:marBottom w:val="0"/>
          <w:divBdr>
            <w:top w:val="none" w:sz="0" w:space="0" w:color="auto"/>
            <w:left w:val="none" w:sz="0" w:space="0" w:color="auto"/>
            <w:bottom w:val="none" w:sz="0" w:space="0" w:color="auto"/>
            <w:right w:val="none" w:sz="0" w:space="0" w:color="auto"/>
          </w:divBdr>
        </w:div>
        <w:div w:id="500631579">
          <w:marLeft w:val="0"/>
          <w:marRight w:val="0"/>
          <w:marTop w:val="0"/>
          <w:marBottom w:val="0"/>
          <w:divBdr>
            <w:top w:val="none" w:sz="0" w:space="0" w:color="auto"/>
            <w:left w:val="none" w:sz="0" w:space="0" w:color="auto"/>
            <w:bottom w:val="none" w:sz="0" w:space="0" w:color="auto"/>
            <w:right w:val="none" w:sz="0" w:space="0" w:color="auto"/>
          </w:divBdr>
        </w:div>
        <w:div w:id="2071416017">
          <w:marLeft w:val="0"/>
          <w:marRight w:val="0"/>
          <w:marTop w:val="0"/>
          <w:marBottom w:val="0"/>
          <w:divBdr>
            <w:top w:val="none" w:sz="0" w:space="0" w:color="auto"/>
            <w:left w:val="none" w:sz="0" w:space="0" w:color="auto"/>
            <w:bottom w:val="none" w:sz="0" w:space="0" w:color="auto"/>
            <w:right w:val="none" w:sz="0" w:space="0" w:color="auto"/>
          </w:divBdr>
        </w:div>
        <w:div w:id="234828880">
          <w:marLeft w:val="0"/>
          <w:marRight w:val="0"/>
          <w:marTop w:val="0"/>
          <w:marBottom w:val="0"/>
          <w:divBdr>
            <w:top w:val="none" w:sz="0" w:space="0" w:color="auto"/>
            <w:left w:val="none" w:sz="0" w:space="0" w:color="auto"/>
            <w:bottom w:val="none" w:sz="0" w:space="0" w:color="auto"/>
            <w:right w:val="none" w:sz="0" w:space="0" w:color="auto"/>
          </w:divBdr>
        </w:div>
        <w:div w:id="151071469">
          <w:marLeft w:val="0"/>
          <w:marRight w:val="0"/>
          <w:marTop w:val="0"/>
          <w:marBottom w:val="0"/>
          <w:divBdr>
            <w:top w:val="none" w:sz="0" w:space="0" w:color="auto"/>
            <w:left w:val="none" w:sz="0" w:space="0" w:color="auto"/>
            <w:bottom w:val="none" w:sz="0" w:space="0" w:color="auto"/>
            <w:right w:val="none" w:sz="0" w:space="0" w:color="auto"/>
          </w:divBdr>
        </w:div>
      </w:divsChild>
    </w:div>
    <w:div w:id="1471247954">
      <w:bodyDiv w:val="1"/>
      <w:marLeft w:val="0"/>
      <w:marRight w:val="0"/>
      <w:marTop w:val="0"/>
      <w:marBottom w:val="0"/>
      <w:divBdr>
        <w:top w:val="none" w:sz="0" w:space="0" w:color="auto"/>
        <w:left w:val="none" w:sz="0" w:space="0" w:color="auto"/>
        <w:bottom w:val="none" w:sz="0" w:space="0" w:color="auto"/>
        <w:right w:val="none" w:sz="0" w:space="0" w:color="auto"/>
      </w:divBdr>
      <w:divsChild>
        <w:div w:id="1300188968">
          <w:marLeft w:val="0"/>
          <w:marRight w:val="0"/>
          <w:marTop w:val="0"/>
          <w:marBottom w:val="0"/>
          <w:divBdr>
            <w:top w:val="none" w:sz="0" w:space="0" w:color="auto"/>
            <w:left w:val="none" w:sz="0" w:space="0" w:color="auto"/>
            <w:bottom w:val="none" w:sz="0" w:space="0" w:color="auto"/>
            <w:right w:val="none" w:sz="0" w:space="0" w:color="auto"/>
          </w:divBdr>
        </w:div>
        <w:div w:id="1293099971">
          <w:marLeft w:val="0"/>
          <w:marRight w:val="0"/>
          <w:marTop w:val="0"/>
          <w:marBottom w:val="0"/>
          <w:divBdr>
            <w:top w:val="none" w:sz="0" w:space="0" w:color="auto"/>
            <w:left w:val="none" w:sz="0" w:space="0" w:color="auto"/>
            <w:bottom w:val="none" w:sz="0" w:space="0" w:color="auto"/>
            <w:right w:val="none" w:sz="0" w:space="0" w:color="auto"/>
          </w:divBdr>
        </w:div>
        <w:div w:id="1957907809">
          <w:marLeft w:val="0"/>
          <w:marRight w:val="0"/>
          <w:marTop w:val="0"/>
          <w:marBottom w:val="0"/>
          <w:divBdr>
            <w:top w:val="none" w:sz="0" w:space="0" w:color="auto"/>
            <w:left w:val="none" w:sz="0" w:space="0" w:color="auto"/>
            <w:bottom w:val="none" w:sz="0" w:space="0" w:color="auto"/>
            <w:right w:val="none" w:sz="0" w:space="0" w:color="auto"/>
          </w:divBdr>
        </w:div>
        <w:div w:id="378285831">
          <w:marLeft w:val="0"/>
          <w:marRight w:val="0"/>
          <w:marTop w:val="0"/>
          <w:marBottom w:val="0"/>
          <w:divBdr>
            <w:top w:val="none" w:sz="0" w:space="0" w:color="auto"/>
            <w:left w:val="none" w:sz="0" w:space="0" w:color="auto"/>
            <w:bottom w:val="none" w:sz="0" w:space="0" w:color="auto"/>
            <w:right w:val="none" w:sz="0" w:space="0" w:color="auto"/>
          </w:divBdr>
        </w:div>
        <w:div w:id="636027532">
          <w:marLeft w:val="0"/>
          <w:marRight w:val="0"/>
          <w:marTop w:val="0"/>
          <w:marBottom w:val="0"/>
          <w:divBdr>
            <w:top w:val="none" w:sz="0" w:space="0" w:color="auto"/>
            <w:left w:val="none" w:sz="0" w:space="0" w:color="auto"/>
            <w:bottom w:val="none" w:sz="0" w:space="0" w:color="auto"/>
            <w:right w:val="none" w:sz="0" w:space="0" w:color="auto"/>
          </w:divBdr>
        </w:div>
        <w:div w:id="1324434133">
          <w:marLeft w:val="0"/>
          <w:marRight w:val="0"/>
          <w:marTop w:val="0"/>
          <w:marBottom w:val="0"/>
          <w:divBdr>
            <w:top w:val="none" w:sz="0" w:space="0" w:color="auto"/>
            <w:left w:val="none" w:sz="0" w:space="0" w:color="auto"/>
            <w:bottom w:val="none" w:sz="0" w:space="0" w:color="auto"/>
            <w:right w:val="none" w:sz="0" w:space="0" w:color="auto"/>
          </w:divBdr>
        </w:div>
        <w:div w:id="2032224736">
          <w:marLeft w:val="0"/>
          <w:marRight w:val="0"/>
          <w:marTop w:val="0"/>
          <w:marBottom w:val="0"/>
          <w:divBdr>
            <w:top w:val="none" w:sz="0" w:space="0" w:color="auto"/>
            <w:left w:val="none" w:sz="0" w:space="0" w:color="auto"/>
            <w:bottom w:val="none" w:sz="0" w:space="0" w:color="auto"/>
            <w:right w:val="none" w:sz="0" w:space="0" w:color="auto"/>
          </w:divBdr>
        </w:div>
        <w:div w:id="920026436">
          <w:marLeft w:val="0"/>
          <w:marRight w:val="0"/>
          <w:marTop w:val="0"/>
          <w:marBottom w:val="0"/>
          <w:divBdr>
            <w:top w:val="none" w:sz="0" w:space="0" w:color="auto"/>
            <w:left w:val="none" w:sz="0" w:space="0" w:color="auto"/>
            <w:bottom w:val="none" w:sz="0" w:space="0" w:color="auto"/>
            <w:right w:val="none" w:sz="0" w:space="0" w:color="auto"/>
          </w:divBdr>
        </w:div>
        <w:div w:id="1102913666">
          <w:marLeft w:val="0"/>
          <w:marRight w:val="0"/>
          <w:marTop w:val="0"/>
          <w:marBottom w:val="0"/>
          <w:divBdr>
            <w:top w:val="none" w:sz="0" w:space="0" w:color="auto"/>
            <w:left w:val="none" w:sz="0" w:space="0" w:color="auto"/>
            <w:bottom w:val="none" w:sz="0" w:space="0" w:color="auto"/>
            <w:right w:val="none" w:sz="0" w:space="0" w:color="auto"/>
          </w:divBdr>
        </w:div>
        <w:div w:id="700861801">
          <w:marLeft w:val="0"/>
          <w:marRight w:val="0"/>
          <w:marTop w:val="0"/>
          <w:marBottom w:val="0"/>
          <w:divBdr>
            <w:top w:val="none" w:sz="0" w:space="0" w:color="auto"/>
            <w:left w:val="none" w:sz="0" w:space="0" w:color="auto"/>
            <w:bottom w:val="none" w:sz="0" w:space="0" w:color="auto"/>
            <w:right w:val="none" w:sz="0" w:space="0" w:color="auto"/>
          </w:divBdr>
        </w:div>
        <w:div w:id="1599485339">
          <w:marLeft w:val="0"/>
          <w:marRight w:val="0"/>
          <w:marTop w:val="0"/>
          <w:marBottom w:val="0"/>
          <w:divBdr>
            <w:top w:val="none" w:sz="0" w:space="0" w:color="auto"/>
            <w:left w:val="none" w:sz="0" w:space="0" w:color="auto"/>
            <w:bottom w:val="none" w:sz="0" w:space="0" w:color="auto"/>
            <w:right w:val="none" w:sz="0" w:space="0" w:color="auto"/>
          </w:divBdr>
        </w:div>
        <w:div w:id="6058208">
          <w:marLeft w:val="0"/>
          <w:marRight w:val="0"/>
          <w:marTop w:val="0"/>
          <w:marBottom w:val="0"/>
          <w:divBdr>
            <w:top w:val="none" w:sz="0" w:space="0" w:color="auto"/>
            <w:left w:val="none" w:sz="0" w:space="0" w:color="auto"/>
            <w:bottom w:val="none" w:sz="0" w:space="0" w:color="auto"/>
            <w:right w:val="none" w:sz="0" w:space="0" w:color="auto"/>
          </w:divBdr>
        </w:div>
        <w:div w:id="2023894042">
          <w:marLeft w:val="0"/>
          <w:marRight w:val="0"/>
          <w:marTop w:val="0"/>
          <w:marBottom w:val="0"/>
          <w:divBdr>
            <w:top w:val="none" w:sz="0" w:space="0" w:color="auto"/>
            <w:left w:val="none" w:sz="0" w:space="0" w:color="auto"/>
            <w:bottom w:val="none" w:sz="0" w:space="0" w:color="auto"/>
            <w:right w:val="none" w:sz="0" w:space="0" w:color="auto"/>
          </w:divBdr>
        </w:div>
        <w:div w:id="1846283587">
          <w:marLeft w:val="0"/>
          <w:marRight w:val="0"/>
          <w:marTop w:val="0"/>
          <w:marBottom w:val="0"/>
          <w:divBdr>
            <w:top w:val="none" w:sz="0" w:space="0" w:color="auto"/>
            <w:left w:val="none" w:sz="0" w:space="0" w:color="auto"/>
            <w:bottom w:val="none" w:sz="0" w:space="0" w:color="auto"/>
            <w:right w:val="none" w:sz="0" w:space="0" w:color="auto"/>
          </w:divBdr>
        </w:div>
        <w:div w:id="1047267633">
          <w:marLeft w:val="0"/>
          <w:marRight w:val="0"/>
          <w:marTop w:val="0"/>
          <w:marBottom w:val="0"/>
          <w:divBdr>
            <w:top w:val="none" w:sz="0" w:space="0" w:color="auto"/>
            <w:left w:val="none" w:sz="0" w:space="0" w:color="auto"/>
            <w:bottom w:val="none" w:sz="0" w:space="0" w:color="auto"/>
            <w:right w:val="none" w:sz="0" w:space="0" w:color="auto"/>
          </w:divBdr>
        </w:div>
        <w:div w:id="678505042">
          <w:marLeft w:val="0"/>
          <w:marRight w:val="0"/>
          <w:marTop w:val="0"/>
          <w:marBottom w:val="0"/>
          <w:divBdr>
            <w:top w:val="none" w:sz="0" w:space="0" w:color="auto"/>
            <w:left w:val="none" w:sz="0" w:space="0" w:color="auto"/>
            <w:bottom w:val="none" w:sz="0" w:space="0" w:color="auto"/>
            <w:right w:val="none" w:sz="0" w:space="0" w:color="auto"/>
          </w:divBdr>
        </w:div>
        <w:div w:id="860557184">
          <w:marLeft w:val="0"/>
          <w:marRight w:val="0"/>
          <w:marTop w:val="0"/>
          <w:marBottom w:val="0"/>
          <w:divBdr>
            <w:top w:val="none" w:sz="0" w:space="0" w:color="auto"/>
            <w:left w:val="none" w:sz="0" w:space="0" w:color="auto"/>
            <w:bottom w:val="none" w:sz="0" w:space="0" w:color="auto"/>
            <w:right w:val="none" w:sz="0" w:space="0" w:color="auto"/>
          </w:divBdr>
        </w:div>
        <w:div w:id="675499700">
          <w:marLeft w:val="0"/>
          <w:marRight w:val="0"/>
          <w:marTop w:val="0"/>
          <w:marBottom w:val="0"/>
          <w:divBdr>
            <w:top w:val="none" w:sz="0" w:space="0" w:color="auto"/>
            <w:left w:val="none" w:sz="0" w:space="0" w:color="auto"/>
            <w:bottom w:val="none" w:sz="0" w:space="0" w:color="auto"/>
            <w:right w:val="none" w:sz="0" w:space="0" w:color="auto"/>
          </w:divBdr>
        </w:div>
        <w:div w:id="1903953235">
          <w:marLeft w:val="0"/>
          <w:marRight w:val="0"/>
          <w:marTop w:val="0"/>
          <w:marBottom w:val="0"/>
          <w:divBdr>
            <w:top w:val="none" w:sz="0" w:space="0" w:color="auto"/>
            <w:left w:val="none" w:sz="0" w:space="0" w:color="auto"/>
            <w:bottom w:val="none" w:sz="0" w:space="0" w:color="auto"/>
            <w:right w:val="none" w:sz="0" w:space="0" w:color="auto"/>
          </w:divBdr>
        </w:div>
        <w:div w:id="11567968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era.ioe.ac.uk/8543/7/SSU-SF-2004-0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4adb7d-5771-4c42-9f11-082cfe5565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34C99FF44A2499A2B486F4265109A" ma:contentTypeVersion="18" ma:contentTypeDescription="Create a new document." ma:contentTypeScope="" ma:versionID="a8832713ab4ec0afa495e2f7f210bd38">
  <xsd:schema xmlns:xsd="http://www.w3.org/2001/XMLSchema" xmlns:xs="http://www.w3.org/2001/XMLSchema" xmlns:p="http://schemas.microsoft.com/office/2006/metadata/properties" xmlns:ns3="d44adb7d-5771-4c42-9f11-082cfe55650e" xmlns:ns4="bee79257-3e59-4633-b3f2-63390acf5809" targetNamespace="http://schemas.microsoft.com/office/2006/metadata/properties" ma:root="true" ma:fieldsID="fa61518b2a53daadd3f14d1a42b70f3f" ns3:_="" ns4:_="">
    <xsd:import namespace="d44adb7d-5771-4c42-9f11-082cfe55650e"/>
    <xsd:import namespace="bee79257-3e59-4633-b3f2-63390acf58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adb7d-5771-4c42-9f11-082cfe55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79257-3e59-4633-b3f2-63390acf58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9850C-0655-41DE-B210-D902AB5F8DD0}">
  <ds:schemaRefs>
    <ds:schemaRef ds:uri="http://schemas.microsoft.com/office/2006/metadata/properties"/>
    <ds:schemaRef ds:uri="http://schemas.microsoft.com/office/infopath/2007/PartnerControls"/>
    <ds:schemaRef ds:uri="d44adb7d-5771-4c42-9f11-082cfe55650e"/>
  </ds:schemaRefs>
</ds:datastoreItem>
</file>

<file path=customXml/itemProps2.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3.xml><?xml version="1.0" encoding="utf-8"?>
<ds:datastoreItem xmlns:ds="http://schemas.openxmlformats.org/officeDocument/2006/customXml" ds:itemID="{FD0467A7-9680-43CB-B58B-A096C6407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adb7d-5771-4c42-9f11-082cfe55650e"/>
    <ds:schemaRef ds:uri="bee79257-3e59-4633-b3f2-63390acf5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9</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Jenna Ellison</dc:creator>
  <dc:description>Master-ET-v3.8</dc:description>
  <cp:lastModifiedBy>Joseph Walker</cp:lastModifiedBy>
  <cp:revision>22</cp:revision>
  <cp:lastPrinted>2014-09-17T13:26:00Z</cp:lastPrinted>
  <dcterms:created xsi:type="dcterms:W3CDTF">2024-12-12T09:24:00Z</dcterms:created>
  <dcterms:modified xsi:type="dcterms:W3CDTF">2024-12-19T09:38:00Z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0x010100CD834C99FF44A2499A2B486F4265109A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