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6AE" w:rsidRDefault="00E126A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2"/>
          <w:szCs w:val="22"/>
        </w:rPr>
      </w:pPr>
      <w:bookmarkStart w:id="0" w:name="_heading=h.gjdgxs" w:colFirst="0" w:colLast="0"/>
      <w:bookmarkStart w:id="1" w:name="_GoBack"/>
      <w:bookmarkEnd w:id="0"/>
      <w:bookmarkEnd w:id="1"/>
    </w:p>
    <w:tbl>
      <w:tblPr>
        <w:tblStyle w:val="a1"/>
        <w:tblW w:w="1545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4"/>
        <w:gridCol w:w="2333"/>
        <w:gridCol w:w="2335"/>
        <w:gridCol w:w="2336"/>
        <w:gridCol w:w="2334"/>
        <w:gridCol w:w="2335"/>
        <w:gridCol w:w="2336"/>
      </w:tblGrid>
      <w:tr w:rsidR="00E126AE">
        <w:trPr>
          <w:trHeight w:val="575"/>
        </w:trPr>
        <w:tc>
          <w:tcPr>
            <w:tcW w:w="1444" w:type="dxa"/>
            <w:shd w:val="clear" w:color="auto" w:fill="92D050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2333" w:type="dxa"/>
            <w:shd w:val="clear" w:color="auto" w:fill="95B3D7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Autumn 1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F33441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 xml:space="preserve"> weeks a</w:t>
            </w:r>
            <w:r>
              <w:rPr>
                <w:b/>
                <w:sz w:val="20"/>
                <w:szCs w:val="20"/>
              </w:rPr>
              <w:t>nd 3 days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335" w:type="dxa"/>
            <w:shd w:val="clear" w:color="auto" w:fill="95B3D7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Autumn 2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7B4694">
              <w:rPr>
                <w:b/>
                <w:color w:val="000000"/>
                <w:sz w:val="20"/>
                <w:szCs w:val="20"/>
              </w:rPr>
              <w:t>7</w:t>
            </w:r>
            <w:r w:rsidR="00F33441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weeks)</w:t>
            </w:r>
          </w:p>
        </w:tc>
        <w:tc>
          <w:tcPr>
            <w:tcW w:w="2336" w:type="dxa"/>
            <w:shd w:val="clear" w:color="auto" w:fill="95B3D7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Spring 1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7B4694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 xml:space="preserve"> weeks)</w:t>
            </w:r>
          </w:p>
        </w:tc>
        <w:tc>
          <w:tcPr>
            <w:tcW w:w="2334" w:type="dxa"/>
            <w:shd w:val="clear" w:color="auto" w:fill="95B3D7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Spring 2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F33441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 xml:space="preserve"> weeks</w:t>
            </w:r>
            <w:r w:rsidR="007B4694">
              <w:rPr>
                <w:b/>
                <w:color w:val="000000"/>
                <w:sz w:val="20"/>
                <w:szCs w:val="20"/>
              </w:rPr>
              <w:t xml:space="preserve"> 4 days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335" w:type="dxa"/>
            <w:shd w:val="clear" w:color="auto" w:fill="95B3D7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Summer 1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7B4694">
              <w:rPr>
                <w:b/>
                <w:color w:val="000000"/>
                <w:sz w:val="20"/>
                <w:szCs w:val="20"/>
              </w:rPr>
              <w:t>5</w:t>
            </w:r>
            <w:r w:rsidR="00F33441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weeks)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36" w:type="dxa"/>
            <w:shd w:val="clear" w:color="auto" w:fill="95B3D7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Summer 2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F33441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 xml:space="preserve"> weeks)</w:t>
            </w:r>
          </w:p>
        </w:tc>
      </w:tr>
      <w:tr w:rsidR="00E126AE">
        <w:trPr>
          <w:trHeight w:val="1183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Learning Challenge 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History/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Geography driver 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6AA84F"/>
                <w:sz w:val="20"/>
                <w:szCs w:val="20"/>
                <w:highlight w:val="white"/>
              </w:rPr>
            </w:pPr>
            <w:r>
              <w:rPr>
                <w:b/>
                <w:color w:val="6AA84F"/>
                <w:sz w:val="20"/>
                <w:szCs w:val="20"/>
                <w:highlight w:val="white"/>
              </w:rPr>
              <w:t>History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What part did Manchester play in the Industrial Revolution?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92D050"/>
                <w:sz w:val="20"/>
                <w:szCs w:val="20"/>
                <w:highlight w:val="white"/>
              </w:rPr>
            </w:pPr>
            <w:r>
              <w:rPr>
                <w:b/>
                <w:color w:val="92D050"/>
                <w:sz w:val="20"/>
                <w:szCs w:val="20"/>
                <w:highlight w:val="white"/>
              </w:rPr>
              <w:t>History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Were the Vikings always victorious and vicious?     </w:t>
            </w: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92D050"/>
                <w:sz w:val="20"/>
                <w:szCs w:val="20"/>
                <w:highlight w:val="white"/>
              </w:rPr>
            </w:pPr>
            <w:r>
              <w:rPr>
                <w:b/>
                <w:color w:val="92D050"/>
                <w:sz w:val="20"/>
                <w:szCs w:val="20"/>
                <w:highlight w:val="white"/>
              </w:rPr>
              <w:t>Geography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Where are we in our Wonderful World?</w:t>
            </w:r>
          </w:p>
        </w:tc>
        <w:tc>
          <w:tcPr>
            <w:tcW w:w="4669" w:type="dxa"/>
            <w:gridSpan w:val="2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92D050"/>
                <w:sz w:val="20"/>
                <w:szCs w:val="20"/>
                <w:highlight w:val="white"/>
              </w:rPr>
            </w:pPr>
            <w:r>
              <w:rPr>
                <w:b/>
                <w:color w:val="92D050"/>
                <w:sz w:val="20"/>
                <w:szCs w:val="20"/>
                <w:highlight w:val="white"/>
              </w:rPr>
              <w:t>History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WW2</w:t>
            </w:r>
          </w:p>
          <w:p w:rsidR="00E126AE" w:rsidRDefault="00E126AE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336" w:type="dxa"/>
          </w:tcPr>
          <w:p w:rsidR="00E126AE" w:rsidRDefault="00674C34">
            <w:pPr>
              <w:ind w:left="0" w:hanging="2"/>
              <w:jc w:val="center"/>
              <w:rPr>
                <w:b/>
                <w:color w:val="92D050"/>
                <w:sz w:val="20"/>
                <w:szCs w:val="20"/>
                <w:highlight w:val="white"/>
              </w:rPr>
            </w:pPr>
            <w:r>
              <w:rPr>
                <w:b/>
                <w:color w:val="92D050"/>
                <w:sz w:val="20"/>
                <w:szCs w:val="20"/>
                <w:highlight w:val="white"/>
              </w:rPr>
              <w:t>Geography</w:t>
            </w:r>
          </w:p>
          <w:p w:rsidR="00E126AE" w:rsidRDefault="00E126AE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I’m a Y6 pupil, can you get me out of here?</w:t>
            </w:r>
          </w:p>
        </w:tc>
      </w:tr>
      <w:tr w:rsidR="00F22AAF" w:rsidTr="00CE4E3F">
        <w:trPr>
          <w:trHeight w:val="1053"/>
        </w:trPr>
        <w:tc>
          <w:tcPr>
            <w:tcW w:w="1444" w:type="dxa"/>
            <w:shd w:val="clear" w:color="auto" w:fill="92D050"/>
          </w:tcPr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Trip/</w:t>
            </w: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memorable experience</w:t>
            </w:r>
          </w:p>
        </w:tc>
        <w:tc>
          <w:tcPr>
            <w:tcW w:w="2333" w:type="dxa"/>
          </w:tcPr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STEM Day: Maths, Science and Engineering</w:t>
            </w:r>
          </w:p>
        </w:tc>
        <w:tc>
          <w:tcPr>
            <w:tcW w:w="2335" w:type="dxa"/>
          </w:tcPr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Viking Workshop</w:t>
            </w:r>
          </w:p>
        </w:tc>
        <w:tc>
          <w:tcPr>
            <w:tcW w:w="2336" w:type="dxa"/>
          </w:tcPr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</w:p>
          <w:p w:rsidR="00F22AAF" w:rsidRDefault="00F22AAF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St Anne’s workshop: Heart Dissection</w:t>
            </w:r>
          </w:p>
        </w:tc>
        <w:tc>
          <w:tcPr>
            <w:tcW w:w="4669" w:type="dxa"/>
            <w:gridSpan w:val="2"/>
          </w:tcPr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>
            <w:pPr>
              <w:ind w:left="0" w:hanging="2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 w:rsidP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proofErr w:type="spellStart"/>
            <w:r w:rsidRPr="00F22AAF">
              <w:rPr>
                <w:b/>
                <w:color w:val="000000"/>
                <w:sz w:val="20"/>
                <w:szCs w:val="16"/>
                <w:highlight w:val="white"/>
              </w:rPr>
              <w:t>Wk</w:t>
            </w:r>
            <w:proofErr w:type="spellEnd"/>
            <w:r w:rsidRPr="00F22AAF">
              <w:rPr>
                <w:b/>
                <w:color w:val="000000"/>
                <w:sz w:val="20"/>
                <w:szCs w:val="16"/>
                <w:highlight w:val="white"/>
              </w:rPr>
              <w:t xml:space="preserve"> beg 1</w:t>
            </w:r>
            <w:r w:rsidRPr="00F22AAF">
              <w:rPr>
                <w:b/>
                <w:sz w:val="20"/>
                <w:szCs w:val="16"/>
                <w:highlight w:val="white"/>
              </w:rPr>
              <w:t>0</w:t>
            </w:r>
            <w:r w:rsidRPr="00F22AAF">
              <w:rPr>
                <w:b/>
                <w:color w:val="000000"/>
                <w:sz w:val="20"/>
                <w:szCs w:val="16"/>
                <w:highlight w:val="white"/>
                <w:vertAlign w:val="superscript"/>
              </w:rPr>
              <w:t>th</w:t>
            </w:r>
            <w:r w:rsidRPr="00F22AAF">
              <w:rPr>
                <w:b/>
                <w:color w:val="000000"/>
                <w:sz w:val="20"/>
                <w:szCs w:val="16"/>
                <w:highlight w:val="white"/>
              </w:rPr>
              <w:t xml:space="preserve"> May KS2 SATs</w:t>
            </w:r>
          </w:p>
        </w:tc>
        <w:tc>
          <w:tcPr>
            <w:tcW w:w="2336" w:type="dxa"/>
          </w:tcPr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 w:rsidP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Stockport Air Raid Shelters trip</w:t>
            </w:r>
          </w:p>
          <w:p w:rsidR="00F22AAF" w:rsidRDefault="00F22AAF" w:rsidP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 w:rsidP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York trip</w:t>
            </w: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  <w:highlight w:val="white"/>
              </w:rPr>
            </w:pPr>
          </w:p>
        </w:tc>
      </w:tr>
      <w:tr w:rsidR="00E126AE">
        <w:trPr>
          <w:trHeight w:val="1411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English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Place value of grammar and punctuation.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F22AAF" w:rsidRDefault="00F22AAF" w:rsidP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color w:val="0000FF"/>
                <w:sz w:val="20"/>
                <w:szCs w:val="20"/>
                <w:highlight w:val="white"/>
              </w:rPr>
              <w:t>Grammarsaurus</w:t>
            </w:r>
            <w:proofErr w:type="spellEnd"/>
            <w:r>
              <w:rPr>
                <w:color w:val="0000FF"/>
                <w:sz w:val="20"/>
                <w:szCs w:val="20"/>
                <w:highlight w:val="white"/>
              </w:rPr>
              <w:t>: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color w:val="741B47"/>
                <w:sz w:val="20"/>
                <w:szCs w:val="20"/>
                <w:highlight w:val="white"/>
              </w:rPr>
              <w:t>Recount</w:t>
            </w:r>
            <w:r>
              <w:rPr>
                <w:b/>
                <w:sz w:val="20"/>
                <w:szCs w:val="20"/>
                <w:highlight w:val="white"/>
              </w:rPr>
              <w:t>:</w:t>
            </w:r>
            <w:r>
              <w:rPr>
                <w:sz w:val="20"/>
                <w:szCs w:val="20"/>
                <w:highlight w:val="white"/>
              </w:rPr>
              <w:t xml:space="preserve"> Dracula’s letter.</w:t>
            </w:r>
          </w:p>
          <w:p w:rsidR="00F22AAF" w:rsidRDefault="00F22A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5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color w:val="0000FF"/>
                <w:sz w:val="20"/>
                <w:szCs w:val="20"/>
                <w:highlight w:val="white"/>
              </w:rPr>
              <w:t>Grammarsaurus</w:t>
            </w:r>
            <w:proofErr w:type="spellEnd"/>
            <w:r>
              <w:rPr>
                <w:sz w:val="20"/>
                <w:szCs w:val="20"/>
                <w:highlight w:val="white"/>
              </w:rPr>
              <w:t>/</w:t>
            </w:r>
            <w:r>
              <w:rPr>
                <w:color w:val="FF0000"/>
                <w:sz w:val="20"/>
                <w:szCs w:val="20"/>
                <w:highlight w:val="white"/>
              </w:rPr>
              <w:t>Literacy Shed</w:t>
            </w:r>
            <w:r>
              <w:rPr>
                <w:color w:val="0000FF"/>
                <w:sz w:val="20"/>
                <w:szCs w:val="20"/>
                <w:highlight w:val="white"/>
              </w:rPr>
              <w:t xml:space="preserve">: </w:t>
            </w:r>
            <w:r>
              <w:rPr>
                <w:b/>
                <w:color w:val="741B47"/>
                <w:sz w:val="20"/>
                <w:szCs w:val="20"/>
                <w:highlight w:val="white"/>
              </w:rPr>
              <w:t>Setting description</w:t>
            </w:r>
            <w:r>
              <w:rPr>
                <w:b/>
                <w:sz w:val="20"/>
                <w:szCs w:val="20"/>
                <w:highlight w:val="white"/>
              </w:rPr>
              <w:t>:</w:t>
            </w:r>
            <w:r>
              <w:rPr>
                <w:sz w:val="20"/>
                <w:szCs w:val="20"/>
                <w:highlight w:val="white"/>
              </w:rPr>
              <w:t xml:space="preserve"> Horror/Dracula’s Whitby</w:t>
            </w:r>
          </w:p>
          <w:p w:rsidR="00E126AE" w:rsidRDefault="00E126AE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Non-chronological re</w:t>
            </w:r>
            <w:r>
              <w:rPr>
                <w:b/>
                <w:color w:val="A64D79"/>
                <w:sz w:val="20"/>
                <w:szCs w:val="20"/>
                <w:highlight w:val="white"/>
              </w:rPr>
              <w:t>port:</w:t>
            </w:r>
            <w:r>
              <w:rPr>
                <w:sz w:val="20"/>
                <w:szCs w:val="20"/>
                <w:highlight w:val="white"/>
              </w:rPr>
              <w:t xml:space="preserve"> Wolves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0"/>
                <w:szCs w:val="20"/>
                <w:highlight w:val="white"/>
              </w:rPr>
            </w:pPr>
            <w:r>
              <w:rPr>
                <w:color w:val="FF0000"/>
                <w:sz w:val="20"/>
                <w:szCs w:val="20"/>
                <w:highlight w:val="white"/>
              </w:rPr>
              <w:t>Literacy shed: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Narrative:</w:t>
            </w:r>
            <w:r>
              <w:rPr>
                <w:sz w:val="20"/>
                <w:szCs w:val="20"/>
                <w:highlight w:val="white"/>
              </w:rPr>
              <w:t xml:space="preserve"> Alma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FF0000"/>
                <w:sz w:val="20"/>
                <w:szCs w:val="20"/>
                <w:highlight w:val="white"/>
              </w:rPr>
              <w:t>Literacy Shed: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color w:val="741B47"/>
                <w:sz w:val="20"/>
                <w:szCs w:val="20"/>
                <w:highlight w:val="white"/>
              </w:rPr>
              <w:t>Newspaper Article: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</w:p>
          <w:p w:rsidR="00853E49" w:rsidRDefault="00F22AAF" w:rsidP="00853E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Flood Strikes Local Town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color w:val="0000FF"/>
                <w:sz w:val="20"/>
                <w:szCs w:val="20"/>
                <w:highlight w:val="white"/>
              </w:rPr>
            </w:pPr>
            <w:proofErr w:type="spellStart"/>
            <w:r>
              <w:rPr>
                <w:color w:val="0000FF"/>
                <w:sz w:val="20"/>
                <w:szCs w:val="20"/>
                <w:highlight w:val="white"/>
              </w:rPr>
              <w:t>Grammarsaurus</w:t>
            </w:r>
            <w:proofErr w:type="spellEnd"/>
            <w:r>
              <w:rPr>
                <w:color w:val="0000FF"/>
                <w:sz w:val="20"/>
                <w:szCs w:val="20"/>
                <w:highlight w:val="white"/>
              </w:rPr>
              <w:t>:</w:t>
            </w: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 xml:space="preserve">Persuasive advert: </w:t>
            </w:r>
            <w:r>
              <w:rPr>
                <w:sz w:val="20"/>
                <w:szCs w:val="20"/>
                <w:highlight w:val="white"/>
              </w:rPr>
              <w:t xml:space="preserve">California 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34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color w:val="FF0000"/>
                <w:sz w:val="20"/>
                <w:szCs w:val="20"/>
                <w:highlight w:val="white"/>
              </w:rPr>
              <w:t>Literacy shed: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color w:val="741B47"/>
                <w:sz w:val="20"/>
                <w:szCs w:val="20"/>
                <w:highlight w:val="white"/>
              </w:rPr>
              <w:t>Narrative: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Rose Blanche</w:t>
            </w:r>
          </w:p>
          <w:p w:rsidR="00853E49" w:rsidRDefault="00853E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</w:p>
          <w:p w:rsidR="00853E49" w:rsidRDefault="00853E49" w:rsidP="00853E49">
            <w:pPr>
              <w:ind w:left="0" w:hanging="2"/>
              <w:jc w:val="center"/>
              <w:rPr>
                <w:color w:val="FF0000"/>
                <w:sz w:val="20"/>
                <w:szCs w:val="20"/>
                <w:highlight w:val="white"/>
              </w:rPr>
            </w:pPr>
            <w:r>
              <w:rPr>
                <w:color w:val="FF0000"/>
                <w:sz w:val="20"/>
                <w:szCs w:val="20"/>
                <w:highlight w:val="white"/>
              </w:rPr>
              <w:t>Literacy Shed:</w:t>
            </w:r>
          </w:p>
          <w:p w:rsidR="00853E49" w:rsidRDefault="00853E49" w:rsidP="00853E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Diary entry:</w:t>
            </w:r>
            <w:r>
              <w:rPr>
                <w:color w:val="FF0000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Rose Blanche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color w:val="FF0000"/>
                <w:sz w:val="20"/>
                <w:szCs w:val="20"/>
                <w:highlight w:val="white"/>
              </w:rPr>
            </w:pPr>
            <w:r>
              <w:rPr>
                <w:color w:val="FF0000"/>
                <w:sz w:val="20"/>
                <w:szCs w:val="20"/>
                <w:highlight w:val="white"/>
              </w:rPr>
              <w:t>Literacy Shed:</w:t>
            </w: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Non-chronological report:</w:t>
            </w:r>
            <w:r>
              <w:rPr>
                <w:color w:val="FF0000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Holes</w:t>
            </w:r>
          </w:p>
          <w:p w:rsidR="00E126AE" w:rsidRDefault="00E126AE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E126AE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color w:val="FF0000"/>
                <w:sz w:val="20"/>
                <w:szCs w:val="20"/>
                <w:highlight w:val="white"/>
              </w:rPr>
              <w:t>Literacy Shed</w:t>
            </w:r>
            <w:r>
              <w:rPr>
                <w:sz w:val="20"/>
                <w:szCs w:val="20"/>
                <w:highlight w:val="white"/>
              </w:rPr>
              <w:t xml:space="preserve">: 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Balanced argument:</w:t>
            </w:r>
            <w:r>
              <w:rPr>
                <w:sz w:val="20"/>
                <w:szCs w:val="20"/>
                <w:highlight w:val="white"/>
              </w:rPr>
              <w:t xml:space="preserve"> Macbeth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color w:val="0000FF"/>
                <w:sz w:val="20"/>
                <w:szCs w:val="20"/>
                <w:highlight w:val="white"/>
              </w:rPr>
              <w:t>Grammarsaurus</w:t>
            </w:r>
            <w:proofErr w:type="spellEnd"/>
            <w:r>
              <w:rPr>
                <w:color w:val="0000FF"/>
                <w:sz w:val="20"/>
                <w:szCs w:val="20"/>
                <w:highlight w:val="white"/>
              </w:rPr>
              <w:t xml:space="preserve">: </w:t>
            </w:r>
            <w:r>
              <w:rPr>
                <w:b/>
                <w:color w:val="741B47"/>
                <w:sz w:val="20"/>
                <w:szCs w:val="20"/>
                <w:highlight w:val="white"/>
              </w:rPr>
              <w:t xml:space="preserve">Explanation: </w:t>
            </w:r>
            <w:r>
              <w:rPr>
                <w:sz w:val="20"/>
                <w:szCs w:val="20"/>
                <w:highlight w:val="white"/>
              </w:rPr>
              <w:t>Circulatory System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Book Reviews.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Historical speeches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741B47"/>
                <w:sz w:val="20"/>
                <w:szCs w:val="20"/>
                <w:highlight w:val="white"/>
              </w:rPr>
            </w:pPr>
            <w:r>
              <w:rPr>
                <w:b/>
                <w:color w:val="741B47"/>
                <w:sz w:val="20"/>
                <w:szCs w:val="20"/>
                <w:highlight w:val="white"/>
              </w:rPr>
              <w:t>Playscripts</w:t>
            </w:r>
          </w:p>
        </w:tc>
      </w:tr>
      <w:tr w:rsidR="00E126AE">
        <w:trPr>
          <w:trHeight w:val="687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Whole class Reading 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Skellig</w:t>
            </w:r>
          </w:p>
          <w:p w:rsidR="007B4694" w:rsidRDefault="007B4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7B4694" w:rsidRDefault="007B4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Harry Potter </w:t>
            </w:r>
            <w:r w:rsidR="002572E5">
              <w:rPr>
                <w:color w:val="000000"/>
                <w:sz w:val="20"/>
                <w:szCs w:val="20"/>
                <w:highlight w:val="white"/>
              </w:rPr>
              <w:t xml:space="preserve">and the Philosopher’s Stone 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Wolf Wilder</w:t>
            </w:r>
          </w:p>
        </w:tc>
        <w:tc>
          <w:tcPr>
            <w:tcW w:w="2336" w:type="dxa"/>
          </w:tcPr>
          <w:p w:rsidR="00E126AE" w:rsidRDefault="00257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Holes</w:t>
            </w:r>
          </w:p>
        </w:tc>
        <w:tc>
          <w:tcPr>
            <w:tcW w:w="2334" w:type="dxa"/>
          </w:tcPr>
          <w:p w:rsidR="00E126AE" w:rsidRDefault="00257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Goodnight Mister Tom</w:t>
            </w:r>
          </w:p>
        </w:tc>
        <w:tc>
          <w:tcPr>
            <w:tcW w:w="2335" w:type="dxa"/>
          </w:tcPr>
          <w:p w:rsidR="00E126AE" w:rsidRDefault="00674C34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Macbeth</w:t>
            </w:r>
          </w:p>
        </w:tc>
        <w:tc>
          <w:tcPr>
            <w:tcW w:w="2336" w:type="dxa"/>
          </w:tcPr>
          <w:p w:rsidR="00E126AE" w:rsidRDefault="005D6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Borrowers</w:t>
            </w:r>
          </w:p>
          <w:p w:rsidR="005D6D34" w:rsidRDefault="005D6D34" w:rsidP="005D6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  <w:tr w:rsidR="00E126AE" w:rsidTr="00F84B02">
        <w:trPr>
          <w:trHeight w:val="1570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Maths 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Place value (2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Addition, subtraction, multiplication and division (5 weeks)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Fractions A (</w:t>
            </w:r>
            <w:r w:rsidR="007B4694">
              <w:rPr>
                <w:color w:val="000000"/>
                <w:sz w:val="20"/>
                <w:szCs w:val="20"/>
                <w:highlight w:val="white"/>
              </w:rPr>
              <w:t>3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Fractions B (2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Converting units 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(</w:t>
            </w:r>
            <w:r w:rsidR="007B4694">
              <w:rPr>
                <w:color w:val="000000"/>
                <w:sz w:val="20"/>
                <w:szCs w:val="20"/>
                <w:highlight w:val="white"/>
              </w:rPr>
              <w:t>2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 week)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Ratio (2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Algebra (2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Decimals (</w:t>
            </w:r>
            <w:r w:rsidR="007B4694">
              <w:rPr>
                <w:color w:val="000000"/>
                <w:sz w:val="20"/>
                <w:szCs w:val="20"/>
                <w:highlight w:val="white"/>
              </w:rPr>
              <w:t>2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 weeks)</w:t>
            </w:r>
          </w:p>
        </w:tc>
        <w:tc>
          <w:tcPr>
            <w:tcW w:w="2334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Fractions, decimals and percentages (2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Area, perimeter and volume (2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Statistics (</w:t>
            </w:r>
            <w:r w:rsidR="007B4694">
              <w:rPr>
                <w:color w:val="000000"/>
                <w:sz w:val="20"/>
                <w:szCs w:val="20"/>
                <w:highlight w:val="white"/>
              </w:rPr>
              <w:t>2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 weeks)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Shape (3 weeks)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Position and direction (1 week)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Consolidation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(4 days)</w:t>
            </w:r>
          </w:p>
          <w:p w:rsidR="00E126AE" w:rsidRDefault="00E126AE" w:rsidP="007B4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74C34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Consolidation and themed projects </w:t>
            </w:r>
          </w:p>
        </w:tc>
      </w:tr>
      <w:tr w:rsidR="00E126AE">
        <w:trPr>
          <w:trHeight w:val="469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Design Technology</w:t>
            </w:r>
          </w:p>
        </w:tc>
        <w:tc>
          <w:tcPr>
            <w:tcW w:w="2333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Electrical Systems: Steady Hand Game</w:t>
            </w:r>
          </w:p>
        </w:tc>
        <w:tc>
          <w:tcPr>
            <w:tcW w:w="2336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4" w:type="dxa"/>
          </w:tcPr>
          <w:p w:rsidR="00E126AE" w:rsidRDefault="00674C34">
            <w:pPr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Textiles: </w:t>
            </w:r>
            <w:r w:rsidR="002572E5">
              <w:rPr>
                <w:sz w:val="20"/>
                <w:szCs w:val="20"/>
                <w:highlight w:val="white"/>
              </w:rPr>
              <w:t xml:space="preserve">Bags </w:t>
            </w:r>
          </w:p>
        </w:tc>
        <w:tc>
          <w:tcPr>
            <w:tcW w:w="2335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2572E5">
            <w:pPr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Cooking and Nutrition: Come Dine </w:t>
            </w:r>
            <w:proofErr w:type="gramStart"/>
            <w:r>
              <w:rPr>
                <w:sz w:val="20"/>
                <w:szCs w:val="20"/>
                <w:highlight w:val="white"/>
              </w:rPr>
              <w:t>With</w:t>
            </w:r>
            <w:proofErr w:type="gramEnd"/>
            <w:r>
              <w:rPr>
                <w:sz w:val="20"/>
                <w:szCs w:val="20"/>
                <w:highlight w:val="white"/>
              </w:rPr>
              <w:t xml:space="preserve"> Me</w:t>
            </w:r>
          </w:p>
        </w:tc>
      </w:tr>
      <w:tr w:rsidR="00E126AE">
        <w:trPr>
          <w:trHeight w:val="226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Art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Drawing: Make my voice heard</w:t>
            </w:r>
          </w:p>
        </w:tc>
        <w:tc>
          <w:tcPr>
            <w:tcW w:w="2335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Painting and mixed media: Artist study</w:t>
            </w:r>
          </w:p>
        </w:tc>
        <w:tc>
          <w:tcPr>
            <w:tcW w:w="2334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Sculpture and 3D: Making memories</w:t>
            </w:r>
          </w:p>
        </w:tc>
        <w:tc>
          <w:tcPr>
            <w:tcW w:w="2336" w:type="dxa"/>
          </w:tcPr>
          <w:p w:rsidR="00E126AE" w:rsidRDefault="007B46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WW2 Silhouettes</w:t>
            </w:r>
          </w:p>
        </w:tc>
      </w:tr>
      <w:tr w:rsidR="00E126AE">
        <w:trPr>
          <w:trHeight w:val="561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Science</w:t>
            </w:r>
          </w:p>
        </w:tc>
        <w:tc>
          <w:tcPr>
            <w:tcW w:w="2333" w:type="dxa"/>
          </w:tcPr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Biology - Living things and their habitats</w:t>
            </w:r>
          </w:p>
        </w:tc>
        <w:tc>
          <w:tcPr>
            <w:tcW w:w="2335" w:type="dxa"/>
          </w:tcPr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Physics - Electricity</w:t>
            </w: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Light</w:t>
            </w:r>
          </w:p>
        </w:tc>
        <w:tc>
          <w:tcPr>
            <w:tcW w:w="2334" w:type="dxa"/>
          </w:tcPr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Biology - Animals including humans</w:t>
            </w:r>
          </w:p>
          <w:p w:rsidR="00E126AE" w:rsidRDefault="00E126AE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Diet, drugs and lifestyle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Variation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Adaptations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Fossils</w:t>
            </w:r>
          </w:p>
        </w:tc>
      </w:tr>
      <w:tr w:rsidR="00E126AE">
        <w:trPr>
          <w:trHeight w:val="226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Computing 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Online safety (2 weeks)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Coding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        Text adventures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Blogging</w:t>
            </w:r>
          </w:p>
        </w:tc>
        <w:tc>
          <w:tcPr>
            <w:tcW w:w="2334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Spreadsheets</w:t>
            </w:r>
          </w:p>
        </w:tc>
        <w:tc>
          <w:tcPr>
            <w:tcW w:w="2335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Networks</w:t>
            </w:r>
          </w:p>
        </w:tc>
        <w:tc>
          <w:tcPr>
            <w:tcW w:w="2336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Quizzing</w:t>
            </w:r>
          </w:p>
        </w:tc>
      </w:tr>
      <w:tr w:rsidR="00E126AE">
        <w:trPr>
          <w:trHeight w:val="226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Wh</w:t>
            </w:r>
            <w:r w:rsidR="006E4BA3">
              <w:rPr>
                <w:color w:val="000000"/>
                <w:sz w:val="20"/>
                <w:szCs w:val="20"/>
                <w:highlight w:val="white"/>
              </w:rPr>
              <w:t>at do religions say to use when life gets hard?</w:t>
            </w:r>
          </w:p>
        </w:tc>
        <w:tc>
          <w:tcPr>
            <w:tcW w:w="2335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E126AE" w:rsidRDefault="006E4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Is it better to express your religion in arts and architecture or in charity and generosity?</w:t>
            </w:r>
          </w:p>
        </w:tc>
        <w:tc>
          <w:tcPr>
            <w:tcW w:w="2334" w:type="dxa"/>
          </w:tcPr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5" w:type="dxa"/>
          </w:tcPr>
          <w:p w:rsidR="00E126AE" w:rsidRDefault="006E4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What matters most to Christians and humanists?</w:t>
            </w:r>
          </w:p>
        </w:tc>
        <w:tc>
          <w:tcPr>
            <w:tcW w:w="2336" w:type="dxa"/>
          </w:tcPr>
          <w:p w:rsidR="00E126AE" w:rsidRDefault="006E4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What can be done to reduce racism? Can religion help? </w:t>
            </w:r>
          </w:p>
        </w:tc>
      </w:tr>
      <w:tr w:rsidR="00E126AE">
        <w:trPr>
          <w:trHeight w:val="538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PSHCE/RSE</w:t>
            </w:r>
          </w:p>
        </w:tc>
        <w:tc>
          <w:tcPr>
            <w:tcW w:w="2333" w:type="dxa"/>
          </w:tcPr>
          <w:p w:rsidR="00E126AE" w:rsidRDefault="00702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My Happy Mind</w:t>
            </w:r>
          </w:p>
          <w:p w:rsidR="00702B36" w:rsidRDefault="00702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Meet </w:t>
            </w:r>
            <w:r w:rsidR="00F84B02">
              <w:rPr>
                <w:color w:val="000000"/>
                <w:sz w:val="20"/>
                <w:szCs w:val="20"/>
                <w:highlight w:val="white"/>
              </w:rPr>
              <w:t>y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our </w:t>
            </w:r>
            <w:r w:rsidR="00F84B02">
              <w:rPr>
                <w:color w:val="000000"/>
                <w:sz w:val="20"/>
                <w:szCs w:val="20"/>
                <w:highlight w:val="white"/>
              </w:rPr>
              <w:t>b</w:t>
            </w:r>
            <w:r>
              <w:rPr>
                <w:color w:val="000000"/>
                <w:sz w:val="20"/>
                <w:szCs w:val="20"/>
                <w:highlight w:val="white"/>
              </w:rPr>
              <w:t>rain (3 weeks)</w:t>
            </w:r>
          </w:p>
          <w:p w:rsidR="00702B36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Places (4 weeks)</w:t>
            </w:r>
          </w:p>
        </w:tc>
        <w:tc>
          <w:tcPr>
            <w:tcW w:w="2335" w:type="dxa"/>
          </w:tcPr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My Happy Mind</w:t>
            </w:r>
          </w:p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Shared responsibilities (2 weeks)</w:t>
            </w:r>
          </w:p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Showing respect and managing hurtful behaviour (1 week)</w:t>
            </w:r>
          </w:p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Celebrate (2 weeks)</w:t>
            </w:r>
          </w:p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Communities (1 week)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</w:tcPr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My Happy Mind</w:t>
            </w:r>
          </w:p>
          <w:p w:rsidR="00E126AE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Appreciate (2 weeks)</w:t>
            </w:r>
          </w:p>
          <w:p w:rsidR="00F84B02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First Aid (1 week)</w:t>
            </w:r>
          </w:p>
          <w:p w:rsidR="00F84B02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Drugs, alcohol and tobacco (1 week)</w:t>
            </w:r>
          </w:p>
          <w:p w:rsidR="00F84B02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Media literacy and digital resilience (2 weeks)</w:t>
            </w:r>
          </w:p>
        </w:tc>
        <w:tc>
          <w:tcPr>
            <w:tcW w:w="2334" w:type="dxa"/>
          </w:tcPr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My Happy Mind</w:t>
            </w:r>
          </w:p>
          <w:p w:rsidR="00E126AE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Relate (2 weeks)</w:t>
            </w:r>
          </w:p>
          <w:p w:rsidR="00F84B02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Safe relationships (1 week)</w:t>
            </w:r>
          </w:p>
        </w:tc>
        <w:tc>
          <w:tcPr>
            <w:tcW w:w="2335" w:type="dxa"/>
          </w:tcPr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My Happy Mind</w:t>
            </w:r>
          </w:p>
          <w:p w:rsidR="00E126AE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Engage (2 weeks)</w:t>
            </w:r>
          </w:p>
          <w:p w:rsidR="00F84B02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Be your best (3 weeks)</w:t>
            </w:r>
          </w:p>
        </w:tc>
        <w:tc>
          <w:tcPr>
            <w:tcW w:w="2336" w:type="dxa"/>
          </w:tcPr>
          <w:p w:rsidR="00F84B02" w:rsidRDefault="00F84B02" w:rsidP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My Happy Mind</w:t>
            </w:r>
          </w:p>
          <w:p w:rsidR="00E126AE" w:rsidRDefault="00F84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Transition Programme (2x a week for 6 weeks)</w:t>
            </w:r>
          </w:p>
        </w:tc>
      </w:tr>
      <w:tr w:rsidR="00E126AE">
        <w:trPr>
          <w:trHeight w:val="469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Spanish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Telling the time/Daily life of a superhero</w:t>
            </w:r>
          </w:p>
        </w:tc>
        <w:tc>
          <w:tcPr>
            <w:tcW w:w="2335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Homes and houses</w:t>
            </w: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Elf on the Shelf </w:t>
            </w:r>
          </w:p>
        </w:tc>
        <w:tc>
          <w:tcPr>
            <w:tcW w:w="2336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Sports</w:t>
            </w:r>
          </w:p>
        </w:tc>
        <w:tc>
          <w:tcPr>
            <w:tcW w:w="2334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At the funfair</w:t>
            </w:r>
          </w:p>
        </w:tc>
        <w:tc>
          <w:tcPr>
            <w:tcW w:w="2335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Tapas culture/ Cafe culture 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336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Performance time</w:t>
            </w:r>
          </w:p>
        </w:tc>
      </w:tr>
      <w:tr w:rsidR="00E126AE">
        <w:trPr>
          <w:trHeight w:val="226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Music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Happy 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Classroom Jazz 2</w:t>
            </w: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5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A New Year Carol </w:t>
            </w:r>
          </w:p>
        </w:tc>
        <w:tc>
          <w:tcPr>
            <w:tcW w:w="2334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5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 You’ve got a friend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Music and me</w:t>
            </w:r>
          </w:p>
        </w:tc>
        <w:tc>
          <w:tcPr>
            <w:tcW w:w="2336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Reflect, rewind and replay</w:t>
            </w:r>
          </w:p>
        </w:tc>
      </w:tr>
      <w:tr w:rsidR="00E126AE">
        <w:trPr>
          <w:trHeight w:val="226"/>
        </w:trPr>
        <w:tc>
          <w:tcPr>
            <w:tcW w:w="1444" w:type="dxa"/>
            <w:shd w:val="clear" w:color="auto" w:fill="92D050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</w:t>
            </w:r>
          </w:p>
        </w:tc>
        <w:tc>
          <w:tcPr>
            <w:tcW w:w="2333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Health related fitness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Football</w:t>
            </w:r>
          </w:p>
        </w:tc>
        <w:tc>
          <w:tcPr>
            <w:tcW w:w="2335" w:type="dxa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Gymnastics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 xml:space="preserve">Dodgeball </w:t>
            </w:r>
          </w:p>
        </w:tc>
        <w:tc>
          <w:tcPr>
            <w:tcW w:w="2336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Hockey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Tag rugby</w:t>
            </w:r>
          </w:p>
        </w:tc>
        <w:tc>
          <w:tcPr>
            <w:tcW w:w="2334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Basketball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Team Building and problem solving</w:t>
            </w:r>
          </w:p>
        </w:tc>
        <w:tc>
          <w:tcPr>
            <w:tcW w:w="2335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Ultimate Frisbee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Cricket</w:t>
            </w:r>
          </w:p>
        </w:tc>
        <w:tc>
          <w:tcPr>
            <w:tcW w:w="2336" w:type="dxa"/>
            <w:vAlign w:val="center"/>
          </w:tcPr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Athletics</w:t>
            </w:r>
          </w:p>
          <w:p w:rsidR="00E126AE" w:rsidRDefault="00E1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  <w:p w:rsidR="00E126AE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6"/>
              </w:tabs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>Rounders</w:t>
            </w:r>
          </w:p>
        </w:tc>
      </w:tr>
    </w:tbl>
    <w:p w:rsidR="00E126AE" w:rsidRDefault="00E126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E126AE" w:rsidRDefault="00E126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E126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56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FCE" w:rsidRDefault="00FB2FCE">
      <w:pPr>
        <w:spacing w:line="240" w:lineRule="auto"/>
        <w:ind w:left="0" w:hanging="2"/>
      </w:pPr>
      <w:r>
        <w:separator/>
      </w:r>
    </w:p>
  </w:endnote>
  <w:endnote w:type="continuationSeparator" w:id="0">
    <w:p w:rsidR="00FB2FCE" w:rsidRDefault="00FB2FC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AE" w:rsidRDefault="00E126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AE" w:rsidRDefault="00E126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AE" w:rsidRDefault="00E126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FCE" w:rsidRDefault="00FB2FCE">
      <w:pPr>
        <w:spacing w:line="240" w:lineRule="auto"/>
        <w:ind w:left="0" w:hanging="2"/>
      </w:pPr>
      <w:r>
        <w:separator/>
      </w:r>
    </w:p>
  </w:footnote>
  <w:footnote w:type="continuationSeparator" w:id="0">
    <w:p w:rsidR="00FB2FCE" w:rsidRDefault="00FB2FC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AE" w:rsidRDefault="00E126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AE" w:rsidRDefault="00674C3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1" w:hanging="3"/>
      <w:jc w:val="center"/>
      <w:rPr>
        <w:b/>
        <w:color w:val="000000"/>
        <w:sz w:val="28"/>
        <w:szCs w:val="28"/>
      </w:rPr>
    </w:pPr>
    <w:proofErr w:type="spellStart"/>
    <w:r>
      <w:rPr>
        <w:b/>
        <w:color w:val="000000"/>
        <w:sz w:val="28"/>
        <w:szCs w:val="28"/>
      </w:rPr>
      <w:t>Boarshaw</w:t>
    </w:r>
    <w:proofErr w:type="spellEnd"/>
    <w:r>
      <w:rPr>
        <w:b/>
        <w:color w:val="000000"/>
        <w:sz w:val="28"/>
        <w:szCs w:val="28"/>
      </w:rPr>
      <w:t xml:space="preserve"> Primary School - Long Term Planning 2</w:t>
    </w:r>
    <w:r w:rsidR="00D54312">
      <w:rPr>
        <w:b/>
        <w:color w:val="000000"/>
        <w:sz w:val="28"/>
        <w:szCs w:val="28"/>
      </w:rPr>
      <w:t>026-2027</w:t>
    </w:r>
  </w:p>
  <w:p w:rsidR="00E126AE" w:rsidRDefault="00E126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1" w:hanging="3"/>
      <w:jc w:val="center"/>
      <w:rPr>
        <w:color w:val="000000"/>
        <w:sz w:val="28"/>
        <w:szCs w:val="28"/>
      </w:rPr>
    </w:pPr>
  </w:p>
  <w:p w:rsidR="00E126AE" w:rsidRDefault="00674C3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1" w:hanging="3"/>
      <w:jc w:val="center"/>
      <w:rPr>
        <w:color w:val="000000"/>
        <w:sz w:val="28"/>
        <w:szCs w:val="28"/>
      </w:rPr>
    </w:pPr>
    <w:r>
      <w:rPr>
        <w:b/>
        <w:color w:val="000000"/>
        <w:sz w:val="28"/>
        <w:szCs w:val="28"/>
      </w:rPr>
      <w:t>Year 6</w:t>
    </w:r>
    <w:r>
      <w:rPr>
        <w:b/>
        <w:color w:val="000000"/>
        <w:sz w:val="28"/>
        <w:szCs w:val="28"/>
      </w:rPr>
      <w:tab/>
    </w:r>
    <w:r>
      <w:rPr>
        <w:b/>
        <w:color w:val="000000"/>
        <w:sz w:val="28"/>
        <w:szCs w:val="28"/>
      </w:rPr>
      <w:tab/>
      <w:t>Teacher Elle Gavin</w:t>
    </w:r>
    <w:r w:rsidR="00F33441">
      <w:rPr>
        <w:b/>
        <w:color w:val="000000"/>
        <w:sz w:val="28"/>
        <w:szCs w:val="28"/>
      </w:rPr>
      <w:t xml:space="preserve"> </w:t>
    </w:r>
    <w:r w:rsidR="00D54312">
      <w:rPr>
        <w:b/>
        <w:color w:val="000000"/>
        <w:sz w:val="28"/>
        <w:szCs w:val="28"/>
      </w:rPr>
      <w:t xml:space="preserve">and David Randall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6AE" w:rsidRDefault="00E126A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AE"/>
    <w:rsid w:val="000675A8"/>
    <w:rsid w:val="000A696B"/>
    <w:rsid w:val="001E389E"/>
    <w:rsid w:val="002572E5"/>
    <w:rsid w:val="005D6D34"/>
    <w:rsid w:val="00674C34"/>
    <w:rsid w:val="006E4BA3"/>
    <w:rsid w:val="00702B36"/>
    <w:rsid w:val="007B4694"/>
    <w:rsid w:val="00837BCC"/>
    <w:rsid w:val="00853E49"/>
    <w:rsid w:val="009A0523"/>
    <w:rsid w:val="009E1397"/>
    <w:rsid w:val="00D0224C"/>
    <w:rsid w:val="00D54312"/>
    <w:rsid w:val="00E126AE"/>
    <w:rsid w:val="00F22AAF"/>
    <w:rsid w:val="00F33441"/>
    <w:rsid w:val="00F84B02"/>
    <w:rsid w:val="00FB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320A65-8C62-4DD4-9E6D-C5C74542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uiPriority w:val="9"/>
    <w:semiHidden/>
    <w:unhideWhenUsed/>
    <w:qFormat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character" w:customStyle="1" w:styleId="Heading2Char">
    <w:name w:val="Heading 2 Char"/>
    <w:rPr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FD1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C1"/>
    <w:rPr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C1"/>
    <w:rPr>
      <w:b/>
      <w:bCs/>
      <w:position w:val="-1"/>
      <w:sz w:val="20"/>
      <w:szCs w:val="20"/>
    </w:r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yIhluVZy783zfdr3XtX5uhfijQ==">CgMxLjAyCGguZ2pkZ3hzOAByITFjQ3VPaWlKQUU2aXQ3WkVNbGdFb3REek9MOGtIalhvQQ==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Boarshaw Primary School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 Gavin</dc:creator>
  <cp:lastModifiedBy>Elle Gavin</cp:lastModifiedBy>
  <cp:revision>5</cp:revision>
  <dcterms:created xsi:type="dcterms:W3CDTF">2026-07-13T12:36:00Z</dcterms:created>
  <dcterms:modified xsi:type="dcterms:W3CDTF">2026-09-03T09:40:00Z</dcterms:modified>
</cp:coreProperties>
</file>