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B5EF" w14:textId="7390DFED" w:rsidR="002225C4" w:rsidRPr="00DE09A9" w:rsidRDefault="00C70147" w:rsidP="004510BC">
      <w:pPr>
        <w:pBdr>
          <w:top w:val="double" w:sz="6" w:space="1" w:color="auto"/>
          <w:left w:val="double" w:sz="6" w:space="13" w:color="auto"/>
          <w:bottom w:val="double" w:sz="6" w:space="1" w:color="auto"/>
          <w:right w:val="double" w:sz="6" w:space="1" w:color="auto"/>
        </w:pBd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6E96B" wp14:editId="05DFBE36">
                <wp:simplePos x="0" y="0"/>
                <wp:positionH relativeFrom="column">
                  <wp:posOffset>4623435</wp:posOffset>
                </wp:positionH>
                <wp:positionV relativeFrom="paragraph">
                  <wp:posOffset>-1192530</wp:posOffset>
                </wp:positionV>
                <wp:extent cx="2340610" cy="11595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D1092" w14:textId="32C0751E" w:rsidR="00FE5BDE" w:rsidRDefault="00FE5BDE">
                            <w:r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F4D7820" wp14:editId="14483FB3">
                                  <wp:extent cx="2162175" cy="1066800"/>
                                  <wp:effectExtent l="0" t="0" r="0" b="0"/>
                                  <wp:docPr id="2" name="Picture 2" descr="Bolton Council LH AW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lton Council LH AW t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6E9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4.05pt;margin-top:-93.9pt;width:184.3pt;height:9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" filled="f" stroked="f">
                <v:textbox style="mso-fit-shape-to-text:t">
                  <w:txbxContent>
                    <w:p w14:paraId="6ECD1092" w14:textId="32C0751E" w:rsidR="00FE5BDE" w:rsidRDefault="00FE5BDE">
                      <w:r>
                        <w:rPr>
                          <w:rFonts w:ascii="Arial" w:hAnsi="Arial" w:cs="Arial"/>
                          <w:noProof/>
                          <w:szCs w:val="22"/>
                        </w:rPr>
                        <w:drawing>
                          <wp:inline distT="0" distB="0" distL="0" distR="0" wp14:anchorId="6F4D7820" wp14:editId="14483FB3">
                            <wp:extent cx="2162175" cy="1066800"/>
                            <wp:effectExtent l="0" t="0" r="0" b="0"/>
                            <wp:docPr id="2" name="Picture 2" descr="Bolton Council LH AW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lton Council LH AW t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E3956A" w14:textId="554B9E24" w:rsidR="0019521A" w:rsidRDefault="00D915DB" w:rsidP="004510BC">
      <w:pPr>
        <w:pBdr>
          <w:top w:val="double" w:sz="6" w:space="1" w:color="auto"/>
          <w:left w:val="double" w:sz="6" w:space="13" w:color="auto"/>
          <w:bottom w:val="double" w:sz="6" w:space="1" w:color="auto"/>
          <w:right w:val="double" w:sz="6" w:space="1" w:color="auto"/>
        </w:pBdr>
        <w:ind w:lef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</w:t>
      </w:r>
      <w:r w:rsidR="00A07EDF" w:rsidRPr="00DE09A9">
        <w:rPr>
          <w:rFonts w:ascii="Arial" w:hAnsi="Arial" w:cs="Arial"/>
          <w:b/>
          <w:sz w:val="22"/>
          <w:szCs w:val="22"/>
        </w:rPr>
        <w:t xml:space="preserve"> </w:t>
      </w:r>
      <w:r w:rsidR="002225C4" w:rsidRPr="00DE09A9">
        <w:rPr>
          <w:rFonts w:ascii="Arial" w:hAnsi="Arial" w:cs="Arial"/>
          <w:b/>
          <w:sz w:val="22"/>
          <w:szCs w:val="22"/>
        </w:rPr>
        <w:t>GOVERNING BO</w:t>
      </w:r>
      <w:r w:rsidR="009D3E77">
        <w:rPr>
          <w:rFonts w:ascii="Arial" w:hAnsi="Arial" w:cs="Arial"/>
          <w:b/>
          <w:sz w:val="22"/>
          <w:szCs w:val="22"/>
        </w:rPr>
        <w:t>ARD</w:t>
      </w:r>
      <w:r w:rsidR="002225C4" w:rsidRPr="00DE09A9">
        <w:rPr>
          <w:rFonts w:ascii="Arial" w:hAnsi="Arial" w:cs="Arial"/>
          <w:b/>
          <w:sz w:val="22"/>
          <w:szCs w:val="22"/>
        </w:rPr>
        <w:t xml:space="preserve"> OF</w:t>
      </w:r>
      <w:r w:rsidR="001952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BOLTON IMPACT TRUST</w:t>
      </w:r>
    </w:p>
    <w:p w14:paraId="50FEA06C" w14:textId="77777777" w:rsidR="00D915DB" w:rsidRDefault="00D915DB" w:rsidP="004510BC">
      <w:pPr>
        <w:pBdr>
          <w:top w:val="double" w:sz="6" w:space="1" w:color="auto"/>
          <w:left w:val="double" w:sz="6" w:space="13" w:color="auto"/>
          <w:bottom w:val="double" w:sz="6" w:space="1" w:color="auto"/>
          <w:right w:val="double" w:sz="6" w:space="1" w:color="auto"/>
        </w:pBdr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7925D8C3" w14:textId="273C746F" w:rsidR="00D915DB" w:rsidRDefault="00D915DB" w:rsidP="004510BC">
      <w:pPr>
        <w:pBdr>
          <w:top w:val="double" w:sz="6" w:space="1" w:color="auto"/>
          <w:left w:val="double" w:sz="6" w:space="13" w:color="auto"/>
          <w:bottom w:val="double" w:sz="6" w:space="1" w:color="auto"/>
          <w:right w:val="double" w:sz="6" w:space="1" w:color="auto"/>
        </w:pBdr>
        <w:ind w:lef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 SCHOOL TEACHING SERVICE</w:t>
      </w:r>
    </w:p>
    <w:p w14:paraId="6D8EFCC9" w14:textId="77777777" w:rsidR="0019521A" w:rsidRDefault="0019521A" w:rsidP="004510BC">
      <w:pPr>
        <w:pBdr>
          <w:top w:val="double" w:sz="6" w:space="1" w:color="auto"/>
          <w:left w:val="double" w:sz="6" w:space="13" w:color="auto"/>
          <w:bottom w:val="double" w:sz="6" w:space="1" w:color="auto"/>
          <w:right w:val="double" w:sz="6" w:space="1" w:color="auto"/>
        </w:pBdr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350DE315" w14:textId="77777777" w:rsidR="00D915DB" w:rsidRDefault="0019521A" w:rsidP="004510BC">
      <w:pPr>
        <w:pBdr>
          <w:top w:val="double" w:sz="6" w:space="1" w:color="auto"/>
          <w:left w:val="double" w:sz="6" w:space="13" w:color="auto"/>
          <w:bottom w:val="double" w:sz="6" w:space="1" w:color="auto"/>
          <w:right w:val="double" w:sz="6" w:space="1" w:color="auto"/>
        </w:pBdr>
        <w:ind w:lef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A8229E">
        <w:rPr>
          <w:rFonts w:ascii="Arial" w:hAnsi="Arial" w:cs="Arial"/>
          <w:b/>
          <w:sz w:val="22"/>
          <w:szCs w:val="22"/>
        </w:rPr>
        <w:t>EETING HELD</w:t>
      </w:r>
      <w:r w:rsidR="00D915DB">
        <w:rPr>
          <w:rFonts w:ascii="Arial" w:hAnsi="Arial" w:cs="Arial"/>
          <w:b/>
          <w:sz w:val="22"/>
          <w:szCs w:val="22"/>
        </w:rPr>
        <w:t xml:space="preserve"> ON MICROSOFT TEAMS ON </w:t>
      </w:r>
    </w:p>
    <w:p w14:paraId="59A99510" w14:textId="1D7BE506" w:rsidR="002225C4" w:rsidRPr="00DE09A9" w:rsidRDefault="00D915DB" w:rsidP="004510BC">
      <w:pPr>
        <w:pBdr>
          <w:top w:val="double" w:sz="6" w:space="1" w:color="auto"/>
          <w:left w:val="double" w:sz="6" w:space="13" w:color="auto"/>
          <w:bottom w:val="double" w:sz="6" w:space="1" w:color="auto"/>
          <w:right w:val="double" w:sz="6" w:space="1" w:color="auto"/>
        </w:pBdr>
        <w:ind w:lef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 12</w:t>
      </w:r>
      <w:r w:rsidRPr="00D915D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OCTOBER 2021 AT 4.00PM</w:t>
      </w:r>
    </w:p>
    <w:p w14:paraId="59C86512" w14:textId="77777777" w:rsidR="002225C4" w:rsidRPr="00DE09A9" w:rsidRDefault="002225C4" w:rsidP="004510BC">
      <w:pPr>
        <w:pBdr>
          <w:top w:val="double" w:sz="6" w:space="1" w:color="auto"/>
          <w:left w:val="double" w:sz="6" w:space="13" w:color="auto"/>
          <w:bottom w:val="double" w:sz="6" w:space="1" w:color="auto"/>
          <w:right w:val="double" w:sz="6" w:space="1" w:color="auto"/>
        </w:pBdr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77DA50B5" w14:textId="77777777" w:rsidR="002225C4" w:rsidRPr="00DE09A9" w:rsidRDefault="002225C4" w:rsidP="004510BC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0D57228C" w14:textId="01801B84" w:rsidR="00A8229E" w:rsidRPr="00F25ECF" w:rsidRDefault="002225C4" w:rsidP="00203321">
      <w:pPr>
        <w:tabs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b/>
          <w:sz w:val="22"/>
          <w:szCs w:val="22"/>
        </w:rPr>
        <w:t>Present:</w:t>
      </w:r>
      <w:r w:rsidR="00547C20">
        <w:rPr>
          <w:rFonts w:ascii="Arial" w:hAnsi="Arial" w:cs="Arial"/>
          <w:b/>
          <w:sz w:val="22"/>
          <w:szCs w:val="22"/>
        </w:rPr>
        <w:t xml:space="preserve"> </w:t>
      </w:r>
      <w:r w:rsidR="0019521A">
        <w:rPr>
          <w:rFonts w:ascii="Arial" w:hAnsi="Arial" w:cs="Arial"/>
          <w:sz w:val="22"/>
          <w:szCs w:val="22"/>
        </w:rPr>
        <w:tab/>
      </w:r>
      <w:r w:rsidR="00547C20">
        <w:rPr>
          <w:rFonts w:ascii="Arial" w:hAnsi="Arial" w:cs="Arial"/>
          <w:sz w:val="22"/>
          <w:szCs w:val="22"/>
        </w:rPr>
        <w:t>Mrs E Bamber</w:t>
      </w:r>
      <w:r w:rsidR="009165AD">
        <w:rPr>
          <w:rFonts w:ascii="Arial" w:hAnsi="Arial" w:cs="Arial"/>
          <w:sz w:val="22"/>
          <w:szCs w:val="22"/>
        </w:rPr>
        <w:t xml:space="preserve"> (EB), Mr H Cooper (HC), Mrs N Elias (NE),</w:t>
      </w:r>
      <w:r w:rsidR="00CD1EDD">
        <w:rPr>
          <w:rFonts w:ascii="Arial" w:hAnsi="Arial" w:cs="Arial"/>
          <w:sz w:val="22"/>
          <w:szCs w:val="22"/>
        </w:rPr>
        <w:t xml:space="preserve"> Mrs K Ingham (KI), Mrs S Jiva (SJ),</w:t>
      </w:r>
      <w:r w:rsidR="00806A32">
        <w:rPr>
          <w:rFonts w:ascii="Arial" w:hAnsi="Arial" w:cs="Arial"/>
          <w:sz w:val="22"/>
          <w:szCs w:val="22"/>
        </w:rPr>
        <w:t xml:space="preserve"> Ms M Moosa (MM)</w:t>
      </w:r>
      <w:r w:rsidR="00F45DD4">
        <w:rPr>
          <w:rFonts w:ascii="Arial" w:hAnsi="Arial" w:cs="Arial"/>
          <w:sz w:val="22"/>
          <w:szCs w:val="22"/>
        </w:rPr>
        <w:t xml:space="preserve">, Mrs K Peart (KP) </w:t>
      </w:r>
      <w:r w:rsidR="00E268F6">
        <w:rPr>
          <w:rFonts w:ascii="Arial" w:hAnsi="Arial" w:cs="Arial"/>
          <w:sz w:val="22"/>
          <w:szCs w:val="22"/>
        </w:rPr>
        <w:t>Academy Lead</w:t>
      </w:r>
      <w:r w:rsidR="00806A32">
        <w:rPr>
          <w:rFonts w:ascii="Arial" w:hAnsi="Arial" w:cs="Arial"/>
          <w:sz w:val="22"/>
          <w:szCs w:val="22"/>
        </w:rPr>
        <w:t>.</w:t>
      </w:r>
      <w:r w:rsidR="003B701E" w:rsidRPr="00F25ECF">
        <w:rPr>
          <w:rFonts w:ascii="Arial" w:hAnsi="Arial" w:cs="Arial"/>
          <w:sz w:val="22"/>
          <w:szCs w:val="22"/>
        </w:rPr>
        <w:t xml:space="preserve"> </w:t>
      </w:r>
    </w:p>
    <w:p w14:paraId="62D512D3" w14:textId="77777777" w:rsidR="002225C4" w:rsidRPr="00F25ECF" w:rsidRDefault="002225C4" w:rsidP="00BF6853">
      <w:pPr>
        <w:jc w:val="both"/>
        <w:rPr>
          <w:rFonts w:ascii="Arial" w:hAnsi="Arial" w:cs="Arial"/>
          <w:sz w:val="22"/>
          <w:szCs w:val="22"/>
        </w:rPr>
      </w:pPr>
    </w:p>
    <w:p w14:paraId="23400ACF" w14:textId="77777777" w:rsidR="00242ABB" w:rsidRPr="00DE09A9" w:rsidRDefault="00242ABB" w:rsidP="00BF6853">
      <w:pPr>
        <w:jc w:val="both"/>
        <w:rPr>
          <w:rFonts w:ascii="Arial" w:hAnsi="Arial" w:cs="Arial"/>
          <w:sz w:val="22"/>
          <w:szCs w:val="22"/>
        </w:rPr>
      </w:pPr>
    </w:p>
    <w:p w14:paraId="3D947FDE" w14:textId="77777777" w:rsidR="00FC0875" w:rsidRDefault="004F4320" w:rsidP="00203321">
      <w:pPr>
        <w:tabs>
          <w:tab w:val="left" w:pos="1701"/>
        </w:tabs>
        <w:ind w:left="1701" w:hanging="1701"/>
        <w:jc w:val="both"/>
        <w:rPr>
          <w:rFonts w:ascii="Arial" w:hAnsi="Arial" w:cs="Arial"/>
          <w:bCs/>
          <w:sz w:val="22"/>
          <w:szCs w:val="22"/>
        </w:rPr>
      </w:pPr>
      <w:r w:rsidRPr="00DE09A9">
        <w:rPr>
          <w:rFonts w:ascii="Arial" w:hAnsi="Arial" w:cs="Arial"/>
          <w:b/>
          <w:sz w:val="22"/>
          <w:szCs w:val="22"/>
        </w:rPr>
        <w:t>In attendance</w:t>
      </w:r>
      <w:r w:rsidR="002225C4" w:rsidRPr="00DE09A9">
        <w:rPr>
          <w:rFonts w:ascii="Arial" w:hAnsi="Arial" w:cs="Arial"/>
          <w:b/>
          <w:sz w:val="22"/>
          <w:szCs w:val="22"/>
        </w:rPr>
        <w:t>:</w:t>
      </w:r>
      <w:r w:rsidR="00F25D26">
        <w:rPr>
          <w:rFonts w:ascii="Arial" w:hAnsi="Arial" w:cs="Arial"/>
          <w:b/>
          <w:sz w:val="22"/>
          <w:szCs w:val="22"/>
        </w:rPr>
        <w:tab/>
      </w:r>
      <w:r w:rsidR="003B701E">
        <w:rPr>
          <w:rFonts w:ascii="Arial" w:hAnsi="Arial" w:cs="Arial"/>
          <w:bCs/>
          <w:sz w:val="22"/>
          <w:szCs w:val="22"/>
        </w:rPr>
        <w:t>Mr P Hod</w:t>
      </w:r>
      <w:r w:rsidR="001A1310">
        <w:rPr>
          <w:rFonts w:ascii="Arial" w:hAnsi="Arial" w:cs="Arial"/>
          <w:bCs/>
          <w:sz w:val="22"/>
          <w:szCs w:val="22"/>
        </w:rPr>
        <w:t>gkinson (PH) Executive Principal, Mr D Smith (DS) Finance Director,</w:t>
      </w:r>
      <w:r w:rsidR="00E268F6">
        <w:rPr>
          <w:rFonts w:ascii="Arial" w:hAnsi="Arial" w:cs="Arial"/>
          <w:bCs/>
          <w:sz w:val="22"/>
          <w:szCs w:val="22"/>
        </w:rPr>
        <w:t xml:space="preserve"> </w:t>
      </w:r>
    </w:p>
    <w:p w14:paraId="6AEB7F16" w14:textId="5BA4D6D7" w:rsidR="005F656B" w:rsidRDefault="0090599B" w:rsidP="00FC0875">
      <w:pPr>
        <w:tabs>
          <w:tab w:val="left" w:pos="1701"/>
        </w:tabs>
        <w:ind w:left="2835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="00E268F6">
        <w:rPr>
          <w:rFonts w:ascii="Arial" w:hAnsi="Arial" w:cs="Arial"/>
          <w:bCs/>
          <w:sz w:val="22"/>
          <w:szCs w:val="22"/>
        </w:rPr>
        <w:t>Mrs L Hutchinson</w:t>
      </w:r>
      <w:r w:rsidR="00FC0875">
        <w:rPr>
          <w:rFonts w:ascii="Arial" w:hAnsi="Arial" w:cs="Arial"/>
          <w:bCs/>
          <w:sz w:val="22"/>
          <w:szCs w:val="22"/>
        </w:rPr>
        <w:t xml:space="preserve"> (LH)</w:t>
      </w:r>
      <w:r w:rsidR="000A05D1">
        <w:rPr>
          <w:rFonts w:ascii="Arial" w:hAnsi="Arial" w:cs="Arial"/>
          <w:bCs/>
          <w:sz w:val="22"/>
          <w:szCs w:val="22"/>
        </w:rPr>
        <w:t xml:space="preserve"> </w:t>
      </w:r>
      <w:r w:rsidR="00E268F6">
        <w:rPr>
          <w:rFonts w:ascii="Arial" w:hAnsi="Arial" w:cs="Arial"/>
          <w:bCs/>
          <w:sz w:val="22"/>
          <w:szCs w:val="22"/>
        </w:rPr>
        <w:t xml:space="preserve">Clerk to the LGB. </w:t>
      </w:r>
    </w:p>
    <w:p w14:paraId="677771AA" w14:textId="77777777" w:rsidR="005F656B" w:rsidRPr="005F656B" w:rsidRDefault="005F656B" w:rsidP="0020332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31735A7A" w14:textId="77777777" w:rsidR="00FC0875" w:rsidRDefault="002225C4" w:rsidP="00BF6853">
      <w:pPr>
        <w:jc w:val="center"/>
        <w:rPr>
          <w:rFonts w:ascii="Arial" w:hAnsi="Arial" w:cs="Arial"/>
          <w:b/>
          <w:sz w:val="22"/>
          <w:szCs w:val="22"/>
        </w:rPr>
      </w:pPr>
      <w:r w:rsidRPr="00DE09A9">
        <w:rPr>
          <w:rFonts w:ascii="Arial" w:hAnsi="Arial" w:cs="Arial"/>
          <w:b/>
          <w:sz w:val="22"/>
          <w:szCs w:val="22"/>
        </w:rPr>
        <w:t xml:space="preserve"> </w:t>
      </w:r>
    </w:p>
    <w:p w14:paraId="36162A37" w14:textId="372B6154" w:rsidR="00FC0875" w:rsidRDefault="000A05D1" w:rsidP="000A05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the absence of an elected Chair, Mrs Ingham had agreed to Chair this meeting t</w:t>
      </w:r>
      <w:r w:rsidR="0026249E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day.</w:t>
      </w:r>
    </w:p>
    <w:p w14:paraId="0C302040" w14:textId="77777777" w:rsidR="000A05D1" w:rsidRPr="000A05D1" w:rsidRDefault="000A05D1" w:rsidP="000A05D1">
      <w:pPr>
        <w:jc w:val="both"/>
        <w:rPr>
          <w:rFonts w:ascii="Arial" w:hAnsi="Arial" w:cs="Arial"/>
          <w:bCs/>
          <w:sz w:val="22"/>
          <w:szCs w:val="22"/>
        </w:rPr>
      </w:pPr>
    </w:p>
    <w:p w14:paraId="6C507E91" w14:textId="3162CB18" w:rsidR="002225C4" w:rsidRPr="00DE09A9" w:rsidRDefault="00CA65E1" w:rsidP="00BF68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Mrs Ingham </w:t>
      </w:r>
      <w:r w:rsidR="002225C4" w:rsidRPr="00DE09A9">
        <w:rPr>
          <w:rFonts w:ascii="Arial" w:hAnsi="Arial" w:cs="Arial"/>
          <w:b/>
          <w:sz w:val="22"/>
          <w:szCs w:val="22"/>
        </w:rPr>
        <w:t>in the Chair</w:t>
      </w:r>
    </w:p>
    <w:p w14:paraId="156DCE6C" w14:textId="4B1F75FC" w:rsidR="005F656B" w:rsidRDefault="005F656B" w:rsidP="00BF6853">
      <w:pPr>
        <w:jc w:val="both"/>
        <w:rPr>
          <w:rFonts w:ascii="Arial" w:hAnsi="Arial" w:cs="Arial"/>
          <w:b/>
          <w:sz w:val="22"/>
          <w:szCs w:val="22"/>
        </w:rPr>
      </w:pPr>
    </w:p>
    <w:p w14:paraId="5C3CED91" w14:textId="77777777" w:rsidR="005F5CC9" w:rsidRPr="00DE09A9" w:rsidRDefault="005F5CC9" w:rsidP="00BF6853">
      <w:pPr>
        <w:jc w:val="both"/>
        <w:rPr>
          <w:rFonts w:ascii="Arial" w:hAnsi="Arial" w:cs="Arial"/>
          <w:b/>
          <w:sz w:val="22"/>
          <w:szCs w:val="22"/>
        </w:rPr>
      </w:pPr>
    </w:p>
    <w:p w14:paraId="019A2C17" w14:textId="5AEC8A1D" w:rsidR="0054084A" w:rsidRPr="00DE09A9" w:rsidRDefault="002E4224" w:rsidP="00BF68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E03E5" w:rsidRPr="00DE09A9">
        <w:rPr>
          <w:rFonts w:ascii="Arial" w:hAnsi="Arial" w:cs="Arial"/>
          <w:b/>
          <w:sz w:val="22"/>
          <w:szCs w:val="22"/>
        </w:rPr>
        <w:t>.</w:t>
      </w:r>
      <w:r w:rsidR="005E03E5" w:rsidRPr="00DE09A9">
        <w:rPr>
          <w:rFonts w:ascii="Arial" w:hAnsi="Arial" w:cs="Arial"/>
          <w:b/>
          <w:sz w:val="22"/>
          <w:szCs w:val="22"/>
        </w:rPr>
        <w:tab/>
      </w:r>
      <w:r w:rsidR="00D915DB">
        <w:rPr>
          <w:rFonts w:ascii="Arial" w:hAnsi="Arial" w:cs="Arial"/>
          <w:b/>
          <w:sz w:val="22"/>
          <w:szCs w:val="22"/>
          <w:u w:val="single"/>
        </w:rPr>
        <w:t>WELCOME AND A</w:t>
      </w:r>
      <w:r w:rsidR="005E03E5" w:rsidRPr="009D3E77">
        <w:rPr>
          <w:rFonts w:ascii="Arial" w:hAnsi="Arial" w:cs="Arial"/>
          <w:b/>
          <w:sz w:val="22"/>
          <w:szCs w:val="22"/>
          <w:u w:val="single"/>
        </w:rPr>
        <w:t>POLOGIES</w:t>
      </w:r>
      <w:r w:rsidR="005E03E5" w:rsidRPr="003A0B99">
        <w:rPr>
          <w:rFonts w:ascii="Arial" w:hAnsi="Arial" w:cs="Arial"/>
          <w:b/>
          <w:sz w:val="22"/>
          <w:szCs w:val="22"/>
          <w:u w:val="single"/>
        </w:rPr>
        <w:t xml:space="preserve"> FOR ABSENCE</w:t>
      </w:r>
      <w:r w:rsidR="005E03E5" w:rsidRPr="003A0B9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29A2F65" w14:textId="77777777" w:rsidR="0054084A" w:rsidRPr="00DE09A9" w:rsidRDefault="0054084A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8F09A6" w14:textId="3430EE56" w:rsidR="005724EF" w:rsidRDefault="0054084A" w:rsidP="00BF6853">
      <w:pPr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b/>
          <w:sz w:val="22"/>
          <w:szCs w:val="22"/>
        </w:rPr>
        <w:tab/>
      </w:r>
      <w:r w:rsidR="005E03E5" w:rsidRPr="00DE09A9">
        <w:rPr>
          <w:rFonts w:ascii="Arial" w:hAnsi="Arial" w:cs="Arial"/>
          <w:sz w:val="22"/>
          <w:szCs w:val="22"/>
        </w:rPr>
        <w:t>A</w:t>
      </w:r>
      <w:r w:rsidR="009D3E77">
        <w:rPr>
          <w:rFonts w:ascii="Arial" w:hAnsi="Arial" w:cs="Arial"/>
          <w:sz w:val="22"/>
          <w:szCs w:val="22"/>
        </w:rPr>
        <w:t>pologies</w:t>
      </w:r>
      <w:r w:rsidR="005E03E5" w:rsidRPr="00DE09A9">
        <w:rPr>
          <w:rFonts w:ascii="Arial" w:hAnsi="Arial" w:cs="Arial"/>
          <w:sz w:val="22"/>
          <w:szCs w:val="22"/>
        </w:rPr>
        <w:t xml:space="preserve"> for absence had been r</w:t>
      </w:r>
      <w:r w:rsidRPr="00DE09A9">
        <w:rPr>
          <w:rFonts w:ascii="Arial" w:hAnsi="Arial" w:cs="Arial"/>
          <w:sz w:val="22"/>
          <w:szCs w:val="22"/>
        </w:rPr>
        <w:t>eceived from</w:t>
      </w:r>
      <w:r w:rsidR="00B127F5">
        <w:rPr>
          <w:rFonts w:ascii="Arial" w:hAnsi="Arial" w:cs="Arial"/>
          <w:sz w:val="22"/>
          <w:szCs w:val="22"/>
        </w:rPr>
        <w:t xml:space="preserve"> Ms J Parkinso</w:t>
      </w:r>
      <w:r w:rsidR="00F14620">
        <w:rPr>
          <w:rFonts w:ascii="Arial" w:hAnsi="Arial" w:cs="Arial"/>
          <w:sz w:val="22"/>
          <w:szCs w:val="22"/>
        </w:rPr>
        <w:t>n and Mrs D Evans-Tomkinson.</w:t>
      </w:r>
    </w:p>
    <w:p w14:paraId="1A8747D4" w14:textId="2FDBDBC4" w:rsidR="005F656B" w:rsidRDefault="005F656B" w:rsidP="00BF6853">
      <w:pPr>
        <w:jc w:val="both"/>
        <w:rPr>
          <w:rFonts w:ascii="Arial" w:hAnsi="Arial" w:cs="Arial"/>
          <w:sz w:val="22"/>
          <w:szCs w:val="22"/>
        </w:rPr>
      </w:pPr>
    </w:p>
    <w:p w14:paraId="208AC26D" w14:textId="77777777" w:rsidR="005F5CC9" w:rsidRDefault="005F5CC9" w:rsidP="00BF6853">
      <w:pPr>
        <w:jc w:val="both"/>
        <w:rPr>
          <w:rFonts w:ascii="Arial" w:hAnsi="Arial" w:cs="Arial"/>
          <w:sz w:val="22"/>
          <w:szCs w:val="22"/>
        </w:rPr>
      </w:pPr>
    </w:p>
    <w:p w14:paraId="190789EA" w14:textId="4A7CFE2A" w:rsidR="00D915DB" w:rsidRDefault="00A07EDF" w:rsidP="00A07EDF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E01F4">
        <w:rPr>
          <w:rFonts w:ascii="Arial" w:hAnsi="Arial" w:cs="Arial"/>
          <w:b/>
          <w:sz w:val="22"/>
          <w:szCs w:val="22"/>
        </w:rPr>
        <w:t>.</w:t>
      </w:r>
      <w:r w:rsidRPr="008E01F4">
        <w:rPr>
          <w:rFonts w:ascii="Arial" w:hAnsi="Arial" w:cs="Arial"/>
          <w:b/>
          <w:sz w:val="22"/>
          <w:szCs w:val="22"/>
        </w:rPr>
        <w:tab/>
      </w:r>
      <w:r w:rsidR="00D915DB" w:rsidRPr="007E3981">
        <w:rPr>
          <w:rFonts w:ascii="Arial" w:hAnsi="Arial" w:cs="Arial"/>
          <w:b/>
          <w:sz w:val="22"/>
          <w:szCs w:val="22"/>
          <w:u w:val="single"/>
        </w:rPr>
        <w:t>DECLARATION OF PECUNIARY INTERESTS.</w:t>
      </w:r>
    </w:p>
    <w:p w14:paraId="382F65ED" w14:textId="0D6618AE" w:rsidR="003020ED" w:rsidRDefault="003020ED" w:rsidP="00A07EDF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CD8E0D" w14:textId="1167C0A7" w:rsidR="003020ED" w:rsidRDefault="003020ED" w:rsidP="003020ED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E01F4">
        <w:rPr>
          <w:rFonts w:ascii="Arial" w:hAnsi="Arial" w:cs="Arial"/>
          <w:sz w:val="22"/>
          <w:szCs w:val="22"/>
        </w:rPr>
        <w:t xml:space="preserve">No declarations of pecuniary interest </w:t>
      </w:r>
      <w:r w:rsidRPr="00FA0B34">
        <w:rPr>
          <w:rFonts w:ascii="Arial" w:hAnsi="Arial" w:cs="Arial"/>
          <w:sz w:val="22"/>
          <w:szCs w:val="22"/>
        </w:rPr>
        <w:t>or conflict of interest were made.</w:t>
      </w:r>
    </w:p>
    <w:p w14:paraId="54566E9B" w14:textId="77777777" w:rsidR="003020ED" w:rsidRPr="003020ED" w:rsidRDefault="003020ED" w:rsidP="003020ED">
      <w:pPr>
        <w:spacing w:line="264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0192A0DC" w14:textId="77777777" w:rsidR="00D915DB" w:rsidRDefault="00D915DB" w:rsidP="00A07EDF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52DB3D92" w14:textId="6EE78CA3" w:rsidR="00A07EDF" w:rsidRPr="008E01F4" w:rsidRDefault="00D915DB" w:rsidP="00A07EDF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3.       </w:t>
      </w:r>
      <w:r>
        <w:rPr>
          <w:rFonts w:ascii="Arial" w:hAnsi="Arial" w:cs="Arial"/>
          <w:b/>
          <w:sz w:val="22"/>
          <w:szCs w:val="22"/>
          <w:u w:val="single"/>
        </w:rPr>
        <w:t>ELECTION</w:t>
      </w:r>
      <w:r w:rsidR="00A07EDF">
        <w:rPr>
          <w:rFonts w:ascii="Arial" w:hAnsi="Arial" w:cs="Arial"/>
          <w:b/>
          <w:sz w:val="22"/>
          <w:szCs w:val="22"/>
          <w:u w:val="single"/>
        </w:rPr>
        <w:t xml:space="preserve"> OF CHAIR</w:t>
      </w:r>
    </w:p>
    <w:p w14:paraId="3FD5F4AA" w14:textId="77777777" w:rsidR="00A07EDF" w:rsidRPr="007E4C77" w:rsidRDefault="00A07EDF" w:rsidP="00A07EDF"/>
    <w:p w14:paraId="57D059EC" w14:textId="77777777" w:rsidR="00F06117" w:rsidRDefault="00A07EDF" w:rsidP="00A07ED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E01F4">
        <w:rPr>
          <w:rFonts w:ascii="Arial" w:hAnsi="Arial" w:cs="Arial"/>
          <w:sz w:val="22"/>
          <w:szCs w:val="22"/>
        </w:rPr>
        <w:t>No nominations in writing had been received</w:t>
      </w:r>
      <w:r w:rsidR="0026249E">
        <w:rPr>
          <w:rFonts w:ascii="Arial" w:hAnsi="Arial" w:cs="Arial"/>
          <w:sz w:val="22"/>
          <w:szCs w:val="22"/>
        </w:rPr>
        <w:t xml:space="preserve"> by the Clerk or school</w:t>
      </w:r>
      <w:r w:rsidR="00722927">
        <w:rPr>
          <w:rFonts w:ascii="Arial" w:hAnsi="Arial" w:cs="Arial"/>
          <w:sz w:val="22"/>
          <w:szCs w:val="22"/>
        </w:rPr>
        <w:t xml:space="preserve">. The Chair invited the Governors present to declare </w:t>
      </w:r>
      <w:r w:rsidR="003A3D9B">
        <w:rPr>
          <w:rFonts w:ascii="Arial" w:hAnsi="Arial" w:cs="Arial"/>
          <w:sz w:val="22"/>
          <w:szCs w:val="22"/>
        </w:rPr>
        <w:t>an interest.</w:t>
      </w:r>
      <w:r w:rsidR="00566B5A">
        <w:rPr>
          <w:rFonts w:ascii="Arial" w:hAnsi="Arial" w:cs="Arial"/>
          <w:sz w:val="22"/>
          <w:szCs w:val="22"/>
        </w:rPr>
        <w:t xml:space="preserve"> </w:t>
      </w:r>
    </w:p>
    <w:p w14:paraId="4DFF21E0" w14:textId="77777777" w:rsidR="00F06117" w:rsidRDefault="00F06117" w:rsidP="00A07ED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7D4DF0B" w14:textId="77777777" w:rsidR="007937B5" w:rsidRDefault="00703021" w:rsidP="00A07ED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a</w:t>
      </w:r>
      <w:r w:rsidR="00B772ED">
        <w:rPr>
          <w:rFonts w:ascii="Arial" w:hAnsi="Arial" w:cs="Arial"/>
          <w:sz w:val="22"/>
          <w:szCs w:val="22"/>
        </w:rPr>
        <w:t xml:space="preserve">nd </w:t>
      </w:r>
      <w:r>
        <w:rPr>
          <w:rFonts w:ascii="Arial" w:hAnsi="Arial" w:cs="Arial"/>
          <w:sz w:val="22"/>
          <w:szCs w:val="22"/>
        </w:rPr>
        <w:t>K</w:t>
      </w:r>
      <w:r w:rsidR="00B772ED">
        <w:rPr>
          <w:rFonts w:ascii="Arial" w:hAnsi="Arial" w:cs="Arial"/>
          <w:sz w:val="22"/>
          <w:szCs w:val="22"/>
        </w:rPr>
        <w:t xml:space="preserve">P had discussed the </w:t>
      </w:r>
      <w:r w:rsidR="00F06117">
        <w:rPr>
          <w:rFonts w:ascii="Arial" w:hAnsi="Arial" w:cs="Arial"/>
          <w:sz w:val="22"/>
          <w:szCs w:val="22"/>
        </w:rPr>
        <w:t xml:space="preserve">possibility of recruiting new Governors who may be interested </w:t>
      </w:r>
      <w:r w:rsidR="003054CD">
        <w:rPr>
          <w:rFonts w:ascii="Arial" w:hAnsi="Arial" w:cs="Arial"/>
          <w:sz w:val="22"/>
          <w:szCs w:val="22"/>
        </w:rPr>
        <w:t xml:space="preserve">in fulfilling the role of Chair. An advert </w:t>
      </w:r>
      <w:r w:rsidR="006B61F1">
        <w:rPr>
          <w:rFonts w:ascii="Arial" w:hAnsi="Arial" w:cs="Arial"/>
          <w:sz w:val="22"/>
          <w:szCs w:val="22"/>
        </w:rPr>
        <w:t xml:space="preserve">on </w:t>
      </w:r>
      <w:r w:rsidR="003054CD">
        <w:rPr>
          <w:rFonts w:ascii="Arial" w:hAnsi="Arial" w:cs="Arial"/>
          <w:sz w:val="22"/>
          <w:szCs w:val="22"/>
        </w:rPr>
        <w:t xml:space="preserve">social media had generated some positive interest </w:t>
      </w:r>
      <w:r w:rsidR="00181B73">
        <w:rPr>
          <w:rFonts w:ascii="Arial" w:hAnsi="Arial" w:cs="Arial"/>
          <w:sz w:val="22"/>
          <w:szCs w:val="22"/>
        </w:rPr>
        <w:t xml:space="preserve">and </w:t>
      </w:r>
      <w:r w:rsidR="003054CD">
        <w:rPr>
          <w:rFonts w:ascii="Arial" w:hAnsi="Arial" w:cs="Arial"/>
          <w:sz w:val="22"/>
          <w:szCs w:val="22"/>
        </w:rPr>
        <w:t>two</w:t>
      </w:r>
      <w:r w:rsidR="00394478">
        <w:rPr>
          <w:rFonts w:ascii="Arial" w:hAnsi="Arial" w:cs="Arial"/>
          <w:sz w:val="22"/>
          <w:szCs w:val="22"/>
        </w:rPr>
        <w:t xml:space="preserve"> </w:t>
      </w:r>
      <w:r w:rsidR="003054CD">
        <w:rPr>
          <w:rFonts w:ascii="Arial" w:hAnsi="Arial" w:cs="Arial"/>
          <w:sz w:val="22"/>
          <w:szCs w:val="22"/>
        </w:rPr>
        <w:t>candidates</w:t>
      </w:r>
      <w:r w:rsidR="00181B73">
        <w:rPr>
          <w:rFonts w:ascii="Arial" w:hAnsi="Arial" w:cs="Arial"/>
          <w:sz w:val="22"/>
          <w:szCs w:val="22"/>
        </w:rPr>
        <w:t xml:space="preserve"> </w:t>
      </w:r>
      <w:r w:rsidR="00670419">
        <w:rPr>
          <w:rFonts w:ascii="Arial" w:hAnsi="Arial" w:cs="Arial"/>
          <w:sz w:val="22"/>
          <w:szCs w:val="22"/>
        </w:rPr>
        <w:t>had been contacted</w:t>
      </w:r>
      <w:r w:rsidR="00181B73">
        <w:rPr>
          <w:rFonts w:ascii="Arial" w:hAnsi="Arial" w:cs="Arial"/>
          <w:sz w:val="22"/>
          <w:szCs w:val="22"/>
        </w:rPr>
        <w:t>.</w:t>
      </w:r>
      <w:r w:rsidR="00670419">
        <w:rPr>
          <w:rFonts w:ascii="Arial" w:hAnsi="Arial" w:cs="Arial"/>
          <w:sz w:val="22"/>
          <w:szCs w:val="22"/>
        </w:rPr>
        <w:t xml:space="preserve"> </w:t>
      </w:r>
      <w:r w:rsidR="00FF739C">
        <w:rPr>
          <w:rFonts w:ascii="Arial" w:hAnsi="Arial" w:cs="Arial"/>
          <w:sz w:val="22"/>
          <w:szCs w:val="22"/>
        </w:rPr>
        <w:t>One</w:t>
      </w:r>
      <w:r w:rsidR="00670419">
        <w:rPr>
          <w:rFonts w:ascii="Arial" w:hAnsi="Arial" w:cs="Arial"/>
          <w:sz w:val="22"/>
          <w:szCs w:val="22"/>
        </w:rPr>
        <w:t xml:space="preserve"> </w:t>
      </w:r>
      <w:r w:rsidR="00FF739C">
        <w:rPr>
          <w:rFonts w:ascii="Arial" w:hAnsi="Arial" w:cs="Arial"/>
          <w:sz w:val="22"/>
          <w:szCs w:val="22"/>
        </w:rPr>
        <w:t>gentleman</w:t>
      </w:r>
      <w:r w:rsidR="00394478">
        <w:rPr>
          <w:rFonts w:ascii="Arial" w:hAnsi="Arial" w:cs="Arial"/>
          <w:sz w:val="22"/>
          <w:szCs w:val="22"/>
        </w:rPr>
        <w:t xml:space="preserve">, who </w:t>
      </w:r>
      <w:r w:rsidR="00670419">
        <w:rPr>
          <w:rFonts w:ascii="Arial" w:hAnsi="Arial" w:cs="Arial"/>
          <w:sz w:val="22"/>
          <w:szCs w:val="22"/>
        </w:rPr>
        <w:t>had retired from working with</w:t>
      </w:r>
      <w:r w:rsidR="00394478">
        <w:rPr>
          <w:rFonts w:ascii="Arial" w:hAnsi="Arial" w:cs="Arial"/>
          <w:sz w:val="22"/>
          <w:szCs w:val="22"/>
        </w:rPr>
        <w:t>in</w:t>
      </w:r>
      <w:r w:rsidR="00670419">
        <w:rPr>
          <w:rFonts w:ascii="Arial" w:hAnsi="Arial" w:cs="Arial"/>
          <w:sz w:val="22"/>
          <w:szCs w:val="22"/>
        </w:rPr>
        <w:t xml:space="preserve"> corporate busi</w:t>
      </w:r>
      <w:r w:rsidR="00394478">
        <w:rPr>
          <w:rFonts w:ascii="Arial" w:hAnsi="Arial" w:cs="Arial"/>
          <w:sz w:val="22"/>
          <w:szCs w:val="22"/>
        </w:rPr>
        <w:t>ness</w:t>
      </w:r>
      <w:r w:rsidR="006B61F1">
        <w:rPr>
          <w:rFonts w:ascii="Arial" w:hAnsi="Arial" w:cs="Arial"/>
          <w:sz w:val="22"/>
          <w:szCs w:val="22"/>
        </w:rPr>
        <w:t>, was very interested in the work of the school and the Trust</w:t>
      </w:r>
      <w:r w:rsidR="00F17747">
        <w:rPr>
          <w:rFonts w:ascii="Arial" w:hAnsi="Arial" w:cs="Arial"/>
          <w:sz w:val="22"/>
          <w:szCs w:val="22"/>
        </w:rPr>
        <w:t xml:space="preserve">. </w:t>
      </w:r>
      <w:r w:rsidR="001E557A">
        <w:rPr>
          <w:rFonts w:ascii="Arial" w:hAnsi="Arial" w:cs="Arial"/>
          <w:sz w:val="22"/>
          <w:szCs w:val="22"/>
        </w:rPr>
        <w:t>PH had also spoken to a second individual who was Head of Science at a local school.</w:t>
      </w:r>
      <w:r w:rsidR="00320FD8">
        <w:rPr>
          <w:rFonts w:ascii="Arial" w:hAnsi="Arial" w:cs="Arial"/>
          <w:sz w:val="22"/>
          <w:szCs w:val="22"/>
        </w:rPr>
        <w:t xml:space="preserve"> Both </w:t>
      </w:r>
      <w:r w:rsidR="00F17747">
        <w:rPr>
          <w:rFonts w:ascii="Arial" w:hAnsi="Arial" w:cs="Arial"/>
          <w:sz w:val="22"/>
          <w:szCs w:val="22"/>
        </w:rPr>
        <w:t>pen portrait</w:t>
      </w:r>
      <w:r w:rsidR="00320FD8">
        <w:rPr>
          <w:rFonts w:ascii="Arial" w:hAnsi="Arial" w:cs="Arial"/>
          <w:sz w:val="22"/>
          <w:szCs w:val="22"/>
        </w:rPr>
        <w:t>s</w:t>
      </w:r>
      <w:r w:rsidR="00F17747">
        <w:rPr>
          <w:rFonts w:ascii="Arial" w:hAnsi="Arial" w:cs="Arial"/>
          <w:sz w:val="22"/>
          <w:szCs w:val="22"/>
        </w:rPr>
        <w:t xml:space="preserve"> had been </w:t>
      </w:r>
      <w:r w:rsidR="00320FD8">
        <w:rPr>
          <w:rFonts w:ascii="Arial" w:hAnsi="Arial" w:cs="Arial"/>
          <w:sz w:val="22"/>
          <w:szCs w:val="22"/>
        </w:rPr>
        <w:t>positively viewed by Trustees</w:t>
      </w:r>
      <w:r w:rsidR="00E970AA">
        <w:rPr>
          <w:rFonts w:ascii="Arial" w:hAnsi="Arial" w:cs="Arial"/>
          <w:sz w:val="22"/>
          <w:szCs w:val="22"/>
        </w:rPr>
        <w:t xml:space="preserve">. </w:t>
      </w:r>
      <w:r w:rsidR="008B2809">
        <w:rPr>
          <w:rFonts w:ascii="Arial" w:hAnsi="Arial" w:cs="Arial"/>
          <w:sz w:val="22"/>
          <w:szCs w:val="22"/>
        </w:rPr>
        <w:t>PH felt that both candidates had valuable experience that would complement the LGB</w:t>
      </w:r>
      <w:r w:rsidR="00E970AA">
        <w:rPr>
          <w:rFonts w:ascii="Arial" w:hAnsi="Arial" w:cs="Arial"/>
          <w:sz w:val="22"/>
          <w:szCs w:val="22"/>
        </w:rPr>
        <w:t xml:space="preserve"> and had invited them to the Spring LGB meeting.</w:t>
      </w:r>
    </w:p>
    <w:p w14:paraId="064D7AB4" w14:textId="77777777" w:rsidR="007937B5" w:rsidRDefault="007937B5" w:rsidP="00A07ED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A2013CA" w14:textId="4C7D8468" w:rsidR="001968CD" w:rsidRDefault="001968CD" w:rsidP="00A07ED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 </w:t>
      </w:r>
      <w:r w:rsidR="00D21FBF">
        <w:rPr>
          <w:rFonts w:ascii="Arial" w:hAnsi="Arial" w:cs="Arial"/>
          <w:sz w:val="22"/>
          <w:szCs w:val="22"/>
        </w:rPr>
        <w:t xml:space="preserve">noted that, as she was a </w:t>
      </w:r>
      <w:r w:rsidR="00F86F21">
        <w:rPr>
          <w:rFonts w:ascii="Arial" w:hAnsi="Arial" w:cs="Arial"/>
          <w:sz w:val="22"/>
          <w:szCs w:val="22"/>
        </w:rPr>
        <w:t>Head teacher</w:t>
      </w:r>
      <w:r w:rsidR="00D21FBF">
        <w:rPr>
          <w:rFonts w:ascii="Arial" w:hAnsi="Arial" w:cs="Arial"/>
          <w:sz w:val="22"/>
          <w:szCs w:val="22"/>
        </w:rPr>
        <w:t xml:space="preserve"> at another school, th</w:t>
      </w:r>
      <w:r w:rsidR="00F86F21">
        <w:rPr>
          <w:rFonts w:ascii="Arial" w:hAnsi="Arial" w:cs="Arial"/>
          <w:sz w:val="22"/>
          <w:szCs w:val="22"/>
        </w:rPr>
        <w:t xml:space="preserve">e role of Chair </w:t>
      </w:r>
      <w:r w:rsidR="00D21FBF">
        <w:rPr>
          <w:rFonts w:ascii="Arial" w:hAnsi="Arial" w:cs="Arial"/>
          <w:sz w:val="22"/>
          <w:szCs w:val="22"/>
        </w:rPr>
        <w:t>may present a confli</w:t>
      </w:r>
      <w:r w:rsidR="00F86F21">
        <w:rPr>
          <w:rFonts w:ascii="Arial" w:hAnsi="Arial" w:cs="Arial"/>
          <w:sz w:val="22"/>
          <w:szCs w:val="22"/>
        </w:rPr>
        <w:t>c</w:t>
      </w:r>
      <w:r w:rsidR="00D21FBF">
        <w:rPr>
          <w:rFonts w:ascii="Arial" w:hAnsi="Arial" w:cs="Arial"/>
          <w:sz w:val="22"/>
          <w:szCs w:val="22"/>
        </w:rPr>
        <w:t>t of interest.</w:t>
      </w:r>
    </w:p>
    <w:p w14:paraId="7AE89792" w14:textId="480BB3D9" w:rsidR="0033543C" w:rsidRDefault="0033543C" w:rsidP="00A07ED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3FF76C2" w14:textId="5FB74133" w:rsidR="0033543C" w:rsidRPr="0033543C" w:rsidRDefault="0033543C" w:rsidP="00A07ED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84954480"/>
      <w:r>
        <w:rPr>
          <w:rFonts w:ascii="Arial" w:hAnsi="Arial" w:cs="Arial"/>
          <w:b/>
          <w:bCs/>
          <w:sz w:val="22"/>
          <w:szCs w:val="22"/>
        </w:rPr>
        <w:t xml:space="preserve">Agreed: </w:t>
      </w:r>
      <w:r w:rsidR="0011444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defer the election of Chair</w:t>
      </w:r>
      <w:r w:rsidR="008964E3">
        <w:rPr>
          <w:rFonts w:ascii="Arial" w:hAnsi="Arial" w:cs="Arial"/>
          <w:sz w:val="22"/>
          <w:szCs w:val="22"/>
        </w:rPr>
        <w:t xml:space="preserve"> until the next LGB meeting on 1</w:t>
      </w:r>
      <w:r w:rsidR="008964E3" w:rsidRPr="008964E3">
        <w:rPr>
          <w:rFonts w:ascii="Arial" w:hAnsi="Arial" w:cs="Arial"/>
          <w:sz w:val="22"/>
          <w:szCs w:val="22"/>
          <w:vertAlign w:val="superscript"/>
        </w:rPr>
        <w:t>st</w:t>
      </w:r>
      <w:r w:rsidR="001144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964E3">
        <w:rPr>
          <w:rFonts w:ascii="Arial" w:hAnsi="Arial" w:cs="Arial"/>
          <w:sz w:val="22"/>
          <w:szCs w:val="22"/>
        </w:rPr>
        <w:t>February 2022.</w:t>
      </w:r>
    </w:p>
    <w:bookmarkEnd w:id="0"/>
    <w:p w14:paraId="76EC2760" w14:textId="5CAF86CF" w:rsidR="00F819EE" w:rsidRDefault="00F819EE" w:rsidP="00A07ED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578620B" w14:textId="77777777" w:rsidR="00A07EDF" w:rsidRPr="008E01F4" w:rsidRDefault="00A07EDF" w:rsidP="00A07EDF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16560F0C" w14:textId="1271A584" w:rsidR="00A07EDF" w:rsidRPr="008E01F4" w:rsidRDefault="00D915DB" w:rsidP="00A07EDF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A07EDF" w:rsidRPr="008E01F4">
        <w:rPr>
          <w:rFonts w:ascii="Arial" w:hAnsi="Arial" w:cs="Arial"/>
          <w:b/>
          <w:sz w:val="22"/>
          <w:szCs w:val="22"/>
        </w:rPr>
        <w:t>.</w:t>
      </w:r>
      <w:r w:rsidR="00A07EDF" w:rsidRPr="008E01F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ELECTION OF </w:t>
      </w:r>
      <w:r w:rsidR="00A07EDF">
        <w:rPr>
          <w:rFonts w:ascii="Arial" w:hAnsi="Arial" w:cs="Arial"/>
          <w:b/>
          <w:sz w:val="22"/>
          <w:szCs w:val="22"/>
          <w:u w:val="single"/>
        </w:rPr>
        <w:t>VICE-CHAIR</w:t>
      </w:r>
    </w:p>
    <w:p w14:paraId="7E8C0B09" w14:textId="77777777" w:rsidR="00A07EDF" w:rsidRPr="008E01F4" w:rsidRDefault="00A07EDF" w:rsidP="00A07EDF">
      <w:pPr>
        <w:pStyle w:val="Heading1"/>
        <w:spacing w:line="264" w:lineRule="auto"/>
        <w:ind w:left="0"/>
        <w:rPr>
          <w:rFonts w:cs="Arial"/>
          <w:szCs w:val="22"/>
        </w:rPr>
      </w:pPr>
    </w:p>
    <w:p w14:paraId="303D89C2" w14:textId="37D19464" w:rsidR="00915B82" w:rsidRPr="0033543C" w:rsidRDefault="00A07EDF" w:rsidP="006B4AD3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5B82">
        <w:rPr>
          <w:rFonts w:ascii="Arial" w:hAnsi="Arial" w:cs="Arial"/>
          <w:b/>
          <w:bCs/>
          <w:sz w:val="22"/>
          <w:szCs w:val="22"/>
        </w:rPr>
        <w:t xml:space="preserve">Agreed: </w:t>
      </w:r>
      <w:r w:rsidR="00114449">
        <w:rPr>
          <w:rFonts w:ascii="Arial" w:hAnsi="Arial" w:cs="Arial"/>
          <w:sz w:val="22"/>
          <w:szCs w:val="22"/>
        </w:rPr>
        <w:t>T</w:t>
      </w:r>
      <w:r w:rsidR="00915B82">
        <w:rPr>
          <w:rFonts w:ascii="Arial" w:hAnsi="Arial" w:cs="Arial"/>
          <w:sz w:val="22"/>
          <w:szCs w:val="22"/>
        </w:rPr>
        <w:t xml:space="preserve">o defer the election of </w:t>
      </w:r>
      <w:r w:rsidR="00917E35">
        <w:rPr>
          <w:rFonts w:ascii="Arial" w:hAnsi="Arial" w:cs="Arial"/>
          <w:sz w:val="22"/>
          <w:szCs w:val="22"/>
        </w:rPr>
        <w:t xml:space="preserve">Vice- </w:t>
      </w:r>
      <w:r w:rsidR="00915B82">
        <w:rPr>
          <w:rFonts w:ascii="Arial" w:hAnsi="Arial" w:cs="Arial"/>
          <w:sz w:val="22"/>
          <w:szCs w:val="22"/>
        </w:rPr>
        <w:t>Chair until the next LGB meeting</w:t>
      </w:r>
      <w:r w:rsidR="006B4AD3">
        <w:rPr>
          <w:rFonts w:ascii="Arial" w:hAnsi="Arial" w:cs="Arial"/>
          <w:sz w:val="22"/>
          <w:szCs w:val="22"/>
        </w:rPr>
        <w:t xml:space="preserve"> </w:t>
      </w:r>
      <w:r w:rsidR="00915B82">
        <w:rPr>
          <w:rFonts w:ascii="Arial" w:hAnsi="Arial" w:cs="Arial"/>
          <w:sz w:val="22"/>
          <w:szCs w:val="22"/>
        </w:rPr>
        <w:t>on 1</w:t>
      </w:r>
      <w:r w:rsidR="00915B82" w:rsidRPr="008964E3">
        <w:rPr>
          <w:rFonts w:ascii="Arial" w:hAnsi="Arial" w:cs="Arial"/>
          <w:sz w:val="22"/>
          <w:szCs w:val="22"/>
          <w:vertAlign w:val="superscript"/>
        </w:rPr>
        <w:t>st</w:t>
      </w:r>
      <w:r w:rsidR="00917E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15B82">
        <w:rPr>
          <w:rFonts w:ascii="Arial" w:hAnsi="Arial" w:cs="Arial"/>
          <w:sz w:val="22"/>
          <w:szCs w:val="22"/>
        </w:rPr>
        <w:t>February 2022.</w:t>
      </w:r>
    </w:p>
    <w:p w14:paraId="0D5BD71E" w14:textId="77777777" w:rsidR="00915B82" w:rsidRDefault="00915B82" w:rsidP="00A07ED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AAD4D63" w14:textId="77777777" w:rsidR="00BA65C5" w:rsidRDefault="00BA65C5" w:rsidP="00BF6853">
      <w:pPr>
        <w:jc w:val="both"/>
        <w:rPr>
          <w:rFonts w:ascii="Arial" w:hAnsi="Arial" w:cs="Arial"/>
          <w:sz w:val="22"/>
          <w:szCs w:val="22"/>
        </w:rPr>
      </w:pPr>
    </w:p>
    <w:p w14:paraId="4FAD3BD6" w14:textId="5F459A3D" w:rsidR="00D915DB" w:rsidRDefault="00D915DB" w:rsidP="005F656B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26AE6" w:rsidRPr="008E01F4">
        <w:rPr>
          <w:rFonts w:ascii="Arial" w:hAnsi="Arial" w:cs="Arial"/>
          <w:b/>
          <w:sz w:val="22"/>
          <w:szCs w:val="22"/>
        </w:rPr>
        <w:t>.</w:t>
      </w:r>
      <w:r w:rsidR="00726AE6" w:rsidRPr="008E01F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ANY OTHER BUSINESS.</w:t>
      </w:r>
    </w:p>
    <w:p w14:paraId="1E2DD4B3" w14:textId="17B59235" w:rsidR="00D915DB" w:rsidRDefault="00D915DB" w:rsidP="005F656B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B6AF08" w14:textId="0A0A7BA7" w:rsidR="00060D5F" w:rsidRDefault="00833FD5" w:rsidP="00060D5F">
      <w:pPr>
        <w:spacing w:line="264" w:lineRule="auto"/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5.1. </w:t>
      </w:r>
      <w:r>
        <w:rPr>
          <w:rFonts w:ascii="Arial" w:hAnsi="Arial" w:cs="Arial"/>
          <w:bCs/>
          <w:sz w:val="22"/>
          <w:szCs w:val="22"/>
          <w:u w:val="single"/>
        </w:rPr>
        <w:t>Register of Interest Forms.</w:t>
      </w:r>
    </w:p>
    <w:p w14:paraId="15BF0AE7" w14:textId="77777777" w:rsidR="000905D8" w:rsidRDefault="000905D8" w:rsidP="0053204C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729284B1" w14:textId="3A597A8B" w:rsidR="0053204C" w:rsidRDefault="0053204C" w:rsidP="0053204C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the Academies Financial Handbook 2020, </w:t>
      </w:r>
      <w:r w:rsidRPr="008E01F4">
        <w:rPr>
          <w:rFonts w:ascii="Arial" w:hAnsi="Arial" w:cs="Arial"/>
          <w:sz w:val="22"/>
          <w:szCs w:val="22"/>
        </w:rPr>
        <w:t xml:space="preserve">entries in the </w:t>
      </w:r>
      <w:r>
        <w:rPr>
          <w:rFonts w:ascii="Arial" w:hAnsi="Arial" w:cs="Arial"/>
          <w:sz w:val="22"/>
          <w:szCs w:val="22"/>
        </w:rPr>
        <w:t>Academy Trust’s</w:t>
      </w:r>
      <w:r w:rsidRPr="008E01F4">
        <w:rPr>
          <w:rFonts w:ascii="Arial" w:hAnsi="Arial" w:cs="Arial"/>
          <w:sz w:val="22"/>
          <w:szCs w:val="22"/>
        </w:rPr>
        <w:t xml:space="preserve"> Register of Business Interests were to be reviewed </w:t>
      </w:r>
      <w:r>
        <w:rPr>
          <w:rFonts w:ascii="Arial" w:hAnsi="Arial" w:cs="Arial"/>
          <w:sz w:val="22"/>
          <w:szCs w:val="22"/>
        </w:rPr>
        <w:t>on a ‘regular’ basis.</w:t>
      </w:r>
    </w:p>
    <w:p w14:paraId="79F96D03" w14:textId="77777777" w:rsidR="0053204C" w:rsidRDefault="0053204C" w:rsidP="0053204C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70D80FE3" w14:textId="77777777" w:rsidR="0053204C" w:rsidRDefault="0053204C" w:rsidP="0053204C">
      <w:pPr>
        <w:spacing w:line="264" w:lineRule="auto"/>
        <w:ind w:left="113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noted that the regularity of returns was for the Trust to decide upon; however, as a minimum the Governance Services Team would recommend at least annually. </w:t>
      </w:r>
    </w:p>
    <w:p w14:paraId="2BE664C9" w14:textId="77777777" w:rsidR="0053204C" w:rsidRDefault="0053204C" w:rsidP="0053204C">
      <w:pPr>
        <w:spacing w:line="264" w:lineRule="auto"/>
        <w:ind w:left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30925981" w14:textId="6216A6AF" w:rsidR="0053204C" w:rsidRPr="00CE3B90" w:rsidRDefault="0053204C" w:rsidP="0053204C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Governors</w:t>
      </w:r>
      <w:r w:rsidRPr="008E01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 asked to complete the L</w:t>
      </w:r>
      <w:r w:rsidRPr="008E01F4">
        <w:rPr>
          <w:rFonts w:ascii="Arial" w:hAnsi="Arial" w:cs="Arial"/>
          <w:sz w:val="22"/>
          <w:szCs w:val="22"/>
        </w:rPr>
        <w:t xml:space="preserve">A model pro-forma and return it to </w:t>
      </w:r>
      <w:r w:rsidR="00A4608C">
        <w:rPr>
          <w:rFonts w:ascii="Arial" w:hAnsi="Arial" w:cs="Arial"/>
          <w:sz w:val="22"/>
          <w:szCs w:val="22"/>
        </w:rPr>
        <w:t>David Smith</w:t>
      </w:r>
      <w:r w:rsidR="00225290">
        <w:rPr>
          <w:rFonts w:ascii="Arial" w:hAnsi="Arial" w:cs="Arial"/>
          <w:bCs/>
          <w:sz w:val="22"/>
          <w:szCs w:val="22"/>
        </w:rPr>
        <w:t xml:space="preserve"> </w:t>
      </w:r>
      <w:r w:rsidR="00244D0D">
        <w:rPr>
          <w:rFonts w:ascii="Arial" w:hAnsi="Arial" w:cs="Arial"/>
          <w:bCs/>
          <w:sz w:val="22"/>
          <w:szCs w:val="22"/>
        </w:rPr>
        <w:t>(</w:t>
      </w:r>
      <w:r w:rsidR="00225290">
        <w:rPr>
          <w:rFonts w:ascii="Arial" w:hAnsi="Arial" w:cs="Arial"/>
          <w:bCs/>
          <w:sz w:val="22"/>
          <w:szCs w:val="22"/>
        </w:rPr>
        <w:t>Finance Director</w:t>
      </w:r>
      <w:r w:rsidR="00244D0D">
        <w:rPr>
          <w:rFonts w:ascii="Arial" w:hAnsi="Arial" w:cs="Arial"/>
          <w:bCs/>
          <w:sz w:val="22"/>
          <w:szCs w:val="22"/>
        </w:rPr>
        <w:t>)</w:t>
      </w:r>
      <w:r w:rsidR="00225290">
        <w:rPr>
          <w:rFonts w:ascii="Arial" w:hAnsi="Arial" w:cs="Arial"/>
          <w:sz w:val="22"/>
          <w:szCs w:val="22"/>
        </w:rPr>
        <w:t xml:space="preserve"> </w:t>
      </w:r>
      <w:r w:rsidR="00A4608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retention. </w:t>
      </w:r>
      <w:r w:rsidR="00493972">
        <w:rPr>
          <w:rFonts w:ascii="Arial" w:hAnsi="Arial" w:cs="Arial"/>
          <w:bCs/>
          <w:sz w:val="22"/>
          <w:szCs w:val="22"/>
        </w:rPr>
        <w:t xml:space="preserve">The Clerk noted that the Register of Interest Forms had been uploaded to the Gateway this afternoon.  </w:t>
      </w:r>
      <w:r>
        <w:rPr>
          <w:rFonts w:ascii="Arial" w:hAnsi="Arial" w:cs="Arial"/>
          <w:sz w:val="22"/>
          <w:szCs w:val="22"/>
        </w:rPr>
        <w:t>Any forms not received would be highlighted in the usual manner at the spring term meeting.</w:t>
      </w:r>
    </w:p>
    <w:p w14:paraId="79806F65" w14:textId="77777777" w:rsidR="0053204C" w:rsidRPr="00CE3B90" w:rsidRDefault="0053204C" w:rsidP="0053204C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4F3E651C" w14:textId="77777777" w:rsidR="0053204C" w:rsidRDefault="0053204C" w:rsidP="0053204C">
      <w:pPr>
        <w:spacing w:line="264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Agreed:</w:t>
      </w:r>
    </w:p>
    <w:p w14:paraId="27B9C0E9" w14:textId="77777777" w:rsidR="0053204C" w:rsidRDefault="0053204C" w:rsidP="0053204C">
      <w:pPr>
        <w:spacing w:line="264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1C2A670A" w14:textId="55CA5CA2" w:rsidR="0053204C" w:rsidRDefault="0053204C" w:rsidP="0053204C">
      <w:pPr>
        <w:spacing w:line="264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  <w:t xml:space="preserve">That </w:t>
      </w:r>
      <w:r w:rsidR="0004632E">
        <w:rPr>
          <w:rFonts w:ascii="Arial" w:hAnsi="Arial" w:cs="Arial"/>
          <w:sz w:val="22"/>
          <w:szCs w:val="22"/>
        </w:rPr>
        <w:t xml:space="preserve">Local Governors </w:t>
      </w:r>
      <w:r>
        <w:rPr>
          <w:rFonts w:ascii="Arial" w:hAnsi="Arial" w:cs="Arial"/>
          <w:sz w:val="22"/>
          <w:szCs w:val="22"/>
        </w:rPr>
        <w:t xml:space="preserve">complete the Register of Business Interest </w:t>
      </w:r>
      <w:r w:rsidR="009A160C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 xml:space="preserve">and return </w:t>
      </w:r>
      <w:r w:rsidR="00FA4D43">
        <w:rPr>
          <w:rFonts w:ascii="Arial" w:hAnsi="Arial" w:cs="Arial"/>
          <w:sz w:val="22"/>
          <w:szCs w:val="22"/>
        </w:rPr>
        <w:t xml:space="preserve">to </w:t>
      </w:r>
      <w:r w:rsidR="009A160C">
        <w:rPr>
          <w:rFonts w:ascii="Arial" w:hAnsi="Arial" w:cs="Arial"/>
          <w:sz w:val="22"/>
          <w:szCs w:val="22"/>
        </w:rPr>
        <w:t>David Smith</w:t>
      </w:r>
      <w:r w:rsidR="006B4AD3">
        <w:rPr>
          <w:rFonts w:ascii="Arial" w:hAnsi="Arial" w:cs="Arial"/>
          <w:sz w:val="22"/>
          <w:szCs w:val="22"/>
        </w:rPr>
        <w:t xml:space="preserve"> (DS)</w:t>
      </w:r>
      <w:r w:rsidR="009A160C">
        <w:rPr>
          <w:rFonts w:ascii="Arial" w:hAnsi="Arial" w:cs="Arial"/>
          <w:sz w:val="22"/>
          <w:szCs w:val="22"/>
        </w:rPr>
        <w:t xml:space="preserve"> by </w:t>
      </w:r>
      <w:r w:rsidR="00225290">
        <w:rPr>
          <w:rFonts w:ascii="Arial" w:hAnsi="Arial" w:cs="Arial"/>
          <w:sz w:val="22"/>
          <w:szCs w:val="22"/>
        </w:rPr>
        <w:t>Tuesday 19</w:t>
      </w:r>
      <w:r w:rsidR="00225290" w:rsidRPr="00225290">
        <w:rPr>
          <w:rFonts w:ascii="Arial" w:hAnsi="Arial" w:cs="Arial"/>
          <w:sz w:val="22"/>
          <w:szCs w:val="22"/>
          <w:vertAlign w:val="superscript"/>
        </w:rPr>
        <w:t>th</w:t>
      </w:r>
      <w:r w:rsidR="00225290">
        <w:rPr>
          <w:rFonts w:ascii="Arial" w:hAnsi="Arial" w:cs="Arial"/>
          <w:sz w:val="22"/>
          <w:szCs w:val="22"/>
        </w:rPr>
        <w:t xml:space="preserve"> October 2021.</w:t>
      </w:r>
    </w:p>
    <w:p w14:paraId="21BFAD8C" w14:textId="77777777" w:rsidR="0053204C" w:rsidRDefault="0053204C" w:rsidP="0053204C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51718F34" w14:textId="01CC96B7" w:rsidR="0053204C" w:rsidRPr="000F6563" w:rsidRDefault="0053204C" w:rsidP="0053204C">
      <w:pPr>
        <w:spacing w:line="264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  <w:t xml:space="preserve">That any </w:t>
      </w:r>
      <w:r w:rsidR="00244D0D">
        <w:rPr>
          <w:rFonts w:ascii="Arial" w:hAnsi="Arial" w:cs="Arial"/>
          <w:sz w:val="22"/>
          <w:szCs w:val="22"/>
        </w:rPr>
        <w:t xml:space="preserve">Governors </w:t>
      </w:r>
      <w:r>
        <w:rPr>
          <w:rFonts w:ascii="Arial" w:hAnsi="Arial" w:cs="Arial"/>
          <w:sz w:val="22"/>
          <w:szCs w:val="22"/>
        </w:rPr>
        <w:t xml:space="preserve">that have not completed the forms be highlighted at the spring term board meeting as per usual process. </w:t>
      </w:r>
    </w:p>
    <w:p w14:paraId="0C8F9257" w14:textId="77777777" w:rsidR="0053204C" w:rsidRDefault="0053204C" w:rsidP="0053204C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1DF68644" w14:textId="77777777" w:rsidR="00DA7517" w:rsidRDefault="00DA7517" w:rsidP="00060D5F">
      <w:pPr>
        <w:spacing w:line="264" w:lineRule="auto"/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430AD0D" w14:textId="68B0FCD0" w:rsidR="00833FD5" w:rsidRPr="00833FD5" w:rsidRDefault="00833FD5" w:rsidP="00060D5F">
      <w:pPr>
        <w:spacing w:line="264" w:lineRule="auto"/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5.2. </w:t>
      </w:r>
      <w:r w:rsidR="00244BE0">
        <w:rPr>
          <w:rFonts w:ascii="Arial" w:hAnsi="Arial" w:cs="Arial"/>
          <w:bCs/>
          <w:sz w:val="22"/>
          <w:szCs w:val="22"/>
          <w:u w:val="single"/>
        </w:rPr>
        <w:t>S</w:t>
      </w:r>
      <w:r w:rsidR="002A59FC">
        <w:rPr>
          <w:rFonts w:ascii="Arial" w:hAnsi="Arial" w:cs="Arial"/>
          <w:bCs/>
          <w:sz w:val="22"/>
          <w:szCs w:val="22"/>
          <w:u w:val="single"/>
        </w:rPr>
        <w:t xml:space="preserve">afeguarding </w:t>
      </w:r>
      <w:r w:rsidR="00340AA3">
        <w:rPr>
          <w:rFonts w:ascii="Arial" w:hAnsi="Arial" w:cs="Arial"/>
          <w:bCs/>
          <w:sz w:val="22"/>
          <w:szCs w:val="22"/>
          <w:u w:val="single"/>
        </w:rPr>
        <w:t>S</w:t>
      </w:r>
      <w:r w:rsidR="00244BE0">
        <w:rPr>
          <w:rFonts w:ascii="Arial" w:hAnsi="Arial" w:cs="Arial"/>
          <w:bCs/>
          <w:sz w:val="22"/>
          <w:szCs w:val="22"/>
          <w:u w:val="single"/>
        </w:rPr>
        <w:t xml:space="preserve">elf-declaration </w:t>
      </w:r>
      <w:r w:rsidR="00DA7517">
        <w:rPr>
          <w:rFonts w:ascii="Arial" w:hAnsi="Arial" w:cs="Arial"/>
          <w:bCs/>
          <w:sz w:val="22"/>
          <w:szCs w:val="22"/>
          <w:u w:val="single"/>
        </w:rPr>
        <w:t>Forms.</w:t>
      </w:r>
    </w:p>
    <w:p w14:paraId="0C3A79A6" w14:textId="77777777" w:rsidR="000905D8" w:rsidRDefault="000905D8" w:rsidP="00955969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12C526B5" w14:textId="51678A89" w:rsidR="002A59FC" w:rsidRDefault="002A59FC" w:rsidP="00955969">
      <w:pPr>
        <w:spacing w:line="264" w:lineRule="auto"/>
        <w:ind w:left="113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decision had been taken by the Board that all </w:t>
      </w:r>
      <w:r>
        <w:rPr>
          <w:rFonts w:ascii="Arial" w:eastAsia="Calibri" w:hAnsi="Arial" w:cs="Arial"/>
          <w:sz w:val="22"/>
          <w:szCs w:val="22"/>
        </w:rPr>
        <w:t>individuals</w:t>
      </w:r>
      <w:r w:rsidRPr="00985D0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would complete a self-declaration form</w:t>
      </w:r>
      <w:r w:rsidRPr="00985D0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to state that they had not received</w:t>
      </w:r>
      <w:r w:rsidRPr="00985D05">
        <w:rPr>
          <w:rFonts w:ascii="Arial" w:eastAsia="Calibri" w:hAnsi="Arial" w:cs="Arial"/>
          <w:sz w:val="22"/>
          <w:szCs w:val="22"/>
        </w:rPr>
        <w:t xml:space="preserve"> any criminal conviction</w:t>
      </w:r>
      <w:r>
        <w:rPr>
          <w:rFonts w:ascii="Arial" w:eastAsia="Calibri" w:hAnsi="Arial" w:cs="Arial"/>
          <w:sz w:val="22"/>
          <w:szCs w:val="22"/>
        </w:rPr>
        <w:t>s or cautions within the previous 12 months, which had not already been reported to the Chair of the Board.</w:t>
      </w:r>
      <w:r w:rsidR="006665B4">
        <w:rPr>
          <w:rFonts w:ascii="Arial" w:eastAsia="Calibri" w:hAnsi="Arial" w:cs="Arial"/>
          <w:sz w:val="22"/>
          <w:szCs w:val="22"/>
        </w:rPr>
        <w:t xml:space="preserve"> </w:t>
      </w:r>
      <w:r w:rsidR="006665B4">
        <w:rPr>
          <w:rFonts w:ascii="Arial" w:hAnsi="Arial" w:cs="Arial"/>
          <w:bCs/>
          <w:sz w:val="22"/>
          <w:szCs w:val="22"/>
        </w:rPr>
        <w:t xml:space="preserve">The Clerk noted that the Safeguarding Self-declaration Forms had been uploaded to the Gateway this afternoon.  </w:t>
      </w:r>
    </w:p>
    <w:p w14:paraId="66C95680" w14:textId="77777777" w:rsidR="005B5568" w:rsidRDefault="005B5568" w:rsidP="002A59FC">
      <w:pPr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06763F2" w14:textId="77777777" w:rsidR="002A59FC" w:rsidRDefault="002A59FC" w:rsidP="002A59FC">
      <w:pPr>
        <w:spacing w:line="264" w:lineRule="auto"/>
        <w:ind w:firstLine="567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Agreed:</w:t>
      </w:r>
      <w:r>
        <w:rPr>
          <w:rFonts w:ascii="Arial" w:eastAsia="Calibri" w:hAnsi="Arial" w:cs="Arial"/>
          <w:b/>
          <w:sz w:val="22"/>
          <w:szCs w:val="22"/>
        </w:rPr>
        <w:tab/>
      </w:r>
    </w:p>
    <w:p w14:paraId="49721FC4" w14:textId="77777777" w:rsidR="002A59FC" w:rsidRDefault="002A59FC" w:rsidP="002A59FC">
      <w:pPr>
        <w:spacing w:line="264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7491D49" w14:textId="7D3A318E" w:rsidR="00FA4D43" w:rsidRDefault="002A59FC" w:rsidP="00FA4D43">
      <w:pPr>
        <w:spacing w:line="264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  <w:t xml:space="preserve">That </w:t>
      </w:r>
      <w:r w:rsidR="005B5568">
        <w:rPr>
          <w:rFonts w:ascii="Arial" w:hAnsi="Arial" w:cs="Arial"/>
          <w:sz w:val="22"/>
          <w:szCs w:val="22"/>
        </w:rPr>
        <w:t xml:space="preserve">Governors </w:t>
      </w:r>
      <w:r>
        <w:rPr>
          <w:rFonts w:ascii="Arial" w:hAnsi="Arial" w:cs="Arial"/>
          <w:sz w:val="22"/>
          <w:szCs w:val="22"/>
        </w:rPr>
        <w:t>complete the Safeguarding Self Declaration form and return to</w:t>
      </w:r>
      <w:r w:rsidR="00FA4D43">
        <w:rPr>
          <w:rFonts w:ascii="Arial" w:hAnsi="Arial" w:cs="Arial"/>
          <w:sz w:val="22"/>
          <w:szCs w:val="22"/>
        </w:rPr>
        <w:t xml:space="preserve"> D</w:t>
      </w:r>
      <w:r w:rsidR="000905D8">
        <w:rPr>
          <w:rFonts w:ascii="Arial" w:hAnsi="Arial" w:cs="Arial"/>
          <w:sz w:val="22"/>
          <w:szCs w:val="22"/>
        </w:rPr>
        <w:t>S b</w:t>
      </w:r>
      <w:r w:rsidR="00FA4D43">
        <w:rPr>
          <w:rFonts w:ascii="Arial" w:hAnsi="Arial" w:cs="Arial"/>
          <w:sz w:val="22"/>
          <w:szCs w:val="22"/>
        </w:rPr>
        <w:t>y Tuesday 19</w:t>
      </w:r>
      <w:r w:rsidR="00FA4D43" w:rsidRPr="00225290">
        <w:rPr>
          <w:rFonts w:ascii="Arial" w:hAnsi="Arial" w:cs="Arial"/>
          <w:sz w:val="22"/>
          <w:szCs w:val="22"/>
          <w:vertAlign w:val="superscript"/>
        </w:rPr>
        <w:t>th</w:t>
      </w:r>
      <w:r w:rsidR="00FA4D43">
        <w:rPr>
          <w:rFonts w:ascii="Arial" w:hAnsi="Arial" w:cs="Arial"/>
          <w:sz w:val="22"/>
          <w:szCs w:val="22"/>
        </w:rPr>
        <w:t xml:space="preserve"> October 2021.</w:t>
      </w:r>
    </w:p>
    <w:p w14:paraId="4D2CE314" w14:textId="77777777" w:rsidR="002A59FC" w:rsidRDefault="002A59FC" w:rsidP="002A59FC">
      <w:pPr>
        <w:spacing w:line="264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4E104CF5" w14:textId="3ADFC583" w:rsidR="002A59FC" w:rsidRDefault="002A59FC" w:rsidP="00955969">
      <w:pPr>
        <w:spacing w:line="264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  <w:t xml:space="preserve">That any </w:t>
      </w:r>
      <w:r w:rsidR="00955969">
        <w:rPr>
          <w:rFonts w:ascii="Arial" w:hAnsi="Arial" w:cs="Arial"/>
          <w:sz w:val="22"/>
          <w:szCs w:val="22"/>
        </w:rPr>
        <w:t xml:space="preserve">Governors </w:t>
      </w:r>
      <w:r>
        <w:rPr>
          <w:rFonts w:ascii="Arial" w:hAnsi="Arial" w:cs="Arial"/>
          <w:sz w:val="22"/>
          <w:szCs w:val="22"/>
        </w:rPr>
        <w:t xml:space="preserve">that have not completed the forms be highlighted at the spring term board meeting as per usual process. </w:t>
      </w:r>
    </w:p>
    <w:p w14:paraId="6FB4A26F" w14:textId="7FC87268" w:rsidR="002A59FC" w:rsidRDefault="002A59FC" w:rsidP="005F656B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DA0A2C" w14:textId="6E7ABA40" w:rsidR="002A59FC" w:rsidRDefault="002A59FC" w:rsidP="005F656B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481E6F" w14:textId="6AC48BD2" w:rsidR="00310A2C" w:rsidRDefault="00310A2C" w:rsidP="005F656B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5970EB" w14:textId="53DB16B3" w:rsidR="00310A2C" w:rsidRDefault="00310A2C" w:rsidP="005F656B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02B4E9" w14:textId="77777777" w:rsidR="00A63278" w:rsidRPr="00310A2C" w:rsidRDefault="00A63278" w:rsidP="005F656B">
      <w:pPr>
        <w:spacing w:line="264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56375AC" w14:textId="311514F9" w:rsidR="006D2FD1" w:rsidRPr="005F656B" w:rsidRDefault="00D915DB" w:rsidP="005F656B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6.     </w:t>
      </w:r>
      <w:r>
        <w:rPr>
          <w:rFonts w:ascii="Arial" w:hAnsi="Arial" w:cs="Arial"/>
          <w:b/>
          <w:sz w:val="22"/>
          <w:szCs w:val="22"/>
          <w:u w:val="single"/>
        </w:rPr>
        <w:t>ME</w:t>
      </w:r>
      <w:r w:rsidR="002225C4" w:rsidRPr="00DE09A9">
        <w:rPr>
          <w:rFonts w:ascii="Arial" w:hAnsi="Arial" w:cs="Arial"/>
          <w:b/>
          <w:sz w:val="22"/>
          <w:szCs w:val="22"/>
          <w:u w:val="single"/>
        </w:rPr>
        <w:t>MBERSHIP ISSUES</w:t>
      </w:r>
    </w:p>
    <w:p w14:paraId="73A603A6" w14:textId="77777777" w:rsidR="006D2FD1" w:rsidRDefault="006D2FD1" w:rsidP="00BF6853">
      <w:pPr>
        <w:jc w:val="both"/>
        <w:rPr>
          <w:rFonts w:ascii="Arial" w:hAnsi="Arial" w:cs="Arial"/>
          <w:sz w:val="22"/>
          <w:szCs w:val="22"/>
        </w:rPr>
      </w:pPr>
    </w:p>
    <w:p w14:paraId="42E6F20A" w14:textId="56851FF4" w:rsidR="00A07EDF" w:rsidRDefault="00A07EDF" w:rsidP="00A07EDF">
      <w:pPr>
        <w:ind w:right="2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D915DB">
        <w:rPr>
          <w:rFonts w:ascii="Arial" w:hAnsi="Arial" w:cs="Arial"/>
          <w:sz w:val="22"/>
          <w:szCs w:val="22"/>
        </w:rPr>
        <w:t>6</w:t>
      </w:r>
      <w:r w:rsidRPr="00DE09A9">
        <w:rPr>
          <w:rFonts w:ascii="Arial" w:hAnsi="Arial" w:cs="Arial"/>
          <w:sz w:val="22"/>
          <w:szCs w:val="22"/>
        </w:rPr>
        <w:t>.1</w:t>
      </w:r>
      <w:r w:rsidRPr="00DE09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Notification of </w:t>
      </w:r>
      <w:r w:rsidR="00D915DB">
        <w:rPr>
          <w:rFonts w:ascii="Arial" w:hAnsi="Arial" w:cs="Arial"/>
          <w:sz w:val="22"/>
          <w:szCs w:val="22"/>
          <w:u w:val="single"/>
        </w:rPr>
        <w:t>Vacancies.</w:t>
      </w:r>
    </w:p>
    <w:p w14:paraId="30E0317E" w14:textId="77777777" w:rsidR="00A07EDF" w:rsidRDefault="00A07EDF" w:rsidP="00A07EDF">
      <w:pPr>
        <w:ind w:right="29"/>
        <w:rPr>
          <w:rFonts w:ascii="Arial" w:hAnsi="Arial" w:cs="Arial"/>
          <w:sz w:val="22"/>
          <w:szCs w:val="22"/>
        </w:rPr>
      </w:pPr>
    </w:p>
    <w:p w14:paraId="706E199C" w14:textId="77777777" w:rsidR="00562C8D" w:rsidRDefault="00A07EDF" w:rsidP="00D915DB">
      <w:pPr>
        <w:pStyle w:val="BodyTextIndent"/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Clerk reported that there remained vacancies for</w:t>
      </w:r>
      <w:r w:rsidR="00D915DB">
        <w:rPr>
          <w:rFonts w:ascii="Arial" w:hAnsi="Arial" w:cs="Arial"/>
          <w:szCs w:val="22"/>
        </w:rPr>
        <w:t xml:space="preserve"> two parent Governors and one co-opted Governor</w:t>
      </w:r>
      <w:r>
        <w:rPr>
          <w:rFonts w:ascii="Arial" w:hAnsi="Arial" w:cs="Arial"/>
          <w:szCs w:val="22"/>
        </w:rPr>
        <w:t>.</w:t>
      </w:r>
      <w:r w:rsidR="00310A2C">
        <w:rPr>
          <w:rFonts w:ascii="Arial" w:hAnsi="Arial" w:cs="Arial"/>
          <w:szCs w:val="22"/>
        </w:rPr>
        <w:t xml:space="preserve"> </w:t>
      </w:r>
      <w:r w:rsidR="005F59D4">
        <w:rPr>
          <w:rFonts w:ascii="Arial" w:hAnsi="Arial" w:cs="Arial"/>
          <w:szCs w:val="22"/>
        </w:rPr>
        <w:t>PH</w:t>
      </w:r>
      <w:r w:rsidR="008A1E25">
        <w:rPr>
          <w:rFonts w:ascii="Arial" w:hAnsi="Arial" w:cs="Arial"/>
          <w:szCs w:val="22"/>
        </w:rPr>
        <w:t xml:space="preserve"> commented that the membership would need reviewing </w:t>
      </w:r>
      <w:r w:rsidR="00562C8D">
        <w:rPr>
          <w:rFonts w:ascii="Arial" w:hAnsi="Arial" w:cs="Arial"/>
          <w:szCs w:val="22"/>
        </w:rPr>
        <w:t>i</w:t>
      </w:r>
      <w:r w:rsidR="008A1E25">
        <w:rPr>
          <w:rFonts w:ascii="Arial" w:hAnsi="Arial" w:cs="Arial"/>
          <w:szCs w:val="22"/>
        </w:rPr>
        <w:t>f the prospective new Governors were elected in the spring term.</w:t>
      </w:r>
      <w:r w:rsidR="00562C8D">
        <w:rPr>
          <w:rFonts w:ascii="Arial" w:hAnsi="Arial" w:cs="Arial"/>
          <w:szCs w:val="22"/>
        </w:rPr>
        <w:t xml:space="preserve"> </w:t>
      </w:r>
    </w:p>
    <w:p w14:paraId="0FF40D82" w14:textId="77777777" w:rsidR="00562C8D" w:rsidRDefault="00562C8D" w:rsidP="00D915DB">
      <w:pPr>
        <w:pStyle w:val="BodyTextIndent"/>
        <w:ind w:left="1134"/>
        <w:rPr>
          <w:rFonts w:ascii="Arial" w:hAnsi="Arial" w:cs="Arial"/>
          <w:szCs w:val="22"/>
        </w:rPr>
      </w:pPr>
    </w:p>
    <w:p w14:paraId="179996B6" w14:textId="28243E96" w:rsidR="00C27D63" w:rsidRPr="00C27D63" w:rsidRDefault="00562C8D" w:rsidP="00D915DB">
      <w:pPr>
        <w:pStyle w:val="BodyTextIndent"/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School did not currently have any Parent </w:t>
      </w:r>
      <w:r w:rsidR="0002218F">
        <w:rPr>
          <w:rFonts w:ascii="Arial" w:hAnsi="Arial" w:cs="Arial"/>
          <w:szCs w:val="22"/>
        </w:rPr>
        <w:t>Governors,</w:t>
      </w:r>
      <w:r>
        <w:rPr>
          <w:rFonts w:ascii="Arial" w:hAnsi="Arial" w:cs="Arial"/>
          <w:szCs w:val="22"/>
        </w:rPr>
        <w:t xml:space="preserve"> and this had historically been an issue</w:t>
      </w:r>
      <w:r w:rsidR="005E6AAD">
        <w:rPr>
          <w:rFonts w:ascii="Arial" w:hAnsi="Arial" w:cs="Arial"/>
          <w:szCs w:val="22"/>
        </w:rPr>
        <w:t xml:space="preserve">, due to the transient nature of many students and families. </w:t>
      </w:r>
      <w:r w:rsidR="00A167AF" w:rsidRPr="00A26F3E">
        <w:rPr>
          <w:rFonts w:ascii="Arial" w:hAnsi="Arial" w:cs="Arial"/>
          <w:szCs w:val="22"/>
          <w:highlight w:val="cyan"/>
        </w:rPr>
        <w:t>The Chair asked what had been done to attract Parent Governors.</w:t>
      </w:r>
      <w:r w:rsidR="00A167AF">
        <w:rPr>
          <w:rFonts w:ascii="Arial" w:hAnsi="Arial" w:cs="Arial"/>
          <w:szCs w:val="22"/>
        </w:rPr>
        <w:t xml:space="preserve"> PH noted that the posts had been advertised in school</w:t>
      </w:r>
      <w:r w:rsidR="00A26F3E">
        <w:rPr>
          <w:rFonts w:ascii="Arial" w:hAnsi="Arial" w:cs="Arial"/>
          <w:szCs w:val="22"/>
        </w:rPr>
        <w:t>,</w:t>
      </w:r>
      <w:r w:rsidR="00A167AF">
        <w:rPr>
          <w:rFonts w:ascii="Arial" w:hAnsi="Arial" w:cs="Arial"/>
          <w:szCs w:val="22"/>
        </w:rPr>
        <w:t xml:space="preserve"> but the response had been very poor</w:t>
      </w:r>
      <w:r w:rsidR="00803EEE">
        <w:rPr>
          <w:rFonts w:ascii="Arial" w:hAnsi="Arial" w:cs="Arial"/>
          <w:szCs w:val="22"/>
        </w:rPr>
        <w:t xml:space="preserve">. </w:t>
      </w:r>
      <w:r w:rsidR="007E2EAD">
        <w:rPr>
          <w:rFonts w:ascii="Arial" w:hAnsi="Arial" w:cs="Arial"/>
          <w:szCs w:val="22"/>
        </w:rPr>
        <w:t xml:space="preserve">He agreed to advertise the posts again this week. </w:t>
      </w:r>
      <w:r w:rsidR="007B5130">
        <w:rPr>
          <w:rFonts w:ascii="Arial" w:hAnsi="Arial" w:cs="Arial"/>
          <w:szCs w:val="22"/>
        </w:rPr>
        <w:t>If there were no expressions of interest, t</w:t>
      </w:r>
      <w:r w:rsidR="00584F8D">
        <w:rPr>
          <w:rFonts w:ascii="Arial" w:hAnsi="Arial" w:cs="Arial"/>
          <w:szCs w:val="22"/>
        </w:rPr>
        <w:t>he LGB discussed whether to appoint parents of children</w:t>
      </w:r>
      <w:r w:rsidR="00044F44">
        <w:rPr>
          <w:rFonts w:ascii="Arial" w:hAnsi="Arial" w:cs="Arial"/>
          <w:szCs w:val="22"/>
        </w:rPr>
        <w:t xml:space="preserve"> who did not attend PSTS</w:t>
      </w:r>
      <w:r w:rsidR="003960EB">
        <w:rPr>
          <w:rFonts w:ascii="Arial" w:hAnsi="Arial" w:cs="Arial"/>
          <w:szCs w:val="22"/>
        </w:rPr>
        <w:t>.</w:t>
      </w:r>
      <w:r w:rsidR="00584F8D">
        <w:rPr>
          <w:rFonts w:ascii="Arial" w:hAnsi="Arial" w:cs="Arial"/>
          <w:szCs w:val="22"/>
        </w:rPr>
        <w:t xml:space="preserve"> </w:t>
      </w:r>
      <w:r w:rsidR="003A0459">
        <w:rPr>
          <w:rFonts w:ascii="Arial" w:hAnsi="Arial" w:cs="Arial"/>
          <w:szCs w:val="22"/>
        </w:rPr>
        <w:t>This was felt to be preferential to having vacant posts.</w:t>
      </w:r>
    </w:p>
    <w:p w14:paraId="6C825DD0" w14:textId="77777777" w:rsidR="00335FA3" w:rsidRDefault="00335FA3" w:rsidP="003A0459">
      <w:pPr>
        <w:jc w:val="both"/>
        <w:rPr>
          <w:rFonts w:ascii="Arial" w:hAnsi="Arial" w:cs="Arial"/>
          <w:sz w:val="22"/>
          <w:szCs w:val="22"/>
        </w:rPr>
      </w:pPr>
    </w:p>
    <w:p w14:paraId="38D571A9" w14:textId="043FB842" w:rsidR="00A07EDF" w:rsidRPr="009D3E77" w:rsidRDefault="00A07EDF" w:rsidP="00A07EDF">
      <w:pPr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</w:t>
      </w:r>
      <w:r w:rsidR="00803EEE">
        <w:rPr>
          <w:rFonts w:ascii="Arial" w:hAnsi="Arial" w:cs="Arial"/>
          <w:b/>
          <w:sz w:val="22"/>
          <w:szCs w:val="22"/>
        </w:rPr>
        <w:t xml:space="preserve">ction: </w:t>
      </w:r>
    </w:p>
    <w:p w14:paraId="6F7631C4" w14:textId="77777777" w:rsidR="00A07EDF" w:rsidRPr="009D3E77" w:rsidRDefault="00A07EDF" w:rsidP="00A07EDF">
      <w:pPr>
        <w:jc w:val="both"/>
        <w:rPr>
          <w:rFonts w:ascii="Arial" w:hAnsi="Arial" w:cs="Arial"/>
          <w:b/>
          <w:sz w:val="22"/>
          <w:szCs w:val="22"/>
        </w:rPr>
      </w:pPr>
    </w:p>
    <w:p w14:paraId="2D41FB55" w14:textId="36B28696" w:rsidR="00803EEE" w:rsidRPr="00803EEE" w:rsidRDefault="00803EEE" w:rsidP="00803EEE">
      <w:pPr>
        <w:pStyle w:val="ListParagraph"/>
        <w:numPr>
          <w:ilvl w:val="0"/>
          <w:numId w:val="36"/>
        </w:numPr>
        <w:jc w:val="both"/>
        <w:rPr>
          <w:rFonts w:cs="Arial"/>
        </w:rPr>
      </w:pPr>
      <w:r w:rsidRPr="00803EEE">
        <w:rPr>
          <w:rFonts w:cs="Arial"/>
        </w:rPr>
        <w:t>PH and KP to advertise the Parent Governor post</w:t>
      </w:r>
      <w:r w:rsidR="00E03C76">
        <w:rPr>
          <w:rFonts w:cs="Arial"/>
        </w:rPr>
        <w:t>s</w:t>
      </w:r>
      <w:r w:rsidRPr="00803EEE">
        <w:rPr>
          <w:rFonts w:cs="Arial"/>
        </w:rPr>
        <w:t xml:space="preserve"> in school</w:t>
      </w:r>
      <w:r w:rsidR="00F06D0F">
        <w:rPr>
          <w:rFonts w:cs="Arial"/>
        </w:rPr>
        <w:t xml:space="preserve"> before half term</w:t>
      </w:r>
      <w:r w:rsidRPr="00803EEE">
        <w:rPr>
          <w:rFonts w:cs="Arial"/>
        </w:rPr>
        <w:t>.</w:t>
      </w:r>
    </w:p>
    <w:p w14:paraId="1F7250B7" w14:textId="77777777" w:rsidR="00803EEE" w:rsidRDefault="00803EEE" w:rsidP="00F06D0F">
      <w:pPr>
        <w:pStyle w:val="ListParagraph"/>
        <w:ind w:left="1854"/>
        <w:jc w:val="both"/>
        <w:rPr>
          <w:rFonts w:cs="Arial"/>
        </w:rPr>
      </w:pPr>
    </w:p>
    <w:p w14:paraId="3BC2B7BB" w14:textId="5F675F68" w:rsidR="00A07EDF" w:rsidRDefault="00A07EDF" w:rsidP="00A07EDF">
      <w:p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  <w:t xml:space="preserve">That </w:t>
      </w:r>
      <w:r w:rsidR="00E03C76">
        <w:rPr>
          <w:rFonts w:ascii="Arial" w:hAnsi="Arial" w:cs="Arial"/>
          <w:sz w:val="22"/>
          <w:szCs w:val="22"/>
        </w:rPr>
        <w:t xml:space="preserve">KP </w:t>
      </w:r>
      <w:r w:rsidR="002A7C0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onduct a Parent Governor election before the next Board meeting</w:t>
      </w:r>
      <w:r w:rsidR="0002300A">
        <w:rPr>
          <w:rFonts w:ascii="Arial" w:hAnsi="Arial" w:cs="Arial"/>
          <w:sz w:val="22"/>
          <w:szCs w:val="22"/>
        </w:rPr>
        <w:t>, as necessary</w:t>
      </w:r>
      <w:r>
        <w:rPr>
          <w:rFonts w:ascii="Arial" w:hAnsi="Arial" w:cs="Arial"/>
          <w:sz w:val="22"/>
          <w:szCs w:val="22"/>
        </w:rPr>
        <w:t>.</w:t>
      </w:r>
    </w:p>
    <w:p w14:paraId="40236747" w14:textId="45FCC0BF" w:rsidR="00820F9A" w:rsidRDefault="00820F9A" w:rsidP="00D915DB">
      <w:pPr>
        <w:jc w:val="both"/>
        <w:rPr>
          <w:rFonts w:ascii="Arial" w:hAnsi="Arial" w:cs="Arial"/>
          <w:sz w:val="22"/>
          <w:szCs w:val="22"/>
        </w:rPr>
      </w:pPr>
    </w:p>
    <w:p w14:paraId="608F3D42" w14:textId="77777777" w:rsidR="00A63278" w:rsidRDefault="00A63278" w:rsidP="00A63278">
      <w:pPr>
        <w:spacing w:line="264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2DF426" w14:textId="0A633967" w:rsidR="00A63278" w:rsidRDefault="00A63278" w:rsidP="00A63278">
      <w:pPr>
        <w:spacing w:line="264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David Smith joined the meeting.</w:t>
      </w:r>
    </w:p>
    <w:p w14:paraId="173225A1" w14:textId="77777777" w:rsidR="00406B9F" w:rsidRPr="00310A2C" w:rsidRDefault="00406B9F" w:rsidP="00A63278">
      <w:pPr>
        <w:spacing w:line="264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F1C3443" w14:textId="0D89D8C0" w:rsidR="007271AF" w:rsidRPr="002A7C00" w:rsidRDefault="00BC6662" w:rsidP="00A63278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EEFADA0" w14:textId="7F1C41E1" w:rsidR="00BF6853" w:rsidRDefault="00A07EDF" w:rsidP="005D4FA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118BC">
        <w:rPr>
          <w:rFonts w:ascii="Arial" w:hAnsi="Arial" w:cs="Arial"/>
          <w:b/>
          <w:sz w:val="22"/>
          <w:szCs w:val="22"/>
        </w:rPr>
        <w:t>.</w:t>
      </w:r>
      <w:r w:rsidR="00E118BC">
        <w:rPr>
          <w:rFonts w:ascii="Arial" w:hAnsi="Arial" w:cs="Arial"/>
          <w:b/>
          <w:sz w:val="22"/>
          <w:szCs w:val="22"/>
        </w:rPr>
        <w:tab/>
      </w:r>
      <w:r w:rsidR="002225C4" w:rsidRPr="00DE09A9">
        <w:rPr>
          <w:rFonts w:ascii="Arial" w:hAnsi="Arial" w:cs="Arial"/>
          <w:b/>
          <w:sz w:val="22"/>
          <w:szCs w:val="22"/>
          <w:u w:val="single"/>
        </w:rPr>
        <w:t>MINUTES</w:t>
      </w:r>
      <w:r w:rsidR="005D4FA8">
        <w:rPr>
          <w:rFonts w:ascii="Arial" w:hAnsi="Arial" w:cs="Arial"/>
          <w:b/>
          <w:sz w:val="22"/>
          <w:szCs w:val="22"/>
          <w:u w:val="single"/>
        </w:rPr>
        <w:t xml:space="preserve"> OF THE LAST MEETING</w:t>
      </w:r>
      <w:r w:rsidR="00D83690">
        <w:rPr>
          <w:rFonts w:ascii="Arial" w:hAnsi="Arial" w:cs="Arial"/>
          <w:b/>
          <w:sz w:val="22"/>
          <w:szCs w:val="22"/>
          <w:u w:val="single"/>
        </w:rPr>
        <w:t>.</w:t>
      </w:r>
    </w:p>
    <w:p w14:paraId="7BE4D7D2" w14:textId="7A185E4E" w:rsidR="00BF6853" w:rsidRDefault="00BF6853" w:rsidP="00BF6853">
      <w:pPr>
        <w:jc w:val="both"/>
        <w:rPr>
          <w:rFonts w:ascii="Arial" w:hAnsi="Arial" w:cs="Arial"/>
          <w:sz w:val="22"/>
          <w:szCs w:val="22"/>
        </w:rPr>
      </w:pPr>
    </w:p>
    <w:p w14:paraId="13E6C30F" w14:textId="36DB5873" w:rsidR="00D83690" w:rsidRDefault="00D83690" w:rsidP="00D8369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minutes of the last LGB meeting from 8</w:t>
      </w:r>
      <w:r w:rsidRPr="00D836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2021 had been uploaded to the Gateway with the agenda.</w:t>
      </w:r>
      <w:r w:rsidR="008E4BFC">
        <w:rPr>
          <w:rFonts w:ascii="Arial" w:hAnsi="Arial" w:cs="Arial"/>
          <w:sz w:val="22"/>
          <w:szCs w:val="22"/>
        </w:rPr>
        <w:t xml:space="preserve"> Governors were guided through the </w:t>
      </w:r>
      <w:r w:rsidR="001425B5">
        <w:rPr>
          <w:rFonts w:ascii="Arial" w:hAnsi="Arial" w:cs="Arial"/>
          <w:sz w:val="22"/>
          <w:szCs w:val="22"/>
        </w:rPr>
        <w:t>minutes for accuracy, with no amendments required.</w:t>
      </w:r>
      <w:r w:rsidR="008E4BFC">
        <w:rPr>
          <w:rFonts w:ascii="Arial" w:hAnsi="Arial" w:cs="Arial"/>
          <w:sz w:val="22"/>
          <w:szCs w:val="22"/>
        </w:rPr>
        <w:t xml:space="preserve"> </w:t>
      </w:r>
    </w:p>
    <w:p w14:paraId="25EC3587" w14:textId="77777777" w:rsidR="00D83690" w:rsidRDefault="00D83690" w:rsidP="00BF6853">
      <w:pPr>
        <w:jc w:val="both"/>
        <w:rPr>
          <w:rFonts w:ascii="Arial" w:hAnsi="Arial" w:cs="Arial"/>
          <w:sz w:val="22"/>
          <w:szCs w:val="22"/>
        </w:rPr>
      </w:pPr>
    </w:p>
    <w:p w14:paraId="15388781" w14:textId="07FE750B" w:rsidR="002225C4" w:rsidRPr="00DE09A9" w:rsidRDefault="002225C4" w:rsidP="009D6F6A">
      <w:pPr>
        <w:ind w:left="1701" w:hanging="1134"/>
        <w:jc w:val="both"/>
        <w:rPr>
          <w:rFonts w:ascii="Arial" w:hAnsi="Arial" w:cs="Arial"/>
          <w:sz w:val="22"/>
          <w:szCs w:val="22"/>
        </w:rPr>
      </w:pPr>
      <w:r w:rsidRPr="00997637">
        <w:rPr>
          <w:rFonts w:ascii="Arial" w:hAnsi="Arial" w:cs="Arial"/>
          <w:b/>
          <w:sz w:val="22"/>
          <w:szCs w:val="22"/>
        </w:rPr>
        <w:t>Agreed:</w:t>
      </w:r>
      <w:r w:rsidR="00151DF4" w:rsidRPr="00DE09A9">
        <w:rPr>
          <w:rFonts w:ascii="Arial" w:hAnsi="Arial" w:cs="Arial"/>
          <w:sz w:val="22"/>
          <w:szCs w:val="22"/>
        </w:rPr>
        <w:tab/>
      </w:r>
      <w:r w:rsidRPr="00DE09A9">
        <w:rPr>
          <w:rFonts w:ascii="Arial" w:hAnsi="Arial" w:cs="Arial"/>
          <w:sz w:val="22"/>
          <w:szCs w:val="22"/>
        </w:rPr>
        <w:t>To approve as a correct record the minutes of the last meeti</w:t>
      </w:r>
      <w:r w:rsidR="00A8229E">
        <w:rPr>
          <w:rFonts w:ascii="Arial" w:hAnsi="Arial" w:cs="Arial"/>
          <w:sz w:val="22"/>
          <w:szCs w:val="22"/>
        </w:rPr>
        <w:t xml:space="preserve">ng of the </w:t>
      </w:r>
      <w:r w:rsidR="001425B5">
        <w:rPr>
          <w:rFonts w:ascii="Arial" w:hAnsi="Arial" w:cs="Arial"/>
          <w:sz w:val="22"/>
          <w:szCs w:val="22"/>
        </w:rPr>
        <w:t xml:space="preserve">Local Governing Board meeting </w:t>
      </w:r>
      <w:r w:rsidR="005C46F2">
        <w:rPr>
          <w:rFonts w:ascii="Arial" w:hAnsi="Arial" w:cs="Arial"/>
          <w:sz w:val="22"/>
          <w:szCs w:val="22"/>
        </w:rPr>
        <w:t xml:space="preserve">held </w:t>
      </w:r>
      <w:r w:rsidR="00A8229E">
        <w:rPr>
          <w:rFonts w:ascii="Arial" w:hAnsi="Arial" w:cs="Arial"/>
          <w:sz w:val="22"/>
          <w:szCs w:val="22"/>
        </w:rPr>
        <w:t>on</w:t>
      </w:r>
      <w:r w:rsidR="001425B5">
        <w:rPr>
          <w:rFonts w:ascii="Arial" w:hAnsi="Arial" w:cs="Arial"/>
          <w:sz w:val="22"/>
          <w:szCs w:val="22"/>
        </w:rPr>
        <w:t xml:space="preserve"> 8</w:t>
      </w:r>
      <w:r w:rsidR="001425B5" w:rsidRPr="001425B5">
        <w:rPr>
          <w:rFonts w:ascii="Arial" w:hAnsi="Arial" w:cs="Arial"/>
          <w:sz w:val="22"/>
          <w:szCs w:val="22"/>
          <w:vertAlign w:val="superscript"/>
        </w:rPr>
        <w:t>th</w:t>
      </w:r>
      <w:r w:rsidR="001425B5">
        <w:rPr>
          <w:rFonts w:ascii="Arial" w:hAnsi="Arial" w:cs="Arial"/>
          <w:sz w:val="22"/>
          <w:szCs w:val="22"/>
        </w:rPr>
        <w:t xml:space="preserve"> June 2021.</w:t>
      </w:r>
      <w:r w:rsidR="00A8229E">
        <w:rPr>
          <w:rFonts w:ascii="Arial" w:hAnsi="Arial" w:cs="Arial"/>
          <w:sz w:val="22"/>
          <w:szCs w:val="22"/>
        </w:rPr>
        <w:t xml:space="preserve"> </w:t>
      </w:r>
    </w:p>
    <w:p w14:paraId="34B32F37" w14:textId="77777777" w:rsidR="002225C4" w:rsidRPr="00DE09A9" w:rsidRDefault="002225C4" w:rsidP="00BF6853">
      <w:pPr>
        <w:rPr>
          <w:rFonts w:ascii="Arial" w:hAnsi="Arial" w:cs="Arial"/>
          <w:i/>
          <w:sz w:val="22"/>
          <w:szCs w:val="22"/>
          <w:u w:val="single"/>
        </w:rPr>
      </w:pPr>
    </w:p>
    <w:p w14:paraId="18B724CF" w14:textId="1FC009A3" w:rsidR="00B31095" w:rsidRDefault="00BF6853" w:rsidP="00B01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</w:p>
    <w:p w14:paraId="450BCDF3" w14:textId="4E57E587" w:rsidR="002225C4" w:rsidRPr="00DE09A9" w:rsidRDefault="00B01AA5" w:rsidP="00BF68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225C4" w:rsidRPr="00DE09A9">
        <w:rPr>
          <w:rFonts w:ascii="Arial" w:hAnsi="Arial" w:cs="Arial"/>
          <w:b/>
          <w:sz w:val="22"/>
          <w:szCs w:val="22"/>
        </w:rPr>
        <w:t>.</w:t>
      </w:r>
      <w:r w:rsidR="002225C4" w:rsidRPr="00DE09A9">
        <w:rPr>
          <w:rFonts w:ascii="Arial" w:hAnsi="Arial" w:cs="Arial"/>
          <w:sz w:val="22"/>
          <w:szCs w:val="22"/>
        </w:rPr>
        <w:tab/>
      </w:r>
      <w:r w:rsidR="002225C4" w:rsidRPr="00DE09A9">
        <w:rPr>
          <w:rFonts w:ascii="Arial" w:hAnsi="Arial" w:cs="Arial"/>
          <w:b/>
          <w:sz w:val="22"/>
          <w:szCs w:val="22"/>
          <w:u w:val="single"/>
        </w:rPr>
        <w:t>MATTERS ARISING</w:t>
      </w:r>
    </w:p>
    <w:p w14:paraId="70E8B851" w14:textId="77777777" w:rsidR="002225C4" w:rsidRDefault="002225C4" w:rsidP="00BF6853">
      <w:pPr>
        <w:jc w:val="both"/>
        <w:rPr>
          <w:rFonts w:ascii="Arial" w:hAnsi="Arial" w:cs="Arial"/>
          <w:sz w:val="22"/>
          <w:szCs w:val="22"/>
        </w:rPr>
      </w:pPr>
    </w:p>
    <w:p w14:paraId="426B4953" w14:textId="3658B85F" w:rsidR="0075033A" w:rsidRDefault="00A351CC" w:rsidP="00E86155">
      <w:pPr>
        <w:jc w:val="both"/>
        <w:rPr>
          <w:rFonts w:ascii="Arial" w:hAnsi="Arial" w:cs="Arial"/>
          <w:sz w:val="22"/>
          <w:szCs w:val="22"/>
          <w:u w:val="single"/>
        </w:rPr>
      </w:pPr>
      <w:r w:rsidRPr="00DE09A9">
        <w:rPr>
          <w:rFonts w:ascii="Arial" w:hAnsi="Arial" w:cs="Arial"/>
          <w:sz w:val="22"/>
          <w:szCs w:val="22"/>
        </w:rPr>
        <w:tab/>
      </w:r>
      <w:r w:rsidR="000735FA">
        <w:rPr>
          <w:rFonts w:ascii="Arial" w:hAnsi="Arial" w:cs="Arial"/>
          <w:sz w:val="22"/>
          <w:szCs w:val="22"/>
        </w:rPr>
        <w:t>Agenda item</w:t>
      </w:r>
      <w:r w:rsidR="0075033A">
        <w:rPr>
          <w:rFonts w:ascii="Arial" w:hAnsi="Arial" w:cs="Arial"/>
          <w:sz w:val="22"/>
          <w:szCs w:val="22"/>
        </w:rPr>
        <w:t xml:space="preserve"> 6.1. </w:t>
      </w:r>
      <w:r w:rsidR="0075033A">
        <w:rPr>
          <w:rFonts w:ascii="Arial" w:hAnsi="Arial" w:cs="Arial"/>
          <w:sz w:val="22"/>
          <w:szCs w:val="22"/>
          <w:u w:val="single"/>
        </w:rPr>
        <w:t>Website compliance.</w:t>
      </w:r>
    </w:p>
    <w:p w14:paraId="063459A1" w14:textId="37690D6E" w:rsidR="0075033A" w:rsidRDefault="00BD3A06" w:rsidP="0075033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EB </w:t>
      </w:r>
      <w:r w:rsidR="00EB2A2A">
        <w:rPr>
          <w:rFonts w:ascii="Arial" w:hAnsi="Arial" w:cs="Arial"/>
          <w:sz w:val="22"/>
          <w:szCs w:val="22"/>
        </w:rPr>
        <w:t>confirmed</w:t>
      </w:r>
      <w:r>
        <w:rPr>
          <w:rFonts w:ascii="Arial" w:hAnsi="Arial" w:cs="Arial"/>
          <w:sz w:val="22"/>
          <w:szCs w:val="22"/>
        </w:rPr>
        <w:t xml:space="preserve"> that she had </w:t>
      </w:r>
      <w:r w:rsidR="00AD2330">
        <w:rPr>
          <w:rFonts w:ascii="Arial" w:hAnsi="Arial" w:cs="Arial"/>
          <w:sz w:val="22"/>
          <w:szCs w:val="22"/>
        </w:rPr>
        <w:t>checked the DfE website and there had been no recent changes to their guidance</w:t>
      </w:r>
      <w:r w:rsidR="008C17FC">
        <w:rPr>
          <w:rFonts w:ascii="Arial" w:hAnsi="Arial" w:cs="Arial"/>
          <w:sz w:val="22"/>
          <w:szCs w:val="22"/>
        </w:rPr>
        <w:t xml:space="preserve"> about website compliance</w:t>
      </w:r>
      <w:r w:rsidR="00AD2330">
        <w:rPr>
          <w:rFonts w:ascii="Arial" w:hAnsi="Arial" w:cs="Arial"/>
          <w:sz w:val="22"/>
          <w:szCs w:val="22"/>
        </w:rPr>
        <w:t>. The information on diversity was being uploaded today</w:t>
      </w:r>
      <w:r w:rsidR="00C73057">
        <w:rPr>
          <w:rFonts w:ascii="Arial" w:hAnsi="Arial" w:cs="Arial"/>
          <w:sz w:val="22"/>
          <w:szCs w:val="22"/>
        </w:rPr>
        <w:t>. PH offered his support if there was any further information that EB needed.</w:t>
      </w:r>
    </w:p>
    <w:p w14:paraId="5435073B" w14:textId="11634D36" w:rsidR="00F422CC" w:rsidRDefault="00F422CC" w:rsidP="0075033A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2995BDE0" w14:textId="4A98F69F" w:rsidR="00F422CC" w:rsidRDefault="00F422CC" w:rsidP="00F422CC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Agenda item </w:t>
      </w:r>
      <w:r w:rsidR="00D76EC4">
        <w:rPr>
          <w:rFonts w:ascii="Arial" w:hAnsi="Arial" w:cs="Arial"/>
          <w:sz w:val="22"/>
          <w:szCs w:val="22"/>
        </w:rPr>
        <w:t xml:space="preserve">8.1. </w:t>
      </w:r>
      <w:r w:rsidR="00D76EC4">
        <w:rPr>
          <w:rFonts w:ascii="Arial" w:hAnsi="Arial" w:cs="Arial"/>
          <w:sz w:val="22"/>
          <w:szCs w:val="22"/>
          <w:u w:val="single"/>
        </w:rPr>
        <w:t>Well-being centre.</w:t>
      </w:r>
    </w:p>
    <w:p w14:paraId="693A1BB5" w14:textId="0996A862" w:rsidR="00D76EC4" w:rsidRDefault="00107FFE" w:rsidP="00D76EC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 had been unable to arrange a student visit to Heaton Fold Garden Centre due to covid restrictions.</w:t>
      </w:r>
    </w:p>
    <w:p w14:paraId="73C67ACF" w14:textId="206254C8" w:rsidR="002457BC" w:rsidRDefault="002457BC" w:rsidP="00D76EC4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775B409D" w14:textId="6E513855" w:rsidR="002457BC" w:rsidRDefault="002457BC" w:rsidP="002457BC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Agenda item</w:t>
      </w:r>
      <w:r w:rsidR="004B4C7A">
        <w:rPr>
          <w:rFonts w:ascii="Arial" w:hAnsi="Arial" w:cs="Arial"/>
          <w:sz w:val="22"/>
          <w:szCs w:val="22"/>
        </w:rPr>
        <w:t xml:space="preserve"> 8.2. </w:t>
      </w:r>
      <w:r w:rsidR="004B4C7A">
        <w:rPr>
          <w:rFonts w:ascii="Arial" w:hAnsi="Arial" w:cs="Arial"/>
          <w:sz w:val="22"/>
          <w:szCs w:val="22"/>
          <w:u w:val="single"/>
        </w:rPr>
        <w:t>Health and Safety.</w:t>
      </w:r>
    </w:p>
    <w:p w14:paraId="0F9E2917" w14:textId="50C21D97" w:rsidR="004B4C7A" w:rsidRDefault="00670A78" w:rsidP="004B4C7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="00C85E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C85E6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wift (ES) </w:t>
      </w:r>
      <w:r w:rsidR="00C85E60">
        <w:rPr>
          <w:rFonts w:ascii="Arial" w:hAnsi="Arial" w:cs="Arial"/>
          <w:sz w:val="22"/>
          <w:szCs w:val="22"/>
        </w:rPr>
        <w:t xml:space="preserve">had </w:t>
      </w:r>
      <w:r w:rsidR="00165D19">
        <w:rPr>
          <w:rFonts w:ascii="Arial" w:hAnsi="Arial" w:cs="Arial"/>
          <w:sz w:val="22"/>
          <w:szCs w:val="22"/>
        </w:rPr>
        <w:t xml:space="preserve">Completed a Health and Safety </w:t>
      </w:r>
      <w:r w:rsidR="00772AB5">
        <w:rPr>
          <w:rFonts w:ascii="Arial" w:hAnsi="Arial" w:cs="Arial"/>
          <w:sz w:val="22"/>
          <w:szCs w:val="22"/>
        </w:rPr>
        <w:t xml:space="preserve">monitoring </w:t>
      </w:r>
      <w:r w:rsidR="00C85E60">
        <w:rPr>
          <w:rFonts w:ascii="Arial" w:hAnsi="Arial" w:cs="Arial"/>
          <w:sz w:val="22"/>
          <w:szCs w:val="22"/>
        </w:rPr>
        <w:t xml:space="preserve">visit </w:t>
      </w:r>
      <w:r w:rsidR="00772AB5">
        <w:rPr>
          <w:rFonts w:ascii="Arial" w:hAnsi="Arial" w:cs="Arial"/>
          <w:sz w:val="22"/>
          <w:szCs w:val="22"/>
        </w:rPr>
        <w:t xml:space="preserve">to </w:t>
      </w:r>
      <w:r w:rsidR="00C85E60">
        <w:rPr>
          <w:rFonts w:ascii="Arial" w:hAnsi="Arial" w:cs="Arial"/>
          <w:sz w:val="22"/>
          <w:szCs w:val="22"/>
        </w:rPr>
        <w:t>school and</w:t>
      </w:r>
      <w:r w:rsidR="00772AB5">
        <w:rPr>
          <w:rFonts w:ascii="Arial" w:hAnsi="Arial" w:cs="Arial"/>
          <w:sz w:val="22"/>
          <w:szCs w:val="22"/>
        </w:rPr>
        <w:t xml:space="preserve"> had</w:t>
      </w:r>
      <w:r w:rsidR="00C85E60">
        <w:rPr>
          <w:rFonts w:ascii="Arial" w:hAnsi="Arial" w:cs="Arial"/>
          <w:sz w:val="22"/>
          <w:szCs w:val="22"/>
        </w:rPr>
        <w:t xml:space="preserve"> agreed to </w:t>
      </w:r>
      <w:r w:rsidR="006F256E">
        <w:rPr>
          <w:rFonts w:ascii="Arial" w:hAnsi="Arial" w:cs="Arial"/>
          <w:sz w:val="22"/>
          <w:szCs w:val="22"/>
        </w:rPr>
        <w:t xml:space="preserve">complete </w:t>
      </w:r>
      <w:r w:rsidR="00C85E60">
        <w:rPr>
          <w:rFonts w:ascii="Arial" w:hAnsi="Arial" w:cs="Arial"/>
          <w:sz w:val="22"/>
          <w:szCs w:val="22"/>
        </w:rPr>
        <w:t xml:space="preserve">the visit proforma </w:t>
      </w:r>
      <w:r w:rsidR="006F256E">
        <w:rPr>
          <w:rFonts w:ascii="Arial" w:hAnsi="Arial" w:cs="Arial"/>
          <w:sz w:val="22"/>
          <w:szCs w:val="22"/>
        </w:rPr>
        <w:t xml:space="preserve">for uploading </w:t>
      </w:r>
      <w:r w:rsidR="00C85E60">
        <w:rPr>
          <w:rFonts w:ascii="Arial" w:hAnsi="Arial" w:cs="Arial"/>
          <w:sz w:val="22"/>
          <w:szCs w:val="22"/>
        </w:rPr>
        <w:t>to the Gateway. It was unclear if this had happened</w:t>
      </w:r>
      <w:r w:rsidR="00E72A15">
        <w:rPr>
          <w:rFonts w:ascii="Arial" w:hAnsi="Arial" w:cs="Arial"/>
          <w:sz w:val="22"/>
          <w:szCs w:val="22"/>
        </w:rPr>
        <w:t>,</w:t>
      </w:r>
      <w:r w:rsidR="006F256E">
        <w:rPr>
          <w:rFonts w:ascii="Arial" w:hAnsi="Arial" w:cs="Arial"/>
          <w:sz w:val="22"/>
          <w:szCs w:val="22"/>
        </w:rPr>
        <w:t xml:space="preserve"> and ES was no longer a Governor</w:t>
      </w:r>
      <w:r w:rsidR="00E72A15">
        <w:rPr>
          <w:rFonts w:ascii="Arial" w:hAnsi="Arial" w:cs="Arial"/>
          <w:sz w:val="22"/>
          <w:szCs w:val="22"/>
        </w:rPr>
        <w:t>.</w:t>
      </w:r>
    </w:p>
    <w:p w14:paraId="04CD4523" w14:textId="77777777" w:rsidR="00E72A15" w:rsidRDefault="00E72A15" w:rsidP="004B4C7A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38698474" w14:textId="564CEE4F" w:rsidR="00E72A15" w:rsidRDefault="00E72A15" w:rsidP="004B4C7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Action: </w:t>
      </w:r>
      <w:r>
        <w:rPr>
          <w:rFonts w:ascii="Arial" w:hAnsi="Arial" w:cs="Arial"/>
          <w:sz w:val="22"/>
          <w:szCs w:val="22"/>
        </w:rPr>
        <w:t>School to check if ES’s visit proforma had been uploaded to the Gateway.</w:t>
      </w:r>
    </w:p>
    <w:p w14:paraId="605F38D2" w14:textId="4013AE40" w:rsidR="0027684B" w:rsidRDefault="0027684B" w:rsidP="004B4C7A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4E109E8C" w14:textId="2A693624" w:rsidR="0027684B" w:rsidRDefault="0027684B" w:rsidP="00D732D7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Agenda item 8.4. </w:t>
      </w:r>
      <w:r>
        <w:rPr>
          <w:rFonts w:ascii="Arial" w:hAnsi="Arial" w:cs="Arial"/>
          <w:sz w:val="22"/>
          <w:szCs w:val="22"/>
          <w:u w:val="single"/>
        </w:rPr>
        <w:t>Well-being Centre.</w:t>
      </w:r>
    </w:p>
    <w:p w14:paraId="7CDAFB53" w14:textId="568339A6" w:rsidR="00E72A15" w:rsidRDefault="00165D19" w:rsidP="00D732D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had visited </w:t>
      </w:r>
      <w:r w:rsidR="00772AB5">
        <w:rPr>
          <w:rFonts w:ascii="Arial" w:hAnsi="Arial" w:cs="Arial"/>
          <w:sz w:val="22"/>
          <w:szCs w:val="22"/>
        </w:rPr>
        <w:t xml:space="preserve">the Well-being Centre </w:t>
      </w:r>
      <w:r>
        <w:rPr>
          <w:rFonts w:ascii="Arial" w:hAnsi="Arial" w:cs="Arial"/>
          <w:sz w:val="22"/>
          <w:szCs w:val="22"/>
        </w:rPr>
        <w:t xml:space="preserve">and </w:t>
      </w:r>
      <w:r w:rsidR="00772AB5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>agreed to complete the visit proforma for uploading to the Gateway. It was unclear if this had happened</w:t>
      </w:r>
      <w:r w:rsidR="00772AB5">
        <w:rPr>
          <w:rFonts w:ascii="Arial" w:hAnsi="Arial" w:cs="Arial"/>
          <w:sz w:val="22"/>
          <w:szCs w:val="22"/>
        </w:rPr>
        <w:t>.</w:t>
      </w:r>
    </w:p>
    <w:p w14:paraId="0347687B" w14:textId="657FDB9F" w:rsidR="004A14B5" w:rsidRDefault="004A14B5" w:rsidP="00772AB5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675E8447" w14:textId="4A33E9B4" w:rsidR="004A14B5" w:rsidRDefault="004A14B5" w:rsidP="00D732D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Action: </w:t>
      </w:r>
      <w:r>
        <w:rPr>
          <w:rFonts w:ascii="Arial" w:hAnsi="Arial" w:cs="Arial"/>
          <w:sz w:val="22"/>
          <w:szCs w:val="22"/>
        </w:rPr>
        <w:t>School to check if DET’s visit proforma had been uploaded to the Gateway.</w:t>
      </w:r>
    </w:p>
    <w:p w14:paraId="751951A8" w14:textId="77777777" w:rsidR="004A14B5" w:rsidRDefault="004A14B5" w:rsidP="00772AB5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3044EE41" w14:textId="7E526DDC" w:rsidR="00E72A15" w:rsidRDefault="00C84549" w:rsidP="00D732D7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Agenda item 11.3.1. </w:t>
      </w:r>
      <w:r w:rsidR="00B43277">
        <w:rPr>
          <w:rFonts w:ascii="Arial" w:hAnsi="Arial" w:cs="Arial"/>
          <w:sz w:val="22"/>
          <w:szCs w:val="22"/>
          <w:u w:val="single"/>
        </w:rPr>
        <w:t>Governance Training Programme 2021/22.</w:t>
      </w:r>
    </w:p>
    <w:p w14:paraId="1469C342" w14:textId="4577EBA6" w:rsidR="003469F1" w:rsidRDefault="00A475BB" w:rsidP="00D732D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KP had sent the Keeping Children Safe in Education document </w:t>
      </w:r>
      <w:r w:rsidR="007A0028">
        <w:rPr>
          <w:rFonts w:ascii="Arial" w:hAnsi="Arial" w:cs="Arial"/>
          <w:sz w:val="22"/>
          <w:szCs w:val="22"/>
        </w:rPr>
        <w:t xml:space="preserve">and the Child Protection Policy </w:t>
      </w:r>
      <w:r>
        <w:rPr>
          <w:rFonts w:ascii="Arial" w:hAnsi="Arial" w:cs="Arial"/>
          <w:sz w:val="22"/>
          <w:szCs w:val="22"/>
        </w:rPr>
        <w:t>to</w:t>
      </w:r>
      <w:r w:rsidR="007A0028">
        <w:rPr>
          <w:rFonts w:ascii="Arial" w:hAnsi="Arial" w:cs="Arial"/>
          <w:sz w:val="22"/>
          <w:szCs w:val="22"/>
        </w:rPr>
        <w:t xml:space="preserve"> new Governors as part of the Induction Process.</w:t>
      </w:r>
      <w:r w:rsidR="00321CC3">
        <w:rPr>
          <w:rFonts w:ascii="Arial" w:hAnsi="Arial" w:cs="Arial"/>
          <w:sz w:val="22"/>
          <w:szCs w:val="22"/>
        </w:rPr>
        <w:t xml:space="preserve"> ES </w:t>
      </w:r>
      <w:r w:rsidR="001400FC">
        <w:rPr>
          <w:rFonts w:ascii="Arial" w:hAnsi="Arial" w:cs="Arial"/>
          <w:sz w:val="22"/>
          <w:szCs w:val="22"/>
        </w:rPr>
        <w:t>inte</w:t>
      </w:r>
      <w:r w:rsidR="00511323">
        <w:rPr>
          <w:rFonts w:ascii="Arial" w:hAnsi="Arial" w:cs="Arial"/>
          <w:sz w:val="22"/>
          <w:szCs w:val="22"/>
        </w:rPr>
        <w:t xml:space="preserve">nded to complete the Bolton Governance courses online. </w:t>
      </w:r>
    </w:p>
    <w:p w14:paraId="69A95CAD" w14:textId="205A9F4A" w:rsidR="003469F1" w:rsidRDefault="003469F1" w:rsidP="00B43277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3B4D9984" w14:textId="555853CC" w:rsidR="00B43277" w:rsidRDefault="003469F1" w:rsidP="00D732D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 reported that </w:t>
      </w:r>
      <w:r w:rsidR="001400FC">
        <w:rPr>
          <w:rFonts w:ascii="Arial" w:hAnsi="Arial" w:cs="Arial"/>
          <w:sz w:val="22"/>
          <w:szCs w:val="22"/>
        </w:rPr>
        <w:t xml:space="preserve">he was aware of </w:t>
      </w:r>
      <w:r w:rsidR="00511323">
        <w:rPr>
          <w:rFonts w:ascii="Arial" w:hAnsi="Arial" w:cs="Arial"/>
          <w:sz w:val="22"/>
          <w:szCs w:val="22"/>
        </w:rPr>
        <w:t>a</w:t>
      </w:r>
      <w:r w:rsidR="001400FC">
        <w:rPr>
          <w:rFonts w:ascii="Arial" w:hAnsi="Arial" w:cs="Arial"/>
          <w:sz w:val="22"/>
          <w:szCs w:val="22"/>
        </w:rPr>
        <w:t xml:space="preserve"> special needs platform</w:t>
      </w:r>
      <w:r w:rsidR="00511323">
        <w:rPr>
          <w:rFonts w:ascii="Arial" w:hAnsi="Arial" w:cs="Arial"/>
          <w:sz w:val="22"/>
          <w:szCs w:val="22"/>
        </w:rPr>
        <w:t xml:space="preserve"> run by Pookie Knightsmith which had access to over 400 online courses</w:t>
      </w:r>
      <w:r w:rsidR="00F65EF7">
        <w:rPr>
          <w:rFonts w:ascii="Arial" w:hAnsi="Arial" w:cs="Arial"/>
          <w:sz w:val="22"/>
          <w:szCs w:val="22"/>
        </w:rPr>
        <w:t>, many relating to SEND</w:t>
      </w:r>
      <w:r w:rsidR="00CB6A00">
        <w:rPr>
          <w:rFonts w:ascii="Arial" w:hAnsi="Arial" w:cs="Arial"/>
          <w:sz w:val="22"/>
          <w:szCs w:val="22"/>
        </w:rPr>
        <w:t>. The Trust had bought the licence for all staff</w:t>
      </w:r>
      <w:r w:rsidR="00F7608C">
        <w:rPr>
          <w:rFonts w:ascii="Arial" w:hAnsi="Arial" w:cs="Arial"/>
          <w:sz w:val="22"/>
          <w:szCs w:val="22"/>
        </w:rPr>
        <w:t>, Trustees and Governors to access these courses.</w:t>
      </w:r>
      <w:r w:rsidR="006A041C">
        <w:rPr>
          <w:rFonts w:ascii="Arial" w:hAnsi="Arial" w:cs="Arial"/>
          <w:sz w:val="22"/>
          <w:szCs w:val="22"/>
        </w:rPr>
        <w:t xml:space="preserve"> Individuals would be able to access all courses</w:t>
      </w:r>
      <w:r w:rsidR="0068597E">
        <w:rPr>
          <w:rFonts w:ascii="Arial" w:hAnsi="Arial" w:cs="Arial"/>
          <w:sz w:val="22"/>
          <w:szCs w:val="22"/>
        </w:rPr>
        <w:t>, choosing</w:t>
      </w:r>
      <w:r w:rsidR="006A041C">
        <w:rPr>
          <w:rFonts w:ascii="Arial" w:hAnsi="Arial" w:cs="Arial"/>
          <w:sz w:val="22"/>
          <w:szCs w:val="22"/>
        </w:rPr>
        <w:t xml:space="preserve"> which were relevant to their needs and interest.</w:t>
      </w:r>
    </w:p>
    <w:p w14:paraId="38938BE8" w14:textId="0F6B121C" w:rsidR="00CC7E23" w:rsidRDefault="00CC7E23" w:rsidP="00B43277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19A272F2" w14:textId="1CC6705A" w:rsidR="00CC7E23" w:rsidRDefault="00CC7E23" w:rsidP="00D732D7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Agenda item 11.3.4.</w:t>
      </w:r>
      <w:r w:rsidR="008545F0">
        <w:rPr>
          <w:rFonts w:ascii="Arial" w:hAnsi="Arial" w:cs="Arial"/>
          <w:sz w:val="22"/>
          <w:szCs w:val="22"/>
        </w:rPr>
        <w:t xml:space="preserve"> </w:t>
      </w:r>
      <w:r w:rsidR="008545F0">
        <w:rPr>
          <w:rFonts w:ascii="Arial" w:hAnsi="Arial" w:cs="Arial"/>
          <w:sz w:val="22"/>
          <w:szCs w:val="22"/>
          <w:u w:val="single"/>
        </w:rPr>
        <w:t>Website Compliance.</w:t>
      </w:r>
    </w:p>
    <w:p w14:paraId="7CA38DB0" w14:textId="2DB1CB33" w:rsidR="007262CD" w:rsidRDefault="00BF6E41" w:rsidP="00D732D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EB </w:t>
      </w:r>
      <w:r w:rsidR="00F36422">
        <w:rPr>
          <w:rFonts w:ascii="Arial" w:hAnsi="Arial" w:cs="Arial"/>
          <w:sz w:val="22"/>
          <w:szCs w:val="22"/>
        </w:rPr>
        <w:t>noted that the DfE guidance had not changed since the last meeting.</w:t>
      </w:r>
      <w:r w:rsidR="00654809">
        <w:rPr>
          <w:rFonts w:ascii="Arial" w:hAnsi="Arial" w:cs="Arial"/>
          <w:sz w:val="22"/>
          <w:szCs w:val="22"/>
        </w:rPr>
        <w:t xml:space="preserve"> She understood that the information relating to Eliminating Discrimination and </w:t>
      </w:r>
      <w:r w:rsidR="0047330C">
        <w:rPr>
          <w:rFonts w:ascii="Arial" w:hAnsi="Arial" w:cs="Arial"/>
          <w:sz w:val="22"/>
          <w:szCs w:val="22"/>
        </w:rPr>
        <w:t>Diversity would be uploaded imminently by Rebecca.</w:t>
      </w:r>
      <w:r w:rsidR="006E3AFE">
        <w:rPr>
          <w:rFonts w:ascii="Arial" w:hAnsi="Arial" w:cs="Arial"/>
          <w:sz w:val="22"/>
          <w:szCs w:val="22"/>
        </w:rPr>
        <w:t xml:space="preserve"> </w:t>
      </w:r>
      <w:r w:rsidR="006369DE">
        <w:rPr>
          <w:rFonts w:ascii="Arial" w:hAnsi="Arial" w:cs="Arial"/>
          <w:sz w:val="22"/>
          <w:szCs w:val="22"/>
        </w:rPr>
        <w:t xml:space="preserve">However, </w:t>
      </w:r>
      <w:r w:rsidR="006E3AFE">
        <w:rPr>
          <w:rFonts w:ascii="Arial" w:hAnsi="Arial" w:cs="Arial"/>
          <w:sz w:val="22"/>
          <w:szCs w:val="22"/>
        </w:rPr>
        <w:t xml:space="preserve">EB reported that there were minutes missing from medical and </w:t>
      </w:r>
      <w:r w:rsidR="007262CD">
        <w:rPr>
          <w:rFonts w:ascii="Arial" w:hAnsi="Arial" w:cs="Arial"/>
          <w:sz w:val="22"/>
          <w:szCs w:val="22"/>
        </w:rPr>
        <w:t xml:space="preserve">Local </w:t>
      </w:r>
      <w:r w:rsidR="006E3AFE">
        <w:rPr>
          <w:rFonts w:ascii="Arial" w:hAnsi="Arial" w:cs="Arial"/>
          <w:sz w:val="22"/>
          <w:szCs w:val="22"/>
        </w:rPr>
        <w:t>Governing Board meetings for 202</w:t>
      </w:r>
      <w:r w:rsidR="00443CBC">
        <w:rPr>
          <w:rFonts w:ascii="Arial" w:hAnsi="Arial" w:cs="Arial"/>
          <w:sz w:val="22"/>
          <w:szCs w:val="22"/>
        </w:rPr>
        <w:t>1</w:t>
      </w:r>
      <w:r w:rsidR="007262CD">
        <w:rPr>
          <w:rFonts w:ascii="Arial" w:hAnsi="Arial" w:cs="Arial"/>
          <w:sz w:val="22"/>
          <w:szCs w:val="22"/>
        </w:rPr>
        <w:t>.</w:t>
      </w:r>
    </w:p>
    <w:p w14:paraId="5515F571" w14:textId="4675D880" w:rsidR="007262CD" w:rsidRDefault="007262CD" w:rsidP="008545F0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31FF8848" w14:textId="5DC4E0E6" w:rsidR="007262CD" w:rsidRPr="007262CD" w:rsidRDefault="007262CD" w:rsidP="00D732D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Action: </w:t>
      </w:r>
      <w:r>
        <w:rPr>
          <w:rFonts w:ascii="Arial" w:hAnsi="Arial" w:cs="Arial"/>
          <w:sz w:val="22"/>
          <w:szCs w:val="22"/>
        </w:rPr>
        <w:t>EB to ensure that</w:t>
      </w:r>
      <w:r w:rsidR="006369DE">
        <w:rPr>
          <w:rFonts w:ascii="Arial" w:hAnsi="Arial" w:cs="Arial"/>
          <w:sz w:val="22"/>
          <w:szCs w:val="22"/>
        </w:rPr>
        <w:t xml:space="preserve"> any missing minutes were uploaded to the school website.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258030" w14:textId="77777777" w:rsidR="007262CD" w:rsidRDefault="007262CD" w:rsidP="008545F0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2984C282" w14:textId="42C89B75" w:rsidR="006969B2" w:rsidRDefault="0047330C" w:rsidP="00DE265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809">
        <w:rPr>
          <w:rFonts w:ascii="Arial" w:hAnsi="Arial" w:cs="Arial"/>
          <w:sz w:val="22"/>
          <w:szCs w:val="22"/>
        </w:rPr>
        <w:t xml:space="preserve"> </w:t>
      </w:r>
    </w:p>
    <w:p w14:paraId="28020076" w14:textId="17E4A335" w:rsidR="00E939EA" w:rsidRDefault="0082280A" w:rsidP="00A07E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07EDF" w:rsidRPr="00DE09A9">
        <w:rPr>
          <w:rFonts w:ascii="Arial" w:hAnsi="Arial" w:cs="Arial"/>
          <w:b/>
          <w:sz w:val="22"/>
          <w:szCs w:val="22"/>
        </w:rPr>
        <w:t>.</w:t>
      </w:r>
      <w:r w:rsidR="00A07EDF" w:rsidRPr="00DE09A9">
        <w:rPr>
          <w:rFonts w:ascii="Arial" w:hAnsi="Arial" w:cs="Arial"/>
          <w:b/>
          <w:sz w:val="22"/>
          <w:szCs w:val="22"/>
        </w:rPr>
        <w:tab/>
      </w:r>
      <w:r w:rsidR="00A07EDF" w:rsidRPr="00DE09A9">
        <w:rPr>
          <w:rFonts w:ascii="Arial" w:hAnsi="Arial" w:cs="Arial"/>
          <w:b/>
          <w:sz w:val="22"/>
          <w:szCs w:val="22"/>
          <w:u w:val="single"/>
        </w:rPr>
        <w:t>RE</w:t>
      </w:r>
      <w:r w:rsidR="002E118A">
        <w:rPr>
          <w:rFonts w:ascii="Arial" w:hAnsi="Arial" w:cs="Arial"/>
          <w:b/>
          <w:sz w:val="22"/>
          <w:szCs w:val="22"/>
          <w:u w:val="single"/>
        </w:rPr>
        <w:t>VIEW TERMS OF REFER</w:t>
      </w:r>
      <w:r w:rsidR="00E939EA">
        <w:rPr>
          <w:rFonts w:ascii="Arial" w:hAnsi="Arial" w:cs="Arial"/>
          <w:b/>
          <w:sz w:val="22"/>
          <w:szCs w:val="22"/>
          <w:u w:val="single"/>
        </w:rPr>
        <w:t>ENCE FOR 2021/22.</w:t>
      </w:r>
    </w:p>
    <w:p w14:paraId="60941E57" w14:textId="77777777" w:rsidR="00E939EA" w:rsidRDefault="00E939EA" w:rsidP="00A07E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10676E" w14:textId="44069650" w:rsidR="00E939EA" w:rsidRDefault="00E939EA" w:rsidP="00E939EA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 had spoken to Emma Stoddard (Bolton Governance Services)</w:t>
      </w:r>
      <w:r w:rsidR="00974073">
        <w:rPr>
          <w:rFonts w:ascii="Arial" w:hAnsi="Arial" w:cs="Arial"/>
          <w:bCs/>
          <w:sz w:val="22"/>
          <w:szCs w:val="22"/>
        </w:rPr>
        <w:t xml:space="preserve"> regarding maintaining the current Terms of Reference. The </w:t>
      </w:r>
      <w:r w:rsidR="00604B00">
        <w:rPr>
          <w:rFonts w:ascii="Arial" w:hAnsi="Arial" w:cs="Arial"/>
          <w:bCs/>
          <w:sz w:val="22"/>
          <w:szCs w:val="22"/>
        </w:rPr>
        <w:t>main change would be relating to GDPR but this would addressed at the Trust Finance Committee</w:t>
      </w:r>
      <w:r w:rsidR="00EF6199">
        <w:rPr>
          <w:rFonts w:ascii="Arial" w:hAnsi="Arial" w:cs="Arial"/>
          <w:bCs/>
          <w:sz w:val="22"/>
          <w:szCs w:val="22"/>
        </w:rPr>
        <w:t>.</w:t>
      </w:r>
      <w:r w:rsidR="00AA0E98">
        <w:rPr>
          <w:rFonts w:ascii="Arial" w:hAnsi="Arial" w:cs="Arial"/>
          <w:bCs/>
          <w:sz w:val="22"/>
          <w:szCs w:val="22"/>
        </w:rPr>
        <w:t xml:space="preserve"> This change would not affect the Terms of Reference for the LGB.</w:t>
      </w:r>
    </w:p>
    <w:p w14:paraId="089EF44E" w14:textId="550EF7ED" w:rsidR="00EF6199" w:rsidRDefault="00EF6199" w:rsidP="00E939EA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3A4A23A7" w14:textId="1A6AC286" w:rsidR="00EF6199" w:rsidRDefault="00EF6199" w:rsidP="00E939EA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Agreed: </w:t>
      </w:r>
      <w:r>
        <w:rPr>
          <w:rFonts w:ascii="Arial" w:hAnsi="Arial" w:cs="Arial"/>
          <w:bCs/>
          <w:sz w:val="22"/>
          <w:szCs w:val="22"/>
        </w:rPr>
        <w:t>To approve and maintain the Terms of Reference from 2021/21.</w:t>
      </w:r>
    </w:p>
    <w:p w14:paraId="0CB53C04" w14:textId="1FCC14CF" w:rsidR="00AA0E98" w:rsidRDefault="00AA0E98" w:rsidP="00E939EA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F0E9F0D" w14:textId="77777777" w:rsidR="00B95FFF" w:rsidRPr="00DE09A9" w:rsidRDefault="00B95FFF" w:rsidP="00A07EDF">
      <w:pPr>
        <w:tabs>
          <w:tab w:val="num" w:pos="709"/>
        </w:tabs>
        <w:ind w:left="2268" w:hanging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9A7034" w14:textId="77777777" w:rsidR="0082280A" w:rsidRDefault="009129FA" w:rsidP="00BF68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2280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82280A" w:rsidRPr="0082280A">
        <w:rPr>
          <w:rFonts w:ascii="Arial" w:hAnsi="Arial" w:cs="Arial"/>
          <w:b/>
          <w:sz w:val="22"/>
          <w:szCs w:val="22"/>
          <w:u w:val="single"/>
        </w:rPr>
        <w:t>ACADEMY LEADS REPORT</w:t>
      </w:r>
      <w:r w:rsidR="0082280A">
        <w:rPr>
          <w:rFonts w:ascii="Arial" w:hAnsi="Arial" w:cs="Arial"/>
          <w:b/>
          <w:sz w:val="22"/>
          <w:szCs w:val="22"/>
        </w:rPr>
        <w:t>.</w:t>
      </w:r>
    </w:p>
    <w:p w14:paraId="1D76ECAE" w14:textId="6A7204C7" w:rsidR="0082280A" w:rsidRDefault="0082280A" w:rsidP="00BF6853">
      <w:pPr>
        <w:jc w:val="both"/>
        <w:rPr>
          <w:rFonts w:ascii="Arial" w:hAnsi="Arial" w:cs="Arial"/>
          <w:b/>
          <w:sz w:val="22"/>
          <w:szCs w:val="22"/>
        </w:rPr>
      </w:pPr>
    </w:p>
    <w:p w14:paraId="10236FD0" w14:textId="156F5C2B" w:rsidR="00C12017" w:rsidRDefault="00CE791F" w:rsidP="00CE791F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Academy Leads Report had been uploaded to the Gateway with the agenda.</w:t>
      </w:r>
      <w:r w:rsidR="006A0D3A">
        <w:rPr>
          <w:rFonts w:ascii="Arial" w:hAnsi="Arial" w:cs="Arial"/>
          <w:bCs/>
          <w:sz w:val="22"/>
          <w:szCs w:val="22"/>
        </w:rPr>
        <w:t xml:space="preserve"> </w:t>
      </w:r>
      <w:r w:rsidR="00A22A2F">
        <w:rPr>
          <w:rFonts w:ascii="Arial" w:hAnsi="Arial" w:cs="Arial"/>
          <w:bCs/>
          <w:sz w:val="22"/>
          <w:szCs w:val="22"/>
        </w:rPr>
        <w:t>The following points were summarised and highlighted.</w:t>
      </w:r>
    </w:p>
    <w:p w14:paraId="246D0955" w14:textId="77777777" w:rsidR="00C12017" w:rsidRDefault="00C12017" w:rsidP="00CE791F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37B2DEB2" w14:textId="77777777" w:rsidR="00C66FB8" w:rsidRDefault="00C66FB8" w:rsidP="00CE791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10.1. </w:t>
      </w:r>
      <w:r>
        <w:rPr>
          <w:rFonts w:ascii="Arial" w:hAnsi="Arial" w:cs="Arial"/>
          <w:bCs/>
          <w:sz w:val="22"/>
          <w:szCs w:val="22"/>
          <w:u w:val="single"/>
        </w:rPr>
        <w:t>Summer term.</w:t>
      </w:r>
    </w:p>
    <w:p w14:paraId="332E37CF" w14:textId="08296921" w:rsidR="00CE791F" w:rsidRDefault="006A0D3A" w:rsidP="00C66FB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KP reported that</w:t>
      </w:r>
      <w:r w:rsidR="00F820E6">
        <w:rPr>
          <w:rFonts w:ascii="Arial" w:hAnsi="Arial" w:cs="Arial"/>
          <w:bCs/>
          <w:sz w:val="22"/>
          <w:szCs w:val="22"/>
        </w:rPr>
        <w:t xml:space="preserve"> during the summer term students had shown some good acad</w:t>
      </w:r>
      <w:r w:rsidR="0091750E">
        <w:rPr>
          <w:rFonts w:ascii="Arial" w:hAnsi="Arial" w:cs="Arial"/>
          <w:bCs/>
          <w:sz w:val="22"/>
          <w:szCs w:val="22"/>
        </w:rPr>
        <w:t>emic progress. At that time there were no exams due to covid</w:t>
      </w:r>
      <w:r w:rsidR="00F73FA3">
        <w:rPr>
          <w:rFonts w:ascii="Arial" w:hAnsi="Arial" w:cs="Arial"/>
          <w:bCs/>
          <w:sz w:val="22"/>
          <w:szCs w:val="22"/>
        </w:rPr>
        <w:t xml:space="preserve">, so teacher assessments had been used with </w:t>
      </w:r>
      <w:r w:rsidR="00AB0EF9">
        <w:rPr>
          <w:rFonts w:ascii="Arial" w:hAnsi="Arial" w:cs="Arial"/>
          <w:bCs/>
          <w:sz w:val="22"/>
          <w:szCs w:val="22"/>
        </w:rPr>
        <w:t xml:space="preserve">approval of grades by </w:t>
      </w:r>
      <w:r w:rsidR="00F73FA3">
        <w:rPr>
          <w:rFonts w:ascii="Arial" w:hAnsi="Arial" w:cs="Arial"/>
          <w:bCs/>
          <w:sz w:val="22"/>
          <w:szCs w:val="22"/>
        </w:rPr>
        <w:t>external professionals.</w:t>
      </w:r>
      <w:r w:rsidR="002B4077">
        <w:rPr>
          <w:rFonts w:ascii="Arial" w:hAnsi="Arial" w:cs="Arial"/>
          <w:bCs/>
          <w:sz w:val="22"/>
          <w:szCs w:val="22"/>
        </w:rPr>
        <w:t xml:space="preserve"> Independent visitors had also assessed </w:t>
      </w:r>
      <w:r w:rsidR="00C13792">
        <w:rPr>
          <w:rFonts w:ascii="Arial" w:hAnsi="Arial" w:cs="Arial"/>
          <w:bCs/>
          <w:sz w:val="22"/>
          <w:szCs w:val="22"/>
        </w:rPr>
        <w:t>the English materials provided.</w:t>
      </w:r>
      <w:r w:rsidR="00C12017">
        <w:rPr>
          <w:rFonts w:ascii="Arial" w:hAnsi="Arial" w:cs="Arial"/>
          <w:bCs/>
          <w:sz w:val="22"/>
          <w:szCs w:val="22"/>
        </w:rPr>
        <w:t xml:space="preserve"> </w:t>
      </w:r>
      <w:r w:rsidR="007D7DDC">
        <w:rPr>
          <w:rFonts w:ascii="Arial" w:hAnsi="Arial" w:cs="Arial"/>
          <w:bCs/>
          <w:sz w:val="22"/>
          <w:szCs w:val="22"/>
        </w:rPr>
        <w:t>Pupils had achieved in non-ac</w:t>
      </w:r>
      <w:r w:rsidR="00573225">
        <w:rPr>
          <w:rFonts w:ascii="Arial" w:hAnsi="Arial" w:cs="Arial"/>
          <w:bCs/>
          <w:sz w:val="22"/>
          <w:szCs w:val="22"/>
        </w:rPr>
        <w:t>ademic subjects</w:t>
      </w:r>
      <w:r w:rsidR="00EA4D99">
        <w:rPr>
          <w:rFonts w:ascii="Arial" w:hAnsi="Arial" w:cs="Arial"/>
          <w:bCs/>
          <w:sz w:val="22"/>
          <w:szCs w:val="22"/>
        </w:rPr>
        <w:t xml:space="preserve"> achieving 100% success rates.</w:t>
      </w:r>
      <w:r w:rsidR="00D4202F">
        <w:rPr>
          <w:rFonts w:ascii="Arial" w:hAnsi="Arial" w:cs="Arial"/>
          <w:bCs/>
          <w:sz w:val="22"/>
          <w:szCs w:val="22"/>
        </w:rPr>
        <w:t xml:space="preserve"> Attendance </w:t>
      </w:r>
      <w:r w:rsidR="004E7010">
        <w:rPr>
          <w:rFonts w:ascii="Arial" w:hAnsi="Arial" w:cs="Arial"/>
          <w:bCs/>
          <w:sz w:val="22"/>
          <w:szCs w:val="22"/>
        </w:rPr>
        <w:t xml:space="preserve">was higher than expected and </w:t>
      </w:r>
      <w:r w:rsidR="00D4202F">
        <w:rPr>
          <w:rFonts w:ascii="Arial" w:hAnsi="Arial" w:cs="Arial"/>
          <w:bCs/>
          <w:sz w:val="22"/>
          <w:szCs w:val="22"/>
        </w:rPr>
        <w:t xml:space="preserve">showed a 14% increase from </w:t>
      </w:r>
      <w:r w:rsidR="004E7010">
        <w:rPr>
          <w:rFonts w:ascii="Arial" w:hAnsi="Arial" w:cs="Arial"/>
          <w:bCs/>
          <w:sz w:val="22"/>
          <w:szCs w:val="22"/>
        </w:rPr>
        <w:t xml:space="preserve">48% to 62%. </w:t>
      </w:r>
      <w:r w:rsidR="002978CE">
        <w:rPr>
          <w:rFonts w:ascii="Arial" w:hAnsi="Arial" w:cs="Arial"/>
          <w:bCs/>
          <w:sz w:val="22"/>
          <w:szCs w:val="22"/>
        </w:rPr>
        <w:t>The Well-being Centre was developing</w:t>
      </w:r>
      <w:r w:rsidR="00573225">
        <w:rPr>
          <w:rFonts w:ascii="Arial" w:hAnsi="Arial" w:cs="Arial"/>
          <w:bCs/>
          <w:sz w:val="22"/>
          <w:szCs w:val="22"/>
        </w:rPr>
        <w:t xml:space="preserve"> </w:t>
      </w:r>
      <w:r w:rsidR="00D909E4">
        <w:rPr>
          <w:rFonts w:ascii="Arial" w:hAnsi="Arial" w:cs="Arial"/>
          <w:bCs/>
          <w:sz w:val="22"/>
          <w:szCs w:val="22"/>
        </w:rPr>
        <w:t>well with use increasing a covid restrictions decreased.</w:t>
      </w:r>
    </w:p>
    <w:p w14:paraId="298CA1CA" w14:textId="1327885E" w:rsidR="00C12017" w:rsidRDefault="00C12017" w:rsidP="00CE791F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B4ED060" w14:textId="77777777" w:rsidR="00DD0EB8" w:rsidRDefault="00C66FB8" w:rsidP="00CE791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10.2. </w:t>
      </w:r>
      <w:r w:rsidR="00DD0EB8">
        <w:rPr>
          <w:rFonts w:ascii="Arial" w:hAnsi="Arial" w:cs="Arial"/>
          <w:bCs/>
          <w:sz w:val="22"/>
          <w:szCs w:val="22"/>
          <w:u w:val="single"/>
        </w:rPr>
        <w:t>Review of start of autumn term.</w:t>
      </w:r>
    </w:p>
    <w:p w14:paraId="6EA74AA6" w14:textId="5E9F04B1" w:rsidR="00C12017" w:rsidRDefault="00F25427" w:rsidP="00DD0EB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autumn term had started with the appointment of the new Academy Lead (KP)</w:t>
      </w:r>
      <w:r w:rsidR="00B520F2">
        <w:rPr>
          <w:rFonts w:ascii="Arial" w:hAnsi="Arial" w:cs="Arial"/>
          <w:bCs/>
          <w:sz w:val="22"/>
          <w:szCs w:val="22"/>
        </w:rPr>
        <w:t xml:space="preserve">. </w:t>
      </w:r>
      <w:r w:rsidR="00644ABC">
        <w:rPr>
          <w:rFonts w:ascii="Arial" w:hAnsi="Arial" w:cs="Arial"/>
          <w:bCs/>
          <w:sz w:val="22"/>
          <w:szCs w:val="22"/>
        </w:rPr>
        <w:t>KP commented that s</w:t>
      </w:r>
      <w:r w:rsidR="00B520F2">
        <w:rPr>
          <w:rFonts w:ascii="Arial" w:hAnsi="Arial" w:cs="Arial"/>
          <w:bCs/>
          <w:sz w:val="22"/>
          <w:szCs w:val="22"/>
        </w:rPr>
        <w:t xml:space="preserve">taff had been </w:t>
      </w:r>
      <w:r w:rsidR="00EB544B">
        <w:rPr>
          <w:rFonts w:ascii="Arial" w:hAnsi="Arial" w:cs="Arial"/>
          <w:bCs/>
          <w:sz w:val="22"/>
          <w:szCs w:val="22"/>
        </w:rPr>
        <w:t>amazing</w:t>
      </w:r>
      <w:r w:rsidR="00644ABC">
        <w:rPr>
          <w:rFonts w:ascii="Arial" w:hAnsi="Arial" w:cs="Arial"/>
          <w:bCs/>
          <w:sz w:val="22"/>
          <w:szCs w:val="22"/>
        </w:rPr>
        <w:t xml:space="preserve"> and pupil attendance was high. </w:t>
      </w:r>
      <w:r w:rsidR="009F5618">
        <w:rPr>
          <w:rFonts w:ascii="Arial" w:hAnsi="Arial" w:cs="Arial"/>
          <w:bCs/>
          <w:sz w:val="22"/>
          <w:szCs w:val="22"/>
        </w:rPr>
        <w:t xml:space="preserve">Although school was working on two different sites, communication </w:t>
      </w:r>
      <w:r w:rsidR="006C57C8">
        <w:rPr>
          <w:rFonts w:ascii="Arial" w:hAnsi="Arial" w:cs="Arial"/>
          <w:bCs/>
          <w:sz w:val="22"/>
          <w:szCs w:val="22"/>
        </w:rPr>
        <w:t xml:space="preserve">between staff </w:t>
      </w:r>
      <w:r w:rsidR="009F5618">
        <w:rPr>
          <w:rFonts w:ascii="Arial" w:hAnsi="Arial" w:cs="Arial"/>
          <w:bCs/>
          <w:sz w:val="22"/>
          <w:szCs w:val="22"/>
        </w:rPr>
        <w:t xml:space="preserve">had been </w:t>
      </w:r>
      <w:r w:rsidR="006C57C8">
        <w:rPr>
          <w:rFonts w:ascii="Arial" w:hAnsi="Arial" w:cs="Arial"/>
          <w:bCs/>
          <w:sz w:val="22"/>
          <w:szCs w:val="22"/>
        </w:rPr>
        <w:t xml:space="preserve">good. </w:t>
      </w:r>
      <w:r w:rsidR="00C0160F">
        <w:rPr>
          <w:rFonts w:ascii="Arial" w:hAnsi="Arial" w:cs="Arial"/>
          <w:bCs/>
          <w:sz w:val="22"/>
          <w:szCs w:val="22"/>
        </w:rPr>
        <w:t xml:space="preserve">A specific </w:t>
      </w:r>
      <w:r w:rsidR="00C0160F">
        <w:rPr>
          <w:rFonts w:ascii="Arial" w:hAnsi="Arial" w:cs="Arial"/>
          <w:bCs/>
          <w:sz w:val="22"/>
          <w:szCs w:val="22"/>
        </w:rPr>
        <w:lastRenderedPageBreak/>
        <w:t>need had been identified</w:t>
      </w:r>
      <w:r w:rsidR="005B22B7">
        <w:rPr>
          <w:rFonts w:ascii="Arial" w:hAnsi="Arial" w:cs="Arial"/>
          <w:bCs/>
          <w:sz w:val="22"/>
          <w:szCs w:val="22"/>
        </w:rPr>
        <w:t xml:space="preserve"> for each centre</w:t>
      </w:r>
      <w:r w:rsidR="00171D1F">
        <w:rPr>
          <w:rFonts w:ascii="Arial" w:hAnsi="Arial" w:cs="Arial"/>
          <w:bCs/>
          <w:sz w:val="22"/>
          <w:szCs w:val="22"/>
        </w:rPr>
        <w:t xml:space="preserve"> with the needs of each cohort being </w:t>
      </w:r>
      <w:r w:rsidR="001B697C">
        <w:rPr>
          <w:rFonts w:ascii="Arial" w:hAnsi="Arial" w:cs="Arial"/>
          <w:bCs/>
          <w:sz w:val="22"/>
          <w:szCs w:val="22"/>
        </w:rPr>
        <w:t xml:space="preserve">positively </w:t>
      </w:r>
      <w:r w:rsidR="00171D1F">
        <w:rPr>
          <w:rFonts w:ascii="Arial" w:hAnsi="Arial" w:cs="Arial"/>
          <w:bCs/>
          <w:sz w:val="22"/>
          <w:szCs w:val="22"/>
        </w:rPr>
        <w:t>met.</w:t>
      </w:r>
      <w:r w:rsidR="002A01EB">
        <w:rPr>
          <w:rFonts w:ascii="Arial" w:hAnsi="Arial" w:cs="Arial"/>
          <w:bCs/>
          <w:sz w:val="22"/>
          <w:szCs w:val="22"/>
        </w:rPr>
        <w:t xml:space="preserve"> KP felt that the term had started in a positive manner.</w:t>
      </w:r>
    </w:p>
    <w:p w14:paraId="0E6EB4A8" w14:textId="48155896" w:rsidR="0092653C" w:rsidRDefault="0092653C" w:rsidP="00CE791F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75F45E3C" w14:textId="0E05C92A" w:rsidR="0092653C" w:rsidRDefault="009C4DF5" w:rsidP="00CE791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10.3. </w:t>
      </w:r>
      <w:r>
        <w:rPr>
          <w:rFonts w:ascii="Arial" w:hAnsi="Arial" w:cs="Arial"/>
          <w:bCs/>
          <w:sz w:val="22"/>
          <w:szCs w:val="22"/>
          <w:u w:val="single"/>
        </w:rPr>
        <w:t>Results and destinations.</w:t>
      </w:r>
    </w:p>
    <w:p w14:paraId="0F03192B" w14:textId="30AD0BDF" w:rsidR="009C4DF5" w:rsidRDefault="00A3457F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A3457F">
        <w:rPr>
          <w:rFonts w:ascii="Arial" w:hAnsi="Arial" w:cs="Arial"/>
          <w:bCs/>
          <w:sz w:val="22"/>
          <w:szCs w:val="22"/>
        </w:rPr>
        <w:t>Positive ou</w:t>
      </w:r>
      <w:r>
        <w:rPr>
          <w:rFonts w:ascii="Arial" w:hAnsi="Arial" w:cs="Arial"/>
          <w:bCs/>
          <w:sz w:val="22"/>
          <w:szCs w:val="22"/>
        </w:rPr>
        <w:t xml:space="preserve">tcomes were detailed </w:t>
      </w:r>
      <w:r w:rsidR="00F41788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n the report. However, the </w:t>
      </w:r>
      <w:r w:rsidR="00DF7506">
        <w:rPr>
          <w:rFonts w:ascii="Arial" w:hAnsi="Arial" w:cs="Arial"/>
          <w:bCs/>
          <w:sz w:val="22"/>
          <w:szCs w:val="22"/>
        </w:rPr>
        <w:t>Year 9 pupil who achieved a grade 9 in GCSE physics</w:t>
      </w:r>
      <w:r w:rsidR="00F41788">
        <w:rPr>
          <w:rFonts w:ascii="Arial" w:hAnsi="Arial" w:cs="Arial"/>
          <w:bCs/>
          <w:sz w:val="22"/>
          <w:szCs w:val="22"/>
        </w:rPr>
        <w:t xml:space="preserve"> was specifically mentioned</w:t>
      </w:r>
      <w:r w:rsidR="00DF7506">
        <w:rPr>
          <w:rFonts w:ascii="Arial" w:hAnsi="Arial" w:cs="Arial"/>
          <w:bCs/>
          <w:sz w:val="22"/>
          <w:szCs w:val="22"/>
        </w:rPr>
        <w:t>.</w:t>
      </w:r>
      <w:r w:rsidR="0015651A">
        <w:rPr>
          <w:rFonts w:ascii="Arial" w:hAnsi="Arial" w:cs="Arial"/>
          <w:bCs/>
          <w:sz w:val="22"/>
          <w:szCs w:val="22"/>
        </w:rPr>
        <w:t xml:space="preserve"> This young person had initially struggled to leave home</w:t>
      </w:r>
      <w:r w:rsidR="00834C9F">
        <w:rPr>
          <w:rFonts w:ascii="Arial" w:hAnsi="Arial" w:cs="Arial"/>
          <w:bCs/>
          <w:sz w:val="22"/>
          <w:szCs w:val="22"/>
        </w:rPr>
        <w:t xml:space="preserve"> but had engaged with a </w:t>
      </w:r>
      <w:r w:rsidR="00E562FF">
        <w:rPr>
          <w:rFonts w:ascii="Arial" w:hAnsi="Arial" w:cs="Arial"/>
          <w:bCs/>
          <w:sz w:val="22"/>
          <w:szCs w:val="22"/>
        </w:rPr>
        <w:t>1:2:1 teacher who visited them as part of an Outreach programme.</w:t>
      </w:r>
    </w:p>
    <w:p w14:paraId="536A50DD" w14:textId="79AD3ED4" w:rsidR="006C06E1" w:rsidRDefault="006C06E1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06503C89" w14:textId="34CD9C33" w:rsidR="006C06E1" w:rsidRDefault="006C06E1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Fifteen students had achieved </w:t>
      </w:r>
      <w:r w:rsidR="00772A1A">
        <w:rPr>
          <w:rFonts w:ascii="Arial" w:hAnsi="Arial" w:cs="Arial"/>
          <w:bCs/>
          <w:sz w:val="22"/>
          <w:szCs w:val="22"/>
        </w:rPr>
        <w:t>GCSE passes in 10 different subjects.</w:t>
      </w:r>
      <w:r w:rsidR="00D33567">
        <w:rPr>
          <w:rFonts w:ascii="Arial" w:hAnsi="Arial" w:cs="Arial"/>
          <w:bCs/>
          <w:sz w:val="22"/>
          <w:szCs w:val="22"/>
        </w:rPr>
        <w:t xml:space="preserve"> </w:t>
      </w:r>
      <w:r w:rsidR="00830012">
        <w:rPr>
          <w:rFonts w:ascii="Arial" w:hAnsi="Arial" w:cs="Arial"/>
          <w:bCs/>
          <w:sz w:val="22"/>
          <w:szCs w:val="22"/>
        </w:rPr>
        <w:t xml:space="preserve">Numbers of NEET students </w:t>
      </w:r>
      <w:r w:rsidR="00A03667">
        <w:rPr>
          <w:rFonts w:ascii="Arial" w:hAnsi="Arial" w:cs="Arial"/>
          <w:bCs/>
          <w:sz w:val="22"/>
          <w:szCs w:val="22"/>
        </w:rPr>
        <w:t>w</w:t>
      </w:r>
      <w:r w:rsidR="00830012">
        <w:rPr>
          <w:rFonts w:ascii="Arial" w:hAnsi="Arial" w:cs="Arial"/>
          <w:bCs/>
          <w:sz w:val="22"/>
          <w:szCs w:val="22"/>
        </w:rPr>
        <w:t>ere low</w:t>
      </w:r>
      <w:r w:rsidR="00A03667">
        <w:rPr>
          <w:rFonts w:ascii="Arial" w:hAnsi="Arial" w:cs="Arial"/>
          <w:bCs/>
          <w:sz w:val="22"/>
          <w:szCs w:val="22"/>
        </w:rPr>
        <w:t>. Eleven studen</w:t>
      </w:r>
      <w:r w:rsidR="00525F01">
        <w:rPr>
          <w:rFonts w:ascii="Arial" w:hAnsi="Arial" w:cs="Arial"/>
          <w:bCs/>
          <w:sz w:val="22"/>
          <w:szCs w:val="22"/>
        </w:rPr>
        <w:t>ts</w:t>
      </w:r>
      <w:r w:rsidR="00A03667">
        <w:rPr>
          <w:rFonts w:ascii="Arial" w:hAnsi="Arial" w:cs="Arial"/>
          <w:bCs/>
          <w:sz w:val="22"/>
          <w:szCs w:val="22"/>
        </w:rPr>
        <w:t xml:space="preserve"> had had a positive post-16 education</w:t>
      </w:r>
      <w:r w:rsidR="00525F01">
        <w:rPr>
          <w:rFonts w:ascii="Arial" w:hAnsi="Arial" w:cs="Arial"/>
          <w:bCs/>
          <w:sz w:val="22"/>
          <w:szCs w:val="22"/>
        </w:rPr>
        <w:t xml:space="preserve">, the majority going to </w:t>
      </w:r>
      <w:r w:rsidR="00CC3A0F">
        <w:rPr>
          <w:rFonts w:ascii="Arial" w:hAnsi="Arial" w:cs="Arial"/>
          <w:bCs/>
          <w:sz w:val="22"/>
          <w:szCs w:val="22"/>
        </w:rPr>
        <w:t>Bolton or Bury college and 3 students doing A levels.</w:t>
      </w:r>
      <w:r w:rsidR="00703382">
        <w:rPr>
          <w:rFonts w:ascii="Arial" w:hAnsi="Arial" w:cs="Arial"/>
          <w:bCs/>
          <w:sz w:val="22"/>
          <w:szCs w:val="22"/>
        </w:rPr>
        <w:t xml:space="preserve"> KP had found that some Year 11 children were not ready to move to a busy</w:t>
      </w:r>
      <w:r w:rsidR="00DD549E">
        <w:rPr>
          <w:rFonts w:ascii="Arial" w:hAnsi="Arial" w:cs="Arial"/>
          <w:bCs/>
          <w:sz w:val="22"/>
          <w:szCs w:val="22"/>
        </w:rPr>
        <w:t xml:space="preserve"> post-16 setting, so the Well-being centre had</w:t>
      </w:r>
      <w:r w:rsidR="00CD27F7">
        <w:rPr>
          <w:rFonts w:ascii="Arial" w:hAnsi="Arial" w:cs="Arial"/>
          <w:bCs/>
          <w:sz w:val="22"/>
          <w:szCs w:val="22"/>
        </w:rPr>
        <w:t xml:space="preserve"> changed the curriculum offer to offer BT qualifications</w:t>
      </w:r>
      <w:r w:rsidR="00434646">
        <w:rPr>
          <w:rFonts w:ascii="Arial" w:hAnsi="Arial" w:cs="Arial"/>
          <w:bCs/>
          <w:sz w:val="22"/>
          <w:szCs w:val="22"/>
        </w:rPr>
        <w:t>.</w:t>
      </w:r>
    </w:p>
    <w:p w14:paraId="4EEE0D38" w14:textId="1D7DFC21" w:rsidR="00434646" w:rsidRDefault="00434646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053E4F37" w14:textId="5DE6E080" w:rsidR="00434646" w:rsidRDefault="00434646" w:rsidP="00434646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10.4. </w:t>
      </w:r>
      <w:r>
        <w:rPr>
          <w:rFonts w:ascii="Arial" w:hAnsi="Arial" w:cs="Arial"/>
          <w:bCs/>
          <w:sz w:val="22"/>
          <w:szCs w:val="22"/>
          <w:u w:val="single"/>
        </w:rPr>
        <w:t>Safeguarding.</w:t>
      </w:r>
    </w:p>
    <w:p w14:paraId="46F27106" w14:textId="73C4E229" w:rsidR="00434646" w:rsidRDefault="00D07E8F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Keeping Children Safe in Education </w:t>
      </w:r>
      <w:r w:rsidR="00297776">
        <w:rPr>
          <w:rFonts w:ascii="Arial" w:hAnsi="Arial" w:cs="Arial"/>
          <w:bCs/>
          <w:sz w:val="22"/>
          <w:szCs w:val="22"/>
        </w:rPr>
        <w:t xml:space="preserve">(2021) </w:t>
      </w:r>
      <w:r>
        <w:rPr>
          <w:rFonts w:ascii="Arial" w:hAnsi="Arial" w:cs="Arial"/>
          <w:bCs/>
          <w:sz w:val="22"/>
          <w:szCs w:val="22"/>
        </w:rPr>
        <w:t>training had been completed.</w:t>
      </w:r>
      <w:r w:rsidR="00297776">
        <w:rPr>
          <w:rFonts w:ascii="Arial" w:hAnsi="Arial" w:cs="Arial"/>
          <w:bCs/>
          <w:sz w:val="22"/>
          <w:szCs w:val="22"/>
        </w:rPr>
        <w:t xml:space="preserve"> </w:t>
      </w:r>
      <w:r w:rsidR="00E82303">
        <w:rPr>
          <w:rFonts w:ascii="Arial" w:hAnsi="Arial" w:cs="Arial"/>
          <w:bCs/>
          <w:sz w:val="22"/>
          <w:szCs w:val="22"/>
        </w:rPr>
        <w:t>One pupil was on the Child Protection register</w:t>
      </w:r>
      <w:r w:rsidR="00F30814">
        <w:rPr>
          <w:rFonts w:ascii="Arial" w:hAnsi="Arial" w:cs="Arial"/>
          <w:bCs/>
          <w:sz w:val="22"/>
          <w:szCs w:val="22"/>
        </w:rPr>
        <w:t xml:space="preserve">. There had been 2 Encompass </w:t>
      </w:r>
      <w:r w:rsidR="00007455">
        <w:rPr>
          <w:rFonts w:ascii="Arial" w:hAnsi="Arial" w:cs="Arial"/>
          <w:bCs/>
          <w:sz w:val="22"/>
          <w:szCs w:val="22"/>
        </w:rPr>
        <w:t>notifications this term, and one strategy meeting.</w:t>
      </w:r>
      <w:r w:rsidR="00491047">
        <w:rPr>
          <w:rFonts w:ascii="Arial" w:hAnsi="Arial" w:cs="Arial"/>
          <w:bCs/>
          <w:sz w:val="22"/>
          <w:szCs w:val="22"/>
        </w:rPr>
        <w:t xml:space="preserve"> Weekly </w:t>
      </w:r>
      <w:r w:rsidR="00101B62">
        <w:rPr>
          <w:rFonts w:ascii="Arial" w:hAnsi="Arial" w:cs="Arial"/>
          <w:bCs/>
          <w:sz w:val="22"/>
          <w:szCs w:val="22"/>
        </w:rPr>
        <w:t xml:space="preserve">safeguarding </w:t>
      </w:r>
      <w:r w:rsidR="00491047">
        <w:rPr>
          <w:rFonts w:ascii="Arial" w:hAnsi="Arial" w:cs="Arial"/>
          <w:bCs/>
          <w:sz w:val="22"/>
          <w:szCs w:val="22"/>
        </w:rPr>
        <w:t xml:space="preserve">meetings continued to </w:t>
      </w:r>
      <w:r w:rsidR="00750E9A">
        <w:rPr>
          <w:rFonts w:ascii="Arial" w:hAnsi="Arial" w:cs="Arial"/>
          <w:bCs/>
          <w:sz w:val="22"/>
          <w:szCs w:val="22"/>
        </w:rPr>
        <w:t xml:space="preserve">check </w:t>
      </w:r>
      <w:r w:rsidR="00491047">
        <w:rPr>
          <w:rFonts w:ascii="Arial" w:hAnsi="Arial" w:cs="Arial"/>
          <w:bCs/>
          <w:sz w:val="22"/>
          <w:szCs w:val="22"/>
        </w:rPr>
        <w:t>welfare</w:t>
      </w:r>
      <w:r w:rsidR="00101B62">
        <w:rPr>
          <w:rFonts w:ascii="Arial" w:hAnsi="Arial" w:cs="Arial"/>
          <w:bCs/>
          <w:sz w:val="22"/>
          <w:szCs w:val="22"/>
        </w:rPr>
        <w:t xml:space="preserve"> </w:t>
      </w:r>
      <w:r w:rsidR="00750E9A">
        <w:rPr>
          <w:rFonts w:ascii="Arial" w:hAnsi="Arial" w:cs="Arial"/>
          <w:bCs/>
          <w:sz w:val="22"/>
          <w:szCs w:val="22"/>
        </w:rPr>
        <w:t xml:space="preserve">visits </w:t>
      </w:r>
      <w:r w:rsidR="00666A16">
        <w:rPr>
          <w:rFonts w:ascii="Arial" w:hAnsi="Arial" w:cs="Arial"/>
          <w:bCs/>
          <w:sz w:val="22"/>
          <w:szCs w:val="22"/>
        </w:rPr>
        <w:t xml:space="preserve">and </w:t>
      </w:r>
      <w:r w:rsidR="006B13DB">
        <w:rPr>
          <w:rFonts w:ascii="Arial" w:hAnsi="Arial" w:cs="Arial"/>
          <w:bCs/>
          <w:sz w:val="22"/>
          <w:szCs w:val="22"/>
        </w:rPr>
        <w:t>to monitor support. There had been</w:t>
      </w:r>
      <w:r w:rsidR="0060636A">
        <w:rPr>
          <w:rFonts w:ascii="Arial" w:hAnsi="Arial" w:cs="Arial"/>
          <w:bCs/>
          <w:sz w:val="22"/>
          <w:szCs w:val="22"/>
        </w:rPr>
        <w:t xml:space="preserve"> no</w:t>
      </w:r>
      <w:r w:rsidR="006B13DB">
        <w:rPr>
          <w:rFonts w:ascii="Arial" w:hAnsi="Arial" w:cs="Arial"/>
          <w:bCs/>
          <w:sz w:val="22"/>
          <w:szCs w:val="22"/>
        </w:rPr>
        <w:t xml:space="preserve"> referrals to the LADO.</w:t>
      </w:r>
    </w:p>
    <w:p w14:paraId="471203EA" w14:textId="61D478CE" w:rsidR="006B13DB" w:rsidRDefault="006B13DB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2F2B620F" w14:textId="77777777" w:rsidR="00596DE6" w:rsidRDefault="00596DE6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6D22E538" w14:textId="572A1B30" w:rsidR="006B13DB" w:rsidRDefault="006B13DB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C855E4">
        <w:rPr>
          <w:rFonts w:ascii="Arial" w:hAnsi="Arial" w:cs="Arial"/>
          <w:bCs/>
          <w:sz w:val="22"/>
          <w:szCs w:val="22"/>
          <w:highlight w:val="cyan"/>
        </w:rPr>
        <w:t>The Chair noted that this was a very positive report after such a stressful year.</w:t>
      </w:r>
      <w:r w:rsidR="00FE63CF" w:rsidRPr="00C855E4">
        <w:rPr>
          <w:rFonts w:ascii="Arial" w:hAnsi="Arial" w:cs="Arial"/>
          <w:bCs/>
          <w:sz w:val="22"/>
          <w:szCs w:val="22"/>
          <w:highlight w:val="cyan"/>
        </w:rPr>
        <w:t xml:space="preserve"> SJ had spoken to Gareth</w:t>
      </w:r>
      <w:r w:rsidR="001E0F91" w:rsidRPr="00C855E4">
        <w:rPr>
          <w:rFonts w:ascii="Arial" w:hAnsi="Arial" w:cs="Arial"/>
          <w:bCs/>
          <w:sz w:val="22"/>
          <w:szCs w:val="22"/>
          <w:highlight w:val="cyan"/>
        </w:rPr>
        <w:t xml:space="preserve"> and had felt inspired by his commitment and quality of teaching.</w:t>
      </w:r>
      <w:r w:rsidR="00D31CD1" w:rsidRPr="00C855E4">
        <w:rPr>
          <w:rFonts w:ascii="Arial" w:hAnsi="Arial" w:cs="Arial"/>
          <w:bCs/>
          <w:sz w:val="22"/>
          <w:szCs w:val="22"/>
          <w:highlight w:val="cyan"/>
        </w:rPr>
        <w:t xml:space="preserve"> The high grade in physics for one student was testimony to Gareth’s hard</w:t>
      </w:r>
      <w:r w:rsidR="00C73841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="00D31CD1" w:rsidRPr="00C855E4">
        <w:rPr>
          <w:rFonts w:ascii="Arial" w:hAnsi="Arial" w:cs="Arial"/>
          <w:bCs/>
          <w:sz w:val="22"/>
          <w:szCs w:val="22"/>
          <w:highlight w:val="cyan"/>
        </w:rPr>
        <w:t>work</w:t>
      </w:r>
      <w:r w:rsidR="00DE2713" w:rsidRPr="00C855E4">
        <w:rPr>
          <w:rFonts w:ascii="Arial" w:hAnsi="Arial" w:cs="Arial"/>
          <w:bCs/>
          <w:sz w:val="22"/>
          <w:szCs w:val="22"/>
          <w:highlight w:val="cyan"/>
        </w:rPr>
        <w:t>. Governors wished to pass on their thanks to Gareth.</w:t>
      </w:r>
    </w:p>
    <w:p w14:paraId="7B97EFD2" w14:textId="0ED848CC" w:rsidR="00DE2713" w:rsidRDefault="00DE2713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55ACD23A" w14:textId="2EB69B30" w:rsidR="00845CE6" w:rsidRDefault="00C336A7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cyan"/>
        </w:rPr>
        <w:t>KI</w:t>
      </w:r>
      <w:r w:rsidR="00DE2713" w:rsidRPr="00C73841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="00401846" w:rsidRPr="00C73841">
        <w:rPr>
          <w:rFonts w:ascii="Arial" w:hAnsi="Arial" w:cs="Arial"/>
          <w:bCs/>
          <w:sz w:val="22"/>
          <w:szCs w:val="22"/>
          <w:highlight w:val="cyan"/>
        </w:rPr>
        <w:t xml:space="preserve">complemented KP upon the range </w:t>
      </w:r>
      <w:r w:rsidR="00444367" w:rsidRPr="00C73841">
        <w:rPr>
          <w:rFonts w:ascii="Arial" w:hAnsi="Arial" w:cs="Arial"/>
          <w:bCs/>
          <w:sz w:val="22"/>
          <w:szCs w:val="22"/>
          <w:highlight w:val="cyan"/>
        </w:rPr>
        <w:t>o</w:t>
      </w:r>
      <w:r w:rsidR="00401846" w:rsidRPr="00C73841">
        <w:rPr>
          <w:rFonts w:ascii="Arial" w:hAnsi="Arial" w:cs="Arial"/>
          <w:bCs/>
          <w:sz w:val="22"/>
          <w:szCs w:val="22"/>
          <w:highlight w:val="cyan"/>
        </w:rPr>
        <w:t xml:space="preserve">f subjects </w:t>
      </w:r>
      <w:r w:rsidR="006E6612" w:rsidRPr="00C73841">
        <w:rPr>
          <w:rFonts w:ascii="Arial" w:hAnsi="Arial" w:cs="Arial"/>
          <w:bCs/>
          <w:sz w:val="22"/>
          <w:szCs w:val="22"/>
          <w:highlight w:val="cyan"/>
        </w:rPr>
        <w:t xml:space="preserve">in which </w:t>
      </w:r>
      <w:r w:rsidR="00401846" w:rsidRPr="00C73841">
        <w:rPr>
          <w:rFonts w:ascii="Arial" w:hAnsi="Arial" w:cs="Arial"/>
          <w:bCs/>
          <w:sz w:val="22"/>
          <w:szCs w:val="22"/>
          <w:highlight w:val="cyan"/>
        </w:rPr>
        <w:t>students had achieved</w:t>
      </w:r>
      <w:r w:rsidR="00444367" w:rsidRPr="00C73841">
        <w:rPr>
          <w:rFonts w:ascii="Arial" w:hAnsi="Arial" w:cs="Arial"/>
          <w:bCs/>
          <w:sz w:val="22"/>
          <w:szCs w:val="22"/>
          <w:highlight w:val="cyan"/>
        </w:rPr>
        <w:t xml:space="preserve"> successful grades. This demonstrated a broad a balanced curriculum offer.</w:t>
      </w:r>
      <w:r w:rsidR="00966F9C">
        <w:rPr>
          <w:rFonts w:ascii="Arial" w:hAnsi="Arial" w:cs="Arial"/>
          <w:bCs/>
          <w:sz w:val="22"/>
          <w:szCs w:val="22"/>
        </w:rPr>
        <w:t xml:space="preserve"> KP reported that school could not teach all subjects to all students</w:t>
      </w:r>
      <w:r w:rsidR="009E560A">
        <w:rPr>
          <w:rFonts w:ascii="Arial" w:hAnsi="Arial" w:cs="Arial"/>
          <w:bCs/>
          <w:sz w:val="22"/>
          <w:szCs w:val="22"/>
        </w:rPr>
        <w:t xml:space="preserve">. </w:t>
      </w:r>
      <w:r w:rsidR="00D026BF">
        <w:rPr>
          <w:rFonts w:ascii="Arial" w:hAnsi="Arial" w:cs="Arial"/>
          <w:bCs/>
          <w:sz w:val="22"/>
          <w:szCs w:val="22"/>
        </w:rPr>
        <w:t>If the students could access all subjects</w:t>
      </w:r>
      <w:r w:rsidR="00677FDF">
        <w:rPr>
          <w:rFonts w:ascii="Arial" w:hAnsi="Arial" w:cs="Arial"/>
          <w:bCs/>
          <w:sz w:val="22"/>
          <w:szCs w:val="22"/>
        </w:rPr>
        <w:t>,</w:t>
      </w:r>
      <w:r w:rsidR="00D026BF">
        <w:rPr>
          <w:rFonts w:ascii="Arial" w:hAnsi="Arial" w:cs="Arial"/>
          <w:bCs/>
          <w:sz w:val="22"/>
          <w:szCs w:val="22"/>
        </w:rPr>
        <w:t xml:space="preserve"> then they would be attending mainstream school. </w:t>
      </w:r>
      <w:r w:rsidR="009E560A">
        <w:rPr>
          <w:rFonts w:ascii="Arial" w:hAnsi="Arial" w:cs="Arial"/>
          <w:bCs/>
          <w:sz w:val="22"/>
          <w:szCs w:val="22"/>
        </w:rPr>
        <w:t>The</w:t>
      </w:r>
      <w:r w:rsidR="00D026BF">
        <w:rPr>
          <w:rFonts w:ascii="Arial" w:hAnsi="Arial" w:cs="Arial"/>
          <w:bCs/>
          <w:sz w:val="22"/>
          <w:szCs w:val="22"/>
        </w:rPr>
        <w:t>refore</w:t>
      </w:r>
      <w:r w:rsidR="00677FDF">
        <w:rPr>
          <w:rFonts w:ascii="Arial" w:hAnsi="Arial" w:cs="Arial"/>
          <w:bCs/>
          <w:sz w:val="22"/>
          <w:szCs w:val="22"/>
        </w:rPr>
        <w:t>, the</w:t>
      </w:r>
      <w:r w:rsidR="009E560A">
        <w:rPr>
          <w:rFonts w:ascii="Arial" w:hAnsi="Arial" w:cs="Arial"/>
          <w:bCs/>
          <w:sz w:val="22"/>
          <w:szCs w:val="22"/>
        </w:rPr>
        <w:t xml:space="preserve"> emphasis was placed upon </w:t>
      </w:r>
      <w:r w:rsidR="00677FDF">
        <w:rPr>
          <w:rFonts w:ascii="Arial" w:hAnsi="Arial" w:cs="Arial"/>
          <w:bCs/>
          <w:sz w:val="22"/>
          <w:szCs w:val="22"/>
        </w:rPr>
        <w:t xml:space="preserve">supporting </w:t>
      </w:r>
      <w:r w:rsidR="009E560A">
        <w:rPr>
          <w:rFonts w:ascii="Arial" w:hAnsi="Arial" w:cs="Arial"/>
          <w:bCs/>
          <w:sz w:val="22"/>
          <w:szCs w:val="22"/>
        </w:rPr>
        <w:t xml:space="preserve">students </w:t>
      </w:r>
      <w:r w:rsidR="00677FDF">
        <w:rPr>
          <w:rFonts w:ascii="Arial" w:hAnsi="Arial" w:cs="Arial"/>
          <w:bCs/>
          <w:sz w:val="22"/>
          <w:szCs w:val="22"/>
        </w:rPr>
        <w:t xml:space="preserve">to </w:t>
      </w:r>
      <w:r w:rsidR="009E560A">
        <w:rPr>
          <w:rFonts w:ascii="Arial" w:hAnsi="Arial" w:cs="Arial"/>
          <w:bCs/>
          <w:sz w:val="22"/>
          <w:szCs w:val="22"/>
        </w:rPr>
        <w:t>return to school</w:t>
      </w:r>
      <w:r w:rsidR="00677FDF">
        <w:rPr>
          <w:rFonts w:ascii="Arial" w:hAnsi="Arial" w:cs="Arial"/>
          <w:bCs/>
          <w:sz w:val="22"/>
          <w:szCs w:val="22"/>
        </w:rPr>
        <w:t>, if possible</w:t>
      </w:r>
      <w:r w:rsidR="001E5581">
        <w:rPr>
          <w:rFonts w:ascii="Arial" w:hAnsi="Arial" w:cs="Arial"/>
          <w:bCs/>
          <w:sz w:val="22"/>
          <w:szCs w:val="22"/>
        </w:rPr>
        <w:t>, by liaising and creating strong links with schools.</w:t>
      </w:r>
    </w:p>
    <w:p w14:paraId="2FE8ECEB" w14:textId="77777777" w:rsidR="00845CE6" w:rsidRDefault="00845CE6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8E508DE" w14:textId="5A58DBBB" w:rsidR="00C336A7" w:rsidRDefault="00845CE6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C336A7">
        <w:rPr>
          <w:rFonts w:ascii="Arial" w:hAnsi="Arial" w:cs="Arial"/>
          <w:bCs/>
          <w:sz w:val="22"/>
          <w:szCs w:val="22"/>
          <w:highlight w:val="cyan"/>
        </w:rPr>
        <w:t>KI noted that there had been changes to staffing this term. She asked if the SCR had been updated</w:t>
      </w:r>
      <w:r w:rsidR="00C336A7" w:rsidRPr="00C336A7">
        <w:rPr>
          <w:rFonts w:ascii="Arial" w:hAnsi="Arial" w:cs="Arial"/>
          <w:bCs/>
          <w:sz w:val="22"/>
          <w:szCs w:val="22"/>
          <w:highlight w:val="cyan"/>
        </w:rPr>
        <w:t>.</w:t>
      </w:r>
      <w:r w:rsidR="00C336A7">
        <w:rPr>
          <w:rFonts w:ascii="Arial" w:hAnsi="Arial" w:cs="Arial"/>
          <w:bCs/>
          <w:sz w:val="22"/>
          <w:szCs w:val="22"/>
        </w:rPr>
        <w:t xml:space="preserve"> KP confirmed that this had been c</w:t>
      </w:r>
      <w:r w:rsidR="006E239A">
        <w:rPr>
          <w:rFonts w:ascii="Arial" w:hAnsi="Arial" w:cs="Arial"/>
          <w:bCs/>
          <w:sz w:val="22"/>
          <w:szCs w:val="22"/>
        </w:rPr>
        <w:t>hecked and updated</w:t>
      </w:r>
      <w:r w:rsidR="00C336A7">
        <w:rPr>
          <w:rFonts w:ascii="Arial" w:hAnsi="Arial" w:cs="Arial"/>
          <w:bCs/>
          <w:sz w:val="22"/>
          <w:szCs w:val="22"/>
        </w:rPr>
        <w:t>.</w:t>
      </w:r>
    </w:p>
    <w:p w14:paraId="02925FC7" w14:textId="44711402" w:rsidR="00544FB8" w:rsidRDefault="00544FB8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41196BD8" w14:textId="29581101" w:rsidR="00544FB8" w:rsidRDefault="00544FB8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PH reported that </w:t>
      </w:r>
      <w:r w:rsidR="00432B6D">
        <w:rPr>
          <w:rFonts w:ascii="Arial" w:hAnsi="Arial" w:cs="Arial"/>
          <w:bCs/>
          <w:sz w:val="22"/>
          <w:szCs w:val="22"/>
        </w:rPr>
        <w:t xml:space="preserve">he had </w:t>
      </w:r>
      <w:r w:rsidR="00D214C0">
        <w:rPr>
          <w:rFonts w:ascii="Arial" w:hAnsi="Arial" w:cs="Arial"/>
          <w:bCs/>
          <w:sz w:val="22"/>
          <w:szCs w:val="22"/>
        </w:rPr>
        <w:t xml:space="preserve">held some </w:t>
      </w:r>
      <w:r>
        <w:rPr>
          <w:rFonts w:ascii="Arial" w:hAnsi="Arial" w:cs="Arial"/>
          <w:bCs/>
          <w:sz w:val="22"/>
          <w:szCs w:val="22"/>
        </w:rPr>
        <w:t>fantastic</w:t>
      </w:r>
      <w:r w:rsidR="00D214C0">
        <w:rPr>
          <w:rFonts w:ascii="Arial" w:hAnsi="Arial" w:cs="Arial"/>
          <w:bCs/>
          <w:sz w:val="22"/>
          <w:szCs w:val="22"/>
        </w:rPr>
        <w:t xml:space="preserve"> sessions with KP regarding building the SE</w:t>
      </w:r>
      <w:r w:rsidR="007D1582">
        <w:rPr>
          <w:rFonts w:ascii="Arial" w:hAnsi="Arial" w:cs="Arial"/>
          <w:bCs/>
          <w:sz w:val="22"/>
          <w:szCs w:val="22"/>
        </w:rPr>
        <w:t>F</w:t>
      </w:r>
      <w:r w:rsidR="00D214C0">
        <w:rPr>
          <w:rFonts w:ascii="Arial" w:hAnsi="Arial" w:cs="Arial"/>
          <w:bCs/>
          <w:sz w:val="22"/>
          <w:szCs w:val="22"/>
        </w:rPr>
        <w:t xml:space="preserve"> to accurately reflect school</w:t>
      </w:r>
      <w:r w:rsidR="007D1582">
        <w:rPr>
          <w:rFonts w:ascii="Arial" w:hAnsi="Arial" w:cs="Arial"/>
          <w:bCs/>
          <w:sz w:val="22"/>
          <w:szCs w:val="22"/>
        </w:rPr>
        <w:t xml:space="preserve">’s current status. </w:t>
      </w:r>
      <w:r w:rsidR="008A6E32">
        <w:rPr>
          <w:rFonts w:ascii="Arial" w:hAnsi="Arial" w:cs="Arial"/>
          <w:bCs/>
          <w:sz w:val="22"/>
          <w:szCs w:val="22"/>
        </w:rPr>
        <w:t>P</w:t>
      </w:r>
      <w:r w:rsidR="00B40245">
        <w:rPr>
          <w:rFonts w:ascii="Arial" w:hAnsi="Arial" w:cs="Arial"/>
          <w:bCs/>
          <w:sz w:val="22"/>
          <w:szCs w:val="22"/>
        </w:rPr>
        <w:t>H would be meeting with KP again next Monday to continue building the SEF.</w:t>
      </w:r>
      <w:r w:rsidR="00A87129">
        <w:rPr>
          <w:rFonts w:ascii="Arial" w:hAnsi="Arial" w:cs="Arial"/>
          <w:bCs/>
          <w:sz w:val="22"/>
          <w:szCs w:val="22"/>
        </w:rPr>
        <w:t xml:space="preserve"> Once this was completed the Standards Team would test the SEF</w:t>
      </w:r>
      <w:r w:rsidR="006B7BBA">
        <w:rPr>
          <w:rFonts w:ascii="Arial" w:hAnsi="Arial" w:cs="Arial"/>
          <w:bCs/>
          <w:sz w:val="22"/>
          <w:szCs w:val="22"/>
        </w:rPr>
        <w:t xml:space="preserve"> by looking at the Quality of Education first. In the Spring term</w:t>
      </w:r>
      <w:r w:rsidR="009C43AC">
        <w:rPr>
          <w:rFonts w:ascii="Arial" w:hAnsi="Arial" w:cs="Arial"/>
          <w:bCs/>
          <w:sz w:val="22"/>
          <w:szCs w:val="22"/>
        </w:rPr>
        <w:t>, the SEF would be reviewed and enhanced</w:t>
      </w:r>
      <w:r w:rsidR="0030028B">
        <w:rPr>
          <w:rFonts w:ascii="Arial" w:hAnsi="Arial" w:cs="Arial"/>
          <w:bCs/>
          <w:sz w:val="22"/>
          <w:szCs w:val="22"/>
        </w:rPr>
        <w:t xml:space="preserve"> </w:t>
      </w:r>
      <w:r w:rsidR="00AB7F4E">
        <w:rPr>
          <w:rFonts w:ascii="Arial" w:hAnsi="Arial" w:cs="Arial"/>
          <w:bCs/>
          <w:sz w:val="22"/>
          <w:szCs w:val="22"/>
        </w:rPr>
        <w:t xml:space="preserve">further </w:t>
      </w:r>
      <w:r w:rsidR="0030028B">
        <w:rPr>
          <w:rFonts w:ascii="Arial" w:hAnsi="Arial" w:cs="Arial"/>
          <w:bCs/>
          <w:sz w:val="22"/>
          <w:szCs w:val="22"/>
        </w:rPr>
        <w:t>then tested by the S</w:t>
      </w:r>
      <w:r w:rsidR="00DC5B49">
        <w:rPr>
          <w:rFonts w:ascii="Arial" w:hAnsi="Arial" w:cs="Arial"/>
          <w:bCs/>
          <w:sz w:val="22"/>
          <w:szCs w:val="22"/>
        </w:rPr>
        <w:t xml:space="preserve">chool </w:t>
      </w:r>
      <w:r w:rsidR="0030028B">
        <w:rPr>
          <w:rFonts w:ascii="Arial" w:hAnsi="Arial" w:cs="Arial"/>
          <w:bCs/>
          <w:sz w:val="22"/>
          <w:szCs w:val="22"/>
        </w:rPr>
        <w:t>I</w:t>
      </w:r>
      <w:r w:rsidR="00DC5B49">
        <w:rPr>
          <w:rFonts w:ascii="Arial" w:hAnsi="Arial" w:cs="Arial"/>
          <w:bCs/>
          <w:sz w:val="22"/>
          <w:szCs w:val="22"/>
        </w:rPr>
        <w:t xml:space="preserve">mprovement Link </w:t>
      </w:r>
      <w:r w:rsidR="0030028B">
        <w:rPr>
          <w:rFonts w:ascii="Arial" w:hAnsi="Arial" w:cs="Arial"/>
          <w:bCs/>
          <w:sz w:val="22"/>
          <w:szCs w:val="22"/>
        </w:rPr>
        <w:t>P</w:t>
      </w:r>
      <w:r w:rsidR="00DC5B49">
        <w:rPr>
          <w:rFonts w:ascii="Arial" w:hAnsi="Arial" w:cs="Arial"/>
          <w:bCs/>
          <w:sz w:val="22"/>
          <w:szCs w:val="22"/>
        </w:rPr>
        <w:t>rofessional</w:t>
      </w:r>
      <w:r w:rsidR="0030028B">
        <w:rPr>
          <w:rFonts w:ascii="Arial" w:hAnsi="Arial" w:cs="Arial"/>
          <w:bCs/>
          <w:sz w:val="22"/>
          <w:szCs w:val="22"/>
        </w:rPr>
        <w:t>. At this point it would be presented to Governors and the Standards Committee.</w:t>
      </w:r>
    </w:p>
    <w:p w14:paraId="329124A9" w14:textId="0538444F" w:rsidR="00DC5B49" w:rsidRDefault="00DC5B49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5AA1472A" w14:textId="591C80CC" w:rsidR="00DC5B49" w:rsidRDefault="00DC5B49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PH noted that the SEF </w:t>
      </w:r>
      <w:r w:rsidR="00C0418D">
        <w:rPr>
          <w:rFonts w:ascii="Arial" w:hAnsi="Arial" w:cs="Arial"/>
          <w:bCs/>
          <w:sz w:val="22"/>
          <w:szCs w:val="22"/>
        </w:rPr>
        <w:t xml:space="preserve">was a strong document which </w:t>
      </w:r>
      <w:r>
        <w:rPr>
          <w:rFonts w:ascii="Arial" w:hAnsi="Arial" w:cs="Arial"/>
          <w:bCs/>
          <w:sz w:val="22"/>
          <w:szCs w:val="22"/>
        </w:rPr>
        <w:t xml:space="preserve">had been </w:t>
      </w:r>
      <w:r w:rsidR="0052551E">
        <w:rPr>
          <w:rFonts w:ascii="Arial" w:hAnsi="Arial" w:cs="Arial"/>
          <w:bCs/>
          <w:sz w:val="22"/>
          <w:szCs w:val="22"/>
        </w:rPr>
        <w:t xml:space="preserve">aligned </w:t>
      </w:r>
      <w:r>
        <w:rPr>
          <w:rFonts w:ascii="Arial" w:hAnsi="Arial" w:cs="Arial"/>
          <w:bCs/>
          <w:sz w:val="22"/>
          <w:szCs w:val="22"/>
        </w:rPr>
        <w:t xml:space="preserve">to reflect </w:t>
      </w:r>
      <w:r w:rsidR="003479F1">
        <w:rPr>
          <w:rFonts w:ascii="Arial" w:hAnsi="Arial" w:cs="Arial"/>
          <w:bCs/>
          <w:sz w:val="22"/>
          <w:szCs w:val="22"/>
        </w:rPr>
        <w:t>the Ofsted</w:t>
      </w:r>
      <w:r w:rsidR="0052551E">
        <w:rPr>
          <w:rFonts w:ascii="Arial" w:hAnsi="Arial" w:cs="Arial"/>
          <w:bCs/>
          <w:sz w:val="22"/>
          <w:szCs w:val="22"/>
        </w:rPr>
        <w:t xml:space="preserve"> and the school priorities identified by KP and her team.</w:t>
      </w:r>
      <w:r w:rsidR="003E44D8">
        <w:rPr>
          <w:rFonts w:ascii="Arial" w:hAnsi="Arial" w:cs="Arial"/>
          <w:bCs/>
          <w:sz w:val="22"/>
          <w:szCs w:val="22"/>
        </w:rPr>
        <w:t xml:space="preserve"> The SEF </w:t>
      </w:r>
      <w:r w:rsidR="00391BDD">
        <w:rPr>
          <w:rFonts w:ascii="Arial" w:hAnsi="Arial" w:cs="Arial"/>
          <w:bCs/>
          <w:sz w:val="22"/>
          <w:szCs w:val="22"/>
        </w:rPr>
        <w:t>may be shared with Governors later this</w:t>
      </w:r>
      <w:r w:rsidR="00C0418D">
        <w:rPr>
          <w:rFonts w:ascii="Arial" w:hAnsi="Arial" w:cs="Arial"/>
          <w:bCs/>
          <w:sz w:val="22"/>
          <w:szCs w:val="22"/>
        </w:rPr>
        <w:t xml:space="preserve"> </w:t>
      </w:r>
      <w:r w:rsidR="00391BDD">
        <w:rPr>
          <w:rFonts w:ascii="Arial" w:hAnsi="Arial" w:cs="Arial"/>
          <w:bCs/>
          <w:sz w:val="22"/>
          <w:szCs w:val="22"/>
        </w:rPr>
        <w:t xml:space="preserve">term, but it </w:t>
      </w:r>
      <w:r w:rsidR="003E44D8">
        <w:rPr>
          <w:rFonts w:ascii="Arial" w:hAnsi="Arial" w:cs="Arial"/>
          <w:bCs/>
          <w:sz w:val="22"/>
          <w:szCs w:val="22"/>
        </w:rPr>
        <w:t xml:space="preserve">would be </w:t>
      </w:r>
      <w:r w:rsidR="000546DF">
        <w:rPr>
          <w:rFonts w:ascii="Arial" w:hAnsi="Arial" w:cs="Arial"/>
          <w:bCs/>
          <w:sz w:val="22"/>
          <w:szCs w:val="22"/>
        </w:rPr>
        <w:t>formally presented at the LGB meeting on 1</w:t>
      </w:r>
      <w:r w:rsidR="000546DF" w:rsidRPr="000546DF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0546DF">
        <w:rPr>
          <w:rFonts w:ascii="Arial" w:hAnsi="Arial" w:cs="Arial"/>
          <w:bCs/>
          <w:sz w:val="22"/>
          <w:szCs w:val="22"/>
        </w:rPr>
        <w:t xml:space="preserve"> February 2022</w:t>
      </w:r>
      <w:r w:rsidR="00391BDD">
        <w:rPr>
          <w:rFonts w:ascii="Arial" w:hAnsi="Arial" w:cs="Arial"/>
          <w:bCs/>
          <w:sz w:val="22"/>
          <w:szCs w:val="22"/>
        </w:rPr>
        <w:t>.</w:t>
      </w:r>
    </w:p>
    <w:p w14:paraId="3585FC95" w14:textId="7037BE3C" w:rsidR="00730BAB" w:rsidRDefault="00730BAB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258A0965" w14:textId="0779F101" w:rsidR="00730BAB" w:rsidRDefault="00730BAB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 thanked KP for her comprehensive report</w:t>
      </w:r>
      <w:r w:rsidR="004B04B5">
        <w:rPr>
          <w:rFonts w:ascii="Arial" w:hAnsi="Arial" w:cs="Arial"/>
          <w:bCs/>
          <w:sz w:val="22"/>
          <w:szCs w:val="22"/>
        </w:rPr>
        <w:t xml:space="preserve"> which reflected the positive attitude in school.</w:t>
      </w:r>
    </w:p>
    <w:p w14:paraId="0C57EEDF" w14:textId="77777777" w:rsidR="00C336A7" w:rsidRDefault="00C336A7" w:rsidP="009C4DF5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D33A07D" w14:textId="77777777" w:rsidR="0082280A" w:rsidRDefault="0082280A" w:rsidP="00BF6853">
      <w:pPr>
        <w:jc w:val="both"/>
        <w:rPr>
          <w:rFonts w:ascii="Arial" w:hAnsi="Arial" w:cs="Arial"/>
          <w:b/>
          <w:sz w:val="22"/>
          <w:szCs w:val="22"/>
        </w:rPr>
      </w:pPr>
    </w:p>
    <w:p w14:paraId="42DBC2AD" w14:textId="65EC25F8" w:rsidR="0030521F" w:rsidRDefault="0030521F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11.   </w:t>
      </w:r>
      <w:r>
        <w:rPr>
          <w:rFonts w:ascii="Arial" w:hAnsi="Arial" w:cs="Arial"/>
          <w:b/>
          <w:sz w:val="22"/>
          <w:szCs w:val="22"/>
          <w:u w:val="single"/>
        </w:rPr>
        <w:t>GOVERNOR VISIT REPORTS.</w:t>
      </w:r>
    </w:p>
    <w:p w14:paraId="2F79753C" w14:textId="619345FA" w:rsidR="0030521F" w:rsidRDefault="0030521F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F07716" w14:textId="2CF113AF" w:rsidR="0030521F" w:rsidRDefault="005C5316" w:rsidP="005C5316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11.1. </w:t>
      </w:r>
      <w:r w:rsidR="00CA460C">
        <w:rPr>
          <w:rFonts w:ascii="Arial" w:hAnsi="Arial" w:cs="Arial"/>
          <w:bCs/>
          <w:sz w:val="22"/>
          <w:szCs w:val="22"/>
          <w:u w:val="single"/>
        </w:rPr>
        <w:t>Visit to Roscow Fold.</w:t>
      </w:r>
    </w:p>
    <w:p w14:paraId="77F88A02" w14:textId="77777777" w:rsidR="00CE0C7A" w:rsidRDefault="00DA5D3B" w:rsidP="00CA460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A06AF">
        <w:rPr>
          <w:rFonts w:ascii="Arial" w:hAnsi="Arial" w:cs="Arial"/>
          <w:bCs/>
          <w:sz w:val="22"/>
          <w:szCs w:val="22"/>
          <w:highlight w:val="cyan"/>
        </w:rPr>
        <w:t xml:space="preserve">SJ </w:t>
      </w:r>
      <w:r w:rsidR="004C119A" w:rsidRPr="009A06AF">
        <w:rPr>
          <w:rFonts w:ascii="Arial" w:hAnsi="Arial" w:cs="Arial"/>
          <w:bCs/>
          <w:sz w:val="22"/>
          <w:szCs w:val="22"/>
          <w:highlight w:val="cyan"/>
        </w:rPr>
        <w:t>had recently visited Roscow Fold and had met with Gareth.</w:t>
      </w:r>
      <w:r w:rsidR="00C91FAE" w:rsidRPr="009A06AF">
        <w:rPr>
          <w:rFonts w:ascii="Arial" w:hAnsi="Arial" w:cs="Arial"/>
          <w:bCs/>
          <w:sz w:val="22"/>
          <w:szCs w:val="22"/>
          <w:highlight w:val="cyan"/>
        </w:rPr>
        <w:t xml:space="preserve"> She reported that the atmosphere in the centre was calm</w:t>
      </w:r>
      <w:r w:rsidR="009C56BF" w:rsidRPr="009A06AF">
        <w:rPr>
          <w:rFonts w:ascii="Arial" w:hAnsi="Arial" w:cs="Arial"/>
          <w:bCs/>
          <w:sz w:val="22"/>
          <w:szCs w:val="22"/>
          <w:highlight w:val="cyan"/>
        </w:rPr>
        <w:t xml:space="preserve"> and focussed,</w:t>
      </w:r>
      <w:r w:rsidR="00872A80" w:rsidRPr="009A06AF">
        <w:rPr>
          <w:rFonts w:ascii="Arial" w:hAnsi="Arial" w:cs="Arial"/>
          <w:bCs/>
          <w:sz w:val="22"/>
          <w:szCs w:val="22"/>
          <w:highlight w:val="cyan"/>
        </w:rPr>
        <w:t xml:space="preserve"> and the students were engaged with their work. She had reviewed the data </w:t>
      </w:r>
      <w:r w:rsidR="00755D29" w:rsidRPr="009A06AF">
        <w:rPr>
          <w:rFonts w:ascii="Arial" w:hAnsi="Arial" w:cs="Arial"/>
          <w:bCs/>
          <w:sz w:val="22"/>
          <w:szCs w:val="22"/>
          <w:highlight w:val="cyan"/>
        </w:rPr>
        <w:t>as demonst</w:t>
      </w:r>
      <w:r w:rsidR="0002280D" w:rsidRPr="009A06AF">
        <w:rPr>
          <w:rFonts w:ascii="Arial" w:hAnsi="Arial" w:cs="Arial"/>
          <w:bCs/>
          <w:sz w:val="22"/>
          <w:szCs w:val="22"/>
          <w:highlight w:val="cyan"/>
        </w:rPr>
        <w:t>r</w:t>
      </w:r>
      <w:r w:rsidR="00755D29" w:rsidRPr="009A06AF">
        <w:rPr>
          <w:rFonts w:ascii="Arial" w:hAnsi="Arial" w:cs="Arial"/>
          <w:bCs/>
          <w:sz w:val="22"/>
          <w:szCs w:val="22"/>
          <w:highlight w:val="cyan"/>
        </w:rPr>
        <w:t>ated in the Academy Leads Report.</w:t>
      </w:r>
      <w:r w:rsidR="0002280D" w:rsidRPr="009A06AF">
        <w:rPr>
          <w:rFonts w:ascii="Arial" w:hAnsi="Arial" w:cs="Arial"/>
          <w:bCs/>
          <w:sz w:val="22"/>
          <w:szCs w:val="22"/>
          <w:highlight w:val="cyan"/>
        </w:rPr>
        <w:t xml:space="preserve"> SJ had also discussed staffing</w:t>
      </w:r>
      <w:r w:rsidR="009028AB" w:rsidRPr="009A06AF">
        <w:rPr>
          <w:rFonts w:ascii="Arial" w:hAnsi="Arial" w:cs="Arial"/>
          <w:bCs/>
          <w:sz w:val="22"/>
          <w:szCs w:val="22"/>
          <w:highlight w:val="cyan"/>
        </w:rPr>
        <w:t xml:space="preserve"> in the centre, in particular the use of temporary staff</w:t>
      </w:r>
      <w:r w:rsidR="00A22C36" w:rsidRPr="009A06AF">
        <w:rPr>
          <w:rFonts w:ascii="Arial" w:hAnsi="Arial" w:cs="Arial"/>
          <w:bCs/>
          <w:sz w:val="22"/>
          <w:szCs w:val="22"/>
          <w:highlight w:val="cyan"/>
        </w:rPr>
        <w:t xml:space="preserve"> and learning tutors. She questioned</w:t>
      </w:r>
      <w:r w:rsidR="008A4DF0" w:rsidRPr="009A06AF">
        <w:rPr>
          <w:rFonts w:ascii="Arial" w:hAnsi="Arial" w:cs="Arial"/>
          <w:bCs/>
          <w:sz w:val="22"/>
          <w:szCs w:val="22"/>
          <w:highlight w:val="cyan"/>
        </w:rPr>
        <w:t xml:space="preserve"> how this was managed in terms of relationships with the students.</w:t>
      </w:r>
    </w:p>
    <w:p w14:paraId="0FDD406B" w14:textId="77777777" w:rsidR="00CE0C7A" w:rsidRDefault="00CE0C7A" w:rsidP="00CA460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F4327F9" w14:textId="77777777" w:rsidR="00290AAB" w:rsidRDefault="00CE0C7A" w:rsidP="00CA460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KP </w:t>
      </w:r>
      <w:r w:rsidR="00EA2FA1">
        <w:rPr>
          <w:rFonts w:ascii="Arial" w:hAnsi="Arial" w:cs="Arial"/>
          <w:bCs/>
          <w:sz w:val="22"/>
          <w:szCs w:val="22"/>
        </w:rPr>
        <w:t xml:space="preserve">confirmed </w:t>
      </w:r>
      <w:r w:rsidR="00834109">
        <w:rPr>
          <w:rFonts w:ascii="Arial" w:hAnsi="Arial" w:cs="Arial"/>
          <w:bCs/>
          <w:sz w:val="22"/>
          <w:szCs w:val="22"/>
        </w:rPr>
        <w:t>that one of the main priorities for the Trust was the building of effective relationships between staff and students</w:t>
      </w:r>
      <w:r w:rsidR="00223AB0">
        <w:rPr>
          <w:rFonts w:ascii="Arial" w:hAnsi="Arial" w:cs="Arial"/>
          <w:bCs/>
          <w:sz w:val="22"/>
          <w:szCs w:val="22"/>
        </w:rPr>
        <w:t>. She explained that a</w:t>
      </w:r>
      <w:r w:rsidR="005B0F5E">
        <w:rPr>
          <w:rFonts w:ascii="Arial" w:hAnsi="Arial" w:cs="Arial"/>
          <w:bCs/>
          <w:sz w:val="22"/>
          <w:szCs w:val="22"/>
        </w:rPr>
        <w:t xml:space="preserve">ny new or temporary staff would </w:t>
      </w:r>
      <w:r w:rsidR="00AF0C14">
        <w:rPr>
          <w:rFonts w:ascii="Arial" w:hAnsi="Arial" w:cs="Arial"/>
          <w:bCs/>
          <w:sz w:val="22"/>
          <w:szCs w:val="22"/>
        </w:rPr>
        <w:t xml:space="preserve">be introduced to the environment and expected to </w:t>
      </w:r>
      <w:r w:rsidR="005B0F5E">
        <w:rPr>
          <w:rFonts w:ascii="Arial" w:hAnsi="Arial" w:cs="Arial"/>
          <w:bCs/>
          <w:sz w:val="22"/>
          <w:szCs w:val="22"/>
        </w:rPr>
        <w:t>complete appropriate tr</w:t>
      </w:r>
      <w:r w:rsidR="00AF0C14">
        <w:rPr>
          <w:rFonts w:ascii="Arial" w:hAnsi="Arial" w:cs="Arial"/>
          <w:bCs/>
          <w:sz w:val="22"/>
          <w:szCs w:val="22"/>
        </w:rPr>
        <w:t xml:space="preserve">aining before working with the students. </w:t>
      </w:r>
      <w:r w:rsidR="00424233">
        <w:rPr>
          <w:rFonts w:ascii="Arial" w:hAnsi="Arial" w:cs="Arial"/>
          <w:bCs/>
          <w:sz w:val="22"/>
          <w:szCs w:val="22"/>
        </w:rPr>
        <w:t>However, a</w:t>
      </w:r>
      <w:r w:rsidR="00EE6F01">
        <w:rPr>
          <w:rFonts w:ascii="Arial" w:hAnsi="Arial" w:cs="Arial"/>
          <w:bCs/>
          <w:sz w:val="22"/>
          <w:szCs w:val="22"/>
        </w:rPr>
        <w:t xml:space="preserve">n agency </w:t>
      </w:r>
      <w:r w:rsidR="00424233">
        <w:rPr>
          <w:rFonts w:ascii="Arial" w:hAnsi="Arial" w:cs="Arial"/>
          <w:bCs/>
          <w:sz w:val="22"/>
          <w:szCs w:val="22"/>
        </w:rPr>
        <w:t>staff member h</w:t>
      </w:r>
      <w:r w:rsidR="00A0711A">
        <w:rPr>
          <w:rFonts w:ascii="Arial" w:hAnsi="Arial" w:cs="Arial"/>
          <w:bCs/>
          <w:sz w:val="22"/>
          <w:szCs w:val="22"/>
        </w:rPr>
        <w:t xml:space="preserve">ad been booked to complete an active role and </w:t>
      </w:r>
      <w:r w:rsidR="00982D1E">
        <w:rPr>
          <w:rFonts w:ascii="Arial" w:hAnsi="Arial" w:cs="Arial"/>
          <w:bCs/>
          <w:sz w:val="22"/>
          <w:szCs w:val="22"/>
        </w:rPr>
        <w:t>upon arrival it was discovered that they had physical limitations.</w:t>
      </w:r>
      <w:r w:rsidR="00EE6F01">
        <w:rPr>
          <w:rFonts w:ascii="Arial" w:hAnsi="Arial" w:cs="Arial"/>
          <w:bCs/>
          <w:sz w:val="22"/>
          <w:szCs w:val="22"/>
        </w:rPr>
        <w:t xml:space="preserve"> Therefore, </w:t>
      </w:r>
      <w:r w:rsidR="008347B4">
        <w:rPr>
          <w:rFonts w:ascii="Arial" w:hAnsi="Arial" w:cs="Arial"/>
          <w:bCs/>
          <w:sz w:val="22"/>
          <w:szCs w:val="22"/>
        </w:rPr>
        <w:t>t</w:t>
      </w:r>
      <w:r w:rsidR="00EE6F01">
        <w:rPr>
          <w:rFonts w:ascii="Arial" w:hAnsi="Arial" w:cs="Arial"/>
          <w:bCs/>
          <w:sz w:val="22"/>
          <w:szCs w:val="22"/>
        </w:rPr>
        <w:t>he</w:t>
      </w:r>
      <w:r w:rsidR="008347B4">
        <w:rPr>
          <w:rFonts w:ascii="Arial" w:hAnsi="Arial" w:cs="Arial"/>
          <w:bCs/>
          <w:sz w:val="22"/>
          <w:szCs w:val="22"/>
        </w:rPr>
        <w:t>i</w:t>
      </w:r>
      <w:r w:rsidR="00EE6F01">
        <w:rPr>
          <w:rFonts w:ascii="Arial" w:hAnsi="Arial" w:cs="Arial"/>
          <w:bCs/>
          <w:sz w:val="22"/>
          <w:szCs w:val="22"/>
        </w:rPr>
        <w:t>r placement had been inappropriate</w:t>
      </w:r>
      <w:r w:rsidR="00F846D0">
        <w:rPr>
          <w:rFonts w:ascii="Arial" w:hAnsi="Arial" w:cs="Arial"/>
          <w:bCs/>
          <w:sz w:val="22"/>
          <w:szCs w:val="22"/>
        </w:rPr>
        <w:t>,</w:t>
      </w:r>
      <w:r w:rsidR="00FE56FC">
        <w:rPr>
          <w:rFonts w:ascii="Arial" w:hAnsi="Arial" w:cs="Arial"/>
          <w:bCs/>
          <w:sz w:val="22"/>
          <w:szCs w:val="22"/>
        </w:rPr>
        <w:t xml:space="preserve"> and it had been necessary to replace </w:t>
      </w:r>
      <w:r w:rsidR="008347B4">
        <w:rPr>
          <w:rFonts w:ascii="Arial" w:hAnsi="Arial" w:cs="Arial"/>
          <w:bCs/>
          <w:sz w:val="22"/>
          <w:szCs w:val="22"/>
        </w:rPr>
        <w:t>them</w:t>
      </w:r>
      <w:r w:rsidR="00FE56FC">
        <w:rPr>
          <w:rFonts w:ascii="Arial" w:hAnsi="Arial" w:cs="Arial"/>
          <w:bCs/>
          <w:sz w:val="22"/>
          <w:szCs w:val="22"/>
        </w:rPr>
        <w:t xml:space="preserve"> with someone else. The new person had </w:t>
      </w:r>
      <w:r w:rsidR="008347B4">
        <w:rPr>
          <w:rFonts w:ascii="Arial" w:hAnsi="Arial" w:cs="Arial"/>
          <w:bCs/>
          <w:sz w:val="22"/>
          <w:szCs w:val="22"/>
        </w:rPr>
        <w:t xml:space="preserve">relevant </w:t>
      </w:r>
      <w:r w:rsidR="00F846D0">
        <w:rPr>
          <w:rFonts w:ascii="Arial" w:hAnsi="Arial" w:cs="Arial"/>
          <w:bCs/>
          <w:sz w:val="22"/>
          <w:szCs w:val="22"/>
        </w:rPr>
        <w:t>experience</w:t>
      </w:r>
      <w:r w:rsidR="008347B4">
        <w:rPr>
          <w:rFonts w:ascii="Arial" w:hAnsi="Arial" w:cs="Arial"/>
          <w:bCs/>
          <w:sz w:val="22"/>
          <w:szCs w:val="22"/>
        </w:rPr>
        <w:t xml:space="preserve"> and knowledge and so was a more appropriate </w:t>
      </w:r>
      <w:r w:rsidR="00290AAB">
        <w:rPr>
          <w:rFonts w:ascii="Arial" w:hAnsi="Arial" w:cs="Arial"/>
          <w:bCs/>
          <w:sz w:val="22"/>
          <w:szCs w:val="22"/>
        </w:rPr>
        <w:t>replacement.</w:t>
      </w:r>
    </w:p>
    <w:p w14:paraId="0CB51570" w14:textId="77777777" w:rsidR="00290AAB" w:rsidRDefault="00290AAB" w:rsidP="00CA460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78CE3A3" w14:textId="4533858A" w:rsidR="00CA460C" w:rsidRDefault="00290AAB" w:rsidP="00CA460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KP said that every effort was made within PSTS to manage vacancies within the school</w:t>
      </w:r>
      <w:r w:rsidR="00A82547">
        <w:rPr>
          <w:rFonts w:ascii="Arial" w:hAnsi="Arial" w:cs="Arial"/>
          <w:bCs/>
          <w:sz w:val="22"/>
          <w:szCs w:val="22"/>
        </w:rPr>
        <w:t xml:space="preserve"> to ensure stability and continuity for the pupils.</w:t>
      </w:r>
      <w:r w:rsidR="00FE56FC">
        <w:rPr>
          <w:rFonts w:ascii="Arial" w:hAnsi="Arial" w:cs="Arial"/>
          <w:bCs/>
          <w:sz w:val="22"/>
          <w:szCs w:val="22"/>
        </w:rPr>
        <w:t xml:space="preserve"> </w:t>
      </w:r>
      <w:r w:rsidR="00275CA9">
        <w:rPr>
          <w:rFonts w:ascii="Arial" w:hAnsi="Arial" w:cs="Arial"/>
          <w:bCs/>
          <w:sz w:val="22"/>
          <w:szCs w:val="22"/>
        </w:rPr>
        <w:t>Sometimes this involved changing the c</w:t>
      </w:r>
      <w:r w:rsidR="0008474B">
        <w:rPr>
          <w:rFonts w:ascii="Arial" w:hAnsi="Arial" w:cs="Arial"/>
          <w:bCs/>
          <w:sz w:val="22"/>
          <w:szCs w:val="22"/>
        </w:rPr>
        <w:t>urriculum offer</w:t>
      </w:r>
      <w:r w:rsidR="00BC5F9C">
        <w:rPr>
          <w:rFonts w:ascii="Arial" w:hAnsi="Arial" w:cs="Arial"/>
          <w:bCs/>
          <w:sz w:val="22"/>
          <w:szCs w:val="22"/>
        </w:rPr>
        <w:t xml:space="preserve"> or trying to ret</w:t>
      </w:r>
      <w:r w:rsidR="002F6F8B">
        <w:rPr>
          <w:rFonts w:ascii="Arial" w:hAnsi="Arial" w:cs="Arial"/>
          <w:bCs/>
          <w:sz w:val="22"/>
          <w:szCs w:val="22"/>
        </w:rPr>
        <w:t>ain the same supply staff for a longer period.</w:t>
      </w:r>
    </w:p>
    <w:p w14:paraId="08B70860" w14:textId="70C8F715" w:rsidR="002F6F8B" w:rsidRDefault="002F6F8B" w:rsidP="00CA460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68BBCC69" w14:textId="70667024" w:rsidR="002F6F8B" w:rsidRDefault="002F6F8B" w:rsidP="00CA460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A06AF">
        <w:rPr>
          <w:rFonts w:ascii="Arial" w:hAnsi="Arial" w:cs="Arial"/>
          <w:bCs/>
          <w:sz w:val="22"/>
          <w:szCs w:val="22"/>
          <w:highlight w:val="cyan"/>
        </w:rPr>
        <w:t xml:space="preserve">SJ </w:t>
      </w:r>
      <w:r w:rsidR="00B107EA" w:rsidRPr="009A06AF">
        <w:rPr>
          <w:rFonts w:ascii="Arial" w:hAnsi="Arial" w:cs="Arial"/>
          <w:bCs/>
          <w:sz w:val="22"/>
          <w:szCs w:val="22"/>
          <w:highlight w:val="cyan"/>
        </w:rPr>
        <w:t>noted that the level of need of students accessing the service had increased during the pandemic.</w:t>
      </w:r>
      <w:r w:rsidR="008B229B" w:rsidRPr="009A06AF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="00544FCC" w:rsidRPr="009A06AF">
        <w:rPr>
          <w:rFonts w:ascii="Arial" w:hAnsi="Arial" w:cs="Arial"/>
          <w:bCs/>
          <w:sz w:val="22"/>
          <w:szCs w:val="22"/>
          <w:highlight w:val="cyan"/>
        </w:rPr>
        <w:t>Gareth had assured her that the staff had been trained to meet this need and were managing well.</w:t>
      </w:r>
      <w:r w:rsidR="00544FCC">
        <w:rPr>
          <w:rFonts w:ascii="Arial" w:hAnsi="Arial" w:cs="Arial"/>
          <w:bCs/>
          <w:sz w:val="22"/>
          <w:szCs w:val="22"/>
        </w:rPr>
        <w:t xml:space="preserve"> </w:t>
      </w:r>
      <w:r w:rsidR="00323A7B">
        <w:rPr>
          <w:rFonts w:ascii="Arial" w:hAnsi="Arial" w:cs="Arial"/>
          <w:bCs/>
          <w:sz w:val="22"/>
          <w:szCs w:val="22"/>
        </w:rPr>
        <w:t xml:space="preserve">KP noted that </w:t>
      </w:r>
      <w:r w:rsidR="00544FCC">
        <w:rPr>
          <w:rFonts w:ascii="Arial" w:hAnsi="Arial" w:cs="Arial"/>
          <w:bCs/>
          <w:sz w:val="22"/>
          <w:szCs w:val="22"/>
        </w:rPr>
        <w:t>the level of need was higher</w:t>
      </w:r>
      <w:r w:rsidR="005231DE">
        <w:rPr>
          <w:rFonts w:ascii="Arial" w:hAnsi="Arial" w:cs="Arial"/>
          <w:bCs/>
          <w:sz w:val="22"/>
          <w:szCs w:val="22"/>
        </w:rPr>
        <w:t xml:space="preserve"> and that this was reflected in all aspects of education</w:t>
      </w:r>
      <w:r w:rsidR="00E3356E">
        <w:rPr>
          <w:rFonts w:ascii="Arial" w:hAnsi="Arial" w:cs="Arial"/>
          <w:bCs/>
          <w:sz w:val="22"/>
          <w:szCs w:val="22"/>
        </w:rPr>
        <w:t xml:space="preserve"> </w:t>
      </w:r>
      <w:r w:rsidR="00755C74">
        <w:rPr>
          <w:rFonts w:ascii="Arial" w:hAnsi="Arial" w:cs="Arial"/>
          <w:bCs/>
          <w:sz w:val="22"/>
          <w:szCs w:val="22"/>
        </w:rPr>
        <w:t xml:space="preserve">due to </w:t>
      </w:r>
      <w:r w:rsidR="00E3356E">
        <w:rPr>
          <w:rFonts w:ascii="Arial" w:hAnsi="Arial" w:cs="Arial"/>
          <w:bCs/>
          <w:sz w:val="22"/>
          <w:szCs w:val="22"/>
        </w:rPr>
        <w:t>covid. The Trust had been supportive in updating staff with the relevant training</w:t>
      </w:r>
      <w:r w:rsidR="005231DE">
        <w:rPr>
          <w:rFonts w:ascii="Arial" w:hAnsi="Arial" w:cs="Arial"/>
          <w:bCs/>
          <w:sz w:val="22"/>
          <w:szCs w:val="22"/>
        </w:rPr>
        <w:t>.</w:t>
      </w:r>
    </w:p>
    <w:p w14:paraId="24E8FD4E" w14:textId="194A664A" w:rsidR="00755C74" w:rsidRDefault="00755C74" w:rsidP="00CA460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5642ED43" w14:textId="1A04D691" w:rsidR="00755C74" w:rsidRDefault="009C4D3C" w:rsidP="009C4D3C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11.2. </w:t>
      </w:r>
      <w:r>
        <w:rPr>
          <w:rFonts w:ascii="Arial" w:hAnsi="Arial" w:cs="Arial"/>
          <w:bCs/>
          <w:sz w:val="22"/>
          <w:szCs w:val="22"/>
          <w:u w:val="single"/>
        </w:rPr>
        <w:t>Well-being Centre.</w:t>
      </w:r>
    </w:p>
    <w:p w14:paraId="46A83B10" w14:textId="21E865A0" w:rsidR="009C4D3C" w:rsidRDefault="009C4D3C" w:rsidP="009C4D3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A06AF">
        <w:rPr>
          <w:rFonts w:ascii="Arial" w:hAnsi="Arial" w:cs="Arial"/>
          <w:bCs/>
          <w:sz w:val="22"/>
          <w:szCs w:val="22"/>
          <w:highlight w:val="cyan"/>
        </w:rPr>
        <w:t>KI had visited the Well-being centre</w:t>
      </w:r>
      <w:r w:rsidR="001F1E93" w:rsidRPr="009A06AF">
        <w:rPr>
          <w:rFonts w:ascii="Arial" w:hAnsi="Arial" w:cs="Arial"/>
          <w:bCs/>
          <w:sz w:val="22"/>
          <w:szCs w:val="22"/>
          <w:highlight w:val="cyan"/>
        </w:rPr>
        <w:t xml:space="preserve"> and complemented the provision upon the </w:t>
      </w:r>
      <w:r w:rsidR="0088225E" w:rsidRPr="009A06AF">
        <w:rPr>
          <w:rFonts w:ascii="Arial" w:hAnsi="Arial" w:cs="Arial"/>
          <w:bCs/>
          <w:sz w:val="22"/>
          <w:szCs w:val="22"/>
          <w:highlight w:val="cyan"/>
        </w:rPr>
        <w:t xml:space="preserve">calm atmosphere and the </w:t>
      </w:r>
      <w:r w:rsidR="001F1E93" w:rsidRPr="009A06AF">
        <w:rPr>
          <w:rFonts w:ascii="Arial" w:hAnsi="Arial" w:cs="Arial"/>
          <w:bCs/>
          <w:sz w:val="22"/>
          <w:szCs w:val="22"/>
          <w:highlight w:val="cyan"/>
        </w:rPr>
        <w:t>range o</w:t>
      </w:r>
      <w:r w:rsidR="00544A03" w:rsidRPr="009A06AF">
        <w:rPr>
          <w:rFonts w:ascii="Arial" w:hAnsi="Arial" w:cs="Arial"/>
          <w:bCs/>
          <w:sz w:val="22"/>
          <w:szCs w:val="22"/>
          <w:highlight w:val="cyan"/>
        </w:rPr>
        <w:t>f facilities offered including yoga</w:t>
      </w:r>
      <w:r w:rsidR="00812DBA" w:rsidRPr="009A06AF">
        <w:rPr>
          <w:rFonts w:ascii="Arial" w:hAnsi="Arial" w:cs="Arial"/>
          <w:bCs/>
          <w:sz w:val="22"/>
          <w:szCs w:val="22"/>
          <w:highlight w:val="cyan"/>
        </w:rPr>
        <w:t xml:space="preserve"> and</w:t>
      </w:r>
      <w:r w:rsidR="00544A03" w:rsidRPr="009A06AF">
        <w:rPr>
          <w:rFonts w:ascii="Arial" w:hAnsi="Arial" w:cs="Arial"/>
          <w:bCs/>
          <w:sz w:val="22"/>
          <w:szCs w:val="22"/>
          <w:highlight w:val="cyan"/>
        </w:rPr>
        <w:t xml:space="preserve"> having a school dog</w:t>
      </w:r>
      <w:r w:rsidR="00812DBA" w:rsidRPr="009A06AF">
        <w:rPr>
          <w:rFonts w:ascii="Arial" w:hAnsi="Arial" w:cs="Arial"/>
          <w:bCs/>
          <w:sz w:val="22"/>
          <w:szCs w:val="22"/>
          <w:highlight w:val="cyan"/>
        </w:rPr>
        <w:t>.</w:t>
      </w:r>
      <w:r w:rsidR="00B22235" w:rsidRPr="009A06AF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="00805374">
        <w:rPr>
          <w:rFonts w:ascii="Arial" w:hAnsi="Arial" w:cs="Arial"/>
          <w:bCs/>
          <w:sz w:val="22"/>
          <w:szCs w:val="22"/>
          <w:highlight w:val="cyan"/>
        </w:rPr>
        <w:t xml:space="preserve">She had spoken to </w:t>
      </w:r>
      <w:r w:rsidR="006D7956">
        <w:rPr>
          <w:rFonts w:ascii="Arial" w:hAnsi="Arial" w:cs="Arial"/>
          <w:bCs/>
          <w:sz w:val="22"/>
          <w:szCs w:val="22"/>
          <w:highlight w:val="cyan"/>
        </w:rPr>
        <w:t xml:space="preserve">NE regarding behaviour and attendance. </w:t>
      </w:r>
      <w:r w:rsidR="00B22235" w:rsidRPr="009A06AF">
        <w:rPr>
          <w:rFonts w:ascii="Arial" w:hAnsi="Arial" w:cs="Arial"/>
          <w:bCs/>
          <w:sz w:val="22"/>
          <w:szCs w:val="22"/>
          <w:highlight w:val="cyan"/>
        </w:rPr>
        <w:t xml:space="preserve">NE would be </w:t>
      </w:r>
      <w:r w:rsidR="001A309C" w:rsidRPr="009A06AF">
        <w:rPr>
          <w:rFonts w:ascii="Arial" w:hAnsi="Arial" w:cs="Arial"/>
          <w:bCs/>
          <w:sz w:val="22"/>
          <w:szCs w:val="22"/>
          <w:highlight w:val="cyan"/>
        </w:rPr>
        <w:t xml:space="preserve">working with Gareth </w:t>
      </w:r>
      <w:r w:rsidR="0088225E" w:rsidRPr="009A06AF">
        <w:rPr>
          <w:rFonts w:ascii="Arial" w:hAnsi="Arial" w:cs="Arial"/>
          <w:bCs/>
          <w:sz w:val="22"/>
          <w:szCs w:val="22"/>
          <w:highlight w:val="cyan"/>
        </w:rPr>
        <w:t xml:space="preserve">to </w:t>
      </w:r>
      <w:r w:rsidR="00B22235" w:rsidRPr="009A06AF">
        <w:rPr>
          <w:rFonts w:ascii="Arial" w:hAnsi="Arial" w:cs="Arial"/>
          <w:bCs/>
          <w:sz w:val="22"/>
          <w:szCs w:val="22"/>
          <w:highlight w:val="cyan"/>
        </w:rPr>
        <w:t xml:space="preserve">look at alternative ways to present </w:t>
      </w:r>
      <w:r w:rsidR="00972005" w:rsidRPr="009A06AF">
        <w:rPr>
          <w:rFonts w:ascii="Arial" w:hAnsi="Arial" w:cs="Arial"/>
          <w:bCs/>
          <w:sz w:val="22"/>
          <w:szCs w:val="22"/>
          <w:highlight w:val="cyan"/>
        </w:rPr>
        <w:t xml:space="preserve">attendance </w:t>
      </w:r>
      <w:r w:rsidR="00B22235" w:rsidRPr="009A06AF">
        <w:rPr>
          <w:rFonts w:ascii="Arial" w:hAnsi="Arial" w:cs="Arial"/>
          <w:bCs/>
          <w:sz w:val="22"/>
          <w:szCs w:val="22"/>
          <w:highlight w:val="cyan"/>
        </w:rPr>
        <w:t>data</w:t>
      </w:r>
      <w:r w:rsidR="00972005" w:rsidRPr="009A06AF">
        <w:rPr>
          <w:rFonts w:ascii="Arial" w:hAnsi="Arial" w:cs="Arial"/>
          <w:bCs/>
          <w:sz w:val="22"/>
          <w:szCs w:val="22"/>
          <w:highlight w:val="cyan"/>
        </w:rPr>
        <w:t>.</w:t>
      </w:r>
    </w:p>
    <w:p w14:paraId="27B74B40" w14:textId="3DCE9FD4" w:rsidR="0088225E" w:rsidRDefault="0088225E" w:rsidP="009C4D3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AD67017" w14:textId="1C124B5C" w:rsidR="0088225E" w:rsidRDefault="0088225E" w:rsidP="009C4D3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A06AF">
        <w:rPr>
          <w:rFonts w:ascii="Arial" w:hAnsi="Arial" w:cs="Arial"/>
          <w:bCs/>
          <w:sz w:val="22"/>
          <w:szCs w:val="22"/>
          <w:highlight w:val="cyan"/>
        </w:rPr>
        <w:t xml:space="preserve">KI asked how the </w:t>
      </w:r>
      <w:r w:rsidR="005957CE">
        <w:rPr>
          <w:rFonts w:ascii="Arial" w:hAnsi="Arial" w:cs="Arial"/>
          <w:bCs/>
          <w:sz w:val="22"/>
          <w:szCs w:val="22"/>
          <w:highlight w:val="cyan"/>
        </w:rPr>
        <w:t>W</w:t>
      </w:r>
      <w:r w:rsidRPr="009A06AF">
        <w:rPr>
          <w:rFonts w:ascii="Arial" w:hAnsi="Arial" w:cs="Arial"/>
          <w:bCs/>
          <w:sz w:val="22"/>
          <w:szCs w:val="22"/>
          <w:highlight w:val="cyan"/>
        </w:rPr>
        <w:t xml:space="preserve">ell-being </w:t>
      </w:r>
      <w:r w:rsidR="00835100">
        <w:rPr>
          <w:rFonts w:ascii="Arial" w:hAnsi="Arial" w:cs="Arial"/>
          <w:bCs/>
          <w:sz w:val="22"/>
          <w:szCs w:val="22"/>
          <w:highlight w:val="cyan"/>
        </w:rPr>
        <w:t>C</w:t>
      </w:r>
      <w:r w:rsidRPr="009A06AF">
        <w:rPr>
          <w:rFonts w:ascii="Arial" w:hAnsi="Arial" w:cs="Arial"/>
          <w:bCs/>
          <w:sz w:val="22"/>
          <w:szCs w:val="22"/>
          <w:highlight w:val="cyan"/>
        </w:rPr>
        <w:t xml:space="preserve">entre ensured that it </w:t>
      </w:r>
      <w:r w:rsidR="002172D7" w:rsidRPr="009A06AF">
        <w:rPr>
          <w:rFonts w:ascii="Arial" w:hAnsi="Arial" w:cs="Arial"/>
          <w:bCs/>
          <w:sz w:val="22"/>
          <w:szCs w:val="22"/>
          <w:highlight w:val="cyan"/>
        </w:rPr>
        <w:t xml:space="preserve">was </w:t>
      </w:r>
      <w:r w:rsidRPr="009A06AF">
        <w:rPr>
          <w:rFonts w:ascii="Arial" w:hAnsi="Arial" w:cs="Arial"/>
          <w:bCs/>
          <w:sz w:val="22"/>
          <w:szCs w:val="22"/>
          <w:highlight w:val="cyan"/>
        </w:rPr>
        <w:t>physically accessible to all students.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2D94">
        <w:rPr>
          <w:rFonts w:ascii="Arial" w:hAnsi="Arial" w:cs="Arial"/>
          <w:bCs/>
          <w:sz w:val="22"/>
          <w:szCs w:val="22"/>
        </w:rPr>
        <w:t xml:space="preserve">The building had two entrances and so a child </w:t>
      </w:r>
      <w:r w:rsidR="00835100">
        <w:rPr>
          <w:rFonts w:ascii="Arial" w:hAnsi="Arial" w:cs="Arial"/>
          <w:bCs/>
          <w:sz w:val="22"/>
          <w:szCs w:val="22"/>
        </w:rPr>
        <w:t xml:space="preserve">who was in a </w:t>
      </w:r>
      <w:r w:rsidR="006D7956">
        <w:rPr>
          <w:rFonts w:ascii="Arial" w:hAnsi="Arial" w:cs="Arial"/>
          <w:bCs/>
          <w:sz w:val="22"/>
          <w:szCs w:val="22"/>
        </w:rPr>
        <w:t>wheelchair</w:t>
      </w:r>
      <w:r w:rsidR="00835100">
        <w:rPr>
          <w:rFonts w:ascii="Arial" w:hAnsi="Arial" w:cs="Arial"/>
          <w:bCs/>
          <w:sz w:val="22"/>
          <w:szCs w:val="22"/>
        </w:rPr>
        <w:t xml:space="preserve"> had </w:t>
      </w:r>
      <w:r w:rsidR="00E92D94">
        <w:rPr>
          <w:rFonts w:ascii="Arial" w:hAnsi="Arial" w:cs="Arial"/>
          <w:bCs/>
          <w:sz w:val="22"/>
          <w:szCs w:val="22"/>
        </w:rPr>
        <w:t>access</w:t>
      </w:r>
      <w:r w:rsidR="00835100">
        <w:rPr>
          <w:rFonts w:ascii="Arial" w:hAnsi="Arial" w:cs="Arial"/>
          <w:bCs/>
          <w:sz w:val="22"/>
          <w:szCs w:val="22"/>
        </w:rPr>
        <w:t>ed</w:t>
      </w:r>
      <w:r w:rsidR="00E92D94">
        <w:rPr>
          <w:rFonts w:ascii="Arial" w:hAnsi="Arial" w:cs="Arial"/>
          <w:bCs/>
          <w:sz w:val="22"/>
          <w:szCs w:val="22"/>
        </w:rPr>
        <w:t xml:space="preserve"> the front of the building and</w:t>
      </w:r>
      <w:r w:rsidR="006D6F6F">
        <w:rPr>
          <w:rFonts w:ascii="Arial" w:hAnsi="Arial" w:cs="Arial"/>
          <w:bCs/>
          <w:sz w:val="22"/>
          <w:szCs w:val="22"/>
        </w:rPr>
        <w:t xml:space="preserve"> had</w:t>
      </w:r>
      <w:r w:rsidR="00E92D94">
        <w:rPr>
          <w:rFonts w:ascii="Arial" w:hAnsi="Arial" w:cs="Arial"/>
          <w:bCs/>
          <w:sz w:val="22"/>
          <w:szCs w:val="22"/>
        </w:rPr>
        <w:t xml:space="preserve"> be</w:t>
      </w:r>
      <w:r w:rsidR="006D6F6F">
        <w:rPr>
          <w:rFonts w:ascii="Arial" w:hAnsi="Arial" w:cs="Arial"/>
          <w:bCs/>
          <w:sz w:val="22"/>
          <w:szCs w:val="22"/>
        </w:rPr>
        <w:t>en</w:t>
      </w:r>
      <w:r w:rsidR="00E92D94">
        <w:rPr>
          <w:rFonts w:ascii="Arial" w:hAnsi="Arial" w:cs="Arial"/>
          <w:bCs/>
          <w:sz w:val="22"/>
          <w:szCs w:val="22"/>
        </w:rPr>
        <w:t xml:space="preserve"> taught in the main room </w:t>
      </w:r>
      <w:r w:rsidR="005957CE">
        <w:rPr>
          <w:rFonts w:ascii="Arial" w:hAnsi="Arial" w:cs="Arial"/>
          <w:bCs/>
          <w:sz w:val="22"/>
          <w:szCs w:val="22"/>
        </w:rPr>
        <w:t>(where yoga is currently held).</w:t>
      </w:r>
      <w:r w:rsidR="006D6F6F">
        <w:rPr>
          <w:rFonts w:ascii="Arial" w:hAnsi="Arial" w:cs="Arial"/>
          <w:bCs/>
          <w:sz w:val="22"/>
          <w:szCs w:val="22"/>
        </w:rPr>
        <w:t xml:space="preserve"> At the Roscow Centre, children could be </w:t>
      </w:r>
      <w:r w:rsidR="009412F3">
        <w:rPr>
          <w:rFonts w:ascii="Arial" w:hAnsi="Arial" w:cs="Arial"/>
          <w:bCs/>
          <w:sz w:val="22"/>
          <w:szCs w:val="22"/>
        </w:rPr>
        <w:t>taught in the Bridge Room which was downstairs.</w:t>
      </w:r>
    </w:p>
    <w:p w14:paraId="04E1BB01" w14:textId="62CFB9C7" w:rsidR="006D7956" w:rsidRDefault="006D7956" w:rsidP="009C4D3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598292D7" w14:textId="63F9F94E" w:rsidR="00DA6238" w:rsidRDefault="006D7956" w:rsidP="0007504B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825E60">
        <w:rPr>
          <w:rFonts w:ascii="Arial" w:hAnsi="Arial" w:cs="Arial"/>
          <w:bCs/>
          <w:sz w:val="22"/>
          <w:szCs w:val="22"/>
          <w:highlight w:val="cyan"/>
        </w:rPr>
        <w:t>KI noted from her visit that</w:t>
      </w:r>
      <w:r w:rsidR="0007504B" w:rsidRPr="00825E60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Pr="00825E60">
        <w:rPr>
          <w:rFonts w:ascii="Arial" w:hAnsi="Arial" w:cs="Arial"/>
          <w:bCs/>
          <w:sz w:val="22"/>
          <w:szCs w:val="22"/>
          <w:highlight w:val="cyan"/>
        </w:rPr>
        <w:t xml:space="preserve">there </w:t>
      </w:r>
      <w:r w:rsidR="00B147B2" w:rsidRPr="00825E60">
        <w:rPr>
          <w:rFonts w:ascii="Arial" w:hAnsi="Arial" w:cs="Arial"/>
          <w:bCs/>
          <w:sz w:val="22"/>
          <w:szCs w:val="22"/>
          <w:highlight w:val="cyan"/>
        </w:rPr>
        <w:t>was good contact with the students to try to get</w:t>
      </w:r>
      <w:r w:rsidR="00660B6A" w:rsidRPr="00825E60">
        <w:rPr>
          <w:rFonts w:ascii="Arial" w:hAnsi="Arial" w:cs="Arial"/>
          <w:bCs/>
          <w:sz w:val="22"/>
          <w:szCs w:val="22"/>
          <w:highlight w:val="cyan"/>
        </w:rPr>
        <w:t xml:space="preserve"> them into school,</w:t>
      </w:r>
      <w:r w:rsidR="0007504B" w:rsidRPr="00825E60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="00660B6A" w:rsidRPr="00825E60">
        <w:rPr>
          <w:rFonts w:ascii="Arial" w:hAnsi="Arial" w:cs="Arial"/>
          <w:bCs/>
          <w:sz w:val="22"/>
          <w:szCs w:val="22"/>
          <w:highlight w:val="cyan"/>
        </w:rPr>
        <w:t>there was a good range of activities available,</w:t>
      </w:r>
      <w:r w:rsidR="0007504B" w:rsidRPr="00825E60">
        <w:rPr>
          <w:rFonts w:ascii="Arial" w:hAnsi="Arial" w:cs="Arial"/>
          <w:bCs/>
          <w:sz w:val="22"/>
          <w:szCs w:val="22"/>
          <w:highlight w:val="cyan"/>
        </w:rPr>
        <w:t xml:space="preserve"> and </w:t>
      </w:r>
      <w:r w:rsidR="00DA6238" w:rsidRPr="00825E60">
        <w:rPr>
          <w:rFonts w:ascii="Arial" w:hAnsi="Arial" w:cs="Arial"/>
          <w:bCs/>
          <w:sz w:val="22"/>
          <w:szCs w:val="22"/>
          <w:highlight w:val="cyan"/>
        </w:rPr>
        <w:t>there was a flexible timetable to meet the student’s needs</w:t>
      </w:r>
      <w:r w:rsidR="00FA6FCB" w:rsidRPr="00825E60">
        <w:rPr>
          <w:rFonts w:ascii="Arial" w:hAnsi="Arial" w:cs="Arial"/>
          <w:bCs/>
          <w:sz w:val="22"/>
          <w:szCs w:val="22"/>
          <w:highlight w:val="cyan"/>
        </w:rPr>
        <w:t>.</w:t>
      </w:r>
    </w:p>
    <w:p w14:paraId="07DE217F" w14:textId="6FB7B7C9" w:rsidR="00FA6FCB" w:rsidRDefault="00FA6FCB" w:rsidP="0007504B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6129220" w14:textId="7E9FC4C1" w:rsidR="00FA6FCB" w:rsidRDefault="00570E70" w:rsidP="0007504B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01DBD">
        <w:rPr>
          <w:rFonts w:ascii="Arial" w:hAnsi="Arial" w:cs="Arial"/>
          <w:bCs/>
          <w:sz w:val="22"/>
          <w:szCs w:val="22"/>
        </w:rPr>
        <w:t>chool would take every measure possible to encourage students to attend as this supported</w:t>
      </w:r>
      <w:r w:rsidR="00477FA7">
        <w:rPr>
          <w:rFonts w:ascii="Arial" w:hAnsi="Arial" w:cs="Arial"/>
          <w:bCs/>
          <w:sz w:val="22"/>
          <w:szCs w:val="22"/>
        </w:rPr>
        <w:t xml:space="preserve"> their mental health</w:t>
      </w:r>
      <w:r>
        <w:rPr>
          <w:rFonts w:ascii="Arial" w:hAnsi="Arial" w:cs="Arial"/>
          <w:bCs/>
          <w:sz w:val="22"/>
          <w:szCs w:val="22"/>
        </w:rPr>
        <w:t xml:space="preserve"> by providing routin</w:t>
      </w:r>
      <w:r w:rsidR="00981050">
        <w:rPr>
          <w:rFonts w:ascii="Arial" w:hAnsi="Arial" w:cs="Arial"/>
          <w:bCs/>
          <w:sz w:val="22"/>
          <w:szCs w:val="22"/>
        </w:rPr>
        <w:t xml:space="preserve">e and a sense of feeling safe. </w:t>
      </w:r>
      <w:r w:rsidR="00825E60">
        <w:rPr>
          <w:rFonts w:ascii="Arial" w:hAnsi="Arial" w:cs="Arial"/>
          <w:bCs/>
          <w:sz w:val="22"/>
          <w:szCs w:val="22"/>
        </w:rPr>
        <w:t>Following the relaxation of covid restrictions, there were now more pastoral mentors who were able to visit the students at home</w:t>
      </w:r>
      <w:r w:rsidR="00266900">
        <w:rPr>
          <w:rFonts w:ascii="Arial" w:hAnsi="Arial" w:cs="Arial"/>
          <w:bCs/>
          <w:sz w:val="22"/>
          <w:szCs w:val="22"/>
        </w:rPr>
        <w:t>, to build relationships</w:t>
      </w:r>
      <w:r w:rsidR="00AB0803">
        <w:rPr>
          <w:rFonts w:ascii="Arial" w:hAnsi="Arial" w:cs="Arial"/>
          <w:bCs/>
          <w:sz w:val="22"/>
          <w:szCs w:val="22"/>
        </w:rPr>
        <w:t xml:space="preserve"> and encourage them to attend the centre</w:t>
      </w:r>
      <w:r w:rsidR="00825E60">
        <w:rPr>
          <w:rFonts w:ascii="Arial" w:hAnsi="Arial" w:cs="Arial"/>
          <w:bCs/>
          <w:sz w:val="22"/>
          <w:szCs w:val="22"/>
        </w:rPr>
        <w:t>.</w:t>
      </w:r>
      <w:r w:rsidR="00B94B84">
        <w:rPr>
          <w:rFonts w:ascii="Arial" w:hAnsi="Arial" w:cs="Arial"/>
          <w:bCs/>
          <w:sz w:val="22"/>
          <w:szCs w:val="22"/>
        </w:rPr>
        <w:t xml:space="preserve"> Paul Bennett had worked hard</w:t>
      </w:r>
      <w:r w:rsidR="00AB4EF8">
        <w:rPr>
          <w:rFonts w:ascii="Arial" w:hAnsi="Arial" w:cs="Arial"/>
          <w:bCs/>
          <w:sz w:val="22"/>
          <w:szCs w:val="22"/>
        </w:rPr>
        <w:t xml:space="preserve"> with some </w:t>
      </w:r>
      <w:r w:rsidR="005934DA">
        <w:rPr>
          <w:rFonts w:ascii="Arial" w:hAnsi="Arial" w:cs="Arial"/>
          <w:bCs/>
          <w:sz w:val="22"/>
          <w:szCs w:val="22"/>
        </w:rPr>
        <w:t>students and had be</w:t>
      </w:r>
      <w:r w:rsidR="00093D46">
        <w:rPr>
          <w:rFonts w:ascii="Arial" w:hAnsi="Arial" w:cs="Arial"/>
          <w:bCs/>
          <w:sz w:val="22"/>
          <w:szCs w:val="22"/>
        </w:rPr>
        <w:t>en successful in getting them to attend the centre.</w:t>
      </w:r>
    </w:p>
    <w:p w14:paraId="524C2F4D" w14:textId="4FBF7B4F" w:rsidR="00093D46" w:rsidRDefault="00093D46" w:rsidP="0007504B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FEA5379" w14:textId="29AA39E8" w:rsidR="00093D46" w:rsidRDefault="00093D46" w:rsidP="0007504B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</w:t>
      </w:r>
      <w:r w:rsidR="00C51574">
        <w:rPr>
          <w:rFonts w:ascii="Arial" w:hAnsi="Arial" w:cs="Arial"/>
          <w:bCs/>
          <w:sz w:val="22"/>
          <w:szCs w:val="22"/>
        </w:rPr>
        <w:t xml:space="preserve"> </w:t>
      </w:r>
      <w:r w:rsidR="00B7351A">
        <w:rPr>
          <w:rFonts w:ascii="Arial" w:hAnsi="Arial" w:cs="Arial"/>
          <w:bCs/>
          <w:sz w:val="22"/>
          <w:szCs w:val="22"/>
        </w:rPr>
        <w:t xml:space="preserve">had reviewed the Ofsted Framework and </w:t>
      </w:r>
      <w:r w:rsidR="00C51574">
        <w:rPr>
          <w:rFonts w:ascii="Arial" w:hAnsi="Arial" w:cs="Arial"/>
          <w:bCs/>
          <w:sz w:val="22"/>
          <w:szCs w:val="22"/>
        </w:rPr>
        <w:t>Inspection H</w:t>
      </w:r>
      <w:r w:rsidR="00B7351A">
        <w:rPr>
          <w:rFonts w:ascii="Arial" w:hAnsi="Arial" w:cs="Arial"/>
          <w:bCs/>
          <w:sz w:val="22"/>
          <w:szCs w:val="22"/>
        </w:rPr>
        <w:t>andbook</w:t>
      </w:r>
      <w:r w:rsidR="00293DDB">
        <w:rPr>
          <w:rFonts w:ascii="Arial" w:hAnsi="Arial" w:cs="Arial"/>
          <w:bCs/>
          <w:sz w:val="22"/>
          <w:szCs w:val="22"/>
        </w:rPr>
        <w:t xml:space="preserve"> regarding attendance, and </w:t>
      </w:r>
      <w:r w:rsidR="00C51574">
        <w:rPr>
          <w:rFonts w:ascii="Arial" w:hAnsi="Arial" w:cs="Arial"/>
          <w:bCs/>
          <w:sz w:val="22"/>
          <w:szCs w:val="22"/>
        </w:rPr>
        <w:t xml:space="preserve">he felt </w:t>
      </w:r>
      <w:r w:rsidR="00293DDB">
        <w:rPr>
          <w:rFonts w:ascii="Arial" w:hAnsi="Arial" w:cs="Arial"/>
          <w:bCs/>
          <w:sz w:val="22"/>
          <w:szCs w:val="22"/>
        </w:rPr>
        <w:t xml:space="preserve">that it </w:t>
      </w:r>
      <w:r w:rsidR="00C51574">
        <w:rPr>
          <w:rFonts w:ascii="Arial" w:hAnsi="Arial" w:cs="Arial"/>
          <w:bCs/>
          <w:sz w:val="22"/>
          <w:szCs w:val="22"/>
        </w:rPr>
        <w:t>was</w:t>
      </w:r>
      <w:r w:rsidR="00566CF9">
        <w:rPr>
          <w:rFonts w:ascii="Arial" w:hAnsi="Arial" w:cs="Arial"/>
          <w:bCs/>
          <w:sz w:val="22"/>
          <w:szCs w:val="22"/>
        </w:rPr>
        <w:t xml:space="preserve"> </w:t>
      </w:r>
      <w:r w:rsidR="00293DDB">
        <w:rPr>
          <w:rFonts w:ascii="Arial" w:hAnsi="Arial" w:cs="Arial"/>
          <w:bCs/>
          <w:sz w:val="22"/>
          <w:szCs w:val="22"/>
        </w:rPr>
        <w:t xml:space="preserve">difficult to compare this provision with </w:t>
      </w:r>
      <w:r w:rsidR="00C51574">
        <w:rPr>
          <w:rFonts w:ascii="Arial" w:hAnsi="Arial" w:cs="Arial"/>
          <w:bCs/>
          <w:sz w:val="22"/>
          <w:szCs w:val="22"/>
        </w:rPr>
        <w:t>mainstream schools.</w:t>
      </w:r>
      <w:r w:rsidR="00566CF9">
        <w:rPr>
          <w:rFonts w:ascii="Arial" w:hAnsi="Arial" w:cs="Arial"/>
          <w:bCs/>
          <w:sz w:val="22"/>
          <w:szCs w:val="22"/>
        </w:rPr>
        <w:t xml:space="preserve"> </w:t>
      </w:r>
      <w:r w:rsidR="00BA51A7">
        <w:rPr>
          <w:rFonts w:ascii="Arial" w:hAnsi="Arial" w:cs="Arial"/>
          <w:bCs/>
          <w:sz w:val="22"/>
          <w:szCs w:val="22"/>
        </w:rPr>
        <w:t>However, at the back of the document there was a reference to educating children in AFP</w:t>
      </w:r>
      <w:r w:rsidR="005160DA">
        <w:rPr>
          <w:rFonts w:ascii="Arial" w:hAnsi="Arial" w:cs="Arial"/>
          <w:bCs/>
          <w:sz w:val="22"/>
          <w:szCs w:val="22"/>
        </w:rPr>
        <w:t xml:space="preserve"> which highlighted the ability to adapt the curriculum to meet the needs of the child at th</w:t>
      </w:r>
      <w:r w:rsidR="00EE5422">
        <w:rPr>
          <w:rFonts w:ascii="Arial" w:hAnsi="Arial" w:cs="Arial"/>
          <w:bCs/>
          <w:sz w:val="22"/>
          <w:szCs w:val="22"/>
        </w:rPr>
        <w:t>at time</w:t>
      </w:r>
      <w:r w:rsidR="00BA51A7">
        <w:rPr>
          <w:rFonts w:ascii="Arial" w:hAnsi="Arial" w:cs="Arial"/>
          <w:bCs/>
          <w:sz w:val="22"/>
          <w:szCs w:val="22"/>
        </w:rPr>
        <w:t>.</w:t>
      </w:r>
      <w:r w:rsidR="00EE5422">
        <w:rPr>
          <w:rFonts w:ascii="Arial" w:hAnsi="Arial" w:cs="Arial"/>
          <w:bCs/>
          <w:sz w:val="22"/>
          <w:szCs w:val="22"/>
        </w:rPr>
        <w:t xml:space="preserve"> </w:t>
      </w:r>
      <w:r w:rsidR="00FE47DB">
        <w:rPr>
          <w:rFonts w:ascii="Arial" w:hAnsi="Arial" w:cs="Arial"/>
          <w:bCs/>
          <w:sz w:val="22"/>
          <w:szCs w:val="22"/>
        </w:rPr>
        <w:lastRenderedPageBreak/>
        <w:t xml:space="preserve">The document also allowed schools to </w:t>
      </w:r>
      <w:r w:rsidR="00807C5C">
        <w:rPr>
          <w:rFonts w:ascii="Arial" w:hAnsi="Arial" w:cs="Arial"/>
          <w:bCs/>
          <w:sz w:val="22"/>
          <w:szCs w:val="22"/>
        </w:rPr>
        <w:t xml:space="preserve">compare and analyse </w:t>
      </w:r>
      <w:r w:rsidR="00FE47DB">
        <w:rPr>
          <w:rFonts w:ascii="Arial" w:hAnsi="Arial" w:cs="Arial"/>
          <w:bCs/>
          <w:sz w:val="22"/>
          <w:szCs w:val="22"/>
        </w:rPr>
        <w:t xml:space="preserve">their attendance data against </w:t>
      </w:r>
      <w:r w:rsidR="00163542">
        <w:rPr>
          <w:rFonts w:ascii="Arial" w:hAnsi="Arial" w:cs="Arial"/>
          <w:bCs/>
          <w:sz w:val="22"/>
          <w:szCs w:val="22"/>
        </w:rPr>
        <w:t>the curriculum offer</w:t>
      </w:r>
      <w:r w:rsidR="004A1C69">
        <w:rPr>
          <w:rFonts w:ascii="Arial" w:hAnsi="Arial" w:cs="Arial"/>
          <w:bCs/>
          <w:sz w:val="22"/>
          <w:szCs w:val="22"/>
        </w:rPr>
        <w:t xml:space="preserve"> (number of sessions offered</w:t>
      </w:r>
      <w:r w:rsidR="00E5028B">
        <w:rPr>
          <w:rFonts w:ascii="Arial" w:hAnsi="Arial" w:cs="Arial"/>
          <w:bCs/>
          <w:sz w:val="22"/>
          <w:szCs w:val="22"/>
        </w:rPr>
        <w:t xml:space="preserve"> and attended)</w:t>
      </w:r>
      <w:r w:rsidR="00163542">
        <w:rPr>
          <w:rFonts w:ascii="Arial" w:hAnsi="Arial" w:cs="Arial"/>
          <w:bCs/>
          <w:sz w:val="22"/>
          <w:szCs w:val="22"/>
        </w:rPr>
        <w:t>, rather than purely generating raw attendance data</w:t>
      </w:r>
      <w:r w:rsidR="00E5028B">
        <w:rPr>
          <w:rFonts w:ascii="Arial" w:hAnsi="Arial" w:cs="Arial"/>
          <w:bCs/>
          <w:sz w:val="22"/>
          <w:szCs w:val="22"/>
        </w:rPr>
        <w:t xml:space="preserve">. </w:t>
      </w:r>
      <w:r w:rsidR="00BA51A7">
        <w:rPr>
          <w:rFonts w:ascii="Arial" w:hAnsi="Arial" w:cs="Arial"/>
          <w:bCs/>
          <w:sz w:val="22"/>
          <w:szCs w:val="22"/>
        </w:rPr>
        <w:t xml:space="preserve"> </w:t>
      </w:r>
      <w:r w:rsidR="006B01D5">
        <w:rPr>
          <w:rFonts w:ascii="Arial" w:hAnsi="Arial" w:cs="Arial"/>
          <w:bCs/>
          <w:sz w:val="22"/>
          <w:szCs w:val="22"/>
        </w:rPr>
        <w:t xml:space="preserve">For example, </w:t>
      </w:r>
      <w:r w:rsidR="00807C5C">
        <w:rPr>
          <w:rFonts w:ascii="Arial" w:hAnsi="Arial" w:cs="Arial"/>
          <w:bCs/>
          <w:sz w:val="22"/>
          <w:szCs w:val="22"/>
        </w:rPr>
        <w:t>certain children had zero attendance at school prior to attending PSTS</w:t>
      </w:r>
      <w:r w:rsidR="00360AEE">
        <w:rPr>
          <w:rFonts w:ascii="Arial" w:hAnsi="Arial" w:cs="Arial"/>
          <w:bCs/>
          <w:sz w:val="22"/>
          <w:szCs w:val="22"/>
        </w:rPr>
        <w:t xml:space="preserve"> but</w:t>
      </w:r>
      <w:r w:rsidR="00A40EC0">
        <w:rPr>
          <w:rFonts w:ascii="Arial" w:hAnsi="Arial" w:cs="Arial"/>
          <w:bCs/>
          <w:sz w:val="22"/>
          <w:szCs w:val="22"/>
        </w:rPr>
        <w:t>,</w:t>
      </w:r>
      <w:r w:rsidR="00360AEE">
        <w:rPr>
          <w:rFonts w:ascii="Arial" w:hAnsi="Arial" w:cs="Arial"/>
          <w:bCs/>
          <w:sz w:val="22"/>
          <w:szCs w:val="22"/>
        </w:rPr>
        <w:t xml:space="preserve"> </w:t>
      </w:r>
      <w:r w:rsidR="00A40EC0">
        <w:rPr>
          <w:rFonts w:ascii="Arial" w:hAnsi="Arial" w:cs="Arial"/>
          <w:bCs/>
          <w:sz w:val="22"/>
          <w:szCs w:val="22"/>
        </w:rPr>
        <w:t xml:space="preserve">with appropriate support, their </w:t>
      </w:r>
      <w:r w:rsidR="001A289C">
        <w:rPr>
          <w:rFonts w:ascii="Arial" w:hAnsi="Arial" w:cs="Arial"/>
          <w:bCs/>
          <w:sz w:val="22"/>
          <w:szCs w:val="22"/>
        </w:rPr>
        <w:t xml:space="preserve">attendance </w:t>
      </w:r>
      <w:r w:rsidR="00707A75">
        <w:rPr>
          <w:rFonts w:ascii="Arial" w:hAnsi="Arial" w:cs="Arial"/>
          <w:bCs/>
          <w:sz w:val="22"/>
          <w:szCs w:val="22"/>
        </w:rPr>
        <w:t xml:space="preserve">had </w:t>
      </w:r>
      <w:r w:rsidR="00A40EC0">
        <w:rPr>
          <w:rFonts w:ascii="Arial" w:hAnsi="Arial" w:cs="Arial"/>
          <w:bCs/>
          <w:sz w:val="22"/>
          <w:szCs w:val="22"/>
        </w:rPr>
        <w:t xml:space="preserve">increased to </w:t>
      </w:r>
      <w:r w:rsidR="00707A75">
        <w:rPr>
          <w:rFonts w:ascii="Arial" w:hAnsi="Arial" w:cs="Arial"/>
          <w:bCs/>
          <w:sz w:val="22"/>
          <w:szCs w:val="22"/>
        </w:rPr>
        <w:t>30%</w:t>
      </w:r>
      <w:r w:rsidR="00912001">
        <w:rPr>
          <w:rFonts w:ascii="Arial" w:hAnsi="Arial" w:cs="Arial"/>
          <w:bCs/>
          <w:sz w:val="22"/>
          <w:szCs w:val="22"/>
        </w:rPr>
        <w:t>. This was a phenomenal positive swing</w:t>
      </w:r>
      <w:r w:rsidR="006B01D5">
        <w:rPr>
          <w:rFonts w:ascii="Arial" w:hAnsi="Arial" w:cs="Arial"/>
          <w:bCs/>
          <w:sz w:val="22"/>
          <w:szCs w:val="22"/>
        </w:rPr>
        <w:t xml:space="preserve"> which needed to be reported in a positive manner.</w:t>
      </w:r>
    </w:p>
    <w:p w14:paraId="6AA69659" w14:textId="53DA522A" w:rsidR="00DA6238" w:rsidRPr="00FC2D04" w:rsidRDefault="00DA6238" w:rsidP="00FC2D04">
      <w:pPr>
        <w:jc w:val="both"/>
        <w:rPr>
          <w:rFonts w:cs="Arial"/>
          <w:bCs/>
        </w:rPr>
      </w:pPr>
    </w:p>
    <w:p w14:paraId="798EFB02" w14:textId="093F05CF" w:rsidR="0039375E" w:rsidRPr="0039375E" w:rsidRDefault="0039375E" w:rsidP="0039375E">
      <w:pPr>
        <w:pStyle w:val="ListParagraph"/>
        <w:ind w:left="1134"/>
        <w:jc w:val="both"/>
        <w:rPr>
          <w:rFonts w:cs="Arial"/>
          <w:bCs/>
        </w:rPr>
      </w:pPr>
      <w:r>
        <w:rPr>
          <w:rFonts w:cs="Arial"/>
          <w:b/>
        </w:rPr>
        <w:t xml:space="preserve">Action: </w:t>
      </w:r>
      <w:r>
        <w:rPr>
          <w:rFonts w:cs="Arial"/>
          <w:bCs/>
        </w:rPr>
        <w:t xml:space="preserve">SJ and KI to complete written reports relating to their </w:t>
      </w:r>
      <w:r w:rsidR="00DF2A5D">
        <w:rPr>
          <w:rFonts w:cs="Arial"/>
          <w:bCs/>
        </w:rPr>
        <w:t xml:space="preserve">Governor </w:t>
      </w:r>
      <w:r>
        <w:rPr>
          <w:rFonts w:cs="Arial"/>
          <w:bCs/>
        </w:rPr>
        <w:t>school visits.</w:t>
      </w:r>
    </w:p>
    <w:p w14:paraId="61F565CE" w14:textId="7DCFCB72" w:rsidR="009412F3" w:rsidRDefault="009412F3" w:rsidP="009C4D3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68E58C8" w14:textId="77777777" w:rsidR="0030521F" w:rsidRDefault="0030521F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5B5753" w14:textId="71031395" w:rsidR="00193C62" w:rsidRDefault="00193C62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12.   </w:t>
      </w:r>
      <w:r>
        <w:rPr>
          <w:rFonts w:ascii="Arial" w:hAnsi="Arial" w:cs="Arial"/>
          <w:b/>
          <w:sz w:val="22"/>
          <w:szCs w:val="22"/>
          <w:u w:val="single"/>
        </w:rPr>
        <w:t>FINANCE UPDATE.</w:t>
      </w:r>
    </w:p>
    <w:p w14:paraId="1E132B99" w14:textId="607C58C8" w:rsidR="00193C62" w:rsidRDefault="00193C62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66E672" w14:textId="360BACF2" w:rsidR="00193C62" w:rsidRDefault="00307510" w:rsidP="00307510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</w:t>
      </w:r>
      <w:r w:rsidR="00C24F49">
        <w:rPr>
          <w:rFonts w:ascii="Arial" w:hAnsi="Arial" w:cs="Arial"/>
          <w:bCs/>
          <w:sz w:val="22"/>
          <w:szCs w:val="22"/>
        </w:rPr>
        <w:t xml:space="preserve"> Smith had circulated </w:t>
      </w:r>
      <w:r w:rsidR="00322B08">
        <w:rPr>
          <w:rFonts w:ascii="Arial" w:hAnsi="Arial" w:cs="Arial"/>
          <w:bCs/>
          <w:sz w:val="22"/>
          <w:szCs w:val="22"/>
        </w:rPr>
        <w:t>a Financial Monitoring Report with the agenda. He noted th</w:t>
      </w:r>
      <w:r w:rsidR="00CD16A9">
        <w:rPr>
          <w:rFonts w:ascii="Arial" w:hAnsi="Arial" w:cs="Arial"/>
          <w:bCs/>
          <w:sz w:val="22"/>
          <w:szCs w:val="22"/>
        </w:rPr>
        <w:t xml:space="preserve">ere were </w:t>
      </w:r>
      <w:r w:rsidR="0035073B">
        <w:rPr>
          <w:rFonts w:ascii="Arial" w:hAnsi="Arial" w:cs="Arial"/>
          <w:bCs/>
          <w:sz w:val="22"/>
          <w:szCs w:val="22"/>
        </w:rPr>
        <w:t>fewer pupils referred by Bolton LA this year which had an impact on the budget. However</w:t>
      </w:r>
      <w:r w:rsidR="006764C7">
        <w:rPr>
          <w:rFonts w:ascii="Arial" w:hAnsi="Arial" w:cs="Arial"/>
          <w:bCs/>
          <w:sz w:val="22"/>
          <w:szCs w:val="22"/>
        </w:rPr>
        <w:t>, n</w:t>
      </w:r>
      <w:r w:rsidR="001A3E50">
        <w:rPr>
          <w:rFonts w:ascii="Arial" w:hAnsi="Arial" w:cs="Arial"/>
          <w:bCs/>
          <w:sz w:val="22"/>
          <w:szCs w:val="22"/>
        </w:rPr>
        <w:t>i</w:t>
      </w:r>
      <w:r w:rsidR="006764C7">
        <w:rPr>
          <w:rFonts w:ascii="Arial" w:hAnsi="Arial" w:cs="Arial"/>
          <w:bCs/>
          <w:sz w:val="22"/>
          <w:szCs w:val="22"/>
        </w:rPr>
        <w:t xml:space="preserve">ne pupils had been </w:t>
      </w:r>
      <w:r w:rsidR="00CC7EB4">
        <w:rPr>
          <w:rFonts w:ascii="Arial" w:hAnsi="Arial" w:cs="Arial"/>
          <w:bCs/>
          <w:sz w:val="22"/>
          <w:szCs w:val="22"/>
        </w:rPr>
        <w:t xml:space="preserve">traded from </w:t>
      </w:r>
      <w:r w:rsidR="006764C7">
        <w:rPr>
          <w:rFonts w:ascii="Arial" w:hAnsi="Arial" w:cs="Arial"/>
          <w:bCs/>
          <w:sz w:val="22"/>
          <w:szCs w:val="22"/>
        </w:rPr>
        <w:t>other L</w:t>
      </w:r>
      <w:r w:rsidR="00822FCE">
        <w:rPr>
          <w:rFonts w:ascii="Arial" w:hAnsi="Arial" w:cs="Arial"/>
          <w:bCs/>
          <w:sz w:val="22"/>
          <w:szCs w:val="22"/>
        </w:rPr>
        <w:t xml:space="preserve">ocal </w:t>
      </w:r>
      <w:r w:rsidR="006764C7">
        <w:rPr>
          <w:rFonts w:ascii="Arial" w:hAnsi="Arial" w:cs="Arial"/>
          <w:bCs/>
          <w:sz w:val="22"/>
          <w:szCs w:val="22"/>
        </w:rPr>
        <w:t>A</w:t>
      </w:r>
      <w:r w:rsidR="00822FCE">
        <w:rPr>
          <w:rFonts w:ascii="Arial" w:hAnsi="Arial" w:cs="Arial"/>
          <w:bCs/>
          <w:sz w:val="22"/>
          <w:szCs w:val="22"/>
        </w:rPr>
        <w:t>uthorities</w:t>
      </w:r>
      <w:r w:rsidR="00E66228">
        <w:rPr>
          <w:rFonts w:ascii="Arial" w:hAnsi="Arial" w:cs="Arial"/>
          <w:bCs/>
          <w:sz w:val="22"/>
          <w:szCs w:val="22"/>
        </w:rPr>
        <w:t>, and t</w:t>
      </w:r>
      <w:r w:rsidR="006764C7">
        <w:rPr>
          <w:rFonts w:ascii="Arial" w:hAnsi="Arial" w:cs="Arial"/>
          <w:bCs/>
          <w:sz w:val="22"/>
          <w:szCs w:val="22"/>
        </w:rPr>
        <w:t xml:space="preserve">his demonstrated that the reputation of PSTS </w:t>
      </w:r>
      <w:r w:rsidR="001A3E50">
        <w:rPr>
          <w:rFonts w:ascii="Arial" w:hAnsi="Arial" w:cs="Arial"/>
          <w:bCs/>
          <w:sz w:val="22"/>
          <w:szCs w:val="22"/>
        </w:rPr>
        <w:t>outside Bolton was growing</w:t>
      </w:r>
      <w:r w:rsidR="00E66228">
        <w:rPr>
          <w:rFonts w:ascii="Arial" w:hAnsi="Arial" w:cs="Arial"/>
          <w:bCs/>
          <w:sz w:val="22"/>
          <w:szCs w:val="22"/>
        </w:rPr>
        <w:t>.</w:t>
      </w:r>
      <w:r w:rsidR="00CC7EB4">
        <w:rPr>
          <w:rFonts w:ascii="Arial" w:hAnsi="Arial" w:cs="Arial"/>
          <w:bCs/>
          <w:sz w:val="22"/>
          <w:szCs w:val="22"/>
        </w:rPr>
        <w:t xml:space="preserve"> </w:t>
      </w:r>
      <w:r w:rsidR="00F07C6B">
        <w:rPr>
          <w:rFonts w:ascii="Arial" w:hAnsi="Arial" w:cs="Arial"/>
          <w:bCs/>
          <w:sz w:val="22"/>
          <w:szCs w:val="22"/>
        </w:rPr>
        <w:t>Th</w:t>
      </w:r>
      <w:r w:rsidR="005B048F">
        <w:rPr>
          <w:rFonts w:ascii="Arial" w:hAnsi="Arial" w:cs="Arial"/>
          <w:bCs/>
          <w:sz w:val="22"/>
          <w:szCs w:val="22"/>
        </w:rPr>
        <w:t xml:space="preserve">e budget was currently on track and aiming to make </w:t>
      </w:r>
      <w:r w:rsidR="00F07C6B">
        <w:rPr>
          <w:rFonts w:ascii="Arial" w:hAnsi="Arial" w:cs="Arial"/>
          <w:bCs/>
          <w:sz w:val="22"/>
          <w:szCs w:val="22"/>
        </w:rPr>
        <w:t>a £70,000 surplus for the year</w:t>
      </w:r>
      <w:r w:rsidR="005B048F">
        <w:rPr>
          <w:rFonts w:ascii="Arial" w:hAnsi="Arial" w:cs="Arial"/>
          <w:bCs/>
          <w:sz w:val="22"/>
          <w:szCs w:val="22"/>
        </w:rPr>
        <w:t>.</w:t>
      </w:r>
    </w:p>
    <w:p w14:paraId="78F68CCA" w14:textId="25840929" w:rsidR="0072535C" w:rsidRDefault="0072535C" w:rsidP="00307510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4899196" w14:textId="1AD0ED1A" w:rsidR="008671CF" w:rsidRPr="00193C62" w:rsidRDefault="0072535C" w:rsidP="00307510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 noted that Park House / Spring Lane was full</w:t>
      </w:r>
      <w:r w:rsidR="00560BAE">
        <w:rPr>
          <w:rFonts w:ascii="Arial" w:hAnsi="Arial" w:cs="Arial"/>
          <w:bCs/>
          <w:sz w:val="22"/>
          <w:szCs w:val="22"/>
        </w:rPr>
        <w:t xml:space="preserve"> at the beginning of the year</w:t>
      </w:r>
      <w:r w:rsidR="007F4382">
        <w:rPr>
          <w:rFonts w:ascii="Arial" w:hAnsi="Arial" w:cs="Arial"/>
          <w:bCs/>
          <w:sz w:val="22"/>
          <w:szCs w:val="22"/>
        </w:rPr>
        <w:t>, and there may be an option for some of those students to move to PSTS.</w:t>
      </w:r>
      <w:r w:rsidR="008671CF">
        <w:rPr>
          <w:rFonts w:ascii="Arial" w:hAnsi="Arial" w:cs="Arial"/>
          <w:bCs/>
          <w:sz w:val="22"/>
          <w:szCs w:val="22"/>
        </w:rPr>
        <w:t xml:space="preserve"> This would be discussed with the LA tomorrow.</w:t>
      </w:r>
      <w:r w:rsidR="003D5920">
        <w:rPr>
          <w:rFonts w:ascii="Arial" w:hAnsi="Arial" w:cs="Arial"/>
          <w:bCs/>
          <w:sz w:val="22"/>
          <w:szCs w:val="22"/>
        </w:rPr>
        <w:t xml:space="preserve"> </w:t>
      </w:r>
      <w:r w:rsidR="0058092B" w:rsidRPr="008D1A48">
        <w:rPr>
          <w:rFonts w:ascii="Arial" w:hAnsi="Arial" w:cs="Arial"/>
          <w:bCs/>
          <w:sz w:val="22"/>
          <w:szCs w:val="22"/>
          <w:highlight w:val="cyan"/>
        </w:rPr>
        <w:t xml:space="preserve">KI asked whether the </w:t>
      </w:r>
      <w:r w:rsidR="00843B23" w:rsidRPr="008D1A48">
        <w:rPr>
          <w:rFonts w:ascii="Arial" w:hAnsi="Arial" w:cs="Arial"/>
          <w:bCs/>
          <w:sz w:val="22"/>
          <w:szCs w:val="22"/>
          <w:highlight w:val="cyan"/>
        </w:rPr>
        <w:t xml:space="preserve">PSTS </w:t>
      </w:r>
      <w:r w:rsidR="0058092B" w:rsidRPr="008D1A48">
        <w:rPr>
          <w:rFonts w:ascii="Arial" w:hAnsi="Arial" w:cs="Arial"/>
          <w:bCs/>
          <w:sz w:val="22"/>
          <w:szCs w:val="22"/>
          <w:highlight w:val="cyan"/>
        </w:rPr>
        <w:t>had a three-year forecast and</w:t>
      </w:r>
      <w:r w:rsidR="00843B23" w:rsidRPr="008D1A48">
        <w:rPr>
          <w:rFonts w:ascii="Arial" w:hAnsi="Arial" w:cs="Arial"/>
          <w:bCs/>
          <w:sz w:val="22"/>
          <w:szCs w:val="22"/>
          <w:highlight w:val="cyan"/>
        </w:rPr>
        <w:t xml:space="preserve"> did that look positive.</w:t>
      </w:r>
      <w:r w:rsidR="00843B23">
        <w:rPr>
          <w:rFonts w:ascii="Arial" w:hAnsi="Arial" w:cs="Arial"/>
          <w:bCs/>
          <w:sz w:val="22"/>
          <w:szCs w:val="22"/>
        </w:rPr>
        <w:t xml:space="preserve"> DS reported that </w:t>
      </w:r>
      <w:r w:rsidR="007777B8">
        <w:rPr>
          <w:rFonts w:ascii="Arial" w:hAnsi="Arial" w:cs="Arial"/>
          <w:bCs/>
          <w:sz w:val="22"/>
          <w:szCs w:val="22"/>
        </w:rPr>
        <w:t xml:space="preserve">the three-year projection was completed at a Trust level </w:t>
      </w:r>
      <w:r w:rsidR="00A73F96">
        <w:rPr>
          <w:rFonts w:ascii="Arial" w:hAnsi="Arial" w:cs="Arial"/>
          <w:bCs/>
          <w:sz w:val="22"/>
          <w:szCs w:val="22"/>
        </w:rPr>
        <w:t xml:space="preserve">and had been approved by the Trustees. </w:t>
      </w:r>
      <w:r w:rsidR="00D52244">
        <w:rPr>
          <w:rFonts w:ascii="Arial" w:hAnsi="Arial" w:cs="Arial"/>
          <w:bCs/>
          <w:sz w:val="22"/>
          <w:szCs w:val="22"/>
        </w:rPr>
        <w:t>Surplus budgets were projected to allow a contingency for unexpected events.</w:t>
      </w:r>
      <w:r w:rsidR="006413B3">
        <w:rPr>
          <w:rFonts w:ascii="Arial" w:hAnsi="Arial" w:cs="Arial"/>
          <w:bCs/>
          <w:sz w:val="22"/>
          <w:szCs w:val="22"/>
        </w:rPr>
        <w:t xml:space="preserve"> The Trust had close links with the ESF</w:t>
      </w:r>
      <w:r w:rsidR="00554A52">
        <w:rPr>
          <w:rFonts w:ascii="Arial" w:hAnsi="Arial" w:cs="Arial"/>
          <w:bCs/>
          <w:sz w:val="22"/>
          <w:szCs w:val="22"/>
        </w:rPr>
        <w:t>A and they were happy with the financial figures</w:t>
      </w:r>
      <w:r w:rsidR="00E14395">
        <w:rPr>
          <w:rFonts w:ascii="Arial" w:hAnsi="Arial" w:cs="Arial"/>
          <w:bCs/>
          <w:sz w:val="22"/>
          <w:szCs w:val="22"/>
        </w:rPr>
        <w:t xml:space="preserve"> for the Trust</w:t>
      </w:r>
      <w:r w:rsidR="00554A52">
        <w:rPr>
          <w:rFonts w:ascii="Arial" w:hAnsi="Arial" w:cs="Arial"/>
          <w:bCs/>
          <w:sz w:val="22"/>
          <w:szCs w:val="22"/>
        </w:rPr>
        <w:t>.</w:t>
      </w:r>
    </w:p>
    <w:p w14:paraId="0FE28229" w14:textId="0DFFDC68" w:rsidR="00193C62" w:rsidRDefault="00193C62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B733E9" w14:textId="77777777" w:rsidR="00C53C3F" w:rsidRDefault="00C53C3F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93B4A7" w14:textId="77777777" w:rsidR="00193C62" w:rsidRPr="00193C62" w:rsidRDefault="00193C62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 w:rsidRPr="00193C62">
        <w:rPr>
          <w:rFonts w:ascii="Arial" w:hAnsi="Arial" w:cs="Arial"/>
          <w:b/>
          <w:sz w:val="22"/>
          <w:szCs w:val="22"/>
          <w:u w:val="single"/>
        </w:rPr>
        <w:t>POLICY APPROVAL.</w:t>
      </w:r>
    </w:p>
    <w:p w14:paraId="21BA5B06" w14:textId="3BA193C7" w:rsidR="00193C62" w:rsidRDefault="00193C62" w:rsidP="00BF6853">
      <w:pPr>
        <w:jc w:val="both"/>
        <w:rPr>
          <w:rFonts w:ascii="Arial" w:hAnsi="Arial" w:cs="Arial"/>
          <w:bCs/>
          <w:sz w:val="22"/>
          <w:szCs w:val="22"/>
        </w:rPr>
      </w:pPr>
    </w:p>
    <w:p w14:paraId="40AF0C9D" w14:textId="0DB82589" w:rsidR="002C5464" w:rsidRDefault="002C5464" w:rsidP="002C5464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following policies had been shared with Governors before the meeting.</w:t>
      </w:r>
    </w:p>
    <w:p w14:paraId="56DAB015" w14:textId="77777777" w:rsidR="002C5464" w:rsidRDefault="002C5464" w:rsidP="00BF6853">
      <w:pPr>
        <w:jc w:val="both"/>
        <w:rPr>
          <w:rFonts w:ascii="Arial" w:hAnsi="Arial" w:cs="Arial"/>
          <w:bCs/>
          <w:sz w:val="22"/>
          <w:szCs w:val="22"/>
        </w:rPr>
      </w:pPr>
    </w:p>
    <w:p w14:paraId="52380695" w14:textId="645BAD58" w:rsidR="00824DD0" w:rsidRDefault="00C53C3F" w:rsidP="00C53C3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13.1. </w:t>
      </w:r>
      <w:r>
        <w:rPr>
          <w:rFonts w:ascii="Arial" w:hAnsi="Arial" w:cs="Arial"/>
          <w:bCs/>
          <w:sz w:val="22"/>
          <w:szCs w:val="22"/>
          <w:u w:val="single"/>
        </w:rPr>
        <w:t>Safeguarding policy.</w:t>
      </w:r>
    </w:p>
    <w:p w14:paraId="2C15F6D1" w14:textId="61AA6E57" w:rsidR="00E14395" w:rsidRDefault="00E14395" w:rsidP="00C53C3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257E535" w14:textId="36CD61A0" w:rsidR="00E14395" w:rsidRDefault="00E14395" w:rsidP="00BB710D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Agreed: </w:t>
      </w:r>
      <w:r w:rsidR="00EC74E7" w:rsidRPr="00EC74E7">
        <w:rPr>
          <w:rFonts w:ascii="Arial" w:hAnsi="Arial" w:cs="Arial"/>
          <w:bCs/>
          <w:sz w:val="22"/>
          <w:szCs w:val="22"/>
        </w:rPr>
        <w:t xml:space="preserve">Governors approved </w:t>
      </w:r>
      <w:r w:rsidR="00EA6290">
        <w:rPr>
          <w:rFonts w:ascii="Arial" w:hAnsi="Arial" w:cs="Arial"/>
          <w:bCs/>
          <w:sz w:val="22"/>
          <w:szCs w:val="22"/>
        </w:rPr>
        <w:t xml:space="preserve">and adopted </w:t>
      </w:r>
      <w:r w:rsidR="00EC74E7" w:rsidRPr="00EC74E7">
        <w:rPr>
          <w:rFonts w:ascii="Arial" w:hAnsi="Arial" w:cs="Arial"/>
          <w:bCs/>
          <w:sz w:val="22"/>
          <w:szCs w:val="22"/>
        </w:rPr>
        <w:t xml:space="preserve">the </w:t>
      </w:r>
      <w:r w:rsidR="00EC74E7">
        <w:rPr>
          <w:rFonts w:ascii="Arial" w:hAnsi="Arial" w:cs="Arial"/>
          <w:bCs/>
          <w:sz w:val="22"/>
          <w:szCs w:val="22"/>
        </w:rPr>
        <w:t>Safeguarding Policy.</w:t>
      </w:r>
    </w:p>
    <w:p w14:paraId="71461A38" w14:textId="77777777" w:rsidR="002E7A2E" w:rsidRPr="00EC74E7" w:rsidRDefault="002E7A2E" w:rsidP="00C53C3F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0F9F014" w14:textId="2968BDE5" w:rsidR="00C53C3F" w:rsidRDefault="00C53C3F" w:rsidP="00C53C3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13.2. </w:t>
      </w:r>
      <w:r>
        <w:rPr>
          <w:rFonts w:ascii="Arial" w:hAnsi="Arial" w:cs="Arial"/>
          <w:bCs/>
          <w:sz w:val="22"/>
          <w:szCs w:val="22"/>
          <w:u w:val="single"/>
        </w:rPr>
        <w:t>SEND.</w:t>
      </w:r>
    </w:p>
    <w:p w14:paraId="3249D53B" w14:textId="55860682" w:rsidR="002E7A2E" w:rsidRDefault="002E7A2E" w:rsidP="00C53C3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2DC2AA9" w14:textId="72205A84" w:rsidR="002E7A2E" w:rsidRDefault="002E7A2E" w:rsidP="00BB710D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Agreed: </w:t>
      </w:r>
      <w:r w:rsidRPr="00EC74E7">
        <w:rPr>
          <w:rFonts w:ascii="Arial" w:hAnsi="Arial" w:cs="Arial"/>
          <w:bCs/>
          <w:sz w:val="22"/>
          <w:szCs w:val="22"/>
        </w:rPr>
        <w:t xml:space="preserve">Governors approved </w:t>
      </w:r>
      <w:r w:rsidR="00EA6290">
        <w:rPr>
          <w:rFonts w:ascii="Arial" w:hAnsi="Arial" w:cs="Arial"/>
          <w:bCs/>
          <w:sz w:val="22"/>
          <w:szCs w:val="22"/>
        </w:rPr>
        <w:t xml:space="preserve">and adopted </w:t>
      </w:r>
      <w:r w:rsidRPr="00EC74E7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SEND Policy.</w:t>
      </w:r>
    </w:p>
    <w:p w14:paraId="11B48D69" w14:textId="235D4D98" w:rsidR="002E7A2E" w:rsidRPr="002E7A2E" w:rsidRDefault="002E7A2E" w:rsidP="00C53C3F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644997E7" w14:textId="1F581275" w:rsidR="00C53C3F" w:rsidRDefault="00C53C3F" w:rsidP="00C53C3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13.</w:t>
      </w:r>
      <w:r w:rsidR="006D73DE">
        <w:rPr>
          <w:rFonts w:ascii="Arial" w:hAnsi="Arial" w:cs="Arial"/>
          <w:bCs/>
          <w:sz w:val="22"/>
          <w:szCs w:val="22"/>
        </w:rPr>
        <w:t xml:space="preserve">3. </w:t>
      </w:r>
      <w:r w:rsidR="006D73DE">
        <w:rPr>
          <w:rFonts w:ascii="Arial" w:hAnsi="Arial" w:cs="Arial"/>
          <w:bCs/>
          <w:sz w:val="22"/>
          <w:szCs w:val="22"/>
          <w:u w:val="single"/>
        </w:rPr>
        <w:t>Behaviour Policy.</w:t>
      </w:r>
    </w:p>
    <w:p w14:paraId="7B489CEF" w14:textId="31FBD2C0" w:rsidR="00A171EA" w:rsidRDefault="00746D82" w:rsidP="00F13320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BB710D">
        <w:rPr>
          <w:rFonts w:ascii="Arial" w:hAnsi="Arial" w:cs="Arial"/>
          <w:bCs/>
          <w:sz w:val="22"/>
          <w:szCs w:val="22"/>
        </w:rPr>
        <w:t xml:space="preserve">behaviour </w:t>
      </w:r>
      <w:r>
        <w:rPr>
          <w:rFonts w:ascii="Arial" w:hAnsi="Arial" w:cs="Arial"/>
          <w:bCs/>
          <w:sz w:val="22"/>
          <w:szCs w:val="22"/>
        </w:rPr>
        <w:t xml:space="preserve">policy noted that physical restraint was </w:t>
      </w:r>
      <w:r w:rsidR="00DC2E98">
        <w:rPr>
          <w:rFonts w:ascii="Arial" w:hAnsi="Arial" w:cs="Arial"/>
          <w:bCs/>
          <w:sz w:val="22"/>
          <w:szCs w:val="22"/>
        </w:rPr>
        <w:t xml:space="preserve">used as </w:t>
      </w:r>
      <w:r>
        <w:rPr>
          <w:rFonts w:ascii="Arial" w:hAnsi="Arial" w:cs="Arial"/>
          <w:bCs/>
          <w:sz w:val="22"/>
          <w:szCs w:val="22"/>
        </w:rPr>
        <w:t>a last resort</w:t>
      </w:r>
      <w:r w:rsidR="00173C4E">
        <w:rPr>
          <w:rFonts w:ascii="Arial" w:hAnsi="Arial" w:cs="Arial"/>
          <w:bCs/>
          <w:sz w:val="22"/>
          <w:szCs w:val="22"/>
        </w:rPr>
        <w:t xml:space="preserve">. </w:t>
      </w:r>
      <w:r w:rsidR="00173C4E" w:rsidRPr="00DC2E98">
        <w:rPr>
          <w:rFonts w:ascii="Arial" w:hAnsi="Arial" w:cs="Arial"/>
          <w:bCs/>
          <w:sz w:val="22"/>
          <w:szCs w:val="22"/>
          <w:highlight w:val="cyan"/>
        </w:rPr>
        <w:t>However,</w:t>
      </w:r>
      <w:r w:rsidRPr="00DC2E98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="00F13320" w:rsidRPr="00DC2E98">
        <w:rPr>
          <w:rFonts w:ascii="Arial" w:hAnsi="Arial" w:cs="Arial"/>
          <w:bCs/>
          <w:sz w:val="22"/>
          <w:szCs w:val="22"/>
          <w:highlight w:val="cyan"/>
        </w:rPr>
        <w:t>KI asked wh</w:t>
      </w:r>
      <w:r w:rsidR="00A402CC" w:rsidRPr="00DC2E98">
        <w:rPr>
          <w:rFonts w:ascii="Arial" w:hAnsi="Arial" w:cs="Arial"/>
          <w:bCs/>
          <w:sz w:val="22"/>
          <w:szCs w:val="22"/>
          <w:highlight w:val="cyan"/>
        </w:rPr>
        <w:t>at strategy</w:t>
      </w:r>
      <w:r w:rsidR="00986851" w:rsidRPr="00DC2E98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="00B13492" w:rsidRPr="00DC2E98">
        <w:rPr>
          <w:rFonts w:ascii="Arial" w:hAnsi="Arial" w:cs="Arial"/>
          <w:bCs/>
          <w:sz w:val="22"/>
          <w:szCs w:val="22"/>
          <w:highlight w:val="cyan"/>
        </w:rPr>
        <w:t>w</w:t>
      </w:r>
      <w:r w:rsidR="00EB349A" w:rsidRPr="00DC2E98">
        <w:rPr>
          <w:rFonts w:ascii="Arial" w:hAnsi="Arial" w:cs="Arial"/>
          <w:bCs/>
          <w:sz w:val="22"/>
          <w:szCs w:val="22"/>
          <w:highlight w:val="cyan"/>
        </w:rPr>
        <w:t xml:space="preserve">ould be adopted if </w:t>
      </w:r>
      <w:r w:rsidR="00302A9E" w:rsidRPr="00DC2E98">
        <w:rPr>
          <w:rFonts w:ascii="Arial" w:hAnsi="Arial" w:cs="Arial"/>
          <w:bCs/>
          <w:sz w:val="22"/>
          <w:szCs w:val="22"/>
          <w:highlight w:val="cyan"/>
        </w:rPr>
        <w:t>reasonable force or re</w:t>
      </w:r>
      <w:r w:rsidR="00426ED6" w:rsidRPr="00DC2E98">
        <w:rPr>
          <w:rFonts w:ascii="Arial" w:hAnsi="Arial" w:cs="Arial"/>
          <w:bCs/>
          <w:sz w:val="22"/>
          <w:szCs w:val="22"/>
          <w:highlight w:val="cyan"/>
        </w:rPr>
        <w:t>s</w:t>
      </w:r>
      <w:r w:rsidR="00302A9E" w:rsidRPr="00DC2E98">
        <w:rPr>
          <w:rFonts w:ascii="Arial" w:hAnsi="Arial" w:cs="Arial"/>
          <w:bCs/>
          <w:sz w:val="22"/>
          <w:szCs w:val="22"/>
          <w:highlight w:val="cyan"/>
        </w:rPr>
        <w:t>traint</w:t>
      </w:r>
      <w:r w:rsidR="00EB349A" w:rsidRPr="00DC2E98">
        <w:rPr>
          <w:rFonts w:ascii="Arial" w:hAnsi="Arial" w:cs="Arial"/>
          <w:bCs/>
          <w:sz w:val="22"/>
          <w:szCs w:val="22"/>
          <w:highlight w:val="cyan"/>
        </w:rPr>
        <w:t xml:space="preserve"> was </w:t>
      </w:r>
      <w:r w:rsidR="00426ED6" w:rsidRPr="00DC2E98">
        <w:rPr>
          <w:rFonts w:ascii="Arial" w:hAnsi="Arial" w:cs="Arial"/>
          <w:bCs/>
          <w:sz w:val="22"/>
          <w:szCs w:val="22"/>
          <w:highlight w:val="cyan"/>
        </w:rPr>
        <w:t>necessary.</w:t>
      </w:r>
      <w:r w:rsidR="00426ED6">
        <w:rPr>
          <w:rFonts w:ascii="Arial" w:hAnsi="Arial" w:cs="Arial"/>
          <w:bCs/>
          <w:sz w:val="22"/>
          <w:szCs w:val="22"/>
        </w:rPr>
        <w:t xml:space="preserve"> </w:t>
      </w:r>
      <w:r w:rsidR="00241599" w:rsidRPr="00DC2E98">
        <w:rPr>
          <w:rFonts w:ascii="Arial" w:hAnsi="Arial" w:cs="Arial"/>
          <w:bCs/>
          <w:sz w:val="22"/>
          <w:szCs w:val="22"/>
        </w:rPr>
        <w:t>KP noted that the centre did not use Team Teach</w:t>
      </w:r>
      <w:r w:rsidR="007D1EBE" w:rsidRPr="00DC2E98">
        <w:rPr>
          <w:rFonts w:ascii="Arial" w:hAnsi="Arial" w:cs="Arial"/>
          <w:bCs/>
          <w:sz w:val="22"/>
          <w:szCs w:val="22"/>
        </w:rPr>
        <w:t xml:space="preserve"> but responded </w:t>
      </w:r>
      <w:r w:rsidR="00A171EA" w:rsidRPr="00DC2E98">
        <w:rPr>
          <w:rFonts w:ascii="Arial" w:hAnsi="Arial" w:cs="Arial"/>
          <w:bCs/>
          <w:sz w:val="22"/>
          <w:szCs w:val="22"/>
        </w:rPr>
        <w:t>to a child’s trauma by using first aid techniques.</w:t>
      </w:r>
    </w:p>
    <w:p w14:paraId="0745F88D" w14:textId="77777777" w:rsidR="00A171EA" w:rsidRDefault="00A171EA" w:rsidP="00F13320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20678F05" w14:textId="4D2752AC" w:rsidR="00EB349A" w:rsidRDefault="00B6699F" w:rsidP="00F13320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discussion took place regarding the appropriateness of using physical restraint </w:t>
      </w:r>
      <w:r w:rsidR="00DC2E98">
        <w:rPr>
          <w:rFonts w:ascii="Arial" w:hAnsi="Arial" w:cs="Arial"/>
          <w:bCs/>
          <w:sz w:val="22"/>
          <w:szCs w:val="22"/>
        </w:rPr>
        <w:t>within the PSTS setting.</w:t>
      </w:r>
      <w:r w:rsidR="00155CB6">
        <w:rPr>
          <w:rFonts w:ascii="Arial" w:hAnsi="Arial" w:cs="Arial"/>
          <w:bCs/>
          <w:sz w:val="22"/>
          <w:szCs w:val="22"/>
        </w:rPr>
        <w:t xml:space="preserve"> </w:t>
      </w:r>
      <w:r w:rsidR="006A18DC">
        <w:rPr>
          <w:rFonts w:ascii="Arial" w:hAnsi="Arial" w:cs="Arial"/>
          <w:bCs/>
          <w:sz w:val="22"/>
          <w:szCs w:val="22"/>
        </w:rPr>
        <w:t xml:space="preserve">PH asked whether KP wanted to access </w:t>
      </w:r>
      <w:r w:rsidR="00F705AB">
        <w:rPr>
          <w:rFonts w:ascii="Arial" w:hAnsi="Arial" w:cs="Arial"/>
          <w:bCs/>
          <w:sz w:val="22"/>
          <w:szCs w:val="22"/>
        </w:rPr>
        <w:t xml:space="preserve">some of the 10 components of the </w:t>
      </w:r>
      <w:r w:rsidR="006A18DC">
        <w:rPr>
          <w:rFonts w:ascii="Arial" w:hAnsi="Arial" w:cs="Arial"/>
          <w:bCs/>
          <w:sz w:val="22"/>
          <w:szCs w:val="22"/>
        </w:rPr>
        <w:t>MAPPA training for her staff</w:t>
      </w:r>
      <w:r w:rsidR="00F705AB">
        <w:rPr>
          <w:rFonts w:ascii="Arial" w:hAnsi="Arial" w:cs="Arial"/>
          <w:bCs/>
          <w:sz w:val="22"/>
          <w:szCs w:val="22"/>
        </w:rPr>
        <w:t xml:space="preserve">, as 9 components </w:t>
      </w:r>
      <w:r w:rsidR="00381584">
        <w:rPr>
          <w:rFonts w:ascii="Arial" w:hAnsi="Arial" w:cs="Arial"/>
          <w:bCs/>
          <w:sz w:val="22"/>
          <w:szCs w:val="22"/>
        </w:rPr>
        <w:t>taught non-physical interventions</w:t>
      </w:r>
      <w:r w:rsidR="006A18DC">
        <w:rPr>
          <w:rFonts w:ascii="Arial" w:hAnsi="Arial" w:cs="Arial"/>
          <w:bCs/>
          <w:sz w:val="22"/>
          <w:szCs w:val="22"/>
        </w:rPr>
        <w:t>.</w:t>
      </w:r>
      <w:r w:rsidR="00B838F9">
        <w:rPr>
          <w:rFonts w:ascii="Arial" w:hAnsi="Arial" w:cs="Arial"/>
          <w:bCs/>
          <w:sz w:val="22"/>
          <w:szCs w:val="22"/>
        </w:rPr>
        <w:t xml:space="preserve"> It was felt that this would be a good training opportunity for staff so that they had the </w:t>
      </w:r>
      <w:r w:rsidR="00F838EF">
        <w:rPr>
          <w:rFonts w:ascii="Arial" w:hAnsi="Arial" w:cs="Arial"/>
          <w:bCs/>
          <w:sz w:val="22"/>
          <w:szCs w:val="22"/>
        </w:rPr>
        <w:t xml:space="preserve">MAPPA </w:t>
      </w:r>
      <w:r w:rsidR="00B838F9">
        <w:rPr>
          <w:rFonts w:ascii="Arial" w:hAnsi="Arial" w:cs="Arial"/>
          <w:bCs/>
          <w:sz w:val="22"/>
          <w:szCs w:val="22"/>
        </w:rPr>
        <w:t>knowledge and skills should they ever need to use it</w:t>
      </w:r>
      <w:r w:rsidR="0005034E">
        <w:rPr>
          <w:rFonts w:ascii="Arial" w:hAnsi="Arial" w:cs="Arial"/>
          <w:bCs/>
          <w:sz w:val="22"/>
          <w:szCs w:val="22"/>
        </w:rPr>
        <w:t xml:space="preserve"> in the future</w:t>
      </w:r>
      <w:r w:rsidR="00F838EF">
        <w:rPr>
          <w:rFonts w:ascii="Arial" w:hAnsi="Arial" w:cs="Arial"/>
          <w:bCs/>
          <w:sz w:val="22"/>
          <w:szCs w:val="22"/>
        </w:rPr>
        <w:t>.</w:t>
      </w:r>
      <w:r w:rsidR="0087780E">
        <w:rPr>
          <w:rFonts w:ascii="Arial" w:hAnsi="Arial" w:cs="Arial"/>
          <w:bCs/>
          <w:sz w:val="22"/>
          <w:szCs w:val="22"/>
        </w:rPr>
        <w:t xml:space="preserve"> Governors supported the notion of this issue </w:t>
      </w:r>
      <w:r w:rsidR="00847869">
        <w:rPr>
          <w:rFonts w:ascii="Arial" w:hAnsi="Arial" w:cs="Arial"/>
          <w:bCs/>
          <w:sz w:val="22"/>
          <w:szCs w:val="22"/>
        </w:rPr>
        <w:t xml:space="preserve">being </w:t>
      </w:r>
      <w:r w:rsidR="0087780E">
        <w:rPr>
          <w:rFonts w:ascii="Arial" w:hAnsi="Arial" w:cs="Arial"/>
          <w:bCs/>
          <w:sz w:val="22"/>
          <w:szCs w:val="22"/>
        </w:rPr>
        <w:t>explored further.</w:t>
      </w:r>
    </w:p>
    <w:p w14:paraId="2DCE17CB" w14:textId="77777777" w:rsidR="0005034E" w:rsidRDefault="0005034E" w:rsidP="00F13320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5F126859" w14:textId="7FFC477C" w:rsidR="00B85480" w:rsidRDefault="00426ED6" w:rsidP="00DC1CBB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838F9">
        <w:rPr>
          <w:rFonts w:ascii="Arial" w:hAnsi="Arial" w:cs="Arial"/>
          <w:b/>
          <w:sz w:val="22"/>
          <w:szCs w:val="22"/>
        </w:rPr>
        <w:t>A</w:t>
      </w:r>
      <w:r w:rsidR="0005034E">
        <w:rPr>
          <w:rFonts w:ascii="Arial" w:hAnsi="Arial" w:cs="Arial"/>
          <w:b/>
          <w:sz w:val="22"/>
          <w:szCs w:val="22"/>
        </w:rPr>
        <w:t xml:space="preserve">ction: </w:t>
      </w:r>
      <w:r w:rsidR="0005034E">
        <w:rPr>
          <w:rFonts w:ascii="Arial" w:hAnsi="Arial" w:cs="Arial"/>
          <w:bCs/>
          <w:sz w:val="22"/>
          <w:szCs w:val="22"/>
        </w:rPr>
        <w:t xml:space="preserve">PH and KP to </w:t>
      </w:r>
      <w:r w:rsidR="00F103B2">
        <w:rPr>
          <w:rFonts w:ascii="Arial" w:hAnsi="Arial" w:cs="Arial"/>
          <w:bCs/>
          <w:sz w:val="22"/>
          <w:szCs w:val="22"/>
        </w:rPr>
        <w:t xml:space="preserve">continue to </w:t>
      </w:r>
      <w:r w:rsidR="0005034E">
        <w:rPr>
          <w:rFonts w:ascii="Arial" w:hAnsi="Arial" w:cs="Arial"/>
          <w:bCs/>
          <w:sz w:val="22"/>
          <w:szCs w:val="22"/>
        </w:rPr>
        <w:t>explore</w:t>
      </w:r>
      <w:r w:rsidR="00F103B2">
        <w:rPr>
          <w:rFonts w:ascii="Arial" w:hAnsi="Arial" w:cs="Arial"/>
          <w:bCs/>
          <w:sz w:val="22"/>
          <w:szCs w:val="22"/>
        </w:rPr>
        <w:t xml:space="preserve"> </w:t>
      </w:r>
      <w:r w:rsidR="00B85480">
        <w:rPr>
          <w:rFonts w:ascii="Arial" w:hAnsi="Arial" w:cs="Arial"/>
          <w:bCs/>
          <w:sz w:val="22"/>
          <w:szCs w:val="22"/>
        </w:rPr>
        <w:t>appropriate training for staff.</w:t>
      </w:r>
    </w:p>
    <w:p w14:paraId="7CF1A7D4" w14:textId="77777777" w:rsidR="00847869" w:rsidRDefault="00847869" w:rsidP="00DC1CBB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151960E9" w14:textId="5EA50709" w:rsidR="00B20341" w:rsidRDefault="0005034E" w:rsidP="00B20341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20341">
        <w:rPr>
          <w:rFonts w:ascii="Arial" w:hAnsi="Arial" w:cs="Arial"/>
          <w:b/>
          <w:sz w:val="22"/>
          <w:szCs w:val="22"/>
        </w:rPr>
        <w:t>Ag</w:t>
      </w:r>
      <w:r w:rsidR="00B838F9">
        <w:rPr>
          <w:rFonts w:ascii="Arial" w:hAnsi="Arial" w:cs="Arial"/>
          <w:b/>
          <w:sz w:val="22"/>
          <w:szCs w:val="22"/>
        </w:rPr>
        <w:t xml:space="preserve">reed: </w:t>
      </w:r>
      <w:r w:rsidR="00B20341" w:rsidRPr="00EC74E7">
        <w:rPr>
          <w:rFonts w:ascii="Arial" w:hAnsi="Arial" w:cs="Arial"/>
          <w:bCs/>
          <w:sz w:val="22"/>
          <w:szCs w:val="22"/>
        </w:rPr>
        <w:t xml:space="preserve">Governors approved </w:t>
      </w:r>
      <w:r w:rsidR="00B20341">
        <w:rPr>
          <w:rFonts w:ascii="Arial" w:hAnsi="Arial" w:cs="Arial"/>
          <w:bCs/>
          <w:sz w:val="22"/>
          <w:szCs w:val="22"/>
        </w:rPr>
        <w:t xml:space="preserve">and adopted </w:t>
      </w:r>
      <w:r w:rsidR="00B20341" w:rsidRPr="00EC74E7">
        <w:rPr>
          <w:rFonts w:ascii="Arial" w:hAnsi="Arial" w:cs="Arial"/>
          <w:bCs/>
          <w:sz w:val="22"/>
          <w:szCs w:val="22"/>
        </w:rPr>
        <w:t xml:space="preserve">the </w:t>
      </w:r>
      <w:r w:rsidR="00B20341">
        <w:rPr>
          <w:rFonts w:ascii="Arial" w:hAnsi="Arial" w:cs="Arial"/>
          <w:bCs/>
          <w:sz w:val="22"/>
          <w:szCs w:val="22"/>
        </w:rPr>
        <w:t>Behaviour Policy.</w:t>
      </w:r>
    </w:p>
    <w:p w14:paraId="3B03AFA5" w14:textId="09A787DC" w:rsidR="00F13320" w:rsidRPr="00B838F9" w:rsidRDefault="00F13320" w:rsidP="00DC1CBB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41687E8C" w14:textId="0C4F6CC4" w:rsidR="006D73DE" w:rsidRDefault="006D73DE" w:rsidP="00C53C3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13</w:t>
      </w:r>
      <w:r w:rsidRPr="002904FC">
        <w:rPr>
          <w:rFonts w:ascii="Arial" w:hAnsi="Arial" w:cs="Arial"/>
          <w:bCs/>
          <w:sz w:val="22"/>
          <w:szCs w:val="22"/>
        </w:rPr>
        <w:t>.4.</w:t>
      </w:r>
      <w:r w:rsidRPr="002904FC">
        <w:rPr>
          <w:rFonts w:ascii="Arial" w:hAnsi="Arial" w:cs="Arial"/>
          <w:bCs/>
          <w:sz w:val="22"/>
          <w:szCs w:val="22"/>
          <w:u w:val="single"/>
        </w:rPr>
        <w:t xml:space="preserve"> Supporting pupils with medi</w:t>
      </w:r>
      <w:r w:rsidR="002904FC">
        <w:rPr>
          <w:rFonts w:ascii="Arial" w:hAnsi="Arial" w:cs="Arial"/>
          <w:bCs/>
          <w:sz w:val="22"/>
          <w:szCs w:val="22"/>
          <w:u w:val="single"/>
        </w:rPr>
        <w:t>ca</w:t>
      </w:r>
      <w:r w:rsidRPr="002904FC">
        <w:rPr>
          <w:rFonts w:ascii="Arial" w:hAnsi="Arial" w:cs="Arial"/>
          <w:bCs/>
          <w:sz w:val="22"/>
          <w:szCs w:val="22"/>
          <w:u w:val="single"/>
        </w:rPr>
        <w:t>l needs.</w:t>
      </w:r>
    </w:p>
    <w:p w14:paraId="5E0C5379" w14:textId="19EB329C" w:rsidR="00DD529D" w:rsidRDefault="00DD529D" w:rsidP="00C53C3F">
      <w:pPr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DF97879" w14:textId="77777777" w:rsidR="00EE162C" w:rsidRDefault="00DD529D" w:rsidP="00DD529D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Agreed: </w:t>
      </w:r>
      <w:r w:rsidRPr="00EC74E7">
        <w:rPr>
          <w:rFonts w:ascii="Arial" w:hAnsi="Arial" w:cs="Arial"/>
          <w:bCs/>
          <w:sz w:val="22"/>
          <w:szCs w:val="22"/>
        </w:rPr>
        <w:t xml:space="preserve">Governors approved </w:t>
      </w:r>
      <w:r>
        <w:rPr>
          <w:rFonts w:ascii="Arial" w:hAnsi="Arial" w:cs="Arial"/>
          <w:bCs/>
          <w:sz w:val="22"/>
          <w:szCs w:val="22"/>
        </w:rPr>
        <w:t xml:space="preserve">and adopted </w:t>
      </w:r>
      <w:r w:rsidRPr="00EC74E7">
        <w:rPr>
          <w:rFonts w:ascii="Arial" w:hAnsi="Arial" w:cs="Arial"/>
          <w:bCs/>
          <w:sz w:val="22"/>
          <w:szCs w:val="22"/>
        </w:rPr>
        <w:t xml:space="preserve">the </w:t>
      </w:r>
      <w:r w:rsidR="00064554">
        <w:rPr>
          <w:rFonts w:ascii="Arial" w:hAnsi="Arial" w:cs="Arial"/>
          <w:bCs/>
          <w:sz w:val="22"/>
          <w:szCs w:val="22"/>
        </w:rPr>
        <w:t xml:space="preserve">policy </w:t>
      </w:r>
      <w:r w:rsidR="00064554" w:rsidRPr="00064554">
        <w:rPr>
          <w:rFonts w:ascii="Arial" w:hAnsi="Arial" w:cs="Arial"/>
          <w:bCs/>
          <w:sz w:val="22"/>
          <w:szCs w:val="22"/>
        </w:rPr>
        <w:t>for Supporting pupils with medical</w:t>
      </w:r>
    </w:p>
    <w:p w14:paraId="00FE645F" w14:textId="5A8431F5" w:rsidR="00DD529D" w:rsidRPr="00064554" w:rsidRDefault="00EE162C" w:rsidP="00DD529D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64554" w:rsidRPr="0006455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="00064554" w:rsidRPr="00064554">
        <w:rPr>
          <w:rFonts w:ascii="Arial" w:hAnsi="Arial" w:cs="Arial"/>
          <w:bCs/>
          <w:sz w:val="22"/>
          <w:szCs w:val="22"/>
        </w:rPr>
        <w:t>needs</w:t>
      </w:r>
      <w:r w:rsidR="00DD529D" w:rsidRPr="00064554">
        <w:rPr>
          <w:rFonts w:ascii="Arial" w:hAnsi="Arial" w:cs="Arial"/>
          <w:bCs/>
          <w:sz w:val="22"/>
          <w:szCs w:val="22"/>
        </w:rPr>
        <w:t>.</w:t>
      </w:r>
    </w:p>
    <w:p w14:paraId="6F01427E" w14:textId="580C09BA" w:rsidR="00DD529D" w:rsidRDefault="00DD529D" w:rsidP="00DD529D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60DE0D8B" w14:textId="77777777" w:rsidR="007C0310" w:rsidRPr="00DD529D" w:rsidRDefault="007C0310" w:rsidP="00DD529D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A57B711" w14:textId="77777777" w:rsidR="005B0217" w:rsidRDefault="001B1532" w:rsidP="007C0310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Action: </w:t>
      </w:r>
      <w:r>
        <w:rPr>
          <w:rFonts w:ascii="Arial" w:hAnsi="Arial" w:cs="Arial"/>
          <w:bCs/>
          <w:sz w:val="22"/>
          <w:szCs w:val="22"/>
        </w:rPr>
        <w:t xml:space="preserve">All </w:t>
      </w:r>
      <w:r w:rsidR="005B0217">
        <w:rPr>
          <w:rFonts w:ascii="Arial" w:hAnsi="Arial" w:cs="Arial"/>
          <w:bCs/>
          <w:sz w:val="22"/>
          <w:szCs w:val="22"/>
        </w:rPr>
        <w:t xml:space="preserve">the above </w:t>
      </w:r>
      <w:r>
        <w:rPr>
          <w:rFonts w:ascii="Arial" w:hAnsi="Arial" w:cs="Arial"/>
          <w:bCs/>
          <w:sz w:val="22"/>
          <w:szCs w:val="22"/>
        </w:rPr>
        <w:t>approved policies to be</w:t>
      </w:r>
      <w:r w:rsidR="005B0217">
        <w:rPr>
          <w:rFonts w:ascii="Arial" w:hAnsi="Arial" w:cs="Arial"/>
          <w:bCs/>
          <w:sz w:val="22"/>
          <w:szCs w:val="22"/>
        </w:rPr>
        <w:t xml:space="preserve"> forwarded to EB and uploaded to the school</w:t>
      </w:r>
    </w:p>
    <w:p w14:paraId="588D45A8" w14:textId="77777777" w:rsidR="005B0217" w:rsidRDefault="005B0217" w:rsidP="00EE162C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Cs/>
          <w:sz w:val="22"/>
          <w:szCs w:val="22"/>
        </w:rPr>
        <w:t xml:space="preserve"> website.</w:t>
      </w:r>
    </w:p>
    <w:p w14:paraId="48114752" w14:textId="77777777" w:rsidR="007C0310" w:rsidRDefault="007C0310" w:rsidP="007C0310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5E1D1AF" w14:textId="0335F554" w:rsidR="007C0310" w:rsidRDefault="007C0310" w:rsidP="007C0310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C0310">
        <w:rPr>
          <w:rFonts w:ascii="Arial" w:hAnsi="Arial" w:cs="Arial"/>
          <w:bCs/>
          <w:sz w:val="22"/>
          <w:szCs w:val="22"/>
          <w:highlight w:val="cyan"/>
        </w:rPr>
        <w:t>The Chair noted that writing policies was a necessary but lengthy process. She thanked all staff for their massive effort in ensuring that the policies were comprehensive and ‘fit for purpose’.</w:t>
      </w:r>
    </w:p>
    <w:p w14:paraId="6B1A938B" w14:textId="77777777" w:rsidR="005B0217" w:rsidRDefault="005B0217" w:rsidP="00EE162C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58D79B3" w14:textId="3EB61A45" w:rsidR="00824DD0" w:rsidRPr="00824DD0" w:rsidRDefault="001B1532" w:rsidP="00EE162C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E162C">
        <w:rPr>
          <w:rFonts w:ascii="Arial" w:hAnsi="Arial" w:cs="Arial"/>
          <w:bCs/>
          <w:sz w:val="22"/>
          <w:szCs w:val="22"/>
        </w:rPr>
        <w:t xml:space="preserve"> </w:t>
      </w:r>
    </w:p>
    <w:p w14:paraId="25A613BE" w14:textId="55A9D47D" w:rsidR="009129FA" w:rsidRDefault="00824DD0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14. </w:t>
      </w:r>
      <w:r>
        <w:rPr>
          <w:rFonts w:ascii="Arial" w:hAnsi="Arial" w:cs="Arial"/>
          <w:b/>
          <w:sz w:val="22"/>
          <w:szCs w:val="22"/>
          <w:u w:val="single"/>
        </w:rPr>
        <w:t>NO</w:t>
      </w:r>
      <w:r w:rsidR="009129FA">
        <w:rPr>
          <w:rFonts w:ascii="Arial" w:hAnsi="Arial" w:cs="Arial"/>
          <w:b/>
          <w:sz w:val="22"/>
          <w:szCs w:val="22"/>
          <w:u w:val="single"/>
        </w:rPr>
        <w:t>MINATED GOVERNOR ROLES</w:t>
      </w:r>
    </w:p>
    <w:p w14:paraId="6F501598" w14:textId="77777777" w:rsidR="004C4503" w:rsidRDefault="004C4503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59638C" w14:textId="77E1C2E4" w:rsidR="004C4503" w:rsidRDefault="004C4503" w:rsidP="004C4503">
      <w:pPr>
        <w:pStyle w:val="BodyTextIndent2"/>
        <w:ind w:left="567" w:firstLine="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1</w:t>
      </w:r>
      <w:r w:rsidR="00824DD0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.</w:t>
      </w:r>
      <w:r w:rsidR="00F5259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ab/>
      </w:r>
      <w:r w:rsidRPr="00F56E9A">
        <w:rPr>
          <w:rFonts w:ascii="Arial" w:hAnsi="Arial" w:cs="Arial"/>
          <w:szCs w:val="22"/>
          <w:u w:val="single"/>
        </w:rPr>
        <w:t>Chairs’ Briefing</w:t>
      </w:r>
    </w:p>
    <w:p w14:paraId="4FF81734" w14:textId="77777777" w:rsidR="00206AA2" w:rsidRDefault="00206AA2" w:rsidP="004C4503">
      <w:pPr>
        <w:pStyle w:val="BodyTextIndent2"/>
        <w:ind w:left="1134" w:firstLine="0"/>
        <w:rPr>
          <w:rFonts w:ascii="Arial" w:hAnsi="Arial" w:cs="Arial"/>
          <w:szCs w:val="22"/>
        </w:rPr>
      </w:pPr>
    </w:p>
    <w:p w14:paraId="04F68A32" w14:textId="190E2D99" w:rsidR="004C4503" w:rsidRDefault="004C4503" w:rsidP="004C4503">
      <w:pPr>
        <w:pStyle w:val="BodyTextIndent2"/>
        <w:ind w:left="113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Chair was unable to attend the </w:t>
      </w:r>
      <w:r w:rsidR="00E02FBD">
        <w:rPr>
          <w:rFonts w:ascii="Arial" w:hAnsi="Arial" w:cs="Arial"/>
          <w:szCs w:val="22"/>
        </w:rPr>
        <w:t xml:space="preserve">virtual live event of the </w:t>
      </w:r>
      <w:r>
        <w:rPr>
          <w:rFonts w:ascii="Arial" w:hAnsi="Arial" w:cs="Arial"/>
          <w:szCs w:val="22"/>
        </w:rPr>
        <w:t xml:space="preserve">Chairs’ Briefing held on </w:t>
      </w:r>
      <w:r w:rsidR="00E02FBD">
        <w:rPr>
          <w:rFonts w:ascii="Arial" w:hAnsi="Arial" w:cs="Arial"/>
          <w:szCs w:val="22"/>
        </w:rPr>
        <w:t>Monday 2</w:t>
      </w:r>
      <w:r w:rsidR="00907A7F">
        <w:rPr>
          <w:rFonts w:ascii="Arial" w:hAnsi="Arial" w:cs="Arial"/>
          <w:szCs w:val="22"/>
        </w:rPr>
        <w:t>7</w:t>
      </w:r>
      <w:r w:rsidR="00E02FBD">
        <w:rPr>
          <w:rFonts w:ascii="Arial" w:hAnsi="Arial" w:cs="Arial"/>
          <w:szCs w:val="22"/>
        </w:rPr>
        <w:t xml:space="preserve"> September 202</w:t>
      </w:r>
      <w:r w:rsidR="00907A7F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 The Clerk therefore reported that the following matters had been highlighted:</w:t>
      </w:r>
    </w:p>
    <w:p w14:paraId="01204076" w14:textId="77777777" w:rsidR="004C4503" w:rsidRDefault="004C4503" w:rsidP="004C4503">
      <w:pPr>
        <w:pStyle w:val="BodyTextIndent2"/>
        <w:ind w:left="1134" w:firstLine="0"/>
        <w:rPr>
          <w:rFonts w:ascii="Arial" w:hAnsi="Arial" w:cs="Arial"/>
          <w:szCs w:val="22"/>
        </w:rPr>
      </w:pPr>
    </w:p>
    <w:p w14:paraId="16A72F7E" w14:textId="0229EE34" w:rsidR="00371493" w:rsidRPr="00371493" w:rsidRDefault="00371493" w:rsidP="00371493">
      <w:pPr>
        <w:pStyle w:val="Default"/>
        <w:numPr>
          <w:ilvl w:val="2"/>
          <w:numId w:val="30"/>
        </w:numPr>
        <w:rPr>
          <w:sz w:val="22"/>
          <w:szCs w:val="22"/>
          <w:lang w:eastAsia="en-GB"/>
        </w:rPr>
      </w:pPr>
      <w:r w:rsidRPr="00371493">
        <w:rPr>
          <w:sz w:val="22"/>
          <w:szCs w:val="22"/>
          <w:lang w:eastAsia="en-GB"/>
        </w:rPr>
        <w:t xml:space="preserve">Introduction to our new Assistant Director for Inclusive Education and Learning: Geraldine Whitehead </w:t>
      </w:r>
    </w:p>
    <w:p w14:paraId="26D5A3E8" w14:textId="77777777" w:rsidR="00371493" w:rsidRPr="00371493" w:rsidRDefault="00371493" w:rsidP="00371493">
      <w:pPr>
        <w:pStyle w:val="Default"/>
        <w:numPr>
          <w:ilvl w:val="2"/>
          <w:numId w:val="30"/>
        </w:numPr>
        <w:rPr>
          <w:sz w:val="22"/>
          <w:szCs w:val="22"/>
          <w:lang w:eastAsia="en-GB"/>
        </w:rPr>
      </w:pPr>
      <w:r w:rsidRPr="00371493">
        <w:rPr>
          <w:sz w:val="22"/>
          <w:szCs w:val="22"/>
          <w:lang w:eastAsia="en-GB"/>
        </w:rPr>
        <w:t xml:space="preserve">Governance Services Update </w:t>
      </w:r>
    </w:p>
    <w:p w14:paraId="6CFDB86C" w14:textId="77777777" w:rsidR="00371493" w:rsidRPr="00371493" w:rsidRDefault="00371493" w:rsidP="00371493">
      <w:pPr>
        <w:pStyle w:val="Default"/>
        <w:numPr>
          <w:ilvl w:val="2"/>
          <w:numId w:val="30"/>
        </w:numPr>
        <w:rPr>
          <w:sz w:val="22"/>
          <w:szCs w:val="22"/>
          <w:lang w:eastAsia="en-GB"/>
        </w:rPr>
      </w:pPr>
      <w:r w:rsidRPr="00371493">
        <w:rPr>
          <w:sz w:val="22"/>
          <w:szCs w:val="22"/>
          <w:lang w:eastAsia="en-GB"/>
        </w:rPr>
        <w:t>Support for Chairs</w:t>
      </w:r>
    </w:p>
    <w:p w14:paraId="5C98E977" w14:textId="77777777" w:rsidR="00371493" w:rsidRPr="00371493" w:rsidRDefault="00371493" w:rsidP="00371493">
      <w:pPr>
        <w:pStyle w:val="Default"/>
        <w:numPr>
          <w:ilvl w:val="2"/>
          <w:numId w:val="30"/>
        </w:numPr>
        <w:rPr>
          <w:sz w:val="22"/>
          <w:szCs w:val="22"/>
          <w:lang w:eastAsia="en-GB"/>
        </w:rPr>
      </w:pPr>
      <w:r w:rsidRPr="00371493">
        <w:rPr>
          <w:sz w:val="22"/>
          <w:szCs w:val="22"/>
          <w:lang w:eastAsia="en-GB"/>
        </w:rPr>
        <w:t xml:space="preserve">Consultation Findings: Chairs’ Briefings 2021-22 </w:t>
      </w:r>
    </w:p>
    <w:p w14:paraId="71415929" w14:textId="77777777" w:rsidR="00371493" w:rsidRPr="00371493" w:rsidRDefault="00371493" w:rsidP="00371493">
      <w:pPr>
        <w:pStyle w:val="Default"/>
        <w:numPr>
          <w:ilvl w:val="2"/>
          <w:numId w:val="30"/>
        </w:numPr>
        <w:rPr>
          <w:sz w:val="22"/>
          <w:szCs w:val="22"/>
          <w:lang w:eastAsia="en-GB"/>
        </w:rPr>
      </w:pPr>
      <w:r w:rsidRPr="00371493">
        <w:rPr>
          <w:sz w:val="22"/>
          <w:szCs w:val="22"/>
          <w:lang w:eastAsia="en-GB"/>
        </w:rPr>
        <w:t xml:space="preserve">Revised NGA Skills Audit Templates </w:t>
      </w:r>
    </w:p>
    <w:p w14:paraId="73067F6A" w14:textId="77777777" w:rsidR="00371493" w:rsidRPr="00371493" w:rsidRDefault="00371493" w:rsidP="00371493">
      <w:pPr>
        <w:pStyle w:val="Default"/>
        <w:numPr>
          <w:ilvl w:val="2"/>
          <w:numId w:val="30"/>
        </w:numPr>
        <w:rPr>
          <w:sz w:val="22"/>
          <w:szCs w:val="22"/>
          <w:lang w:eastAsia="en-GB"/>
        </w:rPr>
      </w:pPr>
      <w:r w:rsidRPr="00371493">
        <w:rPr>
          <w:sz w:val="22"/>
          <w:szCs w:val="22"/>
          <w:lang w:eastAsia="en-GB"/>
        </w:rPr>
        <w:t xml:space="preserve">Autumn Term Meeting Updates </w:t>
      </w:r>
    </w:p>
    <w:p w14:paraId="310AC37B" w14:textId="19474202" w:rsidR="00907A7F" w:rsidRDefault="001E2036" w:rsidP="001E203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Clerk noted that a recording of the virtual</w:t>
      </w:r>
      <w:r w:rsidR="00033897">
        <w:rPr>
          <w:rFonts w:ascii="Arial" w:hAnsi="Arial" w:cs="Arial"/>
          <w:color w:val="000000"/>
          <w:sz w:val="23"/>
          <w:szCs w:val="23"/>
          <w:lang w:eastAsia="en-GB"/>
        </w:rPr>
        <w:t xml:space="preserve"> briefing was available on the Bolton Governance website.</w:t>
      </w:r>
    </w:p>
    <w:p w14:paraId="5DBC1134" w14:textId="12ECE6DD" w:rsidR="00033897" w:rsidRDefault="00033897" w:rsidP="001E203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3"/>
          <w:szCs w:val="23"/>
          <w:lang w:eastAsia="en-GB"/>
        </w:rPr>
      </w:pPr>
    </w:p>
    <w:p w14:paraId="25616023" w14:textId="200E57B9" w:rsidR="00033897" w:rsidRDefault="00033897" w:rsidP="001E203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3"/>
          <w:szCs w:val="23"/>
          <w:lang w:eastAsia="en-GB"/>
        </w:rPr>
      </w:pPr>
      <w:r w:rsidRPr="00854744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 xml:space="preserve">KI asked whether school had conducted a Governor skills audit within the last </w:t>
      </w:r>
      <w:r w:rsidR="006A2853" w:rsidRPr="00854744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>12 months.</w:t>
      </w:r>
      <w:r w:rsidR="006A2853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r w:rsidR="0042225E">
        <w:rPr>
          <w:rFonts w:ascii="Arial" w:hAnsi="Arial" w:cs="Arial"/>
          <w:color w:val="000000"/>
          <w:sz w:val="23"/>
          <w:szCs w:val="23"/>
          <w:lang w:eastAsia="en-GB"/>
        </w:rPr>
        <w:t>An audit had been completed at the end of 2020</w:t>
      </w:r>
      <w:r w:rsidR="00854744">
        <w:rPr>
          <w:rFonts w:ascii="Arial" w:hAnsi="Arial" w:cs="Arial"/>
          <w:color w:val="000000"/>
          <w:sz w:val="23"/>
          <w:szCs w:val="23"/>
          <w:lang w:eastAsia="en-GB"/>
        </w:rPr>
        <w:t xml:space="preserve"> and had been reviewed recently. It was noted that</w:t>
      </w:r>
      <w:r w:rsidR="000B513A">
        <w:rPr>
          <w:rFonts w:ascii="Arial" w:hAnsi="Arial" w:cs="Arial"/>
          <w:color w:val="000000"/>
          <w:sz w:val="23"/>
          <w:szCs w:val="23"/>
          <w:lang w:eastAsia="en-GB"/>
        </w:rPr>
        <w:t>, whilst no one Governor had skills in all areas</w:t>
      </w:r>
      <w:r w:rsidR="00B1052E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r w:rsidR="00854744">
        <w:rPr>
          <w:rFonts w:ascii="Arial" w:hAnsi="Arial" w:cs="Arial"/>
          <w:color w:val="000000"/>
          <w:sz w:val="23"/>
          <w:szCs w:val="23"/>
          <w:lang w:eastAsia="en-GB"/>
        </w:rPr>
        <w:t xml:space="preserve">all LGBs had good </w:t>
      </w:r>
      <w:r w:rsidR="00A84D38">
        <w:rPr>
          <w:rFonts w:ascii="Arial" w:hAnsi="Arial" w:cs="Arial"/>
          <w:color w:val="000000"/>
          <w:sz w:val="23"/>
          <w:szCs w:val="23"/>
          <w:lang w:eastAsia="en-GB"/>
        </w:rPr>
        <w:t xml:space="preserve">or excellent </w:t>
      </w:r>
      <w:r w:rsidR="00854744">
        <w:rPr>
          <w:rFonts w:ascii="Arial" w:hAnsi="Arial" w:cs="Arial"/>
          <w:color w:val="000000"/>
          <w:sz w:val="23"/>
          <w:szCs w:val="23"/>
          <w:lang w:eastAsia="en-GB"/>
        </w:rPr>
        <w:t xml:space="preserve">skills </w:t>
      </w:r>
      <w:r w:rsidR="00A84D38">
        <w:rPr>
          <w:rFonts w:ascii="Arial" w:hAnsi="Arial" w:cs="Arial"/>
          <w:color w:val="000000"/>
          <w:sz w:val="23"/>
          <w:szCs w:val="23"/>
          <w:lang w:eastAsia="en-GB"/>
        </w:rPr>
        <w:t>due to the bre</w:t>
      </w:r>
      <w:r w:rsidR="008E108B">
        <w:rPr>
          <w:rFonts w:ascii="Arial" w:hAnsi="Arial" w:cs="Arial"/>
          <w:color w:val="000000"/>
          <w:sz w:val="23"/>
          <w:szCs w:val="23"/>
          <w:lang w:eastAsia="en-GB"/>
        </w:rPr>
        <w:t>a</w:t>
      </w:r>
      <w:r w:rsidR="00A84D38">
        <w:rPr>
          <w:rFonts w:ascii="Arial" w:hAnsi="Arial" w:cs="Arial"/>
          <w:color w:val="000000"/>
          <w:sz w:val="23"/>
          <w:szCs w:val="23"/>
          <w:lang w:eastAsia="en-GB"/>
        </w:rPr>
        <w:t>dth of experience</w:t>
      </w:r>
      <w:r w:rsidR="008E108B">
        <w:rPr>
          <w:rFonts w:ascii="Arial" w:hAnsi="Arial" w:cs="Arial"/>
          <w:color w:val="000000"/>
          <w:sz w:val="23"/>
          <w:szCs w:val="23"/>
          <w:lang w:eastAsia="en-GB"/>
        </w:rPr>
        <w:t xml:space="preserve"> of </w:t>
      </w:r>
      <w:r w:rsidR="000B0518">
        <w:rPr>
          <w:rFonts w:ascii="Arial" w:hAnsi="Arial" w:cs="Arial"/>
          <w:color w:val="000000"/>
          <w:sz w:val="23"/>
          <w:szCs w:val="23"/>
          <w:lang w:eastAsia="en-GB"/>
        </w:rPr>
        <w:t>Governors</w:t>
      </w:r>
      <w:r w:rsidR="005F30BF">
        <w:rPr>
          <w:rFonts w:ascii="Arial" w:hAnsi="Arial" w:cs="Arial"/>
          <w:color w:val="000000"/>
          <w:sz w:val="23"/>
          <w:szCs w:val="23"/>
          <w:lang w:eastAsia="en-GB"/>
        </w:rPr>
        <w:t xml:space="preserve"> as a collective body</w:t>
      </w:r>
      <w:r w:rsidR="000B0518">
        <w:rPr>
          <w:rFonts w:ascii="Arial" w:hAnsi="Arial" w:cs="Arial"/>
          <w:color w:val="000000"/>
          <w:sz w:val="23"/>
          <w:szCs w:val="23"/>
          <w:lang w:eastAsia="en-GB"/>
        </w:rPr>
        <w:t>.</w:t>
      </w:r>
      <w:r w:rsidR="00B1052E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r w:rsidR="001C0B7B">
        <w:rPr>
          <w:rFonts w:ascii="Arial" w:hAnsi="Arial" w:cs="Arial"/>
          <w:color w:val="000000"/>
          <w:sz w:val="23"/>
          <w:szCs w:val="23"/>
          <w:lang w:eastAsia="en-GB"/>
        </w:rPr>
        <w:t>All Governors were encouraged to access training on the Bolton Governance website as part of the SLA.</w:t>
      </w:r>
      <w:r w:rsidR="00BB645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r w:rsidR="00BB6452" w:rsidRP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 xml:space="preserve">KI </w:t>
      </w:r>
      <w:r w:rsidR="00610EE6" w:rsidRP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 xml:space="preserve">asked </w:t>
      </w:r>
      <w:r w:rsidR="00BB6452" w:rsidRP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>whether the audit needed to be performed again due to the new NGA fo</w:t>
      </w:r>
      <w:r w:rsidR="00610EE6" w:rsidRP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>rmat</w:t>
      </w:r>
      <w:r w:rsidR="00A84D38" w:rsidRP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 xml:space="preserve"> </w:t>
      </w:r>
      <w:r w:rsidR="00610EE6" w:rsidRP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 xml:space="preserve">and </w:t>
      </w:r>
      <w:r w:rsidR="007911C3" w:rsidRP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 xml:space="preserve">incorporated </w:t>
      </w:r>
      <w:r w:rsid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 xml:space="preserve">training </w:t>
      </w:r>
      <w:r w:rsidR="00610EE6" w:rsidRPr="007911C3">
        <w:rPr>
          <w:rFonts w:ascii="Arial" w:hAnsi="Arial" w:cs="Arial"/>
          <w:color w:val="000000"/>
          <w:sz w:val="23"/>
          <w:szCs w:val="23"/>
          <w:highlight w:val="cyan"/>
          <w:lang w:eastAsia="en-GB"/>
        </w:rPr>
        <w:t>links.</w:t>
      </w:r>
      <w:r w:rsidR="007911C3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bookmarkStart w:id="1" w:name="_Hlk85227168"/>
      <w:r w:rsidR="007911C3">
        <w:rPr>
          <w:rFonts w:ascii="Arial" w:hAnsi="Arial" w:cs="Arial"/>
          <w:color w:val="000000"/>
          <w:sz w:val="23"/>
          <w:szCs w:val="23"/>
          <w:lang w:eastAsia="en-GB"/>
        </w:rPr>
        <w:t xml:space="preserve">DS noted that </w:t>
      </w:r>
      <w:r w:rsidR="00586837">
        <w:rPr>
          <w:rFonts w:ascii="Arial" w:hAnsi="Arial" w:cs="Arial"/>
          <w:color w:val="000000"/>
          <w:sz w:val="23"/>
          <w:szCs w:val="23"/>
          <w:lang w:eastAsia="en-GB"/>
        </w:rPr>
        <w:t>a Governor skills audit would be performed within the next few months using the new NGA format</w:t>
      </w:r>
      <w:bookmarkEnd w:id="1"/>
      <w:r w:rsidR="00586837">
        <w:rPr>
          <w:rFonts w:ascii="Arial" w:hAnsi="Arial" w:cs="Arial"/>
          <w:color w:val="000000"/>
          <w:sz w:val="23"/>
          <w:szCs w:val="23"/>
          <w:lang w:eastAsia="en-GB"/>
        </w:rPr>
        <w:t>.</w:t>
      </w:r>
    </w:p>
    <w:p w14:paraId="6148208F" w14:textId="2715EB50" w:rsidR="00C80F0B" w:rsidRDefault="00C80F0B" w:rsidP="001E203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3"/>
          <w:szCs w:val="23"/>
          <w:lang w:eastAsia="en-GB"/>
        </w:rPr>
      </w:pPr>
    </w:p>
    <w:p w14:paraId="0EF11BFB" w14:textId="469F0F51" w:rsidR="00C80F0B" w:rsidRPr="00C80F0B" w:rsidRDefault="00C80F0B" w:rsidP="001E203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Action: 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DS to perform a skills audit within the next few months</w:t>
      </w:r>
      <w:r w:rsidR="00C91E69">
        <w:rPr>
          <w:rFonts w:ascii="Arial" w:hAnsi="Arial" w:cs="Arial"/>
          <w:color w:val="000000"/>
          <w:sz w:val="23"/>
          <w:szCs w:val="23"/>
          <w:lang w:eastAsia="en-GB"/>
        </w:rPr>
        <w:t>.</w:t>
      </w:r>
    </w:p>
    <w:p w14:paraId="57280367" w14:textId="6007849C" w:rsidR="00203D55" w:rsidRDefault="00DF441B" w:rsidP="00DF641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ab/>
      </w:r>
    </w:p>
    <w:p w14:paraId="5539B8B5" w14:textId="77777777" w:rsidR="007C0310" w:rsidRPr="00DF6419" w:rsidRDefault="007C0310" w:rsidP="00DF641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</w:p>
    <w:p w14:paraId="351775D6" w14:textId="7C0F76A0" w:rsidR="008A23B8" w:rsidRPr="000969BC" w:rsidRDefault="002124E3" w:rsidP="008A23B8">
      <w:pPr>
        <w:ind w:left="567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2" w:name="_Hlk23340138"/>
      <w:r>
        <w:rPr>
          <w:rFonts w:ascii="Arial" w:hAnsi="Arial" w:cs="Arial"/>
          <w:sz w:val="22"/>
          <w:szCs w:val="22"/>
        </w:rPr>
        <w:t>1</w:t>
      </w:r>
      <w:r w:rsidR="00210C08">
        <w:rPr>
          <w:rFonts w:ascii="Arial" w:hAnsi="Arial" w:cs="Arial"/>
          <w:sz w:val="22"/>
          <w:szCs w:val="22"/>
        </w:rPr>
        <w:t>4</w:t>
      </w:r>
      <w:r w:rsidR="006C3465">
        <w:rPr>
          <w:rFonts w:ascii="Arial" w:hAnsi="Arial" w:cs="Arial"/>
          <w:sz w:val="22"/>
          <w:szCs w:val="22"/>
        </w:rPr>
        <w:t>.</w:t>
      </w:r>
      <w:r w:rsidR="006C3465" w:rsidRPr="0019043B">
        <w:rPr>
          <w:rFonts w:ascii="Arial" w:hAnsi="Arial" w:cs="Arial"/>
          <w:sz w:val="22"/>
          <w:szCs w:val="22"/>
        </w:rPr>
        <w:t>2</w:t>
      </w:r>
      <w:r w:rsidR="0019043B">
        <w:rPr>
          <w:rFonts w:ascii="Arial" w:hAnsi="Arial" w:cs="Arial"/>
          <w:sz w:val="22"/>
          <w:szCs w:val="22"/>
        </w:rPr>
        <w:tab/>
      </w:r>
      <w:r w:rsidR="00EB2CED" w:rsidRPr="00210C08">
        <w:rPr>
          <w:rFonts w:ascii="Arial" w:hAnsi="Arial" w:cs="Arial"/>
          <w:sz w:val="22"/>
          <w:szCs w:val="22"/>
          <w:u w:val="single"/>
        </w:rPr>
        <w:t>Partnership</w:t>
      </w:r>
      <w:r w:rsidR="006C3465" w:rsidRPr="0019043B">
        <w:rPr>
          <w:rFonts w:ascii="Arial" w:hAnsi="Arial" w:cs="Arial"/>
          <w:sz w:val="22"/>
          <w:szCs w:val="22"/>
          <w:u w:val="single"/>
        </w:rPr>
        <w:t xml:space="preserve"> </w:t>
      </w:r>
      <w:r w:rsidR="0019043B">
        <w:rPr>
          <w:rFonts w:ascii="Arial" w:hAnsi="Arial" w:cs="Arial"/>
          <w:sz w:val="22"/>
          <w:szCs w:val="22"/>
          <w:u w:val="single"/>
        </w:rPr>
        <w:t xml:space="preserve">Governor </w:t>
      </w:r>
      <w:r w:rsidR="006C3465" w:rsidRPr="0019043B">
        <w:rPr>
          <w:rFonts w:ascii="Arial" w:hAnsi="Arial" w:cs="Arial"/>
          <w:sz w:val="22"/>
          <w:szCs w:val="22"/>
          <w:u w:val="single"/>
        </w:rPr>
        <w:t xml:space="preserve">Report   </w:t>
      </w:r>
    </w:p>
    <w:bookmarkEnd w:id="2"/>
    <w:p w14:paraId="29DB603B" w14:textId="77777777" w:rsidR="007C0310" w:rsidRDefault="007C0310" w:rsidP="00270276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A8884DF" w14:textId="41BA79B1" w:rsidR="00BA65C5" w:rsidRDefault="00210C08" w:rsidP="00270276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A65C5">
        <w:rPr>
          <w:rFonts w:ascii="Arial" w:hAnsi="Arial" w:cs="Arial"/>
          <w:sz w:val="22"/>
          <w:szCs w:val="22"/>
        </w:rPr>
        <w:t xml:space="preserve">he Clerk reported that the Partnership </w:t>
      </w:r>
      <w:r w:rsidR="00965432">
        <w:rPr>
          <w:rFonts w:ascii="Arial" w:hAnsi="Arial" w:cs="Arial"/>
          <w:sz w:val="22"/>
          <w:szCs w:val="22"/>
        </w:rPr>
        <w:t xml:space="preserve">Forum </w:t>
      </w:r>
      <w:r w:rsidR="00BA65C5">
        <w:rPr>
          <w:rFonts w:ascii="Arial" w:hAnsi="Arial" w:cs="Arial"/>
          <w:sz w:val="22"/>
          <w:szCs w:val="22"/>
        </w:rPr>
        <w:t xml:space="preserve">had been held on </w:t>
      </w:r>
      <w:r w:rsidR="00965432">
        <w:rPr>
          <w:rFonts w:ascii="Arial" w:hAnsi="Arial" w:cs="Arial"/>
          <w:sz w:val="22"/>
          <w:szCs w:val="22"/>
        </w:rPr>
        <w:t>Monday 1</w:t>
      </w:r>
      <w:r w:rsidR="009E126F">
        <w:rPr>
          <w:rFonts w:ascii="Arial" w:hAnsi="Arial" w:cs="Arial"/>
          <w:sz w:val="22"/>
          <w:szCs w:val="22"/>
        </w:rPr>
        <w:t>1</w:t>
      </w:r>
      <w:r w:rsidR="00965432">
        <w:rPr>
          <w:rFonts w:ascii="Arial" w:hAnsi="Arial" w:cs="Arial"/>
          <w:sz w:val="22"/>
          <w:szCs w:val="22"/>
        </w:rPr>
        <w:t xml:space="preserve"> October 202</w:t>
      </w:r>
      <w:r w:rsidR="009E126F">
        <w:rPr>
          <w:rFonts w:ascii="Arial" w:hAnsi="Arial" w:cs="Arial"/>
          <w:sz w:val="22"/>
          <w:szCs w:val="22"/>
        </w:rPr>
        <w:t>1</w:t>
      </w:r>
      <w:r w:rsidR="00BA65C5">
        <w:rPr>
          <w:rFonts w:ascii="Arial" w:hAnsi="Arial" w:cs="Arial"/>
          <w:sz w:val="22"/>
          <w:szCs w:val="22"/>
        </w:rPr>
        <w:t>, where the following matters had been highlighted:</w:t>
      </w:r>
    </w:p>
    <w:p w14:paraId="425E3F25" w14:textId="77777777" w:rsidR="00BA65C5" w:rsidRPr="0019043B" w:rsidRDefault="00BA65C5" w:rsidP="00BA65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953283">
        <w:rPr>
          <w:rFonts w:ascii="Symbol" w:hAnsi="Symbol" w:cs="Symbol"/>
          <w:color w:val="000000"/>
          <w:sz w:val="24"/>
          <w:szCs w:val="24"/>
          <w:lang w:eastAsia="en-GB"/>
        </w:rPr>
        <w:t></w:t>
      </w:r>
      <w:r w:rsidRPr="0019043B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14:paraId="3F03706E" w14:textId="11AF223D" w:rsidR="009E126F" w:rsidRPr="009E126F" w:rsidRDefault="009E126F" w:rsidP="009E126F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cs="Arial"/>
          <w:i/>
          <w:iCs/>
          <w:color w:val="000000"/>
          <w:lang w:eastAsia="en-GB"/>
        </w:rPr>
      </w:pPr>
      <w:r w:rsidRPr="009E126F">
        <w:rPr>
          <w:rFonts w:cs="Arial"/>
          <w:color w:val="000000"/>
          <w:lang w:eastAsia="en-GB"/>
        </w:rPr>
        <w:t xml:space="preserve">Update on Primary and Secondary Phase with an Ofsted Update - </w:t>
      </w:r>
      <w:r w:rsidRPr="009E126F">
        <w:rPr>
          <w:rFonts w:cs="Arial"/>
          <w:i/>
          <w:iCs/>
          <w:color w:val="000000"/>
          <w:lang w:eastAsia="en-GB"/>
        </w:rPr>
        <w:t>Strategic School Improvement Team</w:t>
      </w:r>
    </w:p>
    <w:p w14:paraId="01FCFE50" w14:textId="77777777" w:rsidR="009E126F" w:rsidRPr="009E126F" w:rsidRDefault="009E126F" w:rsidP="009E126F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cs="Arial"/>
          <w:i/>
          <w:iCs/>
          <w:color w:val="000000"/>
          <w:lang w:eastAsia="en-GB"/>
        </w:rPr>
      </w:pPr>
      <w:r w:rsidRPr="009E126F">
        <w:rPr>
          <w:rFonts w:cs="Arial"/>
          <w:color w:val="000000"/>
          <w:lang w:eastAsia="en-GB"/>
        </w:rPr>
        <w:lastRenderedPageBreak/>
        <w:t xml:space="preserve">School Place Planning Update - </w:t>
      </w:r>
      <w:r w:rsidRPr="009E126F">
        <w:rPr>
          <w:rFonts w:cs="Arial"/>
          <w:i/>
          <w:iCs/>
          <w:color w:val="000000"/>
          <w:lang w:eastAsia="en-GB"/>
        </w:rPr>
        <w:t>Ged Kelly, Children’s Services Capital Programme Manager</w:t>
      </w:r>
    </w:p>
    <w:p w14:paraId="61B4E813" w14:textId="71DDEC6C" w:rsidR="009E126F" w:rsidRPr="009E126F" w:rsidRDefault="009E126F" w:rsidP="009E126F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9E126F">
        <w:rPr>
          <w:rFonts w:cs="Arial"/>
          <w:color w:val="000000"/>
          <w:lang w:eastAsia="en-GB"/>
        </w:rPr>
        <w:t>Support for families who are new to the UK and speak English as an additional</w:t>
      </w:r>
    </w:p>
    <w:p w14:paraId="743816C4" w14:textId="77777777" w:rsidR="009E126F" w:rsidRPr="009E126F" w:rsidRDefault="009E126F" w:rsidP="009E126F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9E126F">
        <w:rPr>
          <w:rFonts w:cs="Arial"/>
          <w:color w:val="000000"/>
          <w:lang w:eastAsia="en-GB"/>
        </w:rPr>
        <w:t>language (EAL) - Y</w:t>
      </w:r>
      <w:r w:rsidRPr="009E126F">
        <w:rPr>
          <w:rFonts w:cs="Arial"/>
          <w:i/>
          <w:iCs/>
          <w:color w:val="000000"/>
          <w:lang w:eastAsia="en-GB"/>
        </w:rPr>
        <w:t>ousif Islam, Head of Service, Achievement, Cohesion and Integration Service (ACIS)</w:t>
      </w:r>
    </w:p>
    <w:p w14:paraId="7F9E2F9E" w14:textId="26CE4355" w:rsidR="00965432" w:rsidRDefault="00965432" w:rsidP="00965432"/>
    <w:p w14:paraId="095EC4D8" w14:textId="6BEB5C95" w:rsidR="002A58F5" w:rsidRDefault="00965432" w:rsidP="002A58F5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3"/>
          <w:szCs w:val="23"/>
          <w:lang w:eastAsia="en-GB"/>
        </w:rPr>
      </w:pPr>
      <w:r w:rsidRPr="00965432">
        <w:rPr>
          <w:rFonts w:ascii="Arial" w:hAnsi="Arial" w:cs="Arial"/>
          <w:sz w:val="22"/>
          <w:szCs w:val="22"/>
        </w:rPr>
        <w:t>It was also noted that, as per previous discussion at Partnership Forums, that a strategic plan for the year ahead be provided to allow boards to choose the most appropriate attendee</w:t>
      </w:r>
      <w:r>
        <w:rPr>
          <w:rFonts w:ascii="Arial" w:hAnsi="Arial" w:cs="Arial"/>
          <w:sz w:val="22"/>
          <w:szCs w:val="22"/>
        </w:rPr>
        <w:t>. The forward plan was noted.</w:t>
      </w:r>
      <w:r w:rsidR="002A58F5">
        <w:rPr>
          <w:rFonts w:ascii="Arial" w:hAnsi="Arial" w:cs="Arial"/>
          <w:sz w:val="22"/>
          <w:szCs w:val="22"/>
        </w:rPr>
        <w:t xml:space="preserve"> </w:t>
      </w:r>
      <w:r w:rsidR="002A58F5">
        <w:rPr>
          <w:rFonts w:ascii="Arial" w:hAnsi="Arial" w:cs="Arial"/>
          <w:color w:val="000000"/>
          <w:sz w:val="23"/>
          <w:szCs w:val="23"/>
          <w:lang w:eastAsia="en-GB"/>
        </w:rPr>
        <w:t>The Clerk noted that a recording of the virtual briefing would be available on the Bolton Governance website in the next few days.</w:t>
      </w:r>
    </w:p>
    <w:p w14:paraId="617023D2" w14:textId="24981D76" w:rsidR="004C4503" w:rsidRDefault="004C4503" w:rsidP="00BF6853">
      <w:pPr>
        <w:jc w:val="both"/>
        <w:rPr>
          <w:rFonts w:ascii="Arial" w:hAnsi="Arial" w:cs="Arial"/>
          <w:sz w:val="22"/>
          <w:szCs w:val="22"/>
        </w:rPr>
      </w:pPr>
    </w:p>
    <w:p w14:paraId="7AAEF7ED" w14:textId="77777777" w:rsidR="00B565A6" w:rsidRDefault="00B565A6" w:rsidP="00BF6853">
      <w:pPr>
        <w:jc w:val="both"/>
        <w:rPr>
          <w:rFonts w:ascii="Arial" w:hAnsi="Arial" w:cs="Arial"/>
          <w:sz w:val="22"/>
          <w:szCs w:val="22"/>
        </w:rPr>
      </w:pPr>
    </w:p>
    <w:p w14:paraId="261B2A2C" w14:textId="64EBBB8F" w:rsidR="00EB2CED" w:rsidRPr="00985D05" w:rsidRDefault="00F56E9A" w:rsidP="00EB2CED">
      <w:pPr>
        <w:pStyle w:val="BodyTextIndent2"/>
        <w:ind w:left="1134" w:hanging="567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1</w:t>
      </w:r>
      <w:r w:rsidR="002B0143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.</w:t>
      </w:r>
      <w:r w:rsidR="00F52597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ab/>
      </w:r>
      <w:r w:rsidR="00203D55">
        <w:rPr>
          <w:rFonts w:ascii="Arial" w:hAnsi="Arial" w:cs="Arial"/>
          <w:szCs w:val="22"/>
          <w:u w:val="single"/>
        </w:rPr>
        <w:t>Bolton Gover</w:t>
      </w:r>
      <w:r w:rsidR="00965432">
        <w:rPr>
          <w:rFonts w:ascii="Arial" w:hAnsi="Arial" w:cs="Arial"/>
          <w:szCs w:val="22"/>
          <w:u w:val="single"/>
        </w:rPr>
        <w:t>nance</w:t>
      </w:r>
      <w:r w:rsidR="00203D55">
        <w:rPr>
          <w:rFonts w:ascii="Arial" w:hAnsi="Arial" w:cs="Arial"/>
          <w:szCs w:val="22"/>
          <w:u w:val="single"/>
        </w:rPr>
        <w:t xml:space="preserve"> Conference</w:t>
      </w:r>
    </w:p>
    <w:p w14:paraId="7B2DAFA0" w14:textId="77777777" w:rsidR="00EB2CED" w:rsidRPr="00985D05" w:rsidRDefault="00EB2CED" w:rsidP="00EB2CED">
      <w:pPr>
        <w:pStyle w:val="BodyTextIndent2"/>
        <w:tabs>
          <w:tab w:val="left" w:pos="709"/>
        </w:tabs>
        <w:ind w:left="567" w:firstLine="0"/>
        <w:rPr>
          <w:rFonts w:ascii="Arial" w:hAnsi="Arial" w:cs="Arial"/>
          <w:szCs w:val="22"/>
        </w:rPr>
      </w:pPr>
    </w:p>
    <w:p w14:paraId="736420BA" w14:textId="6F2A7766" w:rsidR="00261F1B" w:rsidRDefault="00EB2CED" w:rsidP="00965432">
      <w:pPr>
        <w:pStyle w:val="BodyTextIndent2"/>
        <w:ind w:left="1134" w:firstLine="0"/>
        <w:rPr>
          <w:rFonts w:ascii="Arial" w:hAnsi="Arial" w:cs="Arial"/>
          <w:szCs w:val="22"/>
        </w:rPr>
      </w:pPr>
      <w:r w:rsidRPr="00985D05">
        <w:rPr>
          <w:rFonts w:ascii="Arial" w:hAnsi="Arial" w:cs="Arial"/>
          <w:szCs w:val="22"/>
        </w:rPr>
        <w:t>The Clerk reported that</w:t>
      </w:r>
      <w:r w:rsidR="00965432">
        <w:rPr>
          <w:rFonts w:ascii="Arial" w:hAnsi="Arial" w:cs="Arial"/>
          <w:szCs w:val="22"/>
        </w:rPr>
        <w:t xml:space="preserve"> </w:t>
      </w:r>
      <w:r w:rsidR="009E126F">
        <w:rPr>
          <w:rFonts w:ascii="Arial" w:hAnsi="Arial" w:cs="Arial"/>
          <w:szCs w:val="22"/>
        </w:rPr>
        <w:t xml:space="preserve">the </w:t>
      </w:r>
      <w:r w:rsidRPr="00985D05">
        <w:rPr>
          <w:rFonts w:ascii="Arial" w:hAnsi="Arial" w:cs="Arial"/>
          <w:szCs w:val="22"/>
        </w:rPr>
        <w:t>Gover</w:t>
      </w:r>
      <w:r w:rsidR="00B565A6">
        <w:rPr>
          <w:rFonts w:ascii="Arial" w:hAnsi="Arial" w:cs="Arial"/>
          <w:szCs w:val="22"/>
        </w:rPr>
        <w:t>nance</w:t>
      </w:r>
      <w:r w:rsidRPr="00985D05">
        <w:rPr>
          <w:rFonts w:ascii="Arial" w:hAnsi="Arial" w:cs="Arial"/>
          <w:szCs w:val="22"/>
        </w:rPr>
        <w:t xml:space="preserve"> Services Team</w:t>
      </w:r>
      <w:r w:rsidR="009E126F">
        <w:rPr>
          <w:rFonts w:ascii="Arial" w:hAnsi="Arial" w:cs="Arial"/>
          <w:szCs w:val="22"/>
        </w:rPr>
        <w:t xml:space="preserve"> had planned an</w:t>
      </w:r>
      <w:r w:rsidR="00965432">
        <w:rPr>
          <w:rFonts w:ascii="Arial" w:hAnsi="Arial" w:cs="Arial"/>
          <w:szCs w:val="22"/>
        </w:rPr>
        <w:t xml:space="preserve"> </w:t>
      </w:r>
      <w:r w:rsidRPr="00985D05">
        <w:rPr>
          <w:rFonts w:ascii="Arial" w:hAnsi="Arial" w:cs="Arial"/>
          <w:szCs w:val="22"/>
        </w:rPr>
        <w:t xml:space="preserve">annual </w:t>
      </w:r>
      <w:r w:rsidR="009E126F" w:rsidRPr="00985D05">
        <w:rPr>
          <w:rFonts w:ascii="Arial" w:hAnsi="Arial" w:cs="Arial"/>
          <w:szCs w:val="22"/>
        </w:rPr>
        <w:t>Governan</w:t>
      </w:r>
      <w:r w:rsidR="009E126F">
        <w:rPr>
          <w:rFonts w:ascii="Arial" w:hAnsi="Arial" w:cs="Arial"/>
          <w:szCs w:val="22"/>
        </w:rPr>
        <w:t>ce</w:t>
      </w:r>
      <w:r w:rsidRPr="00985D05">
        <w:rPr>
          <w:rFonts w:ascii="Arial" w:hAnsi="Arial" w:cs="Arial"/>
          <w:szCs w:val="22"/>
        </w:rPr>
        <w:t xml:space="preserve"> Conference </w:t>
      </w:r>
      <w:r w:rsidR="009E126F">
        <w:rPr>
          <w:rFonts w:ascii="Arial" w:hAnsi="Arial" w:cs="Arial"/>
          <w:szCs w:val="22"/>
        </w:rPr>
        <w:t xml:space="preserve">for 19 March </w:t>
      </w:r>
      <w:r w:rsidR="00965432">
        <w:rPr>
          <w:rFonts w:ascii="Arial" w:hAnsi="Arial" w:cs="Arial"/>
          <w:szCs w:val="22"/>
        </w:rPr>
        <w:t>202</w:t>
      </w:r>
      <w:r w:rsidR="009E126F">
        <w:rPr>
          <w:rFonts w:ascii="Arial" w:hAnsi="Arial" w:cs="Arial"/>
          <w:szCs w:val="22"/>
        </w:rPr>
        <w:t>2</w:t>
      </w:r>
      <w:r w:rsidR="00965432">
        <w:rPr>
          <w:rFonts w:ascii="Arial" w:hAnsi="Arial" w:cs="Arial"/>
          <w:szCs w:val="22"/>
        </w:rPr>
        <w:t xml:space="preserve"> </w:t>
      </w:r>
      <w:r w:rsidR="009E126F">
        <w:rPr>
          <w:rFonts w:ascii="Arial" w:hAnsi="Arial" w:cs="Arial"/>
          <w:szCs w:val="22"/>
        </w:rPr>
        <w:t>at the Mercure Bolton Georgian House Hotel Blackrod. Further information would be provided in due course</w:t>
      </w:r>
      <w:r w:rsidR="00B13EA5">
        <w:rPr>
          <w:rFonts w:ascii="Arial" w:hAnsi="Arial" w:cs="Arial"/>
          <w:szCs w:val="22"/>
        </w:rPr>
        <w:t>.</w:t>
      </w:r>
    </w:p>
    <w:p w14:paraId="43CDDB88" w14:textId="77777777" w:rsidR="00965432" w:rsidRDefault="00965432" w:rsidP="00965432">
      <w:pPr>
        <w:pStyle w:val="BodyTextIndent2"/>
        <w:ind w:left="1134" w:firstLine="0"/>
        <w:rPr>
          <w:rFonts w:ascii="Arial" w:hAnsi="Arial" w:cs="Arial"/>
          <w:szCs w:val="22"/>
        </w:rPr>
      </w:pPr>
    </w:p>
    <w:p w14:paraId="6FA55D50" w14:textId="77777777" w:rsidR="00261F1B" w:rsidRDefault="00261F1B" w:rsidP="00261F1B">
      <w:pPr>
        <w:pStyle w:val="BodyTextIndent"/>
        <w:spacing w:line="264" w:lineRule="auto"/>
        <w:ind w:left="1134"/>
        <w:rPr>
          <w:rFonts w:ascii="Arial" w:hAnsi="Arial" w:cs="Arial"/>
          <w:szCs w:val="22"/>
        </w:rPr>
      </w:pPr>
    </w:p>
    <w:p w14:paraId="35F9AE5D" w14:textId="2E54B834" w:rsidR="00F52597" w:rsidRPr="009129FA" w:rsidRDefault="00F52597" w:rsidP="00F52597">
      <w:pPr>
        <w:ind w:left="567"/>
        <w:rPr>
          <w:rFonts w:ascii="Arial" w:hAnsi="Arial" w:cs="Arial"/>
          <w:sz w:val="22"/>
          <w:szCs w:val="22"/>
        </w:rPr>
      </w:pPr>
      <w:r w:rsidRPr="009129FA">
        <w:rPr>
          <w:rFonts w:ascii="Arial" w:hAnsi="Arial" w:cs="Arial"/>
          <w:sz w:val="22"/>
          <w:szCs w:val="22"/>
        </w:rPr>
        <w:t>1</w:t>
      </w:r>
      <w:r w:rsidR="00A24E59">
        <w:rPr>
          <w:rFonts w:ascii="Arial" w:hAnsi="Arial" w:cs="Arial"/>
          <w:sz w:val="22"/>
          <w:szCs w:val="22"/>
        </w:rPr>
        <w:t>4</w:t>
      </w:r>
      <w:r w:rsidR="0045165D">
        <w:rPr>
          <w:rFonts w:ascii="Arial" w:hAnsi="Arial" w:cs="Arial"/>
          <w:sz w:val="22"/>
          <w:szCs w:val="22"/>
        </w:rPr>
        <w:t>.4</w:t>
      </w:r>
      <w:r w:rsidRPr="009129FA">
        <w:rPr>
          <w:rFonts w:ascii="Arial" w:hAnsi="Arial" w:cs="Arial"/>
          <w:sz w:val="22"/>
          <w:szCs w:val="22"/>
        </w:rPr>
        <w:tab/>
      </w:r>
      <w:r w:rsidRPr="009129FA">
        <w:rPr>
          <w:rFonts w:ascii="Arial" w:hAnsi="Arial" w:cs="Arial"/>
          <w:sz w:val="22"/>
          <w:szCs w:val="22"/>
          <w:u w:val="single"/>
        </w:rPr>
        <w:t>Link Governors Report on Training / Recent Training undertaken</w:t>
      </w:r>
      <w:r w:rsidRPr="009129FA">
        <w:rPr>
          <w:rFonts w:ascii="Arial" w:hAnsi="Arial" w:cs="Arial"/>
          <w:sz w:val="22"/>
          <w:szCs w:val="22"/>
        </w:rPr>
        <w:t xml:space="preserve"> </w:t>
      </w:r>
    </w:p>
    <w:p w14:paraId="46A2F9A1" w14:textId="77777777" w:rsidR="00F52597" w:rsidRPr="009129FA" w:rsidRDefault="00F52597" w:rsidP="00F52597">
      <w:pPr>
        <w:pStyle w:val="BodyTextIndent2"/>
        <w:ind w:left="0" w:firstLine="0"/>
        <w:rPr>
          <w:rFonts w:ascii="Arial" w:hAnsi="Arial" w:cs="Arial"/>
          <w:szCs w:val="22"/>
        </w:rPr>
      </w:pPr>
    </w:p>
    <w:p w14:paraId="0AE3A90F" w14:textId="7BD5A99A" w:rsidR="006C469A" w:rsidRDefault="0077208D" w:rsidP="00965432">
      <w:pPr>
        <w:pStyle w:val="BodyTextIndent2"/>
        <w:ind w:left="113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Rebecca </w:t>
      </w:r>
      <w:r w:rsidR="00850567">
        <w:rPr>
          <w:rFonts w:ascii="Arial" w:hAnsi="Arial" w:cs="Arial"/>
          <w:szCs w:val="22"/>
        </w:rPr>
        <w:t xml:space="preserve">Leonard </w:t>
      </w:r>
      <w:r>
        <w:rPr>
          <w:rFonts w:ascii="Arial" w:hAnsi="Arial" w:cs="Arial"/>
          <w:szCs w:val="22"/>
        </w:rPr>
        <w:t xml:space="preserve">was the Link Governor for training but was not able to attend </w:t>
      </w:r>
      <w:r w:rsidR="006C469A">
        <w:rPr>
          <w:rFonts w:ascii="Arial" w:hAnsi="Arial" w:cs="Arial"/>
          <w:szCs w:val="22"/>
        </w:rPr>
        <w:t>today’s meeting. She had left the following update with PH.</w:t>
      </w:r>
    </w:p>
    <w:p w14:paraId="47B71195" w14:textId="775B392A" w:rsidR="001D78AC" w:rsidRDefault="00C3286B" w:rsidP="00FF3C10">
      <w:pPr>
        <w:pStyle w:val="BodyTextIndent2"/>
        <w:numPr>
          <w:ilvl w:val="0"/>
          <w:numId w:val="38"/>
        </w:numPr>
        <w:rPr>
          <w:rFonts w:ascii="Arial" w:hAnsi="Arial" w:cs="Arial"/>
          <w:szCs w:val="22"/>
        </w:rPr>
      </w:pPr>
      <w:r w:rsidRPr="007C38FE">
        <w:rPr>
          <w:rFonts w:ascii="Arial" w:hAnsi="Arial" w:cs="Arial"/>
          <w:szCs w:val="22"/>
        </w:rPr>
        <w:t xml:space="preserve">The skills audit had </w:t>
      </w:r>
      <w:r w:rsidR="001D78AC" w:rsidRPr="007C38FE">
        <w:rPr>
          <w:rFonts w:ascii="Arial" w:hAnsi="Arial" w:cs="Arial"/>
          <w:szCs w:val="22"/>
        </w:rPr>
        <w:t xml:space="preserve">shown </w:t>
      </w:r>
      <w:r w:rsidRPr="007C38FE">
        <w:rPr>
          <w:rFonts w:ascii="Arial" w:hAnsi="Arial" w:cs="Arial"/>
          <w:szCs w:val="22"/>
        </w:rPr>
        <w:t xml:space="preserve">good skills </w:t>
      </w:r>
      <w:r w:rsidR="001D78AC" w:rsidRPr="007C38FE">
        <w:rPr>
          <w:rFonts w:ascii="Arial" w:hAnsi="Arial" w:cs="Arial"/>
          <w:szCs w:val="22"/>
        </w:rPr>
        <w:t>across the LGB.</w:t>
      </w:r>
      <w:r w:rsidR="007C38FE" w:rsidRPr="007C38FE">
        <w:rPr>
          <w:rFonts w:ascii="Arial" w:hAnsi="Arial" w:cs="Arial"/>
          <w:szCs w:val="22"/>
        </w:rPr>
        <w:t xml:space="preserve"> </w:t>
      </w:r>
      <w:r w:rsidR="001D78AC" w:rsidRPr="007C38FE">
        <w:rPr>
          <w:rFonts w:ascii="Arial" w:hAnsi="Arial" w:cs="Arial"/>
          <w:szCs w:val="22"/>
        </w:rPr>
        <w:t xml:space="preserve">Potential </w:t>
      </w:r>
      <w:r w:rsidR="007C38FE" w:rsidRPr="007C38FE">
        <w:rPr>
          <w:rFonts w:ascii="Arial" w:hAnsi="Arial" w:cs="Arial"/>
          <w:szCs w:val="22"/>
        </w:rPr>
        <w:t>new Governors would also score highly on the skills audit.</w:t>
      </w:r>
    </w:p>
    <w:p w14:paraId="76B5933C" w14:textId="77777777" w:rsidR="000D42F1" w:rsidRDefault="00E3471B" w:rsidP="00FF3C10">
      <w:pPr>
        <w:pStyle w:val="BodyTextIndent2"/>
        <w:numPr>
          <w:ilvl w:val="0"/>
          <w:numId w:val="3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Part one of Keeping Children Safe in Education had been circulated to all Governors.</w:t>
      </w:r>
    </w:p>
    <w:p w14:paraId="1C95CF92" w14:textId="394F049D" w:rsidR="000D42F1" w:rsidRDefault="000D42F1" w:rsidP="00FF3C10">
      <w:pPr>
        <w:pStyle w:val="BodyTextIndent2"/>
        <w:numPr>
          <w:ilvl w:val="0"/>
          <w:numId w:val="3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 Governors were encouraged to complete training on the Bolton Governance Gateway.</w:t>
      </w:r>
      <w:r w:rsidR="00694CD2">
        <w:rPr>
          <w:rFonts w:ascii="Arial" w:hAnsi="Arial" w:cs="Arial"/>
          <w:szCs w:val="22"/>
        </w:rPr>
        <w:t xml:space="preserve"> Once completed, Governors needed to email details of courses to Rebecca for the Training Log.</w:t>
      </w:r>
    </w:p>
    <w:p w14:paraId="01ACF321" w14:textId="691CB814" w:rsidR="007C38FE" w:rsidRDefault="007C38FE" w:rsidP="00A3533A">
      <w:pPr>
        <w:pStyle w:val="BodyTextIndent2"/>
        <w:ind w:left="1494" w:firstLine="0"/>
        <w:rPr>
          <w:rFonts w:ascii="Arial" w:hAnsi="Arial" w:cs="Arial"/>
          <w:szCs w:val="22"/>
        </w:rPr>
      </w:pPr>
    </w:p>
    <w:p w14:paraId="34DD4098" w14:textId="61A7FCF4" w:rsidR="00DD0FC0" w:rsidRDefault="00A3533A" w:rsidP="00A3533A">
      <w:pPr>
        <w:pStyle w:val="BodyTextIndent2"/>
        <w:ind w:left="113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Rebecca was keen to support all training and was confident that the Creative Education packages would be beneficial to staff</w:t>
      </w:r>
      <w:r w:rsidR="00440870">
        <w:rPr>
          <w:rFonts w:ascii="Arial" w:hAnsi="Arial" w:cs="Arial"/>
          <w:szCs w:val="22"/>
        </w:rPr>
        <w:t xml:space="preserve">. </w:t>
      </w:r>
      <w:r w:rsidR="00440870" w:rsidRPr="00C01908">
        <w:rPr>
          <w:rFonts w:ascii="Arial" w:hAnsi="Arial" w:cs="Arial"/>
          <w:szCs w:val="22"/>
          <w:highlight w:val="cyan"/>
        </w:rPr>
        <w:t>The Chair thanked school for delivering the Safer Recruitment training</w:t>
      </w:r>
      <w:r w:rsidR="00DD0FC0" w:rsidRPr="00C01908">
        <w:rPr>
          <w:rFonts w:ascii="Arial" w:hAnsi="Arial" w:cs="Arial"/>
          <w:szCs w:val="22"/>
          <w:highlight w:val="cyan"/>
        </w:rPr>
        <w:t xml:space="preserve"> for </w:t>
      </w:r>
      <w:r w:rsidR="00C01908" w:rsidRPr="00C01908">
        <w:rPr>
          <w:rFonts w:ascii="Arial" w:hAnsi="Arial" w:cs="Arial"/>
          <w:szCs w:val="22"/>
          <w:highlight w:val="cyan"/>
        </w:rPr>
        <w:t>Governors and</w:t>
      </w:r>
      <w:r w:rsidR="00DD0FC0" w:rsidRPr="00C01908">
        <w:rPr>
          <w:rFonts w:ascii="Arial" w:hAnsi="Arial" w:cs="Arial"/>
          <w:szCs w:val="22"/>
          <w:highlight w:val="cyan"/>
        </w:rPr>
        <w:t xml:space="preserve"> emp</w:t>
      </w:r>
      <w:r w:rsidR="008F54FF" w:rsidRPr="00C01908">
        <w:rPr>
          <w:rFonts w:ascii="Arial" w:hAnsi="Arial" w:cs="Arial"/>
          <w:szCs w:val="22"/>
          <w:highlight w:val="cyan"/>
        </w:rPr>
        <w:t>has</w:t>
      </w:r>
      <w:r w:rsidR="00DD0FC0" w:rsidRPr="00C01908">
        <w:rPr>
          <w:rFonts w:ascii="Arial" w:hAnsi="Arial" w:cs="Arial"/>
          <w:szCs w:val="22"/>
          <w:highlight w:val="cyan"/>
        </w:rPr>
        <w:t xml:space="preserve">ised </w:t>
      </w:r>
      <w:r w:rsidR="008F54FF" w:rsidRPr="00C01908">
        <w:rPr>
          <w:rFonts w:ascii="Arial" w:hAnsi="Arial" w:cs="Arial"/>
          <w:szCs w:val="22"/>
          <w:highlight w:val="cyan"/>
        </w:rPr>
        <w:t>the accessibility and quality of the Bolton Governance training</w:t>
      </w:r>
      <w:r w:rsidR="00DD0FC0" w:rsidRPr="00C01908">
        <w:rPr>
          <w:rFonts w:ascii="Arial" w:hAnsi="Arial" w:cs="Arial"/>
          <w:szCs w:val="22"/>
          <w:highlight w:val="cyan"/>
        </w:rPr>
        <w:t>.</w:t>
      </w:r>
    </w:p>
    <w:p w14:paraId="0DCEC8B6" w14:textId="2703D093" w:rsidR="00A3533A" w:rsidRPr="007C38FE" w:rsidRDefault="00A3533A" w:rsidP="00A3533A">
      <w:pPr>
        <w:pStyle w:val="BodyTextIndent2"/>
        <w:ind w:left="113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</w:p>
    <w:p w14:paraId="38182994" w14:textId="53CA7598" w:rsidR="00F52597" w:rsidRDefault="00261F1B" w:rsidP="00206AA2">
      <w:pPr>
        <w:pStyle w:val="BodyTextIndent2"/>
        <w:ind w:left="113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Clerk reported that the 20</w:t>
      </w:r>
      <w:r w:rsidR="00965432">
        <w:rPr>
          <w:rFonts w:ascii="Arial" w:hAnsi="Arial" w:cs="Arial"/>
          <w:szCs w:val="22"/>
        </w:rPr>
        <w:t>2</w:t>
      </w:r>
      <w:r w:rsidR="009E126F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DF441B">
        <w:rPr>
          <w:rFonts w:ascii="Arial" w:hAnsi="Arial" w:cs="Arial"/>
          <w:szCs w:val="22"/>
        </w:rPr>
        <w:t>2</w:t>
      </w:r>
      <w:r w:rsidR="009E126F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Governance</w:t>
      </w:r>
      <w:r w:rsidR="00F52597">
        <w:rPr>
          <w:rFonts w:ascii="Arial" w:hAnsi="Arial" w:cs="Arial"/>
          <w:szCs w:val="22"/>
        </w:rPr>
        <w:t xml:space="preserve"> Training Programme was now available on the Gover</w:t>
      </w:r>
      <w:r w:rsidR="0019521A">
        <w:rPr>
          <w:rFonts w:ascii="Arial" w:hAnsi="Arial" w:cs="Arial"/>
          <w:szCs w:val="22"/>
        </w:rPr>
        <w:t>nance Services website</w:t>
      </w:r>
      <w:r w:rsidR="00F52597">
        <w:rPr>
          <w:rFonts w:ascii="Arial" w:hAnsi="Arial" w:cs="Arial"/>
          <w:szCs w:val="22"/>
        </w:rPr>
        <w:t>. It was noted that there were a number of new training opportunities available in the programme to assist governors in their role, taking into account national initiatives and changes in legislation</w:t>
      </w:r>
      <w:r w:rsidR="00965432">
        <w:rPr>
          <w:rFonts w:ascii="Arial" w:hAnsi="Arial" w:cs="Arial"/>
          <w:szCs w:val="22"/>
        </w:rPr>
        <w:t>.</w:t>
      </w:r>
    </w:p>
    <w:p w14:paraId="60A749FF" w14:textId="0CCE9ED8" w:rsidR="0045165D" w:rsidRDefault="0045165D" w:rsidP="00F52597">
      <w:pPr>
        <w:pStyle w:val="BodyTextIndent2"/>
        <w:ind w:left="1134" w:firstLine="0"/>
        <w:rPr>
          <w:rFonts w:ascii="Arial" w:hAnsi="Arial" w:cs="Arial"/>
          <w:szCs w:val="22"/>
        </w:rPr>
      </w:pPr>
    </w:p>
    <w:p w14:paraId="6DB08AD3" w14:textId="4AB91DDD" w:rsidR="0045165D" w:rsidRPr="0045165D" w:rsidRDefault="0045165D" w:rsidP="003E417F">
      <w:pPr>
        <w:pStyle w:val="BodyTextIndent2"/>
        <w:ind w:left="1134" w:hanging="567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14.5. </w:t>
      </w:r>
      <w:r w:rsidR="003E417F">
        <w:rPr>
          <w:rFonts w:ascii="Arial" w:hAnsi="Arial" w:cs="Arial"/>
          <w:szCs w:val="22"/>
          <w:u w:val="single"/>
        </w:rPr>
        <w:t>Website Compliance.</w:t>
      </w:r>
    </w:p>
    <w:p w14:paraId="11FFF2AD" w14:textId="77777777" w:rsidR="00F52597" w:rsidRDefault="00F52597" w:rsidP="00F52597">
      <w:pPr>
        <w:pStyle w:val="BodyTextIndent2"/>
        <w:ind w:left="0" w:firstLine="0"/>
        <w:rPr>
          <w:rFonts w:ascii="Arial" w:hAnsi="Arial" w:cs="Arial"/>
          <w:szCs w:val="22"/>
        </w:rPr>
      </w:pPr>
    </w:p>
    <w:p w14:paraId="4C5568CD" w14:textId="358415BF" w:rsidR="00965432" w:rsidRDefault="00897EF6" w:rsidP="00897EF6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A2191B">
        <w:rPr>
          <w:rFonts w:ascii="Arial" w:hAnsi="Arial" w:cs="Arial"/>
          <w:bCs/>
          <w:sz w:val="22"/>
          <w:szCs w:val="22"/>
        </w:rPr>
        <w:t>EB</w:t>
      </w:r>
      <w:r w:rsidR="00A2191B">
        <w:rPr>
          <w:rFonts w:ascii="Arial" w:hAnsi="Arial" w:cs="Arial"/>
          <w:bCs/>
          <w:sz w:val="22"/>
          <w:szCs w:val="22"/>
        </w:rPr>
        <w:t xml:space="preserve"> </w:t>
      </w:r>
      <w:r w:rsidR="00CF185F">
        <w:rPr>
          <w:rFonts w:ascii="Arial" w:hAnsi="Arial" w:cs="Arial"/>
          <w:bCs/>
          <w:sz w:val="22"/>
          <w:szCs w:val="22"/>
        </w:rPr>
        <w:t xml:space="preserve">reported that </w:t>
      </w:r>
      <w:r w:rsidR="00660310">
        <w:rPr>
          <w:rFonts w:ascii="Arial" w:hAnsi="Arial" w:cs="Arial"/>
          <w:bCs/>
          <w:sz w:val="22"/>
          <w:szCs w:val="22"/>
        </w:rPr>
        <w:t xml:space="preserve">there had been no further updates from the DfE since February 2021. </w:t>
      </w:r>
      <w:r w:rsidR="00DC1B7B">
        <w:rPr>
          <w:rFonts w:ascii="Arial" w:hAnsi="Arial" w:cs="Arial"/>
          <w:bCs/>
          <w:sz w:val="22"/>
          <w:szCs w:val="22"/>
        </w:rPr>
        <w:t xml:space="preserve">Rebecca would be uploading the information on eliminating discrimination </w:t>
      </w:r>
      <w:r w:rsidR="00574ECA">
        <w:rPr>
          <w:rFonts w:ascii="Arial" w:hAnsi="Arial" w:cs="Arial"/>
          <w:bCs/>
          <w:sz w:val="22"/>
          <w:szCs w:val="22"/>
        </w:rPr>
        <w:t xml:space="preserve">and diversity </w:t>
      </w:r>
      <w:r w:rsidR="00DC1B7B">
        <w:rPr>
          <w:rFonts w:ascii="Arial" w:hAnsi="Arial" w:cs="Arial"/>
          <w:bCs/>
          <w:sz w:val="22"/>
          <w:szCs w:val="22"/>
        </w:rPr>
        <w:t>imminently</w:t>
      </w:r>
      <w:r w:rsidR="00574ECA">
        <w:rPr>
          <w:rFonts w:ascii="Arial" w:hAnsi="Arial" w:cs="Arial"/>
          <w:bCs/>
          <w:sz w:val="22"/>
          <w:szCs w:val="22"/>
        </w:rPr>
        <w:t>.</w:t>
      </w:r>
      <w:r w:rsidR="00B440C4">
        <w:rPr>
          <w:rFonts w:ascii="Arial" w:hAnsi="Arial" w:cs="Arial"/>
          <w:bCs/>
          <w:sz w:val="22"/>
          <w:szCs w:val="22"/>
        </w:rPr>
        <w:t xml:space="preserve"> The </w:t>
      </w:r>
      <w:r w:rsidR="002A4508">
        <w:rPr>
          <w:rFonts w:ascii="Arial" w:hAnsi="Arial" w:cs="Arial"/>
          <w:bCs/>
          <w:sz w:val="22"/>
          <w:szCs w:val="22"/>
        </w:rPr>
        <w:t xml:space="preserve">Academy Lead </w:t>
      </w:r>
      <w:r w:rsidR="00C84E6D">
        <w:rPr>
          <w:rFonts w:ascii="Arial" w:hAnsi="Arial" w:cs="Arial"/>
          <w:bCs/>
          <w:sz w:val="22"/>
          <w:szCs w:val="22"/>
        </w:rPr>
        <w:t xml:space="preserve">and new staff </w:t>
      </w:r>
      <w:r w:rsidR="00522192">
        <w:rPr>
          <w:rFonts w:ascii="Arial" w:hAnsi="Arial" w:cs="Arial"/>
          <w:bCs/>
          <w:sz w:val="22"/>
          <w:szCs w:val="22"/>
        </w:rPr>
        <w:t xml:space="preserve">details </w:t>
      </w:r>
      <w:r w:rsidR="002A4508">
        <w:rPr>
          <w:rFonts w:ascii="Arial" w:hAnsi="Arial" w:cs="Arial"/>
          <w:bCs/>
          <w:sz w:val="22"/>
          <w:szCs w:val="22"/>
        </w:rPr>
        <w:t>had been updated</w:t>
      </w:r>
      <w:r w:rsidR="002230FF">
        <w:rPr>
          <w:rFonts w:ascii="Arial" w:hAnsi="Arial" w:cs="Arial"/>
          <w:bCs/>
          <w:sz w:val="22"/>
          <w:szCs w:val="22"/>
        </w:rPr>
        <w:t xml:space="preserve">, so </w:t>
      </w:r>
      <w:r w:rsidR="002A4508">
        <w:rPr>
          <w:rFonts w:ascii="Arial" w:hAnsi="Arial" w:cs="Arial"/>
          <w:bCs/>
          <w:sz w:val="22"/>
          <w:szCs w:val="22"/>
        </w:rPr>
        <w:t xml:space="preserve">the </w:t>
      </w:r>
      <w:r w:rsidR="00B440C4">
        <w:rPr>
          <w:rFonts w:ascii="Arial" w:hAnsi="Arial" w:cs="Arial"/>
          <w:bCs/>
          <w:sz w:val="22"/>
          <w:szCs w:val="22"/>
        </w:rPr>
        <w:t>next steps would be to upload the results data</w:t>
      </w:r>
      <w:r w:rsidR="00232ED2">
        <w:rPr>
          <w:rFonts w:ascii="Arial" w:hAnsi="Arial" w:cs="Arial"/>
          <w:bCs/>
          <w:sz w:val="22"/>
          <w:szCs w:val="22"/>
        </w:rPr>
        <w:t xml:space="preserve">, </w:t>
      </w:r>
      <w:r w:rsidR="00FA146E">
        <w:rPr>
          <w:rFonts w:ascii="Arial" w:hAnsi="Arial" w:cs="Arial"/>
          <w:bCs/>
          <w:sz w:val="22"/>
          <w:szCs w:val="22"/>
        </w:rPr>
        <w:t>the missing LGB meeting minutes</w:t>
      </w:r>
      <w:r w:rsidR="00232ED2">
        <w:rPr>
          <w:rFonts w:ascii="Arial" w:hAnsi="Arial" w:cs="Arial"/>
          <w:bCs/>
          <w:sz w:val="22"/>
          <w:szCs w:val="22"/>
        </w:rPr>
        <w:t xml:space="preserve"> and the approved</w:t>
      </w:r>
      <w:r w:rsidR="00FC6F7E">
        <w:rPr>
          <w:rFonts w:ascii="Arial" w:hAnsi="Arial" w:cs="Arial"/>
          <w:bCs/>
          <w:sz w:val="22"/>
          <w:szCs w:val="22"/>
        </w:rPr>
        <w:t xml:space="preserve"> policies</w:t>
      </w:r>
      <w:r w:rsidR="002A4508">
        <w:rPr>
          <w:rFonts w:ascii="Arial" w:hAnsi="Arial" w:cs="Arial"/>
          <w:bCs/>
          <w:sz w:val="22"/>
          <w:szCs w:val="22"/>
        </w:rPr>
        <w:t>.</w:t>
      </w:r>
      <w:r w:rsidR="005348D3">
        <w:rPr>
          <w:rFonts w:ascii="Arial" w:hAnsi="Arial" w:cs="Arial"/>
          <w:bCs/>
          <w:sz w:val="22"/>
          <w:szCs w:val="22"/>
        </w:rPr>
        <w:t xml:space="preserve"> Staff had also been asked what they would like to see on the website</w:t>
      </w:r>
      <w:r w:rsidR="00E51F2F">
        <w:rPr>
          <w:rFonts w:ascii="Arial" w:hAnsi="Arial" w:cs="Arial"/>
          <w:bCs/>
          <w:sz w:val="22"/>
          <w:szCs w:val="22"/>
        </w:rPr>
        <w:t>.</w:t>
      </w:r>
    </w:p>
    <w:p w14:paraId="7A10EB19" w14:textId="7618172A" w:rsidR="00B2269E" w:rsidRDefault="00B2269E" w:rsidP="00897EF6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153D947B" w14:textId="0243E0E1" w:rsidR="00B2269E" w:rsidRDefault="00B2269E" w:rsidP="00897EF6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 noted that the Trust staff regularly checked the website</w:t>
      </w:r>
      <w:r w:rsidR="00232ED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but he thanked EB for her thorough review</w:t>
      </w:r>
      <w:r w:rsidR="00232ED2">
        <w:rPr>
          <w:rFonts w:ascii="Arial" w:hAnsi="Arial" w:cs="Arial"/>
          <w:bCs/>
          <w:sz w:val="22"/>
          <w:szCs w:val="22"/>
        </w:rPr>
        <w:t xml:space="preserve"> and for spotting the missing meeting minutes.</w:t>
      </w:r>
    </w:p>
    <w:p w14:paraId="0116C6DF" w14:textId="61D81627" w:rsidR="00232ED2" w:rsidRDefault="00232ED2" w:rsidP="00897EF6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15DC0F00" w14:textId="77777777" w:rsidR="00FC6F7E" w:rsidRDefault="00232ED2" w:rsidP="00897EF6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Action: </w:t>
      </w:r>
      <w:r w:rsidR="00FC6F7E">
        <w:rPr>
          <w:rFonts w:ascii="Arial" w:hAnsi="Arial" w:cs="Arial"/>
          <w:bCs/>
          <w:sz w:val="22"/>
          <w:szCs w:val="22"/>
        </w:rPr>
        <w:t xml:space="preserve">EB to upload the results data, the missing LGB meeting minutes and the approved </w:t>
      </w:r>
    </w:p>
    <w:p w14:paraId="39D6CF66" w14:textId="0D9E7AB2" w:rsidR="00232ED2" w:rsidRDefault="00FC6F7E" w:rsidP="00897EF6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Cs/>
          <w:sz w:val="22"/>
          <w:szCs w:val="22"/>
        </w:rPr>
        <w:t>policies.</w:t>
      </w:r>
    </w:p>
    <w:p w14:paraId="13D5C5B3" w14:textId="77777777" w:rsidR="00FC6F7E" w:rsidRPr="00FC6F7E" w:rsidRDefault="00FC6F7E" w:rsidP="00897EF6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4026DFE5" w14:textId="77777777" w:rsidR="00DA047B" w:rsidRDefault="00DA047B" w:rsidP="00F5259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9A8FAFA" w14:textId="6E5ABA8B" w:rsidR="008E0543" w:rsidRPr="005904AE" w:rsidRDefault="00310C75" w:rsidP="00DA1028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en" w:eastAsia="en-GB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E417F">
        <w:rPr>
          <w:rFonts w:ascii="Arial" w:hAnsi="Arial" w:cs="Arial"/>
          <w:b/>
          <w:sz w:val="22"/>
          <w:szCs w:val="22"/>
        </w:rPr>
        <w:t>5.</w:t>
      </w:r>
      <w:r w:rsidR="002225C4" w:rsidRPr="00DE09A9">
        <w:rPr>
          <w:rFonts w:ascii="Arial" w:hAnsi="Arial" w:cs="Arial"/>
          <w:b/>
          <w:sz w:val="22"/>
          <w:szCs w:val="22"/>
        </w:rPr>
        <w:tab/>
      </w:r>
      <w:r w:rsidR="005904AE" w:rsidRPr="005904AE">
        <w:rPr>
          <w:rFonts w:ascii="Arial" w:hAnsi="Arial" w:cs="Arial"/>
          <w:b/>
          <w:bCs/>
          <w:sz w:val="22"/>
          <w:szCs w:val="22"/>
          <w:u w:val="single"/>
          <w:lang w:val="en" w:eastAsia="en-GB"/>
        </w:rPr>
        <w:t>ADMISSIONS POLICY (2021/2022 &amp; 2022/2023)</w:t>
      </w:r>
      <w:r w:rsidR="005904AE">
        <w:rPr>
          <w:rFonts w:ascii="Arial" w:hAnsi="Arial" w:cs="Arial"/>
          <w:b/>
          <w:bCs/>
          <w:sz w:val="22"/>
          <w:szCs w:val="22"/>
          <w:lang w:val="en" w:eastAsia="en-GB"/>
        </w:rPr>
        <w:t xml:space="preserve"> </w:t>
      </w:r>
    </w:p>
    <w:p w14:paraId="5BE5749B" w14:textId="77777777" w:rsidR="00856BF7" w:rsidRPr="00856BF7" w:rsidRDefault="00856BF7" w:rsidP="008E0543">
      <w:pPr>
        <w:tabs>
          <w:tab w:val="left" w:pos="567"/>
        </w:tabs>
        <w:spacing w:line="264" w:lineRule="auto"/>
        <w:ind w:left="993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D1C3442" w14:textId="64FF683C" w:rsidR="005904AE" w:rsidRDefault="005904AE" w:rsidP="005904AE">
      <w:pPr>
        <w:tabs>
          <w:tab w:val="left" w:pos="567"/>
          <w:tab w:val="left" w:pos="1134"/>
          <w:tab w:val="left" w:pos="1701"/>
          <w:tab w:val="left" w:pos="2268"/>
          <w:tab w:val="left" w:pos="2933"/>
        </w:tabs>
        <w:spacing w:line="264" w:lineRule="auto"/>
        <w:ind w:left="567" w:hanging="567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>The School Admission Code</w:t>
      </w:r>
      <w:r>
        <w:rPr>
          <w:rFonts w:ascii="Arial" w:eastAsia="Calibri" w:hAnsi="Arial" w:cs="Arial"/>
          <w:bCs/>
          <w:color w:val="FF0000"/>
          <w:sz w:val="22"/>
          <w:szCs w:val="22"/>
        </w:rPr>
        <w:tab/>
      </w:r>
      <w:r w:rsidRPr="005904AE">
        <w:rPr>
          <w:rFonts w:ascii="Arial" w:eastAsia="Calibri" w:hAnsi="Arial" w:cs="Arial"/>
          <w:bCs/>
          <w:sz w:val="22"/>
          <w:szCs w:val="22"/>
        </w:rPr>
        <w:t xml:space="preserve">had been </w:t>
      </w:r>
      <w:r>
        <w:rPr>
          <w:rFonts w:ascii="Arial" w:eastAsia="Calibri" w:hAnsi="Arial" w:cs="Arial"/>
          <w:bCs/>
          <w:sz w:val="22"/>
          <w:szCs w:val="22"/>
        </w:rPr>
        <w:t xml:space="preserve">amended effective from 1 September 2021 to include alongside the criteria for Looked After Children </w:t>
      </w:r>
      <w:r w:rsidR="00952066">
        <w:rPr>
          <w:rFonts w:ascii="Arial" w:eastAsia="Calibri" w:hAnsi="Arial" w:cs="Arial"/>
          <w:bCs/>
          <w:sz w:val="22"/>
          <w:szCs w:val="22"/>
        </w:rPr>
        <w:t xml:space="preserve">a </w:t>
      </w:r>
      <w:r>
        <w:rPr>
          <w:rFonts w:ascii="Arial" w:eastAsia="Calibri" w:hAnsi="Arial" w:cs="Arial"/>
          <w:bCs/>
          <w:sz w:val="22"/>
          <w:szCs w:val="22"/>
        </w:rPr>
        <w:t>reference to Internationally Adopted Previously Looked After Children</w:t>
      </w:r>
      <w:r w:rsidR="00952066">
        <w:rPr>
          <w:rFonts w:ascii="Arial" w:eastAsia="Calibri" w:hAnsi="Arial" w:cs="Arial"/>
          <w:bCs/>
          <w:sz w:val="22"/>
          <w:szCs w:val="22"/>
        </w:rPr>
        <w:t xml:space="preserve"> (IAPLAC). Admitting authorities had been instructed to amend their </w:t>
      </w:r>
      <w:r w:rsidR="00A9151A">
        <w:rPr>
          <w:rFonts w:ascii="Arial" w:eastAsia="Calibri" w:hAnsi="Arial" w:cs="Arial"/>
          <w:bCs/>
          <w:sz w:val="22"/>
          <w:szCs w:val="22"/>
        </w:rPr>
        <w:t xml:space="preserve">Trust </w:t>
      </w:r>
      <w:r w:rsidR="00952066">
        <w:rPr>
          <w:rFonts w:ascii="Arial" w:eastAsia="Calibri" w:hAnsi="Arial" w:cs="Arial"/>
          <w:bCs/>
          <w:sz w:val="22"/>
          <w:szCs w:val="22"/>
        </w:rPr>
        <w:t xml:space="preserve">Admissions Policy for September 2021 and thereafter. </w:t>
      </w:r>
    </w:p>
    <w:p w14:paraId="20A4AE66" w14:textId="68C347CF" w:rsidR="00952066" w:rsidRDefault="00952066" w:rsidP="005904AE">
      <w:pPr>
        <w:tabs>
          <w:tab w:val="left" w:pos="567"/>
          <w:tab w:val="left" w:pos="1134"/>
          <w:tab w:val="left" w:pos="1701"/>
          <w:tab w:val="left" w:pos="2268"/>
          <w:tab w:val="left" w:pos="2933"/>
        </w:tabs>
        <w:spacing w:line="264" w:lineRule="auto"/>
        <w:ind w:left="567" w:hanging="567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4322FE71" w14:textId="77777777" w:rsidR="004945C6" w:rsidRDefault="00952066" w:rsidP="005904AE">
      <w:pPr>
        <w:tabs>
          <w:tab w:val="left" w:pos="567"/>
          <w:tab w:val="left" w:pos="1134"/>
          <w:tab w:val="left" w:pos="1701"/>
          <w:tab w:val="left" w:pos="2268"/>
          <w:tab w:val="left" w:pos="2933"/>
        </w:tabs>
        <w:spacing w:line="264" w:lineRule="auto"/>
        <w:ind w:left="567" w:hanging="567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ab/>
      </w:r>
      <w:r w:rsidRPr="00952066">
        <w:rPr>
          <w:rFonts w:ascii="Arial" w:eastAsia="Calibri" w:hAnsi="Arial" w:cs="Arial"/>
          <w:b/>
          <w:sz w:val="22"/>
          <w:szCs w:val="22"/>
        </w:rPr>
        <w:t>Agreed: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A9151A" w:rsidRPr="00A9151A">
        <w:rPr>
          <w:rFonts w:ascii="Arial" w:eastAsia="Calibri" w:hAnsi="Arial" w:cs="Arial"/>
          <w:bCs/>
          <w:sz w:val="22"/>
          <w:szCs w:val="22"/>
        </w:rPr>
        <w:t xml:space="preserve">It was noted that students were admitted to the PSTS based upon </w:t>
      </w:r>
      <w:r w:rsidR="00845E5E">
        <w:rPr>
          <w:rFonts w:ascii="Arial" w:eastAsia="Calibri" w:hAnsi="Arial" w:cs="Arial"/>
          <w:bCs/>
          <w:sz w:val="22"/>
          <w:szCs w:val="22"/>
        </w:rPr>
        <w:t xml:space="preserve">their </w:t>
      </w:r>
      <w:r w:rsidR="00A9151A" w:rsidRPr="00A9151A">
        <w:rPr>
          <w:rFonts w:ascii="Arial" w:eastAsia="Calibri" w:hAnsi="Arial" w:cs="Arial"/>
          <w:bCs/>
          <w:sz w:val="22"/>
          <w:szCs w:val="22"/>
        </w:rPr>
        <w:t>medical need</w:t>
      </w:r>
      <w:r w:rsidR="00854DDE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6A6B85A" w14:textId="0A0DF3FD" w:rsidR="00952066" w:rsidRPr="00A9151A" w:rsidRDefault="004945C6" w:rsidP="005904AE">
      <w:pPr>
        <w:tabs>
          <w:tab w:val="left" w:pos="567"/>
          <w:tab w:val="left" w:pos="1134"/>
          <w:tab w:val="left" w:pos="1701"/>
          <w:tab w:val="left" w:pos="2268"/>
          <w:tab w:val="left" w:pos="2933"/>
        </w:tabs>
        <w:spacing w:line="264" w:lineRule="auto"/>
        <w:ind w:left="567" w:hanging="567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 </w:t>
      </w:r>
      <w:r w:rsidR="00854DDE">
        <w:rPr>
          <w:rFonts w:ascii="Arial" w:eastAsia="Calibri" w:hAnsi="Arial" w:cs="Arial"/>
          <w:bCs/>
          <w:sz w:val="22"/>
          <w:szCs w:val="22"/>
        </w:rPr>
        <w:t>and referrals from the Local Authority</w:t>
      </w:r>
      <w:r w:rsidR="00A9151A" w:rsidRPr="00A9151A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49D064AE" w14:textId="77777777" w:rsidR="00067130" w:rsidRDefault="00067130" w:rsidP="005904AE">
      <w:pPr>
        <w:tabs>
          <w:tab w:val="left" w:pos="567"/>
          <w:tab w:val="left" w:pos="1134"/>
          <w:tab w:val="left" w:pos="1701"/>
          <w:tab w:val="left" w:pos="2268"/>
          <w:tab w:val="left" w:pos="2933"/>
        </w:tabs>
        <w:spacing w:line="264" w:lineRule="auto"/>
        <w:ind w:left="567" w:hanging="567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4B35F23F" w14:textId="6F9B41C3" w:rsidR="00952066" w:rsidRDefault="00952066" w:rsidP="005904AE">
      <w:pPr>
        <w:tabs>
          <w:tab w:val="left" w:pos="567"/>
          <w:tab w:val="left" w:pos="1134"/>
          <w:tab w:val="left" w:pos="1701"/>
          <w:tab w:val="left" w:pos="2268"/>
          <w:tab w:val="left" w:pos="2933"/>
        </w:tabs>
        <w:spacing w:line="264" w:lineRule="auto"/>
        <w:ind w:left="567" w:hanging="567"/>
        <w:jc w:val="both"/>
        <w:rPr>
          <w:rFonts w:ascii="Arial" w:eastAsia="Calibri" w:hAnsi="Arial" w:cs="Arial"/>
          <w:bCs/>
          <w:color w:val="FF0000"/>
          <w:sz w:val="22"/>
          <w:szCs w:val="22"/>
        </w:rPr>
      </w:pPr>
    </w:p>
    <w:p w14:paraId="158C68BA" w14:textId="517107FA" w:rsidR="00BD5EE3" w:rsidRPr="00933E25" w:rsidRDefault="00952066" w:rsidP="005A53C9">
      <w:pPr>
        <w:tabs>
          <w:tab w:val="left" w:pos="567"/>
          <w:tab w:val="left" w:pos="1134"/>
          <w:tab w:val="left" w:pos="1701"/>
          <w:tab w:val="left" w:pos="2268"/>
          <w:tab w:val="left" w:pos="2933"/>
        </w:tabs>
        <w:spacing w:line="264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52066">
        <w:rPr>
          <w:rFonts w:ascii="Arial" w:eastAsia="Calibri" w:hAnsi="Arial" w:cs="Arial"/>
          <w:b/>
          <w:sz w:val="22"/>
          <w:szCs w:val="22"/>
        </w:rPr>
        <w:t>1</w:t>
      </w:r>
      <w:r w:rsidR="005A53C9">
        <w:rPr>
          <w:rFonts w:ascii="Arial" w:eastAsia="Calibri" w:hAnsi="Arial" w:cs="Arial"/>
          <w:b/>
          <w:sz w:val="22"/>
          <w:szCs w:val="22"/>
        </w:rPr>
        <w:t xml:space="preserve">6.  </w:t>
      </w:r>
      <w:r w:rsidR="000F625F">
        <w:rPr>
          <w:rFonts w:ascii="Arial" w:hAnsi="Arial" w:cs="Arial"/>
          <w:b/>
          <w:bCs/>
          <w:sz w:val="22"/>
          <w:szCs w:val="22"/>
          <w:u w:val="single"/>
        </w:rPr>
        <w:t xml:space="preserve">SAFEGUARIDNG AND </w:t>
      </w:r>
      <w:r w:rsidR="00BD5EE3" w:rsidRPr="00933E25">
        <w:rPr>
          <w:rFonts w:ascii="Arial" w:hAnsi="Arial" w:cs="Arial"/>
          <w:b/>
          <w:bCs/>
          <w:sz w:val="22"/>
          <w:szCs w:val="22"/>
          <w:u w:val="single"/>
        </w:rPr>
        <w:t>KEEPING CHILDREN SAFE IN EDUCATION (SAFEGUARDING &amp; CHILD PROTECTION POLICY)</w:t>
      </w:r>
    </w:p>
    <w:p w14:paraId="469A775E" w14:textId="77777777" w:rsidR="00BD5EE3" w:rsidRDefault="00BD5EE3" w:rsidP="00BD5EE3">
      <w:pPr>
        <w:spacing w:line="264" w:lineRule="auto"/>
        <w:jc w:val="both"/>
        <w:rPr>
          <w:rFonts w:ascii="Arial" w:hAnsi="Arial" w:cs="Arial"/>
          <w:szCs w:val="22"/>
        </w:rPr>
      </w:pPr>
    </w:p>
    <w:p w14:paraId="2EE23C26" w14:textId="19D1EB23" w:rsidR="00BD5EE3" w:rsidRPr="00ED2966" w:rsidRDefault="00BD5EE3" w:rsidP="00BD5EE3">
      <w:pPr>
        <w:pStyle w:val="ListParagraph"/>
        <w:autoSpaceDE w:val="0"/>
        <w:autoSpaceDN w:val="0"/>
        <w:adjustRightInd w:val="0"/>
        <w:spacing w:after="212" w:line="240" w:lineRule="auto"/>
        <w:ind w:left="567" w:right="-306"/>
        <w:rPr>
          <w:rFonts w:cs="Arial"/>
          <w:color w:val="000000"/>
        </w:rPr>
      </w:pPr>
      <w:r w:rsidRPr="00ED2966">
        <w:rPr>
          <w:rFonts w:cs="Arial"/>
          <w:color w:val="000000"/>
        </w:rPr>
        <w:t>The</w:t>
      </w:r>
      <w:r>
        <w:rPr>
          <w:rFonts w:cs="Arial"/>
          <w:color w:val="000000"/>
        </w:rPr>
        <w:t xml:space="preserve"> Clerk reported that the</w:t>
      </w:r>
      <w:r w:rsidRPr="00ED29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</w:t>
      </w:r>
      <w:r w:rsidRPr="00ED2966">
        <w:rPr>
          <w:rFonts w:cs="Arial"/>
          <w:color w:val="000000"/>
        </w:rPr>
        <w:t>epartment for Education ha</w:t>
      </w:r>
      <w:r>
        <w:rPr>
          <w:rFonts w:cs="Arial"/>
          <w:color w:val="000000"/>
        </w:rPr>
        <w:t xml:space="preserve">d </w:t>
      </w:r>
      <w:r w:rsidRPr="00ED2966">
        <w:rPr>
          <w:rFonts w:cs="Arial"/>
          <w:color w:val="000000"/>
        </w:rPr>
        <w:t>updated the Keeping Children Safe in Education statutory guidance which came effect from September 20</w:t>
      </w:r>
      <w:r w:rsidR="000F625F">
        <w:rPr>
          <w:rFonts w:cs="Arial"/>
          <w:color w:val="000000"/>
        </w:rPr>
        <w:t>2</w:t>
      </w:r>
      <w:r w:rsidR="00ED7690">
        <w:rPr>
          <w:rFonts w:cs="Arial"/>
          <w:color w:val="000000"/>
        </w:rPr>
        <w:t>1</w:t>
      </w:r>
      <w:r w:rsidR="000F625F">
        <w:rPr>
          <w:rFonts w:cs="Arial"/>
          <w:color w:val="000000"/>
        </w:rPr>
        <w:t>.</w:t>
      </w:r>
    </w:p>
    <w:p w14:paraId="2FF878FA" w14:textId="189D1A39" w:rsidR="00BD5EE3" w:rsidRDefault="00BD5EE3" w:rsidP="00653FC5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E06FE">
        <w:rPr>
          <w:rFonts w:ascii="Arial" w:hAnsi="Arial" w:cs="Arial"/>
          <w:color w:val="000000"/>
          <w:sz w:val="22"/>
          <w:szCs w:val="22"/>
        </w:rPr>
        <w:t xml:space="preserve">Further to this it was reported that the Local Authority Safeguarding and Child Protection Unit had updated their model Safeguarding and Child Protection Policy </w:t>
      </w:r>
      <w:r w:rsidR="000F625F" w:rsidRPr="00AE06FE">
        <w:rPr>
          <w:rFonts w:ascii="Arial" w:hAnsi="Arial" w:cs="Arial"/>
          <w:color w:val="000000"/>
          <w:sz w:val="22"/>
          <w:szCs w:val="22"/>
        </w:rPr>
        <w:t xml:space="preserve">as well as their Section 175 Safeguarding Audit Checklist </w:t>
      </w:r>
      <w:r w:rsidRPr="00AE06FE">
        <w:rPr>
          <w:rFonts w:ascii="Arial" w:hAnsi="Arial" w:cs="Arial"/>
          <w:color w:val="000000"/>
          <w:sz w:val="22"/>
          <w:szCs w:val="22"/>
        </w:rPr>
        <w:t xml:space="preserve">for schools and academies in Bolton. </w:t>
      </w:r>
      <w:r w:rsidR="00653FC5">
        <w:rPr>
          <w:rFonts w:ascii="Arial" w:hAnsi="Arial" w:cs="Arial"/>
          <w:color w:val="000000"/>
          <w:sz w:val="22"/>
          <w:szCs w:val="22"/>
        </w:rPr>
        <w:t>S</w:t>
      </w:r>
      <w:r w:rsidR="00AE06FE" w:rsidRPr="00AE06FE">
        <w:rPr>
          <w:rFonts w:ascii="Arial" w:hAnsi="Arial" w:cs="Arial"/>
          <w:sz w:val="22"/>
          <w:szCs w:val="22"/>
        </w:rPr>
        <w:t xml:space="preserve">ummary notes from Bolton Governance Services </w:t>
      </w:r>
      <w:r w:rsidR="002357C0">
        <w:rPr>
          <w:rFonts w:ascii="Arial" w:hAnsi="Arial" w:cs="Arial"/>
          <w:sz w:val="22"/>
          <w:szCs w:val="22"/>
        </w:rPr>
        <w:t xml:space="preserve">had been uploaded </w:t>
      </w:r>
      <w:r w:rsidR="00653FC5">
        <w:rPr>
          <w:rFonts w:ascii="Arial" w:hAnsi="Arial" w:cs="Arial"/>
          <w:sz w:val="22"/>
          <w:szCs w:val="22"/>
        </w:rPr>
        <w:t xml:space="preserve">to the Gateway with the agenda. </w:t>
      </w:r>
    </w:p>
    <w:p w14:paraId="5E03AB3C" w14:textId="77777777" w:rsidR="00407FC2" w:rsidRPr="008E7D52" w:rsidRDefault="00407FC2" w:rsidP="00653FC5">
      <w:pPr>
        <w:spacing w:line="264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2A8BDAE" w14:textId="77777777" w:rsidR="00407FC2" w:rsidRDefault="00BD5EE3" w:rsidP="00407FC2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E7D52">
        <w:rPr>
          <w:rFonts w:ascii="Arial" w:hAnsi="Arial" w:cs="Arial"/>
          <w:b/>
          <w:bCs/>
          <w:sz w:val="22"/>
          <w:szCs w:val="22"/>
        </w:rPr>
        <w:t>A</w:t>
      </w:r>
      <w:r w:rsidR="00905F3C" w:rsidRPr="008E7D52">
        <w:rPr>
          <w:rFonts w:ascii="Arial" w:hAnsi="Arial" w:cs="Arial"/>
          <w:b/>
          <w:bCs/>
          <w:sz w:val="22"/>
          <w:szCs w:val="22"/>
        </w:rPr>
        <w:t>ction:</w:t>
      </w:r>
      <w:r w:rsidR="002D1B10" w:rsidRPr="008E7D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1BBA">
        <w:rPr>
          <w:rFonts w:ascii="Arial" w:eastAsia="Calibri" w:hAnsi="Arial" w:cs="Arial"/>
          <w:color w:val="000000"/>
          <w:sz w:val="22"/>
          <w:szCs w:val="22"/>
        </w:rPr>
        <w:t xml:space="preserve">That the Governing Board review their </w:t>
      </w:r>
      <w:r w:rsidRPr="00CA1BBA">
        <w:rPr>
          <w:rFonts w:ascii="Arial" w:hAnsi="Arial" w:cs="Arial"/>
          <w:sz w:val="22"/>
          <w:szCs w:val="22"/>
        </w:rPr>
        <w:t xml:space="preserve">Safeguarding and Child Protection Policy in light </w:t>
      </w:r>
    </w:p>
    <w:p w14:paraId="1E9BD53E" w14:textId="2C95209C" w:rsidR="00BD5EE3" w:rsidRPr="00407FC2" w:rsidRDefault="00407FC2" w:rsidP="00407FC2">
      <w:pPr>
        <w:spacing w:line="264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BD5EE3" w:rsidRPr="00CA1BBA">
        <w:rPr>
          <w:rFonts w:ascii="Arial" w:hAnsi="Arial" w:cs="Arial"/>
          <w:sz w:val="22"/>
          <w:szCs w:val="22"/>
        </w:rPr>
        <w:t>of the revised statutory guidance and LA Model Policy</w:t>
      </w:r>
      <w:r w:rsidR="004945C6">
        <w:rPr>
          <w:rFonts w:ascii="Arial" w:hAnsi="Arial" w:cs="Arial"/>
          <w:sz w:val="22"/>
          <w:szCs w:val="22"/>
        </w:rPr>
        <w:t>.</w:t>
      </w:r>
    </w:p>
    <w:p w14:paraId="76F61D7E" w14:textId="5AD65CBD" w:rsidR="00BD5EE3" w:rsidRDefault="00BD5EE3" w:rsidP="00BD5EE3">
      <w:pPr>
        <w:spacing w:line="264" w:lineRule="auto"/>
        <w:ind w:right="176"/>
        <w:jc w:val="both"/>
        <w:rPr>
          <w:rFonts w:cs="Arial"/>
          <w:b/>
          <w:iCs/>
          <w:color w:val="000000" w:themeColor="text1"/>
          <w:szCs w:val="22"/>
        </w:rPr>
      </w:pPr>
    </w:p>
    <w:p w14:paraId="6713C5BE" w14:textId="77777777" w:rsidR="00BD5EE3" w:rsidRDefault="00BD5EE3" w:rsidP="00BD5EE3">
      <w:pPr>
        <w:spacing w:line="264" w:lineRule="auto"/>
        <w:ind w:right="176"/>
        <w:jc w:val="both"/>
        <w:rPr>
          <w:rFonts w:cs="Arial"/>
          <w:b/>
          <w:iCs/>
          <w:color w:val="000000" w:themeColor="text1"/>
          <w:szCs w:val="22"/>
        </w:rPr>
      </w:pPr>
    </w:p>
    <w:p w14:paraId="7924EFDB" w14:textId="3A0F1E55" w:rsidR="00872E8F" w:rsidRDefault="00ED7690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72E8F">
        <w:rPr>
          <w:rFonts w:ascii="Arial" w:hAnsi="Arial" w:cs="Arial"/>
          <w:b/>
          <w:sz w:val="22"/>
          <w:szCs w:val="22"/>
        </w:rPr>
        <w:t>7</w:t>
      </w:r>
      <w:r w:rsidR="00E87686">
        <w:rPr>
          <w:rFonts w:ascii="Arial" w:hAnsi="Arial" w:cs="Arial"/>
          <w:b/>
          <w:sz w:val="22"/>
          <w:szCs w:val="22"/>
        </w:rPr>
        <w:t>.</w:t>
      </w:r>
      <w:r w:rsidR="002225C4" w:rsidRPr="00DE09A9">
        <w:rPr>
          <w:rFonts w:ascii="Arial" w:hAnsi="Arial" w:cs="Arial"/>
          <w:sz w:val="22"/>
          <w:szCs w:val="22"/>
        </w:rPr>
        <w:tab/>
      </w:r>
      <w:r w:rsidR="00872E8F">
        <w:rPr>
          <w:rFonts w:ascii="Arial" w:hAnsi="Arial" w:cs="Arial"/>
          <w:b/>
          <w:sz w:val="22"/>
          <w:szCs w:val="22"/>
          <w:u w:val="single"/>
        </w:rPr>
        <w:t>GOVERNOR IMPACT STATEMENT.</w:t>
      </w:r>
    </w:p>
    <w:p w14:paraId="710B8003" w14:textId="613AEAD3" w:rsidR="00436CC6" w:rsidRDefault="00436CC6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8B884F" w14:textId="60643442" w:rsidR="00C673E9" w:rsidRDefault="00E41B61" w:rsidP="00E27208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Governors noted the Impact statement which had been </w:t>
      </w:r>
      <w:r w:rsidR="001B19BE">
        <w:rPr>
          <w:rFonts w:ascii="Arial" w:hAnsi="Arial" w:cs="Arial"/>
          <w:bCs/>
          <w:sz w:val="22"/>
          <w:szCs w:val="22"/>
        </w:rPr>
        <w:t xml:space="preserve">circulated with the agenda. It had been agreed previously that this would be completed </w:t>
      </w:r>
      <w:r w:rsidR="00C673E9">
        <w:rPr>
          <w:rFonts w:ascii="Arial" w:hAnsi="Arial" w:cs="Arial"/>
          <w:bCs/>
          <w:sz w:val="22"/>
          <w:szCs w:val="22"/>
        </w:rPr>
        <w:t xml:space="preserve">annually </w:t>
      </w:r>
      <w:r w:rsidR="001B19BE">
        <w:rPr>
          <w:rFonts w:ascii="Arial" w:hAnsi="Arial" w:cs="Arial"/>
          <w:bCs/>
          <w:sz w:val="22"/>
          <w:szCs w:val="22"/>
        </w:rPr>
        <w:t>at the end of each</w:t>
      </w:r>
      <w:r w:rsidR="00C673E9">
        <w:rPr>
          <w:rFonts w:ascii="Arial" w:hAnsi="Arial" w:cs="Arial"/>
          <w:bCs/>
          <w:sz w:val="22"/>
          <w:szCs w:val="22"/>
        </w:rPr>
        <w:t xml:space="preserve"> summer term meeting.</w:t>
      </w:r>
    </w:p>
    <w:p w14:paraId="2C4F84AF" w14:textId="2E91197C" w:rsidR="00436CC6" w:rsidRPr="00E27208" w:rsidRDefault="001B19BE" w:rsidP="00E27208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3C05324" w14:textId="77777777" w:rsidR="00C81637" w:rsidRDefault="00C81637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35ED5A" w14:textId="50A6A68E" w:rsidR="002225C4" w:rsidRPr="00DE09A9" w:rsidRDefault="00872E8F" w:rsidP="00BF68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18. </w:t>
      </w:r>
      <w:r w:rsidR="001D5BA5">
        <w:rPr>
          <w:rFonts w:ascii="Arial" w:hAnsi="Arial" w:cs="Arial"/>
          <w:b/>
          <w:sz w:val="22"/>
          <w:szCs w:val="22"/>
        </w:rPr>
        <w:t xml:space="preserve">    </w:t>
      </w:r>
      <w:r w:rsidR="001D5BA5">
        <w:rPr>
          <w:rFonts w:ascii="Arial" w:hAnsi="Arial" w:cs="Arial"/>
          <w:b/>
          <w:sz w:val="22"/>
          <w:szCs w:val="22"/>
          <w:u w:val="single"/>
        </w:rPr>
        <w:t>DA</w:t>
      </w:r>
      <w:r w:rsidR="002025D5">
        <w:rPr>
          <w:rFonts w:ascii="Arial" w:hAnsi="Arial" w:cs="Arial"/>
          <w:b/>
          <w:sz w:val="22"/>
          <w:szCs w:val="22"/>
          <w:u w:val="single"/>
        </w:rPr>
        <w:t xml:space="preserve">TES OF </w:t>
      </w:r>
      <w:r w:rsidR="002225C4" w:rsidRPr="00DE09A9">
        <w:rPr>
          <w:rFonts w:ascii="Arial" w:hAnsi="Arial" w:cs="Arial"/>
          <w:b/>
          <w:sz w:val="22"/>
          <w:szCs w:val="22"/>
          <w:u w:val="single"/>
        </w:rPr>
        <w:t>NEXT MEETING</w:t>
      </w:r>
      <w:r w:rsidR="002025D5">
        <w:rPr>
          <w:rFonts w:ascii="Arial" w:hAnsi="Arial" w:cs="Arial"/>
          <w:b/>
          <w:sz w:val="22"/>
          <w:szCs w:val="22"/>
          <w:u w:val="single"/>
        </w:rPr>
        <w:t>S</w:t>
      </w:r>
    </w:p>
    <w:p w14:paraId="36DF63EC" w14:textId="77777777" w:rsidR="002225C4" w:rsidRPr="00DE09A9" w:rsidRDefault="002225C4" w:rsidP="00BF6853">
      <w:pPr>
        <w:jc w:val="both"/>
        <w:rPr>
          <w:rFonts w:ascii="Arial" w:hAnsi="Arial" w:cs="Arial"/>
          <w:sz w:val="22"/>
          <w:szCs w:val="22"/>
        </w:rPr>
      </w:pPr>
    </w:p>
    <w:p w14:paraId="3309207D" w14:textId="516FD4FB" w:rsidR="00930603" w:rsidRPr="00DE09A9" w:rsidRDefault="002124E3" w:rsidP="00BF685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930603" w:rsidRPr="00DE09A9">
        <w:rPr>
          <w:rFonts w:ascii="Arial" w:hAnsi="Arial" w:cs="Arial"/>
          <w:sz w:val="22"/>
          <w:szCs w:val="22"/>
          <w:u w:val="single"/>
        </w:rPr>
        <w:t>G</w:t>
      </w:r>
      <w:r w:rsidR="00930603">
        <w:rPr>
          <w:rFonts w:ascii="Arial" w:hAnsi="Arial" w:cs="Arial"/>
          <w:sz w:val="22"/>
          <w:szCs w:val="22"/>
          <w:u w:val="single"/>
        </w:rPr>
        <w:t xml:space="preserve">overning </w:t>
      </w:r>
      <w:r w:rsidR="0084174B">
        <w:rPr>
          <w:rFonts w:ascii="Arial" w:hAnsi="Arial" w:cs="Arial"/>
          <w:sz w:val="22"/>
          <w:szCs w:val="22"/>
          <w:u w:val="single"/>
        </w:rPr>
        <w:t>Board</w:t>
      </w:r>
      <w:r w:rsidR="00930603">
        <w:rPr>
          <w:rFonts w:ascii="Arial" w:hAnsi="Arial" w:cs="Arial"/>
          <w:sz w:val="22"/>
          <w:szCs w:val="22"/>
          <w:u w:val="single"/>
        </w:rPr>
        <w:t xml:space="preserve"> Meeting</w:t>
      </w:r>
    </w:p>
    <w:p w14:paraId="00302764" w14:textId="77777777" w:rsidR="00930603" w:rsidRPr="00DE09A9" w:rsidRDefault="00930603" w:rsidP="00BF6853">
      <w:pPr>
        <w:jc w:val="both"/>
        <w:rPr>
          <w:rFonts w:ascii="Arial" w:hAnsi="Arial" w:cs="Arial"/>
          <w:sz w:val="22"/>
          <w:szCs w:val="22"/>
        </w:rPr>
      </w:pPr>
    </w:p>
    <w:p w14:paraId="5263E1D9" w14:textId="244247F3" w:rsidR="00930603" w:rsidRDefault="00930603" w:rsidP="0084174B">
      <w:pPr>
        <w:ind w:left="2259" w:hanging="1125"/>
        <w:jc w:val="both"/>
        <w:rPr>
          <w:rFonts w:ascii="Arial" w:hAnsi="Arial" w:cs="Arial"/>
          <w:sz w:val="22"/>
          <w:szCs w:val="22"/>
        </w:rPr>
      </w:pPr>
      <w:r w:rsidRPr="00F553EB">
        <w:rPr>
          <w:rFonts w:ascii="Arial" w:hAnsi="Arial" w:cs="Arial"/>
          <w:b/>
          <w:sz w:val="22"/>
          <w:szCs w:val="22"/>
        </w:rPr>
        <w:t>Agreed:</w:t>
      </w:r>
      <w:r>
        <w:rPr>
          <w:rFonts w:ascii="Arial" w:hAnsi="Arial" w:cs="Arial"/>
          <w:b/>
          <w:sz w:val="22"/>
          <w:szCs w:val="22"/>
        </w:rPr>
        <w:tab/>
      </w:r>
      <w:r w:rsidRPr="002E4224">
        <w:rPr>
          <w:rFonts w:ascii="Arial" w:hAnsi="Arial" w:cs="Arial"/>
          <w:sz w:val="22"/>
          <w:szCs w:val="22"/>
        </w:rPr>
        <w:t xml:space="preserve">That the Governing </w:t>
      </w:r>
      <w:r w:rsidR="0084174B">
        <w:rPr>
          <w:rFonts w:ascii="Arial" w:hAnsi="Arial" w:cs="Arial"/>
          <w:sz w:val="22"/>
          <w:szCs w:val="22"/>
        </w:rPr>
        <w:t>Board</w:t>
      </w:r>
      <w:r w:rsidRPr="002E4224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s for the </w:t>
      </w:r>
      <w:r w:rsidR="00310C75">
        <w:rPr>
          <w:rFonts w:ascii="Arial" w:hAnsi="Arial" w:cs="Arial"/>
          <w:sz w:val="22"/>
          <w:szCs w:val="22"/>
        </w:rPr>
        <w:t xml:space="preserve">remainder of the </w:t>
      </w:r>
      <w:r>
        <w:rPr>
          <w:rFonts w:ascii="Arial" w:hAnsi="Arial" w:cs="Arial"/>
          <w:sz w:val="22"/>
          <w:szCs w:val="22"/>
        </w:rPr>
        <w:t>aca</w:t>
      </w:r>
      <w:r w:rsidR="00F553EB">
        <w:rPr>
          <w:rFonts w:ascii="Arial" w:hAnsi="Arial" w:cs="Arial"/>
          <w:sz w:val="22"/>
          <w:szCs w:val="22"/>
        </w:rPr>
        <w:t xml:space="preserve">demic year </w:t>
      </w:r>
      <w:r w:rsidR="00614745">
        <w:rPr>
          <w:rFonts w:ascii="Arial" w:hAnsi="Arial" w:cs="Arial"/>
          <w:sz w:val="22"/>
          <w:szCs w:val="22"/>
        </w:rPr>
        <w:t>20</w:t>
      </w:r>
      <w:r w:rsidR="007A341B">
        <w:rPr>
          <w:rFonts w:ascii="Arial" w:hAnsi="Arial" w:cs="Arial"/>
          <w:sz w:val="22"/>
          <w:szCs w:val="22"/>
        </w:rPr>
        <w:t>2</w:t>
      </w:r>
      <w:r w:rsidR="00ED7690">
        <w:rPr>
          <w:rFonts w:ascii="Arial" w:hAnsi="Arial" w:cs="Arial"/>
          <w:sz w:val="22"/>
          <w:szCs w:val="22"/>
        </w:rPr>
        <w:t>1</w:t>
      </w:r>
      <w:r w:rsidR="00CC6B62">
        <w:rPr>
          <w:rFonts w:ascii="Arial" w:hAnsi="Arial" w:cs="Arial"/>
          <w:sz w:val="22"/>
          <w:szCs w:val="22"/>
        </w:rPr>
        <w:t>/</w:t>
      </w:r>
      <w:r w:rsidR="000F604B">
        <w:rPr>
          <w:rFonts w:ascii="Arial" w:hAnsi="Arial" w:cs="Arial"/>
          <w:sz w:val="22"/>
          <w:szCs w:val="22"/>
        </w:rPr>
        <w:t>2</w:t>
      </w:r>
      <w:r w:rsidR="00ED76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be held as follows:</w:t>
      </w:r>
    </w:p>
    <w:p w14:paraId="1DCEEDC7" w14:textId="0B844296" w:rsidR="00C81637" w:rsidRDefault="00C81637" w:rsidP="0084174B">
      <w:pPr>
        <w:ind w:left="2259" w:hanging="1125"/>
        <w:jc w:val="both"/>
        <w:rPr>
          <w:rFonts w:ascii="Arial" w:hAnsi="Arial" w:cs="Arial"/>
          <w:sz w:val="22"/>
          <w:szCs w:val="22"/>
        </w:rPr>
      </w:pPr>
    </w:p>
    <w:p w14:paraId="6BFB2378" w14:textId="6B285AFA" w:rsidR="00E31BB8" w:rsidRDefault="00E31BB8" w:rsidP="0084174B">
      <w:pPr>
        <w:ind w:left="2259" w:hanging="11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term: </w:t>
      </w:r>
      <w:r w:rsidR="0081685E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Tuesday 1</w:t>
      </w:r>
      <w:r w:rsidRPr="00E31BB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February 2022 at 4.00pm.</w:t>
      </w:r>
    </w:p>
    <w:p w14:paraId="109C57DD" w14:textId="45167F4D" w:rsidR="00E31BB8" w:rsidRDefault="00E31BB8" w:rsidP="0084174B">
      <w:pPr>
        <w:ind w:left="2259" w:hanging="11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term:</w:t>
      </w:r>
      <w:r w:rsidR="00D5399B">
        <w:rPr>
          <w:rFonts w:ascii="Arial" w:hAnsi="Arial" w:cs="Arial"/>
          <w:sz w:val="22"/>
          <w:szCs w:val="22"/>
        </w:rPr>
        <w:t xml:space="preserve"> </w:t>
      </w:r>
      <w:r w:rsidR="0081685E">
        <w:rPr>
          <w:rFonts w:ascii="Arial" w:hAnsi="Arial" w:cs="Arial"/>
          <w:sz w:val="22"/>
          <w:szCs w:val="22"/>
        </w:rPr>
        <w:t xml:space="preserve">       </w:t>
      </w:r>
      <w:r w:rsidR="00D5399B">
        <w:rPr>
          <w:rFonts w:ascii="Arial" w:hAnsi="Arial" w:cs="Arial"/>
          <w:sz w:val="22"/>
          <w:szCs w:val="22"/>
        </w:rPr>
        <w:t>Tuesday 7</w:t>
      </w:r>
      <w:r w:rsidR="00D5399B" w:rsidRPr="00D5399B">
        <w:rPr>
          <w:rFonts w:ascii="Arial" w:hAnsi="Arial" w:cs="Arial"/>
          <w:sz w:val="22"/>
          <w:szCs w:val="22"/>
          <w:vertAlign w:val="superscript"/>
        </w:rPr>
        <w:t>th</w:t>
      </w:r>
      <w:r w:rsidR="00D5399B">
        <w:rPr>
          <w:rFonts w:ascii="Arial" w:hAnsi="Arial" w:cs="Arial"/>
          <w:sz w:val="22"/>
          <w:szCs w:val="22"/>
        </w:rPr>
        <w:t xml:space="preserve"> June 2022 at 4.00pm.</w:t>
      </w:r>
    </w:p>
    <w:p w14:paraId="1E2DDD99" w14:textId="389AD8ED" w:rsidR="00D5399B" w:rsidRDefault="00D5399B" w:rsidP="0084174B">
      <w:pPr>
        <w:ind w:left="2259" w:hanging="11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Governor week:</w:t>
      </w:r>
      <w:r w:rsidR="0081685E">
        <w:rPr>
          <w:rFonts w:ascii="Arial" w:hAnsi="Arial" w:cs="Arial"/>
          <w:sz w:val="22"/>
          <w:szCs w:val="22"/>
        </w:rPr>
        <w:t xml:space="preserve">      commencing 17</w:t>
      </w:r>
      <w:r w:rsidR="0081685E" w:rsidRPr="0081685E">
        <w:rPr>
          <w:rFonts w:ascii="Arial" w:hAnsi="Arial" w:cs="Arial"/>
          <w:sz w:val="22"/>
          <w:szCs w:val="22"/>
          <w:vertAlign w:val="superscript"/>
        </w:rPr>
        <w:t>th</w:t>
      </w:r>
      <w:r w:rsidR="0081685E">
        <w:rPr>
          <w:rFonts w:ascii="Arial" w:hAnsi="Arial" w:cs="Arial"/>
          <w:sz w:val="22"/>
          <w:szCs w:val="22"/>
        </w:rPr>
        <w:t xml:space="preserve"> January 2022.</w:t>
      </w:r>
    </w:p>
    <w:p w14:paraId="45815293" w14:textId="09232BE7" w:rsidR="009C5E71" w:rsidRPr="00DE09A9" w:rsidRDefault="009C5E71" w:rsidP="00BF6853">
      <w:pPr>
        <w:jc w:val="both"/>
        <w:rPr>
          <w:rFonts w:ascii="Arial" w:hAnsi="Arial" w:cs="Arial"/>
          <w:sz w:val="22"/>
          <w:szCs w:val="22"/>
        </w:rPr>
      </w:pPr>
    </w:p>
    <w:p w14:paraId="134A4105" w14:textId="412912CB" w:rsidR="009C5E71" w:rsidRPr="00DE09A9" w:rsidRDefault="00930603" w:rsidP="00BF6853">
      <w:pPr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ab/>
      </w:r>
    </w:p>
    <w:p w14:paraId="22AD0727" w14:textId="4855151B" w:rsidR="002225C4" w:rsidRPr="00DE09A9" w:rsidRDefault="00517695" w:rsidP="00BF68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E87686">
        <w:rPr>
          <w:rFonts w:ascii="Arial" w:hAnsi="Arial" w:cs="Arial"/>
          <w:b/>
          <w:sz w:val="22"/>
          <w:szCs w:val="22"/>
        </w:rPr>
        <w:t>.</w:t>
      </w:r>
      <w:r w:rsidR="005314BD" w:rsidRPr="00DE09A9">
        <w:rPr>
          <w:rFonts w:ascii="Arial" w:hAnsi="Arial" w:cs="Arial"/>
          <w:b/>
          <w:sz w:val="22"/>
          <w:szCs w:val="22"/>
        </w:rPr>
        <w:tab/>
      </w:r>
      <w:r w:rsidR="002225C4" w:rsidRPr="00DE09A9">
        <w:rPr>
          <w:rFonts w:ascii="Arial" w:hAnsi="Arial" w:cs="Arial"/>
          <w:b/>
          <w:sz w:val="22"/>
          <w:szCs w:val="22"/>
          <w:u w:val="single"/>
        </w:rPr>
        <w:t>CONSENT TO ABSENCE</w:t>
      </w:r>
    </w:p>
    <w:p w14:paraId="62F82EB2" w14:textId="77777777" w:rsidR="002225C4" w:rsidRPr="00DE09A9" w:rsidRDefault="002225C4" w:rsidP="00BF6853">
      <w:pPr>
        <w:jc w:val="both"/>
        <w:rPr>
          <w:rFonts w:ascii="Arial" w:hAnsi="Arial" w:cs="Arial"/>
          <w:sz w:val="22"/>
          <w:szCs w:val="22"/>
        </w:rPr>
      </w:pPr>
    </w:p>
    <w:p w14:paraId="220064B9" w14:textId="77777777" w:rsidR="002174E9" w:rsidRDefault="002225C4" w:rsidP="00F25D26">
      <w:pPr>
        <w:ind w:left="567"/>
        <w:jc w:val="both"/>
        <w:rPr>
          <w:rFonts w:ascii="Arial" w:hAnsi="Arial" w:cs="Arial"/>
          <w:sz w:val="22"/>
          <w:szCs w:val="22"/>
        </w:rPr>
      </w:pPr>
      <w:r w:rsidRPr="00F553EB">
        <w:rPr>
          <w:rFonts w:ascii="Arial" w:hAnsi="Arial" w:cs="Arial"/>
          <w:b/>
          <w:sz w:val="22"/>
          <w:szCs w:val="22"/>
        </w:rPr>
        <w:t>Agreed:</w:t>
      </w:r>
      <w:r w:rsidR="00242ABB" w:rsidRPr="00DE09A9">
        <w:rPr>
          <w:rFonts w:ascii="Arial" w:hAnsi="Arial" w:cs="Arial"/>
          <w:sz w:val="22"/>
          <w:szCs w:val="22"/>
        </w:rPr>
        <w:tab/>
      </w:r>
      <w:r w:rsidRPr="00DE09A9">
        <w:rPr>
          <w:rFonts w:ascii="Arial" w:hAnsi="Arial" w:cs="Arial"/>
          <w:sz w:val="22"/>
          <w:szCs w:val="22"/>
        </w:rPr>
        <w:t xml:space="preserve">To consent to the absence </w:t>
      </w:r>
      <w:r w:rsidR="005314BD" w:rsidRPr="00DE09A9">
        <w:rPr>
          <w:rFonts w:ascii="Arial" w:hAnsi="Arial" w:cs="Arial"/>
          <w:sz w:val="22"/>
          <w:szCs w:val="22"/>
        </w:rPr>
        <w:t xml:space="preserve">from this meeting </w:t>
      </w:r>
      <w:r w:rsidR="00242ABB" w:rsidRPr="00DE09A9">
        <w:rPr>
          <w:rFonts w:ascii="Arial" w:hAnsi="Arial" w:cs="Arial"/>
          <w:sz w:val="22"/>
          <w:szCs w:val="22"/>
        </w:rPr>
        <w:t xml:space="preserve">of </w:t>
      </w:r>
      <w:r w:rsidR="001D247F">
        <w:rPr>
          <w:rFonts w:ascii="Arial" w:hAnsi="Arial" w:cs="Arial"/>
          <w:sz w:val="22"/>
          <w:szCs w:val="22"/>
        </w:rPr>
        <w:t xml:space="preserve">Ms J Parkinson and </w:t>
      </w:r>
      <w:r w:rsidR="007A2F29">
        <w:rPr>
          <w:rFonts w:ascii="Arial" w:hAnsi="Arial" w:cs="Arial"/>
          <w:sz w:val="22"/>
          <w:szCs w:val="22"/>
        </w:rPr>
        <w:t>Mrs D Evans-</w:t>
      </w:r>
    </w:p>
    <w:p w14:paraId="66244019" w14:textId="3A1E7547" w:rsidR="002225C4" w:rsidRPr="00DE09A9" w:rsidRDefault="002174E9" w:rsidP="00F25D26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7A2F29">
        <w:rPr>
          <w:rFonts w:ascii="Arial" w:hAnsi="Arial" w:cs="Arial"/>
          <w:sz w:val="22"/>
          <w:szCs w:val="22"/>
        </w:rPr>
        <w:t>Tomkinson</w:t>
      </w:r>
      <w:r>
        <w:rPr>
          <w:rFonts w:ascii="Arial" w:hAnsi="Arial" w:cs="Arial"/>
          <w:sz w:val="22"/>
          <w:szCs w:val="22"/>
        </w:rPr>
        <w:t>.</w:t>
      </w:r>
    </w:p>
    <w:p w14:paraId="17BBEC55" w14:textId="77777777" w:rsidR="0084174B" w:rsidRDefault="0084174B" w:rsidP="00BF6853">
      <w:pPr>
        <w:jc w:val="both"/>
        <w:rPr>
          <w:rFonts w:ascii="Arial" w:hAnsi="Arial" w:cs="Arial"/>
          <w:b/>
          <w:sz w:val="22"/>
          <w:szCs w:val="22"/>
        </w:rPr>
      </w:pPr>
    </w:p>
    <w:p w14:paraId="2CC93BDB" w14:textId="77777777" w:rsidR="002C7BF7" w:rsidRDefault="002C7BF7" w:rsidP="00BF6853">
      <w:pPr>
        <w:jc w:val="both"/>
        <w:rPr>
          <w:rFonts w:ascii="Arial" w:hAnsi="Arial" w:cs="Arial"/>
          <w:b/>
          <w:sz w:val="22"/>
          <w:szCs w:val="22"/>
        </w:rPr>
      </w:pPr>
    </w:p>
    <w:p w14:paraId="281D834D" w14:textId="777CB7D0" w:rsidR="003433AE" w:rsidRPr="00DE09A9" w:rsidRDefault="007551AF" w:rsidP="003433A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517695">
        <w:rPr>
          <w:rFonts w:ascii="Arial" w:hAnsi="Arial" w:cs="Arial"/>
          <w:b/>
          <w:sz w:val="22"/>
          <w:szCs w:val="22"/>
        </w:rPr>
        <w:t>0.</w:t>
      </w:r>
      <w:r w:rsidR="00F05988">
        <w:rPr>
          <w:rFonts w:ascii="Arial" w:hAnsi="Arial" w:cs="Arial"/>
          <w:b/>
          <w:sz w:val="22"/>
          <w:szCs w:val="22"/>
        </w:rPr>
        <w:t xml:space="preserve">   </w:t>
      </w:r>
      <w:r w:rsidR="00517695">
        <w:rPr>
          <w:rFonts w:ascii="Arial" w:hAnsi="Arial" w:cs="Arial"/>
          <w:b/>
          <w:sz w:val="22"/>
          <w:szCs w:val="22"/>
        </w:rPr>
        <w:t xml:space="preserve"> </w:t>
      </w:r>
      <w:r w:rsidR="003433AE" w:rsidRPr="00DE09A9">
        <w:rPr>
          <w:rFonts w:ascii="Arial" w:hAnsi="Arial" w:cs="Arial"/>
          <w:b/>
          <w:sz w:val="22"/>
          <w:szCs w:val="22"/>
          <w:u w:val="single"/>
        </w:rPr>
        <w:t>CONFIDENTIALITY</w:t>
      </w:r>
    </w:p>
    <w:p w14:paraId="0F42F678" w14:textId="77777777" w:rsidR="003433AE" w:rsidRDefault="003433AE" w:rsidP="003433AE">
      <w:pPr>
        <w:pStyle w:val="Heading3"/>
        <w:rPr>
          <w:rFonts w:ascii="Arial" w:hAnsi="Arial" w:cs="Arial"/>
          <w:szCs w:val="22"/>
        </w:rPr>
      </w:pPr>
      <w:r w:rsidRPr="00DE09A9">
        <w:rPr>
          <w:rFonts w:ascii="Arial" w:hAnsi="Arial" w:cs="Arial"/>
          <w:szCs w:val="22"/>
        </w:rPr>
        <w:t xml:space="preserve"> </w:t>
      </w:r>
    </w:p>
    <w:p w14:paraId="53ED323A" w14:textId="77777777" w:rsidR="003433AE" w:rsidRPr="00B63D71" w:rsidRDefault="003433AE" w:rsidP="003433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ACC432" w14:textId="77777777" w:rsidR="003433AE" w:rsidRPr="00886140" w:rsidRDefault="003433AE" w:rsidP="003433AE">
      <w:pPr>
        <w:ind w:left="1701" w:hanging="1134"/>
        <w:jc w:val="both"/>
        <w:rPr>
          <w:rFonts w:ascii="Arial" w:hAnsi="Arial" w:cs="Arial"/>
          <w:sz w:val="22"/>
          <w:szCs w:val="22"/>
        </w:rPr>
      </w:pPr>
      <w:r w:rsidRPr="00310C75">
        <w:rPr>
          <w:rFonts w:ascii="Arial" w:hAnsi="Arial" w:cs="Arial"/>
          <w:b/>
          <w:sz w:val="22"/>
          <w:szCs w:val="22"/>
        </w:rPr>
        <w:t>Agreed:</w:t>
      </w:r>
      <w:r w:rsidRPr="00310C75">
        <w:rPr>
          <w:rFonts w:ascii="Arial" w:hAnsi="Arial" w:cs="Arial"/>
          <w:sz w:val="22"/>
          <w:szCs w:val="22"/>
        </w:rPr>
        <w:tab/>
      </w:r>
      <w:r w:rsidRPr="00886140">
        <w:rPr>
          <w:rFonts w:ascii="Arial" w:hAnsi="Arial" w:cs="Arial"/>
          <w:sz w:val="22"/>
          <w:szCs w:val="22"/>
        </w:rPr>
        <w:t>That none of the matters discussed at this meeting be designated as confidential in accordance with the Academy’s Memorandum and Articles of Association.</w:t>
      </w:r>
    </w:p>
    <w:p w14:paraId="559072B6" w14:textId="77777777" w:rsidR="003433AE" w:rsidRPr="0084174B" w:rsidRDefault="003433AE" w:rsidP="003433AE">
      <w:pPr>
        <w:tabs>
          <w:tab w:val="left" w:pos="720"/>
        </w:tabs>
        <w:ind w:right="26"/>
        <w:jc w:val="both"/>
        <w:rPr>
          <w:rFonts w:ascii="Arial" w:hAnsi="Arial" w:cs="Arial"/>
          <w:sz w:val="22"/>
          <w:szCs w:val="22"/>
        </w:rPr>
      </w:pPr>
    </w:p>
    <w:p w14:paraId="218D8F34" w14:textId="77777777" w:rsidR="003433AE" w:rsidRPr="00ED0920" w:rsidRDefault="003433AE" w:rsidP="003433AE">
      <w:pPr>
        <w:tabs>
          <w:tab w:val="left" w:pos="720"/>
        </w:tabs>
        <w:ind w:right="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854395" w14:textId="19DCF4C1" w:rsidR="003433AE" w:rsidRDefault="00F05988" w:rsidP="003433AE">
      <w:pPr>
        <w:tabs>
          <w:tab w:val="left" w:pos="720"/>
        </w:tabs>
        <w:ind w:right="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21.    </w:t>
      </w:r>
      <w:r>
        <w:rPr>
          <w:rFonts w:ascii="Arial" w:hAnsi="Arial" w:cs="Arial"/>
          <w:b/>
          <w:sz w:val="22"/>
          <w:szCs w:val="22"/>
          <w:u w:val="single"/>
        </w:rPr>
        <w:t>CHAIRS ACTION.</w:t>
      </w:r>
    </w:p>
    <w:p w14:paraId="4D701794" w14:textId="77777777" w:rsidR="00F05988" w:rsidRPr="00F05988" w:rsidRDefault="00F05988" w:rsidP="003433AE">
      <w:pPr>
        <w:tabs>
          <w:tab w:val="left" w:pos="720"/>
        </w:tabs>
        <w:ind w:right="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B21BFD" w14:textId="0D49B3AC" w:rsidR="003433AE" w:rsidRPr="00596028" w:rsidRDefault="00F05988" w:rsidP="00596028">
      <w:pPr>
        <w:tabs>
          <w:tab w:val="left" w:pos="720"/>
        </w:tabs>
        <w:ind w:left="567"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KI </w:t>
      </w:r>
      <w:r w:rsidR="00025DD2">
        <w:rPr>
          <w:rFonts w:ascii="Arial" w:hAnsi="Arial" w:cs="Arial"/>
          <w:bCs/>
          <w:sz w:val="22"/>
          <w:szCs w:val="22"/>
        </w:rPr>
        <w:t xml:space="preserve">asked, as there currently was no elected </w:t>
      </w:r>
      <w:r w:rsidR="006644A1">
        <w:rPr>
          <w:rFonts w:ascii="Arial" w:hAnsi="Arial" w:cs="Arial"/>
          <w:bCs/>
          <w:sz w:val="22"/>
          <w:szCs w:val="22"/>
        </w:rPr>
        <w:t xml:space="preserve">Chair of Governors, who would KP contact if she needed </w:t>
      </w:r>
      <w:r w:rsidR="000D533B">
        <w:rPr>
          <w:rFonts w:ascii="Arial" w:hAnsi="Arial" w:cs="Arial"/>
          <w:bCs/>
          <w:sz w:val="22"/>
          <w:szCs w:val="22"/>
        </w:rPr>
        <w:t xml:space="preserve">‘Chairs Action’. The Clerk noted that Chairs Action could only be used in an emergency situation, where delay would </w:t>
      </w:r>
      <w:r w:rsidR="00A668E1">
        <w:rPr>
          <w:rFonts w:ascii="Arial" w:hAnsi="Arial" w:cs="Arial"/>
          <w:bCs/>
          <w:sz w:val="22"/>
          <w:szCs w:val="22"/>
        </w:rPr>
        <w:t>put the students, staff or school at risk of harm.</w:t>
      </w:r>
      <w:r w:rsidR="00F961B5">
        <w:rPr>
          <w:rFonts w:ascii="Arial" w:hAnsi="Arial" w:cs="Arial"/>
          <w:bCs/>
          <w:sz w:val="22"/>
          <w:szCs w:val="22"/>
        </w:rPr>
        <w:t xml:space="preserve"> In light of this, she would advise that KP contact the Chair of Trustees or PH, depending upon the situation.</w:t>
      </w:r>
      <w:r w:rsidR="000D533B">
        <w:rPr>
          <w:rFonts w:ascii="Arial" w:hAnsi="Arial" w:cs="Arial"/>
          <w:bCs/>
          <w:sz w:val="22"/>
          <w:szCs w:val="22"/>
        </w:rPr>
        <w:t xml:space="preserve"> </w:t>
      </w:r>
      <w:r w:rsidR="00180F85">
        <w:rPr>
          <w:rFonts w:ascii="Arial" w:hAnsi="Arial" w:cs="Arial"/>
          <w:bCs/>
          <w:sz w:val="22"/>
          <w:szCs w:val="22"/>
        </w:rPr>
        <w:t>PH agreed with this advice.</w:t>
      </w:r>
      <w:r w:rsidR="006644A1">
        <w:rPr>
          <w:rFonts w:ascii="Arial" w:hAnsi="Arial" w:cs="Arial"/>
          <w:bCs/>
          <w:sz w:val="22"/>
          <w:szCs w:val="22"/>
        </w:rPr>
        <w:t xml:space="preserve"> </w:t>
      </w:r>
    </w:p>
    <w:p w14:paraId="05E86220" w14:textId="77777777" w:rsidR="003433AE" w:rsidRPr="00DE09A9" w:rsidRDefault="003433AE" w:rsidP="003433AE">
      <w:pPr>
        <w:jc w:val="both"/>
        <w:rPr>
          <w:rFonts w:ascii="Arial" w:hAnsi="Arial" w:cs="Arial"/>
          <w:sz w:val="22"/>
          <w:szCs w:val="22"/>
        </w:rPr>
      </w:pPr>
    </w:p>
    <w:p w14:paraId="4198E20A" w14:textId="799B8901" w:rsidR="003433AE" w:rsidRDefault="00596028" w:rsidP="00596028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 thanked KI for stepping in to Chair this meeting,</w:t>
      </w:r>
    </w:p>
    <w:p w14:paraId="5EE3F588" w14:textId="6BD2C866" w:rsidR="00596028" w:rsidRDefault="00596028" w:rsidP="0059602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A8BD02A" w14:textId="11AF7330" w:rsidR="00596028" w:rsidRDefault="00596028" w:rsidP="00596028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 5.30pm.</w:t>
      </w:r>
    </w:p>
    <w:p w14:paraId="12E2B8CE" w14:textId="77777777" w:rsidR="00F74F5E" w:rsidRDefault="00F74F5E" w:rsidP="0059602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05EDB3B" w14:textId="77777777" w:rsidR="00596028" w:rsidRPr="00DE09A9" w:rsidRDefault="00596028" w:rsidP="0059602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1247A38" w14:textId="77777777" w:rsidR="003433AE" w:rsidRPr="00DE09A9" w:rsidRDefault="003433AE" w:rsidP="003433AE">
      <w:pPr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ab/>
        <w:t>Signed as a correct record:</w:t>
      </w:r>
      <w:r w:rsidRPr="00DE09A9">
        <w:rPr>
          <w:rFonts w:ascii="Arial" w:hAnsi="Arial" w:cs="Arial"/>
          <w:sz w:val="22"/>
          <w:szCs w:val="22"/>
        </w:rPr>
        <w:tab/>
        <w:t xml:space="preserve">_______________________________________  </w:t>
      </w:r>
    </w:p>
    <w:p w14:paraId="0F716EFE" w14:textId="2820E3A2" w:rsidR="003433AE" w:rsidRPr="00DE09A9" w:rsidRDefault="003433AE" w:rsidP="003433AE">
      <w:pPr>
        <w:jc w:val="both"/>
        <w:rPr>
          <w:rFonts w:ascii="Arial" w:hAnsi="Arial" w:cs="Arial"/>
          <w:sz w:val="22"/>
          <w:szCs w:val="22"/>
          <w:u w:val="single"/>
        </w:rPr>
      </w:pPr>
      <w:r w:rsidRPr="00DE09A9">
        <w:rPr>
          <w:rFonts w:ascii="Arial" w:hAnsi="Arial" w:cs="Arial"/>
          <w:sz w:val="22"/>
          <w:szCs w:val="22"/>
        </w:rPr>
        <w:tab/>
      </w:r>
      <w:r w:rsidRPr="00DE09A9">
        <w:rPr>
          <w:rFonts w:ascii="Arial" w:hAnsi="Arial" w:cs="Arial"/>
          <w:sz w:val="22"/>
          <w:szCs w:val="22"/>
        </w:rPr>
        <w:tab/>
      </w:r>
      <w:r w:rsidRPr="00DE09A9">
        <w:rPr>
          <w:rFonts w:ascii="Arial" w:hAnsi="Arial" w:cs="Arial"/>
          <w:sz w:val="22"/>
          <w:szCs w:val="22"/>
        </w:rPr>
        <w:tab/>
      </w:r>
      <w:r w:rsidRPr="00DE09A9">
        <w:rPr>
          <w:rFonts w:ascii="Arial" w:hAnsi="Arial" w:cs="Arial"/>
          <w:sz w:val="22"/>
          <w:szCs w:val="22"/>
        </w:rPr>
        <w:tab/>
      </w:r>
      <w:r w:rsidRPr="00DE09A9">
        <w:rPr>
          <w:rFonts w:ascii="Arial" w:hAnsi="Arial" w:cs="Arial"/>
          <w:sz w:val="22"/>
          <w:szCs w:val="22"/>
        </w:rPr>
        <w:tab/>
      </w:r>
      <w:r w:rsidRPr="00DE09A9">
        <w:rPr>
          <w:rFonts w:ascii="Arial" w:hAnsi="Arial" w:cs="Arial"/>
          <w:sz w:val="22"/>
          <w:szCs w:val="22"/>
        </w:rPr>
        <w:tab/>
        <w:t>(Chair of Governors)</w:t>
      </w:r>
    </w:p>
    <w:p w14:paraId="0DBBC60A" w14:textId="77777777" w:rsidR="003433AE" w:rsidRPr="00DE09A9" w:rsidRDefault="003433AE" w:rsidP="003433AE">
      <w:pPr>
        <w:jc w:val="both"/>
        <w:rPr>
          <w:rFonts w:ascii="Arial" w:hAnsi="Arial" w:cs="Arial"/>
          <w:sz w:val="22"/>
          <w:szCs w:val="22"/>
        </w:rPr>
      </w:pPr>
    </w:p>
    <w:p w14:paraId="77A93736" w14:textId="77777777" w:rsidR="003433AE" w:rsidRPr="00DE09A9" w:rsidRDefault="003433AE" w:rsidP="003433AE">
      <w:pPr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ab/>
        <w:t>Date:</w:t>
      </w:r>
      <w:r w:rsidRPr="00DE09A9">
        <w:rPr>
          <w:rFonts w:ascii="Arial" w:hAnsi="Arial" w:cs="Arial"/>
          <w:sz w:val="22"/>
          <w:szCs w:val="22"/>
        </w:rPr>
        <w:tab/>
        <w:t>_______________</w:t>
      </w:r>
    </w:p>
    <w:sectPr w:rsidR="003433AE" w:rsidRPr="00DE09A9" w:rsidSect="001227B0">
      <w:footerReference w:type="even" r:id="rId13"/>
      <w:footerReference w:type="default" r:id="rId14"/>
      <w:pgSz w:w="11906" w:h="16838"/>
      <w:pgMar w:top="1701" w:right="991" w:bottom="1440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BB34" w14:textId="77777777" w:rsidR="00A40267" w:rsidRDefault="00A40267">
      <w:r>
        <w:separator/>
      </w:r>
    </w:p>
  </w:endnote>
  <w:endnote w:type="continuationSeparator" w:id="0">
    <w:p w14:paraId="5D772EF9" w14:textId="77777777" w:rsidR="00A40267" w:rsidRDefault="00A4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CD14" w14:textId="77777777" w:rsidR="00FE5BDE" w:rsidRDefault="00FE5B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33B7B" w14:textId="77777777" w:rsidR="00FE5BDE" w:rsidRDefault="00FE5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1F17" w14:textId="77777777" w:rsidR="00FE5BDE" w:rsidRDefault="00FE5B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F9F9290" w14:textId="77777777" w:rsidR="00FE5BDE" w:rsidRDefault="00FE5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D2B5" w14:textId="77777777" w:rsidR="00A40267" w:rsidRDefault="00A40267">
      <w:r>
        <w:separator/>
      </w:r>
    </w:p>
  </w:footnote>
  <w:footnote w:type="continuationSeparator" w:id="0">
    <w:p w14:paraId="267D518F" w14:textId="77777777" w:rsidR="00A40267" w:rsidRDefault="00A4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9F"/>
    <w:multiLevelType w:val="hybridMultilevel"/>
    <w:tmpl w:val="6B8AF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EC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45F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00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057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4A2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8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049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4B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9F2"/>
    <w:multiLevelType w:val="hybridMultilevel"/>
    <w:tmpl w:val="A19C79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4CE2"/>
    <w:multiLevelType w:val="hybridMultilevel"/>
    <w:tmpl w:val="9948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EF4"/>
    <w:multiLevelType w:val="hybridMultilevel"/>
    <w:tmpl w:val="17A2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3856"/>
    <w:multiLevelType w:val="hybridMultilevel"/>
    <w:tmpl w:val="F6CE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4532"/>
    <w:multiLevelType w:val="hybridMultilevel"/>
    <w:tmpl w:val="4EFECCFE"/>
    <w:lvl w:ilvl="0" w:tplc="A0D80E34">
      <w:start w:val="11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74F55FC"/>
    <w:multiLevelType w:val="hybridMultilevel"/>
    <w:tmpl w:val="B93A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087E"/>
    <w:multiLevelType w:val="hybridMultilevel"/>
    <w:tmpl w:val="BC406576"/>
    <w:lvl w:ilvl="0" w:tplc="07A0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A458D"/>
    <w:multiLevelType w:val="hybridMultilevel"/>
    <w:tmpl w:val="CBA4D86A"/>
    <w:lvl w:ilvl="0" w:tplc="06B819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EC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45F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00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057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4A2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8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049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4B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36EF2"/>
    <w:multiLevelType w:val="hybridMultilevel"/>
    <w:tmpl w:val="03E2360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81318E9"/>
    <w:multiLevelType w:val="hybridMultilevel"/>
    <w:tmpl w:val="C2C8E850"/>
    <w:lvl w:ilvl="0" w:tplc="4CD27D68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2F43"/>
    <w:multiLevelType w:val="hybridMultilevel"/>
    <w:tmpl w:val="BE6A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50472"/>
    <w:multiLevelType w:val="hybridMultilevel"/>
    <w:tmpl w:val="1D220F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090A"/>
    <w:multiLevelType w:val="hybridMultilevel"/>
    <w:tmpl w:val="89FCF14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2025F3"/>
    <w:multiLevelType w:val="hybridMultilevel"/>
    <w:tmpl w:val="1A187FFC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78E7F2A"/>
    <w:multiLevelType w:val="hybridMultilevel"/>
    <w:tmpl w:val="9A90F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036EC9"/>
    <w:multiLevelType w:val="hybridMultilevel"/>
    <w:tmpl w:val="A6FCB4B4"/>
    <w:lvl w:ilvl="0" w:tplc="4CD27D68">
      <w:start w:val="13"/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191622"/>
    <w:multiLevelType w:val="hybridMultilevel"/>
    <w:tmpl w:val="DC14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7D86"/>
    <w:multiLevelType w:val="hybridMultilevel"/>
    <w:tmpl w:val="03A08D8A"/>
    <w:lvl w:ilvl="0" w:tplc="6A140A5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4302B49"/>
    <w:multiLevelType w:val="hybridMultilevel"/>
    <w:tmpl w:val="7AE4ED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F5CB5"/>
    <w:multiLevelType w:val="hybridMultilevel"/>
    <w:tmpl w:val="8B7CA8BA"/>
    <w:lvl w:ilvl="0" w:tplc="723CE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F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64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3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AA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65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6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E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84F29"/>
    <w:multiLevelType w:val="hybridMultilevel"/>
    <w:tmpl w:val="BBDA1FE2"/>
    <w:lvl w:ilvl="0" w:tplc="57FCE2D0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AB13CD1"/>
    <w:multiLevelType w:val="multilevel"/>
    <w:tmpl w:val="ACF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706D8"/>
    <w:multiLevelType w:val="hybridMultilevel"/>
    <w:tmpl w:val="5D420D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E3FF9"/>
    <w:multiLevelType w:val="hybridMultilevel"/>
    <w:tmpl w:val="CA92DE14"/>
    <w:lvl w:ilvl="0" w:tplc="4CD27D68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91554"/>
    <w:multiLevelType w:val="hybridMultilevel"/>
    <w:tmpl w:val="C7CA3152"/>
    <w:lvl w:ilvl="0" w:tplc="4CD27D68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600D"/>
    <w:multiLevelType w:val="hybridMultilevel"/>
    <w:tmpl w:val="0750FF7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09F73BF"/>
    <w:multiLevelType w:val="hybridMultilevel"/>
    <w:tmpl w:val="7C78711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0F14D56"/>
    <w:multiLevelType w:val="singleLevel"/>
    <w:tmpl w:val="09F41426"/>
    <w:lvl w:ilvl="0">
      <w:start w:val="5"/>
      <w:numFmt w:val="bullet"/>
      <w:pStyle w:val="Bulletsspaced-last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9814BB"/>
    <w:multiLevelType w:val="hybridMultilevel"/>
    <w:tmpl w:val="098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1362F"/>
    <w:multiLevelType w:val="hybridMultilevel"/>
    <w:tmpl w:val="EB50EC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DD2FA3"/>
    <w:multiLevelType w:val="hybridMultilevel"/>
    <w:tmpl w:val="77EC3100"/>
    <w:lvl w:ilvl="0" w:tplc="8F5E8C58">
      <w:start w:val="14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C2221D5"/>
    <w:multiLevelType w:val="hybridMultilevel"/>
    <w:tmpl w:val="3AD214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F26DD"/>
    <w:multiLevelType w:val="hybridMultilevel"/>
    <w:tmpl w:val="32DECA22"/>
    <w:lvl w:ilvl="0" w:tplc="08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88E3877"/>
    <w:multiLevelType w:val="hybridMultilevel"/>
    <w:tmpl w:val="D980A66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E623D51"/>
    <w:multiLevelType w:val="hybridMultilevel"/>
    <w:tmpl w:val="3214A0CA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E682A81"/>
    <w:multiLevelType w:val="hybridMultilevel"/>
    <w:tmpl w:val="A0DECC82"/>
    <w:lvl w:ilvl="0" w:tplc="4CD27D68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2"/>
  </w:num>
  <w:num w:numId="5">
    <w:abstractNumId w:val="28"/>
  </w:num>
  <w:num w:numId="6">
    <w:abstractNumId w:val="8"/>
  </w:num>
  <w:num w:numId="7">
    <w:abstractNumId w:val="16"/>
  </w:num>
  <w:num w:numId="8">
    <w:abstractNumId w:val="31"/>
  </w:num>
  <w:num w:numId="9">
    <w:abstractNumId w:val="5"/>
  </w:num>
  <w:num w:numId="10">
    <w:abstractNumId w:val="7"/>
  </w:num>
  <w:num w:numId="11">
    <w:abstractNumId w:val="20"/>
  </w:num>
  <w:num w:numId="12">
    <w:abstractNumId w:val="3"/>
  </w:num>
  <w:num w:numId="13">
    <w:abstractNumId w:val="13"/>
  </w:num>
  <w:num w:numId="14">
    <w:abstractNumId w:val="35"/>
  </w:num>
  <w:num w:numId="15">
    <w:abstractNumId w:val="24"/>
  </w:num>
  <w:num w:numId="16">
    <w:abstractNumId w:val="12"/>
  </w:num>
  <w:num w:numId="17">
    <w:abstractNumId w:val="27"/>
  </w:num>
  <w:num w:numId="18">
    <w:abstractNumId w:val="14"/>
  </w:num>
  <w:num w:numId="19">
    <w:abstractNumId w:val="9"/>
  </w:num>
  <w:num w:numId="20">
    <w:abstractNumId w:val="21"/>
  </w:num>
  <w:num w:numId="21">
    <w:abstractNumId w:val="0"/>
  </w:num>
  <w:num w:numId="22">
    <w:abstractNumId w:val="1"/>
  </w:num>
  <w:num w:numId="23">
    <w:abstractNumId w:val="18"/>
  </w:num>
  <w:num w:numId="24">
    <w:abstractNumId w:val="34"/>
  </w:num>
  <w:num w:numId="25">
    <w:abstractNumId w:val="33"/>
  </w:num>
  <w:num w:numId="26">
    <w:abstractNumId w:val="4"/>
  </w:num>
  <w:num w:numId="27">
    <w:abstractNumId w:val="23"/>
  </w:num>
  <w:num w:numId="28">
    <w:abstractNumId w:val="17"/>
  </w:num>
  <w:num w:numId="29">
    <w:abstractNumId w:val="26"/>
  </w:num>
  <w:num w:numId="30">
    <w:abstractNumId w:val="11"/>
  </w:num>
  <w:num w:numId="31">
    <w:abstractNumId w:val="37"/>
  </w:num>
  <w:num w:numId="32">
    <w:abstractNumId w:val="25"/>
  </w:num>
  <w:num w:numId="33">
    <w:abstractNumId w:val="36"/>
  </w:num>
  <w:num w:numId="34">
    <w:abstractNumId w:val="10"/>
  </w:num>
  <w:num w:numId="35">
    <w:abstractNumId w:val="22"/>
  </w:num>
  <w:num w:numId="36">
    <w:abstractNumId w:val="19"/>
  </w:num>
  <w:num w:numId="37">
    <w:abstractNumId w:val="6"/>
  </w:num>
  <w:num w:numId="3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3E"/>
    <w:rsid w:val="00000E90"/>
    <w:rsid w:val="00002DB6"/>
    <w:rsid w:val="00007455"/>
    <w:rsid w:val="0001444C"/>
    <w:rsid w:val="00016BF0"/>
    <w:rsid w:val="000218C8"/>
    <w:rsid w:val="0002218F"/>
    <w:rsid w:val="0002280D"/>
    <w:rsid w:val="0002300A"/>
    <w:rsid w:val="00024D49"/>
    <w:rsid w:val="00025DD2"/>
    <w:rsid w:val="00033897"/>
    <w:rsid w:val="00041F3B"/>
    <w:rsid w:val="00044F44"/>
    <w:rsid w:val="000460F6"/>
    <w:rsid w:val="0004632E"/>
    <w:rsid w:val="00047327"/>
    <w:rsid w:val="0005034E"/>
    <w:rsid w:val="00051498"/>
    <w:rsid w:val="000546DF"/>
    <w:rsid w:val="00057D80"/>
    <w:rsid w:val="00060D5F"/>
    <w:rsid w:val="00062C8F"/>
    <w:rsid w:val="00064554"/>
    <w:rsid w:val="00067130"/>
    <w:rsid w:val="000735FA"/>
    <w:rsid w:val="0007504B"/>
    <w:rsid w:val="00081626"/>
    <w:rsid w:val="00081C87"/>
    <w:rsid w:val="00082637"/>
    <w:rsid w:val="0008474B"/>
    <w:rsid w:val="00087520"/>
    <w:rsid w:val="00087A18"/>
    <w:rsid w:val="000905D8"/>
    <w:rsid w:val="00093146"/>
    <w:rsid w:val="00093D46"/>
    <w:rsid w:val="000A05D1"/>
    <w:rsid w:val="000A3C86"/>
    <w:rsid w:val="000A77E4"/>
    <w:rsid w:val="000A7EF9"/>
    <w:rsid w:val="000A7F91"/>
    <w:rsid w:val="000B0518"/>
    <w:rsid w:val="000B513A"/>
    <w:rsid w:val="000C1BF4"/>
    <w:rsid w:val="000C310F"/>
    <w:rsid w:val="000C5B6F"/>
    <w:rsid w:val="000D11FC"/>
    <w:rsid w:val="000D2F4A"/>
    <w:rsid w:val="000D42F1"/>
    <w:rsid w:val="000D533B"/>
    <w:rsid w:val="000D66F5"/>
    <w:rsid w:val="000F604B"/>
    <w:rsid w:val="000F61BA"/>
    <w:rsid w:val="000F625F"/>
    <w:rsid w:val="000F6563"/>
    <w:rsid w:val="00101B62"/>
    <w:rsid w:val="00101C31"/>
    <w:rsid w:val="0010795A"/>
    <w:rsid w:val="00107FFE"/>
    <w:rsid w:val="00114449"/>
    <w:rsid w:val="00115844"/>
    <w:rsid w:val="001227B0"/>
    <w:rsid w:val="0013015E"/>
    <w:rsid w:val="001309EA"/>
    <w:rsid w:val="00133C0A"/>
    <w:rsid w:val="00134A06"/>
    <w:rsid w:val="0013597C"/>
    <w:rsid w:val="00136AB3"/>
    <w:rsid w:val="0013762C"/>
    <w:rsid w:val="001400FC"/>
    <w:rsid w:val="001425B5"/>
    <w:rsid w:val="001466B4"/>
    <w:rsid w:val="00151DF4"/>
    <w:rsid w:val="00155CB6"/>
    <w:rsid w:val="0015651A"/>
    <w:rsid w:val="00163542"/>
    <w:rsid w:val="00165D19"/>
    <w:rsid w:val="00171D1F"/>
    <w:rsid w:val="00171F69"/>
    <w:rsid w:val="001734FD"/>
    <w:rsid w:val="00173672"/>
    <w:rsid w:val="00173C4E"/>
    <w:rsid w:val="00180F85"/>
    <w:rsid w:val="00181B73"/>
    <w:rsid w:val="0019043B"/>
    <w:rsid w:val="00191292"/>
    <w:rsid w:val="001932B7"/>
    <w:rsid w:val="00193C62"/>
    <w:rsid w:val="0019435B"/>
    <w:rsid w:val="0019521A"/>
    <w:rsid w:val="00195CD9"/>
    <w:rsid w:val="001968CD"/>
    <w:rsid w:val="001A1310"/>
    <w:rsid w:val="001A289C"/>
    <w:rsid w:val="001A309C"/>
    <w:rsid w:val="001A3E50"/>
    <w:rsid w:val="001A6894"/>
    <w:rsid w:val="001B1532"/>
    <w:rsid w:val="001B19BE"/>
    <w:rsid w:val="001B248D"/>
    <w:rsid w:val="001B29AD"/>
    <w:rsid w:val="001B3A53"/>
    <w:rsid w:val="001B697C"/>
    <w:rsid w:val="001C0B7B"/>
    <w:rsid w:val="001C414B"/>
    <w:rsid w:val="001D247F"/>
    <w:rsid w:val="001D497B"/>
    <w:rsid w:val="001D5BA5"/>
    <w:rsid w:val="001D70FC"/>
    <w:rsid w:val="001D78AC"/>
    <w:rsid w:val="001E0F91"/>
    <w:rsid w:val="001E1935"/>
    <w:rsid w:val="001E2036"/>
    <w:rsid w:val="001E557A"/>
    <w:rsid w:val="001E5581"/>
    <w:rsid w:val="001F1E93"/>
    <w:rsid w:val="001F6EAE"/>
    <w:rsid w:val="0020042D"/>
    <w:rsid w:val="002013CD"/>
    <w:rsid w:val="002025D5"/>
    <w:rsid w:val="00203321"/>
    <w:rsid w:val="00203D55"/>
    <w:rsid w:val="00206AA2"/>
    <w:rsid w:val="00210439"/>
    <w:rsid w:val="00210C08"/>
    <w:rsid w:val="002124E3"/>
    <w:rsid w:val="00213496"/>
    <w:rsid w:val="002154D7"/>
    <w:rsid w:val="002172D7"/>
    <w:rsid w:val="002174E9"/>
    <w:rsid w:val="002225C4"/>
    <w:rsid w:val="00222FFC"/>
    <w:rsid w:val="002230FF"/>
    <w:rsid w:val="00223AB0"/>
    <w:rsid w:val="00225290"/>
    <w:rsid w:val="002264DE"/>
    <w:rsid w:val="00230383"/>
    <w:rsid w:val="00232ED2"/>
    <w:rsid w:val="00233875"/>
    <w:rsid w:val="002357C0"/>
    <w:rsid w:val="00236BFD"/>
    <w:rsid w:val="00237517"/>
    <w:rsid w:val="002409F1"/>
    <w:rsid w:val="00241599"/>
    <w:rsid w:val="00242ABB"/>
    <w:rsid w:val="00243579"/>
    <w:rsid w:val="00244BE0"/>
    <w:rsid w:val="00244D0D"/>
    <w:rsid w:val="002457BC"/>
    <w:rsid w:val="0024585A"/>
    <w:rsid w:val="0025756B"/>
    <w:rsid w:val="00260B39"/>
    <w:rsid w:val="00261F1B"/>
    <w:rsid w:val="0026249E"/>
    <w:rsid w:val="0026445D"/>
    <w:rsid w:val="00266900"/>
    <w:rsid w:val="00270276"/>
    <w:rsid w:val="00274282"/>
    <w:rsid w:val="00275CA9"/>
    <w:rsid w:val="0027684B"/>
    <w:rsid w:val="002805A1"/>
    <w:rsid w:val="002826F7"/>
    <w:rsid w:val="00286F60"/>
    <w:rsid w:val="002904FC"/>
    <w:rsid w:val="0029097F"/>
    <w:rsid w:val="00290AAB"/>
    <w:rsid w:val="00290BF9"/>
    <w:rsid w:val="00293DDB"/>
    <w:rsid w:val="00294D07"/>
    <w:rsid w:val="00297776"/>
    <w:rsid w:val="002978CE"/>
    <w:rsid w:val="002A01EB"/>
    <w:rsid w:val="002A02F5"/>
    <w:rsid w:val="002A1DC1"/>
    <w:rsid w:val="002A4508"/>
    <w:rsid w:val="002A58F5"/>
    <w:rsid w:val="002A59FC"/>
    <w:rsid w:val="002A7C00"/>
    <w:rsid w:val="002B0143"/>
    <w:rsid w:val="002B4077"/>
    <w:rsid w:val="002C11F5"/>
    <w:rsid w:val="002C3E47"/>
    <w:rsid w:val="002C5464"/>
    <w:rsid w:val="002C7BF7"/>
    <w:rsid w:val="002D1688"/>
    <w:rsid w:val="002D1B10"/>
    <w:rsid w:val="002D2AAE"/>
    <w:rsid w:val="002E118A"/>
    <w:rsid w:val="002E4224"/>
    <w:rsid w:val="002E7A2E"/>
    <w:rsid w:val="002F6F8B"/>
    <w:rsid w:val="002F78F7"/>
    <w:rsid w:val="003000B0"/>
    <w:rsid w:val="0030028B"/>
    <w:rsid w:val="00300E62"/>
    <w:rsid w:val="003020ED"/>
    <w:rsid w:val="00302A9E"/>
    <w:rsid w:val="00304912"/>
    <w:rsid w:val="0030521F"/>
    <w:rsid w:val="003054CD"/>
    <w:rsid w:val="00307510"/>
    <w:rsid w:val="00310A2C"/>
    <w:rsid w:val="00310C75"/>
    <w:rsid w:val="00310C95"/>
    <w:rsid w:val="00315AF1"/>
    <w:rsid w:val="00320FD8"/>
    <w:rsid w:val="00321CC3"/>
    <w:rsid w:val="00322B08"/>
    <w:rsid w:val="00323A7B"/>
    <w:rsid w:val="003245F4"/>
    <w:rsid w:val="003264A8"/>
    <w:rsid w:val="00327F79"/>
    <w:rsid w:val="0033543C"/>
    <w:rsid w:val="00335FA3"/>
    <w:rsid w:val="00340AA3"/>
    <w:rsid w:val="00340E83"/>
    <w:rsid w:val="00341BAD"/>
    <w:rsid w:val="003433AE"/>
    <w:rsid w:val="00343977"/>
    <w:rsid w:val="003462DE"/>
    <w:rsid w:val="003467EA"/>
    <w:rsid w:val="003469F1"/>
    <w:rsid w:val="003479F1"/>
    <w:rsid w:val="0035073B"/>
    <w:rsid w:val="00360AEE"/>
    <w:rsid w:val="003615EE"/>
    <w:rsid w:val="00371493"/>
    <w:rsid w:val="00371597"/>
    <w:rsid w:val="00381584"/>
    <w:rsid w:val="00381D39"/>
    <w:rsid w:val="00382345"/>
    <w:rsid w:val="00384E58"/>
    <w:rsid w:val="00391BDD"/>
    <w:rsid w:val="0039375E"/>
    <w:rsid w:val="00394478"/>
    <w:rsid w:val="003960EB"/>
    <w:rsid w:val="003A0459"/>
    <w:rsid w:val="003A0B99"/>
    <w:rsid w:val="003A3D9B"/>
    <w:rsid w:val="003A5D18"/>
    <w:rsid w:val="003A6DFF"/>
    <w:rsid w:val="003B2CAC"/>
    <w:rsid w:val="003B701E"/>
    <w:rsid w:val="003C3856"/>
    <w:rsid w:val="003C6899"/>
    <w:rsid w:val="003D10F4"/>
    <w:rsid w:val="003D5920"/>
    <w:rsid w:val="003E417F"/>
    <w:rsid w:val="003E44D8"/>
    <w:rsid w:val="003F1D0C"/>
    <w:rsid w:val="004009F7"/>
    <w:rsid w:val="00401846"/>
    <w:rsid w:val="00403431"/>
    <w:rsid w:val="00405E79"/>
    <w:rsid w:val="00406B9F"/>
    <w:rsid w:val="00407FC2"/>
    <w:rsid w:val="00410025"/>
    <w:rsid w:val="00410C9E"/>
    <w:rsid w:val="0042225E"/>
    <w:rsid w:val="00423B14"/>
    <w:rsid w:val="00424233"/>
    <w:rsid w:val="00426ED6"/>
    <w:rsid w:val="004271D0"/>
    <w:rsid w:val="00431BF9"/>
    <w:rsid w:val="00432B6D"/>
    <w:rsid w:val="004334C9"/>
    <w:rsid w:val="00434296"/>
    <w:rsid w:val="00434646"/>
    <w:rsid w:val="00436CC6"/>
    <w:rsid w:val="0044044D"/>
    <w:rsid w:val="00440870"/>
    <w:rsid w:val="00443CBC"/>
    <w:rsid w:val="00444367"/>
    <w:rsid w:val="004510BC"/>
    <w:rsid w:val="0045165D"/>
    <w:rsid w:val="00453F44"/>
    <w:rsid w:val="00454A6B"/>
    <w:rsid w:val="004554B8"/>
    <w:rsid w:val="004605B5"/>
    <w:rsid w:val="00461571"/>
    <w:rsid w:val="004625C2"/>
    <w:rsid w:val="00463F6A"/>
    <w:rsid w:val="004653A1"/>
    <w:rsid w:val="0047330C"/>
    <w:rsid w:val="00477FA7"/>
    <w:rsid w:val="00481DAF"/>
    <w:rsid w:val="00484616"/>
    <w:rsid w:val="00491047"/>
    <w:rsid w:val="00493972"/>
    <w:rsid w:val="004945C6"/>
    <w:rsid w:val="004953D0"/>
    <w:rsid w:val="00496602"/>
    <w:rsid w:val="00496AF0"/>
    <w:rsid w:val="004A14B5"/>
    <w:rsid w:val="004A1C69"/>
    <w:rsid w:val="004B04B5"/>
    <w:rsid w:val="004B04CF"/>
    <w:rsid w:val="004B4C7A"/>
    <w:rsid w:val="004B7592"/>
    <w:rsid w:val="004C119A"/>
    <w:rsid w:val="004C1955"/>
    <w:rsid w:val="004C4503"/>
    <w:rsid w:val="004D070F"/>
    <w:rsid w:val="004E4634"/>
    <w:rsid w:val="004E5632"/>
    <w:rsid w:val="004E7010"/>
    <w:rsid w:val="004F4320"/>
    <w:rsid w:val="005031F9"/>
    <w:rsid w:val="00505FF9"/>
    <w:rsid w:val="00506F0D"/>
    <w:rsid w:val="00510323"/>
    <w:rsid w:val="00511323"/>
    <w:rsid w:val="005160DA"/>
    <w:rsid w:val="00517695"/>
    <w:rsid w:val="00522192"/>
    <w:rsid w:val="005231DE"/>
    <w:rsid w:val="005246AD"/>
    <w:rsid w:val="0052551E"/>
    <w:rsid w:val="00525F01"/>
    <w:rsid w:val="005314BD"/>
    <w:rsid w:val="0053204C"/>
    <w:rsid w:val="005339B5"/>
    <w:rsid w:val="00534751"/>
    <w:rsid w:val="005348D3"/>
    <w:rsid w:val="0054084A"/>
    <w:rsid w:val="00541DD8"/>
    <w:rsid w:val="00544A03"/>
    <w:rsid w:val="00544FB8"/>
    <w:rsid w:val="00544FCC"/>
    <w:rsid w:val="00545B05"/>
    <w:rsid w:val="0054758D"/>
    <w:rsid w:val="00547C20"/>
    <w:rsid w:val="00552153"/>
    <w:rsid w:val="005521CF"/>
    <w:rsid w:val="00553394"/>
    <w:rsid w:val="00554A52"/>
    <w:rsid w:val="005606C9"/>
    <w:rsid w:val="00560BAE"/>
    <w:rsid w:val="00561030"/>
    <w:rsid w:val="00562C8D"/>
    <w:rsid w:val="00562F21"/>
    <w:rsid w:val="0056349D"/>
    <w:rsid w:val="00566B5A"/>
    <w:rsid w:val="00566CF9"/>
    <w:rsid w:val="00570E70"/>
    <w:rsid w:val="005724EF"/>
    <w:rsid w:val="00573225"/>
    <w:rsid w:val="00574ECA"/>
    <w:rsid w:val="0058092B"/>
    <w:rsid w:val="00584F8D"/>
    <w:rsid w:val="00586837"/>
    <w:rsid w:val="005904AE"/>
    <w:rsid w:val="005908B8"/>
    <w:rsid w:val="005934DA"/>
    <w:rsid w:val="005957CE"/>
    <w:rsid w:val="00596028"/>
    <w:rsid w:val="00596DE6"/>
    <w:rsid w:val="005A53C9"/>
    <w:rsid w:val="005B0217"/>
    <w:rsid w:val="005B048F"/>
    <w:rsid w:val="005B0F5E"/>
    <w:rsid w:val="005B22B7"/>
    <w:rsid w:val="005B5568"/>
    <w:rsid w:val="005C13B2"/>
    <w:rsid w:val="005C46F2"/>
    <w:rsid w:val="005C5316"/>
    <w:rsid w:val="005C7D5F"/>
    <w:rsid w:val="005D4FA8"/>
    <w:rsid w:val="005D6DF2"/>
    <w:rsid w:val="005D7D59"/>
    <w:rsid w:val="005E03E5"/>
    <w:rsid w:val="005E3AB9"/>
    <w:rsid w:val="005E6AAD"/>
    <w:rsid w:val="005F1B46"/>
    <w:rsid w:val="005F30BF"/>
    <w:rsid w:val="005F59D4"/>
    <w:rsid w:val="005F5CC9"/>
    <w:rsid w:val="005F656B"/>
    <w:rsid w:val="005F7354"/>
    <w:rsid w:val="005F7A6E"/>
    <w:rsid w:val="00604B00"/>
    <w:rsid w:val="0060636A"/>
    <w:rsid w:val="006074C5"/>
    <w:rsid w:val="00607871"/>
    <w:rsid w:val="006109BA"/>
    <w:rsid w:val="00610EE6"/>
    <w:rsid w:val="0061461C"/>
    <w:rsid w:val="00614745"/>
    <w:rsid w:val="00616108"/>
    <w:rsid w:val="00630426"/>
    <w:rsid w:val="006309C5"/>
    <w:rsid w:val="006369DE"/>
    <w:rsid w:val="006413B3"/>
    <w:rsid w:val="00641821"/>
    <w:rsid w:val="00642367"/>
    <w:rsid w:val="00644649"/>
    <w:rsid w:val="00644ABC"/>
    <w:rsid w:val="00651C6B"/>
    <w:rsid w:val="00652EB9"/>
    <w:rsid w:val="0065358C"/>
    <w:rsid w:val="00653ED6"/>
    <w:rsid w:val="00653F18"/>
    <w:rsid w:val="00653FC5"/>
    <w:rsid w:val="00654809"/>
    <w:rsid w:val="006562D6"/>
    <w:rsid w:val="00657449"/>
    <w:rsid w:val="00660310"/>
    <w:rsid w:val="00660B6A"/>
    <w:rsid w:val="00661073"/>
    <w:rsid w:val="00664376"/>
    <w:rsid w:val="006644A1"/>
    <w:rsid w:val="006665B4"/>
    <w:rsid w:val="00666A16"/>
    <w:rsid w:val="00666F36"/>
    <w:rsid w:val="00670419"/>
    <w:rsid w:val="00670A78"/>
    <w:rsid w:val="00672719"/>
    <w:rsid w:val="006764C7"/>
    <w:rsid w:val="00677FDF"/>
    <w:rsid w:val="00680904"/>
    <w:rsid w:val="006821F2"/>
    <w:rsid w:val="00684A53"/>
    <w:rsid w:val="00685457"/>
    <w:rsid w:val="0068597E"/>
    <w:rsid w:val="00693309"/>
    <w:rsid w:val="00694CD2"/>
    <w:rsid w:val="0069553D"/>
    <w:rsid w:val="006969B2"/>
    <w:rsid w:val="006A041C"/>
    <w:rsid w:val="006A0D3A"/>
    <w:rsid w:val="006A18DC"/>
    <w:rsid w:val="006A2490"/>
    <w:rsid w:val="006A2853"/>
    <w:rsid w:val="006A73FF"/>
    <w:rsid w:val="006B01D5"/>
    <w:rsid w:val="006B13DB"/>
    <w:rsid w:val="006B1A17"/>
    <w:rsid w:val="006B2F3B"/>
    <w:rsid w:val="006B4AD3"/>
    <w:rsid w:val="006B51E7"/>
    <w:rsid w:val="006B61F1"/>
    <w:rsid w:val="006B7BBA"/>
    <w:rsid w:val="006C06E1"/>
    <w:rsid w:val="006C3376"/>
    <w:rsid w:val="006C3465"/>
    <w:rsid w:val="006C469A"/>
    <w:rsid w:val="006C57C8"/>
    <w:rsid w:val="006D2FD1"/>
    <w:rsid w:val="006D475D"/>
    <w:rsid w:val="006D6F6F"/>
    <w:rsid w:val="006D73DE"/>
    <w:rsid w:val="006D7956"/>
    <w:rsid w:val="006E0051"/>
    <w:rsid w:val="006E239A"/>
    <w:rsid w:val="006E3384"/>
    <w:rsid w:val="006E3AFE"/>
    <w:rsid w:val="006E475B"/>
    <w:rsid w:val="006E49C1"/>
    <w:rsid w:val="006E6612"/>
    <w:rsid w:val="006E766A"/>
    <w:rsid w:val="006F256E"/>
    <w:rsid w:val="006F2F39"/>
    <w:rsid w:val="006F3582"/>
    <w:rsid w:val="00701DBD"/>
    <w:rsid w:val="00703021"/>
    <w:rsid w:val="00703382"/>
    <w:rsid w:val="00707A75"/>
    <w:rsid w:val="00714602"/>
    <w:rsid w:val="00720B42"/>
    <w:rsid w:val="00721318"/>
    <w:rsid w:val="00721A3C"/>
    <w:rsid w:val="00722927"/>
    <w:rsid w:val="0072535C"/>
    <w:rsid w:val="007262CD"/>
    <w:rsid w:val="00726AE6"/>
    <w:rsid w:val="007271AF"/>
    <w:rsid w:val="00730BAB"/>
    <w:rsid w:val="007339E7"/>
    <w:rsid w:val="0073743A"/>
    <w:rsid w:val="00740B85"/>
    <w:rsid w:val="0074130D"/>
    <w:rsid w:val="007419CD"/>
    <w:rsid w:val="0074225B"/>
    <w:rsid w:val="00742BCB"/>
    <w:rsid w:val="0074432A"/>
    <w:rsid w:val="00746D82"/>
    <w:rsid w:val="0075033A"/>
    <w:rsid w:val="00750E9A"/>
    <w:rsid w:val="007551AF"/>
    <w:rsid w:val="00755C74"/>
    <w:rsid w:val="00755D29"/>
    <w:rsid w:val="007706C8"/>
    <w:rsid w:val="0077208D"/>
    <w:rsid w:val="00772A1A"/>
    <w:rsid w:val="00772AB5"/>
    <w:rsid w:val="007738CB"/>
    <w:rsid w:val="007777B8"/>
    <w:rsid w:val="007832E3"/>
    <w:rsid w:val="00785C40"/>
    <w:rsid w:val="007911C3"/>
    <w:rsid w:val="007937B5"/>
    <w:rsid w:val="00795ABF"/>
    <w:rsid w:val="007A0028"/>
    <w:rsid w:val="007A0A1E"/>
    <w:rsid w:val="007A2F29"/>
    <w:rsid w:val="007A341B"/>
    <w:rsid w:val="007A4CBB"/>
    <w:rsid w:val="007B353D"/>
    <w:rsid w:val="007B5130"/>
    <w:rsid w:val="007C0310"/>
    <w:rsid w:val="007C38FE"/>
    <w:rsid w:val="007C397A"/>
    <w:rsid w:val="007C5523"/>
    <w:rsid w:val="007C6BD2"/>
    <w:rsid w:val="007D1582"/>
    <w:rsid w:val="007D1EBE"/>
    <w:rsid w:val="007D2030"/>
    <w:rsid w:val="007D38AB"/>
    <w:rsid w:val="007D5786"/>
    <w:rsid w:val="007D5E21"/>
    <w:rsid w:val="007D7DDC"/>
    <w:rsid w:val="007E1E65"/>
    <w:rsid w:val="007E2EAD"/>
    <w:rsid w:val="007E3981"/>
    <w:rsid w:val="007F18AF"/>
    <w:rsid w:val="007F4382"/>
    <w:rsid w:val="00800F7A"/>
    <w:rsid w:val="00803EEE"/>
    <w:rsid w:val="00805374"/>
    <w:rsid w:val="00806A32"/>
    <w:rsid w:val="008070A5"/>
    <w:rsid w:val="00807C5C"/>
    <w:rsid w:val="00810929"/>
    <w:rsid w:val="00812DBA"/>
    <w:rsid w:val="0081626F"/>
    <w:rsid w:val="0081685E"/>
    <w:rsid w:val="00816B37"/>
    <w:rsid w:val="00820F9A"/>
    <w:rsid w:val="0082280A"/>
    <w:rsid w:val="00822FCE"/>
    <w:rsid w:val="00824DD0"/>
    <w:rsid w:val="00825E60"/>
    <w:rsid w:val="0082686B"/>
    <w:rsid w:val="00830012"/>
    <w:rsid w:val="00831AFF"/>
    <w:rsid w:val="00831CC7"/>
    <w:rsid w:val="00833FD5"/>
    <w:rsid w:val="00834109"/>
    <w:rsid w:val="008347B4"/>
    <w:rsid w:val="00834C9F"/>
    <w:rsid w:val="00835100"/>
    <w:rsid w:val="0084174B"/>
    <w:rsid w:val="00841843"/>
    <w:rsid w:val="00843B23"/>
    <w:rsid w:val="00845CE6"/>
    <w:rsid w:val="00845E5E"/>
    <w:rsid w:val="00847869"/>
    <w:rsid w:val="00847E67"/>
    <w:rsid w:val="00850567"/>
    <w:rsid w:val="008545F0"/>
    <w:rsid w:val="00854744"/>
    <w:rsid w:val="00854DDE"/>
    <w:rsid w:val="00856BF7"/>
    <w:rsid w:val="00865E5F"/>
    <w:rsid w:val="008671CF"/>
    <w:rsid w:val="00867BE3"/>
    <w:rsid w:val="00872A80"/>
    <w:rsid w:val="00872E8F"/>
    <w:rsid w:val="008742E0"/>
    <w:rsid w:val="008758DE"/>
    <w:rsid w:val="0087780E"/>
    <w:rsid w:val="00881416"/>
    <w:rsid w:val="00881C22"/>
    <w:rsid w:val="00882111"/>
    <w:rsid w:val="0088225E"/>
    <w:rsid w:val="008833DB"/>
    <w:rsid w:val="00884697"/>
    <w:rsid w:val="00886140"/>
    <w:rsid w:val="00894647"/>
    <w:rsid w:val="008960AC"/>
    <w:rsid w:val="008964E3"/>
    <w:rsid w:val="00897EF6"/>
    <w:rsid w:val="008A1E25"/>
    <w:rsid w:val="008A23B8"/>
    <w:rsid w:val="008A4DF0"/>
    <w:rsid w:val="008A6E32"/>
    <w:rsid w:val="008A7FD9"/>
    <w:rsid w:val="008B229B"/>
    <w:rsid w:val="008B2809"/>
    <w:rsid w:val="008C17FC"/>
    <w:rsid w:val="008D1A48"/>
    <w:rsid w:val="008E0543"/>
    <w:rsid w:val="008E108B"/>
    <w:rsid w:val="008E4BFC"/>
    <w:rsid w:val="008E7D52"/>
    <w:rsid w:val="008F41F2"/>
    <w:rsid w:val="008F54FF"/>
    <w:rsid w:val="009028AB"/>
    <w:rsid w:val="0090599B"/>
    <w:rsid w:val="00905F3C"/>
    <w:rsid w:val="00907A7F"/>
    <w:rsid w:val="00911A31"/>
    <w:rsid w:val="00912001"/>
    <w:rsid w:val="009129FA"/>
    <w:rsid w:val="00912C1A"/>
    <w:rsid w:val="00915B82"/>
    <w:rsid w:val="009165AD"/>
    <w:rsid w:val="0091750E"/>
    <w:rsid w:val="00917E35"/>
    <w:rsid w:val="0092653C"/>
    <w:rsid w:val="00930603"/>
    <w:rsid w:val="009412F3"/>
    <w:rsid w:val="00941534"/>
    <w:rsid w:val="00942961"/>
    <w:rsid w:val="00952066"/>
    <w:rsid w:val="00953283"/>
    <w:rsid w:val="00955969"/>
    <w:rsid w:val="00960F51"/>
    <w:rsid w:val="00965432"/>
    <w:rsid w:val="00966F9C"/>
    <w:rsid w:val="0096737B"/>
    <w:rsid w:val="00972005"/>
    <w:rsid w:val="00972D25"/>
    <w:rsid w:val="00974073"/>
    <w:rsid w:val="00981050"/>
    <w:rsid w:val="00982D1E"/>
    <w:rsid w:val="009854A4"/>
    <w:rsid w:val="00986851"/>
    <w:rsid w:val="00997637"/>
    <w:rsid w:val="009A06AF"/>
    <w:rsid w:val="009A160C"/>
    <w:rsid w:val="009A6D7E"/>
    <w:rsid w:val="009A726E"/>
    <w:rsid w:val="009B03B5"/>
    <w:rsid w:val="009C1B53"/>
    <w:rsid w:val="009C292C"/>
    <w:rsid w:val="009C43AC"/>
    <w:rsid w:val="009C4D3C"/>
    <w:rsid w:val="009C4DF5"/>
    <w:rsid w:val="009C56BF"/>
    <w:rsid w:val="009C5E71"/>
    <w:rsid w:val="009D3E77"/>
    <w:rsid w:val="009D6F6A"/>
    <w:rsid w:val="009E126F"/>
    <w:rsid w:val="009E560A"/>
    <w:rsid w:val="009E7497"/>
    <w:rsid w:val="009E7E70"/>
    <w:rsid w:val="009F40EB"/>
    <w:rsid w:val="009F4386"/>
    <w:rsid w:val="009F5618"/>
    <w:rsid w:val="00A0280C"/>
    <w:rsid w:val="00A029B7"/>
    <w:rsid w:val="00A03667"/>
    <w:rsid w:val="00A03853"/>
    <w:rsid w:val="00A0711A"/>
    <w:rsid w:val="00A0791C"/>
    <w:rsid w:val="00A07EDF"/>
    <w:rsid w:val="00A167AF"/>
    <w:rsid w:val="00A171EA"/>
    <w:rsid w:val="00A1744E"/>
    <w:rsid w:val="00A2191B"/>
    <w:rsid w:val="00A22752"/>
    <w:rsid w:val="00A22A2F"/>
    <w:rsid w:val="00A22C36"/>
    <w:rsid w:val="00A241D8"/>
    <w:rsid w:val="00A24E59"/>
    <w:rsid w:val="00A26F3E"/>
    <w:rsid w:val="00A2708A"/>
    <w:rsid w:val="00A3349B"/>
    <w:rsid w:val="00A3457F"/>
    <w:rsid w:val="00A351CC"/>
    <w:rsid w:val="00A3533A"/>
    <w:rsid w:val="00A40267"/>
    <w:rsid w:val="00A402CC"/>
    <w:rsid w:val="00A40EC0"/>
    <w:rsid w:val="00A41744"/>
    <w:rsid w:val="00A4368C"/>
    <w:rsid w:val="00A437CD"/>
    <w:rsid w:val="00A440DB"/>
    <w:rsid w:val="00A44178"/>
    <w:rsid w:val="00A4608C"/>
    <w:rsid w:val="00A475BB"/>
    <w:rsid w:val="00A515E9"/>
    <w:rsid w:val="00A5160E"/>
    <w:rsid w:val="00A57195"/>
    <w:rsid w:val="00A57614"/>
    <w:rsid w:val="00A63278"/>
    <w:rsid w:val="00A668E1"/>
    <w:rsid w:val="00A70389"/>
    <w:rsid w:val="00A7118B"/>
    <w:rsid w:val="00A73F96"/>
    <w:rsid w:val="00A807E6"/>
    <w:rsid w:val="00A8229E"/>
    <w:rsid w:val="00A82547"/>
    <w:rsid w:val="00A82D3E"/>
    <w:rsid w:val="00A84129"/>
    <w:rsid w:val="00A84D38"/>
    <w:rsid w:val="00A86714"/>
    <w:rsid w:val="00A87129"/>
    <w:rsid w:val="00A87B5C"/>
    <w:rsid w:val="00A9151A"/>
    <w:rsid w:val="00A91F07"/>
    <w:rsid w:val="00A96986"/>
    <w:rsid w:val="00AA0E98"/>
    <w:rsid w:val="00AA2E57"/>
    <w:rsid w:val="00AA4CA5"/>
    <w:rsid w:val="00AB0803"/>
    <w:rsid w:val="00AB0EF9"/>
    <w:rsid w:val="00AB1676"/>
    <w:rsid w:val="00AB4EF8"/>
    <w:rsid w:val="00AB67A4"/>
    <w:rsid w:val="00AB7F4E"/>
    <w:rsid w:val="00AC45B1"/>
    <w:rsid w:val="00AC5FF6"/>
    <w:rsid w:val="00AC7614"/>
    <w:rsid w:val="00AC7A3F"/>
    <w:rsid w:val="00AD2330"/>
    <w:rsid w:val="00AD577C"/>
    <w:rsid w:val="00AD5F73"/>
    <w:rsid w:val="00AD666B"/>
    <w:rsid w:val="00AE06FE"/>
    <w:rsid w:val="00AE1019"/>
    <w:rsid w:val="00AE2816"/>
    <w:rsid w:val="00AE51DC"/>
    <w:rsid w:val="00AE7817"/>
    <w:rsid w:val="00AF0C14"/>
    <w:rsid w:val="00AF1297"/>
    <w:rsid w:val="00AF7B10"/>
    <w:rsid w:val="00B01AA5"/>
    <w:rsid w:val="00B01E46"/>
    <w:rsid w:val="00B02794"/>
    <w:rsid w:val="00B0715C"/>
    <w:rsid w:val="00B1052E"/>
    <w:rsid w:val="00B107EA"/>
    <w:rsid w:val="00B10FA6"/>
    <w:rsid w:val="00B127F5"/>
    <w:rsid w:val="00B128AF"/>
    <w:rsid w:val="00B13492"/>
    <w:rsid w:val="00B13EA5"/>
    <w:rsid w:val="00B147B2"/>
    <w:rsid w:val="00B20341"/>
    <w:rsid w:val="00B20CB3"/>
    <w:rsid w:val="00B22235"/>
    <w:rsid w:val="00B2269E"/>
    <w:rsid w:val="00B22E82"/>
    <w:rsid w:val="00B26842"/>
    <w:rsid w:val="00B31095"/>
    <w:rsid w:val="00B40245"/>
    <w:rsid w:val="00B43277"/>
    <w:rsid w:val="00B43452"/>
    <w:rsid w:val="00B440C4"/>
    <w:rsid w:val="00B51468"/>
    <w:rsid w:val="00B520F2"/>
    <w:rsid w:val="00B565A6"/>
    <w:rsid w:val="00B56F02"/>
    <w:rsid w:val="00B6048F"/>
    <w:rsid w:val="00B62832"/>
    <w:rsid w:val="00B6699F"/>
    <w:rsid w:val="00B7351A"/>
    <w:rsid w:val="00B736C3"/>
    <w:rsid w:val="00B772ED"/>
    <w:rsid w:val="00B835C6"/>
    <w:rsid w:val="00B838F9"/>
    <w:rsid w:val="00B84A4D"/>
    <w:rsid w:val="00B85480"/>
    <w:rsid w:val="00B86B73"/>
    <w:rsid w:val="00B94B84"/>
    <w:rsid w:val="00B95FFF"/>
    <w:rsid w:val="00B97C80"/>
    <w:rsid w:val="00BA0F39"/>
    <w:rsid w:val="00BA25DA"/>
    <w:rsid w:val="00BA332B"/>
    <w:rsid w:val="00BA51A7"/>
    <w:rsid w:val="00BA65C5"/>
    <w:rsid w:val="00BB3EE7"/>
    <w:rsid w:val="00BB6452"/>
    <w:rsid w:val="00BB6C23"/>
    <w:rsid w:val="00BB6DD6"/>
    <w:rsid w:val="00BB710D"/>
    <w:rsid w:val="00BC1129"/>
    <w:rsid w:val="00BC3EC0"/>
    <w:rsid w:val="00BC5F9C"/>
    <w:rsid w:val="00BC6496"/>
    <w:rsid w:val="00BC6662"/>
    <w:rsid w:val="00BD3A06"/>
    <w:rsid w:val="00BD53DF"/>
    <w:rsid w:val="00BD5EE3"/>
    <w:rsid w:val="00BD7304"/>
    <w:rsid w:val="00BE130E"/>
    <w:rsid w:val="00BE6C85"/>
    <w:rsid w:val="00BF1BF1"/>
    <w:rsid w:val="00BF6853"/>
    <w:rsid w:val="00BF6E41"/>
    <w:rsid w:val="00C0160F"/>
    <w:rsid w:val="00C01908"/>
    <w:rsid w:val="00C0418D"/>
    <w:rsid w:val="00C06C82"/>
    <w:rsid w:val="00C10189"/>
    <w:rsid w:val="00C11FCF"/>
    <w:rsid w:val="00C12017"/>
    <w:rsid w:val="00C13792"/>
    <w:rsid w:val="00C176D2"/>
    <w:rsid w:val="00C24BDA"/>
    <w:rsid w:val="00C24F49"/>
    <w:rsid w:val="00C25C5E"/>
    <w:rsid w:val="00C27D63"/>
    <w:rsid w:val="00C30372"/>
    <w:rsid w:val="00C32032"/>
    <w:rsid w:val="00C3286B"/>
    <w:rsid w:val="00C335DB"/>
    <w:rsid w:val="00C336A7"/>
    <w:rsid w:val="00C35C9E"/>
    <w:rsid w:val="00C434B2"/>
    <w:rsid w:val="00C50F15"/>
    <w:rsid w:val="00C51574"/>
    <w:rsid w:val="00C53C3F"/>
    <w:rsid w:val="00C5532F"/>
    <w:rsid w:val="00C57121"/>
    <w:rsid w:val="00C6433E"/>
    <w:rsid w:val="00C66FB8"/>
    <w:rsid w:val="00C673E9"/>
    <w:rsid w:val="00C70147"/>
    <w:rsid w:val="00C72D9C"/>
    <w:rsid w:val="00C73057"/>
    <w:rsid w:val="00C73841"/>
    <w:rsid w:val="00C80F0B"/>
    <w:rsid w:val="00C81637"/>
    <w:rsid w:val="00C826ED"/>
    <w:rsid w:val="00C84549"/>
    <w:rsid w:val="00C84E6D"/>
    <w:rsid w:val="00C855E4"/>
    <w:rsid w:val="00C85E60"/>
    <w:rsid w:val="00C91E69"/>
    <w:rsid w:val="00C91FAE"/>
    <w:rsid w:val="00C94B84"/>
    <w:rsid w:val="00C94E48"/>
    <w:rsid w:val="00C9543D"/>
    <w:rsid w:val="00CA05D8"/>
    <w:rsid w:val="00CA1B4C"/>
    <w:rsid w:val="00CA1BBA"/>
    <w:rsid w:val="00CA460C"/>
    <w:rsid w:val="00CA65E1"/>
    <w:rsid w:val="00CA761A"/>
    <w:rsid w:val="00CB49E3"/>
    <w:rsid w:val="00CB6A00"/>
    <w:rsid w:val="00CC01F9"/>
    <w:rsid w:val="00CC3A0F"/>
    <w:rsid w:val="00CC6B62"/>
    <w:rsid w:val="00CC7E23"/>
    <w:rsid w:val="00CC7EB4"/>
    <w:rsid w:val="00CD16A9"/>
    <w:rsid w:val="00CD1EDD"/>
    <w:rsid w:val="00CD27F7"/>
    <w:rsid w:val="00CE0C7A"/>
    <w:rsid w:val="00CE3B90"/>
    <w:rsid w:val="00CE7743"/>
    <w:rsid w:val="00CE791F"/>
    <w:rsid w:val="00CF17F9"/>
    <w:rsid w:val="00CF185F"/>
    <w:rsid w:val="00CF26EF"/>
    <w:rsid w:val="00CF60B3"/>
    <w:rsid w:val="00CF7601"/>
    <w:rsid w:val="00D026BF"/>
    <w:rsid w:val="00D07E8F"/>
    <w:rsid w:val="00D14491"/>
    <w:rsid w:val="00D208BC"/>
    <w:rsid w:val="00D214C0"/>
    <w:rsid w:val="00D21FBF"/>
    <w:rsid w:val="00D22ED7"/>
    <w:rsid w:val="00D23B93"/>
    <w:rsid w:val="00D2721B"/>
    <w:rsid w:val="00D31BE9"/>
    <w:rsid w:val="00D31CD1"/>
    <w:rsid w:val="00D33567"/>
    <w:rsid w:val="00D338D0"/>
    <w:rsid w:val="00D373EC"/>
    <w:rsid w:val="00D37A3B"/>
    <w:rsid w:val="00D37F4A"/>
    <w:rsid w:val="00D41A68"/>
    <w:rsid w:val="00D4202F"/>
    <w:rsid w:val="00D52244"/>
    <w:rsid w:val="00D5399B"/>
    <w:rsid w:val="00D56BBB"/>
    <w:rsid w:val="00D60892"/>
    <w:rsid w:val="00D7219B"/>
    <w:rsid w:val="00D724A7"/>
    <w:rsid w:val="00D732D7"/>
    <w:rsid w:val="00D73E96"/>
    <w:rsid w:val="00D74B20"/>
    <w:rsid w:val="00D763C4"/>
    <w:rsid w:val="00D76EC4"/>
    <w:rsid w:val="00D83690"/>
    <w:rsid w:val="00D86AF4"/>
    <w:rsid w:val="00D87007"/>
    <w:rsid w:val="00D909E4"/>
    <w:rsid w:val="00D915DB"/>
    <w:rsid w:val="00D92385"/>
    <w:rsid w:val="00DA047B"/>
    <w:rsid w:val="00DA1028"/>
    <w:rsid w:val="00DA1C6A"/>
    <w:rsid w:val="00DA5A25"/>
    <w:rsid w:val="00DA5D3B"/>
    <w:rsid w:val="00DA6238"/>
    <w:rsid w:val="00DA7517"/>
    <w:rsid w:val="00DB7464"/>
    <w:rsid w:val="00DB7C78"/>
    <w:rsid w:val="00DC0B01"/>
    <w:rsid w:val="00DC1B7B"/>
    <w:rsid w:val="00DC1CBB"/>
    <w:rsid w:val="00DC2A66"/>
    <w:rsid w:val="00DC2E98"/>
    <w:rsid w:val="00DC38CC"/>
    <w:rsid w:val="00DC5B15"/>
    <w:rsid w:val="00DC5B49"/>
    <w:rsid w:val="00DD0EB8"/>
    <w:rsid w:val="00DD0FC0"/>
    <w:rsid w:val="00DD529D"/>
    <w:rsid w:val="00DD549E"/>
    <w:rsid w:val="00DD7DEE"/>
    <w:rsid w:val="00DE09A9"/>
    <w:rsid w:val="00DE2654"/>
    <w:rsid w:val="00DE2713"/>
    <w:rsid w:val="00DE36F5"/>
    <w:rsid w:val="00DF2A5D"/>
    <w:rsid w:val="00DF41E7"/>
    <w:rsid w:val="00DF441B"/>
    <w:rsid w:val="00DF6419"/>
    <w:rsid w:val="00DF7506"/>
    <w:rsid w:val="00E02FBD"/>
    <w:rsid w:val="00E0369B"/>
    <w:rsid w:val="00E03C76"/>
    <w:rsid w:val="00E0776E"/>
    <w:rsid w:val="00E118BC"/>
    <w:rsid w:val="00E129EE"/>
    <w:rsid w:val="00E14395"/>
    <w:rsid w:val="00E167F4"/>
    <w:rsid w:val="00E2056E"/>
    <w:rsid w:val="00E25C61"/>
    <w:rsid w:val="00E268F6"/>
    <w:rsid w:val="00E27208"/>
    <w:rsid w:val="00E312A2"/>
    <w:rsid w:val="00E31BB8"/>
    <w:rsid w:val="00E33486"/>
    <w:rsid w:val="00E3356E"/>
    <w:rsid w:val="00E3471B"/>
    <w:rsid w:val="00E3570F"/>
    <w:rsid w:val="00E411F2"/>
    <w:rsid w:val="00E41B61"/>
    <w:rsid w:val="00E5028B"/>
    <w:rsid w:val="00E51F2F"/>
    <w:rsid w:val="00E557D4"/>
    <w:rsid w:val="00E562FF"/>
    <w:rsid w:val="00E63D19"/>
    <w:rsid w:val="00E66228"/>
    <w:rsid w:val="00E700A0"/>
    <w:rsid w:val="00E72A15"/>
    <w:rsid w:val="00E82303"/>
    <w:rsid w:val="00E86155"/>
    <w:rsid w:val="00E87686"/>
    <w:rsid w:val="00E92D94"/>
    <w:rsid w:val="00E939EA"/>
    <w:rsid w:val="00E9475F"/>
    <w:rsid w:val="00E96E41"/>
    <w:rsid w:val="00E970AA"/>
    <w:rsid w:val="00EA1D11"/>
    <w:rsid w:val="00EA2FA1"/>
    <w:rsid w:val="00EA4D99"/>
    <w:rsid w:val="00EA6290"/>
    <w:rsid w:val="00EA6961"/>
    <w:rsid w:val="00EB2A2A"/>
    <w:rsid w:val="00EB2CED"/>
    <w:rsid w:val="00EB349A"/>
    <w:rsid w:val="00EB503F"/>
    <w:rsid w:val="00EB544B"/>
    <w:rsid w:val="00EB710B"/>
    <w:rsid w:val="00EC2DDB"/>
    <w:rsid w:val="00EC3A09"/>
    <w:rsid w:val="00EC4CC2"/>
    <w:rsid w:val="00EC74E7"/>
    <w:rsid w:val="00ED0920"/>
    <w:rsid w:val="00ED10C9"/>
    <w:rsid w:val="00ED669E"/>
    <w:rsid w:val="00ED7690"/>
    <w:rsid w:val="00EE162C"/>
    <w:rsid w:val="00EE3D63"/>
    <w:rsid w:val="00EE5422"/>
    <w:rsid w:val="00EE637A"/>
    <w:rsid w:val="00EE6F01"/>
    <w:rsid w:val="00EF6199"/>
    <w:rsid w:val="00EF6EC6"/>
    <w:rsid w:val="00F0210D"/>
    <w:rsid w:val="00F02160"/>
    <w:rsid w:val="00F04C78"/>
    <w:rsid w:val="00F05988"/>
    <w:rsid w:val="00F05F88"/>
    <w:rsid w:val="00F06117"/>
    <w:rsid w:val="00F06D0F"/>
    <w:rsid w:val="00F0767C"/>
    <w:rsid w:val="00F07C6B"/>
    <w:rsid w:val="00F10004"/>
    <w:rsid w:val="00F103B2"/>
    <w:rsid w:val="00F1230E"/>
    <w:rsid w:val="00F13320"/>
    <w:rsid w:val="00F14620"/>
    <w:rsid w:val="00F17747"/>
    <w:rsid w:val="00F231FF"/>
    <w:rsid w:val="00F25427"/>
    <w:rsid w:val="00F25D26"/>
    <w:rsid w:val="00F25ECF"/>
    <w:rsid w:val="00F30814"/>
    <w:rsid w:val="00F338DE"/>
    <w:rsid w:val="00F34667"/>
    <w:rsid w:val="00F36141"/>
    <w:rsid w:val="00F36422"/>
    <w:rsid w:val="00F37499"/>
    <w:rsid w:val="00F41788"/>
    <w:rsid w:val="00F422CC"/>
    <w:rsid w:val="00F45DD4"/>
    <w:rsid w:val="00F46573"/>
    <w:rsid w:val="00F503E5"/>
    <w:rsid w:val="00F52597"/>
    <w:rsid w:val="00F553EB"/>
    <w:rsid w:val="00F5647A"/>
    <w:rsid w:val="00F56E9A"/>
    <w:rsid w:val="00F65EF7"/>
    <w:rsid w:val="00F705AB"/>
    <w:rsid w:val="00F708C8"/>
    <w:rsid w:val="00F73FA3"/>
    <w:rsid w:val="00F74F5E"/>
    <w:rsid w:val="00F7608C"/>
    <w:rsid w:val="00F819EE"/>
    <w:rsid w:val="00F820E6"/>
    <w:rsid w:val="00F838EF"/>
    <w:rsid w:val="00F846D0"/>
    <w:rsid w:val="00F86689"/>
    <w:rsid w:val="00F86F21"/>
    <w:rsid w:val="00F961B5"/>
    <w:rsid w:val="00F96D27"/>
    <w:rsid w:val="00F97C9F"/>
    <w:rsid w:val="00FA146E"/>
    <w:rsid w:val="00FA4D43"/>
    <w:rsid w:val="00FA5983"/>
    <w:rsid w:val="00FA6C8C"/>
    <w:rsid w:val="00FA6FCB"/>
    <w:rsid w:val="00FB0223"/>
    <w:rsid w:val="00FB0DAD"/>
    <w:rsid w:val="00FB251F"/>
    <w:rsid w:val="00FC0875"/>
    <w:rsid w:val="00FC2CED"/>
    <w:rsid w:val="00FC2D04"/>
    <w:rsid w:val="00FC394E"/>
    <w:rsid w:val="00FC6F7E"/>
    <w:rsid w:val="00FD43FC"/>
    <w:rsid w:val="00FD715C"/>
    <w:rsid w:val="00FE3F9B"/>
    <w:rsid w:val="00FE47DB"/>
    <w:rsid w:val="00FE56FC"/>
    <w:rsid w:val="00FE5BDE"/>
    <w:rsid w:val="00FE63CF"/>
    <w:rsid w:val="00FF5BCA"/>
    <w:rsid w:val="00FF5E0F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56CD9"/>
  <w15:chartTrackingRefBased/>
  <w15:docId w15:val="{66CE2B2F-37B5-47C4-A1CB-47C4EA8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BF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both"/>
      <w:outlineLvl w:val="1"/>
    </w:pPr>
    <w:rPr>
      <w:rFonts w:ascii="Century Gothic" w:hAnsi="Century Gothic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080"/>
      <w:jc w:val="both"/>
      <w:outlineLvl w:val="4"/>
    </w:pPr>
    <w:rPr>
      <w:rFonts w:ascii="Century Gothic" w:hAnsi="Century Gothic"/>
      <w:b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rFonts w:ascii="Century Gothic" w:hAnsi="Century Gothic"/>
      <w:i/>
      <w:sz w:val="22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ascii="Century Gothic" w:hAnsi="Century Gothic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709"/>
      <w:jc w:val="both"/>
      <w:outlineLvl w:val="7"/>
    </w:pPr>
    <w:rPr>
      <w:rFonts w:ascii="Century Gothic" w:hAnsi="Century Gothic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rFonts w:ascii="Century Gothic" w:hAnsi="Century Gothic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Century Gothic" w:hAnsi="Century Gothic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  <w:rPr>
      <w:rFonts w:ascii="Century Gothic" w:hAnsi="Century Gothic"/>
      <w:sz w:val="22"/>
    </w:rPr>
  </w:style>
  <w:style w:type="paragraph" w:styleId="BodyText">
    <w:name w:val="Body Text"/>
    <w:basedOn w:val="Normal"/>
    <w:pPr>
      <w:jc w:val="both"/>
    </w:pPr>
    <w:rPr>
      <w:rFonts w:ascii="Century Gothic" w:hAnsi="Century Gothic"/>
      <w:sz w:val="22"/>
    </w:rPr>
  </w:style>
  <w:style w:type="paragraph" w:styleId="BodyTextIndent3">
    <w:name w:val="Body Text Indent 3"/>
    <w:basedOn w:val="Normal"/>
    <w:pPr>
      <w:ind w:left="1080" w:hanging="360"/>
    </w:pPr>
    <w:rPr>
      <w:rFonts w:ascii="Century Gothic" w:hAnsi="Century Gothic"/>
      <w:sz w:val="22"/>
    </w:rPr>
  </w:style>
  <w:style w:type="paragraph" w:customStyle="1" w:styleId="Indent1">
    <w:name w:val="Indent1"/>
    <w:basedOn w:val="Normal"/>
    <w:pPr>
      <w:ind w:left="720" w:hanging="720"/>
      <w:jc w:val="both"/>
    </w:pPr>
    <w:rPr>
      <w:rFonts w:ascii="Century Gothic" w:hAnsi="Century Gothic"/>
      <w:sz w:val="22"/>
    </w:rPr>
  </w:style>
  <w:style w:type="paragraph" w:styleId="BodyText2">
    <w:name w:val="Body Text 2"/>
    <w:basedOn w:val="Normal"/>
    <w:pPr>
      <w:ind w:left="720" w:hanging="720"/>
    </w:pPr>
    <w:rPr>
      <w:lang w:val="en-US"/>
    </w:rPr>
  </w:style>
  <w:style w:type="paragraph" w:styleId="BodyText3">
    <w:name w:val="Body Text 3"/>
    <w:basedOn w:val="Normal"/>
    <w:pPr>
      <w:tabs>
        <w:tab w:val="left" w:pos="7920"/>
      </w:tabs>
      <w:ind w:right="386"/>
      <w:jc w:val="both"/>
    </w:pPr>
    <w:rPr>
      <w:rFonts w:ascii="Century Gothic" w:hAnsi="Century Gothic"/>
      <w:sz w:val="22"/>
    </w:rPr>
  </w:style>
  <w:style w:type="paragraph" w:styleId="BlockText">
    <w:name w:val="Block Text"/>
    <w:basedOn w:val="Normal"/>
    <w:pPr>
      <w:ind w:left="1620" w:right="929"/>
    </w:pPr>
    <w:rPr>
      <w:rFonts w:ascii="Century Gothic" w:hAnsi="Century Gothic"/>
      <w:sz w:val="22"/>
    </w:rPr>
  </w:style>
  <w:style w:type="paragraph" w:customStyle="1" w:styleId="DfESBullets">
    <w:name w:val="DfESBullets"/>
    <w:basedOn w:val="Normal"/>
    <w:rsid w:val="00024D49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4"/>
      <w:szCs w:val="24"/>
    </w:rPr>
  </w:style>
  <w:style w:type="character" w:styleId="Hyperlink">
    <w:name w:val="Hyperlink"/>
    <w:rsid w:val="00AE281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D2FD1"/>
    <w:rPr>
      <w:rFonts w:ascii="Arial" w:eastAsia="Calibri" w:hAnsi="Arial" w:cs="Arial"/>
      <w:sz w:val="22"/>
      <w:szCs w:val="22"/>
    </w:rPr>
  </w:style>
  <w:style w:type="paragraph" w:customStyle="1" w:styleId="Style1">
    <w:name w:val="Style1"/>
    <w:basedOn w:val="Normal"/>
    <w:rsid w:val="00D87007"/>
    <w:pPr>
      <w:tabs>
        <w:tab w:val="left" w:pos="43"/>
      </w:tabs>
      <w:jc w:val="both"/>
    </w:pPr>
    <w:rPr>
      <w:rFonts w:ascii="Century Gothic" w:hAnsi="Century Gothic"/>
      <w:color w:val="000000"/>
      <w:kern w:val="28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1C414B"/>
    <w:pPr>
      <w:spacing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rsid w:val="00E4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D373EC"/>
    <w:rPr>
      <w:rFonts w:ascii="Century Gothic" w:hAnsi="Century Gothic"/>
      <w:sz w:val="22"/>
      <w:lang w:eastAsia="en-US"/>
    </w:rPr>
  </w:style>
  <w:style w:type="paragraph" w:styleId="BalloonText">
    <w:name w:val="Balloon Text"/>
    <w:basedOn w:val="Normal"/>
    <w:link w:val="BalloonTextChar"/>
    <w:rsid w:val="00F8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6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5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rsid w:val="004953D0"/>
    <w:pPr>
      <w:numPr>
        <w:numId w:val="4"/>
      </w:numPr>
      <w:spacing w:before="120"/>
    </w:pPr>
    <w:rPr>
      <w:rFonts w:ascii="Tahoma" w:hAnsi="Tahoma"/>
      <w:color w:val="000000"/>
      <w:sz w:val="24"/>
      <w:szCs w:val="24"/>
      <w:lang w:val="x-none"/>
    </w:rPr>
  </w:style>
  <w:style w:type="character" w:customStyle="1" w:styleId="BulletsspacedChar">
    <w:name w:val="Bullets (spaced) Char"/>
    <w:link w:val="Bulletsspaced"/>
    <w:locked/>
    <w:rsid w:val="004953D0"/>
    <w:rPr>
      <w:rFonts w:ascii="Tahoma" w:hAnsi="Tahoma"/>
      <w:color w:val="000000"/>
      <w:sz w:val="24"/>
      <w:szCs w:val="24"/>
      <w:lang w:val="x-none" w:eastAsia="en-US"/>
    </w:rPr>
  </w:style>
  <w:style w:type="paragraph" w:customStyle="1" w:styleId="Bulletsspaced-lastbullet">
    <w:name w:val="Bullets (spaced) - last bullet"/>
    <w:basedOn w:val="Bulletsspaced"/>
    <w:next w:val="Normal"/>
    <w:rsid w:val="00B20CB3"/>
    <w:pPr>
      <w:numPr>
        <w:numId w:val="1"/>
      </w:numPr>
      <w:spacing w:after="240"/>
    </w:pPr>
  </w:style>
  <w:style w:type="character" w:customStyle="1" w:styleId="BodyTextIndentChar">
    <w:name w:val="Body Text Indent Char"/>
    <w:link w:val="BodyTextIndent"/>
    <w:rsid w:val="00886140"/>
    <w:rPr>
      <w:rFonts w:ascii="Century Gothic" w:hAnsi="Century Gothic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856BF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97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1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14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74D64C5113F48BD0CCAB7EECE7A4B" ma:contentTypeVersion="4" ma:contentTypeDescription="Create a new document." ma:contentTypeScope="" ma:versionID="8af47112234de0ecf879cc40bb6d6da1">
  <xsd:schema xmlns:xsd="http://www.w3.org/2001/XMLSchema" xmlns:xs="http://www.w3.org/2001/XMLSchema" xmlns:p="http://schemas.microsoft.com/office/2006/metadata/properties" xmlns:ns3="189bb2e9-b152-43f8-8910-8530c8fb4915" targetNamespace="http://schemas.microsoft.com/office/2006/metadata/properties" ma:root="true" ma:fieldsID="69fb9fafa5e5db439a18d101a90da2e9" ns3:_="">
    <xsd:import namespace="189bb2e9-b152-43f8-8910-8530c8fb4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bb2e9-b152-43f8-8910-8530c8fb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0304-3CDF-4A0D-98BA-0DD86F19AF3C}">
  <ds:schemaRefs>
    <ds:schemaRef ds:uri="http://purl.org/dc/elements/1.1/"/>
    <ds:schemaRef ds:uri="http://schemas.microsoft.com/office/2006/metadata/properties"/>
    <ds:schemaRef ds:uri="189bb2e9-b152-43f8-8910-8530c8fb49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9FC3B1-1D97-4396-B511-69D0A15BC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CC63E-47B2-4204-B4F9-E4565C919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bb2e9-b152-43f8-8910-8530c8fb4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E6457-1C56-4593-BC31-8415D481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4127</Words>
  <Characters>21444</Characters>
  <Application>Microsoft Office Word</Application>
  <DocSecurity>0</DocSecurity>
  <Lines>178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 METROPOLITAN BOROUGH</vt:lpstr>
    </vt:vector>
  </TitlesOfParts>
  <Company>BMBC</Company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 METROPOLITAN BOROUGH</dc:title>
  <dc:subject/>
  <dc:creator>Governor Support</dc:creator>
  <cp:keywords/>
  <cp:lastModifiedBy>Horne, Lesley</cp:lastModifiedBy>
  <cp:revision>4</cp:revision>
  <cp:lastPrinted>2011-09-02T15:23:00Z</cp:lastPrinted>
  <dcterms:created xsi:type="dcterms:W3CDTF">2021-10-18T10:30:00Z</dcterms:created>
  <dcterms:modified xsi:type="dcterms:W3CDTF">2021-10-20T08:40:00Z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0x0101001FE74D64C5113F48BD0CCAB7EECE7A4B</vt:lpwstr>
  </property>
</Properties>
</file>