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A975" w14:textId="77777777" w:rsidR="00657BE7" w:rsidRPr="00657BE7" w:rsidRDefault="00657BE7" w:rsidP="00657BE7">
      <w:r w:rsidRPr="00657BE7">
        <w:t>Dear Parents/Carers,</w:t>
      </w:r>
    </w:p>
    <w:p w14:paraId="15B9CC97" w14:textId="77777777" w:rsidR="00657BE7" w:rsidRPr="00657BE7" w:rsidRDefault="00657BE7" w:rsidP="00657BE7">
      <w:r w:rsidRPr="00657BE7">
        <w:rPr>
          <w:b/>
          <w:bCs/>
        </w:rPr>
        <w:t>Re: Lunch Money and Free School Meal Allowance</w:t>
      </w:r>
    </w:p>
    <w:p w14:paraId="13EA8397" w14:textId="77777777" w:rsidR="00657BE7" w:rsidRPr="00657BE7" w:rsidRDefault="00657BE7" w:rsidP="00657BE7">
      <w:r w:rsidRPr="00657BE7">
        <w:t>We would like to take this opportunity to remind you of the current arrangements for school meals and how your child’s lunch money allowance is managed.</w:t>
      </w:r>
    </w:p>
    <w:p w14:paraId="26C6FD51" w14:textId="77777777" w:rsidR="00657BE7" w:rsidRPr="00657BE7" w:rsidRDefault="00657BE7" w:rsidP="00657BE7">
      <w:r w:rsidRPr="00657BE7">
        <w:t xml:space="preserve">All pupils </w:t>
      </w:r>
      <w:proofErr w:type="gramStart"/>
      <w:r w:rsidRPr="00657BE7">
        <w:t>have the opportunity to</w:t>
      </w:r>
      <w:proofErr w:type="gramEnd"/>
      <w:r w:rsidRPr="00657BE7">
        <w:t xml:space="preserve"> purchase food and drinks at breakfast, </w:t>
      </w:r>
      <w:r w:rsidRPr="00657BE7">
        <w:rPr>
          <w:b/>
          <w:bCs/>
        </w:rPr>
        <w:t>breaktime and lunchtime</w:t>
      </w:r>
      <w:r w:rsidRPr="00657BE7">
        <w:t> from the school canteen. For pupils who are entitled to </w:t>
      </w:r>
      <w:r w:rsidRPr="00657BE7">
        <w:rPr>
          <w:b/>
          <w:bCs/>
        </w:rPr>
        <w:t>Free School Meals (FSM)</w:t>
      </w:r>
      <w:r w:rsidRPr="00657BE7">
        <w:t xml:space="preserve">, their daily allowance of </w:t>
      </w:r>
      <w:r w:rsidRPr="00657BE7">
        <w:rPr>
          <w:b/>
          <w:bCs/>
        </w:rPr>
        <w:t>£3.00</w:t>
      </w:r>
      <w:r w:rsidRPr="00657BE7">
        <w:t> can be used at either time of day. Please note that any purchases made at break will be deducted from the daily FSM allowance, leaving the remaining balance available to spend at lunchtime.</w:t>
      </w:r>
    </w:p>
    <w:p w14:paraId="3AF0CE83" w14:textId="2D0661C1" w:rsidR="00657BE7" w:rsidRPr="00657BE7" w:rsidRDefault="00657BE7" w:rsidP="00657BE7">
      <w:r>
        <w:t xml:space="preserve">Attached is the current menu and price list. </w:t>
      </w:r>
      <w:r w:rsidRPr="00657BE7">
        <w:t>We kindly ask that you discuss this arrangement with your child to ensure they are aware of how their allowance works and can manage their spending throughout the day. If your child wishes to purchase additional items beyond the FSM allowance, funds will need to be added to their account in the usual way.</w:t>
      </w:r>
    </w:p>
    <w:p w14:paraId="432F595F" w14:textId="77777777" w:rsidR="00657BE7" w:rsidRPr="00657BE7" w:rsidRDefault="00657BE7" w:rsidP="00657BE7">
      <w:r w:rsidRPr="00657BE7">
        <w:t>If you have any questions about your child’s meal account, or require support in topping up additional funds, please contact school directly.</w:t>
      </w:r>
    </w:p>
    <w:p w14:paraId="0A846CEE" w14:textId="77777777" w:rsidR="00657BE7" w:rsidRPr="00657BE7" w:rsidRDefault="00657BE7" w:rsidP="00657BE7">
      <w:r w:rsidRPr="00657BE7">
        <w:t>Thank you for your continued support in helping us provide healthy and balanced meals for all pupils.</w:t>
      </w:r>
    </w:p>
    <w:p w14:paraId="15538AA7" w14:textId="77777777" w:rsidR="00657BE7" w:rsidRPr="00657BE7" w:rsidRDefault="00657BE7" w:rsidP="00657BE7">
      <w:r w:rsidRPr="00657BE7">
        <w:t>Yours sincerely,</w:t>
      </w:r>
    </w:p>
    <w:p w14:paraId="1B9EA8A2" w14:textId="77777777" w:rsidR="00E26601" w:rsidRDefault="00E26601"/>
    <w:sectPr w:rsidR="00E26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E7"/>
    <w:rsid w:val="00035158"/>
    <w:rsid w:val="00657BE7"/>
    <w:rsid w:val="00B36F32"/>
    <w:rsid w:val="00E26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156A"/>
  <w15:chartTrackingRefBased/>
  <w15:docId w15:val="{102EC97B-0422-4C83-97F0-82AC0FC6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E7"/>
    <w:rPr>
      <w:rFonts w:eastAsiaTheme="majorEastAsia" w:cstheme="majorBidi"/>
      <w:color w:val="272727" w:themeColor="text1" w:themeTint="D8"/>
    </w:rPr>
  </w:style>
  <w:style w:type="paragraph" w:styleId="Title">
    <w:name w:val="Title"/>
    <w:basedOn w:val="Normal"/>
    <w:next w:val="Normal"/>
    <w:link w:val="TitleChar"/>
    <w:uiPriority w:val="10"/>
    <w:qFormat/>
    <w:rsid w:val="00657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E7"/>
    <w:pPr>
      <w:spacing w:before="160"/>
      <w:jc w:val="center"/>
    </w:pPr>
    <w:rPr>
      <w:i/>
      <w:iCs/>
      <w:color w:val="404040" w:themeColor="text1" w:themeTint="BF"/>
    </w:rPr>
  </w:style>
  <w:style w:type="character" w:customStyle="1" w:styleId="QuoteChar">
    <w:name w:val="Quote Char"/>
    <w:basedOn w:val="DefaultParagraphFont"/>
    <w:link w:val="Quote"/>
    <w:uiPriority w:val="29"/>
    <w:rsid w:val="00657BE7"/>
    <w:rPr>
      <w:i/>
      <w:iCs/>
      <w:color w:val="404040" w:themeColor="text1" w:themeTint="BF"/>
    </w:rPr>
  </w:style>
  <w:style w:type="paragraph" w:styleId="ListParagraph">
    <w:name w:val="List Paragraph"/>
    <w:basedOn w:val="Normal"/>
    <w:uiPriority w:val="34"/>
    <w:qFormat/>
    <w:rsid w:val="00657BE7"/>
    <w:pPr>
      <w:ind w:left="720"/>
      <w:contextualSpacing/>
    </w:pPr>
  </w:style>
  <w:style w:type="character" w:styleId="IntenseEmphasis">
    <w:name w:val="Intense Emphasis"/>
    <w:basedOn w:val="DefaultParagraphFont"/>
    <w:uiPriority w:val="21"/>
    <w:qFormat/>
    <w:rsid w:val="00657BE7"/>
    <w:rPr>
      <w:i/>
      <w:iCs/>
      <w:color w:val="0F4761" w:themeColor="accent1" w:themeShade="BF"/>
    </w:rPr>
  </w:style>
  <w:style w:type="paragraph" w:styleId="IntenseQuote">
    <w:name w:val="Intense Quote"/>
    <w:basedOn w:val="Normal"/>
    <w:next w:val="Normal"/>
    <w:link w:val="IntenseQuoteChar"/>
    <w:uiPriority w:val="30"/>
    <w:qFormat/>
    <w:rsid w:val="00657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BE7"/>
    <w:rPr>
      <w:i/>
      <w:iCs/>
      <w:color w:val="0F4761" w:themeColor="accent1" w:themeShade="BF"/>
    </w:rPr>
  </w:style>
  <w:style w:type="character" w:styleId="IntenseReference">
    <w:name w:val="Intense Reference"/>
    <w:basedOn w:val="DefaultParagraphFont"/>
    <w:uiPriority w:val="32"/>
    <w:qFormat/>
    <w:rsid w:val="00657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1051</Characters>
  <Application>Microsoft Office Word</Application>
  <DocSecurity>0</DocSecurity>
  <Lines>8</Lines>
  <Paragraphs>2</Paragraphs>
  <ScaleCrop>false</ScaleCrop>
  <Company>Bradfield School</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K (Bradfield Staff)</dc:creator>
  <cp:keywords/>
  <dc:description/>
  <cp:lastModifiedBy>Carter, K (Bradfield Staff)</cp:lastModifiedBy>
  <cp:revision>1</cp:revision>
  <dcterms:created xsi:type="dcterms:W3CDTF">2025-09-24T08:18:00Z</dcterms:created>
  <dcterms:modified xsi:type="dcterms:W3CDTF">2025-09-24T08:22:00Z</dcterms:modified>
</cp:coreProperties>
</file>