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1129"/>
        <w:gridCol w:w="2386"/>
        <w:gridCol w:w="2385"/>
        <w:gridCol w:w="2387"/>
        <w:gridCol w:w="2386"/>
        <w:gridCol w:w="2386"/>
        <w:gridCol w:w="2387"/>
      </w:tblGrid>
      <w:tr w:rsidR="00750AC7" w14:paraId="20E7C5B7" w14:textId="77777777" w:rsidTr="279DE076">
        <w:tc>
          <w:tcPr>
            <w:tcW w:w="1129" w:type="dxa"/>
          </w:tcPr>
          <w:p w14:paraId="672A6659" w14:textId="77777777" w:rsidR="00750AC7" w:rsidRDefault="00750AC7">
            <w:bookmarkStart w:id="0" w:name="_GoBack"/>
            <w:bookmarkEnd w:id="0"/>
          </w:p>
        </w:tc>
        <w:tc>
          <w:tcPr>
            <w:tcW w:w="2386" w:type="dxa"/>
          </w:tcPr>
          <w:p w14:paraId="25348F9F" w14:textId="77777777" w:rsidR="00750AC7" w:rsidRDefault="00750AC7">
            <w:r>
              <w:t>Autumn 1</w:t>
            </w:r>
          </w:p>
        </w:tc>
        <w:tc>
          <w:tcPr>
            <w:tcW w:w="2385" w:type="dxa"/>
          </w:tcPr>
          <w:p w14:paraId="36FBB015" w14:textId="77777777" w:rsidR="00750AC7" w:rsidRDefault="00750AC7">
            <w:r>
              <w:t>Autumn 2</w:t>
            </w:r>
          </w:p>
        </w:tc>
        <w:tc>
          <w:tcPr>
            <w:tcW w:w="2387" w:type="dxa"/>
          </w:tcPr>
          <w:p w14:paraId="5D42A144" w14:textId="77777777" w:rsidR="00750AC7" w:rsidRDefault="00750AC7">
            <w:r>
              <w:t>Spring 1</w:t>
            </w:r>
          </w:p>
        </w:tc>
        <w:tc>
          <w:tcPr>
            <w:tcW w:w="2386" w:type="dxa"/>
          </w:tcPr>
          <w:p w14:paraId="17CC00DC" w14:textId="77777777" w:rsidR="00750AC7" w:rsidRDefault="00750AC7">
            <w:r>
              <w:t>Spring 2</w:t>
            </w:r>
          </w:p>
        </w:tc>
        <w:tc>
          <w:tcPr>
            <w:tcW w:w="2386" w:type="dxa"/>
          </w:tcPr>
          <w:p w14:paraId="0DCEF34A" w14:textId="77777777" w:rsidR="00750AC7" w:rsidRDefault="00750AC7">
            <w:r>
              <w:t>Summer 1</w:t>
            </w:r>
          </w:p>
        </w:tc>
        <w:tc>
          <w:tcPr>
            <w:tcW w:w="2387" w:type="dxa"/>
          </w:tcPr>
          <w:p w14:paraId="2D702784" w14:textId="77777777" w:rsidR="00750AC7" w:rsidRDefault="00750AC7">
            <w:r>
              <w:t>Summer 2</w:t>
            </w:r>
          </w:p>
        </w:tc>
      </w:tr>
      <w:tr w:rsidR="00750AC7" w14:paraId="312D9341" w14:textId="77777777" w:rsidTr="279DE076">
        <w:trPr>
          <w:trHeight w:val="1405"/>
        </w:trPr>
        <w:tc>
          <w:tcPr>
            <w:tcW w:w="1129" w:type="dxa"/>
          </w:tcPr>
          <w:p w14:paraId="6B101A20" w14:textId="77777777" w:rsidR="00750AC7" w:rsidRDefault="00750AC7">
            <w:r>
              <w:t>Year 1</w:t>
            </w:r>
          </w:p>
        </w:tc>
        <w:tc>
          <w:tcPr>
            <w:tcW w:w="2386" w:type="dxa"/>
            <w:shd w:val="clear" w:color="auto" w:fill="FABEDA"/>
          </w:tcPr>
          <w:p w14:paraId="5F0D7639" w14:textId="77777777" w:rsidR="00750AC7" w:rsidRDefault="00750AC7">
            <w:r>
              <w:t xml:space="preserve">Mechanisms -  pop ups and levers </w:t>
            </w:r>
            <w:r w:rsidR="00265B21">
              <w:t>(moving pictures based on animals – linked to Science)</w:t>
            </w:r>
          </w:p>
          <w:p w14:paraId="0A37501D" w14:textId="77777777" w:rsidR="00265B21" w:rsidRDefault="00265B21"/>
        </w:tc>
        <w:tc>
          <w:tcPr>
            <w:tcW w:w="2385" w:type="dxa"/>
          </w:tcPr>
          <w:p w14:paraId="5DAB6C7B" w14:textId="77777777" w:rsidR="00750AC7" w:rsidRDefault="00750AC7"/>
        </w:tc>
        <w:tc>
          <w:tcPr>
            <w:tcW w:w="2387" w:type="dxa"/>
            <w:shd w:val="clear" w:color="auto" w:fill="FFFF00"/>
          </w:tcPr>
          <w:p w14:paraId="3EE80157" w14:textId="77777777" w:rsidR="00750AC7" w:rsidRDefault="00750AC7" w:rsidP="004062F5">
            <w:r>
              <w:t xml:space="preserve">Food  - food preparing and combining </w:t>
            </w:r>
            <w:r w:rsidR="00265B21">
              <w:t>(</w:t>
            </w:r>
            <w:r w:rsidR="004062F5">
              <w:t>sensational salads</w:t>
            </w:r>
            <w:r w:rsidR="00265B21">
              <w:t>)</w:t>
            </w:r>
          </w:p>
        </w:tc>
        <w:tc>
          <w:tcPr>
            <w:tcW w:w="2386" w:type="dxa"/>
          </w:tcPr>
          <w:p w14:paraId="02EB378F" w14:textId="77777777" w:rsidR="00750AC7" w:rsidRDefault="00750AC7"/>
        </w:tc>
        <w:tc>
          <w:tcPr>
            <w:tcW w:w="2386" w:type="dxa"/>
            <w:shd w:val="clear" w:color="auto" w:fill="A8D08D" w:themeFill="accent6" w:themeFillTint="99"/>
          </w:tcPr>
          <w:p w14:paraId="2D78B509" w14:textId="7E46E4C7" w:rsidR="00750AC7" w:rsidRDefault="00750AC7">
            <w:r>
              <w:t xml:space="preserve">Structures – </w:t>
            </w:r>
            <w:r w:rsidR="00621D20">
              <w:t xml:space="preserve">Stability (playground equipment)  </w:t>
            </w:r>
          </w:p>
          <w:p w14:paraId="5A8FEBD7" w14:textId="77777777" w:rsidR="00750AC7" w:rsidRDefault="00750AC7"/>
          <w:p w14:paraId="6A05A809" w14:textId="5E5EFA89" w:rsidR="00C540CB" w:rsidRDefault="00C540CB"/>
        </w:tc>
        <w:tc>
          <w:tcPr>
            <w:tcW w:w="2387" w:type="dxa"/>
          </w:tcPr>
          <w:p w14:paraId="5A39BBE3" w14:textId="77777777" w:rsidR="00750AC7" w:rsidRDefault="00750AC7"/>
        </w:tc>
      </w:tr>
      <w:tr w:rsidR="00750AC7" w14:paraId="143A420C" w14:textId="77777777" w:rsidTr="279DE076">
        <w:trPr>
          <w:trHeight w:val="1059"/>
        </w:trPr>
        <w:tc>
          <w:tcPr>
            <w:tcW w:w="1129" w:type="dxa"/>
          </w:tcPr>
          <w:p w14:paraId="5C2255EC" w14:textId="77777777" w:rsidR="00750AC7" w:rsidRDefault="00750AC7">
            <w:r>
              <w:t>Year 2</w:t>
            </w:r>
          </w:p>
        </w:tc>
        <w:tc>
          <w:tcPr>
            <w:tcW w:w="2386" w:type="dxa"/>
          </w:tcPr>
          <w:p w14:paraId="41C8F396" w14:textId="77777777" w:rsidR="00750AC7" w:rsidRDefault="00750AC7"/>
        </w:tc>
        <w:tc>
          <w:tcPr>
            <w:tcW w:w="2385" w:type="dxa"/>
            <w:tcBorders>
              <w:bottom w:val="single" w:sz="4" w:space="0" w:color="auto"/>
            </w:tcBorders>
            <w:shd w:val="clear" w:color="auto" w:fill="FAB00F"/>
          </w:tcPr>
          <w:p w14:paraId="25D8D8FA" w14:textId="3CD9AA99" w:rsidR="00750AC7" w:rsidRDefault="00750AC7">
            <w:r>
              <w:t xml:space="preserve">Textiles </w:t>
            </w:r>
            <w:r w:rsidR="00265B21">
              <w:t>–</w:t>
            </w:r>
            <w:r>
              <w:t xml:space="preserve"> stitches</w:t>
            </w:r>
            <w:r w:rsidR="00621D20">
              <w:t xml:space="preserve"> </w:t>
            </w:r>
            <w:r w:rsidR="00265B21">
              <w:t>(</w:t>
            </w:r>
            <w:r w:rsidR="1341AE7D">
              <w:t>puppets</w:t>
            </w:r>
            <w:r w:rsidR="00265B21">
              <w:t>)</w:t>
            </w:r>
            <w:r w:rsidR="005B1AD8">
              <w:t xml:space="preserve"> </w:t>
            </w:r>
          </w:p>
          <w:p w14:paraId="72A3D3EC" w14:textId="45164590" w:rsidR="00750AC7" w:rsidRDefault="00750AC7" w:rsidP="21F7A33A">
            <w:pPr>
              <w:rPr>
                <w:color w:val="FF0000"/>
              </w:rPr>
            </w:pPr>
          </w:p>
        </w:tc>
        <w:tc>
          <w:tcPr>
            <w:tcW w:w="2387" w:type="dxa"/>
          </w:tcPr>
          <w:p w14:paraId="0D0B940D" w14:textId="77777777" w:rsidR="00750AC7" w:rsidRDefault="00750AC7"/>
        </w:tc>
        <w:tc>
          <w:tcPr>
            <w:tcW w:w="2386" w:type="dxa"/>
            <w:shd w:val="clear" w:color="auto" w:fill="FFFF00"/>
          </w:tcPr>
          <w:p w14:paraId="26A752F7" w14:textId="4C908A93" w:rsidR="00750AC7" w:rsidRDefault="00750AC7" w:rsidP="004062F5">
            <w:r>
              <w:t>Food – healthy diets</w:t>
            </w:r>
            <w:r w:rsidR="00644AF2">
              <w:t xml:space="preserve"> (</w:t>
            </w:r>
            <w:r w:rsidR="3E15DB52">
              <w:t>breakfast bars</w:t>
            </w:r>
            <w:r w:rsidR="004062F5">
              <w:t>)</w:t>
            </w:r>
          </w:p>
        </w:tc>
        <w:tc>
          <w:tcPr>
            <w:tcW w:w="2386" w:type="dxa"/>
          </w:tcPr>
          <w:p w14:paraId="0E27B00A" w14:textId="77777777" w:rsidR="00750AC7" w:rsidRDefault="00750AC7"/>
        </w:tc>
        <w:tc>
          <w:tcPr>
            <w:tcW w:w="2387" w:type="dxa"/>
            <w:shd w:val="clear" w:color="auto" w:fill="FABEDA"/>
          </w:tcPr>
          <w:p w14:paraId="78609D18" w14:textId="77777777" w:rsidR="00750AC7" w:rsidRDefault="327880F6">
            <w:r>
              <w:t>Mechanisms – Wheels and axles</w:t>
            </w:r>
            <w:r w:rsidR="20EB5D29">
              <w:t xml:space="preserve"> (emergency services vehicles)</w:t>
            </w:r>
          </w:p>
          <w:p w14:paraId="7929D24D" w14:textId="19C7EC22" w:rsidR="00C540CB" w:rsidRDefault="00C540CB" w:rsidP="21F7A33A"/>
          <w:p w14:paraId="60061E4C" w14:textId="7016A7BF" w:rsidR="00C540CB" w:rsidRDefault="00C540CB" w:rsidP="21F7A33A"/>
        </w:tc>
      </w:tr>
      <w:tr w:rsidR="00750AC7" w14:paraId="07074657" w14:textId="77777777" w:rsidTr="279DE076">
        <w:tc>
          <w:tcPr>
            <w:tcW w:w="1129" w:type="dxa"/>
          </w:tcPr>
          <w:p w14:paraId="04568CE7" w14:textId="77777777" w:rsidR="00750AC7" w:rsidRDefault="00750AC7">
            <w:r>
              <w:t>Year 3</w:t>
            </w:r>
          </w:p>
        </w:tc>
        <w:tc>
          <w:tcPr>
            <w:tcW w:w="2386" w:type="dxa"/>
            <w:shd w:val="clear" w:color="auto" w:fill="A8D08D" w:themeFill="accent6" w:themeFillTint="99"/>
          </w:tcPr>
          <w:p w14:paraId="2CC15D62" w14:textId="77777777" w:rsidR="00750AC7" w:rsidRDefault="00D823E6" w:rsidP="00D823E6">
            <w:r>
              <w:t xml:space="preserve">Mechanisms – moving books. </w:t>
            </w:r>
          </w:p>
          <w:p w14:paraId="508E2624" w14:textId="77777777" w:rsidR="00C540CB" w:rsidRDefault="00C540CB" w:rsidP="00D823E6"/>
          <w:p w14:paraId="44EAFD9C" w14:textId="7F5FAE5B" w:rsidR="00C540CB" w:rsidRDefault="00C540CB" w:rsidP="21F7A33A">
            <w:pPr>
              <w:rPr>
                <w:color w:val="FF0000"/>
              </w:rPr>
            </w:pPr>
          </w:p>
        </w:tc>
        <w:tc>
          <w:tcPr>
            <w:tcW w:w="2385" w:type="dxa"/>
            <w:tcBorders>
              <w:bottom w:val="nil"/>
            </w:tcBorders>
            <w:shd w:val="clear" w:color="auto" w:fill="auto"/>
          </w:tcPr>
          <w:p w14:paraId="4B94D5A5" w14:textId="77777777" w:rsidR="00750AC7" w:rsidRDefault="00750AC7" w:rsidP="008059EC"/>
        </w:tc>
        <w:tc>
          <w:tcPr>
            <w:tcW w:w="2387" w:type="dxa"/>
            <w:shd w:val="clear" w:color="auto" w:fill="FABEDA"/>
          </w:tcPr>
          <w:p w14:paraId="6F7C21A5" w14:textId="77777777" w:rsidR="00C540CB" w:rsidRDefault="00621D20" w:rsidP="00D823E6">
            <w:r>
              <w:t>Structures – shell</w:t>
            </w:r>
            <w:r w:rsidR="00D823E6">
              <w:t xml:space="preserve"> structures (</w:t>
            </w:r>
            <w:r>
              <w:t>Chocolate box 2D CAD</w:t>
            </w:r>
            <w:r w:rsidR="00C540CB">
              <w:t xml:space="preserve">) </w:t>
            </w:r>
            <w:r w:rsidR="009E4E9B">
              <w:t xml:space="preserve"> </w:t>
            </w:r>
          </w:p>
          <w:p w14:paraId="5C895FF2" w14:textId="77777777" w:rsidR="00C540CB" w:rsidRDefault="00C540CB" w:rsidP="00D823E6"/>
          <w:p w14:paraId="2AD4B3AC" w14:textId="0C04E787" w:rsidR="00D823E6" w:rsidRPr="00C540CB" w:rsidRDefault="009E4E9B" w:rsidP="00D823E6">
            <w:pPr>
              <w:rPr>
                <w:color w:val="FF0000"/>
              </w:rPr>
            </w:pPr>
            <w:r w:rsidRPr="21F7A33A">
              <w:rPr>
                <w:color w:val="FF0000"/>
              </w:rPr>
              <w:t xml:space="preserve"> </w:t>
            </w:r>
          </w:p>
          <w:p w14:paraId="3DEEC669" w14:textId="3642E4F9" w:rsidR="00750AC7" w:rsidRDefault="00750AC7"/>
        </w:tc>
        <w:tc>
          <w:tcPr>
            <w:tcW w:w="2386" w:type="dxa"/>
            <w:shd w:val="clear" w:color="auto" w:fill="auto"/>
          </w:tcPr>
          <w:p w14:paraId="3656B9AB" w14:textId="77777777" w:rsidR="00D0423F" w:rsidRDefault="00D0423F" w:rsidP="008059EC"/>
        </w:tc>
        <w:tc>
          <w:tcPr>
            <w:tcW w:w="2386" w:type="dxa"/>
            <w:shd w:val="clear" w:color="auto" w:fill="FFFF00"/>
          </w:tcPr>
          <w:p w14:paraId="3C5AD38F" w14:textId="00065475" w:rsidR="00C540CB" w:rsidRDefault="008059EC">
            <w:r>
              <w:t>Food</w:t>
            </w:r>
            <w:r w:rsidR="4091A27A">
              <w:t xml:space="preserve"> – Couscous salad </w:t>
            </w:r>
            <w:r w:rsidR="00860CD0">
              <w:t>(linked to healthy eating topic)</w:t>
            </w:r>
            <w:r w:rsidR="00621D20">
              <w:t xml:space="preserve"> – Features an exploded Diagram</w:t>
            </w:r>
            <w:r w:rsidR="00C540CB">
              <w:t xml:space="preserve">. </w:t>
            </w:r>
          </w:p>
          <w:p w14:paraId="6C61DFFE" w14:textId="77777777" w:rsidR="00C540CB" w:rsidRDefault="00C540CB"/>
          <w:p w14:paraId="45FB0818" w14:textId="6C8FE880" w:rsidR="00750AC7" w:rsidRDefault="00A56C59">
            <w:r w:rsidRPr="21F7A33A">
              <w:rPr>
                <w:color w:val="FF0000"/>
              </w:rPr>
              <w:t xml:space="preserve"> </w:t>
            </w:r>
          </w:p>
        </w:tc>
        <w:tc>
          <w:tcPr>
            <w:tcW w:w="2387" w:type="dxa"/>
            <w:shd w:val="clear" w:color="auto" w:fill="auto"/>
          </w:tcPr>
          <w:p w14:paraId="049F31CB" w14:textId="77777777" w:rsidR="004062F5" w:rsidRDefault="004062F5" w:rsidP="008059EC"/>
        </w:tc>
      </w:tr>
      <w:tr w:rsidR="00750AC7" w14:paraId="5FA0EBE2" w14:textId="77777777" w:rsidTr="279DE076">
        <w:trPr>
          <w:trHeight w:val="1498"/>
        </w:trPr>
        <w:tc>
          <w:tcPr>
            <w:tcW w:w="1129" w:type="dxa"/>
          </w:tcPr>
          <w:p w14:paraId="4D16D19E" w14:textId="77777777" w:rsidR="00750AC7" w:rsidRDefault="00750AC7">
            <w:r>
              <w:t>Year 4</w:t>
            </w:r>
          </w:p>
        </w:tc>
        <w:tc>
          <w:tcPr>
            <w:tcW w:w="2386" w:type="dxa"/>
          </w:tcPr>
          <w:p w14:paraId="53128261" w14:textId="77777777" w:rsidR="00750AC7" w:rsidRDefault="00750AC7"/>
        </w:tc>
        <w:tc>
          <w:tcPr>
            <w:tcW w:w="2385" w:type="dxa"/>
            <w:tcBorders>
              <w:top w:val="nil"/>
            </w:tcBorders>
            <w:shd w:val="clear" w:color="auto" w:fill="9CC2E5" w:themeFill="accent1" w:themeFillTint="99"/>
          </w:tcPr>
          <w:p w14:paraId="4C679B51" w14:textId="77777777" w:rsidR="00750AC7" w:rsidRDefault="1DF10D06" w:rsidP="00D823E6">
            <w:r>
              <w:t>E</w:t>
            </w:r>
            <w:r w:rsidR="007B706C">
              <w:t xml:space="preserve">lectrical </w:t>
            </w:r>
            <w:r w:rsidR="007B0852">
              <w:t>systems</w:t>
            </w:r>
            <w:r w:rsidR="6606B046">
              <w:t xml:space="preserve"> – Prog</w:t>
            </w:r>
            <w:r w:rsidR="00D823E6">
              <w:t xml:space="preserve">ramming monitoring and control. </w:t>
            </w:r>
          </w:p>
          <w:p w14:paraId="0D55DAD5" w14:textId="4AC02683" w:rsidR="00C540CB" w:rsidRDefault="00D823E6" w:rsidP="00D823E6">
            <w:r>
              <w:t>(Step counter) Micro Bit.</w:t>
            </w:r>
          </w:p>
          <w:p w14:paraId="62486C05" w14:textId="25CBF15F" w:rsidR="00C540CB" w:rsidRDefault="00C540CB" w:rsidP="00D823E6">
            <w:r>
              <w:t xml:space="preserve"> </w:t>
            </w:r>
          </w:p>
        </w:tc>
        <w:tc>
          <w:tcPr>
            <w:tcW w:w="2387" w:type="dxa"/>
          </w:tcPr>
          <w:p w14:paraId="4101652C" w14:textId="77777777" w:rsidR="00750AC7" w:rsidRDefault="00750AC7"/>
        </w:tc>
        <w:tc>
          <w:tcPr>
            <w:tcW w:w="2386" w:type="dxa"/>
            <w:shd w:val="clear" w:color="auto" w:fill="FAB00F"/>
          </w:tcPr>
          <w:p w14:paraId="46FF5367" w14:textId="3840D809" w:rsidR="00750AC7" w:rsidRDefault="00750AC7">
            <w:r>
              <w:t xml:space="preserve">Textiles </w:t>
            </w:r>
            <w:r w:rsidR="007B706C">
              <w:t xml:space="preserve">– </w:t>
            </w:r>
            <w:r w:rsidR="3F01E949">
              <w:t>2D shape to 3D product (</w:t>
            </w:r>
            <w:r w:rsidR="007B706C">
              <w:t>seams and fastenings</w:t>
            </w:r>
            <w:r w:rsidR="00265B21">
              <w:t xml:space="preserve"> (purse)</w:t>
            </w:r>
          </w:p>
        </w:tc>
        <w:tc>
          <w:tcPr>
            <w:tcW w:w="2386" w:type="dxa"/>
          </w:tcPr>
          <w:p w14:paraId="4B99056E" w14:textId="77777777" w:rsidR="00750AC7" w:rsidRDefault="00750AC7"/>
        </w:tc>
        <w:tc>
          <w:tcPr>
            <w:tcW w:w="2387" w:type="dxa"/>
            <w:shd w:val="clear" w:color="auto" w:fill="FFFF00"/>
          </w:tcPr>
          <w:p w14:paraId="649C09BE" w14:textId="77777777" w:rsidR="00750AC7" w:rsidRDefault="00750AC7">
            <w:r>
              <w:t xml:space="preserve">Food </w:t>
            </w:r>
            <w:r w:rsidR="007B706C">
              <w:t>– savoury food and cooking techniques</w:t>
            </w:r>
            <w:r w:rsidR="007B0852">
              <w:t xml:space="preserve"> </w:t>
            </w:r>
            <w:r w:rsidR="004062F5">
              <w:t>(</w:t>
            </w:r>
            <w:r w:rsidR="00832EF4">
              <w:t>comparison of breads and toppings – linked to Geography topic)</w:t>
            </w:r>
          </w:p>
          <w:p w14:paraId="1299C43A" w14:textId="77777777" w:rsidR="007B706C" w:rsidRDefault="007B706C"/>
        </w:tc>
      </w:tr>
      <w:tr w:rsidR="00D0423F" w14:paraId="4C1DB26F" w14:textId="77777777" w:rsidTr="279DE076">
        <w:tc>
          <w:tcPr>
            <w:tcW w:w="1129" w:type="dxa"/>
          </w:tcPr>
          <w:p w14:paraId="795C9BCE" w14:textId="77777777" w:rsidR="00D0423F" w:rsidRDefault="00D0423F">
            <w:r>
              <w:t>Year 5</w:t>
            </w:r>
          </w:p>
        </w:tc>
        <w:tc>
          <w:tcPr>
            <w:tcW w:w="2386" w:type="dxa"/>
            <w:shd w:val="clear" w:color="auto" w:fill="FAB00F"/>
          </w:tcPr>
          <w:p w14:paraId="451DDC5F" w14:textId="344AC835" w:rsidR="00D0423F" w:rsidRDefault="00644AF2" w:rsidP="00644AF2">
            <w:r>
              <w:t xml:space="preserve">Textiles </w:t>
            </w:r>
            <w:r w:rsidR="00DF097F">
              <w:t>joi</w:t>
            </w:r>
            <w:r w:rsidR="09B2E72F">
              <w:t>ning different fabric shapes</w:t>
            </w:r>
            <w:r w:rsidR="6991C03C">
              <w:t xml:space="preserve"> </w:t>
            </w:r>
            <w:r>
              <w:t>(stuffed toy – linked to English text)</w:t>
            </w:r>
            <w:r w:rsidR="000C3FAA">
              <w:t xml:space="preserve"> </w:t>
            </w:r>
          </w:p>
          <w:p w14:paraId="10A30FA3" w14:textId="5A9BA1C7" w:rsidR="00C540CB" w:rsidRDefault="00C540CB" w:rsidP="00644AF2"/>
          <w:p w14:paraId="4DDBEF00" w14:textId="65092CFA" w:rsidR="00644AF2" w:rsidRDefault="00644AF2" w:rsidP="21F7A33A">
            <w:pPr>
              <w:rPr>
                <w:color w:val="FF0000"/>
              </w:rPr>
            </w:pPr>
          </w:p>
        </w:tc>
        <w:tc>
          <w:tcPr>
            <w:tcW w:w="2385" w:type="dxa"/>
          </w:tcPr>
          <w:p w14:paraId="3461D779" w14:textId="77777777" w:rsidR="00D0423F" w:rsidRDefault="00D0423F"/>
          <w:p w14:paraId="3CF2D8B6" w14:textId="77777777" w:rsidR="00D0423F" w:rsidRDefault="00D0423F"/>
        </w:tc>
        <w:tc>
          <w:tcPr>
            <w:tcW w:w="2387" w:type="dxa"/>
            <w:shd w:val="clear" w:color="auto" w:fill="FFFF00"/>
          </w:tcPr>
          <w:p w14:paraId="12A7D048" w14:textId="30BA9AE7" w:rsidR="00644AF2" w:rsidRDefault="00644AF2" w:rsidP="00644AF2">
            <w:r>
              <w:t>F</w:t>
            </w:r>
            <w:r w:rsidR="000C3FAA">
              <w:t xml:space="preserve">ood – food from other cultures (Make </w:t>
            </w:r>
            <w:r w:rsidR="61F8655A" w:rsidRPr="21F7A33A">
              <w:t>Empanadas.</w:t>
            </w:r>
            <w:r w:rsidR="000C3FAA" w:rsidRPr="21F7A33A">
              <w:t xml:space="preserve">) </w:t>
            </w:r>
          </w:p>
          <w:p w14:paraId="02CEEEE9" w14:textId="57B024AE" w:rsidR="00C540CB" w:rsidRDefault="00C540CB" w:rsidP="00644AF2"/>
          <w:p w14:paraId="0FB78278" w14:textId="77777777" w:rsidR="00D0423F" w:rsidRDefault="00D0423F"/>
        </w:tc>
        <w:tc>
          <w:tcPr>
            <w:tcW w:w="2386" w:type="dxa"/>
            <w:shd w:val="clear" w:color="auto" w:fill="auto"/>
          </w:tcPr>
          <w:p w14:paraId="1FC39945" w14:textId="77777777" w:rsidR="00D0423F" w:rsidRDefault="00D0423F"/>
        </w:tc>
        <w:tc>
          <w:tcPr>
            <w:tcW w:w="2386" w:type="dxa"/>
            <w:shd w:val="clear" w:color="auto" w:fill="A8D08D" w:themeFill="accent6" w:themeFillTint="99"/>
          </w:tcPr>
          <w:p w14:paraId="3EB54F0D" w14:textId="3A61F786" w:rsidR="00D0423F" w:rsidRDefault="00644AF2">
            <w:r>
              <w:t xml:space="preserve">Structures – </w:t>
            </w:r>
            <w:r w:rsidR="09F675F2">
              <w:t>CAD</w:t>
            </w:r>
            <w:r w:rsidR="3C27DE70">
              <w:t xml:space="preserve"> /</w:t>
            </w:r>
            <w:r w:rsidR="09F675F2">
              <w:t xml:space="preserve"> </w:t>
            </w:r>
            <w:r w:rsidR="009E4E9B">
              <w:t xml:space="preserve">A </w:t>
            </w:r>
            <w:r w:rsidR="1B27B109">
              <w:t xml:space="preserve">Frame </w:t>
            </w:r>
            <w:proofErr w:type="gramStart"/>
            <w:r w:rsidR="1B27B109">
              <w:t xml:space="preserve">structure  </w:t>
            </w:r>
            <w:r w:rsidR="15AF646B">
              <w:t>B</w:t>
            </w:r>
            <w:r w:rsidR="1B27B109">
              <w:t>ug</w:t>
            </w:r>
            <w:proofErr w:type="gramEnd"/>
            <w:r w:rsidR="1B27B109">
              <w:t xml:space="preserve"> hotels</w:t>
            </w:r>
          </w:p>
          <w:p w14:paraId="2232D5BC" w14:textId="54C1B194" w:rsidR="00A56C59" w:rsidRDefault="00A56C59" w:rsidP="21F7A33A"/>
        </w:tc>
        <w:tc>
          <w:tcPr>
            <w:tcW w:w="2387" w:type="dxa"/>
          </w:tcPr>
          <w:p w14:paraId="0562CB0E" w14:textId="77777777" w:rsidR="00D0423F" w:rsidRDefault="00D0423F"/>
        </w:tc>
      </w:tr>
      <w:tr w:rsidR="00750AC7" w14:paraId="368C6398" w14:textId="77777777" w:rsidTr="279DE076">
        <w:trPr>
          <w:trHeight w:val="2092"/>
        </w:trPr>
        <w:tc>
          <w:tcPr>
            <w:tcW w:w="1129" w:type="dxa"/>
          </w:tcPr>
          <w:p w14:paraId="6DF41867" w14:textId="77777777" w:rsidR="00750AC7" w:rsidRDefault="00750AC7">
            <w:r>
              <w:t>Year 6</w:t>
            </w:r>
          </w:p>
        </w:tc>
        <w:tc>
          <w:tcPr>
            <w:tcW w:w="2386" w:type="dxa"/>
          </w:tcPr>
          <w:p w14:paraId="34CE0A41" w14:textId="77777777" w:rsidR="00750AC7" w:rsidRDefault="00750AC7"/>
        </w:tc>
        <w:tc>
          <w:tcPr>
            <w:tcW w:w="2385" w:type="dxa"/>
            <w:shd w:val="clear" w:color="auto" w:fill="FABEDA"/>
          </w:tcPr>
          <w:p w14:paraId="3543E1A2" w14:textId="77777777" w:rsidR="00750AC7" w:rsidRDefault="003D52BA" w:rsidP="00644AF2">
            <w:r>
              <w:t>Mechanisms</w:t>
            </w:r>
            <w:r w:rsidR="03A124FE">
              <w:t xml:space="preserve"> – Cams (Moving toy)</w:t>
            </w:r>
          </w:p>
          <w:p w14:paraId="46A1D9EF" w14:textId="77777777" w:rsidR="00A208AE" w:rsidRDefault="00A208AE" w:rsidP="00644AF2"/>
          <w:p w14:paraId="62EBF3C5" w14:textId="47F5B010" w:rsidR="00A208AE" w:rsidRDefault="00A208AE" w:rsidP="21F7A33A">
            <w:pPr>
              <w:rPr>
                <w:color w:val="FF0000"/>
              </w:rPr>
            </w:pPr>
          </w:p>
        </w:tc>
        <w:tc>
          <w:tcPr>
            <w:tcW w:w="2387" w:type="dxa"/>
          </w:tcPr>
          <w:p w14:paraId="6D98A12B" w14:textId="77777777" w:rsidR="00750AC7" w:rsidRDefault="00750AC7" w:rsidP="00644AF2"/>
        </w:tc>
        <w:tc>
          <w:tcPr>
            <w:tcW w:w="2386" w:type="dxa"/>
            <w:shd w:val="clear" w:color="auto" w:fill="FFFF00"/>
          </w:tcPr>
          <w:p w14:paraId="3941131F" w14:textId="7192E434" w:rsidR="00F9209A" w:rsidRDefault="00F9209A" w:rsidP="00F9209A">
            <w:r>
              <w:t>Food – design a healthy</w:t>
            </w:r>
            <w:r w:rsidR="0E578BE8">
              <w:t xml:space="preserve"> seasonal</w:t>
            </w:r>
            <w:r>
              <w:t xml:space="preserve"> menu </w:t>
            </w:r>
          </w:p>
          <w:p w14:paraId="2946DB82" w14:textId="30B20A47" w:rsidR="00750AC7" w:rsidRDefault="00750AC7"/>
        </w:tc>
        <w:tc>
          <w:tcPr>
            <w:tcW w:w="2386" w:type="dxa"/>
          </w:tcPr>
          <w:p w14:paraId="5997CC1D" w14:textId="77777777" w:rsidR="00750AC7" w:rsidRDefault="00750AC7"/>
        </w:tc>
        <w:tc>
          <w:tcPr>
            <w:tcW w:w="2387" w:type="dxa"/>
            <w:shd w:val="clear" w:color="auto" w:fill="9CC2E5" w:themeFill="accent1" w:themeFillTint="99"/>
          </w:tcPr>
          <w:p w14:paraId="110FFD37" w14:textId="3DE5DFF6" w:rsidR="00A56C59" w:rsidRDefault="00F9209A" w:rsidP="00621D20">
            <w:r>
              <w:t xml:space="preserve">Electrical Systems – Monitoring and control (Make an alarm system for valuables including </w:t>
            </w:r>
            <w:r w:rsidR="00621D20">
              <w:t>a</w:t>
            </w:r>
            <w:r>
              <w:t xml:space="preserve"> sensor)</w:t>
            </w:r>
          </w:p>
        </w:tc>
      </w:tr>
    </w:tbl>
    <w:p w14:paraId="1F72F646" w14:textId="77777777" w:rsidR="00E17A62" w:rsidRDefault="00E17A62"/>
    <w:sectPr w:rsidR="00E17A62" w:rsidSect="008059E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AC7"/>
    <w:rsid w:val="000C3FAA"/>
    <w:rsid w:val="00165ED0"/>
    <w:rsid w:val="001848A5"/>
    <w:rsid w:val="001C7D07"/>
    <w:rsid w:val="002479CD"/>
    <w:rsid w:val="00265B21"/>
    <w:rsid w:val="002F1257"/>
    <w:rsid w:val="003D52BA"/>
    <w:rsid w:val="004062F5"/>
    <w:rsid w:val="00542FE0"/>
    <w:rsid w:val="005B1AD8"/>
    <w:rsid w:val="00616691"/>
    <w:rsid w:val="00621D20"/>
    <w:rsid w:val="00644AF2"/>
    <w:rsid w:val="007459FB"/>
    <w:rsid w:val="00750AC7"/>
    <w:rsid w:val="007B0852"/>
    <w:rsid w:val="007B706C"/>
    <w:rsid w:val="008059EC"/>
    <w:rsid w:val="00832EF4"/>
    <w:rsid w:val="00860CD0"/>
    <w:rsid w:val="00993E5E"/>
    <w:rsid w:val="009B4C3A"/>
    <w:rsid w:val="009D47FA"/>
    <w:rsid w:val="009E4E9B"/>
    <w:rsid w:val="00A208AE"/>
    <w:rsid w:val="00A56C59"/>
    <w:rsid w:val="00C540CB"/>
    <w:rsid w:val="00D0423F"/>
    <w:rsid w:val="00D46CD2"/>
    <w:rsid w:val="00D823E6"/>
    <w:rsid w:val="00DF097F"/>
    <w:rsid w:val="00E17A62"/>
    <w:rsid w:val="00E80772"/>
    <w:rsid w:val="00E830BD"/>
    <w:rsid w:val="00F9209A"/>
    <w:rsid w:val="00FF463F"/>
    <w:rsid w:val="01190640"/>
    <w:rsid w:val="03A124FE"/>
    <w:rsid w:val="0784B866"/>
    <w:rsid w:val="08456B1F"/>
    <w:rsid w:val="09B2E72F"/>
    <w:rsid w:val="09F675F2"/>
    <w:rsid w:val="0BFECAC3"/>
    <w:rsid w:val="0E578BE8"/>
    <w:rsid w:val="10F10D95"/>
    <w:rsid w:val="1341AE7D"/>
    <w:rsid w:val="15AF646B"/>
    <w:rsid w:val="16509211"/>
    <w:rsid w:val="189D444E"/>
    <w:rsid w:val="18EFA4E8"/>
    <w:rsid w:val="1B27B109"/>
    <w:rsid w:val="1C6772B6"/>
    <w:rsid w:val="1DF10D06"/>
    <w:rsid w:val="1ED8C0EE"/>
    <w:rsid w:val="20EB5D29"/>
    <w:rsid w:val="21F7A33A"/>
    <w:rsid w:val="2437DFD6"/>
    <w:rsid w:val="244B7529"/>
    <w:rsid w:val="279DE076"/>
    <w:rsid w:val="27A522B5"/>
    <w:rsid w:val="2BADA7BD"/>
    <w:rsid w:val="2D6BC144"/>
    <w:rsid w:val="2E03F796"/>
    <w:rsid w:val="2EACF4CD"/>
    <w:rsid w:val="30A518AF"/>
    <w:rsid w:val="327880F6"/>
    <w:rsid w:val="33314C46"/>
    <w:rsid w:val="37FFF751"/>
    <w:rsid w:val="3A4B54E6"/>
    <w:rsid w:val="3C27DE70"/>
    <w:rsid w:val="3C2C528D"/>
    <w:rsid w:val="3E15DB52"/>
    <w:rsid w:val="3F01E949"/>
    <w:rsid w:val="4091A27A"/>
    <w:rsid w:val="43287A5A"/>
    <w:rsid w:val="43E47CFB"/>
    <w:rsid w:val="45B5FACF"/>
    <w:rsid w:val="4ADB8E4E"/>
    <w:rsid w:val="4B1D9FC2"/>
    <w:rsid w:val="4B54E137"/>
    <w:rsid w:val="4BDA47DA"/>
    <w:rsid w:val="54871381"/>
    <w:rsid w:val="5C010571"/>
    <w:rsid w:val="5CCF5CC6"/>
    <w:rsid w:val="5DB5947B"/>
    <w:rsid w:val="614E5111"/>
    <w:rsid w:val="61F8655A"/>
    <w:rsid w:val="6606B046"/>
    <w:rsid w:val="6991C03C"/>
    <w:rsid w:val="6C70D272"/>
    <w:rsid w:val="71B3787D"/>
    <w:rsid w:val="73831A48"/>
    <w:rsid w:val="76E40102"/>
    <w:rsid w:val="7BE1F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4DAA6"/>
  <w15:chartTrackingRefBased/>
  <w15:docId w15:val="{0B4AF396-1CA8-49D5-8746-22CA30C86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0A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9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9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a59c0e-35a5-4e77-bd92-2304341b4032" xsi:nil="true"/>
    <lcf76f155ced4ddcb4097134ff3c332f xmlns="4e9e50b0-3209-44b1-ae5c-b54f87e56128">
      <Terms xmlns="http://schemas.microsoft.com/office/infopath/2007/PartnerControls"/>
    </lcf76f155ced4ddcb4097134ff3c332f>
    <SharedWithUsers xmlns="5da59c0e-35a5-4e77-bd92-2304341b4032">
      <UserInfo>
        <DisplayName/>
        <AccountId xsi:nil="true"/>
        <AccountType/>
      </UserInfo>
    </SharedWithUsers>
    <MediaLengthInSeconds xmlns="4e9e50b0-3209-44b1-ae5c-b54f87e5612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445CA773CCA742BC634532522C1135" ma:contentTypeVersion="15" ma:contentTypeDescription="Create a new document." ma:contentTypeScope="" ma:versionID="5c61584afff886910db23e204a9052c5">
  <xsd:schema xmlns:xsd="http://www.w3.org/2001/XMLSchema" xmlns:xs="http://www.w3.org/2001/XMLSchema" xmlns:p="http://schemas.microsoft.com/office/2006/metadata/properties" xmlns:ns2="4e9e50b0-3209-44b1-ae5c-b54f87e56128" xmlns:ns3="5da59c0e-35a5-4e77-bd92-2304341b4032" targetNamespace="http://schemas.microsoft.com/office/2006/metadata/properties" ma:root="true" ma:fieldsID="798a84e6ce75b508c33659d869c4147c" ns2:_="" ns3:_="">
    <xsd:import namespace="4e9e50b0-3209-44b1-ae5c-b54f87e56128"/>
    <xsd:import namespace="5da59c0e-35a5-4e77-bd92-2304341b40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OCR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e50b0-3209-44b1-ae5c-b54f87e561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208f181-2f80-4899-89a1-3b429e6bfb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a59c0e-35a5-4e77-bd92-2304341b403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c8ff2ff-7eed-48b2-ad17-b3de77aaebfe}" ma:internalName="TaxCatchAll" ma:showField="CatchAllData" ma:web="5da59c0e-35a5-4e77-bd92-2304341b40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598D1-6336-4F52-A4DE-14A98B12D4D0}">
  <ds:schemaRefs>
    <ds:schemaRef ds:uri="http://purl.org/dc/elements/1.1/"/>
    <ds:schemaRef ds:uri="http://schemas.microsoft.com/office/2006/metadata/properties"/>
    <ds:schemaRef ds:uri="4e9e50b0-3209-44b1-ae5c-b54f87e56128"/>
    <ds:schemaRef ds:uri="http://purl.org/dc/terms/"/>
    <ds:schemaRef ds:uri="5da59c0e-35a5-4e77-bd92-2304341b40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970536D-8903-4A97-822A-1AE806E411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e50b0-3209-44b1-ae5c-b54f87e56128"/>
    <ds:schemaRef ds:uri="5da59c0e-35a5-4e77-bd92-2304341b40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90C81F-6D74-4C9D-96BB-9C226EA3F2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D04D54-C8DC-4C26-BF7F-93ACC4E67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Claire Gerrard</cp:lastModifiedBy>
  <cp:revision>2</cp:revision>
  <cp:lastPrinted>2024-01-14T22:27:00Z</cp:lastPrinted>
  <dcterms:created xsi:type="dcterms:W3CDTF">2025-06-09T18:01:00Z</dcterms:created>
  <dcterms:modified xsi:type="dcterms:W3CDTF">2025-06-09T18:01:00Z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0x010100AB445CA773CCA742BC634532522C1135</vt:lpwstr>
  </property>
  <property fmtid="{D5CDD505-2E9C-101B-9397-08002B2CF9AE}" pid="3" name="Order">
    <vt:r8>2610200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