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heme="minorHAnsi"/>
          <w:sz w:val="32"/>
          <w:szCs w:val="32"/>
        </w:rPr>
        <w:id w:val="583190886"/>
        <w:docPartObj>
          <w:docPartGallery w:val="Cover Pages"/>
          <w:docPartUnique/>
        </w:docPartObj>
      </w:sdtPr>
      <w:sdtEndPr/>
      <w:sdtContent>
        <w:p w14:paraId="1696DC32" w14:textId="3A386BA9" w:rsidR="007E741A" w:rsidRPr="001F624B" w:rsidRDefault="0094013A" w:rsidP="1E01E06A">
          <w:pPr>
            <w:spacing w:after="0"/>
            <w:jc w:val="both"/>
            <w:rPr>
              <w:sz w:val="32"/>
              <w:szCs w:val="32"/>
            </w:rPr>
          </w:pPr>
          <w:r w:rsidRPr="001F624B">
            <w:rPr>
              <w:rFonts w:cstheme="minorHAnsi"/>
              <w:noProof/>
              <w:sz w:val="32"/>
              <w:szCs w:val="32"/>
              <w:lang w:eastAsia="en-GB"/>
            </w:rPr>
            <mc:AlternateContent>
              <mc:Choice Requires="wps">
                <w:drawing>
                  <wp:anchor distT="0" distB="0" distL="114300" distR="114300" simplePos="0" relativeHeight="251657216" behindDoc="0" locked="0" layoutInCell="1" allowOverlap="1" wp14:anchorId="1979D2AF" wp14:editId="0A4B3336">
                    <wp:simplePos x="0" y="0"/>
                    <wp:positionH relativeFrom="page">
                      <wp:posOffset>5419725</wp:posOffset>
                    </wp:positionH>
                    <wp:positionV relativeFrom="page">
                      <wp:posOffset>209550</wp:posOffset>
                    </wp:positionV>
                    <wp:extent cx="209550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0" cy="965581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6CDEF927"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17075">
                                      <w:rPr>
                                        <w:rFonts w:cstheme="minorBidi"/>
                                        <w:color w:val="FFFFFF" w:themeColor="background1"/>
                                        <w:sz w:val="48"/>
                                        <w:szCs w:val="48"/>
                                      </w:rPr>
                                      <w:t xml:space="preserve">         Sept</w:t>
                                    </w:r>
                                    <w:r w:rsidR="00235332">
                                      <w:rPr>
                                        <w:rFonts w:cstheme="minorBidi"/>
                                        <w:color w:val="FFFFFF" w:themeColor="background1"/>
                                        <w:sz w:val="48"/>
                                        <w:szCs w:val="48"/>
                                      </w:rPr>
                                      <w:t xml:space="preserve"> 2026</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1979D2AF" id="Rectangle 472" o:spid="_x0000_s1026" style="position:absolute;left:0;text-align:left;margin-left:426.75pt;margin-top:16.5pt;width:165pt;height:760.3pt;z-index:251657216;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" fillcolor="#1f4d78 [1604]" stroked="f" strokeweight="1pt">
                    <v:path arrowok="t"/>
                    <v:textbox inset="14.4pt,,14.4pt">
                      <w:txbxContent>
                        <w:sdt>
                          <w:sdtPr>
                            <w:rPr>
                              <w:rFonts w:cstheme="minorBidi"/>
                              <w:color w:val="FFFFFF" w:themeColor="background1"/>
                              <w:sz w:val="48"/>
                              <w:szCs w:val="48"/>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959DB50" w14:textId="6CDEF927" w:rsidR="007E741A" w:rsidRDefault="0094013A">
                              <w:pPr>
                                <w:pStyle w:val="Subtitle"/>
                                <w:rPr>
                                  <w:rFonts w:cstheme="minorBidi"/>
                                  <w:color w:val="FFFFFF" w:themeColor="background1"/>
                                </w:rPr>
                              </w:pPr>
                              <w:r>
                                <w:rPr>
                                  <w:rFonts w:cstheme="minorBidi"/>
                                  <w:color w:val="FFFFFF" w:themeColor="background1"/>
                                  <w:sz w:val="48"/>
                                  <w:szCs w:val="48"/>
                                </w:rPr>
                                <w:t>H. Southern</w:t>
                              </w:r>
                              <w:r w:rsidR="00C17075">
                                <w:rPr>
                                  <w:rFonts w:cstheme="minorBidi"/>
                                  <w:color w:val="FFFFFF" w:themeColor="background1"/>
                                  <w:sz w:val="48"/>
                                  <w:szCs w:val="48"/>
                                </w:rPr>
                                <w:t xml:space="preserve">         Sept</w:t>
                              </w:r>
                              <w:r w:rsidR="00235332">
                                <w:rPr>
                                  <w:rFonts w:cstheme="minorBidi"/>
                                  <w:color w:val="FFFFFF" w:themeColor="background1"/>
                                  <w:sz w:val="48"/>
                                  <w:szCs w:val="48"/>
                                </w:rPr>
                                <w:t xml:space="preserve"> 2026</w:t>
                              </w:r>
                            </w:p>
                          </w:sdtContent>
                        </w:sdt>
                      </w:txbxContent>
                    </v:textbox>
                    <w10:wrap anchorx="page" anchory="page"/>
                  </v:rect>
                </w:pict>
              </mc:Fallback>
            </mc:AlternateContent>
          </w:r>
          <w:r w:rsidR="007E741A" w:rsidRPr="001F624B">
            <w:rPr>
              <w:rFonts w:cstheme="minorHAnsi"/>
              <w:b/>
              <w:noProof/>
              <w:sz w:val="32"/>
              <w:szCs w:val="32"/>
              <w:lang w:eastAsia="en-GB"/>
            </w:rPr>
            <w:drawing>
              <wp:anchor distT="0" distB="0" distL="114300" distR="114300" simplePos="0" relativeHeight="251662336" behindDoc="0" locked="0" layoutInCell="1" allowOverlap="1" wp14:anchorId="0D8AA426" wp14:editId="5D331B17">
                <wp:simplePos x="0" y="0"/>
                <wp:positionH relativeFrom="column">
                  <wp:posOffset>-69869</wp:posOffset>
                </wp:positionH>
                <wp:positionV relativeFrom="paragraph">
                  <wp:posOffset>540</wp:posOffset>
                </wp:positionV>
                <wp:extent cx="4798694" cy="2847686"/>
                <wp:effectExtent l="0" t="0" r="1905" b="0"/>
                <wp:wrapNone/>
                <wp:docPr id="1" name="Picture 1" descr="C:\Users\staff\AppData\Local\Microsoft\Windows\INetCache\Content.MSO\4BB761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AppData\Local\Microsoft\Windows\INetCache\Content.MSO\4BB761E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98694" cy="2847686"/>
                        </a:xfrm>
                        <a:prstGeom prst="rect">
                          <a:avLst/>
                        </a:prstGeom>
                        <a:noFill/>
                        <a:ln>
                          <a:noFill/>
                        </a:ln>
                      </pic:spPr>
                    </pic:pic>
                  </a:graphicData>
                </a:graphic>
                <wp14:sizeRelH relativeFrom="page">
                  <wp14:pctWidth>0</wp14:pctWidth>
                </wp14:sizeRelH>
                <wp14:sizeRelV relativeFrom="page">
                  <wp14:pctHeight>0</wp14:pctHeight>
                </wp14:sizeRelV>
              </wp:anchor>
            </w:drawing>
          </w:r>
          <w:r w:rsidR="007E741A" w:rsidRPr="001F624B">
            <w:rPr>
              <w:rFonts w:cstheme="minorHAnsi"/>
              <w:noProof/>
              <w:sz w:val="32"/>
              <w:szCs w:val="32"/>
              <w:lang w:eastAsia="en-GB"/>
            </w:rPr>
            <mc:AlternateContent>
              <mc:Choice Requires="wps">
                <w:drawing>
                  <wp:anchor distT="0" distB="0" distL="114300" distR="114300" simplePos="0" relativeHeight="251650048" behindDoc="0" locked="0" layoutInCell="1" allowOverlap="1" wp14:anchorId="338E5802" wp14:editId="5519CC80">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a:extLst/>
                          </wps:spPr>
                          <wps:txbx>
                            <w:txbxContent>
                              <w:sdt>
                                <w:sdtPr>
                                  <w:rPr>
                                    <w:caps/>
                                    <w:color w:val="FFFFFF" w:themeColor="background1"/>
                                    <w:sz w:val="96"/>
                                    <w:szCs w:val="96"/>
                                  </w:rPr>
                                  <w:alias w:val="Title"/>
                                  <w:id w:val="-1275550102"/>
                                  <w:showingPlcHdr/>
                                  <w:dataBinding w:prefixMappings="xmlns:ns0='http://schemas.openxmlformats.org/package/2006/metadata/core-properties' xmlns:ns1='http://purl.org/dc/elements/1.1/'" w:xpath="/ns0:coreProperties[1]/ns1:title[1]" w:storeItemID="{6C3C8BC8-F283-45AE-878A-BAB7291924A1}"/>
                                  <w:text/>
                                </w:sdtPr>
                                <w:sdtEndPr/>
                                <w:sdtContent>
                                  <w:p w14:paraId="65E4DFBC" w14:textId="50B6399F" w:rsidR="007E741A" w:rsidRPr="007E741A" w:rsidRDefault="007A4D72" w:rsidP="007E741A">
                                    <w:pPr>
                                      <w:pStyle w:val="Title"/>
                                      <w:jc w:val="center"/>
                                      <w:rPr>
                                        <w:caps/>
                                        <w:color w:val="FFFFFF" w:themeColor="background1"/>
                                        <w:sz w:val="96"/>
                                        <w:szCs w:val="96"/>
                                      </w:rPr>
                                    </w:pPr>
                                    <w:r>
                                      <w:rPr>
                                        <w:caps/>
                                        <w:color w:val="FFFFFF" w:themeColor="background1"/>
                                        <w:sz w:val="96"/>
                                        <w:szCs w:val="96"/>
                                      </w:rPr>
                                      <w:t xml:space="preserve">     </w:t>
                                    </w:r>
                                  </w:p>
                                </w:sdtContent>
                              </w:sdt>
                              <w:p w14:paraId="186812BB" w14:textId="1561EF24" w:rsidR="007E741A" w:rsidRPr="0057791A" w:rsidRDefault="0057791A" w:rsidP="0057791A">
                                <w:pPr>
                                  <w:spacing w:before="240"/>
                                  <w:ind w:left="720"/>
                                  <w:jc w:val="center"/>
                                  <w:rPr>
                                    <w:color w:val="FFFFFF" w:themeColor="background1"/>
                                    <w:sz w:val="56"/>
                                    <w:szCs w:val="56"/>
                                  </w:rPr>
                                </w:pPr>
                                <w:r w:rsidRPr="0057791A">
                                  <w:rPr>
                                    <w:color w:val="FFFFFF" w:themeColor="background1"/>
                                    <w:sz w:val="56"/>
                                    <w:szCs w:val="56"/>
                                  </w:rPr>
                                  <w:t>INTIMATE CARE POLICY</w:t>
                                </w: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338E5802" id="Rectangle 16" o:spid="_x0000_s1027" style="position:absolute;left:0;text-align:left;margin-left:0;margin-top:0;width:422.3pt;height:760.1pt;z-index:251650048;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" fillcolor="#5b9bd5 [3204]" stroked="f">
                    <v:path arrowok="t"/>
                    <v:textbox inset="21.6pt,1in,21.6pt">
                      <w:txbxContent>
                        <w:sdt>
                          <w:sdtPr>
                            <w:rPr>
                              <w:caps/>
                              <w:color w:val="FFFFFF" w:themeColor="background1"/>
                              <w:sz w:val="96"/>
                              <w:szCs w:val="96"/>
                            </w:rPr>
                            <w:alias w:val="Title"/>
                            <w:id w:val="-1275550102"/>
                            <w:showingPlcHdr/>
                            <w:dataBinding w:prefixMappings="xmlns:ns0='http://schemas.openxmlformats.org/package/2006/metadata/core-properties' xmlns:ns1='http://purl.org/dc/elements/1.1/'" w:xpath="/ns0:coreProperties[1]/ns1:title[1]" w:storeItemID="{6C3C8BC8-F283-45AE-878A-BAB7291924A1}"/>
                            <w:text/>
                          </w:sdtPr>
                          <w:sdtEndPr/>
                          <w:sdtContent>
                            <w:p w14:paraId="65E4DFBC" w14:textId="50B6399F" w:rsidR="007E741A" w:rsidRPr="007E741A" w:rsidRDefault="007A4D72" w:rsidP="007E741A">
                              <w:pPr>
                                <w:pStyle w:val="Title"/>
                                <w:jc w:val="center"/>
                                <w:rPr>
                                  <w:caps/>
                                  <w:color w:val="FFFFFF" w:themeColor="background1"/>
                                  <w:sz w:val="96"/>
                                  <w:szCs w:val="96"/>
                                </w:rPr>
                              </w:pPr>
                              <w:r>
                                <w:rPr>
                                  <w:caps/>
                                  <w:color w:val="FFFFFF" w:themeColor="background1"/>
                                  <w:sz w:val="96"/>
                                  <w:szCs w:val="96"/>
                                </w:rPr>
                                <w:t xml:space="preserve">     </w:t>
                              </w:r>
                            </w:p>
                          </w:sdtContent>
                        </w:sdt>
                        <w:p w14:paraId="186812BB" w14:textId="1561EF24" w:rsidR="007E741A" w:rsidRPr="0057791A" w:rsidRDefault="0057791A" w:rsidP="0057791A">
                          <w:pPr>
                            <w:spacing w:before="240"/>
                            <w:ind w:left="720"/>
                            <w:jc w:val="center"/>
                            <w:rPr>
                              <w:color w:val="FFFFFF" w:themeColor="background1"/>
                              <w:sz w:val="56"/>
                              <w:szCs w:val="56"/>
                            </w:rPr>
                          </w:pPr>
                          <w:r w:rsidRPr="0057791A">
                            <w:rPr>
                              <w:color w:val="FFFFFF" w:themeColor="background1"/>
                              <w:sz w:val="56"/>
                              <w:szCs w:val="56"/>
                            </w:rPr>
                            <w:t>INTIMATE CARE POLICY</w:t>
                          </w: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6BA344D5" w14:textId="14440B03" w:rsidR="007E741A" w:rsidRDefault="007E741A">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p>
        <w:p w14:paraId="348A2A87" w14:textId="65477F43" w:rsidR="007E741A" w:rsidRPr="001F624B" w:rsidRDefault="007E741A" w:rsidP="1E01E06A">
          <w:pPr>
            <w:spacing w:after="0"/>
            <w:jc w:val="both"/>
            <w:rPr>
              <w:sz w:val="32"/>
              <w:szCs w:val="32"/>
            </w:rPr>
          </w:pPr>
        </w:p>
        <w:p w14:paraId="4420204F" w14:textId="77777777" w:rsidR="00B53C58" w:rsidRDefault="007E741A" w:rsidP="00B53C58">
          <w:pPr>
            <w:jc w:val="center"/>
            <w:rPr>
              <w:rFonts w:cstheme="minorHAnsi"/>
              <w:sz w:val="32"/>
              <w:szCs w:val="32"/>
            </w:rPr>
          </w:pPr>
          <w:r w:rsidRPr="001F624B">
            <w:rPr>
              <w:rFonts w:cstheme="minorHAnsi"/>
              <w:noProof/>
              <w:sz w:val="32"/>
              <w:szCs w:val="32"/>
              <w:lang w:eastAsia="en-GB"/>
            </w:rPr>
            <mc:AlternateContent>
              <mc:Choice Requires="wps">
                <w:drawing>
                  <wp:anchor distT="0" distB="0" distL="114300" distR="114300" simplePos="0" relativeHeight="251668480" behindDoc="0" locked="0" layoutInCell="1" allowOverlap="1" wp14:anchorId="3A9C1B3A" wp14:editId="4DDB79BC">
                    <wp:simplePos x="0" y="0"/>
                    <wp:positionH relativeFrom="margin">
                      <wp:align>left</wp:align>
                    </wp:positionH>
                    <wp:positionV relativeFrom="paragraph">
                      <wp:posOffset>2311476</wp:posOffset>
                    </wp:positionV>
                    <wp:extent cx="4244141" cy="436729"/>
                    <wp:effectExtent l="0" t="0" r="0" b="1905"/>
                    <wp:wrapNone/>
                    <wp:docPr id="3" name="Text Box 3"/>
                    <wp:cNvGraphicFramePr/>
                    <a:graphic xmlns:a="http://schemas.openxmlformats.org/drawingml/2006/main">
                      <a:graphicData uri="http://schemas.microsoft.com/office/word/2010/wordprocessingShape">
                        <wps:wsp>
                          <wps:cNvSpPr txBox="1"/>
                          <wps:spPr>
                            <a:xfrm>
                              <a:off x="0" y="0"/>
                              <a:ext cx="4244141" cy="436729"/>
                            </a:xfrm>
                            <a:prstGeom prst="rect">
                              <a:avLst/>
                            </a:prstGeom>
                            <a:noFill/>
                            <a:ln w="6350">
                              <a:noFill/>
                            </a:ln>
                          </wps:spPr>
                          <wps:txb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9C1B3A" id="_x0000_t202" coordsize="21600,21600" o:spt="202" path="m,l,21600r21600,l21600,xe">
                    <v:stroke joinstyle="miter"/>
                    <v:path gradientshapeok="t" o:connecttype="rect"/>
                  </v:shapetype>
                  <v:shape id="Text Box 3" o:spid="_x0000_s1028" type="#_x0000_t202" style="position:absolute;left:0;text-align:left;margin-left:0;margin-top:182pt;width:334.2pt;height:34.4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" filled="f" stroked="f" strokeweight=".5pt">
                    <v:textbox>
                      <w:txbxContent>
                        <w:p w14:paraId="1398678B" w14:textId="65FD3FB8" w:rsidR="007E741A" w:rsidRPr="007E741A" w:rsidRDefault="007E741A">
                          <w:pPr>
                            <w:rPr>
                              <w:color w:val="FFFFFF" w:themeColor="background1"/>
                              <w:sz w:val="44"/>
                              <w:szCs w:val="44"/>
                            </w:rPr>
                          </w:pPr>
                          <w:r w:rsidRPr="007E741A">
                            <w:rPr>
                              <w:color w:val="FFFFFF" w:themeColor="background1"/>
                              <w:sz w:val="44"/>
                              <w:szCs w:val="44"/>
                            </w:rPr>
                            <w:t>ambition, belief, communication</w:t>
                          </w:r>
                        </w:p>
                      </w:txbxContent>
                    </v:textbox>
                    <w10:wrap anchorx="margin"/>
                  </v:shape>
                </w:pict>
              </mc:Fallback>
            </mc:AlternateContent>
          </w:r>
          <w:r w:rsidRPr="1E01E06A">
            <w:rPr>
              <w:sz w:val="32"/>
              <w:szCs w:val="32"/>
            </w:rPr>
            <w:br w:type="page"/>
          </w:r>
        </w:p>
      </w:sdtContent>
    </w:sdt>
    <w:p w14:paraId="3A36A4DE" w14:textId="2FCF709E" w:rsidR="00B53C58" w:rsidRPr="00B53C58" w:rsidRDefault="00B53C58" w:rsidP="00B53C58">
      <w:pPr>
        <w:jc w:val="center"/>
        <w:rPr>
          <w:rFonts w:ascii="Arial" w:hAnsi="Arial"/>
          <w:sz w:val="20"/>
          <w:szCs w:val="20"/>
          <w:u w:val="single"/>
        </w:rPr>
      </w:pPr>
      <w:r w:rsidRPr="00B53C58">
        <w:rPr>
          <w:rFonts w:ascii="Arial" w:hAnsi="Arial"/>
          <w:sz w:val="20"/>
          <w:szCs w:val="20"/>
          <w:u w:val="single"/>
        </w:rPr>
        <w:lastRenderedPageBreak/>
        <w:t xml:space="preserve"> Bradley Primary School</w:t>
      </w:r>
    </w:p>
    <w:p w14:paraId="5D5F9A95" w14:textId="77777777" w:rsidR="00B53C58" w:rsidRPr="00B53C58" w:rsidRDefault="00B53C58" w:rsidP="00B53C58">
      <w:pPr>
        <w:jc w:val="center"/>
        <w:rPr>
          <w:rFonts w:ascii="Arial" w:hAnsi="Arial"/>
          <w:sz w:val="20"/>
          <w:szCs w:val="20"/>
          <w:u w:val="single"/>
        </w:rPr>
      </w:pPr>
      <w:r w:rsidRPr="00B53C58">
        <w:rPr>
          <w:rFonts w:ascii="Arial" w:hAnsi="Arial"/>
          <w:sz w:val="20"/>
          <w:szCs w:val="20"/>
          <w:u w:val="single"/>
        </w:rPr>
        <w:t>Intimate Care Policy</w:t>
      </w:r>
    </w:p>
    <w:p w14:paraId="37BA4056" w14:textId="77777777" w:rsidR="00B53C58" w:rsidRPr="00B53C58" w:rsidRDefault="00B53C58" w:rsidP="00B53C58">
      <w:pPr>
        <w:jc w:val="center"/>
        <w:rPr>
          <w:rFonts w:ascii="Arial" w:hAnsi="Arial"/>
          <w:sz w:val="20"/>
          <w:szCs w:val="20"/>
        </w:rPr>
      </w:pPr>
    </w:p>
    <w:p w14:paraId="7F4306E5" w14:textId="77777777" w:rsidR="00B53C58" w:rsidRPr="00B53C58" w:rsidRDefault="00B53C58" w:rsidP="00B53C58">
      <w:pPr>
        <w:rPr>
          <w:rFonts w:ascii="Arial" w:hAnsi="Arial"/>
          <w:sz w:val="20"/>
          <w:szCs w:val="20"/>
          <w:u w:val="single"/>
        </w:rPr>
      </w:pPr>
      <w:r w:rsidRPr="00B53C58">
        <w:rPr>
          <w:rFonts w:ascii="Arial" w:hAnsi="Arial"/>
          <w:sz w:val="20"/>
          <w:szCs w:val="20"/>
          <w:u w:val="single"/>
        </w:rPr>
        <w:t>Introduction:</w:t>
      </w:r>
    </w:p>
    <w:p w14:paraId="5FF8F31D" w14:textId="20B985EC" w:rsidR="00B53C58" w:rsidRDefault="00B53C58" w:rsidP="00B53C58">
      <w:pPr>
        <w:rPr>
          <w:rFonts w:ascii="Arial" w:hAnsi="Arial"/>
          <w:sz w:val="20"/>
          <w:szCs w:val="20"/>
        </w:rPr>
      </w:pPr>
      <w:r w:rsidRPr="00B53C58">
        <w:rPr>
          <w:rFonts w:ascii="Arial" w:hAnsi="Arial"/>
          <w:sz w:val="20"/>
          <w:szCs w:val="20"/>
        </w:rPr>
        <w:t>Bradley Primary School is committed to ensuring that all staff responsible for the intimate care of children will undertake their duties in a professional manner at all times. We recognise that there is a need to treat all children with respect and dignity when intimate care is given. No child should be attended to in a way that causes distress, embarrassment or pain.</w:t>
      </w:r>
    </w:p>
    <w:p w14:paraId="42FDEE66" w14:textId="7AE59D40" w:rsidR="00235332" w:rsidRDefault="00235332" w:rsidP="00235332">
      <w:pPr>
        <w:pStyle w:val="Heading1"/>
        <w:numPr>
          <w:ilvl w:val="0"/>
          <w:numId w:val="0"/>
        </w:numPr>
        <w:ind w:left="360" w:hanging="360"/>
        <w:rPr>
          <w:szCs w:val="28"/>
        </w:rPr>
      </w:pPr>
      <w:bookmarkStart w:id="0" w:name="_Toc209105538"/>
      <w:r>
        <w:rPr>
          <w:rFonts w:eastAsia="Arial"/>
          <w:szCs w:val="28"/>
        </w:rPr>
        <w:t>1. Aims</w:t>
      </w:r>
      <w:bookmarkEnd w:id="0"/>
    </w:p>
    <w:p w14:paraId="22AF899C" w14:textId="77777777" w:rsidR="00235332" w:rsidRDefault="00235332" w:rsidP="00235332">
      <w:pPr>
        <w:pStyle w:val="1bodycopy10pt"/>
      </w:pPr>
      <w:r>
        <w:t>This policy aims to ensure that:</w:t>
      </w:r>
    </w:p>
    <w:p w14:paraId="433EF53F" w14:textId="77777777" w:rsidR="00235332" w:rsidRDefault="00235332" w:rsidP="00235332">
      <w:pPr>
        <w:pStyle w:val="3Bulletedcopyblue"/>
        <w:rPr>
          <w:rFonts w:ascii="Times New Roman" w:eastAsia="Times New Roman" w:hAnsi="Times New Roman"/>
        </w:rPr>
      </w:pPr>
      <w:r>
        <w:t>Intimate care is carried out properly by staff, in line with any agreed plans</w:t>
      </w:r>
    </w:p>
    <w:p w14:paraId="615347FA" w14:textId="77777777" w:rsidR="00235332" w:rsidRDefault="00235332" w:rsidP="00235332">
      <w:pPr>
        <w:pStyle w:val="3Bulletedcopyblue"/>
        <w:rPr>
          <w:rFonts w:ascii="Times New Roman" w:eastAsia="Times New Roman" w:hAnsi="Times New Roman"/>
        </w:rPr>
      </w:pPr>
      <w:r>
        <w:t>The dignity</w:t>
      </w:r>
      <w:r w:rsidRPr="00732CB0">
        <w:t>, privacy, ri</w:t>
      </w:r>
      <w:r>
        <w:t>ghts and wellbeing of every child are safeguarded</w:t>
      </w:r>
    </w:p>
    <w:p w14:paraId="52FD36B5" w14:textId="77777777" w:rsidR="00235332" w:rsidRDefault="00235332" w:rsidP="00235332">
      <w:pPr>
        <w:pStyle w:val="3Bulletedcopyblue"/>
        <w:rPr>
          <w:rFonts w:ascii="Times New Roman" w:eastAsia="Times New Roman" w:hAnsi="Times New Roman"/>
        </w:rPr>
      </w:pPr>
      <w:r>
        <w:t>Pupils who require intimate care are not discriminated against, in line with the Equality Act 2010</w:t>
      </w:r>
    </w:p>
    <w:p w14:paraId="5728A561" w14:textId="77777777" w:rsidR="00235332" w:rsidRDefault="00235332" w:rsidP="00235332">
      <w:pPr>
        <w:pStyle w:val="3Bulletedcopyblue"/>
        <w:rPr>
          <w:rFonts w:ascii="Times New Roman" w:eastAsia="Times New Roman" w:hAnsi="Times New Roman"/>
        </w:rPr>
      </w:pPr>
      <w:r>
        <w:t>Parents/carers are assured that staff are knowledgeable about intimate care and that the needs of their child are taken into account</w:t>
      </w:r>
    </w:p>
    <w:p w14:paraId="4D5D5C18" w14:textId="77777777" w:rsidR="00235332" w:rsidRDefault="00235332" w:rsidP="00235332">
      <w:pPr>
        <w:pStyle w:val="3Bulletedcopyblue"/>
        <w:rPr>
          <w:rFonts w:ascii="Times New Roman" w:eastAsia="Times New Roman" w:hAnsi="Times New Roman"/>
        </w:rPr>
      </w:pPr>
      <w:r>
        <w:t>Staff carrying out intimate care work do so within guidelines (i.e. health and safety, manual handling, safeguarding protocols awareness) that protect themselves and the pupils involved</w:t>
      </w:r>
    </w:p>
    <w:p w14:paraId="11A2E71A" w14:textId="21608ED0" w:rsidR="00235332" w:rsidRDefault="00235332" w:rsidP="00235332">
      <w:pPr>
        <w:pStyle w:val="1bodycopy10pt"/>
      </w:pPr>
      <w:r>
        <w:t>Intimate care refers to any care that involves toileting, washing, changing, touching or carrying out an invasive procedure to children’s intimate personal areas.</w:t>
      </w:r>
    </w:p>
    <w:p w14:paraId="6F477513" w14:textId="4BE32E2B" w:rsidR="004B25A6" w:rsidRPr="004B25A6" w:rsidRDefault="004B25A6" w:rsidP="004B25A6">
      <w:pPr>
        <w:rPr>
          <w:rFonts w:ascii="Arial" w:hAnsi="Arial"/>
          <w:b/>
          <w:sz w:val="28"/>
          <w:szCs w:val="28"/>
        </w:rPr>
      </w:pPr>
      <w:r>
        <w:rPr>
          <w:rFonts w:ascii="Arial" w:hAnsi="Arial"/>
          <w:b/>
          <w:sz w:val="28"/>
          <w:szCs w:val="28"/>
        </w:rPr>
        <w:t>2. Scope</w:t>
      </w:r>
    </w:p>
    <w:p w14:paraId="23634F04" w14:textId="77777777" w:rsidR="004B25A6" w:rsidRPr="00B53C58" w:rsidRDefault="004B25A6" w:rsidP="004B25A6">
      <w:pPr>
        <w:rPr>
          <w:rFonts w:ascii="Arial" w:hAnsi="Arial"/>
          <w:sz w:val="20"/>
          <w:szCs w:val="20"/>
        </w:rPr>
      </w:pPr>
      <w:r w:rsidRPr="00B53C58">
        <w:rPr>
          <w:rFonts w:ascii="Arial" w:hAnsi="Arial"/>
          <w:sz w:val="20"/>
          <w:szCs w:val="20"/>
        </w:rPr>
        <w:t xml:space="preserve">This policy applies to all staff undertaking personal care tasks with children but particularly to those who are in the Early Years Foundation Stage. The normal range of development for this group of children indicates that they may not be fully toilet </w:t>
      </w:r>
      <w:r>
        <w:rPr>
          <w:rFonts w:ascii="Arial" w:hAnsi="Arial"/>
          <w:sz w:val="20"/>
          <w:szCs w:val="20"/>
        </w:rPr>
        <w:t>trained. I</w:t>
      </w:r>
      <w:r w:rsidRPr="00B53C58">
        <w:rPr>
          <w:rFonts w:ascii="Arial" w:hAnsi="Arial"/>
          <w:sz w:val="20"/>
          <w:szCs w:val="20"/>
        </w:rPr>
        <w:t>t may be that some may not even have commenced toilet training at this age.</w:t>
      </w:r>
    </w:p>
    <w:p w14:paraId="33DB22B2" w14:textId="77777777" w:rsidR="004B25A6" w:rsidRPr="00B53C58" w:rsidRDefault="004B25A6" w:rsidP="004B25A6">
      <w:pPr>
        <w:rPr>
          <w:rFonts w:ascii="Arial" w:hAnsi="Arial"/>
          <w:sz w:val="20"/>
          <w:szCs w:val="20"/>
        </w:rPr>
      </w:pPr>
      <w:r w:rsidRPr="00B53C58">
        <w:rPr>
          <w:rFonts w:ascii="Arial" w:hAnsi="Arial"/>
          <w:sz w:val="20"/>
          <w:szCs w:val="20"/>
        </w:rPr>
        <w:t>In addition to this</w:t>
      </w:r>
      <w:r>
        <w:rPr>
          <w:rFonts w:ascii="Arial" w:hAnsi="Arial"/>
          <w:sz w:val="20"/>
          <w:szCs w:val="20"/>
        </w:rPr>
        <w:t>,</w:t>
      </w:r>
      <w:r w:rsidRPr="00B53C58">
        <w:rPr>
          <w:rFonts w:ascii="Arial" w:hAnsi="Arial"/>
          <w:sz w:val="20"/>
          <w:szCs w:val="20"/>
        </w:rPr>
        <w:t xml:space="preserve"> there are other vulnerable groups of children and young people that may require support with personal care on either a short, longer term or permanent basis due to SEN and disability, medical needs or a temporary impairment. This could include:</w:t>
      </w:r>
    </w:p>
    <w:p w14:paraId="78CEE31F" w14:textId="77777777" w:rsidR="004B25A6" w:rsidRPr="00B53C58" w:rsidRDefault="004B25A6" w:rsidP="004115EA">
      <w:pPr>
        <w:numPr>
          <w:ilvl w:val="0"/>
          <w:numId w:val="2"/>
        </w:numPr>
        <w:spacing w:after="0" w:line="240" w:lineRule="auto"/>
        <w:contextualSpacing/>
        <w:rPr>
          <w:rFonts w:ascii="Arial" w:eastAsiaTheme="minorEastAsia" w:hAnsi="Arial"/>
          <w:sz w:val="20"/>
          <w:szCs w:val="20"/>
        </w:rPr>
      </w:pPr>
      <w:r w:rsidRPr="00B53C58">
        <w:rPr>
          <w:rFonts w:ascii="Arial" w:eastAsiaTheme="minorEastAsia" w:hAnsi="Arial"/>
          <w:sz w:val="20"/>
          <w:szCs w:val="20"/>
        </w:rPr>
        <w:t>Children and young people with limbs in plaster</w:t>
      </w:r>
    </w:p>
    <w:p w14:paraId="33EC2203" w14:textId="77777777" w:rsidR="004B25A6" w:rsidRPr="00B53C58" w:rsidRDefault="004B25A6" w:rsidP="004115EA">
      <w:pPr>
        <w:numPr>
          <w:ilvl w:val="0"/>
          <w:numId w:val="2"/>
        </w:numPr>
        <w:spacing w:after="0" w:line="240" w:lineRule="auto"/>
        <w:contextualSpacing/>
        <w:rPr>
          <w:rFonts w:ascii="Arial" w:eastAsiaTheme="minorEastAsia" w:hAnsi="Arial"/>
          <w:sz w:val="20"/>
          <w:szCs w:val="20"/>
        </w:rPr>
      </w:pPr>
      <w:r w:rsidRPr="00B53C58">
        <w:rPr>
          <w:rFonts w:ascii="Arial" w:eastAsiaTheme="minorEastAsia" w:hAnsi="Arial"/>
          <w:sz w:val="20"/>
          <w:szCs w:val="20"/>
        </w:rPr>
        <w:t>Children and young people needing wheelchair support</w:t>
      </w:r>
    </w:p>
    <w:p w14:paraId="04E18969" w14:textId="62BFDBF5" w:rsidR="004B25A6" w:rsidRPr="00B53C58" w:rsidRDefault="004B25A6" w:rsidP="004115EA">
      <w:pPr>
        <w:numPr>
          <w:ilvl w:val="0"/>
          <w:numId w:val="2"/>
        </w:numPr>
        <w:spacing w:after="0" w:line="240" w:lineRule="auto"/>
        <w:contextualSpacing/>
        <w:rPr>
          <w:rFonts w:ascii="Arial" w:eastAsiaTheme="minorEastAsia" w:hAnsi="Arial"/>
          <w:sz w:val="20"/>
          <w:szCs w:val="20"/>
        </w:rPr>
      </w:pPr>
      <w:r w:rsidRPr="00B53C58">
        <w:rPr>
          <w:rFonts w:ascii="Arial" w:eastAsiaTheme="minorEastAsia" w:hAnsi="Arial"/>
          <w:sz w:val="20"/>
          <w:szCs w:val="20"/>
        </w:rPr>
        <w:t>Children and young people with pervasive medical conditions</w:t>
      </w:r>
    </w:p>
    <w:p w14:paraId="105385FA" w14:textId="77777777" w:rsidR="004B25A6" w:rsidRDefault="004B25A6" w:rsidP="00235332">
      <w:pPr>
        <w:pStyle w:val="1bodycopy10pt"/>
      </w:pPr>
    </w:p>
    <w:p w14:paraId="09DDAEB8" w14:textId="0762FD46" w:rsidR="00235332" w:rsidRDefault="004B25A6" w:rsidP="00235332">
      <w:pPr>
        <w:pStyle w:val="Heading1"/>
        <w:numPr>
          <w:ilvl w:val="0"/>
          <w:numId w:val="0"/>
        </w:numPr>
        <w:rPr>
          <w:szCs w:val="28"/>
        </w:rPr>
      </w:pPr>
      <w:bookmarkStart w:id="1" w:name="_Toc209105539"/>
      <w:r>
        <w:rPr>
          <w:rFonts w:eastAsia="Arial"/>
          <w:szCs w:val="28"/>
        </w:rPr>
        <w:t>3</w:t>
      </w:r>
      <w:r w:rsidR="00235332">
        <w:rPr>
          <w:rFonts w:eastAsia="Arial"/>
          <w:szCs w:val="28"/>
        </w:rPr>
        <w:t>. Legislation and statutory guidance</w:t>
      </w:r>
      <w:bookmarkEnd w:id="1"/>
    </w:p>
    <w:p w14:paraId="188489E2" w14:textId="77777777" w:rsidR="00235332" w:rsidRDefault="00235332" w:rsidP="00235332">
      <w:pPr>
        <w:pStyle w:val="1bodycopy10pt"/>
      </w:pPr>
      <w:r>
        <w:t>This policy complies with the Department for Education (DfE) statutory safeguarding guidance</w:t>
      </w:r>
      <w:r>
        <w:rPr>
          <w:color w:val="B5082E"/>
        </w:rPr>
        <w:t>:</w:t>
      </w:r>
    </w:p>
    <w:p w14:paraId="2FAA700E" w14:textId="77777777" w:rsidR="00235332" w:rsidRPr="00ED586F" w:rsidRDefault="00235332" w:rsidP="00235332">
      <w:pPr>
        <w:pStyle w:val="3Bulletedcopyblue"/>
        <w:rPr>
          <w:rFonts w:ascii="Times New Roman" w:eastAsia="Times New Roman" w:hAnsi="Times New Roman"/>
        </w:rPr>
      </w:pPr>
      <w:hyperlink r:id="rId12" w:history="1">
        <w:r w:rsidRPr="00ED586F">
          <w:rPr>
            <w:color w:val="0072CC"/>
            <w:u w:val="single" w:color="0072CC"/>
          </w:rPr>
          <w:t>Keeping Children Safe in Education</w:t>
        </w:r>
      </w:hyperlink>
      <w:r w:rsidRPr="00ED586F">
        <w:rPr>
          <w:color w:val="0072CC"/>
          <w:u w:val="single" w:color="0072CC"/>
        </w:rPr>
        <w:t xml:space="preserve"> </w:t>
      </w:r>
    </w:p>
    <w:p w14:paraId="38999178" w14:textId="77777777" w:rsidR="00235332" w:rsidRPr="00ED586F" w:rsidRDefault="00235332" w:rsidP="00235332">
      <w:pPr>
        <w:pStyle w:val="3Bulletedcopyblue"/>
        <w:rPr>
          <w:rStyle w:val="Hyperlink"/>
        </w:rPr>
      </w:pPr>
      <w:hyperlink r:id="rId13" w:history="1">
        <w:r w:rsidRPr="00ED586F">
          <w:rPr>
            <w:rStyle w:val="Hyperlink"/>
          </w:rPr>
          <w:t>Early Years Foundation Stage (EYFS) statutory framework</w:t>
        </w:r>
      </w:hyperlink>
    </w:p>
    <w:p w14:paraId="5A6EBA9D" w14:textId="77777777" w:rsidR="004B25A6" w:rsidRDefault="004B25A6" w:rsidP="004B25A6">
      <w:pPr>
        <w:pStyle w:val="3Bulletedcopyblue"/>
        <w:numPr>
          <w:ilvl w:val="0"/>
          <w:numId w:val="0"/>
        </w:numPr>
        <w:ind w:left="340" w:hanging="170"/>
      </w:pPr>
      <w:bookmarkStart w:id="2" w:name="_Toc209105540"/>
    </w:p>
    <w:p w14:paraId="5519A8BC" w14:textId="3F33497A" w:rsidR="004B25A6" w:rsidRPr="004B25A6" w:rsidRDefault="004B25A6" w:rsidP="004B25A6">
      <w:pPr>
        <w:pStyle w:val="3Bulletedcopyblue"/>
        <w:numPr>
          <w:ilvl w:val="0"/>
          <w:numId w:val="0"/>
        </w:numPr>
        <w:rPr>
          <w:b/>
          <w:sz w:val="28"/>
          <w:szCs w:val="28"/>
        </w:rPr>
      </w:pPr>
      <w:r>
        <w:rPr>
          <w:b/>
          <w:sz w:val="28"/>
          <w:szCs w:val="28"/>
        </w:rPr>
        <w:t>4</w:t>
      </w:r>
      <w:r w:rsidRPr="004B25A6">
        <w:rPr>
          <w:b/>
          <w:sz w:val="28"/>
          <w:szCs w:val="28"/>
        </w:rPr>
        <w:t>. Role of parents/carers</w:t>
      </w:r>
      <w:bookmarkEnd w:id="2"/>
    </w:p>
    <w:p w14:paraId="546B237D" w14:textId="0CAF4324" w:rsidR="004B25A6" w:rsidRDefault="004B25A6" w:rsidP="004B25A6">
      <w:pPr>
        <w:pStyle w:val="Subhead2"/>
      </w:pPr>
      <w:r>
        <w:t>4</w:t>
      </w:r>
      <w:r>
        <w:t>.1 Seeking parental permission</w:t>
      </w:r>
    </w:p>
    <w:p w14:paraId="4245460F" w14:textId="77777777" w:rsidR="004B25A6" w:rsidRDefault="004B25A6" w:rsidP="004B25A6">
      <w:pPr>
        <w:pStyle w:val="1bodycopy10pt"/>
      </w:pPr>
      <w:r>
        <w:t>For children who need routine or occasional intimate care (e.g. for toileting or toileting accidents), parents/carers will be asked to sign a consent form.</w:t>
      </w:r>
    </w:p>
    <w:p w14:paraId="769D91C6" w14:textId="54ED6A8B" w:rsidR="004B25A6" w:rsidRDefault="004B25A6" w:rsidP="004B25A6">
      <w:pPr>
        <w:pStyle w:val="1bodycopy10pt"/>
      </w:pPr>
      <w:r>
        <w:t>For children whose needs are more complex or who need particular support outside of what's covered in the consent form (if used), an intimate care plan will be created in discussion with parent</w:t>
      </w:r>
      <w:r>
        <w:t>s/carers</w:t>
      </w:r>
      <w:r>
        <w:t>.</w:t>
      </w:r>
    </w:p>
    <w:p w14:paraId="15EE6174" w14:textId="77777777" w:rsidR="004B25A6" w:rsidRPr="00ED586F" w:rsidRDefault="004B25A6" w:rsidP="004B25A6">
      <w:pPr>
        <w:pStyle w:val="1bodycopy10pt"/>
      </w:pPr>
      <w:r w:rsidRPr="00ED586F">
        <w:t>Where there isn’t an intimate care plan or parental consent for routine care in place, parental permission will be sought before performing any intimate care procedure.</w:t>
      </w:r>
    </w:p>
    <w:p w14:paraId="751D50D1" w14:textId="77777777" w:rsidR="004B25A6" w:rsidRDefault="004B25A6" w:rsidP="004B25A6">
      <w:pPr>
        <w:pStyle w:val="1bodycopy10pt"/>
      </w:pPr>
      <w:r w:rsidRPr="00ED586F">
        <w:t>If</w:t>
      </w:r>
      <w:r>
        <w:t xml:space="preserve"> the school is unable to get in touch with parents/carers and an intimate care procedure urgently needs to be carried out, the procedure will be carried out to ensure the child is comfortable, and the school will inform parents/carers afterwards. </w:t>
      </w:r>
    </w:p>
    <w:p w14:paraId="00B24C2E" w14:textId="28BC66B7" w:rsidR="004B25A6" w:rsidRDefault="004B25A6" w:rsidP="004B25A6">
      <w:pPr>
        <w:pStyle w:val="Subhead2"/>
      </w:pPr>
      <w:r>
        <w:t>4</w:t>
      </w:r>
      <w:r>
        <w:t>.2 Creating an intimate care plan</w:t>
      </w:r>
    </w:p>
    <w:p w14:paraId="532123B4" w14:textId="77777777" w:rsidR="004B25A6" w:rsidRDefault="004B25A6" w:rsidP="004B25A6">
      <w:pPr>
        <w:pStyle w:val="1bodycopy10pt"/>
      </w:pPr>
      <w:r>
        <w:t>Where an intimate care plan is required, it will be agreed in discussion between the school, parents/carers, the child (where possible) and any relevant health professionals.</w:t>
      </w:r>
    </w:p>
    <w:p w14:paraId="39638390" w14:textId="77777777" w:rsidR="004B25A6" w:rsidRDefault="004B25A6" w:rsidP="004B25A6">
      <w:pPr>
        <w:pStyle w:val="1bodycopy10pt"/>
      </w:pPr>
      <w:r>
        <w:t>The school will work with parents/carers and take their preferences on board to make the process of intimate care as comfortable as possible, dealing with needs sensitively and appropriately.</w:t>
      </w:r>
    </w:p>
    <w:p w14:paraId="39BB0215" w14:textId="77777777" w:rsidR="004B25A6" w:rsidRDefault="004B25A6" w:rsidP="004B25A6">
      <w:pPr>
        <w:pStyle w:val="1bodycopy10pt"/>
      </w:pPr>
      <w:r>
        <w:t>Subject to their age and understanding, the preferences of the child will also be taken into account. If there’s doubt whether the child is able to make an informed choice, their parents/carers will be consulted.</w:t>
      </w:r>
    </w:p>
    <w:p w14:paraId="564BA024" w14:textId="3D8A0371" w:rsidR="004B25A6" w:rsidRDefault="004B25A6" w:rsidP="004B25A6">
      <w:pPr>
        <w:pStyle w:val="1bodycopy10pt"/>
      </w:pPr>
      <w:r>
        <w:t>The pl</w:t>
      </w:r>
      <w:r>
        <w:t>an will be reviewed regularly</w:t>
      </w:r>
      <w:r>
        <w:t>, even if no changes are necessary, and updated whenever there are changes to a pupil’s needs.</w:t>
      </w:r>
    </w:p>
    <w:p w14:paraId="2E4B6DFB" w14:textId="77777777" w:rsidR="004B25A6" w:rsidRDefault="004B25A6" w:rsidP="004B25A6">
      <w:pPr>
        <w:pStyle w:val="1bodycopy10pt"/>
      </w:pPr>
      <w:r>
        <w:t>See appendix 1 for a template plan.</w:t>
      </w:r>
    </w:p>
    <w:p w14:paraId="1EC6F50D" w14:textId="3C03F2D2" w:rsidR="004B25A6" w:rsidRDefault="004B25A6" w:rsidP="004B25A6">
      <w:pPr>
        <w:pStyle w:val="Subhead2"/>
      </w:pPr>
      <w:r>
        <w:t>4</w:t>
      </w:r>
      <w:r>
        <w:t>.3 Sharing information</w:t>
      </w:r>
    </w:p>
    <w:p w14:paraId="7C30E284" w14:textId="51B3B668" w:rsidR="00235332" w:rsidRPr="00B53C58" w:rsidRDefault="004B25A6" w:rsidP="004B25A6">
      <w:pPr>
        <w:rPr>
          <w:rFonts w:ascii="Arial" w:hAnsi="Arial"/>
          <w:sz w:val="20"/>
          <w:szCs w:val="20"/>
        </w:rPr>
      </w:pPr>
      <w:r>
        <w:t>The school will share information with parents/carers as needed to ensure a consistent approach. Parents/carers are expected to also share relevant information regarding any intimate matters as needed.</w:t>
      </w:r>
    </w:p>
    <w:p w14:paraId="1E694125" w14:textId="77777777" w:rsidR="004B25A6" w:rsidRDefault="00B53C58" w:rsidP="004B25A6">
      <w:pPr>
        <w:rPr>
          <w:rFonts w:ascii="Arial" w:hAnsi="Arial"/>
          <w:sz w:val="20"/>
          <w:szCs w:val="20"/>
        </w:rPr>
      </w:pPr>
      <w:r w:rsidRPr="00B53C58">
        <w:rPr>
          <w:rFonts w:ascii="Arial" w:hAnsi="Arial"/>
          <w:sz w:val="20"/>
          <w:szCs w:val="20"/>
        </w:rPr>
        <w:t>Children’s dignity will be preserved and a high level of privacy, choice and control will be provided to them. Staff that provide intimate care to children have a high awareness of safeguarding issues. Staff will work in partnership with parents / carers to provide continuity of care.</w:t>
      </w:r>
      <w:bookmarkStart w:id="3" w:name="_Toc209105541"/>
    </w:p>
    <w:p w14:paraId="35176129" w14:textId="449C4835" w:rsidR="004B25A6" w:rsidRPr="004B25A6" w:rsidRDefault="004115EA" w:rsidP="004B25A6">
      <w:pPr>
        <w:rPr>
          <w:rFonts w:ascii="Arial" w:hAnsi="Arial"/>
          <w:sz w:val="20"/>
          <w:szCs w:val="20"/>
        </w:rPr>
      </w:pPr>
      <w:r>
        <w:rPr>
          <w:rFonts w:ascii="Arial" w:eastAsia="Arial" w:hAnsi="Arial" w:cs="Arial"/>
          <w:b/>
          <w:sz w:val="28"/>
          <w:szCs w:val="28"/>
        </w:rPr>
        <w:t>5</w:t>
      </w:r>
      <w:r w:rsidR="004B25A6" w:rsidRPr="004B25A6">
        <w:rPr>
          <w:rFonts w:ascii="Arial" w:eastAsia="Arial" w:hAnsi="Arial" w:cs="Arial"/>
          <w:b/>
          <w:sz w:val="28"/>
          <w:szCs w:val="28"/>
        </w:rPr>
        <w:t>. Role of staff</w:t>
      </w:r>
      <w:bookmarkEnd w:id="3"/>
    </w:p>
    <w:p w14:paraId="5CF73823" w14:textId="049DD4D2" w:rsidR="004B25A6" w:rsidRPr="004B25A6" w:rsidRDefault="004115EA" w:rsidP="004B25A6">
      <w:pPr>
        <w:spacing w:before="240" w:after="120" w:line="240" w:lineRule="auto"/>
        <w:rPr>
          <w:rFonts w:ascii="Arial" w:eastAsia="MS Mincho" w:hAnsi="Arial" w:cs="Times New Roman"/>
          <w:b/>
          <w:color w:val="12263F"/>
          <w:sz w:val="24"/>
          <w:szCs w:val="24"/>
          <w:lang w:val="en-US"/>
        </w:rPr>
      </w:pPr>
      <w:r>
        <w:rPr>
          <w:rFonts w:ascii="Arial" w:eastAsia="MS Mincho" w:hAnsi="Arial" w:cs="Times New Roman"/>
          <w:b/>
          <w:color w:val="12263F"/>
          <w:sz w:val="24"/>
          <w:szCs w:val="24"/>
          <w:lang w:val="en-US"/>
        </w:rPr>
        <w:t>5</w:t>
      </w:r>
      <w:r w:rsidR="004B25A6" w:rsidRPr="004B25A6">
        <w:rPr>
          <w:rFonts w:ascii="Arial" w:eastAsia="MS Mincho" w:hAnsi="Arial" w:cs="Times New Roman"/>
          <w:b/>
          <w:color w:val="12263F"/>
          <w:sz w:val="24"/>
          <w:szCs w:val="24"/>
          <w:lang w:val="en-US"/>
        </w:rPr>
        <w:t>.1 Which staff will be responsible</w:t>
      </w:r>
    </w:p>
    <w:p w14:paraId="3B513C8A" w14:textId="75BD68E6" w:rsidR="004B25A6" w:rsidRPr="004B25A6" w:rsidRDefault="004B25A6" w:rsidP="004B25A6">
      <w:pPr>
        <w:spacing w:after="120" w:line="240" w:lineRule="auto"/>
        <w:rPr>
          <w:rFonts w:ascii="Arial" w:eastAsia="MS Mincho" w:hAnsi="Arial" w:cs="Times New Roman"/>
          <w:sz w:val="20"/>
          <w:szCs w:val="24"/>
          <w:lang w:val="en-US"/>
        </w:rPr>
      </w:pPr>
      <w:r>
        <w:rPr>
          <w:rFonts w:ascii="Arial" w:eastAsia="MS Mincho" w:hAnsi="Arial" w:cs="Times New Roman"/>
          <w:sz w:val="20"/>
          <w:szCs w:val="24"/>
          <w:lang w:val="en-US"/>
        </w:rPr>
        <w:t>All staff at Bradley Primary</w:t>
      </w:r>
      <w:r w:rsidRPr="004B25A6">
        <w:rPr>
          <w:rFonts w:ascii="Arial" w:eastAsia="MS Mincho" w:hAnsi="Arial" w:cs="Times New Roman"/>
          <w:sz w:val="20"/>
          <w:szCs w:val="24"/>
          <w:lang w:val="en-US"/>
        </w:rPr>
        <w:t xml:space="preserve"> who carry out intimate care will have been subject to an enhanced Disclosure and Barring Service (DBS) with a barred list check before appointment, as well as other checks on their employment history.</w:t>
      </w:r>
    </w:p>
    <w:p w14:paraId="368C5579" w14:textId="68BE6D40" w:rsidR="004B25A6" w:rsidRPr="004B25A6" w:rsidRDefault="004B25A6" w:rsidP="004B25A6">
      <w:pPr>
        <w:spacing w:after="120" w:line="240" w:lineRule="auto"/>
        <w:rPr>
          <w:rFonts w:ascii="Arial" w:eastAsia="MS Mincho" w:hAnsi="Arial" w:cs="Times New Roman"/>
          <w:sz w:val="20"/>
          <w:szCs w:val="24"/>
          <w:lang w:val="en-US"/>
        </w:rPr>
      </w:pPr>
      <w:r w:rsidRPr="004B25A6">
        <w:rPr>
          <w:rFonts w:ascii="Arial" w:eastAsia="MS Mincho" w:hAnsi="Arial" w:cs="Times New Roman"/>
          <w:sz w:val="20"/>
          <w:szCs w:val="24"/>
          <w:lang w:val="en-US"/>
        </w:rPr>
        <w:t xml:space="preserve">The Head Teacher, SENCO and </w:t>
      </w:r>
      <w:r>
        <w:rPr>
          <w:rFonts w:ascii="Arial" w:eastAsia="MS Mincho" w:hAnsi="Arial" w:cs="Times New Roman"/>
          <w:sz w:val="20"/>
          <w:szCs w:val="24"/>
          <w:lang w:val="en-US"/>
        </w:rPr>
        <w:t xml:space="preserve">Designated Safeguarding Leads </w:t>
      </w:r>
      <w:r w:rsidRPr="004B25A6">
        <w:rPr>
          <w:rFonts w:ascii="Arial" w:eastAsia="MS Mincho" w:hAnsi="Arial" w:cs="Times New Roman"/>
          <w:sz w:val="20"/>
          <w:szCs w:val="24"/>
          <w:lang w:val="en-US"/>
        </w:rPr>
        <w:t>will:</w:t>
      </w:r>
    </w:p>
    <w:p w14:paraId="3A8A0AB6" w14:textId="77777777" w:rsidR="004B25A6" w:rsidRDefault="004B25A6" w:rsidP="004B25A6">
      <w:pPr>
        <w:pStyle w:val="3Bulletedcopyblue"/>
        <w:rPr>
          <w:rFonts w:ascii="Times New Roman" w:eastAsia="Times New Roman" w:hAnsi="Times New Roman"/>
        </w:rPr>
      </w:pPr>
      <w:r>
        <w:t>Oversee the implementation of this policy</w:t>
      </w:r>
    </w:p>
    <w:p w14:paraId="5CC9B1D8" w14:textId="77777777" w:rsidR="004B25A6" w:rsidRDefault="004B25A6" w:rsidP="004B25A6">
      <w:pPr>
        <w:pStyle w:val="3Bulletedcopyblue"/>
        <w:rPr>
          <w:rFonts w:ascii="Times New Roman" w:eastAsia="Times New Roman" w:hAnsi="Times New Roman"/>
        </w:rPr>
      </w:pPr>
      <w:r w:rsidRPr="00ED586F">
        <w:t>Ensure s</w:t>
      </w:r>
      <w:r>
        <w:t>taff receive appropriate training and support</w:t>
      </w:r>
    </w:p>
    <w:p w14:paraId="40B8A17B" w14:textId="77777777" w:rsidR="004B25A6" w:rsidRDefault="004B25A6" w:rsidP="004B25A6">
      <w:pPr>
        <w:pStyle w:val="3Bulletedcopyblue"/>
        <w:rPr>
          <w:rFonts w:ascii="Times New Roman" w:eastAsia="Times New Roman" w:hAnsi="Times New Roman"/>
        </w:rPr>
      </w:pPr>
      <w:r>
        <w:t>Oversee the development of individual intimate care plans</w:t>
      </w:r>
    </w:p>
    <w:p w14:paraId="0617C8C0" w14:textId="77777777" w:rsidR="004B25A6" w:rsidRDefault="004B25A6" w:rsidP="004B25A6">
      <w:pPr>
        <w:pStyle w:val="3Bulletedcopyblue"/>
        <w:rPr>
          <w:rFonts w:ascii="Times New Roman" w:eastAsia="Times New Roman" w:hAnsi="Times New Roman"/>
        </w:rPr>
      </w:pPr>
      <w:r>
        <w:t>Act as a point of contact for parents/carers/staff regarding intimate care concerns</w:t>
      </w:r>
    </w:p>
    <w:p w14:paraId="597D11CA" w14:textId="3E2B7745" w:rsidR="004B25A6" w:rsidRDefault="004115EA" w:rsidP="004B25A6">
      <w:pPr>
        <w:pStyle w:val="Subhead2"/>
      </w:pPr>
      <w:r>
        <w:t>5</w:t>
      </w:r>
      <w:r w:rsidR="004B25A6">
        <w:t>.2 How staff will be trained</w:t>
      </w:r>
    </w:p>
    <w:p w14:paraId="2E205A62" w14:textId="77777777" w:rsidR="004B25A6" w:rsidRDefault="004B25A6" w:rsidP="004B25A6">
      <w:pPr>
        <w:pStyle w:val="1bodycopy10pt"/>
      </w:pPr>
      <w:r>
        <w:t>Staff will receive:</w:t>
      </w:r>
    </w:p>
    <w:p w14:paraId="2A383FF0" w14:textId="77777777" w:rsidR="004B25A6" w:rsidRDefault="004B25A6" w:rsidP="004B25A6">
      <w:pPr>
        <w:pStyle w:val="3Bulletedcopyblue"/>
        <w:rPr>
          <w:rFonts w:ascii="Times New Roman" w:eastAsia="Times New Roman" w:hAnsi="Times New Roman"/>
        </w:rPr>
      </w:pPr>
      <w:r>
        <w:t>Training in the specific types of intimate care they undertake</w:t>
      </w:r>
    </w:p>
    <w:p w14:paraId="4AF9A7F6" w14:textId="77777777" w:rsidR="004B25A6" w:rsidRDefault="004B25A6" w:rsidP="004B25A6">
      <w:pPr>
        <w:pStyle w:val="3Bulletedcopyblue"/>
        <w:rPr>
          <w:rFonts w:ascii="Times New Roman" w:eastAsia="Times New Roman" w:hAnsi="Times New Roman"/>
        </w:rPr>
      </w:pPr>
      <w:r>
        <w:t>Regular safeguarding training</w:t>
      </w:r>
    </w:p>
    <w:p w14:paraId="66AD7709" w14:textId="77777777" w:rsidR="004B25A6" w:rsidRDefault="004B25A6" w:rsidP="004B25A6">
      <w:pPr>
        <w:pStyle w:val="3Bulletedcopyblue"/>
        <w:rPr>
          <w:rFonts w:ascii="Times New Roman" w:eastAsia="Times New Roman" w:hAnsi="Times New Roman"/>
        </w:rPr>
      </w:pPr>
      <w:r>
        <w:t xml:space="preserve">If necessary, manual handling training that enables them to remain safe and for the pupil to have as much participation as possible </w:t>
      </w:r>
    </w:p>
    <w:p w14:paraId="27BC78FA" w14:textId="77777777" w:rsidR="004B25A6" w:rsidRDefault="004B25A6" w:rsidP="004B25A6">
      <w:pPr>
        <w:pStyle w:val="1bodycopy10pt"/>
      </w:pPr>
      <w:r>
        <w:t>They will be familiar with:</w:t>
      </w:r>
    </w:p>
    <w:p w14:paraId="0479C718" w14:textId="77777777" w:rsidR="004B25A6" w:rsidRDefault="004B25A6" w:rsidP="004B25A6">
      <w:pPr>
        <w:pStyle w:val="3Bulletedcopyblue"/>
        <w:rPr>
          <w:rFonts w:ascii="Times New Roman" w:eastAsia="Times New Roman" w:hAnsi="Times New Roman"/>
        </w:rPr>
      </w:pPr>
      <w:r>
        <w:t>The control measures set out in risk assessments carried out by the school</w:t>
      </w:r>
    </w:p>
    <w:p w14:paraId="4ED7A701" w14:textId="77777777" w:rsidR="004B25A6" w:rsidRDefault="004B25A6" w:rsidP="004B25A6">
      <w:pPr>
        <w:pStyle w:val="3Bulletedcopyblue"/>
        <w:rPr>
          <w:rFonts w:ascii="Times New Roman" w:eastAsia="Times New Roman" w:hAnsi="Times New Roman"/>
        </w:rPr>
      </w:pPr>
      <w:r>
        <w:t>Hygiene and health and safety procedures</w:t>
      </w:r>
    </w:p>
    <w:p w14:paraId="422EAF8C" w14:textId="77777777" w:rsidR="004B25A6" w:rsidRDefault="004B25A6" w:rsidP="004B25A6">
      <w:pPr>
        <w:pStyle w:val="1bodycopy10pt"/>
      </w:pPr>
      <w:r>
        <w:t>They will also be encouraged to seek further advice as needed.</w:t>
      </w:r>
    </w:p>
    <w:p w14:paraId="359D9D62" w14:textId="729F3479" w:rsidR="00CC66F4" w:rsidRDefault="004115EA" w:rsidP="00CC66F4">
      <w:pPr>
        <w:pStyle w:val="Heading1"/>
        <w:numPr>
          <w:ilvl w:val="0"/>
          <w:numId w:val="0"/>
        </w:numPr>
        <w:rPr>
          <w:szCs w:val="28"/>
        </w:rPr>
      </w:pPr>
      <w:bookmarkStart w:id="4" w:name="_Toc209105542"/>
      <w:r>
        <w:rPr>
          <w:rFonts w:eastAsia="Arial"/>
          <w:szCs w:val="28"/>
        </w:rPr>
        <w:t>6</w:t>
      </w:r>
      <w:r w:rsidR="00CC66F4">
        <w:rPr>
          <w:rFonts w:eastAsia="Arial"/>
          <w:szCs w:val="28"/>
        </w:rPr>
        <w:t>. Intimate care procedures</w:t>
      </w:r>
      <w:bookmarkEnd w:id="4"/>
    </w:p>
    <w:p w14:paraId="7AAB7DE8" w14:textId="3C306D2C" w:rsidR="00CC66F4" w:rsidRDefault="00CC66F4" w:rsidP="00CC66F4">
      <w:pPr>
        <w:pStyle w:val="1bodycopy10pt"/>
      </w:pPr>
      <w:r>
        <w:t xml:space="preserve">During nappy changes, toileting and any intimate care procedure, </w:t>
      </w:r>
      <w:r>
        <w:t>Bradley Primary</w:t>
      </w:r>
      <w:r>
        <w:t xml:space="preserve"> will balance children’s privacy with safeguarding and support needs.</w:t>
      </w:r>
    </w:p>
    <w:p w14:paraId="200A2E29" w14:textId="72AD3B26" w:rsidR="00CC66F4" w:rsidRDefault="004115EA" w:rsidP="00CC66F4">
      <w:pPr>
        <w:pStyle w:val="Subhead2"/>
      </w:pPr>
      <w:r>
        <w:t>6</w:t>
      </w:r>
      <w:r w:rsidR="00CC66F4">
        <w:t>.1 Staffing</w:t>
      </w:r>
    </w:p>
    <w:p w14:paraId="41999E8E" w14:textId="28D9170A" w:rsidR="00CC66F4" w:rsidRDefault="00CC66F4" w:rsidP="00CC66F4">
      <w:pPr>
        <w:pStyle w:val="1bodycopy10pt"/>
      </w:pPr>
      <w:r w:rsidRPr="00ED586F">
        <w:t xml:space="preserve">All members of staff performing intimate care procedures have an enhanced DBS with barred list check. </w:t>
      </w:r>
    </w:p>
    <w:p w14:paraId="2B559D3F" w14:textId="271756D8" w:rsidR="00CC66F4" w:rsidRDefault="00CC66F4" w:rsidP="00CC66F4">
      <w:pPr>
        <w:pStyle w:val="1bodycopy10pt"/>
      </w:pPr>
      <w:r>
        <w:t>In general, 1 member of staff will be present with each child, except for circumstances where:</w:t>
      </w:r>
    </w:p>
    <w:p w14:paraId="456B5B7C" w14:textId="55EB97FB" w:rsidR="00CC66F4" w:rsidRDefault="00CC66F4" w:rsidP="00CC66F4">
      <w:pPr>
        <w:pStyle w:val="1bodycopy10pt"/>
      </w:pPr>
      <w:r>
        <w:t>2 members of staff are needed to:</w:t>
      </w:r>
    </w:p>
    <w:p w14:paraId="486A077D" w14:textId="2928EBC2" w:rsidR="00CC66F4" w:rsidRDefault="00CC66F4" w:rsidP="004115EA">
      <w:pPr>
        <w:pStyle w:val="1bodycopy10pt"/>
        <w:numPr>
          <w:ilvl w:val="0"/>
          <w:numId w:val="7"/>
        </w:numPr>
      </w:pPr>
      <w:r>
        <w:t>Safely handle a child who needs to be assisted</w:t>
      </w:r>
    </w:p>
    <w:p w14:paraId="21E93D15" w14:textId="1AEBAF71" w:rsidR="00CC66F4" w:rsidRPr="00ED586F" w:rsidRDefault="00CC66F4" w:rsidP="004115EA">
      <w:pPr>
        <w:pStyle w:val="1bodycopy10pt"/>
        <w:numPr>
          <w:ilvl w:val="0"/>
          <w:numId w:val="7"/>
        </w:numPr>
      </w:pPr>
      <w:r>
        <w:t>There is a known risk of false allegations by the pupil</w:t>
      </w:r>
    </w:p>
    <w:p w14:paraId="5C5C4109" w14:textId="5EB63F7E" w:rsidR="00CC66F4" w:rsidRDefault="00CC66F4" w:rsidP="00CC66F4">
      <w:pPr>
        <w:pStyle w:val="1bodycopy10pt"/>
      </w:pPr>
      <w:r w:rsidRPr="00DA12EA">
        <w:t>In cases where a pup</w:t>
      </w:r>
      <w:r w:rsidRPr="00DA12EA">
        <w:rPr>
          <w:rStyle w:val="1bodycopy10ptChar"/>
        </w:rPr>
        <w:t>il needs regular intimate care, where possible, the same member of staff will assist the same pupil each time they need support. We will train 2-3 members of staff per child to cover absences, emergencies and school trips. Where possible, we will ensure that these backup members of staff are also people known to the c</w:t>
      </w:r>
      <w:r w:rsidRPr="00DA12EA">
        <w:t xml:space="preserve">hild.  </w:t>
      </w:r>
    </w:p>
    <w:p w14:paraId="10AE9C85" w14:textId="59F7A3CE" w:rsidR="00CC66F4" w:rsidRPr="00DA12EA" w:rsidRDefault="00CC66F4" w:rsidP="00CC66F4">
      <w:pPr>
        <w:pStyle w:val="1bodycopy10pt"/>
        <w:rPr>
          <w:highlight w:val="yellow"/>
        </w:rPr>
      </w:pPr>
      <w:r>
        <w:t xml:space="preserve">At Bradley Primary, male members of staff may be allocated to change female pupils or vice versa. </w:t>
      </w:r>
    </w:p>
    <w:p w14:paraId="75BD330F" w14:textId="63353C73" w:rsidR="00CC66F4" w:rsidRDefault="004115EA" w:rsidP="00CC66F4">
      <w:pPr>
        <w:pStyle w:val="Subhead2"/>
      </w:pPr>
      <w:r>
        <w:t>6</w:t>
      </w:r>
      <w:r w:rsidR="00CC66F4">
        <w:t>.2 Arrangements</w:t>
      </w:r>
    </w:p>
    <w:p w14:paraId="5FA2B391" w14:textId="77777777" w:rsidR="007C5883" w:rsidRDefault="007C5883" w:rsidP="007C5883">
      <w:pPr>
        <w:rPr>
          <w:rFonts w:ascii="Arial" w:hAnsi="Arial"/>
          <w:sz w:val="20"/>
          <w:szCs w:val="20"/>
        </w:rPr>
      </w:pPr>
      <w:r>
        <w:rPr>
          <w:rFonts w:ascii="Arial" w:hAnsi="Arial"/>
          <w:sz w:val="20"/>
          <w:szCs w:val="20"/>
        </w:rPr>
        <w:t xml:space="preserve">Bradley School does not have at present any specialist equipment or </w:t>
      </w:r>
      <w:r w:rsidRPr="00B53C58">
        <w:rPr>
          <w:rFonts w:ascii="Arial" w:hAnsi="Arial"/>
          <w:sz w:val="20"/>
          <w:szCs w:val="20"/>
        </w:rPr>
        <w:t xml:space="preserve">facilities </w:t>
      </w:r>
      <w:r>
        <w:rPr>
          <w:rFonts w:ascii="Arial" w:hAnsi="Arial"/>
          <w:sz w:val="20"/>
          <w:szCs w:val="20"/>
        </w:rPr>
        <w:t>to support children who need special arrangements for changing nappies.</w:t>
      </w:r>
    </w:p>
    <w:p w14:paraId="7FCFAA59" w14:textId="77777777" w:rsidR="007C5883" w:rsidRDefault="007C5883" w:rsidP="007C5883">
      <w:pPr>
        <w:rPr>
          <w:rFonts w:ascii="Arial" w:hAnsi="Arial"/>
          <w:sz w:val="20"/>
          <w:szCs w:val="20"/>
        </w:rPr>
      </w:pPr>
      <w:r>
        <w:rPr>
          <w:rFonts w:ascii="Arial" w:hAnsi="Arial"/>
          <w:sz w:val="20"/>
          <w:szCs w:val="20"/>
        </w:rPr>
        <w:t xml:space="preserve">If a child requires a wet nappy changing, this will be done with the child standing up, if possible. This will take place in the children’s bathroom. If a child has soiled a nappy and parents cannot be contacted, the child will be laid down on a changing mat in the larger bathroom. </w:t>
      </w:r>
    </w:p>
    <w:p w14:paraId="56843923" w14:textId="200EE335" w:rsidR="00CC66F4" w:rsidRDefault="007C5883" w:rsidP="007C5883">
      <w:pPr>
        <w:pStyle w:val="1bodycopy10pt"/>
      </w:pPr>
      <w:r>
        <w:t>B</w:t>
      </w:r>
      <w:r w:rsidR="00CC66F4">
        <w:t xml:space="preserve">efore going to perform intimate care on a child, the member of staff allocated to that child will inform another member of staff of where they are going, and leave doors open as much as privacy allows. Where possible, they should be within earshot of other members of staff, but the comfort and care of the child should be the priority when choosing a location.  </w:t>
      </w:r>
    </w:p>
    <w:p w14:paraId="2957F266" w14:textId="77777777" w:rsidR="007C5883" w:rsidRPr="00B53C58" w:rsidRDefault="007C5883" w:rsidP="007C5883">
      <w:pPr>
        <w:rPr>
          <w:rFonts w:ascii="Arial" w:hAnsi="Arial"/>
          <w:sz w:val="20"/>
          <w:szCs w:val="20"/>
        </w:rPr>
      </w:pPr>
      <w:r w:rsidRPr="00B53C58">
        <w:rPr>
          <w:rFonts w:ascii="Arial" w:hAnsi="Arial"/>
          <w:sz w:val="20"/>
          <w:szCs w:val="20"/>
        </w:rPr>
        <w:t>Staff will wear disposable gloves and aprons where appropriate.</w:t>
      </w:r>
    </w:p>
    <w:p w14:paraId="2DFAFAD6" w14:textId="77777777" w:rsidR="007C5883" w:rsidRPr="00B53C58" w:rsidRDefault="007C5883" w:rsidP="007C5883">
      <w:pPr>
        <w:rPr>
          <w:rFonts w:ascii="Arial" w:hAnsi="Arial"/>
          <w:sz w:val="20"/>
          <w:szCs w:val="20"/>
        </w:rPr>
      </w:pPr>
      <w:r w:rsidRPr="00B53C58">
        <w:rPr>
          <w:rFonts w:ascii="Arial" w:hAnsi="Arial"/>
          <w:sz w:val="20"/>
          <w:szCs w:val="20"/>
        </w:rPr>
        <w:t>Staff will be supported to adapt their practice in relation to the needs of individual children taking into account developmental changes such as the onset of puberty and menstruation.</w:t>
      </w:r>
    </w:p>
    <w:p w14:paraId="1075BE09" w14:textId="77777777" w:rsidR="007C5883" w:rsidRPr="00B53C58" w:rsidRDefault="007C5883" w:rsidP="007C5883">
      <w:pPr>
        <w:widowControl w:val="0"/>
        <w:tabs>
          <w:tab w:val="left" w:pos="220"/>
          <w:tab w:val="left" w:pos="720"/>
        </w:tabs>
        <w:autoSpaceDE w:val="0"/>
        <w:autoSpaceDN w:val="0"/>
        <w:adjustRightInd w:val="0"/>
        <w:rPr>
          <w:rFonts w:ascii="Tahoma" w:hAnsi="Tahoma" w:cs="Tahoma"/>
          <w:sz w:val="20"/>
          <w:szCs w:val="20"/>
          <w:lang w:val="en-US"/>
        </w:rPr>
      </w:pPr>
      <w:r w:rsidRPr="00B53C58">
        <w:rPr>
          <w:rFonts w:ascii="Arial" w:hAnsi="Arial" w:cs="Arial"/>
          <w:sz w:val="20"/>
          <w:szCs w:val="20"/>
          <w:lang w:val="en-US"/>
        </w:rPr>
        <w:t>There will be careful communication with each child, with their preferred means</w:t>
      </w:r>
      <w:r>
        <w:rPr>
          <w:rFonts w:ascii="Arial" w:hAnsi="Arial" w:cs="Arial"/>
          <w:sz w:val="20"/>
          <w:szCs w:val="20"/>
          <w:lang w:val="en-US"/>
        </w:rPr>
        <w:t xml:space="preserve"> of</w:t>
      </w:r>
      <w:r w:rsidRPr="00B53C58">
        <w:rPr>
          <w:rFonts w:ascii="Arial" w:hAnsi="Arial" w:cs="Arial"/>
          <w:sz w:val="20"/>
          <w:szCs w:val="20"/>
          <w:lang w:val="en-US"/>
        </w:rPr>
        <w:t xml:space="preserve"> communication (verbal, symbolic, etc.) to discuss their needs and preferences. Where the child is of an appropriate age and level of understanding permission should be sought before starting an intimate procedure.</w:t>
      </w:r>
    </w:p>
    <w:p w14:paraId="10080E07" w14:textId="77777777" w:rsidR="007C5883" w:rsidRPr="00B53C58" w:rsidRDefault="007C5883" w:rsidP="007C5883">
      <w:pPr>
        <w:widowControl w:val="0"/>
        <w:tabs>
          <w:tab w:val="left" w:pos="220"/>
          <w:tab w:val="left" w:pos="720"/>
        </w:tabs>
        <w:autoSpaceDE w:val="0"/>
        <w:autoSpaceDN w:val="0"/>
        <w:adjustRightInd w:val="0"/>
        <w:rPr>
          <w:rFonts w:ascii="Arial" w:hAnsi="Arial" w:cs="Arial"/>
          <w:sz w:val="20"/>
          <w:szCs w:val="20"/>
          <w:lang w:val="en-US"/>
        </w:rPr>
      </w:pPr>
      <w:r w:rsidRPr="00B53C58">
        <w:rPr>
          <w:rFonts w:ascii="Arial" w:hAnsi="Arial" w:cs="Arial"/>
          <w:sz w:val="20"/>
          <w:szCs w:val="20"/>
          <w:lang w:val="en-US"/>
        </w:rPr>
        <w:t>Staff will encourage each child to do as much for his/herself as possible.</w:t>
      </w:r>
    </w:p>
    <w:p w14:paraId="35949674" w14:textId="762F38B9" w:rsidR="00CC66F4" w:rsidRDefault="00CC66F4" w:rsidP="00CC66F4">
      <w:pPr>
        <w:pStyle w:val="1bodycopy10pt"/>
      </w:pPr>
      <w:r>
        <w:t>For pupils needing routine intimate care, the school expects parents/carers to provide, when necessary, a good stock (at least a week’s worth in advance) of necessary resources, such as nappies, underwear and/or a spare set of clothing.</w:t>
      </w:r>
    </w:p>
    <w:p w14:paraId="205CB5DC" w14:textId="77777777" w:rsidR="00CC66F4" w:rsidRDefault="00CC66F4" w:rsidP="00CC66F4">
      <w:pPr>
        <w:pStyle w:val="1bodycopy10pt"/>
      </w:pPr>
      <w:r>
        <w:t>Any soiled clothing will be contained securely, clearly labelled and discreetly returned to parents/carers at the end of the day.</w:t>
      </w:r>
    </w:p>
    <w:p w14:paraId="633913E2" w14:textId="25EA6A08" w:rsidR="004115EA" w:rsidRPr="00B53C58" w:rsidRDefault="004115EA" w:rsidP="004115EA">
      <w:pPr>
        <w:widowControl w:val="0"/>
        <w:tabs>
          <w:tab w:val="left" w:pos="220"/>
          <w:tab w:val="left" w:pos="720"/>
        </w:tabs>
        <w:autoSpaceDE w:val="0"/>
        <w:autoSpaceDN w:val="0"/>
        <w:adjustRightInd w:val="0"/>
        <w:rPr>
          <w:rFonts w:ascii="Arial" w:hAnsi="Arial" w:cs="Arial"/>
          <w:sz w:val="20"/>
          <w:szCs w:val="20"/>
          <w:lang w:val="en-US"/>
        </w:rPr>
      </w:pPr>
      <w:r w:rsidRPr="00B53C58">
        <w:rPr>
          <w:rFonts w:ascii="Arial" w:hAnsi="Arial" w:cs="Arial"/>
          <w:sz w:val="20"/>
          <w:szCs w:val="20"/>
          <w:lang w:val="en-US"/>
        </w:rPr>
        <w:t xml:space="preserve">Children who require regular assistance with intimate care </w:t>
      </w:r>
      <w:r>
        <w:rPr>
          <w:rFonts w:ascii="Arial" w:hAnsi="Arial" w:cs="Arial"/>
          <w:sz w:val="20"/>
          <w:szCs w:val="20"/>
          <w:lang w:val="en-US"/>
        </w:rPr>
        <w:t xml:space="preserve">will </w:t>
      </w:r>
      <w:r w:rsidRPr="00B53C58">
        <w:rPr>
          <w:rFonts w:ascii="Arial" w:hAnsi="Arial" w:cs="Arial"/>
          <w:sz w:val="20"/>
          <w:szCs w:val="20"/>
          <w:lang w:val="en-US"/>
        </w:rPr>
        <w:t xml:space="preserve">have written care plans agreed by staff, parents/carers and any other professionals actively involved, such as school nurses or physiotherapists. </w:t>
      </w:r>
    </w:p>
    <w:p w14:paraId="1FBCB7F8" w14:textId="77777777" w:rsidR="004115EA" w:rsidRPr="00B53C58" w:rsidRDefault="004115EA" w:rsidP="004115EA">
      <w:pPr>
        <w:widowControl w:val="0"/>
        <w:tabs>
          <w:tab w:val="left" w:pos="220"/>
          <w:tab w:val="left" w:pos="720"/>
        </w:tabs>
        <w:autoSpaceDE w:val="0"/>
        <w:autoSpaceDN w:val="0"/>
        <w:adjustRightInd w:val="0"/>
        <w:rPr>
          <w:rFonts w:ascii="Arial" w:hAnsi="Arial" w:cs="Arial"/>
          <w:sz w:val="20"/>
          <w:szCs w:val="20"/>
          <w:lang w:val="en-US"/>
        </w:rPr>
      </w:pPr>
      <w:r w:rsidRPr="00B53C58">
        <w:rPr>
          <w:rFonts w:ascii="Arial" w:hAnsi="Arial" w:cs="Arial"/>
          <w:sz w:val="20"/>
          <w:szCs w:val="20"/>
          <w:lang w:val="en-US"/>
        </w:rPr>
        <w:t xml:space="preserve">Where a care plan is not in place, parents/carers will be informed the same day if their child has needed help with meeting intimate care needs (e.g. has </w:t>
      </w:r>
      <w:r>
        <w:rPr>
          <w:rFonts w:ascii="Arial" w:hAnsi="Arial" w:cs="Arial"/>
          <w:sz w:val="20"/>
          <w:szCs w:val="20"/>
          <w:lang w:val="en-US"/>
        </w:rPr>
        <w:t>had an 'accident'</w:t>
      </w:r>
      <w:r w:rsidRPr="00B53C58">
        <w:rPr>
          <w:rFonts w:ascii="Arial" w:hAnsi="Arial" w:cs="Arial"/>
          <w:sz w:val="20"/>
          <w:szCs w:val="20"/>
          <w:lang w:val="en-US"/>
        </w:rPr>
        <w:t>). It is recommended practice that information on intimate care should be treated as confidential and communicated in person.</w:t>
      </w:r>
    </w:p>
    <w:p w14:paraId="71B82BB0" w14:textId="6058D20C" w:rsidR="00CC66F4" w:rsidRPr="00ED586F" w:rsidRDefault="004115EA" w:rsidP="00CC66F4">
      <w:pPr>
        <w:pStyle w:val="Subhead2"/>
      </w:pPr>
      <w:r>
        <w:t>6</w:t>
      </w:r>
      <w:r w:rsidR="00CC66F4" w:rsidRPr="00ED586F">
        <w:t>.3 Concerns about safeguarding</w:t>
      </w:r>
    </w:p>
    <w:p w14:paraId="4170F793" w14:textId="77777777" w:rsidR="00CC66F4" w:rsidRDefault="00CC66F4" w:rsidP="00CC66F4">
      <w:pPr>
        <w:pStyle w:val="1bodycopy10pt"/>
      </w:pPr>
      <w:r>
        <w:t>If a member of staff carrying out intimate care has concerns about physical changes in a child’s appearance (e.g. marks, bruises, soreness), they will report this using the school’s safeguarding procedures.</w:t>
      </w:r>
    </w:p>
    <w:p w14:paraId="6ED3869A" w14:textId="4C5FFB02" w:rsidR="00CC66F4" w:rsidRDefault="00CC66F4" w:rsidP="00CC66F4">
      <w:pPr>
        <w:pStyle w:val="1bodycopy10pt"/>
      </w:pPr>
      <w:r>
        <w:t>If a child is hurt accidentally or there is an issue when carrying out the procedure, the staff member will rep</w:t>
      </w:r>
      <w:r w:rsidR="004115EA">
        <w:t>ort the incident immediately to the Head Teacher.</w:t>
      </w:r>
    </w:p>
    <w:p w14:paraId="43DFBF3A" w14:textId="77777777" w:rsidR="00CC66F4" w:rsidRDefault="00CC66F4" w:rsidP="00CC66F4">
      <w:pPr>
        <w:pStyle w:val="1bodycopy10pt"/>
      </w:pPr>
      <w:r>
        <w:t>If a child makes an allegation against a member of staff, the responsibility for intimate care of that child will be given to another member of staff as quickly as possible and the allegation will be investigated according to the school’s safeguarding procedures.</w:t>
      </w:r>
    </w:p>
    <w:p w14:paraId="79B7E284" w14:textId="77777777" w:rsidR="00CC66F4" w:rsidRPr="00ED586F" w:rsidRDefault="00CC66F4" w:rsidP="00CC66F4">
      <w:pPr>
        <w:pStyle w:val="1bodycopy10pt"/>
        <w:rPr>
          <w:lang w:val="en-GB"/>
        </w:rPr>
      </w:pPr>
      <w:r>
        <w:rPr>
          <w:lang w:val="en-GB"/>
        </w:rPr>
        <w:t>Where the school</w:t>
      </w:r>
      <w:r w:rsidRPr="00A061A9">
        <w:rPr>
          <w:lang w:val="en-GB"/>
        </w:rPr>
        <w:t xml:space="preserve"> notice</w:t>
      </w:r>
      <w:r>
        <w:rPr>
          <w:lang w:val="en-GB"/>
        </w:rPr>
        <w:t>s</w:t>
      </w:r>
      <w:r w:rsidRPr="00A061A9">
        <w:rPr>
          <w:lang w:val="en-GB"/>
        </w:rPr>
        <w:t xml:space="preserve"> an increasing pattern of soiling instances,</w:t>
      </w:r>
      <w:r>
        <w:rPr>
          <w:lang w:val="en-GB"/>
        </w:rPr>
        <w:t xml:space="preserve"> it will</w:t>
      </w:r>
      <w:r w:rsidRPr="00174413">
        <w:rPr>
          <w:lang w:val="en-GB"/>
        </w:rPr>
        <w:t> first </w:t>
      </w:r>
      <w:r w:rsidRPr="00A061A9">
        <w:rPr>
          <w:lang w:val="en-GB"/>
        </w:rPr>
        <w:t>hold a meeting with parents</w:t>
      </w:r>
      <w:r>
        <w:rPr>
          <w:lang w:val="en-GB"/>
        </w:rPr>
        <w:t>/carers</w:t>
      </w:r>
      <w:r w:rsidRPr="00A061A9">
        <w:rPr>
          <w:lang w:val="en-GB"/>
        </w:rPr>
        <w:t xml:space="preserve"> and with any other relevant individuals, such as medical professionals involved with the child</w:t>
      </w:r>
      <w:r>
        <w:rPr>
          <w:lang w:val="en-GB"/>
        </w:rPr>
        <w:t xml:space="preserve"> to discuss </w:t>
      </w:r>
      <w:r w:rsidRPr="00A061A9">
        <w:rPr>
          <w:lang w:val="en-GB"/>
        </w:rPr>
        <w:t>why this might be occurring, and how to help the child.</w:t>
      </w:r>
      <w:r>
        <w:rPr>
          <w:lang w:val="en-GB"/>
        </w:rPr>
        <w:t xml:space="preserve"> </w:t>
      </w:r>
      <w:r w:rsidRPr="00A061A9">
        <w:rPr>
          <w:lang w:val="en-GB"/>
        </w:rPr>
        <w:t xml:space="preserve">If the pattern continues, </w:t>
      </w:r>
      <w:r>
        <w:rPr>
          <w:lang w:val="en-GB"/>
        </w:rPr>
        <w:t xml:space="preserve">the school’s </w:t>
      </w:r>
      <w:r w:rsidRPr="00A061A9">
        <w:rPr>
          <w:lang w:val="en-GB"/>
        </w:rPr>
        <w:t>designated safeguarding lead (DSL)</w:t>
      </w:r>
      <w:r>
        <w:rPr>
          <w:lang w:val="en-GB"/>
        </w:rPr>
        <w:t xml:space="preserve"> will be notified</w:t>
      </w:r>
      <w:r w:rsidRPr="00A061A9">
        <w:rPr>
          <w:lang w:val="en-GB"/>
        </w:rPr>
        <w:t xml:space="preserve">. If there is other evidence which indicates a safeguarding concern, the DSL may contact the local authority designated officer (LADO), who will </w:t>
      </w:r>
      <w:r>
        <w:rPr>
          <w:lang w:val="en-GB"/>
        </w:rPr>
        <w:t>consider</w:t>
      </w:r>
      <w:r w:rsidRPr="00A061A9">
        <w:rPr>
          <w:lang w:val="en-GB"/>
        </w:rPr>
        <w:t xml:space="preserve"> whether there is a safeguarding issue.</w:t>
      </w:r>
    </w:p>
    <w:p w14:paraId="332B6856" w14:textId="234E854F" w:rsidR="004B25A6" w:rsidRDefault="004B25A6" w:rsidP="00F9148C">
      <w:pPr>
        <w:rPr>
          <w:rFonts w:ascii="Arial" w:hAnsi="Arial"/>
          <w:sz w:val="20"/>
          <w:szCs w:val="20"/>
        </w:rPr>
      </w:pPr>
    </w:p>
    <w:p w14:paraId="4B4AE001" w14:textId="341C0917" w:rsidR="004115EA" w:rsidRDefault="004115EA" w:rsidP="004115EA">
      <w:pPr>
        <w:pStyle w:val="Subhead2"/>
      </w:pPr>
      <w:r>
        <w:t>6.4</w:t>
      </w:r>
      <w:r>
        <w:t xml:space="preserve"> Specific procedures for toileting accidents</w:t>
      </w:r>
    </w:p>
    <w:p w14:paraId="409B6391" w14:textId="77777777" w:rsidR="004115EA" w:rsidRPr="00B53C58" w:rsidRDefault="004115EA" w:rsidP="004115EA">
      <w:pPr>
        <w:widowControl w:val="0"/>
        <w:tabs>
          <w:tab w:val="left" w:pos="220"/>
          <w:tab w:val="left" w:pos="720"/>
        </w:tabs>
        <w:autoSpaceDE w:val="0"/>
        <w:autoSpaceDN w:val="0"/>
        <w:adjustRightInd w:val="0"/>
        <w:rPr>
          <w:rFonts w:ascii="Arial" w:hAnsi="Arial" w:cs="Arial"/>
          <w:sz w:val="20"/>
          <w:szCs w:val="20"/>
          <w:lang w:val="en-US"/>
        </w:rPr>
      </w:pPr>
      <w:r>
        <w:rPr>
          <w:rFonts w:ascii="Arial" w:hAnsi="Arial" w:cs="Arial"/>
          <w:sz w:val="20"/>
          <w:szCs w:val="20"/>
          <w:lang w:val="en-US"/>
        </w:rPr>
        <w:t>Starting school</w:t>
      </w:r>
      <w:r w:rsidRPr="00B53C58">
        <w:rPr>
          <w:rFonts w:ascii="Arial" w:hAnsi="Arial" w:cs="Arial"/>
          <w:sz w:val="20"/>
          <w:szCs w:val="20"/>
          <w:lang w:val="en-US"/>
        </w:rPr>
        <w:t xml:space="preserve"> has always been an important and potentially challenging time for both the children and the schools that admit them. It is also a time of growth and very rapid developmental change for all children. As with all developmental milestones in EYFS</w:t>
      </w:r>
      <w:r>
        <w:rPr>
          <w:rFonts w:ascii="Arial" w:hAnsi="Arial" w:cs="Arial"/>
          <w:sz w:val="20"/>
          <w:szCs w:val="20"/>
          <w:lang w:val="en-US"/>
        </w:rPr>
        <w:t>,</w:t>
      </w:r>
      <w:r w:rsidRPr="00B53C58">
        <w:rPr>
          <w:rFonts w:ascii="Arial" w:hAnsi="Arial" w:cs="Arial"/>
          <w:sz w:val="20"/>
          <w:szCs w:val="20"/>
          <w:lang w:val="en-US"/>
        </w:rPr>
        <w:t xml:space="preserve"> there is a wide variation in the time at which children master the skills involved in being fully toilet trained. For a variety of reasons children in EYFS may be:</w:t>
      </w:r>
    </w:p>
    <w:p w14:paraId="244782D3" w14:textId="77777777" w:rsidR="004115EA" w:rsidRPr="00B53C58" w:rsidRDefault="004115EA" w:rsidP="004115EA">
      <w:pPr>
        <w:widowControl w:val="0"/>
        <w:numPr>
          <w:ilvl w:val="0"/>
          <w:numId w:val="3"/>
        </w:numPr>
        <w:tabs>
          <w:tab w:val="left" w:pos="220"/>
          <w:tab w:val="left" w:pos="720"/>
        </w:tabs>
        <w:autoSpaceDE w:val="0"/>
        <w:autoSpaceDN w:val="0"/>
        <w:adjustRightInd w:val="0"/>
        <w:spacing w:after="0" w:line="240" w:lineRule="auto"/>
        <w:contextualSpacing/>
        <w:rPr>
          <w:rFonts w:ascii="Tahoma" w:eastAsiaTheme="minorEastAsia" w:hAnsi="Tahoma" w:cs="Tahoma"/>
          <w:sz w:val="20"/>
          <w:szCs w:val="20"/>
          <w:lang w:val="en-US"/>
        </w:rPr>
      </w:pPr>
      <w:r w:rsidRPr="00B53C58">
        <w:rPr>
          <w:rFonts w:ascii="Tahoma" w:eastAsiaTheme="minorEastAsia" w:hAnsi="Tahoma" w:cs="Tahoma"/>
          <w:sz w:val="20"/>
          <w:szCs w:val="20"/>
          <w:lang w:val="en-US"/>
        </w:rPr>
        <w:t>Fully toilet trained</w:t>
      </w:r>
    </w:p>
    <w:p w14:paraId="6672A7A0" w14:textId="77777777" w:rsidR="004115EA" w:rsidRPr="00B53C58" w:rsidRDefault="004115EA" w:rsidP="004115EA">
      <w:pPr>
        <w:widowControl w:val="0"/>
        <w:numPr>
          <w:ilvl w:val="0"/>
          <w:numId w:val="3"/>
        </w:numPr>
        <w:tabs>
          <w:tab w:val="left" w:pos="220"/>
          <w:tab w:val="left" w:pos="720"/>
        </w:tabs>
        <w:autoSpaceDE w:val="0"/>
        <w:autoSpaceDN w:val="0"/>
        <w:adjustRightInd w:val="0"/>
        <w:spacing w:after="0" w:line="240" w:lineRule="auto"/>
        <w:contextualSpacing/>
        <w:rPr>
          <w:rFonts w:ascii="Tahoma" w:eastAsiaTheme="minorEastAsia" w:hAnsi="Tahoma" w:cs="Tahoma"/>
          <w:sz w:val="20"/>
          <w:szCs w:val="20"/>
          <w:lang w:val="en-US"/>
        </w:rPr>
      </w:pPr>
      <w:r w:rsidRPr="00B53C58">
        <w:rPr>
          <w:rFonts w:ascii="Tahoma" w:eastAsiaTheme="minorEastAsia" w:hAnsi="Tahoma" w:cs="Tahoma"/>
          <w:sz w:val="20"/>
          <w:szCs w:val="20"/>
          <w:lang w:val="en-US"/>
        </w:rPr>
        <w:t>Be fully toilet trained but regress for a little while in response to the stress and excitement of beginning at a new setting / full time school</w:t>
      </w:r>
    </w:p>
    <w:p w14:paraId="57959032" w14:textId="77777777" w:rsidR="004115EA" w:rsidRPr="00B53C58" w:rsidRDefault="004115EA" w:rsidP="004115EA">
      <w:pPr>
        <w:widowControl w:val="0"/>
        <w:numPr>
          <w:ilvl w:val="0"/>
          <w:numId w:val="3"/>
        </w:numPr>
        <w:tabs>
          <w:tab w:val="left" w:pos="220"/>
          <w:tab w:val="left" w:pos="720"/>
        </w:tabs>
        <w:autoSpaceDE w:val="0"/>
        <w:autoSpaceDN w:val="0"/>
        <w:adjustRightInd w:val="0"/>
        <w:spacing w:after="0" w:line="240" w:lineRule="auto"/>
        <w:contextualSpacing/>
        <w:rPr>
          <w:rFonts w:ascii="Tahoma" w:eastAsiaTheme="minorEastAsia" w:hAnsi="Tahoma" w:cs="Tahoma"/>
          <w:sz w:val="20"/>
          <w:szCs w:val="20"/>
          <w:lang w:val="en-US"/>
        </w:rPr>
      </w:pPr>
      <w:r w:rsidRPr="00B53C58">
        <w:rPr>
          <w:rFonts w:ascii="Tahoma" w:eastAsiaTheme="minorEastAsia" w:hAnsi="Tahoma" w:cs="Tahoma"/>
          <w:sz w:val="20"/>
          <w:szCs w:val="20"/>
          <w:lang w:val="en-US"/>
        </w:rPr>
        <w:t>Be fully toilet trained at home but prone to accidents in new settings</w:t>
      </w:r>
    </w:p>
    <w:p w14:paraId="1FC9BDA9" w14:textId="77777777" w:rsidR="004115EA" w:rsidRPr="00B53C58" w:rsidRDefault="004115EA" w:rsidP="004115EA">
      <w:pPr>
        <w:widowControl w:val="0"/>
        <w:numPr>
          <w:ilvl w:val="0"/>
          <w:numId w:val="3"/>
        </w:numPr>
        <w:tabs>
          <w:tab w:val="left" w:pos="220"/>
          <w:tab w:val="left" w:pos="720"/>
        </w:tabs>
        <w:autoSpaceDE w:val="0"/>
        <w:autoSpaceDN w:val="0"/>
        <w:adjustRightInd w:val="0"/>
        <w:spacing w:after="0" w:line="240" w:lineRule="auto"/>
        <w:contextualSpacing/>
        <w:rPr>
          <w:rFonts w:ascii="Tahoma" w:eastAsiaTheme="minorEastAsia" w:hAnsi="Tahoma" w:cs="Tahoma"/>
          <w:sz w:val="20"/>
          <w:szCs w:val="20"/>
          <w:lang w:val="en-US"/>
        </w:rPr>
      </w:pPr>
      <w:r w:rsidRPr="00B53C58">
        <w:rPr>
          <w:rFonts w:ascii="Tahoma" w:eastAsiaTheme="minorEastAsia" w:hAnsi="Tahoma" w:cs="Tahoma"/>
          <w:sz w:val="20"/>
          <w:szCs w:val="20"/>
          <w:lang w:val="en-US"/>
        </w:rPr>
        <w:t>Not be toilet trained at all but likely to respond quickly to a well-structured toilet training programme</w:t>
      </w:r>
    </w:p>
    <w:p w14:paraId="197DBAAA" w14:textId="77777777" w:rsidR="004115EA" w:rsidRPr="00B53C58" w:rsidRDefault="004115EA" w:rsidP="004115EA">
      <w:pPr>
        <w:widowControl w:val="0"/>
        <w:numPr>
          <w:ilvl w:val="0"/>
          <w:numId w:val="3"/>
        </w:numPr>
        <w:tabs>
          <w:tab w:val="left" w:pos="220"/>
          <w:tab w:val="left" w:pos="720"/>
        </w:tabs>
        <w:autoSpaceDE w:val="0"/>
        <w:autoSpaceDN w:val="0"/>
        <w:adjustRightInd w:val="0"/>
        <w:spacing w:after="0" w:line="240" w:lineRule="auto"/>
        <w:contextualSpacing/>
        <w:rPr>
          <w:rFonts w:ascii="Tahoma" w:eastAsiaTheme="minorEastAsia" w:hAnsi="Tahoma" w:cs="Tahoma"/>
          <w:sz w:val="20"/>
          <w:szCs w:val="20"/>
          <w:lang w:val="en-US"/>
        </w:rPr>
      </w:pPr>
      <w:r w:rsidRPr="00B53C58">
        <w:rPr>
          <w:rFonts w:ascii="Tahoma" w:eastAsiaTheme="minorEastAsia" w:hAnsi="Tahoma" w:cs="Tahoma"/>
          <w:sz w:val="20"/>
          <w:szCs w:val="20"/>
          <w:lang w:val="en-US"/>
        </w:rPr>
        <w:t>Be fully toilet trained but have a serious disability or learning difficulty</w:t>
      </w:r>
    </w:p>
    <w:p w14:paraId="076EBD10" w14:textId="77777777" w:rsidR="004115EA" w:rsidRPr="00B53C58" w:rsidRDefault="004115EA" w:rsidP="004115EA">
      <w:pPr>
        <w:widowControl w:val="0"/>
        <w:numPr>
          <w:ilvl w:val="0"/>
          <w:numId w:val="3"/>
        </w:numPr>
        <w:tabs>
          <w:tab w:val="left" w:pos="220"/>
          <w:tab w:val="left" w:pos="720"/>
        </w:tabs>
        <w:autoSpaceDE w:val="0"/>
        <w:autoSpaceDN w:val="0"/>
        <w:adjustRightInd w:val="0"/>
        <w:spacing w:after="0" w:line="240" w:lineRule="auto"/>
        <w:contextualSpacing/>
        <w:rPr>
          <w:rFonts w:ascii="Tahoma" w:eastAsiaTheme="minorEastAsia" w:hAnsi="Tahoma" w:cs="Tahoma"/>
          <w:sz w:val="20"/>
          <w:szCs w:val="20"/>
          <w:lang w:val="en-US"/>
        </w:rPr>
      </w:pPr>
      <w:r w:rsidRPr="00B53C58">
        <w:rPr>
          <w:rFonts w:ascii="Tahoma" w:eastAsiaTheme="minorEastAsia" w:hAnsi="Tahoma" w:cs="Tahoma"/>
          <w:sz w:val="20"/>
          <w:szCs w:val="20"/>
          <w:lang w:val="en-US"/>
        </w:rPr>
        <w:t>Have delayed onset of full toilet training in line with other development delays but will probably master these skills during EYFS</w:t>
      </w:r>
    </w:p>
    <w:p w14:paraId="3E57D638" w14:textId="77777777" w:rsidR="004115EA" w:rsidRPr="00B53C58" w:rsidRDefault="004115EA" w:rsidP="004115EA">
      <w:pPr>
        <w:widowControl w:val="0"/>
        <w:numPr>
          <w:ilvl w:val="0"/>
          <w:numId w:val="3"/>
        </w:numPr>
        <w:tabs>
          <w:tab w:val="left" w:pos="220"/>
          <w:tab w:val="left" w:pos="720"/>
        </w:tabs>
        <w:autoSpaceDE w:val="0"/>
        <w:autoSpaceDN w:val="0"/>
        <w:adjustRightInd w:val="0"/>
        <w:spacing w:after="0" w:line="240" w:lineRule="auto"/>
        <w:contextualSpacing/>
        <w:rPr>
          <w:rFonts w:ascii="Tahoma" w:eastAsiaTheme="minorEastAsia" w:hAnsi="Tahoma" w:cs="Tahoma"/>
          <w:sz w:val="20"/>
          <w:szCs w:val="20"/>
          <w:lang w:val="en-US"/>
        </w:rPr>
      </w:pPr>
      <w:r w:rsidRPr="00B53C58">
        <w:rPr>
          <w:rFonts w:ascii="Tahoma" w:eastAsiaTheme="minorEastAsia" w:hAnsi="Tahoma" w:cs="Tahoma"/>
          <w:sz w:val="20"/>
          <w:szCs w:val="20"/>
          <w:lang w:val="en-US"/>
        </w:rPr>
        <w:t>Not be toilet tr</w:t>
      </w:r>
      <w:r>
        <w:rPr>
          <w:rFonts w:ascii="Tahoma" w:eastAsiaTheme="minorEastAsia" w:hAnsi="Tahoma" w:cs="Tahoma"/>
          <w:sz w:val="20"/>
          <w:szCs w:val="20"/>
          <w:lang w:val="en-US"/>
        </w:rPr>
        <w:t>ained at all</w:t>
      </w:r>
    </w:p>
    <w:p w14:paraId="4AC20027" w14:textId="77777777" w:rsidR="004115EA" w:rsidRPr="00B53C58" w:rsidRDefault="004115EA" w:rsidP="004115EA">
      <w:pPr>
        <w:widowControl w:val="0"/>
        <w:tabs>
          <w:tab w:val="left" w:pos="220"/>
          <w:tab w:val="left" w:pos="720"/>
        </w:tabs>
        <w:autoSpaceDE w:val="0"/>
        <w:autoSpaceDN w:val="0"/>
        <w:adjustRightInd w:val="0"/>
        <w:rPr>
          <w:rFonts w:ascii="Tahoma" w:hAnsi="Tahoma" w:cs="Tahoma"/>
          <w:sz w:val="20"/>
          <w:szCs w:val="20"/>
          <w:lang w:val="en-US"/>
        </w:rPr>
      </w:pPr>
    </w:p>
    <w:p w14:paraId="0F8CC1E5" w14:textId="77777777" w:rsidR="004115EA" w:rsidRPr="00B53C58" w:rsidRDefault="004115EA" w:rsidP="004115EA">
      <w:pPr>
        <w:widowControl w:val="0"/>
        <w:tabs>
          <w:tab w:val="left" w:pos="220"/>
          <w:tab w:val="left" w:pos="720"/>
        </w:tabs>
        <w:autoSpaceDE w:val="0"/>
        <w:autoSpaceDN w:val="0"/>
        <w:adjustRightInd w:val="0"/>
        <w:rPr>
          <w:rFonts w:ascii="Tahoma" w:hAnsi="Tahoma" w:cs="Tahoma"/>
          <w:sz w:val="20"/>
          <w:szCs w:val="20"/>
          <w:lang w:val="en-US"/>
        </w:rPr>
      </w:pPr>
      <w:r w:rsidRPr="00B53C58">
        <w:rPr>
          <w:rFonts w:ascii="Tahoma" w:hAnsi="Tahoma" w:cs="Tahoma"/>
          <w:sz w:val="20"/>
          <w:szCs w:val="20"/>
          <w:lang w:val="en-US"/>
        </w:rPr>
        <w:t>Parents should be encouraged to train their child at home as part of their daily routine, and schools should reinforce these routines whilst avoiding any unnecessary physical contact. Parents and schools should work together to form a toilet management plan where appropriate to further support this.</w:t>
      </w:r>
    </w:p>
    <w:p w14:paraId="25F72CFC" w14:textId="77777777" w:rsidR="004115EA" w:rsidRPr="00B53C58" w:rsidRDefault="004115EA" w:rsidP="004115EA"/>
    <w:p w14:paraId="396D9150" w14:textId="3060ECAC" w:rsidR="004115EA" w:rsidRDefault="004115EA" w:rsidP="004115EA">
      <w:pPr>
        <w:pStyle w:val="Subhead2"/>
      </w:pPr>
      <w:r>
        <w:t>6.5</w:t>
      </w:r>
      <w:r>
        <w:t xml:space="preserve"> Management of menstrual care</w:t>
      </w:r>
    </w:p>
    <w:p w14:paraId="116453DC" w14:textId="2B3ADBBF" w:rsidR="00B60D45" w:rsidRDefault="00B60D45" w:rsidP="00B60D45">
      <w:pPr>
        <w:pStyle w:val="1bodycopy10pt"/>
      </w:pPr>
      <w:r>
        <w:t>All staff will be sensitive to the fact that:</w:t>
      </w:r>
    </w:p>
    <w:p w14:paraId="0C0CEAA2" w14:textId="48AA5B44" w:rsidR="00B60D45" w:rsidRDefault="00B60D45" w:rsidP="00B60D45">
      <w:pPr>
        <w:pStyle w:val="1bodycopy10pt"/>
        <w:numPr>
          <w:ilvl w:val="0"/>
          <w:numId w:val="9"/>
        </w:numPr>
      </w:pPr>
      <w:r>
        <w:t>Girls at our school may start to menstruate</w:t>
      </w:r>
    </w:p>
    <w:p w14:paraId="4A7C1D5D" w14:textId="59223A4D" w:rsidR="00B60D45" w:rsidRDefault="00B60D45" w:rsidP="00B60D45">
      <w:pPr>
        <w:pStyle w:val="1bodycopy10pt"/>
        <w:numPr>
          <w:ilvl w:val="0"/>
          <w:numId w:val="9"/>
        </w:numPr>
      </w:pPr>
      <w:r>
        <w:t>While there is no shame or stigma attached to this, those pupils may wish to deal with it discretely</w:t>
      </w:r>
    </w:p>
    <w:p w14:paraId="11238AA5" w14:textId="1E2A14A5" w:rsidR="00B60D45" w:rsidRDefault="00B60D45" w:rsidP="00B60D45">
      <w:pPr>
        <w:pStyle w:val="1bodycopy10pt"/>
      </w:pPr>
      <w:r>
        <w:t>The school will offer sensitive and practical information to pupils about:</w:t>
      </w:r>
    </w:p>
    <w:p w14:paraId="56C71593" w14:textId="68F910BE" w:rsidR="00B60D45" w:rsidRDefault="00B60D45" w:rsidP="00B60D45">
      <w:pPr>
        <w:pStyle w:val="1bodycopy10pt"/>
        <w:numPr>
          <w:ilvl w:val="0"/>
          <w:numId w:val="10"/>
        </w:numPr>
      </w:pPr>
      <w:r>
        <w:t>Where the sanitary</w:t>
      </w:r>
      <w:r>
        <w:t xml:space="preserve"> products are kept </w:t>
      </w:r>
    </w:p>
    <w:p w14:paraId="39A0445E" w14:textId="0E8B3D3B" w:rsidR="00B60D45" w:rsidRDefault="00B60D45" w:rsidP="00B60D45">
      <w:pPr>
        <w:pStyle w:val="1bodycopy10pt"/>
        <w:numPr>
          <w:ilvl w:val="0"/>
          <w:numId w:val="10"/>
        </w:numPr>
      </w:pPr>
      <w:r>
        <w:t>How to dispose of them correctly</w:t>
      </w:r>
    </w:p>
    <w:p w14:paraId="5D222114" w14:textId="3A2CC784" w:rsidR="00B60D45" w:rsidRDefault="00B60D45" w:rsidP="004115EA">
      <w:pPr>
        <w:pStyle w:val="1bodycopy10pt"/>
      </w:pPr>
      <w:r>
        <w:t>Staff will not directly assist with the physical act of changing sanitary products unless specifically requested by the child and agreed with parents/carers in an individual care plan due to specific needs</w:t>
      </w:r>
    </w:p>
    <w:p w14:paraId="62EEEA8B" w14:textId="5A78010E" w:rsidR="00B60D45" w:rsidRPr="00B60D45" w:rsidRDefault="00B60D45" w:rsidP="004115EA">
      <w:pPr>
        <w:pStyle w:val="1bodycopy10pt"/>
      </w:pPr>
      <w:r>
        <w:t>Age-appropriate education on puberty and menstrual hygiene will be provided as part of the PHSE curriculum.</w:t>
      </w:r>
      <w:bookmarkStart w:id="5" w:name="_GoBack"/>
      <w:bookmarkEnd w:id="5"/>
    </w:p>
    <w:p w14:paraId="787850E1" w14:textId="0191C12E" w:rsidR="004115EA" w:rsidRDefault="005366C6" w:rsidP="005366C6">
      <w:pPr>
        <w:pStyle w:val="Heading1"/>
        <w:numPr>
          <w:ilvl w:val="0"/>
          <w:numId w:val="0"/>
        </w:numPr>
        <w:ind w:left="360" w:hanging="360"/>
        <w:rPr>
          <w:szCs w:val="28"/>
        </w:rPr>
      </w:pPr>
      <w:bookmarkStart w:id="6" w:name="_Toc209105543"/>
      <w:r>
        <w:rPr>
          <w:rFonts w:eastAsia="Arial"/>
          <w:szCs w:val="28"/>
        </w:rPr>
        <w:t>7</w:t>
      </w:r>
      <w:r w:rsidR="004115EA">
        <w:rPr>
          <w:rFonts w:eastAsia="Arial"/>
          <w:szCs w:val="28"/>
        </w:rPr>
        <w:t>. Monitoring arrangements</w:t>
      </w:r>
      <w:bookmarkEnd w:id="6"/>
    </w:p>
    <w:p w14:paraId="3AC3B609" w14:textId="5B400D53" w:rsidR="004115EA" w:rsidRDefault="005366C6" w:rsidP="004115EA">
      <w:pPr>
        <w:pStyle w:val="1bodycopy10pt"/>
      </w:pPr>
      <w:r>
        <w:t>This policy will be reviewed annually</w:t>
      </w:r>
      <w:r w:rsidR="004115EA">
        <w:t xml:space="preserve">. At every review, the policy will be approved by </w:t>
      </w:r>
      <w:r>
        <w:t>the governing body.</w:t>
      </w:r>
    </w:p>
    <w:p w14:paraId="723B9A3A" w14:textId="77777777" w:rsidR="004115EA" w:rsidRDefault="004115EA" w:rsidP="004115EA"/>
    <w:p w14:paraId="73988AD8" w14:textId="349A7E45" w:rsidR="004115EA" w:rsidRDefault="005366C6" w:rsidP="005366C6">
      <w:pPr>
        <w:pStyle w:val="Heading1"/>
        <w:numPr>
          <w:ilvl w:val="0"/>
          <w:numId w:val="0"/>
        </w:numPr>
        <w:ind w:left="360" w:hanging="360"/>
        <w:rPr>
          <w:szCs w:val="28"/>
        </w:rPr>
      </w:pPr>
      <w:bookmarkStart w:id="7" w:name="_Toc25251515"/>
      <w:bookmarkStart w:id="8" w:name="_Toc209105544"/>
      <w:r>
        <w:rPr>
          <w:rFonts w:eastAsia="Arial"/>
          <w:szCs w:val="28"/>
        </w:rPr>
        <w:t>8</w:t>
      </w:r>
      <w:r w:rsidR="004115EA">
        <w:rPr>
          <w:rFonts w:eastAsia="Arial"/>
          <w:szCs w:val="28"/>
        </w:rPr>
        <w:t>. Links with other policies</w:t>
      </w:r>
      <w:bookmarkEnd w:id="7"/>
      <w:bookmarkEnd w:id="8"/>
    </w:p>
    <w:p w14:paraId="3E137BE0" w14:textId="77777777" w:rsidR="004115EA" w:rsidRDefault="004115EA" w:rsidP="004115EA">
      <w:pPr>
        <w:pStyle w:val="1bodycopy10pt"/>
      </w:pPr>
      <w:r>
        <w:t>This policy links to the following policies and procedures:</w:t>
      </w:r>
    </w:p>
    <w:p w14:paraId="0C842083" w14:textId="54AD17EE" w:rsidR="004115EA" w:rsidRDefault="005366C6" w:rsidP="004115EA">
      <w:pPr>
        <w:pStyle w:val="3Bulletedcopyblue"/>
        <w:rPr>
          <w:rFonts w:ascii="Times New Roman" w:eastAsia="Times New Roman" w:hAnsi="Times New Roman"/>
        </w:rPr>
      </w:pPr>
      <w:r>
        <w:t>Inclusion Policy</w:t>
      </w:r>
    </w:p>
    <w:p w14:paraId="43DFF6CA" w14:textId="77777777" w:rsidR="004115EA" w:rsidRDefault="004115EA" w:rsidP="004115EA">
      <w:pPr>
        <w:pStyle w:val="3Bulletedcopyblue"/>
        <w:rPr>
          <w:rFonts w:ascii="Times New Roman" w:eastAsia="Times New Roman" w:hAnsi="Times New Roman"/>
        </w:rPr>
      </w:pPr>
      <w:r>
        <w:t>Child protection and safeguarding</w:t>
      </w:r>
    </w:p>
    <w:p w14:paraId="020B7BE1" w14:textId="77777777" w:rsidR="004115EA" w:rsidRDefault="004115EA" w:rsidP="004115EA">
      <w:pPr>
        <w:pStyle w:val="3Bulletedcopyblue"/>
        <w:rPr>
          <w:rFonts w:ascii="Times New Roman" w:eastAsia="Times New Roman" w:hAnsi="Times New Roman"/>
        </w:rPr>
      </w:pPr>
      <w:r>
        <w:t>Health and safety</w:t>
      </w:r>
    </w:p>
    <w:p w14:paraId="0D9C07B6" w14:textId="77777777" w:rsidR="004115EA" w:rsidRDefault="004115EA" w:rsidP="004115EA">
      <w:pPr>
        <w:pStyle w:val="3Bulletedcopyblue"/>
        <w:rPr>
          <w:rFonts w:ascii="Times New Roman" w:eastAsia="Times New Roman" w:hAnsi="Times New Roman"/>
        </w:rPr>
      </w:pPr>
      <w:r>
        <w:t>SEND</w:t>
      </w:r>
    </w:p>
    <w:p w14:paraId="2136303E" w14:textId="239E8368" w:rsidR="005366C6" w:rsidRPr="005366C6" w:rsidRDefault="005366C6" w:rsidP="004115EA">
      <w:pPr>
        <w:pStyle w:val="3Bulletedcopyblue"/>
        <w:rPr>
          <w:rFonts w:ascii="Times New Roman" w:eastAsia="Times New Roman" w:hAnsi="Times New Roman"/>
        </w:rPr>
      </w:pPr>
      <w:r>
        <w:t>PHSE Policy</w:t>
      </w:r>
    </w:p>
    <w:p w14:paraId="165CE7EA" w14:textId="0539C90A" w:rsidR="004B25A6" w:rsidRDefault="004B25A6" w:rsidP="00F9148C">
      <w:pPr>
        <w:rPr>
          <w:rFonts w:ascii="Arial" w:hAnsi="Arial"/>
          <w:sz w:val="20"/>
          <w:szCs w:val="20"/>
        </w:rPr>
      </w:pPr>
    </w:p>
    <w:p w14:paraId="09E1DD8A" w14:textId="1F3F5E9D" w:rsidR="004115EA" w:rsidRDefault="004115EA" w:rsidP="00F9148C">
      <w:pPr>
        <w:rPr>
          <w:rFonts w:ascii="Arial" w:hAnsi="Arial"/>
          <w:sz w:val="20"/>
          <w:szCs w:val="20"/>
        </w:rPr>
      </w:pPr>
      <w:r w:rsidRPr="004115EA">
        <w:rPr>
          <w:rFonts w:ascii="Arial" w:hAnsi="Arial"/>
          <w:sz w:val="20"/>
          <w:szCs w:val="20"/>
        </w:rPr>
        <w:drawing>
          <wp:anchor distT="0" distB="0" distL="114300" distR="114300" simplePos="0" relativeHeight="251669504" behindDoc="1" locked="0" layoutInCell="1" allowOverlap="1" wp14:anchorId="14C08C66" wp14:editId="2BD3B342">
            <wp:simplePos x="0" y="0"/>
            <wp:positionH relativeFrom="margin">
              <wp:posOffset>-209550</wp:posOffset>
            </wp:positionH>
            <wp:positionV relativeFrom="paragraph">
              <wp:posOffset>0</wp:posOffset>
            </wp:positionV>
            <wp:extent cx="6972300" cy="8970645"/>
            <wp:effectExtent l="0" t="0" r="0" b="1905"/>
            <wp:wrapTight wrapText="bothSides">
              <wp:wrapPolygon edited="0">
                <wp:start x="0" y="0"/>
                <wp:lineTo x="0" y="21559"/>
                <wp:lineTo x="21541" y="21559"/>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972300" cy="8970645"/>
                    </a:xfrm>
                    <a:prstGeom prst="rect">
                      <a:avLst/>
                    </a:prstGeom>
                  </pic:spPr>
                </pic:pic>
              </a:graphicData>
            </a:graphic>
            <wp14:sizeRelH relativeFrom="page">
              <wp14:pctWidth>0</wp14:pctWidth>
            </wp14:sizeRelH>
            <wp14:sizeRelV relativeFrom="page">
              <wp14:pctHeight>0</wp14:pctHeight>
            </wp14:sizeRelV>
          </wp:anchor>
        </w:drawing>
      </w:r>
    </w:p>
    <w:p w14:paraId="506371C2" w14:textId="3200C026" w:rsidR="004115EA" w:rsidRDefault="004115EA" w:rsidP="00F9148C">
      <w:pPr>
        <w:rPr>
          <w:rFonts w:ascii="Arial" w:hAnsi="Arial"/>
          <w:sz w:val="20"/>
          <w:szCs w:val="20"/>
        </w:rPr>
      </w:pPr>
    </w:p>
    <w:p w14:paraId="08F0B4B5" w14:textId="6C5570B1" w:rsidR="004115EA" w:rsidRDefault="004115EA" w:rsidP="00F9148C">
      <w:pPr>
        <w:rPr>
          <w:rFonts w:ascii="Arial" w:hAnsi="Arial"/>
          <w:sz w:val="20"/>
          <w:szCs w:val="20"/>
        </w:rPr>
      </w:pPr>
    </w:p>
    <w:p w14:paraId="6695B18E" w14:textId="69220EF4" w:rsidR="004115EA" w:rsidRDefault="004115EA" w:rsidP="00F9148C">
      <w:pPr>
        <w:rPr>
          <w:rFonts w:ascii="Arial" w:hAnsi="Arial"/>
          <w:sz w:val="20"/>
          <w:szCs w:val="20"/>
        </w:rPr>
      </w:pPr>
      <w:r w:rsidRPr="004115EA">
        <w:rPr>
          <w:rFonts w:ascii="Arial" w:hAnsi="Arial"/>
          <w:sz w:val="20"/>
          <w:szCs w:val="20"/>
        </w:rPr>
        <w:drawing>
          <wp:anchor distT="0" distB="0" distL="114300" distR="114300" simplePos="0" relativeHeight="251670528" behindDoc="1" locked="0" layoutInCell="1" allowOverlap="1" wp14:anchorId="3AF65C04" wp14:editId="626BF4F5">
            <wp:simplePos x="0" y="0"/>
            <wp:positionH relativeFrom="margin">
              <wp:posOffset>-266700</wp:posOffset>
            </wp:positionH>
            <wp:positionV relativeFrom="paragraph">
              <wp:posOffset>85090</wp:posOffset>
            </wp:positionV>
            <wp:extent cx="7195185" cy="8334375"/>
            <wp:effectExtent l="0" t="0" r="5715" b="9525"/>
            <wp:wrapTight wrapText="bothSides">
              <wp:wrapPolygon edited="0">
                <wp:start x="0" y="0"/>
                <wp:lineTo x="0" y="21575"/>
                <wp:lineTo x="21560" y="21575"/>
                <wp:lineTo x="2156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7195185" cy="8334375"/>
                    </a:xfrm>
                    <a:prstGeom prst="rect">
                      <a:avLst/>
                    </a:prstGeom>
                  </pic:spPr>
                </pic:pic>
              </a:graphicData>
            </a:graphic>
            <wp14:sizeRelH relativeFrom="page">
              <wp14:pctWidth>0</wp14:pctWidth>
            </wp14:sizeRelH>
            <wp14:sizeRelV relativeFrom="page">
              <wp14:pctHeight>0</wp14:pctHeight>
            </wp14:sizeRelV>
          </wp:anchor>
        </w:drawing>
      </w:r>
    </w:p>
    <w:p w14:paraId="59415E2A" w14:textId="3D00F775" w:rsidR="004B25A6" w:rsidRDefault="004B25A6" w:rsidP="00F9148C">
      <w:pPr>
        <w:rPr>
          <w:rFonts w:ascii="Arial" w:hAnsi="Arial"/>
          <w:sz w:val="20"/>
          <w:szCs w:val="20"/>
        </w:rPr>
      </w:pPr>
    </w:p>
    <w:p w14:paraId="432199E6" w14:textId="7B19E006" w:rsidR="004B25A6" w:rsidRDefault="004B25A6" w:rsidP="00F9148C">
      <w:pPr>
        <w:rPr>
          <w:rFonts w:ascii="Arial" w:hAnsi="Arial"/>
          <w:sz w:val="20"/>
          <w:szCs w:val="20"/>
        </w:rPr>
      </w:pPr>
    </w:p>
    <w:p w14:paraId="2AB42D5C" w14:textId="5D3CDA8B" w:rsidR="004B25A6" w:rsidRDefault="004B25A6" w:rsidP="00F9148C">
      <w:pPr>
        <w:rPr>
          <w:rFonts w:ascii="Arial" w:hAnsi="Arial"/>
          <w:sz w:val="20"/>
          <w:szCs w:val="20"/>
        </w:rPr>
      </w:pPr>
    </w:p>
    <w:p w14:paraId="0298E236" w14:textId="3E2AF1AE" w:rsidR="004B25A6" w:rsidRDefault="004B25A6" w:rsidP="00F9148C">
      <w:pPr>
        <w:rPr>
          <w:rFonts w:ascii="Arial" w:hAnsi="Arial"/>
          <w:sz w:val="20"/>
          <w:szCs w:val="20"/>
        </w:rPr>
      </w:pPr>
    </w:p>
    <w:p w14:paraId="108685AB" w14:textId="13C2B95B" w:rsidR="004B25A6" w:rsidRDefault="004B25A6" w:rsidP="00F9148C">
      <w:pPr>
        <w:rPr>
          <w:rFonts w:ascii="Arial" w:hAnsi="Arial"/>
          <w:sz w:val="20"/>
          <w:szCs w:val="20"/>
        </w:rPr>
      </w:pPr>
    </w:p>
    <w:p w14:paraId="304D8F6F" w14:textId="2A8451B8" w:rsidR="004B25A6" w:rsidRDefault="004B25A6" w:rsidP="00F9148C">
      <w:pPr>
        <w:rPr>
          <w:rFonts w:ascii="Arial" w:hAnsi="Arial"/>
          <w:sz w:val="20"/>
          <w:szCs w:val="20"/>
        </w:rPr>
      </w:pPr>
    </w:p>
    <w:p w14:paraId="313FC2C2" w14:textId="761F47D1" w:rsidR="004B25A6" w:rsidRDefault="004B25A6" w:rsidP="00F9148C">
      <w:pPr>
        <w:rPr>
          <w:rFonts w:ascii="Arial" w:hAnsi="Arial"/>
          <w:sz w:val="20"/>
          <w:szCs w:val="20"/>
        </w:rPr>
      </w:pPr>
    </w:p>
    <w:p w14:paraId="291317BC" w14:textId="5C82560C" w:rsidR="004B25A6" w:rsidRDefault="004B25A6" w:rsidP="00F9148C">
      <w:pPr>
        <w:rPr>
          <w:rFonts w:ascii="Arial" w:hAnsi="Arial"/>
          <w:sz w:val="20"/>
          <w:szCs w:val="20"/>
        </w:rPr>
      </w:pPr>
    </w:p>
    <w:p w14:paraId="0F2BE088" w14:textId="77777777" w:rsidR="004B25A6" w:rsidRPr="00B53C58" w:rsidRDefault="004B25A6" w:rsidP="00F9148C">
      <w:pPr>
        <w:rPr>
          <w:rFonts w:ascii="Arial" w:hAnsi="Arial"/>
          <w:sz w:val="20"/>
          <w:szCs w:val="20"/>
        </w:rPr>
      </w:pPr>
    </w:p>
    <w:p w14:paraId="627D1A3A" w14:textId="77777777" w:rsidR="00B53C58" w:rsidRPr="00B53C58" w:rsidRDefault="00B53C58" w:rsidP="00B53C58"/>
    <w:p w14:paraId="6CC0C1A6" w14:textId="6E5AD315" w:rsidR="00B53C58" w:rsidRPr="00B53C58" w:rsidRDefault="00B53C58" w:rsidP="00B53C58"/>
    <w:p w14:paraId="4D2AEC58" w14:textId="77777777" w:rsidR="00B53C58" w:rsidRPr="00B53C58" w:rsidRDefault="00B53C58" w:rsidP="00B53C58">
      <w:pPr>
        <w:jc w:val="center"/>
      </w:pPr>
    </w:p>
    <w:p w14:paraId="701BCE3A" w14:textId="5C0677CF" w:rsidR="007E741A" w:rsidRPr="001F624B" w:rsidRDefault="007E741A" w:rsidP="1E01E06A">
      <w:pPr>
        <w:spacing w:after="0"/>
        <w:jc w:val="both"/>
        <w:rPr>
          <w:sz w:val="32"/>
          <w:szCs w:val="32"/>
        </w:rPr>
      </w:pPr>
    </w:p>
    <w:sectPr w:rsidR="007E741A" w:rsidRPr="001F624B" w:rsidSect="007E741A">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A930A" w14:textId="77777777" w:rsidR="00632635" w:rsidRDefault="00632635" w:rsidP="00E22225">
      <w:pPr>
        <w:spacing w:after="0" w:line="240" w:lineRule="auto"/>
      </w:pPr>
      <w:r>
        <w:separator/>
      </w:r>
    </w:p>
  </w:endnote>
  <w:endnote w:type="continuationSeparator" w:id="0">
    <w:p w14:paraId="4B0D564A" w14:textId="77777777" w:rsidR="00632635" w:rsidRDefault="00632635" w:rsidP="00E2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D1056" w14:textId="77777777" w:rsidR="00632635" w:rsidRDefault="00632635" w:rsidP="00E22225">
      <w:pPr>
        <w:spacing w:after="0" w:line="240" w:lineRule="auto"/>
      </w:pPr>
      <w:r>
        <w:separator/>
      </w:r>
    </w:p>
  </w:footnote>
  <w:footnote w:type="continuationSeparator" w:id="0">
    <w:p w14:paraId="65D6A332" w14:textId="77777777" w:rsidR="00632635" w:rsidRDefault="00632635" w:rsidP="00E22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D8AA4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6pt;height:30pt;visibility:visible;mso-wrap-style:square" o:bullet="t">
        <v:imagedata r:id="rId1" o:title=""/>
      </v:shape>
    </w:pict>
  </w:numPicBullet>
  <w:numPicBullet w:numPicBulletId="1">
    <w:pict>
      <v:shape w14:anchorId="338E5802" id="_x0000_i1036" type="#_x0000_t75" style="width:209.25pt;height:332.25pt;visibility:visible;mso-wrap-style:square" o:bullet="t">
        <v:imagedata r:id="rId2" o:title=""/>
      </v:shape>
    </w:pict>
  </w:numPicBullet>
  <w:abstractNum w:abstractNumId="0"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0910C3E"/>
    <w:multiLevelType w:val="hybridMultilevel"/>
    <w:tmpl w:val="7D909548"/>
    <w:lvl w:ilvl="0" w:tplc="68166EA0">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9E61B44"/>
    <w:multiLevelType w:val="hybridMultilevel"/>
    <w:tmpl w:val="74960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A75668"/>
    <w:multiLevelType w:val="hybridMultilevel"/>
    <w:tmpl w:val="3C4A6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A04705"/>
    <w:multiLevelType w:val="hybridMultilevel"/>
    <w:tmpl w:val="8030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4B2C16"/>
    <w:multiLevelType w:val="hybridMultilevel"/>
    <w:tmpl w:val="09767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9C3"/>
    <w:multiLevelType w:val="hybridMultilevel"/>
    <w:tmpl w:val="53D21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9" w15:restartNumberingAfterBreak="0">
    <w:nsid w:val="7EF95988"/>
    <w:multiLevelType w:val="hybridMultilevel"/>
    <w:tmpl w:val="27182D34"/>
    <w:lvl w:ilvl="0" w:tplc="AC34CB06">
      <w:start w:val="1"/>
      <w:numFmt w:val="bullet"/>
      <w:pStyle w:val="3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
  </w:num>
  <w:num w:numId="2">
    <w:abstractNumId w:val="2"/>
  </w:num>
  <w:num w:numId="3">
    <w:abstractNumId w:val="5"/>
  </w:num>
  <w:num w:numId="4">
    <w:abstractNumId w:val="0"/>
  </w:num>
  <w:num w:numId="5">
    <w:abstractNumId w:val="9"/>
  </w:num>
  <w:num w:numId="6">
    <w:abstractNumId w:val="7"/>
  </w:num>
  <w:num w:numId="7">
    <w:abstractNumId w:val="4"/>
  </w:num>
  <w:num w:numId="8">
    <w:abstractNumId w:val="8"/>
  </w:num>
  <w:num w:numId="9">
    <w:abstractNumId w:val="6"/>
  </w:num>
  <w:num w:numId="1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97"/>
    <w:rsid w:val="00042F6E"/>
    <w:rsid w:val="000675CA"/>
    <w:rsid w:val="000B0594"/>
    <w:rsid w:val="000C7B62"/>
    <w:rsid w:val="000E2AFA"/>
    <w:rsid w:val="0012031D"/>
    <w:rsid w:val="0012619D"/>
    <w:rsid w:val="00183622"/>
    <w:rsid w:val="001E6D8F"/>
    <w:rsid w:val="001F624B"/>
    <w:rsid w:val="00204E2E"/>
    <w:rsid w:val="002138D2"/>
    <w:rsid w:val="00217900"/>
    <w:rsid w:val="00235332"/>
    <w:rsid w:val="002930A8"/>
    <w:rsid w:val="00295403"/>
    <w:rsid w:val="002B15CB"/>
    <w:rsid w:val="00336D14"/>
    <w:rsid w:val="00346679"/>
    <w:rsid w:val="00347A97"/>
    <w:rsid w:val="003C5C4F"/>
    <w:rsid w:val="004115EA"/>
    <w:rsid w:val="0046373B"/>
    <w:rsid w:val="004B25A6"/>
    <w:rsid w:val="004D7DB5"/>
    <w:rsid w:val="004F5582"/>
    <w:rsid w:val="00514EF8"/>
    <w:rsid w:val="0051637F"/>
    <w:rsid w:val="005222CF"/>
    <w:rsid w:val="005366C6"/>
    <w:rsid w:val="0057791A"/>
    <w:rsid w:val="00586A59"/>
    <w:rsid w:val="00620A25"/>
    <w:rsid w:val="00632635"/>
    <w:rsid w:val="00777FE8"/>
    <w:rsid w:val="007A4D72"/>
    <w:rsid w:val="007C5883"/>
    <w:rsid w:val="007D5712"/>
    <w:rsid w:val="007E741A"/>
    <w:rsid w:val="008823F9"/>
    <w:rsid w:val="008D5DD4"/>
    <w:rsid w:val="00930152"/>
    <w:rsid w:val="00930633"/>
    <w:rsid w:val="0093174A"/>
    <w:rsid w:val="0094013A"/>
    <w:rsid w:val="00940300"/>
    <w:rsid w:val="00946BD5"/>
    <w:rsid w:val="0099034B"/>
    <w:rsid w:val="00995CBB"/>
    <w:rsid w:val="009C7FCE"/>
    <w:rsid w:val="00A561F4"/>
    <w:rsid w:val="00A77F99"/>
    <w:rsid w:val="00A91CE7"/>
    <w:rsid w:val="00AC24E4"/>
    <w:rsid w:val="00AC3608"/>
    <w:rsid w:val="00B30EE5"/>
    <w:rsid w:val="00B4434A"/>
    <w:rsid w:val="00B45DF1"/>
    <w:rsid w:val="00B53C58"/>
    <w:rsid w:val="00B60D45"/>
    <w:rsid w:val="00B75722"/>
    <w:rsid w:val="00B76C9C"/>
    <w:rsid w:val="00B7742C"/>
    <w:rsid w:val="00B82576"/>
    <w:rsid w:val="00B846BE"/>
    <w:rsid w:val="00B847FF"/>
    <w:rsid w:val="00BA3C43"/>
    <w:rsid w:val="00BB1E23"/>
    <w:rsid w:val="00BB3D2E"/>
    <w:rsid w:val="00BD0AD1"/>
    <w:rsid w:val="00C16693"/>
    <w:rsid w:val="00C17075"/>
    <w:rsid w:val="00C7172D"/>
    <w:rsid w:val="00C73852"/>
    <w:rsid w:val="00CC66F4"/>
    <w:rsid w:val="00CD0FEF"/>
    <w:rsid w:val="00CE6B9E"/>
    <w:rsid w:val="00D21317"/>
    <w:rsid w:val="00D73B8F"/>
    <w:rsid w:val="00D83E8F"/>
    <w:rsid w:val="00D84EAE"/>
    <w:rsid w:val="00E00337"/>
    <w:rsid w:val="00E22225"/>
    <w:rsid w:val="00E44B82"/>
    <w:rsid w:val="00E45992"/>
    <w:rsid w:val="00E63397"/>
    <w:rsid w:val="00E7350C"/>
    <w:rsid w:val="00EC3598"/>
    <w:rsid w:val="00F016D9"/>
    <w:rsid w:val="00F66B8E"/>
    <w:rsid w:val="00F70608"/>
    <w:rsid w:val="00F72BFA"/>
    <w:rsid w:val="00F9148C"/>
    <w:rsid w:val="00F93CEA"/>
    <w:rsid w:val="00FB5346"/>
    <w:rsid w:val="00FE7457"/>
    <w:rsid w:val="00FF7E41"/>
    <w:rsid w:val="127B65C4"/>
    <w:rsid w:val="1E01E06A"/>
    <w:rsid w:val="1F8265A1"/>
    <w:rsid w:val="30761675"/>
    <w:rsid w:val="3AE54C65"/>
    <w:rsid w:val="6098CD27"/>
    <w:rsid w:val="61FA90A6"/>
    <w:rsid w:val="7840B579"/>
    <w:rsid w:val="7A70F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93207"/>
  <w15:docId w15:val="{3256A3B6-5ECE-4675-A116-03B07129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Policy Heading 1"/>
    <w:basedOn w:val="Normal"/>
    <w:next w:val="Normal"/>
    <w:link w:val="Heading1Char"/>
    <w:qFormat/>
    <w:rsid w:val="002930A8"/>
    <w:pPr>
      <w:keepNext/>
      <w:numPr>
        <w:numId w:val="1"/>
      </w:numPr>
      <w:spacing w:before="240" w:after="60" w:line="276" w:lineRule="auto"/>
      <w:outlineLvl w:val="0"/>
    </w:pPr>
    <w:rPr>
      <w:rFonts w:ascii="Arial" w:eastAsia="Times New Roman" w:hAnsi="Arial" w:cs="Arial"/>
      <w:b/>
      <w:bCs/>
      <w:kern w:val="32"/>
      <w:sz w:val="28"/>
      <w:szCs w:val="32"/>
    </w:rPr>
  </w:style>
  <w:style w:type="paragraph" w:styleId="Heading2">
    <w:name w:val="heading 2"/>
    <w:aliases w:val="Policy sub heading"/>
    <w:basedOn w:val="Normal"/>
    <w:next w:val="Normal"/>
    <w:link w:val="Heading2Char"/>
    <w:unhideWhenUsed/>
    <w:qFormat/>
    <w:rsid w:val="002930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031D"/>
    <w:rPr>
      <w:rFonts w:ascii="Segoe UI" w:hAnsi="Segoe UI" w:cs="Segoe UI"/>
      <w:sz w:val="18"/>
      <w:szCs w:val="18"/>
    </w:rPr>
  </w:style>
  <w:style w:type="paragraph" w:styleId="ListParagraph">
    <w:name w:val="List Paragraph"/>
    <w:basedOn w:val="Normal"/>
    <w:uiPriority w:val="34"/>
    <w:qFormat/>
    <w:rsid w:val="00CD0FEF"/>
    <w:pPr>
      <w:ind w:left="720"/>
      <w:contextualSpacing/>
    </w:pPr>
  </w:style>
  <w:style w:type="paragraph" w:customStyle="1" w:styleId="Default">
    <w:name w:val="Default"/>
    <w:rsid w:val="00347A9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2930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30A8"/>
    <w:rPr>
      <w:b/>
      <w:bCs/>
    </w:rPr>
  </w:style>
  <w:style w:type="character" w:customStyle="1" w:styleId="Heading1Char">
    <w:name w:val="Heading 1 Char"/>
    <w:aliases w:val="Policy Heading 1 Char"/>
    <w:basedOn w:val="DefaultParagraphFont"/>
    <w:link w:val="Heading1"/>
    <w:rsid w:val="002930A8"/>
    <w:rPr>
      <w:rFonts w:ascii="Arial" w:eastAsia="Times New Roman" w:hAnsi="Arial" w:cs="Arial"/>
      <w:b/>
      <w:bCs/>
      <w:kern w:val="32"/>
      <w:sz w:val="28"/>
      <w:szCs w:val="32"/>
    </w:rPr>
  </w:style>
  <w:style w:type="character" w:customStyle="1" w:styleId="Heading2Char">
    <w:name w:val="Heading 2 Char"/>
    <w:aliases w:val="Policy sub heading Char"/>
    <w:basedOn w:val="DefaultParagraphFont"/>
    <w:link w:val="Heading2"/>
    <w:rsid w:val="002930A8"/>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7E741A"/>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7E741A"/>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E741A"/>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7E741A"/>
    <w:rPr>
      <w:rFonts w:eastAsiaTheme="minorEastAsia" w:cs="Times New Roman"/>
      <w:color w:val="5A5A5A" w:themeColor="text1" w:themeTint="A5"/>
      <w:spacing w:val="15"/>
      <w:lang w:val="en-US"/>
    </w:rPr>
  </w:style>
  <w:style w:type="paragraph" w:customStyle="1" w:styleId="paragraph">
    <w:name w:val="paragraph"/>
    <w:basedOn w:val="Normal"/>
    <w:rsid w:val="00C7172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7172D"/>
  </w:style>
  <w:style w:type="character" w:styleId="Emphasis">
    <w:name w:val="Emphasis"/>
    <w:basedOn w:val="DefaultParagraphFont"/>
    <w:uiPriority w:val="20"/>
    <w:qFormat/>
    <w:rsid w:val="00E7350C"/>
    <w:rPr>
      <w:i/>
      <w:iCs/>
    </w:rPr>
  </w:style>
  <w:style w:type="paragraph" w:styleId="Header">
    <w:name w:val="header"/>
    <w:basedOn w:val="Normal"/>
    <w:link w:val="HeaderChar"/>
    <w:uiPriority w:val="99"/>
    <w:unhideWhenUsed/>
    <w:rsid w:val="00E22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225"/>
  </w:style>
  <w:style w:type="paragraph" w:styleId="Footer">
    <w:name w:val="footer"/>
    <w:basedOn w:val="Normal"/>
    <w:link w:val="FooterChar"/>
    <w:uiPriority w:val="99"/>
    <w:unhideWhenUsed/>
    <w:rsid w:val="00E22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225"/>
  </w:style>
  <w:style w:type="character" w:styleId="Hyperlink">
    <w:name w:val="Hyperlink"/>
    <w:uiPriority w:val="99"/>
    <w:unhideWhenUsed/>
    <w:qFormat/>
    <w:rsid w:val="00235332"/>
    <w:rPr>
      <w:color w:val="0072CC"/>
      <w:u w:val="single"/>
    </w:rPr>
  </w:style>
  <w:style w:type="paragraph" w:customStyle="1" w:styleId="1bodycopy10pt">
    <w:name w:val="1 body copy 10pt"/>
    <w:basedOn w:val="Normal"/>
    <w:link w:val="1bodycopy10ptChar"/>
    <w:qFormat/>
    <w:rsid w:val="00235332"/>
    <w:pPr>
      <w:spacing w:after="120" w:line="240" w:lineRule="auto"/>
    </w:pPr>
    <w:rPr>
      <w:rFonts w:ascii="Arial" w:eastAsia="MS Mincho" w:hAnsi="Arial" w:cs="Times New Roman"/>
      <w:sz w:val="20"/>
      <w:szCs w:val="24"/>
      <w:lang w:val="en-US"/>
    </w:rPr>
  </w:style>
  <w:style w:type="paragraph" w:customStyle="1" w:styleId="7DOsbullet">
    <w:name w:val="7 DOs bullet"/>
    <w:basedOn w:val="Normal"/>
    <w:rsid w:val="00235332"/>
    <w:pPr>
      <w:numPr>
        <w:numId w:val="4"/>
      </w:numPr>
      <w:spacing w:after="120" w:line="240" w:lineRule="auto"/>
      <w:ind w:right="284"/>
    </w:pPr>
    <w:rPr>
      <w:rFonts w:ascii="Arial" w:eastAsia="MS Mincho" w:hAnsi="Arial" w:cs="Arial"/>
      <w:b/>
      <w:sz w:val="24"/>
      <w:szCs w:val="20"/>
      <w:lang w:val="en-US"/>
    </w:rPr>
  </w:style>
  <w:style w:type="character" w:customStyle="1" w:styleId="1bodycopy10ptChar">
    <w:name w:val="1 body copy 10pt Char"/>
    <w:link w:val="1bodycopy10pt"/>
    <w:rsid w:val="00235332"/>
    <w:rPr>
      <w:rFonts w:ascii="Arial" w:eastAsia="MS Mincho" w:hAnsi="Arial" w:cs="Times New Roman"/>
      <w:sz w:val="20"/>
      <w:szCs w:val="24"/>
      <w:lang w:val="en-US"/>
    </w:rPr>
  </w:style>
  <w:style w:type="paragraph" w:styleId="TOC1">
    <w:name w:val="toc 1"/>
    <w:basedOn w:val="Normal"/>
    <w:next w:val="Normal"/>
    <w:autoRedefine/>
    <w:uiPriority w:val="39"/>
    <w:unhideWhenUsed/>
    <w:rsid w:val="00235332"/>
    <w:pPr>
      <w:spacing w:after="100" w:line="240" w:lineRule="auto"/>
    </w:pPr>
    <w:rPr>
      <w:rFonts w:ascii="Arial" w:eastAsia="MS Mincho" w:hAnsi="Arial" w:cs="Times New Roman"/>
      <w:sz w:val="20"/>
      <w:szCs w:val="24"/>
      <w:lang w:val="en-US"/>
    </w:rPr>
  </w:style>
  <w:style w:type="paragraph" w:styleId="TOC3">
    <w:name w:val="toc 3"/>
    <w:basedOn w:val="Normal"/>
    <w:next w:val="Normal"/>
    <w:autoRedefine/>
    <w:uiPriority w:val="39"/>
    <w:unhideWhenUsed/>
    <w:rsid w:val="00235332"/>
    <w:pPr>
      <w:spacing w:after="100" w:line="240" w:lineRule="auto"/>
      <w:ind w:left="400"/>
    </w:pPr>
    <w:rPr>
      <w:rFonts w:ascii="Arial" w:eastAsia="MS Mincho" w:hAnsi="Arial" w:cs="Times New Roman"/>
      <w:sz w:val="20"/>
      <w:szCs w:val="24"/>
      <w:lang w:val="en-US"/>
    </w:rPr>
  </w:style>
  <w:style w:type="paragraph" w:customStyle="1" w:styleId="3Bulletedcopyblue">
    <w:name w:val="3 Bulleted copy blue"/>
    <w:basedOn w:val="Normal"/>
    <w:qFormat/>
    <w:rsid w:val="00235332"/>
    <w:pPr>
      <w:numPr>
        <w:numId w:val="5"/>
      </w:numPr>
      <w:spacing w:after="120" w:line="240" w:lineRule="auto"/>
    </w:pPr>
    <w:rPr>
      <w:rFonts w:ascii="Arial" w:eastAsia="MS Mincho" w:hAnsi="Arial" w:cs="Arial"/>
      <w:sz w:val="20"/>
      <w:szCs w:val="20"/>
      <w:lang w:val="en-US"/>
    </w:rPr>
  </w:style>
  <w:style w:type="paragraph" w:customStyle="1" w:styleId="Subhead2">
    <w:name w:val="Subhead 2"/>
    <w:basedOn w:val="1bodycopy10pt"/>
    <w:next w:val="1bodycopy10pt"/>
    <w:link w:val="Subhead2Char"/>
    <w:qFormat/>
    <w:rsid w:val="004B25A6"/>
    <w:pPr>
      <w:spacing w:before="240"/>
    </w:pPr>
    <w:rPr>
      <w:b/>
      <w:color w:val="12263F"/>
      <w:sz w:val="24"/>
    </w:rPr>
  </w:style>
  <w:style w:type="character" w:customStyle="1" w:styleId="Subhead2Char">
    <w:name w:val="Subhead 2 Char"/>
    <w:link w:val="Subhead2"/>
    <w:rsid w:val="004B25A6"/>
    <w:rPr>
      <w:rFonts w:ascii="Arial" w:eastAsia="MS Mincho" w:hAnsi="Arial" w:cs="Times New Roman"/>
      <w:b/>
      <w:color w:val="12263F"/>
      <w:sz w:val="24"/>
      <w:szCs w:val="24"/>
      <w:lang w:val="en-US"/>
    </w:rPr>
  </w:style>
  <w:style w:type="paragraph" w:customStyle="1" w:styleId="9Secondbullet">
    <w:name w:val="9 Second bullet"/>
    <w:basedOn w:val="1bodycopy10pt"/>
    <w:link w:val="9SecondbulletChar"/>
    <w:rsid w:val="00CC66F4"/>
    <w:pPr>
      <w:numPr>
        <w:numId w:val="6"/>
      </w:numPr>
      <w:ind w:right="567"/>
    </w:pPr>
  </w:style>
  <w:style w:type="character" w:customStyle="1" w:styleId="9SecondbulletChar">
    <w:name w:val="9 Second bullet Char"/>
    <w:link w:val="9Secondbullet"/>
    <w:rsid w:val="00CC66F4"/>
    <w:rPr>
      <w:rFonts w:ascii="Arial" w:eastAsia="MS Mincho" w:hAnsi="Arial" w:cs="Times New Roman"/>
      <w:sz w:val="20"/>
      <w:szCs w:val="24"/>
      <w:lang w:val="en-US"/>
    </w:rPr>
  </w:style>
  <w:style w:type="paragraph" w:customStyle="1" w:styleId="4Bulletedcopyblue">
    <w:name w:val="4 Bulleted copy blue"/>
    <w:basedOn w:val="Normal"/>
    <w:qFormat/>
    <w:rsid w:val="004115EA"/>
    <w:pPr>
      <w:numPr>
        <w:numId w:val="8"/>
      </w:numPr>
      <w:spacing w:after="120" w:line="240" w:lineRule="auto"/>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01361">
      <w:bodyDiv w:val="1"/>
      <w:marLeft w:val="0"/>
      <w:marRight w:val="0"/>
      <w:marTop w:val="0"/>
      <w:marBottom w:val="0"/>
      <w:divBdr>
        <w:top w:val="none" w:sz="0" w:space="0" w:color="auto"/>
        <w:left w:val="none" w:sz="0" w:space="0" w:color="auto"/>
        <w:bottom w:val="none" w:sz="0" w:space="0" w:color="auto"/>
        <w:right w:val="none" w:sz="0" w:space="0" w:color="auto"/>
      </w:divBdr>
    </w:div>
    <w:div w:id="1107239614">
      <w:bodyDiv w:val="1"/>
      <w:marLeft w:val="0"/>
      <w:marRight w:val="0"/>
      <w:marTop w:val="0"/>
      <w:marBottom w:val="0"/>
      <w:divBdr>
        <w:top w:val="none" w:sz="0" w:space="0" w:color="auto"/>
        <w:left w:val="none" w:sz="0" w:space="0" w:color="auto"/>
        <w:bottom w:val="none" w:sz="0" w:space="0" w:color="auto"/>
        <w:right w:val="none" w:sz="0" w:space="0" w:color="auto"/>
      </w:divBdr>
    </w:div>
    <w:div w:id="15631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arly-years-foundation-stage-framework--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45CA773CCA742BC634532522C1135" ma:contentTypeVersion="14" ma:contentTypeDescription="Create a new document." ma:contentTypeScope="" ma:versionID="ccca4d6d6979d17e73c276e595d49dff">
  <xsd:schema xmlns:xsd="http://www.w3.org/2001/XMLSchema" xmlns:xs="http://www.w3.org/2001/XMLSchema" xmlns:p="http://schemas.microsoft.com/office/2006/metadata/properties" xmlns:ns2="4e9e50b0-3209-44b1-ae5c-b54f87e56128" xmlns:ns3="5da59c0e-35a5-4e77-bd92-2304341b4032" targetNamespace="http://schemas.microsoft.com/office/2006/metadata/properties" ma:root="true" ma:fieldsID="6b71f3d3c6000e327c8bba580e1644ab" ns2:_="" ns3:_="">
    <xsd:import namespace="4e9e50b0-3209-44b1-ae5c-b54f87e56128"/>
    <xsd:import namespace="5da59c0e-35a5-4e77-bd92-2304341b403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e50b0-3209-44b1-ae5c-b54f87e561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208f181-2f80-4899-89a1-3b429e6bfb7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a59c0e-35a5-4e77-bd92-2304341b403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8ff2ff-7eed-48b2-ad17-b3de77aaebfe}" ma:internalName="TaxCatchAll" ma:showField="CatchAllData" ma:web="5da59c0e-35a5-4e77-bd92-2304341b403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a59c0e-35a5-4e77-bd92-2304341b4032" xsi:nil="true"/>
    <lcf76f155ced4ddcb4097134ff3c332f xmlns="4e9e50b0-3209-44b1-ae5c-b54f87e56128">
      <Terms xmlns="http://schemas.microsoft.com/office/infopath/2007/PartnerControls"/>
    </lcf76f155ced4ddcb4097134ff3c332f>
    <SharedWithUsers xmlns="5da59c0e-35a5-4e77-bd92-2304341b4032">
      <UserInfo>
        <DisplayName/>
        <AccountId xsi:nil="true"/>
        <AccountType/>
      </UserInfo>
    </SharedWithUsers>
    <MediaLengthInSeconds xmlns="4e9e50b0-3209-44b1-ae5c-b54f87e5612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05B55-D76B-4236-8C37-97A054812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e50b0-3209-44b1-ae5c-b54f87e56128"/>
    <ds:schemaRef ds:uri="5da59c0e-35a5-4e77-bd92-2304341b4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B83CBB-0D05-4C2F-95DC-79D99CF65026}">
  <ds:schemaRefs>
    <ds:schemaRef ds:uri="http://schemas.microsoft.com/sharepoint/v3/contenttype/forms"/>
  </ds:schemaRefs>
</ds:datastoreItem>
</file>

<file path=customXml/itemProps3.xml><?xml version="1.0" encoding="utf-8"?>
<ds:datastoreItem xmlns:ds="http://schemas.openxmlformats.org/officeDocument/2006/customXml" ds:itemID="{2D55ED25-DFA5-46CE-B9BB-32A58BE78115}">
  <ds:schemaRefs>
    <ds:schemaRef ds:uri="http://purl.org/dc/terms/"/>
    <ds:schemaRef ds:uri="http://schemas.microsoft.com/office/2006/documentManagement/types"/>
    <ds:schemaRef ds:uri="4e9e50b0-3209-44b1-ae5c-b54f87e56128"/>
    <ds:schemaRef ds:uri="5da59c0e-35a5-4e77-bd92-2304341b4032"/>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EB899EE-1900-4ACF-946F-69DE2F7EF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8</Pages>
  <Words>1864</Words>
  <Characters>10630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 Southern         Sept 2026</dc:subject>
  <dc:creator>Clarke, Emma</dc:creator>
  <cp:lastModifiedBy>dephead</cp:lastModifiedBy>
  <cp:revision>14</cp:revision>
  <cp:lastPrinted>2023-09-19T06:40:00Z</cp:lastPrinted>
  <dcterms:created xsi:type="dcterms:W3CDTF">2023-10-30T16:30:00Z</dcterms:created>
  <dcterms:modified xsi:type="dcterms:W3CDTF">2026-07-08T07:03:00Z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0x010100AB445CA773CCA742BC634532522C1135</vt:lpwstr>
  </property>
  <property fmtid="{D5CDD505-2E9C-101B-9397-08002B2CF9AE}" pid="3" name="Order">
    <vt:r8>491200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