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sz w:val="32"/>
          <w:szCs w:val="32"/>
        </w:rPr>
        <w:id w:val="583190886"/>
        <w:docPartObj>
          <w:docPartGallery w:val="Cover Pages"/>
          <w:docPartUnique/>
        </w:docPartObj>
      </w:sdtPr>
      <w:sdtEndPr/>
      <w:sdtContent>
        <w:p w14:paraId="1696DC32" w14:textId="3A386BA9" w:rsidR="007E741A" w:rsidRPr="001F624B" w:rsidRDefault="0094013A" w:rsidP="1E01E06A">
          <w:pPr>
            <w:spacing w:after="0"/>
            <w:jc w:val="both"/>
            <w:rPr>
              <w:sz w:val="32"/>
              <w:szCs w:val="32"/>
            </w:rPr>
          </w:pPr>
          <w:r w:rsidRPr="001F624B">
            <w:rPr>
              <w:rFonts w:cstheme="minorHAnsi"/>
              <w:noProof/>
              <w:sz w:val="32"/>
              <w:szCs w:val="32"/>
              <w:lang w:eastAsia="en-GB"/>
            </w:rPr>
            <mc:AlternateContent>
              <mc:Choice Requires="wps">
                <w:drawing>
                  <wp:anchor distT="0" distB="0" distL="114300" distR="114300" simplePos="0" relativeHeight="251657216" behindDoc="0" locked="0" layoutInCell="1" allowOverlap="1" wp14:anchorId="1979D2AF" wp14:editId="0A4B3336">
                    <wp:simplePos x="0" y="0"/>
                    <wp:positionH relativeFrom="page">
                      <wp:posOffset>5419725</wp:posOffset>
                    </wp:positionH>
                    <wp:positionV relativeFrom="page">
                      <wp:posOffset>209550</wp:posOffset>
                    </wp:positionV>
                    <wp:extent cx="209550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965581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sz w:val="48"/>
                                    <w:szCs w:val="48"/>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959DB50" w14:textId="773ECB75" w:rsidR="007E741A" w:rsidRDefault="0094013A">
                                    <w:pPr>
                                      <w:pStyle w:val="Subtitle"/>
                                      <w:rPr>
                                        <w:rFonts w:cstheme="minorBidi"/>
                                        <w:color w:val="FFFFFF" w:themeColor="background1"/>
                                      </w:rPr>
                                    </w:pPr>
                                    <w:r>
                                      <w:rPr>
                                        <w:rFonts w:cstheme="minorBidi"/>
                                        <w:color w:val="FFFFFF" w:themeColor="background1"/>
                                        <w:sz w:val="48"/>
                                        <w:szCs w:val="48"/>
                                      </w:rPr>
                                      <w:t>H. Southern</w:t>
                                    </w:r>
                                    <w:r w:rsidR="00C22B83">
                                      <w:rPr>
                                        <w:rFonts w:cstheme="minorBidi"/>
                                        <w:color w:val="FFFFFF" w:themeColor="background1"/>
                                        <w:sz w:val="48"/>
                                        <w:szCs w:val="48"/>
                                      </w:rPr>
                                      <w:t xml:space="preserve">         Sept</w:t>
                                    </w:r>
                                    <w:r w:rsidR="00B4434A">
                                      <w:rPr>
                                        <w:rFonts w:cstheme="minorBidi"/>
                                        <w:color w:val="FFFFFF" w:themeColor="background1"/>
                                        <w:sz w:val="48"/>
                                        <w:szCs w:val="48"/>
                                      </w:rPr>
                                      <w:t xml:space="preserve"> 202</w:t>
                                    </w:r>
                                    <w:r w:rsidR="00C22B83">
                                      <w:rPr>
                                        <w:rFonts w:cstheme="minorBidi"/>
                                        <w:color w:val="FFFFFF" w:themeColor="background1"/>
                                        <w:sz w:val="48"/>
                                        <w:szCs w:val="48"/>
                                      </w:rPr>
                                      <w:t>5</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xmlns:cx1="http://schemas.microsoft.com/office/drawing/2015/9/8/chartex">
                <w:pict>
                  <v:rect w14:anchorId="1979D2AF" id="Rectangle 472" o:spid="_x0000_s1026" style="position:absolute;left:0;text-align:left;margin-left:426.75pt;margin-top:16.5pt;width:165pt;height:760.3pt;z-index:251657216;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" fillcolor="#1f4d78 [1604]" stroked="f" strokeweight="1pt">
                    <v:path arrowok="t"/>
                    <v:textbox inset="14.4pt,,14.4pt">
                      <w:txbxContent>
                        <w:sdt>
                          <w:sdtPr>
                            <w:rPr>
                              <w:rFonts w:cstheme="minorBidi"/>
                              <w:color w:val="FFFFFF" w:themeColor="background1"/>
                              <w:sz w:val="48"/>
                              <w:szCs w:val="48"/>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959DB50" w14:textId="773ECB75" w:rsidR="007E741A" w:rsidRDefault="0094013A">
                              <w:pPr>
                                <w:pStyle w:val="Subtitle"/>
                                <w:rPr>
                                  <w:rFonts w:cstheme="minorBidi"/>
                                  <w:color w:val="FFFFFF" w:themeColor="background1"/>
                                </w:rPr>
                              </w:pPr>
                              <w:r>
                                <w:rPr>
                                  <w:rFonts w:cstheme="minorBidi"/>
                                  <w:color w:val="FFFFFF" w:themeColor="background1"/>
                                  <w:sz w:val="48"/>
                                  <w:szCs w:val="48"/>
                                </w:rPr>
                                <w:t>H. Southern</w:t>
                              </w:r>
                              <w:r w:rsidR="00C22B83">
                                <w:rPr>
                                  <w:rFonts w:cstheme="minorBidi"/>
                                  <w:color w:val="FFFFFF" w:themeColor="background1"/>
                                  <w:sz w:val="48"/>
                                  <w:szCs w:val="48"/>
                                </w:rPr>
                                <w:t xml:space="preserve">         Sept</w:t>
                              </w:r>
                              <w:r w:rsidR="00B4434A">
                                <w:rPr>
                                  <w:rFonts w:cstheme="minorBidi"/>
                                  <w:color w:val="FFFFFF" w:themeColor="background1"/>
                                  <w:sz w:val="48"/>
                                  <w:szCs w:val="48"/>
                                </w:rPr>
                                <w:t xml:space="preserve"> 202</w:t>
                              </w:r>
                              <w:r w:rsidR="00C22B83">
                                <w:rPr>
                                  <w:rFonts w:cstheme="minorBidi"/>
                                  <w:color w:val="FFFFFF" w:themeColor="background1"/>
                                  <w:sz w:val="48"/>
                                  <w:szCs w:val="48"/>
                                </w:rPr>
                                <w:t>5</w:t>
                              </w:r>
                            </w:p>
                          </w:sdtContent>
                        </w:sdt>
                      </w:txbxContent>
                    </v:textbox>
                    <w10:wrap anchorx="page" anchory="page"/>
                  </v:rect>
                </w:pict>
              </mc:Fallback>
            </mc:AlternateContent>
          </w:r>
          <w:r w:rsidR="007E741A" w:rsidRPr="001F624B">
            <w:rPr>
              <w:rFonts w:cstheme="minorHAnsi"/>
              <w:b/>
              <w:noProof/>
              <w:sz w:val="32"/>
              <w:szCs w:val="32"/>
              <w:lang w:eastAsia="en-GB"/>
            </w:rPr>
            <w:drawing>
              <wp:anchor distT="0" distB="0" distL="114300" distR="114300" simplePos="0" relativeHeight="251662336" behindDoc="0" locked="0" layoutInCell="1" allowOverlap="1" wp14:anchorId="0D8AA426" wp14:editId="5D331B17">
                <wp:simplePos x="0" y="0"/>
                <wp:positionH relativeFrom="column">
                  <wp:posOffset>-69869</wp:posOffset>
                </wp:positionH>
                <wp:positionV relativeFrom="paragraph">
                  <wp:posOffset>540</wp:posOffset>
                </wp:positionV>
                <wp:extent cx="4798694" cy="2847686"/>
                <wp:effectExtent l="0" t="0" r="1905" b="0"/>
                <wp:wrapNone/>
                <wp:docPr id="1" name="Picture 1" descr="C:\Users\staff\AppData\Local\Microsoft\Windows\INetCache\Content.MSO\4BB761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INetCache\Content.MSO\4BB761E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8694" cy="2847686"/>
                        </a:xfrm>
                        <a:prstGeom prst="rect">
                          <a:avLst/>
                        </a:prstGeom>
                        <a:noFill/>
                        <a:ln>
                          <a:noFill/>
                        </a:ln>
                      </pic:spPr>
                    </pic:pic>
                  </a:graphicData>
                </a:graphic>
                <wp14:sizeRelH relativeFrom="page">
                  <wp14:pctWidth>0</wp14:pctWidth>
                </wp14:sizeRelH>
                <wp14:sizeRelV relativeFrom="page">
                  <wp14:pctHeight>0</wp14:pctHeight>
                </wp14:sizeRelV>
              </wp:anchor>
            </w:drawing>
          </w:r>
          <w:r w:rsidR="007E741A" w:rsidRPr="001F624B">
            <w:rPr>
              <w:rFonts w:cstheme="minorHAnsi"/>
              <w:noProof/>
              <w:sz w:val="32"/>
              <w:szCs w:val="32"/>
              <w:lang w:eastAsia="en-GB"/>
            </w:rPr>
            <mc:AlternateContent>
              <mc:Choice Requires="wps">
                <w:drawing>
                  <wp:anchor distT="0" distB="0" distL="114300" distR="114300" simplePos="0" relativeHeight="251650048" behindDoc="0" locked="0" layoutInCell="1" allowOverlap="1" wp14:anchorId="338E5802" wp14:editId="5519CC80">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sdt>
                                <w:sdtPr>
                                  <w:rPr>
                                    <w:caps/>
                                    <w:color w:val="FFFFFF" w:themeColor="background1"/>
                                    <w:sz w:val="96"/>
                                    <w:szCs w:val="96"/>
                                  </w:rPr>
                                  <w:alias w:val="Title"/>
                                  <w:id w:val="-1275550102"/>
                                  <w:showingPlcHdr/>
                                  <w:dataBinding w:prefixMappings="xmlns:ns0='http://schemas.openxmlformats.org/package/2006/metadata/core-properties' xmlns:ns1='http://purl.org/dc/elements/1.1/'" w:xpath="/ns0:coreProperties[1]/ns1:title[1]" w:storeItemID="{6C3C8BC8-F283-45AE-878A-BAB7291924A1}"/>
                                  <w:text/>
                                </w:sdtPr>
                                <w:sdtEndPr/>
                                <w:sdtContent>
                                  <w:p w14:paraId="65E4DFBC" w14:textId="50B6399F" w:rsidR="007E741A" w:rsidRPr="007E741A" w:rsidRDefault="007A4D72" w:rsidP="007E741A">
                                    <w:pPr>
                                      <w:pStyle w:val="Title"/>
                                      <w:jc w:val="center"/>
                                      <w:rPr>
                                        <w:caps/>
                                        <w:color w:val="FFFFFF" w:themeColor="background1"/>
                                        <w:sz w:val="96"/>
                                        <w:szCs w:val="96"/>
                                      </w:rPr>
                                    </w:pPr>
                                    <w:r>
                                      <w:rPr>
                                        <w:caps/>
                                        <w:color w:val="FFFFFF" w:themeColor="background1"/>
                                        <w:sz w:val="96"/>
                                        <w:szCs w:val="96"/>
                                      </w:rPr>
                                      <w:t xml:space="preserve">     </w:t>
                                    </w:r>
                                  </w:p>
                                </w:sdtContent>
                              </w:sdt>
                              <w:p w14:paraId="25D1CCAA" w14:textId="77777777" w:rsidR="00C22B83" w:rsidRDefault="00C22B83" w:rsidP="0057791A">
                                <w:pPr>
                                  <w:spacing w:before="240"/>
                                  <w:ind w:left="720"/>
                                  <w:jc w:val="center"/>
                                  <w:rPr>
                                    <w:color w:val="FFFFFF" w:themeColor="background1"/>
                                    <w:sz w:val="56"/>
                                    <w:szCs w:val="56"/>
                                  </w:rPr>
                                </w:pPr>
                              </w:p>
                              <w:p w14:paraId="6E3B65C6" w14:textId="77777777" w:rsidR="00C22B83" w:rsidRDefault="00C22B83" w:rsidP="00C22B83">
                                <w:pPr>
                                  <w:pStyle w:val="Heading2"/>
                                  <w:spacing w:before="278" w:line="1280" w:lineRule="atLeast"/>
                                  <w:ind w:left="553"/>
                                  <w:jc w:val="center"/>
                                  <w:rPr>
                                    <w:rFonts w:asciiTheme="minorHAnsi" w:hAnsiTheme="minorHAnsi" w:cstheme="minorHAnsi"/>
                                    <w:color w:val="auto"/>
                                    <w:sz w:val="40"/>
                                    <w:szCs w:val="40"/>
                                  </w:rPr>
                                </w:pPr>
                              </w:p>
                              <w:p w14:paraId="0BC46759" w14:textId="77777777" w:rsidR="00C22B83" w:rsidRDefault="00C22B83" w:rsidP="00C22B83">
                                <w:pPr>
                                  <w:pStyle w:val="Heading2"/>
                                  <w:spacing w:before="278" w:line="1280" w:lineRule="atLeast"/>
                                  <w:ind w:left="553"/>
                                  <w:jc w:val="center"/>
                                  <w:rPr>
                                    <w:rFonts w:asciiTheme="minorHAnsi" w:hAnsiTheme="minorHAnsi" w:cstheme="minorHAnsi"/>
                                    <w:color w:val="auto"/>
                                    <w:sz w:val="40"/>
                                    <w:szCs w:val="40"/>
                                  </w:rPr>
                                </w:pPr>
                              </w:p>
                              <w:p w14:paraId="1B39D382" w14:textId="77777777" w:rsidR="00C22B83" w:rsidRDefault="00C22B83" w:rsidP="00C22B83">
                                <w:pPr>
                                  <w:spacing w:before="240"/>
                                  <w:ind w:left="720"/>
                                  <w:jc w:val="center"/>
                                  <w:rPr>
                                    <w:color w:val="FFFFFF" w:themeColor="background1"/>
                                    <w:sz w:val="56"/>
                                    <w:szCs w:val="56"/>
                                  </w:rPr>
                                </w:pPr>
                                <w:r>
                                  <w:rPr>
                                    <w:color w:val="FFFFFF" w:themeColor="background1"/>
                                    <w:sz w:val="56"/>
                                    <w:szCs w:val="56"/>
                                  </w:rPr>
                                  <w:t>SEND</w:t>
                                </w:r>
                                <w:r w:rsidRPr="0057791A">
                                  <w:rPr>
                                    <w:color w:val="FFFFFF" w:themeColor="background1"/>
                                    <w:sz w:val="56"/>
                                    <w:szCs w:val="56"/>
                                  </w:rPr>
                                  <w:t xml:space="preserve"> POLICY</w:t>
                                </w:r>
                              </w:p>
                              <w:p w14:paraId="7262ADC4" w14:textId="31480921" w:rsidR="00C22B83" w:rsidRPr="00C22B83" w:rsidRDefault="00C22B83" w:rsidP="00C22B83">
                                <w:pPr>
                                  <w:pStyle w:val="Heading2"/>
                                  <w:spacing w:before="278" w:line="1280" w:lineRule="atLeast"/>
                                  <w:ind w:left="553"/>
                                  <w:jc w:val="center"/>
                                  <w:rPr>
                                    <w:rFonts w:asciiTheme="minorHAnsi" w:hAnsiTheme="minorHAnsi" w:cstheme="minorHAnsi"/>
                                    <w:color w:val="auto"/>
                                    <w:sz w:val="40"/>
                                    <w:szCs w:val="40"/>
                                  </w:rPr>
                                </w:pPr>
                                <w:r w:rsidRPr="00C22B83">
                                  <w:rPr>
                                    <w:rFonts w:asciiTheme="minorHAnsi" w:hAnsiTheme="minorHAnsi" w:cstheme="minorHAnsi"/>
                                    <w:color w:val="auto"/>
                                    <w:sz w:val="40"/>
                                    <w:szCs w:val="40"/>
                                  </w:rPr>
                                  <w:t xml:space="preserve">Policy for </w:t>
                                </w:r>
                                <w:r>
                                  <w:rPr>
                                    <w:rFonts w:asciiTheme="minorHAnsi" w:hAnsiTheme="minorHAnsi" w:cstheme="minorHAnsi"/>
                                    <w:color w:val="auto"/>
                                    <w:sz w:val="40"/>
                                    <w:szCs w:val="40"/>
                                  </w:rPr>
                                  <w:t xml:space="preserve">Meeting Special Educational </w:t>
                                </w:r>
                                <w:r w:rsidRPr="00C22B83">
                                  <w:rPr>
                                    <w:rFonts w:asciiTheme="minorHAnsi" w:hAnsiTheme="minorHAnsi" w:cstheme="minorHAnsi"/>
                                    <w:color w:val="auto"/>
                                    <w:sz w:val="40"/>
                                    <w:szCs w:val="40"/>
                                  </w:rPr>
                                  <w:t>Needs and Disabilities</w:t>
                                </w:r>
                              </w:p>
                              <w:p w14:paraId="4EB1364F" w14:textId="6DF4694B" w:rsidR="00C22B83" w:rsidRPr="00C22B83" w:rsidRDefault="00C22B83" w:rsidP="00C22B83">
                                <w:pPr>
                                  <w:pStyle w:val="Heading2"/>
                                  <w:spacing w:before="278" w:line="1280" w:lineRule="atLeast"/>
                                  <w:ind w:left="553"/>
                                  <w:jc w:val="center"/>
                                  <w:rPr>
                                    <w:rFonts w:asciiTheme="minorHAnsi" w:hAnsiTheme="minorHAnsi" w:cstheme="minorHAnsi"/>
                                    <w:color w:val="auto"/>
                                    <w:sz w:val="40"/>
                                    <w:szCs w:val="40"/>
                                  </w:rPr>
                                </w:pPr>
                                <w:r w:rsidRPr="00C22B83">
                                  <w:rPr>
                                    <w:rFonts w:asciiTheme="minorHAnsi" w:hAnsiTheme="minorHAnsi" w:cstheme="minorHAnsi"/>
                                    <w:color w:val="auto"/>
                                    <w:sz w:val="40"/>
                                    <w:szCs w:val="40"/>
                                  </w:rPr>
                                  <w:t>Head teacher - Mrs. S. Taylor</w:t>
                                </w:r>
                              </w:p>
                              <w:p w14:paraId="7F7D4325" w14:textId="77777777" w:rsidR="00C22B83" w:rsidRPr="00C22B83" w:rsidRDefault="00C22B83" w:rsidP="00C22B83">
                                <w:pPr>
                                  <w:spacing w:before="4"/>
                                  <w:ind w:left="1813" w:right="1809" w:hanging="1"/>
                                  <w:jc w:val="center"/>
                                  <w:rPr>
                                    <w:rFonts w:cstheme="minorHAnsi"/>
                                    <w:sz w:val="40"/>
                                    <w:szCs w:val="40"/>
                                  </w:rPr>
                                </w:pPr>
                                <w:r w:rsidRPr="00C22B83">
                                  <w:rPr>
                                    <w:rFonts w:cstheme="minorHAnsi"/>
                                    <w:sz w:val="40"/>
                                    <w:szCs w:val="40"/>
                                  </w:rPr>
                                  <w:t>SENCO – Mrs. H. Southern</w:t>
                                </w:r>
                              </w:p>
                              <w:p w14:paraId="0385E977" w14:textId="5E657E48" w:rsidR="00C22B83" w:rsidRPr="00C22B83" w:rsidRDefault="00C22B83" w:rsidP="00C22B83">
                                <w:pPr>
                                  <w:spacing w:before="4"/>
                                  <w:ind w:left="1813" w:right="1809" w:hanging="1"/>
                                  <w:jc w:val="center"/>
                                  <w:rPr>
                                    <w:rFonts w:cstheme="minorHAnsi"/>
                                    <w:sz w:val="40"/>
                                    <w:szCs w:val="40"/>
                                  </w:rPr>
                                </w:pPr>
                                <w:r w:rsidRPr="00C22B83">
                                  <w:rPr>
                                    <w:rFonts w:cstheme="minorHAnsi"/>
                                    <w:sz w:val="40"/>
                                    <w:szCs w:val="40"/>
                                  </w:rPr>
                                  <w:t xml:space="preserve">SEN Governor </w:t>
                                </w:r>
                                <w:r w:rsidR="004F715F">
                                  <w:rPr>
                                    <w:rFonts w:cstheme="minorHAnsi"/>
                                    <w:sz w:val="40"/>
                                    <w:szCs w:val="40"/>
                                  </w:rPr>
                                  <w:t>–</w:t>
                                </w:r>
                                <w:r w:rsidRPr="00C22B83">
                                  <w:rPr>
                                    <w:rFonts w:cstheme="minorHAnsi"/>
                                    <w:sz w:val="40"/>
                                    <w:szCs w:val="40"/>
                                  </w:rPr>
                                  <w:t xml:space="preserve"> </w:t>
                                </w:r>
                                <w:r w:rsidR="004F715F">
                                  <w:rPr>
                                    <w:rFonts w:cstheme="minorHAnsi"/>
                                    <w:sz w:val="40"/>
                                    <w:szCs w:val="40"/>
                                  </w:rPr>
                                  <w:t>Madiha Malik</w:t>
                                </w:r>
                              </w:p>
                              <w:p w14:paraId="435A39FF" w14:textId="77777777" w:rsidR="00C22B83" w:rsidRPr="00C22B83" w:rsidRDefault="00C22B83" w:rsidP="00C22B83">
                                <w:pPr>
                                  <w:spacing w:before="4"/>
                                  <w:ind w:left="1813" w:right="1809" w:hanging="1"/>
                                  <w:jc w:val="center"/>
                                  <w:rPr>
                                    <w:rFonts w:cstheme="minorHAnsi"/>
                                    <w:sz w:val="40"/>
                                    <w:szCs w:val="40"/>
                                  </w:rPr>
                                </w:pPr>
                                <w:r w:rsidRPr="00C22B83">
                                  <w:rPr>
                                    <w:rFonts w:cstheme="minorHAnsi"/>
                                    <w:sz w:val="40"/>
                                    <w:szCs w:val="40"/>
                                  </w:rPr>
                                  <w:t>Contact 01282 615772</w:t>
                                </w:r>
                              </w:p>
                              <w:p w14:paraId="2C18A42A" w14:textId="77777777" w:rsidR="00C22B83" w:rsidRPr="0057791A" w:rsidRDefault="00C22B83" w:rsidP="0057791A">
                                <w:pPr>
                                  <w:spacing w:before="240"/>
                                  <w:ind w:left="720"/>
                                  <w:jc w:val="center"/>
                                  <w:rPr>
                                    <w:color w:val="FFFFFF" w:themeColor="background1"/>
                                    <w:sz w:val="56"/>
                                    <w:szCs w:val="56"/>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6BA344D5" w14:textId="14440B03" w:rsidR="007E741A" w:rsidRDefault="007E741A">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338E5802" id="Rectangle 16" o:spid="_x0000_s1027" style="position:absolute;left:0;text-align:left;margin-left:0;margin-top:0;width:422.3pt;height:760.1pt;z-index:251650048;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" fillcolor="#5b9bd5 [3204]" stroked="f">
                    <v:path arrowok="t"/>
                    <v:textbox inset="21.6pt,1in,21.6pt">
                      <w:txbxContent>
                        <w:sdt>
                          <w:sdtPr>
                            <w:rPr>
                              <w:caps/>
                              <w:color w:val="FFFFFF" w:themeColor="background1"/>
                              <w:sz w:val="96"/>
                              <w:szCs w:val="96"/>
                            </w:rPr>
                            <w:alias w:val="Title"/>
                            <w:id w:val="-1275550102"/>
                            <w:showingPlcHdr/>
                            <w:dataBinding w:prefixMappings="xmlns:ns0='http://schemas.openxmlformats.org/package/2006/metadata/core-properties' xmlns:ns1='http://purl.org/dc/elements/1.1/'" w:xpath="/ns0:coreProperties[1]/ns1:title[1]" w:storeItemID="{6C3C8BC8-F283-45AE-878A-BAB7291924A1}"/>
                            <w:text/>
                          </w:sdtPr>
                          <w:sdtEndPr/>
                          <w:sdtContent>
                            <w:p w14:paraId="65E4DFBC" w14:textId="50B6399F" w:rsidR="007E741A" w:rsidRPr="007E741A" w:rsidRDefault="007A4D72" w:rsidP="007E741A">
                              <w:pPr>
                                <w:pStyle w:val="Title"/>
                                <w:jc w:val="center"/>
                                <w:rPr>
                                  <w:caps/>
                                  <w:color w:val="FFFFFF" w:themeColor="background1"/>
                                  <w:sz w:val="96"/>
                                  <w:szCs w:val="96"/>
                                </w:rPr>
                              </w:pPr>
                              <w:r>
                                <w:rPr>
                                  <w:caps/>
                                  <w:color w:val="FFFFFF" w:themeColor="background1"/>
                                  <w:sz w:val="96"/>
                                  <w:szCs w:val="96"/>
                                </w:rPr>
                                <w:t xml:space="preserve">     </w:t>
                              </w:r>
                            </w:p>
                          </w:sdtContent>
                        </w:sdt>
                        <w:p w14:paraId="25D1CCAA" w14:textId="77777777" w:rsidR="00C22B83" w:rsidRDefault="00C22B83" w:rsidP="0057791A">
                          <w:pPr>
                            <w:spacing w:before="240"/>
                            <w:ind w:left="720"/>
                            <w:jc w:val="center"/>
                            <w:rPr>
                              <w:color w:val="FFFFFF" w:themeColor="background1"/>
                              <w:sz w:val="56"/>
                              <w:szCs w:val="56"/>
                            </w:rPr>
                          </w:pPr>
                        </w:p>
                        <w:p w14:paraId="6E3B65C6" w14:textId="77777777" w:rsidR="00C22B83" w:rsidRDefault="00C22B83" w:rsidP="00C22B83">
                          <w:pPr>
                            <w:pStyle w:val="Heading2"/>
                            <w:spacing w:before="278" w:line="1280" w:lineRule="atLeast"/>
                            <w:ind w:left="553"/>
                            <w:jc w:val="center"/>
                            <w:rPr>
                              <w:rFonts w:asciiTheme="minorHAnsi" w:hAnsiTheme="minorHAnsi" w:cstheme="minorHAnsi"/>
                              <w:color w:val="auto"/>
                              <w:sz w:val="40"/>
                              <w:szCs w:val="40"/>
                            </w:rPr>
                          </w:pPr>
                        </w:p>
                        <w:p w14:paraId="0BC46759" w14:textId="77777777" w:rsidR="00C22B83" w:rsidRDefault="00C22B83" w:rsidP="00C22B83">
                          <w:pPr>
                            <w:pStyle w:val="Heading2"/>
                            <w:spacing w:before="278" w:line="1280" w:lineRule="atLeast"/>
                            <w:ind w:left="553"/>
                            <w:jc w:val="center"/>
                            <w:rPr>
                              <w:rFonts w:asciiTheme="minorHAnsi" w:hAnsiTheme="minorHAnsi" w:cstheme="minorHAnsi"/>
                              <w:color w:val="auto"/>
                              <w:sz w:val="40"/>
                              <w:szCs w:val="40"/>
                            </w:rPr>
                          </w:pPr>
                        </w:p>
                        <w:p w14:paraId="1B39D382" w14:textId="77777777" w:rsidR="00C22B83" w:rsidRDefault="00C22B83" w:rsidP="00C22B83">
                          <w:pPr>
                            <w:spacing w:before="240"/>
                            <w:ind w:left="720"/>
                            <w:jc w:val="center"/>
                            <w:rPr>
                              <w:color w:val="FFFFFF" w:themeColor="background1"/>
                              <w:sz w:val="56"/>
                              <w:szCs w:val="56"/>
                            </w:rPr>
                          </w:pPr>
                          <w:r>
                            <w:rPr>
                              <w:color w:val="FFFFFF" w:themeColor="background1"/>
                              <w:sz w:val="56"/>
                              <w:szCs w:val="56"/>
                            </w:rPr>
                            <w:t>SEND</w:t>
                          </w:r>
                          <w:r w:rsidRPr="0057791A">
                            <w:rPr>
                              <w:color w:val="FFFFFF" w:themeColor="background1"/>
                              <w:sz w:val="56"/>
                              <w:szCs w:val="56"/>
                            </w:rPr>
                            <w:t xml:space="preserve"> POLICY</w:t>
                          </w:r>
                        </w:p>
                        <w:p w14:paraId="7262ADC4" w14:textId="31480921" w:rsidR="00C22B83" w:rsidRPr="00C22B83" w:rsidRDefault="00C22B83" w:rsidP="00C22B83">
                          <w:pPr>
                            <w:pStyle w:val="Heading2"/>
                            <w:spacing w:before="278" w:line="1280" w:lineRule="atLeast"/>
                            <w:ind w:left="553"/>
                            <w:jc w:val="center"/>
                            <w:rPr>
                              <w:rFonts w:asciiTheme="minorHAnsi" w:hAnsiTheme="minorHAnsi" w:cstheme="minorHAnsi"/>
                              <w:color w:val="auto"/>
                              <w:sz w:val="40"/>
                              <w:szCs w:val="40"/>
                            </w:rPr>
                          </w:pPr>
                          <w:r w:rsidRPr="00C22B83">
                            <w:rPr>
                              <w:rFonts w:asciiTheme="minorHAnsi" w:hAnsiTheme="minorHAnsi" w:cstheme="minorHAnsi"/>
                              <w:color w:val="auto"/>
                              <w:sz w:val="40"/>
                              <w:szCs w:val="40"/>
                            </w:rPr>
                            <w:t xml:space="preserve">Policy for </w:t>
                          </w:r>
                          <w:r>
                            <w:rPr>
                              <w:rFonts w:asciiTheme="minorHAnsi" w:hAnsiTheme="minorHAnsi" w:cstheme="minorHAnsi"/>
                              <w:color w:val="auto"/>
                              <w:sz w:val="40"/>
                              <w:szCs w:val="40"/>
                            </w:rPr>
                            <w:t xml:space="preserve">Meeting Special Educational </w:t>
                          </w:r>
                          <w:r w:rsidRPr="00C22B83">
                            <w:rPr>
                              <w:rFonts w:asciiTheme="minorHAnsi" w:hAnsiTheme="minorHAnsi" w:cstheme="minorHAnsi"/>
                              <w:color w:val="auto"/>
                              <w:sz w:val="40"/>
                              <w:szCs w:val="40"/>
                            </w:rPr>
                            <w:t>Needs and Disabilities</w:t>
                          </w:r>
                        </w:p>
                        <w:p w14:paraId="4EB1364F" w14:textId="6DF4694B" w:rsidR="00C22B83" w:rsidRPr="00C22B83" w:rsidRDefault="00C22B83" w:rsidP="00C22B83">
                          <w:pPr>
                            <w:pStyle w:val="Heading2"/>
                            <w:spacing w:before="278" w:line="1280" w:lineRule="atLeast"/>
                            <w:ind w:left="553"/>
                            <w:jc w:val="center"/>
                            <w:rPr>
                              <w:rFonts w:asciiTheme="minorHAnsi" w:hAnsiTheme="minorHAnsi" w:cstheme="minorHAnsi"/>
                              <w:color w:val="auto"/>
                              <w:sz w:val="40"/>
                              <w:szCs w:val="40"/>
                            </w:rPr>
                          </w:pPr>
                          <w:r w:rsidRPr="00C22B83">
                            <w:rPr>
                              <w:rFonts w:asciiTheme="minorHAnsi" w:hAnsiTheme="minorHAnsi" w:cstheme="minorHAnsi"/>
                              <w:color w:val="auto"/>
                              <w:sz w:val="40"/>
                              <w:szCs w:val="40"/>
                            </w:rPr>
                            <w:t>Head teacher - Mrs. S. Taylor</w:t>
                          </w:r>
                        </w:p>
                        <w:p w14:paraId="7F7D4325" w14:textId="77777777" w:rsidR="00C22B83" w:rsidRPr="00C22B83" w:rsidRDefault="00C22B83" w:rsidP="00C22B83">
                          <w:pPr>
                            <w:spacing w:before="4"/>
                            <w:ind w:left="1813" w:right="1809" w:hanging="1"/>
                            <w:jc w:val="center"/>
                            <w:rPr>
                              <w:rFonts w:cstheme="minorHAnsi"/>
                              <w:sz w:val="40"/>
                              <w:szCs w:val="40"/>
                            </w:rPr>
                          </w:pPr>
                          <w:r w:rsidRPr="00C22B83">
                            <w:rPr>
                              <w:rFonts w:cstheme="minorHAnsi"/>
                              <w:sz w:val="40"/>
                              <w:szCs w:val="40"/>
                            </w:rPr>
                            <w:t>SENCO – Mrs. H. Southern</w:t>
                          </w:r>
                        </w:p>
                        <w:p w14:paraId="0385E977" w14:textId="5E657E48" w:rsidR="00C22B83" w:rsidRPr="00C22B83" w:rsidRDefault="00C22B83" w:rsidP="00C22B83">
                          <w:pPr>
                            <w:spacing w:before="4"/>
                            <w:ind w:left="1813" w:right="1809" w:hanging="1"/>
                            <w:jc w:val="center"/>
                            <w:rPr>
                              <w:rFonts w:cstheme="minorHAnsi"/>
                              <w:sz w:val="40"/>
                              <w:szCs w:val="40"/>
                            </w:rPr>
                          </w:pPr>
                          <w:r w:rsidRPr="00C22B83">
                            <w:rPr>
                              <w:rFonts w:cstheme="minorHAnsi"/>
                              <w:sz w:val="40"/>
                              <w:szCs w:val="40"/>
                            </w:rPr>
                            <w:t xml:space="preserve">SEN Governor </w:t>
                          </w:r>
                          <w:r w:rsidR="004F715F">
                            <w:rPr>
                              <w:rFonts w:cstheme="minorHAnsi"/>
                              <w:sz w:val="40"/>
                              <w:szCs w:val="40"/>
                            </w:rPr>
                            <w:t>–</w:t>
                          </w:r>
                          <w:r w:rsidRPr="00C22B83">
                            <w:rPr>
                              <w:rFonts w:cstheme="minorHAnsi"/>
                              <w:sz w:val="40"/>
                              <w:szCs w:val="40"/>
                            </w:rPr>
                            <w:t xml:space="preserve"> </w:t>
                          </w:r>
                          <w:r w:rsidR="004F715F">
                            <w:rPr>
                              <w:rFonts w:cstheme="minorHAnsi"/>
                              <w:sz w:val="40"/>
                              <w:szCs w:val="40"/>
                            </w:rPr>
                            <w:t>Madiha Malik</w:t>
                          </w:r>
                        </w:p>
                        <w:p w14:paraId="435A39FF" w14:textId="77777777" w:rsidR="00C22B83" w:rsidRPr="00C22B83" w:rsidRDefault="00C22B83" w:rsidP="00C22B83">
                          <w:pPr>
                            <w:spacing w:before="4"/>
                            <w:ind w:left="1813" w:right="1809" w:hanging="1"/>
                            <w:jc w:val="center"/>
                            <w:rPr>
                              <w:rFonts w:cstheme="minorHAnsi"/>
                              <w:sz w:val="40"/>
                              <w:szCs w:val="40"/>
                            </w:rPr>
                          </w:pPr>
                          <w:r w:rsidRPr="00C22B83">
                            <w:rPr>
                              <w:rFonts w:cstheme="minorHAnsi"/>
                              <w:sz w:val="40"/>
                              <w:szCs w:val="40"/>
                            </w:rPr>
                            <w:t>Contact 01282 615772</w:t>
                          </w:r>
                        </w:p>
                        <w:p w14:paraId="2C18A42A" w14:textId="77777777" w:rsidR="00C22B83" w:rsidRPr="0057791A" w:rsidRDefault="00C22B83" w:rsidP="0057791A">
                          <w:pPr>
                            <w:spacing w:before="240"/>
                            <w:ind w:left="720"/>
                            <w:jc w:val="center"/>
                            <w:rPr>
                              <w:color w:val="FFFFFF" w:themeColor="background1"/>
                              <w:sz w:val="56"/>
                              <w:szCs w:val="56"/>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6BA344D5" w14:textId="14440B03" w:rsidR="007E741A" w:rsidRDefault="007E741A">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p>
        <w:p w14:paraId="348A2A87" w14:textId="65477F43" w:rsidR="007E741A" w:rsidRPr="001F624B" w:rsidRDefault="007E741A" w:rsidP="1E01E06A">
          <w:pPr>
            <w:spacing w:after="0"/>
            <w:jc w:val="both"/>
            <w:rPr>
              <w:sz w:val="32"/>
              <w:szCs w:val="32"/>
            </w:rPr>
          </w:pPr>
        </w:p>
        <w:p w14:paraId="4420204F" w14:textId="77777777" w:rsidR="00B53C58" w:rsidRDefault="007E741A" w:rsidP="00B53C58">
          <w:pPr>
            <w:jc w:val="center"/>
            <w:rPr>
              <w:rFonts w:cstheme="minorHAnsi"/>
              <w:sz w:val="32"/>
              <w:szCs w:val="32"/>
            </w:rPr>
          </w:pPr>
          <w:r w:rsidRPr="001F624B">
            <w:rPr>
              <w:rFonts w:cstheme="minorHAnsi"/>
              <w:noProof/>
              <w:sz w:val="32"/>
              <w:szCs w:val="32"/>
              <w:lang w:eastAsia="en-GB"/>
            </w:rPr>
            <mc:AlternateContent>
              <mc:Choice Requires="wps">
                <w:drawing>
                  <wp:anchor distT="0" distB="0" distL="114300" distR="114300" simplePos="0" relativeHeight="251668480" behindDoc="0" locked="0" layoutInCell="1" allowOverlap="1" wp14:anchorId="3A9C1B3A" wp14:editId="7EA2698F">
                    <wp:simplePos x="0" y="0"/>
                    <wp:positionH relativeFrom="margin">
                      <wp:posOffset>499730</wp:posOffset>
                    </wp:positionH>
                    <wp:positionV relativeFrom="paragraph">
                      <wp:posOffset>2726070</wp:posOffset>
                    </wp:positionV>
                    <wp:extent cx="4244141" cy="436729"/>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4244141" cy="436729"/>
                            </a:xfrm>
                            <a:prstGeom prst="rect">
                              <a:avLst/>
                            </a:prstGeom>
                            <a:noFill/>
                            <a:ln w="6350">
                              <a:noFill/>
                            </a:ln>
                          </wps:spPr>
                          <wps:txbx>
                            <w:txbxContent>
                              <w:p w14:paraId="1398678B" w14:textId="65FD3FB8" w:rsidR="007E741A" w:rsidRPr="007E741A" w:rsidRDefault="007E741A">
                                <w:pPr>
                                  <w:rPr>
                                    <w:color w:val="FFFFFF" w:themeColor="background1"/>
                                    <w:sz w:val="44"/>
                                    <w:szCs w:val="44"/>
                                  </w:rPr>
                                </w:pPr>
                                <w:r w:rsidRPr="007E741A">
                                  <w:rPr>
                                    <w:color w:val="FFFFFF" w:themeColor="background1"/>
                                    <w:sz w:val="44"/>
                                    <w:szCs w:val="44"/>
                                  </w:rPr>
                                  <w:t>ambition, belief,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A9C1B3A" id="_x0000_t202" coordsize="21600,21600" o:spt="202" path="m,l,21600r21600,l21600,xe">
                    <v:stroke joinstyle="miter"/>
                    <v:path gradientshapeok="t" o:connecttype="rect"/>
                  </v:shapetype>
                  <v:shape id="Text Box 3" o:spid="_x0000_s1028" type="#_x0000_t202" style="position:absolute;left:0;text-align:left;margin-left:39.35pt;margin-top:214.65pt;width:334.2pt;height:34.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" filled="f" stroked="f" strokeweight=".5pt">
                    <v:textbox>
                      <w:txbxContent>
                        <w:p w14:paraId="1398678B" w14:textId="65FD3FB8" w:rsidR="007E741A" w:rsidRPr="007E741A" w:rsidRDefault="007E741A">
                          <w:pPr>
                            <w:rPr>
                              <w:color w:val="FFFFFF" w:themeColor="background1"/>
                              <w:sz w:val="44"/>
                              <w:szCs w:val="44"/>
                            </w:rPr>
                          </w:pPr>
                          <w:r w:rsidRPr="007E741A">
                            <w:rPr>
                              <w:color w:val="FFFFFF" w:themeColor="background1"/>
                              <w:sz w:val="44"/>
                              <w:szCs w:val="44"/>
                            </w:rPr>
                            <w:t>ambition, belief, communication</w:t>
                          </w:r>
                        </w:p>
                      </w:txbxContent>
                    </v:textbox>
                    <w10:wrap anchorx="margin"/>
                  </v:shape>
                </w:pict>
              </mc:Fallback>
            </mc:AlternateContent>
          </w:r>
          <w:r w:rsidRPr="1E01E06A">
            <w:rPr>
              <w:sz w:val="32"/>
              <w:szCs w:val="32"/>
            </w:rPr>
            <w:br w:type="page"/>
          </w:r>
        </w:p>
      </w:sdtContent>
    </w:sdt>
    <w:p w14:paraId="6CC0C1A6" w14:textId="03E3DC68" w:rsidR="00B53C58" w:rsidRPr="00BB3C72" w:rsidRDefault="00BB3C72" w:rsidP="00BB3C72">
      <w:pPr>
        <w:jc w:val="center"/>
        <w:rPr>
          <w:rFonts w:ascii="Arial" w:hAnsi="Arial"/>
          <w:sz w:val="20"/>
          <w:szCs w:val="20"/>
          <w:u w:val="single"/>
        </w:rPr>
      </w:pPr>
      <w:r w:rsidRPr="008F3FE6">
        <w:rPr>
          <w:noProof/>
          <w:color w:val="FF0000"/>
          <w:lang w:eastAsia="en-GB"/>
        </w:rPr>
        <w:lastRenderedPageBreak/>
        <mc:AlternateContent>
          <mc:Choice Requires="wps">
            <w:drawing>
              <wp:anchor distT="0" distB="0" distL="114300" distR="114300" simplePos="0" relativeHeight="251670528" behindDoc="0" locked="0" layoutInCell="1" allowOverlap="1" wp14:anchorId="28AA7556" wp14:editId="16D558F2">
                <wp:simplePos x="0" y="0"/>
                <wp:positionH relativeFrom="margin">
                  <wp:posOffset>86204</wp:posOffset>
                </wp:positionH>
                <wp:positionV relativeFrom="paragraph">
                  <wp:posOffset>9681</wp:posOffset>
                </wp:positionV>
                <wp:extent cx="5925185" cy="692150"/>
                <wp:effectExtent l="0" t="0" r="184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692150"/>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BA11BD" w14:textId="77777777" w:rsidR="00BB3C72" w:rsidRDefault="00BB3C72" w:rsidP="00BB3C72">
                            <w:pPr>
                              <w:spacing w:before="21"/>
                              <w:ind w:left="1298" w:right="176" w:hanging="1107"/>
                              <w:rPr>
                                <w:b/>
                                <w:sz w:val="36"/>
                              </w:rPr>
                            </w:pPr>
                            <w:r>
                              <w:rPr>
                                <w:b/>
                                <w:sz w:val="36"/>
                              </w:rPr>
                              <w:t>Good practice for children with special educational needs is good practice for all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AA7556" id="Text Box 2" o:spid="_x0000_s1029" type="#_x0000_t202" style="position:absolute;left:0;text-align:left;margin-left:6.8pt;margin-top:.75pt;width:466.55pt;height:5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" filled="f" strokeweight="2.16pt">
                <v:textbox inset="0,0,0,0">
                  <w:txbxContent>
                    <w:p w14:paraId="18BA11BD" w14:textId="77777777" w:rsidR="00BB3C72" w:rsidRDefault="00BB3C72" w:rsidP="00BB3C72">
                      <w:pPr>
                        <w:spacing w:before="21"/>
                        <w:ind w:left="1298" w:right="176" w:hanging="1107"/>
                        <w:rPr>
                          <w:b/>
                          <w:sz w:val="36"/>
                        </w:rPr>
                      </w:pPr>
                      <w:r>
                        <w:rPr>
                          <w:b/>
                          <w:sz w:val="36"/>
                        </w:rPr>
                        <w:t>Good practice for children with special educational needs is good practice for all children</w:t>
                      </w:r>
                    </w:p>
                  </w:txbxContent>
                </v:textbox>
                <w10:wrap anchorx="margin"/>
              </v:shape>
            </w:pict>
          </mc:Fallback>
        </mc:AlternateContent>
      </w:r>
      <w:r w:rsidR="00B53C58" w:rsidRPr="00B53C58">
        <w:rPr>
          <w:rFonts w:ascii="Arial" w:hAnsi="Arial"/>
          <w:sz w:val="20"/>
          <w:szCs w:val="20"/>
          <w:u w:val="single"/>
        </w:rPr>
        <w:t xml:space="preserve"> </w:t>
      </w:r>
    </w:p>
    <w:p w14:paraId="4D2AEC58" w14:textId="3687696A" w:rsidR="00B53C58" w:rsidRPr="00B53C58" w:rsidRDefault="00B53C58" w:rsidP="00B53C58">
      <w:pPr>
        <w:jc w:val="center"/>
      </w:pPr>
    </w:p>
    <w:p w14:paraId="005C7CF6" w14:textId="11C1F9CF" w:rsidR="00BB3C72" w:rsidRDefault="00BB3C72" w:rsidP="1E01E06A">
      <w:pPr>
        <w:spacing w:after="0"/>
        <w:jc w:val="both"/>
        <w:rPr>
          <w:sz w:val="32"/>
          <w:szCs w:val="32"/>
        </w:rPr>
      </w:pPr>
    </w:p>
    <w:p w14:paraId="2963A1A1" w14:textId="77777777" w:rsidR="00BB3C72" w:rsidRPr="00C57862" w:rsidRDefault="00BB3C72" w:rsidP="00BB3C72">
      <w:pPr>
        <w:shd w:val="clear" w:color="auto" w:fill="FFFFFF"/>
        <w:spacing w:after="150"/>
        <w:rPr>
          <w:rFonts w:eastAsia="Times New Roman" w:cs="Times New Roman"/>
          <w:b/>
          <w:color w:val="000000" w:themeColor="text1"/>
          <w:sz w:val="28"/>
          <w:szCs w:val="28"/>
          <w:lang w:eastAsia="en-GB"/>
        </w:rPr>
      </w:pPr>
      <w:r w:rsidRPr="00C57862">
        <w:rPr>
          <w:rFonts w:eastAsia="Times New Roman" w:cs="Times New Roman"/>
          <w:b/>
          <w:bCs/>
          <w:color w:val="000000" w:themeColor="text1"/>
          <w:sz w:val="28"/>
          <w:szCs w:val="28"/>
          <w:lang w:eastAsia="en-GB"/>
        </w:rPr>
        <w:t>Intent:</w:t>
      </w:r>
    </w:p>
    <w:p w14:paraId="6E3C63FE"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provide full access for all pupils to a broad and balanced curriculum</w:t>
      </w:r>
    </w:p>
    <w:p w14:paraId="1DD5048E"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ensure that the needs of pupils with SEND are identified early</w:t>
      </w:r>
    </w:p>
    <w:p w14:paraId="101C8A0A"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ensure these pupils are assessed, monitored, planned for and regularly reviewed to improve outcomes and therefore make the necessary progress</w:t>
      </w:r>
    </w:p>
    <w:p w14:paraId="31E85BEE" w14:textId="4330F200"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 xml:space="preserve">To enable pupils with SEND </w:t>
      </w:r>
      <w:r w:rsidR="00E61819">
        <w:rPr>
          <w:rFonts w:eastAsia="Times New Roman" w:cs="Times New Roman"/>
          <w:color w:val="000000" w:themeColor="text1"/>
          <w:sz w:val="24"/>
          <w:szCs w:val="24"/>
          <w:lang w:eastAsia="en-GB"/>
        </w:rPr>
        <w:t xml:space="preserve">to </w:t>
      </w:r>
      <w:r w:rsidRPr="00C57862">
        <w:rPr>
          <w:rFonts w:eastAsia="Times New Roman" w:cs="Times New Roman"/>
          <w:color w:val="000000" w:themeColor="text1"/>
          <w:sz w:val="24"/>
          <w:szCs w:val="24"/>
          <w:lang w:eastAsia="en-GB"/>
        </w:rPr>
        <w:t>achieve their potential</w:t>
      </w:r>
    </w:p>
    <w:p w14:paraId="3A1B7913"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ensure pupils are prepared for adulthood</w:t>
      </w:r>
    </w:p>
    <w:p w14:paraId="4B00AFE8"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ensure SEND pupils are equipped for life in the wider community</w:t>
      </w:r>
    </w:p>
    <w:p w14:paraId="74694799"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ensure parents/carers are fully engaged in decision making, assessing progress and determining goals</w:t>
      </w:r>
    </w:p>
    <w:p w14:paraId="05EC9D24"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gain the views of the child and enable them to have a voice</w:t>
      </w:r>
    </w:p>
    <w:p w14:paraId="61551890" w14:textId="1B65ED20"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take into account the view</w:t>
      </w:r>
      <w:r w:rsidR="00BE45FA">
        <w:rPr>
          <w:rFonts w:eastAsia="Times New Roman" w:cs="Times New Roman"/>
          <w:color w:val="000000" w:themeColor="text1"/>
          <w:sz w:val="24"/>
          <w:szCs w:val="24"/>
          <w:lang w:eastAsia="en-GB"/>
        </w:rPr>
        <w:t xml:space="preserve">s, wishes and feelings of </w:t>
      </w:r>
      <w:r w:rsidRPr="00C57862">
        <w:rPr>
          <w:rFonts w:eastAsia="Times New Roman" w:cs="Times New Roman"/>
          <w:color w:val="000000" w:themeColor="text1"/>
          <w:sz w:val="24"/>
          <w:szCs w:val="24"/>
          <w:lang w:eastAsia="en-GB"/>
        </w:rPr>
        <w:t>parents/carers</w:t>
      </w:r>
    </w:p>
    <w:p w14:paraId="189C25C8"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provide advice and support for all staff working with pupils with SEND</w:t>
      </w:r>
    </w:p>
    <w:p w14:paraId="3962187D"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identify and refer pupils to the appropriate services where a need has been identified</w:t>
      </w:r>
    </w:p>
    <w:p w14:paraId="03523B0C"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implement the advice of experts and professionals involved from outside of the school</w:t>
      </w:r>
    </w:p>
    <w:p w14:paraId="04AFE15A"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identify and direct parents to the best providers of support</w:t>
      </w:r>
    </w:p>
    <w:p w14:paraId="6A64F0B1"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provide detailed information about the arrangements for identifying, assessing and making provision for pupils with SEND</w:t>
      </w:r>
    </w:p>
    <w:p w14:paraId="3D72B392" w14:textId="77777777" w:rsidR="00BB3C72" w:rsidRPr="00C57862" w:rsidRDefault="00BB3C72" w:rsidP="001850F7">
      <w:pPr>
        <w:numPr>
          <w:ilvl w:val="0"/>
          <w:numId w:val="2"/>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To support key transition points to allow them to be as smooth as possible</w:t>
      </w:r>
    </w:p>
    <w:p w14:paraId="745FCD90" w14:textId="77777777" w:rsidR="00BB3C72" w:rsidRPr="00C57862" w:rsidRDefault="00BB3C72" w:rsidP="001850F7">
      <w:pPr>
        <w:pStyle w:val="ListParagraph"/>
        <w:widowControl w:val="0"/>
        <w:numPr>
          <w:ilvl w:val="0"/>
          <w:numId w:val="2"/>
        </w:numPr>
        <w:tabs>
          <w:tab w:val="left" w:pos="959"/>
        </w:tabs>
        <w:autoSpaceDE w:val="0"/>
        <w:autoSpaceDN w:val="0"/>
        <w:spacing w:after="0" w:line="240" w:lineRule="auto"/>
        <w:ind w:right="232"/>
        <w:contextualSpacing w:val="0"/>
        <w:jc w:val="both"/>
        <w:rPr>
          <w:color w:val="000000" w:themeColor="text1"/>
          <w:sz w:val="24"/>
        </w:rPr>
      </w:pPr>
      <w:r w:rsidRPr="00C57862">
        <w:rPr>
          <w:color w:val="000000" w:themeColor="text1"/>
          <w:sz w:val="24"/>
        </w:rPr>
        <w:t xml:space="preserve">To ensure all teachers understand their responsibility for making provision for children with SEN. These include children with an Education, Health Care Plan. </w:t>
      </w:r>
    </w:p>
    <w:p w14:paraId="1A5E123D" w14:textId="77777777" w:rsidR="00BB3C72" w:rsidRPr="00C57862" w:rsidRDefault="00BB3C72" w:rsidP="001850F7">
      <w:pPr>
        <w:pStyle w:val="ListParagraph"/>
        <w:widowControl w:val="0"/>
        <w:numPr>
          <w:ilvl w:val="0"/>
          <w:numId w:val="2"/>
        </w:numPr>
        <w:tabs>
          <w:tab w:val="left" w:pos="959"/>
        </w:tabs>
        <w:autoSpaceDE w:val="0"/>
        <w:autoSpaceDN w:val="0"/>
        <w:spacing w:before="1" w:after="0" w:line="334" w:lineRule="exact"/>
        <w:contextualSpacing w:val="0"/>
        <w:jc w:val="both"/>
        <w:rPr>
          <w:color w:val="000000" w:themeColor="text1"/>
          <w:sz w:val="24"/>
        </w:rPr>
      </w:pPr>
      <w:r w:rsidRPr="00C57862">
        <w:rPr>
          <w:color w:val="000000" w:themeColor="text1"/>
          <w:sz w:val="24"/>
        </w:rPr>
        <w:t>To maintain appropriate records and to monitor pupil</w:t>
      </w:r>
      <w:r w:rsidRPr="00C57862">
        <w:rPr>
          <w:color w:val="000000" w:themeColor="text1"/>
          <w:spacing w:val="-5"/>
          <w:sz w:val="24"/>
        </w:rPr>
        <w:t xml:space="preserve"> </w:t>
      </w:r>
      <w:r w:rsidRPr="00C57862">
        <w:rPr>
          <w:color w:val="000000" w:themeColor="text1"/>
          <w:sz w:val="24"/>
        </w:rPr>
        <w:t>progress</w:t>
      </w:r>
    </w:p>
    <w:p w14:paraId="25EE6AA1" w14:textId="77777777" w:rsidR="00BB3C72" w:rsidRPr="00C57862" w:rsidRDefault="00BB3C72" w:rsidP="001850F7">
      <w:pPr>
        <w:pStyle w:val="ListParagraph"/>
        <w:widowControl w:val="0"/>
        <w:numPr>
          <w:ilvl w:val="0"/>
          <w:numId w:val="2"/>
        </w:numPr>
        <w:tabs>
          <w:tab w:val="left" w:pos="958"/>
          <w:tab w:val="left" w:pos="959"/>
        </w:tabs>
        <w:autoSpaceDE w:val="0"/>
        <w:autoSpaceDN w:val="0"/>
        <w:spacing w:after="0" w:line="240" w:lineRule="auto"/>
        <w:ind w:right="240"/>
        <w:contextualSpacing w:val="0"/>
        <w:rPr>
          <w:color w:val="000000" w:themeColor="text1"/>
          <w:sz w:val="24"/>
        </w:rPr>
      </w:pPr>
      <w:r w:rsidRPr="00C57862">
        <w:rPr>
          <w:color w:val="000000" w:themeColor="text1"/>
          <w:sz w:val="24"/>
        </w:rPr>
        <w:t>To continue to develop our graduated response to meeting the needs of children</w:t>
      </w:r>
    </w:p>
    <w:p w14:paraId="467D6C5E" w14:textId="77777777" w:rsidR="00BB3C72" w:rsidRPr="00C57862" w:rsidRDefault="00BB3C72" w:rsidP="001850F7">
      <w:pPr>
        <w:pStyle w:val="ListParagraph"/>
        <w:widowControl w:val="0"/>
        <w:numPr>
          <w:ilvl w:val="0"/>
          <w:numId w:val="2"/>
        </w:numPr>
        <w:tabs>
          <w:tab w:val="left" w:pos="958"/>
          <w:tab w:val="left" w:pos="959"/>
        </w:tabs>
        <w:autoSpaceDE w:val="0"/>
        <w:autoSpaceDN w:val="0"/>
        <w:spacing w:after="0" w:line="240" w:lineRule="auto"/>
        <w:ind w:right="236"/>
        <w:contextualSpacing w:val="0"/>
        <w:rPr>
          <w:color w:val="000000" w:themeColor="text1"/>
          <w:sz w:val="24"/>
        </w:rPr>
      </w:pPr>
      <w:r w:rsidRPr="00C57862">
        <w:rPr>
          <w:color w:val="000000" w:themeColor="text1"/>
          <w:sz w:val="24"/>
        </w:rPr>
        <w:t>To provide ongoing training for all staff. To ensure we have a strong TA support network for SEN children in all classes, throughout</w:t>
      </w:r>
      <w:r w:rsidRPr="00C57862">
        <w:rPr>
          <w:color w:val="000000" w:themeColor="text1"/>
          <w:spacing w:val="-6"/>
          <w:sz w:val="24"/>
        </w:rPr>
        <w:t xml:space="preserve"> </w:t>
      </w:r>
      <w:r w:rsidRPr="00C57862">
        <w:rPr>
          <w:color w:val="000000" w:themeColor="text1"/>
          <w:sz w:val="24"/>
        </w:rPr>
        <w:t>school.</w:t>
      </w:r>
    </w:p>
    <w:p w14:paraId="54B32FBC" w14:textId="77777777" w:rsidR="00BB3C72" w:rsidRPr="00C57862" w:rsidRDefault="00BB3C72" w:rsidP="00BB3C72">
      <w:pPr>
        <w:shd w:val="clear" w:color="auto" w:fill="FFFFFF"/>
        <w:spacing w:after="150"/>
        <w:rPr>
          <w:rFonts w:eastAsia="Times New Roman" w:cs="Times New Roman"/>
          <w:b/>
          <w:bCs/>
          <w:color w:val="000000" w:themeColor="text1"/>
          <w:sz w:val="27"/>
          <w:szCs w:val="27"/>
          <w:lang w:eastAsia="en-GB"/>
        </w:rPr>
      </w:pPr>
    </w:p>
    <w:p w14:paraId="793B141D" w14:textId="77777777" w:rsidR="00BB3C72" w:rsidRPr="00C57862" w:rsidRDefault="00BB3C72" w:rsidP="00BB3C72">
      <w:pPr>
        <w:shd w:val="clear" w:color="auto" w:fill="FFFFFF"/>
        <w:spacing w:after="150"/>
        <w:rPr>
          <w:rFonts w:eastAsia="Times New Roman" w:cs="Times New Roman"/>
          <w:color w:val="000000" w:themeColor="text1"/>
          <w:sz w:val="28"/>
          <w:szCs w:val="28"/>
          <w:lang w:eastAsia="en-GB"/>
        </w:rPr>
      </w:pPr>
      <w:r w:rsidRPr="00C57862">
        <w:rPr>
          <w:rFonts w:eastAsia="Times New Roman" w:cs="Times New Roman"/>
          <w:b/>
          <w:bCs/>
          <w:color w:val="000000" w:themeColor="text1"/>
          <w:sz w:val="28"/>
          <w:szCs w:val="28"/>
          <w:lang w:eastAsia="en-GB"/>
        </w:rPr>
        <w:t>Implementation:</w:t>
      </w:r>
    </w:p>
    <w:p w14:paraId="6A7F8E0D"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We will implement and regularly review the SEND policy, ensuring its effectiveness and adjusting it accordingly</w:t>
      </w:r>
    </w:p>
    <w:p w14:paraId="3A7969C1"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Our EYFS Lead and staff will identify children in EYFS who may have additional needs as early as possible and the SENCO will facilitate a plan to ensure the appropriate level of support is planned for</w:t>
      </w:r>
    </w:p>
    <w:p w14:paraId="5EDAF391"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The school SEND register is kept up to date and regularly reviewed, including data on primary needs, diagnoses etc.</w:t>
      </w:r>
    </w:p>
    <w:p w14:paraId="10BEF571"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The SENCO will initiate and complete relevant paperwork for referrals to other services or applications for funding e.g. Education, Health and Care Plans (EHCP), Speech and Language Therapy referrals and other health referrals etc.</w:t>
      </w:r>
    </w:p>
    <w:p w14:paraId="08DABBE2"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We will co-ordinate support for children with special educational needs both at home and in school to ensure a holistic approach through regular meetings with parents to capture their views as well as those of the child</w:t>
      </w:r>
    </w:p>
    <w:p w14:paraId="4A6679AF"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The SENCO will liaise with external agencies and help the staff to implement their strategies and advice</w:t>
      </w:r>
    </w:p>
    <w:p w14:paraId="58570B56"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lastRenderedPageBreak/>
        <w:t>As a supportive and diligent school we will support teaching assistants with training and expertise to ensure the best outcomes for children with SEND</w:t>
      </w:r>
    </w:p>
    <w:p w14:paraId="1E5AB723"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The SENCO will attend courses to keep up to date with current issues, attend regular CPD, research key SEND areas and disseminate relevant information to staff</w:t>
      </w:r>
    </w:p>
    <w:p w14:paraId="19308BD7"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 xml:space="preserve">We will ensure that staff CPD needs are kept up to date </w:t>
      </w:r>
    </w:p>
    <w:p w14:paraId="76716D93"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The SENCO will report to governors on the progress of SEND children and the current strengths and areas in need of developing</w:t>
      </w:r>
    </w:p>
    <w:p w14:paraId="7885A2A0" w14:textId="2128D965"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A flexible approach to the curriculum is taken for pupils with SEND who may needs a more hands on ap</w:t>
      </w:r>
      <w:r w:rsidR="00BE45FA">
        <w:rPr>
          <w:rFonts w:eastAsia="Times New Roman" w:cs="Times New Roman"/>
          <w:color w:val="000000" w:themeColor="text1"/>
          <w:sz w:val="24"/>
          <w:szCs w:val="24"/>
          <w:lang w:eastAsia="en-GB"/>
        </w:rPr>
        <w:t>proach to learning e.g. Nurture</w:t>
      </w:r>
      <w:r w:rsidRPr="00C57862">
        <w:rPr>
          <w:rFonts w:eastAsia="Times New Roman" w:cs="Times New Roman"/>
          <w:color w:val="000000" w:themeColor="text1"/>
          <w:sz w:val="24"/>
          <w:szCs w:val="24"/>
          <w:lang w:eastAsia="en-GB"/>
        </w:rPr>
        <w:t xml:space="preserve"> </w:t>
      </w:r>
    </w:p>
    <w:p w14:paraId="39BCC8A4"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Regular learning walks and book looks will take place to ensure that SEND children are well supported and making progress as well as termly pupil progress meetings run jointly by SLT, team leaders, SENCO and class teachers</w:t>
      </w:r>
    </w:p>
    <w:p w14:paraId="1A6A0071"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We will strive to ensure that children are fully prepared for the next phase of their learning and that they develop appropriate life skills to help them live with growing independence</w:t>
      </w:r>
    </w:p>
    <w:p w14:paraId="6F9F9FC0" w14:textId="77777777" w:rsidR="00BB3C72" w:rsidRPr="00C57862" w:rsidRDefault="00BB3C72" w:rsidP="001850F7">
      <w:pPr>
        <w:numPr>
          <w:ilvl w:val="0"/>
          <w:numId w:val="3"/>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That children will be prepared mentally and socially for the challenges that the future may bring</w:t>
      </w:r>
    </w:p>
    <w:p w14:paraId="59C08B80" w14:textId="77777777" w:rsidR="00BB3C72" w:rsidRPr="00C57862" w:rsidRDefault="00BB3C72" w:rsidP="00BB3C72">
      <w:pPr>
        <w:shd w:val="clear" w:color="auto" w:fill="FFFFFF"/>
        <w:spacing w:after="150"/>
        <w:rPr>
          <w:rFonts w:eastAsia="Times New Roman" w:cs="Times New Roman"/>
          <w:color w:val="000000" w:themeColor="text1"/>
          <w:sz w:val="28"/>
          <w:szCs w:val="28"/>
          <w:lang w:eastAsia="en-GB"/>
        </w:rPr>
      </w:pPr>
      <w:r w:rsidRPr="00C57862">
        <w:rPr>
          <w:rFonts w:eastAsia="Times New Roman" w:cs="Times New Roman"/>
          <w:b/>
          <w:bCs/>
          <w:color w:val="000000" w:themeColor="text1"/>
          <w:sz w:val="28"/>
          <w:szCs w:val="28"/>
          <w:lang w:eastAsia="en-GB"/>
        </w:rPr>
        <w:t>Impact:</w:t>
      </w:r>
    </w:p>
    <w:p w14:paraId="4AB485FD" w14:textId="77777777" w:rsidR="00BB3C72" w:rsidRPr="00C57862" w:rsidRDefault="00BB3C72" w:rsidP="001850F7">
      <w:pPr>
        <w:numPr>
          <w:ilvl w:val="0"/>
          <w:numId w:val="4"/>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Our SEND children are happy, safe and have their needs met</w:t>
      </w:r>
    </w:p>
    <w:p w14:paraId="0A85289C" w14:textId="77777777" w:rsidR="00BB3C72" w:rsidRPr="00C57862" w:rsidRDefault="00BB3C72" w:rsidP="001850F7">
      <w:pPr>
        <w:numPr>
          <w:ilvl w:val="0"/>
          <w:numId w:val="4"/>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We develop safe learning environments where difference and diversity is embraced and all pupils are respected and respectful</w:t>
      </w:r>
    </w:p>
    <w:p w14:paraId="31739927" w14:textId="422DEFC5" w:rsidR="00BB3C72" w:rsidRPr="00C57862" w:rsidRDefault="00BB3C72" w:rsidP="001850F7">
      <w:pPr>
        <w:numPr>
          <w:ilvl w:val="0"/>
          <w:numId w:val="4"/>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Through the PHSE curriculum, Listeni</w:t>
      </w:r>
      <w:r w:rsidR="007A0CFE">
        <w:rPr>
          <w:rFonts w:eastAsia="Times New Roman" w:cs="Times New Roman"/>
          <w:color w:val="000000" w:themeColor="text1"/>
          <w:sz w:val="24"/>
          <w:szCs w:val="24"/>
          <w:lang w:eastAsia="en-GB"/>
        </w:rPr>
        <w:t>ng Ear Service and meetings with</w:t>
      </w:r>
      <w:r w:rsidRPr="00C57862">
        <w:rPr>
          <w:rFonts w:eastAsia="Times New Roman" w:cs="Times New Roman"/>
          <w:color w:val="000000" w:themeColor="text1"/>
          <w:sz w:val="24"/>
          <w:szCs w:val="24"/>
          <w:lang w:eastAsia="en-GB"/>
        </w:rPr>
        <w:t xml:space="preserve"> our Pupil Support Manager, those children with social, emotional and mental health needs can thrive</w:t>
      </w:r>
    </w:p>
    <w:p w14:paraId="3AC734A6" w14:textId="77777777" w:rsidR="00BB3C72" w:rsidRPr="00C57862" w:rsidRDefault="00BB3C72" w:rsidP="001850F7">
      <w:pPr>
        <w:numPr>
          <w:ilvl w:val="0"/>
          <w:numId w:val="4"/>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Children have a voice and feel heard – they are involved in decisions made about themselves</w:t>
      </w:r>
    </w:p>
    <w:p w14:paraId="073BA916" w14:textId="77777777" w:rsidR="00BB3C72" w:rsidRPr="00C57862" w:rsidRDefault="00BB3C72" w:rsidP="001850F7">
      <w:pPr>
        <w:numPr>
          <w:ilvl w:val="0"/>
          <w:numId w:val="4"/>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Staff are supportive and compassionate and create effective learning opportunities for all</w:t>
      </w:r>
    </w:p>
    <w:p w14:paraId="16D2703C" w14:textId="77777777" w:rsidR="00BB3C72" w:rsidRPr="00C57862" w:rsidRDefault="00BB3C72" w:rsidP="001850F7">
      <w:pPr>
        <w:numPr>
          <w:ilvl w:val="0"/>
          <w:numId w:val="4"/>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Parents feel listened to, supported and play an important role in decision making about their child</w:t>
      </w:r>
    </w:p>
    <w:p w14:paraId="22286CF7" w14:textId="77777777" w:rsidR="00BB3C72" w:rsidRPr="00C57862" w:rsidRDefault="00BB3C72" w:rsidP="001850F7">
      <w:pPr>
        <w:numPr>
          <w:ilvl w:val="0"/>
          <w:numId w:val="4"/>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Early intervention means that we can close emerging gaps early and/or identify needs and implement support quickly</w:t>
      </w:r>
    </w:p>
    <w:p w14:paraId="03E8F7EE" w14:textId="77777777" w:rsidR="00BB3C72" w:rsidRDefault="00BB3C72" w:rsidP="001850F7">
      <w:pPr>
        <w:numPr>
          <w:ilvl w:val="0"/>
          <w:numId w:val="4"/>
        </w:numPr>
        <w:shd w:val="clear" w:color="auto" w:fill="FFFFFF"/>
        <w:spacing w:before="100" w:beforeAutospacing="1" w:after="100" w:afterAutospacing="1" w:line="240" w:lineRule="auto"/>
        <w:rPr>
          <w:rFonts w:eastAsia="Times New Roman" w:cs="Times New Roman"/>
          <w:color w:val="000000" w:themeColor="text1"/>
          <w:sz w:val="24"/>
          <w:szCs w:val="24"/>
          <w:lang w:eastAsia="en-GB"/>
        </w:rPr>
      </w:pPr>
      <w:r w:rsidRPr="00C57862">
        <w:rPr>
          <w:rFonts w:eastAsia="Times New Roman" w:cs="Times New Roman"/>
          <w:color w:val="000000" w:themeColor="text1"/>
          <w:sz w:val="24"/>
          <w:szCs w:val="24"/>
          <w:lang w:eastAsia="en-GB"/>
        </w:rPr>
        <w:t>Relationships between staff, pupils, parents and wider professionals are at the heart of everything we do at Bradley Primary School</w:t>
      </w:r>
    </w:p>
    <w:p w14:paraId="504CDAC8" w14:textId="77777777" w:rsidR="00BB3C72" w:rsidRPr="00BE45FA" w:rsidRDefault="00BB3C72" w:rsidP="00BB3C72">
      <w:pPr>
        <w:pStyle w:val="Heading3"/>
        <w:rPr>
          <w:rFonts w:asciiTheme="minorHAnsi" w:hAnsiTheme="minorHAnsi" w:cstheme="minorHAnsi"/>
          <w:b/>
          <w:color w:val="000000" w:themeColor="text1"/>
        </w:rPr>
      </w:pPr>
      <w:r w:rsidRPr="00BE45FA">
        <w:rPr>
          <w:rFonts w:asciiTheme="minorHAnsi" w:hAnsiTheme="minorHAnsi" w:cstheme="minorHAnsi"/>
          <w:b/>
          <w:color w:val="000000" w:themeColor="text1"/>
        </w:rPr>
        <w:t>Introduction</w:t>
      </w:r>
    </w:p>
    <w:p w14:paraId="2F72180E" w14:textId="77777777" w:rsidR="00BB3C72" w:rsidRPr="00BE45FA" w:rsidRDefault="00BB3C72" w:rsidP="00BB3C72">
      <w:pPr>
        <w:pStyle w:val="BodyText"/>
        <w:ind w:left="238" w:right="231"/>
        <w:jc w:val="both"/>
        <w:rPr>
          <w:rFonts w:asciiTheme="minorHAnsi" w:hAnsiTheme="minorHAnsi" w:cstheme="minorHAnsi"/>
          <w:color w:val="000000" w:themeColor="text1"/>
        </w:rPr>
      </w:pPr>
      <w:r w:rsidRPr="00BE45FA">
        <w:rPr>
          <w:rFonts w:asciiTheme="minorHAnsi" w:hAnsiTheme="minorHAnsi" w:cstheme="minorHAnsi"/>
          <w:color w:val="000000" w:themeColor="text1"/>
        </w:rPr>
        <w:t>We believe that all children are entitled to a curriculum that enables them to achieve the highest possible standards and one which develops the whole child by catering for their social, emotional, physical, intellectual and moral development. It encourages purpose, self-discipline, independence and community responsibility in a caring, supportive, positive and secure learning environment. We will ensure we have in place a swift and easy internal referral process to ensure early intervention takes place.</w:t>
      </w:r>
    </w:p>
    <w:p w14:paraId="47119785" w14:textId="77777777" w:rsidR="00BB3C72" w:rsidRPr="00BE45FA" w:rsidRDefault="00BB3C72" w:rsidP="00BB3C72">
      <w:pPr>
        <w:pStyle w:val="BodyText"/>
        <w:spacing w:before="12"/>
        <w:ind w:left="0"/>
        <w:rPr>
          <w:rFonts w:asciiTheme="minorHAnsi" w:hAnsiTheme="minorHAnsi" w:cstheme="minorHAnsi"/>
          <w:color w:val="000000" w:themeColor="text1"/>
          <w:sz w:val="23"/>
        </w:rPr>
      </w:pPr>
    </w:p>
    <w:p w14:paraId="08EE9945" w14:textId="77777777" w:rsidR="00BB3C72" w:rsidRPr="00BE45FA" w:rsidRDefault="00BB3C72" w:rsidP="00BB3C72">
      <w:pPr>
        <w:pStyle w:val="BodyText"/>
        <w:spacing w:before="1"/>
        <w:ind w:left="238" w:right="233"/>
        <w:jc w:val="both"/>
        <w:rPr>
          <w:rFonts w:asciiTheme="minorHAnsi" w:hAnsiTheme="minorHAnsi" w:cstheme="minorHAnsi"/>
          <w:color w:val="000000" w:themeColor="text1"/>
        </w:rPr>
      </w:pPr>
      <w:r w:rsidRPr="00BE45FA">
        <w:rPr>
          <w:rFonts w:asciiTheme="minorHAnsi" w:hAnsiTheme="minorHAnsi" w:cstheme="minorHAnsi"/>
          <w:color w:val="000000" w:themeColor="text1"/>
        </w:rPr>
        <w:t>We believe that the education of our children is very much a partnership between the school, the child and the home.</w:t>
      </w:r>
    </w:p>
    <w:p w14:paraId="447A9846" w14:textId="77777777" w:rsidR="00BB3C72" w:rsidRPr="00BE45FA" w:rsidRDefault="00BB3C72" w:rsidP="00BB3C72">
      <w:pPr>
        <w:pStyle w:val="BodyText"/>
        <w:spacing w:before="13"/>
        <w:ind w:left="0"/>
        <w:rPr>
          <w:rFonts w:asciiTheme="minorHAnsi" w:hAnsiTheme="minorHAnsi" w:cstheme="minorHAnsi"/>
          <w:color w:val="FF0000"/>
          <w:sz w:val="23"/>
        </w:rPr>
      </w:pPr>
    </w:p>
    <w:p w14:paraId="2E3095B7" w14:textId="068AF900" w:rsidR="00BB3C72" w:rsidRPr="00BE45FA" w:rsidRDefault="00BB3C72" w:rsidP="00BB3C72">
      <w:pPr>
        <w:pStyle w:val="BodyText"/>
        <w:ind w:left="238" w:right="241"/>
        <w:jc w:val="both"/>
        <w:rPr>
          <w:rFonts w:asciiTheme="minorHAnsi" w:hAnsiTheme="minorHAnsi" w:cstheme="minorHAnsi"/>
        </w:rPr>
      </w:pPr>
      <w:r w:rsidRPr="00BE45FA">
        <w:rPr>
          <w:rFonts w:asciiTheme="minorHAnsi" w:hAnsiTheme="minorHAnsi" w:cstheme="minorHAnsi"/>
        </w:rPr>
        <w:t>The school follows the legal requirements and statutory guidelines as set out in the Special Educational Needs and Disabilities Regulations 2014, th</w:t>
      </w:r>
      <w:r w:rsidR="00BE45FA">
        <w:rPr>
          <w:rFonts w:asciiTheme="minorHAnsi" w:hAnsiTheme="minorHAnsi" w:cstheme="minorHAnsi"/>
        </w:rPr>
        <w:t>e Code of Practice January 2015 and</w:t>
      </w:r>
      <w:r w:rsidRPr="00BE45FA">
        <w:rPr>
          <w:rFonts w:asciiTheme="minorHAnsi" w:hAnsiTheme="minorHAnsi" w:cstheme="minorHAnsi"/>
        </w:rPr>
        <w:t xml:space="preserve"> the Children and Families Act</w:t>
      </w:r>
      <w:r w:rsidRPr="00BE45FA">
        <w:rPr>
          <w:rFonts w:asciiTheme="minorHAnsi" w:hAnsiTheme="minorHAnsi" w:cstheme="minorHAnsi"/>
          <w:spacing w:val="-5"/>
        </w:rPr>
        <w:t xml:space="preserve"> </w:t>
      </w:r>
      <w:r w:rsidRPr="00BE45FA">
        <w:rPr>
          <w:rFonts w:asciiTheme="minorHAnsi" w:hAnsiTheme="minorHAnsi" w:cstheme="minorHAnsi"/>
        </w:rPr>
        <w:t>2014 and the Equality Act 2010.</w:t>
      </w:r>
    </w:p>
    <w:p w14:paraId="18EC509E" w14:textId="77777777" w:rsidR="00BB3C72" w:rsidRPr="000750D1" w:rsidRDefault="00BB3C72" w:rsidP="00BB3C72">
      <w:pPr>
        <w:pStyle w:val="BodyText"/>
        <w:spacing w:before="2"/>
        <w:ind w:left="0"/>
        <w:rPr>
          <w:color w:val="FF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0"/>
      </w:tblGrid>
      <w:tr w:rsidR="00BB3C72" w:rsidRPr="009809D7" w14:paraId="06E65076" w14:textId="77777777" w:rsidTr="00534C3F">
        <w:trPr>
          <w:tblCellSpacing w:w="15" w:type="dxa"/>
        </w:trPr>
        <w:tc>
          <w:tcPr>
            <w:tcW w:w="0" w:type="auto"/>
            <w:tcBorders>
              <w:top w:val="nil"/>
              <w:left w:val="nil"/>
              <w:bottom w:val="nil"/>
              <w:right w:val="nil"/>
            </w:tcBorders>
            <w:vAlign w:val="center"/>
            <w:hideMark/>
          </w:tcPr>
          <w:p w14:paraId="3CDD8DA6" w14:textId="77777777" w:rsidR="00BB3C72" w:rsidRPr="00B80BA4" w:rsidRDefault="00BB3C72" w:rsidP="00534C3F">
            <w:pPr>
              <w:shd w:val="clear" w:color="auto" w:fill="FFFFFF"/>
              <w:spacing w:after="360"/>
              <w:rPr>
                <w:rFonts w:eastAsia="Times New Roman" w:cstheme="minorHAnsi"/>
                <w:b/>
                <w:sz w:val="24"/>
                <w:szCs w:val="24"/>
                <w:lang w:eastAsia="en-GB"/>
              </w:rPr>
            </w:pPr>
            <w:r w:rsidRPr="00B80BA4">
              <w:rPr>
                <w:rFonts w:eastAsia="Times New Roman" w:cstheme="minorHAnsi"/>
                <w:b/>
                <w:sz w:val="24"/>
                <w:szCs w:val="24"/>
                <w:shd w:val="clear" w:color="auto" w:fill="FFFFFF"/>
                <w:lang w:eastAsia="en-GB"/>
              </w:rPr>
              <w:lastRenderedPageBreak/>
              <w:t>The Code of Practice 2015 defines SEND as</w:t>
            </w:r>
            <w:r w:rsidRPr="00B80BA4">
              <w:rPr>
                <w:rFonts w:eastAsia="Times New Roman" w:cstheme="minorHAnsi"/>
                <w:b/>
                <w:color w:val="6B6B6B"/>
                <w:sz w:val="24"/>
                <w:szCs w:val="24"/>
                <w:shd w:val="clear" w:color="auto" w:fill="FFFFFF"/>
                <w:lang w:eastAsia="en-GB"/>
              </w:rPr>
              <w:t>:</w:t>
            </w:r>
          </w:p>
          <w:p w14:paraId="1A8FE163" w14:textId="77777777" w:rsidR="00BB3C72" w:rsidRDefault="00BB3C72" w:rsidP="00534C3F">
            <w:pPr>
              <w:shd w:val="clear" w:color="auto" w:fill="FFFFFF"/>
              <w:spacing w:after="360"/>
              <w:ind w:left="142"/>
              <w:rPr>
                <w:rFonts w:eastAsia="Times New Roman" w:cs="Times New Roman"/>
                <w:i/>
                <w:iCs/>
                <w:color w:val="0070C0"/>
                <w:sz w:val="24"/>
                <w:szCs w:val="24"/>
                <w:lang w:eastAsia="en-GB"/>
              </w:rPr>
            </w:pPr>
            <w:r w:rsidRPr="00E06883">
              <w:rPr>
                <w:rFonts w:eastAsia="Times New Roman" w:cs="Times New Roman"/>
                <w:i/>
                <w:iCs/>
                <w:color w:val="0070C0"/>
                <w:sz w:val="28"/>
                <w:szCs w:val="28"/>
                <w:lang w:eastAsia="en-GB"/>
              </w:rPr>
              <w:t>‘</w:t>
            </w:r>
            <w:r w:rsidRPr="00E06883">
              <w:rPr>
                <w:rFonts w:eastAsia="Times New Roman" w:cs="Times New Roman"/>
                <w:i/>
                <w:iCs/>
                <w:color w:val="0070C0"/>
                <w:sz w:val="24"/>
                <w:szCs w:val="24"/>
                <w:lang w:eastAsia="en-GB"/>
              </w:rPr>
              <w:t xml:space="preserve">A child or young person has SEN if they have a learning difficulty or disability which calls for special educational provision to be made for them. A child of compulsory school age or a young person has a learning difficulty or disability if they: </w:t>
            </w:r>
          </w:p>
          <w:p w14:paraId="1CC662C4" w14:textId="77777777" w:rsidR="00BB3C72" w:rsidRPr="00E06883" w:rsidRDefault="00BB3C72" w:rsidP="00534C3F">
            <w:pPr>
              <w:shd w:val="clear" w:color="auto" w:fill="FFFFFF"/>
              <w:spacing w:after="360"/>
              <w:ind w:left="142"/>
              <w:rPr>
                <w:rFonts w:eastAsia="Times New Roman" w:cs="Times New Roman"/>
                <w:i/>
                <w:iCs/>
                <w:color w:val="0070C0"/>
                <w:sz w:val="24"/>
                <w:szCs w:val="24"/>
                <w:lang w:eastAsia="en-GB"/>
              </w:rPr>
            </w:pPr>
            <w:r>
              <w:rPr>
                <w:rFonts w:eastAsia="Times New Roman" w:cs="Times New Roman"/>
                <w:i/>
                <w:iCs/>
                <w:color w:val="0070C0"/>
                <w:sz w:val="24"/>
                <w:szCs w:val="24"/>
                <w:lang w:eastAsia="en-GB"/>
              </w:rPr>
              <w:t xml:space="preserve">(a) </w:t>
            </w:r>
            <w:r w:rsidRPr="00E06883">
              <w:rPr>
                <w:rFonts w:eastAsia="Times New Roman" w:cs="Times New Roman"/>
                <w:i/>
                <w:iCs/>
                <w:color w:val="0070C0"/>
                <w:sz w:val="24"/>
                <w:szCs w:val="24"/>
                <w:lang w:eastAsia="en-GB"/>
              </w:rPr>
              <w:t xml:space="preserve">have a significantly greater difficulty in learning than the majority of others of the same age; </w:t>
            </w:r>
          </w:p>
          <w:p w14:paraId="01C7BDD7" w14:textId="77777777" w:rsidR="00BB3C72" w:rsidRPr="00E06883" w:rsidRDefault="00BB3C72" w:rsidP="00534C3F">
            <w:pPr>
              <w:pStyle w:val="ListParagraph"/>
              <w:shd w:val="clear" w:color="auto" w:fill="FFFFFF"/>
              <w:spacing w:after="360"/>
              <w:ind w:left="142"/>
              <w:rPr>
                <w:rFonts w:eastAsia="Times New Roman" w:cs="Times New Roman"/>
                <w:color w:val="0070C0"/>
                <w:sz w:val="24"/>
                <w:szCs w:val="24"/>
                <w:lang w:eastAsia="en-GB"/>
              </w:rPr>
            </w:pPr>
            <w:r w:rsidRPr="00E06883">
              <w:rPr>
                <w:rFonts w:eastAsia="Times New Roman" w:cs="Times New Roman"/>
                <w:i/>
                <w:iCs/>
                <w:color w:val="0070C0"/>
                <w:sz w:val="24"/>
                <w:szCs w:val="24"/>
                <w:lang w:eastAsia="en-GB"/>
              </w:rPr>
              <w:t xml:space="preserve">or </w:t>
            </w:r>
          </w:p>
          <w:p w14:paraId="56E1B24D" w14:textId="77777777" w:rsidR="00BB3C72" w:rsidRDefault="00BB3C72" w:rsidP="00534C3F">
            <w:pPr>
              <w:pStyle w:val="ListParagraph"/>
              <w:shd w:val="clear" w:color="auto" w:fill="FFFFFF"/>
              <w:spacing w:after="360"/>
              <w:ind w:left="142"/>
              <w:rPr>
                <w:rFonts w:eastAsia="Times New Roman" w:cs="Times New Roman"/>
                <w:i/>
                <w:iCs/>
                <w:color w:val="0070C0"/>
                <w:sz w:val="24"/>
                <w:szCs w:val="24"/>
                <w:lang w:eastAsia="en-GB"/>
              </w:rPr>
            </w:pPr>
            <w:r w:rsidRPr="00E06883">
              <w:rPr>
                <w:rFonts w:eastAsia="Times New Roman" w:cs="Times New Roman"/>
                <w:i/>
                <w:iCs/>
                <w:color w:val="0070C0"/>
                <w:sz w:val="24"/>
                <w:szCs w:val="24"/>
                <w:lang w:eastAsia="en-GB"/>
              </w:rPr>
              <w:t>(b) have a disability which prevents or hinders them from making use of educational facilities of a kind generally provided for others of the same age in mainstream schools or mainstream post-16 institutions’.</w:t>
            </w:r>
          </w:p>
          <w:p w14:paraId="3AA2F058" w14:textId="77777777" w:rsidR="00A61A73" w:rsidRDefault="00A61A73" w:rsidP="00534C3F">
            <w:pPr>
              <w:pStyle w:val="ListParagraph"/>
              <w:shd w:val="clear" w:color="auto" w:fill="FFFFFF"/>
              <w:spacing w:after="360"/>
              <w:ind w:left="142"/>
              <w:rPr>
                <w:rFonts w:eastAsia="Times New Roman" w:cs="Times New Roman"/>
                <w:i/>
                <w:iCs/>
                <w:color w:val="0070C0"/>
                <w:sz w:val="24"/>
                <w:szCs w:val="24"/>
                <w:lang w:eastAsia="en-GB"/>
              </w:rPr>
            </w:pPr>
          </w:p>
          <w:p w14:paraId="17EB2727" w14:textId="77777777" w:rsidR="00A61A73" w:rsidRPr="006D4938" w:rsidRDefault="00A61A73" w:rsidP="00A61A73">
            <w:pPr>
              <w:adjustRightInd w:val="0"/>
              <w:rPr>
                <w:rFonts w:cs="Calibri"/>
                <w:i/>
                <w:color w:val="000000" w:themeColor="text1"/>
                <w:sz w:val="24"/>
                <w:szCs w:val="24"/>
              </w:rPr>
            </w:pPr>
            <w:r w:rsidRPr="006D4938">
              <w:rPr>
                <w:rFonts w:cs="Calibri"/>
                <w:i/>
                <w:color w:val="000000" w:themeColor="text1"/>
                <w:sz w:val="24"/>
                <w:szCs w:val="24"/>
              </w:rPr>
              <w:t>Every school is required to meet the SEN of the children and young people that they support. They must use their best endeavours to ensure that the necessary provision is made for any individual who has SEN and ensure that all children and young people engage in activities alongside their peers. They must also designate a teacher to be the SENCO and inform parents when they are making special educational provision.</w:t>
            </w:r>
          </w:p>
          <w:p w14:paraId="3349CC13" w14:textId="77777777" w:rsidR="00A61A73" w:rsidRPr="006D4938" w:rsidRDefault="00A61A73" w:rsidP="00A61A73">
            <w:pPr>
              <w:adjustRightInd w:val="0"/>
              <w:rPr>
                <w:rFonts w:cs="Calibri"/>
                <w:i/>
                <w:color w:val="000000" w:themeColor="text1"/>
                <w:sz w:val="24"/>
                <w:szCs w:val="24"/>
              </w:rPr>
            </w:pPr>
            <w:r w:rsidRPr="006D4938">
              <w:rPr>
                <w:rFonts w:cs="Calibri"/>
                <w:i/>
                <w:color w:val="000000" w:themeColor="text1"/>
                <w:sz w:val="24"/>
                <w:szCs w:val="24"/>
              </w:rPr>
              <w:t>The quality of teaching for pupils with SEN, and the progress made by pupils, should be a core part of the school’s performance management arrangements and its approach to professional development for all teaching and support staff.</w:t>
            </w:r>
          </w:p>
          <w:p w14:paraId="3126C4A1" w14:textId="77777777" w:rsidR="00A61A73" w:rsidRPr="00E06883" w:rsidRDefault="00A61A73" w:rsidP="00A61A73">
            <w:pPr>
              <w:adjustRightInd w:val="0"/>
              <w:rPr>
                <w:rFonts w:cs="Calibri"/>
                <w:i/>
                <w:color w:val="0070C0"/>
                <w:sz w:val="24"/>
                <w:szCs w:val="24"/>
              </w:rPr>
            </w:pPr>
            <w:r w:rsidRPr="00E06883">
              <w:rPr>
                <w:rFonts w:cs="Calibri"/>
                <w:i/>
                <w:color w:val="0070C0"/>
                <w:sz w:val="24"/>
                <w:szCs w:val="24"/>
              </w:rPr>
              <w:t>Special educational provision is educational or training provision that is additional to or different from that made generally for others of the same age. This means provision that goes beyond the differentiated approaches and learning arrangements normally provided as part of high quality, personalised teaching.</w:t>
            </w:r>
          </w:p>
          <w:p w14:paraId="37521228" w14:textId="77777777" w:rsidR="00A61A73" w:rsidRPr="00E06883" w:rsidRDefault="00A61A73" w:rsidP="00A61A73">
            <w:pPr>
              <w:pStyle w:val="BodyText"/>
              <w:ind w:left="0"/>
              <w:rPr>
                <w:color w:val="0070C0"/>
              </w:rPr>
            </w:pPr>
          </w:p>
          <w:p w14:paraId="628F4ED0" w14:textId="77777777" w:rsidR="00A61A73" w:rsidRPr="00BE45FA" w:rsidRDefault="00A61A73" w:rsidP="00A61A73">
            <w:pPr>
              <w:pStyle w:val="BodyText"/>
              <w:spacing w:before="1"/>
              <w:ind w:left="0" w:right="237"/>
              <w:jc w:val="both"/>
              <w:rPr>
                <w:rFonts w:asciiTheme="minorHAnsi" w:hAnsiTheme="minorHAnsi" w:cstheme="minorHAnsi"/>
                <w:color w:val="000000" w:themeColor="text1"/>
              </w:rPr>
            </w:pPr>
            <w:r w:rsidRPr="00BE45FA">
              <w:rPr>
                <w:rFonts w:asciiTheme="minorHAnsi" w:hAnsiTheme="minorHAnsi" w:cstheme="minorHAnsi"/>
                <w:color w:val="000000" w:themeColor="text1"/>
              </w:rPr>
              <w:t>We support this view and therefore we aim to cater for the individual learning needs of every child whilst also recognising the need for specialised provision to ensure access to all aspects of the curriculum for all children. We believe in inclusive education for all children.</w:t>
            </w:r>
          </w:p>
          <w:p w14:paraId="2ECF69F0" w14:textId="77777777" w:rsidR="00A61A73" w:rsidRPr="00BE45FA" w:rsidRDefault="00A61A73" w:rsidP="00A61A73">
            <w:pPr>
              <w:pStyle w:val="BodyText"/>
              <w:ind w:left="0"/>
              <w:rPr>
                <w:rFonts w:asciiTheme="minorHAnsi" w:hAnsiTheme="minorHAnsi" w:cstheme="minorHAnsi"/>
                <w:color w:val="000000" w:themeColor="text1"/>
              </w:rPr>
            </w:pPr>
          </w:p>
          <w:p w14:paraId="048342BF" w14:textId="77777777" w:rsidR="00A61A73" w:rsidRDefault="00A61A73" w:rsidP="00A61A73">
            <w:pPr>
              <w:pStyle w:val="ListParagraph"/>
              <w:shd w:val="clear" w:color="auto" w:fill="FFFFFF"/>
              <w:spacing w:after="360"/>
              <w:ind w:left="142"/>
              <w:rPr>
                <w:rFonts w:cstheme="minorHAnsi"/>
                <w:color w:val="000000" w:themeColor="text1"/>
                <w:sz w:val="24"/>
                <w:szCs w:val="24"/>
              </w:rPr>
            </w:pPr>
            <w:r w:rsidRPr="00B80BA4">
              <w:rPr>
                <w:rFonts w:cstheme="minorHAnsi"/>
                <w:color w:val="000000" w:themeColor="text1"/>
                <w:sz w:val="24"/>
                <w:szCs w:val="24"/>
              </w:rPr>
              <w:t>We also recognise that pupils of any ability can underachieve at times. Through careful, rigorous assessment, tracking children’s performance and matching work to the needs of children, staff at Bradley Primary School give children every opportunity to overcome their difficulties.</w:t>
            </w:r>
          </w:p>
          <w:p w14:paraId="4E19B574" w14:textId="77777777" w:rsidR="00B80BA4" w:rsidRDefault="00B80BA4" w:rsidP="00A61A73">
            <w:pPr>
              <w:pStyle w:val="ListParagraph"/>
              <w:shd w:val="clear" w:color="auto" w:fill="FFFFFF"/>
              <w:spacing w:after="360"/>
              <w:ind w:left="142"/>
              <w:rPr>
                <w:rFonts w:cstheme="minorHAnsi"/>
                <w:color w:val="000000" w:themeColor="text1"/>
                <w:sz w:val="24"/>
                <w:szCs w:val="24"/>
              </w:rPr>
            </w:pPr>
          </w:p>
          <w:p w14:paraId="4B74E733" w14:textId="53BF70F3" w:rsidR="00B80BA4" w:rsidRDefault="00B80BA4" w:rsidP="00A61A73">
            <w:pPr>
              <w:pStyle w:val="ListParagraph"/>
              <w:shd w:val="clear" w:color="auto" w:fill="FFFFFF"/>
              <w:spacing w:after="360"/>
              <w:ind w:left="142"/>
              <w:rPr>
                <w:rFonts w:cstheme="minorHAnsi"/>
                <w:color w:val="000000" w:themeColor="text1"/>
                <w:sz w:val="24"/>
                <w:szCs w:val="24"/>
              </w:rPr>
            </w:pPr>
          </w:p>
          <w:p w14:paraId="725CFF5A" w14:textId="74BD212B" w:rsidR="00B80BA4" w:rsidRDefault="00B80BA4" w:rsidP="00A61A73">
            <w:pPr>
              <w:pStyle w:val="ListParagraph"/>
              <w:shd w:val="clear" w:color="auto" w:fill="FFFFFF"/>
              <w:spacing w:after="360"/>
              <w:ind w:left="142"/>
              <w:rPr>
                <w:rFonts w:cstheme="minorHAnsi"/>
                <w:color w:val="000000" w:themeColor="text1"/>
                <w:sz w:val="24"/>
                <w:szCs w:val="24"/>
              </w:rPr>
            </w:pPr>
          </w:p>
          <w:p w14:paraId="16AE6A08" w14:textId="59992F06" w:rsidR="00B80BA4" w:rsidRDefault="00B80BA4" w:rsidP="00A61A73">
            <w:pPr>
              <w:pStyle w:val="ListParagraph"/>
              <w:shd w:val="clear" w:color="auto" w:fill="FFFFFF"/>
              <w:spacing w:after="360"/>
              <w:ind w:left="142"/>
              <w:rPr>
                <w:rFonts w:cstheme="minorHAnsi"/>
                <w:color w:val="000000" w:themeColor="text1"/>
                <w:sz w:val="24"/>
                <w:szCs w:val="24"/>
              </w:rPr>
            </w:pPr>
          </w:p>
          <w:p w14:paraId="64ADD531" w14:textId="7BD894BC" w:rsidR="00B80BA4" w:rsidRDefault="00B80BA4" w:rsidP="00A61A73">
            <w:pPr>
              <w:pStyle w:val="ListParagraph"/>
              <w:shd w:val="clear" w:color="auto" w:fill="FFFFFF"/>
              <w:spacing w:after="360"/>
              <w:ind w:left="142"/>
              <w:rPr>
                <w:rFonts w:cstheme="minorHAnsi"/>
                <w:color w:val="000000" w:themeColor="text1"/>
                <w:sz w:val="24"/>
                <w:szCs w:val="24"/>
              </w:rPr>
            </w:pPr>
          </w:p>
          <w:p w14:paraId="3ECEEBA1" w14:textId="77777777" w:rsidR="00B80BA4" w:rsidRDefault="00B80BA4" w:rsidP="00A61A73">
            <w:pPr>
              <w:pStyle w:val="ListParagraph"/>
              <w:shd w:val="clear" w:color="auto" w:fill="FFFFFF"/>
              <w:spacing w:after="360"/>
              <w:ind w:left="142"/>
              <w:rPr>
                <w:rFonts w:cstheme="minorHAnsi"/>
                <w:color w:val="000000" w:themeColor="text1"/>
                <w:sz w:val="24"/>
                <w:szCs w:val="24"/>
              </w:rPr>
            </w:pPr>
          </w:p>
          <w:p w14:paraId="5ED65C54" w14:textId="77777777" w:rsidR="00B80BA4" w:rsidRPr="00B80BA4" w:rsidRDefault="00B80BA4" w:rsidP="00B80BA4">
            <w:pPr>
              <w:pStyle w:val="Heading3"/>
              <w:spacing w:before="1"/>
              <w:rPr>
                <w:rFonts w:asciiTheme="minorHAnsi" w:hAnsiTheme="minorHAnsi" w:cstheme="minorHAnsi"/>
                <w:b/>
                <w:color w:val="FF0000"/>
              </w:rPr>
            </w:pPr>
            <w:r w:rsidRPr="00B80BA4">
              <w:rPr>
                <w:rFonts w:asciiTheme="minorHAnsi" w:hAnsiTheme="minorHAnsi" w:cstheme="minorHAnsi"/>
                <w:b/>
                <w:color w:val="000000" w:themeColor="text1"/>
              </w:rPr>
              <w:lastRenderedPageBreak/>
              <w:t>Admission arrangements</w:t>
            </w:r>
          </w:p>
          <w:p w14:paraId="60A0E352" w14:textId="77777777" w:rsidR="00B80BA4" w:rsidRPr="00BE45FA" w:rsidRDefault="00B80BA4" w:rsidP="00B80BA4">
            <w:pPr>
              <w:pStyle w:val="BodyText"/>
              <w:spacing w:before="336"/>
              <w:ind w:left="238" w:right="232"/>
              <w:jc w:val="both"/>
              <w:rPr>
                <w:rFonts w:asciiTheme="minorHAnsi" w:hAnsiTheme="minorHAnsi" w:cstheme="minorHAnsi"/>
                <w:color w:val="000000" w:themeColor="text1"/>
              </w:rPr>
            </w:pPr>
            <w:r w:rsidRPr="00BE45FA">
              <w:rPr>
                <w:rFonts w:asciiTheme="minorHAnsi" w:hAnsiTheme="minorHAnsi" w:cstheme="minorHAnsi"/>
                <w:color w:val="000000" w:themeColor="text1"/>
              </w:rPr>
              <w:t>Admission arrangements for the school are described in the school’s admission policy. The school welcomes pupils irrespective of their ability and anticipates that the needs of most pupils will be met within existing school provision. Pupils with an Education, Health Care Plan, will not be discriminated against in line with legislation outlined in the SEN and Disability Regulations 2014.</w:t>
            </w:r>
          </w:p>
          <w:p w14:paraId="173DB4B5" w14:textId="77777777" w:rsidR="00B80BA4" w:rsidRPr="00BE45FA" w:rsidRDefault="00B80BA4" w:rsidP="00B80BA4">
            <w:pPr>
              <w:pStyle w:val="BodyText"/>
              <w:spacing w:before="336"/>
              <w:ind w:left="238" w:right="232"/>
              <w:jc w:val="both"/>
              <w:rPr>
                <w:rFonts w:asciiTheme="minorHAnsi" w:hAnsiTheme="minorHAnsi" w:cstheme="minorHAnsi"/>
                <w:color w:val="000000" w:themeColor="text1"/>
              </w:rPr>
            </w:pPr>
          </w:p>
          <w:p w14:paraId="354A3728" w14:textId="77777777" w:rsidR="00B80BA4" w:rsidRPr="00BE45FA" w:rsidRDefault="00B80BA4" w:rsidP="00B80BA4">
            <w:pPr>
              <w:pStyle w:val="Heading3"/>
              <w:spacing w:before="73"/>
              <w:rPr>
                <w:rFonts w:asciiTheme="minorHAnsi" w:hAnsiTheme="minorHAnsi" w:cstheme="minorHAnsi"/>
                <w:b/>
                <w:color w:val="000000" w:themeColor="text1"/>
              </w:rPr>
            </w:pPr>
            <w:r w:rsidRPr="00BE45FA">
              <w:rPr>
                <w:rFonts w:asciiTheme="minorHAnsi" w:hAnsiTheme="minorHAnsi" w:cstheme="minorHAnsi"/>
                <w:b/>
                <w:color w:val="000000" w:themeColor="text1"/>
              </w:rPr>
              <w:t>Identification and Assessment Arrangements</w:t>
            </w:r>
          </w:p>
          <w:p w14:paraId="7B32C43B" w14:textId="77777777" w:rsidR="00B80BA4" w:rsidRPr="00BE45FA" w:rsidRDefault="00B80BA4" w:rsidP="00B80BA4">
            <w:pPr>
              <w:pStyle w:val="BodyText"/>
              <w:spacing w:before="337"/>
              <w:ind w:left="238" w:right="238"/>
              <w:jc w:val="both"/>
              <w:rPr>
                <w:rFonts w:asciiTheme="minorHAnsi" w:hAnsiTheme="minorHAnsi" w:cstheme="minorHAnsi"/>
                <w:color w:val="000000" w:themeColor="text1"/>
              </w:rPr>
            </w:pPr>
            <w:r w:rsidRPr="00BE45FA">
              <w:rPr>
                <w:rFonts w:asciiTheme="minorHAnsi" w:hAnsiTheme="minorHAnsi" w:cstheme="minorHAnsi"/>
                <w:color w:val="000000" w:themeColor="text1"/>
              </w:rPr>
              <w:t>Bradley Primary School places significant emphasis on the early identification of pupils experiencing difficulties accessing learning and general school life opportunities.</w:t>
            </w:r>
          </w:p>
          <w:p w14:paraId="659F0F4E" w14:textId="77777777" w:rsidR="00B80BA4" w:rsidRPr="00BE45FA" w:rsidRDefault="00B80BA4" w:rsidP="00B80BA4">
            <w:pPr>
              <w:pStyle w:val="BodyText"/>
              <w:ind w:left="238" w:right="233"/>
              <w:jc w:val="both"/>
              <w:rPr>
                <w:rFonts w:asciiTheme="minorHAnsi" w:hAnsiTheme="minorHAnsi" w:cstheme="minorHAnsi"/>
                <w:color w:val="000000" w:themeColor="text1"/>
              </w:rPr>
            </w:pPr>
            <w:r w:rsidRPr="00BE45FA">
              <w:rPr>
                <w:rFonts w:asciiTheme="minorHAnsi" w:hAnsiTheme="minorHAnsi" w:cstheme="minorHAnsi"/>
                <w:color w:val="000000" w:themeColor="text1"/>
              </w:rPr>
              <w:t xml:space="preserve">The SENCO liaises closely with the Senior Leadership Team, Assessment Manager and subject leaders to </w:t>
            </w:r>
            <w:r w:rsidRPr="00BE45FA">
              <w:rPr>
                <w:rFonts w:asciiTheme="minorHAnsi" w:hAnsiTheme="minorHAnsi" w:cstheme="minorHAnsi"/>
                <w:color w:val="000000" w:themeColor="text1"/>
                <w:lang w:val="en-GB"/>
              </w:rPr>
              <w:t>analyse</w:t>
            </w:r>
            <w:r w:rsidRPr="00BE45FA">
              <w:rPr>
                <w:rFonts w:asciiTheme="minorHAnsi" w:hAnsiTheme="minorHAnsi" w:cstheme="minorHAnsi"/>
                <w:color w:val="000000" w:themeColor="text1"/>
              </w:rPr>
              <w:t xml:space="preserve"> data and individually track pupils who are experiencing difficulties. </w:t>
            </w:r>
          </w:p>
          <w:p w14:paraId="221B178D" w14:textId="77777777" w:rsidR="00B80BA4" w:rsidRDefault="00B80BA4" w:rsidP="00B80BA4">
            <w:pPr>
              <w:pStyle w:val="Heading4"/>
              <w:spacing w:before="223"/>
              <w:rPr>
                <w:color w:val="000000" w:themeColor="text1"/>
                <w:sz w:val="24"/>
                <w:szCs w:val="24"/>
              </w:rPr>
            </w:pPr>
            <w:r w:rsidRPr="00796160">
              <w:rPr>
                <w:color w:val="000000" w:themeColor="text1"/>
                <w:sz w:val="24"/>
                <w:szCs w:val="24"/>
              </w:rPr>
              <w:t xml:space="preserve">Assessment is central to </w:t>
            </w:r>
            <w:r>
              <w:rPr>
                <w:color w:val="000000" w:themeColor="text1"/>
                <w:sz w:val="24"/>
                <w:szCs w:val="24"/>
              </w:rPr>
              <w:t xml:space="preserve">our planning for all pupils in order to: </w:t>
            </w:r>
          </w:p>
          <w:p w14:paraId="04634B80" w14:textId="77777777" w:rsidR="00B80BA4" w:rsidRDefault="00B80BA4" w:rsidP="001850F7">
            <w:pPr>
              <w:pStyle w:val="Heading4"/>
              <w:keepNext w:val="0"/>
              <w:keepLines w:val="0"/>
              <w:widowControl w:val="0"/>
              <w:numPr>
                <w:ilvl w:val="0"/>
                <w:numId w:val="6"/>
              </w:numPr>
              <w:autoSpaceDE w:val="0"/>
              <w:autoSpaceDN w:val="0"/>
              <w:spacing w:before="223" w:line="240" w:lineRule="auto"/>
              <w:rPr>
                <w:color w:val="000000" w:themeColor="text1"/>
                <w:sz w:val="24"/>
                <w:szCs w:val="24"/>
              </w:rPr>
            </w:pPr>
            <w:r w:rsidRPr="00796160">
              <w:rPr>
                <w:color w:val="000000" w:themeColor="text1"/>
                <w:sz w:val="24"/>
                <w:szCs w:val="24"/>
              </w:rPr>
              <w:t>Analyse the child’s learning</w:t>
            </w:r>
            <w:r w:rsidRPr="00796160">
              <w:rPr>
                <w:color w:val="000000" w:themeColor="text1"/>
                <w:spacing w:val="-2"/>
                <w:sz w:val="24"/>
                <w:szCs w:val="24"/>
              </w:rPr>
              <w:t xml:space="preserve"> </w:t>
            </w:r>
            <w:r w:rsidRPr="00796160">
              <w:rPr>
                <w:color w:val="000000" w:themeColor="text1"/>
                <w:sz w:val="24"/>
                <w:szCs w:val="24"/>
              </w:rPr>
              <w:t>difficulty</w:t>
            </w:r>
          </w:p>
          <w:p w14:paraId="705427B7" w14:textId="77777777" w:rsidR="00B80BA4" w:rsidRDefault="00B80BA4" w:rsidP="001850F7">
            <w:pPr>
              <w:pStyle w:val="Heading4"/>
              <w:keepNext w:val="0"/>
              <w:keepLines w:val="0"/>
              <w:widowControl w:val="0"/>
              <w:numPr>
                <w:ilvl w:val="0"/>
                <w:numId w:val="6"/>
              </w:numPr>
              <w:autoSpaceDE w:val="0"/>
              <w:autoSpaceDN w:val="0"/>
              <w:spacing w:before="223" w:line="240" w:lineRule="auto"/>
              <w:rPr>
                <w:color w:val="000000" w:themeColor="text1"/>
                <w:sz w:val="24"/>
                <w:szCs w:val="24"/>
              </w:rPr>
            </w:pPr>
            <w:r w:rsidRPr="00796160">
              <w:rPr>
                <w:color w:val="000000" w:themeColor="text1"/>
                <w:sz w:val="24"/>
                <w:szCs w:val="24"/>
              </w:rPr>
              <w:t>Clarify the child’s needs for different kinds of approaches or</w:t>
            </w:r>
            <w:r w:rsidRPr="00796160">
              <w:rPr>
                <w:color w:val="000000" w:themeColor="text1"/>
                <w:spacing w:val="-16"/>
                <w:sz w:val="24"/>
                <w:szCs w:val="24"/>
              </w:rPr>
              <w:t xml:space="preserve"> </w:t>
            </w:r>
            <w:r w:rsidRPr="00796160">
              <w:rPr>
                <w:color w:val="000000" w:themeColor="text1"/>
                <w:sz w:val="24"/>
                <w:szCs w:val="24"/>
              </w:rPr>
              <w:t>resources</w:t>
            </w:r>
          </w:p>
          <w:p w14:paraId="67849CDA" w14:textId="77777777" w:rsidR="00B80BA4" w:rsidRPr="00796160" w:rsidRDefault="00B80BA4" w:rsidP="001850F7">
            <w:pPr>
              <w:pStyle w:val="Heading4"/>
              <w:keepNext w:val="0"/>
              <w:keepLines w:val="0"/>
              <w:widowControl w:val="0"/>
              <w:numPr>
                <w:ilvl w:val="0"/>
                <w:numId w:val="6"/>
              </w:numPr>
              <w:autoSpaceDE w:val="0"/>
              <w:autoSpaceDN w:val="0"/>
              <w:spacing w:before="223" w:line="240" w:lineRule="auto"/>
              <w:rPr>
                <w:color w:val="000000" w:themeColor="text1"/>
                <w:sz w:val="24"/>
                <w:szCs w:val="24"/>
              </w:rPr>
            </w:pPr>
            <w:r w:rsidRPr="00796160">
              <w:rPr>
                <w:color w:val="000000" w:themeColor="text1"/>
                <w:sz w:val="24"/>
                <w:szCs w:val="24"/>
              </w:rPr>
              <w:t>Provide for those needs, whilst continually assessing the child’s</w:t>
            </w:r>
            <w:r w:rsidRPr="00796160">
              <w:rPr>
                <w:color w:val="000000" w:themeColor="text1"/>
                <w:spacing w:val="-9"/>
                <w:sz w:val="24"/>
                <w:szCs w:val="24"/>
              </w:rPr>
              <w:t xml:space="preserve"> </w:t>
            </w:r>
            <w:r w:rsidRPr="00796160">
              <w:rPr>
                <w:color w:val="000000" w:themeColor="text1"/>
                <w:sz w:val="24"/>
                <w:szCs w:val="24"/>
              </w:rPr>
              <w:t>progress</w:t>
            </w:r>
          </w:p>
          <w:p w14:paraId="65823D52" w14:textId="77777777" w:rsidR="00B80BA4" w:rsidRPr="00796160" w:rsidRDefault="00B80BA4" w:rsidP="00B80BA4">
            <w:pPr>
              <w:tabs>
                <w:tab w:val="left" w:pos="959"/>
              </w:tabs>
              <w:rPr>
                <w:color w:val="000000" w:themeColor="text1"/>
                <w:sz w:val="24"/>
                <w:szCs w:val="24"/>
              </w:rPr>
            </w:pPr>
          </w:p>
          <w:p w14:paraId="507762BB" w14:textId="77777777" w:rsidR="00B80BA4" w:rsidRPr="00BE45FA" w:rsidRDefault="00B80BA4" w:rsidP="00B80BA4">
            <w:pPr>
              <w:pStyle w:val="BodyText"/>
              <w:ind w:left="238" w:right="233"/>
              <w:jc w:val="both"/>
              <w:rPr>
                <w:rFonts w:asciiTheme="minorHAnsi" w:hAnsiTheme="minorHAnsi" w:cstheme="minorHAnsi"/>
                <w:color w:val="000000" w:themeColor="text1"/>
              </w:rPr>
            </w:pPr>
            <w:r w:rsidRPr="00BE45FA">
              <w:rPr>
                <w:rFonts w:asciiTheme="minorHAnsi" w:hAnsiTheme="minorHAnsi" w:cstheme="minorHAnsi"/>
                <w:color w:val="000000" w:themeColor="text1"/>
              </w:rPr>
              <w:t>Assessing special educational needs is not an end in itself but a first step to understanding and providing for the child’s needs and monitoring their progress. Particular use is made of teacher formative assessments as well as summative assessments. At Bradley Primary School, the following assessment may be used:</w:t>
            </w:r>
          </w:p>
          <w:p w14:paraId="0F138803" w14:textId="77777777" w:rsidR="00B80BA4" w:rsidRPr="00BE45FA" w:rsidRDefault="00B80BA4" w:rsidP="00B80BA4">
            <w:pPr>
              <w:pStyle w:val="BodyText"/>
              <w:ind w:left="238" w:right="233"/>
              <w:jc w:val="both"/>
              <w:rPr>
                <w:rFonts w:asciiTheme="minorHAnsi" w:hAnsiTheme="minorHAnsi" w:cstheme="minorHAnsi"/>
                <w:color w:val="000000" w:themeColor="text1"/>
              </w:rPr>
            </w:pPr>
          </w:p>
          <w:p w14:paraId="7B559A07" w14:textId="77777777" w:rsidR="00B80BA4" w:rsidRPr="00796160" w:rsidRDefault="00B80BA4" w:rsidP="001850F7">
            <w:pPr>
              <w:pStyle w:val="ListParagraph"/>
              <w:widowControl w:val="0"/>
              <w:numPr>
                <w:ilvl w:val="0"/>
                <w:numId w:val="5"/>
              </w:numPr>
              <w:tabs>
                <w:tab w:val="left" w:pos="959"/>
              </w:tabs>
              <w:autoSpaceDE w:val="0"/>
              <w:autoSpaceDN w:val="0"/>
              <w:spacing w:before="1" w:after="0" w:line="334" w:lineRule="exact"/>
              <w:ind w:hanging="361"/>
              <w:contextualSpacing w:val="0"/>
              <w:jc w:val="both"/>
              <w:rPr>
                <w:color w:val="000000" w:themeColor="text1"/>
                <w:sz w:val="24"/>
              </w:rPr>
            </w:pPr>
            <w:r w:rsidRPr="00796160">
              <w:rPr>
                <w:color w:val="000000" w:themeColor="text1"/>
                <w:sz w:val="24"/>
              </w:rPr>
              <w:t>Baseline</w:t>
            </w:r>
            <w:r w:rsidRPr="00796160">
              <w:rPr>
                <w:color w:val="000000" w:themeColor="text1"/>
                <w:spacing w:val="-1"/>
                <w:sz w:val="24"/>
              </w:rPr>
              <w:t xml:space="preserve"> </w:t>
            </w:r>
            <w:r w:rsidRPr="00796160">
              <w:rPr>
                <w:color w:val="000000" w:themeColor="text1"/>
                <w:sz w:val="24"/>
              </w:rPr>
              <w:t>assessment</w:t>
            </w:r>
          </w:p>
          <w:p w14:paraId="1E02EE90" w14:textId="77777777" w:rsidR="00B80BA4" w:rsidRPr="00796160" w:rsidRDefault="00B80BA4" w:rsidP="001850F7">
            <w:pPr>
              <w:pStyle w:val="ListParagraph"/>
              <w:widowControl w:val="0"/>
              <w:numPr>
                <w:ilvl w:val="0"/>
                <w:numId w:val="5"/>
              </w:numPr>
              <w:tabs>
                <w:tab w:val="left" w:pos="959"/>
              </w:tabs>
              <w:autoSpaceDE w:val="0"/>
              <w:autoSpaceDN w:val="0"/>
              <w:spacing w:before="1" w:after="0" w:line="334" w:lineRule="exact"/>
              <w:ind w:hanging="361"/>
              <w:contextualSpacing w:val="0"/>
              <w:jc w:val="both"/>
              <w:rPr>
                <w:color w:val="000000" w:themeColor="text1"/>
                <w:sz w:val="24"/>
              </w:rPr>
            </w:pPr>
            <w:r w:rsidRPr="00796160">
              <w:rPr>
                <w:color w:val="000000" w:themeColor="text1"/>
                <w:sz w:val="24"/>
              </w:rPr>
              <w:t>Phonics Screening</w:t>
            </w:r>
          </w:p>
          <w:p w14:paraId="7186D311" w14:textId="77777777" w:rsidR="00B80BA4" w:rsidRPr="00796160" w:rsidRDefault="00B80BA4" w:rsidP="001850F7">
            <w:pPr>
              <w:pStyle w:val="ListParagraph"/>
              <w:widowControl w:val="0"/>
              <w:numPr>
                <w:ilvl w:val="0"/>
                <w:numId w:val="5"/>
              </w:numPr>
              <w:tabs>
                <w:tab w:val="left" w:pos="959"/>
              </w:tabs>
              <w:autoSpaceDE w:val="0"/>
              <w:autoSpaceDN w:val="0"/>
              <w:spacing w:after="0" w:line="334" w:lineRule="exact"/>
              <w:ind w:hanging="361"/>
              <w:contextualSpacing w:val="0"/>
              <w:rPr>
                <w:color w:val="000000" w:themeColor="text1"/>
                <w:sz w:val="24"/>
              </w:rPr>
            </w:pPr>
            <w:r w:rsidRPr="00796160">
              <w:rPr>
                <w:color w:val="000000" w:themeColor="text1"/>
                <w:sz w:val="24"/>
              </w:rPr>
              <w:t>SATS</w:t>
            </w:r>
          </w:p>
          <w:p w14:paraId="5C5C1B53" w14:textId="77777777" w:rsidR="00B80BA4" w:rsidRPr="00796160" w:rsidRDefault="00B80BA4" w:rsidP="001850F7">
            <w:pPr>
              <w:pStyle w:val="ListParagraph"/>
              <w:widowControl w:val="0"/>
              <w:numPr>
                <w:ilvl w:val="0"/>
                <w:numId w:val="5"/>
              </w:numPr>
              <w:tabs>
                <w:tab w:val="left" w:pos="959"/>
              </w:tabs>
              <w:autoSpaceDE w:val="0"/>
              <w:autoSpaceDN w:val="0"/>
              <w:spacing w:after="0" w:line="334" w:lineRule="exact"/>
              <w:ind w:hanging="361"/>
              <w:contextualSpacing w:val="0"/>
              <w:rPr>
                <w:color w:val="000000" w:themeColor="text1"/>
                <w:sz w:val="24"/>
              </w:rPr>
            </w:pPr>
            <w:r w:rsidRPr="00796160">
              <w:rPr>
                <w:color w:val="000000" w:themeColor="text1"/>
                <w:sz w:val="24"/>
              </w:rPr>
              <w:t>NFER tests</w:t>
            </w:r>
          </w:p>
          <w:p w14:paraId="54912B93" w14:textId="77777777" w:rsidR="00B80BA4" w:rsidRPr="00796160"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color w:val="000000" w:themeColor="text1"/>
                <w:sz w:val="24"/>
              </w:rPr>
            </w:pPr>
            <w:r w:rsidRPr="00796160">
              <w:rPr>
                <w:color w:val="000000" w:themeColor="text1"/>
                <w:sz w:val="24"/>
              </w:rPr>
              <w:t>PIVATS</w:t>
            </w:r>
            <w:r w:rsidRPr="00796160">
              <w:rPr>
                <w:color w:val="000000" w:themeColor="text1"/>
                <w:spacing w:val="-8"/>
                <w:sz w:val="24"/>
              </w:rPr>
              <w:t xml:space="preserve"> </w:t>
            </w:r>
            <w:r w:rsidRPr="00796160">
              <w:rPr>
                <w:color w:val="000000" w:themeColor="text1"/>
                <w:sz w:val="24"/>
              </w:rPr>
              <w:t>profiles</w:t>
            </w:r>
          </w:p>
          <w:p w14:paraId="4AED4730" w14:textId="6ADDABA7" w:rsidR="00B80BA4" w:rsidRPr="007A0CFE" w:rsidRDefault="00B80BA4" w:rsidP="007A0CFE">
            <w:pPr>
              <w:pStyle w:val="ListParagraph"/>
              <w:widowControl w:val="0"/>
              <w:numPr>
                <w:ilvl w:val="0"/>
                <w:numId w:val="5"/>
              </w:numPr>
              <w:tabs>
                <w:tab w:val="left" w:pos="958"/>
                <w:tab w:val="left" w:pos="959"/>
              </w:tabs>
              <w:autoSpaceDE w:val="0"/>
              <w:autoSpaceDN w:val="0"/>
              <w:spacing w:after="0" w:line="240" w:lineRule="auto"/>
              <w:ind w:hanging="361"/>
              <w:contextualSpacing w:val="0"/>
              <w:rPr>
                <w:color w:val="000000" w:themeColor="text1"/>
                <w:sz w:val="24"/>
              </w:rPr>
            </w:pPr>
            <w:r w:rsidRPr="00796160">
              <w:rPr>
                <w:color w:val="000000" w:themeColor="text1"/>
                <w:sz w:val="24"/>
              </w:rPr>
              <w:t>Behavioural</w:t>
            </w:r>
            <w:r w:rsidRPr="00796160">
              <w:rPr>
                <w:color w:val="000000" w:themeColor="text1"/>
                <w:spacing w:val="-3"/>
                <w:sz w:val="24"/>
              </w:rPr>
              <w:t xml:space="preserve"> </w:t>
            </w:r>
            <w:r w:rsidRPr="00796160">
              <w:rPr>
                <w:color w:val="000000" w:themeColor="text1"/>
                <w:sz w:val="24"/>
              </w:rPr>
              <w:t>profiles</w:t>
            </w:r>
          </w:p>
          <w:p w14:paraId="0BD0DADA" w14:textId="77777777" w:rsidR="00B80BA4" w:rsidRPr="00796160" w:rsidRDefault="00B80BA4" w:rsidP="001850F7">
            <w:pPr>
              <w:pStyle w:val="ListParagraph"/>
              <w:widowControl w:val="0"/>
              <w:numPr>
                <w:ilvl w:val="0"/>
                <w:numId w:val="5"/>
              </w:numPr>
              <w:tabs>
                <w:tab w:val="left" w:pos="959"/>
              </w:tabs>
              <w:autoSpaceDE w:val="0"/>
              <w:autoSpaceDN w:val="0"/>
              <w:spacing w:after="0" w:line="334" w:lineRule="exact"/>
              <w:ind w:hanging="361"/>
              <w:contextualSpacing w:val="0"/>
              <w:jc w:val="both"/>
              <w:rPr>
                <w:color w:val="000000" w:themeColor="text1"/>
                <w:sz w:val="24"/>
              </w:rPr>
            </w:pPr>
            <w:r w:rsidRPr="00796160">
              <w:rPr>
                <w:color w:val="000000" w:themeColor="text1"/>
                <w:sz w:val="24"/>
              </w:rPr>
              <w:t>Early Help Assessment</w:t>
            </w:r>
          </w:p>
          <w:p w14:paraId="18A61677" w14:textId="11C9D52C" w:rsidR="00B80BA4" w:rsidRDefault="00B80BA4" w:rsidP="00B80BA4">
            <w:pPr>
              <w:shd w:val="clear" w:color="auto" w:fill="FFFFFF"/>
              <w:spacing w:after="360"/>
              <w:rPr>
                <w:rFonts w:ascii="Times New Roman" w:eastAsia="Times New Roman" w:hAnsi="Times New Roman" w:cs="Times New Roman"/>
                <w:sz w:val="24"/>
                <w:szCs w:val="24"/>
                <w:lang w:eastAsia="en-GB"/>
              </w:rPr>
            </w:pPr>
          </w:p>
          <w:p w14:paraId="25F245F8" w14:textId="77777777" w:rsidR="00B80BA4" w:rsidRPr="00BE45FA" w:rsidRDefault="00B80BA4" w:rsidP="00B80BA4">
            <w:pPr>
              <w:pStyle w:val="BodyText"/>
              <w:ind w:left="0" w:right="233"/>
              <w:jc w:val="both"/>
              <w:rPr>
                <w:rFonts w:asciiTheme="minorHAnsi" w:hAnsiTheme="minorHAnsi" w:cstheme="minorHAnsi"/>
                <w:b/>
                <w:color w:val="000000" w:themeColor="text1"/>
              </w:rPr>
            </w:pPr>
            <w:r w:rsidRPr="00BE45FA">
              <w:rPr>
                <w:rFonts w:asciiTheme="minorHAnsi" w:hAnsiTheme="minorHAnsi" w:cstheme="minorHAnsi"/>
                <w:b/>
                <w:color w:val="000000" w:themeColor="text1"/>
              </w:rPr>
              <w:t>Bradley School Graduated Response</w:t>
            </w:r>
          </w:p>
          <w:p w14:paraId="5A72EF18" w14:textId="77777777" w:rsidR="00B80BA4" w:rsidRDefault="00B80BA4" w:rsidP="00B80BA4">
            <w:pPr>
              <w:pStyle w:val="BodyText"/>
              <w:ind w:left="238" w:right="233"/>
              <w:jc w:val="both"/>
              <w:rPr>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60"/>
            </w:tblGrid>
            <w:tr w:rsidR="00B80BA4" w:rsidRPr="00796160" w14:paraId="789F7DFB" w14:textId="77777777" w:rsidTr="00534C3F">
              <w:trPr>
                <w:tblCellSpacing w:w="15" w:type="dxa"/>
              </w:trPr>
              <w:tc>
                <w:tcPr>
                  <w:tcW w:w="0" w:type="auto"/>
                  <w:tcBorders>
                    <w:top w:val="nil"/>
                    <w:left w:val="nil"/>
                    <w:bottom w:val="nil"/>
                    <w:right w:val="nil"/>
                  </w:tcBorders>
                  <w:vAlign w:val="center"/>
                  <w:hideMark/>
                </w:tcPr>
                <w:p w14:paraId="064B47CF" w14:textId="77777777" w:rsidR="00B80BA4" w:rsidRDefault="00B80BA4" w:rsidP="00B80BA4">
                  <w:pPr>
                    <w:rPr>
                      <w:rFonts w:eastAsia="Times New Roman" w:cs="Times New Roman"/>
                      <w:sz w:val="24"/>
                      <w:szCs w:val="24"/>
                      <w:lang w:eastAsia="en-GB"/>
                    </w:rPr>
                  </w:pPr>
                  <w:r w:rsidRPr="00796160">
                    <w:rPr>
                      <w:rFonts w:eastAsia="Times New Roman" w:cs="Times New Roman"/>
                      <w:sz w:val="24"/>
                      <w:szCs w:val="24"/>
                      <w:lang w:eastAsia="en-GB"/>
                    </w:rPr>
                    <w:t xml:space="preserve">Teachers are responsible and accountable for the progress and development of </w:t>
                  </w:r>
                  <w:r>
                    <w:rPr>
                      <w:rFonts w:eastAsia="Times New Roman" w:cs="Times New Roman"/>
                      <w:sz w:val="24"/>
                      <w:szCs w:val="24"/>
                      <w:lang w:eastAsia="en-GB"/>
                    </w:rPr>
                    <w:t xml:space="preserve">all </w:t>
                  </w:r>
                  <w:r w:rsidRPr="00796160">
                    <w:rPr>
                      <w:rFonts w:eastAsia="Times New Roman" w:cs="Times New Roman"/>
                      <w:sz w:val="24"/>
                      <w:szCs w:val="24"/>
                      <w:lang w:eastAsia="en-GB"/>
                    </w:rPr>
                    <w:t xml:space="preserve">the pupils in their class, including where pupils access support from teaching assistants or specialist staff. </w:t>
                  </w:r>
                </w:p>
                <w:p w14:paraId="110E8CBF" w14:textId="77777777" w:rsidR="00B80BA4" w:rsidRPr="00796160" w:rsidRDefault="00B80BA4" w:rsidP="00B80BA4">
                  <w:pPr>
                    <w:rPr>
                      <w:rFonts w:eastAsia="Times New Roman" w:cs="Times New Roman"/>
                      <w:sz w:val="24"/>
                      <w:szCs w:val="24"/>
                      <w:lang w:eastAsia="en-GB"/>
                    </w:rPr>
                  </w:pPr>
                  <w:r w:rsidRPr="00796160">
                    <w:rPr>
                      <w:rFonts w:eastAsia="Times New Roman" w:cs="Times New Roman"/>
                      <w:sz w:val="24"/>
                      <w:szCs w:val="24"/>
                      <w:lang w:eastAsia="en-GB"/>
                    </w:rPr>
                    <w:t>The</w:t>
                  </w:r>
                  <w:r>
                    <w:rPr>
                      <w:rFonts w:eastAsia="Times New Roman" w:cs="Times New Roman"/>
                      <w:sz w:val="24"/>
                      <w:szCs w:val="24"/>
                      <w:lang w:eastAsia="en-GB"/>
                    </w:rPr>
                    <w:t xml:space="preserve"> identification of SEN is</w:t>
                  </w:r>
                  <w:r w:rsidRPr="00796160">
                    <w:rPr>
                      <w:rFonts w:eastAsia="Times New Roman" w:cs="Times New Roman"/>
                      <w:sz w:val="24"/>
                      <w:szCs w:val="24"/>
                      <w:lang w:eastAsia="en-GB"/>
                    </w:rPr>
                    <w:t xml:space="preserve"> built into the overall approach to monitoring the progress and dev</w:t>
                  </w:r>
                  <w:r>
                    <w:rPr>
                      <w:rFonts w:eastAsia="Times New Roman" w:cs="Times New Roman"/>
                      <w:sz w:val="24"/>
                      <w:szCs w:val="24"/>
                      <w:lang w:eastAsia="en-GB"/>
                    </w:rPr>
                    <w:t>elopment of our</w:t>
                  </w:r>
                  <w:r w:rsidRPr="00796160">
                    <w:rPr>
                      <w:rFonts w:eastAsia="Times New Roman" w:cs="Times New Roman"/>
                      <w:sz w:val="24"/>
                      <w:szCs w:val="24"/>
                      <w:lang w:eastAsia="en-GB"/>
                    </w:rPr>
                    <w:t xml:space="preserve"> pupils. </w:t>
                  </w:r>
                </w:p>
                <w:p w14:paraId="763A25DE" w14:textId="77777777" w:rsidR="00B80BA4" w:rsidRPr="00796160" w:rsidRDefault="00B80BA4" w:rsidP="00B80BA4">
                  <w:pPr>
                    <w:rPr>
                      <w:rFonts w:eastAsia="Times New Roman" w:cs="Times New Roman"/>
                      <w:sz w:val="24"/>
                      <w:szCs w:val="24"/>
                      <w:lang w:eastAsia="en-GB"/>
                    </w:rPr>
                  </w:pPr>
                  <w:r w:rsidRPr="00796160">
                    <w:rPr>
                      <w:rFonts w:eastAsia="Times New Roman" w:cs="Times New Roman"/>
                      <w:sz w:val="24"/>
                      <w:szCs w:val="24"/>
                      <w:lang w:eastAsia="en-GB"/>
                    </w:rPr>
                    <w:t>Class and subject teachers, supported by th</w:t>
                  </w:r>
                  <w:r>
                    <w:rPr>
                      <w:rFonts w:eastAsia="Times New Roman" w:cs="Times New Roman"/>
                      <w:sz w:val="24"/>
                      <w:szCs w:val="24"/>
                      <w:lang w:eastAsia="en-GB"/>
                    </w:rPr>
                    <w:t>e senior leadership team,</w:t>
                  </w:r>
                  <w:r w:rsidRPr="00796160">
                    <w:rPr>
                      <w:rFonts w:eastAsia="Times New Roman" w:cs="Times New Roman"/>
                      <w:sz w:val="24"/>
                      <w:szCs w:val="24"/>
                      <w:lang w:eastAsia="en-GB"/>
                    </w:rPr>
                    <w:t xml:space="preserve"> make regular assessments of progress</w:t>
                  </w:r>
                  <w:r w:rsidRPr="00796160">
                    <w:rPr>
                      <w:rFonts w:ascii="Times New Roman" w:eastAsia="Times New Roman" w:hAnsi="Times New Roman" w:cs="Times New Roman"/>
                      <w:sz w:val="36"/>
                      <w:szCs w:val="36"/>
                      <w:lang w:eastAsia="en-GB"/>
                    </w:rPr>
                    <w:t xml:space="preserve"> </w:t>
                  </w:r>
                  <w:r w:rsidRPr="00796160">
                    <w:rPr>
                      <w:rFonts w:eastAsia="Times New Roman" w:cs="Times New Roman"/>
                      <w:sz w:val="24"/>
                      <w:szCs w:val="24"/>
                      <w:lang w:eastAsia="en-GB"/>
                    </w:rPr>
                    <w:t xml:space="preserve">for all pupils. Where pupils are falling behind or not making expected progress </w:t>
                  </w:r>
                  <w:r w:rsidRPr="00796160">
                    <w:rPr>
                      <w:rFonts w:eastAsia="Times New Roman" w:cs="Times New Roman"/>
                      <w:sz w:val="24"/>
                      <w:szCs w:val="24"/>
                      <w:lang w:eastAsia="en-GB"/>
                    </w:rPr>
                    <w:lastRenderedPageBreak/>
                    <w:t xml:space="preserve">given </w:t>
                  </w:r>
                  <w:r>
                    <w:rPr>
                      <w:rFonts w:eastAsia="Times New Roman" w:cs="Times New Roman"/>
                      <w:sz w:val="24"/>
                      <w:szCs w:val="24"/>
                      <w:lang w:eastAsia="en-GB"/>
                    </w:rPr>
                    <w:t>their age and starting point, their needs will be assessed and alternative teaching strategies used or additional support put in place.</w:t>
                  </w:r>
                  <w:r w:rsidRPr="00796160">
                    <w:rPr>
                      <w:rFonts w:eastAsia="Times New Roman" w:cs="Times New Roman"/>
                      <w:sz w:val="24"/>
                      <w:szCs w:val="24"/>
                      <w:lang w:eastAsia="en-GB"/>
                    </w:rPr>
                    <w:t xml:space="preserve"> </w:t>
                  </w:r>
                </w:p>
                <w:p w14:paraId="2FCBB57A" w14:textId="77777777" w:rsidR="00B80BA4" w:rsidRDefault="00B80BA4" w:rsidP="00B80BA4">
                  <w:pPr>
                    <w:rPr>
                      <w:rFonts w:eastAsia="Times New Roman" w:cs="Times New Roman"/>
                      <w:sz w:val="24"/>
                      <w:szCs w:val="24"/>
                      <w:lang w:eastAsia="en-GB"/>
                    </w:rPr>
                  </w:pPr>
                  <w:r w:rsidRPr="00796160">
                    <w:rPr>
                      <w:rFonts w:eastAsia="Times New Roman" w:cs="Times New Roman"/>
                      <w:sz w:val="24"/>
                      <w:szCs w:val="24"/>
                      <w:lang w:eastAsia="en-GB"/>
                    </w:rPr>
                    <w:t>Once a potential special educati</w:t>
                  </w:r>
                  <w:r>
                    <w:rPr>
                      <w:rFonts w:eastAsia="Times New Roman" w:cs="Times New Roman"/>
                      <w:sz w:val="24"/>
                      <w:szCs w:val="24"/>
                      <w:lang w:eastAsia="en-GB"/>
                    </w:rPr>
                    <w:t>onal need is identified, school will</w:t>
                  </w:r>
                  <w:r w:rsidRPr="00796160">
                    <w:rPr>
                      <w:rFonts w:eastAsia="Times New Roman" w:cs="Times New Roman"/>
                      <w:sz w:val="24"/>
                      <w:szCs w:val="24"/>
                      <w:lang w:eastAsia="en-GB"/>
                    </w:rPr>
                    <w:t xml:space="preserve"> take action to remove barriers to learning and put effective special educational p</w:t>
                  </w:r>
                  <w:r>
                    <w:rPr>
                      <w:rFonts w:eastAsia="Times New Roman" w:cs="Times New Roman"/>
                      <w:sz w:val="24"/>
                      <w:szCs w:val="24"/>
                      <w:lang w:eastAsia="en-GB"/>
                    </w:rPr>
                    <w:t>rovision in place.</w:t>
                  </w:r>
                </w:p>
                <w:p w14:paraId="34FDDEAA" w14:textId="77777777" w:rsidR="00B80BA4" w:rsidRDefault="00B80BA4" w:rsidP="00B80BA4">
                  <w:pPr>
                    <w:rPr>
                      <w:rFonts w:eastAsia="Times New Roman" w:cs="Times New Roman"/>
                      <w:sz w:val="24"/>
                      <w:szCs w:val="24"/>
                      <w:lang w:eastAsia="en-GB"/>
                    </w:rPr>
                  </w:pPr>
                </w:p>
                <w:p w14:paraId="0A53F554" w14:textId="77777777" w:rsidR="00B80BA4" w:rsidRPr="00796160" w:rsidRDefault="00B80BA4" w:rsidP="00B80BA4">
                  <w:pPr>
                    <w:rPr>
                      <w:rFonts w:eastAsia="Times New Roman" w:cs="Times New Roman"/>
                      <w:sz w:val="24"/>
                      <w:szCs w:val="24"/>
                      <w:lang w:eastAsia="en-GB"/>
                    </w:rPr>
                  </w:pPr>
                </w:p>
                <w:p w14:paraId="51F75BA0" w14:textId="77777777" w:rsidR="00B80BA4" w:rsidRDefault="00B80BA4" w:rsidP="00B80BA4">
                  <w:pPr>
                    <w:rPr>
                      <w:rFonts w:eastAsia="Times New Roman" w:cs="Times New Roman"/>
                      <w:sz w:val="24"/>
                      <w:szCs w:val="24"/>
                      <w:lang w:eastAsia="en-GB"/>
                    </w:rPr>
                  </w:pPr>
                  <w:r>
                    <w:rPr>
                      <w:rFonts w:eastAsia="Times New Roman" w:cs="Times New Roman"/>
                      <w:sz w:val="24"/>
                      <w:szCs w:val="24"/>
                      <w:lang w:eastAsia="en-GB"/>
                    </w:rPr>
                    <w:t xml:space="preserve">Bradley Primary School has adopted a ‘Graduated Approach’ to supporting all children in school. </w:t>
                  </w:r>
                </w:p>
                <w:p w14:paraId="1982E73D" w14:textId="3A0FFD79" w:rsidR="00B80BA4" w:rsidRDefault="00B80BA4" w:rsidP="00B80BA4">
                  <w:pPr>
                    <w:rPr>
                      <w:rFonts w:eastAsia="Times New Roman" w:cs="Times New Roman"/>
                      <w:sz w:val="24"/>
                      <w:szCs w:val="24"/>
                      <w:lang w:eastAsia="en-GB"/>
                    </w:rPr>
                  </w:pPr>
                  <w:r w:rsidRPr="001A474D">
                    <w:rPr>
                      <w:rFonts w:eastAsia="Times New Roman" w:cs="Times New Roman"/>
                      <w:b/>
                      <w:sz w:val="24"/>
                      <w:szCs w:val="24"/>
                      <w:lang w:eastAsia="en-GB"/>
                    </w:rPr>
                    <w:t>Stage 1</w:t>
                  </w:r>
                  <w:r>
                    <w:rPr>
                      <w:rFonts w:eastAsia="Times New Roman" w:cs="Times New Roman"/>
                      <w:sz w:val="24"/>
                      <w:szCs w:val="24"/>
                      <w:lang w:eastAsia="en-GB"/>
                    </w:rPr>
                    <w:t xml:space="preserve"> - </w:t>
                  </w:r>
                  <w:r w:rsidRPr="00796160">
                    <w:rPr>
                      <w:rFonts w:eastAsia="Times New Roman" w:cs="Times New Roman"/>
                      <w:sz w:val="24"/>
                      <w:szCs w:val="24"/>
                      <w:lang w:eastAsia="en-GB"/>
                    </w:rPr>
                    <w:t xml:space="preserve">High </w:t>
                  </w:r>
                  <w:r w:rsidR="007A0CFE">
                    <w:rPr>
                      <w:rFonts w:eastAsia="Times New Roman" w:cs="Times New Roman"/>
                      <w:sz w:val="24"/>
                      <w:szCs w:val="24"/>
                      <w:lang w:eastAsia="en-GB"/>
                    </w:rPr>
                    <w:t>quality teaching, adapted</w:t>
                  </w:r>
                  <w:r w:rsidRPr="00796160">
                    <w:rPr>
                      <w:rFonts w:eastAsia="Times New Roman" w:cs="Times New Roman"/>
                      <w:sz w:val="24"/>
                      <w:szCs w:val="24"/>
                      <w:lang w:eastAsia="en-GB"/>
                    </w:rPr>
                    <w:t xml:space="preserve"> for individual pupils, is the first step in </w:t>
                  </w:r>
                  <w:r w:rsidRPr="00F4203A">
                    <w:rPr>
                      <w:rFonts w:eastAsia="Times New Roman" w:cs="Times New Roman"/>
                      <w:sz w:val="24"/>
                      <w:szCs w:val="24"/>
                      <w:lang w:eastAsia="en-GB"/>
                    </w:rPr>
                    <w:t xml:space="preserve">responding to pupils who have or may have SEN. </w:t>
                  </w:r>
                  <w:r>
                    <w:rPr>
                      <w:rFonts w:eastAsia="Times New Roman" w:cs="Times New Roman"/>
                      <w:sz w:val="24"/>
                      <w:szCs w:val="24"/>
                      <w:lang w:eastAsia="en-GB"/>
                    </w:rPr>
                    <w:t>At this stage, good classroom practice</w:t>
                  </w:r>
                  <w:r w:rsidRPr="00F4203A">
                    <w:rPr>
                      <w:rFonts w:eastAsia="Times New Roman" w:cs="Times New Roman"/>
                      <w:sz w:val="24"/>
                      <w:szCs w:val="24"/>
                      <w:lang w:eastAsia="en-GB"/>
                    </w:rPr>
                    <w:t xml:space="preserve"> may include, </w:t>
                  </w:r>
                  <w:r>
                    <w:rPr>
                      <w:sz w:val="24"/>
                    </w:rPr>
                    <w:t>modifying</w:t>
                  </w:r>
                  <w:r w:rsidRPr="00F4203A">
                    <w:rPr>
                      <w:sz w:val="24"/>
                    </w:rPr>
                    <w:t xml:space="preserve"> tasks, different seating arrangements or extra adult attention.</w:t>
                  </w:r>
                </w:p>
                <w:p w14:paraId="361FAF93" w14:textId="0703B4A2" w:rsidR="00B80BA4" w:rsidRPr="00796160" w:rsidRDefault="00B80BA4" w:rsidP="00B80BA4">
                  <w:pPr>
                    <w:rPr>
                      <w:rFonts w:ascii="Times New Roman" w:eastAsia="Times New Roman" w:hAnsi="Times New Roman" w:cs="Times New Roman"/>
                      <w:sz w:val="24"/>
                      <w:szCs w:val="24"/>
                      <w:lang w:eastAsia="en-GB"/>
                    </w:rPr>
                  </w:pPr>
                </w:p>
              </w:tc>
            </w:tr>
          </w:tbl>
          <w:p w14:paraId="19B0EF63" w14:textId="77777777" w:rsidR="00B80BA4" w:rsidRPr="00BE45FA" w:rsidRDefault="00B80BA4" w:rsidP="00B80BA4">
            <w:pPr>
              <w:pStyle w:val="BodyText"/>
              <w:ind w:left="0" w:right="232"/>
              <w:jc w:val="both"/>
              <w:rPr>
                <w:rFonts w:asciiTheme="minorHAnsi" w:hAnsiTheme="minorHAnsi" w:cstheme="minorHAnsi"/>
              </w:rPr>
            </w:pPr>
            <w:r w:rsidRPr="00BE45FA">
              <w:rPr>
                <w:rFonts w:asciiTheme="minorHAnsi" w:hAnsiTheme="minorHAnsi" w:cstheme="minorHAnsi"/>
                <w:b/>
              </w:rPr>
              <w:lastRenderedPageBreak/>
              <w:t>Stage 2</w:t>
            </w:r>
            <w:r w:rsidRPr="00BE45FA">
              <w:rPr>
                <w:rFonts w:asciiTheme="minorHAnsi" w:hAnsiTheme="minorHAnsi" w:cstheme="minorHAnsi"/>
              </w:rPr>
              <w:t xml:space="preserve"> – A teacher will arrange ‘targeted additional support’ for children who may be struggling with certain aspects of school. This may include extra interventions and will follow an assess, plan, do, review cycle in order to show progress made.</w:t>
            </w:r>
          </w:p>
          <w:p w14:paraId="33DC5D57" w14:textId="77777777" w:rsidR="00B80BA4" w:rsidRPr="00BE45FA" w:rsidRDefault="00B80BA4" w:rsidP="00B80BA4">
            <w:pPr>
              <w:pStyle w:val="BodyText"/>
              <w:ind w:left="0" w:right="232"/>
              <w:jc w:val="both"/>
              <w:rPr>
                <w:rFonts w:asciiTheme="minorHAnsi" w:hAnsiTheme="minorHAnsi" w:cstheme="minorHAnsi"/>
              </w:rPr>
            </w:pPr>
          </w:p>
          <w:p w14:paraId="27F5AB2C" w14:textId="77777777" w:rsidR="00B80BA4" w:rsidRPr="00BE45FA" w:rsidRDefault="00B80BA4" w:rsidP="00B80BA4">
            <w:pPr>
              <w:pStyle w:val="BodyText"/>
              <w:ind w:left="238" w:right="230"/>
              <w:jc w:val="both"/>
              <w:rPr>
                <w:rFonts w:asciiTheme="minorHAnsi" w:hAnsiTheme="minorHAnsi" w:cstheme="minorHAnsi"/>
              </w:rPr>
            </w:pPr>
          </w:p>
          <w:p w14:paraId="16B4854A" w14:textId="305BA7D6" w:rsidR="00B80BA4" w:rsidRPr="00BE45FA" w:rsidRDefault="00B80BA4" w:rsidP="00B80BA4">
            <w:pPr>
              <w:pStyle w:val="BodyText"/>
              <w:ind w:left="0" w:right="230"/>
              <w:jc w:val="both"/>
              <w:rPr>
                <w:rFonts w:asciiTheme="minorHAnsi" w:hAnsiTheme="minorHAnsi" w:cstheme="minorHAnsi"/>
              </w:rPr>
            </w:pPr>
            <w:r w:rsidRPr="00BE45FA">
              <w:rPr>
                <w:rFonts w:asciiTheme="minorHAnsi" w:hAnsiTheme="minorHAnsi" w:cstheme="minorHAnsi"/>
                <w:b/>
              </w:rPr>
              <w:t xml:space="preserve">Stage 3 - </w:t>
            </w:r>
            <w:r w:rsidRPr="00BE45FA">
              <w:rPr>
                <w:rFonts w:asciiTheme="minorHAnsi" w:hAnsiTheme="minorHAnsi" w:cstheme="minorHAnsi"/>
              </w:rPr>
              <w:t>If a child continues to struggle and their needs are ‘additional to’ or ‘different from’</w:t>
            </w:r>
            <w:r w:rsidRPr="00BE45FA">
              <w:rPr>
                <w:rFonts w:asciiTheme="minorHAnsi" w:hAnsiTheme="minorHAnsi" w:cstheme="minorHAnsi"/>
                <w:b/>
              </w:rPr>
              <w:t xml:space="preserve"> </w:t>
            </w:r>
            <w:r w:rsidR="007A0CFE">
              <w:rPr>
                <w:rFonts w:asciiTheme="minorHAnsi" w:hAnsiTheme="minorHAnsi" w:cstheme="minorHAnsi"/>
              </w:rPr>
              <w:t>the quality</w:t>
            </w:r>
            <w:r w:rsidRPr="00BE45FA">
              <w:rPr>
                <w:rFonts w:asciiTheme="minorHAnsi" w:hAnsiTheme="minorHAnsi" w:cstheme="minorHAnsi"/>
              </w:rPr>
              <w:t xml:space="preserve"> teaching and learning opportunities within class, then the child will move to Stage 3</w:t>
            </w:r>
          </w:p>
          <w:p w14:paraId="266A143E" w14:textId="32EA3C1F" w:rsidR="00B80BA4" w:rsidRPr="00BE45FA" w:rsidRDefault="00B80BA4" w:rsidP="00B80BA4">
            <w:pPr>
              <w:pStyle w:val="BodyText"/>
              <w:ind w:left="0" w:right="230"/>
              <w:jc w:val="both"/>
              <w:rPr>
                <w:rFonts w:asciiTheme="minorHAnsi" w:hAnsiTheme="minorHAnsi" w:cstheme="minorHAnsi"/>
              </w:rPr>
            </w:pPr>
            <w:r w:rsidRPr="00BE45FA">
              <w:rPr>
                <w:rFonts w:asciiTheme="minorHAnsi" w:hAnsiTheme="minorHAnsi" w:cstheme="minorHAnsi"/>
              </w:rPr>
              <w:t xml:space="preserve">This begins with a discussion with the SENCO and the information will be recorded on an initial concern form. If additional action is </w:t>
            </w:r>
            <w:r w:rsidR="007A0CFE" w:rsidRPr="00BE45FA">
              <w:rPr>
                <w:rFonts w:asciiTheme="minorHAnsi" w:hAnsiTheme="minorHAnsi" w:cstheme="minorHAnsi"/>
              </w:rPr>
              <w:t>required,</w:t>
            </w:r>
            <w:r w:rsidRPr="00BE45FA">
              <w:rPr>
                <w:rFonts w:asciiTheme="minorHAnsi" w:hAnsiTheme="minorHAnsi" w:cstheme="minorHAnsi"/>
              </w:rPr>
              <w:t xml:space="preserve"> then an action plan will be put in place and parents will be informed and involved in the next steps.</w:t>
            </w:r>
          </w:p>
          <w:p w14:paraId="4E975661" w14:textId="77777777" w:rsidR="00B80BA4" w:rsidRPr="00BE45FA" w:rsidRDefault="00B80BA4" w:rsidP="00B80BA4">
            <w:pPr>
              <w:pStyle w:val="BodyText"/>
              <w:ind w:left="0" w:right="230"/>
              <w:jc w:val="both"/>
              <w:rPr>
                <w:rFonts w:asciiTheme="minorHAnsi" w:hAnsiTheme="minorHAnsi" w:cstheme="minorHAnsi"/>
              </w:rPr>
            </w:pPr>
            <w:r w:rsidRPr="00BE45FA">
              <w:rPr>
                <w:rFonts w:asciiTheme="minorHAnsi" w:hAnsiTheme="minorHAnsi" w:cstheme="minorHAnsi"/>
              </w:rPr>
              <w:t>An individual education plan (IEP) will be written and put into place within the classroom. A copy will be sent to the parents and kept by the teacher and SENCO.</w:t>
            </w:r>
          </w:p>
          <w:p w14:paraId="1ED9A87F" w14:textId="77777777" w:rsidR="00B80BA4" w:rsidRPr="001A474D" w:rsidRDefault="00B80BA4" w:rsidP="00B80BA4">
            <w:pPr>
              <w:pStyle w:val="BodyText"/>
              <w:spacing w:before="1"/>
              <w:ind w:left="0"/>
            </w:pPr>
          </w:p>
          <w:p w14:paraId="1F21E123" w14:textId="77777777" w:rsidR="00B80BA4" w:rsidRPr="00F3587F" w:rsidRDefault="00B80BA4" w:rsidP="00B80BA4">
            <w:pPr>
              <w:pStyle w:val="Heading4"/>
              <w:ind w:right="231"/>
              <w:rPr>
                <w:color w:val="000000" w:themeColor="text1"/>
                <w:sz w:val="24"/>
                <w:szCs w:val="24"/>
              </w:rPr>
            </w:pPr>
            <w:r w:rsidRPr="00F3587F">
              <w:rPr>
                <w:color w:val="000000" w:themeColor="text1"/>
                <w:sz w:val="24"/>
                <w:szCs w:val="24"/>
              </w:rPr>
              <w:t>IEPs will be re</w:t>
            </w:r>
            <w:r>
              <w:rPr>
                <w:color w:val="000000" w:themeColor="text1"/>
                <w:sz w:val="24"/>
                <w:szCs w:val="24"/>
              </w:rPr>
              <w:t>viewed once a term. In July (End of the Summer</w:t>
            </w:r>
            <w:r w:rsidRPr="00F3587F">
              <w:rPr>
                <w:color w:val="000000" w:themeColor="text1"/>
                <w:sz w:val="24"/>
                <w:szCs w:val="24"/>
              </w:rPr>
              <w:t xml:space="preserve"> term), January (Spring term) and April (Summer term).</w:t>
            </w:r>
          </w:p>
          <w:p w14:paraId="71C6BCC0" w14:textId="77777777" w:rsidR="00B80BA4" w:rsidRPr="008F3FE6" w:rsidRDefault="00B80BA4" w:rsidP="00B80BA4">
            <w:pPr>
              <w:pStyle w:val="BodyText"/>
              <w:ind w:left="238" w:right="232"/>
              <w:jc w:val="both"/>
              <w:rPr>
                <w:color w:val="FF0000"/>
              </w:rPr>
            </w:pPr>
          </w:p>
          <w:p w14:paraId="70440510" w14:textId="7D735D25" w:rsidR="00B80BA4" w:rsidRPr="00BE45FA" w:rsidRDefault="00B80BA4" w:rsidP="00B80BA4">
            <w:pPr>
              <w:pStyle w:val="BodyText"/>
              <w:ind w:left="0" w:right="233"/>
              <w:jc w:val="both"/>
              <w:rPr>
                <w:rFonts w:asciiTheme="minorHAnsi" w:hAnsiTheme="minorHAnsi" w:cstheme="minorHAnsi"/>
                <w:color w:val="000000" w:themeColor="text1"/>
              </w:rPr>
            </w:pPr>
            <w:r w:rsidRPr="00BE45FA">
              <w:rPr>
                <w:rFonts w:asciiTheme="minorHAnsi" w:hAnsiTheme="minorHAnsi" w:cstheme="minorHAnsi"/>
                <w:color w:val="000000" w:themeColor="text1"/>
              </w:rPr>
              <w:t>If pupil’s needs are still not met</w:t>
            </w:r>
            <w:r>
              <w:rPr>
                <w:rFonts w:asciiTheme="minorHAnsi" w:hAnsiTheme="minorHAnsi" w:cstheme="minorHAnsi"/>
                <w:color w:val="000000" w:themeColor="text1"/>
              </w:rPr>
              <w:t>,</w:t>
            </w:r>
            <w:r w:rsidRPr="00BE45FA">
              <w:rPr>
                <w:rFonts w:asciiTheme="minorHAnsi" w:hAnsiTheme="minorHAnsi" w:cstheme="minorHAnsi"/>
                <w:color w:val="000000" w:themeColor="text1"/>
              </w:rPr>
              <w:t xml:space="preserve"> despite th</w:t>
            </w:r>
            <w:r w:rsidR="007A0CFE">
              <w:rPr>
                <w:rFonts w:asciiTheme="minorHAnsi" w:hAnsiTheme="minorHAnsi" w:cstheme="minorHAnsi"/>
                <w:color w:val="000000" w:themeColor="text1"/>
              </w:rPr>
              <w:t xml:space="preserve">e implementation of an IEP </w:t>
            </w:r>
            <w:r w:rsidRPr="00BE45FA">
              <w:rPr>
                <w:rFonts w:asciiTheme="minorHAnsi" w:hAnsiTheme="minorHAnsi" w:cstheme="minorHAnsi"/>
                <w:color w:val="000000" w:themeColor="text1"/>
              </w:rPr>
              <w:t xml:space="preserve">within </w:t>
            </w:r>
            <w:r w:rsidRPr="00BE45FA">
              <w:rPr>
                <w:rFonts w:asciiTheme="minorHAnsi" w:hAnsiTheme="minorHAnsi" w:cstheme="minorHAnsi"/>
                <w:b/>
                <w:color w:val="000000" w:themeColor="text1"/>
              </w:rPr>
              <w:t xml:space="preserve">Stage 3, </w:t>
            </w:r>
            <w:r w:rsidRPr="00BE45FA">
              <w:rPr>
                <w:rFonts w:asciiTheme="minorHAnsi" w:hAnsiTheme="minorHAnsi" w:cstheme="minorHAnsi"/>
                <w:color w:val="000000" w:themeColor="text1"/>
              </w:rPr>
              <w:t>then the school will inform parents and involve external agencies to offer additional support and advice. Parents will be asked for signed consent for their child to see a SEND Specialist Teacher. IEPs, which are written, will be more detailed and include the specialist advice offered by the external agencies involved.</w:t>
            </w:r>
          </w:p>
          <w:p w14:paraId="7C8325A1" w14:textId="77777777" w:rsidR="00B80BA4" w:rsidRPr="00BE45FA" w:rsidRDefault="00B80BA4" w:rsidP="00B80BA4">
            <w:pPr>
              <w:pStyle w:val="BodyText"/>
              <w:ind w:left="0"/>
              <w:rPr>
                <w:rFonts w:asciiTheme="minorHAnsi" w:hAnsiTheme="minorHAnsi" w:cstheme="minorHAnsi"/>
                <w:color w:val="000000" w:themeColor="text1"/>
              </w:rPr>
            </w:pPr>
          </w:p>
          <w:p w14:paraId="4E478434" w14:textId="78BD196F" w:rsidR="00B80BA4" w:rsidRPr="00BE45FA" w:rsidRDefault="00B80BA4" w:rsidP="00B80BA4">
            <w:pPr>
              <w:pStyle w:val="BodyText"/>
              <w:ind w:left="0" w:right="232"/>
              <w:jc w:val="both"/>
              <w:rPr>
                <w:rFonts w:asciiTheme="minorHAnsi" w:hAnsiTheme="minorHAnsi" w:cstheme="minorHAnsi"/>
                <w:color w:val="000000" w:themeColor="text1"/>
              </w:rPr>
            </w:pPr>
            <w:r w:rsidRPr="00BE45FA">
              <w:rPr>
                <w:rFonts w:asciiTheme="minorHAnsi" w:hAnsiTheme="minorHAnsi" w:cstheme="minorHAnsi"/>
                <w:color w:val="000000" w:themeColor="text1"/>
              </w:rPr>
              <w:t>Following a reasonable period of time</w:t>
            </w:r>
            <w:r>
              <w:rPr>
                <w:rFonts w:asciiTheme="minorHAnsi" w:hAnsiTheme="minorHAnsi" w:cstheme="minorHAnsi"/>
                <w:color w:val="000000" w:themeColor="text1"/>
              </w:rPr>
              <w:t>,</w:t>
            </w:r>
            <w:r w:rsidRPr="00BE45FA">
              <w:rPr>
                <w:rFonts w:asciiTheme="minorHAnsi" w:hAnsiTheme="minorHAnsi" w:cstheme="minorHAnsi"/>
                <w:color w:val="000000" w:themeColor="text1"/>
              </w:rPr>
              <w:t xml:space="preserve"> (1 / 2 terms or 3 IEP reviews) if the pupil’s needs are still not being fully met, then the school will inform the parents of their intention to </w:t>
            </w:r>
            <w:r w:rsidR="007A0CFE">
              <w:rPr>
                <w:rFonts w:asciiTheme="minorHAnsi" w:hAnsiTheme="minorHAnsi" w:cstheme="minorHAnsi"/>
                <w:color w:val="000000" w:themeColor="text1"/>
              </w:rPr>
              <w:t>request a formal assessment which</w:t>
            </w:r>
            <w:r w:rsidRPr="00BE45FA">
              <w:rPr>
                <w:rFonts w:asciiTheme="minorHAnsi" w:hAnsiTheme="minorHAnsi" w:cstheme="minorHAnsi"/>
                <w:color w:val="000000" w:themeColor="text1"/>
              </w:rPr>
              <w:t xml:space="preserve"> may eventually lead to an Education, Health Care Plan being issued and additional funding allocated to support the pupil’s needs more effectively.</w:t>
            </w:r>
          </w:p>
          <w:p w14:paraId="28A79C54" w14:textId="77777777" w:rsidR="00B80BA4" w:rsidRPr="00BE45FA" w:rsidRDefault="00B80BA4" w:rsidP="00B80BA4">
            <w:pPr>
              <w:rPr>
                <w:rFonts w:cstheme="minorHAnsi"/>
                <w:color w:val="FF0000"/>
              </w:rPr>
            </w:pPr>
          </w:p>
          <w:p w14:paraId="41250966" w14:textId="77777777" w:rsidR="00B80BA4" w:rsidRPr="00BE45FA" w:rsidRDefault="00B80BA4" w:rsidP="00B80BA4">
            <w:pPr>
              <w:rPr>
                <w:rFonts w:cstheme="minorHAnsi"/>
                <w:color w:val="FF0000"/>
              </w:rPr>
            </w:pPr>
          </w:p>
          <w:p w14:paraId="44E66173" w14:textId="77777777" w:rsidR="00B80BA4" w:rsidRPr="00280294" w:rsidRDefault="00B80BA4" w:rsidP="00B80BA4">
            <w:pPr>
              <w:pStyle w:val="6Boxheading"/>
              <w:rPr>
                <w:rFonts w:asciiTheme="minorHAnsi" w:hAnsiTheme="minorHAnsi" w:cstheme="minorHAnsi"/>
              </w:rPr>
            </w:pPr>
            <w:r w:rsidRPr="00280294">
              <w:rPr>
                <w:rFonts w:asciiTheme="minorHAnsi" w:hAnsiTheme="minorHAnsi" w:cstheme="minorHAnsi"/>
              </w:rPr>
              <w:t xml:space="preserve">Stage 4 - EHC plans </w:t>
            </w:r>
          </w:p>
          <w:p w14:paraId="553558FC" w14:textId="77777777" w:rsidR="00B80BA4" w:rsidRPr="00280294" w:rsidRDefault="00B80BA4" w:rsidP="00B80BA4">
            <w:pPr>
              <w:pStyle w:val="1bodycopy"/>
              <w:rPr>
                <w:rFonts w:asciiTheme="minorHAnsi" w:hAnsiTheme="minorHAnsi" w:cstheme="minorHAnsi"/>
                <w:sz w:val="24"/>
              </w:rPr>
            </w:pPr>
            <w:r w:rsidRPr="00280294">
              <w:rPr>
                <w:rFonts w:asciiTheme="minorHAnsi" w:hAnsiTheme="minorHAnsi" w:cstheme="minorHAnsi"/>
                <w:sz w:val="24"/>
              </w:rPr>
              <w:lastRenderedPageBreak/>
              <w:t xml:space="preserve">Most pupils with SEN or disabilities will have their needs met through SEN support stages 2 and 3. Pupils with more complex needs may need additional provision, which is set out in an education, health and care (EHC) plan. </w:t>
            </w:r>
          </w:p>
          <w:p w14:paraId="7AA39E13" w14:textId="77777777" w:rsidR="00B80BA4" w:rsidRPr="00280294" w:rsidRDefault="00B80BA4" w:rsidP="00B80BA4">
            <w:pPr>
              <w:pStyle w:val="ListParagraph"/>
              <w:tabs>
                <w:tab w:val="left" w:pos="0"/>
              </w:tabs>
              <w:spacing w:before="1" w:line="240" w:lineRule="auto"/>
              <w:ind w:left="0" w:right="233"/>
              <w:jc w:val="both"/>
              <w:rPr>
                <w:rFonts w:cstheme="minorHAnsi"/>
                <w:b/>
                <w:color w:val="000000" w:themeColor="text1"/>
                <w:sz w:val="24"/>
                <w:szCs w:val="24"/>
              </w:rPr>
            </w:pPr>
            <w:r w:rsidRPr="00280294">
              <w:rPr>
                <w:rFonts w:cstheme="minorHAnsi"/>
                <w:sz w:val="24"/>
                <w:szCs w:val="24"/>
              </w:rPr>
              <w:t>An EHC needs assessment can be requested</w:t>
            </w:r>
            <w:r>
              <w:rPr>
                <w:rFonts w:cstheme="minorHAnsi"/>
                <w:sz w:val="24"/>
                <w:szCs w:val="24"/>
              </w:rPr>
              <w:t>,</w:t>
            </w:r>
            <w:r w:rsidRPr="00280294">
              <w:rPr>
                <w:rFonts w:cstheme="minorHAnsi"/>
                <w:sz w:val="24"/>
                <w:szCs w:val="24"/>
              </w:rPr>
              <w:t xml:space="preserve"> by the school or parents and will be carried out by the local authority.</w:t>
            </w:r>
            <w:r w:rsidRPr="00280294">
              <w:rPr>
                <w:rFonts w:cstheme="minorHAnsi"/>
                <w:b/>
                <w:color w:val="000000" w:themeColor="text1"/>
                <w:sz w:val="24"/>
                <w:szCs w:val="24"/>
              </w:rPr>
              <w:t xml:space="preserve"> </w:t>
            </w:r>
          </w:p>
          <w:p w14:paraId="71F439A2" w14:textId="77777777" w:rsidR="00B80BA4" w:rsidRPr="00280294" w:rsidRDefault="00B80BA4" w:rsidP="00B80BA4">
            <w:pPr>
              <w:pStyle w:val="ListParagraph"/>
              <w:tabs>
                <w:tab w:val="left" w:pos="0"/>
              </w:tabs>
              <w:spacing w:before="1" w:line="240" w:lineRule="auto"/>
              <w:ind w:left="0" w:right="233"/>
              <w:jc w:val="both"/>
              <w:rPr>
                <w:rFonts w:cstheme="minorHAnsi"/>
                <w:color w:val="000000" w:themeColor="text1"/>
                <w:sz w:val="24"/>
                <w:szCs w:val="24"/>
              </w:rPr>
            </w:pPr>
            <w:r w:rsidRPr="00280294">
              <w:rPr>
                <w:rFonts w:cstheme="minorHAnsi"/>
                <w:b/>
                <w:color w:val="000000" w:themeColor="text1"/>
                <w:sz w:val="24"/>
                <w:szCs w:val="24"/>
              </w:rPr>
              <w:t xml:space="preserve">Formal Assessment </w:t>
            </w:r>
            <w:r w:rsidRPr="00280294">
              <w:rPr>
                <w:rFonts w:cstheme="minorHAnsi"/>
                <w:color w:val="000000" w:themeColor="text1"/>
                <w:sz w:val="24"/>
                <w:szCs w:val="24"/>
              </w:rPr>
              <w:t xml:space="preserve">– Where a child’s needs cannot be met solely by the arrangements described above, the SENCO will put the child forward for formal assessment to Lancashire Educational Authority (LEA). This may result, </w:t>
            </w:r>
            <w:r>
              <w:rPr>
                <w:rFonts w:cstheme="minorHAnsi"/>
                <w:color w:val="000000" w:themeColor="text1"/>
                <w:sz w:val="24"/>
                <w:szCs w:val="24"/>
              </w:rPr>
              <w:t>(</w:t>
            </w:r>
            <w:r w:rsidRPr="00280294">
              <w:rPr>
                <w:rFonts w:cstheme="minorHAnsi"/>
                <w:color w:val="000000" w:themeColor="text1"/>
                <w:sz w:val="24"/>
                <w:szCs w:val="24"/>
              </w:rPr>
              <w:t>following the consultation with school</w:t>
            </w:r>
            <w:r>
              <w:rPr>
                <w:rFonts w:cstheme="minorHAnsi"/>
                <w:color w:val="000000" w:themeColor="text1"/>
                <w:sz w:val="24"/>
                <w:szCs w:val="24"/>
              </w:rPr>
              <w:t>, parents, health and the child)</w:t>
            </w:r>
            <w:r w:rsidRPr="00280294">
              <w:rPr>
                <w:rFonts w:cstheme="minorHAnsi"/>
                <w:color w:val="000000" w:themeColor="text1"/>
                <w:sz w:val="24"/>
                <w:szCs w:val="24"/>
              </w:rPr>
              <w:t xml:space="preserve"> with an Education, Health Care Plan being issued if the child meets certain criteria set down by the LEA. If the child’s needs are unable to be met at Bradley Primary School the LEA, in agreement with the parents will seek alternative provision from a more specialist</w:t>
            </w:r>
            <w:r w:rsidRPr="00280294">
              <w:rPr>
                <w:rFonts w:cstheme="minorHAnsi"/>
                <w:color w:val="000000" w:themeColor="text1"/>
                <w:spacing w:val="-12"/>
                <w:sz w:val="24"/>
                <w:szCs w:val="24"/>
              </w:rPr>
              <w:t xml:space="preserve"> </w:t>
            </w:r>
            <w:r w:rsidRPr="00280294">
              <w:rPr>
                <w:rFonts w:cstheme="minorHAnsi"/>
                <w:color w:val="000000" w:themeColor="text1"/>
                <w:sz w:val="24"/>
                <w:szCs w:val="24"/>
              </w:rPr>
              <w:t>school.</w:t>
            </w:r>
          </w:p>
          <w:p w14:paraId="4153EA12" w14:textId="77777777" w:rsidR="00B80BA4" w:rsidRPr="00280294" w:rsidRDefault="00B80BA4" w:rsidP="00B80BA4">
            <w:pPr>
              <w:pStyle w:val="1bodycopy"/>
              <w:rPr>
                <w:rFonts w:asciiTheme="minorHAnsi" w:hAnsiTheme="minorHAnsi" w:cstheme="minorHAnsi"/>
                <w:sz w:val="24"/>
              </w:rPr>
            </w:pPr>
          </w:p>
          <w:p w14:paraId="4B4795DF" w14:textId="77777777" w:rsidR="00B80BA4" w:rsidRDefault="00B80BA4" w:rsidP="00B80BA4">
            <w:pPr>
              <w:rPr>
                <w:color w:val="FF0000"/>
              </w:rPr>
            </w:pPr>
          </w:p>
          <w:p w14:paraId="144D63FB" w14:textId="77777777" w:rsidR="00B80BA4" w:rsidRPr="00280294" w:rsidRDefault="00B80BA4" w:rsidP="00B80BA4">
            <w:pPr>
              <w:pStyle w:val="BodyText"/>
              <w:spacing w:before="74"/>
              <w:ind w:left="0" w:right="235"/>
              <w:jc w:val="both"/>
              <w:rPr>
                <w:rFonts w:asciiTheme="minorHAnsi" w:hAnsiTheme="minorHAnsi" w:cstheme="minorHAnsi"/>
                <w:color w:val="000000" w:themeColor="text1"/>
              </w:rPr>
            </w:pPr>
            <w:r w:rsidRPr="00280294">
              <w:rPr>
                <w:rFonts w:asciiTheme="minorHAnsi" w:hAnsiTheme="minorHAnsi" w:cstheme="minorHAnsi"/>
                <w:color w:val="000000" w:themeColor="text1"/>
              </w:rPr>
              <w:t>The SEN Co- coordinator in consultation with the class teachers will keep a register of all the pupils identified as having SEN. All class teachers will maintain their own class register in their SEN file and advise the SENCO if and when any changes to the register have been made.</w:t>
            </w:r>
          </w:p>
          <w:p w14:paraId="78015119" w14:textId="77777777" w:rsidR="00B80BA4" w:rsidRPr="00280294" w:rsidRDefault="00B80BA4" w:rsidP="00B80BA4">
            <w:pPr>
              <w:pStyle w:val="BodyText"/>
              <w:spacing w:before="2"/>
              <w:ind w:left="0"/>
              <w:rPr>
                <w:rFonts w:asciiTheme="minorHAnsi" w:hAnsiTheme="minorHAnsi" w:cstheme="minorHAnsi"/>
                <w:color w:val="000000" w:themeColor="text1"/>
              </w:rPr>
            </w:pPr>
          </w:p>
          <w:p w14:paraId="65911FC5" w14:textId="77777777" w:rsidR="00B80BA4" w:rsidRPr="00280294" w:rsidRDefault="00B80BA4" w:rsidP="00B80BA4">
            <w:pPr>
              <w:pStyle w:val="Heading4"/>
              <w:ind w:right="239"/>
              <w:rPr>
                <w:rFonts w:asciiTheme="minorHAnsi" w:hAnsiTheme="minorHAnsi" w:cstheme="minorHAnsi"/>
                <w:color w:val="000000" w:themeColor="text1"/>
                <w:sz w:val="24"/>
                <w:szCs w:val="24"/>
              </w:rPr>
            </w:pPr>
            <w:r w:rsidRPr="00280294">
              <w:rPr>
                <w:rFonts w:asciiTheme="minorHAnsi" w:hAnsiTheme="minorHAnsi" w:cstheme="minorHAnsi"/>
                <w:color w:val="000000" w:themeColor="text1"/>
                <w:sz w:val="24"/>
                <w:szCs w:val="24"/>
              </w:rPr>
              <w:t>All teachers have a key role in monitoring all aspects of pupil performance, in particular, the identification of pupil needs.</w:t>
            </w:r>
          </w:p>
          <w:p w14:paraId="0B7CB3CB" w14:textId="77777777" w:rsidR="00B80BA4" w:rsidRPr="00280294" w:rsidRDefault="00B80BA4" w:rsidP="00B80BA4">
            <w:pPr>
              <w:ind w:right="239"/>
              <w:jc w:val="both"/>
              <w:rPr>
                <w:rFonts w:cstheme="minorHAnsi"/>
                <w:color w:val="000000" w:themeColor="text1"/>
                <w:sz w:val="24"/>
                <w:szCs w:val="24"/>
              </w:rPr>
            </w:pPr>
            <w:r w:rsidRPr="00280294">
              <w:rPr>
                <w:rFonts w:cstheme="minorHAnsi"/>
                <w:color w:val="000000" w:themeColor="text1"/>
                <w:sz w:val="24"/>
                <w:szCs w:val="24"/>
              </w:rPr>
              <w:t>Parents will be kept informed at all times of the stages their child is at by the class teacher and SENCO where appropriate.</w:t>
            </w:r>
          </w:p>
          <w:p w14:paraId="4A0A2373" w14:textId="77777777" w:rsidR="00B80BA4" w:rsidRPr="00162FC6" w:rsidRDefault="00B80BA4" w:rsidP="00B80BA4">
            <w:pPr>
              <w:pStyle w:val="Heading3"/>
              <w:spacing w:before="223"/>
              <w:rPr>
                <w:rFonts w:asciiTheme="minorHAnsi" w:hAnsiTheme="minorHAnsi" w:cstheme="minorHAnsi"/>
                <w:b/>
              </w:rPr>
            </w:pPr>
            <w:r w:rsidRPr="00A61A73">
              <w:rPr>
                <w:rFonts w:asciiTheme="minorHAnsi" w:hAnsiTheme="minorHAnsi" w:cstheme="minorHAnsi"/>
                <w:b/>
                <w:color w:val="auto"/>
              </w:rPr>
              <w:t>The Role of the SENCO at Bradley Primary School</w:t>
            </w:r>
          </w:p>
          <w:p w14:paraId="01FECF2B" w14:textId="77777777" w:rsidR="00B80BA4" w:rsidRPr="00280294" w:rsidRDefault="00B80BA4" w:rsidP="00B80BA4">
            <w:pPr>
              <w:pStyle w:val="BodyText"/>
              <w:spacing w:before="337"/>
              <w:ind w:left="238" w:right="234"/>
              <w:jc w:val="both"/>
              <w:rPr>
                <w:rFonts w:asciiTheme="minorHAnsi" w:hAnsiTheme="minorHAnsi" w:cstheme="minorHAnsi"/>
                <w:color w:val="000000" w:themeColor="text1"/>
              </w:rPr>
            </w:pPr>
            <w:r w:rsidRPr="00280294">
              <w:rPr>
                <w:rFonts w:asciiTheme="minorHAnsi" w:hAnsiTheme="minorHAnsi" w:cstheme="minorHAnsi"/>
                <w:color w:val="000000" w:themeColor="text1"/>
              </w:rPr>
              <w:t>The SEN coordinator will be responsible for the co-ordination of all matters relating to Special Educational Needs and will be the person who liaises with outside agencies as well as overseeing provision within the school.</w:t>
            </w:r>
          </w:p>
          <w:p w14:paraId="275E56AD" w14:textId="77777777" w:rsidR="00B80BA4" w:rsidRPr="00280294" w:rsidRDefault="00B80BA4" w:rsidP="00B80BA4">
            <w:pPr>
              <w:pStyle w:val="BodyText"/>
              <w:ind w:left="0"/>
              <w:rPr>
                <w:rFonts w:asciiTheme="minorHAnsi" w:hAnsiTheme="minorHAnsi" w:cstheme="minorHAnsi"/>
                <w:b/>
                <w:sz w:val="36"/>
              </w:rPr>
            </w:pPr>
          </w:p>
          <w:p w14:paraId="692FEB36" w14:textId="77777777" w:rsidR="00B80BA4" w:rsidRPr="00280294" w:rsidRDefault="00B80BA4" w:rsidP="00B80BA4">
            <w:pPr>
              <w:pStyle w:val="BodyText"/>
              <w:ind w:left="238"/>
              <w:jc w:val="both"/>
              <w:rPr>
                <w:rFonts w:asciiTheme="minorHAnsi" w:hAnsiTheme="minorHAnsi" w:cstheme="minorHAnsi"/>
              </w:rPr>
            </w:pPr>
            <w:r w:rsidRPr="00280294">
              <w:rPr>
                <w:rFonts w:asciiTheme="minorHAnsi" w:hAnsiTheme="minorHAnsi" w:cstheme="minorHAnsi"/>
              </w:rPr>
              <w:t>The SENCO is responsible for:</w:t>
            </w:r>
          </w:p>
          <w:p w14:paraId="6E5F6895" w14:textId="77777777" w:rsidR="00B80BA4" w:rsidRPr="00280294" w:rsidRDefault="00B80BA4" w:rsidP="00B80BA4">
            <w:pPr>
              <w:pStyle w:val="BodyText"/>
              <w:spacing w:before="1"/>
              <w:ind w:left="0"/>
              <w:rPr>
                <w:rFonts w:asciiTheme="minorHAnsi" w:hAnsiTheme="minorHAnsi" w:cstheme="minorHAnsi"/>
              </w:rPr>
            </w:pPr>
          </w:p>
          <w:p w14:paraId="5D3C0088"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Overseeing the day to day operation of the school’s SEND policy</w:t>
            </w:r>
          </w:p>
          <w:p w14:paraId="61ED4A87"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Keeping a register of pupils with SEN and keeping it</w:t>
            </w:r>
            <w:r w:rsidRPr="00280294">
              <w:rPr>
                <w:rFonts w:cstheme="minorHAnsi"/>
                <w:spacing w:val="-9"/>
                <w:sz w:val="24"/>
              </w:rPr>
              <w:t xml:space="preserve"> </w:t>
            </w:r>
            <w:r w:rsidRPr="00280294">
              <w:rPr>
                <w:rFonts w:cstheme="minorHAnsi"/>
                <w:sz w:val="24"/>
              </w:rPr>
              <w:t>updated</w:t>
            </w:r>
          </w:p>
          <w:p w14:paraId="6751172D"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Liaising with parents of pupils with SEND</w:t>
            </w:r>
          </w:p>
          <w:p w14:paraId="2CF2F609"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Managing pupils with SEN within</w:t>
            </w:r>
            <w:r w:rsidRPr="00280294">
              <w:rPr>
                <w:rFonts w:cstheme="minorHAnsi"/>
                <w:spacing w:val="-1"/>
                <w:sz w:val="24"/>
              </w:rPr>
              <w:t xml:space="preserve"> </w:t>
            </w:r>
            <w:r w:rsidRPr="00280294">
              <w:rPr>
                <w:rFonts w:cstheme="minorHAnsi"/>
                <w:sz w:val="24"/>
              </w:rPr>
              <w:t>school</w:t>
            </w:r>
          </w:p>
          <w:p w14:paraId="7FD58531"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before="1" w:after="0" w:line="334" w:lineRule="exact"/>
              <w:ind w:hanging="361"/>
              <w:contextualSpacing w:val="0"/>
              <w:rPr>
                <w:rFonts w:cstheme="minorHAnsi"/>
                <w:sz w:val="24"/>
              </w:rPr>
            </w:pPr>
            <w:r w:rsidRPr="00280294">
              <w:rPr>
                <w:rFonts w:cstheme="minorHAnsi"/>
                <w:sz w:val="24"/>
              </w:rPr>
              <w:t>Supporting teachers in writing IEPs and assessing pupils</w:t>
            </w:r>
            <w:r w:rsidRPr="00280294">
              <w:rPr>
                <w:rFonts w:cstheme="minorHAnsi"/>
                <w:spacing w:val="-10"/>
                <w:sz w:val="24"/>
              </w:rPr>
              <w:t xml:space="preserve"> </w:t>
            </w:r>
            <w:r w:rsidRPr="00280294">
              <w:rPr>
                <w:rFonts w:cstheme="minorHAnsi"/>
                <w:sz w:val="24"/>
              </w:rPr>
              <w:t>progress</w:t>
            </w:r>
          </w:p>
          <w:p w14:paraId="3D63A568"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Advising on the deployment of the school’s delegated budget and other resources to meet pupil’s needs</w:t>
            </w:r>
          </w:p>
          <w:p w14:paraId="32CD6352"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Advising on the school’s graduate approach to providing SEND support</w:t>
            </w:r>
          </w:p>
          <w:p w14:paraId="0C6800C8"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Being a key point of contact with external agencies and the local authority</w:t>
            </w:r>
          </w:p>
          <w:p w14:paraId="0CF2B0C8"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Liaising with external</w:t>
            </w:r>
            <w:r w:rsidRPr="00280294">
              <w:rPr>
                <w:rFonts w:cstheme="minorHAnsi"/>
                <w:spacing w:val="-4"/>
                <w:sz w:val="24"/>
              </w:rPr>
              <w:t xml:space="preserve"> </w:t>
            </w:r>
            <w:r w:rsidRPr="00280294">
              <w:rPr>
                <w:rFonts w:cstheme="minorHAnsi"/>
                <w:sz w:val="24"/>
              </w:rPr>
              <w:t>agencies</w:t>
            </w:r>
          </w:p>
          <w:p w14:paraId="55749E01"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before="2" w:after="0" w:line="334" w:lineRule="exact"/>
              <w:ind w:hanging="361"/>
              <w:contextualSpacing w:val="0"/>
              <w:rPr>
                <w:rFonts w:cstheme="minorHAnsi"/>
                <w:sz w:val="24"/>
              </w:rPr>
            </w:pPr>
            <w:r w:rsidRPr="00280294">
              <w:rPr>
                <w:rFonts w:cstheme="minorHAnsi"/>
                <w:sz w:val="24"/>
              </w:rPr>
              <w:t>Making</w:t>
            </w:r>
            <w:r w:rsidRPr="00280294">
              <w:rPr>
                <w:rFonts w:cstheme="minorHAnsi"/>
                <w:spacing w:val="-1"/>
                <w:sz w:val="24"/>
              </w:rPr>
              <w:t xml:space="preserve"> </w:t>
            </w:r>
            <w:r w:rsidRPr="00280294">
              <w:rPr>
                <w:rFonts w:cstheme="minorHAnsi"/>
                <w:sz w:val="24"/>
              </w:rPr>
              <w:t>referrals</w:t>
            </w:r>
          </w:p>
          <w:p w14:paraId="75DE72CA"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Ensuring that appropriate records are</w:t>
            </w:r>
            <w:r w:rsidRPr="00280294">
              <w:rPr>
                <w:rFonts w:cstheme="minorHAnsi"/>
                <w:spacing w:val="-3"/>
                <w:sz w:val="24"/>
              </w:rPr>
              <w:t xml:space="preserve"> </w:t>
            </w:r>
            <w:r w:rsidRPr="00280294">
              <w:rPr>
                <w:rFonts w:cstheme="minorHAnsi"/>
                <w:sz w:val="24"/>
              </w:rPr>
              <w:t>kept</w:t>
            </w:r>
          </w:p>
          <w:p w14:paraId="71E694D5"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240" w:lineRule="auto"/>
              <w:ind w:right="242"/>
              <w:contextualSpacing w:val="0"/>
              <w:rPr>
                <w:rFonts w:cstheme="minorHAnsi"/>
                <w:sz w:val="24"/>
              </w:rPr>
            </w:pPr>
            <w:r w:rsidRPr="00280294">
              <w:rPr>
                <w:rFonts w:cstheme="minorHAnsi"/>
                <w:sz w:val="24"/>
              </w:rPr>
              <w:t>Supporting the transition of pupils with SEN into the school and into High School</w:t>
            </w:r>
          </w:p>
          <w:p w14:paraId="35E8AD7C" w14:textId="586576AC" w:rsidR="00B80BA4" w:rsidRPr="00280294" w:rsidRDefault="00B80BA4" w:rsidP="001850F7">
            <w:pPr>
              <w:pStyle w:val="ListParagraph"/>
              <w:widowControl w:val="0"/>
              <w:numPr>
                <w:ilvl w:val="0"/>
                <w:numId w:val="5"/>
              </w:numPr>
              <w:tabs>
                <w:tab w:val="left" w:pos="958"/>
                <w:tab w:val="left" w:pos="959"/>
              </w:tabs>
              <w:autoSpaceDE w:val="0"/>
              <w:autoSpaceDN w:val="0"/>
              <w:spacing w:after="0" w:line="240" w:lineRule="auto"/>
              <w:ind w:hanging="361"/>
              <w:contextualSpacing w:val="0"/>
              <w:rPr>
                <w:rFonts w:cstheme="minorHAnsi"/>
                <w:sz w:val="24"/>
              </w:rPr>
            </w:pPr>
            <w:r w:rsidRPr="00280294">
              <w:rPr>
                <w:rFonts w:cstheme="minorHAnsi"/>
                <w:sz w:val="24"/>
              </w:rPr>
              <w:t>Liaising w</w:t>
            </w:r>
            <w:r w:rsidR="007A0CFE">
              <w:rPr>
                <w:rFonts w:cstheme="minorHAnsi"/>
                <w:sz w:val="24"/>
              </w:rPr>
              <w:t>ith the SEN Governor- Mrs. Malik</w:t>
            </w:r>
          </w:p>
          <w:p w14:paraId="3A543C7F"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before="2" w:after="0" w:line="334" w:lineRule="exact"/>
              <w:ind w:hanging="361"/>
              <w:contextualSpacing w:val="0"/>
              <w:rPr>
                <w:rFonts w:cstheme="minorHAnsi"/>
                <w:sz w:val="24"/>
              </w:rPr>
            </w:pPr>
            <w:r w:rsidRPr="00280294">
              <w:rPr>
                <w:rFonts w:cstheme="minorHAnsi"/>
                <w:sz w:val="24"/>
              </w:rPr>
              <w:lastRenderedPageBreak/>
              <w:t>Preparing appropriate</w:t>
            </w:r>
            <w:r w:rsidRPr="00280294">
              <w:rPr>
                <w:rFonts w:cstheme="minorHAnsi"/>
                <w:spacing w:val="-3"/>
                <w:sz w:val="24"/>
              </w:rPr>
              <w:t xml:space="preserve"> </w:t>
            </w:r>
            <w:r w:rsidRPr="00280294">
              <w:rPr>
                <w:rFonts w:cstheme="minorHAnsi"/>
                <w:sz w:val="24"/>
              </w:rPr>
              <w:t>reports and ensuring that records of all pupils with SEND are kept up to date</w:t>
            </w:r>
          </w:p>
          <w:p w14:paraId="4CA1B4CB"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Termly feedback to Governing</w:t>
            </w:r>
            <w:r w:rsidRPr="00280294">
              <w:rPr>
                <w:rFonts w:cstheme="minorHAnsi"/>
                <w:spacing w:val="-1"/>
                <w:sz w:val="24"/>
              </w:rPr>
              <w:t xml:space="preserve"> </w:t>
            </w:r>
            <w:r w:rsidRPr="00280294">
              <w:rPr>
                <w:rFonts w:cstheme="minorHAnsi"/>
                <w:sz w:val="24"/>
              </w:rPr>
              <w:t>Body</w:t>
            </w:r>
          </w:p>
          <w:p w14:paraId="72A1B5B9"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240" w:lineRule="auto"/>
              <w:ind w:right="237"/>
              <w:contextualSpacing w:val="0"/>
              <w:rPr>
                <w:rFonts w:cstheme="minorHAnsi"/>
                <w:color w:val="000000" w:themeColor="text1"/>
                <w:sz w:val="24"/>
              </w:rPr>
            </w:pPr>
            <w:r w:rsidRPr="00280294">
              <w:rPr>
                <w:rFonts w:cstheme="minorHAnsi"/>
                <w:color w:val="000000" w:themeColor="text1"/>
                <w:sz w:val="24"/>
              </w:rPr>
              <w:t>External advisory SEND Teachers (Special Education Need, and Disability Support Services.</w:t>
            </w:r>
            <w:r w:rsidRPr="00280294">
              <w:rPr>
                <w:rFonts w:cstheme="minorHAnsi"/>
                <w:color w:val="000000" w:themeColor="text1"/>
                <w:spacing w:val="-3"/>
                <w:sz w:val="24"/>
              </w:rPr>
              <w:t xml:space="preserve"> </w:t>
            </w:r>
            <w:r w:rsidRPr="00280294">
              <w:rPr>
                <w:rFonts w:cstheme="minorHAnsi"/>
                <w:color w:val="000000" w:themeColor="text1"/>
                <w:sz w:val="24"/>
              </w:rPr>
              <w:t>(SEND)</w:t>
            </w:r>
          </w:p>
          <w:p w14:paraId="40C55C37"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before="1" w:after="0" w:line="240" w:lineRule="auto"/>
              <w:ind w:hanging="361"/>
              <w:contextualSpacing w:val="0"/>
              <w:rPr>
                <w:rFonts w:cstheme="minorHAnsi"/>
                <w:color w:val="000000" w:themeColor="text1"/>
                <w:sz w:val="24"/>
              </w:rPr>
            </w:pPr>
            <w:r w:rsidRPr="00280294">
              <w:rPr>
                <w:rFonts w:cstheme="minorHAnsi"/>
                <w:color w:val="000000" w:themeColor="text1"/>
                <w:sz w:val="24"/>
              </w:rPr>
              <w:t>Health and Educational</w:t>
            </w:r>
            <w:r w:rsidRPr="00280294">
              <w:rPr>
                <w:rFonts w:cstheme="minorHAnsi"/>
                <w:color w:val="000000" w:themeColor="text1"/>
                <w:spacing w:val="-4"/>
                <w:sz w:val="24"/>
              </w:rPr>
              <w:t xml:space="preserve"> </w:t>
            </w:r>
            <w:r w:rsidRPr="00280294">
              <w:rPr>
                <w:rFonts w:cstheme="minorHAnsi"/>
                <w:color w:val="000000" w:themeColor="text1"/>
                <w:sz w:val="24"/>
              </w:rPr>
              <w:t>practitioners</w:t>
            </w:r>
          </w:p>
          <w:p w14:paraId="6E6F73EF"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before="1" w:after="0" w:line="240" w:lineRule="auto"/>
              <w:ind w:hanging="361"/>
              <w:contextualSpacing w:val="0"/>
              <w:rPr>
                <w:rFonts w:cstheme="minorHAnsi"/>
                <w:color w:val="000000" w:themeColor="text1"/>
                <w:sz w:val="24"/>
              </w:rPr>
            </w:pPr>
            <w:r w:rsidRPr="00280294">
              <w:rPr>
                <w:rFonts w:cstheme="minorHAnsi"/>
                <w:color w:val="000000" w:themeColor="text1"/>
                <w:sz w:val="24"/>
              </w:rPr>
              <w:t>All teachers and teaching assistant staff across school who provide for SEND children</w:t>
            </w:r>
          </w:p>
          <w:p w14:paraId="44BF7C61" w14:textId="77777777" w:rsidR="00B80BA4" w:rsidRPr="00280294" w:rsidRDefault="00B80BA4" w:rsidP="00B80BA4">
            <w:pPr>
              <w:pStyle w:val="BodyText"/>
              <w:spacing w:before="24"/>
              <w:ind w:left="598"/>
              <w:rPr>
                <w:rFonts w:asciiTheme="minorHAnsi" w:hAnsiTheme="minorHAnsi" w:cstheme="minorHAnsi"/>
                <w:noProof/>
                <w:lang w:val="en-GB" w:eastAsia="en-GB"/>
              </w:rPr>
            </w:pPr>
          </w:p>
          <w:p w14:paraId="01136617" w14:textId="77777777" w:rsidR="00B80BA4" w:rsidRPr="00280294" w:rsidRDefault="00B80BA4" w:rsidP="00B80BA4">
            <w:pPr>
              <w:pStyle w:val="Heading3"/>
              <w:ind w:right="234"/>
              <w:rPr>
                <w:rFonts w:asciiTheme="minorHAnsi" w:hAnsiTheme="minorHAnsi" w:cstheme="minorHAnsi"/>
                <w:sz w:val="28"/>
                <w:szCs w:val="28"/>
              </w:rPr>
            </w:pPr>
          </w:p>
          <w:p w14:paraId="60403374" w14:textId="77777777" w:rsidR="00B80BA4" w:rsidRPr="00A61A73" w:rsidRDefault="00B80BA4" w:rsidP="00B80BA4">
            <w:pPr>
              <w:pStyle w:val="Heading3"/>
              <w:ind w:right="234"/>
              <w:rPr>
                <w:rFonts w:asciiTheme="minorHAnsi" w:hAnsiTheme="minorHAnsi" w:cstheme="minorHAnsi"/>
                <w:b/>
                <w:color w:val="000000" w:themeColor="text1"/>
                <w:sz w:val="22"/>
                <w:szCs w:val="22"/>
              </w:rPr>
            </w:pPr>
            <w:r w:rsidRPr="00A61A73">
              <w:rPr>
                <w:rFonts w:asciiTheme="minorHAnsi" w:hAnsiTheme="minorHAnsi" w:cstheme="minorHAnsi"/>
                <w:b/>
                <w:color w:val="000000" w:themeColor="text1"/>
                <w:sz w:val="22"/>
                <w:szCs w:val="22"/>
              </w:rPr>
              <w:t>The Role of the Class Teacher at Bradley Primary School</w:t>
            </w:r>
          </w:p>
          <w:p w14:paraId="1A02E4B4"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before="336" w:after="0" w:line="334" w:lineRule="exact"/>
              <w:ind w:hanging="361"/>
              <w:contextualSpacing w:val="0"/>
              <w:rPr>
                <w:rFonts w:cstheme="minorHAnsi"/>
                <w:color w:val="000000" w:themeColor="text1"/>
                <w:sz w:val="24"/>
              </w:rPr>
            </w:pPr>
            <w:r w:rsidRPr="00280294">
              <w:rPr>
                <w:rFonts w:cstheme="minorHAnsi"/>
                <w:color w:val="000000" w:themeColor="text1"/>
                <w:sz w:val="24"/>
              </w:rPr>
              <w:t>To identify children who have</w:t>
            </w:r>
            <w:r w:rsidRPr="00280294">
              <w:rPr>
                <w:rFonts w:cstheme="minorHAnsi"/>
                <w:color w:val="000000" w:themeColor="text1"/>
                <w:spacing w:val="-1"/>
                <w:sz w:val="24"/>
              </w:rPr>
              <w:t xml:space="preserve"> </w:t>
            </w:r>
            <w:r w:rsidRPr="00280294">
              <w:rPr>
                <w:rFonts w:cstheme="minorHAnsi"/>
                <w:color w:val="000000" w:themeColor="text1"/>
                <w:sz w:val="24"/>
              </w:rPr>
              <w:t>SEN</w:t>
            </w:r>
          </w:p>
          <w:p w14:paraId="7C0C7A1F"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color w:val="000000" w:themeColor="text1"/>
                <w:sz w:val="24"/>
              </w:rPr>
            </w:pPr>
            <w:r w:rsidRPr="00280294">
              <w:rPr>
                <w:rFonts w:cstheme="minorHAnsi"/>
                <w:color w:val="000000" w:themeColor="text1"/>
                <w:sz w:val="24"/>
              </w:rPr>
              <w:t>Inform SENCO and follow the steps set out in the school’s graduated response</w:t>
            </w:r>
          </w:p>
          <w:p w14:paraId="05B5E1F7" w14:textId="77777777" w:rsidR="00B80BA4" w:rsidRPr="00280294" w:rsidRDefault="00B80BA4" w:rsidP="001850F7">
            <w:pPr>
              <w:pStyle w:val="ListParagraph"/>
              <w:widowControl w:val="0"/>
              <w:numPr>
                <w:ilvl w:val="0"/>
                <w:numId w:val="8"/>
              </w:numPr>
              <w:tabs>
                <w:tab w:val="left" w:pos="958"/>
                <w:tab w:val="left" w:pos="959"/>
              </w:tabs>
              <w:autoSpaceDE w:val="0"/>
              <w:autoSpaceDN w:val="0"/>
              <w:spacing w:before="74" w:after="0" w:line="240" w:lineRule="auto"/>
              <w:ind w:left="993" w:right="239"/>
              <w:contextualSpacing w:val="0"/>
              <w:rPr>
                <w:rFonts w:cstheme="minorHAnsi"/>
                <w:color w:val="000000" w:themeColor="text1"/>
                <w:sz w:val="24"/>
              </w:rPr>
            </w:pPr>
            <w:r w:rsidRPr="00280294">
              <w:rPr>
                <w:rFonts w:cstheme="minorHAnsi"/>
                <w:color w:val="000000" w:themeColor="text1"/>
                <w:sz w:val="24"/>
              </w:rPr>
              <w:t>Read all documentation held in school with regard to children on SEN r</w:t>
            </w:r>
            <w:r>
              <w:rPr>
                <w:rFonts w:cstheme="minorHAnsi"/>
                <w:color w:val="000000" w:themeColor="text1"/>
                <w:sz w:val="24"/>
              </w:rPr>
              <w:t>egister</w:t>
            </w:r>
          </w:p>
          <w:p w14:paraId="2DAA6705"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before="1" w:after="0" w:line="240" w:lineRule="auto"/>
              <w:ind w:hanging="361"/>
              <w:contextualSpacing w:val="0"/>
              <w:rPr>
                <w:rFonts w:cstheme="minorHAnsi"/>
                <w:color w:val="000000" w:themeColor="text1"/>
                <w:sz w:val="24"/>
              </w:rPr>
            </w:pPr>
            <w:r w:rsidRPr="00280294">
              <w:rPr>
                <w:rFonts w:cstheme="minorHAnsi"/>
                <w:color w:val="000000" w:themeColor="text1"/>
                <w:sz w:val="24"/>
              </w:rPr>
              <w:t>Liaise with SENCO regarding needs of children on SEN</w:t>
            </w:r>
            <w:r w:rsidRPr="00280294">
              <w:rPr>
                <w:rFonts w:cstheme="minorHAnsi"/>
                <w:color w:val="000000" w:themeColor="text1"/>
                <w:spacing w:val="-11"/>
                <w:sz w:val="24"/>
              </w:rPr>
              <w:t xml:space="preserve"> </w:t>
            </w:r>
            <w:r w:rsidRPr="00280294">
              <w:rPr>
                <w:rFonts w:cstheme="minorHAnsi"/>
                <w:color w:val="000000" w:themeColor="text1"/>
                <w:sz w:val="24"/>
              </w:rPr>
              <w:t>register</w:t>
            </w:r>
          </w:p>
          <w:p w14:paraId="7D3EFDAF"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before="1" w:after="0" w:line="334" w:lineRule="exact"/>
              <w:ind w:hanging="361"/>
              <w:contextualSpacing w:val="0"/>
              <w:rPr>
                <w:rFonts w:cstheme="minorHAnsi"/>
                <w:color w:val="000000" w:themeColor="text1"/>
                <w:sz w:val="24"/>
              </w:rPr>
            </w:pPr>
            <w:r w:rsidRPr="00280294">
              <w:rPr>
                <w:rFonts w:cstheme="minorHAnsi"/>
                <w:color w:val="000000" w:themeColor="text1"/>
                <w:sz w:val="24"/>
              </w:rPr>
              <w:t>Liaise with outside agencies where</w:t>
            </w:r>
            <w:r w:rsidRPr="00280294">
              <w:rPr>
                <w:rFonts w:cstheme="minorHAnsi"/>
                <w:color w:val="000000" w:themeColor="text1"/>
                <w:spacing w:val="-2"/>
                <w:sz w:val="24"/>
              </w:rPr>
              <w:t xml:space="preserve"> </w:t>
            </w:r>
            <w:r>
              <w:rPr>
                <w:rFonts w:cstheme="minorHAnsi"/>
                <w:color w:val="000000" w:themeColor="text1"/>
                <w:sz w:val="24"/>
              </w:rPr>
              <w:t>appropriate</w:t>
            </w:r>
          </w:p>
          <w:p w14:paraId="74971EBA" w14:textId="77777777" w:rsidR="00B80BA4" w:rsidRPr="00280294" w:rsidRDefault="00B80BA4" w:rsidP="001850F7">
            <w:pPr>
              <w:pStyle w:val="ListParagraph"/>
              <w:widowControl w:val="0"/>
              <w:numPr>
                <w:ilvl w:val="0"/>
                <w:numId w:val="5"/>
              </w:numPr>
              <w:tabs>
                <w:tab w:val="left" w:pos="959"/>
              </w:tabs>
              <w:autoSpaceDE w:val="0"/>
              <w:autoSpaceDN w:val="0"/>
              <w:spacing w:after="0" w:line="240" w:lineRule="auto"/>
              <w:ind w:right="233"/>
              <w:contextualSpacing w:val="0"/>
              <w:jc w:val="both"/>
              <w:rPr>
                <w:rFonts w:cstheme="minorHAnsi"/>
                <w:color w:val="000000" w:themeColor="text1"/>
                <w:sz w:val="24"/>
              </w:rPr>
            </w:pPr>
            <w:r w:rsidRPr="00280294">
              <w:rPr>
                <w:rFonts w:cstheme="minorHAnsi"/>
                <w:color w:val="000000" w:themeColor="text1"/>
                <w:sz w:val="24"/>
              </w:rPr>
              <w:t>To ensure that time is given within the school day for additional support to take place for children with SEN. (From class TA / School SEN team, SEND support teachers, health and educational</w:t>
            </w:r>
            <w:r w:rsidRPr="00280294">
              <w:rPr>
                <w:rFonts w:cstheme="minorHAnsi"/>
                <w:color w:val="000000" w:themeColor="text1"/>
                <w:spacing w:val="-7"/>
                <w:sz w:val="24"/>
              </w:rPr>
              <w:t xml:space="preserve"> </w:t>
            </w:r>
            <w:r w:rsidRPr="00280294">
              <w:rPr>
                <w:rFonts w:cstheme="minorHAnsi"/>
                <w:color w:val="000000" w:themeColor="text1"/>
                <w:sz w:val="24"/>
              </w:rPr>
              <w:t>professionals)</w:t>
            </w:r>
          </w:p>
          <w:p w14:paraId="6482C505" w14:textId="77777777" w:rsidR="00B80BA4" w:rsidRPr="00280294" w:rsidRDefault="00B80BA4" w:rsidP="001850F7">
            <w:pPr>
              <w:pStyle w:val="ListParagraph"/>
              <w:widowControl w:val="0"/>
              <w:numPr>
                <w:ilvl w:val="0"/>
                <w:numId w:val="5"/>
              </w:numPr>
              <w:tabs>
                <w:tab w:val="left" w:pos="959"/>
              </w:tabs>
              <w:autoSpaceDE w:val="0"/>
              <w:autoSpaceDN w:val="0"/>
              <w:spacing w:after="0" w:line="334" w:lineRule="exact"/>
              <w:ind w:hanging="361"/>
              <w:contextualSpacing w:val="0"/>
              <w:jc w:val="both"/>
              <w:rPr>
                <w:rFonts w:cstheme="minorHAnsi"/>
                <w:color w:val="000000" w:themeColor="text1"/>
                <w:sz w:val="24"/>
              </w:rPr>
            </w:pPr>
            <w:r w:rsidRPr="00280294">
              <w:rPr>
                <w:rFonts w:cstheme="minorHAnsi"/>
                <w:color w:val="000000" w:themeColor="text1"/>
                <w:sz w:val="24"/>
              </w:rPr>
              <w:t>Ensure differentiation matches the needs of the children within the</w:t>
            </w:r>
            <w:r w:rsidRPr="00280294">
              <w:rPr>
                <w:rFonts w:cstheme="minorHAnsi"/>
                <w:color w:val="000000" w:themeColor="text1"/>
                <w:spacing w:val="-22"/>
                <w:sz w:val="24"/>
              </w:rPr>
              <w:t xml:space="preserve"> </w:t>
            </w:r>
            <w:r w:rsidRPr="00280294">
              <w:rPr>
                <w:rFonts w:cstheme="minorHAnsi"/>
                <w:color w:val="000000" w:themeColor="text1"/>
                <w:sz w:val="24"/>
              </w:rPr>
              <w:t>class</w:t>
            </w:r>
          </w:p>
          <w:p w14:paraId="07CD4FF9" w14:textId="77777777" w:rsidR="00B80BA4" w:rsidRPr="00280294" w:rsidRDefault="00B80BA4" w:rsidP="001850F7">
            <w:pPr>
              <w:pStyle w:val="ListParagraph"/>
              <w:widowControl w:val="0"/>
              <w:numPr>
                <w:ilvl w:val="0"/>
                <w:numId w:val="5"/>
              </w:numPr>
              <w:tabs>
                <w:tab w:val="left" w:pos="959"/>
              </w:tabs>
              <w:autoSpaceDE w:val="0"/>
              <w:autoSpaceDN w:val="0"/>
              <w:spacing w:after="0" w:line="334" w:lineRule="exact"/>
              <w:ind w:hanging="361"/>
              <w:contextualSpacing w:val="0"/>
              <w:jc w:val="both"/>
              <w:rPr>
                <w:rFonts w:cstheme="minorHAnsi"/>
                <w:color w:val="000000" w:themeColor="text1"/>
                <w:sz w:val="24"/>
              </w:rPr>
            </w:pPr>
            <w:r w:rsidRPr="00280294">
              <w:rPr>
                <w:rFonts w:cstheme="minorHAnsi"/>
                <w:color w:val="000000" w:themeColor="text1"/>
                <w:sz w:val="24"/>
              </w:rPr>
              <w:t>To update School Chronology of Action records when</w:t>
            </w:r>
            <w:r w:rsidRPr="00280294">
              <w:rPr>
                <w:rFonts w:cstheme="minorHAnsi"/>
                <w:color w:val="000000" w:themeColor="text1"/>
                <w:spacing w:val="-6"/>
                <w:sz w:val="24"/>
              </w:rPr>
              <w:t xml:space="preserve"> </w:t>
            </w:r>
            <w:r w:rsidRPr="00280294">
              <w:rPr>
                <w:rFonts w:cstheme="minorHAnsi"/>
                <w:color w:val="000000" w:themeColor="text1"/>
                <w:sz w:val="24"/>
              </w:rPr>
              <w:t>appropriate</w:t>
            </w:r>
          </w:p>
          <w:p w14:paraId="6A81C04C"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before="1" w:after="0" w:line="240" w:lineRule="auto"/>
              <w:ind w:right="235"/>
              <w:contextualSpacing w:val="0"/>
              <w:rPr>
                <w:rFonts w:cstheme="minorHAnsi"/>
                <w:color w:val="000000" w:themeColor="text1"/>
                <w:sz w:val="24"/>
              </w:rPr>
            </w:pPr>
            <w:r w:rsidRPr="00280294">
              <w:rPr>
                <w:rFonts w:cstheme="minorHAnsi"/>
                <w:color w:val="000000" w:themeColor="text1"/>
                <w:sz w:val="24"/>
              </w:rPr>
              <w:t>To ensure records of assess, plan, do, review cycles are kept in regards to SEND children in their class. This will be used as evidence if</w:t>
            </w:r>
            <w:r w:rsidRPr="00280294">
              <w:rPr>
                <w:rFonts w:cstheme="minorHAnsi"/>
                <w:color w:val="000000" w:themeColor="text1"/>
                <w:spacing w:val="-3"/>
                <w:sz w:val="24"/>
              </w:rPr>
              <w:t xml:space="preserve"> </w:t>
            </w:r>
            <w:r w:rsidRPr="00280294">
              <w:rPr>
                <w:rFonts w:cstheme="minorHAnsi"/>
                <w:color w:val="000000" w:themeColor="text1"/>
                <w:sz w:val="24"/>
              </w:rPr>
              <w:t>needed</w:t>
            </w:r>
          </w:p>
          <w:p w14:paraId="0EBB1055"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240" w:lineRule="auto"/>
              <w:ind w:right="235"/>
              <w:contextualSpacing w:val="0"/>
              <w:rPr>
                <w:rFonts w:cstheme="minorHAnsi"/>
                <w:color w:val="000000" w:themeColor="text1"/>
                <w:sz w:val="24"/>
              </w:rPr>
            </w:pPr>
            <w:r w:rsidRPr="00280294">
              <w:rPr>
                <w:rFonts w:cstheme="minorHAnsi"/>
                <w:color w:val="000000" w:themeColor="text1"/>
                <w:sz w:val="24"/>
              </w:rPr>
              <w:t>To write and eva</w:t>
            </w:r>
            <w:r>
              <w:rPr>
                <w:rFonts w:cstheme="minorHAnsi"/>
                <w:color w:val="000000" w:themeColor="text1"/>
                <w:sz w:val="24"/>
              </w:rPr>
              <w:t>luate IEP’s each term (July</w:t>
            </w:r>
            <w:r w:rsidRPr="00280294">
              <w:rPr>
                <w:rFonts w:cstheme="minorHAnsi"/>
                <w:color w:val="000000" w:themeColor="text1"/>
                <w:sz w:val="24"/>
              </w:rPr>
              <w:t>, January, April) with smart</w:t>
            </w:r>
            <w:r w:rsidRPr="00280294">
              <w:rPr>
                <w:rFonts w:cstheme="minorHAnsi"/>
                <w:color w:val="000000" w:themeColor="text1"/>
                <w:spacing w:val="-1"/>
                <w:sz w:val="24"/>
              </w:rPr>
              <w:t xml:space="preserve"> </w:t>
            </w:r>
            <w:r>
              <w:rPr>
                <w:rFonts w:cstheme="minorHAnsi"/>
                <w:color w:val="000000" w:themeColor="text1"/>
                <w:sz w:val="24"/>
              </w:rPr>
              <w:t>targets</w:t>
            </w:r>
          </w:p>
          <w:p w14:paraId="396E55DC"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240" w:lineRule="auto"/>
              <w:ind w:right="236"/>
              <w:contextualSpacing w:val="0"/>
              <w:rPr>
                <w:rFonts w:cstheme="minorHAnsi"/>
                <w:color w:val="000000" w:themeColor="text1"/>
                <w:sz w:val="24"/>
              </w:rPr>
            </w:pPr>
            <w:r w:rsidRPr="00280294">
              <w:rPr>
                <w:rFonts w:cstheme="minorHAnsi"/>
                <w:color w:val="000000" w:themeColor="text1"/>
                <w:sz w:val="24"/>
              </w:rPr>
              <w:t>Oversee the w</w:t>
            </w:r>
            <w:r>
              <w:rPr>
                <w:rFonts w:cstheme="minorHAnsi"/>
                <w:color w:val="000000" w:themeColor="text1"/>
                <w:sz w:val="24"/>
              </w:rPr>
              <w:t>ork of support staff and</w:t>
            </w:r>
            <w:r w:rsidRPr="00280294">
              <w:rPr>
                <w:rFonts w:cstheme="minorHAnsi"/>
                <w:color w:val="000000" w:themeColor="text1"/>
                <w:sz w:val="24"/>
              </w:rPr>
              <w:t xml:space="preserve"> ensure </w:t>
            </w:r>
            <w:r>
              <w:rPr>
                <w:rFonts w:cstheme="minorHAnsi"/>
                <w:color w:val="000000" w:themeColor="text1"/>
                <w:sz w:val="24"/>
              </w:rPr>
              <w:t>children are making progress</w:t>
            </w:r>
          </w:p>
          <w:p w14:paraId="58E0AF9D"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240" w:lineRule="auto"/>
              <w:ind w:right="236"/>
              <w:contextualSpacing w:val="0"/>
              <w:rPr>
                <w:rFonts w:cstheme="minorHAnsi"/>
                <w:color w:val="000000" w:themeColor="text1"/>
                <w:sz w:val="24"/>
              </w:rPr>
            </w:pPr>
            <w:r w:rsidRPr="00280294">
              <w:rPr>
                <w:rFonts w:cstheme="minorHAnsi"/>
                <w:color w:val="000000" w:themeColor="text1"/>
                <w:sz w:val="24"/>
              </w:rPr>
              <w:t>To use school data and assessment processes to measure</w:t>
            </w:r>
            <w:r w:rsidRPr="00280294">
              <w:rPr>
                <w:rFonts w:cstheme="minorHAnsi"/>
                <w:color w:val="000000" w:themeColor="text1"/>
                <w:spacing w:val="-8"/>
                <w:sz w:val="24"/>
              </w:rPr>
              <w:t xml:space="preserve"> </w:t>
            </w:r>
            <w:r w:rsidRPr="00280294">
              <w:rPr>
                <w:rFonts w:cstheme="minorHAnsi"/>
                <w:color w:val="000000" w:themeColor="text1"/>
                <w:sz w:val="24"/>
              </w:rPr>
              <w:t>progress</w:t>
            </w:r>
          </w:p>
          <w:p w14:paraId="3EBDF9F2"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color w:val="000000" w:themeColor="text1"/>
                <w:sz w:val="24"/>
                <w:szCs w:val="24"/>
              </w:rPr>
            </w:pPr>
            <w:r w:rsidRPr="00280294">
              <w:rPr>
                <w:rFonts w:cstheme="minorHAnsi"/>
                <w:color w:val="000000" w:themeColor="text1"/>
                <w:sz w:val="24"/>
                <w:szCs w:val="24"/>
              </w:rPr>
              <w:t>To discuss IEP’s at parents evening with</w:t>
            </w:r>
            <w:r w:rsidRPr="00280294">
              <w:rPr>
                <w:rFonts w:cstheme="minorHAnsi"/>
                <w:color w:val="000000" w:themeColor="text1"/>
                <w:spacing w:val="-4"/>
                <w:sz w:val="24"/>
                <w:szCs w:val="24"/>
              </w:rPr>
              <w:t xml:space="preserve"> </w:t>
            </w:r>
            <w:r>
              <w:rPr>
                <w:rFonts w:cstheme="minorHAnsi"/>
                <w:color w:val="000000" w:themeColor="text1"/>
                <w:sz w:val="24"/>
                <w:szCs w:val="24"/>
              </w:rPr>
              <w:t>parents</w:t>
            </w:r>
          </w:p>
          <w:p w14:paraId="192A7F93" w14:textId="77777777" w:rsidR="00B80BA4" w:rsidRPr="00280294" w:rsidRDefault="00B80BA4" w:rsidP="001850F7">
            <w:pPr>
              <w:pStyle w:val="ListParagraph"/>
              <w:widowControl w:val="0"/>
              <w:numPr>
                <w:ilvl w:val="0"/>
                <w:numId w:val="5"/>
              </w:numPr>
              <w:tabs>
                <w:tab w:val="left" w:pos="958"/>
                <w:tab w:val="left" w:pos="959"/>
              </w:tabs>
              <w:autoSpaceDE w:val="0"/>
              <w:autoSpaceDN w:val="0"/>
              <w:spacing w:before="1" w:after="0" w:line="240" w:lineRule="auto"/>
              <w:ind w:right="237"/>
              <w:contextualSpacing w:val="0"/>
              <w:rPr>
                <w:rFonts w:cstheme="minorHAnsi"/>
                <w:color w:val="000000" w:themeColor="text1"/>
                <w:sz w:val="24"/>
                <w:szCs w:val="24"/>
              </w:rPr>
            </w:pPr>
            <w:r w:rsidRPr="00280294">
              <w:rPr>
                <w:rFonts w:cstheme="minorHAnsi"/>
                <w:color w:val="000000" w:themeColor="text1"/>
                <w:sz w:val="24"/>
                <w:szCs w:val="24"/>
              </w:rPr>
              <w:t xml:space="preserve">To ensure </w:t>
            </w:r>
            <w:r>
              <w:rPr>
                <w:rFonts w:cstheme="minorHAnsi"/>
                <w:color w:val="000000" w:themeColor="text1"/>
                <w:sz w:val="24"/>
                <w:szCs w:val="24"/>
              </w:rPr>
              <w:t>the correct scaffolding is in place</w:t>
            </w:r>
            <w:r w:rsidRPr="00280294">
              <w:rPr>
                <w:rFonts w:cstheme="minorHAnsi"/>
                <w:color w:val="000000" w:themeColor="text1"/>
                <w:sz w:val="24"/>
                <w:szCs w:val="24"/>
              </w:rPr>
              <w:t xml:space="preserve"> to meet the needs of SEN children in their</w:t>
            </w:r>
            <w:r w:rsidRPr="00280294">
              <w:rPr>
                <w:rFonts w:cstheme="minorHAnsi"/>
                <w:color w:val="000000" w:themeColor="text1"/>
                <w:spacing w:val="1"/>
                <w:sz w:val="24"/>
                <w:szCs w:val="24"/>
              </w:rPr>
              <w:t xml:space="preserve"> </w:t>
            </w:r>
            <w:r>
              <w:rPr>
                <w:rFonts w:cstheme="minorHAnsi"/>
                <w:color w:val="000000" w:themeColor="text1"/>
                <w:sz w:val="24"/>
                <w:szCs w:val="24"/>
              </w:rPr>
              <w:t>class</w:t>
            </w:r>
          </w:p>
          <w:p w14:paraId="0F903506" w14:textId="77777777" w:rsidR="007A0CFE" w:rsidRDefault="00B80BA4" w:rsidP="007A0CFE">
            <w:pPr>
              <w:pStyle w:val="ListParagraph"/>
              <w:widowControl w:val="0"/>
              <w:numPr>
                <w:ilvl w:val="0"/>
                <w:numId w:val="5"/>
              </w:numPr>
              <w:tabs>
                <w:tab w:val="left" w:pos="958"/>
                <w:tab w:val="left" w:pos="959"/>
              </w:tabs>
              <w:autoSpaceDE w:val="0"/>
              <w:autoSpaceDN w:val="0"/>
              <w:spacing w:after="0" w:line="333" w:lineRule="exact"/>
              <w:ind w:hanging="361"/>
              <w:contextualSpacing w:val="0"/>
              <w:rPr>
                <w:rFonts w:cstheme="minorHAnsi"/>
                <w:color w:val="000000" w:themeColor="text1"/>
                <w:sz w:val="24"/>
                <w:szCs w:val="24"/>
              </w:rPr>
            </w:pPr>
            <w:r w:rsidRPr="00280294">
              <w:rPr>
                <w:rFonts w:cstheme="minorHAnsi"/>
                <w:color w:val="000000" w:themeColor="text1"/>
                <w:sz w:val="24"/>
                <w:szCs w:val="24"/>
              </w:rPr>
              <w:t>To liaise with any adult working with a child with SEN from their</w:t>
            </w:r>
            <w:r w:rsidRPr="00280294">
              <w:rPr>
                <w:rFonts w:cstheme="minorHAnsi"/>
                <w:color w:val="000000" w:themeColor="text1"/>
                <w:spacing w:val="-11"/>
                <w:sz w:val="24"/>
                <w:szCs w:val="24"/>
              </w:rPr>
              <w:t xml:space="preserve"> </w:t>
            </w:r>
            <w:r>
              <w:rPr>
                <w:rFonts w:cstheme="minorHAnsi"/>
                <w:color w:val="000000" w:themeColor="text1"/>
                <w:sz w:val="24"/>
                <w:szCs w:val="24"/>
              </w:rPr>
              <w:t>class</w:t>
            </w:r>
          </w:p>
          <w:p w14:paraId="1D900DC3" w14:textId="36D7CAEA" w:rsidR="00B80BA4" w:rsidRPr="007A0CFE" w:rsidRDefault="00B80BA4" w:rsidP="007A0CFE">
            <w:pPr>
              <w:pStyle w:val="ListParagraph"/>
              <w:widowControl w:val="0"/>
              <w:numPr>
                <w:ilvl w:val="0"/>
                <w:numId w:val="5"/>
              </w:numPr>
              <w:tabs>
                <w:tab w:val="left" w:pos="958"/>
                <w:tab w:val="left" w:pos="959"/>
              </w:tabs>
              <w:autoSpaceDE w:val="0"/>
              <w:autoSpaceDN w:val="0"/>
              <w:spacing w:after="0" w:line="333" w:lineRule="exact"/>
              <w:ind w:hanging="361"/>
              <w:contextualSpacing w:val="0"/>
              <w:rPr>
                <w:rFonts w:cstheme="minorHAnsi"/>
                <w:color w:val="000000" w:themeColor="text1"/>
                <w:sz w:val="24"/>
                <w:szCs w:val="24"/>
              </w:rPr>
            </w:pPr>
            <w:r w:rsidRPr="007A0CFE">
              <w:rPr>
                <w:rFonts w:cstheme="minorHAnsi"/>
                <w:color w:val="000000" w:themeColor="text1"/>
                <w:sz w:val="24"/>
                <w:szCs w:val="24"/>
              </w:rPr>
              <w:t>To ensure they maintain an overview of the progress and educational provision given to children in their</w:t>
            </w:r>
            <w:r w:rsidRPr="007A0CFE">
              <w:rPr>
                <w:rFonts w:cstheme="minorHAnsi"/>
                <w:color w:val="000000" w:themeColor="text1"/>
                <w:spacing w:val="-2"/>
                <w:sz w:val="24"/>
                <w:szCs w:val="24"/>
              </w:rPr>
              <w:t xml:space="preserve"> </w:t>
            </w:r>
            <w:r w:rsidRPr="007A0CFE">
              <w:rPr>
                <w:rFonts w:cstheme="minorHAnsi"/>
                <w:color w:val="000000" w:themeColor="text1"/>
                <w:sz w:val="24"/>
                <w:szCs w:val="24"/>
              </w:rPr>
              <w:t>class</w:t>
            </w:r>
          </w:p>
          <w:p w14:paraId="77D20648" w14:textId="77777777" w:rsidR="004E6EE9" w:rsidRDefault="004E6EE9" w:rsidP="00B80BA4">
            <w:pPr>
              <w:shd w:val="clear" w:color="auto" w:fill="FFFFFF"/>
              <w:spacing w:after="360"/>
              <w:rPr>
                <w:rFonts w:cstheme="minorHAnsi"/>
                <w:color w:val="000000" w:themeColor="text1"/>
                <w:sz w:val="24"/>
                <w:szCs w:val="24"/>
              </w:rPr>
            </w:pPr>
          </w:p>
          <w:p w14:paraId="4F47E793" w14:textId="77777777" w:rsidR="004E6EE9" w:rsidRPr="00A61A73" w:rsidRDefault="004E6EE9" w:rsidP="004E6EE9">
            <w:pPr>
              <w:pStyle w:val="Heading3"/>
              <w:rPr>
                <w:rFonts w:asciiTheme="minorHAnsi" w:hAnsiTheme="minorHAnsi" w:cstheme="minorHAnsi"/>
                <w:b/>
                <w:color w:val="000000" w:themeColor="text1"/>
              </w:rPr>
            </w:pPr>
            <w:r w:rsidRPr="00A61A73">
              <w:rPr>
                <w:rFonts w:asciiTheme="minorHAnsi" w:hAnsiTheme="minorHAnsi" w:cstheme="minorHAnsi"/>
                <w:b/>
                <w:color w:val="000000" w:themeColor="text1"/>
              </w:rPr>
              <w:t>Partnership with Parents</w:t>
            </w:r>
          </w:p>
          <w:p w14:paraId="148BD024" w14:textId="77777777" w:rsidR="004E6EE9" w:rsidRPr="00280294" w:rsidRDefault="004E6EE9" w:rsidP="004E6EE9">
            <w:pPr>
              <w:pStyle w:val="Heading3"/>
              <w:rPr>
                <w:rFonts w:asciiTheme="minorHAnsi" w:hAnsiTheme="minorHAnsi" w:cstheme="minorHAnsi"/>
                <w:color w:val="000000" w:themeColor="text1"/>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60"/>
            </w:tblGrid>
            <w:tr w:rsidR="004E6EE9" w:rsidRPr="00280294" w14:paraId="175B8D32" w14:textId="77777777" w:rsidTr="00534C3F">
              <w:trPr>
                <w:tblCellSpacing w:w="15" w:type="dxa"/>
              </w:trPr>
              <w:tc>
                <w:tcPr>
                  <w:tcW w:w="0" w:type="auto"/>
                  <w:tcBorders>
                    <w:top w:val="nil"/>
                    <w:left w:val="nil"/>
                    <w:bottom w:val="nil"/>
                    <w:right w:val="nil"/>
                  </w:tcBorders>
                  <w:vAlign w:val="center"/>
                  <w:hideMark/>
                </w:tcPr>
                <w:p w14:paraId="52BCB178" w14:textId="77777777" w:rsidR="004E6EE9" w:rsidRPr="00280294" w:rsidRDefault="004E6EE9" w:rsidP="004E6EE9">
                  <w:pPr>
                    <w:rPr>
                      <w:rFonts w:eastAsia="Times New Roman" w:cstheme="minorHAnsi"/>
                      <w:sz w:val="24"/>
                      <w:szCs w:val="24"/>
                      <w:lang w:eastAsia="en-GB"/>
                    </w:rPr>
                  </w:pPr>
                  <w:r w:rsidRPr="00280294">
                    <w:rPr>
                      <w:rFonts w:eastAsia="Times New Roman" w:cstheme="minorHAnsi"/>
                      <w:sz w:val="24"/>
                      <w:szCs w:val="24"/>
                      <w:lang w:eastAsia="en-GB"/>
                    </w:rPr>
                    <w:t>We fully support the principles underpinning the Code of Practice:</w:t>
                  </w:r>
                </w:p>
                <w:p w14:paraId="2BF131DF" w14:textId="77777777" w:rsidR="004E6EE9" w:rsidRPr="00280294" w:rsidRDefault="004E6EE9" w:rsidP="001850F7">
                  <w:pPr>
                    <w:pStyle w:val="ListParagraph"/>
                    <w:numPr>
                      <w:ilvl w:val="0"/>
                      <w:numId w:val="8"/>
                    </w:numPr>
                    <w:spacing w:after="0" w:line="334" w:lineRule="exact"/>
                    <w:contextualSpacing w:val="0"/>
                    <w:rPr>
                      <w:rFonts w:eastAsia="Times New Roman" w:cstheme="minorHAnsi"/>
                      <w:sz w:val="24"/>
                      <w:szCs w:val="24"/>
                      <w:lang w:eastAsia="en-GB"/>
                    </w:rPr>
                  </w:pPr>
                  <w:r w:rsidRPr="00280294">
                    <w:rPr>
                      <w:rFonts w:eastAsia="Times New Roman" w:cstheme="minorHAnsi"/>
                      <w:sz w:val="24"/>
                      <w:szCs w:val="24"/>
                      <w:lang w:eastAsia="en-GB"/>
                    </w:rPr>
                    <w:t>the importance of the child or young person, and their parents, participating as fully as possible in decisions; and being provided with the information and support necessary to enable pa</w:t>
                  </w:r>
                  <w:r>
                    <w:rPr>
                      <w:rFonts w:eastAsia="Times New Roman" w:cstheme="minorHAnsi"/>
                      <w:sz w:val="24"/>
                      <w:szCs w:val="24"/>
                      <w:lang w:eastAsia="en-GB"/>
                    </w:rPr>
                    <w:t>rticipation in those decisions</w:t>
                  </w:r>
                </w:p>
                <w:p w14:paraId="5F12F35A" w14:textId="77777777" w:rsidR="004E6EE9" w:rsidRPr="00280294" w:rsidRDefault="004E6EE9" w:rsidP="001850F7">
                  <w:pPr>
                    <w:pStyle w:val="ListParagraph"/>
                    <w:numPr>
                      <w:ilvl w:val="0"/>
                      <w:numId w:val="8"/>
                    </w:numPr>
                    <w:spacing w:after="0" w:line="334" w:lineRule="exact"/>
                    <w:contextualSpacing w:val="0"/>
                    <w:rPr>
                      <w:rFonts w:eastAsia="Times New Roman" w:cstheme="minorHAnsi"/>
                      <w:sz w:val="24"/>
                      <w:szCs w:val="24"/>
                      <w:lang w:eastAsia="en-GB"/>
                    </w:rPr>
                  </w:pPr>
                  <w:r w:rsidRPr="00280294">
                    <w:rPr>
                      <w:rFonts w:eastAsia="Times New Roman" w:cstheme="minorHAnsi"/>
                      <w:sz w:val="24"/>
                      <w:szCs w:val="24"/>
                      <w:lang w:eastAsia="en-GB"/>
                    </w:rPr>
                    <w:t>the need to support the child or young person, and their parents, in order to facilitate the development of the child or young person and to help them achieve the best possible educational and other outcomes, preparing</w:t>
                  </w:r>
                  <w:r>
                    <w:rPr>
                      <w:rFonts w:eastAsia="Times New Roman" w:cstheme="minorHAnsi"/>
                      <w:sz w:val="24"/>
                      <w:szCs w:val="24"/>
                      <w:lang w:eastAsia="en-GB"/>
                    </w:rPr>
                    <w:t xml:space="preserve"> them effectively for adulthood</w:t>
                  </w:r>
                </w:p>
                <w:p w14:paraId="750EBE80" w14:textId="77777777" w:rsidR="004E6EE9" w:rsidRPr="00280294" w:rsidRDefault="004E6EE9" w:rsidP="001850F7">
                  <w:pPr>
                    <w:pStyle w:val="ListParagraph"/>
                    <w:numPr>
                      <w:ilvl w:val="0"/>
                      <w:numId w:val="8"/>
                    </w:numPr>
                    <w:spacing w:after="0" w:line="334" w:lineRule="exact"/>
                    <w:contextualSpacing w:val="0"/>
                    <w:rPr>
                      <w:rFonts w:eastAsia="Times New Roman" w:cstheme="minorHAnsi"/>
                      <w:sz w:val="24"/>
                      <w:szCs w:val="24"/>
                      <w:lang w:eastAsia="en-GB"/>
                    </w:rPr>
                  </w:pPr>
                  <w:r w:rsidRPr="00280294">
                    <w:rPr>
                      <w:rFonts w:eastAsia="Times New Roman" w:cstheme="minorHAnsi"/>
                      <w:sz w:val="24"/>
                      <w:szCs w:val="24"/>
                      <w:lang w:eastAsia="en-GB"/>
                    </w:rPr>
                    <w:lastRenderedPageBreak/>
                    <w:t>The early identification of children and young people’s needs and earl</w:t>
                  </w:r>
                  <w:r>
                    <w:rPr>
                      <w:rFonts w:eastAsia="Times New Roman" w:cstheme="minorHAnsi"/>
                      <w:sz w:val="24"/>
                      <w:szCs w:val="24"/>
                      <w:lang w:eastAsia="en-GB"/>
                    </w:rPr>
                    <w:t>y intervention to support them</w:t>
                  </w:r>
                </w:p>
                <w:p w14:paraId="51AF298A" w14:textId="77777777" w:rsidR="004E6EE9" w:rsidRPr="00280294" w:rsidRDefault="004E6EE9" w:rsidP="001850F7">
                  <w:pPr>
                    <w:pStyle w:val="ListParagraph"/>
                    <w:numPr>
                      <w:ilvl w:val="0"/>
                      <w:numId w:val="8"/>
                    </w:numPr>
                    <w:spacing w:after="0" w:line="334" w:lineRule="exact"/>
                    <w:contextualSpacing w:val="0"/>
                    <w:rPr>
                      <w:rFonts w:eastAsia="Times New Roman" w:cstheme="minorHAnsi"/>
                      <w:sz w:val="24"/>
                      <w:szCs w:val="24"/>
                      <w:lang w:eastAsia="en-GB"/>
                    </w:rPr>
                  </w:pPr>
                  <w:r w:rsidRPr="00280294">
                    <w:rPr>
                      <w:rFonts w:eastAsia="Times New Roman" w:cstheme="minorHAnsi"/>
                      <w:sz w:val="24"/>
                      <w:szCs w:val="24"/>
                      <w:lang w:eastAsia="en-GB"/>
                    </w:rPr>
                    <w:t xml:space="preserve">Greater choice and control for young </w:t>
                  </w:r>
                  <w:r>
                    <w:rPr>
                      <w:rFonts w:eastAsia="Times New Roman" w:cstheme="minorHAnsi"/>
                      <w:sz w:val="24"/>
                      <w:szCs w:val="24"/>
                      <w:lang w:eastAsia="en-GB"/>
                    </w:rPr>
                    <w:t>people and parents over support</w:t>
                  </w:r>
                </w:p>
                <w:p w14:paraId="47D9627B" w14:textId="77777777" w:rsidR="004E6EE9" w:rsidRPr="00280294" w:rsidRDefault="004E6EE9" w:rsidP="001850F7">
                  <w:pPr>
                    <w:pStyle w:val="ListParagraph"/>
                    <w:numPr>
                      <w:ilvl w:val="0"/>
                      <w:numId w:val="8"/>
                    </w:numPr>
                    <w:spacing w:after="0" w:line="334" w:lineRule="exact"/>
                    <w:contextualSpacing w:val="0"/>
                    <w:rPr>
                      <w:rFonts w:eastAsia="Times New Roman" w:cstheme="minorHAnsi"/>
                      <w:sz w:val="24"/>
                      <w:szCs w:val="24"/>
                      <w:lang w:eastAsia="en-GB"/>
                    </w:rPr>
                  </w:pPr>
                  <w:r w:rsidRPr="00280294">
                    <w:rPr>
                      <w:rFonts w:eastAsia="Times New Roman" w:cstheme="minorHAnsi"/>
                      <w:sz w:val="24"/>
                      <w:szCs w:val="24"/>
                      <w:lang w:eastAsia="en-GB"/>
                    </w:rPr>
                    <w:t xml:space="preserve"> Collaboration between education, health and social ca</w:t>
                  </w:r>
                  <w:r>
                    <w:rPr>
                      <w:rFonts w:eastAsia="Times New Roman" w:cstheme="minorHAnsi"/>
                      <w:sz w:val="24"/>
                      <w:szCs w:val="24"/>
                      <w:lang w:eastAsia="en-GB"/>
                    </w:rPr>
                    <w:t>re services to provide support</w:t>
                  </w:r>
                </w:p>
                <w:p w14:paraId="79A3F03B" w14:textId="77777777" w:rsidR="004E6EE9" w:rsidRPr="00280294" w:rsidRDefault="004E6EE9" w:rsidP="001850F7">
                  <w:pPr>
                    <w:pStyle w:val="ListParagraph"/>
                    <w:numPr>
                      <w:ilvl w:val="0"/>
                      <w:numId w:val="8"/>
                    </w:numPr>
                    <w:spacing w:after="0" w:line="334" w:lineRule="exact"/>
                    <w:contextualSpacing w:val="0"/>
                    <w:rPr>
                      <w:rFonts w:eastAsia="Times New Roman" w:cstheme="minorHAnsi"/>
                      <w:sz w:val="24"/>
                      <w:szCs w:val="24"/>
                      <w:lang w:eastAsia="en-GB"/>
                    </w:rPr>
                  </w:pPr>
                  <w:r w:rsidRPr="00280294">
                    <w:rPr>
                      <w:rFonts w:eastAsia="Times New Roman" w:cstheme="minorHAnsi"/>
                      <w:sz w:val="24"/>
                      <w:szCs w:val="24"/>
                      <w:lang w:eastAsia="en-GB"/>
                    </w:rPr>
                    <w:t>High quality provision to meet the needs of chil</w:t>
                  </w:r>
                  <w:r>
                    <w:rPr>
                      <w:rFonts w:eastAsia="Times New Roman" w:cstheme="minorHAnsi"/>
                      <w:sz w:val="24"/>
                      <w:szCs w:val="24"/>
                      <w:lang w:eastAsia="en-GB"/>
                    </w:rPr>
                    <w:t>dren and young people with SEN</w:t>
                  </w:r>
                </w:p>
                <w:p w14:paraId="214408B0" w14:textId="77777777" w:rsidR="004E6EE9" w:rsidRPr="00280294" w:rsidRDefault="004E6EE9" w:rsidP="004E6EE9">
                  <w:pPr>
                    <w:pStyle w:val="ListParagraph"/>
                    <w:ind w:left="1678"/>
                    <w:rPr>
                      <w:rFonts w:eastAsia="Times New Roman" w:cstheme="minorHAnsi"/>
                      <w:sz w:val="24"/>
                      <w:szCs w:val="24"/>
                      <w:lang w:eastAsia="en-GB"/>
                    </w:rPr>
                  </w:pPr>
                </w:p>
                <w:p w14:paraId="4A0E0827" w14:textId="77777777" w:rsidR="004E6EE9" w:rsidRPr="00280294" w:rsidRDefault="004E6EE9" w:rsidP="004E6EE9">
                  <w:pPr>
                    <w:pStyle w:val="ListParagraph"/>
                    <w:ind w:left="0"/>
                    <w:rPr>
                      <w:rFonts w:eastAsia="Times New Roman" w:cstheme="minorHAnsi"/>
                      <w:sz w:val="24"/>
                      <w:szCs w:val="24"/>
                      <w:lang w:eastAsia="en-GB"/>
                    </w:rPr>
                  </w:pPr>
                  <w:r w:rsidRPr="00A61A73">
                    <w:rPr>
                      <w:rFonts w:cstheme="minorHAnsi"/>
                      <w:sz w:val="24"/>
                      <w:szCs w:val="24"/>
                    </w:rPr>
                    <w:t>At Bradley, parents are valued and their contribution in terms of identification and support for pupils with SEN is fully recognised. Parents will be kept fully informed where their child has SEN. Parents of children with EHC plans will be encouraged to attend reviews, support the development of individual approaches to their child and provide help at home wherever possible. Parents are always welcome to discuss any matter relating to their child’s progress with the class teacher or SENCO. Staff are available in school for informal meetings, and at other times with an appointment. The arrangements described in the policy to keep parents informed about matters relating to SEN are additional to the standard methods of reporting and consulting available for all parents.</w:t>
                  </w:r>
                </w:p>
              </w:tc>
            </w:tr>
          </w:tbl>
          <w:p w14:paraId="2E448684" w14:textId="77777777" w:rsidR="004E6EE9" w:rsidRPr="00280294" w:rsidRDefault="004E6EE9" w:rsidP="004E6EE9">
            <w:pPr>
              <w:pStyle w:val="Heading3"/>
              <w:spacing w:before="73"/>
              <w:rPr>
                <w:rFonts w:asciiTheme="minorHAnsi" w:hAnsiTheme="minorHAnsi" w:cstheme="minorHAnsi"/>
                <w:color w:val="000000" w:themeColor="text1"/>
                <w:sz w:val="28"/>
                <w:szCs w:val="28"/>
              </w:rPr>
            </w:pPr>
          </w:p>
          <w:p w14:paraId="15E93725" w14:textId="77777777" w:rsidR="004E6EE9" w:rsidRPr="00A61A73" w:rsidRDefault="004E6EE9" w:rsidP="004E6EE9">
            <w:pPr>
              <w:pStyle w:val="Heading3"/>
              <w:spacing w:before="73"/>
              <w:rPr>
                <w:rFonts w:asciiTheme="minorHAnsi" w:hAnsiTheme="minorHAnsi" w:cstheme="minorHAnsi"/>
                <w:b/>
                <w:color w:val="000000" w:themeColor="text1"/>
              </w:rPr>
            </w:pPr>
            <w:r w:rsidRPr="00A61A73">
              <w:rPr>
                <w:rFonts w:asciiTheme="minorHAnsi" w:hAnsiTheme="minorHAnsi" w:cstheme="minorHAnsi"/>
                <w:b/>
                <w:color w:val="000000" w:themeColor="text1"/>
              </w:rPr>
              <w:t>Access to the National</w:t>
            </w:r>
            <w:r w:rsidRPr="00A61A73">
              <w:rPr>
                <w:rFonts w:asciiTheme="minorHAnsi" w:hAnsiTheme="minorHAnsi" w:cstheme="minorHAnsi"/>
                <w:b/>
                <w:color w:val="000000" w:themeColor="text1"/>
                <w:spacing w:val="-14"/>
              </w:rPr>
              <w:t xml:space="preserve"> </w:t>
            </w:r>
            <w:r w:rsidRPr="00A61A73">
              <w:rPr>
                <w:rFonts w:asciiTheme="minorHAnsi" w:hAnsiTheme="minorHAnsi" w:cstheme="minorHAnsi"/>
                <w:b/>
                <w:color w:val="000000" w:themeColor="text1"/>
              </w:rPr>
              <w:t>Curriculum</w:t>
            </w:r>
          </w:p>
          <w:p w14:paraId="2EF53AF8" w14:textId="77777777" w:rsidR="004E6EE9" w:rsidRPr="00280294" w:rsidRDefault="004E6EE9" w:rsidP="004E6EE9">
            <w:pPr>
              <w:pStyle w:val="BodyText"/>
              <w:spacing w:before="337"/>
              <w:ind w:left="238" w:right="236"/>
              <w:jc w:val="both"/>
              <w:rPr>
                <w:rFonts w:asciiTheme="minorHAnsi" w:hAnsiTheme="minorHAnsi" w:cstheme="minorHAnsi"/>
                <w:color w:val="000000" w:themeColor="text1"/>
              </w:rPr>
            </w:pPr>
            <w:r w:rsidRPr="00280294">
              <w:rPr>
                <w:rFonts w:asciiTheme="minorHAnsi" w:hAnsiTheme="minorHAnsi" w:cstheme="minorHAnsi"/>
                <w:color w:val="000000" w:themeColor="text1"/>
              </w:rPr>
              <w:t>All pupils with SEN will have full entitlement to a broad and balanced curriculum as provided for all other pupils. In order to max</w:t>
            </w:r>
            <w:r>
              <w:rPr>
                <w:rFonts w:asciiTheme="minorHAnsi" w:hAnsiTheme="minorHAnsi" w:cstheme="minorHAnsi"/>
                <w:color w:val="000000" w:themeColor="text1"/>
              </w:rPr>
              <w:t>imise their progress and provide meaningful learning opportunities</w:t>
            </w:r>
            <w:r w:rsidRPr="00280294">
              <w:rPr>
                <w:rFonts w:asciiTheme="minorHAnsi" w:hAnsiTheme="minorHAnsi" w:cstheme="minorHAnsi"/>
                <w:color w:val="000000" w:themeColor="text1"/>
              </w:rPr>
              <w:t>, some pupils may be taught in withdrawal gr</w:t>
            </w:r>
            <w:r>
              <w:rPr>
                <w:rFonts w:asciiTheme="minorHAnsi" w:hAnsiTheme="minorHAnsi" w:cstheme="minorHAnsi"/>
                <w:color w:val="000000" w:themeColor="text1"/>
              </w:rPr>
              <w:t>oups or on a 1:1 basis for</w:t>
            </w:r>
            <w:r w:rsidRPr="00280294">
              <w:rPr>
                <w:rFonts w:asciiTheme="minorHAnsi" w:hAnsiTheme="minorHAnsi" w:cstheme="minorHAnsi"/>
                <w:color w:val="000000" w:themeColor="text1"/>
              </w:rPr>
              <w:t xml:space="preserve"> </w:t>
            </w:r>
            <w:r>
              <w:rPr>
                <w:rFonts w:asciiTheme="minorHAnsi" w:hAnsiTheme="minorHAnsi" w:cstheme="minorHAnsi"/>
                <w:color w:val="000000" w:themeColor="text1"/>
              </w:rPr>
              <w:t>parts of the day</w:t>
            </w:r>
            <w:r w:rsidRPr="00280294">
              <w:rPr>
                <w:rFonts w:asciiTheme="minorHAnsi" w:hAnsiTheme="minorHAnsi" w:cstheme="minorHAnsi"/>
                <w:color w:val="000000" w:themeColor="text1"/>
              </w:rPr>
              <w:t>. The school’s main aim is to p</w:t>
            </w:r>
            <w:r>
              <w:rPr>
                <w:rFonts w:asciiTheme="minorHAnsi" w:hAnsiTheme="minorHAnsi" w:cstheme="minorHAnsi"/>
                <w:color w:val="000000" w:themeColor="text1"/>
              </w:rPr>
              <w:t>rovide a variety of scaffolded learning</w:t>
            </w:r>
            <w:r w:rsidRPr="00280294">
              <w:rPr>
                <w:rFonts w:asciiTheme="minorHAnsi" w:hAnsiTheme="minorHAnsi" w:cstheme="minorHAnsi"/>
                <w:color w:val="000000" w:themeColor="text1"/>
              </w:rPr>
              <w:t xml:space="preserve"> opportunities, appropriate support and resources all within the child’s</w:t>
            </w:r>
            <w:r w:rsidRPr="00280294">
              <w:rPr>
                <w:rFonts w:asciiTheme="minorHAnsi" w:hAnsiTheme="minorHAnsi" w:cstheme="minorHAnsi"/>
                <w:color w:val="000000" w:themeColor="text1"/>
                <w:spacing w:val="-2"/>
              </w:rPr>
              <w:t xml:space="preserve"> </w:t>
            </w:r>
            <w:r w:rsidRPr="00280294">
              <w:rPr>
                <w:rFonts w:asciiTheme="minorHAnsi" w:hAnsiTheme="minorHAnsi" w:cstheme="minorHAnsi"/>
                <w:color w:val="000000" w:themeColor="text1"/>
              </w:rPr>
              <w:t>classroom.</w:t>
            </w:r>
          </w:p>
          <w:p w14:paraId="10E3FC3C" w14:textId="77777777" w:rsidR="004E6EE9" w:rsidRPr="00280294" w:rsidRDefault="004E6EE9" w:rsidP="004E6EE9">
            <w:pPr>
              <w:pStyle w:val="BodyText"/>
              <w:spacing w:before="13"/>
              <w:ind w:left="0"/>
              <w:rPr>
                <w:rFonts w:asciiTheme="minorHAnsi" w:hAnsiTheme="minorHAnsi" w:cstheme="minorHAnsi"/>
                <w:color w:val="000000" w:themeColor="text1"/>
                <w:sz w:val="23"/>
              </w:rPr>
            </w:pPr>
          </w:p>
          <w:p w14:paraId="15504FDC" w14:textId="1F344F80" w:rsidR="004E6EE9" w:rsidRPr="00280294" w:rsidRDefault="00CA5AEB" w:rsidP="004E6EE9">
            <w:pPr>
              <w:pStyle w:val="BodyText"/>
              <w:ind w:left="238" w:right="232"/>
              <w:jc w:val="both"/>
              <w:rPr>
                <w:rFonts w:asciiTheme="minorHAnsi" w:hAnsiTheme="minorHAnsi" w:cstheme="minorHAnsi"/>
                <w:color w:val="000000" w:themeColor="text1"/>
              </w:rPr>
            </w:pPr>
            <w:r>
              <w:rPr>
                <w:rFonts w:asciiTheme="minorHAnsi" w:hAnsiTheme="minorHAnsi" w:cstheme="minorHAnsi"/>
                <w:color w:val="000000" w:themeColor="text1"/>
              </w:rPr>
              <w:t>Intervention</w:t>
            </w:r>
            <w:r w:rsidR="004E6EE9" w:rsidRPr="00280294">
              <w:rPr>
                <w:rFonts w:asciiTheme="minorHAnsi" w:hAnsiTheme="minorHAnsi" w:cstheme="minorHAnsi"/>
                <w:color w:val="000000" w:themeColor="text1"/>
              </w:rPr>
              <w:t xml:space="preserve"> groups may operate across school. Higher Level Teaching Assistants, as well as Level 3 and 2 Teaching Assistants will lead target groups within KS1 and KS2. These will be for all children as well as for children who are on the SEN register where appropriate.</w:t>
            </w:r>
          </w:p>
          <w:p w14:paraId="45145807" w14:textId="77777777" w:rsidR="004E6EE9" w:rsidRPr="00280294" w:rsidRDefault="004E6EE9" w:rsidP="004E6EE9">
            <w:pPr>
              <w:pStyle w:val="BodyText"/>
              <w:spacing w:before="334"/>
              <w:ind w:left="238" w:right="234"/>
              <w:jc w:val="both"/>
              <w:rPr>
                <w:rFonts w:asciiTheme="minorHAnsi" w:hAnsiTheme="minorHAnsi" w:cstheme="minorHAnsi"/>
                <w:color w:val="FF0000"/>
              </w:rPr>
            </w:pPr>
          </w:p>
          <w:p w14:paraId="3881EBB8" w14:textId="77777777" w:rsidR="004E6EE9" w:rsidRPr="00A61A73" w:rsidRDefault="004E6EE9" w:rsidP="004E6EE9">
            <w:pPr>
              <w:pStyle w:val="Heading3"/>
              <w:rPr>
                <w:rFonts w:asciiTheme="minorHAnsi" w:hAnsiTheme="minorHAnsi" w:cstheme="minorHAnsi"/>
                <w:b/>
                <w:color w:val="000000" w:themeColor="text1"/>
              </w:rPr>
            </w:pPr>
            <w:r w:rsidRPr="00A61A73">
              <w:rPr>
                <w:rFonts w:asciiTheme="minorHAnsi" w:hAnsiTheme="minorHAnsi" w:cstheme="minorHAnsi"/>
                <w:b/>
                <w:color w:val="000000" w:themeColor="text1"/>
              </w:rPr>
              <w:t>SEN Funding and Resources</w:t>
            </w:r>
          </w:p>
          <w:p w14:paraId="6B3CD040" w14:textId="77777777" w:rsidR="004E6EE9" w:rsidRPr="00280294" w:rsidRDefault="004E6EE9" w:rsidP="004E6EE9">
            <w:pPr>
              <w:pStyle w:val="Heading3"/>
              <w:rPr>
                <w:rFonts w:asciiTheme="minorHAnsi" w:hAnsiTheme="minorHAnsi" w:cstheme="minorHAnsi"/>
                <w:color w:val="000000" w:themeColor="text1"/>
                <w:sz w:val="28"/>
                <w:szCs w:val="28"/>
              </w:rPr>
            </w:pPr>
            <w:r w:rsidRPr="00280294">
              <w:rPr>
                <w:rFonts w:asciiTheme="minorHAnsi" w:hAnsiTheme="minorHAnsi" w:cstheme="minorHAnsi"/>
                <w:color w:val="000000" w:themeColor="text1"/>
              </w:rPr>
              <w:t>The Head, SEN Governor and SENCO will meet annually in the summer term to ensure the provision for all EHCP pupils is established and shared with parents. They will discuss:</w:t>
            </w:r>
          </w:p>
          <w:p w14:paraId="170E225C" w14:textId="77777777" w:rsidR="004E6EE9" w:rsidRPr="00280294" w:rsidRDefault="004E6EE9" w:rsidP="004E6EE9">
            <w:pPr>
              <w:pStyle w:val="BodyText"/>
              <w:spacing w:before="2"/>
              <w:ind w:left="0"/>
              <w:rPr>
                <w:rFonts w:asciiTheme="minorHAnsi" w:hAnsiTheme="minorHAnsi" w:cstheme="minorHAnsi"/>
                <w:color w:val="000000" w:themeColor="text1"/>
              </w:rPr>
            </w:pPr>
          </w:p>
          <w:p w14:paraId="1448E7AF" w14:textId="77777777" w:rsidR="004E6EE9" w:rsidRPr="00CD0825" w:rsidRDefault="004E6EE9" w:rsidP="001850F7">
            <w:pPr>
              <w:pStyle w:val="ListParagraph"/>
              <w:widowControl w:val="0"/>
              <w:numPr>
                <w:ilvl w:val="0"/>
                <w:numId w:val="7"/>
              </w:numPr>
              <w:tabs>
                <w:tab w:val="left" w:pos="959"/>
              </w:tabs>
              <w:autoSpaceDE w:val="0"/>
              <w:autoSpaceDN w:val="0"/>
              <w:spacing w:after="0" w:line="334" w:lineRule="exact"/>
              <w:ind w:hanging="361"/>
              <w:contextualSpacing w:val="0"/>
              <w:rPr>
                <w:rFonts w:cstheme="minorHAnsi"/>
                <w:color w:val="000000" w:themeColor="text1"/>
                <w:sz w:val="24"/>
              </w:rPr>
            </w:pPr>
            <w:r w:rsidRPr="00CD0825">
              <w:rPr>
                <w:rFonts w:cstheme="minorHAnsi"/>
                <w:color w:val="000000" w:themeColor="text1"/>
                <w:sz w:val="24"/>
              </w:rPr>
              <w:t>SEN funds stated on the schools budget</w:t>
            </w:r>
            <w:r w:rsidRPr="00CD0825">
              <w:rPr>
                <w:rFonts w:cstheme="minorHAnsi"/>
                <w:color w:val="000000" w:themeColor="text1"/>
                <w:spacing w:val="-6"/>
                <w:sz w:val="24"/>
              </w:rPr>
              <w:t xml:space="preserve"> </w:t>
            </w:r>
            <w:r w:rsidRPr="00CD0825">
              <w:rPr>
                <w:rFonts w:cstheme="minorHAnsi"/>
                <w:color w:val="000000" w:themeColor="text1"/>
                <w:sz w:val="24"/>
              </w:rPr>
              <w:t>allocation</w:t>
            </w:r>
          </w:p>
          <w:p w14:paraId="4BECEA42" w14:textId="77777777" w:rsidR="004E6EE9" w:rsidRPr="00CD0825" w:rsidRDefault="004E6EE9" w:rsidP="001850F7">
            <w:pPr>
              <w:pStyle w:val="ListParagraph"/>
              <w:widowControl w:val="0"/>
              <w:numPr>
                <w:ilvl w:val="0"/>
                <w:numId w:val="7"/>
              </w:numPr>
              <w:tabs>
                <w:tab w:val="left" w:pos="959"/>
              </w:tabs>
              <w:autoSpaceDE w:val="0"/>
              <w:autoSpaceDN w:val="0"/>
              <w:spacing w:after="0" w:line="334" w:lineRule="exact"/>
              <w:ind w:hanging="361"/>
              <w:contextualSpacing w:val="0"/>
              <w:rPr>
                <w:rFonts w:cstheme="minorHAnsi"/>
                <w:color w:val="000000" w:themeColor="text1"/>
                <w:sz w:val="24"/>
              </w:rPr>
            </w:pPr>
            <w:r w:rsidRPr="00CD0825">
              <w:rPr>
                <w:rFonts w:cstheme="minorHAnsi"/>
                <w:color w:val="000000" w:themeColor="text1"/>
                <w:sz w:val="24"/>
              </w:rPr>
              <w:t>Needs of the pupils requiring SEN</w:t>
            </w:r>
            <w:r w:rsidRPr="00CD0825">
              <w:rPr>
                <w:rFonts w:cstheme="minorHAnsi"/>
                <w:color w:val="000000" w:themeColor="text1"/>
                <w:spacing w:val="-8"/>
                <w:sz w:val="24"/>
              </w:rPr>
              <w:t xml:space="preserve"> </w:t>
            </w:r>
            <w:r w:rsidRPr="00CD0825">
              <w:rPr>
                <w:rFonts w:cstheme="minorHAnsi"/>
                <w:color w:val="000000" w:themeColor="text1"/>
                <w:sz w:val="24"/>
              </w:rPr>
              <w:t>provision</w:t>
            </w:r>
          </w:p>
          <w:p w14:paraId="5AE3BCF8" w14:textId="77777777" w:rsidR="004E6EE9" w:rsidRPr="00CD0825" w:rsidRDefault="004E6EE9" w:rsidP="001850F7">
            <w:pPr>
              <w:pStyle w:val="ListParagraph"/>
              <w:widowControl w:val="0"/>
              <w:numPr>
                <w:ilvl w:val="0"/>
                <w:numId w:val="7"/>
              </w:numPr>
              <w:tabs>
                <w:tab w:val="left" w:pos="959"/>
              </w:tabs>
              <w:autoSpaceDE w:val="0"/>
              <w:autoSpaceDN w:val="0"/>
              <w:spacing w:after="0" w:line="240" w:lineRule="auto"/>
              <w:ind w:right="235"/>
              <w:contextualSpacing w:val="0"/>
              <w:rPr>
                <w:rFonts w:cstheme="minorHAnsi"/>
                <w:color w:val="000000" w:themeColor="text1"/>
                <w:sz w:val="24"/>
              </w:rPr>
            </w:pPr>
            <w:r w:rsidRPr="00CD0825">
              <w:rPr>
                <w:rFonts w:cstheme="minorHAnsi"/>
                <w:color w:val="000000" w:themeColor="text1"/>
                <w:sz w:val="24"/>
              </w:rPr>
              <w:t xml:space="preserve">CPD/INSET plans made/costed for all staff; </w:t>
            </w:r>
          </w:p>
          <w:p w14:paraId="6DD54B82" w14:textId="77777777" w:rsidR="004E6EE9" w:rsidRPr="00CD0825" w:rsidRDefault="004E6EE9" w:rsidP="001850F7">
            <w:pPr>
              <w:pStyle w:val="ListParagraph"/>
              <w:widowControl w:val="0"/>
              <w:numPr>
                <w:ilvl w:val="0"/>
                <w:numId w:val="7"/>
              </w:numPr>
              <w:tabs>
                <w:tab w:val="left" w:pos="959"/>
              </w:tabs>
              <w:autoSpaceDE w:val="0"/>
              <w:autoSpaceDN w:val="0"/>
              <w:spacing w:after="0" w:line="240" w:lineRule="auto"/>
              <w:ind w:right="234"/>
              <w:contextualSpacing w:val="0"/>
              <w:rPr>
                <w:rFonts w:cstheme="minorHAnsi"/>
                <w:color w:val="000000" w:themeColor="text1"/>
                <w:sz w:val="24"/>
              </w:rPr>
            </w:pPr>
            <w:r w:rsidRPr="00CD0825">
              <w:rPr>
                <w:rFonts w:cstheme="minorHAnsi"/>
                <w:color w:val="000000" w:themeColor="text1"/>
                <w:sz w:val="24"/>
              </w:rPr>
              <w:t>CPD for all staff to be identified in the SIP, (to increase knowledge, skills and expertise in SEN</w:t>
            </w:r>
            <w:r w:rsidRPr="00CD0825">
              <w:rPr>
                <w:rFonts w:cstheme="minorHAnsi"/>
                <w:color w:val="000000" w:themeColor="text1"/>
                <w:spacing w:val="-4"/>
                <w:sz w:val="24"/>
              </w:rPr>
              <w:t xml:space="preserve"> </w:t>
            </w:r>
            <w:r w:rsidRPr="00CD0825">
              <w:rPr>
                <w:rFonts w:cstheme="minorHAnsi"/>
                <w:color w:val="000000" w:themeColor="text1"/>
                <w:sz w:val="24"/>
              </w:rPr>
              <w:t>issues</w:t>
            </w:r>
          </w:p>
          <w:p w14:paraId="7BFAACB1" w14:textId="77777777" w:rsidR="00982FB4" w:rsidRPr="00CD0825" w:rsidRDefault="004E6EE9" w:rsidP="001850F7">
            <w:pPr>
              <w:pStyle w:val="ListParagraph"/>
              <w:widowControl w:val="0"/>
              <w:numPr>
                <w:ilvl w:val="0"/>
                <w:numId w:val="7"/>
              </w:numPr>
              <w:tabs>
                <w:tab w:val="left" w:pos="959"/>
              </w:tabs>
              <w:autoSpaceDE w:val="0"/>
              <w:autoSpaceDN w:val="0"/>
              <w:spacing w:before="1" w:after="0" w:line="334" w:lineRule="exact"/>
              <w:ind w:hanging="361"/>
              <w:contextualSpacing w:val="0"/>
              <w:rPr>
                <w:rFonts w:cstheme="minorHAnsi"/>
                <w:color w:val="000000" w:themeColor="text1"/>
                <w:sz w:val="24"/>
              </w:rPr>
            </w:pPr>
            <w:r w:rsidRPr="00CD0825">
              <w:rPr>
                <w:rFonts w:cstheme="minorHAnsi"/>
                <w:color w:val="000000" w:themeColor="text1"/>
                <w:sz w:val="24"/>
              </w:rPr>
              <w:t>Key resources, (including ICT software to support</w:t>
            </w:r>
            <w:r w:rsidRPr="00CD0825">
              <w:rPr>
                <w:rFonts w:cstheme="minorHAnsi"/>
                <w:color w:val="000000" w:themeColor="text1"/>
                <w:spacing w:val="-7"/>
                <w:sz w:val="24"/>
              </w:rPr>
              <w:t xml:space="preserve"> </w:t>
            </w:r>
            <w:r w:rsidRPr="00CD0825">
              <w:rPr>
                <w:rFonts w:cstheme="minorHAnsi"/>
                <w:color w:val="000000" w:themeColor="text1"/>
                <w:sz w:val="24"/>
              </w:rPr>
              <w:t>SEN)</w:t>
            </w:r>
          </w:p>
          <w:p w14:paraId="1BE6D036" w14:textId="77777777" w:rsidR="004E6EE9" w:rsidRPr="00CD0825" w:rsidRDefault="004E6EE9" w:rsidP="001850F7">
            <w:pPr>
              <w:pStyle w:val="ListParagraph"/>
              <w:widowControl w:val="0"/>
              <w:numPr>
                <w:ilvl w:val="0"/>
                <w:numId w:val="7"/>
              </w:numPr>
              <w:tabs>
                <w:tab w:val="left" w:pos="959"/>
              </w:tabs>
              <w:autoSpaceDE w:val="0"/>
              <w:autoSpaceDN w:val="0"/>
              <w:spacing w:before="1" w:after="0" w:line="334" w:lineRule="exact"/>
              <w:ind w:hanging="361"/>
              <w:contextualSpacing w:val="0"/>
              <w:rPr>
                <w:rFonts w:cstheme="minorHAnsi"/>
                <w:color w:val="000000" w:themeColor="text1"/>
                <w:sz w:val="24"/>
              </w:rPr>
            </w:pPr>
            <w:r w:rsidRPr="00CD0825">
              <w:rPr>
                <w:rFonts w:cstheme="minorHAnsi"/>
                <w:color w:val="000000" w:themeColor="text1"/>
                <w:sz w:val="24"/>
              </w:rPr>
              <w:t>Support staff (to ensure they are deployed effectively and flexibly to best meet the needs of all pupils with</w:t>
            </w:r>
            <w:r w:rsidRPr="00CD0825">
              <w:rPr>
                <w:rFonts w:cstheme="minorHAnsi"/>
                <w:color w:val="000000" w:themeColor="text1"/>
                <w:spacing w:val="-9"/>
                <w:sz w:val="24"/>
              </w:rPr>
              <w:t xml:space="preserve"> </w:t>
            </w:r>
            <w:r w:rsidRPr="00CD0825">
              <w:rPr>
                <w:rFonts w:cstheme="minorHAnsi"/>
                <w:color w:val="000000" w:themeColor="text1"/>
                <w:sz w:val="24"/>
              </w:rPr>
              <w:t>SEN</w:t>
            </w:r>
          </w:p>
          <w:p w14:paraId="6D0D9268" w14:textId="77777777" w:rsidR="00982FB4" w:rsidRPr="00CD0825" w:rsidRDefault="00982FB4" w:rsidP="00982FB4">
            <w:pPr>
              <w:widowControl w:val="0"/>
              <w:tabs>
                <w:tab w:val="left" w:pos="959"/>
              </w:tabs>
              <w:autoSpaceDE w:val="0"/>
              <w:autoSpaceDN w:val="0"/>
              <w:spacing w:before="1" w:after="0" w:line="334" w:lineRule="exact"/>
              <w:rPr>
                <w:rFonts w:cstheme="minorHAnsi"/>
                <w:color w:val="000000" w:themeColor="text1"/>
                <w:sz w:val="24"/>
              </w:rPr>
            </w:pPr>
          </w:p>
          <w:p w14:paraId="407B6DE4" w14:textId="77777777" w:rsidR="00982FB4" w:rsidRPr="00CD0825" w:rsidRDefault="00982FB4" w:rsidP="00982FB4">
            <w:pPr>
              <w:widowControl w:val="0"/>
              <w:tabs>
                <w:tab w:val="left" w:pos="959"/>
              </w:tabs>
              <w:autoSpaceDE w:val="0"/>
              <w:autoSpaceDN w:val="0"/>
              <w:spacing w:before="1" w:after="0" w:line="334" w:lineRule="exact"/>
              <w:rPr>
                <w:rFonts w:cstheme="minorHAnsi"/>
                <w:color w:val="000000" w:themeColor="text1"/>
                <w:sz w:val="24"/>
              </w:rPr>
            </w:pPr>
          </w:p>
          <w:p w14:paraId="66CAA344" w14:textId="3CB680E4" w:rsidR="00982FB4" w:rsidRPr="00982FB4" w:rsidRDefault="00982FB4" w:rsidP="00982FB4">
            <w:pPr>
              <w:widowControl w:val="0"/>
              <w:tabs>
                <w:tab w:val="left" w:pos="959"/>
              </w:tabs>
              <w:autoSpaceDE w:val="0"/>
              <w:autoSpaceDN w:val="0"/>
              <w:spacing w:before="1" w:after="0" w:line="334" w:lineRule="exact"/>
              <w:rPr>
                <w:rFonts w:cstheme="minorHAnsi"/>
                <w:color w:val="000000" w:themeColor="text1"/>
                <w:sz w:val="24"/>
              </w:rPr>
            </w:pPr>
          </w:p>
        </w:tc>
      </w:tr>
    </w:tbl>
    <w:p w14:paraId="5BE0BDFD" w14:textId="7CD7F690" w:rsidR="00982FB4" w:rsidRDefault="00982FB4" w:rsidP="00BB3C72">
      <w:pPr>
        <w:jc w:val="both"/>
        <w:rPr>
          <w:sz w:val="24"/>
        </w:rPr>
      </w:pPr>
    </w:p>
    <w:p w14:paraId="32C9D3A6" w14:textId="77777777" w:rsidR="00982FB4" w:rsidRPr="00280294" w:rsidRDefault="00982FB4" w:rsidP="00982FB4">
      <w:pPr>
        <w:pStyle w:val="Heading3"/>
        <w:spacing w:before="73"/>
        <w:rPr>
          <w:rFonts w:asciiTheme="minorHAnsi" w:hAnsiTheme="minorHAnsi" w:cstheme="minorHAnsi"/>
          <w:color w:val="000000" w:themeColor="text1"/>
          <w:sz w:val="28"/>
          <w:szCs w:val="28"/>
        </w:rPr>
      </w:pPr>
      <w:r w:rsidRPr="00A61A73">
        <w:rPr>
          <w:rFonts w:asciiTheme="minorHAnsi" w:hAnsiTheme="minorHAnsi" w:cstheme="minorHAnsi"/>
          <w:b/>
          <w:color w:val="000000" w:themeColor="text1"/>
        </w:rPr>
        <w:t>Review Procedures</w:t>
      </w:r>
    </w:p>
    <w:p w14:paraId="03C9541C" w14:textId="77777777" w:rsidR="00982FB4" w:rsidRPr="00280294" w:rsidRDefault="00982FB4" w:rsidP="00982FB4">
      <w:pPr>
        <w:pStyle w:val="Heading4"/>
        <w:spacing w:before="336"/>
        <w:ind w:right="240"/>
        <w:rPr>
          <w:rFonts w:asciiTheme="minorHAnsi" w:hAnsiTheme="minorHAnsi" w:cstheme="minorHAnsi"/>
          <w:color w:val="000000" w:themeColor="text1"/>
          <w:sz w:val="24"/>
          <w:szCs w:val="24"/>
        </w:rPr>
      </w:pPr>
      <w:r w:rsidRPr="00280294">
        <w:rPr>
          <w:rFonts w:asciiTheme="minorHAnsi" w:hAnsiTheme="minorHAnsi" w:cstheme="minorHAnsi"/>
          <w:color w:val="000000" w:themeColor="text1"/>
          <w:sz w:val="24"/>
          <w:szCs w:val="24"/>
        </w:rPr>
        <w:t>All Teachers have a key role in monitoring all aspects of pupil performance and in particular, the identification of pupil needs.</w:t>
      </w:r>
    </w:p>
    <w:p w14:paraId="5DAC709D" w14:textId="77777777" w:rsidR="00982FB4" w:rsidRPr="00280294" w:rsidRDefault="00982FB4" w:rsidP="00982FB4">
      <w:pPr>
        <w:pStyle w:val="BodyText"/>
        <w:ind w:left="0"/>
        <w:rPr>
          <w:rFonts w:asciiTheme="minorHAnsi" w:hAnsiTheme="minorHAnsi" w:cstheme="minorHAnsi"/>
          <w:color w:val="000000" w:themeColor="text1"/>
        </w:rPr>
      </w:pPr>
    </w:p>
    <w:p w14:paraId="3B692AF3" w14:textId="77777777" w:rsidR="00982FB4" w:rsidRPr="00280294" w:rsidRDefault="00982FB4" w:rsidP="00982FB4">
      <w:pPr>
        <w:spacing w:before="1"/>
        <w:ind w:left="238"/>
        <w:jc w:val="both"/>
        <w:rPr>
          <w:rFonts w:cstheme="minorHAnsi"/>
          <w:color w:val="000000" w:themeColor="text1"/>
          <w:sz w:val="24"/>
          <w:szCs w:val="24"/>
        </w:rPr>
      </w:pPr>
      <w:r w:rsidRPr="00280294">
        <w:rPr>
          <w:rFonts w:cstheme="minorHAnsi"/>
          <w:color w:val="000000" w:themeColor="text1"/>
          <w:sz w:val="24"/>
          <w:szCs w:val="24"/>
        </w:rPr>
        <w:t>Parents will be kept informed at all stages.</w:t>
      </w:r>
    </w:p>
    <w:p w14:paraId="4CA1860A" w14:textId="77777777" w:rsidR="00982FB4" w:rsidRPr="00280294" w:rsidRDefault="00982FB4" w:rsidP="00982FB4">
      <w:pPr>
        <w:pStyle w:val="BodyText"/>
        <w:spacing w:before="335"/>
        <w:ind w:left="238" w:right="235"/>
        <w:jc w:val="both"/>
        <w:rPr>
          <w:rFonts w:asciiTheme="minorHAnsi" w:hAnsiTheme="minorHAnsi" w:cstheme="minorHAnsi"/>
          <w:color w:val="000000" w:themeColor="text1"/>
        </w:rPr>
      </w:pPr>
      <w:r w:rsidRPr="00280294">
        <w:rPr>
          <w:rFonts w:asciiTheme="minorHAnsi" w:hAnsiTheme="minorHAnsi" w:cstheme="minorHAnsi"/>
          <w:color w:val="000000" w:themeColor="text1"/>
        </w:rPr>
        <w:t>It is the responsibility of all class teachers to monitor the support and provision for pupils with SEN in their care and to inform parents at all stages.</w:t>
      </w:r>
    </w:p>
    <w:p w14:paraId="6BA01EB2" w14:textId="77777777" w:rsidR="00982FB4" w:rsidRPr="00280294" w:rsidRDefault="00982FB4" w:rsidP="00982FB4">
      <w:pPr>
        <w:pStyle w:val="BodyText"/>
        <w:ind w:left="238" w:right="233"/>
        <w:jc w:val="both"/>
        <w:rPr>
          <w:rFonts w:asciiTheme="minorHAnsi" w:hAnsiTheme="minorHAnsi" w:cstheme="minorHAnsi"/>
          <w:color w:val="000000" w:themeColor="text1"/>
        </w:rPr>
      </w:pPr>
      <w:r w:rsidRPr="00280294">
        <w:rPr>
          <w:rFonts w:asciiTheme="minorHAnsi" w:hAnsiTheme="minorHAnsi" w:cstheme="minorHAnsi"/>
          <w:color w:val="000000" w:themeColor="text1"/>
        </w:rPr>
        <w:t>For pupils at Stage 3, IEP targets will be reviewed, evaluated and new targets set by the class teacher. Parents will be advised as to what provision and progress has been made, with future IEP’s forwarded to them for information.</w:t>
      </w:r>
    </w:p>
    <w:p w14:paraId="78C69689" w14:textId="77777777" w:rsidR="00982FB4" w:rsidRPr="00280294" w:rsidRDefault="00982FB4" w:rsidP="00982FB4">
      <w:pPr>
        <w:pStyle w:val="BodyText"/>
        <w:spacing w:before="13"/>
        <w:ind w:left="0"/>
        <w:rPr>
          <w:rFonts w:asciiTheme="minorHAnsi" w:hAnsiTheme="minorHAnsi" w:cstheme="minorHAnsi"/>
          <w:color w:val="000000" w:themeColor="text1"/>
          <w:sz w:val="23"/>
        </w:rPr>
      </w:pPr>
    </w:p>
    <w:p w14:paraId="7589F9FB" w14:textId="77777777" w:rsidR="00982FB4" w:rsidRPr="00280294" w:rsidRDefault="00982FB4" w:rsidP="00982FB4">
      <w:pPr>
        <w:pStyle w:val="BodyText"/>
        <w:ind w:left="238" w:right="231"/>
        <w:jc w:val="both"/>
        <w:rPr>
          <w:rFonts w:asciiTheme="minorHAnsi" w:hAnsiTheme="minorHAnsi" w:cstheme="minorHAnsi"/>
          <w:color w:val="000000" w:themeColor="text1"/>
        </w:rPr>
      </w:pPr>
      <w:r w:rsidRPr="00280294">
        <w:rPr>
          <w:rFonts w:asciiTheme="minorHAnsi" w:hAnsiTheme="minorHAnsi" w:cstheme="minorHAnsi"/>
          <w:color w:val="000000" w:themeColor="text1"/>
        </w:rPr>
        <w:t>Where a pupil has an Education, Health Care Plan there is, at the minimum, an annual review. This will be carried out by the school in conjunction with the LEA. Parents and external agencies will be invited to this review meeting if they have been involved with the individual pupil.</w:t>
      </w:r>
    </w:p>
    <w:p w14:paraId="494807E5" w14:textId="77777777" w:rsidR="00982FB4" w:rsidRPr="00280294" w:rsidRDefault="00982FB4" w:rsidP="00982FB4">
      <w:pPr>
        <w:pStyle w:val="BodyText"/>
        <w:spacing w:before="1"/>
        <w:ind w:left="0"/>
        <w:rPr>
          <w:rFonts w:asciiTheme="minorHAnsi" w:hAnsiTheme="minorHAnsi" w:cstheme="minorHAnsi"/>
          <w:color w:val="000000" w:themeColor="text1"/>
        </w:rPr>
      </w:pPr>
    </w:p>
    <w:p w14:paraId="6B63C3D1" w14:textId="77777777" w:rsidR="00982FB4" w:rsidRPr="00280294" w:rsidRDefault="00982FB4" w:rsidP="00982FB4">
      <w:pPr>
        <w:pStyle w:val="BodyText"/>
        <w:ind w:left="238" w:right="236"/>
        <w:jc w:val="both"/>
        <w:rPr>
          <w:rFonts w:asciiTheme="minorHAnsi" w:hAnsiTheme="minorHAnsi" w:cstheme="minorHAnsi"/>
          <w:color w:val="000000" w:themeColor="text1"/>
        </w:rPr>
      </w:pPr>
      <w:r w:rsidRPr="00280294">
        <w:rPr>
          <w:rFonts w:asciiTheme="minorHAnsi" w:hAnsiTheme="minorHAnsi" w:cstheme="minorHAnsi"/>
          <w:color w:val="000000" w:themeColor="text1"/>
        </w:rPr>
        <w:t>This work is co–ordinated by the SENCO and integrated into the whole school process. Parents are encouraged to contact the school via the class teacher or SENCO at any time they have any queries or difficulties relating to their child or the SEN provision they are</w:t>
      </w:r>
      <w:r w:rsidRPr="00280294">
        <w:rPr>
          <w:rFonts w:asciiTheme="minorHAnsi" w:hAnsiTheme="minorHAnsi" w:cstheme="minorHAnsi"/>
          <w:color w:val="000000" w:themeColor="text1"/>
          <w:spacing w:val="-6"/>
        </w:rPr>
        <w:t xml:space="preserve"> </w:t>
      </w:r>
      <w:r w:rsidRPr="00280294">
        <w:rPr>
          <w:rFonts w:asciiTheme="minorHAnsi" w:hAnsiTheme="minorHAnsi" w:cstheme="minorHAnsi"/>
          <w:color w:val="000000" w:themeColor="text1"/>
        </w:rPr>
        <w:t>receiving.</w:t>
      </w:r>
    </w:p>
    <w:p w14:paraId="1CCD6EE2" w14:textId="35DA810B" w:rsidR="00982FB4" w:rsidRPr="00280294" w:rsidRDefault="00982FB4" w:rsidP="00982FB4">
      <w:pPr>
        <w:pStyle w:val="BodyText"/>
        <w:ind w:left="0"/>
        <w:rPr>
          <w:rFonts w:asciiTheme="minorHAnsi" w:hAnsiTheme="minorHAnsi" w:cstheme="minorHAnsi"/>
          <w:color w:val="FF0000"/>
          <w:sz w:val="32"/>
        </w:rPr>
      </w:pPr>
    </w:p>
    <w:p w14:paraId="1023A2DB" w14:textId="77777777" w:rsidR="00982FB4" w:rsidRPr="00280294" w:rsidRDefault="00982FB4" w:rsidP="00982FB4">
      <w:pPr>
        <w:pStyle w:val="Heading3"/>
        <w:spacing w:before="223"/>
        <w:rPr>
          <w:rFonts w:asciiTheme="minorHAnsi" w:hAnsiTheme="minorHAnsi" w:cstheme="minorHAnsi"/>
          <w:color w:val="000000" w:themeColor="text1"/>
          <w:sz w:val="28"/>
          <w:szCs w:val="28"/>
        </w:rPr>
      </w:pPr>
      <w:r w:rsidRPr="00280294">
        <w:rPr>
          <w:rFonts w:asciiTheme="minorHAnsi" w:hAnsiTheme="minorHAnsi" w:cstheme="minorHAnsi"/>
          <w:color w:val="000000" w:themeColor="text1"/>
          <w:sz w:val="28"/>
          <w:szCs w:val="28"/>
        </w:rPr>
        <w:t>Links with other schools</w:t>
      </w:r>
    </w:p>
    <w:p w14:paraId="422B5B5D" w14:textId="77777777" w:rsidR="00982FB4" w:rsidRPr="00280294" w:rsidRDefault="00982FB4" w:rsidP="00982FB4">
      <w:pPr>
        <w:pStyle w:val="BodyText"/>
        <w:spacing w:before="1"/>
        <w:ind w:left="238" w:right="231"/>
        <w:jc w:val="both"/>
        <w:rPr>
          <w:rFonts w:asciiTheme="minorHAnsi" w:hAnsiTheme="minorHAnsi" w:cstheme="minorHAnsi"/>
          <w:color w:val="000000" w:themeColor="text1"/>
        </w:rPr>
      </w:pPr>
      <w:r w:rsidRPr="00280294">
        <w:rPr>
          <w:rFonts w:asciiTheme="minorHAnsi" w:hAnsiTheme="minorHAnsi" w:cstheme="minorHAnsi"/>
          <w:color w:val="000000" w:themeColor="text1"/>
        </w:rPr>
        <w:t xml:space="preserve">Particular attention is given to make sure that at Bradley Primary School we are aware of any new pupils identified as having special educational needs. This is to ensure appropriate arrangements can be made in advance of their admission. Where pupils transfer to high schools, relevant information, which has been gathered, will be passed on. The SENCO at High Schools will be kept fully informed of the needs of the individual children, recorded on the SEN register at Bradley Primary School. Annual reviews in Year 5 should begin to establish the parent’s choice of High School in order to assess the arrangements prior to transfer. There will be an additional review early in the Autumn Term of Year 6. </w:t>
      </w:r>
    </w:p>
    <w:p w14:paraId="145CD448" w14:textId="77777777" w:rsidR="00982FB4" w:rsidRPr="00280294" w:rsidRDefault="00982FB4" w:rsidP="00982FB4">
      <w:pPr>
        <w:rPr>
          <w:rFonts w:cstheme="minorHAnsi"/>
          <w:sz w:val="24"/>
        </w:rPr>
        <w:sectPr w:rsidR="00982FB4" w:rsidRPr="00280294">
          <w:pgSz w:w="11910" w:h="16840"/>
          <w:pgMar w:top="1040" w:right="1180" w:bottom="960" w:left="1180" w:header="0" w:footer="779" w:gutter="0"/>
          <w:cols w:space="720"/>
        </w:sectPr>
      </w:pPr>
    </w:p>
    <w:p w14:paraId="48488B4C" w14:textId="77777777" w:rsidR="00982FB4" w:rsidRPr="00280294" w:rsidRDefault="00982FB4" w:rsidP="00982FB4">
      <w:pPr>
        <w:pStyle w:val="Heading3"/>
        <w:spacing w:before="73"/>
        <w:rPr>
          <w:rFonts w:asciiTheme="minorHAnsi" w:hAnsiTheme="minorHAnsi" w:cstheme="minorHAnsi"/>
          <w:sz w:val="28"/>
          <w:szCs w:val="28"/>
        </w:rPr>
      </w:pPr>
      <w:r w:rsidRPr="00280294">
        <w:rPr>
          <w:rFonts w:asciiTheme="minorHAnsi" w:hAnsiTheme="minorHAnsi" w:cstheme="minorHAnsi"/>
          <w:sz w:val="28"/>
          <w:szCs w:val="28"/>
        </w:rPr>
        <w:lastRenderedPageBreak/>
        <w:t>Complaints Procedure</w:t>
      </w:r>
    </w:p>
    <w:p w14:paraId="2214C4D8" w14:textId="77777777" w:rsidR="00982FB4" w:rsidRPr="00280294" w:rsidRDefault="00982FB4" w:rsidP="00982FB4">
      <w:pPr>
        <w:pStyle w:val="BodyText"/>
        <w:spacing w:before="337"/>
        <w:ind w:left="238" w:right="234"/>
        <w:jc w:val="both"/>
        <w:rPr>
          <w:rFonts w:asciiTheme="minorHAnsi" w:hAnsiTheme="minorHAnsi" w:cstheme="minorHAnsi"/>
        </w:rPr>
      </w:pPr>
      <w:r w:rsidRPr="00280294">
        <w:rPr>
          <w:rFonts w:asciiTheme="minorHAnsi" w:hAnsiTheme="minorHAnsi" w:cstheme="minorHAnsi"/>
        </w:rPr>
        <w:t>If any parent from Bradley Primary School has any concerns regarding the education of their child with special educational needs they should contact the school immediately and make an appointment to see the Head teacher or SENCO. All concerns will be dealt with sensitively and with the child’s needs and care at the heart of our work.</w:t>
      </w:r>
    </w:p>
    <w:p w14:paraId="7ED8BDEB" w14:textId="3B64410C" w:rsidR="00982FB4" w:rsidRPr="00280294" w:rsidRDefault="00982FB4" w:rsidP="00982FB4">
      <w:pPr>
        <w:pStyle w:val="BodyText"/>
        <w:ind w:left="0"/>
        <w:rPr>
          <w:rFonts w:asciiTheme="minorHAnsi" w:hAnsiTheme="minorHAnsi" w:cstheme="minorHAnsi"/>
          <w:color w:val="FF0000"/>
        </w:rPr>
      </w:pPr>
    </w:p>
    <w:p w14:paraId="5BFAD88E" w14:textId="77777777" w:rsidR="00982FB4" w:rsidRPr="00280294" w:rsidRDefault="00982FB4" w:rsidP="00982FB4">
      <w:pPr>
        <w:pStyle w:val="BodyText"/>
        <w:ind w:left="0"/>
        <w:rPr>
          <w:rFonts w:asciiTheme="minorHAnsi" w:hAnsiTheme="minorHAnsi" w:cstheme="minorHAnsi"/>
          <w:color w:val="FF0000"/>
        </w:rPr>
      </w:pPr>
    </w:p>
    <w:p w14:paraId="4152A6EA" w14:textId="77777777" w:rsidR="00982FB4" w:rsidRPr="00280294" w:rsidRDefault="00982FB4" w:rsidP="00982FB4">
      <w:pPr>
        <w:ind w:left="238"/>
        <w:rPr>
          <w:rFonts w:cstheme="minorHAnsi"/>
          <w:b/>
          <w:sz w:val="28"/>
          <w:szCs w:val="28"/>
        </w:rPr>
      </w:pPr>
      <w:r w:rsidRPr="00280294">
        <w:rPr>
          <w:rFonts w:cstheme="minorHAnsi"/>
          <w:b/>
          <w:sz w:val="28"/>
          <w:szCs w:val="28"/>
        </w:rPr>
        <w:t>Links with External Agencies</w:t>
      </w:r>
    </w:p>
    <w:p w14:paraId="1ADA24FE" w14:textId="530100F9" w:rsidR="00982FB4" w:rsidRPr="00280294" w:rsidRDefault="00982FB4" w:rsidP="00982FB4">
      <w:pPr>
        <w:pStyle w:val="BodyText"/>
        <w:spacing w:before="334"/>
        <w:ind w:left="238" w:right="239"/>
        <w:jc w:val="both"/>
        <w:rPr>
          <w:rFonts w:asciiTheme="minorHAnsi" w:hAnsiTheme="minorHAnsi" w:cstheme="minorHAnsi"/>
        </w:rPr>
      </w:pPr>
      <w:r w:rsidRPr="00280294">
        <w:rPr>
          <w:rFonts w:asciiTheme="minorHAnsi" w:hAnsiTheme="minorHAnsi" w:cstheme="minorHAnsi"/>
        </w:rPr>
        <w:t>The school is involved with many external agenc</w:t>
      </w:r>
      <w:r w:rsidR="00DB4FBB">
        <w:rPr>
          <w:rFonts w:asciiTheme="minorHAnsi" w:hAnsiTheme="minorHAnsi" w:cstheme="minorHAnsi"/>
        </w:rPr>
        <w:t xml:space="preserve">ies, with the aim of </w:t>
      </w:r>
      <w:r w:rsidR="00CA5AEB">
        <w:rPr>
          <w:rFonts w:asciiTheme="minorHAnsi" w:hAnsiTheme="minorHAnsi" w:cstheme="minorHAnsi"/>
        </w:rPr>
        <w:t xml:space="preserve">providing </w:t>
      </w:r>
      <w:r w:rsidR="00CA5AEB" w:rsidRPr="00280294">
        <w:rPr>
          <w:rFonts w:asciiTheme="minorHAnsi" w:hAnsiTheme="minorHAnsi" w:cstheme="minorHAnsi"/>
        </w:rPr>
        <w:t>comprehensive</w:t>
      </w:r>
      <w:r w:rsidRPr="00280294">
        <w:rPr>
          <w:rFonts w:asciiTheme="minorHAnsi" w:hAnsiTheme="minorHAnsi" w:cstheme="minorHAnsi"/>
        </w:rPr>
        <w:t xml:space="preserve"> support for all pupils in school. All external staff are made to feel a part of our school community and work closely with pupils, parents and staff. A list of all people who assist in our school is attached (appendix</w:t>
      </w:r>
      <w:r w:rsidRPr="00280294">
        <w:rPr>
          <w:rFonts w:asciiTheme="minorHAnsi" w:hAnsiTheme="minorHAnsi" w:cstheme="minorHAnsi"/>
          <w:spacing w:val="-15"/>
        </w:rPr>
        <w:t xml:space="preserve"> </w:t>
      </w:r>
      <w:r w:rsidRPr="00280294">
        <w:rPr>
          <w:rFonts w:asciiTheme="minorHAnsi" w:hAnsiTheme="minorHAnsi" w:cstheme="minorHAnsi"/>
        </w:rPr>
        <w:t>3).</w:t>
      </w:r>
    </w:p>
    <w:p w14:paraId="75B5DA1A" w14:textId="6C5EC8F0" w:rsidR="00982FB4" w:rsidRPr="00280294" w:rsidRDefault="00982FB4" w:rsidP="00982FB4">
      <w:pPr>
        <w:pStyle w:val="BodyText"/>
        <w:ind w:left="0"/>
        <w:rPr>
          <w:rFonts w:asciiTheme="minorHAnsi" w:hAnsiTheme="minorHAnsi" w:cstheme="minorHAnsi"/>
          <w:color w:val="FF0000"/>
        </w:rPr>
      </w:pPr>
    </w:p>
    <w:p w14:paraId="5C7D1613" w14:textId="77777777" w:rsidR="00982FB4" w:rsidRPr="00280294" w:rsidRDefault="00982FB4" w:rsidP="00982FB4">
      <w:pPr>
        <w:pStyle w:val="Heading3"/>
        <w:spacing w:before="1"/>
        <w:rPr>
          <w:rFonts w:asciiTheme="minorHAnsi" w:hAnsiTheme="minorHAnsi" w:cstheme="minorHAnsi"/>
          <w:sz w:val="28"/>
          <w:szCs w:val="28"/>
        </w:rPr>
      </w:pPr>
      <w:r w:rsidRPr="00280294">
        <w:rPr>
          <w:rFonts w:asciiTheme="minorHAnsi" w:hAnsiTheme="minorHAnsi" w:cstheme="minorHAnsi"/>
          <w:sz w:val="28"/>
          <w:szCs w:val="28"/>
        </w:rPr>
        <w:t>Pupils with Medical Needs</w:t>
      </w:r>
    </w:p>
    <w:p w14:paraId="45C4AFD8" w14:textId="77777777" w:rsidR="00982FB4" w:rsidRPr="00280294" w:rsidRDefault="00982FB4" w:rsidP="00982FB4">
      <w:pPr>
        <w:pStyle w:val="BodyText"/>
        <w:spacing w:before="333"/>
        <w:ind w:left="238" w:right="232"/>
        <w:jc w:val="both"/>
        <w:rPr>
          <w:rFonts w:asciiTheme="minorHAnsi" w:hAnsiTheme="minorHAnsi" w:cstheme="minorHAnsi"/>
        </w:rPr>
      </w:pPr>
      <w:r w:rsidRPr="00280294">
        <w:rPr>
          <w:rFonts w:asciiTheme="minorHAnsi" w:hAnsiTheme="minorHAnsi" w:cstheme="minorHAnsi"/>
        </w:rPr>
        <w:t>Pupils who have medical needs may require intervention and support from staff in school. They will have a Care Plan written for them in liaison with the Health Service and Parents. This ensures a safe, agreed set of principles and procedures to ensure the pupil’s needs are fully met and all health and safety arrangements have been</w:t>
      </w:r>
      <w:r w:rsidRPr="00280294">
        <w:rPr>
          <w:rFonts w:asciiTheme="minorHAnsi" w:hAnsiTheme="minorHAnsi" w:cstheme="minorHAnsi"/>
          <w:spacing w:val="-4"/>
        </w:rPr>
        <w:t xml:space="preserve"> </w:t>
      </w:r>
      <w:r w:rsidRPr="00280294">
        <w:rPr>
          <w:rFonts w:asciiTheme="minorHAnsi" w:hAnsiTheme="minorHAnsi" w:cstheme="minorHAnsi"/>
        </w:rPr>
        <w:t>addressed.</w:t>
      </w:r>
    </w:p>
    <w:p w14:paraId="259ABC40" w14:textId="77777777" w:rsidR="00982FB4" w:rsidRPr="00280294" w:rsidRDefault="00982FB4" w:rsidP="00982FB4">
      <w:pPr>
        <w:pStyle w:val="BodyText"/>
        <w:ind w:left="0"/>
        <w:rPr>
          <w:rFonts w:asciiTheme="minorHAnsi" w:hAnsiTheme="minorHAnsi" w:cstheme="minorHAnsi"/>
          <w:color w:val="FF0000"/>
        </w:rPr>
      </w:pPr>
    </w:p>
    <w:p w14:paraId="6AA5E1BF" w14:textId="5184E8FA" w:rsidR="00982FB4" w:rsidRPr="00280294" w:rsidRDefault="00982FB4" w:rsidP="00982FB4">
      <w:pPr>
        <w:pStyle w:val="BodyText"/>
        <w:ind w:left="0"/>
        <w:rPr>
          <w:rFonts w:asciiTheme="minorHAnsi" w:hAnsiTheme="minorHAnsi" w:cstheme="minorHAnsi"/>
          <w:color w:val="FF0000"/>
        </w:rPr>
      </w:pPr>
    </w:p>
    <w:p w14:paraId="78D25D2F" w14:textId="77777777" w:rsidR="00982FB4" w:rsidRPr="00280294" w:rsidRDefault="00982FB4" w:rsidP="00982FB4">
      <w:pPr>
        <w:pStyle w:val="Heading3"/>
        <w:rPr>
          <w:rFonts w:asciiTheme="minorHAnsi" w:hAnsiTheme="minorHAnsi" w:cstheme="minorHAnsi"/>
          <w:sz w:val="28"/>
          <w:szCs w:val="28"/>
        </w:rPr>
      </w:pPr>
      <w:r w:rsidRPr="00280294">
        <w:rPr>
          <w:rFonts w:asciiTheme="minorHAnsi" w:hAnsiTheme="minorHAnsi" w:cstheme="minorHAnsi"/>
          <w:sz w:val="28"/>
          <w:szCs w:val="28"/>
        </w:rPr>
        <w:t>Evaluation of the Success of the Policy</w:t>
      </w:r>
    </w:p>
    <w:p w14:paraId="394DDD7E" w14:textId="27DAB4E6" w:rsidR="00982FB4" w:rsidRPr="00280294" w:rsidRDefault="00982FB4" w:rsidP="00982FB4">
      <w:pPr>
        <w:pStyle w:val="BodyText"/>
        <w:spacing w:before="336"/>
        <w:ind w:left="238" w:right="243"/>
        <w:jc w:val="both"/>
        <w:rPr>
          <w:rFonts w:asciiTheme="minorHAnsi" w:hAnsiTheme="minorHAnsi" w:cstheme="minorHAnsi"/>
        </w:rPr>
      </w:pPr>
      <w:r w:rsidRPr="00280294">
        <w:rPr>
          <w:rFonts w:asciiTheme="minorHAnsi" w:hAnsiTheme="minorHAnsi" w:cstheme="minorHAnsi"/>
        </w:rPr>
        <w:t xml:space="preserve">The SEN policy will be </w:t>
      </w:r>
      <w:r w:rsidR="00CA5AEB">
        <w:rPr>
          <w:rFonts w:asciiTheme="minorHAnsi" w:hAnsiTheme="minorHAnsi" w:cstheme="minorHAnsi"/>
        </w:rPr>
        <w:t>reviewed in September</w:t>
      </w:r>
      <w:r w:rsidR="00DB4FBB">
        <w:rPr>
          <w:rFonts w:asciiTheme="minorHAnsi" w:hAnsiTheme="minorHAnsi" w:cstheme="minorHAnsi"/>
        </w:rPr>
        <w:t xml:space="preserve"> 2026</w:t>
      </w:r>
      <w:r w:rsidRPr="00280294">
        <w:rPr>
          <w:rFonts w:asciiTheme="minorHAnsi" w:hAnsiTheme="minorHAnsi" w:cstheme="minorHAnsi"/>
        </w:rPr>
        <w:t xml:space="preserve"> and will take into consideration any changes in the Code of Practice.</w:t>
      </w:r>
    </w:p>
    <w:p w14:paraId="7B3709B4" w14:textId="77777777" w:rsidR="00982FB4" w:rsidRPr="00280294" w:rsidRDefault="00982FB4" w:rsidP="00982FB4">
      <w:pPr>
        <w:pStyle w:val="BodyText"/>
        <w:ind w:left="0"/>
        <w:rPr>
          <w:rFonts w:asciiTheme="minorHAnsi" w:hAnsiTheme="minorHAnsi" w:cstheme="minorHAnsi"/>
        </w:rPr>
      </w:pPr>
    </w:p>
    <w:p w14:paraId="097C43EB" w14:textId="0A46BC4B" w:rsidR="00982FB4" w:rsidRPr="00280294" w:rsidRDefault="00982FB4" w:rsidP="00982FB4">
      <w:pPr>
        <w:pStyle w:val="BodyText"/>
        <w:ind w:left="238" w:right="234"/>
        <w:jc w:val="both"/>
        <w:rPr>
          <w:rFonts w:asciiTheme="minorHAnsi" w:hAnsiTheme="minorHAnsi" w:cstheme="minorHAnsi"/>
        </w:rPr>
      </w:pPr>
      <w:r w:rsidRPr="00280294">
        <w:rPr>
          <w:rFonts w:asciiTheme="minorHAnsi" w:hAnsiTheme="minorHAnsi" w:cstheme="minorHAnsi"/>
        </w:rPr>
        <w:t xml:space="preserve">In determining future policy and provision, all staff will be involved in discussion. The progress of pupils on the stages of the graduated response will be reviewed and parents invited to comment when an IEP is sent home. Governors will discuss progress </w:t>
      </w:r>
      <w:r w:rsidR="00CA5AEB">
        <w:rPr>
          <w:rFonts w:asciiTheme="minorHAnsi" w:hAnsiTheme="minorHAnsi" w:cstheme="minorHAnsi"/>
        </w:rPr>
        <w:t xml:space="preserve">with the </w:t>
      </w:r>
      <w:r w:rsidRPr="00280294">
        <w:rPr>
          <w:rFonts w:asciiTheme="minorHAnsi" w:hAnsiTheme="minorHAnsi" w:cstheme="minorHAnsi"/>
        </w:rPr>
        <w:t>Head teacher in consultation with the</w:t>
      </w:r>
      <w:r w:rsidRPr="00280294">
        <w:rPr>
          <w:rFonts w:asciiTheme="minorHAnsi" w:hAnsiTheme="minorHAnsi" w:cstheme="minorHAnsi"/>
          <w:spacing w:val="-6"/>
        </w:rPr>
        <w:t xml:space="preserve"> </w:t>
      </w:r>
      <w:r w:rsidRPr="00280294">
        <w:rPr>
          <w:rFonts w:asciiTheme="minorHAnsi" w:hAnsiTheme="minorHAnsi" w:cstheme="minorHAnsi"/>
        </w:rPr>
        <w:t>SENCO.</w:t>
      </w:r>
    </w:p>
    <w:p w14:paraId="7F4635DB" w14:textId="77777777" w:rsidR="00982FB4" w:rsidRPr="00280294" w:rsidRDefault="00982FB4" w:rsidP="00982FB4">
      <w:pPr>
        <w:pStyle w:val="BodyText"/>
        <w:ind w:left="0"/>
        <w:rPr>
          <w:rFonts w:asciiTheme="minorHAnsi" w:hAnsiTheme="minorHAnsi" w:cstheme="minorHAnsi"/>
        </w:rPr>
      </w:pPr>
    </w:p>
    <w:p w14:paraId="438D0832" w14:textId="77777777" w:rsidR="00982FB4" w:rsidRPr="00280294" w:rsidRDefault="00982FB4" w:rsidP="00982FB4">
      <w:pPr>
        <w:pStyle w:val="BodyText"/>
        <w:ind w:left="238" w:right="240"/>
        <w:jc w:val="both"/>
        <w:rPr>
          <w:rFonts w:asciiTheme="minorHAnsi" w:hAnsiTheme="minorHAnsi" w:cstheme="minorHAnsi"/>
        </w:rPr>
      </w:pPr>
      <w:r w:rsidRPr="00280294">
        <w:rPr>
          <w:rFonts w:asciiTheme="minorHAnsi" w:hAnsiTheme="minorHAnsi" w:cstheme="minorHAnsi"/>
        </w:rPr>
        <w:t>In particular, the success of the policy will be measured against the intent statements at the start of the policy and use will be made of the following indicators:</w:t>
      </w:r>
    </w:p>
    <w:p w14:paraId="148046E6" w14:textId="77777777" w:rsidR="00982FB4" w:rsidRPr="00280294" w:rsidRDefault="00982FB4" w:rsidP="00982FB4">
      <w:pPr>
        <w:pStyle w:val="BodyText"/>
        <w:spacing w:before="13"/>
        <w:ind w:left="0"/>
        <w:rPr>
          <w:rFonts w:asciiTheme="minorHAnsi" w:hAnsiTheme="minorHAnsi" w:cstheme="minorHAnsi"/>
          <w:sz w:val="23"/>
        </w:rPr>
      </w:pPr>
    </w:p>
    <w:p w14:paraId="182CAC24"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after="0" w:line="240" w:lineRule="auto"/>
        <w:ind w:hanging="361"/>
        <w:contextualSpacing w:val="0"/>
        <w:rPr>
          <w:rFonts w:cstheme="minorHAnsi"/>
          <w:sz w:val="24"/>
        </w:rPr>
      </w:pPr>
      <w:r w:rsidRPr="00280294">
        <w:rPr>
          <w:rFonts w:cstheme="minorHAnsi"/>
          <w:sz w:val="24"/>
        </w:rPr>
        <w:t>Pupils identified as early as possible</w:t>
      </w:r>
    </w:p>
    <w:p w14:paraId="04D4989B"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before="2" w:after="0" w:line="240" w:lineRule="auto"/>
        <w:ind w:hanging="361"/>
        <w:contextualSpacing w:val="0"/>
        <w:rPr>
          <w:rFonts w:cstheme="minorHAnsi"/>
          <w:sz w:val="24"/>
        </w:rPr>
      </w:pPr>
      <w:r w:rsidRPr="00280294">
        <w:rPr>
          <w:rFonts w:cstheme="minorHAnsi"/>
          <w:sz w:val="24"/>
        </w:rPr>
        <w:t>Pupils make good progress against the specific targets set for</w:t>
      </w:r>
      <w:r w:rsidRPr="00280294">
        <w:rPr>
          <w:rFonts w:cstheme="minorHAnsi"/>
          <w:spacing w:val="-12"/>
          <w:sz w:val="24"/>
        </w:rPr>
        <w:t xml:space="preserve"> </w:t>
      </w:r>
      <w:r w:rsidRPr="00280294">
        <w:rPr>
          <w:rFonts w:cstheme="minorHAnsi"/>
          <w:sz w:val="24"/>
        </w:rPr>
        <w:t>them</w:t>
      </w:r>
    </w:p>
    <w:p w14:paraId="6AEF1646" w14:textId="77777777" w:rsidR="00982FB4" w:rsidRPr="00280294" w:rsidRDefault="00982FB4" w:rsidP="001850F7">
      <w:pPr>
        <w:pStyle w:val="ListParagraph"/>
        <w:widowControl w:val="0"/>
        <w:numPr>
          <w:ilvl w:val="0"/>
          <w:numId w:val="5"/>
        </w:numPr>
        <w:tabs>
          <w:tab w:val="left" w:pos="959"/>
        </w:tabs>
        <w:autoSpaceDE w:val="0"/>
        <w:autoSpaceDN w:val="0"/>
        <w:spacing w:before="74" w:after="0" w:line="240" w:lineRule="auto"/>
        <w:ind w:right="240"/>
        <w:contextualSpacing w:val="0"/>
        <w:jc w:val="both"/>
        <w:rPr>
          <w:rFonts w:cstheme="minorHAnsi"/>
          <w:sz w:val="24"/>
        </w:rPr>
      </w:pPr>
      <w:r w:rsidRPr="00280294">
        <w:rPr>
          <w:rFonts w:cstheme="minorHAnsi"/>
          <w:sz w:val="24"/>
        </w:rPr>
        <w:t>Some pupils moved to lower phases on the school’s graduated response, or are removed from the SEN register altogether as a result of</w:t>
      </w:r>
      <w:r w:rsidRPr="00280294">
        <w:rPr>
          <w:rFonts w:cstheme="minorHAnsi"/>
          <w:spacing w:val="-3"/>
          <w:sz w:val="24"/>
        </w:rPr>
        <w:t xml:space="preserve"> </w:t>
      </w:r>
      <w:r w:rsidRPr="00280294">
        <w:rPr>
          <w:rFonts w:cstheme="minorHAnsi"/>
          <w:sz w:val="24"/>
        </w:rPr>
        <w:t>intervention</w:t>
      </w:r>
    </w:p>
    <w:p w14:paraId="71365C76" w14:textId="77777777" w:rsidR="00982FB4" w:rsidRPr="00280294" w:rsidRDefault="00982FB4" w:rsidP="001850F7">
      <w:pPr>
        <w:pStyle w:val="ListParagraph"/>
        <w:widowControl w:val="0"/>
        <w:numPr>
          <w:ilvl w:val="0"/>
          <w:numId w:val="5"/>
        </w:numPr>
        <w:tabs>
          <w:tab w:val="left" w:pos="959"/>
        </w:tabs>
        <w:autoSpaceDE w:val="0"/>
        <w:autoSpaceDN w:val="0"/>
        <w:spacing w:before="1" w:after="0" w:line="334" w:lineRule="exact"/>
        <w:ind w:right="235"/>
        <w:contextualSpacing w:val="0"/>
        <w:jc w:val="both"/>
        <w:rPr>
          <w:rFonts w:cstheme="minorHAnsi"/>
          <w:sz w:val="24"/>
        </w:rPr>
      </w:pPr>
      <w:r w:rsidRPr="00280294">
        <w:rPr>
          <w:rFonts w:cstheme="minorHAnsi"/>
          <w:sz w:val="24"/>
        </w:rPr>
        <w:t>Pupils with more complex needs receive an Education, Health Care Plan</w:t>
      </w:r>
    </w:p>
    <w:p w14:paraId="4D85FD66" w14:textId="77777777" w:rsidR="00982FB4" w:rsidRPr="00280294" w:rsidRDefault="00982FB4" w:rsidP="001850F7">
      <w:pPr>
        <w:pStyle w:val="ListParagraph"/>
        <w:widowControl w:val="0"/>
        <w:numPr>
          <w:ilvl w:val="0"/>
          <w:numId w:val="5"/>
        </w:numPr>
        <w:tabs>
          <w:tab w:val="left" w:pos="959"/>
        </w:tabs>
        <w:autoSpaceDE w:val="0"/>
        <w:autoSpaceDN w:val="0"/>
        <w:spacing w:before="1" w:after="0" w:line="334" w:lineRule="exact"/>
        <w:ind w:right="235"/>
        <w:contextualSpacing w:val="0"/>
        <w:jc w:val="both"/>
        <w:rPr>
          <w:rFonts w:cstheme="minorHAnsi"/>
          <w:sz w:val="24"/>
        </w:rPr>
      </w:pPr>
      <w:r w:rsidRPr="00280294">
        <w:rPr>
          <w:rFonts w:cstheme="minorHAnsi"/>
          <w:sz w:val="24"/>
        </w:rPr>
        <w:t>Pupils enjoy their schooling and are proud of their success</w:t>
      </w:r>
    </w:p>
    <w:p w14:paraId="28570680" w14:textId="77777777" w:rsidR="00982FB4" w:rsidRPr="00280294" w:rsidRDefault="00982FB4" w:rsidP="001850F7">
      <w:pPr>
        <w:pStyle w:val="ListParagraph"/>
        <w:widowControl w:val="0"/>
        <w:numPr>
          <w:ilvl w:val="0"/>
          <w:numId w:val="5"/>
        </w:numPr>
        <w:tabs>
          <w:tab w:val="left" w:pos="959"/>
        </w:tabs>
        <w:autoSpaceDE w:val="0"/>
        <w:autoSpaceDN w:val="0"/>
        <w:spacing w:after="0" w:line="240" w:lineRule="auto"/>
        <w:ind w:hanging="361"/>
        <w:contextualSpacing w:val="0"/>
        <w:jc w:val="both"/>
        <w:rPr>
          <w:rFonts w:cstheme="minorHAnsi"/>
          <w:sz w:val="24"/>
        </w:rPr>
      </w:pPr>
      <w:r w:rsidRPr="00280294">
        <w:rPr>
          <w:rFonts w:cstheme="minorHAnsi"/>
          <w:sz w:val="24"/>
        </w:rPr>
        <w:t>Parents express satisfaction with what is</w:t>
      </w:r>
      <w:r w:rsidRPr="00280294">
        <w:rPr>
          <w:rFonts w:cstheme="minorHAnsi"/>
          <w:spacing w:val="-8"/>
          <w:sz w:val="24"/>
        </w:rPr>
        <w:t xml:space="preserve"> </w:t>
      </w:r>
      <w:r w:rsidRPr="00280294">
        <w:rPr>
          <w:rFonts w:cstheme="minorHAnsi"/>
          <w:sz w:val="24"/>
        </w:rPr>
        <w:t>provided</w:t>
      </w:r>
    </w:p>
    <w:p w14:paraId="2DA12B2D" w14:textId="77777777" w:rsidR="00982FB4" w:rsidRPr="00280294" w:rsidRDefault="00982FB4" w:rsidP="00982FB4">
      <w:pPr>
        <w:pStyle w:val="BodyText"/>
        <w:spacing w:before="13"/>
        <w:ind w:left="0"/>
        <w:rPr>
          <w:rFonts w:asciiTheme="minorHAnsi" w:hAnsiTheme="minorHAnsi" w:cstheme="minorHAnsi"/>
          <w:sz w:val="31"/>
        </w:rPr>
      </w:pPr>
    </w:p>
    <w:p w14:paraId="1B022C8D" w14:textId="4BFFCE56" w:rsidR="00982FB4" w:rsidRPr="00280294" w:rsidRDefault="00982FB4" w:rsidP="00982FB4">
      <w:pPr>
        <w:pStyle w:val="BodyText"/>
        <w:ind w:left="238"/>
        <w:rPr>
          <w:rFonts w:asciiTheme="minorHAnsi" w:hAnsiTheme="minorHAnsi" w:cstheme="minorHAnsi"/>
        </w:rPr>
      </w:pPr>
      <w:r w:rsidRPr="00280294">
        <w:rPr>
          <w:rFonts w:asciiTheme="minorHAnsi" w:hAnsiTheme="minorHAnsi" w:cstheme="minorHAnsi"/>
        </w:rPr>
        <w:t>SEN</w:t>
      </w:r>
      <w:r w:rsidR="00CA5AEB">
        <w:rPr>
          <w:rFonts w:asciiTheme="minorHAnsi" w:hAnsiTheme="minorHAnsi" w:cstheme="minorHAnsi"/>
        </w:rPr>
        <w:t xml:space="preserve"> Policy implemented September</w:t>
      </w:r>
      <w:r>
        <w:rPr>
          <w:rFonts w:asciiTheme="minorHAnsi" w:hAnsiTheme="minorHAnsi" w:cstheme="minorHAnsi"/>
        </w:rPr>
        <w:t xml:space="preserve"> 2025</w:t>
      </w:r>
      <w:r w:rsidRPr="00280294">
        <w:rPr>
          <w:rFonts w:asciiTheme="minorHAnsi" w:hAnsiTheme="minorHAnsi" w:cstheme="minorHAnsi"/>
        </w:rPr>
        <w:t xml:space="preserve"> </w:t>
      </w:r>
    </w:p>
    <w:p w14:paraId="3D73D079" w14:textId="77777777" w:rsidR="00982FB4" w:rsidRPr="00280294" w:rsidRDefault="00982FB4" w:rsidP="00982FB4">
      <w:pPr>
        <w:pStyle w:val="BodyText"/>
        <w:ind w:left="0"/>
        <w:rPr>
          <w:rFonts w:asciiTheme="minorHAnsi" w:hAnsiTheme="minorHAnsi" w:cstheme="minorHAnsi"/>
        </w:rPr>
      </w:pPr>
    </w:p>
    <w:p w14:paraId="1F119517" w14:textId="77777777" w:rsidR="00982FB4" w:rsidRPr="00280294" w:rsidRDefault="00982FB4" w:rsidP="00982FB4">
      <w:pPr>
        <w:pStyle w:val="BodyText"/>
        <w:spacing w:line="480" w:lineRule="auto"/>
        <w:ind w:left="238" w:right="4239"/>
        <w:rPr>
          <w:rFonts w:asciiTheme="minorHAnsi" w:hAnsiTheme="minorHAnsi" w:cstheme="minorHAnsi"/>
        </w:rPr>
      </w:pPr>
      <w:r w:rsidRPr="00280294">
        <w:rPr>
          <w:rFonts w:asciiTheme="minorHAnsi" w:hAnsiTheme="minorHAnsi" w:cstheme="minorHAnsi"/>
        </w:rPr>
        <w:t xml:space="preserve">To be reviewed annually </w:t>
      </w:r>
    </w:p>
    <w:p w14:paraId="009152C0" w14:textId="77777777" w:rsidR="00982FB4" w:rsidRPr="00280294" w:rsidRDefault="00982FB4" w:rsidP="00982FB4">
      <w:pPr>
        <w:jc w:val="both"/>
        <w:rPr>
          <w:rFonts w:cstheme="minorHAnsi"/>
        </w:rPr>
        <w:sectPr w:rsidR="00982FB4" w:rsidRPr="00280294">
          <w:pgSz w:w="11910" w:h="16840"/>
          <w:pgMar w:top="1040" w:right="1180" w:bottom="960" w:left="1180" w:header="0" w:footer="779" w:gutter="0"/>
          <w:cols w:space="720"/>
        </w:sectPr>
      </w:pPr>
    </w:p>
    <w:p w14:paraId="6220367C" w14:textId="77777777" w:rsidR="00982FB4" w:rsidRPr="00162FC6" w:rsidRDefault="00982FB4" w:rsidP="00982FB4">
      <w:pPr>
        <w:pStyle w:val="Heading5"/>
        <w:rPr>
          <w:rFonts w:asciiTheme="minorHAnsi" w:hAnsiTheme="minorHAnsi" w:cstheme="minorHAnsi"/>
          <w:b/>
          <w:color w:val="auto"/>
          <w:sz w:val="24"/>
          <w:szCs w:val="24"/>
        </w:rPr>
      </w:pPr>
      <w:r w:rsidRPr="00162FC6">
        <w:rPr>
          <w:rFonts w:asciiTheme="minorHAnsi" w:hAnsiTheme="minorHAnsi" w:cstheme="minorHAnsi"/>
          <w:b/>
          <w:color w:val="auto"/>
          <w:sz w:val="24"/>
          <w:szCs w:val="24"/>
        </w:rPr>
        <w:lastRenderedPageBreak/>
        <w:t>Appendix 1 - Other relevant policies / documentation</w:t>
      </w:r>
    </w:p>
    <w:p w14:paraId="08D72FBB" w14:textId="77777777" w:rsidR="00982FB4" w:rsidRPr="00280294" w:rsidRDefault="00982FB4" w:rsidP="00982FB4">
      <w:pPr>
        <w:pStyle w:val="BodyText"/>
        <w:ind w:left="0"/>
        <w:rPr>
          <w:rFonts w:asciiTheme="minorHAnsi" w:hAnsiTheme="minorHAnsi" w:cstheme="minorHAnsi"/>
          <w:b/>
        </w:rPr>
      </w:pPr>
    </w:p>
    <w:p w14:paraId="424EE177"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before="1" w:after="0" w:line="334" w:lineRule="exact"/>
        <w:ind w:hanging="361"/>
        <w:contextualSpacing w:val="0"/>
        <w:rPr>
          <w:rFonts w:cstheme="minorHAnsi"/>
          <w:sz w:val="24"/>
        </w:rPr>
      </w:pPr>
      <w:r w:rsidRPr="00280294">
        <w:rPr>
          <w:rFonts w:cstheme="minorHAnsi"/>
          <w:sz w:val="24"/>
        </w:rPr>
        <w:t>Inclusion</w:t>
      </w:r>
      <w:r w:rsidRPr="00280294">
        <w:rPr>
          <w:rFonts w:cstheme="minorHAnsi"/>
          <w:spacing w:val="-2"/>
          <w:sz w:val="24"/>
        </w:rPr>
        <w:t xml:space="preserve"> </w:t>
      </w:r>
      <w:r w:rsidRPr="00280294">
        <w:rPr>
          <w:rFonts w:cstheme="minorHAnsi"/>
          <w:sz w:val="24"/>
        </w:rPr>
        <w:t>Policy</w:t>
      </w:r>
    </w:p>
    <w:p w14:paraId="672C6579"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Differentiation</w:t>
      </w:r>
      <w:r w:rsidRPr="00280294">
        <w:rPr>
          <w:rFonts w:cstheme="minorHAnsi"/>
          <w:spacing w:val="-2"/>
          <w:sz w:val="24"/>
        </w:rPr>
        <w:t xml:space="preserve"> </w:t>
      </w:r>
      <w:r w:rsidRPr="00280294">
        <w:rPr>
          <w:rFonts w:cstheme="minorHAnsi"/>
          <w:sz w:val="24"/>
        </w:rPr>
        <w:t>Policy</w:t>
      </w:r>
    </w:p>
    <w:p w14:paraId="2D3DCB98"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Health and Safety</w:t>
      </w:r>
      <w:r w:rsidRPr="00280294">
        <w:rPr>
          <w:rFonts w:cstheme="minorHAnsi"/>
          <w:spacing w:val="-3"/>
          <w:sz w:val="24"/>
        </w:rPr>
        <w:t xml:space="preserve"> </w:t>
      </w:r>
      <w:r w:rsidRPr="00280294">
        <w:rPr>
          <w:rFonts w:cstheme="minorHAnsi"/>
          <w:sz w:val="24"/>
        </w:rPr>
        <w:t>Policy</w:t>
      </w:r>
    </w:p>
    <w:p w14:paraId="36B84AA1"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before="1" w:after="0" w:line="334" w:lineRule="exact"/>
        <w:ind w:hanging="361"/>
        <w:contextualSpacing w:val="0"/>
        <w:rPr>
          <w:rFonts w:cstheme="minorHAnsi"/>
          <w:sz w:val="24"/>
        </w:rPr>
      </w:pPr>
      <w:r w:rsidRPr="00280294">
        <w:rPr>
          <w:rFonts w:cstheme="minorHAnsi"/>
          <w:sz w:val="24"/>
        </w:rPr>
        <w:t>S.I.P</w:t>
      </w:r>
    </w:p>
    <w:p w14:paraId="5713D61B"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Education, Health Care</w:t>
      </w:r>
      <w:r w:rsidRPr="00280294">
        <w:rPr>
          <w:rFonts w:cstheme="minorHAnsi"/>
          <w:spacing w:val="-4"/>
          <w:sz w:val="24"/>
        </w:rPr>
        <w:t xml:space="preserve"> </w:t>
      </w:r>
      <w:r w:rsidRPr="00280294">
        <w:rPr>
          <w:rFonts w:cstheme="minorHAnsi"/>
          <w:sz w:val="24"/>
        </w:rPr>
        <w:t>Plan</w:t>
      </w:r>
    </w:p>
    <w:p w14:paraId="2F09BEEC"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Specialist Teacher</w:t>
      </w:r>
      <w:r w:rsidRPr="00280294">
        <w:rPr>
          <w:rFonts w:cstheme="minorHAnsi"/>
          <w:spacing w:val="-3"/>
          <w:sz w:val="24"/>
        </w:rPr>
        <w:t xml:space="preserve"> </w:t>
      </w:r>
      <w:r w:rsidRPr="00280294">
        <w:rPr>
          <w:rFonts w:cstheme="minorHAnsi"/>
          <w:sz w:val="24"/>
        </w:rPr>
        <w:t>reports</w:t>
      </w:r>
    </w:p>
    <w:p w14:paraId="23EE39E7"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before="2" w:after="0" w:line="334" w:lineRule="exact"/>
        <w:ind w:hanging="361"/>
        <w:contextualSpacing w:val="0"/>
        <w:rPr>
          <w:rFonts w:cstheme="minorHAnsi"/>
          <w:sz w:val="24"/>
        </w:rPr>
      </w:pPr>
      <w:r w:rsidRPr="00280294">
        <w:rPr>
          <w:rFonts w:cstheme="minorHAnsi"/>
          <w:sz w:val="24"/>
        </w:rPr>
        <w:t>IEP’s</w:t>
      </w:r>
    </w:p>
    <w:p w14:paraId="0530286A"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Curriculum</w:t>
      </w:r>
      <w:r w:rsidRPr="00280294">
        <w:rPr>
          <w:rFonts w:cstheme="minorHAnsi"/>
          <w:spacing w:val="-1"/>
          <w:sz w:val="24"/>
        </w:rPr>
        <w:t xml:space="preserve"> </w:t>
      </w:r>
      <w:r w:rsidRPr="00280294">
        <w:rPr>
          <w:rFonts w:cstheme="minorHAnsi"/>
          <w:sz w:val="24"/>
        </w:rPr>
        <w:t>Planning</w:t>
      </w:r>
    </w:p>
    <w:p w14:paraId="238B27A7"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Assessment</w:t>
      </w:r>
      <w:r w:rsidRPr="00280294">
        <w:rPr>
          <w:rFonts w:cstheme="minorHAnsi"/>
          <w:spacing w:val="-2"/>
          <w:sz w:val="24"/>
        </w:rPr>
        <w:t xml:space="preserve"> </w:t>
      </w:r>
      <w:r w:rsidRPr="00280294">
        <w:rPr>
          <w:rFonts w:cstheme="minorHAnsi"/>
          <w:sz w:val="24"/>
        </w:rPr>
        <w:t>Data</w:t>
      </w:r>
    </w:p>
    <w:p w14:paraId="2C7CED8A"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before="1" w:after="0" w:line="334" w:lineRule="exact"/>
        <w:ind w:hanging="361"/>
        <w:contextualSpacing w:val="0"/>
        <w:rPr>
          <w:rFonts w:cstheme="minorHAnsi"/>
          <w:sz w:val="24"/>
        </w:rPr>
      </w:pPr>
      <w:r w:rsidRPr="00280294">
        <w:rPr>
          <w:rFonts w:cstheme="minorHAnsi"/>
          <w:sz w:val="24"/>
        </w:rPr>
        <w:t>Education Psychologists</w:t>
      </w:r>
      <w:r w:rsidRPr="00280294">
        <w:rPr>
          <w:rFonts w:cstheme="minorHAnsi"/>
          <w:spacing w:val="-2"/>
          <w:sz w:val="24"/>
        </w:rPr>
        <w:t xml:space="preserve"> </w:t>
      </w:r>
      <w:r w:rsidRPr="00280294">
        <w:rPr>
          <w:rFonts w:cstheme="minorHAnsi"/>
          <w:sz w:val="24"/>
        </w:rPr>
        <w:t>Reports</w:t>
      </w:r>
    </w:p>
    <w:p w14:paraId="4FB17FA1"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End of Year Child’s Reports</w:t>
      </w:r>
    </w:p>
    <w:p w14:paraId="677A1BAD" w14:textId="77777777" w:rsidR="00982FB4" w:rsidRPr="00280294" w:rsidRDefault="00982FB4" w:rsidP="00982FB4">
      <w:pPr>
        <w:rPr>
          <w:rFonts w:cstheme="minorHAnsi"/>
        </w:rPr>
      </w:pPr>
    </w:p>
    <w:p w14:paraId="5284B408" w14:textId="77777777" w:rsidR="00982FB4" w:rsidRPr="00280294" w:rsidRDefault="00982FB4" w:rsidP="00982FB4">
      <w:pPr>
        <w:rPr>
          <w:rFonts w:cstheme="minorHAnsi"/>
          <w:b/>
          <w:sz w:val="24"/>
          <w:szCs w:val="24"/>
          <w:lang w:val="en-US"/>
        </w:rPr>
      </w:pPr>
      <w:r w:rsidRPr="00280294">
        <w:rPr>
          <w:rFonts w:cstheme="minorHAnsi"/>
          <w:b/>
          <w:sz w:val="24"/>
          <w:szCs w:val="24"/>
          <w:lang w:val="en-US"/>
        </w:rPr>
        <w:t>Appendix 2 - Special Educational Need Staff</w:t>
      </w:r>
    </w:p>
    <w:p w14:paraId="47FB7E3B" w14:textId="77777777" w:rsidR="00982FB4" w:rsidRPr="00280294" w:rsidRDefault="00982FB4" w:rsidP="00982FB4">
      <w:pPr>
        <w:pStyle w:val="Heading5"/>
        <w:spacing w:before="1"/>
        <w:rPr>
          <w:rFonts w:asciiTheme="minorHAnsi" w:hAnsiTheme="minorHAnsi" w:cstheme="minorHAnsi"/>
        </w:rPr>
      </w:pPr>
    </w:p>
    <w:p w14:paraId="162689C8"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before="1" w:after="0" w:line="334" w:lineRule="exact"/>
        <w:ind w:hanging="361"/>
        <w:contextualSpacing w:val="0"/>
        <w:rPr>
          <w:rFonts w:cstheme="minorHAnsi"/>
          <w:sz w:val="24"/>
        </w:rPr>
      </w:pPr>
      <w:r w:rsidRPr="00280294">
        <w:rPr>
          <w:rFonts w:cstheme="minorHAnsi"/>
          <w:sz w:val="24"/>
        </w:rPr>
        <w:t>Mrs. H Southern - SENCO</w:t>
      </w:r>
    </w:p>
    <w:p w14:paraId="5F808A28" w14:textId="2620ECB2" w:rsidR="00982FB4" w:rsidRPr="00280294" w:rsidRDefault="00CA5AEB"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Pr>
          <w:rFonts w:cstheme="minorHAnsi"/>
          <w:sz w:val="24"/>
        </w:rPr>
        <w:t>Mrs. M. Malik</w:t>
      </w:r>
      <w:r w:rsidR="00982FB4" w:rsidRPr="00280294">
        <w:rPr>
          <w:rFonts w:cstheme="minorHAnsi"/>
          <w:sz w:val="24"/>
        </w:rPr>
        <w:t xml:space="preserve"> - SEN</w:t>
      </w:r>
      <w:r w:rsidR="00982FB4" w:rsidRPr="00280294">
        <w:rPr>
          <w:rFonts w:cstheme="minorHAnsi"/>
          <w:spacing w:val="-4"/>
          <w:sz w:val="24"/>
        </w:rPr>
        <w:t xml:space="preserve"> </w:t>
      </w:r>
      <w:r w:rsidR="00982FB4" w:rsidRPr="00280294">
        <w:rPr>
          <w:rFonts w:cstheme="minorHAnsi"/>
          <w:sz w:val="24"/>
        </w:rPr>
        <w:t>Governor</w:t>
      </w:r>
    </w:p>
    <w:p w14:paraId="61410BD4" w14:textId="77777777" w:rsidR="00982FB4" w:rsidRDefault="00982FB4" w:rsidP="001850F7">
      <w:pPr>
        <w:pStyle w:val="ListParagraph"/>
        <w:widowControl w:val="0"/>
        <w:numPr>
          <w:ilvl w:val="0"/>
          <w:numId w:val="5"/>
        </w:numPr>
        <w:tabs>
          <w:tab w:val="left" w:pos="958"/>
          <w:tab w:val="left" w:pos="959"/>
        </w:tabs>
        <w:autoSpaceDE w:val="0"/>
        <w:autoSpaceDN w:val="0"/>
        <w:spacing w:after="0" w:line="334" w:lineRule="exact"/>
        <w:contextualSpacing w:val="0"/>
        <w:rPr>
          <w:rFonts w:cstheme="minorHAnsi"/>
          <w:sz w:val="24"/>
        </w:rPr>
      </w:pPr>
      <w:r w:rsidRPr="00280294">
        <w:rPr>
          <w:rFonts w:cstheme="minorHAnsi"/>
          <w:sz w:val="24"/>
        </w:rPr>
        <w:t>Mrs. M Sparks (SEN</w:t>
      </w:r>
      <w:r w:rsidRPr="00280294">
        <w:rPr>
          <w:rFonts w:cstheme="minorHAnsi"/>
          <w:spacing w:val="69"/>
          <w:sz w:val="24"/>
        </w:rPr>
        <w:t xml:space="preserve"> </w:t>
      </w:r>
      <w:r w:rsidRPr="00280294">
        <w:rPr>
          <w:rFonts w:cstheme="minorHAnsi"/>
          <w:sz w:val="24"/>
        </w:rPr>
        <w:t>Admin, Parental Liaison Officer)</w:t>
      </w:r>
    </w:p>
    <w:p w14:paraId="176FA20E" w14:textId="77777777" w:rsidR="00982FB4" w:rsidRDefault="00982FB4" w:rsidP="001850F7">
      <w:pPr>
        <w:pStyle w:val="ListParagraph"/>
        <w:widowControl w:val="0"/>
        <w:numPr>
          <w:ilvl w:val="0"/>
          <w:numId w:val="5"/>
        </w:numPr>
        <w:tabs>
          <w:tab w:val="left" w:pos="958"/>
          <w:tab w:val="left" w:pos="959"/>
        </w:tabs>
        <w:autoSpaceDE w:val="0"/>
        <w:autoSpaceDN w:val="0"/>
        <w:spacing w:after="0" w:line="334" w:lineRule="exact"/>
        <w:contextualSpacing w:val="0"/>
        <w:rPr>
          <w:rFonts w:cstheme="minorHAnsi"/>
          <w:sz w:val="24"/>
        </w:rPr>
      </w:pPr>
      <w:r>
        <w:rPr>
          <w:rFonts w:cstheme="minorHAnsi"/>
          <w:sz w:val="24"/>
        </w:rPr>
        <w:t>Miss Thompson (HLTA)</w:t>
      </w:r>
    </w:p>
    <w:p w14:paraId="30A8A4FD" w14:textId="58252F2C" w:rsidR="00982FB4" w:rsidRDefault="00982FB4" w:rsidP="001850F7">
      <w:pPr>
        <w:pStyle w:val="ListParagraph"/>
        <w:widowControl w:val="0"/>
        <w:numPr>
          <w:ilvl w:val="0"/>
          <w:numId w:val="5"/>
        </w:numPr>
        <w:tabs>
          <w:tab w:val="left" w:pos="958"/>
          <w:tab w:val="left" w:pos="959"/>
        </w:tabs>
        <w:autoSpaceDE w:val="0"/>
        <w:autoSpaceDN w:val="0"/>
        <w:spacing w:after="0" w:line="334" w:lineRule="exact"/>
        <w:contextualSpacing w:val="0"/>
        <w:rPr>
          <w:rFonts w:cstheme="minorHAnsi"/>
          <w:sz w:val="24"/>
        </w:rPr>
      </w:pPr>
      <w:r>
        <w:rPr>
          <w:rFonts w:cstheme="minorHAnsi"/>
          <w:sz w:val="24"/>
        </w:rPr>
        <w:t>Mrs Williams (TA)</w:t>
      </w:r>
    </w:p>
    <w:p w14:paraId="258F81E7" w14:textId="3A7BAC52" w:rsidR="00CA5AEB" w:rsidRPr="00280294" w:rsidRDefault="00CA5AEB" w:rsidP="001850F7">
      <w:pPr>
        <w:pStyle w:val="ListParagraph"/>
        <w:widowControl w:val="0"/>
        <w:numPr>
          <w:ilvl w:val="0"/>
          <w:numId w:val="5"/>
        </w:numPr>
        <w:tabs>
          <w:tab w:val="left" w:pos="958"/>
          <w:tab w:val="left" w:pos="959"/>
        </w:tabs>
        <w:autoSpaceDE w:val="0"/>
        <w:autoSpaceDN w:val="0"/>
        <w:spacing w:after="0" w:line="334" w:lineRule="exact"/>
        <w:contextualSpacing w:val="0"/>
        <w:rPr>
          <w:rFonts w:cstheme="minorHAnsi"/>
          <w:sz w:val="24"/>
        </w:rPr>
      </w:pPr>
      <w:r>
        <w:rPr>
          <w:rFonts w:cstheme="minorHAnsi"/>
          <w:sz w:val="24"/>
        </w:rPr>
        <w:t>Mrs L Wiseman</w:t>
      </w:r>
    </w:p>
    <w:p w14:paraId="50CE56B3" w14:textId="77777777" w:rsidR="00982FB4" w:rsidRPr="00280294" w:rsidRDefault="00982FB4" w:rsidP="00982FB4">
      <w:pPr>
        <w:pStyle w:val="BodyText"/>
        <w:spacing w:before="13"/>
        <w:ind w:left="0"/>
        <w:rPr>
          <w:rFonts w:asciiTheme="minorHAnsi" w:hAnsiTheme="minorHAnsi" w:cstheme="minorHAnsi"/>
          <w:sz w:val="39"/>
        </w:rPr>
      </w:pPr>
    </w:p>
    <w:p w14:paraId="16E0F43C" w14:textId="77777777" w:rsidR="00982FB4" w:rsidRPr="00162FC6" w:rsidRDefault="00982FB4" w:rsidP="00982FB4">
      <w:pPr>
        <w:pStyle w:val="Heading5"/>
        <w:rPr>
          <w:rFonts w:asciiTheme="minorHAnsi" w:hAnsiTheme="minorHAnsi" w:cstheme="minorHAnsi"/>
          <w:b/>
          <w:color w:val="auto"/>
          <w:sz w:val="24"/>
          <w:szCs w:val="24"/>
        </w:rPr>
      </w:pPr>
      <w:r w:rsidRPr="00162FC6">
        <w:rPr>
          <w:rFonts w:asciiTheme="minorHAnsi" w:hAnsiTheme="minorHAnsi" w:cstheme="minorHAnsi"/>
          <w:b/>
          <w:color w:val="auto"/>
          <w:sz w:val="24"/>
          <w:szCs w:val="24"/>
        </w:rPr>
        <w:t>Appendix 3 - Outside Agencies</w:t>
      </w:r>
    </w:p>
    <w:p w14:paraId="4F066827" w14:textId="77777777" w:rsidR="00982FB4" w:rsidRPr="00280294" w:rsidRDefault="00982FB4" w:rsidP="00982FB4">
      <w:pPr>
        <w:pStyle w:val="BodyText"/>
        <w:spacing w:before="1"/>
        <w:ind w:left="0"/>
        <w:rPr>
          <w:rFonts w:asciiTheme="minorHAnsi" w:hAnsiTheme="minorHAnsi" w:cstheme="minorHAnsi"/>
          <w:b/>
        </w:rPr>
      </w:pPr>
    </w:p>
    <w:p w14:paraId="43D68F83" w14:textId="1F7A3D0B" w:rsidR="00982FB4" w:rsidRPr="00280294" w:rsidRDefault="00CA5AEB"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Pr>
          <w:rFonts w:cstheme="minorHAnsi"/>
          <w:sz w:val="24"/>
        </w:rPr>
        <w:t>Cerys Townsend – Head of Inclusion -</w:t>
      </w:r>
      <w:bookmarkStart w:id="0" w:name="_GoBack"/>
      <w:bookmarkEnd w:id="0"/>
      <w:r w:rsidR="00982FB4" w:rsidRPr="00280294">
        <w:rPr>
          <w:rFonts w:cstheme="minorHAnsi"/>
          <w:spacing w:val="2"/>
          <w:sz w:val="24"/>
        </w:rPr>
        <w:t xml:space="preserve"> </w:t>
      </w:r>
      <w:r w:rsidR="00982FB4" w:rsidRPr="00280294">
        <w:rPr>
          <w:rFonts w:cstheme="minorHAnsi"/>
          <w:sz w:val="24"/>
        </w:rPr>
        <w:t>LEA</w:t>
      </w:r>
    </w:p>
    <w:p w14:paraId="194C6B49"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Hannah Bird - Educational</w:t>
      </w:r>
      <w:r w:rsidRPr="00280294">
        <w:rPr>
          <w:rFonts w:cstheme="minorHAnsi"/>
          <w:spacing w:val="-2"/>
          <w:sz w:val="24"/>
        </w:rPr>
        <w:t xml:space="preserve"> </w:t>
      </w:r>
      <w:r w:rsidRPr="00280294">
        <w:rPr>
          <w:rFonts w:cstheme="minorHAnsi"/>
          <w:sz w:val="24"/>
        </w:rPr>
        <w:t>Psychologist</w:t>
      </w:r>
    </w:p>
    <w:p w14:paraId="12E317D6" w14:textId="7C507184" w:rsidR="00982FB4" w:rsidRPr="00CA5AEB" w:rsidRDefault="00982FB4" w:rsidP="00CA5AEB">
      <w:pPr>
        <w:pStyle w:val="ListParagraph"/>
        <w:widowControl w:val="0"/>
        <w:numPr>
          <w:ilvl w:val="0"/>
          <w:numId w:val="5"/>
        </w:numPr>
        <w:tabs>
          <w:tab w:val="left" w:pos="958"/>
          <w:tab w:val="left" w:pos="959"/>
        </w:tabs>
        <w:autoSpaceDE w:val="0"/>
        <w:autoSpaceDN w:val="0"/>
        <w:spacing w:before="1" w:after="0" w:line="334" w:lineRule="exact"/>
        <w:ind w:hanging="361"/>
        <w:contextualSpacing w:val="0"/>
        <w:rPr>
          <w:rFonts w:cstheme="minorHAnsi"/>
          <w:sz w:val="24"/>
        </w:rPr>
      </w:pPr>
      <w:r w:rsidRPr="00280294">
        <w:rPr>
          <w:rFonts w:cstheme="minorHAnsi"/>
          <w:sz w:val="24"/>
        </w:rPr>
        <w:t>Emma Stubbs - SEND VI Teacher</w:t>
      </w:r>
    </w:p>
    <w:p w14:paraId="2D162B3C"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before="2" w:after="0" w:line="334" w:lineRule="exact"/>
        <w:ind w:hanging="361"/>
        <w:contextualSpacing w:val="0"/>
        <w:rPr>
          <w:rFonts w:cstheme="minorHAnsi"/>
          <w:sz w:val="24"/>
        </w:rPr>
      </w:pPr>
      <w:r w:rsidRPr="00280294">
        <w:rPr>
          <w:rFonts w:cstheme="minorHAnsi"/>
          <w:sz w:val="24"/>
        </w:rPr>
        <w:t>Virgin Care - School</w:t>
      </w:r>
      <w:r w:rsidRPr="00280294">
        <w:rPr>
          <w:rFonts w:cstheme="minorHAnsi"/>
          <w:spacing w:val="-6"/>
          <w:sz w:val="24"/>
        </w:rPr>
        <w:t xml:space="preserve"> </w:t>
      </w:r>
      <w:r w:rsidRPr="00280294">
        <w:rPr>
          <w:rFonts w:cstheme="minorHAnsi"/>
          <w:sz w:val="24"/>
        </w:rPr>
        <w:t>Nurse</w:t>
      </w:r>
    </w:p>
    <w:p w14:paraId="46856301"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Charlotte Boddy - Speech and Language</w:t>
      </w:r>
      <w:r w:rsidRPr="00280294">
        <w:rPr>
          <w:rFonts w:cstheme="minorHAnsi"/>
          <w:spacing w:val="-1"/>
          <w:sz w:val="24"/>
        </w:rPr>
        <w:t xml:space="preserve"> </w:t>
      </w:r>
      <w:r w:rsidRPr="00280294">
        <w:rPr>
          <w:rFonts w:cstheme="minorHAnsi"/>
          <w:sz w:val="24"/>
        </w:rPr>
        <w:t>Service</w:t>
      </w:r>
    </w:p>
    <w:p w14:paraId="0633FEC6"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after="0" w:line="334" w:lineRule="exact"/>
        <w:ind w:hanging="361"/>
        <w:contextualSpacing w:val="0"/>
        <w:rPr>
          <w:rFonts w:cstheme="minorHAnsi"/>
          <w:sz w:val="24"/>
        </w:rPr>
      </w:pPr>
      <w:r w:rsidRPr="00280294">
        <w:rPr>
          <w:rFonts w:cstheme="minorHAnsi"/>
          <w:sz w:val="24"/>
        </w:rPr>
        <w:t>Vicky Phillips - Diabetic</w:t>
      </w:r>
      <w:r w:rsidRPr="00280294">
        <w:rPr>
          <w:rFonts w:cstheme="minorHAnsi"/>
          <w:spacing w:val="1"/>
          <w:sz w:val="24"/>
        </w:rPr>
        <w:t xml:space="preserve"> </w:t>
      </w:r>
      <w:r w:rsidRPr="00280294">
        <w:rPr>
          <w:rFonts w:cstheme="minorHAnsi"/>
          <w:sz w:val="24"/>
        </w:rPr>
        <w:t>Nurse</w:t>
      </w:r>
    </w:p>
    <w:p w14:paraId="13C1AA81"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before="2" w:after="0" w:line="334" w:lineRule="exact"/>
        <w:ind w:hanging="361"/>
        <w:contextualSpacing w:val="0"/>
        <w:rPr>
          <w:rFonts w:cstheme="minorHAnsi"/>
          <w:sz w:val="24"/>
        </w:rPr>
      </w:pPr>
      <w:r w:rsidRPr="00280294">
        <w:rPr>
          <w:rFonts w:cstheme="minorHAnsi"/>
          <w:sz w:val="24"/>
        </w:rPr>
        <w:t>Jo Thornton - NHS</w:t>
      </w:r>
      <w:r w:rsidRPr="00280294">
        <w:rPr>
          <w:rFonts w:cstheme="minorHAnsi"/>
          <w:spacing w:val="1"/>
          <w:sz w:val="24"/>
        </w:rPr>
        <w:t xml:space="preserve"> </w:t>
      </w:r>
      <w:r w:rsidRPr="00280294">
        <w:rPr>
          <w:rFonts w:cstheme="minorHAnsi"/>
          <w:sz w:val="24"/>
        </w:rPr>
        <w:t>Physio</w:t>
      </w:r>
    </w:p>
    <w:p w14:paraId="07B6CFAA" w14:textId="77777777" w:rsidR="00982FB4" w:rsidRPr="00280294" w:rsidRDefault="00982FB4" w:rsidP="001850F7">
      <w:pPr>
        <w:pStyle w:val="ListParagraph"/>
        <w:widowControl w:val="0"/>
        <w:numPr>
          <w:ilvl w:val="0"/>
          <w:numId w:val="5"/>
        </w:numPr>
        <w:tabs>
          <w:tab w:val="left" w:pos="958"/>
          <w:tab w:val="left" w:pos="959"/>
        </w:tabs>
        <w:autoSpaceDE w:val="0"/>
        <w:autoSpaceDN w:val="0"/>
        <w:spacing w:before="1" w:after="0" w:line="240" w:lineRule="auto"/>
        <w:ind w:hanging="361"/>
        <w:contextualSpacing w:val="0"/>
        <w:rPr>
          <w:rFonts w:cstheme="minorHAnsi"/>
          <w:sz w:val="24"/>
        </w:rPr>
        <w:sectPr w:rsidR="00982FB4" w:rsidRPr="00280294">
          <w:pgSz w:w="11910" w:h="16840"/>
          <w:pgMar w:top="1040" w:right="1180" w:bottom="960" w:left="1180" w:header="0" w:footer="779" w:gutter="0"/>
          <w:cols w:space="720"/>
        </w:sectPr>
      </w:pPr>
      <w:r>
        <w:rPr>
          <w:rFonts w:cstheme="minorHAnsi"/>
          <w:sz w:val="24"/>
        </w:rPr>
        <w:t>Samantha Hartley</w:t>
      </w:r>
      <w:r w:rsidRPr="00280294">
        <w:rPr>
          <w:rFonts w:cstheme="minorHAnsi"/>
          <w:sz w:val="24"/>
        </w:rPr>
        <w:t xml:space="preserve"> – SEND Specialist</w:t>
      </w:r>
      <w:r w:rsidRPr="00280294">
        <w:rPr>
          <w:rFonts w:cstheme="minorHAnsi"/>
          <w:spacing w:val="-4"/>
          <w:sz w:val="24"/>
        </w:rPr>
        <w:t xml:space="preserve"> </w:t>
      </w:r>
      <w:r>
        <w:rPr>
          <w:rFonts w:cstheme="minorHAnsi"/>
          <w:sz w:val="24"/>
        </w:rPr>
        <w:t>Teacher</w:t>
      </w:r>
    </w:p>
    <w:p w14:paraId="0B495419" w14:textId="77777777" w:rsidR="00982FB4" w:rsidRPr="00280294" w:rsidRDefault="00982FB4" w:rsidP="00982FB4">
      <w:pPr>
        <w:rPr>
          <w:rFonts w:cstheme="minorHAnsi"/>
          <w:color w:val="FF0000"/>
          <w:sz w:val="24"/>
        </w:rPr>
        <w:sectPr w:rsidR="00982FB4" w:rsidRPr="00280294">
          <w:pgSz w:w="11910" w:h="16840"/>
          <w:pgMar w:top="1040" w:right="1180" w:bottom="960" w:left="1180" w:header="0" w:footer="779" w:gutter="0"/>
          <w:cols w:space="720"/>
        </w:sectPr>
      </w:pPr>
    </w:p>
    <w:p w14:paraId="172C046C" w14:textId="77777777" w:rsidR="00982FB4" w:rsidRPr="00280294" w:rsidRDefault="00982FB4" w:rsidP="00982FB4">
      <w:pPr>
        <w:spacing w:after="0"/>
        <w:jc w:val="both"/>
        <w:rPr>
          <w:rFonts w:cstheme="minorHAnsi"/>
          <w:sz w:val="32"/>
          <w:szCs w:val="32"/>
        </w:rPr>
      </w:pPr>
    </w:p>
    <w:p w14:paraId="19CB996E" w14:textId="77777777" w:rsidR="00982FB4" w:rsidRDefault="00982FB4" w:rsidP="00BB3C72">
      <w:pPr>
        <w:jc w:val="both"/>
        <w:rPr>
          <w:sz w:val="24"/>
        </w:rPr>
        <w:sectPr w:rsidR="00982FB4">
          <w:pgSz w:w="11910" w:h="16840"/>
          <w:pgMar w:top="1040" w:right="1180" w:bottom="960" w:left="1180" w:header="0" w:footer="779" w:gutter="0"/>
          <w:cols w:space="720"/>
        </w:sectPr>
      </w:pPr>
    </w:p>
    <w:p w14:paraId="7AF532C8" w14:textId="5400BB6E" w:rsidR="00BB3C72" w:rsidRPr="00A61A73" w:rsidRDefault="00BB3C72" w:rsidP="00A61A73">
      <w:pPr>
        <w:pStyle w:val="BodyText"/>
        <w:ind w:left="0" w:right="230"/>
        <w:jc w:val="both"/>
        <w:rPr>
          <w:rFonts w:asciiTheme="minorHAnsi" w:hAnsiTheme="minorHAnsi" w:cstheme="minorHAnsi"/>
          <w:color w:val="000000" w:themeColor="text1"/>
        </w:rPr>
        <w:sectPr w:rsidR="00BB3C72" w:rsidRPr="00A61A73">
          <w:pgSz w:w="11910" w:h="16840"/>
          <w:pgMar w:top="1040" w:right="1180" w:bottom="960" w:left="1180" w:header="0" w:footer="779" w:gutter="0"/>
          <w:cols w:space="720"/>
        </w:sectPr>
      </w:pPr>
    </w:p>
    <w:p w14:paraId="2A3D491B" w14:textId="6A55DD6B" w:rsidR="00BB3C72" w:rsidRPr="00BE45FA" w:rsidRDefault="00BB3C72" w:rsidP="00CD0825">
      <w:pPr>
        <w:pStyle w:val="ListParagraph"/>
        <w:widowControl w:val="0"/>
        <w:tabs>
          <w:tab w:val="left" w:pos="959"/>
        </w:tabs>
        <w:autoSpaceDE w:val="0"/>
        <w:autoSpaceDN w:val="0"/>
        <w:spacing w:after="0" w:line="334" w:lineRule="exact"/>
        <w:ind w:left="958"/>
        <w:contextualSpacing w:val="0"/>
        <w:jc w:val="both"/>
        <w:rPr>
          <w:color w:val="000000" w:themeColor="text1"/>
          <w:sz w:val="24"/>
        </w:rPr>
        <w:sectPr w:rsidR="00BB3C72" w:rsidRPr="00BE45FA">
          <w:pgSz w:w="11910" w:h="16840"/>
          <w:pgMar w:top="1040" w:right="1180" w:bottom="960" w:left="1180" w:header="0" w:footer="779" w:gutter="0"/>
          <w:cols w:space="720"/>
        </w:sectPr>
      </w:pPr>
    </w:p>
    <w:p w14:paraId="0A67BD1E" w14:textId="0CAA9ACC" w:rsidR="00BB3C72" w:rsidRPr="00280294" w:rsidRDefault="00BB3C72" w:rsidP="00CD0825">
      <w:pPr>
        <w:pStyle w:val="ListParagraph"/>
        <w:widowControl w:val="0"/>
        <w:tabs>
          <w:tab w:val="left" w:pos="958"/>
          <w:tab w:val="left" w:pos="959"/>
        </w:tabs>
        <w:autoSpaceDE w:val="0"/>
        <w:autoSpaceDN w:val="0"/>
        <w:spacing w:before="2" w:after="0" w:line="240" w:lineRule="auto"/>
        <w:ind w:left="958" w:right="242"/>
        <w:contextualSpacing w:val="0"/>
        <w:rPr>
          <w:rFonts w:cstheme="minorHAnsi"/>
          <w:color w:val="000000" w:themeColor="text1"/>
          <w:sz w:val="24"/>
          <w:szCs w:val="24"/>
        </w:rPr>
        <w:sectPr w:rsidR="00BB3C72" w:rsidRPr="00280294">
          <w:pgSz w:w="11910" w:h="16840"/>
          <w:pgMar w:top="1580" w:right="1180" w:bottom="960" w:left="1180" w:header="0" w:footer="779" w:gutter="0"/>
          <w:cols w:space="720"/>
        </w:sectPr>
      </w:pPr>
    </w:p>
    <w:p w14:paraId="073F415A" w14:textId="2A795B26" w:rsidR="00BB3C72" w:rsidRPr="00280294" w:rsidRDefault="00BB3C72" w:rsidP="00982FB4">
      <w:pPr>
        <w:pStyle w:val="ListParagraph"/>
        <w:widowControl w:val="0"/>
        <w:tabs>
          <w:tab w:val="left" w:pos="959"/>
        </w:tabs>
        <w:autoSpaceDE w:val="0"/>
        <w:autoSpaceDN w:val="0"/>
        <w:spacing w:after="0" w:line="240" w:lineRule="auto"/>
        <w:ind w:left="958" w:right="237"/>
        <w:contextualSpacing w:val="0"/>
        <w:rPr>
          <w:rFonts w:cstheme="minorHAnsi"/>
          <w:color w:val="000000" w:themeColor="text1"/>
          <w:sz w:val="24"/>
        </w:rPr>
        <w:sectPr w:rsidR="00BB3C72" w:rsidRPr="00280294">
          <w:pgSz w:w="11910" w:h="16840"/>
          <w:pgMar w:top="1040" w:right="1180" w:bottom="960" w:left="1180" w:header="0" w:footer="779" w:gutter="0"/>
          <w:cols w:space="720"/>
        </w:sectPr>
      </w:pPr>
    </w:p>
    <w:p w14:paraId="169F748C" w14:textId="45CB7CA3" w:rsidR="00BB3C72" w:rsidRPr="00280294" w:rsidRDefault="00BB3C72" w:rsidP="00BB3C72">
      <w:pPr>
        <w:jc w:val="both"/>
        <w:rPr>
          <w:rFonts w:cstheme="minorHAnsi"/>
        </w:rPr>
        <w:sectPr w:rsidR="00BB3C72" w:rsidRPr="00280294">
          <w:pgSz w:w="11910" w:h="16840"/>
          <w:pgMar w:top="1040" w:right="1180" w:bottom="960" w:left="1180" w:header="0" w:footer="779" w:gutter="0"/>
          <w:cols w:space="720"/>
        </w:sectPr>
      </w:pPr>
    </w:p>
    <w:p w14:paraId="381F1268" w14:textId="0B4F9D85" w:rsidR="00BB3C72" w:rsidRPr="00280294" w:rsidRDefault="00BB3C72" w:rsidP="00CD0825">
      <w:pPr>
        <w:pStyle w:val="ListParagraph"/>
        <w:widowControl w:val="0"/>
        <w:tabs>
          <w:tab w:val="left" w:pos="958"/>
          <w:tab w:val="left" w:pos="959"/>
        </w:tabs>
        <w:autoSpaceDE w:val="0"/>
        <w:autoSpaceDN w:val="0"/>
        <w:spacing w:before="1" w:after="0" w:line="240" w:lineRule="auto"/>
        <w:ind w:left="958"/>
        <w:contextualSpacing w:val="0"/>
        <w:rPr>
          <w:rFonts w:cstheme="minorHAnsi"/>
          <w:sz w:val="24"/>
        </w:rPr>
        <w:sectPr w:rsidR="00BB3C72" w:rsidRPr="00280294">
          <w:pgSz w:w="11910" w:h="16840"/>
          <w:pgMar w:top="1040" w:right="1180" w:bottom="960" w:left="1180" w:header="0" w:footer="779" w:gutter="0"/>
          <w:cols w:space="720"/>
        </w:sectPr>
      </w:pPr>
    </w:p>
    <w:p w14:paraId="1B11F726" w14:textId="77777777" w:rsidR="00BB3C72" w:rsidRPr="00280294" w:rsidRDefault="00BB3C72" w:rsidP="00BB3C72">
      <w:pPr>
        <w:rPr>
          <w:rFonts w:cstheme="minorHAnsi"/>
          <w:color w:val="FF0000"/>
          <w:sz w:val="24"/>
        </w:rPr>
        <w:sectPr w:rsidR="00BB3C72" w:rsidRPr="00280294">
          <w:pgSz w:w="11910" w:h="16840"/>
          <w:pgMar w:top="1040" w:right="1180" w:bottom="960" w:left="1180" w:header="0" w:footer="779" w:gutter="0"/>
          <w:cols w:space="720"/>
        </w:sectPr>
      </w:pPr>
    </w:p>
    <w:p w14:paraId="324BC1E6" w14:textId="5BB50B21" w:rsidR="00BB3C72" w:rsidRPr="00280294" w:rsidRDefault="00BB3C72" w:rsidP="1E01E06A">
      <w:pPr>
        <w:spacing w:after="0"/>
        <w:jc w:val="both"/>
        <w:rPr>
          <w:rFonts w:cstheme="minorHAnsi"/>
          <w:sz w:val="32"/>
          <w:szCs w:val="32"/>
        </w:rPr>
      </w:pPr>
    </w:p>
    <w:sectPr w:rsidR="00BB3C72" w:rsidRPr="00280294" w:rsidSect="007E741A">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B1C09" w14:textId="77777777" w:rsidR="001850F7" w:rsidRDefault="001850F7" w:rsidP="00E22225">
      <w:pPr>
        <w:spacing w:after="0" w:line="240" w:lineRule="auto"/>
      </w:pPr>
      <w:r>
        <w:separator/>
      </w:r>
    </w:p>
  </w:endnote>
  <w:endnote w:type="continuationSeparator" w:id="0">
    <w:p w14:paraId="4928AA14" w14:textId="77777777" w:rsidR="001850F7" w:rsidRDefault="001850F7" w:rsidP="00E2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E9BE6" w14:textId="77777777" w:rsidR="001850F7" w:rsidRDefault="001850F7" w:rsidP="00E22225">
      <w:pPr>
        <w:spacing w:after="0" w:line="240" w:lineRule="auto"/>
      </w:pPr>
      <w:r>
        <w:separator/>
      </w:r>
    </w:p>
  </w:footnote>
  <w:footnote w:type="continuationSeparator" w:id="0">
    <w:p w14:paraId="15BB4C6C" w14:textId="77777777" w:rsidR="001850F7" w:rsidRDefault="001850F7" w:rsidP="00E22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F5B57"/>
    <w:multiLevelType w:val="multilevel"/>
    <w:tmpl w:val="BFDA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F1DBA"/>
    <w:multiLevelType w:val="hybridMultilevel"/>
    <w:tmpl w:val="6DD4B94E"/>
    <w:lvl w:ilvl="0" w:tplc="08090001">
      <w:start w:val="1"/>
      <w:numFmt w:val="bullet"/>
      <w:lvlText w:val=""/>
      <w:lvlJc w:val="left"/>
      <w:pPr>
        <w:ind w:left="1678" w:hanging="360"/>
      </w:pPr>
      <w:rPr>
        <w:rFonts w:ascii="Symbol" w:hAnsi="Symbol" w:hint="default"/>
      </w:rPr>
    </w:lvl>
    <w:lvl w:ilvl="1" w:tplc="08090003" w:tentative="1">
      <w:start w:val="1"/>
      <w:numFmt w:val="bullet"/>
      <w:lvlText w:val="o"/>
      <w:lvlJc w:val="left"/>
      <w:pPr>
        <w:ind w:left="2398" w:hanging="360"/>
      </w:pPr>
      <w:rPr>
        <w:rFonts w:ascii="Courier New" w:hAnsi="Courier New" w:cs="Courier New" w:hint="default"/>
      </w:rPr>
    </w:lvl>
    <w:lvl w:ilvl="2" w:tplc="08090005" w:tentative="1">
      <w:start w:val="1"/>
      <w:numFmt w:val="bullet"/>
      <w:lvlText w:val=""/>
      <w:lvlJc w:val="left"/>
      <w:pPr>
        <w:ind w:left="3118" w:hanging="360"/>
      </w:pPr>
      <w:rPr>
        <w:rFonts w:ascii="Wingdings" w:hAnsi="Wingdings" w:hint="default"/>
      </w:rPr>
    </w:lvl>
    <w:lvl w:ilvl="3" w:tplc="08090001" w:tentative="1">
      <w:start w:val="1"/>
      <w:numFmt w:val="bullet"/>
      <w:lvlText w:val=""/>
      <w:lvlJc w:val="left"/>
      <w:pPr>
        <w:ind w:left="3838" w:hanging="360"/>
      </w:pPr>
      <w:rPr>
        <w:rFonts w:ascii="Symbol" w:hAnsi="Symbol" w:hint="default"/>
      </w:rPr>
    </w:lvl>
    <w:lvl w:ilvl="4" w:tplc="08090003" w:tentative="1">
      <w:start w:val="1"/>
      <w:numFmt w:val="bullet"/>
      <w:lvlText w:val="o"/>
      <w:lvlJc w:val="left"/>
      <w:pPr>
        <w:ind w:left="4558" w:hanging="360"/>
      </w:pPr>
      <w:rPr>
        <w:rFonts w:ascii="Courier New" w:hAnsi="Courier New" w:cs="Courier New" w:hint="default"/>
      </w:rPr>
    </w:lvl>
    <w:lvl w:ilvl="5" w:tplc="08090005" w:tentative="1">
      <w:start w:val="1"/>
      <w:numFmt w:val="bullet"/>
      <w:lvlText w:val=""/>
      <w:lvlJc w:val="left"/>
      <w:pPr>
        <w:ind w:left="5278" w:hanging="360"/>
      </w:pPr>
      <w:rPr>
        <w:rFonts w:ascii="Wingdings" w:hAnsi="Wingdings" w:hint="default"/>
      </w:rPr>
    </w:lvl>
    <w:lvl w:ilvl="6" w:tplc="08090001" w:tentative="1">
      <w:start w:val="1"/>
      <w:numFmt w:val="bullet"/>
      <w:lvlText w:val=""/>
      <w:lvlJc w:val="left"/>
      <w:pPr>
        <w:ind w:left="5998" w:hanging="360"/>
      </w:pPr>
      <w:rPr>
        <w:rFonts w:ascii="Symbol" w:hAnsi="Symbol" w:hint="default"/>
      </w:rPr>
    </w:lvl>
    <w:lvl w:ilvl="7" w:tplc="08090003" w:tentative="1">
      <w:start w:val="1"/>
      <w:numFmt w:val="bullet"/>
      <w:lvlText w:val="o"/>
      <w:lvlJc w:val="left"/>
      <w:pPr>
        <w:ind w:left="6718" w:hanging="360"/>
      </w:pPr>
      <w:rPr>
        <w:rFonts w:ascii="Courier New" w:hAnsi="Courier New" w:cs="Courier New" w:hint="default"/>
      </w:rPr>
    </w:lvl>
    <w:lvl w:ilvl="8" w:tplc="08090005" w:tentative="1">
      <w:start w:val="1"/>
      <w:numFmt w:val="bullet"/>
      <w:lvlText w:val=""/>
      <w:lvlJc w:val="left"/>
      <w:pPr>
        <w:ind w:left="7438" w:hanging="360"/>
      </w:pPr>
      <w:rPr>
        <w:rFonts w:ascii="Wingdings" w:hAnsi="Wingdings" w:hint="default"/>
      </w:rPr>
    </w:lvl>
  </w:abstractNum>
  <w:abstractNum w:abstractNumId="2" w15:restartNumberingAfterBreak="0">
    <w:nsid w:val="188B376D"/>
    <w:multiLevelType w:val="hybridMultilevel"/>
    <w:tmpl w:val="7492936A"/>
    <w:lvl w:ilvl="0" w:tplc="A37C3FEC">
      <w:numFmt w:val="bullet"/>
      <w:lvlText w:val=""/>
      <w:lvlJc w:val="left"/>
      <w:pPr>
        <w:ind w:left="958" w:hanging="360"/>
      </w:pPr>
      <w:rPr>
        <w:rFonts w:ascii="Symbol" w:eastAsia="Symbol" w:hAnsi="Symbol" w:cs="Symbol" w:hint="default"/>
        <w:w w:val="100"/>
        <w:sz w:val="24"/>
        <w:szCs w:val="24"/>
        <w:lang w:val="en-US" w:eastAsia="en-US" w:bidi="ar-SA"/>
      </w:rPr>
    </w:lvl>
    <w:lvl w:ilvl="1" w:tplc="BA76CEEC">
      <w:numFmt w:val="bullet"/>
      <w:lvlText w:val="•"/>
      <w:lvlJc w:val="left"/>
      <w:pPr>
        <w:ind w:left="1818" w:hanging="360"/>
      </w:pPr>
      <w:rPr>
        <w:rFonts w:hint="default"/>
        <w:lang w:val="en-US" w:eastAsia="en-US" w:bidi="ar-SA"/>
      </w:rPr>
    </w:lvl>
    <w:lvl w:ilvl="2" w:tplc="E0440F2E">
      <w:numFmt w:val="bullet"/>
      <w:lvlText w:val="•"/>
      <w:lvlJc w:val="left"/>
      <w:pPr>
        <w:ind w:left="2677" w:hanging="360"/>
      </w:pPr>
      <w:rPr>
        <w:rFonts w:hint="default"/>
        <w:lang w:val="en-US" w:eastAsia="en-US" w:bidi="ar-SA"/>
      </w:rPr>
    </w:lvl>
    <w:lvl w:ilvl="3" w:tplc="B3EAA534">
      <w:numFmt w:val="bullet"/>
      <w:lvlText w:val="•"/>
      <w:lvlJc w:val="left"/>
      <w:pPr>
        <w:ind w:left="3535" w:hanging="360"/>
      </w:pPr>
      <w:rPr>
        <w:rFonts w:hint="default"/>
        <w:lang w:val="en-US" w:eastAsia="en-US" w:bidi="ar-SA"/>
      </w:rPr>
    </w:lvl>
    <w:lvl w:ilvl="4" w:tplc="631A4FBC">
      <w:numFmt w:val="bullet"/>
      <w:lvlText w:val="•"/>
      <w:lvlJc w:val="left"/>
      <w:pPr>
        <w:ind w:left="4394" w:hanging="360"/>
      </w:pPr>
      <w:rPr>
        <w:rFonts w:hint="default"/>
        <w:lang w:val="en-US" w:eastAsia="en-US" w:bidi="ar-SA"/>
      </w:rPr>
    </w:lvl>
    <w:lvl w:ilvl="5" w:tplc="3DC4EB22">
      <w:numFmt w:val="bullet"/>
      <w:lvlText w:val="•"/>
      <w:lvlJc w:val="left"/>
      <w:pPr>
        <w:ind w:left="5253" w:hanging="360"/>
      </w:pPr>
      <w:rPr>
        <w:rFonts w:hint="default"/>
        <w:lang w:val="en-US" w:eastAsia="en-US" w:bidi="ar-SA"/>
      </w:rPr>
    </w:lvl>
    <w:lvl w:ilvl="6" w:tplc="17D25C8A">
      <w:numFmt w:val="bullet"/>
      <w:lvlText w:val="•"/>
      <w:lvlJc w:val="left"/>
      <w:pPr>
        <w:ind w:left="6111" w:hanging="360"/>
      </w:pPr>
      <w:rPr>
        <w:rFonts w:hint="default"/>
        <w:lang w:val="en-US" w:eastAsia="en-US" w:bidi="ar-SA"/>
      </w:rPr>
    </w:lvl>
    <w:lvl w:ilvl="7" w:tplc="A20AEFF6">
      <w:numFmt w:val="bullet"/>
      <w:lvlText w:val="•"/>
      <w:lvlJc w:val="left"/>
      <w:pPr>
        <w:ind w:left="6970" w:hanging="360"/>
      </w:pPr>
      <w:rPr>
        <w:rFonts w:hint="default"/>
        <w:lang w:val="en-US" w:eastAsia="en-US" w:bidi="ar-SA"/>
      </w:rPr>
    </w:lvl>
    <w:lvl w:ilvl="8" w:tplc="53E0405C">
      <w:numFmt w:val="bullet"/>
      <w:lvlText w:val="•"/>
      <w:lvlJc w:val="left"/>
      <w:pPr>
        <w:ind w:left="7829" w:hanging="360"/>
      </w:pPr>
      <w:rPr>
        <w:rFonts w:hint="default"/>
        <w:lang w:val="en-US" w:eastAsia="en-US" w:bidi="ar-SA"/>
      </w:rPr>
    </w:lvl>
  </w:abstractNum>
  <w:abstractNum w:abstractNumId="3" w15:restartNumberingAfterBreak="0">
    <w:nsid w:val="20910C3E"/>
    <w:multiLevelType w:val="hybridMultilevel"/>
    <w:tmpl w:val="7D909548"/>
    <w:lvl w:ilvl="0" w:tplc="68166EA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0E5E2C"/>
    <w:multiLevelType w:val="hybridMultilevel"/>
    <w:tmpl w:val="038C8810"/>
    <w:lvl w:ilvl="0" w:tplc="0809000F">
      <w:start w:val="1"/>
      <w:numFmt w:val="decimal"/>
      <w:lvlText w:val="%1."/>
      <w:lvlJc w:val="left"/>
      <w:pPr>
        <w:ind w:left="958" w:hanging="360"/>
      </w:pPr>
    </w:lvl>
    <w:lvl w:ilvl="1" w:tplc="08090019" w:tentative="1">
      <w:start w:val="1"/>
      <w:numFmt w:val="lowerLetter"/>
      <w:lvlText w:val="%2."/>
      <w:lvlJc w:val="left"/>
      <w:pPr>
        <w:ind w:left="1678" w:hanging="360"/>
      </w:pPr>
    </w:lvl>
    <w:lvl w:ilvl="2" w:tplc="0809001B" w:tentative="1">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5" w15:restartNumberingAfterBreak="0">
    <w:nsid w:val="383B75DE"/>
    <w:multiLevelType w:val="hybridMultilevel"/>
    <w:tmpl w:val="4D425B02"/>
    <w:lvl w:ilvl="0" w:tplc="C9960B7C">
      <w:start w:val="1"/>
      <w:numFmt w:val="decimal"/>
      <w:lvlText w:val="%1."/>
      <w:lvlJc w:val="left"/>
      <w:pPr>
        <w:ind w:left="958" w:hanging="360"/>
      </w:pPr>
      <w:rPr>
        <w:rFonts w:ascii="Comic Sans MS" w:eastAsia="Comic Sans MS" w:hAnsi="Comic Sans MS" w:cs="Comic Sans MS" w:hint="default"/>
        <w:spacing w:val="-23"/>
        <w:w w:val="100"/>
        <w:sz w:val="24"/>
        <w:szCs w:val="24"/>
        <w:lang w:val="en-US" w:eastAsia="en-US" w:bidi="ar-SA"/>
      </w:rPr>
    </w:lvl>
    <w:lvl w:ilvl="1" w:tplc="0D70CB78">
      <w:numFmt w:val="bullet"/>
      <w:lvlText w:val="•"/>
      <w:lvlJc w:val="left"/>
      <w:pPr>
        <w:ind w:left="1818" w:hanging="360"/>
      </w:pPr>
      <w:rPr>
        <w:rFonts w:hint="default"/>
        <w:lang w:val="en-US" w:eastAsia="en-US" w:bidi="ar-SA"/>
      </w:rPr>
    </w:lvl>
    <w:lvl w:ilvl="2" w:tplc="67686986">
      <w:numFmt w:val="bullet"/>
      <w:lvlText w:val="•"/>
      <w:lvlJc w:val="left"/>
      <w:pPr>
        <w:ind w:left="2677" w:hanging="360"/>
      </w:pPr>
      <w:rPr>
        <w:rFonts w:hint="default"/>
        <w:lang w:val="en-US" w:eastAsia="en-US" w:bidi="ar-SA"/>
      </w:rPr>
    </w:lvl>
    <w:lvl w:ilvl="3" w:tplc="C4266D7A">
      <w:numFmt w:val="bullet"/>
      <w:lvlText w:val="•"/>
      <w:lvlJc w:val="left"/>
      <w:pPr>
        <w:ind w:left="3535" w:hanging="360"/>
      </w:pPr>
      <w:rPr>
        <w:rFonts w:hint="default"/>
        <w:lang w:val="en-US" w:eastAsia="en-US" w:bidi="ar-SA"/>
      </w:rPr>
    </w:lvl>
    <w:lvl w:ilvl="4" w:tplc="47B666A0">
      <w:numFmt w:val="bullet"/>
      <w:lvlText w:val="•"/>
      <w:lvlJc w:val="left"/>
      <w:pPr>
        <w:ind w:left="4394" w:hanging="360"/>
      </w:pPr>
      <w:rPr>
        <w:rFonts w:hint="default"/>
        <w:lang w:val="en-US" w:eastAsia="en-US" w:bidi="ar-SA"/>
      </w:rPr>
    </w:lvl>
    <w:lvl w:ilvl="5" w:tplc="96C6A2C0">
      <w:numFmt w:val="bullet"/>
      <w:lvlText w:val="•"/>
      <w:lvlJc w:val="left"/>
      <w:pPr>
        <w:ind w:left="5253" w:hanging="360"/>
      </w:pPr>
      <w:rPr>
        <w:rFonts w:hint="default"/>
        <w:lang w:val="en-US" w:eastAsia="en-US" w:bidi="ar-SA"/>
      </w:rPr>
    </w:lvl>
    <w:lvl w:ilvl="6" w:tplc="26DE5F06">
      <w:numFmt w:val="bullet"/>
      <w:lvlText w:val="•"/>
      <w:lvlJc w:val="left"/>
      <w:pPr>
        <w:ind w:left="6111" w:hanging="360"/>
      </w:pPr>
      <w:rPr>
        <w:rFonts w:hint="default"/>
        <w:lang w:val="en-US" w:eastAsia="en-US" w:bidi="ar-SA"/>
      </w:rPr>
    </w:lvl>
    <w:lvl w:ilvl="7" w:tplc="D2520F16">
      <w:numFmt w:val="bullet"/>
      <w:lvlText w:val="•"/>
      <w:lvlJc w:val="left"/>
      <w:pPr>
        <w:ind w:left="6970" w:hanging="360"/>
      </w:pPr>
      <w:rPr>
        <w:rFonts w:hint="default"/>
        <w:lang w:val="en-US" w:eastAsia="en-US" w:bidi="ar-SA"/>
      </w:rPr>
    </w:lvl>
    <w:lvl w:ilvl="8" w:tplc="421A4E50">
      <w:numFmt w:val="bullet"/>
      <w:lvlText w:val="•"/>
      <w:lvlJc w:val="left"/>
      <w:pPr>
        <w:ind w:left="7829" w:hanging="360"/>
      </w:pPr>
      <w:rPr>
        <w:rFonts w:hint="default"/>
        <w:lang w:val="en-US" w:eastAsia="en-US" w:bidi="ar-SA"/>
      </w:rPr>
    </w:lvl>
  </w:abstractNum>
  <w:abstractNum w:abstractNumId="6" w15:restartNumberingAfterBreak="0">
    <w:nsid w:val="50C42939"/>
    <w:multiLevelType w:val="multilevel"/>
    <w:tmpl w:val="76A4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A3BFF"/>
    <w:multiLevelType w:val="multilevel"/>
    <w:tmpl w:val="DE2262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590" w:hanging="51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7"/>
  </w:num>
  <w:num w:numId="4">
    <w:abstractNumId w:val="0"/>
  </w:num>
  <w:num w:numId="5">
    <w:abstractNumId w:val="2"/>
  </w:num>
  <w:num w:numId="6">
    <w:abstractNumId w:val="4"/>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97"/>
    <w:rsid w:val="00042F6E"/>
    <w:rsid w:val="000675CA"/>
    <w:rsid w:val="000B0594"/>
    <w:rsid w:val="000C7B62"/>
    <w:rsid w:val="000E2AFA"/>
    <w:rsid w:val="0012031D"/>
    <w:rsid w:val="00162FC6"/>
    <w:rsid w:val="00183622"/>
    <w:rsid w:val="001850F7"/>
    <w:rsid w:val="001E6D8F"/>
    <w:rsid w:val="001F624B"/>
    <w:rsid w:val="00204E2E"/>
    <w:rsid w:val="002138D2"/>
    <w:rsid w:val="00217900"/>
    <w:rsid w:val="00280294"/>
    <w:rsid w:val="002930A8"/>
    <w:rsid w:val="00295403"/>
    <w:rsid w:val="002B15CB"/>
    <w:rsid w:val="00346679"/>
    <w:rsid w:val="00347A97"/>
    <w:rsid w:val="003C5C4F"/>
    <w:rsid w:val="0046373B"/>
    <w:rsid w:val="004D7DB5"/>
    <w:rsid w:val="004E6EE9"/>
    <w:rsid w:val="004F5582"/>
    <w:rsid w:val="004F715F"/>
    <w:rsid w:val="00514EF8"/>
    <w:rsid w:val="0051637F"/>
    <w:rsid w:val="005222CF"/>
    <w:rsid w:val="0057791A"/>
    <w:rsid w:val="00586A59"/>
    <w:rsid w:val="00620A25"/>
    <w:rsid w:val="00632635"/>
    <w:rsid w:val="00777FE8"/>
    <w:rsid w:val="007A0CFE"/>
    <w:rsid w:val="007A4D72"/>
    <w:rsid w:val="007D5712"/>
    <w:rsid w:val="007E741A"/>
    <w:rsid w:val="008823F9"/>
    <w:rsid w:val="008D5DD4"/>
    <w:rsid w:val="00930152"/>
    <w:rsid w:val="00930633"/>
    <w:rsid w:val="0093174A"/>
    <w:rsid w:val="0094013A"/>
    <w:rsid w:val="00940300"/>
    <w:rsid w:val="00982FB4"/>
    <w:rsid w:val="0099034B"/>
    <w:rsid w:val="00995CBB"/>
    <w:rsid w:val="009C7FCE"/>
    <w:rsid w:val="00A561F4"/>
    <w:rsid w:val="00A61A73"/>
    <w:rsid w:val="00A77F99"/>
    <w:rsid w:val="00AC24E4"/>
    <w:rsid w:val="00AC3608"/>
    <w:rsid w:val="00B30EE5"/>
    <w:rsid w:val="00B4434A"/>
    <w:rsid w:val="00B45DF1"/>
    <w:rsid w:val="00B53C58"/>
    <w:rsid w:val="00B57DC4"/>
    <w:rsid w:val="00B75722"/>
    <w:rsid w:val="00B76C9C"/>
    <w:rsid w:val="00B80BA4"/>
    <w:rsid w:val="00B82576"/>
    <w:rsid w:val="00B846BE"/>
    <w:rsid w:val="00B847FF"/>
    <w:rsid w:val="00BA3C43"/>
    <w:rsid w:val="00BB1E23"/>
    <w:rsid w:val="00BB3C72"/>
    <w:rsid w:val="00BB3D2E"/>
    <w:rsid w:val="00BD0AD1"/>
    <w:rsid w:val="00BD677F"/>
    <w:rsid w:val="00BE45FA"/>
    <w:rsid w:val="00C16693"/>
    <w:rsid w:val="00C17075"/>
    <w:rsid w:val="00C22B83"/>
    <w:rsid w:val="00C7172D"/>
    <w:rsid w:val="00C73852"/>
    <w:rsid w:val="00CA5AEB"/>
    <w:rsid w:val="00CD0825"/>
    <w:rsid w:val="00CD0FEF"/>
    <w:rsid w:val="00CE6B9E"/>
    <w:rsid w:val="00D21317"/>
    <w:rsid w:val="00D73B8F"/>
    <w:rsid w:val="00D83E8F"/>
    <w:rsid w:val="00D84EAE"/>
    <w:rsid w:val="00DB4FBB"/>
    <w:rsid w:val="00E00337"/>
    <w:rsid w:val="00E22225"/>
    <w:rsid w:val="00E44B82"/>
    <w:rsid w:val="00E45992"/>
    <w:rsid w:val="00E61819"/>
    <w:rsid w:val="00E63397"/>
    <w:rsid w:val="00E7350C"/>
    <w:rsid w:val="00EC3598"/>
    <w:rsid w:val="00F016D9"/>
    <w:rsid w:val="00F66B8E"/>
    <w:rsid w:val="00F70608"/>
    <w:rsid w:val="00F72BFA"/>
    <w:rsid w:val="00F93CEA"/>
    <w:rsid w:val="00FB5346"/>
    <w:rsid w:val="00FD2C6F"/>
    <w:rsid w:val="00FF7E41"/>
    <w:rsid w:val="127B65C4"/>
    <w:rsid w:val="1E01E06A"/>
    <w:rsid w:val="1F8265A1"/>
    <w:rsid w:val="30761675"/>
    <w:rsid w:val="3AE54C65"/>
    <w:rsid w:val="6098CD27"/>
    <w:rsid w:val="61FA90A6"/>
    <w:rsid w:val="7840B579"/>
    <w:rsid w:val="7A70F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3207"/>
  <w15:docId w15:val="{3256A3B6-5ECE-4675-A116-03B07129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Policy Heading 1"/>
    <w:basedOn w:val="Normal"/>
    <w:next w:val="Normal"/>
    <w:link w:val="Heading1Char"/>
    <w:qFormat/>
    <w:rsid w:val="002930A8"/>
    <w:pPr>
      <w:keepNext/>
      <w:numPr>
        <w:numId w:val="1"/>
      </w:numPr>
      <w:spacing w:before="240" w:after="60" w:line="276" w:lineRule="auto"/>
      <w:outlineLvl w:val="0"/>
    </w:pPr>
    <w:rPr>
      <w:rFonts w:ascii="Arial" w:eastAsia="Times New Roman" w:hAnsi="Arial" w:cs="Arial"/>
      <w:b/>
      <w:bCs/>
      <w:kern w:val="32"/>
      <w:sz w:val="28"/>
      <w:szCs w:val="32"/>
    </w:rPr>
  </w:style>
  <w:style w:type="paragraph" w:styleId="Heading2">
    <w:name w:val="heading 2"/>
    <w:aliases w:val="Policy sub heading"/>
    <w:basedOn w:val="Normal"/>
    <w:next w:val="Normal"/>
    <w:link w:val="Heading2Char"/>
    <w:unhideWhenUsed/>
    <w:qFormat/>
    <w:rsid w:val="00293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3C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B3C7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B3C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1D"/>
    <w:rPr>
      <w:rFonts w:ascii="Segoe UI" w:hAnsi="Segoe UI" w:cs="Segoe UI"/>
      <w:sz w:val="18"/>
      <w:szCs w:val="18"/>
    </w:rPr>
  </w:style>
  <w:style w:type="paragraph" w:styleId="ListParagraph">
    <w:name w:val="List Paragraph"/>
    <w:basedOn w:val="Normal"/>
    <w:uiPriority w:val="1"/>
    <w:qFormat/>
    <w:rsid w:val="00CD0FEF"/>
    <w:pPr>
      <w:ind w:left="720"/>
      <w:contextualSpacing/>
    </w:pPr>
  </w:style>
  <w:style w:type="paragraph" w:customStyle="1" w:styleId="Default">
    <w:name w:val="Default"/>
    <w:rsid w:val="00347A9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930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30A8"/>
    <w:rPr>
      <w:b/>
      <w:bCs/>
    </w:rPr>
  </w:style>
  <w:style w:type="character" w:customStyle="1" w:styleId="Heading1Char">
    <w:name w:val="Heading 1 Char"/>
    <w:aliases w:val="Policy Heading 1 Char"/>
    <w:basedOn w:val="DefaultParagraphFont"/>
    <w:link w:val="Heading1"/>
    <w:rsid w:val="002930A8"/>
    <w:rPr>
      <w:rFonts w:ascii="Arial" w:eastAsia="Times New Roman" w:hAnsi="Arial" w:cs="Arial"/>
      <w:b/>
      <w:bCs/>
      <w:kern w:val="32"/>
      <w:sz w:val="28"/>
      <w:szCs w:val="32"/>
    </w:rPr>
  </w:style>
  <w:style w:type="character" w:customStyle="1" w:styleId="Heading2Char">
    <w:name w:val="Heading 2 Char"/>
    <w:aliases w:val="Policy sub heading Char"/>
    <w:basedOn w:val="DefaultParagraphFont"/>
    <w:link w:val="Heading2"/>
    <w:rsid w:val="002930A8"/>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7E741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7E741A"/>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7E741A"/>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7E741A"/>
    <w:rPr>
      <w:rFonts w:eastAsiaTheme="minorEastAsia" w:cs="Times New Roman"/>
      <w:color w:val="5A5A5A" w:themeColor="text1" w:themeTint="A5"/>
      <w:spacing w:val="15"/>
      <w:lang w:val="en-US"/>
    </w:rPr>
  </w:style>
  <w:style w:type="paragraph" w:customStyle="1" w:styleId="paragraph">
    <w:name w:val="paragraph"/>
    <w:basedOn w:val="Normal"/>
    <w:rsid w:val="00C717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172D"/>
  </w:style>
  <w:style w:type="character" w:styleId="Emphasis">
    <w:name w:val="Emphasis"/>
    <w:basedOn w:val="DefaultParagraphFont"/>
    <w:uiPriority w:val="20"/>
    <w:qFormat/>
    <w:rsid w:val="00E7350C"/>
    <w:rPr>
      <w:i/>
      <w:iCs/>
    </w:rPr>
  </w:style>
  <w:style w:type="paragraph" w:styleId="Header">
    <w:name w:val="header"/>
    <w:basedOn w:val="Normal"/>
    <w:link w:val="HeaderChar"/>
    <w:uiPriority w:val="99"/>
    <w:unhideWhenUsed/>
    <w:rsid w:val="00E22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225"/>
  </w:style>
  <w:style w:type="paragraph" w:styleId="Footer">
    <w:name w:val="footer"/>
    <w:basedOn w:val="Normal"/>
    <w:link w:val="FooterChar"/>
    <w:uiPriority w:val="99"/>
    <w:unhideWhenUsed/>
    <w:rsid w:val="00E22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225"/>
  </w:style>
  <w:style w:type="character" w:customStyle="1" w:styleId="Heading3Char">
    <w:name w:val="Heading 3 Char"/>
    <w:basedOn w:val="DefaultParagraphFont"/>
    <w:link w:val="Heading3"/>
    <w:uiPriority w:val="9"/>
    <w:semiHidden/>
    <w:rsid w:val="00BB3C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B3C72"/>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BB3C72"/>
    <w:pPr>
      <w:widowControl w:val="0"/>
      <w:autoSpaceDE w:val="0"/>
      <w:autoSpaceDN w:val="0"/>
      <w:spacing w:after="0" w:line="240" w:lineRule="auto"/>
      <w:ind w:left="958"/>
    </w:pPr>
    <w:rPr>
      <w:rFonts w:ascii="Comic Sans MS" w:eastAsia="Comic Sans MS" w:hAnsi="Comic Sans MS" w:cs="Comic Sans MS"/>
      <w:sz w:val="24"/>
      <w:szCs w:val="24"/>
      <w:lang w:val="en-US"/>
    </w:rPr>
  </w:style>
  <w:style w:type="character" w:customStyle="1" w:styleId="BodyTextChar">
    <w:name w:val="Body Text Char"/>
    <w:basedOn w:val="DefaultParagraphFont"/>
    <w:link w:val="BodyText"/>
    <w:uiPriority w:val="1"/>
    <w:rsid w:val="00BB3C72"/>
    <w:rPr>
      <w:rFonts w:ascii="Comic Sans MS" w:eastAsia="Comic Sans MS" w:hAnsi="Comic Sans MS" w:cs="Comic Sans MS"/>
      <w:sz w:val="24"/>
      <w:szCs w:val="24"/>
      <w:lang w:val="en-US"/>
    </w:rPr>
  </w:style>
  <w:style w:type="paragraph" w:customStyle="1" w:styleId="6Boxheading">
    <w:name w:val="6 Box heading"/>
    <w:basedOn w:val="Normal"/>
    <w:qFormat/>
    <w:rsid w:val="00BB3C72"/>
    <w:pPr>
      <w:spacing w:after="120" w:line="240" w:lineRule="auto"/>
    </w:pPr>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BB3C72"/>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BB3C72"/>
    <w:rPr>
      <w:rFonts w:ascii="Arial" w:eastAsia="MS Mincho" w:hAnsi="Arial" w:cs="Times New Roman"/>
      <w:sz w:val="20"/>
      <w:szCs w:val="24"/>
      <w:lang w:val="en-US"/>
    </w:rPr>
  </w:style>
  <w:style w:type="character" w:customStyle="1" w:styleId="Heading5Char">
    <w:name w:val="Heading 5 Char"/>
    <w:basedOn w:val="DefaultParagraphFont"/>
    <w:link w:val="Heading5"/>
    <w:uiPriority w:val="9"/>
    <w:semiHidden/>
    <w:rsid w:val="00BB3C7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01361">
      <w:bodyDiv w:val="1"/>
      <w:marLeft w:val="0"/>
      <w:marRight w:val="0"/>
      <w:marTop w:val="0"/>
      <w:marBottom w:val="0"/>
      <w:divBdr>
        <w:top w:val="none" w:sz="0" w:space="0" w:color="auto"/>
        <w:left w:val="none" w:sz="0" w:space="0" w:color="auto"/>
        <w:bottom w:val="none" w:sz="0" w:space="0" w:color="auto"/>
        <w:right w:val="none" w:sz="0" w:space="0" w:color="auto"/>
      </w:divBdr>
    </w:div>
    <w:div w:id="1107239614">
      <w:bodyDiv w:val="1"/>
      <w:marLeft w:val="0"/>
      <w:marRight w:val="0"/>
      <w:marTop w:val="0"/>
      <w:marBottom w:val="0"/>
      <w:divBdr>
        <w:top w:val="none" w:sz="0" w:space="0" w:color="auto"/>
        <w:left w:val="none" w:sz="0" w:space="0" w:color="auto"/>
        <w:bottom w:val="none" w:sz="0" w:space="0" w:color="auto"/>
        <w:right w:val="none" w:sz="0" w:space="0" w:color="auto"/>
      </w:divBdr>
    </w:div>
    <w:div w:id="15631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a59c0e-35a5-4e77-bd92-2304341b4032" xsi:nil="true"/>
    <lcf76f155ced4ddcb4097134ff3c332f xmlns="4e9e50b0-3209-44b1-ae5c-b54f87e56128">
      <Terms xmlns="http://schemas.microsoft.com/office/infopath/2007/PartnerControls"/>
    </lcf76f155ced4ddcb4097134ff3c332f>
    <SharedWithUsers xmlns="5da59c0e-35a5-4e77-bd92-2304341b4032">
      <UserInfo>
        <DisplayName/>
        <AccountId xsi:nil="true"/>
        <AccountType/>
      </UserInfo>
    </SharedWithUsers>
    <MediaLengthInSeconds xmlns="4e9e50b0-3209-44b1-ae5c-b54f87e561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445CA773CCA742BC634532522C1135" ma:contentTypeVersion="14" ma:contentTypeDescription="Create a new document." ma:contentTypeScope="" ma:versionID="ccca4d6d6979d17e73c276e595d49dff">
  <xsd:schema xmlns:xsd="http://www.w3.org/2001/XMLSchema" xmlns:xs="http://www.w3.org/2001/XMLSchema" xmlns:p="http://schemas.microsoft.com/office/2006/metadata/properties" xmlns:ns2="4e9e50b0-3209-44b1-ae5c-b54f87e56128" xmlns:ns3="5da59c0e-35a5-4e77-bd92-2304341b4032" targetNamespace="http://schemas.microsoft.com/office/2006/metadata/properties" ma:root="true" ma:fieldsID="6b71f3d3c6000e327c8bba580e1644ab" ns2:_="" ns3:_="">
    <xsd:import namespace="4e9e50b0-3209-44b1-ae5c-b54f87e56128"/>
    <xsd:import namespace="5da59c0e-35a5-4e77-bd92-2304341b40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e50b0-3209-44b1-ae5c-b54f87e56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08f181-2f80-4899-89a1-3b429e6bfb7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a59c0e-35a5-4e77-bd92-2304341b40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8ff2ff-7eed-48b2-ad17-b3de77aaebfe}" ma:internalName="TaxCatchAll" ma:showField="CatchAllData" ma:web="5da59c0e-35a5-4e77-bd92-2304341b403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83CBB-0D05-4C2F-95DC-79D99CF65026}">
  <ds:schemaRefs>
    <ds:schemaRef ds:uri="http://schemas.microsoft.com/sharepoint/v3/contenttype/forms"/>
  </ds:schemaRefs>
</ds:datastoreItem>
</file>

<file path=customXml/itemProps2.xml><?xml version="1.0" encoding="utf-8"?>
<ds:datastoreItem xmlns:ds="http://schemas.openxmlformats.org/officeDocument/2006/customXml" ds:itemID="{2D55ED25-DFA5-46CE-B9BB-32A58BE78115}">
  <ds:schemaRefs>
    <ds:schemaRef ds:uri="http://schemas.openxmlformats.org/package/2006/metadata/core-properties"/>
    <ds:schemaRef ds:uri="4e9e50b0-3209-44b1-ae5c-b54f87e56128"/>
    <ds:schemaRef ds:uri="http://purl.org/dc/terms/"/>
    <ds:schemaRef ds:uri="http://schemas.microsoft.com/office/infopath/2007/PartnerControls"/>
    <ds:schemaRef ds:uri="5da59c0e-35a5-4e77-bd92-2304341b4032"/>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3505B55-D76B-4236-8C37-97A054812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e50b0-3209-44b1-ae5c-b54f87e56128"/>
    <ds:schemaRef ds:uri="5da59c0e-35a5-4e77-bd92-2304341b4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B9DF0-4F94-45E1-AF76-3B53ECC2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Pages>
  <Words>3638</Words>
  <Characters>20739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 Southern         Sept 2025</dc:subject>
  <dc:creator>Clarke, Emma</dc:creator>
  <cp:lastModifiedBy>dephead</cp:lastModifiedBy>
  <cp:revision>16</cp:revision>
  <cp:lastPrinted>2023-09-19T06:40:00Z</cp:lastPrinted>
  <dcterms:created xsi:type="dcterms:W3CDTF">2023-10-30T16:30:00Z</dcterms:created>
  <dcterms:modified xsi:type="dcterms:W3CDTF">2025-07-08T10:00:00Z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0x010100AB445CA773CCA742BC634532522C1135</vt:lpwstr>
  </property>
  <property fmtid="{D5CDD505-2E9C-101B-9397-08002B2CF9AE}" pid="3" name="Order">
    <vt:r8>491200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