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68"/>
        <w:gridCol w:w="785"/>
        <w:gridCol w:w="784"/>
        <w:gridCol w:w="1569"/>
        <w:gridCol w:w="1176"/>
        <w:gridCol w:w="393"/>
        <w:gridCol w:w="784"/>
        <w:gridCol w:w="784"/>
        <w:gridCol w:w="392"/>
        <w:gridCol w:w="1177"/>
        <w:gridCol w:w="1569"/>
        <w:gridCol w:w="784"/>
        <w:gridCol w:w="785"/>
        <w:gridCol w:w="1569"/>
      </w:tblGrid>
      <w:tr w:rsidR="006318F0" w:rsidRPr="008A285B" w14:paraId="6211FF29" w14:textId="77777777" w:rsidTr="545A6B86">
        <w:tc>
          <w:tcPr>
            <w:tcW w:w="1271" w:type="dxa"/>
          </w:tcPr>
          <w:p w14:paraId="1C68E55E" w14:textId="4FB47587" w:rsidR="006318F0" w:rsidRPr="008A285B" w:rsidRDefault="001A619B" w:rsidP="001A619B">
            <w:pPr>
              <w:adjustRightInd w:val="0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Year 1</w:t>
            </w:r>
          </w:p>
        </w:tc>
        <w:tc>
          <w:tcPr>
            <w:tcW w:w="2353" w:type="dxa"/>
            <w:gridSpan w:val="2"/>
          </w:tcPr>
          <w:p w14:paraId="7F3408DB" w14:textId="77777777" w:rsidR="006318F0" w:rsidRPr="008A285B" w:rsidRDefault="006318F0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353" w:type="dxa"/>
            <w:gridSpan w:val="2"/>
          </w:tcPr>
          <w:p w14:paraId="0A44C53B" w14:textId="77777777" w:rsidR="006318F0" w:rsidRPr="008A285B" w:rsidRDefault="006318F0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353" w:type="dxa"/>
            <w:gridSpan w:val="3"/>
          </w:tcPr>
          <w:p w14:paraId="0B4F0BBA" w14:textId="77777777" w:rsidR="006318F0" w:rsidRPr="008A285B" w:rsidRDefault="006318F0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353" w:type="dxa"/>
            <w:gridSpan w:val="3"/>
          </w:tcPr>
          <w:p w14:paraId="7281A73F" w14:textId="77777777" w:rsidR="006318F0" w:rsidRPr="008A285B" w:rsidRDefault="006318F0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353" w:type="dxa"/>
            <w:gridSpan w:val="2"/>
          </w:tcPr>
          <w:p w14:paraId="72FA236E" w14:textId="77777777" w:rsidR="006318F0" w:rsidRPr="008A285B" w:rsidRDefault="006318F0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354" w:type="dxa"/>
            <w:gridSpan w:val="2"/>
          </w:tcPr>
          <w:p w14:paraId="012E236F" w14:textId="77777777" w:rsidR="006318F0" w:rsidRPr="008A285B" w:rsidRDefault="006318F0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Summer 2</w:t>
            </w:r>
          </w:p>
        </w:tc>
      </w:tr>
      <w:tr w:rsidR="0063393D" w:rsidRPr="008A285B" w14:paraId="254AF7E9" w14:textId="77777777" w:rsidTr="00C05762">
        <w:tc>
          <w:tcPr>
            <w:tcW w:w="1271" w:type="dxa"/>
            <w:shd w:val="clear" w:color="auto" w:fill="FFE599" w:themeFill="accent4" w:themeFillTint="66"/>
          </w:tcPr>
          <w:p w14:paraId="1D46667A" w14:textId="77777777" w:rsidR="0063393D" w:rsidRPr="008A285B" w:rsidRDefault="0063393D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353" w:type="dxa"/>
            <w:gridSpan w:val="2"/>
            <w:shd w:val="clear" w:color="auto" w:fill="FFFFFF" w:themeFill="background1"/>
          </w:tcPr>
          <w:p w14:paraId="6D405ED1" w14:textId="77777777" w:rsidR="0063393D" w:rsidRDefault="0063393D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Plants </w:t>
            </w:r>
          </w:p>
          <w:p w14:paraId="5DD857F0" w14:textId="14410DB7" w:rsidR="0063393D" w:rsidRPr="00D94046" w:rsidRDefault="0063393D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Seasonal change - Autumn</w:t>
            </w:r>
          </w:p>
        </w:tc>
        <w:tc>
          <w:tcPr>
            <w:tcW w:w="2353" w:type="dxa"/>
            <w:gridSpan w:val="2"/>
          </w:tcPr>
          <w:p w14:paraId="4FB27EE8" w14:textId="1083F324" w:rsidR="0063393D" w:rsidRPr="00D94046" w:rsidRDefault="0063393D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Animals</w:t>
            </w:r>
            <w:r>
              <w:rPr>
                <w:rFonts w:cstheme="minorHAnsi"/>
                <w:bCs/>
                <w:sz w:val="20"/>
                <w:szCs w:val="20"/>
              </w:rPr>
              <w:t xml:space="preserve"> inc humans</w:t>
            </w:r>
          </w:p>
        </w:tc>
        <w:tc>
          <w:tcPr>
            <w:tcW w:w="1176" w:type="dxa"/>
          </w:tcPr>
          <w:p w14:paraId="63F65A10" w14:textId="77777777" w:rsidR="0063393D" w:rsidRDefault="0063393D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Plants</w:t>
            </w:r>
          </w:p>
          <w:p w14:paraId="256A9ADC" w14:textId="176DE444" w:rsidR="0063393D" w:rsidRPr="00D94046" w:rsidRDefault="0063393D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Seasonal change - Winter</w:t>
            </w:r>
          </w:p>
        </w:tc>
        <w:tc>
          <w:tcPr>
            <w:tcW w:w="1177" w:type="dxa"/>
            <w:gridSpan w:val="2"/>
          </w:tcPr>
          <w:p w14:paraId="0DBB79A1" w14:textId="7D8A6B42" w:rsidR="0063393D" w:rsidRPr="00D94046" w:rsidRDefault="0063393D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Materials</w:t>
            </w:r>
          </w:p>
        </w:tc>
        <w:tc>
          <w:tcPr>
            <w:tcW w:w="1176" w:type="dxa"/>
            <w:gridSpan w:val="2"/>
          </w:tcPr>
          <w:p w14:paraId="7E39C774" w14:textId="77777777" w:rsidR="0063393D" w:rsidRDefault="0063393D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Plants</w:t>
            </w:r>
          </w:p>
          <w:p w14:paraId="756936A5" w14:textId="78FEB2D4" w:rsidR="0063393D" w:rsidRPr="00D94046" w:rsidRDefault="0063393D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Signs </w:t>
            </w:r>
            <w:r w:rsidR="006C77E7">
              <w:rPr>
                <w:rFonts w:cstheme="minorHAnsi"/>
                <w:bCs/>
                <w:sz w:val="20"/>
                <w:szCs w:val="20"/>
              </w:rPr>
              <w:t>of spring</w:t>
            </w:r>
            <w:bookmarkStart w:id="0" w:name="_GoBack"/>
            <w:bookmarkEnd w:id="0"/>
          </w:p>
        </w:tc>
        <w:tc>
          <w:tcPr>
            <w:tcW w:w="1177" w:type="dxa"/>
          </w:tcPr>
          <w:p w14:paraId="2A4C4569" w14:textId="5D16F513" w:rsidR="0063393D" w:rsidRPr="0063393D" w:rsidRDefault="0063393D" w:rsidP="006339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Materials</w:t>
            </w:r>
          </w:p>
        </w:tc>
        <w:tc>
          <w:tcPr>
            <w:tcW w:w="2353" w:type="dxa"/>
            <w:gridSpan w:val="2"/>
          </w:tcPr>
          <w:p w14:paraId="2AED61C0" w14:textId="77777777" w:rsidR="0063393D" w:rsidRDefault="0063393D" w:rsidP="0063393D">
            <w:pPr>
              <w:contextualSpacing/>
              <w:rPr>
                <w:rStyle w:val="normaltextrun"/>
                <w:rFonts w:cstheme="minorHAns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bCs/>
                <w:color w:val="000000"/>
                <w:sz w:val="20"/>
                <w:szCs w:val="20"/>
                <w:bdr w:val="none" w:sz="0" w:space="0" w:color="auto" w:frame="1"/>
              </w:rPr>
              <w:t>Animals</w:t>
            </w:r>
          </w:p>
          <w:p w14:paraId="65F2C2D5" w14:textId="35B9909B" w:rsidR="0063393D" w:rsidRPr="00D94046" w:rsidRDefault="0063393D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6D8DB59D" w14:textId="77777777" w:rsidR="0063393D" w:rsidRDefault="0063393D" w:rsidP="0063393D">
            <w:pPr>
              <w:contextualSpacing/>
              <w:rPr>
                <w:rStyle w:val="normaltextrun"/>
                <w:rFonts w:cstheme="minorHAns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bCs/>
                <w:color w:val="000000"/>
                <w:sz w:val="20"/>
                <w:szCs w:val="20"/>
                <w:bdr w:val="none" w:sz="0" w:space="0" w:color="auto" w:frame="1"/>
              </w:rPr>
              <w:t>Plants</w:t>
            </w:r>
          </w:p>
          <w:p w14:paraId="2D295267" w14:textId="4EE52BC1" w:rsidR="0063393D" w:rsidRPr="00D94046" w:rsidRDefault="0063393D" w:rsidP="0063393D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Style w:val="normaltextrun"/>
                <w:rFonts w:cstheme="minorHAnsi"/>
                <w:bCs/>
                <w:color w:val="000000"/>
                <w:sz w:val="20"/>
                <w:szCs w:val="20"/>
                <w:bdr w:val="none" w:sz="0" w:space="0" w:color="auto" w:frame="1"/>
              </w:rPr>
              <w:t>Seasonal Changes</w:t>
            </w:r>
            <w:r>
              <w:rPr>
                <w:rStyle w:val="normaltextrun"/>
                <w:rFonts w:cstheme="minorHAnsi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- Summer</w:t>
            </w:r>
          </w:p>
        </w:tc>
      </w:tr>
      <w:tr w:rsidR="00B37852" w:rsidRPr="008A285B" w14:paraId="1D307CA8" w14:textId="77777777" w:rsidTr="545A6B86">
        <w:tc>
          <w:tcPr>
            <w:tcW w:w="1271" w:type="dxa"/>
            <w:shd w:val="clear" w:color="auto" w:fill="DBDBDB" w:themeFill="accent3" w:themeFillTint="66"/>
          </w:tcPr>
          <w:p w14:paraId="48156BDA" w14:textId="77777777" w:rsidR="00B37852" w:rsidRPr="008A285B" w:rsidRDefault="00B37852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353" w:type="dxa"/>
            <w:gridSpan w:val="2"/>
          </w:tcPr>
          <w:p w14:paraId="2EC01F45" w14:textId="77777777" w:rsidR="00B37852" w:rsidRPr="00D94046" w:rsidRDefault="00B37852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Programming</w:t>
            </w:r>
          </w:p>
          <w:p w14:paraId="7B47D1E0" w14:textId="77777777" w:rsidR="00B37852" w:rsidRPr="00D94046" w:rsidRDefault="00B37852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1B7C6D04" w14:textId="08444A56" w:rsidR="00B37852" w:rsidRPr="00107C8F" w:rsidRDefault="004B6472" w:rsidP="008F18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07C8F">
              <w:rPr>
                <w:rFonts w:cstheme="minorHAnsi"/>
                <w:bCs/>
                <w:sz w:val="20"/>
                <w:szCs w:val="20"/>
              </w:rPr>
              <w:t>E-safety</w:t>
            </w:r>
          </w:p>
          <w:p w14:paraId="24CEA266" w14:textId="31BA1A57" w:rsidR="004B6472" w:rsidRPr="00D94046" w:rsidRDefault="00A47F79" w:rsidP="008F18C4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Individual liberty</w:t>
            </w:r>
          </w:p>
          <w:p w14:paraId="59190A7C" w14:textId="63FB32CA" w:rsidR="00A47F79" w:rsidRPr="00D94046" w:rsidRDefault="00A47F79" w:rsidP="008A285B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 xml:space="preserve">Mutual respect </w:t>
            </w:r>
          </w:p>
          <w:p w14:paraId="0D4B83FA" w14:textId="386B64DC" w:rsidR="004B6472" w:rsidRPr="00107C8F" w:rsidRDefault="00B37852" w:rsidP="00107C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0"/>
                <w:szCs w:val="20"/>
              </w:rPr>
            </w:pPr>
            <w:r w:rsidRPr="00107C8F">
              <w:rPr>
                <w:rFonts w:cstheme="minorHAnsi"/>
                <w:bCs/>
                <w:sz w:val="20"/>
                <w:szCs w:val="20"/>
              </w:rPr>
              <w:t>Digital Research</w:t>
            </w:r>
          </w:p>
        </w:tc>
        <w:tc>
          <w:tcPr>
            <w:tcW w:w="2353" w:type="dxa"/>
            <w:gridSpan w:val="3"/>
          </w:tcPr>
          <w:p w14:paraId="2512BC34" w14:textId="2CE7C817" w:rsidR="00B37852" w:rsidRPr="00D94046" w:rsidRDefault="00B37852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Text and Images</w:t>
            </w:r>
          </w:p>
        </w:tc>
        <w:tc>
          <w:tcPr>
            <w:tcW w:w="2353" w:type="dxa"/>
            <w:gridSpan w:val="3"/>
          </w:tcPr>
          <w:p w14:paraId="5ACADB13" w14:textId="52F3EC7A" w:rsidR="00B37852" w:rsidRPr="00D94046" w:rsidRDefault="00B37852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Computer Science</w:t>
            </w:r>
          </w:p>
        </w:tc>
        <w:tc>
          <w:tcPr>
            <w:tcW w:w="2353" w:type="dxa"/>
            <w:gridSpan w:val="2"/>
          </w:tcPr>
          <w:p w14:paraId="33434CFB" w14:textId="72C3E127" w:rsidR="00B37852" w:rsidRPr="00D94046" w:rsidRDefault="00B37852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Style w:val="normaltextrun"/>
                <w:rFonts w:cstheme="minorHAnsi"/>
                <w:bCs/>
                <w:color w:val="000000"/>
                <w:sz w:val="20"/>
                <w:szCs w:val="20"/>
                <w:bdr w:val="none" w:sz="0" w:space="0" w:color="auto" w:frame="1"/>
              </w:rPr>
              <w:t>Multimedia</w:t>
            </w:r>
          </w:p>
        </w:tc>
        <w:tc>
          <w:tcPr>
            <w:tcW w:w="2354" w:type="dxa"/>
            <w:gridSpan w:val="2"/>
          </w:tcPr>
          <w:p w14:paraId="704BE3A9" w14:textId="77777777" w:rsidR="00B37852" w:rsidRPr="00D94046" w:rsidRDefault="00B37852" w:rsidP="008A285B">
            <w:pPr>
              <w:contextualSpacing/>
              <w:rPr>
                <w:rStyle w:val="normaltextrun"/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94046">
              <w:rPr>
                <w:rStyle w:val="normaltextrun"/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E-Mail &amp; E-Safety </w:t>
            </w:r>
          </w:p>
          <w:p w14:paraId="2A69D0AB" w14:textId="77777777" w:rsidR="00A47F79" w:rsidRPr="00D94046" w:rsidRDefault="00A47F79" w:rsidP="00A47F79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Individual Liberty</w:t>
            </w:r>
          </w:p>
          <w:p w14:paraId="37ED144C" w14:textId="7681D68C" w:rsidR="00A47F79" w:rsidRPr="00D94046" w:rsidRDefault="00A47F79" w:rsidP="67F7B06D">
            <w:pPr>
              <w:contextualSpacing/>
              <w:rPr>
                <w:color w:val="0070C0"/>
                <w:sz w:val="20"/>
                <w:szCs w:val="20"/>
              </w:rPr>
            </w:pPr>
            <w:r w:rsidRPr="67F7B06D">
              <w:rPr>
                <w:color w:val="0070C0"/>
                <w:sz w:val="20"/>
                <w:szCs w:val="20"/>
              </w:rPr>
              <w:t xml:space="preserve">Mutual respect </w:t>
            </w:r>
          </w:p>
        </w:tc>
      </w:tr>
      <w:tr w:rsidR="008A285B" w:rsidRPr="008A285B" w14:paraId="2520319F" w14:textId="77777777" w:rsidTr="545A6B86">
        <w:tc>
          <w:tcPr>
            <w:tcW w:w="1271" w:type="dxa"/>
            <w:shd w:val="clear" w:color="auto" w:fill="F7CAAC" w:themeFill="accent2" w:themeFillTint="66"/>
          </w:tcPr>
          <w:p w14:paraId="682AF2B9" w14:textId="77777777" w:rsidR="008A285B" w:rsidRPr="008A285B" w:rsidRDefault="008A285B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Geography</w:t>
            </w:r>
          </w:p>
        </w:tc>
        <w:tc>
          <w:tcPr>
            <w:tcW w:w="2353" w:type="dxa"/>
            <w:gridSpan w:val="2"/>
            <w:shd w:val="clear" w:color="auto" w:fill="FFFFFF" w:themeFill="background1"/>
          </w:tcPr>
          <w:p w14:paraId="24A77039" w14:textId="7BC1CE9D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Investigating our planet</w:t>
            </w:r>
          </w:p>
          <w:p w14:paraId="0FF68DDF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0AD6AF9" w14:textId="7A3885B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3"/>
          </w:tcPr>
          <w:p w14:paraId="17ED8676" w14:textId="355410E3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Investigating the UK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0E4C1298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17721944" w14:textId="204D8574" w:rsidR="00107C8F" w:rsidRPr="00D94046" w:rsidRDefault="008A285B" w:rsidP="67F7B06D">
            <w:pPr>
              <w:contextualSpacing/>
              <w:rPr>
                <w:sz w:val="20"/>
                <w:szCs w:val="20"/>
              </w:rPr>
            </w:pPr>
            <w:r w:rsidRPr="67F7B06D">
              <w:rPr>
                <w:sz w:val="20"/>
                <w:szCs w:val="20"/>
              </w:rPr>
              <w:t>Investigating hot and cold places in the world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0F3FFED7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A285B" w:rsidRPr="008A285B" w14:paraId="7ED74854" w14:textId="77777777" w:rsidTr="545A6B86">
        <w:tc>
          <w:tcPr>
            <w:tcW w:w="1271" w:type="dxa"/>
            <w:shd w:val="clear" w:color="auto" w:fill="DDC6F7"/>
          </w:tcPr>
          <w:p w14:paraId="5F1C62BC" w14:textId="77777777" w:rsidR="008A285B" w:rsidRPr="008A285B" w:rsidRDefault="008A285B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51FFC393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324FD871" w14:textId="77777777" w:rsidR="008A285B" w:rsidRPr="00D94046" w:rsidRDefault="004D28C8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Great Fire of London</w:t>
            </w:r>
          </w:p>
          <w:p w14:paraId="5BFEB817" w14:textId="682F968D" w:rsidR="004D28C8" w:rsidRPr="00D94046" w:rsidRDefault="004D28C8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Samuel Pepys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55E93474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3"/>
          </w:tcPr>
          <w:p w14:paraId="74DD68D7" w14:textId="77777777" w:rsidR="008A285B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Local History</w:t>
            </w:r>
            <w:r w:rsidR="004D28C8" w:rsidRPr="00D94046">
              <w:rPr>
                <w:rFonts w:cstheme="minorHAnsi"/>
                <w:bCs/>
                <w:sz w:val="20"/>
                <w:szCs w:val="20"/>
              </w:rPr>
              <w:t xml:space="preserve"> - </w:t>
            </w:r>
            <w:r w:rsidRPr="00D94046">
              <w:rPr>
                <w:rFonts w:cstheme="minorHAnsi"/>
                <w:bCs/>
                <w:sz w:val="20"/>
                <w:szCs w:val="20"/>
              </w:rPr>
              <w:t xml:space="preserve">Bradley School </w:t>
            </w:r>
          </w:p>
          <w:p w14:paraId="6E8E27C5" w14:textId="04AF8701" w:rsidR="00107C8F" w:rsidRPr="00D94046" w:rsidRDefault="00107C8F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E98A467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20E7FCBB" w14:textId="0E13ED30" w:rsidR="008A285B" w:rsidRPr="00D94046" w:rsidRDefault="1969C50D" w:rsidP="545A6B86">
            <w:pPr>
              <w:contextualSpacing/>
              <w:rPr>
                <w:sz w:val="20"/>
                <w:szCs w:val="20"/>
              </w:rPr>
            </w:pPr>
            <w:r w:rsidRPr="545A6B86">
              <w:rPr>
                <w:sz w:val="20"/>
                <w:szCs w:val="20"/>
              </w:rPr>
              <w:t>Monarchy – Elizabeth II</w:t>
            </w:r>
          </w:p>
        </w:tc>
      </w:tr>
      <w:tr w:rsidR="008A285B" w:rsidRPr="008A285B" w14:paraId="21DEC4A2" w14:textId="77777777" w:rsidTr="545A6B86">
        <w:trPr>
          <w:trHeight w:val="543"/>
        </w:trPr>
        <w:tc>
          <w:tcPr>
            <w:tcW w:w="1271" w:type="dxa"/>
            <w:shd w:val="clear" w:color="auto" w:fill="87D9DB"/>
          </w:tcPr>
          <w:p w14:paraId="23FEB9C6" w14:textId="77777777" w:rsidR="008A285B" w:rsidRPr="008A285B" w:rsidRDefault="008A285B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Art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38E606C2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  <w:p w14:paraId="20C9B66F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756871B3" w14:textId="27E94F31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Drawing - Van Gogh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42DED4C4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3"/>
          </w:tcPr>
          <w:p w14:paraId="79953D0A" w14:textId="7A46B2A2" w:rsidR="008A285B" w:rsidRPr="00D94046" w:rsidRDefault="000B61C3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Printmaking: Angie Lewin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6D53A0AA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3C4799A9" w14:textId="1CD99571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3D – Faith Bebbington</w:t>
            </w:r>
          </w:p>
        </w:tc>
      </w:tr>
      <w:tr w:rsidR="008A285B" w:rsidRPr="008A285B" w14:paraId="53591B57" w14:textId="77777777" w:rsidTr="545A6B86">
        <w:trPr>
          <w:trHeight w:val="1416"/>
        </w:trPr>
        <w:tc>
          <w:tcPr>
            <w:tcW w:w="1271" w:type="dxa"/>
            <w:shd w:val="clear" w:color="auto" w:fill="FF475F"/>
          </w:tcPr>
          <w:p w14:paraId="7A2A4554" w14:textId="77777777" w:rsidR="008A285B" w:rsidRPr="008A285B" w:rsidRDefault="008A285B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2353" w:type="dxa"/>
            <w:gridSpan w:val="2"/>
          </w:tcPr>
          <w:p w14:paraId="5843ED56" w14:textId="3FCFFB9D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Mechanisms -  pop ups and levers (moving pictures based on animals – linked to Science)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40F4D15C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3"/>
          </w:tcPr>
          <w:p w14:paraId="0B109D74" w14:textId="412EAE9D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Food  - food preparing and combining (sensational salads)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17751541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14:paraId="01BD153D" w14:textId="522F365F" w:rsidR="008A285B" w:rsidRPr="00D94046" w:rsidRDefault="008A285B" w:rsidP="67F7B06D">
            <w:pPr>
              <w:contextualSpacing/>
              <w:rPr>
                <w:sz w:val="20"/>
                <w:szCs w:val="20"/>
              </w:rPr>
            </w:pPr>
            <w:r w:rsidRPr="67F7B06D">
              <w:rPr>
                <w:sz w:val="20"/>
                <w:szCs w:val="20"/>
              </w:rPr>
              <w:t>Structures – stability and strength (robots)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4DE48898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A285B" w:rsidRPr="008A285B" w14:paraId="28C700CE" w14:textId="77777777" w:rsidTr="545A6B86">
        <w:tc>
          <w:tcPr>
            <w:tcW w:w="1271" w:type="dxa"/>
            <w:shd w:val="clear" w:color="auto" w:fill="F0CDDA"/>
          </w:tcPr>
          <w:p w14:paraId="1C7ACD92" w14:textId="77777777" w:rsidR="008A285B" w:rsidRPr="008A285B" w:rsidRDefault="008A285B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14888ECE" w14:textId="40BCF080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Hey you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55DB313A" w14:textId="3A2BC9AB" w:rsidR="00107C8F" w:rsidRPr="00D94046" w:rsidRDefault="008A285B" w:rsidP="67F7B06D">
            <w:pPr>
              <w:contextualSpacing/>
              <w:rPr>
                <w:sz w:val="20"/>
                <w:szCs w:val="20"/>
              </w:rPr>
            </w:pPr>
            <w:r w:rsidRPr="67F7B06D">
              <w:rPr>
                <w:sz w:val="20"/>
                <w:szCs w:val="20"/>
              </w:rPr>
              <w:t>Rhythm in the way we Walk &amp; Banana Rap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54FC6758" w14:textId="498AF75D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In the Groove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72157CAC" w14:textId="73408692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Round and Round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3D5CCD4B" w14:textId="0D777C70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Your Imagination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2C3C84FF" w14:textId="23ACF800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Reflect, Rewind and Replay</w:t>
            </w:r>
          </w:p>
        </w:tc>
      </w:tr>
      <w:tr w:rsidR="008A285B" w:rsidRPr="008A285B" w14:paraId="0D328B0C" w14:textId="38BD93DB" w:rsidTr="545A6B86">
        <w:tc>
          <w:tcPr>
            <w:tcW w:w="1271" w:type="dxa"/>
            <w:shd w:val="clear" w:color="auto" w:fill="C5E0B3" w:themeFill="accent6" w:themeFillTint="66"/>
          </w:tcPr>
          <w:p w14:paraId="7576B454" w14:textId="77777777" w:rsidR="008A285B" w:rsidRPr="008A285B" w:rsidRDefault="008A285B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1568" w:type="dxa"/>
            <w:shd w:val="clear" w:color="auto" w:fill="auto"/>
          </w:tcPr>
          <w:p w14:paraId="30C9BE38" w14:textId="5DABB79C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Be Responsible</w:t>
            </w:r>
            <w:r w:rsidR="00D94046" w:rsidRPr="00D94046">
              <w:rPr>
                <w:rFonts w:cstheme="minorHAnsi"/>
                <w:bCs/>
                <w:sz w:val="20"/>
                <w:szCs w:val="20"/>
              </w:rPr>
              <w:t xml:space="preserve"> – water spillage</w:t>
            </w:r>
            <w:r w:rsidRPr="00D9404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7AB01FA" w14:textId="6EFF3110" w:rsidR="008A285B" w:rsidRPr="00D94046" w:rsidRDefault="00AA241E" w:rsidP="008A285B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3FB27EE4" w14:textId="77777777" w:rsidR="00AA241E" w:rsidRPr="00D94046" w:rsidRDefault="00AA241E" w:rsidP="008A285B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14:paraId="7512D337" w14:textId="7695D307" w:rsidR="00AA241E" w:rsidRPr="00D94046" w:rsidRDefault="00AA241E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</w:tc>
        <w:tc>
          <w:tcPr>
            <w:tcW w:w="1569" w:type="dxa"/>
            <w:gridSpan w:val="2"/>
            <w:shd w:val="clear" w:color="auto" w:fill="auto"/>
          </w:tcPr>
          <w:p w14:paraId="0BBB82B7" w14:textId="72C1A963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 xml:space="preserve">Keep/ Staying healthy </w:t>
            </w:r>
            <w:r w:rsidR="00D94046" w:rsidRPr="00D94046">
              <w:rPr>
                <w:rFonts w:cstheme="minorHAnsi"/>
                <w:bCs/>
                <w:sz w:val="20"/>
                <w:szCs w:val="20"/>
              </w:rPr>
              <w:t>– washing hands</w:t>
            </w:r>
          </w:p>
          <w:p w14:paraId="339255D6" w14:textId="77777777" w:rsidR="007F5C32" w:rsidRPr="00D94046" w:rsidRDefault="007F5C32" w:rsidP="007F5C32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15D14F41" w14:textId="700BCB28" w:rsidR="007F5C32" w:rsidRPr="00D94046" w:rsidRDefault="007F5C32" w:rsidP="007F5C32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 liberty</w:t>
            </w:r>
          </w:p>
          <w:p w14:paraId="13DB0020" w14:textId="0EEC0A70" w:rsidR="007F5C32" w:rsidRPr="00D94046" w:rsidRDefault="007F5C32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14:paraId="05B29F24" w14:textId="55774823" w:rsidR="00A47F79" w:rsidRPr="00D94046" w:rsidRDefault="008A285B" w:rsidP="00A47F79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 xml:space="preserve">Fire </w:t>
            </w:r>
            <w:r w:rsidR="00A47F79" w:rsidRPr="00D94046">
              <w:rPr>
                <w:rFonts w:cstheme="minorHAnsi"/>
                <w:bCs/>
                <w:sz w:val="20"/>
                <w:szCs w:val="20"/>
              </w:rPr>
              <w:t>Safety</w:t>
            </w:r>
            <w:r w:rsidR="00D94046" w:rsidRPr="00D94046">
              <w:rPr>
                <w:rFonts w:cstheme="minorHAnsi"/>
                <w:bCs/>
                <w:sz w:val="20"/>
                <w:szCs w:val="20"/>
              </w:rPr>
              <w:t>- Enya &amp; Deedee</w:t>
            </w:r>
          </w:p>
          <w:p w14:paraId="616F7A76" w14:textId="77777777" w:rsidR="007F5C32" w:rsidRPr="00D94046" w:rsidRDefault="007F5C32" w:rsidP="007F5C32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 liberty</w:t>
            </w:r>
          </w:p>
          <w:p w14:paraId="4437433F" w14:textId="1059322A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14:paraId="17AAA1FF" w14:textId="44FED799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 xml:space="preserve">Computer Safety </w:t>
            </w:r>
            <w:r w:rsidR="00D94046" w:rsidRPr="00D94046">
              <w:rPr>
                <w:rFonts w:cstheme="minorHAnsi"/>
                <w:bCs/>
                <w:sz w:val="20"/>
                <w:szCs w:val="20"/>
              </w:rPr>
              <w:t>– online bullying</w:t>
            </w:r>
          </w:p>
          <w:p w14:paraId="5105438E" w14:textId="77777777" w:rsidR="007F5C32" w:rsidRPr="00D94046" w:rsidRDefault="007F5C32" w:rsidP="007F5C32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574ED0AA" w14:textId="048E98F0" w:rsidR="008A285B" w:rsidRPr="00D94046" w:rsidRDefault="007F5C32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08157521" w14:textId="4F01C9FD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Our World</w:t>
            </w:r>
            <w:r w:rsidR="00D94046" w:rsidRPr="00D94046">
              <w:rPr>
                <w:rFonts w:cstheme="minorHAnsi"/>
                <w:bCs/>
                <w:sz w:val="20"/>
                <w:szCs w:val="20"/>
              </w:rPr>
              <w:t xml:space="preserve"> – growing in our world</w:t>
            </w:r>
          </w:p>
          <w:p w14:paraId="46F032E8" w14:textId="77777777" w:rsidR="007F5C32" w:rsidRPr="00D94046" w:rsidRDefault="007F5C32" w:rsidP="007F5C32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14:paraId="27DBDF06" w14:textId="07DDBFBB" w:rsidR="007F5C32" w:rsidRPr="00D94046" w:rsidRDefault="007F5C32" w:rsidP="007F5C32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color w:val="7030A0"/>
                <w:sz w:val="20"/>
                <w:szCs w:val="20"/>
              </w:rPr>
              <w:t>Tolerance</w:t>
            </w:r>
          </w:p>
        </w:tc>
        <w:tc>
          <w:tcPr>
            <w:tcW w:w="1569" w:type="dxa"/>
            <w:gridSpan w:val="2"/>
            <w:shd w:val="clear" w:color="auto" w:fill="auto"/>
          </w:tcPr>
          <w:p w14:paraId="761BB1F9" w14:textId="542317A2" w:rsidR="008A285B" w:rsidRPr="00D94046" w:rsidRDefault="008A285B" w:rsidP="00A47F79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 xml:space="preserve">Relationships </w:t>
            </w:r>
            <w:r w:rsidR="00D94046" w:rsidRPr="00D94046">
              <w:rPr>
                <w:rFonts w:cstheme="minorHAnsi"/>
                <w:bCs/>
                <w:sz w:val="20"/>
                <w:szCs w:val="20"/>
              </w:rPr>
              <w:t>- friendships</w:t>
            </w:r>
          </w:p>
          <w:p w14:paraId="1BA6FE92" w14:textId="77777777" w:rsidR="007F5C32" w:rsidRPr="00D94046" w:rsidRDefault="007F5C32" w:rsidP="007F5C32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1A7F894D" w14:textId="77777777" w:rsidR="007F5C32" w:rsidRPr="00D94046" w:rsidRDefault="007F5C32" w:rsidP="007F5C32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 liberty</w:t>
            </w:r>
          </w:p>
          <w:p w14:paraId="3B40F51B" w14:textId="77777777" w:rsidR="007F5C32" w:rsidRPr="00D94046" w:rsidRDefault="007F5C32" w:rsidP="007F5C32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14:paraId="7BD7FF2E" w14:textId="77777777" w:rsidR="007F5C32" w:rsidRDefault="007F5C32" w:rsidP="007F5C32">
            <w:pPr>
              <w:contextualSpacing/>
              <w:rPr>
                <w:color w:val="7030A0"/>
                <w:sz w:val="20"/>
                <w:szCs w:val="20"/>
              </w:rPr>
            </w:pPr>
            <w:r w:rsidRPr="00D94046">
              <w:rPr>
                <w:color w:val="7030A0"/>
                <w:sz w:val="20"/>
                <w:szCs w:val="20"/>
              </w:rPr>
              <w:t>Tolerance</w:t>
            </w:r>
          </w:p>
          <w:p w14:paraId="02AA09E5" w14:textId="4607E586" w:rsidR="00107C8F" w:rsidRPr="00D94046" w:rsidRDefault="00107C8F" w:rsidP="007F5C32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14:paraId="57E77A60" w14:textId="75ED290D" w:rsidR="00A47F79" w:rsidRPr="00D94046" w:rsidRDefault="008A285B" w:rsidP="00A47F79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Hazard Watch</w:t>
            </w:r>
            <w:r w:rsidR="00D94046" w:rsidRPr="00D94046">
              <w:rPr>
                <w:rFonts w:cstheme="minorHAnsi"/>
                <w:bCs/>
                <w:sz w:val="20"/>
                <w:szCs w:val="20"/>
              </w:rPr>
              <w:t xml:space="preserve"> – safe to play with</w:t>
            </w:r>
          </w:p>
          <w:p w14:paraId="17E6D2D2" w14:textId="2C8BB6D9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14:paraId="6FF0C6B3" w14:textId="177BF5AD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 xml:space="preserve">Keeping/ Staying Safe </w:t>
            </w:r>
            <w:r w:rsidR="00D94046" w:rsidRPr="00D94046">
              <w:rPr>
                <w:rFonts w:cstheme="minorHAnsi"/>
                <w:bCs/>
                <w:sz w:val="20"/>
                <w:szCs w:val="20"/>
              </w:rPr>
              <w:t>– tying shoelaces</w:t>
            </w:r>
          </w:p>
          <w:p w14:paraId="09F4F924" w14:textId="77777777" w:rsidR="00D94046" w:rsidRPr="00D94046" w:rsidRDefault="00D94046" w:rsidP="00D94046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16069D71" w14:textId="77777777" w:rsidR="00D94046" w:rsidRPr="00D94046" w:rsidRDefault="00D94046" w:rsidP="00D94046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14:paraId="68AB6721" w14:textId="04945BDC" w:rsidR="008A285B" w:rsidRPr="00D94046" w:rsidRDefault="00D94046" w:rsidP="008A285B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 liberty</w:t>
            </w:r>
          </w:p>
        </w:tc>
        <w:tc>
          <w:tcPr>
            <w:tcW w:w="1569" w:type="dxa"/>
            <w:shd w:val="clear" w:color="auto" w:fill="auto"/>
          </w:tcPr>
          <w:p w14:paraId="45723BBA" w14:textId="2862660D" w:rsidR="008A285B" w:rsidRPr="00D94046" w:rsidRDefault="008A285B" w:rsidP="00A47F79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Feelings and Emotions</w:t>
            </w:r>
            <w:r w:rsidR="00D94046" w:rsidRPr="00D94046">
              <w:rPr>
                <w:rFonts w:cstheme="minorHAnsi"/>
                <w:bCs/>
                <w:sz w:val="20"/>
                <w:szCs w:val="20"/>
              </w:rPr>
              <w:t xml:space="preserve"> - jealousy</w:t>
            </w:r>
          </w:p>
          <w:p w14:paraId="699DEF2A" w14:textId="77777777" w:rsidR="00D94046" w:rsidRPr="00D94046" w:rsidRDefault="00D94046" w:rsidP="00D94046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5BDE0954" w14:textId="6AED1C49" w:rsidR="00D94046" w:rsidRPr="00D94046" w:rsidRDefault="00D94046" w:rsidP="00D9404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</w:tc>
      </w:tr>
      <w:tr w:rsidR="00A47F79" w:rsidRPr="008A285B" w14:paraId="6A91E3C3" w14:textId="77777777" w:rsidTr="545A6B86">
        <w:tc>
          <w:tcPr>
            <w:tcW w:w="1271" w:type="dxa"/>
            <w:vMerge w:val="restart"/>
            <w:shd w:val="clear" w:color="auto" w:fill="00B0F0"/>
          </w:tcPr>
          <w:p w14:paraId="670D0D25" w14:textId="77777777" w:rsidR="00A47F79" w:rsidRPr="008A285B" w:rsidRDefault="00A47F79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6D5FA203" w14:textId="239F7481" w:rsidR="00A47F79" w:rsidRPr="00D94046" w:rsidRDefault="005000A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452EE3" wp14:editId="22C99E5C">
                      <wp:simplePos x="0" y="0"/>
                      <wp:positionH relativeFrom="column">
                        <wp:posOffset>-19706</wp:posOffset>
                      </wp:positionH>
                      <wp:positionV relativeFrom="paragraph">
                        <wp:posOffset>300460</wp:posOffset>
                      </wp:positionV>
                      <wp:extent cx="8872695" cy="100483"/>
                      <wp:effectExtent l="0" t="0" r="17780" b="13970"/>
                      <wp:wrapNone/>
                      <wp:docPr id="4219901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2695" cy="100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EB44E" id="Rectangle 2" o:spid="_x0000_s1026" style="position:absolute;margin-left:-1.55pt;margin-top:23.65pt;width:698.65pt;height:7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FilwIAALQFAAAOAAAAZHJzL2Uyb0RvYy54bWysVE1v2zAMvQ/YfxB0X/2xtE2COkXQosOA&#10;oi3aDj0rshQbkERNUuJkv36U7DhdV+xQ7CKLJvlIPpG8uNxpRbbC+RZMRYuTnBJhONStWVf0x/PN&#10;lyklPjBTMwVGVHQvPL1cfP500dm5KKEBVQtHEMT4eWcr2oRg51nmeSM08ydghUGlBKdZQNGts9qx&#10;DtG1yso8P8s6cLV1wIX3+Pe6V9JFwpdS8HAvpReBqIpibiGdLp2reGaLCzZfO2ablg9psA9koVlr&#10;MOgIdc0CIxvX/gWlW+7AgwwnHHQGUrZcpBqwmiJ/U81Tw6xItSA53o40+f8Hy++2D460dUUnZTGb&#10;YQ74YIZpfKpHJI+ZtRKkjDR11s/R+sk+uEHyeI0176TT8YvVkF2idj9SK3aBcPw5nZ6XZ7NTSjjq&#10;ijyfTL9G0OzobZ0P3wRoEi8VdRg9Mcq2tz70pgeTGMyDauubVqkkxHYRV8qRLcOHXq2LAfwPK2U+&#10;5Ig5Rs8sEtCXnG5hr0TEU+ZRSGQQiyxTwql3j8kwzoUJRa9qWC36HIvTPE/th/CjRyIkAUZkidWN&#10;2APAn4UesHt6BvvoKlLrj875vxLrnUePFBlMGJ11a8C9B6CwqiFyb38gqacmsrSCeo/95aAfPG/5&#10;TYvPe8t8eGAOJw1nErdHuMdDKugqCsONkgbcr/f+R3scANRS0uHkVtT/3DAnKFHfDY7GrJhM4qgn&#10;YXJ6XqLgXmtWrzVmo68Ae6bAPWV5ukb7oA5X6UC/4JJZxqioYoZj7Iry4A7CVeg3Cq4pLpbLZIbj&#10;bVm4NU+WR/DIamzf590Lc3bo8YDTcQeHKWfzN63e20ZPA8tNANmmOTjyOvCNqyE1zrDG4u55LSer&#10;47Jd/AYAAP//AwBQSwMEFAAGAAgAAAAhAEmsGsrfAAAACQEAAA8AAABkcnMvZG93bnJldi54bWxM&#10;j0FLw0AQhe+C/2EZwVu7aVJaGzMpIooIHmortMdpspsEs7Mhu0njv3d70uPwPd77JttOphWj6l1j&#10;GWExj0AoLmzZcIXwdXidPYBwnrik1rJC+FEOtvntTUZpaS/8qca9r0QoYZcSQu19l0rpiloZcnPb&#10;KQ5M296QD2dfybKnSyg3rYyjaCUNNRwWaurUc62K7/1gEE6a3g4v7+5D6njUm2Y3HPV6QLy/m54e&#10;QXg1+b8wXPWDOuTB6WwHLp1oEWbJIiQRlusExJUnm2UM4oywCkTmmfz/Qf4LAAD//wMAUEsBAi0A&#10;FAAGAAgAAAAhALaDOJL+AAAA4QEAABMAAAAAAAAAAAAAAAAAAAAAAFtDb250ZW50X1R5cGVzXS54&#10;bWxQSwECLQAUAAYACAAAACEAOP0h/9YAAACUAQAACwAAAAAAAAAAAAAAAAAvAQAAX3JlbHMvLnJl&#10;bHNQSwECLQAUAAYACAAAACEAXfUxYpcCAAC0BQAADgAAAAAAAAAAAAAAAAAuAgAAZHJzL2Uyb0Rv&#10;Yy54bWxQSwECLQAUAAYACAAAACEASawayt8AAAAJAQAADwAAAAAAAAAAAAAAAADxBAAAZHJzL2Rv&#10;d25yZXYueG1sUEsFBgAAAAAEAAQA8wAAAP0FAAAAAA==&#10;" fillcolor="white [3212]" strokecolor="white [3212]" strokeweight="1pt"/>
                  </w:pict>
                </mc:Fallback>
              </mc:AlternateContent>
            </w:r>
            <w:r w:rsidR="00A47F79" w:rsidRPr="00D94046">
              <w:rPr>
                <w:rFonts w:cstheme="minorHAnsi"/>
                <w:bCs/>
                <w:sz w:val="20"/>
                <w:szCs w:val="20"/>
              </w:rPr>
              <w:t>Christianity (God)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2ABB85AC" w14:textId="2D54CF48" w:rsidR="00A47F79" w:rsidRPr="00D94046" w:rsidRDefault="00A47F79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Christianity (Jesus)</w:t>
            </w:r>
          </w:p>
          <w:p w14:paraId="08D73C83" w14:textId="77777777" w:rsidR="00A47F79" w:rsidRPr="00D94046" w:rsidRDefault="00A47F79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14:paraId="443924F6" w14:textId="7703E183" w:rsidR="00A47F79" w:rsidRPr="00D94046" w:rsidRDefault="00A47F79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Islam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5F4BD41F" w14:textId="5D4C4812" w:rsidR="00A47F79" w:rsidRPr="00D94046" w:rsidRDefault="00A47F79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Judaism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7B159288" w14:textId="78FB072F" w:rsidR="00A47F79" w:rsidRPr="00D94046" w:rsidRDefault="00A47F79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Hindu Dharma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05A3737B" w14:textId="47F56B51" w:rsidR="00A47F79" w:rsidRPr="00D94046" w:rsidRDefault="00A47F79" w:rsidP="008A285B">
            <w:pPr>
              <w:contextualSpacing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D9404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Christianity (Church)</w:t>
            </w:r>
          </w:p>
        </w:tc>
      </w:tr>
      <w:tr w:rsidR="00A47F79" w:rsidRPr="008A285B" w14:paraId="3D255D0F" w14:textId="77777777" w:rsidTr="545A6B86">
        <w:tc>
          <w:tcPr>
            <w:tcW w:w="1271" w:type="dxa"/>
            <w:vMerge/>
          </w:tcPr>
          <w:p w14:paraId="44EFCBE4" w14:textId="77777777" w:rsidR="00A47F79" w:rsidRPr="008A285B" w:rsidRDefault="00A47F79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19" w:type="dxa"/>
            <w:gridSpan w:val="14"/>
            <w:shd w:val="clear" w:color="auto" w:fill="auto"/>
          </w:tcPr>
          <w:p w14:paraId="6FE6EF2E" w14:textId="5275C7B5" w:rsidR="00AA241E" w:rsidRPr="00D94046" w:rsidRDefault="00D94046" w:rsidP="00A47F79">
            <w:pPr>
              <w:contextualSpacing/>
              <w:jc w:val="center"/>
              <w:rPr>
                <w:rFonts w:eastAsia="Times New Roman" w:cstheme="minorHAnsi"/>
                <w:bCs/>
                <w:color w:val="0070C0"/>
                <w:sz w:val="20"/>
                <w:szCs w:val="20"/>
                <w:lang w:eastAsia="en-GB"/>
              </w:rPr>
            </w:pPr>
            <w:r w:rsidRPr="00D94046">
              <w:rPr>
                <w:rFonts w:eastAsia="Times New Roman" w:cstheme="minorHAnsi"/>
                <w:bCs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DA3AA" wp14:editId="49B819F5">
                      <wp:simplePos x="0" y="0"/>
                      <wp:positionH relativeFrom="column">
                        <wp:posOffset>3670997</wp:posOffset>
                      </wp:positionH>
                      <wp:positionV relativeFrom="paragraph">
                        <wp:posOffset>-145927</wp:posOffset>
                      </wp:positionV>
                      <wp:extent cx="2095130" cy="567629"/>
                      <wp:effectExtent l="0" t="0" r="635" b="4445"/>
                      <wp:wrapNone/>
                      <wp:docPr id="100914793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130" cy="567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754A4C" w14:textId="66892C3A" w:rsidR="00AA241E" w:rsidRPr="00AA241E" w:rsidRDefault="00AA241E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Mutual respect</w:t>
                                  </w:r>
                                </w:p>
                                <w:p w14:paraId="406F01A7" w14:textId="51B9EC8B" w:rsidR="00AA241E" w:rsidRPr="00AA241E" w:rsidRDefault="00AA241E">
                                  <w:pPr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Tolerance of different faiths</w:t>
                                  </w:r>
                                </w:p>
                                <w:p w14:paraId="7A7C9E99" w14:textId="0F44F663" w:rsidR="00AA241E" w:rsidRPr="00AA241E" w:rsidRDefault="00AA241E">
                                  <w:pPr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  <w:t>Individual liberty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DA3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89.05pt;margin-top:-11.5pt;width:164.95pt;height:44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doRgIAAIIEAAAOAAAAZHJzL2Uyb0RvYy54bWysVEuP2jAQvlfqf7B8LwnvEhFWlBVVJbS7&#10;ElR7No4DkWyPaxsS+us7dgJLtz1VvTjz8ueZ+WYyf2iUJGdhXQU6p/1eSonQHIpKH3L6fbf+9JkS&#10;55kumAQtcnoRjj4sPn6Y1yYTAziCLIQlCKJdVpucHr03WZI4fhSKuR4YodFZglXMo2oPSWFZjehK&#10;JoM0nSQ12MJY4MI5tD62TrqI+GUpuH8uSyc8kTnF3Hw8bTz34UwWc5YdLDPHindpsH/IQrFK46M3&#10;qEfmGTnZ6g8oVXELDkrf46ASKMuKi1gDVtNP31WzPTIjYi3YHGdubXL/D5Y/nV8sqQrkLk1n/dF0&#10;NhxRoplCrnai8eQLNGQc2lQbl2H01mC8b9CMV652h8ZQfVNaFb5YF0E/Nvxya3IA42gcpLNxf4gu&#10;jr7xZDoZzAJM8nbbWOe/ClAkCDm1SGLsLTtvnG9DryHhMQeyKtaVlFEJgyNW0pIzQ8qljzki+G9R&#10;UpM6p5PhOI3AGsL1FllqzCXU2tYUJN/sm64BeyguWL+FdpCc4esKk9ww51+YxcnBunAb/DMepQR8&#10;BDqJkiPYn3+zh3gkFL2U1DiJOXU/TswKSuQ3jVQjK6MwulEZjacDVOy9Z3/v0Se1Aqy8j3tneBRD&#10;vJdXsbSgXnFpluFVdDHN8e2c+qu48u1+4NJxsVzGIBxWw/xGbw0P0KHTgYJd88qs6XjyyPATXGeW&#10;Ze/oamPDTQ3Lk4eyilyGBrdd7fqOgx6noVvKsEn3eox6+3UsfgEAAP//AwBQSwMEFAAGAAgAAAAh&#10;AJOafxziAAAACgEAAA8AAABkcnMvZG93bnJldi54bWxMj01Pg0AQhu8m/ofNmHgx7dJiKSJLY4wf&#10;iTeLH/G2ZUcgsrOE3QL+e8eT3mYyT9553nw3206MOPjWkYLVMgKBVDnTUq3gpbxfpCB80GR05wgV&#10;fKOHXXF6kuvMuImecdyHWnAI+UwraELoMyl91aDVful6JL59usHqwOtQSzPoicNtJ9dRlEirW+IP&#10;je7xtsHqa3+0Cj4u6vcnPz+8TvEm7u8ex3L7Zkqlzs/mm2sQAefwB8OvPqtDwU4HdyTjRadgs01X&#10;jCpYrGMuxcRVlPJwUJAklyCLXP6vUPwAAAD//wMAUEsBAi0AFAAGAAgAAAAhALaDOJL+AAAA4QEA&#10;ABMAAAAAAAAAAAAAAAAAAAAAAFtDb250ZW50X1R5cGVzXS54bWxQSwECLQAUAAYACAAAACEAOP0h&#10;/9YAAACUAQAACwAAAAAAAAAAAAAAAAAvAQAAX3JlbHMvLnJlbHNQSwECLQAUAAYACAAAACEAJfHH&#10;aEYCAACCBAAADgAAAAAAAAAAAAAAAAAuAgAAZHJzL2Uyb0RvYy54bWxQSwECLQAUAAYACAAAACEA&#10;k5p/HOIAAAAKAQAADwAAAAAAAAAAAAAAAACgBAAAZHJzL2Rvd25yZXYueG1sUEsFBgAAAAAEAAQA&#10;8wAAAK8FAAAAAA==&#10;" fillcolor="white [3201]" stroked="f" strokeweight=".5pt">
                      <v:textbox>
                        <w:txbxContent>
                          <w:p w14:paraId="17754A4C" w14:textId="66892C3A" w:rsidR="00AA241E" w:rsidRPr="00AA241E" w:rsidRDefault="00AA241E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0070C0"/>
                                <w:sz w:val="20"/>
                                <w:szCs w:val="20"/>
                              </w:rPr>
                              <w:t>Mutual respect</w:t>
                            </w:r>
                          </w:p>
                          <w:p w14:paraId="406F01A7" w14:textId="51B9EC8B" w:rsidR="00AA241E" w:rsidRPr="00AA241E" w:rsidRDefault="00AA241E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7030A0"/>
                                <w:sz w:val="20"/>
                                <w:szCs w:val="20"/>
                              </w:rPr>
                              <w:t>Tolerance of different faiths</w:t>
                            </w:r>
                          </w:p>
                          <w:p w14:paraId="7A7C9E99" w14:textId="0F44F663" w:rsidR="00AA241E" w:rsidRPr="00AA241E" w:rsidRDefault="00AA241E">
                            <w:pPr>
                              <w:rPr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FFC000"/>
                                <w:sz w:val="20"/>
                                <w:szCs w:val="20"/>
                              </w:rPr>
                              <w:t>Individual liberty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F9BF2F" w14:textId="7B9E5309" w:rsidR="00AA241E" w:rsidRPr="00D94046" w:rsidRDefault="00AA241E" w:rsidP="00AA241E">
            <w:pPr>
              <w:contextualSpacing/>
              <w:rPr>
                <w:rFonts w:eastAsia="Times New Roman" w:cstheme="minorHAnsi"/>
                <w:bCs/>
                <w:color w:val="0070C0"/>
                <w:sz w:val="20"/>
                <w:szCs w:val="20"/>
                <w:lang w:eastAsia="en-GB"/>
              </w:rPr>
            </w:pPr>
            <w:r w:rsidRPr="00D94046">
              <w:rPr>
                <w:rFonts w:eastAsia="Times New Roman" w:cstheme="minorHAnsi"/>
                <w:bCs/>
                <w:noProof/>
                <w:color w:val="7030A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9AEEDD" wp14:editId="7F445C1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40640</wp:posOffset>
                      </wp:positionV>
                      <wp:extent cx="3154680" cy="0"/>
                      <wp:effectExtent l="0" t="114300" r="0" b="127000"/>
                      <wp:wrapNone/>
                      <wp:docPr id="46529985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5468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C2DE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1.95pt;margin-top:3.2pt;width:248.4pt;height:0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jJ6gEAABAEAAAOAAAAZHJzL2Uyb0RvYy54bWysU9uO0zAUfEfiHyy/0yTttnSrpivU5fKA&#10;2IqFD/A6dmLhm45Nk/49x04a0CIkhHhx4svMmRkf7+8Go8lZQFDO1rRalJQIy12jbFvTr1/evdpS&#10;EiKzDdPOippeRKB3h5cv9r3fiaXrnG4EECSxYdf7mnYx+l1RBN4Jw8LCeWFxUzowLOIU2qIB1iO7&#10;0cWyLDdF76Dx4LgIAVfvx016yPxSCh4fpAwiEl1T1BbzCHl8SmNx2LNdC8x3ik8y2D+oMExZLDpT&#10;3bPIyHdQv1EZxcEFJ+OCO1M4KRUX2QO6qcpnbh475kX2guEEP8cU/h8t/3Q+AVFNTW826+Xt7Xa9&#10;osQyg1f1GIGptovkDYDrydFZi3E6IKuUWu/DDsFHe4JpFvwJUgSDBEOkVv4DNkQOBW2SIWd+mTMX&#10;QyQcF1fV+mazxavh171ipEhUHkJ8L5wh6aemYVI0Sxnp2fljiCgCgVdAAmtL+pquX1frMquITOm3&#10;tiHx4tFdBMVsq0XygkBt8ZM8jS7yX7xoMRJ9FhIzQrVjwdyd4qiBnBn2VfOtmlnwZIJIpfUMGsv/&#10;ETSdTTCRO/ZvgfPpXNHZOAONsg6y6WdV43CVKsfzV9ej12T7yTWXfKc5Dmy7nM/0RFJf/zrP8J8P&#10;+fADAAD//wMAUEsDBBQABgAIAAAAIQCYiKZ72wAAAAYBAAAPAAAAZHJzL2Rvd25yZXYueG1sTI5R&#10;S8MwFIXfBf9DuIIv4tJWnVqbDhGE+eiU4mPaXJticlOSbO3265f5oo+Hc/jOV61ma9gOfRgcCcgX&#10;GTCkzqmBegGfH6/XD8BClKSkcYQC9hhgVZ+fVbJUbqJ33G1izxKEQikF6BjHkvPQabQyLNyIlLpv&#10;562MKfqeKy+nBLeGF1m25FYOlB60HPFFY/ez2VoBPn9r10Vz0DMerqZ9k69NbL6EuLyYn5+ARZzj&#10;3xhO+kkd6uTUui2pwIyA4uYxLQUsb4Gl+q7I7oG1v5nXFf+vXx8BAAD//wMAUEsBAi0AFAAGAAgA&#10;AAAhALaDOJL+AAAA4QEAABMAAAAAAAAAAAAAAAAAAAAAAFtDb250ZW50X1R5cGVzXS54bWxQSwEC&#10;LQAUAAYACAAAACEAOP0h/9YAAACUAQAACwAAAAAAAAAAAAAAAAAvAQAAX3JlbHMvLnJlbHNQSwEC&#10;LQAUAAYACAAAACEAatPIyeoBAAAQBAAADgAAAAAAAAAAAAAAAAAuAgAAZHJzL2Uyb0RvYy54bWxQ&#10;SwECLQAUAAYACAAAACEAmIime9sAAAAGAQAADwAAAAAAAAAAAAAAAABEBAAAZHJzL2Rvd25yZXYu&#10;eG1sUEsFBgAAAAAEAAQA8wAAAEwFAAAAAA==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  <w:r w:rsidRPr="00D94046">
              <w:rPr>
                <w:rFonts w:eastAsia="Times New Roman" w:cstheme="minorHAnsi"/>
                <w:bCs/>
                <w:noProof/>
                <w:color w:val="7030A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FE081" wp14:editId="1E4E777A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41547</wp:posOffset>
                      </wp:positionV>
                      <wp:extent cx="3185328" cy="0"/>
                      <wp:effectExtent l="0" t="114300" r="0" b="127000"/>
                      <wp:wrapNone/>
                      <wp:docPr id="1153373898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328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229E9" id="Straight Arrow Connector 4" o:spid="_x0000_s1026" type="#_x0000_t32" style="position:absolute;margin-left:438.2pt;margin-top:3.25pt;width:250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y74gEAAAcEAAAOAAAAZHJzL2Uyb0RvYy54bWysU9uO0zAQfUfiHyy/0yQNZUvUdIW6wAuC&#10;ahc+wOvYiYVvGpum/XvGTppFi5AQ4sXXOWfmHI93t2ejyUlAUM62tFqVlAjLXads39JvXz+82lIS&#10;IrMd086Kll5EoLf7ly92o2/E2g1OdwIIktjQjL6lQ4y+KYrAB2FYWDkvLF5KB4ZF3EJfdMBGZDe6&#10;WJflm2J00HlwXISAp3fTJd1nfikFj1+kDCIS3VKsLeYR8viYxmK/Y00PzA+Kz2Wwf6jCMGUx6UJ1&#10;xyIjP0D9RmUUBxecjCvuTOGkVFxkDaimKp+peRiYF1kLmhP8YlP4f7T88+kIRHX4dtWmrm/q7Vt8&#10;McsMvtVDBKb6IZJ3AG4kB2ct+umAvE62jT40iD7YI8y74I+QPDhLMGlGdeScrb4sVotzJBwP62q7&#10;qdeYil/viieghxA/CmdIWrQ0zHUsBVTZanb6FCKmRuAVkLJqS8aWbm6qTZnDIlP6ve1IvHjUFEEx&#10;22uRFCBQW5ySkqn2vIoXLSaieyHRGqx2SpibUhw0kBPDduq+VwsLRiaIVFovoCn9H0FzbIKJ3Kh/&#10;C1yic0Zn4wI0yjrIop9ljedrqXKKv6qetCbZj6675JfMdmC3ZX/mn5Ha+dd9hj/93/1PAAAA//8D&#10;AFBLAwQUAAYACAAAACEAE3cT19wAAAAIAQAADwAAAGRycy9kb3ducmV2LnhtbEyPT1ODMBDF7874&#10;HTLrjDcb/EcRCR1tp1enYnvwFsgKKNkwJFD89m696HH3vX37e9lqtp2YcPCtIwXXiwgEUuVMS7WC&#10;/dv2KgHhgyajO0eo4Bs9rPLzs0ynxh3pFaci1IJDyKdaQRNCn0rpqwat9gvXI7H24QarA49DLc2g&#10;jxxuO3kTRbG0uiX+0Oge1w1WX8VoGeOwcbvo5fN5HaryfdQPxWY7tUpdXsxPjyACzuHPDCd8voGc&#10;mUo3kvGiU5As4zu2KojvQZz022XC5crfhcwz+b9A/gMAAP//AwBQSwECLQAUAAYACAAAACEAtoM4&#10;kv4AAADhAQAAEwAAAAAAAAAAAAAAAAAAAAAAW0NvbnRlbnRfVHlwZXNdLnhtbFBLAQItABQABgAI&#10;AAAAIQA4/SH/1gAAAJQBAAALAAAAAAAAAAAAAAAAAC8BAABfcmVscy8ucmVsc1BLAQItABQABgAI&#10;AAAAIQDjgsy74gEAAAcEAAAOAAAAAAAAAAAAAAAAAC4CAABkcnMvZTJvRG9jLnhtbFBLAQItABQA&#10;BgAIAAAAIQATdxPX3AAAAAgBAAAPAAAAAAAAAAAAAAAAADwEAABkcnMvZG93bnJldi54bWxQSwUG&#10;AAAAAAQABADzAAAARQUAAAAA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</w:p>
          <w:p w14:paraId="5D7719CB" w14:textId="5D311C70" w:rsidR="00A47F79" w:rsidRPr="00D94046" w:rsidRDefault="00A47F79" w:rsidP="00AA241E">
            <w:pPr>
              <w:contextualSpacing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</w:tr>
      <w:tr w:rsidR="008A285B" w:rsidRPr="008A285B" w14:paraId="0BFA0688" w14:textId="77777777" w:rsidTr="545A6B86">
        <w:tc>
          <w:tcPr>
            <w:tcW w:w="1271" w:type="dxa"/>
            <w:shd w:val="clear" w:color="auto" w:fill="FFFF00"/>
          </w:tcPr>
          <w:p w14:paraId="79DBA4E0" w14:textId="77777777" w:rsidR="008A285B" w:rsidRPr="008A285B" w:rsidRDefault="008A285B" w:rsidP="008A285B">
            <w:pPr>
              <w:adjustRightInd w:val="0"/>
              <w:snapToGri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A285B">
              <w:rPr>
                <w:rFonts w:cstheme="minorHAnsi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7BD5A4D4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Baseline Assessment </w:t>
            </w:r>
          </w:p>
          <w:p w14:paraId="148342E1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72170FD3" w14:textId="77777777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 xml:space="preserve">Fundamental Movement Skills </w:t>
            </w:r>
          </w:p>
          <w:p w14:paraId="0AA9758D" w14:textId="6EA81F43" w:rsidR="00726190" w:rsidRPr="00D94046" w:rsidRDefault="00726190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14:paraId="220F6476" w14:textId="42C44AC5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Fundamental Movement Skills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438DCC39" w14:textId="7F754419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cstheme="minorHAnsi"/>
                <w:bCs/>
                <w:sz w:val="20"/>
                <w:szCs w:val="20"/>
              </w:rPr>
              <w:t>Fundamental Movement Skills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31E079E1" w14:textId="50C27FCC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9404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FMS Athletics Focus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0B078273" w14:textId="77777777" w:rsidR="008A285B" w:rsidRPr="00D94046" w:rsidRDefault="008A285B" w:rsidP="008A285B">
            <w:pPr>
              <w:contextualSpacing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D9404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FMS Gymnastics focus</w:t>
            </w:r>
          </w:p>
          <w:p w14:paraId="0BB0780B" w14:textId="2E09C9AC" w:rsidR="008A285B" w:rsidRPr="00D94046" w:rsidRDefault="008A285B" w:rsidP="008A285B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5C50187" w14:textId="77777777" w:rsidR="00194495" w:rsidRPr="008A285B" w:rsidRDefault="00744957" w:rsidP="008A285B">
      <w:pPr>
        <w:adjustRightInd w:val="0"/>
        <w:snapToGrid w:val="0"/>
        <w:rPr>
          <w:rFonts w:cstheme="minorHAnsi"/>
          <w:sz w:val="22"/>
          <w:szCs w:val="22"/>
        </w:rPr>
      </w:pPr>
    </w:p>
    <w:sectPr w:rsidR="00194495" w:rsidRPr="008A285B" w:rsidSect="006318F0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5D4C" w14:textId="77777777" w:rsidR="00744957" w:rsidRDefault="00744957" w:rsidP="004D28C8">
      <w:r>
        <w:separator/>
      </w:r>
    </w:p>
  </w:endnote>
  <w:endnote w:type="continuationSeparator" w:id="0">
    <w:p w14:paraId="2EE05262" w14:textId="77777777" w:rsidR="00744957" w:rsidRDefault="00744957" w:rsidP="004D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01037" w14:textId="77777777" w:rsidR="00744957" w:rsidRDefault="00744957" w:rsidP="004D28C8">
      <w:r>
        <w:separator/>
      </w:r>
    </w:p>
  </w:footnote>
  <w:footnote w:type="continuationSeparator" w:id="0">
    <w:p w14:paraId="37AAEF96" w14:textId="77777777" w:rsidR="00744957" w:rsidRDefault="00744957" w:rsidP="004D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0B9F"/>
    <w:multiLevelType w:val="hybridMultilevel"/>
    <w:tmpl w:val="B8C8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04890"/>
    <w:multiLevelType w:val="hybridMultilevel"/>
    <w:tmpl w:val="62302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F0"/>
    <w:rsid w:val="000B61C3"/>
    <w:rsid w:val="00107C8F"/>
    <w:rsid w:val="001A619B"/>
    <w:rsid w:val="002869B7"/>
    <w:rsid w:val="00384CC2"/>
    <w:rsid w:val="003E2F22"/>
    <w:rsid w:val="0043355D"/>
    <w:rsid w:val="004B6472"/>
    <w:rsid w:val="004D28C8"/>
    <w:rsid w:val="004E6D52"/>
    <w:rsid w:val="005000AB"/>
    <w:rsid w:val="005B2F36"/>
    <w:rsid w:val="00614E7C"/>
    <w:rsid w:val="006318F0"/>
    <w:rsid w:val="0063393D"/>
    <w:rsid w:val="006C77E7"/>
    <w:rsid w:val="0071230C"/>
    <w:rsid w:val="00726190"/>
    <w:rsid w:val="00726A75"/>
    <w:rsid w:val="0073723D"/>
    <w:rsid w:val="00744957"/>
    <w:rsid w:val="007F5C32"/>
    <w:rsid w:val="008436C6"/>
    <w:rsid w:val="008A285B"/>
    <w:rsid w:val="008F18C4"/>
    <w:rsid w:val="0093696B"/>
    <w:rsid w:val="00981E51"/>
    <w:rsid w:val="00A47F79"/>
    <w:rsid w:val="00AA241E"/>
    <w:rsid w:val="00B21CEA"/>
    <w:rsid w:val="00B37852"/>
    <w:rsid w:val="00C52AC7"/>
    <w:rsid w:val="00C66E3F"/>
    <w:rsid w:val="00CD563D"/>
    <w:rsid w:val="00D21811"/>
    <w:rsid w:val="00D94046"/>
    <w:rsid w:val="00DC57CA"/>
    <w:rsid w:val="00E44A46"/>
    <w:rsid w:val="00EA4367"/>
    <w:rsid w:val="00EA7F54"/>
    <w:rsid w:val="00F91F87"/>
    <w:rsid w:val="00FF72EC"/>
    <w:rsid w:val="1969C50D"/>
    <w:rsid w:val="545A6B86"/>
    <w:rsid w:val="67F7B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CB73"/>
  <w14:defaultImageDpi w14:val="32767"/>
  <w15:docId w15:val="{EE9BF5C7-EECA-46E3-B92E-34429245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E2F22"/>
  </w:style>
  <w:style w:type="paragraph" w:styleId="ListParagraph">
    <w:name w:val="List Paragraph"/>
    <w:basedOn w:val="Normal"/>
    <w:uiPriority w:val="34"/>
    <w:qFormat/>
    <w:rsid w:val="00B37852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28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8C8"/>
  </w:style>
  <w:style w:type="paragraph" w:styleId="Footer">
    <w:name w:val="footer"/>
    <w:basedOn w:val="Normal"/>
    <w:link w:val="FooterChar"/>
    <w:uiPriority w:val="99"/>
    <w:unhideWhenUsed/>
    <w:rsid w:val="004D28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A773CCA742BC634532522C1135" ma:contentTypeVersion="14" ma:contentTypeDescription="Create a new document." ma:contentTypeScope="" ma:versionID="abbec697a653098863de8f6f8d3daccc">
  <xsd:schema xmlns:xsd="http://www.w3.org/2001/XMLSchema" xmlns:xs="http://www.w3.org/2001/XMLSchema" xmlns:p="http://schemas.microsoft.com/office/2006/metadata/properties" xmlns:ns2="4e9e50b0-3209-44b1-ae5c-b54f87e56128" xmlns:ns3="5da59c0e-35a5-4e77-bd92-2304341b4032" targetNamespace="http://schemas.microsoft.com/office/2006/metadata/properties" ma:root="true" ma:fieldsID="6ee776d6c671454ffecd356d117a1c21" ns2:_="" ns3:_="">
    <xsd:import namespace="4e9e50b0-3209-44b1-ae5c-b54f87e56128"/>
    <xsd:import namespace="5da59c0e-35a5-4e77-bd92-2304341b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50b0-3209-44b1-ae5c-b54f87e5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08f181-2f80-4899-89a1-3b429e6bf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c0e-35a5-4e77-bd92-2304341b4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8ff2ff-7eed-48b2-ad17-b3de77aaebfe}" ma:internalName="TaxCatchAll" ma:showField="CatchAllData" ma:web="5da59c0e-35a5-4e77-bd92-2304341b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9c0e-35a5-4e77-bd92-2304341b4032" xsi:nil="true"/>
    <lcf76f155ced4ddcb4097134ff3c332f xmlns="4e9e50b0-3209-44b1-ae5c-b54f87e56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390E56-15DF-418B-8C93-B00D0D0AC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e50b0-3209-44b1-ae5c-b54f87e56128"/>
    <ds:schemaRef ds:uri="5da59c0e-35a5-4e77-bd92-2304341b4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FD036-A92F-4275-8342-D09665D20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8D2F4-BD43-4C8A-88FB-847FD210872E}">
  <ds:schemaRefs>
    <ds:schemaRef ds:uri="http://schemas.microsoft.com/office/2006/metadata/properties"/>
    <ds:schemaRef ds:uri="http://schemas.microsoft.com/office/infopath/2007/PartnerControls"/>
    <ds:schemaRef ds:uri="5da59c0e-35a5-4e77-bd92-2304341b4032"/>
    <ds:schemaRef ds:uri="4e9e50b0-3209-44b1-ae5c-b54f87e56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quadri, Sumaiyyah</dc:creator>
  <cp:lastModifiedBy>Elizabeth Butterworth</cp:lastModifiedBy>
  <cp:revision>4</cp:revision>
  <dcterms:created xsi:type="dcterms:W3CDTF">2023-12-06T12:03:00Z</dcterms:created>
  <dcterms:modified xsi:type="dcterms:W3CDTF">2025-01-07T10:58:00Z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0x010100AB445CA773CCA742BC634532522C1135</vt:lpwstr>
  </property>
  <property fmtid="{D5CDD505-2E9C-101B-9397-08002B2CF9AE}" pid="3" name="MediaServiceImageTags">
    <vt:lpwstr/>
  </property>
</Properties>
</file>