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AF5B" w14:textId="52B062F8" w:rsidR="002F4923" w:rsidRPr="0050699E" w:rsidRDefault="002F4923">
      <w:pPr>
        <w:rPr>
          <w:sz w:val="6"/>
          <w:szCs w:val="6"/>
        </w:rPr>
      </w:pPr>
    </w:p>
    <w:tbl>
      <w:tblPr>
        <w:tblStyle w:val="TableGrid"/>
        <w:tblpPr w:leftFromText="180" w:rightFromText="180" w:tblpX="-436" w:tblpY="300"/>
        <w:tblW w:w="16307" w:type="dxa"/>
        <w:tblLayout w:type="fixed"/>
        <w:tblLook w:val="04A0" w:firstRow="1" w:lastRow="0" w:firstColumn="1" w:lastColumn="0" w:noHBand="0" w:noVBand="1"/>
      </w:tblPr>
      <w:tblGrid>
        <w:gridCol w:w="6091"/>
        <w:gridCol w:w="5670"/>
        <w:gridCol w:w="2409"/>
        <w:gridCol w:w="2137"/>
      </w:tblGrid>
      <w:tr w:rsidR="0035667A" w14:paraId="72640982" w14:textId="77777777" w:rsidTr="00752C3F">
        <w:trPr>
          <w:trHeight w:val="1126"/>
        </w:trPr>
        <w:tc>
          <w:tcPr>
            <w:tcW w:w="16307" w:type="dxa"/>
            <w:gridSpan w:val="4"/>
          </w:tcPr>
          <w:p w14:paraId="2894463F" w14:textId="3A6D1EC0" w:rsidR="002F4923" w:rsidRPr="002F4923" w:rsidRDefault="00B745BB" w:rsidP="00752C3F">
            <w:pPr>
              <w:spacing w:line="276" w:lineRule="auto"/>
              <w:jc w:val="center"/>
              <w:rPr>
                <w:rFonts w:ascii="Arial" w:hAnsi="Arial" w:cs="Arial"/>
                <w:b/>
                <w:color w:val="0000FF"/>
                <w:sz w:val="40"/>
                <w:szCs w:val="40"/>
              </w:rPr>
            </w:pPr>
            <w:r w:rsidRPr="002F4923">
              <w:rPr>
                <w:noProof/>
                <w:color w:val="0070C0"/>
                <w:sz w:val="40"/>
                <w:szCs w:val="40"/>
              </w:rPr>
              <w:drawing>
                <wp:anchor distT="0" distB="0" distL="114300" distR="114300" simplePos="0" relativeHeight="251668480" behindDoc="0" locked="0" layoutInCell="1" allowOverlap="1" wp14:anchorId="6FC82ECF" wp14:editId="3CB7DC1B">
                  <wp:simplePos x="0" y="0"/>
                  <wp:positionH relativeFrom="column">
                    <wp:posOffset>9517380</wp:posOffset>
                  </wp:positionH>
                  <wp:positionV relativeFrom="paragraph">
                    <wp:posOffset>13335</wp:posOffset>
                  </wp:positionV>
                  <wp:extent cx="744220" cy="683895"/>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hadwell.jpg"/>
                          <pic:cNvPicPr/>
                        </pic:nvPicPr>
                        <pic:blipFill rotWithShape="1">
                          <a:blip r:embed="rId8" cstate="print">
                            <a:extLst>
                              <a:ext uri="{28A0092B-C50C-407E-A947-70E740481C1C}">
                                <a14:useLocalDpi xmlns:a14="http://schemas.microsoft.com/office/drawing/2010/main" val="0"/>
                              </a:ext>
                            </a:extLst>
                          </a:blip>
                          <a:srcRect l="10010" t="11120" r="8830" b="14337"/>
                          <a:stretch/>
                        </pic:blipFill>
                        <pic:spPr bwMode="auto">
                          <a:xfrm>
                            <a:off x="0" y="0"/>
                            <a:ext cx="744220"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0E7D" w:rsidRPr="002F4923">
              <w:rPr>
                <w:noProof/>
                <w:color w:val="0070C0"/>
                <w:sz w:val="40"/>
                <w:szCs w:val="40"/>
              </w:rPr>
              <w:drawing>
                <wp:anchor distT="0" distB="0" distL="114300" distR="114300" simplePos="0" relativeHeight="251666432" behindDoc="1" locked="0" layoutInCell="1" allowOverlap="1" wp14:anchorId="45989749" wp14:editId="695B6725">
                  <wp:simplePos x="0" y="0"/>
                  <wp:positionH relativeFrom="column">
                    <wp:posOffset>-65405</wp:posOffset>
                  </wp:positionH>
                  <wp:positionV relativeFrom="paragraph">
                    <wp:posOffset>16881</wp:posOffset>
                  </wp:positionV>
                  <wp:extent cx="818515" cy="683895"/>
                  <wp:effectExtent l="0" t="0" r="635" b="1905"/>
                  <wp:wrapTight wrapText="bothSides">
                    <wp:wrapPolygon edited="0">
                      <wp:start x="0" y="0"/>
                      <wp:lineTo x="0" y="21058"/>
                      <wp:lineTo x="21114" y="21058"/>
                      <wp:lineTo x="2111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mham.jpg"/>
                          <pic:cNvPicPr/>
                        </pic:nvPicPr>
                        <pic:blipFill rotWithShape="1">
                          <a:blip r:embed="rId9" cstate="print">
                            <a:extLst>
                              <a:ext uri="{28A0092B-C50C-407E-A947-70E740481C1C}">
                                <a14:useLocalDpi xmlns:a14="http://schemas.microsoft.com/office/drawing/2010/main" val="0"/>
                              </a:ext>
                            </a:extLst>
                          </a:blip>
                          <a:srcRect l="8919" t="17829" r="12833" b="16767"/>
                          <a:stretch/>
                        </pic:blipFill>
                        <pic:spPr bwMode="auto">
                          <a:xfrm>
                            <a:off x="0" y="0"/>
                            <a:ext cx="818515"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4923" w:rsidRPr="002F4923">
              <w:rPr>
                <w:rFonts w:ascii="Arial" w:hAnsi="Arial" w:cs="Arial"/>
                <w:b/>
                <w:color w:val="0000FF"/>
                <w:sz w:val="40"/>
                <w:szCs w:val="40"/>
              </w:rPr>
              <w:t>Bramham and Shadwell Federation</w:t>
            </w:r>
          </w:p>
          <w:p w14:paraId="06652C60" w14:textId="0C17FC97" w:rsidR="0035667A" w:rsidRPr="002F4923" w:rsidRDefault="0035667A" w:rsidP="00752C3F">
            <w:pPr>
              <w:spacing w:line="276" w:lineRule="auto"/>
              <w:jc w:val="center"/>
              <w:rPr>
                <w:rFonts w:ascii="Arial" w:hAnsi="Arial" w:cs="Arial"/>
                <w:b/>
                <w:color w:val="0000FF"/>
                <w:sz w:val="52"/>
                <w:szCs w:val="80"/>
              </w:rPr>
            </w:pPr>
            <w:r w:rsidRPr="002F4923">
              <w:rPr>
                <w:rFonts w:ascii="Arial" w:hAnsi="Arial" w:cs="Arial"/>
                <w:b/>
                <w:color w:val="002060"/>
                <w:sz w:val="40"/>
                <w:szCs w:val="40"/>
              </w:rPr>
              <w:t>Curriculum Newsletter</w:t>
            </w:r>
            <w:r w:rsidR="002F4923" w:rsidRPr="002F4923">
              <w:rPr>
                <w:rFonts w:ascii="Arial" w:hAnsi="Arial" w:cs="Arial"/>
                <w:b/>
                <w:color w:val="002060"/>
                <w:sz w:val="40"/>
                <w:szCs w:val="40"/>
              </w:rPr>
              <w:t xml:space="preserve">: </w:t>
            </w:r>
            <w:r w:rsidR="0053249D" w:rsidRPr="002F4923">
              <w:rPr>
                <w:rFonts w:ascii="Arial" w:hAnsi="Arial" w:cs="Arial"/>
                <w:b/>
                <w:color w:val="002060"/>
                <w:sz w:val="40"/>
                <w:szCs w:val="40"/>
              </w:rPr>
              <w:t xml:space="preserve">Class </w:t>
            </w:r>
            <w:r w:rsidR="00331370">
              <w:rPr>
                <w:rFonts w:ascii="Arial" w:hAnsi="Arial" w:cs="Arial"/>
                <w:b/>
                <w:color w:val="002060"/>
                <w:sz w:val="40"/>
                <w:szCs w:val="40"/>
              </w:rPr>
              <w:t>3</w:t>
            </w:r>
            <w:r w:rsidR="00174FE8">
              <w:rPr>
                <w:rFonts w:ascii="Arial" w:hAnsi="Arial" w:cs="Arial"/>
                <w:b/>
                <w:color w:val="002060"/>
                <w:sz w:val="40"/>
                <w:szCs w:val="40"/>
              </w:rPr>
              <w:t xml:space="preserve"> </w:t>
            </w:r>
            <w:r w:rsidR="00F14713">
              <w:rPr>
                <w:rFonts w:ascii="Arial" w:hAnsi="Arial" w:cs="Arial"/>
                <w:b/>
                <w:color w:val="002060"/>
                <w:sz w:val="40"/>
                <w:szCs w:val="40"/>
              </w:rPr>
              <w:t xml:space="preserve">September </w:t>
            </w:r>
            <w:r w:rsidR="00174FE8">
              <w:rPr>
                <w:rFonts w:ascii="Arial" w:hAnsi="Arial" w:cs="Arial"/>
                <w:b/>
                <w:color w:val="002060"/>
                <w:sz w:val="40"/>
                <w:szCs w:val="40"/>
              </w:rPr>
              <w:t>–</w:t>
            </w:r>
            <w:r w:rsidR="00F14713">
              <w:rPr>
                <w:rFonts w:ascii="Arial" w:hAnsi="Arial" w:cs="Arial"/>
                <w:b/>
                <w:color w:val="002060"/>
                <w:sz w:val="40"/>
                <w:szCs w:val="40"/>
              </w:rPr>
              <w:t xml:space="preserve"> October</w:t>
            </w:r>
            <w:r w:rsidR="004B00AC">
              <w:rPr>
                <w:rFonts w:ascii="Arial" w:hAnsi="Arial" w:cs="Arial"/>
                <w:b/>
                <w:color w:val="002060"/>
                <w:sz w:val="40"/>
                <w:szCs w:val="40"/>
              </w:rPr>
              <w:t xml:space="preserve"> 2025</w:t>
            </w:r>
            <w:r w:rsidR="00174FE8">
              <w:rPr>
                <w:rFonts w:ascii="Arial" w:hAnsi="Arial" w:cs="Arial"/>
                <w:b/>
                <w:color w:val="002060"/>
                <w:sz w:val="40"/>
                <w:szCs w:val="40"/>
              </w:rPr>
              <w:t>.</w:t>
            </w:r>
          </w:p>
        </w:tc>
      </w:tr>
      <w:tr w:rsidR="00752C3F" w14:paraId="6A245D3D" w14:textId="77777777" w:rsidTr="00E76B84">
        <w:tc>
          <w:tcPr>
            <w:tcW w:w="6091" w:type="dxa"/>
            <w:shd w:val="clear" w:color="auto" w:fill="D9D9D9" w:themeFill="background1" w:themeFillShade="D9"/>
          </w:tcPr>
          <w:p w14:paraId="218651A3" w14:textId="77777777" w:rsidR="00752C3F" w:rsidRPr="00A9183F" w:rsidRDefault="00752C3F" w:rsidP="00752C3F">
            <w:pPr>
              <w:jc w:val="center"/>
              <w:rPr>
                <w:rFonts w:ascii="Arial" w:hAnsi="Arial" w:cs="Arial"/>
                <w:b/>
                <w:color w:val="0000FF"/>
              </w:rPr>
            </w:pPr>
            <w:r w:rsidRPr="00A9183F">
              <w:rPr>
                <w:rFonts w:ascii="Arial" w:hAnsi="Arial" w:cs="Arial"/>
                <w:b/>
                <w:color w:val="0000FF"/>
              </w:rPr>
              <w:t>E</w:t>
            </w:r>
            <w:r w:rsidRPr="00182E1A">
              <w:rPr>
                <w:rFonts w:ascii="Arial" w:hAnsi="Arial" w:cs="Arial"/>
                <w:b/>
                <w:color w:val="0000FF"/>
              </w:rPr>
              <w:t>nglish</w:t>
            </w:r>
          </w:p>
        </w:tc>
        <w:tc>
          <w:tcPr>
            <w:tcW w:w="5670" w:type="dxa"/>
            <w:shd w:val="clear" w:color="auto" w:fill="D9D9D9" w:themeFill="background1" w:themeFillShade="D9"/>
          </w:tcPr>
          <w:p w14:paraId="55C337BB" w14:textId="77777777" w:rsidR="00752C3F" w:rsidRPr="00A9183F" w:rsidRDefault="00752C3F" w:rsidP="00752C3F">
            <w:pPr>
              <w:jc w:val="center"/>
              <w:rPr>
                <w:rFonts w:ascii="Arial" w:hAnsi="Arial" w:cs="Arial"/>
                <w:b/>
                <w:color w:val="0000FF"/>
              </w:rPr>
            </w:pPr>
            <w:r w:rsidRPr="00A9183F">
              <w:rPr>
                <w:rFonts w:ascii="Arial" w:hAnsi="Arial" w:cs="Arial"/>
                <w:b/>
                <w:color w:val="0000FF"/>
              </w:rPr>
              <w:t>Maths</w:t>
            </w:r>
          </w:p>
        </w:tc>
        <w:tc>
          <w:tcPr>
            <w:tcW w:w="2409" w:type="dxa"/>
            <w:shd w:val="clear" w:color="auto" w:fill="D9D9D9" w:themeFill="background1" w:themeFillShade="D9"/>
          </w:tcPr>
          <w:p w14:paraId="7825F3B1" w14:textId="77777777" w:rsidR="00752C3F" w:rsidRPr="00A9183F" w:rsidRDefault="00752C3F" w:rsidP="00752C3F">
            <w:pPr>
              <w:jc w:val="center"/>
              <w:rPr>
                <w:rFonts w:ascii="Arial" w:hAnsi="Arial" w:cs="Arial"/>
                <w:b/>
                <w:color w:val="0000FF"/>
              </w:rPr>
            </w:pPr>
            <w:r>
              <w:rPr>
                <w:rFonts w:ascii="Arial" w:hAnsi="Arial" w:cs="Arial"/>
                <w:b/>
                <w:color w:val="0000FF"/>
              </w:rPr>
              <w:t>Science</w:t>
            </w:r>
          </w:p>
        </w:tc>
        <w:tc>
          <w:tcPr>
            <w:tcW w:w="2137" w:type="dxa"/>
            <w:shd w:val="clear" w:color="auto" w:fill="D9D9D9" w:themeFill="background1" w:themeFillShade="D9"/>
          </w:tcPr>
          <w:p w14:paraId="38F6ABAA" w14:textId="76FAB402" w:rsidR="00752C3F" w:rsidRPr="00A9183F" w:rsidRDefault="00D8421F" w:rsidP="00752C3F">
            <w:pPr>
              <w:jc w:val="center"/>
              <w:rPr>
                <w:rFonts w:ascii="Arial" w:hAnsi="Arial" w:cs="Arial"/>
                <w:b/>
                <w:color w:val="0000FF"/>
              </w:rPr>
            </w:pPr>
            <w:r>
              <w:rPr>
                <w:rFonts w:ascii="Arial" w:hAnsi="Arial" w:cs="Arial"/>
                <w:b/>
                <w:color w:val="0000FF"/>
              </w:rPr>
              <w:t>Geography</w:t>
            </w:r>
          </w:p>
        </w:tc>
      </w:tr>
      <w:tr w:rsidR="00752C3F" w14:paraId="19E10A02" w14:textId="77777777" w:rsidTr="00E76B84">
        <w:trPr>
          <w:trHeight w:val="4165"/>
        </w:trPr>
        <w:tc>
          <w:tcPr>
            <w:tcW w:w="6091" w:type="dxa"/>
          </w:tcPr>
          <w:p w14:paraId="22A67D79" w14:textId="2EE6A5AD" w:rsidR="00752C3F" w:rsidRPr="00E76B84" w:rsidRDefault="00752C3F" w:rsidP="00D67562">
            <w:pPr>
              <w:jc w:val="both"/>
              <w:rPr>
                <w:rFonts w:ascii="Arial" w:hAnsi="Arial" w:cs="Arial"/>
                <w:b/>
                <w:color w:val="000000"/>
                <w:sz w:val="19"/>
                <w:szCs w:val="19"/>
              </w:rPr>
            </w:pPr>
            <w:r w:rsidRPr="00E76B84">
              <w:rPr>
                <w:rFonts w:ascii="Arial" w:hAnsi="Arial" w:cs="Arial"/>
                <w:b/>
                <w:color w:val="000000"/>
                <w:sz w:val="19"/>
                <w:szCs w:val="19"/>
              </w:rPr>
              <w:t>Focus Units:</w:t>
            </w:r>
          </w:p>
          <w:p w14:paraId="590A9DF3" w14:textId="6F7C6ABE" w:rsidR="00752C3F" w:rsidRPr="00E76B84" w:rsidRDefault="00752C3F" w:rsidP="00E76B84">
            <w:pPr>
              <w:pStyle w:val="ListParagraph"/>
              <w:numPr>
                <w:ilvl w:val="0"/>
                <w:numId w:val="2"/>
              </w:numPr>
              <w:ind w:left="360"/>
              <w:jc w:val="both"/>
              <w:rPr>
                <w:rFonts w:ascii="Arial" w:hAnsi="Arial" w:cs="Arial"/>
                <w:color w:val="000000"/>
                <w:sz w:val="19"/>
                <w:szCs w:val="19"/>
              </w:rPr>
            </w:pPr>
            <w:r w:rsidRPr="00E76B84">
              <w:rPr>
                <w:rFonts w:ascii="Arial" w:hAnsi="Arial" w:cs="Arial"/>
                <w:b/>
                <w:color w:val="000000"/>
                <w:sz w:val="19"/>
                <w:szCs w:val="19"/>
              </w:rPr>
              <w:t xml:space="preserve">Writing: </w:t>
            </w:r>
            <w:r w:rsidR="00F14713" w:rsidRPr="00E76B84">
              <w:rPr>
                <w:rFonts w:ascii="Arial" w:hAnsi="Arial" w:cs="Arial"/>
                <w:b/>
                <w:color w:val="000000"/>
                <w:sz w:val="19"/>
                <w:szCs w:val="19"/>
              </w:rPr>
              <w:t xml:space="preserve">Setting Description </w:t>
            </w:r>
          </w:p>
          <w:p w14:paraId="2FE60856" w14:textId="62D8AD9B" w:rsidR="001D48C6" w:rsidRPr="00E76B84" w:rsidRDefault="001D48C6" w:rsidP="00E76B84">
            <w:pPr>
              <w:ind w:left="360"/>
              <w:jc w:val="both"/>
              <w:rPr>
                <w:rFonts w:ascii="Arial" w:hAnsi="Arial" w:cs="Arial"/>
                <w:color w:val="000000"/>
                <w:sz w:val="19"/>
                <w:szCs w:val="19"/>
              </w:rPr>
            </w:pPr>
            <w:r w:rsidRPr="00E76B84">
              <w:rPr>
                <w:rFonts w:ascii="Arial" w:hAnsi="Arial" w:cs="Arial"/>
                <w:color w:val="000000"/>
                <w:sz w:val="19"/>
                <w:szCs w:val="19"/>
              </w:rPr>
              <w:t>To be able to produce their own text</w:t>
            </w:r>
            <w:r w:rsidR="00576F2F" w:rsidRPr="00E76B84">
              <w:rPr>
                <w:rFonts w:ascii="Arial" w:hAnsi="Arial" w:cs="Arial"/>
                <w:color w:val="000000"/>
                <w:sz w:val="19"/>
                <w:szCs w:val="19"/>
              </w:rPr>
              <w:t>,</w:t>
            </w:r>
            <w:r w:rsidRPr="00E76B84">
              <w:rPr>
                <w:rFonts w:ascii="Arial" w:hAnsi="Arial" w:cs="Arial"/>
                <w:color w:val="000000"/>
                <w:sz w:val="19"/>
                <w:szCs w:val="19"/>
              </w:rPr>
              <w:t xml:space="preserve"> children will learn</w:t>
            </w:r>
            <w:r w:rsidR="00576F2F" w:rsidRPr="00E76B84">
              <w:rPr>
                <w:rFonts w:ascii="Arial" w:hAnsi="Arial" w:cs="Arial"/>
                <w:color w:val="000000"/>
                <w:sz w:val="19"/>
                <w:szCs w:val="19"/>
              </w:rPr>
              <w:t xml:space="preserve"> how to use</w:t>
            </w:r>
            <w:r w:rsidRPr="00E76B84">
              <w:rPr>
                <w:rFonts w:ascii="Arial" w:hAnsi="Arial" w:cs="Arial"/>
                <w:color w:val="000000"/>
                <w:sz w:val="19"/>
                <w:szCs w:val="19"/>
              </w:rPr>
              <w:t>:</w:t>
            </w:r>
          </w:p>
          <w:p w14:paraId="7179F2B7" w14:textId="486C97E8" w:rsidR="001D48C6" w:rsidRPr="00E76B84" w:rsidRDefault="00576F2F" w:rsidP="00E76B84">
            <w:pPr>
              <w:pStyle w:val="ListParagraph"/>
              <w:numPr>
                <w:ilvl w:val="0"/>
                <w:numId w:val="18"/>
              </w:numPr>
              <w:ind w:left="1080"/>
              <w:jc w:val="both"/>
              <w:rPr>
                <w:rFonts w:ascii="Arial" w:hAnsi="Arial" w:cs="Arial"/>
                <w:color w:val="000000"/>
                <w:sz w:val="19"/>
                <w:szCs w:val="19"/>
              </w:rPr>
            </w:pPr>
            <w:r w:rsidRPr="00E76B84">
              <w:rPr>
                <w:rFonts w:ascii="Arial" w:hAnsi="Arial" w:cs="Arial"/>
                <w:color w:val="000000"/>
                <w:sz w:val="19"/>
                <w:szCs w:val="19"/>
              </w:rPr>
              <w:t>Descriptive</w:t>
            </w:r>
            <w:r w:rsidR="00342537" w:rsidRPr="00E76B84">
              <w:rPr>
                <w:rFonts w:ascii="Arial" w:hAnsi="Arial" w:cs="Arial"/>
                <w:color w:val="000000"/>
                <w:sz w:val="19"/>
                <w:szCs w:val="19"/>
              </w:rPr>
              <w:t xml:space="preserve"> language</w:t>
            </w:r>
            <w:r w:rsidRPr="00E76B84">
              <w:rPr>
                <w:rFonts w:ascii="Arial" w:hAnsi="Arial" w:cs="Arial"/>
                <w:color w:val="000000"/>
                <w:sz w:val="19"/>
                <w:szCs w:val="19"/>
              </w:rPr>
              <w:t xml:space="preserve"> and </w:t>
            </w:r>
            <w:r w:rsidR="00342537" w:rsidRPr="00E76B84">
              <w:rPr>
                <w:rFonts w:ascii="Arial" w:hAnsi="Arial" w:cs="Arial"/>
                <w:color w:val="000000"/>
                <w:sz w:val="19"/>
                <w:szCs w:val="19"/>
              </w:rPr>
              <w:t xml:space="preserve">adjectives. </w:t>
            </w:r>
          </w:p>
          <w:p w14:paraId="7F612731" w14:textId="0F3C69F3" w:rsidR="00342537" w:rsidRPr="00E76B84" w:rsidRDefault="00342537" w:rsidP="00E76B84">
            <w:pPr>
              <w:pStyle w:val="ListParagraph"/>
              <w:numPr>
                <w:ilvl w:val="0"/>
                <w:numId w:val="18"/>
              </w:numPr>
              <w:ind w:left="1080"/>
              <w:jc w:val="both"/>
              <w:rPr>
                <w:rFonts w:ascii="Arial" w:hAnsi="Arial" w:cs="Arial"/>
                <w:color w:val="000000"/>
                <w:sz w:val="19"/>
                <w:szCs w:val="19"/>
              </w:rPr>
            </w:pPr>
            <w:r w:rsidRPr="00E76B84">
              <w:rPr>
                <w:rFonts w:ascii="Arial" w:hAnsi="Arial" w:cs="Arial"/>
                <w:color w:val="000000"/>
                <w:sz w:val="19"/>
                <w:szCs w:val="19"/>
              </w:rPr>
              <w:t xml:space="preserve">Expanded noun phrases. </w:t>
            </w:r>
          </w:p>
          <w:p w14:paraId="7726727A" w14:textId="77777777" w:rsidR="00E76B84" w:rsidRPr="00E76B84" w:rsidRDefault="00576F2F" w:rsidP="00E76B84">
            <w:pPr>
              <w:pStyle w:val="ListParagraph"/>
              <w:numPr>
                <w:ilvl w:val="0"/>
                <w:numId w:val="18"/>
              </w:numPr>
              <w:ind w:left="1080"/>
              <w:jc w:val="both"/>
              <w:rPr>
                <w:rFonts w:ascii="Arial" w:hAnsi="Arial" w:cs="Arial"/>
                <w:color w:val="000000"/>
                <w:sz w:val="19"/>
                <w:szCs w:val="19"/>
              </w:rPr>
            </w:pPr>
            <w:r w:rsidRPr="00E76B84">
              <w:rPr>
                <w:rFonts w:ascii="Arial" w:hAnsi="Arial" w:cs="Arial"/>
                <w:color w:val="000000"/>
                <w:sz w:val="19"/>
                <w:szCs w:val="19"/>
              </w:rPr>
              <w:t>Our 5</w:t>
            </w:r>
            <w:r w:rsidR="00BE1D03" w:rsidRPr="00E76B84">
              <w:rPr>
                <w:rFonts w:ascii="Arial" w:hAnsi="Arial" w:cs="Arial"/>
                <w:color w:val="000000"/>
                <w:sz w:val="19"/>
                <w:szCs w:val="19"/>
              </w:rPr>
              <w:t xml:space="preserve"> senses to describe. </w:t>
            </w:r>
          </w:p>
          <w:p w14:paraId="15CE58F2" w14:textId="4D485EC9" w:rsidR="005B5D5A" w:rsidRPr="005B5D5A" w:rsidRDefault="00BE1D03" w:rsidP="005B5D5A">
            <w:pPr>
              <w:pStyle w:val="ListParagraph"/>
              <w:numPr>
                <w:ilvl w:val="0"/>
                <w:numId w:val="18"/>
              </w:numPr>
              <w:ind w:left="1080"/>
              <w:jc w:val="both"/>
              <w:rPr>
                <w:rFonts w:ascii="Arial" w:hAnsi="Arial" w:cs="Arial"/>
                <w:color w:val="000000"/>
                <w:sz w:val="19"/>
                <w:szCs w:val="19"/>
              </w:rPr>
            </w:pPr>
            <w:r w:rsidRPr="00E76B84">
              <w:rPr>
                <w:rFonts w:ascii="Arial" w:hAnsi="Arial" w:cs="Arial"/>
                <w:color w:val="000000"/>
                <w:sz w:val="19"/>
                <w:szCs w:val="19"/>
              </w:rPr>
              <w:t xml:space="preserve">Different sentence types. </w:t>
            </w:r>
          </w:p>
          <w:p w14:paraId="2FB533CF" w14:textId="4A505110" w:rsidR="00BE1D03" w:rsidRPr="00E76B84" w:rsidRDefault="00BE1D03" w:rsidP="00E76B84">
            <w:pPr>
              <w:pStyle w:val="ListParagraph"/>
              <w:numPr>
                <w:ilvl w:val="0"/>
                <w:numId w:val="2"/>
              </w:numPr>
              <w:ind w:left="360"/>
              <w:jc w:val="both"/>
              <w:rPr>
                <w:rFonts w:ascii="Arial" w:hAnsi="Arial" w:cs="Arial"/>
                <w:color w:val="000000"/>
                <w:sz w:val="19"/>
                <w:szCs w:val="19"/>
              </w:rPr>
            </w:pPr>
            <w:r w:rsidRPr="00E76B84">
              <w:rPr>
                <w:rFonts w:ascii="Arial" w:hAnsi="Arial" w:cs="Arial"/>
                <w:b/>
                <w:color w:val="000000"/>
                <w:sz w:val="19"/>
                <w:szCs w:val="19"/>
              </w:rPr>
              <w:t xml:space="preserve">Writing: Diary Entry  </w:t>
            </w:r>
          </w:p>
          <w:p w14:paraId="55915E2B" w14:textId="069BA6EF" w:rsidR="00BE1D03" w:rsidRPr="00E76B84" w:rsidRDefault="00BE1D03" w:rsidP="00E76B84">
            <w:pPr>
              <w:ind w:left="360"/>
              <w:jc w:val="both"/>
              <w:rPr>
                <w:rFonts w:ascii="Arial" w:hAnsi="Arial" w:cs="Arial"/>
                <w:color w:val="000000"/>
                <w:sz w:val="19"/>
                <w:szCs w:val="19"/>
              </w:rPr>
            </w:pPr>
            <w:r w:rsidRPr="00E76B84">
              <w:rPr>
                <w:rFonts w:ascii="Arial" w:hAnsi="Arial" w:cs="Arial"/>
                <w:color w:val="000000"/>
                <w:sz w:val="19"/>
                <w:szCs w:val="19"/>
              </w:rPr>
              <w:t>To be able to produce their own text</w:t>
            </w:r>
            <w:r w:rsidR="00576F2F" w:rsidRPr="00E76B84">
              <w:rPr>
                <w:rFonts w:ascii="Arial" w:hAnsi="Arial" w:cs="Arial"/>
                <w:color w:val="000000"/>
                <w:sz w:val="19"/>
                <w:szCs w:val="19"/>
              </w:rPr>
              <w:t>,</w:t>
            </w:r>
            <w:r w:rsidRPr="00E76B84">
              <w:rPr>
                <w:rFonts w:ascii="Arial" w:hAnsi="Arial" w:cs="Arial"/>
                <w:color w:val="000000"/>
                <w:sz w:val="19"/>
                <w:szCs w:val="19"/>
              </w:rPr>
              <w:t xml:space="preserve"> children will learn</w:t>
            </w:r>
            <w:r w:rsidR="008F13E5" w:rsidRPr="00E76B84">
              <w:rPr>
                <w:rFonts w:ascii="Arial" w:hAnsi="Arial" w:cs="Arial"/>
                <w:color w:val="000000"/>
                <w:sz w:val="19"/>
                <w:szCs w:val="19"/>
              </w:rPr>
              <w:t xml:space="preserve"> how to use</w:t>
            </w:r>
            <w:r w:rsidRPr="00E76B84">
              <w:rPr>
                <w:rFonts w:ascii="Arial" w:hAnsi="Arial" w:cs="Arial"/>
                <w:color w:val="000000"/>
                <w:sz w:val="19"/>
                <w:szCs w:val="19"/>
              </w:rPr>
              <w:t>:</w:t>
            </w:r>
          </w:p>
          <w:p w14:paraId="2EFB845B" w14:textId="46B38361" w:rsidR="00BE1D03" w:rsidRPr="00E76B84" w:rsidRDefault="008D6CA3" w:rsidP="00E76B84">
            <w:pPr>
              <w:pStyle w:val="ListParagraph"/>
              <w:numPr>
                <w:ilvl w:val="0"/>
                <w:numId w:val="18"/>
              </w:numPr>
              <w:ind w:left="1080"/>
              <w:jc w:val="both"/>
              <w:rPr>
                <w:rFonts w:ascii="Arial" w:hAnsi="Arial" w:cs="Arial"/>
                <w:color w:val="000000"/>
                <w:sz w:val="19"/>
                <w:szCs w:val="19"/>
              </w:rPr>
            </w:pPr>
            <w:r w:rsidRPr="00E76B84">
              <w:rPr>
                <w:rFonts w:ascii="Arial" w:hAnsi="Arial" w:cs="Arial"/>
                <w:color w:val="000000"/>
                <w:sz w:val="19"/>
                <w:szCs w:val="19"/>
              </w:rPr>
              <w:t xml:space="preserve">Features of a diary entry. </w:t>
            </w:r>
          </w:p>
          <w:p w14:paraId="4AC2956E" w14:textId="18EFCE9B" w:rsidR="008D6CA3" w:rsidRPr="00E76B84" w:rsidRDefault="008F13E5" w:rsidP="00E76B84">
            <w:pPr>
              <w:pStyle w:val="ListParagraph"/>
              <w:numPr>
                <w:ilvl w:val="0"/>
                <w:numId w:val="18"/>
              </w:numPr>
              <w:ind w:left="1080"/>
              <w:jc w:val="both"/>
              <w:rPr>
                <w:rFonts w:ascii="Arial" w:hAnsi="Arial" w:cs="Arial"/>
                <w:color w:val="000000"/>
                <w:sz w:val="19"/>
                <w:szCs w:val="19"/>
              </w:rPr>
            </w:pPr>
            <w:r w:rsidRPr="00E76B84">
              <w:rPr>
                <w:rFonts w:ascii="Arial" w:hAnsi="Arial" w:cs="Arial"/>
                <w:color w:val="000000"/>
                <w:sz w:val="19"/>
                <w:szCs w:val="19"/>
              </w:rPr>
              <w:t>Effective w</w:t>
            </w:r>
            <w:r w:rsidR="008D6CA3" w:rsidRPr="00E76B84">
              <w:rPr>
                <w:rFonts w:ascii="Arial" w:hAnsi="Arial" w:cs="Arial"/>
                <w:color w:val="000000"/>
                <w:sz w:val="19"/>
                <w:szCs w:val="19"/>
              </w:rPr>
              <w:t xml:space="preserve">riting in </w:t>
            </w:r>
            <w:r w:rsidRPr="00E76B84">
              <w:rPr>
                <w:rFonts w:ascii="Arial" w:hAnsi="Arial" w:cs="Arial"/>
                <w:color w:val="000000"/>
                <w:sz w:val="19"/>
                <w:szCs w:val="19"/>
              </w:rPr>
              <w:t xml:space="preserve">the </w:t>
            </w:r>
            <w:r w:rsidR="008D6CA3" w:rsidRPr="00E76B84">
              <w:rPr>
                <w:rFonts w:ascii="Arial" w:hAnsi="Arial" w:cs="Arial"/>
                <w:color w:val="000000"/>
                <w:sz w:val="19"/>
                <w:szCs w:val="19"/>
              </w:rPr>
              <w:t xml:space="preserve">first person. </w:t>
            </w:r>
          </w:p>
          <w:p w14:paraId="69587EA2" w14:textId="24AD3FB9" w:rsidR="00674244" w:rsidRPr="00E76B84" w:rsidRDefault="008F13E5" w:rsidP="00E76B84">
            <w:pPr>
              <w:pStyle w:val="ListParagraph"/>
              <w:numPr>
                <w:ilvl w:val="0"/>
                <w:numId w:val="18"/>
              </w:numPr>
              <w:ind w:left="1080"/>
              <w:jc w:val="both"/>
              <w:rPr>
                <w:rFonts w:ascii="Arial" w:hAnsi="Arial" w:cs="Arial"/>
                <w:color w:val="000000"/>
                <w:sz w:val="19"/>
                <w:szCs w:val="19"/>
              </w:rPr>
            </w:pPr>
            <w:r w:rsidRPr="00E76B84">
              <w:rPr>
                <w:rFonts w:ascii="Arial" w:hAnsi="Arial" w:cs="Arial"/>
                <w:color w:val="000000"/>
                <w:sz w:val="19"/>
                <w:szCs w:val="19"/>
              </w:rPr>
              <w:t>Effective w</w:t>
            </w:r>
            <w:r w:rsidR="00174FE8" w:rsidRPr="00E76B84">
              <w:rPr>
                <w:rFonts w:ascii="Arial" w:hAnsi="Arial" w:cs="Arial"/>
                <w:color w:val="000000"/>
                <w:sz w:val="19"/>
                <w:szCs w:val="19"/>
              </w:rPr>
              <w:t xml:space="preserve">riting in the past-progressive tense. </w:t>
            </w:r>
          </w:p>
          <w:p w14:paraId="00FA173E" w14:textId="2463E6A6" w:rsidR="00752C3F" w:rsidRPr="00E76B84" w:rsidRDefault="00752C3F" w:rsidP="00E76B84">
            <w:pPr>
              <w:pStyle w:val="ListParagraph"/>
              <w:numPr>
                <w:ilvl w:val="0"/>
                <w:numId w:val="2"/>
              </w:numPr>
              <w:ind w:left="360"/>
              <w:jc w:val="both"/>
              <w:rPr>
                <w:rFonts w:ascii="Arial" w:hAnsi="Arial" w:cs="Arial"/>
                <w:b/>
                <w:color w:val="000000"/>
                <w:sz w:val="19"/>
                <w:szCs w:val="19"/>
              </w:rPr>
            </w:pPr>
            <w:r w:rsidRPr="00E76B84">
              <w:rPr>
                <w:rFonts w:ascii="Arial" w:hAnsi="Arial" w:cs="Arial"/>
                <w:b/>
                <w:color w:val="000000"/>
                <w:sz w:val="19"/>
                <w:szCs w:val="19"/>
              </w:rPr>
              <w:t xml:space="preserve">Reading: </w:t>
            </w:r>
            <w:r w:rsidR="005B5D5A">
              <w:rPr>
                <w:rFonts w:ascii="Arial" w:hAnsi="Arial" w:cs="Arial"/>
                <w:b/>
                <w:color w:val="000000"/>
                <w:sz w:val="19"/>
                <w:szCs w:val="19"/>
              </w:rPr>
              <w:t>Retrieval</w:t>
            </w:r>
          </w:p>
          <w:p w14:paraId="2966AD8C" w14:textId="2B2A531B" w:rsidR="004B26D6" w:rsidRPr="005B5D5A" w:rsidRDefault="004B26D6" w:rsidP="005B5D5A">
            <w:pPr>
              <w:pStyle w:val="ListParagraph"/>
              <w:ind w:left="360"/>
              <w:jc w:val="both"/>
              <w:rPr>
                <w:rFonts w:ascii="Arial" w:hAnsi="Arial" w:cs="Arial"/>
                <w:color w:val="000000"/>
                <w:sz w:val="19"/>
                <w:szCs w:val="19"/>
              </w:rPr>
            </w:pPr>
            <w:r w:rsidRPr="00E76B84">
              <w:rPr>
                <w:rFonts w:ascii="Arial" w:hAnsi="Arial" w:cs="Arial"/>
                <w:color w:val="000000"/>
                <w:sz w:val="19"/>
                <w:szCs w:val="19"/>
              </w:rPr>
              <w:t xml:space="preserve">Children will develop their comprehension of different genres, including setting descriptions and diary entries, with a focus on </w:t>
            </w:r>
            <w:r w:rsidRPr="00E76B84">
              <w:rPr>
                <w:rFonts w:ascii="Arial" w:hAnsi="Arial" w:cs="Arial"/>
                <w:color w:val="000000"/>
                <w:sz w:val="19"/>
                <w:szCs w:val="19"/>
                <w:u w:val="single"/>
              </w:rPr>
              <w:t>retrieving</w:t>
            </w:r>
            <w:r w:rsidRPr="00E76B84">
              <w:rPr>
                <w:rFonts w:ascii="Arial" w:hAnsi="Arial" w:cs="Arial"/>
                <w:color w:val="000000"/>
                <w:sz w:val="19"/>
                <w:szCs w:val="19"/>
              </w:rPr>
              <w:t xml:space="preserve"> key information from texts. </w:t>
            </w:r>
          </w:p>
          <w:p w14:paraId="0C91D88F" w14:textId="77777777" w:rsidR="00752C3F" w:rsidRPr="00E76B84" w:rsidRDefault="00752C3F" w:rsidP="00E76B84">
            <w:pPr>
              <w:pStyle w:val="ListParagraph"/>
              <w:numPr>
                <w:ilvl w:val="0"/>
                <w:numId w:val="2"/>
              </w:numPr>
              <w:ind w:left="360"/>
              <w:jc w:val="both"/>
              <w:rPr>
                <w:rFonts w:ascii="Arial" w:hAnsi="Arial" w:cs="Arial"/>
                <w:color w:val="000000"/>
                <w:sz w:val="19"/>
                <w:szCs w:val="19"/>
              </w:rPr>
            </w:pPr>
            <w:r w:rsidRPr="00E76B84">
              <w:rPr>
                <w:rFonts w:ascii="Arial" w:hAnsi="Arial" w:cs="Arial"/>
                <w:b/>
                <w:color w:val="000000"/>
                <w:sz w:val="19"/>
                <w:szCs w:val="19"/>
              </w:rPr>
              <w:t xml:space="preserve">Speaking and Listening: </w:t>
            </w:r>
          </w:p>
          <w:p w14:paraId="0B5747E0" w14:textId="0595282F" w:rsidR="00D8421F" w:rsidRPr="00E76B84" w:rsidRDefault="00DF7CB8" w:rsidP="00E76B84">
            <w:pPr>
              <w:pStyle w:val="ListParagraph"/>
              <w:ind w:left="360"/>
              <w:jc w:val="both"/>
              <w:rPr>
                <w:rFonts w:ascii="Arial" w:hAnsi="Arial" w:cs="Arial"/>
                <w:sz w:val="19"/>
                <w:szCs w:val="19"/>
              </w:rPr>
            </w:pPr>
            <w:r w:rsidRPr="00E76B84">
              <w:rPr>
                <w:rFonts w:ascii="Arial" w:hAnsi="Arial" w:cs="Arial"/>
                <w:sz w:val="19"/>
                <w:szCs w:val="19"/>
              </w:rPr>
              <w:t xml:space="preserve">Children will develop their speaking and listening skills by learning to share ideas clearly, listen carefully, and take turns in discussions. </w:t>
            </w:r>
          </w:p>
        </w:tc>
        <w:tc>
          <w:tcPr>
            <w:tcW w:w="5670" w:type="dxa"/>
          </w:tcPr>
          <w:p w14:paraId="61899047" w14:textId="77777777" w:rsidR="001D48C6" w:rsidRPr="00E76B84" w:rsidRDefault="00752C3F" w:rsidP="00D67562">
            <w:pPr>
              <w:jc w:val="both"/>
              <w:rPr>
                <w:rFonts w:ascii="Arial" w:hAnsi="Arial" w:cs="Arial"/>
                <w:b/>
                <w:sz w:val="19"/>
                <w:szCs w:val="19"/>
              </w:rPr>
            </w:pPr>
            <w:r w:rsidRPr="00E76B84">
              <w:rPr>
                <w:rFonts w:ascii="Arial" w:hAnsi="Arial" w:cs="Arial"/>
                <w:b/>
                <w:sz w:val="19"/>
                <w:szCs w:val="19"/>
              </w:rPr>
              <w:t>Focus Units:</w:t>
            </w:r>
          </w:p>
          <w:p w14:paraId="28D087ED" w14:textId="479E6275" w:rsidR="00D8421F" w:rsidRPr="00E76B84" w:rsidRDefault="00A12433" w:rsidP="00D67562">
            <w:pPr>
              <w:pStyle w:val="richtextoutputparagraph-sc-afgs1l-3"/>
              <w:shd w:val="clear" w:color="auto" w:fill="FFFFFF"/>
              <w:spacing w:before="0" w:beforeAutospacing="0" w:after="0" w:afterAutospacing="0"/>
              <w:jc w:val="both"/>
              <w:textAlignment w:val="baseline"/>
              <w:rPr>
                <w:rFonts w:ascii="Arial" w:hAnsi="Arial" w:cs="Arial"/>
                <w:b/>
                <w:bCs/>
                <w:color w:val="000000"/>
                <w:sz w:val="19"/>
                <w:szCs w:val="19"/>
              </w:rPr>
            </w:pPr>
            <w:r w:rsidRPr="00E76B84">
              <w:rPr>
                <w:rFonts w:ascii="Arial" w:hAnsi="Arial" w:cs="Arial"/>
                <w:b/>
                <w:bCs/>
                <w:color w:val="000000"/>
                <w:sz w:val="19"/>
                <w:szCs w:val="19"/>
              </w:rPr>
              <w:t xml:space="preserve">       </w:t>
            </w:r>
            <w:r w:rsidR="00B3714D" w:rsidRPr="00E76B84">
              <w:rPr>
                <w:rFonts w:ascii="Arial" w:hAnsi="Arial" w:cs="Arial"/>
                <w:b/>
                <w:bCs/>
                <w:color w:val="000000"/>
                <w:sz w:val="19"/>
                <w:szCs w:val="19"/>
              </w:rPr>
              <w:t>Place Value</w:t>
            </w:r>
            <w:r w:rsidR="001E06F2" w:rsidRPr="00E76B84">
              <w:rPr>
                <w:rFonts w:ascii="Arial" w:hAnsi="Arial" w:cs="Arial"/>
                <w:b/>
                <w:bCs/>
                <w:color w:val="000000"/>
                <w:sz w:val="19"/>
                <w:szCs w:val="19"/>
              </w:rPr>
              <w:t xml:space="preserve"> </w:t>
            </w:r>
          </w:p>
          <w:p w14:paraId="2E64C2A8" w14:textId="04DFA255" w:rsidR="009D1716" w:rsidRPr="00E76B84" w:rsidRDefault="00F94B4C" w:rsidP="00D67562">
            <w:pPr>
              <w:pStyle w:val="richtextoutputparagraph-sc-afgs1l-3"/>
              <w:shd w:val="clear" w:color="auto" w:fill="FFFFFF"/>
              <w:spacing w:before="0" w:beforeAutospacing="0" w:after="0" w:afterAutospacing="0"/>
              <w:jc w:val="both"/>
              <w:textAlignment w:val="baseline"/>
              <w:rPr>
                <w:rFonts w:ascii="Arial" w:hAnsi="Arial" w:cs="Arial"/>
                <w:color w:val="000000"/>
                <w:sz w:val="19"/>
                <w:szCs w:val="19"/>
              </w:rPr>
            </w:pPr>
            <w:r w:rsidRPr="00E76B84">
              <w:rPr>
                <w:rFonts w:ascii="Arial" w:hAnsi="Arial" w:cs="Arial"/>
                <w:color w:val="000000"/>
                <w:sz w:val="19"/>
                <w:szCs w:val="19"/>
              </w:rPr>
              <w:t xml:space="preserve">The children will </w:t>
            </w:r>
            <w:r w:rsidR="00217132" w:rsidRPr="00E76B84">
              <w:rPr>
                <w:rFonts w:ascii="Arial" w:hAnsi="Arial" w:cs="Arial"/>
                <w:color w:val="000000"/>
                <w:sz w:val="19"/>
                <w:szCs w:val="19"/>
              </w:rPr>
              <w:t>d</w:t>
            </w:r>
            <w:r w:rsidR="001C62BD" w:rsidRPr="00E76B84">
              <w:rPr>
                <w:rFonts w:ascii="Arial" w:hAnsi="Arial" w:cs="Arial"/>
                <w:color w:val="000000"/>
                <w:sz w:val="19"/>
                <w:szCs w:val="19"/>
              </w:rPr>
              <w:t>evelop their understanding of place value</w:t>
            </w:r>
            <w:r w:rsidR="008F13E5" w:rsidRPr="00E76B84">
              <w:rPr>
                <w:rFonts w:ascii="Arial" w:hAnsi="Arial" w:cs="Arial"/>
                <w:color w:val="000000"/>
                <w:sz w:val="19"/>
                <w:szCs w:val="19"/>
              </w:rPr>
              <w:t xml:space="preserve"> up to 1000. They will learn</w:t>
            </w:r>
            <w:r w:rsidR="001C62BD" w:rsidRPr="00E76B84">
              <w:rPr>
                <w:rFonts w:ascii="Arial" w:hAnsi="Arial" w:cs="Arial"/>
                <w:color w:val="000000"/>
                <w:sz w:val="19"/>
                <w:szCs w:val="19"/>
              </w:rPr>
              <w:t xml:space="preserve"> how numbers up to 1000 are represented and compared</w:t>
            </w:r>
            <w:r w:rsidR="008F13E5" w:rsidRPr="00E76B84">
              <w:rPr>
                <w:rFonts w:ascii="Arial" w:hAnsi="Arial" w:cs="Arial"/>
                <w:color w:val="000000"/>
                <w:sz w:val="19"/>
                <w:szCs w:val="19"/>
              </w:rPr>
              <w:t>:</w:t>
            </w:r>
          </w:p>
          <w:p w14:paraId="3681D57C" w14:textId="67EF88D0" w:rsidR="00900001" w:rsidRPr="00E76B84" w:rsidRDefault="00900001" w:rsidP="00D67562">
            <w:pPr>
              <w:pStyle w:val="richtextoutputparagraph-sc-afgs1l-3"/>
              <w:numPr>
                <w:ilvl w:val="0"/>
                <w:numId w:val="20"/>
              </w:numPr>
              <w:shd w:val="clear" w:color="auto" w:fill="FFFFFF"/>
              <w:spacing w:before="0" w:beforeAutospacing="0" w:after="0" w:afterAutospacing="0"/>
              <w:jc w:val="both"/>
              <w:textAlignment w:val="baseline"/>
              <w:rPr>
                <w:rFonts w:ascii="Arial" w:hAnsi="Arial" w:cs="Arial"/>
                <w:color w:val="000000"/>
                <w:sz w:val="19"/>
                <w:szCs w:val="19"/>
              </w:rPr>
            </w:pPr>
            <w:r w:rsidRPr="00E76B84">
              <w:rPr>
                <w:rFonts w:ascii="Arial" w:hAnsi="Arial" w:cs="Arial"/>
                <w:color w:val="000000"/>
                <w:sz w:val="19"/>
                <w:szCs w:val="19"/>
              </w:rPr>
              <w:t>Read, write, compare, and order numbers to 1000</w:t>
            </w:r>
          </w:p>
          <w:p w14:paraId="2DE7C2C6" w14:textId="76AD0D98" w:rsidR="00900001" w:rsidRPr="00E76B84" w:rsidRDefault="00900001" w:rsidP="00D67562">
            <w:pPr>
              <w:pStyle w:val="richtextoutputparagraph-sc-afgs1l-3"/>
              <w:numPr>
                <w:ilvl w:val="0"/>
                <w:numId w:val="20"/>
              </w:numPr>
              <w:shd w:val="clear" w:color="auto" w:fill="FFFFFF"/>
              <w:spacing w:before="0" w:beforeAutospacing="0" w:after="0" w:afterAutospacing="0"/>
              <w:jc w:val="both"/>
              <w:textAlignment w:val="baseline"/>
              <w:rPr>
                <w:rFonts w:ascii="Arial" w:hAnsi="Arial" w:cs="Arial"/>
                <w:color w:val="000000"/>
                <w:sz w:val="19"/>
                <w:szCs w:val="19"/>
              </w:rPr>
            </w:pPr>
            <w:r w:rsidRPr="00E76B84">
              <w:rPr>
                <w:rFonts w:ascii="Arial" w:hAnsi="Arial" w:cs="Arial"/>
                <w:color w:val="000000"/>
                <w:sz w:val="19"/>
                <w:szCs w:val="19"/>
              </w:rPr>
              <w:t>Count in 50s, 100s, and 1000s</w:t>
            </w:r>
          </w:p>
          <w:p w14:paraId="2F27FFC5" w14:textId="6E15514B" w:rsidR="00900001" w:rsidRPr="00E76B84" w:rsidRDefault="00900001" w:rsidP="00D67562">
            <w:pPr>
              <w:pStyle w:val="richtextoutputparagraph-sc-afgs1l-3"/>
              <w:numPr>
                <w:ilvl w:val="0"/>
                <w:numId w:val="20"/>
              </w:numPr>
              <w:shd w:val="clear" w:color="auto" w:fill="FFFFFF"/>
              <w:spacing w:before="0" w:beforeAutospacing="0" w:after="0" w:afterAutospacing="0"/>
              <w:jc w:val="both"/>
              <w:textAlignment w:val="baseline"/>
              <w:rPr>
                <w:rFonts w:ascii="Arial" w:hAnsi="Arial" w:cs="Arial"/>
                <w:color w:val="000000"/>
                <w:sz w:val="19"/>
                <w:szCs w:val="19"/>
              </w:rPr>
            </w:pPr>
            <w:r w:rsidRPr="00E76B84">
              <w:rPr>
                <w:rFonts w:ascii="Arial" w:hAnsi="Arial" w:cs="Arial"/>
                <w:color w:val="000000"/>
                <w:sz w:val="19"/>
                <w:szCs w:val="19"/>
              </w:rPr>
              <w:t xml:space="preserve">Find 10 </w:t>
            </w:r>
            <w:r w:rsidR="00D67562" w:rsidRPr="00E76B84">
              <w:rPr>
                <w:rFonts w:ascii="Arial" w:hAnsi="Arial" w:cs="Arial"/>
                <w:color w:val="000000"/>
                <w:sz w:val="19"/>
                <w:szCs w:val="19"/>
              </w:rPr>
              <w:t>(</w:t>
            </w:r>
            <w:r w:rsidRPr="00E76B84">
              <w:rPr>
                <w:rFonts w:ascii="Arial" w:hAnsi="Arial" w:cs="Arial"/>
                <w:color w:val="000000"/>
                <w:sz w:val="19"/>
                <w:szCs w:val="19"/>
              </w:rPr>
              <w:t>or 100</w:t>
            </w:r>
            <w:r w:rsidR="00D67562" w:rsidRPr="00E76B84">
              <w:rPr>
                <w:rFonts w:ascii="Arial" w:hAnsi="Arial" w:cs="Arial"/>
                <w:color w:val="000000"/>
                <w:sz w:val="19"/>
                <w:szCs w:val="19"/>
              </w:rPr>
              <w:t>)</w:t>
            </w:r>
            <w:r w:rsidRPr="00E76B84">
              <w:rPr>
                <w:rFonts w:ascii="Arial" w:hAnsi="Arial" w:cs="Arial"/>
                <w:color w:val="000000"/>
                <w:sz w:val="19"/>
                <w:szCs w:val="19"/>
              </w:rPr>
              <w:t xml:space="preserve"> more or less than a number</w:t>
            </w:r>
          </w:p>
          <w:p w14:paraId="65B20FD4" w14:textId="1770F4F9" w:rsidR="00094F3B" w:rsidRPr="00E76B84" w:rsidRDefault="00094F3B" w:rsidP="00D67562">
            <w:pPr>
              <w:pStyle w:val="richtextoutputparagraph-sc-afgs1l-3"/>
              <w:shd w:val="clear" w:color="auto" w:fill="FFFFFF"/>
              <w:spacing w:before="0" w:beforeAutospacing="0" w:after="0" w:afterAutospacing="0"/>
              <w:jc w:val="both"/>
              <w:textAlignment w:val="baseline"/>
              <w:rPr>
                <w:rFonts w:ascii="Arial" w:hAnsi="Arial" w:cs="Arial"/>
                <w:color w:val="000000"/>
                <w:sz w:val="19"/>
                <w:szCs w:val="19"/>
              </w:rPr>
            </w:pPr>
          </w:p>
          <w:p w14:paraId="15E3253C" w14:textId="105E4571" w:rsidR="001F3E50" w:rsidRPr="00E76B84" w:rsidRDefault="00B3714D" w:rsidP="00D67562">
            <w:pPr>
              <w:pStyle w:val="richtextoutputparagraph-sc-afgs1l-3"/>
              <w:shd w:val="clear" w:color="auto" w:fill="FFFFFF"/>
              <w:spacing w:before="0" w:beforeAutospacing="0" w:after="0" w:afterAutospacing="0"/>
              <w:ind w:left="360"/>
              <w:jc w:val="both"/>
              <w:textAlignment w:val="baseline"/>
              <w:rPr>
                <w:rFonts w:ascii="Arial" w:hAnsi="Arial" w:cs="Arial"/>
                <w:color w:val="000000"/>
                <w:sz w:val="19"/>
                <w:szCs w:val="19"/>
              </w:rPr>
            </w:pPr>
            <w:r w:rsidRPr="00E76B84">
              <w:rPr>
                <w:rFonts w:ascii="Arial" w:hAnsi="Arial" w:cs="Arial"/>
                <w:b/>
                <w:bCs/>
                <w:color w:val="000000"/>
                <w:sz w:val="19"/>
                <w:szCs w:val="19"/>
              </w:rPr>
              <w:t xml:space="preserve">Addition and </w:t>
            </w:r>
            <w:r w:rsidR="001F3E50" w:rsidRPr="00E76B84">
              <w:rPr>
                <w:rFonts w:ascii="Arial" w:hAnsi="Arial" w:cs="Arial"/>
                <w:b/>
                <w:bCs/>
                <w:color w:val="000000"/>
                <w:sz w:val="19"/>
                <w:szCs w:val="19"/>
              </w:rPr>
              <w:t xml:space="preserve">Subtraction </w:t>
            </w:r>
          </w:p>
          <w:p w14:paraId="6BC914B6" w14:textId="46704ABF" w:rsidR="00D67562" w:rsidRPr="00E76B84" w:rsidRDefault="00D67562" w:rsidP="00D67562">
            <w:pPr>
              <w:pStyle w:val="richtextoutputparagraph-sc-afgs1l-3"/>
              <w:shd w:val="clear" w:color="auto" w:fill="FFFFFF"/>
              <w:spacing w:before="0" w:beforeAutospacing="0" w:after="0" w:afterAutospacing="0"/>
              <w:jc w:val="both"/>
              <w:textAlignment w:val="baseline"/>
              <w:rPr>
                <w:rFonts w:ascii="Arial" w:hAnsi="Arial" w:cs="Arial"/>
                <w:color w:val="000000"/>
                <w:sz w:val="19"/>
                <w:szCs w:val="19"/>
              </w:rPr>
            </w:pPr>
            <w:r w:rsidRPr="00E76B84">
              <w:rPr>
                <w:rFonts w:ascii="Arial" w:hAnsi="Arial" w:cs="Arial"/>
                <w:color w:val="000000"/>
                <w:sz w:val="19"/>
                <w:szCs w:val="19"/>
              </w:rPr>
              <w:t xml:space="preserve">The children will develop their understanding of addition and subtraction </w:t>
            </w:r>
            <w:r w:rsidR="00E76B84" w:rsidRPr="00E76B84">
              <w:rPr>
                <w:rFonts w:ascii="Arial" w:hAnsi="Arial" w:cs="Arial"/>
                <w:color w:val="000000"/>
                <w:sz w:val="19"/>
                <w:szCs w:val="19"/>
              </w:rPr>
              <w:t>using 2-digit and 3-digit numbers.</w:t>
            </w:r>
          </w:p>
          <w:p w14:paraId="25B351E1" w14:textId="24B7E438" w:rsidR="002B04AB" w:rsidRPr="00E76B84" w:rsidRDefault="002B04AB" w:rsidP="00D67562">
            <w:pPr>
              <w:pStyle w:val="ListParagraph"/>
              <w:numPr>
                <w:ilvl w:val="0"/>
                <w:numId w:val="24"/>
              </w:numPr>
              <w:jc w:val="both"/>
              <w:rPr>
                <w:rFonts w:ascii="Arial" w:hAnsi="Arial" w:cs="Arial"/>
                <w:color w:val="000000"/>
                <w:sz w:val="19"/>
                <w:szCs w:val="19"/>
              </w:rPr>
            </w:pPr>
            <w:r w:rsidRPr="00E76B84">
              <w:rPr>
                <w:rFonts w:ascii="Arial" w:hAnsi="Arial" w:cs="Arial"/>
                <w:color w:val="000000"/>
                <w:sz w:val="19"/>
                <w:szCs w:val="19"/>
              </w:rPr>
              <w:t>Add and subtract numbers up to 3</w:t>
            </w:r>
            <w:r w:rsidR="00D67562" w:rsidRPr="00E76B84">
              <w:rPr>
                <w:rFonts w:ascii="Arial" w:hAnsi="Arial" w:cs="Arial"/>
                <w:color w:val="000000"/>
                <w:sz w:val="19"/>
                <w:szCs w:val="19"/>
              </w:rPr>
              <w:t>-</w:t>
            </w:r>
            <w:r w:rsidRPr="00E76B84">
              <w:rPr>
                <w:rFonts w:ascii="Arial" w:hAnsi="Arial" w:cs="Arial"/>
                <w:color w:val="000000"/>
                <w:sz w:val="19"/>
                <w:szCs w:val="19"/>
              </w:rPr>
              <w:t>digits</w:t>
            </w:r>
          </w:p>
          <w:p w14:paraId="358CE31C" w14:textId="58EB9813" w:rsidR="002B04AB" w:rsidRPr="00E76B84" w:rsidRDefault="002B04AB" w:rsidP="00D67562">
            <w:pPr>
              <w:pStyle w:val="ListParagraph"/>
              <w:numPr>
                <w:ilvl w:val="0"/>
                <w:numId w:val="24"/>
              </w:numPr>
              <w:jc w:val="both"/>
              <w:rPr>
                <w:rFonts w:ascii="Arial" w:hAnsi="Arial" w:cs="Arial"/>
                <w:color w:val="000000"/>
                <w:sz w:val="19"/>
                <w:szCs w:val="19"/>
              </w:rPr>
            </w:pPr>
            <w:r w:rsidRPr="00E76B84">
              <w:rPr>
                <w:rFonts w:ascii="Arial" w:hAnsi="Arial" w:cs="Arial"/>
                <w:color w:val="000000"/>
                <w:sz w:val="19"/>
                <w:szCs w:val="19"/>
              </w:rPr>
              <w:t>Solve</w:t>
            </w:r>
            <w:r w:rsidR="00D67562" w:rsidRPr="00E76B84">
              <w:rPr>
                <w:rFonts w:ascii="Arial" w:hAnsi="Arial" w:cs="Arial"/>
                <w:color w:val="000000"/>
                <w:sz w:val="19"/>
                <w:szCs w:val="19"/>
              </w:rPr>
              <w:t xml:space="preserve"> </w:t>
            </w:r>
            <w:r w:rsidRPr="00E76B84">
              <w:rPr>
                <w:rFonts w:ascii="Arial" w:hAnsi="Arial" w:cs="Arial"/>
                <w:color w:val="000000"/>
                <w:sz w:val="19"/>
                <w:szCs w:val="19"/>
              </w:rPr>
              <w:t>missing number problems</w:t>
            </w:r>
            <w:r w:rsidR="00D67562" w:rsidRPr="00E76B84">
              <w:rPr>
                <w:rFonts w:ascii="Arial" w:hAnsi="Arial" w:cs="Arial"/>
                <w:color w:val="000000"/>
                <w:sz w:val="19"/>
                <w:szCs w:val="19"/>
              </w:rPr>
              <w:t xml:space="preserve"> and word problems</w:t>
            </w:r>
          </w:p>
          <w:p w14:paraId="76A7CCA4" w14:textId="0973ABA7" w:rsidR="002B04AB" w:rsidRPr="00E76B84" w:rsidRDefault="002B04AB" w:rsidP="00D67562">
            <w:pPr>
              <w:pStyle w:val="ListParagraph"/>
              <w:numPr>
                <w:ilvl w:val="0"/>
                <w:numId w:val="24"/>
              </w:numPr>
              <w:jc w:val="both"/>
              <w:rPr>
                <w:rFonts w:ascii="Arial" w:hAnsi="Arial" w:cs="Arial"/>
                <w:color w:val="000000"/>
                <w:sz w:val="19"/>
                <w:szCs w:val="19"/>
              </w:rPr>
            </w:pPr>
            <w:r w:rsidRPr="00E76B84">
              <w:rPr>
                <w:rFonts w:ascii="Arial" w:hAnsi="Arial" w:cs="Arial"/>
                <w:color w:val="000000"/>
                <w:sz w:val="19"/>
                <w:szCs w:val="19"/>
              </w:rPr>
              <w:t>Use inverse operations to check answers</w:t>
            </w:r>
          </w:p>
          <w:p w14:paraId="732B4DBB" w14:textId="77777777" w:rsidR="00331370" w:rsidRPr="00E76B84" w:rsidRDefault="00331370" w:rsidP="00D67562">
            <w:pPr>
              <w:jc w:val="both"/>
              <w:rPr>
                <w:rFonts w:ascii="Arial" w:hAnsi="Arial" w:cs="Arial"/>
                <w:b/>
                <w:sz w:val="19"/>
                <w:szCs w:val="19"/>
              </w:rPr>
            </w:pPr>
          </w:p>
          <w:p w14:paraId="7A2E112F" w14:textId="7FEABC85" w:rsidR="002B04AB" w:rsidRPr="00E76B84" w:rsidRDefault="009F746B" w:rsidP="00E76B84">
            <w:pPr>
              <w:tabs>
                <w:tab w:val="left" w:pos="1860"/>
              </w:tabs>
              <w:jc w:val="center"/>
              <w:rPr>
                <w:rFonts w:ascii="Arial" w:hAnsi="Arial" w:cs="Arial"/>
                <w:sz w:val="19"/>
                <w:szCs w:val="19"/>
              </w:rPr>
            </w:pPr>
            <w:r w:rsidRPr="00E76B84">
              <w:rPr>
                <w:rFonts w:ascii="Arial" w:hAnsi="Arial" w:cs="Arial"/>
                <w:b/>
                <w:bCs/>
                <w:sz w:val="19"/>
                <w:szCs w:val="19"/>
              </w:rPr>
              <w:t>KIRF:</w:t>
            </w:r>
            <w:r w:rsidR="00CE1A22" w:rsidRPr="00E76B84">
              <w:rPr>
                <w:rFonts w:ascii="Arial" w:hAnsi="Arial" w:cs="Arial"/>
                <w:b/>
                <w:bCs/>
                <w:sz w:val="19"/>
                <w:szCs w:val="19"/>
              </w:rPr>
              <w:t xml:space="preserve"> </w:t>
            </w:r>
            <w:r w:rsidR="000A1E36" w:rsidRPr="00E76B84">
              <w:rPr>
                <w:rFonts w:ascii="Arial" w:hAnsi="Arial" w:cs="Arial"/>
                <w:b/>
                <w:bCs/>
                <w:sz w:val="19"/>
                <w:szCs w:val="19"/>
              </w:rPr>
              <w:t xml:space="preserve">I can </w:t>
            </w:r>
            <w:r w:rsidR="005B1B7A" w:rsidRPr="00E76B84">
              <w:rPr>
                <w:rFonts w:ascii="Arial" w:hAnsi="Arial" w:cs="Arial"/>
                <w:b/>
                <w:bCs/>
                <w:sz w:val="19"/>
                <w:szCs w:val="19"/>
              </w:rPr>
              <w:t>count on and back in tens and ones from any two-digit number.</w:t>
            </w:r>
          </w:p>
          <w:p w14:paraId="71F8BF32" w14:textId="36552907" w:rsidR="003A15AA" w:rsidRPr="00E76B84" w:rsidRDefault="003A15AA" w:rsidP="00E76B84">
            <w:pPr>
              <w:tabs>
                <w:tab w:val="left" w:pos="1860"/>
              </w:tabs>
              <w:jc w:val="center"/>
              <w:rPr>
                <w:rFonts w:ascii="Arial" w:hAnsi="Arial" w:cs="Arial"/>
                <w:sz w:val="19"/>
                <w:szCs w:val="19"/>
              </w:rPr>
            </w:pPr>
            <w:r w:rsidRPr="00E76B84">
              <w:rPr>
                <w:rFonts w:ascii="Arial" w:hAnsi="Arial" w:cs="Arial"/>
                <w:sz w:val="19"/>
                <w:szCs w:val="19"/>
              </w:rPr>
              <w:t>23, 33, 43, 53…</w:t>
            </w:r>
            <w:r w:rsidR="00942FA4" w:rsidRPr="00E76B84">
              <w:rPr>
                <w:rFonts w:ascii="Arial" w:hAnsi="Arial" w:cs="Arial"/>
                <w:sz w:val="19"/>
                <w:szCs w:val="19"/>
              </w:rPr>
              <w:t>….</w:t>
            </w:r>
            <w:r w:rsidR="00E76B84" w:rsidRPr="00E76B84">
              <w:rPr>
                <w:rFonts w:ascii="Arial" w:hAnsi="Arial" w:cs="Arial"/>
                <w:sz w:val="19"/>
                <w:szCs w:val="19"/>
              </w:rPr>
              <w:t xml:space="preserve">             </w:t>
            </w:r>
            <w:r w:rsidRPr="00E76B84">
              <w:rPr>
                <w:rFonts w:ascii="Arial" w:hAnsi="Arial" w:cs="Arial"/>
                <w:sz w:val="19"/>
                <w:szCs w:val="19"/>
              </w:rPr>
              <w:t>97, 87, 77, 67 ………</w:t>
            </w:r>
          </w:p>
          <w:p w14:paraId="15C8D143" w14:textId="2CCE9ABE" w:rsidR="009F746B" w:rsidRPr="00E76B84" w:rsidRDefault="003A15AA" w:rsidP="00D67562">
            <w:pPr>
              <w:jc w:val="both"/>
              <w:rPr>
                <w:rFonts w:ascii="Arial" w:hAnsi="Arial" w:cs="Arial"/>
                <w:sz w:val="19"/>
                <w:szCs w:val="19"/>
              </w:rPr>
            </w:pPr>
            <w:r w:rsidRPr="00E76B84">
              <w:rPr>
                <w:rFonts w:ascii="Arial" w:hAnsi="Arial" w:cs="Arial"/>
                <w:b/>
                <w:color w:val="002060"/>
                <w:sz w:val="19"/>
                <w:szCs w:val="19"/>
              </w:rPr>
              <w:t>Encourage</w:t>
            </w:r>
            <w:r w:rsidRPr="00E76B84">
              <w:rPr>
                <w:rFonts w:ascii="Arial" w:hAnsi="Arial" w:cs="Arial"/>
                <w:sz w:val="19"/>
                <w:szCs w:val="19"/>
              </w:rPr>
              <w:t xml:space="preserve"> children to count and calculate mentally – for example, when paying for items in shops or asking them to count in a specific way during a game of hide and seek. </w:t>
            </w:r>
          </w:p>
        </w:tc>
        <w:tc>
          <w:tcPr>
            <w:tcW w:w="2409" w:type="dxa"/>
          </w:tcPr>
          <w:p w14:paraId="13829621" w14:textId="40BD7E1F" w:rsidR="00752C3F" w:rsidRPr="00E76B84" w:rsidRDefault="00BD7809" w:rsidP="00993608">
            <w:pPr>
              <w:jc w:val="center"/>
              <w:rPr>
                <w:rFonts w:ascii="Arial" w:hAnsi="Arial" w:cs="Arial"/>
                <w:b/>
                <w:sz w:val="19"/>
                <w:szCs w:val="19"/>
              </w:rPr>
            </w:pPr>
            <w:r w:rsidRPr="00E76B84">
              <w:rPr>
                <w:rFonts w:ascii="Arial" w:hAnsi="Arial" w:cs="Arial"/>
                <w:b/>
                <w:sz w:val="19"/>
                <w:szCs w:val="19"/>
              </w:rPr>
              <w:t xml:space="preserve">Focus: </w:t>
            </w:r>
            <w:r w:rsidR="009C08BA" w:rsidRPr="00E76B84">
              <w:rPr>
                <w:rFonts w:ascii="Arial" w:hAnsi="Arial" w:cs="Arial"/>
                <w:b/>
                <w:sz w:val="19"/>
                <w:szCs w:val="19"/>
              </w:rPr>
              <w:t>Magnets and Forces</w:t>
            </w:r>
          </w:p>
          <w:p w14:paraId="33F7D625" w14:textId="77777777" w:rsidR="005D43E4" w:rsidRPr="00E76B84" w:rsidRDefault="005D43E4" w:rsidP="00993608">
            <w:pPr>
              <w:rPr>
                <w:rFonts w:ascii="Arial" w:hAnsi="Arial" w:cs="Arial"/>
                <w:b/>
                <w:sz w:val="19"/>
                <w:szCs w:val="19"/>
              </w:rPr>
            </w:pPr>
          </w:p>
          <w:p w14:paraId="4BB0B883" w14:textId="243892C4" w:rsidR="005C5246" w:rsidRPr="00E76B84" w:rsidRDefault="005C5246" w:rsidP="00315821">
            <w:pPr>
              <w:jc w:val="center"/>
              <w:rPr>
                <w:rFonts w:ascii="Arial" w:eastAsia="Calibri" w:hAnsi="Arial" w:cs="Arial"/>
                <w:bCs/>
                <w:sz w:val="19"/>
                <w:szCs w:val="19"/>
                <w:lang w:eastAsia="en-US"/>
              </w:rPr>
            </w:pPr>
            <w:r w:rsidRPr="00E76B84">
              <w:rPr>
                <w:rFonts w:ascii="Arial" w:eastAsia="Calibri" w:hAnsi="Arial" w:cs="Arial"/>
                <w:bCs/>
                <w:sz w:val="19"/>
                <w:szCs w:val="19"/>
                <w:lang w:eastAsia="en-US"/>
              </w:rPr>
              <w:t xml:space="preserve">This </w:t>
            </w:r>
            <w:r w:rsidR="00E72115" w:rsidRPr="00E76B84">
              <w:rPr>
                <w:rFonts w:ascii="Arial" w:eastAsia="Calibri" w:hAnsi="Arial" w:cs="Arial"/>
                <w:bCs/>
                <w:sz w:val="19"/>
                <w:szCs w:val="19"/>
                <w:lang w:eastAsia="en-US"/>
              </w:rPr>
              <w:t xml:space="preserve">half </w:t>
            </w:r>
            <w:r w:rsidRPr="00E76B84">
              <w:rPr>
                <w:rFonts w:ascii="Arial" w:eastAsia="Calibri" w:hAnsi="Arial" w:cs="Arial"/>
                <w:bCs/>
                <w:sz w:val="19"/>
                <w:szCs w:val="19"/>
                <w:lang w:eastAsia="en-US"/>
              </w:rPr>
              <w:t xml:space="preserve">term, children will explore magnets and forces, investigating how magnets attract and repel </w:t>
            </w:r>
            <w:r w:rsidR="00D44CB9">
              <w:rPr>
                <w:rFonts w:ascii="Arial" w:eastAsia="Calibri" w:hAnsi="Arial" w:cs="Arial"/>
                <w:bCs/>
                <w:sz w:val="19"/>
                <w:szCs w:val="19"/>
                <w:lang w:eastAsia="en-US"/>
              </w:rPr>
              <w:t>as well as</w:t>
            </w:r>
            <w:r w:rsidRPr="00E76B84">
              <w:rPr>
                <w:rFonts w:ascii="Arial" w:eastAsia="Calibri" w:hAnsi="Arial" w:cs="Arial"/>
                <w:bCs/>
                <w:sz w:val="19"/>
                <w:szCs w:val="19"/>
                <w:lang w:eastAsia="en-US"/>
              </w:rPr>
              <w:t xml:space="preserve"> identifying magnetic and non-magnetic materials. They will learn about different types of forces, including push and pull forces, and how these affect movement.</w:t>
            </w:r>
          </w:p>
          <w:p w14:paraId="75AA95CB" w14:textId="77777777" w:rsidR="005C5246" w:rsidRPr="00E76B84" w:rsidRDefault="005C5246" w:rsidP="00315821">
            <w:pPr>
              <w:jc w:val="center"/>
              <w:rPr>
                <w:rFonts w:ascii="Arial" w:eastAsia="Calibri" w:hAnsi="Arial" w:cs="Arial"/>
                <w:bCs/>
                <w:sz w:val="19"/>
                <w:szCs w:val="19"/>
                <w:lang w:eastAsia="en-US"/>
              </w:rPr>
            </w:pPr>
          </w:p>
          <w:p w14:paraId="7745F218" w14:textId="29633A94" w:rsidR="005D43E4" w:rsidRPr="00E76B84" w:rsidRDefault="005C5246" w:rsidP="00315821">
            <w:pPr>
              <w:jc w:val="center"/>
              <w:rPr>
                <w:rFonts w:ascii="Arial" w:eastAsia="Calibri" w:hAnsi="Arial" w:cs="Arial"/>
                <w:bCs/>
                <w:sz w:val="19"/>
                <w:szCs w:val="19"/>
                <w:lang w:eastAsia="en-US"/>
              </w:rPr>
            </w:pPr>
            <w:r w:rsidRPr="00E76B84">
              <w:rPr>
                <w:rFonts w:ascii="Arial" w:eastAsia="Calibri" w:hAnsi="Arial" w:cs="Arial"/>
                <w:bCs/>
                <w:sz w:val="19"/>
                <w:szCs w:val="19"/>
                <w:lang w:eastAsia="en-US"/>
              </w:rPr>
              <w:t>Children will carry out experiments to observe and record results and begin to explain their findings using scientific vocabulary</w:t>
            </w:r>
            <w:r w:rsidR="00F97B19" w:rsidRPr="00E76B84">
              <w:rPr>
                <w:rFonts w:ascii="Arial" w:eastAsia="Calibri" w:hAnsi="Arial" w:cs="Arial"/>
                <w:bCs/>
                <w:sz w:val="19"/>
                <w:szCs w:val="19"/>
                <w:lang w:eastAsia="en-US"/>
              </w:rPr>
              <w:t>.</w:t>
            </w:r>
          </w:p>
        </w:tc>
        <w:tc>
          <w:tcPr>
            <w:tcW w:w="2137" w:type="dxa"/>
          </w:tcPr>
          <w:p w14:paraId="0EDB27BD" w14:textId="31EB642D" w:rsidR="00BD7809" w:rsidRPr="00E76B84" w:rsidRDefault="00BD7809" w:rsidP="00993608">
            <w:pPr>
              <w:suppressAutoHyphens/>
              <w:autoSpaceDE w:val="0"/>
              <w:autoSpaceDN w:val="0"/>
              <w:jc w:val="center"/>
              <w:textAlignment w:val="baseline"/>
              <w:rPr>
                <w:rFonts w:ascii="Arial" w:hAnsi="Arial" w:cs="Arial"/>
                <w:b/>
                <w:sz w:val="19"/>
                <w:szCs w:val="19"/>
              </w:rPr>
            </w:pPr>
            <w:r w:rsidRPr="00E76B84">
              <w:rPr>
                <w:rFonts w:ascii="Arial" w:hAnsi="Arial" w:cs="Arial"/>
                <w:b/>
                <w:sz w:val="19"/>
                <w:szCs w:val="19"/>
              </w:rPr>
              <w:t xml:space="preserve">Focus: </w:t>
            </w:r>
            <w:r w:rsidR="005E76C3" w:rsidRPr="00E76B84">
              <w:rPr>
                <w:rFonts w:ascii="Arial" w:hAnsi="Arial" w:cs="Arial"/>
                <w:b/>
                <w:sz w:val="19"/>
                <w:szCs w:val="19"/>
              </w:rPr>
              <w:t>Local area</w:t>
            </w:r>
          </w:p>
          <w:p w14:paraId="1781FB1E" w14:textId="77777777" w:rsidR="00752C3F" w:rsidRPr="00E76B84" w:rsidRDefault="00752C3F" w:rsidP="00993608">
            <w:pPr>
              <w:rPr>
                <w:rFonts w:ascii="Arial" w:hAnsi="Arial" w:cs="Arial"/>
                <w:b/>
                <w:color w:val="FF0000"/>
                <w:sz w:val="19"/>
                <w:szCs w:val="19"/>
              </w:rPr>
            </w:pPr>
          </w:p>
          <w:p w14:paraId="5FAA0DD2" w14:textId="1DA114D9" w:rsidR="00DD65A6" w:rsidRPr="00E76B84" w:rsidRDefault="00E72115" w:rsidP="00315821">
            <w:pPr>
              <w:suppressAutoHyphens/>
              <w:autoSpaceDE w:val="0"/>
              <w:autoSpaceDN w:val="0"/>
              <w:jc w:val="center"/>
              <w:textAlignment w:val="baseline"/>
              <w:rPr>
                <w:rFonts w:ascii="Arial" w:hAnsi="Arial" w:cs="Arial"/>
                <w:sz w:val="19"/>
                <w:szCs w:val="19"/>
              </w:rPr>
            </w:pPr>
            <w:r w:rsidRPr="00E76B84">
              <w:rPr>
                <w:rFonts w:ascii="Arial" w:hAnsi="Arial" w:cs="Arial"/>
                <w:sz w:val="19"/>
                <w:szCs w:val="19"/>
              </w:rPr>
              <w:t>This half term, children will explore their local area</w:t>
            </w:r>
            <w:r w:rsidR="00AB4D0B">
              <w:rPr>
                <w:rFonts w:ascii="Arial" w:hAnsi="Arial" w:cs="Arial"/>
                <w:sz w:val="19"/>
                <w:szCs w:val="19"/>
              </w:rPr>
              <w:t xml:space="preserve"> and learn</w:t>
            </w:r>
            <w:r w:rsidRPr="00E76B84">
              <w:rPr>
                <w:rFonts w:ascii="Arial" w:hAnsi="Arial" w:cs="Arial"/>
                <w:sz w:val="19"/>
                <w:szCs w:val="19"/>
              </w:rPr>
              <w:t xml:space="preserve"> to identify key features such as streets, landmarks, and natural spaces. They will use maps and observational skills to describe the area, compare different places, and discuss how their local environment can impact people’s wellbeing.</w:t>
            </w:r>
            <w:r w:rsidR="00E95365">
              <w:rPr>
                <w:rFonts w:ascii="Arial" w:hAnsi="Arial" w:cs="Arial"/>
                <w:sz w:val="19"/>
                <w:szCs w:val="19"/>
              </w:rPr>
              <w:t xml:space="preserve"> </w:t>
            </w:r>
          </w:p>
        </w:tc>
      </w:tr>
    </w:tbl>
    <w:tbl>
      <w:tblPr>
        <w:tblStyle w:val="TableGrid"/>
        <w:tblW w:w="16302" w:type="dxa"/>
        <w:tblInd w:w="-431" w:type="dxa"/>
        <w:tblLayout w:type="fixed"/>
        <w:tblLook w:val="04A0" w:firstRow="1" w:lastRow="0" w:firstColumn="1" w:lastColumn="0" w:noHBand="0" w:noVBand="1"/>
      </w:tblPr>
      <w:tblGrid>
        <w:gridCol w:w="2328"/>
        <w:gridCol w:w="2329"/>
        <w:gridCol w:w="2148"/>
        <w:gridCol w:w="2268"/>
        <w:gridCol w:w="2410"/>
        <w:gridCol w:w="2268"/>
        <w:gridCol w:w="2551"/>
      </w:tblGrid>
      <w:tr w:rsidR="00752C3F" w:rsidRPr="00D22723" w14:paraId="51294577" w14:textId="115C6277" w:rsidTr="00054D56">
        <w:tc>
          <w:tcPr>
            <w:tcW w:w="2328" w:type="dxa"/>
            <w:shd w:val="clear" w:color="auto" w:fill="D9D9D9" w:themeFill="background1" w:themeFillShade="D9"/>
          </w:tcPr>
          <w:p w14:paraId="2255ABE6" w14:textId="3900EB60" w:rsidR="003F0798" w:rsidRPr="00182E1A" w:rsidRDefault="00F10E8F" w:rsidP="00895A11">
            <w:pPr>
              <w:jc w:val="center"/>
              <w:rPr>
                <w:rFonts w:ascii="Arial" w:hAnsi="Arial" w:cs="Arial"/>
                <w:b/>
                <w:color w:val="0000FF"/>
              </w:rPr>
            </w:pPr>
            <w:r w:rsidRPr="00182E1A">
              <w:rPr>
                <w:rFonts w:ascii="Arial" w:hAnsi="Arial" w:cs="Arial"/>
                <w:b/>
                <w:color w:val="0000FF"/>
              </w:rPr>
              <w:t>Art</w:t>
            </w:r>
            <w:r w:rsidR="00BD7809" w:rsidRPr="00182E1A">
              <w:rPr>
                <w:rFonts w:ascii="Arial" w:hAnsi="Arial" w:cs="Arial"/>
                <w:b/>
                <w:color w:val="0000FF"/>
              </w:rPr>
              <w:t xml:space="preserve">: </w:t>
            </w:r>
          </w:p>
          <w:p w14:paraId="25099A4E" w14:textId="10ACE4EF" w:rsidR="00BD7809" w:rsidRPr="00182E1A" w:rsidRDefault="009800A4" w:rsidP="00895A11">
            <w:pPr>
              <w:jc w:val="center"/>
              <w:rPr>
                <w:rFonts w:ascii="Arial" w:hAnsi="Arial" w:cs="Arial"/>
                <w:b/>
                <w:color w:val="0000FF"/>
              </w:rPr>
            </w:pPr>
            <w:r w:rsidRPr="00182E1A">
              <w:rPr>
                <w:rFonts w:ascii="Arial" w:hAnsi="Arial" w:cs="Arial"/>
                <w:b/>
                <w:color w:val="0000FF"/>
              </w:rPr>
              <w:t xml:space="preserve">Drawing </w:t>
            </w:r>
            <w:r w:rsidR="009E5B5B">
              <w:rPr>
                <w:rFonts w:ascii="Arial" w:hAnsi="Arial" w:cs="Arial"/>
                <w:b/>
                <w:color w:val="0000FF"/>
              </w:rPr>
              <w:t>- Portraits</w:t>
            </w:r>
          </w:p>
        </w:tc>
        <w:tc>
          <w:tcPr>
            <w:tcW w:w="2329" w:type="dxa"/>
            <w:shd w:val="clear" w:color="auto" w:fill="D9D9D9" w:themeFill="background1" w:themeFillShade="D9"/>
          </w:tcPr>
          <w:p w14:paraId="23C4D4ED" w14:textId="6B114827" w:rsidR="003F0798" w:rsidRPr="00182E1A" w:rsidRDefault="003F0798" w:rsidP="000152A8">
            <w:pPr>
              <w:jc w:val="center"/>
              <w:rPr>
                <w:rFonts w:ascii="Arial" w:hAnsi="Arial" w:cs="Arial"/>
                <w:b/>
                <w:color w:val="0000FF"/>
              </w:rPr>
            </w:pPr>
            <w:r w:rsidRPr="00182E1A">
              <w:rPr>
                <w:rFonts w:ascii="Arial" w:hAnsi="Arial" w:cs="Arial"/>
                <w:b/>
                <w:color w:val="0000FF"/>
              </w:rPr>
              <w:t xml:space="preserve">P.E: </w:t>
            </w:r>
            <w:r w:rsidRPr="00182E1A">
              <w:rPr>
                <w:rFonts w:ascii="Arial" w:hAnsi="Arial" w:cs="Arial"/>
                <w:b/>
                <w:color w:val="0000FF"/>
              </w:rPr>
              <w:br/>
            </w:r>
            <w:r w:rsidR="008213AF" w:rsidRPr="00182E1A">
              <w:rPr>
                <w:rFonts w:ascii="Arial" w:hAnsi="Arial" w:cs="Arial"/>
                <w:b/>
                <w:color w:val="0000FF"/>
              </w:rPr>
              <w:t xml:space="preserve">Invasion Games </w:t>
            </w:r>
          </w:p>
        </w:tc>
        <w:tc>
          <w:tcPr>
            <w:tcW w:w="2148" w:type="dxa"/>
            <w:shd w:val="clear" w:color="auto" w:fill="D9D9D9" w:themeFill="background1" w:themeFillShade="D9"/>
          </w:tcPr>
          <w:p w14:paraId="5A781CC2" w14:textId="06AF3C07" w:rsidR="003F0798" w:rsidRPr="00182E1A" w:rsidRDefault="003F0798" w:rsidP="00D22723">
            <w:pPr>
              <w:jc w:val="center"/>
              <w:rPr>
                <w:rFonts w:ascii="Arial" w:hAnsi="Arial" w:cs="Arial"/>
                <w:b/>
                <w:color w:val="0000FF"/>
              </w:rPr>
            </w:pPr>
            <w:r w:rsidRPr="00182E1A">
              <w:rPr>
                <w:rFonts w:ascii="Arial" w:hAnsi="Arial" w:cs="Arial"/>
                <w:b/>
                <w:color w:val="0000FF"/>
              </w:rPr>
              <w:t xml:space="preserve">French: </w:t>
            </w:r>
            <w:r w:rsidRPr="00182E1A">
              <w:rPr>
                <w:rFonts w:ascii="Arial" w:hAnsi="Arial" w:cs="Arial"/>
                <w:b/>
                <w:color w:val="0000FF"/>
              </w:rPr>
              <w:br/>
            </w:r>
            <w:r w:rsidR="009800A4" w:rsidRPr="00182E1A">
              <w:rPr>
                <w:rFonts w:ascii="Arial" w:hAnsi="Arial" w:cs="Arial"/>
                <w:b/>
                <w:color w:val="0000FF"/>
              </w:rPr>
              <w:t xml:space="preserve">Greetings </w:t>
            </w:r>
            <w:r w:rsidR="00E303BF" w:rsidRPr="00182E1A">
              <w:rPr>
                <w:rFonts w:ascii="Arial" w:hAnsi="Arial" w:cs="Arial"/>
                <w:b/>
                <w:color w:val="0000FF"/>
              </w:rPr>
              <w:t>and The Alphabet</w:t>
            </w:r>
          </w:p>
        </w:tc>
        <w:tc>
          <w:tcPr>
            <w:tcW w:w="2268" w:type="dxa"/>
            <w:shd w:val="clear" w:color="auto" w:fill="D9D9D9" w:themeFill="background1" w:themeFillShade="D9"/>
          </w:tcPr>
          <w:p w14:paraId="719B21DF" w14:textId="77777777" w:rsidR="00674244" w:rsidRPr="00182E1A" w:rsidRDefault="003F0798" w:rsidP="00D61F3E">
            <w:pPr>
              <w:jc w:val="center"/>
              <w:rPr>
                <w:rFonts w:ascii="Arial" w:hAnsi="Arial" w:cs="Arial"/>
                <w:b/>
                <w:color w:val="0000FF"/>
              </w:rPr>
            </w:pPr>
            <w:r w:rsidRPr="00182E1A">
              <w:rPr>
                <w:rFonts w:ascii="Arial" w:hAnsi="Arial" w:cs="Arial"/>
                <w:b/>
                <w:color w:val="0000FF"/>
              </w:rPr>
              <w:t xml:space="preserve">Computing: </w:t>
            </w:r>
          </w:p>
          <w:p w14:paraId="2FD34F8F" w14:textId="71801B8D" w:rsidR="0029629B" w:rsidRPr="00182E1A" w:rsidRDefault="0029629B" w:rsidP="00D61F3E">
            <w:pPr>
              <w:jc w:val="center"/>
              <w:rPr>
                <w:rFonts w:ascii="Arial" w:hAnsi="Arial" w:cs="Arial"/>
                <w:b/>
                <w:color w:val="0000FF"/>
              </w:rPr>
            </w:pPr>
            <w:r w:rsidRPr="00182E1A">
              <w:rPr>
                <w:rFonts w:ascii="Arial" w:hAnsi="Arial" w:cs="Arial"/>
                <w:b/>
                <w:color w:val="0000FF"/>
              </w:rPr>
              <w:t>Computing systems and networks –</w:t>
            </w:r>
          </w:p>
          <w:p w14:paraId="023FBDD2" w14:textId="61F6AF33" w:rsidR="003F0798" w:rsidRPr="00182E1A" w:rsidRDefault="003F0798" w:rsidP="00D61F3E">
            <w:pPr>
              <w:jc w:val="center"/>
              <w:rPr>
                <w:rFonts w:ascii="Arial" w:hAnsi="Arial" w:cs="Arial"/>
                <w:b/>
                <w:color w:val="0000FF"/>
              </w:rPr>
            </w:pPr>
          </w:p>
        </w:tc>
        <w:tc>
          <w:tcPr>
            <w:tcW w:w="2410" w:type="dxa"/>
            <w:shd w:val="clear" w:color="auto" w:fill="D9D9D9" w:themeFill="background1" w:themeFillShade="D9"/>
          </w:tcPr>
          <w:p w14:paraId="009A9831" w14:textId="70A58026" w:rsidR="00844301" w:rsidRPr="00182E1A" w:rsidRDefault="003F0798" w:rsidP="00D22723">
            <w:pPr>
              <w:jc w:val="center"/>
              <w:rPr>
                <w:rFonts w:ascii="Arial" w:hAnsi="Arial" w:cs="Arial"/>
                <w:color w:val="0000FF"/>
              </w:rPr>
            </w:pPr>
            <w:r w:rsidRPr="00182E1A">
              <w:rPr>
                <w:rFonts w:ascii="Arial" w:hAnsi="Arial" w:cs="Arial"/>
                <w:b/>
                <w:color w:val="0000FF"/>
              </w:rPr>
              <w:t xml:space="preserve">PSHE: </w:t>
            </w:r>
            <w:r w:rsidRPr="00182E1A">
              <w:rPr>
                <w:rFonts w:ascii="Arial" w:hAnsi="Arial" w:cs="Arial"/>
                <w:b/>
                <w:color w:val="0000FF"/>
              </w:rPr>
              <w:br/>
            </w:r>
            <w:r w:rsidR="00A27CAC" w:rsidRPr="00182E1A">
              <w:rPr>
                <w:rFonts w:ascii="Arial" w:hAnsi="Arial" w:cs="Arial"/>
                <w:b/>
                <w:color w:val="0000FF"/>
              </w:rPr>
              <w:t>Myself</w:t>
            </w:r>
            <w:r w:rsidR="00986279" w:rsidRPr="00182E1A">
              <w:rPr>
                <w:rFonts w:ascii="Arial" w:hAnsi="Arial" w:cs="Arial"/>
                <w:b/>
                <w:color w:val="0000FF"/>
              </w:rPr>
              <w:t xml:space="preserve"> </w:t>
            </w:r>
          </w:p>
          <w:p w14:paraId="182E3911" w14:textId="48FF2E28" w:rsidR="003F0798" w:rsidRPr="00182E1A" w:rsidRDefault="003F0798" w:rsidP="00D61F3E">
            <w:pPr>
              <w:jc w:val="center"/>
              <w:rPr>
                <w:rFonts w:ascii="Arial" w:hAnsi="Arial" w:cs="Arial"/>
                <w:b/>
                <w:color w:val="0000FF"/>
              </w:rPr>
            </w:pPr>
          </w:p>
        </w:tc>
        <w:tc>
          <w:tcPr>
            <w:tcW w:w="2268" w:type="dxa"/>
            <w:shd w:val="clear" w:color="auto" w:fill="D9D9D9" w:themeFill="background1" w:themeFillShade="D9"/>
          </w:tcPr>
          <w:p w14:paraId="62608831" w14:textId="77777777" w:rsidR="003F0798" w:rsidRPr="00182E1A" w:rsidRDefault="003F0798" w:rsidP="00D61F3E">
            <w:pPr>
              <w:jc w:val="center"/>
              <w:rPr>
                <w:rFonts w:ascii="Arial" w:hAnsi="Arial" w:cs="Arial"/>
                <w:b/>
                <w:color w:val="0000FF"/>
              </w:rPr>
            </w:pPr>
            <w:r w:rsidRPr="00182E1A">
              <w:rPr>
                <w:rFonts w:ascii="Arial" w:hAnsi="Arial" w:cs="Arial"/>
                <w:b/>
                <w:color w:val="0000FF"/>
              </w:rPr>
              <w:t xml:space="preserve">Music: </w:t>
            </w:r>
          </w:p>
          <w:p w14:paraId="56635488" w14:textId="7DE1365B" w:rsidR="003F0798" w:rsidRPr="00182E1A" w:rsidRDefault="00D0591F" w:rsidP="00D61F3E">
            <w:pPr>
              <w:jc w:val="center"/>
              <w:rPr>
                <w:rFonts w:ascii="Arial" w:hAnsi="Arial" w:cs="Arial"/>
                <w:b/>
                <w:color w:val="0000FF"/>
              </w:rPr>
            </w:pPr>
            <w:r w:rsidRPr="00182E1A">
              <w:rPr>
                <w:rFonts w:ascii="Arial" w:hAnsi="Arial" w:cs="Arial"/>
                <w:b/>
                <w:color w:val="0000FF"/>
              </w:rPr>
              <w:t xml:space="preserve">Hear it, Play it. Exploring Rhythmic patterns. </w:t>
            </w:r>
          </w:p>
        </w:tc>
        <w:tc>
          <w:tcPr>
            <w:tcW w:w="2551" w:type="dxa"/>
            <w:shd w:val="clear" w:color="auto" w:fill="D9D9D9" w:themeFill="background1" w:themeFillShade="D9"/>
          </w:tcPr>
          <w:p w14:paraId="2560B727" w14:textId="77777777" w:rsidR="00752C3F" w:rsidRPr="00182E1A" w:rsidRDefault="003F0798" w:rsidP="00D61F3E">
            <w:pPr>
              <w:jc w:val="center"/>
              <w:rPr>
                <w:rFonts w:ascii="Arial" w:hAnsi="Arial" w:cs="Arial"/>
                <w:b/>
                <w:color w:val="0000FF"/>
              </w:rPr>
            </w:pPr>
            <w:r w:rsidRPr="00182E1A">
              <w:rPr>
                <w:rFonts w:ascii="Arial" w:hAnsi="Arial" w:cs="Arial"/>
                <w:b/>
                <w:color w:val="0000FF"/>
              </w:rPr>
              <w:t xml:space="preserve">RE: </w:t>
            </w:r>
          </w:p>
          <w:p w14:paraId="160A59A1" w14:textId="77777777" w:rsidR="006A7686" w:rsidRPr="00182E1A" w:rsidRDefault="006A7686" w:rsidP="006A7686">
            <w:pPr>
              <w:pStyle w:val="NoSpacing"/>
              <w:jc w:val="center"/>
              <w:rPr>
                <w:rFonts w:ascii="Arial" w:eastAsiaTheme="majorEastAsia" w:hAnsi="Arial" w:cs="Arial"/>
                <w:color w:val="0000FF"/>
                <w:sz w:val="24"/>
                <w:szCs w:val="24"/>
              </w:rPr>
            </w:pPr>
            <w:r w:rsidRPr="00182E1A">
              <w:rPr>
                <w:rFonts w:ascii="Arial" w:hAnsi="Arial" w:cs="Arial"/>
                <w:b/>
                <w:color w:val="0000FF"/>
                <w:sz w:val="24"/>
                <w:szCs w:val="24"/>
              </w:rPr>
              <w:t>How do Jews use stories to remember God’s covenant?</w:t>
            </w:r>
          </w:p>
          <w:p w14:paraId="203A39F0" w14:textId="06CB59CF" w:rsidR="003F0798" w:rsidRPr="00182E1A" w:rsidRDefault="003F0798" w:rsidP="00D61F3E">
            <w:pPr>
              <w:jc w:val="center"/>
              <w:rPr>
                <w:rFonts w:ascii="Arial" w:hAnsi="Arial" w:cs="Arial"/>
                <w:b/>
                <w:color w:val="0000FF"/>
              </w:rPr>
            </w:pPr>
          </w:p>
        </w:tc>
      </w:tr>
      <w:tr w:rsidR="00752C3F" w:rsidRPr="00D22723" w14:paraId="24DE0921" w14:textId="74CD6355" w:rsidTr="00054D56">
        <w:trPr>
          <w:trHeight w:val="70"/>
        </w:trPr>
        <w:tc>
          <w:tcPr>
            <w:tcW w:w="2328" w:type="dxa"/>
          </w:tcPr>
          <w:p w14:paraId="5641A10E" w14:textId="6FD54673" w:rsidR="003F0798" w:rsidRPr="00D22723" w:rsidRDefault="00DE2EF7" w:rsidP="0013499E">
            <w:pPr>
              <w:autoSpaceDE w:val="0"/>
              <w:autoSpaceDN w:val="0"/>
              <w:adjustRightInd w:val="0"/>
              <w:jc w:val="center"/>
              <w:rPr>
                <w:rFonts w:ascii="Arial" w:eastAsia="Calibri" w:hAnsi="Arial" w:cs="Arial"/>
                <w:bCs/>
                <w:color w:val="000000"/>
                <w:sz w:val="19"/>
                <w:szCs w:val="19"/>
                <w:lang w:eastAsia="en-US"/>
              </w:rPr>
            </w:pPr>
            <w:r>
              <w:rPr>
                <w:rFonts w:ascii="Arial" w:eastAsia="Calibri" w:hAnsi="Arial" w:cs="Arial"/>
                <w:color w:val="000000"/>
                <w:sz w:val="19"/>
                <w:szCs w:val="19"/>
                <w:shd w:val="clear" w:color="auto" w:fill="FFFFFF" w:themeFill="background1"/>
                <w:lang w:eastAsia="en-US"/>
              </w:rPr>
              <w:t>C</w:t>
            </w:r>
            <w:r w:rsidRPr="00DE2EF7">
              <w:rPr>
                <w:rFonts w:ascii="Arial" w:eastAsia="Calibri" w:hAnsi="Arial" w:cs="Arial"/>
                <w:color w:val="000000"/>
                <w:sz w:val="19"/>
                <w:szCs w:val="19"/>
                <w:shd w:val="clear" w:color="auto" w:fill="FFFFFF" w:themeFill="background1"/>
                <w:lang w:eastAsia="en-US"/>
              </w:rPr>
              <w:t>hildren will focus on drawing faces, learning to observe and capture facial features, expressions, and proportions. They will explore different techniques such as shading, contouring, and adding detail to create lifelike and expressive portraits.</w:t>
            </w:r>
          </w:p>
        </w:tc>
        <w:tc>
          <w:tcPr>
            <w:tcW w:w="2329" w:type="dxa"/>
          </w:tcPr>
          <w:p w14:paraId="3D208D6B" w14:textId="51F37F4B" w:rsidR="003F0798" w:rsidRPr="00D22723" w:rsidRDefault="007C24CB" w:rsidP="0013499E">
            <w:pPr>
              <w:pStyle w:val="elementtoproof"/>
              <w:shd w:val="clear" w:color="auto" w:fill="FFFFFF"/>
              <w:jc w:val="center"/>
              <w:rPr>
                <w:rFonts w:ascii="Arial" w:hAnsi="Arial" w:cs="Arial"/>
                <w:bCs/>
                <w:color w:val="0070C0"/>
                <w:sz w:val="19"/>
                <w:szCs w:val="19"/>
              </w:rPr>
            </w:pPr>
            <w:r w:rsidRPr="007C24CB">
              <w:rPr>
                <w:rFonts w:ascii="Arial" w:hAnsi="Arial" w:cs="Arial"/>
                <w:bCs/>
                <w:sz w:val="19"/>
                <w:szCs w:val="19"/>
              </w:rPr>
              <w:t xml:space="preserve">This </w:t>
            </w:r>
            <w:r w:rsidR="00466BD0">
              <w:rPr>
                <w:rFonts w:ascii="Arial" w:hAnsi="Arial" w:cs="Arial"/>
                <w:bCs/>
                <w:sz w:val="19"/>
                <w:szCs w:val="19"/>
              </w:rPr>
              <w:t xml:space="preserve">half </w:t>
            </w:r>
            <w:r w:rsidRPr="007C24CB">
              <w:rPr>
                <w:rFonts w:ascii="Arial" w:hAnsi="Arial" w:cs="Arial"/>
                <w:bCs/>
                <w:sz w:val="19"/>
                <w:szCs w:val="19"/>
              </w:rPr>
              <w:t>term, children will develop their skills in invasion games, learning how to pass, dribble, and move effectively to maintain possession. They will practise teamwor</w:t>
            </w:r>
            <w:r w:rsidR="00561B26">
              <w:rPr>
                <w:rFonts w:ascii="Arial" w:hAnsi="Arial" w:cs="Arial"/>
                <w:bCs/>
                <w:sz w:val="19"/>
                <w:szCs w:val="19"/>
              </w:rPr>
              <w:t>k and</w:t>
            </w:r>
            <w:r w:rsidRPr="007C24CB">
              <w:rPr>
                <w:rFonts w:ascii="Arial" w:hAnsi="Arial" w:cs="Arial"/>
                <w:bCs/>
                <w:sz w:val="19"/>
                <w:szCs w:val="19"/>
              </w:rPr>
              <w:t xml:space="preserve"> spatial awareness</w:t>
            </w:r>
            <w:r w:rsidR="00561B26">
              <w:rPr>
                <w:rFonts w:ascii="Arial" w:hAnsi="Arial" w:cs="Arial"/>
                <w:bCs/>
                <w:sz w:val="19"/>
                <w:szCs w:val="19"/>
              </w:rPr>
              <w:t xml:space="preserve"> </w:t>
            </w:r>
            <w:r w:rsidRPr="007C24CB">
              <w:rPr>
                <w:rFonts w:ascii="Arial" w:hAnsi="Arial" w:cs="Arial"/>
                <w:bCs/>
                <w:sz w:val="19"/>
                <w:szCs w:val="19"/>
              </w:rPr>
              <w:t>while understanding the rules and fair play involved in different games.</w:t>
            </w:r>
          </w:p>
        </w:tc>
        <w:tc>
          <w:tcPr>
            <w:tcW w:w="2148" w:type="dxa"/>
          </w:tcPr>
          <w:p w14:paraId="4C023C57" w14:textId="0746ECA6" w:rsidR="003F0798" w:rsidRPr="00D22723" w:rsidRDefault="005B5D5A" w:rsidP="0013499E">
            <w:pPr>
              <w:pStyle w:val="elementtoproof"/>
              <w:shd w:val="clear" w:color="auto" w:fill="FFFFFF"/>
              <w:jc w:val="center"/>
              <w:rPr>
                <w:rFonts w:ascii="Arial" w:hAnsi="Arial" w:cs="Arial"/>
                <w:bCs/>
                <w:color w:val="002060"/>
                <w:sz w:val="19"/>
                <w:szCs w:val="19"/>
              </w:rPr>
            </w:pPr>
            <w:r>
              <w:rPr>
                <w:rFonts w:ascii="Arial" w:eastAsia="Times New Roman" w:hAnsi="Arial" w:cs="Arial"/>
                <w:sz w:val="19"/>
                <w:szCs w:val="19"/>
              </w:rPr>
              <w:t>C</w:t>
            </w:r>
            <w:r w:rsidR="000772A1" w:rsidRPr="000772A1">
              <w:rPr>
                <w:rFonts w:ascii="Arial" w:eastAsia="Times New Roman" w:hAnsi="Arial" w:cs="Arial"/>
                <w:sz w:val="19"/>
                <w:szCs w:val="19"/>
              </w:rPr>
              <w:t>hildren will begin learning French for the first time. They will practise basic greetings, and explore the French alphabet, developing their pronunciation, listening skills, and confidence in using a new language</w:t>
            </w:r>
            <w:r w:rsidR="000772A1">
              <w:rPr>
                <w:rFonts w:ascii="Arial" w:eastAsia="Times New Roman" w:hAnsi="Arial" w:cs="Arial"/>
                <w:sz w:val="19"/>
                <w:szCs w:val="19"/>
              </w:rPr>
              <w:t xml:space="preserve">. </w:t>
            </w:r>
          </w:p>
        </w:tc>
        <w:tc>
          <w:tcPr>
            <w:tcW w:w="2268" w:type="dxa"/>
          </w:tcPr>
          <w:p w14:paraId="5DDBB87F" w14:textId="680CD0AF" w:rsidR="003F0798" w:rsidRPr="00674244" w:rsidRDefault="00D47099" w:rsidP="0013499E">
            <w:pPr>
              <w:pStyle w:val="elementtoproof"/>
              <w:shd w:val="clear" w:color="auto" w:fill="FFFFFF"/>
              <w:jc w:val="center"/>
              <w:rPr>
                <w:rFonts w:ascii="Arial" w:hAnsi="Arial" w:cs="Arial"/>
                <w:bCs/>
                <w:color w:val="000000" w:themeColor="text1"/>
                <w:sz w:val="19"/>
                <w:szCs w:val="19"/>
              </w:rPr>
            </w:pPr>
            <w:r w:rsidRPr="00D47099">
              <w:rPr>
                <w:rFonts w:ascii="Arial" w:hAnsi="Arial" w:cs="Arial"/>
                <w:color w:val="130019"/>
                <w:sz w:val="19"/>
                <w:szCs w:val="19"/>
                <w:shd w:val="clear" w:color="auto" w:fill="FFFFFF"/>
              </w:rPr>
              <w:t xml:space="preserve">This </w:t>
            </w:r>
            <w:r w:rsidR="00466BD0">
              <w:rPr>
                <w:rFonts w:ascii="Arial" w:hAnsi="Arial" w:cs="Arial"/>
                <w:color w:val="130019"/>
                <w:sz w:val="19"/>
                <w:szCs w:val="19"/>
                <w:shd w:val="clear" w:color="auto" w:fill="FFFFFF"/>
              </w:rPr>
              <w:t xml:space="preserve">half </w:t>
            </w:r>
            <w:r w:rsidRPr="00D47099">
              <w:rPr>
                <w:rFonts w:ascii="Arial" w:hAnsi="Arial" w:cs="Arial"/>
                <w:color w:val="130019"/>
                <w:sz w:val="19"/>
                <w:szCs w:val="19"/>
                <w:shd w:val="clear" w:color="auto" w:fill="FFFFFF"/>
              </w:rPr>
              <w:t>term, children will explore computing systems and networks, learning how devices connect and communicate. They will investigate the purpose of different technologies</w:t>
            </w:r>
            <w:r w:rsidR="009E5B5B">
              <w:rPr>
                <w:rFonts w:ascii="Arial" w:hAnsi="Arial" w:cs="Arial"/>
                <w:color w:val="130019"/>
                <w:sz w:val="19"/>
                <w:szCs w:val="19"/>
                <w:shd w:val="clear" w:color="auto" w:fill="FFFFFF"/>
              </w:rPr>
              <w:t xml:space="preserve"> and learn to </w:t>
            </w:r>
            <w:r w:rsidRPr="00D47099">
              <w:rPr>
                <w:rFonts w:ascii="Arial" w:hAnsi="Arial" w:cs="Arial"/>
                <w:color w:val="130019"/>
                <w:sz w:val="19"/>
                <w:szCs w:val="19"/>
                <w:shd w:val="clear" w:color="auto" w:fill="FFFFFF"/>
              </w:rPr>
              <w:t>understand basic network terminology</w:t>
            </w:r>
            <w:r>
              <w:rPr>
                <w:rFonts w:ascii="Arial" w:hAnsi="Arial" w:cs="Arial"/>
                <w:color w:val="130019"/>
                <w:sz w:val="19"/>
                <w:szCs w:val="19"/>
                <w:shd w:val="clear" w:color="auto" w:fill="FFFFFF"/>
              </w:rPr>
              <w:t xml:space="preserve">. </w:t>
            </w:r>
          </w:p>
        </w:tc>
        <w:tc>
          <w:tcPr>
            <w:tcW w:w="2410" w:type="dxa"/>
          </w:tcPr>
          <w:p w14:paraId="5552A8E2" w14:textId="28B07797" w:rsidR="003F0798" w:rsidRPr="00D22723" w:rsidRDefault="00844301" w:rsidP="0013499E">
            <w:pPr>
              <w:pStyle w:val="elementtoproof"/>
              <w:shd w:val="clear" w:color="auto" w:fill="FFFFFF"/>
              <w:jc w:val="center"/>
              <w:rPr>
                <w:rFonts w:ascii="Arial" w:hAnsi="Arial" w:cs="Arial"/>
                <w:bCs/>
                <w:color w:val="000000" w:themeColor="text1"/>
                <w:sz w:val="19"/>
                <w:szCs w:val="19"/>
              </w:rPr>
            </w:pPr>
            <w:r w:rsidRPr="00D22723">
              <w:rPr>
                <w:rFonts w:ascii="Arial" w:hAnsi="Arial" w:cs="Arial"/>
                <w:bCs/>
                <w:color w:val="000000" w:themeColor="text1"/>
                <w:sz w:val="19"/>
                <w:szCs w:val="19"/>
              </w:rPr>
              <w:t xml:space="preserve">Children will learn </w:t>
            </w:r>
            <w:r w:rsidR="00A27CAC">
              <w:rPr>
                <w:rFonts w:ascii="Arial" w:hAnsi="Arial" w:cs="Arial"/>
                <w:bCs/>
                <w:color w:val="000000" w:themeColor="text1"/>
                <w:sz w:val="19"/>
                <w:szCs w:val="19"/>
              </w:rPr>
              <w:t xml:space="preserve">about </w:t>
            </w:r>
            <w:r w:rsidR="00A27CAC" w:rsidRPr="00A27CAC">
              <w:rPr>
                <w:rFonts w:ascii="Arial" w:hAnsi="Arial" w:cs="Arial"/>
                <w:bCs/>
                <w:color w:val="000000" w:themeColor="text1"/>
                <w:sz w:val="19"/>
                <w:szCs w:val="19"/>
              </w:rPr>
              <w:t>themselves and their emotions, revisiting the Zones of Regulation to understand how they feel. They will learn strategies to manage challenges and setbacks, reflect on their experiences, and practise setting personal goals to support their growth and wellbeing.</w:t>
            </w:r>
          </w:p>
        </w:tc>
        <w:tc>
          <w:tcPr>
            <w:tcW w:w="2268" w:type="dxa"/>
          </w:tcPr>
          <w:p w14:paraId="3C21EC15" w14:textId="323CC892" w:rsidR="003F0798" w:rsidRPr="00D22723" w:rsidRDefault="000558A3" w:rsidP="0013499E">
            <w:pPr>
              <w:pStyle w:val="elementtoproof"/>
              <w:shd w:val="clear" w:color="auto" w:fill="FFFFFF"/>
              <w:jc w:val="center"/>
              <w:rPr>
                <w:rFonts w:ascii="Arial" w:hAnsi="Arial" w:cs="Arial"/>
                <w:bCs/>
                <w:color w:val="000000" w:themeColor="text1"/>
                <w:sz w:val="19"/>
                <w:szCs w:val="19"/>
              </w:rPr>
            </w:pPr>
            <w:r>
              <w:rPr>
                <w:rFonts w:ascii="Arial" w:hAnsi="Arial" w:cs="Arial"/>
                <w:bCs/>
                <w:color w:val="000000" w:themeColor="text1"/>
                <w:sz w:val="19"/>
                <w:szCs w:val="19"/>
              </w:rPr>
              <w:t>C</w:t>
            </w:r>
            <w:r w:rsidRPr="000558A3">
              <w:rPr>
                <w:rFonts w:ascii="Arial" w:hAnsi="Arial" w:cs="Arial"/>
                <w:bCs/>
                <w:color w:val="000000" w:themeColor="text1"/>
                <w:sz w:val="19"/>
                <w:szCs w:val="19"/>
              </w:rPr>
              <w:t>hildren will explore rhythmic patterns by learning about pulse and beat. They will practise creating rhythmic accompaniments and work together to compose and perform an ostinato rhythm</w:t>
            </w:r>
            <w:r w:rsidR="009C3792">
              <w:rPr>
                <w:rFonts w:ascii="Arial" w:hAnsi="Arial" w:cs="Arial"/>
                <w:bCs/>
                <w:color w:val="000000" w:themeColor="text1"/>
                <w:sz w:val="19"/>
                <w:szCs w:val="19"/>
              </w:rPr>
              <w:t xml:space="preserve">. </w:t>
            </w:r>
          </w:p>
        </w:tc>
        <w:tc>
          <w:tcPr>
            <w:tcW w:w="2551" w:type="dxa"/>
          </w:tcPr>
          <w:p w14:paraId="0668A819" w14:textId="12B44F92" w:rsidR="00752C3F" w:rsidRPr="00D22723" w:rsidRDefault="00D22723" w:rsidP="00D22723">
            <w:pPr>
              <w:spacing w:before="100" w:beforeAutospacing="1" w:after="100" w:afterAutospacing="1"/>
              <w:jc w:val="center"/>
              <w:rPr>
                <w:rFonts w:ascii="Arial" w:hAnsi="Arial" w:cs="Arial"/>
                <w:color w:val="000000" w:themeColor="text1"/>
                <w:sz w:val="19"/>
                <w:szCs w:val="19"/>
              </w:rPr>
            </w:pPr>
            <w:r w:rsidRPr="00D22723">
              <w:rPr>
                <w:rFonts w:ascii="Arial" w:hAnsi="Arial" w:cs="Arial"/>
                <w:color w:val="000000" w:themeColor="text1"/>
                <w:sz w:val="19"/>
                <w:szCs w:val="19"/>
              </w:rPr>
              <w:t>Children will explore</w:t>
            </w:r>
            <w:r w:rsidR="000A1E36">
              <w:rPr>
                <w:rFonts w:ascii="Arial" w:hAnsi="Arial" w:cs="Arial"/>
                <w:color w:val="000000" w:themeColor="text1"/>
                <w:sz w:val="19"/>
                <w:szCs w:val="19"/>
              </w:rPr>
              <w:t xml:space="preserve"> </w:t>
            </w:r>
            <w:r w:rsidR="00DA724D" w:rsidRPr="00DA724D">
              <w:rPr>
                <w:rFonts w:ascii="Arial" w:hAnsi="Arial" w:cs="Arial"/>
                <w:color w:val="000000" w:themeColor="text1"/>
                <w:sz w:val="19"/>
                <w:szCs w:val="19"/>
              </w:rPr>
              <w:t>how Jewish people use stories from the Torah to remember God’s covenant. They will learn about key figures and events, understand the messages these stories convey, and discuss how these teachings influence Jewish life and traditions today.</w:t>
            </w:r>
          </w:p>
        </w:tc>
      </w:tr>
    </w:tbl>
    <w:tbl>
      <w:tblPr>
        <w:tblStyle w:val="TableGrid"/>
        <w:tblpPr w:leftFromText="180" w:rightFromText="180" w:vertAnchor="text" w:horzAnchor="margin" w:tblpX="-436" w:tblpY="-139"/>
        <w:tblW w:w="16155" w:type="dxa"/>
        <w:tblLook w:val="04A0" w:firstRow="1" w:lastRow="0" w:firstColumn="1" w:lastColumn="0" w:noHBand="0" w:noVBand="1"/>
      </w:tblPr>
      <w:tblGrid>
        <w:gridCol w:w="10343"/>
        <w:gridCol w:w="5812"/>
      </w:tblGrid>
      <w:tr w:rsidR="00054D56" w14:paraId="72702B4D" w14:textId="77777777" w:rsidTr="00D46EE2">
        <w:tc>
          <w:tcPr>
            <w:tcW w:w="10343" w:type="dxa"/>
            <w:shd w:val="clear" w:color="auto" w:fill="D9D9D9" w:themeFill="background1" w:themeFillShade="D9"/>
          </w:tcPr>
          <w:p w14:paraId="0700C59F" w14:textId="46C8E736" w:rsidR="00054D56" w:rsidRPr="00914C2F" w:rsidRDefault="00054D56" w:rsidP="00CA25F1">
            <w:pPr>
              <w:jc w:val="center"/>
              <w:rPr>
                <w:rFonts w:ascii="Arial" w:hAnsi="Arial" w:cs="Arial"/>
                <w:b/>
                <w:color w:val="0000FF"/>
                <w:sz w:val="20"/>
                <w:szCs w:val="20"/>
              </w:rPr>
            </w:pPr>
            <w:r>
              <w:rPr>
                <w:rFonts w:ascii="Arial" w:hAnsi="Arial" w:cs="Arial"/>
                <w:b/>
                <w:color w:val="0000FF"/>
                <w:sz w:val="20"/>
                <w:szCs w:val="20"/>
              </w:rPr>
              <w:lastRenderedPageBreak/>
              <w:t>Helping at Home</w:t>
            </w:r>
          </w:p>
        </w:tc>
        <w:tc>
          <w:tcPr>
            <w:tcW w:w="5812" w:type="dxa"/>
            <w:shd w:val="clear" w:color="auto" w:fill="D9D9D9" w:themeFill="background1" w:themeFillShade="D9"/>
          </w:tcPr>
          <w:p w14:paraId="43AA2C3E" w14:textId="63C2C9A3" w:rsidR="00054D56" w:rsidRPr="00914C2F" w:rsidRDefault="00054D56" w:rsidP="00CA25F1">
            <w:pPr>
              <w:jc w:val="center"/>
              <w:rPr>
                <w:rFonts w:ascii="Arial" w:hAnsi="Arial" w:cs="Arial"/>
                <w:b/>
                <w:color w:val="0000FF"/>
                <w:sz w:val="20"/>
                <w:szCs w:val="20"/>
              </w:rPr>
            </w:pPr>
            <w:r w:rsidRPr="00914C2F">
              <w:rPr>
                <w:rFonts w:ascii="Arial" w:hAnsi="Arial" w:cs="Arial"/>
                <w:b/>
                <w:color w:val="0000FF"/>
                <w:sz w:val="20"/>
                <w:szCs w:val="20"/>
              </w:rPr>
              <w:t>Dates for the Diary</w:t>
            </w:r>
            <w:r w:rsidR="00CA25F1">
              <w:rPr>
                <w:rFonts w:ascii="Arial" w:hAnsi="Arial" w:cs="Arial"/>
                <w:b/>
                <w:color w:val="0000FF"/>
                <w:sz w:val="20"/>
                <w:szCs w:val="20"/>
              </w:rPr>
              <w:t xml:space="preserve"> and any other information</w:t>
            </w:r>
          </w:p>
        </w:tc>
      </w:tr>
      <w:tr w:rsidR="00054D56" w14:paraId="15D34306" w14:textId="77777777" w:rsidTr="00D46EE2">
        <w:trPr>
          <w:trHeight w:val="2542"/>
        </w:trPr>
        <w:tc>
          <w:tcPr>
            <w:tcW w:w="10343" w:type="dxa"/>
          </w:tcPr>
          <w:p w14:paraId="71FD3B5B" w14:textId="76B59FC2" w:rsidR="00054D56" w:rsidRDefault="00054D56" w:rsidP="00CA25F1">
            <w:pPr>
              <w:autoSpaceDE w:val="0"/>
              <w:jc w:val="both"/>
              <w:rPr>
                <w:rFonts w:ascii="Arial" w:hAnsi="Arial" w:cs="Arial"/>
                <w:b/>
                <w:color w:val="002060"/>
                <w:sz w:val="20"/>
                <w:szCs w:val="20"/>
              </w:rPr>
            </w:pPr>
            <w:r>
              <w:rPr>
                <w:rFonts w:ascii="Arial" w:hAnsi="Arial" w:cs="Arial"/>
                <w:b/>
                <w:color w:val="002060"/>
                <w:sz w:val="20"/>
                <w:szCs w:val="20"/>
              </w:rPr>
              <w:t>Here ar</w:t>
            </w:r>
            <w:r w:rsidR="00397874">
              <w:rPr>
                <w:rFonts w:ascii="Arial" w:hAnsi="Arial" w:cs="Arial"/>
                <w:b/>
                <w:color w:val="002060"/>
                <w:sz w:val="20"/>
                <w:szCs w:val="20"/>
              </w:rPr>
              <w:t xml:space="preserve">e some helpful reminders of the resources you can access at home to support your child’s learning and key </w:t>
            </w:r>
            <w:r>
              <w:rPr>
                <w:rFonts w:ascii="Arial" w:hAnsi="Arial" w:cs="Arial"/>
                <w:b/>
                <w:color w:val="002060"/>
                <w:sz w:val="20"/>
                <w:szCs w:val="20"/>
              </w:rPr>
              <w:t>vo</w:t>
            </w:r>
            <w:r w:rsidR="00397874">
              <w:rPr>
                <w:rFonts w:ascii="Arial" w:hAnsi="Arial" w:cs="Arial"/>
                <w:b/>
                <w:color w:val="002060"/>
                <w:sz w:val="20"/>
                <w:szCs w:val="20"/>
              </w:rPr>
              <w:t xml:space="preserve">cabulary </w:t>
            </w:r>
            <w:r>
              <w:rPr>
                <w:rFonts w:ascii="Arial" w:hAnsi="Arial" w:cs="Arial"/>
                <w:b/>
                <w:color w:val="002060"/>
                <w:sz w:val="20"/>
                <w:szCs w:val="20"/>
              </w:rPr>
              <w:t xml:space="preserve">that we would encourage you to explore with your child to help them with their learning. </w:t>
            </w:r>
          </w:p>
          <w:p w14:paraId="5E8CA65D" w14:textId="77777777" w:rsidR="00054D56" w:rsidRPr="003E5B94" w:rsidRDefault="00054D56" w:rsidP="00CA25F1">
            <w:pPr>
              <w:autoSpaceDE w:val="0"/>
              <w:jc w:val="both"/>
              <w:rPr>
                <w:rFonts w:ascii="Arial" w:hAnsi="Arial" w:cs="Arial"/>
                <w:b/>
                <w:color w:val="002060"/>
                <w:sz w:val="16"/>
                <w:szCs w:val="16"/>
              </w:rPr>
            </w:pPr>
          </w:p>
          <w:tbl>
            <w:tblPr>
              <w:tblStyle w:val="TableGrid"/>
              <w:tblW w:w="0" w:type="auto"/>
              <w:tblLook w:val="04A0" w:firstRow="1" w:lastRow="0" w:firstColumn="1" w:lastColumn="0" w:noHBand="0" w:noVBand="1"/>
            </w:tblPr>
            <w:tblGrid>
              <w:gridCol w:w="2150"/>
              <w:gridCol w:w="7825"/>
            </w:tblGrid>
            <w:tr w:rsidR="005B51E9" w14:paraId="240DEAF5" w14:textId="77777777" w:rsidTr="003E5B94">
              <w:trPr>
                <w:trHeight w:val="910"/>
              </w:trPr>
              <w:tc>
                <w:tcPr>
                  <w:tcW w:w="2150" w:type="dxa"/>
                </w:tcPr>
                <w:p w14:paraId="58985831" w14:textId="4A590050" w:rsidR="00054D56" w:rsidRDefault="00054D56" w:rsidP="009625E0">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English</w:t>
                  </w:r>
                </w:p>
              </w:tc>
              <w:tc>
                <w:tcPr>
                  <w:tcW w:w="7825" w:type="dxa"/>
                </w:tcPr>
                <w:p w14:paraId="1566EED1" w14:textId="77777777" w:rsidR="00054D56" w:rsidRPr="003E5B94" w:rsidRDefault="00054D56" w:rsidP="009625E0">
                  <w:pPr>
                    <w:framePr w:hSpace="180" w:wrap="around" w:vAnchor="text" w:hAnchor="margin" w:x="-436" w:y="-139"/>
                    <w:autoSpaceDE w:val="0"/>
                    <w:jc w:val="both"/>
                    <w:rPr>
                      <w:rFonts w:ascii="Arial" w:hAnsi="Arial" w:cs="Arial"/>
                      <w:color w:val="000000" w:themeColor="text1"/>
                      <w:sz w:val="20"/>
                      <w:szCs w:val="20"/>
                    </w:rPr>
                  </w:pPr>
                  <w:r w:rsidRPr="003E5B94">
                    <w:rPr>
                      <w:rFonts w:ascii="Arial" w:hAnsi="Arial" w:cs="Arial"/>
                      <w:color w:val="000000" w:themeColor="text1"/>
                      <w:sz w:val="20"/>
                      <w:szCs w:val="20"/>
                    </w:rPr>
                    <w:t>Weekly English homework</w:t>
                  </w:r>
                </w:p>
                <w:p w14:paraId="1124AB4F" w14:textId="7C392DCE" w:rsidR="000C43DD" w:rsidRPr="003E5B94" w:rsidRDefault="008D473F" w:rsidP="009625E0">
                  <w:pPr>
                    <w:framePr w:hSpace="180" w:wrap="around" w:vAnchor="text" w:hAnchor="margin" w:x="-436" w:y="-139"/>
                    <w:autoSpaceDE w:val="0"/>
                    <w:jc w:val="both"/>
                    <w:rPr>
                      <w:sz w:val="20"/>
                      <w:szCs w:val="20"/>
                    </w:rPr>
                  </w:pPr>
                  <w:r w:rsidRPr="003E5B94">
                    <w:rPr>
                      <w:rFonts w:ascii="Arial" w:hAnsi="Arial" w:cs="Arial"/>
                      <w:color w:val="000000" w:themeColor="text1"/>
                      <w:sz w:val="20"/>
                      <w:szCs w:val="20"/>
                    </w:rPr>
                    <w:t>Please support your child in reading for 15</w:t>
                  </w:r>
                  <w:r w:rsidR="00E56F58">
                    <w:rPr>
                      <w:rFonts w:ascii="Arial" w:hAnsi="Arial" w:cs="Arial"/>
                      <w:color w:val="000000" w:themeColor="text1"/>
                      <w:sz w:val="20"/>
                      <w:szCs w:val="20"/>
                    </w:rPr>
                    <w:t>-</w:t>
                  </w:r>
                  <w:r w:rsidRPr="003E5B94">
                    <w:rPr>
                      <w:rFonts w:ascii="Arial" w:hAnsi="Arial" w:cs="Arial"/>
                      <w:color w:val="000000" w:themeColor="text1"/>
                      <w:sz w:val="20"/>
                      <w:szCs w:val="20"/>
                    </w:rPr>
                    <w:t>minutes at least three days a week.</w:t>
                  </w:r>
                  <w:r w:rsidR="005E76C3" w:rsidRPr="003E5B94">
                    <w:rPr>
                      <w:sz w:val="20"/>
                      <w:szCs w:val="20"/>
                    </w:rPr>
                    <w:t xml:space="preserve"> </w:t>
                  </w:r>
                </w:p>
                <w:p w14:paraId="677C3BC5" w14:textId="21E64897" w:rsidR="005B51E9" w:rsidRPr="003E5B94" w:rsidRDefault="000C43DD" w:rsidP="009625E0">
                  <w:pPr>
                    <w:framePr w:hSpace="180" w:wrap="around" w:vAnchor="text" w:hAnchor="margin" w:x="-436" w:y="-139"/>
                    <w:autoSpaceDE w:val="0"/>
                    <w:jc w:val="both"/>
                    <w:rPr>
                      <w:rFonts w:ascii="Arial" w:hAnsi="Arial" w:cs="Arial"/>
                      <w:color w:val="000000" w:themeColor="text1"/>
                      <w:sz w:val="20"/>
                      <w:szCs w:val="20"/>
                    </w:rPr>
                  </w:pPr>
                  <w:r w:rsidRPr="003E5B94">
                    <w:rPr>
                      <w:rFonts w:ascii="Arial" w:hAnsi="Arial" w:cs="Arial"/>
                      <w:color w:val="000000" w:themeColor="text1"/>
                      <w:sz w:val="20"/>
                      <w:szCs w:val="20"/>
                    </w:rPr>
                    <w:t xml:space="preserve">Key vocabulary: </w:t>
                  </w:r>
                  <w:r w:rsidR="005E76C3" w:rsidRPr="003E5B94">
                    <w:rPr>
                      <w:rFonts w:ascii="Arial" w:hAnsi="Arial" w:cs="Arial"/>
                      <w:color w:val="000000" w:themeColor="text1"/>
                      <w:sz w:val="20"/>
                      <w:szCs w:val="20"/>
                    </w:rPr>
                    <w:t xml:space="preserve">Diary, Entry, Date, First person, Past tense, Feelings, Setting, Place, Time, Description, Adjective, Atmosphere, Senses, Scene, Character, </w:t>
                  </w:r>
                  <w:r w:rsidR="00CA3586" w:rsidRPr="003E5B94">
                    <w:rPr>
                      <w:rFonts w:ascii="Arial" w:hAnsi="Arial" w:cs="Arial"/>
                      <w:color w:val="000000" w:themeColor="text1"/>
                      <w:sz w:val="20"/>
                      <w:szCs w:val="20"/>
                    </w:rPr>
                    <w:t xml:space="preserve">Sequence. </w:t>
                  </w:r>
                </w:p>
              </w:tc>
            </w:tr>
            <w:tr w:rsidR="005B51E9" w14:paraId="3BFEE0E3" w14:textId="77777777" w:rsidTr="00D46EE2">
              <w:trPr>
                <w:trHeight w:val="986"/>
              </w:trPr>
              <w:tc>
                <w:tcPr>
                  <w:tcW w:w="2150" w:type="dxa"/>
                </w:tcPr>
                <w:p w14:paraId="44FB6C2E" w14:textId="536DE763" w:rsidR="00054D56" w:rsidRDefault="00054D56" w:rsidP="009625E0">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Maths</w:t>
                  </w:r>
                </w:p>
              </w:tc>
              <w:tc>
                <w:tcPr>
                  <w:tcW w:w="7825" w:type="dxa"/>
                </w:tcPr>
                <w:p w14:paraId="55B79DCF" w14:textId="3A529124" w:rsidR="00054D56" w:rsidRPr="003E5B94" w:rsidRDefault="00054D56" w:rsidP="009625E0">
                  <w:pPr>
                    <w:framePr w:hSpace="180" w:wrap="around" w:vAnchor="text" w:hAnchor="margin" w:x="-436" w:y="-139"/>
                    <w:autoSpaceDE w:val="0"/>
                    <w:jc w:val="both"/>
                    <w:rPr>
                      <w:rFonts w:ascii="Arial" w:hAnsi="Arial" w:cs="Arial"/>
                      <w:color w:val="000000" w:themeColor="text1"/>
                      <w:sz w:val="20"/>
                      <w:szCs w:val="20"/>
                    </w:rPr>
                  </w:pPr>
                  <w:r w:rsidRPr="003E5B94">
                    <w:rPr>
                      <w:rFonts w:ascii="Arial" w:hAnsi="Arial" w:cs="Arial"/>
                      <w:color w:val="000000" w:themeColor="text1"/>
                      <w:sz w:val="20"/>
                      <w:szCs w:val="20"/>
                    </w:rPr>
                    <w:t>Weekly maths homework</w:t>
                  </w:r>
                </w:p>
                <w:p w14:paraId="211D7907" w14:textId="34E1C024" w:rsidR="00054D56" w:rsidRPr="003E5B94" w:rsidRDefault="00054D56" w:rsidP="009625E0">
                  <w:pPr>
                    <w:framePr w:hSpace="180" w:wrap="around" w:vAnchor="text" w:hAnchor="margin" w:x="-436" w:y="-139"/>
                    <w:autoSpaceDE w:val="0"/>
                    <w:jc w:val="both"/>
                    <w:rPr>
                      <w:rFonts w:ascii="Arial" w:hAnsi="Arial" w:cs="Arial"/>
                      <w:color w:val="000000" w:themeColor="text1"/>
                      <w:sz w:val="20"/>
                      <w:szCs w:val="20"/>
                    </w:rPr>
                  </w:pPr>
                  <w:r w:rsidRPr="003E5B94">
                    <w:rPr>
                      <w:rFonts w:ascii="Arial" w:hAnsi="Arial" w:cs="Arial"/>
                      <w:color w:val="000000" w:themeColor="text1"/>
                      <w:sz w:val="20"/>
                      <w:szCs w:val="20"/>
                    </w:rPr>
                    <w:t xml:space="preserve">Online access to TT Rockstars– </w:t>
                  </w:r>
                  <w:hyperlink r:id="rId10" w:history="1">
                    <w:r w:rsidR="00B85BD8" w:rsidRPr="003E5B94">
                      <w:rPr>
                        <w:rStyle w:val="Hyperlink"/>
                        <w:rFonts w:ascii="Arial" w:hAnsi="Arial" w:cs="Arial"/>
                        <w:sz w:val="20"/>
                        <w:szCs w:val="20"/>
                      </w:rPr>
                      <w:t>Times Tables Rock Stars – Times Tables Rock Stars</w:t>
                    </w:r>
                  </w:hyperlink>
                </w:p>
                <w:p w14:paraId="7C71FCDF" w14:textId="21C8D701" w:rsidR="005B51E9" w:rsidRPr="003E5B94" w:rsidRDefault="005B51E9" w:rsidP="009625E0">
                  <w:pPr>
                    <w:framePr w:hSpace="180" w:wrap="around" w:vAnchor="text" w:hAnchor="margin" w:x="-436" w:y="-139"/>
                    <w:autoSpaceDE w:val="0"/>
                    <w:jc w:val="both"/>
                    <w:rPr>
                      <w:rFonts w:ascii="Arial" w:hAnsi="Arial" w:cs="Arial"/>
                      <w:color w:val="000000" w:themeColor="text1"/>
                      <w:sz w:val="20"/>
                      <w:szCs w:val="20"/>
                    </w:rPr>
                  </w:pPr>
                  <w:r w:rsidRPr="003E5B94">
                    <w:rPr>
                      <w:rFonts w:ascii="Arial" w:hAnsi="Arial" w:cs="Arial"/>
                      <w:color w:val="000000" w:themeColor="text1"/>
                      <w:sz w:val="20"/>
                      <w:szCs w:val="20"/>
                    </w:rPr>
                    <w:t xml:space="preserve">Key Vocabulary: </w:t>
                  </w:r>
                  <w:r w:rsidR="00DB00FD" w:rsidRPr="003E5B94">
                    <w:rPr>
                      <w:sz w:val="20"/>
                      <w:szCs w:val="20"/>
                    </w:rPr>
                    <w:t xml:space="preserve"> </w:t>
                  </w:r>
                  <w:r w:rsidR="00DB00FD" w:rsidRPr="003E5B94">
                    <w:rPr>
                      <w:rFonts w:ascii="Arial" w:hAnsi="Arial" w:cs="Arial"/>
                      <w:color w:val="000000" w:themeColor="text1"/>
                      <w:sz w:val="20"/>
                      <w:szCs w:val="20"/>
                    </w:rPr>
                    <w:t>Digit, Hundreds, Tens, Ones, Place value, Compare, Order, Number line, Estimate, Represent, More, Less, Count, Numerals.</w:t>
                  </w:r>
                </w:p>
              </w:tc>
            </w:tr>
            <w:tr w:rsidR="005B51E9" w14:paraId="21111525" w14:textId="77777777" w:rsidTr="00D46EE2">
              <w:trPr>
                <w:trHeight w:val="121"/>
              </w:trPr>
              <w:tc>
                <w:tcPr>
                  <w:tcW w:w="2150" w:type="dxa"/>
                </w:tcPr>
                <w:p w14:paraId="3C063144" w14:textId="1130D2B9" w:rsidR="00054D56" w:rsidRDefault="00054D56" w:rsidP="009625E0">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Science</w:t>
                  </w:r>
                </w:p>
              </w:tc>
              <w:tc>
                <w:tcPr>
                  <w:tcW w:w="7825" w:type="dxa"/>
                </w:tcPr>
                <w:p w14:paraId="549CDE82" w14:textId="5B6F74E8" w:rsidR="00054D56" w:rsidRPr="003E5B94" w:rsidRDefault="008D473F" w:rsidP="009625E0">
                  <w:pPr>
                    <w:framePr w:hSpace="180" w:wrap="around" w:vAnchor="text" w:hAnchor="margin" w:x="-436" w:y="-139"/>
                    <w:autoSpaceDE w:val="0"/>
                    <w:jc w:val="both"/>
                    <w:rPr>
                      <w:rFonts w:ascii="Arial" w:hAnsi="Arial" w:cs="Arial"/>
                      <w:color w:val="000000" w:themeColor="text1"/>
                      <w:sz w:val="20"/>
                      <w:szCs w:val="20"/>
                    </w:rPr>
                  </w:pPr>
                  <w:r w:rsidRPr="003E5B94">
                    <w:rPr>
                      <w:rFonts w:ascii="Arial" w:hAnsi="Arial" w:cs="Arial"/>
                      <w:color w:val="000000" w:themeColor="text1"/>
                      <w:sz w:val="20"/>
                      <w:szCs w:val="20"/>
                    </w:rPr>
                    <w:t xml:space="preserve">Key vocabulary: </w:t>
                  </w:r>
                  <w:r w:rsidR="00EF20CB" w:rsidRPr="003E5B94">
                    <w:rPr>
                      <w:sz w:val="20"/>
                      <w:szCs w:val="20"/>
                    </w:rPr>
                    <w:t xml:space="preserve"> </w:t>
                  </w:r>
                  <w:r w:rsidR="00EF20CB" w:rsidRPr="003E5B94">
                    <w:rPr>
                      <w:rFonts w:ascii="Arial" w:hAnsi="Arial" w:cs="Arial"/>
                      <w:color w:val="000000" w:themeColor="text1"/>
                      <w:sz w:val="20"/>
                      <w:szCs w:val="20"/>
                    </w:rPr>
                    <w:t xml:space="preserve">Magnet, Magnetic, Non-magnetic, Attract, Repel, Force, Push, Pull, Movement, Motion, Friction, Pole, North, South, Experiment, Observation. </w:t>
                  </w:r>
                </w:p>
              </w:tc>
            </w:tr>
            <w:tr w:rsidR="005B51E9" w14:paraId="7667717E" w14:textId="77777777" w:rsidTr="00D46EE2">
              <w:trPr>
                <w:trHeight w:val="791"/>
              </w:trPr>
              <w:tc>
                <w:tcPr>
                  <w:tcW w:w="2150" w:type="dxa"/>
                </w:tcPr>
                <w:p w14:paraId="2764DFD8" w14:textId="7AA8F54F" w:rsidR="00054D56" w:rsidRDefault="00D8421F" w:rsidP="009625E0">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Geography</w:t>
                  </w:r>
                </w:p>
              </w:tc>
              <w:tc>
                <w:tcPr>
                  <w:tcW w:w="7825" w:type="dxa"/>
                </w:tcPr>
                <w:p w14:paraId="63EC2C2C" w14:textId="1D22A675" w:rsidR="00054D56" w:rsidRPr="003E5B94" w:rsidRDefault="008D473F" w:rsidP="009625E0">
                  <w:pPr>
                    <w:framePr w:hSpace="180" w:wrap="around" w:vAnchor="text" w:hAnchor="margin" w:x="-436" w:y="-139"/>
                    <w:autoSpaceDE w:val="0"/>
                    <w:jc w:val="both"/>
                    <w:rPr>
                      <w:rFonts w:ascii="Arial" w:hAnsi="Arial" w:cs="Arial"/>
                      <w:color w:val="000000" w:themeColor="text1"/>
                      <w:sz w:val="20"/>
                      <w:szCs w:val="20"/>
                    </w:rPr>
                  </w:pPr>
                  <w:r w:rsidRPr="003E5B94">
                    <w:rPr>
                      <w:rFonts w:ascii="Arial" w:hAnsi="Arial" w:cs="Arial"/>
                      <w:color w:val="000000" w:themeColor="text1"/>
                      <w:sz w:val="20"/>
                      <w:szCs w:val="20"/>
                    </w:rPr>
                    <w:t xml:space="preserve">Key vocabulary: </w:t>
                  </w:r>
                  <w:r w:rsidR="003A1C3D" w:rsidRPr="003E5B94">
                    <w:rPr>
                      <w:sz w:val="20"/>
                      <w:szCs w:val="20"/>
                    </w:rPr>
                    <w:t xml:space="preserve"> </w:t>
                  </w:r>
                  <w:r w:rsidR="003A1C3D" w:rsidRPr="003E5B94">
                    <w:rPr>
                      <w:rFonts w:ascii="Arial" w:hAnsi="Arial" w:cs="Arial"/>
                      <w:color w:val="000000" w:themeColor="text1"/>
                      <w:sz w:val="20"/>
                      <w:szCs w:val="20"/>
                    </w:rPr>
                    <w:t>Local area, Street, Landmark, Natural feature, Map, Compass points, North, South, East, West, Field work, Observation, Compare, Environment, Wellbeing, Human feature, Physical feature, Community, Location</w:t>
                  </w:r>
                  <w:r w:rsidR="003E5B94" w:rsidRPr="003E5B94">
                    <w:rPr>
                      <w:rFonts w:ascii="Arial" w:hAnsi="Arial" w:cs="Arial"/>
                      <w:color w:val="000000" w:themeColor="text1"/>
                      <w:sz w:val="20"/>
                      <w:szCs w:val="20"/>
                    </w:rPr>
                    <w:t>, Change, Land-Use.</w:t>
                  </w:r>
                </w:p>
              </w:tc>
            </w:tr>
            <w:tr w:rsidR="005B51E9" w14:paraId="7E867299" w14:textId="77777777" w:rsidTr="00D46EE2">
              <w:trPr>
                <w:trHeight w:val="564"/>
              </w:trPr>
              <w:tc>
                <w:tcPr>
                  <w:tcW w:w="2150" w:type="dxa"/>
                </w:tcPr>
                <w:p w14:paraId="7979E2FC" w14:textId="452063BC" w:rsidR="00054D56" w:rsidRDefault="00D8421F" w:rsidP="009625E0">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Art</w:t>
                  </w:r>
                </w:p>
              </w:tc>
              <w:tc>
                <w:tcPr>
                  <w:tcW w:w="7825" w:type="dxa"/>
                </w:tcPr>
                <w:p w14:paraId="5405D342" w14:textId="1E68AEE6" w:rsidR="00054D56" w:rsidRPr="003E5B94" w:rsidRDefault="008D473F" w:rsidP="009625E0">
                  <w:pPr>
                    <w:framePr w:hSpace="180" w:wrap="around" w:vAnchor="text" w:hAnchor="margin" w:x="-436" w:y="-139"/>
                    <w:autoSpaceDE w:val="0"/>
                    <w:jc w:val="both"/>
                    <w:rPr>
                      <w:rFonts w:ascii="Arial" w:hAnsi="Arial" w:cs="Arial"/>
                      <w:color w:val="000000" w:themeColor="text1"/>
                      <w:sz w:val="20"/>
                      <w:szCs w:val="20"/>
                    </w:rPr>
                  </w:pPr>
                  <w:r w:rsidRPr="003E5B94">
                    <w:rPr>
                      <w:rFonts w:ascii="Arial" w:hAnsi="Arial" w:cs="Arial"/>
                      <w:color w:val="000000" w:themeColor="text1"/>
                      <w:sz w:val="20"/>
                      <w:szCs w:val="20"/>
                    </w:rPr>
                    <w:t xml:space="preserve">Key vocabulary: </w:t>
                  </w:r>
                  <w:r w:rsidR="007C00E7" w:rsidRPr="003E5B94">
                    <w:rPr>
                      <w:rFonts w:ascii="Arial" w:hAnsi="Arial" w:cs="Arial"/>
                      <w:color w:val="000000" w:themeColor="text1"/>
                      <w:sz w:val="20"/>
                      <w:szCs w:val="20"/>
                    </w:rPr>
                    <w:t>drawing, sketch, line, shape, form, tone, texture, pattern, shading, contour, detail, proportion, perspective,</w:t>
                  </w:r>
                  <w:r w:rsidR="00130E0E" w:rsidRPr="003E5B94">
                    <w:rPr>
                      <w:rFonts w:ascii="Arial" w:hAnsi="Arial" w:cs="Arial"/>
                      <w:color w:val="000000" w:themeColor="text1"/>
                      <w:sz w:val="20"/>
                      <w:szCs w:val="20"/>
                    </w:rPr>
                    <w:t xml:space="preserve"> </w:t>
                  </w:r>
                  <w:r w:rsidR="007C00E7" w:rsidRPr="003E5B94">
                    <w:rPr>
                      <w:rFonts w:ascii="Arial" w:hAnsi="Arial" w:cs="Arial"/>
                      <w:color w:val="000000" w:themeColor="text1"/>
                      <w:sz w:val="20"/>
                      <w:szCs w:val="20"/>
                    </w:rPr>
                    <w:t>cross-hatching</w:t>
                  </w:r>
                  <w:r w:rsidR="006F0E6F" w:rsidRPr="003E5B94">
                    <w:rPr>
                      <w:rFonts w:ascii="Arial" w:hAnsi="Arial" w:cs="Arial"/>
                      <w:color w:val="000000" w:themeColor="text1"/>
                      <w:sz w:val="20"/>
                      <w:szCs w:val="20"/>
                    </w:rPr>
                    <w:t xml:space="preserve">. </w:t>
                  </w:r>
                </w:p>
              </w:tc>
            </w:tr>
            <w:tr w:rsidR="005B51E9" w14:paraId="10B2E0BC" w14:textId="77777777" w:rsidTr="00D46EE2">
              <w:trPr>
                <w:trHeight w:val="229"/>
              </w:trPr>
              <w:tc>
                <w:tcPr>
                  <w:tcW w:w="2150" w:type="dxa"/>
                </w:tcPr>
                <w:p w14:paraId="06E75FCE" w14:textId="7C4ABD4A" w:rsidR="00054D56" w:rsidRDefault="008D473F" w:rsidP="009625E0">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PE</w:t>
                  </w:r>
                </w:p>
              </w:tc>
              <w:tc>
                <w:tcPr>
                  <w:tcW w:w="7825" w:type="dxa"/>
                </w:tcPr>
                <w:p w14:paraId="75531E00" w14:textId="61D06E51" w:rsidR="00054D56" w:rsidRPr="003E5B94" w:rsidRDefault="002369A1" w:rsidP="009625E0">
                  <w:pPr>
                    <w:framePr w:hSpace="180" w:wrap="around" w:vAnchor="text" w:hAnchor="margin" w:x="-436" w:y="-139"/>
                    <w:autoSpaceDE w:val="0"/>
                    <w:jc w:val="both"/>
                    <w:rPr>
                      <w:rFonts w:ascii="Arial" w:hAnsi="Arial" w:cs="Arial"/>
                      <w:color w:val="000000" w:themeColor="text1"/>
                      <w:sz w:val="20"/>
                      <w:szCs w:val="20"/>
                    </w:rPr>
                  </w:pPr>
                  <w:r w:rsidRPr="003E5B94">
                    <w:rPr>
                      <w:rFonts w:ascii="Arial" w:hAnsi="Arial" w:cs="Arial"/>
                      <w:color w:val="000000" w:themeColor="text1"/>
                      <w:sz w:val="20"/>
                      <w:szCs w:val="20"/>
                    </w:rPr>
                    <w:t>Key vocabulary</w:t>
                  </w:r>
                  <w:r w:rsidR="00881E8A" w:rsidRPr="003E5B94">
                    <w:rPr>
                      <w:rFonts w:ascii="Arial" w:hAnsi="Arial" w:cs="Arial"/>
                      <w:color w:val="000000" w:themeColor="text1"/>
                      <w:sz w:val="20"/>
                      <w:szCs w:val="20"/>
                    </w:rPr>
                    <w:t xml:space="preserve">: </w:t>
                  </w:r>
                  <w:r w:rsidR="00561B26" w:rsidRPr="003E5B94">
                    <w:rPr>
                      <w:sz w:val="20"/>
                      <w:szCs w:val="20"/>
                    </w:rPr>
                    <w:t xml:space="preserve"> </w:t>
                  </w:r>
                  <w:r w:rsidR="00561B26" w:rsidRPr="003E5B94">
                    <w:rPr>
                      <w:rFonts w:ascii="Arial" w:hAnsi="Arial" w:cs="Arial"/>
                      <w:color w:val="000000" w:themeColor="text1"/>
                      <w:sz w:val="20"/>
                      <w:szCs w:val="20"/>
                    </w:rPr>
                    <w:t xml:space="preserve">Pass, Dribble, Shoot, Attack, Defence, Possession, Teamwork, Strategy, Space, Movement, Opponent, Goal, Rules, Fair play, Tactics, Coordination. </w:t>
                  </w:r>
                </w:p>
              </w:tc>
            </w:tr>
            <w:tr w:rsidR="005B51E9" w14:paraId="062A4F99" w14:textId="77777777" w:rsidTr="003E5B94">
              <w:trPr>
                <w:trHeight w:val="463"/>
              </w:trPr>
              <w:tc>
                <w:tcPr>
                  <w:tcW w:w="2150" w:type="dxa"/>
                </w:tcPr>
                <w:p w14:paraId="39645427" w14:textId="37250FE8" w:rsidR="00054D56" w:rsidRDefault="008D473F" w:rsidP="009625E0">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French</w:t>
                  </w:r>
                </w:p>
              </w:tc>
              <w:tc>
                <w:tcPr>
                  <w:tcW w:w="7825" w:type="dxa"/>
                </w:tcPr>
                <w:p w14:paraId="58FD3D6C" w14:textId="38C70690" w:rsidR="006F0E6F" w:rsidRPr="003E5B94" w:rsidRDefault="00910BBF" w:rsidP="009625E0">
                  <w:pPr>
                    <w:framePr w:hSpace="180" w:wrap="around" w:vAnchor="text" w:hAnchor="margin" w:x="-436" w:y="-139"/>
                    <w:autoSpaceDE w:val="0"/>
                    <w:jc w:val="both"/>
                    <w:rPr>
                      <w:rFonts w:ascii="Arial" w:hAnsi="Arial" w:cs="Arial"/>
                      <w:sz w:val="20"/>
                      <w:szCs w:val="20"/>
                    </w:rPr>
                  </w:pPr>
                  <w:r w:rsidRPr="003E5B94">
                    <w:rPr>
                      <w:rFonts w:ascii="Arial" w:hAnsi="Arial" w:cs="Arial"/>
                      <w:sz w:val="20"/>
                      <w:szCs w:val="20"/>
                    </w:rPr>
                    <w:t xml:space="preserve">Key vocabulary: </w:t>
                  </w:r>
                  <w:r w:rsidRPr="003E5B94">
                    <w:rPr>
                      <w:sz w:val="20"/>
                      <w:szCs w:val="20"/>
                    </w:rPr>
                    <w:t xml:space="preserve"> </w:t>
                  </w:r>
                  <w:r w:rsidRPr="003E5B94">
                    <w:rPr>
                      <w:rFonts w:ascii="Arial" w:hAnsi="Arial" w:cs="Arial"/>
                      <w:sz w:val="20"/>
                      <w:szCs w:val="20"/>
                    </w:rPr>
                    <w:t xml:space="preserve">Bonjour, Salut, Au revoir, Comment </w:t>
                  </w:r>
                  <w:proofErr w:type="spellStart"/>
                  <w:r w:rsidR="00CA7284" w:rsidRPr="003E5B94">
                    <w:rPr>
                      <w:rFonts w:ascii="Arial" w:hAnsi="Arial" w:cs="Arial"/>
                      <w:sz w:val="20"/>
                      <w:szCs w:val="20"/>
                    </w:rPr>
                    <w:t>Ç</w:t>
                  </w:r>
                  <w:r w:rsidRPr="003E5B94">
                    <w:rPr>
                      <w:rFonts w:ascii="Arial" w:hAnsi="Arial" w:cs="Arial"/>
                      <w:sz w:val="20"/>
                      <w:szCs w:val="20"/>
                    </w:rPr>
                    <w:t>a</w:t>
                  </w:r>
                  <w:proofErr w:type="spellEnd"/>
                  <w:r w:rsidRPr="003E5B94">
                    <w:rPr>
                      <w:rFonts w:ascii="Arial" w:hAnsi="Arial" w:cs="Arial"/>
                      <w:sz w:val="20"/>
                      <w:szCs w:val="20"/>
                    </w:rPr>
                    <w:t xml:space="preserve"> </w:t>
                  </w:r>
                  <w:proofErr w:type="spellStart"/>
                  <w:proofErr w:type="gramStart"/>
                  <w:r w:rsidRPr="003E5B94">
                    <w:rPr>
                      <w:rFonts w:ascii="Arial" w:hAnsi="Arial" w:cs="Arial"/>
                      <w:sz w:val="20"/>
                      <w:szCs w:val="20"/>
                    </w:rPr>
                    <w:t>va</w:t>
                  </w:r>
                  <w:proofErr w:type="spellEnd"/>
                  <w:r w:rsidRPr="003E5B94">
                    <w:rPr>
                      <w:rFonts w:ascii="Arial" w:hAnsi="Arial" w:cs="Arial"/>
                      <w:sz w:val="20"/>
                      <w:szCs w:val="20"/>
                    </w:rPr>
                    <w:t>?,</w:t>
                  </w:r>
                  <w:proofErr w:type="gramEnd"/>
                  <w:r w:rsidRPr="003E5B94">
                    <w:rPr>
                      <w:rFonts w:ascii="Arial" w:hAnsi="Arial" w:cs="Arial"/>
                      <w:sz w:val="20"/>
                      <w:szCs w:val="20"/>
                    </w:rPr>
                    <w:t xml:space="preserve"> </w:t>
                  </w:r>
                  <w:proofErr w:type="spellStart"/>
                  <w:r w:rsidRPr="003E5B94">
                    <w:rPr>
                      <w:rFonts w:ascii="Arial" w:hAnsi="Arial" w:cs="Arial"/>
                      <w:sz w:val="20"/>
                      <w:szCs w:val="20"/>
                    </w:rPr>
                    <w:t>Ça</w:t>
                  </w:r>
                  <w:proofErr w:type="spellEnd"/>
                  <w:r w:rsidRPr="003E5B94">
                    <w:rPr>
                      <w:rFonts w:ascii="Arial" w:hAnsi="Arial" w:cs="Arial"/>
                      <w:sz w:val="20"/>
                      <w:szCs w:val="20"/>
                    </w:rPr>
                    <w:t xml:space="preserve"> </w:t>
                  </w:r>
                  <w:proofErr w:type="spellStart"/>
                  <w:r w:rsidRPr="003E5B94">
                    <w:rPr>
                      <w:rFonts w:ascii="Arial" w:hAnsi="Arial" w:cs="Arial"/>
                      <w:sz w:val="20"/>
                      <w:szCs w:val="20"/>
                    </w:rPr>
                    <w:t>va</w:t>
                  </w:r>
                  <w:proofErr w:type="spellEnd"/>
                  <w:r w:rsidRPr="003E5B94">
                    <w:rPr>
                      <w:rFonts w:ascii="Arial" w:hAnsi="Arial" w:cs="Arial"/>
                      <w:sz w:val="20"/>
                      <w:szCs w:val="20"/>
                    </w:rPr>
                    <w:t xml:space="preserve"> bien, Merci, Oui, Non, </w:t>
                  </w:r>
                  <w:proofErr w:type="spellStart"/>
                  <w:r w:rsidRPr="003E5B94">
                    <w:rPr>
                      <w:rFonts w:ascii="Arial" w:hAnsi="Arial" w:cs="Arial"/>
                      <w:sz w:val="20"/>
                      <w:szCs w:val="20"/>
                    </w:rPr>
                    <w:t>S’il</w:t>
                  </w:r>
                  <w:proofErr w:type="spellEnd"/>
                  <w:r w:rsidRPr="003E5B94">
                    <w:rPr>
                      <w:rFonts w:ascii="Arial" w:hAnsi="Arial" w:cs="Arial"/>
                      <w:sz w:val="20"/>
                      <w:szCs w:val="20"/>
                    </w:rPr>
                    <w:t xml:space="preserve"> </w:t>
                  </w:r>
                  <w:proofErr w:type="spellStart"/>
                  <w:r w:rsidRPr="003E5B94">
                    <w:rPr>
                      <w:rFonts w:ascii="Arial" w:hAnsi="Arial" w:cs="Arial"/>
                      <w:sz w:val="20"/>
                      <w:szCs w:val="20"/>
                    </w:rPr>
                    <w:t>vous</w:t>
                  </w:r>
                  <w:proofErr w:type="spellEnd"/>
                  <w:r w:rsidRPr="003E5B94">
                    <w:rPr>
                      <w:rFonts w:ascii="Arial" w:hAnsi="Arial" w:cs="Arial"/>
                      <w:sz w:val="20"/>
                      <w:szCs w:val="20"/>
                    </w:rPr>
                    <w:t xml:space="preserve"> </w:t>
                  </w:r>
                  <w:proofErr w:type="spellStart"/>
                  <w:r w:rsidRPr="003E5B94">
                    <w:rPr>
                      <w:rFonts w:ascii="Arial" w:hAnsi="Arial" w:cs="Arial"/>
                      <w:sz w:val="20"/>
                      <w:szCs w:val="20"/>
                    </w:rPr>
                    <w:t>plaît</w:t>
                  </w:r>
                  <w:proofErr w:type="spellEnd"/>
                  <w:r w:rsidRPr="003E5B94">
                    <w:rPr>
                      <w:rFonts w:ascii="Arial" w:hAnsi="Arial" w:cs="Arial"/>
                      <w:sz w:val="20"/>
                      <w:szCs w:val="20"/>
                    </w:rPr>
                    <w:t xml:space="preserve">, Je m’appelle. </w:t>
                  </w:r>
                </w:p>
              </w:tc>
            </w:tr>
            <w:tr w:rsidR="005B51E9" w14:paraId="293B7DDD" w14:textId="77777777" w:rsidTr="00D46EE2">
              <w:trPr>
                <w:trHeight w:val="229"/>
              </w:trPr>
              <w:tc>
                <w:tcPr>
                  <w:tcW w:w="2150" w:type="dxa"/>
                </w:tcPr>
                <w:p w14:paraId="203C619F" w14:textId="1000D6CA" w:rsidR="00054D56" w:rsidRDefault="00261DFE" w:rsidP="009625E0">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Computing</w:t>
                  </w:r>
                </w:p>
              </w:tc>
              <w:tc>
                <w:tcPr>
                  <w:tcW w:w="7825" w:type="dxa"/>
                </w:tcPr>
                <w:p w14:paraId="4779DDB7" w14:textId="36828815" w:rsidR="00054D56" w:rsidRPr="003E5B94" w:rsidRDefault="00261DFE" w:rsidP="009625E0">
                  <w:pPr>
                    <w:framePr w:hSpace="180" w:wrap="around" w:vAnchor="text" w:hAnchor="margin" w:x="-436" w:y="-139"/>
                    <w:autoSpaceDE w:val="0"/>
                    <w:jc w:val="both"/>
                    <w:rPr>
                      <w:rFonts w:ascii="Arial" w:hAnsi="Arial" w:cs="Arial"/>
                      <w:color w:val="000000" w:themeColor="text1"/>
                      <w:sz w:val="20"/>
                      <w:szCs w:val="20"/>
                    </w:rPr>
                  </w:pPr>
                  <w:r w:rsidRPr="003E5B94">
                    <w:rPr>
                      <w:rFonts w:ascii="Arial" w:hAnsi="Arial" w:cs="Arial"/>
                      <w:color w:val="000000" w:themeColor="text1"/>
                      <w:sz w:val="20"/>
                      <w:szCs w:val="20"/>
                    </w:rPr>
                    <w:t xml:space="preserve">Key vocabulary: </w:t>
                  </w:r>
                  <w:r w:rsidR="009E472D" w:rsidRPr="003E5B94">
                    <w:rPr>
                      <w:sz w:val="20"/>
                      <w:szCs w:val="20"/>
                    </w:rPr>
                    <w:t xml:space="preserve"> </w:t>
                  </w:r>
                  <w:r w:rsidR="009E472D" w:rsidRPr="003E5B94">
                    <w:rPr>
                      <w:rFonts w:ascii="Arial" w:hAnsi="Arial" w:cs="Arial"/>
                      <w:color w:val="000000" w:themeColor="text1"/>
                      <w:sz w:val="20"/>
                      <w:szCs w:val="20"/>
                    </w:rPr>
                    <w:t xml:space="preserve">Computer, Device, Network, Internet, Server, Client, Connection, Data, Communication, Hardware, Software, Online, Digital, Purpose, Safety. </w:t>
                  </w:r>
                </w:p>
              </w:tc>
            </w:tr>
            <w:tr w:rsidR="005B51E9" w14:paraId="70F0DC8F" w14:textId="77777777" w:rsidTr="00D46EE2">
              <w:trPr>
                <w:trHeight w:val="580"/>
              </w:trPr>
              <w:tc>
                <w:tcPr>
                  <w:tcW w:w="2150" w:type="dxa"/>
                </w:tcPr>
                <w:p w14:paraId="57DC1462" w14:textId="7DEB7245" w:rsidR="00261DFE" w:rsidRDefault="00261DFE" w:rsidP="009625E0">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PSHE</w:t>
                  </w:r>
                </w:p>
              </w:tc>
              <w:tc>
                <w:tcPr>
                  <w:tcW w:w="7825" w:type="dxa"/>
                </w:tcPr>
                <w:p w14:paraId="3106E7A1" w14:textId="5035519C" w:rsidR="00261DFE" w:rsidRPr="003E5B94" w:rsidRDefault="00397874" w:rsidP="009625E0">
                  <w:pPr>
                    <w:framePr w:hSpace="180" w:wrap="around" w:vAnchor="text" w:hAnchor="margin" w:x="-436" w:y="-139"/>
                    <w:autoSpaceDE w:val="0"/>
                    <w:jc w:val="both"/>
                    <w:rPr>
                      <w:rFonts w:ascii="Arial" w:hAnsi="Arial" w:cs="Arial"/>
                      <w:color w:val="000000" w:themeColor="text1"/>
                      <w:sz w:val="20"/>
                      <w:szCs w:val="20"/>
                    </w:rPr>
                  </w:pPr>
                  <w:r w:rsidRPr="003E5B94">
                    <w:rPr>
                      <w:rFonts w:ascii="Arial" w:hAnsi="Arial" w:cs="Arial"/>
                      <w:color w:val="000000" w:themeColor="text1"/>
                      <w:sz w:val="20"/>
                      <w:szCs w:val="20"/>
                    </w:rPr>
                    <w:t xml:space="preserve">Key vocabulary: </w:t>
                  </w:r>
                  <w:r w:rsidR="00612DE4" w:rsidRPr="003E5B94">
                    <w:rPr>
                      <w:rFonts w:ascii="Arial" w:hAnsi="Arial" w:cs="Arial"/>
                      <w:color w:val="000000" w:themeColor="text1"/>
                      <w:sz w:val="20"/>
                      <w:szCs w:val="20"/>
                    </w:rPr>
                    <w:t>emotion, feelings, zones of regulation, strategies,</w:t>
                  </w:r>
                  <w:r w:rsidR="009E472D" w:rsidRPr="003E5B94">
                    <w:rPr>
                      <w:rFonts w:ascii="Arial" w:hAnsi="Arial" w:cs="Arial"/>
                      <w:color w:val="000000" w:themeColor="text1"/>
                      <w:sz w:val="20"/>
                      <w:szCs w:val="20"/>
                    </w:rPr>
                    <w:t xml:space="preserve"> </w:t>
                  </w:r>
                  <w:r w:rsidR="00612DE4" w:rsidRPr="003E5B94">
                    <w:rPr>
                      <w:rFonts w:ascii="Arial" w:hAnsi="Arial" w:cs="Arial"/>
                      <w:color w:val="000000" w:themeColor="text1"/>
                      <w:sz w:val="20"/>
                      <w:szCs w:val="20"/>
                    </w:rPr>
                    <w:t>challenge, setback, goal, personal, wellbeing, reflection, growth, resilience.</w:t>
                  </w:r>
                </w:p>
              </w:tc>
            </w:tr>
            <w:tr w:rsidR="005B51E9" w14:paraId="2AFC98AE" w14:textId="77777777" w:rsidTr="003E5B94">
              <w:trPr>
                <w:trHeight w:val="545"/>
              </w:trPr>
              <w:tc>
                <w:tcPr>
                  <w:tcW w:w="2150" w:type="dxa"/>
                </w:tcPr>
                <w:p w14:paraId="703BB1CB" w14:textId="0B3CB271" w:rsidR="00261DFE" w:rsidRDefault="00261DFE" w:rsidP="009625E0">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Music</w:t>
                  </w:r>
                </w:p>
              </w:tc>
              <w:tc>
                <w:tcPr>
                  <w:tcW w:w="7825" w:type="dxa"/>
                </w:tcPr>
                <w:p w14:paraId="3D20B640" w14:textId="25E308B7" w:rsidR="00261DFE" w:rsidRPr="003E5B94" w:rsidRDefault="00261DFE" w:rsidP="009625E0">
                  <w:pPr>
                    <w:framePr w:hSpace="180" w:wrap="around" w:vAnchor="text" w:hAnchor="margin" w:x="-436" w:y="-139"/>
                    <w:rPr>
                      <w:rFonts w:ascii="Arial" w:hAnsi="Arial" w:cs="Arial"/>
                      <w:sz w:val="20"/>
                      <w:szCs w:val="20"/>
                    </w:rPr>
                  </w:pPr>
                  <w:r w:rsidRPr="003E5B94">
                    <w:rPr>
                      <w:rFonts w:ascii="Arial" w:hAnsi="Arial" w:cs="Arial"/>
                      <w:sz w:val="20"/>
                      <w:szCs w:val="20"/>
                    </w:rPr>
                    <w:t>Key vocabulary:</w:t>
                  </w:r>
                  <w:r w:rsidR="005B51E9" w:rsidRPr="003E5B94">
                    <w:rPr>
                      <w:rFonts w:ascii="Arial" w:hAnsi="Arial" w:cs="Arial"/>
                      <w:sz w:val="20"/>
                      <w:szCs w:val="20"/>
                    </w:rPr>
                    <w:t xml:space="preserve"> </w:t>
                  </w:r>
                  <w:r w:rsidR="00FE62E8" w:rsidRPr="003E5B94">
                    <w:rPr>
                      <w:sz w:val="20"/>
                      <w:szCs w:val="20"/>
                    </w:rPr>
                    <w:t xml:space="preserve"> </w:t>
                  </w:r>
                  <w:r w:rsidR="00FE62E8" w:rsidRPr="003E5B94">
                    <w:rPr>
                      <w:rFonts w:ascii="Arial" w:hAnsi="Arial" w:cs="Arial"/>
                      <w:sz w:val="20"/>
                      <w:szCs w:val="20"/>
                    </w:rPr>
                    <w:t xml:space="preserve">Pulse, Beat, Rhythm, Tempo, Ostinato, Pattern, Accompaniment, Clap, Tap, Perform, Compose, Timing, Coordination, Dynamics, Repeat. </w:t>
                  </w:r>
                </w:p>
              </w:tc>
            </w:tr>
            <w:tr w:rsidR="005B51E9" w14:paraId="491046A7" w14:textId="77777777" w:rsidTr="00D46EE2">
              <w:trPr>
                <w:trHeight w:val="463"/>
              </w:trPr>
              <w:tc>
                <w:tcPr>
                  <w:tcW w:w="2150" w:type="dxa"/>
                </w:tcPr>
                <w:p w14:paraId="12CF81A7" w14:textId="255825A9" w:rsidR="00261DFE" w:rsidRDefault="00261DFE" w:rsidP="009625E0">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RE</w:t>
                  </w:r>
                </w:p>
              </w:tc>
              <w:tc>
                <w:tcPr>
                  <w:tcW w:w="7825" w:type="dxa"/>
                </w:tcPr>
                <w:p w14:paraId="3DADA142" w14:textId="6599DFC9" w:rsidR="00261DFE" w:rsidRPr="003E5B94" w:rsidRDefault="00261DFE" w:rsidP="009625E0">
                  <w:pPr>
                    <w:pStyle w:val="SoWBullet1"/>
                    <w:framePr w:hSpace="180" w:wrap="around" w:vAnchor="text" w:hAnchor="margin" w:x="-436" w:y="-139"/>
                    <w:spacing w:line="240" w:lineRule="auto"/>
                    <w:ind w:left="0" w:firstLine="0"/>
                    <w:rPr>
                      <w:rFonts w:asciiTheme="minorHAnsi" w:hAnsiTheme="minorHAnsi" w:cstheme="minorHAnsi"/>
                      <w:bCs/>
                      <w:iCs/>
                      <w:sz w:val="20"/>
                    </w:rPr>
                  </w:pPr>
                  <w:r w:rsidRPr="003E5B94">
                    <w:rPr>
                      <w:rFonts w:cs="Arial"/>
                      <w:color w:val="000000" w:themeColor="text1"/>
                      <w:sz w:val="20"/>
                    </w:rPr>
                    <w:t xml:space="preserve">Key vocabulary: </w:t>
                  </w:r>
                  <w:r w:rsidR="007A1238" w:rsidRPr="003E5B94">
                    <w:rPr>
                      <w:rFonts w:ascii="Times New Roman" w:hAnsi="Times New Roman"/>
                      <w:sz w:val="20"/>
                      <w:lang w:val="en-GB" w:eastAsia="en-GB"/>
                    </w:rPr>
                    <w:t xml:space="preserve"> </w:t>
                  </w:r>
                  <w:r w:rsidR="007A1238" w:rsidRPr="003E5B94">
                    <w:rPr>
                      <w:rFonts w:cs="Arial"/>
                      <w:color w:val="000000" w:themeColor="text1"/>
                      <w:sz w:val="20"/>
                      <w:lang w:val="en-GB"/>
                    </w:rPr>
                    <w:t xml:space="preserve">Covenant, God, Torah, Story, Jewish, Abraham, Moses, Promise, Commandments, Faith, Tradition, Belief, Teaching. </w:t>
                  </w:r>
                </w:p>
              </w:tc>
            </w:tr>
          </w:tbl>
          <w:p w14:paraId="03AC5453" w14:textId="77777777" w:rsidR="00CA25F1" w:rsidRPr="003E5B94" w:rsidRDefault="00CA25F1" w:rsidP="000F33FF">
            <w:pPr>
              <w:autoSpaceDE w:val="0"/>
              <w:jc w:val="both"/>
              <w:rPr>
                <w:rFonts w:ascii="Arial" w:hAnsi="Arial" w:cs="Arial"/>
                <w:b/>
                <w:color w:val="002060"/>
                <w:sz w:val="16"/>
                <w:szCs w:val="16"/>
              </w:rPr>
            </w:pPr>
          </w:p>
          <w:p w14:paraId="052BAB9A" w14:textId="77777777" w:rsidR="002177D2" w:rsidRPr="00046E2A" w:rsidRDefault="002177D2" w:rsidP="002177D2">
            <w:pPr>
              <w:autoSpaceDE w:val="0"/>
              <w:jc w:val="both"/>
              <w:rPr>
                <w:rFonts w:ascii="Arial" w:eastAsia="Calibri" w:hAnsi="Arial" w:cs="Arial"/>
                <w:b/>
                <w:bCs/>
                <w:color w:val="002060"/>
                <w:sz w:val="20"/>
                <w:szCs w:val="20"/>
                <w:lang w:eastAsia="en-US"/>
              </w:rPr>
            </w:pPr>
            <w:r w:rsidRPr="000F1D08">
              <w:rPr>
                <w:rFonts w:ascii="Arial" w:eastAsia="Calibri" w:hAnsi="Arial" w:cs="Arial"/>
                <w:bCs/>
                <w:color w:val="000000"/>
                <w:sz w:val="20"/>
                <w:szCs w:val="20"/>
                <w:lang w:eastAsia="en-US"/>
              </w:rPr>
              <w:t>Homework is given out on a Thursday to be returned the following Tuesday.</w:t>
            </w:r>
            <w:r>
              <w:rPr>
                <w:rFonts w:ascii="Arial" w:eastAsia="Calibri" w:hAnsi="Arial" w:cs="Arial"/>
                <w:bCs/>
                <w:color w:val="000000"/>
                <w:sz w:val="20"/>
                <w:szCs w:val="20"/>
                <w:lang w:eastAsia="en-US"/>
              </w:rPr>
              <w:t xml:space="preserve"> </w:t>
            </w:r>
            <w:r w:rsidRPr="000F1D08">
              <w:rPr>
                <w:rFonts w:ascii="Arial" w:hAnsi="Arial" w:cs="Arial"/>
                <w:b/>
                <w:color w:val="002060"/>
                <w:sz w:val="20"/>
                <w:szCs w:val="20"/>
              </w:rPr>
              <w:t>Please encourage your child to discuss their homework at home in order to help them develop their explanation and reasoning skills</w:t>
            </w:r>
            <w:r>
              <w:rPr>
                <w:rFonts w:ascii="Arial" w:hAnsi="Arial" w:cs="Arial"/>
                <w:b/>
                <w:color w:val="002060"/>
                <w:sz w:val="20"/>
                <w:szCs w:val="20"/>
              </w:rPr>
              <w:t xml:space="preserve">. </w:t>
            </w:r>
            <w:r w:rsidRPr="000F1D08">
              <w:rPr>
                <w:rFonts w:ascii="Arial" w:eastAsia="Calibri" w:hAnsi="Arial" w:cs="Arial"/>
                <w:bCs/>
                <w:color w:val="000000"/>
                <w:sz w:val="20"/>
                <w:szCs w:val="20"/>
                <w:lang w:eastAsia="en-US"/>
              </w:rPr>
              <w:t xml:space="preserve">Children will be set an </w:t>
            </w:r>
            <w:r w:rsidRPr="000F1D08">
              <w:rPr>
                <w:rFonts w:ascii="Arial" w:eastAsia="Calibri" w:hAnsi="Arial" w:cs="Arial"/>
                <w:b/>
                <w:bCs/>
                <w:color w:val="002060"/>
                <w:sz w:val="20"/>
                <w:szCs w:val="20"/>
                <w:lang w:eastAsia="en-US"/>
              </w:rPr>
              <w:t>optional</w:t>
            </w:r>
            <w:r w:rsidRPr="000F1D08">
              <w:rPr>
                <w:rFonts w:ascii="Arial" w:eastAsia="Calibri" w:hAnsi="Arial" w:cs="Arial"/>
                <w:bCs/>
                <w:color w:val="000000"/>
                <w:sz w:val="20"/>
                <w:szCs w:val="20"/>
                <w:lang w:eastAsia="en-US"/>
              </w:rPr>
              <w:t xml:space="preserve"> Learning Log activity once during every half term.  This will be related to the Enriched Curriculum. On weeks when this is set, it will replace the Maths and English homework</w:t>
            </w:r>
            <w:r>
              <w:rPr>
                <w:rFonts w:ascii="Arial" w:eastAsia="Calibri" w:hAnsi="Arial" w:cs="Arial"/>
                <w:bCs/>
                <w:color w:val="000000"/>
                <w:sz w:val="20"/>
                <w:szCs w:val="20"/>
                <w:lang w:eastAsia="en-US"/>
              </w:rPr>
              <w:t>.</w:t>
            </w:r>
          </w:p>
          <w:p w14:paraId="7762F64E" w14:textId="77777777" w:rsidR="002177D2" w:rsidRDefault="002177D2" w:rsidP="002177D2">
            <w:pPr>
              <w:autoSpaceDE w:val="0"/>
              <w:jc w:val="both"/>
              <w:rPr>
                <w:rFonts w:ascii="Arial" w:hAnsi="Arial" w:cs="Arial"/>
                <w:b/>
                <w:color w:val="002060"/>
                <w:sz w:val="20"/>
                <w:szCs w:val="20"/>
              </w:rPr>
            </w:pPr>
          </w:p>
          <w:p w14:paraId="2A8FF37E" w14:textId="77777777" w:rsidR="002177D2" w:rsidRDefault="002177D2" w:rsidP="002177D2">
            <w:pPr>
              <w:autoSpaceDE w:val="0"/>
              <w:jc w:val="both"/>
              <w:rPr>
                <w:rFonts w:ascii="Arial" w:hAnsi="Arial" w:cs="Arial"/>
                <w:b/>
                <w:color w:val="002060"/>
                <w:sz w:val="20"/>
                <w:szCs w:val="20"/>
              </w:rPr>
            </w:pPr>
            <w:r>
              <w:rPr>
                <w:rFonts w:ascii="Arial" w:hAnsi="Arial" w:cs="Arial"/>
                <w:b/>
                <w:color w:val="002060"/>
                <w:sz w:val="20"/>
                <w:szCs w:val="20"/>
              </w:rPr>
              <w:t xml:space="preserve">Other ways to support at home: </w:t>
            </w:r>
          </w:p>
          <w:p w14:paraId="0336ED50" w14:textId="77777777" w:rsidR="00C0452A" w:rsidRPr="00C0452A" w:rsidRDefault="002177D2" w:rsidP="002177D2">
            <w:pPr>
              <w:pStyle w:val="ListParagraph"/>
              <w:numPr>
                <w:ilvl w:val="0"/>
                <w:numId w:val="15"/>
              </w:numPr>
              <w:autoSpaceDE w:val="0"/>
              <w:rPr>
                <w:rFonts w:ascii="Arial" w:hAnsi="Arial" w:cs="Arial"/>
                <w:b/>
                <w:color w:val="002060"/>
                <w:sz w:val="20"/>
                <w:szCs w:val="20"/>
              </w:rPr>
            </w:pPr>
            <w:r>
              <w:rPr>
                <w:rFonts w:ascii="Arial" w:hAnsi="Arial" w:cs="Arial"/>
                <w:b/>
                <w:color w:val="002060"/>
                <w:sz w:val="20"/>
                <w:szCs w:val="20"/>
              </w:rPr>
              <w:t xml:space="preserve">Play games together: </w:t>
            </w:r>
            <w:r>
              <w:rPr>
                <w:rFonts w:ascii="Arial" w:hAnsi="Arial" w:cs="Arial"/>
                <w:color w:val="000000" w:themeColor="text1"/>
                <w:sz w:val="20"/>
                <w:szCs w:val="20"/>
              </w:rPr>
              <w:t xml:space="preserve">Playing games together such as board games, card games and puzzle games can strengthen key skills such as problem-solving and resilience building. </w:t>
            </w:r>
          </w:p>
          <w:p w14:paraId="2CEDF601" w14:textId="77777777" w:rsidR="00C0452A" w:rsidRPr="00CA684D" w:rsidRDefault="00C0452A" w:rsidP="00C0452A">
            <w:pPr>
              <w:pStyle w:val="ListParagraph"/>
              <w:numPr>
                <w:ilvl w:val="0"/>
                <w:numId w:val="15"/>
              </w:numPr>
              <w:autoSpaceDE w:val="0"/>
              <w:jc w:val="both"/>
              <w:rPr>
                <w:rFonts w:ascii="Arial" w:hAnsi="Arial" w:cs="Arial"/>
                <w:b/>
                <w:bCs/>
                <w:color w:val="002060"/>
                <w:sz w:val="20"/>
                <w:szCs w:val="20"/>
              </w:rPr>
            </w:pPr>
            <w:r w:rsidRPr="00CA684D">
              <w:rPr>
                <w:rFonts w:ascii="Arial" w:hAnsi="Arial" w:cs="Arial"/>
                <w:b/>
                <w:bCs/>
                <w:color w:val="002060"/>
                <w:sz w:val="20"/>
                <w:szCs w:val="20"/>
              </w:rPr>
              <w:t>Cooking and Teamwork:</w:t>
            </w:r>
            <w:r>
              <w:rPr>
                <w:rFonts w:ascii="Arial" w:hAnsi="Arial" w:cs="Arial"/>
                <w:b/>
                <w:bCs/>
                <w:color w:val="002060"/>
                <w:sz w:val="20"/>
                <w:szCs w:val="20"/>
              </w:rPr>
              <w:t xml:space="preserve"> </w:t>
            </w:r>
            <w:r w:rsidRPr="00C0452A">
              <w:rPr>
                <w:rFonts w:ascii="Arial" w:hAnsi="Arial" w:cs="Arial"/>
                <w:sz w:val="20"/>
                <w:szCs w:val="20"/>
              </w:rPr>
              <w:t>Involve children in cooking or baking to explore measurements, sequencing, and teamwork.</w:t>
            </w:r>
          </w:p>
          <w:p w14:paraId="543A0E93" w14:textId="2BB3579E" w:rsidR="002177D2" w:rsidRPr="00C0452A" w:rsidRDefault="00C0452A" w:rsidP="00C0452A">
            <w:pPr>
              <w:pStyle w:val="ListParagraph"/>
              <w:numPr>
                <w:ilvl w:val="0"/>
                <w:numId w:val="15"/>
              </w:numPr>
              <w:autoSpaceDE w:val="0"/>
              <w:jc w:val="both"/>
              <w:rPr>
                <w:rFonts w:ascii="Arial" w:hAnsi="Arial" w:cs="Arial"/>
                <w:b/>
                <w:bCs/>
                <w:color w:val="002060"/>
                <w:sz w:val="20"/>
                <w:szCs w:val="20"/>
              </w:rPr>
            </w:pPr>
            <w:r w:rsidRPr="00CA684D">
              <w:rPr>
                <w:rFonts w:ascii="Arial" w:hAnsi="Arial" w:cs="Arial"/>
                <w:b/>
                <w:bCs/>
                <w:color w:val="002060"/>
                <w:sz w:val="20"/>
                <w:szCs w:val="20"/>
              </w:rPr>
              <w:t>Project Planning:</w:t>
            </w:r>
            <w:r>
              <w:rPr>
                <w:rFonts w:ascii="Arial" w:hAnsi="Arial" w:cs="Arial"/>
                <w:b/>
                <w:bCs/>
                <w:color w:val="002060"/>
                <w:sz w:val="20"/>
                <w:szCs w:val="20"/>
              </w:rPr>
              <w:t xml:space="preserve"> </w:t>
            </w:r>
            <w:r w:rsidRPr="00C0452A">
              <w:rPr>
                <w:rFonts w:ascii="Arial" w:hAnsi="Arial" w:cs="Arial"/>
                <w:sz w:val="20"/>
                <w:szCs w:val="20"/>
              </w:rPr>
              <w:t>Encourage them to plan a small project at home, like organising a mini garden or craft activity, to develop problem-solving and planning skills.</w:t>
            </w:r>
          </w:p>
        </w:tc>
        <w:tc>
          <w:tcPr>
            <w:tcW w:w="5812" w:type="dxa"/>
          </w:tcPr>
          <w:p w14:paraId="09AF0737" w14:textId="47A97963" w:rsidR="00C509A7" w:rsidRPr="00F357B6" w:rsidRDefault="00C509A7" w:rsidP="00C509A7">
            <w:pPr>
              <w:suppressAutoHyphens/>
              <w:autoSpaceDE w:val="0"/>
              <w:autoSpaceDN w:val="0"/>
              <w:jc w:val="center"/>
              <w:textAlignment w:val="baseline"/>
              <w:rPr>
                <w:rFonts w:ascii="Arial" w:eastAsia="Calibri" w:hAnsi="Arial" w:cs="Arial"/>
                <w:b/>
                <w:bCs/>
                <w:color w:val="000000"/>
                <w:sz w:val="20"/>
                <w:szCs w:val="20"/>
                <w:lang w:eastAsia="en-US"/>
              </w:rPr>
            </w:pPr>
            <w:r w:rsidRPr="00F357B6">
              <w:rPr>
                <w:rFonts w:ascii="Arial" w:eastAsia="Calibri" w:hAnsi="Arial" w:cs="Arial"/>
                <w:b/>
                <w:bCs/>
                <w:color w:val="000000"/>
                <w:sz w:val="20"/>
                <w:szCs w:val="20"/>
                <w:lang w:eastAsia="en-US"/>
              </w:rPr>
              <w:t xml:space="preserve">Our PE day will be on a </w:t>
            </w:r>
            <w:r w:rsidRPr="001D3123">
              <w:rPr>
                <w:rFonts w:ascii="Arial" w:eastAsia="Calibri" w:hAnsi="Arial" w:cs="Arial"/>
                <w:b/>
                <w:bCs/>
                <w:color w:val="000000"/>
                <w:sz w:val="20"/>
                <w:szCs w:val="20"/>
                <w:lang w:eastAsia="en-US"/>
              </w:rPr>
              <w:t>Friday.</w:t>
            </w:r>
            <w:r w:rsidRPr="00F357B6">
              <w:rPr>
                <w:rFonts w:ascii="Arial" w:eastAsia="Calibri" w:hAnsi="Arial" w:cs="Arial"/>
                <w:b/>
                <w:bCs/>
                <w:color w:val="000000"/>
                <w:sz w:val="20"/>
                <w:szCs w:val="20"/>
                <w:lang w:eastAsia="en-US"/>
              </w:rPr>
              <w:t xml:space="preserve"> Please could children come into school in their PE kit</w:t>
            </w:r>
            <w:r>
              <w:rPr>
                <w:rFonts w:ascii="Arial" w:eastAsia="Calibri" w:hAnsi="Arial" w:cs="Arial"/>
                <w:b/>
                <w:bCs/>
                <w:color w:val="000000"/>
                <w:sz w:val="20"/>
                <w:szCs w:val="20"/>
                <w:lang w:eastAsia="en-US"/>
              </w:rPr>
              <w:t xml:space="preserve"> on these days</w:t>
            </w:r>
            <w:r w:rsidRPr="00F357B6">
              <w:rPr>
                <w:rFonts w:ascii="Arial" w:eastAsia="Calibri" w:hAnsi="Arial" w:cs="Arial"/>
                <w:b/>
                <w:bCs/>
                <w:color w:val="000000"/>
                <w:sz w:val="20"/>
                <w:szCs w:val="20"/>
                <w:lang w:eastAsia="en-US"/>
              </w:rPr>
              <w:t>.</w:t>
            </w:r>
          </w:p>
          <w:p w14:paraId="3B88781B" w14:textId="77777777" w:rsidR="002369A1" w:rsidRDefault="002369A1" w:rsidP="0013499E">
            <w:pPr>
              <w:suppressAutoHyphens/>
              <w:autoSpaceDE w:val="0"/>
              <w:autoSpaceDN w:val="0"/>
              <w:jc w:val="center"/>
              <w:textAlignment w:val="baseline"/>
              <w:rPr>
                <w:rFonts w:ascii="Arial" w:eastAsia="Calibri" w:hAnsi="Arial" w:cs="Arial"/>
                <w:b/>
                <w:bCs/>
                <w:color w:val="000000"/>
                <w:sz w:val="20"/>
                <w:szCs w:val="20"/>
                <w:lang w:eastAsia="en-US"/>
              </w:rPr>
            </w:pPr>
          </w:p>
          <w:p w14:paraId="23EFB935" w14:textId="77777777" w:rsidR="00910E7D" w:rsidRDefault="00910E7D" w:rsidP="00B87A5D">
            <w:pPr>
              <w:rPr>
                <w:rFonts w:ascii="Arial" w:hAnsi="Arial" w:cs="Arial"/>
                <w:bCs/>
                <w:sz w:val="21"/>
                <w:szCs w:val="21"/>
              </w:rPr>
            </w:pPr>
          </w:p>
          <w:p w14:paraId="42FBA0EC" w14:textId="77777777" w:rsidR="001D3123" w:rsidRPr="00AB29D7" w:rsidRDefault="001D3123" w:rsidP="001D3123">
            <w:pPr>
              <w:suppressAutoHyphens/>
              <w:autoSpaceDE w:val="0"/>
              <w:autoSpaceDN w:val="0"/>
              <w:spacing w:line="360" w:lineRule="auto"/>
              <w:textAlignment w:val="baseline"/>
              <w:rPr>
                <w:rFonts w:ascii="Arial" w:eastAsia="Calibri" w:hAnsi="Arial" w:cs="Arial"/>
                <w:b/>
                <w:bCs/>
                <w:color w:val="000000"/>
                <w:sz w:val="20"/>
                <w:szCs w:val="20"/>
                <w:lang w:eastAsia="en-US"/>
              </w:rPr>
            </w:pPr>
            <w:r w:rsidRPr="00AB29D7">
              <w:rPr>
                <w:rFonts w:ascii="Arial" w:eastAsia="Calibri" w:hAnsi="Arial" w:cs="Arial"/>
                <w:b/>
                <w:bCs/>
                <w:color w:val="000000"/>
                <w:sz w:val="20"/>
                <w:szCs w:val="20"/>
                <w:lang w:val="en-US" w:eastAsia="en-US"/>
              </w:rPr>
              <w:t>Monday 29</w:t>
            </w:r>
            <w:r w:rsidRPr="00AB29D7">
              <w:rPr>
                <w:rFonts w:ascii="Arial" w:eastAsia="Calibri" w:hAnsi="Arial" w:cs="Arial"/>
                <w:b/>
                <w:bCs/>
                <w:color w:val="000000"/>
                <w:sz w:val="20"/>
                <w:szCs w:val="20"/>
                <w:vertAlign w:val="superscript"/>
                <w:lang w:val="en-US" w:eastAsia="en-US"/>
              </w:rPr>
              <w:t>th</w:t>
            </w:r>
            <w:r w:rsidRPr="00AB29D7">
              <w:rPr>
                <w:rFonts w:ascii="Arial" w:eastAsia="Calibri" w:hAnsi="Arial" w:cs="Arial"/>
                <w:b/>
                <w:bCs/>
                <w:color w:val="000000"/>
                <w:sz w:val="20"/>
                <w:szCs w:val="20"/>
                <w:lang w:val="en-US" w:eastAsia="en-US"/>
              </w:rPr>
              <w:t xml:space="preserve"> September </w:t>
            </w:r>
            <w:r w:rsidRPr="001D3123">
              <w:rPr>
                <w:rFonts w:ascii="Arial" w:eastAsia="Calibri" w:hAnsi="Arial" w:cs="Arial"/>
                <w:color w:val="000000"/>
                <w:sz w:val="20"/>
                <w:szCs w:val="20"/>
                <w:lang w:val="en-US" w:eastAsia="en-US"/>
              </w:rPr>
              <w:t>– Class Photos</w:t>
            </w:r>
          </w:p>
          <w:p w14:paraId="4A5960DD" w14:textId="77777777" w:rsidR="001D3123" w:rsidRPr="00AB29D7" w:rsidRDefault="001D3123" w:rsidP="001D3123">
            <w:pPr>
              <w:suppressAutoHyphens/>
              <w:autoSpaceDE w:val="0"/>
              <w:autoSpaceDN w:val="0"/>
              <w:spacing w:line="360" w:lineRule="auto"/>
              <w:textAlignment w:val="baseline"/>
              <w:rPr>
                <w:rFonts w:ascii="Arial" w:eastAsia="Calibri" w:hAnsi="Arial" w:cs="Arial"/>
                <w:b/>
                <w:bCs/>
                <w:color w:val="000000"/>
                <w:sz w:val="20"/>
                <w:szCs w:val="20"/>
                <w:lang w:eastAsia="en-US"/>
              </w:rPr>
            </w:pPr>
            <w:r w:rsidRPr="00AB29D7">
              <w:rPr>
                <w:rFonts w:ascii="Arial" w:eastAsia="Calibri" w:hAnsi="Arial" w:cs="Arial"/>
                <w:b/>
                <w:bCs/>
                <w:color w:val="000000"/>
                <w:sz w:val="20"/>
                <w:szCs w:val="20"/>
                <w:lang w:val="en-US" w:eastAsia="en-US"/>
              </w:rPr>
              <w:t>Tuesday 21</w:t>
            </w:r>
            <w:r w:rsidRPr="00AB29D7">
              <w:rPr>
                <w:rFonts w:ascii="Arial" w:eastAsia="Calibri" w:hAnsi="Arial" w:cs="Arial"/>
                <w:b/>
                <w:bCs/>
                <w:color w:val="000000"/>
                <w:sz w:val="20"/>
                <w:szCs w:val="20"/>
                <w:vertAlign w:val="superscript"/>
                <w:lang w:val="en-US" w:eastAsia="en-US"/>
              </w:rPr>
              <w:t>st</w:t>
            </w:r>
            <w:r w:rsidRPr="00AB29D7">
              <w:rPr>
                <w:rFonts w:ascii="Arial" w:eastAsia="Calibri" w:hAnsi="Arial" w:cs="Arial"/>
                <w:b/>
                <w:bCs/>
                <w:color w:val="000000"/>
                <w:sz w:val="20"/>
                <w:szCs w:val="20"/>
                <w:lang w:val="en-US" w:eastAsia="en-US"/>
              </w:rPr>
              <w:t xml:space="preserve"> and Thursday 23</w:t>
            </w:r>
            <w:r w:rsidRPr="00AB29D7">
              <w:rPr>
                <w:rFonts w:ascii="Arial" w:eastAsia="Calibri" w:hAnsi="Arial" w:cs="Arial"/>
                <w:b/>
                <w:bCs/>
                <w:color w:val="000000"/>
                <w:sz w:val="20"/>
                <w:szCs w:val="20"/>
                <w:vertAlign w:val="superscript"/>
                <w:lang w:val="en-US" w:eastAsia="en-US"/>
              </w:rPr>
              <w:t>rd</w:t>
            </w:r>
            <w:r w:rsidRPr="00AB29D7">
              <w:rPr>
                <w:rFonts w:ascii="Arial" w:eastAsia="Calibri" w:hAnsi="Arial" w:cs="Arial"/>
                <w:b/>
                <w:bCs/>
                <w:color w:val="000000"/>
                <w:sz w:val="20"/>
                <w:szCs w:val="20"/>
                <w:lang w:val="en-US" w:eastAsia="en-US"/>
              </w:rPr>
              <w:t xml:space="preserve"> October </w:t>
            </w:r>
            <w:r w:rsidRPr="001D3123">
              <w:rPr>
                <w:rFonts w:ascii="Arial" w:eastAsia="Calibri" w:hAnsi="Arial" w:cs="Arial"/>
                <w:color w:val="000000"/>
                <w:sz w:val="20"/>
                <w:szCs w:val="20"/>
                <w:lang w:val="en-US" w:eastAsia="en-US"/>
              </w:rPr>
              <w:t>– Parent consultations.</w:t>
            </w:r>
            <w:r w:rsidRPr="00AB29D7">
              <w:rPr>
                <w:rFonts w:ascii="Arial" w:eastAsia="Calibri" w:hAnsi="Arial" w:cs="Arial"/>
                <w:b/>
                <w:bCs/>
                <w:color w:val="000000"/>
                <w:sz w:val="20"/>
                <w:szCs w:val="20"/>
                <w:lang w:val="en-US" w:eastAsia="en-US"/>
              </w:rPr>
              <w:t xml:space="preserve"> </w:t>
            </w:r>
          </w:p>
          <w:p w14:paraId="61E5E409" w14:textId="77777777" w:rsidR="001D3123" w:rsidRPr="00AB29D7" w:rsidRDefault="001D3123" w:rsidP="001D3123">
            <w:pPr>
              <w:suppressAutoHyphens/>
              <w:autoSpaceDE w:val="0"/>
              <w:autoSpaceDN w:val="0"/>
              <w:spacing w:line="360" w:lineRule="auto"/>
              <w:textAlignment w:val="baseline"/>
              <w:rPr>
                <w:rFonts w:ascii="Arial" w:eastAsia="Calibri" w:hAnsi="Arial" w:cs="Arial"/>
                <w:b/>
                <w:bCs/>
                <w:color w:val="000000"/>
                <w:sz w:val="20"/>
                <w:szCs w:val="20"/>
                <w:lang w:eastAsia="en-US"/>
              </w:rPr>
            </w:pPr>
            <w:r w:rsidRPr="00AB29D7">
              <w:rPr>
                <w:rFonts w:ascii="Arial" w:eastAsia="Calibri" w:hAnsi="Arial" w:cs="Arial"/>
                <w:b/>
                <w:bCs/>
                <w:color w:val="000000"/>
                <w:sz w:val="20"/>
                <w:szCs w:val="20"/>
                <w:lang w:val="en-US" w:eastAsia="en-US"/>
              </w:rPr>
              <w:t>Wednesday 12</w:t>
            </w:r>
            <w:r w:rsidRPr="00AB29D7">
              <w:rPr>
                <w:rFonts w:ascii="Arial" w:eastAsia="Calibri" w:hAnsi="Arial" w:cs="Arial"/>
                <w:b/>
                <w:bCs/>
                <w:color w:val="000000"/>
                <w:sz w:val="20"/>
                <w:szCs w:val="20"/>
                <w:vertAlign w:val="superscript"/>
                <w:lang w:val="en-US" w:eastAsia="en-US"/>
              </w:rPr>
              <w:t>th</w:t>
            </w:r>
            <w:r w:rsidRPr="00AB29D7">
              <w:rPr>
                <w:rFonts w:ascii="Arial" w:eastAsia="Calibri" w:hAnsi="Arial" w:cs="Arial"/>
                <w:b/>
                <w:bCs/>
                <w:color w:val="000000"/>
                <w:sz w:val="20"/>
                <w:szCs w:val="20"/>
                <w:lang w:val="en-US" w:eastAsia="en-US"/>
              </w:rPr>
              <w:t xml:space="preserve"> November –</w:t>
            </w:r>
            <w:r w:rsidRPr="001D3123">
              <w:rPr>
                <w:rFonts w:ascii="Arial" w:eastAsia="Calibri" w:hAnsi="Arial" w:cs="Arial"/>
                <w:color w:val="000000"/>
                <w:sz w:val="20"/>
                <w:szCs w:val="20"/>
                <w:lang w:val="en-US" w:eastAsia="en-US"/>
              </w:rPr>
              <w:t xml:space="preserve"> Coffee morning drop in with local support services. </w:t>
            </w:r>
          </w:p>
          <w:p w14:paraId="4B6A20BC" w14:textId="03CD33FE" w:rsidR="001D3123" w:rsidRPr="00AB29D7" w:rsidRDefault="001D3123" w:rsidP="001D3123">
            <w:pPr>
              <w:suppressAutoHyphens/>
              <w:autoSpaceDE w:val="0"/>
              <w:autoSpaceDN w:val="0"/>
              <w:spacing w:line="360" w:lineRule="auto"/>
              <w:textAlignment w:val="baseline"/>
              <w:rPr>
                <w:rFonts w:ascii="Arial" w:eastAsia="Calibri" w:hAnsi="Arial" w:cs="Arial"/>
                <w:b/>
                <w:bCs/>
                <w:color w:val="000000"/>
                <w:sz w:val="20"/>
                <w:szCs w:val="20"/>
                <w:lang w:eastAsia="en-US"/>
              </w:rPr>
            </w:pPr>
            <w:r w:rsidRPr="00AB29D7">
              <w:rPr>
                <w:rFonts w:ascii="Arial" w:eastAsia="Calibri" w:hAnsi="Arial" w:cs="Arial"/>
                <w:b/>
                <w:bCs/>
                <w:color w:val="000000"/>
                <w:sz w:val="20"/>
                <w:szCs w:val="20"/>
                <w:lang w:val="en-US" w:eastAsia="en-US"/>
              </w:rPr>
              <w:t>Tuesday 25</w:t>
            </w:r>
            <w:r w:rsidRPr="00AB29D7">
              <w:rPr>
                <w:rFonts w:ascii="Arial" w:eastAsia="Calibri" w:hAnsi="Arial" w:cs="Arial"/>
                <w:b/>
                <w:bCs/>
                <w:color w:val="000000"/>
                <w:sz w:val="20"/>
                <w:szCs w:val="20"/>
                <w:vertAlign w:val="superscript"/>
                <w:lang w:val="en-US" w:eastAsia="en-US"/>
              </w:rPr>
              <w:t>th</w:t>
            </w:r>
            <w:r w:rsidRPr="00AB29D7">
              <w:rPr>
                <w:rFonts w:ascii="Arial" w:eastAsia="Calibri" w:hAnsi="Arial" w:cs="Arial"/>
                <w:b/>
                <w:bCs/>
                <w:color w:val="000000"/>
                <w:sz w:val="20"/>
                <w:szCs w:val="20"/>
                <w:lang w:val="en-US" w:eastAsia="en-US"/>
              </w:rPr>
              <w:t xml:space="preserve"> November (AM) – </w:t>
            </w:r>
            <w:r w:rsidRPr="001D3123">
              <w:rPr>
                <w:rFonts w:ascii="Arial" w:eastAsia="Calibri" w:hAnsi="Arial" w:cs="Arial"/>
                <w:color w:val="000000"/>
                <w:sz w:val="20"/>
                <w:szCs w:val="20"/>
                <w:lang w:val="en-US" w:eastAsia="en-US"/>
              </w:rPr>
              <w:t>Y3 Progress Café</w:t>
            </w:r>
            <w:r w:rsidRPr="00AB29D7">
              <w:rPr>
                <w:rFonts w:ascii="Arial" w:eastAsia="Calibri" w:hAnsi="Arial" w:cs="Arial"/>
                <w:b/>
                <w:bCs/>
                <w:color w:val="000000"/>
                <w:sz w:val="20"/>
                <w:szCs w:val="20"/>
                <w:lang w:val="en-US" w:eastAsia="en-US"/>
              </w:rPr>
              <w:t xml:space="preserve"> </w:t>
            </w:r>
          </w:p>
          <w:p w14:paraId="4176A29D" w14:textId="77777777" w:rsidR="001D3123" w:rsidRPr="00AB29D7" w:rsidRDefault="001D3123" w:rsidP="001D3123">
            <w:pPr>
              <w:suppressAutoHyphens/>
              <w:autoSpaceDE w:val="0"/>
              <w:autoSpaceDN w:val="0"/>
              <w:spacing w:line="360" w:lineRule="auto"/>
              <w:textAlignment w:val="baseline"/>
              <w:rPr>
                <w:rFonts w:ascii="Arial" w:eastAsia="Calibri" w:hAnsi="Arial" w:cs="Arial"/>
                <w:b/>
                <w:bCs/>
                <w:color w:val="000000"/>
                <w:sz w:val="20"/>
                <w:szCs w:val="20"/>
                <w:lang w:eastAsia="en-US"/>
              </w:rPr>
            </w:pPr>
            <w:r w:rsidRPr="00AB29D7">
              <w:rPr>
                <w:rFonts w:ascii="Arial" w:eastAsia="Calibri" w:hAnsi="Arial" w:cs="Arial"/>
                <w:b/>
                <w:bCs/>
                <w:color w:val="000000"/>
                <w:sz w:val="20"/>
                <w:szCs w:val="20"/>
                <w:lang w:val="en-US" w:eastAsia="en-US"/>
              </w:rPr>
              <w:t>Friday 28</w:t>
            </w:r>
            <w:r w:rsidRPr="00AB29D7">
              <w:rPr>
                <w:rFonts w:ascii="Arial" w:eastAsia="Calibri" w:hAnsi="Arial" w:cs="Arial"/>
                <w:b/>
                <w:bCs/>
                <w:color w:val="000000"/>
                <w:sz w:val="20"/>
                <w:szCs w:val="20"/>
                <w:vertAlign w:val="superscript"/>
                <w:lang w:val="en-US" w:eastAsia="en-US"/>
              </w:rPr>
              <w:t>th</w:t>
            </w:r>
            <w:r w:rsidRPr="00AB29D7">
              <w:rPr>
                <w:rFonts w:ascii="Arial" w:eastAsia="Calibri" w:hAnsi="Arial" w:cs="Arial"/>
                <w:b/>
                <w:bCs/>
                <w:color w:val="000000"/>
                <w:sz w:val="20"/>
                <w:szCs w:val="20"/>
                <w:lang w:val="en-US" w:eastAsia="en-US"/>
              </w:rPr>
              <w:t xml:space="preserve"> November – INSET DAY </w:t>
            </w:r>
            <w:r w:rsidRPr="001D3123">
              <w:rPr>
                <w:rFonts w:ascii="Arial" w:eastAsia="Calibri" w:hAnsi="Arial" w:cs="Arial"/>
                <w:color w:val="000000"/>
                <w:sz w:val="20"/>
                <w:szCs w:val="20"/>
                <w:lang w:val="en-US" w:eastAsia="en-US"/>
              </w:rPr>
              <w:t xml:space="preserve">– school closed to children. </w:t>
            </w:r>
          </w:p>
          <w:p w14:paraId="7F494476" w14:textId="7250389D" w:rsidR="001D3123" w:rsidRPr="00AB29D7" w:rsidRDefault="001D3123" w:rsidP="001D3123">
            <w:pPr>
              <w:suppressAutoHyphens/>
              <w:autoSpaceDE w:val="0"/>
              <w:autoSpaceDN w:val="0"/>
              <w:spacing w:line="360" w:lineRule="auto"/>
              <w:textAlignment w:val="baseline"/>
              <w:rPr>
                <w:rFonts w:ascii="Arial" w:eastAsia="Calibri" w:hAnsi="Arial" w:cs="Arial"/>
                <w:b/>
                <w:bCs/>
                <w:color w:val="000000"/>
                <w:sz w:val="20"/>
                <w:szCs w:val="20"/>
                <w:lang w:eastAsia="en-US"/>
              </w:rPr>
            </w:pPr>
            <w:r w:rsidRPr="00AB29D7">
              <w:rPr>
                <w:rFonts w:ascii="Arial" w:eastAsia="Calibri" w:hAnsi="Arial" w:cs="Arial"/>
                <w:b/>
                <w:bCs/>
                <w:color w:val="000000"/>
                <w:sz w:val="20"/>
                <w:szCs w:val="20"/>
                <w:lang w:val="en-US" w:eastAsia="en-US"/>
              </w:rPr>
              <w:t>Thursday 4</w:t>
            </w:r>
            <w:r w:rsidRPr="00AB29D7">
              <w:rPr>
                <w:rFonts w:ascii="Arial" w:eastAsia="Calibri" w:hAnsi="Arial" w:cs="Arial"/>
                <w:b/>
                <w:bCs/>
                <w:color w:val="000000"/>
                <w:sz w:val="20"/>
                <w:szCs w:val="20"/>
                <w:vertAlign w:val="superscript"/>
                <w:lang w:val="en-US" w:eastAsia="en-US"/>
              </w:rPr>
              <w:t>th</w:t>
            </w:r>
            <w:r w:rsidRPr="00AB29D7">
              <w:rPr>
                <w:rFonts w:ascii="Arial" w:eastAsia="Calibri" w:hAnsi="Arial" w:cs="Arial"/>
                <w:b/>
                <w:bCs/>
                <w:color w:val="000000"/>
                <w:sz w:val="20"/>
                <w:szCs w:val="20"/>
                <w:lang w:val="en-US" w:eastAsia="en-US"/>
              </w:rPr>
              <w:t xml:space="preserve"> December – </w:t>
            </w:r>
            <w:r w:rsidRPr="001D3123">
              <w:rPr>
                <w:rFonts w:ascii="Arial" w:eastAsia="Calibri" w:hAnsi="Arial" w:cs="Arial"/>
                <w:color w:val="000000"/>
                <w:sz w:val="20"/>
                <w:szCs w:val="20"/>
                <w:lang w:val="en-US" w:eastAsia="en-US"/>
              </w:rPr>
              <w:t>Class 3 First swimming session.</w:t>
            </w:r>
            <w:r w:rsidRPr="00AB29D7">
              <w:rPr>
                <w:rFonts w:ascii="Arial" w:eastAsia="Calibri" w:hAnsi="Arial" w:cs="Arial"/>
                <w:b/>
                <w:bCs/>
                <w:color w:val="000000"/>
                <w:sz w:val="20"/>
                <w:szCs w:val="20"/>
                <w:lang w:val="en-US" w:eastAsia="en-US"/>
              </w:rPr>
              <w:t xml:space="preserve"> </w:t>
            </w:r>
          </w:p>
          <w:p w14:paraId="38D4647E" w14:textId="77777777" w:rsidR="001D3123" w:rsidRPr="00AB29D7" w:rsidRDefault="001D3123" w:rsidP="001D3123">
            <w:pPr>
              <w:suppressAutoHyphens/>
              <w:autoSpaceDE w:val="0"/>
              <w:autoSpaceDN w:val="0"/>
              <w:spacing w:line="360" w:lineRule="auto"/>
              <w:textAlignment w:val="baseline"/>
              <w:rPr>
                <w:rFonts w:ascii="Arial" w:eastAsia="Calibri" w:hAnsi="Arial" w:cs="Arial"/>
                <w:b/>
                <w:bCs/>
                <w:color w:val="000000"/>
                <w:sz w:val="20"/>
                <w:szCs w:val="20"/>
                <w:lang w:eastAsia="en-US"/>
              </w:rPr>
            </w:pPr>
            <w:r w:rsidRPr="00AB29D7">
              <w:rPr>
                <w:rFonts w:ascii="Arial" w:eastAsia="Calibri" w:hAnsi="Arial" w:cs="Arial"/>
                <w:b/>
                <w:bCs/>
                <w:color w:val="000000"/>
                <w:sz w:val="20"/>
                <w:szCs w:val="20"/>
                <w:lang w:val="en-US" w:eastAsia="en-US"/>
              </w:rPr>
              <w:t>Friday 19</w:t>
            </w:r>
            <w:r w:rsidRPr="00AB29D7">
              <w:rPr>
                <w:rFonts w:ascii="Arial" w:eastAsia="Calibri" w:hAnsi="Arial" w:cs="Arial"/>
                <w:b/>
                <w:bCs/>
                <w:color w:val="000000"/>
                <w:sz w:val="20"/>
                <w:szCs w:val="20"/>
                <w:vertAlign w:val="superscript"/>
                <w:lang w:val="en-US" w:eastAsia="en-US"/>
              </w:rPr>
              <w:t>th</w:t>
            </w:r>
            <w:r w:rsidRPr="00AB29D7">
              <w:rPr>
                <w:rFonts w:ascii="Arial" w:eastAsia="Calibri" w:hAnsi="Arial" w:cs="Arial"/>
                <w:b/>
                <w:bCs/>
                <w:color w:val="000000"/>
                <w:sz w:val="20"/>
                <w:szCs w:val="20"/>
                <w:lang w:val="en-US" w:eastAsia="en-US"/>
              </w:rPr>
              <w:t xml:space="preserve"> December – </w:t>
            </w:r>
            <w:r w:rsidRPr="001D3123">
              <w:rPr>
                <w:rFonts w:ascii="Arial" w:eastAsia="Calibri" w:hAnsi="Arial" w:cs="Arial"/>
                <w:color w:val="000000"/>
                <w:sz w:val="20"/>
                <w:szCs w:val="20"/>
                <w:lang w:val="en-US" w:eastAsia="en-US"/>
              </w:rPr>
              <w:t>Last day of Autumn Term.</w:t>
            </w:r>
            <w:r w:rsidRPr="00AB29D7">
              <w:rPr>
                <w:rFonts w:ascii="Arial" w:eastAsia="Calibri" w:hAnsi="Arial" w:cs="Arial"/>
                <w:b/>
                <w:bCs/>
                <w:color w:val="000000"/>
                <w:sz w:val="20"/>
                <w:szCs w:val="20"/>
                <w:lang w:val="en-US" w:eastAsia="en-US"/>
              </w:rPr>
              <w:t xml:space="preserve"> </w:t>
            </w:r>
          </w:p>
          <w:p w14:paraId="7F5EAF5D" w14:textId="02265F8A" w:rsidR="00E20EC7" w:rsidRDefault="00E20EC7" w:rsidP="00E20EC7">
            <w:pPr>
              <w:rPr>
                <w:rFonts w:ascii="Arial" w:hAnsi="Arial" w:cs="Arial"/>
                <w:sz w:val="21"/>
                <w:szCs w:val="21"/>
              </w:rPr>
            </w:pPr>
          </w:p>
          <w:p w14:paraId="524E02EE" w14:textId="152BF3BF" w:rsidR="00E20EC7" w:rsidRPr="00E20EC7" w:rsidRDefault="001D3123" w:rsidP="0012053A">
            <w:pPr>
              <w:rPr>
                <w:rFonts w:ascii="Arial" w:eastAsia="Calibri" w:hAnsi="Arial" w:cs="Arial"/>
                <w:bCs/>
                <w:sz w:val="21"/>
                <w:szCs w:val="21"/>
                <w:lang w:eastAsia="en-US"/>
              </w:rPr>
            </w:pPr>
            <w:r w:rsidRPr="00BF297E">
              <w:rPr>
                <w:rFonts w:ascii="Arial" w:hAnsi="Arial" w:cs="Arial"/>
                <w:b/>
                <w:noProof/>
                <w:color w:val="FF0000"/>
                <w:sz w:val="22"/>
                <w:szCs w:val="22"/>
              </w:rPr>
              <w:drawing>
                <wp:anchor distT="0" distB="0" distL="114300" distR="114300" simplePos="0" relativeHeight="251670528" behindDoc="1" locked="0" layoutInCell="1" allowOverlap="1" wp14:anchorId="24694E5C" wp14:editId="0E38DE3C">
                  <wp:simplePos x="0" y="0"/>
                  <wp:positionH relativeFrom="column">
                    <wp:posOffset>1301750</wp:posOffset>
                  </wp:positionH>
                  <wp:positionV relativeFrom="paragraph">
                    <wp:posOffset>183515</wp:posOffset>
                  </wp:positionV>
                  <wp:extent cx="1078865" cy="823595"/>
                  <wp:effectExtent l="0" t="0" r="6985" b="0"/>
                  <wp:wrapTight wrapText="bothSides">
                    <wp:wrapPolygon edited="0">
                      <wp:start x="0" y="0"/>
                      <wp:lineTo x="0" y="20984"/>
                      <wp:lineTo x="21358" y="20984"/>
                      <wp:lineTo x="21358" y="0"/>
                      <wp:lineTo x="0" y="0"/>
                    </wp:wrapPolygon>
                  </wp:wrapTight>
                  <wp:docPr id="14" name="Picture 14" descr="ANd9GcQVFGjuQISht5L3y3dxnsszzCoPfAC0xMquRUXZZGk0RR9CuyK_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d9GcQVFGjuQISht5L3y3dxnsszzCoPfAC0xMquRUXZZGk0RR9CuyK_v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8865" cy="8235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8466F0C" w14:textId="77777777" w:rsidR="00FA3B0C" w:rsidRPr="00C0452A" w:rsidRDefault="00FA3B0C" w:rsidP="002D0F60">
      <w:pPr>
        <w:jc w:val="both"/>
        <w:rPr>
          <w:rFonts w:ascii="Arial" w:hAnsi="Arial" w:cs="Arial"/>
          <w:sz w:val="2"/>
          <w:szCs w:val="2"/>
        </w:rPr>
      </w:pPr>
    </w:p>
    <w:sectPr w:rsidR="00FA3B0C" w:rsidRPr="00C0452A" w:rsidSect="00914C2F">
      <w:pgSz w:w="16838" w:h="11906" w:orient="landscape"/>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1C41"/>
    <w:multiLevelType w:val="hybridMultilevel"/>
    <w:tmpl w:val="FD8CA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117D4C"/>
    <w:multiLevelType w:val="hybridMultilevel"/>
    <w:tmpl w:val="1C76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845A4"/>
    <w:multiLevelType w:val="hybridMultilevel"/>
    <w:tmpl w:val="C806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603DF"/>
    <w:multiLevelType w:val="hybridMultilevel"/>
    <w:tmpl w:val="856C27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742FA"/>
    <w:multiLevelType w:val="multilevel"/>
    <w:tmpl w:val="65E4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C3AFE"/>
    <w:multiLevelType w:val="hybridMultilevel"/>
    <w:tmpl w:val="00B0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25A36"/>
    <w:multiLevelType w:val="hybridMultilevel"/>
    <w:tmpl w:val="27F4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C400D"/>
    <w:multiLevelType w:val="hybridMultilevel"/>
    <w:tmpl w:val="865CFEB2"/>
    <w:lvl w:ilvl="0" w:tplc="E6887A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A6C6A"/>
    <w:multiLevelType w:val="hybridMultilevel"/>
    <w:tmpl w:val="B524A6B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B8246F9"/>
    <w:multiLevelType w:val="multilevel"/>
    <w:tmpl w:val="E2FA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101DC4"/>
    <w:multiLevelType w:val="hybridMultilevel"/>
    <w:tmpl w:val="6322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20871"/>
    <w:multiLevelType w:val="hybridMultilevel"/>
    <w:tmpl w:val="0F209FDE"/>
    <w:lvl w:ilvl="0" w:tplc="82B8587E">
      <w:start w:val="1"/>
      <w:numFmt w:val="bullet"/>
      <w:lvlText w:val="•"/>
      <w:lvlJc w:val="left"/>
      <w:pPr>
        <w:tabs>
          <w:tab w:val="num" w:pos="720"/>
        </w:tabs>
        <w:ind w:left="720" w:hanging="360"/>
      </w:pPr>
      <w:rPr>
        <w:rFonts w:ascii="Times New Roman" w:hAnsi="Times New Roman" w:hint="default"/>
      </w:rPr>
    </w:lvl>
    <w:lvl w:ilvl="1" w:tplc="6DFCC072" w:tentative="1">
      <w:start w:val="1"/>
      <w:numFmt w:val="bullet"/>
      <w:lvlText w:val="•"/>
      <w:lvlJc w:val="left"/>
      <w:pPr>
        <w:tabs>
          <w:tab w:val="num" w:pos="1440"/>
        </w:tabs>
        <w:ind w:left="1440" w:hanging="360"/>
      </w:pPr>
      <w:rPr>
        <w:rFonts w:ascii="Times New Roman" w:hAnsi="Times New Roman" w:hint="default"/>
      </w:rPr>
    </w:lvl>
    <w:lvl w:ilvl="2" w:tplc="87A4FDCC" w:tentative="1">
      <w:start w:val="1"/>
      <w:numFmt w:val="bullet"/>
      <w:lvlText w:val="•"/>
      <w:lvlJc w:val="left"/>
      <w:pPr>
        <w:tabs>
          <w:tab w:val="num" w:pos="2160"/>
        </w:tabs>
        <w:ind w:left="2160" w:hanging="360"/>
      </w:pPr>
      <w:rPr>
        <w:rFonts w:ascii="Times New Roman" w:hAnsi="Times New Roman" w:hint="default"/>
      </w:rPr>
    </w:lvl>
    <w:lvl w:ilvl="3" w:tplc="0D364A38" w:tentative="1">
      <w:start w:val="1"/>
      <w:numFmt w:val="bullet"/>
      <w:lvlText w:val="•"/>
      <w:lvlJc w:val="left"/>
      <w:pPr>
        <w:tabs>
          <w:tab w:val="num" w:pos="2880"/>
        </w:tabs>
        <w:ind w:left="2880" w:hanging="360"/>
      </w:pPr>
      <w:rPr>
        <w:rFonts w:ascii="Times New Roman" w:hAnsi="Times New Roman" w:hint="default"/>
      </w:rPr>
    </w:lvl>
    <w:lvl w:ilvl="4" w:tplc="AE322EDC" w:tentative="1">
      <w:start w:val="1"/>
      <w:numFmt w:val="bullet"/>
      <w:lvlText w:val="•"/>
      <w:lvlJc w:val="left"/>
      <w:pPr>
        <w:tabs>
          <w:tab w:val="num" w:pos="3600"/>
        </w:tabs>
        <w:ind w:left="3600" w:hanging="360"/>
      </w:pPr>
      <w:rPr>
        <w:rFonts w:ascii="Times New Roman" w:hAnsi="Times New Roman" w:hint="default"/>
      </w:rPr>
    </w:lvl>
    <w:lvl w:ilvl="5" w:tplc="0EBA3834" w:tentative="1">
      <w:start w:val="1"/>
      <w:numFmt w:val="bullet"/>
      <w:lvlText w:val="•"/>
      <w:lvlJc w:val="left"/>
      <w:pPr>
        <w:tabs>
          <w:tab w:val="num" w:pos="4320"/>
        </w:tabs>
        <w:ind w:left="4320" w:hanging="360"/>
      </w:pPr>
      <w:rPr>
        <w:rFonts w:ascii="Times New Roman" w:hAnsi="Times New Roman" w:hint="default"/>
      </w:rPr>
    </w:lvl>
    <w:lvl w:ilvl="6" w:tplc="78DE57BC" w:tentative="1">
      <w:start w:val="1"/>
      <w:numFmt w:val="bullet"/>
      <w:lvlText w:val="•"/>
      <w:lvlJc w:val="left"/>
      <w:pPr>
        <w:tabs>
          <w:tab w:val="num" w:pos="5040"/>
        </w:tabs>
        <w:ind w:left="5040" w:hanging="360"/>
      </w:pPr>
      <w:rPr>
        <w:rFonts w:ascii="Times New Roman" w:hAnsi="Times New Roman" w:hint="default"/>
      </w:rPr>
    </w:lvl>
    <w:lvl w:ilvl="7" w:tplc="53B6C090" w:tentative="1">
      <w:start w:val="1"/>
      <w:numFmt w:val="bullet"/>
      <w:lvlText w:val="•"/>
      <w:lvlJc w:val="left"/>
      <w:pPr>
        <w:tabs>
          <w:tab w:val="num" w:pos="5760"/>
        </w:tabs>
        <w:ind w:left="5760" w:hanging="360"/>
      </w:pPr>
      <w:rPr>
        <w:rFonts w:ascii="Times New Roman" w:hAnsi="Times New Roman" w:hint="default"/>
      </w:rPr>
    </w:lvl>
    <w:lvl w:ilvl="8" w:tplc="D98A058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ABE55DA"/>
    <w:multiLevelType w:val="hybridMultilevel"/>
    <w:tmpl w:val="C28E7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8C05F3"/>
    <w:multiLevelType w:val="hybridMultilevel"/>
    <w:tmpl w:val="BDA2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5361D5"/>
    <w:multiLevelType w:val="hybridMultilevel"/>
    <w:tmpl w:val="FA3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30FDF"/>
    <w:multiLevelType w:val="hybridMultilevel"/>
    <w:tmpl w:val="0CC66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9F21AE"/>
    <w:multiLevelType w:val="hybridMultilevel"/>
    <w:tmpl w:val="602868B0"/>
    <w:lvl w:ilvl="0" w:tplc="B1105C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3A20C7"/>
    <w:multiLevelType w:val="hybridMultilevel"/>
    <w:tmpl w:val="2FBA797C"/>
    <w:lvl w:ilvl="0" w:tplc="08090003">
      <w:start w:val="1"/>
      <w:numFmt w:val="bullet"/>
      <w:lvlText w:val="o"/>
      <w:lvlJc w:val="left"/>
      <w:pPr>
        <w:ind w:left="770" w:hanging="360"/>
      </w:pPr>
      <w:rPr>
        <w:rFonts w:ascii="Courier New" w:hAnsi="Courier New" w:cs="Courier New"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4EA25F57"/>
    <w:multiLevelType w:val="hybridMultilevel"/>
    <w:tmpl w:val="A58EA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3E53C5"/>
    <w:multiLevelType w:val="hybridMultilevel"/>
    <w:tmpl w:val="C69278E4"/>
    <w:lvl w:ilvl="0" w:tplc="661CA13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307014"/>
    <w:multiLevelType w:val="hybridMultilevel"/>
    <w:tmpl w:val="238E52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EE7DB7"/>
    <w:multiLevelType w:val="hybridMultilevel"/>
    <w:tmpl w:val="FE38623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5F126AF"/>
    <w:multiLevelType w:val="hybridMultilevel"/>
    <w:tmpl w:val="8750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8E423A"/>
    <w:multiLevelType w:val="hybridMultilevel"/>
    <w:tmpl w:val="DDD4D2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18A0D29"/>
    <w:multiLevelType w:val="hybridMultilevel"/>
    <w:tmpl w:val="3EA0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AF21BB"/>
    <w:multiLevelType w:val="hybridMultilevel"/>
    <w:tmpl w:val="67545C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B110CB0"/>
    <w:multiLevelType w:val="hybridMultilevel"/>
    <w:tmpl w:val="ED381C10"/>
    <w:lvl w:ilvl="0" w:tplc="E6887A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599477">
    <w:abstractNumId w:val="16"/>
  </w:num>
  <w:num w:numId="2" w16cid:durableId="1725980802">
    <w:abstractNumId w:val="24"/>
  </w:num>
  <w:num w:numId="3" w16cid:durableId="2127699867">
    <w:abstractNumId w:val="19"/>
  </w:num>
  <w:num w:numId="4" w16cid:durableId="494806055">
    <w:abstractNumId w:val="18"/>
  </w:num>
  <w:num w:numId="5" w16cid:durableId="2033802526">
    <w:abstractNumId w:val="15"/>
  </w:num>
  <w:num w:numId="6" w16cid:durableId="1357191352">
    <w:abstractNumId w:val="7"/>
  </w:num>
  <w:num w:numId="7" w16cid:durableId="1633485094">
    <w:abstractNumId w:val="12"/>
  </w:num>
  <w:num w:numId="8" w16cid:durableId="417554731">
    <w:abstractNumId w:val="26"/>
  </w:num>
  <w:num w:numId="9" w16cid:durableId="68164053">
    <w:abstractNumId w:val="13"/>
  </w:num>
  <w:num w:numId="10" w16cid:durableId="626591811">
    <w:abstractNumId w:val="2"/>
  </w:num>
  <w:num w:numId="11" w16cid:durableId="332146142">
    <w:abstractNumId w:val="22"/>
  </w:num>
  <w:num w:numId="12" w16cid:durableId="1031957532">
    <w:abstractNumId w:val="1"/>
  </w:num>
  <w:num w:numId="13" w16cid:durableId="583757678">
    <w:abstractNumId w:val="6"/>
  </w:num>
  <w:num w:numId="14" w16cid:durableId="262223454">
    <w:abstractNumId w:val="5"/>
  </w:num>
  <w:num w:numId="15" w16cid:durableId="1656178277">
    <w:abstractNumId w:val="14"/>
  </w:num>
  <w:num w:numId="16" w16cid:durableId="1132942625">
    <w:abstractNumId w:val="10"/>
  </w:num>
  <w:num w:numId="17" w16cid:durableId="630091667">
    <w:abstractNumId w:val="24"/>
  </w:num>
  <w:num w:numId="18" w16cid:durableId="689992340">
    <w:abstractNumId w:val="21"/>
  </w:num>
  <w:num w:numId="19" w16cid:durableId="1724137849">
    <w:abstractNumId w:val="8"/>
  </w:num>
  <w:num w:numId="20" w16cid:durableId="187767622">
    <w:abstractNumId w:val="25"/>
  </w:num>
  <w:num w:numId="21" w16cid:durableId="208037319">
    <w:abstractNumId w:val="20"/>
  </w:num>
  <w:num w:numId="22" w16cid:durableId="497426619">
    <w:abstractNumId w:val="17"/>
  </w:num>
  <w:num w:numId="23" w16cid:durableId="637759142">
    <w:abstractNumId w:val="3"/>
  </w:num>
  <w:num w:numId="24" w16cid:durableId="1913082597">
    <w:abstractNumId w:val="23"/>
  </w:num>
  <w:num w:numId="25" w16cid:durableId="645626556">
    <w:abstractNumId w:val="11"/>
  </w:num>
  <w:num w:numId="26" w16cid:durableId="1656907329">
    <w:abstractNumId w:val="4"/>
  </w:num>
  <w:num w:numId="27" w16cid:durableId="1159732042">
    <w:abstractNumId w:val="9"/>
  </w:num>
  <w:num w:numId="28" w16cid:durableId="21994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C1"/>
    <w:rsid w:val="00012FB3"/>
    <w:rsid w:val="00014262"/>
    <w:rsid w:val="000152A8"/>
    <w:rsid w:val="00031C6A"/>
    <w:rsid w:val="00053205"/>
    <w:rsid w:val="0005435A"/>
    <w:rsid w:val="00054D56"/>
    <w:rsid w:val="000558A3"/>
    <w:rsid w:val="000645CC"/>
    <w:rsid w:val="000772A1"/>
    <w:rsid w:val="00077A46"/>
    <w:rsid w:val="00084450"/>
    <w:rsid w:val="0009245D"/>
    <w:rsid w:val="00094F3B"/>
    <w:rsid w:val="0009587B"/>
    <w:rsid w:val="000A1E36"/>
    <w:rsid w:val="000C43DD"/>
    <w:rsid w:val="000E3726"/>
    <w:rsid w:val="000E62B4"/>
    <w:rsid w:val="000F112E"/>
    <w:rsid w:val="000F28AA"/>
    <w:rsid w:val="000F33FF"/>
    <w:rsid w:val="00103BE8"/>
    <w:rsid w:val="0012053A"/>
    <w:rsid w:val="00130E0E"/>
    <w:rsid w:val="00131447"/>
    <w:rsid w:val="00131F33"/>
    <w:rsid w:val="00132F23"/>
    <w:rsid w:val="0013499E"/>
    <w:rsid w:val="00141C52"/>
    <w:rsid w:val="00144A1B"/>
    <w:rsid w:val="0016164A"/>
    <w:rsid w:val="001632B2"/>
    <w:rsid w:val="00174FE8"/>
    <w:rsid w:val="00182E1A"/>
    <w:rsid w:val="001930A6"/>
    <w:rsid w:val="00193337"/>
    <w:rsid w:val="001A0DF0"/>
    <w:rsid w:val="001B0E43"/>
    <w:rsid w:val="001C01DB"/>
    <w:rsid w:val="001C62BD"/>
    <w:rsid w:val="001D0545"/>
    <w:rsid w:val="001D17A7"/>
    <w:rsid w:val="001D24E4"/>
    <w:rsid w:val="001D3123"/>
    <w:rsid w:val="001D482C"/>
    <w:rsid w:val="001D48C6"/>
    <w:rsid w:val="001E06F2"/>
    <w:rsid w:val="001E5485"/>
    <w:rsid w:val="001F1CDD"/>
    <w:rsid w:val="001F3E50"/>
    <w:rsid w:val="00212A3F"/>
    <w:rsid w:val="00217132"/>
    <w:rsid w:val="002177D2"/>
    <w:rsid w:val="0022436A"/>
    <w:rsid w:val="00225BAC"/>
    <w:rsid w:val="002264AD"/>
    <w:rsid w:val="002369A1"/>
    <w:rsid w:val="00241451"/>
    <w:rsid w:val="00241E8E"/>
    <w:rsid w:val="002502ED"/>
    <w:rsid w:val="00261DFE"/>
    <w:rsid w:val="00270B28"/>
    <w:rsid w:val="00277F16"/>
    <w:rsid w:val="00283CD0"/>
    <w:rsid w:val="00284440"/>
    <w:rsid w:val="0028697A"/>
    <w:rsid w:val="002945A6"/>
    <w:rsid w:val="0029629B"/>
    <w:rsid w:val="002B04AB"/>
    <w:rsid w:val="002B3F7A"/>
    <w:rsid w:val="002C4358"/>
    <w:rsid w:val="002D0F60"/>
    <w:rsid w:val="002D6E21"/>
    <w:rsid w:val="002F4923"/>
    <w:rsid w:val="00315821"/>
    <w:rsid w:val="0033080E"/>
    <w:rsid w:val="00331370"/>
    <w:rsid w:val="00337515"/>
    <w:rsid w:val="00342537"/>
    <w:rsid w:val="003500FE"/>
    <w:rsid w:val="00352337"/>
    <w:rsid w:val="0035667A"/>
    <w:rsid w:val="00371F7B"/>
    <w:rsid w:val="0039083A"/>
    <w:rsid w:val="00392821"/>
    <w:rsid w:val="00397874"/>
    <w:rsid w:val="003A15AA"/>
    <w:rsid w:val="003A1C3D"/>
    <w:rsid w:val="003C5728"/>
    <w:rsid w:val="003C57FC"/>
    <w:rsid w:val="003E5B94"/>
    <w:rsid w:val="003F0798"/>
    <w:rsid w:val="003F7B34"/>
    <w:rsid w:val="003F7FFA"/>
    <w:rsid w:val="004005B9"/>
    <w:rsid w:val="0041388A"/>
    <w:rsid w:val="004176FB"/>
    <w:rsid w:val="00421939"/>
    <w:rsid w:val="00422AED"/>
    <w:rsid w:val="00463995"/>
    <w:rsid w:val="00466BD0"/>
    <w:rsid w:val="004875BD"/>
    <w:rsid w:val="00487843"/>
    <w:rsid w:val="004910A2"/>
    <w:rsid w:val="004B00AC"/>
    <w:rsid w:val="004B1DF1"/>
    <w:rsid w:val="004B26D6"/>
    <w:rsid w:val="004B37B6"/>
    <w:rsid w:val="004C6787"/>
    <w:rsid w:val="004D3F86"/>
    <w:rsid w:val="004E2050"/>
    <w:rsid w:val="004F55AE"/>
    <w:rsid w:val="00500848"/>
    <w:rsid w:val="00502B6C"/>
    <w:rsid w:val="0050699E"/>
    <w:rsid w:val="00514BBE"/>
    <w:rsid w:val="005227C0"/>
    <w:rsid w:val="0053249D"/>
    <w:rsid w:val="00561B26"/>
    <w:rsid w:val="00574F35"/>
    <w:rsid w:val="00576F2F"/>
    <w:rsid w:val="00581CE0"/>
    <w:rsid w:val="0058756D"/>
    <w:rsid w:val="005914B9"/>
    <w:rsid w:val="005B1B7A"/>
    <w:rsid w:val="005B51E9"/>
    <w:rsid w:val="005B5D5A"/>
    <w:rsid w:val="005C3EDD"/>
    <w:rsid w:val="005C5246"/>
    <w:rsid w:val="005D43E4"/>
    <w:rsid w:val="005E12AE"/>
    <w:rsid w:val="005E76C3"/>
    <w:rsid w:val="005F247E"/>
    <w:rsid w:val="005F31E6"/>
    <w:rsid w:val="005F7A3E"/>
    <w:rsid w:val="00612DE4"/>
    <w:rsid w:val="00617BDB"/>
    <w:rsid w:val="006241DF"/>
    <w:rsid w:val="00637F85"/>
    <w:rsid w:val="00653CAE"/>
    <w:rsid w:val="00654441"/>
    <w:rsid w:val="0066683B"/>
    <w:rsid w:val="00666FC1"/>
    <w:rsid w:val="00674244"/>
    <w:rsid w:val="006A0AE2"/>
    <w:rsid w:val="006A6E84"/>
    <w:rsid w:val="006A7686"/>
    <w:rsid w:val="006B5DF9"/>
    <w:rsid w:val="006C6F7E"/>
    <w:rsid w:val="006C7212"/>
    <w:rsid w:val="006E34C9"/>
    <w:rsid w:val="006F0E6F"/>
    <w:rsid w:val="006F1EC8"/>
    <w:rsid w:val="006F4D40"/>
    <w:rsid w:val="00707FA9"/>
    <w:rsid w:val="00731521"/>
    <w:rsid w:val="007319E6"/>
    <w:rsid w:val="00734EB4"/>
    <w:rsid w:val="00735457"/>
    <w:rsid w:val="00735C59"/>
    <w:rsid w:val="00752C3F"/>
    <w:rsid w:val="00777EBA"/>
    <w:rsid w:val="00781D46"/>
    <w:rsid w:val="007872EF"/>
    <w:rsid w:val="007A1238"/>
    <w:rsid w:val="007A6787"/>
    <w:rsid w:val="007B0A6A"/>
    <w:rsid w:val="007C00E7"/>
    <w:rsid w:val="007C0DCF"/>
    <w:rsid w:val="007C24CB"/>
    <w:rsid w:val="007E0C31"/>
    <w:rsid w:val="007E32F1"/>
    <w:rsid w:val="007E3DE6"/>
    <w:rsid w:val="00801D2F"/>
    <w:rsid w:val="008067BD"/>
    <w:rsid w:val="00814AE2"/>
    <w:rsid w:val="008213AF"/>
    <w:rsid w:val="008346C1"/>
    <w:rsid w:val="00837E3C"/>
    <w:rsid w:val="00844301"/>
    <w:rsid w:val="00856CB9"/>
    <w:rsid w:val="0085747E"/>
    <w:rsid w:val="00881E8A"/>
    <w:rsid w:val="008876CE"/>
    <w:rsid w:val="00895A11"/>
    <w:rsid w:val="008A4992"/>
    <w:rsid w:val="008B461A"/>
    <w:rsid w:val="008C5391"/>
    <w:rsid w:val="008C6023"/>
    <w:rsid w:val="008D3993"/>
    <w:rsid w:val="008D473F"/>
    <w:rsid w:val="008D6CA3"/>
    <w:rsid w:val="008E4FF4"/>
    <w:rsid w:val="008F13E5"/>
    <w:rsid w:val="008F5B45"/>
    <w:rsid w:val="00900001"/>
    <w:rsid w:val="00910BBF"/>
    <w:rsid w:val="00910E7D"/>
    <w:rsid w:val="00914C2F"/>
    <w:rsid w:val="00914C3D"/>
    <w:rsid w:val="009411C8"/>
    <w:rsid w:val="00942FA4"/>
    <w:rsid w:val="0095021E"/>
    <w:rsid w:val="009568CB"/>
    <w:rsid w:val="009625E0"/>
    <w:rsid w:val="0096539B"/>
    <w:rsid w:val="009800A4"/>
    <w:rsid w:val="0098421A"/>
    <w:rsid w:val="00986279"/>
    <w:rsid w:val="00987C8F"/>
    <w:rsid w:val="00993608"/>
    <w:rsid w:val="009A3595"/>
    <w:rsid w:val="009B0D4F"/>
    <w:rsid w:val="009C08BA"/>
    <w:rsid w:val="009C3792"/>
    <w:rsid w:val="009D1716"/>
    <w:rsid w:val="009D4C21"/>
    <w:rsid w:val="009E472D"/>
    <w:rsid w:val="009E5B5B"/>
    <w:rsid w:val="009F2469"/>
    <w:rsid w:val="009F4B9C"/>
    <w:rsid w:val="009F746B"/>
    <w:rsid w:val="00A00D20"/>
    <w:rsid w:val="00A12433"/>
    <w:rsid w:val="00A21130"/>
    <w:rsid w:val="00A23DC6"/>
    <w:rsid w:val="00A25166"/>
    <w:rsid w:val="00A27CAC"/>
    <w:rsid w:val="00A30E84"/>
    <w:rsid w:val="00A326C2"/>
    <w:rsid w:val="00A4443F"/>
    <w:rsid w:val="00A46EF4"/>
    <w:rsid w:val="00A9183F"/>
    <w:rsid w:val="00AB29D7"/>
    <w:rsid w:val="00AB4D0B"/>
    <w:rsid w:val="00AB56C1"/>
    <w:rsid w:val="00AB64F1"/>
    <w:rsid w:val="00AC24D7"/>
    <w:rsid w:val="00AC5EDA"/>
    <w:rsid w:val="00AD6F01"/>
    <w:rsid w:val="00AF187E"/>
    <w:rsid w:val="00AF4EE0"/>
    <w:rsid w:val="00B01C89"/>
    <w:rsid w:val="00B03A3D"/>
    <w:rsid w:val="00B10B57"/>
    <w:rsid w:val="00B23AC5"/>
    <w:rsid w:val="00B2718A"/>
    <w:rsid w:val="00B3138B"/>
    <w:rsid w:val="00B33932"/>
    <w:rsid w:val="00B35139"/>
    <w:rsid w:val="00B3714D"/>
    <w:rsid w:val="00B53550"/>
    <w:rsid w:val="00B61912"/>
    <w:rsid w:val="00B745BB"/>
    <w:rsid w:val="00B81AD6"/>
    <w:rsid w:val="00B82013"/>
    <w:rsid w:val="00B85BD8"/>
    <w:rsid w:val="00B87A5D"/>
    <w:rsid w:val="00B94DFE"/>
    <w:rsid w:val="00B96995"/>
    <w:rsid w:val="00BA599C"/>
    <w:rsid w:val="00BD7809"/>
    <w:rsid w:val="00BE0410"/>
    <w:rsid w:val="00BE1D03"/>
    <w:rsid w:val="00BE6D2F"/>
    <w:rsid w:val="00BF7F74"/>
    <w:rsid w:val="00C0452A"/>
    <w:rsid w:val="00C47F65"/>
    <w:rsid w:val="00C509A7"/>
    <w:rsid w:val="00C5388B"/>
    <w:rsid w:val="00C81B6C"/>
    <w:rsid w:val="00CA25F1"/>
    <w:rsid w:val="00CA3586"/>
    <w:rsid w:val="00CA684D"/>
    <w:rsid w:val="00CA7284"/>
    <w:rsid w:val="00CC79B7"/>
    <w:rsid w:val="00CE1A22"/>
    <w:rsid w:val="00CE32BB"/>
    <w:rsid w:val="00CE68A9"/>
    <w:rsid w:val="00D05346"/>
    <w:rsid w:val="00D0591F"/>
    <w:rsid w:val="00D11A99"/>
    <w:rsid w:val="00D130D0"/>
    <w:rsid w:val="00D13FC7"/>
    <w:rsid w:val="00D1429D"/>
    <w:rsid w:val="00D22723"/>
    <w:rsid w:val="00D36F93"/>
    <w:rsid w:val="00D44CB9"/>
    <w:rsid w:val="00D46EE2"/>
    <w:rsid w:val="00D46F44"/>
    <w:rsid w:val="00D47099"/>
    <w:rsid w:val="00D55856"/>
    <w:rsid w:val="00D61F3E"/>
    <w:rsid w:val="00D6224D"/>
    <w:rsid w:val="00D63AC8"/>
    <w:rsid w:val="00D67562"/>
    <w:rsid w:val="00D7426F"/>
    <w:rsid w:val="00D8047C"/>
    <w:rsid w:val="00D8421F"/>
    <w:rsid w:val="00D8498E"/>
    <w:rsid w:val="00DA0310"/>
    <w:rsid w:val="00DA2E0E"/>
    <w:rsid w:val="00DA724D"/>
    <w:rsid w:val="00DB00FD"/>
    <w:rsid w:val="00DB3FCB"/>
    <w:rsid w:val="00DD4563"/>
    <w:rsid w:val="00DD65A6"/>
    <w:rsid w:val="00DE2EF7"/>
    <w:rsid w:val="00DE416A"/>
    <w:rsid w:val="00DF7CB8"/>
    <w:rsid w:val="00E20EC7"/>
    <w:rsid w:val="00E23DD4"/>
    <w:rsid w:val="00E303BF"/>
    <w:rsid w:val="00E40420"/>
    <w:rsid w:val="00E55078"/>
    <w:rsid w:val="00E56F58"/>
    <w:rsid w:val="00E72115"/>
    <w:rsid w:val="00E76B84"/>
    <w:rsid w:val="00E93B89"/>
    <w:rsid w:val="00E95365"/>
    <w:rsid w:val="00EA0969"/>
    <w:rsid w:val="00EA1693"/>
    <w:rsid w:val="00EF0B32"/>
    <w:rsid w:val="00EF1377"/>
    <w:rsid w:val="00EF20CB"/>
    <w:rsid w:val="00F013E8"/>
    <w:rsid w:val="00F106FD"/>
    <w:rsid w:val="00F10E8F"/>
    <w:rsid w:val="00F14713"/>
    <w:rsid w:val="00F30221"/>
    <w:rsid w:val="00F52DD2"/>
    <w:rsid w:val="00F72A85"/>
    <w:rsid w:val="00F72C09"/>
    <w:rsid w:val="00F73213"/>
    <w:rsid w:val="00F763D7"/>
    <w:rsid w:val="00F93FDA"/>
    <w:rsid w:val="00F94B4C"/>
    <w:rsid w:val="00F97B19"/>
    <w:rsid w:val="00FA3B0C"/>
    <w:rsid w:val="00FA45C1"/>
    <w:rsid w:val="00FA6DAA"/>
    <w:rsid w:val="00FB5049"/>
    <w:rsid w:val="00FD1B92"/>
    <w:rsid w:val="00FE62E8"/>
    <w:rsid w:val="00FE6F79"/>
    <w:rsid w:val="00FF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282E"/>
  <w15:docId w15:val="{DC017247-1375-4A2D-8B95-AA527DDF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6C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A00D20"/>
    <w:pPr>
      <w:keepNext/>
      <w:outlineLvl w:val="0"/>
    </w:pPr>
    <w:rPr>
      <w:rFonts w:ascii="Comic Sans MS" w:hAnsi="Comic Sans MS"/>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4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00D20"/>
    <w:rPr>
      <w:rFonts w:ascii="Comic Sans MS" w:eastAsia="Times New Roman" w:hAnsi="Comic Sans MS" w:cs="Times New Roman"/>
      <w:b/>
      <w:sz w:val="24"/>
      <w:szCs w:val="20"/>
      <w:u w:val="single"/>
    </w:rPr>
  </w:style>
  <w:style w:type="paragraph" w:styleId="BodyText">
    <w:name w:val="Body Text"/>
    <w:basedOn w:val="Normal"/>
    <w:link w:val="BodyTextChar"/>
    <w:rsid w:val="00A00D20"/>
    <w:rPr>
      <w:rFonts w:ascii="Comic Sans MS" w:hAnsi="Comic Sans MS"/>
      <w:szCs w:val="20"/>
      <w:lang w:eastAsia="en-US"/>
    </w:rPr>
  </w:style>
  <w:style w:type="character" w:customStyle="1" w:styleId="BodyTextChar">
    <w:name w:val="Body Text Char"/>
    <w:basedOn w:val="DefaultParagraphFont"/>
    <w:link w:val="BodyText"/>
    <w:rsid w:val="00A00D20"/>
    <w:rPr>
      <w:rFonts w:ascii="Comic Sans MS" w:eastAsia="Times New Roman" w:hAnsi="Comic Sans MS" w:cs="Times New Roman"/>
      <w:sz w:val="24"/>
      <w:szCs w:val="20"/>
    </w:rPr>
  </w:style>
  <w:style w:type="paragraph" w:styleId="ListParagraph">
    <w:name w:val="List Paragraph"/>
    <w:basedOn w:val="Normal"/>
    <w:uiPriority w:val="34"/>
    <w:qFormat/>
    <w:rsid w:val="00A00D20"/>
    <w:pPr>
      <w:ind w:left="720"/>
      <w:contextualSpacing/>
    </w:pPr>
  </w:style>
  <w:style w:type="paragraph" w:customStyle="1" w:styleId="Default">
    <w:name w:val="Default"/>
    <w:rsid w:val="008B461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1429D"/>
    <w:rPr>
      <w:rFonts w:eastAsia="Calibri"/>
    </w:rPr>
  </w:style>
  <w:style w:type="character" w:styleId="Strong">
    <w:name w:val="Strong"/>
    <w:basedOn w:val="DefaultParagraphFont"/>
    <w:uiPriority w:val="22"/>
    <w:qFormat/>
    <w:rsid w:val="00654441"/>
    <w:rPr>
      <w:b/>
      <w:bCs/>
    </w:rPr>
  </w:style>
  <w:style w:type="character" w:styleId="Hyperlink">
    <w:name w:val="Hyperlink"/>
    <w:basedOn w:val="DefaultParagraphFont"/>
    <w:uiPriority w:val="99"/>
    <w:unhideWhenUsed/>
    <w:rsid w:val="00654441"/>
    <w:rPr>
      <w:color w:val="0000FF"/>
      <w:u w:val="single"/>
    </w:rPr>
  </w:style>
  <w:style w:type="paragraph" w:styleId="BalloonText">
    <w:name w:val="Balloon Text"/>
    <w:basedOn w:val="Normal"/>
    <w:link w:val="BalloonTextChar"/>
    <w:uiPriority w:val="99"/>
    <w:semiHidden/>
    <w:unhideWhenUsed/>
    <w:rsid w:val="000F28AA"/>
    <w:rPr>
      <w:rFonts w:ascii="Tahoma" w:hAnsi="Tahoma" w:cs="Tahoma"/>
      <w:sz w:val="16"/>
      <w:szCs w:val="16"/>
    </w:rPr>
  </w:style>
  <w:style w:type="character" w:customStyle="1" w:styleId="BalloonTextChar">
    <w:name w:val="Balloon Text Char"/>
    <w:basedOn w:val="DefaultParagraphFont"/>
    <w:link w:val="BalloonText"/>
    <w:uiPriority w:val="99"/>
    <w:semiHidden/>
    <w:rsid w:val="000F28AA"/>
    <w:rPr>
      <w:rFonts w:ascii="Tahoma" w:eastAsia="Times New Roman" w:hAnsi="Tahoma" w:cs="Tahoma"/>
      <w:sz w:val="16"/>
      <w:szCs w:val="16"/>
      <w:lang w:eastAsia="en-GB"/>
    </w:rPr>
  </w:style>
  <w:style w:type="character" w:styleId="Emphasis">
    <w:name w:val="Emphasis"/>
    <w:basedOn w:val="DefaultParagraphFont"/>
    <w:uiPriority w:val="20"/>
    <w:qFormat/>
    <w:rsid w:val="004875BD"/>
    <w:rPr>
      <w:i/>
      <w:iCs/>
    </w:rPr>
  </w:style>
  <w:style w:type="paragraph" w:customStyle="1" w:styleId="elementtoproof">
    <w:name w:val="elementtoproof"/>
    <w:basedOn w:val="Normal"/>
    <w:uiPriority w:val="99"/>
    <w:semiHidden/>
    <w:rsid w:val="00735457"/>
    <w:rPr>
      <w:rFonts w:ascii="Calibri" w:eastAsiaTheme="minorEastAsia" w:hAnsi="Calibri" w:cs="Calibri"/>
      <w:sz w:val="22"/>
      <w:szCs w:val="22"/>
    </w:rPr>
  </w:style>
  <w:style w:type="character" w:customStyle="1" w:styleId="normaltextrun">
    <w:name w:val="normaltextrun"/>
    <w:basedOn w:val="DefaultParagraphFont"/>
    <w:rsid w:val="00752C3F"/>
  </w:style>
  <w:style w:type="paragraph" w:customStyle="1" w:styleId="SoWBullet1">
    <w:name w:val="SoWBullet1"/>
    <w:rsid w:val="00B85BD8"/>
    <w:pPr>
      <w:widowControl w:val="0"/>
      <w:tabs>
        <w:tab w:val="left" w:pos="170"/>
      </w:tabs>
      <w:spacing w:after="0" w:line="200" w:lineRule="exact"/>
      <w:ind w:left="170" w:hanging="170"/>
    </w:pPr>
    <w:rPr>
      <w:rFonts w:ascii="Arial" w:eastAsia="Times New Roman" w:hAnsi="Arial" w:cs="Times New Roman"/>
      <w:sz w:val="16"/>
      <w:szCs w:val="20"/>
      <w:lang w:val="en-US"/>
    </w:rPr>
  </w:style>
  <w:style w:type="character" w:customStyle="1" w:styleId="tooltip-innertext">
    <w:name w:val="tooltip-inner__text"/>
    <w:basedOn w:val="DefaultParagraphFont"/>
    <w:rsid w:val="005B51E9"/>
  </w:style>
  <w:style w:type="paragraph" w:customStyle="1" w:styleId="richtextoutputparagraph-sc-afgs1l-3">
    <w:name w:val="richtextoutput__paragraph-sc-afgs1l-3"/>
    <w:basedOn w:val="Normal"/>
    <w:rsid w:val="00D8421F"/>
    <w:pPr>
      <w:spacing w:before="100" w:beforeAutospacing="1" w:after="100" w:afterAutospacing="1"/>
    </w:pPr>
  </w:style>
  <w:style w:type="paragraph" w:styleId="NoSpacing">
    <w:name w:val="No Spacing"/>
    <w:link w:val="NoSpacingChar"/>
    <w:uiPriority w:val="1"/>
    <w:qFormat/>
    <w:rsid w:val="006A768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A7686"/>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3722">
      <w:bodyDiv w:val="1"/>
      <w:marLeft w:val="0"/>
      <w:marRight w:val="0"/>
      <w:marTop w:val="0"/>
      <w:marBottom w:val="0"/>
      <w:divBdr>
        <w:top w:val="none" w:sz="0" w:space="0" w:color="auto"/>
        <w:left w:val="none" w:sz="0" w:space="0" w:color="auto"/>
        <w:bottom w:val="none" w:sz="0" w:space="0" w:color="auto"/>
        <w:right w:val="none" w:sz="0" w:space="0" w:color="auto"/>
      </w:divBdr>
    </w:div>
    <w:div w:id="253562631">
      <w:bodyDiv w:val="1"/>
      <w:marLeft w:val="0"/>
      <w:marRight w:val="0"/>
      <w:marTop w:val="0"/>
      <w:marBottom w:val="0"/>
      <w:divBdr>
        <w:top w:val="none" w:sz="0" w:space="0" w:color="auto"/>
        <w:left w:val="none" w:sz="0" w:space="0" w:color="auto"/>
        <w:bottom w:val="none" w:sz="0" w:space="0" w:color="auto"/>
        <w:right w:val="none" w:sz="0" w:space="0" w:color="auto"/>
      </w:divBdr>
      <w:divsChild>
        <w:div w:id="2111200022">
          <w:marLeft w:val="0"/>
          <w:marRight w:val="0"/>
          <w:marTop w:val="0"/>
          <w:marBottom w:val="0"/>
          <w:divBdr>
            <w:top w:val="none" w:sz="0" w:space="0" w:color="auto"/>
            <w:left w:val="none" w:sz="0" w:space="0" w:color="auto"/>
            <w:bottom w:val="none" w:sz="0" w:space="0" w:color="auto"/>
            <w:right w:val="none" w:sz="0" w:space="0" w:color="auto"/>
          </w:divBdr>
          <w:divsChild>
            <w:div w:id="1226919501">
              <w:marLeft w:val="0"/>
              <w:marRight w:val="0"/>
              <w:marTop w:val="0"/>
              <w:marBottom w:val="0"/>
              <w:divBdr>
                <w:top w:val="none" w:sz="0" w:space="0" w:color="auto"/>
                <w:left w:val="none" w:sz="0" w:space="0" w:color="auto"/>
                <w:bottom w:val="none" w:sz="0" w:space="0" w:color="auto"/>
                <w:right w:val="none" w:sz="0" w:space="0" w:color="auto"/>
              </w:divBdr>
              <w:divsChild>
                <w:div w:id="1294211619">
                  <w:marLeft w:val="0"/>
                  <w:marRight w:val="0"/>
                  <w:marTop w:val="0"/>
                  <w:marBottom w:val="0"/>
                  <w:divBdr>
                    <w:top w:val="none" w:sz="0" w:space="0" w:color="auto"/>
                    <w:left w:val="none" w:sz="0" w:space="0" w:color="auto"/>
                    <w:bottom w:val="none" w:sz="0" w:space="0" w:color="auto"/>
                    <w:right w:val="none" w:sz="0" w:space="0" w:color="auto"/>
                  </w:divBdr>
                  <w:divsChild>
                    <w:div w:id="8821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83511">
      <w:bodyDiv w:val="1"/>
      <w:marLeft w:val="0"/>
      <w:marRight w:val="0"/>
      <w:marTop w:val="0"/>
      <w:marBottom w:val="0"/>
      <w:divBdr>
        <w:top w:val="none" w:sz="0" w:space="0" w:color="auto"/>
        <w:left w:val="none" w:sz="0" w:space="0" w:color="auto"/>
        <w:bottom w:val="none" w:sz="0" w:space="0" w:color="auto"/>
        <w:right w:val="none" w:sz="0" w:space="0" w:color="auto"/>
      </w:divBdr>
    </w:div>
    <w:div w:id="510334926">
      <w:bodyDiv w:val="1"/>
      <w:marLeft w:val="0"/>
      <w:marRight w:val="0"/>
      <w:marTop w:val="0"/>
      <w:marBottom w:val="0"/>
      <w:divBdr>
        <w:top w:val="none" w:sz="0" w:space="0" w:color="auto"/>
        <w:left w:val="none" w:sz="0" w:space="0" w:color="auto"/>
        <w:bottom w:val="none" w:sz="0" w:space="0" w:color="auto"/>
        <w:right w:val="none" w:sz="0" w:space="0" w:color="auto"/>
      </w:divBdr>
      <w:divsChild>
        <w:div w:id="2082558217">
          <w:marLeft w:val="0"/>
          <w:marRight w:val="0"/>
          <w:marTop w:val="0"/>
          <w:marBottom w:val="0"/>
          <w:divBdr>
            <w:top w:val="none" w:sz="0" w:space="0" w:color="auto"/>
            <w:left w:val="none" w:sz="0" w:space="0" w:color="auto"/>
            <w:bottom w:val="none" w:sz="0" w:space="0" w:color="auto"/>
            <w:right w:val="none" w:sz="0" w:space="0" w:color="auto"/>
          </w:divBdr>
          <w:divsChild>
            <w:div w:id="1513572921">
              <w:marLeft w:val="0"/>
              <w:marRight w:val="0"/>
              <w:marTop w:val="0"/>
              <w:marBottom w:val="0"/>
              <w:divBdr>
                <w:top w:val="none" w:sz="0" w:space="0" w:color="auto"/>
                <w:left w:val="none" w:sz="0" w:space="0" w:color="auto"/>
                <w:bottom w:val="none" w:sz="0" w:space="0" w:color="auto"/>
                <w:right w:val="none" w:sz="0" w:space="0" w:color="auto"/>
              </w:divBdr>
              <w:divsChild>
                <w:div w:id="1393305692">
                  <w:marLeft w:val="0"/>
                  <w:marRight w:val="0"/>
                  <w:marTop w:val="0"/>
                  <w:marBottom w:val="0"/>
                  <w:divBdr>
                    <w:top w:val="none" w:sz="0" w:space="0" w:color="auto"/>
                    <w:left w:val="none" w:sz="0" w:space="0" w:color="auto"/>
                    <w:bottom w:val="none" w:sz="0" w:space="0" w:color="auto"/>
                    <w:right w:val="none" w:sz="0" w:space="0" w:color="auto"/>
                  </w:divBdr>
                  <w:divsChild>
                    <w:div w:id="283199729">
                      <w:marLeft w:val="0"/>
                      <w:marRight w:val="0"/>
                      <w:marTop w:val="0"/>
                      <w:marBottom w:val="0"/>
                      <w:divBdr>
                        <w:top w:val="none" w:sz="0" w:space="0" w:color="auto"/>
                        <w:left w:val="none" w:sz="0" w:space="0" w:color="auto"/>
                        <w:bottom w:val="none" w:sz="0" w:space="0" w:color="auto"/>
                        <w:right w:val="none" w:sz="0" w:space="0" w:color="auto"/>
                      </w:divBdr>
                      <w:divsChild>
                        <w:div w:id="1665470979">
                          <w:marLeft w:val="0"/>
                          <w:marRight w:val="0"/>
                          <w:marTop w:val="0"/>
                          <w:marBottom w:val="0"/>
                          <w:divBdr>
                            <w:top w:val="none" w:sz="0" w:space="0" w:color="auto"/>
                            <w:left w:val="none" w:sz="0" w:space="0" w:color="auto"/>
                            <w:bottom w:val="none" w:sz="0" w:space="0" w:color="auto"/>
                            <w:right w:val="none" w:sz="0" w:space="0" w:color="auto"/>
                          </w:divBdr>
                          <w:divsChild>
                            <w:div w:id="50020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870">
      <w:bodyDiv w:val="1"/>
      <w:marLeft w:val="0"/>
      <w:marRight w:val="0"/>
      <w:marTop w:val="0"/>
      <w:marBottom w:val="0"/>
      <w:divBdr>
        <w:top w:val="none" w:sz="0" w:space="0" w:color="auto"/>
        <w:left w:val="none" w:sz="0" w:space="0" w:color="auto"/>
        <w:bottom w:val="none" w:sz="0" w:space="0" w:color="auto"/>
        <w:right w:val="none" w:sz="0" w:space="0" w:color="auto"/>
      </w:divBdr>
      <w:divsChild>
        <w:div w:id="902448380">
          <w:marLeft w:val="0"/>
          <w:marRight w:val="0"/>
          <w:marTop w:val="0"/>
          <w:marBottom w:val="0"/>
          <w:divBdr>
            <w:top w:val="none" w:sz="0" w:space="0" w:color="auto"/>
            <w:left w:val="none" w:sz="0" w:space="0" w:color="auto"/>
            <w:bottom w:val="none" w:sz="0" w:space="0" w:color="auto"/>
            <w:right w:val="none" w:sz="0" w:space="0" w:color="auto"/>
          </w:divBdr>
        </w:div>
        <w:div w:id="443621776">
          <w:marLeft w:val="0"/>
          <w:marRight w:val="0"/>
          <w:marTop w:val="0"/>
          <w:marBottom w:val="0"/>
          <w:divBdr>
            <w:top w:val="none" w:sz="0" w:space="0" w:color="auto"/>
            <w:left w:val="none" w:sz="0" w:space="0" w:color="auto"/>
            <w:bottom w:val="none" w:sz="0" w:space="0" w:color="auto"/>
            <w:right w:val="none" w:sz="0" w:space="0" w:color="auto"/>
          </w:divBdr>
        </w:div>
      </w:divsChild>
    </w:div>
    <w:div w:id="878393601">
      <w:bodyDiv w:val="1"/>
      <w:marLeft w:val="0"/>
      <w:marRight w:val="0"/>
      <w:marTop w:val="0"/>
      <w:marBottom w:val="0"/>
      <w:divBdr>
        <w:top w:val="none" w:sz="0" w:space="0" w:color="auto"/>
        <w:left w:val="none" w:sz="0" w:space="0" w:color="auto"/>
        <w:bottom w:val="none" w:sz="0" w:space="0" w:color="auto"/>
        <w:right w:val="none" w:sz="0" w:space="0" w:color="auto"/>
      </w:divBdr>
    </w:div>
    <w:div w:id="1011417300">
      <w:bodyDiv w:val="1"/>
      <w:marLeft w:val="0"/>
      <w:marRight w:val="0"/>
      <w:marTop w:val="0"/>
      <w:marBottom w:val="0"/>
      <w:divBdr>
        <w:top w:val="none" w:sz="0" w:space="0" w:color="auto"/>
        <w:left w:val="none" w:sz="0" w:space="0" w:color="auto"/>
        <w:bottom w:val="none" w:sz="0" w:space="0" w:color="auto"/>
        <w:right w:val="none" w:sz="0" w:space="0" w:color="auto"/>
      </w:divBdr>
    </w:div>
    <w:div w:id="1046949341">
      <w:bodyDiv w:val="1"/>
      <w:marLeft w:val="0"/>
      <w:marRight w:val="0"/>
      <w:marTop w:val="0"/>
      <w:marBottom w:val="0"/>
      <w:divBdr>
        <w:top w:val="none" w:sz="0" w:space="0" w:color="auto"/>
        <w:left w:val="none" w:sz="0" w:space="0" w:color="auto"/>
        <w:bottom w:val="none" w:sz="0" w:space="0" w:color="auto"/>
        <w:right w:val="none" w:sz="0" w:space="0" w:color="auto"/>
      </w:divBdr>
    </w:div>
    <w:div w:id="1151018940">
      <w:bodyDiv w:val="1"/>
      <w:marLeft w:val="0"/>
      <w:marRight w:val="0"/>
      <w:marTop w:val="0"/>
      <w:marBottom w:val="0"/>
      <w:divBdr>
        <w:top w:val="none" w:sz="0" w:space="0" w:color="auto"/>
        <w:left w:val="none" w:sz="0" w:space="0" w:color="auto"/>
        <w:bottom w:val="none" w:sz="0" w:space="0" w:color="auto"/>
        <w:right w:val="none" w:sz="0" w:space="0" w:color="auto"/>
      </w:divBdr>
    </w:div>
    <w:div w:id="1314721817">
      <w:bodyDiv w:val="1"/>
      <w:marLeft w:val="0"/>
      <w:marRight w:val="0"/>
      <w:marTop w:val="0"/>
      <w:marBottom w:val="0"/>
      <w:divBdr>
        <w:top w:val="none" w:sz="0" w:space="0" w:color="auto"/>
        <w:left w:val="none" w:sz="0" w:space="0" w:color="auto"/>
        <w:bottom w:val="none" w:sz="0" w:space="0" w:color="auto"/>
        <w:right w:val="none" w:sz="0" w:space="0" w:color="auto"/>
      </w:divBdr>
    </w:div>
    <w:div w:id="1533491613">
      <w:bodyDiv w:val="1"/>
      <w:marLeft w:val="0"/>
      <w:marRight w:val="0"/>
      <w:marTop w:val="0"/>
      <w:marBottom w:val="0"/>
      <w:divBdr>
        <w:top w:val="none" w:sz="0" w:space="0" w:color="auto"/>
        <w:left w:val="none" w:sz="0" w:space="0" w:color="auto"/>
        <w:bottom w:val="none" w:sz="0" w:space="0" w:color="auto"/>
        <w:right w:val="none" w:sz="0" w:space="0" w:color="auto"/>
      </w:divBdr>
    </w:div>
    <w:div w:id="1593472088">
      <w:bodyDiv w:val="1"/>
      <w:marLeft w:val="0"/>
      <w:marRight w:val="0"/>
      <w:marTop w:val="0"/>
      <w:marBottom w:val="0"/>
      <w:divBdr>
        <w:top w:val="none" w:sz="0" w:space="0" w:color="auto"/>
        <w:left w:val="none" w:sz="0" w:space="0" w:color="auto"/>
        <w:bottom w:val="none" w:sz="0" w:space="0" w:color="auto"/>
        <w:right w:val="none" w:sz="0" w:space="0" w:color="auto"/>
      </w:divBdr>
    </w:div>
    <w:div w:id="1625380598">
      <w:bodyDiv w:val="1"/>
      <w:marLeft w:val="0"/>
      <w:marRight w:val="0"/>
      <w:marTop w:val="0"/>
      <w:marBottom w:val="0"/>
      <w:divBdr>
        <w:top w:val="none" w:sz="0" w:space="0" w:color="auto"/>
        <w:left w:val="none" w:sz="0" w:space="0" w:color="auto"/>
        <w:bottom w:val="none" w:sz="0" w:space="0" w:color="auto"/>
        <w:right w:val="none" w:sz="0" w:space="0" w:color="auto"/>
      </w:divBdr>
    </w:div>
    <w:div w:id="1643271968">
      <w:bodyDiv w:val="1"/>
      <w:marLeft w:val="0"/>
      <w:marRight w:val="0"/>
      <w:marTop w:val="0"/>
      <w:marBottom w:val="0"/>
      <w:divBdr>
        <w:top w:val="none" w:sz="0" w:space="0" w:color="auto"/>
        <w:left w:val="none" w:sz="0" w:space="0" w:color="auto"/>
        <w:bottom w:val="none" w:sz="0" w:space="0" w:color="auto"/>
        <w:right w:val="none" w:sz="0" w:space="0" w:color="auto"/>
      </w:divBdr>
    </w:div>
    <w:div w:id="1747876184">
      <w:bodyDiv w:val="1"/>
      <w:marLeft w:val="0"/>
      <w:marRight w:val="0"/>
      <w:marTop w:val="0"/>
      <w:marBottom w:val="0"/>
      <w:divBdr>
        <w:top w:val="none" w:sz="0" w:space="0" w:color="auto"/>
        <w:left w:val="none" w:sz="0" w:space="0" w:color="auto"/>
        <w:bottom w:val="none" w:sz="0" w:space="0" w:color="auto"/>
        <w:right w:val="none" w:sz="0" w:space="0" w:color="auto"/>
      </w:divBdr>
    </w:div>
    <w:div w:id="1824151678">
      <w:bodyDiv w:val="1"/>
      <w:marLeft w:val="0"/>
      <w:marRight w:val="0"/>
      <w:marTop w:val="0"/>
      <w:marBottom w:val="0"/>
      <w:divBdr>
        <w:top w:val="none" w:sz="0" w:space="0" w:color="auto"/>
        <w:left w:val="none" w:sz="0" w:space="0" w:color="auto"/>
        <w:bottom w:val="none" w:sz="0" w:space="0" w:color="auto"/>
        <w:right w:val="none" w:sz="0" w:space="0" w:color="auto"/>
      </w:divBdr>
      <w:divsChild>
        <w:div w:id="424302477">
          <w:marLeft w:val="0"/>
          <w:marRight w:val="0"/>
          <w:marTop w:val="0"/>
          <w:marBottom w:val="0"/>
          <w:divBdr>
            <w:top w:val="none" w:sz="0" w:space="0" w:color="auto"/>
            <w:left w:val="none" w:sz="0" w:space="0" w:color="auto"/>
            <w:bottom w:val="none" w:sz="0" w:space="0" w:color="auto"/>
            <w:right w:val="none" w:sz="0" w:space="0" w:color="auto"/>
          </w:divBdr>
        </w:div>
        <w:div w:id="1282497348">
          <w:marLeft w:val="0"/>
          <w:marRight w:val="0"/>
          <w:marTop w:val="0"/>
          <w:marBottom w:val="0"/>
          <w:divBdr>
            <w:top w:val="none" w:sz="0" w:space="0" w:color="auto"/>
            <w:left w:val="none" w:sz="0" w:space="0" w:color="auto"/>
            <w:bottom w:val="none" w:sz="0" w:space="0" w:color="auto"/>
            <w:right w:val="none" w:sz="0" w:space="0" w:color="auto"/>
          </w:divBdr>
        </w:div>
      </w:divsChild>
    </w:div>
    <w:div w:id="1943604425">
      <w:bodyDiv w:val="1"/>
      <w:marLeft w:val="0"/>
      <w:marRight w:val="0"/>
      <w:marTop w:val="0"/>
      <w:marBottom w:val="0"/>
      <w:divBdr>
        <w:top w:val="none" w:sz="0" w:space="0" w:color="auto"/>
        <w:left w:val="none" w:sz="0" w:space="0" w:color="auto"/>
        <w:bottom w:val="none" w:sz="0" w:space="0" w:color="auto"/>
        <w:right w:val="none" w:sz="0" w:space="0" w:color="auto"/>
      </w:divBdr>
      <w:divsChild>
        <w:div w:id="870918253">
          <w:marLeft w:val="0"/>
          <w:marRight w:val="0"/>
          <w:marTop w:val="0"/>
          <w:marBottom w:val="0"/>
          <w:divBdr>
            <w:top w:val="none" w:sz="0" w:space="0" w:color="auto"/>
            <w:left w:val="none" w:sz="0" w:space="0" w:color="auto"/>
            <w:bottom w:val="none" w:sz="0" w:space="0" w:color="auto"/>
            <w:right w:val="none" w:sz="0" w:space="0" w:color="auto"/>
          </w:divBdr>
          <w:divsChild>
            <w:div w:id="1912108245">
              <w:marLeft w:val="0"/>
              <w:marRight w:val="0"/>
              <w:marTop w:val="0"/>
              <w:marBottom w:val="0"/>
              <w:divBdr>
                <w:top w:val="none" w:sz="0" w:space="0" w:color="auto"/>
                <w:left w:val="none" w:sz="0" w:space="0" w:color="auto"/>
                <w:bottom w:val="none" w:sz="0" w:space="0" w:color="auto"/>
                <w:right w:val="none" w:sz="0" w:space="0" w:color="auto"/>
              </w:divBdr>
              <w:divsChild>
                <w:div w:id="986131048">
                  <w:marLeft w:val="0"/>
                  <w:marRight w:val="0"/>
                  <w:marTop w:val="0"/>
                  <w:marBottom w:val="0"/>
                  <w:divBdr>
                    <w:top w:val="none" w:sz="0" w:space="0" w:color="auto"/>
                    <w:left w:val="none" w:sz="0" w:space="0" w:color="auto"/>
                    <w:bottom w:val="none" w:sz="0" w:space="0" w:color="auto"/>
                    <w:right w:val="none" w:sz="0" w:space="0" w:color="auto"/>
                  </w:divBdr>
                  <w:divsChild>
                    <w:div w:id="9875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hyperlink" Target="https://ttrockstars.com/"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B083D5FB674488F2E3250AFBB4841" ma:contentTypeVersion="13" ma:contentTypeDescription="Create a new document." ma:contentTypeScope="" ma:versionID="3baba7dff62a482f9e425e7515bc5b7e">
  <xsd:schema xmlns:xsd="http://www.w3.org/2001/XMLSchema" xmlns:xs="http://www.w3.org/2001/XMLSchema" xmlns:p="http://schemas.microsoft.com/office/2006/metadata/properties" xmlns:ns2="b3629298-6240-4909-aa44-d27a690217ad" xmlns:ns3="598737ed-7f0d-4171-a632-65708d737cb0" targetNamespace="http://schemas.microsoft.com/office/2006/metadata/properties" ma:root="true" ma:fieldsID="24ea950bcf6680d7fbcc45120ac5bad9" ns2:_="" ns3:_="">
    <xsd:import namespace="b3629298-6240-4909-aa44-d27a690217ad"/>
    <xsd:import namespace="598737ed-7f0d-4171-a632-65708d737c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29298-6240-4909-aa44-d27a69021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558240e-ae58-48f4-8e5c-b8a911f119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8737ed-7f0d-4171-a632-65708d737c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c74acd-3742-48a0-84f9-3be8bb5c581f}" ma:internalName="TaxCatchAll" ma:showField="CatchAllData" ma:web="598737ed-7f0d-4171-a632-65708d737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8737ed-7f0d-4171-a632-65708d737cb0" xsi:nil="true"/>
    <lcf76f155ced4ddcb4097134ff3c332f xmlns="b3629298-6240-4909-aa44-d27a690217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46D954-BEEC-46D8-93BD-741210349FB0}"/>
</file>

<file path=customXml/itemProps2.xml><?xml version="1.0" encoding="utf-8"?>
<ds:datastoreItem xmlns:ds="http://schemas.openxmlformats.org/officeDocument/2006/customXml" ds:itemID="{BEAF15C1-229F-4DFE-B922-9C311A3ADB7F}">
  <ds:schemaRefs>
    <ds:schemaRef ds:uri="http://schemas.microsoft.com/office/2006/metadata/properties"/>
    <ds:schemaRef ds:uri="http://schemas.microsoft.com/office/infopath/2007/PartnerControls"/>
    <ds:schemaRef ds:uri="3b492cb1-8fef-4c88-8bb1-31239bcf567e"/>
  </ds:schemaRefs>
</ds:datastoreItem>
</file>

<file path=customXml/itemProps3.xml><?xml version="1.0" encoding="utf-8"?>
<ds:datastoreItem xmlns:ds="http://schemas.openxmlformats.org/officeDocument/2006/customXml" ds:itemID="{0F219223-D297-4F69-8B86-A7330BDF4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1200</Words>
  <Characters>6884</Characters>
  <Application>Microsoft Office Word</Application>
  <DocSecurity>0</DocSecurity>
  <Lines>266</Lines>
  <Paragraphs>101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Manager</dc:creator>
  <cp:lastModifiedBy>Leanne Green</cp:lastModifiedBy>
  <cp:revision>2</cp:revision>
  <cp:lastPrinted>2022-01-06T17:02:00Z</cp:lastPrinted>
  <dcterms:created xsi:type="dcterms:W3CDTF">2025-09-08T12:38:00Z</dcterms:created>
  <dcterms:modified xsi:type="dcterms:W3CDTF">2025-09-08T12:38:00Z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0x01010020CB083D5FB674488F2E3250AFBB4841</vt:lpwstr>
  </property>
</Properties>
</file>