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X="-431" w:tblpY="300"/>
        <w:tblW w:w="16155" w:type="dxa"/>
        <w:tblLayout w:type="fixed"/>
        <w:tblLook w:val="04A0" w:firstRow="1" w:lastRow="0" w:firstColumn="1" w:lastColumn="0" w:noHBand="0" w:noVBand="1"/>
      </w:tblPr>
      <w:tblGrid>
        <w:gridCol w:w="8217"/>
        <w:gridCol w:w="2415"/>
        <w:gridCol w:w="5523"/>
      </w:tblGrid>
      <w:tr w:rsidR="0035667A" w:rsidTr="004347B2">
        <w:trPr>
          <w:trHeight w:val="1833"/>
        </w:trPr>
        <w:tc>
          <w:tcPr>
            <w:tcW w:w="16155" w:type="dxa"/>
            <w:gridSpan w:val="3"/>
          </w:tcPr>
          <w:p w:rsidR="0035667A" w:rsidRPr="0035667A" w:rsidRDefault="00FF7C23" w:rsidP="004347B2">
            <w:pPr>
              <w:jc w:val="center"/>
              <w:rPr>
                <w:rFonts w:ascii="Arial" w:hAnsi="Arial" w:cs="Arial"/>
                <w:b/>
                <w:color w:val="0000FF"/>
                <w:sz w:val="80"/>
                <w:szCs w:val="80"/>
              </w:rPr>
            </w:pPr>
            <w:r w:rsidRPr="00077A46">
              <w:rPr>
                <w:noProof/>
                <w:color w:val="0070C0"/>
                <w:sz w:val="80"/>
                <w:szCs w:val="80"/>
              </w:rPr>
              <w:drawing>
                <wp:anchor distT="0" distB="0" distL="114300" distR="114300" simplePos="0" relativeHeight="251661312" behindDoc="1" locked="0" layoutInCell="1" allowOverlap="1" wp14:anchorId="123830EE" wp14:editId="10B9D44F">
                  <wp:simplePos x="0" y="0"/>
                  <wp:positionH relativeFrom="column">
                    <wp:posOffset>-52705</wp:posOffset>
                  </wp:positionH>
                  <wp:positionV relativeFrom="paragraph">
                    <wp:posOffset>22860</wp:posOffset>
                  </wp:positionV>
                  <wp:extent cx="1209675" cy="1181100"/>
                  <wp:effectExtent l="0" t="0" r="9525" b="0"/>
                  <wp:wrapTight wrapText="bothSides">
                    <wp:wrapPolygon edited="0">
                      <wp:start x="0" y="0"/>
                      <wp:lineTo x="0" y="21252"/>
                      <wp:lineTo x="21430" y="21252"/>
                      <wp:lineTo x="21430"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30288" t="14201" r="29271" b="8875"/>
                          <a:stretch/>
                        </pic:blipFill>
                        <pic:spPr bwMode="auto">
                          <a:xfrm>
                            <a:off x="0" y="0"/>
                            <a:ext cx="120967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D40" w:rsidRPr="0035667A">
              <w:rPr>
                <w:noProof/>
                <w:sz w:val="80"/>
                <w:szCs w:val="80"/>
              </w:rPr>
              <w:drawing>
                <wp:anchor distT="0" distB="0" distL="114300" distR="114300" simplePos="0" relativeHeight="251662336" behindDoc="1" locked="0" layoutInCell="1" allowOverlap="1" wp14:anchorId="18329705" wp14:editId="67D86285">
                  <wp:simplePos x="0" y="0"/>
                  <wp:positionH relativeFrom="column">
                    <wp:posOffset>8548370</wp:posOffset>
                  </wp:positionH>
                  <wp:positionV relativeFrom="paragraph">
                    <wp:posOffset>33020</wp:posOffset>
                  </wp:positionV>
                  <wp:extent cx="1123950" cy="1171575"/>
                  <wp:effectExtent l="0" t="0" r="0" b="9525"/>
                  <wp:wrapTight wrapText="bothSides">
                    <wp:wrapPolygon edited="0">
                      <wp:start x="0" y="0"/>
                      <wp:lineTo x="0" y="21424"/>
                      <wp:lineTo x="21234" y="21424"/>
                      <wp:lineTo x="212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pic:spPr>
                      </pic:pic>
                    </a:graphicData>
                  </a:graphic>
                  <wp14:sizeRelH relativeFrom="page">
                    <wp14:pctWidth>0</wp14:pctWidth>
                  </wp14:sizeRelH>
                  <wp14:sizeRelV relativeFrom="page">
                    <wp14:pctHeight>0</wp14:pctHeight>
                  </wp14:sizeRelV>
                </wp:anchor>
              </w:drawing>
            </w:r>
            <w:r w:rsidR="0035667A" w:rsidRPr="0035667A">
              <w:rPr>
                <w:rFonts w:ascii="Arial" w:hAnsi="Arial" w:cs="Arial"/>
                <w:b/>
                <w:color w:val="0000FF"/>
                <w:sz w:val="80"/>
                <w:szCs w:val="80"/>
              </w:rPr>
              <w:t>Curriculum Newsletter</w:t>
            </w:r>
          </w:p>
          <w:p w:rsidR="0035667A" w:rsidRPr="00A9183F" w:rsidRDefault="0035667A" w:rsidP="004347B2">
            <w:pPr>
              <w:jc w:val="center"/>
              <w:rPr>
                <w:rFonts w:ascii="Arial" w:hAnsi="Arial" w:cs="Arial"/>
                <w:b/>
                <w:color w:val="1F3864" w:themeColor="accent5" w:themeShade="80"/>
                <w:sz w:val="40"/>
                <w:szCs w:val="40"/>
              </w:rPr>
            </w:pPr>
            <w:proofErr w:type="spellStart"/>
            <w:r w:rsidRPr="00A9183F">
              <w:rPr>
                <w:rFonts w:ascii="Arial" w:hAnsi="Arial" w:cs="Arial"/>
                <w:b/>
                <w:color w:val="1F3864" w:themeColor="accent5" w:themeShade="80"/>
                <w:sz w:val="40"/>
                <w:szCs w:val="40"/>
              </w:rPr>
              <w:t>Bramham</w:t>
            </w:r>
            <w:proofErr w:type="spellEnd"/>
            <w:r w:rsidRPr="00A9183F">
              <w:rPr>
                <w:rFonts w:ascii="Arial" w:hAnsi="Arial" w:cs="Arial"/>
                <w:b/>
                <w:color w:val="1F3864" w:themeColor="accent5" w:themeShade="80"/>
                <w:sz w:val="40"/>
                <w:szCs w:val="40"/>
              </w:rPr>
              <w:t xml:space="preserve"> Shadwell Federation</w:t>
            </w:r>
          </w:p>
          <w:p w:rsidR="0035667A" w:rsidRPr="0035667A" w:rsidRDefault="0035667A" w:rsidP="00B205AD">
            <w:pPr>
              <w:jc w:val="center"/>
              <w:rPr>
                <w:rFonts w:ascii="Arial" w:hAnsi="Arial" w:cs="Arial"/>
                <w:b/>
                <w:color w:val="0070C0"/>
                <w:sz w:val="28"/>
                <w:szCs w:val="28"/>
              </w:rPr>
            </w:pPr>
            <w:r w:rsidRPr="0035667A">
              <w:rPr>
                <w:rFonts w:ascii="Arial" w:hAnsi="Arial" w:cs="Arial"/>
                <w:b/>
                <w:color w:val="0000FF"/>
                <w:sz w:val="40"/>
                <w:szCs w:val="40"/>
              </w:rPr>
              <w:t xml:space="preserve">Class </w:t>
            </w:r>
            <w:r w:rsidR="00637419" w:rsidRPr="00637419">
              <w:rPr>
                <w:rFonts w:ascii="Arial" w:hAnsi="Arial" w:cs="Arial"/>
                <w:b/>
                <w:color w:val="0000FF"/>
                <w:sz w:val="40"/>
                <w:szCs w:val="40"/>
              </w:rPr>
              <w:t>6</w:t>
            </w:r>
            <w:r w:rsidRPr="0035667A">
              <w:rPr>
                <w:rFonts w:ascii="Arial" w:hAnsi="Arial" w:cs="Arial"/>
                <w:b/>
                <w:color w:val="0000FF"/>
                <w:sz w:val="40"/>
                <w:szCs w:val="40"/>
              </w:rPr>
              <w:t xml:space="preserve"> </w:t>
            </w:r>
            <w:r w:rsidR="000D395F">
              <w:rPr>
                <w:rFonts w:ascii="Arial" w:hAnsi="Arial" w:cs="Arial"/>
                <w:b/>
                <w:color w:val="0000FF"/>
                <w:sz w:val="40"/>
                <w:szCs w:val="40"/>
              </w:rPr>
              <w:t>January - February 20</w:t>
            </w:r>
            <w:r w:rsidR="00B205AD">
              <w:rPr>
                <w:rFonts w:ascii="Arial" w:hAnsi="Arial" w:cs="Arial"/>
                <w:b/>
                <w:color w:val="0000FF"/>
                <w:sz w:val="40"/>
                <w:szCs w:val="40"/>
              </w:rPr>
              <w:t>22</w:t>
            </w:r>
          </w:p>
        </w:tc>
      </w:tr>
      <w:tr w:rsidR="000152A8" w:rsidTr="004347B2">
        <w:trPr>
          <w:trHeight w:val="641"/>
        </w:trPr>
        <w:tc>
          <w:tcPr>
            <w:tcW w:w="16155" w:type="dxa"/>
            <w:gridSpan w:val="3"/>
          </w:tcPr>
          <w:p w:rsidR="000152A8" w:rsidRPr="006F4D40" w:rsidRDefault="006B1535" w:rsidP="004347B2">
            <w:pPr>
              <w:jc w:val="center"/>
              <w:rPr>
                <w:rFonts w:ascii="Arial" w:hAnsi="Arial" w:cs="Arial"/>
                <w:b/>
                <w:sz w:val="28"/>
                <w:szCs w:val="28"/>
              </w:rPr>
            </w:pPr>
            <w:r>
              <w:rPr>
                <w:rFonts w:ascii="Arial" w:hAnsi="Arial" w:cs="Arial"/>
                <w:b/>
                <w:sz w:val="28"/>
                <w:szCs w:val="28"/>
              </w:rPr>
              <w:t>O</w:t>
            </w:r>
            <w:r w:rsidR="000152A8" w:rsidRPr="006F4D40">
              <w:rPr>
                <w:rFonts w:ascii="Arial" w:hAnsi="Arial" w:cs="Arial"/>
                <w:b/>
                <w:sz w:val="28"/>
                <w:szCs w:val="28"/>
              </w:rPr>
              <w:t xml:space="preserve">ur learning in class this half term will be focused around the question: </w:t>
            </w:r>
          </w:p>
          <w:p w:rsidR="000152A8" w:rsidRPr="006F4D40" w:rsidRDefault="00B509F4" w:rsidP="004347B2">
            <w:pPr>
              <w:jc w:val="center"/>
              <w:rPr>
                <w:rFonts w:ascii="Arial" w:hAnsi="Arial" w:cs="Arial"/>
                <w:b/>
                <w:color w:val="FF0000"/>
                <w:sz w:val="28"/>
                <w:szCs w:val="28"/>
              </w:rPr>
            </w:pPr>
            <w:r>
              <w:rPr>
                <w:rFonts w:ascii="Arial" w:hAnsi="Arial" w:cs="Arial"/>
                <w:b/>
                <w:color w:val="FF0000"/>
                <w:sz w:val="28"/>
                <w:szCs w:val="28"/>
              </w:rPr>
              <w:t>What does freedom mean to someone?</w:t>
            </w:r>
          </w:p>
        </w:tc>
      </w:tr>
      <w:tr w:rsidR="000152A8" w:rsidTr="008C0233">
        <w:trPr>
          <w:trHeight w:val="705"/>
        </w:trPr>
        <w:tc>
          <w:tcPr>
            <w:tcW w:w="8217" w:type="dxa"/>
            <w:shd w:val="clear" w:color="auto" w:fill="D9D9D9" w:themeFill="background1" w:themeFillShade="D9"/>
          </w:tcPr>
          <w:p w:rsidR="000152A8" w:rsidRPr="00A9183F" w:rsidRDefault="000152A8" w:rsidP="004347B2">
            <w:pPr>
              <w:jc w:val="center"/>
              <w:rPr>
                <w:rFonts w:ascii="Arial" w:hAnsi="Arial" w:cs="Arial"/>
                <w:b/>
                <w:color w:val="0000FF"/>
              </w:rPr>
            </w:pPr>
            <w:r w:rsidRPr="00A9183F">
              <w:rPr>
                <w:rFonts w:ascii="Arial" w:hAnsi="Arial" w:cs="Arial"/>
                <w:b/>
                <w:color w:val="0000FF"/>
              </w:rPr>
              <w:t>English</w:t>
            </w:r>
          </w:p>
        </w:tc>
        <w:tc>
          <w:tcPr>
            <w:tcW w:w="7938" w:type="dxa"/>
            <w:gridSpan w:val="2"/>
            <w:shd w:val="clear" w:color="auto" w:fill="D9D9D9" w:themeFill="background1" w:themeFillShade="D9"/>
          </w:tcPr>
          <w:p w:rsidR="000152A8" w:rsidRPr="00A9183F" w:rsidRDefault="000152A8" w:rsidP="004347B2">
            <w:pPr>
              <w:jc w:val="center"/>
              <w:rPr>
                <w:rFonts w:ascii="Arial" w:hAnsi="Arial" w:cs="Arial"/>
                <w:b/>
                <w:color w:val="0000FF"/>
              </w:rPr>
            </w:pPr>
            <w:r w:rsidRPr="00A9183F">
              <w:rPr>
                <w:rFonts w:ascii="Arial" w:hAnsi="Arial" w:cs="Arial"/>
                <w:b/>
                <w:color w:val="0000FF"/>
              </w:rPr>
              <w:t>Maths</w:t>
            </w:r>
          </w:p>
          <w:p w:rsidR="000152A8" w:rsidRPr="00A9183F" w:rsidRDefault="000152A8" w:rsidP="004347B2">
            <w:pPr>
              <w:jc w:val="center"/>
              <w:rPr>
                <w:rFonts w:ascii="Arial" w:hAnsi="Arial" w:cs="Arial"/>
                <w:b/>
                <w:color w:val="0000FF"/>
              </w:rPr>
            </w:pPr>
          </w:p>
        </w:tc>
      </w:tr>
      <w:tr w:rsidR="000152A8" w:rsidTr="004347B2">
        <w:trPr>
          <w:trHeight w:val="4542"/>
        </w:trPr>
        <w:tc>
          <w:tcPr>
            <w:tcW w:w="8217" w:type="dxa"/>
          </w:tcPr>
          <w:p w:rsidR="00B205AD" w:rsidRPr="00A30A0E" w:rsidRDefault="00B205AD" w:rsidP="00B205AD">
            <w:pPr>
              <w:pStyle w:val="ListParagraph"/>
              <w:numPr>
                <w:ilvl w:val="0"/>
                <w:numId w:val="2"/>
              </w:numPr>
              <w:jc w:val="both"/>
              <w:rPr>
                <w:rFonts w:ascii="Arial" w:hAnsi="Arial" w:cs="Arial"/>
                <w:color w:val="000000"/>
                <w:sz w:val="20"/>
                <w:szCs w:val="20"/>
              </w:rPr>
            </w:pPr>
            <w:r w:rsidRPr="00A30A0E">
              <w:rPr>
                <w:rFonts w:ascii="Arial" w:hAnsi="Arial" w:cs="Arial"/>
                <w:color w:val="000000"/>
                <w:sz w:val="20"/>
                <w:szCs w:val="22"/>
              </w:rPr>
              <w:t xml:space="preserve">Children will have the opportunity </w:t>
            </w:r>
            <w:r w:rsidR="00C942CF">
              <w:rPr>
                <w:rFonts w:ascii="Arial" w:hAnsi="Arial" w:cs="Arial"/>
                <w:color w:val="000000"/>
                <w:sz w:val="20"/>
                <w:szCs w:val="22"/>
              </w:rPr>
              <w:t xml:space="preserve">to </w:t>
            </w:r>
            <w:r w:rsidRPr="00A30A0E">
              <w:rPr>
                <w:rFonts w:ascii="Arial" w:hAnsi="Arial" w:cs="Arial"/>
                <w:color w:val="000000"/>
                <w:sz w:val="20"/>
                <w:szCs w:val="22"/>
              </w:rPr>
              <w:t xml:space="preserve">further explore </w:t>
            </w:r>
            <w:r>
              <w:rPr>
                <w:rFonts w:ascii="Arial" w:hAnsi="Arial" w:cs="Arial"/>
                <w:b/>
                <w:color w:val="002060"/>
                <w:sz w:val="20"/>
                <w:szCs w:val="22"/>
              </w:rPr>
              <w:t>persuasive writing</w:t>
            </w:r>
            <w:r w:rsidR="00736FFD" w:rsidRPr="00736FFD">
              <w:rPr>
                <w:rFonts w:ascii="Arial" w:hAnsi="Arial" w:cs="Arial"/>
                <w:color w:val="000000" w:themeColor="text1"/>
                <w:sz w:val="20"/>
                <w:szCs w:val="22"/>
              </w:rPr>
              <w:t>. They will</w:t>
            </w:r>
            <w:r w:rsidR="00736FFD" w:rsidRPr="00736FFD">
              <w:rPr>
                <w:rFonts w:ascii="Arial" w:hAnsi="Arial" w:cs="Arial"/>
                <w:b/>
                <w:color w:val="000000" w:themeColor="text1"/>
                <w:sz w:val="20"/>
                <w:szCs w:val="22"/>
              </w:rPr>
              <w:t xml:space="preserve"> </w:t>
            </w:r>
            <w:r>
              <w:rPr>
                <w:rFonts w:ascii="Arial" w:hAnsi="Arial" w:cs="Arial"/>
                <w:color w:val="000000"/>
                <w:sz w:val="20"/>
                <w:szCs w:val="22"/>
              </w:rPr>
              <w:t xml:space="preserve">write an advert for the games consoles they designed during our global economy launch day. In addition to embedding persuasive features, they will also develop grammatical knowledge including the </w:t>
            </w:r>
            <w:r w:rsidRPr="00B205AD">
              <w:rPr>
                <w:rFonts w:ascii="Arial" w:hAnsi="Arial" w:cs="Arial"/>
                <w:b/>
                <w:color w:val="002060"/>
                <w:sz w:val="20"/>
                <w:szCs w:val="22"/>
              </w:rPr>
              <w:t>subjunctive form</w:t>
            </w:r>
            <w:r>
              <w:rPr>
                <w:rFonts w:ascii="Arial" w:hAnsi="Arial" w:cs="Arial"/>
                <w:color w:val="000000"/>
                <w:sz w:val="20"/>
                <w:szCs w:val="22"/>
              </w:rPr>
              <w:t xml:space="preserve"> and gain confidence with </w:t>
            </w:r>
            <w:r w:rsidRPr="00B205AD">
              <w:rPr>
                <w:rFonts w:ascii="Arial" w:hAnsi="Arial" w:cs="Arial"/>
                <w:b/>
                <w:color w:val="002060"/>
                <w:sz w:val="20"/>
                <w:szCs w:val="22"/>
              </w:rPr>
              <w:t>more complex punctuation such as colons and semicolons</w:t>
            </w:r>
            <w:r>
              <w:rPr>
                <w:rFonts w:ascii="Arial" w:hAnsi="Arial" w:cs="Arial"/>
                <w:color w:val="000000"/>
                <w:sz w:val="20"/>
                <w:szCs w:val="22"/>
              </w:rPr>
              <w:t xml:space="preserve">. </w:t>
            </w:r>
          </w:p>
          <w:p w:rsidR="00077A46" w:rsidRPr="00A30A0E" w:rsidRDefault="00B205AD" w:rsidP="004347B2">
            <w:pPr>
              <w:pStyle w:val="ListParagraph"/>
              <w:numPr>
                <w:ilvl w:val="0"/>
                <w:numId w:val="2"/>
              </w:numPr>
              <w:jc w:val="both"/>
              <w:rPr>
                <w:rFonts w:ascii="Arial" w:hAnsi="Arial" w:cs="Arial"/>
                <w:color w:val="000000"/>
                <w:sz w:val="20"/>
                <w:szCs w:val="20"/>
              </w:rPr>
            </w:pPr>
            <w:r>
              <w:rPr>
                <w:rFonts w:ascii="Arial" w:hAnsi="Arial" w:cs="Arial"/>
                <w:color w:val="000000"/>
                <w:sz w:val="20"/>
                <w:szCs w:val="20"/>
              </w:rPr>
              <w:t xml:space="preserve">We will also </w:t>
            </w:r>
            <w:r w:rsidR="009C79A0" w:rsidRPr="00A30A0E">
              <w:rPr>
                <w:rFonts w:ascii="Arial" w:hAnsi="Arial" w:cs="Arial"/>
                <w:color w:val="000000"/>
                <w:sz w:val="20"/>
                <w:szCs w:val="20"/>
              </w:rPr>
              <w:t>be developing</w:t>
            </w:r>
            <w:r w:rsidR="00A30A0E">
              <w:rPr>
                <w:rFonts w:ascii="Arial" w:hAnsi="Arial" w:cs="Arial"/>
                <w:color w:val="000000"/>
                <w:sz w:val="20"/>
                <w:szCs w:val="20"/>
              </w:rPr>
              <w:t xml:space="preserve"> </w:t>
            </w:r>
            <w:r w:rsidR="00B509F4" w:rsidRPr="00A30A0E">
              <w:rPr>
                <w:rFonts w:ascii="Arial" w:hAnsi="Arial" w:cs="Arial"/>
                <w:b/>
                <w:color w:val="1F3864" w:themeColor="accent5" w:themeShade="80"/>
                <w:sz w:val="20"/>
                <w:szCs w:val="22"/>
              </w:rPr>
              <w:t>creative writing</w:t>
            </w:r>
            <w:r w:rsidR="006B1535" w:rsidRPr="00A30A0E">
              <w:rPr>
                <w:rFonts w:ascii="Arial" w:hAnsi="Arial" w:cs="Arial"/>
                <w:color w:val="1F3864" w:themeColor="accent5" w:themeShade="80"/>
                <w:sz w:val="20"/>
                <w:szCs w:val="22"/>
              </w:rPr>
              <w:t xml:space="preserve">. </w:t>
            </w:r>
            <w:r w:rsidR="006B1535" w:rsidRPr="00A30A0E">
              <w:rPr>
                <w:rFonts w:ascii="Arial" w:hAnsi="Arial" w:cs="Arial"/>
                <w:color w:val="000000" w:themeColor="text1"/>
                <w:sz w:val="20"/>
                <w:szCs w:val="22"/>
              </w:rPr>
              <w:t xml:space="preserve">We will start building this skill initially through writing a </w:t>
            </w:r>
            <w:r w:rsidR="006B1535" w:rsidRPr="00A30A0E">
              <w:rPr>
                <w:rFonts w:ascii="Arial" w:hAnsi="Arial" w:cs="Arial"/>
                <w:b/>
                <w:color w:val="002060"/>
                <w:sz w:val="20"/>
                <w:szCs w:val="22"/>
              </w:rPr>
              <w:t>suspense</w:t>
            </w:r>
            <w:r w:rsidR="006B1535" w:rsidRPr="00A30A0E">
              <w:rPr>
                <w:rFonts w:ascii="Arial" w:hAnsi="Arial" w:cs="Arial"/>
                <w:color w:val="000000" w:themeColor="text1"/>
                <w:sz w:val="20"/>
                <w:szCs w:val="22"/>
              </w:rPr>
              <w:t xml:space="preserve"> story</w:t>
            </w:r>
            <w:r w:rsidR="00B509F4" w:rsidRPr="00A30A0E">
              <w:rPr>
                <w:rFonts w:ascii="Arial" w:hAnsi="Arial" w:cs="Arial"/>
                <w:color w:val="000000"/>
                <w:sz w:val="20"/>
                <w:szCs w:val="22"/>
              </w:rPr>
              <w:t xml:space="preserve"> paying particular attention to </w:t>
            </w:r>
            <w:r w:rsidR="00B509F4" w:rsidRPr="00A30A0E">
              <w:rPr>
                <w:rFonts w:ascii="Arial" w:hAnsi="Arial" w:cs="Arial"/>
                <w:b/>
                <w:color w:val="1F4E79" w:themeColor="accent1" w:themeShade="80"/>
                <w:sz w:val="20"/>
                <w:szCs w:val="22"/>
              </w:rPr>
              <w:t>descri</w:t>
            </w:r>
            <w:r w:rsidR="00B509F4" w:rsidRPr="00A30A0E">
              <w:rPr>
                <w:rFonts w:ascii="Arial" w:hAnsi="Arial" w:cs="Arial"/>
                <w:b/>
                <w:color w:val="1F3864" w:themeColor="accent5" w:themeShade="80"/>
                <w:sz w:val="20"/>
                <w:szCs w:val="22"/>
              </w:rPr>
              <w:t>ption, mood, precise language choices</w:t>
            </w:r>
            <w:r w:rsidR="00B509F4" w:rsidRPr="00A30A0E">
              <w:rPr>
                <w:rFonts w:ascii="Arial" w:hAnsi="Arial" w:cs="Arial"/>
                <w:color w:val="000000"/>
                <w:sz w:val="20"/>
                <w:szCs w:val="22"/>
              </w:rPr>
              <w:t xml:space="preserve"> and the different types of </w:t>
            </w:r>
            <w:r w:rsidR="00B509F4" w:rsidRPr="00A30A0E">
              <w:rPr>
                <w:rFonts w:ascii="Arial" w:hAnsi="Arial" w:cs="Arial"/>
                <w:b/>
                <w:color w:val="1F3864" w:themeColor="accent5" w:themeShade="80"/>
                <w:sz w:val="20"/>
                <w:szCs w:val="22"/>
              </w:rPr>
              <w:t>figurative language</w:t>
            </w:r>
            <w:r w:rsidR="00B509F4" w:rsidRPr="00A30A0E">
              <w:rPr>
                <w:rFonts w:ascii="Arial" w:hAnsi="Arial" w:cs="Arial"/>
                <w:color w:val="1F3864" w:themeColor="accent5" w:themeShade="80"/>
                <w:sz w:val="20"/>
                <w:szCs w:val="22"/>
              </w:rPr>
              <w:t xml:space="preserve"> </w:t>
            </w:r>
            <w:r w:rsidR="00B509F4" w:rsidRPr="00A30A0E">
              <w:rPr>
                <w:rFonts w:ascii="Arial" w:hAnsi="Arial" w:cs="Arial"/>
                <w:color w:val="000000"/>
                <w:sz w:val="20"/>
                <w:szCs w:val="22"/>
              </w:rPr>
              <w:t xml:space="preserve">(metaphors, similes and personification) to connect with the reader. </w:t>
            </w:r>
          </w:p>
          <w:p w:rsidR="004377A4" w:rsidRPr="00A30A0E" w:rsidRDefault="00316BC3" w:rsidP="004347B2">
            <w:pPr>
              <w:pStyle w:val="ListParagraph"/>
              <w:numPr>
                <w:ilvl w:val="0"/>
                <w:numId w:val="2"/>
              </w:numPr>
              <w:jc w:val="both"/>
              <w:rPr>
                <w:rFonts w:ascii="Arial" w:hAnsi="Arial" w:cs="Arial"/>
                <w:color w:val="000000"/>
                <w:sz w:val="20"/>
                <w:szCs w:val="20"/>
              </w:rPr>
            </w:pPr>
            <w:r>
              <w:rPr>
                <w:noProof/>
              </w:rPr>
              <w:drawing>
                <wp:anchor distT="0" distB="0" distL="114300" distR="114300" simplePos="0" relativeHeight="251691008" behindDoc="0" locked="0" layoutInCell="1" allowOverlap="1" wp14:anchorId="1AA7D902" wp14:editId="343CD32E">
                  <wp:simplePos x="0" y="0"/>
                  <wp:positionH relativeFrom="column">
                    <wp:posOffset>3955415</wp:posOffset>
                  </wp:positionH>
                  <wp:positionV relativeFrom="paragraph">
                    <wp:posOffset>172085</wp:posOffset>
                  </wp:positionV>
                  <wp:extent cx="1009650" cy="1009650"/>
                  <wp:effectExtent l="0" t="0" r="0" b="0"/>
                  <wp:wrapSquare wrapText="bothSides"/>
                  <wp:docPr id="4" name="Picture 4" descr="Image result for alma literacy she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ma literacy shed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00B205AD">
              <w:rPr>
                <w:rFonts w:ascii="Arial" w:hAnsi="Arial" w:cs="Arial"/>
                <w:color w:val="000000"/>
                <w:sz w:val="20"/>
                <w:szCs w:val="22"/>
              </w:rPr>
              <w:t xml:space="preserve">Our key reading skill this half term is </w:t>
            </w:r>
            <w:r w:rsidR="00B205AD" w:rsidRPr="008C0233">
              <w:rPr>
                <w:rFonts w:ascii="Arial" w:hAnsi="Arial" w:cs="Arial"/>
                <w:b/>
                <w:color w:val="002060"/>
                <w:sz w:val="20"/>
                <w:szCs w:val="22"/>
              </w:rPr>
              <w:t>inference</w:t>
            </w:r>
            <w:r w:rsidR="00B205AD">
              <w:rPr>
                <w:rFonts w:ascii="Arial" w:hAnsi="Arial" w:cs="Arial"/>
                <w:color w:val="000000"/>
                <w:sz w:val="20"/>
                <w:szCs w:val="22"/>
              </w:rPr>
              <w:t xml:space="preserve"> and the children will be starting to apply these analysis skills </w:t>
            </w:r>
            <w:r w:rsidR="00B509F4" w:rsidRPr="00A30A0E">
              <w:rPr>
                <w:rFonts w:ascii="Arial" w:hAnsi="Arial" w:cs="Arial"/>
                <w:color w:val="000000"/>
                <w:sz w:val="20"/>
                <w:szCs w:val="22"/>
              </w:rPr>
              <w:t xml:space="preserve">by </w:t>
            </w:r>
            <w:r w:rsidR="007C68A0" w:rsidRPr="00A30A0E">
              <w:rPr>
                <w:rFonts w:ascii="Arial" w:hAnsi="Arial" w:cs="Arial"/>
                <w:color w:val="000000"/>
                <w:sz w:val="20"/>
                <w:szCs w:val="22"/>
              </w:rPr>
              <w:t>engaging with</w:t>
            </w:r>
            <w:r w:rsidR="00B509F4" w:rsidRPr="00A30A0E">
              <w:rPr>
                <w:rFonts w:ascii="Arial" w:hAnsi="Arial" w:cs="Arial"/>
                <w:color w:val="000000"/>
                <w:sz w:val="20"/>
                <w:szCs w:val="22"/>
              </w:rPr>
              <w:t xml:space="preserve"> the method of: </w:t>
            </w:r>
            <w:r w:rsidR="00B509F4" w:rsidRPr="00A30A0E">
              <w:rPr>
                <w:rFonts w:ascii="Arial" w:hAnsi="Arial" w:cs="Arial"/>
                <w:sz w:val="20"/>
                <w:szCs w:val="22"/>
              </w:rPr>
              <w:t xml:space="preserve">making a </w:t>
            </w:r>
            <w:r w:rsidR="00B509F4" w:rsidRPr="00A30A0E">
              <w:rPr>
                <w:rFonts w:ascii="Arial" w:hAnsi="Arial" w:cs="Arial"/>
                <w:b/>
                <w:color w:val="1F3864" w:themeColor="accent5" w:themeShade="80"/>
                <w:sz w:val="20"/>
                <w:szCs w:val="22"/>
              </w:rPr>
              <w:t xml:space="preserve">point, explaining </w:t>
            </w:r>
            <w:r w:rsidR="00B509F4" w:rsidRPr="00A30A0E">
              <w:rPr>
                <w:rFonts w:ascii="Arial" w:hAnsi="Arial" w:cs="Arial"/>
                <w:sz w:val="20"/>
                <w:szCs w:val="22"/>
              </w:rPr>
              <w:t>what it means</w:t>
            </w:r>
            <w:r w:rsidR="00B509F4" w:rsidRPr="00A30A0E">
              <w:rPr>
                <w:rFonts w:ascii="Arial" w:hAnsi="Arial" w:cs="Arial"/>
                <w:b/>
                <w:sz w:val="20"/>
                <w:szCs w:val="22"/>
              </w:rPr>
              <w:t>,</w:t>
            </w:r>
            <w:r w:rsidR="00B509F4" w:rsidRPr="00A30A0E">
              <w:rPr>
                <w:rFonts w:ascii="Arial" w:hAnsi="Arial" w:cs="Arial"/>
                <w:b/>
                <w:color w:val="00B050"/>
                <w:sz w:val="20"/>
                <w:szCs w:val="22"/>
              </w:rPr>
              <w:t xml:space="preserve"> </w:t>
            </w:r>
            <w:r w:rsidR="00B509F4" w:rsidRPr="00A30A0E">
              <w:rPr>
                <w:rFonts w:ascii="Arial" w:hAnsi="Arial" w:cs="Arial"/>
                <w:sz w:val="20"/>
                <w:szCs w:val="22"/>
              </w:rPr>
              <w:t>and backing up the answer with</w:t>
            </w:r>
            <w:r w:rsidR="00B509F4" w:rsidRPr="00A30A0E">
              <w:rPr>
                <w:rFonts w:ascii="Arial" w:hAnsi="Arial" w:cs="Arial"/>
                <w:b/>
                <w:color w:val="00B050"/>
                <w:sz w:val="20"/>
                <w:szCs w:val="22"/>
              </w:rPr>
              <w:t xml:space="preserve"> </w:t>
            </w:r>
            <w:r w:rsidR="00B509F4" w:rsidRPr="00A30A0E">
              <w:rPr>
                <w:rFonts w:ascii="Arial" w:hAnsi="Arial" w:cs="Arial"/>
                <w:b/>
                <w:color w:val="1F3864" w:themeColor="accent5" w:themeShade="80"/>
                <w:sz w:val="20"/>
                <w:szCs w:val="22"/>
              </w:rPr>
              <w:t>evidence</w:t>
            </w:r>
            <w:r w:rsidR="00B509F4" w:rsidRPr="00A30A0E">
              <w:rPr>
                <w:rFonts w:ascii="Arial" w:hAnsi="Arial" w:cs="Arial"/>
                <w:b/>
                <w:color w:val="00B050"/>
                <w:sz w:val="20"/>
                <w:szCs w:val="22"/>
              </w:rPr>
              <w:t>.</w:t>
            </w:r>
            <w:r w:rsidR="000152A8" w:rsidRPr="00A30A0E">
              <w:rPr>
                <w:rFonts w:ascii="Arial" w:hAnsi="Arial" w:cs="Arial"/>
                <w:color w:val="000000"/>
                <w:sz w:val="20"/>
                <w:szCs w:val="20"/>
              </w:rPr>
              <w:t xml:space="preserve"> </w:t>
            </w:r>
          </w:p>
          <w:p w:rsidR="00077A46" w:rsidRPr="00A30A0E" w:rsidRDefault="00077A46" w:rsidP="004347B2">
            <w:pPr>
              <w:jc w:val="both"/>
              <w:rPr>
                <w:rFonts w:ascii="Arial" w:hAnsi="Arial" w:cs="Arial"/>
                <w:sz w:val="20"/>
                <w:szCs w:val="20"/>
              </w:rPr>
            </w:pPr>
            <w:r w:rsidRPr="00A30A0E">
              <w:rPr>
                <w:rFonts w:ascii="Arial" w:hAnsi="Arial" w:cs="Arial"/>
                <w:b/>
                <w:color w:val="002060"/>
                <w:sz w:val="20"/>
                <w:szCs w:val="20"/>
              </w:rPr>
              <w:t>The texts we will focus on are</w:t>
            </w:r>
            <w:r w:rsidRPr="000F47AF">
              <w:rPr>
                <w:rFonts w:ascii="Arial" w:hAnsi="Arial" w:cs="Arial"/>
                <w:b/>
                <w:color w:val="002060"/>
                <w:sz w:val="20"/>
                <w:szCs w:val="20"/>
              </w:rPr>
              <w:t>:</w:t>
            </w:r>
            <w:r w:rsidR="007C68A0" w:rsidRPr="000F47AF">
              <w:rPr>
                <w:rFonts w:ascii="Arial" w:hAnsi="Arial" w:cs="Arial"/>
                <w:color w:val="002060"/>
                <w:sz w:val="20"/>
                <w:szCs w:val="20"/>
              </w:rPr>
              <w:t xml:space="preserve"> </w:t>
            </w:r>
            <w:r w:rsidR="00B205AD" w:rsidRPr="000F47AF">
              <w:rPr>
                <w:rFonts w:ascii="Arial" w:hAnsi="Arial" w:cs="Arial"/>
                <w:sz w:val="20"/>
                <w:szCs w:val="20"/>
              </w:rPr>
              <w:t>reading our class text ‘I am Malala’,</w:t>
            </w:r>
            <w:r w:rsidR="00B205AD">
              <w:rPr>
                <w:rFonts w:ascii="Arial" w:hAnsi="Arial" w:cs="Arial"/>
                <w:sz w:val="20"/>
                <w:szCs w:val="20"/>
              </w:rPr>
              <w:t xml:space="preserve"> as well as exploring extracts from Sherlock Holmes and other classics.</w:t>
            </w:r>
          </w:p>
          <w:p w:rsidR="006B7A6E" w:rsidRPr="00A30A0E" w:rsidRDefault="00077A46" w:rsidP="004347B2">
            <w:pPr>
              <w:jc w:val="both"/>
              <w:rPr>
                <w:rFonts w:ascii="Arial" w:hAnsi="Arial" w:cs="Arial"/>
                <w:color w:val="002060"/>
                <w:sz w:val="20"/>
                <w:szCs w:val="20"/>
              </w:rPr>
            </w:pPr>
            <w:r w:rsidRPr="00A30A0E">
              <w:rPr>
                <w:rFonts w:ascii="Arial" w:hAnsi="Arial" w:cs="Arial"/>
                <w:b/>
                <w:color w:val="002060"/>
                <w:sz w:val="20"/>
                <w:szCs w:val="20"/>
              </w:rPr>
              <w:t>The outcome will be:</w:t>
            </w:r>
          </w:p>
          <w:p w:rsidR="00B205AD" w:rsidRDefault="00B205AD" w:rsidP="00B205AD">
            <w:pPr>
              <w:pStyle w:val="ListParagraph"/>
              <w:numPr>
                <w:ilvl w:val="0"/>
                <w:numId w:val="8"/>
              </w:numPr>
              <w:jc w:val="both"/>
              <w:rPr>
                <w:rFonts w:ascii="Arial" w:hAnsi="Arial" w:cs="Arial"/>
                <w:color w:val="000000"/>
                <w:sz w:val="20"/>
                <w:szCs w:val="20"/>
              </w:rPr>
            </w:pPr>
            <w:r>
              <w:rPr>
                <w:rFonts w:ascii="Arial" w:hAnsi="Arial" w:cs="Arial"/>
                <w:color w:val="000000"/>
                <w:sz w:val="20"/>
                <w:szCs w:val="20"/>
              </w:rPr>
              <w:t xml:space="preserve">Persuasive advert inspired by </w:t>
            </w:r>
            <w:r w:rsidR="00DB5FE0">
              <w:rPr>
                <w:rFonts w:ascii="Arial" w:hAnsi="Arial" w:cs="Arial"/>
                <w:color w:val="000000"/>
                <w:sz w:val="20"/>
                <w:szCs w:val="20"/>
              </w:rPr>
              <w:t xml:space="preserve">the </w:t>
            </w:r>
            <w:r>
              <w:rPr>
                <w:rFonts w:ascii="Arial" w:hAnsi="Arial" w:cs="Arial"/>
                <w:color w:val="000000"/>
                <w:sz w:val="20"/>
                <w:szCs w:val="20"/>
              </w:rPr>
              <w:t xml:space="preserve">games consoles designed by the children. </w:t>
            </w:r>
          </w:p>
          <w:p w:rsidR="006B1535" w:rsidRPr="00B205AD" w:rsidRDefault="00B205AD" w:rsidP="00B205AD">
            <w:pPr>
              <w:pStyle w:val="ListParagraph"/>
              <w:numPr>
                <w:ilvl w:val="0"/>
                <w:numId w:val="8"/>
              </w:numPr>
              <w:jc w:val="both"/>
              <w:rPr>
                <w:rFonts w:ascii="Arial" w:hAnsi="Arial" w:cs="Arial"/>
                <w:color w:val="000000"/>
                <w:sz w:val="20"/>
                <w:szCs w:val="20"/>
              </w:rPr>
            </w:pPr>
            <w:r>
              <w:rPr>
                <w:rFonts w:ascii="Arial" w:hAnsi="Arial" w:cs="Arial"/>
                <w:color w:val="000000"/>
                <w:sz w:val="20"/>
                <w:szCs w:val="20"/>
              </w:rPr>
              <w:t>A creative suspense story entitled ‘Alma’</w:t>
            </w:r>
            <w:r w:rsidR="006B1535" w:rsidRPr="00B205AD">
              <w:rPr>
                <w:rFonts w:ascii="Arial" w:hAnsi="Arial" w:cs="Arial"/>
                <w:color w:val="000000"/>
                <w:sz w:val="20"/>
                <w:szCs w:val="20"/>
              </w:rPr>
              <w:t xml:space="preserve"> </w:t>
            </w:r>
          </w:p>
        </w:tc>
        <w:tc>
          <w:tcPr>
            <w:tcW w:w="7938" w:type="dxa"/>
            <w:gridSpan w:val="2"/>
          </w:tcPr>
          <w:p w:rsidR="00316BC3" w:rsidRPr="006D5720" w:rsidRDefault="00316BC3" w:rsidP="00896D27">
            <w:pPr>
              <w:pStyle w:val="ListParagraph"/>
              <w:numPr>
                <w:ilvl w:val="0"/>
                <w:numId w:val="9"/>
              </w:numPr>
              <w:jc w:val="both"/>
              <w:rPr>
                <w:rFonts w:ascii="Arial" w:hAnsi="Arial" w:cs="Arial"/>
                <w:color w:val="002060"/>
                <w:sz w:val="20"/>
                <w:szCs w:val="20"/>
              </w:rPr>
            </w:pPr>
            <w:r w:rsidRPr="006D5720">
              <w:rPr>
                <w:rFonts w:ascii="Arial" w:hAnsi="Arial" w:cs="Arial"/>
                <w:color w:val="000000"/>
                <w:sz w:val="20"/>
                <w:szCs w:val="20"/>
              </w:rPr>
              <w:t xml:space="preserve">The initial focus will be applying our fractions knowledge to </w:t>
            </w:r>
            <w:r w:rsidRPr="006D5720">
              <w:rPr>
                <w:rFonts w:ascii="Arial" w:hAnsi="Arial" w:cs="Arial"/>
                <w:b/>
                <w:color w:val="1F3864" w:themeColor="accent5" w:themeShade="80"/>
                <w:sz w:val="20"/>
                <w:szCs w:val="20"/>
              </w:rPr>
              <w:t>decimals and percentages</w:t>
            </w:r>
            <w:r w:rsidRPr="006D5720">
              <w:rPr>
                <w:rFonts w:ascii="Arial" w:hAnsi="Arial" w:cs="Arial"/>
                <w:color w:val="000000"/>
                <w:sz w:val="20"/>
                <w:szCs w:val="20"/>
              </w:rPr>
              <w:t xml:space="preserve"> - converting and finding equivalence between them and finding percentages of amounts.</w:t>
            </w:r>
          </w:p>
          <w:p w:rsidR="00316BC3" w:rsidRPr="006D5720" w:rsidRDefault="006D5720" w:rsidP="00896D27">
            <w:pPr>
              <w:pStyle w:val="ListParagraph"/>
              <w:numPr>
                <w:ilvl w:val="0"/>
                <w:numId w:val="9"/>
              </w:numPr>
              <w:jc w:val="both"/>
              <w:rPr>
                <w:rFonts w:ascii="Arial" w:hAnsi="Arial" w:cs="Arial"/>
                <w:color w:val="002060"/>
                <w:sz w:val="20"/>
                <w:szCs w:val="20"/>
              </w:rPr>
            </w:pPr>
            <w:r w:rsidRPr="006D5720">
              <w:rPr>
                <w:noProof/>
                <w:sz w:val="20"/>
                <w:szCs w:val="20"/>
              </w:rPr>
              <w:drawing>
                <wp:anchor distT="0" distB="0" distL="114300" distR="114300" simplePos="0" relativeHeight="251688960" behindDoc="0" locked="0" layoutInCell="1" allowOverlap="1" wp14:anchorId="3A6431E7" wp14:editId="30DB38B2">
                  <wp:simplePos x="0" y="0"/>
                  <wp:positionH relativeFrom="column">
                    <wp:posOffset>3458210</wp:posOffset>
                  </wp:positionH>
                  <wp:positionV relativeFrom="paragraph">
                    <wp:posOffset>55880</wp:posOffset>
                  </wp:positionV>
                  <wp:extent cx="1447800" cy="730250"/>
                  <wp:effectExtent l="0" t="0" r="0" b="0"/>
                  <wp:wrapThrough wrapText="bothSides">
                    <wp:wrapPolygon edited="0">
                      <wp:start x="0" y="0"/>
                      <wp:lineTo x="0" y="20849"/>
                      <wp:lineTo x="21316" y="20849"/>
                      <wp:lineTo x="21316" y="0"/>
                      <wp:lineTo x="0" y="0"/>
                    </wp:wrapPolygon>
                  </wp:wrapThrough>
                  <wp:docPr id="3" name="Picture 3" descr="Image result for digital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tal c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BC3" w:rsidRPr="006D5720">
              <w:rPr>
                <w:rFonts w:ascii="Arial" w:hAnsi="Arial" w:cs="Arial"/>
                <w:sz w:val="20"/>
                <w:szCs w:val="20"/>
              </w:rPr>
              <w:t xml:space="preserve">Next, the children will move on to </w:t>
            </w:r>
            <w:r w:rsidR="00316BC3" w:rsidRPr="006D5720">
              <w:rPr>
                <w:rFonts w:ascii="Arial" w:hAnsi="Arial" w:cs="Arial"/>
                <w:b/>
                <w:color w:val="002060"/>
                <w:sz w:val="20"/>
                <w:szCs w:val="20"/>
              </w:rPr>
              <w:t xml:space="preserve">time, </w:t>
            </w:r>
            <w:r w:rsidR="00316BC3" w:rsidRPr="006D5720">
              <w:rPr>
                <w:rFonts w:ascii="Arial" w:hAnsi="Arial" w:cs="Arial"/>
                <w:sz w:val="20"/>
                <w:szCs w:val="20"/>
              </w:rPr>
              <w:t>with a focus on 12/24hr conversion, reading timetables and calculating time intervals.</w:t>
            </w:r>
          </w:p>
          <w:p w:rsidR="00316BC3" w:rsidRPr="006D5720" w:rsidRDefault="00316BC3" w:rsidP="00896D27">
            <w:pPr>
              <w:pStyle w:val="ListParagraph"/>
              <w:numPr>
                <w:ilvl w:val="0"/>
                <w:numId w:val="9"/>
              </w:numPr>
              <w:jc w:val="both"/>
              <w:rPr>
                <w:rFonts w:ascii="Arial" w:hAnsi="Arial" w:cs="Arial"/>
                <w:b/>
                <w:i/>
                <w:color w:val="0070C0"/>
                <w:sz w:val="20"/>
                <w:szCs w:val="20"/>
              </w:rPr>
            </w:pPr>
            <w:r w:rsidRPr="006D5720">
              <w:rPr>
                <w:rFonts w:ascii="Arial" w:hAnsi="Arial" w:cs="Arial"/>
                <w:sz w:val="20"/>
                <w:szCs w:val="20"/>
              </w:rPr>
              <w:t xml:space="preserve">We will then move on to different units of measurement, </w:t>
            </w:r>
            <w:r w:rsidRPr="006D5720">
              <w:rPr>
                <w:rFonts w:ascii="Arial" w:hAnsi="Arial" w:cs="Arial"/>
                <w:b/>
                <w:color w:val="002060"/>
                <w:sz w:val="20"/>
                <w:szCs w:val="20"/>
              </w:rPr>
              <w:t>converting units of length, mass and volume</w:t>
            </w:r>
            <w:r w:rsidRPr="006D5720">
              <w:rPr>
                <w:rFonts w:ascii="Arial" w:hAnsi="Arial" w:cs="Arial"/>
                <w:sz w:val="20"/>
                <w:szCs w:val="20"/>
              </w:rPr>
              <w:t>.</w:t>
            </w:r>
          </w:p>
          <w:p w:rsidR="00316BC3" w:rsidRPr="006D5720" w:rsidRDefault="00316BC3" w:rsidP="00896D27">
            <w:pPr>
              <w:pStyle w:val="ListParagraph"/>
              <w:numPr>
                <w:ilvl w:val="0"/>
                <w:numId w:val="9"/>
              </w:numPr>
              <w:jc w:val="both"/>
              <w:rPr>
                <w:rFonts w:ascii="Arial" w:hAnsi="Arial" w:cs="Arial"/>
                <w:b/>
                <w:i/>
                <w:color w:val="0070C0"/>
                <w:sz w:val="20"/>
                <w:szCs w:val="20"/>
              </w:rPr>
            </w:pPr>
            <w:r w:rsidRPr="006D5720">
              <w:rPr>
                <w:rFonts w:ascii="Arial" w:hAnsi="Arial" w:cs="Arial"/>
                <w:sz w:val="20"/>
                <w:szCs w:val="20"/>
              </w:rPr>
              <w:t>We will interrogate complex word problems, developing an understanding of what a question is asking and how to apply the written methods we have learned to help us solve problems accurately and efficiently</w:t>
            </w:r>
            <w:r w:rsidR="00896D27" w:rsidRPr="006D5720">
              <w:rPr>
                <w:rFonts w:ascii="Arial" w:hAnsi="Arial" w:cs="Arial"/>
                <w:sz w:val="20"/>
                <w:szCs w:val="20"/>
              </w:rPr>
              <w:t>.</w:t>
            </w:r>
          </w:p>
          <w:p w:rsidR="00316BC3" w:rsidRPr="006D5720" w:rsidRDefault="00316BC3" w:rsidP="00896D27">
            <w:pPr>
              <w:pStyle w:val="ListParagraph"/>
              <w:numPr>
                <w:ilvl w:val="0"/>
                <w:numId w:val="9"/>
              </w:numPr>
              <w:jc w:val="both"/>
              <w:rPr>
                <w:rFonts w:ascii="Arial" w:hAnsi="Arial" w:cs="Arial"/>
                <w:sz w:val="20"/>
                <w:szCs w:val="20"/>
              </w:rPr>
            </w:pPr>
            <w:r w:rsidRPr="006D5720">
              <w:rPr>
                <w:rFonts w:ascii="Arial" w:hAnsi="Arial" w:cs="Arial"/>
                <w:sz w:val="20"/>
                <w:szCs w:val="20"/>
              </w:rPr>
              <w:t xml:space="preserve">Additionally, the </w:t>
            </w:r>
            <w:r w:rsidRPr="006D5720">
              <w:rPr>
                <w:rFonts w:ascii="Arial" w:hAnsi="Arial" w:cs="Arial"/>
                <w:b/>
                <w:color w:val="002060"/>
                <w:sz w:val="20"/>
                <w:szCs w:val="20"/>
              </w:rPr>
              <w:t>KIRF target</w:t>
            </w:r>
            <w:r w:rsidRPr="006D5720">
              <w:rPr>
                <w:rFonts w:ascii="Arial" w:hAnsi="Arial" w:cs="Arial"/>
                <w:color w:val="002060"/>
                <w:sz w:val="20"/>
                <w:szCs w:val="20"/>
              </w:rPr>
              <w:t xml:space="preserve"> </w:t>
            </w:r>
            <w:r w:rsidRPr="006D5720">
              <w:rPr>
                <w:rFonts w:ascii="Arial" w:hAnsi="Arial" w:cs="Arial"/>
                <w:sz w:val="20"/>
                <w:szCs w:val="20"/>
              </w:rPr>
              <w:t xml:space="preserve">is outlined below; please </w:t>
            </w:r>
            <w:r w:rsidRPr="006D5720">
              <w:rPr>
                <w:rFonts w:ascii="Arial" w:hAnsi="Arial" w:cs="Arial"/>
                <w:bCs/>
                <w:sz w:val="20"/>
                <w:szCs w:val="20"/>
              </w:rPr>
              <w:t>help your child achieve this target using the attached information.</w:t>
            </w:r>
          </w:p>
          <w:p w:rsidR="006D5720" w:rsidRPr="006D5720" w:rsidRDefault="006D5720" w:rsidP="00896D27">
            <w:pPr>
              <w:pStyle w:val="ListParagraph"/>
              <w:numPr>
                <w:ilvl w:val="0"/>
                <w:numId w:val="9"/>
              </w:numPr>
              <w:jc w:val="both"/>
              <w:rPr>
                <w:rFonts w:ascii="Arial" w:hAnsi="Arial" w:cs="Arial"/>
                <w:sz w:val="20"/>
                <w:szCs w:val="20"/>
              </w:rPr>
            </w:pPr>
            <w:r w:rsidRPr="006D5720">
              <w:rPr>
                <w:rFonts w:ascii="Arial" w:hAnsi="Arial" w:cs="Arial"/>
                <w:sz w:val="20"/>
                <w:szCs w:val="20"/>
              </w:rPr>
              <w:t xml:space="preserve">Each Friday, there will continue to be a </w:t>
            </w:r>
            <w:r w:rsidRPr="006D5720">
              <w:rPr>
                <w:rFonts w:ascii="Arial" w:hAnsi="Arial" w:cs="Arial"/>
                <w:b/>
                <w:color w:val="002060"/>
                <w:sz w:val="20"/>
                <w:szCs w:val="20"/>
              </w:rPr>
              <w:t>times tables challenge</w:t>
            </w:r>
            <w:r w:rsidRPr="006D5720">
              <w:rPr>
                <w:rFonts w:ascii="Arial" w:hAnsi="Arial" w:cs="Arial"/>
                <w:color w:val="002060"/>
                <w:sz w:val="20"/>
                <w:szCs w:val="20"/>
              </w:rPr>
              <w:t xml:space="preserve"> </w:t>
            </w:r>
            <w:r w:rsidRPr="006D5720">
              <w:rPr>
                <w:rFonts w:ascii="Arial" w:hAnsi="Arial" w:cs="Arial"/>
                <w:sz w:val="20"/>
                <w:szCs w:val="20"/>
              </w:rPr>
              <w:t>where children can tackle their own individual targets. As children master a challenge, they will be given the next step to work on!</w:t>
            </w:r>
          </w:p>
          <w:p w:rsidR="00316BC3" w:rsidRDefault="00316BC3" w:rsidP="00316BC3">
            <w:pPr>
              <w:rPr>
                <w:rFonts w:ascii="Arial" w:hAnsi="Arial" w:cs="Arial"/>
                <w:sz w:val="22"/>
                <w:szCs w:val="20"/>
              </w:rPr>
            </w:pPr>
          </w:p>
          <w:p w:rsidR="00316BC3" w:rsidRDefault="00316BC3" w:rsidP="00316BC3">
            <w:pPr>
              <w:rPr>
                <w:rFonts w:ascii="Arial" w:hAnsi="Arial" w:cs="Arial"/>
                <w:sz w:val="22"/>
                <w:szCs w:val="20"/>
              </w:rPr>
            </w:pPr>
          </w:p>
          <w:p w:rsidR="00A9183F" w:rsidRPr="008876CE" w:rsidRDefault="00A9183F" w:rsidP="004347B2">
            <w:pPr>
              <w:rPr>
                <w:rFonts w:ascii="Arial" w:hAnsi="Arial" w:cs="Arial"/>
                <w:sz w:val="22"/>
                <w:szCs w:val="20"/>
              </w:rPr>
            </w:pPr>
          </w:p>
        </w:tc>
      </w:tr>
      <w:tr w:rsidR="000152A8" w:rsidTr="004347B2">
        <w:trPr>
          <w:trHeight w:val="1679"/>
        </w:trPr>
        <w:tc>
          <w:tcPr>
            <w:tcW w:w="8217" w:type="dxa"/>
          </w:tcPr>
          <w:p w:rsidR="00A30A0E" w:rsidRPr="00A30A0E" w:rsidRDefault="000152A8" w:rsidP="004347B2">
            <w:pPr>
              <w:rPr>
                <w:rFonts w:ascii="Arial" w:hAnsi="Arial" w:cs="Arial"/>
                <w:b/>
                <w:color w:val="002060"/>
                <w:sz w:val="20"/>
                <w:szCs w:val="20"/>
              </w:rPr>
            </w:pPr>
            <w:r w:rsidRPr="00A30A0E">
              <w:rPr>
                <w:rFonts w:ascii="Arial" w:hAnsi="Arial" w:cs="Arial"/>
                <w:b/>
                <w:color w:val="002060"/>
                <w:sz w:val="20"/>
                <w:szCs w:val="20"/>
              </w:rPr>
              <w:t>Ho</w:t>
            </w:r>
            <w:r w:rsidR="002A3C4F" w:rsidRPr="00A30A0E">
              <w:rPr>
                <w:rFonts w:ascii="Arial" w:hAnsi="Arial" w:cs="Arial"/>
                <w:b/>
                <w:color w:val="002060"/>
                <w:sz w:val="20"/>
                <w:szCs w:val="20"/>
              </w:rPr>
              <w:t>w can I help / information for h</w:t>
            </w:r>
            <w:r w:rsidRPr="00A30A0E">
              <w:rPr>
                <w:rFonts w:ascii="Arial" w:hAnsi="Arial" w:cs="Arial"/>
                <w:b/>
                <w:color w:val="002060"/>
                <w:sz w:val="20"/>
                <w:szCs w:val="20"/>
              </w:rPr>
              <w:t>elping</w:t>
            </w:r>
          </w:p>
          <w:p w:rsidR="00A30A0E" w:rsidRDefault="00A30A0E" w:rsidP="00A30A0E">
            <w:pPr>
              <w:rPr>
                <w:rFonts w:ascii="Arial" w:hAnsi="Arial" w:cs="Arial"/>
                <w:sz w:val="20"/>
                <w:szCs w:val="20"/>
              </w:rPr>
            </w:pPr>
            <w:r w:rsidRPr="008C0233">
              <w:rPr>
                <w:rFonts w:ascii="Arial" w:hAnsi="Arial" w:cs="Arial"/>
                <w:b/>
                <w:color w:val="002060"/>
                <w:sz w:val="20"/>
                <w:szCs w:val="20"/>
                <w:u w:val="single"/>
              </w:rPr>
              <w:t>Discussion of narratives:</w:t>
            </w:r>
            <w:r w:rsidRPr="00B205AD">
              <w:rPr>
                <w:rFonts w:ascii="Arial" w:hAnsi="Arial" w:cs="Arial"/>
                <w:b/>
                <w:color w:val="002060"/>
                <w:sz w:val="20"/>
                <w:szCs w:val="20"/>
              </w:rPr>
              <w:t xml:space="preserve"> </w:t>
            </w:r>
            <w:r w:rsidRPr="00A30A0E">
              <w:rPr>
                <w:rFonts w:ascii="Arial" w:hAnsi="Arial" w:cs="Arial"/>
                <w:sz w:val="20"/>
                <w:szCs w:val="20"/>
              </w:rPr>
              <w:t xml:space="preserve">Discussing different narrative styles you have come across in your own engagement of stories such as a flashback or an interesting third-person narration. </w:t>
            </w:r>
          </w:p>
          <w:p w:rsidR="00B205AD" w:rsidRPr="002A1D75" w:rsidRDefault="00B205AD" w:rsidP="00A30A0E">
            <w:pPr>
              <w:rPr>
                <w:rFonts w:ascii="Arial" w:hAnsi="Arial" w:cs="Arial"/>
                <w:sz w:val="20"/>
                <w:szCs w:val="20"/>
              </w:rPr>
            </w:pPr>
            <w:r w:rsidRPr="00B205AD">
              <w:rPr>
                <w:rFonts w:ascii="Arial" w:hAnsi="Arial" w:cs="Arial"/>
                <w:b/>
                <w:color w:val="002060"/>
                <w:sz w:val="20"/>
                <w:szCs w:val="20"/>
                <w:u w:val="single"/>
              </w:rPr>
              <w:t>Understanding inference:</w:t>
            </w:r>
            <w:r w:rsidR="002A1D75">
              <w:rPr>
                <w:rFonts w:ascii="Arial" w:hAnsi="Arial" w:cs="Arial"/>
                <w:color w:val="002060"/>
                <w:sz w:val="20"/>
                <w:szCs w:val="20"/>
              </w:rPr>
              <w:t xml:space="preserve"> </w:t>
            </w:r>
            <w:r w:rsidR="002A1D75">
              <w:rPr>
                <w:rFonts w:ascii="Arial" w:hAnsi="Arial" w:cs="Arial"/>
                <w:sz w:val="20"/>
                <w:szCs w:val="20"/>
              </w:rPr>
              <w:t xml:space="preserve">Inference is the skill of ‘reading between the lines’ where children are able to make conclusions using evidence based clues. </w:t>
            </w:r>
          </w:p>
          <w:p w:rsidR="006F4D40" w:rsidRPr="00A30A0E" w:rsidRDefault="006F4D40" w:rsidP="004347B2">
            <w:pPr>
              <w:rPr>
                <w:rFonts w:ascii="Arial" w:hAnsi="Arial" w:cs="Arial"/>
                <w:b/>
                <w:color w:val="002060"/>
                <w:sz w:val="20"/>
                <w:szCs w:val="20"/>
                <w:u w:val="single"/>
              </w:rPr>
            </w:pPr>
            <w:r w:rsidRPr="00A30A0E">
              <w:rPr>
                <w:rFonts w:ascii="Arial" w:hAnsi="Arial" w:cs="Arial"/>
                <w:b/>
                <w:color w:val="002060"/>
                <w:sz w:val="20"/>
                <w:szCs w:val="20"/>
                <w:u w:val="single"/>
              </w:rPr>
              <w:t xml:space="preserve">What is </w:t>
            </w:r>
            <w:r w:rsidR="004E69CE" w:rsidRPr="00A30A0E">
              <w:rPr>
                <w:rFonts w:ascii="Arial" w:hAnsi="Arial" w:cs="Arial"/>
                <w:b/>
                <w:color w:val="002060"/>
                <w:sz w:val="20"/>
                <w:szCs w:val="20"/>
                <w:u w:val="single"/>
              </w:rPr>
              <w:t>figurative language</w:t>
            </w:r>
            <w:r w:rsidRPr="00A30A0E">
              <w:rPr>
                <w:rFonts w:ascii="Arial" w:hAnsi="Arial" w:cs="Arial"/>
                <w:b/>
                <w:color w:val="002060"/>
                <w:sz w:val="20"/>
                <w:szCs w:val="20"/>
                <w:u w:val="single"/>
              </w:rPr>
              <w:t>?</w:t>
            </w:r>
          </w:p>
          <w:p w:rsidR="006F4D40" w:rsidRPr="00A30A0E" w:rsidRDefault="002A3C4F" w:rsidP="004347B2">
            <w:pPr>
              <w:rPr>
                <w:rFonts w:ascii="Arial" w:hAnsi="Arial" w:cs="Arial"/>
                <w:sz w:val="20"/>
                <w:szCs w:val="20"/>
              </w:rPr>
            </w:pPr>
            <w:r w:rsidRPr="00A30A0E">
              <w:rPr>
                <w:rFonts w:ascii="Arial" w:hAnsi="Arial" w:cs="Arial"/>
                <w:b/>
                <w:color w:val="1F3864" w:themeColor="accent5" w:themeShade="80"/>
                <w:sz w:val="20"/>
                <w:szCs w:val="20"/>
              </w:rPr>
              <w:t>Simile</w:t>
            </w:r>
            <w:r w:rsidRPr="00A30A0E">
              <w:rPr>
                <w:rFonts w:ascii="Arial" w:hAnsi="Arial" w:cs="Arial"/>
                <w:sz w:val="20"/>
                <w:szCs w:val="20"/>
              </w:rPr>
              <w:t xml:space="preserve"> – ‘like’ or ‘as …. </w:t>
            </w:r>
            <w:proofErr w:type="gramStart"/>
            <w:r w:rsidRPr="00A30A0E">
              <w:rPr>
                <w:rFonts w:ascii="Arial" w:hAnsi="Arial" w:cs="Arial"/>
                <w:sz w:val="20"/>
                <w:szCs w:val="20"/>
              </w:rPr>
              <w:t>as</w:t>
            </w:r>
            <w:proofErr w:type="gramEnd"/>
            <w:r w:rsidRPr="00A30A0E">
              <w:rPr>
                <w:rFonts w:ascii="Arial" w:hAnsi="Arial" w:cs="Arial"/>
                <w:sz w:val="20"/>
                <w:szCs w:val="20"/>
              </w:rPr>
              <w:t>….’ – “His heart was beating like a drum. His hands were as cold as ice”</w:t>
            </w:r>
          </w:p>
          <w:p w:rsidR="000152A8" w:rsidRPr="00A30A0E" w:rsidRDefault="002A3C4F" w:rsidP="004347B2">
            <w:pPr>
              <w:rPr>
                <w:rFonts w:ascii="Arial" w:hAnsi="Arial" w:cs="Arial"/>
                <w:sz w:val="20"/>
                <w:szCs w:val="20"/>
              </w:rPr>
            </w:pPr>
            <w:r w:rsidRPr="00A30A0E">
              <w:rPr>
                <w:rFonts w:ascii="Arial" w:hAnsi="Arial" w:cs="Arial"/>
                <w:b/>
                <w:color w:val="1F3864" w:themeColor="accent5" w:themeShade="80"/>
                <w:sz w:val="20"/>
                <w:szCs w:val="20"/>
              </w:rPr>
              <w:t xml:space="preserve">Metaphor </w:t>
            </w:r>
            <w:r w:rsidRPr="00A30A0E">
              <w:rPr>
                <w:rFonts w:ascii="Arial" w:hAnsi="Arial" w:cs="Arial"/>
                <w:sz w:val="20"/>
                <w:szCs w:val="20"/>
              </w:rPr>
              <w:t>– ‘it is/was’ – “His anger was a volcano waiting to erupt. The moon was a sliver torch guiding the way.”</w:t>
            </w:r>
          </w:p>
          <w:p w:rsidR="002A3C4F" w:rsidRPr="00A30A0E" w:rsidRDefault="002A3C4F" w:rsidP="004347B2">
            <w:pPr>
              <w:rPr>
                <w:rFonts w:ascii="Arial" w:hAnsi="Arial" w:cs="Arial"/>
                <w:sz w:val="20"/>
              </w:rPr>
            </w:pPr>
            <w:r w:rsidRPr="00A30A0E">
              <w:rPr>
                <w:rFonts w:ascii="Arial" w:hAnsi="Arial" w:cs="Arial"/>
                <w:b/>
                <w:color w:val="1F3864" w:themeColor="accent5" w:themeShade="80"/>
                <w:sz w:val="20"/>
                <w:szCs w:val="20"/>
              </w:rPr>
              <w:t xml:space="preserve">Personification </w:t>
            </w:r>
            <w:r w:rsidRPr="00A30A0E">
              <w:rPr>
                <w:rFonts w:ascii="Arial" w:hAnsi="Arial" w:cs="Arial"/>
                <w:sz w:val="20"/>
                <w:szCs w:val="20"/>
              </w:rPr>
              <w:t>– giving non-human objects human characteristics – “The stars danced in the sky. The wind shouted in his ears.”</w:t>
            </w:r>
          </w:p>
        </w:tc>
        <w:tc>
          <w:tcPr>
            <w:tcW w:w="2415" w:type="dxa"/>
          </w:tcPr>
          <w:p w:rsidR="000152A8" w:rsidRPr="00FD1D17" w:rsidRDefault="000152A8" w:rsidP="004347B2">
            <w:pPr>
              <w:rPr>
                <w:rFonts w:ascii="Arial" w:hAnsi="Arial" w:cs="Arial"/>
                <w:b/>
                <w:color w:val="002060"/>
                <w:sz w:val="20"/>
                <w:szCs w:val="20"/>
              </w:rPr>
            </w:pPr>
            <w:r w:rsidRPr="00FD1D17">
              <w:rPr>
                <w:rFonts w:ascii="Arial" w:hAnsi="Arial" w:cs="Arial"/>
                <w:b/>
                <w:color w:val="002060"/>
                <w:sz w:val="20"/>
                <w:szCs w:val="20"/>
              </w:rPr>
              <w:t>Ho</w:t>
            </w:r>
            <w:r w:rsidR="000F7394">
              <w:rPr>
                <w:rFonts w:ascii="Arial" w:hAnsi="Arial" w:cs="Arial"/>
                <w:b/>
                <w:color w:val="002060"/>
                <w:sz w:val="20"/>
                <w:szCs w:val="20"/>
              </w:rPr>
              <w:t>w can I help / information for h</w:t>
            </w:r>
            <w:r w:rsidRPr="00FD1D17">
              <w:rPr>
                <w:rFonts w:ascii="Arial" w:hAnsi="Arial" w:cs="Arial"/>
                <w:b/>
                <w:color w:val="002060"/>
                <w:sz w:val="20"/>
                <w:szCs w:val="20"/>
              </w:rPr>
              <w:t>elping</w:t>
            </w:r>
          </w:p>
          <w:p w:rsidR="00316BC3" w:rsidRDefault="00316BC3" w:rsidP="00316BC3">
            <w:pPr>
              <w:rPr>
                <w:rFonts w:ascii="Arial" w:hAnsi="Arial" w:cs="Arial"/>
                <w:sz w:val="20"/>
                <w:szCs w:val="20"/>
              </w:rPr>
            </w:pPr>
            <w:r>
              <w:rPr>
                <w:rFonts w:ascii="Arial" w:hAnsi="Arial" w:cs="Arial"/>
                <w:sz w:val="20"/>
                <w:szCs w:val="20"/>
              </w:rPr>
              <w:t xml:space="preserve">Discuss the time with your child – how long does an event take, can they convert between minutes and hours. </w:t>
            </w:r>
          </w:p>
          <w:p w:rsidR="00394CBB" w:rsidRPr="00FD1D17" w:rsidRDefault="00316BC3" w:rsidP="00316BC3">
            <w:pPr>
              <w:rPr>
                <w:rFonts w:ascii="Arial" w:hAnsi="Arial" w:cs="Arial"/>
                <w:sz w:val="20"/>
                <w:szCs w:val="20"/>
              </w:rPr>
            </w:pPr>
            <w:r>
              <w:rPr>
                <w:rFonts w:ascii="Arial" w:hAnsi="Arial" w:cs="Arial"/>
                <w:sz w:val="20"/>
                <w:szCs w:val="20"/>
              </w:rPr>
              <w:t>Do they understand the units of measurement on drinks and food packaging</w:t>
            </w:r>
          </w:p>
        </w:tc>
        <w:tc>
          <w:tcPr>
            <w:tcW w:w="5523" w:type="dxa"/>
          </w:tcPr>
          <w:p w:rsidR="000152A8" w:rsidRDefault="00A00D20" w:rsidP="004347B2">
            <w:pPr>
              <w:tabs>
                <w:tab w:val="left" w:pos="1860"/>
              </w:tabs>
              <w:jc w:val="center"/>
              <w:rPr>
                <w:rFonts w:ascii="Arial" w:hAnsi="Arial" w:cs="Arial"/>
                <w:b/>
                <w:color w:val="002060"/>
                <w:sz w:val="20"/>
                <w:szCs w:val="20"/>
              </w:rPr>
            </w:pPr>
            <w:r w:rsidRPr="00FD1D17">
              <w:rPr>
                <w:rFonts w:ascii="Arial" w:hAnsi="Arial" w:cs="Arial"/>
                <w:b/>
                <w:color w:val="002060"/>
                <w:sz w:val="20"/>
                <w:szCs w:val="20"/>
              </w:rPr>
              <w:t xml:space="preserve">KIRF Target – </w:t>
            </w:r>
            <w:r w:rsidR="00316BC3">
              <w:rPr>
                <w:rFonts w:ascii="Arial" w:hAnsi="Arial" w:cs="Arial"/>
                <w:b/>
                <w:color w:val="002060"/>
                <w:sz w:val="20"/>
                <w:szCs w:val="20"/>
              </w:rPr>
              <w:t>Spring</w:t>
            </w:r>
            <w:r w:rsidR="003F006F">
              <w:rPr>
                <w:rFonts w:ascii="Arial" w:hAnsi="Arial" w:cs="Arial"/>
                <w:b/>
                <w:color w:val="002060"/>
                <w:sz w:val="20"/>
                <w:szCs w:val="20"/>
              </w:rPr>
              <w:t xml:space="preserve"> </w:t>
            </w:r>
            <w:r w:rsidR="00316BC3">
              <w:rPr>
                <w:rFonts w:ascii="Arial" w:hAnsi="Arial" w:cs="Arial"/>
                <w:b/>
                <w:color w:val="002060"/>
                <w:sz w:val="20"/>
                <w:szCs w:val="20"/>
              </w:rPr>
              <w:t>Term 1</w:t>
            </w:r>
          </w:p>
          <w:p w:rsidR="00844E44" w:rsidRPr="00FD1D17" w:rsidRDefault="00844E44" w:rsidP="004347B2">
            <w:pPr>
              <w:tabs>
                <w:tab w:val="left" w:pos="1860"/>
              </w:tabs>
              <w:jc w:val="center"/>
              <w:rPr>
                <w:rFonts w:ascii="Arial" w:hAnsi="Arial" w:cs="Arial"/>
                <w:b/>
                <w:color w:val="002060"/>
                <w:sz w:val="20"/>
                <w:szCs w:val="20"/>
              </w:rPr>
            </w:pPr>
          </w:p>
          <w:p w:rsidR="001E5485" w:rsidRPr="000F5148" w:rsidRDefault="000E267C" w:rsidP="004347B2">
            <w:pPr>
              <w:pStyle w:val="ListParagraph"/>
              <w:numPr>
                <w:ilvl w:val="0"/>
                <w:numId w:val="4"/>
              </w:numPr>
              <w:tabs>
                <w:tab w:val="left" w:pos="1860"/>
              </w:tabs>
              <w:rPr>
                <w:rFonts w:ascii="Arial" w:hAnsi="Arial" w:cs="Arial"/>
                <w:b/>
                <w:color w:val="002060"/>
                <w:sz w:val="20"/>
                <w:szCs w:val="20"/>
              </w:rPr>
            </w:pPr>
            <w:r w:rsidRPr="00FD1D17">
              <w:rPr>
                <w:rFonts w:ascii="Arial" w:hAnsi="Arial" w:cs="Arial"/>
                <w:sz w:val="20"/>
                <w:szCs w:val="20"/>
              </w:rPr>
              <w:t xml:space="preserve">Children can </w:t>
            </w:r>
            <w:r w:rsidR="00B509F4">
              <w:rPr>
                <w:rFonts w:ascii="Arial" w:hAnsi="Arial" w:cs="Arial"/>
                <w:sz w:val="20"/>
                <w:szCs w:val="20"/>
              </w:rPr>
              <w:t xml:space="preserve">convert between </w:t>
            </w:r>
            <w:r w:rsidR="00B509F4" w:rsidRPr="004E69CE">
              <w:rPr>
                <w:rFonts w:ascii="Arial" w:hAnsi="Arial" w:cs="Arial"/>
                <w:b/>
                <w:color w:val="1F3864" w:themeColor="accent5" w:themeShade="80"/>
                <w:sz w:val="20"/>
                <w:szCs w:val="20"/>
              </w:rPr>
              <w:t>f</w:t>
            </w:r>
            <w:r w:rsidR="004E69CE" w:rsidRPr="004E69CE">
              <w:rPr>
                <w:rFonts w:ascii="Arial" w:hAnsi="Arial" w:cs="Arial"/>
                <w:b/>
                <w:color w:val="1F3864" w:themeColor="accent5" w:themeShade="80"/>
                <w:sz w:val="20"/>
                <w:szCs w:val="20"/>
              </w:rPr>
              <w:t>ractions, decimals and percentages</w:t>
            </w:r>
          </w:p>
          <w:p w:rsidR="000E267C" w:rsidRDefault="004E69CE" w:rsidP="004347B2">
            <w:pPr>
              <w:pStyle w:val="ListParagraph"/>
              <w:autoSpaceDE w:val="0"/>
              <w:autoSpaceDN w:val="0"/>
              <w:adjustRightInd w:val="0"/>
              <w:ind w:left="360"/>
              <w:rPr>
                <w:rFonts w:ascii="Arial" w:hAnsi="Arial" w:cs="Arial"/>
                <w:iCs/>
                <w:sz w:val="20"/>
                <w:szCs w:val="20"/>
              </w:rPr>
            </w:pPr>
            <w:r>
              <w:rPr>
                <w:rFonts w:ascii="Arial" w:hAnsi="Arial" w:cs="Arial"/>
                <w:iCs/>
                <w:sz w:val="20"/>
                <w:szCs w:val="20"/>
              </w:rPr>
              <w:t>Children should be able to express a fraction as a decimal or a percentage e.g. 4/5 = 0.8 = 80%</w:t>
            </w:r>
          </w:p>
          <w:p w:rsidR="00844E44" w:rsidRPr="00844E44" w:rsidRDefault="00844E44" w:rsidP="00844E44">
            <w:pPr>
              <w:pStyle w:val="ListParagraph"/>
              <w:autoSpaceDE w:val="0"/>
              <w:autoSpaceDN w:val="0"/>
              <w:adjustRightInd w:val="0"/>
              <w:ind w:left="0"/>
              <w:rPr>
                <w:rFonts w:ascii="Arial" w:hAnsi="Arial" w:cs="Arial"/>
                <w:iCs/>
                <w:sz w:val="20"/>
                <w:szCs w:val="20"/>
              </w:rPr>
            </w:pPr>
          </w:p>
          <w:p w:rsidR="00844E44" w:rsidRDefault="00844E44" w:rsidP="00844E44">
            <w:pPr>
              <w:pStyle w:val="ListParagraph"/>
              <w:numPr>
                <w:ilvl w:val="0"/>
                <w:numId w:val="10"/>
              </w:numPr>
              <w:autoSpaceDE w:val="0"/>
              <w:autoSpaceDN w:val="0"/>
              <w:adjustRightInd w:val="0"/>
              <w:ind w:left="360"/>
              <w:rPr>
                <w:rFonts w:ascii="Arial" w:hAnsi="Arial" w:cs="Arial"/>
                <w:sz w:val="20"/>
                <w:szCs w:val="20"/>
              </w:rPr>
            </w:pPr>
            <w:r w:rsidRPr="00844E44">
              <w:rPr>
                <w:rFonts w:ascii="Arial" w:hAnsi="Arial" w:cs="Arial"/>
                <w:b/>
                <w:color w:val="002060"/>
                <w:sz w:val="20"/>
                <w:szCs w:val="20"/>
                <w:u w:val="single"/>
              </w:rPr>
              <w:t>You don’t need to practise them all at once</w:t>
            </w:r>
            <w:r w:rsidRPr="00844E44">
              <w:rPr>
                <w:rFonts w:ascii="Arial" w:hAnsi="Arial" w:cs="Arial"/>
                <w:color w:val="002060"/>
                <w:sz w:val="20"/>
                <w:szCs w:val="20"/>
              </w:rPr>
              <w:t xml:space="preserve"> </w:t>
            </w:r>
            <w:r>
              <w:rPr>
                <w:rFonts w:ascii="Arial" w:hAnsi="Arial" w:cs="Arial"/>
                <w:sz w:val="20"/>
                <w:szCs w:val="20"/>
              </w:rPr>
              <w:t xml:space="preserve">- </w:t>
            </w:r>
            <w:r w:rsidRPr="00844E44">
              <w:rPr>
                <w:rFonts w:ascii="Arial" w:hAnsi="Arial" w:cs="Arial"/>
                <w:sz w:val="20"/>
                <w:szCs w:val="20"/>
              </w:rPr>
              <w:t xml:space="preserve">start with tenths before moving on to hundredths. </w:t>
            </w:r>
          </w:p>
          <w:p w:rsidR="00844E44" w:rsidRDefault="00844E44" w:rsidP="00844E44">
            <w:pPr>
              <w:pStyle w:val="ListParagraph"/>
              <w:numPr>
                <w:ilvl w:val="0"/>
                <w:numId w:val="10"/>
              </w:numPr>
              <w:autoSpaceDE w:val="0"/>
              <w:autoSpaceDN w:val="0"/>
              <w:adjustRightInd w:val="0"/>
              <w:ind w:left="360"/>
              <w:rPr>
                <w:rFonts w:ascii="Arial" w:hAnsi="Arial" w:cs="Arial"/>
                <w:sz w:val="20"/>
                <w:szCs w:val="20"/>
              </w:rPr>
            </w:pPr>
            <w:r w:rsidRPr="00844E44">
              <w:rPr>
                <w:rFonts w:ascii="Arial" w:hAnsi="Arial" w:cs="Arial"/>
                <w:b/>
                <w:color w:val="002060"/>
                <w:sz w:val="20"/>
                <w:szCs w:val="20"/>
                <w:u w:val="single"/>
              </w:rPr>
              <w:t>Play games</w:t>
            </w:r>
            <w:r w:rsidRPr="00844E44">
              <w:rPr>
                <w:rFonts w:ascii="Arial" w:hAnsi="Arial" w:cs="Arial"/>
                <w:color w:val="002060"/>
                <w:sz w:val="20"/>
                <w:szCs w:val="20"/>
                <w:u w:val="single"/>
              </w:rPr>
              <w:t xml:space="preserve"> </w:t>
            </w:r>
            <w:r>
              <w:rPr>
                <w:rFonts w:ascii="Arial" w:hAnsi="Arial" w:cs="Arial"/>
                <w:sz w:val="20"/>
                <w:szCs w:val="20"/>
              </w:rPr>
              <w:t xml:space="preserve">– Make some cards with pairs of equivalent fractions and decimals. Use these to play the memory game or snap. </w:t>
            </w:r>
          </w:p>
          <w:p w:rsidR="001E5485" w:rsidRPr="00844E44" w:rsidRDefault="001E5485" w:rsidP="00844E44">
            <w:pPr>
              <w:tabs>
                <w:tab w:val="left" w:pos="1860"/>
              </w:tabs>
              <w:rPr>
                <w:rFonts w:ascii="Arial" w:hAnsi="Arial" w:cs="Arial"/>
                <w:sz w:val="20"/>
                <w:szCs w:val="20"/>
              </w:rPr>
            </w:pPr>
          </w:p>
        </w:tc>
      </w:tr>
    </w:tbl>
    <w:p w:rsidR="000152A8" w:rsidRDefault="000152A8"/>
    <w:p w:rsidR="00FD1D17" w:rsidRDefault="00FD1D17"/>
    <w:tbl>
      <w:tblPr>
        <w:tblStyle w:val="TableGrid"/>
        <w:tblW w:w="15446" w:type="dxa"/>
        <w:tblLayout w:type="fixed"/>
        <w:tblLook w:val="04A0" w:firstRow="1" w:lastRow="0" w:firstColumn="1" w:lastColumn="0" w:noHBand="0" w:noVBand="1"/>
      </w:tblPr>
      <w:tblGrid>
        <w:gridCol w:w="5949"/>
        <w:gridCol w:w="5245"/>
        <w:gridCol w:w="4252"/>
      </w:tblGrid>
      <w:tr w:rsidR="008346C1" w:rsidRPr="00AE3C92" w:rsidTr="00AE3C92">
        <w:tc>
          <w:tcPr>
            <w:tcW w:w="5949" w:type="dxa"/>
            <w:shd w:val="clear" w:color="auto" w:fill="D9D9D9" w:themeFill="background1" w:themeFillShade="D9"/>
          </w:tcPr>
          <w:p w:rsidR="008346C1" w:rsidRPr="00AE3C92" w:rsidRDefault="008346C1" w:rsidP="000E267C">
            <w:pPr>
              <w:jc w:val="center"/>
              <w:rPr>
                <w:rFonts w:ascii="Arial" w:hAnsi="Arial" w:cs="Arial"/>
                <w:b/>
                <w:color w:val="0000FF"/>
                <w:sz w:val="19"/>
                <w:szCs w:val="19"/>
              </w:rPr>
            </w:pPr>
            <w:r w:rsidRPr="00AE3C92">
              <w:rPr>
                <w:rFonts w:ascii="Arial" w:hAnsi="Arial" w:cs="Arial"/>
                <w:b/>
                <w:color w:val="0000FF"/>
                <w:sz w:val="19"/>
                <w:szCs w:val="19"/>
              </w:rPr>
              <w:t>Topic</w:t>
            </w:r>
            <w:r w:rsidR="00FF7C23" w:rsidRPr="00AE3C92">
              <w:rPr>
                <w:rFonts w:ascii="Arial" w:hAnsi="Arial" w:cs="Arial"/>
                <w:b/>
                <w:color w:val="0000FF"/>
                <w:sz w:val="19"/>
                <w:szCs w:val="19"/>
              </w:rPr>
              <w:t xml:space="preserve"> </w:t>
            </w:r>
            <w:r w:rsidR="00A30A0E" w:rsidRPr="00AE3C92">
              <w:rPr>
                <w:rFonts w:ascii="Arial" w:hAnsi="Arial" w:cs="Arial"/>
                <w:b/>
                <w:color w:val="0000FF"/>
                <w:sz w:val="19"/>
                <w:szCs w:val="19"/>
              </w:rPr>
              <w:t xml:space="preserve">– Geography </w:t>
            </w:r>
            <w:r w:rsidR="00A46EF4" w:rsidRPr="00AE3C92">
              <w:rPr>
                <w:rFonts w:ascii="Arial" w:hAnsi="Arial" w:cs="Arial"/>
                <w:b/>
                <w:color w:val="0000FF"/>
                <w:sz w:val="19"/>
                <w:szCs w:val="19"/>
              </w:rPr>
              <w:t xml:space="preserve">and Art </w:t>
            </w:r>
          </w:p>
        </w:tc>
        <w:tc>
          <w:tcPr>
            <w:tcW w:w="5245" w:type="dxa"/>
            <w:shd w:val="clear" w:color="auto" w:fill="D9D9D9" w:themeFill="background1" w:themeFillShade="D9"/>
          </w:tcPr>
          <w:p w:rsidR="008346C1" w:rsidRPr="00AE3C92" w:rsidRDefault="008346C1" w:rsidP="00FB5049">
            <w:pPr>
              <w:jc w:val="center"/>
              <w:rPr>
                <w:rFonts w:ascii="Arial" w:hAnsi="Arial" w:cs="Arial"/>
                <w:b/>
                <w:color w:val="0000FF"/>
                <w:sz w:val="19"/>
                <w:szCs w:val="19"/>
              </w:rPr>
            </w:pPr>
            <w:r w:rsidRPr="00AE3C92">
              <w:rPr>
                <w:rFonts w:ascii="Arial" w:hAnsi="Arial" w:cs="Arial"/>
                <w:b/>
                <w:color w:val="0000FF"/>
                <w:sz w:val="19"/>
                <w:szCs w:val="19"/>
              </w:rPr>
              <w:t>SITE</w:t>
            </w:r>
            <w:r w:rsidR="00FB5049" w:rsidRPr="00AE3C92">
              <w:rPr>
                <w:rFonts w:ascii="Arial" w:hAnsi="Arial" w:cs="Arial"/>
                <w:b/>
                <w:color w:val="0000FF"/>
                <w:sz w:val="19"/>
                <w:szCs w:val="19"/>
              </w:rPr>
              <w:t xml:space="preserve"> </w:t>
            </w:r>
          </w:p>
        </w:tc>
        <w:tc>
          <w:tcPr>
            <w:tcW w:w="4252" w:type="dxa"/>
            <w:shd w:val="clear" w:color="auto" w:fill="D9D9D9" w:themeFill="background1" w:themeFillShade="D9"/>
          </w:tcPr>
          <w:p w:rsidR="008346C1" w:rsidRPr="00AE3C92" w:rsidRDefault="008346C1" w:rsidP="000152A8">
            <w:pPr>
              <w:jc w:val="center"/>
              <w:rPr>
                <w:rFonts w:ascii="Arial" w:hAnsi="Arial" w:cs="Arial"/>
                <w:b/>
                <w:color w:val="0000FF"/>
                <w:sz w:val="19"/>
                <w:szCs w:val="19"/>
              </w:rPr>
            </w:pPr>
            <w:r w:rsidRPr="00AE3C92">
              <w:rPr>
                <w:rFonts w:ascii="Arial" w:hAnsi="Arial" w:cs="Arial"/>
                <w:b/>
                <w:color w:val="0000FF"/>
                <w:sz w:val="19"/>
                <w:szCs w:val="19"/>
              </w:rPr>
              <w:t>P.E</w:t>
            </w:r>
          </w:p>
        </w:tc>
      </w:tr>
      <w:tr w:rsidR="007F5E25" w:rsidRPr="00AE3C92" w:rsidTr="00AE3C92">
        <w:trPr>
          <w:trHeight w:val="4160"/>
        </w:trPr>
        <w:tc>
          <w:tcPr>
            <w:tcW w:w="5949" w:type="dxa"/>
          </w:tcPr>
          <w:p w:rsidR="008C0233" w:rsidRPr="00AE3C92" w:rsidRDefault="00842254" w:rsidP="007F5E25">
            <w:pPr>
              <w:suppressAutoHyphens/>
              <w:autoSpaceDE w:val="0"/>
              <w:autoSpaceDN w:val="0"/>
              <w:jc w:val="both"/>
              <w:textAlignment w:val="baseline"/>
              <w:rPr>
                <w:rFonts w:ascii="Arial" w:hAnsi="Arial" w:cs="Arial"/>
                <w:sz w:val="19"/>
                <w:szCs w:val="19"/>
              </w:rPr>
            </w:pPr>
            <w:r w:rsidRPr="00AE3C92">
              <w:rPr>
                <w:noProof/>
                <w:sz w:val="19"/>
                <w:szCs w:val="19"/>
              </w:rPr>
              <w:drawing>
                <wp:anchor distT="0" distB="0" distL="114300" distR="114300" simplePos="0" relativeHeight="251686912" behindDoc="0" locked="0" layoutInCell="1" allowOverlap="1" wp14:anchorId="11FD06D8" wp14:editId="32FC50CE">
                  <wp:simplePos x="0" y="0"/>
                  <wp:positionH relativeFrom="column">
                    <wp:posOffset>3075305</wp:posOffset>
                  </wp:positionH>
                  <wp:positionV relativeFrom="paragraph">
                    <wp:posOffset>34290</wp:posOffset>
                  </wp:positionV>
                  <wp:extent cx="586740" cy="586740"/>
                  <wp:effectExtent l="0" t="0" r="3810" b="3810"/>
                  <wp:wrapThrough wrapText="bothSides">
                    <wp:wrapPolygon edited="0">
                      <wp:start x="0" y="0"/>
                      <wp:lineTo x="0" y="21039"/>
                      <wp:lineTo x="21039" y="21039"/>
                      <wp:lineTo x="21039" y="0"/>
                      <wp:lineTo x="0" y="0"/>
                    </wp:wrapPolygon>
                  </wp:wrapThrough>
                  <wp:docPr id="2" name="Picture 2" descr="Image result for pop 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p ar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E25" w:rsidRPr="00AE3C92">
              <w:rPr>
                <w:rFonts w:ascii="Arial" w:hAnsi="Arial" w:cs="Arial"/>
                <w:b/>
                <w:color w:val="002060"/>
                <w:sz w:val="19"/>
                <w:szCs w:val="19"/>
                <w:lang w:bidi="x-none"/>
              </w:rPr>
              <w:t>Focus is:</w:t>
            </w:r>
            <w:r w:rsidR="007F5E25" w:rsidRPr="00AE3C92">
              <w:rPr>
                <w:rFonts w:ascii="Arial" w:eastAsia="Calibri" w:hAnsi="Arial" w:cs="Arial"/>
                <w:color w:val="002060"/>
                <w:sz w:val="19"/>
                <w:szCs w:val="19"/>
                <w:lang w:eastAsia="en-US"/>
              </w:rPr>
              <w:t xml:space="preserve"> </w:t>
            </w:r>
            <w:r w:rsidR="000F47AF">
              <w:rPr>
                <w:rFonts w:ascii="Arial" w:hAnsi="Arial" w:cs="Arial"/>
                <w:sz w:val="19"/>
                <w:szCs w:val="19"/>
              </w:rPr>
              <w:t>The Global Economy.</w:t>
            </w:r>
          </w:p>
          <w:p w:rsidR="007F5E25" w:rsidRPr="00AE3C92" w:rsidRDefault="007F5E25" w:rsidP="007F5E25">
            <w:pPr>
              <w:suppressAutoHyphens/>
              <w:autoSpaceDE w:val="0"/>
              <w:autoSpaceDN w:val="0"/>
              <w:jc w:val="both"/>
              <w:textAlignment w:val="baseline"/>
              <w:rPr>
                <w:rFonts w:ascii="Arial" w:hAnsi="Arial" w:cs="Arial"/>
                <w:b/>
                <w:color w:val="002060"/>
                <w:sz w:val="19"/>
                <w:szCs w:val="19"/>
              </w:rPr>
            </w:pPr>
            <w:r w:rsidRPr="00AE3C92">
              <w:rPr>
                <w:rFonts w:ascii="Arial" w:hAnsi="Arial" w:cs="Arial"/>
                <w:sz w:val="19"/>
                <w:szCs w:val="19"/>
              </w:rPr>
              <w:t xml:space="preserve">This will be linked to the Geography of the World and explore world trade links and the </w:t>
            </w:r>
            <w:r w:rsidRPr="00AE3C92">
              <w:rPr>
                <w:rFonts w:ascii="Arial" w:hAnsi="Arial" w:cs="Arial"/>
                <w:b/>
                <w:color w:val="002060"/>
                <w:sz w:val="19"/>
                <w:szCs w:val="19"/>
              </w:rPr>
              <w:t>global growth of industry.</w:t>
            </w:r>
          </w:p>
          <w:p w:rsidR="007F5E25" w:rsidRPr="00AE3C92" w:rsidRDefault="007F5E25" w:rsidP="00AE3C92">
            <w:pPr>
              <w:pStyle w:val="NormalWeb"/>
              <w:rPr>
                <w:rFonts w:eastAsia="Times New Roman"/>
                <w:color w:val="000000"/>
                <w:sz w:val="19"/>
                <w:szCs w:val="19"/>
              </w:rPr>
            </w:pPr>
            <w:r w:rsidRPr="00AE3C92">
              <w:rPr>
                <w:rFonts w:ascii="Arial" w:hAnsi="Arial" w:cs="Arial"/>
                <w:b/>
                <w:color w:val="002060"/>
                <w:sz w:val="19"/>
                <w:szCs w:val="19"/>
                <w:lang w:bidi="x-none"/>
              </w:rPr>
              <w:t xml:space="preserve">Skills / Knowledge to be developed: </w:t>
            </w:r>
            <w:r w:rsidRPr="00AE3C92">
              <w:rPr>
                <w:rFonts w:ascii="Arial" w:hAnsi="Arial" w:cs="Arial"/>
                <w:b/>
                <w:color w:val="002060"/>
                <w:sz w:val="19"/>
                <w:szCs w:val="19"/>
                <w:lang w:bidi="x-none"/>
              </w:rPr>
              <w:br/>
            </w:r>
            <w:r w:rsidRPr="00AE3C92">
              <w:rPr>
                <w:rFonts w:ascii="Arial" w:eastAsia="Times New Roman" w:hAnsi="Arial" w:cs="Arial"/>
                <w:color w:val="000000"/>
                <w:sz w:val="19"/>
                <w:szCs w:val="19"/>
              </w:rPr>
              <w:t xml:space="preserve">We will explore </w:t>
            </w:r>
            <w:r w:rsidRPr="00AE3C92">
              <w:rPr>
                <w:rFonts w:ascii="Arial" w:eastAsia="Times New Roman" w:hAnsi="Arial" w:cs="Arial"/>
                <w:b/>
                <w:color w:val="002060"/>
                <w:sz w:val="19"/>
                <w:szCs w:val="19"/>
              </w:rPr>
              <w:t>import and export</w:t>
            </w:r>
            <w:r w:rsidRPr="00AE3C92">
              <w:rPr>
                <w:rFonts w:ascii="Arial" w:eastAsia="Times New Roman" w:hAnsi="Arial" w:cs="Arial"/>
                <w:color w:val="000000"/>
                <w:sz w:val="19"/>
                <w:szCs w:val="19"/>
              </w:rPr>
              <w:t xml:space="preserve"> and where </w:t>
            </w:r>
            <w:r w:rsidRPr="00AE3C92">
              <w:rPr>
                <w:rFonts w:ascii="Arial" w:hAnsi="Arial" w:cs="Arial"/>
                <w:color w:val="000000"/>
                <w:sz w:val="19"/>
                <w:szCs w:val="19"/>
              </w:rPr>
              <w:t xml:space="preserve">goods are made globally – what countries do we rely on for the items that we use on an everyday basis? We will consider the </w:t>
            </w:r>
            <w:r w:rsidRPr="00AE3C92">
              <w:rPr>
                <w:rFonts w:ascii="Arial" w:hAnsi="Arial" w:cs="Arial"/>
                <w:b/>
                <w:color w:val="002060"/>
                <w:sz w:val="19"/>
                <w:szCs w:val="19"/>
              </w:rPr>
              <w:t>impact of ‘outsourcing’</w:t>
            </w:r>
            <w:r w:rsidRPr="00AE3C92">
              <w:rPr>
                <w:rFonts w:ascii="Arial" w:hAnsi="Arial" w:cs="Arial"/>
                <w:color w:val="002060"/>
                <w:sz w:val="19"/>
                <w:szCs w:val="19"/>
              </w:rPr>
              <w:t xml:space="preserve"> </w:t>
            </w:r>
            <w:r w:rsidRPr="00AE3C92">
              <w:rPr>
                <w:rFonts w:ascii="Arial" w:hAnsi="Arial" w:cs="Arial"/>
                <w:color w:val="000000"/>
                <w:sz w:val="19"/>
                <w:szCs w:val="19"/>
              </w:rPr>
              <w:t>on both a human and environmental scale.</w:t>
            </w:r>
          </w:p>
          <w:p w:rsidR="007F5E25" w:rsidRPr="00AE3C92" w:rsidRDefault="007F5E25" w:rsidP="00AE3C92">
            <w:pPr>
              <w:jc w:val="both"/>
              <w:rPr>
                <w:rFonts w:ascii="Arial" w:hAnsi="Arial" w:cs="Arial"/>
                <w:color w:val="000000" w:themeColor="text1"/>
                <w:sz w:val="19"/>
                <w:szCs w:val="19"/>
                <w:lang w:bidi="x-none"/>
              </w:rPr>
            </w:pPr>
            <w:r w:rsidRPr="00AE3C92">
              <w:rPr>
                <w:rFonts w:ascii="Arial" w:eastAsia="Calibri" w:hAnsi="Arial" w:cs="Arial"/>
                <w:b/>
                <w:color w:val="002060"/>
                <w:sz w:val="19"/>
                <w:szCs w:val="19"/>
                <w:lang w:eastAsia="en-US"/>
              </w:rPr>
              <w:t>Art links:</w:t>
            </w:r>
            <w:r w:rsidRPr="00AE3C92">
              <w:rPr>
                <w:rFonts w:ascii="Arial" w:eastAsia="Calibri" w:hAnsi="Arial" w:cs="Arial"/>
                <w:color w:val="002060"/>
                <w:sz w:val="19"/>
                <w:szCs w:val="19"/>
                <w:lang w:eastAsia="en-US"/>
              </w:rPr>
              <w:t xml:space="preserve"> </w:t>
            </w:r>
            <w:r w:rsidRPr="00AE3C92">
              <w:rPr>
                <w:rFonts w:ascii="Arial" w:eastAsia="Calibri" w:hAnsi="Arial" w:cs="Arial"/>
                <w:color w:val="000000" w:themeColor="text1"/>
                <w:sz w:val="19"/>
                <w:szCs w:val="19"/>
                <w:lang w:eastAsia="en-US"/>
              </w:rPr>
              <w:t>Children will be designing their own logos linked to the concept of global brands. Children will be considering what makes a brand’s logo effective with respect to complementary and contrasting colour choices and reproducing these logos through printing. To support this understanding</w:t>
            </w:r>
            <w:r w:rsidR="008874A7" w:rsidRPr="00AE3C92">
              <w:rPr>
                <w:rFonts w:ascii="Arial" w:eastAsia="Calibri" w:hAnsi="Arial" w:cs="Arial"/>
                <w:color w:val="000000" w:themeColor="text1"/>
                <w:sz w:val="19"/>
                <w:szCs w:val="19"/>
                <w:lang w:eastAsia="en-US"/>
              </w:rPr>
              <w:t>,</w:t>
            </w:r>
            <w:r w:rsidRPr="00AE3C92">
              <w:rPr>
                <w:rFonts w:ascii="Arial" w:eastAsia="Calibri" w:hAnsi="Arial" w:cs="Arial"/>
                <w:color w:val="000000" w:themeColor="text1"/>
                <w:sz w:val="19"/>
                <w:szCs w:val="19"/>
                <w:lang w:eastAsia="en-US"/>
              </w:rPr>
              <w:t xml:space="preserve"> children will look at artist Paul Klee who explores colour theory in his art and briefly visit the Andy </w:t>
            </w:r>
            <w:proofErr w:type="spellStart"/>
            <w:r w:rsidRPr="00AE3C92">
              <w:rPr>
                <w:rFonts w:ascii="Arial" w:eastAsia="Calibri" w:hAnsi="Arial" w:cs="Arial"/>
                <w:color w:val="000000" w:themeColor="text1"/>
                <w:sz w:val="19"/>
                <w:szCs w:val="19"/>
                <w:lang w:eastAsia="en-US"/>
              </w:rPr>
              <w:t>Wahol</w:t>
            </w:r>
            <w:proofErr w:type="spellEnd"/>
            <w:r w:rsidRPr="00AE3C92">
              <w:rPr>
                <w:rFonts w:ascii="Arial" w:eastAsia="Calibri" w:hAnsi="Arial" w:cs="Arial"/>
                <w:color w:val="000000" w:themeColor="text1"/>
                <w:sz w:val="19"/>
                <w:szCs w:val="19"/>
                <w:lang w:eastAsia="en-US"/>
              </w:rPr>
              <w:t xml:space="preserve"> Pop Art movement. </w:t>
            </w:r>
          </w:p>
          <w:p w:rsidR="007F5E25" w:rsidRPr="00AE3C92" w:rsidRDefault="007F5E25" w:rsidP="007F5E25">
            <w:pPr>
              <w:suppressAutoHyphens/>
              <w:autoSpaceDE w:val="0"/>
              <w:autoSpaceDN w:val="0"/>
              <w:jc w:val="both"/>
              <w:textAlignment w:val="baseline"/>
              <w:rPr>
                <w:rFonts w:ascii="Arial" w:hAnsi="Arial" w:cs="Arial"/>
                <w:b/>
                <w:color w:val="002060"/>
                <w:sz w:val="19"/>
                <w:szCs w:val="19"/>
                <w:lang w:bidi="x-none"/>
              </w:rPr>
            </w:pPr>
            <w:r w:rsidRPr="00AE3C92">
              <w:rPr>
                <w:rFonts w:ascii="Arial" w:hAnsi="Arial" w:cs="Arial"/>
                <w:b/>
                <w:color w:val="002060"/>
                <w:sz w:val="19"/>
                <w:szCs w:val="19"/>
                <w:lang w:bidi="x-none"/>
              </w:rPr>
              <w:t>Applied through:</w:t>
            </w:r>
          </w:p>
          <w:p w:rsidR="007F5E25" w:rsidRPr="00AE3C92" w:rsidRDefault="007F5E25" w:rsidP="007F5E25">
            <w:pPr>
              <w:autoSpaceDE w:val="0"/>
              <w:autoSpaceDN w:val="0"/>
              <w:adjustRightInd w:val="0"/>
              <w:jc w:val="both"/>
              <w:rPr>
                <w:rFonts w:ascii="Arial" w:eastAsia="Calibri" w:hAnsi="Arial" w:cs="Arial"/>
                <w:color w:val="000000"/>
                <w:sz w:val="19"/>
                <w:szCs w:val="19"/>
                <w:lang w:eastAsia="en-US"/>
              </w:rPr>
            </w:pPr>
            <w:r w:rsidRPr="00AE3C92">
              <w:rPr>
                <w:rFonts w:ascii="Arial" w:eastAsia="Calibri" w:hAnsi="Arial" w:cs="Arial"/>
                <w:color w:val="000000"/>
                <w:sz w:val="19"/>
                <w:szCs w:val="19"/>
                <w:lang w:eastAsia="en-US"/>
              </w:rPr>
              <w:t xml:space="preserve">Geography / English /Maths /Art </w:t>
            </w:r>
          </w:p>
        </w:tc>
        <w:tc>
          <w:tcPr>
            <w:tcW w:w="5245" w:type="dxa"/>
          </w:tcPr>
          <w:p w:rsidR="007F5E25" w:rsidRPr="00AE3C92" w:rsidRDefault="007F5E25" w:rsidP="007F5E25">
            <w:pPr>
              <w:suppressAutoHyphens/>
              <w:autoSpaceDE w:val="0"/>
              <w:autoSpaceDN w:val="0"/>
              <w:jc w:val="both"/>
              <w:textAlignment w:val="baseline"/>
              <w:rPr>
                <w:rFonts w:ascii="Arial" w:eastAsia="Calibri" w:hAnsi="Arial" w:cs="Arial"/>
                <w:color w:val="002060"/>
                <w:sz w:val="19"/>
                <w:szCs w:val="19"/>
                <w:lang w:eastAsia="en-US"/>
              </w:rPr>
            </w:pPr>
            <w:r w:rsidRPr="00AE3C92">
              <w:rPr>
                <w:rFonts w:ascii="Arial" w:hAnsi="Arial" w:cs="Arial"/>
                <w:b/>
                <w:color w:val="002060"/>
                <w:sz w:val="19"/>
                <w:szCs w:val="19"/>
              </w:rPr>
              <w:t>Focus is:</w:t>
            </w:r>
            <w:r w:rsidRPr="00AE3C92">
              <w:rPr>
                <w:rFonts w:ascii="Arial" w:eastAsia="Calibri" w:hAnsi="Arial" w:cs="Arial"/>
                <w:color w:val="002060"/>
                <w:sz w:val="19"/>
                <w:szCs w:val="19"/>
                <w:lang w:eastAsia="en-US"/>
              </w:rPr>
              <w:t xml:space="preserve"> </w:t>
            </w:r>
            <w:r w:rsidRPr="00AE3C92">
              <w:rPr>
                <w:rFonts w:ascii="Arial" w:eastAsia="Calibri" w:hAnsi="Arial" w:cs="Arial"/>
                <w:sz w:val="19"/>
                <w:szCs w:val="19"/>
                <w:lang w:eastAsia="en-US"/>
              </w:rPr>
              <w:t>The Heart</w:t>
            </w:r>
          </w:p>
          <w:p w:rsidR="002A1D75" w:rsidRPr="00AE3C92" w:rsidRDefault="007F5E25" w:rsidP="002A1D75">
            <w:pPr>
              <w:suppressAutoHyphens/>
              <w:autoSpaceDE w:val="0"/>
              <w:autoSpaceDN w:val="0"/>
              <w:jc w:val="both"/>
              <w:textAlignment w:val="baseline"/>
              <w:rPr>
                <w:rFonts w:ascii="Arial" w:eastAsia="Calibri" w:hAnsi="Arial" w:cs="Arial"/>
                <w:color w:val="000000"/>
                <w:sz w:val="19"/>
                <w:szCs w:val="19"/>
                <w:lang w:eastAsia="en-US"/>
              </w:rPr>
            </w:pPr>
            <w:r w:rsidRPr="00AE3C92">
              <w:rPr>
                <w:rFonts w:ascii="Arial" w:hAnsi="Arial" w:cs="Arial"/>
                <w:b/>
                <w:color w:val="002060"/>
                <w:sz w:val="19"/>
                <w:szCs w:val="19"/>
              </w:rPr>
              <w:t>Skills / knowledge to be developed:</w:t>
            </w:r>
            <w:r w:rsidRPr="00AE3C92">
              <w:rPr>
                <w:rFonts w:ascii="Arial" w:eastAsia="Calibri" w:hAnsi="Arial" w:cs="Arial"/>
                <w:color w:val="002060"/>
                <w:sz w:val="19"/>
                <w:szCs w:val="19"/>
                <w:lang w:eastAsia="en-US"/>
              </w:rPr>
              <w:t xml:space="preserve"> </w:t>
            </w:r>
            <w:r w:rsidRPr="00AE3C92">
              <w:rPr>
                <w:rFonts w:ascii="Arial" w:eastAsia="Calibri" w:hAnsi="Arial" w:cs="Arial"/>
                <w:sz w:val="19"/>
                <w:szCs w:val="19"/>
                <w:lang w:eastAsia="en-US"/>
              </w:rPr>
              <w:t xml:space="preserve">The children will be developing their scientific knowledge about </w:t>
            </w:r>
            <w:r w:rsidRPr="00AE3C92">
              <w:rPr>
                <w:rFonts w:ascii="Arial" w:eastAsia="Calibri" w:hAnsi="Arial" w:cs="Arial"/>
                <w:color w:val="000000"/>
                <w:sz w:val="19"/>
                <w:szCs w:val="19"/>
                <w:lang w:eastAsia="en-US"/>
              </w:rPr>
              <w:t xml:space="preserve">the heart and circulatory system. </w:t>
            </w:r>
            <w:r w:rsidR="00830638" w:rsidRPr="00AE3C92">
              <w:rPr>
                <w:noProof/>
                <w:sz w:val="19"/>
                <w:szCs w:val="19"/>
              </w:rPr>
              <w:drawing>
                <wp:anchor distT="0" distB="0" distL="114300" distR="114300" simplePos="0" relativeHeight="251693056" behindDoc="1" locked="0" layoutInCell="1" allowOverlap="1">
                  <wp:simplePos x="0" y="0"/>
                  <wp:positionH relativeFrom="column">
                    <wp:posOffset>2534285</wp:posOffset>
                  </wp:positionH>
                  <wp:positionV relativeFrom="paragraph">
                    <wp:posOffset>652780</wp:posOffset>
                  </wp:positionV>
                  <wp:extent cx="647700" cy="647700"/>
                  <wp:effectExtent l="0" t="0" r="0" b="0"/>
                  <wp:wrapTight wrapText="bothSides">
                    <wp:wrapPolygon edited="0">
                      <wp:start x="7624" y="0"/>
                      <wp:lineTo x="3176" y="5082"/>
                      <wp:lineTo x="1906" y="7624"/>
                      <wp:lineTo x="2541" y="14612"/>
                      <wp:lineTo x="5082" y="20329"/>
                      <wp:lineTo x="8894" y="20965"/>
                      <wp:lineTo x="15882" y="20965"/>
                      <wp:lineTo x="17788" y="20329"/>
                      <wp:lineTo x="19059" y="5082"/>
                      <wp:lineTo x="15882" y="635"/>
                      <wp:lineTo x="11435" y="0"/>
                      <wp:lineTo x="7624" y="0"/>
                    </wp:wrapPolygon>
                  </wp:wrapTight>
                  <wp:docPr id="6" name="Picture 6" descr="Heart and Circulatory System - Content - Class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and Circulatory System - Content - ClassConn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3C92">
              <w:rPr>
                <w:rFonts w:ascii="Arial" w:hAnsi="Arial" w:cs="Arial"/>
                <w:sz w:val="19"/>
                <w:szCs w:val="19"/>
              </w:rPr>
              <w:t xml:space="preserve">We will use practical tasks to understand how blood collects and deposits oxygen throughout the body. Children will also complete investigations about exercise and present their data and draw conclusions based on the evidence they have found. </w:t>
            </w:r>
          </w:p>
          <w:p w:rsidR="002A1D75" w:rsidRPr="00AE3C92" w:rsidRDefault="00AE3C92" w:rsidP="002A1D75">
            <w:pPr>
              <w:suppressAutoHyphens/>
              <w:autoSpaceDE w:val="0"/>
              <w:autoSpaceDN w:val="0"/>
              <w:jc w:val="both"/>
              <w:textAlignment w:val="baseline"/>
              <w:rPr>
                <w:rFonts w:ascii="Arial" w:hAnsi="Arial" w:cs="Arial"/>
                <w:b/>
                <w:color w:val="002060"/>
                <w:sz w:val="19"/>
                <w:szCs w:val="19"/>
              </w:rPr>
            </w:pPr>
            <w:r w:rsidRPr="00AE3C92">
              <w:rPr>
                <w:rFonts w:ascii="Arial" w:hAnsi="Arial" w:cs="Arial"/>
                <w:b/>
                <w:color w:val="002060"/>
                <w:sz w:val="19"/>
                <w:szCs w:val="19"/>
              </w:rPr>
              <w:t>Ap</w:t>
            </w:r>
            <w:r w:rsidR="002A1D75" w:rsidRPr="00AE3C92">
              <w:rPr>
                <w:rFonts w:ascii="Arial" w:hAnsi="Arial" w:cs="Arial"/>
                <w:b/>
                <w:color w:val="002060"/>
                <w:sz w:val="19"/>
                <w:szCs w:val="19"/>
              </w:rPr>
              <w:t>plied through:</w:t>
            </w:r>
          </w:p>
          <w:p w:rsidR="007F5E25" w:rsidRPr="00AE3C92" w:rsidRDefault="002A1D75" w:rsidP="00AE3C92">
            <w:pPr>
              <w:autoSpaceDE w:val="0"/>
              <w:autoSpaceDN w:val="0"/>
              <w:adjustRightInd w:val="0"/>
              <w:jc w:val="both"/>
              <w:rPr>
                <w:rFonts w:ascii="Arial" w:eastAsia="Calibri" w:hAnsi="Arial" w:cs="Arial"/>
                <w:color w:val="000000"/>
                <w:sz w:val="19"/>
                <w:szCs w:val="19"/>
                <w:lang w:eastAsia="en-US"/>
              </w:rPr>
            </w:pPr>
            <w:r w:rsidRPr="00AE3C92">
              <w:rPr>
                <w:rFonts w:ascii="Arial" w:eastAsia="Calibri" w:hAnsi="Arial" w:cs="Arial"/>
                <w:color w:val="000000"/>
                <w:sz w:val="19"/>
                <w:szCs w:val="19"/>
                <w:lang w:eastAsia="en-US"/>
              </w:rPr>
              <w:t xml:space="preserve">Discussing, understanding and explaining what is happening to the body during PE lessons using scientific language. </w:t>
            </w:r>
          </w:p>
          <w:p w:rsidR="002A1D75" w:rsidRPr="00AE3C92" w:rsidRDefault="002A1D75" w:rsidP="007F5E25">
            <w:pPr>
              <w:suppressAutoHyphens/>
              <w:autoSpaceDE w:val="0"/>
              <w:autoSpaceDN w:val="0"/>
              <w:jc w:val="both"/>
              <w:textAlignment w:val="baseline"/>
              <w:rPr>
                <w:rFonts w:ascii="Arial" w:hAnsi="Arial" w:cs="Arial"/>
                <w:b/>
                <w:color w:val="002060"/>
                <w:sz w:val="19"/>
                <w:szCs w:val="19"/>
              </w:rPr>
            </w:pPr>
            <w:r w:rsidRPr="00AE3C92">
              <w:rPr>
                <w:rFonts w:ascii="Arial" w:hAnsi="Arial" w:cs="Arial"/>
                <w:b/>
                <w:color w:val="002060"/>
                <w:sz w:val="19"/>
                <w:szCs w:val="19"/>
              </w:rPr>
              <w:t xml:space="preserve">Computing: More Complex Variable </w:t>
            </w:r>
          </w:p>
          <w:p w:rsidR="007F5E25" w:rsidRPr="00AE3C92" w:rsidRDefault="002A1D75" w:rsidP="00AE3C92">
            <w:pPr>
              <w:suppressAutoHyphens/>
              <w:autoSpaceDE w:val="0"/>
              <w:autoSpaceDN w:val="0"/>
              <w:jc w:val="both"/>
              <w:textAlignment w:val="baseline"/>
              <w:rPr>
                <w:rFonts w:ascii="Arial" w:hAnsi="Arial" w:cs="Arial"/>
                <w:sz w:val="19"/>
                <w:szCs w:val="19"/>
              </w:rPr>
            </w:pPr>
            <w:r w:rsidRPr="00AE3C92">
              <w:rPr>
                <w:rFonts w:ascii="Arial" w:hAnsi="Arial" w:cs="Arial"/>
                <w:sz w:val="19"/>
                <w:szCs w:val="19"/>
              </w:rPr>
              <w:t xml:space="preserve">Children will learn how variables can be combined with conditional events to perform tasks like calculations and create interactive graphs.  </w:t>
            </w:r>
          </w:p>
        </w:tc>
        <w:tc>
          <w:tcPr>
            <w:tcW w:w="4252" w:type="dxa"/>
          </w:tcPr>
          <w:p w:rsidR="000817DA" w:rsidRPr="00AE3C92" w:rsidRDefault="000817DA" w:rsidP="007F5E25">
            <w:pPr>
              <w:suppressAutoHyphens/>
              <w:autoSpaceDE w:val="0"/>
              <w:autoSpaceDN w:val="0"/>
              <w:jc w:val="both"/>
              <w:textAlignment w:val="baseline"/>
              <w:rPr>
                <w:rFonts w:ascii="Arial" w:hAnsi="Arial" w:cs="Arial"/>
                <w:sz w:val="19"/>
                <w:szCs w:val="19"/>
                <w:lang w:bidi="x-none"/>
              </w:rPr>
            </w:pPr>
            <w:r w:rsidRPr="00AE3C92">
              <w:rPr>
                <w:rFonts w:ascii="Arial" w:hAnsi="Arial" w:cs="Arial"/>
                <w:b/>
                <w:color w:val="002060"/>
                <w:sz w:val="19"/>
                <w:szCs w:val="19"/>
                <w:lang w:bidi="x-none"/>
              </w:rPr>
              <w:t xml:space="preserve">Focus is: </w:t>
            </w:r>
            <w:r w:rsidRPr="00AE3C92">
              <w:rPr>
                <w:rFonts w:ascii="Arial" w:hAnsi="Arial" w:cs="Arial"/>
                <w:sz w:val="19"/>
                <w:szCs w:val="19"/>
                <w:lang w:bidi="x-none"/>
              </w:rPr>
              <w:t>Dance and Gymnastics.</w:t>
            </w:r>
          </w:p>
          <w:p w:rsidR="000817DA" w:rsidRPr="00AE3C92" w:rsidRDefault="007F5E25" w:rsidP="007F5E25">
            <w:pPr>
              <w:suppressAutoHyphens/>
              <w:autoSpaceDE w:val="0"/>
              <w:autoSpaceDN w:val="0"/>
              <w:jc w:val="both"/>
              <w:textAlignment w:val="baseline"/>
              <w:rPr>
                <w:rFonts w:ascii="Arial" w:hAnsi="Arial" w:cs="Arial"/>
                <w:b/>
                <w:color w:val="002060"/>
                <w:sz w:val="19"/>
                <w:szCs w:val="19"/>
                <w:lang w:bidi="x-none"/>
              </w:rPr>
            </w:pPr>
            <w:r w:rsidRPr="00AE3C92">
              <w:rPr>
                <w:rFonts w:ascii="Arial" w:hAnsi="Arial" w:cs="Arial"/>
                <w:b/>
                <w:color w:val="002060"/>
                <w:sz w:val="19"/>
                <w:szCs w:val="19"/>
                <w:lang w:bidi="x-none"/>
              </w:rPr>
              <w:t>Skills / knowledge to be developed:</w:t>
            </w:r>
          </w:p>
          <w:p w:rsidR="00A61F60" w:rsidRPr="00AE3C92" w:rsidRDefault="00A61F60" w:rsidP="00A61F60">
            <w:pPr>
              <w:suppressAutoHyphens/>
              <w:autoSpaceDE w:val="0"/>
              <w:autoSpaceDN w:val="0"/>
              <w:jc w:val="both"/>
              <w:textAlignment w:val="baseline"/>
              <w:rPr>
                <w:b/>
                <w:color w:val="002060"/>
                <w:sz w:val="19"/>
                <w:szCs w:val="19"/>
              </w:rPr>
            </w:pPr>
            <w:r w:rsidRPr="00AE3C92">
              <w:rPr>
                <w:rFonts w:ascii="Arial" w:eastAsia="Arial" w:hAnsi="Arial" w:cs="Arial"/>
                <w:sz w:val="19"/>
                <w:szCs w:val="19"/>
              </w:rPr>
              <w:t xml:space="preserve">Children will learn to improvise a short dance sequence using a wide range of movements with </w:t>
            </w:r>
            <w:r w:rsidRPr="00AE3C92">
              <w:rPr>
                <w:rFonts w:ascii="Arial" w:eastAsia="Arial" w:hAnsi="Arial" w:cs="Arial"/>
                <w:b/>
                <w:color w:val="002060"/>
                <w:sz w:val="19"/>
                <w:szCs w:val="19"/>
              </w:rPr>
              <w:t xml:space="preserve">fluency and control. </w:t>
            </w:r>
          </w:p>
          <w:p w:rsidR="007F5E25" w:rsidRPr="00AE3C92" w:rsidRDefault="00AE3C92" w:rsidP="00AE3C92">
            <w:pPr>
              <w:suppressAutoHyphens/>
              <w:autoSpaceDE w:val="0"/>
              <w:autoSpaceDN w:val="0"/>
              <w:textAlignment w:val="baseline"/>
              <w:rPr>
                <w:sz w:val="19"/>
                <w:szCs w:val="19"/>
              </w:rPr>
            </w:pPr>
            <w:r w:rsidRPr="00AE3C92">
              <w:rPr>
                <w:noProof/>
                <w:sz w:val="19"/>
                <w:szCs w:val="19"/>
              </w:rPr>
              <w:drawing>
                <wp:anchor distT="0" distB="0" distL="114300" distR="114300" simplePos="0" relativeHeight="251683840" behindDoc="0" locked="0" layoutInCell="1" allowOverlap="1" wp14:anchorId="14B4BB7E" wp14:editId="74897D47">
                  <wp:simplePos x="0" y="0"/>
                  <wp:positionH relativeFrom="column">
                    <wp:posOffset>2274570</wp:posOffset>
                  </wp:positionH>
                  <wp:positionV relativeFrom="paragraph">
                    <wp:posOffset>697230</wp:posOffset>
                  </wp:positionV>
                  <wp:extent cx="922020" cy="922020"/>
                  <wp:effectExtent l="0" t="0" r="0" b="0"/>
                  <wp:wrapThrough wrapText="bothSides">
                    <wp:wrapPolygon edited="0">
                      <wp:start x="0" y="0"/>
                      <wp:lineTo x="0" y="20975"/>
                      <wp:lineTo x="20975" y="20975"/>
                      <wp:lineTo x="20975" y="0"/>
                      <wp:lineTo x="0" y="0"/>
                    </wp:wrapPolygon>
                  </wp:wrapThrough>
                  <wp:docPr id="15" name="Picture 15" descr="Image result for gymn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ymnasti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F60" w:rsidRPr="00AE3C92">
              <w:rPr>
                <w:rFonts w:ascii="Arial" w:eastAsia="Arial" w:hAnsi="Arial" w:cs="Arial"/>
                <w:sz w:val="19"/>
                <w:szCs w:val="19"/>
              </w:rPr>
              <w:t xml:space="preserve">Children will also be focusing on different </w:t>
            </w:r>
            <w:r w:rsidR="00A61F60" w:rsidRPr="00AE3C92">
              <w:rPr>
                <w:rFonts w:ascii="Arial" w:eastAsia="Arial" w:hAnsi="Arial" w:cs="Arial"/>
                <w:b/>
                <w:color w:val="002060"/>
                <w:sz w:val="19"/>
                <w:szCs w:val="19"/>
              </w:rPr>
              <w:t>balances and their co-ordination skills.</w:t>
            </w:r>
            <w:r w:rsidR="00A61F60" w:rsidRPr="00AE3C92">
              <w:rPr>
                <w:rFonts w:ascii="Arial" w:eastAsia="Arial" w:hAnsi="Arial" w:cs="Arial"/>
                <w:sz w:val="19"/>
                <w:szCs w:val="19"/>
              </w:rPr>
              <w:t xml:space="preserve"> Working as individuals or in pairs, they will develop a sequence of movements and balances. They will describe what they and others do that is successful and be able to suggest improvements.</w:t>
            </w:r>
          </w:p>
          <w:p w:rsidR="007F5E25" w:rsidRPr="00AE3C92" w:rsidRDefault="007F5E25" w:rsidP="007F5E25">
            <w:pPr>
              <w:suppressAutoHyphens/>
              <w:autoSpaceDE w:val="0"/>
              <w:autoSpaceDN w:val="0"/>
              <w:jc w:val="both"/>
              <w:textAlignment w:val="baseline"/>
              <w:rPr>
                <w:rFonts w:ascii="Arial" w:hAnsi="Arial" w:cs="Arial"/>
                <w:b/>
                <w:color w:val="002060"/>
                <w:sz w:val="19"/>
                <w:szCs w:val="19"/>
                <w:lang w:bidi="x-none"/>
              </w:rPr>
            </w:pPr>
            <w:r w:rsidRPr="00AE3C92">
              <w:rPr>
                <w:rFonts w:ascii="Arial" w:hAnsi="Arial" w:cs="Arial"/>
                <w:b/>
                <w:color w:val="002060"/>
                <w:sz w:val="19"/>
                <w:szCs w:val="19"/>
                <w:lang w:bidi="x-none"/>
              </w:rPr>
              <w:t>Applied through:</w:t>
            </w:r>
            <w:r w:rsidR="00A61F60" w:rsidRPr="00AE3C92">
              <w:rPr>
                <w:rFonts w:ascii="Arial" w:hAnsi="Arial" w:cs="Arial"/>
                <w:b/>
                <w:color w:val="002060"/>
                <w:sz w:val="19"/>
                <w:szCs w:val="19"/>
                <w:lang w:bidi="x-none"/>
              </w:rPr>
              <w:t xml:space="preserve"> </w:t>
            </w:r>
            <w:r w:rsidRPr="00AE3C92">
              <w:rPr>
                <w:rFonts w:ascii="Arial" w:hAnsi="Arial" w:cs="Arial"/>
                <w:sz w:val="19"/>
                <w:szCs w:val="19"/>
                <w:lang w:bidi="x-none"/>
              </w:rPr>
              <w:t>formulating and performing gymnastic and dance routines in small groups.</w:t>
            </w:r>
          </w:p>
        </w:tc>
      </w:tr>
      <w:tr w:rsidR="007F5E25" w:rsidRPr="00AE3C92" w:rsidTr="00AE3C92">
        <w:trPr>
          <w:trHeight w:val="1411"/>
        </w:trPr>
        <w:tc>
          <w:tcPr>
            <w:tcW w:w="5949" w:type="dxa"/>
          </w:tcPr>
          <w:p w:rsidR="007F5E25" w:rsidRPr="00AE3C92" w:rsidRDefault="007F5E25" w:rsidP="007F5E25">
            <w:pPr>
              <w:rPr>
                <w:rFonts w:ascii="Arial" w:hAnsi="Arial" w:cs="Arial"/>
                <w:b/>
                <w:color w:val="002060"/>
                <w:sz w:val="19"/>
                <w:szCs w:val="19"/>
              </w:rPr>
            </w:pPr>
            <w:r w:rsidRPr="00AE3C92">
              <w:rPr>
                <w:rFonts w:ascii="Arial" w:hAnsi="Arial" w:cs="Arial"/>
                <w:b/>
                <w:color w:val="002060"/>
                <w:sz w:val="19"/>
                <w:szCs w:val="19"/>
              </w:rPr>
              <w:t>How can I help / information for helping</w:t>
            </w:r>
          </w:p>
          <w:p w:rsidR="007F5E25" w:rsidRPr="00AE3C92" w:rsidRDefault="007F5E25" w:rsidP="007F5E25">
            <w:pPr>
              <w:rPr>
                <w:rFonts w:ascii="Arial" w:hAnsi="Arial" w:cs="Arial"/>
                <w:sz w:val="19"/>
                <w:szCs w:val="19"/>
              </w:rPr>
            </w:pPr>
            <w:r w:rsidRPr="00AE3C92">
              <w:rPr>
                <w:rFonts w:ascii="Arial" w:hAnsi="Arial" w:cs="Arial"/>
                <w:sz w:val="19"/>
                <w:szCs w:val="19"/>
              </w:rPr>
              <w:t>Discuss current affairs from around the world with your child – particularly anything to do with trade and global products e.g. How wi</w:t>
            </w:r>
            <w:r w:rsidR="00814B3F" w:rsidRPr="00AE3C92">
              <w:rPr>
                <w:rFonts w:ascii="Arial" w:hAnsi="Arial" w:cs="Arial"/>
                <w:sz w:val="19"/>
                <w:szCs w:val="19"/>
              </w:rPr>
              <w:t>ll US trade tariffs affect us w</w:t>
            </w:r>
            <w:r w:rsidR="00CC1C3A" w:rsidRPr="00AE3C92">
              <w:rPr>
                <w:rFonts w:ascii="Arial" w:hAnsi="Arial" w:cs="Arial"/>
                <w:sz w:val="19"/>
                <w:szCs w:val="19"/>
              </w:rPr>
              <w:t>hen</w:t>
            </w:r>
            <w:r w:rsidRPr="00AE3C92">
              <w:rPr>
                <w:rFonts w:ascii="Arial" w:hAnsi="Arial" w:cs="Arial"/>
                <w:sz w:val="19"/>
                <w:szCs w:val="19"/>
              </w:rPr>
              <w:t xml:space="preserve"> the iPhone is made? How trading in Europe might be affected due to Britain leaving the European Union?</w:t>
            </w:r>
          </w:p>
        </w:tc>
        <w:tc>
          <w:tcPr>
            <w:tcW w:w="5245" w:type="dxa"/>
          </w:tcPr>
          <w:p w:rsidR="007F5E25" w:rsidRPr="00AE3C92" w:rsidRDefault="007F5E25" w:rsidP="007F5E25">
            <w:pPr>
              <w:rPr>
                <w:rFonts w:ascii="Arial" w:hAnsi="Arial" w:cs="Arial"/>
                <w:b/>
                <w:color w:val="002060"/>
                <w:sz w:val="19"/>
                <w:szCs w:val="19"/>
              </w:rPr>
            </w:pPr>
            <w:r w:rsidRPr="00AE3C92">
              <w:rPr>
                <w:rFonts w:ascii="Arial" w:hAnsi="Arial" w:cs="Arial"/>
                <w:b/>
                <w:color w:val="002060"/>
                <w:sz w:val="19"/>
                <w:szCs w:val="19"/>
              </w:rPr>
              <w:t>How can I help / information for helping</w:t>
            </w:r>
          </w:p>
          <w:p w:rsidR="007F5E25" w:rsidRPr="00AE3C92" w:rsidRDefault="007F5E25" w:rsidP="007F5E25">
            <w:pPr>
              <w:rPr>
                <w:rFonts w:ascii="Arial" w:hAnsi="Arial" w:cs="Arial"/>
                <w:sz w:val="19"/>
                <w:szCs w:val="19"/>
              </w:rPr>
            </w:pPr>
            <w:r w:rsidRPr="00AE3C92">
              <w:rPr>
                <w:rFonts w:ascii="Arial" w:hAnsi="Arial" w:cs="Arial"/>
                <w:sz w:val="19"/>
                <w:szCs w:val="19"/>
              </w:rPr>
              <w:t>Discuss medical advancements that have allowed people with heart problems to survive.</w:t>
            </w:r>
          </w:p>
          <w:p w:rsidR="007F5E25" w:rsidRPr="00AE3C92" w:rsidRDefault="007F5E25" w:rsidP="007F5E25">
            <w:pPr>
              <w:rPr>
                <w:rFonts w:ascii="Arial" w:hAnsi="Arial" w:cs="Arial"/>
                <w:color w:val="002060"/>
                <w:sz w:val="19"/>
                <w:szCs w:val="19"/>
              </w:rPr>
            </w:pPr>
            <w:r w:rsidRPr="00AE3C92">
              <w:rPr>
                <w:rFonts w:ascii="Arial" w:hAnsi="Arial" w:cs="Arial"/>
                <w:sz w:val="19"/>
                <w:szCs w:val="19"/>
              </w:rPr>
              <w:t>Research what makes a healthy heart and discuss</w:t>
            </w:r>
            <w:r w:rsidR="00A02CED" w:rsidRPr="00AE3C92">
              <w:rPr>
                <w:rFonts w:ascii="Arial" w:hAnsi="Arial" w:cs="Arial"/>
                <w:sz w:val="19"/>
                <w:szCs w:val="19"/>
              </w:rPr>
              <w:t xml:space="preserve"> the</w:t>
            </w:r>
            <w:r w:rsidRPr="00AE3C92">
              <w:rPr>
                <w:rFonts w:ascii="Arial" w:hAnsi="Arial" w:cs="Arial"/>
                <w:sz w:val="19"/>
                <w:szCs w:val="19"/>
              </w:rPr>
              <w:t xml:space="preserve"> activities and </w:t>
            </w:r>
            <w:r w:rsidR="00A02CED" w:rsidRPr="00AE3C92">
              <w:rPr>
                <w:rFonts w:ascii="Arial" w:hAnsi="Arial" w:cs="Arial"/>
                <w:sz w:val="19"/>
                <w:szCs w:val="19"/>
              </w:rPr>
              <w:t xml:space="preserve">the </w:t>
            </w:r>
            <w:r w:rsidRPr="00AE3C92">
              <w:rPr>
                <w:rFonts w:ascii="Arial" w:hAnsi="Arial" w:cs="Arial"/>
                <w:sz w:val="19"/>
                <w:szCs w:val="19"/>
              </w:rPr>
              <w:t>food your child does/eats that contribute to a healthy heart.</w:t>
            </w:r>
          </w:p>
        </w:tc>
        <w:tc>
          <w:tcPr>
            <w:tcW w:w="4252" w:type="dxa"/>
          </w:tcPr>
          <w:p w:rsidR="007F5E25" w:rsidRPr="00AE3C92" w:rsidRDefault="007F5E25" w:rsidP="007F5E25">
            <w:pPr>
              <w:rPr>
                <w:rFonts w:ascii="Arial" w:hAnsi="Arial" w:cs="Arial"/>
                <w:b/>
                <w:color w:val="002060"/>
                <w:sz w:val="19"/>
                <w:szCs w:val="19"/>
              </w:rPr>
            </w:pPr>
            <w:r w:rsidRPr="00AE3C92">
              <w:rPr>
                <w:rFonts w:ascii="Arial" w:hAnsi="Arial" w:cs="Arial"/>
                <w:b/>
                <w:color w:val="002060"/>
                <w:sz w:val="19"/>
                <w:szCs w:val="19"/>
              </w:rPr>
              <w:t>How can I help / information for helping</w:t>
            </w:r>
          </w:p>
          <w:p w:rsidR="007F5E25" w:rsidRPr="00AE3C92" w:rsidRDefault="007F5E25" w:rsidP="00A61F60">
            <w:pPr>
              <w:suppressAutoHyphens/>
              <w:autoSpaceDE w:val="0"/>
              <w:autoSpaceDN w:val="0"/>
              <w:jc w:val="both"/>
              <w:textAlignment w:val="baseline"/>
              <w:rPr>
                <w:rFonts w:ascii="Arial" w:eastAsia="Calibri" w:hAnsi="Arial" w:cs="Arial"/>
                <w:color w:val="000000"/>
                <w:sz w:val="19"/>
                <w:szCs w:val="19"/>
                <w:lang w:eastAsia="en-US"/>
              </w:rPr>
            </w:pPr>
            <w:r w:rsidRPr="00AE3C92">
              <w:rPr>
                <w:rFonts w:ascii="Arial" w:hAnsi="Arial" w:cs="Arial"/>
                <w:sz w:val="19"/>
                <w:szCs w:val="19"/>
              </w:rPr>
              <w:t>Please ensure that children have both an outdoor and indoor kit in school (including trainers) for the whole week as other indoor and outdoor sessions might take place at alternative times.</w:t>
            </w:r>
          </w:p>
        </w:tc>
      </w:tr>
    </w:tbl>
    <w:p w:rsidR="00D1352C" w:rsidRDefault="00D1352C"/>
    <w:tbl>
      <w:tblPr>
        <w:tblStyle w:val="TableGrid"/>
        <w:tblW w:w="15446" w:type="dxa"/>
        <w:tblLayout w:type="fixed"/>
        <w:tblLook w:val="04A0" w:firstRow="1" w:lastRow="0" w:firstColumn="1" w:lastColumn="0" w:noHBand="0" w:noVBand="1"/>
      </w:tblPr>
      <w:tblGrid>
        <w:gridCol w:w="3964"/>
        <w:gridCol w:w="4111"/>
        <w:gridCol w:w="3827"/>
        <w:gridCol w:w="3544"/>
      </w:tblGrid>
      <w:tr w:rsidR="00D1352C" w:rsidRPr="006D1982" w:rsidTr="00D1352C">
        <w:trPr>
          <w:trHeight w:val="172"/>
        </w:trPr>
        <w:tc>
          <w:tcPr>
            <w:tcW w:w="3964" w:type="dxa"/>
            <w:shd w:val="clear" w:color="auto" w:fill="D9D9D9" w:themeFill="background1" w:themeFillShade="D9"/>
          </w:tcPr>
          <w:p w:rsidR="00D1352C" w:rsidRPr="006D1982" w:rsidRDefault="00D1352C" w:rsidP="00AA3707">
            <w:pPr>
              <w:jc w:val="center"/>
              <w:rPr>
                <w:rFonts w:ascii="Arial" w:hAnsi="Arial" w:cs="Arial"/>
                <w:b/>
                <w:color w:val="0000FF"/>
                <w:sz w:val="19"/>
                <w:szCs w:val="19"/>
              </w:rPr>
            </w:pPr>
            <w:r w:rsidRPr="006D1982">
              <w:rPr>
                <w:rFonts w:ascii="Arial" w:hAnsi="Arial" w:cs="Arial"/>
                <w:b/>
                <w:color w:val="0000FF"/>
                <w:sz w:val="19"/>
                <w:szCs w:val="19"/>
              </w:rPr>
              <w:t>French</w:t>
            </w:r>
          </w:p>
        </w:tc>
        <w:tc>
          <w:tcPr>
            <w:tcW w:w="4111" w:type="dxa"/>
            <w:shd w:val="clear" w:color="auto" w:fill="D9D9D9" w:themeFill="background1" w:themeFillShade="D9"/>
          </w:tcPr>
          <w:p w:rsidR="00D1352C" w:rsidRPr="006D1982" w:rsidRDefault="00D1352C" w:rsidP="00AA3707">
            <w:pPr>
              <w:jc w:val="center"/>
              <w:rPr>
                <w:rFonts w:ascii="Arial" w:hAnsi="Arial" w:cs="Arial"/>
                <w:b/>
                <w:color w:val="0000FF"/>
                <w:sz w:val="19"/>
                <w:szCs w:val="19"/>
              </w:rPr>
            </w:pPr>
            <w:r w:rsidRPr="006D1982">
              <w:rPr>
                <w:rFonts w:ascii="Arial" w:hAnsi="Arial" w:cs="Arial"/>
                <w:b/>
                <w:color w:val="0000FF"/>
                <w:sz w:val="19"/>
                <w:szCs w:val="19"/>
              </w:rPr>
              <w:t>Music</w:t>
            </w:r>
          </w:p>
        </w:tc>
        <w:tc>
          <w:tcPr>
            <w:tcW w:w="3827" w:type="dxa"/>
            <w:shd w:val="clear" w:color="auto" w:fill="D9D9D9" w:themeFill="background1" w:themeFillShade="D9"/>
          </w:tcPr>
          <w:p w:rsidR="00D1352C" w:rsidRPr="006D1982" w:rsidRDefault="00D1352C" w:rsidP="00AA3707">
            <w:pPr>
              <w:jc w:val="center"/>
              <w:rPr>
                <w:rFonts w:ascii="Arial" w:hAnsi="Arial" w:cs="Arial"/>
                <w:b/>
                <w:color w:val="0000FF"/>
                <w:sz w:val="19"/>
                <w:szCs w:val="19"/>
              </w:rPr>
            </w:pPr>
            <w:r w:rsidRPr="006D1982">
              <w:rPr>
                <w:rFonts w:ascii="Arial" w:hAnsi="Arial" w:cs="Arial"/>
                <w:b/>
                <w:color w:val="0000FF"/>
                <w:sz w:val="19"/>
                <w:szCs w:val="19"/>
              </w:rPr>
              <w:t xml:space="preserve">PSHE / </w:t>
            </w:r>
            <w:proofErr w:type="spellStart"/>
            <w:r w:rsidRPr="006D1982">
              <w:rPr>
                <w:rFonts w:ascii="Arial" w:hAnsi="Arial" w:cs="Arial"/>
                <w:b/>
                <w:color w:val="0000FF"/>
                <w:sz w:val="19"/>
                <w:szCs w:val="19"/>
              </w:rPr>
              <w:t>MindMate</w:t>
            </w:r>
            <w:proofErr w:type="spellEnd"/>
          </w:p>
        </w:tc>
        <w:tc>
          <w:tcPr>
            <w:tcW w:w="3544" w:type="dxa"/>
            <w:shd w:val="clear" w:color="auto" w:fill="D9D9D9" w:themeFill="background1" w:themeFillShade="D9"/>
          </w:tcPr>
          <w:p w:rsidR="00D1352C" w:rsidRPr="006D1982" w:rsidRDefault="00D1352C" w:rsidP="00AA3707">
            <w:pPr>
              <w:jc w:val="center"/>
              <w:rPr>
                <w:rFonts w:ascii="Arial" w:hAnsi="Arial" w:cs="Arial"/>
                <w:b/>
                <w:color w:val="0000FF"/>
                <w:sz w:val="19"/>
                <w:szCs w:val="19"/>
              </w:rPr>
            </w:pPr>
            <w:r w:rsidRPr="006D1982">
              <w:rPr>
                <w:rFonts w:ascii="Arial" w:hAnsi="Arial" w:cs="Arial"/>
                <w:b/>
                <w:color w:val="0000FF"/>
                <w:sz w:val="19"/>
                <w:szCs w:val="19"/>
              </w:rPr>
              <w:t>R.E.</w:t>
            </w:r>
          </w:p>
        </w:tc>
      </w:tr>
      <w:tr w:rsidR="00D1352C" w:rsidRPr="006D1982" w:rsidTr="00D1352C">
        <w:trPr>
          <w:trHeight w:val="1266"/>
        </w:trPr>
        <w:tc>
          <w:tcPr>
            <w:tcW w:w="3964" w:type="dxa"/>
            <w:shd w:val="clear" w:color="auto" w:fill="auto"/>
          </w:tcPr>
          <w:p w:rsidR="00D1352C" w:rsidRPr="00AE3C92" w:rsidRDefault="00D1352C" w:rsidP="00D1352C">
            <w:pPr>
              <w:suppressAutoHyphens/>
              <w:autoSpaceDE w:val="0"/>
              <w:autoSpaceDN w:val="0"/>
              <w:jc w:val="both"/>
              <w:textAlignment w:val="baseline"/>
              <w:rPr>
                <w:rFonts w:ascii="Arial" w:hAnsi="Arial" w:cs="Arial"/>
                <w:b/>
                <w:color w:val="002060"/>
                <w:sz w:val="19"/>
                <w:szCs w:val="19"/>
                <w:lang w:bidi="x-none"/>
              </w:rPr>
            </w:pPr>
            <w:r w:rsidRPr="00AE3C92">
              <w:rPr>
                <w:rFonts w:ascii="Arial" w:hAnsi="Arial" w:cs="Arial"/>
                <w:b/>
                <w:color w:val="002060"/>
                <w:sz w:val="19"/>
                <w:szCs w:val="19"/>
                <w:lang w:bidi="x-none"/>
              </w:rPr>
              <w:t xml:space="preserve">Focus is: </w:t>
            </w:r>
            <w:r w:rsidRPr="00AE3C92">
              <w:rPr>
                <w:rFonts w:ascii="Arial" w:hAnsi="Arial" w:cs="Arial"/>
                <w:sz w:val="19"/>
                <w:szCs w:val="19"/>
                <w:lang w:bidi="x-none"/>
              </w:rPr>
              <w:t>Directions, days of the week and months of the year.</w:t>
            </w:r>
          </w:p>
          <w:p w:rsidR="00D1352C" w:rsidRPr="00AE3C92" w:rsidRDefault="00D1352C" w:rsidP="00D1352C">
            <w:pPr>
              <w:suppressAutoHyphens/>
              <w:autoSpaceDE w:val="0"/>
              <w:autoSpaceDN w:val="0"/>
              <w:jc w:val="both"/>
              <w:textAlignment w:val="baseline"/>
              <w:rPr>
                <w:rFonts w:ascii="Arial" w:hAnsi="Arial" w:cs="Arial"/>
                <w:b/>
                <w:color w:val="002060"/>
                <w:sz w:val="19"/>
                <w:szCs w:val="19"/>
                <w:lang w:bidi="x-none"/>
              </w:rPr>
            </w:pPr>
            <w:r w:rsidRPr="00AE3C92">
              <w:rPr>
                <w:rFonts w:ascii="Arial" w:hAnsi="Arial" w:cs="Arial"/>
                <w:b/>
                <w:color w:val="002060"/>
                <w:sz w:val="19"/>
                <w:szCs w:val="19"/>
                <w:lang w:bidi="x-none"/>
              </w:rPr>
              <w:t>Skills / knowledge to be developed:</w:t>
            </w:r>
          </w:p>
          <w:p w:rsidR="00D1352C" w:rsidRPr="00AE3C92" w:rsidRDefault="00D1352C" w:rsidP="00D1352C">
            <w:pPr>
              <w:suppressAutoHyphens/>
              <w:autoSpaceDE w:val="0"/>
              <w:autoSpaceDN w:val="0"/>
              <w:jc w:val="both"/>
              <w:textAlignment w:val="baseline"/>
              <w:rPr>
                <w:rFonts w:ascii="Arial" w:hAnsi="Arial" w:cs="Arial"/>
                <w:b/>
                <w:color w:val="002060"/>
                <w:sz w:val="19"/>
                <w:szCs w:val="19"/>
                <w:lang w:bidi="x-none"/>
              </w:rPr>
            </w:pPr>
            <w:r w:rsidRPr="00AE3C92">
              <w:rPr>
                <w:rFonts w:ascii="Arial" w:hAnsi="Arial" w:cs="Arial"/>
                <w:sz w:val="19"/>
                <w:szCs w:val="19"/>
                <w:lang w:bidi="x-none"/>
              </w:rPr>
              <w:t xml:space="preserve">Children will be able to use their understanding of building on the high street to asking where places are and use directional language to help them describe this. They will also recap their knowledge of the days of the week and months of the year, with a particular focus on the pronunciation and spelling of these words. </w:t>
            </w:r>
          </w:p>
          <w:p w:rsidR="00D1352C" w:rsidRPr="00AE3C92" w:rsidRDefault="00D1352C" w:rsidP="00D1352C">
            <w:pPr>
              <w:suppressAutoHyphens/>
              <w:autoSpaceDE w:val="0"/>
              <w:autoSpaceDN w:val="0"/>
              <w:jc w:val="both"/>
              <w:textAlignment w:val="baseline"/>
              <w:rPr>
                <w:rFonts w:ascii="Arial" w:hAnsi="Arial" w:cs="Arial"/>
                <w:b/>
                <w:color w:val="002060"/>
                <w:sz w:val="19"/>
                <w:szCs w:val="19"/>
                <w:lang w:bidi="x-none"/>
              </w:rPr>
            </w:pPr>
            <w:r w:rsidRPr="00AE3C92">
              <w:rPr>
                <w:rFonts w:ascii="Arial" w:hAnsi="Arial" w:cs="Arial"/>
                <w:b/>
                <w:color w:val="002060"/>
                <w:sz w:val="19"/>
                <w:szCs w:val="19"/>
                <w:lang w:bidi="x-none"/>
              </w:rPr>
              <w:t>Applied through:</w:t>
            </w:r>
          </w:p>
          <w:p w:rsidR="00D1352C" w:rsidRPr="006D1982" w:rsidRDefault="00D1352C" w:rsidP="00D1352C">
            <w:pPr>
              <w:suppressAutoHyphens/>
              <w:autoSpaceDE w:val="0"/>
              <w:autoSpaceDN w:val="0"/>
              <w:textAlignment w:val="baseline"/>
              <w:rPr>
                <w:rFonts w:ascii="Arial" w:hAnsi="Arial" w:cs="Arial"/>
                <w:b/>
                <w:color w:val="002060"/>
                <w:sz w:val="19"/>
                <w:szCs w:val="19"/>
                <w:lang w:bidi="x-none"/>
              </w:rPr>
            </w:pPr>
            <w:r w:rsidRPr="00AE3C92">
              <w:rPr>
                <w:rFonts w:ascii="Arial" w:hAnsi="Arial" w:cs="Arial"/>
                <w:color w:val="000000"/>
                <w:sz w:val="19"/>
                <w:szCs w:val="19"/>
              </w:rPr>
              <w:t>Speaking and listening games, French songs and books.</w:t>
            </w:r>
          </w:p>
        </w:tc>
        <w:tc>
          <w:tcPr>
            <w:tcW w:w="4111" w:type="dxa"/>
            <w:shd w:val="clear" w:color="auto" w:fill="auto"/>
          </w:tcPr>
          <w:p w:rsidR="00D1352C" w:rsidRPr="00AE3C92" w:rsidRDefault="00D1352C" w:rsidP="00D1352C">
            <w:pPr>
              <w:suppressAutoHyphens/>
              <w:autoSpaceDE w:val="0"/>
              <w:autoSpaceDN w:val="0"/>
              <w:jc w:val="both"/>
              <w:textAlignment w:val="baseline"/>
              <w:rPr>
                <w:rFonts w:ascii="Arial" w:hAnsi="Arial" w:cs="Arial"/>
                <w:sz w:val="19"/>
                <w:szCs w:val="19"/>
                <w:lang w:bidi="x-none"/>
              </w:rPr>
            </w:pPr>
            <w:r w:rsidRPr="00AE3C92">
              <w:rPr>
                <w:rFonts w:ascii="Arial" w:hAnsi="Arial" w:cs="Arial"/>
                <w:b/>
                <w:color w:val="002060"/>
                <w:sz w:val="19"/>
                <w:szCs w:val="19"/>
                <w:lang w:bidi="x-none"/>
              </w:rPr>
              <w:t xml:space="preserve">Focus is: </w:t>
            </w:r>
            <w:r w:rsidRPr="00AE3C92">
              <w:rPr>
                <w:rFonts w:ascii="Arial" w:hAnsi="Arial" w:cs="Arial"/>
                <w:sz w:val="19"/>
                <w:szCs w:val="19"/>
                <w:lang w:bidi="x-none"/>
              </w:rPr>
              <w:t>‘How does music bring us together?’</w:t>
            </w:r>
          </w:p>
          <w:p w:rsidR="00D1352C" w:rsidRPr="00AE3C92" w:rsidRDefault="00D1352C" w:rsidP="00D1352C">
            <w:pPr>
              <w:suppressAutoHyphens/>
              <w:autoSpaceDE w:val="0"/>
              <w:autoSpaceDN w:val="0"/>
              <w:jc w:val="both"/>
              <w:textAlignment w:val="baseline"/>
              <w:rPr>
                <w:rFonts w:ascii="Arial" w:hAnsi="Arial" w:cs="Arial"/>
                <w:b/>
                <w:color w:val="002060"/>
                <w:sz w:val="19"/>
                <w:szCs w:val="19"/>
                <w:lang w:bidi="x-none"/>
              </w:rPr>
            </w:pPr>
            <w:r w:rsidRPr="00AE3C92">
              <w:rPr>
                <w:rFonts w:ascii="Arial" w:hAnsi="Arial" w:cs="Arial"/>
                <w:b/>
                <w:color w:val="002060"/>
                <w:sz w:val="19"/>
                <w:szCs w:val="19"/>
                <w:lang w:bidi="x-none"/>
              </w:rPr>
              <w:t xml:space="preserve">Skills / knowledge to be developed: </w:t>
            </w:r>
          </w:p>
          <w:p w:rsidR="00D1352C" w:rsidRPr="00AE3C92" w:rsidRDefault="00D1352C" w:rsidP="00D1352C">
            <w:pPr>
              <w:suppressAutoHyphens/>
              <w:autoSpaceDE w:val="0"/>
              <w:autoSpaceDN w:val="0"/>
              <w:jc w:val="both"/>
              <w:textAlignment w:val="baseline"/>
              <w:rPr>
                <w:rFonts w:ascii="Arial" w:hAnsi="Arial" w:cs="Arial"/>
                <w:sz w:val="19"/>
                <w:szCs w:val="19"/>
                <w:lang w:bidi="x-none"/>
              </w:rPr>
            </w:pPr>
            <w:r w:rsidRPr="00AE3C92">
              <w:rPr>
                <w:rFonts w:ascii="Arial" w:hAnsi="Arial" w:cs="Arial"/>
                <w:sz w:val="19"/>
                <w:szCs w:val="19"/>
                <w:lang w:bidi="x-none"/>
              </w:rPr>
              <w:t xml:space="preserve">This unit celebrates a wide range of musical styles. They will explore and learn three songs: ‘Do what you want </w:t>
            </w:r>
            <w:proofErr w:type="gramStart"/>
            <w:r w:rsidRPr="00AE3C92">
              <w:rPr>
                <w:rFonts w:ascii="Arial" w:hAnsi="Arial" w:cs="Arial"/>
                <w:sz w:val="19"/>
                <w:szCs w:val="19"/>
                <w:lang w:bidi="x-none"/>
              </w:rPr>
              <w:t>to’ ,</w:t>
            </w:r>
            <w:proofErr w:type="gramEnd"/>
            <w:r w:rsidRPr="00AE3C92">
              <w:rPr>
                <w:rFonts w:ascii="Arial" w:hAnsi="Arial" w:cs="Arial"/>
                <w:sz w:val="19"/>
                <w:szCs w:val="19"/>
                <w:lang w:bidi="x-none"/>
              </w:rPr>
              <w:t xml:space="preserve"> ‘It’s all about love’ and ‘Sunshine on a rainy day’. They will consider how each song links to emotions. </w:t>
            </w:r>
          </w:p>
          <w:p w:rsidR="00D1352C" w:rsidRPr="006D1982" w:rsidRDefault="00D1352C" w:rsidP="00D1352C">
            <w:pPr>
              <w:autoSpaceDE w:val="0"/>
              <w:autoSpaceDN w:val="0"/>
              <w:adjustRightInd w:val="0"/>
              <w:rPr>
                <w:rFonts w:ascii="Arial" w:hAnsi="Arial" w:cs="Arial"/>
                <w:sz w:val="19"/>
                <w:szCs w:val="19"/>
                <w:highlight w:val="yellow"/>
              </w:rPr>
            </w:pPr>
            <w:r w:rsidRPr="00AE3C92">
              <w:rPr>
                <w:rFonts w:ascii="Arial" w:hAnsi="Arial" w:cs="Arial"/>
                <w:b/>
                <w:color w:val="002060"/>
                <w:sz w:val="19"/>
                <w:szCs w:val="19"/>
                <w:lang w:bidi="x-none"/>
              </w:rPr>
              <w:t xml:space="preserve">Applied through: </w:t>
            </w:r>
            <w:r w:rsidRPr="00AE3C92">
              <w:rPr>
                <w:rFonts w:ascii="Arial" w:hAnsi="Arial" w:cs="Arial"/>
                <w:sz w:val="19"/>
                <w:szCs w:val="19"/>
                <w:lang w:bidi="x-none"/>
              </w:rPr>
              <w:t>learning the song and comparing it with other works, identifying instrumentation, learning accompaniment parts then altering these with their own ideas.</w:t>
            </w:r>
          </w:p>
        </w:tc>
        <w:tc>
          <w:tcPr>
            <w:tcW w:w="3827" w:type="dxa"/>
          </w:tcPr>
          <w:p w:rsidR="00D1352C" w:rsidRPr="00AE3C92" w:rsidRDefault="00D1352C" w:rsidP="00D1352C">
            <w:pPr>
              <w:suppressAutoHyphens/>
              <w:autoSpaceDE w:val="0"/>
              <w:autoSpaceDN w:val="0"/>
              <w:jc w:val="both"/>
              <w:textAlignment w:val="baseline"/>
              <w:rPr>
                <w:rFonts w:ascii="Arial" w:hAnsi="Arial" w:cs="Arial"/>
                <w:b/>
                <w:color w:val="0070C0"/>
                <w:sz w:val="19"/>
                <w:szCs w:val="19"/>
                <w:lang w:bidi="x-none"/>
              </w:rPr>
            </w:pPr>
            <w:r w:rsidRPr="00AE3C92">
              <w:rPr>
                <w:rFonts w:ascii="Arial" w:hAnsi="Arial" w:cs="Arial"/>
                <w:b/>
                <w:color w:val="002060"/>
                <w:sz w:val="19"/>
                <w:szCs w:val="19"/>
                <w:lang w:bidi="x-none"/>
              </w:rPr>
              <w:t>Focus is:</w:t>
            </w:r>
            <w:r w:rsidRPr="00AE3C92">
              <w:rPr>
                <w:rFonts w:ascii="Arial" w:hAnsi="Arial" w:cs="Arial"/>
                <w:color w:val="002060"/>
                <w:sz w:val="19"/>
                <w:szCs w:val="19"/>
              </w:rPr>
              <w:t xml:space="preserve"> </w:t>
            </w:r>
            <w:r w:rsidRPr="00AE3C92">
              <w:rPr>
                <w:rFonts w:ascii="Arial" w:hAnsi="Arial" w:cs="Arial"/>
                <w:sz w:val="19"/>
                <w:szCs w:val="19"/>
              </w:rPr>
              <w:t>Drugs, Alcohol, Tobacco education (DATE)</w:t>
            </w:r>
          </w:p>
          <w:p w:rsidR="00D1352C" w:rsidRPr="00AE3C92" w:rsidRDefault="00D1352C" w:rsidP="00D1352C">
            <w:pPr>
              <w:jc w:val="both"/>
              <w:rPr>
                <w:rFonts w:ascii="Arial" w:hAnsi="Arial" w:cs="Arial"/>
                <w:b/>
                <w:color w:val="002060"/>
                <w:sz w:val="19"/>
                <w:szCs w:val="19"/>
                <w:lang w:bidi="x-none"/>
              </w:rPr>
            </w:pPr>
            <w:r w:rsidRPr="00AE3C92">
              <w:rPr>
                <w:rFonts w:ascii="Arial" w:hAnsi="Arial" w:cs="Arial"/>
                <w:b/>
                <w:color w:val="002060"/>
                <w:sz w:val="19"/>
                <w:szCs w:val="19"/>
                <w:lang w:bidi="x-none"/>
              </w:rPr>
              <w:t>Skills / knowledge to be developed:</w:t>
            </w:r>
          </w:p>
          <w:p w:rsidR="00D1352C" w:rsidRPr="00AE3C92" w:rsidRDefault="00D1352C" w:rsidP="00D1352C">
            <w:pPr>
              <w:jc w:val="both"/>
              <w:rPr>
                <w:rFonts w:ascii="Arial" w:hAnsi="Arial" w:cs="Arial"/>
                <w:sz w:val="19"/>
                <w:szCs w:val="19"/>
              </w:rPr>
            </w:pPr>
            <w:r w:rsidRPr="00AE3C92">
              <w:rPr>
                <w:rFonts w:ascii="Arial" w:hAnsi="Arial" w:cs="Arial"/>
                <w:sz w:val="19"/>
                <w:szCs w:val="19"/>
              </w:rPr>
              <w:t xml:space="preserve">Children will learn about the risks associated with different substances and how to deal with peer pressure in relation to this. Our </w:t>
            </w:r>
            <w:proofErr w:type="spellStart"/>
            <w:r w:rsidRPr="00AE3C92">
              <w:rPr>
                <w:rFonts w:ascii="Arial" w:hAnsi="Arial" w:cs="Arial"/>
                <w:b/>
                <w:color w:val="002060"/>
                <w:sz w:val="19"/>
                <w:szCs w:val="19"/>
                <w:shd w:val="clear" w:color="auto" w:fill="FFFFFF"/>
              </w:rPr>
              <w:t>MindMate</w:t>
            </w:r>
            <w:proofErr w:type="spellEnd"/>
            <w:r w:rsidRPr="00AE3C92">
              <w:rPr>
                <w:rFonts w:ascii="Arial" w:hAnsi="Arial" w:cs="Arial"/>
                <w:b/>
                <w:color w:val="002060"/>
                <w:sz w:val="19"/>
                <w:szCs w:val="19"/>
                <w:shd w:val="clear" w:color="auto" w:fill="FFFFFF"/>
              </w:rPr>
              <w:t xml:space="preserve"> </w:t>
            </w:r>
            <w:r w:rsidRPr="00AE3C92">
              <w:rPr>
                <w:rFonts w:ascii="Arial" w:hAnsi="Arial" w:cs="Arial"/>
                <w:color w:val="000000" w:themeColor="text1"/>
                <w:sz w:val="19"/>
                <w:szCs w:val="19"/>
                <w:shd w:val="clear" w:color="auto" w:fill="FFFFFF"/>
              </w:rPr>
              <w:t>is</w:t>
            </w:r>
            <w:r w:rsidRPr="00AE3C92">
              <w:rPr>
                <w:rFonts w:ascii="Arial" w:hAnsi="Arial" w:cs="Arial"/>
                <w:color w:val="002060"/>
                <w:sz w:val="19"/>
                <w:szCs w:val="19"/>
                <w:shd w:val="clear" w:color="auto" w:fill="FFFFFF"/>
              </w:rPr>
              <w:t>: ‘</w:t>
            </w:r>
            <w:r w:rsidRPr="00AE3C92">
              <w:rPr>
                <w:rFonts w:ascii="Arial" w:hAnsi="Arial" w:cs="Arial"/>
                <w:b/>
                <w:color w:val="002060"/>
                <w:sz w:val="19"/>
                <w:szCs w:val="19"/>
                <w:shd w:val="clear" w:color="auto" w:fill="FFFFFF"/>
              </w:rPr>
              <w:t>Feeling Good and Being Me’.</w:t>
            </w:r>
          </w:p>
          <w:p w:rsidR="00D1352C" w:rsidRPr="00AE3C92" w:rsidRDefault="00D1352C" w:rsidP="00D1352C">
            <w:pPr>
              <w:jc w:val="both"/>
              <w:rPr>
                <w:rFonts w:ascii="Arial" w:hAnsi="Arial" w:cs="Arial"/>
                <w:sz w:val="19"/>
                <w:szCs w:val="19"/>
              </w:rPr>
            </w:pPr>
            <w:r w:rsidRPr="00AE3C92">
              <w:rPr>
                <w:rFonts w:ascii="Arial" w:hAnsi="Arial" w:cs="Arial"/>
                <w:b/>
                <w:color w:val="002060"/>
                <w:sz w:val="19"/>
                <w:szCs w:val="19"/>
                <w:lang w:bidi="x-none"/>
              </w:rPr>
              <w:t xml:space="preserve">Applied through: </w:t>
            </w:r>
            <w:r w:rsidRPr="00AE3C92">
              <w:rPr>
                <w:rFonts w:ascii="Arial" w:hAnsi="Arial" w:cs="Arial"/>
                <w:color w:val="222222"/>
                <w:sz w:val="19"/>
                <w:szCs w:val="19"/>
              </w:rPr>
              <w:t xml:space="preserve">Knowing what positively &amp; negatively affects their physical, mental &amp; emotional health, including the media. Identifying a way of resisting peer pressure. </w:t>
            </w:r>
          </w:p>
          <w:p w:rsidR="00D1352C" w:rsidRPr="006D1982" w:rsidRDefault="00D1352C" w:rsidP="00D1352C">
            <w:pPr>
              <w:autoSpaceDE w:val="0"/>
              <w:autoSpaceDN w:val="0"/>
              <w:adjustRightInd w:val="0"/>
              <w:rPr>
                <w:rFonts w:ascii="Arial" w:hAnsi="Arial" w:cs="Arial"/>
                <w:b/>
                <w:color w:val="0070C0"/>
                <w:sz w:val="19"/>
                <w:szCs w:val="19"/>
              </w:rPr>
            </w:pPr>
            <w:r w:rsidRPr="00AE3C92">
              <w:rPr>
                <w:rFonts w:ascii="Arial" w:hAnsi="Arial" w:cs="Arial"/>
                <w:color w:val="222222"/>
                <w:sz w:val="19"/>
                <w:szCs w:val="19"/>
              </w:rPr>
              <w:t>Naming factors that can help them cope with difficult feelings &amp; situations.</w:t>
            </w:r>
          </w:p>
        </w:tc>
        <w:tc>
          <w:tcPr>
            <w:tcW w:w="3544" w:type="dxa"/>
          </w:tcPr>
          <w:p w:rsidR="00D1352C" w:rsidRPr="00AE3C92" w:rsidRDefault="00D1352C" w:rsidP="00D1352C">
            <w:pPr>
              <w:suppressAutoHyphens/>
              <w:autoSpaceDE w:val="0"/>
              <w:autoSpaceDN w:val="0"/>
              <w:jc w:val="both"/>
              <w:textAlignment w:val="baseline"/>
              <w:rPr>
                <w:rFonts w:ascii="Arial" w:hAnsi="Arial" w:cs="Arial"/>
                <w:b/>
                <w:color w:val="002060"/>
                <w:sz w:val="19"/>
                <w:szCs w:val="19"/>
                <w:lang w:bidi="x-none"/>
              </w:rPr>
            </w:pPr>
            <w:r w:rsidRPr="00AE3C92">
              <w:rPr>
                <w:rFonts w:ascii="Arial" w:hAnsi="Arial" w:cs="Arial"/>
                <w:b/>
                <w:color w:val="002060"/>
                <w:sz w:val="19"/>
                <w:szCs w:val="19"/>
                <w:lang w:bidi="x-none"/>
              </w:rPr>
              <w:t xml:space="preserve">Focus is: </w:t>
            </w:r>
            <w:r w:rsidRPr="00AE3C92">
              <w:rPr>
                <w:rFonts w:ascii="Arial" w:hAnsi="Arial" w:cs="Arial"/>
                <w:bCs/>
                <w:sz w:val="19"/>
                <w:szCs w:val="19"/>
              </w:rPr>
              <w:t xml:space="preserve">developing an understanding of the </w:t>
            </w:r>
            <w:r w:rsidRPr="00AE3C92">
              <w:rPr>
                <w:rFonts w:ascii="Arial" w:hAnsi="Arial" w:cs="Arial"/>
                <w:b/>
                <w:bCs/>
                <w:color w:val="002060"/>
                <w:sz w:val="19"/>
                <w:szCs w:val="19"/>
              </w:rPr>
              <w:t>Christian</w:t>
            </w:r>
            <w:r w:rsidRPr="00AE3C92">
              <w:rPr>
                <w:rFonts w:ascii="Arial" w:hAnsi="Arial" w:cs="Arial"/>
                <w:bCs/>
                <w:sz w:val="19"/>
                <w:szCs w:val="19"/>
              </w:rPr>
              <w:t xml:space="preserve"> faith. </w:t>
            </w:r>
          </w:p>
          <w:p w:rsidR="00D1352C" w:rsidRPr="00AE3C92" w:rsidRDefault="00D1352C" w:rsidP="00D1352C">
            <w:pPr>
              <w:suppressAutoHyphens/>
              <w:autoSpaceDE w:val="0"/>
              <w:autoSpaceDN w:val="0"/>
              <w:jc w:val="both"/>
              <w:textAlignment w:val="baseline"/>
              <w:rPr>
                <w:rFonts w:ascii="Arial" w:hAnsi="Arial" w:cs="Arial"/>
                <w:b/>
                <w:color w:val="002060"/>
                <w:sz w:val="19"/>
                <w:szCs w:val="19"/>
                <w:lang w:bidi="x-none"/>
              </w:rPr>
            </w:pPr>
            <w:r w:rsidRPr="00AE3C92">
              <w:rPr>
                <w:rFonts w:ascii="Arial" w:hAnsi="Arial" w:cs="Arial"/>
                <w:b/>
                <w:color w:val="002060"/>
                <w:sz w:val="19"/>
                <w:szCs w:val="19"/>
                <w:lang w:bidi="x-none"/>
              </w:rPr>
              <w:t>Skills / knowledge to be developed:</w:t>
            </w:r>
          </w:p>
          <w:p w:rsidR="00D1352C" w:rsidRPr="00AE3C92" w:rsidRDefault="00D1352C" w:rsidP="00D1352C">
            <w:pPr>
              <w:suppressAutoHyphens/>
              <w:autoSpaceDE w:val="0"/>
              <w:autoSpaceDN w:val="0"/>
              <w:jc w:val="both"/>
              <w:textAlignment w:val="baseline"/>
              <w:rPr>
                <w:rFonts w:ascii="Arial" w:hAnsi="Arial" w:cs="Arial"/>
                <w:sz w:val="19"/>
                <w:szCs w:val="19"/>
              </w:rPr>
            </w:pPr>
            <w:r w:rsidRPr="00AE3C92">
              <w:rPr>
                <w:rFonts w:ascii="Arial" w:hAnsi="Arial" w:cs="Arial"/>
                <w:sz w:val="19"/>
                <w:szCs w:val="19"/>
              </w:rPr>
              <w:t xml:space="preserve">Identifying the different branches of Christianity and their similarities and differences between them. </w:t>
            </w:r>
          </w:p>
          <w:p w:rsidR="00D1352C" w:rsidRPr="006D1982" w:rsidRDefault="00D1352C" w:rsidP="00D1352C">
            <w:pPr>
              <w:suppressAutoHyphens/>
              <w:autoSpaceDE w:val="0"/>
              <w:autoSpaceDN w:val="0"/>
              <w:textAlignment w:val="baseline"/>
              <w:rPr>
                <w:rFonts w:ascii="Arial" w:hAnsi="Arial" w:cs="Arial"/>
                <w:color w:val="000000"/>
                <w:sz w:val="19"/>
                <w:szCs w:val="19"/>
                <w:shd w:val="clear" w:color="auto" w:fill="FFFFFF"/>
              </w:rPr>
            </w:pPr>
            <w:r w:rsidRPr="00AE3C92">
              <w:rPr>
                <w:noProof/>
                <w:sz w:val="19"/>
                <w:szCs w:val="19"/>
              </w:rPr>
              <w:drawing>
                <wp:anchor distT="0" distB="0" distL="114300" distR="114300" simplePos="0" relativeHeight="251703296" behindDoc="0" locked="0" layoutInCell="1" allowOverlap="1" wp14:anchorId="3A00B958" wp14:editId="48D34660">
                  <wp:simplePos x="0" y="0"/>
                  <wp:positionH relativeFrom="column">
                    <wp:posOffset>1308100</wp:posOffset>
                  </wp:positionH>
                  <wp:positionV relativeFrom="paragraph">
                    <wp:posOffset>123825</wp:posOffset>
                  </wp:positionV>
                  <wp:extent cx="975360" cy="731520"/>
                  <wp:effectExtent l="0" t="0" r="0" b="0"/>
                  <wp:wrapThrough wrapText="bothSides">
                    <wp:wrapPolygon edited="0">
                      <wp:start x="0" y="0"/>
                      <wp:lineTo x="0" y="20813"/>
                      <wp:lineTo x="21094" y="20813"/>
                      <wp:lineTo x="21094" y="0"/>
                      <wp:lineTo x="0" y="0"/>
                    </wp:wrapPolygon>
                  </wp:wrapThrough>
                  <wp:docPr id="13" name="Picture 13" descr="Image result for york 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york min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36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3C92">
              <w:rPr>
                <w:rFonts w:ascii="Arial" w:hAnsi="Arial" w:cs="Arial"/>
                <w:b/>
                <w:color w:val="002060"/>
                <w:sz w:val="19"/>
                <w:szCs w:val="19"/>
                <w:lang w:bidi="x-none"/>
              </w:rPr>
              <w:t xml:space="preserve">Applied through: </w:t>
            </w:r>
            <w:r w:rsidRPr="00AE3C92">
              <w:rPr>
                <w:rFonts w:ascii="Arial" w:hAnsi="Arial" w:cs="Arial"/>
                <w:sz w:val="19"/>
                <w:szCs w:val="19"/>
              </w:rPr>
              <w:t>We will be looking at a range of places of worship in our locality and plotting these on a map of the area.</w:t>
            </w:r>
          </w:p>
        </w:tc>
      </w:tr>
      <w:tr w:rsidR="00D1352C" w:rsidRPr="006D1982" w:rsidTr="00D1352C">
        <w:trPr>
          <w:trHeight w:val="699"/>
        </w:trPr>
        <w:tc>
          <w:tcPr>
            <w:tcW w:w="3964" w:type="dxa"/>
            <w:shd w:val="clear" w:color="auto" w:fill="auto"/>
          </w:tcPr>
          <w:p w:rsidR="00D1352C" w:rsidRPr="00AE3C92" w:rsidRDefault="00D1352C" w:rsidP="00D1352C">
            <w:pPr>
              <w:rPr>
                <w:rFonts w:ascii="Arial" w:hAnsi="Arial" w:cs="Arial"/>
                <w:b/>
                <w:color w:val="002060"/>
                <w:sz w:val="19"/>
                <w:szCs w:val="19"/>
              </w:rPr>
            </w:pPr>
            <w:r w:rsidRPr="00AE3C92">
              <w:rPr>
                <w:rFonts w:ascii="Arial" w:hAnsi="Arial" w:cs="Arial"/>
                <w:b/>
                <w:color w:val="002060"/>
                <w:sz w:val="19"/>
                <w:szCs w:val="19"/>
              </w:rPr>
              <w:t>How can I help / information for helping</w:t>
            </w:r>
          </w:p>
          <w:p w:rsidR="00D1352C" w:rsidRPr="00AE3C92" w:rsidRDefault="00D1352C" w:rsidP="00D1352C">
            <w:pPr>
              <w:rPr>
                <w:rFonts w:ascii="Arial" w:hAnsi="Arial" w:cs="Arial"/>
                <w:sz w:val="19"/>
                <w:szCs w:val="19"/>
              </w:rPr>
            </w:pPr>
            <w:r w:rsidRPr="00AE3C92">
              <w:rPr>
                <w:noProof/>
                <w:sz w:val="19"/>
                <w:szCs w:val="19"/>
              </w:rPr>
              <w:drawing>
                <wp:anchor distT="0" distB="0" distL="114300" distR="114300" simplePos="0" relativeHeight="251701248" behindDoc="0" locked="0" layoutInCell="1" allowOverlap="1" wp14:anchorId="24C4526B" wp14:editId="1A9A9F60">
                  <wp:simplePos x="0" y="0"/>
                  <wp:positionH relativeFrom="column">
                    <wp:posOffset>1418590</wp:posOffset>
                  </wp:positionH>
                  <wp:positionV relativeFrom="paragraph">
                    <wp:posOffset>186690</wp:posOffset>
                  </wp:positionV>
                  <wp:extent cx="800100" cy="522605"/>
                  <wp:effectExtent l="0" t="0" r="0" b="0"/>
                  <wp:wrapThrough wrapText="bothSides">
                    <wp:wrapPolygon edited="0">
                      <wp:start x="0" y="0"/>
                      <wp:lineTo x="0" y="20471"/>
                      <wp:lineTo x="21086" y="20471"/>
                      <wp:lineTo x="21086" y="0"/>
                      <wp:lineTo x="0" y="0"/>
                    </wp:wrapPolygon>
                  </wp:wrapThrough>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C92">
              <w:rPr>
                <w:rFonts w:ascii="Arial" w:hAnsi="Arial" w:cs="Arial"/>
                <w:sz w:val="19"/>
                <w:szCs w:val="19"/>
              </w:rPr>
              <w:t>Children will learn new vocabulary such as:</w:t>
            </w:r>
          </w:p>
          <w:p w:rsidR="00D1352C" w:rsidRPr="00AE3C92" w:rsidRDefault="00D1352C" w:rsidP="00D1352C">
            <w:pPr>
              <w:rPr>
                <w:rFonts w:ascii="Arial" w:hAnsi="Arial" w:cs="Arial"/>
                <w:color w:val="000000" w:themeColor="text1"/>
                <w:sz w:val="19"/>
                <w:szCs w:val="19"/>
              </w:rPr>
            </w:pPr>
            <w:r w:rsidRPr="00AE3C92">
              <w:rPr>
                <w:rFonts w:ascii="Arial" w:hAnsi="Arial" w:cs="Arial"/>
                <w:color w:val="000000" w:themeColor="text1"/>
                <w:sz w:val="19"/>
                <w:szCs w:val="19"/>
              </w:rPr>
              <w:t>A gauche</w:t>
            </w:r>
          </w:p>
          <w:p w:rsidR="00D1352C" w:rsidRPr="00AE3C92" w:rsidRDefault="00D1352C" w:rsidP="00D1352C">
            <w:pPr>
              <w:rPr>
                <w:rFonts w:ascii="Arial" w:hAnsi="Arial" w:cs="Arial"/>
                <w:color w:val="000000" w:themeColor="text1"/>
                <w:sz w:val="19"/>
                <w:szCs w:val="19"/>
              </w:rPr>
            </w:pPr>
            <w:r w:rsidRPr="00AE3C92">
              <w:rPr>
                <w:rFonts w:ascii="Arial" w:hAnsi="Arial" w:cs="Arial"/>
                <w:color w:val="000000" w:themeColor="text1"/>
                <w:sz w:val="19"/>
                <w:szCs w:val="19"/>
              </w:rPr>
              <w:t>Grand</w:t>
            </w:r>
          </w:p>
          <w:p w:rsidR="00D1352C" w:rsidRPr="00AE3C92" w:rsidRDefault="00D1352C" w:rsidP="00D1352C">
            <w:pPr>
              <w:rPr>
                <w:rFonts w:ascii="Arial" w:hAnsi="Arial" w:cs="Arial"/>
                <w:color w:val="000000" w:themeColor="text1"/>
                <w:sz w:val="19"/>
                <w:szCs w:val="19"/>
              </w:rPr>
            </w:pPr>
            <w:r w:rsidRPr="00AE3C92">
              <w:rPr>
                <w:rFonts w:ascii="Arial" w:hAnsi="Arial" w:cs="Arial"/>
                <w:color w:val="000000" w:themeColor="text1"/>
                <w:sz w:val="19"/>
                <w:szCs w:val="19"/>
              </w:rPr>
              <w:t>Il y a?</w:t>
            </w:r>
          </w:p>
          <w:p w:rsidR="00D1352C" w:rsidRPr="006D1982" w:rsidRDefault="00D1352C" w:rsidP="00D1352C">
            <w:pPr>
              <w:rPr>
                <w:rFonts w:ascii="Arial" w:hAnsi="Arial" w:cs="Arial"/>
                <w:sz w:val="19"/>
                <w:szCs w:val="19"/>
              </w:rPr>
            </w:pPr>
            <w:proofErr w:type="spellStart"/>
            <w:r w:rsidRPr="00AE3C92">
              <w:rPr>
                <w:rFonts w:ascii="Arial" w:hAnsi="Arial" w:cs="Arial"/>
                <w:color w:val="000000" w:themeColor="text1"/>
                <w:sz w:val="19"/>
                <w:szCs w:val="19"/>
              </w:rPr>
              <w:t>Matin</w:t>
            </w:r>
            <w:proofErr w:type="spellEnd"/>
          </w:p>
        </w:tc>
        <w:tc>
          <w:tcPr>
            <w:tcW w:w="4111" w:type="dxa"/>
            <w:shd w:val="clear" w:color="auto" w:fill="auto"/>
          </w:tcPr>
          <w:p w:rsidR="00D1352C" w:rsidRPr="00AE3C92" w:rsidRDefault="00D1352C" w:rsidP="00D1352C">
            <w:pPr>
              <w:rPr>
                <w:rFonts w:ascii="Arial" w:hAnsi="Arial" w:cs="Arial"/>
                <w:b/>
                <w:color w:val="002060"/>
                <w:sz w:val="19"/>
                <w:szCs w:val="19"/>
              </w:rPr>
            </w:pPr>
            <w:r w:rsidRPr="00AE3C92">
              <w:rPr>
                <w:rFonts w:ascii="Arial" w:hAnsi="Arial" w:cs="Arial"/>
                <w:b/>
                <w:color w:val="002060"/>
                <w:sz w:val="19"/>
                <w:szCs w:val="19"/>
              </w:rPr>
              <w:t>How can I help / information for helping</w:t>
            </w:r>
          </w:p>
          <w:p w:rsidR="00D1352C" w:rsidRPr="006D1982" w:rsidRDefault="00D1352C" w:rsidP="00D1352C">
            <w:pPr>
              <w:suppressAutoHyphens/>
              <w:autoSpaceDE w:val="0"/>
              <w:autoSpaceDN w:val="0"/>
              <w:textAlignment w:val="baseline"/>
              <w:rPr>
                <w:rFonts w:ascii="Arial" w:hAnsi="Arial" w:cs="Arial"/>
                <w:sz w:val="19"/>
                <w:szCs w:val="19"/>
              </w:rPr>
            </w:pPr>
            <w:r w:rsidRPr="00AE3C92">
              <w:rPr>
                <w:rFonts w:ascii="Arial" w:hAnsi="Arial" w:cs="Arial"/>
                <w:sz w:val="19"/>
                <w:szCs w:val="19"/>
              </w:rPr>
              <w:t>When listening to music discuss any feelings, or perhaps memories, you have with the song.</w:t>
            </w:r>
          </w:p>
        </w:tc>
        <w:tc>
          <w:tcPr>
            <w:tcW w:w="3827" w:type="dxa"/>
          </w:tcPr>
          <w:p w:rsidR="00D1352C" w:rsidRPr="00AE3C92" w:rsidRDefault="00D1352C" w:rsidP="00D1352C">
            <w:pPr>
              <w:rPr>
                <w:rFonts w:ascii="Arial" w:hAnsi="Arial" w:cs="Arial"/>
                <w:b/>
                <w:color w:val="002060"/>
                <w:sz w:val="19"/>
                <w:szCs w:val="19"/>
              </w:rPr>
            </w:pPr>
            <w:r w:rsidRPr="00AE3C92">
              <w:rPr>
                <w:rFonts w:ascii="Arial" w:hAnsi="Arial" w:cs="Arial"/>
                <w:b/>
                <w:color w:val="002060"/>
                <w:sz w:val="19"/>
                <w:szCs w:val="19"/>
              </w:rPr>
              <w:t>How can I help / information for helping</w:t>
            </w:r>
          </w:p>
          <w:p w:rsidR="00D1352C" w:rsidRPr="006D1982" w:rsidRDefault="00D1352C" w:rsidP="00D1352C">
            <w:pPr>
              <w:suppressAutoHyphens/>
              <w:autoSpaceDE w:val="0"/>
              <w:autoSpaceDN w:val="0"/>
              <w:textAlignment w:val="baseline"/>
              <w:rPr>
                <w:rFonts w:ascii="Arial" w:hAnsi="Arial" w:cs="Arial"/>
                <w:sz w:val="19"/>
                <w:szCs w:val="19"/>
              </w:rPr>
            </w:pPr>
            <w:r w:rsidRPr="00AE3C92">
              <w:rPr>
                <w:rFonts w:ascii="Arial" w:hAnsi="Arial" w:cs="Arial"/>
                <w:sz w:val="19"/>
                <w:szCs w:val="19"/>
              </w:rPr>
              <w:t>Discuss ‘peer pressure’ and situations where this might be an issue, particularly as the children enter their teenage years.</w:t>
            </w:r>
          </w:p>
        </w:tc>
        <w:tc>
          <w:tcPr>
            <w:tcW w:w="3544" w:type="dxa"/>
          </w:tcPr>
          <w:p w:rsidR="00D1352C" w:rsidRPr="00AE3C92" w:rsidRDefault="00D1352C" w:rsidP="00D1352C">
            <w:pPr>
              <w:rPr>
                <w:rFonts w:ascii="Arial" w:hAnsi="Arial" w:cs="Arial"/>
                <w:b/>
                <w:color w:val="002060"/>
                <w:sz w:val="19"/>
                <w:szCs w:val="19"/>
              </w:rPr>
            </w:pPr>
            <w:r w:rsidRPr="00AE3C92">
              <w:rPr>
                <w:rFonts w:ascii="Arial" w:hAnsi="Arial" w:cs="Arial"/>
                <w:b/>
                <w:color w:val="002060"/>
                <w:sz w:val="19"/>
                <w:szCs w:val="19"/>
              </w:rPr>
              <w:t>How can I help / information for helping</w:t>
            </w:r>
          </w:p>
          <w:p w:rsidR="00D1352C" w:rsidRPr="006D1982" w:rsidRDefault="00D1352C" w:rsidP="00D1352C">
            <w:pPr>
              <w:suppressAutoHyphens/>
              <w:autoSpaceDE w:val="0"/>
              <w:autoSpaceDN w:val="0"/>
              <w:textAlignment w:val="baseline"/>
              <w:rPr>
                <w:rFonts w:ascii="Arial" w:hAnsi="Arial" w:cs="Arial"/>
                <w:color w:val="000000"/>
                <w:sz w:val="19"/>
                <w:szCs w:val="19"/>
                <w:highlight w:val="yellow"/>
                <w:shd w:val="clear" w:color="auto" w:fill="FFFFFF"/>
              </w:rPr>
            </w:pPr>
            <w:r w:rsidRPr="00AE3C92">
              <w:rPr>
                <w:rFonts w:ascii="Arial" w:hAnsi="Arial" w:cs="Arial"/>
                <w:sz w:val="19"/>
                <w:szCs w:val="19"/>
              </w:rPr>
              <w:t>Observe different church buildings in the local area. Do they represent different strands of Christianity?</w:t>
            </w:r>
          </w:p>
        </w:tc>
      </w:tr>
    </w:tbl>
    <w:p w:rsidR="00D1352C" w:rsidRDefault="00D1352C"/>
    <w:p w:rsidR="00D1352C" w:rsidRDefault="00D1352C"/>
    <w:p w:rsidR="00D1352C" w:rsidRDefault="00D1352C"/>
    <w:p w:rsidR="00D1352C" w:rsidRDefault="00D1352C"/>
    <w:tbl>
      <w:tblPr>
        <w:tblStyle w:val="TableGrid"/>
        <w:tblW w:w="15588" w:type="dxa"/>
        <w:tblLook w:val="04A0" w:firstRow="1" w:lastRow="0" w:firstColumn="1" w:lastColumn="0" w:noHBand="0" w:noVBand="1"/>
      </w:tblPr>
      <w:tblGrid>
        <w:gridCol w:w="7694"/>
        <w:gridCol w:w="7894"/>
      </w:tblGrid>
      <w:tr w:rsidR="000152A8" w:rsidRPr="00AE3C92" w:rsidTr="00F34BC5">
        <w:tc>
          <w:tcPr>
            <w:tcW w:w="7694" w:type="dxa"/>
            <w:shd w:val="clear" w:color="auto" w:fill="D9D9D9" w:themeFill="background1" w:themeFillShade="D9"/>
          </w:tcPr>
          <w:p w:rsidR="000152A8" w:rsidRPr="00AE3C92" w:rsidRDefault="000152A8" w:rsidP="000152A8">
            <w:pPr>
              <w:jc w:val="center"/>
              <w:rPr>
                <w:rFonts w:ascii="Arial" w:hAnsi="Arial" w:cs="Arial"/>
                <w:b/>
                <w:color w:val="0000FF"/>
                <w:sz w:val="20"/>
                <w:szCs w:val="20"/>
              </w:rPr>
            </w:pPr>
            <w:r w:rsidRPr="00AE3C92">
              <w:rPr>
                <w:rFonts w:ascii="Arial" w:hAnsi="Arial" w:cs="Arial"/>
                <w:b/>
                <w:color w:val="0000FF"/>
                <w:sz w:val="20"/>
                <w:szCs w:val="20"/>
              </w:rPr>
              <w:t>Homework</w:t>
            </w:r>
          </w:p>
        </w:tc>
        <w:tc>
          <w:tcPr>
            <w:tcW w:w="7894" w:type="dxa"/>
            <w:shd w:val="clear" w:color="auto" w:fill="D9D9D9" w:themeFill="background1" w:themeFillShade="D9"/>
          </w:tcPr>
          <w:p w:rsidR="000152A8" w:rsidRPr="00AE3C92" w:rsidRDefault="000152A8" w:rsidP="000152A8">
            <w:pPr>
              <w:jc w:val="center"/>
              <w:rPr>
                <w:rFonts w:ascii="Arial" w:hAnsi="Arial" w:cs="Arial"/>
                <w:b/>
                <w:color w:val="0000FF"/>
                <w:sz w:val="20"/>
                <w:szCs w:val="20"/>
              </w:rPr>
            </w:pPr>
            <w:r w:rsidRPr="00AE3C92">
              <w:rPr>
                <w:rFonts w:ascii="Arial" w:hAnsi="Arial" w:cs="Arial"/>
                <w:b/>
                <w:color w:val="0000FF"/>
                <w:sz w:val="20"/>
                <w:szCs w:val="20"/>
              </w:rPr>
              <w:t>Any Other Information</w:t>
            </w:r>
            <w:r w:rsidR="00A00D20" w:rsidRPr="00AE3C92">
              <w:rPr>
                <w:rFonts w:ascii="Arial" w:hAnsi="Arial" w:cs="Arial"/>
                <w:b/>
                <w:color w:val="0000FF"/>
                <w:sz w:val="20"/>
                <w:szCs w:val="20"/>
              </w:rPr>
              <w:t xml:space="preserve"> / Dates</w:t>
            </w:r>
            <w:r w:rsidR="002D0F60" w:rsidRPr="00AE3C92">
              <w:rPr>
                <w:rFonts w:ascii="Arial" w:hAnsi="Arial" w:cs="Arial"/>
                <w:b/>
                <w:color w:val="0000FF"/>
                <w:sz w:val="20"/>
                <w:szCs w:val="20"/>
              </w:rPr>
              <w:t xml:space="preserve"> for the Diary</w:t>
            </w:r>
          </w:p>
        </w:tc>
      </w:tr>
      <w:tr w:rsidR="00B8601D" w:rsidRPr="00AE3C92" w:rsidTr="00F34BC5">
        <w:tc>
          <w:tcPr>
            <w:tcW w:w="7694" w:type="dxa"/>
          </w:tcPr>
          <w:p w:rsidR="00B8601D" w:rsidRPr="00AE3C92" w:rsidRDefault="00B8601D" w:rsidP="00B8601D">
            <w:pPr>
              <w:autoSpaceDE w:val="0"/>
              <w:jc w:val="both"/>
              <w:rPr>
                <w:rFonts w:ascii="Arial" w:eastAsia="Calibri" w:hAnsi="Arial" w:cs="Arial"/>
                <w:b/>
                <w:bCs/>
                <w:color w:val="002060"/>
                <w:sz w:val="20"/>
                <w:szCs w:val="20"/>
                <w:u w:val="single"/>
                <w:lang w:eastAsia="en-US"/>
              </w:rPr>
            </w:pPr>
            <w:r w:rsidRPr="00AE3C92">
              <w:rPr>
                <w:rFonts w:ascii="Arial" w:eastAsia="Calibri" w:hAnsi="Arial" w:cs="Arial"/>
                <w:b/>
                <w:bCs/>
                <w:color w:val="002060"/>
                <w:sz w:val="20"/>
                <w:szCs w:val="20"/>
                <w:u w:val="single"/>
                <w:lang w:eastAsia="en-US"/>
              </w:rPr>
              <w:t>Ongoing Homework</w:t>
            </w:r>
          </w:p>
          <w:p w:rsidR="00B8601D" w:rsidRPr="00AE3C92" w:rsidRDefault="00B8601D" w:rsidP="00B8601D">
            <w:pPr>
              <w:pStyle w:val="ListParagraph"/>
              <w:numPr>
                <w:ilvl w:val="0"/>
                <w:numId w:val="1"/>
              </w:numPr>
              <w:autoSpaceDE w:val="0"/>
              <w:jc w:val="both"/>
              <w:rPr>
                <w:rFonts w:ascii="Arial" w:eastAsia="Calibri" w:hAnsi="Arial" w:cs="Arial"/>
                <w:bCs/>
                <w:color w:val="000000"/>
                <w:sz w:val="20"/>
                <w:szCs w:val="20"/>
                <w:lang w:eastAsia="en-US"/>
              </w:rPr>
            </w:pPr>
            <w:r w:rsidRPr="00AE3C92">
              <w:rPr>
                <w:rFonts w:ascii="Arial" w:eastAsia="Calibri" w:hAnsi="Arial" w:cs="Arial"/>
                <w:b/>
                <w:bCs/>
                <w:color w:val="002060"/>
                <w:sz w:val="20"/>
                <w:szCs w:val="20"/>
                <w:lang w:eastAsia="en-US"/>
              </w:rPr>
              <w:t>Reading</w:t>
            </w:r>
            <w:r w:rsidRPr="00AE3C92">
              <w:rPr>
                <w:rFonts w:ascii="Arial" w:eastAsia="Calibri" w:hAnsi="Arial" w:cs="Arial"/>
                <w:bCs/>
                <w:color w:val="000000"/>
                <w:sz w:val="20"/>
                <w:szCs w:val="20"/>
                <w:lang w:eastAsia="en-US"/>
              </w:rPr>
              <w:t xml:space="preserve">: a minimum of 15 minutes reading every night (logged by the children and noted in their planner).  </w:t>
            </w:r>
          </w:p>
          <w:p w:rsidR="00B8601D" w:rsidRPr="00AE3C92" w:rsidRDefault="00B8601D" w:rsidP="00B8601D">
            <w:pPr>
              <w:pStyle w:val="ListParagraph"/>
              <w:numPr>
                <w:ilvl w:val="0"/>
                <w:numId w:val="1"/>
              </w:numPr>
              <w:autoSpaceDE w:val="0"/>
              <w:jc w:val="both"/>
              <w:rPr>
                <w:rFonts w:ascii="Arial" w:eastAsia="Calibri" w:hAnsi="Arial" w:cs="Arial"/>
                <w:bCs/>
                <w:color w:val="000000"/>
                <w:sz w:val="20"/>
                <w:szCs w:val="20"/>
                <w:lang w:eastAsia="en-US"/>
              </w:rPr>
            </w:pPr>
            <w:r w:rsidRPr="00AE3C92">
              <w:rPr>
                <w:rFonts w:ascii="Arial" w:eastAsia="Calibri" w:hAnsi="Arial" w:cs="Arial"/>
                <w:b/>
                <w:bCs/>
                <w:color w:val="002060"/>
                <w:sz w:val="20"/>
                <w:szCs w:val="20"/>
                <w:lang w:eastAsia="en-US"/>
              </w:rPr>
              <w:t>KIRF target</w:t>
            </w:r>
            <w:r w:rsidRPr="00AE3C92">
              <w:rPr>
                <w:rFonts w:ascii="Arial" w:eastAsia="Calibri" w:hAnsi="Arial" w:cs="Arial"/>
                <w:bCs/>
                <w:color w:val="000000"/>
                <w:sz w:val="20"/>
                <w:szCs w:val="20"/>
                <w:lang w:eastAsia="en-US"/>
              </w:rPr>
              <w:t>: See maths</w:t>
            </w:r>
            <w:r w:rsidR="00A416CF">
              <w:rPr>
                <w:rFonts w:ascii="Arial" w:eastAsia="Calibri" w:hAnsi="Arial" w:cs="Arial"/>
                <w:bCs/>
                <w:color w:val="000000"/>
                <w:sz w:val="20"/>
                <w:szCs w:val="20"/>
                <w:lang w:eastAsia="en-US"/>
              </w:rPr>
              <w:t xml:space="preserve"> section.</w:t>
            </w:r>
          </w:p>
          <w:p w:rsidR="00B8601D" w:rsidRPr="00AE3C92" w:rsidRDefault="00B8601D" w:rsidP="00B8601D">
            <w:pPr>
              <w:pStyle w:val="ListParagraph"/>
              <w:numPr>
                <w:ilvl w:val="0"/>
                <w:numId w:val="1"/>
              </w:numPr>
              <w:autoSpaceDE w:val="0"/>
              <w:jc w:val="both"/>
              <w:rPr>
                <w:rFonts w:ascii="Arial" w:eastAsia="Calibri" w:hAnsi="Arial" w:cs="Arial"/>
                <w:bCs/>
                <w:color w:val="000000"/>
                <w:sz w:val="20"/>
                <w:szCs w:val="20"/>
                <w:lang w:eastAsia="en-US"/>
              </w:rPr>
            </w:pPr>
            <w:r w:rsidRPr="00AE3C92">
              <w:rPr>
                <w:rFonts w:ascii="Arial" w:eastAsia="Calibri" w:hAnsi="Arial" w:cs="Arial"/>
                <w:b/>
                <w:bCs/>
                <w:color w:val="002060"/>
                <w:sz w:val="20"/>
                <w:szCs w:val="20"/>
                <w:lang w:eastAsia="en-US"/>
              </w:rPr>
              <w:t>Times Tables</w:t>
            </w:r>
            <w:r w:rsidRPr="00AE3C92">
              <w:rPr>
                <w:rFonts w:ascii="Arial" w:eastAsia="Calibri" w:hAnsi="Arial" w:cs="Arial"/>
                <w:bCs/>
                <w:color w:val="002060"/>
                <w:sz w:val="20"/>
                <w:szCs w:val="20"/>
                <w:lang w:eastAsia="en-US"/>
              </w:rPr>
              <w:t xml:space="preserve">: </w:t>
            </w:r>
            <w:r w:rsidRPr="00AE3C92">
              <w:rPr>
                <w:rFonts w:ascii="Arial" w:eastAsia="Calibri" w:hAnsi="Arial" w:cs="Arial"/>
                <w:bCs/>
                <w:color w:val="000000"/>
                <w:sz w:val="20"/>
                <w:szCs w:val="20"/>
                <w:lang w:eastAsia="en-US"/>
              </w:rPr>
              <w:t>see Homework Log Sheet</w:t>
            </w:r>
            <w:r w:rsidR="00960C4E">
              <w:rPr>
                <w:rFonts w:ascii="Arial" w:eastAsia="Calibri" w:hAnsi="Arial" w:cs="Arial"/>
                <w:bCs/>
                <w:color w:val="000000"/>
                <w:sz w:val="20"/>
                <w:szCs w:val="20"/>
                <w:lang w:eastAsia="en-US"/>
              </w:rPr>
              <w:t>.</w:t>
            </w:r>
          </w:p>
          <w:p w:rsidR="00B8601D" w:rsidRPr="00033601" w:rsidRDefault="00B8601D" w:rsidP="00B8601D">
            <w:pPr>
              <w:pStyle w:val="ListParagraph"/>
              <w:numPr>
                <w:ilvl w:val="0"/>
                <w:numId w:val="1"/>
              </w:numPr>
              <w:autoSpaceDE w:val="0"/>
              <w:jc w:val="both"/>
              <w:rPr>
                <w:rFonts w:ascii="Arial" w:eastAsia="Calibri" w:hAnsi="Arial" w:cs="Arial"/>
                <w:b/>
                <w:bCs/>
                <w:i/>
                <w:color w:val="0070C0"/>
                <w:sz w:val="20"/>
                <w:szCs w:val="20"/>
                <w:lang w:eastAsia="en-US"/>
              </w:rPr>
            </w:pPr>
            <w:r w:rsidRPr="00AE3C92">
              <w:rPr>
                <w:rFonts w:ascii="Arial" w:eastAsia="Calibri" w:hAnsi="Arial" w:cs="Arial"/>
                <w:b/>
                <w:bCs/>
                <w:color w:val="002060"/>
                <w:sz w:val="20"/>
                <w:szCs w:val="20"/>
                <w:lang w:eastAsia="en-US"/>
              </w:rPr>
              <w:t>Spellings</w:t>
            </w:r>
            <w:r w:rsidRPr="00AE3C92">
              <w:rPr>
                <w:rFonts w:ascii="Arial" w:eastAsia="Calibri" w:hAnsi="Arial" w:cs="Arial"/>
                <w:bCs/>
                <w:color w:val="002060"/>
                <w:sz w:val="20"/>
                <w:szCs w:val="20"/>
                <w:lang w:eastAsia="en-US"/>
              </w:rPr>
              <w:t xml:space="preserve">: </w:t>
            </w:r>
            <w:r w:rsidRPr="00AE3C92">
              <w:rPr>
                <w:rFonts w:ascii="Arial" w:eastAsia="Calibri" w:hAnsi="Arial" w:cs="Arial"/>
                <w:bCs/>
                <w:color w:val="000000"/>
                <w:sz w:val="20"/>
                <w:szCs w:val="20"/>
                <w:lang w:eastAsia="en-US"/>
              </w:rPr>
              <w:t xml:space="preserve">learn the list sent home on a Friday and words outlined as common errors on their Homework Log Sheet. </w:t>
            </w:r>
            <w:r w:rsidRPr="00AE3C92">
              <w:rPr>
                <w:rFonts w:ascii="Arial" w:eastAsia="Calibri" w:hAnsi="Arial" w:cs="Arial"/>
                <w:bCs/>
                <w:i/>
                <w:color w:val="000000"/>
                <w:sz w:val="20"/>
                <w:szCs w:val="20"/>
                <w:lang w:eastAsia="en-US"/>
              </w:rPr>
              <w:t>Please see the class teacher if your child has not logged information on the sheet.</w:t>
            </w:r>
            <w:r w:rsidR="00033601">
              <w:rPr>
                <w:rFonts w:ascii="Arial" w:eastAsia="Calibri" w:hAnsi="Arial" w:cs="Arial"/>
                <w:bCs/>
                <w:i/>
                <w:color w:val="000000"/>
                <w:sz w:val="20"/>
                <w:szCs w:val="20"/>
                <w:lang w:eastAsia="en-US"/>
              </w:rPr>
              <w:t xml:space="preserve"> </w:t>
            </w:r>
          </w:p>
          <w:p w:rsidR="00033601" w:rsidRPr="00033601" w:rsidRDefault="00033601" w:rsidP="00033601">
            <w:pPr>
              <w:pStyle w:val="ListParagraph"/>
              <w:numPr>
                <w:ilvl w:val="0"/>
                <w:numId w:val="1"/>
              </w:numPr>
              <w:autoSpaceDE w:val="0"/>
              <w:jc w:val="both"/>
              <w:rPr>
                <w:rFonts w:ascii="Arial" w:eastAsia="Calibri" w:hAnsi="Arial" w:cs="Arial"/>
                <w:b/>
                <w:bCs/>
                <w:i/>
                <w:color w:val="0070C0"/>
                <w:sz w:val="20"/>
                <w:szCs w:val="20"/>
                <w:lang w:eastAsia="en-US"/>
              </w:rPr>
            </w:pPr>
            <w:r w:rsidRPr="005A5284">
              <w:rPr>
                <w:noProof/>
                <w:sz w:val="22"/>
              </w:rPr>
              <w:drawing>
                <wp:anchor distT="0" distB="0" distL="114300" distR="114300" simplePos="0" relativeHeight="251705344" behindDoc="0" locked="0" layoutInCell="1" allowOverlap="1" wp14:anchorId="64176C7B" wp14:editId="71A9A916">
                  <wp:simplePos x="0" y="0"/>
                  <wp:positionH relativeFrom="column">
                    <wp:posOffset>3735070</wp:posOffset>
                  </wp:positionH>
                  <wp:positionV relativeFrom="paragraph">
                    <wp:posOffset>227965</wp:posOffset>
                  </wp:positionV>
                  <wp:extent cx="1031875" cy="503555"/>
                  <wp:effectExtent l="0" t="0" r="0" b="0"/>
                  <wp:wrapSquare wrapText="bothSides"/>
                  <wp:docPr id="16" name="Picture 16" descr="Image result for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thletic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187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0936">
              <w:rPr>
                <w:rFonts w:ascii="Arial" w:eastAsia="Calibri" w:hAnsi="Arial" w:cs="Arial"/>
                <w:bCs/>
                <w:color w:val="000000" w:themeColor="text1"/>
                <w:sz w:val="20"/>
                <w:szCs w:val="20"/>
                <w:lang w:eastAsia="en-US"/>
              </w:rPr>
              <w:t xml:space="preserve">On your spelling sheet, there </w:t>
            </w:r>
            <w:r>
              <w:rPr>
                <w:rFonts w:ascii="Arial" w:eastAsia="Calibri" w:hAnsi="Arial" w:cs="Arial"/>
                <w:bCs/>
                <w:color w:val="000000" w:themeColor="text1"/>
                <w:sz w:val="20"/>
                <w:szCs w:val="20"/>
                <w:lang w:eastAsia="en-US"/>
              </w:rPr>
              <w:t>are</w:t>
            </w:r>
            <w:r w:rsidRPr="00820936">
              <w:rPr>
                <w:rFonts w:ascii="Arial" w:eastAsia="Calibri" w:hAnsi="Arial" w:cs="Arial"/>
                <w:bCs/>
                <w:color w:val="000000" w:themeColor="text1"/>
                <w:sz w:val="20"/>
                <w:szCs w:val="20"/>
                <w:lang w:eastAsia="en-US"/>
              </w:rPr>
              <w:t xml:space="preserve"> also handwriting opportunities as well as ideas and challenges to support you with your spelling practice at home. </w:t>
            </w:r>
          </w:p>
          <w:p w:rsidR="00B8601D" w:rsidRPr="00AE3C92" w:rsidRDefault="00B8601D" w:rsidP="00B8601D">
            <w:pPr>
              <w:pStyle w:val="ListParagraph"/>
              <w:numPr>
                <w:ilvl w:val="0"/>
                <w:numId w:val="1"/>
              </w:numPr>
              <w:autoSpaceDE w:val="0"/>
              <w:jc w:val="both"/>
              <w:rPr>
                <w:rFonts w:ascii="Arial" w:eastAsia="Calibri" w:hAnsi="Arial" w:cs="Arial"/>
                <w:b/>
                <w:bCs/>
                <w:i/>
                <w:color w:val="0070C0"/>
                <w:sz w:val="20"/>
                <w:szCs w:val="20"/>
                <w:lang w:eastAsia="en-US"/>
              </w:rPr>
            </w:pPr>
            <w:proofErr w:type="spellStart"/>
            <w:r w:rsidRPr="00AE3C92">
              <w:rPr>
                <w:rFonts w:ascii="Arial" w:eastAsia="Calibri" w:hAnsi="Arial" w:cs="Arial"/>
                <w:b/>
                <w:bCs/>
                <w:color w:val="002060"/>
                <w:sz w:val="20"/>
                <w:szCs w:val="20"/>
                <w:lang w:eastAsia="en-US"/>
              </w:rPr>
              <w:t>Mathletics</w:t>
            </w:r>
            <w:proofErr w:type="spellEnd"/>
            <w:r w:rsidRPr="00AE3C92">
              <w:rPr>
                <w:rFonts w:ascii="Arial" w:eastAsia="Calibri" w:hAnsi="Arial" w:cs="Arial"/>
                <w:b/>
                <w:bCs/>
                <w:color w:val="002060"/>
                <w:sz w:val="20"/>
                <w:szCs w:val="20"/>
                <w:lang w:eastAsia="en-US"/>
              </w:rPr>
              <w:t xml:space="preserve"> </w:t>
            </w:r>
            <w:r w:rsidRPr="00AE3C92">
              <w:rPr>
                <w:rFonts w:ascii="Arial" w:eastAsia="Calibri" w:hAnsi="Arial" w:cs="Arial"/>
                <w:bCs/>
                <w:sz w:val="20"/>
                <w:szCs w:val="20"/>
                <w:lang w:eastAsia="en-US"/>
              </w:rPr>
              <w:t>–</w:t>
            </w:r>
            <w:r w:rsidRPr="00AE3C92">
              <w:rPr>
                <w:rFonts w:ascii="Arial" w:eastAsia="Calibri" w:hAnsi="Arial" w:cs="Arial"/>
                <w:bCs/>
                <w:i/>
                <w:sz w:val="20"/>
                <w:szCs w:val="20"/>
                <w:lang w:eastAsia="en-US"/>
              </w:rPr>
              <w:t xml:space="preserve"> </w:t>
            </w:r>
            <w:r w:rsidR="00960C4E" w:rsidRPr="00820936">
              <w:rPr>
                <w:rFonts w:ascii="Arial" w:eastAsia="Calibri" w:hAnsi="Arial" w:cs="Arial"/>
                <w:bCs/>
                <w:color w:val="000000" w:themeColor="text1"/>
                <w:sz w:val="20"/>
                <w:szCs w:val="20"/>
                <w:lang w:eastAsia="en-US"/>
              </w:rPr>
              <w:t xml:space="preserve">Use </w:t>
            </w:r>
            <w:proofErr w:type="spellStart"/>
            <w:r w:rsidR="00960C4E" w:rsidRPr="00820936">
              <w:rPr>
                <w:rFonts w:ascii="Arial" w:eastAsia="Calibri" w:hAnsi="Arial" w:cs="Arial"/>
                <w:bCs/>
                <w:color w:val="000000" w:themeColor="text1"/>
                <w:sz w:val="20"/>
                <w:szCs w:val="20"/>
                <w:lang w:eastAsia="en-US"/>
              </w:rPr>
              <w:t>Mathletics</w:t>
            </w:r>
            <w:proofErr w:type="spellEnd"/>
            <w:r w:rsidR="00960C4E" w:rsidRPr="00820936">
              <w:rPr>
                <w:rFonts w:ascii="Arial" w:eastAsia="Calibri" w:hAnsi="Arial" w:cs="Arial"/>
                <w:bCs/>
                <w:color w:val="000000" w:themeColor="text1"/>
                <w:sz w:val="20"/>
                <w:szCs w:val="20"/>
                <w:lang w:eastAsia="en-US"/>
              </w:rPr>
              <w:t xml:space="preserve"> to revisit prior learning and learn new skills (aim: 1000 points+ per week). </w:t>
            </w:r>
          </w:p>
          <w:p w:rsidR="00033601" w:rsidRDefault="00033601" w:rsidP="00B8601D">
            <w:pPr>
              <w:autoSpaceDE w:val="0"/>
              <w:jc w:val="both"/>
              <w:rPr>
                <w:rFonts w:ascii="Arial" w:eastAsia="Calibri" w:hAnsi="Arial" w:cs="Arial"/>
                <w:b/>
                <w:bCs/>
                <w:color w:val="002060"/>
                <w:sz w:val="20"/>
                <w:szCs w:val="20"/>
                <w:lang w:eastAsia="en-US"/>
              </w:rPr>
            </w:pPr>
          </w:p>
          <w:p w:rsidR="00B8601D" w:rsidRDefault="00B8601D" w:rsidP="00B8601D">
            <w:pPr>
              <w:autoSpaceDE w:val="0"/>
              <w:jc w:val="both"/>
              <w:rPr>
                <w:rFonts w:ascii="Arial" w:eastAsia="Calibri" w:hAnsi="Arial" w:cs="Arial"/>
                <w:b/>
                <w:bCs/>
                <w:color w:val="002060"/>
                <w:sz w:val="20"/>
                <w:szCs w:val="20"/>
                <w:lang w:eastAsia="en-US"/>
              </w:rPr>
            </w:pPr>
            <w:r w:rsidRPr="00AE3C92">
              <w:rPr>
                <w:rFonts w:ascii="Arial" w:eastAsia="Calibri" w:hAnsi="Arial" w:cs="Arial"/>
                <w:b/>
                <w:bCs/>
                <w:color w:val="002060"/>
                <w:sz w:val="20"/>
                <w:szCs w:val="20"/>
                <w:lang w:eastAsia="en-US"/>
              </w:rPr>
              <w:t xml:space="preserve">Please continue to log children’s progress with these activities on the weekly homework sheet – children earn House Points for each part that is fully completed. </w:t>
            </w:r>
          </w:p>
          <w:p w:rsidR="006D125C" w:rsidRPr="00AE3C92" w:rsidRDefault="006D125C" w:rsidP="00B8601D">
            <w:pPr>
              <w:autoSpaceDE w:val="0"/>
              <w:jc w:val="both"/>
              <w:rPr>
                <w:rFonts w:ascii="Arial" w:eastAsia="Calibri" w:hAnsi="Arial" w:cs="Arial"/>
                <w:b/>
                <w:bCs/>
                <w:color w:val="002060"/>
                <w:sz w:val="20"/>
                <w:szCs w:val="20"/>
                <w:lang w:eastAsia="en-US"/>
              </w:rPr>
            </w:pPr>
          </w:p>
          <w:p w:rsidR="00B8601D" w:rsidRPr="00AE3C92" w:rsidRDefault="00B8601D" w:rsidP="00B8601D">
            <w:pPr>
              <w:autoSpaceDE w:val="0"/>
              <w:jc w:val="both"/>
              <w:rPr>
                <w:rFonts w:ascii="Arial" w:eastAsia="Calibri" w:hAnsi="Arial" w:cs="Arial"/>
                <w:b/>
                <w:bCs/>
                <w:color w:val="002060"/>
                <w:sz w:val="20"/>
                <w:szCs w:val="20"/>
                <w:u w:val="single"/>
                <w:lang w:eastAsia="en-US"/>
              </w:rPr>
            </w:pPr>
            <w:r w:rsidRPr="00AE3C92">
              <w:rPr>
                <w:rFonts w:ascii="Arial" w:eastAsia="Calibri" w:hAnsi="Arial" w:cs="Arial"/>
                <w:b/>
                <w:bCs/>
                <w:color w:val="002060"/>
                <w:sz w:val="20"/>
                <w:szCs w:val="20"/>
                <w:u w:val="single"/>
                <w:lang w:eastAsia="en-US"/>
              </w:rPr>
              <w:t>Maths / English Homework</w:t>
            </w:r>
          </w:p>
          <w:p w:rsidR="00B8601D" w:rsidRPr="00AE3C92" w:rsidRDefault="00B8601D" w:rsidP="00B8601D">
            <w:pPr>
              <w:autoSpaceDE w:val="0"/>
              <w:jc w:val="both"/>
              <w:rPr>
                <w:rFonts w:ascii="Arial" w:eastAsia="Calibri" w:hAnsi="Arial" w:cs="Arial"/>
                <w:bCs/>
                <w:color w:val="000000"/>
                <w:sz w:val="20"/>
                <w:szCs w:val="20"/>
                <w:lang w:eastAsia="en-US"/>
              </w:rPr>
            </w:pPr>
            <w:r w:rsidRPr="00AE3C92">
              <w:rPr>
                <w:rFonts w:ascii="Arial" w:eastAsia="Calibri" w:hAnsi="Arial" w:cs="Arial"/>
                <w:bCs/>
                <w:color w:val="000000"/>
                <w:sz w:val="20"/>
                <w:szCs w:val="20"/>
                <w:lang w:eastAsia="en-US"/>
              </w:rPr>
              <w:t>Homework is given out on a Thursday, to be returned the following Tuesday.</w:t>
            </w:r>
          </w:p>
          <w:p w:rsidR="00B8601D" w:rsidRPr="00AE3C92" w:rsidRDefault="00B8601D" w:rsidP="00B8601D">
            <w:pPr>
              <w:autoSpaceDE w:val="0"/>
              <w:jc w:val="both"/>
              <w:rPr>
                <w:rFonts w:ascii="Arial" w:hAnsi="Arial" w:cs="Arial"/>
                <w:color w:val="002060"/>
                <w:sz w:val="20"/>
                <w:szCs w:val="20"/>
              </w:rPr>
            </w:pPr>
            <w:r w:rsidRPr="00AE3C92">
              <w:rPr>
                <w:rFonts w:ascii="Arial" w:eastAsia="Calibri" w:hAnsi="Arial" w:cs="Arial"/>
                <w:bCs/>
                <w:color w:val="000000"/>
                <w:sz w:val="20"/>
                <w:szCs w:val="20"/>
                <w:lang w:eastAsia="en-US"/>
              </w:rPr>
              <w:t xml:space="preserve">  </w:t>
            </w:r>
          </w:p>
          <w:p w:rsidR="00B8601D" w:rsidRPr="00AE3C92" w:rsidRDefault="00B8601D" w:rsidP="00B8601D">
            <w:pPr>
              <w:autoSpaceDE w:val="0"/>
              <w:jc w:val="both"/>
              <w:rPr>
                <w:rFonts w:ascii="Arial" w:hAnsi="Arial" w:cs="Arial"/>
                <w:b/>
                <w:color w:val="002060"/>
                <w:sz w:val="20"/>
                <w:szCs w:val="20"/>
              </w:rPr>
            </w:pPr>
            <w:r w:rsidRPr="00AE3C92">
              <w:rPr>
                <w:rFonts w:ascii="Arial" w:hAnsi="Arial" w:cs="Arial"/>
                <w:b/>
                <w:color w:val="002060"/>
                <w:sz w:val="20"/>
                <w:szCs w:val="20"/>
              </w:rPr>
              <w:t xml:space="preserve">Please encourage your children to discuss their homework at home in order that they develop the skills of explanation and reasoning.      </w:t>
            </w:r>
          </w:p>
          <w:p w:rsidR="00B8601D" w:rsidRPr="00AE3C92" w:rsidRDefault="00B8601D" w:rsidP="00B8601D">
            <w:pPr>
              <w:autoSpaceDE w:val="0"/>
              <w:jc w:val="both"/>
              <w:rPr>
                <w:rFonts w:ascii="Arial" w:eastAsia="Calibri" w:hAnsi="Arial" w:cs="Arial"/>
                <w:bCs/>
                <w:color w:val="000000"/>
                <w:sz w:val="20"/>
                <w:szCs w:val="20"/>
                <w:lang w:eastAsia="en-US"/>
              </w:rPr>
            </w:pPr>
            <w:r w:rsidRPr="00AE3C92">
              <w:rPr>
                <w:rFonts w:ascii="Arial" w:hAnsi="Arial" w:cs="Arial"/>
                <w:sz w:val="20"/>
                <w:szCs w:val="20"/>
              </w:rPr>
              <w:t xml:space="preserve">                                                </w:t>
            </w:r>
          </w:p>
          <w:p w:rsidR="00B8601D" w:rsidRPr="00AE3C92" w:rsidRDefault="00B8601D" w:rsidP="00B8601D">
            <w:pPr>
              <w:autoSpaceDE w:val="0"/>
              <w:jc w:val="both"/>
              <w:rPr>
                <w:rFonts w:ascii="Arial" w:eastAsia="Calibri" w:hAnsi="Arial" w:cs="Arial"/>
                <w:bCs/>
                <w:color w:val="000000"/>
                <w:sz w:val="20"/>
                <w:szCs w:val="20"/>
                <w:lang w:eastAsia="en-US"/>
              </w:rPr>
            </w:pPr>
            <w:r w:rsidRPr="00AE3C92">
              <w:rPr>
                <w:rFonts w:ascii="Arial" w:eastAsia="Calibri" w:hAnsi="Arial" w:cs="Arial"/>
                <w:bCs/>
                <w:color w:val="000000"/>
                <w:sz w:val="20"/>
                <w:szCs w:val="20"/>
                <w:lang w:eastAsia="en-US"/>
              </w:rPr>
              <w:t xml:space="preserve">Children will be set a Learning Log activity once during every half term.  This will be related to the Enriched Curriculum. On weeks when this is set, it will replace Maths or English homework. </w:t>
            </w:r>
          </w:p>
          <w:p w:rsidR="00B8601D" w:rsidRPr="00AE3C92" w:rsidRDefault="00B8601D" w:rsidP="00B8601D">
            <w:pPr>
              <w:autoSpaceDE w:val="0"/>
              <w:jc w:val="both"/>
              <w:rPr>
                <w:rFonts w:ascii="Arial" w:eastAsia="Calibri" w:hAnsi="Arial" w:cs="Arial"/>
                <w:bCs/>
                <w:color w:val="000000"/>
                <w:sz w:val="20"/>
                <w:szCs w:val="20"/>
                <w:lang w:eastAsia="en-US"/>
              </w:rPr>
            </w:pPr>
          </w:p>
        </w:tc>
        <w:tc>
          <w:tcPr>
            <w:tcW w:w="7894" w:type="dxa"/>
          </w:tcPr>
          <w:p w:rsidR="006D125C" w:rsidRDefault="006D125C" w:rsidP="006D125C">
            <w:pPr>
              <w:spacing w:line="276" w:lineRule="auto"/>
              <w:rPr>
                <w:rFonts w:ascii="Arial" w:eastAsia="Calibri" w:hAnsi="Arial" w:cs="Arial"/>
                <w:bCs/>
                <w:sz w:val="22"/>
                <w:szCs w:val="20"/>
                <w:lang w:eastAsia="en-US"/>
              </w:rPr>
            </w:pPr>
            <w:r>
              <w:rPr>
                <w:rFonts w:ascii="Arial" w:eastAsia="Calibri" w:hAnsi="Arial" w:cs="Arial"/>
                <w:b/>
                <w:bCs/>
                <w:color w:val="002060"/>
                <w:sz w:val="22"/>
                <w:szCs w:val="20"/>
                <w:lang w:eastAsia="en-US"/>
              </w:rPr>
              <w:t>w/c 7</w:t>
            </w:r>
            <w:r w:rsidRPr="00483CFF">
              <w:rPr>
                <w:rFonts w:ascii="Arial" w:eastAsia="Calibri" w:hAnsi="Arial" w:cs="Arial"/>
                <w:b/>
                <w:bCs/>
                <w:color w:val="002060"/>
                <w:sz w:val="22"/>
                <w:szCs w:val="20"/>
                <w:vertAlign w:val="superscript"/>
                <w:lang w:eastAsia="en-US"/>
              </w:rPr>
              <w:t>th</w:t>
            </w:r>
            <w:r>
              <w:rPr>
                <w:rFonts w:ascii="Arial" w:eastAsia="Calibri" w:hAnsi="Arial" w:cs="Arial"/>
                <w:b/>
                <w:bCs/>
                <w:color w:val="002060"/>
                <w:sz w:val="22"/>
                <w:szCs w:val="20"/>
                <w:lang w:eastAsia="en-US"/>
              </w:rPr>
              <w:t xml:space="preserve"> February – </w:t>
            </w:r>
            <w:r>
              <w:rPr>
                <w:rFonts w:ascii="Arial" w:eastAsia="Calibri" w:hAnsi="Arial" w:cs="Arial"/>
                <w:bCs/>
                <w:sz w:val="22"/>
                <w:szCs w:val="20"/>
                <w:lang w:eastAsia="en-US"/>
              </w:rPr>
              <w:t>Internet Safety Week</w:t>
            </w:r>
          </w:p>
          <w:p w:rsidR="006D125C" w:rsidRDefault="006D125C" w:rsidP="006D125C">
            <w:pPr>
              <w:spacing w:line="276" w:lineRule="auto"/>
              <w:rPr>
                <w:rFonts w:ascii="Arial" w:eastAsia="Calibri" w:hAnsi="Arial" w:cs="Arial"/>
                <w:bCs/>
                <w:sz w:val="22"/>
                <w:szCs w:val="20"/>
                <w:lang w:eastAsia="en-US"/>
              </w:rPr>
            </w:pPr>
          </w:p>
          <w:p w:rsidR="006D125C" w:rsidRPr="00483CFF" w:rsidRDefault="006D125C" w:rsidP="006D125C">
            <w:pPr>
              <w:spacing w:line="276" w:lineRule="auto"/>
              <w:rPr>
                <w:rFonts w:ascii="Arial" w:eastAsia="Calibri" w:hAnsi="Arial" w:cs="Arial"/>
                <w:bCs/>
                <w:sz w:val="22"/>
                <w:szCs w:val="20"/>
                <w:lang w:eastAsia="en-US"/>
              </w:rPr>
            </w:pPr>
            <w:r>
              <w:rPr>
                <w:rFonts w:ascii="Arial" w:eastAsia="Calibri" w:hAnsi="Arial" w:cs="Arial"/>
                <w:b/>
                <w:bCs/>
                <w:color w:val="002060"/>
                <w:sz w:val="22"/>
                <w:szCs w:val="20"/>
                <w:lang w:eastAsia="en-US"/>
              </w:rPr>
              <w:t>Thursday 3</w:t>
            </w:r>
            <w:r w:rsidRPr="00483CFF">
              <w:rPr>
                <w:rFonts w:ascii="Arial" w:eastAsia="Calibri" w:hAnsi="Arial" w:cs="Arial"/>
                <w:b/>
                <w:bCs/>
                <w:color w:val="002060"/>
                <w:sz w:val="22"/>
                <w:szCs w:val="20"/>
                <w:vertAlign w:val="superscript"/>
                <w:lang w:eastAsia="en-US"/>
              </w:rPr>
              <w:t>rd</w:t>
            </w:r>
            <w:r>
              <w:rPr>
                <w:rFonts w:ascii="Arial" w:eastAsia="Calibri" w:hAnsi="Arial" w:cs="Arial"/>
                <w:b/>
                <w:bCs/>
                <w:color w:val="002060"/>
                <w:sz w:val="22"/>
                <w:szCs w:val="20"/>
                <w:lang w:eastAsia="en-US"/>
              </w:rPr>
              <w:t xml:space="preserve"> March – </w:t>
            </w:r>
            <w:r w:rsidRPr="00483CFF">
              <w:rPr>
                <w:rFonts w:ascii="Arial" w:eastAsia="Calibri" w:hAnsi="Arial" w:cs="Arial"/>
                <w:bCs/>
                <w:sz w:val="22"/>
                <w:szCs w:val="20"/>
                <w:lang w:eastAsia="en-US"/>
              </w:rPr>
              <w:t>World Book Day</w:t>
            </w:r>
          </w:p>
          <w:p w:rsidR="006D125C" w:rsidRDefault="006D125C" w:rsidP="006D125C">
            <w:pPr>
              <w:spacing w:line="276" w:lineRule="auto"/>
              <w:rPr>
                <w:rFonts w:ascii="Arial" w:eastAsia="Calibri" w:hAnsi="Arial" w:cs="Arial"/>
                <w:b/>
                <w:bCs/>
                <w:color w:val="002060"/>
                <w:sz w:val="22"/>
                <w:szCs w:val="20"/>
                <w:lang w:eastAsia="en-US"/>
              </w:rPr>
            </w:pPr>
          </w:p>
          <w:p w:rsidR="006D125C" w:rsidRDefault="006D125C" w:rsidP="006D125C">
            <w:pPr>
              <w:spacing w:line="276" w:lineRule="auto"/>
              <w:rPr>
                <w:rFonts w:ascii="Arial" w:eastAsia="Calibri" w:hAnsi="Arial" w:cs="Arial"/>
                <w:bCs/>
                <w:sz w:val="22"/>
                <w:szCs w:val="20"/>
                <w:lang w:eastAsia="en-US"/>
              </w:rPr>
            </w:pPr>
            <w:r>
              <w:rPr>
                <w:rFonts w:ascii="Arial" w:eastAsia="Calibri" w:hAnsi="Arial" w:cs="Arial"/>
                <w:b/>
                <w:bCs/>
                <w:color w:val="002060"/>
                <w:sz w:val="22"/>
                <w:szCs w:val="20"/>
                <w:lang w:eastAsia="en-US"/>
              </w:rPr>
              <w:t>Friday 18</w:t>
            </w:r>
            <w:r w:rsidRPr="00483CFF">
              <w:rPr>
                <w:rFonts w:ascii="Arial" w:eastAsia="Calibri" w:hAnsi="Arial" w:cs="Arial"/>
                <w:b/>
                <w:bCs/>
                <w:color w:val="002060"/>
                <w:sz w:val="22"/>
                <w:szCs w:val="20"/>
                <w:vertAlign w:val="superscript"/>
                <w:lang w:eastAsia="en-US"/>
              </w:rPr>
              <w:t>th</w:t>
            </w:r>
            <w:r>
              <w:rPr>
                <w:rFonts w:ascii="Arial" w:eastAsia="Calibri" w:hAnsi="Arial" w:cs="Arial"/>
                <w:b/>
                <w:bCs/>
                <w:color w:val="002060"/>
                <w:sz w:val="22"/>
                <w:szCs w:val="20"/>
                <w:lang w:eastAsia="en-US"/>
              </w:rPr>
              <w:t xml:space="preserve"> March – </w:t>
            </w:r>
            <w:r w:rsidRPr="00483CFF">
              <w:rPr>
                <w:rFonts w:ascii="Arial" w:eastAsia="Calibri" w:hAnsi="Arial" w:cs="Arial"/>
                <w:bCs/>
                <w:sz w:val="22"/>
                <w:szCs w:val="20"/>
                <w:lang w:eastAsia="en-US"/>
              </w:rPr>
              <w:t>Red Nose Day</w:t>
            </w:r>
          </w:p>
          <w:p w:rsidR="006D125C" w:rsidRDefault="006D125C" w:rsidP="006D125C">
            <w:pPr>
              <w:spacing w:line="276" w:lineRule="auto"/>
              <w:rPr>
                <w:rFonts w:ascii="Arial" w:eastAsia="Calibri" w:hAnsi="Arial" w:cs="Arial"/>
                <w:bCs/>
                <w:sz w:val="22"/>
                <w:szCs w:val="20"/>
                <w:lang w:eastAsia="en-US"/>
              </w:rPr>
            </w:pPr>
          </w:p>
          <w:p w:rsidR="006D125C" w:rsidRDefault="006D125C" w:rsidP="006D125C">
            <w:pPr>
              <w:spacing w:line="276" w:lineRule="auto"/>
              <w:rPr>
                <w:rFonts w:ascii="Arial" w:eastAsia="Calibri" w:hAnsi="Arial" w:cs="Arial"/>
                <w:b/>
                <w:bCs/>
                <w:color w:val="002060"/>
                <w:sz w:val="22"/>
                <w:szCs w:val="20"/>
                <w:lang w:eastAsia="en-US"/>
              </w:rPr>
            </w:pPr>
            <w:r w:rsidRPr="006D125C">
              <w:rPr>
                <w:rFonts w:ascii="Arial" w:eastAsia="Calibri" w:hAnsi="Arial" w:cs="Arial"/>
                <w:b/>
                <w:bCs/>
                <w:color w:val="002060"/>
                <w:sz w:val="22"/>
                <w:szCs w:val="20"/>
                <w:lang w:eastAsia="en-US"/>
              </w:rPr>
              <w:t>Wednesday 30</w:t>
            </w:r>
            <w:r w:rsidRPr="006D125C">
              <w:rPr>
                <w:rFonts w:ascii="Arial" w:eastAsia="Calibri" w:hAnsi="Arial" w:cs="Arial"/>
                <w:b/>
                <w:bCs/>
                <w:color w:val="002060"/>
                <w:sz w:val="22"/>
                <w:szCs w:val="20"/>
                <w:vertAlign w:val="superscript"/>
                <w:lang w:eastAsia="en-US"/>
              </w:rPr>
              <w:t>th</w:t>
            </w:r>
            <w:r w:rsidRPr="006D125C">
              <w:rPr>
                <w:rFonts w:ascii="Arial" w:eastAsia="Calibri" w:hAnsi="Arial" w:cs="Arial"/>
                <w:b/>
                <w:bCs/>
                <w:color w:val="002060"/>
                <w:sz w:val="22"/>
                <w:szCs w:val="20"/>
                <w:lang w:eastAsia="en-US"/>
              </w:rPr>
              <w:t xml:space="preserve"> March – Friday 1</w:t>
            </w:r>
            <w:r w:rsidRPr="006D125C">
              <w:rPr>
                <w:rFonts w:ascii="Arial" w:eastAsia="Calibri" w:hAnsi="Arial" w:cs="Arial"/>
                <w:b/>
                <w:bCs/>
                <w:color w:val="002060"/>
                <w:sz w:val="22"/>
                <w:szCs w:val="20"/>
                <w:vertAlign w:val="superscript"/>
                <w:lang w:eastAsia="en-US"/>
              </w:rPr>
              <w:t>st</w:t>
            </w:r>
            <w:r w:rsidRPr="006D125C">
              <w:rPr>
                <w:rFonts w:ascii="Arial" w:eastAsia="Calibri" w:hAnsi="Arial" w:cs="Arial"/>
                <w:b/>
                <w:bCs/>
                <w:color w:val="002060"/>
                <w:sz w:val="22"/>
                <w:szCs w:val="20"/>
                <w:lang w:eastAsia="en-US"/>
              </w:rPr>
              <w:t xml:space="preserve"> April</w:t>
            </w:r>
            <w:r w:rsidRPr="006D125C">
              <w:rPr>
                <w:rFonts w:ascii="Arial" w:eastAsia="Calibri" w:hAnsi="Arial" w:cs="Arial"/>
                <w:bCs/>
                <w:color w:val="002060"/>
                <w:sz w:val="22"/>
                <w:szCs w:val="20"/>
                <w:lang w:eastAsia="en-US"/>
              </w:rPr>
              <w:t xml:space="preserve"> </w:t>
            </w:r>
            <w:r>
              <w:rPr>
                <w:rFonts w:ascii="Arial" w:eastAsia="Calibri" w:hAnsi="Arial" w:cs="Arial"/>
                <w:bCs/>
                <w:sz w:val="22"/>
                <w:szCs w:val="20"/>
                <w:lang w:eastAsia="en-US"/>
              </w:rPr>
              <w:t>– Residential Visit</w:t>
            </w:r>
          </w:p>
          <w:p w:rsidR="00B8601D" w:rsidRPr="00AE3C92" w:rsidRDefault="00B8601D" w:rsidP="00B8601D">
            <w:pPr>
              <w:suppressAutoHyphens/>
              <w:autoSpaceDE w:val="0"/>
              <w:autoSpaceDN w:val="0"/>
              <w:jc w:val="both"/>
              <w:textAlignment w:val="baseline"/>
              <w:rPr>
                <w:rFonts w:ascii="Arial" w:eastAsia="Calibri" w:hAnsi="Arial" w:cs="Arial"/>
                <w:b/>
                <w:color w:val="000000"/>
                <w:sz w:val="20"/>
                <w:szCs w:val="20"/>
                <w:lang w:eastAsia="en-US"/>
              </w:rPr>
            </w:pPr>
          </w:p>
          <w:p w:rsidR="00B8601D" w:rsidRPr="00AE3C92" w:rsidRDefault="00B8601D" w:rsidP="00B8601D">
            <w:pPr>
              <w:suppressAutoHyphens/>
              <w:autoSpaceDE w:val="0"/>
              <w:autoSpaceDN w:val="0"/>
              <w:jc w:val="both"/>
              <w:textAlignment w:val="baseline"/>
              <w:rPr>
                <w:rFonts w:ascii="Arial" w:eastAsia="Calibri" w:hAnsi="Arial" w:cs="Arial"/>
                <w:color w:val="000000"/>
                <w:sz w:val="20"/>
                <w:szCs w:val="20"/>
                <w:lang w:eastAsia="en-US"/>
              </w:rPr>
            </w:pPr>
            <w:r w:rsidRPr="00AE3C92">
              <w:rPr>
                <w:rFonts w:ascii="Arial" w:eastAsia="Calibri" w:hAnsi="Arial" w:cs="Arial"/>
                <w:color w:val="000000"/>
                <w:sz w:val="20"/>
                <w:szCs w:val="20"/>
                <w:lang w:eastAsia="en-US"/>
              </w:rPr>
              <w:t>Please ensure that your child has a water bottle in school every day. They must remember to take it home every evening to wash the bottle and bring it in to school already full. This will ensure that the bottles are kept clean and germ-free for the children’s use each day.</w:t>
            </w:r>
          </w:p>
          <w:p w:rsidR="00B8601D" w:rsidRPr="00AE3C92" w:rsidRDefault="00B8601D" w:rsidP="00B8601D">
            <w:pPr>
              <w:suppressAutoHyphens/>
              <w:autoSpaceDE w:val="0"/>
              <w:autoSpaceDN w:val="0"/>
              <w:jc w:val="both"/>
              <w:textAlignment w:val="baseline"/>
              <w:rPr>
                <w:rFonts w:ascii="Arial" w:eastAsia="Calibri" w:hAnsi="Arial" w:cs="Arial"/>
                <w:color w:val="000000"/>
                <w:sz w:val="20"/>
                <w:szCs w:val="20"/>
                <w:lang w:eastAsia="en-US"/>
              </w:rPr>
            </w:pPr>
          </w:p>
          <w:p w:rsidR="00B8601D" w:rsidRDefault="00101F6F" w:rsidP="00B8601D">
            <w:pPr>
              <w:suppressAutoHyphens/>
              <w:autoSpaceDE w:val="0"/>
              <w:autoSpaceDN w:val="0"/>
              <w:jc w:val="both"/>
              <w:textAlignment w:val="baseline"/>
              <w:rPr>
                <w:sz w:val="20"/>
                <w:szCs w:val="20"/>
              </w:rPr>
            </w:pPr>
            <w:r w:rsidRPr="006D1982">
              <w:rPr>
                <w:b/>
                <w:noProof/>
                <w:sz w:val="20"/>
              </w:rPr>
              <w:drawing>
                <wp:anchor distT="0" distB="0" distL="114300" distR="114300" simplePos="0" relativeHeight="251707392" behindDoc="1" locked="0" layoutInCell="1" allowOverlap="1" wp14:anchorId="48774276" wp14:editId="223D737F">
                  <wp:simplePos x="0" y="0"/>
                  <wp:positionH relativeFrom="column">
                    <wp:posOffset>0</wp:posOffset>
                  </wp:positionH>
                  <wp:positionV relativeFrom="paragraph">
                    <wp:posOffset>30480</wp:posOffset>
                  </wp:positionV>
                  <wp:extent cx="624840" cy="506730"/>
                  <wp:effectExtent l="0" t="0" r="3810" b="7620"/>
                  <wp:wrapTight wrapText="bothSides">
                    <wp:wrapPolygon edited="0">
                      <wp:start x="11195" y="0"/>
                      <wp:lineTo x="0" y="0"/>
                      <wp:lineTo x="0" y="20301"/>
                      <wp:lineTo x="1317" y="21113"/>
                      <wp:lineTo x="11854" y="21113"/>
                      <wp:lineTo x="13171" y="21113"/>
                      <wp:lineTo x="19098" y="12992"/>
                      <wp:lineTo x="21073" y="4060"/>
                      <wp:lineTo x="21073" y="0"/>
                      <wp:lineTo x="11195" y="0"/>
                    </wp:wrapPolygon>
                  </wp:wrapTight>
                  <wp:docPr id="17" name="Picture 17"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8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01D" w:rsidRPr="00AE3C92">
              <w:rPr>
                <w:rFonts w:ascii="Arial" w:eastAsia="Calibri" w:hAnsi="Arial" w:cs="Arial"/>
                <w:color w:val="000000"/>
                <w:sz w:val="20"/>
                <w:szCs w:val="20"/>
                <w:lang w:eastAsia="en-US"/>
              </w:rPr>
              <w:t>We encourage you to follow our school Twitter account @</w:t>
            </w:r>
            <w:proofErr w:type="spellStart"/>
            <w:r w:rsidR="00B8601D" w:rsidRPr="00AE3C92">
              <w:rPr>
                <w:rFonts w:ascii="Arial" w:eastAsia="Calibri" w:hAnsi="Arial" w:cs="Arial"/>
                <w:color w:val="000000"/>
                <w:sz w:val="20"/>
                <w:szCs w:val="20"/>
                <w:lang w:eastAsia="en-US"/>
              </w:rPr>
              <w:t>BramhamShadwell</w:t>
            </w:r>
            <w:proofErr w:type="spellEnd"/>
            <w:r w:rsidR="00B8601D" w:rsidRPr="00AE3C92">
              <w:rPr>
                <w:rFonts w:ascii="Arial" w:eastAsia="Calibri" w:hAnsi="Arial" w:cs="Arial"/>
                <w:color w:val="000000"/>
                <w:sz w:val="20"/>
                <w:szCs w:val="20"/>
                <w:lang w:eastAsia="en-US"/>
              </w:rPr>
              <w:t>. We regularly post updates and photographs of what your children are learning in class alongside other important school information, reminders and updates.</w:t>
            </w:r>
            <w:r w:rsidR="00B8601D" w:rsidRPr="00AE3C92">
              <w:rPr>
                <w:sz w:val="20"/>
                <w:szCs w:val="20"/>
              </w:rPr>
              <w:t xml:space="preserve"> </w:t>
            </w:r>
          </w:p>
          <w:p w:rsidR="00101F6F" w:rsidRDefault="00101F6F" w:rsidP="00B8601D">
            <w:pPr>
              <w:suppressAutoHyphens/>
              <w:autoSpaceDE w:val="0"/>
              <w:autoSpaceDN w:val="0"/>
              <w:jc w:val="both"/>
              <w:textAlignment w:val="baseline"/>
              <w:rPr>
                <w:sz w:val="20"/>
                <w:szCs w:val="20"/>
              </w:rPr>
            </w:pPr>
          </w:p>
          <w:p w:rsidR="00101F6F" w:rsidRPr="006D1982" w:rsidRDefault="00101F6F" w:rsidP="00101F6F">
            <w:pPr>
              <w:pStyle w:val="BodyText"/>
              <w:jc w:val="both"/>
              <w:rPr>
                <w:rFonts w:ascii="Arial" w:hAnsi="Arial" w:cs="Arial"/>
                <w:sz w:val="20"/>
                <w:shd w:val="clear" w:color="auto" w:fill="FFFFFF"/>
              </w:rPr>
            </w:pPr>
            <w:r w:rsidRPr="006D1982">
              <w:rPr>
                <w:rFonts w:ascii="Arial" w:hAnsi="Arial" w:cs="Arial"/>
                <w:sz w:val="20"/>
                <w:shd w:val="clear" w:color="auto" w:fill="FFFFFF"/>
              </w:rPr>
              <w:t xml:space="preserve">To keep our children safe, please can we politely ask that you refrain from using the </w:t>
            </w:r>
            <w:bookmarkStart w:id="0" w:name="_GoBack"/>
            <w:bookmarkEnd w:id="0"/>
            <w:r w:rsidRPr="006D1982">
              <w:rPr>
                <w:rFonts w:ascii="Arial" w:hAnsi="Arial" w:cs="Arial"/>
                <w:sz w:val="20"/>
                <w:shd w:val="clear" w:color="auto" w:fill="FFFFFF"/>
              </w:rPr>
              <w:t>climbing equipment after school and please leave the grounds as quickly as possible.</w:t>
            </w:r>
          </w:p>
          <w:p w:rsidR="00101F6F" w:rsidRPr="00AE3C92" w:rsidRDefault="00101F6F" w:rsidP="00B8601D">
            <w:pPr>
              <w:suppressAutoHyphens/>
              <w:autoSpaceDE w:val="0"/>
              <w:autoSpaceDN w:val="0"/>
              <w:jc w:val="both"/>
              <w:textAlignment w:val="baseline"/>
              <w:rPr>
                <w:rFonts w:ascii="Arial" w:hAnsi="Arial" w:cs="Arial"/>
                <w:sz w:val="20"/>
                <w:szCs w:val="20"/>
              </w:rPr>
            </w:pPr>
          </w:p>
        </w:tc>
      </w:tr>
    </w:tbl>
    <w:p w:rsidR="00101F6F" w:rsidRDefault="00101F6F" w:rsidP="00FD1D17">
      <w:pPr>
        <w:pStyle w:val="Heading1"/>
        <w:jc w:val="both"/>
        <w:rPr>
          <w:rFonts w:ascii="Arial" w:hAnsi="Arial" w:cs="Arial"/>
          <w:b w:val="0"/>
          <w:sz w:val="20"/>
          <w:szCs w:val="22"/>
          <w:u w:val="none"/>
        </w:rPr>
      </w:pPr>
    </w:p>
    <w:p w:rsidR="00A00D20" w:rsidRPr="00FD1D17" w:rsidRDefault="00A00D20" w:rsidP="00FD1D17">
      <w:pPr>
        <w:pStyle w:val="Heading1"/>
        <w:jc w:val="both"/>
        <w:rPr>
          <w:rFonts w:ascii="Arial" w:hAnsi="Arial" w:cs="Arial"/>
          <w:b w:val="0"/>
          <w:sz w:val="20"/>
          <w:szCs w:val="22"/>
          <w:u w:val="none"/>
        </w:rPr>
      </w:pPr>
      <w:r w:rsidRPr="00FD1D17">
        <w:rPr>
          <w:rFonts w:ascii="Arial" w:hAnsi="Arial" w:cs="Arial"/>
          <w:b w:val="0"/>
          <w:sz w:val="20"/>
          <w:szCs w:val="22"/>
          <w:u w:val="none"/>
        </w:rPr>
        <w:t>Thank you, as always, for your continuous help and support. If you have any queries please do not hesitate to contact</w:t>
      </w:r>
      <w:r w:rsidR="004347B2">
        <w:rPr>
          <w:rFonts w:ascii="Arial" w:hAnsi="Arial" w:cs="Arial"/>
          <w:b w:val="0"/>
          <w:sz w:val="20"/>
          <w:szCs w:val="22"/>
          <w:u w:val="none"/>
        </w:rPr>
        <w:t xml:space="preserve"> me</w:t>
      </w:r>
      <w:r w:rsidRPr="00FD1D17">
        <w:rPr>
          <w:rFonts w:ascii="Arial" w:hAnsi="Arial" w:cs="Arial"/>
          <w:b w:val="0"/>
          <w:sz w:val="20"/>
          <w:szCs w:val="22"/>
          <w:u w:val="none"/>
        </w:rPr>
        <w:t xml:space="preserve"> or make an appointment at the office to arrange a meeting after school</w:t>
      </w:r>
      <w:r w:rsidR="00FD1D17">
        <w:rPr>
          <w:rFonts w:ascii="Arial" w:hAnsi="Arial" w:cs="Arial"/>
          <w:b w:val="0"/>
          <w:sz w:val="20"/>
          <w:szCs w:val="22"/>
          <w:u w:val="none"/>
        </w:rPr>
        <w:t xml:space="preserve"> – </w:t>
      </w:r>
      <w:r w:rsidR="00830638">
        <w:rPr>
          <w:rFonts w:ascii="Arial" w:hAnsi="Arial" w:cs="Arial"/>
          <w:b w:val="0"/>
          <w:sz w:val="20"/>
          <w:szCs w:val="22"/>
          <w:u w:val="none"/>
        </w:rPr>
        <w:t>Mrs</w:t>
      </w:r>
      <w:r w:rsidR="004347B2">
        <w:rPr>
          <w:rFonts w:ascii="Arial" w:hAnsi="Arial" w:cs="Arial"/>
          <w:b w:val="0"/>
          <w:sz w:val="20"/>
          <w:szCs w:val="22"/>
          <w:u w:val="none"/>
        </w:rPr>
        <w:t xml:space="preserve"> Prankard</w:t>
      </w:r>
    </w:p>
    <w:sectPr w:rsidR="00A00D20" w:rsidRPr="00FD1D17" w:rsidSect="00FD1D17">
      <w:pgSz w:w="16838" w:h="11906" w:orient="landscape"/>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97"/>
    <w:multiLevelType w:val="hybridMultilevel"/>
    <w:tmpl w:val="4AD8B4BA"/>
    <w:lvl w:ilvl="0" w:tplc="40486196">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C49D5"/>
    <w:multiLevelType w:val="hybridMultilevel"/>
    <w:tmpl w:val="6BF658C0"/>
    <w:lvl w:ilvl="0" w:tplc="24F08FE2">
      <w:start w:val="9"/>
      <w:numFmt w:val="bullet"/>
      <w:lvlText w:val="-"/>
      <w:lvlJc w:val="left"/>
      <w:pPr>
        <w:ind w:left="3108" w:hanging="360"/>
      </w:pPr>
      <w:rPr>
        <w:rFonts w:ascii="Arial" w:eastAsia="Calibri" w:hAnsi="Arial" w:cs="Arial" w:hint="default"/>
      </w:rPr>
    </w:lvl>
    <w:lvl w:ilvl="1" w:tplc="08090003" w:tentative="1">
      <w:start w:val="1"/>
      <w:numFmt w:val="bullet"/>
      <w:lvlText w:val="o"/>
      <w:lvlJc w:val="left"/>
      <w:pPr>
        <w:ind w:left="3828" w:hanging="360"/>
      </w:pPr>
      <w:rPr>
        <w:rFonts w:ascii="Courier New" w:hAnsi="Courier New" w:cs="Courier New" w:hint="default"/>
      </w:rPr>
    </w:lvl>
    <w:lvl w:ilvl="2" w:tplc="08090005" w:tentative="1">
      <w:start w:val="1"/>
      <w:numFmt w:val="bullet"/>
      <w:lvlText w:val=""/>
      <w:lvlJc w:val="left"/>
      <w:pPr>
        <w:ind w:left="4548" w:hanging="360"/>
      </w:pPr>
      <w:rPr>
        <w:rFonts w:ascii="Wingdings" w:hAnsi="Wingdings" w:hint="default"/>
      </w:rPr>
    </w:lvl>
    <w:lvl w:ilvl="3" w:tplc="08090001" w:tentative="1">
      <w:start w:val="1"/>
      <w:numFmt w:val="bullet"/>
      <w:lvlText w:val=""/>
      <w:lvlJc w:val="left"/>
      <w:pPr>
        <w:ind w:left="5268" w:hanging="360"/>
      </w:pPr>
      <w:rPr>
        <w:rFonts w:ascii="Symbol" w:hAnsi="Symbol" w:hint="default"/>
      </w:rPr>
    </w:lvl>
    <w:lvl w:ilvl="4" w:tplc="08090003" w:tentative="1">
      <w:start w:val="1"/>
      <w:numFmt w:val="bullet"/>
      <w:lvlText w:val="o"/>
      <w:lvlJc w:val="left"/>
      <w:pPr>
        <w:ind w:left="5988" w:hanging="360"/>
      </w:pPr>
      <w:rPr>
        <w:rFonts w:ascii="Courier New" w:hAnsi="Courier New" w:cs="Courier New" w:hint="default"/>
      </w:rPr>
    </w:lvl>
    <w:lvl w:ilvl="5" w:tplc="08090005" w:tentative="1">
      <w:start w:val="1"/>
      <w:numFmt w:val="bullet"/>
      <w:lvlText w:val=""/>
      <w:lvlJc w:val="left"/>
      <w:pPr>
        <w:ind w:left="6708" w:hanging="360"/>
      </w:pPr>
      <w:rPr>
        <w:rFonts w:ascii="Wingdings" w:hAnsi="Wingdings" w:hint="default"/>
      </w:rPr>
    </w:lvl>
    <w:lvl w:ilvl="6" w:tplc="08090001" w:tentative="1">
      <w:start w:val="1"/>
      <w:numFmt w:val="bullet"/>
      <w:lvlText w:val=""/>
      <w:lvlJc w:val="left"/>
      <w:pPr>
        <w:ind w:left="7428" w:hanging="360"/>
      </w:pPr>
      <w:rPr>
        <w:rFonts w:ascii="Symbol" w:hAnsi="Symbol" w:hint="default"/>
      </w:rPr>
    </w:lvl>
    <w:lvl w:ilvl="7" w:tplc="08090003" w:tentative="1">
      <w:start w:val="1"/>
      <w:numFmt w:val="bullet"/>
      <w:lvlText w:val="o"/>
      <w:lvlJc w:val="left"/>
      <w:pPr>
        <w:ind w:left="8148" w:hanging="360"/>
      </w:pPr>
      <w:rPr>
        <w:rFonts w:ascii="Courier New" w:hAnsi="Courier New" w:cs="Courier New" w:hint="default"/>
      </w:rPr>
    </w:lvl>
    <w:lvl w:ilvl="8" w:tplc="08090005" w:tentative="1">
      <w:start w:val="1"/>
      <w:numFmt w:val="bullet"/>
      <w:lvlText w:val=""/>
      <w:lvlJc w:val="left"/>
      <w:pPr>
        <w:ind w:left="8868" w:hanging="360"/>
      </w:pPr>
      <w:rPr>
        <w:rFonts w:ascii="Wingdings" w:hAnsi="Wingdings" w:hint="default"/>
      </w:rPr>
    </w:lvl>
  </w:abstractNum>
  <w:abstractNum w:abstractNumId="2" w15:restartNumberingAfterBreak="0">
    <w:nsid w:val="23F826D2"/>
    <w:multiLevelType w:val="multilevel"/>
    <w:tmpl w:val="DDE8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865F2"/>
    <w:multiLevelType w:val="hybridMultilevel"/>
    <w:tmpl w:val="A8A656CE"/>
    <w:lvl w:ilvl="0" w:tplc="B1105C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9F21AE"/>
    <w:multiLevelType w:val="hybridMultilevel"/>
    <w:tmpl w:val="602868B0"/>
    <w:lvl w:ilvl="0" w:tplc="B1105C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A25F57"/>
    <w:multiLevelType w:val="hybridMultilevel"/>
    <w:tmpl w:val="7E4C9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3E53C5"/>
    <w:multiLevelType w:val="hybridMultilevel"/>
    <w:tmpl w:val="BBB810BE"/>
    <w:lvl w:ilvl="0" w:tplc="661CA1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1608CC"/>
    <w:multiLevelType w:val="hybridMultilevel"/>
    <w:tmpl w:val="3C54B882"/>
    <w:lvl w:ilvl="0" w:tplc="A55AFF34">
      <w:numFmt w:val="bullet"/>
      <w:lvlText w:val="-"/>
      <w:lvlJc w:val="left"/>
      <w:pPr>
        <w:ind w:left="720" w:hanging="360"/>
      </w:pPr>
      <w:rPr>
        <w:rFonts w:ascii="Arial" w:eastAsia="Times New Roman" w:hAnsi="Arial" w:cs="Aria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A0D29"/>
    <w:multiLevelType w:val="hybridMultilevel"/>
    <w:tmpl w:val="3E406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344E5F"/>
    <w:multiLevelType w:val="hybridMultilevel"/>
    <w:tmpl w:val="B04E4A2C"/>
    <w:lvl w:ilvl="0" w:tplc="B1105C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0"/>
  </w:num>
  <w:num w:numId="6">
    <w:abstractNumId w:val="1"/>
  </w:num>
  <w:num w:numId="7">
    <w:abstractNumId w:val="2"/>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C1"/>
    <w:rsid w:val="000152A8"/>
    <w:rsid w:val="00033601"/>
    <w:rsid w:val="00077A46"/>
    <w:rsid w:val="00081092"/>
    <w:rsid w:val="000817DA"/>
    <w:rsid w:val="000D395F"/>
    <w:rsid w:val="000E267C"/>
    <w:rsid w:val="000F47AF"/>
    <w:rsid w:val="000F5148"/>
    <w:rsid w:val="000F7394"/>
    <w:rsid w:val="00101F6F"/>
    <w:rsid w:val="001070E4"/>
    <w:rsid w:val="00153315"/>
    <w:rsid w:val="00193337"/>
    <w:rsid w:val="001D2A03"/>
    <w:rsid w:val="001E5485"/>
    <w:rsid w:val="001F6857"/>
    <w:rsid w:val="00226CEA"/>
    <w:rsid w:val="002709AA"/>
    <w:rsid w:val="002A1D75"/>
    <w:rsid w:val="002A3C4F"/>
    <w:rsid w:val="002D0F60"/>
    <w:rsid w:val="002D1C4E"/>
    <w:rsid w:val="002F29EE"/>
    <w:rsid w:val="00316BC3"/>
    <w:rsid w:val="003266C5"/>
    <w:rsid w:val="003500FE"/>
    <w:rsid w:val="0035667A"/>
    <w:rsid w:val="003773AE"/>
    <w:rsid w:val="00383A83"/>
    <w:rsid w:val="00384DD6"/>
    <w:rsid w:val="00394CBB"/>
    <w:rsid w:val="003A62CE"/>
    <w:rsid w:val="003C667D"/>
    <w:rsid w:val="003F006F"/>
    <w:rsid w:val="004347B2"/>
    <w:rsid w:val="004377A4"/>
    <w:rsid w:val="004C5FBE"/>
    <w:rsid w:val="004D3F86"/>
    <w:rsid w:val="004E69CE"/>
    <w:rsid w:val="00500848"/>
    <w:rsid w:val="00520F9F"/>
    <w:rsid w:val="00532E6D"/>
    <w:rsid w:val="00594438"/>
    <w:rsid w:val="005D711B"/>
    <w:rsid w:val="005E080C"/>
    <w:rsid w:val="005F1B0A"/>
    <w:rsid w:val="005F5968"/>
    <w:rsid w:val="00637419"/>
    <w:rsid w:val="006B1535"/>
    <w:rsid w:val="006B7A6E"/>
    <w:rsid w:val="006D125C"/>
    <w:rsid w:val="006D5720"/>
    <w:rsid w:val="006F4D40"/>
    <w:rsid w:val="00724EC6"/>
    <w:rsid w:val="00736FFD"/>
    <w:rsid w:val="007451EA"/>
    <w:rsid w:val="00781911"/>
    <w:rsid w:val="007B4F97"/>
    <w:rsid w:val="007C68A0"/>
    <w:rsid w:val="007F5E25"/>
    <w:rsid w:val="008069AF"/>
    <w:rsid w:val="00812E4F"/>
    <w:rsid w:val="00814B3F"/>
    <w:rsid w:val="00830638"/>
    <w:rsid w:val="008346C1"/>
    <w:rsid w:val="008401EA"/>
    <w:rsid w:val="00842254"/>
    <w:rsid w:val="00844E44"/>
    <w:rsid w:val="008874A7"/>
    <w:rsid w:val="008876CE"/>
    <w:rsid w:val="00896D27"/>
    <w:rsid w:val="008C0233"/>
    <w:rsid w:val="009151F5"/>
    <w:rsid w:val="00960C4E"/>
    <w:rsid w:val="0096539B"/>
    <w:rsid w:val="00970082"/>
    <w:rsid w:val="00971052"/>
    <w:rsid w:val="009742B6"/>
    <w:rsid w:val="009B0D4F"/>
    <w:rsid w:val="009C79A0"/>
    <w:rsid w:val="00A00D20"/>
    <w:rsid w:val="00A02CED"/>
    <w:rsid w:val="00A15B81"/>
    <w:rsid w:val="00A30A0E"/>
    <w:rsid w:val="00A41118"/>
    <w:rsid w:val="00A416CF"/>
    <w:rsid w:val="00A46EF4"/>
    <w:rsid w:val="00A61F60"/>
    <w:rsid w:val="00A9183F"/>
    <w:rsid w:val="00AA2F94"/>
    <w:rsid w:val="00AA4B60"/>
    <w:rsid w:val="00AB56C1"/>
    <w:rsid w:val="00AC24D7"/>
    <w:rsid w:val="00AE3C92"/>
    <w:rsid w:val="00AE6488"/>
    <w:rsid w:val="00B205AD"/>
    <w:rsid w:val="00B4725E"/>
    <w:rsid w:val="00B509F4"/>
    <w:rsid w:val="00B8601D"/>
    <w:rsid w:val="00BA738D"/>
    <w:rsid w:val="00BB09A9"/>
    <w:rsid w:val="00BD5845"/>
    <w:rsid w:val="00C31687"/>
    <w:rsid w:val="00C650D3"/>
    <w:rsid w:val="00C93FC2"/>
    <w:rsid w:val="00C942CF"/>
    <w:rsid w:val="00CA09F2"/>
    <w:rsid w:val="00CC1C3A"/>
    <w:rsid w:val="00CC79B7"/>
    <w:rsid w:val="00CD5435"/>
    <w:rsid w:val="00D1352C"/>
    <w:rsid w:val="00D7426F"/>
    <w:rsid w:val="00D86C4A"/>
    <w:rsid w:val="00D90402"/>
    <w:rsid w:val="00D96375"/>
    <w:rsid w:val="00DB5FE0"/>
    <w:rsid w:val="00DE416A"/>
    <w:rsid w:val="00E130BE"/>
    <w:rsid w:val="00E24D43"/>
    <w:rsid w:val="00E24E7F"/>
    <w:rsid w:val="00E60AA8"/>
    <w:rsid w:val="00E7566C"/>
    <w:rsid w:val="00F209DA"/>
    <w:rsid w:val="00F304C4"/>
    <w:rsid w:val="00F34BC5"/>
    <w:rsid w:val="00F405BA"/>
    <w:rsid w:val="00F449CA"/>
    <w:rsid w:val="00F763D7"/>
    <w:rsid w:val="00FB5049"/>
    <w:rsid w:val="00FD1D17"/>
    <w:rsid w:val="00FD2DFB"/>
    <w:rsid w:val="00FD65A0"/>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E0E2"/>
  <w15:docId w15:val="{5634FE9D-9494-4FB5-AAA6-BCC09D8C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C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00D20"/>
    <w:pPr>
      <w:keepNext/>
      <w:outlineLvl w:val="0"/>
    </w:pPr>
    <w:rPr>
      <w:rFonts w:ascii="Comic Sans MS" w:hAnsi="Comic Sans MS"/>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00D20"/>
    <w:rPr>
      <w:rFonts w:ascii="Comic Sans MS" w:eastAsia="Times New Roman" w:hAnsi="Comic Sans MS" w:cs="Times New Roman"/>
      <w:b/>
      <w:sz w:val="24"/>
      <w:szCs w:val="20"/>
      <w:u w:val="single"/>
    </w:rPr>
  </w:style>
  <w:style w:type="paragraph" w:styleId="BodyText">
    <w:name w:val="Body Text"/>
    <w:basedOn w:val="Normal"/>
    <w:link w:val="BodyTextChar"/>
    <w:rsid w:val="00A00D20"/>
    <w:rPr>
      <w:rFonts w:ascii="Comic Sans MS" w:hAnsi="Comic Sans MS"/>
      <w:szCs w:val="20"/>
      <w:lang w:eastAsia="en-US"/>
    </w:rPr>
  </w:style>
  <w:style w:type="character" w:customStyle="1" w:styleId="BodyTextChar">
    <w:name w:val="Body Text Char"/>
    <w:basedOn w:val="DefaultParagraphFont"/>
    <w:link w:val="BodyText"/>
    <w:rsid w:val="00A00D20"/>
    <w:rPr>
      <w:rFonts w:ascii="Comic Sans MS" w:eastAsia="Times New Roman" w:hAnsi="Comic Sans MS" w:cs="Times New Roman"/>
      <w:sz w:val="24"/>
      <w:szCs w:val="20"/>
    </w:rPr>
  </w:style>
  <w:style w:type="paragraph" w:styleId="ListParagraph">
    <w:name w:val="List Paragraph"/>
    <w:basedOn w:val="Normal"/>
    <w:uiPriority w:val="34"/>
    <w:qFormat/>
    <w:rsid w:val="00A00D20"/>
    <w:pPr>
      <w:ind w:left="720"/>
      <w:contextualSpacing/>
    </w:pPr>
  </w:style>
  <w:style w:type="character" w:styleId="Hyperlink">
    <w:name w:val="Hyperlink"/>
    <w:basedOn w:val="DefaultParagraphFont"/>
    <w:uiPriority w:val="99"/>
    <w:unhideWhenUsed/>
    <w:rsid w:val="001D2A03"/>
    <w:rPr>
      <w:color w:val="0563C1" w:themeColor="hyperlink"/>
      <w:u w:val="single"/>
    </w:rPr>
  </w:style>
  <w:style w:type="paragraph" w:styleId="HTMLPreformatted">
    <w:name w:val="HTML Preformatted"/>
    <w:basedOn w:val="Normal"/>
    <w:link w:val="HTMLPreformattedChar"/>
    <w:uiPriority w:val="99"/>
    <w:semiHidden/>
    <w:unhideWhenUsed/>
    <w:rsid w:val="007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4F97"/>
    <w:rPr>
      <w:rFonts w:ascii="Courier New" w:eastAsia="Times New Roman" w:hAnsi="Courier New" w:cs="Courier New"/>
      <w:sz w:val="20"/>
      <w:szCs w:val="20"/>
      <w:lang w:eastAsia="en-GB"/>
    </w:rPr>
  </w:style>
  <w:style w:type="paragraph" w:styleId="NormalWeb">
    <w:name w:val="Normal (Web)"/>
    <w:basedOn w:val="Normal"/>
    <w:uiPriority w:val="99"/>
    <w:unhideWhenUsed/>
    <w:rsid w:val="00AE648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5571">
      <w:bodyDiv w:val="1"/>
      <w:marLeft w:val="0"/>
      <w:marRight w:val="0"/>
      <w:marTop w:val="0"/>
      <w:marBottom w:val="0"/>
      <w:divBdr>
        <w:top w:val="none" w:sz="0" w:space="0" w:color="auto"/>
        <w:left w:val="none" w:sz="0" w:space="0" w:color="auto"/>
        <w:bottom w:val="none" w:sz="0" w:space="0" w:color="auto"/>
        <w:right w:val="none" w:sz="0" w:space="0" w:color="auto"/>
      </w:divBdr>
    </w:div>
    <w:div w:id="1079325501">
      <w:bodyDiv w:val="1"/>
      <w:marLeft w:val="0"/>
      <w:marRight w:val="0"/>
      <w:marTop w:val="0"/>
      <w:marBottom w:val="0"/>
      <w:divBdr>
        <w:top w:val="none" w:sz="0" w:space="0" w:color="auto"/>
        <w:left w:val="none" w:sz="0" w:space="0" w:color="auto"/>
        <w:bottom w:val="none" w:sz="0" w:space="0" w:color="auto"/>
        <w:right w:val="none" w:sz="0" w:space="0" w:color="auto"/>
      </w:divBdr>
    </w:div>
    <w:div w:id="1789350394">
      <w:bodyDiv w:val="1"/>
      <w:marLeft w:val="0"/>
      <w:marRight w:val="0"/>
      <w:marTop w:val="0"/>
      <w:marBottom w:val="0"/>
      <w:divBdr>
        <w:top w:val="none" w:sz="0" w:space="0" w:color="auto"/>
        <w:left w:val="none" w:sz="0" w:space="0" w:color="auto"/>
        <w:bottom w:val="none" w:sz="0" w:space="0" w:color="auto"/>
        <w:right w:val="none" w:sz="0" w:space="0" w:color="auto"/>
      </w:divBdr>
    </w:div>
    <w:div w:id="20460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Manager</dc:creator>
  <cp:keywords/>
  <dc:description/>
  <cp:lastModifiedBy>Kirsty Prankard</cp:lastModifiedBy>
  <cp:revision>2</cp:revision>
  <dcterms:created xsi:type="dcterms:W3CDTF">2022-01-07T09:49:00Z</dcterms:created>
  <dcterms:modified xsi:type="dcterms:W3CDTF">2022-01-07T09:49:00Z</dcterms:modified>
</cp:coreProperties>
</file>