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2B062F8"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4957"/>
        <w:gridCol w:w="5244"/>
        <w:gridCol w:w="3119"/>
        <w:gridCol w:w="2987"/>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6472CF69">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7D55AD59"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Class 5</w:t>
            </w:r>
            <w:r w:rsidRPr="002F4923">
              <w:rPr>
                <w:rFonts w:ascii="Arial" w:hAnsi="Arial" w:cs="Arial"/>
                <w:b/>
                <w:color w:val="002060"/>
                <w:sz w:val="40"/>
                <w:szCs w:val="40"/>
              </w:rPr>
              <w:t xml:space="preserve"> </w:t>
            </w:r>
            <w:r w:rsidR="00E87A43">
              <w:rPr>
                <w:rFonts w:ascii="Arial" w:hAnsi="Arial" w:cs="Arial"/>
                <w:b/>
                <w:color w:val="002060"/>
                <w:sz w:val="40"/>
                <w:szCs w:val="40"/>
              </w:rPr>
              <w:t xml:space="preserve">November </w:t>
            </w:r>
            <w:r w:rsidR="00430B0E">
              <w:rPr>
                <w:rFonts w:ascii="Arial" w:hAnsi="Arial" w:cs="Arial"/>
                <w:b/>
                <w:color w:val="002060"/>
                <w:sz w:val="40"/>
                <w:szCs w:val="40"/>
              </w:rPr>
              <w:t xml:space="preserve">- </w:t>
            </w:r>
            <w:r w:rsidR="00E87A43">
              <w:rPr>
                <w:rFonts w:ascii="Arial" w:hAnsi="Arial" w:cs="Arial"/>
                <w:b/>
                <w:color w:val="002060"/>
                <w:sz w:val="40"/>
                <w:szCs w:val="40"/>
              </w:rPr>
              <w:t>December</w:t>
            </w:r>
            <w:r w:rsidR="00B03A3D" w:rsidRPr="002F4923">
              <w:rPr>
                <w:rFonts w:ascii="Arial" w:hAnsi="Arial" w:cs="Arial"/>
                <w:b/>
                <w:color w:val="002060"/>
                <w:sz w:val="40"/>
                <w:szCs w:val="40"/>
              </w:rPr>
              <w:t xml:space="preserve"> 20</w:t>
            </w:r>
            <w:r w:rsidR="00BD7809">
              <w:rPr>
                <w:rFonts w:ascii="Arial" w:hAnsi="Arial" w:cs="Arial"/>
                <w:b/>
                <w:color w:val="002060"/>
                <w:sz w:val="40"/>
                <w:szCs w:val="40"/>
              </w:rPr>
              <w:t>2</w:t>
            </w:r>
            <w:r w:rsidR="00E87A43">
              <w:rPr>
                <w:rFonts w:ascii="Arial" w:hAnsi="Arial" w:cs="Arial"/>
                <w:b/>
                <w:color w:val="002060"/>
                <w:sz w:val="40"/>
                <w:szCs w:val="40"/>
              </w:rPr>
              <w:t>5</w:t>
            </w:r>
          </w:p>
        </w:tc>
      </w:tr>
      <w:tr w:rsidR="00752C3F" w14:paraId="6A245D3D" w14:textId="77777777" w:rsidTr="00140B67">
        <w:tc>
          <w:tcPr>
            <w:tcW w:w="4957"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5244"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BE4467">
              <w:rPr>
                <w:rFonts w:ascii="Arial" w:hAnsi="Arial" w:cs="Arial"/>
                <w:b/>
                <w:color w:val="0000FF"/>
              </w:rPr>
              <w:t>Maths</w:t>
            </w:r>
          </w:p>
        </w:tc>
        <w:tc>
          <w:tcPr>
            <w:tcW w:w="3119"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Pr>
                <w:rFonts w:ascii="Arial" w:hAnsi="Arial" w:cs="Arial"/>
                <w:b/>
                <w:color w:val="0000FF"/>
              </w:rPr>
              <w:t>Science</w:t>
            </w:r>
          </w:p>
        </w:tc>
        <w:tc>
          <w:tcPr>
            <w:tcW w:w="2987" w:type="dxa"/>
            <w:shd w:val="clear" w:color="auto" w:fill="D9D9D9" w:themeFill="background1" w:themeFillShade="D9"/>
          </w:tcPr>
          <w:p w14:paraId="38F6ABAA" w14:textId="58821690" w:rsidR="00752C3F" w:rsidRPr="00A9183F" w:rsidRDefault="00E87A43" w:rsidP="00752C3F">
            <w:pPr>
              <w:jc w:val="center"/>
              <w:rPr>
                <w:rFonts w:ascii="Arial" w:hAnsi="Arial" w:cs="Arial"/>
                <w:b/>
                <w:color w:val="0000FF"/>
              </w:rPr>
            </w:pPr>
            <w:r w:rsidRPr="00BE4467">
              <w:rPr>
                <w:rFonts w:ascii="Arial" w:hAnsi="Arial" w:cs="Arial"/>
                <w:b/>
                <w:color w:val="0000FF"/>
              </w:rPr>
              <w:t>History</w:t>
            </w:r>
          </w:p>
        </w:tc>
      </w:tr>
      <w:tr w:rsidR="00752C3F" w14:paraId="19E10A02" w14:textId="77777777" w:rsidTr="00140B67">
        <w:trPr>
          <w:trHeight w:val="4165"/>
        </w:trPr>
        <w:tc>
          <w:tcPr>
            <w:tcW w:w="4957" w:type="dxa"/>
          </w:tcPr>
          <w:p w14:paraId="22A67D79" w14:textId="2EE6A5AD" w:rsidR="00752C3F" w:rsidRPr="0072016E" w:rsidRDefault="00752C3F" w:rsidP="004F1A59">
            <w:pPr>
              <w:jc w:val="both"/>
              <w:rPr>
                <w:rFonts w:ascii="Arial" w:hAnsi="Arial" w:cs="Arial"/>
                <w:b/>
                <w:color w:val="000000"/>
                <w:sz w:val="20"/>
                <w:szCs w:val="20"/>
              </w:rPr>
            </w:pPr>
            <w:r w:rsidRPr="0072016E">
              <w:rPr>
                <w:rFonts w:ascii="Arial" w:hAnsi="Arial" w:cs="Arial"/>
                <w:b/>
                <w:color w:val="000000"/>
                <w:sz w:val="20"/>
                <w:szCs w:val="20"/>
              </w:rPr>
              <w:t>Focus Units:</w:t>
            </w:r>
          </w:p>
          <w:p w14:paraId="2453D73D" w14:textId="7854BEF2" w:rsidR="0088149F" w:rsidRPr="0072016E" w:rsidRDefault="00752C3F" w:rsidP="004F1A59">
            <w:pPr>
              <w:pStyle w:val="ListParagraph"/>
              <w:numPr>
                <w:ilvl w:val="0"/>
                <w:numId w:val="2"/>
              </w:numPr>
              <w:jc w:val="both"/>
              <w:rPr>
                <w:rFonts w:ascii="Arial" w:hAnsi="Arial" w:cs="Arial"/>
                <w:bCs/>
                <w:color w:val="000000"/>
                <w:sz w:val="20"/>
                <w:szCs w:val="20"/>
              </w:rPr>
            </w:pPr>
            <w:r w:rsidRPr="0072016E">
              <w:rPr>
                <w:rFonts w:ascii="Arial" w:hAnsi="Arial" w:cs="Arial"/>
                <w:b/>
                <w:color w:val="000000"/>
                <w:sz w:val="20"/>
                <w:szCs w:val="20"/>
              </w:rPr>
              <w:t xml:space="preserve">Writing: </w:t>
            </w:r>
            <w:r w:rsidR="00E302F6">
              <w:rPr>
                <w:rFonts w:ascii="Arial" w:hAnsi="Arial" w:cs="Arial"/>
                <w:b/>
                <w:color w:val="000000"/>
                <w:sz w:val="20"/>
                <w:szCs w:val="20"/>
              </w:rPr>
              <w:t>Persuasive letter</w:t>
            </w:r>
          </w:p>
          <w:p w14:paraId="50E2CC7C" w14:textId="5266193D" w:rsidR="000E1B61" w:rsidRPr="0072016E" w:rsidRDefault="000E1B61" w:rsidP="004F1A59">
            <w:pPr>
              <w:jc w:val="both"/>
              <w:rPr>
                <w:rFonts w:ascii="Arial" w:hAnsi="Arial" w:cs="Arial"/>
                <w:bCs/>
                <w:color w:val="000000"/>
                <w:sz w:val="20"/>
                <w:szCs w:val="20"/>
              </w:rPr>
            </w:pPr>
            <w:r w:rsidRPr="0072016E">
              <w:rPr>
                <w:rFonts w:ascii="Arial" w:hAnsi="Arial" w:cs="Arial"/>
                <w:bCs/>
                <w:color w:val="000000"/>
                <w:sz w:val="20"/>
                <w:szCs w:val="20"/>
              </w:rPr>
              <w:t xml:space="preserve">To be able to produce </w:t>
            </w:r>
            <w:r w:rsidR="00336983">
              <w:rPr>
                <w:rFonts w:ascii="Arial" w:hAnsi="Arial" w:cs="Arial"/>
                <w:bCs/>
                <w:color w:val="000000"/>
                <w:sz w:val="20"/>
                <w:szCs w:val="20"/>
              </w:rPr>
              <w:t>a persuasive letter</w:t>
            </w:r>
            <w:r w:rsidRPr="0072016E">
              <w:rPr>
                <w:rFonts w:ascii="Arial" w:hAnsi="Arial" w:cs="Arial"/>
                <w:bCs/>
                <w:color w:val="000000"/>
                <w:sz w:val="20"/>
                <w:szCs w:val="20"/>
              </w:rPr>
              <w:t xml:space="preserve">, </w:t>
            </w:r>
            <w:r w:rsidR="00BA2006">
              <w:rPr>
                <w:rFonts w:ascii="Arial" w:hAnsi="Arial" w:cs="Arial"/>
                <w:bCs/>
                <w:color w:val="000000"/>
                <w:sz w:val="20"/>
                <w:szCs w:val="20"/>
              </w:rPr>
              <w:t>linked to a Mayan folklore</w:t>
            </w:r>
            <w:r w:rsidR="0089365D">
              <w:rPr>
                <w:rFonts w:ascii="Arial" w:hAnsi="Arial" w:cs="Arial"/>
                <w:bCs/>
                <w:color w:val="000000"/>
                <w:sz w:val="20"/>
                <w:szCs w:val="20"/>
              </w:rPr>
              <w:t xml:space="preserve"> ‘The Chocolate Tree</w:t>
            </w:r>
            <w:r w:rsidR="00AE4A78">
              <w:rPr>
                <w:rFonts w:ascii="Arial" w:hAnsi="Arial" w:cs="Arial"/>
                <w:bCs/>
                <w:color w:val="000000"/>
                <w:sz w:val="20"/>
                <w:szCs w:val="20"/>
              </w:rPr>
              <w:t>,’</w:t>
            </w:r>
            <w:r w:rsidR="0089365D">
              <w:rPr>
                <w:rFonts w:ascii="Arial" w:hAnsi="Arial" w:cs="Arial"/>
                <w:bCs/>
                <w:color w:val="000000"/>
                <w:sz w:val="20"/>
                <w:szCs w:val="20"/>
              </w:rPr>
              <w:t xml:space="preserve"> the children will: </w:t>
            </w:r>
            <w:r w:rsidRPr="0072016E">
              <w:rPr>
                <w:rFonts w:ascii="Arial" w:hAnsi="Arial" w:cs="Arial"/>
                <w:bCs/>
                <w:color w:val="000000"/>
                <w:sz w:val="20"/>
                <w:szCs w:val="20"/>
              </w:rPr>
              <w:t xml:space="preserve"> </w:t>
            </w:r>
          </w:p>
          <w:p w14:paraId="6E9A7576" w14:textId="01156EA0" w:rsidR="00040421" w:rsidRDefault="0086267B" w:rsidP="004F1A59">
            <w:pPr>
              <w:pStyle w:val="ListParagraph"/>
              <w:numPr>
                <w:ilvl w:val="0"/>
                <w:numId w:val="21"/>
              </w:numPr>
              <w:jc w:val="both"/>
              <w:rPr>
                <w:rFonts w:ascii="Arial" w:hAnsi="Arial" w:cs="Arial"/>
                <w:bCs/>
                <w:color w:val="000000"/>
                <w:sz w:val="20"/>
                <w:szCs w:val="20"/>
              </w:rPr>
            </w:pPr>
            <w:r>
              <w:rPr>
                <w:rFonts w:ascii="Arial" w:hAnsi="Arial" w:cs="Arial"/>
                <w:bCs/>
                <w:color w:val="000000"/>
                <w:sz w:val="20"/>
                <w:szCs w:val="20"/>
              </w:rPr>
              <w:t xml:space="preserve">Explore different sentence structures, looking </w:t>
            </w:r>
            <w:r w:rsidR="008D51BF">
              <w:rPr>
                <w:rFonts w:ascii="Arial" w:hAnsi="Arial" w:cs="Arial"/>
                <w:bCs/>
                <w:color w:val="000000"/>
                <w:sz w:val="20"/>
                <w:szCs w:val="20"/>
              </w:rPr>
              <w:t xml:space="preserve">specifically </w:t>
            </w:r>
            <w:r>
              <w:rPr>
                <w:rFonts w:ascii="Arial" w:hAnsi="Arial" w:cs="Arial"/>
                <w:bCs/>
                <w:color w:val="000000"/>
                <w:sz w:val="20"/>
                <w:szCs w:val="20"/>
              </w:rPr>
              <w:t xml:space="preserve">at </w:t>
            </w:r>
            <w:r w:rsidR="006F33AD">
              <w:rPr>
                <w:rFonts w:ascii="Arial" w:hAnsi="Arial" w:cs="Arial"/>
                <w:bCs/>
                <w:color w:val="000000"/>
                <w:sz w:val="20"/>
                <w:szCs w:val="20"/>
              </w:rPr>
              <w:t xml:space="preserve">compound and </w:t>
            </w:r>
            <w:r>
              <w:rPr>
                <w:rFonts w:ascii="Arial" w:hAnsi="Arial" w:cs="Arial"/>
                <w:bCs/>
                <w:color w:val="000000"/>
                <w:sz w:val="20"/>
                <w:szCs w:val="20"/>
              </w:rPr>
              <w:t>complex sentences</w:t>
            </w:r>
            <w:r w:rsidR="008D51BF">
              <w:rPr>
                <w:rFonts w:ascii="Arial" w:hAnsi="Arial" w:cs="Arial"/>
                <w:bCs/>
                <w:color w:val="000000"/>
                <w:sz w:val="20"/>
                <w:szCs w:val="20"/>
              </w:rPr>
              <w:t>.</w:t>
            </w:r>
          </w:p>
          <w:p w14:paraId="3B1B0666" w14:textId="04215B36" w:rsidR="0086267B" w:rsidRDefault="009F74F6" w:rsidP="004F1A59">
            <w:pPr>
              <w:pStyle w:val="ListParagraph"/>
              <w:numPr>
                <w:ilvl w:val="0"/>
                <w:numId w:val="21"/>
              </w:numPr>
              <w:jc w:val="both"/>
              <w:rPr>
                <w:rFonts w:ascii="Arial" w:hAnsi="Arial" w:cs="Arial"/>
                <w:bCs/>
                <w:color w:val="000000"/>
                <w:sz w:val="20"/>
                <w:szCs w:val="20"/>
              </w:rPr>
            </w:pPr>
            <w:r>
              <w:rPr>
                <w:rFonts w:ascii="Arial" w:hAnsi="Arial" w:cs="Arial"/>
                <w:bCs/>
                <w:color w:val="000000"/>
                <w:sz w:val="20"/>
                <w:szCs w:val="20"/>
              </w:rPr>
              <w:t>Revise coordinating conjunction</w:t>
            </w:r>
            <w:r w:rsidR="008D51BF">
              <w:rPr>
                <w:rFonts w:ascii="Arial" w:hAnsi="Arial" w:cs="Arial"/>
                <w:bCs/>
                <w:color w:val="000000"/>
                <w:sz w:val="20"/>
                <w:szCs w:val="20"/>
              </w:rPr>
              <w:t>s</w:t>
            </w:r>
            <w:r>
              <w:rPr>
                <w:rFonts w:ascii="Arial" w:hAnsi="Arial" w:cs="Arial"/>
                <w:bCs/>
                <w:color w:val="000000"/>
                <w:sz w:val="20"/>
                <w:szCs w:val="20"/>
              </w:rPr>
              <w:t xml:space="preserve"> and understanding and us</w:t>
            </w:r>
            <w:r w:rsidR="008D51BF">
              <w:rPr>
                <w:rFonts w:ascii="Arial" w:hAnsi="Arial" w:cs="Arial"/>
                <w:bCs/>
                <w:color w:val="000000"/>
                <w:sz w:val="20"/>
                <w:szCs w:val="20"/>
              </w:rPr>
              <w:t>ing</w:t>
            </w:r>
            <w:r>
              <w:rPr>
                <w:rFonts w:ascii="Arial" w:hAnsi="Arial" w:cs="Arial"/>
                <w:bCs/>
                <w:color w:val="000000"/>
                <w:sz w:val="20"/>
                <w:szCs w:val="20"/>
              </w:rPr>
              <w:t xml:space="preserve"> </w:t>
            </w:r>
            <w:r w:rsidR="008D51BF">
              <w:rPr>
                <w:rFonts w:ascii="Arial" w:hAnsi="Arial" w:cs="Arial"/>
                <w:bCs/>
                <w:color w:val="000000"/>
                <w:sz w:val="20"/>
                <w:szCs w:val="20"/>
              </w:rPr>
              <w:t xml:space="preserve">subordinating conjunctions. </w:t>
            </w:r>
          </w:p>
          <w:p w14:paraId="546E1F04" w14:textId="2F2582F5" w:rsidR="004E12E8" w:rsidRPr="0072016E" w:rsidRDefault="004E12E8" w:rsidP="004F1A59">
            <w:pPr>
              <w:pStyle w:val="ListParagraph"/>
              <w:numPr>
                <w:ilvl w:val="0"/>
                <w:numId w:val="21"/>
              </w:numPr>
              <w:jc w:val="both"/>
              <w:rPr>
                <w:rFonts w:ascii="Arial" w:hAnsi="Arial" w:cs="Arial"/>
                <w:bCs/>
                <w:color w:val="000000"/>
                <w:sz w:val="20"/>
                <w:szCs w:val="20"/>
              </w:rPr>
            </w:pPr>
            <w:r>
              <w:rPr>
                <w:rFonts w:ascii="Arial" w:hAnsi="Arial" w:cs="Arial"/>
                <w:bCs/>
                <w:color w:val="000000"/>
                <w:sz w:val="20"/>
                <w:szCs w:val="20"/>
              </w:rPr>
              <w:t xml:space="preserve">Taking ownership of their work through editing and improving, using COGS. </w:t>
            </w:r>
          </w:p>
          <w:p w14:paraId="00FA173E" w14:textId="10782A5E" w:rsidR="00752C3F" w:rsidRPr="0072016E" w:rsidRDefault="00752C3F" w:rsidP="004F1A59">
            <w:pPr>
              <w:pStyle w:val="ListParagraph"/>
              <w:numPr>
                <w:ilvl w:val="0"/>
                <w:numId w:val="2"/>
              </w:numPr>
              <w:jc w:val="both"/>
              <w:rPr>
                <w:rFonts w:ascii="Arial" w:hAnsi="Arial" w:cs="Arial"/>
                <w:b/>
                <w:color w:val="000000"/>
                <w:sz w:val="20"/>
                <w:szCs w:val="20"/>
              </w:rPr>
            </w:pPr>
            <w:r w:rsidRPr="0072016E">
              <w:rPr>
                <w:rFonts w:ascii="Arial" w:hAnsi="Arial" w:cs="Arial"/>
                <w:b/>
                <w:color w:val="000000"/>
                <w:sz w:val="20"/>
                <w:szCs w:val="20"/>
              </w:rPr>
              <w:t xml:space="preserve">Reading: </w:t>
            </w:r>
            <w:r w:rsidR="00716271">
              <w:rPr>
                <w:rFonts w:ascii="Arial" w:hAnsi="Arial" w:cs="Arial"/>
                <w:b/>
                <w:color w:val="000000"/>
                <w:sz w:val="20"/>
                <w:szCs w:val="20"/>
              </w:rPr>
              <w:t>Inference</w:t>
            </w:r>
          </w:p>
          <w:p w14:paraId="08002D0B" w14:textId="426EEED6" w:rsidR="00433B96" w:rsidRPr="0072016E" w:rsidRDefault="00433B96" w:rsidP="004F1A59">
            <w:pPr>
              <w:pStyle w:val="ListParagraph"/>
              <w:numPr>
                <w:ilvl w:val="0"/>
                <w:numId w:val="22"/>
              </w:numPr>
              <w:jc w:val="both"/>
              <w:rPr>
                <w:rFonts w:ascii="Arial" w:hAnsi="Arial" w:cs="Arial"/>
                <w:bCs/>
                <w:color w:val="000000"/>
                <w:sz w:val="20"/>
                <w:szCs w:val="20"/>
              </w:rPr>
            </w:pPr>
            <w:r w:rsidRPr="0072016E">
              <w:rPr>
                <w:rFonts w:ascii="Arial" w:hAnsi="Arial" w:cs="Arial"/>
                <w:bCs/>
                <w:color w:val="000000"/>
                <w:sz w:val="20"/>
                <w:szCs w:val="20"/>
              </w:rPr>
              <w:t xml:space="preserve">Children will develop their ability to engage with and comprehend a text by looking at the decisions an author has made in their writing </w:t>
            </w:r>
            <w:r w:rsidR="006F33AD">
              <w:rPr>
                <w:rFonts w:ascii="Arial" w:hAnsi="Arial" w:cs="Arial"/>
                <w:bCs/>
                <w:color w:val="000000"/>
                <w:sz w:val="20"/>
                <w:szCs w:val="20"/>
              </w:rPr>
              <w:t>They will</w:t>
            </w:r>
            <w:r w:rsidRPr="0072016E">
              <w:rPr>
                <w:rFonts w:ascii="Arial" w:hAnsi="Arial" w:cs="Arial"/>
                <w:bCs/>
                <w:color w:val="000000"/>
                <w:sz w:val="20"/>
                <w:szCs w:val="20"/>
              </w:rPr>
              <w:t xml:space="preserve"> </w:t>
            </w:r>
            <w:r w:rsidR="00336983">
              <w:rPr>
                <w:rFonts w:ascii="Arial" w:hAnsi="Arial" w:cs="Arial"/>
                <w:bCs/>
                <w:color w:val="000000"/>
                <w:sz w:val="20"/>
                <w:szCs w:val="20"/>
              </w:rPr>
              <w:t>infer</w:t>
            </w:r>
            <w:r w:rsidRPr="0072016E">
              <w:rPr>
                <w:rFonts w:ascii="Arial" w:hAnsi="Arial" w:cs="Arial"/>
                <w:bCs/>
                <w:color w:val="000000"/>
                <w:sz w:val="20"/>
                <w:szCs w:val="20"/>
              </w:rPr>
              <w:t xml:space="preserve"> answers</w:t>
            </w:r>
            <w:r w:rsidR="00336983">
              <w:rPr>
                <w:rFonts w:ascii="Arial" w:hAnsi="Arial" w:cs="Arial"/>
                <w:bCs/>
                <w:color w:val="000000"/>
                <w:sz w:val="20"/>
                <w:szCs w:val="20"/>
              </w:rPr>
              <w:t xml:space="preserve"> and using the text as evidence to support these ideas.</w:t>
            </w:r>
            <w:r w:rsidRPr="0072016E">
              <w:rPr>
                <w:rFonts w:ascii="Arial" w:hAnsi="Arial" w:cs="Arial"/>
                <w:bCs/>
                <w:color w:val="000000"/>
                <w:sz w:val="20"/>
                <w:szCs w:val="20"/>
              </w:rPr>
              <w:t xml:space="preserve"> </w:t>
            </w:r>
          </w:p>
          <w:p w14:paraId="56526D99" w14:textId="43CBDA9E" w:rsidR="00E17DD9" w:rsidRPr="0072016E" w:rsidRDefault="00E17DD9" w:rsidP="004F1A59">
            <w:pPr>
              <w:pStyle w:val="ListParagraph"/>
              <w:numPr>
                <w:ilvl w:val="0"/>
                <w:numId w:val="2"/>
              </w:numPr>
              <w:jc w:val="both"/>
              <w:rPr>
                <w:rFonts w:ascii="Arial" w:hAnsi="Arial" w:cs="Arial"/>
                <w:b/>
                <w:color w:val="000000"/>
                <w:sz w:val="20"/>
                <w:szCs w:val="20"/>
              </w:rPr>
            </w:pPr>
            <w:r w:rsidRPr="0072016E">
              <w:rPr>
                <w:rFonts w:ascii="Arial" w:hAnsi="Arial" w:cs="Arial"/>
                <w:b/>
                <w:color w:val="000000"/>
                <w:sz w:val="20"/>
                <w:szCs w:val="20"/>
              </w:rPr>
              <w:t xml:space="preserve">Speaking and Listening: </w:t>
            </w:r>
          </w:p>
          <w:p w14:paraId="47170BCB" w14:textId="7267C116" w:rsidR="00E17DD9" w:rsidRPr="0072016E" w:rsidRDefault="00E17DD9" w:rsidP="00140B67">
            <w:pPr>
              <w:pStyle w:val="ListParagraph"/>
              <w:numPr>
                <w:ilvl w:val="0"/>
                <w:numId w:val="23"/>
              </w:numPr>
              <w:jc w:val="both"/>
              <w:rPr>
                <w:rFonts w:ascii="Arial" w:hAnsi="Arial" w:cs="Arial"/>
                <w:bCs/>
                <w:color w:val="000000"/>
                <w:sz w:val="20"/>
                <w:szCs w:val="20"/>
              </w:rPr>
            </w:pPr>
            <w:r w:rsidRPr="0072016E">
              <w:rPr>
                <w:rFonts w:ascii="Arial" w:hAnsi="Arial" w:cs="Arial"/>
                <w:bCs/>
                <w:color w:val="000000"/>
                <w:sz w:val="20"/>
                <w:szCs w:val="20"/>
              </w:rPr>
              <w:t xml:space="preserve">Children will develop their speaking and listening skills by learning to share ideas clearly, </w:t>
            </w:r>
            <w:r w:rsidR="00590522">
              <w:rPr>
                <w:rFonts w:ascii="Arial" w:hAnsi="Arial" w:cs="Arial"/>
                <w:bCs/>
                <w:color w:val="000000"/>
                <w:sz w:val="20"/>
                <w:szCs w:val="20"/>
              </w:rPr>
              <w:t xml:space="preserve">using talk moves to build big ideas strategies and engaging </w:t>
            </w:r>
            <w:r w:rsidR="00716271">
              <w:rPr>
                <w:rFonts w:ascii="Arial" w:hAnsi="Arial" w:cs="Arial"/>
                <w:bCs/>
                <w:color w:val="000000"/>
                <w:sz w:val="20"/>
                <w:szCs w:val="20"/>
              </w:rPr>
              <w:t>in whole class discussions</w:t>
            </w:r>
            <w:r w:rsidR="00AE4A78">
              <w:rPr>
                <w:rFonts w:ascii="Arial" w:hAnsi="Arial" w:cs="Arial"/>
                <w:bCs/>
                <w:color w:val="000000"/>
                <w:sz w:val="20"/>
                <w:szCs w:val="20"/>
              </w:rPr>
              <w:t xml:space="preserve">. </w:t>
            </w:r>
          </w:p>
          <w:p w14:paraId="0B5747E0" w14:textId="7B9CADBF" w:rsidR="00752C3F" w:rsidRPr="0072016E" w:rsidRDefault="00752C3F" w:rsidP="004F1A59">
            <w:pPr>
              <w:ind w:left="720"/>
              <w:jc w:val="both"/>
              <w:rPr>
                <w:rFonts w:ascii="Arial" w:hAnsi="Arial" w:cs="Arial"/>
                <w:bCs/>
                <w:color w:val="000000"/>
                <w:sz w:val="20"/>
                <w:szCs w:val="20"/>
              </w:rPr>
            </w:pPr>
          </w:p>
        </w:tc>
        <w:tc>
          <w:tcPr>
            <w:tcW w:w="5244" w:type="dxa"/>
          </w:tcPr>
          <w:p w14:paraId="243C9CB1" w14:textId="605E32E6" w:rsidR="00752C3F" w:rsidRPr="0072016E" w:rsidRDefault="00752C3F" w:rsidP="004F1A59">
            <w:pPr>
              <w:jc w:val="both"/>
              <w:rPr>
                <w:rFonts w:ascii="Arial" w:hAnsi="Arial" w:cs="Arial"/>
                <w:b/>
                <w:sz w:val="20"/>
                <w:szCs w:val="20"/>
              </w:rPr>
            </w:pPr>
            <w:r w:rsidRPr="0072016E">
              <w:rPr>
                <w:rFonts w:ascii="Arial" w:hAnsi="Arial" w:cs="Arial"/>
                <w:b/>
                <w:sz w:val="20"/>
                <w:szCs w:val="20"/>
              </w:rPr>
              <w:t xml:space="preserve">Focus Units: </w:t>
            </w:r>
          </w:p>
          <w:p w14:paraId="756C67AB" w14:textId="77777777" w:rsidR="009F746B" w:rsidRPr="00561967" w:rsidRDefault="00561967" w:rsidP="00561967">
            <w:pPr>
              <w:pStyle w:val="ListParagraph"/>
              <w:numPr>
                <w:ilvl w:val="0"/>
                <w:numId w:val="2"/>
              </w:numPr>
              <w:jc w:val="both"/>
              <w:rPr>
                <w:rFonts w:ascii="Arial" w:hAnsi="Arial" w:cs="Arial"/>
                <w:b/>
                <w:bCs/>
                <w:sz w:val="20"/>
                <w:szCs w:val="20"/>
              </w:rPr>
            </w:pPr>
            <w:r w:rsidRPr="00561967">
              <w:rPr>
                <w:rFonts w:ascii="Arial" w:hAnsi="Arial" w:cs="Arial"/>
                <w:b/>
                <w:bCs/>
                <w:sz w:val="20"/>
                <w:szCs w:val="20"/>
              </w:rPr>
              <w:t>Multiplication and Division</w:t>
            </w:r>
          </w:p>
          <w:p w14:paraId="456ABB22" w14:textId="77777777" w:rsidR="00561967" w:rsidRDefault="00561967" w:rsidP="00561967">
            <w:pPr>
              <w:pStyle w:val="ListParagraph"/>
              <w:numPr>
                <w:ilvl w:val="0"/>
                <w:numId w:val="23"/>
              </w:numPr>
              <w:jc w:val="both"/>
              <w:rPr>
                <w:rFonts w:ascii="Arial" w:hAnsi="Arial" w:cs="Arial"/>
                <w:sz w:val="20"/>
                <w:szCs w:val="20"/>
              </w:rPr>
            </w:pPr>
            <w:r>
              <w:rPr>
                <w:rFonts w:ascii="Arial" w:hAnsi="Arial" w:cs="Arial"/>
                <w:sz w:val="20"/>
                <w:szCs w:val="20"/>
              </w:rPr>
              <w:t>Children will be learning about prime numbers and how to square and cube a number.</w:t>
            </w:r>
          </w:p>
          <w:p w14:paraId="253DBCC7" w14:textId="143E9D98" w:rsidR="00561967" w:rsidRDefault="00561967" w:rsidP="00561967">
            <w:pPr>
              <w:pStyle w:val="ListParagraph"/>
              <w:numPr>
                <w:ilvl w:val="0"/>
                <w:numId w:val="23"/>
              </w:numPr>
              <w:jc w:val="both"/>
              <w:rPr>
                <w:rFonts w:ascii="Arial" w:hAnsi="Arial" w:cs="Arial"/>
                <w:sz w:val="20"/>
                <w:szCs w:val="20"/>
              </w:rPr>
            </w:pPr>
            <w:r>
              <w:rPr>
                <w:rFonts w:ascii="Arial" w:hAnsi="Arial" w:cs="Arial"/>
                <w:sz w:val="20"/>
                <w:szCs w:val="20"/>
              </w:rPr>
              <w:t xml:space="preserve">Children will use a variety of methods to multiply numbers together including number bonds, column </w:t>
            </w:r>
            <w:r w:rsidR="00AE4A78">
              <w:rPr>
                <w:rFonts w:ascii="Arial" w:hAnsi="Arial" w:cs="Arial"/>
                <w:sz w:val="20"/>
                <w:szCs w:val="20"/>
              </w:rPr>
              <w:t>method,</w:t>
            </w:r>
            <w:r>
              <w:rPr>
                <w:rFonts w:ascii="Arial" w:hAnsi="Arial" w:cs="Arial"/>
                <w:sz w:val="20"/>
                <w:szCs w:val="20"/>
              </w:rPr>
              <w:t xml:space="preserve"> and grid method. They will learn how to multiply 2-digit numbers by 2- and 3-digit numbers. As well as, multiplying numbers by 10, 100 and 1000.</w:t>
            </w:r>
          </w:p>
          <w:p w14:paraId="67FDB76D" w14:textId="07FE4B3A" w:rsidR="00561967" w:rsidRDefault="00561967" w:rsidP="00561967">
            <w:pPr>
              <w:pStyle w:val="ListParagraph"/>
              <w:numPr>
                <w:ilvl w:val="0"/>
                <w:numId w:val="23"/>
              </w:numPr>
              <w:jc w:val="both"/>
              <w:rPr>
                <w:rFonts w:ascii="Arial" w:hAnsi="Arial" w:cs="Arial"/>
                <w:sz w:val="20"/>
                <w:szCs w:val="20"/>
              </w:rPr>
            </w:pPr>
            <w:r>
              <w:rPr>
                <w:rFonts w:ascii="Arial" w:hAnsi="Arial" w:cs="Arial"/>
                <w:sz w:val="20"/>
                <w:szCs w:val="20"/>
              </w:rPr>
              <w:t>Children will develop their dividing skills using both short and long division. They will practice dividing with and without remainders.</w:t>
            </w:r>
          </w:p>
          <w:p w14:paraId="1742C97C" w14:textId="77777777" w:rsidR="00561967" w:rsidRDefault="00561967" w:rsidP="00561967">
            <w:pPr>
              <w:ind w:left="360"/>
              <w:jc w:val="both"/>
              <w:rPr>
                <w:rFonts w:ascii="Arial" w:hAnsi="Arial" w:cs="Arial"/>
                <w:sz w:val="20"/>
                <w:szCs w:val="20"/>
              </w:rPr>
            </w:pPr>
          </w:p>
          <w:p w14:paraId="78EF63F3" w14:textId="63948897" w:rsidR="00561967" w:rsidRPr="00561967" w:rsidRDefault="00561967" w:rsidP="00561967">
            <w:pPr>
              <w:pStyle w:val="ListParagraph"/>
              <w:numPr>
                <w:ilvl w:val="0"/>
                <w:numId w:val="2"/>
              </w:numPr>
              <w:jc w:val="both"/>
              <w:rPr>
                <w:rFonts w:ascii="Arial" w:hAnsi="Arial" w:cs="Arial"/>
                <w:b/>
                <w:bCs/>
                <w:sz w:val="20"/>
                <w:szCs w:val="20"/>
              </w:rPr>
            </w:pPr>
            <w:r w:rsidRPr="00561967">
              <w:rPr>
                <w:rFonts w:ascii="Arial" w:hAnsi="Arial" w:cs="Arial"/>
                <w:b/>
                <w:bCs/>
                <w:sz w:val="20"/>
                <w:szCs w:val="20"/>
              </w:rPr>
              <w:t>Whole number word problems</w:t>
            </w:r>
          </w:p>
          <w:p w14:paraId="60413A3B" w14:textId="100D7992" w:rsidR="00561967" w:rsidRDefault="00561967" w:rsidP="00561967">
            <w:pPr>
              <w:pStyle w:val="ListParagraph"/>
              <w:numPr>
                <w:ilvl w:val="0"/>
                <w:numId w:val="24"/>
              </w:numPr>
              <w:jc w:val="both"/>
              <w:rPr>
                <w:rFonts w:ascii="Arial" w:hAnsi="Arial" w:cs="Arial"/>
                <w:sz w:val="20"/>
                <w:szCs w:val="20"/>
              </w:rPr>
            </w:pPr>
            <w:r>
              <w:rPr>
                <w:rFonts w:ascii="Arial" w:hAnsi="Arial" w:cs="Arial"/>
                <w:sz w:val="20"/>
                <w:szCs w:val="20"/>
              </w:rPr>
              <w:t xml:space="preserve">Children will be practising their word problem skills answering multi-step questions in multiplication, division, </w:t>
            </w:r>
            <w:r w:rsidR="00AE4A78">
              <w:rPr>
                <w:rFonts w:ascii="Arial" w:hAnsi="Arial" w:cs="Arial"/>
                <w:sz w:val="20"/>
                <w:szCs w:val="20"/>
              </w:rPr>
              <w:t>addition,</w:t>
            </w:r>
            <w:r>
              <w:rPr>
                <w:rFonts w:ascii="Arial" w:hAnsi="Arial" w:cs="Arial"/>
                <w:sz w:val="20"/>
                <w:szCs w:val="20"/>
              </w:rPr>
              <w:t xml:space="preserve"> and subtraction.</w:t>
            </w:r>
          </w:p>
          <w:p w14:paraId="4689B002" w14:textId="77777777" w:rsidR="00561967" w:rsidRPr="00561967" w:rsidRDefault="00561967" w:rsidP="00561967">
            <w:pPr>
              <w:pStyle w:val="ListParagraph"/>
              <w:numPr>
                <w:ilvl w:val="0"/>
                <w:numId w:val="2"/>
              </w:numPr>
              <w:jc w:val="both"/>
              <w:rPr>
                <w:rFonts w:ascii="Arial" w:hAnsi="Arial" w:cs="Arial"/>
                <w:sz w:val="20"/>
                <w:szCs w:val="20"/>
              </w:rPr>
            </w:pPr>
            <w:r>
              <w:rPr>
                <w:rFonts w:ascii="Arial" w:hAnsi="Arial" w:cs="Arial"/>
                <w:b/>
                <w:bCs/>
                <w:sz w:val="20"/>
                <w:szCs w:val="20"/>
              </w:rPr>
              <w:t>Graphs</w:t>
            </w:r>
          </w:p>
          <w:p w14:paraId="04C4CF5A" w14:textId="77777777" w:rsidR="00561967" w:rsidRDefault="002E4135" w:rsidP="00561967">
            <w:pPr>
              <w:pStyle w:val="ListParagraph"/>
              <w:numPr>
                <w:ilvl w:val="0"/>
                <w:numId w:val="24"/>
              </w:numPr>
              <w:jc w:val="both"/>
              <w:rPr>
                <w:rFonts w:ascii="Arial" w:hAnsi="Arial" w:cs="Arial"/>
                <w:sz w:val="20"/>
                <w:szCs w:val="20"/>
              </w:rPr>
            </w:pPr>
            <w:r>
              <w:rPr>
                <w:rFonts w:ascii="Arial" w:hAnsi="Arial" w:cs="Arial"/>
                <w:sz w:val="20"/>
                <w:szCs w:val="20"/>
              </w:rPr>
              <w:t>Children will learn how to interpret different data from tables and line graphs.</w:t>
            </w:r>
          </w:p>
          <w:p w14:paraId="15C8D143" w14:textId="699ADA12" w:rsidR="002E4135" w:rsidRPr="00561967" w:rsidRDefault="002E4135" w:rsidP="00561967">
            <w:pPr>
              <w:pStyle w:val="ListParagraph"/>
              <w:numPr>
                <w:ilvl w:val="0"/>
                <w:numId w:val="24"/>
              </w:numPr>
              <w:jc w:val="both"/>
              <w:rPr>
                <w:rFonts w:ascii="Arial" w:hAnsi="Arial" w:cs="Arial"/>
                <w:sz w:val="20"/>
                <w:szCs w:val="20"/>
              </w:rPr>
            </w:pPr>
            <w:r>
              <w:rPr>
                <w:rFonts w:ascii="Arial" w:hAnsi="Arial" w:cs="Arial"/>
                <w:sz w:val="20"/>
                <w:szCs w:val="20"/>
              </w:rPr>
              <w:t>Children will learn how to construct line graphs of their own.</w:t>
            </w:r>
          </w:p>
        </w:tc>
        <w:tc>
          <w:tcPr>
            <w:tcW w:w="3119" w:type="dxa"/>
          </w:tcPr>
          <w:p w14:paraId="741FD48E" w14:textId="5A5136D5" w:rsidR="00B3138B" w:rsidRPr="0072016E" w:rsidRDefault="00BD7809" w:rsidP="004F1A59">
            <w:pPr>
              <w:jc w:val="both"/>
              <w:rPr>
                <w:rFonts w:ascii="Arial" w:hAnsi="Arial" w:cs="Arial"/>
                <w:b/>
                <w:color w:val="000000" w:themeColor="text1"/>
                <w:sz w:val="20"/>
                <w:szCs w:val="20"/>
              </w:rPr>
            </w:pPr>
            <w:r w:rsidRPr="0072016E">
              <w:rPr>
                <w:rFonts w:ascii="Arial" w:hAnsi="Arial" w:cs="Arial"/>
                <w:b/>
                <w:sz w:val="20"/>
                <w:szCs w:val="20"/>
              </w:rPr>
              <w:t xml:space="preserve">Focus: </w:t>
            </w:r>
            <w:r w:rsidR="00890646" w:rsidRPr="0072016E">
              <w:rPr>
                <w:rFonts w:ascii="Arial" w:hAnsi="Arial" w:cs="Arial"/>
                <w:b/>
                <w:sz w:val="20"/>
                <w:szCs w:val="20"/>
              </w:rPr>
              <w:t xml:space="preserve">Physics - </w:t>
            </w:r>
            <w:r w:rsidR="00E87A43">
              <w:rPr>
                <w:rFonts w:ascii="Arial" w:hAnsi="Arial" w:cs="Arial"/>
                <w:b/>
                <w:color w:val="000000" w:themeColor="text1"/>
                <w:sz w:val="20"/>
                <w:szCs w:val="20"/>
              </w:rPr>
              <w:t>Forces</w:t>
            </w:r>
          </w:p>
          <w:p w14:paraId="7414494D" w14:textId="77777777" w:rsidR="00E17DD9" w:rsidRPr="0072016E" w:rsidRDefault="00E17DD9" w:rsidP="004F1A59">
            <w:pPr>
              <w:jc w:val="both"/>
              <w:rPr>
                <w:rFonts w:ascii="Arial" w:hAnsi="Arial" w:cs="Arial"/>
                <w:b/>
                <w:color w:val="000000" w:themeColor="text1"/>
                <w:sz w:val="20"/>
                <w:szCs w:val="20"/>
              </w:rPr>
            </w:pPr>
          </w:p>
          <w:p w14:paraId="19CB8A34" w14:textId="2B22C326" w:rsidR="00E87A43" w:rsidRPr="00E87A43" w:rsidRDefault="00E87A43" w:rsidP="00E87A43">
            <w:pPr>
              <w:suppressAutoHyphens/>
              <w:autoSpaceDE w:val="0"/>
              <w:autoSpaceDN w:val="0"/>
              <w:jc w:val="both"/>
              <w:textAlignment w:val="baseline"/>
              <w:rPr>
                <w:rFonts w:ascii="Arial" w:eastAsia="Calibri" w:hAnsi="Arial" w:cs="Arial"/>
                <w:color w:val="000000"/>
                <w:sz w:val="20"/>
                <w:szCs w:val="20"/>
                <w:lang w:eastAsia="en-US"/>
              </w:rPr>
            </w:pPr>
            <w:r w:rsidRPr="00E87A43">
              <w:rPr>
                <w:rFonts w:ascii="Arial" w:eastAsia="Calibri" w:hAnsi="Arial" w:cs="Arial"/>
                <w:color w:val="000000"/>
                <w:sz w:val="20"/>
                <w:szCs w:val="20"/>
                <w:lang w:eastAsia="en-US"/>
              </w:rPr>
              <w:t>Children will develop their knowledge about the idea of gravity and the effects of resistance and friction that act between moving surfaces. The children will learn about scientists in history, who have contributed to our understanding of forces. We will carry out a range of experiments so that the children can see the forces taking place first hand.</w:t>
            </w:r>
          </w:p>
          <w:p w14:paraId="3383EB0A" w14:textId="77777777" w:rsidR="00752C3F" w:rsidRPr="0072016E" w:rsidRDefault="00752C3F" w:rsidP="004F1A59">
            <w:pPr>
              <w:jc w:val="both"/>
              <w:rPr>
                <w:rFonts w:ascii="Arial" w:eastAsia="Calibri" w:hAnsi="Arial" w:cs="Arial"/>
                <w:sz w:val="20"/>
                <w:szCs w:val="20"/>
                <w:lang w:eastAsia="en-US"/>
              </w:rPr>
            </w:pPr>
          </w:p>
          <w:p w14:paraId="7745F218" w14:textId="265F5D1D" w:rsidR="00752C3F" w:rsidRPr="0072016E" w:rsidRDefault="00752C3F" w:rsidP="004F1A59">
            <w:pPr>
              <w:jc w:val="both"/>
              <w:rPr>
                <w:rFonts w:ascii="Arial" w:eastAsia="Calibri" w:hAnsi="Arial" w:cs="Arial"/>
                <w:sz w:val="20"/>
                <w:szCs w:val="20"/>
                <w:lang w:eastAsia="en-US"/>
              </w:rPr>
            </w:pPr>
          </w:p>
        </w:tc>
        <w:tc>
          <w:tcPr>
            <w:tcW w:w="2987" w:type="dxa"/>
          </w:tcPr>
          <w:p w14:paraId="372002EA" w14:textId="77777777" w:rsidR="00752C3F" w:rsidRDefault="00BD7809" w:rsidP="00E87A43">
            <w:pPr>
              <w:suppressAutoHyphens/>
              <w:autoSpaceDE w:val="0"/>
              <w:autoSpaceDN w:val="0"/>
              <w:jc w:val="both"/>
              <w:textAlignment w:val="baseline"/>
              <w:rPr>
                <w:rFonts w:ascii="Arial" w:hAnsi="Arial" w:cs="Arial"/>
                <w:b/>
                <w:sz w:val="20"/>
                <w:szCs w:val="20"/>
              </w:rPr>
            </w:pPr>
            <w:r w:rsidRPr="0072016E">
              <w:rPr>
                <w:rFonts w:ascii="Arial" w:hAnsi="Arial" w:cs="Arial"/>
                <w:b/>
                <w:sz w:val="20"/>
                <w:szCs w:val="20"/>
              </w:rPr>
              <w:t>Focus</w:t>
            </w:r>
            <w:r w:rsidR="00677622" w:rsidRPr="0072016E">
              <w:rPr>
                <w:rFonts w:ascii="Arial" w:hAnsi="Arial" w:cs="Arial"/>
                <w:b/>
                <w:sz w:val="20"/>
                <w:szCs w:val="20"/>
              </w:rPr>
              <w:t xml:space="preserve">: </w:t>
            </w:r>
            <w:r w:rsidR="002E4135">
              <w:rPr>
                <w:rFonts w:ascii="Arial" w:hAnsi="Arial" w:cs="Arial"/>
                <w:b/>
                <w:sz w:val="20"/>
                <w:szCs w:val="20"/>
              </w:rPr>
              <w:t>Ancient Maya</w:t>
            </w:r>
          </w:p>
          <w:p w14:paraId="272FD476" w14:textId="77777777" w:rsidR="002E4135" w:rsidRDefault="002E4135" w:rsidP="00E87A43">
            <w:pPr>
              <w:suppressAutoHyphens/>
              <w:autoSpaceDE w:val="0"/>
              <w:autoSpaceDN w:val="0"/>
              <w:jc w:val="both"/>
              <w:textAlignment w:val="baseline"/>
              <w:rPr>
                <w:rFonts w:ascii="Arial" w:hAnsi="Arial" w:cs="Arial"/>
                <w:sz w:val="20"/>
                <w:szCs w:val="20"/>
              </w:rPr>
            </w:pPr>
          </w:p>
          <w:p w14:paraId="39B729E1" w14:textId="77777777" w:rsidR="002E4135" w:rsidRDefault="002E4135" w:rsidP="002E4135">
            <w:pPr>
              <w:suppressAutoHyphens/>
              <w:autoSpaceDE w:val="0"/>
              <w:autoSpaceDN w:val="0"/>
              <w:jc w:val="center"/>
              <w:textAlignment w:val="baseline"/>
              <w:rPr>
                <w:rFonts w:ascii="Arial" w:hAnsi="Arial" w:cs="Arial"/>
                <w:b/>
                <w:bCs/>
                <w:sz w:val="20"/>
                <w:szCs w:val="20"/>
              </w:rPr>
            </w:pPr>
            <w:r w:rsidRPr="002E4135">
              <w:rPr>
                <w:rFonts w:ascii="Arial" w:hAnsi="Arial" w:cs="Arial"/>
                <w:b/>
                <w:bCs/>
                <w:sz w:val="20"/>
                <w:szCs w:val="20"/>
              </w:rPr>
              <w:t>Why should we remember the Ancient Maya?</w:t>
            </w:r>
          </w:p>
          <w:p w14:paraId="0700CDEC" w14:textId="77777777" w:rsidR="002E4135" w:rsidRDefault="002E4135" w:rsidP="002E4135">
            <w:pPr>
              <w:suppressAutoHyphens/>
              <w:autoSpaceDE w:val="0"/>
              <w:autoSpaceDN w:val="0"/>
              <w:jc w:val="center"/>
              <w:textAlignment w:val="baseline"/>
              <w:rPr>
                <w:rFonts w:ascii="Arial" w:hAnsi="Arial" w:cs="Arial"/>
                <w:b/>
                <w:bCs/>
                <w:sz w:val="20"/>
                <w:szCs w:val="20"/>
              </w:rPr>
            </w:pPr>
          </w:p>
          <w:p w14:paraId="5FAA0DD2" w14:textId="7DFD2862" w:rsidR="002E4135" w:rsidRPr="00BE4467" w:rsidRDefault="002E4135" w:rsidP="00BE4467">
            <w:pPr>
              <w:suppressAutoHyphens/>
              <w:autoSpaceDE w:val="0"/>
              <w:autoSpaceDN w:val="0"/>
              <w:jc w:val="both"/>
              <w:textAlignment w:val="baseline"/>
              <w:rPr>
                <w:rFonts w:ascii="Arial" w:hAnsi="Arial" w:cs="Arial"/>
                <w:sz w:val="20"/>
                <w:szCs w:val="20"/>
              </w:rPr>
            </w:pPr>
            <w:r w:rsidRPr="00BE4467">
              <w:rPr>
                <w:rFonts w:ascii="Arial" w:hAnsi="Arial" w:cs="Arial"/>
                <w:sz w:val="20"/>
                <w:szCs w:val="20"/>
              </w:rPr>
              <w:t xml:space="preserve">Children will be exploring </w:t>
            </w:r>
            <w:r w:rsidR="00AE4A78" w:rsidRPr="00BE4467">
              <w:rPr>
                <w:rFonts w:ascii="Arial" w:hAnsi="Arial" w:cs="Arial"/>
                <w:sz w:val="20"/>
                <w:szCs w:val="20"/>
              </w:rPr>
              <w:t>various parts</w:t>
            </w:r>
            <w:r w:rsidRPr="00BE4467">
              <w:rPr>
                <w:rFonts w:ascii="Arial" w:hAnsi="Arial" w:cs="Arial"/>
                <w:sz w:val="20"/>
                <w:szCs w:val="20"/>
              </w:rPr>
              <w:t xml:space="preserve"> of </w:t>
            </w:r>
            <w:r w:rsidR="00BE4467" w:rsidRPr="00BE4467">
              <w:rPr>
                <w:rFonts w:ascii="Arial" w:hAnsi="Arial" w:cs="Arial"/>
                <w:sz w:val="20"/>
                <w:szCs w:val="20"/>
              </w:rPr>
              <w:t>Ancient</w:t>
            </w:r>
            <w:r w:rsidRPr="00BE4467">
              <w:rPr>
                <w:rFonts w:ascii="Arial" w:hAnsi="Arial" w:cs="Arial"/>
                <w:sz w:val="20"/>
                <w:szCs w:val="20"/>
              </w:rPr>
              <w:t xml:space="preserve"> Maya. They will begin by looking at what daily life in Maya was like. Then they will learn about how Maya changed over tim</w:t>
            </w:r>
            <w:r w:rsidR="00BE4467" w:rsidRPr="00BE4467">
              <w:rPr>
                <w:rFonts w:ascii="Arial" w:hAnsi="Arial" w:cs="Arial"/>
                <w:sz w:val="20"/>
                <w:szCs w:val="20"/>
              </w:rPr>
              <w:t>e and look at the influence of religion. Finally, they will understand how Maya declined over time.</w:t>
            </w:r>
          </w:p>
        </w:tc>
      </w:tr>
    </w:tbl>
    <w:tbl>
      <w:tblPr>
        <w:tblStyle w:val="TableGrid"/>
        <w:tblW w:w="16302" w:type="dxa"/>
        <w:tblInd w:w="-431" w:type="dxa"/>
        <w:tblLayout w:type="fixed"/>
        <w:tblLook w:val="04A0" w:firstRow="1" w:lastRow="0" w:firstColumn="1" w:lastColumn="0" w:noHBand="0" w:noVBand="1"/>
      </w:tblPr>
      <w:tblGrid>
        <w:gridCol w:w="2328"/>
        <w:gridCol w:w="2329"/>
        <w:gridCol w:w="2148"/>
        <w:gridCol w:w="2268"/>
        <w:gridCol w:w="2410"/>
        <w:gridCol w:w="2268"/>
        <w:gridCol w:w="2551"/>
      </w:tblGrid>
      <w:tr w:rsidR="00752C3F" w14:paraId="51294577" w14:textId="115C6277" w:rsidTr="00054D56">
        <w:tc>
          <w:tcPr>
            <w:tcW w:w="2328" w:type="dxa"/>
            <w:shd w:val="clear" w:color="auto" w:fill="D9D9D9" w:themeFill="background1" w:themeFillShade="D9"/>
          </w:tcPr>
          <w:p w14:paraId="2255ABE6" w14:textId="3DC5D088" w:rsidR="003F0798" w:rsidRPr="007A547A" w:rsidRDefault="006C242B" w:rsidP="00895A11">
            <w:pPr>
              <w:jc w:val="center"/>
              <w:rPr>
                <w:rFonts w:ascii="Arial" w:hAnsi="Arial" w:cs="Arial"/>
                <w:b/>
                <w:color w:val="0000CC"/>
                <w:sz w:val="20"/>
                <w:szCs w:val="20"/>
              </w:rPr>
            </w:pPr>
            <w:r w:rsidRPr="007A547A">
              <w:rPr>
                <w:rFonts w:ascii="Arial" w:hAnsi="Arial" w:cs="Arial"/>
                <w:b/>
                <w:color w:val="0000CC"/>
                <w:sz w:val="20"/>
                <w:szCs w:val="20"/>
              </w:rPr>
              <w:t>DT</w:t>
            </w:r>
          </w:p>
          <w:p w14:paraId="25099A4E" w14:textId="0D21774C" w:rsidR="00430B0E" w:rsidRPr="007A547A" w:rsidRDefault="00E1672D" w:rsidP="00E1672D">
            <w:pPr>
              <w:jc w:val="center"/>
              <w:rPr>
                <w:rFonts w:ascii="Arial" w:hAnsi="Arial" w:cs="Arial"/>
                <w:b/>
                <w:color w:val="0000CC"/>
                <w:sz w:val="20"/>
                <w:szCs w:val="20"/>
              </w:rPr>
            </w:pPr>
            <w:r w:rsidRPr="007A547A">
              <w:rPr>
                <w:rFonts w:ascii="Arial" w:hAnsi="Arial" w:cs="Arial"/>
                <w:b/>
                <w:color w:val="0000CC"/>
                <w:sz w:val="20"/>
                <w:szCs w:val="20"/>
              </w:rPr>
              <w:t>Textiles – Christmas decorations</w:t>
            </w:r>
          </w:p>
        </w:tc>
        <w:tc>
          <w:tcPr>
            <w:tcW w:w="2329" w:type="dxa"/>
            <w:shd w:val="clear" w:color="auto" w:fill="D9D9D9" w:themeFill="background1" w:themeFillShade="D9"/>
          </w:tcPr>
          <w:p w14:paraId="23C4D4ED" w14:textId="4CDD9A0D" w:rsidR="003F0798" w:rsidRPr="007A547A" w:rsidRDefault="003F0798" w:rsidP="000152A8">
            <w:pPr>
              <w:jc w:val="center"/>
              <w:rPr>
                <w:rFonts w:ascii="Arial" w:hAnsi="Arial" w:cs="Arial"/>
                <w:b/>
                <w:color w:val="0000CC"/>
                <w:sz w:val="20"/>
                <w:szCs w:val="20"/>
              </w:rPr>
            </w:pPr>
            <w:r w:rsidRPr="007A547A">
              <w:rPr>
                <w:rFonts w:ascii="Arial" w:hAnsi="Arial" w:cs="Arial"/>
                <w:b/>
                <w:color w:val="0000CC"/>
                <w:sz w:val="20"/>
                <w:szCs w:val="20"/>
              </w:rPr>
              <w:t xml:space="preserve">P.E: </w:t>
            </w:r>
            <w:r w:rsidRPr="007A547A">
              <w:rPr>
                <w:rFonts w:ascii="Arial" w:hAnsi="Arial" w:cs="Arial"/>
                <w:b/>
                <w:color w:val="0000CC"/>
                <w:sz w:val="20"/>
                <w:szCs w:val="20"/>
              </w:rPr>
              <w:br/>
            </w:r>
            <w:r w:rsidR="006C242B" w:rsidRPr="007A547A">
              <w:rPr>
                <w:rFonts w:ascii="Arial" w:hAnsi="Arial" w:cs="Arial"/>
                <w:b/>
                <w:color w:val="0000CC"/>
                <w:sz w:val="20"/>
                <w:szCs w:val="20"/>
              </w:rPr>
              <w:t xml:space="preserve">Agility, </w:t>
            </w:r>
            <w:r w:rsidR="00AE4A78" w:rsidRPr="007A547A">
              <w:rPr>
                <w:rFonts w:ascii="Arial" w:hAnsi="Arial" w:cs="Arial"/>
                <w:b/>
                <w:color w:val="0000CC"/>
                <w:sz w:val="20"/>
                <w:szCs w:val="20"/>
              </w:rPr>
              <w:t>balance,</w:t>
            </w:r>
            <w:r w:rsidR="006C242B" w:rsidRPr="007A547A">
              <w:rPr>
                <w:rFonts w:ascii="Arial" w:hAnsi="Arial" w:cs="Arial"/>
                <w:b/>
                <w:color w:val="0000CC"/>
                <w:sz w:val="20"/>
                <w:szCs w:val="20"/>
              </w:rPr>
              <w:t xml:space="preserve"> and co-ordination</w:t>
            </w:r>
          </w:p>
        </w:tc>
        <w:tc>
          <w:tcPr>
            <w:tcW w:w="2148" w:type="dxa"/>
            <w:shd w:val="clear" w:color="auto" w:fill="D9D9D9" w:themeFill="background1" w:themeFillShade="D9"/>
          </w:tcPr>
          <w:p w14:paraId="5A781CC2" w14:textId="5EF237AD" w:rsidR="003F0798" w:rsidRPr="007A547A" w:rsidRDefault="003F0798" w:rsidP="00D61F3E">
            <w:pPr>
              <w:jc w:val="center"/>
              <w:rPr>
                <w:rFonts w:ascii="Arial" w:hAnsi="Arial" w:cs="Arial"/>
                <w:b/>
                <w:color w:val="0000CC"/>
                <w:sz w:val="20"/>
                <w:szCs w:val="20"/>
              </w:rPr>
            </w:pPr>
            <w:r w:rsidRPr="007A547A">
              <w:rPr>
                <w:rFonts w:ascii="Arial" w:hAnsi="Arial" w:cs="Arial"/>
                <w:b/>
                <w:color w:val="0000CC"/>
                <w:sz w:val="20"/>
                <w:szCs w:val="20"/>
              </w:rPr>
              <w:t xml:space="preserve">French: </w:t>
            </w:r>
            <w:r w:rsidRPr="007A547A">
              <w:rPr>
                <w:rFonts w:ascii="Arial" w:hAnsi="Arial" w:cs="Arial"/>
                <w:b/>
                <w:color w:val="0000CC"/>
                <w:sz w:val="20"/>
                <w:szCs w:val="20"/>
              </w:rPr>
              <w:br/>
            </w:r>
            <w:r w:rsidR="003E14E6" w:rsidRPr="007A547A">
              <w:rPr>
                <w:rFonts w:ascii="Arial" w:hAnsi="Arial" w:cs="Arial"/>
                <w:b/>
                <w:color w:val="0000CC"/>
                <w:sz w:val="20"/>
                <w:szCs w:val="20"/>
              </w:rPr>
              <w:t>B</w:t>
            </w:r>
            <w:r w:rsidR="00B03C1D" w:rsidRPr="007A547A">
              <w:rPr>
                <w:rFonts w:ascii="Arial" w:hAnsi="Arial" w:cs="Arial"/>
                <w:b/>
                <w:color w:val="0000CC"/>
                <w:sz w:val="20"/>
                <w:szCs w:val="20"/>
              </w:rPr>
              <w:t xml:space="preserve">ody parts and </w:t>
            </w:r>
            <w:r w:rsidR="003E14E6" w:rsidRPr="007A547A">
              <w:rPr>
                <w:rFonts w:ascii="Arial" w:hAnsi="Arial" w:cs="Arial"/>
                <w:b/>
                <w:color w:val="0000CC"/>
                <w:sz w:val="20"/>
                <w:szCs w:val="20"/>
              </w:rPr>
              <w:t>emergency services</w:t>
            </w:r>
          </w:p>
        </w:tc>
        <w:tc>
          <w:tcPr>
            <w:tcW w:w="2268" w:type="dxa"/>
            <w:shd w:val="clear" w:color="auto" w:fill="D9D9D9" w:themeFill="background1" w:themeFillShade="D9"/>
          </w:tcPr>
          <w:p w14:paraId="339D16A1" w14:textId="77777777" w:rsidR="001A2B0C" w:rsidRPr="007A547A" w:rsidRDefault="003F0798" w:rsidP="00D61F3E">
            <w:pPr>
              <w:jc w:val="center"/>
              <w:rPr>
                <w:rFonts w:ascii="Arial" w:hAnsi="Arial" w:cs="Arial"/>
                <w:b/>
                <w:color w:val="0000CC"/>
                <w:sz w:val="20"/>
                <w:szCs w:val="20"/>
              </w:rPr>
            </w:pPr>
            <w:r w:rsidRPr="007A547A">
              <w:rPr>
                <w:rFonts w:ascii="Arial" w:hAnsi="Arial" w:cs="Arial"/>
                <w:b/>
                <w:color w:val="0000CC"/>
                <w:sz w:val="20"/>
                <w:szCs w:val="20"/>
              </w:rPr>
              <w:t>Computing:</w:t>
            </w:r>
          </w:p>
          <w:p w14:paraId="023FBDD2" w14:textId="6E1F539A" w:rsidR="003F0798" w:rsidRPr="007A547A" w:rsidRDefault="001A2B0C" w:rsidP="00D61F3E">
            <w:pPr>
              <w:jc w:val="center"/>
              <w:rPr>
                <w:rFonts w:ascii="Arial" w:hAnsi="Arial" w:cs="Arial"/>
                <w:b/>
                <w:color w:val="0000CC"/>
                <w:sz w:val="20"/>
                <w:szCs w:val="20"/>
              </w:rPr>
            </w:pPr>
            <w:r w:rsidRPr="007A547A">
              <w:rPr>
                <w:rFonts w:ascii="Arial" w:hAnsi="Arial" w:cs="Arial"/>
                <w:b/>
                <w:color w:val="0000CC"/>
                <w:sz w:val="20"/>
                <w:szCs w:val="20"/>
              </w:rPr>
              <w:t>Creating media – video production</w:t>
            </w:r>
          </w:p>
        </w:tc>
        <w:tc>
          <w:tcPr>
            <w:tcW w:w="2410" w:type="dxa"/>
            <w:shd w:val="clear" w:color="auto" w:fill="D9D9D9" w:themeFill="background1" w:themeFillShade="D9"/>
          </w:tcPr>
          <w:p w14:paraId="182E3911" w14:textId="5AF9A2F2" w:rsidR="003F0798" w:rsidRPr="007A547A" w:rsidRDefault="003F0798" w:rsidP="00D61F3E">
            <w:pPr>
              <w:jc w:val="center"/>
              <w:rPr>
                <w:rFonts w:ascii="Arial" w:hAnsi="Arial" w:cs="Arial"/>
                <w:b/>
                <w:color w:val="0000CC"/>
                <w:sz w:val="20"/>
                <w:szCs w:val="20"/>
              </w:rPr>
            </w:pPr>
            <w:r w:rsidRPr="007A547A">
              <w:rPr>
                <w:rFonts w:ascii="Arial" w:hAnsi="Arial" w:cs="Arial"/>
                <w:b/>
                <w:color w:val="0000CC"/>
                <w:sz w:val="20"/>
                <w:szCs w:val="20"/>
              </w:rPr>
              <w:t xml:space="preserve">PSHE: </w:t>
            </w:r>
            <w:r w:rsidRPr="007A547A">
              <w:rPr>
                <w:rFonts w:ascii="Arial" w:hAnsi="Arial" w:cs="Arial"/>
                <w:b/>
                <w:color w:val="0000CC"/>
                <w:sz w:val="20"/>
                <w:szCs w:val="20"/>
              </w:rPr>
              <w:br/>
            </w:r>
            <w:r w:rsidR="001A2B0C" w:rsidRPr="007A547A">
              <w:rPr>
                <w:rFonts w:ascii="Arial" w:hAnsi="Arial" w:cs="Arial"/>
                <w:b/>
                <w:color w:val="0000CC"/>
                <w:sz w:val="20"/>
                <w:szCs w:val="20"/>
              </w:rPr>
              <w:t>RSE including keeping safe</w:t>
            </w:r>
          </w:p>
        </w:tc>
        <w:tc>
          <w:tcPr>
            <w:tcW w:w="2268" w:type="dxa"/>
            <w:shd w:val="clear" w:color="auto" w:fill="D9D9D9" w:themeFill="background1" w:themeFillShade="D9"/>
          </w:tcPr>
          <w:p w14:paraId="62608831" w14:textId="77777777" w:rsidR="003F0798" w:rsidRPr="007A547A" w:rsidRDefault="003F0798" w:rsidP="00D61F3E">
            <w:pPr>
              <w:jc w:val="center"/>
              <w:rPr>
                <w:rFonts w:ascii="Arial" w:hAnsi="Arial" w:cs="Arial"/>
                <w:b/>
                <w:color w:val="0000CC"/>
                <w:sz w:val="20"/>
                <w:szCs w:val="20"/>
              </w:rPr>
            </w:pPr>
            <w:r w:rsidRPr="00BE4467">
              <w:rPr>
                <w:rFonts w:ascii="Arial" w:hAnsi="Arial" w:cs="Arial"/>
                <w:b/>
                <w:color w:val="0000CC"/>
                <w:sz w:val="20"/>
                <w:szCs w:val="20"/>
              </w:rPr>
              <w:t>Music:</w:t>
            </w:r>
            <w:r w:rsidRPr="007A547A">
              <w:rPr>
                <w:rFonts w:ascii="Arial" w:hAnsi="Arial" w:cs="Arial"/>
                <w:b/>
                <w:color w:val="0000CC"/>
                <w:sz w:val="20"/>
                <w:szCs w:val="20"/>
              </w:rPr>
              <w:t xml:space="preserve"> </w:t>
            </w:r>
          </w:p>
          <w:p w14:paraId="56635488" w14:textId="17A611F0" w:rsidR="003F0798" w:rsidRPr="007A547A" w:rsidRDefault="006C242B" w:rsidP="00D61F3E">
            <w:pPr>
              <w:jc w:val="center"/>
              <w:rPr>
                <w:rFonts w:ascii="Arial" w:hAnsi="Arial" w:cs="Arial"/>
                <w:b/>
                <w:color w:val="0000CC"/>
                <w:sz w:val="20"/>
                <w:szCs w:val="20"/>
              </w:rPr>
            </w:pPr>
            <w:r w:rsidRPr="007A547A">
              <w:rPr>
                <w:rFonts w:ascii="Arial" w:hAnsi="Arial" w:cs="Arial"/>
                <w:b/>
                <w:color w:val="0000CC"/>
                <w:sz w:val="20"/>
                <w:szCs w:val="20"/>
              </w:rPr>
              <w:t>Carol singing</w:t>
            </w:r>
          </w:p>
        </w:tc>
        <w:tc>
          <w:tcPr>
            <w:tcW w:w="2551" w:type="dxa"/>
            <w:shd w:val="clear" w:color="auto" w:fill="D9D9D9" w:themeFill="background1" w:themeFillShade="D9"/>
          </w:tcPr>
          <w:p w14:paraId="2560B727" w14:textId="77777777" w:rsidR="00752C3F" w:rsidRPr="007A547A" w:rsidRDefault="003F0798" w:rsidP="00D61F3E">
            <w:pPr>
              <w:jc w:val="center"/>
              <w:rPr>
                <w:rFonts w:ascii="Arial" w:hAnsi="Arial" w:cs="Arial"/>
                <w:b/>
                <w:color w:val="0000CC"/>
                <w:sz w:val="20"/>
                <w:szCs w:val="20"/>
              </w:rPr>
            </w:pPr>
            <w:r w:rsidRPr="007A547A">
              <w:rPr>
                <w:rFonts w:ascii="Arial" w:hAnsi="Arial" w:cs="Arial"/>
                <w:b/>
                <w:color w:val="0000CC"/>
                <w:sz w:val="20"/>
                <w:szCs w:val="20"/>
              </w:rPr>
              <w:t xml:space="preserve">RE: </w:t>
            </w:r>
          </w:p>
          <w:p w14:paraId="582A4E76" w14:textId="77777777" w:rsidR="003F0798" w:rsidRPr="007A547A" w:rsidRDefault="005F3A2A" w:rsidP="00D61F3E">
            <w:pPr>
              <w:jc w:val="center"/>
              <w:rPr>
                <w:rFonts w:ascii="Arial" w:hAnsi="Arial" w:cs="Arial"/>
                <w:b/>
                <w:color w:val="0000CC"/>
                <w:sz w:val="20"/>
                <w:szCs w:val="20"/>
              </w:rPr>
            </w:pPr>
            <w:r w:rsidRPr="007A547A">
              <w:rPr>
                <w:rFonts w:ascii="Arial" w:hAnsi="Arial" w:cs="Arial"/>
                <w:b/>
                <w:color w:val="0000CC"/>
                <w:sz w:val="20"/>
                <w:szCs w:val="20"/>
              </w:rPr>
              <w:t>Jewish festivals</w:t>
            </w:r>
          </w:p>
          <w:p w14:paraId="203A39F0" w14:textId="26E4EDC2" w:rsidR="005F3A2A" w:rsidRPr="007A547A" w:rsidRDefault="005F3A2A" w:rsidP="00D61F3E">
            <w:pPr>
              <w:jc w:val="center"/>
              <w:rPr>
                <w:rFonts w:ascii="Arial" w:hAnsi="Arial" w:cs="Arial"/>
                <w:b/>
                <w:color w:val="0000CC"/>
                <w:sz w:val="20"/>
                <w:szCs w:val="20"/>
              </w:rPr>
            </w:pPr>
            <w:r w:rsidRPr="007A547A">
              <w:rPr>
                <w:rFonts w:ascii="Arial" w:hAnsi="Arial" w:cs="Arial"/>
                <w:b/>
                <w:color w:val="0000CC"/>
                <w:sz w:val="20"/>
                <w:szCs w:val="20"/>
              </w:rPr>
              <w:t xml:space="preserve">Christmas </w:t>
            </w:r>
          </w:p>
        </w:tc>
      </w:tr>
      <w:tr w:rsidR="00752C3F" w14:paraId="24DE0921" w14:textId="74CD6355" w:rsidTr="00054D56">
        <w:trPr>
          <w:trHeight w:val="70"/>
        </w:trPr>
        <w:tc>
          <w:tcPr>
            <w:tcW w:w="2328" w:type="dxa"/>
          </w:tcPr>
          <w:p w14:paraId="5641A10E" w14:textId="7EFE4F03" w:rsidR="003F0798" w:rsidRPr="0072016E" w:rsidRDefault="00A97012" w:rsidP="001A2B0C">
            <w:pPr>
              <w:jc w:val="center"/>
              <w:rPr>
                <w:rFonts w:ascii="Arial" w:eastAsia="Calibri" w:hAnsi="Arial" w:cs="Arial"/>
                <w:bCs/>
                <w:sz w:val="18"/>
                <w:szCs w:val="18"/>
                <w:lang w:eastAsia="en-US"/>
              </w:rPr>
            </w:pPr>
            <w:r>
              <w:rPr>
                <w:rFonts w:ascii="Arial" w:eastAsia="Calibri" w:hAnsi="Arial" w:cs="Arial"/>
                <w:bCs/>
                <w:sz w:val="18"/>
                <w:szCs w:val="18"/>
                <w:lang w:eastAsia="en-US"/>
              </w:rPr>
              <w:t xml:space="preserve">Children will explore </w:t>
            </w:r>
            <w:r w:rsidR="009A5235">
              <w:rPr>
                <w:rFonts w:ascii="Arial" w:eastAsia="Calibri" w:hAnsi="Arial" w:cs="Arial"/>
                <w:bCs/>
                <w:sz w:val="18"/>
                <w:szCs w:val="18"/>
                <w:lang w:eastAsia="en-US"/>
              </w:rPr>
              <w:t xml:space="preserve">traditional Christmas decorations, looking at designs and fabrics. They will create sketches of potential decorations they could make and then </w:t>
            </w:r>
            <w:r w:rsidR="00730276">
              <w:rPr>
                <w:rFonts w:ascii="Arial" w:eastAsia="Calibri" w:hAnsi="Arial" w:cs="Arial"/>
                <w:bCs/>
                <w:sz w:val="18"/>
                <w:szCs w:val="18"/>
                <w:lang w:eastAsia="en-US"/>
              </w:rPr>
              <w:t xml:space="preserve">use templates to </w:t>
            </w:r>
            <w:r w:rsidR="00504C6E">
              <w:rPr>
                <w:rFonts w:ascii="Arial" w:eastAsia="Calibri" w:hAnsi="Arial" w:cs="Arial"/>
                <w:bCs/>
                <w:sz w:val="18"/>
                <w:szCs w:val="18"/>
                <w:lang w:eastAsia="en-US"/>
              </w:rPr>
              <w:t>embroider their decoration. At the end of this unit, they will evaluate their final product</w:t>
            </w:r>
            <w:r w:rsidR="00AE4A78">
              <w:rPr>
                <w:rFonts w:ascii="Arial" w:eastAsia="Calibri" w:hAnsi="Arial" w:cs="Arial"/>
                <w:bCs/>
                <w:sz w:val="18"/>
                <w:szCs w:val="18"/>
                <w:lang w:eastAsia="en-US"/>
              </w:rPr>
              <w:t xml:space="preserve">. </w:t>
            </w:r>
          </w:p>
        </w:tc>
        <w:tc>
          <w:tcPr>
            <w:tcW w:w="2329" w:type="dxa"/>
          </w:tcPr>
          <w:p w14:paraId="7AF822EB" w14:textId="2E4837A5" w:rsidR="001A2B0C" w:rsidRPr="001A2B0C" w:rsidRDefault="00282FDF" w:rsidP="001A2B0C">
            <w:pPr>
              <w:pStyle w:val="elementtoproof"/>
              <w:shd w:val="clear" w:color="auto" w:fill="FFFFFF"/>
              <w:jc w:val="center"/>
              <w:rPr>
                <w:rFonts w:ascii="Arial" w:hAnsi="Arial" w:cs="Arial"/>
                <w:sz w:val="18"/>
                <w:szCs w:val="18"/>
              </w:rPr>
            </w:pPr>
            <w:r w:rsidRPr="006B1CAC">
              <w:rPr>
                <w:rFonts w:ascii="Arial" w:hAnsi="Arial" w:cs="Arial"/>
                <w:sz w:val="18"/>
                <w:szCs w:val="18"/>
              </w:rPr>
              <w:t>Children</w:t>
            </w:r>
            <w:r w:rsidR="001A2B0C">
              <w:rPr>
                <w:rFonts w:ascii="Arial" w:hAnsi="Arial" w:cs="Arial"/>
                <w:sz w:val="18"/>
                <w:szCs w:val="18"/>
              </w:rPr>
              <w:t>’s lessons</w:t>
            </w:r>
            <w:r w:rsidRPr="006B1CAC">
              <w:rPr>
                <w:rFonts w:ascii="Arial" w:hAnsi="Arial" w:cs="Arial"/>
                <w:sz w:val="18"/>
                <w:szCs w:val="18"/>
              </w:rPr>
              <w:t xml:space="preserve"> </w:t>
            </w:r>
            <w:r w:rsidR="001A2B0C" w:rsidRPr="006B1CAC">
              <w:rPr>
                <w:rFonts w:ascii="Arial" w:hAnsi="Arial" w:cs="Arial"/>
                <w:sz w:val="18"/>
                <w:szCs w:val="18"/>
              </w:rPr>
              <w:t>will</w:t>
            </w:r>
            <w:r w:rsidR="001A2B0C">
              <w:rPr>
                <w:rFonts w:ascii="Arial" w:hAnsi="Arial" w:cs="Arial"/>
                <w:sz w:val="18"/>
                <w:szCs w:val="18"/>
              </w:rPr>
              <w:t xml:space="preserve"> </w:t>
            </w:r>
            <w:r w:rsidR="001A2B0C" w:rsidRPr="001A2B0C">
              <w:rPr>
                <w:rFonts w:ascii="Arial" w:hAnsi="Arial" w:cs="Arial"/>
                <w:sz w:val="18"/>
                <w:szCs w:val="18"/>
              </w:rPr>
              <w:t xml:space="preserve">centre around movement; </w:t>
            </w:r>
            <w:r w:rsidR="001A2B0C">
              <w:rPr>
                <w:rFonts w:ascii="Arial" w:hAnsi="Arial" w:cs="Arial"/>
                <w:sz w:val="18"/>
                <w:szCs w:val="18"/>
              </w:rPr>
              <w:t xml:space="preserve">however, they </w:t>
            </w:r>
            <w:r w:rsidR="001A2B0C" w:rsidRPr="001A2B0C">
              <w:rPr>
                <w:rFonts w:ascii="Arial" w:hAnsi="Arial" w:cs="Arial"/>
                <w:sz w:val="18"/>
                <w:szCs w:val="18"/>
              </w:rPr>
              <w:t xml:space="preserve">will also use balls and other </w:t>
            </w:r>
            <w:r w:rsidR="001A2B0C">
              <w:rPr>
                <w:rFonts w:ascii="Arial" w:hAnsi="Arial" w:cs="Arial"/>
                <w:sz w:val="18"/>
                <w:szCs w:val="18"/>
              </w:rPr>
              <w:t xml:space="preserve">sports </w:t>
            </w:r>
            <w:r w:rsidR="001A2B0C" w:rsidRPr="001A2B0C">
              <w:rPr>
                <w:rFonts w:ascii="Arial" w:hAnsi="Arial" w:cs="Arial"/>
                <w:sz w:val="18"/>
                <w:szCs w:val="18"/>
              </w:rPr>
              <w:t>equipment to develop hand-eye coordination, accuracy, and spatial awarenes</w:t>
            </w:r>
            <w:r w:rsidR="001A2B0C">
              <w:rPr>
                <w:rFonts w:ascii="Arial" w:hAnsi="Arial" w:cs="Arial"/>
                <w:sz w:val="18"/>
                <w:szCs w:val="18"/>
              </w:rPr>
              <w:t xml:space="preserve">s. Children will get opportunities to develop skills and then use these in team game situations. </w:t>
            </w:r>
          </w:p>
          <w:p w14:paraId="3D208D6B" w14:textId="1C609CF7" w:rsidR="003F0798" w:rsidRPr="006B1CAC" w:rsidRDefault="003F0798" w:rsidP="0013499E">
            <w:pPr>
              <w:pStyle w:val="elementtoproof"/>
              <w:shd w:val="clear" w:color="auto" w:fill="FFFFFF"/>
              <w:jc w:val="center"/>
              <w:rPr>
                <w:rFonts w:ascii="Arial" w:hAnsi="Arial" w:cs="Arial"/>
                <w:sz w:val="18"/>
                <w:szCs w:val="18"/>
              </w:rPr>
            </w:pPr>
          </w:p>
        </w:tc>
        <w:tc>
          <w:tcPr>
            <w:tcW w:w="2148" w:type="dxa"/>
          </w:tcPr>
          <w:p w14:paraId="4C023C57" w14:textId="59B14A8A" w:rsidR="003F0798" w:rsidRPr="0072016E" w:rsidRDefault="003E14E6" w:rsidP="00BD722A">
            <w:pPr>
              <w:pStyle w:val="elementtoproof"/>
              <w:shd w:val="clear" w:color="auto" w:fill="FFFFFF"/>
              <w:jc w:val="center"/>
              <w:rPr>
                <w:rFonts w:ascii="Arial" w:hAnsi="Arial" w:cs="Arial"/>
                <w:bCs/>
                <w:sz w:val="18"/>
                <w:szCs w:val="18"/>
              </w:rPr>
            </w:pPr>
            <w:r>
              <w:rPr>
                <w:rFonts w:ascii="Arial" w:hAnsi="Arial" w:cs="Arial"/>
                <w:bCs/>
                <w:sz w:val="18"/>
                <w:szCs w:val="18"/>
              </w:rPr>
              <w:t xml:space="preserve">Children will continue to recap Y4 objectives. They </w:t>
            </w:r>
            <w:r w:rsidRPr="0072016E">
              <w:rPr>
                <w:rFonts w:ascii="Arial" w:hAnsi="Arial" w:cs="Arial"/>
                <w:bCs/>
                <w:sz w:val="18"/>
                <w:szCs w:val="18"/>
              </w:rPr>
              <w:t>will</w:t>
            </w:r>
            <w:r>
              <w:rPr>
                <w:rFonts w:ascii="Arial" w:hAnsi="Arial" w:cs="Arial"/>
                <w:bCs/>
                <w:sz w:val="18"/>
                <w:szCs w:val="18"/>
              </w:rPr>
              <w:t xml:space="preserve"> also</w:t>
            </w:r>
            <w:r w:rsidRPr="0072016E">
              <w:rPr>
                <w:rFonts w:ascii="Arial" w:hAnsi="Arial" w:cs="Arial"/>
                <w:bCs/>
                <w:sz w:val="18"/>
                <w:szCs w:val="18"/>
              </w:rPr>
              <w:t xml:space="preserve"> </w:t>
            </w:r>
            <w:r w:rsidR="00BD722A">
              <w:rPr>
                <w:rFonts w:ascii="Arial" w:hAnsi="Arial" w:cs="Arial"/>
                <w:bCs/>
                <w:sz w:val="18"/>
                <w:szCs w:val="18"/>
              </w:rPr>
              <w:t>consolidate</w:t>
            </w:r>
            <w:r w:rsidRPr="0072016E">
              <w:rPr>
                <w:rFonts w:ascii="Arial" w:hAnsi="Arial" w:cs="Arial"/>
                <w:bCs/>
                <w:sz w:val="18"/>
                <w:szCs w:val="18"/>
              </w:rPr>
              <w:t xml:space="preserve"> the names of different emotions; </w:t>
            </w:r>
            <w:r w:rsidR="00BD722A">
              <w:rPr>
                <w:rFonts w:ascii="Arial" w:hAnsi="Arial" w:cs="Arial"/>
                <w:bCs/>
                <w:sz w:val="18"/>
                <w:szCs w:val="18"/>
              </w:rPr>
              <w:t>Children will be</w:t>
            </w:r>
            <w:r w:rsidRPr="0072016E">
              <w:rPr>
                <w:rFonts w:ascii="Arial" w:hAnsi="Arial" w:cs="Arial"/>
                <w:bCs/>
                <w:sz w:val="18"/>
                <w:szCs w:val="18"/>
              </w:rPr>
              <w:t xml:space="preserve"> learning about the different parts of the body</w:t>
            </w:r>
            <w:r w:rsidR="00BD722A">
              <w:rPr>
                <w:rFonts w:ascii="Arial" w:hAnsi="Arial" w:cs="Arial"/>
                <w:bCs/>
                <w:sz w:val="18"/>
                <w:szCs w:val="18"/>
              </w:rPr>
              <w:t xml:space="preserve"> and using thi</w:t>
            </w:r>
            <w:r w:rsidR="006220C1">
              <w:rPr>
                <w:rFonts w:ascii="Arial" w:hAnsi="Arial" w:cs="Arial"/>
                <w:bCs/>
                <w:sz w:val="18"/>
                <w:szCs w:val="18"/>
              </w:rPr>
              <w:t xml:space="preserve">s terminology in sentences when visiting the doctors. </w:t>
            </w:r>
          </w:p>
        </w:tc>
        <w:tc>
          <w:tcPr>
            <w:tcW w:w="2268" w:type="dxa"/>
          </w:tcPr>
          <w:p w14:paraId="5DDBB87F" w14:textId="57CEB76B" w:rsidR="003F0798" w:rsidRPr="0072016E" w:rsidRDefault="001A2B0C" w:rsidP="00FF32F4">
            <w:pPr>
              <w:pStyle w:val="elementtoproof"/>
              <w:shd w:val="clear" w:color="auto" w:fill="FFFFFF"/>
              <w:jc w:val="center"/>
              <w:rPr>
                <w:rFonts w:ascii="Arial" w:hAnsi="Arial" w:cs="Arial"/>
                <w:bCs/>
                <w:sz w:val="18"/>
                <w:szCs w:val="18"/>
              </w:rPr>
            </w:pPr>
            <w:r>
              <w:rPr>
                <w:rFonts w:ascii="Arial" w:hAnsi="Arial" w:cs="Arial"/>
                <w:bCs/>
                <w:sz w:val="18"/>
                <w:szCs w:val="18"/>
              </w:rPr>
              <w:t>Children</w:t>
            </w:r>
            <w:r w:rsidRPr="001A2B0C">
              <w:rPr>
                <w:rFonts w:ascii="Arial" w:hAnsi="Arial" w:cs="Arial"/>
                <w:bCs/>
                <w:sz w:val="18"/>
                <w:szCs w:val="18"/>
              </w:rPr>
              <w:t xml:space="preserve"> will learn how to create short videos by working in pairs or groups. </w:t>
            </w:r>
            <w:r>
              <w:rPr>
                <w:rFonts w:ascii="Arial" w:hAnsi="Arial" w:cs="Arial"/>
                <w:bCs/>
                <w:sz w:val="18"/>
                <w:szCs w:val="18"/>
              </w:rPr>
              <w:t>T</w:t>
            </w:r>
            <w:r w:rsidRPr="001A2B0C">
              <w:rPr>
                <w:rFonts w:ascii="Arial" w:hAnsi="Arial" w:cs="Arial"/>
                <w:bCs/>
                <w:sz w:val="18"/>
                <w:szCs w:val="18"/>
              </w:rPr>
              <w:t xml:space="preserve">hey will be exposed to topic-based language and develop the skills of capturing, editing, and manipulating video. At the conclusion of the unit, </w:t>
            </w:r>
            <w:r>
              <w:rPr>
                <w:rFonts w:ascii="Arial" w:hAnsi="Arial" w:cs="Arial"/>
                <w:bCs/>
                <w:sz w:val="18"/>
                <w:szCs w:val="18"/>
              </w:rPr>
              <w:t>children</w:t>
            </w:r>
            <w:r w:rsidR="007A547A">
              <w:rPr>
                <w:rFonts w:ascii="Arial" w:hAnsi="Arial" w:cs="Arial"/>
                <w:bCs/>
                <w:sz w:val="18"/>
                <w:szCs w:val="18"/>
              </w:rPr>
              <w:t xml:space="preserve"> will </w:t>
            </w:r>
            <w:r w:rsidRPr="001A2B0C">
              <w:rPr>
                <w:rFonts w:ascii="Arial" w:hAnsi="Arial" w:cs="Arial"/>
                <w:bCs/>
                <w:sz w:val="18"/>
                <w:szCs w:val="18"/>
              </w:rPr>
              <w:t>reflect on and assess their progress in creating a video.</w:t>
            </w:r>
          </w:p>
        </w:tc>
        <w:tc>
          <w:tcPr>
            <w:tcW w:w="2410" w:type="dxa"/>
          </w:tcPr>
          <w:p w14:paraId="5552A8E2" w14:textId="72F936F3" w:rsidR="003F0798" w:rsidRPr="001A2B0C" w:rsidRDefault="001A2B0C" w:rsidP="00FF32F4">
            <w:pPr>
              <w:autoSpaceDE w:val="0"/>
              <w:autoSpaceDN w:val="0"/>
              <w:adjustRightInd w:val="0"/>
              <w:jc w:val="center"/>
              <w:rPr>
                <w:rFonts w:ascii="Arial" w:hAnsi="Arial" w:cs="Arial"/>
                <w:bCs/>
                <w:sz w:val="18"/>
                <w:szCs w:val="18"/>
              </w:rPr>
            </w:pPr>
            <w:r>
              <w:rPr>
                <w:rFonts w:ascii="Arial" w:hAnsi="Arial" w:cs="Arial"/>
                <w:bCs/>
                <w:sz w:val="18"/>
                <w:szCs w:val="18"/>
                <w:lang w:bidi="x-none"/>
              </w:rPr>
              <w:t>Children will explore the p</w:t>
            </w:r>
            <w:r w:rsidRPr="001A2B0C">
              <w:rPr>
                <w:rFonts w:ascii="Arial" w:hAnsi="Arial" w:cs="Arial"/>
                <w:bCs/>
                <w:sz w:val="18"/>
                <w:szCs w:val="18"/>
                <w:lang w:bidi="x-none"/>
              </w:rPr>
              <w:t xml:space="preserve">hysical and emotional changes </w:t>
            </w:r>
            <w:r>
              <w:rPr>
                <w:rFonts w:ascii="Arial" w:hAnsi="Arial" w:cs="Arial"/>
                <w:bCs/>
                <w:sz w:val="18"/>
                <w:szCs w:val="18"/>
                <w:lang w:bidi="x-none"/>
              </w:rPr>
              <w:t>they</w:t>
            </w:r>
            <w:r w:rsidRPr="001A2B0C">
              <w:rPr>
                <w:rFonts w:ascii="Arial" w:hAnsi="Arial" w:cs="Arial"/>
                <w:bCs/>
                <w:sz w:val="18"/>
                <w:szCs w:val="18"/>
                <w:lang w:bidi="x-none"/>
              </w:rPr>
              <w:t xml:space="preserve"> may encounter over the next few years. Keeping safe will focus on developing the children’s understanding of how to stay safe in both real-life situations</w:t>
            </w:r>
            <w:r w:rsidR="008D7253">
              <w:rPr>
                <w:rFonts w:ascii="Arial" w:hAnsi="Arial" w:cs="Arial"/>
                <w:bCs/>
                <w:sz w:val="18"/>
                <w:szCs w:val="18"/>
                <w:lang w:bidi="x-none"/>
              </w:rPr>
              <w:t xml:space="preserve"> (such as bonfire night</w:t>
            </w:r>
            <w:r w:rsidR="00B5374A">
              <w:rPr>
                <w:rFonts w:ascii="Arial" w:hAnsi="Arial" w:cs="Arial"/>
                <w:bCs/>
                <w:sz w:val="18"/>
                <w:szCs w:val="18"/>
                <w:lang w:bidi="x-none"/>
              </w:rPr>
              <w:t xml:space="preserve"> and road safety</w:t>
            </w:r>
            <w:r w:rsidR="008D7253">
              <w:rPr>
                <w:rFonts w:ascii="Arial" w:hAnsi="Arial" w:cs="Arial"/>
                <w:bCs/>
                <w:sz w:val="18"/>
                <w:szCs w:val="18"/>
                <w:lang w:bidi="x-none"/>
              </w:rPr>
              <w:t>)</w:t>
            </w:r>
            <w:r w:rsidRPr="001A2B0C">
              <w:rPr>
                <w:rFonts w:ascii="Arial" w:hAnsi="Arial" w:cs="Arial"/>
                <w:bCs/>
                <w:sz w:val="18"/>
                <w:szCs w:val="18"/>
                <w:lang w:bidi="x-none"/>
              </w:rPr>
              <w:t xml:space="preserve"> and on the internet.</w:t>
            </w:r>
          </w:p>
        </w:tc>
        <w:tc>
          <w:tcPr>
            <w:tcW w:w="2268" w:type="dxa"/>
          </w:tcPr>
          <w:p w14:paraId="5A945879" w14:textId="6A90858D" w:rsidR="006C242B" w:rsidRPr="006C242B" w:rsidRDefault="006C242B" w:rsidP="001A2B0C">
            <w:pPr>
              <w:pStyle w:val="elementtoproof"/>
              <w:shd w:val="clear" w:color="auto" w:fill="FFFFFF"/>
              <w:jc w:val="center"/>
              <w:rPr>
                <w:rFonts w:ascii="Arial" w:hAnsi="Arial" w:cs="Arial"/>
                <w:bCs/>
                <w:sz w:val="18"/>
                <w:szCs w:val="18"/>
              </w:rPr>
            </w:pPr>
            <w:r w:rsidRPr="006C242B">
              <w:rPr>
                <w:rFonts w:ascii="Arial" w:hAnsi="Arial" w:cs="Arial"/>
                <w:bCs/>
                <w:sz w:val="18"/>
                <w:szCs w:val="18"/>
              </w:rPr>
              <w:t>Children will be learning to sing songs together, leading to a performance at the end of the half term</w:t>
            </w:r>
            <w:r w:rsidR="00561967">
              <w:rPr>
                <w:rFonts w:ascii="Arial" w:hAnsi="Arial" w:cs="Arial"/>
                <w:bCs/>
                <w:sz w:val="18"/>
                <w:szCs w:val="18"/>
              </w:rPr>
              <w:t>.</w:t>
            </w:r>
          </w:p>
          <w:p w14:paraId="3C21EC15" w14:textId="0D56EB7A" w:rsidR="003F0798" w:rsidRPr="0072016E" w:rsidRDefault="003F0798" w:rsidP="0013499E">
            <w:pPr>
              <w:pStyle w:val="elementtoproof"/>
              <w:shd w:val="clear" w:color="auto" w:fill="FFFFFF"/>
              <w:jc w:val="center"/>
              <w:rPr>
                <w:rFonts w:ascii="Arial" w:hAnsi="Arial" w:cs="Arial"/>
                <w:bCs/>
                <w:sz w:val="18"/>
                <w:szCs w:val="18"/>
              </w:rPr>
            </w:pPr>
          </w:p>
        </w:tc>
        <w:tc>
          <w:tcPr>
            <w:tcW w:w="2551" w:type="dxa"/>
          </w:tcPr>
          <w:p w14:paraId="0668A819" w14:textId="1F063B61" w:rsidR="005F3A2A" w:rsidRPr="0072016E" w:rsidRDefault="006A220E" w:rsidP="008E5CA1">
            <w:pPr>
              <w:spacing w:before="100" w:beforeAutospacing="1" w:after="100" w:afterAutospacing="1"/>
              <w:jc w:val="center"/>
              <w:rPr>
                <w:rFonts w:ascii="Arial" w:hAnsi="Arial" w:cs="Arial"/>
                <w:bCs/>
                <w:sz w:val="18"/>
                <w:szCs w:val="18"/>
              </w:rPr>
            </w:pPr>
            <w:r w:rsidRPr="0072016E">
              <w:rPr>
                <w:rFonts w:ascii="Arial" w:hAnsi="Arial" w:cs="Arial"/>
                <w:b/>
                <w:sz w:val="18"/>
                <w:szCs w:val="18"/>
              </w:rPr>
              <w:t>How and why Jewish festivals celebrated today?</w:t>
            </w:r>
            <w:r>
              <w:rPr>
                <w:rFonts w:ascii="Arial" w:hAnsi="Arial" w:cs="Arial"/>
                <w:b/>
                <w:sz w:val="18"/>
                <w:szCs w:val="18"/>
              </w:rPr>
              <w:t xml:space="preserve"> </w:t>
            </w:r>
            <w:r w:rsidRPr="0072016E">
              <w:rPr>
                <w:rFonts w:ascii="Arial" w:hAnsi="Arial" w:cs="Arial"/>
                <w:bCs/>
                <w:sz w:val="18"/>
                <w:szCs w:val="18"/>
              </w:rPr>
              <w:t>Children will explore how Jewish people are influenced by many years of tradition and teaching</w:t>
            </w:r>
            <w:r w:rsidR="00AE4A78" w:rsidRPr="0072016E">
              <w:rPr>
                <w:rFonts w:ascii="Arial" w:hAnsi="Arial" w:cs="Arial"/>
                <w:bCs/>
                <w:sz w:val="18"/>
                <w:szCs w:val="18"/>
              </w:rPr>
              <w:t xml:space="preserve">. </w:t>
            </w:r>
            <w:r w:rsidRPr="0072016E">
              <w:rPr>
                <w:rFonts w:ascii="Arial" w:hAnsi="Arial" w:cs="Arial"/>
                <w:bCs/>
                <w:sz w:val="18"/>
                <w:szCs w:val="18"/>
              </w:rPr>
              <w:t>They will focus on what it is like to be Jewish, exploring beliefs about God</w:t>
            </w:r>
            <w:r w:rsidR="00862FEC">
              <w:rPr>
                <w:rFonts w:ascii="Arial" w:hAnsi="Arial" w:cs="Arial"/>
                <w:bCs/>
                <w:sz w:val="18"/>
                <w:szCs w:val="18"/>
              </w:rPr>
              <w:t>.</w:t>
            </w:r>
            <w:r w:rsidR="008E5CA1">
              <w:rPr>
                <w:rFonts w:ascii="Arial" w:hAnsi="Arial" w:cs="Arial"/>
                <w:bCs/>
                <w:sz w:val="18"/>
                <w:szCs w:val="18"/>
              </w:rPr>
              <w:t xml:space="preserve"> </w:t>
            </w:r>
            <w:r w:rsidR="005F3A2A">
              <w:rPr>
                <w:rFonts w:ascii="Arial" w:hAnsi="Arial" w:cs="Arial"/>
                <w:bCs/>
                <w:sz w:val="18"/>
                <w:szCs w:val="18"/>
              </w:rPr>
              <w:t>Children will also explore Chr</w:t>
            </w:r>
            <w:r w:rsidR="00862FEC">
              <w:rPr>
                <w:rFonts w:ascii="Arial" w:hAnsi="Arial" w:cs="Arial"/>
                <w:bCs/>
                <w:sz w:val="18"/>
                <w:szCs w:val="18"/>
              </w:rPr>
              <w:t>istianity</w:t>
            </w:r>
            <w:r w:rsidR="008E5CA1">
              <w:rPr>
                <w:rFonts w:ascii="Arial" w:hAnsi="Arial" w:cs="Arial"/>
                <w:bCs/>
                <w:sz w:val="18"/>
                <w:szCs w:val="18"/>
              </w:rPr>
              <w:t xml:space="preserve"> through our Christmas unit</w:t>
            </w:r>
            <w:r w:rsidR="00862FEC">
              <w:rPr>
                <w:rFonts w:ascii="Arial" w:hAnsi="Arial" w:cs="Arial"/>
                <w:bCs/>
                <w:sz w:val="18"/>
                <w:szCs w:val="18"/>
              </w:rPr>
              <w:t>, looking specifically at Epiphany and Baboushka.</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5E8CA65D" w14:textId="5D5E64E6"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6633" w:type="dxa"/>
                </w:tcPr>
                <w:p w14:paraId="1566EED1" w14:textId="77777777" w:rsidR="00054D56" w:rsidRPr="00943C2F" w:rsidRDefault="00054D56"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Weekly English homework</w:t>
                  </w:r>
                </w:p>
                <w:p w14:paraId="6CF638E4" w14:textId="77777777" w:rsidR="00054D56" w:rsidRPr="00943C2F" w:rsidRDefault="008D473F"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Please support your child in reading for 15 minutes at least three days a week.</w:t>
                  </w:r>
                </w:p>
                <w:p w14:paraId="677C3BC5" w14:textId="19E815EA" w:rsidR="00F40C80" w:rsidRPr="00943C2F" w:rsidRDefault="00F40C80"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Please support your children in practising their spellings, in preparation for our weekly spelling tests. </w:t>
                  </w:r>
                </w:p>
              </w:tc>
            </w:tr>
            <w:tr w:rsidR="00054D56" w14:paraId="3BFEE0E3" w14:textId="77777777" w:rsidTr="00CA25F1">
              <w:trPr>
                <w:jc w:val="center"/>
              </w:trPr>
              <w:tc>
                <w:tcPr>
                  <w:tcW w:w="1417" w:type="dxa"/>
                </w:tcPr>
                <w:p w14:paraId="44FB6C2E" w14:textId="536DE763" w:rsidR="00054D56" w:rsidRDefault="00054D56" w:rsidP="00EE1DFE">
                  <w:pPr>
                    <w:framePr w:hSpace="180" w:wrap="around" w:vAnchor="text" w:hAnchor="margin" w:x="-436" w:y="-139"/>
                    <w:autoSpaceDE w:val="0"/>
                    <w:jc w:val="both"/>
                    <w:rPr>
                      <w:rFonts w:ascii="Arial" w:hAnsi="Arial" w:cs="Arial"/>
                      <w:b/>
                      <w:color w:val="002060"/>
                      <w:sz w:val="20"/>
                      <w:szCs w:val="20"/>
                    </w:rPr>
                  </w:pPr>
                  <w:r w:rsidRPr="00BE4467">
                    <w:rPr>
                      <w:rFonts w:ascii="Arial" w:hAnsi="Arial" w:cs="Arial"/>
                      <w:b/>
                      <w:color w:val="002060"/>
                      <w:sz w:val="20"/>
                      <w:szCs w:val="20"/>
                    </w:rPr>
                    <w:t>Maths</w:t>
                  </w:r>
                </w:p>
              </w:tc>
              <w:tc>
                <w:tcPr>
                  <w:tcW w:w="6633" w:type="dxa"/>
                </w:tcPr>
                <w:p w14:paraId="21244F71" w14:textId="77777777" w:rsidR="00251A2B" w:rsidRPr="00943C2F" w:rsidRDefault="00054D56"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Weekly maths homework</w:t>
                  </w:r>
                </w:p>
                <w:p w14:paraId="21A81453" w14:textId="77777777" w:rsidR="0023044D" w:rsidRPr="00943C2F" w:rsidRDefault="00054D56"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TT Rockstars – </w:t>
                  </w:r>
                  <w:hyperlink r:id="rId10" w:history="1">
                    <w:r w:rsidR="0023044D" w:rsidRPr="00943C2F">
                      <w:rPr>
                        <w:rStyle w:val="Hyperlink"/>
                        <w:rFonts w:ascii="Arial" w:hAnsi="Arial" w:cs="Arial"/>
                        <w:sz w:val="19"/>
                        <w:szCs w:val="19"/>
                      </w:rPr>
                      <w:t>Home - Times Tables Rock Stars</w:t>
                    </w:r>
                  </w:hyperlink>
                  <w:r w:rsidR="0023044D" w:rsidRPr="00943C2F">
                    <w:rPr>
                      <w:rFonts w:ascii="Arial" w:hAnsi="Arial" w:cs="Arial"/>
                      <w:color w:val="000000" w:themeColor="text1"/>
                      <w:sz w:val="19"/>
                      <w:szCs w:val="19"/>
                    </w:rPr>
                    <w:t xml:space="preserve"> </w:t>
                  </w:r>
                </w:p>
                <w:p w14:paraId="7C71FCDF" w14:textId="43E2E7FF" w:rsidR="00054D56" w:rsidRPr="00943C2F" w:rsidRDefault="0023044D"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Key Vocabulary</w:t>
                  </w:r>
                  <w:r w:rsidR="00B9094A" w:rsidRPr="00943C2F">
                    <w:rPr>
                      <w:rFonts w:ascii="Arial" w:hAnsi="Arial" w:cs="Arial"/>
                      <w:color w:val="000000" w:themeColor="text1"/>
                      <w:sz w:val="19"/>
                      <w:szCs w:val="19"/>
                    </w:rPr>
                    <w:t xml:space="preserve">- </w:t>
                  </w:r>
                  <w:r w:rsidR="00BE4467" w:rsidRPr="00943C2F">
                    <w:rPr>
                      <w:rFonts w:ascii="Arial" w:hAnsi="Arial" w:cs="Arial"/>
                      <w:color w:val="000000" w:themeColor="text1"/>
                      <w:sz w:val="19"/>
                      <w:szCs w:val="19"/>
                    </w:rPr>
                    <w:t>prime number, factors, square number, cube number, multiply, multiple, product, divide, share, remainder, line graph, table, interpret, data</w:t>
                  </w:r>
                </w:p>
              </w:tc>
            </w:tr>
            <w:tr w:rsidR="00054D56" w14:paraId="21111525" w14:textId="77777777" w:rsidTr="00CA25F1">
              <w:trPr>
                <w:trHeight w:val="123"/>
                <w:jc w:val="center"/>
              </w:trPr>
              <w:tc>
                <w:tcPr>
                  <w:tcW w:w="1417" w:type="dxa"/>
                </w:tcPr>
                <w:p w14:paraId="3C063144" w14:textId="1130D2B9" w:rsidR="00054D56" w:rsidRDefault="00054D56"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37AC885C" w:rsidR="00054D56" w:rsidRPr="00943C2F" w:rsidRDefault="008D473F"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7A1153" w:rsidRPr="00943C2F">
                    <w:rPr>
                      <w:rFonts w:ascii="Arial" w:hAnsi="Arial" w:cs="Arial"/>
                      <w:color w:val="000000" w:themeColor="text1"/>
                      <w:sz w:val="19"/>
                      <w:szCs w:val="19"/>
                    </w:rPr>
                    <w:t>streamlined, mechanism, buoyancy, air</w:t>
                  </w:r>
                  <w:r w:rsidR="0025378A" w:rsidRPr="00943C2F">
                    <w:rPr>
                      <w:rFonts w:ascii="Arial" w:hAnsi="Arial" w:cs="Arial"/>
                      <w:color w:val="000000" w:themeColor="text1"/>
                      <w:sz w:val="19"/>
                      <w:szCs w:val="19"/>
                    </w:rPr>
                    <w:t xml:space="preserve"> resistance, friction, gravity, water resistance, upthrust, balanced force, unbalanced force, hypothesis. </w:t>
                  </w:r>
                </w:p>
              </w:tc>
            </w:tr>
            <w:tr w:rsidR="00054D56" w14:paraId="7667717E" w14:textId="77777777" w:rsidTr="00CA25F1">
              <w:trPr>
                <w:jc w:val="center"/>
              </w:trPr>
              <w:tc>
                <w:tcPr>
                  <w:tcW w:w="1417" w:type="dxa"/>
                </w:tcPr>
                <w:p w14:paraId="2764DFD8" w14:textId="6659BB4A" w:rsidR="00054D56" w:rsidRDefault="004D554B" w:rsidP="00EE1DFE">
                  <w:pPr>
                    <w:framePr w:hSpace="180" w:wrap="around" w:vAnchor="text" w:hAnchor="margin" w:x="-436" w:y="-139"/>
                    <w:autoSpaceDE w:val="0"/>
                    <w:jc w:val="both"/>
                    <w:rPr>
                      <w:rFonts w:ascii="Arial" w:hAnsi="Arial" w:cs="Arial"/>
                      <w:b/>
                      <w:color w:val="002060"/>
                      <w:sz w:val="20"/>
                      <w:szCs w:val="20"/>
                    </w:rPr>
                  </w:pPr>
                  <w:r w:rsidRPr="00BE4467">
                    <w:rPr>
                      <w:rFonts w:ascii="Arial" w:hAnsi="Arial" w:cs="Arial"/>
                      <w:b/>
                      <w:color w:val="002060"/>
                      <w:sz w:val="20"/>
                      <w:szCs w:val="20"/>
                    </w:rPr>
                    <w:t>History</w:t>
                  </w:r>
                </w:p>
              </w:tc>
              <w:tc>
                <w:tcPr>
                  <w:tcW w:w="6633" w:type="dxa"/>
                </w:tcPr>
                <w:p w14:paraId="63EC2C2C" w14:textId="020AB7B5" w:rsidR="00054D56" w:rsidRPr="00943C2F" w:rsidRDefault="008D473F"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BE4467" w:rsidRPr="00943C2F">
                    <w:rPr>
                      <w:rFonts w:ascii="Arial" w:hAnsi="Arial" w:cs="Arial"/>
                      <w:color w:val="000000" w:themeColor="text1"/>
                      <w:sz w:val="19"/>
                      <w:szCs w:val="19"/>
                    </w:rPr>
                    <w:t xml:space="preserve">Maya, Mesoamerica, civilisation, timeline, agriculture, maize, village, city, social hierarchy, temple, artisan, Pok-A-Tok, religion, gods, mythology, ritual, sacrifice, collapse, drought, overpopulation, warfare, abandonment, legacy, </w:t>
                  </w:r>
                </w:p>
              </w:tc>
            </w:tr>
            <w:tr w:rsidR="00054D56" w14:paraId="7E867299" w14:textId="77777777" w:rsidTr="00CA25F1">
              <w:trPr>
                <w:jc w:val="center"/>
              </w:trPr>
              <w:tc>
                <w:tcPr>
                  <w:tcW w:w="1417" w:type="dxa"/>
                </w:tcPr>
                <w:p w14:paraId="7979E2FC" w14:textId="025A7A5B" w:rsidR="00054D56" w:rsidRDefault="004D554B" w:rsidP="00EE1DFE">
                  <w:pPr>
                    <w:framePr w:hSpace="180" w:wrap="around" w:vAnchor="text" w:hAnchor="margin" w:x="-436" w:y="-139"/>
                    <w:autoSpaceDE w:val="0"/>
                    <w:jc w:val="both"/>
                    <w:rPr>
                      <w:rFonts w:ascii="Arial" w:hAnsi="Arial" w:cs="Arial"/>
                      <w:b/>
                      <w:color w:val="002060"/>
                      <w:sz w:val="20"/>
                      <w:szCs w:val="20"/>
                    </w:rPr>
                  </w:pPr>
                  <w:r w:rsidRPr="00A21F0A">
                    <w:rPr>
                      <w:rFonts w:ascii="Arial" w:hAnsi="Arial" w:cs="Arial"/>
                      <w:b/>
                      <w:color w:val="002060"/>
                      <w:sz w:val="20"/>
                      <w:szCs w:val="20"/>
                    </w:rPr>
                    <w:t>DT</w:t>
                  </w:r>
                </w:p>
              </w:tc>
              <w:tc>
                <w:tcPr>
                  <w:tcW w:w="6633" w:type="dxa"/>
                </w:tcPr>
                <w:p w14:paraId="5405D342" w14:textId="0982C468" w:rsidR="00054D56" w:rsidRPr="00943C2F" w:rsidRDefault="008D473F"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1828EB" w:rsidRPr="00943C2F">
                    <w:rPr>
                      <w:color w:val="000000"/>
                      <w:sz w:val="19"/>
                      <w:szCs w:val="19"/>
                    </w:rPr>
                    <w:t xml:space="preserve"> </w:t>
                  </w:r>
                  <w:r w:rsidR="001828EB" w:rsidRPr="00943C2F">
                    <w:rPr>
                      <w:rFonts w:ascii="Arial" w:hAnsi="Arial" w:cs="Arial"/>
                      <w:color w:val="000000" w:themeColor="text1"/>
                      <w:sz w:val="19"/>
                      <w:szCs w:val="19"/>
                    </w:rPr>
                    <w:t>design, product, designer, de-sign brief, design specification, evaluate, running stitch, textile, applique, cross-stitch, embroidery, mood board, overstitch, fabric pattern.</w:t>
                  </w:r>
                </w:p>
              </w:tc>
            </w:tr>
            <w:tr w:rsidR="00054D56" w14:paraId="10B2E0BC" w14:textId="77777777" w:rsidTr="00CA25F1">
              <w:trPr>
                <w:jc w:val="center"/>
              </w:trPr>
              <w:tc>
                <w:tcPr>
                  <w:tcW w:w="1417" w:type="dxa"/>
                </w:tcPr>
                <w:p w14:paraId="06E75FCE" w14:textId="7C4ABD4A" w:rsidR="00054D56" w:rsidRDefault="008D473F"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PE</w:t>
                  </w:r>
                </w:p>
              </w:tc>
              <w:tc>
                <w:tcPr>
                  <w:tcW w:w="6633" w:type="dxa"/>
                </w:tcPr>
                <w:p w14:paraId="75531E00" w14:textId="7F7BFC73" w:rsidR="00054D56" w:rsidRPr="00943C2F" w:rsidRDefault="00625C1F" w:rsidP="00EE1DFE">
                  <w:pPr>
                    <w:framePr w:hSpace="180" w:wrap="around" w:vAnchor="text" w:hAnchor="margin" w:x="-436" w:y="-139"/>
                    <w:autoSpaceDE w:val="0"/>
                    <w:jc w:val="both"/>
                    <w:rPr>
                      <w:rFonts w:ascii="Arial" w:hAnsi="Arial" w:cs="Arial"/>
                      <w:sz w:val="19"/>
                      <w:szCs w:val="19"/>
                    </w:rPr>
                  </w:pPr>
                  <w:r w:rsidRPr="00943C2F">
                    <w:rPr>
                      <w:rFonts w:ascii="Arial" w:hAnsi="Arial" w:cs="Arial"/>
                      <w:sz w:val="19"/>
                      <w:szCs w:val="19"/>
                    </w:rPr>
                    <w:t xml:space="preserve">Practice </w:t>
                  </w:r>
                  <w:r w:rsidR="002D590D" w:rsidRPr="00943C2F">
                    <w:rPr>
                      <w:rFonts w:ascii="Arial" w:hAnsi="Arial" w:cs="Arial"/>
                      <w:sz w:val="19"/>
                      <w:szCs w:val="19"/>
                    </w:rPr>
                    <w:t>balancing; measuring how long they can balance for. Developing co-ordination through accurate passing of objects</w:t>
                  </w:r>
                </w:p>
              </w:tc>
            </w:tr>
            <w:tr w:rsidR="00054D56" w14:paraId="062A4F99" w14:textId="77777777" w:rsidTr="00CA25F1">
              <w:trPr>
                <w:jc w:val="center"/>
              </w:trPr>
              <w:tc>
                <w:tcPr>
                  <w:tcW w:w="1417" w:type="dxa"/>
                </w:tcPr>
                <w:p w14:paraId="39645427" w14:textId="37250FE8" w:rsidR="00054D56" w:rsidRDefault="008D473F"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French</w:t>
                  </w:r>
                </w:p>
              </w:tc>
              <w:tc>
                <w:tcPr>
                  <w:tcW w:w="6633" w:type="dxa"/>
                </w:tcPr>
                <w:p w14:paraId="58FD3D6C" w14:textId="3E55D5EB" w:rsidR="00054D56" w:rsidRPr="00943C2F" w:rsidRDefault="008C4A57" w:rsidP="00EE1DFE">
                  <w:pPr>
                    <w:framePr w:hSpace="180" w:wrap="around" w:vAnchor="text" w:hAnchor="margin" w:x="-436" w:y="-139"/>
                    <w:autoSpaceDE w:val="0"/>
                    <w:jc w:val="both"/>
                    <w:rPr>
                      <w:rFonts w:ascii="Arial" w:hAnsi="Arial" w:cs="Arial"/>
                      <w:color w:val="FF0000"/>
                      <w:sz w:val="19"/>
                      <w:szCs w:val="19"/>
                    </w:rPr>
                  </w:pPr>
                  <w:hyperlink r:id="rId11" w:history="1">
                    <w:r w:rsidRPr="00943C2F">
                      <w:rPr>
                        <w:rStyle w:val="Hyperlink"/>
                        <w:rFonts w:ascii="Arial" w:hAnsi="Arial" w:cs="Arial"/>
                        <w:sz w:val="19"/>
                        <w:szCs w:val="19"/>
                      </w:rPr>
                      <w:t>Parts of the Body - KS2 French - BBC Bitesize</w:t>
                    </w:r>
                  </w:hyperlink>
                </w:p>
              </w:tc>
            </w:tr>
            <w:tr w:rsidR="00054D56" w14:paraId="293B7DDD" w14:textId="77777777" w:rsidTr="00CA25F1">
              <w:trPr>
                <w:jc w:val="center"/>
              </w:trPr>
              <w:tc>
                <w:tcPr>
                  <w:tcW w:w="1417" w:type="dxa"/>
                </w:tcPr>
                <w:p w14:paraId="203C619F" w14:textId="1000D6CA" w:rsidR="00054D56" w:rsidRDefault="00261DFE"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Computing</w:t>
                  </w:r>
                </w:p>
              </w:tc>
              <w:tc>
                <w:tcPr>
                  <w:tcW w:w="6633" w:type="dxa"/>
                </w:tcPr>
                <w:p w14:paraId="4779DDB7" w14:textId="17B9F27C" w:rsidR="00054D56" w:rsidRPr="00943C2F" w:rsidRDefault="00261DFE"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8A0C45" w:rsidRPr="00943C2F">
                    <w:rPr>
                      <w:rFonts w:ascii="Arial" w:hAnsi="Arial" w:cs="Arial"/>
                      <w:color w:val="000000" w:themeColor="text1"/>
                      <w:sz w:val="19"/>
                      <w:szCs w:val="19"/>
                    </w:rPr>
                    <w:t>animation, sequence</w:t>
                  </w:r>
                  <w:r w:rsidR="00151C08" w:rsidRPr="00943C2F">
                    <w:rPr>
                      <w:rFonts w:ascii="Arial" w:hAnsi="Arial" w:cs="Arial"/>
                      <w:color w:val="000000" w:themeColor="text1"/>
                      <w:sz w:val="19"/>
                      <w:szCs w:val="19"/>
                    </w:rPr>
                    <w:t xml:space="preserve">, stop-frame, </w:t>
                  </w:r>
                  <w:r w:rsidR="005B0B31" w:rsidRPr="00943C2F">
                    <w:rPr>
                      <w:rFonts w:ascii="Arial" w:hAnsi="Arial" w:cs="Arial"/>
                      <w:color w:val="000000" w:themeColor="text1"/>
                      <w:sz w:val="19"/>
                      <w:szCs w:val="19"/>
                    </w:rPr>
                    <w:t>storyboard, effective, predict, consistency, evaluate</w:t>
                  </w:r>
                  <w:r w:rsidR="00C421F7" w:rsidRPr="00943C2F">
                    <w:rPr>
                      <w:rFonts w:ascii="Arial" w:hAnsi="Arial" w:cs="Arial"/>
                      <w:color w:val="000000" w:themeColor="text1"/>
                      <w:sz w:val="19"/>
                      <w:szCs w:val="19"/>
                    </w:rPr>
                    <w:t xml:space="preserve">, media. </w:t>
                  </w:r>
                </w:p>
              </w:tc>
            </w:tr>
            <w:tr w:rsidR="00261DFE" w14:paraId="70F0DC8F" w14:textId="77777777" w:rsidTr="00CA25F1">
              <w:trPr>
                <w:jc w:val="center"/>
              </w:trPr>
              <w:tc>
                <w:tcPr>
                  <w:tcW w:w="1417" w:type="dxa"/>
                </w:tcPr>
                <w:p w14:paraId="57DC1462" w14:textId="7DEB7245" w:rsidR="00261DFE" w:rsidRDefault="00261DFE" w:rsidP="00EE1DFE">
                  <w:pPr>
                    <w:framePr w:hSpace="180" w:wrap="around" w:vAnchor="text" w:hAnchor="margin" w:x="-436" w:y="-139"/>
                    <w:autoSpaceDE w:val="0"/>
                    <w:jc w:val="both"/>
                    <w:rPr>
                      <w:rFonts w:ascii="Arial" w:hAnsi="Arial" w:cs="Arial"/>
                      <w:b/>
                      <w:color w:val="002060"/>
                      <w:sz w:val="20"/>
                      <w:szCs w:val="20"/>
                    </w:rPr>
                  </w:pPr>
                  <w:r w:rsidRPr="00074ABC">
                    <w:rPr>
                      <w:rFonts w:ascii="Arial" w:hAnsi="Arial" w:cs="Arial"/>
                      <w:b/>
                      <w:color w:val="002060"/>
                      <w:sz w:val="20"/>
                      <w:szCs w:val="20"/>
                    </w:rPr>
                    <w:t>PSHE</w:t>
                  </w:r>
                </w:p>
              </w:tc>
              <w:tc>
                <w:tcPr>
                  <w:tcW w:w="6633" w:type="dxa"/>
                </w:tcPr>
                <w:p w14:paraId="3106E7A1" w14:textId="6A2EA79A" w:rsidR="00261DFE" w:rsidRPr="00943C2F" w:rsidRDefault="00397874"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231415" w:rsidRPr="00943C2F">
                    <w:rPr>
                      <w:rFonts w:ascii="Arial" w:hAnsi="Arial" w:cs="Arial"/>
                      <w:color w:val="000000" w:themeColor="text1"/>
                      <w:sz w:val="19"/>
                      <w:szCs w:val="19"/>
                    </w:rPr>
                    <w:t>confidential, unsafe, safe, secret</w:t>
                  </w:r>
                  <w:r w:rsidR="007D36E3" w:rsidRPr="00943C2F">
                    <w:rPr>
                      <w:rFonts w:ascii="Arial" w:hAnsi="Arial" w:cs="Arial"/>
                      <w:color w:val="000000" w:themeColor="text1"/>
                      <w:sz w:val="19"/>
                      <w:szCs w:val="19"/>
                    </w:rPr>
                    <w:t xml:space="preserve">, </w:t>
                  </w:r>
                  <w:r w:rsidR="00291EE3" w:rsidRPr="00943C2F">
                    <w:rPr>
                      <w:rFonts w:ascii="Arial" w:hAnsi="Arial" w:cs="Arial"/>
                      <w:color w:val="000000" w:themeColor="text1"/>
                      <w:sz w:val="19"/>
                      <w:szCs w:val="19"/>
                    </w:rPr>
                    <w:t xml:space="preserve">assertiveness, consent, peer pressure, </w:t>
                  </w:r>
                  <w:r w:rsidR="00273256" w:rsidRPr="00943C2F">
                    <w:rPr>
                      <w:rFonts w:ascii="Arial" w:hAnsi="Arial" w:cs="Arial"/>
                      <w:color w:val="000000" w:themeColor="text1"/>
                      <w:sz w:val="19"/>
                      <w:szCs w:val="19"/>
                    </w:rPr>
                    <w:t xml:space="preserve">choice, underwear rule (PANTS), </w:t>
                  </w:r>
                  <w:r w:rsidR="0035566E" w:rsidRPr="00943C2F">
                    <w:rPr>
                      <w:rFonts w:ascii="Arial" w:hAnsi="Arial" w:cs="Arial"/>
                      <w:color w:val="000000" w:themeColor="text1"/>
                      <w:sz w:val="19"/>
                      <w:szCs w:val="19"/>
                    </w:rPr>
                    <w:t xml:space="preserve">advice, netiquette, </w:t>
                  </w:r>
                  <w:r w:rsidR="00A8644B" w:rsidRPr="00943C2F">
                    <w:rPr>
                      <w:rFonts w:ascii="Arial" w:hAnsi="Arial" w:cs="Arial"/>
                      <w:color w:val="000000" w:themeColor="text1"/>
                      <w:sz w:val="19"/>
                      <w:szCs w:val="19"/>
                    </w:rPr>
                    <w:t xml:space="preserve">privacy, risk, </w:t>
                  </w:r>
                  <w:r w:rsidR="00B5374A" w:rsidRPr="00943C2F">
                    <w:rPr>
                      <w:rFonts w:ascii="Arial" w:hAnsi="Arial" w:cs="Arial"/>
                      <w:color w:val="000000" w:themeColor="text1"/>
                      <w:sz w:val="19"/>
                      <w:szCs w:val="19"/>
                    </w:rPr>
                    <w:t>puberty</w:t>
                  </w:r>
                  <w:r w:rsidR="00370102" w:rsidRPr="00943C2F">
                    <w:rPr>
                      <w:rFonts w:ascii="Arial" w:hAnsi="Arial" w:cs="Arial"/>
                      <w:color w:val="000000" w:themeColor="text1"/>
                      <w:sz w:val="19"/>
                      <w:szCs w:val="19"/>
                    </w:rPr>
                    <w:t>, menstruation</w:t>
                  </w:r>
                  <w:r w:rsidR="00943C2F">
                    <w:rPr>
                      <w:rFonts w:ascii="Arial" w:hAnsi="Arial" w:cs="Arial"/>
                      <w:color w:val="000000" w:themeColor="text1"/>
                      <w:sz w:val="19"/>
                      <w:szCs w:val="19"/>
                    </w:rPr>
                    <w:t xml:space="preserve">, scientific terminology for body parts. </w:t>
                  </w:r>
                </w:p>
              </w:tc>
            </w:tr>
            <w:tr w:rsidR="00261DFE" w14:paraId="2AFC98AE" w14:textId="77777777" w:rsidTr="00CA25F1">
              <w:trPr>
                <w:jc w:val="center"/>
              </w:trPr>
              <w:tc>
                <w:tcPr>
                  <w:tcW w:w="1417" w:type="dxa"/>
                </w:tcPr>
                <w:p w14:paraId="703BB1CB" w14:textId="0B3CB271" w:rsidR="00261DFE" w:rsidRDefault="00261DFE" w:rsidP="00EE1DFE">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Music</w:t>
                  </w:r>
                </w:p>
              </w:tc>
              <w:tc>
                <w:tcPr>
                  <w:tcW w:w="6633" w:type="dxa"/>
                </w:tcPr>
                <w:p w14:paraId="3D20B640" w14:textId="3AC9A98B" w:rsidR="00261DFE" w:rsidRPr="00943C2F" w:rsidRDefault="00261DFE"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D7474A" w:rsidRPr="00943C2F">
                    <w:rPr>
                      <w:rFonts w:ascii="Arial" w:hAnsi="Arial" w:cs="Arial"/>
                      <w:color w:val="000000" w:themeColor="text1"/>
                      <w:sz w:val="19"/>
                      <w:szCs w:val="19"/>
                    </w:rPr>
                    <w:t xml:space="preserve">lyrics, pitch, </w:t>
                  </w:r>
                  <w:r w:rsidR="00E27125" w:rsidRPr="00943C2F">
                    <w:rPr>
                      <w:rFonts w:ascii="Arial" w:hAnsi="Arial" w:cs="Arial"/>
                      <w:color w:val="000000" w:themeColor="text1"/>
                      <w:sz w:val="19"/>
                      <w:szCs w:val="19"/>
                    </w:rPr>
                    <w:t xml:space="preserve">notation, rhythm, patterns. </w:t>
                  </w:r>
                </w:p>
              </w:tc>
            </w:tr>
            <w:tr w:rsidR="00261DFE" w14:paraId="491046A7" w14:textId="77777777" w:rsidTr="00CA25F1">
              <w:trPr>
                <w:jc w:val="center"/>
              </w:trPr>
              <w:tc>
                <w:tcPr>
                  <w:tcW w:w="1417" w:type="dxa"/>
                </w:tcPr>
                <w:p w14:paraId="12CF81A7" w14:textId="255825A9" w:rsidR="00261DFE" w:rsidRDefault="00261DFE" w:rsidP="00EE1DFE">
                  <w:pPr>
                    <w:framePr w:hSpace="180" w:wrap="around" w:vAnchor="text" w:hAnchor="margin" w:x="-436" w:y="-139"/>
                    <w:autoSpaceDE w:val="0"/>
                    <w:jc w:val="both"/>
                    <w:rPr>
                      <w:rFonts w:ascii="Arial" w:hAnsi="Arial" w:cs="Arial"/>
                      <w:b/>
                      <w:color w:val="002060"/>
                      <w:sz w:val="20"/>
                      <w:szCs w:val="20"/>
                    </w:rPr>
                  </w:pPr>
                  <w:r w:rsidRPr="008E5CA1">
                    <w:rPr>
                      <w:rFonts w:ascii="Arial" w:hAnsi="Arial" w:cs="Arial"/>
                      <w:b/>
                      <w:color w:val="002060"/>
                      <w:sz w:val="20"/>
                      <w:szCs w:val="20"/>
                    </w:rPr>
                    <w:t>RE</w:t>
                  </w:r>
                </w:p>
              </w:tc>
              <w:tc>
                <w:tcPr>
                  <w:tcW w:w="6633" w:type="dxa"/>
                </w:tcPr>
                <w:p w14:paraId="3DADA142" w14:textId="41499587" w:rsidR="00261DFE" w:rsidRPr="00943C2F" w:rsidRDefault="00261DFE" w:rsidP="00EE1DFE">
                  <w:pPr>
                    <w:framePr w:hSpace="180" w:wrap="around" w:vAnchor="text" w:hAnchor="margin" w:x="-436" w:y="-139"/>
                    <w:autoSpaceDE w:val="0"/>
                    <w:jc w:val="both"/>
                    <w:rPr>
                      <w:rFonts w:ascii="Arial" w:hAnsi="Arial" w:cs="Arial"/>
                      <w:color w:val="000000" w:themeColor="text1"/>
                      <w:sz w:val="19"/>
                      <w:szCs w:val="19"/>
                    </w:rPr>
                  </w:pPr>
                  <w:r w:rsidRPr="00943C2F">
                    <w:rPr>
                      <w:rFonts w:ascii="Arial" w:hAnsi="Arial" w:cs="Arial"/>
                      <w:color w:val="000000" w:themeColor="text1"/>
                      <w:sz w:val="19"/>
                      <w:szCs w:val="19"/>
                    </w:rPr>
                    <w:t xml:space="preserve">Key vocabulary: </w:t>
                  </w:r>
                  <w:r w:rsidR="00C155F4" w:rsidRPr="00943C2F">
                    <w:rPr>
                      <w:rFonts w:ascii="Calibri" w:hAnsi="Calibri" w:cs="Calibri"/>
                      <w:sz w:val="19"/>
                      <w:szCs w:val="19"/>
                      <w:lang w:val="en-US"/>
                    </w:rPr>
                    <w:t xml:space="preserve"> </w:t>
                  </w:r>
                  <w:r w:rsidR="00C155F4" w:rsidRPr="00943C2F">
                    <w:rPr>
                      <w:rFonts w:ascii="Arial" w:hAnsi="Arial" w:cs="Arial"/>
                      <w:color w:val="000000" w:themeColor="text1"/>
                      <w:sz w:val="19"/>
                      <w:szCs w:val="19"/>
                      <w:lang w:val="en-US"/>
                    </w:rPr>
                    <w:t>Moses, Abraham</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Exodus, Hebrew</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Covenant</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Torah, Ark</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Sabbath / Shabbat</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Passover / Pesach</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Mezuzah</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Kosher, Seder</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Tallit, Synagogue</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Bimah, Purim</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lang w:val="en-US"/>
                    </w:rPr>
                    <w:t>Prayer, belief, worship</w:t>
                  </w:r>
                  <w:r w:rsidR="001D1FB9" w:rsidRPr="00943C2F">
                    <w:rPr>
                      <w:rFonts w:ascii="Arial" w:hAnsi="Arial" w:cs="Arial"/>
                      <w:color w:val="000000" w:themeColor="text1"/>
                      <w:sz w:val="19"/>
                      <w:szCs w:val="19"/>
                      <w:lang w:val="en-US"/>
                    </w:rPr>
                    <w:t xml:space="preserve">, </w:t>
                  </w:r>
                  <w:r w:rsidR="00C155F4" w:rsidRPr="00943C2F">
                    <w:rPr>
                      <w:rFonts w:ascii="Arial" w:hAnsi="Arial" w:cs="Arial"/>
                      <w:color w:val="000000" w:themeColor="text1"/>
                      <w:sz w:val="19"/>
                      <w:szCs w:val="19"/>
                    </w:rPr>
                    <w:t>Questions, mysteries, symbols, divine</w:t>
                  </w:r>
                  <w:r w:rsidR="001D1FB9" w:rsidRPr="00943C2F">
                    <w:rPr>
                      <w:rFonts w:ascii="Arial" w:hAnsi="Arial" w:cs="Arial"/>
                      <w:color w:val="000000" w:themeColor="text1"/>
                      <w:sz w:val="19"/>
                      <w:szCs w:val="19"/>
                    </w:rPr>
                    <w:t>, Epiphany, Baboushka</w:t>
                  </w:r>
                  <w:r w:rsidR="00AE4A78" w:rsidRPr="00943C2F">
                    <w:rPr>
                      <w:rFonts w:ascii="Arial" w:hAnsi="Arial" w:cs="Arial"/>
                      <w:color w:val="000000" w:themeColor="text1"/>
                      <w:sz w:val="19"/>
                      <w:szCs w:val="19"/>
                    </w:rPr>
                    <w:t xml:space="preserve">. </w:t>
                  </w:r>
                </w:p>
              </w:tc>
            </w:tr>
          </w:tbl>
          <w:p w14:paraId="05915BE1" w14:textId="140F0034" w:rsidR="006D55E6" w:rsidRDefault="006D55E6" w:rsidP="00CA25F1">
            <w:pPr>
              <w:autoSpaceDE w:val="0"/>
              <w:jc w:val="both"/>
              <w:rPr>
                <w:rFonts w:ascii="Arial" w:hAnsi="Arial" w:cs="Arial"/>
                <w:bCs/>
                <w:color w:val="002060"/>
                <w:sz w:val="20"/>
                <w:szCs w:val="20"/>
              </w:rPr>
            </w:pPr>
            <w:r w:rsidRPr="00AE4A78">
              <w:rPr>
                <w:rFonts w:ascii="Arial" w:hAnsi="Arial" w:cs="Arial"/>
                <w:bCs/>
                <w:color w:val="002060"/>
                <w:sz w:val="20"/>
                <w:szCs w:val="20"/>
              </w:rPr>
              <w:t xml:space="preserve">Please note, Miss Ings runs a homework club on Monday lunchtime 12pm – 1pm for children to drop in and seek support. </w:t>
            </w:r>
          </w:p>
          <w:p w14:paraId="2A405361" w14:textId="77777777" w:rsidR="00AE4A78" w:rsidRPr="00AE4A78" w:rsidRDefault="00AE4A78" w:rsidP="00CA25F1">
            <w:pPr>
              <w:autoSpaceDE w:val="0"/>
              <w:jc w:val="both"/>
              <w:rPr>
                <w:rFonts w:ascii="Arial" w:hAnsi="Arial" w:cs="Arial"/>
                <w:bCs/>
                <w:color w:val="002060"/>
                <w:sz w:val="20"/>
                <w:szCs w:val="20"/>
              </w:rPr>
            </w:pPr>
          </w:p>
          <w:p w14:paraId="7D703D3C" w14:textId="51415D8C" w:rsidR="00261DFE" w:rsidRDefault="00397874" w:rsidP="00CA25F1">
            <w:pPr>
              <w:autoSpaceDE w:val="0"/>
              <w:jc w:val="both"/>
              <w:rPr>
                <w:rFonts w:ascii="Arial" w:hAnsi="Arial" w:cs="Arial"/>
                <w:b/>
                <w:color w:val="002060"/>
                <w:sz w:val="20"/>
                <w:szCs w:val="20"/>
              </w:rPr>
            </w:pPr>
            <w:r>
              <w:rPr>
                <w:rFonts w:ascii="Arial" w:hAnsi="Arial" w:cs="Arial"/>
                <w:b/>
                <w:color w:val="002060"/>
                <w:sz w:val="20"/>
                <w:szCs w:val="20"/>
              </w:rPr>
              <w:t xml:space="preserve">Other ways to </w:t>
            </w:r>
            <w:r w:rsidR="00261DFE">
              <w:rPr>
                <w:rFonts w:ascii="Arial" w:hAnsi="Arial" w:cs="Arial"/>
                <w:b/>
                <w:color w:val="002060"/>
                <w:sz w:val="20"/>
                <w:szCs w:val="20"/>
              </w:rPr>
              <w:t xml:space="preserve">support at home: </w:t>
            </w:r>
          </w:p>
          <w:p w14:paraId="4610991A" w14:textId="08A5B656" w:rsidR="00261DFE" w:rsidRPr="00CA25F1" w:rsidRDefault="00261DFE"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w:t>
            </w:r>
            <w:r w:rsidR="00CA25F1">
              <w:rPr>
                <w:rFonts w:ascii="Arial" w:hAnsi="Arial" w:cs="Arial"/>
                <w:color w:val="000000" w:themeColor="text1"/>
                <w:sz w:val="20"/>
                <w:szCs w:val="20"/>
              </w:rPr>
              <w:t xml:space="preserve">problem-solving and resilience building. </w:t>
            </w:r>
          </w:p>
          <w:p w14:paraId="543A0E93" w14:textId="103DCDC5" w:rsidR="00CA25F1" w:rsidRPr="00261DFE" w:rsidRDefault="00CA25F1" w:rsidP="00CA25F1">
            <w:pPr>
              <w:pStyle w:val="ListParagraph"/>
              <w:numPr>
                <w:ilvl w:val="0"/>
                <w:numId w:val="15"/>
              </w:numPr>
              <w:autoSpaceDE w:val="0"/>
              <w:jc w:val="both"/>
              <w:rPr>
                <w:rFonts w:ascii="Arial" w:hAnsi="Arial" w:cs="Arial"/>
                <w:b/>
                <w:color w:val="002060"/>
                <w:sz w:val="20"/>
                <w:szCs w:val="20"/>
              </w:rPr>
            </w:pPr>
            <w:r>
              <w:rPr>
                <w:rFonts w:ascii="Arial" w:hAnsi="Arial" w:cs="Arial"/>
                <w:b/>
                <w:color w:val="002060"/>
                <w:sz w:val="20"/>
                <w:szCs w:val="20"/>
              </w:rPr>
              <w:t xml:space="preserve">Promote writing: </w:t>
            </w:r>
            <w:r>
              <w:rPr>
                <w:rFonts w:ascii="Arial" w:hAnsi="Arial" w:cs="Arial"/>
                <w:color w:val="000000" w:themeColor="text1"/>
                <w:sz w:val="20"/>
                <w:szCs w:val="20"/>
              </w:rPr>
              <w:t xml:space="preserve">Looking for opportunities to write can be </w:t>
            </w:r>
            <w:r w:rsidR="00AE4A78">
              <w:rPr>
                <w:rFonts w:ascii="Arial" w:hAnsi="Arial" w:cs="Arial"/>
                <w:color w:val="000000" w:themeColor="text1"/>
                <w:sz w:val="20"/>
                <w:szCs w:val="20"/>
              </w:rPr>
              <w:t>a fantastic way</w:t>
            </w:r>
            <w:r>
              <w:rPr>
                <w:rFonts w:ascii="Arial" w:hAnsi="Arial" w:cs="Arial"/>
                <w:color w:val="000000" w:themeColor="text1"/>
                <w:sz w:val="20"/>
                <w:szCs w:val="20"/>
              </w:rPr>
              <w:t xml:space="preserve"> to apply spelling knowledge and writing skills as well as practise </w:t>
            </w:r>
            <w:r w:rsidR="002D590D">
              <w:rPr>
                <w:rFonts w:ascii="Arial" w:hAnsi="Arial" w:cs="Arial"/>
                <w:color w:val="000000" w:themeColor="text1"/>
                <w:sz w:val="20"/>
                <w:szCs w:val="20"/>
              </w:rPr>
              <w:t>handwriting –</w:t>
            </w:r>
            <w:r>
              <w:rPr>
                <w:rFonts w:ascii="Arial" w:hAnsi="Arial" w:cs="Arial"/>
                <w:color w:val="000000" w:themeColor="text1"/>
                <w:sz w:val="20"/>
                <w:szCs w:val="20"/>
              </w:rPr>
              <w:t xml:space="preserve"> shopping lists, family occasion cards</w:t>
            </w:r>
            <w:r w:rsidR="00AE4A78">
              <w:rPr>
                <w:rFonts w:ascii="Arial" w:hAnsi="Arial" w:cs="Arial"/>
                <w:color w:val="000000" w:themeColor="text1"/>
                <w:sz w:val="20"/>
                <w:szCs w:val="20"/>
              </w:rPr>
              <w:t xml:space="preserve">, recipes. </w:t>
            </w:r>
          </w:p>
        </w:tc>
        <w:tc>
          <w:tcPr>
            <w:tcW w:w="6935" w:type="dxa"/>
          </w:tcPr>
          <w:p w14:paraId="6D1CA1CE" w14:textId="51DC7FD7" w:rsidR="00054D56" w:rsidRDefault="0013499E" w:rsidP="00433B96">
            <w:pPr>
              <w:suppressAutoHyphens/>
              <w:autoSpaceDE w:val="0"/>
              <w:autoSpaceDN w:val="0"/>
              <w:jc w:val="both"/>
              <w:textAlignment w:val="baseline"/>
              <w:rPr>
                <w:rFonts w:ascii="Arial" w:eastAsia="Calibri" w:hAnsi="Arial" w:cs="Arial"/>
                <w:b/>
                <w:bCs/>
                <w:color w:val="000000"/>
                <w:sz w:val="20"/>
                <w:szCs w:val="20"/>
                <w:lang w:eastAsia="en-US"/>
              </w:rPr>
            </w:pPr>
            <w:r w:rsidRPr="0013499E">
              <w:rPr>
                <w:rFonts w:ascii="Arial" w:eastAsia="Calibri" w:hAnsi="Arial" w:cs="Arial"/>
                <w:b/>
                <w:bCs/>
                <w:color w:val="000000"/>
                <w:sz w:val="20"/>
                <w:szCs w:val="20"/>
                <w:lang w:eastAsia="en-US"/>
              </w:rPr>
              <w:t>Our PE day will be</w:t>
            </w:r>
            <w:r w:rsidR="00433B96">
              <w:rPr>
                <w:rFonts w:ascii="Arial" w:eastAsia="Calibri" w:hAnsi="Arial" w:cs="Arial"/>
                <w:b/>
                <w:bCs/>
                <w:color w:val="000000"/>
                <w:sz w:val="20"/>
                <w:szCs w:val="20"/>
                <w:lang w:eastAsia="en-US"/>
              </w:rPr>
              <w:t xml:space="preserve"> on </w:t>
            </w:r>
            <w:r w:rsidR="00E87A43">
              <w:rPr>
                <w:rFonts w:ascii="Arial" w:eastAsia="Calibri" w:hAnsi="Arial" w:cs="Arial"/>
                <w:b/>
                <w:bCs/>
                <w:color w:val="000000"/>
                <w:sz w:val="20"/>
                <w:szCs w:val="20"/>
                <w:lang w:eastAsia="en-US"/>
              </w:rPr>
              <w:t>Thursday morning with Foot Tech,</w:t>
            </w:r>
            <w:r w:rsidR="00433B96">
              <w:rPr>
                <w:rFonts w:ascii="Arial" w:eastAsia="Calibri" w:hAnsi="Arial" w:cs="Arial"/>
                <w:b/>
                <w:bCs/>
                <w:color w:val="000000"/>
                <w:sz w:val="20"/>
                <w:szCs w:val="20"/>
                <w:lang w:eastAsia="en-US"/>
              </w:rPr>
              <w:t xml:space="preserve"> </w:t>
            </w:r>
            <w:r w:rsidRPr="0013499E">
              <w:rPr>
                <w:rFonts w:ascii="Arial" w:eastAsia="Calibri" w:hAnsi="Arial" w:cs="Arial"/>
                <w:b/>
                <w:bCs/>
                <w:color w:val="000000"/>
                <w:sz w:val="20"/>
                <w:szCs w:val="20"/>
                <w:lang w:eastAsia="en-US"/>
              </w:rPr>
              <w:t>please could children come into school in PE kit.</w:t>
            </w:r>
          </w:p>
          <w:p w14:paraId="65ACF436" w14:textId="77777777" w:rsidR="00433B96" w:rsidRDefault="00433B96" w:rsidP="00433B96">
            <w:pPr>
              <w:suppressAutoHyphens/>
              <w:autoSpaceDE w:val="0"/>
              <w:autoSpaceDN w:val="0"/>
              <w:jc w:val="both"/>
              <w:textAlignment w:val="baseline"/>
              <w:rPr>
                <w:rFonts w:ascii="Arial" w:eastAsia="Calibri" w:hAnsi="Arial" w:cs="Arial"/>
                <w:b/>
                <w:bCs/>
                <w:color w:val="000000"/>
                <w:sz w:val="20"/>
                <w:szCs w:val="20"/>
                <w:lang w:eastAsia="en-US"/>
              </w:rPr>
            </w:pPr>
          </w:p>
          <w:p w14:paraId="59D33553" w14:textId="1F351CE4" w:rsidR="008916F5" w:rsidRPr="008B4E12" w:rsidRDefault="008916F5" w:rsidP="008B4E12">
            <w:pPr>
              <w:suppressAutoHyphens/>
              <w:autoSpaceDE w:val="0"/>
              <w:autoSpaceDN w:val="0"/>
              <w:jc w:val="both"/>
              <w:textAlignment w:val="baseline"/>
              <w:rPr>
                <w:rFonts w:ascii="Arial" w:hAnsi="Arial" w:cs="Arial"/>
                <w:color w:val="002060"/>
                <w:sz w:val="20"/>
                <w:szCs w:val="20"/>
                <w:lang w:eastAsia="en-US"/>
              </w:rPr>
            </w:pPr>
            <w:r w:rsidRPr="008B4E12">
              <w:rPr>
                <w:rFonts w:ascii="Arial" w:hAnsi="Arial" w:cs="Arial"/>
                <w:b/>
                <w:bCs/>
                <w:color w:val="002060"/>
                <w:sz w:val="20"/>
                <w:szCs w:val="20"/>
                <w:lang w:eastAsia="en-US"/>
              </w:rPr>
              <w:t xml:space="preserve">Friday 24th October - </w:t>
            </w:r>
            <w:r w:rsidRPr="008B4E12">
              <w:rPr>
                <w:rFonts w:ascii="Arial" w:hAnsi="Arial" w:cs="Arial"/>
                <w:color w:val="002060"/>
                <w:sz w:val="20"/>
                <w:szCs w:val="20"/>
                <w:lang w:eastAsia="en-US"/>
              </w:rPr>
              <w:t>last day of term - return Monday 3rd November</w:t>
            </w:r>
          </w:p>
          <w:p w14:paraId="16B19E2D" w14:textId="540DD7A8" w:rsidR="008916F5" w:rsidRDefault="008916F5" w:rsidP="008B4E12">
            <w:pPr>
              <w:suppressAutoHyphens/>
              <w:autoSpaceDE w:val="0"/>
              <w:autoSpaceDN w:val="0"/>
              <w:jc w:val="both"/>
              <w:textAlignment w:val="baseline"/>
              <w:rPr>
                <w:rFonts w:ascii="Arial" w:eastAsia="Calibri" w:hAnsi="Arial" w:cs="Arial"/>
                <w:color w:val="002060"/>
                <w:sz w:val="20"/>
                <w:szCs w:val="20"/>
                <w:lang w:eastAsia="en-US"/>
              </w:rPr>
            </w:pPr>
            <w:r w:rsidRPr="008B4E12">
              <w:rPr>
                <w:rFonts w:ascii="Arial" w:eastAsia="Calibri" w:hAnsi="Arial" w:cs="Arial"/>
                <w:b/>
                <w:bCs/>
                <w:color w:val="002060"/>
                <w:sz w:val="20"/>
                <w:szCs w:val="20"/>
                <w:lang w:eastAsia="en-US"/>
              </w:rPr>
              <w:t xml:space="preserve">Monday 3rd November – </w:t>
            </w:r>
            <w:r w:rsidRPr="00E72566">
              <w:rPr>
                <w:rFonts w:ascii="Arial" w:eastAsia="Calibri" w:hAnsi="Arial" w:cs="Arial"/>
                <w:color w:val="002060"/>
                <w:sz w:val="20"/>
                <w:szCs w:val="20"/>
                <w:lang w:eastAsia="en-US"/>
              </w:rPr>
              <w:t>Y5/6 RSE parent meeting 4pm Bramham/online</w:t>
            </w:r>
          </w:p>
          <w:p w14:paraId="7CB22283" w14:textId="58E2E95C" w:rsidR="00EE1DFE" w:rsidRPr="00EE1DFE" w:rsidRDefault="00EE1DFE" w:rsidP="008B4E12">
            <w:pPr>
              <w:suppressAutoHyphens/>
              <w:autoSpaceDE w:val="0"/>
              <w:autoSpaceDN w:val="0"/>
              <w:jc w:val="both"/>
              <w:textAlignment w:val="baseline"/>
              <w:rPr>
                <w:rFonts w:ascii="Arial" w:eastAsia="Calibri" w:hAnsi="Arial" w:cs="Arial"/>
                <w:b/>
                <w:bCs/>
                <w:color w:val="002060"/>
                <w:sz w:val="18"/>
                <w:szCs w:val="18"/>
                <w:lang w:eastAsia="en-US"/>
              </w:rPr>
            </w:pPr>
            <w:r w:rsidRPr="00EE1DFE">
              <w:rPr>
                <w:rFonts w:ascii="Arial" w:hAnsi="Arial" w:cs="Arial"/>
                <w:b/>
                <w:color w:val="002060"/>
                <w:sz w:val="20"/>
                <w:szCs w:val="20"/>
              </w:rPr>
              <w:t>Monday 10</w:t>
            </w:r>
            <w:r w:rsidRPr="00EE1DFE">
              <w:rPr>
                <w:rFonts w:ascii="Arial" w:hAnsi="Arial" w:cs="Arial"/>
                <w:b/>
                <w:color w:val="002060"/>
                <w:sz w:val="20"/>
                <w:szCs w:val="20"/>
                <w:vertAlign w:val="superscript"/>
              </w:rPr>
              <w:t>th</w:t>
            </w:r>
            <w:r w:rsidRPr="00EE1DFE">
              <w:rPr>
                <w:rFonts w:ascii="Arial" w:hAnsi="Arial" w:cs="Arial"/>
                <w:b/>
                <w:color w:val="002060"/>
                <w:sz w:val="20"/>
                <w:szCs w:val="20"/>
              </w:rPr>
              <w:t xml:space="preserve"> November – </w:t>
            </w:r>
            <w:r w:rsidRPr="00EE1DFE">
              <w:rPr>
                <w:rFonts w:ascii="Arial" w:hAnsi="Arial" w:cs="Arial"/>
                <w:bCs/>
                <w:color w:val="002060"/>
                <w:sz w:val="20"/>
                <w:szCs w:val="20"/>
              </w:rPr>
              <w:t>Odd socks day &amp; Y1-Y4 PSHE parent meeting 4pm Shadwell/online</w:t>
            </w:r>
          </w:p>
          <w:p w14:paraId="2AC41851" w14:textId="03928B50" w:rsidR="008916F5"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Friday 14th November – </w:t>
            </w:r>
            <w:r w:rsidRPr="00E72566">
              <w:rPr>
                <w:rFonts w:ascii="Arial" w:eastAsia="Calibri" w:hAnsi="Arial" w:cs="Arial"/>
                <w:color w:val="002060"/>
                <w:sz w:val="20"/>
                <w:szCs w:val="20"/>
                <w:lang w:eastAsia="en-US"/>
              </w:rPr>
              <w:t>Children in Need</w:t>
            </w:r>
          </w:p>
          <w:p w14:paraId="3FE59678" w14:textId="78A459F3" w:rsidR="008916F5"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Wednesday 12th November 9.15am - </w:t>
            </w:r>
            <w:r w:rsidRPr="00E72566">
              <w:rPr>
                <w:rFonts w:ascii="Arial" w:eastAsia="Calibri" w:hAnsi="Arial" w:cs="Arial"/>
                <w:color w:val="002060"/>
                <w:sz w:val="20"/>
                <w:szCs w:val="20"/>
                <w:lang w:eastAsia="en-US"/>
              </w:rPr>
              <w:t xml:space="preserve">Coffee Morning drop in with local support </w:t>
            </w:r>
            <w:r w:rsidR="008B4E12" w:rsidRPr="00E72566">
              <w:rPr>
                <w:rFonts w:ascii="Arial" w:eastAsia="Calibri" w:hAnsi="Arial" w:cs="Arial"/>
                <w:color w:val="002060"/>
                <w:sz w:val="20"/>
                <w:szCs w:val="20"/>
                <w:lang w:eastAsia="en-US"/>
              </w:rPr>
              <w:t>services.</w:t>
            </w:r>
          </w:p>
          <w:p w14:paraId="121E78A3" w14:textId="65BA1823" w:rsidR="008B4E12" w:rsidRPr="00E72566" w:rsidRDefault="008916F5" w:rsidP="008B4E12">
            <w:pPr>
              <w:suppressAutoHyphens/>
              <w:autoSpaceDE w:val="0"/>
              <w:autoSpaceDN w:val="0"/>
              <w:jc w:val="both"/>
              <w:textAlignment w:val="baseline"/>
              <w:rPr>
                <w:rFonts w:ascii="Arial" w:eastAsia="Calibri" w:hAnsi="Arial" w:cs="Arial"/>
                <w:color w:val="002060"/>
                <w:sz w:val="20"/>
                <w:szCs w:val="20"/>
                <w:lang w:eastAsia="en-US"/>
              </w:rPr>
            </w:pPr>
            <w:r w:rsidRPr="008B4E12">
              <w:rPr>
                <w:rFonts w:ascii="Arial" w:eastAsia="Calibri" w:hAnsi="Arial" w:cs="Arial"/>
                <w:b/>
                <w:bCs/>
                <w:color w:val="002060"/>
                <w:sz w:val="20"/>
                <w:szCs w:val="20"/>
                <w:lang w:eastAsia="en-US"/>
              </w:rPr>
              <w:t xml:space="preserve">Friday 21st November – </w:t>
            </w:r>
            <w:r w:rsidRPr="00E72566">
              <w:rPr>
                <w:rFonts w:ascii="Arial" w:eastAsia="Calibri" w:hAnsi="Arial" w:cs="Arial"/>
                <w:color w:val="002060"/>
                <w:sz w:val="20"/>
                <w:szCs w:val="20"/>
                <w:lang w:eastAsia="en-US"/>
              </w:rPr>
              <w:t xml:space="preserve">Bramham lights switch on </w:t>
            </w:r>
            <w:r w:rsidR="000A75B1">
              <w:rPr>
                <w:rFonts w:ascii="Arial" w:eastAsia="Calibri" w:hAnsi="Arial" w:cs="Arial"/>
                <w:color w:val="002060"/>
                <w:sz w:val="20"/>
                <w:szCs w:val="20"/>
                <w:lang w:eastAsia="en-US"/>
              </w:rPr>
              <w:t xml:space="preserve">with Bramham </w:t>
            </w:r>
            <w:r w:rsidR="008B4E12" w:rsidRPr="00E72566">
              <w:rPr>
                <w:rFonts w:ascii="Arial" w:eastAsia="Calibri" w:hAnsi="Arial" w:cs="Arial"/>
                <w:color w:val="002060"/>
                <w:sz w:val="20"/>
                <w:szCs w:val="20"/>
                <w:lang w:eastAsia="en-US"/>
              </w:rPr>
              <w:t>choir.</w:t>
            </w:r>
          </w:p>
          <w:p w14:paraId="014D5B21" w14:textId="77777777" w:rsidR="008B4E12" w:rsidRPr="00E72566" w:rsidRDefault="008916F5" w:rsidP="008B4E12">
            <w:pPr>
              <w:suppressAutoHyphens/>
              <w:autoSpaceDE w:val="0"/>
              <w:autoSpaceDN w:val="0"/>
              <w:jc w:val="both"/>
              <w:textAlignment w:val="baseline"/>
              <w:rPr>
                <w:rFonts w:ascii="Arial" w:eastAsia="Calibri" w:hAnsi="Arial" w:cs="Arial"/>
                <w:color w:val="002060"/>
                <w:sz w:val="20"/>
                <w:szCs w:val="20"/>
                <w:lang w:eastAsia="en-US"/>
              </w:rPr>
            </w:pPr>
            <w:r w:rsidRPr="008B4E12">
              <w:rPr>
                <w:rFonts w:ascii="Arial" w:eastAsia="Calibri" w:hAnsi="Arial" w:cs="Arial"/>
                <w:b/>
                <w:bCs/>
                <w:color w:val="002060"/>
                <w:sz w:val="20"/>
                <w:szCs w:val="20"/>
                <w:lang w:eastAsia="en-US"/>
              </w:rPr>
              <w:t xml:space="preserve">Wednesday 26th November AM - </w:t>
            </w:r>
            <w:r w:rsidRPr="00E72566">
              <w:rPr>
                <w:rFonts w:ascii="Arial" w:eastAsia="Calibri" w:hAnsi="Arial" w:cs="Arial"/>
                <w:color w:val="002060"/>
                <w:sz w:val="20"/>
                <w:szCs w:val="20"/>
                <w:lang w:eastAsia="en-US"/>
              </w:rPr>
              <w:t xml:space="preserve">Progress Cafes (Y4,5,6) </w:t>
            </w:r>
          </w:p>
          <w:p w14:paraId="0C369B63" w14:textId="2410BDD3" w:rsidR="008B4E12"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Friday 28th November - </w:t>
            </w:r>
            <w:r w:rsidRPr="00E72566">
              <w:rPr>
                <w:rFonts w:ascii="Arial" w:eastAsia="Calibri" w:hAnsi="Arial" w:cs="Arial"/>
                <w:color w:val="002060"/>
                <w:sz w:val="20"/>
                <w:szCs w:val="20"/>
                <w:lang w:eastAsia="en-US"/>
              </w:rPr>
              <w:t xml:space="preserve">INSET day - school closed to </w:t>
            </w:r>
            <w:r w:rsidR="008B4E12" w:rsidRPr="00E72566">
              <w:rPr>
                <w:rFonts w:ascii="Arial" w:eastAsia="Calibri" w:hAnsi="Arial" w:cs="Arial"/>
                <w:color w:val="002060"/>
                <w:sz w:val="20"/>
                <w:szCs w:val="20"/>
                <w:lang w:eastAsia="en-US"/>
              </w:rPr>
              <w:t>children.</w:t>
            </w:r>
            <w:r w:rsidRPr="00E72566">
              <w:rPr>
                <w:rFonts w:ascii="Arial" w:eastAsia="Calibri" w:hAnsi="Arial" w:cs="Arial"/>
                <w:color w:val="002060"/>
                <w:sz w:val="20"/>
                <w:szCs w:val="20"/>
                <w:lang w:eastAsia="en-US"/>
              </w:rPr>
              <w:t xml:space="preserve"> </w:t>
            </w:r>
          </w:p>
          <w:p w14:paraId="64F61C28" w14:textId="40CF3B68" w:rsidR="008B4E12"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Monday 1st December – </w:t>
            </w:r>
            <w:r w:rsidRPr="00E72566">
              <w:rPr>
                <w:rFonts w:ascii="Arial" w:eastAsia="Calibri" w:hAnsi="Arial" w:cs="Arial"/>
                <w:color w:val="002060"/>
                <w:sz w:val="20"/>
                <w:szCs w:val="20"/>
                <w:lang w:eastAsia="en-US"/>
              </w:rPr>
              <w:t xml:space="preserve">Assessment weeks </w:t>
            </w:r>
            <w:r w:rsidR="008B4E12" w:rsidRPr="00E72566">
              <w:rPr>
                <w:rFonts w:ascii="Arial" w:eastAsia="Calibri" w:hAnsi="Arial" w:cs="Arial"/>
                <w:color w:val="002060"/>
                <w:sz w:val="20"/>
                <w:szCs w:val="20"/>
                <w:lang w:eastAsia="en-US"/>
              </w:rPr>
              <w:t>start.</w:t>
            </w:r>
            <w:r w:rsidRPr="008B4E12">
              <w:rPr>
                <w:rFonts w:ascii="Arial" w:eastAsia="Calibri" w:hAnsi="Arial" w:cs="Arial"/>
                <w:b/>
                <w:bCs/>
                <w:color w:val="002060"/>
                <w:sz w:val="20"/>
                <w:szCs w:val="20"/>
                <w:lang w:eastAsia="en-US"/>
              </w:rPr>
              <w:t xml:space="preserve"> </w:t>
            </w:r>
          </w:p>
          <w:p w14:paraId="1E47BB77" w14:textId="77777777" w:rsidR="008B4E12"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Friday 12th December – </w:t>
            </w:r>
            <w:r w:rsidRPr="00E72566">
              <w:rPr>
                <w:rFonts w:ascii="Arial" w:eastAsia="Calibri" w:hAnsi="Arial" w:cs="Arial"/>
                <w:color w:val="002060"/>
                <w:sz w:val="20"/>
                <w:szCs w:val="20"/>
                <w:lang w:eastAsia="en-US"/>
              </w:rPr>
              <w:t>KS2 Carol Concert @ Church PM</w:t>
            </w:r>
            <w:r w:rsidRPr="008B4E12">
              <w:rPr>
                <w:rFonts w:ascii="Arial" w:eastAsia="Calibri" w:hAnsi="Arial" w:cs="Arial"/>
                <w:b/>
                <w:bCs/>
                <w:color w:val="002060"/>
                <w:sz w:val="20"/>
                <w:szCs w:val="20"/>
                <w:lang w:eastAsia="en-US"/>
              </w:rPr>
              <w:t xml:space="preserve"> </w:t>
            </w:r>
          </w:p>
          <w:p w14:paraId="3BCEC886" w14:textId="29E7E7C5" w:rsidR="008B4E12" w:rsidRPr="008B4E12" w:rsidRDefault="008B4E12"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Wednesday</w:t>
            </w:r>
            <w:r w:rsidR="008916F5" w:rsidRPr="008B4E12">
              <w:rPr>
                <w:rFonts w:ascii="Arial" w:eastAsia="Calibri" w:hAnsi="Arial" w:cs="Arial"/>
                <w:b/>
                <w:bCs/>
                <w:color w:val="002060"/>
                <w:sz w:val="20"/>
                <w:szCs w:val="20"/>
                <w:lang w:eastAsia="en-US"/>
              </w:rPr>
              <w:t xml:space="preserve"> 17th December –</w:t>
            </w:r>
            <w:r w:rsidR="008916F5" w:rsidRPr="00E72566">
              <w:rPr>
                <w:rFonts w:ascii="Arial" w:eastAsia="Calibri" w:hAnsi="Arial" w:cs="Arial"/>
                <w:color w:val="002060"/>
                <w:sz w:val="20"/>
                <w:szCs w:val="20"/>
                <w:lang w:eastAsia="en-US"/>
              </w:rPr>
              <w:t xml:space="preserve">Y5 </w:t>
            </w:r>
            <w:r w:rsidR="00E72566">
              <w:rPr>
                <w:rFonts w:ascii="Arial" w:eastAsia="Calibri" w:hAnsi="Arial" w:cs="Arial"/>
                <w:color w:val="002060"/>
                <w:sz w:val="20"/>
                <w:szCs w:val="20"/>
                <w:lang w:eastAsia="en-US"/>
              </w:rPr>
              <w:t>Christmas</w:t>
            </w:r>
            <w:r w:rsidR="008916F5" w:rsidRPr="00E72566">
              <w:rPr>
                <w:rFonts w:ascii="Arial" w:eastAsia="Calibri" w:hAnsi="Arial" w:cs="Arial"/>
                <w:color w:val="002060"/>
                <w:sz w:val="20"/>
                <w:szCs w:val="20"/>
                <w:lang w:eastAsia="en-US"/>
              </w:rPr>
              <w:t xml:space="preserve"> party PM</w:t>
            </w:r>
            <w:r w:rsidR="008916F5" w:rsidRPr="008B4E12">
              <w:rPr>
                <w:rFonts w:ascii="Arial" w:eastAsia="Calibri" w:hAnsi="Arial" w:cs="Arial"/>
                <w:b/>
                <w:bCs/>
                <w:color w:val="002060"/>
                <w:sz w:val="20"/>
                <w:szCs w:val="20"/>
                <w:lang w:eastAsia="en-US"/>
              </w:rPr>
              <w:t xml:space="preserve"> </w:t>
            </w:r>
          </w:p>
          <w:p w14:paraId="65CA5887" w14:textId="00912CA8" w:rsidR="008916F5" w:rsidRPr="008B4E12" w:rsidRDefault="008916F5" w:rsidP="008B4E12">
            <w:pPr>
              <w:suppressAutoHyphens/>
              <w:autoSpaceDE w:val="0"/>
              <w:autoSpaceDN w:val="0"/>
              <w:jc w:val="both"/>
              <w:textAlignment w:val="baseline"/>
              <w:rPr>
                <w:rFonts w:ascii="Arial" w:eastAsia="Calibri" w:hAnsi="Arial" w:cs="Arial"/>
                <w:b/>
                <w:bCs/>
                <w:color w:val="002060"/>
                <w:sz w:val="20"/>
                <w:szCs w:val="20"/>
                <w:lang w:eastAsia="en-US"/>
              </w:rPr>
            </w:pPr>
            <w:r w:rsidRPr="008B4E12">
              <w:rPr>
                <w:rFonts w:ascii="Arial" w:eastAsia="Calibri" w:hAnsi="Arial" w:cs="Arial"/>
                <w:b/>
                <w:bCs/>
                <w:color w:val="002060"/>
                <w:sz w:val="20"/>
                <w:szCs w:val="20"/>
                <w:lang w:eastAsia="en-US"/>
              </w:rPr>
              <w:t xml:space="preserve">Friday 19th December – </w:t>
            </w:r>
            <w:r w:rsidRPr="00E72566">
              <w:rPr>
                <w:rFonts w:ascii="Arial" w:eastAsia="Calibri" w:hAnsi="Arial" w:cs="Arial"/>
                <w:color w:val="002060"/>
                <w:sz w:val="20"/>
                <w:szCs w:val="20"/>
                <w:lang w:eastAsia="en-US"/>
              </w:rPr>
              <w:t>last day of term - return Monday 5th Januar</w:t>
            </w:r>
            <w:r w:rsidR="008B4E12" w:rsidRPr="00E72566">
              <w:rPr>
                <w:rFonts w:ascii="Arial" w:eastAsia="Calibri" w:hAnsi="Arial" w:cs="Arial"/>
                <w:color w:val="002060"/>
                <w:sz w:val="20"/>
                <w:szCs w:val="20"/>
                <w:lang w:eastAsia="en-US"/>
              </w:rPr>
              <w:t>y</w:t>
            </w:r>
          </w:p>
          <w:p w14:paraId="524E02EE" w14:textId="1EB31234" w:rsidR="00433B96" w:rsidRPr="0013499E" w:rsidRDefault="00433B96" w:rsidP="00433B96">
            <w:pPr>
              <w:suppressAutoHyphens/>
              <w:autoSpaceDE w:val="0"/>
              <w:autoSpaceDN w:val="0"/>
              <w:jc w:val="both"/>
              <w:textAlignment w:val="baseline"/>
              <w:rPr>
                <w:rFonts w:ascii="Arial" w:eastAsia="Calibri" w:hAnsi="Arial" w:cs="Arial"/>
                <w:b/>
                <w:bCs/>
                <w:color w:val="000000"/>
                <w:sz w:val="20"/>
                <w:szCs w:val="20"/>
                <w:lang w:eastAsia="en-US"/>
              </w:rPr>
            </w:pPr>
          </w:p>
        </w:tc>
      </w:tr>
    </w:tbl>
    <w:p w14:paraId="266143B2" w14:textId="0DE7E0D5" w:rsidR="00A00D20" w:rsidRPr="002D0F60" w:rsidRDefault="00A00D20" w:rsidP="002D0F60">
      <w:pPr>
        <w:jc w:val="both"/>
        <w:rPr>
          <w:rFonts w:ascii="Arial" w:hAnsi="Arial" w:cs="Arial"/>
          <w:sz w:val="22"/>
          <w:szCs w:val="22"/>
        </w:rPr>
      </w:pPr>
    </w:p>
    <w:sectPr w:rsidR="00A00D20" w:rsidRPr="002D0F60"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A7"/>
    <w:multiLevelType w:val="hybridMultilevel"/>
    <w:tmpl w:val="E892DA1E"/>
    <w:lvl w:ilvl="0" w:tplc="8D0C85CA">
      <w:numFmt w:val="bullet"/>
      <w:lvlText w:val="-"/>
      <w:lvlJc w:val="left"/>
      <w:pPr>
        <w:ind w:left="1080" w:hanging="360"/>
      </w:pPr>
      <w:rPr>
        <w:rFonts w:ascii="Arial" w:eastAsia="Times New Roman" w:hAnsi="Arial" w:cs="Arial" w:hint="default"/>
      </w:rPr>
    </w:lvl>
    <w:lvl w:ilvl="1" w:tplc="695C90A0">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F6801"/>
    <w:multiLevelType w:val="hybridMultilevel"/>
    <w:tmpl w:val="D76A86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01DC4"/>
    <w:multiLevelType w:val="hybridMultilevel"/>
    <w:tmpl w:val="6322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1D777D"/>
    <w:multiLevelType w:val="hybridMultilevel"/>
    <w:tmpl w:val="ADA2A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2409A"/>
    <w:multiLevelType w:val="hybridMultilevel"/>
    <w:tmpl w:val="192C2D3E"/>
    <w:lvl w:ilvl="0" w:tplc="08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Calibr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6329E"/>
    <w:multiLevelType w:val="hybridMultilevel"/>
    <w:tmpl w:val="80303158"/>
    <w:lvl w:ilvl="0" w:tplc="08090003">
      <w:start w:val="1"/>
      <w:numFmt w:val="bullet"/>
      <w:lvlText w:val="o"/>
      <w:lvlJc w:val="left"/>
      <w:pPr>
        <w:ind w:left="1080" w:hanging="360"/>
      </w:pPr>
      <w:rPr>
        <w:rFonts w:ascii="Courier New" w:hAnsi="Courier New" w:cs="Courier New" w:hint="default"/>
      </w:rPr>
    </w:lvl>
    <w:lvl w:ilvl="1" w:tplc="FFFFFFFF">
      <w:numFmt w:val="bullet"/>
      <w:lvlText w:val="·"/>
      <w:lvlJc w:val="left"/>
      <w:pPr>
        <w:ind w:left="1800" w:hanging="360"/>
      </w:pPr>
      <w:rPr>
        <w:rFonts w:ascii="Arial" w:eastAsia="Calibri"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572979"/>
    <w:multiLevelType w:val="hybridMultilevel"/>
    <w:tmpl w:val="CA9A0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871D7C"/>
    <w:multiLevelType w:val="hybridMultilevel"/>
    <w:tmpl w:val="A3A816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F2A43"/>
    <w:multiLevelType w:val="hybridMultilevel"/>
    <w:tmpl w:val="0730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A0D29"/>
    <w:multiLevelType w:val="hybridMultilevel"/>
    <w:tmpl w:val="0B8C3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A2BFB"/>
    <w:multiLevelType w:val="hybridMultilevel"/>
    <w:tmpl w:val="10922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95078">
    <w:abstractNumId w:val="15"/>
  </w:num>
  <w:num w:numId="2" w16cid:durableId="66920034">
    <w:abstractNumId w:val="22"/>
  </w:num>
  <w:num w:numId="3" w16cid:durableId="1359887610">
    <w:abstractNumId w:val="19"/>
  </w:num>
  <w:num w:numId="4" w16cid:durableId="667709992">
    <w:abstractNumId w:val="17"/>
  </w:num>
  <w:num w:numId="5" w16cid:durableId="1051929565">
    <w:abstractNumId w:val="14"/>
  </w:num>
  <w:num w:numId="6" w16cid:durableId="626853739">
    <w:abstractNumId w:val="6"/>
  </w:num>
  <w:num w:numId="7" w16cid:durableId="251856847">
    <w:abstractNumId w:val="8"/>
  </w:num>
  <w:num w:numId="8" w16cid:durableId="1369064430">
    <w:abstractNumId w:val="23"/>
  </w:num>
  <w:num w:numId="9" w16cid:durableId="1064064583">
    <w:abstractNumId w:val="11"/>
  </w:num>
  <w:num w:numId="10" w16cid:durableId="665085326">
    <w:abstractNumId w:val="3"/>
  </w:num>
  <w:num w:numId="11" w16cid:durableId="1547447403">
    <w:abstractNumId w:val="20"/>
  </w:num>
  <w:num w:numId="12" w16cid:durableId="747845465">
    <w:abstractNumId w:val="2"/>
  </w:num>
  <w:num w:numId="13" w16cid:durableId="1041128945">
    <w:abstractNumId w:val="5"/>
  </w:num>
  <w:num w:numId="14" w16cid:durableId="1261062238">
    <w:abstractNumId w:val="4"/>
  </w:num>
  <w:num w:numId="15" w16cid:durableId="1519613924">
    <w:abstractNumId w:val="13"/>
  </w:num>
  <w:num w:numId="16" w16cid:durableId="135727311">
    <w:abstractNumId w:val="7"/>
  </w:num>
  <w:num w:numId="17" w16cid:durableId="1625768733">
    <w:abstractNumId w:val="21"/>
  </w:num>
  <w:num w:numId="18" w16cid:durableId="343016492">
    <w:abstractNumId w:val="0"/>
  </w:num>
  <w:num w:numId="19" w16cid:durableId="466582219">
    <w:abstractNumId w:val="10"/>
  </w:num>
  <w:num w:numId="20" w16cid:durableId="1612854450">
    <w:abstractNumId w:val="18"/>
  </w:num>
  <w:num w:numId="21" w16cid:durableId="601643178">
    <w:abstractNumId w:val="12"/>
  </w:num>
  <w:num w:numId="22" w16cid:durableId="778766998">
    <w:abstractNumId w:val="9"/>
  </w:num>
  <w:num w:numId="23" w16cid:durableId="1234240815">
    <w:abstractNumId w:val="1"/>
  </w:num>
  <w:num w:numId="24" w16cid:durableId="1008867754">
    <w:abstractNumId w:val="16"/>
  </w:num>
  <w:num w:numId="25" w16cid:durableId="18735716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3FC8"/>
    <w:rsid w:val="00014262"/>
    <w:rsid w:val="000152A8"/>
    <w:rsid w:val="00040421"/>
    <w:rsid w:val="00054D56"/>
    <w:rsid w:val="00060D1A"/>
    <w:rsid w:val="0006387F"/>
    <w:rsid w:val="000645CC"/>
    <w:rsid w:val="00074ABC"/>
    <w:rsid w:val="00077A46"/>
    <w:rsid w:val="00084450"/>
    <w:rsid w:val="0009587B"/>
    <w:rsid w:val="000A75B1"/>
    <w:rsid w:val="000B2897"/>
    <w:rsid w:val="000E1B61"/>
    <w:rsid w:val="000E3726"/>
    <w:rsid w:val="000F112E"/>
    <w:rsid w:val="000F28AA"/>
    <w:rsid w:val="001015E1"/>
    <w:rsid w:val="00131447"/>
    <w:rsid w:val="00131F33"/>
    <w:rsid w:val="00132F23"/>
    <w:rsid w:val="0013499E"/>
    <w:rsid w:val="00140B67"/>
    <w:rsid w:val="00141C52"/>
    <w:rsid w:val="00151C08"/>
    <w:rsid w:val="0016164A"/>
    <w:rsid w:val="001632B2"/>
    <w:rsid w:val="00164D3C"/>
    <w:rsid w:val="00176308"/>
    <w:rsid w:val="001828EB"/>
    <w:rsid w:val="00190C9A"/>
    <w:rsid w:val="00193337"/>
    <w:rsid w:val="001A0DF0"/>
    <w:rsid w:val="001A2B0C"/>
    <w:rsid w:val="001C01DB"/>
    <w:rsid w:val="001C0627"/>
    <w:rsid w:val="001D0545"/>
    <w:rsid w:val="001D17A7"/>
    <w:rsid w:val="001D1FB9"/>
    <w:rsid w:val="001E5485"/>
    <w:rsid w:val="001F1CDD"/>
    <w:rsid w:val="00205BAE"/>
    <w:rsid w:val="00212A3F"/>
    <w:rsid w:val="0022436A"/>
    <w:rsid w:val="00225BAC"/>
    <w:rsid w:val="002264AD"/>
    <w:rsid w:val="0023044D"/>
    <w:rsid w:val="00231415"/>
    <w:rsid w:val="00241451"/>
    <w:rsid w:val="00241E8E"/>
    <w:rsid w:val="00251A2B"/>
    <w:rsid w:val="0025378A"/>
    <w:rsid w:val="00261DFE"/>
    <w:rsid w:val="00270B28"/>
    <w:rsid w:val="002729D8"/>
    <w:rsid w:val="00273256"/>
    <w:rsid w:val="00277F16"/>
    <w:rsid w:val="00282FDF"/>
    <w:rsid w:val="00283CD0"/>
    <w:rsid w:val="00284440"/>
    <w:rsid w:val="0028697A"/>
    <w:rsid w:val="00291EE3"/>
    <w:rsid w:val="002945A6"/>
    <w:rsid w:val="002B1CDE"/>
    <w:rsid w:val="002D0F60"/>
    <w:rsid w:val="002D590D"/>
    <w:rsid w:val="002E4135"/>
    <w:rsid w:val="002F4923"/>
    <w:rsid w:val="00336983"/>
    <w:rsid w:val="00337515"/>
    <w:rsid w:val="00347A51"/>
    <w:rsid w:val="003500FE"/>
    <w:rsid w:val="00352337"/>
    <w:rsid w:val="0035566E"/>
    <w:rsid w:val="0035667A"/>
    <w:rsid w:val="00370102"/>
    <w:rsid w:val="00371F7B"/>
    <w:rsid w:val="0039083A"/>
    <w:rsid w:val="00397874"/>
    <w:rsid w:val="003B4974"/>
    <w:rsid w:val="003C5728"/>
    <w:rsid w:val="003C57FC"/>
    <w:rsid w:val="003D6054"/>
    <w:rsid w:val="003E14E6"/>
    <w:rsid w:val="003F0798"/>
    <w:rsid w:val="004005B9"/>
    <w:rsid w:val="0041388A"/>
    <w:rsid w:val="004176FB"/>
    <w:rsid w:val="00422AED"/>
    <w:rsid w:val="00430B0E"/>
    <w:rsid w:val="00433B96"/>
    <w:rsid w:val="004633F5"/>
    <w:rsid w:val="00463995"/>
    <w:rsid w:val="004875BD"/>
    <w:rsid w:val="00487843"/>
    <w:rsid w:val="004B1DF1"/>
    <w:rsid w:val="004B37B6"/>
    <w:rsid w:val="004D3F86"/>
    <w:rsid w:val="004D554B"/>
    <w:rsid w:val="004E12E8"/>
    <w:rsid w:val="004E4CCE"/>
    <w:rsid w:val="004F064B"/>
    <w:rsid w:val="004F1A59"/>
    <w:rsid w:val="00500848"/>
    <w:rsid w:val="00502B6C"/>
    <w:rsid w:val="00504C6E"/>
    <w:rsid w:val="005227C0"/>
    <w:rsid w:val="00531407"/>
    <w:rsid w:val="0053249D"/>
    <w:rsid w:val="0053772D"/>
    <w:rsid w:val="00561967"/>
    <w:rsid w:val="00575762"/>
    <w:rsid w:val="00576457"/>
    <w:rsid w:val="0058756D"/>
    <w:rsid w:val="00590522"/>
    <w:rsid w:val="005914B9"/>
    <w:rsid w:val="005B0B31"/>
    <w:rsid w:val="005E12AE"/>
    <w:rsid w:val="005E6B68"/>
    <w:rsid w:val="005F31E6"/>
    <w:rsid w:val="005F3A2A"/>
    <w:rsid w:val="00617BDB"/>
    <w:rsid w:val="006220C1"/>
    <w:rsid w:val="006241DF"/>
    <w:rsid w:val="00625C1F"/>
    <w:rsid w:val="00653CAE"/>
    <w:rsid w:val="00654441"/>
    <w:rsid w:val="0066683B"/>
    <w:rsid w:val="00666FC1"/>
    <w:rsid w:val="00677622"/>
    <w:rsid w:val="006A0AE2"/>
    <w:rsid w:val="006A220E"/>
    <w:rsid w:val="006A6715"/>
    <w:rsid w:val="006A6E84"/>
    <w:rsid w:val="006B1CAC"/>
    <w:rsid w:val="006B5DF9"/>
    <w:rsid w:val="006C242B"/>
    <w:rsid w:val="006C371D"/>
    <w:rsid w:val="006C6F7E"/>
    <w:rsid w:val="006D55E6"/>
    <w:rsid w:val="006F1EC8"/>
    <w:rsid w:val="006F33AD"/>
    <w:rsid w:val="006F4D40"/>
    <w:rsid w:val="00716271"/>
    <w:rsid w:val="0072016E"/>
    <w:rsid w:val="00725051"/>
    <w:rsid w:val="00730276"/>
    <w:rsid w:val="00731521"/>
    <w:rsid w:val="007319E6"/>
    <w:rsid w:val="0073226A"/>
    <w:rsid w:val="00734EB4"/>
    <w:rsid w:val="00735457"/>
    <w:rsid w:val="00735C59"/>
    <w:rsid w:val="00752C3F"/>
    <w:rsid w:val="0075526A"/>
    <w:rsid w:val="007555F7"/>
    <w:rsid w:val="007573CF"/>
    <w:rsid w:val="0077537A"/>
    <w:rsid w:val="00777EBA"/>
    <w:rsid w:val="00781D46"/>
    <w:rsid w:val="007872EF"/>
    <w:rsid w:val="007A1153"/>
    <w:rsid w:val="007A547A"/>
    <w:rsid w:val="007A6787"/>
    <w:rsid w:val="007B0A6A"/>
    <w:rsid w:val="007B7C99"/>
    <w:rsid w:val="007D36E3"/>
    <w:rsid w:val="007E0C31"/>
    <w:rsid w:val="007E2C63"/>
    <w:rsid w:val="007E32F1"/>
    <w:rsid w:val="007E3DE6"/>
    <w:rsid w:val="007F5F1F"/>
    <w:rsid w:val="00801D2F"/>
    <w:rsid w:val="008067BD"/>
    <w:rsid w:val="00814AE2"/>
    <w:rsid w:val="008211D2"/>
    <w:rsid w:val="008346C1"/>
    <w:rsid w:val="00837E3C"/>
    <w:rsid w:val="008565DA"/>
    <w:rsid w:val="00856CB9"/>
    <w:rsid w:val="0086267B"/>
    <w:rsid w:val="00862FEC"/>
    <w:rsid w:val="00867185"/>
    <w:rsid w:val="0088149F"/>
    <w:rsid w:val="00882EEB"/>
    <w:rsid w:val="008876CE"/>
    <w:rsid w:val="00890646"/>
    <w:rsid w:val="008916F5"/>
    <w:rsid w:val="0089365D"/>
    <w:rsid w:val="00895A11"/>
    <w:rsid w:val="008A0C45"/>
    <w:rsid w:val="008A4992"/>
    <w:rsid w:val="008B461A"/>
    <w:rsid w:val="008B4E12"/>
    <w:rsid w:val="008C4A57"/>
    <w:rsid w:val="008C5391"/>
    <w:rsid w:val="008D473F"/>
    <w:rsid w:val="008D51BF"/>
    <w:rsid w:val="008D7253"/>
    <w:rsid w:val="008E4FF4"/>
    <w:rsid w:val="008E5CA1"/>
    <w:rsid w:val="008F5B45"/>
    <w:rsid w:val="00914C2F"/>
    <w:rsid w:val="00943C2F"/>
    <w:rsid w:val="0095021E"/>
    <w:rsid w:val="009568CB"/>
    <w:rsid w:val="0096539B"/>
    <w:rsid w:val="00981A24"/>
    <w:rsid w:val="00981C4A"/>
    <w:rsid w:val="00987C8F"/>
    <w:rsid w:val="00992133"/>
    <w:rsid w:val="009A3595"/>
    <w:rsid w:val="009A5235"/>
    <w:rsid w:val="009B0D4F"/>
    <w:rsid w:val="009D4C21"/>
    <w:rsid w:val="009F746B"/>
    <w:rsid w:val="009F74F6"/>
    <w:rsid w:val="00A00D20"/>
    <w:rsid w:val="00A21130"/>
    <w:rsid w:val="00A21F0A"/>
    <w:rsid w:val="00A23DC6"/>
    <w:rsid w:val="00A25166"/>
    <w:rsid w:val="00A326C2"/>
    <w:rsid w:val="00A4443F"/>
    <w:rsid w:val="00A46EF4"/>
    <w:rsid w:val="00A8644B"/>
    <w:rsid w:val="00A9183F"/>
    <w:rsid w:val="00A97012"/>
    <w:rsid w:val="00AB56C1"/>
    <w:rsid w:val="00AB64F1"/>
    <w:rsid w:val="00AB7BCE"/>
    <w:rsid w:val="00AC24D7"/>
    <w:rsid w:val="00AC5EDA"/>
    <w:rsid w:val="00AD13A1"/>
    <w:rsid w:val="00AE4A78"/>
    <w:rsid w:val="00AE544A"/>
    <w:rsid w:val="00AF187E"/>
    <w:rsid w:val="00AF4756"/>
    <w:rsid w:val="00B03A3D"/>
    <w:rsid w:val="00B03C1D"/>
    <w:rsid w:val="00B23AC5"/>
    <w:rsid w:val="00B2718A"/>
    <w:rsid w:val="00B3138B"/>
    <w:rsid w:val="00B33B9D"/>
    <w:rsid w:val="00B36F8F"/>
    <w:rsid w:val="00B53550"/>
    <w:rsid w:val="00B5374A"/>
    <w:rsid w:val="00B775FF"/>
    <w:rsid w:val="00B81AD6"/>
    <w:rsid w:val="00B82013"/>
    <w:rsid w:val="00B9094A"/>
    <w:rsid w:val="00B94DFE"/>
    <w:rsid w:val="00B96995"/>
    <w:rsid w:val="00BA2006"/>
    <w:rsid w:val="00BA599C"/>
    <w:rsid w:val="00BD2FA0"/>
    <w:rsid w:val="00BD722A"/>
    <w:rsid w:val="00BD7809"/>
    <w:rsid w:val="00BE0410"/>
    <w:rsid w:val="00BE4467"/>
    <w:rsid w:val="00BE6D2F"/>
    <w:rsid w:val="00BE7A31"/>
    <w:rsid w:val="00BF3A0A"/>
    <w:rsid w:val="00BF75A6"/>
    <w:rsid w:val="00BF7F74"/>
    <w:rsid w:val="00C04C8C"/>
    <w:rsid w:val="00C155F4"/>
    <w:rsid w:val="00C421F7"/>
    <w:rsid w:val="00C44728"/>
    <w:rsid w:val="00C5388B"/>
    <w:rsid w:val="00C81B6C"/>
    <w:rsid w:val="00C8207B"/>
    <w:rsid w:val="00C84998"/>
    <w:rsid w:val="00C91B33"/>
    <w:rsid w:val="00CA25F1"/>
    <w:rsid w:val="00CB2FF0"/>
    <w:rsid w:val="00CC79B7"/>
    <w:rsid w:val="00CE3C3F"/>
    <w:rsid w:val="00D05346"/>
    <w:rsid w:val="00D11A99"/>
    <w:rsid w:val="00D13FC7"/>
    <w:rsid w:val="00D1429D"/>
    <w:rsid w:val="00D144CB"/>
    <w:rsid w:val="00D36F93"/>
    <w:rsid w:val="00D46F44"/>
    <w:rsid w:val="00D55856"/>
    <w:rsid w:val="00D61F3E"/>
    <w:rsid w:val="00D6224D"/>
    <w:rsid w:val="00D63AC8"/>
    <w:rsid w:val="00D7426F"/>
    <w:rsid w:val="00D7474A"/>
    <w:rsid w:val="00D8498E"/>
    <w:rsid w:val="00D84DC6"/>
    <w:rsid w:val="00D917DE"/>
    <w:rsid w:val="00DA2E0E"/>
    <w:rsid w:val="00DB1B07"/>
    <w:rsid w:val="00DB3FCB"/>
    <w:rsid w:val="00DD4563"/>
    <w:rsid w:val="00DD73B2"/>
    <w:rsid w:val="00DE416A"/>
    <w:rsid w:val="00E1672D"/>
    <w:rsid w:val="00E17DD9"/>
    <w:rsid w:val="00E23DD4"/>
    <w:rsid w:val="00E27125"/>
    <w:rsid w:val="00E302F6"/>
    <w:rsid w:val="00E55078"/>
    <w:rsid w:val="00E72566"/>
    <w:rsid w:val="00E87A43"/>
    <w:rsid w:val="00E93B89"/>
    <w:rsid w:val="00EA0969"/>
    <w:rsid w:val="00EA1693"/>
    <w:rsid w:val="00EE1DFE"/>
    <w:rsid w:val="00EF1377"/>
    <w:rsid w:val="00F013E8"/>
    <w:rsid w:val="00F06328"/>
    <w:rsid w:val="00F106FD"/>
    <w:rsid w:val="00F30221"/>
    <w:rsid w:val="00F40C80"/>
    <w:rsid w:val="00F51135"/>
    <w:rsid w:val="00F52DD2"/>
    <w:rsid w:val="00F72A85"/>
    <w:rsid w:val="00F72C09"/>
    <w:rsid w:val="00F763D7"/>
    <w:rsid w:val="00FA45C1"/>
    <w:rsid w:val="00FA6DAA"/>
    <w:rsid w:val="00FB5049"/>
    <w:rsid w:val="00FC0381"/>
    <w:rsid w:val="00FD1B92"/>
    <w:rsid w:val="00FF32F4"/>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character" w:styleId="UnresolvedMention">
    <w:name w:val="Unresolved Mention"/>
    <w:basedOn w:val="DefaultParagraphFont"/>
    <w:uiPriority w:val="99"/>
    <w:semiHidden/>
    <w:unhideWhenUsed/>
    <w:rsid w:val="007F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articles/zdxwcmn" TargetMode="External"/><Relationship Id="rId5" Type="http://schemas.openxmlformats.org/officeDocument/2006/relationships/styles" Target="styles.xml"/><Relationship Id="rId10" Type="http://schemas.openxmlformats.org/officeDocument/2006/relationships/hyperlink" Target="https://ttrockstars.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9fdac5eaf983c311b6db76509975838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aa943f88f124d6e4d3f9768c14480e5c"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2.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ca6e7eba-79f0-437a-b730-76bcc51e04dc"/>
  </ds:schemaRefs>
</ds:datastoreItem>
</file>

<file path=customXml/itemProps3.xml><?xml version="1.0" encoding="utf-8"?>
<ds:datastoreItem xmlns:ds="http://schemas.openxmlformats.org/officeDocument/2006/customXml" ds:itemID="{D9A61E3D-93B4-4193-8D43-102D99C5CA8F}"/>
</file>

<file path=docProps/app.xml><?xml version="1.0" encoding="utf-8"?>
<Properties xmlns="http://schemas.openxmlformats.org/officeDocument/2006/extended-properties" xmlns:vt="http://schemas.openxmlformats.org/officeDocument/2006/docPropsVTypes">
  <Template>Normal</Template>
  <TotalTime>14</TotalTime>
  <Pages>2</Pages>
  <Words>1443</Words>
  <Characters>6841</Characters>
  <Application>Microsoft Office Word</Application>
  <DocSecurity>0</DocSecurity>
  <Lines>244</Lines>
  <Paragraphs>267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Beth Ings</cp:lastModifiedBy>
  <cp:revision>10</cp:revision>
  <cp:lastPrinted>2022-01-06T17:02:00Z</cp:lastPrinted>
  <dcterms:created xsi:type="dcterms:W3CDTF">2025-10-22T07:49:00Z</dcterms:created>
  <dcterms:modified xsi:type="dcterms:W3CDTF">2025-11-03T11:52:00Z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