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46FDE" w:rsidRPr="00500390" w:rsidRDefault="00046FDE" w:rsidP="00F24D87">
      <w:pPr>
        <w:pStyle w:val="Default"/>
        <w:jc w:val="center"/>
        <w:rPr>
          <w:rFonts w:ascii="Arial" w:hAnsi="Arial" w:cs="Arial"/>
          <w:noProof/>
          <w:sz w:val="52"/>
          <w:szCs w:val="52"/>
        </w:rPr>
      </w:pPr>
      <w:r w:rsidRPr="00500390">
        <w:rPr>
          <w:rFonts w:ascii="Arial" w:hAnsi="Arial" w:cs="Arial"/>
          <w:noProof/>
          <w:sz w:val="52"/>
          <w:szCs w:val="52"/>
        </w:rPr>
        <w:drawing>
          <wp:inline distT="0" distB="0" distL="0" distR="0" wp14:anchorId="3A1EFCD8" wp14:editId="07777777">
            <wp:extent cx="6247783" cy="16040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706" cy="1605274"/>
                    </a:xfrm>
                    <a:prstGeom prst="rect">
                      <a:avLst/>
                    </a:prstGeom>
                    <a:noFill/>
                  </pic:spPr>
                </pic:pic>
              </a:graphicData>
            </a:graphic>
          </wp:inline>
        </w:drawing>
      </w:r>
    </w:p>
    <w:p w14:paraId="0A37501D" w14:textId="77777777" w:rsidR="00046FDE" w:rsidRPr="00500390" w:rsidRDefault="00046FDE" w:rsidP="00F24D87">
      <w:pPr>
        <w:pStyle w:val="Default"/>
        <w:jc w:val="center"/>
        <w:rPr>
          <w:rFonts w:ascii="Arial" w:hAnsi="Arial" w:cs="Arial"/>
          <w:noProof/>
          <w:sz w:val="52"/>
          <w:szCs w:val="52"/>
        </w:rPr>
      </w:pPr>
    </w:p>
    <w:p w14:paraId="0EE9313E" w14:textId="77777777" w:rsidR="00F24D87" w:rsidRPr="00500390" w:rsidRDefault="00F24D87" w:rsidP="00F24D87">
      <w:pPr>
        <w:pStyle w:val="Default"/>
        <w:jc w:val="center"/>
        <w:rPr>
          <w:rFonts w:ascii="Arial" w:hAnsi="Arial" w:cs="Arial"/>
          <w:b/>
          <w:bCs/>
          <w:sz w:val="52"/>
          <w:szCs w:val="52"/>
        </w:rPr>
      </w:pPr>
      <w:r w:rsidRPr="00500390">
        <w:rPr>
          <w:rFonts w:ascii="Arial" w:hAnsi="Arial" w:cs="Arial"/>
          <w:noProof/>
          <w:sz w:val="52"/>
          <w:szCs w:val="52"/>
        </w:rPr>
        <w:t>Bredenbury Primary School</w:t>
      </w:r>
    </w:p>
    <w:p w14:paraId="5DAB6C7B" w14:textId="77777777" w:rsidR="00F24D87" w:rsidRPr="00500390" w:rsidRDefault="00F24D87" w:rsidP="00F24D87">
      <w:pPr>
        <w:pStyle w:val="Default"/>
        <w:rPr>
          <w:rFonts w:ascii="Arial" w:hAnsi="Arial" w:cs="Arial"/>
          <w:b/>
          <w:bCs/>
          <w:sz w:val="52"/>
          <w:szCs w:val="52"/>
        </w:rPr>
      </w:pPr>
    </w:p>
    <w:p w14:paraId="02EB378F" w14:textId="77777777" w:rsidR="00F24D87" w:rsidRPr="00500390" w:rsidRDefault="00F24D87" w:rsidP="00F24D87">
      <w:pPr>
        <w:pStyle w:val="Default"/>
        <w:rPr>
          <w:rFonts w:ascii="Arial" w:hAnsi="Arial" w:cs="Arial"/>
          <w:b/>
          <w:bCs/>
          <w:sz w:val="52"/>
          <w:szCs w:val="52"/>
        </w:rPr>
      </w:pPr>
    </w:p>
    <w:p w14:paraId="6A05A809" w14:textId="77777777" w:rsidR="00F24D87" w:rsidRPr="00500390" w:rsidRDefault="00F24D87" w:rsidP="00F24D87">
      <w:pPr>
        <w:pStyle w:val="Default"/>
        <w:rPr>
          <w:rFonts w:ascii="Arial" w:hAnsi="Arial" w:cs="Arial"/>
          <w:b/>
          <w:bCs/>
          <w:sz w:val="52"/>
          <w:szCs w:val="52"/>
        </w:rPr>
      </w:pPr>
    </w:p>
    <w:p w14:paraId="5A39BBE3" w14:textId="77777777" w:rsidR="00F24D87" w:rsidRPr="00500390" w:rsidRDefault="00F24D87" w:rsidP="00F24D87">
      <w:pPr>
        <w:pStyle w:val="Default"/>
        <w:rPr>
          <w:b/>
          <w:bCs/>
          <w:sz w:val="32"/>
          <w:szCs w:val="32"/>
        </w:rPr>
      </w:pPr>
    </w:p>
    <w:p w14:paraId="5542AD2F" w14:textId="77777777" w:rsidR="00F24D87" w:rsidRPr="00500390" w:rsidRDefault="004D623A" w:rsidP="00F24D87">
      <w:pPr>
        <w:jc w:val="center"/>
        <w:rPr>
          <w:rFonts w:ascii="Arial" w:hAnsi="Arial" w:cs="Arial"/>
          <w:sz w:val="72"/>
          <w:szCs w:val="72"/>
        </w:rPr>
      </w:pPr>
      <w:r w:rsidRPr="00500390">
        <w:rPr>
          <w:rFonts w:ascii="Arial" w:hAnsi="Arial" w:cs="Arial"/>
          <w:sz w:val="72"/>
          <w:szCs w:val="72"/>
        </w:rPr>
        <w:t>Music</w:t>
      </w:r>
      <w:r w:rsidR="00F24D87" w:rsidRPr="00500390">
        <w:rPr>
          <w:rFonts w:ascii="Arial" w:hAnsi="Arial" w:cs="Arial"/>
          <w:sz w:val="72"/>
          <w:szCs w:val="72"/>
        </w:rPr>
        <w:t xml:space="preserve"> Policy </w:t>
      </w:r>
    </w:p>
    <w:p w14:paraId="41C8F396" w14:textId="77777777" w:rsidR="00F24D87" w:rsidRPr="00500390" w:rsidRDefault="00F24D87" w:rsidP="00F24D87">
      <w:pPr>
        <w:ind w:left="720" w:firstLine="720"/>
        <w:rPr>
          <w:rFonts w:ascii="Arial" w:hAnsi="Arial" w:cs="Arial"/>
          <w:b/>
        </w:rPr>
      </w:pPr>
    </w:p>
    <w:p w14:paraId="72A3D3EC" w14:textId="77777777" w:rsidR="00F24D87" w:rsidRPr="00500390" w:rsidRDefault="00F24D87" w:rsidP="00F24D87">
      <w:pPr>
        <w:ind w:left="720" w:firstLine="720"/>
        <w:rPr>
          <w:rFonts w:ascii="Arial" w:hAnsi="Arial" w:cs="Arial"/>
          <w:b/>
        </w:rPr>
      </w:pPr>
    </w:p>
    <w:p w14:paraId="0D0B940D" w14:textId="77777777" w:rsidR="00F24D87" w:rsidRPr="00500390" w:rsidRDefault="00F24D87" w:rsidP="00F24D87">
      <w:pPr>
        <w:ind w:left="720" w:firstLine="720"/>
        <w:rPr>
          <w:rFonts w:ascii="Arial" w:hAnsi="Arial" w:cs="Arial"/>
          <w:b/>
        </w:rPr>
      </w:pPr>
    </w:p>
    <w:p w14:paraId="0E27B00A" w14:textId="77777777" w:rsidR="00F24D87" w:rsidRPr="00500390" w:rsidRDefault="00F24D87" w:rsidP="00F24D87">
      <w:pPr>
        <w:ind w:left="720" w:firstLine="720"/>
        <w:rPr>
          <w:rFonts w:ascii="Arial" w:hAnsi="Arial" w:cs="Arial"/>
          <w:b/>
        </w:rPr>
      </w:pPr>
    </w:p>
    <w:p w14:paraId="60061E4C" w14:textId="77777777" w:rsidR="00F24D87" w:rsidRPr="00500390" w:rsidRDefault="00F24D87" w:rsidP="00046FDE">
      <w:pPr>
        <w:ind w:left="0" w:firstLine="0"/>
        <w:rPr>
          <w:rFonts w:ascii="Arial" w:hAnsi="Arial" w:cs="Arial"/>
          <w:b/>
        </w:rPr>
      </w:pPr>
    </w:p>
    <w:p w14:paraId="44EAFD9C" w14:textId="77777777" w:rsidR="00F24D87" w:rsidRPr="00500390" w:rsidRDefault="00F24D87" w:rsidP="00F24D87">
      <w:pPr>
        <w:ind w:left="720" w:firstLine="720"/>
        <w:rPr>
          <w:rFonts w:ascii="Arial" w:hAnsi="Arial" w:cs="Arial"/>
          <w:b/>
        </w:rPr>
      </w:pPr>
    </w:p>
    <w:p w14:paraId="4B94D5A5" w14:textId="77777777" w:rsidR="00F24D87" w:rsidRPr="00500390" w:rsidRDefault="00F24D87" w:rsidP="00F24D87">
      <w:pPr>
        <w:ind w:left="720" w:firstLine="720"/>
        <w:rPr>
          <w:rFonts w:ascii="Arial" w:hAnsi="Arial" w:cs="Arial"/>
          <w:b/>
        </w:rPr>
      </w:pPr>
    </w:p>
    <w:p w14:paraId="2993D9AF" w14:textId="77777777" w:rsidR="00F24D87" w:rsidRPr="00500390" w:rsidRDefault="00F24D87" w:rsidP="00F24D87">
      <w:pPr>
        <w:ind w:firstLine="720"/>
        <w:rPr>
          <w:rFonts w:ascii="Arial" w:hAnsi="Arial" w:cs="Arial"/>
          <w:sz w:val="32"/>
          <w:szCs w:val="32"/>
        </w:rPr>
      </w:pPr>
      <w:r w:rsidRPr="00500390">
        <w:rPr>
          <w:rFonts w:ascii="Arial" w:hAnsi="Arial" w:cs="Arial"/>
          <w:sz w:val="32"/>
          <w:szCs w:val="32"/>
        </w:rPr>
        <w:t xml:space="preserve">Policy created: July 2024 </w:t>
      </w:r>
    </w:p>
    <w:p w14:paraId="3DEEC669" w14:textId="77777777" w:rsidR="00F24D87" w:rsidRPr="00500390" w:rsidRDefault="00F24D87" w:rsidP="00F24D87">
      <w:pPr>
        <w:rPr>
          <w:rFonts w:ascii="Arial" w:hAnsi="Arial" w:cs="Arial"/>
          <w:sz w:val="32"/>
          <w:szCs w:val="32"/>
        </w:rPr>
      </w:pPr>
    </w:p>
    <w:p w14:paraId="76393F21" w14:textId="77777777" w:rsidR="00F24D87" w:rsidRPr="00500390" w:rsidRDefault="00F24D87" w:rsidP="00F24D87">
      <w:pPr>
        <w:ind w:firstLine="720"/>
        <w:rPr>
          <w:rFonts w:ascii="Arial" w:hAnsi="Arial" w:cs="Arial"/>
          <w:sz w:val="32"/>
          <w:szCs w:val="32"/>
        </w:rPr>
      </w:pPr>
      <w:r w:rsidRPr="00500390">
        <w:rPr>
          <w:rFonts w:ascii="Arial" w:hAnsi="Arial" w:cs="Arial"/>
          <w:sz w:val="32"/>
          <w:szCs w:val="32"/>
        </w:rPr>
        <w:t>Agreed by Staff and Governors: September 2024</w:t>
      </w:r>
    </w:p>
    <w:p w14:paraId="3656B9AB" w14:textId="77777777" w:rsidR="00F24D87" w:rsidRPr="00500390" w:rsidRDefault="00F24D87" w:rsidP="00F24D87">
      <w:pPr>
        <w:rPr>
          <w:rFonts w:ascii="Arial" w:hAnsi="Arial" w:cs="Arial"/>
          <w:sz w:val="32"/>
          <w:szCs w:val="32"/>
        </w:rPr>
      </w:pPr>
    </w:p>
    <w:p w14:paraId="1B9DDE8C" w14:textId="31FFDD63" w:rsidR="00F24D87" w:rsidRPr="00500390" w:rsidRDefault="00F24D87" w:rsidP="0D9AFA2F">
      <w:pPr>
        <w:ind w:firstLine="720"/>
        <w:rPr>
          <w:rFonts w:ascii="Arial" w:hAnsi="Arial" w:cs="Arial"/>
        </w:rPr>
      </w:pPr>
      <w:r w:rsidRPr="00500390">
        <w:rPr>
          <w:rFonts w:ascii="Arial" w:hAnsi="Arial" w:cs="Arial"/>
          <w:sz w:val="32"/>
          <w:szCs w:val="32"/>
        </w:rPr>
        <w:t xml:space="preserve">To be reviewed: </w:t>
      </w:r>
      <w:r w:rsidR="4FA389EF" w:rsidRPr="00500390">
        <w:rPr>
          <w:rFonts w:ascii="Arial" w:hAnsi="Arial" w:cs="Arial"/>
          <w:sz w:val="32"/>
          <w:szCs w:val="32"/>
        </w:rPr>
        <w:t>July 2027</w:t>
      </w:r>
    </w:p>
    <w:p w14:paraId="37A1FBC8" w14:textId="77777777" w:rsidR="00F24D87" w:rsidRPr="00500390" w:rsidRDefault="003143FB">
      <w:pPr>
        <w:spacing w:after="0" w:line="296" w:lineRule="auto"/>
        <w:ind w:left="0" w:right="999" w:firstLine="0"/>
      </w:pPr>
      <w:r w:rsidRPr="00500390">
        <w:t xml:space="preserve">                                     </w:t>
      </w:r>
    </w:p>
    <w:p w14:paraId="45FB0818" w14:textId="77777777" w:rsidR="00F24D87" w:rsidRPr="00500390" w:rsidRDefault="00F24D87">
      <w:pPr>
        <w:ind w:left="-5"/>
      </w:pPr>
    </w:p>
    <w:p w14:paraId="049F31CB" w14:textId="77777777" w:rsidR="00C611EC" w:rsidRPr="00500390" w:rsidRDefault="00C611EC">
      <w:pPr>
        <w:ind w:left="-5"/>
      </w:pPr>
    </w:p>
    <w:p w14:paraId="53128261" w14:textId="77777777" w:rsidR="00C611EC" w:rsidRPr="00500390" w:rsidRDefault="00C611EC">
      <w:pPr>
        <w:ind w:left="-5"/>
      </w:pPr>
    </w:p>
    <w:p w14:paraId="2E8E2EE0" w14:textId="09D246E1" w:rsidR="7A205888" w:rsidRPr="00500390" w:rsidRDefault="7A205888" w:rsidP="7A205888">
      <w:pPr>
        <w:rPr>
          <w:rFonts w:asciiTheme="minorHAnsi" w:hAnsiTheme="minorHAnsi" w:cstheme="minorBidi"/>
          <w:b/>
          <w:bCs/>
        </w:rPr>
      </w:pPr>
    </w:p>
    <w:p w14:paraId="553B0EDD" w14:textId="49E8E70E" w:rsidR="7A205888" w:rsidRPr="00500390" w:rsidRDefault="7A205888" w:rsidP="7A205888">
      <w:pPr>
        <w:rPr>
          <w:rFonts w:asciiTheme="minorHAnsi" w:hAnsiTheme="minorHAnsi" w:cstheme="minorBidi"/>
          <w:b/>
          <w:bCs/>
        </w:rPr>
      </w:pPr>
    </w:p>
    <w:p w14:paraId="3954D68E" w14:textId="706141CD" w:rsidR="7A205888" w:rsidRPr="00500390" w:rsidRDefault="7A205888" w:rsidP="7A205888">
      <w:pPr>
        <w:rPr>
          <w:rFonts w:asciiTheme="minorHAnsi" w:hAnsiTheme="minorHAnsi" w:cstheme="minorBidi"/>
          <w:b/>
          <w:bCs/>
        </w:rPr>
      </w:pPr>
    </w:p>
    <w:p w14:paraId="23E7A963" w14:textId="5E35B3F8" w:rsidR="7A205888" w:rsidRPr="00500390" w:rsidRDefault="7A205888" w:rsidP="7A205888">
      <w:pPr>
        <w:rPr>
          <w:rFonts w:asciiTheme="minorHAnsi" w:hAnsiTheme="minorHAnsi" w:cstheme="minorBidi"/>
          <w:b/>
          <w:bCs/>
        </w:rPr>
      </w:pPr>
    </w:p>
    <w:p w14:paraId="69E0BCB9" w14:textId="77777777" w:rsidR="00BD5FB4" w:rsidRPr="00500390" w:rsidRDefault="00C611EC" w:rsidP="00C611EC">
      <w:pPr>
        <w:rPr>
          <w:rFonts w:asciiTheme="minorHAnsi" w:hAnsiTheme="minorHAnsi" w:cstheme="minorHAnsi"/>
          <w:b/>
          <w:szCs w:val="24"/>
        </w:rPr>
      </w:pPr>
      <w:r w:rsidRPr="00500390">
        <w:rPr>
          <w:rFonts w:asciiTheme="minorHAnsi" w:hAnsiTheme="minorHAnsi" w:cstheme="minorHAnsi"/>
          <w:b/>
          <w:szCs w:val="24"/>
        </w:rPr>
        <w:lastRenderedPageBreak/>
        <w:t>Intent:</w:t>
      </w:r>
    </w:p>
    <w:p w14:paraId="3D63F3DA" w14:textId="77777777" w:rsidR="008911D4" w:rsidRPr="00500390" w:rsidRDefault="00217D41" w:rsidP="4C018E80">
      <w:pPr>
        <w:pStyle w:val="NoSpacing"/>
        <w:rPr>
          <w:color w:val="333333"/>
          <w:sz w:val="24"/>
          <w:szCs w:val="24"/>
        </w:rPr>
      </w:pPr>
      <w:r w:rsidRPr="00500390">
        <w:rPr>
          <w:sz w:val="24"/>
          <w:szCs w:val="24"/>
        </w:rPr>
        <w:t>At Bredenbury primary school out</w:t>
      </w:r>
      <w:r w:rsidR="003143FB" w:rsidRPr="00500390">
        <w:rPr>
          <w:sz w:val="24"/>
          <w:szCs w:val="24"/>
        </w:rPr>
        <w:t xml:space="preserve"> intent is to provide children with a creative, carefully planned and progressive </w:t>
      </w:r>
      <w:r w:rsidR="004D623A" w:rsidRPr="00500390">
        <w:rPr>
          <w:sz w:val="24"/>
          <w:szCs w:val="24"/>
        </w:rPr>
        <w:t>music</w:t>
      </w:r>
      <w:r w:rsidR="003143FB" w:rsidRPr="00500390">
        <w:rPr>
          <w:sz w:val="24"/>
          <w:szCs w:val="24"/>
        </w:rPr>
        <w:t xml:space="preserve"> curriculum where they develop their own </w:t>
      </w:r>
      <w:r w:rsidR="004D623A" w:rsidRPr="00500390">
        <w:rPr>
          <w:sz w:val="24"/>
          <w:szCs w:val="24"/>
        </w:rPr>
        <w:t>musical</w:t>
      </w:r>
      <w:r w:rsidR="003143FB" w:rsidRPr="00500390">
        <w:rPr>
          <w:sz w:val="24"/>
          <w:szCs w:val="24"/>
        </w:rPr>
        <w:t xml:space="preserve"> skills </w:t>
      </w:r>
      <w:proofErr w:type="gramStart"/>
      <w:r w:rsidR="003143FB" w:rsidRPr="00500390">
        <w:rPr>
          <w:sz w:val="24"/>
          <w:szCs w:val="24"/>
        </w:rPr>
        <w:t>and also</w:t>
      </w:r>
      <w:proofErr w:type="gramEnd"/>
      <w:r w:rsidR="003143FB" w:rsidRPr="00500390">
        <w:rPr>
          <w:sz w:val="24"/>
          <w:szCs w:val="24"/>
        </w:rPr>
        <w:t xml:space="preserve"> build an appreciation and knowledge of a wide variety of artists</w:t>
      </w:r>
      <w:r w:rsidR="004D623A" w:rsidRPr="00500390">
        <w:rPr>
          <w:sz w:val="24"/>
          <w:szCs w:val="24"/>
        </w:rPr>
        <w:t xml:space="preserve"> and instruments</w:t>
      </w:r>
      <w:r w:rsidR="003143FB" w:rsidRPr="00500390">
        <w:rPr>
          <w:sz w:val="24"/>
          <w:szCs w:val="24"/>
        </w:rPr>
        <w:t>.</w:t>
      </w:r>
      <w:r w:rsidR="004D623A" w:rsidRPr="00500390">
        <w:rPr>
          <w:sz w:val="24"/>
          <w:szCs w:val="24"/>
        </w:rPr>
        <w:t xml:space="preserve"> Children will have the knowledge and understanding to go into their next stage of life appreciating music from around the world, different genres and periods in history</w:t>
      </w:r>
      <w:r w:rsidR="00302FA2" w:rsidRPr="00500390">
        <w:rPr>
          <w:sz w:val="24"/>
          <w:szCs w:val="24"/>
        </w:rPr>
        <w:t>. They will develop a love and passion for Music that will last a lifetime. They will have the opportunity to form part of the school choir</w:t>
      </w:r>
      <w:r w:rsidR="008911D4" w:rsidRPr="00500390">
        <w:rPr>
          <w:sz w:val="24"/>
          <w:szCs w:val="24"/>
        </w:rPr>
        <w:t xml:space="preserve"> for community events and annual concerts. Children will learn the basic knowledge of the elements of music and make decisions about the music they hear and play. Some older children will get the opportunity to take part in specialist music lessons with external musicians.</w:t>
      </w:r>
    </w:p>
    <w:p w14:paraId="702719E1" w14:textId="14EC6BCA" w:rsidR="008911D4" w:rsidRPr="00500390" w:rsidRDefault="008911D4" w:rsidP="4C018E80">
      <w:pPr>
        <w:pStyle w:val="NoSpacing"/>
        <w:rPr>
          <w:b/>
          <w:bCs/>
          <w:color w:val="333333"/>
          <w:sz w:val="24"/>
          <w:szCs w:val="24"/>
        </w:rPr>
      </w:pPr>
      <w:r w:rsidRPr="00500390">
        <w:rPr>
          <w:sz w:val="24"/>
          <w:szCs w:val="24"/>
        </w:rPr>
        <w:t xml:space="preserve">At Bredenbury children gain a firm understanding of what music is through listening, singing, playing, evaluating, analysing, and composing across a wide variety of historical periods, styles, traditions, and musical genres. We are committed to developing a curiosity for the subject, as well as an understanding and acceptance of the validity and importance of all types of music.  We are committed to ensuring children understand the value and importance of music in the wider community and </w:t>
      </w:r>
      <w:proofErr w:type="gramStart"/>
      <w:r w:rsidRPr="00500390">
        <w:rPr>
          <w:sz w:val="24"/>
          <w:szCs w:val="24"/>
        </w:rPr>
        <w:t>are able to</w:t>
      </w:r>
      <w:proofErr w:type="gramEnd"/>
      <w:r w:rsidRPr="00500390">
        <w:rPr>
          <w:sz w:val="24"/>
          <w:szCs w:val="24"/>
        </w:rPr>
        <w:t xml:space="preserve"> use their musical skills, knowledge, and experiences to involve themselves in music, in a variety of different contexts.</w:t>
      </w:r>
    </w:p>
    <w:p w14:paraId="7191FCD3" w14:textId="6C68E028" w:rsidR="00BD5FB4" w:rsidRPr="00500390" w:rsidRDefault="00BD5FB4" w:rsidP="4C018E80">
      <w:pPr>
        <w:jc w:val="both"/>
        <w:rPr>
          <w:b/>
          <w:bCs/>
          <w:color w:val="000000" w:themeColor="text1"/>
          <w:szCs w:val="24"/>
        </w:rPr>
      </w:pPr>
    </w:p>
    <w:p w14:paraId="146B6E29" w14:textId="3EAA9575" w:rsidR="00BD5FB4" w:rsidRPr="00500390" w:rsidRDefault="16069DF8" w:rsidP="4C018E80">
      <w:pPr>
        <w:jc w:val="both"/>
        <w:rPr>
          <w:color w:val="000000" w:themeColor="text1"/>
          <w:szCs w:val="24"/>
        </w:rPr>
      </w:pPr>
      <w:r w:rsidRPr="00500390">
        <w:rPr>
          <w:b/>
          <w:bCs/>
          <w:color w:val="000000" w:themeColor="text1"/>
          <w:szCs w:val="24"/>
        </w:rPr>
        <w:t>Curriculum Implementation:</w:t>
      </w:r>
      <w:r w:rsidRPr="00500390">
        <w:rPr>
          <w:color w:val="000000" w:themeColor="text1"/>
          <w:szCs w:val="24"/>
        </w:rPr>
        <w:t xml:space="preserve"> </w:t>
      </w:r>
    </w:p>
    <w:p w14:paraId="7682DF3C" w14:textId="65AD9058" w:rsidR="00BD5FB4" w:rsidRPr="00500390" w:rsidRDefault="16069DF8" w:rsidP="4C018E80">
      <w:pPr>
        <w:jc w:val="both"/>
        <w:rPr>
          <w:color w:val="000000" w:themeColor="text1"/>
          <w:szCs w:val="24"/>
        </w:rPr>
      </w:pPr>
      <w:r w:rsidRPr="00500390">
        <w:rPr>
          <w:color w:val="000000" w:themeColor="text1"/>
          <w:szCs w:val="24"/>
        </w:rPr>
        <w:t>All members of staff of are committed to teach music using the ‘Charanga’ scheme of work (alongside our Long-Term plan). Each year group has an hour music lesson which is taught fortnightly. During our Music lessons (referred to as ‘steps’ on ‘Charanga’), pupil’s develop skills to listen and appraise and perform and improvise by focusing each unit on a specific genre/historical period of music. Pupils will be taught to describe key characteristics and associated processes in common language, as well as understand and use technical terminology and specialist vocabulary. Pupils will undertake independent work and will have the opportunity to work in groups and discuss and evaluate their own and others’ performances. Lessons focus on a wide range of musical skills and understanding, including the following:</w:t>
      </w:r>
    </w:p>
    <w:p w14:paraId="6B44E102" w14:textId="2055826F"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Singing in tune and alongside others</w:t>
      </w:r>
    </w:p>
    <w:p w14:paraId="08DCDC81" w14:textId="65E4AACD"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Structure and organisation of music</w:t>
      </w:r>
    </w:p>
    <w:p w14:paraId="3B0102E8" w14:textId="6B05E2F3"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Appreciating different forms of music</w:t>
      </w:r>
    </w:p>
    <w:p w14:paraId="1E307B51" w14:textId="0CA57B3B"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Listening to music, progressing to extended pieces of music as pupils move through year groups</w:t>
      </w:r>
    </w:p>
    <w:p w14:paraId="2B091A15" w14:textId="2AFCF4EC"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Representing feelings and emotions through music</w:t>
      </w:r>
    </w:p>
    <w:p w14:paraId="4FD5730B" w14:textId="51D7BAC0"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Recognising pulse and pitch</w:t>
      </w:r>
    </w:p>
    <w:p w14:paraId="7E300B53" w14:textId="6478DB99"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Using the voices of others to combine and make different sounds</w:t>
      </w:r>
    </w:p>
    <w:p w14:paraId="514ED753" w14:textId="540DAB69" w:rsidR="00BD5FB4" w:rsidRPr="00500390" w:rsidRDefault="16069DF8" w:rsidP="4C018E80">
      <w:pPr>
        <w:pStyle w:val="ListParagraph"/>
        <w:numPr>
          <w:ilvl w:val="0"/>
          <w:numId w:val="7"/>
        </w:numPr>
        <w:jc w:val="both"/>
        <w:rPr>
          <w:color w:val="000000" w:themeColor="text1"/>
          <w:szCs w:val="24"/>
        </w:rPr>
      </w:pPr>
      <w:r w:rsidRPr="00500390">
        <w:rPr>
          <w:color w:val="000000" w:themeColor="text1"/>
          <w:szCs w:val="24"/>
        </w:rPr>
        <w:t>Musical notation and how to compose music</w:t>
      </w:r>
    </w:p>
    <w:p w14:paraId="1B7C78F0" w14:textId="534DB447" w:rsidR="00BD5FB4" w:rsidRPr="00500390" w:rsidRDefault="16069DF8" w:rsidP="4C018E80">
      <w:pPr>
        <w:jc w:val="both"/>
        <w:rPr>
          <w:color w:val="000000" w:themeColor="text1"/>
          <w:szCs w:val="24"/>
        </w:rPr>
      </w:pPr>
      <w:r w:rsidRPr="00500390">
        <w:rPr>
          <w:color w:val="000000" w:themeColor="text1"/>
          <w:szCs w:val="24"/>
        </w:rPr>
        <w:t>The classroom teacher, in collaboration with the subject leader, will ensure that the needs of all pupils are met by:</w:t>
      </w:r>
    </w:p>
    <w:p w14:paraId="14ECD57E" w14:textId="5622B28E" w:rsidR="00BD5FB4" w:rsidRPr="00500390" w:rsidRDefault="16069DF8" w:rsidP="4C018E80">
      <w:pPr>
        <w:pStyle w:val="ListParagraph"/>
        <w:numPr>
          <w:ilvl w:val="0"/>
          <w:numId w:val="6"/>
        </w:numPr>
        <w:jc w:val="both"/>
        <w:rPr>
          <w:color w:val="000000" w:themeColor="text1"/>
          <w:szCs w:val="24"/>
        </w:rPr>
      </w:pPr>
      <w:r w:rsidRPr="00500390">
        <w:rPr>
          <w:color w:val="000000" w:themeColor="text1"/>
          <w:szCs w:val="24"/>
        </w:rPr>
        <w:t xml:space="preserve">Setting tasks which can have a variety of responses. </w:t>
      </w:r>
    </w:p>
    <w:p w14:paraId="4CB186C7" w14:textId="7517D384" w:rsidR="00BD5FB4" w:rsidRPr="00500390" w:rsidRDefault="16069DF8" w:rsidP="4C018E80">
      <w:pPr>
        <w:pStyle w:val="ListParagraph"/>
        <w:numPr>
          <w:ilvl w:val="0"/>
          <w:numId w:val="6"/>
        </w:numPr>
        <w:jc w:val="both"/>
        <w:rPr>
          <w:color w:val="000000" w:themeColor="text1"/>
          <w:szCs w:val="24"/>
        </w:rPr>
      </w:pPr>
      <w:r w:rsidRPr="00500390">
        <w:rPr>
          <w:color w:val="000000" w:themeColor="text1"/>
          <w:szCs w:val="24"/>
        </w:rPr>
        <w:t>Providing resources of differing complexity, according to the ability of the pupils.</w:t>
      </w:r>
    </w:p>
    <w:p w14:paraId="08704C75" w14:textId="0214DD7D" w:rsidR="00BD5FB4" w:rsidRPr="00500390" w:rsidRDefault="16069DF8" w:rsidP="4C018E80">
      <w:pPr>
        <w:pStyle w:val="ListParagraph"/>
        <w:numPr>
          <w:ilvl w:val="0"/>
          <w:numId w:val="6"/>
        </w:numPr>
        <w:jc w:val="both"/>
        <w:rPr>
          <w:color w:val="000000" w:themeColor="text1"/>
          <w:szCs w:val="24"/>
        </w:rPr>
      </w:pPr>
      <w:r w:rsidRPr="00500390">
        <w:rPr>
          <w:color w:val="000000" w:themeColor="text1"/>
          <w:szCs w:val="24"/>
        </w:rPr>
        <w:t xml:space="preserve">Setting tasks of varying difficulty, depending on the ability group. </w:t>
      </w:r>
    </w:p>
    <w:p w14:paraId="592A6909" w14:textId="39FF934A" w:rsidR="00BD5FB4" w:rsidRPr="00500390" w:rsidRDefault="16069DF8" w:rsidP="4C018E80">
      <w:pPr>
        <w:pStyle w:val="ListParagraph"/>
        <w:numPr>
          <w:ilvl w:val="0"/>
          <w:numId w:val="6"/>
        </w:numPr>
        <w:jc w:val="both"/>
        <w:rPr>
          <w:color w:val="000000" w:themeColor="text1"/>
          <w:szCs w:val="24"/>
        </w:rPr>
      </w:pPr>
      <w:r w:rsidRPr="00500390">
        <w:rPr>
          <w:color w:val="000000" w:themeColor="text1"/>
          <w:szCs w:val="24"/>
        </w:rPr>
        <w:t xml:space="preserve">Utilising teaching assistants to ensure that pupils are effectively supported. </w:t>
      </w:r>
    </w:p>
    <w:p w14:paraId="138AA0E9" w14:textId="13784FBA" w:rsidR="00BD5FB4" w:rsidRPr="00500390" w:rsidRDefault="16069DF8" w:rsidP="4C018E80">
      <w:pPr>
        <w:jc w:val="both"/>
        <w:rPr>
          <w:color w:val="000000" w:themeColor="text1"/>
          <w:szCs w:val="24"/>
        </w:rPr>
      </w:pPr>
      <w:r w:rsidRPr="00500390">
        <w:rPr>
          <w:color w:val="000000" w:themeColor="text1"/>
          <w:szCs w:val="24"/>
        </w:rPr>
        <w:t>Focus is put on the development of a deep structural knowledge and the ability to make connections, with the aim of ensuring that what is learnt is sustained over time.</w:t>
      </w:r>
    </w:p>
    <w:p w14:paraId="7BB44A0C" w14:textId="538A76EC" w:rsidR="00BD5FB4" w:rsidRPr="00500390" w:rsidRDefault="16069DF8" w:rsidP="4C018E80">
      <w:pPr>
        <w:jc w:val="both"/>
        <w:rPr>
          <w:color w:val="000000" w:themeColor="text1"/>
          <w:szCs w:val="24"/>
        </w:rPr>
      </w:pPr>
      <w:r w:rsidRPr="00500390">
        <w:rPr>
          <w:b/>
          <w:bCs/>
          <w:color w:val="000000" w:themeColor="text1"/>
          <w:szCs w:val="24"/>
        </w:rPr>
        <w:t xml:space="preserve">In EYFS our children are taught to: </w:t>
      </w:r>
    </w:p>
    <w:p w14:paraId="3EDE740C" w14:textId="617A0980" w:rsidR="00BD5FB4" w:rsidRPr="00500390" w:rsidRDefault="16069DF8" w:rsidP="4C018E80">
      <w:pPr>
        <w:pStyle w:val="ListParagraph"/>
        <w:numPr>
          <w:ilvl w:val="0"/>
          <w:numId w:val="5"/>
        </w:numPr>
        <w:jc w:val="both"/>
        <w:rPr>
          <w:color w:val="000000" w:themeColor="text1"/>
          <w:szCs w:val="24"/>
        </w:rPr>
      </w:pPr>
      <w:r w:rsidRPr="00500390">
        <w:rPr>
          <w:color w:val="000000" w:themeColor="text1"/>
          <w:szCs w:val="24"/>
        </w:rPr>
        <w:t xml:space="preserve">Sing a range of well-known nursery rhymes and songs </w:t>
      </w:r>
    </w:p>
    <w:p w14:paraId="69F2E313" w14:textId="4C931E34" w:rsidR="00BD5FB4" w:rsidRPr="00500390" w:rsidRDefault="16069DF8" w:rsidP="4C018E80">
      <w:pPr>
        <w:pStyle w:val="ListParagraph"/>
        <w:numPr>
          <w:ilvl w:val="0"/>
          <w:numId w:val="5"/>
        </w:numPr>
        <w:jc w:val="both"/>
        <w:rPr>
          <w:color w:val="000000" w:themeColor="text1"/>
          <w:szCs w:val="24"/>
        </w:rPr>
      </w:pPr>
      <w:r w:rsidRPr="00500390">
        <w:rPr>
          <w:color w:val="000000" w:themeColor="text1"/>
          <w:szCs w:val="24"/>
        </w:rPr>
        <w:t>Perform songs, rhymes, poems and stories with others</w:t>
      </w:r>
    </w:p>
    <w:p w14:paraId="4BFB3115" w14:textId="7AF415C6" w:rsidR="00BD5FB4" w:rsidRPr="00500390" w:rsidRDefault="16069DF8" w:rsidP="4C018E80">
      <w:pPr>
        <w:pStyle w:val="ListParagraph"/>
        <w:numPr>
          <w:ilvl w:val="0"/>
          <w:numId w:val="5"/>
        </w:numPr>
        <w:jc w:val="both"/>
        <w:rPr>
          <w:color w:val="000000" w:themeColor="text1"/>
          <w:szCs w:val="24"/>
        </w:rPr>
      </w:pPr>
      <w:r w:rsidRPr="00500390">
        <w:rPr>
          <w:color w:val="000000" w:themeColor="text1"/>
          <w:szCs w:val="24"/>
        </w:rPr>
        <w:lastRenderedPageBreak/>
        <w:t>Try to move in time with music, when appropriate</w:t>
      </w:r>
    </w:p>
    <w:p w14:paraId="4BAB3FDB" w14:textId="2D9ABD44" w:rsidR="00BD5FB4" w:rsidRPr="00500390" w:rsidRDefault="16069DF8" w:rsidP="4C018E80">
      <w:pPr>
        <w:jc w:val="both"/>
        <w:rPr>
          <w:color w:val="000000" w:themeColor="text1"/>
          <w:szCs w:val="24"/>
        </w:rPr>
      </w:pPr>
      <w:r w:rsidRPr="00500390">
        <w:rPr>
          <w:b/>
          <w:bCs/>
          <w:color w:val="000000" w:themeColor="text1"/>
          <w:szCs w:val="24"/>
        </w:rPr>
        <w:t xml:space="preserve">In KS1 our children are taught to: </w:t>
      </w:r>
    </w:p>
    <w:p w14:paraId="5044E869" w14:textId="69849060" w:rsidR="00BD5FB4" w:rsidRPr="00500390" w:rsidRDefault="16069DF8" w:rsidP="4C018E80">
      <w:pPr>
        <w:pStyle w:val="ListParagraph"/>
        <w:numPr>
          <w:ilvl w:val="0"/>
          <w:numId w:val="4"/>
        </w:numPr>
        <w:jc w:val="both"/>
        <w:rPr>
          <w:color w:val="000000" w:themeColor="text1"/>
          <w:szCs w:val="24"/>
        </w:rPr>
      </w:pPr>
      <w:r w:rsidRPr="00500390">
        <w:rPr>
          <w:color w:val="000000" w:themeColor="text1"/>
          <w:szCs w:val="24"/>
        </w:rPr>
        <w:t xml:space="preserve">Be able to use their voices expressively by singing songs, chants and rhymes </w:t>
      </w:r>
    </w:p>
    <w:p w14:paraId="1EEF9882" w14:textId="3C4A8522" w:rsidR="00BD5FB4" w:rsidRPr="00500390" w:rsidRDefault="16069DF8" w:rsidP="4C018E80">
      <w:pPr>
        <w:pStyle w:val="ListParagraph"/>
        <w:numPr>
          <w:ilvl w:val="0"/>
          <w:numId w:val="4"/>
        </w:numPr>
        <w:jc w:val="both"/>
        <w:rPr>
          <w:color w:val="000000" w:themeColor="text1"/>
          <w:szCs w:val="24"/>
        </w:rPr>
      </w:pPr>
      <w:r w:rsidRPr="00500390">
        <w:rPr>
          <w:color w:val="000000" w:themeColor="text1"/>
          <w:szCs w:val="24"/>
        </w:rPr>
        <w:t xml:space="preserve">Play untuned and tuned instruments musically </w:t>
      </w:r>
    </w:p>
    <w:p w14:paraId="2F49919C" w14:textId="219E0613" w:rsidR="00BD5FB4" w:rsidRPr="00500390" w:rsidRDefault="16069DF8" w:rsidP="4C018E80">
      <w:pPr>
        <w:pStyle w:val="ListParagraph"/>
        <w:numPr>
          <w:ilvl w:val="0"/>
          <w:numId w:val="4"/>
        </w:numPr>
        <w:jc w:val="both"/>
        <w:rPr>
          <w:color w:val="000000" w:themeColor="text1"/>
          <w:szCs w:val="24"/>
        </w:rPr>
      </w:pPr>
      <w:r w:rsidRPr="00500390">
        <w:rPr>
          <w:color w:val="000000" w:themeColor="text1"/>
          <w:szCs w:val="24"/>
        </w:rPr>
        <w:t>Listen with concentration and understanding to a range of high quality live and recorded music</w:t>
      </w:r>
    </w:p>
    <w:p w14:paraId="41A1256F" w14:textId="3DE3A8BF" w:rsidR="00BD5FB4" w:rsidRPr="00500390" w:rsidRDefault="16069DF8" w:rsidP="4C018E80">
      <w:pPr>
        <w:pStyle w:val="ListParagraph"/>
        <w:numPr>
          <w:ilvl w:val="0"/>
          <w:numId w:val="4"/>
        </w:numPr>
        <w:jc w:val="both"/>
        <w:rPr>
          <w:color w:val="000000" w:themeColor="text1"/>
          <w:szCs w:val="24"/>
        </w:rPr>
      </w:pPr>
      <w:r w:rsidRPr="00500390">
        <w:rPr>
          <w:color w:val="000000" w:themeColor="text1"/>
          <w:szCs w:val="24"/>
        </w:rPr>
        <w:t>Can experiment with, create, select and combine sounds using interrelated dimensions of music</w:t>
      </w:r>
    </w:p>
    <w:p w14:paraId="767E6209" w14:textId="6DD055AD" w:rsidR="00BD5FB4" w:rsidRPr="00500390" w:rsidRDefault="16069DF8" w:rsidP="4C018E80">
      <w:pPr>
        <w:jc w:val="both"/>
        <w:rPr>
          <w:color w:val="000000" w:themeColor="text1"/>
          <w:szCs w:val="24"/>
        </w:rPr>
      </w:pPr>
      <w:r w:rsidRPr="00500390">
        <w:rPr>
          <w:b/>
          <w:bCs/>
          <w:color w:val="000000" w:themeColor="text1"/>
          <w:szCs w:val="24"/>
        </w:rPr>
        <w:t>In KS2 our children are taught to:</w:t>
      </w:r>
    </w:p>
    <w:p w14:paraId="5ECCB431" w14:textId="5C626D09" w:rsidR="00BD5FB4" w:rsidRPr="00500390" w:rsidRDefault="16069DF8" w:rsidP="4C018E80">
      <w:pPr>
        <w:pStyle w:val="ListParagraph"/>
        <w:numPr>
          <w:ilvl w:val="0"/>
          <w:numId w:val="3"/>
        </w:numPr>
        <w:jc w:val="both"/>
        <w:rPr>
          <w:color w:val="000000" w:themeColor="text1"/>
          <w:szCs w:val="24"/>
        </w:rPr>
      </w:pPr>
      <w:r w:rsidRPr="00500390">
        <w:rPr>
          <w:color w:val="000000" w:themeColor="text1"/>
          <w:szCs w:val="24"/>
        </w:rPr>
        <w:t>Play and perform in solo and ensemble contexts using their voices and playing instruments with increasing accuracy, fluency control and expression</w:t>
      </w:r>
    </w:p>
    <w:p w14:paraId="6614C91F" w14:textId="5F6444E6" w:rsidR="00BD5FB4" w:rsidRPr="00500390" w:rsidRDefault="16069DF8" w:rsidP="4C018E80">
      <w:pPr>
        <w:pStyle w:val="ListParagraph"/>
        <w:numPr>
          <w:ilvl w:val="0"/>
          <w:numId w:val="3"/>
        </w:numPr>
        <w:jc w:val="both"/>
        <w:rPr>
          <w:color w:val="000000" w:themeColor="text1"/>
          <w:szCs w:val="24"/>
        </w:rPr>
      </w:pPr>
      <w:r w:rsidRPr="00500390">
        <w:rPr>
          <w:color w:val="000000" w:themeColor="text1"/>
          <w:szCs w:val="24"/>
        </w:rPr>
        <w:t xml:space="preserve">Improvise and compose music for a rage of purposes using the inter-related dimension of music </w:t>
      </w:r>
    </w:p>
    <w:p w14:paraId="473D20B2" w14:textId="5505281B" w:rsidR="00BD5FB4" w:rsidRPr="00500390" w:rsidRDefault="16069DF8" w:rsidP="4C018E80">
      <w:pPr>
        <w:pStyle w:val="ListParagraph"/>
        <w:numPr>
          <w:ilvl w:val="0"/>
          <w:numId w:val="3"/>
        </w:numPr>
        <w:jc w:val="both"/>
        <w:rPr>
          <w:color w:val="000000" w:themeColor="text1"/>
          <w:szCs w:val="24"/>
        </w:rPr>
      </w:pPr>
      <w:r w:rsidRPr="00500390">
        <w:rPr>
          <w:color w:val="000000" w:themeColor="text1"/>
          <w:szCs w:val="24"/>
        </w:rPr>
        <w:t xml:space="preserve">Listen with attention to detail and recall sounds with increasing aural memory </w:t>
      </w:r>
    </w:p>
    <w:p w14:paraId="7A5DD42B" w14:textId="11C08A65" w:rsidR="00BD5FB4" w:rsidRPr="00500390" w:rsidRDefault="16069DF8" w:rsidP="4C018E80">
      <w:pPr>
        <w:pStyle w:val="ListParagraph"/>
        <w:numPr>
          <w:ilvl w:val="0"/>
          <w:numId w:val="3"/>
        </w:numPr>
        <w:jc w:val="both"/>
        <w:rPr>
          <w:color w:val="000000" w:themeColor="text1"/>
          <w:szCs w:val="24"/>
        </w:rPr>
      </w:pPr>
      <w:r w:rsidRPr="00500390">
        <w:rPr>
          <w:color w:val="000000" w:themeColor="text1"/>
          <w:szCs w:val="24"/>
        </w:rPr>
        <w:t>Use and understand staff and other musical notations</w:t>
      </w:r>
    </w:p>
    <w:p w14:paraId="4C3F15B7" w14:textId="5EBFEADE" w:rsidR="00BD5FB4" w:rsidRPr="00500390" w:rsidRDefault="16069DF8" w:rsidP="4C018E80">
      <w:pPr>
        <w:pStyle w:val="ListParagraph"/>
        <w:numPr>
          <w:ilvl w:val="0"/>
          <w:numId w:val="3"/>
        </w:numPr>
        <w:jc w:val="both"/>
        <w:rPr>
          <w:color w:val="000000" w:themeColor="text1"/>
          <w:szCs w:val="24"/>
        </w:rPr>
      </w:pPr>
      <w:r w:rsidRPr="00500390">
        <w:rPr>
          <w:color w:val="000000" w:themeColor="text1"/>
          <w:szCs w:val="24"/>
        </w:rPr>
        <w:t xml:space="preserve">Appreciate and understand a wide range of high quality recorded and live music drawn from different traditions and great composers and musicians </w:t>
      </w:r>
    </w:p>
    <w:p w14:paraId="77E7A5EF" w14:textId="2A246BCF" w:rsidR="00BD5FB4" w:rsidRPr="00500390" w:rsidRDefault="16069DF8" w:rsidP="4C018E80">
      <w:pPr>
        <w:pStyle w:val="ListParagraph"/>
        <w:numPr>
          <w:ilvl w:val="0"/>
          <w:numId w:val="3"/>
        </w:numPr>
        <w:jc w:val="both"/>
        <w:rPr>
          <w:color w:val="000000" w:themeColor="text1"/>
          <w:szCs w:val="24"/>
        </w:rPr>
      </w:pPr>
      <w:r w:rsidRPr="00500390">
        <w:rPr>
          <w:color w:val="000000" w:themeColor="text1"/>
          <w:szCs w:val="24"/>
        </w:rPr>
        <w:t>Develop an understanding of the history of music</w:t>
      </w:r>
    </w:p>
    <w:p w14:paraId="1DB47996" w14:textId="2A5CF2B0" w:rsidR="00BD5FB4" w:rsidRPr="00500390" w:rsidRDefault="16069DF8" w:rsidP="4C018E80">
      <w:pPr>
        <w:jc w:val="both"/>
        <w:rPr>
          <w:color w:val="000000" w:themeColor="text1"/>
          <w:szCs w:val="24"/>
        </w:rPr>
      </w:pPr>
      <w:r w:rsidRPr="00500390">
        <w:rPr>
          <w:b/>
          <w:bCs/>
          <w:color w:val="000000" w:themeColor="text1"/>
          <w:szCs w:val="24"/>
        </w:rPr>
        <w:t>Enrichment and Cultural Capital</w:t>
      </w:r>
    </w:p>
    <w:p w14:paraId="564B947B" w14:textId="6F0DC253" w:rsidR="00BD5FB4" w:rsidRPr="00500390" w:rsidRDefault="16069DF8" w:rsidP="4C018E80">
      <w:pPr>
        <w:jc w:val="both"/>
        <w:rPr>
          <w:color w:val="000000" w:themeColor="text1"/>
          <w:szCs w:val="24"/>
        </w:rPr>
      </w:pPr>
      <w:r w:rsidRPr="00500390">
        <w:rPr>
          <w:color w:val="000000" w:themeColor="text1"/>
          <w:szCs w:val="24"/>
        </w:rPr>
        <w:t>All pupils will be encouraged to participate in additional musical opportunities to enhance their learning and development.</w:t>
      </w:r>
    </w:p>
    <w:p w14:paraId="1033049D" w14:textId="1575D937" w:rsidR="00BD5FB4" w:rsidRPr="00500390" w:rsidRDefault="16069DF8" w:rsidP="4C018E80">
      <w:pPr>
        <w:pStyle w:val="ListParagraph"/>
        <w:numPr>
          <w:ilvl w:val="0"/>
          <w:numId w:val="2"/>
        </w:numPr>
        <w:jc w:val="both"/>
        <w:rPr>
          <w:color w:val="000000" w:themeColor="text1"/>
          <w:szCs w:val="24"/>
        </w:rPr>
      </w:pPr>
      <w:r w:rsidRPr="00500390">
        <w:rPr>
          <w:color w:val="000000" w:themeColor="text1"/>
          <w:szCs w:val="24"/>
        </w:rPr>
        <w:t>Singing Assembly – every Tuesday all children participate during Singing Assembly to develop a confidence and simple voice techniques when singing a variety of songs from many musical genres.</w:t>
      </w:r>
    </w:p>
    <w:p w14:paraId="19E7FF1E" w14:textId="33AB139E" w:rsidR="00BD5FB4" w:rsidRPr="00500390" w:rsidRDefault="16069DF8" w:rsidP="4C018E80">
      <w:pPr>
        <w:pStyle w:val="ListParagraph"/>
        <w:numPr>
          <w:ilvl w:val="0"/>
          <w:numId w:val="2"/>
        </w:numPr>
        <w:jc w:val="both"/>
        <w:rPr>
          <w:color w:val="000000" w:themeColor="text1"/>
          <w:szCs w:val="24"/>
        </w:rPr>
      </w:pPr>
      <w:r w:rsidRPr="00500390">
        <w:rPr>
          <w:color w:val="000000" w:themeColor="text1"/>
          <w:szCs w:val="24"/>
        </w:rPr>
        <w:t xml:space="preserve">‘Musician Of the Month’- during every assembly our ‘musician of the month ‘display will be highlighted and discussed with the children by questioning. The children will listen and appraise a variety of pieces/songs composed by our musician of the month. </w:t>
      </w:r>
    </w:p>
    <w:p w14:paraId="57280A91" w14:textId="4B341DBE" w:rsidR="00BD5FB4" w:rsidRPr="00500390" w:rsidRDefault="16069DF8" w:rsidP="4C018E80">
      <w:pPr>
        <w:pStyle w:val="ListParagraph"/>
        <w:numPr>
          <w:ilvl w:val="0"/>
          <w:numId w:val="2"/>
        </w:numPr>
        <w:jc w:val="both"/>
        <w:rPr>
          <w:color w:val="000000" w:themeColor="text1"/>
          <w:szCs w:val="24"/>
        </w:rPr>
      </w:pPr>
      <w:r w:rsidRPr="00500390">
        <w:rPr>
          <w:color w:val="000000" w:themeColor="text1"/>
          <w:szCs w:val="24"/>
        </w:rPr>
        <w:t xml:space="preserve">An annual Expressive Arts Week will promote and celebrate The Arts including Music. </w:t>
      </w:r>
    </w:p>
    <w:p w14:paraId="2BE943B1" w14:textId="3A6D967F" w:rsidR="00BD5FB4" w:rsidRPr="00500390" w:rsidRDefault="16069DF8" w:rsidP="4C018E80">
      <w:pPr>
        <w:pStyle w:val="ListParagraph"/>
        <w:numPr>
          <w:ilvl w:val="0"/>
          <w:numId w:val="2"/>
        </w:numPr>
        <w:jc w:val="both"/>
        <w:rPr>
          <w:color w:val="000000" w:themeColor="text1"/>
          <w:szCs w:val="24"/>
        </w:rPr>
      </w:pPr>
      <w:r w:rsidRPr="00500390">
        <w:rPr>
          <w:color w:val="000000" w:themeColor="text1"/>
          <w:szCs w:val="24"/>
        </w:rPr>
        <w:t>The school choir will meet on a weekly basis to allow pupils to enjoy singing together. The school choir will also perform in public on occasions throughout the year both within school and within our local community.</w:t>
      </w:r>
    </w:p>
    <w:p w14:paraId="73550918" w14:textId="4755CC93" w:rsidR="00BD5FB4" w:rsidRPr="00500390" w:rsidRDefault="347D1135" w:rsidP="4C018E80">
      <w:pPr>
        <w:pStyle w:val="ListParagraph"/>
        <w:numPr>
          <w:ilvl w:val="0"/>
          <w:numId w:val="1"/>
        </w:numPr>
        <w:jc w:val="both"/>
        <w:rPr>
          <w:color w:val="000000" w:themeColor="text1"/>
          <w:szCs w:val="24"/>
        </w:rPr>
      </w:pPr>
      <w:r w:rsidRPr="00500390">
        <w:rPr>
          <w:color w:val="000000" w:themeColor="text1"/>
          <w:szCs w:val="24"/>
        </w:rPr>
        <w:t>All pupils are involved in an</w:t>
      </w:r>
      <w:r w:rsidR="16069DF8" w:rsidRPr="00500390">
        <w:rPr>
          <w:color w:val="000000" w:themeColor="text1"/>
          <w:szCs w:val="24"/>
        </w:rPr>
        <w:t xml:space="preserve"> perform an </w:t>
      </w:r>
      <w:r w:rsidR="39323D5E" w:rsidRPr="00500390">
        <w:rPr>
          <w:color w:val="000000" w:themeColor="text1"/>
          <w:szCs w:val="24"/>
        </w:rPr>
        <w:t>annual</w:t>
      </w:r>
      <w:r w:rsidR="16069DF8" w:rsidRPr="00500390">
        <w:rPr>
          <w:color w:val="000000" w:themeColor="text1"/>
          <w:szCs w:val="24"/>
        </w:rPr>
        <w:t xml:space="preserve"> Musical Nativity Performance</w:t>
      </w:r>
    </w:p>
    <w:p w14:paraId="0B95FAA4" w14:textId="3BABD935" w:rsidR="00BD5FB4" w:rsidRPr="00500390" w:rsidRDefault="16069DF8" w:rsidP="4C018E80">
      <w:pPr>
        <w:pStyle w:val="ListParagraph"/>
        <w:numPr>
          <w:ilvl w:val="0"/>
          <w:numId w:val="1"/>
        </w:numPr>
        <w:jc w:val="both"/>
        <w:rPr>
          <w:color w:val="000000" w:themeColor="text1"/>
          <w:szCs w:val="24"/>
        </w:rPr>
      </w:pPr>
      <w:r w:rsidRPr="00500390">
        <w:rPr>
          <w:color w:val="000000" w:themeColor="text1"/>
          <w:szCs w:val="24"/>
        </w:rPr>
        <w:t>We visit our local church (at Harvest, Christmas, Easter) and enjoy singing and making music together.</w:t>
      </w:r>
      <w:r w:rsidRPr="00500390">
        <w:rPr>
          <w:rFonts w:asciiTheme="minorHAnsi" w:hAnsiTheme="minorHAnsi" w:cstheme="minorBidi"/>
          <w:b/>
          <w:bCs/>
        </w:rPr>
        <w:t xml:space="preserve"> </w:t>
      </w:r>
    </w:p>
    <w:p w14:paraId="4B14978D" w14:textId="2E744194" w:rsidR="00BD5FB4" w:rsidRPr="00500390" w:rsidRDefault="00BD5FB4" w:rsidP="4C018E80">
      <w:pPr>
        <w:rPr>
          <w:rFonts w:asciiTheme="minorHAnsi" w:hAnsiTheme="minorHAnsi" w:cstheme="minorBidi"/>
          <w:b/>
          <w:bCs/>
        </w:rPr>
      </w:pPr>
    </w:p>
    <w:p w14:paraId="707D990F" w14:textId="433E3448" w:rsidR="00BD5FB4" w:rsidRPr="00500390" w:rsidRDefault="00C611EC" w:rsidP="4C018E80">
      <w:pPr>
        <w:rPr>
          <w:rFonts w:asciiTheme="minorHAnsi" w:hAnsiTheme="minorHAnsi" w:cstheme="minorBidi"/>
          <w:b/>
          <w:bCs/>
        </w:rPr>
      </w:pPr>
      <w:r w:rsidRPr="00500390">
        <w:rPr>
          <w:rFonts w:asciiTheme="minorHAnsi" w:hAnsiTheme="minorHAnsi" w:cstheme="minorBidi"/>
          <w:b/>
          <w:bCs/>
        </w:rPr>
        <w:t>Inclusion:</w:t>
      </w:r>
    </w:p>
    <w:p w14:paraId="1D0230B4" w14:textId="74E91D15" w:rsidR="00BD5FB4" w:rsidRPr="00500390" w:rsidRDefault="003143FB" w:rsidP="4571D96E">
      <w:pPr>
        <w:ind w:left="-5"/>
        <w:rPr>
          <w:rFonts w:asciiTheme="minorHAnsi" w:hAnsiTheme="minorHAnsi" w:cstheme="minorBidi"/>
        </w:rPr>
      </w:pPr>
      <w:r w:rsidRPr="00500390">
        <w:rPr>
          <w:rFonts w:asciiTheme="minorHAnsi" w:hAnsiTheme="minorHAnsi" w:cstheme="minorBidi"/>
        </w:rPr>
        <w:t xml:space="preserve">At our school, we teach </w:t>
      </w:r>
      <w:r w:rsidR="00E4DAEE" w:rsidRPr="00500390">
        <w:rPr>
          <w:rFonts w:asciiTheme="minorHAnsi" w:hAnsiTheme="minorHAnsi" w:cstheme="minorBidi"/>
        </w:rPr>
        <w:t>music</w:t>
      </w:r>
      <w:r w:rsidRPr="00500390">
        <w:rPr>
          <w:rFonts w:asciiTheme="minorHAnsi" w:hAnsiTheme="minorHAnsi" w:cstheme="minorBidi"/>
        </w:rPr>
        <w:t xml:space="preserve"> to all children, whatever their ability and individual needs. </w:t>
      </w:r>
      <w:r w:rsidR="21825EB9" w:rsidRPr="00500390">
        <w:rPr>
          <w:rFonts w:asciiTheme="minorHAnsi" w:hAnsiTheme="minorHAnsi" w:cstheme="minorBidi"/>
        </w:rPr>
        <w:t>Music</w:t>
      </w:r>
      <w:r w:rsidRPr="00500390">
        <w:rPr>
          <w:rFonts w:asciiTheme="minorHAnsi" w:hAnsiTheme="minorHAnsi" w:cstheme="minorBidi"/>
        </w:rPr>
        <w:t xml:space="preserve"> forms part of the school's curriculum policy to provide a broad and balanced education to all children. Through our </w:t>
      </w:r>
      <w:r w:rsidR="6BA28B49" w:rsidRPr="00500390">
        <w:rPr>
          <w:rFonts w:asciiTheme="minorHAnsi" w:hAnsiTheme="minorHAnsi" w:cstheme="minorBidi"/>
        </w:rPr>
        <w:t>music</w:t>
      </w:r>
      <w:r w:rsidRPr="00500390">
        <w:rPr>
          <w:rFonts w:asciiTheme="minorHAnsi" w:hAnsiTheme="minorHAnsi" w:cstheme="minorBidi"/>
        </w:rPr>
        <w:t xml:space="preserv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w:t>
      </w:r>
    </w:p>
    <w:p w14:paraId="27A9D393" w14:textId="0C1284C2" w:rsidR="00BD5FB4" w:rsidRPr="00500390" w:rsidRDefault="003143FB" w:rsidP="4571D96E">
      <w:pPr>
        <w:spacing w:after="250"/>
        <w:ind w:left="-5"/>
        <w:rPr>
          <w:rFonts w:asciiTheme="minorHAnsi" w:hAnsiTheme="minorHAnsi" w:cstheme="minorBidi"/>
        </w:rPr>
      </w:pPr>
      <w:r w:rsidRPr="00500390">
        <w:rPr>
          <w:rFonts w:asciiTheme="minorHAnsi" w:hAnsiTheme="minorHAnsi" w:cstheme="minorBidi"/>
        </w:rPr>
        <w:t xml:space="preserve">Through studying and celebrating a wide variety of </w:t>
      </w:r>
      <w:r w:rsidR="1BC8AC0F" w:rsidRPr="00500390">
        <w:rPr>
          <w:rFonts w:asciiTheme="minorHAnsi" w:hAnsiTheme="minorHAnsi" w:cstheme="minorBidi"/>
        </w:rPr>
        <w:t xml:space="preserve">musicians and musical </w:t>
      </w:r>
      <w:r w:rsidRPr="00500390">
        <w:rPr>
          <w:rFonts w:asciiTheme="minorHAnsi" w:hAnsiTheme="minorHAnsi" w:cstheme="minorBidi"/>
        </w:rPr>
        <w:t xml:space="preserve">techniques, we will encourage children to understand that there is no ‘right’ way of producing </w:t>
      </w:r>
      <w:r w:rsidR="0F2D4378" w:rsidRPr="00500390">
        <w:rPr>
          <w:rFonts w:asciiTheme="minorHAnsi" w:hAnsiTheme="minorHAnsi" w:cstheme="minorBidi"/>
        </w:rPr>
        <w:t>music but there are common elements across different genres than can be learnt such as notation</w:t>
      </w:r>
      <w:r w:rsidRPr="00500390">
        <w:rPr>
          <w:rFonts w:asciiTheme="minorHAnsi" w:hAnsiTheme="minorHAnsi" w:cstheme="minorBidi"/>
        </w:rPr>
        <w:t xml:space="preserve">. </w:t>
      </w:r>
    </w:p>
    <w:p w14:paraId="2D22C9BE" w14:textId="53D43594" w:rsidR="00BD5FB4" w:rsidRPr="00500390" w:rsidRDefault="003143FB" w:rsidP="4571D96E">
      <w:pPr>
        <w:spacing w:after="250"/>
        <w:ind w:left="-5"/>
        <w:rPr>
          <w:rFonts w:asciiTheme="minorHAnsi" w:hAnsiTheme="minorHAnsi" w:cstheme="minorBidi"/>
        </w:rPr>
      </w:pPr>
      <w:r w:rsidRPr="00500390">
        <w:rPr>
          <w:rFonts w:asciiTheme="minorHAnsi" w:hAnsiTheme="minorHAnsi" w:cstheme="minorBidi"/>
        </w:rPr>
        <w:t xml:space="preserve">Teachers will support children by </w:t>
      </w:r>
      <w:r w:rsidR="3635A913" w:rsidRPr="00500390">
        <w:rPr>
          <w:rFonts w:asciiTheme="minorHAnsi" w:hAnsiTheme="minorHAnsi" w:cstheme="minorBidi"/>
        </w:rPr>
        <w:t>teaching</w:t>
      </w:r>
      <w:r w:rsidRPr="00500390">
        <w:rPr>
          <w:rFonts w:asciiTheme="minorHAnsi" w:hAnsiTheme="minorHAnsi" w:cstheme="minorBidi"/>
        </w:rPr>
        <w:t xml:space="preserve"> techniques </w:t>
      </w:r>
      <w:r w:rsidR="7545D9FD" w:rsidRPr="00500390">
        <w:rPr>
          <w:rFonts w:asciiTheme="minorHAnsi" w:hAnsiTheme="minorHAnsi" w:cstheme="minorBidi"/>
        </w:rPr>
        <w:t xml:space="preserve">and modelling ideas </w:t>
      </w:r>
      <w:r w:rsidRPr="00500390">
        <w:rPr>
          <w:rFonts w:asciiTheme="minorHAnsi" w:hAnsiTheme="minorHAnsi" w:cstheme="minorBidi"/>
        </w:rPr>
        <w:t xml:space="preserve">and </w:t>
      </w:r>
      <w:r w:rsidR="5943048C" w:rsidRPr="00500390">
        <w:rPr>
          <w:rFonts w:asciiTheme="minorHAnsi" w:hAnsiTheme="minorHAnsi" w:cstheme="minorBidi"/>
        </w:rPr>
        <w:t xml:space="preserve">then, </w:t>
      </w:r>
      <w:r w:rsidRPr="00500390">
        <w:rPr>
          <w:rFonts w:asciiTheme="minorHAnsi" w:hAnsiTheme="minorHAnsi" w:cstheme="minorBidi"/>
        </w:rPr>
        <w:t xml:space="preserve">providing examples for them to base their own work </w:t>
      </w:r>
      <w:r w:rsidR="04B26E86" w:rsidRPr="00500390">
        <w:rPr>
          <w:rFonts w:asciiTheme="minorHAnsi" w:hAnsiTheme="minorHAnsi" w:cstheme="minorBidi"/>
        </w:rPr>
        <w:t>on</w:t>
      </w:r>
      <w:r w:rsidRPr="00500390">
        <w:rPr>
          <w:rFonts w:asciiTheme="minorHAnsi" w:hAnsiTheme="minorHAnsi" w:cstheme="minorBidi"/>
        </w:rPr>
        <w:t xml:space="preserve">.  Some children may need extra support or time to develop their </w:t>
      </w:r>
      <w:r w:rsidR="21E2E40B" w:rsidRPr="00500390">
        <w:rPr>
          <w:rFonts w:asciiTheme="minorHAnsi" w:hAnsiTheme="minorHAnsi" w:cstheme="minorBidi"/>
        </w:rPr>
        <w:t>precise skills and levels of performance</w:t>
      </w:r>
      <w:r w:rsidRPr="00500390">
        <w:rPr>
          <w:rFonts w:asciiTheme="minorHAnsi" w:hAnsiTheme="minorHAnsi" w:cstheme="minorBidi"/>
        </w:rPr>
        <w:t xml:space="preserve">.  </w:t>
      </w:r>
    </w:p>
    <w:p w14:paraId="1D4115EA" w14:textId="39696D2E" w:rsidR="00BD5FB4" w:rsidRPr="00500390" w:rsidRDefault="003143FB" w:rsidP="4571D96E">
      <w:pPr>
        <w:spacing w:after="253"/>
        <w:ind w:left="-5"/>
        <w:rPr>
          <w:rFonts w:asciiTheme="minorHAnsi" w:hAnsiTheme="minorHAnsi" w:cstheme="minorBidi"/>
        </w:rPr>
      </w:pPr>
      <w:r w:rsidRPr="00500390">
        <w:rPr>
          <w:rFonts w:asciiTheme="minorHAnsi" w:hAnsiTheme="minorHAnsi" w:cstheme="minorBidi"/>
        </w:rPr>
        <w:lastRenderedPageBreak/>
        <w:t xml:space="preserve">As part of our aim to develop all children’s cultural capital, where possible teachers will give children opportunities to visit real and virtual </w:t>
      </w:r>
      <w:r w:rsidR="101BB36B" w:rsidRPr="00500390">
        <w:rPr>
          <w:rFonts w:asciiTheme="minorHAnsi" w:hAnsiTheme="minorHAnsi" w:cstheme="minorBidi"/>
        </w:rPr>
        <w:t>music</w:t>
      </w:r>
      <w:r w:rsidRPr="00500390">
        <w:rPr>
          <w:rFonts w:asciiTheme="minorHAnsi" w:hAnsiTheme="minorHAnsi" w:cstheme="minorBidi"/>
        </w:rPr>
        <w:t xml:space="preserve"> </w:t>
      </w:r>
      <w:r w:rsidR="3EE4EBC6" w:rsidRPr="00500390">
        <w:rPr>
          <w:rFonts w:asciiTheme="minorHAnsi" w:hAnsiTheme="minorHAnsi" w:cstheme="minorBidi"/>
        </w:rPr>
        <w:t>events</w:t>
      </w:r>
      <w:r w:rsidRPr="00500390">
        <w:rPr>
          <w:rFonts w:asciiTheme="minorHAnsi" w:hAnsiTheme="minorHAnsi" w:cstheme="minorBidi"/>
        </w:rPr>
        <w:t xml:space="preserve">, take part in </w:t>
      </w:r>
      <w:r w:rsidR="5E38699F" w:rsidRPr="00500390">
        <w:rPr>
          <w:rFonts w:asciiTheme="minorHAnsi" w:hAnsiTheme="minorHAnsi" w:cstheme="minorBidi"/>
        </w:rPr>
        <w:t>music</w:t>
      </w:r>
      <w:r w:rsidRPr="00500390">
        <w:rPr>
          <w:rFonts w:asciiTheme="minorHAnsi" w:hAnsiTheme="minorHAnsi" w:cstheme="minorBidi"/>
        </w:rPr>
        <w:t xml:space="preserve"> workshops and work with </w:t>
      </w:r>
      <w:r w:rsidR="233BB4E5" w:rsidRPr="00500390">
        <w:rPr>
          <w:rFonts w:asciiTheme="minorHAnsi" w:hAnsiTheme="minorHAnsi" w:cstheme="minorBidi"/>
        </w:rPr>
        <w:t>local musicians</w:t>
      </w:r>
      <w:r w:rsidRPr="00500390">
        <w:rPr>
          <w:rFonts w:asciiTheme="minorHAnsi" w:hAnsiTheme="minorHAnsi" w:cstheme="minorBidi"/>
        </w:rPr>
        <w:t xml:space="preserve">. This will give all children opportunities to experience things they may not normally, regardless of their social, cultural and economic background.   </w:t>
      </w:r>
    </w:p>
    <w:p w14:paraId="5D7EBE53" w14:textId="77777777" w:rsidR="00BD5FB4" w:rsidRPr="00500390" w:rsidRDefault="00C611EC" w:rsidP="00C611EC">
      <w:pPr>
        <w:ind w:left="0" w:firstLine="0"/>
        <w:rPr>
          <w:rFonts w:asciiTheme="minorHAnsi" w:hAnsiTheme="minorHAnsi" w:cstheme="minorHAnsi"/>
          <w:b/>
          <w:szCs w:val="24"/>
        </w:rPr>
      </w:pPr>
      <w:r w:rsidRPr="00500390">
        <w:rPr>
          <w:rFonts w:asciiTheme="minorHAnsi" w:hAnsiTheme="minorHAnsi" w:cstheme="minorHAnsi"/>
          <w:b/>
          <w:szCs w:val="24"/>
        </w:rPr>
        <w:t xml:space="preserve">Monitoring and </w:t>
      </w:r>
      <w:r w:rsidR="00217D41" w:rsidRPr="00500390">
        <w:rPr>
          <w:rFonts w:asciiTheme="minorHAnsi" w:hAnsiTheme="minorHAnsi" w:cstheme="minorHAnsi"/>
          <w:b/>
          <w:szCs w:val="24"/>
        </w:rPr>
        <w:t>Review:</w:t>
      </w:r>
    </w:p>
    <w:p w14:paraId="62486C05" w14:textId="63EB611F" w:rsidR="00BD5FB4" w:rsidRPr="00500390" w:rsidRDefault="003143FB" w:rsidP="7A205888">
      <w:pPr>
        <w:ind w:left="-5"/>
        <w:rPr>
          <w:rFonts w:asciiTheme="minorHAnsi" w:hAnsiTheme="minorHAnsi" w:cstheme="minorBidi"/>
        </w:rPr>
      </w:pPr>
      <w:r w:rsidRPr="00500390">
        <w:rPr>
          <w:rFonts w:asciiTheme="minorHAnsi" w:hAnsiTheme="minorHAnsi" w:cstheme="minorBidi"/>
        </w:rPr>
        <w:t xml:space="preserve">The </w:t>
      </w:r>
      <w:r w:rsidR="002352E2" w:rsidRPr="00500390">
        <w:rPr>
          <w:rFonts w:asciiTheme="minorHAnsi" w:hAnsiTheme="minorHAnsi" w:cstheme="minorBidi"/>
        </w:rPr>
        <w:t>Music</w:t>
      </w:r>
      <w:r w:rsidRPr="00500390">
        <w:rPr>
          <w:rFonts w:asciiTheme="minorHAnsi" w:hAnsiTheme="minorHAnsi" w:cstheme="minorBidi"/>
        </w:rPr>
        <w:t xml:space="preserve"> </w:t>
      </w:r>
      <w:r w:rsidR="00217D41" w:rsidRPr="00500390">
        <w:rPr>
          <w:rFonts w:asciiTheme="minorHAnsi" w:hAnsiTheme="minorHAnsi" w:cstheme="minorBidi"/>
        </w:rPr>
        <w:t>lead</w:t>
      </w:r>
      <w:r w:rsidRPr="00500390">
        <w:rPr>
          <w:rFonts w:asciiTheme="minorHAnsi" w:hAnsiTheme="minorHAnsi" w:cstheme="minorBidi"/>
        </w:rPr>
        <w:t xml:space="preserve"> will monitor the way their subject is taught throughout the school by monitoring planning, learning walks and scrutiny of </w:t>
      </w:r>
      <w:r w:rsidR="002352E2" w:rsidRPr="00500390">
        <w:rPr>
          <w:rFonts w:asciiTheme="minorHAnsi" w:hAnsiTheme="minorHAnsi" w:cstheme="minorBidi"/>
        </w:rPr>
        <w:t>recorded evidence</w:t>
      </w:r>
      <w:r w:rsidRPr="00500390">
        <w:rPr>
          <w:rFonts w:asciiTheme="minorHAnsi" w:hAnsiTheme="minorHAnsi" w:cstheme="minorBidi"/>
        </w:rPr>
        <w:t xml:space="preserve">. They will also keep photographic records of how </w:t>
      </w:r>
      <w:r w:rsidR="002352E2" w:rsidRPr="00500390">
        <w:rPr>
          <w:rFonts w:asciiTheme="minorHAnsi" w:hAnsiTheme="minorHAnsi" w:cstheme="minorBidi"/>
        </w:rPr>
        <w:t>music</w:t>
      </w:r>
      <w:r w:rsidRPr="00500390">
        <w:rPr>
          <w:rFonts w:asciiTheme="minorHAnsi" w:hAnsiTheme="minorHAnsi" w:cstheme="minorBidi"/>
        </w:rPr>
        <w:t xml:space="preserve"> is celebrated using class displays and ensure that </w:t>
      </w:r>
      <w:r w:rsidR="002352E2" w:rsidRPr="00500390">
        <w:rPr>
          <w:rFonts w:asciiTheme="minorHAnsi" w:hAnsiTheme="minorHAnsi" w:cstheme="minorBidi"/>
        </w:rPr>
        <w:t>music</w:t>
      </w:r>
      <w:r w:rsidRPr="00500390">
        <w:rPr>
          <w:rFonts w:asciiTheme="minorHAnsi" w:hAnsiTheme="minorHAnsi" w:cstheme="minorBidi"/>
        </w:rPr>
        <w:t xml:space="preserve"> is being celebrated on the school website and class seesaw pages.  </w:t>
      </w:r>
    </w:p>
    <w:p w14:paraId="4101652C" w14:textId="461CC640" w:rsidR="00680D84" w:rsidRPr="00500390" w:rsidRDefault="003143FB" w:rsidP="7A205888">
      <w:pPr>
        <w:spacing w:after="226"/>
        <w:ind w:left="-5"/>
        <w:rPr>
          <w:rFonts w:asciiTheme="minorHAnsi" w:hAnsiTheme="minorHAnsi" w:cstheme="minorBidi"/>
        </w:rPr>
      </w:pPr>
      <w:r w:rsidRPr="00500390">
        <w:rPr>
          <w:rFonts w:asciiTheme="minorHAnsi" w:hAnsiTheme="minorHAnsi" w:cstheme="minorBidi"/>
        </w:rPr>
        <w:t>Children’s skills will be assessed through teacher observation</w:t>
      </w:r>
      <w:r w:rsidR="002352E2" w:rsidRPr="00500390">
        <w:rPr>
          <w:rFonts w:asciiTheme="minorHAnsi" w:hAnsiTheme="minorHAnsi" w:cstheme="minorBidi"/>
        </w:rPr>
        <w:t xml:space="preserve"> and written work where appropriate. </w:t>
      </w:r>
      <w:r w:rsidRPr="00500390">
        <w:rPr>
          <w:rFonts w:asciiTheme="minorHAnsi" w:hAnsiTheme="minorHAnsi" w:cstheme="minorBidi"/>
        </w:rPr>
        <w:t xml:space="preserve"> </w:t>
      </w:r>
      <w:r w:rsidR="00063A42" w:rsidRPr="00500390">
        <w:rPr>
          <w:rFonts w:asciiTheme="minorHAnsi" w:hAnsiTheme="minorHAnsi" w:cstheme="minorBidi"/>
        </w:rPr>
        <w:t>As children progress through each unit they will be assessed against 5 key skills or areas of relevant knowledge.</w:t>
      </w:r>
    </w:p>
    <w:p w14:paraId="31C4B2EB" w14:textId="77777777" w:rsidR="00680D84" w:rsidRPr="00500390" w:rsidRDefault="00680D84" w:rsidP="00680D84">
      <w:pPr>
        <w:spacing w:after="226"/>
        <w:rPr>
          <w:rFonts w:asciiTheme="minorHAnsi" w:hAnsiTheme="minorHAnsi" w:cstheme="minorHAnsi"/>
          <w:b/>
          <w:szCs w:val="24"/>
        </w:rPr>
      </w:pPr>
      <w:r w:rsidRPr="00500390">
        <w:rPr>
          <w:rFonts w:asciiTheme="minorHAnsi" w:hAnsiTheme="minorHAnsi" w:cstheme="minorHAnsi"/>
          <w:b/>
          <w:szCs w:val="24"/>
        </w:rPr>
        <w:t>Roles and Responsibilities:</w:t>
      </w:r>
    </w:p>
    <w:p w14:paraId="2B73B04E" w14:textId="70770F05" w:rsidR="00680D84" w:rsidRPr="00500390" w:rsidRDefault="00680D84" w:rsidP="4571D96E">
      <w:pPr>
        <w:spacing w:after="155"/>
        <w:ind w:left="-5"/>
        <w:rPr>
          <w:rFonts w:asciiTheme="minorHAnsi" w:hAnsiTheme="minorHAnsi" w:cstheme="minorBidi"/>
        </w:rPr>
      </w:pPr>
      <w:r w:rsidRPr="00500390">
        <w:rPr>
          <w:rFonts w:asciiTheme="minorHAnsi" w:hAnsiTheme="minorHAnsi" w:cstheme="minorBidi"/>
        </w:rPr>
        <w:t xml:space="preserve">The Head of School is responsible for ensuring that this policy is adhered to, and that: </w:t>
      </w:r>
    </w:p>
    <w:p w14:paraId="11EA417D" w14:textId="77777777" w:rsidR="00680D84" w:rsidRPr="00500390" w:rsidRDefault="00680D84" w:rsidP="00680D84">
      <w:pPr>
        <w:numPr>
          <w:ilvl w:val="2"/>
          <w:numId w:val="8"/>
        </w:numPr>
        <w:spacing w:after="48" w:line="240" w:lineRule="auto"/>
        <w:ind w:hanging="360"/>
        <w:rPr>
          <w:rFonts w:asciiTheme="minorHAnsi" w:hAnsiTheme="minorHAnsi" w:cstheme="minorHAnsi"/>
          <w:szCs w:val="24"/>
        </w:rPr>
      </w:pPr>
      <w:r w:rsidRPr="00500390">
        <w:rPr>
          <w:rFonts w:asciiTheme="minorHAnsi" w:hAnsiTheme="minorHAnsi" w:cstheme="minorHAnsi"/>
          <w:szCs w:val="24"/>
        </w:rPr>
        <w:t xml:space="preserve">All required elements of the curriculum, and those subjects which the school chooses </w:t>
      </w:r>
      <w:proofErr w:type="gramStart"/>
      <w:r w:rsidRPr="00500390">
        <w:rPr>
          <w:rFonts w:asciiTheme="minorHAnsi" w:hAnsiTheme="minorHAnsi" w:cstheme="minorHAnsi"/>
          <w:szCs w:val="24"/>
        </w:rPr>
        <w:t>have</w:t>
      </w:r>
      <w:proofErr w:type="gramEnd"/>
      <w:r w:rsidRPr="00500390">
        <w:rPr>
          <w:rFonts w:asciiTheme="minorHAnsi" w:hAnsiTheme="minorHAnsi" w:cstheme="minorHAnsi"/>
          <w:szCs w:val="24"/>
        </w:rPr>
        <w:t xml:space="preserve"> aims and objectives which reflect the aims of the school and indicate how the needs of individual pupils will be met </w:t>
      </w:r>
    </w:p>
    <w:p w14:paraId="19B5AA5E" w14:textId="77777777" w:rsidR="00680D84" w:rsidRPr="00500390" w:rsidRDefault="00680D84" w:rsidP="00680D84">
      <w:pPr>
        <w:numPr>
          <w:ilvl w:val="2"/>
          <w:numId w:val="8"/>
        </w:numPr>
        <w:spacing w:after="49" w:line="240" w:lineRule="auto"/>
        <w:ind w:hanging="360"/>
        <w:rPr>
          <w:rFonts w:asciiTheme="minorHAnsi" w:hAnsiTheme="minorHAnsi" w:cstheme="minorHAnsi"/>
          <w:szCs w:val="24"/>
        </w:rPr>
      </w:pPr>
      <w:r w:rsidRPr="00500390">
        <w:rPr>
          <w:rFonts w:asciiTheme="minorHAnsi" w:hAnsiTheme="minorHAnsi" w:cstheme="minorHAnsi"/>
          <w:szCs w:val="24"/>
        </w:rPr>
        <w:t>The amount of time provided for teaching the required elements of the curriculum is adequate and is reviewed</w:t>
      </w:r>
    </w:p>
    <w:p w14:paraId="037D3AEB" w14:textId="77777777" w:rsidR="00680D84" w:rsidRPr="00500390" w:rsidRDefault="00680D84" w:rsidP="00680D84">
      <w:pPr>
        <w:numPr>
          <w:ilvl w:val="2"/>
          <w:numId w:val="8"/>
        </w:numPr>
        <w:spacing w:line="240" w:lineRule="auto"/>
        <w:ind w:hanging="360"/>
        <w:rPr>
          <w:rFonts w:asciiTheme="minorHAnsi" w:hAnsiTheme="minorHAnsi" w:cstheme="minorHAnsi"/>
          <w:szCs w:val="24"/>
        </w:rPr>
      </w:pPr>
      <w:r w:rsidRPr="00500390">
        <w:rPr>
          <w:rFonts w:asciiTheme="minorHAnsi" w:hAnsiTheme="minorHAnsi" w:cstheme="minorHAnsi"/>
          <w:szCs w:val="24"/>
        </w:rPr>
        <w:t xml:space="preserve">Appropriate provision is in place for pupils with different abilities and needs, including children with SEN </w:t>
      </w:r>
    </w:p>
    <w:p w14:paraId="1299C43A" w14:textId="77777777" w:rsidR="00680D84" w:rsidRPr="00500390" w:rsidRDefault="00680D84" w:rsidP="00680D84">
      <w:pPr>
        <w:spacing w:after="96" w:line="259" w:lineRule="auto"/>
        <w:rPr>
          <w:rFonts w:asciiTheme="minorHAnsi" w:hAnsiTheme="minorHAnsi" w:cstheme="minorHAnsi"/>
          <w:szCs w:val="24"/>
        </w:rPr>
      </w:pPr>
    </w:p>
    <w:p w14:paraId="7858419C" w14:textId="77777777" w:rsidR="00680D84" w:rsidRPr="00500390" w:rsidRDefault="00680D84" w:rsidP="00680D84">
      <w:pPr>
        <w:ind w:left="-5"/>
        <w:rPr>
          <w:rFonts w:asciiTheme="minorHAnsi" w:hAnsiTheme="minorHAnsi" w:cstheme="minorHAnsi"/>
          <w:szCs w:val="24"/>
        </w:rPr>
      </w:pPr>
      <w:r w:rsidRPr="00500390">
        <w:rPr>
          <w:rFonts w:asciiTheme="minorHAnsi" w:hAnsiTheme="minorHAnsi" w:cstheme="minorHAnsi"/>
          <w:szCs w:val="24"/>
        </w:rP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p w14:paraId="3461D779" w14:textId="6587F2ED" w:rsidR="00063A42" w:rsidRPr="00500390" w:rsidRDefault="00063A42" w:rsidP="7A205888">
      <w:pPr>
        <w:ind w:left="-5"/>
        <w:rPr>
          <w:rFonts w:asciiTheme="minorHAnsi" w:hAnsiTheme="minorHAnsi" w:cstheme="minorBidi"/>
        </w:rPr>
      </w:pPr>
    </w:p>
    <w:p w14:paraId="4CF122BF" w14:textId="77777777" w:rsidR="00063A42" w:rsidRPr="00500390" w:rsidRDefault="00063A42" w:rsidP="00063A42">
      <w:pPr>
        <w:ind w:left="-5"/>
        <w:rPr>
          <w:rFonts w:asciiTheme="minorHAnsi" w:hAnsiTheme="minorHAnsi" w:cstheme="minorHAnsi"/>
          <w:szCs w:val="24"/>
        </w:rPr>
      </w:pPr>
      <w:r w:rsidRPr="00500390">
        <w:rPr>
          <w:rFonts w:asciiTheme="minorHAnsi" w:hAnsiTheme="minorHAnsi" w:cstheme="minorHAnsi"/>
          <w:szCs w:val="24"/>
        </w:rPr>
        <w:t>Samantha McAtear</w:t>
      </w:r>
    </w:p>
    <w:p w14:paraId="73B7B2B2" w14:textId="77777777" w:rsidR="00063A42" w:rsidRPr="00500390" w:rsidRDefault="00063A42" w:rsidP="00063A42">
      <w:pPr>
        <w:ind w:left="-5"/>
        <w:rPr>
          <w:rFonts w:asciiTheme="minorHAnsi" w:hAnsiTheme="minorHAnsi" w:cstheme="minorHAnsi"/>
          <w:szCs w:val="24"/>
        </w:rPr>
      </w:pPr>
      <w:r w:rsidRPr="00500390">
        <w:rPr>
          <w:rFonts w:asciiTheme="minorHAnsi" w:hAnsiTheme="minorHAnsi" w:cstheme="minorHAnsi"/>
          <w:szCs w:val="24"/>
        </w:rPr>
        <w:t>Art Subject Leader</w:t>
      </w:r>
    </w:p>
    <w:sectPr w:rsidR="00063A42" w:rsidRPr="00500390" w:rsidSect="00C611EC">
      <w:pgSz w:w="11899" w:h="16841"/>
      <w:pgMar w:top="720" w:right="720" w:bottom="720" w:left="720" w:header="720" w:footer="720" w:gutter="0"/>
      <w:pgBorders w:display="firstPage" w:offsetFrom="page">
        <w:top w:val="triple" w:sz="12" w:space="24" w:color="auto"/>
        <w:left w:val="triple" w:sz="12" w:space="24" w:color="auto"/>
        <w:bottom w:val="triple" w:sz="12" w:space="24" w:color="auto"/>
        <w:right w:val="trip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666A"/>
    <w:multiLevelType w:val="hybridMultilevel"/>
    <w:tmpl w:val="A266A99E"/>
    <w:lvl w:ilvl="0" w:tplc="BDB09192">
      <w:start w:val="1"/>
      <w:numFmt w:val="bullet"/>
      <w:lvlText w:val=""/>
      <w:lvlJc w:val="left"/>
      <w:pPr>
        <w:ind w:left="720" w:hanging="360"/>
      </w:pPr>
      <w:rPr>
        <w:rFonts w:ascii="Symbol" w:hAnsi="Symbol" w:hint="default"/>
      </w:rPr>
    </w:lvl>
    <w:lvl w:ilvl="1" w:tplc="16BA2434">
      <w:start w:val="1"/>
      <w:numFmt w:val="bullet"/>
      <w:lvlText w:val="o"/>
      <w:lvlJc w:val="left"/>
      <w:pPr>
        <w:ind w:left="1440" w:hanging="360"/>
      </w:pPr>
      <w:rPr>
        <w:rFonts w:ascii="Courier New" w:hAnsi="Courier New" w:hint="default"/>
      </w:rPr>
    </w:lvl>
    <w:lvl w:ilvl="2" w:tplc="4E1AAADA">
      <w:start w:val="1"/>
      <w:numFmt w:val="bullet"/>
      <w:lvlText w:val=""/>
      <w:lvlJc w:val="left"/>
      <w:pPr>
        <w:ind w:left="2160" w:hanging="360"/>
      </w:pPr>
      <w:rPr>
        <w:rFonts w:ascii="Wingdings" w:hAnsi="Wingdings" w:hint="default"/>
      </w:rPr>
    </w:lvl>
    <w:lvl w:ilvl="3" w:tplc="F3B02A0A">
      <w:start w:val="1"/>
      <w:numFmt w:val="bullet"/>
      <w:lvlText w:val=""/>
      <w:lvlJc w:val="left"/>
      <w:pPr>
        <w:ind w:left="2880" w:hanging="360"/>
      </w:pPr>
      <w:rPr>
        <w:rFonts w:ascii="Symbol" w:hAnsi="Symbol" w:hint="default"/>
      </w:rPr>
    </w:lvl>
    <w:lvl w:ilvl="4" w:tplc="3BEC3FCC">
      <w:start w:val="1"/>
      <w:numFmt w:val="bullet"/>
      <w:lvlText w:val="o"/>
      <w:lvlJc w:val="left"/>
      <w:pPr>
        <w:ind w:left="3600" w:hanging="360"/>
      </w:pPr>
      <w:rPr>
        <w:rFonts w:ascii="Courier New" w:hAnsi="Courier New" w:hint="default"/>
      </w:rPr>
    </w:lvl>
    <w:lvl w:ilvl="5" w:tplc="E514B2AA">
      <w:start w:val="1"/>
      <w:numFmt w:val="bullet"/>
      <w:lvlText w:val=""/>
      <w:lvlJc w:val="left"/>
      <w:pPr>
        <w:ind w:left="4320" w:hanging="360"/>
      </w:pPr>
      <w:rPr>
        <w:rFonts w:ascii="Wingdings" w:hAnsi="Wingdings" w:hint="default"/>
      </w:rPr>
    </w:lvl>
    <w:lvl w:ilvl="6" w:tplc="B5DAE35C">
      <w:start w:val="1"/>
      <w:numFmt w:val="bullet"/>
      <w:lvlText w:val=""/>
      <w:lvlJc w:val="left"/>
      <w:pPr>
        <w:ind w:left="5040" w:hanging="360"/>
      </w:pPr>
      <w:rPr>
        <w:rFonts w:ascii="Symbol" w:hAnsi="Symbol" w:hint="default"/>
      </w:rPr>
    </w:lvl>
    <w:lvl w:ilvl="7" w:tplc="C7685680">
      <w:start w:val="1"/>
      <w:numFmt w:val="bullet"/>
      <w:lvlText w:val="o"/>
      <w:lvlJc w:val="left"/>
      <w:pPr>
        <w:ind w:left="5760" w:hanging="360"/>
      </w:pPr>
      <w:rPr>
        <w:rFonts w:ascii="Courier New" w:hAnsi="Courier New" w:hint="default"/>
      </w:rPr>
    </w:lvl>
    <w:lvl w:ilvl="8" w:tplc="FED84E40">
      <w:start w:val="1"/>
      <w:numFmt w:val="bullet"/>
      <w:lvlText w:val=""/>
      <w:lvlJc w:val="left"/>
      <w:pPr>
        <w:ind w:left="6480" w:hanging="360"/>
      </w:pPr>
      <w:rPr>
        <w:rFonts w:ascii="Wingdings" w:hAnsi="Wingdings" w:hint="default"/>
      </w:rPr>
    </w:lvl>
  </w:abstractNum>
  <w:abstractNum w:abstractNumId="1" w15:restartNumberingAfterBreak="0">
    <w:nsid w:val="2121800E"/>
    <w:multiLevelType w:val="hybridMultilevel"/>
    <w:tmpl w:val="438012E0"/>
    <w:lvl w:ilvl="0" w:tplc="76760146">
      <w:start w:val="1"/>
      <w:numFmt w:val="bullet"/>
      <w:lvlText w:val=""/>
      <w:lvlJc w:val="left"/>
      <w:pPr>
        <w:ind w:left="720" w:hanging="360"/>
      </w:pPr>
      <w:rPr>
        <w:rFonts w:ascii="Symbol" w:hAnsi="Symbol" w:hint="default"/>
      </w:rPr>
    </w:lvl>
    <w:lvl w:ilvl="1" w:tplc="3E84B534">
      <w:start w:val="1"/>
      <w:numFmt w:val="bullet"/>
      <w:lvlText w:val="o"/>
      <w:lvlJc w:val="left"/>
      <w:pPr>
        <w:ind w:left="1440" w:hanging="360"/>
      </w:pPr>
      <w:rPr>
        <w:rFonts w:ascii="Courier New" w:hAnsi="Courier New" w:hint="default"/>
      </w:rPr>
    </w:lvl>
    <w:lvl w:ilvl="2" w:tplc="25A0DEF8">
      <w:start w:val="1"/>
      <w:numFmt w:val="bullet"/>
      <w:lvlText w:val=""/>
      <w:lvlJc w:val="left"/>
      <w:pPr>
        <w:ind w:left="2160" w:hanging="360"/>
      </w:pPr>
      <w:rPr>
        <w:rFonts w:ascii="Wingdings" w:hAnsi="Wingdings" w:hint="default"/>
      </w:rPr>
    </w:lvl>
    <w:lvl w:ilvl="3" w:tplc="862CCE02">
      <w:start w:val="1"/>
      <w:numFmt w:val="bullet"/>
      <w:lvlText w:val=""/>
      <w:lvlJc w:val="left"/>
      <w:pPr>
        <w:ind w:left="2880" w:hanging="360"/>
      </w:pPr>
      <w:rPr>
        <w:rFonts w:ascii="Symbol" w:hAnsi="Symbol" w:hint="default"/>
      </w:rPr>
    </w:lvl>
    <w:lvl w:ilvl="4" w:tplc="B8064F26">
      <w:start w:val="1"/>
      <w:numFmt w:val="bullet"/>
      <w:lvlText w:val="o"/>
      <w:lvlJc w:val="left"/>
      <w:pPr>
        <w:ind w:left="3600" w:hanging="360"/>
      </w:pPr>
      <w:rPr>
        <w:rFonts w:ascii="Courier New" w:hAnsi="Courier New" w:hint="default"/>
      </w:rPr>
    </w:lvl>
    <w:lvl w:ilvl="5" w:tplc="BCB8658C">
      <w:start w:val="1"/>
      <w:numFmt w:val="bullet"/>
      <w:lvlText w:val=""/>
      <w:lvlJc w:val="left"/>
      <w:pPr>
        <w:ind w:left="4320" w:hanging="360"/>
      </w:pPr>
      <w:rPr>
        <w:rFonts w:ascii="Wingdings" w:hAnsi="Wingdings" w:hint="default"/>
      </w:rPr>
    </w:lvl>
    <w:lvl w:ilvl="6" w:tplc="0D747ABA">
      <w:start w:val="1"/>
      <w:numFmt w:val="bullet"/>
      <w:lvlText w:val=""/>
      <w:lvlJc w:val="left"/>
      <w:pPr>
        <w:ind w:left="5040" w:hanging="360"/>
      </w:pPr>
      <w:rPr>
        <w:rFonts w:ascii="Symbol" w:hAnsi="Symbol" w:hint="default"/>
      </w:rPr>
    </w:lvl>
    <w:lvl w:ilvl="7" w:tplc="9C806800">
      <w:start w:val="1"/>
      <w:numFmt w:val="bullet"/>
      <w:lvlText w:val="o"/>
      <w:lvlJc w:val="left"/>
      <w:pPr>
        <w:ind w:left="5760" w:hanging="360"/>
      </w:pPr>
      <w:rPr>
        <w:rFonts w:ascii="Courier New" w:hAnsi="Courier New" w:hint="default"/>
      </w:rPr>
    </w:lvl>
    <w:lvl w:ilvl="8" w:tplc="3EA6E560">
      <w:start w:val="1"/>
      <w:numFmt w:val="bullet"/>
      <w:lvlText w:val=""/>
      <w:lvlJc w:val="left"/>
      <w:pPr>
        <w:ind w:left="6480" w:hanging="360"/>
      </w:pPr>
      <w:rPr>
        <w:rFonts w:ascii="Wingdings" w:hAnsi="Wingdings" w:hint="default"/>
      </w:rPr>
    </w:lvl>
  </w:abstractNum>
  <w:abstractNum w:abstractNumId="2" w15:restartNumberingAfterBreak="0">
    <w:nsid w:val="24FBC0A2"/>
    <w:multiLevelType w:val="hybridMultilevel"/>
    <w:tmpl w:val="147C3B92"/>
    <w:lvl w:ilvl="0" w:tplc="CBA2C548">
      <w:start w:val="1"/>
      <w:numFmt w:val="bullet"/>
      <w:lvlText w:val=""/>
      <w:lvlJc w:val="left"/>
      <w:pPr>
        <w:ind w:left="720" w:hanging="360"/>
      </w:pPr>
      <w:rPr>
        <w:rFonts w:ascii="Symbol" w:hAnsi="Symbol" w:hint="default"/>
      </w:rPr>
    </w:lvl>
    <w:lvl w:ilvl="1" w:tplc="EB06F204">
      <w:start w:val="1"/>
      <w:numFmt w:val="bullet"/>
      <w:lvlText w:val="o"/>
      <w:lvlJc w:val="left"/>
      <w:pPr>
        <w:ind w:left="1440" w:hanging="360"/>
      </w:pPr>
      <w:rPr>
        <w:rFonts w:ascii="Courier New" w:hAnsi="Courier New" w:hint="default"/>
      </w:rPr>
    </w:lvl>
    <w:lvl w:ilvl="2" w:tplc="2378265A">
      <w:start w:val="1"/>
      <w:numFmt w:val="bullet"/>
      <w:lvlText w:val=""/>
      <w:lvlJc w:val="left"/>
      <w:pPr>
        <w:ind w:left="2160" w:hanging="360"/>
      </w:pPr>
      <w:rPr>
        <w:rFonts w:ascii="Wingdings" w:hAnsi="Wingdings" w:hint="default"/>
      </w:rPr>
    </w:lvl>
    <w:lvl w:ilvl="3" w:tplc="B33EE19A">
      <w:start w:val="1"/>
      <w:numFmt w:val="bullet"/>
      <w:lvlText w:val=""/>
      <w:lvlJc w:val="left"/>
      <w:pPr>
        <w:ind w:left="2880" w:hanging="360"/>
      </w:pPr>
      <w:rPr>
        <w:rFonts w:ascii="Symbol" w:hAnsi="Symbol" w:hint="default"/>
      </w:rPr>
    </w:lvl>
    <w:lvl w:ilvl="4" w:tplc="8A60241C">
      <w:start w:val="1"/>
      <w:numFmt w:val="bullet"/>
      <w:lvlText w:val="o"/>
      <w:lvlJc w:val="left"/>
      <w:pPr>
        <w:ind w:left="3600" w:hanging="360"/>
      </w:pPr>
      <w:rPr>
        <w:rFonts w:ascii="Courier New" w:hAnsi="Courier New" w:hint="default"/>
      </w:rPr>
    </w:lvl>
    <w:lvl w:ilvl="5" w:tplc="C0B67DC2">
      <w:start w:val="1"/>
      <w:numFmt w:val="bullet"/>
      <w:lvlText w:val=""/>
      <w:lvlJc w:val="left"/>
      <w:pPr>
        <w:ind w:left="4320" w:hanging="360"/>
      </w:pPr>
      <w:rPr>
        <w:rFonts w:ascii="Wingdings" w:hAnsi="Wingdings" w:hint="default"/>
      </w:rPr>
    </w:lvl>
    <w:lvl w:ilvl="6" w:tplc="DB586BDE">
      <w:start w:val="1"/>
      <w:numFmt w:val="bullet"/>
      <w:lvlText w:val=""/>
      <w:lvlJc w:val="left"/>
      <w:pPr>
        <w:ind w:left="5040" w:hanging="360"/>
      </w:pPr>
      <w:rPr>
        <w:rFonts w:ascii="Symbol" w:hAnsi="Symbol" w:hint="default"/>
      </w:rPr>
    </w:lvl>
    <w:lvl w:ilvl="7" w:tplc="8B303480">
      <w:start w:val="1"/>
      <w:numFmt w:val="bullet"/>
      <w:lvlText w:val="o"/>
      <w:lvlJc w:val="left"/>
      <w:pPr>
        <w:ind w:left="5760" w:hanging="360"/>
      </w:pPr>
      <w:rPr>
        <w:rFonts w:ascii="Courier New" w:hAnsi="Courier New" w:hint="default"/>
      </w:rPr>
    </w:lvl>
    <w:lvl w:ilvl="8" w:tplc="5C9AE296">
      <w:start w:val="1"/>
      <w:numFmt w:val="bullet"/>
      <w:lvlText w:val=""/>
      <w:lvlJc w:val="left"/>
      <w:pPr>
        <w:ind w:left="6480" w:hanging="360"/>
      </w:pPr>
      <w:rPr>
        <w:rFonts w:ascii="Wingdings" w:hAnsi="Wingdings" w:hint="default"/>
      </w:rPr>
    </w:lvl>
  </w:abstractNum>
  <w:abstractNum w:abstractNumId="3"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257013"/>
    <w:multiLevelType w:val="hybridMultilevel"/>
    <w:tmpl w:val="920A1150"/>
    <w:lvl w:ilvl="0" w:tplc="A7CA7F5A">
      <w:start w:val="5"/>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926E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1861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6A19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86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ACB3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4454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345A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3C26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9FE30C"/>
    <w:multiLevelType w:val="hybridMultilevel"/>
    <w:tmpl w:val="D3341986"/>
    <w:lvl w:ilvl="0" w:tplc="A7388F9E">
      <w:start w:val="1"/>
      <w:numFmt w:val="bullet"/>
      <w:lvlText w:val=""/>
      <w:lvlJc w:val="left"/>
      <w:pPr>
        <w:ind w:left="720" w:hanging="360"/>
      </w:pPr>
      <w:rPr>
        <w:rFonts w:ascii="Symbol" w:hAnsi="Symbol" w:hint="default"/>
      </w:rPr>
    </w:lvl>
    <w:lvl w:ilvl="1" w:tplc="0BAC30B0">
      <w:start w:val="1"/>
      <w:numFmt w:val="bullet"/>
      <w:lvlText w:val="o"/>
      <w:lvlJc w:val="left"/>
      <w:pPr>
        <w:ind w:left="1440" w:hanging="360"/>
      </w:pPr>
      <w:rPr>
        <w:rFonts w:ascii="Courier New" w:hAnsi="Courier New" w:hint="default"/>
      </w:rPr>
    </w:lvl>
    <w:lvl w:ilvl="2" w:tplc="1C9CCD80">
      <w:start w:val="1"/>
      <w:numFmt w:val="bullet"/>
      <w:lvlText w:val=""/>
      <w:lvlJc w:val="left"/>
      <w:pPr>
        <w:ind w:left="2160" w:hanging="360"/>
      </w:pPr>
      <w:rPr>
        <w:rFonts w:ascii="Wingdings" w:hAnsi="Wingdings" w:hint="default"/>
      </w:rPr>
    </w:lvl>
    <w:lvl w:ilvl="3" w:tplc="61A0CB4C">
      <w:start w:val="1"/>
      <w:numFmt w:val="bullet"/>
      <w:lvlText w:val=""/>
      <w:lvlJc w:val="left"/>
      <w:pPr>
        <w:ind w:left="2880" w:hanging="360"/>
      </w:pPr>
      <w:rPr>
        <w:rFonts w:ascii="Symbol" w:hAnsi="Symbol" w:hint="default"/>
      </w:rPr>
    </w:lvl>
    <w:lvl w:ilvl="4" w:tplc="C43E3014">
      <w:start w:val="1"/>
      <w:numFmt w:val="bullet"/>
      <w:lvlText w:val="o"/>
      <w:lvlJc w:val="left"/>
      <w:pPr>
        <w:ind w:left="3600" w:hanging="360"/>
      </w:pPr>
      <w:rPr>
        <w:rFonts w:ascii="Courier New" w:hAnsi="Courier New" w:hint="default"/>
      </w:rPr>
    </w:lvl>
    <w:lvl w:ilvl="5" w:tplc="CAA835FA">
      <w:start w:val="1"/>
      <w:numFmt w:val="bullet"/>
      <w:lvlText w:val=""/>
      <w:lvlJc w:val="left"/>
      <w:pPr>
        <w:ind w:left="4320" w:hanging="360"/>
      </w:pPr>
      <w:rPr>
        <w:rFonts w:ascii="Wingdings" w:hAnsi="Wingdings" w:hint="default"/>
      </w:rPr>
    </w:lvl>
    <w:lvl w:ilvl="6" w:tplc="32DEC43C">
      <w:start w:val="1"/>
      <w:numFmt w:val="bullet"/>
      <w:lvlText w:val=""/>
      <w:lvlJc w:val="left"/>
      <w:pPr>
        <w:ind w:left="5040" w:hanging="360"/>
      </w:pPr>
      <w:rPr>
        <w:rFonts w:ascii="Symbol" w:hAnsi="Symbol" w:hint="default"/>
      </w:rPr>
    </w:lvl>
    <w:lvl w:ilvl="7" w:tplc="EDD4713C">
      <w:start w:val="1"/>
      <w:numFmt w:val="bullet"/>
      <w:lvlText w:val="o"/>
      <w:lvlJc w:val="left"/>
      <w:pPr>
        <w:ind w:left="5760" w:hanging="360"/>
      </w:pPr>
      <w:rPr>
        <w:rFonts w:ascii="Courier New" w:hAnsi="Courier New" w:hint="default"/>
      </w:rPr>
    </w:lvl>
    <w:lvl w:ilvl="8" w:tplc="A31E56B0">
      <w:start w:val="1"/>
      <w:numFmt w:val="bullet"/>
      <w:lvlText w:val=""/>
      <w:lvlJc w:val="left"/>
      <w:pPr>
        <w:ind w:left="6480" w:hanging="360"/>
      </w:pPr>
      <w:rPr>
        <w:rFonts w:ascii="Wingdings" w:hAnsi="Wingdings" w:hint="default"/>
      </w:rPr>
    </w:lvl>
  </w:abstractNum>
  <w:abstractNum w:abstractNumId="6" w15:restartNumberingAfterBreak="0">
    <w:nsid w:val="562C2452"/>
    <w:multiLevelType w:val="hybridMultilevel"/>
    <w:tmpl w:val="3E9A296A"/>
    <w:lvl w:ilvl="0" w:tplc="2054A9B6">
      <w:start w:val="7"/>
      <w:numFmt w:val="decimal"/>
      <w:lvlText w:val="%1."/>
      <w:lvlJc w:val="left"/>
      <w:pPr>
        <w:ind w:left="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4288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CA9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62CD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00E5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2C7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547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4AA8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080F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3C104E"/>
    <w:multiLevelType w:val="hybridMultilevel"/>
    <w:tmpl w:val="77824F40"/>
    <w:lvl w:ilvl="0" w:tplc="B3647F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0A3EE">
      <w:start w:val="1"/>
      <w:numFmt w:val="bullet"/>
      <w:lvlText w:val="o"/>
      <w:lvlJc w:val="left"/>
      <w:pPr>
        <w:ind w:left="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DE52D2">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48F030">
      <w:start w:val="1"/>
      <w:numFmt w:val="bullet"/>
      <w:lvlText w:val="•"/>
      <w:lvlJc w:val="left"/>
      <w:pPr>
        <w:ind w:left="1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C8E88">
      <w:start w:val="1"/>
      <w:numFmt w:val="bullet"/>
      <w:lvlText w:val="o"/>
      <w:lvlJc w:val="left"/>
      <w:pPr>
        <w:ind w:left="2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A67758">
      <w:start w:val="1"/>
      <w:numFmt w:val="bullet"/>
      <w:lvlText w:val="▪"/>
      <w:lvlJc w:val="left"/>
      <w:pPr>
        <w:ind w:left="3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74C658">
      <w:start w:val="1"/>
      <w:numFmt w:val="bullet"/>
      <w:lvlText w:val="•"/>
      <w:lvlJc w:val="left"/>
      <w:pPr>
        <w:ind w:left="3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82454">
      <w:start w:val="1"/>
      <w:numFmt w:val="bullet"/>
      <w:lvlText w:val="o"/>
      <w:lvlJc w:val="left"/>
      <w:pPr>
        <w:ind w:left="4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EAEED8">
      <w:start w:val="1"/>
      <w:numFmt w:val="bullet"/>
      <w:lvlText w:val="▪"/>
      <w:lvlJc w:val="left"/>
      <w:pPr>
        <w:ind w:left="5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943167"/>
    <w:multiLevelType w:val="hybridMultilevel"/>
    <w:tmpl w:val="F3222354"/>
    <w:lvl w:ilvl="0" w:tplc="AEF0AB46">
      <w:start w:val="1"/>
      <w:numFmt w:val="bullet"/>
      <w:lvlText w:val=""/>
      <w:lvlJc w:val="left"/>
      <w:pPr>
        <w:ind w:left="720" w:hanging="360"/>
      </w:pPr>
      <w:rPr>
        <w:rFonts w:ascii="Symbol" w:hAnsi="Symbol" w:hint="default"/>
      </w:rPr>
    </w:lvl>
    <w:lvl w:ilvl="1" w:tplc="13B212BA">
      <w:start w:val="1"/>
      <w:numFmt w:val="bullet"/>
      <w:lvlText w:val="o"/>
      <w:lvlJc w:val="left"/>
      <w:pPr>
        <w:ind w:left="1440" w:hanging="360"/>
      </w:pPr>
      <w:rPr>
        <w:rFonts w:ascii="Courier New" w:hAnsi="Courier New" w:hint="default"/>
      </w:rPr>
    </w:lvl>
    <w:lvl w:ilvl="2" w:tplc="D4F42842">
      <w:start w:val="1"/>
      <w:numFmt w:val="bullet"/>
      <w:lvlText w:val=""/>
      <w:lvlJc w:val="left"/>
      <w:pPr>
        <w:ind w:left="2160" w:hanging="360"/>
      </w:pPr>
      <w:rPr>
        <w:rFonts w:ascii="Wingdings" w:hAnsi="Wingdings" w:hint="default"/>
      </w:rPr>
    </w:lvl>
    <w:lvl w:ilvl="3" w:tplc="B308F1D8">
      <w:start w:val="1"/>
      <w:numFmt w:val="bullet"/>
      <w:lvlText w:val=""/>
      <w:lvlJc w:val="left"/>
      <w:pPr>
        <w:ind w:left="2880" w:hanging="360"/>
      </w:pPr>
      <w:rPr>
        <w:rFonts w:ascii="Symbol" w:hAnsi="Symbol" w:hint="default"/>
      </w:rPr>
    </w:lvl>
    <w:lvl w:ilvl="4" w:tplc="70C23CE0">
      <w:start w:val="1"/>
      <w:numFmt w:val="bullet"/>
      <w:lvlText w:val="o"/>
      <w:lvlJc w:val="left"/>
      <w:pPr>
        <w:ind w:left="3600" w:hanging="360"/>
      </w:pPr>
      <w:rPr>
        <w:rFonts w:ascii="Courier New" w:hAnsi="Courier New" w:hint="default"/>
      </w:rPr>
    </w:lvl>
    <w:lvl w:ilvl="5" w:tplc="D79C1F68">
      <w:start w:val="1"/>
      <w:numFmt w:val="bullet"/>
      <w:lvlText w:val=""/>
      <w:lvlJc w:val="left"/>
      <w:pPr>
        <w:ind w:left="4320" w:hanging="360"/>
      </w:pPr>
      <w:rPr>
        <w:rFonts w:ascii="Wingdings" w:hAnsi="Wingdings" w:hint="default"/>
      </w:rPr>
    </w:lvl>
    <w:lvl w:ilvl="6" w:tplc="2AFEC8B2">
      <w:start w:val="1"/>
      <w:numFmt w:val="bullet"/>
      <w:lvlText w:val=""/>
      <w:lvlJc w:val="left"/>
      <w:pPr>
        <w:ind w:left="5040" w:hanging="360"/>
      </w:pPr>
      <w:rPr>
        <w:rFonts w:ascii="Symbol" w:hAnsi="Symbol" w:hint="default"/>
      </w:rPr>
    </w:lvl>
    <w:lvl w:ilvl="7" w:tplc="ED52F136">
      <w:start w:val="1"/>
      <w:numFmt w:val="bullet"/>
      <w:lvlText w:val="o"/>
      <w:lvlJc w:val="left"/>
      <w:pPr>
        <w:ind w:left="5760" w:hanging="360"/>
      </w:pPr>
      <w:rPr>
        <w:rFonts w:ascii="Courier New" w:hAnsi="Courier New" w:hint="default"/>
      </w:rPr>
    </w:lvl>
    <w:lvl w:ilvl="8" w:tplc="36665A72">
      <w:start w:val="1"/>
      <w:numFmt w:val="bullet"/>
      <w:lvlText w:val=""/>
      <w:lvlJc w:val="left"/>
      <w:pPr>
        <w:ind w:left="6480" w:hanging="360"/>
      </w:pPr>
      <w:rPr>
        <w:rFonts w:ascii="Wingdings" w:hAnsi="Wingdings" w:hint="default"/>
      </w:rPr>
    </w:lvl>
  </w:abstractNum>
  <w:abstractNum w:abstractNumId="9" w15:restartNumberingAfterBreak="0">
    <w:nsid w:val="6D7A2BEF"/>
    <w:multiLevelType w:val="hybridMultilevel"/>
    <w:tmpl w:val="2ECA6F10"/>
    <w:lvl w:ilvl="0" w:tplc="4B2E7F92">
      <w:start w:val="1"/>
      <w:numFmt w:val="bullet"/>
      <w:lvlText w:val=""/>
      <w:lvlJc w:val="left"/>
      <w:pPr>
        <w:ind w:left="720" w:hanging="360"/>
      </w:pPr>
      <w:rPr>
        <w:rFonts w:ascii="Symbol" w:hAnsi="Symbol" w:hint="default"/>
      </w:rPr>
    </w:lvl>
    <w:lvl w:ilvl="1" w:tplc="6AC206B4">
      <w:start w:val="1"/>
      <w:numFmt w:val="bullet"/>
      <w:lvlText w:val="o"/>
      <w:lvlJc w:val="left"/>
      <w:pPr>
        <w:ind w:left="1440" w:hanging="360"/>
      </w:pPr>
      <w:rPr>
        <w:rFonts w:ascii="Courier New" w:hAnsi="Courier New" w:hint="default"/>
      </w:rPr>
    </w:lvl>
    <w:lvl w:ilvl="2" w:tplc="AB766B72">
      <w:start w:val="1"/>
      <w:numFmt w:val="bullet"/>
      <w:lvlText w:val=""/>
      <w:lvlJc w:val="left"/>
      <w:pPr>
        <w:ind w:left="2160" w:hanging="360"/>
      </w:pPr>
      <w:rPr>
        <w:rFonts w:ascii="Wingdings" w:hAnsi="Wingdings" w:hint="default"/>
      </w:rPr>
    </w:lvl>
    <w:lvl w:ilvl="3" w:tplc="88A0F358">
      <w:start w:val="1"/>
      <w:numFmt w:val="bullet"/>
      <w:lvlText w:val=""/>
      <w:lvlJc w:val="left"/>
      <w:pPr>
        <w:ind w:left="2880" w:hanging="360"/>
      </w:pPr>
      <w:rPr>
        <w:rFonts w:ascii="Symbol" w:hAnsi="Symbol" w:hint="default"/>
      </w:rPr>
    </w:lvl>
    <w:lvl w:ilvl="4" w:tplc="1486A220">
      <w:start w:val="1"/>
      <w:numFmt w:val="bullet"/>
      <w:lvlText w:val="o"/>
      <w:lvlJc w:val="left"/>
      <w:pPr>
        <w:ind w:left="3600" w:hanging="360"/>
      </w:pPr>
      <w:rPr>
        <w:rFonts w:ascii="Courier New" w:hAnsi="Courier New" w:hint="default"/>
      </w:rPr>
    </w:lvl>
    <w:lvl w:ilvl="5" w:tplc="48DED042">
      <w:start w:val="1"/>
      <w:numFmt w:val="bullet"/>
      <w:lvlText w:val=""/>
      <w:lvlJc w:val="left"/>
      <w:pPr>
        <w:ind w:left="4320" w:hanging="360"/>
      </w:pPr>
      <w:rPr>
        <w:rFonts w:ascii="Wingdings" w:hAnsi="Wingdings" w:hint="default"/>
      </w:rPr>
    </w:lvl>
    <w:lvl w:ilvl="6" w:tplc="FB5A5D72">
      <w:start w:val="1"/>
      <w:numFmt w:val="bullet"/>
      <w:lvlText w:val=""/>
      <w:lvlJc w:val="left"/>
      <w:pPr>
        <w:ind w:left="5040" w:hanging="360"/>
      </w:pPr>
      <w:rPr>
        <w:rFonts w:ascii="Symbol" w:hAnsi="Symbol" w:hint="default"/>
      </w:rPr>
    </w:lvl>
    <w:lvl w:ilvl="7" w:tplc="4874EF90">
      <w:start w:val="1"/>
      <w:numFmt w:val="bullet"/>
      <w:lvlText w:val="o"/>
      <w:lvlJc w:val="left"/>
      <w:pPr>
        <w:ind w:left="5760" w:hanging="360"/>
      </w:pPr>
      <w:rPr>
        <w:rFonts w:ascii="Courier New" w:hAnsi="Courier New" w:hint="default"/>
      </w:rPr>
    </w:lvl>
    <w:lvl w:ilvl="8" w:tplc="F4343930">
      <w:start w:val="1"/>
      <w:numFmt w:val="bullet"/>
      <w:lvlText w:val=""/>
      <w:lvlJc w:val="left"/>
      <w:pPr>
        <w:ind w:left="6480" w:hanging="360"/>
      </w:pPr>
      <w:rPr>
        <w:rFonts w:ascii="Wingdings" w:hAnsi="Wingdings" w:hint="default"/>
      </w:rPr>
    </w:lvl>
  </w:abstractNum>
  <w:abstractNum w:abstractNumId="10" w15:restartNumberingAfterBreak="0">
    <w:nsid w:val="6EF4D527"/>
    <w:multiLevelType w:val="hybridMultilevel"/>
    <w:tmpl w:val="19B4553E"/>
    <w:lvl w:ilvl="0" w:tplc="878440CA">
      <w:start w:val="1"/>
      <w:numFmt w:val="bullet"/>
      <w:lvlText w:val=""/>
      <w:lvlJc w:val="left"/>
      <w:pPr>
        <w:ind w:left="720" w:hanging="360"/>
      </w:pPr>
      <w:rPr>
        <w:rFonts w:ascii="Symbol" w:hAnsi="Symbol" w:hint="default"/>
      </w:rPr>
    </w:lvl>
    <w:lvl w:ilvl="1" w:tplc="DAB00DE0">
      <w:start w:val="1"/>
      <w:numFmt w:val="bullet"/>
      <w:lvlText w:val="o"/>
      <w:lvlJc w:val="left"/>
      <w:pPr>
        <w:ind w:left="1440" w:hanging="360"/>
      </w:pPr>
      <w:rPr>
        <w:rFonts w:ascii="Courier New" w:hAnsi="Courier New" w:hint="default"/>
      </w:rPr>
    </w:lvl>
    <w:lvl w:ilvl="2" w:tplc="96D63428">
      <w:start w:val="1"/>
      <w:numFmt w:val="bullet"/>
      <w:lvlText w:val=""/>
      <w:lvlJc w:val="left"/>
      <w:pPr>
        <w:ind w:left="2160" w:hanging="360"/>
      </w:pPr>
      <w:rPr>
        <w:rFonts w:ascii="Wingdings" w:hAnsi="Wingdings" w:hint="default"/>
      </w:rPr>
    </w:lvl>
    <w:lvl w:ilvl="3" w:tplc="588208FE">
      <w:start w:val="1"/>
      <w:numFmt w:val="bullet"/>
      <w:lvlText w:val=""/>
      <w:lvlJc w:val="left"/>
      <w:pPr>
        <w:ind w:left="2880" w:hanging="360"/>
      </w:pPr>
      <w:rPr>
        <w:rFonts w:ascii="Symbol" w:hAnsi="Symbol" w:hint="default"/>
      </w:rPr>
    </w:lvl>
    <w:lvl w:ilvl="4" w:tplc="79065DAE">
      <w:start w:val="1"/>
      <w:numFmt w:val="bullet"/>
      <w:lvlText w:val="o"/>
      <w:lvlJc w:val="left"/>
      <w:pPr>
        <w:ind w:left="3600" w:hanging="360"/>
      </w:pPr>
      <w:rPr>
        <w:rFonts w:ascii="Courier New" w:hAnsi="Courier New" w:hint="default"/>
      </w:rPr>
    </w:lvl>
    <w:lvl w:ilvl="5" w:tplc="5FB64B0C">
      <w:start w:val="1"/>
      <w:numFmt w:val="bullet"/>
      <w:lvlText w:val=""/>
      <w:lvlJc w:val="left"/>
      <w:pPr>
        <w:ind w:left="4320" w:hanging="360"/>
      </w:pPr>
      <w:rPr>
        <w:rFonts w:ascii="Wingdings" w:hAnsi="Wingdings" w:hint="default"/>
      </w:rPr>
    </w:lvl>
    <w:lvl w:ilvl="6" w:tplc="9F2860B2">
      <w:start w:val="1"/>
      <w:numFmt w:val="bullet"/>
      <w:lvlText w:val=""/>
      <w:lvlJc w:val="left"/>
      <w:pPr>
        <w:ind w:left="5040" w:hanging="360"/>
      </w:pPr>
      <w:rPr>
        <w:rFonts w:ascii="Symbol" w:hAnsi="Symbol" w:hint="default"/>
      </w:rPr>
    </w:lvl>
    <w:lvl w:ilvl="7" w:tplc="06DA5DA2">
      <w:start w:val="1"/>
      <w:numFmt w:val="bullet"/>
      <w:lvlText w:val="o"/>
      <w:lvlJc w:val="left"/>
      <w:pPr>
        <w:ind w:left="5760" w:hanging="360"/>
      </w:pPr>
      <w:rPr>
        <w:rFonts w:ascii="Courier New" w:hAnsi="Courier New" w:hint="default"/>
      </w:rPr>
    </w:lvl>
    <w:lvl w:ilvl="8" w:tplc="969C6A92">
      <w:start w:val="1"/>
      <w:numFmt w:val="bullet"/>
      <w:lvlText w:val=""/>
      <w:lvlJc w:val="left"/>
      <w:pPr>
        <w:ind w:left="6480" w:hanging="360"/>
      </w:pPr>
      <w:rPr>
        <w:rFonts w:ascii="Wingdings" w:hAnsi="Wingdings" w:hint="default"/>
      </w:rPr>
    </w:lvl>
  </w:abstractNum>
  <w:num w:numId="1" w16cid:durableId="2060323180">
    <w:abstractNumId w:val="1"/>
  </w:num>
  <w:num w:numId="2" w16cid:durableId="1345204928">
    <w:abstractNumId w:val="2"/>
  </w:num>
  <w:num w:numId="3" w16cid:durableId="1604534216">
    <w:abstractNumId w:val="9"/>
  </w:num>
  <w:num w:numId="4" w16cid:durableId="1269896252">
    <w:abstractNumId w:val="5"/>
  </w:num>
  <w:num w:numId="5" w16cid:durableId="1133985409">
    <w:abstractNumId w:val="0"/>
  </w:num>
  <w:num w:numId="6" w16cid:durableId="145165878">
    <w:abstractNumId w:val="8"/>
  </w:num>
  <w:num w:numId="7" w16cid:durableId="1469277037">
    <w:abstractNumId w:val="10"/>
  </w:num>
  <w:num w:numId="8" w16cid:durableId="1417631050">
    <w:abstractNumId w:val="3"/>
  </w:num>
  <w:num w:numId="9" w16cid:durableId="1766726518">
    <w:abstractNumId w:val="7"/>
  </w:num>
  <w:num w:numId="10" w16cid:durableId="1704398524">
    <w:abstractNumId w:val="4"/>
  </w:num>
  <w:num w:numId="11" w16cid:durableId="204219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4"/>
    <w:rsid w:val="00046FDE"/>
    <w:rsid w:val="00063A42"/>
    <w:rsid w:val="00217D41"/>
    <w:rsid w:val="002352E2"/>
    <w:rsid w:val="00302FA2"/>
    <w:rsid w:val="003143FB"/>
    <w:rsid w:val="004D623A"/>
    <w:rsid w:val="00500390"/>
    <w:rsid w:val="005A2A4C"/>
    <w:rsid w:val="00640A25"/>
    <w:rsid w:val="00680D84"/>
    <w:rsid w:val="0072081F"/>
    <w:rsid w:val="007A70D4"/>
    <w:rsid w:val="008911D4"/>
    <w:rsid w:val="008D020D"/>
    <w:rsid w:val="00BD5FB4"/>
    <w:rsid w:val="00C611EC"/>
    <w:rsid w:val="00DF39DE"/>
    <w:rsid w:val="00E20CBB"/>
    <w:rsid w:val="00E4DAEE"/>
    <w:rsid w:val="00F24D87"/>
    <w:rsid w:val="04B26E86"/>
    <w:rsid w:val="07C84E91"/>
    <w:rsid w:val="0D9AFA2F"/>
    <w:rsid w:val="0F2D4378"/>
    <w:rsid w:val="101BB36B"/>
    <w:rsid w:val="11F918DD"/>
    <w:rsid w:val="16069DF8"/>
    <w:rsid w:val="1BC8AC0F"/>
    <w:rsid w:val="21825EB9"/>
    <w:rsid w:val="21E2E40B"/>
    <w:rsid w:val="233BB4E5"/>
    <w:rsid w:val="25075D0F"/>
    <w:rsid w:val="25F70C03"/>
    <w:rsid w:val="347D1135"/>
    <w:rsid w:val="3635A913"/>
    <w:rsid w:val="39323D5E"/>
    <w:rsid w:val="3EE4EBC6"/>
    <w:rsid w:val="3F0BAEAE"/>
    <w:rsid w:val="4571D96E"/>
    <w:rsid w:val="4C018E80"/>
    <w:rsid w:val="4EEFABFD"/>
    <w:rsid w:val="4FA389EF"/>
    <w:rsid w:val="58193EB8"/>
    <w:rsid w:val="5943048C"/>
    <w:rsid w:val="5A08FF05"/>
    <w:rsid w:val="5D6D400C"/>
    <w:rsid w:val="5E38699F"/>
    <w:rsid w:val="5F36343A"/>
    <w:rsid w:val="665DB6DA"/>
    <w:rsid w:val="6BA28B49"/>
    <w:rsid w:val="6DE0CBCE"/>
    <w:rsid w:val="7080D598"/>
    <w:rsid w:val="745E59BC"/>
    <w:rsid w:val="7545D9FD"/>
    <w:rsid w:val="7A205888"/>
    <w:rsid w:val="7A96D20F"/>
    <w:rsid w:val="7C838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080C2"/>
  <w15:docId w15:val="{BF86B3EC-3287-43C8-A871-4736E00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D8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640A25"/>
    <w:pPr>
      <w:ind w:left="720"/>
      <w:contextualSpacing/>
    </w:pPr>
  </w:style>
  <w:style w:type="paragraph" w:styleId="NoSpacing">
    <w:name w:val="No Spacing"/>
    <w:uiPriority w:val="1"/>
    <w:qFormat/>
    <w:rsid w:val="4C018E8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B70CA78A58C0409AB22AE9E67D761F" ma:contentTypeVersion="4" ma:contentTypeDescription="Create a new document." ma:contentTypeScope="" ma:versionID="ca70910c63745e1a71c22cb71ee4cd36">
  <xsd:schema xmlns:xsd="http://www.w3.org/2001/XMLSchema" xmlns:xs="http://www.w3.org/2001/XMLSchema" xmlns:p="http://schemas.microsoft.com/office/2006/metadata/properties" xmlns:ns2="46e16e40-340a-47a4-b7ec-1432efe117a1" targetNamespace="http://schemas.microsoft.com/office/2006/metadata/properties" ma:root="true" ma:fieldsID="42235aa6bfc0e084bd447933eb7d7b8e" ns2:_="">
    <xsd:import namespace="46e16e40-340a-47a4-b7ec-1432efe11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6e40-340a-47a4-b7ec-1432efe11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55B83-A1E3-40BA-9268-CE7860353A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7BD45-253F-44A1-A85C-A54B5B2BD1C4}">
  <ds:schemaRefs>
    <ds:schemaRef ds:uri="http://schemas.microsoft.com/sharepoint/v3/contenttype/forms"/>
  </ds:schemaRefs>
</ds:datastoreItem>
</file>

<file path=customXml/itemProps3.xml><?xml version="1.0" encoding="utf-8"?>
<ds:datastoreItem xmlns:ds="http://schemas.openxmlformats.org/officeDocument/2006/customXml" ds:itemID="{6F56C18E-F916-4C84-BEFB-904B8AE0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16e40-340a-47a4-b7ec-1432efe11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7307</Characters>
  <Application>Microsoft Office Word</Application>
  <DocSecurity>0</DocSecurity>
  <Lines>292</Lines>
  <Paragraphs>205</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Charlie Jones</cp:lastModifiedBy>
  <cp:revision>7</cp:revision>
  <dcterms:created xsi:type="dcterms:W3CDTF">2024-09-18T12:22:00Z</dcterms:created>
  <dcterms:modified xsi:type="dcterms:W3CDTF">2025-11-19T15:11:00Z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0x010100F7B70CA78A58C0409AB22AE9E67D761F</vt:lpwstr>
  </property>
  <property fmtid="{D5CDD505-2E9C-101B-9397-08002B2CF9AE}" pid="3" name="GrammarlyDocumentId">
    <vt:lpwstr>ede15207-9acb-43f1-a4f7-d8e579137389</vt:lpwstr>
  </property>
</Properties>
</file>