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32A4" w14:textId="77777777" w:rsidR="00941CB3" w:rsidRDefault="00941CB3" w:rsidP="00941CB3">
      <w:pPr>
        <w:ind w:left="-709"/>
        <w:rPr>
          <w:rFonts w:ascii="Arial" w:hAnsi="Arial" w:cs="Arial"/>
          <w:b/>
          <w:sz w:val="18"/>
          <w:szCs w:val="18"/>
        </w:rPr>
      </w:pPr>
    </w:p>
    <w:p w14:paraId="4A31A1AF" w14:textId="77777777" w:rsidR="00941CB3" w:rsidRDefault="00941CB3" w:rsidP="00941CB3">
      <w:pPr>
        <w:rPr>
          <w:rFonts w:ascii="Arial" w:hAnsi="Arial" w:cs="Arial"/>
          <w:b/>
          <w:sz w:val="18"/>
          <w:szCs w:val="18"/>
        </w:rPr>
      </w:pPr>
    </w:p>
    <w:p w14:paraId="6D1483D3" w14:textId="77777777" w:rsidR="00941CB3" w:rsidRDefault="00941CB3" w:rsidP="00941CB3">
      <w:pPr>
        <w:rPr>
          <w:rFonts w:ascii="Arial" w:hAnsi="Arial" w:cs="Arial"/>
          <w:b/>
          <w:sz w:val="18"/>
          <w:szCs w:val="18"/>
        </w:rPr>
      </w:pPr>
    </w:p>
    <w:p w14:paraId="471219E8" w14:textId="77777777" w:rsidR="00941CB3" w:rsidRDefault="00941CB3" w:rsidP="00941CB3">
      <w:pPr>
        <w:rPr>
          <w:rFonts w:ascii="Arial" w:hAnsi="Arial" w:cs="Arial"/>
          <w:b/>
          <w:sz w:val="18"/>
          <w:szCs w:val="18"/>
        </w:rPr>
      </w:pPr>
    </w:p>
    <w:p w14:paraId="1C78B49F" w14:textId="77777777" w:rsidR="00941CB3" w:rsidRDefault="00941CB3" w:rsidP="00941CB3">
      <w:pPr>
        <w:rPr>
          <w:rFonts w:ascii="Arial" w:hAnsi="Arial" w:cs="Arial"/>
          <w:b/>
          <w:sz w:val="18"/>
          <w:szCs w:val="18"/>
        </w:rPr>
      </w:pPr>
    </w:p>
    <w:p w14:paraId="5DB5FB58" w14:textId="77777777" w:rsidR="00941CB3" w:rsidRPr="00A2201A" w:rsidRDefault="00941CB3" w:rsidP="00941CB3">
      <w:pPr>
        <w:rPr>
          <w:rFonts w:ascii="Arial" w:hAnsi="Arial" w:cs="Arial"/>
          <w:b/>
          <w:sz w:val="18"/>
          <w:szCs w:val="18"/>
        </w:rPr>
      </w:pPr>
    </w:p>
    <w:p w14:paraId="29785907" w14:textId="77777777" w:rsidR="00941CB3" w:rsidRPr="00A2201A" w:rsidRDefault="00941CB3" w:rsidP="00941CB3">
      <w:pPr>
        <w:jc w:val="center"/>
        <w:rPr>
          <w:rFonts w:ascii="Arial" w:hAnsi="Arial" w:cs="Arial"/>
          <w:b/>
          <w:sz w:val="72"/>
          <w:szCs w:val="72"/>
        </w:rPr>
      </w:pPr>
      <w:r w:rsidRPr="00A2201A">
        <w:rPr>
          <w:rFonts w:ascii="Arial" w:hAnsi="Arial" w:cs="Arial"/>
          <w:b/>
          <w:sz w:val="72"/>
          <w:szCs w:val="72"/>
        </w:rPr>
        <w:t>Bacup and Rawtenstall</w:t>
      </w:r>
    </w:p>
    <w:p w14:paraId="08FC3744" w14:textId="77777777" w:rsidR="00941CB3" w:rsidRPr="00A2201A" w:rsidRDefault="00941CB3" w:rsidP="00941CB3">
      <w:pPr>
        <w:jc w:val="center"/>
        <w:rPr>
          <w:rFonts w:ascii="Arial" w:hAnsi="Arial" w:cs="Arial"/>
          <w:b/>
          <w:sz w:val="72"/>
          <w:szCs w:val="72"/>
        </w:rPr>
      </w:pPr>
      <w:r w:rsidRPr="00A2201A">
        <w:rPr>
          <w:rFonts w:ascii="Arial" w:hAnsi="Arial" w:cs="Arial"/>
          <w:b/>
          <w:sz w:val="72"/>
          <w:szCs w:val="72"/>
        </w:rPr>
        <w:t>Grammar School</w:t>
      </w:r>
    </w:p>
    <w:p w14:paraId="4EE0D763" w14:textId="77777777" w:rsidR="00941CB3" w:rsidRDefault="00941CB3" w:rsidP="00941CB3">
      <w:pPr>
        <w:rPr>
          <w:rFonts w:ascii="Calibri" w:hAnsi="Calibri" w:cs="Calibri"/>
          <w:b/>
        </w:rPr>
      </w:pPr>
    </w:p>
    <w:p w14:paraId="22B3C6D6" w14:textId="09097541" w:rsidR="00941CB3" w:rsidRDefault="00941CB3" w:rsidP="00941CB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inline distT="0" distB="0" distL="0" distR="0" wp14:anchorId="788DBC08" wp14:editId="2DE36E41">
            <wp:extent cx="2576195" cy="2642870"/>
            <wp:effectExtent l="0" t="0" r="0" b="5080"/>
            <wp:docPr id="1" name="Picture 1" descr="Description: Description: F:\My Pictures\squirrel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My Pictures\squirrelbad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B95C" w14:textId="77777777" w:rsidR="00941CB3" w:rsidRDefault="00941CB3" w:rsidP="00941CB3">
      <w:pPr>
        <w:rPr>
          <w:rFonts w:ascii="Calibri" w:hAnsi="Calibri" w:cs="Calibri"/>
          <w:b/>
        </w:rPr>
      </w:pPr>
    </w:p>
    <w:p w14:paraId="1F7C4DDA" w14:textId="4F1EA052" w:rsidR="00D70E07" w:rsidRPr="00380CE5" w:rsidRDefault="00BC26C8" w:rsidP="00941CB3">
      <w:pPr>
        <w:jc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  <w:r>
        <w:rPr>
          <w:rFonts w:ascii="Arial" w:hAnsi="Arial" w:cs="Arial"/>
          <w:b/>
          <w:sz w:val="72"/>
          <w:szCs w:val="72"/>
        </w:rPr>
        <w:t>Visitors Agreement</w:t>
      </w:r>
    </w:p>
    <w:p w14:paraId="1F7C4DDB" w14:textId="77777777" w:rsidR="00D70E07" w:rsidRPr="00380CE5" w:rsidRDefault="00D70E07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DC" w14:textId="77777777" w:rsidR="00D70E07" w:rsidRPr="00380CE5" w:rsidRDefault="00D70E07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DD" w14:textId="77777777" w:rsidR="00D70E07" w:rsidRPr="00380CE5" w:rsidRDefault="00D70E07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DE" w14:textId="77777777" w:rsidR="00ED3676" w:rsidRPr="00380CE5" w:rsidRDefault="00ED3676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DF" w14:textId="77777777" w:rsidR="00ED3676" w:rsidRPr="00380CE5" w:rsidRDefault="00ED3676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E0" w14:textId="77777777" w:rsidR="00ED3676" w:rsidRPr="00380CE5" w:rsidRDefault="00ED3676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E1" w14:textId="77777777" w:rsidR="00ED3676" w:rsidRDefault="00ED3676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42462E4E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96B4187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42BD8DB1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7CF19B3C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5BDD4821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5324F33A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4B93DEB9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02D43335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21BD1D1F" w14:textId="77777777" w:rsidR="00BC26C8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6F12EFD3" w14:textId="77777777" w:rsidR="00BC26C8" w:rsidRPr="00380CE5" w:rsidRDefault="00BC26C8" w:rsidP="00ED3676">
      <w:pPr>
        <w:widowControl w:val="0"/>
        <w:autoSpaceDE w:val="0"/>
        <w:autoSpaceDN w:val="0"/>
        <w:adjustRightInd w:val="0"/>
        <w:ind w:right="-3"/>
        <w:textAlignment w:val="center"/>
        <w:rPr>
          <w:rFonts w:asciiTheme="minorHAnsi" w:eastAsia="Times New Roman" w:hAnsiTheme="minorHAnsi"/>
          <w:color w:val="595959" w:themeColor="text1" w:themeTint="A6"/>
          <w:spacing w:val="-38"/>
          <w:sz w:val="22"/>
          <w:szCs w:val="22"/>
          <w:lang w:val="en-US"/>
        </w:rPr>
      </w:pPr>
    </w:p>
    <w:p w14:paraId="1F7C4DE2" w14:textId="6F580BC6" w:rsidR="00ED3676" w:rsidRPr="00380CE5" w:rsidRDefault="00ED3676" w:rsidP="00ED3676">
      <w:pPr>
        <w:ind w:left="-567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F7C4DE4" w14:textId="77777777" w:rsidR="00ED3676" w:rsidRPr="00380CE5" w:rsidRDefault="00ED3676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F7C4DE5" w14:textId="77777777" w:rsidR="00ED3676" w:rsidRPr="00380CE5" w:rsidRDefault="00ED3676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F7C4DE6" w14:textId="77777777" w:rsidR="00ED3676" w:rsidRDefault="00ED3676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026B0C31" w14:textId="77777777" w:rsidR="004A2135" w:rsidRDefault="004A2135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FBF5C56" w14:textId="77777777" w:rsidR="004A2135" w:rsidRDefault="004A2135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B463359" w14:textId="77777777" w:rsidR="004A2135" w:rsidRPr="00380CE5" w:rsidRDefault="004A2135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F7C4DE7" w14:textId="77777777" w:rsidR="00ED3676" w:rsidRPr="00380CE5" w:rsidRDefault="00ED3676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F2CC196" w14:textId="77777777" w:rsidR="004A2135" w:rsidRDefault="004A2135" w:rsidP="00BC26C8">
      <w:pPr>
        <w:rPr>
          <w:rFonts w:ascii="Arial" w:hAnsi="Arial" w:cs="Arial"/>
          <w:sz w:val="22"/>
          <w:szCs w:val="22"/>
        </w:rPr>
      </w:pPr>
    </w:p>
    <w:p w14:paraId="530B72AE" w14:textId="77777777" w:rsidR="004A2135" w:rsidRDefault="004A2135" w:rsidP="00BC26C8">
      <w:pPr>
        <w:rPr>
          <w:rFonts w:ascii="Arial" w:hAnsi="Arial" w:cs="Arial"/>
          <w:sz w:val="22"/>
          <w:szCs w:val="22"/>
        </w:rPr>
      </w:pPr>
    </w:p>
    <w:p w14:paraId="1F7C4DE8" w14:textId="254B4BBF" w:rsidR="00ED3676" w:rsidRPr="004A2135" w:rsidRDefault="00BC26C8" w:rsidP="00BC26C8">
      <w:pPr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sz w:val="22"/>
          <w:szCs w:val="22"/>
        </w:rPr>
        <w:t xml:space="preserve">All visitors to </w:t>
      </w:r>
      <w:proofErr w:type="spellStart"/>
      <w:r w:rsidRPr="004A2135">
        <w:rPr>
          <w:rFonts w:ascii="Arial" w:hAnsi="Arial" w:cs="Arial"/>
          <w:sz w:val="22"/>
          <w:szCs w:val="22"/>
        </w:rPr>
        <w:t>Bacup</w:t>
      </w:r>
      <w:proofErr w:type="spellEnd"/>
      <w:r w:rsidRPr="004A21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A2135">
        <w:rPr>
          <w:rFonts w:ascii="Arial" w:hAnsi="Arial" w:cs="Arial"/>
          <w:sz w:val="22"/>
          <w:szCs w:val="22"/>
        </w:rPr>
        <w:t>Rawtenstall</w:t>
      </w:r>
      <w:proofErr w:type="spellEnd"/>
      <w:r w:rsidRPr="004A2135">
        <w:rPr>
          <w:rFonts w:ascii="Arial" w:hAnsi="Arial" w:cs="Arial"/>
          <w:sz w:val="22"/>
          <w:szCs w:val="22"/>
        </w:rPr>
        <w:t xml:space="preserve"> Grammar school are required to sign in at Reception and by doing so agree to the following</w:t>
      </w:r>
      <w:r w:rsidR="004A2135">
        <w:rPr>
          <w:rFonts w:ascii="Arial" w:hAnsi="Arial" w:cs="Arial"/>
          <w:sz w:val="22"/>
          <w:szCs w:val="22"/>
        </w:rPr>
        <w:t>:</w:t>
      </w:r>
    </w:p>
    <w:p w14:paraId="1F7C4DE9" w14:textId="77777777" w:rsidR="00ED3676" w:rsidRPr="004A2135" w:rsidRDefault="00ED3676" w:rsidP="00ED3676">
      <w:pPr>
        <w:ind w:left="-567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2272201" w14:textId="6B9DCF01" w:rsidR="00BC26C8" w:rsidRPr="004A2135" w:rsidRDefault="00BC26C8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Identification- </w:t>
      </w:r>
      <w:r w:rsidRPr="004A2135">
        <w:rPr>
          <w:rFonts w:ascii="Arial" w:hAnsi="Arial" w:cs="Arial"/>
          <w:sz w:val="22"/>
          <w:szCs w:val="22"/>
        </w:rPr>
        <w:t xml:space="preserve">Photo ID must be provided (until </w:t>
      </w:r>
      <w:r w:rsidR="00251EC6" w:rsidRPr="004A2135">
        <w:rPr>
          <w:rFonts w:ascii="Arial" w:hAnsi="Arial" w:cs="Arial"/>
          <w:sz w:val="22"/>
          <w:szCs w:val="22"/>
        </w:rPr>
        <w:t>known by staff</w:t>
      </w:r>
      <w:r w:rsidRPr="004A2135">
        <w:rPr>
          <w:rFonts w:ascii="Arial" w:hAnsi="Arial" w:cs="Arial"/>
          <w:sz w:val="22"/>
          <w:szCs w:val="22"/>
        </w:rPr>
        <w:t>) at Reception.  The issued identification badge must be worn at all times.  You will be challenged by school staff if identification is not visible.</w:t>
      </w:r>
    </w:p>
    <w:p w14:paraId="628AE5B2" w14:textId="79C3013C" w:rsidR="00BC26C8" w:rsidRPr="004A2135" w:rsidRDefault="00BC26C8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>Red</w:t>
      </w:r>
      <w:r w:rsidRPr="004A2135">
        <w:rPr>
          <w:rFonts w:ascii="Arial" w:hAnsi="Arial" w:cs="Arial"/>
          <w:sz w:val="22"/>
          <w:szCs w:val="22"/>
        </w:rPr>
        <w:t xml:space="preserve"> Lanyards will be issued to DBS cleared </w:t>
      </w:r>
      <w:r w:rsidR="00A1154C" w:rsidRPr="004A2135">
        <w:rPr>
          <w:rFonts w:ascii="Arial" w:hAnsi="Arial" w:cs="Arial"/>
          <w:sz w:val="22"/>
          <w:szCs w:val="22"/>
        </w:rPr>
        <w:t>visitors</w:t>
      </w:r>
      <w:r w:rsidRPr="004A2135">
        <w:rPr>
          <w:rFonts w:ascii="Arial" w:hAnsi="Arial" w:cs="Arial"/>
          <w:sz w:val="22"/>
          <w:szCs w:val="22"/>
        </w:rPr>
        <w:t xml:space="preserve"> and </w:t>
      </w:r>
      <w:r w:rsidRPr="004A2135">
        <w:rPr>
          <w:rFonts w:ascii="Arial" w:hAnsi="Arial" w:cs="Arial"/>
          <w:b/>
          <w:sz w:val="22"/>
          <w:szCs w:val="22"/>
        </w:rPr>
        <w:t>Yellow</w:t>
      </w:r>
      <w:r w:rsidRPr="004A2135">
        <w:rPr>
          <w:rFonts w:ascii="Arial" w:hAnsi="Arial" w:cs="Arial"/>
          <w:sz w:val="22"/>
          <w:szCs w:val="22"/>
        </w:rPr>
        <w:t xml:space="preserve"> to </w:t>
      </w:r>
      <w:r w:rsidR="00A1154C" w:rsidRPr="004A2135">
        <w:rPr>
          <w:rFonts w:ascii="Arial" w:hAnsi="Arial" w:cs="Arial"/>
          <w:sz w:val="22"/>
          <w:szCs w:val="22"/>
        </w:rPr>
        <w:t>visitors who require escorting throughout their visit.</w:t>
      </w:r>
    </w:p>
    <w:p w14:paraId="1CAED235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9134DA9" w14:textId="1BCA2840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School Code of Conduct – </w:t>
      </w:r>
      <w:r w:rsidRPr="004A2135">
        <w:rPr>
          <w:rFonts w:ascii="Arial" w:hAnsi="Arial" w:cs="Arial"/>
          <w:sz w:val="22"/>
          <w:szCs w:val="22"/>
        </w:rPr>
        <w:t>Must be adhered to whilst on the school site.  A copy is available at Reception.</w:t>
      </w:r>
    </w:p>
    <w:p w14:paraId="3576E456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D227CDA" w14:textId="531A0F13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Mobile </w:t>
      </w:r>
      <w:r w:rsidR="00AE7711" w:rsidRPr="004A2135">
        <w:rPr>
          <w:rFonts w:ascii="Arial" w:hAnsi="Arial" w:cs="Arial"/>
          <w:b/>
          <w:sz w:val="22"/>
          <w:szCs w:val="22"/>
        </w:rPr>
        <w:t>p</w:t>
      </w:r>
      <w:r w:rsidRPr="004A2135">
        <w:rPr>
          <w:rFonts w:ascii="Arial" w:hAnsi="Arial" w:cs="Arial"/>
          <w:b/>
          <w:sz w:val="22"/>
          <w:szCs w:val="22"/>
        </w:rPr>
        <w:t xml:space="preserve">hones - </w:t>
      </w:r>
      <w:r w:rsidRPr="004A2135">
        <w:rPr>
          <w:rFonts w:ascii="Arial" w:hAnsi="Arial" w:cs="Arial"/>
          <w:sz w:val="22"/>
          <w:szCs w:val="22"/>
        </w:rPr>
        <w:t xml:space="preserve">Must be on silent </w:t>
      </w:r>
      <w:r w:rsidR="00251EC6" w:rsidRPr="004A2135">
        <w:rPr>
          <w:rFonts w:ascii="Arial" w:hAnsi="Arial" w:cs="Arial"/>
          <w:sz w:val="22"/>
          <w:szCs w:val="22"/>
        </w:rPr>
        <w:t>or</w:t>
      </w:r>
      <w:r w:rsidRPr="004A2135">
        <w:rPr>
          <w:rFonts w:ascii="Arial" w:hAnsi="Arial" w:cs="Arial"/>
          <w:sz w:val="22"/>
          <w:szCs w:val="22"/>
        </w:rPr>
        <w:t xml:space="preserve"> vibrate and out of sight and must not be accessed in a teaching space where pupils are present.</w:t>
      </w:r>
    </w:p>
    <w:p w14:paraId="09690E38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61A9997" w14:textId="41190088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Safeguarding – </w:t>
      </w:r>
      <w:r w:rsidRPr="004A2135">
        <w:rPr>
          <w:rFonts w:ascii="Arial" w:hAnsi="Arial" w:cs="Arial"/>
          <w:sz w:val="22"/>
          <w:szCs w:val="22"/>
        </w:rPr>
        <w:t xml:space="preserve">Concerns regarding pupils or staff should be referred to the Designated Senior Leader, Mr P Reeves, Mr D Morriss or the Deputy Mrs S Baines.  Please ask at Reception </w:t>
      </w:r>
      <w:r w:rsidR="00251EC6" w:rsidRPr="004A2135">
        <w:rPr>
          <w:rFonts w:ascii="Arial" w:hAnsi="Arial" w:cs="Arial"/>
          <w:sz w:val="22"/>
          <w:szCs w:val="22"/>
        </w:rPr>
        <w:t>for further details.</w:t>
      </w:r>
    </w:p>
    <w:p w14:paraId="5D1F94B5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503FB7B" w14:textId="0A4F5FED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Fire evacuation – </w:t>
      </w:r>
      <w:r w:rsidRPr="004A2135">
        <w:rPr>
          <w:rFonts w:ascii="Arial" w:hAnsi="Arial" w:cs="Arial"/>
          <w:sz w:val="22"/>
          <w:szCs w:val="22"/>
        </w:rPr>
        <w:t>If a fire alarm sounds please leave your room by the nearest exit which will be</w:t>
      </w:r>
      <w:r w:rsidR="00251EC6" w:rsidRPr="004A2135">
        <w:rPr>
          <w:rFonts w:ascii="Arial" w:hAnsi="Arial" w:cs="Arial"/>
          <w:sz w:val="22"/>
          <w:szCs w:val="22"/>
        </w:rPr>
        <w:t xml:space="preserve"> marked on the back of the door</w:t>
      </w:r>
      <w:r w:rsidRPr="004A2135">
        <w:rPr>
          <w:rFonts w:ascii="Arial" w:hAnsi="Arial" w:cs="Arial"/>
          <w:sz w:val="22"/>
          <w:szCs w:val="22"/>
        </w:rPr>
        <w:t xml:space="preserve"> or by following the green emergency exit signs.  The muster point is</w:t>
      </w:r>
      <w:r w:rsidR="00251EC6" w:rsidRPr="004A2135">
        <w:rPr>
          <w:rFonts w:ascii="Arial" w:hAnsi="Arial" w:cs="Arial"/>
          <w:sz w:val="22"/>
          <w:szCs w:val="22"/>
        </w:rPr>
        <w:t xml:space="preserve"> on </w:t>
      </w:r>
      <w:r w:rsidRPr="004A2135">
        <w:rPr>
          <w:rFonts w:ascii="Arial" w:hAnsi="Arial" w:cs="Arial"/>
          <w:sz w:val="22"/>
          <w:szCs w:val="22"/>
        </w:rPr>
        <w:t xml:space="preserve">the </w:t>
      </w:r>
      <w:proofErr w:type="spellStart"/>
      <w:proofErr w:type="gramStart"/>
      <w:r w:rsidRPr="004A2135">
        <w:rPr>
          <w:rFonts w:ascii="Arial" w:hAnsi="Arial" w:cs="Arial"/>
          <w:sz w:val="22"/>
          <w:szCs w:val="22"/>
        </w:rPr>
        <w:t>astroturf</w:t>
      </w:r>
      <w:proofErr w:type="spellEnd"/>
      <w:proofErr w:type="gramEnd"/>
      <w:r w:rsidRPr="004A2135">
        <w:rPr>
          <w:rFonts w:ascii="Arial" w:hAnsi="Arial" w:cs="Arial"/>
          <w:sz w:val="22"/>
          <w:szCs w:val="22"/>
        </w:rPr>
        <w:t xml:space="preserve"> at the top of Glen road.</w:t>
      </w:r>
    </w:p>
    <w:p w14:paraId="6E0E65FE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4382A84" w14:textId="5B4A042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Lockdown – </w:t>
      </w:r>
      <w:r w:rsidR="0030619F">
        <w:rPr>
          <w:rFonts w:ascii="Arial" w:hAnsi="Arial" w:cs="Arial"/>
          <w:sz w:val="22"/>
          <w:szCs w:val="22"/>
        </w:rPr>
        <w:t xml:space="preserve">A message will be broadcast throughout the site indicating that there has been as incident in the building / on site with further details to follow.  </w:t>
      </w:r>
      <w:r w:rsidRPr="004A2135">
        <w:rPr>
          <w:rFonts w:ascii="Arial" w:hAnsi="Arial" w:cs="Arial"/>
          <w:sz w:val="22"/>
          <w:szCs w:val="22"/>
        </w:rPr>
        <w:t xml:space="preserve"> You </w:t>
      </w:r>
      <w:proofErr w:type="gramStart"/>
      <w:r w:rsidRPr="004A2135">
        <w:rPr>
          <w:rFonts w:ascii="Arial" w:hAnsi="Arial" w:cs="Arial"/>
          <w:sz w:val="22"/>
          <w:szCs w:val="22"/>
        </w:rPr>
        <w:t>will be given</w:t>
      </w:r>
      <w:proofErr w:type="gramEnd"/>
      <w:r w:rsidRPr="004A2135">
        <w:rPr>
          <w:rFonts w:ascii="Arial" w:hAnsi="Arial" w:cs="Arial"/>
          <w:sz w:val="22"/>
          <w:szCs w:val="22"/>
        </w:rPr>
        <w:t xml:space="preserve"> as much information as possible via instant messaging on your </w:t>
      </w:r>
      <w:r w:rsidR="00251EC6" w:rsidRPr="004A2135">
        <w:rPr>
          <w:rFonts w:ascii="Arial" w:hAnsi="Arial" w:cs="Arial"/>
          <w:sz w:val="22"/>
          <w:szCs w:val="22"/>
        </w:rPr>
        <w:t>computer.</w:t>
      </w:r>
      <w:r w:rsidRPr="004A2135">
        <w:rPr>
          <w:rFonts w:ascii="Arial" w:hAnsi="Arial" w:cs="Arial"/>
          <w:sz w:val="22"/>
          <w:szCs w:val="22"/>
        </w:rPr>
        <w:t xml:space="preserve">  Do not vacate your area if the fire alarm sounds </w:t>
      </w:r>
      <w:r w:rsidR="00251EC6" w:rsidRPr="004A2135">
        <w:rPr>
          <w:rFonts w:ascii="Arial" w:hAnsi="Arial" w:cs="Arial"/>
          <w:sz w:val="22"/>
          <w:szCs w:val="22"/>
        </w:rPr>
        <w:t>during the lockdown</w:t>
      </w:r>
      <w:r w:rsidRPr="004A2135">
        <w:rPr>
          <w:rFonts w:ascii="Arial" w:hAnsi="Arial" w:cs="Arial"/>
          <w:sz w:val="22"/>
          <w:szCs w:val="22"/>
        </w:rPr>
        <w:t xml:space="preserve">.  Follow the instructions on your </w:t>
      </w:r>
      <w:r w:rsidR="00251EC6" w:rsidRPr="004A2135">
        <w:rPr>
          <w:rFonts w:ascii="Arial" w:hAnsi="Arial" w:cs="Arial"/>
          <w:sz w:val="22"/>
          <w:szCs w:val="22"/>
        </w:rPr>
        <w:t>computer</w:t>
      </w:r>
      <w:r w:rsidRPr="004A2135">
        <w:rPr>
          <w:rFonts w:ascii="Arial" w:hAnsi="Arial" w:cs="Arial"/>
          <w:sz w:val="22"/>
          <w:szCs w:val="22"/>
        </w:rPr>
        <w:t xml:space="preserve"> or verbal instruction</w:t>
      </w:r>
      <w:r w:rsidR="00251EC6" w:rsidRPr="004A2135">
        <w:rPr>
          <w:rFonts w:ascii="Arial" w:hAnsi="Arial" w:cs="Arial"/>
          <w:sz w:val="22"/>
          <w:szCs w:val="22"/>
        </w:rPr>
        <w:t>s</w:t>
      </w:r>
      <w:r w:rsidRPr="004A2135">
        <w:rPr>
          <w:rFonts w:ascii="Arial" w:hAnsi="Arial" w:cs="Arial"/>
          <w:sz w:val="22"/>
          <w:szCs w:val="22"/>
        </w:rPr>
        <w:t xml:space="preserve"> </w:t>
      </w:r>
      <w:r w:rsidR="00251EC6" w:rsidRPr="004A2135">
        <w:rPr>
          <w:rFonts w:ascii="Arial" w:hAnsi="Arial" w:cs="Arial"/>
          <w:sz w:val="22"/>
          <w:szCs w:val="22"/>
        </w:rPr>
        <w:t xml:space="preserve">given </w:t>
      </w:r>
      <w:r w:rsidRPr="004A2135">
        <w:rPr>
          <w:rFonts w:ascii="Arial" w:hAnsi="Arial" w:cs="Arial"/>
          <w:sz w:val="22"/>
          <w:szCs w:val="22"/>
        </w:rPr>
        <w:t>from a member of the leadership team.</w:t>
      </w:r>
    </w:p>
    <w:p w14:paraId="362B6ACA" w14:textId="77777777" w:rsidR="00A1154C" w:rsidRPr="004A2135" w:rsidRDefault="00A1154C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AACAA4A" w14:textId="09C13FA5" w:rsidR="00A1154C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Health and Safety – </w:t>
      </w:r>
      <w:r w:rsidRPr="004A2135">
        <w:rPr>
          <w:rFonts w:ascii="Arial" w:hAnsi="Arial" w:cs="Arial"/>
          <w:sz w:val="22"/>
          <w:szCs w:val="22"/>
        </w:rPr>
        <w:t xml:space="preserve">Visitors need to exercise due care and attention and </w:t>
      </w:r>
      <w:r w:rsidR="00AE7711" w:rsidRPr="004A2135">
        <w:rPr>
          <w:rFonts w:ascii="Arial" w:hAnsi="Arial" w:cs="Arial"/>
          <w:sz w:val="22"/>
          <w:szCs w:val="22"/>
        </w:rPr>
        <w:t>r</w:t>
      </w:r>
      <w:r w:rsidRPr="004A2135">
        <w:rPr>
          <w:rFonts w:ascii="Arial" w:hAnsi="Arial" w:cs="Arial"/>
          <w:sz w:val="22"/>
          <w:szCs w:val="22"/>
        </w:rPr>
        <w:t>eport any obvious hazards to reception.  Contractors will read and sign the asbestos regist</w:t>
      </w:r>
      <w:r w:rsidR="00AE7711" w:rsidRPr="004A2135">
        <w:rPr>
          <w:rFonts w:ascii="Arial" w:hAnsi="Arial" w:cs="Arial"/>
          <w:sz w:val="22"/>
          <w:szCs w:val="22"/>
        </w:rPr>
        <w:t>e</w:t>
      </w:r>
      <w:r w:rsidRPr="004A2135">
        <w:rPr>
          <w:rFonts w:ascii="Arial" w:hAnsi="Arial" w:cs="Arial"/>
          <w:sz w:val="22"/>
          <w:szCs w:val="22"/>
        </w:rPr>
        <w:t>r prior to any work commencing.</w:t>
      </w:r>
      <w:r w:rsidR="00FD2B7A">
        <w:rPr>
          <w:rFonts w:ascii="Arial" w:hAnsi="Arial" w:cs="Arial"/>
          <w:sz w:val="22"/>
          <w:szCs w:val="22"/>
        </w:rPr>
        <w:t xml:space="preserve"> Accident</w:t>
      </w:r>
      <w:r w:rsidR="00525427">
        <w:rPr>
          <w:rFonts w:ascii="Arial" w:hAnsi="Arial" w:cs="Arial"/>
          <w:sz w:val="22"/>
          <w:szCs w:val="22"/>
        </w:rPr>
        <w:t xml:space="preserve"> reporting </w:t>
      </w:r>
      <w:bookmarkStart w:id="0" w:name="_GoBack"/>
      <w:bookmarkEnd w:id="0"/>
      <w:r w:rsidR="00FD2B7A">
        <w:rPr>
          <w:rFonts w:ascii="Arial" w:hAnsi="Arial" w:cs="Arial"/>
          <w:sz w:val="22"/>
          <w:szCs w:val="22"/>
        </w:rPr>
        <w:t xml:space="preserve"> book available from the School Nurse.</w:t>
      </w:r>
    </w:p>
    <w:p w14:paraId="143F5E21" w14:textId="77777777" w:rsidR="009D3DB3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DAE171A" w14:textId="159A867C" w:rsidR="009D3DB3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Photography – </w:t>
      </w:r>
      <w:r w:rsidRPr="004A2135">
        <w:rPr>
          <w:rFonts w:ascii="Arial" w:hAnsi="Arial" w:cs="Arial"/>
          <w:sz w:val="22"/>
          <w:szCs w:val="22"/>
        </w:rPr>
        <w:t>No photos must be taken whilst on site</w:t>
      </w:r>
      <w:r w:rsidR="003D0196">
        <w:rPr>
          <w:rFonts w:ascii="Arial" w:hAnsi="Arial" w:cs="Arial"/>
          <w:sz w:val="22"/>
          <w:szCs w:val="22"/>
        </w:rPr>
        <w:t xml:space="preserve"> of pupils</w:t>
      </w:r>
      <w:r w:rsidRPr="004A2135">
        <w:rPr>
          <w:rFonts w:ascii="Arial" w:hAnsi="Arial" w:cs="Arial"/>
          <w:sz w:val="22"/>
          <w:szCs w:val="22"/>
        </w:rPr>
        <w:t xml:space="preserve"> without the permission of a member of the leadership team.  </w:t>
      </w:r>
    </w:p>
    <w:p w14:paraId="2B4235FC" w14:textId="77777777" w:rsidR="009D3DB3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0822950" w14:textId="74089278" w:rsidR="009D3DB3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Smoking – </w:t>
      </w:r>
      <w:r w:rsidRPr="004A2135">
        <w:rPr>
          <w:rFonts w:ascii="Arial" w:hAnsi="Arial" w:cs="Arial"/>
          <w:sz w:val="22"/>
          <w:szCs w:val="22"/>
        </w:rPr>
        <w:t>Smoking is strictly prohibited including the use of e- cigarettes.</w:t>
      </w:r>
    </w:p>
    <w:p w14:paraId="042E258A" w14:textId="77777777" w:rsidR="00AE7711" w:rsidRPr="004A2135" w:rsidRDefault="00AE7711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962E137" w14:textId="5AFBA4EB" w:rsidR="00AE7711" w:rsidRPr="004A2135" w:rsidRDefault="00AE7711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>I.T Network access</w:t>
      </w:r>
      <w:r w:rsidRPr="004A2135">
        <w:rPr>
          <w:rFonts w:ascii="Arial" w:hAnsi="Arial" w:cs="Arial"/>
          <w:sz w:val="22"/>
          <w:szCs w:val="22"/>
        </w:rPr>
        <w:t xml:space="preserve"> – on your first visit to school if you require access to the school’s computer network you will be issued with an Acceptable Use Agreement which you will be required to sign.  A register of these completed forms will be kept at Reception.</w:t>
      </w:r>
    </w:p>
    <w:p w14:paraId="07E7EB80" w14:textId="77777777" w:rsidR="009D3DB3" w:rsidRPr="004A2135" w:rsidRDefault="009D3DB3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9960985" w14:textId="4EC6C575" w:rsidR="009D3DB3" w:rsidRPr="004A2135" w:rsidRDefault="009D3DB3" w:rsidP="009D3DB3">
      <w:pPr>
        <w:pStyle w:val="NoSpacing"/>
        <w:jc w:val="both"/>
        <w:rPr>
          <w:rFonts w:ascii="Arial" w:hAnsi="Arial" w:cs="Arial"/>
          <w:iCs/>
          <w:sz w:val="22"/>
          <w:szCs w:val="22"/>
        </w:rPr>
      </w:pPr>
      <w:r w:rsidRPr="004A2135">
        <w:rPr>
          <w:rFonts w:ascii="Arial" w:hAnsi="Arial" w:cs="Arial"/>
          <w:b/>
          <w:sz w:val="22"/>
          <w:szCs w:val="22"/>
        </w:rPr>
        <w:t xml:space="preserve">Confidentiality – </w:t>
      </w:r>
      <w:r w:rsidR="00251EC6" w:rsidRPr="004A2135">
        <w:rPr>
          <w:rFonts w:ascii="Arial" w:hAnsi="Arial" w:cs="Arial"/>
          <w:sz w:val="22"/>
          <w:szCs w:val="22"/>
        </w:rPr>
        <w:t>V</w:t>
      </w:r>
      <w:r w:rsidRPr="004A2135">
        <w:rPr>
          <w:rFonts w:ascii="Arial" w:hAnsi="Arial" w:cs="Arial"/>
          <w:sz w:val="22"/>
          <w:szCs w:val="22"/>
        </w:rPr>
        <w:t>isitors in school are bound by our confidentiality code.  An</w:t>
      </w:r>
      <w:r w:rsidR="00251EC6" w:rsidRPr="004A2135">
        <w:rPr>
          <w:rFonts w:ascii="Arial" w:hAnsi="Arial" w:cs="Arial"/>
          <w:sz w:val="22"/>
          <w:szCs w:val="22"/>
        </w:rPr>
        <w:t>y</w:t>
      </w:r>
      <w:r w:rsidRPr="004A2135">
        <w:rPr>
          <w:rFonts w:ascii="Arial" w:hAnsi="Arial" w:cs="Arial"/>
          <w:sz w:val="22"/>
          <w:szCs w:val="22"/>
        </w:rPr>
        <w:t xml:space="preserve"> information should be kept confidential and not mentioned outside of school.  This also applies to the use of social networking sites. </w:t>
      </w:r>
      <w:r w:rsidR="0055434F" w:rsidRPr="004A2135">
        <w:rPr>
          <w:rFonts w:ascii="Arial" w:hAnsi="Arial" w:cs="Arial"/>
          <w:iCs/>
          <w:sz w:val="22"/>
          <w:szCs w:val="22"/>
        </w:rPr>
        <w:t>Professionals when working with individual pupils regarding sensitive issues relating to a range of areas including counselling, special educational needs or well-being are bound by their professional codes of conduct ensuring pupils the right to confidentiality and it would be unreasonable to expect a professional to act outside his/her professional code within a school setting.  Confidentiality, in these situations, should only be breached in exceptional cases when it is felt the pupils are at risk of harm</w:t>
      </w:r>
    </w:p>
    <w:p w14:paraId="3A91E6AE" w14:textId="77777777" w:rsidR="0055434F" w:rsidRPr="004A2135" w:rsidRDefault="0055434F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216C8C4" w14:textId="4BAEDFE6" w:rsidR="00B44AE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above agreement and understand my responsibilities.</w:t>
      </w:r>
    </w:p>
    <w:p w14:paraId="21581874" w14:textId="77777777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3F9D5A8" w14:textId="77777777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9E09140" w14:textId="605DFE5E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8C6A4D" w14:textId="43ECC14F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46FFEF" w14:textId="77777777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5A93898" w14:textId="6F84C5F8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14:paraId="3A5FBD69" w14:textId="44C631A3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5498C52E" w14:textId="77777777" w:rsid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3D15878" w14:textId="77777777" w:rsidR="004A2135" w:rsidRPr="004A2135" w:rsidRDefault="004A2135" w:rsidP="009D3DB3">
      <w:pPr>
        <w:pStyle w:val="NoSpacing"/>
        <w:jc w:val="both"/>
        <w:rPr>
          <w:rFonts w:ascii="Arial" w:hAnsi="Arial" w:cs="Arial"/>
          <w:sz w:val="22"/>
          <w:szCs w:val="22"/>
        </w:rPr>
      </w:pPr>
    </w:p>
    <w:sectPr w:rsidR="004A2135" w:rsidRPr="004A2135" w:rsidSect="004A2135">
      <w:footerReference w:type="default" r:id="rId12"/>
      <w:headerReference w:type="first" r:id="rId13"/>
      <w:pgSz w:w="11906" w:h="16838"/>
      <w:pgMar w:top="567" w:right="1077" w:bottom="567" w:left="124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5920" w14:textId="77777777" w:rsidR="00263773" w:rsidRDefault="00263773">
      <w:r>
        <w:separator/>
      </w:r>
    </w:p>
  </w:endnote>
  <w:endnote w:type="continuationSeparator" w:id="0">
    <w:p w14:paraId="1F7C5921" w14:textId="77777777" w:rsidR="00263773" w:rsidRDefault="002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">
    <w:altName w:val="MS Mincho"/>
    <w:panose1 w:val="00000000000000000000"/>
    <w:charset w:val="4D"/>
    <w:family w:val="roman"/>
    <w:notTrueType/>
    <w:pitch w:val="default"/>
    <w:sig w:usb0="03590057" w:usb1="00490057" w:usb2="00530046" w:usb3="002B0046" w:csb0="00520055" w:csb1="00540049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5923" w14:textId="77777777" w:rsidR="00263773" w:rsidRDefault="00263773" w:rsidP="00853DDD">
    <w:pPr>
      <w:pStyle w:val="Footer"/>
      <w:ind w:left="-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591E" w14:textId="77777777" w:rsidR="00263773" w:rsidRDefault="00263773">
      <w:r>
        <w:separator/>
      </w:r>
    </w:p>
  </w:footnote>
  <w:footnote w:type="continuationSeparator" w:id="0">
    <w:p w14:paraId="1F7C591F" w14:textId="77777777" w:rsidR="00263773" w:rsidRDefault="0026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5924" w14:textId="77777777" w:rsidR="00263773" w:rsidRDefault="00263773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13944171"/>
    <w:multiLevelType w:val="hybridMultilevel"/>
    <w:tmpl w:val="AC9A167A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 w15:restartNumberingAfterBreak="0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DCE0144"/>
    <w:multiLevelType w:val="hybridMultilevel"/>
    <w:tmpl w:val="9028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46877"/>
    <w:multiLevelType w:val="hybridMultilevel"/>
    <w:tmpl w:val="E7CC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6532"/>
    <w:multiLevelType w:val="hybridMultilevel"/>
    <w:tmpl w:val="DF58E95A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5" w15:restartNumberingAfterBreak="0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4" w15:restartNumberingAfterBreak="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7" w15:restartNumberingAfterBreak="0">
    <w:nsid w:val="7F19282F"/>
    <w:multiLevelType w:val="hybridMultilevel"/>
    <w:tmpl w:val="9F5AA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7"/>
  </w:num>
  <w:num w:numId="9">
    <w:abstractNumId w:val="30"/>
  </w:num>
  <w:num w:numId="10">
    <w:abstractNumId w:val="14"/>
  </w:num>
  <w:num w:numId="11">
    <w:abstractNumId w:val="37"/>
  </w:num>
  <w:num w:numId="12">
    <w:abstractNumId w:val="5"/>
  </w:num>
  <w:num w:numId="13">
    <w:abstractNumId w:val="46"/>
  </w:num>
  <w:num w:numId="14">
    <w:abstractNumId w:val="12"/>
  </w:num>
  <w:num w:numId="15">
    <w:abstractNumId w:val="34"/>
  </w:num>
  <w:num w:numId="16">
    <w:abstractNumId w:val="28"/>
  </w:num>
  <w:num w:numId="17">
    <w:abstractNumId w:val="42"/>
  </w:num>
  <w:num w:numId="18">
    <w:abstractNumId w:val="29"/>
  </w:num>
  <w:num w:numId="19">
    <w:abstractNumId w:val="21"/>
  </w:num>
  <w:num w:numId="20">
    <w:abstractNumId w:val="6"/>
  </w:num>
  <w:num w:numId="21">
    <w:abstractNumId w:val="25"/>
  </w:num>
  <w:num w:numId="22">
    <w:abstractNumId w:val="45"/>
  </w:num>
  <w:num w:numId="23">
    <w:abstractNumId w:val="13"/>
  </w:num>
  <w:num w:numId="24">
    <w:abstractNumId w:val="17"/>
  </w:num>
  <w:num w:numId="25">
    <w:abstractNumId w:val="20"/>
  </w:num>
  <w:num w:numId="26">
    <w:abstractNumId w:val="26"/>
  </w:num>
  <w:num w:numId="27">
    <w:abstractNumId w:val="44"/>
  </w:num>
  <w:num w:numId="28">
    <w:abstractNumId w:val="22"/>
  </w:num>
  <w:num w:numId="29">
    <w:abstractNumId w:val="40"/>
  </w:num>
  <w:num w:numId="30">
    <w:abstractNumId w:val="33"/>
  </w:num>
  <w:num w:numId="31">
    <w:abstractNumId w:val="32"/>
  </w:num>
  <w:num w:numId="32">
    <w:abstractNumId w:val="41"/>
  </w:num>
  <w:num w:numId="33">
    <w:abstractNumId w:val="24"/>
  </w:num>
  <w:num w:numId="34">
    <w:abstractNumId w:val="31"/>
  </w:num>
  <w:num w:numId="35">
    <w:abstractNumId w:val="39"/>
  </w:num>
  <w:num w:numId="36">
    <w:abstractNumId w:val="8"/>
  </w:num>
  <w:num w:numId="37">
    <w:abstractNumId w:val="36"/>
  </w:num>
  <w:num w:numId="38">
    <w:abstractNumId w:val="23"/>
  </w:num>
  <w:num w:numId="39">
    <w:abstractNumId w:val="4"/>
  </w:num>
  <w:num w:numId="40">
    <w:abstractNumId w:val="1"/>
  </w:num>
  <w:num w:numId="41">
    <w:abstractNumId w:val="19"/>
  </w:num>
  <w:num w:numId="42">
    <w:abstractNumId w:val="2"/>
  </w:num>
  <w:num w:numId="43">
    <w:abstractNumId w:val="15"/>
  </w:num>
  <w:num w:numId="44">
    <w:abstractNumId w:val="38"/>
  </w:num>
  <w:num w:numId="45">
    <w:abstractNumId w:val="0"/>
    <w:lvlOverride w:ilvl="0">
      <w:lvl w:ilvl="0">
        <w:start w:val="1"/>
        <w:numFmt w:val="bullet"/>
        <w:pStyle w:val="BCSBulletparagraph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6">
    <w:abstractNumId w:val="16"/>
  </w:num>
  <w:num w:numId="47">
    <w:abstractNumId w:val="18"/>
  </w:num>
  <w:num w:numId="48">
    <w:abstractNumId w:val="47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6"/>
    <w:rsid w:val="00015DDD"/>
    <w:rsid w:val="00023689"/>
    <w:rsid w:val="00026788"/>
    <w:rsid w:val="00060ED3"/>
    <w:rsid w:val="00073A0C"/>
    <w:rsid w:val="00073ED4"/>
    <w:rsid w:val="0008493F"/>
    <w:rsid w:val="00093E2D"/>
    <w:rsid w:val="000A02C9"/>
    <w:rsid w:val="000C52E3"/>
    <w:rsid w:val="000D6E29"/>
    <w:rsid w:val="00116990"/>
    <w:rsid w:val="001729B6"/>
    <w:rsid w:val="001735CB"/>
    <w:rsid w:val="00177BF6"/>
    <w:rsid w:val="00190AB5"/>
    <w:rsid w:val="001A041B"/>
    <w:rsid w:val="001A2EB7"/>
    <w:rsid w:val="001C2871"/>
    <w:rsid w:val="001D1B4D"/>
    <w:rsid w:val="001F681A"/>
    <w:rsid w:val="00204CF0"/>
    <w:rsid w:val="00210409"/>
    <w:rsid w:val="002341D3"/>
    <w:rsid w:val="002379A1"/>
    <w:rsid w:val="00251EC6"/>
    <w:rsid w:val="00263773"/>
    <w:rsid w:val="00297E0F"/>
    <w:rsid w:val="002D5B0C"/>
    <w:rsid w:val="002E0B89"/>
    <w:rsid w:val="0030619F"/>
    <w:rsid w:val="00313CA7"/>
    <w:rsid w:val="0033247A"/>
    <w:rsid w:val="003405AF"/>
    <w:rsid w:val="00356511"/>
    <w:rsid w:val="0035666E"/>
    <w:rsid w:val="00371A4C"/>
    <w:rsid w:val="00380CE5"/>
    <w:rsid w:val="003A3600"/>
    <w:rsid w:val="003C19B0"/>
    <w:rsid w:val="003D0196"/>
    <w:rsid w:val="003D5488"/>
    <w:rsid w:val="003E492C"/>
    <w:rsid w:val="00416C54"/>
    <w:rsid w:val="00437198"/>
    <w:rsid w:val="00475315"/>
    <w:rsid w:val="004A2135"/>
    <w:rsid w:val="00511032"/>
    <w:rsid w:val="0051625E"/>
    <w:rsid w:val="00520F7F"/>
    <w:rsid w:val="00525427"/>
    <w:rsid w:val="00542E18"/>
    <w:rsid w:val="005539D9"/>
    <w:rsid w:val="0055434F"/>
    <w:rsid w:val="006254B1"/>
    <w:rsid w:val="00626336"/>
    <w:rsid w:val="00650B36"/>
    <w:rsid w:val="00654B33"/>
    <w:rsid w:val="00681EC2"/>
    <w:rsid w:val="00681F86"/>
    <w:rsid w:val="00682BA9"/>
    <w:rsid w:val="006971C6"/>
    <w:rsid w:val="006A06DC"/>
    <w:rsid w:val="006A65E7"/>
    <w:rsid w:val="006B23B2"/>
    <w:rsid w:val="006C4606"/>
    <w:rsid w:val="006E3D97"/>
    <w:rsid w:val="007139D9"/>
    <w:rsid w:val="007518D0"/>
    <w:rsid w:val="007819CF"/>
    <w:rsid w:val="00785606"/>
    <w:rsid w:val="00796BD6"/>
    <w:rsid w:val="007A2408"/>
    <w:rsid w:val="007D262B"/>
    <w:rsid w:val="007D728A"/>
    <w:rsid w:val="007E4163"/>
    <w:rsid w:val="007F5285"/>
    <w:rsid w:val="008360E3"/>
    <w:rsid w:val="00853132"/>
    <w:rsid w:val="00853DDD"/>
    <w:rsid w:val="00877E6E"/>
    <w:rsid w:val="00891206"/>
    <w:rsid w:val="00895D54"/>
    <w:rsid w:val="00896CBA"/>
    <w:rsid w:val="008A3FB1"/>
    <w:rsid w:val="008C4989"/>
    <w:rsid w:val="008E7CA9"/>
    <w:rsid w:val="00926EA4"/>
    <w:rsid w:val="00941CB3"/>
    <w:rsid w:val="00983AE1"/>
    <w:rsid w:val="00986506"/>
    <w:rsid w:val="009D3DB3"/>
    <w:rsid w:val="009D5F58"/>
    <w:rsid w:val="009F7E16"/>
    <w:rsid w:val="00A1154C"/>
    <w:rsid w:val="00A274D7"/>
    <w:rsid w:val="00A347B5"/>
    <w:rsid w:val="00A47E1B"/>
    <w:rsid w:val="00A54D6E"/>
    <w:rsid w:val="00A824F5"/>
    <w:rsid w:val="00A9178D"/>
    <w:rsid w:val="00A92A95"/>
    <w:rsid w:val="00A937FF"/>
    <w:rsid w:val="00AB2E67"/>
    <w:rsid w:val="00AB478C"/>
    <w:rsid w:val="00AD17B5"/>
    <w:rsid w:val="00AD4555"/>
    <w:rsid w:val="00AD5A21"/>
    <w:rsid w:val="00AE4555"/>
    <w:rsid w:val="00AE7711"/>
    <w:rsid w:val="00B0364D"/>
    <w:rsid w:val="00B04884"/>
    <w:rsid w:val="00B07136"/>
    <w:rsid w:val="00B1584E"/>
    <w:rsid w:val="00B40BD3"/>
    <w:rsid w:val="00B44AE5"/>
    <w:rsid w:val="00BC26C8"/>
    <w:rsid w:val="00BF0F95"/>
    <w:rsid w:val="00BF7B55"/>
    <w:rsid w:val="00C16503"/>
    <w:rsid w:val="00C25A87"/>
    <w:rsid w:val="00C40CA6"/>
    <w:rsid w:val="00C42C25"/>
    <w:rsid w:val="00C9066D"/>
    <w:rsid w:val="00C97410"/>
    <w:rsid w:val="00CC2B52"/>
    <w:rsid w:val="00CC6B7E"/>
    <w:rsid w:val="00CD30AC"/>
    <w:rsid w:val="00CD7252"/>
    <w:rsid w:val="00CE3E6F"/>
    <w:rsid w:val="00CE594F"/>
    <w:rsid w:val="00D3541A"/>
    <w:rsid w:val="00D70E07"/>
    <w:rsid w:val="00D8234D"/>
    <w:rsid w:val="00D93098"/>
    <w:rsid w:val="00D97B5D"/>
    <w:rsid w:val="00DA0C41"/>
    <w:rsid w:val="00DC549E"/>
    <w:rsid w:val="00E07AFE"/>
    <w:rsid w:val="00E16C50"/>
    <w:rsid w:val="00E2707B"/>
    <w:rsid w:val="00E873D8"/>
    <w:rsid w:val="00E87BAA"/>
    <w:rsid w:val="00EA7367"/>
    <w:rsid w:val="00EB2734"/>
    <w:rsid w:val="00EC2987"/>
    <w:rsid w:val="00EC4BC7"/>
    <w:rsid w:val="00EC531B"/>
    <w:rsid w:val="00ED3676"/>
    <w:rsid w:val="00EF751A"/>
    <w:rsid w:val="00F02BBE"/>
    <w:rsid w:val="00F27719"/>
    <w:rsid w:val="00F346DA"/>
    <w:rsid w:val="00F41DB5"/>
    <w:rsid w:val="00F4440D"/>
    <w:rsid w:val="00F52EF2"/>
    <w:rsid w:val="00F7038D"/>
    <w:rsid w:val="00F76A32"/>
    <w:rsid w:val="00FA44EC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1F7C4DD6"/>
  <w15:docId w15:val="{422579D8-E962-4F58-9EE4-F6B79710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05A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4E"/>
    <w:rPr>
      <w:rFonts w:ascii="Times" w:eastAsia="Times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4E"/>
    <w:rPr>
      <w:rFonts w:ascii="Times" w:eastAsia="Times" w:hAnsi="Times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BC26C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4C94B6222CF49A3BB684225B3C20F" ma:contentTypeVersion="1" ma:contentTypeDescription="Create a new document." ma:contentTypeScope="" ma:versionID="975f7c30f3495bc925f3eb24eb3daf51">
  <xsd:schema xmlns:xsd="http://www.w3.org/2001/XMLSchema" xmlns:xs="http://www.w3.org/2001/XMLSchema" xmlns:p="http://schemas.microsoft.com/office/2006/metadata/properties" xmlns:ns3="3e8b8980-6c4a-4e39-b053-8a433de5eede" targetNamespace="http://schemas.microsoft.com/office/2006/metadata/properties" ma:root="true" ma:fieldsID="ee999bead637569e450fee8c7554a4e3" ns3:_="">
    <xsd:import namespace="3e8b8980-6c4a-4e39-b053-8a433de5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8980-6c4a-4e39-b053-8a433de5e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A00A-8D7F-4C18-B601-E4AE4F9EC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64234-11A8-41F1-A173-BB25C5E6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8980-6c4a-4e39-b053-8a433de5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5E84A-4F92-4973-B733-F9E522C4348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8b8980-6c4a-4e39-b053-8a433de5eede"/>
  </ds:schemaRefs>
</ds:datastoreItem>
</file>

<file path=customXml/itemProps4.xml><?xml version="1.0" encoding="utf-8"?>
<ds:datastoreItem xmlns:ds="http://schemas.openxmlformats.org/officeDocument/2006/customXml" ds:itemID="{8EA75482-2D55-4AE4-BE00-D85686D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Suzanne Taggart</cp:lastModifiedBy>
  <cp:revision>3</cp:revision>
  <cp:lastPrinted>2018-05-16T08:03:00Z</cp:lastPrinted>
  <dcterms:created xsi:type="dcterms:W3CDTF">2021-03-15T11:58:00Z</dcterms:created>
  <dcterms:modified xsi:type="dcterms:W3CDTF">2021-03-15T12:25:00Z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0x01010036C4C94B6222CF49A3BB684225B3C20F</vt:lpwstr>
  </property>
</Properties>
</file>