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80237" w14:textId="26752602" w:rsidR="00574CA6" w:rsidRDefault="008B65F7">
      <w:pPr>
        <w:rPr>
          <w:b/>
          <w:bCs/>
          <w:sz w:val="28"/>
          <w:szCs w:val="28"/>
        </w:rPr>
      </w:pPr>
      <w:r w:rsidRPr="008B65F7">
        <w:rPr>
          <w:b/>
          <w:bCs/>
          <w:sz w:val="28"/>
          <w:szCs w:val="28"/>
        </w:rPr>
        <w:t>Y12 Wednesday Afternoon, Personal Development Opportunities</w:t>
      </w:r>
    </w:p>
    <w:p w14:paraId="4481A034" w14:textId="78A3C9AA" w:rsidR="009B38DC" w:rsidRDefault="00C61E7F">
      <w:pPr>
        <w:rPr>
          <w:sz w:val="24"/>
          <w:szCs w:val="24"/>
        </w:rPr>
      </w:pPr>
      <w:r>
        <w:rPr>
          <w:noProof/>
        </w:rPr>
        <w:drawing>
          <wp:anchor distT="0" distB="0" distL="114300" distR="114300" simplePos="0" relativeHeight="251669504" behindDoc="1" locked="0" layoutInCell="1" allowOverlap="1" wp14:anchorId="76E86BD5" wp14:editId="2A0D5786">
            <wp:simplePos x="0" y="0"/>
            <wp:positionH relativeFrom="column">
              <wp:posOffset>-114300</wp:posOffset>
            </wp:positionH>
            <wp:positionV relativeFrom="paragraph">
              <wp:posOffset>147320</wp:posOffset>
            </wp:positionV>
            <wp:extent cx="657225" cy="755650"/>
            <wp:effectExtent l="0" t="0" r="9525" b="6350"/>
            <wp:wrapTight wrapText="bothSides">
              <wp:wrapPolygon edited="0">
                <wp:start x="21600" y="21600"/>
                <wp:lineTo x="21600" y="363"/>
                <wp:lineTo x="313" y="363"/>
                <wp:lineTo x="313" y="21600"/>
                <wp:lineTo x="21600" y="21600"/>
              </wp:wrapPolygon>
            </wp:wrapTight>
            <wp:docPr id="9" name="Picture 9" descr="Calendar Clipart - day-week-calendar-wednesday-7615B - Classro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lendar Clipart - day-week-calendar-wednesday-7615B - Classroom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657225"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65F7">
        <w:rPr>
          <w:sz w:val="24"/>
          <w:szCs w:val="24"/>
        </w:rPr>
        <w:t xml:space="preserve">Throughout year 12, Wednesday afternoons form an integral part of your student personal development programme.  </w:t>
      </w:r>
      <w:r w:rsidR="009B38DC">
        <w:rPr>
          <w:sz w:val="24"/>
          <w:szCs w:val="24"/>
        </w:rPr>
        <w:t>The programme is carefully balanced between a range of structured activities, those which support your wider development as you study for A levels and those focused on offering information and guidance , enabling you to make sound decisions about your next steps following A levels.</w:t>
      </w:r>
    </w:p>
    <w:p w14:paraId="0C444D4D" w14:textId="00542A16" w:rsidR="00456A13" w:rsidRDefault="009B38DC">
      <w:pPr>
        <w:rPr>
          <w:sz w:val="24"/>
          <w:szCs w:val="24"/>
        </w:rPr>
      </w:pPr>
      <w:r>
        <w:rPr>
          <w:sz w:val="24"/>
          <w:szCs w:val="24"/>
        </w:rPr>
        <w:t>Much of the year is divided into</w:t>
      </w:r>
      <w:r w:rsidR="00456A13">
        <w:rPr>
          <w:sz w:val="24"/>
          <w:szCs w:val="24"/>
        </w:rPr>
        <w:t xml:space="preserve"> 5 separate</w:t>
      </w:r>
      <w:r>
        <w:rPr>
          <w:sz w:val="24"/>
          <w:szCs w:val="24"/>
        </w:rPr>
        <w:t xml:space="preserve"> blocks of time that last six weeks with structured activities in period 4 (mostly) and those which support either your A level study or help inform your next steps in period 5. </w:t>
      </w:r>
      <w:r w:rsidR="00456A13">
        <w:rPr>
          <w:sz w:val="24"/>
          <w:szCs w:val="24"/>
        </w:rPr>
        <w:t xml:space="preserve"> For four of these blocks, i</w:t>
      </w:r>
      <w:r>
        <w:rPr>
          <w:sz w:val="24"/>
          <w:szCs w:val="24"/>
        </w:rPr>
        <w:t xml:space="preserve">n </w:t>
      </w:r>
      <w:r w:rsidR="00456A13">
        <w:rPr>
          <w:sz w:val="24"/>
          <w:szCs w:val="24"/>
        </w:rPr>
        <w:t xml:space="preserve">most </w:t>
      </w:r>
      <w:r>
        <w:rPr>
          <w:sz w:val="24"/>
          <w:szCs w:val="24"/>
        </w:rPr>
        <w:t xml:space="preserve"> instances you will be given the opportunity to choose which structured activities you would like to participate in and which next steps sessions are most suitable for you, whether you have a clear idea of your future beyond school or not.</w:t>
      </w:r>
      <w:r w:rsidR="00456A13">
        <w:rPr>
          <w:sz w:val="24"/>
          <w:szCs w:val="24"/>
        </w:rPr>
        <w:t xml:space="preserve">  </w:t>
      </w:r>
    </w:p>
    <w:p w14:paraId="37DF3541" w14:textId="090ADF5A" w:rsidR="005B039F" w:rsidRDefault="005B039F">
      <w:pPr>
        <w:rPr>
          <w:sz w:val="24"/>
          <w:szCs w:val="24"/>
        </w:rPr>
      </w:pPr>
    </w:p>
    <w:tbl>
      <w:tblPr>
        <w:tblStyle w:val="TableGrid"/>
        <w:tblW w:w="0" w:type="auto"/>
        <w:tblLook w:val="04A0" w:firstRow="1" w:lastRow="0" w:firstColumn="1" w:lastColumn="0" w:noHBand="0" w:noVBand="1"/>
      </w:tblPr>
      <w:tblGrid>
        <w:gridCol w:w="1838"/>
        <w:gridCol w:w="3119"/>
        <w:gridCol w:w="5499"/>
      </w:tblGrid>
      <w:tr w:rsidR="005B039F" w14:paraId="05ABFA6E" w14:textId="77777777" w:rsidTr="00C77089">
        <w:tc>
          <w:tcPr>
            <w:tcW w:w="1838" w:type="dxa"/>
          </w:tcPr>
          <w:p w14:paraId="40C5CDFE" w14:textId="14DF74F8" w:rsidR="005B039F" w:rsidRPr="00C77089" w:rsidRDefault="005B039F" w:rsidP="00C77089">
            <w:pPr>
              <w:jc w:val="center"/>
              <w:rPr>
                <w:b/>
                <w:bCs/>
                <w:sz w:val="24"/>
                <w:szCs w:val="24"/>
              </w:rPr>
            </w:pPr>
            <w:r w:rsidRPr="00C77089">
              <w:rPr>
                <w:b/>
                <w:bCs/>
                <w:sz w:val="24"/>
                <w:szCs w:val="24"/>
              </w:rPr>
              <w:t>Time</w:t>
            </w:r>
          </w:p>
        </w:tc>
        <w:tc>
          <w:tcPr>
            <w:tcW w:w="3119" w:type="dxa"/>
          </w:tcPr>
          <w:p w14:paraId="1B866C7B" w14:textId="52ADBAD4" w:rsidR="005B039F" w:rsidRPr="00C77089" w:rsidRDefault="005B039F" w:rsidP="00C77089">
            <w:pPr>
              <w:jc w:val="center"/>
              <w:rPr>
                <w:b/>
                <w:bCs/>
                <w:sz w:val="24"/>
                <w:szCs w:val="24"/>
              </w:rPr>
            </w:pPr>
            <w:r w:rsidRPr="00C77089">
              <w:rPr>
                <w:b/>
                <w:bCs/>
                <w:sz w:val="24"/>
                <w:szCs w:val="24"/>
              </w:rPr>
              <w:t>Period 4</w:t>
            </w:r>
          </w:p>
        </w:tc>
        <w:tc>
          <w:tcPr>
            <w:tcW w:w="5499" w:type="dxa"/>
          </w:tcPr>
          <w:p w14:paraId="0EFC71F2" w14:textId="396280E4" w:rsidR="005B039F" w:rsidRPr="00C77089" w:rsidRDefault="00C77089" w:rsidP="00C77089">
            <w:pPr>
              <w:jc w:val="center"/>
              <w:rPr>
                <w:b/>
                <w:bCs/>
                <w:sz w:val="24"/>
                <w:szCs w:val="24"/>
              </w:rPr>
            </w:pPr>
            <w:r w:rsidRPr="00C77089">
              <w:rPr>
                <w:b/>
                <w:bCs/>
                <w:sz w:val="24"/>
                <w:szCs w:val="24"/>
              </w:rPr>
              <w:t>Period 5</w:t>
            </w:r>
          </w:p>
        </w:tc>
      </w:tr>
      <w:tr w:rsidR="005B039F" w14:paraId="6DBDC695" w14:textId="77777777" w:rsidTr="00C77089">
        <w:tc>
          <w:tcPr>
            <w:tcW w:w="1838" w:type="dxa"/>
          </w:tcPr>
          <w:p w14:paraId="63F5AA0E" w14:textId="59A04D45" w:rsidR="005B039F" w:rsidRDefault="005B039F">
            <w:pPr>
              <w:rPr>
                <w:sz w:val="24"/>
                <w:szCs w:val="24"/>
              </w:rPr>
            </w:pPr>
            <w:r>
              <w:rPr>
                <w:sz w:val="24"/>
                <w:szCs w:val="24"/>
              </w:rPr>
              <w:t>Sep/Oct</w:t>
            </w:r>
          </w:p>
        </w:tc>
        <w:tc>
          <w:tcPr>
            <w:tcW w:w="3119" w:type="dxa"/>
          </w:tcPr>
          <w:p w14:paraId="31B2F334" w14:textId="32DACADC" w:rsidR="005B039F" w:rsidRDefault="005B039F">
            <w:pPr>
              <w:rPr>
                <w:sz w:val="24"/>
                <w:szCs w:val="24"/>
              </w:rPr>
            </w:pPr>
            <w:r>
              <w:rPr>
                <w:sz w:val="24"/>
                <w:szCs w:val="24"/>
              </w:rPr>
              <w:t>Structured Activities</w:t>
            </w:r>
          </w:p>
        </w:tc>
        <w:tc>
          <w:tcPr>
            <w:tcW w:w="5499" w:type="dxa"/>
          </w:tcPr>
          <w:p w14:paraId="3928CFEF" w14:textId="09CF4590" w:rsidR="005B039F" w:rsidRDefault="00C77089" w:rsidP="00C77089">
            <w:pPr>
              <w:tabs>
                <w:tab w:val="left" w:pos="1065"/>
              </w:tabs>
              <w:rPr>
                <w:sz w:val="24"/>
                <w:szCs w:val="24"/>
              </w:rPr>
            </w:pPr>
            <w:r>
              <w:rPr>
                <w:sz w:val="24"/>
                <w:szCs w:val="24"/>
              </w:rPr>
              <w:t>Carousel of skills and resources</w:t>
            </w:r>
          </w:p>
        </w:tc>
      </w:tr>
      <w:tr w:rsidR="00C77089" w14:paraId="0362A137" w14:textId="77777777" w:rsidTr="00C77089">
        <w:tc>
          <w:tcPr>
            <w:tcW w:w="1838" w:type="dxa"/>
          </w:tcPr>
          <w:p w14:paraId="5C4FC755" w14:textId="0B5644C2" w:rsidR="00C77089" w:rsidRDefault="00C77089" w:rsidP="00C77089">
            <w:pPr>
              <w:rPr>
                <w:sz w:val="24"/>
                <w:szCs w:val="24"/>
              </w:rPr>
            </w:pPr>
            <w:r>
              <w:rPr>
                <w:sz w:val="24"/>
                <w:szCs w:val="24"/>
              </w:rPr>
              <w:t>Nov/Dec</w:t>
            </w:r>
          </w:p>
        </w:tc>
        <w:tc>
          <w:tcPr>
            <w:tcW w:w="3119" w:type="dxa"/>
          </w:tcPr>
          <w:p w14:paraId="24783C44" w14:textId="5D7C564E" w:rsidR="00C77089" w:rsidRDefault="00C77089" w:rsidP="00C77089">
            <w:pPr>
              <w:tabs>
                <w:tab w:val="left" w:pos="1005"/>
              </w:tabs>
              <w:rPr>
                <w:sz w:val="24"/>
                <w:szCs w:val="24"/>
              </w:rPr>
            </w:pPr>
            <w:r>
              <w:rPr>
                <w:sz w:val="24"/>
                <w:szCs w:val="24"/>
              </w:rPr>
              <w:t>Structured Activities</w:t>
            </w:r>
          </w:p>
        </w:tc>
        <w:tc>
          <w:tcPr>
            <w:tcW w:w="5499" w:type="dxa"/>
          </w:tcPr>
          <w:p w14:paraId="33ACB32D" w14:textId="66D04402" w:rsidR="00C77089" w:rsidRDefault="00C77089" w:rsidP="00C77089">
            <w:pPr>
              <w:rPr>
                <w:sz w:val="24"/>
                <w:szCs w:val="24"/>
              </w:rPr>
            </w:pPr>
            <w:r>
              <w:rPr>
                <w:sz w:val="24"/>
                <w:szCs w:val="24"/>
              </w:rPr>
              <w:t>Post 18 Options and how to research them</w:t>
            </w:r>
          </w:p>
        </w:tc>
      </w:tr>
      <w:tr w:rsidR="00C77089" w14:paraId="41144D03" w14:textId="77777777" w:rsidTr="0098431E">
        <w:tc>
          <w:tcPr>
            <w:tcW w:w="1838" w:type="dxa"/>
          </w:tcPr>
          <w:p w14:paraId="4CCDE71F" w14:textId="77777777" w:rsidR="00C77089" w:rsidRDefault="00C77089" w:rsidP="00C77089">
            <w:pPr>
              <w:rPr>
                <w:sz w:val="24"/>
                <w:szCs w:val="24"/>
              </w:rPr>
            </w:pPr>
          </w:p>
          <w:p w14:paraId="6810C5CB" w14:textId="77777777" w:rsidR="00C77089" w:rsidRDefault="00C77089" w:rsidP="00C77089">
            <w:pPr>
              <w:rPr>
                <w:sz w:val="24"/>
                <w:szCs w:val="24"/>
              </w:rPr>
            </w:pPr>
            <w:r>
              <w:rPr>
                <w:sz w:val="24"/>
                <w:szCs w:val="24"/>
              </w:rPr>
              <w:t>Jan/Feb</w:t>
            </w:r>
          </w:p>
          <w:p w14:paraId="19D01B50" w14:textId="700417C5" w:rsidR="00C77089" w:rsidRDefault="00C77089" w:rsidP="00C77089">
            <w:pPr>
              <w:rPr>
                <w:sz w:val="24"/>
                <w:szCs w:val="24"/>
              </w:rPr>
            </w:pPr>
          </w:p>
        </w:tc>
        <w:tc>
          <w:tcPr>
            <w:tcW w:w="8618" w:type="dxa"/>
            <w:gridSpan w:val="2"/>
          </w:tcPr>
          <w:p w14:paraId="33055E6C" w14:textId="77777777" w:rsidR="00C77089" w:rsidRDefault="00C77089" w:rsidP="00C77089">
            <w:pPr>
              <w:jc w:val="center"/>
              <w:rPr>
                <w:sz w:val="24"/>
                <w:szCs w:val="24"/>
              </w:rPr>
            </w:pPr>
          </w:p>
          <w:p w14:paraId="2407249C" w14:textId="79FF6FC7" w:rsidR="00C77089" w:rsidRDefault="00C77089" w:rsidP="00C77089">
            <w:pPr>
              <w:jc w:val="center"/>
              <w:rPr>
                <w:sz w:val="24"/>
                <w:szCs w:val="24"/>
              </w:rPr>
            </w:pPr>
            <w:r>
              <w:rPr>
                <w:sz w:val="24"/>
                <w:szCs w:val="24"/>
              </w:rPr>
              <w:t>Work experience and Volunteering: self-arranged</w:t>
            </w:r>
          </w:p>
        </w:tc>
      </w:tr>
      <w:tr w:rsidR="00C77089" w14:paraId="10EBD81B" w14:textId="77777777" w:rsidTr="00C77089">
        <w:tc>
          <w:tcPr>
            <w:tcW w:w="1838" w:type="dxa"/>
          </w:tcPr>
          <w:p w14:paraId="299C2DAB" w14:textId="41C699F1" w:rsidR="00C77089" w:rsidRDefault="00C77089" w:rsidP="00C77089">
            <w:pPr>
              <w:rPr>
                <w:sz w:val="24"/>
                <w:szCs w:val="24"/>
              </w:rPr>
            </w:pPr>
            <w:r>
              <w:rPr>
                <w:sz w:val="24"/>
                <w:szCs w:val="24"/>
              </w:rPr>
              <w:t>Mar /April</w:t>
            </w:r>
          </w:p>
        </w:tc>
        <w:tc>
          <w:tcPr>
            <w:tcW w:w="3119" w:type="dxa"/>
          </w:tcPr>
          <w:p w14:paraId="42DB4BD9" w14:textId="15809AB5" w:rsidR="00C77089" w:rsidRDefault="00C77089" w:rsidP="00C77089">
            <w:pPr>
              <w:rPr>
                <w:sz w:val="24"/>
                <w:szCs w:val="24"/>
              </w:rPr>
            </w:pPr>
            <w:r>
              <w:rPr>
                <w:sz w:val="24"/>
                <w:szCs w:val="24"/>
              </w:rPr>
              <w:t>Structured Activities</w:t>
            </w:r>
          </w:p>
        </w:tc>
        <w:tc>
          <w:tcPr>
            <w:tcW w:w="5499" w:type="dxa"/>
          </w:tcPr>
          <w:p w14:paraId="71F9A2EA" w14:textId="779EC97E" w:rsidR="00C77089" w:rsidRDefault="00C77089" w:rsidP="00C77089">
            <w:pPr>
              <w:rPr>
                <w:sz w:val="24"/>
                <w:szCs w:val="24"/>
              </w:rPr>
            </w:pPr>
            <w:r>
              <w:rPr>
                <w:sz w:val="24"/>
                <w:szCs w:val="24"/>
              </w:rPr>
              <w:t>Comparing universities, find apprenticeships and researching job opportunities</w:t>
            </w:r>
          </w:p>
        </w:tc>
      </w:tr>
      <w:tr w:rsidR="00C77089" w14:paraId="17091FF4" w14:textId="77777777" w:rsidTr="00C77089">
        <w:tc>
          <w:tcPr>
            <w:tcW w:w="1838" w:type="dxa"/>
          </w:tcPr>
          <w:p w14:paraId="3A0B3844" w14:textId="1998046A" w:rsidR="00C77089" w:rsidRDefault="00C77089" w:rsidP="00C77089">
            <w:pPr>
              <w:rPr>
                <w:sz w:val="24"/>
                <w:szCs w:val="24"/>
              </w:rPr>
            </w:pPr>
            <w:r>
              <w:rPr>
                <w:sz w:val="24"/>
                <w:szCs w:val="24"/>
              </w:rPr>
              <w:t>May/June/ July</w:t>
            </w:r>
          </w:p>
        </w:tc>
        <w:tc>
          <w:tcPr>
            <w:tcW w:w="3119" w:type="dxa"/>
          </w:tcPr>
          <w:p w14:paraId="42CE4944" w14:textId="3AAAD330" w:rsidR="00C77089" w:rsidRDefault="00C77089" w:rsidP="00C77089">
            <w:pPr>
              <w:rPr>
                <w:sz w:val="24"/>
                <w:szCs w:val="24"/>
              </w:rPr>
            </w:pPr>
            <w:r>
              <w:rPr>
                <w:sz w:val="24"/>
                <w:szCs w:val="24"/>
              </w:rPr>
              <w:t>Structured Activities</w:t>
            </w:r>
          </w:p>
        </w:tc>
        <w:tc>
          <w:tcPr>
            <w:tcW w:w="5499" w:type="dxa"/>
          </w:tcPr>
          <w:p w14:paraId="7EDD9E26" w14:textId="1219820C" w:rsidR="00C77089" w:rsidRDefault="00C77089" w:rsidP="00C77089">
            <w:pPr>
              <w:rPr>
                <w:sz w:val="24"/>
                <w:szCs w:val="24"/>
              </w:rPr>
            </w:pPr>
            <w:r>
              <w:rPr>
                <w:sz w:val="24"/>
                <w:szCs w:val="24"/>
              </w:rPr>
              <w:t xml:space="preserve">Focus on specific courses, </w:t>
            </w:r>
            <w:proofErr w:type="gramStart"/>
            <w:r>
              <w:rPr>
                <w:sz w:val="24"/>
                <w:szCs w:val="24"/>
              </w:rPr>
              <w:t>apprenticeships</w:t>
            </w:r>
            <w:proofErr w:type="gramEnd"/>
            <w:r>
              <w:rPr>
                <w:sz w:val="24"/>
                <w:szCs w:val="24"/>
              </w:rPr>
              <w:t xml:space="preserve"> and career sectors</w:t>
            </w:r>
          </w:p>
        </w:tc>
      </w:tr>
    </w:tbl>
    <w:p w14:paraId="01272E4E" w14:textId="77777777" w:rsidR="005B039F" w:rsidRDefault="005B039F">
      <w:pPr>
        <w:rPr>
          <w:sz w:val="24"/>
          <w:szCs w:val="24"/>
        </w:rPr>
      </w:pPr>
    </w:p>
    <w:p w14:paraId="0A24239C" w14:textId="20F1C5C3" w:rsidR="000A515A" w:rsidRPr="000A515A" w:rsidRDefault="000A515A">
      <w:pPr>
        <w:rPr>
          <w:b/>
          <w:bCs/>
          <w:sz w:val="24"/>
          <w:szCs w:val="24"/>
        </w:rPr>
      </w:pPr>
      <w:r>
        <w:rPr>
          <w:noProof/>
        </w:rPr>
        <w:drawing>
          <wp:anchor distT="0" distB="0" distL="114300" distR="114300" simplePos="0" relativeHeight="251667456" behindDoc="1" locked="0" layoutInCell="1" allowOverlap="1" wp14:anchorId="0F774058" wp14:editId="65D811C3">
            <wp:simplePos x="0" y="0"/>
            <wp:positionH relativeFrom="column">
              <wp:posOffset>5657850</wp:posOffset>
            </wp:positionH>
            <wp:positionV relativeFrom="paragraph">
              <wp:posOffset>116840</wp:posOffset>
            </wp:positionV>
            <wp:extent cx="1028700" cy="1028700"/>
            <wp:effectExtent l="0" t="0" r="0" b="0"/>
            <wp:wrapTight wrapText="bothSides">
              <wp:wrapPolygon edited="0">
                <wp:start x="0" y="0"/>
                <wp:lineTo x="0" y="21200"/>
                <wp:lineTo x="21200" y="21200"/>
                <wp:lineTo x="21200" y="0"/>
                <wp:lineTo x="0" y="0"/>
              </wp:wrapPolygon>
            </wp:wrapTight>
            <wp:docPr id="7" name="Picture 7" descr="It was a great life experience | 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 was a great life experience | Clipart Panda - Free Clipart 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15A">
        <w:rPr>
          <w:b/>
          <w:bCs/>
          <w:sz w:val="24"/>
          <w:szCs w:val="24"/>
        </w:rPr>
        <w:t>Work Experience or Volunteering</w:t>
      </w:r>
    </w:p>
    <w:p w14:paraId="496A84ED" w14:textId="5A0A0F5F" w:rsidR="009B38DC" w:rsidRDefault="00C75576">
      <w:pPr>
        <w:rPr>
          <w:sz w:val="24"/>
          <w:szCs w:val="24"/>
        </w:rPr>
      </w:pPr>
      <w:r>
        <w:rPr>
          <w:noProof/>
        </w:rPr>
        <w:drawing>
          <wp:anchor distT="0" distB="0" distL="114300" distR="114300" simplePos="0" relativeHeight="251668480" behindDoc="1" locked="0" layoutInCell="1" allowOverlap="1" wp14:anchorId="1A5A2BC7" wp14:editId="0201066F">
            <wp:simplePos x="0" y="0"/>
            <wp:positionH relativeFrom="column">
              <wp:posOffset>-114300</wp:posOffset>
            </wp:positionH>
            <wp:positionV relativeFrom="paragraph">
              <wp:posOffset>540385</wp:posOffset>
            </wp:positionV>
            <wp:extent cx="714375" cy="714375"/>
            <wp:effectExtent l="0" t="0" r="9525" b="9525"/>
            <wp:wrapTight wrapText="bothSides">
              <wp:wrapPolygon edited="0">
                <wp:start x="0" y="0"/>
                <wp:lineTo x="0" y="21312"/>
                <wp:lineTo x="21312" y="21312"/>
                <wp:lineTo x="21312" y="0"/>
                <wp:lineTo x="0" y="0"/>
              </wp:wrapPolygon>
            </wp:wrapTight>
            <wp:docPr id="8" name="Picture 8" descr="Volunteer clipart clipart kid 2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lunteer clipart clipart kid 2 - Clip Art Libr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6A13">
        <w:rPr>
          <w:sz w:val="24"/>
          <w:szCs w:val="24"/>
        </w:rPr>
        <w:t>Block 3, which takes place after Christmas, is a little different.  You will be expected to use the time profitably for work experience or volunteering opportunities outside of school.  You will be given some support but the emphasis is for you to arrange these placements for yourselves to best gain relevant experience, both on your placement, but also develop the skills needed to make arrangements with external agencies or employers; something you can later reference in applications.</w:t>
      </w:r>
    </w:p>
    <w:p w14:paraId="648CAE04" w14:textId="77777777" w:rsidR="00C75576" w:rsidRDefault="00C75576">
      <w:pPr>
        <w:rPr>
          <w:sz w:val="24"/>
          <w:szCs w:val="24"/>
        </w:rPr>
      </w:pPr>
    </w:p>
    <w:p w14:paraId="5508D1F7" w14:textId="2D2E4EAA" w:rsidR="00456A13" w:rsidRDefault="00456A13">
      <w:pPr>
        <w:rPr>
          <w:sz w:val="24"/>
          <w:szCs w:val="24"/>
        </w:rPr>
      </w:pPr>
      <w:r>
        <w:rPr>
          <w:sz w:val="24"/>
          <w:szCs w:val="24"/>
        </w:rPr>
        <w:t xml:space="preserve">These blocks are punctuated at times either with breaks </w:t>
      </w:r>
      <w:proofErr w:type="spellStart"/>
      <w:r>
        <w:rPr>
          <w:sz w:val="24"/>
          <w:szCs w:val="24"/>
        </w:rPr>
        <w:t>eg</w:t>
      </w:r>
      <w:proofErr w:type="spellEnd"/>
      <w:r>
        <w:rPr>
          <w:sz w:val="24"/>
          <w:szCs w:val="24"/>
        </w:rPr>
        <w:t xml:space="preserve"> during revision for exams in May or specific activities that are appropriate for </w:t>
      </w:r>
      <w:r w:rsidR="005B039F">
        <w:rPr>
          <w:sz w:val="24"/>
          <w:szCs w:val="24"/>
        </w:rPr>
        <w:t>either some or the</w:t>
      </w:r>
      <w:r>
        <w:rPr>
          <w:sz w:val="24"/>
          <w:szCs w:val="24"/>
        </w:rPr>
        <w:t xml:space="preserve"> whole year group, </w:t>
      </w:r>
      <w:proofErr w:type="spellStart"/>
      <w:r>
        <w:rPr>
          <w:sz w:val="24"/>
          <w:szCs w:val="24"/>
        </w:rPr>
        <w:t>eg</w:t>
      </w:r>
      <w:proofErr w:type="spellEnd"/>
      <w:r>
        <w:rPr>
          <w:sz w:val="24"/>
          <w:szCs w:val="24"/>
        </w:rPr>
        <w:t xml:space="preserve"> STEM, healthcare conference and introduction to applications for UCAS/apprenticeships/employment.</w:t>
      </w:r>
    </w:p>
    <w:p w14:paraId="2CD8B58B" w14:textId="5490019C" w:rsidR="00C86FEF" w:rsidRDefault="00C86FEF">
      <w:pPr>
        <w:rPr>
          <w:sz w:val="24"/>
          <w:szCs w:val="24"/>
        </w:rPr>
      </w:pPr>
    </w:p>
    <w:p w14:paraId="342D90B6" w14:textId="548ED6D9" w:rsidR="00C86FEF" w:rsidRPr="00C86FEF" w:rsidRDefault="000A515A">
      <w:pPr>
        <w:rPr>
          <w:b/>
          <w:bCs/>
          <w:sz w:val="24"/>
          <w:szCs w:val="24"/>
        </w:rPr>
      </w:pPr>
      <w:r w:rsidRPr="00E76A20">
        <w:rPr>
          <w:noProof/>
          <w:sz w:val="24"/>
          <w:szCs w:val="24"/>
          <w:lang w:eastAsia="en-GB"/>
        </w:rPr>
        <w:drawing>
          <wp:anchor distT="0" distB="0" distL="114300" distR="114300" simplePos="0" relativeHeight="251659264" behindDoc="1" locked="0" layoutInCell="1" allowOverlap="1" wp14:anchorId="76AB3316" wp14:editId="06D53088">
            <wp:simplePos x="0" y="0"/>
            <wp:positionH relativeFrom="margin">
              <wp:posOffset>-66675</wp:posOffset>
            </wp:positionH>
            <wp:positionV relativeFrom="paragraph">
              <wp:posOffset>228600</wp:posOffset>
            </wp:positionV>
            <wp:extent cx="666750" cy="436418"/>
            <wp:effectExtent l="0" t="0" r="0" b="1905"/>
            <wp:wrapTight wrapText="bothSides">
              <wp:wrapPolygon edited="0">
                <wp:start x="0" y="0"/>
                <wp:lineTo x="0" y="20751"/>
                <wp:lineTo x="20983" y="20751"/>
                <wp:lineTo x="20983" y="0"/>
                <wp:lineTo x="0" y="0"/>
              </wp:wrapPolygon>
            </wp:wrapTight>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436418"/>
                    </a:xfrm>
                    <a:prstGeom prst="rect">
                      <a:avLst/>
                    </a:prstGeom>
                  </pic:spPr>
                </pic:pic>
              </a:graphicData>
            </a:graphic>
            <wp14:sizeRelH relativeFrom="page">
              <wp14:pctWidth>0</wp14:pctWidth>
            </wp14:sizeRelH>
            <wp14:sizeRelV relativeFrom="page">
              <wp14:pctHeight>0</wp14:pctHeight>
            </wp14:sizeRelV>
          </wp:anchor>
        </w:drawing>
      </w:r>
      <w:r w:rsidRPr="000F5468">
        <w:rPr>
          <w:noProof/>
          <w:sz w:val="24"/>
          <w:szCs w:val="24"/>
          <w:lang w:eastAsia="en-GB"/>
        </w:rPr>
        <w:drawing>
          <wp:anchor distT="0" distB="0" distL="114300" distR="114300" simplePos="0" relativeHeight="251661312" behindDoc="1" locked="0" layoutInCell="1" allowOverlap="1" wp14:anchorId="3FA113B4" wp14:editId="34F8FCAE">
            <wp:simplePos x="0" y="0"/>
            <wp:positionH relativeFrom="column">
              <wp:posOffset>5781675</wp:posOffset>
            </wp:positionH>
            <wp:positionV relativeFrom="paragraph">
              <wp:posOffset>233045</wp:posOffset>
            </wp:positionV>
            <wp:extent cx="714375" cy="614993"/>
            <wp:effectExtent l="0" t="0" r="0" b="0"/>
            <wp:wrapTight wrapText="bothSides">
              <wp:wrapPolygon edited="0">
                <wp:start x="0" y="0"/>
                <wp:lineTo x="0" y="20752"/>
                <wp:lineTo x="20736" y="20752"/>
                <wp:lineTo x="20736" y="0"/>
                <wp:lineTo x="0" y="0"/>
              </wp:wrapPolygon>
            </wp:wrapTight>
            <wp:docPr id="93" name="Picture 93" descr="http://ahmedsahmi.files.wordpress.com/2008/10/debate1.jpg?__SQUARESPACE_CACHEVERSION=1318221486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hmedsahmi.files.wordpress.com/2008/10/debate1.jpg?__SQUARESPACE_CACHEVERSION=13182214864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614993"/>
                    </a:xfrm>
                    <a:prstGeom prst="rect">
                      <a:avLst/>
                    </a:prstGeom>
                    <a:noFill/>
                    <a:ln>
                      <a:noFill/>
                    </a:ln>
                  </pic:spPr>
                </pic:pic>
              </a:graphicData>
            </a:graphic>
            <wp14:sizeRelH relativeFrom="page">
              <wp14:pctWidth>0</wp14:pctWidth>
            </wp14:sizeRelH>
            <wp14:sizeRelV relativeFrom="page">
              <wp14:pctHeight>0</wp14:pctHeight>
            </wp14:sizeRelV>
          </wp:anchor>
        </w:drawing>
      </w:r>
      <w:r w:rsidR="00C86FEF" w:rsidRPr="00C86FEF">
        <w:rPr>
          <w:b/>
          <w:bCs/>
          <w:sz w:val="24"/>
          <w:szCs w:val="24"/>
        </w:rPr>
        <w:t>Structured activities</w:t>
      </w:r>
    </w:p>
    <w:p w14:paraId="64A13549" w14:textId="48E6B695" w:rsidR="00CE350C" w:rsidRDefault="000A515A">
      <w:pPr>
        <w:rPr>
          <w:sz w:val="24"/>
          <w:szCs w:val="24"/>
        </w:rPr>
      </w:pPr>
      <w:r w:rsidRPr="0091139B">
        <w:rPr>
          <w:noProof/>
          <w:lang w:eastAsia="en-GB"/>
        </w:rPr>
        <w:drawing>
          <wp:anchor distT="0" distB="0" distL="114300" distR="114300" simplePos="0" relativeHeight="251663360" behindDoc="0" locked="0" layoutInCell="1" allowOverlap="1" wp14:anchorId="7093B3B4" wp14:editId="681D81AC">
            <wp:simplePos x="0" y="0"/>
            <wp:positionH relativeFrom="column">
              <wp:posOffset>2771775</wp:posOffset>
            </wp:positionH>
            <wp:positionV relativeFrom="paragraph">
              <wp:posOffset>769620</wp:posOffset>
            </wp:positionV>
            <wp:extent cx="571500" cy="561975"/>
            <wp:effectExtent l="0" t="0" r="0" b="952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52E1C">
        <w:rPr>
          <w:sz w:val="24"/>
          <w:szCs w:val="24"/>
        </w:rPr>
        <w:t>The</w:t>
      </w:r>
      <w:r w:rsidR="008B65F7">
        <w:rPr>
          <w:sz w:val="24"/>
          <w:szCs w:val="24"/>
        </w:rPr>
        <w:t xml:space="preserve"> structured activities allow you to pursue your</w:t>
      </w:r>
      <w:r w:rsidR="00D52E1C">
        <w:rPr>
          <w:sz w:val="24"/>
          <w:szCs w:val="24"/>
        </w:rPr>
        <w:t xml:space="preserve"> sport/leisure</w:t>
      </w:r>
      <w:r w:rsidR="008B65F7">
        <w:rPr>
          <w:sz w:val="24"/>
          <w:szCs w:val="24"/>
        </w:rPr>
        <w:t xml:space="preserve"> interests</w:t>
      </w:r>
      <w:r w:rsidR="00D52E1C">
        <w:rPr>
          <w:sz w:val="24"/>
          <w:szCs w:val="24"/>
        </w:rPr>
        <w:t xml:space="preserve"> </w:t>
      </w:r>
      <w:proofErr w:type="spellStart"/>
      <w:r w:rsidR="00D52E1C">
        <w:rPr>
          <w:sz w:val="24"/>
          <w:szCs w:val="24"/>
        </w:rPr>
        <w:t>eg</w:t>
      </w:r>
      <w:proofErr w:type="spellEnd"/>
      <w:r w:rsidR="00D52E1C">
        <w:rPr>
          <w:sz w:val="24"/>
          <w:szCs w:val="24"/>
        </w:rPr>
        <w:t xml:space="preserve"> table tennis</w:t>
      </w:r>
      <w:r w:rsidR="008B65F7">
        <w:rPr>
          <w:sz w:val="24"/>
          <w:szCs w:val="24"/>
        </w:rPr>
        <w:t>, learn key life skills</w:t>
      </w:r>
      <w:r w:rsidR="00D52E1C">
        <w:rPr>
          <w:sz w:val="24"/>
          <w:szCs w:val="24"/>
        </w:rPr>
        <w:t xml:space="preserve"> </w:t>
      </w:r>
      <w:proofErr w:type="spellStart"/>
      <w:r w:rsidR="00D52E1C">
        <w:rPr>
          <w:sz w:val="24"/>
          <w:szCs w:val="24"/>
        </w:rPr>
        <w:t>eg</w:t>
      </w:r>
      <w:proofErr w:type="spellEnd"/>
      <w:r w:rsidR="00D52E1C">
        <w:rPr>
          <w:sz w:val="24"/>
          <w:szCs w:val="24"/>
        </w:rPr>
        <w:t xml:space="preserve"> driving theory or take part in broader academic activities </w:t>
      </w:r>
      <w:proofErr w:type="spellStart"/>
      <w:r w:rsidR="00D52E1C">
        <w:rPr>
          <w:sz w:val="24"/>
          <w:szCs w:val="24"/>
        </w:rPr>
        <w:t>eg</w:t>
      </w:r>
      <w:proofErr w:type="spellEnd"/>
      <w:r w:rsidR="00D52E1C">
        <w:rPr>
          <w:sz w:val="24"/>
          <w:szCs w:val="24"/>
        </w:rPr>
        <w:t xml:space="preserve"> debating.</w:t>
      </w:r>
      <w:r w:rsidR="00456A13">
        <w:rPr>
          <w:sz w:val="24"/>
          <w:szCs w:val="24"/>
        </w:rPr>
        <w:t xml:space="preserve"> </w:t>
      </w:r>
      <w:r w:rsidR="00CE350C">
        <w:rPr>
          <w:sz w:val="24"/>
          <w:szCs w:val="24"/>
        </w:rPr>
        <w:t>Many of the activities are repeated between the blocks and there is something to suit everyone.</w:t>
      </w:r>
    </w:p>
    <w:p w14:paraId="2F99F088" w14:textId="434CD4E8" w:rsidR="009A78C1" w:rsidRDefault="009A78C1">
      <w:pPr>
        <w:rPr>
          <w:sz w:val="24"/>
          <w:szCs w:val="24"/>
        </w:rPr>
      </w:pPr>
    </w:p>
    <w:p w14:paraId="06C60295" w14:textId="660ED321" w:rsidR="00C86FEF" w:rsidRDefault="00C86FEF">
      <w:pPr>
        <w:rPr>
          <w:sz w:val="24"/>
          <w:szCs w:val="24"/>
        </w:rPr>
      </w:pPr>
    </w:p>
    <w:p w14:paraId="639BD846" w14:textId="4FF5B90B" w:rsidR="00A905EA" w:rsidRPr="009A78C1" w:rsidRDefault="00B63C65">
      <w:pPr>
        <w:rPr>
          <w:b/>
          <w:bCs/>
          <w:sz w:val="24"/>
          <w:szCs w:val="24"/>
        </w:rPr>
      </w:pPr>
      <w:r>
        <w:rPr>
          <w:b/>
          <w:bCs/>
          <w:noProof/>
        </w:rPr>
        <w:lastRenderedPageBreak/>
        <w:drawing>
          <wp:anchor distT="0" distB="0" distL="114300" distR="114300" simplePos="0" relativeHeight="251666432" behindDoc="1" locked="0" layoutInCell="1" allowOverlap="1" wp14:anchorId="757EEE68" wp14:editId="56D4F8B8">
            <wp:simplePos x="0" y="0"/>
            <wp:positionH relativeFrom="column">
              <wp:posOffset>-75565</wp:posOffset>
            </wp:positionH>
            <wp:positionV relativeFrom="paragraph">
              <wp:posOffset>307340</wp:posOffset>
            </wp:positionV>
            <wp:extent cx="628650" cy="475142"/>
            <wp:effectExtent l="0" t="0" r="0" b="1270"/>
            <wp:wrapTight wrapText="bothSides">
              <wp:wrapPolygon edited="0">
                <wp:start x="0" y="0"/>
                <wp:lineTo x="0" y="20791"/>
                <wp:lineTo x="20945" y="20791"/>
                <wp:lineTo x="209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 cy="475142"/>
                    </a:xfrm>
                    <a:prstGeom prst="rect">
                      <a:avLst/>
                    </a:prstGeom>
                    <a:noFill/>
                    <a:ln>
                      <a:noFill/>
                    </a:ln>
                  </pic:spPr>
                </pic:pic>
              </a:graphicData>
            </a:graphic>
            <wp14:sizeRelH relativeFrom="page">
              <wp14:pctWidth>0</wp14:pctWidth>
            </wp14:sizeRelH>
            <wp14:sizeRelV relativeFrom="page">
              <wp14:pctHeight>0</wp14:pctHeight>
            </wp14:sizeRelV>
          </wp:anchor>
        </w:drawing>
      </w:r>
      <w:r w:rsidR="000F34B9">
        <w:rPr>
          <w:b/>
          <w:bCs/>
          <w:sz w:val="24"/>
          <w:szCs w:val="24"/>
        </w:rPr>
        <w:t>N</w:t>
      </w:r>
      <w:r w:rsidR="009A78C1" w:rsidRPr="009A78C1">
        <w:rPr>
          <w:b/>
          <w:bCs/>
          <w:sz w:val="24"/>
          <w:szCs w:val="24"/>
        </w:rPr>
        <w:t>ext Steps Preparation</w:t>
      </w:r>
    </w:p>
    <w:p w14:paraId="108A58EB" w14:textId="6982B522" w:rsidR="000F34B9" w:rsidRDefault="00B63C65">
      <w:pPr>
        <w:rPr>
          <w:sz w:val="24"/>
          <w:szCs w:val="24"/>
        </w:rPr>
      </w:pPr>
      <w:r>
        <w:rPr>
          <w:b/>
          <w:bCs/>
          <w:noProof/>
        </w:rPr>
        <w:drawing>
          <wp:anchor distT="0" distB="0" distL="114300" distR="114300" simplePos="0" relativeHeight="251664384" behindDoc="1" locked="0" layoutInCell="1" allowOverlap="1" wp14:anchorId="1E924773" wp14:editId="5ACA44EE">
            <wp:simplePos x="0" y="0"/>
            <wp:positionH relativeFrom="column">
              <wp:posOffset>5521385</wp:posOffset>
            </wp:positionH>
            <wp:positionV relativeFrom="paragraph">
              <wp:posOffset>1403985</wp:posOffset>
            </wp:positionV>
            <wp:extent cx="1133475" cy="410210"/>
            <wp:effectExtent l="38100" t="209550" r="47625" b="218440"/>
            <wp:wrapTight wrapText="bothSides">
              <wp:wrapPolygon edited="0">
                <wp:start x="20682" y="-1186"/>
                <wp:lineTo x="8352" y="-15907"/>
                <wp:lineTo x="6048" y="-1174"/>
                <wp:lineTo x="762" y="-5301"/>
                <wp:lineTo x="-588" y="8386"/>
                <wp:lineTo x="-839" y="20107"/>
                <wp:lineTo x="1161" y="22494"/>
                <wp:lineTo x="1638" y="21971"/>
                <wp:lineTo x="10743" y="21914"/>
                <wp:lineTo x="21900" y="18844"/>
                <wp:lineTo x="22620" y="14240"/>
                <wp:lineTo x="22015" y="405"/>
                <wp:lineTo x="20682" y="-118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0197884">
                      <a:off x="0" y="0"/>
                      <a:ext cx="113347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77CB1E5C" wp14:editId="1C24D50A">
            <wp:simplePos x="0" y="0"/>
            <wp:positionH relativeFrom="column">
              <wp:posOffset>6353175</wp:posOffset>
            </wp:positionH>
            <wp:positionV relativeFrom="paragraph">
              <wp:posOffset>119380</wp:posOffset>
            </wp:positionV>
            <wp:extent cx="561564" cy="495300"/>
            <wp:effectExtent l="0" t="0" r="0" b="0"/>
            <wp:wrapTight wrapText="bothSides">
              <wp:wrapPolygon edited="0">
                <wp:start x="0" y="0"/>
                <wp:lineTo x="0" y="20769"/>
                <wp:lineTo x="20525" y="20769"/>
                <wp:lineTo x="20525" y="0"/>
                <wp:lineTo x="0" y="0"/>
              </wp:wrapPolygon>
            </wp:wrapTight>
            <wp:docPr id="5" name="Picture 5" descr="Free University Cliparts,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University Cliparts, Download Free Clip Art, Free Clip Art on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564"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50C">
        <w:rPr>
          <w:sz w:val="24"/>
          <w:szCs w:val="24"/>
        </w:rPr>
        <w:t>The activities in p5 begin with a carousel of activities that will help you to support your learning and memory skills as well as introducing resources such as ‘</w:t>
      </w:r>
      <w:proofErr w:type="spellStart"/>
      <w:r w:rsidR="00CE350C">
        <w:rPr>
          <w:sz w:val="24"/>
          <w:szCs w:val="24"/>
        </w:rPr>
        <w:t>Unifrog</w:t>
      </w:r>
      <w:proofErr w:type="spellEnd"/>
      <w:r w:rsidR="00CE350C">
        <w:rPr>
          <w:sz w:val="24"/>
          <w:szCs w:val="24"/>
        </w:rPr>
        <w:t xml:space="preserve">’ that help begin the process of identifying your next steps, amongst others.  After October half term you get to choose sessions that will enable you to consider the main </w:t>
      </w:r>
      <w:r w:rsidR="00C77089">
        <w:rPr>
          <w:sz w:val="24"/>
          <w:szCs w:val="24"/>
        </w:rPr>
        <w:t>options</w:t>
      </w:r>
      <w:r w:rsidR="00CE350C">
        <w:rPr>
          <w:sz w:val="24"/>
          <w:szCs w:val="24"/>
        </w:rPr>
        <w:t xml:space="preserve"> beyond </w:t>
      </w:r>
      <w:r w:rsidR="00C77089">
        <w:rPr>
          <w:sz w:val="24"/>
          <w:szCs w:val="24"/>
        </w:rPr>
        <w:t xml:space="preserve">school </w:t>
      </w:r>
      <w:proofErr w:type="spellStart"/>
      <w:r w:rsidR="00C77089">
        <w:rPr>
          <w:sz w:val="24"/>
          <w:szCs w:val="24"/>
        </w:rPr>
        <w:t>eg</w:t>
      </w:r>
      <w:proofErr w:type="spellEnd"/>
      <w:r w:rsidR="00C77089">
        <w:rPr>
          <w:sz w:val="24"/>
          <w:szCs w:val="24"/>
        </w:rPr>
        <w:t>,</w:t>
      </w:r>
      <w:r w:rsidR="00CE350C">
        <w:rPr>
          <w:sz w:val="24"/>
          <w:szCs w:val="24"/>
        </w:rPr>
        <w:t xml:space="preserve"> apprenticeships, </w:t>
      </w:r>
      <w:r w:rsidR="00B150FB">
        <w:rPr>
          <w:sz w:val="24"/>
          <w:szCs w:val="24"/>
        </w:rPr>
        <w:t>university,</w:t>
      </w:r>
      <w:r w:rsidR="00CE350C">
        <w:rPr>
          <w:sz w:val="24"/>
          <w:szCs w:val="24"/>
        </w:rPr>
        <w:t xml:space="preserve"> or employment.  </w:t>
      </w:r>
      <w:r w:rsidR="005B039F">
        <w:rPr>
          <w:sz w:val="24"/>
          <w:szCs w:val="24"/>
        </w:rPr>
        <w:t xml:space="preserve">In the spring term, the sessions become more focused </w:t>
      </w:r>
      <w:proofErr w:type="spellStart"/>
      <w:r w:rsidR="005B039F">
        <w:rPr>
          <w:sz w:val="24"/>
          <w:szCs w:val="24"/>
        </w:rPr>
        <w:t>eg</w:t>
      </w:r>
      <w:proofErr w:type="spellEnd"/>
      <w:r w:rsidR="005B039F">
        <w:rPr>
          <w:sz w:val="24"/>
          <w:szCs w:val="24"/>
        </w:rPr>
        <w:t xml:space="preserve"> how to compare universities, preparing for degree apprenticeship assessments or writing your CV.  In the summer term these would be much more focused on specific apprenticeships, university courses, job opportunities etc.</w:t>
      </w:r>
    </w:p>
    <w:p w14:paraId="4F6B0970" w14:textId="41ED5D37" w:rsidR="005B039F" w:rsidRDefault="005B039F">
      <w:pPr>
        <w:rPr>
          <w:sz w:val="24"/>
          <w:szCs w:val="24"/>
        </w:rPr>
      </w:pPr>
      <w:r>
        <w:rPr>
          <w:sz w:val="24"/>
          <w:szCs w:val="24"/>
        </w:rPr>
        <w:t>The sessions in these time blocks complement the additional specific activities that punctuate the programme throughout the year.</w:t>
      </w:r>
    </w:p>
    <w:p w14:paraId="68764E48" w14:textId="77777777" w:rsidR="005B039F" w:rsidRDefault="005B039F">
      <w:pPr>
        <w:rPr>
          <w:sz w:val="24"/>
          <w:szCs w:val="24"/>
        </w:rPr>
      </w:pPr>
    </w:p>
    <w:p w14:paraId="000D589B" w14:textId="77777777" w:rsidR="005B039F" w:rsidRDefault="005B039F">
      <w:pPr>
        <w:rPr>
          <w:sz w:val="24"/>
          <w:szCs w:val="24"/>
        </w:rPr>
      </w:pPr>
    </w:p>
    <w:p w14:paraId="78A88C25" w14:textId="77777777" w:rsidR="00456A13" w:rsidRDefault="00456A13">
      <w:pPr>
        <w:rPr>
          <w:sz w:val="24"/>
          <w:szCs w:val="24"/>
        </w:rPr>
      </w:pPr>
    </w:p>
    <w:p w14:paraId="00EAD6AD" w14:textId="77777777" w:rsidR="00456A13" w:rsidRDefault="00456A13">
      <w:pPr>
        <w:rPr>
          <w:sz w:val="24"/>
          <w:szCs w:val="24"/>
        </w:rPr>
      </w:pPr>
    </w:p>
    <w:p w14:paraId="07F3D41B" w14:textId="77777777" w:rsidR="008B65F7" w:rsidRDefault="008B65F7">
      <w:pPr>
        <w:rPr>
          <w:sz w:val="24"/>
          <w:szCs w:val="24"/>
        </w:rPr>
      </w:pPr>
    </w:p>
    <w:sectPr w:rsidR="008B65F7" w:rsidSect="001C57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94"/>
    <w:rsid w:val="000602D9"/>
    <w:rsid w:val="000A515A"/>
    <w:rsid w:val="000F34B9"/>
    <w:rsid w:val="001C5794"/>
    <w:rsid w:val="00456A13"/>
    <w:rsid w:val="00574CA6"/>
    <w:rsid w:val="005B039F"/>
    <w:rsid w:val="008B65F7"/>
    <w:rsid w:val="009A78C1"/>
    <w:rsid w:val="009B38DC"/>
    <w:rsid w:val="00A905EA"/>
    <w:rsid w:val="00B150FB"/>
    <w:rsid w:val="00B63C65"/>
    <w:rsid w:val="00C61E7F"/>
    <w:rsid w:val="00C75576"/>
    <w:rsid w:val="00C77089"/>
    <w:rsid w:val="00C86FEF"/>
    <w:rsid w:val="00CE350C"/>
    <w:rsid w:val="00D52E1C"/>
    <w:rsid w:val="00E01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0310"/>
  <w15:chartTrackingRefBased/>
  <w15:docId w15:val="{5181C908-799A-42B1-8EA4-E25FAF2B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0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1DF847867B342B85129F3B8FCE86B" ma:contentTypeVersion="13" ma:contentTypeDescription="Create a new document." ma:contentTypeScope="" ma:versionID="d3cbe5ffa0e917f74ba9a0122a095b40">
  <xsd:schema xmlns:xsd="http://www.w3.org/2001/XMLSchema" xmlns:xs="http://www.w3.org/2001/XMLSchema" xmlns:p="http://schemas.microsoft.com/office/2006/metadata/properties" xmlns:ns3="b6665df5-c505-4c5e-965d-2a8f1e3da900" xmlns:ns4="15aaa2d6-136c-4fac-b666-3436517e642e" targetNamespace="http://schemas.microsoft.com/office/2006/metadata/properties" ma:root="true" ma:fieldsID="0e6031df31a665c76ada9a7715ced03f" ns3:_="" ns4:_="">
    <xsd:import namespace="b6665df5-c505-4c5e-965d-2a8f1e3da900"/>
    <xsd:import namespace="15aaa2d6-136c-4fac-b666-3436517e64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65df5-c505-4c5e-965d-2a8f1e3da9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aaa2d6-136c-4fac-b666-3436517e64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98C1EE-A1B1-46C4-AE69-90106D7C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65df5-c505-4c5e-965d-2a8f1e3da900"/>
    <ds:schemaRef ds:uri="15aaa2d6-136c-4fac-b666-3436517e6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72338B-5F51-4032-8453-4B0F36A4CF3C}">
  <ds:schemaRefs>
    <ds:schemaRef ds:uri="http://schemas.microsoft.com/sharepoint/v3/contenttype/forms"/>
  </ds:schemaRefs>
</ds:datastoreItem>
</file>

<file path=customXml/itemProps3.xml><?xml version="1.0" encoding="utf-8"?>
<ds:datastoreItem xmlns:ds="http://schemas.openxmlformats.org/officeDocument/2006/customXml" ds:itemID="{F8BCCCDB-A588-4EE3-A029-26CB5C8B99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Jackson</dc:creator>
  <cp:keywords/>
  <dc:description/>
  <cp:lastModifiedBy>Jane Jackson</cp:lastModifiedBy>
  <cp:revision>10</cp:revision>
  <dcterms:created xsi:type="dcterms:W3CDTF">2020-06-01T12:05:00Z</dcterms:created>
  <dcterms:modified xsi:type="dcterms:W3CDTF">2020-06-01T14:33:00Z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0x0101001C41DF847867B342B85129F3B8FCE86B</vt:lpwstr>
  </property>
</Properties>
</file>