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0A5876" w:rsidP="00AF358E" w:rsidRDefault="000A5876" w14:paraId="16F13698" w14:textId="6A535BD3">
      <w:pPr>
        <w:jc w:val="both"/>
        <w:rPr>
          <w:rFonts w:cstheme="minorHAnsi"/>
          <w:b/>
          <w:bCs/>
          <w:sz w:val="28"/>
          <w:szCs w:val="28"/>
        </w:rPr>
      </w:pPr>
      <w:r w:rsidRPr="000A5876">
        <w:rPr>
          <w:rFonts w:cstheme="minorHAnsi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494CC47B" wp14:editId="5CFC161E">
            <wp:simplePos x="0" y="0"/>
            <wp:positionH relativeFrom="column">
              <wp:posOffset>5847715</wp:posOffset>
            </wp:positionH>
            <wp:positionV relativeFrom="paragraph">
              <wp:posOffset>0</wp:posOffset>
            </wp:positionV>
            <wp:extent cx="1038225" cy="1038225"/>
            <wp:effectExtent l="0" t="0" r="3175" b="3175"/>
            <wp:wrapTight wrapText="bothSides">
              <wp:wrapPolygon edited="0">
                <wp:start x="0" y="0"/>
                <wp:lineTo x="0" y="21402"/>
                <wp:lineTo x="21402" y="21402"/>
                <wp:lineTo x="21138" y="0"/>
                <wp:lineTo x="0" y="0"/>
              </wp:wrapPolygon>
            </wp:wrapTight>
            <wp:docPr id="1" name="Picture 1" descr="A logo with colorful hand prin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with colorful hand prints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Pr="000A5876" w:rsidR="002C6C8F" w:rsidP="00AF358E" w:rsidRDefault="002C6C8F" w14:paraId="0AE392A2" w14:textId="387B3956">
      <w:pPr>
        <w:jc w:val="both"/>
        <w:rPr>
          <w:rFonts w:cstheme="minorHAnsi"/>
          <w:b/>
          <w:bCs/>
          <w:sz w:val="28"/>
          <w:szCs w:val="28"/>
        </w:rPr>
      </w:pPr>
      <w:r w:rsidRPr="000A5876">
        <w:rPr>
          <w:rFonts w:cstheme="minorHAnsi"/>
          <w:b/>
          <w:bCs/>
          <w:sz w:val="28"/>
          <w:szCs w:val="28"/>
        </w:rPr>
        <w:t>Brookfields School Collection Policy</w:t>
      </w:r>
    </w:p>
    <w:p w:rsidR="000A5876" w:rsidP="00AF358E" w:rsidRDefault="000A5876" w14:paraId="4135137B" w14:textId="77777777">
      <w:pPr>
        <w:jc w:val="both"/>
        <w:rPr>
          <w:rFonts w:cstheme="minorHAnsi"/>
          <w:b/>
          <w:bCs/>
          <w:sz w:val="22"/>
          <w:szCs w:val="22"/>
        </w:rPr>
      </w:pPr>
    </w:p>
    <w:p w:rsidRPr="00931852" w:rsidR="002C6C8F" w:rsidP="09008B94" w:rsidRDefault="002C6C8F" w14:paraId="44C99ACC" w14:noSpellErr="1" w14:textId="5BDE9AF4">
      <w:pPr>
        <w:pStyle w:val="Normal"/>
        <w:jc w:val="both"/>
        <w:rPr>
          <w:rFonts w:cs="Calibri" w:cstheme="minorAscii"/>
          <w:b w:val="1"/>
          <w:bCs w:val="1"/>
          <w:sz w:val="22"/>
          <w:szCs w:val="22"/>
        </w:rPr>
      </w:pPr>
    </w:p>
    <w:p w:rsidRPr="00931852" w:rsidR="002C6C8F" w:rsidP="00AF358E" w:rsidRDefault="002C6C8F" w14:paraId="21C95D16" w14:textId="77777777">
      <w:pPr>
        <w:jc w:val="both"/>
        <w:rPr>
          <w:rFonts w:eastAsia="Times New Roman" w:cstheme="minorHAnsi"/>
          <w:b/>
          <w:bCs/>
          <w:sz w:val="22"/>
          <w:szCs w:val="22"/>
          <w:lang w:eastAsia="en-GB"/>
        </w:rPr>
      </w:pPr>
      <w:r w:rsidRPr="002C6C8F">
        <w:rPr>
          <w:rFonts w:eastAsia="Times New Roman" w:cstheme="minorHAnsi"/>
          <w:b/>
          <w:bCs/>
          <w:sz w:val="22"/>
          <w:szCs w:val="22"/>
          <w:lang w:eastAsia="en-GB"/>
        </w:rPr>
        <w:t xml:space="preserve">1. Legal framework </w:t>
      </w:r>
    </w:p>
    <w:p w:rsidRPr="00931852" w:rsidR="002C6C8F" w:rsidP="00AF358E" w:rsidRDefault="002C6C8F" w14:paraId="3F029E13" w14:textId="77777777">
      <w:pPr>
        <w:jc w:val="both"/>
        <w:rPr>
          <w:rFonts w:eastAsia="Times New Roman" w:cstheme="minorHAnsi"/>
          <w:sz w:val="22"/>
          <w:szCs w:val="22"/>
          <w:lang w:eastAsia="en-GB"/>
        </w:rPr>
      </w:pPr>
    </w:p>
    <w:p w:rsidRPr="00931852" w:rsidR="002C6C8F" w:rsidP="00AF358E" w:rsidRDefault="002C6C8F" w14:paraId="23C3E388" w14:textId="150D6C5B">
      <w:pPr>
        <w:jc w:val="both"/>
        <w:rPr>
          <w:rFonts w:eastAsia="Times New Roman" w:cstheme="minorHAnsi"/>
          <w:sz w:val="22"/>
          <w:szCs w:val="22"/>
          <w:lang w:eastAsia="en-GB"/>
        </w:rPr>
      </w:pPr>
      <w:r w:rsidRPr="002C6C8F">
        <w:rPr>
          <w:rFonts w:eastAsia="Times New Roman" w:cstheme="minorHAnsi"/>
          <w:sz w:val="22"/>
          <w:szCs w:val="22"/>
          <w:lang w:eastAsia="en-GB"/>
        </w:rPr>
        <w:t xml:space="preserve">1.1. This policy has due regard to statutory legislation and guidance including, but not limited to, the following: </w:t>
      </w:r>
    </w:p>
    <w:p w:rsidRPr="006B7E90" w:rsidR="002C6C8F" w:rsidP="006B7E90" w:rsidRDefault="002C6C8F" w14:paraId="164BE91A" w14:textId="77777777">
      <w:pPr>
        <w:pStyle w:val="ListParagraph"/>
        <w:numPr>
          <w:ilvl w:val="0"/>
          <w:numId w:val="6"/>
        </w:numPr>
        <w:jc w:val="both"/>
        <w:rPr>
          <w:rFonts w:eastAsia="Times New Roman" w:cstheme="minorHAnsi"/>
          <w:sz w:val="22"/>
          <w:szCs w:val="22"/>
          <w:lang w:eastAsia="en-GB"/>
        </w:rPr>
      </w:pPr>
      <w:r w:rsidRPr="006B7E90">
        <w:rPr>
          <w:rFonts w:eastAsia="Times New Roman" w:cstheme="minorHAnsi"/>
          <w:sz w:val="22"/>
          <w:szCs w:val="22"/>
          <w:lang w:eastAsia="en-GB"/>
        </w:rPr>
        <w:t xml:space="preserve">Section 175 of the Education Act 2002 </w:t>
      </w:r>
    </w:p>
    <w:p w:rsidRPr="006B7E90" w:rsidR="002C6C8F" w:rsidP="09008B94" w:rsidRDefault="002C6C8F" w14:paraId="08F51CD3" w14:textId="70D6CEF4">
      <w:pPr>
        <w:pStyle w:val="ListParagraph"/>
        <w:numPr>
          <w:ilvl w:val="0"/>
          <w:numId w:val="6"/>
        </w:numPr>
        <w:rPr>
          <w:rFonts w:eastAsia="Times New Roman" w:cs="Calibri" w:cstheme="minorAscii"/>
          <w:sz w:val="22"/>
          <w:szCs w:val="22"/>
          <w:lang w:eastAsia="en-GB"/>
        </w:rPr>
      </w:pPr>
      <w:r w:rsidRPr="09008B94" w:rsidR="002C6C8F">
        <w:rPr>
          <w:rFonts w:eastAsia="Times New Roman" w:cs="Calibri" w:cstheme="minorAscii"/>
          <w:sz w:val="22"/>
          <w:szCs w:val="22"/>
          <w:lang w:eastAsia="en-GB"/>
        </w:rPr>
        <w:t xml:space="preserve">DfE </w:t>
      </w:r>
      <w:r w:rsidRPr="09008B94" w:rsidR="002C6C8F">
        <w:rPr>
          <w:rFonts w:eastAsia="Times New Roman" w:cs="Calibri" w:cstheme="minorAscii"/>
          <w:sz w:val="22"/>
          <w:szCs w:val="22"/>
          <w:lang w:eastAsia="en-GB"/>
        </w:rPr>
        <w:t xml:space="preserve">‘Keeping children safe in education’ </w:t>
      </w:r>
      <w:r w:rsidRPr="09008B94" w:rsidR="4F25F5C8">
        <w:rPr>
          <w:rFonts w:eastAsia="Times New Roman" w:cs="Calibri" w:cstheme="minorAscii"/>
          <w:sz w:val="22"/>
          <w:szCs w:val="22"/>
          <w:lang w:eastAsia="en-GB"/>
        </w:rPr>
        <w:t>document – updated by DfE annually</w:t>
      </w:r>
    </w:p>
    <w:p w:rsidRPr="006B7E90" w:rsidR="002C6C8F" w:rsidP="006B7E90" w:rsidRDefault="002C6C8F" w14:paraId="62C7E19C" w14:textId="34186872">
      <w:pPr>
        <w:pStyle w:val="ListParagraph"/>
        <w:numPr>
          <w:ilvl w:val="0"/>
          <w:numId w:val="6"/>
        </w:numPr>
        <w:rPr>
          <w:rFonts w:eastAsia="Times New Roman" w:cstheme="minorHAnsi"/>
          <w:sz w:val="22"/>
          <w:szCs w:val="22"/>
          <w:lang w:eastAsia="en-GB"/>
        </w:rPr>
      </w:pPr>
      <w:r w:rsidRPr="006B7E90">
        <w:rPr>
          <w:rFonts w:eastAsia="Times New Roman" w:cstheme="minorHAnsi"/>
          <w:sz w:val="22"/>
          <w:szCs w:val="22"/>
          <w:lang w:eastAsia="en-GB"/>
        </w:rPr>
        <w:t>DfE (2</w:t>
      </w:r>
      <w:r w:rsidRPr="006B7E90" w:rsidR="00F3073B">
        <w:rPr>
          <w:rFonts w:eastAsia="Times New Roman" w:cstheme="minorHAnsi"/>
          <w:sz w:val="22"/>
          <w:szCs w:val="22"/>
          <w:lang w:eastAsia="en-GB"/>
        </w:rPr>
        <w:t>023</w:t>
      </w:r>
      <w:r w:rsidRPr="006B7E90">
        <w:rPr>
          <w:rFonts w:eastAsia="Times New Roman" w:cstheme="minorHAnsi"/>
          <w:sz w:val="22"/>
          <w:szCs w:val="22"/>
          <w:lang w:eastAsia="en-GB"/>
        </w:rPr>
        <w:t xml:space="preserve">) ‘Understanding and dealing with issues relating to parental responsibility’ </w:t>
      </w:r>
      <w:hyperlink w:history="1" r:id="rId9">
        <w:r w:rsidRPr="006B7E90" w:rsidR="00F3073B">
          <w:rPr>
            <w:rStyle w:val="Hyperlink"/>
            <w:rFonts w:eastAsia="Times New Roman" w:cstheme="minorHAnsi"/>
            <w:sz w:val="22"/>
            <w:szCs w:val="22"/>
            <w:lang w:eastAsia="en-GB"/>
          </w:rPr>
          <w:t>https://www.gov.uk/government/publications/dealing-with-issues-relating-to-parental-responsibility/understanding-and-dealing-with-issues-relating-to-parental-responsibility</w:t>
        </w:r>
      </w:hyperlink>
      <w:r w:rsidRPr="006B7E90" w:rsidR="00F3073B">
        <w:rPr>
          <w:rFonts w:eastAsia="Times New Roman" w:cstheme="minorHAnsi"/>
          <w:sz w:val="22"/>
          <w:szCs w:val="22"/>
          <w:lang w:eastAsia="en-GB"/>
        </w:rPr>
        <w:t xml:space="preserve"> </w:t>
      </w:r>
    </w:p>
    <w:p w:rsidRPr="00931852" w:rsidR="002C6C8F" w:rsidP="00AF358E" w:rsidRDefault="002C6C8F" w14:paraId="595392D8" w14:textId="77777777">
      <w:pPr>
        <w:jc w:val="both"/>
        <w:rPr>
          <w:rFonts w:eastAsia="Times New Roman" w:cstheme="minorHAnsi"/>
          <w:sz w:val="22"/>
          <w:szCs w:val="22"/>
          <w:lang w:eastAsia="en-GB"/>
        </w:rPr>
      </w:pPr>
    </w:p>
    <w:p w:rsidRPr="00931852" w:rsidR="002C6C8F" w:rsidP="00AF358E" w:rsidRDefault="002C6C8F" w14:paraId="7579D424" w14:textId="11A223CD">
      <w:pPr>
        <w:jc w:val="both"/>
        <w:rPr>
          <w:rFonts w:eastAsia="Times New Roman" w:cstheme="minorHAnsi"/>
          <w:sz w:val="22"/>
          <w:szCs w:val="22"/>
          <w:lang w:eastAsia="en-GB"/>
        </w:rPr>
      </w:pPr>
      <w:r w:rsidRPr="002C6C8F">
        <w:rPr>
          <w:rFonts w:eastAsia="Times New Roman" w:cstheme="minorHAnsi"/>
          <w:sz w:val="22"/>
          <w:szCs w:val="22"/>
          <w:lang w:eastAsia="en-GB"/>
        </w:rPr>
        <w:t>1.2. This policy will be used in conjunction with the following school policies:</w:t>
      </w:r>
    </w:p>
    <w:p w:rsidRPr="006B7E90" w:rsidR="002C6C8F" w:rsidP="006B7E90" w:rsidRDefault="002C6C8F" w14:paraId="06ECB587" w14:textId="144420C7">
      <w:pPr>
        <w:pStyle w:val="ListParagraph"/>
        <w:numPr>
          <w:ilvl w:val="0"/>
          <w:numId w:val="5"/>
        </w:numPr>
        <w:jc w:val="both"/>
        <w:rPr>
          <w:rFonts w:eastAsia="Times New Roman" w:cstheme="minorHAnsi"/>
          <w:sz w:val="22"/>
          <w:szCs w:val="22"/>
          <w:lang w:eastAsia="en-GB"/>
        </w:rPr>
      </w:pPr>
      <w:r w:rsidRPr="006B7E90">
        <w:rPr>
          <w:rFonts w:eastAsia="Times New Roman" w:cstheme="minorHAnsi"/>
          <w:sz w:val="22"/>
          <w:szCs w:val="22"/>
          <w:lang w:eastAsia="en-GB"/>
        </w:rPr>
        <w:t xml:space="preserve">Health and Safety Policy </w:t>
      </w:r>
    </w:p>
    <w:p w:rsidRPr="006B7E90" w:rsidR="002C6C8F" w:rsidP="006B7E90" w:rsidRDefault="002C6C8F" w14:paraId="617465D6" w14:textId="77777777">
      <w:pPr>
        <w:pStyle w:val="ListParagraph"/>
        <w:numPr>
          <w:ilvl w:val="0"/>
          <w:numId w:val="5"/>
        </w:numPr>
        <w:jc w:val="both"/>
        <w:rPr>
          <w:rFonts w:eastAsia="Times New Roman" w:cstheme="minorHAnsi"/>
          <w:sz w:val="22"/>
          <w:szCs w:val="22"/>
          <w:lang w:eastAsia="en-GB"/>
        </w:rPr>
      </w:pPr>
      <w:r w:rsidRPr="006B7E90">
        <w:rPr>
          <w:rFonts w:eastAsia="Times New Roman" w:cstheme="minorHAnsi"/>
          <w:sz w:val="22"/>
          <w:szCs w:val="22"/>
          <w:lang w:eastAsia="en-GB"/>
        </w:rPr>
        <w:t xml:space="preserve">Child Protection and Safeguarding Policy </w:t>
      </w:r>
    </w:p>
    <w:p w:rsidRPr="00931852" w:rsidR="002C6C8F" w:rsidP="00AF358E" w:rsidRDefault="002C6C8F" w14:paraId="75AC3661" w14:textId="77777777">
      <w:pPr>
        <w:jc w:val="both"/>
        <w:rPr>
          <w:rFonts w:eastAsia="Times New Roman" w:cstheme="minorHAnsi"/>
          <w:sz w:val="22"/>
          <w:szCs w:val="22"/>
          <w:lang w:eastAsia="en-GB"/>
        </w:rPr>
      </w:pPr>
    </w:p>
    <w:p w:rsidR="002C6C8F" w:rsidP="00AF358E" w:rsidRDefault="002C6C8F" w14:paraId="5DC51D92" w14:textId="77777777">
      <w:pPr>
        <w:jc w:val="both"/>
        <w:rPr>
          <w:rFonts w:eastAsia="Times New Roman" w:cstheme="minorHAnsi"/>
          <w:b/>
          <w:bCs/>
          <w:sz w:val="22"/>
          <w:szCs w:val="22"/>
          <w:lang w:eastAsia="en-GB"/>
        </w:rPr>
      </w:pPr>
      <w:r w:rsidRPr="002C6C8F">
        <w:rPr>
          <w:rFonts w:eastAsia="Times New Roman" w:cstheme="minorHAnsi"/>
          <w:b/>
          <w:bCs/>
          <w:sz w:val="22"/>
          <w:szCs w:val="22"/>
          <w:lang w:eastAsia="en-GB"/>
        </w:rPr>
        <w:t xml:space="preserve">2. General collection procedure </w:t>
      </w:r>
    </w:p>
    <w:p w:rsidRPr="00931852" w:rsidR="00AF358E" w:rsidP="00AF358E" w:rsidRDefault="00AF358E" w14:paraId="5C44AD74" w14:textId="77777777">
      <w:pPr>
        <w:jc w:val="both"/>
        <w:rPr>
          <w:rFonts w:eastAsia="Times New Roman" w:cstheme="minorHAnsi"/>
          <w:b/>
          <w:bCs/>
          <w:sz w:val="22"/>
          <w:szCs w:val="22"/>
          <w:lang w:eastAsia="en-GB"/>
        </w:rPr>
      </w:pPr>
    </w:p>
    <w:p w:rsidRPr="00931852" w:rsidR="002C6C8F" w:rsidP="00AF358E" w:rsidRDefault="002C6C8F" w14:paraId="7E5E2C8A" w14:textId="4D67B2C8">
      <w:pPr>
        <w:jc w:val="both"/>
        <w:rPr>
          <w:rFonts w:eastAsia="Times New Roman" w:cstheme="minorHAnsi"/>
          <w:sz w:val="22"/>
          <w:szCs w:val="22"/>
          <w:lang w:eastAsia="en-GB"/>
        </w:rPr>
      </w:pPr>
      <w:r w:rsidRPr="002C6C8F">
        <w:rPr>
          <w:rFonts w:eastAsia="Times New Roman" w:cstheme="minorHAnsi"/>
          <w:sz w:val="22"/>
          <w:szCs w:val="22"/>
          <w:lang w:eastAsia="en-GB"/>
        </w:rPr>
        <w:t>2.1. Parents will promptly collect pupils at the end of the school day, which is</w:t>
      </w:r>
      <w:r w:rsidR="006B7E90">
        <w:rPr>
          <w:rFonts w:eastAsia="Times New Roman" w:cstheme="minorHAnsi"/>
          <w:sz w:val="22"/>
          <w:szCs w:val="22"/>
          <w:lang w:eastAsia="en-GB"/>
        </w:rPr>
        <w:t xml:space="preserve"> </w:t>
      </w:r>
      <w:r w:rsidRPr="002C6C8F">
        <w:rPr>
          <w:rFonts w:eastAsia="Times New Roman" w:cstheme="minorHAnsi"/>
          <w:sz w:val="22"/>
          <w:szCs w:val="22"/>
          <w:lang w:eastAsia="en-GB"/>
        </w:rPr>
        <w:t>between 3:</w:t>
      </w:r>
      <w:r w:rsidRPr="00931852">
        <w:rPr>
          <w:rFonts w:eastAsia="Times New Roman" w:cstheme="minorHAnsi"/>
          <w:sz w:val="22"/>
          <w:szCs w:val="22"/>
          <w:lang w:eastAsia="en-GB"/>
        </w:rPr>
        <w:t>00</w:t>
      </w:r>
      <w:r w:rsidRPr="002C6C8F">
        <w:rPr>
          <w:rFonts w:eastAsia="Times New Roman" w:cstheme="minorHAnsi"/>
          <w:sz w:val="22"/>
          <w:szCs w:val="22"/>
          <w:lang w:eastAsia="en-GB"/>
        </w:rPr>
        <w:t xml:space="preserve"> and 3:</w:t>
      </w:r>
      <w:r w:rsidRPr="00931852">
        <w:rPr>
          <w:rFonts w:eastAsia="Times New Roman" w:cstheme="minorHAnsi"/>
          <w:sz w:val="22"/>
          <w:szCs w:val="22"/>
          <w:lang w:eastAsia="en-GB"/>
        </w:rPr>
        <w:t>15</w:t>
      </w:r>
      <w:r w:rsidRPr="002C6C8F">
        <w:rPr>
          <w:rFonts w:eastAsia="Times New Roman" w:cstheme="minorHAnsi"/>
          <w:sz w:val="22"/>
          <w:szCs w:val="22"/>
          <w:lang w:eastAsia="en-GB"/>
        </w:rPr>
        <w:t xml:space="preserve">pm for all pupils </w:t>
      </w:r>
    </w:p>
    <w:p w:rsidRPr="00931852" w:rsidR="002C6C8F" w:rsidP="00AF358E" w:rsidRDefault="002C6C8F" w14:paraId="6973212F" w14:textId="77777777">
      <w:pPr>
        <w:jc w:val="both"/>
        <w:rPr>
          <w:rFonts w:eastAsia="Times New Roman" w:cstheme="minorHAnsi"/>
          <w:sz w:val="22"/>
          <w:szCs w:val="22"/>
          <w:lang w:eastAsia="en-GB"/>
        </w:rPr>
      </w:pPr>
      <w:r w:rsidRPr="002C6C8F">
        <w:rPr>
          <w:rFonts w:eastAsia="Times New Roman" w:cstheme="minorHAnsi"/>
          <w:sz w:val="22"/>
          <w:szCs w:val="22"/>
          <w:lang w:eastAsia="en-GB"/>
        </w:rPr>
        <w:t xml:space="preserve">2.2. Parents will wait </w:t>
      </w:r>
      <w:r w:rsidRPr="00931852">
        <w:rPr>
          <w:rFonts w:eastAsia="Times New Roman" w:cstheme="minorHAnsi"/>
          <w:sz w:val="22"/>
          <w:szCs w:val="22"/>
          <w:lang w:eastAsia="en-GB"/>
        </w:rPr>
        <w:t>in t</w:t>
      </w:r>
      <w:r w:rsidRPr="002C6C8F">
        <w:rPr>
          <w:rFonts w:eastAsia="Times New Roman" w:cstheme="minorHAnsi"/>
          <w:sz w:val="22"/>
          <w:szCs w:val="22"/>
          <w:lang w:eastAsia="en-GB"/>
        </w:rPr>
        <w:t xml:space="preserve">he designated </w:t>
      </w:r>
      <w:r w:rsidRPr="00931852">
        <w:rPr>
          <w:rFonts w:eastAsia="Times New Roman" w:cstheme="minorHAnsi"/>
          <w:sz w:val="22"/>
          <w:szCs w:val="22"/>
          <w:lang w:eastAsia="en-GB"/>
        </w:rPr>
        <w:t>zone</w:t>
      </w:r>
      <w:r w:rsidRPr="002C6C8F">
        <w:rPr>
          <w:rFonts w:eastAsia="Times New Roman" w:cstheme="minorHAnsi"/>
          <w:sz w:val="22"/>
          <w:szCs w:val="22"/>
          <w:lang w:eastAsia="en-GB"/>
        </w:rPr>
        <w:t xml:space="preserve"> for their child to </w:t>
      </w:r>
      <w:r w:rsidRPr="00931852">
        <w:rPr>
          <w:rFonts w:eastAsia="Times New Roman" w:cstheme="minorHAnsi"/>
          <w:sz w:val="22"/>
          <w:szCs w:val="22"/>
          <w:lang w:eastAsia="en-GB"/>
        </w:rPr>
        <w:t>be brought to them by a staff member</w:t>
      </w:r>
      <w:r w:rsidRPr="002C6C8F">
        <w:rPr>
          <w:rFonts w:eastAsia="Times New Roman" w:cstheme="minorHAnsi"/>
          <w:sz w:val="22"/>
          <w:szCs w:val="22"/>
          <w:lang w:eastAsia="en-GB"/>
        </w:rPr>
        <w:t xml:space="preserve">. </w:t>
      </w:r>
    </w:p>
    <w:p w:rsidRPr="00931852" w:rsidR="002C6C8F" w:rsidP="00AF358E" w:rsidRDefault="002C6C8F" w14:paraId="3B268C0A" w14:textId="77777777">
      <w:pPr>
        <w:jc w:val="both"/>
        <w:rPr>
          <w:rFonts w:eastAsia="Times New Roman" w:cstheme="minorHAnsi"/>
          <w:sz w:val="22"/>
          <w:szCs w:val="22"/>
          <w:lang w:eastAsia="en-GB"/>
        </w:rPr>
      </w:pPr>
      <w:r w:rsidRPr="002C6C8F">
        <w:rPr>
          <w:rFonts w:eastAsia="Times New Roman" w:cstheme="minorHAnsi"/>
          <w:sz w:val="22"/>
          <w:szCs w:val="22"/>
          <w:lang w:eastAsia="en-GB"/>
        </w:rPr>
        <w:t>2.</w:t>
      </w:r>
      <w:r w:rsidRPr="00931852">
        <w:rPr>
          <w:rFonts w:eastAsia="Times New Roman" w:cstheme="minorHAnsi"/>
          <w:sz w:val="22"/>
          <w:szCs w:val="22"/>
          <w:lang w:eastAsia="en-GB"/>
        </w:rPr>
        <w:t>3</w:t>
      </w:r>
      <w:r w:rsidRPr="002C6C8F">
        <w:rPr>
          <w:rFonts w:eastAsia="Times New Roman" w:cstheme="minorHAnsi"/>
          <w:sz w:val="22"/>
          <w:szCs w:val="22"/>
          <w:lang w:eastAsia="en-GB"/>
        </w:rPr>
        <w:t>. S</w:t>
      </w:r>
      <w:r w:rsidRPr="00931852">
        <w:rPr>
          <w:rFonts w:eastAsia="Times New Roman" w:cstheme="minorHAnsi"/>
          <w:sz w:val="22"/>
          <w:szCs w:val="22"/>
          <w:lang w:eastAsia="en-GB"/>
        </w:rPr>
        <w:t>enior s</w:t>
      </w:r>
      <w:r w:rsidRPr="002C6C8F">
        <w:rPr>
          <w:rFonts w:eastAsia="Times New Roman" w:cstheme="minorHAnsi"/>
          <w:sz w:val="22"/>
          <w:szCs w:val="22"/>
          <w:lang w:eastAsia="en-GB"/>
        </w:rPr>
        <w:t xml:space="preserve">taff members </w:t>
      </w:r>
      <w:r w:rsidRPr="00931852">
        <w:rPr>
          <w:rFonts w:eastAsia="Times New Roman" w:cstheme="minorHAnsi"/>
          <w:sz w:val="22"/>
          <w:szCs w:val="22"/>
          <w:lang w:eastAsia="en-GB"/>
        </w:rPr>
        <w:t xml:space="preserve">will </w:t>
      </w:r>
      <w:r w:rsidRPr="002C6C8F">
        <w:rPr>
          <w:rFonts w:eastAsia="Times New Roman" w:cstheme="minorHAnsi"/>
          <w:sz w:val="22"/>
          <w:szCs w:val="22"/>
          <w:lang w:eastAsia="en-GB"/>
        </w:rPr>
        <w:t xml:space="preserve">supervise the </w:t>
      </w:r>
      <w:r w:rsidRPr="00931852">
        <w:rPr>
          <w:rFonts w:eastAsia="Times New Roman" w:cstheme="minorHAnsi"/>
          <w:sz w:val="22"/>
          <w:szCs w:val="22"/>
          <w:lang w:eastAsia="en-GB"/>
        </w:rPr>
        <w:t>collection process</w:t>
      </w:r>
      <w:r w:rsidRPr="002C6C8F">
        <w:rPr>
          <w:rFonts w:eastAsia="Times New Roman" w:cstheme="minorHAnsi"/>
          <w:sz w:val="22"/>
          <w:szCs w:val="22"/>
          <w:lang w:eastAsia="en-GB"/>
        </w:rPr>
        <w:t xml:space="preserve"> until all pupils have been collected, accounting for the school’s late collection procedure. </w:t>
      </w:r>
    </w:p>
    <w:p w:rsidRPr="00931852" w:rsidR="002C6C8F" w:rsidP="00AF358E" w:rsidRDefault="002C6C8F" w14:paraId="3999CD74" w14:textId="79A02F6F">
      <w:pPr>
        <w:jc w:val="both"/>
        <w:rPr>
          <w:rFonts w:eastAsia="Times New Roman" w:cstheme="minorHAnsi"/>
          <w:sz w:val="22"/>
          <w:szCs w:val="22"/>
          <w:lang w:eastAsia="en-GB"/>
        </w:rPr>
      </w:pPr>
      <w:r w:rsidRPr="002C6C8F">
        <w:rPr>
          <w:rFonts w:eastAsia="Times New Roman" w:cstheme="minorHAnsi"/>
          <w:sz w:val="22"/>
          <w:szCs w:val="22"/>
          <w:lang w:eastAsia="en-GB"/>
        </w:rPr>
        <w:t>2.</w:t>
      </w:r>
      <w:r w:rsidRPr="00931852">
        <w:rPr>
          <w:rFonts w:eastAsia="Times New Roman" w:cstheme="minorHAnsi"/>
          <w:sz w:val="22"/>
          <w:szCs w:val="22"/>
          <w:lang w:eastAsia="en-GB"/>
        </w:rPr>
        <w:t>4</w:t>
      </w:r>
      <w:r w:rsidRPr="002C6C8F">
        <w:rPr>
          <w:rFonts w:eastAsia="Times New Roman" w:cstheme="minorHAnsi"/>
          <w:sz w:val="22"/>
          <w:szCs w:val="22"/>
          <w:lang w:eastAsia="en-GB"/>
        </w:rPr>
        <w:t xml:space="preserve">. Sufficient staff to pupil ratios are </w:t>
      </w:r>
      <w:r w:rsidRPr="002C6C8F" w:rsidR="006B7E90">
        <w:rPr>
          <w:rFonts w:eastAsia="Times New Roman" w:cstheme="minorHAnsi"/>
          <w:sz w:val="22"/>
          <w:szCs w:val="22"/>
          <w:lang w:eastAsia="en-GB"/>
        </w:rPr>
        <w:t>always met</w:t>
      </w:r>
      <w:r w:rsidRPr="002C6C8F">
        <w:rPr>
          <w:rFonts w:eastAsia="Times New Roman" w:cstheme="minorHAnsi"/>
          <w:sz w:val="22"/>
          <w:szCs w:val="22"/>
          <w:lang w:eastAsia="en-GB"/>
        </w:rPr>
        <w:t xml:space="preserve"> during the collection process, including statutory ratios in relation to EYFS pupils. </w:t>
      </w:r>
    </w:p>
    <w:p w:rsidRPr="00931852" w:rsidR="002C6C8F" w:rsidP="00AF358E" w:rsidRDefault="002C6C8F" w14:paraId="0468112C" w14:textId="77777777">
      <w:pPr>
        <w:jc w:val="both"/>
        <w:rPr>
          <w:rFonts w:eastAsia="Times New Roman" w:cstheme="minorHAnsi"/>
          <w:sz w:val="22"/>
          <w:szCs w:val="22"/>
          <w:lang w:eastAsia="en-GB"/>
        </w:rPr>
      </w:pPr>
      <w:r w:rsidRPr="002C6C8F">
        <w:rPr>
          <w:rFonts w:eastAsia="Times New Roman" w:cstheme="minorHAnsi"/>
          <w:sz w:val="22"/>
          <w:szCs w:val="22"/>
          <w:lang w:eastAsia="en-GB"/>
        </w:rPr>
        <w:t>2.</w:t>
      </w:r>
      <w:r w:rsidRPr="00931852">
        <w:rPr>
          <w:rFonts w:eastAsia="Times New Roman" w:cstheme="minorHAnsi"/>
          <w:sz w:val="22"/>
          <w:szCs w:val="22"/>
          <w:lang w:eastAsia="en-GB"/>
        </w:rPr>
        <w:t>5</w:t>
      </w:r>
      <w:r w:rsidRPr="002C6C8F">
        <w:rPr>
          <w:rFonts w:eastAsia="Times New Roman" w:cstheme="minorHAnsi"/>
          <w:sz w:val="22"/>
          <w:szCs w:val="22"/>
          <w:lang w:eastAsia="en-GB"/>
        </w:rPr>
        <w:t xml:space="preserve">. Under no circumstances will staff members take pupils home themselves. </w:t>
      </w:r>
    </w:p>
    <w:p w:rsidRPr="00931852" w:rsidR="002C6C8F" w:rsidP="00AF358E" w:rsidRDefault="002C6C8F" w14:paraId="1A88043B" w14:textId="77777777">
      <w:pPr>
        <w:jc w:val="both"/>
        <w:rPr>
          <w:rFonts w:eastAsia="Times New Roman" w:cstheme="minorHAnsi"/>
          <w:sz w:val="22"/>
          <w:szCs w:val="22"/>
          <w:lang w:eastAsia="en-GB"/>
        </w:rPr>
      </w:pPr>
      <w:r w:rsidRPr="002C6C8F">
        <w:rPr>
          <w:rFonts w:eastAsia="Times New Roman" w:cstheme="minorHAnsi"/>
          <w:sz w:val="22"/>
          <w:szCs w:val="22"/>
          <w:lang w:eastAsia="en-GB"/>
        </w:rPr>
        <w:t>2.</w:t>
      </w:r>
      <w:r w:rsidRPr="00931852">
        <w:rPr>
          <w:rFonts w:eastAsia="Times New Roman" w:cstheme="minorHAnsi"/>
          <w:sz w:val="22"/>
          <w:szCs w:val="22"/>
          <w:lang w:eastAsia="en-GB"/>
        </w:rPr>
        <w:t>6</w:t>
      </w:r>
      <w:r w:rsidRPr="002C6C8F">
        <w:rPr>
          <w:rFonts w:eastAsia="Times New Roman" w:cstheme="minorHAnsi"/>
          <w:sz w:val="22"/>
          <w:szCs w:val="22"/>
          <w:lang w:eastAsia="en-GB"/>
        </w:rPr>
        <w:t xml:space="preserve">. Parents are aware of what is expected of their behaviour when they are collecting pupils, e.g. that the school is a smoke-free zone. </w:t>
      </w:r>
    </w:p>
    <w:p w:rsidRPr="00931852" w:rsidR="002C6C8F" w:rsidP="00AF358E" w:rsidRDefault="002C6C8F" w14:paraId="0287FA62" w14:textId="5B50852C">
      <w:pPr>
        <w:jc w:val="both"/>
        <w:rPr>
          <w:rFonts w:eastAsia="Times New Roman" w:cstheme="minorHAnsi"/>
          <w:sz w:val="22"/>
          <w:szCs w:val="22"/>
          <w:lang w:eastAsia="en-GB"/>
        </w:rPr>
      </w:pPr>
      <w:r w:rsidRPr="00931852">
        <w:rPr>
          <w:rFonts w:eastAsia="Times New Roman" w:cstheme="minorHAnsi"/>
          <w:sz w:val="22"/>
          <w:szCs w:val="22"/>
          <w:lang w:eastAsia="en-GB"/>
        </w:rPr>
        <w:t>2.</w:t>
      </w:r>
      <w:r w:rsidRPr="00931852" w:rsidR="006B7E90">
        <w:rPr>
          <w:rFonts w:eastAsia="Times New Roman" w:cstheme="minorHAnsi"/>
          <w:sz w:val="22"/>
          <w:szCs w:val="22"/>
          <w:lang w:eastAsia="en-GB"/>
        </w:rPr>
        <w:t>7.</w:t>
      </w:r>
      <w:r w:rsidRPr="002C6C8F" w:rsidR="006B7E90">
        <w:rPr>
          <w:rFonts w:eastAsia="Times New Roman" w:cstheme="minorHAnsi"/>
          <w:sz w:val="22"/>
          <w:szCs w:val="22"/>
          <w:lang w:eastAsia="en-GB"/>
        </w:rPr>
        <w:t xml:space="preserve"> Staff</w:t>
      </w:r>
      <w:r w:rsidRPr="002C6C8F">
        <w:rPr>
          <w:rFonts w:eastAsia="Times New Roman" w:cstheme="minorHAnsi"/>
          <w:sz w:val="22"/>
          <w:szCs w:val="22"/>
          <w:lang w:eastAsia="en-GB"/>
        </w:rPr>
        <w:t xml:space="preserve"> members will not release a pupil if it is felt that the parents are not in a fit state to ensure the pupil’s safety or if the pupil shows signs of distress or anxiety. </w:t>
      </w:r>
    </w:p>
    <w:p w:rsidR="002C6C8F" w:rsidP="00AF358E" w:rsidRDefault="002C6C8F" w14:paraId="3687B756" w14:textId="77777777">
      <w:pPr>
        <w:jc w:val="both"/>
        <w:rPr>
          <w:rFonts w:eastAsia="Times New Roman" w:cstheme="minorHAnsi"/>
          <w:sz w:val="22"/>
          <w:szCs w:val="22"/>
          <w:lang w:eastAsia="en-GB"/>
        </w:rPr>
      </w:pPr>
      <w:r w:rsidRPr="002C6C8F">
        <w:rPr>
          <w:rFonts w:eastAsia="Times New Roman" w:cstheme="minorHAnsi"/>
          <w:sz w:val="22"/>
          <w:szCs w:val="22"/>
          <w:lang w:eastAsia="en-GB"/>
        </w:rPr>
        <w:t>2</w:t>
      </w:r>
      <w:r w:rsidRPr="00931852">
        <w:rPr>
          <w:rFonts w:eastAsia="Times New Roman" w:cstheme="minorHAnsi"/>
          <w:sz w:val="22"/>
          <w:szCs w:val="22"/>
          <w:lang w:eastAsia="en-GB"/>
        </w:rPr>
        <w:t>.8</w:t>
      </w:r>
      <w:r w:rsidRPr="002C6C8F">
        <w:rPr>
          <w:rFonts w:eastAsia="Times New Roman" w:cstheme="minorHAnsi"/>
          <w:sz w:val="22"/>
          <w:szCs w:val="22"/>
          <w:lang w:eastAsia="en-GB"/>
        </w:rPr>
        <w:t xml:space="preserve">. Pupils will only be permitted to leave the premises with adults who are registered with the school as a person with collection responsibility or the parent/carer has contacted school giving them the name of who is collecting and a password. </w:t>
      </w:r>
    </w:p>
    <w:p w:rsidRPr="00931852" w:rsidR="00B162C9" w:rsidP="00AF358E" w:rsidRDefault="00B162C9" w14:paraId="7983F22F" w14:textId="2BD16AA7">
      <w:pPr>
        <w:jc w:val="both"/>
        <w:rPr>
          <w:rFonts w:eastAsia="Times New Roman" w:cstheme="minorHAnsi"/>
          <w:sz w:val="22"/>
          <w:szCs w:val="22"/>
          <w:lang w:eastAsia="en-GB"/>
        </w:rPr>
      </w:pPr>
      <w:r>
        <w:rPr>
          <w:rFonts w:eastAsia="Times New Roman" w:cstheme="minorHAnsi"/>
          <w:sz w:val="22"/>
          <w:szCs w:val="22"/>
          <w:lang w:eastAsia="en-GB"/>
        </w:rPr>
        <w:t>2.9. Any child being collected before the end of the school day must be signed out at the office</w:t>
      </w:r>
      <w:r w:rsidR="008F06E9">
        <w:rPr>
          <w:rFonts w:eastAsia="Times New Roman" w:cstheme="minorHAnsi"/>
          <w:sz w:val="22"/>
          <w:szCs w:val="22"/>
          <w:lang w:eastAsia="en-GB"/>
        </w:rPr>
        <w:t xml:space="preserve"> with a reason for early collection.</w:t>
      </w:r>
    </w:p>
    <w:p w:rsidRPr="00931852" w:rsidR="002C6C8F" w:rsidP="00AF358E" w:rsidRDefault="002C6C8F" w14:paraId="503E3984" w14:textId="77777777">
      <w:pPr>
        <w:jc w:val="both"/>
        <w:rPr>
          <w:rFonts w:eastAsia="Times New Roman" w:cstheme="minorHAnsi"/>
          <w:sz w:val="22"/>
          <w:szCs w:val="22"/>
          <w:lang w:eastAsia="en-GB"/>
        </w:rPr>
      </w:pPr>
    </w:p>
    <w:p w:rsidR="002C6C8F" w:rsidP="00AF358E" w:rsidRDefault="002C6C8F" w14:paraId="4895FBFE" w14:textId="77777777">
      <w:pPr>
        <w:jc w:val="both"/>
        <w:rPr>
          <w:rFonts w:eastAsia="Times New Roman" w:cstheme="minorHAnsi"/>
          <w:b/>
          <w:bCs/>
          <w:sz w:val="22"/>
          <w:szCs w:val="22"/>
          <w:lang w:eastAsia="en-GB"/>
        </w:rPr>
      </w:pPr>
      <w:r w:rsidRPr="002C6C8F">
        <w:rPr>
          <w:rFonts w:eastAsia="Times New Roman" w:cstheme="minorHAnsi"/>
          <w:b/>
          <w:bCs/>
          <w:sz w:val="22"/>
          <w:szCs w:val="22"/>
          <w:lang w:eastAsia="en-GB"/>
        </w:rPr>
        <w:t xml:space="preserve">3. After-school club collection procedure </w:t>
      </w:r>
    </w:p>
    <w:p w:rsidRPr="00931852" w:rsidR="00AF358E" w:rsidP="00AF358E" w:rsidRDefault="00AF358E" w14:paraId="2E324937" w14:textId="77777777">
      <w:pPr>
        <w:jc w:val="both"/>
        <w:rPr>
          <w:rFonts w:eastAsia="Times New Roman" w:cstheme="minorHAnsi"/>
          <w:b/>
          <w:bCs/>
          <w:sz w:val="22"/>
          <w:szCs w:val="22"/>
          <w:lang w:eastAsia="en-GB"/>
        </w:rPr>
      </w:pPr>
    </w:p>
    <w:p w:rsidRPr="00931852" w:rsidR="002C6C8F" w:rsidP="00AF358E" w:rsidRDefault="002C6C8F" w14:paraId="4B4B6A4A" w14:textId="77777777">
      <w:pPr>
        <w:jc w:val="both"/>
        <w:rPr>
          <w:rFonts w:eastAsia="Times New Roman" w:cstheme="minorHAnsi"/>
          <w:sz w:val="22"/>
          <w:szCs w:val="22"/>
          <w:lang w:eastAsia="en-GB"/>
        </w:rPr>
      </w:pPr>
      <w:r w:rsidRPr="002C6C8F">
        <w:rPr>
          <w:rFonts w:eastAsia="Times New Roman" w:cstheme="minorHAnsi"/>
          <w:sz w:val="22"/>
          <w:szCs w:val="22"/>
          <w:lang w:eastAsia="en-GB"/>
        </w:rPr>
        <w:t>3.1. All after-school clubs and extra-curricular activities will finish at 4:</w:t>
      </w:r>
      <w:r w:rsidRPr="00931852">
        <w:rPr>
          <w:rFonts w:eastAsia="Times New Roman" w:cstheme="minorHAnsi"/>
          <w:sz w:val="22"/>
          <w:szCs w:val="22"/>
          <w:lang w:eastAsia="en-GB"/>
        </w:rPr>
        <w:t>15</w:t>
      </w:r>
      <w:r w:rsidRPr="002C6C8F">
        <w:rPr>
          <w:rFonts w:eastAsia="Times New Roman" w:cstheme="minorHAnsi"/>
          <w:sz w:val="22"/>
          <w:szCs w:val="22"/>
          <w:lang w:eastAsia="en-GB"/>
        </w:rPr>
        <w:t xml:space="preserve">pm. </w:t>
      </w:r>
    </w:p>
    <w:p w:rsidRPr="00931852" w:rsidR="002C6C8F" w:rsidP="00AF358E" w:rsidRDefault="002C6C8F" w14:paraId="5F86D607" w14:textId="77777777">
      <w:pPr>
        <w:jc w:val="both"/>
        <w:rPr>
          <w:rFonts w:eastAsia="Times New Roman" w:cstheme="minorHAnsi"/>
          <w:sz w:val="22"/>
          <w:szCs w:val="22"/>
          <w:lang w:eastAsia="en-GB"/>
        </w:rPr>
      </w:pPr>
      <w:r w:rsidRPr="002C6C8F">
        <w:rPr>
          <w:rFonts w:eastAsia="Times New Roman" w:cstheme="minorHAnsi"/>
          <w:sz w:val="22"/>
          <w:szCs w:val="22"/>
          <w:lang w:eastAsia="en-GB"/>
        </w:rPr>
        <w:t>3.2. Parents will use the normal collection procedure, as outlined in section 2, when picking up children from after-school clubs</w:t>
      </w:r>
      <w:r w:rsidRPr="00931852">
        <w:rPr>
          <w:rFonts w:eastAsia="Times New Roman" w:cstheme="minorHAnsi"/>
          <w:sz w:val="22"/>
          <w:szCs w:val="22"/>
          <w:lang w:eastAsia="en-GB"/>
        </w:rPr>
        <w:t xml:space="preserve"> but will wait in the reception area</w:t>
      </w:r>
      <w:r w:rsidRPr="002C6C8F">
        <w:rPr>
          <w:rFonts w:eastAsia="Times New Roman" w:cstheme="minorHAnsi"/>
          <w:sz w:val="22"/>
          <w:szCs w:val="22"/>
          <w:lang w:eastAsia="en-GB"/>
        </w:rPr>
        <w:t xml:space="preserve">. </w:t>
      </w:r>
    </w:p>
    <w:p w:rsidRPr="00931852" w:rsidR="002C6C8F" w:rsidP="00AF358E" w:rsidRDefault="002C6C8F" w14:paraId="028B707D" w14:textId="6F66B272">
      <w:pPr>
        <w:jc w:val="both"/>
        <w:rPr>
          <w:rFonts w:eastAsia="Times New Roman" w:cstheme="minorHAnsi"/>
          <w:sz w:val="22"/>
          <w:szCs w:val="22"/>
          <w:lang w:eastAsia="en-GB"/>
        </w:rPr>
      </w:pPr>
      <w:r w:rsidRPr="002C6C8F">
        <w:rPr>
          <w:rFonts w:eastAsia="Times New Roman" w:cstheme="minorHAnsi"/>
          <w:sz w:val="22"/>
          <w:szCs w:val="22"/>
          <w:lang w:eastAsia="en-GB"/>
        </w:rPr>
        <w:t xml:space="preserve">3.3. Where after-school club provision is provided by an external organisation, it is the responsibility of </w:t>
      </w:r>
      <w:r w:rsidRPr="00931852">
        <w:rPr>
          <w:rFonts w:eastAsia="Times New Roman" w:cstheme="minorHAnsi"/>
          <w:sz w:val="22"/>
          <w:szCs w:val="22"/>
          <w:lang w:eastAsia="en-GB"/>
        </w:rPr>
        <w:t>Brookfields Staff who have been supporting the activity</w:t>
      </w:r>
      <w:r w:rsidRPr="002C6C8F">
        <w:rPr>
          <w:rFonts w:eastAsia="Times New Roman" w:cstheme="minorHAnsi"/>
          <w:sz w:val="22"/>
          <w:szCs w:val="22"/>
          <w:lang w:eastAsia="en-GB"/>
        </w:rPr>
        <w:t xml:space="preserve"> to implement </w:t>
      </w:r>
      <w:r w:rsidRPr="00931852">
        <w:rPr>
          <w:rFonts w:eastAsia="Times New Roman" w:cstheme="minorHAnsi"/>
          <w:sz w:val="22"/>
          <w:szCs w:val="22"/>
          <w:lang w:eastAsia="en-GB"/>
        </w:rPr>
        <w:t xml:space="preserve">the </w:t>
      </w:r>
      <w:r w:rsidRPr="002C6C8F">
        <w:rPr>
          <w:rFonts w:eastAsia="Times New Roman" w:cstheme="minorHAnsi"/>
          <w:sz w:val="22"/>
          <w:szCs w:val="22"/>
          <w:lang w:eastAsia="en-GB"/>
        </w:rPr>
        <w:t xml:space="preserve">appropriate process for the collection of pupils, ensuring that they effectively identify and respond to safeguarding concerns. </w:t>
      </w:r>
    </w:p>
    <w:p w:rsidRPr="00931852" w:rsidR="002C6C8F" w:rsidP="00AF358E" w:rsidRDefault="002C6C8F" w14:paraId="21B6D507" w14:textId="77777777">
      <w:pPr>
        <w:jc w:val="both"/>
        <w:rPr>
          <w:rFonts w:eastAsia="Times New Roman" w:cstheme="minorHAnsi"/>
          <w:sz w:val="22"/>
          <w:szCs w:val="22"/>
          <w:lang w:eastAsia="en-GB"/>
        </w:rPr>
      </w:pPr>
    </w:p>
    <w:p w:rsidR="002C6C8F" w:rsidP="00AF358E" w:rsidRDefault="002C6C8F" w14:paraId="00A6BFE5" w14:textId="77777777">
      <w:pPr>
        <w:jc w:val="both"/>
        <w:rPr>
          <w:rFonts w:eastAsia="Times New Roman" w:cstheme="minorHAnsi"/>
          <w:b/>
          <w:bCs/>
          <w:sz w:val="22"/>
          <w:szCs w:val="22"/>
          <w:lang w:eastAsia="en-GB"/>
        </w:rPr>
      </w:pPr>
      <w:r w:rsidRPr="002C6C8F">
        <w:rPr>
          <w:rFonts w:eastAsia="Times New Roman" w:cstheme="minorHAnsi"/>
          <w:b/>
          <w:bCs/>
          <w:sz w:val="22"/>
          <w:szCs w:val="22"/>
          <w:lang w:eastAsia="en-GB"/>
        </w:rPr>
        <w:t xml:space="preserve">4. Late collection procedure </w:t>
      </w:r>
    </w:p>
    <w:p w:rsidRPr="00931852" w:rsidR="00AF358E" w:rsidP="00AF358E" w:rsidRDefault="00AF358E" w14:paraId="6C2A9DCA" w14:textId="77777777">
      <w:pPr>
        <w:jc w:val="both"/>
        <w:rPr>
          <w:rFonts w:eastAsia="Times New Roman" w:cstheme="minorHAnsi"/>
          <w:b/>
          <w:bCs/>
          <w:sz w:val="22"/>
          <w:szCs w:val="22"/>
          <w:lang w:eastAsia="en-GB"/>
        </w:rPr>
      </w:pPr>
    </w:p>
    <w:p w:rsidRPr="00931852" w:rsidR="002C6C8F" w:rsidP="00AF358E" w:rsidRDefault="002C6C8F" w14:paraId="140CC4F2" w14:textId="77777777">
      <w:pPr>
        <w:jc w:val="both"/>
        <w:rPr>
          <w:rFonts w:eastAsia="Times New Roman" w:cstheme="minorHAnsi"/>
          <w:sz w:val="22"/>
          <w:szCs w:val="22"/>
          <w:lang w:eastAsia="en-GB"/>
        </w:rPr>
      </w:pPr>
      <w:r w:rsidRPr="002C6C8F">
        <w:rPr>
          <w:rFonts w:eastAsia="Times New Roman" w:cstheme="minorHAnsi"/>
          <w:sz w:val="22"/>
          <w:szCs w:val="22"/>
          <w:lang w:eastAsia="en-GB"/>
        </w:rPr>
        <w:t xml:space="preserve">4.1. Parents will notify the school at the first possible opportunity if they believe they will be late to collect their child. </w:t>
      </w:r>
    </w:p>
    <w:p w:rsidRPr="00931852" w:rsidR="002C6C8F" w:rsidP="00AF358E" w:rsidRDefault="002C6C8F" w14:paraId="2C257A60" w14:textId="77777777">
      <w:pPr>
        <w:jc w:val="both"/>
        <w:rPr>
          <w:rFonts w:eastAsia="Times New Roman" w:cstheme="minorHAnsi"/>
          <w:sz w:val="22"/>
          <w:szCs w:val="22"/>
          <w:lang w:eastAsia="en-GB"/>
        </w:rPr>
      </w:pPr>
      <w:r w:rsidRPr="002C6C8F">
        <w:rPr>
          <w:rFonts w:eastAsia="Times New Roman" w:cstheme="minorHAnsi"/>
          <w:sz w:val="22"/>
          <w:szCs w:val="22"/>
          <w:lang w:eastAsia="en-GB"/>
        </w:rPr>
        <w:t xml:space="preserve">4.2. The school allows for a 15-minute window for late arrival. If a pupil has not been collected 15 minutes after the specified collection time, a staff member will contact the pupil’s parents. </w:t>
      </w:r>
    </w:p>
    <w:p w:rsidRPr="00931852" w:rsidR="002C6C8F" w:rsidP="00AF358E" w:rsidRDefault="002C6C8F" w14:paraId="567176D0" w14:textId="77777777">
      <w:pPr>
        <w:jc w:val="both"/>
        <w:rPr>
          <w:rFonts w:eastAsia="Times New Roman" w:cstheme="minorHAnsi"/>
          <w:sz w:val="22"/>
          <w:szCs w:val="22"/>
          <w:lang w:eastAsia="en-GB"/>
        </w:rPr>
      </w:pPr>
      <w:r w:rsidRPr="002C6C8F">
        <w:rPr>
          <w:rFonts w:eastAsia="Times New Roman" w:cstheme="minorHAnsi"/>
          <w:sz w:val="22"/>
          <w:szCs w:val="22"/>
          <w:lang w:eastAsia="en-GB"/>
        </w:rPr>
        <w:t xml:space="preserve">4.4. If the pupil’s parents cannot be reached via the contact number provided, emergency contacts will be phoned. </w:t>
      </w:r>
    </w:p>
    <w:p w:rsidRPr="00931852" w:rsidR="002C6C8F" w:rsidP="00AF358E" w:rsidRDefault="002C6C8F" w14:paraId="2EC406D6" w14:textId="77777777">
      <w:pPr>
        <w:jc w:val="both"/>
        <w:rPr>
          <w:rFonts w:eastAsia="Times New Roman" w:cstheme="minorHAnsi"/>
          <w:sz w:val="22"/>
          <w:szCs w:val="22"/>
          <w:lang w:eastAsia="en-GB"/>
        </w:rPr>
      </w:pPr>
      <w:r w:rsidRPr="002C6C8F">
        <w:rPr>
          <w:rFonts w:eastAsia="Times New Roman" w:cstheme="minorHAnsi"/>
          <w:sz w:val="22"/>
          <w:szCs w:val="22"/>
          <w:lang w:eastAsia="en-GB"/>
        </w:rPr>
        <w:t xml:space="preserve">4.5. The school will continue to try and contact the parents. </w:t>
      </w:r>
    </w:p>
    <w:p w:rsidRPr="00931852" w:rsidR="002C6C8F" w:rsidP="00AF358E" w:rsidRDefault="002C6C8F" w14:paraId="4F305B40" w14:textId="77777777">
      <w:pPr>
        <w:jc w:val="both"/>
        <w:rPr>
          <w:rFonts w:eastAsia="Times New Roman" w:cstheme="minorHAnsi"/>
          <w:sz w:val="22"/>
          <w:szCs w:val="22"/>
          <w:lang w:eastAsia="en-GB"/>
        </w:rPr>
      </w:pPr>
      <w:r w:rsidRPr="002C6C8F">
        <w:rPr>
          <w:rFonts w:eastAsia="Times New Roman" w:cstheme="minorHAnsi"/>
          <w:sz w:val="22"/>
          <w:szCs w:val="22"/>
          <w:lang w:eastAsia="en-GB"/>
        </w:rPr>
        <w:lastRenderedPageBreak/>
        <w:t>4.</w:t>
      </w:r>
      <w:r w:rsidRPr="00931852">
        <w:rPr>
          <w:rFonts w:eastAsia="Times New Roman" w:cstheme="minorHAnsi"/>
          <w:sz w:val="22"/>
          <w:szCs w:val="22"/>
          <w:lang w:eastAsia="en-GB"/>
        </w:rPr>
        <w:t>6</w:t>
      </w:r>
      <w:r w:rsidRPr="002C6C8F">
        <w:rPr>
          <w:rFonts w:eastAsia="Times New Roman" w:cstheme="minorHAnsi"/>
          <w:sz w:val="22"/>
          <w:szCs w:val="22"/>
          <w:lang w:eastAsia="en-GB"/>
        </w:rPr>
        <w:t xml:space="preserve">. Pupils will be </w:t>
      </w:r>
      <w:r w:rsidRPr="00931852">
        <w:rPr>
          <w:rFonts w:eastAsia="Times New Roman" w:cstheme="minorHAnsi"/>
          <w:sz w:val="22"/>
          <w:szCs w:val="22"/>
          <w:lang w:eastAsia="en-GB"/>
        </w:rPr>
        <w:t>always supervised</w:t>
      </w:r>
      <w:r w:rsidRPr="002C6C8F">
        <w:rPr>
          <w:rFonts w:eastAsia="Times New Roman" w:cstheme="minorHAnsi"/>
          <w:sz w:val="22"/>
          <w:szCs w:val="22"/>
          <w:lang w:eastAsia="en-GB"/>
        </w:rPr>
        <w:t xml:space="preserve">, ensuring appropriate staffing ratios are met – including those outlined in the ‘Statutory framework for the early years foundation stage’ where necessary. </w:t>
      </w:r>
    </w:p>
    <w:p w:rsidRPr="00931852" w:rsidR="002C6C8F" w:rsidP="00AF358E" w:rsidRDefault="002C6C8F" w14:paraId="3CECED8B" w14:textId="77777777">
      <w:pPr>
        <w:jc w:val="both"/>
        <w:rPr>
          <w:rFonts w:eastAsia="Times New Roman" w:cstheme="minorHAnsi"/>
          <w:sz w:val="22"/>
          <w:szCs w:val="22"/>
          <w:lang w:eastAsia="en-GB"/>
        </w:rPr>
      </w:pPr>
      <w:r w:rsidRPr="002C6C8F">
        <w:rPr>
          <w:rFonts w:eastAsia="Times New Roman" w:cstheme="minorHAnsi"/>
          <w:sz w:val="22"/>
          <w:szCs w:val="22"/>
          <w:lang w:eastAsia="en-GB"/>
        </w:rPr>
        <w:t>4.</w:t>
      </w:r>
      <w:r w:rsidRPr="00931852">
        <w:rPr>
          <w:rFonts w:eastAsia="Times New Roman" w:cstheme="minorHAnsi"/>
          <w:sz w:val="22"/>
          <w:szCs w:val="22"/>
          <w:lang w:eastAsia="en-GB"/>
        </w:rPr>
        <w:t>7</w:t>
      </w:r>
      <w:r w:rsidRPr="002C6C8F">
        <w:rPr>
          <w:rFonts w:eastAsia="Times New Roman" w:cstheme="minorHAnsi"/>
          <w:sz w:val="22"/>
          <w:szCs w:val="22"/>
          <w:lang w:eastAsia="en-GB"/>
        </w:rPr>
        <w:t xml:space="preserve">. Where appropriate, a staff member will sensitively ask the pupil whether they are aware of any reason that could account for their parents being late. </w:t>
      </w:r>
    </w:p>
    <w:p w:rsidRPr="00931852" w:rsidR="002C6C8F" w:rsidP="00AF358E" w:rsidRDefault="002C6C8F" w14:paraId="5741256B" w14:textId="77777777">
      <w:pPr>
        <w:jc w:val="both"/>
        <w:rPr>
          <w:rFonts w:eastAsia="Times New Roman" w:cstheme="minorHAnsi"/>
          <w:sz w:val="22"/>
          <w:szCs w:val="22"/>
          <w:lang w:eastAsia="en-GB"/>
        </w:rPr>
      </w:pPr>
      <w:r w:rsidRPr="002C6C8F">
        <w:rPr>
          <w:rFonts w:eastAsia="Times New Roman" w:cstheme="minorHAnsi"/>
          <w:sz w:val="22"/>
          <w:szCs w:val="22"/>
          <w:lang w:eastAsia="en-GB"/>
        </w:rPr>
        <w:t>4.</w:t>
      </w:r>
      <w:r w:rsidRPr="00931852">
        <w:rPr>
          <w:rFonts w:eastAsia="Times New Roman" w:cstheme="minorHAnsi"/>
          <w:sz w:val="22"/>
          <w:szCs w:val="22"/>
          <w:lang w:eastAsia="en-GB"/>
        </w:rPr>
        <w:t>8</w:t>
      </w:r>
      <w:r w:rsidRPr="002C6C8F">
        <w:rPr>
          <w:rFonts w:eastAsia="Times New Roman" w:cstheme="minorHAnsi"/>
          <w:sz w:val="22"/>
          <w:szCs w:val="22"/>
          <w:lang w:eastAsia="en-GB"/>
        </w:rPr>
        <w:t xml:space="preserve"> If the parents cannot be contacted, the non-collection procedure will be followed. </w:t>
      </w:r>
    </w:p>
    <w:p w:rsidRPr="00931852" w:rsidR="002C6C8F" w:rsidP="00AF358E" w:rsidRDefault="002C6C8F" w14:paraId="72CEC89D" w14:textId="77777777">
      <w:pPr>
        <w:jc w:val="both"/>
        <w:rPr>
          <w:rFonts w:eastAsia="Times New Roman" w:cstheme="minorHAnsi"/>
          <w:sz w:val="22"/>
          <w:szCs w:val="22"/>
          <w:lang w:eastAsia="en-GB"/>
        </w:rPr>
      </w:pPr>
    </w:p>
    <w:p w:rsidR="002C6C8F" w:rsidP="00AF358E" w:rsidRDefault="002C6C8F" w14:paraId="6A4DFE8F" w14:textId="77777777">
      <w:pPr>
        <w:jc w:val="both"/>
        <w:rPr>
          <w:rFonts w:eastAsia="Times New Roman" w:cstheme="minorHAnsi"/>
          <w:b/>
          <w:bCs/>
          <w:sz w:val="22"/>
          <w:szCs w:val="22"/>
          <w:lang w:eastAsia="en-GB"/>
        </w:rPr>
      </w:pPr>
      <w:r w:rsidRPr="002C6C8F">
        <w:rPr>
          <w:rFonts w:eastAsia="Times New Roman" w:cstheme="minorHAnsi"/>
          <w:b/>
          <w:bCs/>
          <w:sz w:val="22"/>
          <w:szCs w:val="22"/>
          <w:lang w:eastAsia="en-GB"/>
        </w:rPr>
        <w:t xml:space="preserve">5. Recurrence of late collection </w:t>
      </w:r>
    </w:p>
    <w:p w:rsidRPr="00931852" w:rsidR="00AF358E" w:rsidP="00AF358E" w:rsidRDefault="00AF358E" w14:paraId="6CE4DD52" w14:textId="77777777">
      <w:pPr>
        <w:jc w:val="both"/>
        <w:rPr>
          <w:rFonts w:eastAsia="Times New Roman" w:cstheme="minorHAnsi"/>
          <w:b/>
          <w:bCs/>
          <w:sz w:val="22"/>
          <w:szCs w:val="22"/>
          <w:lang w:eastAsia="en-GB"/>
        </w:rPr>
      </w:pPr>
    </w:p>
    <w:p w:rsidRPr="00931852" w:rsidR="002C6C8F" w:rsidP="00AF358E" w:rsidRDefault="002C6C8F" w14:paraId="1E3B60E9" w14:textId="77777777">
      <w:pPr>
        <w:jc w:val="both"/>
        <w:rPr>
          <w:rFonts w:eastAsia="Times New Roman" w:cstheme="minorHAnsi"/>
          <w:sz w:val="22"/>
          <w:szCs w:val="22"/>
          <w:lang w:eastAsia="en-GB"/>
        </w:rPr>
      </w:pPr>
      <w:r w:rsidRPr="002C6C8F">
        <w:rPr>
          <w:rFonts w:eastAsia="Times New Roman" w:cstheme="minorHAnsi"/>
          <w:sz w:val="22"/>
          <w:szCs w:val="22"/>
          <w:lang w:eastAsia="en-GB"/>
        </w:rPr>
        <w:t xml:space="preserve">5.1. The length and frequency of late collections are monitored by the school. </w:t>
      </w:r>
    </w:p>
    <w:p w:rsidRPr="00931852" w:rsidR="002C6C8F" w:rsidP="00AF358E" w:rsidRDefault="002C6C8F" w14:paraId="3FAC38CC" w14:textId="77777777">
      <w:pPr>
        <w:jc w:val="both"/>
        <w:rPr>
          <w:rFonts w:eastAsia="Times New Roman" w:cstheme="minorHAnsi"/>
          <w:sz w:val="22"/>
          <w:szCs w:val="22"/>
          <w:lang w:eastAsia="en-GB"/>
        </w:rPr>
      </w:pPr>
      <w:r w:rsidRPr="002C6C8F">
        <w:rPr>
          <w:rFonts w:eastAsia="Times New Roman" w:cstheme="minorHAnsi"/>
          <w:sz w:val="22"/>
          <w:szCs w:val="22"/>
          <w:lang w:eastAsia="en-GB"/>
        </w:rPr>
        <w:t xml:space="preserve">5.2. Concerns regarding a pupil’s safety and welfare associated with late collection will be dealt with in accordance with the school’s Child Protection and Safeguarding Policy. </w:t>
      </w:r>
    </w:p>
    <w:p w:rsidRPr="00931852" w:rsidR="002C6C8F" w:rsidP="00AF358E" w:rsidRDefault="002C6C8F" w14:paraId="54D3F0B1" w14:textId="77777777">
      <w:pPr>
        <w:jc w:val="both"/>
        <w:rPr>
          <w:rFonts w:eastAsia="Times New Roman" w:cstheme="minorHAnsi"/>
          <w:sz w:val="22"/>
          <w:szCs w:val="22"/>
          <w:lang w:eastAsia="en-GB"/>
        </w:rPr>
      </w:pPr>
      <w:r w:rsidRPr="002C6C8F">
        <w:rPr>
          <w:rFonts w:eastAsia="Times New Roman" w:cstheme="minorHAnsi"/>
          <w:sz w:val="22"/>
          <w:szCs w:val="22"/>
          <w:lang w:eastAsia="en-GB"/>
        </w:rPr>
        <w:t xml:space="preserve">5.3. The school will keep a record of incidents where parents are late with no reasonable explanation using the school’s electronic CPOMS system. </w:t>
      </w:r>
    </w:p>
    <w:p w:rsidRPr="00931852" w:rsidR="002C6C8F" w:rsidP="00AF358E" w:rsidRDefault="002C6C8F" w14:paraId="7736D8B5" w14:textId="77777777">
      <w:pPr>
        <w:jc w:val="both"/>
        <w:rPr>
          <w:rFonts w:eastAsia="Times New Roman" w:cstheme="minorHAnsi"/>
          <w:sz w:val="22"/>
          <w:szCs w:val="22"/>
          <w:lang w:eastAsia="en-GB"/>
        </w:rPr>
      </w:pPr>
      <w:r w:rsidRPr="002C6C8F">
        <w:rPr>
          <w:rFonts w:eastAsia="Times New Roman" w:cstheme="minorHAnsi"/>
          <w:sz w:val="22"/>
          <w:szCs w:val="22"/>
          <w:lang w:eastAsia="en-GB"/>
        </w:rPr>
        <w:t xml:space="preserve">5.4. In the event of recurrence of late collection, where no reasonable explanation has been given, a letter will be sent home to the parents inviting them to a discussion about their circumstances. </w:t>
      </w:r>
    </w:p>
    <w:p w:rsidRPr="00931852" w:rsidR="002C6C8F" w:rsidP="00AF358E" w:rsidRDefault="002C6C8F" w14:paraId="1DCBD753" w14:textId="77777777">
      <w:pPr>
        <w:jc w:val="both"/>
        <w:rPr>
          <w:rFonts w:eastAsia="Times New Roman" w:cstheme="minorHAnsi"/>
          <w:sz w:val="22"/>
          <w:szCs w:val="22"/>
          <w:lang w:eastAsia="en-GB"/>
        </w:rPr>
      </w:pPr>
      <w:r w:rsidRPr="002C6C8F">
        <w:rPr>
          <w:rFonts w:eastAsia="Times New Roman" w:cstheme="minorHAnsi"/>
          <w:sz w:val="22"/>
          <w:szCs w:val="22"/>
          <w:lang w:eastAsia="en-GB"/>
        </w:rPr>
        <w:t xml:space="preserve">5.5. Parents will be made aware of the arrangements that may be put in place if they continue to collect their child late. </w:t>
      </w:r>
    </w:p>
    <w:p w:rsidRPr="00931852" w:rsidR="002C6C8F" w:rsidP="00AF358E" w:rsidRDefault="002C6C8F" w14:paraId="7C16E2F3" w14:textId="77777777">
      <w:pPr>
        <w:jc w:val="both"/>
        <w:rPr>
          <w:rFonts w:eastAsia="Times New Roman" w:cstheme="minorHAnsi"/>
          <w:sz w:val="22"/>
          <w:szCs w:val="22"/>
          <w:lang w:eastAsia="en-GB"/>
        </w:rPr>
      </w:pPr>
    </w:p>
    <w:p w:rsidR="008704C4" w:rsidP="00AF358E" w:rsidRDefault="002C6C8F" w14:paraId="41CB3F69" w14:textId="77777777">
      <w:pPr>
        <w:jc w:val="both"/>
        <w:rPr>
          <w:rFonts w:eastAsia="Times New Roman" w:cstheme="minorHAnsi"/>
          <w:sz w:val="22"/>
          <w:szCs w:val="22"/>
          <w:lang w:eastAsia="en-GB"/>
        </w:rPr>
      </w:pPr>
      <w:r w:rsidRPr="002C6C8F">
        <w:rPr>
          <w:rFonts w:eastAsia="Times New Roman" w:cstheme="minorHAnsi"/>
          <w:b/>
          <w:bCs/>
          <w:sz w:val="22"/>
          <w:szCs w:val="22"/>
          <w:lang w:eastAsia="en-GB"/>
        </w:rPr>
        <w:t>6. Collecting a child on someone’s behalf</w:t>
      </w:r>
      <w:r w:rsidRPr="002C6C8F">
        <w:rPr>
          <w:rFonts w:eastAsia="Times New Roman" w:cstheme="minorHAnsi"/>
          <w:sz w:val="22"/>
          <w:szCs w:val="22"/>
          <w:lang w:eastAsia="en-GB"/>
        </w:rPr>
        <w:t xml:space="preserve"> </w:t>
      </w:r>
    </w:p>
    <w:p w:rsidRPr="00931852" w:rsidR="00AF358E" w:rsidP="00AF358E" w:rsidRDefault="00AF358E" w14:paraId="0E944621" w14:textId="77777777">
      <w:pPr>
        <w:jc w:val="both"/>
        <w:rPr>
          <w:rFonts w:eastAsia="Times New Roman" w:cstheme="minorHAnsi"/>
          <w:sz w:val="22"/>
          <w:szCs w:val="22"/>
          <w:lang w:eastAsia="en-GB"/>
        </w:rPr>
      </w:pPr>
    </w:p>
    <w:p w:rsidRPr="00931852" w:rsidR="008704C4" w:rsidP="00AF358E" w:rsidRDefault="002C6C8F" w14:paraId="6ACFC173" w14:textId="77777777">
      <w:pPr>
        <w:jc w:val="both"/>
        <w:rPr>
          <w:rFonts w:eastAsia="Times New Roman" w:cstheme="minorHAnsi"/>
          <w:sz w:val="22"/>
          <w:szCs w:val="22"/>
          <w:lang w:eastAsia="en-GB"/>
        </w:rPr>
      </w:pPr>
      <w:r w:rsidRPr="002C6C8F">
        <w:rPr>
          <w:rFonts w:eastAsia="Times New Roman" w:cstheme="minorHAnsi"/>
          <w:sz w:val="22"/>
          <w:szCs w:val="22"/>
          <w:lang w:eastAsia="en-GB"/>
        </w:rPr>
        <w:t xml:space="preserve">6.1. The school never releases a pupil into the care of another adult who is not a family member or named emergency contact without the consent of their parents. </w:t>
      </w:r>
    </w:p>
    <w:p w:rsidRPr="00931852" w:rsidR="008704C4" w:rsidP="00AF358E" w:rsidRDefault="002C6C8F" w14:paraId="2B04FAFA" w14:textId="77777777">
      <w:pPr>
        <w:jc w:val="both"/>
        <w:rPr>
          <w:rFonts w:eastAsia="Times New Roman" w:cstheme="minorHAnsi"/>
          <w:sz w:val="22"/>
          <w:szCs w:val="22"/>
          <w:lang w:eastAsia="en-GB"/>
        </w:rPr>
      </w:pPr>
      <w:r w:rsidRPr="002C6C8F">
        <w:rPr>
          <w:rFonts w:eastAsia="Times New Roman" w:cstheme="minorHAnsi"/>
          <w:sz w:val="22"/>
          <w:szCs w:val="22"/>
          <w:lang w:eastAsia="en-GB"/>
        </w:rPr>
        <w:t xml:space="preserve">6.2. Social workers are not permitted to collect pupils from the school to attend care review meetings without the prior consent of teachers, foster carers, </w:t>
      </w:r>
      <w:proofErr w:type="gramStart"/>
      <w:r w:rsidRPr="002C6C8F">
        <w:rPr>
          <w:rFonts w:eastAsia="Times New Roman" w:cstheme="minorHAnsi"/>
          <w:sz w:val="22"/>
          <w:szCs w:val="22"/>
          <w:lang w:eastAsia="en-GB"/>
        </w:rPr>
        <w:t>parents</w:t>
      </w:r>
      <w:proofErr w:type="gramEnd"/>
      <w:r w:rsidRPr="002C6C8F">
        <w:rPr>
          <w:rFonts w:eastAsia="Times New Roman" w:cstheme="minorHAnsi"/>
          <w:sz w:val="22"/>
          <w:szCs w:val="22"/>
          <w:lang w:eastAsia="en-GB"/>
        </w:rPr>
        <w:t xml:space="preserve"> and the pupil themselves. </w:t>
      </w:r>
    </w:p>
    <w:p w:rsidRPr="00931852" w:rsidR="008704C4" w:rsidP="00AF358E" w:rsidRDefault="002C6C8F" w14:paraId="69A2CEC9" w14:textId="77777777">
      <w:pPr>
        <w:jc w:val="both"/>
        <w:rPr>
          <w:rFonts w:eastAsia="Times New Roman" w:cstheme="minorHAnsi"/>
          <w:sz w:val="22"/>
          <w:szCs w:val="22"/>
          <w:lang w:eastAsia="en-GB"/>
        </w:rPr>
      </w:pPr>
      <w:r w:rsidRPr="002C6C8F">
        <w:rPr>
          <w:rFonts w:eastAsia="Times New Roman" w:cstheme="minorHAnsi"/>
          <w:sz w:val="22"/>
          <w:szCs w:val="22"/>
          <w:lang w:eastAsia="en-GB"/>
        </w:rPr>
        <w:t xml:space="preserve">6.3. The school will not accept a list of people who may collect the pupil as a substitute to calling the school office and informing the school directly of the change in collection. </w:t>
      </w:r>
    </w:p>
    <w:p w:rsidRPr="00931852" w:rsidR="00530F8A" w:rsidP="00AF358E" w:rsidRDefault="002C6C8F" w14:paraId="07E8A5A3" w14:textId="77777777">
      <w:pPr>
        <w:jc w:val="both"/>
        <w:rPr>
          <w:rFonts w:eastAsia="Times New Roman" w:cstheme="minorHAnsi"/>
          <w:sz w:val="22"/>
          <w:szCs w:val="22"/>
          <w:lang w:eastAsia="en-GB"/>
        </w:rPr>
      </w:pPr>
      <w:r w:rsidRPr="002C6C8F">
        <w:rPr>
          <w:rFonts w:eastAsia="Times New Roman" w:cstheme="minorHAnsi"/>
          <w:sz w:val="22"/>
          <w:szCs w:val="22"/>
          <w:lang w:eastAsia="en-GB"/>
        </w:rPr>
        <w:t>6.</w:t>
      </w:r>
      <w:r w:rsidRPr="00931852" w:rsidR="008704C4">
        <w:rPr>
          <w:rFonts w:eastAsia="Times New Roman" w:cstheme="minorHAnsi"/>
          <w:sz w:val="22"/>
          <w:szCs w:val="22"/>
          <w:lang w:eastAsia="en-GB"/>
        </w:rPr>
        <w:t>4</w:t>
      </w:r>
      <w:r w:rsidRPr="002C6C8F">
        <w:rPr>
          <w:rFonts w:eastAsia="Times New Roman" w:cstheme="minorHAnsi"/>
          <w:sz w:val="22"/>
          <w:szCs w:val="22"/>
          <w:lang w:eastAsia="en-GB"/>
        </w:rPr>
        <w:t xml:space="preserve">. If parents wish for their child to be collected by another party who does not have parental responsibility, whether this is a regular occurrence or a single occurrence, they must contact school BEFORE 3pm informing the staff member of the following: </w:t>
      </w:r>
    </w:p>
    <w:p w:rsidRPr="00931852" w:rsidR="00530F8A" w:rsidP="00AF358E" w:rsidRDefault="002C6C8F" w14:paraId="318C8051" w14:textId="64FDDC60">
      <w:pPr>
        <w:pStyle w:val="ListParagraph"/>
        <w:numPr>
          <w:ilvl w:val="0"/>
          <w:numId w:val="1"/>
        </w:numPr>
        <w:jc w:val="both"/>
        <w:rPr>
          <w:rFonts w:eastAsia="Times New Roman" w:cstheme="minorHAnsi"/>
          <w:sz w:val="22"/>
          <w:szCs w:val="22"/>
          <w:lang w:eastAsia="en-GB"/>
        </w:rPr>
      </w:pPr>
      <w:r w:rsidRPr="00931852">
        <w:rPr>
          <w:rFonts w:eastAsia="Times New Roman" w:cstheme="minorHAnsi"/>
          <w:sz w:val="22"/>
          <w:szCs w:val="22"/>
          <w:lang w:eastAsia="en-GB"/>
        </w:rPr>
        <w:t xml:space="preserve">the name of the person they wish to collect their child(ren) </w:t>
      </w:r>
    </w:p>
    <w:p w:rsidRPr="00931852" w:rsidR="009602E8" w:rsidP="00AF358E" w:rsidRDefault="00530F8A" w14:paraId="05F926B4" w14:textId="77777777">
      <w:pPr>
        <w:pStyle w:val="ListParagraph"/>
        <w:numPr>
          <w:ilvl w:val="0"/>
          <w:numId w:val="1"/>
        </w:numPr>
        <w:jc w:val="both"/>
        <w:rPr>
          <w:rFonts w:eastAsia="Times New Roman" w:cstheme="minorHAnsi"/>
          <w:sz w:val="22"/>
          <w:szCs w:val="22"/>
          <w:lang w:eastAsia="en-GB"/>
        </w:rPr>
      </w:pPr>
      <w:r w:rsidRPr="00931852">
        <w:rPr>
          <w:rFonts w:eastAsia="Times New Roman" w:cstheme="minorHAnsi"/>
          <w:sz w:val="22"/>
          <w:szCs w:val="22"/>
          <w:lang w:eastAsia="en-GB"/>
        </w:rPr>
        <w:t>t</w:t>
      </w:r>
      <w:r w:rsidRPr="00931852" w:rsidR="002C6C8F">
        <w:rPr>
          <w:rFonts w:eastAsia="Times New Roman" w:cstheme="minorHAnsi"/>
          <w:sz w:val="22"/>
          <w:szCs w:val="22"/>
          <w:lang w:eastAsia="en-GB"/>
        </w:rPr>
        <w:t xml:space="preserve">he relationship between themselves/the child(ren) and the person they wish to collect </w:t>
      </w:r>
    </w:p>
    <w:p w:rsidRPr="00931852" w:rsidR="009602E8" w:rsidP="00AF358E" w:rsidRDefault="002C6C8F" w14:paraId="076580A2" w14:textId="77777777">
      <w:pPr>
        <w:pStyle w:val="ListParagraph"/>
        <w:numPr>
          <w:ilvl w:val="0"/>
          <w:numId w:val="1"/>
        </w:numPr>
        <w:jc w:val="both"/>
        <w:rPr>
          <w:rFonts w:eastAsia="Times New Roman" w:cstheme="minorHAnsi"/>
          <w:sz w:val="22"/>
          <w:szCs w:val="22"/>
          <w:lang w:eastAsia="en-GB"/>
        </w:rPr>
      </w:pPr>
      <w:r w:rsidRPr="00931852">
        <w:rPr>
          <w:rFonts w:eastAsia="Times New Roman" w:cstheme="minorHAnsi"/>
          <w:sz w:val="22"/>
          <w:szCs w:val="22"/>
          <w:lang w:eastAsia="en-GB"/>
        </w:rPr>
        <w:t xml:space="preserve">a physical description of the person, unless already known to the school </w:t>
      </w:r>
    </w:p>
    <w:p w:rsidRPr="00931852" w:rsidR="009602E8" w:rsidP="00AF358E" w:rsidRDefault="002C6C8F" w14:paraId="4AAEBD9E" w14:textId="77777777">
      <w:pPr>
        <w:pStyle w:val="ListParagraph"/>
        <w:numPr>
          <w:ilvl w:val="0"/>
          <w:numId w:val="1"/>
        </w:numPr>
        <w:jc w:val="both"/>
        <w:rPr>
          <w:rFonts w:eastAsia="Times New Roman" w:cstheme="minorHAnsi"/>
          <w:sz w:val="22"/>
          <w:szCs w:val="22"/>
          <w:lang w:eastAsia="en-GB"/>
        </w:rPr>
      </w:pPr>
      <w:r w:rsidRPr="00931852">
        <w:rPr>
          <w:rFonts w:eastAsia="Times New Roman" w:cstheme="minorHAnsi"/>
          <w:sz w:val="22"/>
          <w:szCs w:val="22"/>
          <w:lang w:eastAsia="en-GB"/>
        </w:rPr>
        <w:t xml:space="preserve">a password which will be used by both parties to ensure the identity of the person collecting the child(ren) is the individual arranged by the parent. </w:t>
      </w:r>
    </w:p>
    <w:p w:rsidRPr="00931852" w:rsidR="009602E8" w:rsidP="00AF358E" w:rsidRDefault="002C6C8F" w14:paraId="0D3CCD86" w14:textId="70A53936">
      <w:pPr>
        <w:jc w:val="both"/>
        <w:rPr>
          <w:rFonts w:eastAsia="Times New Roman" w:cstheme="minorHAnsi"/>
          <w:sz w:val="22"/>
          <w:szCs w:val="22"/>
          <w:lang w:eastAsia="en-GB"/>
        </w:rPr>
      </w:pPr>
      <w:r w:rsidRPr="002C6C8F">
        <w:rPr>
          <w:rFonts w:eastAsia="Times New Roman" w:cstheme="minorHAnsi"/>
          <w:sz w:val="22"/>
          <w:szCs w:val="22"/>
          <w:lang w:eastAsia="en-GB"/>
        </w:rPr>
        <w:t>6.6</w:t>
      </w:r>
      <w:r w:rsidRPr="00931852" w:rsidR="009602E8">
        <w:rPr>
          <w:rFonts w:eastAsia="Times New Roman" w:cstheme="minorHAnsi"/>
          <w:sz w:val="22"/>
          <w:szCs w:val="22"/>
          <w:lang w:eastAsia="en-GB"/>
        </w:rPr>
        <w:t xml:space="preserve"> </w:t>
      </w:r>
      <w:r w:rsidRPr="002C6C8F">
        <w:rPr>
          <w:rFonts w:eastAsia="Times New Roman" w:cstheme="minorHAnsi"/>
          <w:sz w:val="22"/>
          <w:szCs w:val="22"/>
          <w:lang w:eastAsia="en-GB"/>
        </w:rPr>
        <w:t xml:space="preserve">In an emergency, verbal consent may be given for an agreed person to take their child home. </w:t>
      </w:r>
    </w:p>
    <w:p w:rsidRPr="00931852" w:rsidR="009602E8" w:rsidP="00AF358E" w:rsidRDefault="002C6C8F" w14:paraId="045F64E0" w14:textId="77777777">
      <w:pPr>
        <w:jc w:val="both"/>
        <w:rPr>
          <w:rFonts w:eastAsia="Times New Roman" w:cstheme="minorHAnsi"/>
          <w:sz w:val="22"/>
          <w:szCs w:val="22"/>
          <w:lang w:eastAsia="en-GB"/>
        </w:rPr>
      </w:pPr>
      <w:r w:rsidRPr="002C6C8F">
        <w:rPr>
          <w:rFonts w:eastAsia="Times New Roman" w:cstheme="minorHAnsi"/>
          <w:sz w:val="22"/>
          <w:szCs w:val="22"/>
          <w:lang w:eastAsia="en-GB"/>
        </w:rPr>
        <w:t xml:space="preserve">6.7. Staff members who are unsure of an adult’s identity will ask to see identification. </w:t>
      </w:r>
    </w:p>
    <w:p w:rsidRPr="00931852" w:rsidR="000A3416" w:rsidP="00AF358E" w:rsidRDefault="002C6C8F" w14:paraId="1D6637E2" w14:textId="77777777">
      <w:pPr>
        <w:jc w:val="both"/>
        <w:rPr>
          <w:rFonts w:eastAsia="Times New Roman" w:cstheme="minorHAnsi"/>
          <w:sz w:val="22"/>
          <w:szCs w:val="22"/>
          <w:lang w:eastAsia="en-GB"/>
        </w:rPr>
      </w:pPr>
      <w:r w:rsidRPr="002C6C8F">
        <w:rPr>
          <w:rFonts w:eastAsia="Times New Roman" w:cstheme="minorHAnsi"/>
          <w:sz w:val="22"/>
          <w:szCs w:val="22"/>
          <w:lang w:eastAsia="en-GB"/>
        </w:rPr>
        <w:t xml:space="preserve">6.8. If there is uncertainty about a person’s identity following the checking of their identification, the following procedure will be followed: </w:t>
      </w:r>
    </w:p>
    <w:p w:rsidRPr="00931852" w:rsidR="000A3416" w:rsidP="00AF358E" w:rsidRDefault="002C6C8F" w14:paraId="7D133188" w14:textId="2444535E">
      <w:pPr>
        <w:pStyle w:val="ListParagraph"/>
        <w:numPr>
          <w:ilvl w:val="0"/>
          <w:numId w:val="2"/>
        </w:numPr>
        <w:jc w:val="both"/>
        <w:rPr>
          <w:rFonts w:eastAsia="Times New Roman" w:cstheme="minorHAnsi"/>
          <w:sz w:val="22"/>
          <w:szCs w:val="22"/>
          <w:lang w:eastAsia="en-GB"/>
        </w:rPr>
      </w:pPr>
      <w:r w:rsidRPr="00931852">
        <w:rPr>
          <w:rFonts w:eastAsia="Times New Roman" w:cstheme="minorHAnsi"/>
          <w:sz w:val="22"/>
          <w:szCs w:val="22"/>
          <w:lang w:eastAsia="en-GB"/>
        </w:rPr>
        <w:t xml:space="preserve">A staff member will take the pupil to the school office. </w:t>
      </w:r>
    </w:p>
    <w:p w:rsidRPr="00931852" w:rsidR="000A3416" w:rsidP="00AF358E" w:rsidRDefault="002C6C8F" w14:paraId="59FCDC01" w14:textId="26465F73">
      <w:pPr>
        <w:pStyle w:val="ListParagraph"/>
        <w:numPr>
          <w:ilvl w:val="0"/>
          <w:numId w:val="2"/>
        </w:numPr>
        <w:jc w:val="both"/>
        <w:rPr>
          <w:rFonts w:eastAsia="Times New Roman" w:cstheme="minorHAnsi"/>
          <w:sz w:val="22"/>
          <w:szCs w:val="22"/>
          <w:lang w:eastAsia="en-GB"/>
        </w:rPr>
      </w:pPr>
      <w:r w:rsidRPr="00931852">
        <w:rPr>
          <w:rFonts w:eastAsia="Times New Roman" w:cstheme="minorHAnsi"/>
          <w:sz w:val="22"/>
          <w:szCs w:val="22"/>
          <w:lang w:eastAsia="en-GB"/>
        </w:rPr>
        <w:t xml:space="preserve">The pupil’s parents will be contacted for further advice. </w:t>
      </w:r>
    </w:p>
    <w:p w:rsidRPr="00931852" w:rsidR="000A3416" w:rsidP="00AF358E" w:rsidRDefault="002C6C8F" w14:paraId="55F08201" w14:textId="522ECD66">
      <w:pPr>
        <w:pStyle w:val="ListParagraph"/>
        <w:numPr>
          <w:ilvl w:val="0"/>
          <w:numId w:val="2"/>
        </w:numPr>
        <w:jc w:val="both"/>
        <w:rPr>
          <w:rFonts w:eastAsia="Times New Roman" w:cstheme="minorHAnsi"/>
          <w:sz w:val="22"/>
          <w:szCs w:val="22"/>
          <w:lang w:eastAsia="en-GB"/>
        </w:rPr>
      </w:pPr>
      <w:r w:rsidRPr="00931852">
        <w:rPr>
          <w:rFonts w:eastAsia="Times New Roman" w:cstheme="minorHAnsi"/>
          <w:sz w:val="22"/>
          <w:szCs w:val="22"/>
          <w:lang w:eastAsia="en-GB"/>
        </w:rPr>
        <w:t xml:space="preserve">A member of the SLT will be made aware of the situation. </w:t>
      </w:r>
    </w:p>
    <w:p w:rsidRPr="00931852" w:rsidR="000A3416" w:rsidP="00AF358E" w:rsidRDefault="002C6C8F" w14:paraId="63A399D0" w14:textId="14C4AB0F">
      <w:pPr>
        <w:pStyle w:val="ListParagraph"/>
        <w:numPr>
          <w:ilvl w:val="0"/>
          <w:numId w:val="2"/>
        </w:numPr>
        <w:jc w:val="both"/>
        <w:rPr>
          <w:rFonts w:eastAsia="Times New Roman" w:cstheme="minorHAnsi"/>
          <w:sz w:val="22"/>
          <w:szCs w:val="22"/>
          <w:lang w:eastAsia="en-GB"/>
        </w:rPr>
      </w:pPr>
      <w:r w:rsidRPr="00931852">
        <w:rPr>
          <w:rFonts w:eastAsia="Times New Roman" w:cstheme="minorHAnsi"/>
          <w:sz w:val="22"/>
          <w:szCs w:val="22"/>
          <w:lang w:eastAsia="en-GB"/>
        </w:rPr>
        <w:t xml:space="preserve">If the pupil’s parents are not contactable, the standard procedure for uncollected pupils will be followed. </w:t>
      </w:r>
    </w:p>
    <w:p w:rsidRPr="00931852" w:rsidR="000A3416" w:rsidP="00AF358E" w:rsidRDefault="002C6C8F" w14:paraId="2F2BBCFA" w14:textId="77777777">
      <w:pPr>
        <w:jc w:val="both"/>
        <w:rPr>
          <w:rFonts w:eastAsia="Times New Roman" w:cstheme="minorHAnsi"/>
          <w:sz w:val="22"/>
          <w:szCs w:val="22"/>
          <w:lang w:eastAsia="en-GB"/>
        </w:rPr>
      </w:pPr>
      <w:r w:rsidRPr="002C6C8F">
        <w:rPr>
          <w:rFonts w:eastAsia="Times New Roman" w:cstheme="minorHAnsi"/>
          <w:sz w:val="22"/>
          <w:szCs w:val="22"/>
          <w:lang w:eastAsia="en-GB"/>
        </w:rPr>
        <w:t xml:space="preserve">6.9. Under no circumstances will a pupil be allowed to leave the school with someone if they are showing signs of distress or anxiety. </w:t>
      </w:r>
    </w:p>
    <w:p w:rsidRPr="00931852" w:rsidR="00D22067" w:rsidP="00AF358E" w:rsidRDefault="00D22067" w14:paraId="228DB2CE" w14:textId="430140DE">
      <w:pPr>
        <w:jc w:val="both"/>
        <w:rPr>
          <w:rFonts w:eastAsia="Times New Roman" w:cstheme="minorHAnsi"/>
          <w:sz w:val="22"/>
          <w:szCs w:val="22"/>
          <w:lang w:eastAsia="en-GB"/>
        </w:rPr>
      </w:pPr>
      <w:r w:rsidRPr="00931852">
        <w:rPr>
          <w:rFonts w:eastAsia="Times New Roman" w:cstheme="minorHAnsi"/>
          <w:sz w:val="22"/>
          <w:szCs w:val="22"/>
          <w:lang w:eastAsia="en-GB"/>
        </w:rPr>
        <w:t>6.10</w:t>
      </w:r>
      <w:r w:rsidRPr="00931852" w:rsidR="00931852">
        <w:rPr>
          <w:rFonts w:eastAsia="Times New Roman" w:cstheme="minorHAnsi"/>
          <w:sz w:val="22"/>
          <w:szCs w:val="22"/>
          <w:lang w:eastAsia="en-GB"/>
        </w:rPr>
        <w:t xml:space="preserve">. If someone other than the child’s parents are collecting them then both parents must </w:t>
      </w:r>
      <w:r w:rsidRPr="00931852" w:rsidR="00577BAF">
        <w:rPr>
          <w:rFonts w:eastAsia="Times New Roman" w:cstheme="minorHAnsi"/>
          <w:sz w:val="22"/>
          <w:szCs w:val="22"/>
          <w:lang w:eastAsia="en-GB"/>
        </w:rPr>
        <w:t>agree</w:t>
      </w:r>
      <w:r w:rsidRPr="00931852" w:rsidR="00931852">
        <w:rPr>
          <w:rFonts w:eastAsia="Times New Roman" w:cstheme="minorHAnsi"/>
          <w:sz w:val="22"/>
          <w:szCs w:val="22"/>
          <w:lang w:eastAsia="en-GB"/>
        </w:rPr>
        <w:t xml:space="preserve"> about who is collecting.</w:t>
      </w:r>
    </w:p>
    <w:p w:rsidRPr="00931852" w:rsidR="000A3416" w:rsidP="09008B94" w:rsidRDefault="000A3416" w14:paraId="093F4A4A" w14:textId="77777777" w14:noSpellErr="1">
      <w:pPr>
        <w:jc w:val="both"/>
        <w:rPr>
          <w:rFonts w:eastAsia="Times New Roman" w:cs="Calibri" w:cstheme="minorAscii"/>
          <w:sz w:val="22"/>
          <w:szCs w:val="22"/>
          <w:lang w:eastAsia="en-GB"/>
        </w:rPr>
      </w:pPr>
    </w:p>
    <w:p w:rsidR="09008B94" w:rsidP="09008B94" w:rsidRDefault="09008B94" w14:paraId="5C0B8EA4" w14:textId="47C0B68C">
      <w:pPr>
        <w:jc w:val="both"/>
        <w:rPr>
          <w:rFonts w:eastAsia="Times New Roman" w:cs="Calibri" w:cstheme="minorAscii"/>
          <w:sz w:val="22"/>
          <w:szCs w:val="22"/>
          <w:lang w:eastAsia="en-GB"/>
        </w:rPr>
      </w:pPr>
    </w:p>
    <w:p w:rsidR="0084642A" w:rsidP="00AF358E" w:rsidRDefault="002C6C8F" w14:paraId="41A57644" w14:textId="77777777">
      <w:pPr>
        <w:jc w:val="both"/>
        <w:rPr>
          <w:rFonts w:eastAsia="Times New Roman" w:cstheme="minorHAnsi"/>
          <w:b/>
          <w:bCs/>
          <w:sz w:val="22"/>
          <w:szCs w:val="22"/>
          <w:lang w:eastAsia="en-GB"/>
        </w:rPr>
      </w:pPr>
      <w:r w:rsidRPr="002C6C8F">
        <w:rPr>
          <w:rFonts w:eastAsia="Times New Roman" w:cstheme="minorHAnsi"/>
          <w:b/>
          <w:bCs/>
          <w:sz w:val="22"/>
          <w:szCs w:val="22"/>
          <w:lang w:eastAsia="en-GB"/>
        </w:rPr>
        <w:t xml:space="preserve">7. </w:t>
      </w:r>
      <w:proofErr w:type="gramStart"/>
      <w:r w:rsidRPr="002C6C8F">
        <w:rPr>
          <w:rFonts w:eastAsia="Times New Roman" w:cstheme="minorHAnsi"/>
          <w:b/>
          <w:bCs/>
          <w:sz w:val="22"/>
          <w:szCs w:val="22"/>
          <w:lang w:eastAsia="en-GB"/>
        </w:rPr>
        <w:t>Non-collection</w:t>
      </w:r>
      <w:proofErr w:type="gramEnd"/>
      <w:r w:rsidRPr="002C6C8F">
        <w:rPr>
          <w:rFonts w:eastAsia="Times New Roman" w:cstheme="minorHAnsi"/>
          <w:b/>
          <w:bCs/>
          <w:sz w:val="22"/>
          <w:szCs w:val="22"/>
          <w:lang w:eastAsia="en-GB"/>
        </w:rPr>
        <w:t xml:space="preserve"> procedure </w:t>
      </w:r>
    </w:p>
    <w:p w:rsidRPr="00577BAF" w:rsidR="00577BAF" w:rsidP="00AF358E" w:rsidRDefault="00577BAF" w14:paraId="1DA93AE7" w14:textId="77777777">
      <w:pPr>
        <w:jc w:val="both"/>
        <w:rPr>
          <w:rFonts w:eastAsia="Times New Roman" w:cstheme="minorHAnsi"/>
          <w:b/>
          <w:bCs/>
          <w:sz w:val="22"/>
          <w:szCs w:val="22"/>
          <w:lang w:eastAsia="en-GB"/>
        </w:rPr>
      </w:pPr>
    </w:p>
    <w:p w:rsidRPr="00931852" w:rsidR="0084642A" w:rsidP="00AF358E" w:rsidRDefault="002C6C8F" w14:paraId="188E6A7E" w14:textId="77777777">
      <w:pPr>
        <w:jc w:val="both"/>
        <w:rPr>
          <w:rFonts w:eastAsia="Times New Roman" w:cstheme="minorHAnsi"/>
          <w:sz w:val="22"/>
          <w:szCs w:val="22"/>
          <w:lang w:eastAsia="en-GB"/>
        </w:rPr>
      </w:pPr>
      <w:r w:rsidRPr="002C6C8F">
        <w:rPr>
          <w:rFonts w:eastAsia="Times New Roman" w:cstheme="minorHAnsi"/>
          <w:sz w:val="22"/>
          <w:szCs w:val="22"/>
          <w:lang w:eastAsia="en-GB"/>
        </w:rPr>
        <w:t xml:space="preserve">7.1. The school will continue to try and contact the parents and named emergency contacts in the event of a non-collection. </w:t>
      </w:r>
    </w:p>
    <w:p w:rsidRPr="00931852" w:rsidR="0084642A" w:rsidP="00AF358E" w:rsidRDefault="002C6C8F" w14:paraId="2AB4C1E9" w14:textId="77777777">
      <w:pPr>
        <w:jc w:val="both"/>
        <w:rPr>
          <w:rFonts w:eastAsia="Times New Roman" w:cstheme="minorHAnsi"/>
          <w:sz w:val="22"/>
          <w:szCs w:val="22"/>
          <w:lang w:eastAsia="en-GB"/>
        </w:rPr>
      </w:pPr>
      <w:r w:rsidRPr="002C6C8F">
        <w:rPr>
          <w:rFonts w:eastAsia="Times New Roman" w:cstheme="minorHAnsi"/>
          <w:sz w:val="22"/>
          <w:szCs w:val="22"/>
          <w:lang w:eastAsia="en-GB"/>
        </w:rPr>
        <w:t xml:space="preserve">7.2. A detailed record of the action taken, and the calls made, will be kept using the schools electronic CPOMS system. </w:t>
      </w:r>
    </w:p>
    <w:p w:rsidRPr="00931852" w:rsidR="0084642A" w:rsidP="00AF358E" w:rsidRDefault="002C6C8F" w14:paraId="0A76152E" w14:textId="77777777">
      <w:pPr>
        <w:jc w:val="both"/>
        <w:rPr>
          <w:rFonts w:eastAsia="Times New Roman" w:cstheme="minorHAnsi"/>
          <w:sz w:val="22"/>
          <w:szCs w:val="22"/>
          <w:lang w:eastAsia="en-GB"/>
        </w:rPr>
      </w:pPr>
      <w:r w:rsidRPr="002C6C8F">
        <w:rPr>
          <w:rFonts w:eastAsia="Times New Roman" w:cstheme="minorHAnsi"/>
          <w:sz w:val="22"/>
          <w:szCs w:val="22"/>
          <w:lang w:eastAsia="en-GB"/>
        </w:rPr>
        <w:t xml:space="preserve">7.3. Under no circumstances will staff members go and look for the parents. </w:t>
      </w:r>
    </w:p>
    <w:p w:rsidRPr="00931852" w:rsidR="0084642A" w:rsidP="00AF358E" w:rsidRDefault="002C6C8F" w14:paraId="6BCE1784" w14:textId="77777777">
      <w:pPr>
        <w:jc w:val="both"/>
        <w:rPr>
          <w:rFonts w:eastAsia="Times New Roman" w:cstheme="minorHAnsi"/>
          <w:sz w:val="22"/>
          <w:szCs w:val="22"/>
          <w:lang w:eastAsia="en-GB"/>
        </w:rPr>
      </w:pPr>
      <w:r w:rsidRPr="002C6C8F">
        <w:rPr>
          <w:rFonts w:eastAsia="Times New Roman" w:cstheme="minorHAnsi"/>
          <w:sz w:val="22"/>
          <w:szCs w:val="22"/>
          <w:lang w:eastAsia="en-GB"/>
        </w:rPr>
        <w:t xml:space="preserve">7.4. A staff member will </w:t>
      </w:r>
      <w:proofErr w:type="gramStart"/>
      <w:r w:rsidRPr="002C6C8F">
        <w:rPr>
          <w:rFonts w:eastAsia="Times New Roman" w:cstheme="minorHAnsi"/>
          <w:sz w:val="22"/>
          <w:szCs w:val="22"/>
          <w:lang w:eastAsia="en-GB"/>
        </w:rPr>
        <w:t>supervise the pupil at all times</w:t>
      </w:r>
      <w:proofErr w:type="gramEnd"/>
      <w:r w:rsidRPr="002C6C8F">
        <w:rPr>
          <w:rFonts w:eastAsia="Times New Roman" w:cstheme="minorHAnsi"/>
          <w:sz w:val="22"/>
          <w:szCs w:val="22"/>
          <w:lang w:eastAsia="en-GB"/>
        </w:rPr>
        <w:t xml:space="preserve">. </w:t>
      </w:r>
    </w:p>
    <w:p w:rsidRPr="00931852" w:rsidR="0084642A" w:rsidP="00AF358E" w:rsidRDefault="002C6C8F" w14:paraId="64594425" w14:textId="77777777">
      <w:pPr>
        <w:jc w:val="both"/>
        <w:rPr>
          <w:rFonts w:eastAsia="Times New Roman" w:cstheme="minorHAnsi"/>
          <w:sz w:val="22"/>
          <w:szCs w:val="22"/>
          <w:lang w:eastAsia="en-GB"/>
        </w:rPr>
      </w:pPr>
      <w:r w:rsidRPr="002C6C8F">
        <w:rPr>
          <w:rFonts w:eastAsia="Times New Roman" w:cstheme="minorHAnsi"/>
          <w:sz w:val="22"/>
          <w:szCs w:val="22"/>
          <w:lang w:eastAsia="en-GB"/>
        </w:rPr>
        <w:t>7.5. If no contact has been made with the pupil’s parents or emergency contacts, and no one has arrived to collect the child within an hour since the original collection time – the end of the school day or at 4.</w:t>
      </w:r>
      <w:r w:rsidRPr="00931852" w:rsidR="0084642A">
        <w:rPr>
          <w:rFonts w:eastAsia="Times New Roman" w:cstheme="minorHAnsi"/>
          <w:sz w:val="22"/>
          <w:szCs w:val="22"/>
          <w:lang w:eastAsia="en-GB"/>
        </w:rPr>
        <w:t>15</w:t>
      </w:r>
      <w:r w:rsidRPr="002C6C8F">
        <w:rPr>
          <w:rFonts w:eastAsia="Times New Roman" w:cstheme="minorHAnsi"/>
          <w:sz w:val="22"/>
          <w:szCs w:val="22"/>
          <w:lang w:eastAsia="en-GB"/>
        </w:rPr>
        <w:t xml:space="preserve">pm if it was pre-arranged </w:t>
      </w:r>
      <w:r w:rsidRPr="002C6C8F">
        <w:rPr>
          <w:rFonts w:eastAsia="Times New Roman" w:cstheme="minorHAnsi"/>
          <w:sz w:val="22"/>
          <w:szCs w:val="22"/>
          <w:lang w:eastAsia="en-GB"/>
        </w:rPr>
        <w:lastRenderedPageBreak/>
        <w:t xml:space="preserve">for a pupil to attend a school club – the school’s child protection procedure will be </w:t>
      </w:r>
      <w:proofErr w:type="gramStart"/>
      <w:r w:rsidRPr="002C6C8F">
        <w:rPr>
          <w:rFonts w:eastAsia="Times New Roman" w:cstheme="minorHAnsi"/>
          <w:sz w:val="22"/>
          <w:szCs w:val="22"/>
          <w:lang w:eastAsia="en-GB"/>
        </w:rPr>
        <w:t>followed</w:t>
      </w:r>
      <w:proofErr w:type="gramEnd"/>
      <w:r w:rsidRPr="002C6C8F">
        <w:rPr>
          <w:rFonts w:eastAsia="Times New Roman" w:cstheme="minorHAnsi"/>
          <w:sz w:val="22"/>
          <w:szCs w:val="22"/>
          <w:lang w:eastAsia="en-GB"/>
        </w:rPr>
        <w:t xml:space="preserve"> and children’s services and the police will be contacted. </w:t>
      </w:r>
    </w:p>
    <w:p w:rsidRPr="00931852" w:rsidR="0084642A" w:rsidP="00AF358E" w:rsidRDefault="002C6C8F" w14:paraId="1D0B22EB" w14:textId="77777777">
      <w:pPr>
        <w:jc w:val="both"/>
        <w:rPr>
          <w:rFonts w:eastAsia="Times New Roman" w:cstheme="minorHAnsi"/>
          <w:sz w:val="22"/>
          <w:szCs w:val="22"/>
          <w:lang w:eastAsia="en-GB"/>
        </w:rPr>
      </w:pPr>
      <w:r w:rsidRPr="002C6C8F">
        <w:rPr>
          <w:rFonts w:eastAsia="Times New Roman" w:cstheme="minorHAnsi"/>
          <w:sz w:val="22"/>
          <w:szCs w:val="22"/>
          <w:lang w:eastAsia="en-GB"/>
        </w:rPr>
        <w:t xml:space="preserve">7.6. A member of staff will stay with the pupil until children’s services arrives. </w:t>
      </w:r>
    </w:p>
    <w:p w:rsidRPr="00931852" w:rsidR="0084642A" w:rsidP="09008B94" w:rsidRDefault="002C6C8F" w14:paraId="011131FE" w14:textId="77777777" w14:noSpellErr="1">
      <w:pPr>
        <w:jc w:val="both"/>
        <w:rPr>
          <w:rFonts w:eastAsia="Times New Roman" w:cs="Calibri" w:cstheme="minorAscii"/>
          <w:sz w:val="22"/>
          <w:szCs w:val="22"/>
          <w:lang w:eastAsia="en-GB"/>
        </w:rPr>
      </w:pPr>
      <w:r w:rsidRPr="09008B94" w:rsidR="002C6C8F">
        <w:rPr>
          <w:rFonts w:eastAsia="Times New Roman" w:cs="Calibri" w:cstheme="minorAscii"/>
          <w:sz w:val="22"/>
          <w:szCs w:val="22"/>
          <w:lang w:eastAsia="en-GB"/>
        </w:rPr>
        <w:t xml:space="preserve">7.7. Once the situation has been resolved, the reason the circumstances arose will be </w:t>
      </w:r>
      <w:r w:rsidRPr="09008B94" w:rsidR="002C6C8F">
        <w:rPr>
          <w:rFonts w:eastAsia="Times New Roman" w:cs="Calibri" w:cstheme="minorAscii"/>
          <w:sz w:val="22"/>
          <w:szCs w:val="22"/>
          <w:lang w:eastAsia="en-GB"/>
        </w:rPr>
        <w:t>established</w:t>
      </w:r>
      <w:r w:rsidRPr="09008B94" w:rsidR="002C6C8F">
        <w:rPr>
          <w:rFonts w:eastAsia="Times New Roman" w:cs="Calibri" w:cstheme="minorAscii"/>
          <w:sz w:val="22"/>
          <w:szCs w:val="22"/>
          <w:lang w:eastAsia="en-GB"/>
        </w:rPr>
        <w:t xml:space="preserve"> and noted, and steps to avoid recurrence will be taken by the school and parents. </w:t>
      </w:r>
    </w:p>
    <w:p w:rsidR="09008B94" w:rsidP="09008B94" w:rsidRDefault="09008B94" w14:paraId="020F3F6A" w14:textId="1509B17B">
      <w:pPr>
        <w:jc w:val="both"/>
        <w:rPr>
          <w:rFonts w:eastAsia="Times New Roman" w:cs="Calibri" w:cstheme="minorAscii"/>
          <w:sz w:val="22"/>
          <w:szCs w:val="22"/>
          <w:lang w:eastAsia="en-GB"/>
        </w:rPr>
      </w:pPr>
    </w:p>
    <w:p w:rsidR="155139D0" w:rsidP="09008B94" w:rsidRDefault="155139D0" w14:paraId="46CCD208" w14:textId="57D4D035">
      <w:pPr>
        <w:jc w:val="both"/>
        <w:rPr>
          <w:rFonts w:eastAsia="Times New Roman" w:cs="Calibri" w:cstheme="minorAscii"/>
          <w:sz w:val="22"/>
          <w:szCs w:val="22"/>
          <w:lang w:eastAsia="en-GB"/>
        </w:rPr>
      </w:pPr>
      <w:r w:rsidRPr="09008B94" w:rsidR="155139D0">
        <w:rPr>
          <w:rFonts w:eastAsia="Times New Roman" w:cs="Calibri" w:cstheme="minorAscii"/>
          <w:sz w:val="22"/>
          <w:szCs w:val="22"/>
          <w:lang w:eastAsia="en-GB"/>
        </w:rPr>
        <w:t>Please note. This process will be replicated if transport report that no one is home when a child is being dropped off. They will be returned to school and this process followed.</w:t>
      </w:r>
    </w:p>
    <w:p w:rsidRPr="00931852" w:rsidR="0084642A" w:rsidP="00AF358E" w:rsidRDefault="0084642A" w14:paraId="1C7B0473" w14:textId="77777777">
      <w:pPr>
        <w:jc w:val="both"/>
        <w:rPr>
          <w:rFonts w:eastAsia="Times New Roman" w:cstheme="minorHAnsi"/>
          <w:sz w:val="22"/>
          <w:szCs w:val="22"/>
          <w:lang w:eastAsia="en-GB"/>
        </w:rPr>
      </w:pPr>
    </w:p>
    <w:p w:rsidR="0084642A" w:rsidP="00AF358E" w:rsidRDefault="002C6C8F" w14:paraId="15AD802A" w14:textId="77777777">
      <w:pPr>
        <w:jc w:val="both"/>
        <w:rPr>
          <w:rFonts w:eastAsia="Times New Roman" w:cstheme="minorHAnsi"/>
          <w:b/>
          <w:bCs/>
          <w:sz w:val="22"/>
          <w:szCs w:val="22"/>
          <w:lang w:eastAsia="en-GB"/>
        </w:rPr>
      </w:pPr>
      <w:r w:rsidRPr="002C6C8F">
        <w:rPr>
          <w:rFonts w:eastAsia="Times New Roman" w:cstheme="minorHAnsi"/>
          <w:b/>
          <w:bCs/>
          <w:sz w:val="22"/>
          <w:szCs w:val="22"/>
          <w:lang w:eastAsia="en-GB"/>
        </w:rPr>
        <w:t xml:space="preserve">8. Monitoring and review </w:t>
      </w:r>
    </w:p>
    <w:p w:rsidRPr="00577BAF" w:rsidR="00577BAF" w:rsidP="00AF358E" w:rsidRDefault="00577BAF" w14:paraId="007051F7" w14:textId="77777777">
      <w:pPr>
        <w:jc w:val="both"/>
        <w:rPr>
          <w:rFonts w:eastAsia="Times New Roman" w:cstheme="minorHAnsi"/>
          <w:b/>
          <w:bCs/>
          <w:sz w:val="22"/>
          <w:szCs w:val="22"/>
          <w:lang w:eastAsia="en-GB"/>
        </w:rPr>
      </w:pPr>
    </w:p>
    <w:p w:rsidRPr="00931852" w:rsidR="0084642A" w:rsidP="00AF358E" w:rsidRDefault="002C6C8F" w14:paraId="628D80A9" w14:textId="77777777">
      <w:pPr>
        <w:jc w:val="both"/>
        <w:rPr>
          <w:rFonts w:eastAsia="Times New Roman" w:cstheme="minorHAnsi"/>
          <w:sz w:val="22"/>
          <w:szCs w:val="22"/>
          <w:lang w:eastAsia="en-GB"/>
        </w:rPr>
      </w:pPr>
      <w:r w:rsidRPr="002C6C8F">
        <w:rPr>
          <w:rFonts w:eastAsia="Times New Roman" w:cstheme="minorHAnsi"/>
          <w:sz w:val="22"/>
          <w:szCs w:val="22"/>
          <w:lang w:eastAsia="en-GB"/>
        </w:rPr>
        <w:t xml:space="preserve">8.1. Following an event of non-collection, the relevant procedures will be reviewed to ensure they were effective and amended where necessary. </w:t>
      </w:r>
    </w:p>
    <w:p w:rsidRPr="00931852" w:rsidR="0084642A" w:rsidP="00AF358E" w:rsidRDefault="002C6C8F" w14:paraId="2B03C1EC" w14:textId="77777777">
      <w:pPr>
        <w:jc w:val="both"/>
        <w:rPr>
          <w:rFonts w:eastAsia="Times New Roman" w:cstheme="minorHAnsi"/>
          <w:sz w:val="22"/>
          <w:szCs w:val="22"/>
          <w:lang w:eastAsia="en-GB"/>
        </w:rPr>
      </w:pPr>
      <w:r w:rsidRPr="002C6C8F">
        <w:rPr>
          <w:rFonts w:eastAsia="Times New Roman" w:cstheme="minorHAnsi"/>
          <w:sz w:val="22"/>
          <w:szCs w:val="22"/>
          <w:lang w:eastAsia="en-GB"/>
        </w:rPr>
        <w:t xml:space="preserve">8.2. This policy will be reviewed on an annual basis by the </w:t>
      </w:r>
      <w:r w:rsidRPr="00931852" w:rsidR="0084642A">
        <w:rPr>
          <w:rFonts w:eastAsia="Times New Roman" w:cstheme="minorHAnsi"/>
          <w:sz w:val="22"/>
          <w:szCs w:val="22"/>
          <w:lang w:eastAsia="en-GB"/>
        </w:rPr>
        <w:t xml:space="preserve">Headteacher </w:t>
      </w:r>
      <w:r w:rsidRPr="002C6C8F">
        <w:rPr>
          <w:rFonts w:eastAsia="Times New Roman" w:cstheme="minorHAnsi"/>
          <w:sz w:val="22"/>
          <w:szCs w:val="22"/>
          <w:lang w:eastAsia="en-GB"/>
        </w:rPr>
        <w:t>and DSL</w:t>
      </w:r>
      <w:r w:rsidRPr="00931852" w:rsidR="0084642A">
        <w:rPr>
          <w:rFonts w:eastAsia="Times New Roman" w:cstheme="minorHAnsi"/>
          <w:sz w:val="22"/>
          <w:szCs w:val="22"/>
          <w:lang w:eastAsia="en-GB"/>
        </w:rPr>
        <w:t xml:space="preserve"> team</w:t>
      </w:r>
      <w:r w:rsidRPr="002C6C8F">
        <w:rPr>
          <w:rFonts w:eastAsia="Times New Roman" w:cstheme="minorHAnsi"/>
          <w:sz w:val="22"/>
          <w:szCs w:val="22"/>
          <w:lang w:eastAsia="en-GB"/>
        </w:rPr>
        <w:t xml:space="preserve">. </w:t>
      </w:r>
    </w:p>
    <w:p w:rsidR="002C6C8F" w:rsidP="00AF358E" w:rsidRDefault="002C6C8F" w14:paraId="723400A6" w14:textId="0BCF4E83">
      <w:pPr>
        <w:jc w:val="both"/>
        <w:rPr>
          <w:rFonts w:eastAsia="Times New Roman" w:cstheme="minorHAnsi"/>
          <w:sz w:val="22"/>
          <w:szCs w:val="22"/>
          <w:lang w:eastAsia="en-GB"/>
        </w:rPr>
      </w:pPr>
      <w:r w:rsidRPr="002C6C8F">
        <w:rPr>
          <w:rFonts w:eastAsia="Times New Roman" w:cstheme="minorHAnsi"/>
          <w:sz w:val="22"/>
          <w:szCs w:val="22"/>
          <w:lang w:eastAsia="en-GB"/>
        </w:rPr>
        <w:t>8.3. Any changes made to this policy will be communicated to all teaching staff and parents.</w:t>
      </w:r>
    </w:p>
    <w:p w:rsidR="00870FAA" w:rsidP="00AF358E" w:rsidRDefault="00870FAA" w14:paraId="291BD58A" w14:textId="77777777">
      <w:pPr>
        <w:jc w:val="both"/>
        <w:rPr>
          <w:rFonts w:eastAsia="Times New Roman" w:cstheme="minorHAnsi"/>
          <w:sz w:val="22"/>
          <w:szCs w:val="22"/>
          <w:lang w:eastAsia="en-GB"/>
        </w:rPr>
      </w:pPr>
    </w:p>
    <w:p w:rsidR="00870FAA" w:rsidP="00AF358E" w:rsidRDefault="00870FAA" w14:paraId="2E126F4E" w14:textId="77777777">
      <w:pPr>
        <w:jc w:val="both"/>
        <w:rPr>
          <w:rFonts w:eastAsia="Times New Roman" w:cstheme="minorHAnsi"/>
          <w:sz w:val="22"/>
          <w:szCs w:val="22"/>
          <w:lang w:eastAsia="en-GB"/>
        </w:rPr>
      </w:pPr>
    </w:p>
    <w:p w:rsidR="00870FAA" w:rsidP="00AF358E" w:rsidRDefault="00870FAA" w14:paraId="2CC9C85B" w14:textId="77777777">
      <w:pPr>
        <w:jc w:val="both"/>
        <w:rPr>
          <w:rFonts w:eastAsia="Times New Roman" w:cstheme="minorHAnsi"/>
          <w:sz w:val="22"/>
          <w:szCs w:val="22"/>
          <w:lang w:eastAsia="en-GB"/>
        </w:rPr>
      </w:pPr>
    </w:p>
    <w:p w:rsidR="00870FAA" w:rsidP="09008B94" w:rsidRDefault="00870FAA" w14:paraId="394D0B44" w14:textId="21006B78">
      <w:pPr>
        <w:jc w:val="both"/>
        <w:rPr>
          <w:rFonts w:eastAsia="Times New Roman" w:cs="Calibri" w:cstheme="minorAscii"/>
          <w:b w:val="1"/>
          <w:bCs w:val="1"/>
          <w:sz w:val="22"/>
          <w:szCs w:val="22"/>
          <w:lang w:eastAsia="en-GB"/>
        </w:rPr>
      </w:pPr>
      <w:r w:rsidRPr="09008B94" w:rsidR="00870FAA">
        <w:rPr>
          <w:rFonts w:eastAsia="Times New Roman" w:cs="Calibri" w:cstheme="minorAscii"/>
          <w:b w:val="1"/>
          <w:bCs w:val="1"/>
          <w:sz w:val="22"/>
          <w:szCs w:val="22"/>
          <w:lang w:eastAsia="en-GB"/>
        </w:rPr>
        <w:t>O</w:t>
      </w:r>
      <w:r w:rsidRPr="09008B94" w:rsidR="1AB01AC7">
        <w:rPr>
          <w:rFonts w:eastAsia="Times New Roman" w:cs="Calibri" w:cstheme="minorAscii"/>
          <w:b w:val="1"/>
          <w:bCs w:val="1"/>
          <w:sz w:val="22"/>
          <w:szCs w:val="22"/>
          <w:lang w:eastAsia="en-GB"/>
        </w:rPr>
        <w:t>ctober 2023</w:t>
      </w:r>
    </w:p>
    <w:p w:rsidR="1AB01AC7" w:rsidP="09008B94" w:rsidRDefault="1AB01AC7" w14:paraId="635528DB" w14:textId="0987A9C1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both"/>
      </w:pPr>
      <w:r w:rsidRPr="09008B94" w:rsidR="1AB01AC7">
        <w:rPr>
          <w:rFonts w:eastAsia="Times New Roman" w:cs="Calibri" w:cstheme="minorAscii"/>
          <w:b w:val="1"/>
          <w:bCs w:val="1"/>
          <w:sz w:val="22"/>
          <w:szCs w:val="22"/>
          <w:lang w:eastAsia="en-GB"/>
        </w:rPr>
        <w:t>Reviewed March 2025.</w:t>
      </w:r>
    </w:p>
    <w:p w:rsidR="1AB01AC7" w:rsidP="09008B94" w:rsidRDefault="1AB01AC7" w14:paraId="048335D9" w14:textId="1023EBF8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both"/>
        <w:rPr>
          <w:rFonts w:eastAsia="Times New Roman" w:cs="Calibri" w:cstheme="minorAscii"/>
          <w:b w:val="1"/>
          <w:bCs w:val="1"/>
          <w:sz w:val="22"/>
          <w:szCs w:val="22"/>
          <w:lang w:eastAsia="en-GB"/>
        </w:rPr>
      </w:pPr>
      <w:r w:rsidRPr="09008B94" w:rsidR="1AB01AC7">
        <w:rPr>
          <w:rFonts w:eastAsia="Times New Roman" w:cs="Calibri" w:cstheme="minorAscii"/>
          <w:b w:val="1"/>
          <w:bCs w:val="1"/>
          <w:sz w:val="22"/>
          <w:szCs w:val="22"/>
          <w:lang w:eastAsia="en-GB"/>
        </w:rPr>
        <w:t>Review March 2027</w:t>
      </w:r>
    </w:p>
    <w:p w:rsidRPr="00931852" w:rsidR="002C6C8F" w:rsidP="00AF358E" w:rsidRDefault="002C6C8F" w14:paraId="2CB22F7C" w14:textId="77777777">
      <w:pPr>
        <w:jc w:val="both"/>
        <w:rPr>
          <w:rFonts w:cstheme="minorHAnsi"/>
          <w:sz w:val="22"/>
          <w:szCs w:val="22"/>
        </w:rPr>
      </w:pPr>
    </w:p>
    <w:sectPr w:rsidRPr="00931852" w:rsidR="002C6C8F" w:rsidSect="000A5876">
      <w:footerReference w:type="even" r:id="rId10"/>
      <w:footerReference w:type="default" r:id="rId11"/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7773B" w:rsidP="000A5876" w:rsidRDefault="00F7773B" w14:paraId="60F5FC42" w14:textId="77777777">
      <w:r>
        <w:separator/>
      </w:r>
    </w:p>
  </w:endnote>
  <w:endnote w:type="continuationSeparator" w:id="0">
    <w:p w:rsidR="00F7773B" w:rsidP="000A5876" w:rsidRDefault="00F7773B" w14:paraId="16E477F9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85005421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0A5876" w:rsidP="00380C3E" w:rsidRDefault="000A5876" w14:paraId="17BD8774" w14:textId="34F50738">
        <w:pPr>
          <w:pStyle w:val="Footer"/>
          <w:framePr w:wrap="none" w:hAnchor="margin" w:vAnchor="text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0A5876" w:rsidP="000A5876" w:rsidRDefault="000A5876" w14:paraId="569B1D3D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83025484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0A5876" w:rsidP="00380C3E" w:rsidRDefault="000A5876" w14:paraId="0B834E06" w14:textId="1DE101BF">
        <w:pPr>
          <w:pStyle w:val="Footer"/>
          <w:framePr w:wrap="none" w:hAnchor="margin" w:vAnchor="text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:rsidR="000A5876" w:rsidP="000A5876" w:rsidRDefault="000A5876" w14:paraId="0081B82D" w14:textId="7777777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7773B" w:rsidP="000A5876" w:rsidRDefault="00F7773B" w14:paraId="642599D4" w14:textId="77777777">
      <w:r>
        <w:separator/>
      </w:r>
    </w:p>
  </w:footnote>
  <w:footnote w:type="continuationSeparator" w:id="0">
    <w:p w:rsidR="00F7773B" w:rsidP="000A5876" w:rsidRDefault="00F7773B" w14:paraId="29EE6992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342246"/>
    <w:multiLevelType w:val="hybridMultilevel"/>
    <w:tmpl w:val="09A8D392"/>
    <w:lvl w:ilvl="0" w:tplc="08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0D73FB0"/>
    <w:multiLevelType w:val="hybridMultilevel"/>
    <w:tmpl w:val="F118B798"/>
    <w:lvl w:ilvl="0" w:tplc="08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27D6D29"/>
    <w:multiLevelType w:val="hybridMultilevel"/>
    <w:tmpl w:val="660C675A"/>
    <w:lvl w:ilvl="0" w:tplc="08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5F0A4511"/>
    <w:multiLevelType w:val="hybridMultilevel"/>
    <w:tmpl w:val="ABB0F210"/>
    <w:lvl w:ilvl="0" w:tplc="09BE38AE">
      <w:numFmt w:val="bullet"/>
      <w:lvlText w:val="•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65803E7B"/>
    <w:multiLevelType w:val="hybridMultilevel"/>
    <w:tmpl w:val="DCFC4858"/>
    <w:lvl w:ilvl="0" w:tplc="09BE38AE">
      <w:numFmt w:val="bullet"/>
      <w:lvlText w:val="•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66994986"/>
    <w:multiLevelType w:val="hybridMultilevel"/>
    <w:tmpl w:val="AE068FEA"/>
    <w:lvl w:ilvl="0" w:tplc="08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969238969">
    <w:abstractNumId w:val="0"/>
  </w:num>
  <w:num w:numId="2" w16cid:durableId="33311297">
    <w:abstractNumId w:val="5"/>
  </w:num>
  <w:num w:numId="3" w16cid:durableId="1006516661">
    <w:abstractNumId w:val="4"/>
  </w:num>
  <w:num w:numId="4" w16cid:durableId="1088772501">
    <w:abstractNumId w:val="3"/>
  </w:num>
  <w:num w:numId="5" w16cid:durableId="91126319">
    <w:abstractNumId w:val="2"/>
  </w:num>
  <w:num w:numId="6" w16cid:durableId="20634816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C8F"/>
    <w:rsid w:val="000A3416"/>
    <w:rsid w:val="000A5876"/>
    <w:rsid w:val="002C6C8F"/>
    <w:rsid w:val="00530F8A"/>
    <w:rsid w:val="00577BAF"/>
    <w:rsid w:val="006B7E90"/>
    <w:rsid w:val="0084642A"/>
    <w:rsid w:val="008704C4"/>
    <w:rsid w:val="00870FAA"/>
    <w:rsid w:val="008A035B"/>
    <w:rsid w:val="008F06E9"/>
    <w:rsid w:val="00931852"/>
    <w:rsid w:val="009602E8"/>
    <w:rsid w:val="00AF358E"/>
    <w:rsid w:val="00B162C9"/>
    <w:rsid w:val="00C74D55"/>
    <w:rsid w:val="00D22067"/>
    <w:rsid w:val="00F3073B"/>
    <w:rsid w:val="00F7773B"/>
    <w:rsid w:val="06B91CBD"/>
    <w:rsid w:val="09008B94"/>
    <w:rsid w:val="155139D0"/>
    <w:rsid w:val="17888AFD"/>
    <w:rsid w:val="1AB01AC7"/>
    <w:rsid w:val="3E17C3B0"/>
    <w:rsid w:val="4559400B"/>
    <w:rsid w:val="4F25F5C8"/>
    <w:rsid w:val="56A6B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38F1E9"/>
  <w15:chartTrackingRefBased/>
  <w15:docId w15:val="{C78BD274-1230-5C4E-81E8-2EB1BA520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206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3073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073B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0A5876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0A5876"/>
  </w:style>
  <w:style w:type="character" w:styleId="PageNumber">
    <w:name w:val="page number"/>
    <w:basedOn w:val="DefaultParagraphFont"/>
    <w:uiPriority w:val="99"/>
    <w:semiHidden/>
    <w:unhideWhenUsed/>
    <w:rsid w:val="000A58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7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13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2.xml" Id="rId11" /><Relationship Type="http://schemas.openxmlformats.org/officeDocument/2006/relationships/footnotes" Target="footnotes.xml" Id="rId5" /><Relationship Type="http://schemas.openxmlformats.org/officeDocument/2006/relationships/footer" Target="footer1.xml" Id="rId10" /><Relationship Type="http://schemas.openxmlformats.org/officeDocument/2006/relationships/webSettings" Target="webSettings.xml" Id="rId4" /><Relationship Type="http://schemas.openxmlformats.org/officeDocument/2006/relationships/hyperlink" Target="https://www.gov.uk/government/publications/dealing-with-issues-relating-to-parental-responsibility/understanding-and-dealing-with-issues-relating-to-parental-responsibility" TargetMode="Externa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Sara Ainsworth (Brookfields Staff)</dc:creator>
  <keywords/>
  <dc:description/>
  <lastModifiedBy>Sara Ainsworth (Brookfields Staff)</lastModifiedBy>
  <revision>19</revision>
  <dcterms:created xsi:type="dcterms:W3CDTF">2023-11-05T12:06:00.0000000Z</dcterms:created>
  <dcterms:modified xsi:type="dcterms:W3CDTF">2025-03-28T11:28:49.7277742Z</dcterms:modified>
</coreProperties>
</file>