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16BFA" w14:textId="77777777" w:rsidR="00C13D86" w:rsidRPr="00CB25E1" w:rsidRDefault="00C13D86" w:rsidP="00C13D86">
      <w:pPr>
        <w:pStyle w:val="BodyText"/>
        <w:rPr>
          <w:rFonts w:ascii="Comic Sans MS" w:hAnsi="Comic Sans MS"/>
          <w:sz w:val="20"/>
        </w:rPr>
      </w:pPr>
    </w:p>
    <w:p w14:paraId="67F83979" w14:textId="77777777" w:rsidR="00C13D86" w:rsidRPr="00CB25E1" w:rsidRDefault="00C13D86" w:rsidP="00C13D86">
      <w:pPr>
        <w:pStyle w:val="BodyText"/>
        <w:rPr>
          <w:rFonts w:ascii="Comic Sans MS" w:hAnsi="Comic Sans MS"/>
          <w:sz w:val="20"/>
        </w:rPr>
      </w:pPr>
    </w:p>
    <w:p w14:paraId="38C1C720" w14:textId="77777777" w:rsidR="00C13D86" w:rsidRPr="00CB25E1" w:rsidRDefault="00C13D86" w:rsidP="00C13D86">
      <w:pPr>
        <w:pStyle w:val="BodyText"/>
        <w:spacing w:before="3" w:after="1"/>
        <w:rPr>
          <w:rFonts w:ascii="Comic Sans MS" w:hAnsi="Comic Sans MS"/>
          <w:sz w:val="11"/>
        </w:rPr>
      </w:pPr>
    </w:p>
    <w:tbl>
      <w:tblPr>
        <w:tblW w:w="15377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6"/>
        <w:gridCol w:w="3685"/>
        <w:gridCol w:w="709"/>
        <w:gridCol w:w="425"/>
        <w:gridCol w:w="993"/>
        <w:gridCol w:w="3685"/>
        <w:gridCol w:w="2924"/>
      </w:tblGrid>
      <w:tr w:rsidR="00C13D86" w:rsidRPr="00CB25E1" w14:paraId="527ABDE0" w14:textId="77777777" w:rsidTr="008D04DF">
        <w:trPr>
          <w:trHeight w:val="383"/>
        </w:trPr>
        <w:tc>
          <w:tcPr>
            <w:tcW w:w="2956" w:type="dxa"/>
          </w:tcPr>
          <w:p w14:paraId="7D00ED3D" w14:textId="77777777" w:rsidR="00C13D86" w:rsidRPr="00CB25E1" w:rsidRDefault="00C13D86" w:rsidP="008C5869">
            <w:pPr>
              <w:pStyle w:val="TableParagraph"/>
              <w:spacing w:before="21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 xml:space="preserve">Academic Year: </w:t>
            </w:r>
            <w:r w:rsidR="00E9020D">
              <w:rPr>
                <w:rFonts w:ascii="Comic Sans MS" w:hAnsi="Comic Sans MS"/>
                <w:color w:val="231F20"/>
                <w:sz w:val="24"/>
              </w:rPr>
              <w:t>202</w:t>
            </w:r>
            <w:r w:rsidR="00E7146D">
              <w:rPr>
                <w:rFonts w:ascii="Comic Sans MS" w:hAnsi="Comic Sans MS"/>
                <w:color w:val="231F20"/>
                <w:sz w:val="24"/>
              </w:rPr>
              <w:t>5</w:t>
            </w:r>
            <w:r w:rsidR="00E9020D">
              <w:rPr>
                <w:rFonts w:ascii="Comic Sans MS" w:hAnsi="Comic Sans MS"/>
                <w:color w:val="231F20"/>
                <w:sz w:val="24"/>
              </w:rPr>
              <w:t>-202</w:t>
            </w:r>
            <w:r w:rsidR="00E7146D">
              <w:rPr>
                <w:rFonts w:ascii="Comic Sans MS" w:hAnsi="Comic Sans MS"/>
                <w:color w:val="231F20"/>
                <w:sz w:val="24"/>
              </w:rPr>
              <w:t>6</w:t>
            </w:r>
          </w:p>
        </w:tc>
        <w:tc>
          <w:tcPr>
            <w:tcW w:w="3685" w:type="dxa"/>
          </w:tcPr>
          <w:p w14:paraId="279A3C77" w14:textId="3316524F" w:rsidR="00C13D86" w:rsidRPr="00CB25E1" w:rsidRDefault="00C13D86" w:rsidP="008C5869">
            <w:pPr>
              <w:pStyle w:val="TableParagraph"/>
              <w:spacing w:before="21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 xml:space="preserve">Total fund allocated: </w:t>
            </w:r>
            <w:r w:rsidR="00E9020D">
              <w:rPr>
                <w:rFonts w:ascii="Comic Sans MS" w:hAnsi="Comic Sans MS"/>
                <w:color w:val="231F20"/>
                <w:sz w:val="24"/>
              </w:rPr>
              <w:t>£17,</w:t>
            </w:r>
            <w:r w:rsidR="00C646B3">
              <w:rPr>
                <w:rFonts w:ascii="Comic Sans MS" w:hAnsi="Comic Sans MS"/>
                <w:color w:val="231F20"/>
                <w:sz w:val="24"/>
              </w:rPr>
              <w:t>54</w:t>
            </w:r>
            <w:r w:rsidR="00137C35">
              <w:rPr>
                <w:rFonts w:ascii="Comic Sans MS" w:hAnsi="Comic Sans MS"/>
                <w:color w:val="231F20"/>
                <w:sz w:val="24"/>
              </w:rPr>
              <w:t>0</w:t>
            </w:r>
          </w:p>
        </w:tc>
        <w:tc>
          <w:tcPr>
            <w:tcW w:w="5812" w:type="dxa"/>
            <w:gridSpan w:val="4"/>
          </w:tcPr>
          <w:p w14:paraId="630E6C15" w14:textId="77777777" w:rsidR="00C13D86" w:rsidRPr="00CB25E1" w:rsidRDefault="00C13D86" w:rsidP="008C5869">
            <w:pPr>
              <w:pStyle w:val="TableParagraph"/>
              <w:spacing w:before="21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Date Updated:</w:t>
            </w:r>
            <w:r>
              <w:rPr>
                <w:rFonts w:ascii="Comic Sans MS" w:hAnsi="Comic Sans MS"/>
                <w:b/>
                <w:color w:val="231F20"/>
                <w:sz w:val="24"/>
              </w:rPr>
              <w:t xml:space="preserve"> </w:t>
            </w:r>
            <w:r w:rsidR="00E9020D">
              <w:rPr>
                <w:rFonts w:ascii="Comic Sans MS" w:hAnsi="Comic Sans MS"/>
                <w:b/>
                <w:color w:val="231F20"/>
                <w:sz w:val="24"/>
              </w:rPr>
              <w:t>Sept 202</w:t>
            </w:r>
            <w:r w:rsidR="00E7146D">
              <w:rPr>
                <w:rFonts w:ascii="Comic Sans MS" w:hAnsi="Comic Sans MS"/>
                <w:b/>
                <w:color w:val="231F20"/>
                <w:sz w:val="24"/>
              </w:rPr>
              <w:t>5</w:t>
            </w:r>
          </w:p>
        </w:tc>
        <w:tc>
          <w:tcPr>
            <w:tcW w:w="2924" w:type="dxa"/>
            <w:tcBorders>
              <w:top w:val="nil"/>
              <w:right w:val="nil"/>
            </w:tcBorders>
          </w:tcPr>
          <w:p w14:paraId="3B554D14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</w:p>
        </w:tc>
      </w:tr>
      <w:tr w:rsidR="007E724E" w:rsidRPr="00CB25E1" w14:paraId="5C7CD761" w14:textId="77777777" w:rsidTr="008D04DF">
        <w:trPr>
          <w:trHeight w:val="957"/>
        </w:trPr>
        <w:tc>
          <w:tcPr>
            <w:tcW w:w="15377" w:type="dxa"/>
            <w:gridSpan w:val="7"/>
          </w:tcPr>
          <w:p w14:paraId="49D30A66" w14:textId="77777777" w:rsidR="007E724E" w:rsidRPr="00CB25E1" w:rsidRDefault="007E724E" w:rsidP="008C5869">
            <w:pPr>
              <w:pStyle w:val="TableParagraph"/>
              <w:spacing w:before="26" w:line="235" w:lineRule="auto"/>
              <w:ind w:right="104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F26522"/>
                <w:sz w:val="24"/>
              </w:rPr>
              <w:t xml:space="preserve">Key indicator 1: </w:t>
            </w:r>
            <w:r w:rsidRPr="00CB25E1">
              <w:rPr>
                <w:rFonts w:ascii="Comic Sans MS" w:hAnsi="Comic Sans MS"/>
                <w:color w:val="F26522"/>
                <w:sz w:val="24"/>
              </w:rPr>
              <w:t xml:space="preserve">The engagement of </w:t>
            </w:r>
            <w:r w:rsidRPr="00CB25E1">
              <w:rPr>
                <w:rFonts w:ascii="Comic Sans MS" w:hAnsi="Comic Sans MS"/>
                <w:color w:val="F26522"/>
                <w:sz w:val="24"/>
                <w:u w:val="single" w:color="F26522"/>
              </w:rPr>
              <w:t>all</w:t>
            </w:r>
            <w:r w:rsidRPr="00CB25E1">
              <w:rPr>
                <w:rFonts w:ascii="Comic Sans MS" w:hAnsi="Comic Sans MS"/>
                <w:color w:val="F26522"/>
                <w:sz w:val="24"/>
              </w:rPr>
              <w:t xml:space="preserve"> pupils in regular physical activity – Chief Medical Officer guidelines recommend that primary school pupils undertake at least 30 minutes of physical activity a day in school</w:t>
            </w:r>
          </w:p>
          <w:p w14:paraId="4042C498" w14:textId="77777777" w:rsidR="007E724E" w:rsidRPr="00CB25E1" w:rsidRDefault="007E724E" w:rsidP="007E724E">
            <w:pPr>
              <w:pStyle w:val="TableParagraph"/>
              <w:spacing w:before="21" w:line="292" w:lineRule="exact"/>
              <w:ind w:left="0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0CF851FF" w14:textId="77777777" w:rsidTr="008D04DF">
        <w:trPr>
          <w:trHeight w:val="390"/>
        </w:trPr>
        <w:tc>
          <w:tcPr>
            <w:tcW w:w="2956" w:type="dxa"/>
          </w:tcPr>
          <w:p w14:paraId="3C5F8E1D" w14:textId="77777777" w:rsidR="00C13D86" w:rsidRPr="00CB25E1" w:rsidRDefault="00C13D86" w:rsidP="008C5869">
            <w:pPr>
              <w:pStyle w:val="TableParagraph"/>
              <w:spacing w:before="21"/>
              <w:ind w:left="0" w:right="1515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Intent</w:t>
            </w:r>
          </w:p>
        </w:tc>
        <w:tc>
          <w:tcPr>
            <w:tcW w:w="5812" w:type="dxa"/>
            <w:gridSpan w:val="4"/>
          </w:tcPr>
          <w:p w14:paraId="38DBBB43" w14:textId="77777777" w:rsidR="00C13D86" w:rsidRPr="00CB25E1" w:rsidRDefault="00C13D86" w:rsidP="008C5869">
            <w:pPr>
              <w:pStyle w:val="TableParagraph"/>
              <w:spacing w:before="21"/>
              <w:ind w:right="1760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Implementation</w:t>
            </w:r>
          </w:p>
        </w:tc>
        <w:tc>
          <w:tcPr>
            <w:tcW w:w="3685" w:type="dxa"/>
          </w:tcPr>
          <w:p w14:paraId="60ABD32D" w14:textId="77777777" w:rsidR="00C13D86" w:rsidRPr="00CB25E1" w:rsidRDefault="00C13D86" w:rsidP="008C5869">
            <w:pPr>
              <w:pStyle w:val="TableParagraph"/>
              <w:spacing w:before="21"/>
              <w:ind w:left="1288" w:right="1268"/>
              <w:jc w:val="center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Impact</w:t>
            </w:r>
          </w:p>
        </w:tc>
        <w:tc>
          <w:tcPr>
            <w:tcW w:w="2924" w:type="dxa"/>
          </w:tcPr>
          <w:p w14:paraId="3AD15D62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0DD43824" w14:textId="77777777" w:rsidTr="008D04DF">
        <w:trPr>
          <w:trHeight w:val="963"/>
        </w:trPr>
        <w:tc>
          <w:tcPr>
            <w:tcW w:w="2956" w:type="dxa"/>
          </w:tcPr>
          <w:p w14:paraId="2D6E4B80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 xml:space="preserve">School focus with clarity on intended </w:t>
            </w:r>
            <w:r w:rsidRPr="00CB25E1">
              <w:rPr>
                <w:rFonts w:ascii="Comic Sans MS" w:hAnsi="Comic Sans MS"/>
                <w:b/>
              </w:rPr>
              <w:t>impact on pupils</w:t>
            </w:r>
            <w:r w:rsidRPr="00CB25E1">
              <w:rPr>
                <w:rFonts w:ascii="Comic Sans MS" w:hAnsi="Comic Sans MS"/>
              </w:rPr>
              <w:t>:</w:t>
            </w:r>
          </w:p>
        </w:tc>
        <w:tc>
          <w:tcPr>
            <w:tcW w:w="4394" w:type="dxa"/>
            <w:gridSpan w:val="2"/>
          </w:tcPr>
          <w:p w14:paraId="7B533940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Make sure your actions to achieve are linked to your intentions:</w:t>
            </w:r>
          </w:p>
        </w:tc>
        <w:tc>
          <w:tcPr>
            <w:tcW w:w="1418" w:type="dxa"/>
            <w:gridSpan w:val="2"/>
          </w:tcPr>
          <w:p w14:paraId="42C83E97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Funding allocated:</w:t>
            </w:r>
          </w:p>
        </w:tc>
        <w:tc>
          <w:tcPr>
            <w:tcW w:w="3685" w:type="dxa"/>
          </w:tcPr>
          <w:p w14:paraId="171607E4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Evidence of impact: what do pupils now know and what can they now do? What has changed?:</w:t>
            </w:r>
          </w:p>
        </w:tc>
        <w:tc>
          <w:tcPr>
            <w:tcW w:w="2924" w:type="dxa"/>
          </w:tcPr>
          <w:p w14:paraId="433971EC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Sustainability and suggested next steps:</w:t>
            </w:r>
          </w:p>
        </w:tc>
      </w:tr>
      <w:tr w:rsidR="00C13D86" w:rsidRPr="00CB25E1" w14:paraId="74827BC1" w14:textId="77777777" w:rsidTr="008D04DF">
        <w:trPr>
          <w:trHeight w:val="1705"/>
        </w:trPr>
        <w:tc>
          <w:tcPr>
            <w:tcW w:w="2956" w:type="dxa"/>
            <w:tcBorders>
              <w:bottom w:val="single" w:sz="12" w:space="0" w:color="231F20"/>
            </w:tcBorders>
          </w:tcPr>
          <w:p w14:paraId="217A628B" w14:textId="77777777" w:rsidR="00F563D9" w:rsidRDefault="00F563D9" w:rsidP="008C586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6F234170" w14:textId="77777777" w:rsidR="00F563D9" w:rsidRDefault="00F563D9" w:rsidP="008C586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369268D0" w14:textId="77777777" w:rsidR="00F563D9" w:rsidRDefault="00F563D9" w:rsidP="008C586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29CBC89C" w14:textId="77777777" w:rsidR="00C13D86" w:rsidRPr="00CB25E1" w:rsidRDefault="00C13D86" w:rsidP="008C586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B25E1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 xml:space="preserve">All pupils will be active on average 60 minutes a day, 7 days a week. </w:t>
            </w:r>
          </w:p>
          <w:p w14:paraId="09DBC25F" w14:textId="77777777" w:rsidR="00C13D86" w:rsidRPr="008D04DF" w:rsidRDefault="00E64A78" w:rsidP="00F563D9">
            <w:pPr>
              <w:pStyle w:val="ListParagraph"/>
              <w:widowControl/>
              <w:shd w:val="clear" w:color="auto" w:fill="FFFFFF"/>
              <w:autoSpaceDE/>
              <w:autoSpaceDN/>
              <w:spacing w:before="100" w:beforeAutospacing="1" w:after="75"/>
              <w:ind w:left="192" w:firstLine="0"/>
              <w:contextualSpacing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bottom w:val="single" w:sz="12" w:space="0" w:color="231F20"/>
            </w:tcBorders>
          </w:tcPr>
          <w:p w14:paraId="4EBC64BE" w14:textId="77777777" w:rsidR="00C13D86" w:rsidRPr="0026496C" w:rsidRDefault="00C13D86" w:rsidP="008C5869">
            <w:pPr>
              <w:rPr>
                <w:rFonts w:ascii="Comic Sans MS" w:hAnsi="Comic Sans MS" w:cs="Arial"/>
                <w:i/>
                <w:sz w:val="18"/>
                <w:szCs w:val="18"/>
              </w:rPr>
            </w:pPr>
          </w:p>
          <w:p w14:paraId="2C71A9A3" w14:textId="77777777" w:rsidR="00F563D9" w:rsidRDefault="00CE7216" w:rsidP="00F563D9">
            <w:r>
              <w:rPr>
                <w:rFonts w:ascii="Comic Sans MS" w:hAnsi="Comic Sans MS" w:cs="Arial"/>
                <w:i/>
                <w:sz w:val="18"/>
                <w:szCs w:val="18"/>
              </w:rPr>
              <w:t xml:space="preserve">. </w:t>
            </w:r>
            <w:r w:rsidR="00F563D9">
              <w:t>• Review and expand extra-curricular timetable (clubs before, during, after school).</w:t>
            </w:r>
            <w:r w:rsidR="00F563D9">
              <w:br/>
              <w:t>• Recruit and train Year 5/6 play leaders and Midday Supervisors.</w:t>
            </w:r>
            <w:r w:rsidR="00F563D9">
              <w:br/>
              <w:t>• Implement “Personal Best” (PB) challenges in Daily Mile and lunch sessions.</w:t>
            </w:r>
            <w:r w:rsidR="00F563D9">
              <w:br/>
              <w:t>• Use Complete PE and Teach Active subscriptions to embed active learning.</w:t>
            </w:r>
            <w:r w:rsidR="00F563D9">
              <w:br/>
              <w:t>• Monitor through pupil voice and observations.</w:t>
            </w:r>
          </w:p>
          <w:p w14:paraId="1F85992D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63520759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5CF0BD6B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1A9F94C7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771B6723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7150A98A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3E850ED7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119723C0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6E4347D3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26276A02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511A880C" w14:textId="77777777" w:rsidR="00F563D9" w:rsidRDefault="00F563D9" w:rsidP="00F563D9">
            <w:pPr>
              <w:rPr>
                <w:rFonts w:asciiTheme="minorHAnsi" w:eastAsiaTheme="minorEastAsia" w:hAnsiTheme="minorHAnsi" w:cstheme="minorBidi"/>
                <w:lang w:bidi="ar-SA"/>
              </w:rPr>
            </w:pPr>
          </w:p>
          <w:p w14:paraId="01E20C7B" w14:textId="77777777" w:rsidR="008712B6" w:rsidRPr="00CE7216" w:rsidRDefault="008712B6" w:rsidP="00F563D9">
            <w:pPr>
              <w:pStyle w:val="NoSpacing"/>
              <w:rPr>
                <w:rFonts w:ascii="Comic Sans MS" w:hAnsi="Comic Sans MS" w:cs="Arial"/>
                <w:i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12" w:space="0" w:color="231F20"/>
            </w:tcBorders>
          </w:tcPr>
          <w:p w14:paraId="58056F2C" w14:textId="4272E600" w:rsidR="00C13D86" w:rsidRPr="00CB25E1" w:rsidRDefault="00F563D9" w:rsidP="00137C35">
            <w:pPr>
              <w:pStyle w:val="TableParagraph"/>
              <w:rPr>
                <w:rFonts w:ascii="Comic Sans MS" w:hAnsi="Comic Sans MS"/>
                <w:sz w:val="24"/>
              </w:rPr>
            </w:pPr>
            <w:r w:rsidRPr="00137C35">
              <w:rPr>
                <w:rFonts w:asciiTheme="minorHAnsi" w:hAnsiTheme="minorHAnsi" w:cstheme="minorHAnsi"/>
                <w:sz w:val="24"/>
              </w:rPr>
              <w:t>£</w:t>
            </w:r>
            <w:r w:rsidR="00C646B3">
              <w:rPr>
                <w:rFonts w:asciiTheme="minorHAnsi" w:hAnsiTheme="minorHAnsi" w:cstheme="minorHAnsi"/>
                <w:sz w:val="24"/>
              </w:rPr>
              <w:t>9219</w:t>
            </w:r>
          </w:p>
        </w:tc>
        <w:tc>
          <w:tcPr>
            <w:tcW w:w="3685" w:type="dxa"/>
            <w:tcBorders>
              <w:bottom w:val="single" w:sz="12" w:space="0" w:color="231F20"/>
            </w:tcBorders>
          </w:tcPr>
          <w:p w14:paraId="6386D66F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Pupils have increased opportunities to be active at break and lunchtime through structured games and Play Leader activities.</w:t>
            </w:r>
          </w:p>
          <w:p w14:paraId="46DD3CEF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30778A25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Pupils can identify ways in which regular physical activity contributes to their physical and mental wellbeing.</w:t>
            </w:r>
          </w:p>
          <w:p w14:paraId="74FB87CD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7095C5EC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Pupils demonstrate improved confidence, teamwork, cooperation and resilience during physical activities.</w:t>
            </w:r>
          </w:p>
          <w:p w14:paraId="3CD6D1B7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18383160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The range of activities available to pupils has increased, providing greater opportunities for pupils with different interests and abilities.</w:t>
            </w:r>
          </w:p>
          <w:p w14:paraId="3ECAE5D3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08DFA11A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 xml:space="preserve"> Pupil voice and staff observations indicate increased engagement and enthusiasm towards physical activity.</w:t>
            </w:r>
          </w:p>
          <w:p w14:paraId="063426EF" w14:textId="77777777" w:rsidR="005324BE" w:rsidRDefault="005324BE" w:rsidP="005324BE">
            <w:pPr>
              <w:pStyle w:val="TableParagraph"/>
              <w:ind w:left="0"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19C6530D" w14:textId="77777777" w:rsidR="006769D6" w:rsidRPr="005324BE" w:rsidRDefault="005324BE" w:rsidP="005324BE">
            <w:pPr>
              <w:pStyle w:val="TableParagraph"/>
              <w:ind w:left="0"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Active learning strategies are increasingly embedded across the curriculum, supporting pupils to remain physically active while learning.</w:t>
            </w:r>
          </w:p>
        </w:tc>
        <w:tc>
          <w:tcPr>
            <w:tcW w:w="2924" w:type="dxa"/>
            <w:tcBorders>
              <w:bottom w:val="single" w:sz="12" w:space="0" w:color="231F20"/>
            </w:tcBorders>
          </w:tcPr>
          <w:p w14:paraId="686CE459" w14:textId="77777777" w:rsidR="005324BE" w:rsidRPr="005324BE" w:rsidRDefault="006769D6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5324BE"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Continue to review participation data and pupil voice to ensure activities meet the needs and interests of all pupils.</w:t>
            </w:r>
          </w:p>
          <w:p w14:paraId="3481273D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59CB2121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Continue training and supporting Play Leaders and Midday Supervisors so active lunchtime provision can be sustained.</w:t>
            </w:r>
          </w:p>
          <w:p w14:paraId="60C2E440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2FBB4F5B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Embed Personal Best challenges and the Daily Mile as regular features of school life.</w:t>
            </w:r>
          </w:p>
          <w:p w14:paraId="3FE0234F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14B771F5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Continue using Complete PE and Teach Active resources to support staff confidence and high-quality active learning.</w:t>
            </w:r>
          </w:p>
          <w:p w14:paraId="5C9B78D4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53773907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Set measurable targets for the next academic year, including increasing participation among less-active pupils.</w:t>
            </w:r>
          </w:p>
          <w:p w14:paraId="1FD39D7B" w14:textId="77777777" w:rsidR="005324BE" w:rsidRDefault="005324BE" w:rsidP="005324BE">
            <w:pPr>
              <w:pStyle w:val="TableParagraph"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144D4CA8" w14:textId="77777777" w:rsidR="00662180" w:rsidRPr="005324BE" w:rsidRDefault="005324BE" w:rsidP="005324BE">
            <w:pPr>
              <w:pStyle w:val="TableParagraph"/>
              <w:ind w:left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Explore opportunities for partnership working with local clubs and community organisations to broaden the range of activities available to pupils.</w:t>
            </w:r>
          </w:p>
        </w:tc>
      </w:tr>
      <w:tr w:rsidR="007E724E" w:rsidRPr="00CB25E1" w14:paraId="242A181D" w14:textId="77777777" w:rsidTr="008D04DF">
        <w:trPr>
          <w:trHeight w:val="924"/>
        </w:trPr>
        <w:tc>
          <w:tcPr>
            <w:tcW w:w="15377" w:type="dxa"/>
            <w:gridSpan w:val="7"/>
            <w:tcBorders>
              <w:top w:val="single" w:sz="12" w:space="0" w:color="231F20"/>
            </w:tcBorders>
          </w:tcPr>
          <w:p w14:paraId="4CD29A31" w14:textId="77777777" w:rsidR="007E724E" w:rsidRPr="00CB25E1" w:rsidRDefault="00D663BD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D663BD">
              <w:rPr>
                <w:rFonts w:ascii="Comic Sans MS" w:hAnsi="Comic Sans MS"/>
                <w:b/>
                <w:color w:val="F26522"/>
                <w:sz w:val="24"/>
              </w:rPr>
              <w:lastRenderedPageBreak/>
              <w:t>Key indicator 2: The profile of PESSPA</w:t>
            </w:r>
            <w:r w:rsidR="00E64A78">
              <w:rPr>
                <w:rFonts w:ascii="Arial" w:hAnsi="Arial" w:cs="Arial"/>
                <w:color w:val="040C28"/>
                <w:sz w:val="30"/>
                <w:szCs w:val="30"/>
              </w:rPr>
              <w:t xml:space="preserve"> </w:t>
            </w:r>
            <w:r w:rsidR="00E64A78" w:rsidRPr="00E64A78">
              <w:rPr>
                <w:rFonts w:ascii="Comic Sans MS" w:hAnsi="Comic Sans MS" w:cs="Arial"/>
                <w:color w:val="040C28"/>
              </w:rPr>
              <w:t>(Physical Education, School Sport and Physical Activity)</w:t>
            </w:r>
            <w:r w:rsidR="00E64A78">
              <w:rPr>
                <w:rFonts w:ascii="Arial" w:hAnsi="Arial" w:cs="Arial"/>
                <w:color w:val="040C28"/>
                <w:sz w:val="30"/>
                <w:szCs w:val="30"/>
              </w:rPr>
              <w:t xml:space="preserve"> </w:t>
            </w:r>
            <w:r w:rsidRPr="00D663BD">
              <w:rPr>
                <w:rFonts w:ascii="Comic Sans MS" w:hAnsi="Comic Sans MS"/>
                <w:b/>
                <w:color w:val="F26522"/>
                <w:sz w:val="24"/>
              </w:rPr>
              <w:t xml:space="preserve">being raised across the school as a tool for whole school </w:t>
            </w:r>
            <w:r>
              <w:rPr>
                <w:rFonts w:ascii="Comic Sans MS" w:hAnsi="Comic Sans MS"/>
                <w:b/>
                <w:color w:val="F26522"/>
                <w:sz w:val="24"/>
              </w:rPr>
              <w:t>improvement</w:t>
            </w:r>
          </w:p>
          <w:p w14:paraId="4672260A" w14:textId="77777777" w:rsidR="007E724E" w:rsidRPr="00CB25E1" w:rsidRDefault="007E724E" w:rsidP="008C5869">
            <w:pPr>
              <w:pStyle w:val="TableParagraph"/>
              <w:spacing w:before="21" w:line="279" w:lineRule="exact"/>
              <w:ind w:left="21"/>
              <w:jc w:val="center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60B9C834" w14:textId="77777777" w:rsidTr="008D04DF">
        <w:trPr>
          <w:trHeight w:val="405"/>
        </w:trPr>
        <w:tc>
          <w:tcPr>
            <w:tcW w:w="2956" w:type="dxa"/>
          </w:tcPr>
          <w:p w14:paraId="7DEBD923" w14:textId="77777777" w:rsidR="00C13D86" w:rsidRPr="00CB25E1" w:rsidRDefault="00C13D86" w:rsidP="008C5869">
            <w:pPr>
              <w:pStyle w:val="TableParagraph"/>
              <w:spacing w:before="21"/>
              <w:ind w:right="1515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Intent</w:t>
            </w:r>
          </w:p>
        </w:tc>
        <w:tc>
          <w:tcPr>
            <w:tcW w:w="4819" w:type="dxa"/>
            <w:gridSpan w:val="3"/>
          </w:tcPr>
          <w:p w14:paraId="5BF6144A" w14:textId="77777777" w:rsidR="00C13D86" w:rsidRPr="00CB25E1" w:rsidRDefault="00C13D86" w:rsidP="008C5869">
            <w:pPr>
              <w:pStyle w:val="TableParagraph"/>
              <w:spacing w:before="21"/>
              <w:ind w:right="1760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Implementation</w:t>
            </w:r>
          </w:p>
        </w:tc>
        <w:tc>
          <w:tcPr>
            <w:tcW w:w="4678" w:type="dxa"/>
            <w:gridSpan w:val="2"/>
          </w:tcPr>
          <w:p w14:paraId="0A754F66" w14:textId="77777777" w:rsidR="00C13D86" w:rsidRPr="00CB25E1" w:rsidRDefault="00C13D86" w:rsidP="008C5869">
            <w:pPr>
              <w:pStyle w:val="TableParagraph"/>
              <w:spacing w:before="21"/>
              <w:ind w:left="1288" w:right="1268"/>
              <w:jc w:val="center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Impact</w:t>
            </w:r>
          </w:p>
        </w:tc>
        <w:tc>
          <w:tcPr>
            <w:tcW w:w="2924" w:type="dxa"/>
          </w:tcPr>
          <w:p w14:paraId="5173C0D7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02BD94CE" w14:textId="77777777" w:rsidTr="008D04DF">
        <w:trPr>
          <w:trHeight w:val="736"/>
        </w:trPr>
        <w:tc>
          <w:tcPr>
            <w:tcW w:w="2956" w:type="dxa"/>
          </w:tcPr>
          <w:p w14:paraId="52425366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 xml:space="preserve">School focus with clarity on intended </w:t>
            </w:r>
            <w:r w:rsidRPr="00CB25E1">
              <w:rPr>
                <w:rFonts w:ascii="Comic Sans MS" w:hAnsi="Comic Sans MS"/>
                <w:b/>
              </w:rPr>
              <w:t>impact on pupils</w:t>
            </w:r>
            <w:r w:rsidRPr="00CB25E1">
              <w:rPr>
                <w:rFonts w:ascii="Comic Sans MS" w:hAnsi="Comic Sans MS"/>
              </w:rPr>
              <w:t>:</w:t>
            </w:r>
          </w:p>
        </w:tc>
        <w:tc>
          <w:tcPr>
            <w:tcW w:w="3685" w:type="dxa"/>
          </w:tcPr>
          <w:p w14:paraId="55864818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Actions to achieve:</w:t>
            </w:r>
          </w:p>
        </w:tc>
        <w:tc>
          <w:tcPr>
            <w:tcW w:w="1134" w:type="dxa"/>
            <w:gridSpan w:val="2"/>
          </w:tcPr>
          <w:p w14:paraId="1B88AAF8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Funding allocated:</w:t>
            </w:r>
          </w:p>
        </w:tc>
        <w:tc>
          <w:tcPr>
            <w:tcW w:w="4678" w:type="dxa"/>
            <w:gridSpan w:val="2"/>
          </w:tcPr>
          <w:p w14:paraId="6513B54C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Evidence and impact:</w:t>
            </w:r>
          </w:p>
        </w:tc>
        <w:tc>
          <w:tcPr>
            <w:tcW w:w="2924" w:type="dxa"/>
          </w:tcPr>
          <w:p w14:paraId="401F1035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Sustainability and suggested next steps:</w:t>
            </w:r>
          </w:p>
        </w:tc>
      </w:tr>
      <w:tr w:rsidR="00C13D86" w:rsidRPr="00CB25E1" w14:paraId="0FC9AA0C" w14:textId="77777777" w:rsidTr="008D04DF">
        <w:trPr>
          <w:trHeight w:val="1690"/>
        </w:trPr>
        <w:tc>
          <w:tcPr>
            <w:tcW w:w="2956" w:type="dxa"/>
          </w:tcPr>
          <w:p w14:paraId="3E024441" w14:textId="77777777" w:rsidR="00E7146D" w:rsidRDefault="00E7146D" w:rsidP="00E7146D">
            <w:pPr>
              <w:pStyle w:val="TableParagraph"/>
              <w:rPr>
                <w:rFonts w:ascii="Comic Sans MS" w:hAnsi="Comic Sans MS" w:cs="Arial"/>
                <w:i/>
                <w:color w:val="000000" w:themeColor="text1"/>
                <w:sz w:val="18"/>
                <w:szCs w:val="18"/>
              </w:rPr>
            </w:pPr>
          </w:p>
          <w:p w14:paraId="78014BE7" w14:textId="77777777" w:rsidR="00C13D86" w:rsidRDefault="00C13D86" w:rsidP="00E7146D">
            <w:pPr>
              <w:ind w:firstLine="720"/>
            </w:pPr>
          </w:p>
          <w:p w14:paraId="64C9C90A" w14:textId="77777777" w:rsidR="00E7146D" w:rsidRDefault="00E7146D" w:rsidP="00E7146D">
            <w:pPr>
              <w:ind w:firstLine="720"/>
            </w:pPr>
          </w:p>
          <w:p w14:paraId="2C3262AB" w14:textId="77777777" w:rsidR="00E7146D" w:rsidRPr="00E7146D" w:rsidRDefault="00E7146D" w:rsidP="00E7146D">
            <w:r>
              <w:t>Raise awareness of PE and sport as drivers of whole-school achievement and wellbeing.</w:t>
            </w:r>
          </w:p>
        </w:tc>
        <w:tc>
          <w:tcPr>
            <w:tcW w:w="3685" w:type="dxa"/>
          </w:tcPr>
          <w:p w14:paraId="24001263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 w:cs="Arial"/>
                <w:i/>
                <w:color w:val="000000" w:themeColor="text1"/>
                <w:sz w:val="18"/>
                <w:szCs w:val="18"/>
              </w:rPr>
            </w:pPr>
            <w:r w:rsidRPr="00CB25E1">
              <w:rPr>
                <w:rFonts w:ascii="Comic Sans MS" w:hAnsi="Comic Sans MS" w:cs="Arial"/>
                <w:i/>
                <w:color w:val="000000" w:themeColor="text1"/>
                <w:sz w:val="18"/>
                <w:szCs w:val="18"/>
              </w:rPr>
              <w:t>Challenge the personal development of all pupils by:</w:t>
            </w:r>
          </w:p>
          <w:p w14:paraId="31CE38C2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 w:cs="Arial"/>
                <w:i/>
                <w:color w:val="000000" w:themeColor="text1"/>
                <w:sz w:val="18"/>
                <w:szCs w:val="18"/>
              </w:rPr>
            </w:pPr>
          </w:p>
          <w:p w14:paraId="4F642751" w14:textId="77777777" w:rsidR="00D663BD" w:rsidRPr="0026496C" w:rsidRDefault="00E7146D" w:rsidP="00F563D9">
            <w:pPr>
              <w:pStyle w:val="TableParagraph"/>
              <w:ind w:left="360"/>
              <w:rPr>
                <w:rFonts w:ascii="Comic Sans MS" w:hAnsi="Comic Sans MS" w:cs="Arial"/>
                <w:i/>
                <w:color w:val="000000" w:themeColor="text1"/>
                <w:sz w:val="18"/>
                <w:szCs w:val="18"/>
              </w:rPr>
            </w:pPr>
            <w:r>
              <w:t>• Annual Sports Day and celebration assemblies.</w:t>
            </w:r>
            <w:r>
              <w:br/>
              <w:t>• Certificates and rewards for PE effort and resilience.</w:t>
            </w:r>
            <w:r>
              <w:br/>
              <w:t>• Specialist sports coaches for Year 6 residential physical activity.</w:t>
            </w:r>
            <w:r>
              <w:br/>
              <w:t>• Promote PE in newsletters/social media.</w:t>
            </w:r>
            <w:r>
              <w:br/>
              <w:t>• Train staff on using physical activity to support mental health and wellbeing.</w:t>
            </w:r>
          </w:p>
        </w:tc>
        <w:tc>
          <w:tcPr>
            <w:tcW w:w="1134" w:type="dxa"/>
            <w:gridSpan w:val="2"/>
          </w:tcPr>
          <w:p w14:paraId="50453B25" w14:textId="7DC1AF22" w:rsidR="00137C35" w:rsidRPr="00137C35" w:rsidRDefault="00137C35" w:rsidP="00137C3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C646B3">
              <w:rPr>
                <w:rFonts w:asciiTheme="minorHAnsi" w:hAnsiTheme="minorHAnsi" w:cstheme="minorHAnsi"/>
              </w:rPr>
              <w:t>930</w:t>
            </w:r>
          </w:p>
          <w:p w14:paraId="0AFAE9CA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56E79AB6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0E271807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0CD18B34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5DD60861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770C5DCE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3077AF9B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7A98AC3D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4E14A5AF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0924F86E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6A5B3CDF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493B1798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7B050139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0A0CF434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2E01122F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</w:p>
        </w:tc>
        <w:tc>
          <w:tcPr>
            <w:tcW w:w="4678" w:type="dxa"/>
            <w:gridSpan w:val="2"/>
          </w:tcPr>
          <w:p w14:paraId="7A235DC0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Pupils have developed a greater awareness of the importance of PE, sport and physical activity to their health and wellbeing.</w:t>
            </w:r>
          </w:p>
          <w:p w14:paraId="39D0964C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1222ABB7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Increased opportunities to participate in sporting activities have supported pupils' confidence, resilience, teamwork and self-esteem.</w:t>
            </w:r>
          </w:p>
          <w:p w14:paraId="5722579B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5B87C420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Sports Day and celebration assemblies have provided opportunities for pupils to demonstrate perseverance, cooperation and positive attitudes towards competition.</w:t>
            </w:r>
          </w:p>
          <w:p w14:paraId="027BF245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6809F118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 xml:space="preserve"> Year 6 pupils benefited from specialist coaching during the residential, developing physical skills as well as independence, teamwork and resilience.</w:t>
            </w:r>
          </w:p>
          <w:p w14:paraId="6073101E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393E3D0B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PE and sporting achievements are regularly celebrated and promoted across the school community, raising the profile of physical activity.</w:t>
            </w:r>
          </w:p>
          <w:p w14:paraId="23B8A949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7E432AA2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Staff have increased their understanding of how physical activity can be used to support pupils' mental health and wellbeing.</w:t>
            </w:r>
          </w:p>
          <w:p w14:paraId="71C7963D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10DB9913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 voice indicates that pupils value opportunities to take part in PE and sport and feel proud when their effort and achievements are recognised.</w:t>
            </w:r>
          </w:p>
          <w:p w14:paraId="538C2B91" w14:textId="77777777" w:rsidR="005324BE" w:rsidRDefault="005324BE" w:rsidP="005324BE">
            <w:pPr>
              <w:pStyle w:val="TableParagraph"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43704652" w14:textId="77777777" w:rsidR="00C13D86" w:rsidRPr="005324BE" w:rsidRDefault="005324BE" w:rsidP="005324BE">
            <w:pPr>
              <w:pStyle w:val="TableParagraph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Physical activity is increasingly viewed as an important contributor to pupils' wider personal development and whole-school wellbeing</w:t>
            </w:r>
          </w:p>
          <w:p w14:paraId="4546A02A" w14:textId="77777777" w:rsidR="00960DB8" w:rsidRPr="005324BE" w:rsidRDefault="00960DB8" w:rsidP="00960DB8">
            <w:pPr>
              <w:pStyle w:val="TableParagraph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5324BE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24" w:type="dxa"/>
          </w:tcPr>
          <w:p w14:paraId="417B4612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Continue to provide an annual Sports Day and regular opportunities to celebrate sporting achievements.</w:t>
            </w:r>
          </w:p>
          <w:p w14:paraId="313C0013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65DBA314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Maintain a culture where effort, improvement, resilience and participation are recognised alongside sporting ability.</w:t>
            </w:r>
          </w:p>
          <w:p w14:paraId="360C2FBA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0C8FB6E9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Continue to promote PE and physical activity through newsletters, assemblies and the school's social media platforms.</w:t>
            </w:r>
          </w:p>
          <w:p w14:paraId="0068AEF0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4B0BD9B2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Further develop staff knowledge and confidence in using physical activity to support mental health and wellbeing.</w:t>
            </w:r>
          </w:p>
          <w:p w14:paraId="20AB5776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68470AE7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Continue to work with specialist sports coaches where this adds value to pupils' experiences and development.</w:t>
            </w:r>
          </w:p>
          <w:p w14:paraId="087A333C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530C4D2D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Gather regular pupil voice to identify activities that pupils enjoy and areas where further opportunities are needed.</w:t>
            </w:r>
          </w:p>
          <w:p w14:paraId="19F9A306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18EFD155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 xml:space="preserve">Increase opportunities for pupils to develop leadership skills through </w:t>
            </w: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lastRenderedPageBreak/>
              <w:t>sports leadership, coaching and peer support.</w:t>
            </w:r>
          </w:p>
          <w:p w14:paraId="433E6D8A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4CFD21CC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Continue to monitor participation and impact, with a particular focus on engaging pupils who are less confident or less active.</w:t>
            </w:r>
          </w:p>
          <w:p w14:paraId="260660B5" w14:textId="77777777" w:rsidR="005324BE" w:rsidRDefault="005324BE" w:rsidP="005324BE">
            <w:pPr>
              <w:pStyle w:val="TableParagraph"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5DB8D22C" w14:textId="77777777" w:rsidR="00C13D86" w:rsidRPr="005324BE" w:rsidRDefault="005324BE" w:rsidP="005324BE">
            <w:pPr>
              <w:pStyle w:val="TableParagraph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highlight w:val="cyan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Use the findings from monitoring and pupil voice to inform future PE and Sport Premium spending and ensure funding continues to have a sustainable impact on pupils' personal development and wellbeing.</w:t>
            </w:r>
          </w:p>
          <w:p w14:paraId="1663DAB2" w14:textId="77777777" w:rsidR="00C13D86" w:rsidRPr="005324BE" w:rsidRDefault="00C13D86" w:rsidP="008C58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8D377F" w14:textId="77777777" w:rsidR="00C13D86" w:rsidRPr="00CB25E1" w:rsidRDefault="00C13D86" w:rsidP="00C13D86">
      <w:pPr>
        <w:rPr>
          <w:rFonts w:ascii="Comic Sans MS" w:hAnsi="Comic Sans MS"/>
          <w:sz w:val="24"/>
        </w:rPr>
        <w:sectPr w:rsidR="00C13D86" w:rsidRPr="00CB25E1" w:rsidSect="0092616B">
          <w:pgSz w:w="16840" w:h="11910" w:orient="landscape"/>
          <w:pgMar w:top="720" w:right="720" w:bottom="720" w:left="720" w:header="0" w:footer="438" w:gutter="0"/>
          <w:cols w:space="720"/>
          <w:docGrid w:linePitch="299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6"/>
        <w:gridCol w:w="3685"/>
        <w:gridCol w:w="1134"/>
        <w:gridCol w:w="4527"/>
        <w:gridCol w:w="3076"/>
      </w:tblGrid>
      <w:tr w:rsidR="007E724E" w:rsidRPr="00CB25E1" w14:paraId="169D78CD" w14:textId="77777777" w:rsidTr="00172433">
        <w:trPr>
          <w:trHeight w:val="839"/>
        </w:trPr>
        <w:tc>
          <w:tcPr>
            <w:tcW w:w="15378" w:type="dxa"/>
            <w:gridSpan w:val="5"/>
          </w:tcPr>
          <w:p w14:paraId="3296D243" w14:textId="77777777" w:rsidR="007E724E" w:rsidRPr="00CB25E1" w:rsidRDefault="007E724E" w:rsidP="008C5869">
            <w:pPr>
              <w:pStyle w:val="TableParagraph"/>
              <w:spacing w:line="257" w:lineRule="exact"/>
              <w:ind w:left="28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b/>
                <w:color w:val="F26522"/>
                <w:sz w:val="24"/>
              </w:rPr>
              <w:lastRenderedPageBreak/>
              <w:t>Key indicator 3</w:t>
            </w:r>
            <w:r w:rsidRPr="00CB25E1">
              <w:rPr>
                <w:rFonts w:ascii="Comic Sans MS" w:hAnsi="Comic Sans MS"/>
                <w:b/>
                <w:color w:val="F26522"/>
                <w:sz w:val="24"/>
              </w:rPr>
              <w:t xml:space="preserve">: </w:t>
            </w:r>
            <w:r w:rsidRPr="00CB25E1">
              <w:rPr>
                <w:rFonts w:ascii="Comic Sans MS" w:hAnsi="Comic Sans MS"/>
                <w:color w:val="F26522"/>
                <w:sz w:val="24"/>
              </w:rPr>
              <w:t>Broader experience of a range of sports and activities offered to all pupils</w:t>
            </w:r>
          </w:p>
          <w:p w14:paraId="5F0D26FC" w14:textId="77777777" w:rsidR="007E724E" w:rsidRPr="00CB25E1" w:rsidRDefault="007E724E" w:rsidP="008C5869">
            <w:pPr>
              <w:pStyle w:val="TableParagraph"/>
              <w:spacing w:line="257" w:lineRule="exact"/>
              <w:ind w:left="28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27C2BBC8" w14:textId="77777777" w:rsidTr="008C5869">
        <w:trPr>
          <w:trHeight w:val="397"/>
        </w:trPr>
        <w:tc>
          <w:tcPr>
            <w:tcW w:w="2956" w:type="dxa"/>
          </w:tcPr>
          <w:p w14:paraId="32300F7D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Intent</w:t>
            </w:r>
          </w:p>
        </w:tc>
        <w:tc>
          <w:tcPr>
            <w:tcW w:w="4819" w:type="dxa"/>
            <w:gridSpan w:val="2"/>
          </w:tcPr>
          <w:p w14:paraId="78CEFF08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Implementation</w:t>
            </w:r>
          </w:p>
        </w:tc>
        <w:tc>
          <w:tcPr>
            <w:tcW w:w="4527" w:type="dxa"/>
          </w:tcPr>
          <w:p w14:paraId="381AC0D4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Impact</w:t>
            </w:r>
          </w:p>
        </w:tc>
        <w:tc>
          <w:tcPr>
            <w:tcW w:w="3076" w:type="dxa"/>
          </w:tcPr>
          <w:p w14:paraId="756466A5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</w:p>
        </w:tc>
      </w:tr>
      <w:tr w:rsidR="00C13D86" w:rsidRPr="00CB25E1" w14:paraId="3B9F8834" w14:textId="77777777" w:rsidTr="008C5869">
        <w:trPr>
          <w:trHeight w:val="333"/>
        </w:trPr>
        <w:tc>
          <w:tcPr>
            <w:tcW w:w="2956" w:type="dxa"/>
            <w:tcBorders>
              <w:bottom w:val="nil"/>
            </w:tcBorders>
          </w:tcPr>
          <w:p w14:paraId="74AABA99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School focus with clarity on intended</w:t>
            </w:r>
          </w:p>
          <w:p w14:paraId="54C582B5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impact on pupils:</w:t>
            </w:r>
          </w:p>
        </w:tc>
        <w:tc>
          <w:tcPr>
            <w:tcW w:w="3685" w:type="dxa"/>
            <w:tcBorders>
              <w:bottom w:val="nil"/>
            </w:tcBorders>
          </w:tcPr>
          <w:p w14:paraId="38342ECC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Actions to achieve:</w:t>
            </w:r>
          </w:p>
        </w:tc>
        <w:tc>
          <w:tcPr>
            <w:tcW w:w="1134" w:type="dxa"/>
            <w:tcBorders>
              <w:bottom w:val="nil"/>
            </w:tcBorders>
          </w:tcPr>
          <w:p w14:paraId="44F4282B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Funding</w:t>
            </w:r>
          </w:p>
          <w:p w14:paraId="65B5CE37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allocated:</w:t>
            </w:r>
          </w:p>
        </w:tc>
        <w:tc>
          <w:tcPr>
            <w:tcW w:w="4527" w:type="dxa"/>
            <w:tcBorders>
              <w:bottom w:val="nil"/>
            </w:tcBorders>
          </w:tcPr>
          <w:p w14:paraId="0AB4F098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Evidence and impact:</w:t>
            </w:r>
          </w:p>
        </w:tc>
        <w:tc>
          <w:tcPr>
            <w:tcW w:w="3076" w:type="dxa"/>
            <w:tcBorders>
              <w:bottom w:val="nil"/>
            </w:tcBorders>
          </w:tcPr>
          <w:p w14:paraId="5A7EBE2D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Sustainability and suggested</w:t>
            </w:r>
          </w:p>
          <w:p w14:paraId="4B529EB6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next steps:</w:t>
            </w:r>
          </w:p>
        </w:tc>
      </w:tr>
      <w:tr w:rsidR="00C13D86" w:rsidRPr="00CB25E1" w14:paraId="73CB7BAF" w14:textId="77777777" w:rsidTr="008C5869">
        <w:trPr>
          <w:trHeight w:val="2172"/>
        </w:trPr>
        <w:tc>
          <w:tcPr>
            <w:tcW w:w="2956" w:type="dxa"/>
          </w:tcPr>
          <w:p w14:paraId="723915CB" w14:textId="77777777" w:rsidR="00C13D86" w:rsidRPr="00CB25E1" w:rsidRDefault="00C13D86" w:rsidP="008C586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B25E1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All pupils’ will be exposed to new areas of activity.</w:t>
            </w:r>
          </w:p>
          <w:p w14:paraId="130603F6" w14:textId="77777777" w:rsidR="00C13D86" w:rsidRPr="00CB25E1" w:rsidRDefault="00C13D86" w:rsidP="008C586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B25E1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Supporting the target for all pupils to be active on average 60 minutes a day, 7 days a week</w:t>
            </w:r>
          </w:p>
          <w:p w14:paraId="68D2A78B" w14:textId="77777777" w:rsidR="00C13D86" w:rsidRPr="00CB25E1" w:rsidRDefault="00C13D86" w:rsidP="008C5869">
            <w:pPr>
              <w:pStyle w:val="TableParagraph"/>
              <w:spacing w:line="257" w:lineRule="exact"/>
              <w:ind w:left="28"/>
              <w:rPr>
                <w:rFonts w:ascii="Comic Sans MS" w:hAnsi="Comic Sans MS"/>
                <w:sz w:val="24"/>
              </w:rPr>
            </w:pPr>
          </w:p>
        </w:tc>
        <w:tc>
          <w:tcPr>
            <w:tcW w:w="3685" w:type="dxa"/>
          </w:tcPr>
          <w:p w14:paraId="74725BA8" w14:textId="77777777" w:rsidR="00C13D86" w:rsidRPr="00CB25E1" w:rsidRDefault="00C13D86" w:rsidP="008C5869">
            <w:pPr>
              <w:pStyle w:val="TableParagraph"/>
              <w:ind w:left="378"/>
              <w:rPr>
                <w:rFonts w:ascii="Comic Sans MS" w:hAnsi="Comic Sans MS" w:cs="Arial"/>
                <w:i/>
                <w:sz w:val="18"/>
                <w:szCs w:val="18"/>
              </w:rPr>
            </w:pPr>
          </w:p>
          <w:p w14:paraId="623325E7" w14:textId="77777777" w:rsidR="00C13D86" w:rsidRPr="00CB25E1" w:rsidRDefault="00E7146D" w:rsidP="00E7146D">
            <w:pPr>
              <w:pStyle w:val="TableParagraph"/>
              <w:rPr>
                <w:rFonts w:ascii="Comic Sans MS" w:hAnsi="Comic Sans MS" w:cs="Arial"/>
                <w:i/>
                <w:sz w:val="18"/>
                <w:szCs w:val="18"/>
              </w:rPr>
            </w:pPr>
            <w:r>
              <w:t>• Survey pupils to identify new interests.</w:t>
            </w:r>
            <w:r>
              <w:br/>
              <w:t>• Offer clubs: dodgeball, dance, netball, football, multi-skills, fitness, gymnastics, rugby, martial arts.</w:t>
            </w:r>
            <w:r>
              <w:br/>
              <w:t>• Invite specialist coaches for taster sessions.</w:t>
            </w:r>
            <w:r>
              <w:br/>
              <w:t>• Ensure inclusive activities for less active or less confident pupils.</w:t>
            </w:r>
          </w:p>
        </w:tc>
        <w:tc>
          <w:tcPr>
            <w:tcW w:w="1134" w:type="dxa"/>
          </w:tcPr>
          <w:p w14:paraId="5F420215" w14:textId="4082E420" w:rsidR="00BF0E5F" w:rsidRPr="00137C35" w:rsidRDefault="00137C35" w:rsidP="00137C3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C646B3">
              <w:rPr>
                <w:rFonts w:asciiTheme="minorHAnsi" w:hAnsiTheme="minorHAnsi" w:cstheme="minorHAnsi"/>
              </w:rPr>
              <w:t>5876</w:t>
            </w:r>
          </w:p>
          <w:p w14:paraId="0256C071" w14:textId="77777777" w:rsidR="00BF0E5F" w:rsidRPr="00137C35" w:rsidRDefault="00BF0E5F" w:rsidP="00137C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27" w:type="dxa"/>
          </w:tcPr>
          <w:p w14:paraId="5521563D" w14:textId="77777777" w:rsidR="005324BE" w:rsidRPr="005324BE" w:rsidRDefault="008E0F0D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4BE"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Pupils have been exposed to a wider range of sporting and physical activities than previously available.</w:t>
            </w:r>
          </w:p>
          <w:p w14:paraId="7AF63BEC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5365D4CE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 voice has helped to identify activities that pupils are interested in and has informed the range of clubs offered.</w:t>
            </w:r>
          </w:p>
          <w:p w14:paraId="04A1B749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4B0113D5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Pupils have developed new physical skills and improved their confidence when trying unfamiliar activities.</w:t>
            </w:r>
          </w:p>
          <w:p w14:paraId="0362A195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79DD8460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Specialist coaches have provided pupils with high-quality experiences and introduced them to activities that may not otherwise have been available.</w:t>
            </w:r>
          </w:p>
          <w:p w14:paraId="422C605E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3B79DBFA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Pupils demonstrate improved teamwork, cooperation, resilience and perseverance through participation in different activities.</w:t>
            </w:r>
          </w:p>
          <w:p w14:paraId="4CF8D9E4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01CBD207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More pupils have been encouraged to see physical activity as enjoyable and something they can participate in regularly.</w:t>
            </w:r>
          </w:p>
          <w:p w14:paraId="034513FD" w14:textId="77777777" w:rsidR="005324BE" w:rsidRDefault="005324BE" w:rsidP="005324BE">
            <w:pPr>
              <w:pStyle w:val="TableParagraph"/>
              <w:ind w:left="0"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0C1C824B" w14:textId="77777777" w:rsidR="008E0F0D" w:rsidRPr="005324BE" w:rsidRDefault="005324BE" w:rsidP="005324BE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 xml:space="preserve">The increased range of opportunities supports the school target of pupils achieving an average of </w:t>
            </w:r>
            <w:r w:rsidRPr="005324B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bidi="ar-SA"/>
              </w:rPr>
              <w:t>60 minutes of physical activity each day, 7 days a week</w:t>
            </w: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.</w:t>
            </w:r>
          </w:p>
        </w:tc>
        <w:tc>
          <w:tcPr>
            <w:tcW w:w="3076" w:type="dxa"/>
          </w:tcPr>
          <w:p w14:paraId="3CBF3642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Continue to use pupil voice and participation data to identify new activities and ensure the programme reflects pupils' interests.</w:t>
            </w:r>
          </w:p>
          <w:p w14:paraId="0E914AFB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76F627A4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Continue to develop links with specialist coaches and local sporting organisations to provide new experiences and taster sessions.</w:t>
            </w:r>
          </w:p>
          <w:p w14:paraId="5C5BC213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47314AB6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Identify activities that are particularly successful and explore ways to sustain them through school staff and pupil leadership.</w:t>
            </w:r>
          </w:p>
          <w:p w14:paraId="490C12F7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</w:t>
            </w:r>
          </w:p>
          <w:p w14:paraId="6F406851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Train pupils to take on leadership roles within lunchtime and extra-curricular activities where appropriate.</w:t>
            </w:r>
          </w:p>
          <w:p w14:paraId="14EEDC6C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2A8ACB6A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Continue to monitor participation, particularly among less active pupils, to ensure that opportunities are reaching all groups.</w:t>
            </w:r>
          </w:p>
          <w:p w14:paraId="29AA737B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0B1D0496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>Encourage pupils who discover a new sporting interest to continue participation through local clubs and community opportunities.</w:t>
            </w:r>
          </w:p>
          <w:p w14:paraId="7345AC3B" w14:textId="77777777" w:rsidR="005324BE" w:rsidRDefault="005324BE" w:rsidP="005324BE">
            <w:pPr>
              <w:pStyle w:val="TableParagraph"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  <w:p w14:paraId="52ED470C" w14:textId="77777777" w:rsidR="00C13D86" w:rsidRPr="005324BE" w:rsidRDefault="005324BE" w:rsidP="005324BE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324BE"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t xml:space="preserve">Review the impact of the programme annually and use pupil feedback to inform future PE and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  <w:lastRenderedPageBreak/>
              <w:t>Sport Premium spending</w:t>
            </w:r>
          </w:p>
        </w:tc>
      </w:tr>
    </w:tbl>
    <w:p w14:paraId="6054F118" w14:textId="77777777" w:rsidR="00C13D86" w:rsidRPr="00CB25E1" w:rsidRDefault="00C13D86" w:rsidP="00C13D86">
      <w:pPr>
        <w:rPr>
          <w:rFonts w:ascii="Comic Sans MS" w:hAnsi="Comic Sans MS"/>
          <w:sz w:val="24"/>
        </w:rPr>
        <w:sectPr w:rsidR="00C13D86" w:rsidRPr="00CB25E1">
          <w:pgSz w:w="16840" w:h="11910" w:orient="landscape"/>
          <w:pgMar w:top="720" w:right="0" w:bottom="620" w:left="0" w:header="0" w:footer="438" w:gutter="0"/>
          <w:cols w:space="720"/>
        </w:sectPr>
      </w:pPr>
    </w:p>
    <w:tbl>
      <w:tblPr>
        <w:tblW w:w="15146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6"/>
        <w:gridCol w:w="3827"/>
        <w:gridCol w:w="1134"/>
        <w:gridCol w:w="4385"/>
        <w:gridCol w:w="2844"/>
      </w:tblGrid>
      <w:tr w:rsidR="00E9020D" w:rsidRPr="00CB25E1" w14:paraId="0860E5BB" w14:textId="77777777" w:rsidTr="007442CB">
        <w:trPr>
          <w:trHeight w:val="668"/>
        </w:trPr>
        <w:tc>
          <w:tcPr>
            <w:tcW w:w="15146" w:type="dxa"/>
            <w:gridSpan w:val="5"/>
          </w:tcPr>
          <w:p w14:paraId="35B1FDC3" w14:textId="77777777" w:rsidR="00E9020D" w:rsidRPr="00CB25E1" w:rsidRDefault="00E9020D" w:rsidP="008C5869">
            <w:pPr>
              <w:pStyle w:val="TableParagraph"/>
              <w:spacing w:line="257" w:lineRule="exact"/>
              <w:ind w:left="28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b/>
                <w:color w:val="F26522"/>
                <w:sz w:val="24"/>
              </w:rPr>
              <w:lastRenderedPageBreak/>
              <w:t>Key indicator 4</w:t>
            </w:r>
            <w:r w:rsidRPr="00CB25E1">
              <w:rPr>
                <w:rFonts w:ascii="Comic Sans MS" w:hAnsi="Comic Sans MS"/>
                <w:b/>
                <w:color w:val="F26522"/>
                <w:sz w:val="24"/>
              </w:rPr>
              <w:t xml:space="preserve">: </w:t>
            </w:r>
            <w:r w:rsidRPr="00CB25E1">
              <w:rPr>
                <w:rFonts w:ascii="Comic Sans MS" w:hAnsi="Comic Sans MS"/>
                <w:color w:val="F26522"/>
                <w:sz w:val="24"/>
              </w:rPr>
              <w:t>Increased participation in competitive sport</w:t>
            </w:r>
          </w:p>
        </w:tc>
      </w:tr>
      <w:tr w:rsidR="00C13D86" w:rsidRPr="00CB25E1" w14:paraId="39350960" w14:textId="77777777" w:rsidTr="0092616B">
        <w:trPr>
          <w:trHeight w:val="402"/>
        </w:trPr>
        <w:tc>
          <w:tcPr>
            <w:tcW w:w="2956" w:type="dxa"/>
          </w:tcPr>
          <w:p w14:paraId="0859D9C7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Intent</w:t>
            </w:r>
          </w:p>
        </w:tc>
        <w:tc>
          <w:tcPr>
            <w:tcW w:w="4961" w:type="dxa"/>
            <w:gridSpan w:val="2"/>
          </w:tcPr>
          <w:p w14:paraId="7A046C86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Implementation</w:t>
            </w:r>
          </w:p>
        </w:tc>
        <w:tc>
          <w:tcPr>
            <w:tcW w:w="4385" w:type="dxa"/>
          </w:tcPr>
          <w:p w14:paraId="16C44A97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Impact</w:t>
            </w:r>
          </w:p>
        </w:tc>
        <w:tc>
          <w:tcPr>
            <w:tcW w:w="2844" w:type="dxa"/>
          </w:tcPr>
          <w:p w14:paraId="036E4AB7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</w:p>
        </w:tc>
      </w:tr>
      <w:tr w:rsidR="00C13D86" w:rsidRPr="00CB25E1" w14:paraId="0E70D460" w14:textId="77777777" w:rsidTr="0092616B">
        <w:trPr>
          <w:trHeight w:val="334"/>
        </w:trPr>
        <w:tc>
          <w:tcPr>
            <w:tcW w:w="2956" w:type="dxa"/>
            <w:tcBorders>
              <w:bottom w:val="nil"/>
            </w:tcBorders>
          </w:tcPr>
          <w:p w14:paraId="42B578DF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School focus with clarity on intended</w:t>
            </w:r>
          </w:p>
          <w:p w14:paraId="46EAEA6A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impact on pupils</w:t>
            </w:r>
            <w:r w:rsidRPr="00CB25E1">
              <w:rPr>
                <w:rFonts w:ascii="Comic Sans MS" w:hAnsi="Comic Sans MS"/>
                <w:color w:val="231F20"/>
                <w:sz w:val="24"/>
              </w:rPr>
              <w:t>:</w:t>
            </w:r>
          </w:p>
        </w:tc>
        <w:tc>
          <w:tcPr>
            <w:tcW w:w="3827" w:type="dxa"/>
            <w:tcBorders>
              <w:bottom w:val="nil"/>
            </w:tcBorders>
          </w:tcPr>
          <w:p w14:paraId="3D2FB176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Actions to achieve:</w:t>
            </w:r>
          </w:p>
        </w:tc>
        <w:tc>
          <w:tcPr>
            <w:tcW w:w="1134" w:type="dxa"/>
            <w:tcBorders>
              <w:bottom w:val="nil"/>
            </w:tcBorders>
          </w:tcPr>
          <w:p w14:paraId="69B7C43F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Funding</w:t>
            </w:r>
          </w:p>
          <w:p w14:paraId="49F0908F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allocated:</w:t>
            </w:r>
          </w:p>
        </w:tc>
        <w:tc>
          <w:tcPr>
            <w:tcW w:w="4385" w:type="dxa"/>
            <w:tcBorders>
              <w:bottom w:val="nil"/>
            </w:tcBorders>
          </w:tcPr>
          <w:p w14:paraId="2CE69877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Evidence and impact:</w:t>
            </w:r>
          </w:p>
        </w:tc>
        <w:tc>
          <w:tcPr>
            <w:tcW w:w="2844" w:type="dxa"/>
            <w:tcBorders>
              <w:bottom w:val="nil"/>
            </w:tcBorders>
          </w:tcPr>
          <w:p w14:paraId="2573D0E5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Sustainability and suggested</w:t>
            </w:r>
          </w:p>
          <w:p w14:paraId="6721957D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next steps:</w:t>
            </w:r>
          </w:p>
        </w:tc>
      </w:tr>
      <w:tr w:rsidR="00C13D86" w:rsidRPr="00CB25E1" w14:paraId="45ED0AB1" w14:textId="77777777" w:rsidTr="0092616B">
        <w:trPr>
          <w:trHeight w:val="2134"/>
        </w:trPr>
        <w:tc>
          <w:tcPr>
            <w:tcW w:w="2956" w:type="dxa"/>
          </w:tcPr>
          <w:p w14:paraId="199012EF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i/>
                <w:sz w:val="24"/>
              </w:rPr>
            </w:pPr>
            <w:r w:rsidRPr="00CB25E1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Increase the number of pupils participating in an increased range of competitive opportunities Supporting the target for all pupils to be active on average 60 minutes a day, 7 days a week</w:t>
            </w:r>
          </w:p>
          <w:p w14:paraId="47332D2C" w14:textId="77777777" w:rsidR="00C13D86" w:rsidRDefault="00C13D86" w:rsidP="00E7146D">
            <w:pPr>
              <w:pStyle w:val="TableParagraph"/>
              <w:ind w:left="0"/>
              <w:rPr>
                <w:rFonts w:ascii="Comic Sans MS" w:hAnsi="Comic Sans MS" w:cs="Arial"/>
                <w:i/>
                <w:sz w:val="18"/>
                <w:szCs w:val="18"/>
              </w:rPr>
            </w:pPr>
            <w:r w:rsidRPr="00CB25E1">
              <w:rPr>
                <w:rFonts w:ascii="Comic Sans MS" w:hAnsi="Comic Sans MS" w:cs="Arial"/>
                <w:i/>
                <w:sz w:val="18"/>
                <w:szCs w:val="18"/>
              </w:rPr>
              <w:t xml:space="preserve"> </w:t>
            </w:r>
          </w:p>
          <w:p w14:paraId="1158BC5E" w14:textId="77777777" w:rsidR="000B059B" w:rsidRDefault="000B059B" w:rsidP="00E7146D">
            <w:pPr>
              <w:pStyle w:val="TableParagraph"/>
              <w:ind w:left="0"/>
              <w:rPr>
                <w:rFonts w:ascii="Comic Sans MS" w:hAnsi="Comic Sans MS" w:cs="Arial"/>
                <w:i/>
                <w:sz w:val="18"/>
                <w:szCs w:val="18"/>
              </w:rPr>
            </w:pPr>
          </w:p>
          <w:p w14:paraId="143F0B49" w14:textId="77777777" w:rsidR="000B059B" w:rsidRPr="00CB25E1" w:rsidRDefault="000B059B" w:rsidP="00E7146D">
            <w:pPr>
              <w:pStyle w:val="TableParagraph"/>
              <w:ind w:left="0"/>
              <w:rPr>
                <w:rFonts w:ascii="Comic Sans MS" w:hAnsi="Comic Sans MS" w:cs="Arial"/>
                <w:i/>
                <w:sz w:val="24"/>
              </w:rPr>
            </w:pPr>
          </w:p>
        </w:tc>
        <w:tc>
          <w:tcPr>
            <w:tcW w:w="3827" w:type="dxa"/>
          </w:tcPr>
          <w:p w14:paraId="51A0BEA5" w14:textId="77777777" w:rsidR="00C13D86" w:rsidRPr="008C5869" w:rsidRDefault="00E7146D" w:rsidP="008C5869">
            <w:pPr>
              <w:pStyle w:val="NoSpacing"/>
              <w:numPr>
                <w:ilvl w:val="0"/>
                <w:numId w:val="5"/>
              </w:numPr>
              <w:rPr>
                <w:rFonts w:ascii="Comic Sans MS" w:hAnsi="Comic Sans MS" w:cs="Arial"/>
                <w:i/>
                <w:sz w:val="18"/>
                <w:szCs w:val="18"/>
              </w:rPr>
            </w:pPr>
            <w:r>
              <w:t>• Run intra-school competitions at the end of each PE unit.</w:t>
            </w:r>
            <w:r>
              <w:br/>
              <w:t>• Enter inter-school competitions via EPSSP/local authority.</w:t>
            </w:r>
            <w:r>
              <w:br/>
              <w:t>• Apply for School Games Mark.</w:t>
            </w:r>
            <w:r>
              <w:br/>
              <w:t>• Inclusive approach so pupils of all abilities can compete.</w:t>
            </w:r>
          </w:p>
        </w:tc>
        <w:tc>
          <w:tcPr>
            <w:tcW w:w="1134" w:type="dxa"/>
          </w:tcPr>
          <w:p w14:paraId="1EBE9297" w14:textId="44679900" w:rsidR="00C13D86" w:rsidRPr="00137C35" w:rsidRDefault="00803FCF" w:rsidP="00137C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</w:rPr>
            </w:pPr>
            <w:r w:rsidRPr="00137C35">
              <w:rPr>
                <w:rFonts w:asciiTheme="minorHAnsi" w:hAnsiTheme="minorHAnsi" w:cstheme="minorHAnsi"/>
              </w:rPr>
              <w:t>£1,</w:t>
            </w:r>
            <w:r w:rsidR="00C646B3">
              <w:rPr>
                <w:rFonts w:asciiTheme="minorHAnsi" w:hAnsiTheme="minorHAnsi" w:cstheme="minorHAnsi"/>
              </w:rPr>
              <w:t>400</w:t>
            </w:r>
          </w:p>
        </w:tc>
        <w:tc>
          <w:tcPr>
            <w:tcW w:w="4385" w:type="dxa"/>
          </w:tcPr>
          <w:p w14:paraId="100A6BBF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An increased number of pupils have had opportunities to participate in intra-school and inter-school competitions.</w:t>
            </w:r>
          </w:p>
          <w:p w14:paraId="7AD43D66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3B44690B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Intra-school competitions have provided regular opportunities for pupils to apply and develop skills taught during PE lessons.</w:t>
            </w:r>
          </w:p>
          <w:p w14:paraId="4A7E8F8E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74561C24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Pupils demonstrate improved teamwork, communication, resilience and sportsmanship during competitive activities.</w:t>
            </w:r>
          </w:p>
          <w:p w14:paraId="26827DF3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7726AA44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An inclusive approach has enabled pupils with different levels of ability and confidence to participate successfully.</w:t>
            </w:r>
          </w:p>
          <w:p w14:paraId="215EEE7D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51EFE795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Pupils are developing a better understanding of how to respond positively to winning, losing and challenging situations.</w:t>
            </w:r>
          </w:p>
          <w:p w14:paraId="7B94257A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7D6EBE2A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 xml:space="preserve">Participation in competitions has provided additional opportunities for pupils to be physically active and supports the school's target of </w:t>
            </w:r>
            <w:r w:rsidRPr="005324B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bidi="ar-SA"/>
              </w:rPr>
              <w:t>60 minutes of activity each day, 7 days a week</w:t>
            </w:r>
            <w:r w:rsidRPr="005324BE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.</w:t>
            </w:r>
          </w:p>
          <w:p w14:paraId="1C825369" w14:textId="77777777" w:rsidR="00C13D86" w:rsidRPr="005324BE" w:rsidRDefault="00C13D86" w:rsidP="005324BE">
            <w:pPr>
              <w:pStyle w:val="ListParagraph"/>
              <w:ind w:left="0" w:firstLine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2844" w:type="dxa"/>
          </w:tcPr>
          <w:p w14:paraId="4EC6AA40" w14:textId="77777777" w:rsidR="005324BE" w:rsidRDefault="005324BE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Continue to provide regular intra-school competitions linked to PE units.</w:t>
            </w:r>
          </w:p>
          <w:p w14:paraId="367E418D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24A59212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Increase participation in inter-school competitions and local sporting events where appropriate.</w:t>
            </w:r>
          </w:p>
          <w:p w14:paraId="7EE179D4" w14:textId="77777777" w:rsidR="000B059B" w:rsidRDefault="005324BE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.</w:t>
            </w:r>
          </w:p>
          <w:p w14:paraId="2B0BAA2F" w14:textId="77777777" w:rsidR="005324BE" w:rsidRPr="005324BE" w:rsidRDefault="000B059B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u</w:t>
            </w:r>
            <w:r w:rsidR="005324BE"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se pupil voice to identify sports and competitions pupils would like to experience.</w:t>
            </w:r>
          </w:p>
          <w:p w14:paraId="798CA3C3" w14:textId="77777777" w:rsidR="000B059B" w:rsidRDefault="000B059B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2373761D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Track participation to ensure that opportunities are reaching a broad range of pupils rather than the same pupils competing repeatedly.</w:t>
            </w:r>
          </w:p>
          <w:p w14:paraId="1F86FD32" w14:textId="77777777" w:rsidR="000B059B" w:rsidRDefault="000B059B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18AC25A8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Develop pupil leadership opportunities, such as sports leaders, officials and team captains.</w:t>
            </w:r>
          </w:p>
          <w:p w14:paraId="1F2D643E" w14:textId="77777777" w:rsidR="000B059B" w:rsidRDefault="000B059B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2B6B5992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Continue to work towards achieving and maintaining the School Games Mark.</w:t>
            </w:r>
          </w:p>
          <w:p w14:paraId="5057EE9C" w14:textId="77777777" w:rsidR="000B059B" w:rsidRDefault="000B059B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5869B5D4" w14:textId="77777777" w:rsidR="005324BE" w:rsidRPr="005324BE" w:rsidRDefault="005324BE" w:rsidP="005324BE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Develop links with local schools and sporting organisations to increase opportunities for competition and participation.</w:t>
            </w:r>
          </w:p>
          <w:p w14:paraId="6A717A14" w14:textId="77777777" w:rsidR="000B059B" w:rsidRDefault="000B059B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1E6538F8" w14:textId="77777777" w:rsidR="00C13D86" w:rsidRDefault="005324BE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Use participation data and pupil feedback to evaluate the impact of competitive sport and inform future PE and Sport Premium spending.</w:t>
            </w:r>
          </w:p>
          <w:p w14:paraId="2C47448F" w14:textId="77777777" w:rsidR="000B059B" w:rsidRDefault="000B059B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451DD9D9" w14:textId="77777777" w:rsidR="000B059B" w:rsidRDefault="000B059B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253B20A4" w14:textId="77777777" w:rsidR="000B059B" w:rsidRDefault="000B059B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68600001" w14:textId="77777777" w:rsidR="000B059B" w:rsidRPr="005324BE" w:rsidRDefault="000B059B" w:rsidP="005324BE">
            <w:pPr>
              <w:pStyle w:val="TableParagraph"/>
              <w:ind w:left="0"/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XSpec="center" w:tblpY="165"/>
        <w:tblW w:w="1415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3260"/>
        <w:gridCol w:w="1134"/>
        <w:gridCol w:w="3969"/>
        <w:gridCol w:w="1134"/>
        <w:gridCol w:w="3402"/>
      </w:tblGrid>
      <w:tr w:rsidR="0092616B" w:rsidRPr="00CB25E1" w14:paraId="2F5E0265" w14:textId="77777777" w:rsidTr="0092616B">
        <w:trPr>
          <w:trHeight w:val="463"/>
        </w:trPr>
        <w:tc>
          <w:tcPr>
            <w:tcW w:w="14154" w:type="dxa"/>
            <w:gridSpan w:val="6"/>
          </w:tcPr>
          <w:p w14:paraId="31C00A75" w14:textId="77777777" w:rsidR="0092616B" w:rsidRPr="00CB25E1" w:rsidRDefault="0092616B" w:rsidP="0092616B">
            <w:pPr>
              <w:pStyle w:val="TableParagraph"/>
              <w:spacing w:before="21"/>
              <w:rPr>
                <w:rFonts w:ascii="Comic Sans MS" w:hAnsi="Comic Sans MS"/>
                <w:color w:val="231F20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lastRenderedPageBreak/>
              <w:t>Signed off by</w:t>
            </w:r>
          </w:p>
        </w:tc>
      </w:tr>
      <w:tr w:rsidR="0092616B" w:rsidRPr="00CB25E1" w14:paraId="6466209F" w14:textId="77777777" w:rsidTr="0092616B">
        <w:trPr>
          <w:trHeight w:val="452"/>
        </w:trPr>
        <w:tc>
          <w:tcPr>
            <w:tcW w:w="1255" w:type="dxa"/>
          </w:tcPr>
          <w:p w14:paraId="448EB901" w14:textId="77777777" w:rsidR="0092616B" w:rsidRPr="00CB25E1" w:rsidRDefault="0092616B" w:rsidP="0092616B">
            <w:pPr>
              <w:pStyle w:val="TableParagraph"/>
              <w:spacing w:before="21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Head Teacher:</w:t>
            </w:r>
          </w:p>
        </w:tc>
        <w:tc>
          <w:tcPr>
            <w:tcW w:w="3260" w:type="dxa"/>
          </w:tcPr>
          <w:p w14:paraId="325C2CD0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 xml:space="preserve"> </w:t>
            </w:r>
            <w:r w:rsidR="006C1588">
              <w:rPr>
                <w:rFonts w:ascii="Comic Sans MS" w:hAnsi="Comic Sans MS"/>
                <w:sz w:val="24"/>
              </w:rPr>
              <w:t>Mr D Orme</w:t>
            </w:r>
          </w:p>
        </w:tc>
        <w:tc>
          <w:tcPr>
            <w:tcW w:w="1134" w:type="dxa"/>
          </w:tcPr>
          <w:p w14:paraId="152FEC0D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Subject Leader:</w:t>
            </w:r>
          </w:p>
        </w:tc>
        <w:tc>
          <w:tcPr>
            <w:tcW w:w="3969" w:type="dxa"/>
          </w:tcPr>
          <w:p w14:paraId="6A7F62F2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>
              <w:rPr>
                <w:rFonts w:ascii="Comic Sans MS" w:hAnsi="Comic Sans MS"/>
                <w:color w:val="231F20"/>
                <w:sz w:val="24"/>
              </w:rPr>
              <w:t>Miss Loney</w:t>
            </w:r>
          </w:p>
        </w:tc>
        <w:tc>
          <w:tcPr>
            <w:tcW w:w="1134" w:type="dxa"/>
          </w:tcPr>
          <w:p w14:paraId="3403CEE8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Governor:</w:t>
            </w:r>
          </w:p>
        </w:tc>
        <w:tc>
          <w:tcPr>
            <w:tcW w:w="3402" w:type="dxa"/>
          </w:tcPr>
          <w:p w14:paraId="112570D4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>
              <w:rPr>
                <w:rFonts w:ascii="Comic Sans MS" w:hAnsi="Comic Sans MS"/>
                <w:color w:val="231F20"/>
                <w:sz w:val="24"/>
              </w:rPr>
              <w:t xml:space="preserve"> </w:t>
            </w:r>
          </w:p>
        </w:tc>
      </w:tr>
      <w:tr w:rsidR="0092616B" w:rsidRPr="00CB25E1" w14:paraId="406274D1" w14:textId="77777777" w:rsidTr="0092616B">
        <w:trPr>
          <w:trHeight w:val="432"/>
        </w:trPr>
        <w:tc>
          <w:tcPr>
            <w:tcW w:w="1255" w:type="dxa"/>
          </w:tcPr>
          <w:p w14:paraId="3CFE6906" w14:textId="77777777" w:rsidR="0092616B" w:rsidRPr="00CB25E1" w:rsidRDefault="0092616B" w:rsidP="0092616B">
            <w:pPr>
              <w:pStyle w:val="TableParagraph"/>
              <w:spacing w:before="21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Date:</w:t>
            </w:r>
          </w:p>
        </w:tc>
        <w:tc>
          <w:tcPr>
            <w:tcW w:w="3260" w:type="dxa"/>
          </w:tcPr>
          <w:p w14:paraId="070FEF4A" w14:textId="77777777" w:rsidR="0092616B" w:rsidRPr="00CB25E1" w:rsidRDefault="006C1588" w:rsidP="00E7146D">
            <w:pPr>
              <w:pStyle w:val="TableParagraph"/>
              <w:tabs>
                <w:tab w:val="center" w:pos="1620"/>
              </w:tabs>
              <w:ind w:left="0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Sept 2</w:t>
            </w:r>
            <w:r w:rsidR="00E7146D">
              <w:rPr>
                <w:rFonts w:ascii="Comic Sans MS" w:hAnsi="Comic Sans MS"/>
                <w:sz w:val="24"/>
              </w:rPr>
              <w:t>5</w:t>
            </w:r>
            <w:r w:rsidR="00E7146D">
              <w:rPr>
                <w:rFonts w:ascii="Comic Sans MS" w:hAnsi="Comic Sans MS"/>
                <w:sz w:val="24"/>
              </w:rPr>
              <w:tab/>
            </w:r>
          </w:p>
        </w:tc>
        <w:tc>
          <w:tcPr>
            <w:tcW w:w="1134" w:type="dxa"/>
          </w:tcPr>
          <w:p w14:paraId="095B90C6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Date:</w:t>
            </w:r>
          </w:p>
        </w:tc>
        <w:tc>
          <w:tcPr>
            <w:tcW w:w="3969" w:type="dxa"/>
          </w:tcPr>
          <w:p w14:paraId="18CDB9D3" w14:textId="77777777" w:rsidR="0092616B" w:rsidRPr="00CB25E1" w:rsidRDefault="006C1588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>
              <w:rPr>
                <w:rFonts w:ascii="Comic Sans MS" w:hAnsi="Comic Sans MS"/>
                <w:color w:val="231F20"/>
                <w:sz w:val="24"/>
              </w:rPr>
              <w:t>Sept 2</w:t>
            </w:r>
            <w:r w:rsidR="00E7146D">
              <w:rPr>
                <w:rFonts w:ascii="Comic Sans MS" w:hAnsi="Comic Sans MS"/>
                <w:color w:val="231F20"/>
                <w:sz w:val="24"/>
              </w:rPr>
              <w:t>5</w:t>
            </w:r>
          </w:p>
        </w:tc>
        <w:tc>
          <w:tcPr>
            <w:tcW w:w="1134" w:type="dxa"/>
          </w:tcPr>
          <w:p w14:paraId="275E887B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Date:</w:t>
            </w:r>
          </w:p>
        </w:tc>
        <w:tc>
          <w:tcPr>
            <w:tcW w:w="3402" w:type="dxa"/>
          </w:tcPr>
          <w:p w14:paraId="70A68C54" w14:textId="77777777" w:rsidR="0092616B" w:rsidRPr="00CB25E1" w:rsidRDefault="006C1588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>
              <w:rPr>
                <w:rFonts w:ascii="Comic Sans MS" w:hAnsi="Comic Sans MS"/>
                <w:color w:val="231F20"/>
                <w:sz w:val="24"/>
              </w:rPr>
              <w:t>Sept 2</w:t>
            </w:r>
            <w:r w:rsidR="00E7146D">
              <w:rPr>
                <w:rFonts w:ascii="Comic Sans MS" w:hAnsi="Comic Sans MS"/>
                <w:color w:val="231F20"/>
                <w:sz w:val="24"/>
              </w:rPr>
              <w:t>5</w:t>
            </w:r>
          </w:p>
        </w:tc>
      </w:tr>
    </w:tbl>
    <w:p w14:paraId="1C284AF9" w14:textId="77777777" w:rsidR="00C13D86" w:rsidRPr="00CB25E1" w:rsidRDefault="00C13D86" w:rsidP="00C13D86">
      <w:pPr>
        <w:pStyle w:val="BodyText"/>
        <w:rPr>
          <w:rFonts w:ascii="Comic Sans MS" w:hAnsi="Comic Sans MS"/>
          <w:sz w:val="20"/>
        </w:rPr>
      </w:pPr>
    </w:p>
    <w:p w14:paraId="50D0EC27" w14:textId="77777777" w:rsidR="00C13D86" w:rsidRPr="00CB25E1" w:rsidRDefault="00C13D86" w:rsidP="00C13D86">
      <w:pPr>
        <w:pStyle w:val="BodyText"/>
        <w:rPr>
          <w:rFonts w:ascii="Comic Sans MS" w:hAnsi="Comic Sans MS"/>
          <w:sz w:val="19"/>
        </w:rPr>
      </w:pPr>
    </w:p>
    <w:p w14:paraId="7A0068C2" w14:textId="77777777" w:rsidR="00C13D86" w:rsidRPr="00CB25E1" w:rsidRDefault="00C13D86" w:rsidP="00C13D86">
      <w:pPr>
        <w:rPr>
          <w:rFonts w:ascii="Comic Sans MS" w:hAnsi="Comic Sans MS"/>
        </w:rPr>
      </w:pPr>
    </w:p>
    <w:p w14:paraId="7CBFDD73" w14:textId="77777777" w:rsidR="00AC099D" w:rsidRDefault="00AC099D"/>
    <w:p w14:paraId="679F7218" w14:textId="77777777" w:rsidR="003C3BF9" w:rsidRDefault="003C3BF9"/>
    <w:p w14:paraId="6AE90385" w14:textId="77777777" w:rsidR="003C3BF9" w:rsidRDefault="003C3BF9"/>
    <w:p w14:paraId="0838E860" w14:textId="77777777" w:rsidR="003C3BF9" w:rsidRDefault="003C3BF9"/>
    <w:p w14:paraId="0A376373" w14:textId="77777777" w:rsidR="003C3BF9" w:rsidRDefault="003C3BF9"/>
    <w:p w14:paraId="09EEEB94" w14:textId="77777777" w:rsidR="003C3BF9" w:rsidRDefault="003C3BF9"/>
    <w:tbl>
      <w:tblPr>
        <w:tblW w:w="139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"/>
        <w:gridCol w:w="1614"/>
        <w:gridCol w:w="1240"/>
        <w:gridCol w:w="222"/>
        <w:gridCol w:w="744"/>
        <w:gridCol w:w="1614"/>
        <w:gridCol w:w="1160"/>
        <w:gridCol w:w="302"/>
        <w:gridCol w:w="1534"/>
        <w:gridCol w:w="1240"/>
        <w:gridCol w:w="222"/>
        <w:gridCol w:w="3820"/>
      </w:tblGrid>
      <w:tr w:rsidR="00BF0E5F" w:rsidRPr="003C3BF9" w14:paraId="6977C144" w14:textId="77777777" w:rsidTr="00BF0E5F">
        <w:trPr>
          <w:gridAfter w:val="7"/>
          <w:wAfter w:w="9892" w:type="dxa"/>
          <w:trHeight w:val="39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D0341B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6BB126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4DC29F8F" w14:textId="77777777" w:rsidTr="00BF0E5F">
        <w:trPr>
          <w:gridAfter w:val="7"/>
          <w:wAfter w:w="9892" w:type="dxa"/>
          <w:trHeight w:val="30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3E2BF7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29698A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60FC102B" w14:textId="77777777" w:rsidTr="00BF0E5F">
        <w:trPr>
          <w:gridAfter w:val="7"/>
          <w:wAfter w:w="9892" w:type="dxa"/>
          <w:trHeight w:val="30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701547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ED26F2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18814ACF" w14:textId="77777777" w:rsidTr="00BF0E5F">
        <w:trPr>
          <w:gridAfter w:val="7"/>
          <w:wAfter w:w="9892" w:type="dxa"/>
          <w:trHeight w:val="30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051E02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  <w:bookmarkStart w:id="0" w:name="_Hlk209118022"/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5D0B23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7B5055F4" w14:textId="77777777" w:rsidTr="00BF0E5F">
        <w:trPr>
          <w:gridAfter w:val="7"/>
          <w:wAfter w:w="9892" w:type="dxa"/>
          <w:trHeight w:val="30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1F9BE0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BAE73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bookmarkEnd w:id="0"/>
      <w:tr w:rsidR="00BF0E5F" w:rsidRPr="003C3BF9" w14:paraId="08BE0F72" w14:textId="77777777" w:rsidTr="00BF0E5F">
        <w:trPr>
          <w:gridAfter w:val="4"/>
          <w:wAfter w:w="6816" w:type="dxa"/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FE6C39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8AA6D7" w14:textId="77777777" w:rsidR="00BF0E5F" w:rsidRPr="003C3BF9" w:rsidRDefault="00BF0E5F" w:rsidP="003C3BF9">
            <w:pPr>
              <w:widowControl/>
              <w:autoSpaceDE/>
              <w:autoSpaceDN/>
              <w:jc w:val="center"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F61AA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C2B59D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5883F049" w14:textId="77777777" w:rsidTr="00BF0E5F">
        <w:trPr>
          <w:gridAfter w:val="4"/>
          <w:wAfter w:w="6816" w:type="dxa"/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33FDC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95C4A5" w14:textId="77777777" w:rsidR="00BF0E5F" w:rsidRPr="003C3BF9" w:rsidRDefault="00BF0E5F" w:rsidP="003C3BF9">
            <w:pPr>
              <w:widowControl/>
              <w:autoSpaceDE/>
              <w:autoSpaceDN/>
              <w:jc w:val="center"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A5D32B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A301AC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4984B4DD" w14:textId="77777777" w:rsidTr="00BF0E5F">
        <w:trPr>
          <w:gridAfter w:val="4"/>
          <w:wAfter w:w="6816" w:type="dxa"/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60153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8DC110" w14:textId="77777777" w:rsidR="00BF0E5F" w:rsidRPr="003C3BF9" w:rsidRDefault="00BF0E5F" w:rsidP="00BF0E5F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3482F1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902268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0739746C" w14:textId="77777777" w:rsidTr="00BF0E5F">
        <w:trPr>
          <w:gridAfter w:val="4"/>
          <w:wAfter w:w="6816" w:type="dxa"/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1B6E43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61AA00" w14:textId="77777777" w:rsidR="00BF0E5F" w:rsidRPr="003C3BF9" w:rsidRDefault="00BF0E5F" w:rsidP="003C3BF9">
            <w:pPr>
              <w:widowControl/>
              <w:autoSpaceDE/>
              <w:autoSpaceDN/>
              <w:jc w:val="center"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C39B8B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2F04C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1E370AC5" w14:textId="77777777" w:rsidTr="00BF0E5F">
        <w:trPr>
          <w:gridAfter w:val="4"/>
          <w:wAfter w:w="6816" w:type="dxa"/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3FA6C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1ADAFF" w14:textId="77777777" w:rsidR="00BF0E5F" w:rsidRPr="003C3BF9" w:rsidRDefault="00BF0E5F" w:rsidP="003C3BF9">
            <w:pPr>
              <w:widowControl/>
              <w:autoSpaceDE/>
              <w:autoSpaceDN/>
              <w:jc w:val="center"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059B5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E2BE7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413C1CF2" w14:textId="77777777" w:rsidTr="00BF0E5F">
        <w:trPr>
          <w:gridAfter w:val="6"/>
          <w:wAfter w:w="8278" w:type="dxa"/>
          <w:trHeight w:val="315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A4F6D7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E76B1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3C3BF9" w:rsidRPr="003C3BF9" w14:paraId="78FDD555" w14:textId="77777777" w:rsidTr="00BF0E5F">
        <w:trPr>
          <w:trHeight w:val="315"/>
        </w:trPr>
        <w:tc>
          <w:tcPr>
            <w:tcW w:w="6816" w:type="dxa"/>
            <w:gridSpan w:val="7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2F560B" w14:textId="77777777" w:rsidR="003C3BF9" w:rsidRPr="003C3BF9" w:rsidRDefault="003C3BF9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04AD93" w14:textId="77777777" w:rsidR="003C3BF9" w:rsidRPr="003C3BF9" w:rsidRDefault="003C3BF9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83C87A" w14:textId="77777777" w:rsidR="003C3BF9" w:rsidRPr="003C3BF9" w:rsidRDefault="003C3BF9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AED59F" w14:textId="77777777" w:rsidR="003C3BF9" w:rsidRPr="003C3BF9" w:rsidRDefault="003C3BF9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4624C8" w14:textId="77777777" w:rsidR="003C3BF9" w:rsidRPr="003C3BF9" w:rsidRDefault="003C3BF9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14:paraId="3CEE256D" w14:textId="77777777" w:rsidR="003C3BF9" w:rsidRDefault="003C3BF9"/>
    <w:sectPr w:rsidR="003C3BF9" w:rsidSect="00C13D86">
      <w:pgSz w:w="16840" w:h="11910" w:orient="landscape"/>
      <w:pgMar w:top="720" w:right="720" w:bottom="720" w:left="720" w:header="0" w:footer="43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6673"/>
    <w:multiLevelType w:val="hybridMultilevel"/>
    <w:tmpl w:val="1C64A0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C69D8"/>
    <w:multiLevelType w:val="hybridMultilevel"/>
    <w:tmpl w:val="DF08D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9C5FB3"/>
    <w:multiLevelType w:val="hybridMultilevel"/>
    <w:tmpl w:val="5AAA9B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AE19F6"/>
    <w:multiLevelType w:val="hybridMultilevel"/>
    <w:tmpl w:val="0FD23A82"/>
    <w:lvl w:ilvl="0" w:tplc="0809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4" w15:restartNumberingAfterBreak="0">
    <w:nsid w:val="5DB543A5"/>
    <w:multiLevelType w:val="hybridMultilevel"/>
    <w:tmpl w:val="A4EA5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32B16"/>
    <w:multiLevelType w:val="hybridMultilevel"/>
    <w:tmpl w:val="6E341D8A"/>
    <w:lvl w:ilvl="0" w:tplc="0809000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num w:numId="1" w16cid:durableId="980354689">
    <w:abstractNumId w:val="3"/>
  </w:num>
  <w:num w:numId="2" w16cid:durableId="770972526">
    <w:abstractNumId w:val="2"/>
  </w:num>
  <w:num w:numId="3" w16cid:durableId="1045565033">
    <w:abstractNumId w:val="1"/>
  </w:num>
  <w:num w:numId="4" w16cid:durableId="781532037">
    <w:abstractNumId w:val="5"/>
  </w:num>
  <w:num w:numId="5" w16cid:durableId="1017660907">
    <w:abstractNumId w:val="0"/>
  </w:num>
  <w:num w:numId="6" w16cid:durableId="1628971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86"/>
    <w:rsid w:val="000B059B"/>
    <w:rsid w:val="00137C35"/>
    <w:rsid w:val="001C0512"/>
    <w:rsid w:val="001C2005"/>
    <w:rsid w:val="00331DB9"/>
    <w:rsid w:val="00376493"/>
    <w:rsid w:val="003C3BF9"/>
    <w:rsid w:val="0050608E"/>
    <w:rsid w:val="005324BE"/>
    <w:rsid w:val="005B7DCB"/>
    <w:rsid w:val="006072BF"/>
    <w:rsid w:val="00662180"/>
    <w:rsid w:val="006769D6"/>
    <w:rsid w:val="006B7373"/>
    <w:rsid w:val="006C1588"/>
    <w:rsid w:val="007E724E"/>
    <w:rsid w:val="00803FCF"/>
    <w:rsid w:val="008712B6"/>
    <w:rsid w:val="008C5869"/>
    <w:rsid w:val="008D04DF"/>
    <w:rsid w:val="008E0F0D"/>
    <w:rsid w:val="0092616B"/>
    <w:rsid w:val="00960DB8"/>
    <w:rsid w:val="009A31DB"/>
    <w:rsid w:val="009C14AC"/>
    <w:rsid w:val="009D1DE4"/>
    <w:rsid w:val="00A1130C"/>
    <w:rsid w:val="00AC099D"/>
    <w:rsid w:val="00B73281"/>
    <w:rsid w:val="00B87A7E"/>
    <w:rsid w:val="00BF0E5F"/>
    <w:rsid w:val="00C01B15"/>
    <w:rsid w:val="00C13D86"/>
    <w:rsid w:val="00C646B3"/>
    <w:rsid w:val="00CE7216"/>
    <w:rsid w:val="00D51894"/>
    <w:rsid w:val="00D663BD"/>
    <w:rsid w:val="00E0726F"/>
    <w:rsid w:val="00E64A78"/>
    <w:rsid w:val="00E7146D"/>
    <w:rsid w:val="00E9020D"/>
    <w:rsid w:val="00F54376"/>
    <w:rsid w:val="00F5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5DA6A"/>
  <w15:docId w15:val="{734027CC-6D5D-4390-BAD1-9ED86906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13D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13D8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13D86"/>
    <w:rPr>
      <w:rFonts w:ascii="Calibri" w:eastAsia="Calibri" w:hAnsi="Calibri" w:cs="Calibri"/>
      <w:sz w:val="24"/>
      <w:szCs w:val="24"/>
      <w:lang w:eastAsia="en-GB" w:bidi="en-GB"/>
    </w:rPr>
  </w:style>
  <w:style w:type="paragraph" w:styleId="ListParagraph">
    <w:name w:val="List Paragraph"/>
    <w:basedOn w:val="Normal"/>
    <w:uiPriority w:val="34"/>
    <w:qFormat/>
    <w:rsid w:val="00C13D86"/>
    <w:pPr>
      <w:ind w:left="7214" w:hanging="574"/>
    </w:pPr>
  </w:style>
  <w:style w:type="paragraph" w:customStyle="1" w:styleId="TableParagraph">
    <w:name w:val="Table Paragraph"/>
    <w:basedOn w:val="Normal"/>
    <w:uiPriority w:val="1"/>
    <w:qFormat/>
    <w:rsid w:val="00C13D86"/>
    <w:pPr>
      <w:ind w:left="80"/>
    </w:pPr>
  </w:style>
  <w:style w:type="paragraph" w:styleId="NoSpacing">
    <w:name w:val="No Spacing"/>
    <w:uiPriority w:val="1"/>
    <w:qFormat/>
    <w:rsid w:val="00C13D86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Loney</dc:creator>
  <cp:lastModifiedBy>Alexandra Loney</cp:lastModifiedBy>
  <cp:revision>2</cp:revision>
  <dcterms:created xsi:type="dcterms:W3CDTF">2026-09-27T15:34:00Z</dcterms:created>
  <dcterms:modified xsi:type="dcterms:W3CDTF">2026-09-27T15:34:00Z</dcterms:modified>
</cp:coreProperties>
</file>