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E347F" w14:textId="77777777" w:rsidR="00844EE7" w:rsidRPr="00C572AD" w:rsidRDefault="00844EE7" w:rsidP="00C3127E">
      <w:pPr>
        <w:jc w:val="center"/>
        <w:outlineLvl w:val="0"/>
        <w:rPr>
          <w:rFonts w:ascii="Arial" w:hAnsi="Arial" w:cs="Arial"/>
          <w:b/>
          <w:bCs/>
          <w:sz w:val="18"/>
          <w:szCs w:val="18"/>
        </w:rPr>
      </w:pPr>
      <w:r w:rsidRPr="00C572AD">
        <w:rPr>
          <w:rFonts w:ascii="Arial" w:hAnsi="Arial" w:cs="Arial"/>
          <w:b/>
          <w:bCs/>
          <w:sz w:val="18"/>
          <w:szCs w:val="18"/>
        </w:rPr>
        <w:t>BROOKSIDE PRIMARY SCHOOL</w:t>
      </w:r>
    </w:p>
    <w:p w14:paraId="04A0ADED" w14:textId="77777777" w:rsidR="00844EE7" w:rsidRPr="00C572AD" w:rsidRDefault="00844EE7" w:rsidP="00C3127E">
      <w:pPr>
        <w:jc w:val="center"/>
        <w:rPr>
          <w:rFonts w:ascii="Arial" w:hAnsi="Arial" w:cs="Arial"/>
          <w:sz w:val="18"/>
          <w:szCs w:val="18"/>
          <w:lang w:val="en-US"/>
        </w:rPr>
      </w:pPr>
      <w:r w:rsidRPr="00C572AD">
        <w:rPr>
          <w:rFonts w:ascii="Arial" w:hAnsi="Arial" w:cs="Arial"/>
          <w:sz w:val="18"/>
          <w:szCs w:val="18"/>
        </w:rPr>
        <w:t>Rostherne Avenue, Great Sutton</w:t>
      </w:r>
      <w:r w:rsidRPr="00C572AD">
        <w:rPr>
          <w:rFonts w:ascii="Arial" w:hAnsi="Arial" w:cs="Arial"/>
          <w:sz w:val="18"/>
          <w:szCs w:val="18"/>
          <w:lang w:val="en-US"/>
        </w:rPr>
        <w:t xml:space="preserve">, </w:t>
      </w:r>
      <w:r w:rsidRPr="00C572AD">
        <w:rPr>
          <w:rFonts w:ascii="Arial" w:hAnsi="Arial" w:cs="Arial"/>
          <w:sz w:val="18"/>
          <w:szCs w:val="18"/>
        </w:rPr>
        <w:t>Cheshire, CH66 2EE</w:t>
      </w:r>
    </w:p>
    <w:p w14:paraId="233D2302" w14:textId="518F8902" w:rsidR="00844EE7" w:rsidRDefault="00844EE7" w:rsidP="00C3127E">
      <w:pPr>
        <w:jc w:val="center"/>
        <w:rPr>
          <w:rFonts w:ascii="Arial" w:hAnsi="Arial" w:cs="Arial"/>
          <w:sz w:val="18"/>
          <w:szCs w:val="18"/>
        </w:rPr>
      </w:pPr>
      <w:r w:rsidRPr="00C572AD">
        <w:rPr>
          <w:rFonts w:ascii="Arial" w:hAnsi="Arial" w:cs="Arial"/>
          <w:sz w:val="18"/>
          <w:szCs w:val="18"/>
        </w:rPr>
        <w:t xml:space="preserve">0151 558 1123  </w:t>
      </w:r>
      <w:r w:rsidR="00746DD9">
        <w:rPr>
          <w:rFonts w:ascii="Arial" w:hAnsi="Arial" w:cs="Arial"/>
          <w:sz w:val="18"/>
          <w:szCs w:val="18"/>
        </w:rPr>
        <w:t xml:space="preserve">   </w:t>
      </w:r>
      <w:r w:rsidR="00746DD9" w:rsidRPr="00746DD9">
        <w:rPr>
          <w:rFonts w:ascii="Arial" w:hAnsi="Arial" w:cs="Arial"/>
          <w:sz w:val="18"/>
          <w:szCs w:val="18"/>
        </w:rPr>
        <w:t>www.brookside.cheshire.sch.uk</w:t>
      </w:r>
      <w:r w:rsidR="00746DD9">
        <w:rPr>
          <w:rFonts w:ascii="Arial" w:hAnsi="Arial" w:cs="Arial"/>
          <w:sz w:val="18"/>
          <w:szCs w:val="18"/>
        </w:rPr>
        <w:t xml:space="preserve">                       </w:t>
      </w:r>
      <w:r w:rsidR="00C3127E" w:rsidRPr="00C572AD">
        <w:rPr>
          <w:rFonts w:ascii="Arial" w:hAnsi="Arial" w:cs="Arial"/>
          <w:sz w:val="18"/>
          <w:szCs w:val="18"/>
        </w:rPr>
        <w:t xml:space="preserve"> </w:t>
      </w:r>
      <w:r w:rsidR="00C572AD">
        <w:rPr>
          <w:rFonts w:ascii="Arial" w:hAnsi="Arial" w:cs="Arial"/>
          <w:sz w:val="18"/>
          <w:szCs w:val="18"/>
        </w:rPr>
        <w:t xml:space="preserve">             </w:t>
      </w:r>
      <w:r w:rsidR="00C3127E" w:rsidRPr="00C572AD">
        <w:rPr>
          <w:rFonts w:ascii="Arial" w:hAnsi="Arial" w:cs="Arial"/>
          <w:sz w:val="18"/>
          <w:szCs w:val="18"/>
        </w:rPr>
        <w:t xml:space="preserve">                                                                                   Headteacher – Mr D Orme BA (Hons) NPQH     Deputy Head – Ms J Smith </w:t>
      </w:r>
      <w:r w:rsidR="0026447D" w:rsidRPr="00C572AD">
        <w:rPr>
          <w:rFonts w:ascii="Arial" w:hAnsi="Arial" w:cs="Arial"/>
          <w:sz w:val="18"/>
          <w:szCs w:val="18"/>
        </w:rPr>
        <w:t>B Ed (Hons) NPQSL</w:t>
      </w:r>
    </w:p>
    <w:p w14:paraId="799D55EA" w14:textId="2FFC1F96" w:rsidR="00273BBD" w:rsidRPr="00273BBD" w:rsidRDefault="00273BBD" w:rsidP="00C3127E">
      <w:pPr>
        <w:jc w:val="center"/>
        <w:rPr>
          <w:rFonts w:ascii="Arial" w:hAnsi="Arial" w:cs="Arial"/>
          <w:i/>
          <w:iCs/>
          <w:sz w:val="20"/>
          <w:szCs w:val="20"/>
          <w:lang w:val="en-US"/>
        </w:rPr>
      </w:pPr>
      <w:r w:rsidRPr="00273BBD">
        <w:rPr>
          <w:rFonts w:ascii="Arial" w:hAnsi="Arial" w:cs="Arial"/>
          <w:i/>
          <w:iCs/>
          <w:sz w:val="20"/>
          <w:szCs w:val="20"/>
        </w:rPr>
        <w:t>“Happy and Successful in Everything we Do!”</w:t>
      </w:r>
    </w:p>
    <w:p w14:paraId="794BD05A" w14:textId="4E55AE55" w:rsidR="00844EE7" w:rsidRPr="006E3C1E" w:rsidRDefault="002B4077" w:rsidP="004D2EDE">
      <w:pPr>
        <w:jc w:val="right"/>
      </w:pPr>
      <w:r>
        <w:t>7 February</w:t>
      </w:r>
      <w:r w:rsidR="000A29E2" w:rsidRPr="006E3C1E">
        <w:t xml:space="preserve"> 2023</w:t>
      </w:r>
    </w:p>
    <w:p w14:paraId="493B9006" w14:textId="5B79533E" w:rsidR="008C5C82" w:rsidRPr="006E3C1E" w:rsidRDefault="008C5C82" w:rsidP="008C5C82">
      <w:pPr>
        <w:rPr>
          <w:lang w:val="en-US"/>
        </w:rPr>
      </w:pPr>
      <w:r w:rsidRPr="006E3C1E">
        <w:rPr>
          <w:lang w:val="en-US"/>
        </w:rPr>
        <w:t>Dear Parents</w:t>
      </w:r>
    </w:p>
    <w:p w14:paraId="587B5FBE" w14:textId="77777777" w:rsidR="008C5C82" w:rsidRPr="006E3C1E" w:rsidRDefault="008C5C82" w:rsidP="008C5C82">
      <w:pPr>
        <w:rPr>
          <w:sz w:val="10"/>
          <w:szCs w:val="10"/>
          <w:lang w:val="en-US"/>
        </w:rPr>
      </w:pPr>
    </w:p>
    <w:p w14:paraId="2C820F02" w14:textId="77777777" w:rsidR="006E3C1E" w:rsidRPr="006E3C1E" w:rsidRDefault="006E3C1E" w:rsidP="000A29E2">
      <w:pPr>
        <w:rPr>
          <w:sz w:val="2"/>
          <w:szCs w:val="2"/>
        </w:rPr>
      </w:pPr>
    </w:p>
    <w:p w14:paraId="2DFF62FD" w14:textId="77777777" w:rsidR="00EC4849" w:rsidRPr="000A29E2" w:rsidRDefault="00EC4849" w:rsidP="008C5C82">
      <w:pPr>
        <w:rPr>
          <w:sz w:val="10"/>
          <w:szCs w:val="10"/>
        </w:rPr>
      </w:pPr>
    </w:p>
    <w:p w14:paraId="6B6793A6" w14:textId="77777777" w:rsidR="00EB7463" w:rsidRPr="00EB7463" w:rsidRDefault="00EB7463" w:rsidP="008C5C82">
      <w:pPr>
        <w:rPr>
          <w:u w:val="single"/>
          <w:lang w:val="en-US"/>
        </w:rPr>
      </w:pPr>
      <w:r w:rsidRPr="00EB7463">
        <w:rPr>
          <w:u w:val="single"/>
          <w:lang w:val="en-US"/>
        </w:rPr>
        <w:t>Learning</w:t>
      </w:r>
    </w:p>
    <w:p w14:paraId="0DEB2FC6" w14:textId="77777777" w:rsidR="00EB7463" w:rsidRPr="00190FCC" w:rsidRDefault="00EB7463" w:rsidP="008C5C82">
      <w:pPr>
        <w:rPr>
          <w:sz w:val="10"/>
          <w:szCs w:val="10"/>
          <w:lang w:val="en-US"/>
        </w:rPr>
      </w:pPr>
    </w:p>
    <w:p w14:paraId="566D69C1" w14:textId="53138C0E" w:rsidR="002B4077" w:rsidRDefault="002B4077" w:rsidP="008C5C82">
      <w:pPr>
        <w:rPr>
          <w:lang w:val="en-US"/>
        </w:rPr>
      </w:pPr>
      <w:r>
        <w:rPr>
          <w:lang w:val="en-US"/>
        </w:rPr>
        <w:t xml:space="preserve">I have been so impressed with your children’s incredibly hard work throughout this past half-term.  Each week our teachers choose a Learning Superstar and a Reader of the Week from each class to receive a certificate in assembly.  I can only tell you that the staff </w:t>
      </w:r>
      <w:r w:rsidR="00062DEC">
        <w:rPr>
          <w:lang w:val="en-US"/>
        </w:rPr>
        <w:t xml:space="preserve">find this a very </w:t>
      </w:r>
      <w:r>
        <w:rPr>
          <w:lang w:val="en-US"/>
        </w:rPr>
        <w:t xml:space="preserve">difficult task!  There are so many children making progress and approaching their education with such a positive attitude.  Can I thank you, </w:t>
      </w:r>
      <w:r w:rsidR="00E47796">
        <w:rPr>
          <w:lang w:val="en-US"/>
        </w:rPr>
        <w:t>our</w:t>
      </w:r>
      <w:r>
        <w:rPr>
          <w:lang w:val="en-US"/>
        </w:rPr>
        <w:t xml:space="preserve"> parent</w:t>
      </w:r>
      <w:r w:rsidR="00E47796">
        <w:rPr>
          <w:lang w:val="en-US"/>
        </w:rPr>
        <w:t xml:space="preserve"> community</w:t>
      </w:r>
      <w:r>
        <w:rPr>
          <w:lang w:val="en-US"/>
        </w:rPr>
        <w:t>, for everything you are doing to ensure that your children are attending school regularly (we’ve not had a week when a</w:t>
      </w:r>
      <w:r w:rsidR="00294AF1">
        <w:rPr>
          <w:lang w:val="en-US"/>
        </w:rPr>
        <w:t xml:space="preserve">verage attendance </w:t>
      </w:r>
      <w:r>
        <w:rPr>
          <w:lang w:val="en-US"/>
        </w:rPr>
        <w:t xml:space="preserve">has slipped under 90% since Christmas).  This is ensuring that our pupils are learning and making progress. </w:t>
      </w:r>
      <w:r w:rsidR="00F95D25">
        <w:rPr>
          <w:lang w:val="en-US"/>
        </w:rPr>
        <w:t xml:space="preserve">We still need to do better </w:t>
      </w:r>
      <w:r w:rsidR="00AA68DF">
        <w:rPr>
          <w:lang w:val="en-US"/>
        </w:rPr>
        <w:t xml:space="preserve">and want our attendance figures to be higher; we </w:t>
      </w:r>
      <w:r w:rsidR="00F95D25">
        <w:rPr>
          <w:lang w:val="en-US"/>
        </w:rPr>
        <w:t>a</w:t>
      </w:r>
      <w:r w:rsidR="009C0AEE">
        <w:rPr>
          <w:lang w:val="en-US"/>
        </w:rPr>
        <w:t>re supporting individual families</w:t>
      </w:r>
      <w:r w:rsidR="00AA68DF">
        <w:rPr>
          <w:lang w:val="en-US"/>
        </w:rPr>
        <w:t xml:space="preserve"> to this end</w:t>
      </w:r>
      <w:r w:rsidR="009C0AEE">
        <w:rPr>
          <w:lang w:val="en-US"/>
        </w:rPr>
        <w:t xml:space="preserve">. </w:t>
      </w:r>
      <w:r>
        <w:rPr>
          <w:lang w:val="en-US"/>
        </w:rPr>
        <w:t xml:space="preserve"> Thanks, too, for supporting the children to carry out vital home learning tasks like Learning Logs and daily reading.</w:t>
      </w:r>
    </w:p>
    <w:p w14:paraId="6EE7867B" w14:textId="431F038F" w:rsidR="002B4077" w:rsidRDefault="002B4077" w:rsidP="008C5C82">
      <w:pPr>
        <w:rPr>
          <w:lang w:val="en-US"/>
        </w:rPr>
      </w:pPr>
    </w:p>
    <w:p w14:paraId="127AE993" w14:textId="77777777" w:rsidR="00EB7463" w:rsidRPr="00EB7463" w:rsidRDefault="00EB7463" w:rsidP="008C5C82">
      <w:pPr>
        <w:rPr>
          <w:u w:val="single"/>
          <w:lang w:val="en-US"/>
        </w:rPr>
      </w:pPr>
      <w:r w:rsidRPr="00EB7463">
        <w:rPr>
          <w:u w:val="single"/>
          <w:lang w:val="en-US"/>
        </w:rPr>
        <w:t>Behaviour</w:t>
      </w:r>
    </w:p>
    <w:p w14:paraId="37F09543" w14:textId="77777777" w:rsidR="00EB7463" w:rsidRPr="00190FCC" w:rsidRDefault="00EB7463" w:rsidP="008C5C82">
      <w:pPr>
        <w:rPr>
          <w:sz w:val="10"/>
          <w:szCs w:val="10"/>
          <w:lang w:val="en-US"/>
        </w:rPr>
      </w:pPr>
    </w:p>
    <w:p w14:paraId="17D86DED" w14:textId="704316CA" w:rsidR="002B4077" w:rsidRDefault="002B4077" w:rsidP="008C5C82">
      <w:pPr>
        <w:rPr>
          <w:lang w:val="en-US"/>
        </w:rPr>
      </w:pPr>
      <w:r>
        <w:rPr>
          <w:lang w:val="en-US"/>
        </w:rPr>
        <w:t xml:space="preserve">We are rightly proud of our high standards and expectations </w:t>
      </w:r>
      <w:r w:rsidR="00272221">
        <w:rPr>
          <w:lang w:val="en-US"/>
        </w:rPr>
        <w:t>of</w:t>
      </w:r>
      <w:r>
        <w:rPr>
          <w:lang w:val="en-US"/>
        </w:rPr>
        <w:t xml:space="preserve"> behaviour at Brookside.  A further certificate which is presented to one child per class each week is the Behaviour Superstar award.  We constantly strive to create a culture of mutual respect between all individuals </w:t>
      </w:r>
      <w:r w:rsidR="007830A3">
        <w:rPr>
          <w:lang w:val="en-US"/>
        </w:rPr>
        <w:t xml:space="preserve">in school </w:t>
      </w:r>
      <w:r>
        <w:rPr>
          <w:lang w:val="en-US"/>
        </w:rPr>
        <w:t xml:space="preserve">as this leads to the best environment for our pupils to flourish.   Again, thank you for your </w:t>
      </w:r>
      <w:r w:rsidR="00EB7463">
        <w:rPr>
          <w:lang w:val="en-US"/>
        </w:rPr>
        <w:t xml:space="preserve">co-operation and </w:t>
      </w:r>
      <w:r>
        <w:rPr>
          <w:lang w:val="en-US"/>
        </w:rPr>
        <w:t xml:space="preserve">support in the implementation of our behaviour policy.  No parent wants to hear that their child has received a yellow or red card, but these are only ever issued </w:t>
      </w:r>
      <w:r w:rsidR="00EB7463">
        <w:rPr>
          <w:lang w:val="en-US"/>
        </w:rPr>
        <w:t xml:space="preserve">following reminders and encouragement to follow our long-established rules.  </w:t>
      </w:r>
      <w:r w:rsidR="00E47796">
        <w:rPr>
          <w:lang w:val="en-US"/>
        </w:rPr>
        <w:t>In most cases, these reprimands only have to be issued once to pupils.  Some children, of course, remain ‘Green’ on our ‘Good to be Green’ charts, and this is a fantastic achievement.</w:t>
      </w:r>
    </w:p>
    <w:p w14:paraId="0AE1FF2A" w14:textId="1B06AB67" w:rsidR="00E47796" w:rsidRDefault="00E47796" w:rsidP="008C5C82">
      <w:pPr>
        <w:rPr>
          <w:lang w:val="en-US"/>
        </w:rPr>
      </w:pPr>
    </w:p>
    <w:p w14:paraId="69EA4A49" w14:textId="643442A0" w:rsidR="00E47796" w:rsidRPr="00190FCC" w:rsidRDefault="00E47796" w:rsidP="008C5C82">
      <w:pPr>
        <w:rPr>
          <w:u w:val="single"/>
          <w:lang w:val="en-US"/>
        </w:rPr>
      </w:pPr>
      <w:r w:rsidRPr="00190FCC">
        <w:rPr>
          <w:u w:val="single"/>
          <w:lang w:val="en-US"/>
        </w:rPr>
        <w:t>Residentials</w:t>
      </w:r>
    </w:p>
    <w:p w14:paraId="43ECE4E4" w14:textId="7215E6D3" w:rsidR="00E47796" w:rsidRPr="00190FCC" w:rsidRDefault="00E47796" w:rsidP="008C5C82">
      <w:pPr>
        <w:rPr>
          <w:sz w:val="10"/>
          <w:szCs w:val="10"/>
          <w:lang w:val="en-US"/>
        </w:rPr>
      </w:pPr>
    </w:p>
    <w:p w14:paraId="4D45315A" w14:textId="09FDAEA7" w:rsidR="00E47796" w:rsidRDefault="00E47796" w:rsidP="00190FCC">
      <w:pPr>
        <w:rPr>
          <w:lang w:val="en-US"/>
        </w:rPr>
      </w:pPr>
      <w:r>
        <w:rPr>
          <w:lang w:val="en-US"/>
        </w:rPr>
        <w:t xml:space="preserve">We are pleased that Y4, Y5, and Y6 will have the opportunity to attend a residential stay this year.  Our established practice is that only Y4 and Y6 go, but Y4 missed out last year so we have arranged for them to go </w:t>
      </w:r>
      <w:r w:rsidR="00F3520C">
        <w:rPr>
          <w:lang w:val="en-US"/>
        </w:rPr>
        <w:t>in Y5</w:t>
      </w:r>
      <w:r>
        <w:rPr>
          <w:lang w:val="en-US"/>
        </w:rPr>
        <w:t xml:space="preserve"> instead.  Next year we will revert to Y4 and Y6 only.  Thank you to those parents who are making their payments towards the cost of these trips or who have already paid in full.  I appreciate these t</w:t>
      </w:r>
      <w:r w:rsidR="00F54AD6">
        <w:rPr>
          <w:lang w:val="en-US"/>
        </w:rPr>
        <w:t>hings</w:t>
      </w:r>
      <w:r>
        <w:rPr>
          <w:lang w:val="en-US"/>
        </w:rPr>
        <w:t xml:space="preserve"> aren’t cheap and I would encourage any parents who are struggling to cover the costs to get in touch and we will do everything we can to offer assistance.  Further details to come about the Y6 trip (2 nights), </w:t>
      </w:r>
      <w:r w:rsidR="00190FCC">
        <w:rPr>
          <w:lang w:val="en-US"/>
        </w:rPr>
        <w:t xml:space="preserve">but I can confirm the main activities of the </w:t>
      </w:r>
      <w:r>
        <w:rPr>
          <w:lang w:val="en-US"/>
        </w:rPr>
        <w:t xml:space="preserve">Y4 and Y5 (one night) </w:t>
      </w:r>
      <w:r w:rsidR="00190FCC">
        <w:rPr>
          <w:lang w:val="en-US"/>
        </w:rPr>
        <w:t xml:space="preserve">trips.  </w:t>
      </w:r>
      <w:r w:rsidR="00190FCC" w:rsidRPr="00190FCC">
        <w:rPr>
          <w:lang w:val="en-US"/>
        </w:rPr>
        <w:t>Year 4 - 14th &amp; 15th June</w:t>
      </w:r>
      <w:r w:rsidR="00190FCC">
        <w:rPr>
          <w:lang w:val="en-US"/>
        </w:rPr>
        <w:t>: w</w:t>
      </w:r>
      <w:r w:rsidR="00190FCC" w:rsidRPr="00190FCC">
        <w:rPr>
          <w:lang w:val="en-US"/>
        </w:rPr>
        <w:t xml:space="preserve">illow </w:t>
      </w:r>
      <w:r w:rsidR="00190FCC">
        <w:rPr>
          <w:lang w:val="en-US"/>
        </w:rPr>
        <w:t>w</w:t>
      </w:r>
      <w:r w:rsidR="00190FCC" w:rsidRPr="00190FCC">
        <w:rPr>
          <w:lang w:val="en-US"/>
        </w:rPr>
        <w:t>eaving</w:t>
      </w:r>
      <w:r w:rsidR="00190FCC">
        <w:rPr>
          <w:lang w:val="en-US"/>
        </w:rPr>
        <w:t>, b</w:t>
      </w:r>
      <w:r w:rsidR="00190FCC" w:rsidRPr="00190FCC">
        <w:rPr>
          <w:lang w:val="en-US"/>
        </w:rPr>
        <w:t>ushcraft</w:t>
      </w:r>
      <w:r w:rsidR="00190FCC">
        <w:rPr>
          <w:lang w:val="en-US"/>
        </w:rPr>
        <w:t>, c</w:t>
      </w:r>
      <w:r w:rsidR="00190FCC" w:rsidRPr="00190FCC">
        <w:rPr>
          <w:lang w:val="en-US"/>
        </w:rPr>
        <w:t>ampfire</w:t>
      </w:r>
      <w:r w:rsidR="00190FCC">
        <w:rPr>
          <w:lang w:val="en-US"/>
        </w:rPr>
        <w:t>, o</w:t>
      </w:r>
      <w:r w:rsidR="00190FCC" w:rsidRPr="00190FCC">
        <w:rPr>
          <w:lang w:val="en-US"/>
        </w:rPr>
        <w:t>rienteering</w:t>
      </w:r>
      <w:r w:rsidR="00190FCC">
        <w:rPr>
          <w:lang w:val="en-US"/>
        </w:rPr>
        <w:t xml:space="preserve">.  </w:t>
      </w:r>
      <w:r w:rsidR="00190FCC" w:rsidRPr="00190FCC">
        <w:rPr>
          <w:lang w:val="en-US"/>
        </w:rPr>
        <w:t>Year 5 - 5th &amp; 6th July</w:t>
      </w:r>
      <w:r w:rsidR="00190FCC">
        <w:rPr>
          <w:lang w:val="en-US"/>
        </w:rPr>
        <w:t>: w</w:t>
      </w:r>
      <w:r w:rsidR="00190FCC" w:rsidRPr="00190FCC">
        <w:rPr>
          <w:lang w:val="en-US"/>
        </w:rPr>
        <w:t xml:space="preserve">illow </w:t>
      </w:r>
      <w:r w:rsidR="00190FCC">
        <w:rPr>
          <w:lang w:val="en-US"/>
        </w:rPr>
        <w:t>w</w:t>
      </w:r>
      <w:r w:rsidR="00190FCC" w:rsidRPr="00190FCC">
        <w:rPr>
          <w:lang w:val="en-US"/>
        </w:rPr>
        <w:t>eaving</w:t>
      </w:r>
      <w:r w:rsidR="00190FCC">
        <w:rPr>
          <w:lang w:val="en-US"/>
        </w:rPr>
        <w:t>, z</w:t>
      </w:r>
      <w:r w:rsidR="00190FCC" w:rsidRPr="00190FCC">
        <w:rPr>
          <w:lang w:val="en-US"/>
        </w:rPr>
        <w:t xml:space="preserve">ip </w:t>
      </w:r>
      <w:r w:rsidR="00190FCC">
        <w:rPr>
          <w:lang w:val="en-US"/>
        </w:rPr>
        <w:t>l</w:t>
      </w:r>
      <w:r w:rsidR="00190FCC" w:rsidRPr="00190FCC">
        <w:rPr>
          <w:lang w:val="en-US"/>
        </w:rPr>
        <w:t>ine</w:t>
      </w:r>
      <w:r w:rsidR="00190FCC">
        <w:rPr>
          <w:lang w:val="en-US"/>
        </w:rPr>
        <w:t>, c</w:t>
      </w:r>
      <w:r w:rsidR="00190FCC" w:rsidRPr="00190FCC">
        <w:rPr>
          <w:lang w:val="en-US"/>
        </w:rPr>
        <w:t>amp</w:t>
      </w:r>
      <w:r w:rsidR="00F54AD6">
        <w:rPr>
          <w:lang w:val="en-US"/>
        </w:rPr>
        <w:t>f</w:t>
      </w:r>
      <w:r w:rsidR="00190FCC" w:rsidRPr="00190FCC">
        <w:rPr>
          <w:lang w:val="en-US"/>
        </w:rPr>
        <w:t>ire</w:t>
      </w:r>
      <w:r w:rsidR="00190FCC">
        <w:rPr>
          <w:lang w:val="en-US"/>
        </w:rPr>
        <w:t>, o</w:t>
      </w:r>
      <w:r w:rsidR="00190FCC" w:rsidRPr="00190FCC">
        <w:rPr>
          <w:lang w:val="en-US"/>
        </w:rPr>
        <w:t>rienteering</w:t>
      </w:r>
      <w:r w:rsidR="00190FCC">
        <w:rPr>
          <w:lang w:val="en-US"/>
        </w:rPr>
        <w:t>.  Please see your child’s teacher for further information.</w:t>
      </w:r>
    </w:p>
    <w:p w14:paraId="0169E3AE" w14:textId="77777777" w:rsidR="002B4077" w:rsidRPr="009C0AEE" w:rsidRDefault="002B4077" w:rsidP="008C5C82">
      <w:pPr>
        <w:rPr>
          <w:sz w:val="18"/>
          <w:szCs w:val="18"/>
          <w:lang w:val="en-US"/>
        </w:rPr>
      </w:pPr>
    </w:p>
    <w:p w14:paraId="13E0D633" w14:textId="0C2EFB43" w:rsidR="008C5C82" w:rsidRPr="006E3C1E" w:rsidRDefault="008C5C82" w:rsidP="008C5C82">
      <w:pPr>
        <w:rPr>
          <w:lang w:val="en-US"/>
        </w:rPr>
      </w:pPr>
      <w:r w:rsidRPr="006E3C1E">
        <w:rPr>
          <w:lang w:val="en-US"/>
        </w:rPr>
        <w:t>Yours sincerely,</w:t>
      </w:r>
    </w:p>
    <w:p w14:paraId="206D3576" w14:textId="77777777" w:rsidR="008C5C82" w:rsidRPr="00EC4849" w:rsidRDefault="008C5C82" w:rsidP="008C5C82">
      <w:pPr>
        <w:rPr>
          <w:sz w:val="2"/>
          <w:szCs w:val="2"/>
          <w:lang w:val="en-US"/>
        </w:rPr>
      </w:pPr>
    </w:p>
    <w:p w14:paraId="33861734" w14:textId="2A5987FF" w:rsidR="008C5C82" w:rsidRDefault="008C5C82" w:rsidP="008C5C82">
      <w:pPr>
        <w:rPr>
          <w:sz w:val="22"/>
          <w:szCs w:val="22"/>
          <w:lang w:val="en-US"/>
        </w:rPr>
      </w:pPr>
      <w:r w:rsidRPr="001563DA">
        <w:rPr>
          <w:noProof/>
        </w:rPr>
        <w:drawing>
          <wp:inline distT="0" distB="0" distL="0" distR="0" wp14:anchorId="47C30299" wp14:editId="3C383357">
            <wp:extent cx="1275882" cy="597877"/>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biLevel thresh="50000"/>
                    </a:blip>
                    <a:stretch>
                      <a:fillRect/>
                    </a:stretch>
                  </pic:blipFill>
                  <pic:spPr>
                    <a:xfrm>
                      <a:off x="0" y="0"/>
                      <a:ext cx="1348634" cy="631969"/>
                    </a:xfrm>
                    <a:prstGeom prst="rect">
                      <a:avLst/>
                    </a:prstGeom>
                  </pic:spPr>
                </pic:pic>
              </a:graphicData>
            </a:graphic>
          </wp:inline>
        </w:drawing>
      </w:r>
    </w:p>
    <w:p w14:paraId="3A34F3F7" w14:textId="77777777" w:rsidR="008C5C82" w:rsidRPr="006E3C1E" w:rsidRDefault="008C5C82" w:rsidP="008C5C82">
      <w:pPr>
        <w:rPr>
          <w:lang w:val="en-US"/>
        </w:rPr>
      </w:pPr>
      <w:r w:rsidRPr="006E3C1E">
        <w:rPr>
          <w:lang w:val="en-US"/>
        </w:rPr>
        <w:t>Mr D Orme</w:t>
      </w:r>
    </w:p>
    <w:p w14:paraId="0054ABB4" w14:textId="263A57EB" w:rsidR="00C776BD" w:rsidRPr="006E3C1E" w:rsidRDefault="008C5C82" w:rsidP="00504AFE">
      <w:pPr>
        <w:rPr>
          <w:rFonts w:ascii="Arial" w:hAnsi="Arial" w:cs="Arial"/>
        </w:rPr>
      </w:pPr>
      <w:r w:rsidRPr="006E3C1E">
        <w:rPr>
          <w:lang w:val="en-US"/>
        </w:rPr>
        <w:t>Headteacher</w:t>
      </w:r>
    </w:p>
    <w:sectPr w:rsidR="00C776BD" w:rsidRPr="006E3C1E" w:rsidSect="00F37408">
      <w:headerReference w:type="default" r:id="rId9"/>
      <w:footerReference w:type="default" r:id="rId10"/>
      <w:pgSz w:w="11906" w:h="16838" w:code="9"/>
      <w:pgMar w:top="720" w:right="851" w:bottom="72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EF182" w14:textId="77777777" w:rsidR="00C81BCD" w:rsidRDefault="00C81BCD" w:rsidP="00E57D54">
      <w:r>
        <w:separator/>
      </w:r>
    </w:p>
  </w:endnote>
  <w:endnote w:type="continuationSeparator" w:id="0">
    <w:p w14:paraId="60781A90" w14:textId="77777777" w:rsidR="00C81BCD" w:rsidRDefault="00C81BCD" w:rsidP="00E57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61D94" w14:textId="77777777" w:rsidR="00E57D54" w:rsidRDefault="00E57D54">
    <w:pPr>
      <w:pStyle w:val="Footer"/>
    </w:pPr>
  </w:p>
  <w:p w14:paraId="7B3992B3" w14:textId="77777777" w:rsidR="00E57D54" w:rsidRDefault="00877A1F">
    <w:pPr>
      <w:pStyle w:val="Footer"/>
      <w:rPr>
        <w:noProof/>
      </w:rPr>
    </w:pPr>
    <w:r>
      <w:rPr>
        <w:noProof/>
      </w:rPr>
      <w:drawing>
        <wp:inline distT="0" distB="0" distL="0" distR="0" wp14:anchorId="21FDCA72" wp14:editId="204C4EC8">
          <wp:extent cx="571500" cy="520700"/>
          <wp:effectExtent l="0" t="0" r="0" b="0"/>
          <wp:docPr id="14" name="Picture 14" descr="FMs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si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20700"/>
                  </a:xfrm>
                  <a:prstGeom prst="rect">
                    <a:avLst/>
                  </a:prstGeom>
                  <a:noFill/>
                  <a:ln>
                    <a:noFill/>
                  </a:ln>
                </pic:spPr>
              </pic:pic>
            </a:graphicData>
          </a:graphic>
        </wp:inline>
      </w:drawing>
    </w:r>
    <w:r w:rsidR="00E57D54">
      <w:t xml:space="preserve">  </w:t>
    </w:r>
    <w:r>
      <w:rPr>
        <w:noProof/>
      </w:rPr>
      <w:drawing>
        <wp:inline distT="0" distB="0" distL="0" distR="0" wp14:anchorId="2A77208E" wp14:editId="3728AF85">
          <wp:extent cx="558800" cy="495300"/>
          <wp:effectExtent l="0" t="0" r="0" b="0"/>
          <wp:docPr id="15" name="Picture 15" descr="Eco-Schools_Bronze_award_highr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Schools_Bronze_award_highres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8800" cy="495300"/>
                  </a:xfrm>
                  <a:prstGeom prst="rect">
                    <a:avLst/>
                  </a:prstGeom>
                  <a:noFill/>
                  <a:ln>
                    <a:noFill/>
                  </a:ln>
                </pic:spPr>
              </pic:pic>
            </a:graphicData>
          </a:graphic>
        </wp:inline>
      </w:drawing>
    </w:r>
    <w:r w:rsidR="00E57D54">
      <w:t xml:space="preserve">  </w:t>
    </w:r>
    <w:r>
      <w:rPr>
        <w:noProof/>
      </w:rPr>
      <w:drawing>
        <wp:inline distT="0" distB="0" distL="0" distR="0" wp14:anchorId="2EE2432E" wp14:editId="39380897">
          <wp:extent cx="596900" cy="533400"/>
          <wp:effectExtent l="0" t="0" r="0" b="0"/>
          <wp:docPr id="22" name="Picture 22" descr="Eco-Schools Silve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o-Schools Silver awar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6900" cy="533400"/>
                  </a:xfrm>
                  <a:prstGeom prst="rect">
                    <a:avLst/>
                  </a:prstGeom>
                  <a:noFill/>
                  <a:ln>
                    <a:noFill/>
                  </a:ln>
                </pic:spPr>
              </pic:pic>
            </a:graphicData>
          </a:graphic>
        </wp:inline>
      </w:drawing>
    </w:r>
    <w:r>
      <w:rPr>
        <w:noProof/>
      </w:rPr>
      <w:drawing>
        <wp:inline distT="0" distB="0" distL="0" distR="0" wp14:anchorId="35AE4A45" wp14:editId="7A64027E">
          <wp:extent cx="558800" cy="596900"/>
          <wp:effectExtent l="0" t="0" r="0" b="0"/>
          <wp:docPr id="23" name="Picture 0" descr="eco-school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co-schools_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8800" cy="596900"/>
                  </a:xfrm>
                  <a:prstGeom prst="rect">
                    <a:avLst/>
                  </a:prstGeom>
                  <a:noFill/>
                  <a:ln>
                    <a:noFill/>
                  </a:ln>
                </pic:spPr>
              </pic:pic>
            </a:graphicData>
          </a:graphic>
        </wp:inline>
      </w:drawing>
    </w:r>
    <w:r w:rsidR="00E57D54">
      <w:t xml:space="preserve"> </w:t>
    </w:r>
    <w:r>
      <w:rPr>
        <w:noProof/>
      </w:rPr>
      <w:drawing>
        <wp:inline distT="0" distB="0" distL="0" distR="0" wp14:anchorId="69C09C46" wp14:editId="1D38170D">
          <wp:extent cx="469900" cy="46990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blipFill dpi="0" rotWithShape="0">
                    <a:blip/>
                    <a:srcRect/>
                    <a:stretch>
                      <a:fillRect/>
                    </a:stretch>
                  </a:blipFill>
                  <a:ln>
                    <a:noFill/>
                  </a:ln>
                </pic:spPr>
              </pic:pic>
            </a:graphicData>
          </a:graphic>
        </wp:inline>
      </w:drawing>
    </w:r>
    <w:r w:rsidR="00E57D54">
      <w:t xml:space="preserve">  </w:t>
    </w:r>
    <w:r>
      <w:rPr>
        <w:noProof/>
      </w:rPr>
      <w:drawing>
        <wp:inline distT="0" distB="0" distL="0" distR="0" wp14:anchorId="0BD91D9A" wp14:editId="23514230">
          <wp:extent cx="635000" cy="609600"/>
          <wp:effectExtent l="0" t="0" r="0" b="0"/>
          <wp:docPr id="25" name="Picture 1"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MARKGOLD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5000" cy="609600"/>
                  </a:xfrm>
                  <a:prstGeom prst="rect">
                    <a:avLst/>
                  </a:prstGeom>
                  <a:noFill/>
                  <a:ln>
                    <a:noFill/>
                  </a:ln>
                </pic:spPr>
              </pic:pic>
            </a:graphicData>
          </a:graphic>
        </wp:inline>
      </w:drawing>
    </w:r>
    <w:r>
      <w:rPr>
        <w:noProof/>
      </w:rPr>
      <w:drawing>
        <wp:inline distT="0" distB="0" distL="0" distR="0" wp14:anchorId="7F64E979" wp14:editId="5D5DD671">
          <wp:extent cx="482600" cy="495300"/>
          <wp:effectExtent l="0" t="0" r="0" b="0"/>
          <wp:docPr id="26" name="Picture 26" descr="active sport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tive sports awa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600" cy="495300"/>
                  </a:xfrm>
                  <a:prstGeom prst="rect">
                    <a:avLst/>
                  </a:prstGeom>
                  <a:noFill/>
                  <a:ln>
                    <a:noFill/>
                  </a:ln>
                </pic:spPr>
              </pic:pic>
            </a:graphicData>
          </a:graphic>
        </wp:inline>
      </w:drawing>
    </w:r>
    <w:r w:rsidR="002F3C92">
      <w:t xml:space="preserve"> </w:t>
    </w:r>
    <w:r w:rsidR="007C7189">
      <w:object w:dxaOrig="13837" w:dyaOrig="8293" w14:anchorId="73F8A7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7pt;height:33.25pt">
          <v:imagedata r:id="rId8" o:title=""/>
        </v:shape>
        <o:OLEObject Type="Embed" ProgID="MSPhotoEd.3" ShapeID="_x0000_i1025" DrawAspect="Content" ObjectID="_1737265393" r:id="rId9"/>
      </w:object>
    </w:r>
    <w:r>
      <w:rPr>
        <w:noProof/>
      </w:rPr>
      <w:drawing>
        <wp:inline distT="0" distB="0" distL="0" distR="0" wp14:anchorId="253572A2" wp14:editId="0E7B7ACF">
          <wp:extent cx="571500" cy="457200"/>
          <wp:effectExtent l="0" t="0" r="0" b="0"/>
          <wp:docPr id="27" name="Picture 27" descr="logo_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_award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457200"/>
                  </a:xfrm>
                  <a:prstGeom prst="rect">
                    <a:avLst/>
                  </a:prstGeom>
                  <a:noFill/>
                  <a:ln>
                    <a:noFill/>
                  </a:ln>
                </pic:spPr>
              </pic:pic>
            </a:graphicData>
          </a:graphic>
        </wp:inline>
      </w:drawing>
    </w:r>
    <w:r w:rsidR="002F3C92">
      <w:rPr>
        <w:noProof/>
      </w:rPr>
      <w:t xml:space="preserve"> </w:t>
    </w:r>
    <w:r>
      <w:rPr>
        <w:noProof/>
      </w:rPr>
      <w:drawing>
        <wp:inline distT="0" distB="0" distL="0" distR="0" wp14:anchorId="32231564" wp14:editId="06F86E08">
          <wp:extent cx="508000" cy="508000"/>
          <wp:effectExtent l="0" t="0" r="6350" b="6350"/>
          <wp:docPr id="28" name="Picture 28" descr="Wildlife Gardening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ldlife Gardening Awar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inline>
      </w:drawing>
    </w:r>
    <w:r w:rsidR="00D81972">
      <w:rPr>
        <w:noProof/>
      </w:rPr>
      <w:t xml:space="preserve"> </w:t>
    </w:r>
    <w:r w:rsidR="007C7189">
      <w:rPr>
        <w:noProof/>
      </w:rPr>
      <w:t xml:space="preserve"> </w:t>
    </w:r>
    <w:r>
      <w:rPr>
        <w:noProof/>
      </w:rPr>
      <w:drawing>
        <wp:inline distT="0" distB="0" distL="0" distR="0" wp14:anchorId="03A1CE13" wp14:editId="716B65F9">
          <wp:extent cx="469900" cy="508000"/>
          <wp:effectExtent l="0" t="0" r="6350" b="6350"/>
          <wp:docPr id="29" name="Picture 29" descr="olymp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lympic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900" cy="508000"/>
                  </a:xfrm>
                  <a:prstGeom prst="rect">
                    <a:avLst/>
                  </a:prstGeom>
                  <a:noFill/>
                  <a:ln>
                    <a:noFill/>
                  </a:ln>
                </pic:spPr>
              </pic:pic>
            </a:graphicData>
          </a:graphic>
        </wp:inline>
      </w:drawing>
    </w:r>
    <w:r w:rsidR="007C7189">
      <w:rPr>
        <w:noProof/>
      </w:rPr>
      <w:t xml:space="preserve">    </w:t>
    </w:r>
    <w:r>
      <w:rPr>
        <w:noProof/>
      </w:rPr>
      <w:drawing>
        <wp:inline distT="0" distB="0" distL="0" distR="0" wp14:anchorId="4033EEB4" wp14:editId="235942F0">
          <wp:extent cx="4965700" cy="5181600"/>
          <wp:effectExtent l="0" t="0" r="6350" b="0"/>
          <wp:docPr id="34" name="Picture 34" descr="eco-school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o-schools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65700" cy="5181600"/>
                  </a:xfrm>
                  <a:prstGeom prst="rect">
                    <a:avLst/>
                  </a:prstGeom>
                  <a:noFill/>
                  <a:ln>
                    <a:noFill/>
                  </a:ln>
                </pic:spPr>
              </pic:pic>
            </a:graphicData>
          </a:graphic>
        </wp:inline>
      </w:drawing>
    </w:r>
    <w:r>
      <w:rPr>
        <w:noProof/>
      </w:rPr>
      <w:drawing>
        <wp:inline distT="0" distB="0" distL="0" distR="0" wp14:anchorId="3269B8F8" wp14:editId="1CE9DC63">
          <wp:extent cx="800100" cy="800100"/>
          <wp:effectExtent l="0" t="0" r="0" b="0"/>
          <wp:docPr id="35" name="Picture 35" descr="Wildlife Gardening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ldlife Gardening Awar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Pr>
        <w:noProof/>
      </w:rPr>
      <w:drawing>
        <wp:inline distT="0" distB="0" distL="0" distR="0" wp14:anchorId="52B870B8" wp14:editId="08C929E0">
          <wp:extent cx="5384800" cy="5321300"/>
          <wp:effectExtent l="0" t="0" r="6350" b="0"/>
          <wp:docPr id="36" name="Picture 36"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RTSMARKGOLD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800" cy="5321300"/>
                  </a:xfrm>
                  <a:prstGeom prst="rect">
                    <a:avLst/>
                  </a:prstGeom>
                  <a:noFill/>
                  <a:ln>
                    <a:noFill/>
                  </a:ln>
                </pic:spPr>
              </pic:pic>
            </a:graphicData>
          </a:graphic>
        </wp:inline>
      </w:drawing>
    </w:r>
    <w:r>
      <w:rPr>
        <w:noProof/>
      </w:rPr>
      <w:drawing>
        <wp:inline distT="0" distB="0" distL="0" distR="0" wp14:anchorId="2858207D" wp14:editId="57E31208">
          <wp:extent cx="5384800" cy="5308600"/>
          <wp:effectExtent l="0" t="0" r="6350" b="6350"/>
          <wp:docPr id="37" name="Picture 37"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TSMARKGOLD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800" cy="5308600"/>
                  </a:xfrm>
                  <a:prstGeom prst="rect">
                    <a:avLst/>
                  </a:prstGeom>
                  <a:noFill/>
                  <a:ln>
                    <a:noFill/>
                  </a:ln>
                </pic:spPr>
              </pic:pic>
            </a:graphicData>
          </a:graphic>
        </wp:inline>
      </w:drawing>
    </w:r>
  </w:p>
  <w:p w14:paraId="6ABDD85B" w14:textId="77777777" w:rsidR="00E57D54" w:rsidRDefault="00877A1F">
    <w:pPr>
      <w:pStyle w:val="Footer"/>
    </w:pPr>
    <w:r>
      <w:rPr>
        <w:noProof/>
      </w:rPr>
      <w:drawing>
        <wp:inline distT="0" distB="0" distL="0" distR="0" wp14:anchorId="3D37A6B5" wp14:editId="1B033384">
          <wp:extent cx="5384800" cy="5308600"/>
          <wp:effectExtent l="0" t="0" r="6350" b="6350"/>
          <wp:docPr id="38" name="Picture 38"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RTSMARKGOLD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800" cy="530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BC3A0" w14:textId="77777777" w:rsidR="00C81BCD" w:rsidRDefault="00C81BCD" w:rsidP="00E57D54">
      <w:r>
        <w:separator/>
      </w:r>
    </w:p>
  </w:footnote>
  <w:footnote w:type="continuationSeparator" w:id="0">
    <w:p w14:paraId="783B1297" w14:textId="77777777" w:rsidR="00C81BCD" w:rsidRDefault="00C81BCD" w:rsidP="00E57D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E59AC" w14:textId="77777777" w:rsidR="00844EE7" w:rsidRDefault="00844EE7" w:rsidP="00844EE7">
    <w:pPr>
      <w:pStyle w:val="Header"/>
      <w:jc w:val="center"/>
    </w:pPr>
    <w:r>
      <w:rPr>
        <w:rFonts w:ascii="Arial" w:hAnsi="Arial" w:cs="Arial"/>
        <w:noProof/>
      </w:rPr>
      <w:drawing>
        <wp:inline distT="0" distB="0" distL="0" distR="0" wp14:anchorId="62861C5A" wp14:editId="4DFA9A49">
          <wp:extent cx="1085850" cy="8912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0181" cy="9029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0BA3"/>
    <w:multiLevelType w:val="hybridMultilevel"/>
    <w:tmpl w:val="5F2230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F122E70"/>
    <w:multiLevelType w:val="hybridMultilevel"/>
    <w:tmpl w:val="87506F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729D4B8B"/>
    <w:multiLevelType w:val="hybridMultilevel"/>
    <w:tmpl w:val="CE8A08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648749523">
    <w:abstractNumId w:val="2"/>
  </w:num>
  <w:num w:numId="2" w16cid:durableId="1698121526">
    <w:abstractNumId w:val="1"/>
  </w:num>
  <w:num w:numId="3" w16cid:durableId="16899885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686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738A"/>
    <w:rsid w:val="00001727"/>
    <w:rsid w:val="00011046"/>
    <w:rsid w:val="0002172C"/>
    <w:rsid w:val="00053DD7"/>
    <w:rsid w:val="00062DEC"/>
    <w:rsid w:val="00092370"/>
    <w:rsid w:val="000A29E2"/>
    <w:rsid w:val="000B7483"/>
    <w:rsid w:val="000D68BF"/>
    <w:rsid w:val="000E1042"/>
    <w:rsid w:val="000F1A47"/>
    <w:rsid w:val="000F28B6"/>
    <w:rsid w:val="000F7493"/>
    <w:rsid w:val="00100950"/>
    <w:rsid w:val="001113B2"/>
    <w:rsid w:val="001244D8"/>
    <w:rsid w:val="00136346"/>
    <w:rsid w:val="00163784"/>
    <w:rsid w:val="0016521F"/>
    <w:rsid w:val="00166C44"/>
    <w:rsid w:val="00167176"/>
    <w:rsid w:val="001878D1"/>
    <w:rsid w:val="00190350"/>
    <w:rsid w:val="0019094C"/>
    <w:rsid w:val="00190FCC"/>
    <w:rsid w:val="00194238"/>
    <w:rsid w:val="001C024F"/>
    <w:rsid w:val="001C0C23"/>
    <w:rsid w:val="001C3C52"/>
    <w:rsid w:val="001D5580"/>
    <w:rsid w:val="001E61F9"/>
    <w:rsid w:val="00224743"/>
    <w:rsid w:val="00232FF2"/>
    <w:rsid w:val="00252073"/>
    <w:rsid w:val="0026447D"/>
    <w:rsid w:val="00270B92"/>
    <w:rsid w:val="00272221"/>
    <w:rsid w:val="00273905"/>
    <w:rsid w:val="00273BBD"/>
    <w:rsid w:val="00287306"/>
    <w:rsid w:val="00290536"/>
    <w:rsid w:val="00292F8A"/>
    <w:rsid w:val="00294AF1"/>
    <w:rsid w:val="002B4077"/>
    <w:rsid w:val="002B504E"/>
    <w:rsid w:val="002D685C"/>
    <w:rsid w:val="002E4B2E"/>
    <w:rsid w:val="002E626B"/>
    <w:rsid w:val="002F3C92"/>
    <w:rsid w:val="00302D08"/>
    <w:rsid w:val="003464F7"/>
    <w:rsid w:val="00362583"/>
    <w:rsid w:val="0037404B"/>
    <w:rsid w:val="0037709D"/>
    <w:rsid w:val="00381A4A"/>
    <w:rsid w:val="0039210C"/>
    <w:rsid w:val="00397612"/>
    <w:rsid w:val="003A3092"/>
    <w:rsid w:val="003A5F1F"/>
    <w:rsid w:val="003B1D7C"/>
    <w:rsid w:val="003B5239"/>
    <w:rsid w:val="003C19E3"/>
    <w:rsid w:val="003C3F1A"/>
    <w:rsid w:val="003D6359"/>
    <w:rsid w:val="003E4836"/>
    <w:rsid w:val="003F5417"/>
    <w:rsid w:val="003F5B6C"/>
    <w:rsid w:val="00407390"/>
    <w:rsid w:val="00413063"/>
    <w:rsid w:val="00432F30"/>
    <w:rsid w:val="00441D85"/>
    <w:rsid w:val="00446F4C"/>
    <w:rsid w:val="0045721E"/>
    <w:rsid w:val="0046738A"/>
    <w:rsid w:val="00476655"/>
    <w:rsid w:val="004859C7"/>
    <w:rsid w:val="00494078"/>
    <w:rsid w:val="00496C54"/>
    <w:rsid w:val="004A5D3C"/>
    <w:rsid w:val="004B2DDD"/>
    <w:rsid w:val="004B4126"/>
    <w:rsid w:val="004C7766"/>
    <w:rsid w:val="004D2EDE"/>
    <w:rsid w:val="004F53D7"/>
    <w:rsid w:val="00502685"/>
    <w:rsid w:val="00504AFE"/>
    <w:rsid w:val="005244DB"/>
    <w:rsid w:val="00546283"/>
    <w:rsid w:val="00551CCB"/>
    <w:rsid w:val="00560DCD"/>
    <w:rsid w:val="00566006"/>
    <w:rsid w:val="0057679F"/>
    <w:rsid w:val="005831F2"/>
    <w:rsid w:val="00591385"/>
    <w:rsid w:val="005A1C52"/>
    <w:rsid w:val="005A417D"/>
    <w:rsid w:val="005B0FF1"/>
    <w:rsid w:val="005D5140"/>
    <w:rsid w:val="005E4A2C"/>
    <w:rsid w:val="0060357C"/>
    <w:rsid w:val="00611922"/>
    <w:rsid w:val="006424AF"/>
    <w:rsid w:val="00642840"/>
    <w:rsid w:val="00650FE9"/>
    <w:rsid w:val="00653B93"/>
    <w:rsid w:val="006624DF"/>
    <w:rsid w:val="006749DC"/>
    <w:rsid w:val="00691C9F"/>
    <w:rsid w:val="0069709C"/>
    <w:rsid w:val="00697C25"/>
    <w:rsid w:val="006A37A5"/>
    <w:rsid w:val="006B5D86"/>
    <w:rsid w:val="006C3729"/>
    <w:rsid w:val="006D2549"/>
    <w:rsid w:val="006E3C1E"/>
    <w:rsid w:val="006E61C3"/>
    <w:rsid w:val="006F6D11"/>
    <w:rsid w:val="00701397"/>
    <w:rsid w:val="00712186"/>
    <w:rsid w:val="0071359B"/>
    <w:rsid w:val="00713829"/>
    <w:rsid w:val="0071703D"/>
    <w:rsid w:val="00736267"/>
    <w:rsid w:val="00737C64"/>
    <w:rsid w:val="00746DD9"/>
    <w:rsid w:val="00751DB6"/>
    <w:rsid w:val="007713B6"/>
    <w:rsid w:val="00781821"/>
    <w:rsid w:val="007830A3"/>
    <w:rsid w:val="00797198"/>
    <w:rsid w:val="007C56C8"/>
    <w:rsid w:val="007C7189"/>
    <w:rsid w:val="00804B35"/>
    <w:rsid w:val="0080686D"/>
    <w:rsid w:val="0081673A"/>
    <w:rsid w:val="00817742"/>
    <w:rsid w:val="00824FB1"/>
    <w:rsid w:val="00843FF7"/>
    <w:rsid w:val="00844EE7"/>
    <w:rsid w:val="0084661C"/>
    <w:rsid w:val="00877A1F"/>
    <w:rsid w:val="00882A1E"/>
    <w:rsid w:val="00885151"/>
    <w:rsid w:val="008857D1"/>
    <w:rsid w:val="008907BF"/>
    <w:rsid w:val="00894552"/>
    <w:rsid w:val="008A6F86"/>
    <w:rsid w:val="008A7CC1"/>
    <w:rsid w:val="008B05AF"/>
    <w:rsid w:val="008B20CB"/>
    <w:rsid w:val="008B4989"/>
    <w:rsid w:val="008B7CD4"/>
    <w:rsid w:val="008C2848"/>
    <w:rsid w:val="008C5C82"/>
    <w:rsid w:val="008D104C"/>
    <w:rsid w:val="008E576F"/>
    <w:rsid w:val="0090208A"/>
    <w:rsid w:val="009243A8"/>
    <w:rsid w:val="00936C9B"/>
    <w:rsid w:val="0093705E"/>
    <w:rsid w:val="00946A07"/>
    <w:rsid w:val="00985EC8"/>
    <w:rsid w:val="009B7C8D"/>
    <w:rsid w:val="009C0AEE"/>
    <w:rsid w:val="009D24AC"/>
    <w:rsid w:val="009D4089"/>
    <w:rsid w:val="009D7B8C"/>
    <w:rsid w:val="009E7CD2"/>
    <w:rsid w:val="009F3298"/>
    <w:rsid w:val="00A07484"/>
    <w:rsid w:val="00A1080B"/>
    <w:rsid w:val="00A10B28"/>
    <w:rsid w:val="00A16C30"/>
    <w:rsid w:val="00A27D35"/>
    <w:rsid w:val="00A66B03"/>
    <w:rsid w:val="00A7086C"/>
    <w:rsid w:val="00A73EAC"/>
    <w:rsid w:val="00A75F0A"/>
    <w:rsid w:val="00AA68DF"/>
    <w:rsid w:val="00AA7E70"/>
    <w:rsid w:val="00AB1D47"/>
    <w:rsid w:val="00AB5E8C"/>
    <w:rsid w:val="00AB6DC1"/>
    <w:rsid w:val="00AC6149"/>
    <w:rsid w:val="00AD5238"/>
    <w:rsid w:val="00AF08B3"/>
    <w:rsid w:val="00AF0EB7"/>
    <w:rsid w:val="00AF2674"/>
    <w:rsid w:val="00AF3AAB"/>
    <w:rsid w:val="00AF4A9F"/>
    <w:rsid w:val="00B25804"/>
    <w:rsid w:val="00B64644"/>
    <w:rsid w:val="00B65DE4"/>
    <w:rsid w:val="00B728E9"/>
    <w:rsid w:val="00BD0895"/>
    <w:rsid w:val="00BD246D"/>
    <w:rsid w:val="00BD5AA6"/>
    <w:rsid w:val="00BD7CDA"/>
    <w:rsid w:val="00C018B0"/>
    <w:rsid w:val="00C026D5"/>
    <w:rsid w:val="00C070AA"/>
    <w:rsid w:val="00C3127E"/>
    <w:rsid w:val="00C31C82"/>
    <w:rsid w:val="00C572AD"/>
    <w:rsid w:val="00C776BD"/>
    <w:rsid w:val="00C81BCD"/>
    <w:rsid w:val="00C90EEC"/>
    <w:rsid w:val="00C91A55"/>
    <w:rsid w:val="00C96D2E"/>
    <w:rsid w:val="00CC3AB0"/>
    <w:rsid w:val="00CD79A8"/>
    <w:rsid w:val="00CF5B71"/>
    <w:rsid w:val="00D00502"/>
    <w:rsid w:val="00D134DC"/>
    <w:rsid w:val="00D210C0"/>
    <w:rsid w:val="00D326BF"/>
    <w:rsid w:val="00D40F66"/>
    <w:rsid w:val="00D41833"/>
    <w:rsid w:val="00D77B61"/>
    <w:rsid w:val="00D81972"/>
    <w:rsid w:val="00D97FBB"/>
    <w:rsid w:val="00DB2C71"/>
    <w:rsid w:val="00DD1A61"/>
    <w:rsid w:val="00DE27D2"/>
    <w:rsid w:val="00DE311E"/>
    <w:rsid w:val="00E009C6"/>
    <w:rsid w:val="00E01AAE"/>
    <w:rsid w:val="00E068F7"/>
    <w:rsid w:val="00E45C91"/>
    <w:rsid w:val="00E47796"/>
    <w:rsid w:val="00E57D54"/>
    <w:rsid w:val="00E71EF2"/>
    <w:rsid w:val="00E733BD"/>
    <w:rsid w:val="00E8222D"/>
    <w:rsid w:val="00E91E5A"/>
    <w:rsid w:val="00EA0CCB"/>
    <w:rsid w:val="00EB24CB"/>
    <w:rsid w:val="00EB7463"/>
    <w:rsid w:val="00EC4849"/>
    <w:rsid w:val="00ED2534"/>
    <w:rsid w:val="00ED7083"/>
    <w:rsid w:val="00EE4098"/>
    <w:rsid w:val="00F0379F"/>
    <w:rsid w:val="00F314F5"/>
    <w:rsid w:val="00F3520C"/>
    <w:rsid w:val="00F3709F"/>
    <w:rsid w:val="00F37408"/>
    <w:rsid w:val="00F5232F"/>
    <w:rsid w:val="00F54AD6"/>
    <w:rsid w:val="00F60DA1"/>
    <w:rsid w:val="00F7753C"/>
    <w:rsid w:val="00F823F0"/>
    <w:rsid w:val="00F95D25"/>
    <w:rsid w:val="00FA7C94"/>
    <w:rsid w:val="00FD2D6F"/>
    <w:rsid w:val="00FD67C4"/>
    <w:rsid w:val="00FE301B"/>
    <w:rsid w:val="00FE52D7"/>
    <w:rsid w:val="00FE6E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6"/>
    <o:shapelayout v:ext="edit">
      <o:idmap v:ext="edit" data="1"/>
    </o:shapelayout>
  </w:shapeDefaults>
  <w:decimalSymbol w:val="."/>
  <w:listSeparator w:val=","/>
  <w14:docId w14:val="67F42085"/>
  <w15:docId w15:val="{F8993083-178B-4E71-9763-F81A80D64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738A"/>
    <w:rPr>
      <w:sz w:val="24"/>
      <w:szCs w:val="24"/>
    </w:rPr>
  </w:style>
  <w:style w:type="paragraph" w:styleId="Heading1">
    <w:name w:val="heading 1"/>
    <w:basedOn w:val="Normal"/>
    <w:next w:val="Normal"/>
    <w:link w:val="Heading1Char"/>
    <w:qFormat/>
    <w:rsid w:val="001D5580"/>
    <w:pPr>
      <w:keepNext/>
      <w:spacing w:before="240" w:after="60"/>
      <w:outlineLvl w:val="0"/>
    </w:pPr>
    <w:rPr>
      <w:rFonts w:ascii="Cambria" w:hAnsi="Cambria"/>
      <w:b/>
      <w:bCs/>
      <w:kern w:val="32"/>
      <w:sz w:val="32"/>
      <w:szCs w:val="32"/>
    </w:rPr>
  </w:style>
  <w:style w:type="paragraph" w:styleId="Heading4">
    <w:name w:val="heading 4"/>
    <w:basedOn w:val="Normal"/>
    <w:next w:val="Normal"/>
    <w:qFormat/>
    <w:rsid w:val="00001727"/>
    <w:pPr>
      <w:keepNext/>
      <w:outlineLvl w:val="3"/>
    </w:pPr>
    <w:rPr>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67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F0EB7"/>
    <w:rPr>
      <w:rFonts w:ascii="Tahoma" w:hAnsi="Tahoma" w:cs="Tahoma"/>
      <w:sz w:val="16"/>
      <w:szCs w:val="16"/>
    </w:rPr>
  </w:style>
  <w:style w:type="paragraph" w:styleId="Header">
    <w:name w:val="header"/>
    <w:basedOn w:val="Normal"/>
    <w:link w:val="HeaderChar"/>
    <w:rsid w:val="00E57D54"/>
    <w:pPr>
      <w:tabs>
        <w:tab w:val="center" w:pos="4513"/>
        <w:tab w:val="right" w:pos="9026"/>
      </w:tabs>
    </w:pPr>
  </w:style>
  <w:style w:type="character" w:customStyle="1" w:styleId="HeaderChar">
    <w:name w:val="Header Char"/>
    <w:link w:val="Header"/>
    <w:rsid w:val="00E57D54"/>
    <w:rPr>
      <w:sz w:val="24"/>
      <w:szCs w:val="24"/>
    </w:rPr>
  </w:style>
  <w:style w:type="paragraph" w:styleId="Footer">
    <w:name w:val="footer"/>
    <w:basedOn w:val="Normal"/>
    <w:link w:val="FooterChar"/>
    <w:uiPriority w:val="99"/>
    <w:rsid w:val="00E57D54"/>
    <w:pPr>
      <w:tabs>
        <w:tab w:val="center" w:pos="4513"/>
        <w:tab w:val="right" w:pos="9026"/>
      </w:tabs>
    </w:pPr>
  </w:style>
  <w:style w:type="character" w:customStyle="1" w:styleId="FooterChar">
    <w:name w:val="Footer Char"/>
    <w:link w:val="Footer"/>
    <w:uiPriority w:val="99"/>
    <w:rsid w:val="00E57D54"/>
    <w:rPr>
      <w:sz w:val="24"/>
      <w:szCs w:val="24"/>
    </w:rPr>
  </w:style>
  <w:style w:type="character" w:customStyle="1" w:styleId="Heading1Char">
    <w:name w:val="Heading 1 Char"/>
    <w:link w:val="Heading1"/>
    <w:rsid w:val="001D5580"/>
    <w:rPr>
      <w:rFonts w:ascii="Cambria" w:eastAsia="Times New Roman" w:hAnsi="Cambria" w:cs="Times New Roman"/>
      <w:b/>
      <w:bCs/>
      <w:kern w:val="32"/>
      <w:sz w:val="32"/>
      <w:szCs w:val="32"/>
    </w:rPr>
  </w:style>
  <w:style w:type="paragraph" w:styleId="FootnoteText">
    <w:name w:val="footnote text"/>
    <w:basedOn w:val="Normal"/>
    <w:link w:val="FootnoteTextChar"/>
    <w:rsid w:val="00AC6149"/>
    <w:rPr>
      <w:sz w:val="20"/>
      <w:szCs w:val="20"/>
    </w:rPr>
  </w:style>
  <w:style w:type="character" w:customStyle="1" w:styleId="FootnoteTextChar">
    <w:name w:val="Footnote Text Char"/>
    <w:basedOn w:val="DefaultParagraphFont"/>
    <w:link w:val="FootnoteText"/>
    <w:rsid w:val="00AC6149"/>
  </w:style>
  <w:style w:type="character" w:styleId="FootnoteReference">
    <w:name w:val="footnote reference"/>
    <w:rsid w:val="00AC6149"/>
    <w:rPr>
      <w:vertAlign w:val="superscript"/>
    </w:rPr>
  </w:style>
  <w:style w:type="character" w:styleId="Hyperlink">
    <w:name w:val="Hyperlink"/>
    <w:basedOn w:val="DefaultParagraphFont"/>
    <w:rsid w:val="00C31C82"/>
    <w:rPr>
      <w:color w:val="0000FF" w:themeColor="hyperlink"/>
      <w:u w:val="single"/>
    </w:rPr>
  </w:style>
  <w:style w:type="character" w:styleId="UnresolvedMention">
    <w:name w:val="Unresolved Mention"/>
    <w:basedOn w:val="DefaultParagraphFont"/>
    <w:uiPriority w:val="99"/>
    <w:semiHidden/>
    <w:unhideWhenUsed/>
    <w:rsid w:val="00C312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2396">
      <w:bodyDiv w:val="1"/>
      <w:marLeft w:val="0"/>
      <w:marRight w:val="0"/>
      <w:marTop w:val="0"/>
      <w:marBottom w:val="0"/>
      <w:divBdr>
        <w:top w:val="none" w:sz="0" w:space="0" w:color="auto"/>
        <w:left w:val="none" w:sz="0" w:space="0" w:color="auto"/>
        <w:bottom w:val="none" w:sz="0" w:space="0" w:color="auto"/>
        <w:right w:val="none" w:sz="0" w:space="0" w:color="auto"/>
      </w:divBdr>
    </w:div>
    <w:div w:id="105588848">
      <w:bodyDiv w:val="1"/>
      <w:marLeft w:val="0"/>
      <w:marRight w:val="0"/>
      <w:marTop w:val="0"/>
      <w:marBottom w:val="0"/>
      <w:divBdr>
        <w:top w:val="none" w:sz="0" w:space="0" w:color="auto"/>
        <w:left w:val="none" w:sz="0" w:space="0" w:color="auto"/>
        <w:bottom w:val="none" w:sz="0" w:space="0" w:color="auto"/>
        <w:right w:val="none" w:sz="0" w:space="0" w:color="auto"/>
      </w:divBdr>
    </w:div>
    <w:div w:id="307443818">
      <w:bodyDiv w:val="1"/>
      <w:marLeft w:val="0"/>
      <w:marRight w:val="0"/>
      <w:marTop w:val="0"/>
      <w:marBottom w:val="0"/>
      <w:divBdr>
        <w:top w:val="none" w:sz="0" w:space="0" w:color="auto"/>
        <w:left w:val="none" w:sz="0" w:space="0" w:color="auto"/>
        <w:bottom w:val="none" w:sz="0" w:space="0" w:color="auto"/>
        <w:right w:val="none" w:sz="0" w:space="0" w:color="auto"/>
      </w:divBdr>
    </w:div>
    <w:div w:id="544635195">
      <w:bodyDiv w:val="1"/>
      <w:marLeft w:val="0"/>
      <w:marRight w:val="0"/>
      <w:marTop w:val="0"/>
      <w:marBottom w:val="0"/>
      <w:divBdr>
        <w:top w:val="none" w:sz="0" w:space="0" w:color="auto"/>
        <w:left w:val="none" w:sz="0" w:space="0" w:color="auto"/>
        <w:bottom w:val="none" w:sz="0" w:space="0" w:color="auto"/>
        <w:right w:val="none" w:sz="0" w:space="0" w:color="auto"/>
      </w:divBdr>
    </w:div>
    <w:div w:id="906377658">
      <w:bodyDiv w:val="1"/>
      <w:marLeft w:val="0"/>
      <w:marRight w:val="0"/>
      <w:marTop w:val="0"/>
      <w:marBottom w:val="0"/>
      <w:divBdr>
        <w:top w:val="none" w:sz="0" w:space="0" w:color="auto"/>
        <w:left w:val="none" w:sz="0" w:space="0" w:color="auto"/>
        <w:bottom w:val="none" w:sz="0" w:space="0" w:color="auto"/>
        <w:right w:val="none" w:sz="0" w:space="0" w:color="auto"/>
      </w:divBdr>
    </w:div>
    <w:div w:id="1141190266">
      <w:bodyDiv w:val="1"/>
      <w:marLeft w:val="0"/>
      <w:marRight w:val="0"/>
      <w:marTop w:val="0"/>
      <w:marBottom w:val="0"/>
      <w:divBdr>
        <w:top w:val="none" w:sz="0" w:space="0" w:color="auto"/>
        <w:left w:val="none" w:sz="0" w:space="0" w:color="auto"/>
        <w:bottom w:val="none" w:sz="0" w:space="0" w:color="auto"/>
        <w:right w:val="none" w:sz="0" w:space="0" w:color="auto"/>
      </w:divBdr>
    </w:div>
    <w:div w:id="1401908458">
      <w:bodyDiv w:val="1"/>
      <w:marLeft w:val="0"/>
      <w:marRight w:val="0"/>
      <w:marTop w:val="0"/>
      <w:marBottom w:val="0"/>
      <w:divBdr>
        <w:top w:val="none" w:sz="0" w:space="0" w:color="auto"/>
        <w:left w:val="none" w:sz="0" w:space="0" w:color="auto"/>
        <w:bottom w:val="none" w:sz="0" w:space="0" w:color="auto"/>
        <w:right w:val="none" w:sz="0" w:space="0" w:color="auto"/>
      </w:divBdr>
    </w:div>
    <w:div w:id="1472750039">
      <w:bodyDiv w:val="1"/>
      <w:marLeft w:val="0"/>
      <w:marRight w:val="0"/>
      <w:marTop w:val="0"/>
      <w:marBottom w:val="0"/>
      <w:divBdr>
        <w:top w:val="none" w:sz="0" w:space="0" w:color="auto"/>
        <w:left w:val="none" w:sz="0" w:space="0" w:color="auto"/>
        <w:bottom w:val="none" w:sz="0" w:space="0" w:color="auto"/>
        <w:right w:val="none" w:sz="0" w:space="0" w:color="auto"/>
      </w:divBdr>
    </w:div>
    <w:div w:id="1635863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jpeg"/><Relationship Id="rId12" Type="http://schemas.openxmlformats.org/officeDocument/2006/relationships/image" Target="media/image13.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11" Type="http://schemas.openxmlformats.org/officeDocument/2006/relationships/image" Target="media/image12.jpeg"/><Relationship Id="rId5" Type="http://schemas.openxmlformats.org/officeDocument/2006/relationships/image" Target="media/image7.png"/><Relationship Id="rId10" Type="http://schemas.openxmlformats.org/officeDocument/2006/relationships/image" Target="media/image11.jpeg"/><Relationship Id="rId4" Type="http://schemas.openxmlformats.org/officeDocument/2006/relationships/image" Target="media/image6.jpeg"/><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924F2-7DCA-4D6F-B4F0-54EEFD47C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512</Words>
  <Characters>2655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Griffiths</dc:creator>
  <cp:lastModifiedBy>Brookside Primary Head</cp:lastModifiedBy>
  <cp:revision>68</cp:revision>
  <cp:lastPrinted>2023-02-07T08:49:00Z</cp:lastPrinted>
  <dcterms:created xsi:type="dcterms:W3CDTF">2022-09-01T14:35:00Z</dcterms:created>
  <dcterms:modified xsi:type="dcterms:W3CDTF">2023-02-07T08:57:00Z</dcterms:modified>
</cp:coreProperties>
</file>