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6" w:type="dxa"/>
        <w:jc w:val="center"/>
        <w:tblCellSpacing w:w="0" w:type="dxa"/>
        <w:tblCellMar>
          <w:left w:w="0" w:type="dxa"/>
          <w:right w:w="0" w:type="dxa"/>
        </w:tblCellMar>
        <w:tblLook w:val="04A0" w:firstRow="1" w:lastRow="0" w:firstColumn="1" w:lastColumn="0" w:noHBand="0" w:noVBand="1"/>
      </w:tblPr>
      <w:tblGrid>
        <w:gridCol w:w="9026"/>
      </w:tblGrid>
      <w:tr w:rsidR="006C7A3D" w:rsidRPr="006C7A3D" w:rsidT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rsidTr="006C7A3D">
                          <w:trPr>
                            <w:trHeight w:val="68"/>
                            <w:tblCellSpacing w:w="0" w:type="dxa"/>
                            <w:jc w:val="center"/>
                          </w:trPr>
                          <w:tc>
                            <w:tcPr>
                              <w:tcW w:w="0" w:type="auto"/>
                              <w:tcMar>
                                <w:top w:w="0" w:type="dxa"/>
                                <w:left w:w="300" w:type="dxa"/>
                                <w:bottom w:w="300" w:type="dxa"/>
                                <w:right w:w="300" w:type="dxa"/>
                              </w:tcMar>
                              <w:vAlign w:val="center"/>
                              <w:hideMark/>
                            </w:tcPr>
                            <w:p w:rsidR="006C7A3D" w:rsidRPr="006C7A3D" w:rsidRDefault="006C7A3D" w:rsidP="006C7A3D">
                              <w:pPr>
                                <w:spacing w:after="0" w:line="330" w:lineRule="atLeast"/>
                                <w:jc w:val="center"/>
                                <w:rPr>
                                  <w:rFonts w:ascii="Calibri" w:eastAsia="Times New Roman" w:hAnsi="Calibri" w:cs="Calibri"/>
                                  <w:color w:val="000000"/>
                                  <w:sz w:val="21"/>
                                  <w:szCs w:val="21"/>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C7A3D" w:rsidRPr="006C7A3D">
              <w:trPr>
                <w:tblCellSpacing w:w="15" w:type="dxa"/>
                <w:jc w:val="center"/>
              </w:trPr>
              <w:tc>
                <w:tcPr>
                  <w:tcW w:w="0" w:type="auto"/>
                  <w:vAlign w:val="center"/>
                  <w:hideMark/>
                </w:tcPr>
                <w:p w:rsidR="006C7A3D" w:rsidRPr="006C7A3D" w:rsidRDefault="006C7A3D" w:rsidP="006C7A3D">
                  <w:pPr>
                    <w:spacing w:after="0" w:line="240" w:lineRule="auto"/>
                    <w:rPr>
                      <w:rFonts w:ascii="Times New Roman" w:eastAsia="Times New Roman" w:hAnsi="Times New Roman" w:cs="Times New Roman"/>
                      <w:sz w:val="24"/>
                      <w:szCs w:val="24"/>
                      <w:lang w:eastAsia="en-GB"/>
                    </w:rPr>
                  </w:pPr>
                </w:p>
              </w:tc>
            </w:tr>
            <w:tr w:rsidR="006C7A3D" w:rsidRPr="006C7A3D">
              <w:trPr>
                <w:tblCellSpacing w:w="15" w:type="dxa"/>
                <w:jc w:val="center"/>
              </w:trPr>
              <w:tc>
                <w:tcPr>
                  <w:tcW w:w="0" w:type="auto"/>
                  <w:vAlign w:val="center"/>
                  <w:hideMark/>
                </w:tcPr>
                <w:p w:rsidR="006C7A3D" w:rsidRPr="006C7A3D" w:rsidRDefault="006C7A3D" w:rsidP="006C7A3D">
                  <w:pPr>
                    <w:spacing w:after="0" w:line="240" w:lineRule="auto"/>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C7A3D" w:rsidRPr="006C7A3D">
              <w:trPr>
                <w:tblCellSpacing w:w="15" w:type="dxa"/>
                <w:jc w:val="center"/>
              </w:trPr>
              <w:tc>
                <w:tcPr>
                  <w:tcW w:w="0" w:type="auto"/>
                  <w:vAlign w:val="center"/>
                  <w:hideMark/>
                </w:tcPr>
                <w:p w:rsidR="006C7A3D" w:rsidRPr="006C7A3D" w:rsidRDefault="006C7A3D" w:rsidP="006C7A3D">
                  <w:pPr>
                    <w:spacing w:after="0" w:line="240" w:lineRule="auto"/>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vAlign w:val="center"/>
                              <w:hideMark/>
                            </w:tcPr>
                            <w:p w:rsidR="006C7A3D" w:rsidRPr="006C7A3D" w:rsidRDefault="006C7A3D" w:rsidP="006C7A3D">
                              <w:pPr>
                                <w:spacing w:after="0" w:line="420" w:lineRule="atLeast"/>
                                <w:jc w:val="center"/>
                                <w:rPr>
                                  <w:rFonts w:ascii="Calibri" w:eastAsia="Times New Roman" w:hAnsi="Calibri" w:cs="Calibri"/>
                                  <w:sz w:val="42"/>
                                  <w:szCs w:val="42"/>
                                  <w:lang w:eastAsia="en-GB"/>
                                </w:rPr>
                              </w:pPr>
                              <w:hyperlink r:id="rId5" w:tgtFrame="_blank" w:history="1">
                                <w:r w:rsidRPr="006C7A3D">
                                  <w:rPr>
                                    <w:rFonts w:ascii="Calibri" w:eastAsia="Times New Roman" w:hAnsi="Calibri" w:cs="Calibri"/>
                                    <w:color w:val="0000FF"/>
                                    <w:sz w:val="42"/>
                                    <w:szCs w:val="42"/>
                                    <w:u w:val="single"/>
                                    <w:bdr w:val="none" w:sz="0" w:space="0" w:color="auto" w:frame="1"/>
                                    <w:lang w:eastAsia="en-GB"/>
                                  </w:rPr>
                                  <w:t>Free spring holiday activities across west Cheshire</w:t>
                                </w:r>
                              </w:hyperlink>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C7A3D" w:rsidRPr="006C7A3D">
              <w:trPr>
                <w:tblCellSpacing w:w="15" w:type="dxa"/>
                <w:jc w:val="center"/>
              </w:trPr>
              <w:tc>
                <w:tcPr>
                  <w:tcW w:w="0" w:type="auto"/>
                  <w:vAlign w:val="center"/>
                  <w:hideMark/>
                </w:tcPr>
                <w:p w:rsidR="006C7A3D" w:rsidRPr="006C7A3D" w:rsidRDefault="006C7A3D" w:rsidP="006C7A3D">
                  <w:pPr>
                    <w:spacing w:after="0" w:line="240" w:lineRule="auto"/>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tcMar>
                                <w:top w:w="300" w:type="dxa"/>
                                <w:left w:w="0" w:type="dxa"/>
                                <w:bottom w:w="300" w:type="dxa"/>
                                <w:right w:w="0" w:type="dxa"/>
                              </w:tcMar>
                              <w:vAlign w:val="center"/>
                              <w:hideMark/>
                            </w:tcPr>
                            <w:p w:rsidR="006C7A3D" w:rsidRPr="006C7A3D" w:rsidRDefault="006C7A3D" w:rsidP="006C7A3D">
                              <w:pPr>
                                <w:spacing w:after="0" w:line="330" w:lineRule="atLeast"/>
                                <w:rPr>
                                  <w:rFonts w:ascii="Calibri" w:eastAsia="Times New Roman" w:hAnsi="Calibri" w:cs="Calibri"/>
                                  <w:color w:val="000000"/>
                                  <w:sz w:val="21"/>
                                  <w:szCs w:val="21"/>
                                  <w:lang w:eastAsia="en-GB"/>
                                </w:rPr>
                              </w:pPr>
                              <w:r w:rsidRPr="006C7A3D">
                                <w:rPr>
                                  <w:rFonts w:ascii="Calibri" w:eastAsia="Times New Roman" w:hAnsi="Calibri" w:cs="Calibri"/>
                                  <w:color w:val="000000"/>
                                  <w:sz w:val="21"/>
                                  <w:szCs w:val="21"/>
                                  <w:lang w:eastAsia="en-GB"/>
                                </w:rPr>
                                <w:t>Dear schools</w:t>
                              </w:r>
                              <w:proofErr w:type="gramStart"/>
                              <w:r w:rsidRPr="006C7A3D">
                                <w:rPr>
                                  <w:rFonts w:ascii="Calibri" w:eastAsia="Times New Roman" w:hAnsi="Calibri" w:cs="Calibri"/>
                                  <w:color w:val="000000"/>
                                  <w:sz w:val="21"/>
                                  <w:szCs w:val="21"/>
                                  <w:lang w:eastAsia="en-GB"/>
                                </w:rPr>
                                <w:t>,</w:t>
                              </w:r>
                              <w:proofErr w:type="gramEnd"/>
                              <w:r w:rsidRPr="006C7A3D">
                                <w:rPr>
                                  <w:rFonts w:ascii="Calibri" w:eastAsia="Times New Roman" w:hAnsi="Calibri" w:cs="Calibri"/>
                                  <w:color w:val="000000"/>
                                  <w:sz w:val="21"/>
                                  <w:szCs w:val="21"/>
                                  <w:lang w:eastAsia="en-GB"/>
                                </w:rPr>
                                <w:br/>
                              </w:r>
                              <w:r w:rsidRPr="006C7A3D">
                                <w:rPr>
                                  <w:rFonts w:ascii="Calibri" w:eastAsia="Times New Roman" w:hAnsi="Calibri" w:cs="Calibri"/>
                                  <w:color w:val="000000"/>
                                  <w:sz w:val="21"/>
                                  <w:szCs w:val="21"/>
                                  <w:lang w:eastAsia="en-GB"/>
                                </w:rPr>
                                <w:br/>
                                <w:t>We hope you are looking forward to a well-deserved spring break.</w:t>
                              </w:r>
                              <w:r w:rsidRPr="006C7A3D">
                                <w:rPr>
                                  <w:rFonts w:ascii="Calibri" w:eastAsia="Times New Roman" w:hAnsi="Calibri" w:cs="Calibri"/>
                                  <w:color w:val="000000"/>
                                  <w:sz w:val="21"/>
                                  <w:szCs w:val="21"/>
                                  <w:lang w:eastAsia="en-GB"/>
                                </w:rPr>
                                <w:br/>
                              </w:r>
                              <w:r w:rsidRPr="006C7A3D">
                                <w:rPr>
                                  <w:rFonts w:ascii="Calibri" w:eastAsia="Times New Roman" w:hAnsi="Calibri" w:cs="Calibri"/>
                                  <w:color w:val="000000"/>
                                  <w:sz w:val="21"/>
                                  <w:szCs w:val="21"/>
                                  <w:lang w:eastAsia="en-GB"/>
                                </w:rPr>
                                <w:br/>
                                <w:t>We are proud to be coordinating this year's Holiday Activities and Food programme on behalf of Cheshire West and Chester council.</w:t>
                              </w:r>
                              <w:r w:rsidRPr="006C7A3D">
                                <w:rPr>
                                  <w:rFonts w:ascii="Calibri" w:eastAsia="Times New Roman" w:hAnsi="Calibri" w:cs="Calibri"/>
                                  <w:color w:val="000000"/>
                                  <w:sz w:val="21"/>
                                  <w:szCs w:val="21"/>
                                  <w:lang w:eastAsia="en-GB"/>
                                </w:rPr>
                                <w:br/>
                              </w:r>
                              <w:r w:rsidRPr="006C7A3D">
                                <w:rPr>
                                  <w:rFonts w:ascii="Calibri" w:eastAsia="Times New Roman" w:hAnsi="Calibri" w:cs="Calibri"/>
                                  <w:color w:val="000000"/>
                                  <w:sz w:val="21"/>
                                  <w:szCs w:val="21"/>
                                  <w:lang w:eastAsia="en-GB"/>
                                </w:rPr>
                                <w:br/>
                                <w:t>We wanted to let you know about some of the FREE activities available to the children, young people and families in your school throughout the holidays. Thanks to funding from the Department for Education, there are over 120 Holiday Activity with Food clubs across west Cheshire this spring - which are completely free for eligible FSM children.</w:t>
                              </w:r>
                              <w:r w:rsidRPr="006C7A3D">
                                <w:rPr>
                                  <w:rFonts w:ascii="Calibri" w:eastAsia="Times New Roman" w:hAnsi="Calibri" w:cs="Calibri"/>
                                  <w:color w:val="000000"/>
                                  <w:sz w:val="21"/>
                                  <w:szCs w:val="21"/>
                                  <w:lang w:eastAsia="en-GB"/>
                                </w:rPr>
                                <w:br/>
                              </w:r>
                              <w:r w:rsidRPr="006C7A3D">
                                <w:rPr>
                                  <w:rFonts w:ascii="Calibri" w:eastAsia="Times New Roman" w:hAnsi="Calibri" w:cs="Calibri"/>
                                  <w:color w:val="000000"/>
                                  <w:sz w:val="21"/>
                                  <w:szCs w:val="21"/>
                                  <w:lang w:eastAsia="en-GB"/>
                                </w:rPr>
                                <w:br/>
                                <w:t>Our brand-new </w:t>
                              </w:r>
                              <w:hyperlink r:id="rId6" w:tgtFrame="_blank" w:history="1">
                                <w:r w:rsidRPr="006C7A3D">
                                  <w:rPr>
                                    <w:rFonts w:ascii="Calibri" w:eastAsia="Times New Roman" w:hAnsi="Calibri" w:cs="Calibri"/>
                                    <w:color w:val="0000FF"/>
                                    <w:sz w:val="21"/>
                                    <w:szCs w:val="21"/>
                                    <w:u w:val="single"/>
                                    <w:bdr w:val="none" w:sz="0" w:space="0" w:color="auto" w:frame="1"/>
                                    <w:lang w:eastAsia="en-GB"/>
                                  </w:rPr>
                                  <w:t>interactive map</w:t>
                                </w:r>
                              </w:hyperlink>
                              <w:r w:rsidRPr="006C7A3D">
                                <w:rPr>
                                  <w:rFonts w:ascii="Calibri" w:eastAsia="Times New Roman" w:hAnsi="Calibri" w:cs="Calibri"/>
                                  <w:color w:val="000000"/>
                                  <w:sz w:val="21"/>
                                  <w:szCs w:val="21"/>
                                  <w:lang w:eastAsia="en-GB"/>
                                </w:rPr>
                                <w:t> means it’s easier than ever for parents/carers to browse the huge array of what’s on offer in their local area this spring. Whether their child is 5 or 15, is football-mad, loves swimming, forest school or day trips - parents can browse and book a suitable club in a few simple clicks.</w:t>
                              </w:r>
                              <w:r w:rsidRPr="006C7A3D">
                                <w:rPr>
                                  <w:rFonts w:ascii="Calibri" w:eastAsia="Times New Roman" w:hAnsi="Calibri" w:cs="Calibri"/>
                                  <w:color w:val="000000"/>
                                  <w:sz w:val="21"/>
                                  <w:szCs w:val="21"/>
                                  <w:lang w:eastAsia="en-GB"/>
                                </w:rPr>
                                <w:br/>
                              </w:r>
                              <w:r w:rsidRPr="006C7A3D">
                                <w:rPr>
                                  <w:rFonts w:ascii="Calibri" w:eastAsia="Times New Roman" w:hAnsi="Calibri" w:cs="Calibri"/>
                                  <w:color w:val="000000"/>
                                  <w:sz w:val="21"/>
                                  <w:szCs w:val="21"/>
                                  <w:lang w:eastAsia="en-GB"/>
                                </w:rPr>
                                <w:br/>
                                <w:t>To find a full list of the spring holiday activity clubs visit: </w:t>
                              </w:r>
                              <w:hyperlink r:id="rId7" w:tgtFrame="_blank" w:history="1">
                                <w:r w:rsidRPr="006C7A3D">
                                  <w:rPr>
                                    <w:rFonts w:ascii="Calibri" w:eastAsia="Times New Roman" w:hAnsi="Calibri" w:cs="Calibri"/>
                                    <w:color w:val="0000FF"/>
                                    <w:sz w:val="21"/>
                                    <w:szCs w:val="21"/>
                                    <w:u w:val="single"/>
                                    <w:bdr w:val="none" w:sz="0" w:space="0" w:color="auto" w:frame="1"/>
                                    <w:lang w:eastAsia="en-GB"/>
                                  </w:rPr>
                                  <w:t>www.edsential.com/HAF2022/</w:t>
                                </w:r>
                              </w:hyperlink>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r w:rsidRPr="006C7A3D">
                                <w:rPr>
                                  <w:rFonts w:ascii="Calibri" w:eastAsia="Times New Roman" w:hAnsi="Calibri" w:cs="Calibri"/>
                                  <w:noProof/>
                                  <w:color w:val="0000FF"/>
                                  <w:sz w:val="24"/>
                                  <w:szCs w:val="24"/>
                                  <w:bdr w:val="none" w:sz="0" w:space="0" w:color="auto" w:frame="1"/>
                                  <w:lang w:eastAsia="en-GB"/>
                                </w:rPr>
                                <w:drawing>
                                  <wp:inline distT="0" distB="0" distL="0" distR="0" wp14:anchorId="7C0E1263" wp14:editId="42E46350">
                                    <wp:extent cx="5189220" cy="3604075"/>
                                    <wp:effectExtent l="0" t="0" r="0" b="0"/>
                                    <wp:docPr id="2" name="Picture 2" descr="https://sender.senses.co.uk/files/32998/720/50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nder.senses.co.uk/files/32998/720/500">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3604075"/>
                                            </a:xfrm>
                                            <a:prstGeom prst="rect">
                                              <a:avLst/>
                                            </a:prstGeom>
                                            <a:noFill/>
                                            <a:ln>
                                              <a:noFill/>
                                            </a:ln>
                                          </pic:spPr>
                                        </pic:pic>
                                      </a:graphicData>
                                    </a:graphic>
                                  </wp:inline>
                                </w:drawing>
                              </w: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tcMar>
                                <w:top w:w="300" w:type="dxa"/>
                                <w:left w:w="0" w:type="dxa"/>
                                <w:bottom w:w="300" w:type="dxa"/>
                                <w:right w:w="0" w:type="dxa"/>
                              </w:tcMar>
                              <w:vAlign w:val="center"/>
                              <w:hideMark/>
                            </w:tcPr>
                            <w:p w:rsidR="006C7A3D" w:rsidRPr="006C7A3D" w:rsidRDefault="006C7A3D" w:rsidP="006C7A3D">
                              <w:pPr>
                                <w:spacing w:after="0" w:line="330" w:lineRule="atLeast"/>
                                <w:rPr>
                                  <w:rFonts w:ascii="Calibri" w:eastAsia="Times New Roman" w:hAnsi="Calibri" w:cs="Calibri"/>
                                  <w:color w:val="000000"/>
                                  <w:sz w:val="21"/>
                                  <w:szCs w:val="21"/>
                                  <w:lang w:eastAsia="en-GB"/>
                                </w:rPr>
                              </w:pPr>
                              <w:r w:rsidRPr="006C7A3D">
                                <w:rPr>
                                  <w:rFonts w:ascii="Calibri" w:eastAsia="Times New Roman" w:hAnsi="Calibri" w:cs="Calibri"/>
                                  <w:color w:val="000000"/>
                                  <w:sz w:val="21"/>
                                  <w:szCs w:val="21"/>
                                  <w:lang w:eastAsia="en-GB"/>
                                </w:rPr>
                                <w:t>We hope you will consider sharing this email and interactive map with the families in your school communities - we would love for as many children and young people to benefit from this free provision over the spring break as possible.</w:t>
                              </w: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C7A3D" w:rsidRPr="006C7A3D">
                          <w:trPr>
                            <w:tblCellSpacing w:w="0" w:type="dxa"/>
                            <w:jc w:val="center"/>
                          </w:trPr>
                          <w:tc>
                            <w:tcPr>
                              <w:tcW w:w="0" w:type="auto"/>
                              <w:hideMark/>
                            </w:tcPr>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6C7A3D" w:rsidRPr="006C7A3D" w:rsidRDefault="006C7A3D" w:rsidP="006C7A3D">
            <w:pPr>
              <w:spacing w:after="0" w:line="240" w:lineRule="auto"/>
              <w:jc w:val="center"/>
              <w:rPr>
                <w:rFonts w:ascii="Times New Roman" w:eastAsia="Times New Roman" w:hAnsi="Times New Roman" w:cs="Times New Roman"/>
                <w:sz w:val="24"/>
                <w:szCs w:val="24"/>
                <w:lang w:eastAsia="en-GB"/>
              </w:rPr>
            </w:pPr>
          </w:p>
        </w:tc>
      </w:tr>
    </w:tbl>
    <w:p w:rsidR="00400DEF" w:rsidRDefault="00400DEF" w:rsidP="006C7A3D">
      <w:bookmarkStart w:id="0" w:name="_GoBack"/>
      <w:bookmarkEnd w:id="0"/>
    </w:p>
    <w:sectPr w:rsidR="00400DEF" w:rsidSect="006C7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3D"/>
    <w:rsid w:val="00400DEF"/>
    <w:rsid w:val="006C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85840">
      <w:bodyDiv w:val="1"/>
      <w:marLeft w:val="0"/>
      <w:marRight w:val="0"/>
      <w:marTop w:val="0"/>
      <w:marBottom w:val="0"/>
      <w:divBdr>
        <w:top w:val="none" w:sz="0" w:space="0" w:color="auto"/>
        <w:left w:val="none" w:sz="0" w:space="0" w:color="auto"/>
        <w:bottom w:val="none" w:sz="0" w:space="0" w:color="auto"/>
        <w:right w:val="none" w:sz="0" w:space="0" w:color="auto"/>
      </w:divBdr>
      <w:divsChild>
        <w:div w:id="1314992657">
          <w:marLeft w:val="0"/>
          <w:marRight w:val="0"/>
          <w:marTop w:val="0"/>
          <w:marBottom w:val="0"/>
          <w:divBdr>
            <w:top w:val="none" w:sz="0" w:space="0" w:color="auto"/>
            <w:left w:val="none" w:sz="0" w:space="0" w:color="auto"/>
            <w:bottom w:val="none" w:sz="0" w:space="0" w:color="auto"/>
            <w:right w:val="none" w:sz="0" w:space="0" w:color="auto"/>
          </w:divBdr>
          <w:divsChild>
            <w:div w:id="677732597">
              <w:marLeft w:val="0"/>
              <w:marRight w:val="0"/>
              <w:marTop w:val="0"/>
              <w:marBottom w:val="0"/>
              <w:divBdr>
                <w:top w:val="none" w:sz="0" w:space="0" w:color="auto"/>
                <w:left w:val="none" w:sz="0" w:space="0" w:color="auto"/>
                <w:bottom w:val="none" w:sz="0" w:space="0" w:color="auto"/>
                <w:right w:val="none" w:sz="0" w:space="0" w:color="auto"/>
              </w:divBdr>
            </w:div>
          </w:divsChild>
        </w:div>
        <w:div w:id="2030451338">
          <w:marLeft w:val="0"/>
          <w:marRight w:val="0"/>
          <w:marTop w:val="0"/>
          <w:marBottom w:val="0"/>
          <w:divBdr>
            <w:top w:val="none" w:sz="0" w:space="0" w:color="auto"/>
            <w:left w:val="none" w:sz="0" w:space="0" w:color="auto"/>
            <w:bottom w:val="none" w:sz="0" w:space="0" w:color="auto"/>
            <w:right w:val="none" w:sz="0" w:space="0" w:color="auto"/>
          </w:divBdr>
          <w:divsChild>
            <w:div w:id="1307081429">
              <w:marLeft w:val="0"/>
              <w:marRight w:val="0"/>
              <w:marTop w:val="0"/>
              <w:marBottom w:val="0"/>
              <w:divBdr>
                <w:top w:val="none" w:sz="0" w:space="0" w:color="auto"/>
                <w:left w:val="none" w:sz="0" w:space="0" w:color="auto"/>
                <w:bottom w:val="none" w:sz="0" w:space="0" w:color="auto"/>
                <w:right w:val="none" w:sz="0" w:space="0" w:color="auto"/>
              </w:divBdr>
              <w:divsChild>
                <w:div w:id="14665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er.senses.co.uk/stats/1280/102237/redirect?sender_id=5ad864cd98f8d&amp;url=#https://edsential.com/haf2022/" TargetMode="External"/><Relationship Id="rId3" Type="http://schemas.openxmlformats.org/officeDocument/2006/relationships/settings" Target="settings.xml"/><Relationship Id="rId7" Type="http://schemas.openxmlformats.org/officeDocument/2006/relationships/hyperlink" Target="https://sender.senses.co.uk/stats/1280/102237/redirect?sender_id=5ad864cd98f8d&amp;url=http%3A%2F%2Fwww.edsential.com%2FHAF2022%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nder.senses.co.uk/stats/1280/102237/redirect?sender_id=5ad864cd98f8d&amp;url=https%3A%2F%2Fedsential.com%2Fhaf2022%2F" TargetMode="External"/><Relationship Id="rId11" Type="http://schemas.openxmlformats.org/officeDocument/2006/relationships/theme" Target="theme/theme1.xml"/><Relationship Id="rId5" Type="http://schemas.openxmlformats.org/officeDocument/2006/relationships/hyperlink" Target="https://sender.senses.co.uk/stats/1280/102237/redirect?sender_id=5ad864cd98f8d&amp;url=https%3A%2F%2Fedsential.com%2Fhaf2022%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2022-03-28T20:25:00Z</dcterms:created>
  <dcterms:modified xsi:type="dcterms:W3CDTF">2022-03-28T20:27:00Z</dcterms:modified>
</cp:coreProperties>
</file>