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415" w:rsidRDefault="009C5415" w:rsidP="009C541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bdr w:val="none" w:sz="0" w:space="0" w:color="auto" w:frame="1"/>
        </w:rPr>
        <w:t>Public Health</w:t>
      </w:r>
    </w:p>
    <w:p w:rsidR="009C5415" w:rsidRDefault="009C5415" w:rsidP="009C541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b/>
          <w:bCs/>
          <w:color w:val="FF0000"/>
          <w:sz w:val="22"/>
          <w:szCs w:val="22"/>
          <w:bdr w:val="none" w:sz="0" w:space="0" w:color="auto" w:frame="1"/>
        </w:rPr>
        <w:t> </w:t>
      </w:r>
    </w:p>
    <w:p w:rsidR="009C5415" w:rsidRDefault="009C5415" w:rsidP="009C541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23130"/>
          <w:sz w:val="22"/>
          <w:szCs w:val="22"/>
        </w:rPr>
      </w:pPr>
      <w:r>
        <w:rPr>
          <w:rFonts w:ascii="Calibri" w:hAnsi="Calibri" w:cs="Calibri"/>
          <w:b/>
          <w:bCs/>
          <w:color w:val="323130"/>
          <w:sz w:val="22"/>
          <w:szCs w:val="22"/>
          <w:bdr w:val="none" w:sz="0" w:space="0" w:color="auto" w:frame="1"/>
        </w:rPr>
        <w:t>Surge Testing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br/>
        <w:t>People who live or work in two Chester postcode areas are asked to book a COVID-19 test in response to the increase in positive cases of the Delta COVID-19 variant in the area.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br/>
        <w:t>Surge testing will be taking place in 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  <w:shd w:val="clear" w:color="auto" w:fill="FFFF00"/>
        </w:rPr>
        <w:t>Chester postcodes CH1 3 and CH1 4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, where the infection rates are significantly higher than the borough average.   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br/>
        <w:t>Residents living or working in postal codes CH1 3 and CH1 4 are strongly encouraged to take a PCR test, 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  <w:shd w:val="clear" w:color="auto" w:fill="FFFF00"/>
        </w:rPr>
        <w:t>whether or not they are showing symptoms and regardless of whether they have had the COVID-19 vaccine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t>.  Residents who have had a positive PCR test in the last 90 days do not need to take another PCR test at this time. </w:t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br/>
      </w:r>
      <w:r>
        <w:rPr>
          <w:rFonts w:ascii="Calibri" w:hAnsi="Calibri" w:cs="Calibri"/>
          <w:color w:val="323130"/>
          <w:sz w:val="22"/>
          <w:szCs w:val="22"/>
          <w:bdr w:val="none" w:sz="0" w:space="0" w:color="auto" w:frame="1"/>
        </w:rPr>
        <w:br/>
        <w:t>A press release with full details of how residents can book a PCR test can be found on the </w:t>
      </w:r>
      <w:hyperlink r:id="rId5" w:tgtFrame="_blank" w:history="1">
        <w:r>
          <w:rPr>
            <w:rStyle w:val="Hyperlink"/>
            <w:rFonts w:ascii="Calibri" w:hAnsi="Calibri" w:cs="Calibri"/>
            <w:color w:val="0563C1"/>
            <w:sz w:val="22"/>
            <w:szCs w:val="22"/>
            <w:bdr w:val="none" w:sz="0" w:space="0" w:color="auto" w:frame="1"/>
          </w:rPr>
          <w:t>Council website.</w:t>
        </w:r>
      </w:hyperlink>
    </w:p>
    <w:p w:rsidR="000550E4" w:rsidRDefault="000550E4">
      <w:bookmarkStart w:id="0" w:name="_GoBack"/>
      <w:bookmarkEnd w:id="0"/>
    </w:p>
    <w:sectPr w:rsidR="00055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15"/>
    <w:rsid w:val="000550E4"/>
    <w:rsid w:val="009C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C54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C54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rwestcheshire.co.uk/NewsArticle/%7B636758DC-1469-4AEC-804E-3BFF2C9AB301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Dave</cp:lastModifiedBy>
  <cp:revision>1</cp:revision>
  <dcterms:created xsi:type="dcterms:W3CDTF">2021-06-29T21:15:00Z</dcterms:created>
  <dcterms:modified xsi:type="dcterms:W3CDTF">2021-06-29T21:16:00Z</dcterms:modified>
</cp:coreProperties>
</file>