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5368" w14:textId="544E64FD" w:rsidR="003B58C1" w:rsidRPr="00B96F60" w:rsidRDefault="003B58C1" w:rsidP="00753142">
      <w:pPr>
        <w:pStyle w:val="Title"/>
        <w:rPr>
          <w:rFonts w:asciiTheme="minorHAnsi" w:hAnsiTheme="minorHAnsi" w:cstheme="minorHAnsi"/>
          <w:sz w:val="22"/>
          <w:szCs w:val="22"/>
        </w:rPr>
      </w:pPr>
    </w:p>
    <w:p w14:paraId="515F98B8" w14:textId="338A402C" w:rsidR="003B58C1" w:rsidRDefault="00E34988" w:rsidP="00753142">
      <w:pPr>
        <w:pStyle w:val="Title"/>
        <w:rPr>
          <w:rFonts w:asciiTheme="minorHAnsi" w:hAnsiTheme="minorHAnsi" w:cstheme="minorHAnsi"/>
          <w:sz w:val="22"/>
          <w:szCs w:val="22"/>
        </w:rPr>
      </w:pPr>
      <w:r>
        <w:rPr>
          <w:noProof/>
        </w:rPr>
        <w:drawing>
          <wp:inline distT="0" distB="0" distL="0" distR="0" wp14:anchorId="4F97FFCB" wp14:editId="36AA04E3">
            <wp:extent cx="2811780" cy="3933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4295" cy="3937081"/>
                    </a:xfrm>
                    <a:prstGeom prst="rect">
                      <a:avLst/>
                    </a:prstGeom>
                    <a:noFill/>
                    <a:ln>
                      <a:noFill/>
                    </a:ln>
                  </pic:spPr>
                </pic:pic>
              </a:graphicData>
            </a:graphic>
          </wp:inline>
        </w:drawing>
      </w:r>
    </w:p>
    <w:p w14:paraId="59CCAB4E" w14:textId="1BD4A894" w:rsidR="00E34988" w:rsidRDefault="00E34988" w:rsidP="00753142">
      <w:pPr>
        <w:pStyle w:val="Title"/>
        <w:rPr>
          <w:rFonts w:asciiTheme="minorHAnsi" w:hAnsiTheme="minorHAnsi" w:cstheme="minorHAnsi"/>
          <w:sz w:val="22"/>
          <w:szCs w:val="22"/>
        </w:rPr>
      </w:pPr>
    </w:p>
    <w:p w14:paraId="4853F60E" w14:textId="5500CE62" w:rsidR="00E34988" w:rsidRPr="00E34988" w:rsidRDefault="00E34988" w:rsidP="00753142">
      <w:pPr>
        <w:pStyle w:val="Title"/>
        <w:rPr>
          <w:rFonts w:ascii="NTFPreCursive" w:hAnsi="NTFPreCursive" w:cstheme="minorHAnsi"/>
          <w:sz w:val="96"/>
          <w:szCs w:val="96"/>
        </w:rPr>
      </w:pPr>
      <w:r w:rsidRPr="00E34988">
        <w:rPr>
          <w:rFonts w:ascii="NTFPreCursive" w:hAnsi="NTFPreCursive" w:cstheme="minorHAnsi"/>
          <w:sz w:val="96"/>
          <w:szCs w:val="96"/>
        </w:rPr>
        <w:t>Broughton Primary School</w:t>
      </w:r>
    </w:p>
    <w:p w14:paraId="300C8340" w14:textId="77777777" w:rsidR="00E34988" w:rsidRPr="00E34988" w:rsidRDefault="00E34988" w:rsidP="00753142">
      <w:pPr>
        <w:pStyle w:val="Title"/>
        <w:rPr>
          <w:rFonts w:ascii="NTFPreCursive" w:hAnsi="NTFPreCursive" w:cstheme="minorHAnsi"/>
          <w:sz w:val="22"/>
          <w:szCs w:val="22"/>
        </w:rPr>
      </w:pPr>
    </w:p>
    <w:p w14:paraId="1AFA68E2" w14:textId="6B13FC8C" w:rsidR="00E34988" w:rsidRPr="00E34988" w:rsidRDefault="00E34988" w:rsidP="00753142">
      <w:pPr>
        <w:pStyle w:val="Title"/>
        <w:rPr>
          <w:rFonts w:ascii="NTFPreCursive" w:hAnsi="NTFPreCursive" w:cstheme="minorHAnsi"/>
          <w:sz w:val="96"/>
          <w:szCs w:val="96"/>
        </w:rPr>
      </w:pPr>
      <w:r w:rsidRPr="00E34988">
        <w:rPr>
          <w:rFonts w:ascii="NTFPreCursive" w:hAnsi="NTFPreCursive" w:cstheme="minorHAnsi"/>
          <w:sz w:val="96"/>
          <w:szCs w:val="96"/>
        </w:rPr>
        <w:t xml:space="preserve">Science Policy </w:t>
      </w:r>
    </w:p>
    <w:p w14:paraId="78CC7FF1" w14:textId="58552EC5" w:rsidR="00E34988" w:rsidRPr="00E34988" w:rsidRDefault="00E34988" w:rsidP="00753142">
      <w:pPr>
        <w:pStyle w:val="Title"/>
        <w:rPr>
          <w:rFonts w:ascii="NTFPreCursive" w:hAnsi="NTFPreCursive" w:cstheme="minorHAnsi"/>
          <w:sz w:val="96"/>
          <w:szCs w:val="96"/>
        </w:rPr>
      </w:pPr>
    </w:p>
    <w:tbl>
      <w:tblPr>
        <w:tblStyle w:val="TableGrid"/>
        <w:tblW w:w="0" w:type="auto"/>
        <w:tblLook w:val="04A0" w:firstRow="1" w:lastRow="0" w:firstColumn="1" w:lastColumn="0" w:noHBand="0" w:noVBand="1"/>
      </w:tblPr>
      <w:tblGrid>
        <w:gridCol w:w="4312"/>
        <w:gridCol w:w="4318"/>
      </w:tblGrid>
      <w:tr w:rsidR="00E34988" w:rsidRPr="00E34988" w14:paraId="11AC92A8" w14:textId="77777777" w:rsidTr="00E34988">
        <w:tc>
          <w:tcPr>
            <w:tcW w:w="4428" w:type="dxa"/>
          </w:tcPr>
          <w:p w14:paraId="48F92006" w14:textId="1EE66EC2" w:rsidR="00E34988" w:rsidRPr="00C702CB" w:rsidRDefault="00E34988" w:rsidP="00753142">
            <w:pPr>
              <w:pStyle w:val="Title"/>
              <w:rPr>
                <w:rFonts w:ascii="NTFPreCursive" w:hAnsi="NTFPreCursive" w:cstheme="minorHAnsi"/>
                <w:b w:val="0"/>
                <w:bCs/>
                <w:sz w:val="28"/>
                <w:szCs w:val="28"/>
              </w:rPr>
            </w:pPr>
            <w:r w:rsidRPr="00C702CB">
              <w:rPr>
                <w:rFonts w:ascii="NTFPreCursive" w:hAnsi="NTFPreCursive" w:cstheme="minorHAnsi"/>
                <w:b w:val="0"/>
                <w:bCs/>
                <w:sz w:val="28"/>
                <w:szCs w:val="28"/>
              </w:rPr>
              <w:t>Author:</w:t>
            </w:r>
          </w:p>
        </w:tc>
        <w:tc>
          <w:tcPr>
            <w:tcW w:w="4428" w:type="dxa"/>
          </w:tcPr>
          <w:p w14:paraId="184E5F59" w14:textId="6F3C4CC7" w:rsidR="00E34988" w:rsidRPr="00C702CB" w:rsidRDefault="00E34988" w:rsidP="00753142">
            <w:pPr>
              <w:pStyle w:val="Title"/>
              <w:rPr>
                <w:rFonts w:ascii="NTFPreCursive" w:hAnsi="NTFPreCursive" w:cstheme="minorHAnsi"/>
                <w:b w:val="0"/>
                <w:bCs/>
                <w:sz w:val="28"/>
                <w:szCs w:val="28"/>
              </w:rPr>
            </w:pPr>
            <w:r w:rsidRPr="00C702CB">
              <w:rPr>
                <w:rFonts w:ascii="NTFPreCursive" w:hAnsi="NTFPreCursive" w:cstheme="minorHAnsi"/>
                <w:b w:val="0"/>
                <w:bCs/>
                <w:sz w:val="28"/>
                <w:szCs w:val="28"/>
              </w:rPr>
              <w:t>Mrs Anna Bewsher- Science subject leader</w:t>
            </w:r>
          </w:p>
        </w:tc>
      </w:tr>
      <w:tr w:rsidR="00E34988" w:rsidRPr="00E34988" w14:paraId="406B2376" w14:textId="77777777" w:rsidTr="00E34988">
        <w:tc>
          <w:tcPr>
            <w:tcW w:w="4428" w:type="dxa"/>
          </w:tcPr>
          <w:p w14:paraId="2482E8C9" w14:textId="0BF3B153" w:rsidR="00E34988" w:rsidRPr="00C702CB" w:rsidRDefault="00E34988" w:rsidP="00753142">
            <w:pPr>
              <w:pStyle w:val="Title"/>
              <w:rPr>
                <w:rFonts w:ascii="NTFPreCursive" w:hAnsi="NTFPreCursive" w:cstheme="minorHAnsi"/>
                <w:b w:val="0"/>
                <w:bCs/>
                <w:sz w:val="28"/>
                <w:szCs w:val="28"/>
              </w:rPr>
            </w:pPr>
            <w:r w:rsidRPr="00C702CB">
              <w:rPr>
                <w:rFonts w:ascii="NTFPreCursive" w:hAnsi="NTFPreCursive" w:cstheme="minorHAnsi"/>
                <w:b w:val="0"/>
                <w:bCs/>
                <w:sz w:val="28"/>
                <w:szCs w:val="28"/>
              </w:rPr>
              <w:t>Policy date:</w:t>
            </w:r>
          </w:p>
        </w:tc>
        <w:tc>
          <w:tcPr>
            <w:tcW w:w="4428" w:type="dxa"/>
          </w:tcPr>
          <w:p w14:paraId="4D2931DF" w14:textId="6D648E55" w:rsidR="00E34988" w:rsidRPr="00C702CB" w:rsidRDefault="00E34988" w:rsidP="00753142">
            <w:pPr>
              <w:pStyle w:val="Title"/>
              <w:rPr>
                <w:rFonts w:ascii="NTFPreCursive" w:hAnsi="NTFPreCursive" w:cstheme="minorHAnsi"/>
                <w:b w:val="0"/>
                <w:bCs/>
                <w:sz w:val="28"/>
                <w:szCs w:val="28"/>
              </w:rPr>
            </w:pPr>
            <w:r w:rsidRPr="00C702CB">
              <w:rPr>
                <w:rFonts w:ascii="NTFPreCursive" w:hAnsi="NTFPreCursive" w:cstheme="minorHAnsi"/>
                <w:b w:val="0"/>
                <w:bCs/>
                <w:sz w:val="28"/>
                <w:szCs w:val="28"/>
              </w:rPr>
              <w:t>September 2022</w:t>
            </w:r>
          </w:p>
        </w:tc>
      </w:tr>
      <w:tr w:rsidR="00E34988" w:rsidRPr="00E34988" w14:paraId="33F28482" w14:textId="77777777" w:rsidTr="00E34988">
        <w:tc>
          <w:tcPr>
            <w:tcW w:w="4428" w:type="dxa"/>
          </w:tcPr>
          <w:p w14:paraId="693C2B79" w14:textId="6D061405" w:rsidR="00E34988" w:rsidRPr="00C702CB" w:rsidRDefault="00E34988" w:rsidP="00753142">
            <w:pPr>
              <w:pStyle w:val="Title"/>
              <w:rPr>
                <w:rFonts w:ascii="NTFPreCursive" w:hAnsi="NTFPreCursive" w:cstheme="minorHAnsi"/>
                <w:b w:val="0"/>
                <w:bCs/>
                <w:sz w:val="28"/>
                <w:szCs w:val="28"/>
              </w:rPr>
            </w:pPr>
            <w:r w:rsidRPr="00C702CB">
              <w:rPr>
                <w:rFonts w:ascii="NTFPreCursive" w:hAnsi="NTFPreCursive" w:cstheme="minorHAnsi"/>
                <w:b w:val="0"/>
                <w:bCs/>
                <w:sz w:val="28"/>
                <w:szCs w:val="28"/>
              </w:rPr>
              <w:t>Review basis:</w:t>
            </w:r>
          </w:p>
        </w:tc>
        <w:tc>
          <w:tcPr>
            <w:tcW w:w="4428" w:type="dxa"/>
          </w:tcPr>
          <w:p w14:paraId="445CB758" w14:textId="69FDF4D2" w:rsidR="00E34988" w:rsidRPr="00C702CB" w:rsidRDefault="00E34988" w:rsidP="00753142">
            <w:pPr>
              <w:pStyle w:val="Title"/>
              <w:rPr>
                <w:rFonts w:ascii="NTFPreCursive" w:hAnsi="NTFPreCursive" w:cstheme="minorHAnsi"/>
                <w:b w:val="0"/>
                <w:bCs/>
                <w:sz w:val="28"/>
                <w:szCs w:val="28"/>
              </w:rPr>
            </w:pPr>
            <w:r w:rsidRPr="00C702CB">
              <w:rPr>
                <w:rFonts w:ascii="NTFPreCursive" w:hAnsi="NTFPreCursive" w:cstheme="minorHAnsi"/>
                <w:b w:val="0"/>
                <w:bCs/>
                <w:sz w:val="28"/>
                <w:szCs w:val="28"/>
              </w:rPr>
              <w:t>Annually</w:t>
            </w:r>
          </w:p>
        </w:tc>
      </w:tr>
      <w:tr w:rsidR="00E34988" w:rsidRPr="00C702CB" w14:paraId="6F174AE8" w14:textId="77777777" w:rsidTr="00E34988">
        <w:tc>
          <w:tcPr>
            <w:tcW w:w="4428" w:type="dxa"/>
          </w:tcPr>
          <w:p w14:paraId="79D24B63" w14:textId="4175ED9D" w:rsidR="00E34988" w:rsidRPr="00C702CB" w:rsidRDefault="00E34988" w:rsidP="00753142">
            <w:pPr>
              <w:pStyle w:val="Title"/>
              <w:rPr>
                <w:rFonts w:ascii="NTFPreCursive" w:hAnsi="NTFPreCursive" w:cstheme="minorHAnsi"/>
                <w:b w:val="0"/>
                <w:bCs/>
                <w:sz w:val="28"/>
                <w:szCs w:val="28"/>
              </w:rPr>
            </w:pPr>
            <w:r w:rsidRPr="00C702CB">
              <w:rPr>
                <w:rFonts w:ascii="NTFPreCursive" w:hAnsi="NTFPreCursive" w:cstheme="minorHAnsi"/>
                <w:b w:val="0"/>
                <w:bCs/>
                <w:sz w:val="28"/>
                <w:szCs w:val="28"/>
              </w:rPr>
              <w:t xml:space="preserve">Review date: </w:t>
            </w:r>
          </w:p>
        </w:tc>
        <w:tc>
          <w:tcPr>
            <w:tcW w:w="4428" w:type="dxa"/>
          </w:tcPr>
          <w:p w14:paraId="13A2FED7" w14:textId="4C97CA81" w:rsidR="00E34988" w:rsidRPr="00C702CB" w:rsidRDefault="00E34988" w:rsidP="00753142">
            <w:pPr>
              <w:pStyle w:val="Title"/>
              <w:rPr>
                <w:rFonts w:ascii="NTFPreCursive" w:hAnsi="NTFPreCursive" w:cstheme="minorHAnsi"/>
                <w:b w:val="0"/>
                <w:bCs/>
                <w:sz w:val="28"/>
                <w:szCs w:val="28"/>
              </w:rPr>
            </w:pPr>
            <w:r w:rsidRPr="00C702CB">
              <w:rPr>
                <w:rFonts w:ascii="NTFPreCursive" w:hAnsi="NTFPreCursive" w:cstheme="minorHAnsi"/>
                <w:b w:val="0"/>
                <w:bCs/>
                <w:sz w:val="28"/>
                <w:szCs w:val="28"/>
              </w:rPr>
              <w:t>September 2023</w:t>
            </w:r>
          </w:p>
        </w:tc>
      </w:tr>
    </w:tbl>
    <w:p w14:paraId="586D884D" w14:textId="77777777" w:rsidR="005075F8" w:rsidRDefault="005075F8" w:rsidP="00937691">
      <w:pPr>
        <w:jc w:val="center"/>
        <w:rPr>
          <w:rFonts w:ascii="NTFPreCursive" w:hAnsi="NTFPreCursive" w:cstheme="minorHAnsi"/>
          <w:sz w:val="28"/>
          <w:szCs w:val="28"/>
          <w:u w:val="single"/>
          <w:lang w:val="en-GB"/>
        </w:rPr>
      </w:pPr>
    </w:p>
    <w:p w14:paraId="4619BE8D" w14:textId="10A30117" w:rsidR="00937691" w:rsidRPr="005075F8" w:rsidRDefault="00937691" w:rsidP="00937691">
      <w:pPr>
        <w:jc w:val="center"/>
        <w:rPr>
          <w:rFonts w:ascii="NTFPreCursive" w:hAnsi="NTFPreCursive" w:cstheme="minorHAnsi"/>
          <w:sz w:val="36"/>
          <w:szCs w:val="36"/>
          <w:u w:val="single"/>
          <w:lang w:val="en-GB"/>
        </w:rPr>
      </w:pPr>
      <w:r w:rsidRPr="005075F8">
        <w:rPr>
          <w:rFonts w:ascii="NTFPreCursive" w:hAnsi="NTFPreCursive" w:cstheme="minorHAnsi"/>
          <w:sz w:val="36"/>
          <w:szCs w:val="36"/>
          <w:u w:val="single"/>
          <w:lang w:val="en-GB"/>
        </w:rPr>
        <w:t>Science at Broughton Primary School:</w:t>
      </w:r>
    </w:p>
    <w:p w14:paraId="4B0888FC" w14:textId="217C1280" w:rsidR="00937691" w:rsidRPr="005075F8" w:rsidRDefault="00937691" w:rsidP="00937691">
      <w:pPr>
        <w:jc w:val="center"/>
        <w:rPr>
          <w:rFonts w:ascii="NTFPreCursive" w:hAnsi="NTFPreCursive" w:cstheme="minorHAnsi"/>
          <w:sz w:val="36"/>
          <w:szCs w:val="36"/>
          <w:u w:val="single"/>
          <w:lang w:val="en-GB"/>
        </w:rPr>
      </w:pPr>
    </w:p>
    <w:p w14:paraId="2FDE8202" w14:textId="230CFEB9" w:rsidR="00937691" w:rsidRPr="005075F8" w:rsidRDefault="00937691" w:rsidP="00C702CB">
      <w:pPr>
        <w:jc w:val="center"/>
        <w:rPr>
          <w:rFonts w:ascii="NTFPreCursive" w:hAnsi="NTFPreCursive"/>
          <w:b w:val="0"/>
          <w:bCs/>
          <w:sz w:val="28"/>
          <w:szCs w:val="28"/>
        </w:rPr>
      </w:pPr>
      <w:r w:rsidRPr="005075F8">
        <w:rPr>
          <w:rFonts w:ascii="NTFPreCursive" w:hAnsi="NTFPreCursive"/>
          <w:b w:val="0"/>
          <w:bCs/>
          <w:sz w:val="28"/>
          <w:szCs w:val="28"/>
        </w:rPr>
        <w:t>This document is a statement of the aims, principles and strategies for the teaching and learning of Science at Broughton Primary School.</w:t>
      </w:r>
    </w:p>
    <w:p w14:paraId="4494B7C7" w14:textId="185B2C74" w:rsidR="00C702CB" w:rsidRPr="005075F8" w:rsidRDefault="00C702CB" w:rsidP="00C702CB">
      <w:pPr>
        <w:jc w:val="center"/>
        <w:rPr>
          <w:rFonts w:ascii="NTFPreCursive" w:hAnsi="NTFPreCursive"/>
          <w:b w:val="0"/>
          <w:bCs/>
          <w:sz w:val="28"/>
          <w:szCs w:val="28"/>
        </w:rPr>
      </w:pPr>
    </w:p>
    <w:p w14:paraId="49B7CDA9" w14:textId="2B59AAA8" w:rsidR="00C702CB" w:rsidRPr="005075F8" w:rsidRDefault="00C702CB" w:rsidP="00937691">
      <w:pPr>
        <w:rPr>
          <w:rFonts w:ascii="NTFPreCursive" w:hAnsi="NTFPreCursive"/>
          <w:b w:val="0"/>
          <w:bCs/>
          <w:sz w:val="28"/>
          <w:szCs w:val="28"/>
        </w:rPr>
      </w:pPr>
    </w:p>
    <w:p w14:paraId="358EC3CF" w14:textId="093B2B79" w:rsidR="00937691" w:rsidRPr="005075F8" w:rsidRDefault="00937691" w:rsidP="00FE6BD0">
      <w:pPr>
        <w:ind w:left="2160" w:firstLine="720"/>
        <w:rPr>
          <w:rFonts w:ascii="NTFPreCursive" w:hAnsi="NTFPreCursive"/>
          <w:sz w:val="36"/>
          <w:szCs w:val="36"/>
          <w:u w:val="single"/>
        </w:rPr>
      </w:pPr>
      <w:r w:rsidRPr="005075F8">
        <w:rPr>
          <w:rFonts w:ascii="NTFPreCursive" w:hAnsi="NTFPreCursive"/>
          <w:sz w:val="36"/>
          <w:szCs w:val="36"/>
          <w:u w:val="single"/>
        </w:rPr>
        <w:t>Science Intent Statement</w:t>
      </w:r>
      <w:r w:rsidR="00FE6BD0">
        <w:rPr>
          <w:rFonts w:ascii="NTFPreCursive" w:hAnsi="NTFPreCursive"/>
          <w:sz w:val="36"/>
          <w:szCs w:val="36"/>
          <w:u w:val="single"/>
        </w:rPr>
        <w:t>/Vision</w:t>
      </w:r>
      <w:r w:rsidRPr="005075F8">
        <w:rPr>
          <w:rFonts w:ascii="NTFPreCursive" w:hAnsi="NTFPreCursive"/>
          <w:sz w:val="36"/>
          <w:szCs w:val="36"/>
          <w:u w:val="single"/>
        </w:rPr>
        <w:t>:</w:t>
      </w:r>
    </w:p>
    <w:p w14:paraId="5B0AD343" w14:textId="12A25667" w:rsidR="00937691" w:rsidRPr="005075F8" w:rsidRDefault="00937691" w:rsidP="00937691">
      <w:pPr>
        <w:rPr>
          <w:rFonts w:ascii="NTFPreCursive" w:hAnsi="NTFPreCursive"/>
          <w:sz w:val="36"/>
          <w:szCs w:val="36"/>
        </w:rPr>
      </w:pPr>
    </w:p>
    <w:p w14:paraId="16AFC27B" w14:textId="65C4E6E6" w:rsidR="00B92811" w:rsidRDefault="00937691" w:rsidP="00B92811">
      <w:pPr>
        <w:rPr>
          <w:rFonts w:ascii="NTFPreCursive" w:hAnsi="NTFPreCursive"/>
          <w:b w:val="0"/>
          <w:bCs/>
          <w:sz w:val="28"/>
          <w:szCs w:val="28"/>
        </w:rPr>
      </w:pPr>
      <w:r w:rsidRPr="005075F8">
        <w:rPr>
          <w:rFonts w:ascii="NTFPreCursive" w:hAnsi="NTFPreCursive"/>
          <w:b w:val="0"/>
          <w:bCs/>
          <w:sz w:val="28"/>
          <w:szCs w:val="28"/>
        </w:rPr>
        <w:t xml:space="preserve">Through our </w:t>
      </w:r>
      <w:r w:rsidR="00FE6BD0">
        <w:rPr>
          <w:rFonts w:ascii="NTFPreCursive" w:hAnsi="NTFPreCursive"/>
          <w:b w:val="0"/>
          <w:bCs/>
          <w:sz w:val="28"/>
          <w:szCs w:val="28"/>
        </w:rPr>
        <w:t>Broughton Primary S</w:t>
      </w:r>
      <w:r w:rsidRPr="005075F8">
        <w:rPr>
          <w:rFonts w:ascii="NTFPreCursive" w:hAnsi="NTFPreCursive"/>
          <w:b w:val="0"/>
          <w:bCs/>
          <w:sz w:val="28"/>
          <w:szCs w:val="28"/>
        </w:rPr>
        <w:t>chool Science Curriculum, we aim to support our pupils in developing a natural curiosity and promote enthusiasm and enjoyment of scientific learning and discovery</w:t>
      </w:r>
      <w:r w:rsidRPr="00FE6BD0">
        <w:rPr>
          <w:rFonts w:ascii="NTFPreCursive" w:hAnsi="NTFPreCursive"/>
          <w:b w:val="0"/>
          <w:bCs/>
          <w:sz w:val="28"/>
          <w:szCs w:val="28"/>
        </w:rPr>
        <w:t xml:space="preserve">. </w:t>
      </w:r>
      <w:r w:rsidR="00FE6BD0" w:rsidRPr="00FE6BD0">
        <w:rPr>
          <w:rFonts w:ascii="NTFPreCursive" w:hAnsi="NTFPreCursive" w:cs="Cavolini"/>
          <w:b w:val="0"/>
          <w:bCs/>
          <w:sz w:val="28"/>
          <w:szCs w:val="28"/>
        </w:rPr>
        <w:t>We engage children through stimulating hands-on, minds-on learning to create a love of science and pave the way for future study. We explore the world around us through cross-curricular learning, create and answer questions as we deepen our understanding.</w:t>
      </w:r>
      <w:r w:rsidR="00FE6BD0">
        <w:rPr>
          <w:rFonts w:ascii="Century Gothic" w:hAnsi="Century Gothic" w:cs="Cavolini"/>
        </w:rPr>
        <w:t xml:space="preserve"> </w:t>
      </w:r>
      <w:r w:rsidR="00B92811" w:rsidRPr="00174213">
        <w:rPr>
          <w:rFonts w:ascii="NTFPreCursive" w:hAnsi="NTFPreCursive"/>
          <w:sz w:val="28"/>
          <w:szCs w:val="28"/>
        </w:rPr>
        <w:t xml:space="preserve">We want our pupils to develop scientific knowledge and </w:t>
      </w:r>
      <w:r w:rsidR="00B92811" w:rsidRPr="00174213">
        <w:rPr>
          <w:rFonts w:ascii="NTFPreCursive" w:hAnsi="NTFPreCursive"/>
          <w:sz w:val="28"/>
          <w:szCs w:val="28"/>
          <w:u w:val="single"/>
        </w:rPr>
        <w:t>conceptual understanding</w:t>
      </w:r>
      <w:r w:rsidR="00B92811" w:rsidRPr="00174213">
        <w:rPr>
          <w:rFonts w:ascii="NTFPreCursive" w:hAnsi="NTFPreCursive"/>
          <w:sz w:val="28"/>
          <w:szCs w:val="28"/>
        </w:rPr>
        <w:t xml:space="preserve"> </w:t>
      </w:r>
      <w:r w:rsidR="00B92811" w:rsidRPr="00174213">
        <w:rPr>
          <w:rStyle w:val="jsgrdq"/>
          <w:rFonts w:ascii="NTFPreCursive" w:hAnsi="NTFPreCursive"/>
          <w:color w:val="000000"/>
          <w:sz w:val="28"/>
          <w:szCs w:val="28"/>
        </w:rPr>
        <w:t>of the nature, processes and methods of Science</w:t>
      </w:r>
      <w:r w:rsidR="00B92811" w:rsidRPr="005075F8">
        <w:rPr>
          <w:rStyle w:val="jsgrdq"/>
          <w:rFonts w:ascii="NTFPreCursive" w:hAnsi="NTFPreCursive"/>
          <w:b w:val="0"/>
          <w:bCs/>
          <w:color w:val="000000"/>
          <w:sz w:val="28"/>
          <w:szCs w:val="28"/>
        </w:rPr>
        <w:t xml:space="preserve"> through different types of science enquiries that help them to answer scientific questions about the world around them</w:t>
      </w:r>
      <w:r w:rsidR="00E56726" w:rsidRPr="005075F8">
        <w:rPr>
          <w:rStyle w:val="jsgrdq"/>
          <w:rFonts w:ascii="NTFPreCursive" w:hAnsi="NTFPreCursive"/>
          <w:b w:val="0"/>
          <w:bCs/>
          <w:color w:val="000000"/>
          <w:sz w:val="28"/>
          <w:szCs w:val="28"/>
        </w:rPr>
        <w:t xml:space="preserve">. </w:t>
      </w:r>
      <w:r w:rsidR="00E56726" w:rsidRPr="005075F8">
        <w:rPr>
          <w:rFonts w:ascii="NTFPreCursive" w:hAnsi="NTFPreCursive"/>
          <w:b w:val="0"/>
          <w:bCs/>
          <w:sz w:val="28"/>
          <w:szCs w:val="28"/>
        </w:rPr>
        <w:t xml:space="preserve">Through our progressive, enquiry-based framework, children will develop knowledge of scientists and take part in science events. Concepts taught should be reinforced by focusing on the key features of scientific enquiry, so that pupils learn to use a variety of approaches to answer relevant scientific questions. </w:t>
      </w:r>
      <w:r w:rsidR="00B92811" w:rsidRPr="005075F8">
        <w:rPr>
          <w:rFonts w:ascii="NTFPreCursive" w:hAnsi="NTFPreCursive"/>
          <w:b w:val="0"/>
          <w:bCs/>
          <w:sz w:val="28"/>
          <w:szCs w:val="28"/>
        </w:rPr>
        <w:t>Alongside developing their scientific skills, pupils will develop a strong sense of how science shapes many everyday things and how Science and STEM will impact on their future.</w:t>
      </w:r>
    </w:p>
    <w:p w14:paraId="5AE336D2" w14:textId="59BAEB42" w:rsidR="00FE6BD0" w:rsidRDefault="00FE6BD0" w:rsidP="00B92811">
      <w:pPr>
        <w:rPr>
          <w:rFonts w:ascii="NTFPreCursive" w:hAnsi="NTFPreCursive"/>
          <w:b w:val="0"/>
          <w:bCs/>
          <w:sz w:val="28"/>
          <w:szCs w:val="28"/>
        </w:rPr>
      </w:pPr>
    </w:p>
    <w:p w14:paraId="1E015B26" w14:textId="77777777" w:rsidR="00FE6BD0" w:rsidRPr="00450CD8" w:rsidRDefault="00FE6BD0" w:rsidP="00FE6BD0">
      <w:pPr>
        <w:rPr>
          <w:rFonts w:ascii="Century Gothic" w:hAnsi="Century Gothic" w:cs="Cavolini"/>
        </w:rPr>
      </w:pPr>
    </w:p>
    <w:p w14:paraId="1658F1A8" w14:textId="4D5B0C92" w:rsidR="00FE6BD0" w:rsidRPr="00FE6BD0" w:rsidRDefault="00FE6BD0" w:rsidP="00FE6BD0">
      <w:pPr>
        <w:jc w:val="center"/>
        <w:rPr>
          <w:rFonts w:ascii="NTFPreCursive" w:hAnsi="NTFPreCursive" w:cs="Cavolini"/>
          <w:bCs/>
          <w:sz w:val="28"/>
          <w:szCs w:val="28"/>
          <w:u w:val="single"/>
        </w:rPr>
      </w:pPr>
      <w:r w:rsidRPr="00FE6BD0">
        <w:rPr>
          <w:rFonts w:ascii="NTFPreCursive" w:hAnsi="NTFPreCursive" w:cs="Cavolini"/>
          <w:bCs/>
          <w:sz w:val="28"/>
          <w:szCs w:val="28"/>
          <w:u w:val="single"/>
        </w:rPr>
        <w:t xml:space="preserve">Science </w:t>
      </w:r>
      <w:r w:rsidRPr="00FE6BD0">
        <w:rPr>
          <w:rFonts w:ascii="NTFPreCursive" w:hAnsi="NTFPreCursive" w:cs="Cavolini"/>
          <w:bCs/>
          <w:sz w:val="28"/>
          <w:szCs w:val="28"/>
          <w:u w:val="single"/>
        </w:rPr>
        <w:t>Principles</w:t>
      </w:r>
      <w:r w:rsidRPr="00FE6BD0">
        <w:rPr>
          <w:rFonts w:ascii="NTFPreCursive" w:hAnsi="NTFPreCursive" w:cs="Cavolini"/>
          <w:bCs/>
          <w:sz w:val="28"/>
          <w:szCs w:val="28"/>
          <w:u w:val="single"/>
        </w:rPr>
        <w:t xml:space="preserve"> at Broughton Primary </w:t>
      </w:r>
      <w:r w:rsidRPr="00FE6BD0">
        <w:rPr>
          <w:rFonts w:ascii="NTFPreCursive" w:hAnsi="NTFPreCursive" w:cs="Cavolini"/>
          <w:bCs/>
          <w:sz w:val="28"/>
          <w:szCs w:val="28"/>
          <w:u w:val="single"/>
        </w:rPr>
        <w:t>School</w:t>
      </w:r>
      <w:r w:rsidRPr="00FE6BD0">
        <w:rPr>
          <w:rFonts w:ascii="NTFPreCursive" w:hAnsi="NTFPreCursive" w:cs="Cavolini"/>
          <w:bCs/>
          <w:sz w:val="28"/>
          <w:szCs w:val="28"/>
          <w:u w:val="single"/>
        </w:rPr>
        <w:t>:</w:t>
      </w:r>
    </w:p>
    <w:p w14:paraId="4D3AE1B1" w14:textId="77777777" w:rsidR="00FE6BD0" w:rsidRPr="00FE6BD0" w:rsidRDefault="00FE6BD0" w:rsidP="00FE6BD0">
      <w:pPr>
        <w:rPr>
          <w:rFonts w:ascii="NTFPreCursive" w:hAnsi="NTFPreCursive" w:cs="Cavolini"/>
          <w:bCs/>
          <w:color w:val="FF0000"/>
          <w:sz w:val="28"/>
          <w:szCs w:val="28"/>
          <w:u w:val="single"/>
        </w:rPr>
      </w:pPr>
    </w:p>
    <w:p w14:paraId="6D3B82A2" w14:textId="2CB8106F" w:rsidR="00FE6BD0" w:rsidRDefault="00FE6BD0" w:rsidP="00FE6BD0">
      <w:pPr>
        <w:rPr>
          <w:rFonts w:ascii="NTFPreCursive" w:hAnsi="NTFPreCursive" w:cs="Cavolini"/>
          <w:b w:val="0"/>
          <w:bCs/>
          <w:color w:val="FF0000"/>
          <w:sz w:val="28"/>
          <w:szCs w:val="28"/>
        </w:rPr>
      </w:pPr>
      <w:r w:rsidRPr="00FE6BD0">
        <w:rPr>
          <w:rFonts w:ascii="NTFPreCursive" w:hAnsi="NTFPreCursive" w:cs="Cavolini"/>
          <w:b w:val="0"/>
          <w:bCs/>
          <w:color w:val="FF0000"/>
          <w:sz w:val="28"/>
          <w:szCs w:val="28"/>
        </w:rPr>
        <w:t xml:space="preserve">It is ‘hands on’ </w:t>
      </w:r>
    </w:p>
    <w:p w14:paraId="2C5B3F94" w14:textId="77777777" w:rsidR="00FE6BD0" w:rsidRPr="00FE6BD0" w:rsidRDefault="00FE6BD0" w:rsidP="00FE6BD0">
      <w:pPr>
        <w:rPr>
          <w:rFonts w:ascii="NTFPreCursive" w:hAnsi="NTFPreCursive" w:cs="Cavolini"/>
          <w:b w:val="0"/>
          <w:bCs/>
          <w:color w:val="FF0000"/>
          <w:sz w:val="28"/>
          <w:szCs w:val="28"/>
        </w:rPr>
      </w:pPr>
    </w:p>
    <w:p w14:paraId="1F0F816E" w14:textId="1748D396" w:rsidR="00FE6BD0" w:rsidRDefault="00FE6BD0" w:rsidP="00FE6BD0">
      <w:pPr>
        <w:rPr>
          <w:rFonts w:ascii="NTFPreCursive" w:hAnsi="NTFPreCursive" w:cs="Cavolini"/>
          <w:b w:val="0"/>
          <w:bCs/>
          <w:sz w:val="28"/>
          <w:szCs w:val="28"/>
        </w:rPr>
      </w:pPr>
      <w:r w:rsidRPr="00FE6BD0">
        <w:rPr>
          <w:rFonts w:ascii="NTFPreCursive" w:hAnsi="NTFPreCursive" w:cs="Cavolini"/>
          <w:b w:val="0"/>
          <w:bCs/>
          <w:sz w:val="28"/>
          <w:szCs w:val="28"/>
        </w:rPr>
        <w:t xml:space="preserve">Child-led practical science learning is carefully planned for and sits at the heart of our curriculum. Practical lessons are fun, engaging and inclusive. </w:t>
      </w:r>
    </w:p>
    <w:p w14:paraId="5FE9F064" w14:textId="77777777" w:rsidR="00FE6BD0" w:rsidRPr="00FE6BD0" w:rsidRDefault="00FE6BD0" w:rsidP="00FE6BD0">
      <w:pPr>
        <w:rPr>
          <w:rFonts w:ascii="NTFPreCursive" w:hAnsi="NTFPreCursive" w:cs="Cavolini"/>
          <w:b w:val="0"/>
          <w:bCs/>
          <w:sz w:val="28"/>
          <w:szCs w:val="28"/>
        </w:rPr>
      </w:pPr>
    </w:p>
    <w:p w14:paraId="30E5271D" w14:textId="6AF72E58" w:rsidR="00FE6BD0" w:rsidRDefault="00FE6BD0" w:rsidP="00FE6BD0">
      <w:pPr>
        <w:rPr>
          <w:rFonts w:ascii="NTFPreCursive" w:hAnsi="NTFPreCursive" w:cs="Cavolini"/>
          <w:b w:val="0"/>
          <w:bCs/>
          <w:color w:val="FF0000"/>
          <w:sz w:val="28"/>
          <w:szCs w:val="28"/>
        </w:rPr>
      </w:pPr>
      <w:r w:rsidRPr="00FE6BD0">
        <w:rPr>
          <w:rFonts w:ascii="NTFPreCursive" w:hAnsi="NTFPreCursive" w:cs="Cavolini"/>
          <w:b w:val="0"/>
          <w:bCs/>
          <w:color w:val="FF0000"/>
          <w:sz w:val="28"/>
          <w:szCs w:val="28"/>
        </w:rPr>
        <w:t xml:space="preserve">We </w:t>
      </w:r>
      <w:r w:rsidR="00174213">
        <w:rPr>
          <w:rFonts w:ascii="NTFPreCursive" w:hAnsi="NTFPreCursive" w:cs="Cavolini"/>
          <w:b w:val="0"/>
          <w:bCs/>
          <w:color w:val="FF0000"/>
          <w:sz w:val="28"/>
          <w:szCs w:val="28"/>
        </w:rPr>
        <w:t>make learning connections</w:t>
      </w:r>
    </w:p>
    <w:p w14:paraId="57DEDE38" w14:textId="77777777" w:rsidR="00FE6BD0" w:rsidRPr="00FE6BD0" w:rsidRDefault="00FE6BD0" w:rsidP="00FE6BD0">
      <w:pPr>
        <w:rPr>
          <w:rFonts w:ascii="NTFPreCursive" w:hAnsi="NTFPreCursive" w:cs="Cavolini"/>
          <w:b w:val="0"/>
          <w:bCs/>
          <w:color w:val="FF0000"/>
          <w:sz w:val="28"/>
          <w:szCs w:val="28"/>
        </w:rPr>
      </w:pPr>
    </w:p>
    <w:p w14:paraId="621A4851" w14:textId="75FEB1C5" w:rsidR="00FE6BD0" w:rsidRPr="00FE6BD0" w:rsidRDefault="00FE6BD0" w:rsidP="00FE6BD0">
      <w:pPr>
        <w:rPr>
          <w:rFonts w:ascii="NTFPreCursive" w:hAnsi="NTFPreCursive" w:cs="Cavolini"/>
          <w:b w:val="0"/>
          <w:bCs/>
          <w:sz w:val="28"/>
          <w:szCs w:val="28"/>
        </w:rPr>
      </w:pPr>
      <w:r w:rsidRPr="00FE6BD0">
        <w:rPr>
          <w:rFonts w:ascii="NTFPreCursive" w:hAnsi="NTFPreCursive" w:cs="Cavolini"/>
          <w:b w:val="0"/>
          <w:bCs/>
          <w:sz w:val="28"/>
          <w:szCs w:val="28"/>
        </w:rPr>
        <w:t>We use prior and conceptual learning to help us make links with work we have already covered to help develop our understanding further</w:t>
      </w:r>
      <w:r w:rsidR="00180660">
        <w:rPr>
          <w:rFonts w:ascii="NTFPreCursive" w:hAnsi="NTFPreCursive" w:cs="Cavolini"/>
          <w:b w:val="0"/>
          <w:bCs/>
          <w:sz w:val="28"/>
          <w:szCs w:val="28"/>
        </w:rPr>
        <w:t xml:space="preserve"> and deeper</w:t>
      </w:r>
    </w:p>
    <w:p w14:paraId="72D37E65" w14:textId="77777777" w:rsidR="00FE6BD0" w:rsidRDefault="00FE6BD0" w:rsidP="00FE6BD0">
      <w:pPr>
        <w:rPr>
          <w:rFonts w:ascii="NTFPreCursive" w:hAnsi="NTFPreCursive" w:cs="Cavolini"/>
          <w:b w:val="0"/>
          <w:bCs/>
          <w:color w:val="FF0000"/>
          <w:sz w:val="28"/>
          <w:szCs w:val="28"/>
        </w:rPr>
      </w:pPr>
    </w:p>
    <w:p w14:paraId="6F5C4CCD" w14:textId="77777777" w:rsidR="00FE6BD0" w:rsidRDefault="00FE6BD0" w:rsidP="00FE6BD0">
      <w:pPr>
        <w:rPr>
          <w:rFonts w:ascii="NTFPreCursive" w:hAnsi="NTFPreCursive" w:cs="Cavolini"/>
          <w:b w:val="0"/>
          <w:bCs/>
          <w:color w:val="FF0000"/>
          <w:sz w:val="28"/>
          <w:szCs w:val="28"/>
        </w:rPr>
      </w:pPr>
    </w:p>
    <w:p w14:paraId="43350CFF" w14:textId="36A4E7C5" w:rsidR="00FE6BD0" w:rsidRDefault="00FE6BD0" w:rsidP="00FE6BD0">
      <w:pPr>
        <w:rPr>
          <w:rFonts w:ascii="NTFPreCursive" w:hAnsi="NTFPreCursive" w:cs="Cavolini"/>
          <w:b w:val="0"/>
          <w:bCs/>
          <w:color w:val="FF0000"/>
          <w:sz w:val="28"/>
          <w:szCs w:val="28"/>
        </w:rPr>
      </w:pPr>
      <w:r w:rsidRPr="00FE6BD0">
        <w:rPr>
          <w:rFonts w:ascii="NTFPreCursive" w:hAnsi="NTFPreCursive" w:cs="Cavolini"/>
          <w:b w:val="0"/>
          <w:bCs/>
          <w:color w:val="FF0000"/>
          <w:sz w:val="28"/>
          <w:szCs w:val="28"/>
        </w:rPr>
        <w:lastRenderedPageBreak/>
        <w:t>It creates more questions</w:t>
      </w:r>
    </w:p>
    <w:p w14:paraId="255541E4" w14:textId="1BFFE65C" w:rsidR="00FE6BD0" w:rsidRPr="00FE6BD0" w:rsidRDefault="00FE6BD0" w:rsidP="00FE6BD0">
      <w:pPr>
        <w:rPr>
          <w:rFonts w:ascii="NTFPreCursive" w:hAnsi="NTFPreCursive" w:cs="Cavolini"/>
          <w:b w:val="0"/>
          <w:bCs/>
          <w:color w:val="FF0000"/>
          <w:sz w:val="28"/>
          <w:szCs w:val="28"/>
        </w:rPr>
      </w:pPr>
      <w:r w:rsidRPr="00FE6BD0">
        <w:rPr>
          <w:rFonts w:ascii="NTFPreCursive" w:hAnsi="NTFPreCursive" w:cs="Cavolini"/>
          <w:b w:val="0"/>
          <w:bCs/>
          <w:color w:val="FF0000"/>
          <w:sz w:val="28"/>
          <w:szCs w:val="28"/>
        </w:rPr>
        <w:t xml:space="preserve"> </w:t>
      </w:r>
    </w:p>
    <w:p w14:paraId="52CD81F9" w14:textId="46F6B70C" w:rsidR="00FE6BD0" w:rsidRDefault="00FE6BD0" w:rsidP="00FE6BD0">
      <w:pPr>
        <w:rPr>
          <w:rFonts w:ascii="NTFPreCursive" w:hAnsi="NTFPreCursive" w:cs="Cavolini"/>
          <w:b w:val="0"/>
          <w:bCs/>
          <w:sz w:val="28"/>
          <w:szCs w:val="28"/>
        </w:rPr>
      </w:pPr>
      <w:r w:rsidRPr="00FE6BD0">
        <w:rPr>
          <w:rFonts w:ascii="NTFPreCursive" w:hAnsi="NTFPreCursive" w:cs="Cavolini"/>
          <w:b w:val="0"/>
          <w:bCs/>
          <w:sz w:val="28"/>
          <w:szCs w:val="28"/>
        </w:rPr>
        <w:t xml:space="preserve">We promote deep thinking, curiosity and extending learning. Dedicated time is given to allow children to carry out further enquiries to answer their own questions. </w:t>
      </w:r>
    </w:p>
    <w:p w14:paraId="01D9112B" w14:textId="77777777" w:rsidR="00180660" w:rsidRPr="00FE6BD0" w:rsidRDefault="00180660" w:rsidP="00FE6BD0">
      <w:pPr>
        <w:rPr>
          <w:rFonts w:ascii="NTFPreCursive" w:hAnsi="NTFPreCursive" w:cs="Cavolini"/>
          <w:b w:val="0"/>
          <w:bCs/>
          <w:sz w:val="28"/>
          <w:szCs w:val="28"/>
        </w:rPr>
      </w:pPr>
    </w:p>
    <w:p w14:paraId="31000580" w14:textId="7F744EDF" w:rsidR="00FE6BD0" w:rsidRDefault="00FE6BD0" w:rsidP="00FE6BD0">
      <w:pPr>
        <w:rPr>
          <w:rFonts w:ascii="NTFPreCursive" w:hAnsi="NTFPreCursive" w:cs="Cavolini"/>
          <w:b w:val="0"/>
          <w:bCs/>
          <w:color w:val="FF0000"/>
          <w:sz w:val="28"/>
          <w:szCs w:val="28"/>
        </w:rPr>
      </w:pPr>
      <w:r w:rsidRPr="00FE6BD0">
        <w:rPr>
          <w:rFonts w:ascii="NTFPreCursive" w:hAnsi="NTFPreCursive" w:cs="Cavolini"/>
          <w:b w:val="0"/>
          <w:bCs/>
          <w:color w:val="FF0000"/>
          <w:sz w:val="28"/>
          <w:szCs w:val="28"/>
        </w:rPr>
        <w:t>We learn with and from others</w:t>
      </w:r>
    </w:p>
    <w:p w14:paraId="2C02C052" w14:textId="77777777" w:rsidR="00180660" w:rsidRPr="00FE6BD0" w:rsidRDefault="00180660" w:rsidP="00FE6BD0">
      <w:pPr>
        <w:rPr>
          <w:rFonts w:ascii="NTFPreCursive" w:hAnsi="NTFPreCursive" w:cs="Cavolini"/>
          <w:b w:val="0"/>
          <w:bCs/>
          <w:color w:val="FF0000"/>
          <w:sz w:val="28"/>
          <w:szCs w:val="28"/>
        </w:rPr>
      </w:pPr>
    </w:p>
    <w:p w14:paraId="68DFC362" w14:textId="0098C536" w:rsidR="00FE6BD0" w:rsidRDefault="00FE6BD0" w:rsidP="00FE6BD0">
      <w:pPr>
        <w:rPr>
          <w:rFonts w:ascii="NTFPreCursive" w:hAnsi="NTFPreCursive" w:cs="Cavolini"/>
          <w:b w:val="0"/>
          <w:bCs/>
          <w:sz w:val="28"/>
          <w:szCs w:val="28"/>
        </w:rPr>
      </w:pPr>
      <w:r w:rsidRPr="00FE6BD0">
        <w:rPr>
          <w:rFonts w:ascii="NTFPreCursive" w:hAnsi="NTFPreCursive" w:cs="Cavolini"/>
          <w:b w:val="0"/>
          <w:bCs/>
          <w:sz w:val="28"/>
          <w:szCs w:val="28"/>
        </w:rPr>
        <w:t xml:space="preserve">Dialogue is naturally promoted through collaborative work. Our children enjoy working in pairs and groups, giving them the opportunity to learn and develop their understanding together. All children study the discoveries and inventions of a wide range of scientists, linking their learning to the wider world and smashing stereotypes. </w:t>
      </w:r>
    </w:p>
    <w:p w14:paraId="7FD25DAA" w14:textId="77777777" w:rsidR="00180660" w:rsidRPr="00FE6BD0" w:rsidRDefault="00180660" w:rsidP="00FE6BD0">
      <w:pPr>
        <w:rPr>
          <w:rFonts w:ascii="NTFPreCursive" w:hAnsi="NTFPreCursive" w:cs="Cavolini"/>
          <w:b w:val="0"/>
          <w:bCs/>
          <w:sz w:val="28"/>
          <w:szCs w:val="28"/>
        </w:rPr>
      </w:pPr>
    </w:p>
    <w:p w14:paraId="6B57762B" w14:textId="446033AD" w:rsidR="00FE6BD0" w:rsidRDefault="00FE6BD0" w:rsidP="00FE6BD0">
      <w:pPr>
        <w:rPr>
          <w:rFonts w:ascii="NTFPreCursive" w:hAnsi="NTFPreCursive" w:cs="Cavolini"/>
          <w:b w:val="0"/>
          <w:bCs/>
          <w:color w:val="FF0000"/>
          <w:sz w:val="28"/>
          <w:szCs w:val="28"/>
        </w:rPr>
      </w:pPr>
      <w:r w:rsidRPr="00FE6BD0">
        <w:rPr>
          <w:rFonts w:ascii="NTFPreCursive" w:hAnsi="NTFPreCursive" w:cs="Cavolini"/>
          <w:b w:val="0"/>
          <w:bCs/>
          <w:color w:val="FF0000"/>
          <w:sz w:val="28"/>
          <w:szCs w:val="28"/>
        </w:rPr>
        <w:t xml:space="preserve">We persevere </w:t>
      </w:r>
    </w:p>
    <w:p w14:paraId="39AB4F09" w14:textId="77777777" w:rsidR="00180660" w:rsidRPr="00FE6BD0" w:rsidRDefault="00180660" w:rsidP="00FE6BD0">
      <w:pPr>
        <w:rPr>
          <w:rFonts w:ascii="NTFPreCursive" w:hAnsi="NTFPreCursive" w:cs="Cavolini"/>
          <w:b w:val="0"/>
          <w:bCs/>
          <w:color w:val="FF0000"/>
          <w:sz w:val="28"/>
          <w:szCs w:val="28"/>
        </w:rPr>
      </w:pPr>
    </w:p>
    <w:p w14:paraId="155D3B39" w14:textId="7C03E847" w:rsidR="00FE6BD0" w:rsidRDefault="00FE6BD0" w:rsidP="00FE6BD0">
      <w:pPr>
        <w:rPr>
          <w:rFonts w:ascii="NTFPreCursive" w:hAnsi="NTFPreCursive" w:cs="Cavolini"/>
          <w:b w:val="0"/>
          <w:bCs/>
          <w:sz w:val="28"/>
          <w:szCs w:val="28"/>
        </w:rPr>
      </w:pPr>
      <w:r w:rsidRPr="00FE6BD0">
        <w:rPr>
          <w:rFonts w:ascii="NTFPreCursive" w:hAnsi="NTFPreCursive" w:cs="Cavolini"/>
          <w:b w:val="0"/>
          <w:bCs/>
          <w:sz w:val="28"/>
          <w:szCs w:val="28"/>
        </w:rPr>
        <w:t xml:space="preserve">As a core value of our school, perseverance is a necessary skill to problem solve, particularly in science. It is important not to be discouraged when faced with failure, to make discoveries, be creative and inventive. </w:t>
      </w:r>
    </w:p>
    <w:p w14:paraId="3CF2EE18" w14:textId="77777777" w:rsidR="00180660" w:rsidRPr="00FE6BD0" w:rsidRDefault="00180660" w:rsidP="00FE6BD0">
      <w:pPr>
        <w:rPr>
          <w:rFonts w:ascii="NTFPreCursive" w:hAnsi="NTFPreCursive" w:cs="Cavolini"/>
          <w:b w:val="0"/>
          <w:bCs/>
          <w:sz w:val="28"/>
          <w:szCs w:val="28"/>
        </w:rPr>
      </w:pPr>
    </w:p>
    <w:p w14:paraId="34B5A6E4" w14:textId="4EA4E3C3" w:rsidR="00FE6BD0" w:rsidRDefault="00FE6BD0" w:rsidP="00FE6BD0">
      <w:pPr>
        <w:rPr>
          <w:rFonts w:ascii="NTFPreCursive" w:hAnsi="NTFPreCursive" w:cs="Cavolini"/>
          <w:b w:val="0"/>
          <w:bCs/>
          <w:color w:val="FF0000"/>
          <w:sz w:val="28"/>
          <w:szCs w:val="28"/>
        </w:rPr>
      </w:pPr>
      <w:r w:rsidRPr="00FE6BD0">
        <w:rPr>
          <w:rFonts w:ascii="NTFPreCursive" w:hAnsi="NTFPreCursive" w:cs="Cavolini"/>
          <w:b w:val="0"/>
          <w:bCs/>
          <w:color w:val="FF0000"/>
          <w:sz w:val="28"/>
          <w:szCs w:val="28"/>
        </w:rPr>
        <w:t xml:space="preserve">We explore </w:t>
      </w:r>
    </w:p>
    <w:p w14:paraId="26C28FE6" w14:textId="77777777" w:rsidR="00180660" w:rsidRPr="00FE6BD0" w:rsidRDefault="00180660" w:rsidP="00FE6BD0">
      <w:pPr>
        <w:rPr>
          <w:rFonts w:ascii="NTFPreCursive" w:hAnsi="NTFPreCursive" w:cs="Cavolini"/>
          <w:b w:val="0"/>
          <w:bCs/>
          <w:color w:val="FF0000"/>
          <w:sz w:val="28"/>
          <w:szCs w:val="28"/>
        </w:rPr>
      </w:pPr>
    </w:p>
    <w:p w14:paraId="37D0409C" w14:textId="77777777" w:rsidR="00FE6BD0" w:rsidRPr="00FE6BD0" w:rsidRDefault="00FE6BD0" w:rsidP="00FE6BD0">
      <w:pPr>
        <w:rPr>
          <w:rFonts w:ascii="NTFPreCursive" w:hAnsi="NTFPreCursive" w:cs="Cavolini"/>
          <w:b w:val="0"/>
          <w:bCs/>
          <w:sz w:val="28"/>
          <w:szCs w:val="28"/>
        </w:rPr>
      </w:pPr>
      <w:r w:rsidRPr="00FE6BD0">
        <w:rPr>
          <w:rFonts w:ascii="NTFPreCursive" w:hAnsi="NTFPreCursive" w:cs="Cavolini"/>
          <w:b w:val="0"/>
          <w:bCs/>
          <w:sz w:val="28"/>
          <w:szCs w:val="28"/>
        </w:rPr>
        <w:t xml:space="preserve">Wherever possible, we encourage children to personalise their learning through exploring their interests, solving problems and building their understanding of the world around them. We utilise the outdoor environment to help deepen the learning in science. </w:t>
      </w:r>
    </w:p>
    <w:p w14:paraId="72E01C10" w14:textId="77777777" w:rsidR="00FE6BD0" w:rsidRPr="00FE6BD0" w:rsidRDefault="00FE6BD0" w:rsidP="00B92811">
      <w:pPr>
        <w:rPr>
          <w:rFonts w:ascii="NTFPreCursive" w:hAnsi="NTFPreCursive"/>
          <w:b w:val="0"/>
          <w:bCs/>
          <w:sz w:val="28"/>
          <w:szCs w:val="28"/>
        </w:rPr>
      </w:pPr>
    </w:p>
    <w:p w14:paraId="3EC495B3" w14:textId="77777777" w:rsidR="00B92811" w:rsidRPr="005075F8" w:rsidRDefault="00B92811" w:rsidP="00B92811">
      <w:pPr>
        <w:rPr>
          <w:rFonts w:asciiTheme="minorHAnsi" w:hAnsiTheme="minorHAnsi" w:cstheme="minorHAnsi"/>
          <w:sz w:val="28"/>
          <w:szCs w:val="28"/>
          <w:u w:val="single"/>
          <w:lang w:val="en-GB"/>
        </w:rPr>
      </w:pPr>
    </w:p>
    <w:p w14:paraId="51AD5B75" w14:textId="77777777" w:rsidR="00FC45BB" w:rsidRPr="00FC45BB" w:rsidRDefault="00FC45BB" w:rsidP="00FC45BB">
      <w:pPr>
        <w:rPr>
          <w:rFonts w:ascii="NTFPreCursive" w:hAnsi="NTFPreCursive" w:cstheme="minorHAnsi"/>
          <w:b w:val="0"/>
          <w:bCs/>
          <w:sz w:val="28"/>
          <w:szCs w:val="28"/>
          <w:u w:val="single"/>
          <w:lang w:val="en-GB"/>
        </w:rPr>
      </w:pPr>
    </w:p>
    <w:p w14:paraId="16EFCF6B" w14:textId="08F4F711" w:rsidR="00C702CB" w:rsidRPr="005075F8" w:rsidRDefault="00C702CB" w:rsidP="00B92811">
      <w:pPr>
        <w:rPr>
          <w:rFonts w:asciiTheme="minorHAnsi" w:hAnsiTheme="minorHAnsi" w:cstheme="minorHAnsi"/>
          <w:sz w:val="28"/>
          <w:szCs w:val="28"/>
          <w:u w:val="single"/>
          <w:lang w:val="en-GB"/>
        </w:rPr>
      </w:pPr>
    </w:p>
    <w:p w14:paraId="38B70DAF" w14:textId="6194C97D" w:rsidR="00C702CB" w:rsidRPr="005075F8" w:rsidRDefault="00C702CB" w:rsidP="00B92811">
      <w:pPr>
        <w:rPr>
          <w:rFonts w:asciiTheme="minorHAnsi" w:hAnsiTheme="minorHAnsi" w:cstheme="minorHAnsi"/>
          <w:sz w:val="28"/>
          <w:szCs w:val="28"/>
          <w:u w:val="single"/>
          <w:lang w:val="en-GB"/>
        </w:rPr>
      </w:pPr>
    </w:p>
    <w:p w14:paraId="2402B53A" w14:textId="16EF2C5E" w:rsidR="00C702CB" w:rsidRPr="005075F8" w:rsidRDefault="00C702CB" w:rsidP="00B92811">
      <w:pPr>
        <w:rPr>
          <w:rFonts w:asciiTheme="minorHAnsi" w:hAnsiTheme="minorHAnsi" w:cstheme="minorHAnsi"/>
          <w:sz w:val="28"/>
          <w:szCs w:val="28"/>
          <w:u w:val="single"/>
          <w:lang w:val="en-GB"/>
        </w:rPr>
      </w:pPr>
    </w:p>
    <w:p w14:paraId="7085D1C3" w14:textId="58CD07D8" w:rsidR="00C702CB" w:rsidRPr="005075F8" w:rsidRDefault="00C702CB" w:rsidP="00B92811">
      <w:pPr>
        <w:rPr>
          <w:rFonts w:asciiTheme="minorHAnsi" w:hAnsiTheme="minorHAnsi" w:cstheme="minorHAnsi"/>
          <w:sz w:val="28"/>
          <w:szCs w:val="28"/>
          <w:u w:val="single"/>
          <w:lang w:val="en-GB"/>
        </w:rPr>
      </w:pPr>
    </w:p>
    <w:p w14:paraId="4CB2D9C9" w14:textId="0459D894" w:rsidR="00C702CB" w:rsidRPr="005075F8" w:rsidRDefault="00C702CB" w:rsidP="00B92811">
      <w:pPr>
        <w:rPr>
          <w:rFonts w:asciiTheme="minorHAnsi" w:hAnsiTheme="minorHAnsi" w:cstheme="minorHAnsi"/>
          <w:sz w:val="28"/>
          <w:szCs w:val="28"/>
          <w:u w:val="single"/>
          <w:lang w:val="en-GB"/>
        </w:rPr>
      </w:pPr>
    </w:p>
    <w:p w14:paraId="05D6501B" w14:textId="09CBC0FA" w:rsidR="00C702CB" w:rsidRPr="005075F8" w:rsidRDefault="00C702CB" w:rsidP="00B92811">
      <w:pPr>
        <w:rPr>
          <w:rFonts w:asciiTheme="minorHAnsi" w:hAnsiTheme="minorHAnsi" w:cstheme="minorHAnsi"/>
          <w:sz w:val="28"/>
          <w:szCs w:val="28"/>
          <w:u w:val="single"/>
          <w:lang w:val="en-GB"/>
        </w:rPr>
      </w:pPr>
    </w:p>
    <w:p w14:paraId="441D233D" w14:textId="2CDDB287" w:rsidR="00C702CB" w:rsidRPr="005075F8" w:rsidRDefault="00C702CB" w:rsidP="00B92811">
      <w:pPr>
        <w:rPr>
          <w:rFonts w:asciiTheme="minorHAnsi" w:hAnsiTheme="minorHAnsi" w:cstheme="minorHAnsi"/>
          <w:sz w:val="28"/>
          <w:szCs w:val="28"/>
          <w:u w:val="single"/>
          <w:lang w:val="en-GB"/>
        </w:rPr>
      </w:pPr>
    </w:p>
    <w:p w14:paraId="5016B6F0" w14:textId="77777777" w:rsidR="00C702CB" w:rsidRPr="005075F8" w:rsidRDefault="00C702CB" w:rsidP="00B92811">
      <w:pPr>
        <w:rPr>
          <w:rFonts w:asciiTheme="minorHAnsi" w:hAnsiTheme="minorHAnsi" w:cstheme="minorHAnsi"/>
          <w:sz w:val="28"/>
          <w:szCs w:val="28"/>
          <w:u w:val="single"/>
          <w:lang w:val="en-GB"/>
        </w:rPr>
      </w:pPr>
    </w:p>
    <w:p w14:paraId="6B6BDC06" w14:textId="77777777" w:rsidR="005075F8" w:rsidRDefault="005075F8" w:rsidP="00E56726">
      <w:pPr>
        <w:jc w:val="center"/>
        <w:rPr>
          <w:rFonts w:ascii="NTFPreCursive" w:hAnsi="NTFPreCursive"/>
          <w:sz w:val="28"/>
          <w:szCs w:val="28"/>
          <w:u w:val="single"/>
        </w:rPr>
      </w:pPr>
    </w:p>
    <w:p w14:paraId="43DE716B" w14:textId="77777777" w:rsidR="00180660" w:rsidRDefault="00180660" w:rsidP="00E56726">
      <w:pPr>
        <w:jc w:val="center"/>
        <w:rPr>
          <w:rFonts w:ascii="NTFPreCursive" w:hAnsi="NTFPreCursive"/>
          <w:sz w:val="36"/>
          <w:szCs w:val="36"/>
          <w:u w:val="single"/>
        </w:rPr>
      </w:pPr>
    </w:p>
    <w:p w14:paraId="0D718B62" w14:textId="77777777" w:rsidR="00180660" w:rsidRDefault="00180660" w:rsidP="00E56726">
      <w:pPr>
        <w:jc w:val="center"/>
        <w:rPr>
          <w:rFonts w:ascii="NTFPreCursive" w:hAnsi="NTFPreCursive"/>
          <w:sz w:val="36"/>
          <w:szCs w:val="36"/>
          <w:u w:val="single"/>
        </w:rPr>
      </w:pPr>
    </w:p>
    <w:p w14:paraId="1BD0270F" w14:textId="77777777" w:rsidR="00180660" w:rsidRDefault="00180660" w:rsidP="00E56726">
      <w:pPr>
        <w:jc w:val="center"/>
        <w:rPr>
          <w:rFonts w:ascii="NTFPreCursive" w:hAnsi="NTFPreCursive"/>
          <w:sz w:val="36"/>
          <w:szCs w:val="36"/>
          <w:u w:val="single"/>
        </w:rPr>
      </w:pPr>
    </w:p>
    <w:p w14:paraId="39042B95" w14:textId="57FCE453" w:rsidR="00E56726" w:rsidRPr="005075F8" w:rsidRDefault="00E56726" w:rsidP="00E56726">
      <w:pPr>
        <w:jc w:val="center"/>
        <w:rPr>
          <w:rFonts w:ascii="NTFPreCursive" w:hAnsi="NTFPreCursive"/>
          <w:sz w:val="36"/>
          <w:szCs w:val="36"/>
          <w:u w:val="single"/>
        </w:rPr>
      </w:pPr>
      <w:r w:rsidRPr="005075F8">
        <w:rPr>
          <w:rFonts w:ascii="NTFPreCursive" w:hAnsi="NTFPreCursive"/>
          <w:sz w:val="36"/>
          <w:szCs w:val="36"/>
          <w:u w:val="single"/>
        </w:rPr>
        <w:lastRenderedPageBreak/>
        <w:t>Aims of study:</w:t>
      </w:r>
    </w:p>
    <w:p w14:paraId="1CCBB658" w14:textId="77777777" w:rsidR="00E56726" w:rsidRPr="005075F8" w:rsidRDefault="00E56726" w:rsidP="00937691">
      <w:pPr>
        <w:rPr>
          <w:rFonts w:ascii="NTFPreCursive" w:hAnsi="NTFPreCursive"/>
          <w:b w:val="0"/>
          <w:bCs/>
          <w:sz w:val="28"/>
          <w:szCs w:val="28"/>
        </w:rPr>
      </w:pPr>
    </w:p>
    <w:p w14:paraId="1B2D4E8C" w14:textId="28A1EEDA" w:rsidR="00E56726" w:rsidRPr="005075F8" w:rsidRDefault="00E56726" w:rsidP="00937691">
      <w:pPr>
        <w:rPr>
          <w:rFonts w:ascii="NTFPreCursive" w:hAnsi="NTFPreCursive"/>
          <w:b w:val="0"/>
          <w:bCs/>
          <w:sz w:val="28"/>
          <w:szCs w:val="28"/>
        </w:rPr>
      </w:pPr>
      <w:r w:rsidRPr="005075F8">
        <w:rPr>
          <w:rFonts w:ascii="NTFPreCursive" w:hAnsi="NTFPreCursive"/>
          <w:b w:val="0"/>
          <w:bCs/>
          <w:sz w:val="28"/>
          <w:szCs w:val="28"/>
        </w:rPr>
        <w:t xml:space="preserve">Our aims at Broughton Primary School are based on the 2014 National Curriculum and are intended to ensure that: </w:t>
      </w:r>
    </w:p>
    <w:p w14:paraId="744906C5" w14:textId="77777777" w:rsidR="00E56726" w:rsidRPr="005075F8" w:rsidRDefault="00E56726" w:rsidP="00937691">
      <w:pPr>
        <w:rPr>
          <w:rFonts w:ascii="NTFPreCursive" w:hAnsi="NTFPreCursive"/>
          <w:b w:val="0"/>
          <w:bCs/>
          <w:sz w:val="28"/>
          <w:szCs w:val="28"/>
        </w:rPr>
      </w:pPr>
    </w:p>
    <w:p w14:paraId="12BB98A7" w14:textId="049CA222" w:rsidR="00E56726" w:rsidRPr="005075F8" w:rsidRDefault="00E56726"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 xml:space="preserve">Our school nurtures ‘science happy’ children with active and enquiring minds to help them understand the fascinating world around them </w:t>
      </w:r>
    </w:p>
    <w:p w14:paraId="03208A5A" w14:textId="2CBCA475" w:rsidR="00E56726" w:rsidRPr="005075F8" w:rsidRDefault="00E56726"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 will ask questions about scientific phenomena</w:t>
      </w:r>
    </w:p>
    <w:p w14:paraId="26D0E1A2" w14:textId="34A76AA4" w:rsidR="00C702CB" w:rsidRPr="005075F8" w:rsidRDefault="00C702CB"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w:t>
      </w:r>
      <w:r w:rsidR="00E56726" w:rsidRPr="005075F8">
        <w:rPr>
          <w:rFonts w:ascii="NTFPreCursive" w:hAnsi="NTFPreCursive"/>
          <w:b w:val="0"/>
          <w:bCs/>
          <w:sz w:val="28"/>
          <w:szCs w:val="28"/>
        </w:rPr>
        <w:t xml:space="preserve"> question and discuss the moral and social implications of science</w:t>
      </w:r>
    </w:p>
    <w:p w14:paraId="167217E3" w14:textId="11E87AF0" w:rsidR="00C702CB" w:rsidRPr="005075F8" w:rsidRDefault="00C702CB" w:rsidP="00C702CB">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w:t>
      </w:r>
      <w:r w:rsidR="00E56726" w:rsidRPr="005075F8">
        <w:rPr>
          <w:rFonts w:ascii="NTFPreCursive" w:hAnsi="NTFPreCursive"/>
          <w:b w:val="0"/>
          <w:bCs/>
          <w:sz w:val="28"/>
          <w:szCs w:val="28"/>
        </w:rPr>
        <w:t xml:space="preserve"> have fun</w:t>
      </w:r>
    </w:p>
    <w:p w14:paraId="31D9F167" w14:textId="45F5BBF2" w:rsidR="00C702CB" w:rsidRPr="005075F8" w:rsidRDefault="00C702CB"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 will</w:t>
      </w:r>
      <w:r w:rsidR="00E56726" w:rsidRPr="005075F8">
        <w:rPr>
          <w:rFonts w:ascii="NTFPreCursive" w:hAnsi="NTFPreCursive"/>
          <w:b w:val="0"/>
          <w:bCs/>
          <w:sz w:val="28"/>
          <w:szCs w:val="28"/>
        </w:rPr>
        <w:t xml:space="preserve"> use science frames to make informed predictions, observations, measurements and conclusions</w:t>
      </w:r>
    </w:p>
    <w:p w14:paraId="5E3CA5DD" w14:textId="16EB2CEB" w:rsidR="00C702CB" w:rsidRPr="005075F8" w:rsidRDefault="00C702CB"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 will</w:t>
      </w:r>
      <w:r w:rsidR="00E56726" w:rsidRPr="005075F8">
        <w:rPr>
          <w:rFonts w:ascii="NTFPreCursive" w:hAnsi="NTFPreCursive"/>
          <w:b w:val="0"/>
          <w:bCs/>
          <w:sz w:val="28"/>
          <w:szCs w:val="28"/>
        </w:rPr>
        <w:t xml:space="preserve"> present our results in a variety of appropriate ways</w:t>
      </w:r>
    </w:p>
    <w:p w14:paraId="257BDF86" w14:textId="3928A4B5" w:rsidR="00C702CB" w:rsidRPr="005075F8" w:rsidRDefault="00C702CB"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 will</w:t>
      </w:r>
      <w:r w:rsidR="00E56726" w:rsidRPr="005075F8">
        <w:rPr>
          <w:rFonts w:ascii="NTFPreCursive" w:hAnsi="NTFPreCursive"/>
          <w:b w:val="0"/>
          <w:bCs/>
          <w:sz w:val="28"/>
          <w:szCs w:val="28"/>
        </w:rPr>
        <w:t xml:space="preserve"> carry out fair and safe investigation</w:t>
      </w:r>
      <w:r w:rsidRPr="005075F8">
        <w:rPr>
          <w:rFonts w:ascii="NTFPreCursive" w:hAnsi="NTFPreCursive"/>
          <w:b w:val="0"/>
          <w:bCs/>
          <w:sz w:val="28"/>
          <w:szCs w:val="28"/>
        </w:rPr>
        <w:t>s</w:t>
      </w:r>
    </w:p>
    <w:p w14:paraId="1BC94852" w14:textId="5B218B64" w:rsidR="00C702CB" w:rsidRPr="005075F8" w:rsidRDefault="00C702CB"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 will</w:t>
      </w:r>
      <w:r w:rsidR="00E56726" w:rsidRPr="005075F8">
        <w:rPr>
          <w:rFonts w:ascii="NTFPreCursive" w:hAnsi="NTFPreCursive"/>
          <w:b w:val="0"/>
          <w:bCs/>
          <w:sz w:val="28"/>
          <w:szCs w:val="28"/>
        </w:rPr>
        <w:t xml:space="preserve"> use appropriate scientific vocabulary and ideas when describing scientific processes and phenomena</w:t>
      </w:r>
    </w:p>
    <w:p w14:paraId="4F95A9C8" w14:textId="73A154EB" w:rsidR="00C702CB" w:rsidRPr="005075F8" w:rsidRDefault="00C702CB"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w:t>
      </w:r>
      <w:r w:rsidR="00E56726" w:rsidRPr="005075F8">
        <w:rPr>
          <w:rFonts w:ascii="NTFPreCursive" w:hAnsi="NTFPreCursive"/>
          <w:b w:val="0"/>
          <w:bCs/>
          <w:sz w:val="28"/>
          <w:szCs w:val="28"/>
        </w:rPr>
        <w:t xml:space="preserve"> increase</w:t>
      </w:r>
      <w:r w:rsidRPr="005075F8">
        <w:rPr>
          <w:rFonts w:ascii="NTFPreCursive" w:hAnsi="NTFPreCursive"/>
          <w:b w:val="0"/>
          <w:bCs/>
          <w:sz w:val="28"/>
          <w:szCs w:val="28"/>
        </w:rPr>
        <w:t xml:space="preserve"> their</w:t>
      </w:r>
      <w:r w:rsidR="00E56726" w:rsidRPr="005075F8">
        <w:rPr>
          <w:rFonts w:ascii="NTFPreCursive" w:hAnsi="NTFPreCursive"/>
          <w:b w:val="0"/>
          <w:bCs/>
          <w:sz w:val="28"/>
          <w:szCs w:val="28"/>
        </w:rPr>
        <w:t xml:space="preserve"> scientific knowledge and make links with other subjects such as Mathematical knowledge and skills</w:t>
      </w:r>
    </w:p>
    <w:p w14:paraId="0298C754" w14:textId="11A0BC42" w:rsidR="00C702CB" w:rsidRPr="005075F8" w:rsidRDefault="00C702CB"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 are</w:t>
      </w:r>
      <w:r w:rsidR="00E56726" w:rsidRPr="005075F8">
        <w:rPr>
          <w:rFonts w:ascii="NTFPreCursive" w:hAnsi="NTFPreCursive"/>
          <w:b w:val="0"/>
          <w:bCs/>
          <w:sz w:val="28"/>
          <w:szCs w:val="28"/>
        </w:rPr>
        <w:t xml:space="preserve"> aware of how the lives and work of famous scientists have impacted on our lives and the lives of others</w:t>
      </w:r>
    </w:p>
    <w:p w14:paraId="1166E54C" w14:textId="18821FCA" w:rsidR="00C702CB" w:rsidRPr="005075F8" w:rsidRDefault="00C702CB" w:rsidP="00C702CB">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 will</w:t>
      </w:r>
      <w:r w:rsidR="00E56726" w:rsidRPr="005075F8">
        <w:rPr>
          <w:rFonts w:ascii="NTFPreCursive" w:hAnsi="NTFPreCursive"/>
          <w:b w:val="0"/>
          <w:bCs/>
          <w:sz w:val="28"/>
          <w:szCs w:val="28"/>
        </w:rPr>
        <w:t xml:space="preserve"> identify patterns in scientific data</w:t>
      </w:r>
    </w:p>
    <w:p w14:paraId="02127CCD" w14:textId="77777777" w:rsidR="00C702CB" w:rsidRPr="005075F8" w:rsidRDefault="00C702CB" w:rsidP="00937691">
      <w:pPr>
        <w:rPr>
          <w:rFonts w:ascii="NTFPreCursive" w:hAnsi="NTFPreCursive"/>
          <w:b w:val="0"/>
          <w:bCs/>
          <w:sz w:val="28"/>
          <w:szCs w:val="28"/>
        </w:rPr>
      </w:pPr>
    </w:p>
    <w:p w14:paraId="35198044" w14:textId="640208C0" w:rsidR="00C702CB" w:rsidRPr="005075F8" w:rsidRDefault="00C702CB" w:rsidP="00937691">
      <w:pPr>
        <w:rPr>
          <w:rFonts w:ascii="NTFPreCursive" w:hAnsi="NTFPreCursive"/>
          <w:b w:val="0"/>
          <w:bCs/>
          <w:sz w:val="28"/>
          <w:szCs w:val="28"/>
        </w:rPr>
      </w:pPr>
      <w:r w:rsidRPr="005075F8">
        <w:rPr>
          <w:rFonts w:ascii="NTFPreCursive" w:hAnsi="NTFPreCursive"/>
          <w:b w:val="0"/>
          <w:bCs/>
          <w:sz w:val="28"/>
          <w:szCs w:val="28"/>
        </w:rPr>
        <w:t>Through Science lessons, w</w:t>
      </w:r>
      <w:r w:rsidR="00E56726" w:rsidRPr="005075F8">
        <w:rPr>
          <w:rFonts w:ascii="NTFPreCursive" w:hAnsi="NTFPreCursive"/>
          <w:b w:val="0"/>
          <w:bCs/>
          <w:sz w:val="28"/>
          <w:szCs w:val="28"/>
        </w:rPr>
        <w:t>e want to encourage</w:t>
      </w:r>
      <w:r w:rsidRPr="005075F8">
        <w:rPr>
          <w:rFonts w:ascii="NTFPreCursive" w:hAnsi="NTFPreCursive"/>
          <w:b w:val="0"/>
          <w:bCs/>
          <w:sz w:val="28"/>
          <w:szCs w:val="28"/>
        </w:rPr>
        <w:t>:</w:t>
      </w:r>
    </w:p>
    <w:p w14:paraId="5E9C550B" w14:textId="77777777" w:rsidR="00C702CB" w:rsidRPr="005075F8" w:rsidRDefault="00C702CB" w:rsidP="00937691">
      <w:pPr>
        <w:rPr>
          <w:rFonts w:ascii="NTFPreCursive" w:hAnsi="NTFPreCursive"/>
          <w:b w:val="0"/>
          <w:bCs/>
          <w:sz w:val="28"/>
          <w:szCs w:val="28"/>
        </w:rPr>
      </w:pPr>
    </w:p>
    <w:p w14:paraId="364ED1F5" w14:textId="1366432F" w:rsidR="00C702CB" w:rsidRPr="005075F8" w:rsidRDefault="00E56726" w:rsidP="00C702CB">
      <w:pPr>
        <w:pStyle w:val="ListParagraph"/>
        <w:numPr>
          <w:ilvl w:val="0"/>
          <w:numId w:val="12"/>
        </w:numPr>
        <w:rPr>
          <w:rFonts w:ascii="NTFPreCursive" w:hAnsi="NTFPreCursive"/>
          <w:b w:val="0"/>
          <w:bCs/>
          <w:sz w:val="28"/>
          <w:szCs w:val="28"/>
        </w:rPr>
      </w:pPr>
      <w:r w:rsidRPr="005075F8">
        <w:rPr>
          <w:rFonts w:ascii="NTFPreCursive" w:hAnsi="NTFPreCursive"/>
          <w:b w:val="0"/>
          <w:bCs/>
          <w:sz w:val="28"/>
          <w:szCs w:val="28"/>
        </w:rPr>
        <w:t xml:space="preserve">Open mindedness </w:t>
      </w:r>
    </w:p>
    <w:p w14:paraId="625F0B7D" w14:textId="08254F2D" w:rsidR="00C702CB" w:rsidRPr="005075F8" w:rsidRDefault="00E56726" w:rsidP="00C702CB">
      <w:pPr>
        <w:pStyle w:val="ListParagraph"/>
        <w:numPr>
          <w:ilvl w:val="0"/>
          <w:numId w:val="12"/>
        </w:numPr>
        <w:rPr>
          <w:rFonts w:ascii="NTFPreCursive" w:hAnsi="NTFPreCursive"/>
          <w:b w:val="0"/>
          <w:bCs/>
          <w:sz w:val="28"/>
          <w:szCs w:val="28"/>
        </w:rPr>
      </w:pPr>
      <w:r w:rsidRPr="005075F8">
        <w:rPr>
          <w:rFonts w:ascii="NTFPreCursive" w:hAnsi="NTFPreCursive"/>
          <w:b w:val="0"/>
          <w:bCs/>
          <w:sz w:val="28"/>
          <w:szCs w:val="28"/>
        </w:rPr>
        <w:t xml:space="preserve">Perseverance </w:t>
      </w:r>
    </w:p>
    <w:p w14:paraId="516C572F" w14:textId="1B00C8D5" w:rsidR="00C702CB" w:rsidRPr="005075F8" w:rsidRDefault="00E56726" w:rsidP="00C702CB">
      <w:pPr>
        <w:pStyle w:val="ListParagraph"/>
        <w:numPr>
          <w:ilvl w:val="0"/>
          <w:numId w:val="12"/>
        </w:numPr>
        <w:rPr>
          <w:rFonts w:ascii="NTFPreCursive" w:hAnsi="NTFPreCursive"/>
          <w:b w:val="0"/>
          <w:bCs/>
          <w:sz w:val="28"/>
          <w:szCs w:val="28"/>
        </w:rPr>
      </w:pPr>
      <w:r w:rsidRPr="005075F8">
        <w:rPr>
          <w:rFonts w:ascii="NTFPreCursive" w:hAnsi="NTFPreCursive"/>
          <w:b w:val="0"/>
          <w:bCs/>
          <w:sz w:val="28"/>
          <w:szCs w:val="28"/>
        </w:rPr>
        <w:t xml:space="preserve">Tolerance </w:t>
      </w:r>
    </w:p>
    <w:p w14:paraId="331EC653" w14:textId="3555C7B0" w:rsidR="00C702CB" w:rsidRPr="005075F8" w:rsidRDefault="00E56726" w:rsidP="00C702CB">
      <w:pPr>
        <w:pStyle w:val="ListParagraph"/>
        <w:numPr>
          <w:ilvl w:val="0"/>
          <w:numId w:val="12"/>
        </w:numPr>
        <w:rPr>
          <w:rFonts w:ascii="NTFPreCursive" w:hAnsi="NTFPreCursive"/>
          <w:b w:val="0"/>
          <w:bCs/>
          <w:sz w:val="28"/>
          <w:szCs w:val="28"/>
        </w:rPr>
      </w:pPr>
      <w:r w:rsidRPr="005075F8">
        <w:rPr>
          <w:rFonts w:ascii="NTFPreCursive" w:hAnsi="NTFPreCursive"/>
          <w:b w:val="0"/>
          <w:bCs/>
          <w:sz w:val="28"/>
          <w:szCs w:val="28"/>
        </w:rPr>
        <w:t xml:space="preserve">Curiosity </w:t>
      </w:r>
    </w:p>
    <w:p w14:paraId="231F0860" w14:textId="76E2A672" w:rsidR="00C702CB" w:rsidRPr="005075F8" w:rsidRDefault="00E56726" w:rsidP="00C702CB">
      <w:pPr>
        <w:pStyle w:val="ListParagraph"/>
        <w:numPr>
          <w:ilvl w:val="0"/>
          <w:numId w:val="12"/>
        </w:numPr>
        <w:rPr>
          <w:rFonts w:ascii="NTFPreCursive" w:hAnsi="NTFPreCursive"/>
          <w:b w:val="0"/>
          <w:bCs/>
          <w:sz w:val="28"/>
          <w:szCs w:val="28"/>
        </w:rPr>
      </w:pPr>
      <w:r w:rsidRPr="005075F8">
        <w:rPr>
          <w:rFonts w:ascii="NTFPreCursive" w:hAnsi="NTFPreCursive"/>
          <w:b w:val="0"/>
          <w:bCs/>
          <w:sz w:val="28"/>
          <w:szCs w:val="28"/>
        </w:rPr>
        <w:t xml:space="preserve">Respect for peers </w:t>
      </w:r>
    </w:p>
    <w:p w14:paraId="108A56A5" w14:textId="72CF34D9" w:rsidR="00C702CB" w:rsidRPr="005075F8" w:rsidRDefault="00E56726" w:rsidP="00C702CB">
      <w:pPr>
        <w:pStyle w:val="ListParagraph"/>
        <w:numPr>
          <w:ilvl w:val="0"/>
          <w:numId w:val="12"/>
        </w:numPr>
        <w:rPr>
          <w:rFonts w:ascii="NTFPreCursive" w:hAnsi="NTFPreCursive"/>
          <w:b w:val="0"/>
          <w:bCs/>
          <w:sz w:val="28"/>
          <w:szCs w:val="28"/>
        </w:rPr>
      </w:pPr>
      <w:r w:rsidRPr="005075F8">
        <w:rPr>
          <w:rFonts w:ascii="NTFPreCursive" w:hAnsi="NTFPreCursive"/>
          <w:b w:val="0"/>
          <w:bCs/>
          <w:sz w:val="28"/>
          <w:szCs w:val="28"/>
        </w:rPr>
        <w:t xml:space="preserve">Teamwork </w:t>
      </w:r>
    </w:p>
    <w:p w14:paraId="53277233" w14:textId="26F9098D" w:rsidR="00C702CB" w:rsidRPr="005075F8" w:rsidRDefault="00E56726" w:rsidP="00C702CB">
      <w:pPr>
        <w:pStyle w:val="ListParagraph"/>
        <w:numPr>
          <w:ilvl w:val="0"/>
          <w:numId w:val="12"/>
        </w:numPr>
        <w:rPr>
          <w:rFonts w:ascii="NTFPreCursive" w:hAnsi="NTFPreCursive"/>
          <w:b w:val="0"/>
          <w:bCs/>
          <w:sz w:val="28"/>
          <w:szCs w:val="28"/>
        </w:rPr>
      </w:pPr>
      <w:r w:rsidRPr="005075F8">
        <w:rPr>
          <w:rFonts w:ascii="NTFPreCursive" w:hAnsi="NTFPreCursive"/>
          <w:b w:val="0"/>
          <w:bCs/>
          <w:sz w:val="28"/>
          <w:szCs w:val="28"/>
        </w:rPr>
        <w:t>Respect for living things and the environment</w:t>
      </w:r>
    </w:p>
    <w:p w14:paraId="78D96ADB" w14:textId="2CAE64CE" w:rsidR="00937691" w:rsidRPr="005075F8" w:rsidRDefault="00E56726" w:rsidP="00C702CB">
      <w:pPr>
        <w:pStyle w:val="ListParagraph"/>
        <w:numPr>
          <w:ilvl w:val="0"/>
          <w:numId w:val="12"/>
        </w:numPr>
        <w:rPr>
          <w:rFonts w:ascii="NTFPreCursive" w:hAnsi="NTFPreCursive"/>
          <w:b w:val="0"/>
          <w:bCs/>
          <w:sz w:val="28"/>
          <w:szCs w:val="28"/>
        </w:rPr>
      </w:pPr>
      <w:r w:rsidRPr="005075F8">
        <w:rPr>
          <w:rFonts w:ascii="NTFPreCursive" w:hAnsi="NTFPreCursive"/>
          <w:b w:val="0"/>
          <w:bCs/>
          <w:sz w:val="28"/>
          <w:szCs w:val="28"/>
        </w:rPr>
        <w:t>Confidence.</w:t>
      </w:r>
    </w:p>
    <w:p w14:paraId="26086B18" w14:textId="77777777" w:rsidR="005075F8" w:rsidRDefault="005075F8" w:rsidP="003F24E6">
      <w:pPr>
        <w:jc w:val="center"/>
        <w:rPr>
          <w:rFonts w:ascii="NTFPreCursive" w:hAnsi="NTFPreCursive"/>
          <w:sz w:val="28"/>
          <w:szCs w:val="28"/>
          <w:u w:val="single"/>
        </w:rPr>
      </w:pPr>
    </w:p>
    <w:p w14:paraId="482A1D90" w14:textId="77777777" w:rsidR="005075F8" w:rsidRDefault="005075F8" w:rsidP="003F24E6">
      <w:pPr>
        <w:jc w:val="center"/>
        <w:rPr>
          <w:rFonts w:ascii="NTFPreCursive" w:hAnsi="NTFPreCursive"/>
          <w:sz w:val="28"/>
          <w:szCs w:val="28"/>
          <w:u w:val="single"/>
        </w:rPr>
      </w:pPr>
    </w:p>
    <w:p w14:paraId="76BB80D4" w14:textId="77777777" w:rsidR="005075F8" w:rsidRDefault="005075F8" w:rsidP="003F24E6">
      <w:pPr>
        <w:jc w:val="center"/>
        <w:rPr>
          <w:rFonts w:ascii="NTFPreCursive" w:hAnsi="NTFPreCursive"/>
          <w:sz w:val="28"/>
          <w:szCs w:val="28"/>
          <w:u w:val="single"/>
        </w:rPr>
      </w:pPr>
    </w:p>
    <w:p w14:paraId="44573DA6" w14:textId="77777777" w:rsidR="005075F8" w:rsidRDefault="005075F8" w:rsidP="003F24E6">
      <w:pPr>
        <w:jc w:val="center"/>
        <w:rPr>
          <w:rFonts w:ascii="NTFPreCursive" w:hAnsi="NTFPreCursive"/>
          <w:sz w:val="28"/>
          <w:szCs w:val="28"/>
          <w:u w:val="single"/>
        </w:rPr>
      </w:pPr>
    </w:p>
    <w:p w14:paraId="23B18236" w14:textId="77777777" w:rsidR="005075F8" w:rsidRDefault="005075F8" w:rsidP="003F24E6">
      <w:pPr>
        <w:jc w:val="center"/>
        <w:rPr>
          <w:rFonts w:ascii="NTFPreCursive" w:hAnsi="NTFPreCursive"/>
          <w:sz w:val="28"/>
          <w:szCs w:val="28"/>
          <w:u w:val="single"/>
        </w:rPr>
      </w:pPr>
    </w:p>
    <w:p w14:paraId="5E798A81" w14:textId="61E4DAFA" w:rsidR="003F24E6" w:rsidRPr="005075F8" w:rsidRDefault="003F24E6" w:rsidP="003F24E6">
      <w:pPr>
        <w:jc w:val="center"/>
        <w:rPr>
          <w:rFonts w:ascii="NTFPreCursive" w:hAnsi="NTFPreCursive"/>
          <w:sz w:val="36"/>
          <w:szCs w:val="36"/>
          <w:u w:val="single"/>
        </w:rPr>
      </w:pPr>
      <w:r w:rsidRPr="005075F8">
        <w:rPr>
          <w:rFonts w:ascii="NTFPreCursive" w:hAnsi="NTFPreCursive"/>
          <w:sz w:val="36"/>
          <w:szCs w:val="36"/>
          <w:u w:val="single"/>
        </w:rPr>
        <w:lastRenderedPageBreak/>
        <w:t>Implementation:</w:t>
      </w:r>
    </w:p>
    <w:p w14:paraId="2970A69D" w14:textId="61B4AC40" w:rsidR="00DF6F1F" w:rsidRPr="005075F8" w:rsidRDefault="00DF6F1F" w:rsidP="003F24E6">
      <w:pPr>
        <w:jc w:val="center"/>
        <w:rPr>
          <w:rFonts w:ascii="NTFPreCursive" w:hAnsi="NTFPreCursive"/>
          <w:sz w:val="28"/>
          <w:szCs w:val="28"/>
          <w:u w:val="single"/>
        </w:rPr>
      </w:pPr>
    </w:p>
    <w:p w14:paraId="732295A4" w14:textId="77777777" w:rsidR="00B26AED" w:rsidRPr="005075F8" w:rsidRDefault="00B26AED" w:rsidP="003F24E6">
      <w:pPr>
        <w:jc w:val="center"/>
        <w:rPr>
          <w:rFonts w:ascii="NTFPreCursive" w:hAnsi="NTFPreCursive"/>
          <w:sz w:val="28"/>
          <w:szCs w:val="28"/>
        </w:rPr>
      </w:pPr>
    </w:p>
    <w:p w14:paraId="68A50899" w14:textId="521E6557" w:rsidR="00DF6F1F" w:rsidRPr="005075F8" w:rsidRDefault="00DF6F1F" w:rsidP="003F24E6">
      <w:pPr>
        <w:jc w:val="center"/>
        <w:rPr>
          <w:rFonts w:ascii="NTFPreCursive" w:hAnsi="NTFPreCursive"/>
          <w:sz w:val="28"/>
          <w:szCs w:val="28"/>
        </w:rPr>
      </w:pPr>
      <w:r w:rsidRPr="005075F8">
        <w:rPr>
          <w:rFonts w:ascii="NTFPreCursive" w:hAnsi="NTFPreCursive"/>
          <w:sz w:val="28"/>
          <w:szCs w:val="28"/>
        </w:rPr>
        <w:t>EYFS:</w:t>
      </w:r>
    </w:p>
    <w:p w14:paraId="3FBFACCB" w14:textId="77777777" w:rsidR="00DF6F1F" w:rsidRPr="005075F8" w:rsidRDefault="00DF6F1F" w:rsidP="003F24E6">
      <w:pPr>
        <w:jc w:val="center"/>
        <w:rPr>
          <w:sz w:val="28"/>
          <w:szCs w:val="28"/>
        </w:rPr>
      </w:pPr>
    </w:p>
    <w:p w14:paraId="6B40FD92" w14:textId="055BED5F" w:rsidR="00DF6F1F" w:rsidRPr="005075F8" w:rsidRDefault="00DF6F1F" w:rsidP="003F24E6">
      <w:pPr>
        <w:jc w:val="center"/>
        <w:rPr>
          <w:rFonts w:ascii="NTFPreCursive" w:hAnsi="NTFPreCursive"/>
          <w:b w:val="0"/>
          <w:bCs/>
          <w:sz w:val="28"/>
          <w:szCs w:val="28"/>
        </w:rPr>
      </w:pPr>
      <w:r w:rsidRPr="005075F8">
        <w:rPr>
          <w:rFonts w:ascii="NTFPreCursive" w:hAnsi="NTFPreCursive"/>
          <w:b w:val="0"/>
          <w:bCs/>
          <w:sz w:val="28"/>
          <w:szCs w:val="28"/>
        </w:rPr>
        <w:t>In EYFS, science is included within the Understanding the World area of learning. As with other learning in Nursery and Reception, children will mainly learn about science through games and play – which objects float and sink during water play, for example. Activities such as these will help children to develop important skills such as observation, prediction and critical thinking. In this phase, children are often introduced to individuals, concepts and ideas, building firm foundations for progressive learning in Key Stage 1.</w:t>
      </w:r>
    </w:p>
    <w:p w14:paraId="32AE16C7" w14:textId="283026A1" w:rsidR="00902F30" w:rsidRPr="005075F8" w:rsidRDefault="00902F30" w:rsidP="003F24E6">
      <w:pPr>
        <w:jc w:val="center"/>
        <w:rPr>
          <w:rFonts w:ascii="NTFPreCursive" w:hAnsi="NTFPreCursive"/>
          <w:b w:val="0"/>
          <w:bCs/>
          <w:sz w:val="28"/>
          <w:szCs w:val="28"/>
        </w:rPr>
      </w:pPr>
    </w:p>
    <w:p w14:paraId="2307E2C9" w14:textId="77777777" w:rsidR="00B26AED" w:rsidRPr="005075F8" w:rsidRDefault="00B26AED" w:rsidP="003F24E6">
      <w:pPr>
        <w:jc w:val="center"/>
        <w:rPr>
          <w:rFonts w:ascii="NTFPreCursive" w:hAnsi="NTFPreCursive"/>
          <w:sz w:val="28"/>
          <w:szCs w:val="28"/>
        </w:rPr>
      </w:pPr>
    </w:p>
    <w:p w14:paraId="4723A774" w14:textId="77777777" w:rsidR="00B26AED" w:rsidRPr="005075F8" w:rsidRDefault="00B26AED" w:rsidP="003F24E6">
      <w:pPr>
        <w:jc w:val="center"/>
        <w:rPr>
          <w:rFonts w:ascii="NTFPreCursive" w:hAnsi="NTFPreCursive"/>
          <w:sz w:val="28"/>
          <w:szCs w:val="28"/>
        </w:rPr>
      </w:pPr>
    </w:p>
    <w:p w14:paraId="5A46A88E" w14:textId="0093F4D1" w:rsidR="00902F30" w:rsidRPr="005075F8" w:rsidRDefault="00902F30" w:rsidP="003F24E6">
      <w:pPr>
        <w:jc w:val="center"/>
        <w:rPr>
          <w:rFonts w:ascii="NTFPreCursive" w:hAnsi="NTFPreCursive"/>
          <w:sz w:val="28"/>
          <w:szCs w:val="28"/>
        </w:rPr>
      </w:pPr>
      <w:r w:rsidRPr="005075F8">
        <w:rPr>
          <w:rFonts w:ascii="NTFPreCursive" w:hAnsi="NTFPreCursive"/>
          <w:sz w:val="28"/>
          <w:szCs w:val="28"/>
        </w:rPr>
        <w:t xml:space="preserve">Key-Stage 1 </w:t>
      </w:r>
      <w:r w:rsidR="00B26AED" w:rsidRPr="005075F8">
        <w:rPr>
          <w:rFonts w:ascii="NTFPreCursive" w:hAnsi="NTFPreCursive"/>
          <w:sz w:val="28"/>
          <w:szCs w:val="28"/>
        </w:rPr>
        <w:t xml:space="preserve">(Year 1 and 2) </w:t>
      </w:r>
      <w:r w:rsidRPr="005075F8">
        <w:rPr>
          <w:rFonts w:ascii="NTFPreCursive" w:hAnsi="NTFPreCursive"/>
          <w:sz w:val="28"/>
          <w:szCs w:val="28"/>
        </w:rPr>
        <w:t>and Key-Stage 2</w:t>
      </w:r>
      <w:r w:rsidR="00B26AED" w:rsidRPr="005075F8">
        <w:rPr>
          <w:rFonts w:ascii="NTFPreCursive" w:hAnsi="NTFPreCursive"/>
          <w:sz w:val="28"/>
          <w:szCs w:val="28"/>
        </w:rPr>
        <w:t xml:space="preserve"> (Year 3-6)</w:t>
      </w:r>
      <w:r w:rsidRPr="005075F8">
        <w:rPr>
          <w:rFonts w:ascii="NTFPreCursive" w:hAnsi="NTFPreCursive"/>
          <w:sz w:val="28"/>
          <w:szCs w:val="28"/>
        </w:rPr>
        <w:t>:</w:t>
      </w:r>
    </w:p>
    <w:p w14:paraId="75F56790" w14:textId="6292EA62" w:rsidR="00902F30" w:rsidRPr="005075F8" w:rsidRDefault="00902F30" w:rsidP="003F24E6">
      <w:pPr>
        <w:jc w:val="center"/>
        <w:rPr>
          <w:rFonts w:ascii="NTFPreCursive" w:hAnsi="NTFPreCursive"/>
          <w:sz w:val="28"/>
          <w:szCs w:val="28"/>
        </w:rPr>
      </w:pPr>
    </w:p>
    <w:p w14:paraId="6CA006B6" w14:textId="77777777" w:rsidR="00B26AED" w:rsidRPr="005075F8" w:rsidRDefault="00902F30" w:rsidP="003F24E6">
      <w:pPr>
        <w:jc w:val="center"/>
        <w:rPr>
          <w:rFonts w:ascii="NTFPreCursive" w:hAnsi="NTFPreCursive"/>
          <w:b w:val="0"/>
          <w:bCs/>
          <w:sz w:val="28"/>
          <w:szCs w:val="28"/>
        </w:rPr>
      </w:pPr>
      <w:r w:rsidRPr="005075F8">
        <w:rPr>
          <w:rFonts w:ascii="NTFPreCursive" w:hAnsi="NTFPreCursive"/>
          <w:b w:val="0"/>
          <w:bCs/>
          <w:sz w:val="28"/>
          <w:szCs w:val="28"/>
        </w:rPr>
        <w:t xml:space="preserve">The content of science teaching and learning is set out in the 2014 National Curriculum for primary schools in England. Within this, certain topics and areas are repeated across year groups, meaning that children may revisit a particular topic in each year of primary school but with increasing difficulty and with a different focus each time. For example, the area of animals, including humans is examined in every single year group, with a very clear progression of knowledge and understanding over the six years: In Year 1 this involves: looking at the human body, recognising animal groups and sorting these animals. By Year 6, this will have developed into knowing the internal structure of the human body in relation to circulation, classifying living things based on more complex characteristics and exploring scientific research into this classification. </w:t>
      </w:r>
    </w:p>
    <w:p w14:paraId="5B313F89" w14:textId="77777777" w:rsidR="00B26AED" w:rsidRPr="005075F8" w:rsidRDefault="00B26AED" w:rsidP="003F24E6">
      <w:pPr>
        <w:jc w:val="center"/>
        <w:rPr>
          <w:rFonts w:ascii="NTFPreCursive" w:hAnsi="NTFPreCursive"/>
          <w:b w:val="0"/>
          <w:bCs/>
          <w:sz w:val="28"/>
          <w:szCs w:val="28"/>
        </w:rPr>
      </w:pPr>
    </w:p>
    <w:p w14:paraId="7D37AA69" w14:textId="77777777" w:rsidR="00CC1B48" w:rsidRPr="005075F8" w:rsidRDefault="00CC1B48" w:rsidP="003F24E6">
      <w:pPr>
        <w:jc w:val="center"/>
        <w:rPr>
          <w:rFonts w:ascii="NTFPreCursive" w:hAnsi="NTFPreCursive"/>
          <w:b w:val="0"/>
          <w:bCs/>
          <w:sz w:val="28"/>
          <w:szCs w:val="28"/>
        </w:rPr>
      </w:pPr>
    </w:p>
    <w:p w14:paraId="7694FA7E" w14:textId="77777777" w:rsidR="00CC1B48" w:rsidRPr="005075F8" w:rsidRDefault="00CC1B48" w:rsidP="003F24E6">
      <w:pPr>
        <w:jc w:val="center"/>
        <w:rPr>
          <w:rFonts w:ascii="NTFPreCursive" w:hAnsi="NTFPreCursive"/>
          <w:b w:val="0"/>
          <w:bCs/>
          <w:sz w:val="28"/>
          <w:szCs w:val="28"/>
        </w:rPr>
      </w:pPr>
    </w:p>
    <w:p w14:paraId="4BBD91EA" w14:textId="77777777" w:rsidR="00CC1B48" w:rsidRPr="005075F8" w:rsidRDefault="00CC1B48" w:rsidP="003F24E6">
      <w:pPr>
        <w:jc w:val="center"/>
        <w:rPr>
          <w:rFonts w:ascii="NTFPreCursive" w:hAnsi="NTFPreCursive"/>
          <w:b w:val="0"/>
          <w:bCs/>
          <w:sz w:val="28"/>
          <w:szCs w:val="28"/>
        </w:rPr>
      </w:pPr>
    </w:p>
    <w:p w14:paraId="3CE48E11" w14:textId="77777777" w:rsidR="00CC1B48" w:rsidRPr="005075F8" w:rsidRDefault="00CC1B48" w:rsidP="00CC1B48">
      <w:pPr>
        <w:rPr>
          <w:rFonts w:ascii="NTFPreCursive" w:hAnsi="NTFPreCursive"/>
          <w:b w:val="0"/>
          <w:bCs/>
          <w:sz w:val="28"/>
          <w:szCs w:val="28"/>
        </w:rPr>
      </w:pPr>
    </w:p>
    <w:p w14:paraId="074E4E5D" w14:textId="3864DFEA" w:rsidR="00CC1B48" w:rsidRDefault="00CC1B48" w:rsidP="00CC1B48">
      <w:pPr>
        <w:rPr>
          <w:rFonts w:ascii="NTFPreCursive" w:hAnsi="NTFPreCursive"/>
          <w:b w:val="0"/>
          <w:bCs/>
          <w:sz w:val="28"/>
          <w:szCs w:val="28"/>
        </w:rPr>
      </w:pPr>
    </w:p>
    <w:p w14:paraId="10EEEA07" w14:textId="3894D61A" w:rsidR="005075F8" w:rsidRDefault="005075F8" w:rsidP="00CC1B48">
      <w:pPr>
        <w:rPr>
          <w:rFonts w:ascii="NTFPreCursive" w:hAnsi="NTFPreCursive"/>
          <w:b w:val="0"/>
          <w:bCs/>
          <w:sz w:val="28"/>
          <w:szCs w:val="28"/>
        </w:rPr>
      </w:pPr>
    </w:p>
    <w:p w14:paraId="40E668D4" w14:textId="62506E7F" w:rsidR="005075F8" w:rsidRDefault="005075F8" w:rsidP="00CC1B48">
      <w:pPr>
        <w:rPr>
          <w:rFonts w:ascii="NTFPreCursive" w:hAnsi="NTFPreCursive"/>
          <w:b w:val="0"/>
          <w:bCs/>
          <w:sz w:val="28"/>
          <w:szCs w:val="28"/>
        </w:rPr>
      </w:pPr>
    </w:p>
    <w:p w14:paraId="42ABE40A" w14:textId="57582EAB" w:rsidR="005075F8" w:rsidRDefault="005075F8" w:rsidP="00CC1B48">
      <w:pPr>
        <w:rPr>
          <w:rFonts w:ascii="NTFPreCursive" w:hAnsi="NTFPreCursive"/>
          <w:b w:val="0"/>
          <w:bCs/>
          <w:sz w:val="28"/>
          <w:szCs w:val="28"/>
        </w:rPr>
      </w:pPr>
    </w:p>
    <w:p w14:paraId="6D034A8F" w14:textId="32503421" w:rsidR="005075F8" w:rsidRDefault="005075F8" w:rsidP="00CC1B48">
      <w:pPr>
        <w:rPr>
          <w:rFonts w:ascii="NTFPreCursive" w:hAnsi="NTFPreCursive"/>
          <w:b w:val="0"/>
          <w:bCs/>
          <w:sz w:val="28"/>
          <w:szCs w:val="28"/>
        </w:rPr>
      </w:pPr>
    </w:p>
    <w:p w14:paraId="49ECAA48" w14:textId="174D7343" w:rsidR="005075F8" w:rsidRDefault="005075F8" w:rsidP="00CC1B48">
      <w:pPr>
        <w:rPr>
          <w:rFonts w:ascii="NTFPreCursive" w:hAnsi="NTFPreCursive"/>
          <w:b w:val="0"/>
          <w:bCs/>
          <w:sz w:val="28"/>
          <w:szCs w:val="28"/>
        </w:rPr>
      </w:pPr>
    </w:p>
    <w:p w14:paraId="114B826C" w14:textId="77777777" w:rsidR="005075F8" w:rsidRPr="005075F8" w:rsidRDefault="005075F8" w:rsidP="00CC1B48">
      <w:pPr>
        <w:rPr>
          <w:rFonts w:ascii="NTFPreCursive" w:hAnsi="NTFPreCursive"/>
          <w:b w:val="0"/>
          <w:bCs/>
          <w:sz w:val="28"/>
          <w:szCs w:val="28"/>
        </w:rPr>
      </w:pPr>
    </w:p>
    <w:p w14:paraId="30D05E13" w14:textId="6220E807" w:rsidR="00CC1B48" w:rsidRPr="005075F8" w:rsidRDefault="00902F30" w:rsidP="00CC1B48">
      <w:pPr>
        <w:rPr>
          <w:rFonts w:ascii="NTFPreCursive" w:hAnsi="NTFPreCursive"/>
          <w:b w:val="0"/>
          <w:bCs/>
          <w:sz w:val="26"/>
          <w:szCs w:val="26"/>
        </w:rPr>
      </w:pPr>
      <w:r w:rsidRPr="005075F8">
        <w:rPr>
          <w:rFonts w:ascii="NTFPreCursive" w:hAnsi="NTFPreCursive"/>
          <w:b w:val="0"/>
          <w:bCs/>
          <w:sz w:val="26"/>
          <w:szCs w:val="26"/>
        </w:rPr>
        <w:lastRenderedPageBreak/>
        <w:t>The more detailed content for each year group is as follows:</w:t>
      </w:r>
    </w:p>
    <w:p w14:paraId="23644810" w14:textId="092A488B" w:rsidR="00B26AED" w:rsidRPr="005075F8" w:rsidRDefault="00B26AED" w:rsidP="00CC1B48">
      <w:pPr>
        <w:rPr>
          <w:rFonts w:ascii="NTFPreCursive" w:hAnsi="NTFPreCursive"/>
          <w:sz w:val="26"/>
          <w:szCs w:val="26"/>
        </w:rPr>
      </w:pPr>
      <w:r w:rsidRPr="005075F8">
        <w:rPr>
          <w:rFonts w:ascii="NTFPreCursive" w:hAnsi="NTFPreCursive"/>
          <w:sz w:val="26"/>
          <w:szCs w:val="26"/>
        </w:rPr>
        <w:t>Year 1:</w:t>
      </w:r>
    </w:p>
    <w:p w14:paraId="3C6754EE" w14:textId="43DB5EE6" w:rsidR="00B26AED"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Plants (basic structure) </w:t>
      </w:r>
    </w:p>
    <w:p w14:paraId="0F251E4A" w14:textId="5E4DDD8C" w:rsidR="00B26AED"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Animals including humans (basic knowledge of parts of human body and comparing animals) </w:t>
      </w:r>
    </w:p>
    <w:p w14:paraId="79685CF1" w14:textId="7B0479F8" w:rsidR="00B26AED"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Everyday materials (describing properties) </w:t>
      </w:r>
    </w:p>
    <w:p w14:paraId="78E470B7" w14:textId="77777777" w:rsidR="00CC1B48"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Seasonal changes. </w:t>
      </w:r>
    </w:p>
    <w:p w14:paraId="5FD25990" w14:textId="2F1FFAC7" w:rsidR="00B26AED" w:rsidRPr="005075F8" w:rsidRDefault="00B26AED" w:rsidP="00CC1B48">
      <w:pPr>
        <w:rPr>
          <w:rFonts w:ascii="NTFPreCursive" w:hAnsi="NTFPreCursive"/>
          <w:b w:val="0"/>
          <w:bCs/>
          <w:sz w:val="26"/>
          <w:szCs w:val="26"/>
        </w:rPr>
      </w:pPr>
      <w:r w:rsidRPr="005075F8">
        <w:rPr>
          <w:rFonts w:ascii="NTFPreCursive" w:hAnsi="NTFPreCursive"/>
          <w:sz w:val="26"/>
          <w:szCs w:val="26"/>
        </w:rPr>
        <w:t>Year 2:</w:t>
      </w:r>
    </w:p>
    <w:p w14:paraId="027D7891" w14:textId="50327B30" w:rsidR="00B26AED"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Plants (what plants need to grow) </w:t>
      </w:r>
    </w:p>
    <w:p w14:paraId="31AA9058" w14:textId="6273875D" w:rsidR="00B26AED"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Animals including humans (needs for survival, food and hygiene)</w:t>
      </w:r>
    </w:p>
    <w:p w14:paraId="61D1FB17" w14:textId="5A2AA9AE" w:rsidR="00B26AED"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Use of everyday materials (explore and compare materials for uses)</w:t>
      </w:r>
    </w:p>
    <w:p w14:paraId="36CBD588" w14:textId="756A2A7D" w:rsidR="00B26AED"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Living things and their habitats (explore variety of habitats, simple food chains)</w:t>
      </w:r>
    </w:p>
    <w:p w14:paraId="04ECE950" w14:textId="53CA8F4C" w:rsidR="00B26AED" w:rsidRPr="005075F8" w:rsidRDefault="00B26AED" w:rsidP="00CC1B48">
      <w:pPr>
        <w:rPr>
          <w:rFonts w:ascii="NTFPreCursive" w:hAnsi="NTFPreCursive"/>
          <w:sz w:val="26"/>
          <w:szCs w:val="26"/>
        </w:rPr>
      </w:pPr>
      <w:r w:rsidRPr="005075F8">
        <w:rPr>
          <w:rFonts w:ascii="NTFPreCursive" w:hAnsi="NTFPreCursive"/>
          <w:sz w:val="26"/>
          <w:szCs w:val="26"/>
        </w:rPr>
        <w:t>Year 3:</w:t>
      </w:r>
    </w:p>
    <w:p w14:paraId="4A8350A9" w14:textId="77777777" w:rsidR="00CC1B48"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Plants (life cycles) </w:t>
      </w:r>
    </w:p>
    <w:p w14:paraId="43E90E32" w14:textId="215A3EFA" w:rsidR="00CC1B48"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Animals including humans (nutrition, skeleton and muscles) </w:t>
      </w:r>
    </w:p>
    <w:p w14:paraId="4A06ABB5" w14:textId="57D6F5D3" w:rsidR="00CC1B48"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Rocks (fossils and soils) </w:t>
      </w:r>
    </w:p>
    <w:p w14:paraId="086ACD46" w14:textId="3CCAF055" w:rsidR="00CC1B48"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Light (reflection and shadows) </w:t>
      </w:r>
    </w:p>
    <w:p w14:paraId="7826B449" w14:textId="549C5BE1" w:rsidR="00B26AED"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Forces and magnets (magnetic materials, attracting and repelling).</w:t>
      </w:r>
    </w:p>
    <w:p w14:paraId="4BD8FBFD" w14:textId="38DABB98" w:rsidR="00CC1B48" w:rsidRPr="005075F8" w:rsidRDefault="00CC1B48" w:rsidP="00CC1B48">
      <w:pPr>
        <w:rPr>
          <w:rFonts w:ascii="NTFPreCursive" w:hAnsi="NTFPreCursive"/>
          <w:sz w:val="26"/>
          <w:szCs w:val="26"/>
        </w:rPr>
      </w:pPr>
      <w:r w:rsidRPr="005075F8">
        <w:rPr>
          <w:rFonts w:ascii="NTFPreCursive" w:hAnsi="NTFPreCursive"/>
          <w:sz w:val="26"/>
          <w:szCs w:val="26"/>
        </w:rPr>
        <w:t>Year 4:</w:t>
      </w:r>
    </w:p>
    <w:p w14:paraId="08584B83" w14:textId="516987A0"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Animals including humans (digestive system, teeth and food chains) </w:t>
      </w:r>
    </w:p>
    <w:p w14:paraId="763A8988" w14:textId="51A2C5F8"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Living things and habitats (classification keys)</w:t>
      </w:r>
    </w:p>
    <w:p w14:paraId="2B944E21" w14:textId="661C0748"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States of matter (changes of state, evaporation and condensation) </w:t>
      </w:r>
    </w:p>
    <w:p w14:paraId="7940110B" w14:textId="2845516A"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Sound (vibration, pitch and volume) </w:t>
      </w:r>
    </w:p>
    <w:p w14:paraId="474D46A9" w14:textId="6C3CD3C9"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Electricity (simple circuits, insulators and conductors). </w:t>
      </w:r>
    </w:p>
    <w:p w14:paraId="56850466" w14:textId="6495CDEC" w:rsidR="00CC1B48" w:rsidRPr="005075F8" w:rsidRDefault="00CC1B48" w:rsidP="00CC1B48">
      <w:pPr>
        <w:rPr>
          <w:rFonts w:ascii="NTFPreCursive" w:hAnsi="NTFPreCursive"/>
          <w:sz w:val="26"/>
          <w:szCs w:val="26"/>
        </w:rPr>
      </w:pPr>
      <w:r w:rsidRPr="005075F8">
        <w:rPr>
          <w:rFonts w:ascii="NTFPreCursive" w:hAnsi="NTFPreCursive"/>
          <w:sz w:val="26"/>
          <w:szCs w:val="26"/>
        </w:rPr>
        <w:t>Year 5:</w:t>
      </w:r>
    </w:p>
    <w:p w14:paraId="3F59268E" w14:textId="1612DB52"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Animals including humans (human development from birth to old age)</w:t>
      </w:r>
    </w:p>
    <w:p w14:paraId="6DD24D26" w14:textId="08E2CE14"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Living things and their habitats (life cycles and reproduction in humans and plants)</w:t>
      </w:r>
    </w:p>
    <w:p w14:paraId="25585334" w14:textId="4F192C9E"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Properties and changes of materials (dissolving, separating materials, reversible and irreversible changes) </w:t>
      </w:r>
    </w:p>
    <w:p w14:paraId="721FEA76" w14:textId="70A82866"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Forces (gravity, air resistance, water resistance, friction)</w:t>
      </w:r>
    </w:p>
    <w:p w14:paraId="0723CCF5" w14:textId="595F935B"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Earth and Space (Earth, Sun and Moon, the solar system). </w:t>
      </w:r>
    </w:p>
    <w:p w14:paraId="2A6D17A5" w14:textId="6209C879" w:rsidR="00CC1B48" w:rsidRPr="005075F8" w:rsidRDefault="00CC1B48" w:rsidP="00CC1B48">
      <w:pPr>
        <w:rPr>
          <w:rFonts w:ascii="NTFPreCursive" w:hAnsi="NTFPreCursive"/>
          <w:sz w:val="26"/>
          <w:szCs w:val="26"/>
        </w:rPr>
      </w:pPr>
      <w:r w:rsidRPr="005075F8">
        <w:rPr>
          <w:rFonts w:ascii="NTFPreCursive" w:hAnsi="NTFPreCursive"/>
          <w:sz w:val="26"/>
          <w:szCs w:val="26"/>
        </w:rPr>
        <w:t xml:space="preserve">Year 6: </w:t>
      </w:r>
    </w:p>
    <w:p w14:paraId="0C009A75" w14:textId="205CE93E"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Animals including humans (circulatory system, diet and exercise, healthy living) </w:t>
      </w:r>
    </w:p>
    <w:p w14:paraId="344EDC8C" w14:textId="69B672AC"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Living things and their habitat (classification, characteristics of plant and animal groups) </w:t>
      </w:r>
    </w:p>
    <w:p w14:paraId="6B43190F" w14:textId="71B33893"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Light (how it travels, how we see, shadows) </w:t>
      </w:r>
    </w:p>
    <w:p w14:paraId="15E23CC7" w14:textId="77777777"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Electricity (voltage and power in circuits, circuit components, symbols and diagrams)</w:t>
      </w:r>
    </w:p>
    <w:p w14:paraId="681768A7" w14:textId="5EA4D2BA" w:rsidR="00B26AED" w:rsidRPr="005075F8" w:rsidRDefault="00CC1B48" w:rsidP="00937691">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Evolution and inheritance (how living things have changed over time, fossils, dinosaurs, adaptation to environment</w:t>
      </w:r>
    </w:p>
    <w:p w14:paraId="6F828F31" w14:textId="77777777" w:rsidR="0042648A" w:rsidRPr="005075F8" w:rsidRDefault="00CC1B48" w:rsidP="00CC1B48">
      <w:pPr>
        <w:rPr>
          <w:rFonts w:ascii="NTFPreCursive" w:hAnsi="NTFPreCursive"/>
          <w:b w:val="0"/>
          <w:bCs/>
          <w:sz w:val="28"/>
          <w:szCs w:val="28"/>
        </w:rPr>
      </w:pPr>
      <w:r w:rsidRPr="005075F8">
        <w:rPr>
          <w:rFonts w:ascii="NTFPreCursive" w:hAnsi="NTFPreCursive"/>
          <w:b w:val="0"/>
          <w:bCs/>
          <w:sz w:val="28"/>
          <w:szCs w:val="28"/>
        </w:rPr>
        <w:lastRenderedPageBreak/>
        <w:t xml:space="preserve">Alongside these areas runs the Working Scientifically element. This focuses on the skills the children need to become accurate, careful and confident practical scientists. Children are expected to master certain skills in each year group and there is a very clear progression of these set out for each school to refer to. For example: In Year 1 a child may have to ask questions, carry out a simple test, record simple data and then try to answer questions. By Year 6, they should be able to plan and carry out a fair test by using equipment accurately and taking exact readings or measurements. They are also expected to be able to draw conclusions from their results and record them using a range of graphs and charts. </w:t>
      </w:r>
    </w:p>
    <w:p w14:paraId="18D57445" w14:textId="77777777" w:rsidR="0042648A" w:rsidRPr="005075F8" w:rsidRDefault="0042648A" w:rsidP="00CC1B48">
      <w:pPr>
        <w:rPr>
          <w:rFonts w:ascii="NTFPreCursive" w:hAnsi="NTFPreCursive"/>
          <w:b w:val="0"/>
          <w:bCs/>
          <w:sz w:val="28"/>
          <w:szCs w:val="28"/>
        </w:rPr>
      </w:pPr>
    </w:p>
    <w:p w14:paraId="7F1EA8D7" w14:textId="47F6CC6B" w:rsidR="0042648A" w:rsidRPr="005075F8" w:rsidRDefault="00CC1B48" w:rsidP="00CC1B48">
      <w:pPr>
        <w:rPr>
          <w:rFonts w:ascii="NTFPreCursive" w:hAnsi="NTFPreCursive"/>
          <w:b w:val="0"/>
          <w:bCs/>
          <w:sz w:val="28"/>
          <w:szCs w:val="28"/>
        </w:rPr>
      </w:pPr>
      <w:r w:rsidRPr="005075F8">
        <w:rPr>
          <w:rFonts w:ascii="NTFPreCursive" w:hAnsi="NTFPreCursive"/>
          <w:b w:val="0"/>
          <w:bCs/>
          <w:sz w:val="28"/>
          <w:szCs w:val="28"/>
        </w:rPr>
        <w:t xml:space="preserve">We recognise that there are children of a wide range of academic ability within every class and we aim to provide suitable and beneficial learning opportunities by matching the challenge of the task to the ability of the child. We achieve this in a number of ways: </w:t>
      </w:r>
    </w:p>
    <w:p w14:paraId="620D0EE5" w14:textId="77777777" w:rsidR="0042648A" w:rsidRPr="005075F8" w:rsidRDefault="0042648A" w:rsidP="00CC1B48">
      <w:pPr>
        <w:rPr>
          <w:rFonts w:ascii="NTFPreCursive" w:hAnsi="NTFPreCursive"/>
          <w:b w:val="0"/>
          <w:bCs/>
          <w:sz w:val="28"/>
          <w:szCs w:val="28"/>
        </w:rPr>
      </w:pPr>
    </w:p>
    <w:p w14:paraId="77270884" w14:textId="77777777" w:rsidR="0042648A" w:rsidRPr="005075F8" w:rsidRDefault="00CC1B48" w:rsidP="00CC1B48">
      <w:pPr>
        <w:rPr>
          <w:rFonts w:ascii="NTFPreCursive" w:hAnsi="NTFPreCursive"/>
          <w:b w:val="0"/>
          <w:bCs/>
          <w:sz w:val="28"/>
          <w:szCs w:val="28"/>
        </w:rPr>
      </w:pPr>
      <w:r w:rsidRPr="005075F8">
        <w:rPr>
          <w:rFonts w:ascii="NTFPreCursive" w:hAnsi="NTFPreCursive"/>
          <w:b w:val="0"/>
          <w:bCs/>
          <w:sz w:val="28"/>
          <w:szCs w:val="28"/>
        </w:rPr>
        <w:sym w:font="Symbol" w:char="F0B7"/>
      </w:r>
      <w:r w:rsidRPr="005075F8">
        <w:rPr>
          <w:rFonts w:ascii="NTFPreCursive" w:hAnsi="NTFPreCursive"/>
          <w:b w:val="0"/>
          <w:bCs/>
          <w:sz w:val="28"/>
          <w:szCs w:val="28"/>
        </w:rPr>
        <w:t xml:space="preserve"> Setting common tasks which are open-ended and can have a variety of responses.</w:t>
      </w:r>
    </w:p>
    <w:p w14:paraId="2921ECE6" w14:textId="0E8203EA" w:rsidR="0042648A" w:rsidRPr="005075F8" w:rsidRDefault="00CC1B48" w:rsidP="00CC1B48">
      <w:pPr>
        <w:rPr>
          <w:rFonts w:ascii="NTFPreCursive" w:hAnsi="NTFPreCursive"/>
          <w:b w:val="0"/>
          <w:bCs/>
          <w:sz w:val="28"/>
          <w:szCs w:val="28"/>
        </w:rPr>
      </w:pPr>
      <w:r w:rsidRPr="005075F8">
        <w:rPr>
          <w:rFonts w:ascii="NTFPreCursive" w:hAnsi="NTFPreCursive"/>
          <w:b w:val="0"/>
          <w:bCs/>
          <w:sz w:val="28"/>
          <w:szCs w:val="28"/>
        </w:rPr>
        <w:t xml:space="preserve"> </w:t>
      </w:r>
      <w:r w:rsidRPr="005075F8">
        <w:rPr>
          <w:rFonts w:ascii="NTFPreCursive" w:hAnsi="NTFPreCursive"/>
          <w:b w:val="0"/>
          <w:bCs/>
          <w:sz w:val="28"/>
          <w:szCs w:val="28"/>
        </w:rPr>
        <w:sym w:font="Symbol" w:char="F0B7"/>
      </w:r>
      <w:r w:rsidRPr="005075F8">
        <w:rPr>
          <w:rFonts w:ascii="NTFPreCursive" w:hAnsi="NTFPreCursive"/>
          <w:b w:val="0"/>
          <w:bCs/>
          <w:sz w:val="28"/>
          <w:szCs w:val="28"/>
        </w:rPr>
        <w:t xml:space="preserve"> Setting tasks of increasing difficulty. Not all children </w:t>
      </w:r>
      <w:r w:rsidR="0042648A" w:rsidRPr="005075F8">
        <w:rPr>
          <w:rFonts w:ascii="NTFPreCursive" w:hAnsi="NTFPreCursive"/>
          <w:b w:val="0"/>
          <w:bCs/>
          <w:sz w:val="28"/>
          <w:szCs w:val="28"/>
        </w:rPr>
        <w:t xml:space="preserve">are expected to </w:t>
      </w:r>
      <w:r w:rsidRPr="005075F8">
        <w:rPr>
          <w:rFonts w:ascii="NTFPreCursive" w:hAnsi="NTFPreCursive"/>
          <w:b w:val="0"/>
          <w:bCs/>
          <w:sz w:val="28"/>
          <w:szCs w:val="28"/>
        </w:rPr>
        <w:t>complete every task</w:t>
      </w:r>
      <w:r w:rsidR="0042648A" w:rsidRPr="005075F8">
        <w:rPr>
          <w:rFonts w:ascii="NTFPreCursive" w:hAnsi="NTFPreCursive"/>
          <w:b w:val="0"/>
          <w:bCs/>
          <w:sz w:val="28"/>
          <w:szCs w:val="28"/>
        </w:rPr>
        <w:t xml:space="preserve"> all of the time</w:t>
      </w:r>
      <w:r w:rsidRPr="005075F8">
        <w:rPr>
          <w:rFonts w:ascii="NTFPreCursive" w:hAnsi="NTFPreCursive"/>
          <w:b w:val="0"/>
          <w:bCs/>
          <w:sz w:val="28"/>
          <w:szCs w:val="28"/>
        </w:rPr>
        <w:t xml:space="preserve">. </w:t>
      </w:r>
    </w:p>
    <w:p w14:paraId="6AE05C7E" w14:textId="2B943538" w:rsidR="0042648A" w:rsidRPr="005075F8" w:rsidRDefault="00CC1B48" w:rsidP="00CC1B48">
      <w:pPr>
        <w:rPr>
          <w:rFonts w:ascii="NTFPreCursive" w:hAnsi="NTFPreCursive"/>
          <w:b w:val="0"/>
          <w:bCs/>
          <w:sz w:val="28"/>
          <w:szCs w:val="28"/>
        </w:rPr>
      </w:pPr>
      <w:r w:rsidRPr="005075F8">
        <w:rPr>
          <w:rFonts w:ascii="NTFPreCursive" w:hAnsi="NTFPreCursive"/>
          <w:b w:val="0"/>
          <w:bCs/>
          <w:sz w:val="28"/>
          <w:szCs w:val="28"/>
        </w:rPr>
        <w:sym w:font="Symbol" w:char="F0B7"/>
      </w:r>
      <w:r w:rsidRPr="005075F8">
        <w:rPr>
          <w:rFonts w:ascii="NTFPreCursive" w:hAnsi="NTFPreCursive"/>
          <w:b w:val="0"/>
          <w:bCs/>
          <w:sz w:val="28"/>
          <w:szCs w:val="28"/>
        </w:rPr>
        <w:t xml:space="preserve"> </w:t>
      </w:r>
      <w:r w:rsidR="0042648A" w:rsidRPr="005075F8">
        <w:rPr>
          <w:rFonts w:ascii="NTFPreCursive" w:hAnsi="NTFPreCursive"/>
          <w:b w:val="0"/>
          <w:bCs/>
          <w:sz w:val="28"/>
          <w:szCs w:val="28"/>
        </w:rPr>
        <w:t>C</w:t>
      </w:r>
      <w:r w:rsidRPr="005075F8">
        <w:rPr>
          <w:rFonts w:ascii="NTFPreCursive" w:hAnsi="NTFPreCursive"/>
          <w:b w:val="0"/>
          <w:bCs/>
          <w:sz w:val="28"/>
          <w:szCs w:val="28"/>
        </w:rPr>
        <w:t xml:space="preserve">hildren </w:t>
      </w:r>
      <w:r w:rsidR="0042648A" w:rsidRPr="005075F8">
        <w:rPr>
          <w:rFonts w:ascii="NTFPreCursive" w:hAnsi="NTFPreCursive"/>
          <w:b w:val="0"/>
          <w:bCs/>
          <w:sz w:val="28"/>
          <w:szCs w:val="28"/>
        </w:rPr>
        <w:t xml:space="preserve">may be grouped </w:t>
      </w:r>
      <w:r w:rsidRPr="005075F8">
        <w:rPr>
          <w:rFonts w:ascii="NTFPreCursive" w:hAnsi="NTFPreCursive"/>
          <w:b w:val="0"/>
          <w:bCs/>
          <w:sz w:val="28"/>
          <w:szCs w:val="28"/>
        </w:rPr>
        <w:t xml:space="preserve">by ability within the classroom </w:t>
      </w:r>
      <w:r w:rsidR="0042648A" w:rsidRPr="005075F8">
        <w:rPr>
          <w:rFonts w:ascii="NTFPreCursive" w:hAnsi="NTFPreCursive"/>
          <w:b w:val="0"/>
          <w:bCs/>
          <w:sz w:val="28"/>
          <w:szCs w:val="28"/>
        </w:rPr>
        <w:t xml:space="preserve">with </w:t>
      </w:r>
      <w:r w:rsidRPr="005075F8">
        <w:rPr>
          <w:rFonts w:ascii="NTFPreCursive" w:hAnsi="NTFPreCursive"/>
          <w:b w:val="0"/>
          <w:bCs/>
          <w:sz w:val="28"/>
          <w:szCs w:val="28"/>
        </w:rPr>
        <w:t xml:space="preserve">different tasks </w:t>
      </w:r>
      <w:r w:rsidR="0042648A" w:rsidRPr="005075F8">
        <w:rPr>
          <w:rFonts w:ascii="NTFPreCursive" w:hAnsi="NTFPreCursive"/>
          <w:b w:val="0"/>
          <w:bCs/>
          <w:sz w:val="28"/>
          <w:szCs w:val="28"/>
        </w:rPr>
        <w:t xml:space="preserve">set </w:t>
      </w:r>
      <w:r w:rsidRPr="005075F8">
        <w:rPr>
          <w:rFonts w:ascii="NTFPreCursive" w:hAnsi="NTFPreCursive"/>
          <w:b w:val="0"/>
          <w:bCs/>
          <w:sz w:val="28"/>
          <w:szCs w:val="28"/>
        </w:rPr>
        <w:t xml:space="preserve">for each ability group – provision should be in place to both support the children with special educational needs and of a lower ability and stretch the more able children. </w:t>
      </w:r>
    </w:p>
    <w:p w14:paraId="60B4BED9" w14:textId="77777777" w:rsidR="0042648A" w:rsidRPr="005075F8" w:rsidRDefault="00CC1B48" w:rsidP="00CC1B48">
      <w:pPr>
        <w:rPr>
          <w:rFonts w:ascii="NTFPreCursive" w:hAnsi="NTFPreCursive"/>
          <w:b w:val="0"/>
          <w:bCs/>
          <w:sz w:val="28"/>
          <w:szCs w:val="28"/>
        </w:rPr>
      </w:pPr>
      <w:r w:rsidRPr="005075F8">
        <w:rPr>
          <w:rFonts w:ascii="NTFPreCursive" w:hAnsi="NTFPreCursive"/>
          <w:b w:val="0"/>
          <w:bCs/>
          <w:sz w:val="28"/>
          <w:szCs w:val="28"/>
        </w:rPr>
        <w:sym w:font="Symbol" w:char="F0B7"/>
      </w:r>
      <w:r w:rsidRPr="005075F8">
        <w:rPr>
          <w:rFonts w:ascii="NTFPreCursive" w:hAnsi="NTFPreCursive"/>
          <w:b w:val="0"/>
          <w:bCs/>
          <w:sz w:val="28"/>
          <w:szCs w:val="28"/>
        </w:rPr>
        <w:t xml:space="preserve"> Providing resources of different complexity depending upon the ability of the child. </w:t>
      </w:r>
    </w:p>
    <w:p w14:paraId="7435049B" w14:textId="281564C5" w:rsidR="00CC1B48" w:rsidRPr="005075F8" w:rsidRDefault="00CC1B48" w:rsidP="00CC1B48">
      <w:pPr>
        <w:rPr>
          <w:rFonts w:ascii="NTFPreCursive" w:hAnsi="NTFPreCursive"/>
          <w:b w:val="0"/>
          <w:bCs/>
          <w:sz w:val="28"/>
          <w:szCs w:val="28"/>
        </w:rPr>
      </w:pPr>
      <w:r w:rsidRPr="005075F8">
        <w:rPr>
          <w:rFonts w:ascii="NTFPreCursive" w:hAnsi="NTFPreCursive"/>
          <w:b w:val="0"/>
          <w:bCs/>
          <w:sz w:val="28"/>
          <w:szCs w:val="28"/>
        </w:rPr>
        <w:sym w:font="Symbol" w:char="F0B7"/>
      </w:r>
      <w:r w:rsidRPr="005075F8">
        <w:rPr>
          <w:rFonts w:ascii="NTFPreCursive" w:hAnsi="NTFPreCursive"/>
          <w:b w:val="0"/>
          <w:bCs/>
          <w:sz w:val="28"/>
          <w:szCs w:val="28"/>
        </w:rPr>
        <w:t xml:space="preserve"> Using classroom </w:t>
      </w:r>
      <w:r w:rsidR="0042648A" w:rsidRPr="005075F8">
        <w:rPr>
          <w:rFonts w:ascii="NTFPreCursive" w:hAnsi="NTFPreCursive"/>
          <w:b w:val="0"/>
          <w:bCs/>
          <w:sz w:val="28"/>
          <w:szCs w:val="28"/>
        </w:rPr>
        <w:t xml:space="preserve">teaching </w:t>
      </w:r>
      <w:r w:rsidRPr="005075F8">
        <w:rPr>
          <w:rFonts w:ascii="NTFPreCursive" w:hAnsi="NTFPreCursive"/>
          <w:b w:val="0"/>
          <w:bCs/>
          <w:sz w:val="28"/>
          <w:szCs w:val="28"/>
        </w:rPr>
        <w:t>assistants, when available, to support groups.</w:t>
      </w:r>
    </w:p>
    <w:p w14:paraId="73E49A7D" w14:textId="2407AEBD" w:rsidR="00CC1B48" w:rsidRPr="005075F8" w:rsidRDefault="00CC1B48" w:rsidP="00CC1B48">
      <w:pPr>
        <w:rPr>
          <w:rFonts w:ascii="NTFPreCursive" w:hAnsi="NTFPreCursive"/>
          <w:b w:val="0"/>
          <w:bCs/>
          <w:sz w:val="28"/>
          <w:szCs w:val="28"/>
        </w:rPr>
      </w:pPr>
    </w:p>
    <w:p w14:paraId="55C74FEA" w14:textId="5A51BA3E" w:rsidR="00CC1B48" w:rsidRPr="005075F8" w:rsidRDefault="00CC1B48" w:rsidP="00CC1B48">
      <w:pPr>
        <w:rPr>
          <w:rFonts w:ascii="NTFPreCursive" w:hAnsi="NTFPreCursive"/>
          <w:b w:val="0"/>
          <w:bCs/>
          <w:sz w:val="28"/>
          <w:szCs w:val="28"/>
        </w:rPr>
      </w:pPr>
    </w:p>
    <w:p w14:paraId="0C62CE7E" w14:textId="459875D0" w:rsidR="00CC1B48" w:rsidRPr="005075F8" w:rsidRDefault="00CC1B48" w:rsidP="00CC1B48">
      <w:pPr>
        <w:rPr>
          <w:rFonts w:ascii="NTFPreCursive" w:hAnsi="NTFPreCursive"/>
          <w:b w:val="0"/>
          <w:bCs/>
          <w:sz w:val="28"/>
          <w:szCs w:val="28"/>
        </w:rPr>
      </w:pPr>
    </w:p>
    <w:p w14:paraId="04EC95B1" w14:textId="033754B6" w:rsidR="00CC1B48" w:rsidRPr="005075F8" w:rsidRDefault="00CC1B48" w:rsidP="00CC1B48">
      <w:pPr>
        <w:rPr>
          <w:rFonts w:ascii="NTFPreCursive" w:hAnsi="NTFPreCursive"/>
          <w:b w:val="0"/>
          <w:bCs/>
          <w:sz w:val="28"/>
          <w:szCs w:val="28"/>
        </w:rPr>
      </w:pPr>
    </w:p>
    <w:p w14:paraId="7CB98070" w14:textId="77777777" w:rsidR="00CC1B48" w:rsidRPr="005075F8" w:rsidRDefault="00CC1B48" w:rsidP="00CC1B48">
      <w:pPr>
        <w:rPr>
          <w:rFonts w:ascii="NTFPreCursive" w:hAnsi="NTFPreCursive"/>
          <w:b w:val="0"/>
          <w:bCs/>
          <w:sz w:val="28"/>
          <w:szCs w:val="28"/>
        </w:rPr>
      </w:pPr>
    </w:p>
    <w:p w14:paraId="210427EF" w14:textId="77777777" w:rsidR="0042648A" w:rsidRPr="005075F8" w:rsidRDefault="0042648A" w:rsidP="00937691">
      <w:pPr>
        <w:rPr>
          <w:rFonts w:ascii="NTFPreCursive" w:hAnsi="NTFPreCursive"/>
          <w:b w:val="0"/>
          <w:bCs/>
          <w:sz w:val="28"/>
          <w:szCs w:val="28"/>
        </w:rPr>
      </w:pPr>
    </w:p>
    <w:p w14:paraId="463B44B0" w14:textId="77777777" w:rsidR="0042648A" w:rsidRPr="005075F8" w:rsidRDefault="0042648A" w:rsidP="00937691">
      <w:pPr>
        <w:rPr>
          <w:rFonts w:ascii="NTFPreCursive" w:hAnsi="NTFPreCursive"/>
          <w:b w:val="0"/>
          <w:bCs/>
          <w:sz w:val="28"/>
          <w:szCs w:val="28"/>
        </w:rPr>
      </w:pPr>
    </w:p>
    <w:p w14:paraId="6AFBEFB7" w14:textId="77777777" w:rsidR="0042648A" w:rsidRPr="005075F8" w:rsidRDefault="0042648A" w:rsidP="00937691">
      <w:pPr>
        <w:rPr>
          <w:rFonts w:ascii="NTFPreCursive" w:hAnsi="NTFPreCursive"/>
          <w:b w:val="0"/>
          <w:bCs/>
          <w:sz w:val="28"/>
          <w:szCs w:val="28"/>
        </w:rPr>
      </w:pPr>
    </w:p>
    <w:p w14:paraId="4CDF56EE" w14:textId="77777777" w:rsidR="005075F8" w:rsidRDefault="005075F8" w:rsidP="0042648A">
      <w:pPr>
        <w:jc w:val="center"/>
        <w:rPr>
          <w:rFonts w:ascii="NTFPreCursive" w:hAnsi="NTFPreCursive"/>
          <w:sz w:val="28"/>
          <w:szCs w:val="28"/>
          <w:u w:val="single"/>
        </w:rPr>
      </w:pPr>
    </w:p>
    <w:p w14:paraId="1856A811" w14:textId="77777777" w:rsidR="005075F8" w:rsidRDefault="005075F8" w:rsidP="0042648A">
      <w:pPr>
        <w:jc w:val="center"/>
        <w:rPr>
          <w:rFonts w:ascii="NTFPreCursive" w:hAnsi="NTFPreCursive"/>
          <w:sz w:val="28"/>
          <w:szCs w:val="28"/>
          <w:u w:val="single"/>
        </w:rPr>
      </w:pPr>
    </w:p>
    <w:p w14:paraId="252F1465" w14:textId="77777777" w:rsidR="005075F8" w:rsidRDefault="005075F8" w:rsidP="0042648A">
      <w:pPr>
        <w:jc w:val="center"/>
        <w:rPr>
          <w:rFonts w:ascii="NTFPreCursive" w:hAnsi="NTFPreCursive"/>
          <w:sz w:val="28"/>
          <w:szCs w:val="28"/>
          <w:u w:val="single"/>
        </w:rPr>
      </w:pPr>
    </w:p>
    <w:p w14:paraId="7B65D376" w14:textId="77777777" w:rsidR="005075F8" w:rsidRDefault="005075F8" w:rsidP="0042648A">
      <w:pPr>
        <w:jc w:val="center"/>
        <w:rPr>
          <w:rFonts w:ascii="NTFPreCursive" w:hAnsi="NTFPreCursive"/>
          <w:sz w:val="28"/>
          <w:szCs w:val="28"/>
          <w:u w:val="single"/>
        </w:rPr>
      </w:pPr>
    </w:p>
    <w:p w14:paraId="01B1CDCD" w14:textId="77777777" w:rsidR="005075F8" w:rsidRDefault="005075F8" w:rsidP="0042648A">
      <w:pPr>
        <w:jc w:val="center"/>
        <w:rPr>
          <w:rFonts w:ascii="NTFPreCursive" w:hAnsi="NTFPreCursive"/>
          <w:sz w:val="28"/>
          <w:szCs w:val="28"/>
          <w:u w:val="single"/>
        </w:rPr>
      </w:pPr>
    </w:p>
    <w:p w14:paraId="795B9DF9" w14:textId="77777777" w:rsidR="005075F8" w:rsidRDefault="005075F8" w:rsidP="0042648A">
      <w:pPr>
        <w:jc w:val="center"/>
        <w:rPr>
          <w:rFonts w:ascii="NTFPreCursive" w:hAnsi="NTFPreCursive"/>
          <w:sz w:val="28"/>
          <w:szCs w:val="28"/>
          <w:u w:val="single"/>
        </w:rPr>
      </w:pPr>
    </w:p>
    <w:p w14:paraId="012A90E8" w14:textId="77777777" w:rsidR="005075F8" w:rsidRDefault="005075F8" w:rsidP="0042648A">
      <w:pPr>
        <w:jc w:val="center"/>
        <w:rPr>
          <w:rFonts w:ascii="NTFPreCursive" w:hAnsi="NTFPreCursive"/>
          <w:sz w:val="28"/>
          <w:szCs w:val="28"/>
          <w:u w:val="single"/>
        </w:rPr>
      </w:pPr>
    </w:p>
    <w:p w14:paraId="4E3D4A1B" w14:textId="77777777" w:rsidR="005075F8" w:rsidRDefault="005075F8" w:rsidP="0042648A">
      <w:pPr>
        <w:jc w:val="center"/>
        <w:rPr>
          <w:rFonts w:ascii="NTFPreCursive" w:hAnsi="NTFPreCursive"/>
          <w:sz w:val="28"/>
          <w:szCs w:val="28"/>
          <w:u w:val="single"/>
        </w:rPr>
      </w:pPr>
    </w:p>
    <w:p w14:paraId="5697B682" w14:textId="77777777" w:rsidR="005075F8" w:rsidRDefault="005075F8" w:rsidP="0042648A">
      <w:pPr>
        <w:jc w:val="center"/>
        <w:rPr>
          <w:rFonts w:ascii="NTFPreCursive" w:hAnsi="NTFPreCursive"/>
          <w:sz w:val="28"/>
          <w:szCs w:val="28"/>
          <w:u w:val="single"/>
        </w:rPr>
      </w:pPr>
    </w:p>
    <w:p w14:paraId="4429B5A6" w14:textId="2050CB65" w:rsidR="0042648A" w:rsidRPr="005075F8" w:rsidRDefault="0042648A" w:rsidP="0042648A">
      <w:pPr>
        <w:jc w:val="center"/>
        <w:rPr>
          <w:rFonts w:ascii="NTFPreCursive" w:hAnsi="NTFPreCursive"/>
          <w:sz w:val="36"/>
          <w:szCs w:val="36"/>
          <w:u w:val="single"/>
        </w:rPr>
      </w:pPr>
      <w:r w:rsidRPr="005075F8">
        <w:rPr>
          <w:rFonts w:ascii="NTFPreCursive" w:hAnsi="NTFPreCursive"/>
          <w:sz w:val="36"/>
          <w:szCs w:val="36"/>
          <w:u w:val="single"/>
        </w:rPr>
        <w:lastRenderedPageBreak/>
        <w:t>Science Curriculum Planning:</w:t>
      </w:r>
    </w:p>
    <w:p w14:paraId="4E07B4EF" w14:textId="77777777" w:rsidR="00AC27AF" w:rsidRPr="005075F8" w:rsidRDefault="00AC27AF" w:rsidP="00AC27AF">
      <w:pPr>
        <w:pStyle w:val="04xlpa"/>
        <w:spacing w:line="285" w:lineRule="atLeast"/>
        <w:rPr>
          <w:rFonts w:ascii="NTFPreCursive" w:hAnsi="NTFPreCursive"/>
          <w:color w:val="000000"/>
          <w:sz w:val="28"/>
          <w:szCs w:val="28"/>
        </w:rPr>
      </w:pPr>
      <w:r w:rsidRPr="005075F8">
        <w:rPr>
          <w:rStyle w:val="jsgrdq"/>
          <w:rFonts w:ascii="NTFPreCursive" w:hAnsi="NTFPreCursive"/>
          <w:color w:val="000000"/>
          <w:sz w:val="28"/>
          <w:szCs w:val="28"/>
        </w:rPr>
        <w:t xml:space="preserve">At Broughton Primary School, Science is taught through dedicated Science Weeks, which take place on a half termly basis. In Key Stage 1 children follow their National Curriculum year group topics. Teachers follow a two year rolling-curriculum in both lower and upper Key-Stage 2 which allows all pupils to cover all topics set out in the National Curriculum, particularly important on occasions when classes are organised as mixed year groups c;lasses. </w:t>
      </w:r>
    </w:p>
    <w:p w14:paraId="18B50D2B" w14:textId="35D4040D" w:rsidR="00AC27AF" w:rsidRPr="005075F8" w:rsidRDefault="00AC27AF" w:rsidP="00AC27AF">
      <w:pPr>
        <w:pStyle w:val="04xlpa"/>
        <w:spacing w:line="285" w:lineRule="atLeast"/>
        <w:rPr>
          <w:rFonts w:ascii="NTFPreCursive" w:hAnsi="NTFPreCursive"/>
          <w:color w:val="000000"/>
          <w:sz w:val="28"/>
          <w:szCs w:val="28"/>
        </w:rPr>
      </w:pPr>
      <w:r w:rsidRPr="005075F8">
        <w:rPr>
          <w:rStyle w:val="jsgrdq"/>
          <w:rFonts w:ascii="NTFPreCursive" w:hAnsi="NTFPreCursive"/>
          <w:color w:val="000000"/>
          <w:sz w:val="28"/>
          <w:szCs w:val="28"/>
        </w:rPr>
        <w:t>Class teachers use a range of planning schemes, such as Hamilton Trust, Developing Experts, Explorify, Ogden Trust and Thinking, Talking, Doing Science. Our planning structure ensures the children develop scientific knowledge and understanding through enquiry focused games, research and practical investigations. Individual lessons may vary in structure depending on the needs of the class and the topic they are studying at the time. Where individual children have barriers to learning, they are provided with tailored support to enable them to succeed.</w:t>
      </w:r>
    </w:p>
    <w:p w14:paraId="41FD5A3B" w14:textId="7F8E1656" w:rsidR="00AC27AF" w:rsidRPr="005075F8" w:rsidRDefault="0042648A" w:rsidP="00937691">
      <w:pPr>
        <w:rPr>
          <w:rFonts w:ascii="NTFPreCursive" w:hAnsi="NTFPreCursive"/>
          <w:b w:val="0"/>
          <w:bCs/>
          <w:sz w:val="28"/>
          <w:szCs w:val="28"/>
        </w:rPr>
      </w:pPr>
      <w:r w:rsidRPr="005075F8">
        <w:rPr>
          <w:rFonts w:ascii="NTFPreCursive" w:hAnsi="NTFPreCursive"/>
          <w:b w:val="0"/>
          <w:bCs/>
          <w:sz w:val="28"/>
          <w:szCs w:val="28"/>
        </w:rPr>
        <w:t>T</w:t>
      </w:r>
      <w:r w:rsidR="00AC27AF" w:rsidRPr="005075F8">
        <w:rPr>
          <w:rFonts w:ascii="NTFPreCursive" w:hAnsi="NTFPreCursive"/>
          <w:b w:val="0"/>
          <w:bCs/>
          <w:sz w:val="28"/>
          <w:szCs w:val="28"/>
        </w:rPr>
        <w:t>hrough annual monitoring tasks, t</w:t>
      </w:r>
      <w:r w:rsidRPr="005075F8">
        <w:rPr>
          <w:rFonts w:ascii="NTFPreCursive" w:hAnsi="NTFPreCursive"/>
          <w:b w:val="0"/>
          <w:bCs/>
          <w:sz w:val="28"/>
          <w:szCs w:val="28"/>
        </w:rPr>
        <w:t>he Science subject leader reviews planning and teaching to ensure the coverage of objectives and skills is consistent across the school.</w:t>
      </w:r>
      <w:r w:rsidR="00AC27AF" w:rsidRPr="005075F8">
        <w:rPr>
          <w:rFonts w:ascii="NTFPreCursive" w:hAnsi="NTFPreCursive"/>
          <w:b w:val="0"/>
          <w:bCs/>
          <w:sz w:val="28"/>
          <w:szCs w:val="28"/>
        </w:rPr>
        <w:t xml:space="preserve"> Some of these monitoring tasks include: </w:t>
      </w:r>
    </w:p>
    <w:p w14:paraId="66C343E2" w14:textId="77777777" w:rsidR="00AC27AF" w:rsidRPr="00AC27AF" w:rsidRDefault="00AC27AF" w:rsidP="00AC27AF">
      <w:pPr>
        <w:numPr>
          <w:ilvl w:val="0"/>
          <w:numId w:val="24"/>
        </w:numPr>
        <w:spacing w:before="100" w:beforeAutospacing="1" w:after="100" w:afterAutospacing="1"/>
        <w:rPr>
          <w:rFonts w:ascii="NTFPreCursive" w:hAnsi="NTFPreCursive"/>
          <w:b w:val="0"/>
          <w:sz w:val="28"/>
          <w:szCs w:val="28"/>
          <w:lang w:val="en-GB" w:eastAsia="en-GB"/>
        </w:rPr>
      </w:pPr>
      <w:r w:rsidRPr="00AC27AF">
        <w:rPr>
          <w:rFonts w:ascii="NTFPreCursive" w:hAnsi="NTFPreCursive"/>
          <w:b w:val="0"/>
          <w:color w:val="000000"/>
          <w:sz w:val="28"/>
          <w:szCs w:val="28"/>
          <w:lang w:val="en-GB" w:eastAsia="en-GB"/>
        </w:rPr>
        <w:t>Learning reviews based on work in the children's books and our online learning platform (Seesaw)</w:t>
      </w:r>
    </w:p>
    <w:p w14:paraId="6C10286A" w14:textId="77777777" w:rsidR="00AC27AF" w:rsidRPr="00AC27AF" w:rsidRDefault="00AC27AF" w:rsidP="00AC27AF">
      <w:pPr>
        <w:numPr>
          <w:ilvl w:val="0"/>
          <w:numId w:val="24"/>
        </w:numPr>
        <w:spacing w:before="100" w:beforeAutospacing="1" w:after="100" w:afterAutospacing="1"/>
        <w:rPr>
          <w:rFonts w:ascii="NTFPreCursive" w:hAnsi="NTFPreCursive"/>
          <w:b w:val="0"/>
          <w:sz w:val="28"/>
          <w:szCs w:val="28"/>
          <w:lang w:val="en-GB" w:eastAsia="en-GB"/>
        </w:rPr>
      </w:pPr>
      <w:r w:rsidRPr="00AC27AF">
        <w:rPr>
          <w:rFonts w:ascii="NTFPreCursive" w:hAnsi="NTFPreCursive"/>
          <w:b w:val="0"/>
          <w:color w:val="000000"/>
          <w:sz w:val="28"/>
          <w:szCs w:val="28"/>
          <w:lang w:val="en-GB" w:eastAsia="en-GB"/>
        </w:rPr>
        <w:t>Interviewing pupils from a range of year groups</w:t>
      </w:r>
    </w:p>
    <w:p w14:paraId="42EB5941" w14:textId="77777777" w:rsidR="00AC27AF" w:rsidRPr="00AC27AF" w:rsidRDefault="00AC27AF" w:rsidP="00AC27AF">
      <w:pPr>
        <w:numPr>
          <w:ilvl w:val="0"/>
          <w:numId w:val="24"/>
        </w:numPr>
        <w:spacing w:before="100" w:beforeAutospacing="1" w:after="100" w:afterAutospacing="1"/>
        <w:rPr>
          <w:rFonts w:ascii="NTFPreCursive" w:hAnsi="NTFPreCursive"/>
          <w:b w:val="0"/>
          <w:sz w:val="28"/>
          <w:szCs w:val="28"/>
          <w:lang w:val="en-GB" w:eastAsia="en-GB"/>
        </w:rPr>
      </w:pPr>
      <w:r w:rsidRPr="00AC27AF">
        <w:rPr>
          <w:rFonts w:ascii="NTFPreCursive" w:hAnsi="NTFPreCursive"/>
          <w:b w:val="0"/>
          <w:color w:val="000000"/>
          <w:sz w:val="28"/>
          <w:szCs w:val="28"/>
          <w:lang w:val="en-GB" w:eastAsia="en-GB"/>
        </w:rPr>
        <w:t xml:space="preserve">Questionnaires for pupils and staff </w:t>
      </w:r>
    </w:p>
    <w:p w14:paraId="59CBD812" w14:textId="77777777" w:rsidR="00AC27AF" w:rsidRPr="00AC27AF" w:rsidRDefault="00AC27AF" w:rsidP="00AC27AF">
      <w:pPr>
        <w:numPr>
          <w:ilvl w:val="0"/>
          <w:numId w:val="24"/>
        </w:numPr>
        <w:spacing w:before="100" w:beforeAutospacing="1" w:after="100" w:afterAutospacing="1"/>
        <w:rPr>
          <w:rFonts w:ascii="NTFPreCursive" w:hAnsi="NTFPreCursive"/>
          <w:b w:val="0"/>
          <w:sz w:val="28"/>
          <w:szCs w:val="28"/>
          <w:lang w:val="en-GB" w:eastAsia="en-GB"/>
        </w:rPr>
      </w:pPr>
      <w:r w:rsidRPr="00AC27AF">
        <w:rPr>
          <w:rFonts w:ascii="NTFPreCursive" w:hAnsi="NTFPreCursive"/>
          <w:b w:val="0"/>
          <w:color w:val="000000"/>
          <w:sz w:val="28"/>
          <w:szCs w:val="28"/>
          <w:lang w:val="en-GB" w:eastAsia="en-GB"/>
        </w:rPr>
        <w:t>Lesson observations/learning walks</w:t>
      </w:r>
    </w:p>
    <w:p w14:paraId="7905CEE7" w14:textId="33AA5C00" w:rsidR="00BF7102" w:rsidRPr="005075F8" w:rsidRDefault="00AC27AF" w:rsidP="005075F8">
      <w:pPr>
        <w:numPr>
          <w:ilvl w:val="0"/>
          <w:numId w:val="24"/>
        </w:numPr>
        <w:spacing w:before="100" w:beforeAutospacing="1" w:after="100" w:afterAutospacing="1"/>
        <w:rPr>
          <w:rFonts w:ascii="NTFPreCursive" w:hAnsi="NTFPreCursive"/>
          <w:b w:val="0"/>
          <w:sz w:val="28"/>
          <w:szCs w:val="28"/>
          <w:lang w:val="en-GB" w:eastAsia="en-GB"/>
        </w:rPr>
      </w:pPr>
      <w:r w:rsidRPr="00AC27AF">
        <w:rPr>
          <w:rFonts w:ascii="NTFPreCursive" w:hAnsi="NTFPreCursive"/>
          <w:b w:val="0"/>
          <w:color w:val="000000"/>
          <w:sz w:val="28"/>
          <w:szCs w:val="28"/>
          <w:lang w:val="en-GB" w:eastAsia="en-GB"/>
        </w:rPr>
        <w:t xml:space="preserve">Subject leader and class teacher TEAM teach opportunities </w:t>
      </w:r>
    </w:p>
    <w:p w14:paraId="398F283A" w14:textId="053262D2" w:rsidR="00AC27AF" w:rsidRPr="005075F8" w:rsidRDefault="00AC27AF" w:rsidP="00BF7102">
      <w:pPr>
        <w:jc w:val="center"/>
        <w:rPr>
          <w:rFonts w:ascii="NTFPreCursive" w:hAnsi="NTFPreCursive"/>
          <w:sz w:val="36"/>
          <w:szCs w:val="36"/>
          <w:u w:val="single"/>
        </w:rPr>
      </w:pPr>
      <w:r w:rsidRPr="005075F8">
        <w:rPr>
          <w:rFonts w:ascii="NTFPreCursive" w:hAnsi="NTFPreCursive"/>
          <w:sz w:val="36"/>
          <w:szCs w:val="36"/>
          <w:u w:val="single"/>
        </w:rPr>
        <w:t>Science Capital:</w:t>
      </w:r>
    </w:p>
    <w:p w14:paraId="5B794854" w14:textId="77777777" w:rsidR="00AC27AF" w:rsidRPr="005075F8" w:rsidRDefault="00AC27AF" w:rsidP="00937691">
      <w:pPr>
        <w:rPr>
          <w:rFonts w:ascii="NTFPreCursive" w:hAnsi="NTFPreCursive"/>
          <w:b w:val="0"/>
          <w:bCs/>
          <w:sz w:val="28"/>
          <w:szCs w:val="28"/>
        </w:rPr>
      </w:pPr>
    </w:p>
    <w:p w14:paraId="4E9080C3" w14:textId="77777777" w:rsidR="00BF7102" w:rsidRPr="005075F8" w:rsidRDefault="00AC27AF" w:rsidP="00937691">
      <w:pPr>
        <w:rPr>
          <w:rFonts w:ascii="NTFPreCursive" w:hAnsi="NTFPreCursive"/>
          <w:b w:val="0"/>
          <w:bCs/>
          <w:i/>
          <w:iCs/>
          <w:sz w:val="28"/>
          <w:szCs w:val="28"/>
        </w:rPr>
      </w:pPr>
      <w:r w:rsidRPr="005075F8">
        <w:rPr>
          <w:rFonts w:ascii="NTFPreCursive" w:hAnsi="NTFPreCursive"/>
          <w:b w:val="0"/>
          <w:bCs/>
          <w:i/>
          <w:iCs/>
          <w:sz w:val="28"/>
          <w:szCs w:val="28"/>
        </w:rPr>
        <w:t>‘</w:t>
      </w:r>
      <w:r w:rsidRPr="005075F8">
        <w:rPr>
          <w:rFonts w:ascii="NTFPreCursive" w:hAnsi="NTFPreCursive"/>
          <w:i/>
          <w:iCs/>
          <w:sz w:val="28"/>
          <w:szCs w:val="28"/>
        </w:rPr>
        <w:t>The concept of science capital can be imagined like a 'holdall', or bag, containing all the science-related knowledge, attitudes, experiences and resources that you acquire through life. ... That is, the more a young person has, the more likely they are to plan to continue with science in the future</w:t>
      </w:r>
      <w:r w:rsidRPr="005075F8">
        <w:rPr>
          <w:rFonts w:ascii="NTFPreCursive" w:hAnsi="NTFPreCursive"/>
          <w:b w:val="0"/>
          <w:bCs/>
          <w:i/>
          <w:iCs/>
          <w:sz w:val="28"/>
          <w:szCs w:val="28"/>
        </w:rPr>
        <w:t>.’</w:t>
      </w:r>
    </w:p>
    <w:p w14:paraId="159A1430" w14:textId="77777777" w:rsidR="00BF7102" w:rsidRPr="005075F8" w:rsidRDefault="00BF7102" w:rsidP="00937691">
      <w:pPr>
        <w:rPr>
          <w:rFonts w:ascii="NTFPreCursive" w:hAnsi="NTFPreCursive"/>
          <w:b w:val="0"/>
          <w:bCs/>
          <w:sz w:val="28"/>
          <w:szCs w:val="28"/>
        </w:rPr>
      </w:pPr>
    </w:p>
    <w:p w14:paraId="5B1256F5" w14:textId="530537F9" w:rsidR="00BF7102" w:rsidRPr="005075F8" w:rsidRDefault="00AC27AF" w:rsidP="00937691">
      <w:pPr>
        <w:rPr>
          <w:rFonts w:ascii="NTFPreCursive" w:hAnsi="NTFPreCursive"/>
          <w:b w:val="0"/>
          <w:bCs/>
          <w:sz w:val="28"/>
          <w:szCs w:val="28"/>
        </w:rPr>
      </w:pPr>
      <w:r w:rsidRPr="005075F8">
        <w:rPr>
          <w:rFonts w:ascii="NTFPreCursive" w:hAnsi="NTFPreCursive"/>
          <w:b w:val="0"/>
          <w:bCs/>
          <w:sz w:val="28"/>
          <w:szCs w:val="28"/>
        </w:rPr>
        <w:t xml:space="preserve"> </w:t>
      </w:r>
      <w:r w:rsidR="00BF7102" w:rsidRPr="005075F8">
        <w:rPr>
          <w:rFonts w:ascii="NTFPreCursive" w:hAnsi="NTFPreCursive"/>
          <w:b w:val="0"/>
          <w:bCs/>
          <w:sz w:val="28"/>
          <w:szCs w:val="28"/>
        </w:rPr>
        <w:t xml:space="preserve">– </w:t>
      </w:r>
      <w:r w:rsidRPr="005075F8">
        <w:rPr>
          <w:rFonts w:ascii="NTFPreCursive" w:hAnsi="NTFPreCursive"/>
          <w:b w:val="0"/>
          <w:bCs/>
          <w:sz w:val="28"/>
          <w:szCs w:val="28"/>
        </w:rPr>
        <w:t>‘Enterprisingscience.com’</w:t>
      </w:r>
    </w:p>
    <w:p w14:paraId="13D593E6" w14:textId="77777777" w:rsidR="00BF7102" w:rsidRPr="005075F8" w:rsidRDefault="00BF7102" w:rsidP="00937691">
      <w:pPr>
        <w:rPr>
          <w:rFonts w:ascii="NTFPreCursive" w:hAnsi="NTFPreCursive"/>
          <w:b w:val="0"/>
          <w:bCs/>
          <w:sz w:val="28"/>
          <w:szCs w:val="28"/>
        </w:rPr>
      </w:pPr>
    </w:p>
    <w:p w14:paraId="0ACF5C48" w14:textId="328D693D" w:rsidR="00AC27AF" w:rsidRPr="005075F8" w:rsidRDefault="00AC27AF" w:rsidP="00937691">
      <w:pPr>
        <w:rPr>
          <w:rFonts w:ascii="NTFPreCursive" w:hAnsi="NTFPreCursive"/>
          <w:b w:val="0"/>
          <w:bCs/>
          <w:sz w:val="28"/>
          <w:szCs w:val="28"/>
        </w:rPr>
      </w:pPr>
      <w:r w:rsidRPr="005075F8">
        <w:rPr>
          <w:rFonts w:ascii="NTFPreCursive" w:hAnsi="NTFPreCursive"/>
          <w:b w:val="0"/>
          <w:bCs/>
          <w:sz w:val="28"/>
          <w:szCs w:val="28"/>
        </w:rPr>
        <w:t>As a school it is our duty to challenge Scientific stereotypes and create Science in context that is relevant to our children lives and local area, enriching their ‘Science Capital’ exposure</w:t>
      </w:r>
      <w:r w:rsidR="00BF7102" w:rsidRPr="005075F8">
        <w:rPr>
          <w:rFonts w:ascii="NTFPreCursive" w:hAnsi="NTFPreCursive"/>
          <w:b w:val="0"/>
          <w:bCs/>
          <w:sz w:val="28"/>
          <w:szCs w:val="28"/>
        </w:rPr>
        <w:t>.</w:t>
      </w:r>
    </w:p>
    <w:p w14:paraId="28722C74" w14:textId="77777777" w:rsidR="00AC27AF" w:rsidRPr="005075F8" w:rsidRDefault="00AC27AF" w:rsidP="00937691">
      <w:pPr>
        <w:rPr>
          <w:rFonts w:ascii="NTFPreCursive" w:hAnsi="NTFPreCursive"/>
          <w:b w:val="0"/>
          <w:bCs/>
          <w:sz w:val="28"/>
          <w:szCs w:val="28"/>
        </w:rPr>
      </w:pPr>
    </w:p>
    <w:p w14:paraId="68E78BEF" w14:textId="6BD8E570" w:rsidR="003F24E6" w:rsidRPr="009C0B3C" w:rsidRDefault="003F24E6" w:rsidP="00BF7102">
      <w:pPr>
        <w:jc w:val="center"/>
        <w:rPr>
          <w:rFonts w:ascii="NTFPreCursive" w:hAnsi="NTFPreCursive"/>
          <w:sz w:val="36"/>
          <w:szCs w:val="36"/>
          <w:u w:val="single"/>
        </w:rPr>
      </w:pPr>
      <w:r w:rsidRPr="009C0B3C">
        <w:rPr>
          <w:rFonts w:ascii="NTFPreCursive" w:hAnsi="NTFPreCursive"/>
          <w:sz w:val="36"/>
          <w:szCs w:val="36"/>
          <w:u w:val="single"/>
        </w:rPr>
        <w:t>What will Science look like in the classroom?</w:t>
      </w:r>
    </w:p>
    <w:p w14:paraId="3C3E509E" w14:textId="77777777" w:rsidR="003F24E6" w:rsidRPr="005075F8" w:rsidRDefault="003F24E6" w:rsidP="00937691">
      <w:pPr>
        <w:rPr>
          <w:rFonts w:ascii="NTFPreCursive" w:hAnsi="NTFPreCursive"/>
          <w:b w:val="0"/>
          <w:bCs/>
          <w:sz w:val="28"/>
          <w:szCs w:val="28"/>
        </w:rPr>
      </w:pPr>
    </w:p>
    <w:p w14:paraId="2400E42D" w14:textId="51B8E4C0" w:rsidR="003F24E6" w:rsidRPr="005075F8" w:rsidRDefault="003F24E6" w:rsidP="00A03D8C">
      <w:pPr>
        <w:pStyle w:val="ListParagraph"/>
        <w:numPr>
          <w:ilvl w:val="0"/>
          <w:numId w:val="14"/>
        </w:numPr>
        <w:rPr>
          <w:rFonts w:ascii="NTFPreCursive" w:hAnsi="NTFPreCursive"/>
          <w:b w:val="0"/>
          <w:bCs/>
          <w:sz w:val="28"/>
          <w:szCs w:val="28"/>
        </w:rPr>
      </w:pPr>
      <w:r w:rsidRPr="005075F8">
        <w:rPr>
          <w:rFonts w:ascii="NTFPreCursive" w:hAnsi="NTFPreCursive"/>
          <w:b w:val="0"/>
          <w:bCs/>
          <w:sz w:val="28"/>
          <w:szCs w:val="28"/>
        </w:rPr>
        <w:t>Pre-assessment at the start of each unit using a vocabulary concept map (carried out as a group task in Key-Stage 1 and independently in Key-Stage 2)</w:t>
      </w:r>
    </w:p>
    <w:p w14:paraId="191BAA60" w14:textId="580646AB" w:rsidR="003F24E6" w:rsidRPr="005075F8" w:rsidRDefault="003F24E6" w:rsidP="00A03D8C">
      <w:pPr>
        <w:pStyle w:val="ListParagraph"/>
        <w:numPr>
          <w:ilvl w:val="0"/>
          <w:numId w:val="14"/>
        </w:numPr>
        <w:rPr>
          <w:rFonts w:ascii="NTFPreCursive" w:hAnsi="NTFPreCursive"/>
          <w:b w:val="0"/>
          <w:bCs/>
          <w:sz w:val="28"/>
          <w:szCs w:val="28"/>
        </w:rPr>
      </w:pPr>
      <w:r w:rsidRPr="005075F8">
        <w:rPr>
          <w:rFonts w:ascii="NTFPreCursive" w:hAnsi="NTFPreCursive"/>
          <w:b w:val="0"/>
          <w:bCs/>
          <w:sz w:val="28"/>
          <w:szCs w:val="28"/>
        </w:rPr>
        <w:t xml:space="preserve">A range of lesson starter activities and low stakes quizzing used </w:t>
      </w:r>
      <w:r w:rsidR="00A03D8C" w:rsidRPr="005075F8">
        <w:rPr>
          <w:rFonts w:ascii="NTFPreCursive" w:hAnsi="NTFPreCursive"/>
          <w:b w:val="0"/>
          <w:bCs/>
          <w:sz w:val="28"/>
          <w:szCs w:val="28"/>
        </w:rPr>
        <w:t>during introductions</w:t>
      </w:r>
      <w:r w:rsidRPr="005075F8">
        <w:rPr>
          <w:rFonts w:ascii="NTFPreCursive" w:hAnsi="NTFPreCursive"/>
          <w:b w:val="0"/>
          <w:bCs/>
          <w:sz w:val="28"/>
          <w:szCs w:val="28"/>
        </w:rPr>
        <w:t>–10 minute thinking/talking a</w:t>
      </w:r>
      <w:r w:rsidR="00A03D8C" w:rsidRPr="005075F8">
        <w:rPr>
          <w:rFonts w:ascii="NTFPreCursive" w:hAnsi="NTFPreCursive"/>
          <w:b w:val="0"/>
          <w:bCs/>
          <w:sz w:val="28"/>
          <w:szCs w:val="28"/>
        </w:rPr>
        <w:t xml:space="preserve">ctivity and also opportunities to review previous learning and consolidate knowledge </w:t>
      </w:r>
    </w:p>
    <w:p w14:paraId="738F506F" w14:textId="268EAD52" w:rsidR="003F24E6" w:rsidRPr="005075F8" w:rsidRDefault="00A03D8C" w:rsidP="00A03D8C">
      <w:pPr>
        <w:pStyle w:val="ListParagraph"/>
        <w:numPr>
          <w:ilvl w:val="0"/>
          <w:numId w:val="14"/>
        </w:numPr>
        <w:rPr>
          <w:rFonts w:ascii="NTFPreCursive" w:hAnsi="NTFPreCursive"/>
          <w:b w:val="0"/>
          <w:bCs/>
          <w:sz w:val="28"/>
          <w:szCs w:val="28"/>
        </w:rPr>
      </w:pPr>
      <w:r w:rsidRPr="005075F8">
        <w:rPr>
          <w:rFonts w:ascii="NTFPreCursive" w:hAnsi="NTFPreCursive"/>
          <w:b w:val="0"/>
          <w:bCs/>
          <w:sz w:val="28"/>
          <w:szCs w:val="28"/>
        </w:rPr>
        <w:t>Modelling of s</w:t>
      </w:r>
      <w:r w:rsidR="003F24E6" w:rsidRPr="005075F8">
        <w:rPr>
          <w:rFonts w:ascii="NTFPreCursive" w:hAnsi="NTFPreCursive"/>
          <w:b w:val="0"/>
          <w:bCs/>
          <w:sz w:val="28"/>
          <w:szCs w:val="28"/>
        </w:rPr>
        <w:t xml:space="preserve">pecify key vocabulary and </w:t>
      </w:r>
      <w:r w:rsidRPr="005075F8">
        <w:rPr>
          <w:rFonts w:ascii="NTFPreCursive" w:hAnsi="NTFPreCursive"/>
          <w:b w:val="0"/>
          <w:bCs/>
          <w:sz w:val="28"/>
          <w:szCs w:val="28"/>
        </w:rPr>
        <w:t xml:space="preserve">description of </w:t>
      </w:r>
      <w:r w:rsidR="003F24E6" w:rsidRPr="005075F8">
        <w:rPr>
          <w:rFonts w:ascii="NTFPreCursive" w:hAnsi="NTFPreCursive"/>
          <w:b w:val="0"/>
          <w:bCs/>
          <w:sz w:val="28"/>
          <w:szCs w:val="28"/>
        </w:rPr>
        <w:t xml:space="preserve">its meaning. </w:t>
      </w:r>
    </w:p>
    <w:p w14:paraId="14951612" w14:textId="2E8ADA25" w:rsidR="003F24E6" w:rsidRPr="005075F8" w:rsidRDefault="00A03D8C" w:rsidP="00A03D8C">
      <w:pPr>
        <w:pStyle w:val="ListParagraph"/>
        <w:numPr>
          <w:ilvl w:val="0"/>
          <w:numId w:val="14"/>
        </w:numPr>
        <w:rPr>
          <w:rFonts w:ascii="NTFPreCursive" w:hAnsi="NTFPreCursive"/>
          <w:b w:val="0"/>
          <w:bCs/>
          <w:sz w:val="28"/>
          <w:szCs w:val="28"/>
        </w:rPr>
      </w:pPr>
      <w:r w:rsidRPr="005075F8">
        <w:rPr>
          <w:rFonts w:ascii="NTFPreCursive" w:hAnsi="NTFPreCursive"/>
          <w:b w:val="0"/>
          <w:bCs/>
          <w:sz w:val="28"/>
          <w:szCs w:val="28"/>
        </w:rPr>
        <w:t>Emphasis on practical work and</w:t>
      </w:r>
      <w:r w:rsidR="003F24E6" w:rsidRPr="005075F8">
        <w:rPr>
          <w:rFonts w:ascii="NTFPreCursive" w:hAnsi="NTFPreCursive"/>
          <w:b w:val="0"/>
          <w:bCs/>
          <w:sz w:val="28"/>
          <w:szCs w:val="28"/>
        </w:rPr>
        <w:t xml:space="preserve"> investigations that are engaging and create awe and wonder, inspiring young minds to investigate independently or with appropriate scaffolding </w:t>
      </w:r>
    </w:p>
    <w:p w14:paraId="1FDF8A65" w14:textId="2AC7E75B" w:rsidR="00A03D8C" w:rsidRPr="005075F8" w:rsidRDefault="00A03D8C" w:rsidP="00A03D8C">
      <w:pPr>
        <w:pStyle w:val="ListParagraph"/>
        <w:numPr>
          <w:ilvl w:val="0"/>
          <w:numId w:val="14"/>
        </w:numPr>
        <w:rPr>
          <w:rFonts w:ascii="NTFPreCursive" w:hAnsi="NTFPreCursive"/>
          <w:b w:val="0"/>
          <w:bCs/>
          <w:sz w:val="28"/>
          <w:szCs w:val="28"/>
        </w:rPr>
      </w:pPr>
      <w:r w:rsidRPr="005075F8">
        <w:rPr>
          <w:rFonts w:ascii="NTFPreCursive" w:hAnsi="NTFPreCursive"/>
          <w:b w:val="0"/>
          <w:bCs/>
          <w:sz w:val="28"/>
          <w:szCs w:val="28"/>
        </w:rPr>
        <w:t>Teachers demonstrate how to use scientific equipment, and the various Working Scientifically skills in order to embed scientific understanding.</w:t>
      </w:r>
    </w:p>
    <w:p w14:paraId="1B401819" w14:textId="77777777" w:rsidR="00DF6F1F" w:rsidRPr="005075F8" w:rsidRDefault="00A03D8C" w:rsidP="00DF6F1F">
      <w:pPr>
        <w:pStyle w:val="ListParagraph"/>
        <w:numPr>
          <w:ilvl w:val="0"/>
          <w:numId w:val="14"/>
        </w:numPr>
        <w:rPr>
          <w:rFonts w:ascii="NTFPreCursive" w:hAnsi="NTFPreCursive"/>
          <w:b w:val="0"/>
          <w:bCs/>
          <w:sz w:val="28"/>
          <w:szCs w:val="28"/>
        </w:rPr>
      </w:pPr>
      <w:r w:rsidRPr="005075F8">
        <w:rPr>
          <w:rFonts w:ascii="NTFPreCursive" w:hAnsi="NTFPreCursive"/>
          <w:b w:val="0"/>
          <w:bCs/>
          <w:sz w:val="28"/>
          <w:szCs w:val="28"/>
        </w:rPr>
        <w:t>Working Scientifically skills are embedded into lessons to ensure that skills are systematically developed throughout the children’s school career and new vocabulary and challenging concepts are introduced through direct teaching. This is developed through the years, in-keeping with the topics.</w:t>
      </w:r>
    </w:p>
    <w:p w14:paraId="1626A6F9" w14:textId="7EB0A2C7" w:rsidR="003F24E6" w:rsidRPr="005075F8" w:rsidRDefault="00DF6F1F" w:rsidP="00DF6F1F">
      <w:pPr>
        <w:pStyle w:val="ListParagraph"/>
        <w:numPr>
          <w:ilvl w:val="0"/>
          <w:numId w:val="14"/>
        </w:numPr>
        <w:rPr>
          <w:rFonts w:ascii="NTFPreCursive" w:hAnsi="NTFPreCursive"/>
          <w:b w:val="0"/>
          <w:bCs/>
          <w:sz w:val="28"/>
          <w:szCs w:val="28"/>
        </w:rPr>
      </w:pPr>
      <w:r w:rsidRPr="005075F8">
        <w:rPr>
          <w:rFonts w:ascii="NTFPreCursive" w:hAnsi="NTFPreCursive"/>
          <w:b w:val="0"/>
          <w:bCs/>
          <w:sz w:val="28"/>
          <w:szCs w:val="28"/>
        </w:rPr>
        <w:t>Wherever possible, t</w:t>
      </w:r>
      <w:r w:rsidR="003F24E6" w:rsidRPr="005075F8">
        <w:rPr>
          <w:rFonts w:ascii="NTFPreCursive" w:hAnsi="NTFPreCursive"/>
          <w:b w:val="0"/>
          <w:bCs/>
          <w:sz w:val="28"/>
          <w:szCs w:val="28"/>
        </w:rPr>
        <w:t xml:space="preserve">eachers </w:t>
      </w:r>
      <w:r w:rsidRPr="005075F8">
        <w:rPr>
          <w:rFonts w:ascii="NTFPreCursive" w:hAnsi="NTFPreCursive"/>
          <w:b w:val="0"/>
          <w:bCs/>
          <w:sz w:val="28"/>
          <w:szCs w:val="28"/>
        </w:rPr>
        <w:t xml:space="preserve">try to </w:t>
      </w:r>
      <w:r w:rsidR="003F24E6" w:rsidRPr="005075F8">
        <w:rPr>
          <w:rFonts w:ascii="NTFPreCursive" w:hAnsi="NTFPreCursive"/>
          <w:b w:val="0"/>
          <w:bCs/>
          <w:sz w:val="28"/>
          <w:szCs w:val="28"/>
        </w:rPr>
        <w:t>find opportunities to develop children’s understanding of their surroundings</w:t>
      </w:r>
      <w:r w:rsidRPr="005075F8">
        <w:rPr>
          <w:rFonts w:ascii="NTFPreCursive" w:hAnsi="NTFPreCursive"/>
          <w:b w:val="0"/>
          <w:bCs/>
          <w:sz w:val="28"/>
          <w:szCs w:val="28"/>
        </w:rPr>
        <w:t xml:space="preserve"> through high-quality enrichment activities </w:t>
      </w:r>
    </w:p>
    <w:p w14:paraId="596196C4" w14:textId="4DFFA4B6" w:rsidR="00DF6F1F" w:rsidRPr="005075F8" w:rsidRDefault="00DF6F1F" w:rsidP="00DF6F1F">
      <w:pPr>
        <w:pStyle w:val="ListParagraph"/>
        <w:numPr>
          <w:ilvl w:val="0"/>
          <w:numId w:val="14"/>
        </w:numPr>
        <w:rPr>
          <w:rFonts w:ascii="NTFPreCursive" w:hAnsi="NTFPreCursive"/>
          <w:b w:val="0"/>
          <w:bCs/>
          <w:sz w:val="28"/>
          <w:szCs w:val="28"/>
        </w:rPr>
      </w:pPr>
      <w:r w:rsidRPr="005075F8">
        <w:rPr>
          <w:rFonts w:ascii="NTFPreCursive" w:hAnsi="NTFPreCursive"/>
          <w:b w:val="0"/>
          <w:bCs/>
          <w:sz w:val="28"/>
          <w:szCs w:val="28"/>
        </w:rPr>
        <w:t xml:space="preserve">Progression in understanding is measured and reviewed through end-of-unit vocabulary concept map </w:t>
      </w:r>
    </w:p>
    <w:p w14:paraId="32BF0C73" w14:textId="77777777" w:rsidR="003F24E6" w:rsidRPr="005075F8" w:rsidRDefault="003F24E6" w:rsidP="00937691">
      <w:pPr>
        <w:rPr>
          <w:rFonts w:ascii="NTFPreCursive" w:hAnsi="NTFPreCursive"/>
          <w:b w:val="0"/>
          <w:bCs/>
          <w:sz w:val="28"/>
          <w:szCs w:val="28"/>
        </w:rPr>
      </w:pPr>
    </w:p>
    <w:p w14:paraId="26BEDAA0" w14:textId="766C9DFC" w:rsidR="00937691" w:rsidRDefault="00937691" w:rsidP="00937691">
      <w:pPr>
        <w:rPr>
          <w:rFonts w:ascii="NTFPreCursive" w:hAnsi="NTFPreCursive"/>
          <w:b w:val="0"/>
          <w:bCs/>
          <w:sz w:val="28"/>
          <w:szCs w:val="28"/>
        </w:rPr>
      </w:pPr>
    </w:p>
    <w:p w14:paraId="3FF5CB40" w14:textId="53833615" w:rsidR="009C0B3C" w:rsidRDefault="009C0B3C" w:rsidP="00937691">
      <w:pPr>
        <w:rPr>
          <w:rFonts w:ascii="NTFPreCursive" w:hAnsi="NTFPreCursive"/>
          <w:b w:val="0"/>
          <w:bCs/>
          <w:sz w:val="28"/>
          <w:szCs w:val="28"/>
        </w:rPr>
      </w:pPr>
    </w:p>
    <w:p w14:paraId="6BBEA9AE" w14:textId="0C806130" w:rsidR="009C0B3C" w:rsidRDefault="009C0B3C" w:rsidP="00937691">
      <w:pPr>
        <w:rPr>
          <w:rFonts w:ascii="NTFPreCursive" w:hAnsi="NTFPreCursive"/>
          <w:b w:val="0"/>
          <w:bCs/>
          <w:sz w:val="28"/>
          <w:szCs w:val="28"/>
        </w:rPr>
      </w:pPr>
    </w:p>
    <w:p w14:paraId="341D3459" w14:textId="5F6DFFDD" w:rsidR="009C0B3C" w:rsidRDefault="009C0B3C" w:rsidP="00937691">
      <w:pPr>
        <w:rPr>
          <w:rFonts w:ascii="NTFPreCursive" w:hAnsi="NTFPreCursive"/>
          <w:b w:val="0"/>
          <w:bCs/>
          <w:sz w:val="28"/>
          <w:szCs w:val="28"/>
        </w:rPr>
      </w:pPr>
    </w:p>
    <w:p w14:paraId="19FDB0B5" w14:textId="3470C70D" w:rsidR="009C0B3C" w:rsidRDefault="009C0B3C" w:rsidP="00937691">
      <w:pPr>
        <w:rPr>
          <w:rFonts w:ascii="NTFPreCursive" w:hAnsi="NTFPreCursive"/>
          <w:b w:val="0"/>
          <w:bCs/>
          <w:sz w:val="28"/>
          <w:szCs w:val="28"/>
        </w:rPr>
      </w:pPr>
    </w:p>
    <w:p w14:paraId="65911982" w14:textId="0A8C7DA0" w:rsidR="009C0B3C" w:rsidRDefault="009C0B3C" w:rsidP="00937691">
      <w:pPr>
        <w:rPr>
          <w:rFonts w:ascii="NTFPreCursive" w:hAnsi="NTFPreCursive"/>
          <w:b w:val="0"/>
          <w:bCs/>
          <w:sz w:val="28"/>
          <w:szCs w:val="28"/>
        </w:rPr>
      </w:pPr>
    </w:p>
    <w:p w14:paraId="4ABC1E18" w14:textId="2DDB56B0" w:rsidR="009C0B3C" w:rsidRDefault="009C0B3C" w:rsidP="00937691">
      <w:pPr>
        <w:rPr>
          <w:rFonts w:ascii="NTFPreCursive" w:hAnsi="NTFPreCursive"/>
          <w:b w:val="0"/>
          <w:bCs/>
          <w:sz w:val="28"/>
          <w:szCs w:val="28"/>
        </w:rPr>
      </w:pPr>
    </w:p>
    <w:p w14:paraId="52995ADA" w14:textId="603F50E2" w:rsidR="009C0B3C" w:rsidRDefault="009C0B3C" w:rsidP="00937691">
      <w:pPr>
        <w:rPr>
          <w:rFonts w:ascii="NTFPreCursive" w:hAnsi="NTFPreCursive"/>
          <w:b w:val="0"/>
          <w:bCs/>
          <w:sz w:val="28"/>
          <w:szCs w:val="28"/>
        </w:rPr>
      </w:pPr>
    </w:p>
    <w:p w14:paraId="780ED952" w14:textId="6CB41C37" w:rsidR="009C0B3C" w:rsidRDefault="009C0B3C" w:rsidP="00937691">
      <w:pPr>
        <w:rPr>
          <w:rFonts w:ascii="NTFPreCursive" w:hAnsi="NTFPreCursive"/>
          <w:b w:val="0"/>
          <w:bCs/>
          <w:sz w:val="28"/>
          <w:szCs w:val="28"/>
        </w:rPr>
      </w:pPr>
    </w:p>
    <w:p w14:paraId="54AB6CE1" w14:textId="4F7CDA2A" w:rsidR="009C0B3C" w:rsidRDefault="009C0B3C" w:rsidP="00937691">
      <w:pPr>
        <w:rPr>
          <w:rFonts w:ascii="NTFPreCursive" w:hAnsi="NTFPreCursive"/>
          <w:b w:val="0"/>
          <w:bCs/>
          <w:sz w:val="28"/>
          <w:szCs w:val="28"/>
        </w:rPr>
      </w:pPr>
    </w:p>
    <w:p w14:paraId="03CA62B7" w14:textId="0639B7B6" w:rsidR="009C0B3C" w:rsidRDefault="009C0B3C" w:rsidP="00937691">
      <w:pPr>
        <w:rPr>
          <w:rFonts w:ascii="NTFPreCursive" w:hAnsi="NTFPreCursive"/>
          <w:b w:val="0"/>
          <w:bCs/>
          <w:sz w:val="28"/>
          <w:szCs w:val="28"/>
        </w:rPr>
      </w:pPr>
    </w:p>
    <w:p w14:paraId="6F49818E" w14:textId="71FC0684" w:rsidR="009C0B3C" w:rsidRDefault="009C0B3C" w:rsidP="00937691">
      <w:pPr>
        <w:rPr>
          <w:rFonts w:ascii="NTFPreCursive" w:hAnsi="NTFPreCursive"/>
          <w:b w:val="0"/>
          <w:bCs/>
          <w:sz w:val="28"/>
          <w:szCs w:val="28"/>
        </w:rPr>
      </w:pPr>
    </w:p>
    <w:p w14:paraId="6C92DF60" w14:textId="59905598" w:rsidR="009C0B3C" w:rsidRDefault="009C0B3C" w:rsidP="00937691">
      <w:pPr>
        <w:rPr>
          <w:rFonts w:ascii="NTFPreCursive" w:hAnsi="NTFPreCursive"/>
          <w:b w:val="0"/>
          <w:bCs/>
          <w:sz w:val="28"/>
          <w:szCs w:val="28"/>
        </w:rPr>
      </w:pPr>
    </w:p>
    <w:p w14:paraId="11307B78" w14:textId="77777777" w:rsidR="009C0B3C" w:rsidRPr="005075F8" w:rsidRDefault="009C0B3C" w:rsidP="00937691">
      <w:pPr>
        <w:rPr>
          <w:rFonts w:ascii="NTFPreCursive" w:hAnsi="NTFPreCursive"/>
          <w:b w:val="0"/>
          <w:bCs/>
          <w:sz w:val="28"/>
          <w:szCs w:val="28"/>
        </w:rPr>
      </w:pPr>
    </w:p>
    <w:p w14:paraId="47C0E83C" w14:textId="39B03277" w:rsidR="00BF7102" w:rsidRPr="009C0B3C" w:rsidRDefault="00BF7102" w:rsidP="00615E5B">
      <w:pPr>
        <w:jc w:val="center"/>
        <w:rPr>
          <w:rFonts w:ascii="NTFPreCursive" w:hAnsi="NTFPreCursive"/>
          <w:sz w:val="36"/>
          <w:szCs w:val="36"/>
          <w:u w:val="single"/>
        </w:rPr>
      </w:pPr>
      <w:r w:rsidRPr="009C0B3C">
        <w:rPr>
          <w:rFonts w:ascii="NTFPreCursive" w:hAnsi="NTFPreCursive"/>
          <w:sz w:val="36"/>
          <w:szCs w:val="36"/>
          <w:u w:val="single"/>
        </w:rPr>
        <w:lastRenderedPageBreak/>
        <w:t>Impact</w:t>
      </w:r>
      <w:r w:rsidR="00615E5B" w:rsidRPr="009C0B3C">
        <w:rPr>
          <w:rFonts w:ascii="NTFPreCursive" w:hAnsi="NTFPreCursive"/>
          <w:sz w:val="36"/>
          <w:szCs w:val="36"/>
          <w:u w:val="single"/>
        </w:rPr>
        <w:t>:</w:t>
      </w:r>
    </w:p>
    <w:p w14:paraId="08245441" w14:textId="77777777" w:rsidR="00BF7102" w:rsidRPr="005075F8" w:rsidRDefault="00BF7102" w:rsidP="00937691">
      <w:pPr>
        <w:rPr>
          <w:rFonts w:ascii="NTFPreCursive" w:hAnsi="NTFPreCursive"/>
          <w:sz w:val="28"/>
          <w:szCs w:val="28"/>
        </w:rPr>
      </w:pPr>
    </w:p>
    <w:p w14:paraId="2AEBB4FE" w14:textId="77777777" w:rsidR="00BF7102" w:rsidRPr="005075F8" w:rsidRDefault="00BF7102" w:rsidP="00937691">
      <w:pPr>
        <w:rPr>
          <w:rFonts w:ascii="NTFPreCursive" w:hAnsi="NTFPreCursive"/>
          <w:b w:val="0"/>
          <w:bCs/>
          <w:sz w:val="28"/>
          <w:szCs w:val="28"/>
        </w:rPr>
      </w:pPr>
      <w:r w:rsidRPr="005075F8">
        <w:rPr>
          <w:rFonts w:ascii="NTFPreCursive" w:hAnsi="NTFPreCursive"/>
          <w:b w:val="0"/>
          <w:bCs/>
          <w:sz w:val="28"/>
          <w:szCs w:val="28"/>
        </w:rPr>
        <w:t>How will this be measured?</w:t>
      </w:r>
    </w:p>
    <w:p w14:paraId="0C5D95F0" w14:textId="77777777" w:rsidR="00BF7102" w:rsidRPr="005075F8" w:rsidRDefault="00BF7102" w:rsidP="00937691">
      <w:pPr>
        <w:rPr>
          <w:rFonts w:ascii="NTFPreCursive" w:hAnsi="NTFPreCursive"/>
          <w:b w:val="0"/>
          <w:bCs/>
          <w:sz w:val="28"/>
          <w:szCs w:val="28"/>
        </w:rPr>
      </w:pPr>
    </w:p>
    <w:p w14:paraId="2CBEC81A" w14:textId="04B54523" w:rsidR="00BF7102" w:rsidRPr="005075F8" w:rsidRDefault="00BF7102" w:rsidP="00937691">
      <w:pPr>
        <w:rPr>
          <w:rFonts w:ascii="NTFPreCursive" w:hAnsi="NTFPreCursive"/>
          <w:b w:val="0"/>
          <w:bCs/>
          <w:sz w:val="28"/>
          <w:szCs w:val="28"/>
        </w:rPr>
      </w:pPr>
      <w:r w:rsidRPr="005075F8">
        <w:rPr>
          <w:rFonts w:ascii="NTFPreCursive" w:hAnsi="NTFPreCursive"/>
          <w:b w:val="0"/>
          <w:bCs/>
          <w:sz w:val="28"/>
          <w:szCs w:val="28"/>
        </w:rPr>
        <w:t xml:space="preserve"> Pupil</w:t>
      </w:r>
      <w:r w:rsidR="00995FD5" w:rsidRPr="005075F8">
        <w:rPr>
          <w:rFonts w:ascii="NTFPreCursive" w:hAnsi="NTFPreCursive"/>
          <w:b w:val="0"/>
          <w:bCs/>
          <w:sz w:val="28"/>
          <w:szCs w:val="28"/>
        </w:rPr>
        <w:t xml:space="preserve">s </w:t>
      </w:r>
      <w:r w:rsidRPr="005075F8">
        <w:rPr>
          <w:rFonts w:ascii="NTFPreCursive" w:hAnsi="NTFPreCursive"/>
          <w:b w:val="0"/>
          <w:bCs/>
          <w:sz w:val="28"/>
          <w:szCs w:val="28"/>
        </w:rPr>
        <w:t xml:space="preserve">will: </w:t>
      </w:r>
    </w:p>
    <w:p w14:paraId="204AA993" w14:textId="77777777" w:rsidR="00BF7102" w:rsidRPr="005075F8" w:rsidRDefault="00BF7102" w:rsidP="00937691">
      <w:pPr>
        <w:rPr>
          <w:rFonts w:ascii="NTFPreCursive" w:hAnsi="NTFPreCursive"/>
          <w:b w:val="0"/>
          <w:bCs/>
          <w:sz w:val="28"/>
          <w:szCs w:val="28"/>
        </w:rPr>
      </w:pPr>
    </w:p>
    <w:p w14:paraId="1D9AEB86" w14:textId="44F48407" w:rsidR="00995FD5" w:rsidRPr="005075F8" w:rsidRDefault="00995FD5" w:rsidP="00B23051">
      <w:pPr>
        <w:pStyle w:val="ListParagraph"/>
        <w:numPr>
          <w:ilvl w:val="0"/>
          <w:numId w:val="25"/>
        </w:numPr>
        <w:rPr>
          <w:rFonts w:ascii="NTFPreCursive" w:hAnsi="NTFPreCursive"/>
          <w:b w:val="0"/>
          <w:bCs/>
          <w:sz w:val="28"/>
          <w:szCs w:val="28"/>
        </w:rPr>
      </w:pPr>
      <w:r w:rsidRPr="005075F8">
        <w:rPr>
          <w:rFonts w:ascii="NTFPreCursive" w:hAnsi="NTFPreCursive"/>
          <w:b w:val="0"/>
          <w:bCs/>
          <w:sz w:val="28"/>
          <w:szCs w:val="28"/>
        </w:rPr>
        <w:t>Look forward to Science lessons and talk enthusiastically about the subject</w:t>
      </w:r>
    </w:p>
    <w:p w14:paraId="31455332" w14:textId="10D5B672" w:rsidR="00995FD5" w:rsidRPr="005075F8" w:rsidRDefault="00B23051" w:rsidP="00B23051">
      <w:pPr>
        <w:pStyle w:val="ListParagraph"/>
        <w:numPr>
          <w:ilvl w:val="0"/>
          <w:numId w:val="25"/>
        </w:numPr>
        <w:rPr>
          <w:rFonts w:ascii="NTFPreCursive" w:hAnsi="NTFPreCursive"/>
          <w:b w:val="0"/>
          <w:bCs/>
          <w:sz w:val="28"/>
          <w:szCs w:val="28"/>
        </w:rPr>
      </w:pPr>
      <w:r w:rsidRPr="005075F8">
        <w:rPr>
          <w:rStyle w:val="jsgrdq"/>
          <w:rFonts w:ascii="NTFPreCursive" w:hAnsi="NTFPreCursive"/>
          <w:b w:val="0"/>
          <w:bCs/>
          <w:color w:val="000000"/>
          <w:sz w:val="28"/>
          <w:szCs w:val="28"/>
        </w:rPr>
        <w:t>Be resilient and inquisitive, and will not be afraid to ask questions or to make mistakes</w:t>
      </w:r>
    </w:p>
    <w:p w14:paraId="3CD7ED58" w14:textId="4A8411DE" w:rsidR="00995FD5" w:rsidRPr="005075F8" w:rsidRDefault="00B23051" w:rsidP="00B23051">
      <w:pPr>
        <w:pStyle w:val="ListParagraph"/>
        <w:numPr>
          <w:ilvl w:val="0"/>
          <w:numId w:val="25"/>
        </w:numPr>
        <w:rPr>
          <w:rStyle w:val="jsgrdq"/>
          <w:rFonts w:ascii="NTFPreCursive" w:hAnsi="NTFPreCursive"/>
          <w:b w:val="0"/>
          <w:bCs/>
          <w:color w:val="000000"/>
          <w:sz w:val="28"/>
          <w:szCs w:val="28"/>
        </w:rPr>
      </w:pPr>
      <w:r w:rsidRPr="005075F8">
        <w:rPr>
          <w:rStyle w:val="jsgrdq"/>
          <w:rFonts w:ascii="NTFPreCursive" w:hAnsi="NTFPreCursive"/>
          <w:b w:val="0"/>
          <w:bCs/>
          <w:color w:val="000000"/>
          <w:sz w:val="28"/>
          <w:szCs w:val="28"/>
        </w:rPr>
        <w:t>Be keen to ask 'how?' and 'why?' questions about the world around them, and are able to make scientific links</w:t>
      </w:r>
    </w:p>
    <w:p w14:paraId="073C0D70" w14:textId="77777777" w:rsidR="00B23051" w:rsidRPr="005075F8" w:rsidRDefault="00B23051" w:rsidP="00B23051">
      <w:pPr>
        <w:pStyle w:val="ListParagraph"/>
        <w:numPr>
          <w:ilvl w:val="0"/>
          <w:numId w:val="25"/>
        </w:numPr>
        <w:rPr>
          <w:rFonts w:ascii="NTFPreCursive" w:hAnsi="NTFPreCursive"/>
          <w:b w:val="0"/>
          <w:bCs/>
          <w:sz w:val="28"/>
          <w:szCs w:val="28"/>
        </w:rPr>
      </w:pPr>
      <w:r w:rsidRPr="005075F8">
        <w:rPr>
          <w:rFonts w:ascii="NTFPreCursive" w:hAnsi="NTFPreCursive"/>
          <w:b w:val="0"/>
          <w:bCs/>
          <w:sz w:val="28"/>
          <w:szCs w:val="28"/>
        </w:rPr>
        <w:t xml:space="preserve">Show a progression of learning and understanding, with appropriate vocabulary </w:t>
      </w:r>
    </w:p>
    <w:p w14:paraId="0B0448C0" w14:textId="4F069D33" w:rsidR="00B23051" w:rsidRPr="005075F8" w:rsidRDefault="00B23051" w:rsidP="00B23051">
      <w:pPr>
        <w:pStyle w:val="ListParagraph"/>
        <w:numPr>
          <w:ilvl w:val="0"/>
          <w:numId w:val="25"/>
        </w:numPr>
        <w:rPr>
          <w:rStyle w:val="jsgrdq"/>
          <w:rFonts w:ascii="NTFPreCursive" w:hAnsi="NTFPreCursive"/>
          <w:b w:val="0"/>
          <w:bCs/>
          <w:color w:val="000000"/>
          <w:sz w:val="28"/>
          <w:szCs w:val="28"/>
        </w:rPr>
      </w:pPr>
      <w:r w:rsidRPr="005075F8">
        <w:rPr>
          <w:rStyle w:val="jsgrdq"/>
          <w:rFonts w:ascii="NTFPreCursive" w:hAnsi="NTFPreCursive"/>
          <w:b w:val="0"/>
          <w:bCs/>
          <w:color w:val="000000"/>
          <w:sz w:val="28"/>
          <w:szCs w:val="28"/>
        </w:rPr>
        <w:t>Speak confidently about their experiences of practical investigations and are able to make sensible predictions and draw conclusions using their scientific knowledge</w:t>
      </w:r>
    </w:p>
    <w:p w14:paraId="4BC9948E" w14:textId="458B086F" w:rsidR="00B23051" w:rsidRPr="005075F8" w:rsidRDefault="00B23051" w:rsidP="00B23051">
      <w:pPr>
        <w:pStyle w:val="ListParagraph"/>
        <w:numPr>
          <w:ilvl w:val="0"/>
          <w:numId w:val="25"/>
        </w:numPr>
        <w:rPr>
          <w:rStyle w:val="jsgrdq"/>
          <w:rFonts w:ascii="NTFPreCursive" w:hAnsi="NTFPreCursive"/>
          <w:b w:val="0"/>
          <w:bCs/>
          <w:color w:val="000000"/>
          <w:sz w:val="28"/>
          <w:szCs w:val="28"/>
        </w:rPr>
      </w:pPr>
      <w:r w:rsidRPr="005075F8">
        <w:rPr>
          <w:rStyle w:val="jsgrdq"/>
          <w:rFonts w:ascii="NTFPreCursive" w:hAnsi="NTFPreCursive"/>
          <w:b w:val="0"/>
          <w:bCs/>
          <w:color w:val="000000"/>
          <w:sz w:val="28"/>
          <w:szCs w:val="28"/>
        </w:rPr>
        <w:t>Possess the skills to plan and carry out investigations in science, and can use the results to draw conclusions</w:t>
      </w:r>
    </w:p>
    <w:p w14:paraId="023B2285" w14:textId="45BF9767" w:rsidR="00B23051" w:rsidRPr="005075F8" w:rsidRDefault="00B23051" w:rsidP="00B23051">
      <w:pPr>
        <w:pStyle w:val="ListParagraph"/>
        <w:numPr>
          <w:ilvl w:val="0"/>
          <w:numId w:val="25"/>
        </w:numPr>
        <w:rPr>
          <w:rStyle w:val="jsgrdq"/>
          <w:rFonts w:ascii="NTFPreCursive" w:hAnsi="NTFPreCursive"/>
          <w:b w:val="0"/>
          <w:bCs/>
          <w:color w:val="000000"/>
          <w:sz w:val="28"/>
          <w:szCs w:val="28"/>
        </w:rPr>
      </w:pPr>
      <w:r w:rsidRPr="005075F8">
        <w:rPr>
          <w:rStyle w:val="jsgrdq"/>
          <w:rFonts w:ascii="NTFPreCursive" w:hAnsi="NTFPreCursive"/>
          <w:b w:val="0"/>
          <w:bCs/>
          <w:color w:val="000000"/>
          <w:sz w:val="28"/>
          <w:szCs w:val="28"/>
        </w:rPr>
        <w:t>Confidently use a range of methods to communicate and present their scientific findings</w:t>
      </w:r>
    </w:p>
    <w:p w14:paraId="710651B7" w14:textId="01CF7421" w:rsidR="00B23051" w:rsidRPr="005075F8" w:rsidRDefault="00B23051" w:rsidP="00B23051">
      <w:pPr>
        <w:pStyle w:val="ListParagraph"/>
        <w:numPr>
          <w:ilvl w:val="0"/>
          <w:numId w:val="25"/>
        </w:numPr>
        <w:rPr>
          <w:rStyle w:val="jsgrdq"/>
          <w:rFonts w:ascii="NTFPreCursive" w:hAnsi="NTFPreCursive"/>
          <w:b w:val="0"/>
          <w:bCs/>
          <w:color w:val="000000"/>
          <w:sz w:val="28"/>
          <w:szCs w:val="28"/>
        </w:rPr>
      </w:pPr>
      <w:r w:rsidRPr="005075F8">
        <w:rPr>
          <w:rStyle w:val="jsgrdq"/>
          <w:rFonts w:ascii="NTFPreCursive" w:hAnsi="NTFPreCursive"/>
          <w:b w:val="0"/>
          <w:bCs/>
          <w:color w:val="000000"/>
          <w:sz w:val="28"/>
          <w:szCs w:val="28"/>
        </w:rPr>
        <w:t>Show awareness of how to keep themselves and others safe when using scientific equipment and materials</w:t>
      </w:r>
    </w:p>
    <w:p w14:paraId="1D6E2E33" w14:textId="26EF2409" w:rsidR="00B23051" w:rsidRPr="005075F8" w:rsidRDefault="00B23051" w:rsidP="00937691">
      <w:pPr>
        <w:rPr>
          <w:rStyle w:val="jsgrdq"/>
          <w:color w:val="000000"/>
          <w:sz w:val="28"/>
          <w:szCs w:val="28"/>
        </w:rPr>
      </w:pPr>
    </w:p>
    <w:p w14:paraId="5D1C123F" w14:textId="38DFEE8C" w:rsidR="00BF7102" w:rsidRPr="005075F8" w:rsidRDefault="00246DB7" w:rsidP="00937691">
      <w:pPr>
        <w:rPr>
          <w:rFonts w:ascii="NTFPreCursive" w:hAnsi="NTFPreCursive"/>
          <w:b w:val="0"/>
          <w:bCs/>
          <w:sz w:val="28"/>
          <w:szCs w:val="28"/>
        </w:rPr>
      </w:pPr>
      <w:r w:rsidRPr="005075F8">
        <w:rPr>
          <w:rFonts w:ascii="NTFPreCursive" w:hAnsi="NTFPreCursive"/>
          <w:b w:val="0"/>
          <w:bCs/>
          <w:sz w:val="28"/>
          <w:szCs w:val="28"/>
        </w:rPr>
        <w:t xml:space="preserve">Pupils books </w:t>
      </w:r>
      <w:r w:rsidR="00BF7102" w:rsidRPr="005075F8">
        <w:rPr>
          <w:rFonts w:ascii="NTFPreCursive" w:hAnsi="NTFPreCursive"/>
          <w:b w:val="0"/>
          <w:bCs/>
          <w:sz w:val="28"/>
          <w:szCs w:val="28"/>
        </w:rPr>
        <w:t xml:space="preserve">will show: </w:t>
      </w:r>
    </w:p>
    <w:p w14:paraId="01CF557E" w14:textId="77777777" w:rsidR="00246DB7" w:rsidRPr="005075F8" w:rsidRDefault="00246DB7" w:rsidP="00937691">
      <w:pPr>
        <w:rPr>
          <w:rFonts w:ascii="NTFPreCursive" w:hAnsi="NTFPreCursive"/>
          <w:b w:val="0"/>
          <w:bCs/>
          <w:sz w:val="28"/>
          <w:szCs w:val="28"/>
        </w:rPr>
      </w:pPr>
    </w:p>
    <w:p w14:paraId="057D3F22" w14:textId="0DE4EAAE" w:rsidR="00BF7102" w:rsidRPr="005075F8" w:rsidRDefault="00BF7102" w:rsidP="00246DB7">
      <w:pPr>
        <w:pStyle w:val="ListParagraph"/>
        <w:numPr>
          <w:ilvl w:val="0"/>
          <w:numId w:val="26"/>
        </w:numPr>
        <w:rPr>
          <w:rFonts w:ascii="NTFPreCursive" w:hAnsi="NTFPreCursive"/>
          <w:b w:val="0"/>
          <w:bCs/>
          <w:sz w:val="28"/>
          <w:szCs w:val="28"/>
        </w:rPr>
      </w:pPr>
      <w:r w:rsidRPr="005075F8">
        <w:rPr>
          <w:rFonts w:ascii="NTFPreCursive" w:hAnsi="NTFPreCursive"/>
          <w:b w:val="0"/>
          <w:bCs/>
          <w:sz w:val="28"/>
          <w:szCs w:val="28"/>
        </w:rPr>
        <w:t xml:space="preserve">A varied and engaging curriculum which develops a range of Scientific skills. </w:t>
      </w:r>
    </w:p>
    <w:p w14:paraId="5A6E45E8" w14:textId="3769914B" w:rsidR="00BF7102" w:rsidRPr="005075F8" w:rsidRDefault="00BF7102" w:rsidP="00246DB7">
      <w:pPr>
        <w:pStyle w:val="ListParagraph"/>
        <w:numPr>
          <w:ilvl w:val="0"/>
          <w:numId w:val="26"/>
        </w:numPr>
        <w:rPr>
          <w:rFonts w:ascii="NTFPreCursive" w:hAnsi="NTFPreCursive"/>
          <w:b w:val="0"/>
          <w:bCs/>
          <w:sz w:val="28"/>
          <w:szCs w:val="28"/>
        </w:rPr>
      </w:pPr>
      <w:r w:rsidRPr="005075F8">
        <w:rPr>
          <w:rFonts w:ascii="NTFPreCursive" w:hAnsi="NTFPreCursive"/>
          <w:b w:val="0"/>
          <w:bCs/>
          <w:sz w:val="28"/>
          <w:szCs w:val="28"/>
        </w:rPr>
        <w:t>Pupils have had opportunities for practice and refinement of skills.</w:t>
      </w:r>
    </w:p>
    <w:p w14:paraId="70F82E33" w14:textId="17C61578" w:rsidR="00BF7102" w:rsidRPr="005075F8" w:rsidRDefault="00BF7102" w:rsidP="00246DB7">
      <w:pPr>
        <w:pStyle w:val="ListParagraph"/>
        <w:numPr>
          <w:ilvl w:val="0"/>
          <w:numId w:val="26"/>
        </w:numPr>
        <w:rPr>
          <w:rFonts w:ascii="NTFPreCursive" w:hAnsi="NTFPreCursive"/>
          <w:b w:val="0"/>
          <w:bCs/>
          <w:sz w:val="28"/>
          <w:szCs w:val="28"/>
        </w:rPr>
      </w:pPr>
      <w:r w:rsidRPr="005075F8">
        <w:rPr>
          <w:rFonts w:ascii="NTFPreCursive" w:hAnsi="NTFPreCursive"/>
          <w:b w:val="0"/>
          <w:bCs/>
          <w:sz w:val="28"/>
          <w:szCs w:val="28"/>
        </w:rPr>
        <w:t xml:space="preserve">Clear progression of skills in line with expectations </w:t>
      </w:r>
    </w:p>
    <w:p w14:paraId="3E238884" w14:textId="192A9233" w:rsidR="00BF7102" w:rsidRPr="005075F8" w:rsidRDefault="00BF7102" w:rsidP="00246DB7">
      <w:pPr>
        <w:pStyle w:val="ListParagraph"/>
        <w:numPr>
          <w:ilvl w:val="0"/>
          <w:numId w:val="26"/>
        </w:numPr>
        <w:rPr>
          <w:rFonts w:ascii="NTFPreCursive" w:hAnsi="NTFPreCursive"/>
          <w:b w:val="0"/>
          <w:bCs/>
          <w:sz w:val="28"/>
          <w:szCs w:val="28"/>
        </w:rPr>
      </w:pPr>
      <w:r w:rsidRPr="005075F8">
        <w:rPr>
          <w:rFonts w:ascii="NTFPreCursive" w:hAnsi="NTFPreCursive"/>
          <w:b w:val="0"/>
          <w:bCs/>
          <w:sz w:val="28"/>
          <w:szCs w:val="28"/>
        </w:rPr>
        <w:t>That pupils, over time, develop a range of skills across all of the areas of the Scientific curriculum.</w:t>
      </w:r>
    </w:p>
    <w:p w14:paraId="494B18A9" w14:textId="77777777" w:rsidR="00BF7102" w:rsidRPr="005075F8" w:rsidRDefault="00BF7102" w:rsidP="00937691">
      <w:pPr>
        <w:rPr>
          <w:rFonts w:ascii="NTFPreCursive" w:hAnsi="NTFPreCursive"/>
          <w:b w:val="0"/>
          <w:bCs/>
          <w:sz w:val="28"/>
          <w:szCs w:val="28"/>
        </w:rPr>
      </w:pPr>
    </w:p>
    <w:p w14:paraId="666B2E66" w14:textId="77777777" w:rsidR="00246DB7" w:rsidRPr="005075F8" w:rsidRDefault="00BF7102" w:rsidP="00937691">
      <w:pPr>
        <w:rPr>
          <w:rFonts w:ascii="NTFPreCursive" w:hAnsi="NTFPreCursive"/>
          <w:b w:val="0"/>
          <w:bCs/>
          <w:sz w:val="28"/>
          <w:szCs w:val="28"/>
        </w:rPr>
      </w:pPr>
      <w:r w:rsidRPr="005075F8">
        <w:rPr>
          <w:rFonts w:ascii="NTFPreCursive" w:hAnsi="NTFPreCursive"/>
          <w:b w:val="0"/>
          <w:bCs/>
          <w:sz w:val="28"/>
          <w:szCs w:val="28"/>
        </w:rPr>
        <w:t xml:space="preserve"> </w:t>
      </w:r>
    </w:p>
    <w:p w14:paraId="0A01E16F" w14:textId="6A29F364" w:rsidR="00BF7102" w:rsidRPr="005075F8" w:rsidRDefault="00BF7102" w:rsidP="00937691">
      <w:pPr>
        <w:rPr>
          <w:rFonts w:ascii="NTFPreCursive" w:hAnsi="NTFPreCursive"/>
          <w:b w:val="0"/>
          <w:bCs/>
          <w:sz w:val="28"/>
          <w:szCs w:val="28"/>
        </w:rPr>
      </w:pPr>
      <w:r w:rsidRPr="005075F8">
        <w:rPr>
          <w:rFonts w:ascii="NTFPreCursive" w:hAnsi="NTFPreCursive"/>
          <w:b w:val="0"/>
          <w:bCs/>
          <w:sz w:val="28"/>
          <w:szCs w:val="28"/>
        </w:rPr>
        <w:t xml:space="preserve">The subject leader will: </w:t>
      </w:r>
    </w:p>
    <w:p w14:paraId="17602E97" w14:textId="77777777" w:rsidR="00246DB7" w:rsidRPr="005075F8" w:rsidRDefault="00246DB7" w:rsidP="00937691">
      <w:pPr>
        <w:rPr>
          <w:rFonts w:ascii="NTFPreCursive" w:hAnsi="NTFPreCursive"/>
          <w:b w:val="0"/>
          <w:bCs/>
          <w:sz w:val="28"/>
          <w:szCs w:val="28"/>
        </w:rPr>
      </w:pPr>
    </w:p>
    <w:p w14:paraId="6E38C66F" w14:textId="42858586" w:rsidR="00BF7102" w:rsidRPr="005075F8" w:rsidRDefault="00BF7102" w:rsidP="00246DB7">
      <w:pPr>
        <w:pStyle w:val="ListParagraph"/>
        <w:numPr>
          <w:ilvl w:val="0"/>
          <w:numId w:val="27"/>
        </w:numPr>
        <w:rPr>
          <w:rFonts w:ascii="NTFPreCursive" w:hAnsi="NTFPreCursive"/>
          <w:b w:val="0"/>
          <w:bCs/>
          <w:sz w:val="28"/>
          <w:szCs w:val="28"/>
        </w:rPr>
      </w:pPr>
      <w:r w:rsidRPr="005075F8">
        <w:rPr>
          <w:rFonts w:ascii="NTFPreCursive" w:hAnsi="NTFPreCursive"/>
          <w:b w:val="0"/>
          <w:bCs/>
          <w:sz w:val="28"/>
          <w:szCs w:val="28"/>
        </w:rPr>
        <w:t xml:space="preserve">Monitor standards in Science to ensure the outcomes are at expected level. </w:t>
      </w:r>
    </w:p>
    <w:p w14:paraId="0767F72D" w14:textId="65CF9A4E" w:rsidR="00BF7102" w:rsidRPr="005075F8" w:rsidRDefault="00BF7102" w:rsidP="00246DB7">
      <w:pPr>
        <w:pStyle w:val="ListParagraph"/>
        <w:numPr>
          <w:ilvl w:val="0"/>
          <w:numId w:val="27"/>
        </w:numPr>
        <w:rPr>
          <w:rFonts w:ascii="NTFPreCursive" w:hAnsi="NTFPreCursive"/>
          <w:b w:val="0"/>
          <w:bCs/>
          <w:sz w:val="28"/>
          <w:szCs w:val="28"/>
        </w:rPr>
      </w:pPr>
      <w:r w:rsidRPr="005075F8">
        <w:rPr>
          <w:rFonts w:ascii="NTFPreCursive" w:hAnsi="NTFPreCursive"/>
          <w:b w:val="0"/>
          <w:bCs/>
          <w:sz w:val="28"/>
          <w:szCs w:val="28"/>
        </w:rPr>
        <w:t xml:space="preserve">Provide ongoing CPD support based on the outcomes of subject monitoring to ensure that the impact of the curriculum is wide reaching and positive. </w:t>
      </w:r>
    </w:p>
    <w:p w14:paraId="72B2588B" w14:textId="0947D89A" w:rsidR="00CB24B5" w:rsidRPr="009C0B3C" w:rsidRDefault="00BF7102" w:rsidP="009C0B3C">
      <w:pPr>
        <w:pStyle w:val="ListParagraph"/>
        <w:numPr>
          <w:ilvl w:val="0"/>
          <w:numId w:val="27"/>
        </w:numPr>
        <w:rPr>
          <w:rFonts w:ascii="NTFPreCursive" w:hAnsi="NTFPreCursive"/>
          <w:b w:val="0"/>
          <w:bCs/>
          <w:sz w:val="28"/>
          <w:szCs w:val="28"/>
        </w:rPr>
      </w:pPr>
      <w:r w:rsidRPr="005075F8">
        <w:rPr>
          <w:rFonts w:ascii="NTFPreCursive" w:hAnsi="NTFPreCursive"/>
          <w:b w:val="0"/>
          <w:bCs/>
          <w:sz w:val="28"/>
          <w:szCs w:val="28"/>
        </w:rPr>
        <w:t>Review and update documentation as required</w:t>
      </w:r>
    </w:p>
    <w:p w14:paraId="4B25A56E" w14:textId="77777777" w:rsidR="00CB24B5" w:rsidRPr="005075F8" w:rsidRDefault="00CB24B5" w:rsidP="009C0B3C">
      <w:pPr>
        <w:rPr>
          <w:rFonts w:ascii="NTFPreCursive" w:hAnsi="NTFPreCursive"/>
          <w:b w:val="0"/>
          <w:bCs/>
          <w:sz w:val="28"/>
          <w:szCs w:val="28"/>
        </w:rPr>
      </w:pPr>
    </w:p>
    <w:p w14:paraId="2F7A06C4" w14:textId="60DAF63E" w:rsidR="00BF7102" w:rsidRPr="009C0B3C" w:rsidRDefault="00BF7102" w:rsidP="00BF7102">
      <w:pPr>
        <w:jc w:val="center"/>
        <w:rPr>
          <w:rFonts w:ascii="NTFPreCursive" w:hAnsi="NTFPreCursive"/>
          <w:sz w:val="36"/>
          <w:szCs w:val="36"/>
          <w:u w:val="single"/>
        </w:rPr>
      </w:pPr>
      <w:r w:rsidRPr="009C0B3C">
        <w:rPr>
          <w:rFonts w:ascii="NTFPreCursive" w:hAnsi="NTFPreCursive"/>
          <w:sz w:val="36"/>
          <w:szCs w:val="36"/>
          <w:u w:val="single"/>
        </w:rPr>
        <w:lastRenderedPageBreak/>
        <w:t>Assessment:</w:t>
      </w:r>
    </w:p>
    <w:p w14:paraId="11776C72" w14:textId="77777777" w:rsidR="00BF7102" w:rsidRPr="009C0B3C" w:rsidRDefault="00BF7102" w:rsidP="00937691">
      <w:pPr>
        <w:rPr>
          <w:rFonts w:ascii="NTFPreCursive" w:hAnsi="NTFPreCursive"/>
          <w:sz w:val="36"/>
          <w:szCs w:val="36"/>
          <w:u w:val="single"/>
        </w:rPr>
      </w:pPr>
    </w:p>
    <w:p w14:paraId="0952AC80" w14:textId="20D406D7" w:rsidR="00A9062A" w:rsidRPr="005075F8" w:rsidRDefault="00A9062A" w:rsidP="00937691">
      <w:pPr>
        <w:rPr>
          <w:rFonts w:ascii="NTFPreCursive" w:hAnsi="NTFPreCursive"/>
          <w:b w:val="0"/>
          <w:bCs/>
          <w:sz w:val="28"/>
          <w:szCs w:val="28"/>
        </w:rPr>
      </w:pPr>
      <w:r w:rsidRPr="005075F8">
        <w:rPr>
          <w:rFonts w:ascii="NTFPreCursive" w:hAnsi="NTFPreCursive"/>
          <w:b w:val="0"/>
          <w:bCs/>
          <w:sz w:val="28"/>
          <w:szCs w:val="28"/>
        </w:rPr>
        <w:t xml:space="preserve">At the start of every topic unit, children are asked to complete a vocabulary concept map, to provide definitions of key vocabulary and make links between them. In Key-Stage 1, children will complete this task as a group led by their class teacher but pupils work independently </w:t>
      </w:r>
      <w:r w:rsidR="00CB24B5" w:rsidRPr="005075F8">
        <w:rPr>
          <w:rFonts w:ascii="NTFPreCursive" w:hAnsi="NTFPreCursive"/>
          <w:b w:val="0"/>
          <w:bCs/>
          <w:sz w:val="28"/>
          <w:szCs w:val="28"/>
        </w:rPr>
        <w:t xml:space="preserve">in Key-Stage 2. This task is repeated at the end of the unit as the means to measure progression of learning throughout the unit. </w:t>
      </w:r>
    </w:p>
    <w:p w14:paraId="62709634" w14:textId="77777777" w:rsidR="00A9062A" w:rsidRPr="005075F8" w:rsidRDefault="00A9062A" w:rsidP="00937691">
      <w:pPr>
        <w:rPr>
          <w:rFonts w:ascii="NTFPreCursive" w:hAnsi="NTFPreCursive"/>
          <w:b w:val="0"/>
          <w:bCs/>
          <w:sz w:val="28"/>
          <w:szCs w:val="28"/>
        </w:rPr>
      </w:pPr>
    </w:p>
    <w:p w14:paraId="120DD4F7" w14:textId="7B53E023" w:rsidR="00615E5B" w:rsidRPr="005075F8" w:rsidRDefault="00CB24B5" w:rsidP="00937691">
      <w:pPr>
        <w:rPr>
          <w:rFonts w:ascii="NTFPreCursive" w:hAnsi="NTFPreCursive"/>
          <w:b w:val="0"/>
          <w:bCs/>
          <w:sz w:val="28"/>
          <w:szCs w:val="28"/>
        </w:rPr>
      </w:pPr>
      <w:r w:rsidRPr="005075F8">
        <w:rPr>
          <w:rFonts w:ascii="NTFPreCursive" w:hAnsi="NTFPreCursive"/>
          <w:b w:val="0"/>
          <w:bCs/>
          <w:sz w:val="28"/>
          <w:szCs w:val="28"/>
        </w:rPr>
        <w:t>Teachers</w:t>
      </w:r>
      <w:r w:rsidR="00BF7102" w:rsidRPr="005075F8">
        <w:rPr>
          <w:rFonts w:ascii="NTFPreCursive" w:hAnsi="NTFPreCursive"/>
          <w:b w:val="0"/>
          <w:bCs/>
          <w:sz w:val="28"/>
          <w:szCs w:val="28"/>
        </w:rPr>
        <w:t xml:space="preserve"> assess pupils as </w:t>
      </w:r>
      <w:r w:rsidRPr="005075F8">
        <w:rPr>
          <w:rFonts w:ascii="NTFPreCursive" w:hAnsi="NTFPreCursive"/>
          <w:b w:val="0"/>
          <w:bCs/>
          <w:sz w:val="28"/>
          <w:szCs w:val="28"/>
        </w:rPr>
        <w:t>they</w:t>
      </w:r>
      <w:r w:rsidR="00BF7102" w:rsidRPr="005075F8">
        <w:rPr>
          <w:rFonts w:ascii="NTFPreCursive" w:hAnsi="NTFPreCursive"/>
          <w:b w:val="0"/>
          <w:bCs/>
          <w:sz w:val="28"/>
          <w:szCs w:val="28"/>
        </w:rPr>
        <w:t xml:space="preserve"> observe them during lessons and mark their work following this, annotating with appropriate comments if necessary. Teachers highlight </w:t>
      </w:r>
      <w:r w:rsidR="00A9062A" w:rsidRPr="005075F8">
        <w:rPr>
          <w:rFonts w:ascii="NTFPreCursive" w:hAnsi="NTFPreCursive"/>
          <w:b w:val="0"/>
          <w:bCs/>
          <w:sz w:val="28"/>
          <w:szCs w:val="28"/>
        </w:rPr>
        <w:t xml:space="preserve">the Lesson Objective </w:t>
      </w:r>
      <w:r w:rsidR="00BF7102" w:rsidRPr="005075F8">
        <w:rPr>
          <w:rFonts w:ascii="NTFPreCursive" w:hAnsi="NTFPreCursive"/>
          <w:b w:val="0"/>
          <w:bCs/>
          <w:sz w:val="28"/>
          <w:szCs w:val="28"/>
        </w:rPr>
        <w:t xml:space="preserve">in books to denote whether the pupil has achieved the objective: </w:t>
      </w:r>
    </w:p>
    <w:p w14:paraId="663D8225" w14:textId="60B6B575" w:rsidR="00A9062A" w:rsidRPr="005075F8" w:rsidRDefault="00A9062A" w:rsidP="00937691">
      <w:pPr>
        <w:rPr>
          <w:rFonts w:ascii="NTFPreCursive" w:hAnsi="NTFPreCursive"/>
          <w:b w:val="0"/>
          <w:bCs/>
          <w:sz w:val="28"/>
          <w:szCs w:val="28"/>
        </w:rPr>
      </w:pPr>
    </w:p>
    <w:p w14:paraId="5C5C388C" w14:textId="03E25CCE" w:rsidR="00A9062A" w:rsidRPr="005075F8" w:rsidRDefault="00A9062A" w:rsidP="00A9062A">
      <w:pPr>
        <w:pStyle w:val="ListParagraph"/>
        <w:numPr>
          <w:ilvl w:val="0"/>
          <w:numId w:val="28"/>
        </w:numPr>
        <w:rPr>
          <w:rFonts w:ascii="NTFPreCursive" w:hAnsi="NTFPreCursive"/>
          <w:b w:val="0"/>
          <w:bCs/>
          <w:sz w:val="28"/>
          <w:szCs w:val="28"/>
        </w:rPr>
      </w:pPr>
      <w:r w:rsidRPr="005075F8">
        <w:rPr>
          <w:rFonts w:ascii="NTFPreCursive" w:hAnsi="NTFPreCursive"/>
          <w:b w:val="0"/>
          <w:bCs/>
          <w:sz w:val="28"/>
          <w:szCs w:val="28"/>
        </w:rPr>
        <w:t>Green – achieved objective</w:t>
      </w:r>
    </w:p>
    <w:p w14:paraId="1E0EF014" w14:textId="37EEDA89" w:rsidR="00A9062A" w:rsidRPr="005075F8" w:rsidRDefault="00A9062A" w:rsidP="00A9062A">
      <w:pPr>
        <w:pStyle w:val="ListParagraph"/>
        <w:numPr>
          <w:ilvl w:val="0"/>
          <w:numId w:val="28"/>
        </w:numPr>
        <w:rPr>
          <w:rFonts w:ascii="NTFPreCursive" w:hAnsi="NTFPreCursive"/>
          <w:b w:val="0"/>
          <w:bCs/>
          <w:sz w:val="28"/>
          <w:szCs w:val="28"/>
        </w:rPr>
      </w:pPr>
      <w:r w:rsidRPr="005075F8">
        <w:rPr>
          <w:rFonts w:ascii="NTFPreCursive" w:hAnsi="NTFPreCursive"/>
          <w:b w:val="0"/>
          <w:bCs/>
          <w:sz w:val="28"/>
          <w:szCs w:val="28"/>
        </w:rPr>
        <w:t xml:space="preserve">Orange – close to achieving target/work unfinished so insufficient evidence </w:t>
      </w:r>
    </w:p>
    <w:p w14:paraId="6E469467" w14:textId="5BCA9433" w:rsidR="00A9062A" w:rsidRPr="005075F8" w:rsidRDefault="00A9062A" w:rsidP="00A9062A">
      <w:pPr>
        <w:pStyle w:val="ListParagraph"/>
        <w:numPr>
          <w:ilvl w:val="0"/>
          <w:numId w:val="28"/>
        </w:numPr>
        <w:rPr>
          <w:rFonts w:ascii="NTFPreCursive" w:hAnsi="NTFPreCursive"/>
          <w:b w:val="0"/>
          <w:bCs/>
          <w:sz w:val="28"/>
          <w:szCs w:val="28"/>
        </w:rPr>
      </w:pPr>
      <w:r w:rsidRPr="005075F8">
        <w:rPr>
          <w:rFonts w:ascii="NTFPreCursive" w:hAnsi="NTFPreCursive"/>
          <w:b w:val="0"/>
          <w:bCs/>
          <w:sz w:val="28"/>
          <w:szCs w:val="28"/>
        </w:rPr>
        <w:t>Pink – more practice/discussion needed to achieve objective</w:t>
      </w:r>
    </w:p>
    <w:p w14:paraId="05A4618A" w14:textId="135823AF" w:rsidR="00CB24B5" w:rsidRPr="005075F8" w:rsidRDefault="00CB24B5" w:rsidP="00CB24B5">
      <w:pPr>
        <w:rPr>
          <w:rFonts w:ascii="NTFPreCursive" w:hAnsi="NTFPreCursive"/>
          <w:b w:val="0"/>
          <w:bCs/>
          <w:sz w:val="28"/>
          <w:szCs w:val="28"/>
        </w:rPr>
      </w:pPr>
    </w:p>
    <w:p w14:paraId="375DA121" w14:textId="0C6B8446" w:rsidR="00CB24B5" w:rsidRPr="005075F8" w:rsidRDefault="00CB24B5" w:rsidP="00CB24B5">
      <w:pPr>
        <w:rPr>
          <w:rFonts w:ascii="NTFPreCursive" w:hAnsi="NTFPreCursive"/>
          <w:b w:val="0"/>
          <w:bCs/>
          <w:sz w:val="28"/>
          <w:szCs w:val="28"/>
        </w:rPr>
      </w:pPr>
      <w:r w:rsidRPr="005075F8">
        <w:rPr>
          <w:rFonts w:ascii="NTFPreCursive" w:hAnsi="NTFPreCursive"/>
          <w:b w:val="0"/>
          <w:bCs/>
          <w:sz w:val="28"/>
          <w:szCs w:val="28"/>
        </w:rPr>
        <w:t xml:space="preserve">Pupils are encouraged to engage in regular ‘thinking and talking’ activities, during which the teachers will informally assess their scientific understanding. </w:t>
      </w:r>
    </w:p>
    <w:p w14:paraId="13BE2835" w14:textId="01192444" w:rsidR="00CB24B5" w:rsidRPr="005075F8" w:rsidRDefault="00CB24B5" w:rsidP="00CB24B5">
      <w:pPr>
        <w:rPr>
          <w:rFonts w:ascii="NTFPreCursive" w:hAnsi="NTFPreCursive"/>
          <w:b w:val="0"/>
          <w:bCs/>
          <w:sz w:val="28"/>
          <w:szCs w:val="28"/>
        </w:rPr>
      </w:pPr>
    </w:p>
    <w:p w14:paraId="3C910238" w14:textId="639A6489" w:rsidR="00CB24B5" w:rsidRPr="005075F8" w:rsidRDefault="00CB24B5" w:rsidP="00CB24B5">
      <w:pPr>
        <w:rPr>
          <w:rFonts w:ascii="NTFPreCursive" w:hAnsi="NTFPreCursive"/>
          <w:b w:val="0"/>
          <w:bCs/>
          <w:sz w:val="28"/>
          <w:szCs w:val="28"/>
        </w:rPr>
      </w:pPr>
      <w:r w:rsidRPr="005075F8">
        <w:rPr>
          <w:rFonts w:ascii="NTFPreCursive" w:hAnsi="NTFPreCursive"/>
          <w:b w:val="0"/>
          <w:bCs/>
          <w:sz w:val="28"/>
          <w:szCs w:val="28"/>
        </w:rPr>
        <w:t xml:space="preserve">At the end of every </w:t>
      </w:r>
      <w:r w:rsidR="005075F8" w:rsidRPr="005075F8">
        <w:rPr>
          <w:rFonts w:ascii="NTFPreCursive" w:hAnsi="NTFPreCursive"/>
          <w:b w:val="0"/>
          <w:bCs/>
          <w:sz w:val="28"/>
          <w:szCs w:val="28"/>
        </w:rPr>
        <w:t xml:space="preserve">science </w:t>
      </w:r>
      <w:r w:rsidRPr="005075F8">
        <w:rPr>
          <w:rFonts w:ascii="NTFPreCursive" w:hAnsi="NTFPreCursive"/>
          <w:b w:val="0"/>
          <w:bCs/>
          <w:sz w:val="28"/>
          <w:szCs w:val="28"/>
        </w:rPr>
        <w:t>unit, teachers access FFT and consolidate all of the assessments above to state whether a child is:</w:t>
      </w:r>
    </w:p>
    <w:p w14:paraId="08C9A20B" w14:textId="67C49714" w:rsidR="00CB24B5" w:rsidRPr="005075F8" w:rsidRDefault="00CB24B5" w:rsidP="005075F8">
      <w:pPr>
        <w:pStyle w:val="ListParagraph"/>
        <w:numPr>
          <w:ilvl w:val="0"/>
          <w:numId w:val="29"/>
        </w:numPr>
        <w:rPr>
          <w:rFonts w:ascii="NTFPreCursive" w:hAnsi="NTFPreCursive"/>
          <w:b w:val="0"/>
          <w:bCs/>
          <w:sz w:val="28"/>
          <w:szCs w:val="28"/>
        </w:rPr>
      </w:pPr>
      <w:r w:rsidRPr="005075F8">
        <w:rPr>
          <w:rFonts w:ascii="NTFPreCursive" w:hAnsi="NTFPreCursive"/>
          <w:b w:val="0"/>
          <w:bCs/>
          <w:sz w:val="28"/>
          <w:szCs w:val="28"/>
        </w:rPr>
        <w:t xml:space="preserve">Working at </w:t>
      </w:r>
      <w:r w:rsidR="005075F8" w:rsidRPr="005075F8">
        <w:rPr>
          <w:rFonts w:ascii="NTFPreCursive" w:hAnsi="NTFPreCursive"/>
          <w:b w:val="0"/>
          <w:bCs/>
          <w:sz w:val="28"/>
          <w:szCs w:val="28"/>
        </w:rPr>
        <w:t xml:space="preserve">a </w:t>
      </w:r>
      <w:r w:rsidRPr="005075F8">
        <w:rPr>
          <w:rFonts w:ascii="NTFPreCursive" w:hAnsi="NTFPreCursive"/>
          <w:b w:val="0"/>
          <w:bCs/>
          <w:sz w:val="28"/>
          <w:szCs w:val="28"/>
        </w:rPr>
        <w:t>pre-keystage level</w:t>
      </w:r>
    </w:p>
    <w:p w14:paraId="23D4917D" w14:textId="7BE4D3B9" w:rsidR="00CB24B5" w:rsidRPr="005075F8" w:rsidRDefault="00CB24B5" w:rsidP="005075F8">
      <w:pPr>
        <w:pStyle w:val="ListParagraph"/>
        <w:numPr>
          <w:ilvl w:val="0"/>
          <w:numId w:val="29"/>
        </w:numPr>
        <w:rPr>
          <w:rFonts w:ascii="NTFPreCursive" w:hAnsi="NTFPreCursive"/>
          <w:b w:val="0"/>
          <w:bCs/>
          <w:sz w:val="28"/>
          <w:szCs w:val="28"/>
        </w:rPr>
      </w:pPr>
      <w:r w:rsidRPr="005075F8">
        <w:rPr>
          <w:rFonts w:ascii="NTFPreCursive" w:hAnsi="NTFPreCursive"/>
          <w:b w:val="0"/>
          <w:bCs/>
          <w:sz w:val="28"/>
          <w:szCs w:val="28"/>
        </w:rPr>
        <w:t>Not meeting age-related expectations</w:t>
      </w:r>
    </w:p>
    <w:p w14:paraId="149B4AE8" w14:textId="47EFFA75" w:rsidR="005075F8" w:rsidRPr="005075F8" w:rsidRDefault="005075F8" w:rsidP="005075F8">
      <w:pPr>
        <w:pStyle w:val="ListParagraph"/>
        <w:numPr>
          <w:ilvl w:val="0"/>
          <w:numId w:val="29"/>
        </w:numPr>
        <w:rPr>
          <w:rFonts w:ascii="NTFPreCursive" w:hAnsi="NTFPreCursive"/>
          <w:b w:val="0"/>
          <w:bCs/>
          <w:sz w:val="28"/>
          <w:szCs w:val="28"/>
        </w:rPr>
      </w:pPr>
      <w:r w:rsidRPr="005075F8">
        <w:rPr>
          <w:rFonts w:ascii="NTFPreCursive" w:hAnsi="NTFPreCursive"/>
          <w:b w:val="0"/>
          <w:bCs/>
          <w:sz w:val="28"/>
          <w:szCs w:val="28"/>
        </w:rPr>
        <w:t>Working at age-related expectations</w:t>
      </w:r>
    </w:p>
    <w:p w14:paraId="5C682B6D" w14:textId="170ED277" w:rsidR="005075F8" w:rsidRPr="005075F8" w:rsidRDefault="005075F8" w:rsidP="005075F8">
      <w:pPr>
        <w:pStyle w:val="ListParagraph"/>
        <w:numPr>
          <w:ilvl w:val="0"/>
          <w:numId w:val="29"/>
        </w:numPr>
        <w:rPr>
          <w:rFonts w:ascii="NTFPreCursive" w:hAnsi="NTFPreCursive"/>
          <w:b w:val="0"/>
          <w:bCs/>
          <w:sz w:val="28"/>
          <w:szCs w:val="28"/>
        </w:rPr>
      </w:pPr>
      <w:r w:rsidRPr="005075F8">
        <w:rPr>
          <w:rFonts w:ascii="NTFPreCursive" w:hAnsi="NTFPreCursive"/>
          <w:b w:val="0"/>
          <w:bCs/>
          <w:sz w:val="28"/>
          <w:szCs w:val="28"/>
        </w:rPr>
        <w:t>Working beyond age-related expectations</w:t>
      </w:r>
    </w:p>
    <w:p w14:paraId="6CECC391" w14:textId="77777777" w:rsidR="00615E5B" w:rsidRPr="005075F8" w:rsidRDefault="00615E5B" w:rsidP="00937691">
      <w:pPr>
        <w:rPr>
          <w:rFonts w:ascii="NTFPreCursive" w:hAnsi="NTFPreCursive"/>
          <w:b w:val="0"/>
          <w:bCs/>
          <w:sz w:val="28"/>
          <w:szCs w:val="28"/>
        </w:rPr>
      </w:pPr>
    </w:p>
    <w:p w14:paraId="4B48B952" w14:textId="3FFA59AD" w:rsidR="00BF7102" w:rsidRPr="005075F8" w:rsidRDefault="00BF7102" w:rsidP="00937691">
      <w:pPr>
        <w:rPr>
          <w:rFonts w:ascii="NTFPreCursive" w:hAnsi="NTFPreCursive"/>
          <w:b w:val="0"/>
          <w:bCs/>
          <w:sz w:val="28"/>
          <w:szCs w:val="28"/>
        </w:rPr>
      </w:pPr>
    </w:p>
    <w:p w14:paraId="34FC51FE" w14:textId="77777777" w:rsidR="00995FD5" w:rsidRPr="005075F8" w:rsidRDefault="00995FD5" w:rsidP="00615E5B">
      <w:pPr>
        <w:jc w:val="center"/>
        <w:rPr>
          <w:sz w:val="28"/>
          <w:szCs w:val="28"/>
          <w:u w:val="single"/>
        </w:rPr>
      </w:pPr>
    </w:p>
    <w:p w14:paraId="59BF4187" w14:textId="77777777" w:rsidR="00995FD5" w:rsidRPr="005075F8" w:rsidRDefault="00995FD5" w:rsidP="00615E5B">
      <w:pPr>
        <w:jc w:val="center"/>
        <w:rPr>
          <w:sz w:val="28"/>
          <w:szCs w:val="28"/>
          <w:u w:val="single"/>
        </w:rPr>
      </w:pPr>
    </w:p>
    <w:p w14:paraId="0B45FAC4" w14:textId="77777777" w:rsidR="00995FD5" w:rsidRPr="005075F8" w:rsidRDefault="00995FD5" w:rsidP="00615E5B">
      <w:pPr>
        <w:jc w:val="center"/>
        <w:rPr>
          <w:sz w:val="28"/>
          <w:szCs w:val="28"/>
          <w:u w:val="single"/>
        </w:rPr>
      </w:pPr>
    </w:p>
    <w:p w14:paraId="401AAA58" w14:textId="5DFF6521" w:rsidR="00995FD5" w:rsidRDefault="00995FD5" w:rsidP="00615E5B">
      <w:pPr>
        <w:jc w:val="center"/>
        <w:rPr>
          <w:sz w:val="28"/>
          <w:szCs w:val="28"/>
          <w:u w:val="single"/>
        </w:rPr>
      </w:pPr>
    </w:p>
    <w:p w14:paraId="29D79D93" w14:textId="4FC4CA2C" w:rsidR="009C0B3C" w:rsidRDefault="009C0B3C" w:rsidP="00615E5B">
      <w:pPr>
        <w:jc w:val="center"/>
        <w:rPr>
          <w:sz w:val="28"/>
          <w:szCs w:val="28"/>
          <w:u w:val="single"/>
        </w:rPr>
      </w:pPr>
    </w:p>
    <w:p w14:paraId="4B8CD58C" w14:textId="74E93459" w:rsidR="009C0B3C" w:rsidRDefault="009C0B3C" w:rsidP="00615E5B">
      <w:pPr>
        <w:jc w:val="center"/>
        <w:rPr>
          <w:sz w:val="28"/>
          <w:szCs w:val="28"/>
          <w:u w:val="single"/>
        </w:rPr>
      </w:pPr>
    </w:p>
    <w:p w14:paraId="318A2807" w14:textId="1C2E6B63" w:rsidR="009C0B3C" w:rsidRDefault="009C0B3C" w:rsidP="00615E5B">
      <w:pPr>
        <w:jc w:val="center"/>
        <w:rPr>
          <w:sz w:val="28"/>
          <w:szCs w:val="28"/>
          <w:u w:val="single"/>
        </w:rPr>
      </w:pPr>
    </w:p>
    <w:p w14:paraId="3BDA7C72" w14:textId="47E50631" w:rsidR="009C0B3C" w:rsidRDefault="009C0B3C" w:rsidP="00615E5B">
      <w:pPr>
        <w:jc w:val="center"/>
        <w:rPr>
          <w:sz w:val="28"/>
          <w:szCs w:val="28"/>
          <w:u w:val="single"/>
        </w:rPr>
      </w:pPr>
    </w:p>
    <w:p w14:paraId="382B6B68" w14:textId="77777777" w:rsidR="009C0B3C" w:rsidRPr="005075F8" w:rsidRDefault="009C0B3C" w:rsidP="00615E5B">
      <w:pPr>
        <w:jc w:val="center"/>
        <w:rPr>
          <w:sz w:val="28"/>
          <w:szCs w:val="28"/>
          <w:u w:val="single"/>
        </w:rPr>
      </w:pPr>
    </w:p>
    <w:p w14:paraId="0FAA8D11" w14:textId="16B1DA91" w:rsidR="00615E5B" w:rsidRPr="009C0B3C" w:rsidRDefault="00BF7102" w:rsidP="00615E5B">
      <w:pPr>
        <w:jc w:val="center"/>
        <w:rPr>
          <w:rFonts w:ascii="NTFPreCursive" w:hAnsi="NTFPreCursive"/>
          <w:sz w:val="36"/>
          <w:szCs w:val="36"/>
          <w:u w:val="single"/>
        </w:rPr>
      </w:pPr>
      <w:r w:rsidRPr="009C0B3C">
        <w:rPr>
          <w:rFonts w:ascii="NTFPreCursive" w:hAnsi="NTFPreCursive"/>
          <w:sz w:val="36"/>
          <w:szCs w:val="36"/>
          <w:u w:val="single"/>
        </w:rPr>
        <w:lastRenderedPageBreak/>
        <w:t>SEND</w:t>
      </w:r>
      <w:r w:rsidR="00615E5B" w:rsidRPr="009C0B3C">
        <w:rPr>
          <w:rFonts w:ascii="NTFPreCursive" w:hAnsi="NTFPreCursive"/>
          <w:sz w:val="36"/>
          <w:szCs w:val="36"/>
          <w:u w:val="single"/>
        </w:rPr>
        <w:t>:</w:t>
      </w:r>
    </w:p>
    <w:p w14:paraId="1E28038A" w14:textId="77777777" w:rsidR="00615E5B" w:rsidRPr="005075F8" w:rsidRDefault="00615E5B" w:rsidP="00937691">
      <w:pPr>
        <w:rPr>
          <w:sz w:val="28"/>
          <w:szCs w:val="28"/>
        </w:rPr>
      </w:pPr>
    </w:p>
    <w:p w14:paraId="287A57A0" w14:textId="350FC26C" w:rsidR="00995FD5" w:rsidRPr="005075F8" w:rsidRDefault="00BF7102" w:rsidP="00937691">
      <w:pPr>
        <w:rPr>
          <w:rFonts w:ascii="NTFPreCursive" w:hAnsi="NTFPreCursive"/>
          <w:b w:val="0"/>
          <w:bCs/>
          <w:sz w:val="28"/>
          <w:szCs w:val="28"/>
        </w:rPr>
      </w:pPr>
      <w:r w:rsidRPr="005075F8">
        <w:rPr>
          <w:rFonts w:ascii="NTFPreCursive" w:hAnsi="NTFPreCursive"/>
          <w:b w:val="0"/>
          <w:bCs/>
          <w:sz w:val="28"/>
          <w:szCs w:val="28"/>
        </w:rPr>
        <w:t>It is important for teachers to plan work in science which facilitates high expectations, matches children’s needs and helps them to make progress. Pupils with SEN</w:t>
      </w:r>
      <w:r w:rsidR="005075F8" w:rsidRPr="005075F8">
        <w:rPr>
          <w:rFonts w:ascii="NTFPreCursive" w:hAnsi="NTFPreCursive"/>
          <w:b w:val="0"/>
          <w:bCs/>
          <w:sz w:val="28"/>
          <w:szCs w:val="28"/>
        </w:rPr>
        <w:t>D</w:t>
      </w:r>
      <w:r w:rsidRPr="005075F8">
        <w:rPr>
          <w:rFonts w:ascii="NTFPreCursive" w:hAnsi="NTFPreCursive"/>
          <w:b w:val="0"/>
          <w:bCs/>
          <w:sz w:val="28"/>
          <w:szCs w:val="28"/>
        </w:rPr>
        <w:t xml:space="preserve"> may be defined as those with: </w:t>
      </w:r>
    </w:p>
    <w:p w14:paraId="725329B8" w14:textId="1C1AB136" w:rsidR="00995FD5" w:rsidRPr="005075F8" w:rsidRDefault="00BF7102" w:rsidP="005075F8">
      <w:pPr>
        <w:pStyle w:val="ListParagraph"/>
        <w:numPr>
          <w:ilvl w:val="0"/>
          <w:numId w:val="30"/>
        </w:numPr>
        <w:rPr>
          <w:rFonts w:ascii="NTFPreCursive" w:hAnsi="NTFPreCursive"/>
          <w:b w:val="0"/>
          <w:bCs/>
          <w:sz w:val="28"/>
          <w:szCs w:val="28"/>
        </w:rPr>
      </w:pPr>
      <w:r w:rsidRPr="005075F8">
        <w:rPr>
          <w:rFonts w:ascii="NTFPreCursive" w:hAnsi="NTFPreCursive"/>
          <w:b w:val="0"/>
          <w:bCs/>
          <w:sz w:val="28"/>
          <w:szCs w:val="28"/>
        </w:rPr>
        <w:t xml:space="preserve">Physical and sensory difficulties e.g poor co-ordination, restricted mobility, hearing problems </w:t>
      </w:r>
    </w:p>
    <w:p w14:paraId="5074BABF" w14:textId="07106C62" w:rsidR="005075F8" w:rsidRPr="005075F8" w:rsidRDefault="005075F8" w:rsidP="005075F8">
      <w:pPr>
        <w:pStyle w:val="ListParagraph"/>
        <w:numPr>
          <w:ilvl w:val="0"/>
          <w:numId w:val="30"/>
        </w:numPr>
        <w:rPr>
          <w:rFonts w:ascii="NTFPreCursive" w:hAnsi="NTFPreCursive"/>
          <w:b w:val="0"/>
          <w:bCs/>
          <w:sz w:val="28"/>
          <w:szCs w:val="28"/>
        </w:rPr>
      </w:pPr>
      <w:r w:rsidRPr="005075F8">
        <w:rPr>
          <w:rFonts w:ascii="NTFPreCursive" w:hAnsi="NTFPreCursive"/>
          <w:b w:val="0"/>
          <w:bCs/>
          <w:sz w:val="28"/>
          <w:szCs w:val="28"/>
        </w:rPr>
        <w:t>Learning</w:t>
      </w:r>
      <w:r w:rsidR="00BF7102" w:rsidRPr="005075F8">
        <w:rPr>
          <w:rFonts w:ascii="NTFPreCursive" w:hAnsi="NTFPreCursive"/>
          <w:b w:val="0"/>
          <w:bCs/>
          <w:sz w:val="28"/>
          <w:szCs w:val="28"/>
        </w:rPr>
        <w:t xml:space="preserve"> difficulties e.g problems with literacy, numeracy, memory </w:t>
      </w:r>
    </w:p>
    <w:p w14:paraId="3BD85102" w14:textId="60A9511E" w:rsidR="00995FD5" w:rsidRPr="005075F8" w:rsidRDefault="00BF7102" w:rsidP="005075F8">
      <w:pPr>
        <w:pStyle w:val="ListParagraph"/>
        <w:numPr>
          <w:ilvl w:val="0"/>
          <w:numId w:val="30"/>
        </w:numPr>
        <w:rPr>
          <w:rFonts w:ascii="NTFPreCursive" w:hAnsi="NTFPreCursive"/>
          <w:b w:val="0"/>
          <w:bCs/>
          <w:sz w:val="28"/>
          <w:szCs w:val="28"/>
        </w:rPr>
      </w:pPr>
      <w:r w:rsidRPr="005075F8">
        <w:rPr>
          <w:rFonts w:ascii="NTFPreCursive" w:hAnsi="NTFPreCursive"/>
          <w:b w:val="0"/>
          <w:bCs/>
          <w:sz w:val="28"/>
          <w:szCs w:val="28"/>
        </w:rPr>
        <w:t>Emotional and behavioural difficulties e.g narrow concentration span, A</w:t>
      </w:r>
      <w:r w:rsidR="005075F8" w:rsidRPr="005075F8">
        <w:rPr>
          <w:rFonts w:ascii="NTFPreCursive" w:hAnsi="NTFPreCursive"/>
          <w:b w:val="0"/>
          <w:bCs/>
          <w:sz w:val="28"/>
          <w:szCs w:val="28"/>
        </w:rPr>
        <w:t>S</w:t>
      </w:r>
      <w:r w:rsidRPr="005075F8">
        <w:rPr>
          <w:rFonts w:ascii="NTFPreCursive" w:hAnsi="NTFPreCursive"/>
          <w:b w:val="0"/>
          <w:bCs/>
          <w:sz w:val="28"/>
          <w:szCs w:val="28"/>
        </w:rPr>
        <w:t xml:space="preserve">D, ADHD </w:t>
      </w:r>
    </w:p>
    <w:p w14:paraId="7F69136B" w14:textId="589CD152" w:rsidR="00995FD5" w:rsidRPr="005075F8" w:rsidRDefault="00BF7102" w:rsidP="005075F8">
      <w:pPr>
        <w:pStyle w:val="ListParagraph"/>
        <w:numPr>
          <w:ilvl w:val="0"/>
          <w:numId w:val="30"/>
        </w:numPr>
        <w:rPr>
          <w:rFonts w:ascii="NTFPreCursive" w:hAnsi="NTFPreCursive"/>
          <w:b w:val="0"/>
          <w:bCs/>
          <w:sz w:val="28"/>
          <w:szCs w:val="28"/>
        </w:rPr>
      </w:pPr>
      <w:r w:rsidRPr="005075F8">
        <w:rPr>
          <w:rFonts w:ascii="NTFPreCursive" w:hAnsi="NTFPreCursive"/>
          <w:b w:val="0"/>
          <w:bCs/>
          <w:sz w:val="28"/>
          <w:szCs w:val="28"/>
        </w:rPr>
        <w:t xml:space="preserve">English as a second language </w:t>
      </w:r>
    </w:p>
    <w:p w14:paraId="5E06659C" w14:textId="77777777" w:rsidR="005075F8" w:rsidRPr="005075F8" w:rsidRDefault="005075F8" w:rsidP="00937691">
      <w:pPr>
        <w:rPr>
          <w:rFonts w:ascii="NTFPreCursive" w:hAnsi="NTFPreCursive"/>
          <w:b w:val="0"/>
          <w:bCs/>
          <w:sz w:val="28"/>
          <w:szCs w:val="28"/>
        </w:rPr>
      </w:pPr>
    </w:p>
    <w:p w14:paraId="024F285B" w14:textId="336EBA25" w:rsidR="00BF7102" w:rsidRPr="005075F8" w:rsidRDefault="00BF7102" w:rsidP="00937691">
      <w:pPr>
        <w:rPr>
          <w:rFonts w:ascii="NTFPreCursive" w:hAnsi="NTFPreCursive"/>
          <w:b w:val="0"/>
          <w:bCs/>
          <w:sz w:val="28"/>
          <w:szCs w:val="28"/>
        </w:rPr>
      </w:pPr>
      <w:r w:rsidRPr="005075F8">
        <w:rPr>
          <w:rFonts w:ascii="NTFPreCursive" w:hAnsi="NTFPreCursive"/>
          <w:b w:val="0"/>
          <w:bCs/>
          <w:sz w:val="28"/>
          <w:szCs w:val="28"/>
        </w:rPr>
        <w:t>Teachers implement and develop strategies to support SEN</w:t>
      </w:r>
      <w:r w:rsidR="005075F8" w:rsidRPr="005075F8">
        <w:rPr>
          <w:rFonts w:ascii="NTFPreCursive" w:hAnsi="NTFPreCursive"/>
          <w:b w:val="0"/>
          <w:bCs/>
          <w:sz w:val="28"/>
          <w:szCs w:val="28"/>
        </w:rPr>
        <w:t>D</w:t>
      </w:r>
      <w:r w:rsidRPr="005075F8">
        <w:rPr>
          <w:rFonts w:ascii="NTFPreCursive" w:hAnsi="NTFPreCursive"/>
          <w:b w:val="0"/>
          <w:bCs/>
          <w:sz w:val="28"/>
          <w:szCs w:val="28"/>
        </w:rPr>
        <w:t xml:space="preserve"> pupils whilst supporting inclusion in science. Teachers plan for appropriate pace and use a range of kinaesthetic /multi sensory tools to promote enjoyment and progress. Knowledge and skills can be developed in small steps through practical activities. Paired and group work in science is widely used and can foster interpersonal and communication skills. Carefully matched work suited to the child’s own needs and range of learning can promote confidence and stimulate an interest in future learning, leading to a better understanding of the world around them.</w:t>
      </w:r>
    </w:p>
    <w:p w14:paraId="24B2C668" w14:textId="77777777" w:rsidR="00B92811" w:rsidRPr="00C702CB" w:rsidRDefault="00B92811">
      <w:pPr>
        <w:rPr>
          <w:rFonts w:ascii="NTFPreCursive" w:hAnsi="NTFPreCursive" w:cstheme="minorHAnsi"/>
          <w:b w:val="0"/>
          <w:bCs/>
          <w:sz w:val="32"/>
          <w:szCs w:val="32"/>
          <w:u w:val="single"/>
          <w:lang w:val="en-GB"/>
        </w:rPr>
      </w:pPr>
    </w:p>
    <w:p w14:paraId="31D221B4" w14:textId="77777777" w:rsidR="00B92811" w:rsidRDefault="00B92811">
      <w:pPr>
        <w:rPr>
          <w:rFonts w:asciiTheme="minorHAnsi" w:hAnsiTheme="minorHAnsi" w:cstheme="minorHAnsi"/>
          <w:sz w:val="22"/>
          <w:szCs w:val="22"/>
          <w:u w:val="single"/>
          <w:lang w:val="en-GB"/>
        </w:rPr>
      </w:pPr>
    </w:p>
    <w:p w14:paraId="2477E629" w14:textId="77777777" w:rsidR="0073529B" w:rsidRDefault="0073529B">
      <w:pPr>
        <w:rPr>
          <w:rFonts w:asciiTheme="minorHAnsi" w:hAnsiTheme="minorHAnsi" w:cstheme="minorHAnsi"/>
          <w:sz w:val="22"/>
          <w:szCs w:val="22"/>
          <w:u w:val="single"/>
        </w:rPr>
      </w:pPr>
    </w:p>
    <w:p w14:paraId="3DE68482" w14:textId="77777777" w:rsidR="001E2993" w:rsidRPr="00B96F60" w:rsidRDefault="001E2993">
      <w:pPr>
        <w:rPr>
          <w:rFonts w:asciiTheme="minorHAnsi" w:hAnsiTheme="minorHAnsi" w:cstheme="minorHAnsi"/>
          <w:sz w:val="22"/>
          <w:szCs w:val="22"/>
          <w:u w:val="single"/>
        </w:rPr>
      </w:pPr>
    </w:p>
    <w:p w14:paraId="42F82D76" w14:textId="77777777" w:rsidR="0053799F" w:rsidRPr="00753142" w:rsidRDefault="0053799F">
      <w:pPr>
        <w:rPr>
          <w:b w:val="0"/>
          <w:lang w:val="en-GB"/>
        </w:rPr>
      </w:pPr>
    </w:p>
    <w:p w14:paraId="45F4E0F5" w14:textId="77777777" w:rsidR="0053799F" w:rsidRPr="00753142" w:rsidRDefault="0053799F">
      <w:pPr>
        <w:rPr>
          <w:b w:val="0"/>
          <w:lang w:val="en-GB"/>
        </w:rPr>
      </w:pPr>
    </w:p>
    <w:p w14:paraId="5E66FE1B" w14:textId="77777777" w:rsidR="0053799F" w:rsidRPr="00753142" w:rsidRDefault="0053799F">
      <w:pPr>
        <w:rPr>
          <w:b w:val="0"/>
          <w:lang w:val="en-GB"/>
        </w:rPr>
      </w:pPr>
    </w:p>
    <w:sectPr w:rsidR="0053799F" w:rsidRPr="00753142" w:rsidSect="00BD30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TFPreCursive">
    <w:panose1 w:val="03000400000000000000"/>
    <w:charset w:val="00"/>
    <w:family w:val="script"/>
    <w:pitch w:val="variable"/>
    <w:sig w:usb0="00000003" w:usb1="10000000" w:usb2="00000000" w:usb3="00000000" w:csb0="00000001" w:csb1="00000000"/>
  </w:font>
  <w:font w:name="Cavolini">
    <w:charset w:val="00"/>
    <w:family w:val="script"/>
    <w:pitch w:val="variable"/>
    <w:sig w:usb0="A11526FF" w:usb1="8000000A" w:usb2="0001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520"/>
    <w:multiLevelType w:val="hybridMultilevel"/>
    <w:tmpl w:val="90EAE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E2D8E"/>
    <w:multiLevelType w:val="hybridMultilevel"/>
    <w:tmpl w:val="A6FC9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DB2362"/>
    <w:multiLevelType w:val="hybridMultilevel"/>
    <w:tmpl w:val="61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D7F21"/>
    <w:multiLevelType w:val="hybridMultilevel"/>
    <w:tmpl w:val="EF728710"/>
    <w:lvl w:ilvl="0" w:tplc="B8F0403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718F3"/>
    <w:multiLevelType w:val="hybridMultilevel"/>
    <w:tmpl w:val="8E36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77AAD"/>
    <w:multiLevelType w:val="hybridMultilevel"/>
    <w:tmpl w:val="240E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623F9"/>
    <w:multiLevelType w:val="hybridMultilevel"/>
    <w:tmpl w:val="950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73A2D"/>
    <w:multiLevelType w:val="hybridMultilevel"/>
    <w:tmpl w:val="2744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A49BE"/>
    <w:multiLevelType w:val="hybridMultilevel"/>
    <w:tmpl w:val="739ED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50A5B"/>
    <w:multiLevelType w:val="hybridMultilevel"/>
    <w:tmpl w:val="EAE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D4E3E"/>
    <w:multiLevelType w:val="hybridMultilevel"/>
    <w:tmpl w:val="BBF4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C3999"/>
    <w:multiLevelType w:val="hybridMultilevel"/>
    <w:tmpl w:val="E45E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B54C1"/>
    <w:multiLevelType w:val="hybridMultilevel"/>
    <w:tmpl w:val="88D2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E28F2"/>
    <w:multiLevelType w:val="hybridMultilevel"/>
    <w:tmpl w:val="21D8AC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56BD7"/>
    <w:multiLevelType w:val="hybridMultilevel"/>
    <w:tmpl w:val="B01A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D4326"/>
    <w:multiLevelType w:val="hybridMultilevel"/>
    <w:tmpl w:val="7C46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625E0"/>
    <w:multiLevelType w:val="hybridMultilevel"/>
    <w:tmpl w:val="64D2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77C07"/>
    <w:multiLevelType w:val="hybridMultilevel"/>
    <w:tmpl w:val="D3B8B7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C5590"/>
    <w:multiLevelType w:val="hybridMultilevel"/>
    <w:tmpl w:val="58BEE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7D5076"/>
    <w:multiLevelType w:val="hybridMultilevel"/>
    <w:tmpl w:val="27FE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A7CF2"/>
    <w:multiLevelType w:val="hybridMultilevel"/>
    <w:tmpl w:val="D28CE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11F8B"/>
    <w:multiLevelType w:val="hybridMultilevel"/>
    <w:tmpl w:val="E13A0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9961998"/>
    <w:multiLevelType w:val="hybridMultilevel"/>
    <w:tmpl w:val="23F8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F4C2D"/>
    <w:multiLevelType w:val="hybridMultilevel"/>
    <w:tmpl w:val="2B5CB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78186E"/>
    <w:multiLevelType w:val="hybridMultilevel"/>
    <w:tmpl w:val="D6D6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19050C"/>
    <w:multiLevelType w:val="hybridMultilevel"/>
    <w:tmpl w:val="AB103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944F2"/>
    <w:multiLevelType w:val="hybridMultilevel"/>
    <w:tmpl w:val="E2FC7B0E"/>
    <w:lvl w:ilvl="0" w:tplc="FECEC9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E7CD3"/>
    <w:multiLevelType w:val="multilevel"/>
    <w:tmpl w:val="F9D2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C9335E"/>
    <w:multiLevelType w:val="hybridMultilevel"/>
    <w:tmpl w:val="A622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35EBF"/>
    <w:multiLevelType w:val="hybridMultilevel"/>
    <w:tmpl w:val="3250AD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2216744">
    <w:abstractNumId w:val="20"/>
  </w:num>
  <w:num w:numId="2" w16cid:durableId="549539109">
    <w:abstractNumId w:val="17"/>
  </w:num>
  <w:num w:numId="3" w16cid:durableId="1327174613">
    <w:abstractNumId w:val="8"/>
  </w:num>
  <w:num w:numId="4" w16cid:durableId="398359476">
    <w:abstractNumId w:val="25"/>
  </w:num>
  <w:num w:numId="5" w16cid:durableId="723988955">
    <w:abstractNumId w:val="13"/>
  </w:num>
  <w:num w:numId="6" w16cid:durableId="964580815">
    <w:abstractNumId w:val="29"/>
  </w:num>
  <w:num w:numId="7" w16cid:durableId="1164858246">
    <w:abstractNumId w:val="3"/>
  </w:num>
  <w:num w:numId="8" w16cid:durableId="770126423">
    <w:abstractNumId w:val="26"/>
  </w:num>
  <w:num w:numId="9" w16cid:durableId="1492599508">
    <w:abstractNumId w:val="0"/>
  </w:num>
  <w:num w:numId="10" w16cid:durableId="1569656059">
    <w:abstractNumId w:val="2"/>
  </w:num>
  <w:num w:numId="11" w16cid:durableId="1449158506">
    <w:abstractNumId w:val="22"/>
  </w:num>
  <w:num w:numId="12" w16cid:durableId="161314339">
    <w:abstractNumId w:val="16"/>
  </w:num>
  <w:num w:numId="13" w16cid:durableId="550574978">
    <w:abstractNumId w:val="6"/>
  </w:num>
  <w:num w:numId="14" w16cid:durableId="2017610199">
    <w:abstractNumId w:val="21"/>
  </w:num>
  <w:num w:numId="15" w16cid:durableId="187959572">
    <w:abstractNumId w:val="19"/>
  </w:num>
  <w:num w:numId="16" w16cid:durableId="1491292287">
    <w:abstractNumId w:val="18"/>
  </w:num>
  <w:num w:numId="17" w16cid:durableId="1684280773">
    <w:abstractNumId w:val="23"/>
  </w:num>
  <w:num w:numId="18" w16cid:durableId="904221928">
    <w:abstractNumId w:val="1"/>
  </w:num>
  <w:num w:numId="19" w16cid:durableId="926353666">
    <w:abstractNumId w:val="14"/>
  </w:num>
  <w:num w:numId="20" w16cid:durableId="1015113306">
    <w:abstractNumId w:val="28"/>
  </w:num>
  <w:num w:numId="21" w16cid:durableId="1626424252">
    <w:abstractNumId w:val="9"/>
  </w:num>
  <w:num w:numId="22" w16cid:durableId="1816026176">
    <w:abstractNumId w:val="12"/>
  </w:num>
  <w:num w:numId="23" w16cid:durableId="2087266125">
    <w:abstractNumId w:val="15"/>
  </w:num>
  <w:num w:numId="24" w16cid:durableId="1991012144">
    <w:abstractNumId w:val="27"/>
  </w:num>
  <w:num w:numId="25" w16cid:durableId="323168999">
    <w:abstractNumId w:val="7"/>
  </w:num>
  <w:num w:numId="26" w16cid:durableId="323555527">
    <w:abstractNumId w:val="4"/>
  </w:num>
  <w:num w:numId="27" w16cid:durableId="1549799136">
    <w:abstractNumId w:val="10"/>
  </w:num>
  <w:num w:numId="28" w16cid:durableId="1442650784">
    <w:abstractNumId w:val="24"/>
  </w:num>
  <w:num w:numId="29" w16cid:durableId="6906967">
    <w:abstractNumId w:val="11"/>
  </w:num>
  <w:num w:numId="30" w16cid:durableId="779833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42"/>
    <w:rsid w:val="00042C68"/>
    <w:rsid w:val="0005042E"/>
    <w:rsid w:val="000662AB"/>
    <w:rsid w:val="000C686C"/>
    <w:rsid w:val="00103B6B"/>
    <w:rsid w:val="00174213"/>
    <w:rsid w:val="00180660"/>
    <w:rsid w:val="001E2993"/>
    <w:rsid w:val="00246DB7"/>
    <w:rsid w:val="002D28CF"/>
    <w:rsid w:val="002F663B"/>
    <w:rsid w:val="003501AF"/>
    <w:rsid w:val="003B58C1"/>
    <w:rsid w:val="003F24E6"/>
    <w:rsid w:val="004057F0"/>
    <w:rsid w:val="0042648A"/>
    <w:rsid w:val="005075F8"/>
    <w:rsid w:val="0053799F"/>
    <w:rsid w:val="005B3A24"/>
    <w:rsid w:val="00601991"/>
    <w:rsid w:val="00615E5B"/>
    <w:rsid w:val="00646F57"/>
    <w:rsid w:val="00650A09"/>
    <w:rsid w:val="006E5306"/>
    <w:rsid w:val="0073529B"/>
    <w:rsid w:val="00753142"/>
    <w:rsid w:val="00755F3D"/>
    <w:rsid w:val="00884E71"/>
    <w:rsid w:val="00902F30"/>
    <w:rsid w:val="00937691"/>
    <w:rsid w:val="00962D21"/>
    <w:rsid w:val="00995FD5"/>
    <w:rsid w:val="009C0B3C"/>
    <w:rsid w:val="009F66C8"/>
    <w:rsid w:val="00A03D8C"/>
    <w:rsid w:val="00A1078F"/>
    <w:rsid w:val="00A41991"/>
    <w:rsid w:val="00A5009D"/>
    <w:rsid w:val="00A616C8"/>
    <w:rsid w:val="00A9062A"/>
    <w:rsid w:val="00AA008B"/>
    <w:rsid w:val="00AC27AF"/>
    <w:rsid w:val="00B23051"/>
    <w:rsid w:val="00B26AED"/>
    <w:rsid w:val="00B553D4"/>
    <w:rsid w:val="00B92811"/>
    <w:rsid w:val="00B96F60"/>
    <w:rsid w:val="00BC1935"/>
    <w:rsid w:val="00BD30A9"/>
    <w:rsid w:val="00BF7102"/>
    <w:rsid w:val="00C702CB"/>
    <w:rsid w:val="00CB24B5"/>
    <w:rsid w:val="00CC1B48"/>
    <w:rsid w:val="00CD02C4"/>
    <w:rsid w:val="00D6660A"/>
    <w:rsid w:val="00DA5359"/>
    <w:rsid w:val="00DF6F1F"/>
    <w:rsid w:val="00E34988"/>
    <w:rsid w:val="00E56726"/>
    <w:rsid w:val="00ED42BC"/>
    <w:rsid w:val="00ED6F8F"/>
    <w:rsid w:val="00F62EB2"/>
    <w:rsid w:val="00F71EB6"/>
    <w:rsid w:val="00FC45BB"/>
    <w:rsid w:val="00FE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ABF5A"/>
  <w15:docId w15:val="{A4B61671-453B-46A7-BAAA-D6A799E8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0A9"/>
    <w:rPr>
      <w:rFonts w:ascii="Comic Sans MS" w:hAnsi="Comic Sans MS"/>
      <w:b/>
      <w:sz w:val="24"/>
      <w:lang w:val="en-US" w:eastAsia="en-US"/>
    </w:rPr>
  </w:style>
  <w:style w:type="paragraph" w:styleId="Heading1">
    <w:name w:val="heading 1"/>
    <w:basedOn w:val="Normal"/>
    <w:next w:val="Normal"/>
    <w:qFormat/>
    <w:rsid w:val="00BD30A9"/>
    <w:pPr>
      <w:keepNext/>
      <w:outlineLvl w:val="0"/>
    </w:pPr>
    <w:rPr>
      <w:rFonts w:ascii="Times New Roman" w:hAnsi="Times New Roman"/>
      <w:b w:val="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30A9"/>
    <w:pPr>
      <w:jc w:val="center"/>
    </w:pPr>
    <w:rPr>
      <w:rFonts w:ascii="Times New Roman" w:hAnsi="Times New Roman"/>
      <w:lang w:val="en-GB"/>
    </w:rPr>
  </w:style>
  <w:style w:type="paragraph" w:styleId="Subtitle">
    <w:name w:val="Subtitle"/>
    <w:basedOn w:val="Normal"/>
    <w:qFormat/>
    <w:rsid w:val="00BD30A9"/>
    <w:pPr>
      <w:jc w:val="center"/>
    </w:pPr>
    <w:rPr>
      <w:rFonts w:ascii="Times New Roman" w:hAnsi="Times New Roman"/>
      <w:u w:val="single"/>
      <w:lang w:val="en-GB"/>
    </w:rPr>
  </w:style>
  <w:style w:type="character" w:customStyle="1" w:styleId="st1">
    <w:name w:val="st1"/>
    <w:basedOn w:val="DefaultParagraphFont"/>
    <w:rsid w:val="001E2993"/>
  </w:style>
  <w:style w:type="paragraph" w:customStyle="1" w:styleId="Default">
    <w:name w:val="Default"/>
    <w:rsid w:val="002F663B"/>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A41991"/>
    <w:pPr>
      <w:ind w:left="720"/>
      <w:contextualSpacing/>
    </w:pPr>
  </w:style>
  <w:style w:type="table" w:styleId="TableGrid">
    <w:name w:val="Table Grid"/>
    <w:basedOn w:val="TableNormal"/>
    <w:uiPriority w:val="59"/>
    <w:unhideWhenUsed/>
    <w:rsid w:val="00E34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B92811"/>
  </w:style>
  <w:style w:type="paragraph" w:customStyle="1" w:styleId="04xlpa">
    <w:name w:val="_04xlpa"/>
    <w:basedOn w:val="Normal"/>
    <w:rsid w:val="00AC27AF"/>
    <w:pPr>
      <w:spacing w:before="100" w:beforeAutospacing="1" w:after="100" w:afterAutospacing="1"/>
    </w:pPr>
    <w:rPr>
      <w:rFonts w:ascii="Times New Roman" w:hAnsi="Times New Roman"/>
      <w:b w:val="0"/>
      <w:szCs w:val="24"/>
      <w:lang w:val="en-GB" w:eastAsia="en-GB"/>
    </w:rPr>
  </w:style>
  <w:style w:type="character" w:styleId="Emphasis">
    <w:name w:val="Emphasis"/>
    <w:basedOn w:val="DefaultParagraphFont"/>
    <w:uiPriority w:val="20"/>
    <w:qFormat/>
    <w:rsid w:val="00FC45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65263">
      <w:bodyDiv w:val="1"/>
      <w:marLeft w:val="0"/>
      <w:marRight w:val="0"/>
      <w:marTop w:val="0"/>
      <w:marBottom w:val="0"/>
      <w:divBdr>
        <w:top w:val="none" w:sz="0" w:space="0" w:color="auto"/>
        <w:left w:val="none" w:sz="0" w:space="0" w:color="auto"/>
        <w:bottom w:val="none" w:sz="0" w:space="0" w:color="auto"/>
        <w:right w:val="none" w:sz="0" w:space="0" w:color="auto"/>
      </w:divBdr>
    </w:div>
    <w:div w:id="7739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5C93-34B1-49D4-AD2F-9FF6618B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2456</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Ethan Frome</vt:lpstr>
    </vt:vector>
  </TitlesOfParts>
  <Company>Packard Bell NEC, Inc.</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Anna Bewsher</cp:lastModifiedBy>
  <cp:revision>5</cp:revision>
  <cp:lastPrinted>2013-11-07T07:44:00Z</cp:lastPrinted>
  <dcterms:created xsi:type="dcterms:W3CDTF">2022-03-25T14:13:00Z</dcterms:created>
  <dcterms:modified xsi:type="dcterms:W3CDTF">2022-12-13T10:53:00Z</dcterms:modified>
</cp:coreProperties>
</file>