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52342" w:rsidRDefault="004927D6" w14:paraId="07281711" w14:textId="77777777">
      <w:pPr>
        <w:pStyle w:val="BodyText"/>
        <w:ind w:left="4373"/>
        <w:rPr>
          <w:sz w:val="20"/>
        </w:rPr>
      </w:pPr>
      <w:r>
        <w:rPr>
          <w:noProof/>
          <w:sz w:val="20"/>
        </w:rPr>
        <w:drawing>
          <wp:inline distT="0" distB="0" distL="0" distR="0" wp14:anchorId="2227680F" wp14:editId="5CCFD4B3">
            <wp:extent cx="1136558" cy="13906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136558" cy="1390650"/>
                    </a:xfrm>
                    <a:prstGeom prst="rect">
                      <a:avLst/>
                    </a:prstGeom>
                  </pic:spPr>
                </pic:pic>
              </a:graphicData>
            </a:graphic>
          </wp:inline>
        </w:drawing>
      </w:r>
    </w:p>
    <w:p w:rsidR="00E52342" w:rsidRDefault="00E52342" w14:paraId="28098F7D" w14:textId="77777777">
      <w:pPr>
        <w:pStyle w:val="BodyText"/>
        <w:rPr>
          <w:sz w:val="20"/>
        </w:rPr>
      </w:pPr>
    </w:p>
    <w:p w:rsidR="00E52342" w:rsidRDefault="00E52342" w14:paraId="11D27D9D" w14:textId="77777777">
      <w:pPr>
        <w:pStyle w:val="BodyText"/>
        <w:rPr>
          <w:sz w:val="20"/>
        </w:rPr>
      </w:pPr>
    </w:p>
    <w:p w:rsidR="00E52342" w:rsidRDefault="00E52342" w14:paraId="5329A349" w14:textId="77777777">
      <w:pPr>
        <w:pStyle w:val="BodyText"/>
        <w:spacing w:before="8"/>
        <w:rPr>
          <w:sz w:val="19"/>
        </w:rPr>
      </w:pPr>
    </w:p>
    <w:p w:rsidRPr="002A6BB2" w:rsidR="00C35409" w:rsidP="002A6BB2" w:rsidRDefault="004927D6" w14:paraId="4455E6D0" w14:textId="711E400A">
      <w:pPr>
        <w:spacing w:before="3"/>
        <w:ind w:left="669" w:right="669"/>
        <w:jc w:val="center"/>
        <w:rPr>
          <w:rFonts w:asciiTheme="minorHAnsi" w:hAnsiTheme="minorHAnsi"/>
          <w:sz w:val="48"/>
        </w:rPr>
      </w:pPr>
      <w:r w:rsidRPr="00101A1C">
        <w:rPr>
          <w:rFonts w:asciiTheme="minorHAnsi" w:hAnsiTheme="minorHAnsi" w:cstheme="minorHAnsi"/>
          <w:b/>
          <w:sz w:val="48"/>
          <w:szCs w:val="48"/>
        </w:rPr>
        <w:t>BROUGHTON</w:t>
      </w:r>
      <w:r w:rsidRPr="00101A1C">
        <w:rPr>
          <w:rFonts w:asciiTheme="minorHAnsi" w:hAnsiTheme="minorHAnsi" w:cstheme="minorHAnsi"/>
          <w:b/>
          <w:spacing w:val="-2"/>
          <w:sz w:val="48"/>
          <w:szCs w:val="48"/>
        </w:rPr>
        <w:t xml:space="preserve"> </w:t>
      </w:r>
      <w:r w:rsidRPr="00101A1C">
        <w:rPr>
          <w:rFonts w:asciiTheme="minorHAnsi" w:hAnsiTheme="minorHAnsi" w:cstheme="minorHAnsi"/>
          <w:b/>
          <w:sz w:val="48"/>
          <w:szCs w:val="48"/>
        </w:rPr>
        <w:t>PRIMARY</w:t>
      </w:r>
      <w:r w:rsidRPr="002A6BB2" w:rsidR="00C35409">
        <w:rPr>
          <w:rFonts w:asciiTheme="minorHAnsi" w:hAnsiTheme="minorHAnsi"/>
          <w:b/>
          <w:spacing w:val="-3"/>
          <w:sz w:val="48"/>
        </w:rPr>
        <w:t xml:space="preserve"> </w:t>
      </w:r>
      <w:r w:rsidRPr="002A6BB2" w:rsidR="00C35409">
        <w:rPr>
          <w:rFonts w:asciiTheme="minorHAnsi" w:hAnsiTheme="minorHAnsi"/>
          <w:b/>
          <w:bCs/>
          <w:sz w:val="48"/>
        </w:rPr>
        <w:t>SCHOOL</w:t>
      </w:r>
    </w:p>
    <w:p w:rsidRPr="002A6BB2" w:rsidR="00E304FC" w:rsidP="00C35409" w:rsidRDefault="00E304FC" w14:paraId="2E8483D1" w14:textId="77777777">
      <w:pPr>
        <w:pStyle w:val="Title"/>
        <w:rPr>
          <w:rFonts w:asciiTheme="minorHAnsi" w:hAnsiTheme="minorHAnsi"/>
          <w:sz w:val="48"/>
        </w:rPr>
      </w:pPr>
    </w:p>
    <w:p w:rsidRPr="002A6BB2" w:rsidR="00C35409" w:rsidP="00C35409" w:rsidRDefault="00C35409" w14:paraId="2CC1C2FE" w14:textId="77777777">
      <w:pPr>
        <w:pStyle w:val="Title"/>
        <w:rPr>
          <w:rFonts w:asciiTheme="minorHAnsi" w:hAnsiTheme="minorHAnsi"/>
          <w:sz w:val="48"/>
        </w:rPr>
      </w:pPr>
      <w:r w:rsidRPr="002A6BB2">
        <w:rPr>
          <w:rFonts w:asciiTheme="minorHAnsi" w:hAnsiTheme="minorHAnsi"/>
          <w:sz w:val="48"/>
        </w:rPr>
        <w:t>CHILD PROTECTION POLICY</w:t>
      </w:r>
      <w:r w:rsidRPr="002A6BB2" w:rsidR="00C102E3">
        <w:rPr>
          <w:rFonts w:asciiTheme="minorHAnsi" w:hAnsiTheme="minorHAnsi"/>
          <w:sz w:val="48"/>
        </w:rPr>
        <w:t xml:space="preserve"> AND</w:t>
      </w:r>
      <w:r w:rsidRPr="002A6BB2" w:rsidR="00C102E3">
        <w:rPr>
          <w:rFonts w:asciiTheme="minorHAnsi" w:hAnsiTheme="minorHAnsi"/>
          <w:spacing w:val="-124"/>
          <w:sz w:val="48"/>
        </w:rPr>
        <w:t xml:space="preserve"> </w:t>
      </w:r>
      <w:r w:rsidRPr="002A6BB2" w:rsidR="00C102E3">
        <w:rPr>
          <w:rFonts w:asciiTheme="minorHAnsi" w:hAnsiTheme="minorHAnsi"/>
          <w:sz w:val="48"/>
        </w:rPr>
        <w:t>PROCEDURES</w:t>
      </w:r>
    </w:p>
    <w:p w:rsidRPr="00101A1C" w:rsidR="00E52342" w:rsidRDefault="009E0E20" w14:paraId="2C1FBB48" w14:textId="5E96BDAF">
      <w:pPr>
        <w:spacing w:before="266"/>
        <w:ind w:left="669" w:right="665"/>
        <w:jc w:val="center"/>
        <w:rPr>
          <w:rFonts w:asciiTheme="minorHAnsi" w:hAnsiTheme="minorHAnsi" w:cstheme="minorHAnsi"/>
          <w:b/>
          <w:sz w:val="48"/>
          <w:szCs w:val="48"/>
        </w:rPr>
      </w:pPr>
      <w:r w:rsidRPr="00101A1C">
        <w:rPr>
          <w:rFonts w:asciiTheme="minorHAnsi" w:hAnsiTheme="minorHAnsi" w:cstheme="minorHAnsi"/>
          <w:b/>
          <w:sz w:val="48"/>
          <w:szCs w:val="48"/>
        </w:rPr>
        <w:t>202</w:t>
      </w:r>
      <w:r w:rsidR="002A6BB2">
        <w:rPr>
          <w:rFonts w:asciiTheme="minorHAnsi" w:hAnsiTheme="minorHAnsi" w:cstheme="minorHAnsi"/>
          <w:b/>
          <w:sz w:val="48"/>
          <w:szCs w:val="48"/>
        </w:rPr>
        <w:t>6</w:t>
      </w:r>
    </w:p>
    <w:p w:rsidRPr="00A50D8D" w:rsidR="009C6C77" w:rsidP="002E2A9C" w:rsidRDefault="009C6C77" w14:paraId="58609458" w14:textId="77777777">
      <w:pPr>
        <w:pStyle w:val="Title"/>
        <w:jc w:val="left"/>
        <w:rPr>
          <w:rFonts w:asciiTheme="minorHAnsi" w:hAnsiTheme="minorHAnsi"/>
        </w:rPr>
      </w:pPr>
    </w:p>
    <w:p w:rsidRPr="0061293F" w:rsidR="00C35409" w:rsidP="00C35409" w:rsidRDefault="00C35409" w14:paraId="3856F7BE" w14:textId="77777777">
      <w:pPr>
        <w:pStyle w:val="Title"/>
        <w:jc w:val="left"/>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5711"/>
        <w:gridCol w:w="4483"/>
      </w:tblGrid>
      <w:tr w:rsidRPr="0061293F" w:rsidR="00580BEA" w:rsidTr="01872BF8" w14:paraId="52172A74" w14:textId="77777777">
        <w:tc>
          <w:tcPr>
            <w:tcW w:w="10194" w:type="dxa"/>
            <w:gridSpan w:val="2"/>
            <w:tcMar/>
            <w:vAlign w:val="center"/>
          </w:tcPr>
          <w:p w:rsidRPr="0061293F" w:rsidR="00580BEA" w:rsidP="009C6C77" w:rsidRDefault="00580BEA" w14:paraId="7B6AFA74" w14:textId="77777777">
            <w:pPr>
              <w:pStyle w:val="Title"/>
              <w:spacing w:before="60" w:after="60"/>
              <w:jc w:val="left"/>
              <w:rPr>
                <w:rFonts w:asciiTheme="minorHAnsi" w:hAnsiTheme="minorHAnsi" w:cstheme="minorHAnsi"/>
                <w:i/>
              </w:rPr>
            </w:pPr>
            <w:r w:rsidRPr="0061293F">
              <w:rPr>
                <w:rFonts w:asciiTheme="minorHAnsi" w:hAnsiTheme="minorHAnsi" w:cstheme="minorHAnsi"/>
                <w:i/>
              </w:rPr>
              <w:t>At the time of publishing the following roles were held:</w:t>
            </w:r>
          </w:p>
        </w:tc>
      </w:tr>
      <w:tr w:rsidRPr="0061293F" w:rsidR="00E916DB" w:rsidTr="01872BF8" w14:paraId="10493B76" w14:textId="77777777">
        <w:tc>
          <w:tcPr>
            <w:tcW w:w="5711" w:type="dxa"/>
            <w:shd w:val="clear" w:color="auto" w:fill="F2F2F2" w:themeFill="background1" w:themeFillShade="F2"/>
            <w:tcMar/>
            <w:vAlign w:val="center"/>
          </w:tcPr>
          <w:p w:rsidRPr="00696EC1" w:rsidR="00E916DB" w:rsidP="009C6C77" w:rsidRDefault="00E916DB" w14:paraId="10C79B19" w14:textId="4F025F6F">
            <w:pPr>
              <w:pStyle w:val="Title"/>
              <w:spacing w:before="60" w:after="60"/>
              <w:jc w:val="left"/>
              <w:rPr>
                <w:rFonts w:asciiTheme="minorHAnsi" w:hAnsiTheme="minorHAnsi" w:cstheme="minorHAnsi"/>
              </w:rPr>
            </w:pPr>
            <w:r w:rsidRPr="00696EC1">
              <w:rPr>
                <w:rFonts w:asciiTheme="minorHAnsi" w:hAnsiTheme="minorHAnsi" w:cstheme="minorHAnsi"/>
              </w:rPr>
              <w:t>Head teacher</w:t>
            </w:r>
            <w:r w:rsidR="002A6BB2">
              <w:rPr>
                <w:rFonts w:asciiTheme="minorHAnsi" w:hAnsiTheme="minorHAnsi" w:cstheme="minorHAnsi"/>
              </w:rPr>
              <w:t xml:space="preserve">/ </w:t>
            </w:r>
            <w:r w:rsidRPr="00696EC1" w:rsidR="002A6BB2">
              <w:rPr>
                <w:rFonts w:asciiTheme="minorHAnsi" w:hAnsiTheme="minorHAnsi" w:cstheme="minorHAnsi"/>
              </w:rPr>
              <w:t>Designated Safeguarding Lead</w:t>
            </w:r>
          </w:p>
        </w:tc>
        <w:tc>
          <w:tcPr>
            <w:tcW w:w="4483" w:type="dxa"/>
            <w:tcMar/>
            <w:vAlign w:val="center"/>
          </w:tcPr>
          <w:p w:rsidRPr="00696EC1" w:rsidR="00E916DB" w:rsidP="009C6C77" w:rsidRDefault="00A50D8D" w14:paraId="5495C23B" w14:textId="79D2E2F0">
            <w:pPr>
              <w:pStyle w:val="Title"/>
              <w:spacing w:before="60" w:after="60"/>
              <w:jc w:val="left"/>
              <w:rPr>
                <w:rFonts w:asciiTheme="minorHAnsi" w:hAnsiTheme="minorHAnsi" w:cstheme="minorHAnsi"/>
                <w:color w:val="FF0000"/>
              </w:rPr>
            </w:pPr>
            <w:r w:rsidRPr="00A50D8D">
              <w:rPr>
                <w:rFonts w:asciiTheme="minorHAnsi" w:hAnsiTheme="minorHAnsi" w:cstheme="minorHAnsi"/>
              </w:rPr>
              <w:t>MRS</w:t>
            </w:r>
            <w:r w:rsidRPr="00A50D8D">
              <w:rPr>
                <w:rFonts w:asciiTheme="minorHAnsi" w:hAnsiTheme="minorHAnsi" w:cstheme="minorHAnsi"/>
                <w:spacing w:val="-1"/>
              </w:rPr>
              <w:t xml:space="preserve"> </w:t>
            </w:r>
            <w:r w:rsidRPr="00A50D8D">
              <w:rPr>
                <w:rFonts w:asciiTheme="minorHAnsi" w:hAnsiTheme="minorHAnsi" w:cstheme="minorHAnsi"/>
              </w:rPr>
              <w:t>ANNA BEWSHER</w:t>
            </w:r>
          </w:p>
        </w:tc>
      </w:tr>
      <w:tr w:rsidRPr="0061293F" w:rsidR="00580BEA" w:rsidTr="01872BF8" w14:paraId="2E09D35C" w14:textId="77777777">
        <w:tc>
          <w:tcPr>
            <w:tcW w:w="5711" w:type="dxa"/>
            <w:shd w:val="clear" w:color="auto" w:fill="F2F2F2" w:themeFill="background1" w:themeFillShade="F2"/>
            <w:tcMar/>
            <w:vAlign w:val="center"/>
          </w:tcPr>
          <w:p w:rsidRPr="00696EC1" w:rsidR="00580BEA" w:rsidP="009C6C77" w:rsidRDefault="00580BEA" w14:paraId="0AB2B60A" w14:textId="77777777">
            <w:pPr>
              <w:pStyle w:val="Title"/>
              <w:spacing w:before="60" w:after="60"/>
              <w:jc w:val="left"/>
              <w:rPr>
                <w:rFonts w:asciiTheme="minorHAnsi" w:hAnsiTheme="minorHAnsi" w:cstheme="minorHAnsi"/>
              </w:rPr>
            </w:pPr>
            <w:r w:rsidRPr="00696EC1">
              <w:rPr>
                <w:rFonts w:asciiTheme="minorHAnsi" w:hAnsiTheme="minorHAnsi" w:cstheme="minorHAnsi"/>
              </w:rPr>
              <w:t>Deputy Designated Safeguarding Lead(s)</w:t>
            </w:r>
          </w:p>
        </w:tc>
        <w:tc>
          <w:tcPr>
            <w:tcW w:w="4483" w:type="dxa"/>
            <w:tcMar/>
            <w:vAlign w:val="center"/>
          </w:tcPr>
          <w:p w:rsidRPr="00696EC1" w:rsidR="00580BEA" w:rsidP="01872BF8" w:rsidRDefault="004927D6" w14:paraId="04FE6232" w14:textId="07D67F17">
            <w:pPr>
              <w:pStyle w:val="Title"/>
              <w:spacing w:before="60" w:after="60"/>
              <w:jc w:val="left"/>
              <w:rPr>
                <w:rFonts w:ascii="Calibri" w:hAnsi="Calibri" w:cs="Calibri" w:asciiTheme="minorAscii" w:hAnsiTheme="minorAscii" w:cstheme="minorAscii"/>
              </w:rPr>
            </w:pPr>
            <w:r w:rsidRPr="01872BF8" w:rsidR="004927D6">
              <w:rPr>
                <w:rFonts w:ascii="Calibri" w:hAnsi="Calibri" w:cs="Calibri" w:asciiTheme="minorAscii" w:hAnsiTheme="minorAscii" w:cstheme="minorAscii"/>
              </w:rPr>
              <w:t>M</w:t>
            </w:r>
            <w:r w:rsidRPr="01872BF8" w:rsidR="2D4E2061">
              <w:rPr>
                <w:rFonts w:ascii="Calibri" w:hAnsi="Calibri" w:cs="Calibri" w:asciiTheme="minorAscii" w:hAnsiTheme="minorAscii" w:cstheme="minorAscii"/>
              </w:rPr>
              <w:t>ISS</w:t>
            </w:r>
            <w:r w:rsidRPr="01872BF8" w:rsidR="004927D6">
              <w:rPr>
                <w:rFonts w:ascii="Calibri" w:hAnsi="Calibri" w:cs="Calibri" w:asciiTheme="minorAscii" w:hAnsiTheme="minorAscii" w:cstheme="minorAscii"/>
              </w:rPr>
              <w:t xml:space="preserve"> </w:t>
            </w:r>
            <w:r w:rsidRPr="01872BF8" w:rsidR="004927D6">
              <w:rPr>
                <w:rFonts w:ascii="Calibri" w:hAnsi="Calibri" w:cs="Calibri" w:asciiTheme="minorAscii" w:hAnsiTheme="minorAscii" w:cstheme="minorAscii"/>
              </w:rPr>
              <w:t>LYNSEY</w:t>
            </w:r>
            <w:r w:rsidRPr="01872BF8" w:rsidR="004927D6">
              <w:rPr>
                <w:rFonts w:ascii="Calibri" w:hAnsi="Calibri" w:cs="Calibri" w:asciiTheme="minorAscii" w:hAnsiTheme="minorAscii" w:cstheme="minorAscii"/>
              </w:rPr>
              <w:t xml:space="preserve"> </w:t>
            </w:r>
            <w:r w:rsidRPr="01872BF8" w:rsidR="01FB2B7A">
              <w:rPr>
                <w:rFonts w:ascii="Calibri" w:hAnsi="Calibri" w:cs="Calibri" w:asciiTheme="minorAscii" w:hAnsiTheme="minorAscii" w:cstheme="minorAscii"/>
              </w:rPr>
              <w:t>KIRKBRIDE</w:t>
            </w:r>
          </w:p>
        </w:tc>
      </w:tr>
      <w:tr w:rsidRPr="0061293F" w:rsidR="00580BEA" w:rsidTr="01872BF8" w14:paraId="3F569AB0" w14:textId="77777777">
        <w:tc>
          <w:tcPr>
            <w:tcW w:w="5711" w:type="dxa"/>
            <w:shd w:val="clear" w:color="auto" w:fill="F2F2F2" w:themeFill="background1" w:themeFillShade="F2"/>
            <w:tcMar/>
            <w:vAlign w:val="center"/>
          </w:tcPr>
          <w:p w:rsidRPr="00696EC1" w:rsidR="00580BEA" w:rsidP="009C6C77" w:rsidRDefault="00580BEA" w14:paraId="49FE36EE" w14:textId="5E6EB65D">
            <w:pPr>
              <w:pStyle w:val="Title"/>
              <w:spacing w:before="60" w:after="60"/>
              <w:jc w:val="left"/>
              <w:rPr>
                <w:rFonts w:asciiTheme="minorHAnsi" w:hAnsiTheme="minorHAnsi" w:cstheme="minorHAnsi"/>
              </w:rPr>
            </w:pPr>
            <w:r w:rsidRPr="00696EC1">
              <w:rPr>
                <w:rFonts w:asciiTheme="minorHAnsi" w:hAnsiTheme="minorHAnsi" w:cstheme="minorHAnsi"/>
              </w:rPr>
              <w:t xml:space="preserve">Designated Teacher for </w:t>
            </w:r>
            <w:r w:rsidRPr="00696EC1" w:rsidR="00A65BC1">
              <w:rPr>
                <w:rFonts w:asciiTheme="minorHAnsi" w:hAnsiTheme="minorHAnsi" w:cstheme="minorHAnsi"/>
              </w:rPr>
              <w:t>cared for</w:t>
            </w:r>
            <w:r w:rsidRPr="00696EC1">
              <w:rPr>
                <w:rFonts w:asciiTheme="minorHAnsi" w:hAnsiTheme="minorHAnsi" w:cstheme="minorHAnsi"/>
              </w:rPr>
              <w:t xml:space="preserve"> or previously </w:t>
            </w:r>
            <w:r w:rsidRPr="00696EC1" w:rsidR="00A65BC1">
              <w:rPr>
                <w:rFonts w:asciiTheme="minorHAnsi" w:hAnsiTheme="minorHAnsi" w:cstheme="minorHAnsi"/>
              </w:rPr>
              <w:t>cared for</w:t>
            </w:r>
            <w:r w:rsidRPr="00696EC1">
              <w:rPr>
                <w:rFonts w:asciiTheme="minorHAnsi" w:hAnsiTheme="minorHAnsi" w:cstheme="minorHAnsi"/>
              </w:rPr>
              <w:t xml:space="preserve"> children</w:t>
            </w:r>
          </w:p>
        </w:tc>
        <w:tc>
          <w:tcPr>
            <w:tcW w:w="4483" w:type="dxa"/>
            <w:tcMar/>
            <w:vAlign w:val="center"/>
          </w:tcPr>
          <w:p w:rsidRPr="00696EC1" w:rsidR="00580BEA" w:rsidP="009C6C77" w:rsidRDefault="004927D6" w14:paraId="388E1F61" w14:textId="4374012D">
            <w:pPr>
              <w:pStyle w:val="Title"/>
              <w:spacing w:before="60" w:after="60"/>
              <w:jc w:val="left"/>
              <w:rPr>
                <w:rFonts w:asciiTheme="minorHAnsi" w:hAnsiTheme="minorHAnsi" w:cstheme="minorHAnsi"/>
                <w:color w:val="000000" w:themeColor="text1"/>
              </w:rPr>
            </w:pPr>
            <w:r w:rsidRPr="00101A1C">
              <w:rPr>
                <w:rFonts w:asciiTheme="minorHAnsi" w:hAnsiTheme="minorHAnsi" w:cstheme="minorHAnsi"/>
              </w:rPr>
              <w:t>MRS</w:t>
            </w:r>
            <w:r w:rsidRPr="00101A1C">
              <w:rPr>
                <w:rFonts w:asciiTheme="minorHAnsi" w:hAnsiTheme="minorHAnsi" w:cstheme="minorHAnsi"/>
                <w:spacing w:val="-1"/>
              </w:rPr>
              <w:t xml:space="preserve"> </w:t>
            </w:r>
            <w:r w:rsidRPr="00101A1C">
              <w:rPr>
                <w:rFonts w:asciiTheme="minorHAnsi" w:hAnsiTheme="minorHAnsi" w:cstheme="minorHAnsi"/>
              </w:rPr>
              <w:t>ANNA BEWSHER</w:t>
            </w:r>
          </w:p>
        </w:tc>
      </w:tr>
      <w:tr w:rsidRPr="0061293F" w:rsidR="004850E7" w:rsidTr="01872BF8" w14:paraId="3DF5EE0C" w14:textId="77777777">
        <w:tc>
          <w:tcPr>
            <w:tcW w:w="5711" w:type="dxa"/>
            <w:shd w:val="clear" w:color="auto" w:fill="F2F2F2" w:themeFill="background1" w:themeFillShade="F2"/>
            <w:tcMar/>
            <w:vAlign w:val="center"/>
          </w:tcPr>
          <w:p w:rsidRPr="00696EC1" w:rsidR="004850E7" w:rsidP="009C6C77" w:rsidRDefault="004850E7" w14:paraId="6719DFF3" w14:textId="0816487F">
            <w:pPr>
              <w:pStyle w:val="Title"/>
              <w:spacing w:before="60" w:after="60"/>
              <w:jc w:val="left"/>
              <w:rPr>
                <w:rFonts w:asciiTheme="minorHAnsi" w:hAnsiTheme="minorHAnsi" w:cstheme="minorHAnsi"/>
              </w:rPr>
            </w:pPr>
            <w:r w:rsidRPr="00696EC1">
              <w:rPr>
                <w:rFonts w:asciiTheme="minorHAnsi" w:hAnsiTheme="minorHAnsi" w:cstheme="minorHAnsi"/>
              </w:rPr>
              <w:t>Designated Mental Health Lead</w:t>
            </w:r>
            <w:r w:rsidRPr="00696EC1" w:rsidR="00E0517B">
              <w:rPr>
                <w:rFonts w:asciiTheme="minorHAnsi" w:hAnsiTheme="minorHAnsi" w:cstheme="minorHAnsi"/>
              </w:rPr>
              <w:t xml:space="preserve"> (not statutory)</w:t>
            </w:r>
          </w:p>
        </w:tc>
        <w:tc>
          <w:tcPr>
            <w:tcW w:w="4483" w:type="dxa"/>
            <w:tcMar/>
            <w:vAlign w:val="center"/>
          </w:tcPr>
          <w:p w:rsidRPr="00696EC1" w:rsidR="004850E7" w:rsidP="01872BF8" w:rsidRDefault="004927D6" w14:paraId="66B1617D" w14:textId="2C274664">
            <w:pPr>
              <w:pStyle w:val="Title"/>
              <w:spacing w:before="60" w:after="60"/>
              <w:jc w:val="left"/>
              <w:rPr>
                <w:rFonts w:ascii="Calibri" w:hAnsi="Calibri" w:cs="Calibri" w:asciiTheme="minorAscii" w:hAnsiTheme="minorAscii" w:cstheme="minorAscii"/>
              </w:rPr>
            </w:pPr>
            <w:r w:rsidRPr="01872BF8" w:rsidR="004927D6">
              <w:rPr>
                <w:rFonts w:ascii="Calibri" w:hAnsi="Calibri" w:cs="Calibri" w:asciiTheme="minorAscii" w:hAnsiTheme="minorAscii" w:cstheme="minorAscii"/>
              </w:rPr>
              <w:t>M</w:t>
            </w:r>
            <w:r w:rsidRPr="01872BF8" w:rsidR="27F0E27C">
              <w:rPr>
                <w:rFonts w:ascii="Calibri" w:hAnsi="Calibri" w:cs="Calibri" w:asciiTheme="minorAscii" w:hAnsiTheme="minorAscii" w:cstheme="minorAscii"/>
              </w:rPr>
              <w:t>ISS LYNSEY KIRKBRIDE</w:t>
            </w:r>
          </w:p>
        </w:tc>
      </w:tr>
      <w:tr w:rsidRPr="0061293F" w:rsidR="00FF79F5" w:rsidTr="01872BF8" w14:paraId="074C5914" w14:textId="77777777">
        <w:tc>
          <w:tcPr>
            <w:tcW w:w="5711" w:type="dxa"/>
            <w:shd w:val="clear" w:color="auto" w:fill="F2F2F2" w:themeFill="background1" w:themeFillShade="F2"/>
            <w:tcMar/>
            <w:vAlign w:val="center"/>
          </w:tcPr>
          <w:p w:rsidRPr="00696EC1" w:rsidR="00FF79F5" w:rsidP="009C6C77" w:rsidRDefault="00FF79F5" w14:paraId="71EFBC9A" w14:textId="3CBAF29D">
            <w:pPr>
              <w:pStyle w:val="Title"/>
              <w:spacing w:before="60" w:after="60"/>
              <w:jc w:val="left"/>
              <w:rPr>
                <w:rFonts w:asciiTheme="minorHAnsi" w:hAnsiTheme="minorHAnsi" w:cstheme="minorHAnsi"/>
              </w:rPr>
            </w:pPr>
            <w:r w:rsidRPr="00696EC1">
              <w:rPr>
                <w:rFonts w:asciiTheme="minorHAnsi" w:hAnsiTheme="minorHAnsi" w:cstheme="minorHAnsi"/>
              </w:rPr>
              <w:t>Special Educational Needs Coordinator (SEN</w:t>
            </w:r>
            <w:r w:rsidRPr="00696EC1" w:rsidR="006A70A0">
              <w:rPr>
                <w:rFonts w:asciiTheme="minorHAnsi" w:hAnsiTheme="minorHAnsi" w:cstheme="minorHAnsi"/>
              </w:rPr>
              <w:t>D</w:t>
            </w:r>
            <w:r w:rsidRPr="00696EC1">
              <w:rPr>
                <w:rFonts w:asciiTheme="minorHAnsi" w:hAnsiTheme="minorHAnsi" w:cstheme="minorHAnsi"/>
              </w:rPr>
              <w:t>Co)</w:t>
            </w:r>
          </w:p>
        </w:tc>
        <w:tc>
          <w:tcPr>
            <w:tcW w:w="4483" w:type="dxa"/>
            <w:tcMar/>
            <w:vAlign w:val="center"/>
          </w:tcPr>
          <w:p w:rsidRPr="00696EC1" w:rsidR="00FF79F5" w:rsidP="01872BF8" w:rsidRDefault="00101A1C" w14:paraId="152353A3" w14:textId="367A1173">
            <w:pPr>
              <w:pStyle w:val="Title"/>
              <w:spacing w:before="60" w:after="60"/>
              <w:jc w:val="left"/>
              <w:rPr>
                <w:rFonts w:ascii="Calibri" w:hAnsi="Calibri" w:cs="Calibri" w:asciiTheme="minorAscii" w:hAnsiTheme="minorAscii" w:cstheme="minorAscii"/>
              </w:rPr>
            </w:pPr>
            <w:r w:rsidRPr="01872BF8" w:rsidR="00101A1C">
              <w:rPr>
                <w:rFonts w:ascii="Calibri" w:hAnsi="Calibri" w:cs="Calibri" w:asciiTheme="minorAscii" w:hAnsiTheme="minorAscii" w:cstheme="minorAscii"/>
              </w:rPr>
              <w:t>M</w:t>
            </w:r>
            <w:r w:rsidRPr="01872BF8" w:rsidR="13CBD934">
              <w:rPr>
                <w:rFonts w:ascii="Calibri" w:hAnsi="Calibri" w:cs="Calibri" w:asciiTheme="minorAscii" w:hAnsiTheme="minorAscii" w:cstheme="minorAscii"/>
              </w:rPr>
              <w:t>ISS LYNSEY KIRKBRIDE</w:t>
            </w:r>
          </w:p>
        </w:tc>
      </w:tr>
      <w:tr w:rsidRPr="0061293F" w:rsidR="00580BEA" w:rsidTr="01872BF8" w14:paraId="21CA7B3F" w14:textId="77777777">
        <w:tc>
          <w:tcPr>
            <w:tcW w:w="5711" w:type="dxa"/>
            <w:shd w:val="clear" w:color="auto" w:fill="F2F2F2" w:themeFill="background1" w:themeFillShade="F2"/>
            <w:tcMar/>
            <w:vAlign w:val="center"/>
          </w:tcPr>
          <w:p w:rsidRPr="0061293F" w:rsidR="00580BEA" w:rsidP="009C6C77" w:rsidRDefault="00580BEA" w14:paraId="78793298" w14:textId="77777777">
            <w:pPr>
              <w:pStyle w:val="Title"/>
              <w:spacing w:before="60" w:after="60"/>
              <w:jc w:val="left"/>
              <w:rPr>
                <w:rFonts w:asciiTheme="minorHAnsi" w:hAnsiTheme="minorHAnsi" w:cstheme="minorHAnsi"/>
              </w:rPr>
            </w:pPr>
            <w:r w:rsidRPr="0061293F">
              <w:rPr>
                <w:rFonts w:asciiTheme="minorHAnsi" w:hAnsiTheme="minorHAnsi" w:cstheme="minorHAnsi"/>
              </w:rPr>
              <w:t>Governor with Safeguarding responsibility</w:t>
            </w:r>
          </w:p>
        </w:tc>
        <w:tc>
          <w:tcPr>
            <w:tcW w:w="4483" w:type="dxa"/>
            <w:tcMar/>
            <w:vAlign w:val="center"/>
          </w:tcPr>
          <w:p w:rsidRPr="0061293F" w:rsidR="00580BEA" w:rsidP="009C6C77" w:rsidRDefault="009E0E20" w14:paraId="5C96D732" w14:textId="2D77C7C6">
            <w:pPr>
              <w:pStyle w:val="Title"/>
              <w:spacing w:before="60" w:after="60"/>
              <w:jc w:val="left"/>
              <w:rPr>
                <w:rFonts w:asciiTheme="minorHAnsi" w:hAnsiTheme="minorHAnsi" w:cstheme="minorHAnsi"/>
                <w:color w:val="000000" w:themeColor="text1"/>
              </w:rPr>
            </w:pPr>
            <w:r w:rsidRPr="00101A1C">
              <w:rPr>
                <w:rFonts w:asciiTheme="minorHAnsi" w:hAnsiTheme="minorHAnsi" w:cstheme="minorHAnsi"/>
              </w:rPr>
              <w:t>MRS PETA LEIGH</w:t>
            </w:r>
          </w:p>
        </w:tc>
      </w:tr>
    </w:tbl>
    <w:p w:rsidRPr="0061293F" w:rsidR="009C6C77" w:rsidP="009C6C77" w:rsidRDefault="009C6C77" w14:paraId="09B115A3" w14:textId="77777777">
      <w:pPr>
        <w:pStyle w:val="Title"/>
        <w:jc w:val="left"/>
        <w:rPr>
          <w:rFonts w:asciiTheme="minorHAnsi" w:hAnsiTheme="minorHAnsi" w:cstheme="minorHAnsi"/>
          <w:color w:val="000000" w:themeColor="text1"/>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9"/>
        <w:gridCol w:w="2892"/>
        <w:gridCol w:w="1771"/>
        <w:gridCol w:w="2332"/>
      </w:tblGrid>
      <w:tr w:rsidRPr="0061293F" w:rsidR="00E304FC" w:rsidTr="01872BF8" w14:paraId="48225288" w14:textId="77777777">
        <w:trPr>
          <w:trHeight w:val="429"/>
        </w:trPr>
        <w:tc>
          <w:tcPr>
            <w:tcW w:w="10194" w:type="dxa"/>
            <w:gridSpan w:val="4"/>
            <w:shd w:val="clear" w:color="auto" w:fill="D9D9D9" w:themeFill="background1" w:themeFillShade="D9"/>
            <w:tcMar/>
            <w:vAlign w:val="center"/>
          </w:tcPr>
          <w:p w:rsidRPr="0061293F" w:rsidR="00E304FC" w:rsidP="00E304FC" w:rsidRDefault="00E304FC" w14:paraId="7CA103F9" w14:textId="77777777">
            <w:pPr>
              <w:pStyle w:val="Title"/>
              <w:spacing w:before="80" w:after="80"/>
              <w:jc w:val="left"/>
              <w:rPr>
                <w:rFonts w:ascii="Calibri" w:hAnsi="Calibri"/>
                <w:sz w:val="26"/>
                <w:szCs w:val="26"/>
              </w:rPr>
            </w:pPr>
            <w:r w:rsidRPr="0061293F">
              <w:rPr>
                <w:rFonts w:ascii="Calibri" w:hAnsi="Calibri"/>
                <w:sz w:val="26"/>
                <w:szCs w:val="26"/>
              </w:rPr>
              <w:t>Approved by</w:t>
            </w:r>
            <w:r w:rsidRPr="0061293F">
              <w:rPr>
                <w:rFonts w:ascii="Calibri" w:hAnsi="Calibri"/>
                <w:sz w:val="26"/>
                <w:szCs w:val="26"/>
                <w:vertAlign w:val="superscript"/>
              </w:rPr>
              <w:t>1</w:t>
            </w:r>
          </w:p>
        </w:tc>
      </w:tr>
      <w:tr w:rsidRPr="0061293F" w:rsidR="00E304FC" w:rsidTr="01872BF8" w14:paraId="48565A9C" w14:textId="77777777">
        <w:trPr>
          <w:trHeight w:val="58"/>
        </w:trPr>
        <w:tc>
          <w:tcPr>
            <w:tcW w:w="3199" w:type="dxa"/>
            <w:shd w:val="clear" w:color="auto" w:fill="F2F2F2" w:themeFill="background1" w:themeFillShade="F2"/>
            <w:tcMar/>
            <w:vAlign w:val="center"/>
          </w:tcPr>
          <w:p w:rsidRPr="002A6BB2" w:rsidR="00E304FC" w:rsidP="00E304FC" w:rsidRDefault="00E304FC" w14:paraId="67C4F49C" w14:textId="77777777">
            <w:pPr>
              <w:pStyle w:val="Title"/>
              <w:spacing w:before="120" w:after="120"/>
              <w:jc w:val="left"/>
              <w:rPr>
                <w:rFonts w:asciiTheme="minorHAnsi" w:hAnsiTheme="minorHAnsi"/>
              </w:rPr>
            </w:pPr>
            <w:r w:rsidRPr="002A6BB2">
              <w:rPr>
                <w:rFonts w:asciiTheme="minorHAnsi" w:hAnsiTheme="minorHAnsi"/>
              </w:rPr>
              <w:t>Name:</w:t>
            </w:r>
          </w:p>
        </w:tc>
        <w:tc>
          <w:tcPr>
            <w:tcW w:w="6995" w:type="dxa"/>
            <w:gridSpan w:val="3"/>
            <w:tcMar/>
            <w:vAlign w:val="center"/>
          </w:tcPr>
          <w:p w:rsidRPr="002A6BB2" w:rsidR="00E304FC" w:rsidP="00E304FC" w:rsidRDefault="004927D6" w14:paraId="09E8F046" w14:textId="77777777">
            <w:pPr>
              <w:pStyle w:val="Title"/>
              <w:spacing w:before="120" w:after="120"/>
              <w:jc w:val="left"/>
              <w:rPr>
                <w:rFonts w:asciiTheme="minorHAnsi" w:hAnsiTheme="minorHAnsi"/>
                <w:b w:val="0"/>
              </w:rPr>
            </w:pPr>
            <w:r w:rsidRPr="002E2A9C">
              <w:rPr>
                <w:rFonts w:asciiTheme="minorHAnsi" w:hAnsiTheme="minorHAnsi" w:cstheme="minorHAnsi"/>
              </w:rPr>
              <w:t>MRS GILDA</w:t>
            </w:r>
            <w:r w:rsidRPr="002E2A9C">
              <w:rPr>
                <w:rFonts w:asciiTheme="minorHAnsi" w:hAnsiTheme="minorHAnsi" w:cstheme="minorHAnsi"/>
                <w:spacing w:val="1"/>
              </w:rPr>
              <w:t xml:space="preserve"> </w:t>
            </w:r>
            <w:r w:rsidRPr="002E2A9C">
              <w:rPr>
                <w:rFonts w:asciiTheme="minorHAnsi" w:hAnsiTheme="minorHAnsi" w:cstheme="minorHAnsi"/>
              </w:rPr>
              <w:t>WELLS</w:t>
            </w:r>
          </w:p>
        </w:tc>
      </w:tr>
      <w:tr w:rsidRPr="0061293F" w:rsidR="00E304FC" w:rsidTr="01872BF8" w14:paraId="65C00F19" w14:textId="77777777">
        <w:trPr>
          <w:trHeight w:val="552"/>
        </w:trPr>
        <w:tc>
          <w:tcPr>
            <w:tcW w:w="3199" w:type="dxa"/>
            <w:shd w:val="clear" w:color="auto" w:fill="F2F2F2" w:themeFill="background1" w:themeFillShade="F2"/>
            <w:tcMar/>
            <w:vAlign w:val="center"/>
          </w:tcPr>
          <w:p w:rsidRPr="002A6BB2" w:rsidR="00E304FC" w:rsidP="00E304FC" w:rsidRDefault="00E304FC" w14:paraId="33DF00D1" w14:textId="77777777">
            <w:pPr>
              <w:pStyle w:val="Title"/>
              <w:spacing w:before="120" w:after="120"/>
              <w:jc w:val="left"/>
              <w:rPr>
                <w:rFonts w:asciiTheme="minorHAnsi" w:hAnsiTheme="minorHAnsi"/>
              </w:rPr>
            </w:pPr>
            <w:r w:rsidRPr="002A6BB2">
              <w:rPr>
                <w:rFonts w:asciiTheme="minorHAnsi" w:hAnsiTheme="minorHAnsi"/>
              </w:rPr>
              <w:t>Position:</w:t>
            </w:r>
          </w:p>
        </w:tc>
        <w:tc>
          <w:tcPr>
            <w:tcW w:w="6995" w:type="dxa"/>
            <w:gridSpan w:val="3"/>
            <w:tcMar/>
            <w:vAlign w:val="center"/>
          </w:tcPr>
          <w:p w:rsidRPr="002A6BB2" w:rsidR="00E304FC" w:rsidP="00E304FC" w:rsidRDefault="004927D6" w14:paraId="0D2F2C38" w14:textId="77777777">
            <w:pPr>
              <w:pStyle w:val="Title"/>
              <w:spacing w:before="120" w:after="120"/>
              <w:jc w:val="left"/>
              <w:rPr>
                <w:rFonts w:asciiTheme="minorHAnsi" w:hAnsiTheme="minorHAnsi"/>
                <w:b w:val="0"/>
              </w:rPr>
            </w:pPr>
            <w:r w:rsidRPr="002E2A9C">
              <w:rPr>
                <w:rFonts w:asciiTheme="minorHAnsi" w:hAnsiTheme="minorHAnsi" w:cstheme="minorHAnsi"/>
              </w:rPr>
              <w:t>CHAIR</w:t>
            </w:r>
            <w:r w:rsidRPr="002E2A9C">
              <w:rPr>
                <w:rFonts w:asciiTheme="minorHAnsi" w:hAnsiTheme="minorHAnsi" w:cstheme="minorHAnsi"/>
                <w:spacing w:val="-4"/>
              </w:rPr>
              <w:t xml:space="preserve"> </w:t>
            </w:r>
            <w:r w:rsidRPr="002E2A9C">
              <w:rPr>
                <w:rFonts w:asciiTheme="minorHAnsi" w:hAnsiTheme="minorHAnsi" w:cstheme="minorHAnsi"/>
              </w:rPr>
              <w:t>OF</w:t>
            </w:r>
            <w:r w:rsidRPr="002E2A9C">
              <w:rPr>
                <w:rFonts w:asciiTheme="minorHAnsi" w:hAnsiTheme="minorHAnsi" w:cstheme="minorHAnsi"/>
                <w:spacing w:val="-3"/>
              </w:rPr>
              <w:t xml:space="preserve"> </w:t>
            </w:r>
            <w:r w:rsidRPr="002E2A9C">
              <w:rPr>
                <w:rFonts w:asciiTheme="minorHAnsi" w:hAnsiTheme="minorHAnsi" w:cstheme="minorHAnsi"/>
              </w:rPr>
              <w:t>GOVERNORS</w:t>
            </w:r>
          </w:p>
        </w:tc>
      </w:tr>
      <w:tr w:rsidRPr="0061293F" w:rsidR="00E304FC" w:rsidTr="01872BF8" w14:paraId="40B7F1ED" w14:textId="77777777">
        <w:trPr>
          <w:trHeight w:val="552"/>
        </w:trPr>
        <w:tc>
          <w:tcPr>
            <w:tcW w:w="3199" w:type="dxa"/>
            <w:shd w:val="clear" w:color="auto" w:fill="F2F2F2" w:themeFill="background1" w:themeFillShade="F2"/>
            <w:tcMar/>
            <w:vAlign w:val="center"/>
          </w:tcPr>
          <w:p w:rsidRPr="0061293F" w:rsidR="00E304FC" w:rsidP="00E304FC" w:rsidRDefault="00E304FC" w14:paraId="1410191D" w14:textId="77777777">
            <w:pPr>
              <w:pStyle w:val="Title"/>
              <w:spacing w:before="120" w:after="120"/>
              <w:jc w:val="left"/>
              <w:rPr>
                <w:rFonts w:ascii="Calibri" w:hAnsi="Calibri"/>
                <w:szCs w:val="32"/>
              </w:rPr>
            </w:pPr>
            <w:r w:rsidRPr="0061293F">
              <w:rPr>
                <w:rFonts w:ascii="Calibri" w:hAnsi="Calibri"/>
                <w:szCs w:val="32"/>
              </w:rPr>
              <w:t>Signed:</w:t>
            </w:r>
          </w:p>
        </w:tc>
        <w:tc>
          <w:tcPr>
            <w:tcW w:w="6995" w:type="dxa"/>
            <w:gridSpan w:val="3"/>
            <w:tcMar/>
            <w:vAlign w:val="center"/>
          </w:tcPr>
          <w:p w:rsidR="00E52342" w:rsidRDefault="00E52342" w14:paraId="0FF564D9" w14:textId="77777777">
            <w:pPr>
              <w:pStyle w:val="TableParagraph"/>
              <w:spacing w:before="9"/>
              <w:rPr>
                <w:b/>
                <w:sz w:val="19"/>
              </w:rPr>
            </w:pPr>
          </w:p>
          <w:p w:rsidRPr="0061293F" w:rsidR="00E304FC" w:rsidP="00E304FC" w:rsidRDefault="004927D6" w14:paraId="48A017A5" w14:textId="77777777">
            <w:pPr>
              <w:pStyle w:val="Title"/>
              <w:spacing w:before="120" w:after="120"/>
              <w:jc w:val="left"/>
              <w:rPr>
                <w:rFonts w:ascii="Calibri" w:hAnsi="Calibri"/>
                <w:b w:val="0"/>
                <w:szCs w:val="32"/>
              </w:rPr>
            </w:pPr>
            <w:r>
              <w:rPr>
                <w:noProof/>
                <w:sz w:val="20"/>
              </w:rPr>
              <w:drawing>
                <wp:inline distT="0" distB="0" distL="0" distR="0" wp14:anchorId="02664112" wp14:editId="27DAF60E">
                  <wp:extent cx="464257" cy="20602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64257" cy="206025"/>
                          </a:xfrm>
                          <a:prstGeom prst="rect">
                            <a:avLst/>
                          </a:prstGeom>
                        </pic:spPr>
                      </pic:pic>
                    </a:graphicData>
                  </a:graphic>
                </wp:inline>
              </w:drawing>
            </w:r>
          </w:p>
        </w:tc>
      </w:tr>
      <w:tr w:rsidRPr="0061293F" w:rsidR="00805CC0" w:rsidTr="01872BF8" w14:paraId="05AE4E1A" w14:textId="77777777">
        <w:trPr>
          <w:trHeight w:val="552"/>
        </w:trPr>
        <w:tc>
          <w:tcPr>
            <w:tcW w:w="3199" w:type="dxa"/>
            <w:shd w:val="clear" w:color="auto" w:fill="F2F2F2" w:themeFill="background1" w:themeFillShade="F2"/>
            <w:tcMar/>
            <w:vAlign w:val="center"/>
          </w:tcPr>
          <w:p w:rsidRPr="0061293F" w:rsidR="00805CC0" w:rsidP="00E304FC" w:rsidRDefault="00805CC0" w14:paraId="6BC8FAE5" w14:textId="0C9E4F2B">
            <w:pPr>
              <w:pStyle w:val="Title"/>
              <w:spacing w:before="120" w:after="120"/>
              <w:jc w:val="left"/>
              <w:rPr>
                <w:rFonts w:ascii="Calibri" w:hAnsi="Calibri"/>
                <w:szCs w:val="32"/>
              </w:rPr>
            </w:pPr>
            <w:r w:rsidRPr="0061293F">
              <w:rPr>
                <w:rFonts w:ascii="Calibri" w:hAnsi="Calibri"/>
                <w:szCs w:val="32"/>
              </w:rPr>
              <w:t>Date:</w:t>
            </w:r>
          </w:p>
        </w:tc>
        <w:tc>
          <w:tcPr>
            <w:tcW w:w="2892" w:type="dxa"/>
            <w:tcMar/>
            <w:vAlign w:val="center"/>
          </w:tcPr>
          <w:p w:rsidRPr="0061293F" w:rsidR="00805CC0" w:rsidP="00E304FC" w:rsidRDefault="00805CC0" w14:paraId="375DF566" w14:textId="06AF57D6">
            <w:pPr>
              <w:pStyle w:val="Title"/>
              <w:spacing w:before="120" w:after="120"/>
              <w:jc w:val="left"/>
            </w:pPr>
            <w:r w:rsidRPr="01872BF8" w:rsidR="2D6503F6">
              <w:rPr>
                <w:rFonts w:ascii="Calibri" w:hAnsi="Calibri"/>
                <w:b w:val="0"/>
                <w:bCs w:val="0"/>
              </w:rPr>
              <w:t xml:space="preserve">SEPTEMBER </w:t>
            </w:r>
            <w:r w:rsidRPr="01872BF8" w:rsidR="6D3EDCE6">
              <w:rPr>
                <w:rFonts w:ascii="Calibri" w:hAnsi="Calibri"/>
                <w:b w:val="0"/>
                <w:bCs w:val="0"/>
              </w:rPr>
              <w:t>2026</w:t>
            </w:r>
          </w:p>
        </w:tc>
        <w:tc>
          <w:tcPr>
            <w:tcW w:w="1771" w:type="dxa"/>
            <w:shd w:val="clear" w:color="auto" w:fill="F2F2F2" w:themeFill="background1" w:themeFillShade="F2"/>
            <w:tcMar/>
            <w:vAlign w:val="center"/>
          </w:tcPr>
          <w:p w:rsidRPr="00805CC0" w:rsidR="00805CC0" w:rsidP="0000090F" w:rsidRDefault="00805CC0" w14:paraId="2A9C277E" w14:textId="00BE75D1">
            <w:pPr>
              <w:pStyle w:val="Title"/>
              <w:spacing w:before="120" w:after="120"/>
              <w:jc w:val="left"/>
              <w:rPr>
                <w:rFonts w:ascii="Calibri" w:hAnsi="Calibri"/>
                <w:bCs w:val="0"/>
                <w:szCs w:val="32"/>
              </w:rPr>
            </w:pPr>
            <w:r w:rsidRPr="00805CC0">
              <w:rPr>
                <w:rFonts w:ascii="Calibri" w:hAnsi="Calibri"/>
                <w:bCs w:val="0"/>
                <w:szCs w:val="32"/>
              </w:rPr>
              <w:t>Version N</w:t>
            </w:r>
            <w:r w:rsidR="00BB0B4C">
              <w:rPr>
                <w:rFonts w:ascii="Calibri" w:hAnsi="Calibri"/>
                <w:bCs w:val="0"/>
                <w:szCs w:val="32"/>
              </w:rPr>
              <w:t>o</w:t>
            </w:r>
            <w:r w:rsidRPr="00805CC0">
              <w:rPr>
                <w:rFonts w:ascii="Calibri" w:hAnsi="Calibri"/>
                <w:bCs w:val="0"/>
                <w:szCs w:val="32"/>
              </w:rPr>
              <w:t>:</w:t>
            </w:r>
          </w:p>
        </w:tc>
        <w:tc>
          <w:tcPr>
            <w:tcW w:w="2332" w:type="dxa"/>
            <w:tcMar/>
            <w:vAlign w:val="center"/>
          </w:tcPr>
          <w:p w:rsidRPr="00BB0B4C" w:rsidR="00805CC0" w:rsidP="00BB0B4C" w:rsidRDefault="00101A1C" w14:paraId="184E0F51" w14:textId="0A7EDFFC">
            <w:pPr>
              <w:pStyle w:val="Title"/>
              <w:spacing w:before="120" w:after="120"/>
              <w:rPr>
                <w:rFonts w:ascii="Calibri" w:hAnsi="Calibri"/>
                <w:bCs w:val="0"/>
                <w:szCs w:val="32"/>
              </w:rPr>
            </w:pPr>
            <w:r>
              <w:rPr>
                <w:rFonts w:ascii="Calibri" w:hAnsi="Calibri"/>
                <w:bCs w:val="0"/>
                <w:szCs w:val="32"/>
              </w:rPr>
              <w:t>3</w:t>
            </w:r>
            <w:r w:rsidR="002A6BB2">
              <w:rPr>
                <w:rFonts w:ascii="Calibri" w:hAnsi="Calibri"/>
                <w:bCs w:val="0"/>
                <w:szCs w:val="32"/>
              </w:rPr>
              <w:t>7</w:t>
            </w:r>
          </w:p>
        </w:tc>
      </w:tr>
      <w:tr w:rsidRPr="0061293F" w:rsidR="00E304FC" w:rsidTr="01872BF8" w14:paraId="1267B078" w14:textId="77777777">
        <w:trPr>
          <w:trHeight w:val="552"/>
        </w:trPr>
        <w:tc>
          <w:tcPr>
            <w:tcW w:w="3199" w:type="dxa"/>
            <w:shd w:val="clear" w:color="auto" w:fill="F2F2F2" w:themeFill="background1" w:themeFillShade="F2"/>
            <w:tcMar/>
            <w:vAlign w:val="center"/>
          </w:tcPr>
          <w:p w:rsidRPr="0061293F" w:rsidR="00E304FC" w:rsidP="00E304FC" w:rsidRDefault="00E304FC" w14:paraId="0AF6ED5A" w14:textId="77777777">
            <w:pPr>
              <w:pStyle w:val="Title"/>
              <w:spacing w:before="120" w:after="120"/>
              <w:jc w:val="left"/>
              <w:rPr>
                <w:rFonts w:ascii="Calibri" w:hAnsi="Calibri"/>
                <w:szCs w:val="32"/>
              </w:rPr>
            </w:pPr>
            <w:r w:rsidRPr="0061293F">
              <w:rPr>
                <w:rFonts w:ascii="Calibri" w:hAnsi="Calibri"/>
                <w:szCs w:val="32"/>
              </w:rPr>
              <w:t>Review date</w:t>
            </w:r>
            <w:r w:rsidRPr="0061293F">
              <w:rPr>
                <w:rFonts w:ascii="Calibri" w:hAnsi="Calibri"/>
                <w:b w:val="0"/>
                <w:szCs w:val="32"/>
                <w:vertAlign w:val="superscript"/>
              </w:rPr>
              <w:t>2</w:t>
            </w:r>
            <w:r w:rsidRPr="0061293F">
              <w:rPr>
                <w:rFonts w:ascii="Calibri" w:hAnsi="Calibri"/>
                <w:szCs w:val="32"/>
              </w:rPr>
              <w:t>:</w:t>
            </w:r>
          </w:p>
        </w:tc>
        <w:tc>
          <w:tcPr>
            <w:tcW w:w="6995" w:type="dxa"/>
            <w:gridSpan w:val="3"/>
            <w:tcMar/>
            <w:vAlign w:val="center"/>
          </w:tcPr>
          <w:p w:rsidRPr="0061293F" w:rsidR="00E304FC" w:rsidP="00E304FC" w:rsidRDefault="00E304FC" w14:paraId="3DFC481F" w14:textId="78F9A0A6">
            <w:pPr>
              <w:pStyle w:val="Title"/>
              <w:spacing w:before="120" w:after="120"/>
              <w:jc w:val="left"/>
            </w:pPr>
            <w:r w:rsidRPr="01872BF8" w:rsidR="3629E05D">
              <w:rPr>
                <w:rFonts w:ascii="Calibri" w:hAnsi="Calibri"/>
                <w:b w:val="0"/>
                <w:bCs w:val="0"/>
              </w:rPr>
              <w:t>SEPTEMBER 2027</w:t>
            </w:r>
          </w:p>
        </w:tc>
      </w:tr>
    </w:tbl>
    <w:p w:rsidRPr="007418E2" w:rsidR="007418E2" w:rsidP="007418E2" w:rsidRDefault="007418E2" w14:paraId="2EE9B1F4" w14:textId="77777777">
      <w:pPr>
        <w:rPr>
          <w:rFonts w:asciiTheme="minorHAnsi" w:hAnsiTheme="minorHAnsi" w:eastAsiaTheme="minorHAnsi" w:cstheme="minorHAnsi"/>
          <w:sz w:val="14"/>
          <w:szCs w:val="22"/>
        </w:rPr>
        <w:sectPr w:rsidRPr="007418E2" w:rsidR="007418E2" w:rsidSect="008E2DF6">
          <w:footerReference w:type="first" r:id="rId10"/>
          <w:pgSz w:w="11906" w:h="16838" w:orient="portrait"/>
          <w:pgMar w:top="624" w:right="851" w:bottom="454" w:left="851" w:header="567" w:footer="340" w:gutter="0"/>
          <w:cols w:space="708"/>
          <w:titlePg/>
          <w:docGrid w:linePitch="360"/>
        </w:sectPr>
      </w:pPr>
    </w:p>
    <w:p w:rsidRPr="0061293F" w:rsidR="00F572D7" w:rsidP="00F572D7" w:rsidRDefault="00F572D7" w14:paraId="4D4C9C29" w14:textId="77777777">
      <w:pPr>
        <w:spacing w:after="200" w:line="276" w:lineRule="auto"/>
        <w:jc w:val="center"/>
        <w:rPr>
          <w:rFonts w:asciiTheme="minorHAnsi" w:hAnsiTheme="minorHAnsi"/>
          <w:color w:val="000000" w:themeColor="text1"/>
        </w:rPr>
      </w:pPr>
    </w:p>
    <w:p w:rsidRPr="0061293F" w:rsidR="00F572D7" w:rsidP="00F572D7" w:rsidRDefault="00F572D7" w14:paraId="0F0FA6B1" w14:textId="77777777">
      <w:pPr>
        <w:jc w:val="center"/>
        <w:rPr>
          <w:rFonts w:asciiTheme="minorHAnsi" w:hAnsiTheme="minorHAnsi"/>
          <w:color w:val="000000" w:themeColor="text1"/>
        </w:rPr>
      </w:pPr>
    </w:p>
    <w:p w:rsidRPr="0061293F" w:rsidR="00F572D7" w:rsidP="00F572D7" w:rsidRDefault="00F572D7" w14:paraId="667A86F3" w14:textId="77777777">
      <w:pPr>
        <w:jc w:val="center"/>
        <w:rPr>
          <w:rFonts w:asciiTheme="minorHAnsi" w:hAnsiTheme="minorHAnsi"/>
          <w:color w:val="000000" w:themeColor="text1"/>
        </w:rPr>
      </w:pPr>
    </w:p>
    <w:p w:rsidRPr="0061293F" w:rsidR="00F572D7" w:rsidP="00F572D7" w:rsidRDefault="00F572D7" w14:paraId="05981064" w14:textId="77777777">
      <w:pPr>
        <w:jc w:val="center"/>
        <w:rPr>
          <w:rFonts w:asciiTheme="minorHAnsi" w:hAnsiTheme="minorHAnsi"/>
          <w:color w:val="000000" w:themeColor="text1"/>
        </w:rPr>
      </w:pPr>
    </w:p>
    <w:p w:rsidRPr="0061293F" w:rsidR="00F572D7" w:rsidP="00F572D7" w:rsidRDefault="00F572D7" w14:paraId="35B98653" w14:textId="77777777">
      <w:pPr>
        <w:jc w:val="center"/>
        <w:rPr>
          <w:rFonts w:asciiTheme="minorHAnsi" w:hAnsiTheme="minorHAnsi"/>
          <w:color w:val="000000" w:themeColor="text1"/>
        </w:rPr>
      </w:pPr>
    </w:p>
    <w:p w:rsidRPr="0061293F" w:rsidR="00F572D7" w:rsidP="00F572D7" w:rsidRDefault="00F572D7" w14:paraId="2962E842" w14:textId="77777777">
      <w:pPr>
        <w:jc w:val="center"/>
        <w:rPr>
          <w:rFonts w:asciiTheme="minorHAnsi" w:hAnsiTheme="minorHAnsi"/>
          <w:color w:val="000000" w:themeColor="text1"/>
        </w:rPr>
      </w:pPr>
    </w:p>
    <w:p w:rsidRPr="0061293F" w:rsidR="00F572D7" w:rsidP="00F572D7" w:rsidRDefault="00F572D7" w14:paraId="5274F81A" w14:textId="77777777">
      <w:pPr>
        <w:jc w:val="center"/>
        <w:rPr>
          <w:rFonts w:asciiTheme="minorHAnsi" w:hAnsiTheme="minorHAnsi"/>
          <w:color w:val="000000" w:themeColor="text1"/>
        </w:rPr>
      </w:pPr>
    </w:p>
    <w:p w:rsidRPr="0061293F" w:rsidR="00F572D7" w:rsidP="00F572D7" w:rsidRDefault="00F572D7" w14:paraId="6C5EEC43" w14:textId="77777777">
      <w:pPr>
        <w:jc w:val="center"/>
        <w:rPr>
          <w:rFonts w:asciiTheme="minorHAnsi" w:hAnsiTheme="minorHAnsi"/>
          <w:color w:val="000000" w:themeColor="text1"/>
        </w:rPr>
      </w:pPr>
    </w:p>
    <w:p w:rsidRPr="0061293F" w:rsidR="00F572D7" w:rsidP="00F572D7" w:rsidRDefault="00F572D7" w14:paraId="109AB8FC" w14:textId="77777777">
      <w:pPr>
        <w:jc w:val="center"/>
        <w:rPr>
          <w:rFonts w:asciiTheme="minorHAnsi" w:hAnsiTheme="minorHAnsi"/>
          <w:color w:val="000000" w:themeColor="text1"/>
        </w:rPr>
      </w:pPr>
    </w:p>
    <w:p w:rsidRPr="0061293F" w:rsidR="00F572D7" w:rsidP="00F572D7" w:rsidRDefault="00F572D7" w14:paraId="1AB74BBA" w14:textId="77777777">
      <w:pPr>
        <w:jc w:val="center"/>
        <w:rPr>
          <w:rFonts w:asciiTheme="minorHAnsi" w:hAnsiTheme="minorHAnsi"/>
          <w:color w:val="000000" w:themeColor="text1"/>
        </w:rPr>
      </w:pPr>
    </w:p>
    <w:p w:rsidRPr="0061293F" w:rsidR="00F572D7" w:rsidP="00F572D7" w:rsidRDefault="00F572D7" w14:paraId="04E0F08C" w14:textId="77777777">
      <w:pPr>
        <w:jc w:val="center"/>
        <w:rPr>
          <w:rFonts w:asciiTheme="minorHAnsi" w:hAnsiTheme="minorHAnsi"/>
          <w:color w:val="000000" w:themeColor="text1"/>
        </w:rPr>
      </w:pPr>
    </w:p>
    <w:p w:rsidRPr="0061293F" w:rsidR="00F572D7" w:rsidP="00F572D7" w:rsidRDefault="00F572D7" w14:paraId="4478D365" w14:textId="77777777">
      <w:pPr>
        <w:jc w:val="center"/>
        <w:rPr>
          <w:rFonts w:asciiTheme="minorHAnsi" w:hAnsiTheme="minorHAnsi"/>
          <w:color w:val="000000" w:themeColor="text1"/>
        </w:rPr>
      </w:pPr>
    </w:p>
    <w:p w:rsidRPr="0061293F" w:rsidR="00F572D7" w:rsidP="00F572D7" w:rsidRDefault="00F572D7" w14:paraId="6A52ADCB" w14:textId="77777777">
      <w:pPr>
        <w:jc w:val="center"/>
        <w:rPr>
          <w:rFonts w:asciiTheme="minorHAnsi" w:hAnsiTheme="minorHAnsi"/>
          <w:color w:val="000000" w:themeColor="text1"/>
        </w:rPr>
      </w:pPr>
    </w:p>
    <w:p w:rsidRPr="0061293F" w:rsidR="00F572D7" w:rsidP="00F572D7" w:rsidRDefault="00F572D7" w14:paraId="00E2385D" w14:textId="77777777">
      <w:pPr>
        <w:jc w:val="center"/>
        <w:rPr>
          <w:rFonts w:asciiTheme="minorHAnsi" w:hAnsiTheme="minorHAnsi"/>
          <w:color w:val="000000" w:themeColor="text1"/>
        </w:rPr>
      </w:pPr>
    </w:p>
    <w:p w:rsidRPr="0061293F" w:rsidR="00F572D7" w:rsidP="00F572D7" w:rsidRDefault="00F572D7" w14:paraId="019905AE" w14:textId="77777777">
      <w:pPr>
        <w:jc w:val="center"/>
        <w:rPr>
          <w:rFonts w:asciiTheme="minorHAnsi" w:hAnsiTheme="minorHAnsi"/>
          <w:color w:val="000000" w:themeColor="text1"/>
        </w:rPr>
      </w:pPr>
    </w:p>
    <w:p w:rsidRPr="0061293F" w:rsidR="00F572D7" w:rsidP="00F572D7" w:rsidRDefault="00F572D7" w14:paraId="667B9909" w14:textId="77777777">
      <w:pPr>
        <w:jc w:val="center"/>
        <w:rPr>
          <w:rFonts w:asciiTheme="minorHAnsi" w:hAnsiTheme="minorHAnsi"/>
          <w:color w:val="000000" w:themeColor="text1"/>
        </w:rPr>
      </w:pPr>
    </w:p>
    <w:p w:rsidRPr="0061293F" w:rsidR="00F572D7" w:rsidP="00F572D7" w:rsidRDefault="00F572D7" w14:paraId="2EAAD5C8" w14:textId="77777777">
      <w:pPr>
        <w:jc w:val="center"/>
        <w:rPr>
          <w:rFonts w:asciiTheme="minorHAnsi" w:hAnsiTheme="minorHAnsi"/>
          <w:color w:val="000000" w:themeColor="text1"/>
        </w:rPr>
      </w:pPr>
    </w:p>
    <w:p w:rsidRPr="0061293F" w:rsidR="00F572D7" w:rsidP="00F572D7" w:rsidRDefault="00F572D7" w14:paraId="6AD82D46" w14:textId="77777777">
      <w:pPr>
        <w:jc w:val="center"/>
        <w:rPr>
          <w:rFonts w:asciiTheme="minorHAnsi" w:hAnsiTheme="minorHAnsi"/>
          <w:color w:val="000000" w:themeColor="text1"/>
        </w:rPr>
      </w:pPr>
    </w:p>
    <w:p w:rsidRPr="0061293F" w:rsidR="00F572D7" w:rsidP="00F572D7" w:rsidRDefault="00F572D7" w14:paraId="024DCB8C" w14:textId="77777777">
      <w:pPr>
        <w:jc w:val="center"/>
        <w:rPr>
          <w:rFonts w:asciiTheme="minorHAnsi" w:hAnsiTheme="minorHAnsi"/>
          <w:color w:val="000000" w:themeColor="text1"/>
        </w:rPr>
      </w:pPr>
    </w:p>
    <w:p w:rsidRPr="0061293F" w:rsidR="00F572D7" w:rsidP="00F572D7" w:rsidRDefault="00F572D7" w14:paraId="7D8669BC" w14:textId="77777777">
      <w:pPr>
        <w:jc w:val="center"/>
        <w:rPr>
          <w:rFonts w:asciiTheme="minorHAnsi" w:hAnsiTheme="minorHAnsi"/>
          <w:color w:val="000000" w:themeColor="text1"/>
        </w:rPr>
      </w:pPr>
    </w:p>
    <w:p w:rsidRPr="0061293F" w:rsidR="00F572D7" w:rsidP="00F572D7" w:rsidRDefault="00F572D7" w14:paraId="28935420" w14:textId="77777777">
      <w:pPr>
        <w:jc w:val="center"/>
        <w:rPr>
          <w:rFonts w:asciiTheme="minorHAnsi" w:hAnsiTheme="minorHAnsi"/>
          <w:color w:val="000000" w:themeColor="text1"/>
        </w:rPr>
      </w:pPr>
    </w:p>
    <w:p w:rsidRPr="0061293F" w:rsidR="00F572D7" w:rsidP="00F572D7" w:rsidRDefault="00F572D7" w14:paraId="370F1FB9" w14:textId="77777777">
      <w:pPr>
        <w:jc w:val="center"/>
        <w:rPr>
          <w:rFonts w:asciiTheme="minorHAnsi" w:hAnsiTheme="minorHAnsi"/>
          <w:color w:val="000000" w:themeColor="text1"/>
        </w:rPr>
      </w:pPr>
    </w:p>
    <w:p w:rsidRPr="0061293F" w:rsidR="00F572D7" w:rsidP="00F572D7" w:rsidRDefault="00F572D7" w14:paraId="5A40DCB7" w14:textId="77777777">
      <w:pPr>
        <w:jc w:val="center"/>
        <w:rPr>
          <w:rFonts w:asciiTheme="minorHAnsi" w:hAnsiTheme="minorHAnsi"/>
          <w:color w:val="000000" w:themeColor="text1"/>
        </w:rPr>
      </w:pPr>
    </w:p>
    <w:p w:rsidRPr="000010EB" w:rsidR="00F572D7" w:rsidP="000010EB" w:rsidRDefault="00F572D7" w14:paraId="05603086" w14:textId="77777777">
      <w:pPr>
        <w:jc w:val="center"/>
        <w:rPr>
          <w:rFonts w:asciiTheme="minorHAnsi" w:hAnsiTheme="minorHAnsi"/>
          <w:color w:val="000000" w:themeColor="text1"/>
        </w:rPr>
      </w:pPr>
    </w:p>
    <w:p w:rsidRPr="0061293F" w:rsidR="00F572D7" w:rsidP="00F572D7" w:rsidRDefault="00F572D7" w14:paraId="56324890" w14:textId="77777777">
      <w:pPr>
        <w:autoSpaceDE w:val="0"/>
        <w:autoSpaceDN w:val="0"/>
        <w:adjustRightInd w:val="0"/>
        <w:jc w:val="center"/>
        <w:rPr>
          <w:rFonts w:asciiTheme="minorHAnsi" w:hAnsiTheme="minorHAnsi" w:cstheme="minorHAnsi"/>
          <w:b/>
          <w:i/>
          <w:iCs/>
          <w:color w:val="000000" w:themeColor="text1"/>
          <w:sz w:val="28"/>
          <w:szCs w:val="28"/>
          <w:lang w:eastAsia="en-GB"/>
        </w:rPr>
      </w:pPr>
      <w:r w:rsidRPr="000010EB">
        <w:rPr>
          <w:rFonts w:asciiTheme="minorHAnsi" w:hAnsiTheme="minorHAnsi"/>
          <w:b/>
          <w:i/>
          <w:color w:val="000000" w:themeColor="text1"/>
          <w:sz w:val="28"/>
        </w:rPr>
        <w:t xml:space="preserve">This </w:t>
      </w:r>
      <w:r w:rsidRPr="0061293F">
        <w:rPr>
          <w:rFonts w:asciiTheme="minorHAnsi" w:hAnsiTheme="minorHAnsi" w:cstheme="minorHAnsi"/>
          <w:b/>
          <w:i/>
          <w:iCs/>
          <w:color w:val="000000" w:themeColor="text1"/>
          <w:sz w:val="28"/>
          <w:szCs w:val="28"/>
          <w:lang w:eastAsia="en-GB"/>
        </w:rPr>
        <w:t>page is intentionally blank for printing purposes</w:t>
      </w:r>
    </w:p>
    <w:p w:rsidRPr="0061293F" w:rsidR="003B405D" w:rsidP="004C7A23" w:rsidRDefault="003B405D" w14:paraId="77DCC03B" w14:textId="1ACCC257">
      <w:pPr>
        <w:jc w:val="center"/>
        <w:rPr>
          <w:rFonts w:asciiTheme="minorHAnsi" w:hAnsiTheme="minorHAnsi" w:eastAsiaTheme="minorHAnsi" w:cstheme="minorHAnsi"/>
          <w:b/>
          <w:bCs/>
          <w:i/>
          <w:iCs/>
          <w:sz w:val="28"/>
          <w:szCs w:val="28"/>
        </w:rPr>
        <w:sectPr w:rsidRPr="0061293F" w:rsidR="003B405D" w:rsidSect="00927E06">
          <w:footerReference w:type="default" r:id="rId11"/>
          <w:pgSz w:w="11906" w:h="16838" w:orient="portrait"/>
          <w:pgMar w:top="624" w:right="851" w:bottom="454" w:left="851" w:header="709" w:footer="567" w:gutter="0"/>
          <w:cols w:space="708"/>
          <w:docGrid w:linePitch="360"/>
        </w:sectPr>
      </w:pPr>
    </w:p>
    <w:p w:rsidRPr="003C5FDC" w:rsidR="00D73F0E" w:rsidP="00927E06" w:rsidRDefault="00D73F0E" w14:paraId="6AC79F93" w14:textId="77777777">
      <w:pPr>
        <w:spacing w:after="120"/>
        <w:rPr>
          <w:rFonts w:asciiTheme="minorHAnsi" w:hAnsiTheme="minorHAnsi"/>
          <w:b/>
          <w:color w:val="7C2529"/>
          <w:sz w:val="32"/>
          <w:szCs w:val="32"/>
        </w:rPr>
      </w:pPr>
      <w:r w:rsidRPr="003C5FDC">
        <w:rPr>
          <w:rFonts w:asciiTheme="minorHAnsi" w:hAnsiTheme="minorHAnsi"/>
          <w:b/>
          <w:color w:val="7C2529"/>
          <w:sz w:val="32"/>
          <w:szCs w:val="32"/>
        </w:rPr>
        <w:t>REVIEW SHEET</w:t>
      </w:r>
    </w:p>
    <w:p w:rsidRPr="00D92A54" w:rsidR="001167E7" w:rsidP="001167E7" w:rsidRDefault="001167E7" w14:paraId="4A4A8AA9" w14:textId="61BB4779">
      <w:pPr>
        <w:spacing w:after="240"/>
        <w:rPr>
          <w:bCs/>
          <w:szCs w:val="22"/>
        </w:rPr>
      </w:pPr>
      <w:bookmarkStart w:name="_Hlk86393552" w:id="0"/>
      <w:r w:rsidRPr="00D92A54">
        <w:rPr>
          <w:bCs/>
          <w:szCs w:val="22"/>
        </w:rPr>
        <w:t xml:space="preserve">Each entry in this table summarises the changes to </w:t>
      </w:r>
      <w:r>
        <w:rPr>
          <w:bCs/>
          <w:szCs w:val="22"/>
        </w:rPr>
        <w:t>these</w:t>
      </w:r>
      <w:r w:rsidRPr="00D92A54">
        <w:rPr>
          <w:bCs/>
          <w:szCs w:val="22"/>
        </w:rPr>
        <w:t xml:space="preserve"> procedures made since the last review (if any).</w:t>
      </w:r>
      <w:r w:rsidRPr="00D92A54">
        <w:rPr>
          <w:bCs/>
          <w:szCs w:val="22"/>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965"/>
        <w:gridCol w:w="6914"/>
        <w:gridCol w:w="1749"/>
      </w:tblGrid>
      <w:tr w:rsidRPr="0061293F" w:rsidR="00160850" w:rsidTr="01872BF8" w14:paraId="438DFD91" w14:textId="77777777">
        <w:trPr>
          <w:trHeight w:val="20"/>
          <w:tblHeader/>
        </w:trPr>
        <w:tc>
          <w:tcPr>
            <w:tcW w:w="965" w:type="dxa"/>
            <w:shd w:val="clear" w:color="auto" w:fill="D9D9D9" w:themeFill="background1" w:themeFillShade="D9"/>
            <w:tcMar/>
            <w:vAlign w:val="center"/>
          </w:tcPr>
          <w:bookmarkEnd w:id="0"/>
          <w:p w:rsidRPr="009C25F5" w:rsidR="00160850" w:rsidP="006D3546" w:rsidRDefault="00160850" w14:paraId="0245AB37" w14:textId="77777777">
            <w:pPr>
              <w:jc w:val="center"/>
              <w:rPr>
                <w:rFonts w:eastAsia="Gill Sans MT" w:asciiTheme="minorHAnsi" w:hAnsiTheme="minorHAnsi"/>
                <w:b/>
                <w:color w:val="7C2529"/>
                <w:szCs w:val="22"/>
              </w:rPr>
            </w:pPr>
            <w:r w:rsidRPr="009C25F5">
              <w:rPr>
                <w:rFonts w:eastAsia="Gill Sans MT" w:asciiTheme="minorHAnsi" w:hAnsiTheme="minorHAnsi"/>
                <w:b/>
                <w:color w:val="7C2529"/>
                <w:szCs w:val="22"/>
              </w:rPr>
              <w:t>Version Number</w:t>
            </w:r>
          </w:p>
        </w:tc>
        <w:tc>
          <w:tcPr>
            <w:tcW w:w="6914" w:type="dxa"/>
            <w:shd w:val="clear" w:color="auto" w:fill="D9D9D9" w:themeFill="background1" w:themeFillShade="D9"/>
            <w:tcMar/>
            <w:vAlign w:val="center"/>
          </w:tcPr>
          <w:p w:rsidRPr="009C25F5" w:rsidR="00160850" w:rsidP="006D3546" w:rsidRDefault="00160850" w14:paraId="45C6090A" w14:textId="00985442">
            <w:pPr>
              <w:jc w:val="center"/>
              <w:rPr>
                <w:rFonts w:eastAsia="Gill Sans MT" w:asciiTheme="minorHAnsi" w:hAnsiTheme="minorHAnsi"/>
                <w:b/>
                <w:color w:val="7C2529"/>
                <w:szCs w:val="22"/>
              </w:rPr>
            </w:pPr>
            <w:r w:rsidRPr="009C25F5">
              <w:rPr>
                <w:rFonts w:eastAsia="Gill Sans MT" w:asciiTheme="minorHAnsi" w:hAnsiTheme="minorHAnsi"/>
                <w:b/>
                <w:color w:val="7C2529"/>
                <w:szCs w:val="22"/>
              </w:rPr>
              <w:t>Version Description</w:t>
            </w:r>
          </w:p>
        </w:tc>
        <w:tc>
          <w:tcPr>
            <w:tcW w:w="1749" w:type="dxa"/>
            <w:shd w:val="clear" w:color="auto" w:fill="D9D9D9" w:themeFill="background1" w:themeFillShade="D9"/>
            <w:tcMar/>
            <w:vAlign w:val="center"/>
          </w:tcPr>
          <w:p w:rsidRPr="009C25F5" w:rsidR="00160850" w:rsidP="006D3546" w:rsidRDefault="00160850" w14:paraId="595596FB" w14:textId="6EE5160E">
            <w:pPr>
              <w:jc w:val="center"/>
              <w:rPr>
                <w:rFonts w:eastAsia="Gill Sans MT" w:asciiTheme="minorHAnsi" w:hAnsiTheme="minorHAnsi"/>
                <w:b/>
                <w:color w:val="7C2529"/>
                <w:szCs w:val="22"/>
              </w:rPr>
            </w:pPr>
            <w:r w:rsidRPr="009C25F5">
              <w:rPr>
                <w:rFonts w:eastAsia="Gill Sans MT" w:asciiTheme="minorHAnsi" w:hAnsiTheme="minorHAnsi"/>
                <w:b/>
                <w:color w:val="7C2529"/>
                <w:szCs w:val="22"/>
              </w:rPr>
              <w:t>Date of Revision</w:t>
            </w:r>
          </w:p>
        </w:tc>
      </w:tr>
      <w:tr w:rsidRPr="0061293F" w:rsidR="00160850" w:rsidTr="01872BF8" w14:paraId="0C2EAAAA" w14:textId="77777777">
        <w:trPr>
          <w:trHeight w:val="20"/>
        </w:trPr>
        <w:tc>
          <w:tcPr>
            <w:tcW w:w="965" w:type="dxa"/>
            <w:tcMar/>
            <w:vAlign w:val="center"/>
          </w:tcPr>
          <w:p w:rsidRPr="0061293F" w:rsidR="00160850" w:rsidP="006D3546" w:rsidRDefault="00160850" w14:paraId="39456A1C" w14:textId="77777777">
            <w:pPr>
              <w:jc w:val="center"/>
              <w:rPr>
                <w:rFonts w:eastAsia="Gill Sans MT" w:asciiTheme="minorHAnsi" w:hAnsiTheme="minorHAnsi"/>
                <w:sz w:val="18"/>
                <w:szCs w:val="18"/>
              </w:rPr>
            </w:pPr>
            <w:r w:rsidRPr="0061293F">
              <w:rPr>
                <w:rFonts w:eastAsia="Gill Sans MT" w:asciiTheme="minorHAnsi" w:hAnsiTheme="minorHAnsi"/>
                <w:sz w:val="18"/>
                <w:szCs w:val="18"/>
              </w:rPr>
              <w:t>1</w:t>
            </w:r>
          </w:p>
        </w:tc>
        <w:tc>
          <w:tcPr>
            <w:tcW w:w="6914" w:type="dxa"/>
            <w:tcMar/>
            <w:vAlign w:val="center"/>
          </w:tcPr>
          <w:p w:rsidRPr="0061293F" w:rsidR="00160850" w:rsidP="006D3546" w:rsidRDefault="00160850" w14:paraId="3704841F" w14:textId="77777777">
            <w:pPr>
              <w:rPr>
                <w:rFonts w:eastAsia="Gill Sans MT" w:asciiTheme="minorHAnsi" w:hAnsiTheme="minorHAnsi"/>
                <w:sz w:val="18"/>
                <w:szCs w:val="18"/>
              </w:rPr>
            </w:pPr>
            <w:r w:rsidRPr="0061293F">
              <w:rPr>
                <w:rFonts w:eastAsia="Gill Sans MT" w:asciiTheme="minorHAnsi" w:hAnsiTheme="minorHAnsi"/>
                <w:sz w:val="18"/>
                <w:szCs w:val="18"/>
              </w:rPr>
              <w:t>Original</w:t>
            </w:r>
          </w:p>
        </w:tc>
        <w:tc>
          <w:tcPr>
            <w:tcW w:w="1749" w:type="dxa"/>
            <w:tcMar/>
            <w:vAlign w:val="center"/>
          </w:tcPr>
          <w:p w:rsidRPr="0061293F" w:rsidR="00160850" w:rsidP="00367AFD" w:rsidRDefault="00E011CB" w14:paraId="434D6BD5" w14:textId="77777777">
            <w:pPr>
              <w:jc w:val="center"/>
              <w:rPr>
                <w:rFonts w:eastAsia="Gill Sans MT" w:asciiTheme="minorHAnsi" w:hAnsiTheme="minorHAnsi"/>
                <w:sz w:val="18"/>
                <w:szCs w:val="18"/>
              </w:rPr>
            </w:pPr>
            <w:r w:rsidRPr="0061293F">
              <w:rPr>
                <w:rFonts w:eastAsia="Gill Sans MT" w:asciiTheme="minorHAnsi" w:hAnsiTheme="minorHAnsi"/>
                <w:sz w:val="18"/>
                <w:szCs w:val="18"/>
              </w:rPr>
              <w:t>Feb 2012</w:t>
            </w:r>
          </w:p>
        </w:tc>
      </w:tr>
      <w:tr w:rsidRPr="0061293F" w:rsidR="00ED3E7E" w:rsidTr="01872BF8" w14:paraId="706A0188" w14:textId="77777777">
        <w:trPr>
          <w:trHeight w:val="20"/>
        </w:trPr>
        <w:tc>
          <w:tcPr>
            <w:tcW w:w="965" w:type="dxa"/>
            <w:tcMar/>
            <w:vAlign w:val="center"/>
          </w:tcPr>
          <w:p w:rsidRPr="00F050C6" w:rsidR="00ED3E7E" w:rsidP="00A76534" w:rsidRDefault="00160850" w14:paraId="7BEA48C2" w14:textId="658C0C20">
            <w:pPr>
              <w:jc w:val="center"/>
              <w:rPr>
                <w:rFonts w:eastAsia="Gill Sans MT" w:asciiTheme="minorHAnsi" w:hAnsiTheme="minorHAnsi"/>
                <w:sz w:val="18"/>
                <w:szCs w:val="18"/>
              </w:rPr>
            </w:pPr>
            <w:r w:rsidRPr="00464295">
              <w:rPr>
                <w:rFonts w:eastAsia="Gill Sans MT" w:asciiTheme="minorHAnsi" w:hAnsiTheme="minorHAnsi"/>
                <w:sz w:val="18"/>
              </w:rPr>
              <w:t>2</w:t>
            </w:r>
          </w:p>
        </w:tc>
        <w:tc>
          <w:tcPr>
            <w:tcW w:w="6914" w:type="dxa"/>
            <w:tcMar/>
            <w:vAlign w:val="center"/>
          </w:tcPr>
          <w:p w:rsidRPr="00F050C6" w:rsidR="00ED3E7E" w:rsidP="0099786F" w:rsidRDefault="00681509" w14:paraId="65F6470B" w14:textId="039CFD5D">
            <w:pPr>
              <w:rPr>
                <w:rFonts w:eastAsia="Gill Sans MT" w:asciiTheme="minorHAnsi" w:hAnsiTheme="minorHAnsi"/>
                <w:sz w:val="18"/>
                <w:szCs w:val="18"/>
              </w:rPr>
            </w:pPr>
            <w:r w:rsidRPr="00464295">
              <w:rPr>
                <w:rFonts w:eastAsia="Gill Sans MT" w:asciiTheme="minorHAnsi" w:hAnsiTheme="minorHAnsi"/>
                <w:sz w:val="18"/>
              </w:rPr>
              <w:t>Reviewed 2 – 34. revision descriptions on previous policies.</w:t>
            </w:r>
          </w:p>
        </w:tc>
        <w:tc>
          <w:tcPr>
            <w:tcW w:w="1749" w:type="dxa"/>
            <w:tcMar/>
            <w:vAlign w:val="center"/>
          </w:tcPr>
          <w:p w:rsidRPr="00F050C6" w:rsidR="00ED3E7E" w:rsidP="00B6338A" w:rsidRDefault="00160850" w14:paraId="34104D16" w14:textId="146079AB">
            <w:pPr>
              <w:jc w:val="center"/>
              <w:rPr>
                <w:rFonts w:eastAsia="Gill Sans MT" w:asciiTheme="minorHAnsi" w:hAnsiTheme="minorHAnsi"/>
                <w:sz w:val="18"/>
                <w:szCs w:val="18"/>
              </w:rPr>
            </w:pPr>
            <w:r w:rsidRPr="0061293F">
              <w:rPr>
                <w:rFonts w:eastAsia="Gill Sans MT" w:asciiTheme="minorHAnsi" w:hAnsiTheme="minorHAnsi"/>
                <w:sz w:val="18"/>
                <w:szCs w:val="18"/>
              </w:rPr>
              <w:t>Aug 2012</w:t>
            </w:r>
            <w:r w:rsidRPr="00464295" w:rsidR="00681509">
              <w:rPr>
                <w:rFonts w:eastAsia="Gill Sans MT" w:asciiTheme="minorHAnsi" w:hAnsiTheme="minorHAnsi"/>
                <w:sz w:val="18"/>
              </w:rPr>
              <w:t xml:space="preserve"> – </w:t>
            </w:r>
            <w:r w:rsidRPr="00F050C6" w:rsidR="00ED3E7E">
              <w:rPr>
                <w:rFonts w:eastAsia="Gill Sans MT" w:asciiTheme="minorHAnsi" w:hAnsiTheme="minorHAnsi"/>
                <w:sz w:val="18"/>
                <w:szCs w:val="18"/>
              </w:rPr>
              <w:t>July 2022</w:t>
            </w:r>
          </w:p>
        </w:tc>
      </w:tr>
      <w:tr w:rsidRPr="0061293F" w:rsidR="007D2B27" w:rsidTr="01872BF8" w14:paraId="20A650AC" w14:textId="77777777">
        <w:trPr>
          <w:trHeight w:val="20"/>
        </w:trPr>
        <w:tc>
          <w:tcPr>
            <w:tcW w:w="965" w:type="dxa"/>
            <w:tcMar/>
            <w:vAlign w:val="center"/>
          </w:tcPr>
          <w:p w:rsidRPr="00FF79F5" w:rsidR="007D2B27" w:rsidP="00A76534" w:rsidRDefault="007D2B27" w14:paraId="50513FC7" w14:textId="4C80F49D">
            <w:pPr>
              <w:jc w:val="center"/>
              <w:rPr>
                <w:rFonts w:eastAsia="Gill Sans MT" w:asciiTheme="minorHAnsi" w:hAnsiTheme="minorHAnsi"/>
                <w:sz w:val="18"/>
                <w:szCs w:val="18"/>
              </w:rPr>
            </w:pPr>
            <w:r w:rsidRPr="00FF79F5">
              <w:rPr>
                <w:rFonts w:eastAsia="Gill Sans MT" w:asciiTheme="minorHAnsi" w:hAnsiTheme="minorHAnsi"/>
                <w:sz w:val="18"/>
                <w:szCs w:val="18"/>
              </w:rPr>
              <w:t>34</w:t>
            </w:r>
          </w:p>
        </w:tc>
        <w:tc>
          <w:tcPr>
            <w:tcW w:w="6914" w:type="dxa"/>
            <w:tcMar/>
            <w:vAlign w:val="center"/>
          </w:tcPr>
          <w:p w:rsidRPr="00FF79F5" w:rsidR="007D2B27" w:rsidP="0099786F" w:rsidRDefault="007D2B27" w14:paraId="58089CC5" w14:textId="46AB8DC5">
            <w:pPr>
              <w:rPr>
                <w:rFonts w:eastAsia="Gill Sans MT" w:asciiTheme="minorHAnsi" w:hAnsiTheme="minorHAnsi"/>
                <w:sz w:val="18"/>
                <w:szCs w:val="18"/>
              </w:rPr>
            </w:pPr>
            <w:r w:rsidRPr="00FF79F5">
              <w:rPr>
                <w:rFonts w:eastAsia="Gill Sans MT" w:asciiTheme="minorHAnsi" w:hAnsiTheme="minorHAnsi"/>
                <w:sz w:val="18"/>
                <w:szCs w:val="18"/>
              </w:rPr>
              <w:t>Updated in line with the publication of statutory guidance ‘Keeping Children Safe in Education’ 2023.</w:t>
            </w:r>
            <w:r w:rsidRPr="00FF79F5" w:rsidR="00D108B4">
              <w:rPr>
                <w:rFonts w:eastAsia="Gill Sans MT" w:asciiTheme="minorHAnsi" w:hAnsiTheme="minorHAnsi"/>
                <w:sz w:val="18"/>
                <w:szCs w:val="18"/>
              </w:rPr>
              <w:t xml:space="preserve"> </w:t>
            </w:r>
          </w:p>
        </w:tc>
        <w:tc>
          <w:tcPr>
            <w:tcW w:w="1749" w:type="dxa"/>
            <w:tcMar/>
            <w:vAlign w:val="center"/>
          </w:tcPr>
          <w:p w:rsidRPr="00FF79F5" w:rsidR="007D2B27" w:rsidP="00B6338A" w:rsidRDefault="007D2B27" w14:paraId="5D73057C" w14:textId="6850CCB1">
            <w:pPr>
              <w:jc w:val="center"/>
              <w:rPr>
                <w:rFonts w:eastAsia="Gill Sans MT" w:asciiTheme="minorHAnsi" w:hAnsiTheme="minorHAnsi"/>
                <w:sz w:val="18"/>
                <w:szCs w:val="18"/>
              </w:rPr>
            </w:pPr>
            <w:r w:rsidRPr="00FF79F5">
              <w:rPr>
                <w:rFonts w:eastAsia="Gill Sans MT" w:asciiTheme="minorHAnsi" w:hAnsiTheme="minorHAnsi"/>
                <w:sz w:val="18"/>
                <w:szCs w:val="18"/>
              </w:rPr>
              <w:t>Sept 2023</w:t>
            </w:r>
          </w:p>
        </w:tc>
      </w:tr>
      <w:tr w:rsidRPr="0061293F" w:rsidR="009A776F" w:rsidTr="01872BF8" w14:paraId="708BCA76" w14:textId="77777777">
        <w:trPr>
          <w:trHeight w:val="20"/>
        </w:trPr>
        <w:tc>
          <w:tcPr>
            <w:tcW w:w="965" w:type="dxa"/>
            <w:tcMar/>
            <w:vAlign w:val="center"/>
          </w:tcPr>
          <w:p w:rsidRPr="008E2DF6" w:rsidR="009A776F" w:rsidP="00A76534" w:rsidRDefault="009A776F" w14:paraId="20D7ECFD" w14:textId="4860D053">
            <w:pPr>
              <w:jc w:val="center"/>
              <w:rPr>
                <w:rFonts w:eastAsia="Gill Sans MT" w:asciiTheme="minorHAnsi" w:hAnsiTheme="minorHAnsi"/>
                <w:sz w:val="18"/>
                <w:szCs w:val="18"/>
              </w:rPr>
            </w:pPr>
            <w:r w:rsidRPr="008E2DF6">
              <w:rPr>
                <w:rFonts w:eastAsia="Gill Sans MT" w:asciiTheme="minorHAnsi" w:hAnsiTheme="minorHAnsi"/>
                <w:sz w:val="18"/>
                <w:szCs w:val="18"/>
              </w:rPr>
              <w:t>35</w:t>
            </w:r>
          </w:p>
        </w:tc>
        <w:tc>
          <w:tcPr>
            <w:tcW w:w="6914" w:type="dxa"/>
            <w:tcMar/>
            <w:vAlign w:val="center"/>
          </w:tcPr>
          <w:p w:rsidRPr="008E2DF6" w:rsidR="009A776F" w:rsidP="0099786F" w:rsidRDefault="009A776F" w14:paraId="16AB581D" w14:textId="38B07A47">
            <w:pPr>
              <w:rPr>
                <w:rFonts w:eastAsia="Gill Sans MT" w:asciiTheme="minorHAnsi" w:hAnsiTheme="minorHAnsi"/>
                <w:sz w:val="18"/>
                <w:szCs w:val="18"/>
              </w:rPr>
            </w:pPr>
            <w:r w:rsidRPr="008E2DF6">
              <w:rPr>
                <w:rFonts w:eastAsia="Gill Sans MT" w:asciiTheme="minorHAnsi" w:hAnsiTheme="minorHAnsi"/>
                <w:sz w:val="18"/>
                <w:szCs w:val="18"/>
              </w:rPr>
              <w:t>Minor change to Local Authority Designated Officer (LADO) email address (now one for each Council) and updated to take account of revised Gov.UK statutory guidance ‘Working together to safeguard children</w:t>
            </w:r>
            <w:r w:rsidRPr="008E2DF6" w:rsidR="00F17283">
              <w:rPr>
                <w:rFonts w:eastAsia="Gill Sans MT" w:asciiTheme="minorHAnsi" w:hAnsiTheme="minorHAnsi"/>
                <w:sz w:val="18"/>
                <w:szCs w:val="18"/>
              </w:rPr>
              <w:t>’ (Dec 2023)</w:t>
            </w:r>
            <w:r w:rsidRPr="008E2DF6" w:rsidR="00F51FD1">
              <w:rPr>
                <w:rFonts w:eastAsia="Gill Sans MT" w:asciiTheme="minorHAnsi" w:hAnsiTheme="minorHAnsi"/>
                <w:sz w:val="18"/>
                <w:szCs w:val="18"/>
              </w:rPr>
              <w:t>.</w:t>
            </w:r>
            <w:r w:rsidRPr="008E2DF6" w:rsidR="00FF79F5">
              <w:rPr>
                <w:rFonts w:eastAsia="Gill Sans MT" w:asciiTheme="minorHAnsi" w:hAnsiTheme="minorHAnsi"/>
                <w:sz w:val="18"/>
                <w:szCs w:val="18"/>
              </w:rPr>
              <w:t xml:space="preserve"> Updated with new Cumberland Early help telephone number (Procedures, page 10</w:t>
            </w:r>
            <w:r w:rsidRPr="00890B00" w:rsidR="00FF79F5">
              <w:rPr>
                <w:rFonts w:eastAsia="Gill Sans MT" w:asciiTheme="minorHAnsi" w:hAnsiTheme="minorHAnsi"/>
                <w:sz w:val="18"/>
                <w:szCs w:val="18"/>
              </w:rPr>
              <w:t>)</w:t>
            </w:r>
            <w:r w:rsidRPr="00890B00" w:rsidR="00A50D8D">
              <w:rPr>
                <w:rFonts w:eastAsia="Gill Sans MT" w:asciiTheme="minorHAnsi" w:hAnsiTheme="minorHAnsi"/>
                <w:sz w:val="18"/>
                <w:szCs w:val="18"/>
              </w:rPr>
              <w:t xml:space="preserve">. </w:t>
            </w:r>
            <w:r w:rsidRPr="00F50717" w:rsidR="004843E8">
              <w:rPr>
                <w:rFonts w:eastAsia="Gill Sans MT" w:asciiTheme="minorHAnsi" w:hAnsiTheme="minorHAnsi"/>
                <w:sz w:val="18"/>
                <w:szCs w:val="18"/>
              </w:rPr>
              <w:t xml:space="preserve">Updated in line with the publication of </w:t>
            </w:r>
            <w:r w:rsidRPr="00F50717" w:rsidR="002A64FF">
              <w:rPr>
                <w:rFonts w:eastAsia="Gill Sans MT" w:asciiTheme="minorHAnsi" w:hAnsiTheme="minorHAnsi"/>
                <w:sz w:val="18"/>
                <w:szCs w:val="18"/>
              </w:rPr>
              <w:t xml:space="preserve">revised ‘Information Sharing – advice for practitioners’ (May 2024) and </w:t>
            </w:r>
            <w:r w:rsidRPr="00F50717" w:rsidR="004843E8">
              <w:rPr>
                <w:rFonts w:eastAsia="Gill Sans MT" w:asciiTheme="minorHAnsi" w:hAnsiTheme="minorHAnsi"/>
                <w:sz w:val="18"/>
                <w:szCs w:val="18"/>
              </w:rPr>
              <w:t xml:space="preserve">statutory guidance ‘Keeping Children Safe in Education’ </w:t>
            </w:r>
            <w:r w:rsidRPr="00F50717" w:rsidR="002A64FF">
              <w:rPr>
                <w:rFonts w:eastAsia="Gill Sans MT" w:asciiTheme="minorHAnsi" w:hAnsiTheme="minorHAnsi"/>
                <w:sz w:val="18"/>
                <w:szCs w:val="18"/>
              </w:rPr>
              <w:t>(</w:t>
            </w:r>
            <w:r w:rsidRPr="00F50717" w:rsidR="00544D47">
              <w:rPr>
                <w:rFonts w:eastAsia="Gill Sans MT" w:asciiTheme="minorHAnsi" w:hAnsiTheme="minorHAnsi"/>
                <w:sz w:val="18"/>
                <w:szCs w:val="18"/>
              </w:rPr>
              <w:t>September 2024</w:t>
            </w:r>
            <w:r w:rsidRPr="00F50717" w:rsidR="002A64FF">
              <w:rPr>
                <w:rFonts w:eastAsia="Gill Sans MT" w:asciiTheme="minorHAnsi" w:hAnsiTheme="minorHAnsi"/>
                <w:sz w:val="18"/>
                <w:szCs w:val="18"/>
              </w:rPr>
              <w:t>)</w:t>
            </w:r>
            <w:r w:rsidRPr="00F50717" w:rsidR="004843E8">
              <w:rPr>
                <w:rFonts w:eastAsia="Gill Sans MT" w:asciiTheme="minorHAnsi" w:hAnsiTheme="minorHAnsi"/>
                <w:sz w:val="18"/>
                <w:szCs w:val="18"/>
              </w:rPr>
              <w:t xml:space="preserve"> and to take account of terminology used by both Cumbria LAs.</w:t>
            </w:r>
          </w:p>
        </w:tc>
        <w:tc>
          <w:tcPr>
            <w:tcW w:w="1749" w:type="dxa"/>
            <w:tcMar/>
            <w:vAlign w:val="center"/>
          </w:tcPr>
          <w:p w:rsidRPr="008E2DF6" w:rsidR="00F51FD1" w:rsidP="002A64FF" w:rsidRDefault="00A50D8D" w14:paraId="46601ED6" w14:textId="4FC4FEFE">
            <w:pPr>
              <w:jc w:val="center"/>
              <w:rPr>
                <w:rFonts w:eastAsia="Gill Sans MT" w:asciiTheme="minorHAnsi" w:hAnsiTheme="minorHAnsi"/>
                <w:sz w:val="18"/>
                <w:szCs w:val="18"/>
              </w:rPr>
            </w:pPr>
            <w:r w:rsidRPr="00890B00">
              <w:rPr>
                <w:rFonts w:eastAsia="Gill Sans MT" w:asciiTheme="minorHAnsi" w:hAnsiTheme="minorHAnsi"/>
                <w:sz w:val="18"/>
                <w:szCs w:val="18"/>
              </w:rPr>
              <w:t>Sept</w:t>
            </w:r>
            <w:r w:rsidRPr="008E2DF6" w:rsidR="00FF79F5">
              <w:rPr>
                <w:rFonts w:eastAsia="Gill Sans MT" w:asciiTheme="minorHAnsi" w:hAnsiTheme="minorHAnsi"/>
                <w:sz w:val="18"/>
                <w:szCs w:val="18"/>
              </w:rPr>
              <w:t xml:space="preserve"> 2024</w:t>
            </w:r>
          </w:p>
        </w:tc>
      </w:tr>
      <w:tr w:rsidRPr="0061293F" w:rsidR="005C3F8D" w:rsidTr="01872BF8" w14:paraId="2B4991C0" w14:textId="77777777">
        <w:trPr>
          <w:trHeight w:val="20"/>
        </w:trPr>
        <w:tc>
          <w:tcPr>
            <w:tcW w:w="965" w:type="dxa"/>
            <w:tcMar/>
            <w:vAlign w:val="center"/>
          </w:tcPr>
          <w:p w:rsidRPr="002A6BB2" w:rsidR="005C3F8D" w:rsidP="005C3F8D" w:rsidRDefault="004D1012" w14:paraId="1E681E65" w14:textId="77777777">
            <w:pPr>
              <w:jc w:val="center"/>
              <w:rPr>
                <w:rFonts w:asciiTheme="minorHAnsi" w:hAnsiTheme="minorHAnsi"/>
                <w:sz w:val="18"/>
                <w:highlight w:val="green"/>
              </w:rPr>
            </w:pPr>
            <w:r w:rsidRPr="00890B00">
              <w:rPr>
                <w:rFonts w:eastAsia="Gill Sans MT" w:asciiTheme="minorHAnsi" w:hAnsiTheme="minorHAnsi"/>
                <w:sz w:val="18"/>
                <w:szCs w:val="18"/>
              </w:rPr>
              <w:t>36</w:t>
            </w:r>
          </w:p>
        </w:tc>
        <w:tc>
          <w:tcPr>
            <w:tcW w:w="6914" w:type="dxa"/>
            <w:tcMar/>
            <w:vAlign w:val="center"/>
          </w:tcPr>
          <w:p w:rsidRPr="00C72048" w:rsidR="005C3F8D" w:rsidP="005C3F8D" w:rsidRDefault="005C3F8D" w14:paraId="1B62C5B0" w14:textId="59E48005">
            <w:pPr>
              <w:rPr>
                <w:rFonts w:eastAsia="Gill Sans MT" w:asciiTheme="minorHAnsi" w:hAnsiTheme="minorHAnsi"/>
                <w:sz w:val="18"/>
                <w:szCs w:val="18"/>
              </w:rPr>
            </w:pPr>
            <w:r w:rsidRPr="00C72048">
              <w:rPr>
                <w:rFonts w:eastAsia="Gill Sans MT" w:asciiTheme="minorHAnsi" w:hAnsiTheme="minorHAnsi"/>
                <w:sz w:val="18"/>
                <w:szCs w:val="18"/>
              </w:rPr>
              <w:t xml:space="preserve">Minor update to the link to the Cumberland Safeguarding Hub Single Contact form which came into effect on 18 November 2024. (pages 5 and 20 refer). Only applies to schools with </w:t>
            </w:r>
            <w:r w:rsidRPr="00C72048">
              <w:rPr>
                <w:rFonts w:eastAsia="Gill Sans MT" w:asciiTheme="minorHAnsi" w:hAnsiTheme="minorHAnsi"/>
                <w:b/>
                <w:bCs/>
                <w:sz w:val="18"/>
                <w:szCs w:val="18"/>
              </w:rPr>
              <w:t xml:space="preserve">children living in Cumberland LA.  </w:t>
            </w:r>
            <w:r w:rsidRPr="00C72048">
              <w:rPr>
                <w:rFonts w:eastAsia="Gill Sans MT" w:asciiTheme="minorHAnsi" w:hAnsiTheme="minorHAnsi"/>
                <w:sz w:val="18"/>
                <w:szCs w:val="18"/>
              </w:rPr>
              <w:t>Schools with children living in Cumberland LA must update their CP Policy accordingly.</w:t>
            </w:r>
            <w:r w:rsidRPr="00890B00" w:rsidR="004D1012">
              <w:rPr>
                <w:rFonts w:eastAsia="Gill Sans MT" w:asciiTheme="minorHAnsi" w:hAnsiTheme="minorHAnsi"/>
                <w:sz w:val="18"/>
                <w:szCs w:val="18"/>
              </w:rPr>
              <w:t xml:space="preserve"> </w:t>
            </w:r>
            <w:r w:rsidRPr="00493F98" w:rsidR="006F2C06">
              <w:rPr>
                <w:rFonts w:eastAsia="Gill Sans MT" w:asciiTheme="minorHAnsi" w:hAnsiTheme="minorHAnsi"/>
                <w:sz w:val="18"/>
                <w:szCs w:val="18"/>
              </w:rPr>
              <w:t>Updated to take account of EYFS statutory framework for group and school-based providers</w:t>
            </w:r>
            <w:r w:rsidRPr="00493F98" w:rsidR="007B236C">
              <w:rPr>
                <w:rFonts w:eastAsia="Gill Sans MT" w:asciiTheme="minorHAnsi" w:hAnsiTheme="minorHAnsi"/>
                <w:sz w:val="18"/>
                <w:szCs w:val="18"/>
              </w:rPr>
              <w:t xml:space="preserve"> 2025</w:t>
            </w:r>
            <w:r w:rsidRPr="00493F98" w:rsidR="006F2C06">
              <w:rPr>
                <w:rFonts w:eastAsia="Gill Sans MT" w:asciiTheme="minorHAnsi" w:hAnsiTheme="minorHAnsi"/>
                <w:sz w:val="18"/>
                <w:szCs w:val="18"/>
              </w:rPr>
              <w:t xml:space="preserve"> and Keeping Children Safe in Education 2025.</w:t>
            </w:r>
            <w:r w:rsidRPr="00493F98" w:rsidR="00831B5F">
              <w:rPr>
                <w:rFonts w:eastAsia="Gill Sans MT" w:asciiTheme="minorHAnsi" w:hAnsiTheme="minorHAnsi"/>
                <w:sz w:val="18"/>
                <w:szCs w:val="18"/>
              </w:rPr>
              <w:t xml:space="preserve">  Various links have also been updated.</w:t>
            </w:r>
          </w:p>
        </w:tc>
        <w:tc>
          <w:tcPr>
            <w:tcW w:w="1749" w:type="dxa"/>
            <w:tcMar/>
            <w:vAlign w:val="center"/>
          </w:tcPr>
          <w:p w:rsidRPr="00C72048" w:rsidR="005C3F8D" w:rsidP="005C3F8D" w:rsidRDefault="006F2C06" w14:paraId="37469EDF" w14:textId="28DAACCB">
            <w:pPr>
              <w:jc w:val="center"/>
              <w:rPr>
                <w:rFonts w:eastAsia="Gill Sans MT" w:asciiTheme="minorHAnsi" w:hAnsiTheme="minorHAnsi"/>
                <w:sz w:val="18"/>
                <w:szCs w:val="18"/>
              </w:rPr>
            </w:pPr>
            <w:r w:rsidRPr="00493F98">
              <w:rPr>
                <w:rFonts w:eastAsia="Gill Sans MT" w:asciiTheme="minorHAnsi" w:hAnsiTheme="minorHAnsi"/>
                <w:sz w:val="18"/>
                <w:szCs w:val="18"/>
              </w:rPr>
              <w:t>September 2025</w:t>
            </w:r>
          </w:p>
        </w:tc>
      </w:tr>
      <w:tr w:rsidRPr="0061293F" w:rsidR="00750A35" w:rsidTr="01872BF8" w14:paraId="5E796BF0" w14:textId="77777777">
        <w:trPr>
          <w:trHeight w:val="20"/>
        </w:trPr>
        <w:tc>
          <w:tcPr>
            <w:tcW w:w="965" w:type="dxa"/>
            <w:tcMar/>
            <w:vAlign w:val="center"/>
          </w:tcPr>
          <w:p w:rsidRPr="002A6BB2" w:rsidR="00750A35" w:rsidP="01872BF8" w:rsidRDefault="002A6BB2" w14:paraId="7E115323" w14:textId="453145C9">
            <w:pPr>
              <w:jc w:val="center"/>
              <w:rPr>
                <w:rFonts w:ascii="Calibri" w:hAnsi="Calibri" w:eastAsia="Gill Sans MT" w:asciiTheme="minorAscii" w:hAnsiTheme="minorAscii"/>
                <w:sz w:val="18"/>
                <w:szCs w:val="18"/>
              </w:rPr>
            </w:pPr>
            <w:r w:rsidRPr="01872BF8" w:rsidR="002A6BB2">
              <w:rPr>
                <w:rFonts w:ascii="Calibri" w:hAnsi="Calibri" w:eastAsia="Gill Sans MT" w:asciiTheme="minorAscii" w:hAnsiTheme="minorAscii"/>
                <w:sz w:val="18"/>
                <w:szCs w:val="18"/>
              </w:rPr>
              <w:t>37</w:t>
            </w:r>
          </w:p>
        </w:tc>
        <w:tc>
          <w:tcPr>
            <w:tcW w:w="6914" w:type="dxa"/>
            <w:tcMar/>
            <w:vAlign w:val="center"/>
          </w:tcPr>
          <w:p w:rsidRPr="002A6BB2" w:rsidR="00750A35" w:rsidP="01872BF8" w:rsidRDefault="00750A35" w14:paraId="79AF6DA2" w14:textId="1C8FC6B1">
            <w:pPr>
              <w:rPr>
                <w:rFonts w:ascii="Calibri" w:hAnsi="Calibri" w:eastAsia="Gill Sans MT" w:asciiTheme="minorAscii" w:hAnsiTheme="minorAscii"/>
                <w:sz w:val="18"/>
                <w:szCs w:val="18"/>
              </w:rPr>
            </w:pPr>
            <w:r w:rsidRPr="01872BF8" w:rsidR="4798AAF4">
              <w:rPr>
                <w:rFonts w:ascii="Calibri" w:hAnsi="Calibri" w:eastAsia="Gill Sans MT" w:asciiTheme="minorAscii" w:hAnsiTheme="minorAscii"/>
                <w:sz w:val="18"/>
                <w:szCs w:val="18"/>
              </w:rPr>
              <w:t xml:space="preserve">Updated to include that from 7 November 2025 </w:t>
            </w:r>
            <w:r w:rsidRPr="01872BF8" w:rsidR="65524AF7">
              <w:rPr>
                <w:rFonts w:ascii="Calibri" w:hAnsi="Calibri" w:eastAsia="Gill Sans MT" w:asciiTheme="minorAscii" w:hAnsiTheme="minorAscii"/>
                <w:sz w:val="18"/>
                <w:szCs w:val="18"/>
              </w:rPr>
              <w:t xml:space="preserve">there is a </w:t>
            </w:r>
            <w:r w:rsidRPr="01872BF8" w:rsidR="4798AAF4">
              <w:rPr>
                <w:rFonts w:ascii="Calibri" w:hAnsi="Calibri" w:eastAsia="Gill Sans MT" w:asciiTheme="minorAscii" w:hAnsiTheme="minorAscii"/>
                <w:sz w:val="18"/>
                <w:szCs w:val="18"/>
              </w:rPr>
              <w:t>statutory requirement for Police to notify the school when they a</w:t>
            </w:r>
            <w:r w:rsidRPr="01872BF8" w:rsidR="65524AF7">
              <w:rPr>
                <w:rFonts w:ascii="Calibri" w:hAnsi="Calibri" w:eastAsia="Gill Sans MT" w:asciiTheme="minorAscii" w:hAnsiTheme="minorAscii"/>
                <w:sz w:val="18"/>
                <w:szCs w:val="18"/>
              </w:rPr>
              <w:t>tt</w:t>
            </w:r>
            <w:r w:rsidRPr="01872BF8" w:rsidR="4798AAF4">
              <w:rPr>
                <w:rFonts w:ascii="Calibri" w:hAnsi="Calibri" w:eastAsia="Gill Sans MT" w:asciiTheme="minorAscii" w:hAnsiTheme="minorAscii"/>
                <w:sz w:val="18"/>
                <w:szCs w:val="18"/>
              </w:rPr>
              <w:t>end a domestic abuse incident in a child’s home, including children who were not physically present at the incident</w:t>
            </w:r>
            <w:r w:rsidRPr="01872BF8" w:rsidR="00CC7B57">
              <w:rPr>
                <w:rFonts w:ascii="Calibri" w:hAnsi="Calibri" w:eastAsia="Gill Sans MT" w:asciiTheme="minorAscii" w:hAnsiTheme="minorAscii"/>
                <w:sz w:val="18"/>
                <w:szCs w:val="18"/>
              </w:rPr>
              <w:t xml:space="preserve"> and other minor changes</w:t>
            </w:r>
            <w:r w:rsidRPr="01872BF8" w:rsidR="0073277C">
              <w:rPr>
                <w:rFonts w:ascii="Calibri" w:hAnsi="Calibri" w:eastAsia="Gill Sans MT" w:asciiTheme="minorAscii" w:hAnsiTheme="minorAscii"/>
                <w:sz w:val="18"/>
                <w:szCs w:val="18"/>
              </w:rPr>
              <w:t xml:space="preserve"> to Cumberland and Westmorland and Furness SCP links</w:t>
            </w:r>
            <w:r w:rsidRPr="01872BF8" w:rsidR="729DEC90">
              <w:rPr>
                <w:rFonts w:ascii="Calibri" w:hAnsi="Calibri" w:eastAsia="Gill Sans MT" w:asciiTheme="minorAscii" w:hAnsiTheme="minorAscii"/>
                <w:sz w:val="18"/>
                <w:szCs w:val="18"/>
              </w:rPr>
              <w:t xml:space="preserve"> to procedures</w:t>
            </w:r>
            <w:r w:rsidRPr="01872BF8" w:rsidR="0073277C">
              <w:rPr>
                <w:rFonts w:ascii="Calibri" w:hAnsi="Calibri" w:eastAsia="Gill Sans MT" w:asciiTheme="minorAscii" w:hAnsiTheme="minorAscii"/>
                <w:sz w:val="18"/>
                <w:szCs w:val="18"/>
              </w:rPr>
              <w:t>.</w:t>
            </w:r>
            <w:r w:rsidRPr="01872BF8" w:rsidR="00CC7B57">
              <w:rPr>
                <w:rFonts w:ascii="Calibri" w:hAnsi="Calibri" w:eastAsia="Gill Sans MT" w:asciiTheme="minorAscii" w:hAnsiTheme="minorAscii"/>
                <w:sz w:val="18"/>
                <w:szCs w:val="18"/>
              </w:rPr>
              <w:t xml:space="preserve">  </w:t>
            </w:r>
            <w:r w:rsidRPr="01872BF8" w:rsidR="002A6BB2">
              <w:rPr>
                <w:rFonts w:ascii="Calibri" w:hAnsi="Calibri" w:eastAsia="Gill Sans MT" w:asciiTheme="minorAscii" w:hAnsiTheme="minorAscii"/>
                <w:sz w:val="18"/>
                <w:szCs w:val="18"/>
              </w:rPr>
              <w:t xml:space="preserve"> </w:t>
            </w:r>
            <w:r w:rsidRPr="01872BF8" w:rsidR="002A6BB2">
              <w:rPr>
                <w:rFonts w:ascii="Calibri" w:hAnsi="Calibri" w:eastAsia="Gill Sans MT" w:asciiTheme="minorAscii" w:hAnsiTheme="minorAscii"/>
                <w:sz w:val="18"/>
                <w:szCs w:val="18"/>
              </w:rPr>
              <w:t>Updates to reflect changes in Keeping Children Safe in Education (KCSiE 2026) and EYFS statutory framework.</w:t>
            </w:r>
          </w:p>
        </w:tc>
        <w:tc>
          <w:tcPr>
            <w:tcW w:w="1749" w:type="dxa"/>
            <w:tcMar/>
            <w:vAlign w:val="center"/>
          </w:tcPr>
          <w:p w:rsidRPr="002A6BB2" w:rsidR="00750A35" w:rsidP="01872BF8" w:rsidRDefault="002A6BB2" w14:paraId="5A0DCCDF" w14:textId="7EBF09FF">
            <w:pPr>
              <w:jc w:val="center"/>
              <w:rPr>
                <w:rFonts w:ascii="Calibri" w:hAnsi="Calibri" w:eastAsia="Gill Sans MT" w:asciiTheme="minorAscii" w:hAnsiTheme="minorAscii"/>
                <w:sz w:val="18"/>
                <w:szCs w:val="18"/>
              </w:rPr>
            </w:pPr>
            <w:r w:rsidRPr="01872BF8" w:rsidR="002A6BB2">
              <w:rPr>
                <w:rFonts w:ascii="Calibri" w:hAnsi="Calibri" w:eastAsia="Gill Sans MT" w:asciiTheme="minorAscii" w:hAnsiTheme="minorAscii"/>
                <w:sz w:val="18"/>
                <w:szCs w:val="18"/>
              </w:rPr>
              <w:t>September 2026</w:t>
            </w:r>
          </w:p>
        </w:tc>
      </w:tr>
      <w:tr w:rsidRPr="0061293F" w:rsidR="00CC4709" w:rsidTr="01872BF8" w14:paraId="7E9AAB87" w14:textId="77777777">
        <w:trPr>
          <w:trHeight w:val="20"/>
        </w:trPr>
        <w:tc>
          <w:tcPr>
            <w:tcW w:w="965" w:type="dxa"/>
            <w:tcMar/>
            <w:vAlign w:val="center"/>
          </w:tcPr>
          <w:p w:rsidRPr="00CC4709" w:rsidR="00CC4709" w:rsidP="005C3F8D" w:rsidRDefault="00CC4709" w14:paraId="78F0D650" w14:textId="5DA7DF3F">
            <w:pPr>
              <w:jc w:val="center"/>
              <w:rPr>
                <w:rFonts w:eastAsia="Gill Sans MT" w:asciiTheme="minorHAnsi" w:hAnsiTheme="minorHAnsi"/>
                <w:sz w:val="18"/>
                <w:szCs w:val="18"/>
                <w:highlight w:val="yellow"/>
              </w:rPr>
            </w:pPr>
          </w:p>
        </w:tc>
        <w:tc>
          <w:tcPr>
            <w:tcW w:w="6914" w:type="dxa"/>
            <w:tcMar/>
            <w:vAlign w:val="center"/>
          </w:tcPr>
          <w:p w:rsidRPr="00CC4709" w:rsidR="00CC4709" w:rsidP="005C3F8D" w:rsidRDefault="00CC4709" w14:paraId="4A5AA66F" w14:textId="01EF8AAE">
            <w:pPr>
              <w:rPr>
                <w:rFonts w:eastAsia="Gill Sans MT" w:asciiTheme="minorHAnsi" w:hAnsiTheme="minorHAnsi"/>
                <w:sz w:val="18"/>
                <w:szCs w:val="18"/>
                <w:highlight w:val="yellow"/>
              </w:rPr>
            </w:pPr>
          </w:p>
        </w:tc>
        <w:tc>
          <w:tcPr>
            <w:tcW w:w="1749" w:type="dxa"/>
            <w:tcMar/>
            <w:vAlign w:val="center"/>
          </w:tcPr>
          <w:p w:rsidRPr="00CC4709" w:rsidR="00CC4709" w:rsidP="005C3F8D" w:rsidRDefault="00CC4709" w14:paraId="12AFD568" w14:textId="77777777">
            <w:pPr>
              <w:jc w:val="center"/>
              <w:rPr>
                <w:rFonts w:eastAsia="Gill Sans MT" w:asciiTheme="minorHAnsi" w:hAnsiTheme="minorHAnsi"/>
                <w:sz w:val="18"/>
                <w:szCs w:val="18"/>
                <w:highlight w:val="yellow"/>
              </w:rPr>
            </w:pPr>
          </w:p>
        </w:tc>
      </w:tr>
    </w:tbl>
    <w:p w:rsidRPr="003508AE" w:rsidR="003508AE" w:rsidP="003508AE" w:rsidRDefault="003508AE" w14:paraId="4C545E98" w14:textId="0667120A">
      <w:pPr>
        <w:tabs>
          <w:tab w:val="left" w:pos="1128"/>
        </w:tabs>
        <w:rPr>
          <w:rFonts w:asciiTheme="minorHAnsi" w:hAnsiTheme="minorHAnsi"/>
          <w:sz w:val="28"/>
          <w:szCs w:val="28"/>
        </w:rPr>
        <w:sectPr w:rsidRPr="003508AE" w:rsidR="003508AE" w:rsidSect="002D50D7">
          <w:headerReference w:type="default" r:id="rId12"/>
          <w:footerReference w:type="default" r:id="rId13"/>
          <w:pgSz w:w="11906" w:h="16838" w:orient="portrait"/>
          <w:pgMar w:top="680" w:right="1134" w:bottom="680" w:left="1134" w:header="567" w:footer="510" w:gutter="0"/>
          <w:cols w:space="708"/>
          <w:docGrid w:linePitch="360"/>
        </w:sectPr>
      </w:pPr>
      <w:r>
        <w:rPr>
          <w:rFonts w:asciiTheme="minorHAnsi" w:hAnsiTheme="minorHAnsi"/>
          <w:sz w:val="28"/>
          <w:szCs w:val="28"/>
        </w:rPr>
        <w:tab/>
      </w:r>
    </w:p>
    <w:p w:rsidRPr="0061293F" w:rsidR="00161F2D" w:rsidP="009F670D" w:rsidRDefault="00161F2D" w14:paraId="5BBDCC87" w14:textId="729F377B">
      <w:pPr>
        <w:spacing w:after="120" w:line="276" w:lineRule="auto"/>
        <w:rPr>
          <w:rFonts w:asciiTheme="minorHAnsi" w:hAnsiTheme="minorHAnsi" w:cstheme="minorHAnsi"/>
          <w:b/>
          <w:sz w:val="28"/>
          <w:szCs w:val="28"/>
        </w:rPr>
      </w:pPr>
      <w:r w:rsidRPr="009C25F5">
        <w:rPr>
          <w:rFonts w:asciiTheme="minorHAnsi" w:hAnsiTheme="minorHAnsi" w:cstheme="minorHAnsi"/>
          <w:b/>
          <w:color w:val="7C2529"/>
          <w:sz w:val="28"/>
          <w:szCs w:val="28"/>
        </w:rPr>
        <w:t>C</w:t>
      </w:r>
      <w:r w:rsidR="003E5D44">
        <w:rPr>
          <w:rFonts w:asciiTheme="minorHAnsi" w:hAnsiTheme="minorHAnsi" w:cstheme="minorHAnsi"/>
          <w:b/>
          <w:color w:val="7C2529"/>
          <w:sz w:val="28"/>
          <w:szCs w:val="28"/>
        </w:rPr>
        <w:t>ONTENTS</w:t>
      </w:r>
    </w:p>
    <w:p w:rsidR="000010EB" w:rsidRDefault="00617E0D" w14:paraId="672BE8DC" w14:textId="58B9437A">
      <w:pPr>
        <w:pStyle w:val="TOC1"/>
        <w:rPr>
          <w:rFonts w:asciiTheme="minorHAnsi" w:hAnsiTheme="minorHAnsi" w:eastAsiaTheme="minorEastAsia" w:cstheme="minorBidi"/>
          <w:b w:val="0"/>
          <w:noProof/>
          <w:kern w:val="2"/>
          <w:szCs w:val="24"/>
          <w:lang w:eastAsia="en-GB"/>
          <w14:ligatures w14:val="standardContextual"/>
        </w:rPr>
      </w:pPr>
      <w:r w:rsidRPr="0061293F">
        <w:rPr>
          <w:rFonts w:cstheme="minorHAnsi"/>
          <w:szCs w:val="28"/>
        </w:rPr>
        <w:fldChar w:fldCharType="begin"/>
      </w:r>
      <w:r w:rsidRPr="0061293F">
        <w:rPr>
          <w:rFonts w:cstheme="minorHAnsi"/>
          <w:szCs w:val="28"/>
        </w:rPr>
        <w:instrText xml:space="preserve"> TOC \o "1-4" \h \z \u </w:instrText>
      </w:r>
      <w:r w:rsidRPr="0061293F">
        <w:rPr>
          <w:rFonts w:cstheme="minorHAnsi"/>
          <w:szCs w:val="28"/>
        </w:rPr>
        <w:fldChar w:fldCharType="separate"/>
      </w:r>
      <w:hyperlink w:history="1" w:anchor="_Toc239097385">
        <w:r w:rsidRPr="00CD5809" w:rsidR="000010EB">
          <w:rPr>
            <w:rStyle w:val="Hyperlink"/>
            <w:noProof/>
          </w:rPr>
          <w:t>POLICY STATEMENT</w:t>
        </w:r>
        <w:r w:rsidR="000010EB">
          <w:rPr>
            <w:noProof/>
            <w:webHidden/>
          </w:rPr>
          <w:tab/>
        </w:r>
        <w:r w:rsidR="000010EB">
          <w:rPr>
            <w:noProof/>
            <w:webHidden/>
          </w:rPr>
          <w:fldChar w:fldCharType="begin"/>
        </w:r>
        <w:r w:rsidR="000010EB">
          <w:rPr>
            <w:noProof/>
            <w:webHidden/>
          </w:rPr>
          <w:instrText xml:space="preserve"> PAGEREF _Toc239097385 \h </w:instrText>
        </w:r>
        <w:r w:rsidR="000010EB">
          <w:rPr>
            <w:noProof/>
            <w:webHidden/>
          </w:rPr>
        </w:r>
        <w:r w:rsidR="000010EB">
          <w:rPr>
            <w:noProof/>
            <w:webHidden/>
          </w:rPr>
          <w:fldChar w:fldCharType="separate"/>
        </w:r>
        <w:r w:rsidR="000010EB">
          <w:rPr>
            <w:noProof/>
            <w:webHidden/>
          </w:rPr>
          <w:t>1</w:t>
        </w:r>
        <w:r w:rsidR="000010EB">
          <w:rPr>
            <w:noProof/>
            <w:webHidden/>
          </w:rPr>
          <w:fldChar w:fldCharType="end"/>
        </w:r>
      </w:hyperlink>
    </w:p>
    <w:p w:rsidR="000010EB" w:rsidRDefault="000010EB" w14:paraId="1A913A5B" w14:textId="04128C46">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386">
        <w:r w:rsidRPr="00CD5809">
          <w:rPr>
            <w:rStyle w:val="Hyperlink"/>
            <w:noProof/>
          </w:rPr>
          <w:t>1.</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Definitions</w:t>
        </w:r>
        <w:r>
          <w:rPr>
            <w:noProof/>
            <w:webHidden/>
          </w:rPr>
          <w:tab/>
        </w:r>
        <w:r>
          <w:rPr>
            <w:noProof/>
            <w:webHidden/>
          </w:rPr>
          <w:fldChar w:fldCharType="begin"/>
        </w:r>
        <w:r>
          <w:rPr>
            <w:noProof/>
            <w:webHidden/>
          </w:rPr>
          <w:instrText xml:space="preserve"> PAGEREF _Toc239097386 \h </w:instrText>
        </w:r>
        <w:r>
          <w:rPr>
            <w:noProof/>
            <w:webHidden/>
          </w:rPr>
        </w:r>
        <w:r>
          <w:rPr>
            <w:noProof/>
            <w:webHidden/>
          </w:rPr>
          <w:fldChar w:fldCharType="separate"/>
        </w:r>
        <w:r>
          <w:rPr>
            <w:noProof/>
            <w:webHidden/>
          </w:rPr>
          <w:t>1</w:t>
        </w:r>
        <w:r>
          <w:rPr>
            <w:noProof/>
            <w:webHidden/>
          </w:rPr>
          <w:fldChar w:fldCharType="end"/>
        </w:r>
      </w:hyperlink>
    </w:p>
    <w:p w:rsidR="000010EB" w:rsidRDefault="000010EB" w14:paraId="50788741" w14:textId="3B9C7279">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387">
        <w:r w:rsidRPr="00CD5809">
          <w:rPr>
            <w:rStyle w:val="Hyperlink"/>
            <w:noProof/>
          </w:rPr>
          <w:t>2.</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Introduction</w:t>
        </w:r>
        <w:r>
          <w:rPr>
            <w:noProof/>
            <w:webHidden/>
          </w:rPr>
          <w:tab/>
        </w:r>
        <w:r>
          <w:rPr>
            <w:noProof/>
            <w:webHidden/>
          </w:rPr>
          <w:fldChar w:fldCharType="begin"/>
        </w:r>
        <w:r>
          <w:rPr>
            <w:noProof/>
            <w:webHidden/>
          </w:rPr>
          <w:instrText xml:space="preserve"> PAGEREF _Toc239097387 \h </w:instrText>
        </w:r>
        <w:r>
          <w:rPr>
            <w:noProof/>
            <w:webHidden/>
          </w:rPr>
        </w:r>
        <w:r>
          <w:rPr>
            <w:noProof/>
            <w:webHidden/>
          </w:rPr>
          <w:fldChar w:fldCharType="separate"/>
        </w:r>
        <w:r>
          <w:rPr>
            <w:noProof/>
            <w:webHidden/>
          </w:rPr>
          <w:t>1</w:t>
        </w:r>
        <w:r>
          <w:rPr>
            <w:noProof/>
            <w:webHidden/>
          </w:rPr>
          <w:fldChar w:fldCharType="end"/>
        </w:r>
      </w:hyperlink>
    </w:p>
    <w:p w:rsidR="000010EB" w:rsidRDefault="000010EB" w14:paraId="3AE9AC6B" w14:textId="67557B51">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388">
        <w:r w:rsidRPr="00CD5809">
          <w:rPr>
            <w:rStyle w:val="Hyperlink"/>
            <w:noProof/>
          </w:rPr>
          <w:t>3.</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Ethos</w:t>
        </w:r>
        <w:r>
          <w:rPr>
            <w:noProof/>
            <w:webHidden/>
          </w:rPr>
          <w:tab/>
        </w:r>
        <w:r>
          <w:rPr>
            <w:noProof/>
            <w:webHidden/>
          </w:rPr>
          <w:fldChar w:fldCharType="begin"/>
        </w:r>
        <w:r>
          <w:rPr>
            <w:noProof/>
            <w:webHidden/>
          </w:rPr>
          <w:instrText xml:space="preserve"> PAGEREF _Toc239097388 \h </w:instrText>
        </w:r>
        <w:r>
          <w:rPr>
            <w:noProof/>
            <w:webHidden/>
          </w:rPr>
        </w:r>
        <w:r>
          <w:rPr>
            <w:noProof/>
            <w:webHidden/>
          </w:rPr>
          <w:fldChar w:fldCharType="separate"/>
        </w:r>
        <w:r>
          <w:rPr>
            <w:noProof/>
            <w:webHidden/>
          </w:rPr>
          <w:t>2</w:t>
        </w:r>
        <w:r>
          <w:rPr>
            <w:noProof/>
            <w:webHidden/>
          </w:rPr>
          <w:fldChar w:fldCharType="end"/>
        </w:r>
      </w:hyperlink>
    </w:p>
    <w:p w:rsidR="000010EB" w:rsidRDefault="000010EB" w14:paraId="31885C9D" w14:textId="31653C29">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389">
        <w:r w:rsidRPr="00CD5809">
          <w:rPr>
            <w:rStyle w:val="Hyperlink"/>
            <w:noProof/>
          </w:rPr>
          <w:t>4.</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Aims</w:t>
        </w:r>
        <w:r>
          <w:rPr>
            <w:noProof/>
            <w:webHidden/>
          </w:rPr>
          <w:tab/>
        </w:r>
        <w:r>
          <w:rPr>
            <w:noProof/>
            <w:webHidden/>
          </w:rPr>
          <w:fldChar w:fldCharType="begin"/>
        </w:r>
        <w:r>
          <w:rPr>
            <w:noProof/>
            <w:webHidden/>
          </w:rPr>
          <w:instrText xml:space="preserve"> PAGEREF _Toc239097389 \h </w:instrText>
        </w:r>
        <w:r>
          <w:rPr>
            <w:noProof/>
            <w:webHidden/>
          </w:rPr>
        </w:r>
        <w:r>
          <w:rPr>
            <w:noProof/>
            <w:webHidden/>
          </w:rPr>
          <w:fldChar w:fldCharType="separate"/>
        </w:r>
        <w:r>
          <w:rPr>
            <w:noProof/>
            <w:webHidden/>
          </w:rPr>
          <w:t>3</w:t>
        </w:r>
        <w:r>
          <w:rPr>
            <w:noProof/>
            <w:webHidden/>
          </w:rPr>
          <w:fldChar w:fldCharType="end"/>
        </w:r>
      </w:hyperlink>
    </w:p>
    <w:p w:rsidR="000010EB" w:rsidRDefault="000010EB" w14:paraId="5755C169" w14:textId="0C7A20C0">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390">
        <w:r w:rsidRPr="00CD5809">
          <w:rPr>
            <w:rStyle w:val="Hyperlink"/>
            <w:noProof/>
          </w:rPr>
          <w:t>5.</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Entitlement</w:t>
        </w:r>
        <w:r>
          <w:rPr>
            <w:noProof/>
            <w:webHidden/>
          </w:rPr>
          <w:tab/>
        </w:r>
        <w:r>
          <w:rPr>
            <w:noProof/>
            <w:webHidden/>
          </w:rPr>
          <w:fldChar w:fldCharType="begin"/>
        </w:r>
        <w:r>
          <w:rPr>
            <w:noProof/>
            <w:webHidden/>
          </w:rPr>
          <w:instrText xml:space="preserve"> PAGEREF _Toc239097390 \h </w:instrText>
        </w:r>
        <w:r>
          <w:rPr>
            <w:noProof/>
            <w:webHidden/>
          </w:rPr>
        </w:r>
        <w:r>
          <w:rPr>
            <w:noProof/>
            <w:webHidden/>
          </w:rPr>
          <w:fldChar w:fldCharType="separate"/>
        </w:r>
        <w:r>
          <w:rPr>
            <w:noProof/>
            <w:webHidden/>
          </w:rPr>
          <w:t>4</w:t>
        </w:r>
        <w:r>
          <w:rPr>
            <w:noProof/>
            <w:webHidden/>
          </w:rPr>
          <w:fldChar w:fldCharType="end"/>
        </w:r>
      </w:hyperlink>
    </w:p>
    <w:p w:rsidR="000010EB" w:rsidRDefault="000010EB" w14:paraId="0FE9B2D6" w14:textId="7483300D">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391">
        <w:r w:rsidRPr="00CD5809">
          <w:rPr>
            <w:rStyle w:val="Hyperlink"/>
            <w:noProof/>
          </w:rPr>
          <w:t>6.</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Implementation</w:t>
        </w:r>
        <w:r>
          <w:rPr>
            <w:noProof/>
            <w:webHidden/>
          </w:rPr>
          <w:tab/>
        </w:r>
        <w:r>
          <w:rPr>
            <w:noProof/>
            <w:webHidden/>
          </w:rPr>
          <w:fldChar w:fldCharType="begin"/>
        </w:r>
        <w:r>
          <w:rPr>
            <w:noProof/>
            <w:webHidden/>
          </w:rPr>
          <w:instrText xml:space="preserve"> PAGEREF _Toc239097391 \h </w:instrText>
        </w:r>
        <w:r>
          <w:rPr>
            <w:noProof/>
            <w:webHidden/>
          </w:rPr>
        </w:r>
        <w:r>
          <w:rPr>
            <w:noProof/>
            <w:webHidden/>
          </w:rPr>
          <w:fldChar w:fldCharType="separate"/>
        </w:r>
        <w:r>
          <w:rPr>
            <w:noProof/>
            <w:webHidden/>
          </w:rPr>
          <w:t>4</w:t>
        </w:r>
        <w:r>
          <w:rPr>
            <w:noProof/>
            <w:webHidden/>
          </w:rPr>
          <w:fldChar w:fldCharType="end"/>
        </w:r>
      </w:hyperlink>
    </w:p>
    <w:p w:rsidR="000010EB" w:rsidRDefault="000010EB" w14:paraId="137E7F7B" w14:textId="4E0923B0">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392">
        <w:r w:rsidRPr="00CD5809">
          <w:rPr>
            <w:rStyle w:val="Hyperlink"/>
            <w:noProof/>
          </w:rPr>
          <w:t>7.</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Child protection during emergencies</w:t>
        </w:r>
        <w:r>
          <w:rPr>
            <w:noProof/>
            <w:webHidden/>
          </w:rPr>
          <w:tab/>
        </w:r>
        <w:r>
          <w:rPr>
            <w:noProof/>
            <w:webHidden/>
          </w:rPr>
          <w:fldChar w:fldCharType="begin"/>
        </w:r>
        <w:r>
          <w:rPr>
            <w:noProof/>
            <w:webHidden/>
          </w:rPr>
          <w:instrText xml:space="preserve"> PAGEREF _Toc239097392 \h </w:instrText>
        </w:r>
        <w:r>
          <w:rPr>
            <w:noProof/>
            <w:webHidden/>
          </w:rPr>
        </w:r>
        <w:r>
          <w:rPr>
            <w:noProof/>
            <w:webHidden/>
          </w:rPr>
          <w:fldChar w:fldCharType="separate"/>
        </w:r>
        <w:r>
          <w:rPr>
            <w:noProof/>
            <w:webHidden/>
          </w:rPr>
          <w:t>5</w:t>
        </w:r>
        <w:r>
          <w:rPr>
            <w:noProof/>
            <w:webHidden/>
          </w:rPr>
          <w:fldChar w:fldCharType="end"/>
        </w:r>
      </w:hyperlink>
    </w:p>
    <w:p w:rsidR="000010EB" w:rsidRDefault="000010EB" w14:paraId="76ED4CF3" w14:textId="6C4E2F2D">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393">
        <w:r w:rsidRPr="00CD5809">
          <w:rPr>
            <w:rStyle w:val="Hyperlink"/>
            <w:noProof/>
          </w:rPr>
          <w:t>8.</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Review</w:t>
        </w:r>
        <w:r>
          <w:rPr>
            <w:noProof/>
            <w:webHidden/>
          </w:rPr>
          <w:tab/>
        </w:r>
        <w:r>
          <w:rPr>
            <w:noProof/>
            <w:webHidden/>
          </w:rPr>
          <w:fldChar w:fldCharType="begin"/>
        </w:r>
        <w:r>
          <w:rPr>
            <w:noProof/>
            <w:webHidden/>
          </w:rPr>
          <w:instrText xml:space="preserve"> PAGEREF _Toc239097393 \h </w:instrText>
        </w:r>
        <w:r>
          <w:rPr>
            <w:noProof/>
            <w:webHidden/>
          </w:rPr>
        </w:r>
        <w:r>
          <w:rPr>
            <w:noProof/>
            <w:webHidden/>
          </w:rPr>
          <w:fldChar w:fldCharType="separate"/>
        </w:r>
        <w:r>
          <w:rPr>
            <w:noProof/>
            <w:webHidden/>
          </w:rPr>
          <w:t>6</w:t>
        </w:r>
        <w:r>
          <w:rPr>
            <w:noProof/>
            <w:webHidden/>
          </w:rPr>
          <w:fldChar w:fldCharType="end"/>
        </w:r>
      </w:hyperlink>
    </w:p>
    <w:p w:rsidR="000010EB" w:rsidRDefault="000010EB" w14:paraId="08ADFA1F" w14:textId="32ABFF24">
      <w:pPr>
        <w:pStyle w:val="TOC1"/>
        <w:rPr>
          <w:rFonts w:asciiTheme="minorHAnsi" w:hAnsiTheme="minorHAnsi" w:eastAsiaTheme="minorEastAsia" w:cstheme="minorBidi"/>
          <w:b w:val="0"/>
          <w:noProof/>
          <w:kern w:val="2"/>
          <w:szCs w:val="24"/>
          <w:lang w:eastAsia="en-GB"/>
          <w14:ligatures w14:val="standardContextual"/>
        </w:rPr>
      </w:pPr>
      <w:hyperlink w:history="1" w:anchor="_Toc239097394">
        <w:r w:rsidRPr="00CD5809">
          <w:rPr>
            <w:rStyle w:val="Hyperlink"/>
            <w:noProof/>
          </w:rPr>
          <w:t>PROCEDURES</w:t>
        </w:r>
        <w:r>
          <w:rPr>
            <w:noProof/>
            <w:webHidden/>
          </w:rPr>
          <w:tab/>
        </w:r>
        <w:r>
          <w:rPr>
            <w:noProof/>
            <w:webHidden/>
          </w:rPr>
          <w:fldChar w:fldCharType="begin"/>
        </w:r>
        <w:r>
          <w:rPr>
            <w:noProof/>
            <w:webHidden/>
          </w:rPr>
          <w:instrText xml:space="preserve"> PAGEREF _Toc239097394 \h </w:instrText>
        </w:r>
        <w:r>
          <w:rPr>
            <w:noProof/>
            <w:webHidden/>
          </w:rPr>
        </w:r>
        <w:r>
          <w:rPr>
            <w:noProof/>
            <w:webHidden/>
          </w:rPr>
          <w:fldChar w:fldCharType="separate"/>
        </w:r>
        <w:r>
          <w:rPr>
            <w:noProof/>
            <w:webHidden/>
          </w:rPr>
          <w:t>1</w:t>
        </w:r>
        <w:r>
          <w:rPr>
            <w:noProof/>
            <w:webHidden/>
          </w:rPr>
          <w:fldChar w:fldCharType="end"/>
        </w:r>
      </w:hyperlink>
    </w:p>
    <w:p w:rsidR="000010EB" w:rsidRDefault="000010EB" w14:paraId="156123D9" w14:textId="2905808E">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395">
        <w:r w:rsidRPr="00CD5809">
          <w:rPr>
            <w:rStyle w:val="Hyperlink"/>
            <w:noProof/>
          </w:rPr>
          <w:t>1.</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Roles and responsibilities</w:t>
        </w:r>
        <w:r>
          <w:rPr>
            <w:noProof/>
            <w:webHidden/>
          </w:rPr>
          <w:tab/>
        </w:r>
        <w:r>
          <w:rPr>
            <w:noProof/>
            <w:webHidden/>
          </w:rPr>
          <w:fldChar w:fldCharType="begin"/>
        </w:r>
        <w:r>
          <w:rPr>
            <w:noProof/>
            <w:webHidden/>
          </w:rPr>
          <w:instrText xml:space="preserve"> PAGEREF _Toc239097395 \h </w:instrText>
        </w:r>
        <w:r>
          <w:rPr>
            <w:noProof/>
            <w:webHidden/>
          </w:rPr>
        </w:r>
        <w:r>
          <w:rPr>
            <w:noProof/>
            <w:webHidden/>
          </w:rPr>
          <w:fldChar w:fldCharType="separate"/>
        </w:r>
        <w:r>
          <w:rPr>
            <w:noProof/>
            <w:webHidden/>
          </w:rPr>
          <w:t>1</w:t>
        </w:r>
        <w:r>
          <w:rPr>
            <w:noProof/>
            <w:webHidden/>
          </w:rPr>
          <w:fldChar w:fldCharType="end"/>
        </w:r>
      </w:hyperlink>
    </w:p>
    <w:p w:rsidR="000010EB" w:rsidRDefault="000010EB" w14:paraId="4AA8F23B" w14:textId="4C49039F">
      <w:pPr>
        <w:pStyle w:val="TOC3"/>
        <w:rPr>
          <w:rFonts w:asciiTheme="minorHAnsi" w:hAnsiTheme="minorHAnsi" w:eastAsiaTheme="minorEastAsia" w:cstheme="minorBidi"/>
          <w:noProof/>
          <w:kern w:val="2"/>
          <w:sz w:val="24"/>
          <w:szCs w:val="24"/>
          <w:lang w:eastAsia="en-GB"/>
          <w14:ligatures w14:val="standardContextual"/>
        </w:rPr>
      </w:pPr>
      <w:hyperlink w:history="1" w:anchor="_Toc239097396">
        <w:r w:rsidRPr="00CD5809">
          <w:rPr>
            <w:rStyle w:val="Hyperlink"/>
            <w:noProof/>
          </w:rPr>
          <w:t>1.1</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The role of the Governing Body</w:t>
        </w:r>
        <w:r>
          <w:rPr>
            <w:noProof/>
            <w:webHidden/>
          </w:rPr>
          <w:tab/>
        </w:r>
        <w:r>
          <w:rPr>
            <w:noProof/>
            <w:webHidden/>
          </w:rPr>
          <w:fldChar w:fldCharType="begin"/>
        </w:r>
        <w:r>
          <w:rPr>
            <w:noProof/>
            <w:webHidden/>
          </w:rPr>
          <w:instrText xml:space="preserve"> PAGEREF _Toc239097396 \h </w:instrText>
        </w:r>
        <w:r>
          <w:rPr>
            <w:noProof/>
            <w:webHidden/>
          </w:rPr>
        </w:r>
        <w:r>
          <w:rPr>
            <w:noProof/>
            <w:webHidden/>
          </w:rPr>
          <w:fldChar w:fldCharType="separate"/>
        </w:r>
        <w:r>
          <w:rPr>
            <w:noProof/>
            <w:webHidden/>
          </w:rPr>
          <w:t>1</w:t>
        </w:r>
        <w:r>
          <w:rPr>
            <w:noProof/>
            <w:webHidden/>
          </w:rPr>
          <w:fldChar w:fldCharType="end"/>
        </w:r>
      </w:hyperlink>
    </w:p>
    <w:p w:rsidR="000010EB" w:rsidRDefault="000010EB" w14:paraId="4E619654" w14:textId="75471BBD">
      <w:pPr>
        <w:pStyle w:val="TOC3"/>
        <w:rPr>
          <w:rFonts w:asciiTheme="minorHAnsi" w:hAnsiTheme="minorHAnsi" w:eastAsiaTheme="minorEastAsia" w:cstheme="minorBidi"/>
          <w:noProof/>
          <w:kern w:val="2"/>
          <w:sz w:val="24"/>
          <w:szCs w:val="24"/>
          <w:lang w:eastAsia="en-GB"/>
          <w14:ligatures w14:val="standardContextual"/>
        </w:rPr>
      </w:pPr>
      <w:hyperlink w:history="1" w:anchor="_Toc239097397">
        <w:r w:rsidRPr="00CD5809">
          <w:rPr>
            <w:rStyle w:val="Hyperlink"/>
            <w:noProof/>
          </w:rPr>
          <w:t>1.2</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The role of the Head teacher</w:t>
        </w:r>
        <w:r>
          <w:rPr>
            <w:noProof/>
            <w:webHidden/>
          </w:rPr>
          <w:tab/>
        </w:r>
        <w:r>
          <w:rPr>
            <w:noProof/>
            <w:webHidden/>
          </w:rPr>
          <w:fldChar w:fldCharType="begin"/>
        </w:r>
        <w:r>
          <w:rPr>
            <w:noProof/>
            <w:webHidden/>
          </w:rPr>
          <w:instrText xml:space="preserve"> PAGEREF _Toc239097397 \h </w:instrText>
        </w:r>
        <w:r>
          <w:rPr>
            <w:noProof/>
            <w:webHidden/>
          </w:rPr>
        </w:r>
        <w:r>
          <w:rPr>
            <w:noProof/>
            <w:webHidden/>
          </w:rPr>
          <w:fldChar w:fldCharType="separate"/>
        </w:r>
        <w:r>
          <w:rPr>
            <w:noProof/>
            <w:webHidden/>
          </w:rPr>
          <w:t>3</w:t>
        </w:r>
        <w:r>
          <w:rPr>
            <w:noProof/>
            <w:webHidden/>
          </w:rPr>
          <w:fldChar w:fldCharType="end"/>
        </w:r>
      </w:hyperlink>
    </w:p>
    <w:p w:rsidR="000010EB" w:rsidRDefault="000010EB" w14:paraId="10D0E6A4" w14:textId="551FC172">
      <w:pPr>
        <w:pStyle w:val="TOC3"/>
        <w:rPr>
          <w:rFonts w:asciiTheme="minorHAnsi" w:hAnsiTheme="minorHAnsi" w:eastAsiaTheme="minorEastAsia" w:cstheme="minorBidi"/>
          <w:noProof/>
          <w:kern w:val="2"/>
          <w:sz w:val="24"/>
          <w:szCs w:val="24"/>
          <w:lang w:eastAsia="en-GB"/>
          <w14:ligatures w14:val="standardContextual"/>
        </w:rPr>
      </w:pPr>
      <w:hyperlink w:history="1" w:anchor="_Toc239097398">
        <w:r w:rsidRPr="00CD5809">
          <w:rPr>
            <w:rStyle w:val="Hyperlink"/>
            <w:noProof/>
          </w:rPr>
          <w:t>1.3</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The role of the Designated Safeguarding Lead (DSL)</w:t>
        </w:r>
        <w:r>
          <w:rPr>
            <w:noProof/>
            <w:webHidden/>
          </w:rPr>
          <w:tab/>
        </w:r>
        <w:r>
          <w:rPr>
            <w:noProof/>
            <w:webHidden/>
          </w:rPr>
          <w:fldChar w:fldCharType="begin"/>
        </w:r>
        <w:r>
          <w:rPr>
            <w:noProof/>
            <w:webHidden/>
          </w:rPr>
          <w:instrText xml:space="preserve"> PAGEREF _Toc239097398 \h </w:instrText>
        </w:r>
        <w:r>
          <w:rPr>
            <w:noProof/>
            <w:webHidden/>
          </w:rPr>
        </w:r>
        <w:r>
          <w:rPr>
            <w:noProof/>
            <w:webHidden/>
          </w:rPr>
          <w:fldChar w:fldCharType="separate"/>
        </w:r>
        <w:r>
          <w:rPr>
            <w:noProof/>
            <w:webHidden/>
          </w:rPr>
          <w:t>3</w:t>
        </w:r>
        <w:r>
          <w:rPr>
            <w:noProof/>
            <w:webHidden/>
          </w:rPr>
          <w:fldChar w:fldCharType="end"/>
        </w:r>
      </w:hyperlink>
    </w:p>
    <w:p w:rsidR="000010EB" w:rsidRDefault="000010EB" w14:paraId="392CD80D" w14:textId="2F516EF7">
      <w:pPr>
        <w:pStyle w:val="TOC3"/>
        <w:rPr>
          <w:rFonts w:asciiTheme="minorHAnsi" w:hAnsiTheme="minorHAnsi" w:eastAsiaTheme="minorEastAsia" w:cstheme="minorBidi"/>
          <w:noProof/>
          <w:kern w:val="2"/>
          <w:sz w:val="24"/>
          <w:szCs w:val="24"/>
          <w:lang w:eastAsia="en-GB"/>
          <w14:ligatures w14:val="standardContextual"/>
        </w:rPr>
      </w:pPr>
      <w:hyperlink w:history="1" w:anchor="_Toc239097399">
        <w:r w:rsidRPr="00CD5809">
          <w:rPr>
            <w:rStyle w:val="Hyperlink"/>
            <w:noProof/>
          </w:rPr>
          <w:t>1.4</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The designated teacher for cared for and previously cared for children</w:t>
        </w:r>
        <w:r>
          <w:rPr>
            <w:noProof/>
            <w:webHidden/>
          </w:rPr>
          <w:tab/>
        </w:r>
        <w:r>
          <w:rPr>
            <w:noProof/>
            <w:webHidden/>
          </w:rPr>
          <w:fldChar w:fldCharType="begin"/>
        </w:r>
        <w:r>
          <w:rPr>
            <w:noProof/>
            <w:webHidden/>
          </w:rPr>
          <w:instrText xml:space="preserve"> PAGEREF _Toc239097399 \h </w:instrText>
        </w:r>
        <w:r>
          <w:rPr>
            <w:noProof/>
            <w:webHidden/>
          </w:rPr>
        </w:r>
        <w:r>
          <w:rPr>
            <w:noProof/>
            <w:webHidden/>
          </w:rPr>
          <w:fldChar w:fldCharType="separate"/>
        </w:r>
        <w:r>
          <w:rPr>
            <w:noProof/>
            <w:webHidden/>
          </w:rPr>
          <w:t>6</w:t>
        </w:r>
        <w:r>
          <w:rPr>
            <w:noProof/>
            <w:webHidden/>
          </w:rPr>
          <w:fldChar w:fldCharType="end"/>
        </w:r>
      </w:hyperlink>
    </w:p>
    <w:p w:rsidR="000010EB" w:rsidRDefault="000010EB" w14:paraId="08694697" w14:textId="371CDD47">
      <w:pPr>
        <w:pStyle w:val="TOC3"/>
        <w:rPr>
          <w:rFonts w:asciiTheme="minorHAnsi" w:hAnsiTheme="minorHAnsi" w:eastAsiaTheme="minorEastAsia" w:cstheme="minorBidi"/>
          <w:noProof/>
          <w:kern w:val="2"/>
          <w:sz w:val="24"/>
          <w:szCs w:val="24"/>
          <w:lang w:eastAsia="en-GB"/>
          <w14:ligatures w14:val="standardContextual"/>
        </w:rPr>
      </w:pPr>
      <w:hyperlink w:history="1" w:anchor="_Toc239097400">
        <w:r w:rsidRPr="00CD5809">
          <w:rPr>
            <w:rStyle w:val="Hyperlink"/>
            <w:noProof/>
          </w:rPr>
          <w:t>1.5</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The role of teachers</w:t>
        </w:r>
        <w:r>
          <w:rPr>
            <w:noProof/>
            <w:webHidden/>
          </w:rPr>
          <w:tab/>
        </w:r>
        <w:r>
          <w:rPr>
            <w:noProof/>
            <w:webHidden/>
          </w:rPr>
          <w:fldChar w:fldCharType="begin"/>
        </w:r>
        <w:r>
          <w:rPr>
            <w:noProof/>
            <w:webHidden/>
          </w:rPr>
          <w:instrText xml:space="preserve"> PAGEREF _Toc239097400 \h </w:instrText>
        </w:r>
        <w:r>
          <w:rPr>
            <w:noProof/>
            <w:webHidden/>
          </w:rPr>
        </w:r>
        <w:r>
          <w:rPr>
            <w:noProof/>
            <w:webHidden/>
          </w:rPr>
          <w:fldChar w:fldCharType="separate"/>
        </w:r>
        <w:r>
          <w:rPr>
            <w:noProof/>
            <w:webHidden/>
          </w:rPr>
          <w:t>6</w:t>
        </w:r>
        <w:r>
          <w:rPr>
            <w:noProof/>
            <w:webHidden/>
          </w:rPr>
          <w:fldChar w:fldCharType="end"/>
        </w:r>
      </w:hyperlink>
    </w:p>
    <w:p w:rsidR="000010EB" w:rsidRDefault="000010EB" w14:paraId="49C5B67E" w14:textId="645945B0">
      <w:pPr>
        <w:pStyle w:val="TOC3"/>
        <w:rPr>
          <w:rFonts w:asciiTheme="minorHAnsi" w:hAnsiTheme="minorHAnsi" w:eastAsiaTheme="minorEastAsia" w:cstheme="minorBidi"/>
          <w:noProof/>
          <w:kern w:val="2"/>
          <w:sz w:val="24"/>
          <w:szCs w:val="24"/>
          <w:lang w:eastAsia="en-GB"/>
          <w14:ligatures w14:val="standardContextual"/>
        </w:rPr>
      </w:pPr>
      <w:hyperlink w:history="1" w:anchor="_Toc239097401">
        <w:r w:rsidRPr="00CD5809">
          <w:rPr>
            <w:rStyle w:val="Hyperlink"/>
            <w:noProof/>
          </w:rPr>
          <w:t>1.6</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The role of the school counsellor</w:t>
        </w:r>
        <w:r>
          <w:rPr>
            <w:noProof/>
            <w:webHidden/>
          </w:rPr>
          <w:tab/>
        </w:r>
        <w:r>
          <w:rPr>
            <w:noProof/>
            <w:webHidden/>
          </w:rPr>
          <w:fldChar w:fldCharType="begin"/>
        </w:r>
        <w:r>
          <w:rPr>
            <w:noProof/>
            <w:webHidden/>
          </w:rPr>
          <w:instrText xml:space="preserve"> PAGEREF _Toc239097401 \h </w:instrText>
        </w:r>
        <w:r>
          <w:rPr>
            <w:noProof/>
            <w:webHidden/>
          </w:rPr>
        </w:r>
        <w:r>
          <w:rPr>
            <w:noProof/>
            <w:webHidden/>
          </w:rPr>
          <w:fldChar w:fldCharType="separate"/>
        </w:r>
        <w:r>
          <w:rPr>
            <w:noProof/>
            <w:webHidden/>
          </w:rPr>
          <w:t>6</w:t>
        </w:r>
        <w:r>
          <w:rPr>
            <w:noProof/>
            <w:webHidden/>
          </w:rPr>
          <w:fldChar w:fldCharType="end"/>
        </w:r>
      </w:hyperlink>
    </w:p>
    <w:p w:rsidR="000010EB" w:rsidP="01872BF8" w:rsidRDefault="000010EB" w14:paraId="40F6DCFC" w14:textId="7CF32BE5">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"_Toc239097402"</w:instrText>
      </w:r>
      <w:r>
        <w:fldChar w:fldCharType="separate"/>
      </w:r>
      <w:r w:rsidRPr="01872BF8" w:rsidR="000010EB">
        <w:rPr>
          <w:rStyle w:val="Hyperlink"/>
          <w:noProof/>
        </w:rPr>
        <w:t>1.7</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rPr>
        <w:t>The role of ALL staff (including supply staff</w:t>
      </w:r>
      <w:r w:rsidRPr="01872BF8" w:rsidR="000010EB">
        <w:rPr>
          <w:rStyle w:val="Hyperlink"/>
          <w:noProof/>
          <w:highlight w:val="yellow"/>
        </w:rPr>
        <w:t>, trainee teachers</w:t>
      </w:r>
      <w:r w:rsidRPr="01872BF8" w:rsidR="000010EB">
        <w:rPr>
          <w:rStyle w:val="Hyperlink"/>
          <w:noProof/>
        </w:rPr>
        <w:t xml:space="preserve"> and volunteers)</w:t>
      </w:r>
      <w:r>
        <w:rPr>
          <w:noProof/>
          <w:webHidden/>
        </w:rPr>
        <w:tab/>
      </w:r>
      <w:r>
        <w:rPr>
          <w:noProof/>
          <w:webHidden/>
        </w:rPr>
        <w:fldChar w:fldCharType="begin"/>
      </w:r>
      <w:r>
        <w:rPr>
          <w:noProof/>
          <w:webHidden/>
        </w:rPr>
        <w:instrText xml:space="preserve"> PAGEREF _Toc239097402 \h </w:instrText>
      </w:r>
      <w:r>
        <w:rPr>
          <w:noProof/>
          <w:webHidden/>
        </w:rPr>
      </w:r>
      <w:r>
        <w:rPr>
          <w:noProof/>
          <w:webHidden/>
        </w:rPr>
        <w:fldChar w:fldCharType="separate"/>
      </w:r>
      <w:r w:rsidR="000010EB">
        <w:rPr>
          <w:noProof/>
          <w:webHidden/>
        </w:rPr>
        <w:t>6</w:t>
      </w:r>
      <w:r>
        <w:rPr>
          <w:noProof/>
          <w:webHidden/>
        </w:rPr>
        <w:fldChar w:fldCharType="end"/>
      </w:r>
      <w:r>
        <w:fldChar w:fldCharType="end"/>
      </w:r>
    </w:p>
    <w:p w:rsidR="000010EB" w:rsidP="01872BF8" w:rsidRDefault="000010EB" w14:paraId="598887E3" w14:textId="3696D4AE">
      <w:pPr>
        <w:pStyle w:val="TOC2"/>
        <w:rPr>
          <w:rFonts w:ascii="Calibri" w:hAnsi="Calibri" w:eastAsia="" w:cs="" w:asciiTheme="minorAscii" w:hAnsiTheme="minorAscii" w:eastAsiaTheme="minorEastAsia" w:cstheme="minorBidi"/>
          <w:b w:val="0"/>
          <w:bCs w:val="0"/>
          <w:noProof/>
          <w:kern w:val="2"/>
          <w:sz w:val="24"/>
          <w:szCs w:val="24"/>
          <w:lang w:eastAsia="en-GB"/>
          <w14:ligatures w14:val="standardContextual"/>
        </w:rPr>
      </w:pPr>
      <w:r>
        <w:fldChar w:fldCharType="begin"/>
      </w:r>
      <w:r>
        <w:instrText xml:space="preserve">HYPERLINK  \l "_Toc239097403"</w:instrText>
      </w:r>
      <w:r>
        <w:fldChar w:fldCharType="separate"/>
      </w:r>
      <w:r w:rsidRPr="01872BF8" w:rsidR="000010EB">
        <w:rPr>
          <w:rStyle w:val="Hyperlink"/>
          <w:noProof/>
        </w:rPr>
        <w:t>2.</w:t>
      </w:r>
      <w:r>
        <w:rPr>
          <w:rFonts w:asciiTheme="minorHAnsi" w:hAnsiTheme="minorHAnsi" w:eastAsiaTheme="minorEastAsia" w:cstheme="minorBidi"/>
          <w:b w:val="0"/>
          <w:noProof/>
          <w:kern w:val="2"/>
          <w:sz w:val="24"/>
          <w:szCs w:val="24"/>
          <w:lang w:eastAsia="en-GB"/>
          <w14:ligatures w14:val="standardContextual"/>
        </w:rPr>
        <w:tab/>
      </w:r>
      <w:r w:rsidRPr="01872BF8" w:rsidR="000010EB">
        <w:rPr>
          <w:rStyle w:val="Hyperlink"/>
          <w:noProof/>
        </w:rPr>
        <w:t>Supporting pupils at risk</w:t>
      </w:r>
      <w:r>
        <w:rPr>
          <w:noProof/>
          <w:webHidden/>
        </w:rPr>
        <w:tab/>
      </w:r>
      <w:r>
        <w:rPr>
          <w:noProof/>
          <w:webHidden/>
        </w:rPr>
        <w:fldChar w:fldCharType="begin"/>
      </w:r>
      <w:r>
        <w:rPr>
          <w:noProof/>
          <w:webHidden/>
        </w:rPr>
        <w:instrText xml:space="preserve"> PAGEREF _Toc239097403 \h </w:instrText>
      </w:r>
      <w:r>
        <w:rPr>
          <w:noProof/>
          <w:webHidden/>
        </w:rPr>
      </w:r>
      <w:r>
        <w:rPr>
          <w:noProof/>
          <w:webHidden/>
        </w:rPr>
        <w:fldChar w:fldCharType="separate"/>
      </w:r>
      <w:r w:rsidR="000010EB">
        <w:rPr>
          <w:noProof/>
          <w:webHidden/>
        </w:rPr>
        <w:t>8</w:t>
      </w:r>
      <w:r>
        <w:rPr>
          <w:noProof/>
          <w:webHidden/>
        </w:rPr>
        <w:fldChar w:fldCharType="end"/>
      </w:r>
      <w:r>
        <w:fldChar w:fldCharType="end"/>
      </w:r>
    </w:p>
    <w:p w:rsidR="000010EB" w:rsidP="01872BF8" w:rsidRDefault="000010EB" w14:paraId="65D1EF39" w14:textId="210C8003">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"_Toc239097404"</w:instrText>
      </w:r>
      <w:r>
        <w:fldChar w:fldCharType="separate"/>
      </w:r>
      <w:r w:rsidRPr="01872BF8" w:rsidR="000010EB">
        <w:rPr>
          <w:rStyle w:val="Hyperlink"/>
          <w:noProof/>
        </w:rPr>
        <w:t>2.1</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rPr>
        <w:t>Children who may be particularly vulnerable and Early Help Assessment</w:t>
      </w:r>
      <w:r>
        <w:rPr>
          <w:noProof/>
          <w:webHidden/>
        </w:rPr>
        <w:tab/>
      </w:r>
      <w:r>
        <w:rPr>
          <w:noProof/>
          <w:webHidden/>
        </w:rPr>
        <w:fldChar w:fldCharType="begin"/>
      </w:r>
      <w:r>
        <w:rPr>
          <w:noProof/>
          <w:webHidden/>
        </w:rPr>
        <w:instrText xml:space="preserve"> PAGEREF _Toc239097404 \h </w:instrText>
      </w:r>
      <w:r>
        <w:rPr>
          <w:noProof/>
          <w:webHidden/>
        </w:rPr>
      </w:r>
      <w:r>
        <w:rPr>
          <w:noProof/>
          <w:webHidden/>
        </w:rPr>
        <w:fldChar w:fldCharType="separate"/>
      </w:r>
      <w:r w:rsidR="000010EB">
        <w:rPr>
          <w:noProof/>
          <w:webHidden/>
        </w:rPr>
        <w:t>8</w:t>
      </w:r>
      <w:r>
        <w:rPr>
          <w:noProof/>
          <w:webHidden/>
        </w:rPr>
        <w:fldChar w:fldCharType="end"/>
      </w:r>
      <w:r>
        <w:fldChar w:fldCharType="end"/>
      </w:r>
    </w:p>
    <w:p w:rsidR="000010EB" w:rsidP="01872BF8" w:rsidRDefault="000010EB" w14:paraId="41D33CCB" w14:textId="1098B1F2">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"_Toc239097405"</w:instrText>
      </w:r>
      <w:r>
        <w:fldChar w:fldCharType="separate"/>
      </w:r>
      <w:r w:rsidRPr="01872BF8" w:rsidR="000010EB">
        <w:rPr>
          <w:rStyle w:val="Hyperlink"/>
          <w:noProof/>
          <w:lang w:eastAsia="en-GB"/>
        </w:rPr>
        <w:t>2.2</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lang w:eastAsia="en-GB"/>
        </w:rPr>
        <w:t>Children in need</w:t>
      </w:r>
      <w:r>
        <w:rPr>
          <w:noProof/>
          <w:webHidden/>
        </w:rPr>
        <w:tab/>
      </w:r>
      <w:r>
        <w:rPr>
          <w:noProof/>
          <w:webHidden/>
        </w:rPr>
        <w:fldChar w:fldCharType="begin"/>
      </w:r>
      <w:r>
        <w:rPr>
          <w:noProof/>
          <w:webHidden/>
        </w:rPr>
        <w:instrText xml:space="preserve"> PAGEREF _Toc239097405 \h </w:instrText>
      </w:r>
      <w:r>
        <w:rPr>
          <w:noProof/>
          <w:webHidden/>
        </w:rPr>
      </w:r>
      <w:r>
        <w:rPr>
          <w:noProof/>
          <w:webHidden/>
        </w:rPr>
        <w:fldChar w:fldCharType="separate"/>
      </w:r>
      <w:r w:rsidR="000010EB">
        <w:rPr>
          <w:noProof/>
          <w:webHidden/>
        </w:rPr>
        <w:t>9</w:t>
      </w:r>
      <w:r>
        <w:rPr>
          <w:noProof/>
          <w:webHidden/>
        </w:rPr>
        <w:fldChar w:fldCharType="end"/>
      </w:r>
      <w:r>
        <w:fldChar w:fldCharType="end"/>
      </w:r>
    </w:p>
    <w:p w:rsidR="000010EB" w:rsidP="01872BF8" w:rsidRDefault="000010EB" w14:paraId="5FCFFE7A" w14:textId="122B017C">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"_Toc239097406"</w:instrText>
      </w:r>
      <w:r>
        <w:fldChar w:fldCharType="separate"/>
      </w:r>
      <w:r w:rsidRPr="01872BF8" w:rsidR="000010EB">
        <w:rPr>
          <w:rStyle w:val="Hyperlink"/>
          <w:noProof/>
          <w:lang w:eastAsia="en-GB"/>
        </w:rPr>
        <w:t>2.3</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lang w:eastAsia="en-GB"/>
        </w:rPr>
        <w:t>Children requiring mental health support</w:t>
      </w:r>
      <w:r>
        <w:rPr>
          <w:noProof/>
          <w:webHidden/>
        </w:rPr>
        <w:tab/>
      </w:r>
      <w:r>
        <w:rPr>
          <w:noProof/>
          <w:webHidden/>
        </w:rPr>
        <w:fldChar w:fldCharType="begin"/>
      </w:r>
      <w:r>
        <w:rPr>
          <w:noProof/>
          <w:webHidden/>
        </w:rPr>
        <w:instrText xml:space="preserve"> PAGEREF _Toc239097406 \h </w:instrText>
      </w:r>
      <w:r>
        <w:rPr>
          <w:noProof/>
          <w:webHidden/>
        </w:rPr>
      </w:r>
      <w:r>
        <w:rPr>
          <w:noProof/>
          <w:webHidden/>
        </w:rPr>
        <w:fldChar w:fldCharType="separate"/>
      </w:r>
      <w:r w:rsidR="000010EB">
        <w:rPr>
          <w:noProof/>
          <w:webHidden/>
        </w:rPr>
        <w:t>10</w:t>
      </w:r>
      <w:r>
        <w:rPr>
          <w:noProof/>
          <w:webHidden/>
        </w:rPr>
        <w:fldChar w:fldCharType="end"/>
      </w:r>
      <w:r>
        <w:fldChar w:fldCharType="end"/>
      </w:r>
    </w:p>
    <w:p w:rsidR="000010EB" w:rsidP="01872BF8" w:rsidRDefault="000010EB" w14:paraId="49627A24" w14:textId="5FE4F25D">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"_Toc239097407"</w:instrText>
      </w:r>
      <w:r>
        <w:fldChar w:fldCharType="separate"/>
      </w:r>
      <w:r w:rsidRPr="01872BF8" w:rsidR="000010EB">
        <w:rPr>
          <w:rStyle w:val="Hyperlink"/>
          <w:noProof/>
        </w:rPr>
        <w:t>2.4</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rPr>
        <w:t>Pupils with SEN/Disabilities or physical health issues</w:t>
      </w:r>
      <w:r>
        <w:rPr>
          <w:noProof/>
          <w:webHidden/>
        </w:rPr>
        <w:tab/>
      </w:r>
      <w:r>
        <w:rPr>
          <w:noProof/>
          <w:webHidden/>
        </w:rPr>
        <w:fldChar w:fldCharType="begin"/>
      </w:r>
      <w:r>
        <w:rPr>
          <w:noProof/>
          <w:webHidden/>
        </w:rPr>
        <w:instrText xml:space="preserve"> PAGEREF _Toc239097407 \h </w:instrText>
      </w:r>
      <w:r>
        <w:rPr>
          <w:noProof/>
          <w:webHidden/>
        </w:rPr>
      </w:r>
      <w:r>
        <w:rPr>
          <w:noProof/>
          <w:webHidden/>
        </w:rPr>
        <w:fldChar w:fldCharType="separate"/>
      </w:r>
      <w:r w:rsidR="000010EB">
        <w:rPr>
          <w:noProof/>
          <w:webHidden/>
        </w:rPr>
        <w:t>10</w:t>
      </w:r>
      <w:r>
        <w:rPr>
          <w:noProof/>
          <w:webHidden/>
        </w:rPr>
        <w:fldChar w:fldCharType="end"/>
      </w:r>
      <w:r>
        <w:fldChar w:fldCharType="end"/>
      </w:r>
    </w:p>
    <w:p w:rsidR="000010EB" w:rsidP="01872BF8" w:rsidRDefault="000010EB" w14:paraId="61F49F87" w14:textId="4EA8C135">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"_Toc239097408"</w:instrText>
      </w:r>
      <w:r>
        <w:fldChar w:fldCharType="separate"/>
      </w:r>
      <w:r w:rsidRPr="01872BF8" w:rsidR="000010EB">
        <w:rPr>
          <w:rStyle w:val="Hyperlink"/>
          <w:noProof/>
          <w:lang w:eastAsia="en-GB"/>
        </w:rPr>
        <w:t>2.5</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lang w:eastAsia="en-GB"/>
        </w:rPr>
        <w:t>Elective Home Education (EHE)</w:t>
      </w:r>
      <w:r>
        <w:rPr>
          <w:noProof/>
          <w:webHidden/>
        </w:rPr>
        <w:tab/>
      </w:r>
      <w:r>
        <w:rPr>
          <w:noProof/>
          <w:webHidden/>
        </w:rPr>
        <w:fldChar w:fldCharType="begin"/>
      </w:r>
      <w:r>
        <w:rPr>
          <w:noProof/>
          <w:webHidden/>
        </w:rPr>
        <w:instrText xml:space="preserve"> PAGEREF _Toc239097408 \h </w:instrText>
      </w:r>
      <w:r>
        <w:rPr>
          <w:noProof/>
          <w:webHidden/>
        </w:rPr>
      </w:r>
      <w:r>
        <w:rPr>
          <w:noProof/>
          <w:webHidden/>
        </w:rPr>
        <w:fldChar w:fldCharType="separate"/>
      </w:r>
      <w:r w:rsidR="000010EB">
        <w:rPr>
          <w:noProof/>
          <w:webHidden/>
        </w:rPr>
        <w:t>10</w:t>
      </w:r>
      <w:r>
        <w:rPr>
          <w:noProof/>
          <w:webHidden/>
        </w:rPr>
        <w:fldChar w:fldCharType="end"/>
      </w:r>
      <w:r>
        <w:fldChar w:fldCharType="end"/>
      </w:r>
    </w:p>
    <w:p w:rsidR="000010EB" w:rsidP="01872BF8" w:rsidRDefault="000010EB" w14:paraId="0098DFD4" w14:textId="61F0190A">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"_Toc239097409"</w:instrText>
      </w:r>
      <w:r>
        <w:fldChar w:fldCharType="separate"/>
      </w:r>
      <w:r w:rsidRPr="01872BF8" w:rsidR="000010EB">
        <w:rPr>
          <w:rStyle w:val="Hyperlink"/>
          <w:noProof/>
          <w:lang w:eastAsia="en-GB"/>
        </w:rPr>
        <w:t>2.6</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lang w:eastAsia="en-GB"/>
        </w:rPr>
        <w:t>Children who are lesbian, gay, bisexual or gender questioning</w:t>
      </w:r>
      <w:r>
        <w:rPr>
          <w:noProof/>
          <w:webHidden/>
        </w:rPr>
        <w:tab/>
      </w:r>
      <w:r>
        <w:rPr>
          <w:noProof/>
          <w:webHidden/>
        </w:rPr>
        <w:fldChar w:fldCharType="begin"/>
      </w:r>
      <w:r>
        <w:rPr>
          <w:noProof/>
          <w:webHidden/>
        </w:rPr>
        <w:instrText xml:space="preserve"> PAGEREF _Toc239097409 \h </w:instrText>
      </w:r>
      <w:r>
        <w:rPr>
          <w:noProof/>
          <w:webHidden/>
        </w:rPr>
      </w:r>
      <w:r>
        <w:rPr>
          <w:noProof/>
          <w:webHidden/>
        </w:rPr>
        <w:fldChar w:fldCharType="separate"/>
      </w:r>
      <w:r w:rsidR="000010EB">
        <w:rPr>
          <w:noProof/>
          <w:webHidden/>
        </w:rPr>
        <w:t>10</w:t>
      </w:r>
      <w:r>
        <w:rPr>
          <w:noProof/>
          <w:webHidden/>
        </w:rPr>
        <w:fldChar w:fldCharType="end"/>
      </w:r>
      <w:r>
        <w:fldChar w:fldCharType="end"/>
      </w:r>
    </w:p>
    <w:p w:rsidR="000010EB" w:rsidP="01872BF8" w:rsidRDefault="000010EB" w14:paraId="03CF7D12" w14:textId="64E1EBCF">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"_Toc239097410"</w:instrText>
      </w:r>
      <w:r>
        <w:fldChar w:fldCharType="separate"/>
      </w:r>
      <w:r w:rsidRPr="01872BF8" w:rsidR="000010EB">
        <w:rPr>
          <w:rStyle w:val="Hyperlink"/>
          <w:noProof/>
          <w:lang w:eastAsia="en-GB"/>
        </w:rPr>
        <w:t>2.7</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lang w:eastAsia="en-GB"/>
        </w:rPr>
        <w:t>Contextual safeguarding</w:t>
      </w:r>
      <w:r>
        <w:rPr>
          <w:noProof/>
          <w:webHidden/>
        </w:rPr>
        <w:tab/>
      </w:r>
      <w:r>
        <w:rPr>
          <w:noProof/>
          <w:webHidden/>
        </w:rPr>
        <w:fldChar w:fldCharType="begin"/>
      </w:r>
      <w:r>
        <w:rPr>
          <w:noProof/>
          <w:webHidden/>
        </w:rPr>
        <w:instrText xml:space="preserve"> PAGEREF _Toc239097410 \h </w:instrText>
      </w:r>
      <w:r>
        <w:rPr>
          <w:noProof/>
          <w:webHidden/>
        </w:rPr>
      </w:r>
      <w:r>
        <w:rPr>
          <w:noProof/>
          <w:webHidden/>
        </w:rPr>
        <w:fldChar w:fldCharType="separate"/>
      </w:r>
      <w:r w:rsidR="000010EB">
        <w:rPr>
          <w:noProof/>
          <w:webHidden/>
        </w:rPr>
        <w:t>11</w:t>
      </w:r>
      <w:r>
        <w:rPr>
          <w:noProof/>
          <w:webHidden/>
        </w:rPr>
        <w:fldChar w:fldCharType="end"/>
      </w:r>
      <w:r>
        <w:fldChar w:fldCharType="end"/>
      </w:r>
    </w:p>
    <w:p w:rsidR="000010EB" w:rsidP="01872BF8" w:rsidRDefault="000010EB" w14:paraId="49FDBFBB" w14:textId="55A7ACE3">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"_Toc239097411"</w:instrText>
      </w:r>
      <w:r>
        <w:fldChar w:fldCharType="separate"/>
      </w:r>
      <w:r w:rsidRPr="01872BF8" w:rsidR="000010EB">
        <w:rPr>
          <w:rStyle w:val="Hyperlink"/>
          <w:noProof/>
          <w:lang w:eastAsia="en-GB"/>
        </w:rPr>
        <w:t>2.8</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lang w:eastAsia="en-GB"/>
        </w:rPr>
        <w:t>Private fostering/kinship care</w:t>
      </w:r>
      <w:r>
        <w:rPr>
          <w:noProof/>
          <w:webHidden/>
        </w:rPr>
        <w:tab/>
      </w:r>
      <w:r>
        <w:rPr>
          <w:noProof/>
          <w:webHidden/>
        </w:rPr>
        <w:fldChar w:fldCharType="begin"/>
      </w:r>
      <w:r>
        <w:rPr>
          <w:noProof/>
          <w:webHidden/>
        </w:rPr>
        <w:instrText xml:space="preserve"> PAGEREF _Toc239097411 \h </w:instrText>
      </w:r>
      <w:r>
        <w:rPr>
          <w:noProof/>
          <w:webHidden/>
        </w:rPr>
      </w:r>
      <w:r>
        <w:rPr>
          <w:noProof/>
          <w:webHidden/>
        </w:rPr>
        <w:fldChar w:fldCharType="separate"/>
      </w:r>
      <w:r w:rsidR="000010EB">
        <w:rPr>
          <w:noProof/>
          <w:webHidden/>
        </w:rPr>
        <w:t>11</w:t>
      </w:r>
      <w:r>
        <w:rPr>
          <w:noProof/>
          <w:webHidden/>
        </w:rPr>
        <w:fldChar w:fldCharType="end"/>
      </w:r>
      <w:r>
        <w:fldChar w:fldCharType="end"/>
      </w:r>
    </w:p>
    <w:p w:rsidR="000010EB" w:rsidP="01872BF8" w:rsidRDefault="000010EB" w14:paraId="26B14402" w14:textId="4D4B044D">
      <w:pPr>
        <w:pStyle w:val="TOC2"/>
        <w:rPr>
          <w:rFonts w:ascii="Calibri" w:hAnsi="Calibri" w:eastAsia="" w:cs="" w:asciiTheme="minorAscii" w:hAnsiTheme="minorAscii" w:eastAsiaTheme="minorEastAsia" w:cstheme="minorBidi"/>
          <w:b w:val="0"/>
          <w:bCs w:val="0"/>
          <w:noProof/>
          <w:kern w:val="2"/>
          <w:sz w:val="24"/>
          <w:szCs w:val="24"/>
          <w:lang w:eastAsia="en-GB"/>
          <w14:ligatures w14:val="standardContextual"/>
        </w:rPr>
      </w:pPr>
      <w:r>
        <w:fldChar w:fldCharType="begin"/>
      </w:r>
      <w:r>
        <w:instrText xml:space="preserve">HYPERLINK  \l "_Toc239097412"</w:instrText>
      </w:r>
      <w:r>
        <w:fldChar w:fldCharType="separate"/>
      </w:r>
      <w:r w:rsidRPr="01872BF8" w:rsidR="000010EB">
        <w:rPr>
          <w:rStyle w:val="Hyperlink"/>
          <w:noProof/>
        </w:rPr>
        <w:t>3.</w:t>
      </w:r>
      <w:r>
        <w:rPr>
          <w:rFonts w:asciiTheme="minorHAnsi" w:hAnsiTheme="minorHAnsi" w:eastAsiaTheme="minorEastAsia" w:cstheme="minorBidi"/>
          <w:b w:val="0"/>
          <w:noProof/>
          <w:kern w:val="2"/>
          <w:sz w:val="24"/>
          <w:szCs w:val="24"/>
          <w:lang w:eastAsia="en-GB"/>
          <w14:ligatures w14:val="standardContextual"/>
        </w:rPr>
        <w:tab/>
      </w:r>
      <w:r w:rsidRPr="01872BF8" w:rsidR="000010EB">
        <w:rPr>
          <w:rStyle w:val="Hyperlink"/>
          <w:noProof/>
        </w:rPr>
        <w:t>Recognising types of abuse and neglect and significant harm</w:t>
      </w:r>
      <w:r>
        <w:rPr>
          <w:noProof/>
          <w:webHidden/>
        </w:rPr>
        <w:tab/>
      </w:r>
      <w:r>
        <w:rPr>
          <w:noProof/>
          <w:webHidden/>
        </w:rPr>
        <w:fldChar w:fldCharType="begin"/>
      </w:r>
      <w:r>
        <w:rPr>
          <w:noProof/>
          <w:webHidden/>
        </w:rPr>
        <w:instrText xml:space="preserve"> PAGEREF _Toc239097412 \h </w:instrText>
      </w:r>
      <w:r>
        <w:rPr>
          <w:noProof/>
          <w:webHidden/>
        </w:rPr>
      </w:r>
      <w:r>
        <w:rPr>
          <w:noProof/>
          <w:webHidden/>
        </w:rPr>
        <w:fldChar w:fldCharType="separate"/>
      </w:r>
      <w:r w:rsidR="000010EB">
        <w:rPr>
          <w:noProof/>
          <w:webHidden/>
        </w:rPr>
        <w:t>11</w:t>
      </w:r>
      <w:r>
        <w:rPr>
          <w:noProof/>
          <w:webHidden/>
        </w:rPr>
        <w:fldChar w:fldCharType="end"/>
      </w:r>
      <w:r>
        <w:fldChar w:fldCharType="end"/>
      </w:r>
    </w:p>
    <w:p w:rsidR="000010EB" w:rsidP="01872BF8" w:rsidRDefault="000010EB" w14:paraId="798AB77F" w14:textId="22967594">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"_Toc239097413"</w:instrText>
      </w:r>
      <w:r>
        <w:fldChar w:fldCharType="separate"/>
      </w:r>
      <w:r w:rsidRPr="01872BF8" w:rsidR="000010EB">
        <w:rPr>
          <w:rStyle w:val="Hyperlink"/>
          <w:noProof/>
        </w:rPr>
        <w:t>3.1</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rPr>
        <w:t>Abuse</w:t>
      </w:r>
      <w:r>
        <w:rPr>
          <w:noProof/>
          <w:webHidden/>
        </w:rPr>
        <w:tab/>
      </w:r>
      <w:r>
        <w:rPr>
          <w:noProof/>
          <w:webHidden/>
        </w:rPr>
        <w:fldChar w:fldCharType="begin"/>
      </w:r>
      <w:r>
        <w:rPr>
          <w:noProof/>
          <w:webHidden/>
        </w:rPr>
        <w:instrText xml:space="preserve"> PAGEREF _Toc239097413 \h </w:instrText>
      </w:r>
      <w:r>
        <w:rPr>
          <w:noProof/>
          <w:webHidden/>
        </w:rPr>
      </w:r>
      <w:r>
        <w:rPr>
          <w:noProof/>
          <w:webHidden/>
        </w:rPr>
        <w:fldChar w:fldCharType="separate"/>
      </w:r>
      <w:r w:rsidR="000010EB">
        <w:rPr>
          <w:noProof/>
          <w:webHidden/>
        </w:rPr>
        <w:t>11</w:t>
      </w:r>
      <w:r>
        <w:rPr>
          <w:noProof/>
          <w:webHidden/>
        </w:rPr>
        <w:fldChar w:fldCharType="end"/>
      </w:r>
      <w:r>
        <w:fldChar w:fldCharType="end"/>
      </w:r>
    </w:p>
    <w:p w:rsidR="000010EB" w:rsidP="01872BF8" w:rsidRDefault="000010EB" w14:paraId="59AE7ADF" w14:textId="2CCFE901">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"_Toc239097414"</w:instrText>
      </w:r>
      <w:r>
        <w:fldChar w:fldCharType="separate"/>
      </w:r>
      <w:r w:rsidRPr="01872BF8" w:rsidR="000010EB">
        <w:rPr>
          <w:rStyle w:val="Hyperlink"/>
          <w:noProof/>
        </w:rPr>
        <w:t>3.2</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rPr>
        <w:t>Physical abuse</w:t>
      </w:r>
      <w:r>
        <w:rPr>
          <w:noProof/>
          <w:webHidden/>
        </w:rPr>
        <w:tab/>
      </w:r>
      <w:r>
        <w:rPr>
          <w:noProof/>
          <w:webHidden/>
        </w:rPr>
        <w:fldChar w:fldCharType="begin"/>
      </w:r>
      <w:r>
        <w:rPr>
          <w:noProof/>
          <w:webHidden/>
        </w:rPr>
        <w:instrText xml:space="preserve"> PAGEREF _Toc239097414 \h </w:instrText>
      </w:r>
      <w:r>
        <w:rPr>
          <w:noProof/>
          <w:webHidden/>
        </w:rPr>
      </w:r>
      <w:r>
        <w:rPr>
          <w:noProof/>
          <w:webHidden/>
        </w:rPr>
        <w:fldChar w:fldCharType="separate"/>
      </w:r>
      <w:r w:rsidR="000010EB">
        <w:rPr>
          <w:noProof/>
          <w:webHidden/>
        </w:rPr>
        <w:t>12</w:t>
      </w:r>
      <w:r>
        <w:rPr>
          <w:noProof/>
          <w:webHidden/>
        </w:rPr>
        <w:fldChar w:fldCharType="end"/>
      </w:r>
      <w:r>
        <w:fldChar w:fldCharType="end"/>
      </w:r>
    </w:p>
    <w:p w:rsidR="000010EB" w:rsidP="01872BF8" w:rsidRDefault="000010EB" w14:paraId="15ACA10B" w14:textId="623E96FE">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"_Toc239097415"</w:instrText>
      </w:r>
      <w:r>
        <w:fldChar w:fldCharType="separate"/>
      </w:r>
      <w:r w:rsidRPr="01872BF8" w:rsidR="000010EB">
        <w:rPr>
          <w:rStyle w:val="Hyperlink"/>
          <w:noProof/>
        </w:rPr>
        <w:t>3.3</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rPr>
        <w:t>Emotional abuse</w:t>
      </w:r>
      <w:r>
        <w:rPr>
          <w:noProof/>
          <w:webHidden/>
        </w:rPr>
        <w:tab/>
      </w:r>
      <w:r>
        <w:rPr>
          <w:noProof/>
          <w:webHidden/>
        </w:rPr>
        <w:fldChar w:fldCharType="begin"/>
      </w:r>
      <w:r>
        <w:rPr>
          <w:noProof/>
          <w:webHidden/>
        </w:rPr>
        <w:instrText xml:space="preserve"> PAGEREF _Toc239097415 \h </w:instrText>
      </w:r>
      <w:r>
        <w:rPr>
          <w:noProof/>
          <w:webHidden/>
        </w:rPr>
      </w:r>
      <w:r>
        <w:rPr>
          <w:noProof/>
          <w:webHidden/>
        </w:rPr>
        <w:fldChar w:fldCharType="separate"/>
      </w:r>
      <w:r w:rsidR="000010EB">
        <w:rPr>
          <w:noProof/>
          <w:webHidden/>
        </w:rPr>
        <w:t>12</w:t>
      </w:r>
      <w:r>
        <w:rPr>
          <w:noProof/>
          <w:webHidden/>
        </w:rPr>
        <w:fldChar w:fldCharType="end"/>
      </w:r>
      <w:r>
        <w:fldChar w:fldCharType="end"/>
      </w:r>
    </w:p>
    <w:p w:rsidR="000010EB" w:rsidP="01872BF8" w:rsidRDefault="000010EB" w14:paraId="1AAAE948" w14:textId="50EB2724">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"_Toc239097416"</w:instrText>
      </w:r>
      <w:r>
        <w:fldChar w:fldCharType="separate"/>
      </w:r>
      <w:r w:rsidRPr="01872BF8" w:rsidR="000010EB">
        <w:rPr>
          <w:rStyle w:val="Hyperlink"/>
          <w:noProof/>
        </w:rPr>
        <w:t>3.4</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highlight w:val="yellow"/>
        </w:rPr>
        <w:t>Child</w:t>
      </w:r>
      <w:r w:rsidRPr="01872BF8" w:rsidR="000010EB">
        <w:rPr>
          <w:rStyle w:val="Hyperlink"/>
          <w:noProof/>
        </w:rPr>
        <w:t xml:space="preserve"> Sexual abuse</w:t>
      </w:r>
      <w:r>
        <w:rPr>
          <w:noProof/>
          <w:webHidden/>
        </w:rPr>
        <w:tab/>
      </w:r>
      <w:r>
        <w:rPr>
          <w:noProof/>
          <w:webHidden/>
        </w:rPr>
        <w:fldChar w:fldCharType="begin"/>
      </w:r>
      <w:r>
        <w:rPr>
          <w:noProof/>
          <w:webHidden/>
        </w:rPr>
        <w:instrText xml:space="preserve"> PAGEREF _Toc239097416 \h </w:instrText>
      </w:r>
      <w:r>
        <w:rPr>
          <w:noProof/>
          <w:webHidden/>
        </w:rPr>
      </w:r>
      <w:r>
        <w:rPr>
          <w:noProof/>
          <w:webHidden/>
        </w:rPr>
        <w:fldChar w:fldCharType="separate"/>
      </w:r>
      <w:r w:rsidR="000010EB">
        <w:rPr>
          <w:noProof/>
          <w:webHidden/>
        </w:rPr>
        <w:t>12</w:t>
      </w:r>
      <w:r>
        <w:rPr>
          <w:noProof/>
          <w:webHidden/>
        </w:rPr>
        <w:fldChar w:fldCharType="end"/>
      </w:r>
      <w:r>
        <w:fldChar w:fldCharType="end"/>
      </w:r>
    </w:p>
    <w:p w:rsidR="000010EB" w:rsidP="01872BF8" w:rsidRDefault="000010EB" w14:paraId="29C4312B" w14:textId="64B03FB0">
      <w:pPr>
        <w:pStyle w:val="TOC3"/>
        <w:rPr>
          <w:rFonts w:ascii="Calibri" w:hAnsi="Calibri" w:eastAsia="" w:cs="" w:asciiTheme="minorAscii" w:hAnsiTheme="minorAscii" w:eastAsiaTheme="minorEastAsia" w:cstheme="minorBidi"/>
          <w:noProof/>
          <w:kern w:val="2"/>
          <w:sz w:val="24"/>
          <w:szCs w:val="24"/>
          <w:lang w:eastAsia="en-GB"/>
          <w14:ligatures w14:val="standardContextual"/>
        </w:rPr>
      </w:pPr>
      <w:r>
        <w:fldChar w:fldCharType="begin"/>
      </w:r>
      <w:r>
        <w:instrText xml:space="preserve">HYPERLINK  \l "_Toc239097417"</w:instrText>
      </w:r>
      <w:r>
        <w:fldChar w:fldCharType="separate"/>
      </w:r>
      <w:r w:rsidRPr="01872BF8" w:rsidR="000010EB">
        <w:rPr>
          <w:rStyle w:val="Hyperlink"/>
          <w:noProof/>
        </w:rPr>
        <w:t>3.5</w:t>
      </w:r>
      <w:r>
        <w:rPr>
          <w:rFonts w:asciiTheme="minorHAnsi" w:hAnsiTheme="minorHAnsi" w:eastAsiaTheme="minorEastAsia" w:cstheme="minorBidi"/>
          <w:noProof/>
          <w:kern w:val="2"/>
          <w:sz w:val="24"/>
          <w:szCs w:val="24"/>
          <w:lang w:eastAsia="en-GB"/>
          <w14:ligatures w14:val="standardContextual"/>
        </w:rPr>
        <w:tab/>
      </w:r>
      <w:r w:rsidRPr="01872BF8" w:rsidR="000010EB">
        <w:rPr>
          <w:rStyle w:val="Hyperlink"/>
          <w:noProof/>
        </w:rPr>
        <w:t>Neglect</w:t>
      </w:r>
      <w:r>
        <w:rPr>
          <w:noProof/>
          <w:webHidden/>
        </w:rPr>
        <w:tab/>
      </w:r>
      <w:r>
        <w:rPr>
          <w:noProof/>
          <w:webHidden/>
        </w:rPr>
        <w:fldChar w:fldCharType="begin"/>
      </w:r>
      <w:r>
        <w:rPr>
          <w:noProof/>
          <w:webHidden/>
        </w:rPr>
        <w:instrText xml:space="preserve"> PAGEREF _Toc239097417 \h </w:instrText>
      </w:r>
      <w:r>
        <w:rPr>
          <w:noProof/>
          <w:webHidden/>
        </w:rPr>
      </w:r>
      <w:r>
        <w:rPr>
          <w:noProof/>
          <w:webHidden/>
        </w:rPr>
        <w:fldChar w:fldCharType="separate"/>
      </w:r>
      <w:r w:rsidR="000010EB">
        <w:rPr>
          <w:noProof/>
          <w:webHidden/>
        </w:rPr>
        <w:t>12</w:t>
      </w:r>
      <w:r>
        <w:rPr>
          <w:noProof/>
          <w:webHidden/>
        </w:rPr>
        <w:fldChar w:fldCharType="end"/>
      </w:r>
      <w:r>
        <w:fldChar w:fldCharType="end"/>
      </w:r>
    </w:p>
    <w:p w:rsidR="000010EB" w:rsidRDefault="000010EB" w14:paraId="669F196F" w14:textId="7923ABB2">
      <w:pPr>
        <w:pStyle w:val="TOC3"/>
        <w:rPr>
          <w:rFonts w:asciiTheme="minorHAnsi" w:hAnsiTheme="minorHAnsi" w:eastAsiaTheme="minorEastAsia" w:cstheme="minorBidi"/>
          <w:noProof/>
          <w:kern w:val="2"/>
          <w:sz w:val="24"/>
          <w:szCs w:val="24"/>
          <w:lang w:eastAsia="en-GB"/>
          <w14:ligatures w14:val="standardContextual"/>
        </w:rPr>
      </w:pPr>
      <w:hyperlink w:history="1" w:anchor="_Toc239097418">
        <w:r w:rsidRPr="00CD5809">
          <w:rPr>
            <w:rStyle w:val="Hyperlink"/>
            <w:noProof/>
          </w:rPr>
          <w:t>3.6</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Specific safeguarding issues (including those listed in Annex A)</w:t>
        </w:r>
        <w:r>
          <w:rPr>
            <w:noProof/>
            <w:webHidden/>
          </w:rPr>
          <w:tab/>
        </w:r>
        <w:r>
          <w:rPr>
            <w:noProof/>
            <w:webHidden/>
          </w:rPr>
          <w:fldChar w:fldCharType="begin"/>
        </w:r>
        <w:r>
          <w:rPr>
            <w:noProof/>
            <w:webHidden/>
          </w:rPr>
          <w:instrText xml:space="preserve"> PAGEREF _Toc239097418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009F96DD" w14:textId="602C9A54">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19">
        <w:r w:rsidRPr="00CD5809">
          <w:rPr>
            <w:rStyle w:val="Hyperlink"/>
            <w:noProof/>
          </w:rPr>
          <w:t>Child abduction and community safety incidents</w:t>
        </w:r>
        <w:r>
          <w:rPr>
            <w:noProof/>
            <w:webHidden/>
          </w:rPr>
          <w:tab/>
        </w:r>
        <w:r>
          <w:rPr>
            <w:noProof/>
            <w:webHidden/>
          </w:rPr>
          <w:fldChar w:fldCharType="begin"/>
        </w:r>
        <w:r>
          <w:rPr>
            <w:noProof/>
            <w:webHidden/>
          </w:rPr>
          <w:instrText xml:space="preserve"> PAGEREF _Toc239097419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056B401B" w14:textId="107E30EF">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20">
        <w:r w:rsidRPr="00CD5809">
          <w:rPr>
            <w:rStyle w:val="Hyperlink"/>
            <w:noProof/>
          </w:rPr>
          <w:t>Child Criminal Exploitation (CCE) including County lines</w:t>
        </w:r>
        <w:r>
          <w:rPr>
            <w:noProof/>
            <w:webHidden/>
          </w:rPr>
          <w:tab/>
        </w:r>
        <w:r>
          <w:rPr>
            <w:noProof/>
            <w:webHidden/>
          </w:rPr>
          <w:fldChar w:fldCharType="begin"/>
        </w:r>
        <w:r>
          <w:rPr>
            <w:noProof/>
            <w:webHidden/>
          </w:rPr>
          <w:instrText xml:space="preserve"> PAGEREF _Toc239097420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7E86F88A" w14:textId="1AC2EBEF">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21">
        <w:r w:rsidRPr="00CD5809">
          <w:rPr>
            <w:rStyle w:val="Hyperlink"/>
            <w:noProof/>
          </w:rPr>
          <w:t>Child Financial Exploitation (CFE)</w:t>
        </w:r>
        <w:r>
          <w:rPr>
            <w:noProof/>
            <w:webHidden/>
          </w:rPr>
          <w:tab/>
        </w:r>
        <w:r>
          <w:rPr>
            <w:noProof/>
            <w:webHidden/>
          </w:rPr>
          <w:fldChar w:fldCharType="begin"/>
        </w:r>
        <w:r>
          <w:rPr>
            <w:noProof/>
            <w:webHidden/>
          </w:rPr>
          <w:instrText xml:space="preserve"> PAGEREF _Toc239097421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1AF9BC55" w14:textId="6FF665D7">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22">
        <w:r w:rsidRPr="00CD5809">
          <w:rPr>
            <w:rStyle w:val="Hyperlink"/>
            <w:noProof/>
          </w:rPr>
          <w:t>Children and the Court system</w:t>
        </w:r>
        <w:r>
          <w:rPr>
            <w:noProof/>
            <w:webHidden/>
          </w:rPr>
          <w:tab/>
        </w:r>
        <w:r>
          <w:rPr>
            <w:noProof/>
            <w:webHidden/>
          </w:rPr>
          <w:fldChar w:fldCharType="begin"/>
        </w:r>
        <w:r>
          <w:rPr>
            <w:noProof/>
            <w:webHidden/>
          </w:rPr>
          <w:instrText xml:space="preserve"> PAGEREF _Toc239097422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79BAB635" w14:textId="5924D82D">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23">
        <w:r w:rsidRPr="00CD5809">
          <w:rPr>
            <w:rStyle w:val="Hyperlink"/>
            <w:noProof/>
          </w:rPr>
          <w:t>Children who are absent from education</w:t>
        </w:r>
        <w:r>
          <w:rPr>
            <w:noProof/>
            <w:webHidden/>
          </w:rPr>
          <w:tab/>
        </w:r>
        <w:r>
          <w:rPr>
            <w:noProof/>
            <w:webHidden/>
          </w:rPr>
          <w:fldChar w:fldCharType="begin"/>
        </w:r>
        <w:r>
          <w:rPr>
            <w:noProof/>
            <w:webHidden/>
          </w:rPr>
          <w:instrText xml:space="preserve"> PAGEREF _Toc239097423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0AED0B57" w14:textId="3649CF07">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24">
        <w:r w:rsidRPr="00CD5809">
          <w:rPr>
            <w:rStyle w:val="Hyperlink"/>
            <w:noProof/>
          </w:rPr>
          <w:t>Children with family members in prison</w:t>
        </w:r>
        <w:r>
          <w:rPr>
            <w:noProof/>
            <w:webHidden/>
          </w:rPr>
          <w:tab/>
        </w:r>
        <w:r>
          <w:rPr>
            <w:noProof/>
            <w:webHidden/>
          </w:rPr>
          <w:fldChar w:fldCharType="begin"/>
        </w:r>
        <w:r>
          <w:rPr>
            <w:noProof/>
            <w:webHidden/>
          </w:rPr>
          <w:instrText xml:space="preserve"> PAGEREF _Toc239097424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42D8B44A" w14:textId="0E2F54FC">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25">
        <w:r w:rsidRPr="00CD5809">
          <w:rPr>
            <w:rStyle w:val="Hyperlink"/>
            <w:noProof/>
          </w:rPr>
          <w:t>Cybercrime</w:t>
        </w:r>
        <w:r>
          <w:rPr>
            <w:noProof/>
            <w:webHidden/>
          </w:rPr>
          <w:tab/>
        </w:r>
        <w:r>
          <w:rPr>
            <w:noProof/>
            <w:webHidden/>
          </w:rPr>
          <w:fldChar w:fldCharType="begin"/>
        </w:r>
        <w:r>
          <w:rPr>
            <w:noProof/>
            <w:webHidden/>
          </w:rPr>
          <w:instrText xml:space="preserve"> PAGEREF _Toc239097425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0E8950C1" w14:textId="39BB6C8B">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26">
        <w:r w:rsidRPr="00CD5809">
          <w:rPr>
            <w:rStyle w:val="Hyperlink"/>
            <w:noProof/>
          </w:rPr>
          <w:t>Homelessness</w:t>
        </w:r>
        <w:r>
          <w:rPr>
            <w:noProof/>
            <w:webHidden/>
          </w:rPr>
          <w:tab/>
        </w:r>
        <w:r>
          <w:rPr>
            <w:noProof/>
            <w:webHidden/>
          </w:rPr>
          <w:fldChar w:fldCharType="begin"/>
        </w:r>
        <w:r>
          <w:rPr>
            <w:noProof/>
            <w:webHidden/>
          </w:rPr>
          <w:instrText xml:space="preserve"> PAGEREF _Toc239097426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44EBB5BC" w14:textId="3B6A09CC">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27">
        <w:r w:rsidRPr="00CD5809">
          <w:rPr>
            <w:rStyle w:val="Hyperlink"/>
            <w:noProof/>
          </w:rPr>
          <w:t>Modern slavery and the National Referral Mechanism</w:t>
        </w:r>
        <w:r>
          <w:rPr>
            <w:noProof/>
            <w:webHidden/>
          </w:rPr>
          <w:tab/>
        </w:r>
        <w:r>
          <w:rPr>
            <w:noProof/>
            <w:webHidden/>
          </w:rPr>
          <w:fldChar w:fldCharType="begin"/>
        </w:r>
        <w:r>
          <w:rPr>
            <w:noProof/>
            <w:webHidden/>
          </w:rPr>
          <w:instrText xml:space="preserve"> PAGEREF _Toc239097427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21A7BAED" w14:textId="0FDC41AE">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28">
        <w:r w:rsidRPr="00CD5809">
          <w:rPr>
            <w:rStyle w:val="Hyperlink"/>
            <w:noProof/>
          </w:rPr>
          <w:t>Preventing radicalisation and the Prevent duty (including referral to Channel) -</w:t>
        </w:r>
        <w:r>
          <w:rPr>
            <w:noProof/>
            <w:webHidden/>
          </w:rPr>
          <w:tab/>
        </w:r>
        <w:r>
          <w:rPr>
            <w:noProof/>
            <w:webHidden/>
          </w:rPr>
          <w:fldChar w:fldCharType="begin"/>
        </w:r>
        <w:r>
          <w:rPr>
            <w:noProof/>
            <w:webHidden/>
          </w:rPr>
          <w:instrText xml:space="preserve"> PAGEREF _Toc239097428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3ABAD078" w14:textId="48C6A606">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29">
        <w:r w:rsidRPr="00CD5809">
          <w:rPr>
            <w:rStyle w:val="Hyperlink"/>
            <w:noProof/>
          </w:rPr>
          <w:t>Serious violence</w:t>
        </w:r>
        <w:r>
          <w:rPr>
            <w:noProof/>
            <w:webHidden/>
          </w:rPr>
          <w:tab/>
        </w:r>
        <w:r>
          <w:rPr>
            <w:noProof/>
            <w:webHidden/>
          </w:rPr>
          <w:fldChar w:fldCharType="begin"/>
        </w:r>
        <w:r>
          <w:rPr>
            <w:noProof/>
            <w:webHidden/>
          </w:rPr>
          <w:instrText xml:space="preserve"> PAGEREF _Toc239097429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2BDC522E" w14:textId="1F26F218">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30">
        <w:r w:rsidRPr="00CD5809">
          <w:rPr>
            <w:rStyle w:val="Hyperlink"/>
            <w:noProof/>
          </w:rPr>
          <w:t>Honour based abuse including female genital mutilation (FGM) and forced marriage.</w:t>
        </w:r>
        <w:r>
          <w:rPr>
            <w:noProof/>
            <w:webHidden/>
          </w:rPr>
          <w:tab/>
        </w:r>
        <w:r>
          <w:rPr>
            <w:noProof/>
            <w:webHidden/>
          </w:rPr>
          <w:fldChar w:fldCharType="begin"/>
        </w:r>
        <w:r>
          <w:rPr>
            <w:noProof/>
            <w:webHidden/>
          </w:rPr>
          <w:instrText xml:space="preserve"> PAGEREF _Toc239097430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3E49663C" w14:textId="241AB913">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31">
        <w:r w:rsidRPr="00CD5809">
          <w:rPr>
            <w:rStyle w:val="Hyperlink"/>
            <w:noProof/>
          </w:rPr>
          <w:t>Domestic abuse –</w:t>
        </w:r>
        <w:r>
          <w:rPr>
            <w:noProof/>
            <w:webHidden/>
          </w:rPr>
          <w:tab/>
        </w:r>
        <w:r>
          <w:rPr>
            <w:noProof/>
            <w:webHidden/>
          </w:rPr>
          <w:fldChar w:fldCharType="begin"/>
        </w:r>
        <w:r>
          <w:rPr>
            <w:noProof/>
            <w:webHidden/>
          </w:rPr>
          <w:instrText xml:space="preserve"> PAGEREF _Toc239097431 \h </w:instrText>
        </w:r>
        <w:r>
          <w:rPr>
            <w:noProof/>
            <w:webHidden/>
          </w:rPr>
        </w:r>
        <w:r>
          <w:rPr>
            <w:noProof/>
            <w:webHidden/>
          </w:rPr>
          <w:fldChar w:fldCharType="separate"/>
        </w:r>
        <w:r>
          <w:rPr>
            <w:noProof/>
            <w:webHidden/>
          </w:rPr>
          <w:t>13</w:t>
        </w:r>
        <w:r>
          <w:rPr>
            <w:noProof/>
            <w:webHidden/>
          </w:rPr>
          <w:fldChar w:fldCharType="end"/>
        </w:r>
      </w:hyperlink>
    </w:p>
    <w:p w:rsidR="000010EB" w:rsidRDefault="000010EB" w14:paraId="20E3D621" w14:textId="5A052D4E">
      <w:pPr>
        <w:pStyle w:val="TOC4"/>
        <w:rPr>
          <w:rFonts w:asciiTheme="minorHAnsi" w:hAnsiTheme="minorHAnsi" w:eastAsiaTheme="minorEastAsia" w:cstheme="minorBidi"/>
          <w:i w:val="0"/>
          <w:noProof/>
          <w:kern w:val="2"/>
          <w:sz w:val="24"/>
          <w:szCs w:val="24"/>
          <w:lang w:eastAsia="en-GB"/>
          <w14:ligatures w14:val="standardContextual"/>
        </w:rPr>
      </w:pPr>
      <w:hyperlink w:history="1" w:anchor="_Toc239097432">
        <w:r w:rsidRPr="00CD5809">
          <w:rPr>
            <w:rStyle w:val="Hyperlink"/>
            <w:noProof/>
            <w:highlight w:val="yellow"/>
          </w:rPr>
          <w:t>Making and</w:t>
        </w:r>
        <w:r w:rsidRPr="00CD5809">
          <w:rPr>
            <w:rStyle w:val="Hyperlink"/>
            <w:noProof/>
          </w:rPr>
          <w:t xml:space="preserve"> sharing nudes and/or semi-nudes </w:t>
        </w:r>
        <w:r w:rsidRPr="00CD5809">
          <w:rPr>
            <w:rStyle w:val="Hyperlink"/>
            <w:noProof/>
            <w:highlight w:val="yellow"/>
          </w:rPr>
          <w:t>including those generated by AI</w:t>
        </w:r>
        <w:r>
          <w:rPr>
            <w:noProof/>
            <w:webHidden/>
          </w:rPr>
          <w:tab/>
        </w:r>
        <w:r>
          <w:rPr>
            <w:noProof/>
            <w:webHidden/>
          </w:rPr>
          <w:fldChar w:fldCharType="begin"/>
        </w:r>
        <w:r>
          <w:rPr>
            <w:noProof/>
            <w:webHidden/>
          </w:rPr>
          <w:instrText xml:space="preserve"> PAGEREF _Toc239097432 \h </w:instrText>
        </w:r>
        <w:r>
          <w:rPr>
            <w:noProof/>
            <w:webHidden/>
          </w:rPr>
        </w:r>
        <w:r>
          <w:rPr>
            <w:noProof/>
            <w:webHidden/>
          </w:rPr>
          <w:fldChar w:fldCharType="separate"/>
        </w:r>
        <w:r>
          <w:rPr>
            <w:noProof/>
            <w:webHidden/>
          </w:rPr>
          <w:t>14</w:t>
        </w:r>
        <w:r>
          <w:rPr>
            <w:noProof/>
            <w:webHidden/>
          </w:rPr>
          <w:fldChar w:fldCharType="end"/>
        </w:r>
      </w:hyperlink>
    </w:p>
    <w:p w:rsidR="000010EB" w:rsidRDefault="000010EB" w14:paraId="5F9A6AA8" w14:textId="2BCB7B20">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33">
        <w:r w:rsidRPr="00CD5809">
          <w:rPr>
            <w:rStyle w:val="Hyperlink"/>
            <w:rFonts w:eastAsiaTheme="minorHAnsi"/>
            <w:noProof/>
          </w:rPr>
          <w:t>4.</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rFonts w:eastAsiaTheme="minorHAnsi"/>
            <w:noProof/>
          </w:rPr>
          <w:t xml:space="preserve">What school </w:t>
        </w:r>
        <w:r w:rsidRPr="00CD5809">
          <w:rPr>
            <w:rStyle w:val="Hyperlink"/>
            <w:noProof/>
          </w:rPr>
          <w:t>staff</w:t>
        </w:r>
        <w:r w:rsidRPr="00CD5809">
          <w:rPr>
            <w:rStyle w:val="Hyperlink"/>
            <w:rFonts w:eastAsiaTheme="minorHAnsi"/>
            <w:noProof/>
          </w:rPr>
          <w:t xml:space="preserve"> should do if they have concerns about a child</w:t>
        </w:r>
        <w:r>
          <w:rPr>
            <w:noProof/>
            <w:webHidden/>
          </w:rPr>
          <w:tab/>
        </w:r>
        <w:r>
          <w:rPr>
            <w:noProof/>
            <w:webHidden/>
          </w:rPr>
          <w:fldChar w:fldCharType="begin"/>
        </w:r>
        <w:r>
          <w:rPr>
            <w:noProof/>
            <w:webHidden/>
          </w:rPr>
          <w:instrText xml:space="preserve"> PAGEREF _Toc239097433 \h </w:instrText>
        </w:r>
        <w:r>
          <w:rPr>
            <w:noProof/>
            <w:webHidden/>
          </w:rPr>
        </w:r>
        <w:r>
          <w:rPr>
            <w:noProof/>
            <w:webHidden/>
          </w:rPr>
          <w:fldChar w:fldCharType="separate"/>
        </w:r>
        <w:r>
          <w:rPr>
            <w:noProof/>
            <w:webHidden/>
          </w:rPr>
          <w:t>15</w:t>
        </w:r>
        <w:r>
          <w:rPr>
            <w:noProof/>
            <w:webHidden/>
          </w:rPr>
          <w:fldChar w:fldCharType="end"/>
        </w:r>
      </w:hyperlink>
    </w:p>
    <w:p w:rsidR="000010EB" w:rsidRDefault="000010EB" w14:paraId="41FA917D" w14:textId="6B73A622">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34">
        <w:r w:rsidRPr="00CD5809">
          <w:rPr>
            <w:rStyle w:val="Hyperlink"/>
            <w:noProof/>
          </w:rPr>
          <w:t>5.</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Dealing with a report from a child</w:t>
        </w:r>
        <w:r>
          <w:rPr>
            <w:noProof/>
            <w:webHidden/>
          </w:rPr>
          <w:tab/>
        </w:r>
        <w:r>
          <w:rPr>
            <w:noProof/>
            <w:webHidden/>
          </w:rPr>
          <w:fldChar w:fldCharType="begin"/>
        </w:r>
        <w:r>
          <w:rPr>
            <w:noProof/>
            <w:webHidden/>
          </w:rPr>
          <w:instrText xml:space="preserve"> PAGEREF _Toc239097434 \h </w:instrText>
        </w:r>
        <w:r>
          <w:rPr>
            <w:noProof/>
            <w:webHidden/>
          </w:rPr>
        </w:r>
        <w:r>
          <w:rPr>
            <w:noProof/>
            <w:webHidden/>
          </w:rPr>
          <w:fldChar w:fldCharType="separate"/>
        </w:r>
        <w:r>
          <w:rPr>
            <w:noProof/>
            <w:webHidden/>
          </w:rPr>
          <w:t>15</w:t>
        </w:r>
        <w:r>
          <w:rPr>
            <w:noProof/>
            <w:webHidden/>
          </w:rPr>
          <w:fldChar w:fldCharType="end"/>
        </w:r>
      </w:hyperlink>
    </w:p>
    <w:p w:rsidR="000010EB" w:rsidRDefault="000010EB" w14:paraId="44AC35D0" w14:textId="34F45D22">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35">
        <w:r w:rsidRPr="00CD5809">
          <w:rPr>
            <w:rStyle w:val="Hyperlink"/>
            <w:noProof/>
          </w:rPr>
          <w:t>6.</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Induction and training</w:t>
        </w:r>
        <w:r>
          <w:rPr>
            <w:noProof/>
            <w:webHidden/>
          </w:rPr>
          <w:tab/>
        </w:r>
        <w:r>
          <w:rPr>
            <w:noProof/>
            <w:webHidden/>
          </w:rPr>
          <w:fldChar w:fldCharType="begin"/>
        </w:r>
        <w:r>
          <w:rPr>
            <w:noProof/>
            <w:webHidden/>
          </w:rPr>
          <w:instrText xml:space="preserve"> PAGEREF _Toc239097435 \h </w:instrText>
        </w:r>
        <w:r>
          <w:rPr>
            <w:noProof/>
            <w:webHidden/>
          </w:rPr>
        </w:r>
        <w:r>
          <w:rPr>
            <w:noProof/>
            <w:webHidden/>
          </w:rPr>
          <w:fldChar w:fldCharType="separate"/>
        </w:r>
        <w:r>
          <w:rPr>
            <w:noProof/>
            <w:webHidden/>
          </w:rPr>
          <w:t>17</w:t>
        </w:r>
        <w:r>
          <w:rPr>
            <w:noProof/>
            <w:webHidden/>
          </w:rPr>
          <w:fldChar w:fldCharType="end"/>
        </w:r>
      </w:hyperlink>
    </w:p>
    <w:p w:rsidR="000010EB" w:rsidRDefault="000010EB" w14:paraId="1D993864" w14:textId="793941E9">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36">
        <w:r w:rsidRPr="00CD5809">
          <w:rPr>
            <w:rStyle w:val="Hyperlink"/>
            <w:noProof/>
          </w:rPr>
          <w:t>7.</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Communication</w:t>
        </w:r>
        <w:r>
          <w:rPr>
            <w:noProof/>
            <w:webHidden/>
          </w:rPr>
          <w:tab/>
        </w:r>
        <w:r>
          <w:rPr>
            <w:noProof/>
            <w:webHidden/>
          </w:rPr>
          <w:fldChar w:fldCharType="begin"/>
        </w:r>
        <w:r>
          <w:rPr>
            <w:noProof/>
            <w:webHidden/>
          </w:rPr>
          <w:instrText xml:space="preserve"> PAGEREF _Toc239097436 \h </w:instrText>
        </w:r>
        <w:r>
          <w:rPr>
            <w:noProof/>
            <w:webHidden/>
          </w:rPr>
        </w:r>
        <w:r>
          <w:rPr>
            <w:noProof/>
            <w:webHidden/>
          </w:rPr>
          <w:fldChar w:fldCharType="separate"/>
        </w:r>
        <w:r>
          <w:rPr>
            <w:noProof/>
            <w:webHidden/>
          </w:rPr>
          <w:t>18</w:t>
        </w:r>
        <w:r>
          <w:rPr>
            <w:noProof/>
            <w:webHidden/>
          </w:rPr>
          <w:fldChar w:fldCharType="end"/>
        </w:r>
      </w:hyperlink>
    </w:p>
    <w:p w:rsidR="000010EB" w:rsidRDefault="000010EB" w14:paraId="1A152747" w14:textId="09484CC2">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37">
        <w:r w:rsidRPr="00CD5809">
          <w:rPr>
            <w:rStyle w:val="Hyperlink"/>
            <w:noProof/>
          </w:rPr>
          <w:t>8.</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Record keeping</w:t>
        </w:r>
        <w:r>
          <w:rPr>
            <w:noProof/>
            <w:webHidden/>
          </w:rPr>
          <w:tab/>
        </w:r>
        <w:r>
          <w:rPr>
            <w:noProof/>
            <w:webHidden/>
          </w:rPr>
          <w:fldChar w:fldCharType="begin"/>
        </w:r>
        <w:r>
          <w:rPr>
            <w:noProof/>
            <w:webHidden/>
          </w:rPr>
          <w:instrText xml:space="preserve"> PAGEREF _Toc239097437 \h </w:instrText>
        </w:r>
        <w:r>
          <w:rPr>
            <w:noProof/>
            <w:webHidden/>
          </w:rPr>
        </w:r>
        <w:r>
          <w:rPr>
            <w:noProof/>
            <w:webHidden/>
          </w:rPr>
          <w:fldChar w:fldCharType="separate"/>
        </w:r>
        <w:r>
          <w:rPr>
            <w:noProof/>
            <w:webHidden/>
          </w:rPr>
          <w:t>18</w:t>
        </w:r>
        <w:r>
          <w:rPr>
            <w:noProof/>
            <w:webHidden/>
          </w:rPr>
          <w:fldChar w:fldCharType="end"/>
        </w:r>
      </w:hyperlink>
    </w:p>
    <w:p w:rsidR="000010EB" w:rsidRDefault="000010EB" w14:paraId="38908531" w14:textId="0C672934">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38">
        <w:r w:rsidRPr="00CD5809">
          <w:rPr>
            <w:rStyle w:val="Hyperlink"/>
            <w:noProof/>
          </w:rPr>
          <w:t>9.</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Safeguarding concerns or allegations against adults working with children</w:t>
        </w:r>
        <w:r>
          <w:rPr>
            <w:noProof/>
            <w:webHidden/>
          </w:rPr>
          <w:tab/>
        </w:r>
        <w:r>
          <w:rPr>
            <w:noProof/>
            <w:webHidden/>
          </w:rPr>
          <w:fldChar w:fldCharType="begin"/>
        </w:r>
        <w:r>
          <w:rPr>
            <w:noProof/>
            <w:webHidden/>
          </w:rPr>
          <w:instrText xml:space="preserve"> PAGEREF _Toc239097438 \h </w:instrText>
        </w:r>
        <w:r>
          <w:rPr>
            <w:noProof/>
            <w:webHidden/>
          </w:rPr>
        </w:r>
        <w:r>
          <w:rPr>
            <w:noProof/>
            <w:webHidden/>
          </w:rPr>
          <w:fldChar w:fldCharType="separate"/>
        </w:r>
        <w:r>
          <w:rPr>
            <w:noProof/>
            <w:webHidden/>
          </w:rPr>
          <w:t>19</w:t>
        </w:r>
        <w:r>
          <w:rPr>
            <w:noProof/>
            <w:webHidden/>
          </w:rPr>
          <w:fldChar w:fldCharType="end"/>
        </w:r>
      </w:hyperlink>
    </w:p>
    <w:p w:rsidR="000010EB" w:rsidRDefault="000010EB" w14:paraId="1B527DB2" w14:textId="77545809">
      <w:pPr>
        <w:pStyle w:val="TOC3"/>
        <w:rPr>
          <w:rFonts w:asciiTheme="minorHAnsi" w:hAnsiTheme="minorHAnsi" w:eastAsiaTheme="minorEastAsia" w:cstheme="minorBidi"/>
          <w:noProof/>
          <w:kern w:val="2"/>
          <w:sz w:val="24"/>
          <w:szCs w:val="24"/>
          <w:lang w:eastAsia="en-GB"/>
          <w14:ligatures w14:val="standardContextual"/>
        </w:rPr>
      </w:pPr>
      <w:hyperlink w:history="1" w:anchor="_Toc239097439">
        <w:r w:rsidRPr="00CD5809">
          <w:rPr>
            <w:rStyle w:val="Hyperlink"/>
            <w:noProof/>
          </w:rPr>
          <w:t>9.1</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 xml:space="preserve">Supply teachers, </w:t>
        </w:r>
        <w:r w:rsidRPr="00CD5809">
          <w:rPr>
            <w:rStyle w:val="Hyperlink"/>
            <w:noProof/>
            <w:highlight w:val="yellow"/>
          </w:rPr>
          <w:t>trainee teachers</w:t>
        </w:r>
        <w:r w:rsidRPr="00CD5809">
          <w:rPr>
            <w:rStyle w:val="Hyperlink"/>
            <w:noProof/>
          </w:rPr>
          <w:t xml:space="preserve"> and all contracted staff</w:t>
        </w:r>
        <w:r>
          <w:rPr>
            <w:noProof/>
            <w:webHidden/>
          </w:rPr>
          <w:tab/>
        </w:r>
        <w:r>
          <w:rPr>
            <w:noProof/>
            <w:webHidden/>
          </w:rPr>
          <w:fldChar w:fldCharType="begin"/>
        </w:r>
        <w:r>
          <w:rPr>
            <w:noProof/>
            <w:webHidden/>
          </w:rPr>
          <w:instrText xml:space="preserve"> PAGEREF _Toc239097439 \h </w:instrText>
        </w:r>
        <w:r>
          <w:rPr>
            <w:noProof/>
            <w:webHidden/>
          </w:rPr>
        </w:r>
        <w:r>
          <w:rPr>
            <w:noProof/>
            <w:webHidden/>
          </w:rPr>
          <w:fldChar w:fldCharType="separate"/>
        </w:r>
        <w:r>
          <w:rPr>
            <w:noProof/>
            <w:webHidden/>
          </w:rPr>
          <w:t>23</w:t>
        </w:r>
        <w:r>
          <w:rPr>
            <w:noProof/>
            <w:webHidden/>
          </w:rPr>
          <w:fldChar w:fldCharType="end"/>
        </w:r>
      </w:hyperlink>
    </w:p>
    <w:p w:rsidR="000010EB" w:rsidRDefault="000010EB" w14:paraId="46ACE7C9" w14:textId="2E6064D8">
      <w:pPr>
        <w:pStyle w:val="TOC3"/>
        <w:rPr>
          <w:rFonts w:asciiTheme="minorHAnsi" w:hAnsiTheme="minorHAnsi" w:eastAsiaTheme="minorEastAsia" w:cstheme="minorBidi"/>
          <w:noProof/>
          <w:kern w:val="2"/>
          <w:sz w:val="24"/>
          <w:szCs w:val="24"/>
          <w:lang w:eastAsia="en-GB"/>
          <w14:ligatures w14:val="standardContextual"/>
        </w:rPr>
      </w:pPr>
      <w:hyperlink w:history="1" w:anchor="_Toc239097440">
        <w:r w:rsidRPr="00CD5809">
          <w:rPr>
            <w:rStyle w:val="Hyperlink"/>
            <w:noProof/>
          </w:rPr>
          <w:t>9.2</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Non-recent allegations</w:t>
        </w:r>
        <w:r>
          <w:rPr>
            <w:noProof/>
            <w:webHidden/>
          </w:rPr>
          <w:tab/>
        </w:r>
        <w:r>
          <w:rPr>
            <w:noProof/>
            <w:webHidden/>
          </w:rPr>
          <w:fldChar w:fldCharType="begin"/>
        </w:r>
        <w:r>
          <w:rPr>
            <w:noProof/>
            <w:webHidden/>
          </w:rPr>
          <w:instrText xml:space="preserve"> PAGEREF _Toc239097440 \h </w:instrText>
        </w:r>
        <w:r>
          <w:rPr>
            <w:noProof/>
            <w:webHidden/>
          </w:rPr>
        </w:r>
        <w:r>
          <w:rPr>
            <w:noProof/>
            <w:webHidden/>
          </w:rPr>
          <w:fldChar w:fldCharType="separate"/>
        </w:r>
        <w:r>
          <w:rPr>
            <w:noProof/>
            <w:webHidden/>
          </w:rPr>
          <w:t>23</w:t>
        </w:r>
        <w:r>
          <w:rPr>
            <w:noProof/>
            <w:webHidden/>
          </w:rPr>
          <w:fldChar w:fldCharType="end"/>
        </w:r>
      </w:hyperlink>
    </w:p>
    <w:p w:rsidR="000010EB" w:rsidRDefault="000010EB" w14:paraId="7244E6DA" w14:textId="5E199E3C">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41">
        <w:r w:rsidRPr="00CD5809">
          <w:rPr>
            <w:rStyle w:val="Hyperlink"/>
            <w:noProof/>
          </w:rPr>
          <w:t>10.</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Concerns or allegations that do not meet the harm threshold (low-level concerns)</w:t>
        </w:r>
        <w:r>
          <w:rPr>
            <w:noProof/>
            <w:webHidden/>
          </w:rPr>
          <w:tab/>
        </w:r>
        <w:r>
          <w:rPr>
            <w:noProof/>
            <w:webHidden/>
          </w:rPr>
          <w:fldChar w:fldCharType="begin"/>
        </w:r>
        <w:r>
          <w:rPr>
            <w:noProof/>
            <w:webHidden/>
          </w:rPr>
          <w:instrText xml:space="preserve"> PAGEREF _Toc239097441 \h </w:instrText>
        </w:r>
        <w:r>
          <w:rPr>
            <w:noProof/>
            <w:webHidden/>
          </w:rPr>
        </w:r>
        <w:r>
          <w:rPr>
            <w:noProof/>
            <w:webHidden/>
          </w:rPr>
          <w:fldChar w:fldCharType="separate"/>
        </w:r>
        <w:r>
          <w:rPr>
            <w:noProof/>
            <w:webHidden/>
          </w:rPr>
          <w:t>23</w:t>
        </w:r>
        <w:r>
          <w:rPr>
            <w:noProof/>
            <w:webHidden/>
          </w:rPr>
          <w:fldChar w:fldCharType="end"/>
        </w:r>
      </w:hyperlink>
    </w:p>
    <w:p w:rsidR="000010EB" w:rsidRDefault="000010EB" w14:paraId="58593B6B" w14:textId="60790897">
      <w:pPr>
        <w:pStyle w:val="TOC3"/>
        <w:rPr>
          <w:rFonts w:asciiTheme="minorHAnsi" w:hAnsiTheme="minorHAnsi" w:eastAsiaTheme="minorEastAsia" w:cstheme="minorBidi"/>
          <w:noProof/>
          <w:kern w:val="2"/>
          <w:sz w:val="24"/>
          <w:szCs w:val="24"/>
          <w:lang w:eastAsia="en-GB"/>
          <w14:ligatures w14:val="standardContextual"/>
        </w:rPr>
      </w:pPr>
      <w:hyperlink w:history="1" w:anchor="_Toc239097442">
        <w:r w:rsidRPr="00CD5809">
          <w:rPr>
            <w:rStyle w:val="Hyperlink"/>
            <w:noProof/>
          </w:rPr>
          <w:t>10.1</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Responding to low-level concerns</w:t>
        </w:r>
        <w:r>
          <w:rPr>
            <w:noProof/>
            <w:webHidden/>
          </w:rPr>
          <w:tab/>
        </w:r>
        <w:r>
          <w:rPr>
            <w:noProof/>
            <w:webHidden/>
          </w:rPr>
          <w:fldChar w:fldCharType="begin"/>
        </w:r>
        <w:r>
          <w:rPr>
            <w:noProof/>
            <w:webHidden/>
          </w:rPr>
          <w:instrText xml:space="preserve"> PAGEREF _Toc239097442 \h </w:instrText>
        </w:r>
        <w:r>
          <w:rPr>
            <w:noProof/>
            <w:webHidden/>
          </w:rPr>
        </w:r>
        <w:r>
          <w:rPr>
            <w:noProof/>
            <w:webHidden/>
          </w:rPr>
          <w:fldChar w:fldCharType="separate"/>
        </w:r>
        <w:r>
          <w:rPr>
            <w:noProof/>
            <w:webHidden/>
          </w:rPr>
          <w:t>24</w:t>
        </w:r>
        <w:r>
          <w:rPr>
            <w:noProof/>
            <w:webHidden/>
          </w:rPr>
          <w:fldChar w:fldCharType="end"/>
        </w:r>
      </w:hyperlink>
    </w:p>
    <w:p w:rsidR="000010EB" w:rsidRDefault="000010EB" w14:paraId="72496C62" w14:textId="4D0A98DA">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43">
        <w:r w:rsidRPr="00CD5809">
          <w:rPr>
            <w:rStyle w:val="Hyperlink"/>
            <w:noProof/>
          </w:rPr>
          <w:t>11.</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Managing allegations against other pupils (child on child abuse)</w:t>
        </w:r>
        <w:r>
          <w:rPr>
            <w:noProof/>
            <w:webHidden/>
          </w:rPr>
          <w:tab/>
        </w:r>
        <w:r>
          <w:rPr>
            <w:noProof/>
            <w:webHidden/>
          </w:rPr>
          <w:fldChar w:fldCharType="begin"/>
        </w:r>
        <w:r>
          <w:rPr>
            <w:noProof/>
            <w:webHidden/>
          </w:rPr>
          <w:instrText xml:space="preserve"> PAGEREF _Toc239097443 \h </w:instrText>
        </w:r>
        <w:r>
          <w:rPr>
            <w:noProof/>
            <w:webHidden/>
          </w:rPr>
        </w:r>
        <w:r>
          <w:rPr>
            <w:noProof/>
            <w:webHidden/>
          </w:rPr>
          <w:fldChar w:fldCharType="separate"/>
        </w:r>
        <w:r>
          <w:rPr>
            <w:noProof/>
            <w:webHidden/>
          </w:rPr>
          <w:t>24</w:t>
        </w:r>
        <w:r>
          <w:rPr>
            <w:noProof/>
            <w:webHidden/>
          </w:rPr>
          <w:fldChar w:fldCharType="end"/>
        </w:r>
      </w:hyperlink>
    </w:p>
    <w:p w:rsidR="000010EB" w:rsidRDefault="000010EB" w14:paraId="05CFD6C1" w14:textId="7645F843">
      <w:pPr>
        <w:pStyle w:val="TOC3"/>
        <w:rPr>
          <w:rFonts w:asciiTheme="minorHAnsi" w:hAnsiTheme="minorHAnsi" w:eastAsiaTheme="minorEastAsia" w:cstheme="minorBidi"/>
          <w:noProof/>
          <w:kern w:val="2"/>
          <w:sz w:val="24"/>
          <w:szCs w:val="24"/>
          <w:lang w:eastAsia="en-GB"/>
          <w14:ligatures w14:val="standardContextual"/>
        </w:rPr>
      </w:pPr>
      <w:hyperlink w:history="1" w:anchor="_Toc239097444">
        <w:r w:rsidRPr="00CD5809">
          <w:rPr>
            <w:rStyle w:val="Hyperlink"/>
            <w:noProof/>
          </w:rPr>
          <w:t>11.1</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Safeguarding concerns or allegations</w:t>
        </w:r>
        <w:r>
          <w:rPr>
            <w:noProof/>
            <w:webHidden/>
          </w:rPr>
          <w:tab/>
        </w:r>
        <w:r>
          <w:rPr>
            <w:noProof/>
            <w:webHidden/>
          </w:rPr>
          <w:fldChar w:fldCharType="begin"/>
        </w:r>
        <w:r>
          <w:rPr>
            <w:noProof/>
            <w:webHidden/>
          </w:rPr>
          <w:instrText xml:space="preserve"> PAGEREF _Toc239097444 \h </w:instrText>
        </w:r>
        <w:r>
          <w:rPr>
            <w:noProof/>
            <w:webHidden/>
          </w:rPr>
        </w:r>
        <w:r>
          <w:rPr>
            <w:noProof/>
            <w:webHidden/>
          </w:rPr>
          <w:fldChar w:fldCharType="separate"/>
        </w:r>
        <w:r>
          <w:rPr>
            <w:noProof/>
            <w:webHidden/>
          </w:rPr>
          <w:t>25</w:t>
        </w:r>
        <w:r>
          <w:rPr>
            <w:noProof/>
            <w:webHidden/>
          </w:rPr>
          <w:fldChar w:fldCharType="end"/>
        </w:r>
      </w:hyperlink>
    </w:p>
    <w:p w:rsidR="000010EB" w:rsidRDefault="000010EB" w14:paraId="116E5400" w14:textId="6B04003E">
      <w:pPr>
        <w:pStyle w:val="TOC3"/>
        <w:rPr>
          <w:rFonts w:asciiTheme="minorHAnsi" w:hAnsiTheme="minorHAnsi" w:eastAsiaTheme="minorEastAsia" w:cstheme="minorBidi"/>
          <w:noProof/>
          <w:kern w:val="2"/>
          <w:sz w:val="24"/>
          <w:szCs w:val="24"/>
          <w:lang w:eastAsia="en-GB"/>
          <w14:ligatures w14:val="standardContextual"/>
        </w:rPr>
      </w:pPr>
      <w:hyperlink w:history="1" w:anchor="_Toc239097445">
        <w:r w:rsidRPr="00CD5809">
          <w:rPr>
            <w:rStyle w:val="Hyperlink"/>
            <w:noProof/>
          </w:rPr>
          <w:t>11.2</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Harmful sexual behaviour (HSB)</w:t>
        </w:r>
        <w:r>
          <w:rPr>
            <w:noProof/>
            <w:webHidden/>
          </w:rPr>
          <w:tab/>
        </w:r>
        <w:r>
          <w:rPr>
            <w:noProof/>
            <w:webHidden/>
          </w:rPr>
          <w:fldChar w:fldCharType="begin"/>
        </w:r>
        <w:r>
          <w:rPr>
            <w:noProof/>
            <w:webHidden/>
          </w:rPr>
          <w:instrText xml:space="preserve"> PAGEREF _Toc239097445 \h </w:instrText>
        </w:r>
        <w:r>
          <w:rPr>
            <w:noProof/>
            <w:webHidden/>
          </w:rPr>
        </w:r>
        <w:r>
          <w:rPr>
            <w:noProof/>
            <w:webHidden/>
          </w:rPr>
          <w:fldChar w:fldCharType="separate"/>
        </w:r>
        <w:r>
          <w:rPr>
            <w:noProof/>
            <w:webHidden/>
          </w:rPr>
          <w:t>26</w:t>
        </w:r>
        <w:r>
          <w:rPr>
            <w:noProof/>
            <w:webHidden/>
          </w:rPr>
          <w:fldChar w:fldCharType="end"/>
        </w:r>
      </w:hyperlink>
    </w:p>
    <w:p w:rsidR="000010EB" w:rsidRDefault="000010EB" w14:paraId="50994C15" w14:textId="369ECA27">
      <w:pPr>
        <w:pStyle w:val="TOC3"/>
        <w:rPr>
          <w:rFonts w:asciiTheme="minorHAnsi" w:hAnsiTheme="minorHAnsi" w:eastAsiaTheme="minorEastAsia" w:cstheme="minorBidi"/>
          <w:noProof/>
          <w:kern w:val="2"/>
          <w:sz w:val="24"/>
          <w:szCs w:val="24"/>
          <w:lang w:eastAsia="en-GB"/>
          <w14:ligatures w14:val="standardContextual"/>
        </w:rPr>
      </w:pPr>
      <w:hyperlink w:history="1" w:anchor="_Toc239097446">
        <w:r w:rsidRPr="00CD5809">
          <w:rPr>
            <w:rStyle w:val="Hyperlink"/>
            <w:noProof/>
          </w:rPr>
          <w:t>11.3</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Minimising the risk of child on child safeguarding concerns</w:t>
        </w:r>
        <w:r>
          <w:rPr>
            <w:noProof/>
            <w:webHidden/>
          </w:rPr>
          <w:tab/>
        </w:r>
        <w:r>
          <w:rPr>
            <w:noProof/>
            <w:webHidden/>
          </w:rPr>
          <w:fldChar w:fldCharType="begin"/>
        </w:r>
        <w:r>
          <w:rPr>
            <w:noProof/>
            <w:webHidden/>
          </w:rPr>
          <w:instrText xml:space="preserve"> PAGEREF _Toc239097446 \h </w:instrText>
        </w:r>
        <w:r>
          <w:rPr>
            <w:noProof/>
            <w:webHidden/>
          </w:rPr>
        </w:r>
        <w:r>
          <w:rPr>
            <w:noProof/>
            <w:webHidden/>
          </w:rPr>
          <w:fldChar w:fldCharType="separate"/>
        </w:r>
        <w:r>
          <w:rPr>
            <w:noProof/>
            <w:webHidden/>
          </w:rPr>
          <w:t>27</w:t>
        </w:r>
        <w:r>
          <w:rPr>
            <w:noProof/>
            <w:webHidden/>
          </w:rPr>
          <w:fldChar w:fldCharType="end"/>
        </w:r>
      </w:hyperlink>
    </w:p>
    <w:p w:rsidR="000010EB" w:rsidRDefault="000010EB" w14:paraId="2408916E" w14:textId="09719528">
      <w:pPr>
        <w:pStyle w:val="TOC3"/>
        <w:rPr>
          <w:rFonts w:asciiTheme="minorHAnsi" w:hAnsiTheme="minorHAnsi" w:eastAsiaTheme="minorEastAsia" w:cstheme="minorBidi"/>
          <w:noProof/>
          <w:kern w:val="2"/>
          <w:sz w:val="24"/>
          <w:szCs w:val="24"/>
          <w:lang w:eastAsia="en-GB"/>
          <w14:ligatures w14:val="standardContextual"/>
        </w:rPr>
      </w:pPr>
      <w:hyperlink w:history="1" w:anchor="_Toc239097447">
        <w:r w:rsidRPr="00CD5809">
          <w:rPr>
            <w:rStyle w:val="Hyperlink"/>
            <w:noProof/>
          </w:rPr>
          <w:t>11.4</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Possible actions in response to a concern or allegation against a pupil</w:t>
        </w:r>
        <w:r>
          <w:rPr>
            <w:noProof/>
            <w:webHidden/>
          </w:rPr>
          <w:tab/>
        </w:r>
        <w:r>
          <w:rPr>
            <w:noProof/>
            <w:webHidden/>
          </w:rPr>
          <w:fldChar w:fldCharType="begin"/>
        </w:r>
        <w:r>
          <w:rPr>
            <w:noProof/>
            <w:webHidden/>
          </w:rPr>
          <w:instrText xml:space="preserve"> PAGEREF _Toc239097447 \h </w:instrText>
        </w:r>
        <w:r>
          <w:rPr>
            <w:noProof/>
            <w:webHidden/>
          </w:rPr>
        </w:r>
        <w:r>
          <w:rPr>
            <w:noProof/>
            <w:webHidden/>
          </w:rPr>
          <w:fldChar w:fldCharType="separate"/>
        </w:r>
        <w:r>
          <w:rPr>
            <w:noProof/>
            <w:webHidden/>
          </w:rPr>
          <w:t>27</w:t>
        </w:r>
        <w:r>
          <w:rPr>
            <w:noProof/>
            <w:webHidden/>
          </w:rPr>
          <w:fldChar w:fldCharType="end"/>
        </w:r>
      </w:hyperlink>
    </w:p>
    <w:p w:rsidR="000010EB" w:rsidRDefault="000010EB" w14:paraId="77BFED98" w14:textId="24F1C23D">
      <w:pPr>
        <w:pStyle w:val="TOC3"/>
        <w:rPr>
          <w:rFonts w:asciiTheme="minorHAnsi" w:hAnsiTheme="minorHAnsi" w:eastAsiaTheme="minorEastAsia" w:cstheme="minorBidi"/>
          <w:noProof/>
          <w:kern w:val="2"/>
          <w:sz w:val="24"/>
          <w:szCs w:val="24"/>
          <w:lang w:eastAsia="en-GB"/>
          <w14:ligatures w14:val="standardContextual"/>
        </w:rPr>
      </w:pPr>
      <w:hyperlink w:history="1" w:anchor="_Toc239097448">
        <w:r w:rsidRPr="00CD5809">
          <w:rPr>
            <w:rStyle w:val="Hyperlink"/>
            <w:noProof/>
          </w:rPr>
          <w:t>11.5</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Risk assessment</w:t>
        </w:r>
        <w:r>
          <w:rPr>
            <w:noProof/>
            <w:webHidden/>
          </w:rPr>
          <w:tab/>
        </w:r>
        <w:r>
          <w:rPr>
            <w:noProof/>
            <w:webHidden/>
          </w:rPr>
          <w:fldChar w:fldCharType="begin"/>
        </w:r>
        <w:r>
          <w:rPr>
            <w:noProof/>
            <w:webHidden/>
          </w:rPr>
          <w:instrText xml:space="preserve"> PAGEREF _Toc239097448 \h </w:instrText>
        </w:r>
        <w:r>
          <w:rPr>
            <w:noProof/>
            <w:webHidden/>
          </w:rPr>
        </w:r>
        <w:r>
          <w:rPr>
            <w:noProof/>
            <w:webHidden/>
          </w:rPr>
          <w:fldChar w:fldCharType="separate"/>
        </w:r>
        <w:r>
          <w:rPr>
            <w:noProof/>
            <w:webHidden/>
          </w:rPr>
          <w:t>27</w:t>
        </w:r>
        <w:r>
          <w:rPr>
            <w:noProof/>
            <w:webHidden/>
          </w:rPr>
          <w:fldChar w:fldCharType="end"/>
        </w:r>
      </w:hyperlink>
    </w:p>
    <w:p w:rsidR="000010EB" w:rsidRDefault="000010EB" w14:paraId="190AC8BF" w14:textId="71760D6B">
      <w:pPr>
        <w:pStyle w:val="TOC3"/>
        <w:rPr>
          <w:rFonts w:asciiTheme="minorHAnsi" w:hAnsiTheme="minorHAnsi" w:eastAsiaTheme="minorEastAsia" w:cstheme="minorBidi"/>
          <w:noProof/>
          <w:kern w:val="2"/>
          <w:sz w:val="24"/>
          <w:szCs w:val="24"/>
          <w:lang w:eastAsia="en-GB"/>
          <w14:ligatures w14:val="standardContextual"/>
        </w:rPr>
      </w:pPr>
      <w:hyperlink w:history="1" w:anchor="_Toc239097449">
        <w:r w:rsidRPr="00CD5809">
          <w:rPr>
            <w:rStyle w:val="Hyperlink"/>
            <w:noProof/>
          </w:rPr>
          <w:t>11.6</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Unsubstantiated, unfounded, false or malicious reports</w:t>
        </w:r>
        <w:r>
          <w:rPr>
            <w:noProof/>
            <w:webHidden/>
          </w:rPr>
          <w:tab/>
        </w:r>
        <w:r>
          <w:rPr>
            <w:noProof/>
            <w:webHidden/>
          </w:rPr>
          <w:fldChar w:fldCharType="begin"/>
        </w:r>
        <w:r>
          <w:rPr>
            <w:noProof/>
            <w:webHidden/>
          </w:rPr>
          <w:instrText xml:space="preserve"> PAGEREF _Toc239097449 \h </w:instrText>
        </w:r>
        <w:r>
          <w:rPr>
            <w:noProof/>
            <w:webHidden/>
          </w:rPr>
        </w:r>
        <w:r>
          <w:rPr>
            <w:noProof/>
            <w:webHidden/>
          </w:rPr>
          <w:fldChar w:fldCharType="separate"/>
        </w:r>
        <w:r>
          <w:rPr>
            <w:noProof/>
            <w:webHidden/>
          </w:rPr>
          <w:t>28</w:t>
        </w:r>
        <w:r>
          <w:rPr>
            <w:noProof/>
            <w:webHidden/>
          </w:rPr>
          <w:fldChar w:fldCharType="end"/>
        </w:r>
      </w:hyperlink>
    </w:p>
    <w:p w:rsidR="000010EB" w:rsidRDefault="000010EB" w14:paraId="4DC409D9" w14:textId="34D37DB9">
      <w:pPr>
        <w:pStyle w:val="TOC3"/>
        <w:rPr>
          <w:rFonts w:asciiTheme="minorHAnsi" w:hAnsiTheme="minorHAnsi" w:eastAsiaTheme="minorEastAsia" w:cstheme="minorBidi"/>
          <w:noProof/>
          <w:kern w:val="2"/>
          <w:sz w:val="24"/>
          <w:szCs w:val="24"/>
          <w:lang w:eastAsia="en-GB"/>
          <w14:ligatures w14:val="standardContextual"/>
        </w:rPr>
      </w:pPr>
      <w:hyperlink w:history="1" w:anchor="_Toc239097450">
        <w:r w:rsidRPr="00CD5809">
          <w:rPr>
            <w:rStyle w:val="Hyperlink"/>
            <w:noProof/>
          </w:rPr>
          <w:t>11.7</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Working with parents and carers</w:t>
        </w:r>
        <w:r>
          <w:rPr>
            <w:noProof/>
            <w:webHidden/>
          </w:rPr>
          <w:tab/>
        </w:r>
        <w:r>
          <w:rPr>
            <w:noProof/>
            <w:webHidden/>
          </w:rPr>
          <w:fldChar w:fldCharType="begin"/>
        </w:r>
        <w:r>
          <w:rPr>
            <w:noProof/>
            <w:webHidden/>
          </w:rPr>
          <w:instrText xml:space="preserve"> PAGEREF _Toc239097450 \h </w:instrText>
        </w:r>
        <w:r>
          <w:rPr>
            <w:noProof/>
            <w:webHidden/>
          </w:rPr>
        </w:r>
        <w:r>
          <w:rPr>
            <w:noProof/>
            <w:webHidden/>
          </w:rPr>
          <w:fldChar w:fldCharType="separate"/>
        </w:r>
        <w:r>
          <w:rPr>
            <w:noProof/>
            <w:webHidden/>
          </w:rPr>
          <w:t>28</w:t>
        </w:r>
        <w:r>
          <w:rPr>
            <w:noProof/>
            <w:webHidden/>
          </w:rPr>
          <w:fldChar w:fldCharType="end"/>
        </w:r>
      </w:hyperlink>
    </w:p>
    <w:p w:rsidR="000010EB" w:rsidRDefault="000010EB" w14:paraId="74BAA817" w14:textId="5AE678B7">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51">
        <w:r w:rsidRPr="00CD5809">
          <w:rPr>
            <w:rStyle w:val="Hyperlink"/>
            <w:noProof/>
          </w:rPr>
          <w:t>12.</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Whistleblowing</w:t>
        </w:r>
        <w:r>
          <w:rPr>
            <w:noProof/>
            <w:webHidden/>
          </w:rPr>
          <w:tab/>
        </w:r>
        <w:r>
          <w:rPr>
            <w:noProof/>
            <w:webHidden/>
          </w:rPr>
          <w:fldChar w:fldCharType="begin"/>
        </w:r>
        <w:r>
          <w:rPr>
            <w:noProof/>
            <w:webHidden/>
          </w:rPr>
          <w:instrText xml:space="preserve"> PAGEREF _Toc239097451 \h </w:instrText>
        </w:r>
        <w:r>
          <w:rPr>
            <w:noProof/>
            <w:webHidden/>
          </w:rPr>
        </w:r>
        <w:r>
          <w:rPr>
            <w:noProof/>
            <w:webHidden/>
          </w:rPr>
          <w:fldChar w:fldCharType="separate"/>
        </w:r>
        <w:r>
          <w:rPr>
            <w:noProof/>
            <w:webHidden/>
          </w:rPr>
          <w:t>28</w:t>
        </w:r>
        <w:r>
          <w:rPr>
            <w:noProof/>
            <w:webHidden/>
          </w:rPr>
          <w:fldChar w:fldCharType="end"/>
        </w:r>
      </w:hyperlink>
    </w:p>
    <w:p w:rsidR="000010EB" w:rsidRDefault="000010EB" w14:paraId="37CF6787" w14:textId="05146EA4">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52">
        <w:r w:rsidRPr="00CD5809">
          <w:rPr>
            <w:rStyle w:val="Hyperlink"/>
            <w:rFonts w:eastAsiaTheme="minorHAnsi"/>
            <w:noProof/>
          </w:rPr>
          <w:t>13.</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 xml:space="preserve">Supporting </w:t>
        </w:r>
        <w:r w:rsidRPr="00CD5809">
          <w:rPr>
            <w:rStyle w:val="Hyperlink"/>
            <w:noProof/>
            <w:highlight w:val="yellow"/>
          </w:rPr>
          <w:t>children and young people with medical conditions</w:t>
        </w:r>
        <w:r>
          <w:rPr>
            <w:noProof/>
            <w:webHidden/>
          </w:rPr>
          <w:tab/>
        </w:r>
        <w:r>
          <w:rPr>
            <w:noProof/>
            <w:webHidden/>
          </w:rPr>
          <w:fldChar w:fldCharType="begin"/>
        </w:r>
        <w:r>
          <w:rPr>
            <w:noProof/>
            <w:webHidden/>
          </w:rPr>
          <w:instrText xml:space="preserve"> PAGEREF _Toc239097452 \h </w:instrText>
        </w:r>
        <w:r>
          <w:rPr>
            <w:noProof/>
            <w:webHidden/>
          </w:rPr>
        </w:r>
        <w:r>
          <w:rPr>
            <w:noProof/>
            <w:webHidden/>
          </w:rPr>
          <w:fldChar w:fldCharType="separate"/>
        </w:r>
        <w:r>
          <w:rPr>
            <w:noProof/>
            <w:webHidden/>
          </w:rPr>
          <w:t>29</w:t>
        </w:r>
        <w:r>
          <w:rPr>
            <w:noProof/>
            <w:webHidden/>
          </w:rPr>
          <w:fldChar w:fldCharType="end"/>
        </w:r>
      </w:hyperlink>
    </w:p>
    <w:p w:rsidR="000010EB" w:rsidRDefault="000010EB" w14:paraId="2AC3728C" w14:textId="2313C2E4">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53">
        <w:r w:rsidRPr="00CD5809">
          <w:rPr>
            <w:rStyle w:val="Hyperlink"/>
            <w:noProof/>
          </w:rPr>
          <w:t>14.</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Alternative provision</w:t>
        </w:r>
        <w:r>
          <w:rPr>
            <w:noProof/>
            <w:webHidden/>
          </w:rPr>
          <w:tab/>
        </w:r>
        <w:r>
          <w:rPr>
            <w:noProof/>
            <w:webHidden/>
          </w:rPr>
          <w:fldChar w:fldCharType="begin"/>
        </w:r>
        <w:r>
          <w:rPr>
            <w:noProof/>
            <w:webHidden/>
          </w:rPr>
          <w:instrText xml:space="preserve"> PAGEREF _Toc239097453 \h </w:instrText>
        </w:r>
        <w:r>
          <w:rPr>
            <w:noProof/>
            <w:webHidden/>
          </w:rPr>
        </w:r>
        <w:r>
          <w:rPr>
            <w:noProof/>
            <w:webHidden/>
          </w:rPr>
          <w:fldChar w:fldCharType="separate"/>
        </w:r>
        <w:r>
          <w:rPr>
            <w:noProof/>
            <w:webHidden/>
          </w:rPr>
          <w:t>29</w:t>
        </w:r>
        <w:r>
          <w:rPr>
            <w:noProof/>
            <w:webHidden/>
          </w:rPr>
          <w:fldChar w:fldCharType="end"/>
        </w:r>
      </w:hyperlink>
    </w:p>
    <w:p w:rsidR="000010EB" w:rsidRDefault="000010EB" w14:paraId="270E29CC" w14:textId="52069505">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54">
        <w:r w:rsidRPr="00CD5809">
          <w:rPr>
            <w:rStyle w:val="Hyperlink"/>
            <w:noProof/>
          </w:rPr>
          <w:t>15.</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Working with other agencies</w:t>
        </w:r>
        <w:r>
          <w:rPr>
            <w:noProof/>
            <w:webHidden/>
          </w:rPr>
          <w:tab/>
        </w:r>
        <w:r>
          <w:rPr>
            <w:noProof/>
            <w:webHidden/>
          </w:rPr>
          <w:fldChar w:fldCharType="begin"/>
        </w:r>
        <w:r>
          <w:rPr>
            <w:noProof/>
            <w:webHidden/>
          </w:rPr>
          <w:instrText xml:space="preserve"> PAGEREF _Toc239097454 \h </w:instrText>
        </w:r>
        <w:r>
          <w:rPr>
            <w:noProof/>
            <w:webHidden/>
          </w:rPr>
        </w:r>
        <w:r>
          <w:rPr>
            <w:noProof/>
            <w:webHidden/>
          </w:rPr>
          <w:fldChar w:fldCharType="separate"/>
        </w:r>
        <w:r>
          <w:rPr>
            <w:noProof/>
            <w:webHidden/>
          </w:rPr>
          <w:t>30</w:t>
        </w:r>
        <w:r>
          <w:rPr>
            <w:noProof/>
            <w:webHidden/>
          </w:rPr>
          <w:fldChar w:fldCharType="end"/>
        </w:r>
      </w:hyperlink>
    </w:p>
    <w:p w:rsidR="000010EB" w:rsidRDefault="000010EB" w14:paraId="65662EC7" w14:textId="637F7F1D">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55">
        <w:r w:rsidRPr="00CD5809">
          <w:rPr>
            <w:rStyle w:val="Hyperlink"/>
            <w:noProof/>
          </w:rPr>
          <w:t>16.</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Partnership with parents</w:t>
        </w:r>
        <w:r>
          <w:rPr>
            <w:noProof/>
            <w:webHidden/>
          </w:rPr>
          <w:tab/>
        </w:r>
        <w:r>
          <w:rPr>
            <w:noProof/>
            <w:webHidden/>
          </w:rPr>
          <w:fldChar w:fldCharType="begin"/>
        </w:r>
        <w:r>
          <w:rPr>
            <w:noProof/>
            <w:webHidden/>
          </w:rPr>
          <w:instrText xml:space="preserve"> PAGEREF _Toc239097455 \h </w:instrText>
        </w:r>
        <w:r>
          <w:rPr>
            <w:noProof/>
            <w:webHidden/>
          </w:rPr>
        </w:r>
        <w:r>
          <w:rPr>
            <w:noProof/>
            <w:webHidden/>
          </w:rPr>
          <w:fldChar w:fldCharType="separate"/>
        </w:r>
        <w:r>
          <w:rPr>
            <w:noProof/>
            <w:webHidden/>
          </w:rPr>
          <w:t>30</w:t>
        </w:r>
        <w:r>
          <w:rPr>
            <w:noProof/>
            <w:webHidden/>
          </w:rPr>
          <w:fldChar w:fldCharType="end"/>
        </w:r>
      </w:hyperlink>
    </w:p>
    <w:p w:rsidR="000010EB" w:rsidRDefault="000010EB" w14:paraId="1C1D86ED" w14:textId="00D1BC76">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56">
        <w:r w:rsidRPr="00CD5809">
          <w:rPr>
            <w:rStyle w:val="Hyperlink"/>
            <w:noProof/>
          </w:rPr>
          <w:t>17.</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Professional confidentiality and information sharing</w:t>
        </w:r>
        <w:r>
          <w:rPr>
            <w:noProof/>
            <w:webHidden/>
          </w:rPr>
          <w:tab/>
        </w:r>
        <w:r>
          <w:rPr>
            <w:noProof/>
            <w:webHidden/>
          </w:rPr>
          <w:fldChar w:fldCharType="begin"/>
        </w:r>
        <w:r>
          <w:rPr>
            <w:noProof/>
            <w:webHidden/>
          </w:rPr>
          <w:instrText xml:space="preserve"> PAGEREF _Toc239097456 \h </w:instrText>
        </w:r>
        <w:r>
          <w:rPr>
            <w:noProof/>
            <w:webHidden/>
          </w:rPr>
        </w:r>
        <w:r>
          <w:rPr>
            <w:noProof/>
            <w:webHidden/>
          </w:rPr>
          <w:fldChar w:fldCharType="separate"/>
        </w:r>
        <w:r>
          <w:rPr>
            <w:noProof/>
            <w:webHidden/>
          </w:rPr>
          <w:t>31</w:t>
        </w:r>
        <w:r>
          <w:rPr>
            <w:noProof/>
            <w:webHidden/>
          </w:rPr>
          <w:fldChar w:fldCharType="end"/>
        </w:r>
      </w:hyperlink>
    </w:p>
    <w:p w:rsidR="000010EB" w:rsidRDefault="000010EB" w14:paraId="33CDE487" w14:textId="3902ADD0">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57">
        <w:r w:rsidRPr="00CD5809">
          <w:rPr>
            <w:rStyle w:val="Hyperlink"/>
            <w:noProof/>
          </w:rPr>
          <w:t>18.</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Curriculum and staying safe</w:t>
        </w:r>
        <w:r>
          <w:rPr>
            <w:noProof/>
            <w:webHidden/>
          </w:rPr>
          <w:tab/>
        </w:r>
        <w:r>
          <w:rPr>
            <w:noProof/>
            <w:webHidden/>
          </w:rPr>
          <w:fldChar w:fldCharType="begin"/>
        </w:r>
        <w:r>
          <w:rPr>
            <w:noProof/>
            <w:webHidden/>
          </w:rPr>
          <w:instrText xml:space="preserve"> PAGEREF _Toc239097457 \h </w:instrText>
        </w:r>
        <w:r>
          <w:rPr>
            <w:noProof/>
            <w:webHidden/>
          </w:rPr>
        </w:r>
        <w:r>
          <w:rPr>
            <w:noProof/>
            <w:webHidden/>
          </w:rPr>
          <w:fldChar w:fldCharType="separate"/>
        </w:r>
        <w:r>
          <w:rPr>
            <w:noProof/>
            <w:webHidden/>
          </w:rPr>
          <w:t>31</w:t>
        </w:r>
        <w:r>
          <w:rPr>
            <w:noProof/>
            <w:webHidden/>
          </w:rPr>
          <w:fldChar w:fldCharType="end"/>
        </w:r>
      </w:hyperlink>
    </w:p>
    <w:p w:rsidR="000010EB" w:rsidRDefault="000010EB" w14:paraId="7CC4CBE2" w14:textId="53616EEA">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58">
        <w:r w:rsidRPr="00CD5809">
          <w:rPr>
            <w:rStyle w:val="Hyperlink"/>
            <w:noProof/>
          </w:rPr>
          <w:t>19.</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Supervision and support</w:t>
        </w:r>
        <w:r>
          <w:rPr>
            <w:noProof/>
            <w:webHidden/>
          </w:rPr>
          <w:tab/>
        </w:r>
        <w:r>
          <w:rPr>
            <w:noProof/>
            <w:webHidden/>
          </w:rPr>
          <w:fldChar w:fldCharType="begin"/>
        </w:r>
        <w:r>
          <w:rPr>
            <w:noProof/>
            <w:webHidden/>
          </w:rPr>
          <w:instrText xml:space="preserve"> PAGEREF _Toc239097458 \h </w:instrText>
        </w:r>
        <w:r>
          <w:rPr>
            <w:noProof/>
            <w:webHidden/>
          </w:rPr>
        </w:r>
        <w:r>
          <w:rPr>
            <w:noProof/>
            <w:webHidden/>
          </w:rPr>
          <w:fldChar w:fldCharType="separate"/>
        </w:r>
        <w:r>
          <w:rPr>
            <w:noProof/>
            <w:webHidden/>
          </w:rPr>
          <w:t>32</w:t>
        </w:r>
        <w:r>
          <w:rPr>
            <w:noProof/>
            <w:webHidden/>
          </w:rPr>
          <w:fldChar w:fldCharType="end"/>
        </w:r>
      </w:hyperlink>
    </w:p>
    <w:p w:rsidR="000010EB" w:rsidRDefault="000010EB" w14:paraId="24CE89D3" w14:textId="11822570">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59">
        <w:r w:rsidRPr="00CD5809">
          <w:rPr>
            <w:rStyle w:val="Hyperlink"/>
            <w:noProof/>
          </w:rPr>
          <w:t>20.</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Safe working practice</w:t>
        </w:r>
        <w:r>
          <w:rPr>
            <w:noProof/>
            <w:webHidden/>
          </w:rPr>
          <w:tab/>
        </w:r>
        <w:r>
          <w:rPr>
            <w:noProof/>
            <w:webHidden/>
          </w:rPr>
          <w:fldChar w:fldCharType="begin"/>
        </w:r>
        <w:r>
          <w:rPr>
            <w:noProof/>
            <w:webHidden/>
          </w:rPr>
          <w:instrText xml:space="preserve"> PAGEREF _Toc239097459 \h </w:instrText>
        </w:r>
        <w:r>
          <w:rPr>
            <w:noProof/>
            <w:webHidden/>
          </w:rPr>
        </w:r>
        <w:r>
          <w:rPr>
            <w:noProof/>
            <w:webHidden/>
          </w:rPr>
          <w:fldChar w:fldCharType="separate"/>
        </w:r>
        <w:r>
          <w:rPr>
            <w:noProof/>
            <w:webHidden/>
          </w:rPr>
          <w:t>33</w:t>
        </w:r>
        <w:r>
          <w:rPr>
            <w:noProof/>
            <w:webHidden/>
          </w:rPr>
          <w:fldChar w:fldCharType="end"/>
        </w:r>
      </w:hyperlink>
    </w:p>
    <w:p w:rsidR="000010EB" w:rsidRDefault="000010EB" w14:paraId="228A2CB6" w14:textId="4397829B">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60">
        <w:r w:rsidRPr="00CD5809">
          <w:rPr>
            <w:rStyle w:val="Hyperlink"/>
            <w:noProof/>
          </w:rPr>
          <w:t>21.</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Online safety</w:t>
        </w:r>
        <w:r>
          <w:rPr>
            <w:noProof/>
            <w:webHidden/>
          </w:rPr>
          <w:tab/>
        </w:r>
        <w:r>
          <w:rPr>
            <w:noProof/>
            <w:webHidden/>
          </w:rPr>
          <w:fldChar w:fldCharType="begin"/>
        </w:r>
        <w:r>
          <w:rPr>
            <w:noProof/>
            <w:webHidden/>
          </w:rPr>
          <w:instrText xml:space="preserve"> PAGEREF _Toc239097460 \h </w:instrText>
        </w:r>
        <w:r>
          <w:rPr>
            <w:noProof/>
            <w:webHidden/>
          </w:rPr>
        </w:r>
        <w:r>
          <w:rPr>
            <w:noProof/>
            <w:webHidden/>
          </w:rPr>
          <w:fldChar w:fldCharType="separate"/>
        </w:r>
        <w:r>
          <w:rPr>
            <w:noProof/>
            <w:webHidden/>
          </w:rPr>
          <w:t>33</w:t>
        </w:r>
        <w:r>
          <w:rPr>
            <w:noProof/>
            <w:webHidden/>
          </w:rPr>
          <w:fldChar w:fldCharType="end"/>
        </w:r>
      </w:hyperlink>
    </w:p>
    <w:p w:rsidR="000010EB" w:rsidRDefault="000010EB" w14:paraId="29E1F96A" w14:textId="3A4BF98D">
      <w:pPr>
        <w:pStyle w:val="TOC3"/>
        <w:rPr>
          <w:rFonts w:asciiTheme="minorHAnsi" w:hAnsiTheme="minorHAnsi" w:eastAsiaTheme="minorEastAsia" w:cstheme="minorBidi"/>
          <w:noProof/>
          <w:kern w:val="2"/>
          <w:sz w:val="24"/>
          <w:szCs w:val="24"/>
          <w:lang w:eastAsia="en-GB"/>
          <w14:ligatures w14:val="standardContextual"/>
        </w:rPr>
      </w:pPr>
      <w:hyperlink w:history="1" w:anchor="_Toc239097461">
        <w:r w:rsidRPr="00CD5809">
          <w:rPr>
            <w:rStyle w:val="Hyperlink"/>
            <w:noProof/>
            <w:lang w:eastAsia="en-GB"/>
          </w:rPr>
          <w:t>21.1</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lang w:eastAsia="en-GB"/>
          </w:rPr>
          <w:t>Managing online filtering and monitoring</w:t>
        </w:r>
        <w:r>
          <w:rPr>
            <w:noProof/>
            <w:webHidden/>
          </w:rPr>
          <w:tab/>
        </w:r>
        <w:r>
          <w:rPr>
            <w:noProof/>
            <w:webHidden/>
          </w:rPr>
          <w:fldChar w:fldCharType="begin"/>
        </w:r>
        <w:r>
          <w:rPr>
            <w:noProof/>
            <w:webHidden/>
          </w:rPr>
          <w:instrText xml:space="preserve"> PAGEREF _Toc239097461 \h </w:instrText>
        </w:r>
        <w:r>
          <w:rPr>
            <w:noProof/>
            <w:webHidden/>
          </w:rPr>
        </w:r>
        <w:r>
          <w:rPr>
            <w:noProof/>
            <w:webHidden/>
          </w:rPr>
          <w:fldChar w:fldCharType="separate"/>
        </w:r>
        <w:r>
          <w:rPr>
            <w:noProof/>
            <w:webHidden/>
          </w:rPr>
          <w:t>34</w:t>
        </w:r>
        <w:r>
          <w:rPr>
            <w:noProof/>
            <w:webHidden/>
          </w:rPr>
          <w:fldChar w:fldCharType="end"/>
        </w:r>
      </w:hyperlink>
    </w:p>
    <w:p w:rsidR="000010EB" w:rsidRDefault="000010EB" w14:paraId="5D2A334B" w14:textId="2302C00F">
      <w:pPr>
        <w:pStyle w:val="TOC3"/>
        <w:rPr>
          <w:rFonts w:asciiTheme="minorHAnsi" w:hAnsiTheme="minorHAnsi" w:eastAsiaTheme="minorEastAsia" w:cstheme="minorBidi"/>
          <w:noProof/>
          <w:kern w:val="2"/>
          <w:sz w:val="24"/>
          <w:szCs w:val="24"/>
          <w:lang w:eastAsia="en-GB"/>
          <w14:ligatures w14:val="standardContextual"/>
        </w:rPr>
      </w:pPr>
      <w:hyperlink w:history="1" w:anchor="_Toc239097462">
        <w:r w:rsidRPr="00CD5809">
          <w:rPr>
            <w:rStyle w:val="Hyperlink"/>
            <w:noProof/>
            <w:lang w:eastAsia="en-GB"/>
          </w:rPr>
          <w:t>21.2</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lang w:eastAsia="en-GB"/>
          </w:rPr>
          <w:t>Cyber crime</w:t>
        </w:r>
        <w:r>
          <w:rPr>
            <w:noProof/>
            <w:webHidden/>
          </w:rPr>
          <w:tab/>
        </w:r>
        <w:r>
          <w:rPr>
            <w:noProof/>
            <w:webHidden/>
          </w:rPr>
          <w:fldChar w:fldCharType="begin"/>
        </w:r>
        <w:r>
          <w:rPr>
            <w:noProof/>
            <w:webHidden/>
          </w:rPr>
          <w:instrText xml:space="preserve"> PAGEREF _Toc239097462 \h </w:instrText>
        </w:r>
        <w:r>
          <w:rPr>
            <w:noProof/>
            <w:webHidden/>
          </w:rPr>
        </w:r>
        <w:r>
          <w:rPr>
            <w:noProof/>
            <w:webHidden/>
          </w:rPr>
          <w:fldChar w:fldCharType="separate"/>
        </w:r>
        <w:r>
          <w:rPr>
            <w:noProof/>
            <w:webHidden/>
          </w:rPr>
          <w:t>34</w:t>
        </w:r>
        <w:r>
          <w:rPr>
            <w:noProof/>
            <w:webHidden/>
          </w:rPr>
          <w:fldChar w:fldCharType="end"/>
        </w:r>
      </w:hyperlink>
    </w:p>
    <w:p w:rsidR="000010EB" w:rsidRDefault="000010EB" w14:paraId="36FEB1A4" w14:textId="6EBD6562">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63">
        <w:r w:rsidRPr="00CD5809">
          <w:rPr>
            <w:rStyle w:val="Hyperlink"/>
            <w:noProof/>
          </w:rPr>
          <w:t>22.</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Complaints</w:t>
        </w:r>
        <w:r>
          <w:rPr>
            <w:noProof/>
            <w:webHidden/>
          </w:rPr>
          <w:tab/>
        </w:r>
        <w:r>
          <w:rPr>
            <w:noProof/>
            <w:webHidden/>
          </w:rPr>
          <w:fldChar w:fldCharType="begin"/>
        </w:r>
        <w:r>
          <w:rPr>
            <w:noProof/>
            <w:webHidden/>
          </w:rPr>
          <w:instrText xml:space="preserve"> PAGEREF _Toc239097463 \h </w:instrText>
        </w:r>
        <w:r>
          <w:rPr>
            <w:noProof/>
            <w:webHidden/>
          </w:rPr>
        </w:r>
        <w:r>
          <w:rPr>
            <w:noProof/>
            <w:webHidden/>
          </w:rPr>
          <w:fldChar w:fldCharType="separate"/>
        </w:r>
        <w:r>
          <w:rPr>
            <w:noProof/>
            <w:webHidden/>
          </w:rPr>
          <w:t>34</w:t>
        </w:r>
        <w:r>
          <w:rPr>
            <w:noProof/>
            <w:webHidden/>
          </w:rPr>
          <w:fldChar w:fldCharType="end"/>
        </w:r>
      </w:hyperlink>
    </w:p>
    <w:p w:rsidR="000010EB" w:rsidRDefault="000010EB" w14:paraId="63F1C1E8" w14:textId="31E6CBAB">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64">
        <w:r w:rsidRPr="00CD5809">
          <w:rPr>
            <w:rStyle w:val="Hyperlink"/>
            <w:noProof/>
          </w:rPr>
          <w:t>23.</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Safer recruitment, selection, pre-employment vetting and ongoing vigilance</w:t>
        </w:r>
        <w:r>
          <w:rPr>
            <w:noProof/>
            <w:webHidden/>
          </w:rPr>
          <w:tab/>
        </w:r>
        <w:r>
          <w:rPr>
            <w:noProof/>
            <w:webHidden/>
          </w:rPr>
          <w:fldChar w:fldCharType="begin"/>
        </w:r>
        <w:r>
          <w:rPr>
            <w:noProof/>
            <w:webHidden/>
          </w:rPr>
          <w:instrText xml:space="preserve"> PAGEREF _Toc239097464 \h </w:instrText>
        </w:r>
        <w:r>
          <w:rPr>
            <w:noProof/>
            <w:webHidden/>
          </w:rPr>
        </w:r>
        <w:r>
          <w:rPr>
            <w:noProof/>
            <w:webHidden/>
          </w:rPr>
          <w:fldChar w:fldCharType="separate"/>
        </w:r>
        <w:r>
          <w:rPr>
            <w:noProof/>
            <w:webHidden/>
          </w:rPr>
          <w:t>34</w:t>
        </w:r>
        <w:r>
          <w:rPr>
            <w:noProof/>
            <w:webHidden/>
          </w:rPr>
          <w:fldChar w:fldCharType="end"/>
        </w:r>
      </w:hyperlink>
    </w:p>
    <w:p w:rsidR="000010EB" w:rsidRDefault="000010EB" w14:paraId="4CA8DF9C" w14:textId="35BA4117">
      <w:pPr>
        <w:pStyle w:val="TOC3"/>
        <w:rPr>
          <w:rFonts w:asciiTheme="minorHAnsi" w:hAnsiTheme="minorHAnsi" w:eastAsiaTheme="minorEastAsia" w:cstheme="minorBidi"/>
          <w:noProof/>
          <w:kern w:val="2"/>
          <w:sz w:val="24"/>
          <w:szCs w:val="24"/>
          <w:lang w:eastAsia="en-GB"/>
          <w14:ligatures w14:val="standardContextual"/>
        </w:rPr>
      </w:pPr>
      <w:hyperlink w:history="1" w:anchor="_Toc239097465">
        <w:r w:rsidRPr="00CD5809">
          <w:rPr>
            <w:rStyle w:val="Hyperlink"/>
            <w:noProof/>
          </w:rPr>
          <w:t>23.1</w:t>
        </w:r>
        <w:r>
          <w:rPr>
            <w:rFonts w:asciiTheme="minorHAnsi" w:hAnsiTheme="minorHAnsi" w:eastAsiaTheme="minorEastAsia" w:cstheme="minorBidi"/>
            <w:noProof/>
            <w:kern w:val="2"/>
            <w:sz w:val="24"/>
            <w:szCs w:val="24"/>
            <w:lang w:eastAsia="en-GB"/>
            <w14:ligatures w14:val="standardContextual"/>
          </w:rPr>
          <w:tab/>
        </w:r>
        <w:r w:rsidRPr="00CD5809">
          <w:rPr>
            <w:rStyle w:val="Hyperlink"/>
            <w:noProof/>
          </w:rPr>
          <w:t>Childcare Act 2006/Childcare (Disqualification) and Childcare (Early Years Provision Free of Charge) (Extended Entitlement) (Amendments) Regulations 2018</w:t>
        </w:r>
        <w:r>
          <w:rPr>
            <w:noProof/>
            <w:webHidden/>
          </w:rPr>
          <w:tab/>
        </w:r>
        <w:r>
          <w:rPr>
            <w:noProof/>
            <w:webHidden/>
          </w:rPr>
          <w:fldChar w:fldCharType="begin"/>
        </w:r>
        <w:r>
          <w:rPr>
            <w:noProof/>
            <w:webHidden/>
          </w:rPr>
          <w:instrText xml:space="preserve"> PAGEREF _Toc239097465 \h </w:instrText>
        </w:r>
        <w:r>
          <w:rPr>
            <w:noProof/>
            <w:webHidden/>
          </w:rPr>
        </w:r>
        <w:r>
          <w:rPr>
            <w:noProof/>
            <w:webHidden/>
          </w:rPr>
          <w:fldChar w:fldCharType="separate"/>
        </w:r>
        <w:r>
          <w:rPr>
            <w:noProof/>
            <w:webHidden/>
          </w:rPr>
          <w:t>35</w:t>
        </w:r>
        <w:r>
          <w:rPr>
            <w:noProof/>
            <w:webHidden/>
          </w:rPr>
          <w:fldChar w:fldCharType="end"/>
        </w:r>
      </w:hyperlink>
    </w:p>
    <w:p w:rsidR="000010EB" w:rsidRDefault="000010EB" w14:paraId="059746F5" w14:textId="0BC6F1BC">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66">
        <w:r w:rsidRPr="00CD5809">
          <w:rPr>
            <w:rStyle w:val="Hyperlink"/>
            <w:noProof/>
          </w:rPr>
          <w:t>24.</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Referral to the Disclosure and Barring Service (DBS)</w:t>
        </w:r>
        <w:r>
          <w:rPr>
            <w:noProof/>
            <w:webHidden/>
          </w:rPr>
          <w:tab/>
        </w:r>
        <w:r>
          <w:rPr>
            <w:noProof/>
            <w:webHidden/>
          </w:rPr>
          <w:fldChar w:fldCharType="begin"/>
        </w:r>
        <w:r>
          <w:rPr>
            <w:noProof/>
            <w:webHidden/>
          </w:rPr>
          <w:instrText xml:space="preserve"> PAGEREF _Toc239097466 \h </w:instrText>
        </w:r>
        <w:r>
          <w:rPr>
            <w:noProof/>
            <w:webHidden/>
          </w:rPr>
        </w:r>
        <w:r>
          <w:rPr>
            <w:noProof/>
            <w:webHidden/>
          </w:rPr>
          <w:fldChar w:fldCharType="separate"/>
        </w:r>
        <w:r>
          <w:rPr>
            <w:noProof/>
            <w:webHidden/>
          </w:rPr>
          <w:t>35</w:t>
        </w:r>
        <w:r>
          <w:rPr>
            <w:noProof/>
            <w:webHidden/>
          </w:rPr>
          <w:fldChar w:fldCharType="end"/>
        </w:r>
      </w:hyperlink>
    </w:p>
    <w:p w:rsidR="000010EB" w:rsidRDefault="000010EB" w14:paraId="1789CBF8" w14:textId="7A995E71">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67">
        <w:r w:rsidRPr="00CD5809">
          <w:rPr>
            <w:rStyle w:val="Hyperlink"/>
            <w:noProof/>
          </w:rPr>
          <w:t>25.</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Referral to Ofsted / Local Child Protection Agency</w:t>
        </w:r>
        <w:r>
          <w:rPr>
            <w:noProof/>
            <w:webHidden/>
          </w:rPr>
          <w:tab/>
        </w:r>
        <w:r>
          <w:rPr>
            <w:noProof/>
            <w:webHidden/>
          </w:rPr>
          <w:fldChar w:fldCharType="begin"/>
        </w:r>
        <w:r>
          <w:rPr>
            <w:noProof/>
            <w:webHidden/>
          </w:rPr>
          <w:instrText xml:space="preserve"> PAGEREF _Toc239097467 \h </w:instrText>
        </w:r>
        <w:r>
          <w:rPr>
            <w:noProof/>
            <w:webHidden/>
          </w:rPr>
        </w:r>
        <w:r>
          <w:rPr>
            <w:noProof/>
            <w:webHidden/>
          </w:rPr>
          <w:fldChar w:fldCharType="separate"/>
        </w:r>
        <w:r>
          <w:rPr>
            <w:noProof/>
            <w:webHidden/>
          </w:rPr>
          <w:t>35</w:t>
        </w:r>
        <w:r>
          <w:rPr>
            <w:noProof/>
            <w:webHidden/>
          </w:rPr>
          <w:fldChar w:fldCharType="end"/>
        </w:r>
      </w:hyperlink>
    </w:p>
    <w:p w:rsidR="000010EB" w:rsidRDefault="000010EB" w14:paraId="1C62ADF5" w14:textId="01F9D621">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68">
        <w:r w:rsidRPr="00CD5809">
          <w:rPr>
            <w:rStyle w:val="Hyperlink"/>
            <w:noProof/>
          </w:rPr>
          <w:t>26.</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The use of school premises by other organisations</w:t>
        </w:r>
        <w:r>
          <w:rPr>
            <w:noProof/>
            <w:webHidden/>
          </w:rPr>
          <w:tab/>
        </w:r>
        <w:r>
          <w:rPr>
            <w:noProof/>
            <w:webHidden/>
          </w:rPr>
          <w:fldChar w:fldCharType="begin"/>
        </w:r>
        <w:r>
          <w:rPr>
            <w:noProof/>
            <w:webHidden/>
          </w:rPr>
          <w:instrText xml:space="preserve"> PAGEREF _Toc239097468 \h </w:instrText>
        </w:r>
        <w:r>
          <w:rPr>
            <w:noProof/>
            <w:webHidden/>
          </w:rPr>
        </w:r>
        <w:r>
          <w:rPr>
            <w:noProof/>
            <w:webHidden/>
          </w:rPr>
          <w:fldChar w:fldCharType="separate"/>
        </w:r>
        <w:r>
          <w:rPr>
            <w:noProof/>
            <w:webHidden/>
          </w:rPr>
          <w:t>36</w:t>
        </w:r>
        <w:r>
          <w:rPr>
            <w:noProof/>
            <w:webHidden/>
          </w:rPr>
          <w:fldChar w:fldCharType="end"/>
        </w:r>
      </w:hyperlink>
    </w:p>
    <w:p w:rsidR="000010EB" w:rsidRDefault="000010EB" w14:paraId="10B840B6" w14:textId="36835C8E">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69">
        <w:r w:rsidRPr="00CD5809">
          <w:rPr>
            <w:rStyle w:val="Hyperlink"/>
            <w:noProof/>
          </w:rPr>
          <w:t>27.</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Safety and suitability of premises, environment and equipment</w:t>
        </w:r>
        <w:r>
          <w:rPr>
            <w:noProof/>
            <w:webHidden/>
          </w:rPr>
          <w:tab/>
        </w:r>
        <w:r>
          <w:rPr>
            <w:noProof/>
            <w:webHidden/>
          </w:rPr>
          <w:fldChar w:fldCharType="begin"/>
        </w:r>
        <w:r>
          <w:rPr>
            <w:noProof/>
            <w:webHidden/>
          </w:rPr>
          <w:instrText xml:space="preserve"> PAGEREF _Toc239097469 \h </w:instrText>
        </w:r>
        <w:r>
          <w:rPr>
            <w:noProof/>
            <w:webHidden/>
          </w:rPr>
        </w:r>
        <w:r>
          <w:rPr>
            <w:noProof/>
            <w:webHidden/>
          </w:rPr>
          <w:fldChar w:fldCharType="separate"/>
        </w:r>
        <w:r>
          <w:rPr>
            <w:noProof/>
            <w:webHidden/>
          </w:rPr>
          <w:t>36</w:t>
        </w:r>
        <w:r>
          <w:rPr>
            <w:noProof/>
            <w:webHidden/>
          </w:rPr>
          <w:fldChar w:fldCharType="end"/>
        </w:r>
      </w:hyperlink>
    </w:p>
    <w:p w:rsidR="000010EB" w:rsidRDefault="000010EB" w14:paraId="07973C25" w14:textId="73BD5D2A">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70">
        <w:r w:rsidRPr="00CD5809">
          <w:rPr>
            <w:rStyle w:val="Hyperlink"/>
            <w:noProof/>
          </w:rPr>
          <w:t>28.</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Summary</w:t>
        </w:r>
        <w:r>
          <w:rPr>
            <w:noProof/>
            <w:webHidden/>
          </w:rPr>
          <w:tab/>
        </w:r>
        <w:r>
          <w:rPr>
            <w:noProof/>
            <w:webHidden/>
          </w:rPr>
          <w:fldChar w:fldCharType="begin"/>
        </w:r>
        <w:r>
          <w:rPr>
            <w:noProof/>
            <w:webHidden/>
          </w:rPr>
          <w:instrText xml:space="preserve"> PAGEREF _Toc239097470 \h </w:instrText>
        </w:r>
        <w:r>
          <w:rPr>
            <w:noProof/>
            <w:webHidden/>
          </w:rPr>
        </w:r>
        <w:r>
          <w:rPr>
            <w:noProof/>
            <w:webHidden/>
          </w:rPr>
          <w:fldChar w:fldCharType="separate"/>
        </w:r>
        <w:r>
          <w:rPr>
            <w:noProof/>
            <w:webHidden/>
          </w:rPr>
          <w:t>36</w:t>
        </w:r>
        <w:r>
          <w:rPr>
            <w:noProof/>
            <w:webHidden/>
          </w:rPr>
          <w:fldChar w:fldCharType="end"/>
        </w:r>
      </w:hyperlink>
    </w:p>
    <w:p w:rsidR="000010EB" w:rsidRDefault="000010EB" w14:paraId="4FEB097E" w14:textId="5B35ABAB">
      <w:pPr>
        <w:pStyle w:val="TOC2"/>
        <w:rPr>
          <w:rFonts w:asciiTheme="minorHAnsi" w:hAnsiTheme="minorHAnsi" w:eastAsiaTheme="minorEastAsia" w:cstheme="minorBidi"/>
          <w:b w:val="0"/>
          <w:noProof/>
          <w:kern w:val="2"/>
          <w:sz w:val="24"/>
          <w:szCs w:val="24"/>
          <w:lang w:eastAsia="en-GB"/>
          <w14:ligatures w14:val="standardContextual"/>
        </w:rPr>
      </w:pPr>
      <w:hyperlink w:history="1" w:anchor="_Toc239097471">
        <w:r w:rsidRPr="00CD5809">
          <w:rPr>
            <w:rStyle w:val="Hyperlink"/>
            <w:noProof/>
          </w:rPr>
          <w:t>29.</w:t>
        </w:r>
        <w:r>
          <w:rPr>
            <w:rFonts w:asciiTheme="minorHAnsi" w:hAnsiTheme="minorHAnsi" w:eastAsiaTheme="minorEastAsia" w:cstheme="minorBidi"/>
            <w:b w:val="0"/>
            <w:noProof/>
            <w:kern w:val="2"/>
            <w:sz w:val="24"/>
            <w:szCs w:val="24"/>
            <w:lang w:eastAsia="en-GB"/>
            <w14:ligatures w14:val="standardContextual"/>
          </w:rPr>
          <w:tab/>
        </w:r>
        <w:r w:rsidRPr="00CD5809">
          <w:rPr>
            <w:rStyle w:val="Hyperlink"/>
            <w:noProof/>
          </w:rPr>
          <w:t>Monitoring and review</w:t>
        </w:r>
        <w:r>
          <w:rPr>
            <w:noProof/>
            <w:webHidden/>
          </w:rPr>
          <w:tab/>
        </w:r>
        <w:r>
          <w:rPr>
            <w:noProof/>
            <w:webHidden/>
          </w:rPr>
          <w:fldChar w:fldCharType="begin"/>
        </w:r>
        <w:r>
          <w:rPr>
            <w:noProof/>
            <w:webHidden/>
          </w:rPr>
          <w:instrText xml:space="preserve"> PAGEREF _Toc239097471 \h </w:instrText>
        </w:r>
        <w:r>
          <w:rPr>
            <w:noProof/>
            <w:webHidden/>
          </w:rPr>
        </w:r>
        <w:r>
          <w:rPr>
            <w:noProof/>
            <w:webHidden/>
          </w:rPr>
          <w:fldChar w:fldCharType="separate"/>
        </w:r>
        <w:r>
          <w:rPr>
            <w:noProof/>
            <w:webHidden/>
          </w:rPr>
          <w:t>36</w:t>
        </w:r>
        <w:r>
          <w:rPr>
            <w:noProof/>
            <w:webHidden/>
          </w:rPr>
          <w:fldChar w:fldCharType="end"/>
        </w:r>
      </w:hyperlink>
    </w:p>
    <w:p w:rsidRPr="00016946" w:rsidR="003317DB" w:rsidP="001A3F29" w:rsidRDefault="00617E0D" w14:paraId="5DA990CB" w14:textId="06D80D81">
      <w:pPr>
        <w:tabs>
          <w:tab w:val="right" w:leader="dot" w:pos="10206"/>
        </w:tabs>
        <w:spacing w:before="120" w:after="80" w:line="276" w:lineRule="auto"/>
        <w:rPr>
          <w:rFonts w:asciiTheme="minorHAnsi" w:hAnsiTheme="minorHAnsi" w:cstheme="minorHAnsi"/>
          <w:b/>
          <w:sz w:val="23"/>
          <w:szCs w:val="23"/>
        </w:rPr>
      </w:pPr>
      <w:r w:rsidRPr="0061293F">
        <w:rPr>
          <w:rFonts w:cstheme="minorHAnsi"/>
          <w:sz w:val="24"/>
          <w:szCs w:val="28"/>
        </w:rPr>
        <w:fldChar w:fldCharType="end"/>
      </w:r>
      <w:bookmarkStart w:name="_Hlk177660914" w:id="2"/>
      <w:bookmarkStart w:name="_Hlk524611990" w:id="3"/>
      <w:r w:rsidRPr="00016946" w:rsidR="00805CC0">
        <w:fldChar w:fldCharType="begin"/>
      </w:r>
      <w:r w:rsidRPr="00016946" w:rsidR="00805CC0">
        <w:rPr>
          <w:sz w:val="23"/>
          <w:szCs w:val="23"/>
        </w:rPr>
        <w:instrText>HYPERLINK \l "Ref"</w:instrText>
      </w:r>
      <w:r w:rsidRPr="00016946" w:rsidR="00805CC0">
        <w:fldChar w:fldCharType="separate"/>
      </w:r>
      <w:r w:rsidRPr="00016946" w:rsidR="003317DB">
        <w:rPr>
          <w:rStyle w:val="Hyperlink"/>
          <w:rFonts w:asciiTheme="minorHAnsi" w:hAnsiTheme="minorHAnsi" w:cstheme="minorHAnsi"/>
          <w:b/>
          <w:sz w:val="23"/>
          <w:szCs w:val="23"/>
        </w:rPr>
        <w:t xml:space="preserve">Referenced Statutory and </w:t>
      </w:r>
      <w:r w:rsidR="00EB0994">
        <w:rPr>
          <w:rStyle w:val="Hyperlink"/>
          <w:rFonts w:asciiTheme="minorHAnsi" w:hAnsiTheme="minorHAnsi" w:cstheme="minorHAnsi"/>
          <w:b/>
          <w:sz w:val="23"/>
          <w:szCs w:val="23"/>
        </w:rPr>
        <w:t>n</w:t>
      </w:r>
      <w:r w:rsidRPr="00016946" w:rsidR="003317DB">
        <w:rPr>
          <w:rStyle w:val="Hyperlink"/>
          <w:rFonts w:asciiTheme="minorHAnsi" w:hAnsiTheme="minorHAnsi" w:cstheme="minorHAnsi"/>
          <w:b/>
          <w:sz w:val="23"/>
          <w:szCs w:val="23"/>
        </w:rPr>
        <w:t>on</w:t>
      </w:r>
      <w:r w:rsidRPr="00016946" w:rsidR="003317DB">
        <w:rPr>
          <w:rStyle w:val="Hyperlink"/>
          <w:rFonts w:asciiTheme="minorHAnsi" w:hAnsiTheme="minorHAnsi" w:cstheme="minorHAnsi"/>
          <w:b/>
          <w:sz w:val="23"/>
          <w:szCs w:val="23"/>
        </w:rPr>
        <w:t>-Statutory Guidance</w:t>
      </w:r>
      <w:r w:rsidRPr="00016946" w:rsidR="00805CC0">
        <w:rPr>
          <w:rStyle w:val="Hyperlink"/>
          <w:rFonts w:asciiTheme="minorHAnsi" w:hAnsiTheme="minorHAnsi" w:cstheme="minorHAnsi"/>
          <w:b/>
          <w:sz w:val="23"/>
          <w:szCs w:val="23"/>
        </w:rPr>
        <w:fldChar w:fldCharType="end"/>
      </w:r>
      <w:bookmarkEnd w:id="2"/>
    </w:p>
    <w:bookmarkEnd w:id="3"/>
    <w:p w:rsidRPr="00944DE9" w:rsidR="001D6671" w:rsidP="001A3F29" w:rsidRDefault="001D6671" w14:paraId="0B7BF34A" w14:textId="4457FAB1">
      <w:pPr>
        <w:tabs>
          <w:tab w:val="right" w:leader="dot" w:pos="10206"/>
        </w:tabs>
        <w:spacing w:after="80"/>
        <w:rPr>
          <w:rFonts w:asciiTheme="minorHAnsi" w:hAnsiTheme="minorHAnsi" w:cstheme="minorHAnsi"/>
          <w:color w:val="FF0000"/>
          <w:sz w:val="21"/>
          <w:szCs w:val="21"/>
        </w:rPr>
      </w:pPr>
      <w:r w:rsidRPr="00944DE9">
        <w:rPr>
          <w:rFonts w:asciiTheme="minorHAnsi" w:hAnsiTheme="minorHAnsi" w:cstheme="minorHAnsi"/>
          <w:b/>
          <w:i/>
          <w:color w:val="76923C" w:themeColor="accent3" w:themeShade="BF"/>
          <w:sz w:val="21"/>
          <w:szCs w:val="21"/>
        </w:rPr>
        <w:t xml:space="preserve">Please note – </w:t>
      </w:r>
      <w:r w:rsidRPr="00944DE9" w:rsidR="00D3180C">
        <w:rPr>
          <w:rFonts w:asciiTheme="minorHAnsi" w:hAnsiTheme="minorHAnsi" w:cstheme="minorHAnsi"/>
          <w:b/>
          <w:i/>
          <w:color w:val="76923C" w:themeColor="accent3" w:themeShade="BF"/>
          <w:sz w:val="21"/>
          <w:szCs w:val="21"/>
        </w:rPr>
        <w:t>Links below are to documents available from the KAH</w:t>
      </w:r>
      <w:r w:rsidRPr="00944DE9" w:rsidR="00C2299B">
        <w:rPr>
          <w:rFonts w:asciiTheme="minorHAnsi" w:hAnsiTheme="minorHAnsi" w:cstheme="minorHAnsi"/>
          <w:b/>
          <w:i/>
          <w:color w:val="76923C" w:themeColor="accent3" w:themeShade="BF"/>
          <w:sz w:val="21"/>
          <w:szCs w:val="21"/>
        </w:rPr>
        <w:t>ub</w:t>
      </w:r>
      <w:r w:rsidRPr="00944DE9" w:rsidR="003317DB">
        <w:rPr>
          <w:rFonts w:asciiTheme="minorHAnsi" w:hAnsiTheme="minorHAnsi" w:cstheme="minorHAnsi"/>
          <w:b/>
          <w:i/>
          <w:color w:val="76923C" w:themeColor="accent3" w:themeShade="BF"/>
          <w:sz w:val="21"/>
          <w:szCs w:val="21"/>
        </w:rPr>
        <w:t xml:space="preserve"> or external websites</w:t>
      </w:r>
      <w:r w:rsidRPr="00944DE9" w:rsidR="00D3180C">
        <w:rPr>
          <w:rFonts w:asciiTheme="minorHAnsi" w:hAnsiTheme="minorHAnsi" w:cstheme="minorHAnsi"/>
          <w:b/>
          <w:i/>
          <w:color w:val="76923C" w:themeColor="accent3" w:themeShade="BF"/>
          <w:sz w:val="21"/>
          <w:szCs w:val="21"/>
        </w:rPr>
        <w:t xml:space="preserve"> and are for school use only.</w:t>
      </w:r>
      <w:r w:rsidRPr="00944DE9" w:rsidR="00805CC0">
        <w:rPr>
          <w:rFonts w:asciiTheme="minorHAnsi" w:hAnsiTheme="minorHAnsi" w:cstheme="minorHAnsi"/>
          <w:b/>
          <w:i/>
          <w:color w:val="76923C" w:themeColor="accent3" w:themeShade="BF"/>
          <w:sz w:val="21"/>
          <w:szCs w:val="21"/>
        </w:rPr>
        <w:t xml:space="preserve"> [Remove </w:t>
      </w:r>
      <w:r w:rsidRPr="00944DE9" w:rsidR="00016946">
        <w:rPr>
          <w:rFonts w:asciiTheme="minorHAnsi" w:hAnsiTheme="minorHAnsi" w:cstheme="minorHAnsi"/>
          <w:b/>
          <w:i/>
          <w:color w:val="76923C" w:themeColor="accent3" w:themeShade="BF"/>
          <w:sz w:val="21"/>
          <w:szCs w:val="21"/>
        </w:rPr>
        <w:t xml:space="preserve">links </w:t>
      </w:r>
      <w:r w:rsidRPr="00944DE9" w:rsidR="00805CC0">
        <w:rPr>
          <w:rFonts w:asciiTheme="minorHAnsi" w:hAnsiTheme="minorHAnsi" w:cstheme="minorHAnsi"/>
          <w:b/>
          <w:i/>
          <w:color w:val="76923C" w:themeColor="accent3" w:themeShade="BF"/>
          <w:sz w:val="21"/>
          <w:szCs w:val="21"/>
        </w:rPr>
        <w:t>prior to publishing].</w:t>
      </w:r>
      <w:r w:rsidRPr="00944DE9" w:rsidR="00D3180C">
        <w:rPr>
          <w:rFonts w:asciiTheme="minorHAnsi" w:hAnsiTheme="minorHAnsi" w:cstheme="minorHAnsi"/>
          <w:b/>
          <w:i/>
          <w:color w:val="FF0000"/>
          <w:sz w:val="21"/>
          <w:szCs w:val="21"/>
        </w:rPr>
        <w:t xml:space="preserve"> </w:t>
      </w:r>
    </w:p>
    <w:p w:rsidRPr="002A6BB2" w:rsidR="005B333D" w:rsidP="001A3F29" w:rsidRDefault="008B7568" w14:paraId="50709134" w14:textId="2B9CC0D7">
      <w:pPr>
        <w:spacing w:before="60" w:after="40"/>
        <w:rPr>
          <w:rFonts w:asciiTheme="minorHAnsi" w:hAnsiTheme="minorHAnsi"/>
          <w:b/>
          <w:sz w:val="20"/>
        </w:rPr>
      </w:pPr>
      <w:hyperlink w:history="1" r:id="rId14">
        <w:r w:rsidRPr="002A6BB2">
          <w:rPr>
            <w:rStyle w:val="Hyperlink"/>
            <w:rFonts w:asciiTheme="minorHAnsi" w:hAnsiTheme="minorHAnsi"/>
            <w:b/>
            <w:sz w:val="20"/>
          </w:rPr>
          <w:t xml:space="preserve">Model </w:t>
        </w:r>
        <w:r w:rsidRPr="002A6BB2" w:rsidR="005B333D">
          <w:rPr>
            <w:rStyle w:val="Hyperlink"/>
            <w:rFonts w:asciiTheme="minorHAnsi" w:hAnsiTheme="minorHAnsi"/>
            <w:b/>
            <w:sz w:val="20"/>
          </w:rPr>
          <w:t xml:space="preserve">Child </w:t>
        </w:r>
        <w:r w:rsidRPr="002A6BB2" w:rsidR="008733DA">
          <w:rPr>
            <w:rStyle w:val="Hyperlink"/>
            <w:rFonts w:asciiTheme="minorHAnsi" w:hAnsiTheme="minorHAnsi"/>
            <w:b/>
            <w:sz w:val="20"/>
          </w:rPr>
          <w:t>Report</w:t>
        </w:r>
        <w:r w:rsidRPr="002A6BB2" w:rsidR="005B333D">
          <w:rPr>
            <w:rStyle w:val="Hyperlink"/>
            <w:rFonts w:asciiTheme="minorHAnsi" w:hAnsiTheme="minorHAnsi"/>
            <w:b/>
            <w:sz w:val="20"/>
          </w:rPr>
          <w:t>/Concern Record (including Body Map)</w:t>
        </w:r>
      </w:hyperlink>
    </w:p>
    <w:p w:rsidRPr="002A6BB2" w:rsidR="00B74771" w:rsidP="001A3F29" w:rsidRDefault="003B0E22" w14:paraId="097F50C2" w14:textId="10946545">
      <w:pPr>
        <w:widowControl w:val="0"/>
        <w:autoSpaceDE w:val="0"/>
        <w:autoSpaceDN w:val="0"/>
        <w:adjustRightInd w:val="0"/>
        <w:spacing w:before="60" w:after="40"/>
        <w:rPr>
          <w:rFonts w:asciiTheme="minorHAnsi" w:hAnsiTheme="minorHAnsi"/>
          <w:b/>
          <w:i/>
          <w:color w:val="000000" w:themeColor="text1"/>
          <w:sz w:val="20"/>
        </w:rPr>
      </w:pPr>
      <w:hyperlink w:history="1" r:id="rId15">
        <w:r w:rsidRPr="002A6BB2">
          <w:rPr>
            <w:rStyle w:val="Hyperlink"/>
            <w:rFonts w:asciiTheme="minorHAnsi" w:hAnsiTheme="minorHAnsi"/>
            <w:b/>
            <w:sz w:val="20"/>
          </w:rPr>
          <w:t>Actions where there are concerns about a child (flowchart)</w:t>
        </w:r>
      </w:hyperlink>
      <w:r w:rsidRPr="002A6BB2" w:rsidR="00DE549E">
        <w:rPr>
          <w:rFonts w:asciiTheme="minorHAnsi" w:hAnsiTheme="minorHAnsi"/>
          <w:b/>
          <w:sz w:val="20"/>
        </w:rPr>
        <w:t xml:space="preserve"> – Extract from KCSiE</w:t>
      </w:r>
    </w:p>
    <w:p w:rsidRPr="00944DE9" w:rsidR="00375066" w:rsidP="001A3F29" w:rsidRDefault="003C62A5" w14:paraId="7449E649" w14:textId="04C98422">
      <w:pPr>
        <w:widowControl w:val="0"/>
        <w:autoSpaceDE w:val="0"/>
        <w:autoSpaceDN w:val="0"/>
        <w:adjustRightInd w:val="0"/>
        <w:spacing w:before="60" w:after="40"/>
        <w:rPr>
          <w:rStyle w:val="Hyperlink"/>
          <w:color w:val="auto"/>
          <w:sz w:val="20"/>
          <w:u w:val="none"/>
        </w:rPr>
      </w:pPr>
      <w:bookmarkStart w:name="_Hlk212819548" w:id="4"/>
      <w:r w:rsidRPr="002A6BB2">
        <w:rPr>
          <w:rFonts w:asciiTheme="minorHAnsi" w:hAnsiTheme="minorHAnsi" w:cstheme="minorHAnsi"/>
          <w:b/>
          <w:bCs/>
          <w:iCs/>
          <w:sz w:val="20"/>
        </w:rPr>
        <w:t>Cumberland</w:t>
      </w:r>
      <w:r w:rsidRPr="002A6BB2" w:rsidR="00C36910">
        <w:rPr>
          <w:rFonts w:asciiTheme="minorHAnsi" w:hAnsiTheme="minorHAnsi" w:cstheme="minorHAnsi"/>
          <w:b/>
          <w:bCs/>
          <w:iCs/>
          <w:sz w:val="20"/>
        </w:rPr>
        <w:t xml:space="preserve"> SCP </w:t>
      </w:r>
      <w:hyperlink w:history="1" r:id="rId16">
        <w:r w:rsidRPr="002A6BB2" w:rsidR="00C36910">
          <w:rPr>
            <w:rStyle w:val="Hyperlink"/>
            <w:rFonts w:asciiTheme="minorHAnsi" w:hAnsiTheme="minorHAnsi" w:cstheme="minorHAnsi"/>
            <w:b/>
            <w:bCs/>
            <w:color w:val="0000FF"/>
            <w:sz w:val="20"/>
          </w:rPr>
          <w:t xml:space="preserve">Summary of Allegations Management Procedures </w:t>
        </w:r>
        <w:r w:rsidRPr="002A6BB2" w:rsidR="00EF16E5">
          <w:rPr>
            <w:rStyle w:val="Hyperlink"/>
            <w:rFonts w:asciiTheme="minorHAnsi" w:hAnsiTheme="minorHAnsi" w:cstheme="minorHAnsi"/>
            <w:b/>
            <w:bCs/>
            <w:color w:val="0000FF"/>
            <w:sz w:val="20"/>
          </w:rPr>
          <w:t>f</w:t>
        </w:r>
        <w:r w:rsidRPr="002A6BB2" w:rsidR="00C36910">
          <w:rPr>
            <w:rStyle w:val="Hyperlink"/>
            <w:rFonts w:asciiTheme="minorHAnsi" w:hAnsiTheme="minorHAnsi" w:cstheme="minorHAnsi"/>
            <w:b/>
            <w:bCs/>
            <w:color w:val="0000FF"/>
            <w:sz w:val="20"/>
          </w:rPr>
          <w:t>lowchart</w:t>
        </w:r>
      </w:hyperlink>
      <w:bookmarkEnd w:id="4"/>
    </w:p>
    <w:bookmarkStart w:name="_Hlk177660915" w:id="5"/>
    <w:p w:rsidRPr="002A6BB2" w:rsidR="001C4FE2" w:rsidP="001A3F29" w:rsidRDefault="00BA2AC8" w14:paraId="5026A7BF" w14:textId="44AEDB88">
      <w:pPr>
        <w:widowControl w:val="0"/>
        <w:autoSpaceDE w:val="0"/>
        <w:autoSpaceDN w:val="0"/>
        <w:adjustRightInd w:val="0"/>
        <w:spacing w:before="60" w:after="40"/>
        <w:rPr>
          <w:rFonts w:asciiTheme="minorHAnsi" w:hAnsiTheme="minorHAnsi"/>
          <w:sz w:val="20"/>
        </w:rPr>
      </w:pPr>
      <w:r w:rsidRPr="00944DE9">
        <w:fldChar w:fldCharType="begin"/>
      </w:r>
      <w:r w:rsidRPr="002A6BB2">
        <w:rPr>
          <w:sz w:val="20"/>
        </w:rPr>
        <w:instrText>HYPERLINK "https://kymallanhub.co.uk/download/document/13877/"</w:instrText>
      </w:r>
      <w:r w:rsidRPr="00944DE9">
        <w:fldChar w:fldCharType="separate"/>
      </w:r>
      <w:r w:rsidRPr="002A6BB2" w:rsidR="001C4FE2">
        <w:rPr>
          <w:rStyle w:val="Hyperlink"/>
          <w:rFonts w:asciiTheme="minorHAnsi" w:hAnsiTheme="minorHAnsi"/>
          <w:b/>
          <w:sz w:val="20"/>
        </w:rPr>
        <w:t>The Seven golden rules for sharing information (including personal information)</w:t>
      </w:r>
      <w:r w:rsidRPr="002A6BB2">
        <w:rPr>
          <w:rStyle w:val="Hyperlink"/>
          <w:rFonts w:asciiTheme="minorHAnsi" w:hAnsiTheme="minorHAnsi"/>
          <w:b/>
          <w:sz w:val="20"/>
        </w:rPr>
        <w:fldChar w:fldCharType="end"/>
      </w:r>
      <w:r w:rsidRPr="002A6BB2" w:rsidR="00155D4D">
        <w:rPr>
          <w:rFonts w:asciiTheme="minorHAnsi" w:hAnsiTheme="minorHAnsi"/>
          <w:b/>
          <w:color w:val="000000" w:themeColor="text1"/>
          <w:sz w:val="20"/>
        </w:rPr>
        <w:t xml:space="preserve"> – Extract from DfE advice to practitioners</w:t>
      </w:r>
      <w:r w:rsidRPr="002A6BB2" w:rsidR="00833802">
        <w:rPr>
          <w:rFonts w:asciiTheme="minorHAnsi" w:hAnsiTheme="minorHAnsi"/>
          <w:b/>
          <w:color w:val="000000" w:themeColor="text1"/>
          <w:sz w:val="20"/>
        </w:rPr>
        <w:t xml:space="preserve"> on </w:t>
      </w:r>
      <w:r w:rsidRPr="00944DE9" w:rsidR="00BC6B98">
        <w:rPr>
          <w:rFonts w:asciiTheme="minorHAnsi" w:hAnsiTheme="minorHAnsi" w:cstheme="minorHAnsi"/>
          <w:b/>
          <w:color w:val="000000" w:themeColor="text1"/>
          <w:sz w:val="20"/>
        </w:rPr>
        <w:t>i</w:t>
      </w:r>
      <w:r w:rsidRPr="00944DE9" w:rsidR="00833802">
        <w:rPr>
          <w:rFonts w:asciiTheme="minorHAnsi" w:hAnsiTheme="minorHAnsi" w:cstheme="minorHAnsi"/>
          <w:b/>
          <w:color w:val="000000" w:themeColor="text1"/>
          <w:sz w:val="20"/>
        </w:rPr>
        <w:t xml:space="preserve">nformation </w:t>
      </w:r>
      <w:r w:rsidRPr="00944DE9" w:rsidR="00BC6B98">
        <w:rPr>
          <w:rFonts w:asciiTheme="minorHAnsi" w:hAnsiTheme="minorHAnsi" w:cstheme="minorHAnsi"/>
          <w:b/>
          <w:color w:val="000000" w:themeColor="text1"/>
          <w:sz w:val="20"/>
        </w:rPr>
        <w:t>s</w:t>
      </w:r>
      <w:r w:rsidRPr="00944DE9" w:rsidR="00833802">
        <w:rPr>
          <w:rFonts w:asciiTheme="minorHAnsi" w:hAnsiTheme="minorHAnsi" w:cstheme="minorHAnsi"/>
          <w:b/>
          <w:color w:val="000000" w:themeColor="text1"/>
          <w:sz w:val="20"/>
        </w:rPr>
        <w:t>haring</w:t>
      </w:r>
      <w:bookmarkEnd w:id="5"/>
    </w:p>
    <w:p w:rsidRPr="002A6BB2" w:rsidR="005C596F" w:rsidP="001A3F29" w:rsidRDefault="00EE02B1" w14:paraId="4B853670" w14:textId="27DA0F4E">
      <w:pPr>
        <w:spacing w:after="40"/>
        <w:rPr>
          <w:rFonts w:asciiTheme="minorHAnsi" w:hAnsiTheme="minorHAnsi"/>
          <w:b/>
          <w:sz w:val="20"/>
        </w:rPr>
      </w:pPr>
      <w:hyperlink w:history="1" r:id="rId17">
        <w:r w:rsidRPr="002A6BB2">
          <w:rPr>
            <w:rStyle w:val="Hyperlink"/>
            <w:rFonts w:asciiTheme="minorHAnsi" w:hAnsiTheme="minorHAnsi"/>
            <w:b/>
            <w:sz w:val="20"/>
          </w:rPr>
          <w:t>KAHSC Managing low-level concerns raised in relation to adults who work or volunteer with children</w:t>
        </w:r>
      </w:hyperlink>
    </w:p>
    <w:bookmarkStart w:name="_Hlk110347803" w:id="6"/>
    <w:p w:rsidR="00AE1C7D" w:rsidP="01872BF8" w:rsidRDefault="00834EEE" w14:paraId="57FDCC8D" w14:textId="0328B7E4">
      <w:pPr>
        <w:spacing w:after="60"/>
        <w:rPr>
          <w:rStyle w:val="Hyperlink"/>
          <w:rFonts w:ascii="Calibri" w:hAnsi="Calibri" w:cs="Calibri" w:asciiTheme="minorAscii" w:hAnsiTheme="minorAscii" w:cstheme="minorAscii"/>
          <w:b w:val="1"/>
          <w:bCs w:val="1"/>
          <w:sz w:val="20"/>
          <w:szCs w:val="20"/>
        </w:rPr>
      </w:pPr>
      <w:r>
        <w:fldChar w:fldCharType="begin"/>
      </w:r>
      <w:r>
        <w:instrText xml:space="preserve">HYPERLINK "https://kymallanhub.co.uk/download/document/3308/"</w:instrText>
      </w:r>
      <w:r>
        <w:fldChar w:fldCharType="separate"/>
      </w:r>
      <w:r w:rsidRPr="01872BF8" w:rsidR="00E32301">
        <w:rPr>
          <w:rStyle w:val="Hyperlink"/>
          <w:rFonts w:ascii="Calibri" w:hAnsi="Calibri" w:asciiTheme="minorAscii" w:hAnsiTheme="minorAscii"/>
          <w:b w:val="1"/>
          <w:bCs w:val="1"/>
          <w:sz w:val="20"/>
          <w:szCs w:val="20"/>
        </w:rPr>
        <w:t xml:space="preserve">KAHSC Response to reports of </w:t>
      </w:r>
      <w:r w:rsidRPr="01872BF8" w:rsidR="00E32301">
        <w:rPr>
          <w:rStyle w:val="Hyperlink"/>
          <w:rFonts w:ascii="Calibri" w:hAnsi="Calibri" w:asciiTheme="minorAscii" w:hAnsiTheme="minorAscii"/>
          <w:b w:val="1"/>
          <w:bCs w:val="1"/>
          <w:sz w:val="20"/>
          <w:szCs w:val="20"/>
        </w:rPr>
        <w:t>child on child</w:t>
      </w:r>
      <w:r w:rsidRPr="01872BF8" w:rsidR="00E32301">
        <w:rPr>
          <w:rStyle w:val="Hyperlink"/>
          <w:rFonts w:ascii="Calibri" w:hAnsi="Calibri" w:asciiTheme="minorAscii" w:hAnsiTheme="minorAscii"/>
          <w:b w:val="1"/>
          <w:bCs w:val="1"/>
          <w:sz w:val="20"/>
          <w:szCs w:val="20"/>
        </w:rPr>
        <w:t xml:space="preserve"> </w:t>
      </w:r>
      <w:r w:rsidRPr="01872BF8" w:rsidR="00E32301">
        <w:rPr>
          <w:rStyle w:val="Hyperlink"/>
          <w:rFonts w:ascii="Calibri" w:hAnsi="Calibri" w:cs="Calibri" w:asciiTheme="minorAscii" w:hAnsiTheme="minorAscii" w:cstheme="minorAscii"/>
          <w:b w:val="1"/>
          <w:bCs w:val="1"/>
          <w:sz w:val="20"/>
          <w:szCs w:val="20"/>
        </w:rPr>
        <w:t xml:space="preserve">HSB, </w:t>
      </w:r>
      <w:r w:rsidRPr="01872BF8" w:rsidR="00E32301">
        <w:rPr>
          <w:rStyle w:val="Hyperlink"/>
          <w:rFonts w:ascii="Calibri" w:hAnsi="Calibri" w:asciiTheme="minorAscii" w:hAnsiTheme="minorAscii"/>
          <w:b w:val="1"/>
          <w:bCs w:val="1"/>
          <w:sz w:val="20"/>
          <w:szCs w:val="20"/>
        </w:rPr>
        <w:t>sexual violence and</w:t>
      </w:r>
      <w:r w:rsidRPr="01872BF8" w:rsidR="00E32301">
        <w:rPr>
          <w:rStyle w:val="Hyperlink"/>
          <w:rFonts w:ascii="Calibri" w:hAnsi="Calibri" w:cs="Calibri" w:asciiTheme="minorAscii" w:hAnsiTheme="minorAscii" w:cstheme="minorAscii"/>
          <w:b w:val="1"/>
          <w:bCs w:val="1"/>
          <w:sz w:val="20"/>
          <w:szCs w:val="20"/>
        </w:rPr>
        <w:t>/or</w:t>
      </w:r>
      <w:r w:rsidRPr="01872BF8" w:rsidR="00E32301">
        <w:rPr>
          <w:rStyle w:val="Hyperlink"/>
          <w:rFonts w:ascii="Calibri" w:hAnsi="Calibri" w:asciiTheme="minorAscii" w:hAnsiTheme="minorAscii"/>
          <w:b w:val="1"/>
          <w:bCs w:val="1"/>
          <w:sz w:val="20"/>
          <w:szCs w:val="20"/>
        </w:rPr>
        <w:t xml:space="preserve"> sexual harassment (flowchart)</w:t>
      </w:r>
      <w:r w:rsidRPr="01872BF8">
        <w:rPr>
          <w:rStyle w:val="Hyperlink"/>
          <w:rFonts w:ascii="Calibri" w:hAnsi="Calibri" w:asciiTheme="minorAscii" w:hAnsiTheme="minorAscii"/>
          <w:b w:val="1"/>
          <w:bCs w:val="1"/>
          <w:sz w:val="20"/>
          <w:szCs w:val="20"/>
        </w:rPr>
        <w:fldChar w:fldCharType="end"/>
      </w:r>
      <w:bookmarkEnd w:id="6"/>
    </w:p>
    <w:p w:rsidRPr="00016946" w:rsidR="00820546" w:rsidP="01872BF8" w:rsidRDefault="00BB5330" w14:paraId="2C00C452" w14:textId="482E7450">
      <w:pPr>
        <w:spacing w:after="60"/>
        <w:rPr>
          <w:rFonts w:ascii="Calibri" w:hAnsi="Calibri" w:cs="Calibri" w:asciiTheme="minorAscii" w:hAnsiTheme="minorAscii" w:cstheme="minorAscii"/>
          <w:b w:val="1"/>
          <w:bCs w:val="1"/>
          <w:sz w:val="23"/>
          <w:szCs w:val="23"/>
        </w:rPr>
      </w:pPr>
      <w:hyperlink r:id="R8e55696496f346f3">
        <w:r w:rsidRPr="01872BF8" w:rsidR="00BB5330">
          <w:rPr>
            <w:rStyle w:val="Hyperlink"/>
            <w:rFonts w:ascii="Calibri" w:hAnsi="Calibri" w:cs="Calibri" w:asciiTheme="minorAscii" w:hAnsiTheme="minorAscii" w:cstheme="minorAscii"/>
            <w:b w:val="1"/>
            <w:bCs w:val="1"/>
            <w:sz w:val="20"/>
            <w:szCs w:val="20"/>
          </w:rPr>
          <w:t>Equality Act and legislation relating to safeguarding requirements (including gender questioning children and social transition) (extract from KCSiE)</w:t>
        </w:r>
      </w:hyperlink>
    </w:p>
    <w:p w:rsidR="00070A44" w:rsidRDefault="00070A44" w14:paraId="45C4E1A2" w14:textId="77777777">
      <w:pPr>
        <w:spacing w:after="200" w:line="276" w:lineRule="auto"/>
        <w:rPr>
          <w:rFonts w:asciiTheme="minorHAnsi" w:hAnsiTheme="minorHAnsi" w:cstheme="minorHAnsi"/>
          <w:sz w:val="28"/>
          <w:szCs w:val="28"/>
        </w:rPr>
        <w:sectPr w:rsidR="00070A44" w:rsidSect="002A6BB2">
          <w:footerReference w:type="default" r:id="rId19"/>
          <w:pgSz w:w="11907" w:h="16840" w:orient="portrait"/>
          <w:pgMar w:top="794" w:right="794" w:bottom="1021" w:left="794" w:header="283" w:footer="510" w:gutter="0"/>
          <w:pgNumType w:start="1"/>
          <w:cols w:space="720"/>
          <w:noEndnote/>
          <w:docGrid w:linePitch="326"/>
        </w:sectPr>
      </w:pPr>
    </w:p>
    <w:p w:rsidRPr="0061293F" w:rsidR="00BF6E3A" w:rsidP="00BF6E3A" w:rsidRDefault="00BF6E3A" w14:paraId="61DD5591" w14:textId="77777777">
      <w:pPr>
        <w:pStyle w:val="Heading1"/>
        <w:jc w:val="center"/>
      </w:pPr>
      <w:bookmarkStart w:name="_Toc443666313" w:id="7"/>
      <w:bookmarkStart w:name="_Toc443666565" w:id="8"/>
      <w:bookmarkStart w:name="_Toc371067680" w:id="9"/>
      <w:bookmarkStart w:name="_Toc384371767" w:id="10"/>
      <w:bookmarkStart w:name="_Toc426124606" w:id="11"/>
      <w:bookmarkStart w:name="_Toc426444110" w:id="12"/>
      <w:bookmarkStart w:name="_Toc440032773" w:id="13"/>
      <w:bookmarkStart w:name="_Toc318135322" w:id="14"/>
      <w:bookmarkStart w:name="_Toc143253729" w:id="15"/>
      <w:bookmarkStart w:name="_Toc179208816" w:id="16"/>
      <w:bookmarkStart w:name="_Toc206659920" w:id="17"/>
      <w:bookmarkStart w:name="_Toc239097385" w:id="18"/>
      <w:r w:rsidRPr="003C5FDC">
        <w:rPr>
          <w:color w:val="7C2529"/>
          <w:sz w:val="36"/>
          <w:szCs w:val="36"/>
        </w:rPr>
        <w:t>POLICY STATEMENT</w:t>
      </w:r>
      <w:bookmarkEnd w:id="7"/>
      <w:bookmarkEnd w:id="8"/>
      <w:bookmarkEnd w:id="15"/>
      <w:bookmarkEnd w:id="16"/>
      <w:bookmarkEnd w:id="17"/>
      <w:bookmarkEnd w:id="18"/>
    </w:p>
    <w:p w:rsidRPr="0061293F" w:rsidR="00476FA9" w:rsidP="00BF6E3A" w:rsidRDefault="00476FA9" w14:paraId="03288D7F" w14:textId="77777777">
      <w:pPr>
        <w:pStyle w:val="Heading2"/>
      </w:pPr>
      <w:bookmarkStart w:name="_Toc443666314" w:id="19"/>
      <w:bookmarkStart w:name="_Toc443666566" w:id="20"/>
      <w:bookmarkStart w:name="_bookmark0" w:id="21"/>
      <w:bookmarkStart w:name="_bookmark1" w:id="22"/>
      <w:bookmarkStart w:name="_Toc143253730" w:id="23"/>
      <w:bookmarkStart w:name="_Toc179208817" w:id="24"/>
      <w:bookmarkStart w:name="_Toc206659921" w:id="25"/>
      <w:bookmarkStart w:name="_Toc239097386" w:id="26"/>
      <w:bookmarkEnd w:id="21"/>
      <w:bookmarkEnd w:id="22"/>
      <w:r w:rsidRPr="0061293F">
        <w:t>D</w:t>
      </w:r>
      <w:bookmarkEnd w:id="9"/>
      <w:bookmarkEnd w:id="10"/>
      <w:r w:rsidRPr="0061293F" w:rsidR="00C17203">
        <w:t>efinitions</w:t>
      </w:r>
      <w:bookmarkEnd w:id="11"/>
      <w:bookmarkEnd w:id="12"/>
      <w:bookmarkEnd w:id="13"/>
      <w:bookmarkEnd w:id="19"/>
      <w:bookmarkEnd w:id="20"/>
      <w:bookmarkEnd w:id="23"/>
      <w:bookmarkEnd w:id="24"/>
      <w:bookmarkEnd w:id="25"/>
      <w:bookmarkEnd w:id="26"/>
    </w:p>
    <w:p w:rsidRPr="0061293F" w:rsidR="005F78E5" w:rsidP="005F78E5" w:rsidRDefault="005F78E5" w14:paraId="45C8F13E" w14:textId="77777777">
      <w:pPr>
        <w:spacing w:after="120"/>
        <w:ind w:left="567"/>
      </w:pPr>
      <w:r w:rsidRPr="0061293F">
        <w:t xml:space="preserve">For the purposes of this </w:t>
      </w:r>
      <w:r w:rsidRPr="0061293F" w:rsidR="00BF6E3A">
        <w:t xml:space="preserve">Policy </w:t>
      </w:r>
      <w:r w:rsidRPr="0061293F" w:rsidR="00180F70">
        <w:t>a</w:t>
      </w:r>
      <w:r w:rsidRPr="0061293F" w:rsidR="00BF6E3A">
        <w:t xml:space="preserve">nd </w:t>
      </w:r>
      <w:r w:rsidRPr="0061293F" w:rsidR="00180F70">
        <w:t>p</w:t>
      </w:r>
      <w:r w:rsidRPr="0061293F" w:rsidR="00BF6E3A">
        <w:t>rocedures</w:t>
      </w:r>
      <w:r w:rsidRPr="0061293F">
        <w:t xml:space="preserve"> a child, young person, pupil or student is referred to as a ‘child’ or a ‘pupil</w:t>
      </w:r>
      <w:proofErr w:type="gramStart"/>
      <w:r w:rsidRPr="0061293F">
        <w:t>’</w:t>
      </w:r>
      <w:proofErr w:type="gramEnd"/>
      <w:r w:rsidRPr="0061293F">
        <w:t xml:space="preserve"> and they are normally under 18 years of age.</w:t>
      </w:r>
    </w:p>
    <w:p w:rsidR="005F78E5" w:rsidP="005F78E5" w:rsidRDefault="005F78E5" w14:paraId="48DBA287" w14:textId="77777777">
      <w:pPr>
        <w:spacing w:after="120"/>
        <w:ind w:left="567"/>
      </w:pPr>
      <w:r w:rsidRPr="0061293F">
        <w:t>Wherever the term ‘parent’ is used this includes any person with parental authority over the child concerned e.g. carers, legal guardians etc.</w:t>
      </w:r>
    </w:p>
    <w:p w:rsidRPr="0061293F" w:rsidR="00E50380" w:rsidP="01872BF8" w:rsidRDefault="00E50380" w14:paraId="5227BFA0" w14:textId="7B1D8D8A">
      <w:pPr>
        <w:spacing w:after="120"/>
        <w:ind w:left="567"/>
        <w:rPr>
          <w:rFonts w:ascii="Calibri" w:hAnsi="Calibri" w:cs="Calibri" w:asciiTheme="minorAscii" w:hAnsiTheme="minorAscii" w:cstheme="minorAscii"/>
        </w:rPr>
      </w:pPr>
      <w:r w:rsidR="00E50380">
        <w:rPr/>
        <w:t xml:space="preserve">Wherever </w:t>
      </w:r>
      <w:r w:rsidR="00A0635B">
        <w:rPr/>
        <w:t xml:space="preserve">we use the </w:t>
      </w:r>
      <w:r w:rsidR="00E50380">
        <w:rPr/>
        <w:t xml:space="preserve">term ‘adults </w:t>
      </w:r>
      <w:r w:rsidR="00181647">
        <w:rPr/>
        <w:t>working in or on behalf of the school</w:t>
      </w:r>
      <w:r w:rsidR="00E50380">
        <w:rPr/>
        <w:t xml:space="preserve">’, this </w:t>
      </w:r>
      <w:r w:rsidRPr="01872BF8" w:rsidR="00E50380">
        <w:rPr>
          <w:rFonts w:ascii="Calibri" w:hAnsi="Calibri" w:cs="Calibri" w:asciiTheme="minorAscii" w:hAnsiTheme="minorAscii" w:cstheme="minorAscii"/>
        </w:rPr>
        <w:t>includ</w:t>
      </w:r>
      <w:r w:rsidRPr="01872BF8" w:rsidR="00792EB7">
        <w:rPr>
          <w:rFonts w:ascii="Calibri" w:hAnsi="Calibri" w:cs="Calibri" w:asciiTheme="minorAscii" w:hAnsiTheme="minorAscii" w:cstheme="minorAscii"/>
        </w:rPr>
        <w:t>es</w:t>
      </w:r>
      <w:r w:rsidRPr="01872BF8" w:rsidR="00E50380">
        <w:rPr>
          <w:rFonts w:ascii="Calibri" w:hAnsi="Calibri" w:cs="Calibri" w:asciiTheme="minorAscii" w:hAnsiTheme="minorAscii" w:cstheme="minorAscii"/>
        </w:rPr>
        <w:t>:</w:t>
      </w:r>
      <w:r w:rsidRPr="01872BF8" w:rsidR="00E50380">
        <w:rPr>
          <w:rFonts w:ascii="Calibri" w:hAnsi="Calibri" w:cs="Calibri" w:asciiTheme="minorAscii" w:hAnsiTheme="minorAscii" w:cstheme="minorAscii"/>
        </w:rPr>
        <w:t xml:space="preserve"> teachers, supply staff, trainee teachers, learning support staff, teaching assistants, mid-day supervisors, admin staff, meals supervisors, caretaker, cleaners, visiting students, parent helpers/volunteers, governors and other visitors including contractors and other external providers who use the school premises for the purposes of running activities for children.</w:t>
      </w:r>
    </w:p>
    <w:p w:rsidR="005F78E5" w:rsidP="01872BF8" w:rsidRDefault="005F78E5" w14:paraId="2CF6FF11" w14:textId="5514E918">
      <w:pPr>
        <w:spacing w:after="120"/>
        <w:ind w:left="567"/>
        <w:rPr>
          <w:color w:val="EE0000"/>
        </w:rPr>
      </w:pPr>
      <w:r w:rsidR="005F78E5">
        <w:rPr/>
        <w:t>Wherever the term ‘Head teacher’ is used this also refers to any Manager with the equivalent responsibility for children</w:t>
      </w:r>
      <w:r w:rsidRPr="01872BF8" w:rsidR="005F78E5">
        <w:rPr>
          <w:color w:val="EE0000"/>
        </w:rPr>
        <w:t>.</w:t>
      </w:r>
    </w:p>
    <w:p w:rsidRPr="00F050C6" w:rsidR="000E56C6" w:rsidP="005F78E5" w:rsidRDefault="000E56C6" w14:paraId="67223AF4" w14:textId="112E66B9">
      <w:pPr>
        <w:spacing w:after="120"/>
        <w:ind w:left="567"/>
      </w:pPr>
      <w:r w:rsidR="000E56C6">
        <w:rPr/>
        <w:t>We use the term ‘victim’ to describe a child who has been affected by some type of abuse.  However, we recognise that not everyone who has been subjected to abuse considers themselves a ‘victim’ or would want to be described in this way and as such, we will use any term with which the individual child is most comfortable.</w:t>
      </w:r>
    </w:p>
    <w:p w:rsidRPr="00F050C6" w:rsidR="000E56C6" w:rsidP="005F78E5" w:rsidRDefault="000E56C6" w14:paraId="3C2773CA" w14:textId="206E6D3A">
      <w:pPr>
        <w:spacing w:after="120"/>
        <w:ind w:left="567"/>
      </w:pPr>
      <w:r w:rsidR="000E56C6">
        <w:rPr/>
        <w:t xml:space="preserve">We use the term ‘alleged perpetrator(s)’ and ‘perpetrator(s)’ throughout the Policy and </w:t>
      </w:r>
      <w:r w:rsidR="000E56C6">
        <w:rPr/>
        <w:t>procedures</w:t>
      </w:r>
      <w:r w:rsidR="0046035A">
        <w:rPr/>
        <w:t xml:space="preserve"> but staff and others will be mindful about this terminology, especially when speaking in front of children not least because in some cases the abusive behaviour will have been harmful to the perpetrator as well.  Language and terminology will be determined as appropriate on a case-by-case basis.</w:t>
      </w:r>
    </w:p>
    <w:p w:rsidRPr="0061293F" w:rsidR="006546E3" w:rsidP="005F78E5" w:rsidRDefault="006546E3" w14:paraId="4761009E" w14:textId="20A3E75E">
      <w:pPr>
        <w:spacing w:after="120"/>
        <w:ind w:left="567"/>
      </w:pPr>
      <w:r w:rsidR="006546E3">
        <w:rPr/>
        <w:t xml:space="preserve">Child on child abuse may also be referred to as </w:t>
      </w:r>
      <w:r w:rsidR="006546E3">
        <w:rPr/>
        <w:t>peer on peer</w:t>
      </w:r>
      <w:r w:rsidR="006546E3">
        <w:rPr/>
        <w:t xml:space="preserve"> abuse or child on child </w:t>
      </w:r>
      <w:r w:rsidR="00E32301">
        <w:rPr/>
        <w:t xml:space="preserve">harmful sexual behaviour (HSB), </w:t>
      </w:r>
      <w:r w:rsidR="006546E3">
        <w:rPr/>
        <w:t>sexual violence and</w:t>
      </w:r>
      <w:r w:rsidR="00E32301">
        <w:rPr/>
        <w:t>/or</w:t>
      </w:r>
      <w:r w:rsidR="006546E3">
        <w:rPr/>
        <w:t xml:space="preserve"> sexual</w:t>
      </w:r>
      <w:r w:rsidR="006546E3">
        <w:rPr/>
        <w:t xml:space="preserve"> harassment and should be taken to mean child on child abuse of any description.</w:t>
      </w:r>
    </w:p>
    <w:p w:rsidRPr="0061293F" w:rsidR="00D457E9" w:rsidP="005F78E5" w:rsidRDefault="00A76534" w14:paraId="1AA409D7" w14:textId="508B2571">
      <w:pPr>
        <w:spacing w:after="120"/>
        <w:ind w:left="567"/>
      </w:pPr>
      <w:r w:rsidR="00A76534">
        <w:rPr/>
        <w:t>In the case of academies, the proprietor is the academy trust.</w:t>
      </w:r>
      <w:r w:rsidR="00A76534">
        <w:rPr/>
        <w:t xml:space="preserve"> </w:t>
      </w:r>
    </w:p>
    <w:p w:rsidRPr="0061293F" w:rsidR="00476FA9" w:rsidP="01872BF8" w:rsidRDefault="005F78E5" w14:paraId="221A4EB4" w14:textId="4519D41C">
      <w:pPr>
        <w:ind w:left="567"/>
        <w:rPr>
          <w:rFonts w:ascii="Calibri" w:hAnsi="Calibri" w:asciiTheme="minorAscii" w:hAnsiTheme="minorAscii"/>
        </w:rPr>
      </w:pPr>
      <w:r w:rsidR="005F78E5">
        <w:rPr/>
        <w:t xml:space="preserve">Wherever the term ‘school’ is used this also refers wraparound care provided by a setting such as </w:t>
      </w:r>
      <w:r w:rsidR="00FB7180">
        <w:rPr/>
        <w:t>b</w:t>
      </w:r>
      <w:r w:rsidR="009C6C77">
        <w:rPr/>
        <w:t xml:space="preserve">reakfast and </w:t>
      </w:r>
      <w:r w:rsidR="00FB7180">
        <w:rPr/>
        <w:t>a</w:t>
      </w:r>
      <w:r w:rsidR="005F78E5">
        <w:rPr/>
        <w:t xml:space="preserve">fter </w:t>
      </w:r>
      <w:r w:rsidR="00FB7180">
        <w:rPr/>
        <w:t>s</w:t>
      </w:r>
      <w:r w:rsidR="005F78E5">
        <w:rPr/>
        <w:t xml:space="preserve">chool </w:t>
      </w:r>
      <w:r w:rsidR="00632C06">
        <w:rPr/>
        <w:t>c</w:t>
      </w:r>
      <w:r w:rsidR="005F78E5">
        <w:rPr/>
        <w:t>lubs.</w:t>
      </w:r>
      <w:r w:rsidR="005F78E5">
        <w:rPr/>
        <w:t xml:space="preserve"> </w:t>
      </w:r>
    </w:p>
    <w:p w:rsidRPr="0061293F" w:rsidR="001D6459" w:rsidP="00BF6E3A" w:rsidRDefault="00C17203" w14:paraId="664A21CF" w14:textId="77777777">
      <w:pPr>
        <w:pStyle w:val="Heading2"/>
        <w:rPr/>
      </w:pPr>
      <w:bookmarkStart w:name="_Toc318135323" w:id="27"/>
      <w:bookmarkStart w:name="_Toc384371769" w:id="28"/>
      <w:bookmarkStart w:name="_Toc426124608" w:id="29"/>
      <w:bookmarkStart w:name="_Toc426444112" w:id="30"/>
      <w:bookmarkStart w:name="_Toc440032775" w:id="31"/>
      <w:bookmarkStart w:name="_Toc443666315" w:id="32"/>
      <w:bookmarkStart w:name="_Toc443666567" w:id="33"/>
      <w:bookmarkStart w:name="_bookmark2" w:id="34"/>
      <w:bookmarkStart w:name="_Toc143253731" w:id="35"/>
      <w:bookmarkStart w:name="_Toc179208818" w:id="36"/>
      <w:bookmarkStart w:name="_Toc206659922" w:id="37"/>
      <w:bookmarkStart w:name="_Toc239097387" w:id="38"/>
      <w:bookmarkEnd w:id="14"/>
      <w:bookmarkEnd w:id="34"/>
      <w:r w:rsidR="00C17203">
        <w:rPr/>
        <w:t>Introduction</w:t>
      </w:r>
      <w:bookmarkEnd w:id="27"/>
      <w:bookmarkEnd w:id="28"/>
      <w:bookmarkEnd w:id="29"/>
      <w:bookmarkEnd w:id="30"/>
      <w:bookmarkEnd w:id="31"/>
      <w:bookmarkEnd w:id="32"/>
      <w:bookmarkEnd w:id="33"/>
      <w:bookmarkEnd w:id="35"/>
      <w:bookmarkEnd w:id="36"/>
      <w:bookmarkEnd w:id="37"/>
      <w:bookmarkEnd w:id="38"/>
    </w:p>
    <w:p w:rsidRPr="008E2DF6" w:rsidR="001D6459" w:rsidP="00FB05E6" w:rsidRDefault="001D6459" w14:paraId="44FFFAE9" w14:textId="77777777">
      <w:pPr>
        <w:tabs>
          <w:tab w:val="left" w:pos="567"/>
        </w:tabs>
        <w:spacing w:after="120"/>
        <w:ind w:left="567"/>
        <w:rPr>
          <w:rFonts w:asciiTheme="minorHAnsi" w:hAnsiTheme="minorHAnsi" w:cstheme="minorHAnsi"/>
          <w:szCs w:val="22"/>
          <w:lang w:eastAsia="en-GB"/>
        </w:rPr>
      </w:pPr>
      <w:r w:rsidRPr="0061293F">
        <w:rPr>
          <w:rFonts w:asciiTheme="minorHAnsi" w:hAnsiTheme="minorHAnsi" w:cstheme="minorHAnsi"/>
          <w:szCs w:val="22"/>
        </w:rPr>
        <w:t xml:space="preserve">All those working in education can contribute to the safeguarding and protection of the welfare of a child in </w:t>
      </w:r>
      <w:r w:rsidRPr="008E2DF6">
        <w:rPr>
          <w:rFonts w:asciiTheme="minorHAnsi" w:hAnsiTheme="minorHAnsi" w:cstheme="minorHAnsi"/>
          <w:szCs w:val="22"/>
        </w:rPr>
        <w:t xml:space="preserve">need.  </w:t>
      </w:r>
      <w:r w:rsidRPr="008E2DF6">
        <w:rPr>
          <w:rFonts w:asciiTheme="minorHAnsi" w:hAnsiTheme="minorHAnsi" w:cstheme="minorHAnsi"/>
          <w:szCs w:val="22"/>
          <w:lang w:eastAsia="en-GB"/>
        </w:rPr>
        <w:t>According to the DfE, safeguarding and promoting the welfare of children is defined as:</w:t>
      </w:r>
    </w:p>
    <w:p w:rsidRPr="008E2DF6" w:rsidR="00AB4C59" w:rsidP="00772B75" w:rsidRDefault="00AB4C59" w14:paraId="00649FD7" w14:textId="5D758A6A">
      <w:pPr>
        <w:pStyle w:val="ListParagraph"/>
        <w:numPr>
          <w:ilvl w:val="0"/>
          <w:numId w:val="2"/>
        </w:numPr>
        <w:spacing w:after="120"/>
        <w:rPr>
          <w:rFonts w:asciiTheme="minorHAnsi" w:hAnsiTheme="minorHAnsi" w:cstheme="minorHAnsi"/>
          <w:lang w:eastAsia="en-GB"/>
        </w:rPr>
      </w:pPr>
      <w:r w:rsidRPr="008E2DF6">
        <w:rPr>
          <w:rFonts w:asciiTheme="minorHAnsi" w:hAnsiTheme="minorHAnsi" w:cstheme="minorHAnsi"/>
          <w:lang w:eastAsia="en-GB"/>
        </w:rPr>
        <w:t>providing help and support to meet the needs of children as soon as problems emerge;</w:t>
      </w:r>
    </w:p>
    <w:p w:rsidRPr="008E2DF6" w:rsidR="001D6459" w:rsidP="00772B75" w:rsidRDefault="001D6459" w14:paraId="2B498806" w14:textId="347F5B49">
      <w:pPr>
        <w:pStyle w:val="ListParagraph"/>
        <w:numPr>
          <w:ilvl w:val="0"/>
          <w:numId w:val="2"/>
        </w:numPr>
        <w:spacing w:after="120"/>
        <w:rPr>
          <w:rFonts w:asciiTheme="minorHAnsi" w:hAnsiTheme="minorHAnsi" w:cstheme="minorHAnsi"/>
          <w:lang w:eastAsia="en-GB"/>
        </w:rPr>
      </w:pPr>
      <w:r w:rsidRPr="008E2DF6">
        <w:rPr>
          <w:rFonts w:asciiTheme="minorHAnsi" w:hAnsiTheme="minorHAnsi" w:cstheme="minorHAnsi"/>
          <w:lang w:eastAsia="en-GB"/>
        </w:rPr>
        <w:t>protecting children from maltreatment</w:t>
      </w:r>
      <w:r w:rsidRPr="008E2DF6" w:rsidR="00AB4C59">
        <w:rPr>
          <w:rFonts w:asciiTheme="minorHAnsi" w:hAnsiTheme="minorHAnsi" w:cstheme="minorHAnsi"/>
          <w:lang w:eastAsia="en-GB"/>
        </w:rPr>
        <w:t>, whether that is within or outside the home, including online</w:t>
      </w:r>
      <w:r w:rsidRPr="008E2DF6">
        <w:rPr>
          <w:rFonts w:asciiTheme="minorHAnsi" w:hAnsiTheme="minorHAnsi" w:cstheme="minorHAnsi"/>
          <w:lang w:eastAsia="en-GB"/>
        </w:rPr>
        <w:t>;</w:t>
      </w:r>
    </w:p>
    <w:p w:rsidRPr="008E2DF6" w:rsidR="001D6459" w:rsidP="00D43737" w:rsidRDefault="001D6459" w14:paraId="3EF41DAE" w14:textId="0850DE0B">
      <w:pPr>
        <w:pStyle w:val="ListParagraph"/>
        <w:numPr>
          <w:ilvl w:val="0"/>
          <w:numId w:val="2"/>
        </w:numPr>
        <w:spacing w:after="120"/>
        <w:rPr>
          <w:rFonts w:asciiTheme="minorHAnsi" w:hAnsiTheme="minorHAnsi" w:cstheme="minorHAnsi"/>
          <w:lang w:eastAsia="en-GB"/>
        </w:rPr>
      </w:pPr>
      <w:r w:rsidRPr="008E2DF6">
        <w:rPr>
          <w:rFonts w:asciiTheme="minorHAnsi" w:hAnsiTheme="minorHAnsi" w:cstheme="minorHAnsi"/>
          <w:lang w:eastAsia="en-GB"/>
        </w:rPr>
        <w:t xml:space="preserve">preventing impairment of children’s </w:t>
      </w:r>
      <w:r w:rsidRPr="008E2DF6" w:rsidR="004867D0">
        <w:rPr>
          <w:rFonts w:asciiTheme="minorHAnsi" w:hAnsiTheme="minorHAnsi" w:cstheme="minorHAnsi"/>
          <w:lang w:eastAsia="en-GB"/>
        </w:rPr>
        <w:t xml:space="preserve">mental and physical </w:t>
      </w:r>
      <w:r w:rsidRPr="008E2DF6">
        <w:rPr>
          <w:rFonts w:asciiTheme="minorHAnsi" w:hAnsiTheme="minorHAnsi" w:cstheme="minorHAnsi"/>
          <w:lang w:eastAsia="en-GB"/>
        </w:rPr>
        <w:t>health or development;</w:t>
      </w:r>
    </w:p>
    <w:p w:rsidRPr="008E2DF6" w:rsidR="00AB4C59" w:rsidP="00D43737" w:rsidRDefault="001D6459" w14:paraId="02BBB98F" w14:textId="77777777">
      <w:pPr>
        <w:pStyle w:val="ListParagraph"/>
        <w:numPr>
          <w:ilvl w:val="0"/>
          <w:numId w:val="2"/>
        </w:numPr>
        <w:spacing w:after="120"/>
        <w:rPr>
          <w:rFonts w:asciiTheme="minorHAnsi" w:hAnsiTheme="minorHAnsi" w:cstheme="minorHAnsi"/>
          <w:lang w:eastAsia="en-GB"/>
        </w:rPr>
      </w:pPr>
      <w:r w:rsidRPr="008E2DF6">
        <w:rPr>
          <w:rFonts w:asciiTheme="minorHAnsi" w:hAnsiTheme="minorHAnsi" w:cstheme="minorHAnsi"/>
          <w:lang w:eastAsia="en-GB"/>
        </w:rPr>
        <w:t xml:space="preserve">ensuring </w:t>
      </w:r>
      <w:r w:rsidRPr="008E2DF6" w:rsidR="00AB4C59">
        <w:rPr>
          <w:rFonts w:asciiTheme="minorHAnsi" w:hAnsiTheme="minorHAnsi" w:cstheme="minorHAnsi"/>
          <w:lang w:eastAsia="en-GB"/>
        </w:rPr>
        <w:t xml:space="preserve">that </w:t>
      </w:r>
      <w:r w:rsidRPr="008E2DF6">
        <w:rPr>
          <w:rFonts w:asciiTheme="minorHAnsi" w:hAnsiTheme="minorHAnsi" w:cstheme="minorHAnsi"/>
          <w:lang w:eastAsia="en-GB"/>
        </w:rPr>
        <w:t>children grow up in circumstances consistent with the provi</w:t>
      </w:r>
      <w:r w:rsidRPr="008E2DF6" w:rsidR="00F754A3">
        <w:rPr>
          <w:rFonts w:asciiTheme="minorHAnsi" w:hAnsiTheme="minorHAnsi" w:cstheme="minorHAnsi"/>
          <w:lang w:eastAsia="en-GB"/>
        </w:rPr>
        <w:t>sion of safe and effective care;</w:t>
      </w:r>
    </w:p>
    <w:p w:rsidRPr="008E2DF6" w:rsidR="00F754A3" w:rsidP="00D43737" w:rsidRDefault="00AB4C59" w14:paraId="36236B56" w14:textId="40591404">
      <w:pPr>
        <w:pStyle w:val="ListParagraph"/>
        <w:numPr>
          <w:ilvl w:val="0"/>
          <w:numId w:val="2"/>
        </w:numPr>
        <w:spacing w:after="120"/>
        <w:rPr>
          <w:rFonts w:asciiTheme="minorHAnsi" w:hAnsiTheme="minorHAnsi" w:cstheme="minorHAnsi"/>
          <w:lang w:eastAsia="en-GB"/>
        </w:rPr>
      </w:pPr>
      <w:r w:rsidRPr="008E2DF6">
        <w:rPr>
          <w:rFonts w:asciiTheme="minorHAnsi" w:hAnsiTheme="minorHAnsi" w:cstheme="minorHAnsi"/>
          <w:lang w:eastAsia="en-GB"/>
        </w:rPr>
        <w:t xml:space="preserve">promoting the upbringing of children with their birth parents, or otherwise their family network through a kinship care arrangement, whenever possible and where this is in the </w:t>
      </w:r>
      <w:r w:rsidRPr="008E2DF6" w:rsidR="00851307">
        <w:rPr>
          <w:rFonts w:asciiTheme="minorHAnsi" w:hAnsiTheme="minorHAnsi" w:cstheme="minorHAnsi"/>
          <w:lang w:eastAsia="en-GB"/>
        </w:rPr>
        <w:t>b</w:t>
      </w:r>
      <w:r w:rsidRPr="008E2DF6">
        <w:rPr>
          <w:rFonts w:asciiTheme="minorHAnsi" w:hAnsiTheme="minorHAnsi" w:cstheme="minorHAnsi"/>
          <w:lang w:eastAsia="en-GB"/>
        </w:rPr>
        <w:t>est interest of the children; and</w:t>
      </w:r>
    </w:p>
    <w:p w:rsidRPr="002A6BB2" w:rsidR="00F754A3" w:rsidP="00D43737" w:rsidRDefault="00F754A3" w14:paraId="07D994E4" w14:textId="69E143C6">
      <w:pPr>
        <w:pStyle w:val="ListParagraph"/>
        <w:numPr>
          <w:ilvl w:val="0"/>
          <w:numId w:val="2"/>
        </w:numPr>
        <w:spacing w:after="120"/>
        <w:rPr>
          <w:rFonts w:asciiTheme="minorHAnsi" w:hAnsiTheme="minorHAnsi" w:cstheme="minorHAnsi"/>
          <w:lang w:eastAsia="en-GB"/>
        </w:rPr>
      </w:pPr>
      <w:r w:rsidRPr="008E2DF6">
        <w:rPr>
          <w:rFonts w:asciiTheme="minorHAnsi" w:hAnsiTheme="minorHAnsi" w:cstheme="minorHAnsi"/>
          <w:lang w:eastAsia="en-GB"/>
        </w:rPr>
        <w:t xml:space="preserve">taking action to enable all children to have the best </w:t>
      </w:r>
      <w:r w:rsidRPr="002A6BB2">
        <w:rPr>
          <w:rFonts w:asciiTheme="minorHAnsi" w:hAnsiTheme="minorHAnsi" w:cstheme="minorHAnsi"/>
          <w:lang w:eastAsia="en-GB"/>
        </w:rPr>
        <w:t>outcomes</w:t>
      </w:r>
      <w:r w:rsidRPr="002A6BB2" w:rsidR="007445DB">
        <w:rPr>
          <w:rFonts w:asciiTheme="minorHAnsi" w:hAnsiTheme="minorHAnsi" w:cstheme="minorHAnsi"/>
          <w:lang w:eastAsia="en-GB"/>
        </w:rPr>
        <w:t>.</w:t>
      </w:r>
      <w:r w:rsidRPr="002A6BB2" w:rsidR="00AB4C59">
        <w:rPr>
          <w:rFonts w:asciiTheme="minorHAnsi" w:hAnsiTheme="minorHAnsi" w:cstheme="minorHAnsi"/>
          <w:lang w:eastAsia="en-GB"/>
        </w:rPr>
        <w:t xml:space="preserve"> </w:t>
      </w:r>
    </w:p>
    <w:p w:rsidRPr="002A6BB2" w:rsidR="001D6459" w:rsidP="00FB05E6" w:rsidRDefault="001D6459" w14:paraId="4131AFB7" w14:textId="35FEBE8A">
      <w:pPr>
        <w:tabs>
          <w:tab w:val="left" w:pos="567"/>
        </w:tabs>
        <w:spacing w:after="120"/>
        <w:ind w:left="567"/>
        <w:rPr>
          <w:rFonts w:asciiTheme="minorHAnsi" w:hAnsiTheme="minorHAnsi" w:cstheme="minorHAnsi"/>
          <w:szCs w:val="22"/>
          <w:lang w:eastAsia="en-GB"/>
        </w:rPr>
      </w:pPr>
      <w:r w:rsidRPr="002A6BB2">
        <w:rPr>
          <w:rFonts w:asciiTheme="minorHAnsi" w:hAnsiTheme="minorHAnsi" w:cstheme="minorHAnsi"/>
          <w:b/>
          <w:szCs w:val="22"/>
          <w:lang w:eastAsia="en-GB"/>
        </w:rPr>
        <w:t>Child protection is a part of safeguarding</w:t>
      </w:r>
      <w:r w:rsidRPr="002A6BB2">
        <w:rPr>
          <w:rFonts w:asciiTheme="minorHAnsi" w:hAnsiTheme="minorHAnsi" w:cstheme="minorHAnsi"/>
          <w:szCs w:val="22"/>
          <w:lang w:eastAsia="en-GB"/>
        </w:rPr>
        <w:t xml:space="preserve"> and promoting</w:t>
      </w:r>
      <w:r w:rsidRPr="002A6BB2" w:rsidR="00AB4C59">
        <w:rPr>
          <w:rFonts w:asciiTheme="minorHAnsi" w:hAnsiTheme="minorHAnsi" w:cstheme="minorHAnsi"/>
          <w:szCs w:val="22"/>
          <w:lang w:eastAsia="en-GB"/>
        </w:rPr>
        <w:t xml:space="preserve"> the welfare of children.</w:t>
      </w:r>
      <w:r w:rsidRPr="002A6BB2">
        <w:rPr>
          <w:rFonts w:asciiTheme="minorHAnsi" w:hAnsiTheme="minorHAnsi" w:cstheme="minorHAnsi"/>
          <w:szCs w:val="22"/>
          <w:lang w:eastAsia="en-GB"/>
        </w:rPr>
        <w:t xml:space="preserve">  It refers to the activity that is undertaken to protect specific children who are </w:t>
      </w:r>
      <w:r w:rsidRPr="002A6BB2" w:rsidR="00AB4C59">
        <w:rPr>
          <w:rFonts w:asciiTheme="minorHAnsi" w:hAnsiTheme="minorHAnsi" w:cstheme="minorHAnsi"/>
          <w:szCs w:val="22"/>
          <w:lang w:eastAsia="en-GB"/>
        </w:rPr>
        <w:t xml:space="preserve">suspected to be </w:t>
      </w:r>
      <w:r w:rsidRPr="002A6BB2" w:rsidR="00377DA0">
        <w:rPr>
          <w:rFonts w:asciiTheme="minorHAnsi" w:hAnsiTheme="minorHAnsi" w:cstheme="minorHAnsi"/>
          <w:szCs w:val="22"/>
          <w:lang w:eastAsia="en-GB"/>
        </w:rPr>
        <w:t>suffering or</w:t>
      </w:r>
      <w:r w:rsidRPr="002A6BB2">
        <w:rPr>
          <w:rFonts w:asciiTheme="minorHAnsi" w:hAnsiTheme="minorHAnsi" w:cstheme="minorHAnsi"/>
          <w:szCs w:val="22"/>
          <w:lang w:eastAsia="en-GB"/>
        </w:rPr>
        <w:t xml:space="preserve"> are likely to </w:t>
      </w:r>
      <w:r w:rsidRPr="002A6BB2">
        <w:rPr>
          <w:rFonts w:asciiTheme="minorHAnsi" w:hAnsiTheme="minorHAnsi"/>
        </w:rPr>
        <w:t xml:space="preserve">suffer </w:t>
      </w:r>
      <w:r w:rsidRPr="002A6BB2" w:rsidR="00377DA0">
        <w:rPr>
          <w:rFonts w:asciiTheme="minorHAnsi" w:hAnsiTheme="minorHAnsi"/>
        </w:rPr>
        <w:t xml:space="preserve">significant </w:t>
      </w:r>
      <w:r w:rsidRPr="002A6BB2">
        <w:rPr>
          <w:rFonts w:asciiTheme="minorHAnsi" w:hAnsiTheme="minorHAnsi"/>
        </w:rPr>
        <w:t>harm</w:t>
      </w:r>
      <w:r w:rsidRPr="002A6BB2">
        <w:rPr>
          <w:rFonts w:asciiTheme="minorHAnsi" w:hAnsiTheme="minorHAnsi" w:cstheme="minorHAnsi"/>
          <w:szCs w:val="22"/>
          <w:lang w:eastAsia="en-GB"/>
        </w:rPr>
        <w:t>.</w:t>
      </w:r>
      <w:r w:rsidRPr="002A6BB2" w:rsidR="00AB4C59">
        <w:rPr>
          <w:rFonts w:asciiTheme="minorHAnsi" w:hAnsiTheme="minorHAnsi" w:cstheme="minorHAnsi"/>
          <w:szCs w:val="22"/>
          <w:lang w:eastAsia="en-GB"/>
        </w:rPr>
        <w:t xml:space="preserve">  This includes harm that occurs inside or outside the home, including online.</w:t>
      </w:r>
    </w:p>
    <w:p w:rsidRPr="00854C27" w:rsidR="00AB4C59" w:rsidP="00FB05E6" w:rsidRDefault="00AB4C59" w14:paraId="2C7FB410" w14:textId="738C9E33">
      <w:pPr>
        <w:tabs>
          <w:tab w:val="left" w:pos="567"/>
        </w:tabs>
        <w:spacing w:after="120"/>
        <w:ind w:left="567"/>
        <w:rPr>
          <w:rFonts w:asciiTheme="minorHAnsi" w:hAnsiTheme="minorHAnsi" w:cstheme="minorHAnsi"/>
          <w:szCs w:val="22"/>
          <w:lang w:eastAsia="en-GB"/>
        </w:rPr>
      </w:pPr>
      <w:r w:rsidRPr="002A6BB2">
        <w:t>Effective safeguarding means practitioners should understand and be sensitive to factors, including economic and social circumstances and ethnicity, which can impact children and families’ lives.</w:t>
      </w:r>
    </w:p>
    <w:p w:rsidR="00310E0A" w:rsidP="00FB05E6" w:rsidRDefault="00310E0A" w14:paraId="2A2EE4DC" w14:textId="67DB0C36">
      <w:pPr>
        <w:tabs>
          <w:tab w:val="left" w:pos="567"/>
        </w:tabs>
        <w:spacing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Safeguarding and promoting the welfare of children is</w:t>
      </w:r>
      <w:r w:rsidRPr="0061293F">
        <w:rPr>
          <w:rFonts w:asciiTheme="minorHAnsi" w:hAnsiTheme="minorHAnsi" w:cstheme="minorHAnsi"/>
          <w:b/>
          <w:szCs w:val="22"/>
          <w:lang w:eastAsia="en-GB"/>
        </w:rPr>
        <w:t xml:space="preserve"> everyone’s </w:t>
      </w:r>
      <w:r w:rsidRPr="0061293F">
        <w:rPr>
          <w:rFonts w:asciiTheme="minorHAnsi" w:hAnsiTheme="minorHAnsi" w:cstheme="minorHAnsi"/>
          <w:szCs w:val="22"/>
          <w:lang w:eastAsia="en-GB"/>
        </w:rPr>
        <w:t>responsibility.</w:t>
      </w:r>
      <w:r w:rsidRPr="0061293F">
        <w:rPr>
          <w:rFonts w:asciiTheme="minorHAnsi" w:hAnsiTheme="minorHAnsi" w:cstheme="minorHAnsi"/>
          <w:b/>
          <w:szCs w:val="22"/>
          <w:lang w:eastAsia="en-GB"/>
        </w:rPr>
        <w:t xml:space="preserve">  Everyone </w:t>
      </w:r>
      <w:r w:rsidRPr="0061293F">
        <w:rPr>
          <w:rFonts w:asciiTheme="minorHAnsi" w:hAnsiTheme="minorHAnsi" w:cstheme="minorHAnsi"/>
          <w:szCs w:val="22"/>
          <w:lang w:eastAsia="en-GB"/>
        </w:rPr>
        <w:t xml:space="preserve">who </w:t>
      </w:r>
      <w:r w:rsidRPr="0061293F" w:rsidR="00625B78">
        <w:rPr>
          <w:rFonts w:asciiTheme="minorHAnsi" w:hAnsiTheme="minorHAnsi" w:cstheme="minorHAnsi"/>
          <w:szCs w:val="22"/>
          <w:lang w:eastAsia="en-GB"/>
        </w:rPr>
        <w:t xml:space="preserve">has </w:t>
      </w:r>
      <w:r w:rsidRPr="0061293F">
        <w:rPr>
          <w:rFonts w:asciiTheme="minorHAnsi" w:hAnsiTheme="minorHAnsi" w:cstheme="minorHAnsi"/>
          <w:szCs w:val="22"/>
          <w:lang w:eastAsia="en-GB"/>
        </w:rPr>
        <w:t xml:space="preserve">contact with children and their families and carers has a role to play in safeguarding children.  </w:t>
      </w:r>
      <w:r w:rsidRPr="0061293F" w:rsidR="00252045">
        <w:rPr>
          <w:rFonts w:asciiTheme="minorHAnsi" w:hAnsiTheme="minorHAnsi" w:cstheme="minorHAnsi"/>
          <w:szCs w:val="22"/>
          <w:lang w:eastAsia="en-GB"/>
        </w:rPr>
        <w:t>To</w:t>
      </w:r>
      <w:r w:rsidRPr="0061293F">
        <w:rPr>
          <w:rFonts w:asciiTheme="minorHAnsi" w:hAnsiTheme="minorHAnsi" w:cstheme="minorHAnsi"/>
          <w:szCs w:val="22"/>
          <w:lang w:eastAsia="en-GB"/>
        </w:rPr>
        <w:t xml:space="preserve"> fulfil this responsibility effectively, all professionals should make sure their approach is </w:t>
      </w:r>
      <w:r w:rsidRPr="0061293F" w:rsidR="00CB4890">
        <w:rPr>
          <w:rFonts w:asciiTheme="minorHAnsi" w:hAnsiTheme="minorHAnsi" w:cstheme="minorHAnsi"/>
          <w:szCs w:val="22"/>
          <w:lang w:eastAsia="en-GB"/>
        </w:rPr>
        <w:t>child centred</w:t>
      </w:r>
      <w:r w:rsidRPr="0061293F">
        <w:rPr>
          <w:rFonts w:asciiTheme="minorHAnsi" w:hAnsiTheme="minorHAnsi" w:cstheme="minorHAnsi"/>
          <w:szCs w:val="22"/>
          <w:lang w:eastAsia="en-GB"/>
        </w:rPr>
        <w:t xml:space="preserve">.  This means that they should consider, </w:t>
      </w:r>
      <w:proofErr w:type="gramStart"/>
      <w:r w:rsidRPr="0061293F">
        <w:rPr>
          <w:rFonts w:asciiTheme="minorHAnsi" w:hAnsiTheme="minorHAnsi" w:cstheme="minorHAnsi"/>
          <w:szCs w:val="22"/>
          <w:lang w:eastAsia="en-GB"/>
        </w:rPr>
        <w:t>at all ti</w:t>
      </w:r>
      <w:r w:rsidRPr="0061293F" w:rsidR="00FB417F">
        <w:rPr>
          <w:rFonts w:asciiTheme="minorHAnsi" w:hAnsiTheme="minorHAnsi" w:cstheme="minorHAnsi"/>
          <w:szCs w:val="22"/>
          <w:lang w:eastAsia="en-GB"/>
        </w:rPr>
        <w:t>m</w:t>
      </w:r>
      <w:r w:rsidRPr="0061293F">
        <w:rPr>
          <w:rFonts w:asciiTheme="minorHAnsi" w:hAnsiTheme="minorHAnsi" w:cstheme="minorHAnsi"/>
          <w:szCs w:val="22"/>
          <w:lang w:eastAsia="en-GB"/>
        </w:rPr>
        <w:t>es</w:t>
      </w:r>
      <w:proofErr w:type="gramEnd"/>
      <w:r w:rsidRPr="0061293F">
        <w:rPr>
          <w:rFonts w:asciiTheme="minorHAnsi" w:hAnsiTheme="minorHAnsi" w:cstheme="minorHAnsi"/>
          <w:szCs w:val="22"/>
          <w:lang w:eastAsia="en-GB"/>
        </w:rPr>
        <w:t xml:space="preserve">, what is in the </w:t>
      </w:r>
      <w:r w:rsidRPr="0061293F">
        <w:rPr>
          <w:rFonts w:asciiTheme="minorHAnsi" w:hAnsiTheme="minorHAnsi" w:cstheme="minorHAnsi"/>
          <w:b/>
          <w:szCs w:val="22"/>
          <w:lang w:eastAsia="en-GB"/>
        </w:rPr>
        <w:t xml:space="preserve">best interests </w:t>
      </w:r>
      <w:r w:rsidRPr="0061293F">
        <w:rPr>
          <w:rFonts w:asciiTheme="minorHAnsi" w:hAnsiTheme="minorHAnsi" w:cstheme="minorHAnsi"/>
          <w:szCs w:val="22"/>
          <w:lang w:eastAsia="en-GB"/>
        </w:rPr>
        <w:t>of the child.</w:t>
      </w:r>
    </w:p>
    <w:p w:rsidRPr="003739EB" w:rsidR="00772B75" w:rsidP="00FB05E6" w:rsidRDefault="00772B75" w14:paraId="59706056" w14:textId="387F2E55">
      <w:pPr>
        <w:tabs>
          <w:tab w:val="left" w:pos="567"/>
        </w:tabs>
        <w:spacing w:after="120"/>
        <w:ind w:left="567"/>
        <w:rPr>
          <w:rFonts w:asciiTheme="minorHAnsi" w:hAnsiTheme="minorHAnsi" w:cstheme="minorHAnsi"/>
          <w:szCs w:val="22"/>
          <w:lang w:eastAsia="en-GB"/>
        </w:rPr>
      </w:pPr>
      <w:r w:rsidRPr="003739EB">
        <w:rPr>
          <w:rFonts w:asciiTheme="minorHAnsi" w:hAnsiTheme="minorHAnsi" w:cstheme="minorHAnsi"/>
          <w:szCs w:val="22"/>
          <w:lang w:eastAsia="en-GB"/>
        </w:rPr>
        <w:t xml:space="preserve">The </w:t>
      </w:r>
      <w:r w:rsidRPr="003739EB" w:rsidR="001831B1">
        <w:rPr>
          <w:rFonts w:asciiTheme="minorHAnsi" w:hAnsiTheme="minorHAnsi" w:cstheme="minorHAnsi"/>
          <w:szCs w:val="22"/>
          <w:lang w:eastAsia="en-GB"/>
        </w:rPr>
        <w:t xml:space="preserve">DfE </w:t>
      </w:r>
      <w:r w:rsidRPr="003739EB">
        <w:rPr>
          <w:rFonts w:asciiTheme="minorHAnsi" w:hAnsiTheme="minorHAnsi" w:cstheme="minorHAnsi"/>
          <w:szCs w:val="22"/>
          <w:lang w:eastAsia="en-GB"/>
        </w:rPr>
        <w:t>statutory guidance ‘</w:t>
      </w:r>
      <w:hyperlink w:history="1" r:id="rId20">
        <w:r w:rsidRPr="00493F98">
          <w:rPr>
            <w:rStyle w:val="Hyperlink"/>
            <w:rFonts w:asciiTheme="minorHAnsi" w:hAnsiTheme="minorHAnsi" w:cstheme="minorHAnsi"/>
            <w:szCs w:val="22"/>
            <w:lang w:eastAsia="en-GB"/>
          </w:rPr>
          <w:t>Keeping Children Safe in Education</w:t>
        </w:r>
      </w:hyperlink>
      <w:r w:rsidRPr="00493F98">
        <w:rPr>
          <w:rFonts w:asciiTheme="minorHAnsi" w:hAnsiTheme="minorHAnsi" w:cstheme="minorHAnsi"/>
          <w:szCs w:val="22"/>
          <w:lang w:eastAsia="en-GB"/>
        </w:rPr>
        <w:t>’</w:t>
      </w:r>
      <w:r w:rsidRPr="00493F98" w:rsidR="00C30DE5">
        <w:rPr>
          <w:rFonts w:asciiTheme="minorHAnsi" w:hAnsiTheme="minorHAnsi" w:cstheme="minorHAnsi"/>
          <w:szCs w:val="22"/>
          <w:lang w:eastAsia="en-GB"/>
        </w:rPr>
        <w:t xml:space="preserve"> </w:t>
      </w:r>
      <w:r w:rsidRPr="00493F98" w:rsidR="00C30DE5">
        <w:rPr>
          <w:rFonts w:asciiTheme="minorHAnsi" w:hAnsiTheme="minorHAnsi" w:cstheme="minorHAnsi"/>
          <w:szCs w:val="22"/>
          <w:lang w:eastAsia="en-GB"/>
        </w:rPr>
        <w:t>(KCSiE)</w:t>
      </w:r>
      <w:r w:rsidRPr="00493F98">
        <w:rPr>
          <w:rFonts w:asciiTheme="minorHAnsi" w:hAnsiTheme="minorHAnsi" w:cstheme="minorHAnsi"/>
          <w:szCs w:val="22"/>
          <w:lang w:eastAsia="en-GB"/>
        </w:rPr>
        <w:t xml:space="preserve"> </w:t>
      </w:r>
      <w:r w:rsidRPr="00493F98">
        <w:rPr>
          <w:rFonts w:asciiTheme="minorHAnsi" w:hAnsiTheme="minorHAnsi" w:cstheme="minorHAnsi"/>
          <w:szCs w:val="22"/>
          <w:lang w:eastAsia="en-GB"/>
        </w:rPr>
        <w:t>is</w:t>
      </w:r>
      <w:r w:rsidRPr="003739EB">
        <w:rPr>
          <w:rFonts w:asciiTheme="minorHAnsi" w:hAnsiTheme="minorHAnsi" w:cstheme="minorHAnsi"/>
          <w:szCs w:val="22"/>
          <w:lang w:eastAsia="en-GB"/>
        </w:rPr>
        <w:t xml:space="preserve"> our first point of reference for </w:t>
      </w:r>
      <w:r w:rsidRPr="003739EB" w:rsidR="001831B1">
        <w:rPr>
          <w:rFonts w:asciiTheme="minorHAnsi" w:hAnsiTheme="minorHAnsi" w:cstheme="minorHAnsi"/>
          <w:szCs w:val="22"/>
          <w:lang w:eastAsia="en-GB"/>
        </w:rPr>
        <w:t>c</w:t>
      </w:r>
      <w:r w:rsidRPr="003739EB">
        <w:rPr>
          <w:rFonts w:asciiTheme="minorHAnsi" w:hAnsiTheme="minorHAnsi" w:cstheme="minorHAnsi"/>
          <w:szCs w:val="22"/>
          <w:lang w:eastAsia="en-GB"/>
        </w:rPr>
        <w:t xml:space="preserve">hild </w:t>
      </w:r>
      <w:r w:rsidRPr="003739EB" w:rsidR="001831B1">
        <w:rPr>
          <w:rFonts w:asciiTheme="minorHAnsi" w:hAnsiTheme="minorHAnsi" w:cstheme="minorHAnsi"/>
          <w:szCs w:val="22"/>
          <w:lang w:eastAsia="en-GB"/>
        </w:rPr>
        <w:t>p</w:t>
      </w:r>
      <w:r w:rsidRPr="003739EB">
        <w:rPr>
          <w:rFonts w:asciiTheme="minorHAnsi" w:hAnsiTheme="minorHAnsi" w:cstheme="minorHAnsi"/>
          <w:szCs w:val="22"/>
          <w:lang w:eastAsia="en-GB"/>
        </w:rPr>
        <w:t xml:space="preserve">rotection </w:t>
      </w:r>
      <w:r w:rsidRPr="003739EB" w:rsidR="001831B1">
        <w:rPr>
          <w:rFonts w:asciiTheme="minorHAnsi" w:hAnsiTheme="minorHAnsi" w:cstheme="minorHAnsi"/>
          <w:szCs w:val="22"/>
          <w:lang w:eastAsia="en-GB"/>
        </w:rPr>
        <w:t xml:space="preserve">and child welfare </w:t>
      </w:r>
      <w:r w:rsidRPr="003739EB">
        <w:rPr>
          <w:rFonts w:asciiTheme="minorHAnsi" w:hAnsiTheme="minorHAnsi" w:cstheme="minorHAnsi"/>
          <w:szCs w:val="22"/>
          <w:lang w:eastAsia="en-GB"/>
        </w:rPr>
        <w:t xml:space="preserve">issues in the school.  The guidance has been issued </w:t>
      </w:r>
      <w:proofErr w:type="gramStart"/>
      <w:r w:rsidRPr="003739EB">
        <w:rPr>
          <w:rFonts w:asciiTheme="minorHAnsi" w:hAnsiTheme="minorHAnsi" w:cstheme="minorHAnsi"/>
          <w:szCs w:val="22"/>
          <w:lang w:eastAsia="en-GB"/>
        </w:rPr>
        <w:t>to,</w:t>
      </w:r>
      <w:proofErr w:type="gramEnd"/>
      <w:r w:rsidRPr="003739EB">
        <w:rPr>
          <w:rFonts w:asciiTheme="minorHAnsi" w:hAnsiTheme="minorHAnsi" w:cstheme="minorHAnsi"/>
          <w:szCs w:val="22"/>
          <w:lang w:eastAsia="en-GB"/>
        </w:rPr>
        <w:t xml:space="preserve"> read and is followed by:</w:t>
      </w:r>
    </w:p>
    <w:p w:rsidRPr="003739EB" w:rsidR="00772B75" w:rsidP="00A64DEC" w:rsidRDefault="00772B75" w14:paraId="46A714B7" w14:textId="08E0904C">
      <w:pPr>
        <w:pStyle w:val="ListParagraph"/>
        <w:numPr>
          <w:ilvl w:val="0"/>
          <w:numId w:val="60"/>
        </w:numPr>
        <w:tabs>
          <w:tab w:val="left" w:pos="567"/>
        </w:tabs>
        <w:spacing w:after="120"/>
        <w:ind w:left="907" w:hanging="340"/>
        <w:rPr>
          <w:rFonts w:asciiTheme="minorHAnsi" w:hAnsiTheme="minorHAnsi" w:cstheme="minorHAnsi"/>
          <w:szCs w:val="22"/>
          <w:lang w:eastAsia="en-GB"/>
        </w:rPr>
      </w:pPr>
      <w:r w:rsidRPr="002A6BB2">
        <w:rPr>
          <w:rFonts w:asciiTheme="minorHAnsi" w:hAnsiTheme="minorHAnsi"/>
        </w:rPr>
        <w:t>members of the governing body</w:t>
      </w:r>
      <w:r w:rsidRPr="003739EB">
        <w:rPr>
          <w:rFonts w:asciiTheme="minorHAnsi" w:hAnsiTheme="minorHAnsi" w:cstheme="minorHAnsi"/>
          <w:szCs w:val="22"/>
          <w:lang w:eastAsia="en-GB"/>
        </w:rPr>
        <w:t>;</w:t>
      </w:r>
    </w:p>
    <w:p w:rsidRPr="002A6BB2" w:rsidR="00772B75" w:rsidP="00A64DEC" w:rsidRDefault="004927D6" w14:paraId="6AA5A6FF" w14:textId="07F33FC1">
      <w:pPr>
        <w:pStyle w:val="ListParagraph"/>
        <w:numPr>
          <w:ilvl w:val="0"/>
          <w:numId w:val="60"/>
        </w:numPr>
        <w:tabs>
          <w:tab w:val="left" w:pos="567"/>
        </w:tabs>
        <w:spacing w:after="120"/>
        <w:ind w:left="907" w:hanging="340"/>
        <w:rPr>
          <w:rFonts w:asciiTheme="minorHAnsi" w:hAnsiTheme="minorHAnsi"/>
        </w:rPr>
      </w:pPr>
      <w:r>
        <w:t>the</w:t>
      </w:r>
      <w:r>
        <w:rPr>
          <w:spacing w:val="-1"/>
        </w:rPr>
        <w:t xml:space="preserve"> </w:t>
      </w:r>
      <w:r w:rsidRPr="002A6BB2" w:rsidR="00772B75">
        <w:rPr>
          <w:rFonts w:asciiTheme="minorHAnsi" w:hAnsiTheme="minorHAnsi"/>
        </w:rPr>
        <w:t>academy trust</w:t>
      </w:r>
      <w:r w:rsidR="00A50D8D">
        <w:rPr>
          <w:rFonts w:asciiTheme="minorHAnsi" w:hAnsiTheme="minorHAnsi" w:cstheme="minorHAnsi"/>
          <w:szCs w:val="22"/>
          <w:lang w:eastAsia="en-GB"/>
        </w:rPr>
        <w:t>;</w:t>
      </w:r>
    </w:p>
    <w:p w:rsidRPr="003739EB" w:rsidR="00772B75" w:rsidP="00A64DEC" w:rsidRDefault="00644815" w14:paraId="39A5ECEC" w14:textId="12ECF3B3">
      <w:pPr>
        <w:pStyle w:val="ListParagraph"/>
        <w:numPr>
          <w:ilvl w:val="0"/>
          <w:numId w:val="60"/>
        </w:numPr>
        <w:tabs>
          <w:tab w:val="left" w:pos="567"/>
        </w:tabs>
        <w:spacing w:after="120"/>
        <w:ind w:left="907" w:hanging="340"/>
        <w:rPr>
          <w:rFonts w:asciiTheme="minorHAnsi" w:hAnsiTheme="minorHAnsi" w:cstheme="minorHAnsi"/>
          <w:szCs w:val="22"/>
          <w:lang w:eastAsia="en-GB"/>
        </w:rPr>
      </w:pPr>
      <w:r w:rsidRPr="002A6BB2">
        <w:rPr>
          <w:rFonts w:asciiTheme="minorHAnsi" w:hAnsiTheme="minorHAnsi"/>
        </w:rPr>
        <w:t xml:space="preserve">the </w:t>
      </w:r>
      <w:r w:rsidRPr="002A6BB2" w:rsidR="00251A66">
        <w:rPr>
          <w:rFonts w:asciiTheme="minorHAnsi" w:hAnsiTheme="minorHAnsi"/>
        </w:rPr>
        <w:t>school/senior</w:t>
      </w:r>
      <w:r w:rsidRPr="002A6BB2" w:rsidR="00772B75">
        <w:rPr>
          <w:rFonts w:asciiTheme="minorHAnsi" w:hAnsiTheme="minorHAnsi"/>
        </w:rPr>
        <w:t xml:space="preserve"> leadership team</w:t>
      </w:r>
      <w:r w:rsidRPr="002A6BB2" w:rsidR="001831B1">
        <w:rPr>
          <w:rFonts w:asciiTheme="minorHAnsi" w:hAnsiTheme="minorHAnsi"/>
        </w:rPr>
        <w:t>.</w:t>
      </w:r>
    </w:p>
    <w:p w:rsidRPr="0061293F" w:rsidR="001D6459" w:rsidP="00FB05E6" w:rsidRDefault="001D6459" w14:paraId="640E9C8B" w14:textId="51C822DC">
      <w:pPr>
        <w:tabs>
          <w:tab w:val="left" w:pos="567"/>
        </w:tabs>
        <w:spacing w:after="120"/>
        <w:ind w:left="567"/>
        <w:rPr>
          <w:rFonts w:asciiTheme="minorHAnsi" w:hAnsiTheme="minorHAnsi" w:cstheme="minorHAnsi"/>
          <w:vanish/>
          <w:szCs w:val="22"/>
          <w:lang w:eastAsia="en-GB"/>
        </w:rPr>
      </w:pPr>
      <w:r w:rsidRPr="0061293F">
        <w:rPr>
          <w:rFonts w:asciiTheme="minorHAnsi" w:hAnsiTheme="minorHAnsi" w:cstheme="minorHAnsi"/>
          <w:szCs w:val="22"/>
          <w:lang w:eastAsia="en-GB"/>
        </w:rPr>
        <w:t>Effective child protection is essential as part of wider work to safeguard and promote the welfare of children.  However, all agencies and individuals should aim to proactively safeguard and promote the welfare of children so that the need for action to protect children from harm is reduced.</w:t>
      </w:r>
      <w:r w:rsidR="00AA4058">
        <w:rPr>
          <w:rFonts w:asciiTheme="minorHAnsi" w:hAnsiTheme="minorHAnsi" w:cstheme="minorHAnsi"/>
          <w:szCs w:val="22"/>
          <w:lang w:eastAsia="en-GB"/>
        </w:rPr>
        <w:t xml:space="preserve"> </w:t>
      </w:r>
    </w:p>
    <w:p w:rsidRPr="0061293F" w:rsidR="001D6459" w:rsidP="00D80CF5" w:rsidRDefault="001D6459" w14:paraId="1F986B6C" w14:textId="77777777">
      <w:pPr>
        <w:tabs>
          <w:tab w:val="left" w:pos="567"/>
        </w:tabs>
        <w:spacing w:after="120"/>
        <w:ind w:left="567"/>
        <w:rPr>
          <w:rFonts w:asciiTheme="minorHAnsi" w:hAnsiTheme="minorHAnsi" w:cstheme="minorHAnsi"/>
          <w:szCs w:val="22"/>
        </w:rPr>
      </w:pPr>
      <w:r w:rsidRPr="0061293F">
        <w:rPr>
          <w:rFonts w:asciiTheme="minorHAnsi" w:hAnsiTheme="minorHAnsi" w:cstheme="minorHAnsi"/>
          <w:szCs w:val="22"/>
        </w:rPr>
        <w:t xml:space="preserve">This Child Protection Policy </w:t>
      </w:r>
      <w:r w:rsidRPr="0061293F" w:rsidR="000E756D">
        <w:rPr>
          <w:rFonts w:asciiTheme="minorHAnsi" w:hAnsiTheme="minorHAnsi" w:cstheme="minorHAnsi"/>
          <w:szCs w:val="22"/>
        </w:rPr>
        <w:t xml:space="preserve">and procedures </w:t>
      </w:r>
      <w:r w:rsidRPr="0061293F">
        <w:rPr>
          <w:rFonts w:asciiTheme="minorHAnsi" w:hAnsiTheme="minorHAnsi" w:cstheme="minorHAnsi"/>
          <w:szCs w:val="22"/>
        </w:rPr>
        <w:t xml:space="preserve">must be read in conjunction with the </w:t>
      </w:r>
      <w:r w:rsidRPr="0061293F" w:rsidR="001950C8">
        <w:rPr>
          <w:rFonts w:asciiTheme="minorHAnsi" w:hAnsiTheme="minorHAnsi" w:cstheme="minorHAnsi"/>
          <w:szCs w:val="22"/>
        </w:rPr>
        <w:t xml:space="preserve">school </w:t>
      </w:r>
      <w:r w:rsidRPr="0061293F" w:rsidR="001950C8">
        <w:rPr>
          <w:rFonts w:asciiTheme="minorHAnsi" w:hAnsiTheme="minorHAnsi" w:cstheme="minorHAnsi"/>
          <w:b/>
          <w:szCs w:val="22"/>
        </w:rPr>
        <w:t>O</w:t>
      </w:r>
      <w:r w:rsidRPr="0061293F">
        <w:rPr>
          <w:rFonts w:asciiTheme="minorHAnsi" w:hAnsiTheme="minorHAnsi" w:cstheme="minorHAnsi"/>
          <w:b/>
          <w:szCs w:val="22"/>
        </w:rPr>
        <w:t>verarching</w:t>
      </w:r>
      <w:r w:rsidRPr="0061293F">
        <w:rPr>
          <w:rFonts w:asciiTheme="minorHAnsi" w:hAnsiTheme="minorHAnsi" w:cstheme="minorHAnsi"/>
          <w:szCs w:val="22"/>
        </w:rPr>
        <w:t xml:space="preserve"> </w:t>
      </w:r>
      <w:r w:rsidRPr="0061293F">
        <w:rPr>
          <w:rFonts w:asciiTheme="minorHAnsi" w:hAnsiTheme="minorHAnsi" w:cstheme="minorHAnsi"/>
          <w:b/>
          <w:szCs w:val="22"/>
        </w:rPr>
        <w:t>Safeguarding Statement</w:t>
      </w:r>
      <w:r w:rsidRPr="0061293F">
        <w:rPr>
          <w:rFonts w:asciiTheme="minorHAnsi" w:hAnsiTheme="minorHAnsi" w:cstheme="minorHAnsi"/>
          <w:szCs w:val="22"/>
        </w:rPr>
        <w:t xml:space="preserve"> </w:t>
      </w:r>
      <w:r w:rsidRPr="0061293F" w:rsidR="008B7CA3">
        <w:rPr>
          <w:rFonts w:asciiTheme="minorHAnsi" w:hAnsiTheme="minorHAnsi" w:cstheme="minorHAnsi"/>
          <w:szCs w:val="22"/>
        </w:rPr>
        <w:t xml:space="preserve">(where this is in place) </w:t>
      </w:r>
      <w:r w:rsidRPr="0061293F">
        <w:rPr>
          <w:rFonts w:asciiTheme="minorHAnsi" w:hAnsiTheme="minorHAnsi" w:cstheme="minorHAnsi"/>
          <w:szCs w:val="22"/>
        </w:rPr>
        <w:t xml:space="preserve">and other school </w:t>
      </w:r>
      <w:r w:rsidRPr="0061293F" w:rsidR="00636174">
        <w:rPr>
          <w:rFonts w:asciiTheme="minorHAnsi" w:hAnsiTheme="minorHAnsi" w:cstheme="minorHAnsi"/>
          <w:szCs w:val="22"/>
        </w:rPr>
        <w:t>P</w:t>
      </w:r>
      <w:r w:rsidRPr="0061293F">
        <w:rPr>
          <w:rFonts w:asciiTheme="minorHAnsi" w:hAnsiTheme="minorHAnsi" w:cstheme="minorHAnsi"/>
          <w:szCs w:val="22"/>
        </w:rPr>
        <w:t>olicies</w:t>
      </w:r>
      <w:r w:rsidRPr="0061293F" w:rsidR="00542CB5">
        <w:rPr>
          <w:rFonts w:asciiTheme="minorHAnsi" w:hAnsiTheme="minorHAnsi" w:cstheme="minorHAnsi"/>
          <w:szCs w:val="22"/>
        </w:rPr>
        <w:t xml:space="preserve"> and procedures (See Section 6 below)</w:t>
      </w:r>
      <w:r w:rsidRPr="0061293F">
        <w:rPr>
          <w:rFonts w:asciiTheme="minorHAnsi" w:hAnsiTheme="minorHAnsi" w:cstheme="minorHAnsi"/>
          <w:szCs w:val="22"/>
        </w:rPr>
        <w:t>.</w:t>
      </w:r>
    </w:p>
    <w:p w:rsidRPr="0061293F" w:rsidR="001D6459" w:rsidP="00772B75" w:rsidRDefault="001F7881" w14:paraId="355DC96E" w14:textId="77777777">
      <w:pPr>
        <w:pStyle w:val="Heading2"/>
      </w:pPr>
      <w:bookmarkStart w:name="_Toc318135324" w:id="39"/>
      <w:bookmarkStart w:name="_Toc384371770" w:id="40"/>
      <w:bookmarkStart w:name="_Toc426124609" w:id="41"/>
      <w:bookmarkStart w:name="_Toc426444113" w:id="42"/>
      <w:bookmarkStart w:name="_Toc440032776" w:id="43"/>
      <w:bookmarkStart w:name="_Toc443666316" w:id="44"/>
      <w:bookmarkStart w:name="_Toc443666568" w:id="45"/>
      <w:bookmarkStart w:name="_bookmark3" w:id="46"/>
      <w:bookmarkStart w:name="_Toc143253732" w:id="47"/>
      <w:bookmarkStart w:name="_Toc179208819" w:id="48"/>
      <w:bookmarkStart w:name="_Toc206659923" w:id="49"/>
      <w:bookmarkStart w:name="_Toc239097388" w:id="50"/>
      <w:bookmarkEnd w:id="46"/>
      <w:r w:rsidRPr="0061293F">
        <w:t>Ethos</w:t>
      </w:r>
      <w:bookmarkEnd w:id="39"/>
      <w:bookmarkEnd w:id="40"/>
      <w:bookmarkEnd w:id="41"/>
      <w:bookmarkEnd w:id="42"/>
      <w:bookmarkEnd w:id="43"/>
      <w:bookmarkEnd w:id="44"/>
      <w:bookmarkEnd w:id="45"/>
      <w:bookmarkEnd w:id="47"/>
      <w:bookmarkEnd w:id="48"/>
      <w:bookmarkEnd w:id="49"/>
      <w:bookmarkEnd w:id="50"/>
    </w:p>
    <w:p w:rsidRPr="0061293F" w:rsidR="001D6459" w:rsidP="00FB05E6" w:rsidRDefault="001D6459" w14:paraId="6A054777" w14:textId="12FB7A5A">
      <w:pPr>
        <w:pStyle w:val="Style"/>
        <w:spacing w:after="120"/>
        <w:ind w:left="567"/>
        <w:rPr>
          <w:rFonts w:asciiTheme="minorHAnsi" w:hAnsiTheme="minorHAnsi" w:cstheme="minorHAnsi"/>
          <w:sz w:val="22"/>
          <w:szCs w:val="22"/>
        </w:rPr>
      </w:pPr>
      <w:r w:rsidRPr="0061293F">
        <w:rPr>
          <w:rFonts w:asciiTheme="minorHAnsi" w:hAnsiTheme="minorHAnsi" w:cstheme="minorHAnsi"/>
          <w:sz w:val="22"/>
          <w:szCs w:val="22"/>
        </w:rPr>
        <w:t xml:space="preserve">At </w:t>
      </w:r>
      <w:r w:rsidRPr="004D1012" w:rsidR="004927D6">
        <w:rPr>
          <w:rFonts w:asciiTheme="minorHAnsi" w:hAnsiTheme="minorHAnsi" w:cstheme="minorHAnsi"/>
          <w:sz w:val="22"/>
          <w:szCs w:val="22"/>
        </w:rPr>
        <w:t>Broughton Primary</w:t>
      </w:r>
      <w:r w:rsidRPr="0061293F">
        <w:rPr>
          <w:rFonts w:asciiTheme="minorHAnsi" w:hAnsiTheme="minorHAnsi" w:cstheme="minorHAnsi"/>
          <w:sz w:val="22"/>
          <w:szCs w:val="22"/>
        </w:rPr>
        <w:t xml:space="preserve"> School </w:t>
      </w:r>
      <w:r w:rsidRPr="0061293F" w:rsidR="00621FDA">
        <w:rPr>
          <w:rFonts w:asciiTheme="minorHAnsi" w:hAnsiTheme="minorHAnsi" w:cstheme="minorHAnsi"/>
          <w:sz w:val="22"/>
          <w:szCs w:val="22"/>
        </w:rPr>
        <w:t xml:space="preserve">(hereinafter referred to as ‘the school’) </w:t>
      </w:r>
      <w:r w:rsidRPr="0061293F">
        <w:rPr>
          <w:rFonts w:asciiTheme="minorHAnsi" w:hAnsiTheme="minorHAnsi" w:cstheme="minorHAnsi"/>
          <w:sz w:val="22"/>
          <w:szCs w:val="22"/>
        </w:rPr>
        <w:t xml:space="preserve">the health, safety and wellbeing of all our children </w:t>
      </w:r>
      <w:r w:rsidRPr="0061293F" w:rsidR="000771FC">
        <w:rPr>
          <w:rFonts w:asciiTheme="minorHAnsi" w:hAnsiTheme="minorHAnsi" w:cstheme="minorHAnsi"/>
          <w:sz w:val="22"/>
          <w:szCs w:val="22"/>
        </w:rPr>
        <w:t>is</w:t>
      </w:r>
      <w:r w:rsidRPr="0061293F">
        <w:rPr>
          <w:rFonts w:asciiTheme="minorHAnsi" w:hAnsiTheme="minorHAnsi" w:cstheme="minorHAnsi"/>
          <w:sz w:val="22"/>
          <w:szCs w:val="22"/>
        </w:rPr>
        <w:t xml:space="preserve"> of paramount importance to all the adults who work</w:t>
      </w:r>
      <w:r w:rsidRPr="0061293F" w:rsidR="006747D3">
        <w:rPr>
          <w:rFonts w:asciiTheme="minorHAnsi" w:hAnsiTheme="minorHAnsi" w:cstheme="minorHAnsi"/>
          <w:sz w:val="22"/>
          <w:szCs w:val="22"/>
        </w:rPr>
        <w:t xml:space="preserve"> or volunteer</w:t>
      </w:r>
      <w:r w:rsidRPr="0061293F">
        <w:rPr>
          <w:rFonts w:asciiTheme="minorHAnsi" w:hAnsiTheme="minorHAnsi" w:cstheme="minorHAnsi"/>
          <w:sz w:val="22"/>
          <w:szCs w:val="22"/>
        </w:rPr>
        <w:t xml:space="preserve"> here.  All our children have the right to </w:t>
      </w:r>
      <w:r w:rsidRPr="00F050C6">
        <w:rPr>
          <w:rFonts w:asciiTheme="minorHAnsi" w:hAnsiTheme="minorHAnsi" w:cstheme="minorHAnsi"/>
          <w:sz w:val="22"/>
          <w:szCs w:val="22"/>
        </w:rPr>
        <w:t>protection, regardless of</w:t>
      </w:r>
      <w:r w:rsidRPr="00F050C6" w:rsidR="00532DB0">
        <w:rPr>
          <w:rFonts w:asciiTheme="minorHAnsi" w:hAnsiTheme="minorHAnsi" w:cstheme="minorHAnsi"/>
          <w:sz w:val="22"/>
          <w:szCs w:val="22"/>
        </w:rPr>
        <w:t xml:space="preserve"> age</w:t>
      </w:r>
      <w:r w:rsidRPr="00F50717" w:rsidR="00532DB0">
        <w:rPr>
          <w:rFonts w:asciiTheme="minorHAnsi" w:hAnsiTheme="minorHAnsi" w:cstheme="minorHAnsi"/>
          <w:sz w:val="22"/>
          <w:szCs w:val="22"/>
        </w:rPr>
        <w:t xml:space="preserve">, </w:t>
      </w:r>
      <w:r w:rsidRPr="00F50717" w:rsidR="00532DB0">
        <w:rPr>
          <w:rFonts w:cs="Arial" w:asciiTheme="minorHAnsi" w:hAnsiTheme="minorHAnsi" w:eastAsiaTheme="minorHAnsi"/>
          <w:color w:val="000000"/>
          <w:sz w:val="22"/>
          <w:szCs w:val="22"/>
        </w:rPr>
        <w:t xml:space="preserve">sex, </w:t>
      </w:r>
      <w:bookmarkStart w:name="_Hlk177661188" w:id="51"/>
      <w:r w:rsidRPr="00F50717" w:rsidR="00532DB0">
        <w:rPr>
          <w:rFonts w:cs="Arial" w:asciiTheme="minorHAnsi" w:hAnsiTheme="minorHAnsi" w:eastAsiaTheme="minorHAnsi"/>
          <w:color w:val="000000"/>
          <w:sz w:val="22"/>
          <w:szCs w:val="22"/>
        </w:rPr>
        <w:t xml:space="preserve">race, disability, </w:t>
      </w:r>
      <w:bookmarkEnd w:id="51"/>
      <w:r w:rsidRPr="00F50717" w:rsidR="00532DB0">
        <w:rPr>
          <w:rFonts w:cs="Arial" w:asciiTheme="minorHAnsi" w:hAnsiTheme="minorHAnsi" w:eastAsiaTheme="minorHAnsi"/>
          <w:color w:val="000000"/>
          <w:sz w:val="22"/>
          <w:szCs w:val="22"/>
        </w:rPr>
        <w:t>religion</w:t>
      </w:r>
      <w:r w:rsidRPr="00F050C6" w:rsidR="00532DB0">
        <w:rPr>
          <w:rFonts w:cs="Arial" w:asciiTheme="minorHAnsi" w:hAnsiTheme="minorHAnsi" w:eastAsiaTheme="minorHAnsi"/>
          <w:color w:val="000000"/>
          <w:sz w:val="22"/>
          <w:szCs w:val="22"/>
        </w:rPr>
        <w:t xml:space="preserve"> or belief, sexual orientation/identity (protected characteristics).</w:t>
      </w:r>
      <w:r w:rsidRPr="00F050C6" w:rsidR="00532DB0">
        <w:rPr>
          <w:rFonts w:cs="Arial" w:asciiTheme="minorHAnsi" w:hAnsiTheme="minorHAnsi" w:eastAsiaTheme="minorHAnsi"/>
          <w:color w:val="000000"/>
          <w:szCs w:val="22"/>
        </w:rPr>
        <w:t xml:space="preserve"> </w:t>
      </w:r>
      <w:r w:rsidR="00A609E9">
        <w:rPr>
          <w:rFonts w:cs="Arial" w:asciiTheme="minorHAnsi" w:hAnsiTheme="minorHAnsi" w:eastAsiaTheme="minorHAnsi"/>
          <w:color w:val="000000"/>
          <w:szCs w:val="22"/>
        </w:rPr>
        <w:t xml:space="preserve"> </w:t>
      </w:r>
      <w:r w:rsidRPr="00F050C6">
        <w:rPr>
          <w:rFonts w:asciiTheme="minorHAnsi" w:hAnsiTheme="minorHAnsi" w:cstheme="minorHAnsi"/>
          <w:sz w:val="22"/>
          <w:szCs w:val="22"/>
        </w:rPr>
        <w:t xml:space="preserve">They have a right to be safe in our school; this is enhanced by the adoption of the </w:t>
      </w:r>
      <w:r w:rsidRPr="00F050C6" w:rsidR="00FC66A3">
        <w:rPr>
          <w:rFonts w:asciiTheme="minorHAnsi" w:hAnsiTheme="minorHAnsi" w:cstheme="minorHAnsi"/>
          <w:sz w:val="22"/>
          <w:szCs w:val="22"/>
        </w:rPr>
        <w:t>s</w:t>
      </w:r>
      <w:r w:rsidRPr="00F050C6">
        <w:rPr>
          <w:rFonts w:asciiTheme="minorHAnsi" w:hAnsiTheme="minorHAnsi" w:cstheme="minorHAnsi"/>
          <w:sz w:val="22"/>
          <w:szCs w:val="22"/>
        </w:rPr>
        <w:t>chool</w:t>
      </w:r>
      <w:r w:rsidRPr="00F050C6" w:rsidR="00FC66A3">
        <w:rPr>
          <w:rFonts w:asciiTheme="minorHAnsi" w:hAnsiTheme="minorHAnsi" w:cstheme="minorHAnsi"/>
          <w:sz w:val="22"/>
          <w:szCs w:val="22"/>
        </w:rPr>
        <w:t>’s</w:t>
      </w:r>
      <w:r w:rsidRPr="00F050C6">
        <w:rPr>
          <w:rFonts w:asciiTheme="minorHAnsi" w:hAnsiTheme="minorHAnsi" w:cstheme="minorHAnsi"/>
          <w:sz w:val="22"/>
          <w:szCs w:val="22"/>
        </w:rPr>
        <w:t xml:space="preserve"> Behaviour Policy</w:t>
      </w:r>
      <w:r w:rsidRPr="00F050C6" w:rsidR="00FC66A3">
        <w:rPr>
          <w:rFonts w:asciiTheme="minorHAnsi" w:hAnsiTheme="minorHAnsi" w:cstheme="minorHAnsi"/>
          <w:sz w:val="22"/>
          <w:szCs w:val="22"/>
        </w:rPr>
        <w:t xml:space="preserve"> and procedures</w:t>
      </w:r>
      <w:r w:rsidRPr="00F050C6">
        <w:rPr>
          <w:rFonts w:asciiTheme="minorHAnsi" w:hAnsiTheme="minorHAnsi" w:cstheme="minorHAnsi"/>
          <w:sz w:val="22"/>
          <w:szCs w:val="22"/>
        </w:rPr>
        <w:t xml:space="preserve"> which includes our procedures for preventing and dealing with cases of bullying</w:t>
      </w:r>
      <w:r w:rsidRPr="00F050C6" w:rsidR="00BF6E3A">
        <w:rPr>
          <w:rFonts w:asciiTheme="minorHAnsi" w:hAnsiTheme="minorHAnsi" w:cstheme="minorHAnsi"/>
          <w:sz w:val="22"/>
          <w:szCs w:val="22"/>
        </w:rPr>
        <w:t xml:space="preserve"> and a robust Code of Conduct for staff and other adults who work in school</w:t>
      </w:r>
      <w:r w:rsidRPr="0061293F">
        <w:rPr>
          <w:rFonts w:asciiTheme="minorHAnsi" w:hAnsiTheme="minorHAnsi" w:cstheme="minorHAnsi"/>
          <w:sz w:val="22"/>
          <w:szCs w:val="22"/>
        </w:rPr>
        <w:t xml:space="preserve">. </w:t>
      </w:r>
    </w:p>
    <w:p w:rsidRPr="0061293F" w:rsidR="00BF6E3A" w:rsidP="00BF6E3A" w:rsidRDefault="00BF6E3A" w14:paraId="67939D82" w14:textId="77777777">
      <w:pPr>
        <w:pStyle w:val="Style"/>
        <w:spacing w:after="120"/>
        <w:ind w:left="567"/>
        <w:rPr>
          <w:rFonts w:asciiTheme="minorHAnsi" w:hAnsiTheme="minorHAnsi" w:cstheme="minorHAnsi"/>
          <w:sz w:val="22"/>
          <w:szCs w:val="22"/>
        </w:rPr>
      </w:pPr>
      <w:r w:rsidRPr="0061293F">
        <w:rPr>
          <w:rFonts w:asciiTheme="minorHAnsi" w:hAnsiTheme="minorHAnsi" w:cstheme="minorHAnsi"/>
          <w:sz w:val="22"/>
          <w:szCs w:val="22"/>
        </w:rPr>
        <w:t xml:space="preserve">We are also committed to establishing a safe physical environment in which children can learn and develop both personally and academically and achieve success in the following as stated in the Children Act 2004: </w:t>
      </w:r>
    </w:p>
    <w:p w:rsidRPr="0061293F" w:rsidR="00BF6E3A" w:rsidP="00D43737" w:rsidRDefault="00BF6E3A" w14:paraId="250E790B" w14:textId="77777777">
      <w:pPr>
        <w:pStyle w:val="Style"/>
        <w:numPr>
          <w:ilvl w:val="0"/>
          <w:numId w:val="3"/>
        </w:numPr>
        <w:contextualSpacing/>
        <w:rPr>
          <w:rFonts w:asciiTheme="minorHAnsi" w:hAnsiTheme="minorHAnsi" w:cstheme="minorHAnsi"/>
          <w:sz w:val="22"/>
          <w:szCs w:val="22"/>
        </w:rPr>
      </w:pPr>
      <w:r w:rsidRPr="0061293F">
        <w:rPr>
          <w:rFonts w:asciiTheme="minorHAnsi" w:hAnsiTheme="minorHAnsi" w:cstheme="minorHAnsi"/>
          <w:sz w:val="22"/>
          <w:szCs w:val="22"/>
        </w:rPr>
        <w:t>Be healthy (physically, mentally and emotionally);</w:t>
      </w:r>
    </w:p>
    <w:p w:rsidRPr="0061293F" w:rsidR="00BF6E3A" w:rsidP="00D43737" w:rsidRDefault="00BF6E3A" w14:paraId="3746554B" w14:textId="54919A72">
      <w:pPr>
        <w:pStyle w:val="Style"/>
        <w:numPr>
          <w:ilvl w:val="0"/>
          <w:numId w:val="3"/>
        </w:numPr>
        <w:contextualSpacing/>
        <w:rPr>
          <w:rFonts w:asciiTheme="minorHAnsi" w:hAnsiTheme="minorHAnsi" w:cstheme="minorHAnsi"/>
          <w:sz w:val="22"/>
          <w:szCs w:val="22"/>
        </w:rPr>
      </w:pPr>
      <w:r w:rsidRPr="0061293F">
        <w:rPr>
          <w:rFonts w:asciiTheme="minorHAnsi" w:hAnsiTheme="minorHAnsi" w:cstheme="minorHAnsi"/>
          <w:sz w:val="22"/>
          <w:szCs w:val="22"/>
        </w:rPr>
        <w:t xml:space="preserve">Stay </w:t>
      </w:r>
      <w:r w:rsidR="009D42F4">
        <w:rPr>
          <w:rFonts w:asciiTheme="minorHAnsi" w:hAnsiTheme="minorHAnsi" w:cstheme="minorHAnsi"/>
          <w:sz w:val="22"/>
          <w:szCs w:val="22"/>
        </w:rPr>
        <w:t>s</w:t>
      </w:r>
      <w:r w:rsidRPr="0061293F">
        <w:rPr>
          <w:rFonts w:asciiTheme="minorHAnsi" w:hAnsiTheme="minorHAnsi" w:cstheme="minorHAnsi"/>
          <w:sz w:val="22"/>
          <w:szCs w:val="22"/>
        </w:rPr>
        <w:t>afe</w:t>
      </w:r>
      <w:r w:rsidRPr="0061293F">
        <w:rPr>
          <w:rFonts w:asciiTheme="minorHAnsi" w:hAnsiTheme="minorHAnsi" w:cstheme="minorHAnsi"/>
          <w:sz w:val="22"/>
          <w:szCs w:val="22"/>
        </w:rPr>
        <w:t xml:space="preserve"> (protection from harm and neglect);</w:t>
      </w:r>
    </w:p>
    <w:p w:rsidRPr="0061293F" w:rsidR="00BF6E3A" w:rsidP="00D43737" w:rsidRDefault="00BF6E3A" w14:paraId="2042DDDD" w14:textId="70DEF9C1">
      <w:pPr>
        <w:pStyle w:val="Style"/>
        <w:numPr>
          <w:ilvl w:val="0"/>
          <w:numId w:val="3"/>
        </w:numPr>
        <w:contextualSpacing/>
        <w:rPr>
          <w:rFonts w:asciiTheme="minorHAnsi" w:hAnsiTheme="minorHAnsi" w:cstheme="minorHAnsi"/>
          <w:sz w:val="22"/>
          <w:szCs w:val="22"/>
        </w:rPr>
      </w:pPr>
      <w:r w:rsidRPr="0061293F">
        <w:rPr>
          <w:rFonts w:asciiTheme="minorHAnsi" w:hAnsiTheme="minorHAnsi" w:cstheme="minorHAnsi"/>
          <w:sz w:val="22"/>
          <w:szCs w:val="22"/>
        </w:rPr>
        <w:t xml:space="preserve">Enjoy and </w:t>
      </w:r>
      <w:r w:rsidR="009D42F4">
        <w:rPr>
          <w:rFonts w:asciiTheme="minorHAnsi" w:hAnsiTheme="minorHAnsi" w:cstheme="minorHAnsi"/>
          <w:sz w:val="22"/>
          <w:szCs w:val="22"/>
        </w:rPr>
        <w:t>a</w:t>
      </w:r>
      <w:r w:rsidRPr="0061293F">
        <w:rPr>
          <w:rFonts w:asciiTheme="minorHAnsi" w:hAnsiTheme="minorHAnsi" w:cstheme="minorHAnsi"/>
          <w:sz w:val="22"/>
          <w:szCs w:val="22"/>
        </w:rPr>
        <w:t>chieve</w:t>
      </w:r>
      <w:r w:rsidRPr="0061293F">
        <w:rPr>
          <w:rFonts w:asciiTheme="minorHAnsi" w:hAnsiTheme="minorHAnsi" w:cstheme="minorHAnsi"/>
          <w:sz w:val="22"/>
          <w:szCs w:val="22"/>
        </w:rPr>
        <w:t xml:space="preserve"> (via education, training and recreation);</w:t>
      </w:r>
    </w:p>
    <w:p w:rsidRPr="0061293F" w:rsidR="00BF6E3A" w:rsidP="00D43737" w:rsidRDefault="00BF6E3A" w14:paraId="404622EE" w14:textId="77777777">
      <w:pPr>
        <w:pStyle w:val="Style"/>
        <w:numPr>
          <w:ilvl w:val="0"/>
          <w:numId w:val="3"/>
        </w:numPr>
        <w:contextualSpacing/>
        <w:rPr>
          <w:rFonts w:asciiTheme="minorHAnsi" w:hAnsiTheme="minorHAnsi" w:cstheme="minorHAnsi"/>
          <w:sz w:val="22"/>
          <w:szCs w:val="22"/>
        </w:rPr>
      </w:pPr>
      <w:r w:rsidRPr="0061293F">
        <w:rPr>
          <w:rFonts w:asciiTheme="minorHAnsi" w:hAnsiTheme="minorHAnsi" w:cstheme="minorHAnsi"/>
          <w:sz w:val="22"/>
          <w:szCs w:val="22"/>
        </w:rPr>
        <w:t>Make a positive contribution to the school community and general society;</w:t>
      </w:r>
    </w:p>
    <w:p w:rsidRPr="0061293F" w:rsidR="00BF6E3A" w:rsidP="00D43737" w:rsidRDefault="00BF6E3A" w14:paraId="5DB6CE6A" w14:textId="352041FF">
      <w:pPr>
        <w:pStyle w:val="Style"/>
        <w:numPr>
          <w:ilvl w:val="0"/>
          <w:numId w:val="3"/>
        </w:numPr>
        <w:spacing w:after="120"/>
        <w:rPr>
          <w:rFonts w:asciiTheme="minorHAnsi" w:hAnsiTheme="minorHAnsi" w:cstheme="minorHAnsi"/>
          <w:sz w:val="22"/>
          <w:szCs w:val="22"/>
        </w:rPr>
      </w:pPr>
      <w:r w:rsidRPr="0061293F">
        <w:rPr>
          <w:rFonts w:asciiTheme="minorHAnsi" w:hAnsiTheme="minorHAnsi" w:cstheme="minorHAnsi"/>
          <w:sz w:val="22"/>
          <w:szCs w:val="22"/>
        </w:rPr>
        <w:t xml:space="preserve">Achieve social and economic </w:t>
      </w:r>
      <w:r w:rsidRPr="0061293F">
        <w:rPr>
          <w:rFonts w:asciiTheme="minorHAnsi" w:hAnsiTheme="minorHAnsi" w:cstheme="minorHAnsi"/>
          <w:sz w:val="22"/>
          <w:szCs w:val="22"/>
        </w:rPr>
        <w:t>wellbeing</w:t>
      </w:r>
      <w:r w:rsidRPr="0061293F">
        <w:rPr>
          <w:rFonts w:asciiTheme="minorHAnsi" w:hAnsiTheme="minorHAnsi" w:cstheme="minorHAnsi"/>
          <w:sz w:val="22"/>
          <w:szCs w:val="22"/>
        </w:rPr>
        <w:t>.</w:t>
      </w:r>
    </w:p>
    <w:p w:rsidRPr="0061293F" w:rsidR="001D6459" w:rsidP="00FB05E6" w:rsidRDefault="00621FDA" w14:paraId="49199D10" w14:textId="77777777">
      <w:pPr>
        <w:pStyle w:val="Style"/>
        <w:spacing w:before="120" w:after="120"/>
        <w:ind w:left="567"/>
        <w:rPr>
          <w:rFonts w:asciiTheme="minorHAnsi" w:hAnsiTheme="minorHAnsi" w:cstheme="minorHAnsi"/>
          <w:sz w:val="22"/>
          <w:szCs w:val="22"/>
        </w:rPr>
      </w:pPr>
      <w:r w:rsidRPr="0061293F">
        <w:rPr>
          <w:rFonts w:asciiTheme="minorHAnsi" w:hAnsiTheme="minorHAnsi" w:cstheme="minorHAnsi"/>
          <w:color w:val="000000" w:themeColor="text1"/>
          <w:sz w:val="22"/>
          <w:szCs w:val="22"/>
        </w:rPr>
        <w:t>The</w:t>
      </w:r>
      <w:r w:rsidRPr="0061293F" w:rsidR="001D6459">
        <w:rPr>
          <w:rFonts w:asciiTheme="minorHAnsi" w:hAnsiTheme="minorHAnsi" w:cstheme="minorHAnsi"/>
          <w:sz w:val="22"/>
          <w:szCs w:val="22"/>
        </w:rPr>
        <w:t xml:space="preserve"> </w:t>
      </w:r>
      <w:proofErr w:type="gramStart"/>
      <w:r w:rsidRPr="0061293F" w:rsidR="001D6459">
        <w:rPr>
          <w:rFonts w:asciiTheme="minorHAnsi" w:hAnsiTheme="minorHAnsi" w:cstheme="minorHAnsi"/>
          <w:sz w:val="22"/>
          <w:szCs w:val="22"/>
        </w:rPr>
        <w:t>School</w:t>
      </w:r>
      <w:proofErr w:type="gramEnd"/>
      <w:r w:rsidRPr="0061293F" w:rsidR="001D6459">
        <w:rPr>
          <w:rFonts w:asciiTheme="minorHAnsi" w:hAnsiTheme="minorHAnsi" w:cstheme="minorHAnsi"/>
          <w:sz w:val="22"/>
          <w:szCs w:val="22"/>
        </w:rPr>
        <w:t xml:space="preserve"> regards Child Protection as an essential task of </w:t>
      </w:r>
      <w:r w:rsidRPr="0061293F" w:rsidR="001D6459">
        <w:rPr>
          <w:rFonts w:asciiTheme="minorHAnsi" w:hAnsiTheme="minorHAnsi" w:cstheme="minorHAnsi"/>
          <w:b/>
          <w:bCs/>
          <w:sz w:val="22"/>
          <w:szCs w:val="22"/>
          <w:u w:val="single"/>
        </w:rPr>
        <w:t>all</w:t>
      </w:r>
      <w:r w:rsidRPr="0061293F" w:rsidR="001D6459">
        <w:rPr>
          <w:rFonts w:asciiTheme="minorHAnsi" w:hAnsiTheme="minorHAnsi" w:cstheme="minorHAnsi"/>
          <w:b/>
          <w:bCs/>
          <w:sz w:val="22"/>
          <w:szCs w:val="22"/>
        </w:rPr>
        <w:t xml:space="preserve"> </w:t>
      </w:r>
      <w:r w:rsidRPr="0061293F" w:rsidR="001D6459">
        <w:rPr>
          <w:rFonts w:asciiTheme="minorHAnsi" w:hAnsiTheme="minorHAnsi" w:cstheme="minorHAnsi"/>
          <w:sz w:val="22"/>
          <w:szCs w:val="22"/>
        </w:rPr>
        <w:t xml:space="preserve">its staff, governors and visitors/volunteers who come into school. </w:t>
      </w:r>
      <w:r w:rsidRPr="0061293F" w:rsidR="00BF6E3A">
        <w:rPr>
          <w:rFonts w:asciiTheme="minorHAnsi" w:hAnsiTheme="minorHAnsi" w:cstheme="minorHAnsi"/>
          <w:sz w:val="22"/>
          <w:szCs w:val="22"/>
        </w:rPr>
        <w:t xml:space="preserve"> </w:t>
      </w:r>
      <w:r w:rsidRPr="0061293F" w:rsidR="001D6459">
        <w:rPr>
          <w:rFonts w:asciiTheme="minorHAnsi" w:hAnsiTheme="minorHAnsi" w:cstheme="minorHAnsi"/>
          <w:sz w:val="22"/>
          <w:szCs w:val="22"/>
        </w:rPr>
        <w:t xml:space="preserve">We are committed to protecting </w:t>
      </w:r>
      <w:r w:rsidRPr="0061293F" w:rsidR="00BF6E3A">
        <w:rPr>
          <w:rFonts w:asciiTheme="minorHAnsi" w:hAnsiTheme="minorHAnsi" w:cstheme="minorHAnsi"/>
          <w:sz w:val="22"/>
          <w:szCs w:val="22"/>
        </w:rPr>
        <w:t>and safeguarding</w:t>
      </w:r>
      <w:r w:rsidRPr="0061293F" w:rsidR="001D6459">
        <w:rPr>
          <w:rFonts w:asciiTheme="minorHAnsi" w:hAnsiTheme="minorHAnsi" w:cstheme="minorHAnsi"/>
          <w:sz w:val="22"/>
          <w:szCs w:val="22"/>
        </w:rPr>
        <w:t xml:space="preserve"> pupils in school. </w:t>
      </w:r>
    </w:p>
    <w:p w:rsidRPr="0061293F" w:rsidR="00F620FD" w:rsidP="00F620FD" w:rsidRDefault="00F620FD" w14:paraId="76AB3F82" w14:textId="77777777">
      <w:pPr>
        <w:pStyle w:val="Style"/>
        <w:spacing w:before="120" w:after="120"/>
        <w:ind w:left="567"/>
        <w:rPr>
          <w:rFonts w:asciiTheme="minorHAnsi" w:hAnsiTheme="minorHAnsi" w:cstheme="minorHAnsi"/>
          <w:sz w:val="22"/>
          <w:szCs w:val="22"/>
        </w:rPr>
      </w:pPr>
      <w:r w:rsidRPr="0061293F">
        <w:rPr>
          <w:rFonts w:asciiTheme="minorHAnsi" w:hAnsiTheme="minorHAnsi" w:cstheme="minorHAnsi"/>
          <w:sz w:val="22"/>
          <w:szCs w:val="22"/>
        </w:rPr>
        <w:t xml:space="preserve">There is no place for extremist views of any kind in our school, whether from internal sources – pupils, staff, visiting adults, governors etc. or external sources – school community, external agencies or individuals. </w:t>
      </w:r>
    </w:p>
    <w:p w:rsidRPr="0061293F" w:rsidR="00F620FD" w:rsidP="00F620FD" w:rsidRDefault="00F620FD" w14:paraId="22B0501F" w14:textId="10C9A836">
      <w:pPr>
        <w:pStyle w:val="Style"/>
        <w:spacing w:before="120" w:after="120"/>
        <w:ind w:left="567"/>
        <w:rPr>
          <w:rFonts w:asciiTheme="minorHAnsi" w:hAnsiTheme="minorHAnsi"/>
        </w:rPr>
      </w:pPr>
      <w:r w:rsidRPr="0061293F">
        <w:rPr>
          <w:rFonts w:asciiTheme="minorHAnsi" w:hAnsiTheme="minorHAnsi" w:cstheme="minorHAnsi"/>
          <w:sz w:val="22"/>
          <w:szCs w:val="22"/>
        </w:rPr>
        <w:t xml:space="preserve">Any prejudice, discrimination or extremist views, including derogatory language, displayed by pupils, staff, visitors or parents will always be challenged and, where appropriate, dealt with.  Where misconduct by a teacher is proven, the matter will be referred to the </w:t>
      </w:r>
      <w:bookmarkStart w:name="_Hlk524104708" w:id="52"/>
      <w:r w:rsidRPr="0061293F" w:rsidR="00663918">
        <w:rPr>
          <w:rFonts w:asciiTheme="minorHAnsi" w:hAnsiTheme="minorHAnsi" w:cstheme="minorHAnsi"/>
          <w:sz w:val="22"/>
          <w:szCs w:val="22"/>
        </w:rPr>
        <w:t xml:space="preserve">Teaching Regulation Agency (TRA) </w:t>
      </w:r>
      <w:bookmarkEnd w:id="52"/>
      <w:r w:rsidRPr="0061293F">
        <w:rPr>
          <w:rFonts w:asciiTheme="minorHAnsi" w:hAnsiTheme="minorHAnsi" w:cstheme="minorHAnsi"/>
          <w:sz w:val="22"/>
          <w:szCs w:val="22"/>
        </w:rPr>
        <w:t>for their consideration.  Misconduct by other staff will be dealt with under normal school disciplinary procedures.</w:t>
      </w:r>
    </w:p>
    <w:p w:rsidRPr="0061293F" w:rsidR="003D66D6" w:rsidP="00F620FD" w:rsidRDefault="00F620FD" w14:paraId="60FE6C55" w14:textId="77777777">
      <w:pPr>
        <w:pStyle w:val="Style"/>
        <w:spacing w:after="120"/>
        <w:ind w:left="567"/>
        <w:rPr>
          <w:rFonts w:asciiTheme="minorHAnsi" w:hAnsiTheme="minorHAnsi" w:cstheme="minorHAnsi"/>
          <w:sz w:val="22"/>
          <w:szCs w:val="22"/>
        </w:rPr>
      </w:pPr>
      <w:r w:rsidRPr="0061293F">
        <w:rPr>
          <w:rFonts w:asciiTheme="minorHAnsi" w:hAnsiTheme="minorHAnsi" w:cstheme="minorHAnsi"/>
          <w:sz w:val="22"/>
          <w:szCs w:val="22"/>
        </w:rPr>
        <w:t>We encourage pupils to respect the fundamental British values of democracy, the rule of law, individual liberty and mutual respect, and tolerance of those with different faiths and beliefs.  We ensure that partisan political views are not promoted in the teaching of any subject in the school and</w:t>
      </w:r>
      <w:r w:rsidRPr="0061293F" w:rsidR="00387C40">
        <w:rPr>
          <w:rFonts w:asciiTheme="minorHAnsi" w:hAnsiTheme="minorHAnsi" w:cstheme="minorHAnsi"/>
          <w:sz w:val="22"/>
          <w:szCs w:val="22"/>
        </w:rPr>
        <w:t>,</w:t>
      </w:r>
      <w:r w:rsidRPr="0061293F">
        <w:rPr>
          <w:rFonts w:asciiTheme="minorHAnsi" w:hAnsiTheme="minorHAnsi" w:cstheme="minorHAnsi"/>
          <w:sz w:val="22"/>
          <w:szCs w:val="22"/>
        </w:rPr>
        <w:t xml:space="preserve"> where political issues are brought to the attention of the pupils, reasonably practicable steps are taken to offer a balanced presentation of opposing views</w:t>
      </w:r>
      <w:r w:rsidRPr="0061293F" w:rsidR="00F91368">
        <w:rPr>
          <w:rFonts w:asciiTheme="minorHAnsi" w:hAnsiTheme="minorHAnsi" w:cstheme="minorHAnsi"/>
          <w:sz w:val="22"/>
          <w:szCs w:val="22"/>
        </w:rPr>
        <w:t xml:space="preserve"> to pupils</w:t>
      </w:r>
      <w:r w:rsidRPr="0061293F">
        <w:rPr>
          <w:rFonts w:asciiTheme="minorHAnsi" w:hAnsiTheme="minorHAnsi" w:cstheme="minorHAnsi"/>
          <w:sz w:val="22"/>
          <w:szCs w:val="22"/>
        </w:rPr>
        <w:t>.</w:t>
      </w:r>
    </w:p>
    <w:p w:rsidRPr="0061293F" w:rsidR="001D6459" w:rsidP="00FB05E6" w:rsidRDefault="001D6459" w14:paraId="1B8EE620" w14:textId="3190A83B">
      <w:pPr>
        <w:autoSpaceDE w:val="0"/>
        <w:autoSpaceDN w:val="0"/>
        <w:adjustRightInd w:val="0"/>
        <w:spacing w:after="120"/>
        <w:ind w:left="567"/>
        <w:rPr>
          <w:rFonts w:asciiTheme="minorHAnsi" w:hAnsiTheme="minorHAnsi" w:cstheme="minorHAnsi"/>
          <w:szCs w:val="22"/>
        </w:rPr>
      </w:pPr>
      <w:r w:rsidRPr="0061293F">
        <w:rPr>
          <w:rFonts w:asciiTheme="minorHAnsi" w:hAnsiTheme="minorHAnsi" w:cstheme="minorHAnsi"/>
          <w:szCs w:val="22"/>
        </w:rPr>
        <w:t>The use of circle time and assembly time help to develop appropriate attitudes in our children and makes them aware of the impact of their decisions on others</w:t>
      </w:r>
      <w:r w:rsidRPr="00A50D8D" w:rsidR="00A50D8D">
        <w:rPr>
          <w:rFonts w:asciiTheme="minorHAnsi" w:hAnsiTheme="minorHAnsi" w:cstheme="minorHAnsi"/>
          <w:i/>
          <w:szCs w:val="22"/>
        </w:rPr>
        <w:t>.</w:t>
      </w:r>
    </w:p>
    <w:p w:rsidRPr="006804AC" w:rsidR="001D6459" w:rsidP="00FB05E6" w:rsidRDefault="001D6459" w14:paraId="541F2D05" w14:textId="5E23D30E">
      <w:pPr>
        <w:autoSpaceDE w:val="0"/>
        <w:autoSpaceDN w:val="0"/>
        <w:adjustRightInd w:val="0"/>
        <w:spacing w:after="120"/>
        <w:ind w:left="567"/>
        <w:rPr>
          <w:rFonts w:asciiTheme="minorHAnsi" w:hAnsiTheme="minorHAnsi" w:cstheme="minorHAnsi"/>
          <w:szCs w:val="22"/>
        </w:rPr>
      </w:pPr>
      <w:r w:rsidRPr="0061293F">
        <w:rPr>
          <w:rFonts w:asciiTheme="minorHAnsi" w:hAnsiTheme="minorHAnsi" w:cstheme="minorHAnsi"/>
          <w:szCs w:val="22"/>
        </w:rPr>
        <w:t xml:space="preserve">We will ensure </w:t>
      </w:r>
      <w:r w:rsidRPr="0061293F">
        <w:rPr>
          <w:rFonts w:asciiTheme="minorHAnsi" w:hAnsiTheme="minorHAnsi" w:eastAsiaTheme="minorHAnsi" w:cstheme="minorHAnsi"/>
          <w:szCs w:val="22"/>
        </w:rPr>
        <w:t xml:space="preserve">the content of the curriculum includes social and emotional aspects of learning and that child protection is included in the curriculum </w:t>
      </w:r>
      <w:r w:rsidRPr="0061293F" w:rsidR="00765EC8">
        <w:rPr>
          <w:rFonts w:asciiTheme="minorHAnsi" w:hAnsiTheme="minorHAnsi" w:eastAsiaTheme="minorHAnsi" w:cstheme="minorHAnsi"/>
          <w:szCs w:val="22"/>
        </w:rPr>
        <w:t xml:space="preserve">(including online) </w:t>
      </w:r>
      <w:r w:rsidRPr="0061293F">
        <w:rPr>
          <w:rFonts w:asciiTheme="minorHAnsi" w:hAnsiTheme="minorHAnsi" w:eastAsiaTheme="minorHAnsi" w:cstheme="minorHAnsi"/>
          <w:szCs w:val="22"/>
        </w:rPr>
        <w:t>to help children stay safe, recognise when they don’t feel safe and identify who they might/can talk to</w:t>
      </w:r>
      <w:r w:rsidRPr="0061293F">
        <w:rPr>
          <w:rFonts w:asciiTheme="minorHAnsi" w:hAnsiTheme="minorHAnsi" w:cstheme="minorHAnsi"/>
          <w:szCs w:val="22"/>
        </w:rPr>
        <w:t xml:space="preserve">.  We provide a </w:t>
      </w:r>
      <w:r w:rsidRPr="0061293F">
        <w:rPr>
          <w:rFonts w:asciiTheme="minorHAnsi" w:hAnsiTheme="minorHAnsi" w:eastAsiaTheme="minorHAnsi" w:cstheme="minorHAnsi"/>
          <w:szCs w:val="22"/>
        </w:rPr>
        <w:t xml:space="preserve">curriculum that will help to equip our children with the skills they need including materials and learning experiences that will encourage </w:t>
      </w:r>
      <w:r w:rsidRPr="0061293F" w:rsidR="00BA0192">
        <w:rPr>
          <w:rFonts w:asciiTheme="minorHAnsi" w:hAnsiTheme="minorHAnsi" w:eastAsiaTheme="minorHAnsi" w:cstheme="minorHAnsi"/>
          <w:szCs w:val="22"/>
        </w:rPr>
        <w:t>them</w:t>
      </w:r>
      <w:r w:rsidRPr="0061293F">
        <w:rPr>
          <w:rFonts w:asciiTheme="minorHAnsi" w:hAnsiTheme="minorHAnsi" w:eastAsiaTheme="minorHAnsi" w:cstheme="minorHAnsi"/>
          <w:szCs w:val="22"/>
        </w:rPr>
        <w:t xml:space="preserve"> to develop essential life skills and protective behaviours</w:t>
      </w:r>
      <w:r w:rsidRPr="003739EB">
        <w:rPr>
          <w:rFonts w:asciiTheme="minorHAnsi" w:hAnsiTheme="minorHAnsi" w:eastAsiaTheme="minorHAnsi" w:cstheme="minorHAnsi"/>
          <w:szCs w:val="22"/>
        </w:rPr>
        <w:t xml:space="preserve">.  </w:t>
      </w:r>
      <w:r w:rsidRPr="003739EB" w:rsidR="00794366">
        <w:rPr>
          <w:rFonts w:asciiTheme="minorHAnsi" w:hAnsiTheme="minorHAnsi" w:eastAsiaTheme="minorHAnsi" w:cstheme="minorHAnsi"/>
          <w:szCs w:val="22"/>
        </w:rPr>
        <w:t xml:space="preserve">We recognise that a more personalised or contextualised approach may be required for more vulnerable children, victims of abuse and some SEND children.  </w:t>
      </w:r>
      <w:r w:rsidRPr="003739EB">
        <w:rPr>
          <w:rFonts w:asciiTheme="minorHAnsi" w:hAnsiTheme="minorHAnsi" w:cstheme="minorHAnsi"/>
          <w:szCs w:val="22"/>
        </w:rPr>
        <w:t>The PSHE (Personal, Social</w:t>
      </w:r>
      <w:r w:rsidRPr="003739EB" w:rsidR="00765EC8">
        <w:rPr>
          <w:rFonts w:asciiTheme="minorHAnsi" w:hAnsiTheme="minorHAnsi" w:cstheme="minorHAnsi"/>
          <w:szCs w:val="22"/>
        </w:rPr>
        <w:t>,</w:t>
      </w:r>
      <w:r w:rsidRPr="003739EB">
        <w:rPr>
          <w:rFonts w:asciiTheme="minorHAnsi" w:hAnsiTheme="minorHAnsi" w:cstheme="minorHAnsi"/>
          <w:szCs w:val="22"/>
        </w:rPr>
        <w:t xml:space="preserve"> Health </w:t>
      </w:r>
      <w:r w:rsidRPr="003739EB" w:rsidR="00765EC8">
        <w:rPr>
          <w:rFonts w:asciiTheme="minorHAnsi" w:hAnsiTheme="minorHAnsi" w:cstheme="minorHAnsi"/>
          <w:szCs w:val="22"/>
        </w:rPr>
        <w:t xml:space="preserve">and Economic Education) </w:t>
      </w:r>
      <w:r w:rsidRPr="003739EB" w:rsidR="006F6F57">
        <w:rPr>
          <w:rFonts w:asciiTheme="minorHAnsi" w:hAnsiTheme="minorHAnsi" w:cstheme="minorHAnsi"/>
          <w:szCs w:val="22"/>
        </w:rPr>
        <w:t>c</w:t>
      </w:r>
      <w:r w:rsidRPr="003739EB" w:rsidR="00765EC8">
        <w:rPr>
          <w:rFonts w:asciiTheme="minorHAnsi" w:hAnsiTheme="minorHAnsi" w:cstheme="minorHAnsi"/>
          <w:szCs w:val="22"/>
        </w:rPr>
        <w:t>urriculum and</w:t>
      </w:r>
      <w:r w:rsidRPr="003739EB" w:rsidR="006F6F57">
        <w:rPr>
          <w:rFonts w:asciiTheme="minorHAnsi" w:hAnsiTheme="minorHAnsi" w:cstheme="minorHAnsi"/>
          <w:szCs w:val="22"/>
        </w:rPr>
        <w:t>,</w:t>
      </w:r>
      <w:r w:rsidRPr="003739EB" w:rsidR="00765EC8">
        <w:rPr>
          <w:rFonts w:asciiTheme="minorHAnsi" w:hAnsiTheme="minorHAnsi" w:cstheme="minorHAnsi"/>
          <w:szCs w:val="22"/>
        </w:rPr>
        <w:t xml:space="preserve"> where relevant,</w:t>
      </w:r>
      <w:r w:rsidRPr="0061293F" w:rsidR="00765EC8">
        <w:rPr>
          <w:rFonts w:asciiTheme="minorHAnsi" w:hAnsiTheme="minorHAnsi" w:cstheme="minorHAnsi"/>
          <w:szCs w:val="22"/>
        </w:rPr>
        <w:t xml:space="preserve"> </w:t>
      </w:r>
      <w:bookmarkStart w:name="_Hlk18925746" w:id="53"/>
      <w:r w:rsidRPr="0061293F" w:rsidR="00E54CD7">
        <w:rPr>
          <w:rFonts w:asciiTheme="minorHAnsi" w:hAnsiTheme="minorHAnsi" w:cstheme="minorHAnsi"/>
          <w:color w:val="222222"/>
          <w:szCs w:val="22"/>
        </w:rPr>
        <w:t>Relationships Education, RSE and Health Education</w:t>
      </w:r>
      <w:r w:rsidRPr="0061293F" w:rsidR="00C10ADA">
        <w:rPr>
          <w:rFonts w:asciiTheme="minorHAnsi" w:hAnsiTheme="minorHAnsi" w:cstheme="minorHAnsi"/>
          <w:szCs w:val="22"/>
        </w:rPr>
        <w:t xml:space="preserve"> </w:t>
      </w:r>
      <w:bookmarkEnd w:id="53"/>
      <w:r w:rsidRPr="0061293F">
        <w:rPr>
          <w:rFonts w:asciiTheme="minorHAnsi" w:hAnsiTheme="minorHAnsi" w:cstheme="minorHAnsi"/>
          <w:szCs w:val="22"/>
        </w:rPr>
        <w:t xml:space="preserve">will include elements of how children can recognise </w:t>
      </w:r>
      <w:r w:rsidRPr="0061293F">
        <w:rPr>
          <w:rFonts w:asciiTheme="minorHAnsi" w:hAnsiTheme="minorHAnsi" w:cstheme="minorHAnsi"/>
          <w:szCs w:val="22"/>
        </w:rPr>
        <w:t>different</w:t>
      </w:r>
      <w:r w:rsidRPr="0061293F" w:rsidR="001F32DC">
        <w:rPr>
          <w:rFonts w:asciiTheme="minorHAnsi" w:hAnsiTheme="minorHAnsi" w:cstheme="minorHAnsi"/>
          <w:szCs w:val="22"/>
        </w:rPr>
        <w:t xml:space="preserve"> risks in different situations </w:t>
      </w:r>
      <w:r w:rsidRPr="0061293F">
        <w:rPr>
          <w:rFonts w:asciiTheme="minorHAnsi" w:hAnsiTheme="minorHAnsi" w:cstheme="minorHAnsi"/>
          <w:szCs w:val="22"/>
        </w:rPr>
        <w:t>and how to behave in response</w:t>
      </w:r>
      <w:r w:rsidRPr="0061293F" w:rsidR="001F32DC">
        <w:rPr>
          <w:rFonts w:asciiTheme="minorHAnsi" w:hAnsiTheme="minorHAnsi" w:cstheme="minorHAnsi"/>
          <w:szCs w:val="22"/>
        </w:rPr>
        <w:t xml:space="preserve">.  It will </w:t>
      </w:r>
      <w:r w:rsidRPr="0061293F">
        <w:rPr>
          <w:rFonts w:asciiTheme="minorHAnsi" w:hAnsiTheme="minorHAnsi" w:cstheme="minorHAnsi"/>
          <w:szCs w:val="22"/>
        </w:rPr>
        <w:t xml:space="preserve">equip </w:t>
      </w:r>
      <w:r w:rsidRPr="0061293F" w:rsidR="001F32DC">
        <w:rPr>
          <w:rFonts w:asciiTheme="minorHAnsi" w:hAnsiTheme="minorHAnsi" w:cstheme="minorHAnsi"/>
          <w:szCs w:val="22"/>
        </w:rPr>
        <w:t xml:space="preserve">children </w:t>
      </w:r>
      <w:r w:rsidRPr="0061293F">
        <w:rPr>
          <w:rFonts w:asciiTheme="minorHAnsi" w:hAnsiTheme="minorHAnsi" w:cstheme="minorHAnsi"/>
          <w:szCs w:val="22"/>
        </w:rPr>
        <w:t xml:space="preserve">with the skills needed to keep themselves safe and empower them to feel safe.  </w:t>
      </w:r>
      <w:bookmarkStart w:name="_Hlk211351537" w:id="54"/>
      <w:r w:rsidR="00794366">
        <w:rPr>
          <w:rFonts w:asciiTheme="minorHAnsi" w:hAnsiTheme="minorHAnsi" w:cstheme="minorHAnsi"/>
          <w:szCs w:val="22"/>
        </w:rPr>
        <w:t xml:space="preserve">Reference will be made to </w:t>
      </w:r>
      <w:r w:rsidRPr="006804AC" w:rsidR="00794366">
        <w:rPr>
          <w:rFonts w:asciiTheme="minorHAnsi" w:hAnsiTheme="minorHAnsi" w:cstheme="minorHAnsi"/>
          <w:szCs w:val="22"/>
        </w:rPr>
        <w:t xml:space="preserve">the </w:t>
      </w:r>
      <w:r w:rsidRPr="006804AC" w:rsidR="00EE02B1">
        <w:rPr>
          <w:rFonts w:asciiTheme="minorHAnsi" w:hAnsiTheme="minorHAnsi" w:cstheme="minorHAnsi"/>
          <w:szCs w:val="22"/>
        </w:rPr>
        <w:t xml:space="preserve">DfE </w:t>
      </w:r>
      <w:r w:rsidRPr="006804AC" w:rsidR="00794366">
        <w:rPr>
          <w:rFonts w:asciiTheme="minorHAnsi" w:hAnsiTheme="minorHAnsi" w:cstheme="minorHAnsi"/>
          <w:szCs w:val="22"/>
        </w:rPr>
        <w:t xml:space="preserve">statutory guidance </w:t>
      </w:r>
      <w:bookmarkStart w:name="_Hlk212820684" w:id="55"/>
      <w:r w:rsidR="0007205F">
        <w:fldChar w:fldCharType="begin"/>
      </w:r>
      <w:r w:rsidR="0007205F">
        <w:instrText>HYPERLINK "https://www.gov.uk/government/publications/relationships-education-relationships-and-sex-education-rse-and-health-education"</w:instrText>
      </w:r>
      <w:r w:rsidR="0007205F">
        <w:fldChar w:fldCharType="separate"/>
      </w:r>
      <w:r w:rsidRPr="006804AC" w:rsidR="0007205F">
        <w:rPr>
          <w:rStyle w:val="Hyperlink"/>
          <w:rFonts w:asciiTheme="minorHAnsi" w:hAnsiTheme="minorHAnsi" w:cstheme="minorHAnsi"/>
          <w:szCs w:val="22"/>
        </w:rPr>
        <w:t>Relationships Education, Relationships and Sex Education (RSE) and Health Education</w:t>
      </w:r>
      <w:r w:rsidR="0007205F">
        <w:fldChar w:fldCharType="end"/>
      </w:r>
      <w:r w:rsidRPr="006804AC" w:rsidR="00794366">
        <w:rPr>
          <w:rFonts w:asciiTheme="minorHAnsi" w:hAnsiTheme="minorHAnsi" w:cstheme="minorHAnsi"/>
          <w:szCs w:val="22"/>
        </w:rPr>
        <w:t>.</w:t>
      </w:r>
      <w:bookmarkEnd w:id="54"/>
      <w:bookmarkEnd w:id="55"/>
    </w:p>
    <w:p w:rsidRPr="006804AC" w:rsidR="001D6459" w:rsidP="00FB05E6" w:rsidRDefault="00621FDA" w14:paraId="4B0EF906" w14:textId="7EEBAD9F">
      <w:pPr>
        <w:autoSpaceDE w:val="0"/>
        <w:autoSpaceDN w:val="0"/>
        <w:adjustRightInd w:val="0"/>
        <w:spacing w:after="120"/>
        <w:ind w:left="567"/>
        <w:rPr>
          <w:rFonts w:asciiTheme="minorHAnsi" w:hAnsiTheme="minorHAnsi" w:cstheme="minorHAnsi"/>
          <w:szCs w:val="22"/>
        </w:rPr>
      </w:pPr>
      <w:r w:rsidRPr="006804AC">
        <w:rPr>
          <w:rFonts w:asciiTheme="minorHAnsi" w:hAnsiTheme="minorHAnsi" w:cstheme="minorHAnsi"/>
          <w:color w:val="000000" w:themeColor="text1"/>
          <w:szCs w:val="22"/>
        </w:rPr>
        <w:t>The</w:t>
      </w:r>
      <w:r w:rsidRPr="006804AC">
        <w:rPr>
          <w:rFonts w:asciiTheme="minorHAnsi" w:hAnsiTheme="minorHAnsi" w:cstheme="minorHAnsi"/>
          <w:szCs w:val="22"/>
        </w:rPr>
        <w:t xml:space="preserve"> </w:t>
      </w:r>
      <w:proofErr w:type="gramStart"/>
      <w:r w:rsidRPr="006804AC">
        <w:rPr>
          <w:rFonts w:asciiTheme="minorHAnsi" w:hAnsiTheme="minorHAnsi" w:cstheme="minorHAnsi"/>
          <w:szCs w:val="22"/>
        </w:rPr>
        <w:t>School</w:t>
      </w:r>
      <w:proofErr w:type="gramEnd"/>
      <w:r w:rsidRPr="006804AC">
        <w:rPr>
          <w:rFonts w:asciiTheme="minorHAnsi" w:hAnsiTheme="minorHAnsi" w:cstheme="minorHAnsi"/>
          <w:szCs w:val="22"/>
        </w:rPr>
        <w:t xml:space="preserve"> </w:t>
      </w:r>
      <w:r w:rsidRPr="006804AC" w:rsidR="001D6459">
        <w:rPr>
          <w:rFonts w:asciiTheme="minorHAnsi" w:hAnsiTheme="minorHAnsi" w:eastAsiaTheme="minorHAnsi" w:cstheme="minorHAnsi"/>
          <w:szCs w:val="22"/>
        </w:rPr>
        <w:t xml:space="preserve">recognises the importance of creating and promoting a positive, supportive, neutral and secure environment where pupils can develop a sense of being valued and heard </w:t>
      </w:r>
      <w:r w:rsidRPr="006804AC" w:rsidR="001D6459">
        <w:rPr>
          <w:rFonts w:asciiTheme="minorHAnsi" w:hAnsiTheme="minorHAnsi" w:cstheme="minorHAnsi"/>
          <w:szCs w:val="22"/>
        </w:rPr>
        <w:t>and where they feel safe, secure and respected.</w:t>
      </w:r>
    </w:p>
    <w:p w:rsidRPr="0061293F" w:rsidR="001D6459" w:rsidP="00BF6E3A" w:rsidRDefault="000C3657" w14:paraId="18743DB7" w14:textId="1592BC0C">
      <w:pPr>
        <w:autoSpaceDE w:val="0"/>
        <w:autoSpaceDN w:val="0"/>
        <w:adjustRightInd w:val="0"/>
        <w:spacing w:after="120"/>
        <w:ind w:left="567"/>
        <w:rPr>
          <w:rFonts w:asciiTheme="minorHAnsi" w:hAnsiTheme="minorHAnsi" w:eastAsiaTheme="minorHAnsi" w:cstheme="minorHAnsi"/>
          <w:szCs w:val="22"/>
        </w:rPr>
      </w:pPr>
      <w:r w:rsidRPr="006804AC">
        <w:rPr>
          <w:rFonts w:asciiTheme="minorHAnsi" w:hAnsiTheme="minorHAnsi" w:eastAsiaTheme="minorHAnsi" w:cstheme="minorHAnsi"/>
          <w:szCs w:val="22"/>
        </w:rPr>
        <w:t xml:space="preserve">We are aware that </w:t>
      </w:r>
      <w:r w:rsidR="00841447">
        <w:rPr>
          <w:rFonts w:asciiTheme="minorHAnsi" w:hAnsiTheme="minorHAnsi" w:eastAsiaTheme="minorHAnsi" w:cstheme="minorHAnsi"/>
          <w:szCs w:val="22"/>
        </w:rPr>
        <w:t>children</w:t>
      </w:r>
      <w:r w:rsidRPr="006804AC">
        <w:rPr>
          <w:rFonts w:asciiTheme="minorHAnsi" w:hAnsiTheme="minorHAnsi" w:eastAsiaTheme="minorHAnsi" w:cstheme="minorHAnsi"/>
          <w:szCs w:val="22"/>
        </w:rPr>
        <w:t xml:space="preserve"> </w:t>
      </w:r>
      <w:r w:rsidRPr="006804AC" w:rsidR="005604BD">
        <w:rPr>
          <w:rFonts w:asciiTheme="minorHAnsi" w:hAnsiTheme="minorHAnsi" w:eastAsiaTheme="minorHAnsi" w:cstheme="minorHAnsi"/>
          <w:szCs w:val="22"/>
        </w:rPr>
        <w:t xml:space="preserve">may be susceptible </w:t>
      </w:r>
      <w:r w:rsidRPr="006804AC">
        <w:rPr>
          <w:rFonts w:asciiTheme="minorHAnsi" w:hAnsiTheme="minorHAnsi" w:eastAsiaTheme="minorHAnsi" w:cstheme="minorHAnsi"/>
          <w:szCs w:val="22"/>
        </w:rPr>
        <w:t>to extremist influences or prejudiced views from an</w:t>
      </w:r>
      <w:r w:rsidRPr="0061293F">
        <w:rPr>
          <w:rFonts w:asciiTheme="minorHAnsi" w:hAnsiTheme="minorHAnsi" w:eastAsiaTheme="minorHAnsi" w:cstheme="minorHAnsi"/>
          <w:szCs w:val="22"/>
        </w:rPr>
        <w:t xml:space="preserve"> early age which </w:t>
      </w:r>
      <w:r w:rsidRPr="0061293F" w:rsidR="006954E4">
        <w:rPr>
          <w:rFonts w:asciiTheme="minorHAnsi" w:hAnsiTheme="minorHAnsi" w:eastAsiaTheme="minorHAnsi" w:cstheme="minorHAnsi"/>
          <w:szCs w:val="22"/>
        </w:rPr>
        <w:t>originate</w:t>
      </w:r>
      <w:r w:rsidRPr="0061293F">
        <w:rPr>
          <w:rFonts w:asciiTheme="minorHAnsi" w:hAnsiTheme="minorHAnsi" w:eastAsiaTheme="minorHAnsi" w:cstheme="minorHAnsi"/>
          <w:szCs w:val="22"/>
        </w:rPr>
        <w:t xml:space="preserve"> from a variety of sources and media, including via the internet, and at times pupils may themselves reflect or display views that may be discriminatory, prejudiced or extremist, including using derogatory language.</w:t>
      </w:r>
      <w:r w:rsidRPr="0061293F" w:rsidR="00261C03">
        <w:rPr>
          <w:rFonts w:asciiTheme="minorHAnsi" w:hAnsiTheme="minorHAnsi" w:eastAsiaTheme="minorHAnsi" w:cstheme="minorHAnsi"/>
          <w:szCs w:val="22"/>
        </w:rPr>
        <w:t xml:space="preserve">  </w:t>
      </w:r>
      <w:r w:rsidRPr="0061293F" w:rsidR="009C1BCD">
        <w:rPr>
          <w:rFonts w:asciiTheme="minorHAnsi" w:hAnsiTheme="minorHAnsi" w:eastAsiaTheme="minorHAnsi" w:cstheme="minorHAnsi"/>
          <w:szCs w:val="22"/>
        </w:rPr>
        <w:t>It is imperative that our pupils and parents see our school as a safe place where they can discuss and explore controversial issues safely and in an unbiased way and where our teachers and other adults</w:t>
      </w:r>
      <w:r w:rsidRPr="0061293F" w:rsidR="00BF6E3A">
        <w:rPr>
          <w:rFonts w:asciiTheme="minorHAnsi" w:hAnsiTheme="minorHAnsi" w:eastAsiaTheme="minorHAnsi" w:cstheme="minorHAnsi"/>
          <w:szCs w:val="22"/>
        </w:rPr>
        <w:t xml:space="preserve"> encourage and facilitate this.</w:t>
      </w:r>
    </w:p>
    <w:p w:rsidRPr="0061293F" w:rsidR="00CF1673" w:rsidP="00BF6E3A" w:rsidRDefault="00CF1673" w14:paraId="3E70437D" w14:textId="7D56FDD4">
      <w:pPr>
        <w:autoSpaceDE w:val="0"/>
        <w:autoSpaceDN w:val="0"/>
        <w:adjustRightInd w:val="0"/>
        <w:spacing w:after="120"/>
        <w:ind w:left="567"/>
        <w:rPr>
          <w:rFonts w:asciiTheme="minorHAnsi" w:hAnsiTheme="minorHAnsi" w:eastAsiaTheme="minorHAnsi" w:cstheme="minorHAnsi"/>
          <w:szCs w:val="22"/>
        </w:rPr>
      </w:pPr>
      <w:bookmarkStart w:name="_Hlk27125633" w:id="56"/>
      <w:r w:rsidRPr="0061293F">
        <w:rPr>
          <w:rFonts w:asciiTheme="minorHAnsi" w:hAnsiTheme="minorHAnsi" w:cstheme="minorHAnsi"/>
          <w:color w:val="000000" w:themeColor="text1"/>
          <w:szCs w:val="22"/>
        </w:rPr>
        <w:t xml:space="preserve">Where a pupil is placed with an alternative provision provider, we recognise that as the host school, we remain responsible for the safeguarding of that pupil and will work closely with the alternative provision provider to ensure the needs of the pupil are appropriately met.  </w:t>
      </w:r>
      <w:r w:rsidRPr="003739EB" w:rsidR="005F5559">
        <w:rPr>
          <w:rFonts w:asciiTheme="minorHAnsi" w:hAnsiTheme="minorHAnsi" w:cstheme="minorHAnsi"/>
          <w:color w:val="000000" w:themeColor="text1"/>
          <w:szCs w:val="22"/>
        </w:rPr>
        <w:t>See Section 1</w:t>
      </w:r>
      <w:r w:rsidRPr="003739EB" w:rsidR="00F06F38">
        <w:rPr>
          <w:rFonts w:asciiTheme="minorHAnsi" w:hAnsiTheme="minorHAnsi" w:cstheme="minorHAnsi"/>
          <w:color w:val="000000" w:themeColor="text1"/>
          <w:szCs w:val="22"/>
        </w:rPr>
        <w:t>4</w:t>
      </w:r>
      <w:r w:rsidRPr="003739EB" w:rsidR="005F5559">
        <w:rPr>
          <w:rFonts w:asciiTheme="minorHAnsi" w:hAnsiTheme="minorHAnsi" w:cstheme="minorHAnsi"/>
          <w:color w:val="000000" w:themeColor="text1"/>
          <w:szCs w:val="22"/>
        </w:rPr>
        <w:t xml:space="preserve"> of procedures</w:t>
      </w:r>
      <w:r w:rsidRPr="0061293F" w:rsidR="005F5559">
        <w:rPr>
          <w:rFonts w:asciiTheme="minorHAnsi" w:hAnsiTheme="minorHAnsi" w:cstheme="minorHAnsi"/>
          <w:color w:val="000000" w:themeColor="text1"/>
          <w:szCs w:val="22"/>
        </w:rPr>
        <w:t xml:space="preserve"> below.</w:t>
      </w:r>
      <w:bookmarkEnd w:id="56"/>
    </w:p>
    <w:p w:rsidRPr="0061293F" w:rsidR="001D6459" w:rsidP="01872BF8" w:rsidRDefault="001D6459" w14:paraId="73D9DA1D" w14:textId="040AE973">
      <w:pPr>
        <w:pStyle w:val="Style"/>
        <w:spacing w:before="120" w:after="120"/>
        <w:ind w:left="567"/>
        <w:rPr>
          <w:rFonts w:ascii="Calibri" w:hAnsi="Calibri" w:cs="Calibri" w:asciiTheme="minorAscii" w:hAnsiTheme="minorAscii" w:cstheme="minorAscii"/>
          <w:color w:val="000000" w:themeColor="text1"/>
          <w:sz w:val="22"/>
          <w:szCs w:val="22"/>
        </w:rPr>
      </w:pPr>
      <w:r w:rsidRPr="01872BF8" w:rsidR="001D6459">
        <w:rPr>
          <w:rFonts w:ascii="Calibri" w:hAnsi="Calibri" w:cs="Calibri" w:asciiTheme="minorAscii" w:hAnsiTheme="minorAscii" w:cstheme="minorAscii"/>
          <w:color w:val="000000" w:themeColor="text1" w:themeTint="FF" w:themeShade="FF"/>
          <w:sz w:val="22"/>
          <w:szCs w:val="22"/>
        </w:rPr>
        <w:t xml:space="preserve">Every effort will be made to work in partnership with other agencies and seek to establish effective working relationships with parents and other colleagues so enabling the Governing Body </w:t>
      </w:r>
      <w:r w:rsidRPr="01872BF8" w:rsidR="001D6459">
        <w:rPr>
          <w:rFonts w:ascii="Calibri" w:hAnsi="Calibri" w:cs="Calibri" w:asciiTheme="minorAscii" w:hAnsiTheme="minorAscii" w:cstheme="minorAscii"/>
          <w:color w:val="000000" w:themeColor="text1" w:themeTint="FF" w:themeShade="FF"/>
          <w:sz w:val="22"/>
          <w:szCs w:val="22"/>
        </w:rPr>
        <w:t xml:space="preserve">to fulfil </w:t>
      </w:r>
      <w:r w:rsidRPr="01872BF8" w:rsidR="00CF33C1">
        <w:rPr>
          <w:rFonts w:ascii="Calibri" w:hAnsi="Calibri" w:cs="Calibri" w:asciiTheme="minorAscii" w:hAnsiTheme="minorAscii" w:cstheme="minorAscii"/>
          <w:color w:val="000000" w:themeColor="text1" w:themeTint="FF" w:themeShade="FF"/>
          <w:sz w:val="22"/>
          <w:szCs w:val="22"/>
        </w:rPr>
        <w:t>its</w:t>
      </w:r>
      <w:r w:rsidRPr="01872BF8" w:rsidR="001D6459">
        <w:rPr>
          <w:rFonts w:ascii="Calibri" w:hAnsi="Calibri" w:cs="Calibri" w:asciiTheme="minorAscii" w:hAnsiTheme="minorAscii" w:cstheme="minorAscii"/>
          <w:color w:val="000000" w:themeColor="text1" w:themeTint="FF" w:themeShade="FF"/>
          <w:sz w:val="22"/>
          <w:szCs w:val="22"/>
        </w:rPr>
        <w:t xml:space="preserve"> duty to have </w:t>
      </w:r>
      <w:r w:rsidRPr="01872BF8" w:rsidR="003513D6">
        <w:rPr>
          <w:rFonts w:ascii="Calibri" w:hAnsi="Calibri" w:cs="Calibri" w:asciiTheme="minorAscii" w:hAnsiTheme="minorAscii" w:cstheme="minorAscii"/>
          <w:color w:val="000000" w:themeColor="text1" w:themeTint="FF" w:themeShade="FF"/>
          <w:sz w:val="22"/>
          <w:szCs w:val="22"/>
        </w:rPr>
        <w:t xml:space="preserve">in place </w:t>
      </w:r>
      <w:r w:rsidRPr="01872BF8" w:rsidR="001D6459">
        <w:rPr>
          <w:rFonts w:ascii="Calibri" w:hAnsi="Calibri" w:cs="Calibri" w:asciiTheme="minorAscii" w:hAnsiTheme="minorAscii" w:cstheme="minorAscii"/>
          <w:sz w:val="22"/>
          <w:szCs w:val="22"/>
        </w:rPr>
        <w:t>arrangements about safeguarding and promoting the wel</w:t>
      </w:r>
      <w:r w:rsidRPr="01872BF8" w:rsidR="00AC6BA2">
        <w:rPr>
          <w:rFonts w:ascii="Calibri" w:hAnsi="Calibri" w:cs="Calibri" w:asciiTheme="minorAscii" w:hAnsiTheme="minorAscii" w:cstheme="minorAscii"/>
          <w:sz w:val="22"/>
          <w:szCs w:val="22"/>
        </w:rPr>
        <w:t xml:space="preserve">fare of children introduced by </w:t>
      </w:r>
      <w:r w:rsidRPr="01872BF8" w:rsidR="006F3EF0">
        <w:rPr>
          <w:rFonts w:ascii="Calibri" w:hAnsi="Calibri" w:cs="Calibri" w:asciiTheme="minorAscii" w:hAnsiTheme="minorAscii" w:cstheme="minorAscii"/>
          <w:sz w:val="22"/>
          <w:szCs w:val="22"/>
        </w:rPr>
        <w:t xml:space="preserve">Section 157 </w:t>
      </w:r>
      <w:r w:rsidRPr="01872BF8" w:rsidR="0001452C">
        <w:rPr>
          <w:rFonts w:ascii="Calibri" w:hAnsi="Calibri" w:cs="Calibri" w:asciiTheme="minorAscii" w:hAnsiTheme="minorAscii" w:cstheme="minorAscii"/>
          <w:sz w:val="22"/>
          <w:szCs w:val="22"/>
        </w:rPr>
        <w:t xml:space="preserve">the </w:t>
      </w:r>
      <w:r w:rsidRPr="01872BF8" w:rsidR="004D08C2">
        <w:rPr>
          <w:rFonts w:ascii="Calibri" w:hAnsi="Calibri" w:cs="Calibri" w:asciiTheme="minorAscii" w:hAnsiTheme="minorAscii" w:cstheme="minorAscii"/>
          <w:sz w:val="22"/>
          <w:szCs w:val="22"/>
        </w:rPr>
        <w:t xml:space="preserve">Education </w:t>
      </w:r>
      <w:r w:rsidRPr="01872BF8" w:rsidR="007E3D05">
        <w:rPr>
          <w:rFonts w:ascii="Calibri" w:hAnsi="Calibri" w:cs="Calibri" w:asciiTheme="minorAscii" w:hAnsiTheme="minorAscii" w:cstheme="minorAscii"/>
          <w:sz w:val="22"/>
          <w:szCs w:val="22"/>
        </w:rPr>
        <w:t>Act 2002 (as amended)</w:t>
      </w:r>
      <w:r w:rsidRPr="01872BF8" w:rsidR="00C456F9">
        <w:rPr>
          <w:rFonts w:ascii="Calibri" w:hAnsi="Calibri" w:cs="Calibri" w:asciiTheme="minorAscii" w:hAnsiTheme="minorAscii" w:cstheme="minorAscii"/>
          <w:sz w:val="22"/>
          <w:szCs w:val="22"/>
        </w:rPr>
        <w:t xml:space="preserve">, </w:t>
      </w:r>
      <w:r w:rsidRPr="01872BF8" w:rsidR="009C3A9C">
        <w:rPr>
          <w:rFonts w:ascii="Calibri" w:hAnsi="Calibri" w:cs="Calibri" w:asciiTheme="minorAscii" w:hAnsiTheme="minorAscii" w:cstheme="minorAscii"/>
          <w:sz w:val="22"/>
          <w:szCs w:val="22"/>
        </w:rPr>
        <w:t>and the Safeguarding Vulnerable Groups Act 2006</w:t>
      </w:r>
      <w:r w:rsidRPr="01872BF8" w:rsidR="00DA31CB">
        <w:rPr>
          <w:rFonts w:ascii="Calibri" w:hAnsi="Calibri" w:cs="Calibri" w:asciiTheme="minorAscii" w:hAnsiTheme="minorAscii" w:cstheme="minorAscii"/>
          <w:sz w:val="22"/>
          <w:szCs w:val="22"/>
        </w:rPr>
        <w:t xml:space="preserve"> (as amended by the Protection of Freedoms </w:t>
      </w:r>
      <w:r w:rsidRPr="01872BF8" w:rsidR="00DA31CB">
        <w:rPr>
          <w:rFonts w:ascii="Calibri" w:hAnsi="Calibri" w:cs="Calibri" w:asciiTheme="minorAscii" w:hAnsiTheme="minorAscii" w:cstheme="minorAscii"/>
          <w:color w:val="000000" w:themeColor="text1" w:themeTint="FF" w:themeShade="FF"/>
          <w:sz w:val="22"/>
          <w:szCs w:val="22"/>
        </w:rPr>
        <w:t>Act 201</w:t>
      </w:r>
      <w:r w:rsidRPr="01872BF8" w:rsidR="00DA31CB">
        <w:rPr>
          <w:rFonts w:ascii="Calibri" w:hAnsi="Calibri" w:cs="Calibri" w:asciiTheme="minorAscii" w:hAnsiTheme="minorAscii" w:cstheme="minorAscii"/>
          <w:color w:val="000000" w:themeColor="text1" w:themeTint="FF" w:themeShade="FF"/>
          <w:sz w:val="22"/>
          <w:szCs w:val="22"/>
        </w:rPr>
        <w:t>2</w:t>
      </w:r>
      <w:r w:rsidRPr="01872BF8" w:rsidR="00AF72A3">
        <w:rPr>
          <w:rFonts w:ascii="Calibri" w:hAnsi="Calibri" w:cs="Calibri" w:asciiTheme="minorAscii" w:hAnsiTheme="minorAscii" w:cstheme="minorAscii"/>
          <w:color w:val="000000" w:themeColor="text1" w:themeTint="FF" w:themeShade="FF"/>
          <w:sz w:val="22"/>
          <w:szCs w:val="22"/>
        </w:rPr>
        <w:t xml:space="preserve"> </w:t>
      </w:r>
      <w:r w:rsidRPr="01872BF8" w:rsidR="00AF72A3">
        <w:rPr>
          <w:rFonts w:ascii="Calibri" w:hAnsi="Calibri" w:cs="Calibri" w:asciiTheme="minorAscii" w:hAnsiTheme="minorAscii" w:cstheme="minorAscii"/>
          <w:color w:val="000000" w:themeColor="text1" w:themeTint="FF" w:themeShade="FF"/>
          <w:sz w:val="22"/>
          <w:szCs w:val="22"/>
        </w:rPr>
        <w:t>and the Crime and Policing Act 2026</w:t>
      </w:r>
      <w:r w:rsidRPr="01872BF8" w:rsidR="00DA31CB">
        <w:rPr>
          <w:rFonts w:ascii="Calibri" w:hAnsi="Calibri" w:cs="Calibri" w:asciiTheme="minorAscii" w:hAnsiTheme="minorAscii" w:cstheme="minorAscii"/>
          <w:color w:val="000000" w:themeColor="text1" w:themeTint="FF" w:themeShade="FF"/>
          <w:sz w:val="22"/>
          <w:szCs w:val="22"/>
        </w:rPr>
        <w:t>)</w:t>
      </w:r>
      <w:r w:rsidRPr="01872BF8" w:rsidR="001D6459">
        <w:rPr>
          <w:rFonts w:ascii="Calibri" w:hAnsi="Calibri" w:cs="Calibri" w:asciiTheme="minorAscii" w:hAnsiTheme="minorAscii" w:cstheme="minorAscii"/>
          <w:color w:val="000000" w:themeColor="text1" w:themeTint="FF" w:themeShade="FF"/>
          <w:sz w:val="22"/>
          <w:szCs w:val="22"/>
        </w:rPr>
        <w:t>.</w:t>
      </w:r>
    </w:p>
    <w:p w:rsidRPr="0061293F" w:rsidR="001D6459" w:rsidP="004D08C2" w:rsidRDefault="001F7881" w14:paraId="07918439" w14:textId="77777777">
      <w:pPr>
        <w:pStyle w:val="Heading2"/>
      </w:pPr>
      <w:bookmarkStart w:name="_Toc318135325" w:id="57"/>
      <w:bookmarkStart w:name="_Toc384371771" w:id="58"/>
      <w:bookmarkStart w:name="_Toc426124610" w:id="59"/>
      <w:bookmarkStart w:name="_Toc426444114" w:id="60"/>
      <w:bookmarkStart w:name="_Toc440032777" w:id="61"/>
      <w:bookmarkStart w:name="_Toc443666317" w:id="62"/>
      <w:bookmarkStart w:name="_Toc443666569" w:id="63"/>
      <w:bookmarkStart w:name="_bookmark4" w:id="64"/>
      <w:bookmarkStart w:name="_Toc143253733" w:id="65"/>
      <w:bookmarkStart w:name="_Toc179208820" w:id="66"/>
      <w:bookmarkStart w:name="_Toc206659924" w:id="67"/>
      <w:bookmarkStart w:name="_Toc239097389" w:id="68"/>
      <w:bookmarkEnd w:id="64"/>
      <w:r w:rsidRPr="0061293F">
        <w:t>Aims</w:t>
      </w:r>
      <w:bookmarkEnd w:id="57"/>
      <w:bookmarkEnd w:id="58"/>
      <w:bookmarkEnd w:id="59"/>
      <w:bookmarkEnd w:id="60"/>
      <w:bookmarkEnd w:id="61"/>
      <w:bookmarkEnd w:id="62"/>
      <w:bookmarkEnd w:id="63"/>
      <w:bookmarkEnd w:id="65"/>
      <w:bookmarkEnd w:id="66"/>
      <w:bookmarkEnd w:id="67"/>
      <w:bookmarkEnd w:id="68"/>
    </w:p>
    <w:p w:rsidRPr="0061293F" w:rsidR="001D6459" w:rsidP="004A7E3E" w:rsidRDefault="001D6459" w14:paraId="748A3195" w14:textId="77777777">
      <w:pPr>
        <w:autoSpaceDE w:val="0"/>
        <w:autoSpaceDN w:val="0"/>
        <w:adjustRightInd w:val="0"/>
        <w:spacing w:after="120"/>
        <w:ind w:left="567"/>
        <w:rPr>
          <w:rFonts w:asciiTheme="minorHAnsi" w:hAnsiTheme="minorHAnsi" w:eastAsiaTheme="minorHAnsi" w:cstheme="minorHAnsi"/>
          <w:szCs w:val="22"/>
        </w:rPr>
      </w:pPr>
      <w:r w:rsidRPr="0061293F">
        <w:rPr>
          <w:rFonts w:asciiTheme="minorHAnsi" w:hAnsiTheme="minorHAnsi" w:eastAsiaTheme="minorHAnsi" w:cstheme="minorHAnsi"/>
          <w:szCs w:val="22"/>
        </w:rPr>
        <w:t>There are three main aims to our Child Protection Policy:</w:t>
      </w:r>
    </w:p>
    <w:p w:rsidRPr="0061293F" w:rsidR="001D6459" w:rsidP="004A7E3E" w:rsidRDefault="001D6459" w14:paraId="749D07C7" w14:textId="77777777">
      <w:pPr>
        <w:autoSpaceDE w:val="0"/>
        <w:autoSpaceDN w:val="0"/>
        <w:adjustRightInd w:val="0"/>
        <w:spacing w:after="120"/>
        <w:ind w:left="2268" w:hanging="1701"/>
        <w:rPr>
          <w:rFonts w:asciiTheme="minorHAnsi" w:hAnsiTheme="minorHAnsi" w:eastAsiaTheme="minorHAnsi" w:cstheme="minorHAnsi"/>
          <w:szCs w:val="22"/>
        </w:rPr>
      </w:pPr>
      <w:r w:rsidRPr="0061293F">
        <w:rPr>
          <w:rFonts w:asciiTheme="minorHAnsi" w:hAnsiTheme="minorHAnsi" w:eastAsiaTheme="minorHAnsi" w:cstheme="minorHAnsi"/>
          <w:b/>
          <w:bCs/>
          <w:szCs w:val="22"/>
        </w:rPr>
        <w:t>Prevention</w:t>
      </w:r>
      <w:r w:rsidRPr="0061293F">
        <w:rPr>
          <w:rFonts w:asciiTheme="minorHAnsi" w:hAnsiTheme="minorHAnsi" w:eastAsiaTheme="minorHAnsi" w:cstheme="minorHAnsi"/>
          <w:szCs w:val="22"/>
        </w:rPr>
        <w:t>:</w:t>
      </w:r>
      <w:r w:rsidRPr="0061293F">
        <w:rPr>
          <w:rFonts w:asciiTheme="minorHAnsi" w:hAnsiTheme="minorHAnsi" w:eastAsiaTheme="minorHAnsi" w:cstheme="minorHAnsi"/>
          <w:szCs w:val="22"/>
        </w:rPr>
        <w:tab/>
      </w:r>
      <w:r w:rsidRPr="0061293F">
        <w:rPr>
          <w:rFonts w:asciiTheme="minorHAnsi" w:hAnsiTheme="minorHAnsi" w:eastAsiaTheme="minorHAnsi" w:cstheme="minorHAnsi"/>
          <w:szCs w:val="22"/>
        </w:rPr>
        <w:t xml:space="preserve">by creating a positive school atmosphere and providing </w:t>
      </w:r>
      <w:proofErr w:type="gramStart"/>
      <w:r w:rsidRPr="0061293F">
        <w:rPr>
          <w:rFonts w:asciiTheme="minorHAnsi" w:hAnsiTheme="minorHAnsi" w:eastAsiaTheme="minorHAnsi" w:cstheme="minorHAnsi"/>
          <w:szCs w:val="22"/>
        </w:rPr>
        <w:t>high quality</w:t>
      </w:r>
      <w:proofErr w:type="gramEnd"/>
      <w:r w:rsidRPr="0061293F">
        <w:rPr>
          <w:rFonts w:asciiTheme="minorHAnsi" w:hAnsiTheme="minorHAnsi" w:eastAsiaTheme="minorHAnsi" w:cstheme="minorHAnsi"/>
          <w:szCs w:val="22"/>
        </w:rPr>
        <w:t xml:space="preserve"> teaching and pastoral support to pupils;</w:t>
      </w:r>
    </w:p>
    <w:p w:rsidRPr="0061293F" w:rsidR="001D6459" w:rsidP="004A7E3E" w:rsidRDefault="001D6459" w14:paraId="474057CD" w14:textId="77777777">
      <w:pPr>
        <w:autoSpaceDE w:val="0"/>
        <w:autoSpaceDN w:val="0"/>
        <w:adjustRightInd w:val="0"/>
        <w:spacing w:after="120"/>
        <w:ind w:left="2268" w:hanging="1701"/>
        <w:rPr>
          <w:rFonts w:asciiTheme="minorHAnsi" w:hAnsiTheme="minorHAnsi" w:eastAsiaTheme="minorHAnsi" w:cstheme="minorHAnsi"/>
          <w:szCs w:val="22"/>
        </w:rPr>
      </w:pPr>
      <w:r w:rsidRPr="0061293F">
        <w:rPr>
          <w:rFonts w:asciiTheme="minorHAnsi" w:hAnsiTheme="minorHAnsi" w:eastAsiaTheme="minorHAnsi" w:cstheme="minorHAnsi"/>
          <w:b/>
          <w:bCs/>
          <w:szCs w:val="22"/>
        </w:rPr>
        <w:t>Protection</w:t>
      </w:r>
      <w:r w:rsidRPr="0061293F">
        <w:rPr>
          <w:rFonts w:asciiTheme="minorHAnsi" w:hAnsiTheme="minorHAnsi" w:eastAsiaTheme="minorHAnsi" w:cstheme="minorHAnsi"/>
          <w:szCs w:val="22"/>
        </w:rPr>
        <w:t>:</w:t>
      </w:r>
      <w:r w:rsidRPr="0061293F">
        <w:rPr>
          <w:rFonts w:asciiTheme="minorHAnsi" w:hAnsiTheme="minorHAnsi" w:eastAsiaTheme="minorHAnsi" w:cstheme="minorHAnsi"/>
          <w:szCs w:val="22"/>
        </w:rPr>
        <w:tab/>
      </w:r>
      <w:r w:rsidRPr="0061293F">
        <w:rPr>
          <w:rFonts w:asciiTheme="minorHAnsi" w:hAnsiTheme="minorHAnsi" w:eastAsiaTheme="minorHAnsi" w:cstheme="minorHAnsi"/>
          <w:szCs w:val="22"/>
        </w:rPr>
        <w:t>by following agreed procedures and ensuring staff are appropriately recruited, trained and supported to respond appropriately and sensitively to Child Protection concerns;</w:t>
      </w:r>
    </w:p>
    <w:p w:rsidRPr="0061293F" w:rsidR="001D6459" w:rsidP="004A7E3E" w:rsidRDefault="001D6459" w14:paraId="0A752CB7" w14:textId="480BA6FD">
      <w:pPr>
        <w:autoSpaceDE w:val="0"/>
        <w:autoSpaceDN w:val="0"/>
        <w:adjustRightInd w:val="0"/>
        <w:spacing w:after="120"/>
        <w:ind w:left="2268" w:hanging="1701"/>
        <w:rPr>
          <w:rFonts w:asciiTheme="minorHAnsi" w:hAnsiTheme="minorHAnsi" w:eastAsiaTheme="minorHAnsi" w:cstheme="minorHAnsi"/>
          <w:szCs w:val="22"/>
        </w:rPr>
      </w:pPr>
      <w:r w:rsidRPr="0061293F">
        <w:rPr>
          <w:rFonts w:asciiTheme="minorHAnsi" w:hAnsiTheme="minorHAnsi" w:eastAsiaTheme="minorHAnsi" w:cstheme="minorHAnsi"/>
          <w:b/>
          <w:bCs/>
          <w:szCs w:val="22"/>
        </w:rPr>
        <w:t>Support</w:t>
      </w:r>
      <w:r w:rsidRPr="0061293F">
        <w:rPr>
          <w:rFonts w:asciiTheme="minorHAnsi" w:hAnsiTheme="minorHAnsi" w:eastAsiaTheme="minorHAnsi" w:cstheme="minorHAnsi"/>
          <w:szCs w:val="22"/>
        </w:rPr>
        <w:t>:</w:t>
      </w:r>
      <w:r w:rsidRPr="0061293F">
        <w:rPr>
          <w:rFonts w:asciiTheme="minorHAnsi" w:hAnsiTheme="minorHAnsi" w:eastAsiaTheme="minorHAnsi" w:cstheme="minorHAnsi"/>
          <w:szCs w:val="22"/>
        </w:rPr>
        <w:tab/>
      </w:r>
      <w:r w:rsidRPr="0061293F">
        <w:rPr>
          <w:rFonts w:asciiTheme="minorHAnsi" w:hAnsiTheme="minorHAnsi" w:eastAsiaTheme="minorHAnsi" w:cstheme="minorHAnsi"/>
          <w:szCs w:val="22"/>
        </w:rPr>
        <w:t xml:space="preserve">by providing support for </w:t>
      </w:r>
      <w:r w:rsidRPr="0061293F" w:rsidR="004579FD">
        <w:rPr>
          <w:rFonts w:asciiTheme="minorHAnsi" w:hAnsiTheme="minorHAnsi" w:eastAsiaTheme="minorHAnsi" w:cstheme="minorHAnsi"/>
          <w:szCs w:val="22"/>
        </w:rPr>
        <w:t>pupils</w:t>
      </w:r>
      <w:r w:rsidRPr="0061293F">
        <w:rPr>
          <w:rFonts w:asciiTheme="minorHAnsi" w:hAnsiTheme="minorHAnsi" w:eastAsiaTheme="minorHAnsi" w:cstheme="minorHAnsi"/>
          <w:szCs w:val="22"/>
        </w:rPr>
        <w:t xml:space="preserve"> and school staff and for children who may have been</w:t>
      </w:r>
      <w:r w:rsidR="00330FEC">
        <w:rPr>
          <w:rFonts w:asciiTheme="minorHAnsi" w:hAnsiTheme="minorHAnsi" w:eastAsiaTheme="minorHAnsi" w:cstheme="minorHAnsi"/>
          <w:szCs w:val="22"/>
        </w:rPr>
        <w:t>,</w:t>
      </w:r>
      <w:r w:rsidRPr="0061293F">
        <w:rPr>
          <w:rFonts w:asciiTheme="minorHAnsi" w:hAnsiTheme="minorHAnsi" w:eastAsiaTheme="minorHAnsi" w:cstheme="minorHAnsi"/>
          <w:szCs w:val="22"/>
        </w:rPr>
        <w:t xml:space="preserve"> or are </w:t>
      </w:r>
      <w:r w:rsidRPr="003739EB">
        <w:rPr>
          <w:rFonts w:asciiTheme="minorHAnsi" w:hAnsiTheme="minorHAnsi" w:eastAsiaTheme="minorHAnsi" w:cstheme="minorHAnsi"/>
          <w:szCs w:val="22"/>
        </w:rPr>
        <w:t>being abused</w:t>
      </w:r>
      <w:r w:rsidRPr="003739EB" w:rsidR="008E383B">
        <w:rPr>
          <w:rFonts w:asciiTheme="minorHAnsi" w:hAnsiTheme="minorHAnsi" w:eastAsiaTheme="minorHAnsi" w:cstheme="minorHAnsi"/>
          <w:szCs w:val="22"/>
        </w:rPr>
        <w:t>, exploited or neglected</w:t>
      </w:r>
      <w:r w:rsidRPr="003739EB">
        <w:rPr>
          <w:rFonts w:asciiTheme="minorHAnsi" w:hAnsiTheme="minorHAnsi" w:eastAsiaTheme="minorHAnsi" w:cstheme="minorHAnsi"/>
          <w:szCs w:val="22"/>
        </w:rPr>
        <w:t>.</w:t>
      </w:r>
    </w:p>
    <w:p w:rsidRPr="0061293F" w:rsidR="001D6459" w:rsidP="004A7E3E" w:rsidRDefault="001D6459" w14:paraId="4C4128C5" w14:textId="77777777">
      <w:pPr>
        <w:autoSpaceDE w:val="0"/>
        <w:autoSpaceDN w:val="0"/>
        <w:adjustRightInd w:val="0"/>
        <w:spacing w:after="120"/>
        <w:ind w:left="567"/>
        <w:rPr>
          <w:rFonts w:asciiTheme="minorHAnsi" w:hAnsiTheme="minorHAnsi" w:eastAsiaTheme="minorHAnsi" w:cstheme="minorHAnsi"/>
          <w:szCs w:val="22"/>
        </w:rPr>
      </w:pPr>
      <w:r w:rsidRPr="0061293F">
        <w:rPr>
          <w:rFonts w:asciiTheme="minorHAnsi" w:hAnsiTheme="minorHAnsi" w:eastAsiaTheme="minorHAnsi" w:cstheme="minorHAnsi"/>
          <w:szCs w:val="22"/>
        </w:rPr>
        <w:t>We will do these things by:</w:t>
      </w:r>
    </w:p>
    <w:p w:rsidRPr="003739EB" w:rsidR="00FF6F2C" w:rsidP="00D43737" w:rsidRDefault="00C4252E" w14:paraId="7AC5E18F" w14:textId="5C319763">
      <w:pPr>
        <w:pStyle w:val="ListParagraph"/>
        <w:numPr>
          <w:ilvl w:val="0"/>
          <w:numId w:val="4"/>
        </w:numPr>
        <w:autoSpaceDE w:val="0"/>
        <w:autoSpaceDN w:val="0"/>
        <w:adjustRightInd w:val="0"/>
        <w:rPr>
          <w:rFonts w:asciiTheme="minorHAnsi" w:hAnsiTheme="minorHAnsi" w:cstheme="minorHAnsi"/>
        </w:rPr>
      </w:pPr>
      <w:r w:rsidRPr="0061293F">
        <w:rPr>
          <w:rFonts w:asciiTheme="minorHAnsi" w:hAnsiTheme="minorHAnsi" w:cstheme="minorHAnsi"/>
        </w:rPr>
        <w:t xml:space="preserve">ensuring we practice safe recruitment in checking the suitability of adults </w:t>
      </w:r>
      <w:r w:rsidR="00181647">
        <w:rPr>
          <w:rFonts w:asciiTheme="minorHAnsi" w:hAnsiTheme="minorHAnsi" w:cstheme="minorHAnsi"/>
        </w:rPr>
        <w:t>working in ‘regulated activity’</w:t>
      </w:r>
      <w:r w:rsidR="00181647">
        <w:rPr>
          <w:rFonts w:asciiTheme="minorHAnsi" w:hAnsiTheme="minorHAnsi" w:cstheme="minorHAnsi"/>
        </w:rPr>
        <w:t xml:space="preserve"> </w:t>
      </w:r>
      <w:r w:rsidRPr="0061293F">
        <w:rPr>
          <w:rFonts w:asciiTheme="minorHAnsi" w:hAnsiTheme="minorHAnsi" w:cstheme="minorHAnsi"/>
        </w:rPr>
        <w:t>and appropriately supervising others who are temporarily in school</w:t>
      </w:r>
      <w:r w:rsidRPr="003739EB" w:rsidR="00E0006B">
        <w:rPr>
          <w:rFonts w:asciiTheme="minorHAnsi" w:hAnsiTheme="minorHAnsi" w:cstheme="minorHAnsi"/>
        </w:rPr>
        <w:t>;</w:t>
      </w:r>
    </w:p>
    <w:p w:rsidRPr="002A6BB2" w:rsidR="001831B1" w:rsidP="00D43737" w:rsidRDefault="001831B1" w14:paraId="20F27EDC" w14:textId="38B011BC">
      <w:pPr>
        <w:pStyle w:val="ListParagraph"/>
        <w:numPr>
          <w:ilvl w:val="0"/>
          <w:numId w:val="4"/>
        </w:numPr>
        <w:autoSpaceDE w:val="0"/>
        <w:autoSpaceDN w:val="0"/>
        <w:adjustRightInd w:val="0"/>
        <w:rPr>
          <w:rFonts w:asciiTheme="minorHAnsi" w:hAnsiTheme="minorHAnsi" w:cstheme="minorHAnsi"/>
        </w:rPr>
      </w:pPr>
      <w:r w:rsidRPr="003739EB">
        <w:rPr>
          <w:rFonts w:asciiTheme="minorHAnsi" w:hAnsiTheme="minorHAnsi" w:cstheme="minorHAnsi"/>
        </w:rPr>
        <w:t xml:space="preserve">ensuring that </w:t>
      </w:r>
      <w:r w:rsidRPr="002A6BB2">
        <w:rPr>
          <w:rFonts w:asciiTheme="minorHAnsi" w:hAnsiTheme="minorHAnsi" w:cstheme="minorHAnsi"/>
        </w:rPr>
        <w:t xml:space="preserve">members of the </w:t>
      </w:r>
      <w:r w:rsidRPr="002A6BB2">
        <w:rPr>
          <w:rFonts w:asciiTheme="minorHAnsi" w:hAnsiTheme="minorHAnsi"/>
        </w:rPr>
        <w:t>Governing Body/Trust Board</w:t>
      </w:r>
      <w:r w:rsidRPr="002A6BB2">
        <w:rPr>
          <w:rFonts w:asciiTheme="minorHAnsi" w:hAnsiTheme="minorHAnsi"/>
          <w:color w:val="EE0000"/>
        </w:rPr>
        <w:t xml:space="preserve"> </w:t>
      </w:r>
      <w:r w:rsidRPr="002A6BB2">
        <w:rPr>
          <w:rFonts w:asciiTheme="minorHAnsi" w:hAnsiTheme="minorHAnsi" w:cstheme="minorHAnsi"/>
          <w:szCs w:val="22"/>
        </w:rPr>
        <w:t>have read</w:t>
      </w:r>
      <w:r w:rsidRPr="002A6BB2" w:rsidR="00A63BF2">
        <w:rPr>
          <w:rFonts w:asciiTheme="minorHAnsi" w:hAnsiTheme="minorHAnsi" w:cstheme="minorHAnsi"/>
          <w:szCs w:val="22"/>
        </w:rPr>
        <w:t>, understood</w:t>
      </w:r>
      <w:r w:rsidRPr="002A6BB2">
        <w:rPr>
          <w:rFonts w:asciiTheme="minorHAnsi" w:hAnsiTheme="minorHAnsi" w:cstheme="minorHAnsi"/>
          <w:szCs w:val="22"/>
        </w:rPr>
        <w:t xml:space="preserve"> and follow the </w:t>
      </w:r>
      <w:r w:rsidRPr="002A6BB2">
        <w:rPr>
          <w:rFonts w:asciiTheme="minorHAnsi" w:hAnsiTheme="minorHAnsi" w:cstheme="minorHAnsi"/>
        </w:rPr>
        <w:t>DfE statutory guidance ‘</w:t>
      </w:r>
      <w:hyperlink w:history="1" r:id="rId21">
        <w:r w:rsidRPr="002A6BB2" w:rsidR="007854BD">
          <w:rPr>
            <w:rStyle w:val="Hyperlink"/>
            <w:rFonts w:asciiTheme="minorHAnsi" w:hAnsiTheme="minorHAnsi" w:cstheme="minorHAnsi"/>
          </w:rPr>
          <w:t>KCSiE</w:t>
        </w:r>
      </w:hyperlink>
      <w:r w:rsidRPr="002A6BB2">
        <w:rPr>
          <w:rFonts w:asciiTheme="minorHAnsi" w:hAnsiTheme="minorHAnsi" w:cstheme="minorHAnsi"/>
        </w:rPr>
        <w:t>’;</w:t>
      </w:r>
    </w:p>
    <w:p w:rsidRPr="002A6BB2" w:rsidR="00FF6F2C" w:rsidP="00D43737" w:rsidRDefault="00FF6F2C" w14:paraId="146B1C8B" w14:textId="7591041C">
      <w:pPr>
        <w:pStyle w:val="ListParagraph"/>
        <w:numPr>
          <w:ilvl w:val="0"/>
          <w:numId w:val="4"/>
        </w:numPr>
        <w:autoSpaceDE w:val="0"/>
        <w:autoSpaceDN w:val="0"/>
        <w:adjustRightInd w:val="0"/>
        <w:rPr>
          <w:rFonts w:asciiTheme="minorHAnsi" w:hAnsiTheme="minorHAnsi" w:cstheme="minorHAnsi"/>
        </w:rPr>
      </w:pPr>
      <w:r w:rsidRPr="002A6BB2">
        <w:rPr>
          <w:rFonts w:asciiTheme="minorHAnsi" w:hAnsiTheme="minorHAnsi"/>
        </w:rPr>
        <w:t xml:space="preserve">ensuring all staff and </w:t>
      </w:r>
      <w:r w:rsidRPr="002A6BB2" w:rsidR="001831B1">
        <w:rPr>
          <w:rFonts w:asciiTheme="minorHAnsi" w:hAnsiTheme="minorHAnsi"/>
        </w:rPr>
        <w:t xml:space="preserve">regular </w:t>
      </w:r>
      <w:r w:rsidRPr="002A6BB2">
        <w:rPr>
          <w:rFonts w:asciiTheme="minorHAnsi" w:hAnsiTheme="minorHAnsi"/>
        </w:rPr>
        <w:t>volunteers are aware of</w:t>
      </w:r>
      <w:r w:rsidRPr="002A6BB2" w:rsidR="00EC11C8">
        <w:rPr>
          <w:rFonts w:asciiTheme="minorHAnsi" w:hAnsiTheme="minorHAnsi"/>
        </w:rPr>
        <w:t>, understand</w:t>
      </w:r>
      <w:r w:rsidRPr="002A6BB2">
        <w:rPr>
          <w:rFonts w:asciiTheme="minorHAnsi" w:hAnsiTheme="minorHAnsi"/>
        </w:rPr>
        <w:t xml:space="preserve"> and follow the </w:t>
      </w:r>
      <w:bookmarkStart w:name="_Hlk51770299" w:id="69"/>
      <w:r w:rsidRPr="002A6BB2">
        <w:rPr>
          <w:rFonts w:asciiTheme="minorHAnsi" w:hAnsiTheme="minorHAnsi"/>
        </w:rPr>
        <w:t>DfE statutory guidance ‘</w:t>
      </w:r>
      <w:hyperlink w:history="1" r:id="rId22">
        <w:r w:rsidRPr="002A6BB2" w:rsidR="007854BD">
          <w:rPr>
            <w:rStyle w:val="Hyperlink"/>
            <w:rFonts w:asciiTheme="minorHAnsi" w:hAnsiTheme="minorHAnsi" w:cstheme="minorHAnsi"/>
          </w:rPr>
          <w:t>KCSiE</w:t>
        </w:r>
      </w:hyperlink>
      <w:r w:rsidRPr="002A6BB2">
        <w:rPr>
          <w:rFonts w:asciiTheme="minorHAnsi" w:hAnsiTheme="minorHAnsi" w:cstheme="minorHAnsi"/>
        </w:rPr>
        <w:t>’</w:t>
      </w:r>
      <w:r w:rsidRPr="002A6BB2" w:rsidR="001831B1">
        <w:rPr>
          <w:rFonts w:asciiTheme="minorHAnsi" w:hAnsiTheme="minorHAnsi" w:cstheme="minorHAnsi"/>
        </w:rPr>
        <w:t xml:space="preserve">, and </w:t>
      </w:r>
      <w:proofErr w:type="gramStart"/>
      <w:r w:rsidRPr="002A6BB2" w:rsidR="001831B1">
        <w:rPr>
          <w:rFonts w:asciiTheme="minorHAnsi" w:hAnsiTheme="minorHAnsi" w:cstheme="minorHAnsi"/>
        </w:rPr>
        <w:t>in particular Part</w:t>
      </w:r>
      <w:proofErr w:type="gramEnd"/>
      <w:r w:rsidRPr="002A6BB2" w:rsidR="001831B1">
        <w:rPr>
          <w:rFonts w:asciiTheme="minorHAnsi" w:hAnsiTheme="minorHAnsi" w:cstheme="minorHAnsi"/>
        </w:rPr>
        <w:t xml:space="preserve"> one</w:t>
      </w:r>
      <w:r w:rsidRPr="002A6BB2" w:rsidR="009B478A">
        <w:rPr>
          <w:rFonts w:asciiTheme="minorHAnsi" w:hAnsiTheme="minorHAnsi" w:cstheme="minorHAnsi"/>
        </w:rPr>
        <w:t xml:space="preserve"> </w:t>
      </w:r>
      <w:r w:rsidRPr="002A6BB2" w:rsidR="00E50380">
        <w:rPr>
          <w:rFonts w:asciiTheme="minorHAnsi" w:hAnsiTheme="minorHAnsi" w:cstheme="minorHAnsi"/>
        </w:rPr>
        <w:t>which includes Annex A</w:t>
      </w:r>
      <w:r w:rsidRPr="002A6BB2" w:rsidR="001831B1">
        <w:rPr>
          <w:rFonts w:asciiTheme="minorHAnsi" w:hAnsiTheme="minorHAnsi" w:cstheme="minorHAnsi"/>
        </w:rPr>
        <w:t>.</w:t>
      </w:r>
      <w:r w:rsidRPr="002A6BB2" w:rsidR="001831B1">
        <w:rPr>
          <w:rFonts w:asciiTheme="minorHAnsi" w:hAnsiTheme="minorHAnsi"/>
        </w:rPr>
        <w:t xml:space="preserve">  </w:t>
      </w:r>
      <w:r w:rsidRPr="002A6BB2" w:rsidR="00251A66">
        <w:rPr>
          <w:rFonts w:asciiTheme="minorHAnsi" w:hAnsiTheme="minorHAnsi"/>
        </w:rPr>
        <w:t>It is for the Governing Body, working with the School Leadership Team</w:t>
      </w:r>
      <w:r w:rsidRPr="002A6BB2" w:rsidR="00EE02B1">
        <w:rPr>
          <w:rFonts w:asciiTheme="minorHAnsi" w:hAnsiTheme="minorHAnsi"/>
        </w:rPr>
        <w:t xml:space="preserve"> (SLT)</w:t>
      </w:r>
      <w:r w:rsidRPr="002A6BB2" w:rsidR="00251A66">
        <w:rPr>
          <w:rFonts w:asciiTheme="minorHAnsi" w:hAnsiTheme="minorHAnsi"/>
        </w:rPr>
        <w:t xml:space="preserve"> and DSL, to decide</w:t>
      </w:r>
      <w:r w:rsidRPr="002A6BB2" w:rsidR="001831B1">
        <w:rPr>
          <w:rFonts w:asciiTheme="minorHAnsi" w:hAnsiTheme="minorHAnsi"/>
        </w:rPr>
        <w:t xml:space="preserve"> </w:t>
      </w:r>
      <w:r w:rsidRPr="002A6BB2" w:rsidR="00251A66">
        <w:rPr>
          <w:rFonts w:asciiTheme="minorHAnsi" w:hAnsiTheme="minorHAnsi"/>
        </w:rPr>
        <w:t>which staff/volunteers should be provided with the</w:t>
      </w:r>
      <w:r w:rsidRPr="002A6BB2" w:rsidR="00C17B9A">
        <w:rPr>
          <w:rFonts w:asciiTheme="minorHAnsi" w:hAnsiTheme="minorHAnsi"/>
        </w:rPr>
        <w:t xml:space="preserve"> relevant</w:t>
      </w:r>
      <w:r w:rsidRPr="002A6BB2" w:rsidR="00251A66">
        <w:rPr>
          <w:rFonts w:asciiTheme="minorHAnsi" w:hAnsiTheme="minorHAnsi"/>
        </w:rPr>
        <w:t xml:space="preserve"> literature</w:t>
      </w:r>
      <w:r w:rsidRPr="002A6BB2" w:rsidR="00BD7885">
        <w:rPr>
          <w:rFonts w:asciiTheme="minorHAnsi" w:hAnsiTheme="minorHAnsi"/>
        </w:rPr>
        <w:t xml:space="preserve"> appropriate to their role</w:t>
      </w:r>
      <w:r w:rsidRPr="002A6BB2" w:rsidR="00E0006B">
        <w:rPr>
          <w:rFonts w:asciiTheme="minorHAnsi" w:hAnsiTheme="minorHAnsi"/>
        </w:rPr>
        <w:t>;</w:t>
      </w:r>
      <w:bookmarkEnd w:id="69"/>
    </w:p>
    <w:p w:rsidRPr="002A6BB2" w:rsidR="00EC612E" w:rsidP="00D43737" w:rsidRDefault="00EC612E" w14:paraId="724B90D0" w14:textId="7ED46D86">
      <w:pPr>
        <w:pStyle w:val="ListParagraph"/>
        <w:numPr>
          <w:ilvl w:val="0"/>
          <w:numId w:val="4"/>
        </w:numPr>
        <w:autoSpaceDE w:val="0"/>
        <w:autoSpaceDN w:val="0"/>
        <w:adjustRightInd w:val="0"/>
        <w:rPr>
          <w:rFonts w:asciiTheme="minorHAnsi" w:hAnsiTheme="minorHAnsi" w:cstheme="minorHAnsi"/>
        </w:rPr>
      </w:pPr>
      <w:r w:rsidRPr="002A6BB2">
        <w:rPr>
          <w:rFonts w:asciiTheme="minorHAnsi" w:hAnsiTheme="minorHAnsi" w:cstheme="minorHAnsi"/>
        </w:rPr>
        <w:t>managing behaviour</w:t>
      </w:r>
      <w:r w:rsidRPr="002A6BB2" w:rsidR="006F1D38">
        <w:rPr>
          <w:rFonts w:asciiTheme="minorHAnsi" w:hAnsiTheme="minorHAnsi" w:cstheme="minorHAnsi"/>
        </w:rPr>
        <w:t xml:space="preserve"> and adopting safe and acceptable </w:t>
      </w:r>
      <w:r w:rsidRPr="002A6BB2" w:rsidR="003E65F9">
        <w:rPr>
          <w:rFonts w:asciiTheme="minorHAnsi" w:hAnsiTheme="minorHAnsi" w:cstheme="minorHAnsi"/>
        </w:rPr>
        <w:t>restrictive</w:t>
      </w:r>
      <w:r w:rsidRPr="002A6BB2" w:rsidR="003E65F9">
        <w:rPr>
          <w:rFonts w:asciiTheme="minorHAnsi" w:hAnsiTheme="minorHAnsi"/>
        </w:rPr>
        <w:t xml:space="preserve"> intervention</w:t>
      </w:r>
      <w:r w:rsidRPr="002A6BB2" w:rsidR="006F1D38">
        <w:rPr>
          <w:rFonts w:asciiTheme="minorHAnsi" w:hAnsiTheme="minorHAnsi" w:cstheme="minorHAnsi"/>
        </w:rPr>
        <w:t xml:space="preserve"> techniques (refer to </w:t>
      </w:r>
      <w:r w:rsidRPr="002A6BB2" w:rsidR="00FC66A3">
        <w:rPr>
          <w:rFonts w:asciiTheme="minorHAnsi" w:hAnsiTheme="minorHAnsi" w:cstheme="minorHAnsi"/>
        </w:rPr>
        <w:t>s</w:t>
      </w:r>
      <w:r w:rsidRPr="002A6BB2" w:rsidR="006F1D38">
        <w:rPr>
          <w:rFonts w:asciiTheme="minorHAnsi" w:hAnsiTheme="minorHAnsi" w:cstheme="minorHAnsi"/>
        </w:rPr>
        <w:t xml:space="preserve">chool </w:t>
      </w:r>
      <w:r w:rsidRPr="002A6BB2" w:rsidR="003505C1">
        <w:rPr>
          <w:rFonts w:asciiTheme="minorHAnsi" w:hAnsiTheme="minorHAnsi" w:cstheme="minorHAnsi"/>
        </w:rPr>
        <w:t>B</w:t>
      </w:r>
      <w:r w:rsidRPr="002A6BB2" w:rsidR="006F1D38">
        <w:rPr>
          <w:rFonts w:asciiTheme="minorHAnsi" w:hAnsiTheme="minorHAnsi" w:cstheme="minorHAnsi"/>
        </w:rPr>
        <w:t xml:space="preserve">ehaviour Policy </w:t>
      </w:r>
      <w:r w:rsidRPr="002A6BB2" w:rsidR="00343F71">
        <w:rPr>
          <w:rFonts w:asciiTheme="minorHAnsi" w:hAnsiTheme="minorHAnsi" w:cstheme="minorHAnsi"/>
        </w:rPr>
        <w:t xml:space="preserve">and procedures </w:t>
      </w:r>
      <w:r w:rsidRPr="002A6BB2" w:rsidR="006F1D38">
        <w:rPr>
          <w:rFonts w:asciiTheme="minorHAnsi" w:hAnsiTheme="minorHAnsi" w:cstheme="minorHAnsi"/>
        </w:rPr>
        <w:t>for details)</w:t>
      </w:r>
      <w:r w:rsidRPr="002A6BB2">
        <w:rPr>
          <w:rFonts w:asciiTheme="minorHAnsi" w:hAnsiTheme="minorHAnsi" w:cstheme="minorHAnsi"/>
        </w:rPr>
        <w:t>;</w:t>
      </w:r>
    </w:p>
    <w:p w:rsidRPr="0061293F" w:rsidR="001D6459" w:rsidP="00D43737" w:rsidRDefault="001D6459" w14:paraId="57FF73F9" w14:textId="77777777">
      <w:pPr>
        <w:pStyle w:val="ListParagraph"/>
        <w:numPr>
          <w:ilvl w:val="0"/>
          <w:numId w:val="4"/>
        </w:numPr>
        <w:autoSpaceDE w:val="0"/>
        <w:autoSpaceDN w:val="0"/>
        <w:adjustRightInd w:val="0"/>
        <w:rPr>
          <w:rFonts w:asciiTheme="minorHAnsi" w:hAnsiTheme="minorHAnsi" w:cstheme="minorHAnsi"/>
        </w:rPr>
      </w:pPr>
      <w:r w:rsidRPr="002A6BB2">
        <w:rPr>
          <w:rFonts w:asciiTheme="minorHAnsi" w:hAnsiTheme="minorHAnsi" w:cstheme="minorHAnsi"/>
        </w:rPr>
        <w:t>raising awareness of child protection issues</w:t>
      </w:r>
      <w:r w:rsidRPr="002A6BB2" w:rsidR="006747D3">
        <w:rPr>
          <w:rFonts w:asciiTheme="minorHAnsi" w:hAnsiTheme="minorHAnsi" w:cstheme="minorHAnsi"/>
        </w:rPr>
        <w:t xml:space="preserve">, </w:t>
      </w:r>
      <w:r w:rsidRPr="002A6BB2">
        <w:rPr>
          <w:rFonts w:asciiTheme="minorHAnsi" w:hAnsiTheme="minorHAnsi" w:cstheme="minorHAnsi"/>
        </w:rPr>
        <w:t>equipping children with the skills</w:t>
      </w:r>
      <w:r w:rsidRPr="0061293F">
        <w:rPr>
          <w:rFonts w:asciiTheme="minorHAnsi" w:hAnsiTheme="minorHAnsi" w:cstheme="minorHAnsi"/>
        </w:rPr>
        <w:t xml:space="preserve"> needed to keep them safe and empowering children to feel safe;</w:t>
      </w:r>
    </w:p>
    <w:p w:rsidRPr="0061293F" w:rsidR="001F61CA" w:rsidP="00D43737" w:rsidRDefault="00E75557" w14:paraId="7E10ED65" w14:textId="77777777">
      <w:pPr>
        <w:pStyle w:val="ListParagraph"/>
        <w:numPr>
          <w:ilvl w:val="0"/>
          <w:numId w:val="4"/>
        </w:numPr>
        <w:autoSpaceDE w:val="0"/>
        <w:autoSpaceDN w:val="0"/>
        <w:adjustRightInd w:val="0"/>
        <w:rPr>
          <w:rFonts w:asciiTheme="minorHAnsi" w:hAnsiTheme="minorHAnsi" w:cstheme="minorHAnsi"/>
        </w:rPr>
      </w:pPr>
      <w:bookmarkStart w:name="_Hlk211351698" w:id="70"/>
      <w:r w:rsidRPr="0061293F">
        <w:rPr>
          <w:rFonts w:asciiTheme="minorHAnsi" w:hAnsiTheme="minorHAnsi" w:cstheme="minorHAnsi"/>
        </w:rPr>
        <w:t>being alert to a</w:t>
      </w:r>
      <w:r w:rsidRPr="0061293F" w:rsidR="001F61CA">
        <w:rPr>
          <w:rFonts w:asciiTheme="minorHAnsi" w:hAnsiTheme="minorHAnsi" w:cstheme="minorHAnsi"/>
        </w:rPr>
        <w:t>ny issues of concern in children’s lives at home or elsewhere;</w:t>
      </w:r>
    </w:p>
    <w:p w:rsidRPr="003739EB" w:rsidR="00C74E5C" w:rsidP="00D43737" w:rsidRDefault="001D6459" w14:paraId="4E541B12" w14:textId="0F669309">
      <w:pPr>
        <w:pStyle w:val="ListParagraph"/>
        <w:numPr>
          <w:ilvl w:val="0"/>
          <w:numId w:val="4"/>
        </w:numPr>
        <w:autoSpaceDE w:val="0"/>
        <w:autoSpaceDN w:val="0"/>
        <w:adjustRightInd w:val="0"/>
        <w:rPr>
          <w:rFonts w:asciiTheme="minorHAnsi" w:hAnsiTheme="minorHAnsi" w:cstheme="minorHAnsi"/>
        </w:rPr>
      </w:pPr>
      <w:r w:rsidRPr="003739EB">
        <w:rPr>
          <w:rFonts w:asciiTheme="minorHAnsi" w:hAnsiTheme="minorHAnsi" w:cstheme="minorHAnsi"/>
        </w:rPr>
        <w:t xml:space="preserve">ensuring </w:t>
      </w:r>
      <w:r w:rsidRPr="003739EB" w:rsidR="00C17B9A">
        <w:rPr>
          <w:rFonts w:asciiTheme="minorHAnsi" w:hAnsiTheme="minorHAnsi" w:cstheme="minorHAnsi"/>
        </w:rPr>
        <w:t>that mechanisms are in place to assist staff to understand and discharge their role and responsibilities as outlined in Part one of KCSiE</w:t>
      </w:r>
      <w:r w:rsidRPr="003739EB" w:rsidR="00C74E5C">
        <w:rPr>
          <w:rFonts w:asciiTheme="minorHAnsi" w:hAnsiTheme="minorHAnsi" w:cstheme="minorHAnsi"/>
        </w:rPr>
        <w:t>;</w:t>
      </w:r>
    </w:p>
    <w:p w:rsidRPr="00F050C6" w:rsidR="001D6459" w:rsidP="00D43737" w:rsidRDefault="00C74E5C" w14:paraId="6A704901" w14:textId="623831F5">
      <w:pPr>
        <w:pStyle w:val="ListParagraph"/>
        <w:numPr>
          <w:ilvl w:val="0"/>
          <w:numId w:val="4"/>
        </w:numPr>
        <w:autoSpaceDE w:val="0"/>
        <w:autoSpaceDN w:val="0"/>
        <w:adjustRightInd w:val="0"/>
        <w:rPr>
          <w:rFonts w:asciiTheme="minorHAnsi" w:hAnsiTheme="minorHAnsi" w:cstheme="minorHAnsi"/>
        </w:rPr>
      </w:pPr>
      <w:r w:rsidRPr="00C74E5C">
        <w:rPr>
          <w:rFonts w:asciiTheme="minorHAnsi" w:hAnsiTheme="minorHAnsi" w:cstheme="minorHAnsi"/>
        </w:rPr>
        <w:t xml:space="preserve">ensuring all staff </w:t>
      </w:r>
      <w:proofErr w:type="gramStart"/>
      <w:r w:rsidRPr="00C74E5C">
        <w:rPr>
          <w:rFonts w:asciiTheme="minorHAnsi" w:hAnsiTheme="minorHAnsi" w:cstheme="minorHAnsi"/>
        </w:rPr>
        <w:t xml:space="preserve">are able </w:t>
      </w:r>
      <w:r w:rsidRPr="00C74E5C" w:rsidR="001D6459">
        <w:rPr>
          <w:rFonts w:asciiTheme="minorHAnsi" w:hAnsiTheme="minorHAnsi" w:cstheme="minorHAnsi"/>
        </w:rPr>
        <w:t>to</w:t>
      </w:r>
      <w:proofErr w:type="gramEnd"/>
      <w:r w:rsidRPr="0061293F" w:rsidR="001D6459">
        <w:rPr>
          <w:rFonts w:asciiTheme="minorHAnsi" w:hAnsiTheme="minorHAnsi" w:cstheme="minorHAnsi"/>
        </w:rPr>
        <w:t xml:space="preserve"> recognise the signs and symptoms of abuse and are aware of the school’s procedures and lines of communication for reporting </w:t>
      </w:r>
      <w:r w:rsidRPr="00F050C6" w:rsidR="001D6459">
        <w:rPr>
          <w:rFonts w:asciiTheme="minorHAnsi" w:hAnsiTheme="minorHAnsi" w:cstheme="minorHAnsi"/>
        </w:rPr>
        <w:t>concerns</w:t>
      </w:r>
      <w:r w:rsidRPr="00F050C6" w:rsidR="007D6661">
        <w:rPr>
          <w:rFonts w:asciiTheme="minorHAnsi" w:hAnsiTheme="minorHAnsi" w:cstheme="minorHAnsi"/>
        </w:rPr>
        <w:t xml:space="preserve"> or </w:t>
      </w:r>
      <w:r w:rsidRPr="00F050C6" w:rsidR="001D6459">
        <w:rPr>
          <w:rFonts w:asciiTheme="minorHAnsi" w:hAnsiTheme="minorHAnsi" w:cstheme="minorHAnsi"/>
        </w:rPr>
        <w:t>suspected or actual cases of abuse;</w:t>
      </w:r>
    </w:p>
    <w:p w:rsidRPr="00F050C6" w:rsidR="001D6459" w:rsidP="00D43737" w:rsidRDefault="001D6459" w14:paraId="70AD9B61" w14:textId="77777777">
      <w:pPr>
        <w:pStyle w:val="ListParagraph"/>
        <w:numPr>
          <w:ilvl w:val="0"/>
          <w:numId w:val="4"/>
        </w:numPr>
        <w:autoSpaceDE w:val="0"/>
        <w:autoSpaceDN w:val="0"/>
        <w:adjustRightInd w:val="0"/>
        <w:rPr>
          <w:rFonts w:asciiTheme="minorHAnsi" w:hAnsiTheme="minorHAnsi" w:cstheme="minorHAnsi"/>
        </w:rPr>
      </w:pPr>
      <w:r w:rsidRPr="00F050C6">
        <w:rPr>
          <w:rFonts w:asciiTheme="minorHAnsi" w:hAnsiTheme="minorHAnsi" w:cstheme="minorHAnsi"/>
        </w:rPr>
        <w:t xml:space="preserve">ensuring extra care is taken to ensure that signs of abuse and neglect are identified and interpreted correctly, particularly for </w:t>
      </w:r>
      <w:r w:rsidRPr="00F050C6">
        <w:rPr>
          <w:rFonts w:asciiTheme="minorHAnsi" w:hAnsiTheme="minorHAnsi" w:cstheme="minorHAnsi"/>
          <w:b/>
        </w:rPr>
        <w:t>vulnerable groups</w:t>
      </w:r>
      <w:r w:rsidRPr="00F050C6">
        <w:rPr>
          <w:rFonts w:asciiTheme="minorHAnsi" w:hAnsiTheme="minorHAnsi" w:cstheme="minorHAnsi"/>
        </w:rPr>
        <w:t xml:space="preserve"> such as children with communication</w:t>
      </w:r>
      <w:r w:rsidRPr="00F050C6" w:rsidR="00BF033A">
        <w:rPr>
          <w:rFonts w:asciiTheme="minorHAnsi" w:hAnsiTheme="minorHAnsi" w:cstheme="minorHAnsi"/>
        </w:rPr>
        <w:t>/language</w:t>
      </w:r>
      <w:r w:rsidRPr="00F050C6">
        <w:rPr>
          <w:rFonts w:asciiTheme="minorHAnsi" w:hAnsiTheme="minorHAnsi" w:cstheme="minorHAnsi"/>
        </w:rPr>
        <w:t xml:space="preserve"> difficulties or who use alternative/augmented communication systems;</w:t>
      </w:r>
    </w:p>
    <w:p w:rsidRPr="00F050C6" w:rsidR="00994D1F" w:rsidP="00D43737" w:rsidRDefault="00994D1F" w14:paraId="4F2EC748" w14:textId="6D2368A7">
      <w:pPr>
        <w:pStyle w:val="ListParagraph"/>
        <w:numPr>
          <w:ilvl w:val="0"/>
          <w:numId w:val="4"/>
        </w:numPr>
        <w:autoSpaceDE w:val="0"/>
        <w:autoSpaceDN w:val="0"/>
        <w:adjustRightInd w:val="0"/>
        <w:rPr>
          <w:rFonts w:asciiTheme="minorHAnsi" w:hAnsiTheme="minorHAnsi" w:cstheme="minorHAnsi"/>
        </w:rPr>
      </w:pPr>
      <w:bookmarkStart w:name="_Hlk524685710" w:id="71"/>
      <w:bookmarkStart w:name="_Hlk177544427" w:id="72"/>
      <w:r w:rsidRPr="00F050C6">
        <w:rPr>
          <w:rFonts w:asciiTheme="minorHAnsi" w:hAnsiTheme="minorHAnsi" w:cstheme="minorHAnsi"/>
        </w:rPr>
        <w:t xml:space="preserve">ensuring that staff have the skills, knowledge and understanding </w:t>
      </w:r>
      <w:r w:rsidRPr="00F50717">
        <w:rPr>
          <w:rFonts w:asciiTheme="minorHAnsi" w:hAnsiTheme="minorHAnsi" w:cstheme="minorHAnsi"/>
        </w:rPr>
        <w:t xml:space="preserve">necessary to </w:t>
      </w:r>
      <w:bookmarkStart w:name="_Hlk528929592" w:id="73"/>
      <w:r w:rsidRPr="00F50717" w:rsidR="00EE52CC">
        <w:rPr>
          <w:rFonts w:asciiTheme="minorHAnsi" w:hAnsiTheme="minorHAnsi" w:cstheme="minorHAnsi"/>
        </w:rPr>
        <w:t xml:space="preserve">support </w:t>
      </w:r>
      <w:bookmarkStart w:name="_Hlk511382093" w:id="74"/>
      <w:bookmarkStart w:name="_Hlk27126061" w:id="75"/>
      <w:r w:rsidRPr="00F50717" w:rsidR="006804AC">
        <w:rPr>
          <w:rFonts w:asciiTheme="minorHAnsi" w:hAnsiTheme="minorHAnsi" w:eastAsiaTheme="minorHAnsi"/>
          <w:szCs w:val="22"/>
        </w:rPr>
        <w:t>cared for</w:t>
      </w:r>
      <w:r w:rsidRPr="00F50717" w:rsidR="004E01FA">
        <w:rPr>
          <w:rFonts w:asciiTheme="minorHAnsi" w:hAnsiTheme="minorHAnsi" w:cstheme="minorHAnsi"/>
        </w:rPr>
        <w:t xml:space="preserve"> and previously </w:t>
      </w:r>
      <w:r w:rsidRPr="00F50717" w:rsidR="006804AC">
        <w:rPr>
          <w:rFonts w:asciiTheme="minorHAnsi" w:hAnsiTheme="minorHAnsi" w:eastAsiaTheme="minorHAnsi"/>
          <w:szCs w:val="22"/>
        </w:rPr>
        <w:t>cared for</w:t>
      </w:r>
      <w:r w:rsidRPr="00F50717" w:rsidR="004E01FA">
        <w:rPr>
          <w:rFonts w:asciiTheme="minorHAnsi" w:hAnsiTheme="minorHAnsi" w:cstheme="minorHAnsi"/>
        </w:rPr>
        <w:t xml:space="preserve"> </w:t>
      </w:r>
      <w:r w:rsidRPr="00F50717">
        <w:rPr>
          <w:rFonts w:asciiTheme="minorHAnsi" w:hAnsiTheme="minorHAnsi" w:cstheme="minorHAnsi"/>
        </w:rPr>
        <w:t>children</w:t>
      </w:r>
      <w:bookmarkEnd w:id="74"/>
      <w:r w:rsidRPr="00F50717">
        <w:rPr>
          <w:rFonts w:asciiTheme="minorHAnsi" w:hAnsiTheme="minorHAnsi" w:cstheme="minorHAnsi"/>
        </w:rPr>
        <w:t xml:space="preserve"> </w:t>
      </w:r>
      <w:r w:rsidRPr="00F50717" w:rsidR="00EE52CC">
        <w:rPr>
          <w:rFonts w:asciiTheme="minorHAnsi" w:hAnsiTheme="minorHAnsi" w:cstheme="minorHAnsi"/>
        </w:rPr>
        <w:t xml:space="preserve">and to keep them </w:t>
      </w:r>
      <w:r w:rsidRPr="00F50717">
        <w:rPr>
          <w:rFonts w:asciiTheme="minorHAnsi" w:hAnsiTheme="minorHAnsi" w:cstheme="minorHAnsi"/>
        </w:rPr>
        <w:t>safe</w:t>
      </w:r>
      <w:bookmarkEnd w:id="71"/>
      <w:r w:rsidRPr="00F50717" w:rsidR="008030AB">
        <w:rPr>
          <w:rFonts w:asciiTheme="minorHAnsi" w:hAnsiTheme="minorHAnsi" w:cstheme="minorHAnsi"/>
        </w:rPr>
        <w:t>.  Reference will be made to the NICE guidance</w:t>
      </w:r>
      <w:r w:rsidRPr="00F050C6" w:rsidR="008030AB">
        <w:rPr>
          <w:rFonts w:asciiTheme="minorHAnsi" w:hAnsiTheme="minorHAnsi" w:cstheme="minorHAnsi"/>
        </w:rPr>
        <w:t xml:space="preserve"> document ‘</w:t>
      </w:r>
      <w:hyperlink w:history="1" r:id="rId23">
        <w:r w:rsidRPr="00F050C6" w:rsidR="008030AB">
          <w:rPr>
            <w:rStyle w:val="Hyperlink"/>
            <w:rFonts w:asciiTheme="minorHAnsi" w:hAnsiTheme="minorHAnsi" w:cstheme="minorHAnsi"/>
          </w:rPr>
          <w:t>Looked-after children and young people</w:t>
        </w:r>
      </w:hyperlink>
      <w:r w:rsidRPr="00F050C6" w:rsidR="008030AB">
        <w:rPr>
          <w:rFonts w:asciiTheme="minorHAnsi" w:hAnsiTheme="minorHAnsi" w:cstheme="minorHAnsi"/>
        </w:rPr>
        <w:t>’</w:t>
      </w:r>
      <w:r w:rsidRPr="00F050C6">
        <w:rPr>
          <w:rFonts w:asciiTheme="minorHAnsi" w:hAnsiTheme="minorHAnsi" w:cstheme="minorHAnsi"/>
        </w:rPr>
        <w:t>;</w:t>
      </w:r>
      <w:bookmarkEnd w:id="72"/>
      <w:bookmarkEnd w:id="73"/>
      <w:bookmarkEnd w:id="75"/>
    </w:p>
    <w:p w:rsidRPr="00F050C6" w:rsidR="001D6459" w:rsidP="00D43737" w:rsidRDefault="001D6459" w14:paraId="509FF67D" w14:textId="0272CB34">
      <w:pPr>
        <w:pStyle w:val="ListParagraph"/>
        <w:numPr>
          <w:ilvl w:val="0"/>
          <w:numId w:val="4"/>
        </w:numPr>
        <w:autoSpaceDE w:val="0"/>
        <w:autoSpaceDN w:val="0"/>
        <w:adjustRightInd w:val="0"/>
        <w:rPr>
          <w:rFonts w:asciiTheme="minorHAnsi" w:hAnsiTheme="minorHAnsi" w:cstheme="minorHAnsi"/>
        </w:rPr>
      </w:pPr>
      <w:r w:rsidRPr="00F050C6">
        <w:rPr>
          <w:rFonts w:asciiTheme="minorHAnsi" w:hAnsiTheme="minorHAnsi" w:cstheme="minorHAnsi"/>
        </w:rPr>
        <w:t xml:space="preserve">monitoring and supporting children who have been identified as having welfare or protection concerns in accordance with his/her agreed Child Protection Plan; </w:t>
      </w:r>
    </w:p>
    <w:p w:rsidRPr="00F050C6" w:rsidR="001D6459" w:rsidP="00D43737" w:rsidRDefault="001D6459" w14:paraId="23BFF161" w14:textId="77777777">
      <w:pPr>
        <w:pStyle w:val="ListParagraph"/>
        <w:numPr>
          <w:ilvl w:val="0"/>
          <w:numId w:val="4"/>
        </w:numPr>
        <w:autoSpaceDE w:val="0"/>
        <w:autoSpaceDN w:val="0"/>
        <w:adjustRightInd w:val="0"/>
        <w:rPr>
          <w:rFonts w:asciiTheme="minorHAnsi" w:hAnsiTheme="minorHAnsi" w:cstheme="minorHAnsi"/>
        </w:rPr>
      </w:pPr>
      <w:r w:rsidRPr="00F050C6">
        <w:rPr>
          <w:rFonts w:asciiTheme="minorHAnsi" w:hAnsiTheme="minorHAnsi" w:cstheme="minorHAnsi"/>
        </w:rPr>
        <w:t>keeping confidential records</w:t>
      </w:r>
      <w:r w:rsidRPr="00F050C6" w:rsidR="00E37120">
        <w:rPr>
          <w:rFonts w:asciiTheme="minorHAnsi" w:hAnsiTheme="minorHAnsi" w:cstheme="minorHAnsi"/>
        </w:rPr>
        <w:t>,</w:t>
      </w:r>
      <w:r w:rsidRPr="00F050C6">
        <w:rPr>
          <w:rFonts w:asciiTheme="minorHAnsi" w:hAnsiTheme="minorHAnsi" w:cstheme="minorHAnsi"/>
        </w:rPr>
        <w:t xml:space="preserve"> which are stored securely and shared appropriately with other professionals;</w:t>
      </w:r>
    </w:p>
    <w:p w:rsidRPr="00F050C6" w:rsidR="009533CC" w:rsidP="00D43737" w:rsidRDefault="001D6459" w14:paraId="159BD328" w14:textId="77777777">
      <w:pPr>
        <w:pStyle w:val="ListParagraph"/>
        <w:numPr>
          <w:ilvl w:val="0"/>
          <w:numId w:val="4"/>
        </w:numPr>
        <w:autoSpaceDE w:val="0"/>
        <w:autoSpaceDN w:val="0"/>
        <w:adjustRightInd w:val="0"/>
        <w:rPr>
          <w:rFonts w:asciiTheme="minorHAnsi" w:hAnsiTheme="minorHAnsi" w:cstheme="minorHAnsi"/>
        </w:rPr>
      </w:pPr>
      <w:r w:rsidRPr="00F050C6">
        <w:rPr>
          <w:rFonts w:asciiTheme="minorHAnsi" w:hAnsiTheme="minorHAnsi" w:cstheme="minorHAnsi"/>
        </w:rPr>
        <w:t xml:space="preserve">ensuring all steps are taken to maintain site security and </w:t>
      </w:r>
      <w:r w:rsidRPr="00F050C6" w:rsidR="004579FD">
        <w:rPr>
          <w:rFonts w:asciiTheme="minorHAnsi" w:hAnsiTheme="minorHAnsi" w:cstheme="minorHAnsi"/>
        </w:rPr>
        <w:t>pupils</w:t>
      </w:r>
      <w:r w:rsidRPr="00F050C6">
        <w:rPr>
          <w:rFonts w:asciiTheme="minorHAnsi" w:hAnsiTheme="minorHAnsi" w:cstheme="minorHAnsi"/>
        </w:rPr>
        <w:t>’ physical safety by establishing a safe environment in which</w:t>
      </w:r>
      <w:r w:rsidRPr="00F050C6" w:rsidR="00EC612E">
        <w:rPr>
          <w:rFonts w:asciiTheme="minorHAnsi" w:hAnsiTheme="minorHAnsi" w:cstheme="minorHAnsi"/>
        </w:rPr>
        <w:t xml:space="preserve"> children can learn and develop;</w:t>
      </w:r>
    </w:p>
    <w:p w:rsidRPr="00493F98" w:rsidR="009533CC" w:rsidP="01872BF8" w:rsidRDefault="009533CC" w14:paraId="160072DC" w14:textId="1CA01811">
      <w:pPr>
        <w:pStyle w:val="ListParagraph"/>
        <w:numPr>
          <w:ilvl w:val="0"/>
          <w:numId w:val="4"/>
        </w:numPr>
        <w:autoSpaceDE w:val="0"/>
        <w:autoSpaceDN w:val="0"/>
        <w:adjustRightInd w:val="0"/>
        <w:rPr>
          <w:rFonts w:ascii="Calibri" w:hAnsi="Calibri" w:cs="Calibri" w:asciiTheme="minorAscii" w:hAnsiTheme="minorAscii" w:cstheme="minorAscii"/>
        </w:rPr>
      </w:pPr>
      <w:r w:rsidRPr="01872BF8" w:rsidR="009533CC">
        <w:rPr>
          <w:rFonts w:ascii="Calibri" w:hAnsi="Calibri" w:eastAsia="Calibri" w:cs="Calibri" w:asciiTheme="minorAscii" w:hAnsiTheme="minorAscii" w:eastAsiaTheme="minorAscii" w:cstheme="minorAscii"/>
          <w:color w:val="000000" w:themeColor="text1" w:themeTint="FF" w:themeShade="FF"/>
        </w:rPr>
        <w:t xml:space="preserve">ensuring staffing arrangements meet the needs of all children and ensure their safety. </w:t>
      </w:r>
      <w:r w:rsidRPr="01872BF8" w:rsidR="004D054F">
        <w:rPr>
          <w:rFonts w:ascii="Calibri" w:hAnsi="Calibri" w:eastAsia="Calibri" w:cs="Calibri" w:asciiTheme="minorAscii" w:hAnsiTheme="minorAscii" w:eastAsiaTheme="minorAscii" w:cstheme="minorAscii"/>
          <w:color w:val="000000" w:themeColor="text1" w:themeTint="FF" w:themeShade="FF"/>
        </w:rPr>
        <w:t xml:space="preserve"> </w:t>
      </w:r>
      <w:r w:rsidRPr="01872BF8" w:rsidR="009533CC">
        <w:rPr>
          <w:rFonts w:ascii="Calibri" w:hAnsi="Calibri" w:eastAsia="Calibri" w:cs="Calibri" w:asciiTheme="minorAscii" w:hAnsiTheme="minorAscii" w:eastAsiaTheme="minorAscii" w:cstheme="minorAscii"/>
          <w:color w:val="000000" w:themeColor="text1" w:themeTint="FF" w:themeShade="FF"/>
        </w:rPr>
        <w:t>We will ensure that children are adequately supervised and decide how to deploy staff to ensure children’s needs are m</w:t>
      </w:r>
      <w:r w:rsidRPr="01872BF8" w:rsidR="009533CC">
        <w:rPr>
          <w:rFonts w:ascii="Calibri" w:hAnsi="Calibri" w:eastAsia="Calibri" w:cs="Calibri" w:asciiTheme="minorAscii" w:hAnsiTheme="minorAscii" w:eastAsiaTheme="minorAscii" w:cstheme="minorAscii"/>
          <w:color w:val="000000" w:themeColor="text1" w:themeTint="FF" w:themeShade="FF"/>
        </w:rPr>
        <w:t>et</w:t>
      </w:r>
      <w:r w:rsidRPr="01872BF8" w:rsidR="007E4876">
        <w:rPr>
          <w:rFonts w:ascii="Calibri" w:hAnsi="Calibri" w:eastAsia="Calibri" w:cs="Calibri" w:asciiTheme="minorAscii" w:hAnsiTheme="minorAscii" w:eastAsiaTheme="minorAscii" w:cstheme="minorAscii"/>
          <w:color w:val="000000" w:themeColor="text1" w:themeTint="FF" w:themeShade="FF"/>
        </w:rPr>
        <w:t xml:space="preserve">.  </w:t>
      </w:r>
      <w:r w:rsidRPr="01872BF8" w:rsidR="007E4876">
        <w:rPr>
          <w:rFonts w:ascii="Calibri" w:hAnsi="Calibri" w:asciiTheme="minorAscii" w:hAnsiTheme="minorAscii"/>
          <w:color w:val="000000" w:themeColor="text1" w:themeTint="FF" w:themeShade="FF"/>
        </w:rPr>
        <w:t>I</w:t>
      </w:r>
      <w:r w:rsidRPr="01872BF8" w:rsidR="00081A25">
        <w:rPr>
          <w:rFonts w:ascii="Calibri" w:hAnsi="Calibri" w:asciiTheme="minorAscii" w:hAnsiTheme="minorAscii"/>
          <w:color w:val="000000" w:themeColor="text1" w:themeTint="FF" w:themeShade="FF"/>
        </w:rPr>
        <w:t xml:space="preserve">n relation to ratios for the Early Years and Foundation Stage, we follow the statutory guidance in </w:t>
      </w:r>
      <w:bookmarkStart w:name="_Hlk213844236" w:id="76"/>
      <w:r w:rsidRPr="01872BF8" w:rsidR="00081A25">
        <w:rPr>
          <w:rFonts w:ascii="Calibri" w:hAnsi="Calibri" w:asciiTheme="minorAscii" w:hAnsiTheme="minorAscii"/>
          <w:color w:val="000000" w:themeColor="text1" w:themeTint="FF" w:themeShade="FF"/>
        </w:rPr>
        <w:t xml:space="preserve">the </w:t>
      </w:r>
      <w:bookmarkStart w:name="_Hlk51770366" w:id="77"/>
      <w:r w:rsidRPr="01872BF8" w:rsidR="009533CC">
        <w:rPr>
          <w:rFonts w:ascii="Calibri" w:hAnsi="Calibri" w:asciiTheme="minorAscii" w:hAnsiTheme="minorAscii"/>
          <w:color w:val="000000" w:themeColor="text1" w:themeTint="FF" w:themeShade="FF"/>
        </w:rPr>
        <w:t xml:space="preserve">DfE </w:t>
      </w:r>
      <w:hyperlink r:id="Rec027afdb2374cdc">
        <w:r w:rsidRPr="01872BF8" w:rsidR="00B41AF8">
          <w:rPr>
            <w:rStyle w:val="Hyperlink"/>
            <w:rFonts w:ascii="Calibri" w:hAnsi="Calibri" w:asciiTheme="minorAscii" w:hAnsiTheme="minorAscii"/>
            <w:color w:val="0000FF"/>
          </w:rPr>
          <w:t>EYFS statutory framework for group and school-based providers</w:t>
        </w:r>
      </w:hyperlink>
      <w:bookmarkEnd w:id="76"/>
      <w:bookmarkEnd w:id="77"/>
      <w:r w:rsidRPr="01872BF8" w:rsidR="00EB3FC7">
        <w:rPr>
          <w:color w:val="EE0000"/>
        </w:rPr>
        <w:t xml:space="preserve"> </w:t>
      </w:r>
      <w:r w:rsidR="00EB3FC7">
        <w:rPr/>
        <w:t>and refer to</w:t>
      </w:r>
      <w:r w:rsidR="00EB3FC7">
        <w:rPr/>
        <w:t xml:space="preserve"> </w:t>
      </w:r>
      <w:r w:rsidR="00EB3FC7">
        <w:rPr/>
        <w:t>additional guidance produced by the DfE ‘</w:t>
      </w:r>
      <w:hyperlink r:id="Rd8d221af65364a5e">
        <w:r w:rsidRPr="01872BF8" w:rsidR="00EB3FC7">
          <w:rPr>
            <w:rStyle w:val="Hyperlink"/>
            <w:color w:val="0000FF"/>
          </w:rPr>
          <w:t>Safeguarding guidance for early years providers</w:t>
        </w:r>
      </w:hyperlink>
      <w:r w:rsidR="00EB3FC7">
        <w:rPr/>
        <w:t>’</w:t>
      </w:r>
      <w:r w:rsidRPr="01872BF8" w:rsidR="00D30C6E">
        <w:rPr>
          <w:rFonts w:ascii="Calibri" w:hAnsi="Calibri" w:cs="HelveticaNeueLT-Light" w:asciiTheme="minorAscii" w:hAnsiTheme="minorAscii"/>
        </w:rPr>
        <w:t>;</w:t>
      </w:r>
    </w:p>
    <w:p w:rsidRPr="00F050C6" w:rsidR="00EC612E" w:rsidP="00D43737" w:rsidRDefault="008C2A5C" w14:paraId="2A4326C8" w14:textId="77777777">
      <w:pPr>
        <w:pStyle w:val="ListParagraph"/>
        <w:numPr>
          <w:ilvl w:val="0"/>
          <w:numId w:val="4"/>
        </w:numPr>
        <w:autoSpaceDE w:val="0"/>
        <w:autoSpaceDN w:val="0"/>
        <w:adjustRightInd w:val="0"/>
        <w:rPr>
          <w:rFonts w:asciiTheme="minorHAnsi" w:hAnsiTheme="minorHAnsi" w:cstheme="minorHAnsi"/>
        </w:rPr>
      </w:pPr>
      <w:r w:rsidRPr="00F050C6">
        <w:rPr>
          <w:rFonts w:asciiTheme="minorHAnsi" w:hAnsiTheme="minorHAnsi" w:cstheme="minorHAnsi"/>
        </w:rPr>
        <w:t xml:space="preserve">maintaining </w:t>
      </w:r>
      <w:r w:rsidRPr="00F050C6" w:rsidR="00AB557E">
        <w:rPr>
          <w:rFonts w:asciiTheme="minorHAnsi" w:hAnsiTheme="minorHAnsi" w:cstheme="minorHAnsi"/>
        </w:rPr>
        <w:t xml:space="preserve">robust </w:t>
      </w:r>
      <w:r w:rsidRPr="00F050C6">
        <w:rPr>
          <w:rFonts w:asciiTheme="minorHAnsi" w:hAnsiTheme="minorHAnsi" w:cstheme="minorHAnsi"/>
        </w:rPr>
        <w:t>records, P</w:t>
      </w:r>
      <w:r w:rsidRPr="00F050C6" w:rsidR="00EC612E">
        <w:rPr>
          <w:rFonts w:asciiTheme="minorHAnsi" w:hAnsiTheme="minorHAnsi" w:cstheme="minorHAnsi"/>
        </w:rPr>
        <w:t>olicies and procedures.</w:t>
      </w:r>
      <w:bookmarkEnd w:id="70"/>
    </w:p>
    <w:p w:rsidRPr="00F050C6" w:rsidR="001D6459" w:rsidP="0060489A" w:rsidRDefault="001F7881" w14:paraId="6D339DB8" w14:textId="77777777">
      <w:pPr>
        <w:pStyle w:val="Heading2"/>
      </w:pPr>
      <w:bookmarkStart w:name="_Toc318135326" w:id="78"/>
      <w:bookmarkStart w:name="_Toc384371772" w:id="79"/>
      <w:bookmarkStart w:name="_Toc426124611" w:id="80"/>
      <w:bookmarkStart w:name="_Toc426444115" w:id="81"/>
      <w:bookmarkStart w:name="_Toc440032778" w:id="82"/>
      <w:bookmarkStart w:name="_Toc443666318" w:id="83"/>
      <w:bookmarkStart w:name="_Toc443666570" w:id="84"/>
      <w:bookmarkStart w:name="_bookmark5" w:id="85"/>
      <w:bookmarkStart w:name="_Toc143253734" w:id="86"/>
      <w:bookmarkStart w:name="_Toc179208821" w:id="87"/>
      <w:bookmarkStart w:name="_Toc206659925" w:id="88"/>
      <w:bookmarkStart w:name="_Toc239097390" w:id="89"/>
      <w:bookmarkEnd w:id="85"/>
      <w:r w:rsidRPr="00F050C6">
        <w:t>Entitlement</w:t>
      </w:r>
      <w:bookmarkEnd w:id="78"/>
      <w:bookmarkEnd w:id="79"/>
      <w:bookmarkEnd w:id="80"/>
      <w:bookmarkEnd w:id="81"/>
      <w:bookmarkEnd w:id="82"/>
      <w:bookmarkEnd w:id="83"/>
      <w:bookmarkEnd w:id="84"/>
      <w:bookmarkEnd w:id="86"/>
      <w:bookmarkEnd w:id="87"/>
      <w:bookmarkEnd w:id="88"/>
      <w:bookmarkEnd w:id="89"/>
    </w:p>
    <w:p w:rsidRPr="00F50717" w:rsidR="008A3A14" w:rsidP="004A7E3E" w:rsidRDefault="004478D0" w14:paraId="5A0BD3C8" w14:textId="57C2ED26">
      <w:pPr>
        <w:autoSpaceDE w:val="0"/>
        <w:autoSpaceDN w:val="0"/>
        <w:adjustRightInd w:val="0"/>
        <w:spacing w:after="120"/>
        <w:ind w:left="567"/>
        <w:rPr>
          <w:rFonts w:cs="Arial" w:asciiTheme="minorHAnsi" w:hAnsiTheme="minorHAnsi" w:eastAsiaTheme="minorHAnsi"/>
          <w:color w:val="000000"/>
          <w:szCs w:val="22"/>
        </w:rPr>
      </w:pPr>
      <w:bookmarkStart w:name="_Hlk118735374" w:id="90"/>
      <w:r w:rsidRPr="00F050C6">
        <w:rPr>
          <w:rFonts w:cs="Arial" w:asciiTheme="minorHAnsi" w:hAnsiTheme="minorHAnsi" w:eastAsiaTheme="minorHAnsi"/>
          <w:color w:val="000000"/>
          <w:szCs w:val="22"/>
        </w:rPr>
        <w:t xml:space="preserve">We </w:t>
      </w:r>
      <w:r w:rsidRPr="00F050C6" w:rsidR="00EE52CC">
        <w:rPr>
          <w:rFonts w:cs="Arial" w:asciiTheme="minorHAnsi" w:hAnsiTheme="minorHAnsi" w:eastAsiaTheme="minorHAnsi"/>
          <w:color w:val="000000"/>
          <w:szCs w:val="22"/>
        </w:rPr>
        <w:t>accept and embrace</w:t>
      </w:r>
      <w:r w:rsidRPr="00F050C6">
        <w:rPr>
          <w:rFonts w:cs="Arial" w:asciiTheme="minorHAnsi" w:hAnsiTheme="minorHAnsi" w:eastAsiaTheme="minorHAnsi"/>
          <w:color w:val="000000"/>
          <w:szCs w:val="22"/>
        </w:rPr>
        <w:t xml:space="preserve"> our legal responsibilities </w:t>
      </w:r>
      <w:r w:rsidRPr="00F50717">
        <w:rPr>
          <w:rFonts w:cs="Arial" w:asciiTheme="minorHAnsi" w:hAnsiTheme="minorHAnsi" w:eastAsiaTheme="minorHAnsi"/>
          <w:color w:val="000000"/>
          <w:szCs w:val="22"/>
        </w:rPr>
        <w:t xml:space="preserve">under the </w:t>
      </w:r>
      <w:bookmarkStart w:name="_Hlk177544449" w:id="91"/>
      <w:r w:rsidRPr="00F50717" w:rsidR="004E299B">
        <w:fldChar w:fldCharType="begin"/>
      </w:r>
      <w:r w:rsidRPr="00F50717" w:rsidR="004E299B">
        <w:instrText>HYPERLINK "https://www.equalityhumanrights.com/en/human-rights/what-are-human-rights"</w:instrText>
      </w:r>
      <w:r w:rsidRPr="00F50717" w:rsidR="004E299B">
        <w:fldChar w:fldCharType="separate"/>
      </w:r>
      <w:r w:rsidRPr="00F50717" w:rsidR="008A3A14">
        <w:rPr>
          <w:rStyle w:val="Hyperlink"/>
          <w:rFonts w:cs="Arial" w:asciiTheme="minorHAnsi" w:hAnsiTheme="minorHAnsi" w:eastAsiaTheme="minorHAnsi"/>
          <w:szCs w:val="22"/>
        </w:rPr>
        <w:t>Human Rights Act 1998</w:t>
      </w:r>
      <w:r w:rsidRPr="00F50717" w:rsidR="004E299B">
        <w:rPr>
          <w:rStyle w:val="Hyperlink"/>
          <w:rFonts w:cs="Arial" w:asciiTheme="minorHAnsi" w:hAnsiTheme="minorHAnsi" w:eastAsiaTheme="minorHAnsi"/>
          <w:szCs w:val="22"/>
        </w:rPr>
        <w:fldChar w:fldCharType="end"/>
      </w:r>
      <w:bookmarkEnd w:id="91"/>
      <w:r w:rsidRPr="00F50717" w:rsidR="008A3A14">
        <w:rPr>
          <w:rFonts w:cs="Arial" w:asciiTheme="minorHAnsi" w:hAnsiTheme="minorHAnsi" w:eastAsiaTheme="minorHAnsi"/>
          <w:color w:val="000000"/>
          <w:szCs w:val="22"/>
        </w:rPr>
        <w:t xml:space="preserve"> (HRA) which sets out the fundamental right and freedoms that everyone is entitled to.  Being subjected to harassment, violence and or abuse, including that of a sexual nature may breach any or </w:t>
      </w:r>
      <w:proofErr w:type="gramStart"/>
      <w:r w:rsidRPr="00F50717" w:rsidR="008A3A14">
        <w:rPr>
          <w:rFonts w:cs="Arial" w:asciiTheme="minorHAnsi" w:hAnsiTheme="minorHAnsi" w:eastAsiaTheme="minorHAnsi"/>
          <w:color w:val="000000"/>
          <w:szCs w:val="22"/>
        </w:rPr>
        <w:t>all of</w:t>
      </w:r>
      <w:proofErr w:type="gramEnd"/>
      <w:r w:rsidRPr="00F50717" w:rsidR="008A3A14">
        <w:rPr>
          <w:rFonts w:cs="Arial" w:asciiTheme="minorHAnsi" w:hAnsiTheme="minorHAnsi" w:eastAsiaTheme="minorHAnsi"/>
          <w:color w:val="000000"/>
          <w:szCs w:val="22"/>
        </w:rPr>
        <w:t xml:space="preserve"> the rights made under the HRA</w:t>
      </w:r>
      <w:r w:rsidRPr="00F50717" w:rsidR="00C67A5C">
        <w:rPr>
          <w:rFonts w:cs="Arial" w:asciiTheme="minorHAnsi" w:hAnsiTheme="minorHAnsi" w:eastAsiaTheme="minorHAnsi"/>
          <w:color w:val="000000"/>
          <w:szCs w:val="22"/>
        </w:rPr>
        <w:t xml:space="preserve"> depending on the nature of the conduct and the circumstances</w:t>
      </w:r>
      <w:r w:rsidRPr="00F50717" w:rsidR="008A3A14">
        <w:rPr>
          <w:rFonts w:cs="Arial" w:asciiTheme="minorHAnsi" w:hAnsiTheme="minorHAnsi" w:eastAsiaTheme="minorHAnsi"/>
          <w:color w:val="000000"/>
          <w:szCs w:val="22"/>
        </w:rPr>
        <w:t>.</w:t>
      </w:r>
    </w:p>
    <w:p w:rsidRPr="00F050C6" w:rsidR="001D6459" w:rsidP="004A7E3E" w:rsidRDefault="008A3A14" w14:paraId="70369E97" w14:textId="44C80ECC">
      <w:pPr>
        <w:autoSpaceDE w:val="0"/>
        <w:autoSpaceDN w:val="0"/>
        <w:adjustRightInd w:val="0"/>
        <w:spacing w:after="120"/>
        <w:ind w:left="567"/>
        <w:rPr>
          <w:rFonts w:asciiTheme="minorHAnsi" w:hAnsiTheme="minorHAnsi" w:cstheme="minorHAnsi"/>
          <w:szCs w:val="22"/>
        </w:rPr>
      </w:pPr>
      <w:r w:rsidRPr="00F50717">
        <w:rPr>
          <w:rFonts w:cs="Arial" w:asciiTheme="minorHAnsi" w:hAnsiTheme="minorHAnsi" w:eastAsiaTheme="minorHAnsi"/>
          <w:color w:val="000000"/>
          <w:szCs w:val="22"/>
        </w:rPr>
        <w:t xml:space="preserve">We also have obligations under the </w:t>
      </w:r>
      <w:hyperlink w:history="1" r:id="rId26">
        <w:r w:rsidRPr="00F50717" w:rsidR="004478D0">
          <w:rPr>
            <w:rStyle w:val="Hyperlink"/>
            <w:rFonts w:cs="Arial" w:asciiTheme="minorHAnsi" w:hAnsiTheme="minorHAnsi" w:eastAsiaTheme="minorHAnsi"/>
            <w:szCs w:val="22"/>
          </w:rPr>
          <w:t>Equality Act 2010</w:t>
        </w:r>
      </w:hyperlink>
      <w:r w:rsidRPr="00F50717" w:rsidR="0087207A">
        <w:rPr>
          <w:rFonts w:cs="Arial" w:asciiTheme="minorHAnsi" w:hAnsiTheme="minorHAnsi" w:eastAsiaTheme="minorHAnsi"/>
          <w:color w:val="000000"/>
          <w:szCs w:val="22"/>
        </w:rPr>
        <w:t xml:space="preserve">.  </w:t>
      </w:r>
      <w:bookmarkStart w:name="_Hlk211351755" w:id="92"/>
      <w:r w:rsidRPr="00F50717" w:rsidR="0087207A">
        <w:rPr>
          <w:rFonts w:cs="Arial" w:asciiTheme="minorHAnsi" w:hAnsiTheme="minorHAnsi" w:eastAsiaTheme="minorHAnsi"/>
          <w:color w:val="000000"/>
          <w:szCs w:val="22"/>
        </w:rPr>
        <w:t>We will not unlawfully discriminate against pupils</w:t>
      </w:r>
      <w:r w:rsidRPr="00F50717" w:rsidR="00544D47">
        <w:rPr>
          <w:rFonts w:cs="Arial" w:asciiTheme="minorHAnsi" w:hAnsiTheme="minorHAnsi" w:eastAsiaTheme="minorHAnsi"/>
          <w:color w:val="000000"/>
          <w:szCs w:val="22"/>
        </w:rPr>
        <w:t xml:space="preserve"> or staff</w:t>
      </w:r>
      <w:r w:rsidRPr="00F50717" w:rsidR="0087207A">
        <w:rPr>
          <w:rFonts w:cs="Arial" w:asciiTheme="minorHAnsi" w:hAnsiTheme="minorHAnsi" w:eastAsiaTheme="minorHAnsi"/>
          <w:color w:val="000000"/>
          <w:szCs w:val="22"/>
        </w:rPr>
        <w:t xml:space="preserve"> because of their sex, race, disability, religion or belief, </w:t>
      </w:r>
      <w:r w:rsidRPr="00F050C6" w:rsidR="0087207A">
        <w:rPr>
          <w:rFonts w:cs="Arial" w:asciiTheme="minorHAnsi" w:hAnsiTheme="minorHAnsi" w:eastAsiaTheme="minorHAnsi"/>
          <w:color w:val="000000"/>
          <w:szCs w:val="22"/>
        </w:rPr>
        <w:t>or sexual orientation (protected characteristics).</w:t>
      </w:r>
      <w:bookmarkEnd w:id="92"/>
      <w:r w:rsidRPr="00F050C6" w:rsidR="004478D0">
        <w:rPr>
          <w:rFonts w:cs="Arial" w:asciiTheme="minorHAnsi" w:hAnsiTheme="minorHAnsi" w:eastAsiaTheme="minorHAnsi"/>
          <w:color w:val="000000"/>
          <w:szCs w:val="22"/>
        </w:rPr>
        <w:t xml:space="preserve">  </w:t>
      </w:r>
      <w:r w:rsidRPr="00F050C6" w:rsidR="001D6459">
        <w:rPr>
          <w:rFonts w:asciiTheme="minorHAnsi" w:hAnsiTheme="minorHAnsi" w:cstheme="minorHAnsi"/>
          <w:szCs w:val="22"/>
        </w:rPr>
        <w:t>Each child in our school, regardless of their background or home circumstances could be the victim of a</w:t>
      </w:r>
      <w:r w:rsidRPr="00F050C6" w:rsidR="00EC7167">
        <w:rPr>
          <w:rFonts w:asciiTheme="minorHAnsi" w:hAnsiTheme="minorHAnsi" w:cstheme="minorHAnsi"/>
          <w:szCs w:val="22"/>
        </w:rPr>
        <w:t xml:space="preserve">buse, whether it </w:t>
      </w:r>
      <w:r w:rsidRPr="00F050C6" w:rsidR="001A2926">
        <w:rPr>
          <w:rFonts w:asciiTheme="minorHAnsi" w:hAnsiTheme="minorHAnsi" w:cstheme="minorHAnsi"/>
          <w:szCs w:val="22"/>
        </w:rPr>
        <w:t>is</w:t>
      </w:r>
      <w:r w:rsidRPr="00F050C6" w:rsidR="00EC7167">
        <w:rPr>
          <w:rFonts w:asciiTheme="minorHAnsi" w:hAnsiTheme="minorHAnsi" w:cstheme="minorHAnsi"/>
          <w:szCs w:val="22"/>
        </w:rPr>
        <w:t xml:space="preserve"> by a parent,</w:t>
      </w:r>
      <w:r w:rsidRPr="00F050C6" w:rsidR="001D6459">
        <w:rPr>
          <w:rFonts w:asciiTheme="minorHAnsi" w:hAnsiTheme="minorHAnsi" w:cstheme="minorHAnsi"/>
          <w:szCs w:val="22"/>
        </w:rPr>
        <w:t xml:space="preserve"> </w:t>
      </w:r>
      <w:r w:rsidRPr="00F050C6" w:rsidR="00334425">
        <w:rPr>
          <w:rFonts w:asciiTheme="minorHAnsi" w:hAnsiTheme="minorHAnsi" w:cstheme="minorHAnsi"/>
          <w:szCs w:val="22"/>
        </w:rPr>
        <w:t>an</w:t>
      </w:r>
      <w:r w:rsidRPr="00F050C6" w:rsidR="001D6459">
        <w:rPr>
          <w:rFonts w:asciiTheme="minorHAnsi" w:hAnsiTheme="minorHAnsi" w:cstheme="minorHAnsi"/>
          <w:szCs w:val="22"/>
        </w:rPr>
        <w:t xml:space="preserve"> adult known to them</w:t>
      </w:r>
      <w:r w:rsidRPr="00F050C6" w:rsidR="00334425">
        <w:rPr>
          <w:rFonts w:asciiTheme="minorHAnsi" w:hAnsiTheme="minorHAnsi" w:cstheme="minorHAnsi"/>
          <w:szCs w:val="22"/>
        </w:rPr>
        <w:t>, another child or peer</w:t>
      </w:r>
      <w:r w:rsidRPr="00F050C6" w:rsidR="00EC7167">
        <w:rPr>
          <w:rFonts w:asciiTheme="minorHAnsi" w:hAnsiTheme="minorHAnsi" w:cstheme="minorHAnsi"/>
          <w:szCs w:val="22"/>
        </w:rPr>
        <w:t xml:space="preserve"> or </w:t>
      </w:r>
      <w:proofErr w:type="gramStart"/>
      <w:r w:rsidRPr="00F050C6" w:rsidR="00EC7167">
        <w:rPr>
          <w:rFonts w:asciiTheme="minorHAnsi" w:hAnsiTheme="minorHAnsi" w:cstheme="minorHAnsi"/>
          <w:szCs w:val="22"/>
        </w:rPr>
        <w:t>a complete stranger</w:t>
      </w:r>
      <w:proofErr w:type="gramEnd"/>
      <w:r w:rsidRPr="00F050C6" w:rsidR="001D6459">
        <w:rPr>
          <w:rFonts w:asciiTheme="minorHAnsi" w:hAnsiTheme="minorHAnsi" w:cstheme="minorHAnsi"/>
          <w:szCs w:val="22"/>
        </w:rPr>
        <w:t xml:space="preserve">.  They are therefore all entitled to the same degree of protection and support.  Each child in our school will also develop the skills </w:t>
      </w:r>
      <w:r w:rsidRPr="00F050C6" w:rsidR="00EC7167">
        <w:rPr>
          <w:rFonts w:asciiTheme="minorHAnsi" w:hAnsiTheme="minorHAnsi" w:cstheme="minorHAnsi"/>
          <w:szCs w:val="22"/>
        </w:rPr>
        <w:t xml:space="preserve">appropriate to their age and understanding </w:t>
      </w:r>
      <w:r w:rsidRPr="00F050C6" w:rsidR="001D6459">
        <w:rPr>
          <w:rFonts w:asciiTheme="minorHAnsi" w:hAnsiTheme="minorHAnsi" w:cstheme="minorHAnsi"/>
          <w:szCs w:val="22"/>
        </w:rPr>
        <w:t>which could enable prevention of abuse by learning about keeping safe and who to ask for help if their safety is threatened.</w:t>
      </w:r>
      <w:bookmarkEnd w:id="90"/>
      <w:r w:rsidRPr="00F050C6" w:rsidR="001D6459">
        <w:rPr>
          <w:rFonts w:asciiTheme="minorHAnsi" w:hAnsiTheme="minorHAnsi" w:cstheme="minorHAnsi"/>
          <w:szCs w:val="22"/>
        </w:rPr>
        <w:t xml:space="preserve"> </w:t>
      </w:r>
    </w:p>
    <w:p w:rsidRPr="00F050C6" w:rsidR="001A7243" w:rsidP="00032AC2" w:rsidRDefault="001A7243" w14:paraId="7A6F05B5" w14:textId="719F8CBD">
      <w:pPr>
        <w:pStyle w:val="Default"/>
        <w:ind w:left="567"/>
        <w:rPr>
          <w:rFonts w:asciiTheme="minorHAnsi" w:hAnsiTheme="minorHAnsi" w:eastAsiaTheme="minorHAnsi" w:cstheme="minorHAnsi"/>
          <w:sz w:val="22"/>
          <w:szCs w:val="22"/>
        </w:rPr>
      </w:pPr>
      <w:bookmarkStart w:name="_Hlk177544491" w:id="93"/>
      <w:r w:rsidRPr="00F050C6">
        <w:rPr>
          <w:rFonts w:asciiTheme="minorHAnsi" w:hAnsiTheme="minorHAnsi" w:eastAsiaTheme="minorHAnsi" w:cstheme="minorHAnsi"/>
          <w:sz w:val="22"/>
          <w:szCs w:val="22"/>
        </w:rPr>
        <w:t xml:space="preserve">We have and </w:t>
      </w:r>
      <w:r w:rsidRPr="00F50717">
        <w:rPr>
          <w:rFonts w:asciiTheme="minorHAnsi" w:hAnsiTheme="minorHAnsi" w:eastAsiaTheme="minorHAnsi" w:cstheme="minorHAnsi"/>
          <w:sz w:val="22"/>
          <w:szCs w:val="22"/>
        </w:rPr>
        <w:t>implement a</w:t>
      </w:r>
      <w:r w:rsidRPr="00F50717" w:rsidR="005A7EA1">
        <w:rPr>
          <w:rFonts w:asciiTheme="minorHAnsi" w:hAnsiTheme="minorHAnsi" w:eastAsiaTheme="minorHAnsi" w:cstheme="minorHAnsi"/>
          <w:sz w:val="22"/>
          <w:szCs w:val="22"/>
        </w:rPr>
        <w:t>n Equality Policy</w:t>
      </w:r>
      <w:r w:rsidRPr="00F50717" w:rsidR="00666372">
        <w:rPr>
          <w:rFonts w:asciiTheme="minorHAnsi" w:hAnsiTheme="minorHAnsi" w:eastAsiaTheme="minorHAnsi" w:cstheme="minorHAnsi"/>
          <w:sz w:val="22"/>
          <w:szCs w:val="22"/>
        </w:rPr>
        <w:t xml:space="preserve"> with objectives</w:t>
      </w:r>
      <w:r w:rsidRPr="00F50717">
        <w:rPr>
          <w:rFonts w:asciiTheme="minorHAnsi" w:hAnsiTheme="minorHAnsi" w:eastAsiaTheme="minorHAnsi" w:cstheme="minorHAnsi"/>
          <w:sz w:val="22"/>
          <w:szCs w:val="22"/>
        </w:rPr>
        <w:t xml:space="preserve"> to promote equality of opportunity for children in our care, including support for children with special educational needs or disabilities</w:t>
      </w:r>
      <w:r w:rsidRPr="00F50717" w:rsidR="00994D1F">
        <w:rPr>
          <w:rFonts w:asciiTheme="minorHAnsi" w:hAnsiTheme="minorHAnsi" w:eastAsiaTheme="minorHAnsi" w:cstheme="minorHAnsi"/>
          <w:sz w:val="22"/>
          <w:szCs w:val="22"/>
        </w:rPr>
        <w:t>, those identified as ‘carers’</w:t>
      </w:r>
      <w:bookmarkStart w:name="_Hlk118735436" w:id="94"/>
      <w:r w:rsidRPr="00F50717" w:rsidR="00C67A5C">
        <w:rPr>
          <w:rFonts w:asciiTheme="minorHAnsi" w:hAnsiTheme="minorHAnsi" w:eastAsiaTheme="minorHAnsi" w:cstheme="minorHAnsi"/>
          <w:sz w:val="22"/>
          <w:szCs w:val="22"/>
        </w:rPr>
        <w:t xml:space="preserve">, </w:t>
      </w:r>
      <w:bookmarkStart w:name="_Hlk511382169" w:id="95"/>
      <w:r w:rsidRPr="00F50717" w:rsidR="006804AC">
        <w:rPr>
          <w:rFonts w:asciiTheme="minorHAnsi" w:hAnsiTheme="minorHAnsi" w:eastAsiaTheme="minorHAnsi" w:cstheme="minorHAnsi"/>
          <w:color w:val="auto"/>
          <w:sz w:val="22"/>
          <w:szCs w:val="22"/>
        </w:rPr>
        <w:t xml:space="preserve">cared for or previously </w:t>
      </w:r>
      <w:r w:rsidRPr="00F50717" w:rsidR="006804AC">
        <w:rPr>
          <w:rFonts w:asciiTheme="minorHAnsi" w:hAnsiTheme="minorHAnsi" w:eastAsiaTheme="minorHAnsi"/>
          <w:color w:val="auto"/>
          <w:sz w:val="22"/>
          <w:szCs w:val="22"/>
        </w:rPr>
        <w:t>cared for</w:t>
      </w:r>
      <w:r w:rsidRPr="00F50717" w:rsidR="004E01FA">
        <w:rPr>
          <w:rFonts w:asciiTheme="minorHAnsi" w:hAnsiTheme="minorHAnsi" w:eastAsiaTheme="minorHAnsi" w:cstheme="minorHAnsi"/>
          <w:color w:val="auto"/>
          <w:sz w:val="22"/>
          <w:szCs w:val="22"/>
        </w:rPr>
        <w:t xml:space="preserve"> </w:t>
      </w:r>
      <w:r w:rsidRPr="00F50717" w:rsidR="00994D1F">
        <w:rPr>
          <w:rFonts w:asciiTheme="minorHAnsi" w:hAnsiTheme="minorHAnsi" w:eastAsiaTheme="minorHAnsi" w:cstheme="minorHAnsi"/>
          <w:color w:val="auto"/>
          <w:sz w:val="22"/>
          <w:szCs w:val="22"/>
        </w:rPr>
        <w:t>children</w:t>
      </w:r>
      <w:bookmarkEnd w:id="95"/>
      <w:r w:rsidRPr="00F50717" w:rsidR="00C67A5C">
        <w:rPr>
          <w:rFonts w:asciiTheme="minorHAnsi" w:hAnsiTheme="minorHAnsi" w:eastAsiaTheme="minorHAnsi" w:cstheme="minorHAnsi"/>
          <w:color w:val="auto"/>
          <w:sz w:val="22"/>
          <w:szCs w:val="22"/>
        </w:rPr>
        <w:t xml:space="preserve"> </w:t>
      </w:r>
      <w:r w:rsidRPr="00F50717" w:rsidR="00C67A5C">
        <w:rPr>
          <w:rFonts w:asciiTheme="minorHAnsi" w:hAnsiTheme="minorHAnsi" w:eastAsiaTheme="minorHAnsi" w:cstheme="minorHAnsi"/>
          <w:sz w:val="22"/>
          <w:szCs w:val="22"/>
        </w:rPr>
        <w:t>and those with protected characteristics.</w:t>
      </w:r>
      <w:bookmarkEnd w:id="94"/>
      <w:r w:rsidRPr="00F50717">
        <w:rPr>
          <w:rFonts w:asciiTheme="minorHAnsi" w:hAnsiTheme="minorHAnsi" w:eastAsiaTheme="minorHAnsi" w:cstheme="minorHAnsi"/>
          <w:sz w:val="22"/>
          <w:szCs w:val="22"/>
        </w:rPr>
        <w:t xml:space="preserve"> </w:t>
      </w:r>
      <w:r w:rsidRPr="00F50717" w:rsidR="00F6252C">
        <w:rPr>
          <w:rFonts w:asciiTheme="minorHAnsi" w:hAnsiTheme="minorHAnsi" w:eastAsiaTheme="minorHAnsi" w:cstheme="minorHAnsi"/>
          <w:sz w:val="22"/>
          <w:szCs w:val="22"/>
        </w:rPr>
        <w:t xml:space="preserve"> </w:t>
      </w:r>
      <w:r w:rsidRPr="00F50717">
        <w:rPr>
          <w:rFonts w:asciiTheme="minorHAnsi" w:hAnsiTheme="minorHAnsi" w:eastAsiaTheme="minorHAnsi" w:cstheme="minorHAnsi"/>
          <w:sz w:val="22"/>
          <w:szCs w:val="22"/>
        </w:rPr>
        <w:t xml:space="preserve">Our </w:t>
      </w:r>
      <w:r w:rsidRPr="00F50717" w:rsidR="00BB3C5D">
        <w:rPr>
          <w:rFonts w:asciiTheme="minorHAnsi" w:hAnsiTheme="minorHAnsi" w:eastAsiaTheme="minorHAnsi" w:cstheme="minorHAnsi"/>
          <w:sz w:val="22"/>
          <w:szCs w:val="22"/>
        </w:rPr>
        <w:t>Equality Policy</w:t>
      </w:r>
      <w:r w:rsidRPr="00F50717">
        <w:rPr>
          <w:rFonts w:asciiTheme="minorHAnsi" w:hAnsiTheme="minorHAnsi" w:eastAsiaTheme="minorHAnsi" w:cstheme="minorHAnsi"/>
          <w:sz w:val="22"/>
          <w:szCs w:val="22"/>
        </w:rPr>
        <w:t xml:space="preserve"> </w:t>
      </w:r>
      <w:r w:rsidRPr="00F50717" w:rsidR="007258FB">
        <w:rPr>
          <w:rFonts w:asciiTheme="minorHAnsi" w:hAnsiTheme="minorHAnsi" w:eastAsiaTheme="minorHAnsi" w:cstheme="minorHAnsi"/>
          <w:sz w:val="22"/>
          <w:szCs w:val="22"/>
        </w:rPr>
        <w:t xml:space="preserve">takes account of </w:t>
      </w:r>
      <w:r w:rsidRPr="00F50717">
        <w:rPr>
          <w:rFonts w:asciiTheme="minorHAnsi" w:hAnsiTheme="minorHAnsi" w:eastAsiaTheme="minorHAnsi" w:cstheme="minorHAnsi"/>
          <w:sz w:val="22"/>
          <w:szCs w:val="22"/>
        </w:rPr>
        <w:t>the whole school community but specifically for children, how the individual needs of</w:t>
      </w:r>
      <w:r w:rsidRPr="00F050C6">
        <w:rPr>
          <w:rFonts w:asciiTheme="minorHAnsi" w:hAnsiTheme="minorHAnsi" w:eastAsiaTheme="minorHAnsi" w:cstheme="minorHAnsi"/>
          <w:sz w:val="22"/>
          <w:szCs w:val="22"/>
        </w:rPr>
        <w:t xml:space="preserve"> all children will be met (including how those children who are disabled</w:t>
      </w:r>
      <w:r w:rsidRPr="00F050C6" w:rsidR="00EC11B0">
        <w:rPr>
          <w:rFonts w:asciiTheme="minorHAnsi" w:hAnsiTheme="minorHAnsi" w:eastAsiaTheme="minorHAnsi" w:cstheme="minorHAnsi"/>
          <w:sz w:val="22"/>
          <w:szCs w:val="22"/>
        </w:rPr>
        <w:t>,</w:t>
      </w:r>
      <w:r w:rsidRPr="00F050C6">
        <w:rPr>
          <w:rFonts w:asciiTheme="minorHAnsi" w:hAnsiTheme="minorHAnsi" w:eastAsiaTheme="minorHAnsi" w:cstheme="minorHAnsi"/>
          <w:sz w:val="22"/>
          <w:szCs w:val="22"/>
        </w:rPr>
        <w:t xml:space="preserve"> have special educational needs </w:t>
      </w:r>
      <w:r w:rsidRPr="00F050C6" w:rsidR="00EC11B0">
        <w:rPr>
          <w:rFonts w:asciiTheme="minorHAnsi" w:hAnsiTheme="minorHAnsi" w:eastAsiaTheme="minorHAnsi" w:cstheme="minorHAnsi"/>
          <w:sz w:val="22"/>
          <w:szCs w:val="22"/>
        </w:rPr>
        <w:t xml:space="preserve">or other health conditions </w:t>
      </w:r>
      <w:r w:rsidRPr="00F050C6">
        <w:rPr>
          <w:rFonts w:asciiTheme="minorHAnsi" w:hAnsiTheme="minorHAnsi" w:eastAsiaTheme="minorHAnsi" w:cstheme="minorHAnsi"/>
          <w:sz w:val="22"/>
          <w:szCs w:val="22"/>
        </w:rPr>
        <w:t xml:space="preserve">will be included, valued and supported, and how reasonable adjustments will be made for them); the name of the Special Educational Needs Co-ordinator; arrangements for </w:t>
      </w:r>
      <w:bookmarkStart w:name="_Hlk118735473" w:id="96"/>
      <w:r w:rsidRPr="00F050C6" w:rsidR="00C67A5C">
        <w:rPr>
          <w:rFonts w:asciiTheme="minorHAnsi" w:hAnsiTheme="minorHAnsi" w:eastAsiaTheme="minorHAnsi" w:cstheme="minorHAnsi"/>
          <w:sz w:val="22"/>
          <w:szCs w:val="22"/>
        </w:rPr>
        <w:t xml:space="preserve">recording, </w:t>
      </w:r>
      <w:r w:rsidRPr="00F050C6">
        <w:rPr>
          <w:rFonts w:asciiTheme="minorHAnsi" w:hAnsiTheme="minorHAnsi" w:eastAsiaTheme="minorHAnsi" w:cstheme="minorHAnsi"/>
          <w:sz w:val="22"/>
          <w:szCs w:val="22"/>
        </w:rPr>
        <w:t xml:space="preserve">reviewing, monitoring and evaluating the effectiveness of inclusive practices that promote and value diversity and difference; </w:t>
      </w:r>
      <w:r w:rsidRPr="00F050C6" w:rsidR="00C7380B">
        <w:rPr>
          <w:rFonts w:asciiTheme="minorHAnsi" w:hAnsiTheme="minorHAnsi" w:eastAsiaTheme="minorHAnsi" w:cstheme="minorHAnsi"/>
          <w:sz w:val="22"/>
          <w:szCs w:val="22"/>
        </w:rPr>
        <w:t xml:space="preserve">how we will advance equality of opportunity and foster good relations between those who share a relevant protected characteristic and those who do not; </w:t>
      </w:r>
      <w:r w:rsidRPr="00F050C6">
        <w:rPr>
          <w:rFonts w:asciiTheme="minorHAnsi" w:hAnsiTheme="minorHAnsi" w:eastAsiaTheme="minorHAnsi" w:cstheme="minorHAnsi"/>
          <w:sz w:val="22"/>
          <w:szCs w:val="22"/>
        </w:rPr>
        <w:t>how inappropriate attitudes and practices will be challenged; and how the provision will encourage children to value and respect others.</w:t>
      </w:r>
      <w:bookmarkEnd w:id="93"/>
      <w:bookmarkEnd w:id="96"/>
      <w:r w:rsidRPr="00F050C6">
        <w:rPr>
          <w:rFonts w:asciiTheme="minorHAnsi" w:hAnsiTheme="minorHAnsi" w:eastAsiaTheme="minorHAnsi" w:cstheme="minorHAnsi"/>
          <w:sz w:val="22"/>
          <w:szCs w:val="22"/>
        </w:rPr>
        <w:t xml:space="preserve"> </w:t>
      </w:r>
    </w:p>
    <w:p w:rsidRPr="00F050C6" w:rsidR="001D6459" w:rsidP="00E043F6" w:rsidRDefault="001F7881" w14:paraId="103ADE87" w14:textId="77777777">
      <w:pPr>
        <w:pStyle w:val="Heading2"/>
      </w:pPr>
      <w:bookmarkStart w:name="_Toc318135327" w:id="97"/>
      <w:bookmarkStart w:name="_Toc384371773" w:id="98"/>
      <w:bookmarkStart w:name="_Toc426124612" w:id="99"/>
      <w:bookmarkStart w:name="_Toc426444116" w:id="100"/>
      <w:bookmarkStart w:name="_Toc440032779" w:id="101"/>
      <w:bookmarkStart w:name="_Toc443666319" w:id="102"/>
      <w:bookmarkStart w:name="_Toc443666571" w:id="103"/>
      <w:bookmarkStart w:name="_Hlk489536724" w:id="104"/>
      <w:bookmarkStart w:name="_bookmark6" w:id="105"/>
      <w:bookmarkStart w:name="_Toc143253735" w:id="106"/>
      <w:bookmarkStart w:name="_Toc179208822" w:id="107"/>
      <w:bookmarkStart w:name="_Toc206659926" w:id="108"/>
      <w:bookmarkStart w:name="_Toc239097391" w:id="109"/>
      <w:bookmarkEnd w:id="105"/>
      <w:r w:rsidRPr="00F050C6">
        <w:t>Implementation</w:t>
      </w:r>
      <w:bookmarkEnd w:id="97"/>
      <w:bookmarkEnd w:id="98"/>
      <w:bookmarkEnd w:id="99"/>
      <w:bookmarkEnd w:id="100"/>
      <w:bookmarkEnd w:id="101"/>
      <w:bookmarkEnd w:id="102"/>
      <w:bookmarkEnd w:id="103"/>
      <w:bookmarkEnd w:id="106"/>
      <w:bookmarkEnd w:id="107"/>
      <w:bookmarkEnd w:id="108"/>
      <w:bookmarkEnd w:id="109"/>
    </w:p>
    <w:p w:rsidRPr="0061293F" w:rsidR="001D6459" w:rsidP="004A7E3E" w:rsidRDefault="001D6459" w14:paraId="3D779891" w14:textId="024868E7">
      <w:pPr>
        <w:pStyle w:val="Style"/>
        <w:spacing w:after="120"/>
        <w:ind w:left="567"/>
        <w:rPr>
          <w:rFonts w:asciiTheme="minorHAnsi" w:hAnsiTheme="minorHAnsi" w:cstheme="minorHAnsi"/>
          <w:sz w:val="22"/>
          <w:szCs w:val="22"/>
        </w:rPr>
      </w:pPr>
      <w:r w:rsidRPr="00F050C6">
        <w:rPr>
          <w:rFonts w:asciiTheme="minorHAnsi" w:hAnsiTheme="minorHAnsi" w:cstheme="minorHAnsi"/>
          <w:sz w:val="22"/>
          <w:szCs w:val="22"/>
        </w:rPr>
        <w:t xml:space="preserve">This </w:t>
      </w:r>
      <w:r w:rsidRPr="00F050C6" w:rsidR="008C2A5C">
        <w:rPr>
          <w:rFonts w:asciiTheme="minorHAnsi" w:hAnsiTheme="minorHAnsi" w:cstheme="minorHAnsi"/>
          <w:sz w:val="22"/>
          <w:szCs w:val="22"/>
        </w:rPr>
        <w:t>P</w:t>
      </w:r>
      <w:r w:rsidRPr="00F050C6">
        <w:rPr>
          <w:rFonts w:asciiTheme="minorHAnsi" w:hAnsiTheme="minorHAnsi" w:cstheme="minorHAnsi"/>
          <w:sz w:val="22"/>
          <w:szCs w:val="22"/>
        </w:rPr>
        <w:t xml:space="preserve">olicy </w:t>
      </w:r>
      <w:r w:rsidRPr="00F050C6" w:rsidR="00E043F6">
        <w:rPr>
          <w:rFonts w:asciiTheme="minorHAnsi" w:hAnsiTheme="minorHAnsi" w:cstheme="minorHAnsi"/>
          <w:sz w:val="22"/>
          <w:szCs w:val="22"/>
        </w:rPr>
        <w:t xml:space="preserve">and supporting procedures </w:t>
      </w:r>
      <w:r w:rsidRPr="00F050C6">
        <w:rPr>
          <w:rFonts w:asciiTheme="minorHAnsi" w:hAnsiTheme="minorHAnsi" w:cstheme="minorHAnsi"/>
          <w:sz w:val="22"/>
          <w:szCs w:val="22"/>
        </w:rPr>
        <w:t>appl</w:t>
      </w:r>
      <w:r w:rsidRPr="00F050C6" w:rsidR="00E25EFD">
        <w:rPr>
          <w:rFonts w:asciiTheme="minorHAnsi" w:hAnsiTheme="minorHAnsi" w:cstheme="minorHAnsi"/>
          <w:sz w:val="22"/>
          <w:szCs w:val="22"/>
        </w:rPr>
        <w:t>y</w:t>
      </w:r>
      <w:r w:rsidRPr="00F050C6">
        <w:rPr>
          <w:rFonts w:asciiTheme="minorHAnsi" w:hAnsiTheme="minorHAnsi" w:cstheme="minorHAnsi"/>
          <w:sz w:val="22"/>
          <w:szCs w:val="22"/>
        </w:rPr>
        <w:t xml:space="preserve"> to all who </w:t>
      </w:r>
      <w:proofErr w:type="gramStart"/>
      <w:r w:rsidRPr="00F050C6">
        <w:rPr>
          <w:rFonts w:asciiTheme="minorHAnsi" w:hAnsiTheme="minorHAnsi" w:cstheme="minorHAnsi"/>
          <w:sz w:val="22"/>
          <w:szCs w:val="22"/>
        </w:rPr>
        <w:t>come into contact with</w:t>
      </w:r>
      <w:proofErr w:type="gramEnd"/>
      <w:r w:rsidRPr="00F050C6">
        <w:rPr>
          <w:rFonts w:asciiTheme="minorHAnsi" w:hAnsiTheme="minorHAnsi" w:cstheme="minorHAnsi"/>
          <w:sz w:val="22"/>
          <w:szCs w:val="22"/>
        </w:rPr>
        <w:t xml:space="preserve"> children in </w:t>
      </w:r>
      <w:r w:rsidRPr="00F050C6" w:rsidR="00621FDA">
        <w:rPr>
          <w:rFonts w:asciiTheme="minorHAnsi" w:hAnsiTheme="minorHAnsi" w:cstheme="minorHAnsi"/>
          <w:color w:val="000000" w:themeColor="text1"/>
          <w:sz w:val="22"/>
          <w:szCs w:val="22"/>
        </w:rPr>
        <w:t>the</w:t>
      </w:r>
      <w:r w:rsidRPr="00F050C6" w:rsidR="00621FDA">
        <w:rPr>
          <w:rFonts w:asciiTheme="minorHAnsi" w:hAnsiTheme="minorHAnsi" w:cstheme="minorHAnsi"/>
          <w:sz w:val="22"/>
          <w:szCs w:val="22"/>
        </w:rPr>
        <w:t xml:space="preserve"> </w:t>
      </w:r>
      <w:proofErr w:type="gramStart"/>
      <w:r w:rsidRPr="00F050C6" w:rsidR="00621FDA">
        <w:rPr>
          <w:rFonts w:asciiTheme="minorHAnsi" w:hAnsiTheme="minorHAnsi" w:cstheme="minorHAnsi"/>
          <w:sz w:val="22"/>
          <w:szCs w:val="22"/>
        </w:rPr>
        <w:t>School</w:t>
      </w:r>
      <w:proofErr w:type="gramEnd"/>
      <w:r w:rsidR="00792EB7">
        <w:rPr>
          <w:rFonts w:asciiTheme="minorHAnsi" w:hAnsiTheme="minorHAnsi" w:cstheme="minorHAnsi"/>
          <w:sz w:val="22"/>
          <w:szCs w:val="22"/>
        </w:rPr>
        <w:t xml:space="preserve"> (see definitions above).</w:t>
      </w:r>
      <w:r w:rsidRPr="0061293F">
        <w:rPr>
          <w:rFonts w:asciiTheme="minorHAnsi" w:hAnsiTheme="minorHAnsi" w:cstheme="minorHAnsi"/>
          <w:sz w:val="22"/>
          <w:szCs w:val="22"/>
        </w:rPr>
        <w:t xml:space="preserve"> </w:t>
      </w:r>
    </w:p>
    <w:p w:rsidRPr="003739EB" w:rsidR="001D6459" w:rsidP="005F78E5" w:rsidRDefault="001D6459" w14:paraId="3024BD02" w14:textId="3D6B949F">
      <w:pPr>
        <w:pStyle w:val="Style"/>
        <w:spacing w:after="120"/>
        <w:ind w:left="567"/>
        <w:rPr>
          <w:rFonts w:asciiTheme="minorHAnsi" w:hAnsiTheme="minorHAnsi" w:cstheme="minorHAnsi"/>
          <w:sz w:val="22"/>
          <w:szCs w:val="22"/>
        </w:rPr>
      </w:pPr>
      <w:r w:rsidRPr="0061293F">
        <w:rPr>
          <w:rFonts w:asciiTheme="minorHAnsi" w:hAnsiTheme="minorHAnsi" w:cstheme="minorHAnsi"/>
          <w:sz w:val="22"/>
          <w:szCs w:val="22"/>
        </w:rPr>
        <w:t xml:space="preserve">This </w:t>
      </w:r>
      <w:r w:rsidRPr="0061293F" w:rsidR="00E043F6">
        <w:rPr>
          <w:rFonts w:asciiTheme="minorHAnsi" w:hAnsiTheme="minorHAnsi" w:cstheme="minorHAnsi"/>
          <w:sz w:val="22"/>
          <w:szCs w:val="22"/>
        </w:rPr>
        <w:t>P</w:t>
      </w:r>
      <w:r w:rsidRPr="0061293F">
        <w:rPr>
          <w:rFonts w:asciiTheme="minorHAnsi" w:hAnsiTheme="minorHAnsi" w:cstheme="minorHAnsi"/>
          <w:sz w:val="22"/>
          <w:szCs w:val="22"/>
        </w:rPr>
        <w:t xml:space="preserve">olicy should be read </w:t>
      </w:r>
      <w:r w:rsidRPr="003739EB">
        <w:rPr>
          <w:rFonts w:asciiTheme="minorHAnsi" w:hAnsiTheme="minorHAnsi" w:cstheme="minorHAnsi"/>
          <w:sz w:val="22"/>
          <w:szCs w:val="22"/>
        </w:rPr>
        <w:t xml:space="preserve">in conjunction with other related school </w:t>
      </w:r>
      <w:r w:rsidRPr="003739EB" w:rsidR="00F102FA">
        <w:rPr>
          <w:rFonts w:asciiTheme="minorHAnsi" w:hAnsiTheme="minorHAnsi" w:cstheme="minorHAnsi"/>
          <w:sz w:val="22"/>
          <w:szCs w:val="22"/>
        </w:rPr>
        <w:t>P</w:t>
      </w:r>
      <w:r w:rsidRPr="003739EB">
        <w:rPr>
          <w:rFonts w:asciiTheme="minorHAnsi" w:hAnsiTheme="minorHAnsi" w:cstheme="minorHAnsi"/>
          <w:sz w:val="22"/>
          <w:szCs w:val="22"/>
        </w:rPr>
        <w:t xml:space="preserve">olicies </w:t>
      </w:r>
      <w:r w:rsidRPr="003739EB" w:rsidR="00BB491F">
        <w:rPr>
          <w:rFonts w:asciiTheme="minorHAnsi" w:hAnsiTheme="minorHAnsi" w:cstheme="minorHAnsi"/>
          <w:sz w:val="22"/>
          <w:szCs w:val="22"/>
        </w:rPr>
        <w:t xml:space="preserve">and procedures </w:t>
      </w:r>
      <w:bookmarkStart w:name="_Hlk51770431" w:id="110"/>
      <w:bookmarkEnd w:id="104"/>
      <w:r w:rsidRPr="003739EB" w:rsidR="005E08E7">
        <w:rPr>
          <w:rFonts w:asciiTheme="minorHAnsi" w:hAnsiTheme="minorHAnsi" w:cstheme="minorHAnsi"/>
          <w:sz w:val="22"/>
          <w:szCs w:val="22"/>
        </w:rPr>
        <w:t xml:space="preserve">and any current </w:t>
      </w:r>
      <w:r w:rsidRPr="003739EB" w:rsidR="00310EC6">
        <w:rPr>
          <w:rFonts w:asciiTheme="minorHAnsi" w:hAnsiTheme="minorHAnsi" w:cstheme="minorHAnsi"/>
          <w:sz w:val="22"/>
          <w:szCs w:val="22"/>
        </w:rPr>
        <w:t>local or national public health related advice</w:t>
      </w:r>
      <w:r w:rsidRPr="003739EB" w:rsidR="00A94BD5">
        <w:rPr>
          <w:rFonts w:asciiTheme="minorHAnsi" w:hAnsiTheme="minorHAnsi" w:cstheme="minorHAnsi"/>
          <w:sz w:val="22"/>
          <w:szCs w:val="22"/>
        </w:rPr>
        <w:t xml:space="preserve"> affecting the safety and welfare of children </w:t>
      </w:r>
      <w:r w:rsidRPr="003739EB">
        <w:rPr>
          <w:rFonts w:asciiTheme="minorHAnsi" w:hAnsiTheme="minorHAnsi" w:cstheme="minorHAnsi"/>
          <w:sz w:val="22"/>
          <w:szCs w:val="22"/>
        </w:rPr>
        <w:t>including:</w:t>
      </w:r>
      <w:bookmarkEnd w:id="110"/>
    </w:p>
    <w:p w:rsidRPr="003739EB" w:rsidR="001D6459" w:rsidP="00D43737" w:rsidRDefault="001D6459" w14:paraId="0C73B066" w14:textId="77777777">
      <w:pPr>
        <w:pStyle w:val="ListParagraph"/>
        <w:numPr>
          <w:ilvl w:val="0"/>
          <w:numId w:val="5"/>
        </w:numPr>
        <w:autoSpaceDE w:val="0"/>
        <w:autoSpaceDN w:val="0"/>
        <w:adjustRightInd w:val="0"/>
        <w:rPr>
          <w:rFonts w:asciiTheme="minorHAnsi" w:hAnsiTheme="minorHAnsi" w:cstheme="minorHAnsi"/>
          <w:color w:val="000000"/>
        </w:rPr>
      </w:pPr>
      <w:r w:rsidRPr="003739EB">
        <w:rPr>
          <w:rFonts w:asciiTheme="minorHAnsi" w:hAnsiTheme="minorHAnsi" w:cstheme="minorHAnsi"/>
          <w:color w:val="000000"/>
        </w:rPr>
        <w:t>Overarching Safeguarding Statement</w:t>
      </w:r>
    </w:p>
    <w:p w:rsidRPr="0061293F" w:rsidR="001D6459" w:rsidP="00D43737" w:rsidRDefault="001D6459" w14:paraId="4D42F526" w14:textId="77777777">
      <w:pPr>
        <w:pStyle w:val="ListParagraph"/>
        <w:numPr>
          <w:ilvl w:val="0"/>
          <w:numId w:val="5"/>
        </w:numPr>
        <w:autoSpaceDE w:val="0"/>
        <w:autoSpaceDN w:val="0"/>
        <w:adjustRightInd w:val="0"/>
        <w:rPr>
          <w:rFonts w:asciiTheme="minorHAnsi" w:hAnsiTheme="minorHAnsi" w:cstheme="minorHAnsi"/>
          <w:color w:val="000000"/>
        </w:rPr>
      </w:pPr>
      <w:r w:rsidRPr="0061293F">
        <w:rPr>
          <w:rFonts w:asciiTheme="minorHAnsi" w:hAnsiTheme="minorHAnsi" w:cstheme="minorHAnsi"/>
          <w:color w:val="000000"/>
        </w:rPr>
        <w:t>Health and Safety Policy</w:t>
      </w:r>
      <w:r w:rsidRPr="0061293F" w:rsidR="00FB14BB">
        <w:rPr>
          <w:rFonts w:asciiTheme="minorHAnsi" w:hAnsiTheme="minorHAnsi" w:cstheme="minorHAnsi"/>
          <w:color w:val="000000"/>
        </w:rPr>
        <w:t xml:space="preserve"> and procedures</w:t>
      </w:r>
    </w:p>
    <w:p w:rsidRPr="00F050C6" w:rsidR="001D6459" w:rsidP="00D43737" w:rsidRDefault="006416BB" w14:paraId="1CC38035" w14:textId="77777777">
      <w:pPr>
        <w:pStyle w:val="ListParagraph"/>
        <w:numPr>
          <w:ilvl w:val="0"/>
          <w:numId w:val="5"/>
        </w:numPr>
        <w:autoSpaceDE w:val="0"/>
        <w:autoSpaceDN w:val="0"/>
        <w:adjustRightInd w:val="0"/>
        <w:rPr>
          <w:rFonts w:asciiTheme="minorHAnsi" w:hAnsiTheme="minorHAnsi" w:cstheme="minorHAnsi"/>
          <w:color w:val="000000"/>
        </w:rPr>
      </w:pPr>
      <w:r w:rsidRPr="00F050C6">
        <w:rPr>
          <w:rFonts w:asciiTheme="minorHAnsi" w:hAnsiTheme="minorHAnsi" w:cstheme="minorHAnsi"/>
          <w:color w:val="000000"/>
        </w:rPr>
        <w:t>Online Safety Policy</w:t>
      </w:r>
      <w:r w:rsidRPr="00F050C6" w:rsidR="00481068">
        <w:rPr>
          <w:rFonts w:asciiTheme="minorHAnsi" w:hAnsiTheme="minorHAnsi" w:cstheme="minorHAnsi"/>
          <w:color w:val="000000"/>
        </w:rPr>
        <w:t xml:space="preserve"> and procedures</w:t>
      </w:r>
    </w:p>
    <w:p w:rsidRPr="00F050C6" w:rsidR="001D6459" w:rsidP="00D43737" w:rsidRDefault="001D6459" w14:paraId="131A3D16" w14:textId="7458B13D">
      <w:pPr>
        <w:pStyle w:val="ListParagraph"/>
        <w:numPr>
          <w:ilvl w:val="0"/>
          <w:numId w:val="5"/>
        </w:numPr>
        <w:autoSpaceDE w:val="0"/>
        <w:autoSpaceDN w:val="0"/>
        <w:adjustRightInd w:val="0"/>
        <w:rPr>
          <w:rFonts w:asciiTheme="minorHAnsi" w:hAnsiTheme="minorHAnsi" w:cstheme="minorHAnsi"/>
          <w:color w:val="000000"/>
        </w:rPr>
      </w:pPr>
      <w:r w:rsidRPr="00F050C6">
        <w:rPr>
          <w:rFonts w:asciiTheme="minorHAnsi" w:hAnsiTheme="minorHAnsi" w:cstheme="minorHAnsi"/>
          <w:color w:val="000000"/>
        </w:rPr>
        <w:t xml:space="preserve">Behaviour Policy </w:t>
      </w:r>
      <w:r w:rsidRPr="00F050C6" w:rsidR="00E043F6">
        <w:rPr>
          <w:rFonts w:asciiTheme="minorHAnsi" w:hAnsiTheme="minorHAnsi" w:cstheme="minorHAnsi"/>
          <w:color w:val="000000"/>
        </w:rPr>
        <w:t>and procedures</w:t>
      </w:r>
      <w:r w:rsidRPr="00F050C6">
        <w:rPr>
          <w:rFonts w:asciiTheme="minorHAnsi" w:hAnsiTheme="minorHAnsi" w:cstheme="minorHAnsi"/>
          <w:color w:val="000000"/>
        </w:rPr>
        <w:t xml:space="preserve"> for preventing and dealing with </w:t>
      </w:r>
      <w:r w:rsidRPr="00F050C6" w:rsidR="00E366D2">
        <w:rPr>
          <w:rFonts w:asciiTheme="minorHAnsi" w:hAnsiTheme="minorHAnsi" w:cstheme="minorHAnsi"/>
          <w:color w:val="000000"/>
        </w:rPr>
        <w:t>b</w:t>
      </w:r>
      <w:r w:rsidRPr="00F050C6">
        <w:rPr>
          <w:rFonts w:asciiTheme="minorHAnsi" w:hAnsiTheme="minorHAnsi" w:cstheme="minorHAnsi"/>
          <w:color w:val="000000"/>
        </w:rPr>
        <w:t xml:space="preserve">ullying </w:t>
      </w:r>
      <w:r w:rsidRPr="00F050C6" w:rsidR="00E366D2">
        <w:rPr>
          <w:rFonts w:asciiTheme="minorHAnsi" w:hAnsiTheme="minorHAnsi" w:cstheme="minorHAnsi"/>
          <w:color w:val="000000"/>
        </w:rPr>
        <w:t>(including cyber-bullying</w:t>
      </w:r>
      <w:r w:rsidRPr="00F050C6" w:rsidR="00273774">
        <w:rPr>
          <w:rFonts w:asciiTheme="minorHAnsi" w:hAnsiTheme="minorHAnsi" w:cstheme="minorHAnsi"/>
          <w:color w:val="000000"/>
        </w:rPr>
        <w:t>, prejudice-based and discriminatory bullying</w:t>
      </w:r>
      <w:r w:rsidRPr="00F050C6" w:rsidR="00E366D2">
        <w:rPr>
          <w:rFonts w:asciiTheme="minorHAnsi" w:hAnsiTheme="minorHAnsi" w:cstheme="minorHAnsi"/>
          <w:color w:val="000000"/>
        </w:rPr>
        <w:t xml:space="preserve"> and the potential for radicalisation) </w:t>
      </w:r>
      <w:r w:rsidRPr="00F050C6">
        <w:rPr>
          <w:rFonts w:asciiTheme="minorHAnsi" w:hAnsiTheme="minorHAnsi" w:cstheme="minorHAnsi"/>
          <w:color w:val="000000"/>
        </w:rPr>
        <w:t xml:space="preserve">and </w:t>
      </w:r>
      <w:r w:rsidRPr="00F050C6" w:rsidR="00E366D2">
        <w:rPr>
          <w:rFonts w:asciiTheme="minorHAnsi" w:hAnsiTheme="minorHAnsi" w:cstheme="minorHAnsi"/>
          <w:color w:val="000000"/>
        </w:rPr>
        <w:t>r</w:t>
      </w:r>
      <w:r w:rsidRPr="00F050C6">
        <w:rPr>
          <w:rFonts w:asciiTheme="minorHAnsi" w:hAnsiTheme="minorHAnsi" w:cstheme="minorHAnsi"/>
          <w:color w:val="000000"/>
        </w:rPr>
        <w:t>acism</w:t>
      </w:r>
      <w:r w:rsidRPr="00F050C6" w:rsidR="00BE619F">
        <w:rPr>
          <w:rFonts w:asciiTheme="minorHAnsi" w:hAnsiTheme="minorHAnsi" w:cstheme="minorHAnsi"/>
          <w:color w:val="000000"/>
        </w:rPr>
        <w:t xml:space="preserve">, </w:t>
      </w:r>
      <w:r w:rsidRPr="00F050C6" w:rsidR="00C17940">
        <w:rPr>
          <w:rFonts w:asciiTheme="minorHAnsi" w:hAnsiTheme="minorHAnsi" w:cstheme="minorHAnsi"/>
          <w:color w:val="000000"/>
        </w:rPr>
        <w:t xml:space="preserve">drug misuse, </w:t>
      </w:r>
      <w:r w:rsidRPr="00F050C6" w:rsidR="00E366D2">
        <w:rPr>
          <w:rFonts w:asciiTheme="minorHAnsi" w:hAnsiTheme="minorHAnsi" w:cstheme="minorHAnsi"/>
          <w:color w:val="000000"/>
        </w:rPr>
        <w:t>p</w:t>
      </w:r>
      <w:r w:rsidRPr="00F050C6" w:rsidR="00BE619F">
        <w:rPr>
          <w:rFonts w:asciiTheme="minorHAnsi" w:hAnsiTheme="minorHAnsi" w:cstheme="minorHAnsi"/>
          <w:color w:val="000000"/>
        </w:rPr>
        <w:t xml:space="preserve">ositive </w:t>
      </w:r>
      <w:r w:rsidRPr="00F050C6" w:rsidR="00E366D2">
        <w:rPr>
          <w:rFonts w:asciiTheme="minorHAnsi" w:hAnsiTheme="minorHAnsi" w:cstheme="minorHAnsi"/>
          <w:color w:val="000000"/>
        </w:rPr>
        <w:t>h</w:t>
      </w:r>
      <w:r w:rsidRPr="00F050C6" w:rsidR="00BE619F">
        <w:rPr>
          <w:rFonts w:asciiTheme="minorHAnsi" w:hAnsiTheme="minorHAnsi" w:cstheme="minorHAnsi"/>
          <w:color w:val="000000"/>
        </w:rPr>
        <w:t xml:space="preserve">andling, </w:t>
      </w:r>
      <w:r w:rsidRPr="00F050C6" w:rsidR="00E366D2">
        <w:rPr>
          <w:rFonts w:asciiTheme="minorHAnsi" w:hAnsiTheme="minorHAnsi" w:cstheme="minorHAnsi"/>
          <w:color w:val="000000"/>
        </w:rPr>
        <w:t>s</w:t>
      </w:r>
      <w:r w:rsidRPr="00F050C6" w:rsidR="00BE619F">
        <w:rPr>
          <w:rFonts w:asciiTheme="minorHAnsi" w:hAnsiTheme="minorHAnsi" w:cstheme="minorHAnsi"/>
          <w:color w:val="000000"/>
        </w:rPr>
        <w:t xml:space="preserve">upport and </w:t>
      </w:r>
      <w:r w:rsidRPr="00F050C6" w:rsidR="00E366D2">
        <w:rPr>
          <w:rFonts w:asciiTheme="minorHAnsi" w:hAnsiTheme="minorHAnsi" w:cstheme="minorHAnsi"/>
          <w:color w:val="000000"/>
        </w:rPr>
        <w:t>p</w:t>
      </w:r>
      <w:r w:rsidRPr="00F050C6" w:rsidR="00BE619F">
        <w:rPr>
          <w:rFonts w:asciiTheme="minorHAnsi" w:hAnsiTheme="minorHAnsi" w:cstheme="minorHAnsi"/>
          <w:color w:val="000000"/>
        </w:rPr>
        <w:t xml:space="preserve">hysical </w:t>
      </w:r>
      <w:r w:rsidRPr="00F050C6" w:rsidR="00E366D2">
        <w:rPr>
          <w:rFonts w:asciiTheme="minorHAnsi" w:hAnsiTheme="minorHAnsi" w:cstheme="minorHAnsi"/>
          <w:color w:val="000000"/>
        </w:rPr>
        <w:t>i</w:t>
      </w:r>
      <w:r w:rsidRPr="00F050C6" w:rsidR="00BE619F">
        <w:rPr>
          <w:rFonts w:asciiTheme="minorHAnsi" w:hAnsiTheme="minorHAnsi" w:cstheme="minorHAnsi"/>
          <w:color w:val="000000"/>
        </w:rPr>
        <w:t xml:space="preserve">ntervention </w:t>
      </w:r>
      <w:r w:rsidRPr="00F050C6">
        <w:rPr>
          <w:rFonts w:asciiTheme="minorHAnsi" w:hAnsiTheme="minorHAnsi" w:cstheme="minorHAnsi"/>
          <w:color w:val="000000"/>
        </w:rPr>
        <w:t>etc.</w:t>
      </w:r>
    </w:p>
    <w:p w:rsidRPr="00F050C6" w:rsidR="00481068" w:rsidP="00D43737" w:rsidRDefault="00481068" w14:paraId="70A62192" w14:textId="77777777">
      <w:pPr>
        <w:pStyle w:val="ListParagraph"/>
        <w:numPr>
          <w:ilvl w:val="0"/>
          <w:numId w:val="5"/>
        </w:numPr>
        <w:autoSpaceDE w:val="0"/>
        <w:autoSpaceDN w:val="0"/>
        <w:adjustRightInd w:val="0"/>
        <w:rPr>
          <w:rFonts w:asciiTheme="minorHAnsi" w:hAnsiTheme="minorHAnsi" w:cstheme="minorHAnsi"/>
          <w:color w:val="000000"/>
        </w:rPr>
      </w:pPr>
      <w:bookmarkStart w:name="_Hlk27126320" w:id="111"/>
      <w:bookmarkStart w:name="_Hlk524685955" w:id="112"/>
      <w:r w:rsidRPr="00F050C6">
        <w:rPr>
          <w:rFonts w:asciiTheme="minorHAnsi" w:hAnsiTheme="minorHAnsi" w:cstheme="minorHAnsi"/>
          <w:color w:val="000000"/>
        </w:rPr>
        <w:t>Code of Conduct</w:t>
      </w:r>
      <w:r w:rsidRPr="00F050C6" w:rsidR="00162571">
        <w:rPr>
          <w:rFonts w:asciiTheme="minorHAnsi" w:hAnsiTheme="minorHAnsi" w:cstheme="minorHAnsi"/>
          <w:color w:val="000000"/>
        </w:rPr>
        <w:t xml:space="preserve"> for Staff and Other Adults</w:t>
      </w:r>
    </w:p>
    <w:p w:rsidRPr="002A6BB2" w:rsidR="00F95BFA" w:rsidP="00D43737" w:rsidRDefault="00F95BFA" w14:paraId="3062E12A" w14:textId="77777777">
      <w:pPr>
        <w:pStyle w:val="ListParagraph"/>
        <w:numPr>
          <w:ilvl w:val="0"/>
          <w:numId w:val="5"/>
        </w:numPr>
        <w:autoSpaceDE w:val="0"/>
        <w:autoSpaceDN w:val="0"/>
        <w:adjustRightInd w:val="0"/>
        <w:rPr>
          <w:rFonts w:asciiTheme="minorHAnsi" w:hAnsiTheme="minorHAnsi" w:cstheme="minorHAnsi"/>
        </w:rPr>
      </w:pPr>
      <w:bookmarkStart w:name="_Hlk18926453" w:id="113"/>
      <w:r w:rsidRPr="002A6BB2">
        <w:t>Relationships Education, Relationships and Sex Education (RSE) and Health Education Policy</w:t>
      </w:r>
      <w:bookmarkEnd w:id="111"/>
      <w:bookmarkEnd w:id="113"/>
      <w:r w:rsidRPr="002A6BB2">
        <w:rPr>
          <w:rFonts w:asciiTheme="minorHAnsi" w:hAnsiTheme="minorHAnsi" w:cstheme="minorHAnsi"/>
        </w:rPr>
        <w:t xml:space="preserve"> </w:t>
      </w:r>
    </w:p>
    <w:p w:rsidRPr="002A6BB2" w:rsidR="003B6626" w:rsidP="00D43737" w:rsidRDefault="00A30B23" w14:paraId="5C64DD4D" w14:textId="10BF9265">
      <w:pPr>
        <w:pStyle w:val="ListParagraph"/>
        <w:numPr>
          <w:ilvl w:val="0"/>
          <w:numId w:val="5"/>
        </w:numPr>
        <w:autoSpaceDE w:val="0"/>
        <w:autoSpaceDN w:val="0"/>
        <w:adjustRightInd w:val="0"/>
        <w:rPr>
          <w:rFonts w:asciiTheme="minorHAnsi" w:hAnsiTheme="minorHAnsi" w:cstheme="minorHAnsi"/>
        </w:rPr>
      </w:pPr>
      <w:r w:rsidRPr="002A6BB2">
        <w:rPr>
          <w:rFonts w:asciiTheme="minorHAnsi" w:hAnsiTheme="minorHAnsi"/>
        </w:rPr>
        <w:t xml:space="preserve">Child on child </w:t>
      </w:r>
      <w:r w:rsidRPr="002A6BB2" w:rsidR="003B6626">
        <w:rPr>
          <w:rFonts w:asciiTheme="minorHAnsi" w:hAnsiTheme="minorHAnsi"/>
        </w:rPr>
        <w:t>Abuse Policy and procedures</w:t>
      </w:r>
      <w:bookmarkEnd w:id="112"/>
      <w:r w:rsidRPr="002A6BB2" w:rsidR="003438FE">
        <w:rPr>
          <w:rFonts w:asciiTheme="minorHAnsi" w:hAnsiTheme="minorHAnsi" w:cstheme="minorHAnsi"/>
        </w:rPr>
        <w:t xml:space="preserve"> </w:t>
      </w:r>
    </w:p>
    <w:p w:rsidRPr="002A6BB2" w:rsidR="00856C9A" w:rsidP="00D43737" w:rsidRDefault="00856C9A" w14:paraId="248AB308" w14:textId="77777777">
      <w:pPr>
        <w:pStyle w:val="ListParagraph"/>
        <w:numPr>
          <w:ilvl w:val="0"/>
          <w:numId w:val="5"/>
        </w:numPr>
        <w:autoSpaceDE w:val="0"/>
        <w:autoSpaceDN w:val="0"/>
        <w:adjustRightInd w:val="0"/>
        <w:rPr>
          <w:rFonts w:cs="Helvetica" w:asciiTheme="minorHAnsi" w:hAnsiTheme="minorHAnsi"/>
          <w:szCs w:val="22"/>
        </w:rPr>
      </w:pPr>
      <w:r w:rsidRPr="002A6BB2">
        <w:rPr>
          <w:rFonts w:asciiTheme="minorHAnsi" w:hAnsiTheme="minorHAnsi"/>
          <w:szCs w:val="22"/>
        </w:rPr>
        <w:t>Safer Recruitment, Selection and Pre-Employment Vetting Policy</w:t>
      </w:r>
      <w:r w:rsidRPr="002A6BB2" w:rsidR="00BB491F">
        <w:rPr>
          <w:rFonts w:asciiTheme="minorHAnsi" w:hAnsiTheme="minorHAnsi"/>
          <w:szCs w:val="22"/>
        </w:rPr>
        <w:t xml:space="preserve"> and procedures</w:t>
      </w:r>
    </w:p>
    <w:p w:rsidRPr="00F50717" w:rsidR="00E043F6" w:rsidP="00D43737" w:rsidRDefault="00E043F6" w14:paraId="78030E7F" w14:textId="77777777">
      <w:pPr>
        <w:pStyle w:val="ListParagraph"/>
        <w:numPr>
          <w:ilvl w:val="0"/>
          <w:numId w:val="5"/>
        </w:numPr>
        <w:autoSpaceDE w:val="0"/>
        <w:autoSpaceDN w:val="0"/>
        <w:adjustRightInd w:val="0"/>
        <w:rPr>
          <w:rFonts w:cs="Helvetica" w:asciiTheme="minorHAnsi" w:hAnsiTheme="minorHAnsi"/>
          <w:color w:val="000000"/>
          <w:szCs w:val="22"/>
        </w:rPr>
      </w:pPr>
      <w:r w:rsidRPr="002A6BB2">
        <w:rPr>
          <w:rFonts w:asciiTheme="minorHAnsi" w:hAnsiTheme="minorHAnsi" w:cstheme="minorHAnsi"/>
          <w:szCs w:val="22"/>
        </w:rPr>
        <w:t xml:space="preserve">School Single Central Record (restricted </w:t>
      </w:r>
      <w:r w:rsidRPr="00F50717">
        <w:rPr>
          <w:rFonts w:asciiTheme="minorHAnsi" w:hAnsiTheme="minorHAnsi" w:cstheme="minorHAnsi"/>
          <w:color w:val="000000"/>
          <w:szCs w:val="22"/>
        </w:rPr>
        <w:t>access)</w:t>
      </w:r>
    </w:p>
    <w:p w:rsidRPr="00F50717" w:rsidR="00E043F6" w:rsidP="00D43737" w:rsidRDefault="00E043F6" w14:paraId="2850211D" w14:textId="053BB022">
      <w:pPr>
        <w:pStyle w:val="ListParagraph"/>
        <w:numPr>
          <w:ilvl w:val="0"/>
          <w:numId w:val="5"/>
        </w:numPr>
        <w:autoSpaceDE w:val="0"/>
        <w:autoSpaceDN w:val="0"/>
        <w:adjustRightInd w:val="0"/>
        <w:rPr>
          <w:rFonts w:asciiTheme="minorHAnsi" w:hAnsiTheme="minorHAnsi" w:cstheme="minorHAnsi"/>
          <w:color w:val="000000"/>
          <w:szCs w:val="22"/>
        </w:rPr>
      </w:pPr>
      <w:r w:rsidRPr="00F50717">
        <w:rPr>
          <w:rFonts w:asciiTheme="minorHAnsi" w:hAnsiTheme="minorHAnsi" w:cstheme="minorHAnsi"/>
          <w:color w:val="000000"/>
          <w:szCs w:val="22"/>
        </w:rPr>
        <w:t xml:space="preserve">Equality </w:t>
      </w:r>
      <w:r w:rsidRPr="00F50717" w:rsidR="005A7EA1">
        <w:rPr>
          <w:rFonts w:asciiTheme="minorHAnsi" w:hAnsiTheme="minorHAnsi" w:cstheme="minorHAnsi"/>
          <w:color w:val="000000"/>
          <w:szCs w:val="22"/>
        </w:rPr>
        <w:t>Policy</w:t>
      </w:r>
      <w:r w:rsidRPr="00F50717">
        <w:rPr>
          <w:rFonts w:asciiTheme="minorHAnsi" w:hAnsiTheme="minorHAnsi" w:cstheme="minorHAnsi"/>
          <w:color w:val="000000"/>
          <w:szCs w:val="22"/>
        </w:rPr>
        <w:t>/Objectives</w:t>
      </w:r>
    </w:p>
    <w:p w:rsidRPr="00F50717" w:rsidR="00E043F6" w:rsidP="00D43737" w:rsidRDefault="00E043F6" w14:paraId="25131C7F" w14:textId="77777777">
      <w:pPr>
        <w:pStyle w:val="ListParagraph"/>
        <w:numPr>
          <w:ilvl w:val="0"/>
          <w:numId w:val="5"/>
        </w:numPr>
        <w:autoSpaceDE w:val="0"/>
        <w:autoSpaceDN w:val="0"/>
        <w:adjustRightInd w:val="0"/>
        <w:rPr>
          <w:rFonts w:asciiTheme="minorHAnsi" w:hAnsiTheme="minorHAnsi" w:cstheme="minorHAnsi"/>
          <w:color w:val="000000"/>
        </w:rPr>
      </w:pPr>
      <w:r w:rsidRPr="00F50717">
        <w:rPr>
          <w:rFonts w:asciiTheme="minorHAnsi" w:hAnsiTheme="minorHAnsi" w:cstheme="minorHAnsi"/>
          <w:color w:val="000000"/>
        </w:rPr>
        <w:t>Accessibility Plan</w:t>
      </w:r>
    </w:p>
    <w:p w:rsidRPr="00F50717" w:rsidR="00E043F6" w:rsidP="00D43737" w:rsidRDefault="00E043F6" w14:paraId="6938E823" w14:textId="17D4CACC">
      <w:pPr>
        <w:pStyle w:val="ListParagraph"/>
        <w:numPr>
          <w:ilvl w:val="0"/>
          <w:numId w:val="5"/>
        </w:numPr>
        <w:autoSpaceDE w:val="0"/>
        <w:autoSpaceDN w:val="0"/>
        <w:adjustRightInd w:val="0"/>
        <w:rPr>
          <w:rFonts w:asciiTheme="minorHAnsi" w:hAnsiTheme="minorHAnsi" w:cstheme="minorHAnsi"/>
          <w:color w:val="000000"/>
        </w:rPr>
      </w:pPr>
      <w:r w:rsidRPr="00F50717">
        <w:rPr>
          <w:rFonts w:asciiTheme="minorHAnsi" w:hAnsiTheme="minorHAnsi" w:cstheme="minorHAnsi"/>
          <w:color w:val="000000"/>
        </w:rPr>
        <w:t>Data Protection Policy</w:t>
      </w:r>
      <w:r w:rsidRPr="00F50717" w:rsidR="00536D16">
        <w:rPr>
          <w:rFonts w:asciiTheme="minorHAnsi" w:hAnsiTheme="minorHAnsi" w:cstheme="minorHAnsi"/>
          <w:color w:val="000000"/>
        </w:rPr>
        <w:t xml:space="preserve"> and procedures</w:t>
      </w:r>
    </w:p>
    <w:p w:rsidRPr="00F50717" w:rsidR="00E043F6" w:rsidP="00D43737" w:rsidRDefault="00E043F6" w14:paraId="472E62CD" w14:textId="77777777">
      <w:pPr>
        <w:pStyle w:val="ListParagraph"/>
        <w:numPr>
          <w:ilvl w:val="0"/>
          <w:numId w:val="5"/>
        </w:numPr>
        <w:autoSpaceDE w:val="0"/>
        <w:autoSpaceDN w:val="0"/>
        <w:adjustRightInd w:val="0"/>
        <w:rPr>
          <w:rFonts w:asciiTheme="minorHAnsi" w:hAnsiTheme="minorHAnsi" w:cstheme="minorHAnsi"/>
          <w:color w:val="000000"/>
        </w:rPr>
      </w:pPr>
      <w:r w:rsidRPr="00F50717">
        <w:rPr>
          <w:rFonts w:asciiTheme="minorHAnsi" w:hAnsiTheme="minorHAnsi" w:cstheme="minorHAnsi"/>
          <w:color w:val="000000"/>
        </w:rPr>
        <w:t>Supporting Pupils with Medical Conditions Policy and procedures</w:t>
      </w:r>
    </w:p>
    <w:p w:rsidRPr="00F50717" w:rsidR="00E043F6" w:rsidP="00D43737" w:rsidRDefault="00E043F6" w14:paraId="59913560" w14:textId="77777777">
      <w:pPr>
        <w:pStyle w:val="ListParagraph"/>
        <w:numPr>
          <w:ilvl w:val="0"/>
          <w:numId w:val="5"/>
        </w:numPr>
        <w:autoSpaceDE w:val="0"/>
        <w:autoSpaceDN w:val="0"/>
        <w:adjustRightInd w:val="0"/>
        <w:rPr>
          <w:rFonts w:asciiTheme="minorHAnsi" w:hAnsiTheme="minorHAnsi" w:cstheme="minorHAnsi"/>
          <w:color w:val="000000"/>
        </w:rPr>
      </w:pPr>
      <w:r w:rsidRPr="00F50717">
        <w:rPr>
          <w:rFonts w:asciiTheme="minorHAnsi" w:hAnsiTheme="minorHAnsi" w:cstheme="minorHAnsi"/>
          <w:color w:val="000000"/>
        </w:rPr>
        <w:t xml:space="preserve">Special Educational Needs </w:t>
      </w:r>
      <w:r w:rsidRPr="00F50717" w:rsidR="00E85D4F">
        <w:rPr>
          <w:rFonts w:asciiTheme="minorHAnsi" w:hAnsiTheme="minorHAnsi" w:cstheme="minorHAnsi"/>
          <w:color w:val="000000"/>
        </w:rPr>
        <w:t>Policy/</w:t>
      </w:r>
      <w:r w:rsidRPr="00F50717">
        <w:rPr>
          <w:rFonts w:asciiTheme="minorHAnsi" w:hAnsiTheme="minorHAnsi" w:cstheme="minorHAnsi"/>
          <w:color w:val="000000"/>
        </w:rPr>
        <w:t>Information Report</w:t>
      </w:r>
    </w:p>
    <w:p w:rsidRPr="00F50717" w:rsidR="00617D48" w:rsidP="00D43737" w:rsidRDefault="00617D48" w14:paraId="32B99B16" w14:textId="77777777">
      <w:pPr>
        <w:pStyle w:val="ListParagraph"/>
        <w:numPr>
          <w:ilvl w:val="0"/>
          <w:numId w:val="5"/>
        </w:numPr>
        <w:autoSpaceDE w:val="0"/>
        <w:autoSpaceDN w:val="0"/>
        <w:adjustRightInd w:val="0"/>
        <w:rPr>
          <w:rFonts w:asciiTheme="minorHAnsi" w:hAnsiTheme="minorHAnsi" w:cstheme="minorHAnsi"/>
          <w:color w:val="000000"/>
        </w:rPr>
      </w:pPr>
      <w:bookmarkStart w:name="_Hlk511382211" w:id="114"/>
      <w:r w:rsidRPr="00F50717">
        <w:rPr>
          <w:rFonts w:asciiTheme="minorHAnsi" w:hAnsiTheme="minorHAnsi" w:cstheme="minorHAnsi"/>
          <w:color w:val="000000"/>
        </w:rPr>
        <w:t>Whistleblowing procedures</w:t>
      </w:r>
      <w:bookmarkEnd w:id="114"/>
    </w:p>
    <w:p w:rsidRPr="00F50717" w:rsidR="001D6459" w:rsidP="00D43737" w:rsidRDefault="008131D8" w14:paraId="157F7476" w14:textId="77777777">
      <w:pPr>
        <w:pStyle w:val="ListParagraph"/>
        <w:numPr>
          <w:ilvl w:val="0"/>
          <w:numId w:val="5"/>
        </w:numPr>
        <w:autoSpaceDE w:val="0"/>
        <w:autoSpaceDN w:val="0"/>
        <w:adjustRightInd w:val="0"/>
        <w:rPr>
          <w:rFonts w:asciiTheme="minorHAnsi" w:hAnsiTheme="minorHAnsi" w:cstheme="minorHAnsi"/>
          <w:color w:val="000000"/>
        </w:rPr>
      </w:pPr>
      <w:r w:rsidRPr="00F50717">
        <w:rPr>
          <w:rFonts w:asciiTheme="minorHAnsi" w:hAnsiTheme="minorHAnsi" w:cstheme="minorHAnsi"/>
          <w:color w:val="000000"/>
        </w:rPr>
        <w:t xml:space="preserve">Intimate Care </w:t>
      </w:r>
      <w:r w:rsidRPr="00F50717" w:rsidR="00BB491F">
        <w:rPr>
          <w:rFonts w:asciiTheme="minorHAnsi" w:hAnsiTheme="minorHAnsi" w:cstheme="minorHAnsi"/>
          <w:color w:val="000000"/>
        </w:rPr>
        <w:t>p</w:t>
      </w:r>
      <w:r w:rsidRPr="00F50717" w:rsidR="005D0573">
        <w:rPr>
          <w:rFonts w:asciiTheme="minorHAnsi" w:hAnsiTheme="minorHAnsi" w:cstheme="minorHAnsi"/>
          <w:color w:val="000000"/>
        </w:rPr>
        <w:t>rocedures</w:t>
      </w:r>
    </w:p>
    <w:p w:rsidRPr="00F50717" w:rsidR="001D6459" w:rsidP="00D43737" w:rsidRDefault="001D6459" w14:paraId="55A381B2" w14:textId="77777777">
      <w:pPr>
        <w:pStyle w:val="ListParagraph"/>
        <w:numPr>
          <w:ilvl w:val="0"/>
          <w:numId w:val="5"/>
        </w:numPr>
        <w:autoSpaceDE w:val="0"/>
        <w:autoSpaceDN w:val="0"/>
        <w:adjustRightInd w:val="0"/>
        <w:rPr>
          <w:rFonts w:asciiTheme="minorHAnsi" w:hAnsiTheme="minorHAnsi" w:cstheme="minorHAnsi"/>
          <w:color w:val="000000"/>
        </w:rPr>
      </w:pPr>
      <w:r w:rsidRPr="00F50717">
        <w:rPr>
          <w:rFonts w:asciiTheme="minorHAnsi" w:hAnsiTheme="minorHAnsi" w:cstheme="minorHAnsi"/>
          <w:color w:val="000000"/>
        </w:rPr>
        <w:t xml:space="preserve">Educational Visits </w:t>
      </w:r>
      <w:r w:rsidRPr="00F50717" w:rsidR="00BB491F">
        <w:rPr>
          <w:rFonts w:asciiTheme="minorHAnsi" w:hAnsiTheme="minorHAnsi" w:cstheme="minorHAnsi"/>
          <w:color w:val="000000"/>
        </w:rPr>
        <w:t>p</w:t>
      </w:r>
      <w:r w:rsidRPr="00F50717" w:rsidR="00C8360E">
        <w:rPr>
          <w:rFonts w:asciiTheme="minorHAnsi" w:hAnsiTheme="minorHAnsi" w:cstheme="minorHAnsi"/>
          <w:color w:val="000000"/>
        </w:rPr>
        <w:t>rocedures</w:t>
      </w:r>
      <w:r w:rsidRPr="00F50717">
        <w:rPr>
          <w:rFonts w:asciiTheme="minorHAnsi" w:hAnsiTheme="minorHAnsi" w:cstheme="minorHAnsi"/>
          <w:color w:val="000000"/>
        </w:rPr>
        <w:t xml:space="preserve"> (including procedures for assessing risks)</w:t>
      </w:r>
    </w:p>
    <w:p w:rsidRPr="00F50717" w:rsidR="001D6459" w:rsidP="00D43737" w:rsidRDefault="001D6459" w14:paraId="7CB377A8" w14:textId="77777777">
      <w:pPr>
        <w:pStyle w:val="ListParagraph"/>
        <w:numPr>
          <w:ilvl w:val="0"/>
          <w:numId w:val="5"/>
        </w:numPr>
        <w:autoSpaceDE w:val="0"/>
        <w:autoSpaceDN w:val="0"/>
        <w:adjustRightInd w:val="0"/>
        <w:rPr>
          <w:rFonts w:asciiTheme="minorHAnsi" w:hAnsiTheme="minorHAnsi" w:cstheme="minorHAnsi"/>
          <w:color w:val="000000"/>
        </w:rPr>
      </w:pPr>
      <w:r w:rsidRPr="00F50717">
        <w:rPr>
          <w:rFonts w:asciiTheme="minorHAnsi" w:hAnsiTheme="minorHAnsi" w:cstheme="minorHAnsi"/>
          <w:color w:val="000000"/>
        </w:rPr>
        <w:t xml:space="preserve">First Aid and Accident </w:t>
      </w:r>
      <w:r w:rsidRPr="00F50717" w:rsidR="00BB491F">
        <w:rPr>
          <w:rFonts w:asciiTheme="minorHAnsi" w:hAnsiTheme="minorHAnsi" w:cstheme="minorHAnsi"/>
          <w:color w:val="000000"/>
        </w:rPr>
        <w:t>p</w:t>
      </w:r>
      <w:r w:rsidRPr="00F50717" w:rsidR="00F45553">
        <w:rPr>
          <w:rFonts w:asciiTheme="minorHAnsi" w:hAnsiTheme="minorHAnsi" w:cstheme="minorHAnsi"/>
          <w:color w:val="000000"/>
        </w:rPr>
        <w:t>rocedures</w:t>
      </w:r>
    </w:p>
    <w:p w:rsidRPr="00F050C6" w:rsidR="001D6459" w:rsidP="00D43737" w:rsidRDefault="001D6459" w14:paraId="0C025AC0" w14:textId="6C3535AB">
      <w:pPr>
        <w:pStyle w:val="ListParagraph"/>
        <w:numPr>
          <w:ilvl w:val="0"/>
          <w:numId w:val="5"/>
        </w:numPr>
        <w:autoSpaceDE w:val="0"/>
        <w:autoSpaceDN w:val="0"/>
        <w:adjustRightInd w:val="0"/>
        <w:rPr>
          <w:rFonts w:asciiTheme="minorHAnsi" w:hAnsiTheme="minorHAnsi" w:cstheme="minorHAnsi"/>
          <w:color w:val="000000"/>
        </w:rPr>
      </w:pPr>
      <w:r w:rsidRPr="00F50717">
        <w:rPr>
          <w:rFonts w:asciiTheme="minorHAnsi" w:hAnsiTheme="minorHAnsi" w:cstheme="minorHAnsi"/>
          <w:color w:val="000000"/>
        </w:rPr>
        <w:t xml:space="preserve">Attendance </w:t>
      </w:r>
      <w:r w:rsidRPr="00F50717" w:rsidR="005C4B41">
        <w:rPr>
          <w:rFonts w:asciiTheme="minorHAnsi" w:hAnsiTheme="minorHAnsi" w:cstheme="minorHAnsi"/>
          <w:color w:val="000000"/>
        </w:rPr>
        <w:t>Policy and procedures</w:t>
      </w:r>
    </w:p>
    <w:p w:rsidRPr="00F050C6" w:rsidR="00254983" w:rsidP="00D43737" w:rsidRDefault="00254983" w14:paraId="51602ED2" w14:textId="77777777">
      <w:pPr>
        <w:pStyle w:val="ListParagraph"/>
        <w:numPr>
          <w:ilvl w:val="0"/>
          <w:numId w:val="5"/>
        </w:numPr>
        <w:autoSpaceDE w:val="0"/>
        <w:autoSpaceDN w:val="0"/>
        <w:adjustRightInd w:val="0"/>
        <w:rPr>
          <w:rFonts w:asciiTheme="minorHAnsi" w:hAnsiTheme="minorHAnsi" w:cstheme="minorHAnsi"/>
          <w:color w:val="000000"/>
        </w:rPr>
      </w:pPr>
      <w:r w:rsidRPr="00F050C6">
        <w:rPr>
          <w:rFonts w:asciiTheme="minorHAnsi" w:hAnsiTheme="minorHAnsi" w:cstheme="minorHAnsi"/>
          <w:color w:val="000000"/>
        </w:rPr>
        <w:t xml:space="preserve">Missing Child </w:t>
      </w:r>
      <w:r w:rsidRPr="00F050C6" w:rsidR="00BB491F">
        <w:rPr>
          <w:rFonts w:asciiTheme="minorHAnsi" w:hAnsiTheme="minorHAnsi" w:cstheme="minorHAnsi"/>
          <w:color w:val="000000"/>
        </w:rPr>
        <w:t>p</w:t>
      </w:r>
      <w:r w:rsidRPr="00F050C6">
        <w:rPr>
          <w:rFonts w:asciiTheme="minorHAnsi" w:hAnsiTheme="minorHAnsi" w:cstheme="minorHAnsi"/>
          <w:color w:val="000000"/>
        </w:rPr>
        <w:t>rocedures</w:t>
      </w:r>
    </w:p>
    <w:p w:rsidRPr="00F050C6" w:rsidR="00162571" w:rsidP="00D43737" w:rsidRDefault="00162571" w14:paraId="71F11B88" w14:textId="77777777">
      <w:pPr>
        <w:pStyle w:val="ListParagraph"/>
        <w:numPr>
          <w:ilvl w:val="0"/>
          <w:numId w:val="5"/>
        </w:numPr>
        <w:autoSpaceDE w:val="0"/>
        <w:autoSpaceDN w:val="0"/>
        <w:adjustRightInd w:val="0"/>
        <w:rPr>
          <w:rFonts w:asciiTheme="minorHAnsi" w:hAnsiTheme="minorHAnsi" w:cstheme="minorHAnsi"/>
          <w:color w:val="000000"/>
        </w:rPr>
      </w:pPr>
      <w:bookmarkStart w:name="_Hlk18926587" w:id="115"/>
      <w:r w:rsidRPr="00F050C6">
        <w:rPr>
          <w:rFonts w:asciiTheme="minorHAnsi" w:hAnsiTheme="minorHAnsi" w:cstheme="minorHAnsi"/>
          <w:color w:val="000000"/>
        </w:rPr>
        <w:t>First Day Calling procedures</w:t>
      </w:r>
    </w:p>
    <w:p w:rsidRPr="00F050C6" w:rsidR="00162571" w:rsidP="00D43737" w:rsidRDefault="00162571" w14:paraId="49BA2A2A" w14:textId="77777777">
      <w:pPr>
        <w:pStyle w:val="ListParagraph"/>
        <w:numPr>
          <w:ilvl w:val="0"/>
          <w:numId w:val="5"/>
        </w:numPr>
        <w:autoSpaceDE w:val="0"/>
        <w:autoSpaceDN w:val="0"/>
        <w:adjustRightInd w:val="0"/>
        <w:rPr>
          <w:rFonts w:asciiTheme="minorHAnsi" w:hAnsiTheme="minorHAnsi" w:cstheme="minorHAnsi"/>
          <w:color w:val="000000"/>
        </w:rPr>
      </w:pPr>
      <w:r w:rsidRPr="00F050C6">
        <w:rPr>
          <w:rFonts w:asciiTheme="minorHAnsi" w:hAnsiTheme="minorHAnsi" w:cstheme="minorHAnsi"/>
          <w:color w:val="000000"/>
        </w:rPr>
        <w:t>Emergency Plan(s) (including Lockdown procedures)</w:t>
      </w:r>
      <w:bookmarkEnd w:id="115"/>
    </w:p>
    <w:p w:rsidRPr="00493F98" w:rsidR="00E043F6" w:rsidP="00D43737" w:rsidRDefault="00E043F6" w14:paraId="05F06D8B" w14:textId="7C39D89F">
      <w:pPr>
        <w:pStyle w:val="ListParagraph"/>
        <w:numPr>
          <w:ilvl w:val="0"/>
          <w:numId w:val="5"/>
        </w:numPr>
        <w:autoSpaceDE w:val="0"/>
        <w:autoSpaceDN w:val="0"/>
        <w:adjustRightInd w:val="0"/>
        <w:rPr>
          <w:rFonts w:asciiTheme="minorHAnsi" w:hAnsiTheme="minorHAnsi" w:cstheme="minorHAnsi"/>
          <w:color w:val="000000"/>
        </w:rPr>
      </w:pPr>
      <w:bookmarkStart w:name="_Hlk211351967" w:id="116"/>
      <w:r w:rsidRPr="00F050C6">
        <w:rPr>
          <w:rFonts w:asciiTheme="minorHAnsi" w:hAnsiTheme="minorHAnsi" w:cstheme="minorHAnsi"/>
          <w:color w:val="000000"/>
        </w:rPr>
        <w:t xml:space="preserve">Guidance </w:t>
      </w:r>
      <w:bookmarkStart w:name="_Hlk213844307" w:id="117"/>
      <w:r w:rsidRPr="00F050C6">
        <w:rPr>
          <w:rFonts w:asciiTheme="minorHAnsi" w:hAnsiTheme="minorHAnsi" w:cstheme="minorHAnsi"/>
          <w:color w:val="000000"/>
        </w:rPr>
        <w:t xml:space="preserve">on the </w:t>
      </w:r>
      <w:r w:rsidRPr="00493F98" w:rsidR="006727DA">
        <w:rPr>
          <w:rFonts w:asciiTheme="minorHAnsi" w:hAnsiTheme="minorHAnsi" w:cstheme="minorHAnsi"/>
          <w:color w:val="000000"/>
        </w:rPr>
        <w:t>u</w:t>
      </w:r>
      <w:r w:rsidRPr="00493F98">
        <w:rPr>
          <w:rFonts w:asciiTheme="minorHAnsi" w:hAnsiTheme="minorHAnsi" w:cstheme="minorHAnsi"/>
          <w:color w:val="000000"/>
        </w:rPr>
        <w:t xml:space="preserve">se of </w:t>
      </w:r>
      <w:bookmarkStart w:name="_Hlk206670450" w:id="118"/>
      <w:r w:rsidRPr="00493F98" w:rsidR="00746FD6">
        <w:rPr>
          <w:rFonts w:asciiTheme="minorHAnsi" w:hAnsiTheme="minorHAnsi" w:cstheme="minorHAnsi"/>
          <w:color w:val="000000"/>
        </w:rPr>
        <w:t>p</w:t>
      </w:r>
      <w:r w:rsidRPr="00493F98">
        <w:rPr>
          <w:rFonts w:asciiTheme="minorHAnsi" w:hAnsiTheme="minorHAnsi" w:cstheme="minorHAnsi"/>
          <w:color w:val="000000"/>
        </w:rPr>
        <w:t>hotographic</w:t>
      </w:r>
      <w:r w:rsidRPr="00493F98" w:rsidR="00081F2E">
        <w:rPr>
          <w:rFonts w:asciiTheme="minorHAnsi" w:hAnsiTheme="minorHAnsi" w:cstheme="minorHAnsi"/>
          <w:color w:val="000000"/>
        </w:rPr>
        <w:t>/digital</w:t>
      </w:r>
      <w:r w:rsidRPr="00493F98">
        <w:rPr>
          <w:rFonts w:asciiTheme="minorHAnsi" w:hAnsiTheme="minorHAnsi" w:cstheme="minorHAnsi"/>
          <w:color w:val="000000"/>
        </w:rPr>
        <w:t xml:space="preserve"> </w:t>
      </w:r>
      <w:r w:rsidRPr="00493F98" w:rsidR="00746FD6">
        <w:rPr>
          <w:rFonts w:asciiTheme="minorHAnsi" w:hAnsiTheme="minorHAnsi" w:cstheme="minorHAnsi"/>
          <w:color w:val="000000"/>
        </w:rPr>
        <w:t>and video i</w:t>
      </w:r>
      <w:r w:rsidRPr="00493F98">
        <w:rPr>
          <w:rFonts w:asciiTheme="minorHAnsi" w:hAnsiTheme="minorHAnsi" w:cstheme="minorHAnsi"/>
          <w:color w:val="000000"/>
        </w:rPr>
        <w:t>mages</w:t>
      </w:r>
      <w:bookmarkEnd w:id="116"/>
      <w:bookmarkEnd w:id="117"/>
      <w:bookmarkEnd w:id="118"/>
    </w:p>
    <w:p w:rsidRPr="00F050C6" w:rsidR="00785C51" w:rsidP="00D43737" w:rsidRDefault="00785C51" w14:paraId="73A730A1" w14:textId="77777777">
      <w:pPr>
        <w:pStyle w:val="ListParagraph"/>
        <w:numPr>
          <w:ilvl w:val="0"/>
          <w:numId w:val="5"/>
        </w:numPr>
        <w:autoSpaceDE w:val="0"/>
        <w:autoSpaceDN w:val="0"/>
        <w:adjustRightInd w:val="0"/>
        <w:rPr>
          <w:rFonts w:asciiTheme="minorHAnsi" w:hAnsiTheme="minorHAnsi" w:cstheme="minorHAnsi"/>
          <w:color w:val="000000"/>
        </w:rPr>
      </w:pPr>
      <w:bookmarkStart w:name="_Hlk494968052" w:id="119"/>
      <w:bookmarkStart w:name="_Hlk524686047" w:id="120"/>
      <w:r w:rsidRPr="00F050C6">
        <w:rPr>
          <w:rFonts w:asciiTheme="minorHAnsi" w:hAnsiTheme="minorHAnsi" w:cstheme="minorHAnsi"/>
          <w:color w:val="000000"/>
        </w:rPr>
        <w:t>Procedures for protecting children when contractors are working in educational settings</w:t>
      </w:r>
    </w:p>
    <w:p w:rsidRPr="00F050C6" w:rsidR="00785C51" w:rsidP="00D43737" w:rsidRDefault="00785C51" w14:paraId="70018719" w14:textId="77777777">
      <w:pPr>
        <w:pStyle w:val="ListParagraph"/>
        <w:numPr>
          <w:ilvl w:val="0"/>
          <w:numId w:val="5"/>
        </w:numPr>
        <w:autoSpaceDE w:val="0"/>
        <w:autoSpaceDN w:val="0"/>
        <w:adjustRightInd w:val="0"/>
        <w:rPr>
          <w:rFonts w:asciiTheme="minorHAnsi" w:hAnsiTheme="minorHAnsi" w:cstheme="minorHAnsi"/>
          <w:color w:val="000000"/>
        </w:rPr>
      </w:pPr>
      <w:r w:rsidRPr="00F050C6">
        <w:rPr>
          <w:rFonts w:asciiTheme="minorHAnsi" w:hAnsiTheme="minorHAnsi" w:cstheme="minorHAnsi"/>
          <w:color w:val="000000"/>
        </w:rPr>
        <w:t>Code of Conduct for adults visiting or working on a school site (leaflet)</w:t>
      </w:r>
      <w:bookmarkEnd w:id="119"/>
    </w:p>
    <w:p w:rsidRPr="00F050C6" w:rsidR="001D6459" w:rsidP="00D43737" w:rsidRDefault="001D6459" w14:paraId="05A8B89B" w14:textId="6EE5B25F">
      <w:pPr>
        <w:pStyle w:val="ListParagraph"/>
        <w:numPr>
          <w:ilvl w:val="0"/>
          <w:numId w:val="5"/>
        </w:numPr>
        <w:autoSpaceDE w:val="0"/>
        <w:autoSpaceDN w:val="0"/>
        <w:adjustRightInd w:val="0"/>
        <w:rPr>
          <w:rFonts w:asciiTheme="minorHAnsi" w:hAnsiTheme="minorHAnsi" w:cstheme="minorHAnsi"/>
          <w:color w:val="000000"/>
        </w:rPr>
      </w:pPr>
      <w:r w:rsidRPr="00F050C6">
        <w:rPr>
          <w:rFonts w:asciiTheme="minorHAnsi" w:hAnsiTheme="minorHAnsi" w:cstheme="minorHAnsi"/>
          <w:color w:val="000000"/>
        </w:rPr>
        <w:t xml:space="preserve">Risk Assessments </w:t>
      </w:r>
    </w:p>
    <w:p w:rsidRPr="00F050C6" w:rsidR="001D6459" w:rsidP="00D43737" w:rsidRDefault="001D6459" w14:paraId="34BEC2CA" w14:textId="77777777">
      <w:pPr>
        <w:pStyle w:val="ListParagraph"/>
        <w:numPr>
          <w:ilvl w:val="0"/>
          <w:numId w:val="5"/>
        </w:numPr>
        <w:autoSpaceDE w:val="0"/>
        <w:autoSpaceDN w:val="0"/>
        <w:adjustRightInd w:val="0"/>
        <w:rPr>
          <w:rFonts w:asciiTheme="minorHAnsi" w:hAnsiTheme="minorHAnsi" w:cstheme="minorHAnsi"/>
          <w:color w:val="000000"/>
        </w:rPr>
      </w:pPr>
      <w:r w:rsidRPr="00F050C6">
        <w:rPr>
          <w:rFonts w:asciiTheme="minorHAnsi" w:hAnsiTheme="minorHAnsi" w:cstheme="minorHAnsi"/>
          <w:color w:val="000000"/>
        </w:rPr>
        <w:t xml:space="preserve">Premises Management including </w:t>
      </w:r>
      <w:r w:rsidRPr="00F050C6" w:rsidR="008C2A5C">
        <w:rPr>
          <w:rFonts w:asciiTheme="minorHAnsi" w:hAnsiTheme="minorHAnsi" w:cstheme="minorHAnsi"/>
          <w:color w:val="000000"/>
        </w:rPr>
        <w:t>s</w:t>
      </w:r>
      <w:r w:rsidRPr="00F050C6">
        <w:rPr>
          <w:rFonts w:asciiTheme="minorHAnsi" w:hAnsiTheme="minorHAnsi" w:cstheme="minorHAnsi"/>
          <w:color w:val="000000"/>
        </w:rPr>
        <w:t xml:space="preserve">ecurity </w:t>
      </w:r>
      <w:r w:rsidRPr="00F050C6" w:rsidR="007D5CBF">
        <w:rPr>
          <w:rFonts w:asciiTheme="minorHAnsi" w:hAnsiTheme="minorHAnsi" w:cstheme="minorHAnsi"/>
          <w:color w:val="000000"/>
        </w:rPr>
        <w:t>m</w:t>
      </w:r>
      <w:r w:rsidRPr="00F050C6">
        <w:rPr>
          <w:rFonts w:asciiTheme="minorHAnsi" w:hAnsiTheme="minorHAnsi" w:cstheme="minorHAnsi"/>
          <w:color w:val="000000"/>
        </w:rPr>
        <w:t>easures (</w:t>
      </w:r>
      <w:r w:rsidRPr="00F050C6" w:rsidR="007D5CBF">
        <w:rPr>
          <w:rFonts w:asciiTheme="minorHAnsi" w:hAnsiTheme="minorHAnsi" w:cstheme="minorHAnsi"/>
          <w:color w:val="000000"/>
        </w:rPr>
        <w:t>f</w:t>
      </w:r>
      <w:r w:rsidRPr="00F050C6">
        <w:rPr>
          <w:rFonts w:asciiTheme="minorHAnsi" w:hAnsiTheme="minorHAnsi" w:cstheme="minorHAnsi"/>
          <w:color w:val="000000"/>
        </w:rPr>
        <w:t xml:space="preserve">ormal </w:t>
      </w:r>
      <w:r w:rsidRPr="00F050C6" w:rsidR="007D5CBF">
        <w:rPr>
          <w:rFonts w:asciiTheme="minorHAnsi" w:hAnsiTheme="minorHAnsi" w:cstheme="minorHAnsi"/>
          <w:color w:val="000000"/>
        </w:rPr>
        <w:t>i</w:t>
      </w:r>
      <w:r w:rsidRPr="00F050C6">
        <w:rPr>
          <w:rFonts w:asciiTheme="minorHAnsi" w:hAnsiTheme="minorHAnsi" w:cstheme="minorHAnsi"/>
          <w:color w:val="000000"/>
        </w:rPr>
        <w:t>nspections and Buildings Register)</w:t>
      </w:r>
    </w:p>
    <w:p w:rsidRPr="00F050C6" w:rsidR="001D6459" w:rsidP="00D43737" w:rsidRDefault="008B63AA" w14:paraId="154386DE" w14:textId="024A5B74">
      <w:pPr>
        <w:pStyle w:val="ListParagraph"/>
        <w:numPr>
          <w:ilvl w:val="0"/>
          <w:numId w:val="5"/>
        </w:numPr>
        <w:autoSpaceDE w:val="0"/>
        <w:autoSpaceDN w:val="0"/>
        <w:adjustRightInd w:val="0"/>
        <w:spacing w:after="120"/>
        <w:rPr>
          <w:rFonts w:asciiTheme="minorHAnsi" w:hAnsiTheme="minorHAnsi" w:cstheme="minorHAnsi"/>
          <w:color w:val="000000"/>
        </w:rPr>
      </w:pPr>
      <w:r w:rsidRPr="00F050C6">
        <w:rPr>
          <w:rFonts w:asciiTheme="minorHAnsi" w:hAnsiTheme="minorHAnsi" w:cstheme="minorHAnsi"/>
          <w:color w:val="000000"/>
        </w:rPr>
        <w:t>School hire</w:t>
      </w:r>
      <w:r w:rsidRPr="00F050C6" w:rsidR="001D6459">
        <w:rPr>
          <w:rFonts w:asciiTheme="minorHAnsi" w:hAnsiTheme="minorHAnsi" w:cstheme="minorHAnsi"/>
          <w:color w:val="000000"/>
        </w:rPr>
        <w:t xml:space="preserve"> </w:t>
      </w:r>
      <w:r w:rsidRPr="00F050C6" w:rsidR="00B71996">
        <w:rPr>
          <w:rFonts w:asciiTheme="minorHAnsi" w:hAnsiTheme="minorHAnsi" w:cstheme="minorHAnsi"/>
          <w:color w:val="000000"/>
        </w:rPr>
        <w:t>a</w:t>
      </w:r>
      <w:r w:rsidRPr="00F050C6" w:rsidR="00C8360E">
        <w:rPr>
          <w:rFonts w:asciiTheme="minorHAnsi" w:hAnsiTheme="minorHAnsi" w:cstheme="minorHAnsi"/>
          <w:color w:val="000000"/>
        </w:rPr>
        <w:t>rrangements</w:t>
      </w:r>
      <w:bookmarkEnd w:id="120"/>
    </w:p>
    <w:p w:rsidRPr="00F050C6" w:rsidR="00EC612E" w:rsidP="004A7E3E" w:rsidRDefault="00EC612E" w14:paraId="552A986A" w14:textId="66A9DC16">
      <w:pPr>
        <w:autoSpaceDE w:val="0"/>
        <w:autoSpaceDN w:val="0"/>
        <w:adjustRightInd w:val="0"/>
        <w:spacing w:after="120"/>
        <w:ind w:left="567"/>
        <w:rPr>
          <w:rFonts w:asciiTheme="minorHAnsi" w:hAnsiTheme="minorHAnsi" w:cstheme="minorHAnsi"/>
          <w:iCs/>
          <w:color w:val="000000" w:themeColor="text1"/>
          <w:szCs w:val="22"/>
        </w:rPr>
      </w:pPr>
      <w:r w:rsidRPr="00F050C6">
        <w:rPr>
          <w:rFonts w:asciiTheme="minorHAnsi" w:hAnsiTheme="minorHAnsi" w:cstheme="minorHAnsi"/>
          <w:iCs/>
          <w:color w:val="000000" w:themeColor="text1"/>
          <w:szCs w:val="22"/>
        </w:rPr>
        <w:t>and DfE</w:t>
      </w:r>
      <w:r w:rsidRPr="00F050C6" w:rsidR="0045594F">
        <w:rPr>
          <w:rFonts w:asciiTheme="minorHAnsi" w:hAnsiTheme="minorHAnsi" w:cstheme="minorHAnsi"/>
          <w:iCs/>
          <w:color w:val="000000" w:themeColor="text1"/>
          <w:szCs w:val="22"/>
        </w:rPr>
        <w:t>, Ofsted</w:t>
      </w:r>
      <w:r w:rsidRPr="00F050C6">
        <w:rPr>
          <w:rFonts w:asciiTheme="minorHAnsi" w:hAnsiTheme="minorHAnsi" w:cstheme="minorHAnsi"/>
          <w:iCs/>
          <w:color w:val="000000" w:themeColor="text1"/>
          <w:szCs w:val="22"/>
        </w:rPr>
        <w:t xml:space="preserve"> </w:t>
      </w:r>
      <w:r w:rsidRPr="00727F1A">
        <w:rPr>
          <w:rFonts w:asciiTheme="minorHAnsi" w:hAnsiTheme="minorHAnsi" w:cstheme="minorHAnsi"/>
          <w:iCs/>
          <w:color w:val="000000" w:themeColor="text1"/>
          <w:szCs w:val="22"/>
        </w:rPr>
        <w:t>and</w:t>
      </w:r>
      <w:r w:rsidRPr="00727F1A" w:rsidR="009A4545">
        <w:rPr>
          <w:rFonts w:asciiTheme="minorHAnsi" w:hAnsiTheme="minorHAnsi" w:cstheme="minorHAnsi"/>
          <w:iCs/>
          <w:color w:val="000000" w:themeColor="text1"/>
          <w:szCs w:val="22"/>
        </w:rPr>
        <w:t xml:space="preserve"> the</w:t>
      </w:r>
      <w:r w:rsidRPr="00727F1A">
        <w:rPr>
          <w:rFonts w:asciiTheme="minorHAnsi" w:hAnsiTheme="minorHAnsi" w:cstheme="minorHAnsi"/>
          <w:iCs/>
          <w:color w:val="000000" w:themeColor="text1"/>
          <w:szCs w:val="22"/>
        </w:rPr>
        <w:t xml:space="preserve"> </w:t>
      </w:r>
      <w:bookmarkStart w:name="_Hlk213844365" w:id="121"/>
      <w:bookmarkStart w:name="_Hlk206670476" w:id="122"/>
      <w:r w:rsidRPr="003E49A9" w:rsidR="0091333C">
        <w:rPr>
          <w:rFonts w:asciiTheme="minorHAnsi" w:hAnsiTheme="minorHAnsi" w:cstheme="minorHAnsi"/>
          <w:iCs/>
          <w:color w:val="0000FF"/>
          <w:szCs w:val="22"/>
        </w:rPr>
        <w:fldChar w:fldCharType="begin"/>
      </w:r>
      <w:r w:rsidRPr="003E49A9" w:rsidR="0091333C">
        <w:rPr>
          <w:rFonts w:asciiTheme="minorHAnsi" w:hAnsiTheme="minorHAnsi" w:cstheme="minorHAnsi"/>
          <w:iCs/>
          <w:color w:val="0000FF"/>
          <w:szCs w:val="22"/>
        </w:rPr>
        <w:instrText>HYPERLINK "https://cumberlandsafeguardingchildren.co.uk/"</w:instrText>
      </w:r>
      <w:r w:rsidRPr="003E49A9" w:rsidR="0091333C">
        <w:rPr>
          <w:rFonts w:asciiTheme="minorHAnsi" w:hAnsiTheme="minorHAnsi" w:cstheme="minorHAnsi"/>
          <w:iCs/>
          <w:color w:val="0000FF"/>
          <w:szCs w:val="22"/>
        </w:rPr>
      </w:r>
      <w:r w:rsidRPr="003E49A9" w:rsidR="0091333C">
        <w:rPr>
          <w:rFonts w:asciiTheme="minorHAnsi" w:hAnsiTheme="minorHAnsi" w:cstheme="minorHAnsi"/>
          <w:iCs/>
          <w:color w:val="0000FF"/>
          <w:szCs w:val="22"/>
        </w:rPr>
        <w:fldChar w:fldCharType="separate"/>
      </w:r>
      <w:r w:rsidRPr="003E49A9" w:rsidR="00757986">
        <w:rPr>
          <w:rStyle w:val="Hyperlink"/>
          <w:rFonts w:asciiTheme="minorHAnsi" w:hAnsiTheme="minorHAnsi" w:cstheme="minorHAnsi"/>
          <w:iCs/>
          <w:color w:val="0000FF"/>
          <w:szCs w:val="22"/>
        </w:rPr>
        <w:t>Cumb</w:t>
      </w:r>
      <w:r w:rsidRPr="003E49A9" w:rsidR="00413BBC">
        <w:rPr>
          <w:rStyle w:val="Hyperlink"/>
          <w:rFonts w:asciiTheme="minorHAnsi" w:hAnsiTheme="minorHAnsi" w:cstheme="minorHAnsi"/>
          <w:iCs/>
          <w:color w:val="0000FF"/>
          <w:szCs w:val="22"/>
        </w:rPr>
        <w:t>erland</w:t>
      </w:r>
      <w:r w:rsidRPr="003E49A9" w:rsidR="0091333C">
        <w:rPr>
          <w:rStyle w:val="Hyperlink"/>
          <w:rFonts w:asciiTheme="minorHAnsi" w:hAnsiTheme="minorHAnsi" w:cstheme="minorHAnsi"/>
          <w:iCs/>
          <w:color w:val="0000FF"/>
          <w:szCs w:val="22"/>
        </w:rPr>
        <w:t xml:space="preserve"> Safeguarding Children Partnership (SCP)</w:t>
      </w:r>
      <w:r w:rsidRPr="003E49A9" w:rsidR="0091333C">
        <w:rPr>
          <w:rFonts w:asciiTheme="minorHAnsi" w:hAnsiTheme="minorHAnsi" w:cstheme="minorHAnsi"/>
          <w:iCs/>
          <w:color w:val="0000FF"/>
          <w:szCs w:val="22"/>
        </w:rPr>
        <w:fldChar w:fldCharType="end"/>
      </w:r>
      <w:bookmarkEnd w:id="121"/>
      <w:r w:rsidRPr="003C725E" w:rsidR="0091333C">
        <w:rPr>
          <w:rFonts w:asciiTheme="minorHAnsi" w:hAnsiTheme="minorHAnsi" w:cstheme="minorHAnsi"/>
          <w:iCs/>
          <w:color w:val="EE0000"/>
          <w:szCs w:val="22"/>
        </w:rPr>
        <w:t xml:space="preserve"> </w:t>
      </w:r>
      <w:r w:rsidRPr="00F050C6">
        <w:rPr>
          <w:rFonts w:asciiTheme="minorHAnsi" w:hAnsiTheme="minorHAnsi" w:cstheme="minorHAnsi"/>
          <w:iCs/>
          <w:color w:val="000000" w:themeColor="text1"/>
          <w:szCs w:val="22"/>
        </w:rPr>
        <w:t xml:space="preserve">guidance </w:t>
      </w:r>
      <w:r w:rsidRPr="00F050C6" w:rsidR="00852945">
        <w:rPr>
          <w:rFonts w:asciiTheme="minorHAnsi" w:hAnsiTheme="minorHAnsi" w:cstheme="minorHAnsi"/>
          <w:iCs/>
          <w:color w:val="000000" w:themeColor="text1"/>
          <w:szCs w:val="22"/>
        </w:rPr>
        <w:t>as outlined in</w:t>
      </w:r>
      <w:r w:rsidRPr="00F050C6" w:rsidR="00057E79">
        <w:rPr>
          <w:rFonts w:asciiTheme="minorHAnsi" w:hAnsiTheme="minorHAnsi" w:cstheme="minorHAnsi"/>
          <w:iCs/>
          <w:color w:val="000000" w:themeColor="text1"/>
          <w:szCs w:val="22"/>
        </w:rPr>
        <w:t xml:space="preserve"> ‘</w:t>
      </w:r>
      <w:hyperlink w:history="1" w:anchor="Ref">
        <w:r w:rsidRPr="00F050C6" w:rsidR="00057E79">
          <w:rPr>
            <w:rStyle w:val="Hyperlink"/>
            <w:rFonts w:asciiTheme="minorHAnsi" w:hAnsiTheme="minorHAnsi" w:cstheme="minorHAnsi"/>
            <w:iCs/>
            <w:szCs w:val="22"/>
          </w:rPr>
          <w:t>Referenced statutory and non-statutory guidance</w:t>
        </w:r>
      </w:hyperlink>
      <w:r w:rsidRPr="00F050C6" w:rsidR="00057E79">
        <w:rPr>
          <w:rFonts w:asciiTheme="minorHAnsi" w:hAnsiTheme="minorHAnsi" w:cstheme="minorHAnsi"/>
          <w:iCs/>
          <w:color w:val="000000" w:themeColor="text1"/>
          <w:szCs w:val="22"/>
        </w:rPr>
        <w:t>’ below.</w:t>
      </w:r>
      <w:bookmarkEnd w:id="122"/>
    </w:p>
    <w:p w:rsidRPr="00F050C6" w:rsidR="00892309" w:rsidP="00892309" w:rsidRDefault="00892309" w14:paraId="061DF9EB" w14:textId="121257CC">
      <w:pPr>
        <w:pStyle w:val="Heading2"/>
      </w:pPr>
      <w:bookmarkStart w:name="_bookmark7" w:id="123"/>
      <w:bookmarkStart w:name="_Toc143253736" w:id="124"/>
      <w:bookmarkStart w:name="_Toc179208823" w:id="125"/>
      <w:bookmarkStart w:name="_Toc206659927" w:id="126"/>
      <w:bookmarkStart w:name="_Toc239097392" w:id="127"/>
      <w:bookmarkEnd w:id="123"/>
      <w:r w:rsidRPr="00F050C6">
        <w:t xml:space="preserve">Child protection during </w:t>
      </w:r>
      <w:r w:rsidRPr="00F050C6" w:rsidR="00310EC6">
        <w:t>emergencies</w:t>
      </w:r>
      <w:bookmarkEnd w:id="124"/>
      <w:bookmarkEnd w:id="125"/>
      <w:bookmarkEnd w:id="126"/>
      <w:bookmarkEnd w:id="127"/>
      <w:r w:rsidRPr="00F050C6" w:rsidR="00310EC6">
        <w:t xml:space="preserve"> </w:t>
      </w:r>
    </w:p>
    <w:p w:rsidRPr="00F050C6" w:rsidR="00F17D2D" w:rsidP="00211D20" w:rsidRDefault="00F17D2D" w14:paraId="55FF0807" w14:textId="1D6D17E7">
      <w:pPr>
        <w:spacing w:after="120"/>
        <w:ind w:left="567"/>
        <w:rPr>
          <w:rFonts w:cs="Calibri"/>
          <w:color w:val="000000" w:themeColor="text1"/>
        </w:rPr>
      </w:pPr>
      <w:r w:rsidRPr="00F050C6">
        <w:rPr>
          <w:rFonts w:cs="Calibri"/>
          <w:color w:val="000000" w:themeColor="text1"/>
        </w:rPr>
        <w:t xml:space="preserve">During periods of uncertainty such as </w:t>
      </w:r>
      <w:r w:rsidRPr="00F050C6" w:rsidR="00310EC6">
        <w:rPr>
          <w:rFonts w:cs="Calibri"/>
          <w:color w:val="000000" w:themeColor="text1"/>
        </w:rPr>
        <w:t xml:space="preserve">emergencies including local or </w:t>
      </w:r>
      <w:proofErr w:type="gramStart"/>
      <w:r w:rsidRPr="00F050C6" w:rsidR="00310EC6">
        <w:rPr>
          <w:rFonts w:cs="Calibri"/>
          <w:color w:val="000000" w:themeColor="text1"/>
        </w:rPr>
        <w:t>large scale</w:t>
      </w:r>
      <w:proofErr w:type="gramEnd"/>
      <w:r w:rsidRPr="00F050C6" w:rsidR="00310EC6">
        <w:rPr>
          <w:rFonts w:cs="Calibri"/>
          <w:color w:val="000000" w:themeColor="text1"/>
        </w:rPr>
        <w:t xml:space="preserve"> public health incidents</w:t>
      </w:r>
      <w:r w:rsidRPr="00F050C6">
        <w:rPr>
          <w:rFonts w:cs="Calibri"/>
          <w:color w:val="000000" w:themeColor="text1"/>
        </w:rPr>
        <w:t xml:space="preserve">, it is particularly important to </w:t>
      </w:r>
      <w:r w:rsidRPr="00F050C6" w:rsidR="00E622E6">
        <w:rPr>
          <w:rFonts w:cs="Calibri"/>
          <w:color w:val="000000" w:themeColor="text1"/>
        </w:rPr>
        <w:t>safeguard</w:t>
      </w:r>
      <w:r w:rsidRPr="00F050C6">
        <w:rPr>
          <w:rFonts w:cs="Calibri"/>
          <w:color w:val="000000" w:themeColor="text1"/>
        </w:rPr>
        <w:t xml:space="preserve"> children who may be at an increased risk of abuse, harm and exploitation from a range of sources.  The procedures which follow this Policy statement will be </w:t>
      </w:r>
      <w:proofErr w:type="gramStart"/>
      <w:r w:rsidRPr="00F050C6">
        <w:rPr>
          <w:rFonts w:cs="Calibri"/>
          <w:color w:val="000000" w:themeColor="text1"/>
        </w:rPr>
        <w:t>adhered to at all times</w:t>
      </w:r>
      <w:proofErr w:type="gramEnd"/>
      <w:r w:rsidRPr="00F050C6">
        <w:rPr>
          <w:rFonts w:cs="Calibri"/>
          <w:color w:val="000000" w:themeColor="text1"/>
        </w:rPr>
        <w:t xml:space="preserve">, but we recognise that amendments or additions may be required </w:t>
      </w:r>
      <w:proofErr w:type="gramStart"/>
      <w:r w:rsidRPr="00F050C6">
        <w:rPr>
          <w:rFonts w:cs="Calibri"/>
          <w:color w:val="000000" w:themeColor="text1"/>
        </w:rPr>
        <w:t>in order to</w:t>
      </w:r>
      <w:proofErr w:type="gramEnd"/>
      <w:r w:rsidRPr="00F050C6">
        <w:rPr>
          <w:rFonts w:cs="Calibri"/>
          <w:color w:val="000000" w:themeColor="text1"/>
        </w:rPr>
        <w:t xml:space="preserve"> support those directly affected by </w:t>
      </w:r>
      <w:r w:rsidRPr="00F050C6" w:rsidR="00211D20">
        <w:rPr>
          <w:rFonts w:cs="Calibri"/>
          <w:color w:val="000000" w:themeColor="text1"/>
        </w:rPr>
        <w:t>a</w:t>
      </w:r>
      <w:r w:rsidRPr="00F050C6" w:rsidR="00310EC6">
        <w:rPr>
          <w:rFonts w:cs="Calibri"/>
          <w:color w:val="000000" w:themeColor="text1"/>
        </w:rPr>
        <w:t>n emergency</w:t>
      </w:r>
      <w:r w:rsidRPr="00F050C6" w:rsidR="00211D20">
        <w:rPr>
          <w:rFonts w:cs="Calibri"/>
          <w:color w:val="000000" w:themeColor="text1"/>
        </w:rPr>
        <w:t xml:space="preserve">.  </w:t>
      </w:r>
      <w:r w:rsidRPr="00F050C6">
        <w:rPr>
          <w:rFonts w:cs="Calibri"/>
          <w:color w:val="000000" w:themeColor="text1"/>
        </w:rPr>
        <w:t xml:space="preserve">All children are vulnerable, but some may be especially so during periods where they or their households are </w:t>
      </w:r>
      <w:r w:rsidRPr="00F050C6" w:rsidR="00310EC6">
        <w:rPr>
          <w:rFonts w:cs="Calibri"/>
          <w:color w:val="000000" w:themeColor="text1"/>
        </w:rPr>
        <w:t>excluded from school or work</w:t>
      </w:r>
      <w:r w:rsidRPr="00F050C6">
        <w:rPr>
          <w:rFonts w:cs="Calibri"/>
          <w:color w:val="000000" w:themeColor="text1"/>
        </w:rPr>
        <w:t xml:space="preserve">.  It is equally </w:t>
      </w:r>
      <w:r w:rsidRPr="002A6BB2">
        <w:rPr>
          <w:rFonts w:cs="Calibri"/>
          <w:color w:val="000000" w:themeColor="text1"/>
        </w:rPr>
        <w:t xml:space="preserve">important to safeguard families, with parents facing significant pressures to continue to protect and promote the welfare of their children. These parents may already be struggling and so with additional pressure the likelihood of </w:t>
      </w:r>
      <w:r w:rsidRPr="002A6BB2">
        <w:rPr>
          <w:color w:val="000000" w:themeColor="text1"/>
        </w:rPr>
        <w:t>harm</w:t>
      </w:r>
      <w:r w:rsidRPr="002A6BB2">
        <w:rPr>
          <w:rFonts w:cs="Calibri"/>
          <w:color w:val="000000" w:themeColor="text1"/>
        </w:rPr>
        <w:t xml:space="preserve"> may increase.</w:t>
      </w:r>
      <w:r w:rsidRPr="002A6BB2" w:rsidR="00623266">
        <w:rPr>
          <w:rFonts w:cs="Calibri"/>
          <w:color w:val="000000" w:themeColor="text1"/>
        </w:rPr>
        <w:t xml:space="preserve">  In all known or emerging child protection cases, staff (particularly those with safeguarding responsibilities) will be mindful of the </w:t>
      </w:r>
      <w:proofErr w:type="gramStart"/>
      <w:r w:rsidRPr="002A6BB2" w:rsidR="00623266">
        <w:rPr>
          <w:rFonts w:cs="Calibri"/>
          <w:color w:val="000000" w:themeColor="text1"/>
        </w:rPr>
        <w:t>affects</w:t>
      </w:r>
      <w:proofErr w:type="gramEnd"/>
      <w:r w:rsidRPr="002A6BB2" w:rsidR="00623266">
        <w:rPr>
          <w:rFonts w:cs="Calibri"/>
          <w:color w:val="000000" w:themeColor="text1"/>
        </w:rPr>
        <w:t xml:space="preserve"> </w:t>
      </w:r>
      <w:proofErr w:type="gramStart"/>
      <w:r w:rsidRPr="002A6BB2" w:rsidR="00623266">
        <w:rPr>
          <w:rFonts w:cs="Calibri"/>
          <w:color w:val="000000" w:themeColor="text1"/>
        </w:rPr>
        <w:t>a</w:t>
      </w:r>
      <w:r w:rsidRPr="002A6BB2" w:rsidR="0004608A">
        <w:rPr>
          <w:rFonts w:cs="Calibri"/>
          <w:color w:val="000000" w:themeColor="text1"/>
        </w:rPr>
        <w:t>n emergency situation</w:t>
      </w:r>
      <w:proofErr w:type="gramEnd"/>
      <w:r w:rsidRPr="002A6BB2" w:rsidR="00623266">
        <w:rPr>
          <w:rFonts w:cs="Calibri"/>
          <w:color w:val="000000" w:themeColor="text1"/>
        </w:rPr>
        <w:t xml:space="preserve"> may have on families and children.</w:t>
      </w:r>
    </w:p>
    <w:p w:rsidRPr="00F050C6" w:rsidR="00211D20" w:rsidP="00211D20" w:rsidRDefault="00211D20" w14:paraId="22064727" w14:textId="1219FF3C">
      <w:pPr>
        <w:spacing w:after="120"/>
        <w:ind w:left="567"/>
        <w:rPr>
          <w:rFonts w:cs="Calibri"/>
          <w:color w:val="000000" w:themeColor="text1"/>
        </w:rPr>
      </w:pPr>
      <w:r w:rsidRPr="00F050C6">
        <w:rPr>
          <w:rFonts w:cs="Calibri"/>
          <w:color w:val="000000" w:themeColor="text1"/>
        </w:rPr>
        <w:t>Additional issues which may need consideration or action include:</w:t>
      </w:r>
    </w:p>
    <w:p w:rsidRPr="00F050C6" w:rsidR="00211D20" w:rsidP="00211D20" w:rsidRDefault="00211D20" w14:paraId="0A6163DC" w14:textId="30FF28D3">
      <w:pPr>
        <w:spacing w:after="120"/>
        <w:ind w:left="567"/>
        <w:rPr>
          <w:rFonts w:asciiTheme="minorHAnsi" w:hAnsiTheme="minorHAnsi" w:cstheme="minorHAnsi"/>
          <w:color w:val="000000" w:themeColor="text1"/>
        </w:rPr>
      </w:pPr>
      <w:bookmarkStart w:name="_Hlk177544575" w:id="128"/>
      <w:bookmarkStart w:name="_Hlk177661679" w:id="129"/>
      <w:r w:rsidRPr="00F050C6">
        <w:rPr>
          <w:rFonts w:asciiTheme="minorHAnsi" w:hAnsiTheme="minorHAnsi" w:cstheme="minorHAnsi"/>
          <w:b/>
          <w:bCs/>
          <w:color w:val="000000" w:themeColor="text1"/>
        </w:rPr>
        <w:t>Poverty</w:t>
      </w:r>
      <w:r w:rsidRPr="00F050C6">
        <w:rPr>
          <w:rFonts w:asciiTheme="minorHAnsi" w:hAnsiTheme="minorHAnsi" w:cstheme="minorHAnsi"/>
          <w:color w:val="000000" w:themeColor="text1"/>
        </w:rPr>
        <w:t xml:space="preserve"> - where families are unable to meet the basic needs of children, this can, in some cases, lead to an increased likelihood of abuse, </w:t>
      </w:r>
      <w:r w:rsidRPr="00F50717">
        <w:rPr>
          <w:rFonts w:asciiTheme="minorHAnsi" w:hAnsiTheme="minorHAnsi" w:cstheme="minorHAnsi"/>
          <w:color w:val="000000" w:themeColor="text1"/>
        </w:rPr>
        <w:t>neglect</w:t>
      </w:r>
      <w:r w:rsidRPr="00F50717" w:rsidR="00936430">
        <w:rPr>
          <w:rFonts w:asciiTheme="minorHAnsi" w:hAnsiTheme="minorHAnsi" w:cstheme="minorHAnsi"/>
          <w:color w:val="000000" w:themeColor="text1"/>
        </w:rPr>
        <w:t>, exploitation</w:t>
      </w:r>
      <w:r w:rsidRPr="00F50717">
        <w:rPr>
          <w:rFonts w:asciiTheme="minorHAnsi" w:hAnsiTheme="minorHAnsi" w:cstheme="minorHAnsi"/>
          <w:color w:val="000000" w:themeColor="text1"/>
        </w:rPr>
        <w:t xml:space="preserve"> and</w:t>
      </w:r>
      <w:r w:rsidRPr="00F050C6">
        <w:rPr>
          <w:rFonts w:asciiTheme="minorHAnsi" w:hAnsiTheme="minorHAnsi" w:cstheme="minorHAnsi"/>
          <w:color w:val="000000" w:themeColor="text1"/>
        </w:rPr>
        <w:t xml:space="preserve"> harm.</w:t>
      </w:r>
      <w:bookmarkEnd w:id="128"/>
    </w:p>
    <w:p w:rsidRPr="00F050C6" w:rsidR="00211D20" w:rsidP="00211D20" w:rsidRDefault="00211D20" w14:paraId="57ACD673" w14:textId="7A2D1534">
      <w:pPr>
        <w:spacing w:after="120"/>
        <w:ind w:left="567"/>
        <w:rPr>
          <w:rFonts w:asciiTheme="minorHAnsi" w:hAnsiTheme="minorHAnsi" w:cstheme="minorHAnsi"/>
          <w:color w:val="000000" w:themeColor="text1"/>
        </w:rPr>
      </w:pPr>
      <w:r w:rsidRPr="00F050C6">
        <w:rPr>
          <w:rFonts w:asciiTheme="minorHAnsi" w:hAnsiTheme="minorHAnsi" w:cstheme="minorHAnsi"/>
          <w:b/>
          <w:bCs/>
          <w:color w:val="000000" w:themeColor="text1"/>
        </w:rPr>
        <w:t>Reduced access to support networks</w:t>
      </w:r>
      <w:r w:rsidRPr="00F050C6">
        <w:rPr>
          <w:rFonts w:asciiTheme="minorHAnsi" w:hAnsiTheme="minorHAnsi" w:cstheme="minorHAnsi"/>
          <w:color w:val="000000" w:themeColor="text1"/>
        </w:rPr>
        <w:t xml:space="preserve"> – resulting in children who are abused and harmed being unseen and unheard.</w:t>
      </w:r>
    </w:p>
    <w:p w:rsidRPr="00F050C6" w:rsidR="00211D20" w:rsidP="00211D20" w:rsidRDefault="00211D20" w14:paraId="2E936BCB" w14:textId="4346D34F">
      <w:pPr>
        <w:spacing w:after="120"/>
        <w:ind w:left="567"/>
        <w:rPr>
          <w:rFonts w:asciiTheme="minorHAnsi" w:hAnsiTheme="minorHAnsi" w:cstheme="minorHAnsi"/>
          <w:color w:val="000000" w:themeColor="text1"/>
          <w:szCs w:val="22"/>
        </w:rPr>
      </w:pPr>
      <w:r w:rsidRPr="00F050C6">
        <w:rPr>
          <w:rFonts w:asciiTheme="minorHAnsi" w:hAnsiTheme="minorHAnsi" w:cstheme="minorHAnsi"/>
          <w:b/>
          <w:bCs/>
          <w:color w:val="000000" w:themeColor="text1"/>
        </w:rPr>
        <w:t>Accommodation</w:t>
      </w:r>
      <w:r w:rsidRPr="00F050C6">
        <w:rPr>
          <w:rFonts w:asciiTheme="minorHAnsi" w:hAnsiTheme="minorHAnsi" w:cstheme="minorHAnsi"/>
          <w:color w:val="000000" w:themeColor="text1"/>
        </w:rPr>
        <w:t xml:space="preserve"> - </w:t>
      </w:r>
      <w:r w:rsidRPr="00F050C6">
        <w:rPr>
          <w:rFonts w:asciiTheme="minorHAnsi" w:hAnsiTheme="minorHAnsi" w:cstheme="minorHAnsi"/>
          <w:color w:val="000000" w:themeColor="text1"/>
          <w:szCs w:val="22"/>
        </w:rPr>
        <w:t xml:space="preserve">Vulnerable children and families can often face challenges with their accommodation. They may have temporary accommodation or a lack of space which is exacerbated by the fact that the whole family may be </w:t>
      </w:r>
      <w:r w:rsidRPr="00F050C6" w:rsidR="0004608A">
        <w:rPr>
          <w:rFonts w:asciiTheme="minorHAnsi" w:hAnsiTheme="minorHAnsi" w:cstheme="minorHAnsi"/>
          <w:color w:val="000000" w:themeColor="text1"/>
          <w:szCs w:val="22"/>
        </w:rPr>
        <w:t>excluded from school or work</w:t>
      </w:r>
      <w:r w:rsidRPr="00F050C6">
        <w:rPr>
          <w:rFonts w:asciiTheme="minorHAnsi" w:hAnsiTheme="minorHAnsi" w:cstheme="minorHAnsi"/>
          <w:color w:val="000000" w:themeColor="text1"/>
          <w:szCs w:val="22"/>
        </w:rPr>
        <w:t xml:space="preserve">, unable to leave the family home for exercise and </w:t>
      </w:r>
      <w:r w:rsidRPr="00F050C6" w:rsidR="00623266">
        <w:rPr>
          <w:rFonts w:asciiTheme="minorHAnsi" w:hAnsiTheme="minorHAnsi" w:cstheme="minorHAnsi"/>
          <w:color w:val="000000" w:themeColor="text1"/>
          <w:szCs w:val="22"/>
        </w:rPr>
        <w:t>social contact, which can lead to an increase in abuse and neglect</w:t>
      </w:r>
    </w:p>
    <w:p w:rsidRPr="00F050C6" w:rsidR="00623266" w:rsidP="00211D20" w:rsidRDefault="00623266" w14:paraId="7ADFD7DC" w14:textId="35FAF1F6">
      <w:pPr>
        <w:spacing w:after="120"/>
        <w:ind w:left="567"/>
        <w:rPr>
          <w:rFonts w:asciiTheme="minorHAnsi" w:hAnsiTheme="minorHAnsi" w:cstheme="minorHAnsi"/>
          <w:color w:val="000000" w:themeColor="text1"/>
        </w:rPr>
      </w:pPr>
      <w:r w:rsidRPr="00F050C6">
        <w:rPr>
          <w:rFonts w:asciiTheme="minorHAnsi" w:hAnsiTheme="minorHAnsi" w:cstheme="minorHAnsi"/>
          <w:b/>
          <w:bCs/>
          <w:color w:val="000000" w:themeColor="text1"/>
          <w:szCs w:val="22"/>
        </w:rPr>
        <w:t>Domestic abuse</w:t>
      </w:r>
      <w:r w:rsidRPr="00F050C6">
        <w:rPr>
          <w:rFonts w:asciiTheme="minorHAnsi" w:hAnsiTheme="minorHAnsi" w:cstheme="minorHAnsi"/>
          <w:color w:val="000000" w:themeColor="text1"/>
          <w:szCs w:val="22"/>
        </w:rPr>
        <w:t xml:space="preserve"> – A </w:t>
      </w:r>
      <w:r w:rsidRPr="00F050C6" w:rsidR="0004608A">
        <w:rPr>
          <w:rFonts w:asciiTheme="minorHAnsi" w:hAnsiTheme="minorHAnsi" w:cstheme="minorHAnsi"/>
          <w:color w:val="000000" w:themeColor="text1"/>
          <w:szCs w:val="22"/>
        </w:rPr>
        <w:t>large scale public health incident or similar situation</w:t>
      </w:r>
      <w:r w:rsidRPr="00F050C6">
        <w:rPr>
          <w:rFonts w:asciiTheme="minorHAnsi" w:hAnsiTheme="minorHAnsi" w:cstheme="minorHAnsi"/>
          <w:color w:val="000000" w:themeColor="text1"/>
        </w:rPr>
        <w:t xml:space="preserve"> can disrupt routines and behaviours, both positively and negatively and it is important to be aware of how the tension can escalate to violence and abusive behaviours between families, parents and children.</w:t>
      </w:r>
    </w:p>
    <w:p w:rsidRPr="00F050C6" w:rsidR="00623266" w:rsidP="00211D20" w:rsidRDefault="00EC1860" w14:paraId="675BC934" w14:textId="7D3ABF92">
      <w:pPr>
        <w:spacing w:after="120"/>
        <w:ind w:left="567"/>
        <w:rPr>
          <w:rFonts w:asciiTheme="minorHAnsi" w:hAnsiTheme="minorHAnsi" w:cstheme="minorHAnsi"/>
          <w:color w:val="000000" w:themeColor="text1"/>
        </w:rPr>
      </w:pPr>
      <w:r w:rsidRPr="00F050C6">
        <w:rPr>
          <w:rFonts w:asciiTheme="minorHAnsi" w:hAnsiTheme="minorHAnsi" w:cstheme="minorHAnsi"/>
          <w:b/>
          <w:bCs/>
          <w:color w:val="000000" w:themeColor="text1"/>
        </w:rPr>
        <w:t>Substance abuse</w:t>
      </w:r>
      <w:r w:rsidRPr="00F050C6">
        <w:rPr>
          <w:rFonts w:asciiTheme="minorHAnsi" w:hAnsiTheme="minorHAnsi" w:cstheme="minorHAnsi"/>
          <w:color w:val="000000" w:themeColor="text1"/>
        </w:rPr>
        <w:t xml:space="preserve"> - Unhealthy coping mechanisms can involve a reliance on substances that provide relief and escapism by adults and children alike. Substances alter the behaviour of parents and create a lack of safety for children</w:t>
      </w:r>
      <w:r w:rsidRPr="00F050C6">
        <w:rPr>
          <w:rFonts w:asciiTheme="minorHAnsi" w:hAnsiTheme="minorHAnsi" w:cstheme="minorHAnsi"/>
          <w:color w:val="000000" w:themeColor="text1"/>
        </w:rPr>
        <w:t>.</w:t>
      </w:r>
      <w:r w:rsidRPr="00F050C6">
        <w:rPr>
          <w:rFonts w:asciiTheme="minorHAnsi" w:hAnsiTheme="minorHAnsi" w:cstheme="minorHAnsi"/>
          <w:color w:val="000000" w:themeColor="text1"/>
        </w:rPr>
        <w:t xml:space="preserve">  It is important to understand how families manage the stresses faced during a</w:t>
      </w:r>
      <w:r w:rsidRPr="00F050C6" w:rsidR="0004608A">
        <w:rPr>
          <w:rFonts w:asciiTheme="minorHAnsi" w:hAnsiTheme="minorHAnsi" w:cstheme="minorHAnsi"/>
          <w:color w:val="000000" w:themeColor="text1"/>
        </w:rPr>
        <w:t xml:space="preserve">n emergency or </w:t>
      </w:r>
      <w:proofErr w:type="gramStart"/>
      <w:r w:rsidRPr="00F050C6" w:rsidR="0004608A">
        <w:rPr>
          <w:rFonts w:asciiTheme="minorHAnsi" w:hAnsiTheme="minorHAnsi" w:cstheme="minorHAnsi"/>
          <w:color w:val="000000" w:themeColor="text1"/>
        </w:rPr>
        <w:t>large scale</w:t>
      </w:r>
      <w:proofErr w:type="gramEnd"/>
      <w:r w:rsidRPr="00F050C6" w:rsidR="0004608A">
        <w:rPr>
          <w:rFonts w:asciiTheme="minorHAnsi" w:hAnsiTheme="minorHAnsi" w:cstheme="minorHAnsi"/>
          <w:color w:val="000000" w:themeColor="text1"/>
        </w:rPr>
        <w:t xml:space="preserve"> public health incident</w:t>
      </w:r>
      <w:r w:rsidRPr="00F050C6">
        <w:rPr>
          <w:rFonts w:asciiTheme="minorHAnsi" w:hAnsiTheme="minorHAnsi" w:cstheme="minorHAnsi"/>
          <w:color w:val="000000" w:themeColor="text1"/>
        </w:rPr>
        <w:t xml:space="preserve"> - with associated worries around employment, finances and health.</w:t>
      </w:r>
    </w:p>
    <w:p w:rsidRPr="002A6BB2" w:rsidR="00853A02" w:rsidP="00211D20" w:rsidRDefault="00853A02" w14:paraId="1143D6F9" w14:textId="50B52D38">
      <w:pPr>
        <w:spacing w:after="120"/>
        <w:ind w:left="567"/>
        <w:rPr>
          <w:rFonts w:asciiTheme="minorHAnsi" w:hAnsiTheme="minorHAnsi" w:cstheme="minorHAnsi"/>
          <w:color w:val="000000" w:themeColor="text1"/>
        </w:rPr>
      </w:pPr>
      <w:r w:rsidRPr="00F050C6">
        <w:rPr>
          <w:rFonts w:asciiTheme="minorHAnsi" w:hAnsiTheme="minorHAnsi" w:cstheme="minorHAnsi"/>
          <w:b/>
          <w:bCs/>
          <w:color w:val="000000" w:themeColor="text1"/>
        </w:rPr>
        <w:t>Neglect</w:t>
      </w:r>
      <w:r w:rsidRPr="00F050C6">
        <w:rPr>
          <w:rFonts w:asciiTheme="minorHAnsi" w:hAnsiTheme="minorHAnsi" w:cstheme="minorHAnsi"/>
          <w:color w:val="000000" w:themeColor="text1"/>
        </w:rPr>
        <w:t xml:space="preserve"> – Self or household </w:t>
      </w:r>
      <w:r w:rsidRPr="00F050C6" w:rsidR="0004608A">
        <w:rPr>
          <w:rFonts w:asciiTheme="minorHAnsi" w:hAnsiTheme="minorHAnsi" w:cstheme="minorHAnsi"/>
          <w:color w:val="000000" w:themeColor="text1"/>
        </w:rPr>
        <w:t>isolation</w:t>
      </w:r>
      <w:r w:rsidRPr="00F050C6">
        <w:rPr>
          <w:rFonts w:asciiTheme="minorHAnsi" w:hAnsiTheme="minorHAnsi" w:cstheme="minorHAnsi"/>
          <w:color w:val="000000" w:themeColor="text1"/>
        </w:rPr>
        <w:t xml:space="preserve"> can place children at a greater risk of neglect. This is compounded by </w:t>
      </w:r>
      <w:r w:rsidRPr="002A6BB2">
        <w:rPr>
          <w:rFonts w:asciiTheme="minorHAnsi" w:hAnsiTheme="minorHAnsi" w:cstheme="minorHAnsi"/>
          <w:color w:val="000000" w:themeColor="text1"/>
        </w:rPr>
        <w:t>the increased economic challenges and poverty that families may be facing, and by the increased exposure of children to neglectful environments.</w:t>
      </w:r>
    </w:p>
    <w:p w:rsidRPr="002A6BB2" w:rsidR="00853A02" w:rsidP="00853A02" w:rsidRDefault="00853A02" w14:paraId="2E3580BA" w14:textId="3E967539">
      <w:pPr>
        <w:spacing w:after="120"/>
        <w:ind w:left="567"/>
        <w:rPr>
          <w:rFonts w:asciiTheme="minorHAnsi" w:hAnsiTheme="minorHAnsi" w:cstheme="minorHAnsi"/>
          <w:color w:val="000000" w:themeColor="text1"/>
        </w:rPr>
      </w:pPr>
      <w:r w:rsidRPr="002A6BB2">
        <w:rPr>
          <w:rFonts w:asciiTheme="minorHAnsi" w:hAnsiTheme="minorHAnsi" w:cstheme="minorHAnsi"/>
          <w:b/>
          <w:bCs/>
          <w:color w:val="000000" w:themeColor="text1"/>
        </w:rPr>
        <w:t>Children with additional needs</w:t>
      </w:r>
      <w:r w:rsidRPr="002A6BB2">
        <w:rPr>
          <w:rFonts w:asciiTheme="minorHAnsi" w:hAnsiTheme="minorHAnsi" w:cstheme="minorHAnsi"/>
          <w:color w:val="000000" w:themeColor="text1"/>
        </w:rPr>
        <w:t xml:space="preserve"> - Children with additional needs and disabilities are more likely to be </w:t>
      </w:r>
      <w:bookmarkStart w:name="_Hlk177544595" w:id="130"/>
      <w:r w:rsidRPr="002A6BB2">
        <w:rPr>
          <w:rFonts w:asciiTheme="minorHAnsi" w:hAnsiTheme="minorHAnsi" w:cstheme="minorHAnsi"/>
          <w:color w:val="000000" w:themeColor="text1"/>
        </w:rPr>
        <w:t>abused</w:t>
      </w:r>
      <w:r w:rsidRPr="002A6BB2" w:rsidR="00696912">
        <w:rPr>
          <w:rFonts w:asciiTheme="minorHAnsi" w:hAnsiTheme="minorHAnsi" w:cstheme="minorHAnsi"/>
          <w:color w:val="000000" w:themeColor="text1"/>
        </w:rPr>
        <w:t xml:space="preserve">, </w:t>
      </w:r>
      <w:r w:rsidRPr="002A6BB2" w:rsidR="00330FEC">
        <w:rPr>
          <w:rFonts w:asciiTheme="minorHAnsi" w:hAnsiTheme="minorHAnsi" w:cstheme="minorHAnsi"/>
          <w:color w:val="000000" w:themeColor="text1"/>
        </w:rPr>
        <w:t>exploited</w:t>
      </w:r>
      <w:r w:rsidRPr="002A6BB2" w:rsidR="00330FEC">
        <w:rPr>
          <w:rFonts w:asciiTheme="minorHAnsi" w:hAnsiTheme="minorHAnsi"/>
          <w:color w:val="000000" w:themeColor="text1"/>
        </w:rPr>
        <w:t xml:space="preserve"> </w:t>
      </w:r>
      <w:r w:rsidRPr="002A6BB2" w:rsidR="00696912">
        <w:rPr>
          <w:rFonts w:asciiTheme="minorHAnsi" w:hAnsiTheme="minorHAnsi"/>
          <w:color w:val="000000" w:themeColor="text1"/>
        </w:rPr>
        <w:t xml:space="preserve">or </w:t>
      </w:r>
      <w:r w:rsidRPr="002A6BB2" w:rsidR="00330FEC">
        <w:rPr>
          <w:rFonts w:asciiTheme="minorHAnsi" w:hAnsiTheme="minorHAnsi" w:cstheme="minorHAnsi"/>
          <w:color w:val="000000" w:themeColor="text1"/>
        </w:rPr>
        <w:t>neglected</w:t>
      </w:r>
      <w:bookmarkEnd w:id="130"/>
      <w:r w:rsidRPr="002A6BB2">
        <w:rPr>
          <w:rFonts w:asciiTheme="minorHAnsi" w:hAnsiTheme="minorHAnsi" w:cstheme="minorHAnsi"/>
          <w:color w:val="000000" w:themeColor="text1"/>
        </w:rPr>
        <w:t xml:space="preserve"> than non-disabled children, and less likely to disclose harm due to communication and other difficulties. With localised </w:t>
      </w:r>
      <w:r w:rsidRPr="002A6BB2" w:rsidR="0004608A">
        <w:rPr>
          <w:rFonts w:asciiTheme="minorHAnsi" w:hAnsiTheme="minorHAnsi" w:cstheme="minorHAnsi"/>
          <w:color w:val="000000" w:themeColor="text1"/>
        </w:rPr>
        <w:t>public health incidents</w:t>
      </w:r>
      <w:r w:rsidRPr="002A6BB2">
        <w:rPr>
          <w:rFonts w:asciiTheme="minorHAnsi" w:hAnsiTheme="minorHAnsi" w:cstheme="minorHAnsi"/>
          <w:color w:val="000000" w:themeColor="text1"/>
        </w:rPr>
        <w:t xml:space="preserve"> that affect the opening of schools or require </w:t>
      </w:r>
      <w:r w:rsidRPr="002A6BB2" w:rsidR="009A1126">
        <w:rPr>
          <w:rFonts w:asciiTheme="minorHAnsi" w:hAnsiTheme="minorHAnsi" w:cstheme="minorHAnsi"/>
          <w:color w:val="000000" w:themeColor="text1"/>
        </w:rPr>
        <w:t>exclusion</w:t>
      </w:r>
      <w:r w:rsidRPr="002A6BB2">
        <w:rPr>
          <w:rFonts w:asciiTheme="minorHAnsi" w:hAnsiTheme="minorHAnsi" w:cstheme="minorHAnsi"/>
          <w:color w:val="000000" w:themeColor="text1"/>
        </w:rPr>
        <w:t>, families may find increased time at home and additional caring responsibilities, a strain.</w:t>
      </w:r>
      <w:bookmarkEnd w:id="129"/>
    </w:p>
    <w:p w:rsidRPr="00F050C6" w:rsidR="00853A02" w:rsidP="00853A02" w:rsidRDefault="00617061" w14:paraId="0099474E" w14:textId="726CB9B0">
      <w:pPr>
        <w:spacing w:after="120"/>
        <w:ind w:left="567"/>
        <w:rPr>
          <w:rFonts w:asciiTheme="minorHAnsi" w:hAnsiTheme="minorHAnsi" w:cstheme="minorHAnsi"/>
        </w:rPr>
      </w:pPr>
      <w:r w:rsidRPr="002A6BB2">
        <w:rPr>
          <w:rFonts w:asciiTheme="minorHAnsi" w:hAnsiTheme="minorHAnsi" w:cstheme="minorHAnsi"/>
        </w:rPr>
        <w:t xml:space="preserve">We will consider </w:t>
      </w:r>
      <w:r w:rsidRPr="002A6BB2" w:rsidR="00853A02">
        <w:rPr>
          <w:rFonts w:asciiTheme="minorHAnsi" w:hAnsiTheme="minorHAnsi" w:cstheme="minorHAnsi"/>
        </w:rPr>
        <w:t>how t</w:t>
      </w:r>
      <w:r w:rsidRPr="002A6BB2">
        <w:rPr>
          <w:rFonts w:asciiTheme="minorHAnsi" w:hAnsiTheme="minorHAnsi" w:cstheme="minorHAnsi"/>
        </w:rPr>
        <w:t>o</w:t>
      </w:r>
      <w:r w:rsidRPr="002A6BB2" w:rsidR="00853A02">
        <w:rPr>
          <w:rFonts w:asciiTheme="minorHAnsi" w:hAnsiTheme="minorHAnsi" w:cstheme="minorHAnsi"/>
        </w:rPr>
        <w:t xml:space="preserve"> seek the voice</w:t>
      </w:r>
      <w:r w:rsidRPr="00F050C6" w:rsidR="00853A02">
        <w:rPr>
          <w:rFonts w:asciiTheme="minorHAnsi" w:hAnsiTheme="minorHAnsi" w:cstheme="minorHAnsi"/>
        </w:rPr>
        <w:t xml:space="preserve"> of the child during these times, and whether online or telephone contact is enough to ensure their wellbeing and safety. This is especially important where communication difficulties make these means less effective.</w:t>
      </w:r>
    </w:p>
    <w:p w:rsidRPr="00F050C6" w:rsidR="005A1E3E" w:rsidP="00853A02" w:rsidRDefault="005A1E3E" w14:paraId="501C966A" w14:textId="4F756D7D">
      <w:pPr>
        <w:spacing w:after="120"/>
        <w:ind w:left="567"/>
        <w:rPr>
          <w:rFonts w:asciiTheme="minorHAnsi" w:hAnsiTheme="minorHAnsi" w:cstheme="minorHAnsi"/>
        </w:rPr>
      </w:pPr>
      <w:bookmarkStart w:name="_Hlk118735618" w:id="131"/>
      <w:r w:rsidRPr="00F050C6">
        <w:rPr>
          <w:rFonts w:asciiTheme="minorHAnsi" w:hAnsiTheme="minorHAnsi" w:cstheme="minorHAnsi"/>
          <w:b/>
          <w:bCs/>
        </w:rPr>
        <w:t>Remote education</w:t>
      </w:r>
      <w:r w:rsidRPr="00F050C6">
        <w:rPr>
          <w:rFonts w:asciiTheme="minorHAnsi" w:hAnsiTheme="minorHAnsi" w:cstheme="minorHAnsi"/>
        </w:rPr>
        <w:t xml:space="preserve"> – during periods where remote education is required, our communications with parents will be used to reinforce the importance of children </w:t>
      </w:r>
      <w:r w:rsidRPr="00F050C6" w:rsidR="003B7BFA">
        <w:rPr>
          <w:rFonts w:asciiTheme="minorHAnsi" w:hAnsiTheme="minorHAnsi" w:cstheme="minorHAnsi"/>
        </w:rPr>
        <w:t>b</w:t>
      </w:r>
      <w:r w:rsidRPr="00F050C6">
        <w:rPr>
          <w:rFonts w:asciiTheme="minorHAnsi" w:hAnsiTheme="minorHAnsi" w:cstheme="minorHAnsi"/>
        </w:rPr>
        <w:t xml:space="preserve">eing safe online and </w:t>
      </w:r>
      <w:r w:rsidRPr="00F050C6" w:rsidR="00CF33C1">
        <w:rPr>
          <w:rFonts w:asciiTheme="minorHAnsi" w:hAnsiTheme="minorHAnsi" w:cstheme="minorHAnsi"/>
        </w:rPr>
        <w:t xml:space="preserve">we </w:t>
      </w:r>
      <w:r w:rsidRPr="00F050C6" w:rsidR="003B7BFA">
        <w:rPr>
          <w:rFonts w:asciiTheme="minorHAnsi" w:hAnsiTheme="minorHAnsi" w:cstheme="minorHAnsi"/>
        </w:rPr>
        <w:t>will provide details of the systems we use in school to filter and monitor online use.  We will be clear on what their children are being asked to do online, including the sites they will be asked to access and who from the school their child is going to be interacting with.</w:t>
      </w:r>
      <w:bookmarkEnd w:id="131"/>
      <w:r w:rsidRPr="00F050C6" w:rsidR="00926542">
        <w:rPr>
          <w:rFonts w:asciiTheme="minorHAnsi" w:hAnsiTheme="minorHAnsi" w:cstheme="minorHAnsi"/>
        </w:rPr>
        <w:t xml:space="preserve">  </w:t>
      </w:r>
    </w:p>
    <w:p w:rsidRPr="00F050C6" w:rsidR="006A4EE0" w:rsidP="005C3A91" w:rsidRDefault="005C3A91" w14:paraId="5E260009" w14:textId="77777777">
      <w:pPr>
        <w:pStyle w:val="Style2"/>
      </w:pPr>
      <w:bookmarkStart w:name="_bookmark8" w:id="132"/>
      <w:bookmarkStart w:name="_Toc143253737" w:id="133"/>
      <w:bookmarkStart w:name="_Toc179208824" w:id="134"/>
      <w:bookmarkStart w:name="_Toc206659928" w:id="135"/>
      <w:bookmarkStart w:name="_Toc239097393" w:id="136"/>
      <w:bookmarkEnd w:id="132"/>
      <w:r w:rsidRPr="00F050C6">
        <w:t>Review</w:t>
      </w:r>
      <w:bookmarkEnd w:id="133"/>
      <w:bookmarkEnd w:id="134"/>
      <w:bookmarkEnd w:id="135"/>
      <w:bookmarkEnd w:id="136"/>
    </w:p>
    <w:p w:rsidRPr="0061293F" w:rsidR="005C3A91" w:rsidP="005C3A91" w:rsidRDefault="005C3A91" w14:paraId="72DC37D4" w14:textId="2123A451">
      <w:pPr>
        <w:ind w:left="567"/>
        <w:rPr>
          <w:rFonts w:asciiTheme="minorHAnsi" w:hAnsiTheme="minorHAnsi"/>
        </w:rPr>
        <w:sectPr w:rsidRPr="0061293F" w:rsidR="005C3A91" w:rsidSect="00B75FA0">
          <w:footerReference w:type="default" r:id="rId27"/>
          <w:pgSz w:w="11907" w:h="16840" w:orient="portrait"/>
          <w:pgMar w:top="794" w:right="794" w:bottom="1021" w:left="794" w:header="397" w:footer="510" w:gutter="0"/>
          <w:pgNumType w:start="1"/>
          <w:cols w:space="720"/>
          <w:noEndnote/>
          <w:docGrid w:linePitch="326"/>
        </w:sectPr>
      </w:pPr>
      <w:r w:rsidRPr="003739EB">
        <w:rPr>
          <w:rFonts w:asciiTheme="minorHAnsi" w:hAnsiTheme="minorHAnsi"/>
        </w:rPr>
        <w:t>This Policy will be reviewed annually (as a minimum) and more often should legislation or statutory guidance change</w:t>
      </w:r>
      <w:r w:rsidRPr="003739EB" w:rsidR="007413D3">
        <w:rPr>
          <w:rFonts w:asciiTheme="minorHAnsi" w:hAnsiTheme="minorHAnsi"/>
        </w:rPr>
        <w:t xml:space="preserve"> </w:t>
      </w:r>
      <w:bookmarkStart w:name="_Hlk78382885" w:id="137"/>
      <w:r w:rsidRPr="003739EB" w:rsidR="007413D3">
        <w:rPr>
          <w:rFonts w:asciiTheme="minorHAnsi" w:hAnsiTheme="minorHAnsi"/>
        </w:rPr>
        <w:t>and to keep up to date with safeguarding issues as they emerge and evolve, including lessons learnt</w:t>
      </w:r>
      <w:r w:rsidRPr="003739EB" w:rsidR="007B073B">
        <w:rPr>
          <w:rFonts w:asciiTheme="minorHAnsi" w:hAnsiTheme="minorHAnsi"/>
        </w:rPr>
        <w:t xml:space="preserve"> </w:t>
      </w:r>
      <w:r w:rsidRPr="00F50717" w:rsidR="007B073B">
        <w:rPr>
          <w:rFonts w:asciiTheme="minorHAnsi" w:hAnsiTheme="minorHAnsi"/>
        </w:rPr>
        <w:t xml:space="preserve">from </w:t>
      </w:r>
      <w:bookmarkStart w:name="_Hlk177544615" w:id="138"/>
      <w:bookmarkStart w:name="_Hlk211352064" w:id="139"/>
      <w:r w:rsidRPr="00F50717" w:rsidR="002D2BD3">
        <w:rPr>
          <w:rFonts w:asciiTheme="minorHAnsi" w:hAnsiTheme="minorHAnsi"/>
        </w:rPr>
        <w:t>C</w:t>
      </w:r>
      <w:r w:rsidRPr="00F50717" w:rsidR="002D2BD3">
        <w:rPr>
          <w:rFonts w:asciiTheme="minorHAnsi" w:hAnsiTheme="minorHAnsi" w:eastAsiaTheme="minorHAnsi" w:cstheme="minorHAnsi"/>
          <w:szCs w:val="22"/>
        </w:rPr>
        <w:t xml:space="preserve">hild Safeguarding Practice </w:t>
      </w:r>
      <w:r w:rsidRPr="00F50717" w:rsidR="007B073B">
        <w:rPr>
          <w:rFonts w:asciiTheme="minorHAnsi" w:hAnsiTheme="minorHAnsi"/>
        </w:rPr>
        <w:t>Reviews</w:t>
      </w:r>
      <w:bookmarkEnd w:id="138"/>
      <w:r w:rsidRPr="00F50717" w:rsidR="007B073B">
        <w:rPr>
          <w:rFonts w:asciiTheme="minorHAnsi" w:hAnsiTheme="minorHAnsi"/>
        </w:rPr>
        <w:t xml:space="preserve"> </w:t>
      </w:r>
      <w:bookmarkEnd w:id="139"/>
      <w:r w:rsidRPr="00F50717" w:rsidR="007B073B">
        <w:rPr>
          <w:rFonts w:asciiTheme="minorHAnsi" w:hAnsiTheme="minorHAnsi"/>
        </w:rPr>
        <w:t>both</w:t>
      </w:r>
      <w:r w:rsidRPr="003739EB" w:rsidR="007B073B">
        <w:rPr>
          <w:rFonts w:asciiTheme="minorHAnsi" w:hAnsiTheme="minorHAnsi"/>
        </w:rPr>
        <w:t xml:space="preserve"> locally and nationally</w:t>
      </w:r>
      <w:r w:rsidRPr="003739EB">
        <w:rPr>
          <w:rFonts w:asciiTheme="minorHAnsi" w:hAnsiTheme="minorHAnsi"/>
        </w:rPr>
        <w:t>.</w:t>
      </w:r>
      <w:bookmarkEnd w:id="137"/>
    </w:p>
    <w:p w:rsidRPr="0061293F" w:rsidR="001D6459" w:rsidP="00364D76" w:rsidRDefault="005B333D" w14:paraId="0556A2B3" w14:textId="77777777">
      <w:pPr>
        <w:pStyle w:val="Heading1"/>
        <w:numPr>
          <w:ilvl w:val="0"/>
          <w:numId w:val="0"/>
        </w:numPr>
        <w:spacing w:after="240"/>
        <w:jc w:val="center"/>
        <w:rPr>
          <w:sz w:val="36"/>
          <w:szCs w:val="36"/>
        </w:rPr>
      </w:pPr>
      <w:bookmarkStart w:name="_Toc443666320" w:id="140"/>
      <w:bookmarkStart w:name="_Toc443666572" w:id="141"/>
      <w:bookmarkStart w:name="_bookmark9" w:id="142"/>
      <w:bookmarkStart w:name="_Toc143253738" w:id="143"/>
      <w:bookmarkStart w:name="_Toc179208825" w:id="144"/>
      <w:bookmarkStart w:name="_Toc206659929" w:id="145"/>
      <w:bookmarkStart w:name="_Toc239097394" w:id="146"/>
      <w:bookmarkEnd w:id="142"/>
      <w:r w:rsidRPr="00604C04">
        <w:rPr>
          <w:color w:val="7C2529"/>
          <w:sz w:val="36"/>
          <w:szCs w:val="36"/>
        </w:rPr>
        <w:t>PROCEDURES</w:t>
      </w:r>
      <w:bookmarkEnd w:id="140"/>
      <w:bookmarkEnd w:id="141"/>
      <w:bookmarkEnd w:id="143"/>
      <w:bookmarkEnd w:id="144"/>
      <w:bookmarkEnd w:id="145"/>
      <w:bookmarkEnd w:id="146"/>
    </w:p>
    <w:p w:rsidRPr="0061293F" w:rsidR="001D6459" w:rsidP="004541C8" w:rsidRDefault="001F7881" w14:paraId="67AC690B" w14:textId="5050FF9E">
      <w:pPr>
        <w:pStyle w:val="Heading2"/>
        <w:numPr>
          <w:ilvl w:val="1"/>
          <w:numId w:val="49"/>
        </w:numPr>
      </w:pPr>
      <w:bookmarkStart w:name="_Toc318135330" w:id="147"/>
      <w:bookmarkStart w:name="_Toc384371779" w:id="148"/>
      <w:bookmarkStart w:name="_Toc426124618" w:id="149"/>
      <w:bookmarkStart w:name="_Toc426444122" w:id="150"/>
      <w:bookmarkStart w:name="_Toc440032785" w:id="151"/>
      <w:bookmarkStart w:name="_Toc443666321" w:id="152"/>
      <w:bookmarkStart w:name="_Toc443666573" w:id="153"/>
      <w:bookmarkStart w:name="_bookmark10" w:id="154"/>
      <w:bookmarkStart w:name="_Toc143253739" w:id="155"/>
      <w:bookmarkStart w:name="_Toc179208826" w:id="156"/>
      <w:bookmarkStart w:name="_Toc206659930" w:id="157"/>
      <w:bookmarkStart w:name="_Toc239097395" w:id="158"/>
      <w:bookmarkEnd w:id="154"/>
      <w:r w:rsidRPr="0061293F">
        <w:t xml:space="preserve">Roles and </w:t>
      </w:r>
      <w:r w:rsidRPr="0061293F" w:rsidR="00FB1787">
        <w:t>r</w:t>
      </w:r>
      <w:r w:rsidRPr="0061293F">
        <w:t>esponsibilities</w:t>
      </w:r>
      <w:bookmarkEnd w:id="147"/>
      <w:bookmarkEnd w:id="148"/>
      <w:bookmarkEnd w:id="149"/>
      <w:bookmarkEnd w:id="150"/>
      <w:bookmarkEnd w:id="151"/>
      <w:bookmarkEnd w:id="152"/>
      <w:bookmarkEnd w:id="153"/>
      <w:bookmarkEnd w:id="155"/>
      <w:bookmarkEnd w:id="156"/>
      <w:bookmarkEnd w:id="157"/>
      <w:bookmarkEnd w:id="158"/>
    </w:p>
    <w:p w:rsidRPr="0061293F" w:rsidR="001D6459" w:rsidP="007C45B4" w:rsidRDefault="001D6459" w14:paraId="5C46B7CA" w14:textId="18B28DF7">
      <w:pPr>
        <w:ind w:left="567"/>
        <w:rPr>
          <w:rFonts w:asciiTheme="minorHAnsi" w:hAnsiTheme="minorHAnsi" w:cstheme="minorHAnsi"/>
          <w:szCs w:val="22"/>
        </w:rPr>
      </w:pPr>
      <w:r w:rsidRPr="0061293F">
        <w:rPr>
          <w:rFonts w:asciiTheme="minorHAnsi" w:hAnsiTheme="minorHAnsi" w:cstheme="minorHAnsi"/>
          <w:szCs w:val="22"/>
        </w:rPr>
        <w:t>All governors and staff have a shared responsibility to safeguard children</w:t>
      </w:r>
      <w:r w:rsidRPr="0061293F" w:rsidR="00743E58">
        <w:rPr>
          <w:rFonts w:asciiTheme="minorHAnsi" w:hAnsiTheme="minorHAnsi" w:cstheme="minorHAnsi"/>
          <w:szCs w:val="22"/>
        </w:rPr>
        <w:t>.</w:t>
      </w:r>
      <w:r w:rsidRPr="0061293F" w:rsidR="001237DD">
        <w:rPr>
          <w:rFonts w:asciiTheme="minorHAnsi" w:hAnsiTheme="minorHAnsi" w:cstheme="minorHAnsi"/>
          <w:szCs w:val="22"/>
        </w:rPr>
        <w:t xml:space="preserve">  </w:t>
      </w:r>
      <w:bookmarkStart w:name="_Hlk18926637" w:id="159"/>
      <w:r w:rsidRPr="0061293F" w:rsidR="0029242A">
        <w:rPr>
          <w:rFonts w:asciiTheme="minorHAnsi" w:hAnsiTheme="minorHAnsi" w:cstheme="minorHAnsi"/>
          <w:szCs w:val="22"/>
        </w:rPr>
        <w:t xml:space="preserve">The Governing </w:t>
      </w:r>
      <w:r w:rsidRPr="0061293F" w:rsidR="00E22446">
        <w:rPr>
          <w:rFonts w:asciiTheme="minorHAnsi" w:hAnsiTheme="minorHAnsi" w:cstheme="minorHAnsi"/>
          <w:szCs w:val="22"/>
        </w:rPr>
        <w:t>B</w:t>
      </w:r>
      <w:r w:rsidRPr="0061293F" w:rsidR="0029242A">
        <w:rPr>
          <w:rFonts w:asciiTheme="minorHAnsi" w:hAnsiTheme="minorHAnsi" w:cstheme="minorHAnsi"/>
          <w:szCs w:val="22"/>
        </w:rPr>
        <w:t xml:space="preserve">ody/Proprietor/ </w:t>
      </w:r>
      <w:r w:rsidRPr="002A6BB2" w:rsidR="0029242A">
        <w:rPr>
          <w:rFonts w:asciiTheme="minorHAnsi" w:hAnsiTheme="minorHAnsi" w:cstheme="minorHAnsi"/>
          <w:szCs w:val="22"/>
        </w:rPr>
        <w:t>Management Committee and the School Leadership Team, especially the Designated Safeguarding Lead</w:t>
      </w:r>
      <w:r w:rsidRPr="002A6BB2" w:rsidR="002F06AC">
        <w:rPr>
          <w:rFonts w:asciiTheme="minorHAnsi" w:hAnsiTheme="minorHAnsi" w:cstheme="minorHAnsi"/>
          <w:szCs w:val="22"/>
        </w:rPr>
        <w:t xml:space="preserve"> </w:t>
      </w:r>
      <w:r w:rsidRPr="002A6BB2" w:rsidR="002F06AC">
        <w:rPr>
          <w:rFonts w:asciiTheme="minorHAnsi" w:hAnsiTheme="minorHAnsi" w:cstheme="minorHAnsi"/>
          <w:szCs w:val="22"/>
        </w:rPr>
        <w:t>(DSL)</w:t>
      </w:r>
      <w:r w:rsidRPr="002A6BB2" w:rsidR="0029242A">
        <w:rPr>
          <w:rFonts w:asciiTheme="minorHAnsi" w:hAnsiTheme="minorHAnsi" w:cstheme="minorHAnsi"/>
          <w:szCs w:val="22"/>
        </w:rPr>
        <w:t xml:space="preserve"> </w:t>
      </w:r>
      <w:r w:rsidRPr="002A6BB2" w:rsidR="0029242A">
        <w:rPr>
          <w:rFonts w:asciiTheme="minorHAnsi" w:hAnsiTheme="minorHAnsi" w:cstheme="minorHAnsi"/>
          <w:szCs w:val="22"/>
        </w:rPr>
        <w:t xml:space="preserve">and deputies, will make themselves aware of and follow the </w:t>
      </w:r>
      <w:r w:rsidRPr="002A6BB2" w:rsidR="002452AF">
        <w:rPr>
          <w:rFonts w:asciiTheme="minorHAnsi" w:hAnsiTheme="minorHAnsi" w:cstheme="minorHAnsi"/>
          <w:szCs w:val="22"/>
        </w:rPr>
        <w:t>l</w:t>
      </w:r>
      <w:r w:rsidRPr="002A6BB2" w:rsidR="0029242A">
        <w:rPr>
          <w:rFonts w:asciiTheme="minorHAnsi" w:hAnsiTheme="minorHAnsi" w:cstheme="minorHAnsi"/>
          <w:szCs w:val="22"/>
        </w:rPr>
        <w:t xml:space="preserve">ocal </w:t>
      </w:r>
      <w:bookmarkStart w:name="_Hlk211352102" w:id="160"/>
      <w:r w:rsidRPr="002A6BB2" w:rsidR="00B41AF8">
        <w:rPr>
          <w:rFonts w:asciiTheme="minorHAnsi" w:hAnsiTheme="minorHAnsi" w:cstheme="minorHAnsi"/>
          <w:szCs w:val="22"/>
        </w:rPr>
        <w:t>safeguarding</w:t>
      </w:r>
      <w:bookmarkEnd w:id="160"/>
      <w:r w:rsidRPr="002A6BB2" w:rsidR="00B41AF8">
        <w:rPr>
          <w:rFonts w:asciiTheme="minorHAnsi" w:hAnsiTheme="minorHAnsi" w:cstheme="minorHAnsi"/>
          <w:szCs w:val="22"/>
        </w:rPr>
        <w:t xml:space="preserve"> </w:t>
      </w:r>
      <w:r w:rsidRPr="002A6BB2" w:rsidR="0029242A">
        <w:rPr>
          <w:rFonts w:asciiTheme="minorHAnsi" w:hAnsiTheme="minorHAnsi" w:cstheme="minorHAnsi"/>
          <w:szCs w:val="22"/>
        </w:rPr>
        <w:t>partnership arrangements</w:t>
      </w:r>
      <w:r w:rsidRPr="0061293F" w:rsidR="0029242A">
        <w:rPr>
          <w:rFonts w:asciiTheme="minorHAnsi" w:hAnsiTheme="minorHAnsi" w:cstheme="minorHAnsi"/>
          <w:szCs w:val="22"/>
        </w:rPr>
        <w:t xml:space="preserve">.  Locally, the three safeguarding </w:t>
      </w:r>
      <w:r w:rsidRPr="008544BC" w:rsidR="0029242A">
        <w:rPr>
          <w:rFonts w:asciiTheme="minorHAnsi" w:hAnsiTheme="minorHAnsi" w:cstheme="minorHAnsi"/>
          <w:szCs w:val="22"/>
        </w:rPr>
        <w:t>partners (</w:t>
      </w:r>
      <w:r w:rsidRPr="002A6BB2" w:rsidR="004C6FB1">
        <w:rPr>
          <w:rFonts w:asciiTheme="minorHAnsi" w:hAnsiTheme="minorHAnsi"/>
        </w:rPr>
        <w:t>Cumberland Council</w:t>
      </w:r>
      <w:r w:rsidRPr="002A6BB2" w:rsidR="0029242A">
        <w:rPr>
          <w:rFonts w:asciiTheme="minorHAnsi" w:hAnsiTheme="minorHAnsi"/>
        </w:rPr>
        <w:t xml:space="preserve">; Cumbria Constabulary; </w:t>
      </w:r>
      <w:bookmarkStart w:name="_Hlk213852688" w:id="161"/>
      <w:r w:rsidRPr="002A6BB2" w:rsidR="001023B4">
        <w:rPr>
          <w:rFonts w:asciiTheme="minorHAnsi" w:hAnsiTheme="minorHAnsi"/>
        </w:rPr>
        <w:t xml:space="preserve">North </w:t>
      </w:r>
      <w:r w:rsidRPr="002A6BB2" w:rsidR="0029242A">
        <w:rPr>
          <w:rFonts w:asciiTheme="minorHAnsi" w:hAnsiTheme="minorHAnsi"/>
        </w:rPr>
        <w:t xml:space="preserve">Cumbria </w:t>
      </w:r>
      <w:bookmarkStart w:name="_Hlk118735689" w:id="162"/>
      <w:r w:rsidRPr="002A6BB2" w:rsidR="008F06E8">
        <w:rPr>
          <w:rFonts w:asciiTheme="minorHAnsi" w:hAnsiTheme="minorHAnsi"/>
        </w:rPr>
        <w:t xml:space="preserve">Integrated Care </w:t>
      </w:r>
      <w:r w:rsidRPr="00F050C6" w:rsidR="008F06E8">
        <w:rPr>
          <w:rFonts w:asciiTheme="minorHAnsi" w:hAnsiTheme="minorHAnsi" w:cstheme="minorHAnsi"/>
          <w:szCs w:val="22"/>
        </w:rPr>
        <w:t>NHS Foundation Trust</w:t>
      </w:r>
      <w:bookmarkEnd w:id="161"/>
      <w:bookmarkEnd w:id="162"/>
      <w:r w:rsidRPr="00727F1A" w:rsidR="00D15346">
        <w:rPr>
          <w:rFonts w:asciiTheme="minorHAnsi" w:hAnsiTheme="minorHAnsi" w:cstheme="minorHAnsi"/>
          <w:szCs w:val="22"/>
        </w:rPr>
        <w:t>)</w:t>
      </w:r>
      <w:r w:rsidRPr="00727F1A" w:rsidR="008F06E8">
        <w:rPr>
          <w:rFonts w:asciiTheme="minorHAnsi" w:hAnsiTheme="minorHAnsi" w:cstheme="minorHAnsi"/>
          <w:szCs w:val="22"/>
        </w:rPr>
        <w:t xml:space="preserve"> </w:t>
      </w:r>
      <w:r w:rsidRPr="00727F1A" w:rsidR="0029242A">
        <w:rPr>
          <w:rFonts w:asciiTheme="minorHAnsi" w:hAnsiTheme="minorHAnsi" w:cstheme="minorHAnsi"/>
          <w:szCs w:val="22"/>
        </w:rPr>
        <w:t xml:space="preserve">will </w:t>
      </w:r>
      <w:proofErr w:type="gramStart"/>
      <w:r w:rsidRPr="00727F1A" w:rsidR="0029242A">
        <w:rPr>
          <w:rFonts w:asciiTheme="minorHAnsi" w:hAnsiTheme="minorHAnsi" w:cstheme="minorHAnsi"/>
          <w:szCs w:val="22"/>
        </w:rPr>
        <w:t>make arrangements</w:t>
      </w:r>
      <w:proofErr w:type="gramEnd"/>
      <w:r w:rsidRPr="00727F1A" w:rsidR="0029242A">
        <w:rPr>
          <w:rFonts w:asciiTheme="minorHAnsi" w:hAnsiTheme="minorHAnsi" w:cstheme="minorHAnsi"/>
          <w:szCs w:val="22"/>
        </w:rPr>
        <w:t xml:space="preserve"> to work together</w:t>
      </w:r>
      <w:r w:rsidRPr="0061293F" w:rsidR="0029242A">
        <w:rPr>
          <w:rFonts w:asciiTheme="minorHAnsi" w:hAnsiTheme="minorHAnsi" w:cstheme="minorHAnsi"/>
          <w:szCs w:val="22"/>
        </w:rPr>
        <w:t xml:space="preserve"> with appropriate relevant agencies (including schools) to safeguard and promote the welfare of children, including identifying and responding to their needs.</w:t>
      </w:r>
      <w:bookmarkEnd w:id="159"/>
    </w:p>
    <w:p w:rsidRPr="0061293F" w:rsidR="00743E58" w:rsidP="004541C8" w:rsidRDefault="00743E58" w14:paraId="2005B6B2" w14:textId="14FCFE12">
      <w:pPr>
        <w:pStyle w:val="Heading3"/>
        <w:numPr>
          <w:ilvl w:val="2"/>
          <w:numId w:val="48"/>
        </w:numPr>
      </w:pPr>
      <w:bookmarkStart w:name="_Toc318135333" w:id="163"/>
      <w:bookmarkStart w:name="_Toc384371782" w:id="164"/>
      <w:bookmarkStart w:name="_Toc426124621" w:id="165"/>
      <w:bookmarkStart w:name="_Toc426444125" w:id="166"/>
      <w:bookmarkStart w:name="_Toc440032788" w:id="167"/>
      <w:bookmarkStart w:name="_Toc443666324" w:id="168"/>
      <w:bookmarkStart w:name="_Toc443666576" w:id="169"/>
      <w:bookmarkStart w:name="_bookmark11" w:id="170"/>
      <w:bookmarkStart w:name="_Toc143253740" w:id="171"/>
      <w:bookmarkStart w:name="_Toc179208827" w:id="172"/>
      <w:bookmarkStart w:name="_Toc206659931" w:id="173"/>
      <w:bookmarkStart w:name="_Toc239097396" w:id="174"/>
      <w:bookmarkEnd w:id="170"/>
      <w:r w:rsidRPr="0061293F">
        <w:t xml:space="preserve">The </w:t>
      </w:r>
      <w:r w:rsidRPr="0061293F" w:rsidR="00FB1787">
        <w:t>r</w:t>
      </w:r>
      <w:r w:rsidRPr="0061293F">
        <w:t>ole of the Governing Body</w:t>
      </w:r>
      <w:bookmarkEnd w:id="163"/>
      <w:bookmarkEnd w:id="164"/>
      <w:bookmarkEnd w:id="165"/>
      <w:bookmarkEnd w:id="166"/>
      <w:bookmarkEnd w:id="167"/>
      <w:bookmarkEnd w:id="168"/>
      <w:bookmarkEnd w:id="169"/>
      <w:bookmarkEnd w:id="171"/>
      <w:bookmarkEnd w:id="172"/>
      <w:bookmarkEnd w:id="173"/>
      <w:bookmarkEnd w:id="174"/>
    </w:p>
    <w:p w:rsidRPr="0061293F" w:rsidR="00077883" w:rsidP="00743E58" w:rsidRDefault="00077883" w14:paraId="3570A164" w14:textId="7F31CD42">
      <w:pPr>
        <w:pStyle w:val="Default"/>
        <w:spacing w:after="120"/>
        <w:ind w:left="567"/>
        <w:rPr>
          <w:rFonts w:asciiTheme="minorHAnsi" w:hAnsiTheme="minorHAnsi" w:cstheme="minorHAnsi"/>
          <w:iCs/>
          <w:color w:val="auto"/>
          <w:sz w:val="22"/>
          <w:szCs w:val="22"/>
        </w:rPr>
      </w:pPr>
      <w:bookmarkStart w:name="_Hlk81904599" w:id="175"/>
      <w:r w:rsidRPr="0061293F">
        <w:rPr>
          <w:rFonts w:asciiTheme="minorHAnsi" w:hAnsiTheme="minorHAnsi" w:cstheme="minorHAnsi"/>
          <w:color w:val="000000" w:themeColor="text1"/>
          <w:sz w:val="22"/>
          <w:szCs w:val="22"/>
        </w:rPr>
        <w:t xml:space="preserve">The </w:t>
      </w:r>
      <w:r w:rsidRPr="002A6BB2">
        <w:rPr>
          <w:rFonts w:asciiTheme="minorHAnsi" w:hAnsiTheme="minorHAnsi"/>
          <w:color w:val="000000" w:themeColor="text1"/>
          <w:sz w:val="22"/>
        </w:rPr>
        <w:t xml:space="preserve">Governing </w:t>
      </w:r>
      <w:r w:rsidRPr="002A6BB2" w:rsidR="007B4BE9">
        <w:rPr>
          <w:rFonts w:asciiTheme="minorHAnsi" w:hAnsiTheme="minorHAnsi"/>
          <w:color w:val="000000" w:themeColor="text1"/>
          <w:sz w:val="22"/>
        </w:rPr>
        <w:t>B</w:t>
      </w:r>
      <w:r w:rsidRPr="002A6BB2">
        <w:rPr>
          <w:rFonts w:asciiTheme="minorHAnsi" w:hAnsiTheme="minorHAnsi"/>
          <w:color w:val="000000" w:themeColor="text1"/>
          <w:sz w:val="22"/>
        </w:rPr>
        <w:t xml:space="preserve">ody </w:t>
      </w:r>
      <w:r w:rsidRPr="0061293F">
        <w:rPr>
          <w:rFonts w:asciiTheme="minorHAnsi" w:hAnsiTheme="minorHAnsi" w:cstheme="minorHAnsi"/>
          <w:color w:val="000000" w:themeColor="text1"/>
          <w:sz w:val="22"/>
          <w:szCs w:val="22"/>
        </w:rPr>
        <w:t xml:space="preserve">will ensure they facilitate a whole </w:t>
      </w:r>
      <w:r w:rsidRPr="002A6BB2">
        <w:rPr>
          <w:rFonts w:asciiTheme="minorHAnsi" w:hAnsiTheme="minorHAnsi"/>
          <w:color w:val="000000" w:themeColor="text1"/>
          <w:sz w:val="22"/>
        </w:rPr>
        <w:t>school</w:t>
      </w:r>
      <w:r w:rsidRPr="002A6BB2">
        <w:rPr>
          <w:rFonts w:asciiTheme="minorHAnsi" w:hAnsiTheme="minorHAnsi"/>
          <w:i/>
          <w:color w:val="FF0000"/>
          <w:sz w:val="22"/>
        </w:rPr>
        <w:t xml:space="preserve"> </w:t>
      </w:r>
      <w:r w:rsidRPr="003C725E" w:rsidR="003C725E">
        <w:rPr>
          <w:rFonts w:asciiTheme="minorHAnsi" w:hAnsiTheme="minorHAnsi" w:cstheme="minorHAnsi"/>
          <w:color w:val="auto"/>
          <w:sz w:val="22"/>
          <w:szCs w:val="22"/>
        </w:rPr>
        <w:t>a</w:t>
      </w:r>
      <w:r w:rsidRPr="0061293F">
        <w:rPr>
          <w:rFonts w:asciiTheme="minorHAnsi" w:hAnsiTheme="minorHAnsi" w:eastAsiaTheme="minorHAnsi"/>
          <w:iCs/>
          <w:color w:val="auto"/>
          <w:sz w:val="22"/>
          <w:szCs w:val="22"/>
        </w:rPr>
        <w:t xml:space="preserve">pproach to safeguarding, ensuring safeguarding and child protection are at the forefront and underpin all relevant aspects of process </w:t>
      </w:r>
      <w:r w:rsidRPr="003739EB">
        <w:rPr>
          <w:rFonts w:asciiTheme="minorHAnsi" w:hAnsiTheme="minorHAnsi" w:eastAsiaTheme="minorHAnsi"/>
          <w:iCs/>
          <w:color w:val="auto"/>
          <w:sz w:val="22"/>
          <w:szCs w:val="22"/>
        </w:rPr>
        <w:t>and policy</w:t>
      </w:r>
      <w:r w:rsidRPr="003739EB" w:rsidR="007413D3">
        <w:rPr>
          <w:rFonts w:asciiTheme="minorHAnsi" w:hAnsiTheme="minorHAnsi" w:eastAsiaTheme="minorHAnsi"/>
          <w:iCs/>
          <w:color w:val="auto"/>
          <w:sz w:val="22"/>
          <w:szCs w:val="22"/>
        </w:rPr>
        <w:t xml:space="preserve"> development</w:t>
      </w:r>
      <w:r w:rsidRPr="003739EB">
        <w:rPr>
          <w:rFonts w:asciiTheme="minorHAnsi" w:hAnsiTheme="minorHAnsi" w:eastAsiaTheme="minorHAnsi"/>
          <w:iCs/>
          <w:color w:val="auto"/>
          <w:sz w:val="22"/>
          <w:szCs w:val="22"/>
        </w:rPr>
        <w:t>.</w:t>
      </w:r>
      <w:r w:rsidRPr="003739EB" w:rsidR="007413D3">
        <w:rPr>
          <w:rFonts w:asciiTheme="minorHAnsi" w:hAnsiTheme="minorHAnsi" w:eastAsiaTheme="minorHAnsi"/>
          <w:iCs/>
          <w:color w:val="auto"/>
          <w:sz w:val="22"/>
          <w:szCs w:val="22"/>
        </w:rPr>
        <w:t xml:space="preserve">  Ultimately, all systems, processes and policies will operate with the </w:t>
      </w:r>
      <w:r w:rsidRPr="003739EB" w:rsidR="007413D3">
        <w:rPr>
          <w:rFonts w:asciiTheme="minorHAnsi" w:hAnsiTheme="minorHAnsi" w:eastAsiaTheme="minorHAnsi"/>
          <w:b/>
          <w:bCs/>
          <w:iCs/>
          <w:color w:val="auto"/>
          <w:sz w:val="22"/>
          <w:szCs w:val="22"/>
        </w:rPr>
        <w:t>best interests</w:t>
      </w:r>
      <w:r w:rsidRPr="003739EB" w:rsidR="007413D3">
        <w:rPr>
          <w:rFonts w:asciiTheme="minorHAnsi" w:hAnsiTheme="minorHAnsi" w:eastAsiaTheme="minorHAnsi"/>
          <w:iCs/>
          <w:color w:val="auto"/>
          <w:sz w:val="22"/>
          <w:szCs w:val="22"/>
        </w:rPr>
        <w:t xml:space="preserve"> of the child at their heart.</w:t>
      </w:r>
      <w:bookmarkEnd w:id="175"/>
    </w:p>
    <w:p w:rsidRPr="00FC4DE0" w:rsidR="00743E58" w:rsidP="00743E58" w:rsidRDefault="00743E58" w14:paraId="163E9D3D" w14:textId="15831D7D">
      <w:pPr>
        <w:pStyle w:val="Default"/>
        <w:spacing w:after="120"/>
        <w:ind w:left="567"/>
        <w:rPr>
          <w:rFonts w:asciiTheme="minorHAnsi" w:hAnsiTheme="minorHAnsi" w:eastAsiaTheme="minorHAnsi"/>
          <w:sz w:val="22"/>
          <w:szCs w:val="22"/>
        </w:rPr>
      </w:pPr>
      <w:r w:rsidRPr="0061293F">
        <w:rPr>
          <w:rFonts w:asciiTheme="minorHAnsi" w:hAnsiTheme="minorHAnsi" w:cstheme="minorHAnsi"/>
          <w:color w:val="000000" w:themeColor="text1"/>
          <w:sz w:val="22"/>
          <w:szCs w:val="22"/>
        </w:rPr>
        <w:t>The</w:t>
      </w:r>
      <w:r w:rsidRPr="0061293F">
        <w:rPr>
          <w:rFonts w:asciiTheme="minorHAnsi" w:hAnsiTheme="minorHAnsi" w:cstheme="minorHAnsi"/>
          <w:sz w:val="22"/>
          <w:szCs w:val="22"/>
        </w:rPr>
        <w:t xml:space="preserve"> Chair of </w:t>
      </w:r>
      <w:r w:rsidRPr="002A6BB2">
        <w:rPr>
          <w:rFonts w:asciiTheme="minorHAnsi" w:hAnsiTheme="minorHAnsi"/>
          <w:sz w:val="22"/>
        </w:rPr>
        <w:t xml:space="preserve">Governors </w:t>
      </w:r>
      <w:r w:rsidRPr="0061293F">
        <w:rPr>
          <w:rFonts w:asciiTheme="minorHAnsi" w:hAnsiTheme="minorHAnsi" w:cstheme="minorHAnsi"/>
          <w:color w:val="000000" w:themeColor="text1"/>
          <w:sz w:val="22"/>
          <w:szCs w:val="22"/>
        </w:rPr>
        <w:t xml:space="preserve">will </w:t>
      </w:r>
      <w:r w:rsidRPr="0061293F">
        <w:rPr>
          <w:rFonts w:asciiTheme="minorHAnsi" w:hAnsiTheme="minorHAnsi" w:eastAsiaTheme="minorHAnsi"/>
          <w:sz w:val="22"/>
          <w:szCs w:val="22"/>
        </w:rPr>
        <w:t xml:space="preserve">liaise </w:t>
      </w:r>
      <w:r w:rsidRPr="00FC4DE0">
        <w:rPr>
          <w:rFonts w:asciiTheme="minorHAnsi" w:hAnsiTheme="minorHAnsi" w:eastAsiaTheme="minorHAnsi"/>
          <w:sz w:val="22"/>
          <w:szCs w:val="22"/>
        </w:rPr>
        <w:t xml:space="preserve">with the </w:t>
      </w:r>
      <w:r w:rsidRPr="00FC4DE0" w:rsidR="00F25636">
        <w:rPr>
          <w:rFonts w:asciiTheme="minorHAnsi" w:hAnsiTheme="minorHAnsi" w:eastAsiaTheme="minorHAnsi"/>
          <w:sz w:val="22"/>
          <w:szCs w:val="22"/>
        </w:rPr>
        <w:t xml:space="preserve">Local Authority </w:t>
      </w:r>
      <w:r w:rsidRPr="00FC4DE0">
        <w:rPr>
          <w:rFonts w:asciiTheme="minorHAnsi" w:hAnsiTheme="minorHAnsi" w:eastAsiaTheme="minorHAnsi"/>
          <w:sz w:val="22"/>
          <w:szCs w:val="22"/>
        </w:rPr>
        <w:t>Designated Officer (</w:t>
      </w:r>
      <w:r w:rsidRPr="00FC4DE0" w:rsidR="00E55EF2">
        <w:rPr>
          <w:rFonts w:asciiTheme="minorHAnsi" w:hAnsiTheme="minorHAnsi" w:eastAsiaTheme="minorHAnsi"/>
          <w:sz w:val="22"/>
          <w:szCs w:val="22"/>
        </w:rPr>
        <w:t>LA</w:t>
      </w:r>
      <w:r w:rsidRPr="00FC4DE0">
        <w:rPr>
          <w:rFonts w:asciiTheme="minorHAnsi" w:hAnsiTheme="minorHAnsi" w:eastAsiaTheme="minorHAnsi"/>
          <w:sz w:val="22"/>
          <w:szCs w:val="22"/>
        </w:rPr>
        <w:t xml:space="preserve">DO) and partner agencies in the event of </w:t>
      </w:r>
      <w:r w:rsidRPr="00FC4DE0" w:rsidR="004D6606">
        <w:rPr>
          <w:rFonts w:asciiTheme="minorHAnsi" w:hAnsiTheme="minorHAnsi" w:eastAsiaTheme="minorHAnsi"/>
          <w:sz w:val="22"/>
          <w:szCs w:val="22"/>
        </w:rPr>
        <w:t xml:space="preserve">a </w:t>
      </w:r>
      <w:r w:rsidRPr="00FC4DE0" w:rsidR="00F15CC5">
        <w:rPr>
          <w:rFonts w:asciiTheme="minorHAnsi" w:hAnsiTheme="minorHAnsi" w:eastAsiaTheme="minorHAnsi"/>
          <w:sz w:val="22"/>
          <w:szCs w:val="22"/>
        </w:rPr>
        <w:t>concern</w:t>
      </w:r>
      <w:r w:rsidRPr="00FC4DE0" w:rsidR="008F22E9">
        <w:rPr>
          <w:rFonts w:asciiTheme="minorHAnsi" w:hAnsiTheme="minorHAnsi" w:eastAsiaTheme="minorHAnsi"/>
          <w:sz w:val="22"/>
          <w:szCs w:val="22"/>
        </w:rPr>
        <w:t xml:space="preserve"> or </w:t>
      </w:r>
      <w:r w:rsidRPr="00FC4DE0">
        <w:rPr>
          <w:rFonts w:asciiTheme="minorHAnsi" w:hAnsiTheme="minorHAnsi" w:eastAsiaTheme="minorHAnsi"/>
          <w:sz w:val="22"/>
          <w:szCs w:val="22"/>
        </w:rPr>
        <w:t xml:space="preserve">allegation made against the </w:t>
      </w:r>
      <w:r w:rsidRPr="002A6BB2">
        <w:rPr>
          <w:rFonts w:asciiTheme="minorHAnsi" w:hAnsiTheme="minorHAnsi"/>
          <w:sz w:val="22"/>
        </w:rPr>
        <w:t>Head teacher</w:t>
      </w:r>
      <w:r w:rsidRPr="00FC4DE0">
        <w:rPr>
          <w:rFonts w:asciiTheme="minorHAnsi" w:hAnsiTheme="minorHAnsi" w:eastAsiaTheme="minorHAnsi"/>
          <w:sz w:val="22"/>
          <w:szCs w:val="22"/>
        </w:rPr>
        <w:t xml:space="preserve"> or member of </w:t>
      </w:r>
      <w:r w:rsidR="006B709E">
        <w:rPr>
          <w:rFonts w:asciiTheme="minorHAnsi" w:hAnsiTheme="minorHAnsi" w:eastAsiaTheme="minorHAnsi"/>
          <w:sz w:val="22"/>
          <w:szCs w:val="22"/>
        </w:rPr>
        <w:t xml:space="preserve">the </w:t>
      </w:r>
      <w:r w:rsidRPr="00FC4DE0" w:rsidR="00E22446">
        <w:rPr>
          <w:rFonts w:asciiTheme="minorHAnsi" w:hAnsiTheme="minorHAnsi" w:eastAsiaTheme="minorHAnsi"/>
          <w:sz w:val="22"/>
          <w:szCs w:val="22"/>
        </w:rPr>
        <w:t>G</w:t>
      </w:r>
      <w:r w:rsidRPr="00FC4DE0">
        <w:rPr>
          <w:rFonts w:asciiTheme="minorHAnsi" w:hAnsiTheme="minorHAnsi" w:eastAsiaTheme="minorHAnsi"/>
          <w:sz w:val="22"/>
          <w:szCs w:val="22"/>
        </w:rPr>
        <w:t xml:space="preserve">overning </w:t>
      </w:r>
      <w:r w:rsidR="006B709E">
        <w:rPr>
          <w:rFonts w:asciiTheme="minorHAnsi" w:hAnsiTheme="minorHAnsi" w:eastAsiaTheme="minorHAnsi"/>
          <w:sz w:val="22"/>
          <w:szCs w:val="22"/>
        </w:rPr>
        <w:t>body</w:t>
      </w:r>
      <w:r w:rsidRPr="00FC4DE0">
        <w:rPr>
          <w:rFonts w:asciiTheme="minorHAnsi" w:hAnsiTheme="minorHAnsi" w:eastAsiaTheme="minorHAnsi"/>
          <w:sz w:val="22"/>
          <w:szCs w:val="22"/>
        </w:rPr>
        <w:t xml:space="preserve">.  </w:t>
      </w:r>
    </w:p>
    <w:p w:rsidRPr="00FC4DE0" w:rsidR="00743E58" w:rsidP="00743E58" w:rsidRDefault="00743E58" w14:paraId="7B22E714" w14:textId="7E388D56">
      <w:pPr>
        <w:pStyle w:val="Style"/>
        <w:spacing w:after="120"/>
        <w:ind w:left="567"/>
        <w:rPr>
          <w:rFonts w:asciiTheme="minorHAnsi" w:hAnsiTheme="minorHAnsi" w:cstheme="minorHAnsi"/>
          <w:b/>
          <w:sz w:val="22"/>
          <w:szCs w:val="22"/>
        </w:rPr>
      </w:pPr>
      <w:r w:rsidRPr="00FC4DE0">
        <w:rPr>
          <w:rFonts w:asciiTheme="minorHAnsi" w:hAnsiTheme="minorHAnsi" w:cstheme="minorHAnsi"/>
          <w:b/>
          <w:sz w:val="22"/>
          <w:szCs w:val="22"/>
        </w:rPr>
        <w:t xml:space="preserve">The Governing Body is accountable for ensuring </w:t>
      </w:r>
      <w:r w:rsidRPr="00FC4DE0" w:rsidR="00DB4D49">
        <w:rPr>
          <w:rFonts w:asciiTheme="minorHAnsi" w:hAnsiTheme="minorHAnsi" w:cstheme="minorHAnsi"/>
          <w:b/>
          <w:sz w:val="22"/>
          <w:szCs w:val="22"/>
        </w:rPr>
        <w:t>that</w:t>
      </w:r>
      <w:r w:rsidRPr="00FC4DE0" w:rsidR="00560DC2">
        <w:rPr>
          <w:rFonts w:asciiTheme="minorHAnsi" w:hAnsiTheme="minorHAnsi" w:cstheme="minorHAnsi"/>
          <w:b/>
          <w:sz w:val="22"/>
          <w:szCs w:val="22"/>
        </w:rPr>
        <w:t xml:space="preserve"> </w:t>
      </w:r>
      <w:r w:rsidRPr="00FC4DE0" w:rsidR="00120082">
        <w:rPr>
          <w:rFonts w:asciiTheme="minorHAnsi" w:hAnsiTheme="minorHAnsi" w:cstheme="minorHAnsi"/>
          <w:b/>
          <w:sz w:val="22"/>
          <w:szCs w:val="22"/>
        </w:rPr>
        <w:t>it</w:t>
      </w:r>
      <w:r w:rsidRPr="00FC4DE0" w:rsidR="00DB4D49">
        <w:rPr>
          <w:rFonts w:asciiTheme="minorHAnsi" w:hAnsiTheme="minorHAnsi" w:cstheme="minorHAnsi"/>
          <w:b/>
          <w:sz w:val="22"/>
          <w:szCs w:val="22"/>
        </w:rPr>
        <w:t xml:space="preserve"> and </w:t>
      </w:r>
      <w:r w:rsidRPr="00FC4DE0" w:rsidR="00945BDD">
        <w:rPr>
          <w:rFonts w:asciiTheme="minorHAnsi" w:hAnsiTheme="minorHAnsi" w:cstheme="minorHAnsi"/>
          <w:b/>
          <w:sz w:val="22"/>
          <w:szCs w:val="22"/>
        </w:rPr>
        <w:t xml:space="preserve">the </w:t>
      </w:r>
      <w:r w:rsidRPr="00FC4DE0">
        <w:rPr>
          <w:rFonts w:asciiTheme="minorHAnsi" w:hAnsiTheme="minorHAnsi" w:cstheme="minorHAnsi"/>
          <w:b/>
          <w:sz w:val="22"/>
          <w:szCs w:val="22"/>
        </w:rPr>
        <w:t>establishment:</w:t>
      </w:r>
    </w:p>
    <w:p w:rsidRPr="00FC4DE0" w:rsidR="008350F0" w:rsidP="00D43737" w:rsidRDefault="008350F0" w14:paraId="054D70CA" w14:textId="0D514292">
      <w:pPr>
        <w:pStyle w:val="ListParagraph"/>
        <w:numPr>
          <w:ilvl w:val="0"/>
          <w:numId w:val="12"/>
        </w:numPr>
        <w:autoSpaceDE w:val="0"/>
        <w:autoSpaceDN w:val="0"/>
        <w:adjustRightInd w:val="0"/>
        <w:rPr>
          <w:rFonts w:cs="Arial" w:asciiTheme="minorHAnsi" w:hAnsiTheme="minorHAnsi" w:eastAsiaTheme="minorHAnsi"/>
          <w:color w:val="000000"/>
          <w:szCs w:val="22"/>
        </w:rPr>
      </w:pPr>
      <w:bookmarkStart w:name="_Hlk81905143" w:id="176"/>
      <w:bookmarkStart w:name="_Hlk211352333" w:id="177"/>
      <w:r w:rsidRPr="00FC4DE0">
        <w:rPr>
          <w:rFonts w:cs="Arial" w:asciiTheme="minorHAnsi" w:hAnsiTheme="minorHAnsi" w:eastAsiaTheme="minorHAnsi"/>
          <w:color w:val="000000"/>
          <w:szCs w:val="22"/>
        </w:rPr>
        <w:t>promotes and embeds a culture and environment of openness, trust and transparency so that staff feel comfortable to discuss matters of concern both within, and where appropriate, outside of the workplace which may have implications for the safeguarding and welfare of children;</w:t>
      </w:r>
    </w:p>
    <w:p w:rsidRPr="00FC4DE0" w:rsidR="00743E58" w:rsidP="00D43737" w:rsidRDefault="00743E58" w14:paraId="0507D3C5" w14:textId="05C17AC2">
      <w:pPr>
        <w:pStyle w:val="ListParagraph"/>
        <w:numPr>
          <w:ilvl w:val="0"/>
          <w:numId w:val="12"/>
        </w:numPr>
        <w:autoSpaceDE w:val="0"/>
        <w:autoSpaceDN w:val="0"/>
        <w:adjustRightInd w:val="0"/>
        <w:rPr>
          <w:rFonts w:cs="Arial" w:asciiTheme="minorHAnsi" w:hAnsiTheme="minorHAnsi" w:eastAsiaTheme="minorHAnsi"/>
          <w:color w:val="000000"/>
          <w:szCs w:val="22"/>
        </w:rPr>
      </w:pPr>
      <w:r w:rsidRPr="00FC4DE0">
        <w:rPr>
          <w:rFonts w:asciiTheme="minorHAnsi" w:hAnsiTheme="minorHAnsi" w:cstheme="minorHAnsi"/>
          <w:szCs w:val="22"/>
        </w:rPr>
        <w:t>ha</w:t>
      </w:r>
      <w:r w:rsidRPr="00FC4DE0" w:rsidR="00120082">
        <w:rPr>
          <w:rFonts w:asciiTheme="minorHAnsi" w:hAnsiTheme="minorHAnsi" w:cstheme="minorHAnsi"/>
          <w:szCs w:val="22"/>
        </w:rPr>
        <w:t>s</w:t>
      </w:r>
      <w:r w:rsidRPr="00FC4DE0">
        <w:rPr>
          <w:rFonts w:asciiTheme="minorHAnsi" w:hAnsiTheme="minorHAnsi" w:cstheme="minorHAnsi"/>
          <w:szCs w:val="22"/>
        </w:rPr>
        <w:t xml:space="preserve"> a senior board level (or equivalent) lead to take leadership responsibility for the </w:t>
      </w:r>
      <w:r w:rsidRPr="00FC4DE0" w:rsidR="000103B0">
        <w:rPr>
          <w:rFonts w:asciiTheme="minorHAnsi" w:hAnsiTheme="minorHAnsi" w:cstheme="minorHAnsi"/>
          <w:szCs w:val="22"/>
        </w:rPr>
        <w:t>s</w:t>
      </w:r>
      <w:r w:rsidRPr="00FC4DE0" w:rsidR="00930B74">
        <w:rPr>
          <w:rFonts w:asciiTheme="minorHAnsi" w:hAnsiTheme="minorHAnsi" w:cstheme="minorHAnsi"/>
          <w:szCs w:val="22"/>
        </w:rPr>
        <w:t>chool</w:t>
      </w:r>
      <w:r w:rsidRPr="00FC4DE0">
        <w:rPr>
          <w:rFonts w:asciiTheme="minorHAnsi" w:hAnsiTheme="minorHAnsi" w:cstheme="minorHAnsi"/>
          <w:szCs w:val="22"/>
        </w:rPr>
        <w:t>’s safeguarding arrangements</w:t>
      </w:r>
      <w:r w:rsidRPr="00FC4DE0" w:rsidR="00B61401">
        <w:rPr>
          <w:rFonts w:asciiTheme="minorHAnsi" w:hAnsiTheme="minorHAnsi" w:cstheme="minorHAnsi"/>
          <w:szCs w:val="22"/>
        </w:rPr>
        <w:t>;</w:t>
      </w:r>
      <w:r w:rsidRPr="00FC4DE0">
        <w:rPr>
          <w:rFonts w:asciiTheme="minorHAnsi" w:hAnsiTheme="minorHAnsi" w:cstheme="minorHAnsi"/>
          <w:szCs w:val="22"/>
        </w:rPr>
        <w:t xml:space="preserve">  </w:t>
      </w:r>
    </w:p>
    <w:p w:rsidRPr="00FC4DE0" w:rsidR="0093778E" w:rsidP="01872BF8" w:rsidRDefault="0093778E" w14:paraId="08BD4084" w14:textId="620F11BC">
      <w:pPr>
        <w:pStyle w:val="ListParagraph"/>
        <w:numPr>
          <w:ilvl w:val="0"/>
          <w:numId w:val="12"/>
        </w:numPr>
        <w:autoSpaceDE w:val="0"/>
        <w:autoSpaceDN w:val="0"/>
        <w:adjustRightInd w:val="0"/>
        <w:rPr>
          <w:rFonts w:ascii="Calibri" w:hAnsi="Calibri" w:eastAsia="Calibri" w:cs="Arial" w:asciiTheme="minorAscii" w:hAnsiTheme="minorAscii" w:eastAsiaTheme="minorAscii"/>
          <w:color w:val="000000"/>
        </w:rPr>
      </w:pPr>
      <w:bookmarkStart w:name="_Hlk118736012" w:id="178"/>
      <w:r w:rsidRPr="01872BF8" w:rsidR="0093778E">
        <w:rPr>
          <w:rFonts w:ascii="Calibri" w:hAnsi="Calibri" w:cs="Calibri" w:asciiTheme="minorAscii" w:hAnsiTheme="minorAscii" w:cstheme="minorAscii"/>
        </w:rPr>
        <w:t xml:space="preserve">ensures that </w:t>
      </w:r>
      <w:bookmarkStart w:name="_Hlk213852955" w:id="179"/>
      <w:r w:rsidRPr="01872BF8" w:rsidR="0093778E">
        <w:rPr>
          <w:rFonts w:ascii="Calibri" w:hAnsi="Calibri" w:cs="Calibri" w:asciiTheme="minorAscii" w:hAnsiTheme="minorAscii" w:cstheme="minorAscii"/>
          <w:b w:val="1"/>
          <w:bCs w:val="1"/>
        </w:rPr>
        <w:t>all</w:t>
      </w:r>
      <w:r w:rsidRPr="01872BF8" w:rsidR="0093778E">
        <w:rPr>
          <w:rFonts w:ascii="Calibri" w:hAnsi="Calibri" w:cs="Calibri" w:asciiTheme="minorAscii" w:hAnsiTheme="minorAscii" w:cstheme="minorAscii"/>
        </w:rPr>
        <w:t xml:space="preserve"> governors and trustees receive appropriate safeguarding and child protection</w:t>
      </w:r>
      <w:r w:rsidRPr="01872BF8" w:rsidR="00406E69">
        <w:rPr>
          <w:rFonts w:ascii="Calibri" w:hAnsi="Calibri" w:cs="Calibri" w:asciiTheme="minorAscii" w:hAnsiTheme="minorAscii" w:cstheme="minorAscii"/>
        </w:rPr>
        <w:t xml:space="preserve"> training at </w:t>
      </w:r>
      <w:r w:rsidRPr="01872BF8" w:rsidR="00406E69">
        <w:rPr>
          <w:rFonts w:ascii="Calibri" w:hAnsi="Calibri" w:cs="Calibri" w:asciiTheme="minorAscii" w:hAnsiTheme="minorAscii" w:cstheme="minorAscii"/>
        </w:rPr>
        <w:t xml:space="preserve">induction.  Any training should include an element of online safety which, amongst other things, includes an understanding of the expectations, applicable roles and responsibilities in relation to filtering and monitoring.  </w:t>
      </w:r>
      <w:r w:rsidRPr="01872BF8" w:rsidR="0093778E">
        <w:rPr>
          <w:rFonts w:ascii="Calibri" w:hAnsi="Calibri" w:cs="Calibri" w:asciiTheme="minorAscii" w:hAnsiTheme="minorAscii" w:cstheme="minorAscii"/>
        </w:rPr>
        <w:t>This training should equip</w:t>
      </w:r>
      <w:r w:rsidRPr="01872BF8" w:rsidR="0093778E">
        <w:rPr>
          <w:rFonts w:ascii="Calibri" w:hAnsi="Calibri" w:cs="Calibri" w:asciiTheme="minorAscii" w:hAnsiTheme="minorAscii" w:cstheme="minorAscii"/>
        </w:rPr>
        <w:t xml:space="preserve"> them with </w:t>
      </w:r>
      <w:r w:rsidRPr="01872BF8" w:rsidR="008A3A14">
        <w:rPr>
          <w:rFonts w:ascii="Calibri" w:hAnsi="Calibri" w:cs="Calibri" w:asciiTheme="minorAscii" w:hAnsiTheme="minorAscii" w:cstheme="minorAscii"/>
        </w:rPr>
        <w:t>t</w:t>
      </w:r>
      <w:r w:rsidRPr="01872BF8" w:rsidR="0093778E">
        <w:rPr>
          <w:rFonts w:ascii="Calibri" w:hAnsi="Calibri" w:cs="Calibri" w:asciiTheme="minorAscii" w:hAnsiTheme="minorAscii" w:cstheme="minorAscii"/>
        </w:rPr>
        <w:t>he knowledge to provide strategic challenge to test and assure themselves that the safeguarding policies and procedures in place in school are effective and support the delivery of a robust whole school approach to safeguarding.</w:t>
      </w:r>
      <w:r w:rsidRPr="01872BF8" w:rsidR="0093778E">
        <w:rPr>
          <w:rFonts w:ascii="Calibri" w:hAnsi="Calibri" w:cs="Calibri" w:asciiTheme="minorAscii" w:hAnsiTheme="minorAscii" w:cstheme="minorAscii"/>
        </w:rPr>
        <w:t xml:space="preserve">  Their training </w:t>
      </w:r>
      <w:r w:rsidRPr="01872BF8" w:rsidR="00572D25">
        <w:rPr>
          <w:rFonts w:ascii="Calibri" w:hAnsi="Calibri" w:cs="Calibri" w:asciiTheme="minorAscii" w:hAnsiTheme="minorAscii" w:cstheme="minorAscii"/>
        </w:rPr>
        <w:t>will</w:t>
      </w:r>
      <w:r w:rsidRPr="01872BF8" w:rsidR="0093778E">
        <w:rPr>
          <w:rFonts w:ascii="Calibri" w:hAnsi="Calibri" w:cs="Calibri" w:asciiTheme="minorAscii" w:hAnsiTheme="minorAscii" w:cstheme="minorAscii"/>
        </w:rPr>
        <w:t xml:space="preserve"> be regularly updated</w:t>
      </w:r>
      <w:r w:rsidRPr="01872BF8" w:rsidR="00B61401">
        <w:rPr>
          <w:rFonts w:ascii="Calibri" w:hAnsi="Calibri" w:cs="Calibri" w:asciiTheme="minorAscii" w:hAnsiTheme="minorAscii" w:cstheme="minorAscii"/>
        </w:rPr>
        <w:t>;</w:t>
      </w:r>
      <w:bookmarkEnd w:id="179"/>
    </w:p>
    <w:p w:rsidRPr="00FC4DE0" w:rsidR="0016637F" w:rsidP="01872BF8" w:rsidRDefault="0016637F" w14:paraId="482A31E4" w14:textId="6AB301DB">
      <w:pPr>
        <w:pStyle w:val="ListParagraph"/>
        <w:numPr>
          <w:ilvl w:val="0"/>
          <w:numId w:val="12"/>
        </w:numPr>
        <w:autoSpaceDE w:val="0"/>
        <w:autoSpaceDN w:val="0"/>
        <w:adjustRightInd w:val="0"/>
        <w:rPr>
          <w:rFonts w:ascii="Calibri" w:hAnsi="Calibri" w:eastAsia="Calibri" w:cs="Arial" w:asciiTheme="minorAscii" w:hAnsiTheme="minorAscii" w:eastAsiaTheme="minorAscii"/>
          <w:color w:val="000000"/>
        </w:rPr>
      </w:pPr>
      <w:r w:rsidRPr="01872BF8" w:rsidR="0016637F">
        <w:rPr>
          <w:rFonts w:ascii="Calibri" w:hAnsi="Calibri" w:cs="Calibri" w:asciiTheme="minorAscii" w:hAnsiTheme="minorAscii" w:cstheme="minorAscii"/>
        </w:rPr>
        <w:t xml:space="preserve">ensures that </w:t>
      </w:r>
      <w:r w:rsidRPr="01872BF8" w:rsidR="0016637F">
        <w:rPr>
          <w:rFonts w:ascii="Calibri" w:hAnsi="Calibri" w:cs="Calibri" w:asciiTheme="minorAscii" w:hAnsiTheme="minorAscii" w:cstheme="minorAscii"/>
          <w:b w:val="1"/>
          <w:bCs w:val="1"/>
        </w:rPr>
        <w:t>all</w:t>
      </w:r>
      <w:r w:rsidRPr="01872BF8" w:rsidR="0016637F">
        <w:rPr>
          <w:rFonts w:ascii="Calibri" w:hAnsi="Calibri" w:cs="Calibri" w:asciiTheme="minorAscii" w:hAnsiTheme="minorAscii" w:cstheme="minorAscii"/>
        </w:rPr>
        <w:t xml:space="preserve"> governors read and understand their responsibilities described in Part two and Annex </w:t>
      </w:r>
      <w:r w:rsidRPr="01872BF8" w:rsidR="0052516B">
        <w:rPr>
          <w:rFonts w:ascii="Calibri" w:hAnsi="Calibri" w:cs="Calibri" w:asciiTheme="minorAscii" w:hAnsiTheme="minorAscii" w:cstheme="minorAscii"/>
        </w:rPr>
        <w:t>B</w:t>
      </w:r>
      <w:r w:rsidRPr="01872BF8" w:rsidR="0016637F">
        <w:rPr>
          <w:rFonts w:ascii="Calibri" w:hAnsi="Calibri" w:cs="Calibri" w:asciiTheme="minorAscii" w:hAnsiTheme="minorAscii" w:cstheme="minorAscii"/>
        </w:rPr>
        <w:t xml:space="preserve"> (</w:t>
      </w:r>
      <w:r w:rsidRPr="01872BF8" w:rsidR="0016637F">
        <w:rPr>
          <w:rFonts w:ascii="Calibri" w:hAnsi="Calibri" w:cs="Calibri" w:asciiTheme="minorAscii" w:hAnsiTheme="minorAscii" w:cstheme="minorAscii"/>
        </w:rPr>
        <w:t>r</w:t>
      </w:r>
      <w:r w:rsidRPr="01872BF8" w:rsidR="0052516B">
        <w:rPr>
          <w:rFonts w:ascii="Calibri" w:hAnsi="Calibri" w:cs="Calibri" w:asciiTheme="minorAscii" w:hAnsiTheme="minorAscii" w:cstheme="minorAscii"/>
        </w:rPr>
        <w:t>ole</w:t>
      </w:r>
      <w:r w:rsidRPr="01872BF8" w:rsidR="0016637F">
        <w:rPr>
          <w:rFonts w:ascii="Calibri" w:hAnsi="Calibri" w:cs="Calibri" w:asciiTheme="minorAscii" w:hAnsiTheme="minorAscii" w:cstheme="minorAscii"/>
        </w:rPr>
        <w:t xml:space="preserve"> of the DSL) of </w:t>
      </w:r>
      <w:hyperlink r:id="R8e4a1dbb06a14f60">
        <w:r w:rsidRPr="01872BF8" w:rsidR="007854BD">
          <w:rPr>
            <w:rStyle w:val="Hyperlink"/>
            <w:rFonts w:ascii="Calibri" w:hAnsi="Calibri" w:cs="Calibri" w:asciiTheme="minorAscii" w:hAnsiTheme="minorAscii" w:cstheme="minorAscii"/>
          </w:rPr>
          <w:t>KCSiE</w:t>
        </w:r>
      </w:hyperlink>
      <w:r w:rsidRPr="01872BF8" w:rsidR="00B61401">
        <w:rPr>
          <w:rFonts w:ascii="Calibri" w:hAnsi="Calibri" w:cs="Calibri" w:asciiTheme="minorAscii" w:hAnsiTheme="minorAscii" w:cstheme="minorAscii"/>
        </w:rPr>
        <w:t>;</w:t>
      </w:r>
    </w:p>
    <w:p w:rsidR="0016637F" w:rsidP="01872BF8" w:rsidRDefault="00B61401" w14:paraId="4DBC258B" w14:textId="59C9CC04">
      <w:pPr>
        <w:pStyle w:val="ListParagraph"/>
        <w:numPr>
          <w:ilvl w:val="0"/>
          <w:numId w:val="12"/>
        </w:numPr>
        <w:autoSpaceDE w:val="0"/>
        <w:autoSpaceDN w:val="0"/>
        <w:adjustRightInd w:val="0"/>
        <w:rPr>
          <w:rFonts w:ascii="Calibri" w:hAnsi="Calibri" w:eastAsia="Calibri" w:cs="Arial" w:asciiTheme="minorAscii" w:hAnsiTheme="minorAscii" w:eastAsiaTheme="minorAscii"/>
          <w:color w:val="000000"/>
        </w:rPr>
      </w:pPr>
      <w:bookmarkStart w:name="_Hlk177544658" w:id="180"/>
      <w:r w:rsidRPr="01872BF8" w:rsidR="00B61401">
        <w:rPr>
          <w:rFonts w:ascii="Calibri" w:hAnsi="Calibri" w:eastAsia="Calibri" w:cs="Arial" w:asciiTheme="minorAscii" w:hAnsiTheme="minorAscii" w:eastAsiaTheme="minorAscii"/>
          <w:color w:val="000000" w:themeColor="text1" w:themeTint="FF" w:themeShade="FF"/>
        </w:rPr>
        <w:t>e</w:t>
      </w:r>
      <w:r w:rsidRPr="01872BF8" w:rsidR="0016637F">
        <w:rPr>
          <w:rFonts w:ascii="Calibri" w:hAnsi="Calibri" w:eastAsia="Calibri" w:cs="Arial" w:asciiTheme="minorAscii" w:hAnsiTheme="minorAscii" w:eastAsiaTheme="minorAscii"/>
          <w:color w:val="000000" w:themeColor="text1" w:themeTint="FF" w:themeShade="FF"/>
        </w:rPr>
        <w:t xml:space="preserve">nsures that </w:t>
      </w:r>
      <w:r w:rsidRPr="01872BF8" w:rsidR="0016637F">
        <w:rPr>
          <w:rFonts w:ascii="Calibri" w:hAnsi="Calibri" w:eastAsia="Calibri" w:cs="Arial" w:asciiTheme="minorAscii" w:hAnsiTheme="minorAscii" w:eastAsiaTheme="minorAscii"/>
          <w:b w:val="1"/>
          <w:bCs w:val="1"/>
          <w:color w:val="000000" w:themeColor="text1" w:themeTint="FF" w:themeShade="FF"/>
        </w:rPr>
        <w:t>all</w:t>
      </w:r>
      <w:r w:rsidRPr="01872BF8" w:rsidR="0016637F">
        <w:rPr>
          <w:rFonts w:ascii="Calibri" w:hAnsi="Calibri" w:eastAsia="Calibri" w:cs="Arial" w:asciiTheme="minorAscii" w:hAnsiTheme="minorAscii" w:eastAsiaTheme="minorAscii"/>
          <w:color w:val="000000" w:themeColor="text1" w:themeTint="FF" w:themeShade="FF"/>
        </w:rPr>
        <w:t xml:space="preserve"> governors understand their responsibilities under the </w:t>
      </w:r>
      <w:hyperlink r:id="R31e9ed706db5410b">
        <w:r w:rsidRPr="01872BF8" w:rsidR="005A7EA1">
          <w:rPr>
            <w:rStyle w:val="Hyperlink"/>
            <w:rFonts w:ascii="Calibri" w:hAnsi="Calibri" w:eastAsia="Calibri" w:cs="Arial" w:asciiTheme="minorAscii" w:hAnsiTheme="minorAscii" w:eastAsiaTheme="minorAscii"/>
          </w:rPr>
          <w:t>Human Rights Act 1998</w:t>
        </w:r>
      </w:hyperlink>
      <w:r w:rsidRPr="01872BF8" w:rsidR="0016637F">
        <w:rPr>
          <w:rFonts w:ascii="Calibri" w:hAnsi="Calibri" w:eastAsia="Calibri" w:cs="Arial" w:asciiTheme="minorAscii" w:hAnsiTheme="minorAscii" w:eastAsiaTheme="minorAscii"/>
          <w:color w:val="000000" w:themeColor="text1" w:themeTint="FF" w:themeShade="FF"/>
        </w:rPr>
        <w:t xml:space="preserve"> and the </w:t>
      </w:r>
      <w:bookmarkStart w:name="_Hlk177661877" w:id="181"/>
      <w:r>
        <w:fldChar w:fldCharType="begin"/>
      </w:r>
      <w:r>
        <w:instrText xml:space="preserve">HYPERLINK "https://www.gov.uk/government/publications/equality-act-2010-advice-for-schools"</w:instrText>
      </w:r>
      <w:r>
        <w:fldChar w:fldCharType="separate"/>
      </w:r>
      <w:r w:rsidRPr="01872BF8" w:rsidR="005A7EA1">
        <w:rPr>
          <w:rStyle w:val="Hyperlink"/>
          <w:rFonts w:ascii="Calibri" w:hAnsi="Calibri" w:eastAsia="Calibri" w:cs="Arial" w:asciiTheme="minorAscii" w:hAnsiTheme="minorAscii" w:eastAsiaTheme="minorAscii"/>
        </w:rPr>
        <w:t>Equality Act 2010</w:t>
      </w:r>
      <w:r w:rsidRPr="01872BF8">
        <w:rPr>
          <w:rStyle w:val="Hyperlink"/>
          <w:rFonts w:ascii="Calibri" w:hAnsi="Calibri" w:eastAsia="Calibri" w:cs="Arial" w:asciiTheme="minorAscii" w:hAnsiTheme="minorAscii" w:eastAsiaTheme="minorAscii"/>
        </w:rPr>
        <w:fldChar w:fldCharType="end"/>
      </w:r>
      <w:r w:rsidRPr="01872BF8" w:rsidR="0016637F">
        <w:rPr>
          <w:rFonts w:ascii="Calibri" w:hAnsi="Calibri" w:eastAsia="Calibri" w:cs="Arial" w:asciiTheme="minorAscii" w:hAnsiTheme="minorAscii" w:eastAsiaTheme="minorAscii"/>
          <w:color w:val="000000" w:themeColor="text1" w:themeTint="FF" w:themeShade="FF"/>
        </w:rPr>
        <w:t xml:space="preserve"> (</w:t>
      </w:r>
      <w:r w:rsidRPr="01872BF8" w:rsidR="00020A05">
        <w:rPr>
          <w:rFonts w:ascii="Calibri" w:hAnsi="Calibri" w:eastAsia="Calibri" w:cs="Arial" w:asciiTheme="minorAscii" w:hAnsiTheme="minorAscii" w:eastAsiaTheme="minorAscii"/>
          <w:color w:val="000000" w:themeColor="text1" w:themeTint="FF" w:themeShade="FF"/>
        </w:rPr>
        <w:t>P</w:t>
      </w:r>
      <w:r w:rsidRPr="01872BF8" w:rsidR="0016637F">
        <w:rPr>
          <w:rFonts w:ascii="Calibri" w:hAnsi="Calibri" w:eastAsia="Calibri" w:cs="Arial" w:asciiTheme="minorAscii" w:hAnsiTheme="minorAscii" w:eastAsiaTheme="minorAscii"/>
          <w:color w:val="000000" w:themeColor="text1" w:themeTint="FF" w:themeShade="FF"/>
        </w:rPr>
        <w:t>ublic Sector duty</w:t>
      </w:r>
      <w:r w:rsidRPr="01872BF8" w:rsidR="00B61401">
        <w:rPr>
          <w:rFonts w:ascii="Calibri" w:hAnsi="Calibri" w:eastAsia="Calibri" w:cs="Arial" w:asciiTheme="minorAscii" w:hAnsiTheme="minorAscii" w:eastAsiaTheme="minorAscii"/>
          <w:color w:val="000000" w:themeColor="text1" w:themeTint="FF" w:themeShade="FF"/>
        </w:rPr>
        <w:t>);</w:t>
      </w:r>
      <w:bookmarkEnd w:id="178"/>
      <w:bookmarkEnd w:id="180"/>
      <w:bookmarkEnd w:id="181"/>
    </w:p>
    <w:p w:rsidR="00AD5303" w:rsidP="01872BF8" w:rsidRDefault="00AD5303" w14:paraId="6DA643CB" w14:textId="07E122B3">
      <w:pPr>
        <w:pStyle w:val="ListParagraph"/>
        <w:numPr>
          <w:ilvl w:val="0"/>
          <w:numId w:val="12"/>
        </w:numPr>
        <w:autoSpaceDE w:val="0"/>
        <w:autoSpaceDN w:val="0"/>
        <w:adjustRightInd w:val="0"/>
        <w:rPr>
          <w:rFonts w:ascii="Calibri" w:hAnsi="Calibri" w:eastAsia="Calibri" w:cs="Arial" w:asciiTheme="minorAscii" w:hAnsiTheme="minorAscii" w:eastAsiaTheme="minorAscii"/>
          <w:color w:val="000000"/>
        </w:rPr>
      </w:pPr>
      <w:r w:rsidRPr="01872BF8" w:rsidR="00AD5303">
        <w:rPr>
          <w:rFonts w:ascii="Calibri" w:hAnsi="Calibri" w:eastAsia="Calibri" w:cs="Arial" w:asciiTheme="minorAscii" w:hAnsiTheme="minorAscii" w:eastAsiaTheme="minorAscii"/>
          <w:color w:val="000000" w:themeColor="text1" w:themeTint="FF" w:themeShade="FF"/>
        </w:rPr>
        <w:t xml:space="preserve">understand their role in contributing to multi-agency working in line with statutory guidance </w:t>
      </w:r>
      <w:hyperlink r:id="R101bf8d8b3e34fd3">
        <w:r w:rsidRPr="01872BF8" w:rsidR="00AD5303">
          <w:rPr>
            <w:rStyle w:val="Hyperlink"/>
            <w:rFonts w:ascii="Calibri" w:hAnsi="Calibri" w:eastAsia="Calibri" w:cs="Arial" w:asciiTheme="minorAscii" w:hAnsiTheme="minorAscii" w:eastAsiaTheme="minorAscii"/>
          </w:rPr>
          <w:t>Working together to Safeguard children</w:t>
        </w:r>
      </w:hyperlink>
      <w:r w:rsidRPr="01872BF8" w:rsidR="00AD5303">
        <w:rPr>
          <w:rFonts w:ascii="Calibri" w:hAnsi="Calibri" w:eastAsia="Calibri" w:cs="Arial" w:asciiTheme="minorAscii" w:hAnsiTheme="minorAscii" w:eastAsiaTheme="minorAscii"/>
          <w:color w:val="000000" w:themeColor="text1" w:themeTint="FF" w:themeShade="FF"/>
        </w:rPr>
        <w:t>;</w:t>
      </w:r>
    </w:p>
    <w:p w:rsidRPr="00AD5303" w:rsidR="00743E58" w:rsidP="01872BF8" w:rsidRDefault="00FA6B2F" w14:paraId="1853D674" w14:textId="42C028D7">
      <w:pPr>
        <w:pStyle w:val="ListParagraph"/>
        <w:numPr>
          <w:ilvl w:val="0"/>
          <w:numId w:val="12"/>
        </w:numPr>
        <w:autoSpaceDE w:val="0"/>
        <w:autoSpaceDN w:val="0"/>
        <w:adjustRightInd w:val="0"/>
        <w:rPr>
          <w:rFonts w:ascii="Calibri" w:hAnsi="Calibri" w:eastAsia="Calibri" w:cs="Arial" w:asciiTheme="minorAscii" w:hAnsiTheme="minorAscii" w:eastAsiaTheme="minorAscii"/>
          <w:color w:val="000000"/>
        </w:rPr>
      </w:pPr>
      <w:r w:rsidRPr="01872BF8" w:rsidR="00FA6B2F">
        <w:rPr>
          <w:rFonts w:ascii="Calibri" w:hAnsi="Calibri" w:eastAsia="Calibri" w:cs="Arial" w:asciiTheme="minorAscii" w:hAnsiTheme="minorAscii" w:eastAsiaTheme="minorAscii"/>
          <w:color w:val="000000" w:themeColor="text1" w:themeTint="FF" w:themeShade="FF"/>
        </w:rPr>
        <w:t>ha</w:t>
      </w:r>
      <w:r w:rsidRPr="01872BF8" w:rsidR="00120082">
        <w:rPr>
          <w:rFonts w:ascii="Calibri" w:hAnsi="Calibri" w:eastAsia="Calibri" w:cs="Arial" w:asciiTheme="minorAscii" w:hAnsiTheme="minorAscii" w:eastAsiaTheme="minorAscii"/>
          <w:color w:val="000000" w:themeColor="text1" w:themeTint="FF" w:themeShade="FF"/>
        </w:rPr>
        <w:t>s</w:t>
      </w:r>
      <w:r w:rsidRPr="01872BF8" w:rsidR="00743E58">
        <w:rPr>
          <w:rFonts w:ascii="Calibri" w:hAnsi="Calibri" w:eastAsia="Calibri" w:cs="Arial" w:asciiTheme="minorAscii" w:hAnsiTheme="minorAscii" w:eastAsiaTheme="minorAscii"/>
          <w:color w:val="000000" w:themeColor="text1" w:themeTint="FF" w:themeShade="FF"/>
        </w:rPr>
        <w:t xml:space="preserve"> appointed an appropriate senior member of staff, from the </w:t>
      </w:r>
      <w:r w:rsidRPr="01872BF8" w:rsidR="00ED7826">
        <w:rPr>
          <w:rFonts w:ascii="Calibri" w:hAnsi="Calibri" w:eastAsia="Calibri" w:cs="Arial" w:asciiTheme="minorAscii" w:hAnsiTheme="minorAscii" w:eastAsiaTheme="minorAscii"/>
          <w:color w:val="000000" w:themeColor="text1" w:themeTint="FF" w:themeShade="FF"/>
        </w:rPr>
        <w:t xml:space="preserve">School Leadership Team </w:t>
      </w:r>
      <w:r w:rsidRPr="01872BF8" w:rsidR="00743E58">
        <w:rPr>
          <w:rFonts w:ascii="Calibri" w:hAnsi="Calibri" w:eastAsia="Calibri" w:cs="Arial" w:asciiTheme="minorAscii" w:hAnsiTheme="minorAscii" w:eastAsiaTheme="minorAscii"/>
          <w:color w:val="000000" w:themeColor="text1" w:themeTint="FF" w:themeShade="FF"/>
        </w:rPr>
        <w:t xml:space="preserve">to the role of </w:t>
      </w:r>
      <w:r w:rsidRPr="01872BF8" w:rsidR="00B21240">
        <w:rPr>
          <w:rFonts w:ascii="Calibri" w:hAnsi="Calibri" w:eastAsia="Calibri" w:cs="Arial" w:asciiTheme="minorAscii" w:hAnsiTheme="minorAscii" w:eastAsiaTheme="minorAscii"/>
          <w:color w:val="000000" w:themeColor="text1" w:themeTint="FF" w:themeShade="FF"/>
        </w:rPr>
        <w:t>DSL</w:t>
      </w:r>
      <w:r w:rsidRPr="01872BF8" w:rsidR="00BE791E">
        <w:rPr>
          <w:rFonts w:ascii="Calibri" w:hAnsi="Calibri" w:eastAsia="Calibri" w:cs="Arial" w:asciiTheme="minorAscii" w:hAnsiTheme="minorAscii" w:eastAsiaTheme="minorAscii"/>
          <w:color w:val="000000" w:themeColor="text1" w:themeTint="FF" w:themeShade="FF"/>
        </w:rPr>
        <w:t xml:space="preserve"> with a named deputy</w:t>
      </w:r>
      <w:r w:rsidRPr="01872BF8" w:rsidR="00743E58">
        <w:rPr>
          <w:rFonts w:ascii="Calibri" w:hAnsi="Calibri" w:eastAsia="Calibri" w:cs="Arial" w:asciiTheme="minorAscii" w:hAnsiTheme="minorAscii" w:eastAsiaTheme="minorAscii"/>
          <w:color w:val="000000" w:themeColor="text1" w:themeTint="FF" w:themeShade="FF"/>
        </w:rPr>
        <w:t xml:space="preserve">.  </w:t>
      </w:r>
      <w:bookmarkStart w:name="_Hlk528930421" w:id="182"/>
      <w:r w:rsidRPr="01872BF8" w:rsidR="00442640">
        <w:rPr>
          <w:rFonts w:ascii="Calibri" w:hAnsi="Calibri" w:cs="Calibri" w:asciiTheme="minorAscii" w:hAnsiTheme="minorAscii" w:cstheme="minorAscii"/>
          <w:color w:val="000000" w:themeColor="text1" w:themeTint="FF" w:themeShade="FF"/>
        </w:rPr>
        <w:t xml:space="preserve">The role of Deputy DSL is not a legal requirement but will enable the statutory requirement to have </w:t>
      </w:r>
      <w:r w:rsidRPr="01872BF8" w:rsidR="00442640">
        <w:rPr>
          <w:rFonts w:ascii="Calibri" w:hAnsi="Calibri" w:cs="Calibri" w:asciiTheme="minorAscii" w:hAnsiTheme="minorAscii" w:cstheme="minorAscii"/>
          <w:color w:val="000000" w:themeColor="text1" w:themeTint="FF" w:themeShade="FF"/>
        </w:rPr>
        <w:t xml:space="preserve">a member of staff with Safeguarding Lead responsibilities always available to staff during school hours should the DSL be unavailable for any reason.  </w:t>
      </w:r>
      <w:bookmarkStart w:name="_Hlk118736136" w:id="183"/>
      <w:r w:rsidRPr="01872BF8" w:rsidR="00743E58">
        <w:rPr>
          <w:rFonts w:ascii="Calibri" w:hAnsi="Calibri" w:asciiTheme="minorAscii" w:hAnsiTheme="minorAscii"/>
          <w:color w:val="000000" w:themeColor="text1" w:themeTint="FF" w:themeShade="FF"/>
        </w:rPr>
        <w:t xml:space="preserve">The DSL will </w:t>
      </w:r>
      <w:r w:rsidRPr="01872BF8" w:rsidR="00333F1F">
        <w:rPr>
          <w:rFonts w:ascii="Calibri" w:hAnsi="Calibri" w:asciiTheme="minorAscii" w:hAnsiTheme="minorAscii"/>
          <w:color w:val="000000" w:themeColor="text1" w:themeTint="FF" w:themeShade="FF"/>
        </w:rPr>
        <w:t>have appropriate status</w:t>
      </w:r>
      <w:r w:rsidRPr="01872BF8" w:rsidR="003C725E">
        <w:rPr>
          <w:rFonts w:ascii="Calibri" w:hAnsi="Calibri" w:eastAsia="Calibri" w:cs="Arial" w:asciiTheme="minorAscii" w:hAnsiTheme="minorAscii" w:eastAsiaTheme="minorAscii"/>
          <w:color w:val="000000" w:themeColor="text1" w:themeTint="FF" w:themeShade="FF"/>
        </w:rPr>
        <w:t>,</w:t>
      </w:r>
      <w:r w:rsidRPr="01872BF8" w:rsidR="003C725E">
        <w:rPr>
          <w:rFonts w:ascii="Calibri" w:hAnsi="Calibri" w:asciiTheme="minorAscii" w:hAnsiTheme="minorAscii"/>
          <w:color w:val="000000" w:themeColor="text1" w:themeTint="FF" w:themeShade="FF"/>
        </w:rPr>
        <w:t xml:space="preserve"> </w:t>
      </w:r>
      <w:r w:rsidRPr="01872BF8" w:rsidR="00333F1F">
        <w:rPr>
          <w:rFonts w:ascii="Calibri" w:hAnsi="Calibri" w:asciiTheme="minorAscii" w:hAnsiTheme="minorAscii"/>
          <w:color w:val="000000" w:themeColor="text1" w:themeTint="FF" w:themeShade="FF"/>
        </w:rPr>
        <w:t>authority</w:t>
      </w:r>
      <w:r w:rsidRPr="01872BF8" w:rsidR="003C725E">
        <w:rPr>
          <w:rFonts w:ascii="Calibri" w:hAnsi="Calibri" w:eastAsia="Calibri" w:cs="Arial" w:asciiTheme="minorAscii" w:hAnsiTheme="minorAscii" w:eastAsiaTheme="minorAscii"/>
          <w:color w:val="000000" w:themeColor="text1" w:themeTint="FF" w:themeShade="FF"/>
        </w:rPr>
        <w:t>, time, funding, training</w:t>
      </w:r>
      <w:r w:rsidRPr="01872BF8" w:rsidR="003C725E">
        <w:rPr>
          <w:rFonts w:ascii="Calibri" w:hAnsi="Calibri" w:eastAsia="Calibri" w:cs="Arial" w:asciiTheme="minorAscii" w:hAnsiTheme="minorAscii" w:eastAsiaTheme="minorAscii"/>
          <w:color w:val="000000" w:themeColor="text1" w:themeTint="FF" w:themeShade="FF"/>
        </w:rPr>
        <w:t xml:space="preserve"> and resources </w:t>
      </w:r>
      <w:r w:rsidRPr="01872BF8" w:rsidR="00333F1F">
        <w:rPr>
          <w:rFonts w:ascii="Calibri" w:hAnsi="Calibri" w:asciiTheme="minorAscii" w:hAnsiTheme="minorAscii"/>
          <w:color w:val="000000" w:themeColor="text1" w:themeTint="FF" w:themeShade="FF"/>
        </w:rPr>
        <w:t>to carry out the duties of the post</w:t>
      </w:r>
      <w:r w:rsidRPr="01872BF8" w:rsidR="003C2192">
        <w:rPr>
          <w:rFonts w:ascii="Calibri" w:hAnsi="Calibri" w:asciiTheme="minorAscii" w:hAnsiTheme="minorAscii"/>
          <w:color w:val="000000" w:themeColor="text1" w:themeTint="FF" w:themeShade="FF"/>
        </w:rPr>
        <w:t xml:space="preserve"> and</w:t>
      </w:r>
      <w:r w:rsidRPr="01872BF8" w:rsidR="00333F1F">
        <w:rPr>
          <w:rFonts w:ascii="Calibri" w:hAnsi="Calibri" w:asciiTheme="minorAscii" w:hAnsiTheme="minorAscii"/>
          <w:color w:val="000000" w:themeColor="text1" w:themeTint="FF" w:themeShade="FF"/>
        </w:rPr>
        <w:t xml:space="preserve"> will </w:t>
      </w:r>
      <w:r w:rsidRPr="01872BF8" w:rsidR="00743E58">
        <w:rPr>
          <w:rFonts w:ascii="Calibri" w:hAnsi="Calibri" w:asciiTheme="minorAscii" w:hAnsiTheme="minorAscii"/>
          <w:color w:val="000000" w:themeColor="text1" w:themeTint="FF" w:themeShade="FF"/>
        </w:rPr>
        <w:t xml:space="preserve">take lead responsibility for </w:t>
      </w:r>
      <w:r w:rsidRPr="01872BF8" w:rsidR="003C725E">
        <w:rPr>
          <w:rFonts w:ascii="Calibri" w:hAnsi="Calibri" w:eastAsia="Calibri" w:cs="Arial" w:asciiTheme="minorAscii" w:hAnsiTheme="minorAscii" w:eastAsiaTheme="minorAscii"/>
          <w:color w:val="000000" w:themeColor="text1" w:themeTint="FF" w:themeShade="FF"/>
        </w:rPr>
        <w:t xml:space="preserve">supporting other staff, </w:t>
      </w:r>
      <w:r w:rsidRPr="01872BF8" w:rsidR="00743E58">
        <w:rPr>
          <w:rFonts w:ascii="Calibri" w:hAnsi="Calibri" w:asciiTheme="minorAscii" w:hAnsiTheme="minorAscii"/>
          <w:color w:val="000000" w:themeColor="text1" w:themeTint="FF" w:themeShade="FF"/>
        </w:rPr>
        <w:t>sa</w:t>
      </w:r>
      <w:r w:rsidRPr="01872BF8" w:rsidR="00BE791E">
        <w:rPr>
          <w:rFonts w:ascii="Calibri" w:hAnsi="Calibri" w:asciiTheme="minorAscii" w:hAnsiTheme="minorAscii"/>
          <w:color w:val="000000" w:themeColor="text1" w:themeTint="FF" w:themeShade="FF"/>
        </w:rPr>
        <w:t>feguarding and child protection</w:t>
      </w:r>
      <w:r w:rsidRPr="01872BF8" w:rsidR="003C2192">
        <w:rPr>
          <w:rFonts w:ascii="Calibri" w:hAnsi="Calibri" w:eastAsia="Calibri" w:cs="Arial" w:asciiTheme="minorAscii" w:hAnsiTheme="minorAscii" w:eastAsiaTheme="minorAscii"/>
          <w:color w:val="000000" w:themeColor="text1" w:themeTint="FF" w:themeShade="FF"/>
        </w:rPr>
        <w:t>.</w:t>
      </w:r>
      <w:r w:rsidRPr="01872BF8" w:rsidR="003C2192">
        <w:rPr>
          <w:rFonts w:ascii="Calibri" w:hAnsi="Calibri" w:asciiTheme="minorAscii" w:hAnsiTheme="minorAscii"/>
          <w:color w:val="000000" w:themeColor="text1" w:themeTint="FF" w:themeShade="FF"/>
        </w:rPr>
        <w:t xml:space="preserve">  The </w:t>
      </w:r>
      <w:r w:rsidRPr="01872BF8" w:rsidR="003C725E">
        <w:rPr>
          <w:rFonts w:ascii="Calibri" w:hAnsi="Calibri" w:eastAsia="Calibri" w:cs="Arial" w:asciiTheme="minorAscii" w:hAnsiTheme="minorAscii" w:eastAsiaTheme="minorAscii"/>
          <w:color w:val="000000" w:themeColor="text1" w:themeTint="FF" w:themeShade="FF"/>
        </w:rPr>
        <w:t>responsibilities are</w:t>
      </w:r>
      <w:r w:rsidRPr="01872BF8" w:rsidR="003C725E">
        <w:rPr>
          <w:rFonts w:ascii="Calibri" w:hAnsi="Calibri" w:asciiTheme="minorAscii" w:hAnsiTheme="minorAscii"/>
          <w:color w:val="000000" w:themeColor="text1" w:themeTint="FF" w:themeShade="FF"/>
        </w:rPr>
        <w:t xml:space="preserve"> </w:t>
      </w:r>
      <w:r w:rsidRPr="01872BF8" w:rsidR="00743E58">
        <w:rPr>
          <w:rFonts w:ascii="Calibri" w:hAnsi="Calibri" w:asciiTheme="minorAscii" w:hAnsiTheme="minorAscii"/>
          <w:color w:val="000000" w:themeColor="text1" w:themeTint="FF" w:themeShade="FF"/>
        </w:rPr>
        <w:t>explicit in the role-holders</w:t>
      </w:r>
      <w:r w:rsidRPr="01872BF8" w:rsidR="00E25EFD">
        <w:rPr>
          <w:rFonts w:ascii="Calibri" w:hAnsi="Calibri" w:asciiTheme="minorAscii" w:hAnsiTheme="minorAscii"/>
          <w:color w:val="000000" w:themeColor="text1" w:themeTint="FF" w:themeShade="FF"/>
        </w:rPr>
        <w:t>’</w:t>
      </w:r>
      <w:r w:rsidRPr="01872BF8" w:rsidR="00743E58">
        <w:rPr>
          <w:rFonts w:ascii="Calibri" w:hAnsi="Calibri" w:asciiTheme="minorAscii" w:hAnsiTheme="minorAscii"/>
          <w:color w:val="000000" w:themeColor="text1" w:themeTint="FF" w:themeShade="FF"/>
        </w:rPr>
        <w:t xml:space="preserve"> job description</w:t>
      </w:r>
      <w:r w:rsidRPr="01872BF8" w:rsidR="00E25EFD">
        <w:rPr>
          <w:rFonts w:ascii="Calibri" w:hAnsi="Calibri" w:asciiTheme="minorAscii" w:hAnsiTheme="minorAscii"/>
          <w:color w:val="000000" w:themeColor="text1" w:themeTint="FF" w:themeShade="FF"/>
        </w:rPr>
        <w:t>s</w:t>
      </w:r>
      <w:r w:rsidRPr="01872BF8" w:rsidR="00743E58">
        <w:rPr>
          <w:rFonts w:ascii="Calibri" w:hAnsi="Calibri" w:asciiTheme="minorAscii" w:hAnsiTheme="minorAscii"/>
          <w:color w:val="000000" w:themeColor="text1" w:themeTint="FF" w:themeShade="FF"/>
        </w:rPr>
        <w:t>;</w:t>
      </w:r>
      <w:bookmarkEnd w:id="176"/>
      <w:bookmarkEnd w:id="183"/>
    </w:p>
    <w:p w:rsidRPr="0061293F" w:rsidR="00743E58" w:rsidP="00D43737" w:rsidRDefault="00743E58" w14:paraId="6356E838" w14:textId="5874FE5C">
      <w:pPr>
        <w:pStyle w:val="ListParagraph"/>
        <w:numPr>
          <w:ilvl w:val="0"/>
          <w:numId w:val="12"/>
        </w:numPr>
        <w:autoSpaceDE w:val="0"/>
        <w:autoSpaceDN w:val="0"/>
        <w:adjustRightInd w:val="0"/>
        <w:rPr>
          <w:rFonts w:cs="Arial" w:asciiTheme="minorHAnsi" w:hAnsiTheme="minorHAnsi" w:eastAsiaTheme="minorHAnsi"/>
          <w:color w:val="000000"/>
          <w:szCs w:val="22"/>
        </w:rPr>
      </w:pPr>
      <w:bookmarkStart w:name="_Hlk31023596" w:id="184"/>
      <w:r w:rsidRPr="00FC4DE0">
        <w:rPr>
          <w:rFonts w:cs="Arial" w:asciiTheme="minorHAnsi" w:hAnsiTheme="minorHAnsi" w:eastAsiaTheme="minorHAnsi"/>
          <w:color w:val="000000"/>
          <w:szCs w:val="22"/>
        </w:rPr>
        <w:t xml:space="preserve">contributes to inter-agency working in line with </w:t>
      </w:r>
      <w:bookmarkStart w:name="_Hlk51770646" w:id="185"/>
      <w:r w:rsidRPr="00FC4DE0">
        <w:rPr>
          <w:rFonts w:cs="Arial" w:asciiTheme="minorHAnsi" w:hAnsiTheme="minorHAnsi" w:eastAsiaTheme="minorHAnsi"/>
          <w:color w:val="000000"/>
          <w:szCs w:val="22"/>
        </w:rPr>
        <w:t xml:space="preserve">statutory guidance </w:t>
      </w:r>
      <w:hyperlink w:history="1" r:id="rId31">
        <w:bookmarkStart w:name="_Hlk78293238" w:id="186"/>
        <w:r w:rsidRPr="00FC4DE0">
          <w:rPr>
            <w:rStyle w:val="Hyperlink"/>
            <w:rFonts w:cs="Arial" w:asciiTheme="minorHAnsi" w:hAnsiTheme="minorHAnsi" w:eastAsiaTheme="minorHAnsi"/>
            <w:szCs w:val="22"/>
          </w:rPr>
          <w:t>‘</w:t>
        </w:r>
        <w:r w:rsidRPr="00FC4DE0">
          <w:rPr>
            <w:rStyle w:val="Hyperlink"/>
            <w:rFonts w:cs="Arial" w:asciiTheme="minorHAnsi" w:hAnsiTheme="minorHAnsi" w:eastAsiaTheme="minorHAnsi"/>
            <w:iCs/>
            <w:szCs w:val="22"/>
          </w:rPr>
          <w:t>Working Together to Safeguard Children</w:t>
        </w:r>
        <w:bookmarkEnd w:id="186"/>
        <w:r w:rsidRPr="00FC4DE0">
          <w:rPr>
            <w:rStyle w:val="Hyperlink"/>
            <w:rFonts w:cs="Arial" w:asciiTheme="minorHAnsi" w:hAnsiTheme="minorHAnsi" w:eastAsiaTheme="minorHAnsi"/>
            <w:iCs/>
            <w:szCs w:val="22"/>
          </w:rPr>
          <w:t>’</w:t>
        </w:r>
      </w:hyperlink>
      <w:r w:rsidRPr="00FC4DE0">
        <w:rPr>
          <w:rFonts w:cs="Arial" w:asciiTheme="minorHAnsi" w:hAnsiTheme="minorHAnsi" w:eastAsiaTheme="minorHAnsi"/>
          <w:iCs/>
          <w:color w:val="000000"/>
          <w:szCs w:val="22"/>
        </w:rPr>
        <w:t xml:space="preserve"> </w:t>
      </w:r>
      <w:r w:rsidRPr="00727F1A" w:rsidR="00B21240">
        <w:rPr>
          <w:rFonts w:cs="Arial" w:asciiTheme="minorHAnsi" w:hAnsiTheme="minorHAnsi" w:eastAsiaTheme="minorHAnsi"/>
          <w:iCs/>
          <w:color w:val="000000"/>
          <w:szCs w:val="22"/>
        </w:rPr>
        <w:t xml:space="preserve">and </w:t>
      </w:r>
      <w:bookmarkStart w:name="_Hlk213853002" w:id="187"/>
      <w:r w:rsidRPr="00727F1A" w:rsidR="009B0A87">
        <w:rPr>
          <w:rFonts w:cs="Arial" w:asciiTheme="minorHAnsi" w:hAnsiTheme="minorHAnsi" w:eastAsiaTheme="minorHAnsi"/>
          <w:iCs/>
          <w:color w:val="000000"/>
          <w:szCs w:val="22"/>
        </w:rPr>
        <w:t>DfE advice</w:t>
      </w:r>
      <w:r w:rsidRPr="00727F1A" w:rsidR="00B21240">
        <w:rPr>
          <w:rFonts w:cs="Arial" w:asciiTheme="minorHAnsi" w:hAnsiTheme="minorHAnsi" w:eastAsiaTheme="minorHAnsi"/>
          <w:iCs/>
          <w:color w:val="000000"/>
          <w:szCs w:val="22"/>
        </w:rPr>
        <w:t xml:space="preserve"> </w:t>
      </w:r>
      <w:bookmarkEnd w:id="187"/>
      <w:r w:rsidRPr="00727F1A" w:rsidR="001C3CA7">
        <w:fldChar w:fldCharType="begin"/>
      </w:r>
      <w:r w:rsidRPr="00727F1A" w:rsidR="001C3CA7">
        <w:instrText>HYPERLINK "https://www.gov.uk/government/publications/safeguarding-practitioners-information-sharing-advice"</w:instrText>
      </w:r>
      <w:r w:rsidRPr="00727F1A" w:rsidR="001C3CA7">
        <w:fldChar w:fldCharType="separate"/>
      </w:r>
      <w:r w:rsidRPr="00727F1A" w:rsidR="001C3CA7">
        <w:rPr>
          <w:rStyle w:val="Hyperlink"/>
          <w:rFonts w:cs="Arial" w:asciiTheme="minorHAnsi" w:hAnsiTheme="minorHAnsi" w:eastAsiaTheme="minorHAnsi"/>
          <w:iCs/>
          <w:szCs w:val="22"/>
        </w:rPr>
        <w:t>‘Information sharing: Advice for practitioners providing safeguarding services to children, young people, parents and carers'</w:t>
      </w:r>
      <w:r w:rsidRPr="00727F1A" w:rsidR="001C3CA7">
        <w:fldChar w:fldCharType="end"/>
      </w:r>
      <w:r w:rsidRPr="0061293F">
        <w:rPr>
          <w:rFonts w:cs="Arial" w:asciiTheme="minorHAnsi" w:hAnsiTheme="minorHAnsi" w:eastAsiaTheme="minorHAnsi"/>
          <w:iCs/>
          <w:color w:val="000000"/>
          <w:szCs w:val="22"/>
        </w:rPr>
        <w:t>;</w:t>
      </w:r>
      <w:bookmarkEnd w:id="182"/>
      <w:bookmarkEnd w:id="184"/>
      <w:bookmarkEnd w:id="185"/>
    </w:p>
    <w:p w:rsidRPr="0061293F" w:rsidR="00743E58" w:rsidP="00D43737" w:rsidRDefault="00743E58" w14:paraId="1817A282" w14:textId="246B1A06">
      <w:pPr>
        <w:pStyle w:val="ListParagraph"/>
        <w:numPr>
          <w:ilvl w:val="0"/>
          <w:numId w:val="12"/>
        </w:numPr>
        <w:autoSpaceDE w:val="0"/>
        <w:autoSpaceDN w:val="0"/>
        <w:adjustRightInd w:val="0"/>
        <w:rPr>
          <w:rFonts w:cs="Arial" w:asciiTheme="minorHAnsi" w:hAnsiTheme="minorHAnsi" w:eastAsiaTheme="minorHAnsi"/>
          <w:color w:val="000000"/>
          <w:szCs w:val="22"/>
        </w:rPr>
      </w:pPr>
      <w:r w:rsidRPr="0061293F">
        <w:rPr>
          <w:rFonts w:cs="Arial" w:asciiTheme="minorHAnsi" w:hAnsiTheme="minorHAnsi" w:eastAsiaTheme="minorHAnsi"/>
          <w:color w:val="000000"/>
          <w:szCs w:val="22"/>
        </w:rPr>
        <w:t xml:space="preserve">provides a co-ordinated </w:t>
      </w:r>
      <w:r w:rsidRPr="000010EB">
        <w:rPr>
          <w:rFonts w:cs="Arial" w:asciiTheme="minorHAnsi" w:hAnsiTheme="minorHAnsi" w:eastAsiaTheme="minorHAnsi"/>
          <w:color w:val="000000"/>
          <w:szCs w:val="22"/>
        </w:rPr>
        <w:t xml:space="preserve">offer of </w:t>
      </w:r>
      <w:r w:rsidRPr="000010EB" w:rsidR="0046757E">
        <w:rPr>
          <w:rFonts w:cs="Arial" w:asciiTheme="minorHAnsi" w:hAnsiTheme="minorHAnsi" w:eastAsiaTheme="minorHAnsi"/>
          <w:color w:val="000000"/>
          <w:szCs w:val="22"/>
        </w:rPr>
        <w:t>Early Help</w:t>
      </w:r>
      <w:r w:rsidRPr="000010EB">
        <w:rPr>
          <w:rFonts w:cs="Arial" w:asciiTheme="minorHAnsi" w:hAnsiTheme="minorHAnsi" w:eastAsiaTheme="minorHAnsi"/>
          <w:color w:val="000000"/>
          <w:szCs w:val="22"/>
        </w:rPr>
        <w:t xml:space="preserve"> when additional</w:t>
      </w:r>
      <w:r w:rsidRPr="0061293F">
        <w:rPr>
          <w:rFonts w:cs="Arial" w:asciiTheme="minorHAnsi" w:hAnsiTheme="minorHAnsi" w:eastAsiaTheme="minorHAnsi"/>
          <w:color w:val="000000"/>
          <w:szCs w:val="22"/>
        </w:rPr>
        <w:t xml:space="preserve"> needs of children are identified and contribute to inter-agency plans to provide additional support to children subject to child protection plans;</w:t>
      </w:r>
    </w:p>
    <w:p w:rsidRPr="00FC4DE0" w:rsidR="00413E91" w:rsidP="00D43737" w:rsidRDefault="00FA6B2F" w14:paraId="5B8FB220" w14:textId="1E3D9911">
      <w:pPr>
        <w:pStyle w:val="ListParagraph"/>
        <w:numPr>
          <w:ilvl w:val="0"/>
          <w:numId w:val="12"/>
        </w:numPr>
        <w:autoSpaceDE w:val="0"/>
        <w:autoSpaceDN w:val="0"/>
        <w:adjustRightInd w:val="0"/>
        <w:rPr>
          <w:rFonts w:cs="Arial" w:asciiTheme="minorHAnsi" w:hAnsiTheme="minorHAnsi" w:eastAsiaTheme="minorHAnsi"/>
          <w:color w:val="000000"/>
          <w:szCs w:val="22"/>
        </w:rPr>
      </w:pPr>
      <w:r w:rsidRPr="00120082">
        <w:rPr>
          <w:szCs w:val="22"/>
        </w:rPr>
        <w:t>ha</w:t>
      </w:r>
      <w:r w:rsidRPr="00120082" w:rsidR="00120082">
        <w:rPr>
          <w:szCs w:val="22"/>
        </w:rPr>
        <w:t>s</w:t>
      </w:r>
      <w:r w:rsidRPr="0061293F" w:rsidR="00413E91">
        <w:rPr>
          <w:szCs w:val="22"/>
        </w:rPr>
        <w:t xml:space="preserve"> provided the means to ensure that </w:t>
      </w:r>
      <w:r w:rsidRPr="0061293F" w:rsidR="00413E91">
        <w:rPr>
          <w:b/>
          <w:bCs/>
          <w:szCs w:val="22"/>
        </w:rPr>
        <w:t xml:space="preserve">all staff </w:t>
      </w:r>
      <w:r w:rsidRPr="0061293F" w:rsidR="00413E91">
        <w:rPr>
          <w:szCs w:val="22"/>
        </w:rPr>
        <w:t>in the school ha</w:t>
      </w:r>
      <w:r w:rsidR="00746FD6">
        <w:rPr>
          <w:szCs w:val="22"/>
        </w:rPr>
        <w:t>ve</w:t>
      </w:r>
      <w:r w:rsidRPr="0061293F" w:rsidR="00413E91">
        <w:rPr>
          <w:szCs w:val="22"/>
        </w:rPr>
        <w:t xml:space="preserve"> </w:t>
      </w:r>
      <w:r w:rsidRPr="0061293F" w:rsidR="00413E91">
        <w:rPr>
          <w:b/>
          <w:bCs/>
          <w:szCs w:val="22"/>
        </w:rPr>
        <w:t>read</w:t>
      </w:r>
      <w:r w:rsidR="003E65F9">
        <w:rPr>
          <w:b/>
          <w:bCs/>
          <w:szCs w:val="22"/>
        </w:rPr>
        <w:t xml:space="preserve"> </w:t>
      </w:r>
      <w:r w:rsidRPr="003739EB" w:rsidR="00413E91">
        <w:rPr>
          <w:szCs w:val="22"/>
        </w:rPr>
        <w:t xml:space="preserve">Part one of </w:t>
      </w:r>
      <w:hyperlink w:history="1" r:id="rId32">
        <w:r w:rsidR="003E65F9">
          <w:rPr>
            <w:rStyle w:val="Hyperlink"/>
            <w:rFonts w:asciiTheme="minorHAnsi" w:hAnsiTheme="minorHAnsi" w:cstheme="minorHAnsi"/>
            <w:szCs w:val="22"/>
          </w:rPr>
          <w:t>KCSiE</w:t>
        </w:r>
      </w:hyperlink>
      <w:r w:rsidRPr="003739EB" w:rsidR="00413E91">
        <w:rPr>
          <w:szCs w:val="22"/>
        </w:rPr>
        <w:t xml:space="preserve"> and has mechanisms in place to assist staff to understand and </w:t>
      </w:r>
      <w:r w:rsidRPr="000010EB" w:rsidR="00413E91">
        <w:rPr>
          <w:szCs w:val="22"/>
        </w:rPr>
        <w:t xml:space="preserve">discharge their </w:t>
      </w:r>
      <w:r w:rsidRPr="000010EB" w:rsidR="003E65F9">
        <w:rPr>
          <w:szCs w:val="22"/>
        </w:rPr>
        <w:t xml:space="preserve">relevant </w:t>
      </w:r>
      <w:r w:rsidRPr="000010EB" w:rsidR="00413E91">
        <w:t>role and responsibilities</w:t>
      </w:r>
      <w:r w:rsidRPr="000010EB" w:rsidR="00E11BAC">
        <w:rPr>
          <w:rStyle w:val="Hyperlink"/>
          <w:rFonts w:asciiTheme="minorHAnsi" w:hAnsiTheme="minorHAnsi" w:cstheme="minorHAnsi"/>
          <w:color w:val="auto"/>
          <w:szCs w:val="22"/>
          <w:u w:val="none"/>
        </w:rPr>
        <w:t>.</w:t>
      </w:r>
      <w:r w:rsidRPr="000010EB" w:rsidR="00E11BAC">
        <w:rPr>
          <w:rStyle w:val="Hyperlink"/>
          <w:rFonts w:asciiTheme="minorHAnsi" w:hAnsiTheme="minorHAnsi" w:cstheme="minorHAnsi"/>
          <w:color w:val="auto"/>
          <w:szCs w:val="22"/>
          <w:u w:val="none"/>
        </w:rPr>
        <w:t xml:space="preserve">  </w:t>
      </w:r>
      <w:bookmarkStart w:name="_Hlk118736221" w:id="188"/>
      <w:r w:rsidRPr="000010EB" w:rsidR="00E11BAC">
        <w:rPr>
          <w:rStyle w:val="Hyperlink"/>
          <w:rFonts w:asciiTheme="minorHAnsi" w:hAnsiTheme="minorHAnsi" w:cstheme="minorHAnsi"/>
          <w:color w:val="auto"/>
          <w:szCs w:val="22"/>
          <w:u w:val="none"/>
        </w:rPr>
        <w:t>A proportionate risk -based approach will be given to the level of information that is provided to temporary staff, volunteers and</w:t>
      </w:r>
      <w:r w:rsidRPr="00FC4DE0" w:rsidR="00E11BAC">
        <w:rPr>
          <w:rStyle w:val="Hyperlink"/>
          <w:rFonts w:asciiTheme="minorHAnsi" w:hAnsiTheme="minorHAnsi" w:cstheme="minorHAnsi"/>
          <w:color w:val="auto"/>
          <w:szCs w:val="22"/>
          <w:u w:val="none"/>
        </w:rPr>
        <w:t xml:space="preserve"> contractors;</w:t>
      </w:r>
      <w:bookmarkEnd w:id="188"/>
    </w:p>
    <w:p w:rsidRPr="00FC4DE0" w:rsidR="00743E58" w:rsidP="00D43737" w:rsidRDefault="00743E58" w14:paraId="5DC219DC" w14:textId="2475D159">
      <w:pPr>
        <w:pStyle w:val="Style"/>
        <w:numPr>
          <w:ilvl w:val="0"/>
          <w:numId w:val="12"/>
        </w:numPr>
        <w:rPr>
          <w:rFonts w:asciiTheme="minorHAnsi" w:hAnsiTheme="minorHAnsi" w:cstheme="minorHAnsi"/>
          <w:sz w:val="22"/>
          <w:szCs w:val="22"/>
        </w:rPr>
      </w:pPr>
      <w:r w:rsidRPr="00FC4DE0">
        <w:rPr>
          <w:rFonts w:asciiTheme="minorHAnsi" w:hAnsiTheme="minorHAnsi" w:cstheme="minorHAnsi"/>
          <w:sz w:val="22"/>
          <w:szCs w:val="22"/>
        </w:rPr>
        <w:t>ha</w:t>
      </w:r>
      <w:r w:rsidRPr="00FC4DE0" w:rsidR="00120082">
        <w:rPr>
          <w:rFonts w:asciiTheme="minorHAnsi" w:hAnsiTheme="minorHAnsi" w:cstheme="minorHAnsi"/>
          <w:sz w:val="22"/>
          <w:szCs w:val="22"/>
        </w:rPr>
        <w:t>s</w:t>
      </w:r>
      <w:r w:rsidRPr="00FC4DE0">
        <w:rPr>
          <w:rFonts w:asciiTheme="minorHAnsi" w:hAnsiTheme="minorHAnsi" w:cstheme="minorHAnsi"/>
          <w:sz w:val="22"/>
          <w:szCs w:val="22"/>
        </w:rPr>
        <w:t xml:space="preserve"> effective Policies and procedures in place for child protection and staff behaviour (part of the Behaviour Policy </w:t>
      </w:r>
      <w:r w:rsidRPr="00FC4DE0" w:rsidR="006C3884">
        <w:rPr>
          <w:rFonts w:asciiTheme="minorHAnsi" w:hAnsiTheme="minorHAnsi" w:cstheme="minorHAnsi"/>
          <w:sz w:val="22"/>
          <w:szCs w:val="22"/>
        </w:rPr>
        <w:t xml:space="preserve">and procedures </w:t>
      </w:r>
      <w:r w:rsidRPr="00FC4DE0">
        <w:rPr>
          <w:rFonts w:asciiTheme="minorHAnsi" w:hAnsiTheme="minorHAnsi" w:cstheme="minorHAnsi"/>
          <w:sz w:val="22"/>
          <w:szCs w:val="22"/>
        </w:rPr>
        <w:t xml:space="preserve">and the Staff Code of Conduct) and Online Safety which are provided to staff and volunteers on </w:t>
      </w:r>
      <w:proofErr w:type="gramStart"/>
      <w:r w:rsidRPr="00FC4DE0">
        <w:rPr>
          <w:rFonts w:asciiTheme="minorHAnsi" w:hAnsiTheme="minorHAnsi" w:cstheme="minorHAnsi"/>
          <w:sz w:val="22"/>
          <w:szCs w:val="22"/>
        </w:rPr>
        <w:t>induction</w:t>
      </w:r>
      <w:proofErr w:type="gramEnd"/>
      <w:r w:rsidRPr="00FC4DE0" w:rsidR="00FA6B2F">
        <w:rPr>
          <w:rFonts w:asciiTheme="minorHAnsi" w:hAnsiTheme="minorHAnsi" w:cstheme="minorHAnsi"/>
          <w:sz w:val="22"/>
          <w:szCs w:val="22"/>
        </w:rPr>
        <w:t xml:space="preserve"> </w:t>
      </w:r>
      <w:bookmarkStart w:name="_Hlk118736279" w:id="189"/>
      <w:r w:rsidRPr="00FC4DE0" w:rsidR="00FA6B2F">
        <w:rPr>
          <w:rFonts w:asciiTheme="minorHAnsi" w:hAnsiTheme="minorHAnsi" w:cstheme="minorHAnsi"/>
          <w:sz w:val="22"/>
          <w:szCs w:val="22"/>
        </w:rPr>
        <w:t>and which are transparent, clear and easy to understand</w:t>
      </w:r>
      <w:r w:rsidRPr="00FC4DE0">
        <w:rPr>
          <w:rFonts w:asciiTheme="minorHAnsi" w:hAnsiTheme="minorHAnsi" w:cstheme="minorHAnsi"/>
          <w:sz w:val="22"/>
          <w:szCs w:val="22"/>
        </w:rPr>
        <w:t>;</w:t>
      </w:r>
      <w:bookmarkEnd w:id="189"/>
      <w:r w:rsidRPr="00FC4DE0">
        <w:rPr>
          <w:rFonts w:asciiTheme="minorHAnsi" w:hAnsiTheme="minorHAnsi" w:cstheme="minorHAnsi"/>
          <w:sz w:val="22"/>
          <w:szCs w:val="22"/>
        </w:rPr>
        <w:t xml:space="preserve"> </w:t>
      </w:r>
    </w:p>
    <w:p w:rsidRPr="00D52740" w:rsidR="00BC2F3B" w:rsidP="00D43737" w:rsidRDefault="00BC2F3B" w14:paraId="6A89B25C" w14:textId="14D2B0EA">
      <w:pPr>
        <w:pStyle w:val="Style"/>
        <w:numPr>
          <w:ilvl w:val="0"/>
          <w:numId w:val="12"/>
        </w:numPr>
        <w:rPr>
          <w:rFonts w:asciiTheme="minorHAnsi" w:hAnsiTheme="minorHAnsi" w:cstheme="minorHAnsi"/>
          <w:sz w:val="22"/>
          <w:szCs w:val="22"/>
        </w:rPr>
      </w:pPr>
      <w:r w:rsidRPr="00FC4DE0">
        <w:rPr>
          <w:rFonts w:asciiTheme="minorHAnsi" w:hAnsiTheme="minorHAnsi" w:cstheme="minorHAnsi"/>
          <w:sz w:val="22"/>
          <w:szCs w:val="22"/>
        </w:rPr>
        <w:t xml:space="preserve">ensures that safeguarding training for staff, including </w:t>
      </w:r>
      <w:r w:rsidRPr="00FC4DE0" w:rsidR="00751E98">
        <w:rPr>
          <w:rFonts w:asciiTheme="minorHAnsi" w:hAnsiTheme="minorHAnsi" w:cstheme="minorHAnsi"/>
          <w:sz w:val="22"/>
          <w:szCs w:val="22"/>
        </w:rPr>
        <w:t xml:space="preserve">in relation to </w:t>
      </w:r>
      <w:r w:rsidRPr="00FC4DE0">
        <w:rPr>
          <w:rFonts w:asciiTheme="minorHAnsi" w:hAnsiTheme="minorHAnsi" w:cstheme="minorHAnsi"/>
          <w:sz w:val="22"/>
          <w:szCs w:val="22"/>
        </w:rPr>
        <w:t xml:space="preserve">online safety training, is integrated, aligned and considered as part of the whole school safeguarding approach and wider staff training and </w:t>
      </w:r>
      <w:r w:rsidRPr="00D52740">
        <w:rPr>
          <w:rFonts w:asciiTheme="minorHAnsi" w:hAnsiTheme="minorHAnsi" w:cstheme="minorHAnsi"/>
          <w:sz w:val="22"/>
          <w:szCs w:val="22"/>
        </w:rPr>
        <w:t xml:space="preserve">curriculum planning.  In doing so, the Governors will have regard to the </w:t>
      </w:r>
      <w:hyperlink w:history="1" r:id="rId33">
        <w:r w:rsidRPr="00D52740">
          <w:rPr>
            <w:rStyle w:val="Hyperlink"/>
            <w:rFonts w:asciiTheme="minorHAnsi" w:hAnsiTheme="minorHAnsi" w:cstheme="minorHAnsi"/>
            <w:sz w:val="22"/>
            <w:szCs w:val="22"/>
          </w:rPr>
          <w:t>Teachers’ Standards</w:t>
        </w:r>
      </w:hyperlink>
      <w:r w:rsidRPr="00D52740" w:rsidR="00B22185">
        <w:rPr>
          <w:rFonts w:asciiTheme="minorHAnsi" w:hAnsiTheme="minorHAnsi" w:cstheme="minorHAnsi"/>
          <w:sz w:val="22"/>
          <w:szCs w:val="22"/>
        </w:rPr>
        <w:t>;</w:t>
      </w:r>
    </w:p>
    <w:p w:rsidRPr="00D52740" w:rsidR="00743E58" w:rsidP="00D43737" w:rsidRDefault="00FA6B2F" w14:paraId="7A66F572" w14:textId="1E5CA322">
      <w:pPr>
        <w:pStyle w:val="Style"/>
        <w:numPr>
          <w:ilvl w:val="0"/>
          <w:numId w:val="12"/>
        </w:numPr>
        <w:rPr>
          <w:rFonts w:asciiTheme="minorHAnsi" w:hAnsiTheme="minorHAnsi" w:cstheme="minorHAnsi"/>
          <w:sz w:val="22"/>
          <w:szCs w:val="22"/>
        </w:rPr>
      </w:pPr>
      <w:r w:rsidRPr="00D52740">
        <w:rPr>
          <w:rFonts w:asciiTheme="minorHAnsi" w:hAnsiTheme="minorHAnsi" w:cstheme="minorHAnsi"/>
          <w:sz w:val="22"/>
          <w:szCs w:val="22"/>
        </w:rPr>
        <w:t>ha</w:t>
      </w:r>
      <w:r w:rsidRPr="00D52740" w:rsidR="00120082">
        <w:rPr>
          <w:rFonts w:asciiTheme="minorHAnsi" w:hAnsiTheme="minorHAnsi" w:cstheme="minorHAnsi"/>
          <w:sz w:val="22"/>
          <w:szCs w:val="22"/>
        </w:rPr>
        <w:t>s</w:t>
      </w:r>
      <w:r w:rsidRPr="00D52740" w:rsidR="00743E58">
        <w:rPr>
          <w:rFonts w:asciiTheme="minorHAnsi" w:hAnsiTheme="minorHAnsi" w:cstheme="minorHAnsi"/>
          <w:sz w:val="22"/>
          <w:szCs w:val="22"/>
        </w:rPr>
        <w:t xml:space="preserve"> safeguarding arrangements which take account </w:t>
      </w:r>
      <w:r w:rsidRPr="00D52740" w:rsidR="0055269C">
        <w:rPr>
          <w:rFonts w:asciiTheme="minorHAnsi" w:hAnsiTheme="minorHAnsi" w:cstheme="minorHAnsi"/>
          <w:sz w:val="22"/>
          <w:szCs w:val="22"/>
        </w:rPr>
        <w:t xml:space="preserve">of </w:t>
      </w:r>
      <w:r w:rsidRPr="00D52740" w:rsidR="00743E58">
        <w:rPr>
          <w:rFonts w:asciiTheme="minorHAnsi" w:hAnsiTheme="minorHAnsi" w:cstheme="minorHAnsi"/>
          <w:sz w:val="22"/>
          <w:szCs w:val="22"/>
        </w:rPr>
        <w:t xml:space="preserve">the procedures and practice of the LA as part of the inter-agency safeguarding procedures set up by </w:t>
      </w:r>
      <w:r w:rsidRPr="000010EB" w:rsidR="00743E58">
        <w:rPr>
          <w:rFonts w:asciiTheme="minorHAnsi" w:hAnsiTheme="minorHAnsi" w:cstheme="minorHAnsi"/>
          <w:sz w:val="22"/>
          <w:szCs w:val="22"/>
        </w:rPr>
        <w:t xml:space="preserve">the </w:t>
      </w:r>
      <w:bookmarkStart w:name="_Hlk213853024" w:id="190"/>
      <w:r w:rsidRPr="000010EB" w:rsidR="0091333C">
        <w:rPr>
          <w:color w:val="0000FF"/>
        </w:rPr>
        <w:fldChar w:fldCharType="begin"/>
      </w:r>
      <w:r w:rsidRPr="000010EB" w:rsidR="00963E12">
        <w:rPr>
          <w:color w:val="0000FF"/>
        </w:rPr>
        <w:instrText>HYPERLINK "https://cumberlandscp.trixonline.co.uk"</w:instrText>
      </w:r>
      <w:r w:rsidRPr="000010EB" w:rsidR="0091333C">
        <w:rPr>
          <w:color w:val="0000FF"/>
        </w:rPr>
      </w:r>
      <w:r w:rsidRPr="000010EB" w:rsidR="0091333C">
        <w:rPr>
          <w:color w:val="0000FF"/>
        </w:rPr>
        <w:fldChar w:fldCharType="separate"/>
      </w:r>
      <w:r w:rsidRPr="000010EB" w:rsidR="0091333C">
        <w:rPr>
          <w:rStyle w:val="Hyperlink"/>
          <w:rFonts w:asciiTheme="minorHAnsi" w:hAnsiTheme="minorHAnsi" w:cstheme="minorHAnsi"/>
          <w:iCs/>
          <w:color w:val="0000FF"/>
          <w:sz w:val="22"/>
          <w:szCs w:val="22"/>
        </w:rPr>
        <w:t>Cumberland SCP</w:t>
      </w:r>
      <w:r w:rsidRPr="000010EB" w:rsidR="0091333C">
        <w:rPr>
          <w:color w:val="0000FF"/>
        </w:rPr>
        <w:fldChar w:fldCharType="end"/>
      </w:r>
      <w:bookmarkEnd w:id="190"/>
      <w:r w:rsidRPr="000010EB" w:rsidR="00743E58">
        <w:rPr>
          <w:rFonts w:asciiTheme="minorHAnsi" w:hAnsiTheme="minorHAnsi" w:cstheme="minorHAnsi"/>
          <w:sz w:val="22"/>
          <w:szCs w:val="22"/>
        </w:rPr>
        <w:t>;</w:t>
      </w:r>
    </w:p>
    <w:p w:rsidRPr="00FC4DE0" w:rsidR="00743E58" w:rsidP="00D43737" w:rsidRDefault="00743E58" w14:paraId="5AE2FF2A" w14:textId="77777777">
      <w:pPr>
        <w:pStyle w:val="Style"/>
        <w:numPr>
          <w:ilvl w:val="0"/>
          <w:numId w:val="12"/>
        </w:numPr>
        <w:rPr>
          <w:rFonts w:asciiTheme="minorHAnsi" w:hAnsiTheme="minorHAnsi" w:cstheme="minorHAnsi"/>
          <w:sz w:val="22"/>
          <w:szCs w:val="22"/>
        </w:rPr>
      </w:pPr>
      <w:r w:rsidRPr="00D52740">
        <w:rPr>
          <w:rFonts w:asciiTheme="minorHAnsi" w:hAnsiTheme="minorHAnsi" w:cstheme="minorHAnsi"/>
          <w:sz w:val="22"/>
          <w:szCs w:val="22"/>
        </w:rPr>
        <w:t>actively promotes fundamental British values as part</w:t>
      </w:r>
      <w:r w:rsidRPr="00FC4DE0">
        <w:rPr>
          <w:rFonts w:asciiTheme="minorHAnsi" w:hAnsiTheme="minorHAnsi" w:cstheme="minorHAnsi"/>
          <w:sz w:val="22"/>
          <w:szCs w:val="22"/>
        </w:rPr>
        <w:t xml:space="preserve"> of the school’s broad and balanced curriculum </w:t>
      </w:r>
      <w:r w:rsidRPr="00FC4DE0" w:rsidR="00FC76AA">
        <w:rPr>
          <w:rFonts w:asciiTheme="minorHAnsi" w:hAnsiTheme="minorHAnsi" w:cstheme="minorHAnsi"/>
          <w:sz w:val="22"/>
          <w:szCs w:val="22"/>
        </w:rPr>
        <w:t>to</w:t>
      </w:r>
      <w:r w:rsidRPr="00FC4DE0">
        <w:rPr>
          <w:rFonts w:asciiTheme="minorHAnsi" w:hAnsiTheme="minorHAnsi" w:cstheme="minorHAnsi"/>
          <w:sz w:val="22"/>
          <w:szCs w:val="22"/>
        </w:rPr>
        <w:t xml:space="preserve"> ensure pupils’ spiritual, moral, social and cultural (SMSC) development;</w:t>
      </w:r>
    </w:p>
    <w:p w:rsidRPr="00FC4DE0" w:rsidR="00743E58" w:rsidP="00D43737" w:rsidRDefault="00743E58" w14:paraId="5163C5B3" w14:textId="529916CD">
      <w:pPr>
        <w:pStyle w:val="Style"/>
        <w:numPr>
          <w:ilvl w:val="0"/>
          <w:numId w:val="12"/>
        </w:numPr>
        <w:rPr>
          <w:rFonts w:asciiTheme="minorHAnsi" w:hAnsiTheme="minorHAnsi" w:cstheme="minorHAnsi"/>
          <w:sz w:val="22"/>
          <w:szCs w:val="22"/>
        </w:rPr>
      </w:pPr>
      <w:r w:rsidRPr="00FC4DE0">
        <w:rPr>
          <w:rFonts w:asciiTheme="minorHAnsi" w:hAnsiTheme="minorHAnsi" w:cstheme="minorHAnsi"/>
          <w:sz w:val="22"/>
          <w:szCs w:val="22"/>
        </w:rPr>
        <w:t>assesses the risk, taking local context into account, of children being drawn into terrorism, including support for extremist ideas that are part of terrorist ideology;</w:t>
      </w:r>
    </w:p>
    <w:p w:rsidR="00AC01F2" w:rsidP="00D43737" w:rsidRDefault="00AC01F2" w14:paraId="560C8AD8" w14:textId="2F296CB1">
      <w:pPr>
        <w:pStyle w:val="Style"/>
        <w:numPr>
          <w:ilvl w:val="0"/>
          <w:numId w:val="12"/>
        </w:numPr>
        <w:rPr>
          <w:rFonts w:asciiTheme="minorHAnsi" w:hAnsiTheme="minorHAnsi" w:cstheme="minorHAnsi"/>
          <w:sz w:val="22"/>
          <w:szCs w:val="22"/>
        </w:rPr>
      </w:pPr>
      <w:bookmarkStart w:name="_Hlk118736338" w:id="191"/>
      <w:r w:rsidRPr="00FC4DE0">
        <w:rPr>
          <w:rFonts w:asciiTheme="minorHAnsi" w:hAnsiTheme="minorHAnsi" w:cstheme="minorHAnsi"/>
          <w:sz w:val="22"/>
          <w:szCs w:val="22"/>
        </w:rPr>
        <w:t>ensures that online safety is a running and interrelated theme whilst devising and implementing their whole school approach to safeguarding and related policies and procedures.  As a result, consideration will be given as to how online safety is reflected</w:t>
      </w:r>
      <w:r w:rsidRPr="00FC4DE0" w:rsidR="00B5696E">
        <w:rPr>
          <w:rFonts w:asciiTheme="minorHAnsi" w:hAnsiTheme="minorHAnsi" w:cstheme="minorHAnsi"/>
          <w:sz w:val="22"/>
          <w:szCs w:val="22"/>
        </w:rPr>
        <w:t>,</w:t>
      </w:r>
      <w:r w:rsidRPr="00FC4DE0">
        <w:rPr>
          <w:rFonts w:asciiTheme="minorHAnsi" w:hAnsiTheme="minorHAnsi" w:cstheme="minorHAnsi"/>
          <w:sz w:val="22"/>
          <w:szCs w:val="22"/>
        </w:rPr>
        <w:t xml:space="preserve"> as required</w:t>
      </w:r>
      <w:r w:rsidRPr="00FC4DE0" w:rsidR="00B5696E">
        <w:rPr>
          <w:rFonts w:asciiTheme="minorHAnsi" w:hAnsiTheme="minorHAnsi" w:cstheme="minorHAnsi"/>
          <w:sz w:val="22"/>
          <w:szCs w:val="22"/>
        </w:rPr>
        <w:t>,</w:t>
      </w:r>
      <w:r w:rsidRPr="00FC4DE0">
        <w:rPr>
          <w:rFonts w:asciiTheme="minorHAnsi" w:hAnsiTheme="minorHAnsi" w:cstheme="minorHAnsi"/>
          <w:sz w:val="22"/>
          <w:szCs w:val="22"/>
        </w:rPr>
        <w:t xml:space="preserve"> in all relevant policies; how online safety is included in the curriculum and how to keep parents engaged in online safety</w:t>
      </w:r>
      <w:r w:rsidRPr="00FC4DE0" w:rsidR="00634376">
        <w:rPr>
          <w:rFonts w:asciiTheme="minorHAnsi" w:hAnsiTheme="minorHAnsi" w:cstheme="minorHAnsi"/>
          <w:sz w:val="22"/>
          <w:szCs w:val="22"/>
        </w:rPr>
        <w:t>;</w:t>
      </w:r>
      <w:bookmarkEnd w:id="191"/>
    </w:p>
    <w:p w:rsidRPr="006804AC" w:rsidR="007B425C" w:rsidP="00D43737" w:rsidRDefault="007B425C" w14:paraId="1F6E0989" w14:textId="135A833F">
      <w:pPr>
        <w:pStyle w:val="Style"/>
        <w:numPr>
          <w:ilvl w:val="0"/>
          <w:numId w:val="12"/>
        </w:numPr>
        <w:rPr>
          <w:rFonts w:asciiTheme="minorHAnsi" w:hAnsiTheme="minorHAnsi" w:cstheme="minorHAnsi"/>
          <w:sz w:val="22"/>
          <w:szCs w:val="22"/>
        </w:rPr>
      </w:pPr>
      <w:r w:rsidRPr="006804AC">
        <w:rPr>
          <w:rFonts w:asciiTheme="minorHAnsi" w:hAnsiTheme="minorHAnsi" w:cstheme="minorHAnsi"/>
          <w:sz w:val="22"/>
          <w:szCs w:val="22"/>
        </w:rPr>
        <w:t xml:space="preserve">has appropriate </w:t>
      </w:r>
      <w:r w:rsidRPr="006804AC" w:rsidR="00FB0BC3">
        <w:rPr>
          <w:rFonts w:asciiTheme="minorHAnsi" w:hAnsiTheme="minorHAnsi" w:cstheme="minorHAnsi"/>
          <w:sz w:val="22"/>
          <w:szCs w:val="22"/>
        </w:rPr>
        <w:t xml:space="preserve">online </w:t>
      </w:r>
      <w:r w:rsidRPr="006804AC">
        <w:rPr>
          <w:rFonts w:asciiTheme="minorHAnsi" w:hAnsiTheme="minorHAnsi" w:cstheme="minorHAnsi"/>
          <w:sz w:val="22"/>
          <w:szCs w:val="22"/>
        </w:rPr>
        <w:t>filtering and monitoring systems in place</w:t>
      </w:r>
      <w:r w:rsidRPr="006804AC" w:rsidR="00FB0BC3">
        <w:rPr>
          <w:rFonts w:asciiTheme="minorHAnsi" w:hAnsiTheme="minorHAnsi" w:cstheme="minorHAnsi"/>
          <w:sz w:val="22"/>
          <w:szCs w:val="22"/>
        </w:rPr>
        <w:t xml:space="preserve"> (informed by an </w:t>
      </w:r>
      <w:bookmarkStart w:name="_Hlk208592792" w:id="192"/>
      <w:r w:rsidRPr="00B51086" w:rsidR="00FB0BC3">
        <w:rPr>
          <w:rFonts w:asciiTheme="minorHAnsi" w:hAnsiTheme="minorHAnsi" w:cstheme="minorHAnsi"/>
          <w:sz w:val="22"/>
          <w:szCs w:val="22"/>
        </w:rPr>
        <w:t xml:space="preserve">appropriate </w:t>
      </w:r>
      <w:bookmarkStart w:name="_Hlk206683471" w:id="193"/>
      <w:r w:rsidRPr="00B51086" w:rsidR="00B41AF8">
        <w:fldChar w:fldCharType="begin"/>
      </w:r>
      <w:r w:rsidRPr="00B51086" w:rsidR="00B41AF8">
        <w:instrText>HYPERLINK "https://360safe.org.uk/overview/template-online-risk-assessment/"</w:instrText>
      </w:r>
      <w:r w:rsidRPr="00B51086" w:rsidR="00B41AF8">
        <w:fldChar w:fldCharType="separate"/>
      </w:r>
      <w:r w:rsidRPr="00B51086" w:rsidR="00B41AF8">
        <w:rPr>
          <w:rStyle w:val="Hyperlink"/>
          <w:rFonts w:asciiTheme="minorHAnsi" w:hAnsiTheme="minorHAnsi" w:cstheme="minorHAnsi"/>
          <w:sz w:val="22"/>
          <w:szCs w:val="22"/>
        </w:rPr>
        <w:t>risk assessment</w:t>
      </w:r>
      <w:r w:rsidRPr="00B51086" w:rsidR="00B41AF8">
        <w:fldChar w:fldCharType="end"/>
      </w:r>
      <w:bookmarkEnd w:id="193"/>
      <w:r w:rsidRPr="001F0B3E" w:rsidR="00FB0BC3">
        <w:rPr>
          <w:rFonts w:asciiTheme="minorHAnsi" w:hAnsiTheme="minorHAnsi" w:cstheme="minorHAnsi"/>
          <w:sz w:val="22"/>
          <w:szCs w:val="22"/>
        </w:rPr>
        <w:t>)</w:t>
      </w:r>
      <w:r w:rsidRPr="001F0B3E">
        <w:rPr>
          <w:rFonts w:asciiTheme="minorHAnsi" w:hAnsiTheme="minorHAnsi" w:cstheme="minorHAnsi"/>
          <w:sz w:val="22"/>
          <w:szCs w:val="22"/>
        </w:rPr>
        <w:t>,</w:t>
      </w:r>
      <w:bookmarkEnd w:id="192"/>
      <w:r w:rsidRPr="001F0B3E">
        <w:rPr>
          <w:rFonts w:asciiTheme="minorHAnsi" w:hAnsiTheme="minorHAnsi" w:cstheme="minorHAnsi"/>
          <w:sz w:val="22"/>
          <w:szCs w:val="22"/>
        </w:rPr>
        <w:t xml:space="preserve"> </w:t>
      </w:r>
      <w:r w:rsidRPr="006804AC">
        <w:rPr>
          <w:rFonts w:asciiTheme="minorHAnsi" w:hAnsiTheme="minorHAnsi" w:cstheme="minorHAnsi"/>
          <w:sz w:val="22"/>
          <w:szCs w:val="22"/>
        </w:rPr>
        <w:t xml:space="preserve">having identified a member of the SLT and a Governor to be responsible for ensuring the DfE </w:t>
      </w:r>
      <w:hyperlink w:history="1" r:id="rId34">
        <w:r w:rsidRPr="006804AC">
          <w:rPr>
            <w:rStyle w:val="Hyperlink"/>
            <w:rFonts w:asciiTheme="minorHAnsi" w:hAnsiTheme="minorHAnsi" w:cstheme="minorHAnsi"/>
            <w:sz w:val="22"/>
            <w:szCs w:val="22"/>
          </w:rPr>
          <w:t>Filtering and Monitoring standards</w:t>
        </w:r>
      </w:hyperlink>
      <w:r w:rsidRPr="006804AC">
        <w:rPr>
          <w:rFonts w:asciiTheme="minorHAnsi" w:hAnsiTheme="minorHAnsi" w:cstheme="minorHAnsi"/>
          <w:sz w:val="22"/>
          <w:szCs w:val="22"/>
        </w:rPr>
        <w:t xml:space="preserve"> are being met along with identification of the roles and responsibilities of staff and third parties, for example, external services providers.</w:t>
      </w:r>
    </w:p>
    <w:p w:rsidRPr="00FC4DE0" w:rsidR="008266F2" w:rsidP="00D43737" w:rsidRDefault="00FA6B2F" w14:paraId="3404DCB8" w14:textId="26D98469">
      <w:pPr>
        <w:pStyle w:val="Style"/>
        <w:numPr>
          <w:ilvl w:val="0"/>
          <w:numId w:val="12"/>
        </w:numPr>
        <w:rPr>
          <w:rFonts w:asciiTheme="minorHAnsi" w:hAnsiTheme="minorHAnsi" w:cstheme="minorHAnsi"/>
          <w:sz w:val="22"/>
          <w:szCs w:val="22"/>
        </w:rPr>
      </w:pPr>
      <w:bookmarkStart w:name="_Hlk51770679" w:id="194"/>
      <w:r w:rsidRPr="006804AC">
        <w:rPr>
          <w:rFonts w:asciiTheme="minorHAnsi" w:hAnsiTheme="minorHAnsi" w:cstheme="minorHAnsi"/>
          <w:sz w:val="22"/>
          <w:szCs w:val="22"/>
        </w:rPr>
        <w:t>ha</w:t>
      </w:r>
      <w:r w:rsidRPr="006804AC" w:rsidR="00120082">
        <w:rPr>
          <w:rFonts w:asciiTheme="minorHAnsi" w:hAnsiTheme="minorHAnsi" w:cstheme="minorHAnsi"/>
          <w:sz w:val="22"/>
          <w:szCs w:val="22"/>
        </w:rPr>
        <w:t>s</w:t>
      </w:r>
      <w:r w:rsidRPr="006804AC" w:rsidR="008266F2">
        <w:rPr>
          <w:rFonts w:asciiTheme="minorHAnsi" w:hAnsiTheme="minorHAnsi" w:cstheme="minorHAnsi"/>
          <w:sz w:val="22"/>
          <w:szCs w:val="22"/>
        </w:rPr>
        <w:t xml:space="preserve"> procedures in place for monitoring online safety and regularly monitors systems and</w:t>
      </w:r>
      <w:r w:rsidRPr="00FC4DE0" w:rsidR="008266F2">
        <w:rPr>
          <w:rFonts w:asciiTheme="minorHAnsi" w:hAnsiTheme="minorHAnsi" w:cstheme="minorHAnsi"/>
          <w:sz w:val="22"/>
          <w:szCs w:val="22"/>
        </w:rPr>
        <w:t xml:space="preserve"> practices to ensure their school leaders are keeping children safe online.</w:t>
      </w:r>
      <w:r w:rsidR="00370650">
        <w:rPr>
          <w:rFonts w:asciiTheme="minorHAnsi" w:hAnsiTheme="minorHAnsi" w:cstheme="minorHAnsi"/>
          <w:sz w:val="22"/>
          <w:szCs w:val="22"/>
        </w:rPr>
        <w:t xml:space="preserve">  </w:t>
      </w:r>
      <w:r w:rsidRPr="00FC4DE0" w:rsidR="008266F2">
        <w:rPr>
          <w:rFonts w:asciiTheme="minorHAnsi" w:hAnsiTheme="minorHAnsi" w:cstheme="minorHAnsi"/>
          <w:sz w:val="22"/>
          <w:szCs w:val="22"/>
        </w:rPr>
        <w:t>UKCIS guidance ‘</w:t>
      </w:r>
      <w:hyperlink w:history="1" r:id="rId35">
        <w:r w:rsidRPr="00FC4DE0" w:rsidR="008266F2">
          <w:rPr>
            <w:rStyle w:val="Hyperlink"/>
            <w:rFonts w:asciiTheme="minorHAnsi" w:hAnsiTheme="minorHAnsi"/>
            <w:sz w:val="22"/>
            <w:szCs w:val="22"/>
          </w:rPr>
          <w:t>Online safety in schools and colleges: Questions from the Governing Board</w:t>
        </w:r>
      </w:hyperlink>
      <w:r w:rsidRPr="00FC4DE0" w:rsidR="008266F2">
        <w:rPr>
          <w:rFonts w:asciiTheme="minorHAnsi" w:hAnsiTheme="minorHAnsi"/>
          <w:sz w:val="22"/>
          <w:szCs w:val="22"/>
        </w:rPr>
        <w:t>’ is used to ensure this;</w:t>
      </w:r>
      <w:bookmarkEnd w:id="194"/>
    </w:p>
    <w:p w:rsidRPr="00F50717" w:rsidR="00B22185" w:rsidP="00D43737" w:rsidRDefault="00B22185" w14:paraId="3BFCDD55" w14:textId="153AECB5">
      <w:pPr>
        <w:pStyle w:val="Style"/>
        <w:numPr>
          <w:ilvl w:val="0"/>
          <w:numId w:val="12"/>
        </w:numPr>
        <w:rPr>
          <w:rFonts w:asciiTheme="minorHAnsi" w:hAnsiTheme="minorHAnsi" w:cstheme="minorHAnsi"/>
          <w:sz w:val="22"/>
          <w:szCs w:val="22"/>
        </w:rPr>
      </w:pPr>
      <w:bookmarkStart w:name="_Hlk118736440" w:id="195"/>
      <w:r w:rsidRPr="00FC4DE0">
        <w:rPr>
          <w:rFonts w:asciiTheme="minorHAnsi" w:hAnsiTheme="minorHAnsi"/>
          <w:sz w:val="22"/>
          <w:szCs w:val="22"/>
        </w:rPr>
        <w:t>ha</w:t>
      </w:r>
      <w:r w:rsidRPr="00FC4DE0" w:rsidR="00120082">
        <w:rPr>
          <w:rFonts w:asciiTheme="minorHAnsi" w:hAnsiTheme="minorHAnsi"/>
          <w:sz w:val="22"/>
          <w:szCs w:val="22"/>
        </w:rPr>
        <w:t>s</w:t>
      </w:r>
      <w:r w:rsidRPr="00FC4DE0">
        <w:rPr>
          <w:rFonts w:asciiTheme="minorHAnsi" w:hAnsiTheme="minorHAnsi"/>
          <w:sz w:val="22"/>
          <w:szCs w:val="22"/>
        </w:rPr>
        <w:t xml:space="preserve"> carefully considered how </w:t>
      </w:r>
      <w:r w:rsidRPr="00FC4DE0" w:rsidR="004E41BE">
        <w:rPr>
          <w:rFonts w:asciiTheme="minorHAnsi" w:hAnsiTheme="minorHAnsi"/>
          <w:sz w:val="22"/>
          <w:szCs w:val="22"/>
        </w:rPr>
        <w:t xml:space="preserve">pupils and students are being supported </w:t>
      </w:r>
      <w:proofErr w:type="gramStart"/>
      <w:r w:rsidRPr="00FC4DE0" w:rsidR="004E41BE">
        <w:rPr>
          <w:rFonts w:asciiTheme="minorHAnsi" w:hAnsiTheme="minorHAnsi"/>
          <w:sz w:val="22"/>
          <w:szCs w:val="22"/>
        </w:rPr>
        <w:t>with regard to</w:t>
      </w:r>
      <w:proofErr w:type="gramEnd"/>
      <w:r w:rsidRPr="00FC4DE0" w:rsidR="004E41BE">
        <w:rPr>
          <w:rFonts w:asciiTheme="minorHAnsi" w:hAnsiTheme="minorHAnsi"/>
          <w:sz w:val="22"/>
          <w:szCs w:val="22"/>
        </w:rPr>
        <w:t xml:space="preserve"> </w:t>
      </w:r>
      <w:proofErr w:type="gramStart"/>
      <w:r w:rsidRPr="00FC4DE0" w:rsidR="004E41BE">
        <w:rPr>
          <w:rFonts w:asciiTheme="minorHAnsi" w:hAnsiTheme="minorHAnsi"/>
          <w:sz w:val="22"/>
          <w:szCs w:val="22"/>
        </w:rPr>
        <w:t xml:space="preserve">particular </w:t>
      </w:r>
      <w:bookmarkStart w:name="_Hlk177661913" w:id="196"/>
      <w:r w:rsidRPr="00FC4DE0" w:rsidR="004E41BE">
        <w:rPr>
          <w:rFonts w:asciiTheme="minorHAnsi" w:hAnsiTheme="minorHAnsi"/>
          <w:sz w:val="22"/>
          <w:szCs w:val="22"/>
        </w:rPr>
        <w:t>protected</w:t>
      </w:r>
      <w:proofErr w:type="gramEnd"/>
      <w:r w:rsidRPr="00FC4DE0" w:rsidR="004E41BE">
        <w:rPr>
          <w:rFonts w:asciiTheme="minorHAnsi" w:hAnsiTheme="minorHAnsi"/>
          <w:sz w:val="22"/>
          <w:szCs w:val="22"/>
        </w:rPr>
        <w:t xml:space="preserve"> characteristics </w:t>
      </w:r>
      <w:r w:rsidRPr="00F50717" w:rsidR="004E41BE">
        <w:rPr>
          <w:rFonts w:asciiTheme="minorHAnsi" w:hAnsiTheme="minorHAnsi"/>
          <w:sz w:val="22"/>
          <w:szCs w:val="22"/>
        </w:rPr>
        <w:t>including</w:t>
      </w:r>
      <w:r w:rsidRPr="00F50717" w:rsidR="00DB4D49">
        <w:rPr>
          <w:rFonts w:asciiTheme="minorHAnsi" w:hAnsiTheme="minorHAnsi"/>
          <w:sz w:val="22"/>
          <w:szCs w:val="22"/>
        </w:rPr>
        <w:t xml:space="preserve"> </w:t>
      </w:r>
      <w:bookmarkStart w:name="_Hlk177544703" w:id="197"/>
      <w:r w:rsidRPr="00F50717" w:rsidR="00DB4D49">
        <w:rPr>
          <w:rFonts w:asciiTheme="minorHAnsi" w:hAnsiTheme="minorHAnsi"/>
          <w:sz w:val="22"/>
          <w:szCs w:val="22"/>
        </w:rPr>
        <w:t xml:space="preserve">sex, </w:t>
      </w:r>
      <w:r w:rsidRPr="00F50717" w:rsidR="00A609E9">
        <w:rPr>
          <w:rFonts w:asciiTheme="minorHAnsi" w:hAnsiTheme="minorHAnsi"/>
          <w:sz w:val="22"/>
          <w:szCs w:val="22"/>
        </w:rPr>
        <w:t>race, disability, religion or belief or sexual orientation</w:t>
      </w:r>
      <w:r w:rsidRPr="00F50717" w:rsidR="00DB4D49">
        <w:rPr>
          <w:rFonts w:asciiTheme="minorHAnsi" w:hAnsiTheme="minorHAnsi"/>
          <w:sz w:val="22"/>
          <w:szCs w:val="22"/>
        </w:rPr>
        <w:t>;</w:t>
      </w:r>
      <w:bookmarkEnd w:id="195"/>
      <w:bookmarkEnd w:id="196"/>
      <w:bookmarkEnd w:id="197"/>
    </w:p>
    <w:p w:rsidRPr="00FC4DE0" w:rsidR="00743E58" w:rsidP="00D43737" w:rsidRDefault="0054051D" w14:paraId="7BA43CE4" w14:textId="26F2C6C9">
      <w:pPr>
        <w:pStyle w:val="Style"/>
        <w:numPr>
          <w:ilvl w:val="0"/>
          <w:numId w:val="12"/>
        </w:numPr>
        <w:rPr>
          <w:rFonts w:asciiTheme="minorHAnsi" w:hAnsiTheme="minorHAnsi" w:cstheme="minorHAnsi"/>
          <w:sz w:val="22"/>
          <w:szCs w:val="22"/>
        </w:rPr>
      </w:pPr>
      <w:r w:rsidRPr="00FC4DE0">
        <w:rPr>
          <w:rFonts w:asciiTheme="minorHAnsi" w:hAnsiTheme="minorHAnsi" w:cstheme="minorHAnsi"/>
          <w:sz w:val="22"/>
          <w:szCs w:val="22"/>
        </w:rPr>
        <w:t>ha</w:t>
      </w:r>
      <w:r w:rsidRPr="00FC4DE0" w:rsidR="003D6A4B">
        <w:rPr>
          <w:rFonts w:asciiTheme="minorHAnsi" w:hAnsiTheme="minorHAnsi" w:cstheme="minorHAnsi"/>
          <w:sz w:val="22"/>
          <w:szCs w:val="22"/>
        </w:rPr>
        <w:t>s</w:t>
      </w:r>
      <w:r w:rsidRPr="00FC4DE0" w:rsidR="00743E58">
        <w:rPr>
          <w:rFonts w:asciiTheme="minorHAnsi" w:hAnsiTheme="minorHAnsi" w:cstheme="minorHAnsi"/>
          <w:sz w:val="22"/>
          <w:szCs w:val="22"/>
        </w:rPr>
        <w:t xml:space="preserve"> a culture of listening to children, taking account of their wishes and feelings, both in individual decisions and the development of services;</w:t>
      </w:r>
    </w:p>
    <w:p w:rsidRPr="00FC4DE0" w:rsidR="00E11BAC" w:rsidP="00D43737" w:rsidRDefault="00E11BAC" w14:paraId="633F05F1" w14:textId="204AA886">
      <w:pPr>
        <w:pStyle w:val="Style"/>
        <w:numPr>
          <w:ilvl w:val="0"/>
          <w:numId w:val="12"/>
        </w:numPr>
        <w:rPr>
          <w:rFonts w:asciiTheme="minorHAnsi" w:hAnsiTheme="minorHAnsi" w:cstheme="minorHAnsi"/>
          <w:sz w:val="22"/>
          <w:szCs w:val="22"/>
        </w:rPr>
      </w:pPr>
      <w:bookmarkStart w:name="_Hlk118736513" w:id="198"/>
      <w:r w:rsidRPr="00FC4DE0">
        <w:rPr>
          <w:rFonts w:cs="Arial" w:asciiTheme="minorHAnsi" w:hAnsiTheme="minorHAnsi" w:eastAsiaTheme="minorHAnsi"/>
          <w:color w:val="000000"/>
          <w:sz w:val="22"/>
          <w:szCs w:val="22"/>
        </w:rPr>
        <w:t xml:space="preserve">ensures the child’s wishes or </w:t>
      </w:r>
      <w:r w:rsidRPr="000010EB">
        <w:rPr>
          <w:rFonts w:cs="Arial" w:asciiTheme="minorHAnsi" w:hAnsiTheme="minorHAnsi" w:eastAsiaTheme="minorHAnsi"/>
          <w:color w:val="000000"/>
          <w:sz w:val="22"/>
          <w:szCs w:val="22"/>
        </w:rPr>
        <w:t xml:space="preserve">feelings are considered when determining what action to take and what services to provide to protect individual children through ensuring there are systems in place for children </w:t>
      </w:r>
      <w:bookmarkStart w:name="_Hlk177661950" w:id="199"/>
      <w:r w:rsidRPr="000010EB">
        <w:rPr>
          <w:rFonts w:cs="Arial" w:asciiTheme="minorHAnsi" w:hAnsiTheme="minorHAnsi" w:eastAsiaTheme="minorHAnsi"/>
          <w:color w:val="000000"/>
          <w:sz w:val="22"/>
          <w:szCs w:val="22"/>
        </w:rPr>
        <w:t xml:space="preserve">to confidentially report any form of </w:t>
      </w:r>
      <w:bookmarkStart w:name="_Hlk177544733" w:id="200"/>
      <w:r w:rsidRPr="000010EB">
        <w:rPr>
          <w:rFonts w:cs="Arial" w:asciiTheme="minorHAnsi" w:hAnsiTheme="minorHAnsi" w:eastAsiaTheme="minorHAnsi"/>
          <w:color w:val="000000"/>
          <w:sz w:val="22"/>
          <w:szCs w:val="22"/>
        </w:rPr>
        <w:t>abuse</w:t>
      </w:r>
      <w:r w:rsidRPr="000010EB" w:rsidR="00696912">
        <w:rPr>
          <w:rFonts w:cs="Arial" w:asciiTheme="minorHAnsi" w:hAnsiTheme="minorHAnsi" w:eastAsiaTheme="minorHAnsi"/>
          <w:color w:val="000000"/>
          <w:sz w:val="22"/>
          <w:szCs w:val="22"/>
        </w:rPr>
        <w:t xml:space="preserve">, </w:t>
      </w:r>
      <w:r w:rsidRPr="000010EB" w:rsidR="007355C7">
        <w:rPr>
          <w:rFonts w:asciiTheme="minorHAnsi" w:hAnsiTheme="minorHAnsi"/>
          <w:color w:val="000000"/>
          <w:sz w:val="22"/>
        </w:rPr>
        <w:t>exploitation</w:t>
      </w:r>
      <w:r w:rsidRPr="000010EB" w:rsidR="007355C7">
        <w:rPr>
          <w:rFonts w:cs="Arial" w:asciiTheme="minorHAnsi" w:hAnsiTheme="minorHAnsi" w:eastAsiaTheme="minorHAnsi"/>
          <w:color w:val="000000"/>
          <w:sz w:val="22"/>
          <w:szCs w:val="22"/>
        </w:rPr>
        <w:t xml:space="preserve"> or </w:t>
      </w:r>
      <w:r w:rsidRPr="000010EB">
        <w:rPr>
          <w:rFonts w:cs="Arial" w:asciiTheme="minorHAnsi" w:hAnsiTheme="minorHAnsi" w:eastAsiaTheme="minorHAnsi"/>
          <w:color w:val="000000"/>
          <w:sz w:val="22"/>
          <w:szCs w:val="22"/>
        </w:rPr>
        <w:t>neglect</w:t>
      </w:r>
      <w:bookmarkEnd w:id="199"/>
      <w:bookmarkEnd w:id="200"/>
      <w:r w:rsidRPr="000010EB">
        <w:rPr>
          <w:rFonts w:asciiTheme="minorHAnsi" w:hAnsiTheme="minorHAnsi"/>
          <w:color w:val="000000"/>
          <w:sz w:val="22"/>
        </w:rPr>
        <w:t>,</w:t>
      </w:r>
      <w:r w:rsidRPr="000010EB">
        <w:rPr>
          <w:rFonts w:cs="Arial" w:asciiTheme="minorHAnsi" w:hAnsiTheme="minorHAnsi" w:eastAsiaTheme="minorHAnsi"/>
          <w:color w:val="000000"/>
          <w:sz w:val="22"/>
          <w:szCs w:val="22"/>
        </w:rPr>
        <w:t xml:space="preserve"> knowing their concerns will be treated seriously, and knowing they can safely express their views and give feedback</w:t>
      </w:r>
      <w:r w:rsidRPr="00FC4DE0">
        <w:rPr>
          <w:rFonts w:cs="Arial" w:asciiTheme="minorHAnsi" w:hAnsiTheme="minorHAnsi" w:eastAsiaTheme="minorHAnsi"/>
          <w:color w:val="000000"/>
          <w:sz w:val="22"/>
          <w:szCs w:val="22"/>
        </w:rPr>
        <w:t>;</w:t>
      </w:r>
      <w:bookmarkEnd w:id="198"/>
    </w:p>
    <w:p w:rsidRPr="003739EB" w:rsidR="007413D3" w:rsidP="00D43737" w:rsidRDefault="007413D3" w14:paraId="114E64FD" w14:textId="707DC4B9">
      <w:pPr>
        <w:pStyle w:val="Style"/>
        <w:numPr>
          <w:ilvl w:val="0"/>
          <w:numId w:val="12"/>
        </w:numPr>
        <w:rPr>
          <w:rFonts w:asciiTheme="minorHAnsi" w:hAnsiTheme="minorHAnsi" w:cstheme="minorHAnsi"/>
          <w:sz w:val="22"/>
          <w:szCs w:val="22"/>
        </w:rPr>
      </w:pPr>
      <w:r w:rsidRPr="00FC4DE0">
        <w:rPr>
          <w:rFonts w:asciiTheme="minorHAnsi" w:hAnsiTheme="minorHAnsi" w:cstheme="minorHAnsi"/>
          <w:sz w:val="22"/>
          <w:szCs w:val="22"/>
        </w:rPr>
        <w:t>ha</w:t>
      </w:r>
      <w:r w:rsidRPr="00FC4DE0" w:rsidR="00120082">
        <w:rPr>
          <w:rFonts w:asciiTheme="minorHAnsi" w:hAnsiTheme="minorHAnsi" w:cstheme="minorHAnsi"/>
          <w:sz w:val="22"/>
          <w:szCs w:val="22"/>
        </w:rPr>
        <w:t>s</w:t>
      </w:r>
      <w:r w:rsidRPr="00FC4DE0">
        <w:rPr>
          <w:rFonts w:asciiTheme="minorHAnsi" w:hAnsiTheme="minorHAnsi" w:cstheme="minorHAnsi"/>
          <w:sz w:val="22"/>
          <w:szCs w:val="22"/>
        </w:rPr>
        <w:t xml:space="preserve"> a robust system of monitoring child protection concerns</w:t>
      </w:r>
      <w:r w:rsidRPr="00FC4DE0" w:rsidR="00F53930">
        <w:rPr>
          <w:rFonts w:asciiTheme="minorHAnsi" w:hAnsiTheme="minorHAnsi" w:cstheme="minorHAnsi"/>
          <w:sz w:val="22"/>
          <w:szCs w:val="22"/>
        </w:rPr>
        <w:t xml:space="preserve"> </w:t>
      </w:r>
      <w:r w:rsidRPr="00FC4DE0">
        <w:rPr>
          <w:rFonts w:asciiTheme="minorHAnsi" w:hAnsiTheme="minorHAnsi" w:cstheme="minorHAnsi"/>
          <w:sz w:val="22"/>
          <w:szCs w:val="22"/>
        </w:rPr>
        <w:t>in place with appropriate</w:t>
      </w:r>
      <w:r w:rsidRPr="003739EB">
        <w:rPr>
          <w:rFonts w:asciiTheme="minorHAnsi" w:hAnsiTheme="minorHAnsi" w:cstheme="minorHAnsi"/>
          <w:sz w:val="22"/>
          <w:szCs w:val="22"/>
        </w:rPr>
        <w:t xml:space="preserve"> child protection files which are appropriately maintained;</w:t>
      </w:r>
    </w:p>
    <w:p w:rsidRPr="0061293F" w:rsidR="005E6FF1" w:rsidP="00D43737" w:rsidRDefault="005E6FF1" w14:paraId="66C0E100" w14:textId="547C8D74">
      <w:pPr>
        <w:pStyle w:val="Style"/>
        <w:numPr>
          <w:ilvl w:val="0"/>
          <w:numId w:val="12"/>
        </w:numPr>
        <w:rPr>
          <w:rFonts w:asciiTheme="minorHAnsi" w:hAnsiTheme="minorHAnsi" w:cstheme="minorHAnsi"/>
          <w:sz w:val="22"/>
          <w:szCs w:val="22"/>
        </w:rPr>
      </w:pPr>
      <w:bookmarkStart w:name="_Hlk18926839" w:id="201"/>
      <w:r w:rsidRPr="00120082">
        <w:rPr>
          <w:rFonts w:asciiTheme="minorHAnsi" w:hAnsiTheme="minorHAnsi" w:cstheme="minorHAnsi"/>
          <w:sz w:val="22"/>
          <w:szCs w:val="22"/>
        </w:rPr>
        <w:t>ha</w:t>
      </w:r>
      <w:r w:rsidR="00120082">
        <w:rPr>
          <w:rFonts w:asciiTheme="minorHAnsi" w:hAnsiTheme="minorHAnsi" w:cstheme="minorHAnsi"/>
          <w:sz w:val="22"/>
          <w:szCs w:val="22"/>
        </w:rPr>
        <w:t>s</w:t>
      </w:r>
      <w:r w:rsidRPr="0061293F">
        <w:rPr>
          <w:rFonts w:asciiTheme="minorHAnsi" w:hAnsiTheme="minorHAnsi" w:cstheme="minorHAnsi"/>
          <w:sz w:val="22"/>
          <w:szCs w:val="22"/>
        </w:rPr>
        <w:t xml:space="preserve"> arrangements in place for supporting pupils with medical conditions;</w:t>
      </w:r>
      <w:bookmarkEnd w:id="201"/>
    </w:p>
    <w:p w:rsidRPr="0061293F" w:rsidR="00743E58" w:rsidP="01872BF8" w:rsidRDefault="00743E58" w14:paraId="1084A5AE" w14:textId="59C175FC">
      <w:pPr>
        <w:pStyle w:val="Style"/>
        <w:numPr>
          <w:ilvl w:val="0"/>
          <w:numId w:val="12"/>
        </w:numPr>
        <w:rPr>
          <w:rFonts w:ascii="Calibri" w:hAnsi="Calibri" w:cs="Calibri" w:asciiTheme="minorAscii" w:hAnsiTheme="minorAscii" w:cstheme="minorAscii"/>
          <w:sz w:val="22"/>
          <w:szCs w:val="22"/>
        </w:rPr>
      </w:pPr>
      <w:r w:rsidRPr="01872BF8" w:rsidR="00743E58">
        <w:rPr>
          <w:rFonts w:ascii="Calibri" w:hAnsi="Calibri" w:cs="Calibri" w:asciiTheme="minorAscii" w:hAnsiTheme="minorAscii" w:cstheme="minorAscii"/>
          <w:sz w:val="22"/>
          <w:szCs w:val="22"/>
        </w:rPr>
        <w:t>ha</w:t>
      </w:r>
      <w:r w:rsidRPr="01872BF8" w:rsidR="00120082">
        <w:rPr>
          <w:rFonts w:ascii="Calibri" w:hAnsi="Calibri" w:cs="Calibri" w:asciiTheme="minorAscii" w:hAnsiTheme="minorAscii" w:cstheme="minorAscii"/>
          <w:sz w:val="22"/>
          <w:szCs w:val="22"/>
        </w:rPr>
        <w:t>s</w:t>
      </w:r>
      <w:r w:rsidRPr="01872BF8" w:rsidR="00743E58">
        <w:rPr>
          <w:rFonts w:ascii="Calibri" w:hAnsi="Calibri" w:cs="Calibri" w:asciiTheme="minorAscii" w:hAnsiTheme="minorAscii" w:cstheme="minorAscii"/>
          <w:sz w:val="22"/>
          <w:szCs w:val="22"/>
        </w:rPr>
        <w:t xml:space="preserve"> a written Recruitment and Selection Policy and procedures in place</w:t>
      </w:r>
      <w:r w:rsidRPr="01872BF8" w:rsidR="00AD5303">
        <w:rPr>
          <w:rFonts w:ascii="Calibri" w:hAnsi="Calibri" w:cs="Calibri" w:asciiTheme="minorAscii" w:hAnsiTheme="minorAscii" w:cstheme="minorAscii"/>
          <w:sz w:val="22"/>
          <w:szCs w:val="22"/>
        </w:rPr>
        <w:t xml:space="preserve"> </w:t>
      </w:r>
      <w:r w:rsidRPr="01872BF8" w:rsidR="00AD5303">
        <w:rPr>
          <w:rFonts w:ascii="Calibri" w:hAnsi="Calibri" w:cs="Calibri" w:asciiTheme="minorAscii" w:hAnsiTheme="minorAscii" w:cstheme="minorAscii"/>
          <w:sz w:val="22"/>
          <w:szCs w:val="22"/>
        </w:rPr>
        <w:t xml:space="preserve">including having at least </w:t>
      </w:r>
      <w:r w:rsidRPr="01872BF8" w:rsidR="00AD5303">
        <w:rPr>
          <w:rFonts w:ascii="Calibri" w:hAnsi="Calibri" w:asciiTheme="minorAscii" w:hAnsiTheme="minorAscii"/>
          <w:sz w:val="22"/>
          <w:szCs w:val="22"/>
        </w:rPr>
        <w:t>one person on any appointment panel who has undertaken safer recruitment training</w:t>
      </w:r>
      <w:r w:rsidRPr="01872BF8" w:rsidR="00743E58">
        <w:rPr>
          <w:rFonts w:ascii="Calibri" w:hAnsi="Calibri" w:asciiTheme="minorAscii" w:hAnsiTheme="minorAscii"/>
          <w:sz w:val="22"/>
          <w:szCs w:val="22"/>
        </w:rPr>
        <w:t>;</w:t>
      </w:r>
    </w:p>
    <w:p w:rsidRPr="0061293F" w:rsidR="00743E58" w:rsidP="01872BF8" w:rsidRDefault="00743E58" w14:paraId="4BD4AE2C" w14:textId="15EDCC12">
      <w:pPr>
        <w:pStyle w:val="Style"/>
        <w:numPr>
          <w:ilvl w:val="0"/>
          <w:numId w:val="12"/>
        </w:numPr>
        <w:rPr>
          <w:rFonts w:ascii="Calibri" w:hAnsi="Calibri" w:cs="Calibri" w:asciiTheme="minorAscii" w:hAnsiTheme="minorAscii" w:cstheme="minorAscii"/>
          <w:sz w:val="22"/>
          <w:szCs w:val="22"/>
        </w:rPr>
      </w:pPr>
      <w:r w:rsidRPr="01872BF8" w:rsidR="00743E58">
        <w:rPr>
          <w:rFonts w:ascii="Calibri" w:hAnsi="Calibri" w:asciiTheme="minorAscii" w:hAnsiTheme="minorAscii"/>
          <w:sz w:val="22"/>
          <w:szCs w:val="22"/>
        </w:rPr>
        <w:t>prevents people who pose a risk of harm from working with children (</w:t>
      </w:r>
      <w:r w:rsidRPr="01872BF8" w:rsidR="002375BD">
        <w:rPr>
          <w:rFonts w:ascii="Calibri" w:hAnsi="Calibri" w:asciiTheme="minorAscii" w:hAnsiTheme="minorAscii"/>
          <w:sz w:val="22"/>
          <w:szCs w:val="22"/>
        </w:rPr>
        <w:t>whether</w:t>
      </w:r>
      <w:r w:rsidRPr="01872BF8" w:rsidR="00743E58">
        <w:rPr>
          <w:rFonts w:ascii="Calibri" w:hAnsi="Calibri" w:asciiTheme="minorAscii" w:hAnsiTheme="minorAscii"/>
          <w:sz w:val="22"/>
          <w:szCs w:val="22"/>
        </w:rPr>
        <w:t xml:space="preserve"> paid or </w:t>
      </w:r>
      <w:r w:rsidRPr="01872BF8" w:rsidR="00743E58">
        <w:rPr>
          <w:rFonts w:ascii="Calibri" w:hAnsi="Calibri" w:asciiTheme="minorAscii" w:hAnsiTheme="minorAscii"/>
          <w:sz w:val="22"/>
          <w:szCs w:val="22"/>
        </w:rPr>
        <w:t xml:space="preserve">unpaid) by adhering to statutory responsibilities to check staff and other adults </w:t>
      </w:r>
      <w:r w:rsidRPr="01872BF8" w:rsidR="002375BD">
        <w:rPr>
          <w:rFonts w:ascii="Calibri" w:hAnsi="Calibri" w:asciiTheme="minorAscii" w:hAnsiTheme="minorAscii"/>
          <w:sz w:val="22"/>
          <w:szCs w:val="22"/>
        </w:rPr>
        <w:t>working in or on behalf of the school</w:t>
      </w:r>
      <w:r w:rsidRPr="01872BF8" w:rsidR="00743E58">
        <w:rPr>
          <w:rFonts w:ascii="Calibri" w:hAnsi="Calibri" w:asciiTheme="minorAscii" w:hAnsiTheme="minorAscii"/>
          <w:i w:val="1"/>
          <w:iCs w:val="1"/>
          <w:sz w:val="22"/>
          <w:szCs w:val="22"/>
        </w:rPr>
        <w:t xml:space="preserve">, </w:t>
      </w:r>
      <w:r w:rsidRPr="01872BF8" w:rsidR="00743E58">
        <w:rPr>
          <w:rFonts w:ascii="Calibri" w:hAnsi="Calibri" w:asciiTheme="minorAscii" w:hAnsiTheme="minorAscii"/>
          <w:sz w:val="22"/>
          <w:szCs w:val="22"/>
        </w:rPr>
        <w:t>taking proportionate decisions on whether to ask for any checks beyond what is required; and ensuring volunteers not in ‘regulated activity’ are appropriately supervised;</w:t>
      </w:r>
    </w:p>
    <w:p w:rsidRPr="000010EB" w:rsidR="00755540" w:rsidP="00696A45" w:rsidRDefault="00755540" w14:paraId="32D72DF3" w14:textId="484EC9D3">
      <w:pPr>
        <w:pStyle w:val="Default"/>
        <w:numPr>
          <w:ilvl w:val="0"/>
          <w:numId w:val="12"/>
        </w:numPr>
        <w:rPr>
          <w:rFonts w:asciiTheme="minorHAnsi" w:hAnsiTheme="minorHAnsi" w:cstheme="minorHAnsi"/>
          <w:sz w:val="22"/>
          <w:szCs w:val="22"/>
        </w:rPr>
      </w:pPr>
      <w:r w:rsidRPr="000010EB">
        <w:rPr>
          <w:rFonts w:asciiTheme="minorHAnsi" w:hAnsiTheme="minorHAnsi" w:cstheme="minorHAnsi"/>
          <w:sz w:val="22"/>
          <w:szCs w:val="22"/>
        </w:rPr>
        <w:t>ha</w:t>
      </w:r>
      <w:r w:rsidRPr="000010EB" w:rsidR="00120082">
        <w:rPr>
          <w:rFonts w:asciiTheme="minorHAnsi" w:hAnsiTheme="minorHAnsi" w:cstheme="minorHAnsi"/>
          <w:sz w:val="22"/>
          <w:szCs w:val="22"/>
        </w:rPr>
        <w:t>s</w:t>
      </w:r>
      <w:r w:rsidRPr="000010EB">
        <w:rPr>
          <w:rFonts w:asciiTheme="minorHAnsi" w:hAnsiTheme="minorHAnsi" w:cstheme="minorHAnsi"/>
          <w:sz w:val="22"/>
          <w:szCs w:val="22"/>
        </w:rPr>
        <w:t xml:space="preserve"> procedures for dealing with </w:t>
      </w:r>
      <w:r w:rsidRPr="000010EB" w:rsidR="00F15CC5">
        <w:rPr>
          <w:rFonts w:asciiTheme="minorHAnsi" w:hAnsiTheme="minorHAnsi" w:cstheme="minorHAnsi"/>
          <w:sz w:val="22"/>
          <w:szCs w:val="22"/>
        </w:rPr>
        <w:t>concerns</w:t>
      </w:r>
      <w:r w:rsidRPr="000010EB" w:rsidR="007D6661">
        <w:rPr>
          <w:rFonts w:asciiTheme="minorHAnsi" w:hAnsiTheme="minorHAnsi" w:cstheme="minorHAnsi"/>
          <w:sz w:val="22"/>
          <w:szCs w:val="22"/>
        </w:rPr>
        <w:t xml:space="preserve"> or </w:t>
      </w:r>
      <w:r w:rsidRPr="000010EB">
        <w:rPr>
          <w:rFonts w:asciiTheme="minorHAnsi" w:hAnsiTheme="minorHAnsi" w:cstheme="minorHAnsi"/>
          <w:sz w:val="22"/>
          <w:szCs w:val="22"/>
        </w:rPr>
        <w:t xml:space="preserve">allegations against </w:t>
      </w:r>
      <w:r w:rsidRPr="000010EB" w:rsidR="00181647">
        <w:rPr>
          <w:rFonts w:asciiTheme="minorHAnsi" w:hAnsiTheme="minorHAnsi" w:cstheme="minorHAnsi"/>
          <w:sz w:val="22"/>
          <w:szCs w:val="22"/>
        </w:rPr>
        <w:t>adults working in or on behalf</w:t>
      </w:r>
      <w:r w:rsidRPr="000010EB" w:rsidR="00181647">
        <w:rPr>
          <w:rFonts w:asciiTheme="minorHAnsi" w:hAnsiTheme="minorHAnsi"/>
          <w:sz w:val="22"/>
        </w:rPr>
        <w:t xml:space="preserve"> of the school</w:t>
      </w:r>
      <w:r w:rsidRPr="000010EB" w:rsidR="00792EB7">
        <w:rPr>
          <w:rFonts w:asciiTheme="minorHAnsi" w:hAnsiTheme="minorHAnsi" w:cstheme="minorHAnsi"/>
          <w:sz w:val="22"/>
          <w:szCs w:val="22"/>
        </w:rPr>
        <w:t xml:space="preserve"> </w:t>
      </w:r>
      <w:r w:rsidRPr="000010EB">
        <w:rPr>
          <w:rFonts w:asciiTheme="minorHAnsi" w:hAnsiTheme="minorHAnsi" w:cstheme="minorHAnsi"/>
          <w:sz w:val="22"/>
          <w:szCs w:val="22"/>
        </w:rPr>
        <w:t xml:space="preserve">that comply with DfE </w:t>
      </w:r>
      <w:bookmarkStart w:name="_Hlk51770724" w:id="202"/>
      <w:r w:rsidRPr="000010EB">
        <w:rPr>
          <w:rFonts w:asciiTheme="minorHAnsi" w:hAnsiTheme="minorHAnsi" w:cstheme="minorHAnsi"/>
          <w:sz w:val="22"/>
          <w:szCs w:val="22"/>
        </w:rPr>
        <w:t>statutory guidance ‘</w:t>
      </w:r>
      <w:hyperlink w:history="1" r:id="rId36">
        <w:r w:rsidRPr="000010EB" w:rsidR="007854BD">
          <w:rPr>
            <w:rStyle w:val="Hyperlink"/>
            <w:rFonts w:asciiTheme="minorHAnsi" w:hAnsiTheme="minorHAnsi" w:cstheme="minorHAnsi"/>
            <w:sz w:val="22"/>
            <w:szCs w:val="22"/>
          </w:rPr>
          <w:t>KCSiE</w:t>
        </w:r>
      </w:hyperlink>
      <w:r w:rsidRPr="000010EB">
        <w:rPr>
          <w:rFonts w:asciiTheme="minorHAnsi" w:hAnsiTheme="minorHAnsi" w:cstheme="minorHAnsi"/>
          <w:sz w:val="22"/>
          <w:szCs w:val="22"/>
        </w:rPr>
        <w:t xml:space="preserve">’, </w:t>
      </w:r>
      <w:hyperlink w:history="1" r:id="rId37">
        <w:r w:rsidRPr="000010EB" w:rsidR="00963E12">
          <w:rPr>
            <w:rStyle w:val="Hyperlink"/>
            <w:rFonts w:asciiTheme="minorHAnsi" w:hAnsiTheme="minorHAnsi" w:cstheme="minorHAnsi"/>
            <w:iCs/>
            <w:color w:val="0000FF"/>
            <w:sz w:val="22"/>
            <w:szCs w:val="22"/>
          </w:rPr>
          <w:t>Cumberland SCP</w:t>
        </w:r>
      </w:hyperlink>
      <w:r w:rsidRPr="000010EB">
        <w:rPr>
          <w:rFonts w:asciiTheme="minorHAnsi" w:hAnsiTheme="minorHAnsi" w:cstheme="minorHAnsi"/>
          <w:sz w:val="22"/>
          <w:szCs w:val="22"/>
        </w:rPr>
        <w:t xml:space="preserve"> and locally agreed inter-agency procedures;</w:t>
      </w:r>
    </w:p>
    <w:p w:rsidRPr="000010EB" w:rsidR="00743E58" w:rsidP="00D43737" w:rsidRDefault="002C0D12" w14:paraId="040A884A" w14:textId="17024F16">
      <w:pPr>
        <w:pStyle w:val="Default"/>
        <w:numPr>
          <w:ilvl w:val="0"/>
          <w:numId w:val="12"/>
        </w:numPr>
        <w:rPr>
          <w:rFonts w:asciiTheme="minorHAnsi" w:hAnsiTheme="minorHAnsi"/>
          <w:sz w:val="22"/>
        </w:rPr>
      </w:pPr>
      <w:r w:rsidRPr="000010EB">
        <w:rPr>
          <w:rFonts w:asciiTheme="minorHAnsi" w:hAnsiTheme="minorHAnsi" w:cstheme="minorHAnsi"/>
          <w:sz w:val="22"/>
          <w:szCs w:val="22"/>
        </w:rPr>
        <w:t>ha</w:t>
      </w:r>
      <w:r w:rsidRPr="000010EB" w:rsidR="00120082">
        <w:rPr>
          <w:rFonts w:asciiTheme="minorHAnsi" w:hAnsiTheme="minorHAnsi" w:cstheme="minorHAnsi"/>
          <w:sz w:val="22"/>
          <w:szCs w:val="22"/>
        </w:rPr>
        <w:t>s</w:t>
      </w:r>
      <w:r w:rsidRPr="000010EB">
        <w:rPr>
          <w:rFonts w:asciiTheme="minorHAnsi" w:hAnsiTheme="minorHAnsi" w:cstheme="minorHAnsi"/>
          <w:sz w:val="22"/>
          <w:szCs w:val="22"/>
        </w:rPr>
        <w:t xml:space="preserve"> procedures for dealing with allegations against other </w:t>
      </w:r>
      <w:r w:rsidRPr="000010EB">
        <w:rPr>
          <w:rFonts w:ascii="Calibri" w:hAnsi="Calibri" w:cs="Calibri"/>
          <w:sz w:val="22"/>
          <w:szCs w:val="22"/>
        </w:rPr>
        <w:t>children (</w:t>
      </w:r>
      <w:r w:rsidRPr="000010EB" w:rsidR="00773317">
        <w:rPr>
          <w:rFonts w:ascii="Calibri" w:hAnsi="Calibri" w:cs="Calibri"/>
          <w:sz w:val="22"/>
          <w:szCs w:val="22"/>
        </w:rPr>
        <w:t>child on child abuse</w:t>
      </w:r>
      <w:r w:rsidRPr="000010EB">
        <w:rPr>
          <w:rFonts w:ascii="Calibri" w:hAnsi="Calibri" w:cs="Calibri"/>
          <w:sz w:val="22"/>
          <w:szCs w:val="22"/>
        </w:rPr>
        <w:t xml:space="preserve">).  This will generally be in accordance </w:t>
      </w:r>
      <w:r w:rsidRPr="000010EB">
        <w:rPr>
          <w:rFonts w:ascii="Calibri" w:hAnsi="Calibri"/>
          <w:sz w:val="22"/>
        </w:rPr>
        <w:t xml:space="preserve">with the school Behaviour </w:t>
      </w:r>
      <w:r w:rsidRPr="000010EB">
        <w:rPr>
          <w:rFonts w:ascii="Calibri" w:hAnsi="Calibri"/>
          <w:color w:val="auto"/>
          <w:sz w:val="22"/>
        </w:rPr>
        <w:t xml:space="preserve">Policy and procedures </w:t>
      </w:r>
      <w:r w:rsidRPr="000010EB">
        <w:rPr>
          <w:rFonts w:ascii="Calibri" w:hAnsi="Calibri"/>
          <w:color w:val="000000" w:themeColor="text1"/>
          <w:sz w:val="22"/>
        </w:rPr>
        <w:t xml:space="preserve">and the </w:t>
      </w:r>
      <w:proofErr w:type="gramStart"/>
      <w:r w:rsidRPr="000010EB" w:rsidR="00A30B23">
        <w:rPr>
          <w:rFonts w:ascii="Calibri" w:hAnsi="Calibri"/>
          <w:color w:val="000000" w:themeColor="text1"/>
          <w:sz w:val="22"/>
        </w:rPr>
        <w:t>Child on child</w:t>
      </w:r>
      <w:proofErr w:type="gramEnd"/>
      <w:r w:rsidRPr="000010EB" w:rsidR="00334425">
        <w:rPr>
          <w:rFonts w:ascii="Calibri" w:hAnsi="Calibri"/>
          <w:color w:val="000000" w:themeColor="text1"/>
          <w:sz w:val="22"/>
        </w:rPr>
        <w:t xml:space="preserve"> </w:t>
      </w:r>
      <w:r w:rsidRPr="000010EB">
        <w:rPr>
          <w:rFonts w:ascii="Calibri" w:hAnsi="Calibri"/>
          <w:color w:val="000000" w:themeColor="text1"/>
          <w:sz w:val="22"/>
        </w:rPr>
        <w:t>Abuse Policy and procedures</w:t>
      </w:r>
      <w:r w:rsidRPr="000010EB">
        <w:rPr>
          <w:rFonts w:ascii="Calibri" w:hAnsi="Calibri"/>
          <w:sz w:val="22"/>
        </w:rPr>
        <w:t xml:space="preserve"> in the first instance;</w:t>
      </w:r>
      <w:bookmarkEnd w:id="202"/>
    </w:p>
    <w:p w:rsidRPr="00F50717" w:rsidR="00BC2F3B" w:rsidP="00BC2F3B" w:rsidRDefault="00743E58" w14:paraId="28BEA37F" w14:textId="2B9C0A97">
      <w:pPr>
        <w:pStyle w:val="ListParagraph"/>
        <w:numPr>
          <w:ilvl w:val="0"/>
          <w:numId w:val="12"/>
        </w:numPr>
        <w:autoSpaceDE w:val="0"/>
        <w:autoSpaceDN w:val="0"/>
        <w:adjustRightInd w:val="0"/>
        <w:rPr>
          <w:rFonts w:cs="Arial" w:asciiTheme="minorHAnsi" w:hAnsiTheme="minorHAnsi" w:eastAsiaTheme="minorHAnsi"/>
          <w:szCs w:val="22"/>
        </w:rPr>
      </w:pPr>
      <w:bookmarkStart w:name="_Hlk528930635" w:id="203"/>
      <w:bookmarkStart w:name="_Hlk177661990" w:id="204"/>
      <w:bookmarkStart w:name="_Hlk524688156" w:id="205"/>
      <w:r w:rsidRPr="000010EB">
        <w:rPr>
          <w:rFonts w:cs="Arial" w:asciiTheme="minorHAnsi" w:hAnsiTheme="minorHAnsi" w:eastAsiaTheme="minorHAnsi"/>
          <w:color w:val="000000"/>
          <w:szCs w:val="22"/>
        </w:rPr>
        <w:t>ha</w:t>
      </w:r>
      <w:r w:rsidRPr="000010EB" w:rsidR="00120082">
        <w:rPr>
          <w:rFonts w:cs="Arial" w:asciiTheme="minorHAnsi" w:hAnsiTheme="minorHAnsi" w:eastAsiaTheme="minorHAnsi"/>
          <w:color w:val="000000"/>
          <w:szCs w:val="22"/>
        </w:rPr>
        <w:t>s</w:t>
      </w:r>
      <w:r w:rsidRPr="000010EB">
        <w:rPr>
          <w:rFonts w:cs="Arial" w:asciiTheme="minorHAnsi" w:hAnsiTheme="minorHAnsi" w:eastAsiaTheme="minorHAnsi"/>
          <w:color w:val="000000"/>
          <w:szCs w:val="22"/>
        </w:rPr>
        <w:t xml:space="preserve"> </w:t>
      </w:r>
      <w:r w:rsidRPr="000010EB" w:rsidR="00F1034C">
        <w:rPr>
          <w:rFonts w:cs="Arial" w:asciiTheme="minorHAnsi" w:hAnsiTheme="minorHAnsi" w:eastAsiaTheme="minorHAnsi"/>
          <w:color w:val="000000"/>
          <w:szCs w:val="22"/>
        </w:rPr>
        <w:t xml:space="preserve">appointed </w:t>
      </w:r>
      <w:r w:rsidRPr="000010EB">
        <w:rPr>
          <w:rFonts w:cs="Arial" w:asciiTheme="minorHAnsi" w:hAnsiTheme="minorHAnsi" w:eastAsiaTheme="minorHAnsi"/>
          <w:color w:val="000000"/>
          <w:szCs w:val="22"/>
        </w:rPr>
        <w:t xml:space="preserve">a designated teacher </w:t>
      </w:r>
      <w:bookmarkStart w:name="_Hlk177544820" w:id="206"/>
      <w:r w:rsidRPr="000010EB">
        <w:rPr>
          <w:rFonts w:cs="Arial" w:asciiTheme="minorHAnsi" w:hAnsiTheme="minorHAnsi" w:eastAsiaTheme="minorHAnsi"/>
          <w:color w:val="000000"/>
          <w:szCs w:val="22"/>
        </w:rPr>
        <w:t xml:space="preserve">to </w:t>
      </w:r>
      <w:r w:rsidRPr="000010EB">
        <w:rPr>
          <w:rFonts w:cs="Arial" w:asciiTheme="minorHAnsi" w:hAnsiTheme="minorHAnsi" w:eastAsiaTheme="minorHAnsi"/>
          <w:szCs w:val="22"/>
        </w:rPr>
        <w:t xml:space="preserve">promote the educational achievement of </w:t>
      </w:r>
      <w:bookmarkStart w:name="_Hlk511382370" w:id="207"/>
      <w:r w:rsidRPr="000010EB" w:rsidR="006804AC">
        <w:rPr>
          <w:rFonts w:asciiTheme="minorHAnsi" w:hAnsiTheme="minorHAnsi" w:eastAsiaTheme="minorHAnsi"/>
          <w:szCs w:val="22"/>
        </w:rPr>
        <w:t>cared for</w:t>
      </w:r>
      <w:r w:rsidRPr="000010EB">
        <w:rPr>
          <w:rFonts w:cs="Arial" w:asciiTheme="minorHAnsi" w:hAnsiTheme="minorHAnsi" w:eastAsiaTheme="minorHAnsi"/>
          <w:szCs w:val="22"/>
        </w:rPr>
        <w:t xml:space="preserve"> </w:t>
      </w:r>
      <w:r w:rsidRPr="000010EB" w:rsidR="002D50D7">
        <w:rPr>
          <w:rFonts w:cs="Arial" w:asciiTheme="minorHAnsi" w:hAnsiTheme="minorHAnsi" w:eastAsiaTheme="minorHAnsi"/>
          <w:szCs w:val="22"/>
        </w:rPr>
        <w:t xml:space="preserve">or previously </w:t>
      </w:r>
      <w:r w:rsidRPr="000010EB" w:rsidR="006804AC">
        <w:rPr>
          <w:rFonts w:asciiTheme="minorHAnsi" w:hAnsiTheme="minorHAnsi" w:eastAsiaTheme="minorHAnsi"/>
          <w:szCs w:val="22"/>
        </w:rPr>
        <w:t>cared for</w:t>
      </w:r>
      <w:r w:rsidRPr="000010EB" w:rsidR="00F76637">
        <w:rPr>
          <w:rFonts w:cs="Arial" w:asciiTheme="minorHAnsi" w:hAnsiTheme="minorHAnsi" w:eastAsiaTheme="minorHAnsi"/>
          <w:szCs w:val="22"/>
        </w:rPr>
        <w:t xml:space="preserve"> children</w:t>
      </w:r>
      <w:r w:rsidRPr="000010EB" w:rsidR="002D50D7">
        <w:rPr>
          <w:rFonts w:cs="Arial" w:asciiTheme="minorHAnsi" w:hAnsiTheme="minorHAnsi" w:eastAsiaTheme="minorHAnsi"/>
          <w:szCs w:val="22"/>
        </w:rPr>
        <w:t xml:space="preserve"> </w:t>
      </w:r>
      <w:r w:rsidRPr="000010EB" w:rsidR="00703715">
        <w:rPr>
          <w:rFonts w:cs="Arial" w:asciiTheme="minorHAnsi" w:hAnsiTheme="minorHAnsi" w:eastAsiaTheme="minorHAnsi"/>
          <w:szCs w:val="22"/>
        </w:rPr>
        <w:t>ensur</w:t>
      </w:r>
      <w:r w:rsidRPr="000010EB" w:rsidR="009A1C97">
        <w:rPr>
          <w:rFonts w:cs="Arial" w:asciiTheme="minorHAnsi" w:hAnsiTheme="minorHAnsi" w:eastAsiaTheme="minorHAnsi"/>
          <w:szCs w:val="22"/>
        </w:rPr>
        <w:t xml:space="preserve">ing </w:t>
      </w:r>
      <w:r w:rsidRPr="000010EB">
        <w:rPr>
          <w:rFonts w:cs="Arial" w:asciiTheme="minorHAnsi" w:hAnsiTheme="minorHAnsi" w:eastAsiaTheme="minorHAnsi"/>
          <w:szCs w:val="22"/>
        </w:rPr>
        <w:t>that this person has appropriate</w:t>
      </w:r>
      <w:r w:rsidRPr="00F50717">
        <w:rPr>
          <w:rFonts w:cs="Arial" w:asciiTheme="minorHAnsi" w:hAnsiTheme="minorHAnsi" w:eastAsiaTheme="minorHAnsi"/>
          <w:szCs w:val="22"/>
        </w:rPr>
        <w:t xml:space="preserve"> training;</w:t>
      </w:r>
      <w:bookmarkEnd w:id="203"/>
    </w:p>
    <w:p w:rsidRPr="0061293F" w:rsidR="00743E58" w:rsidP="00D43737" w:rsidRDefault="00743E58" w14:paraId="671411D2" w14:textId="6724A270">
      <w:pPr>
        <w:pStyle w:val="ListParagraph"/>
        <w:numPr>
          <w:ilvl w:val="0"/>
          <w:numId w:val="12"/>
        </w:numPr>
        <w:autoSpaceDE w:val="0"/>
        <w:autoSpaceDN w:val="0"/>
        <w:adjustRightInd w:val="0"/>
        <w:rPr>
          <w:rFonts w:cs="Arial" w:asciiTheme="minorHAnsi" w:hAnsiTheme="minorHAnsi" w:eastAsiaTheme="minorHAnsi"/>
          <w:color w:val="000000"/>
          <w:szCs w:val="22"/>
        </w:rPr>
      </w:pPr>
      <w:bookmarkStart w:name="_Hlk525118069" w:id="208"/>
      <w:r w:rsidRPr="00F50717">
        <w:rPr>
          <w:rFonts w:cs="Arial" w:asciiTheme="minorHAnsi" w:hAnsiTheme="minorHAnsi" w:eastAsiaTheme="minorHAnsi"/>
          <w:szCs w:val="22"/>
        </w:rPr>
        <w:t xml:space="preserve">ensures that staff have the </w:t>
      </w:r>
      <w:bookmarkStart w:name="_Hlk528930662" w:id="209"/>
      <w:r w:rsidRPr="00F50717">
        <w:rPr>
          <w:rFonts w:cs="Arial" w:asciiTheme="minorHAnsi" w:hAnsiTheme="minorHAnsi" w:eastAsiaTheme="minorHAnsi"/>
          <w:szCs w:val="22"/>
        </w:rPr>
        <w:t xml:space="preserve">skills, knowledge and understanding necessary to keep </w:t>
      </w:r>
      <w:bookmarkStart w:name="_Hlk18927332" w:id="210"/>
      <w:r w:rsidRPr="00F50717" w:rsidR="006804AC">
        <w:rPr>
          <w:rFonts w:asciiTheme="minorHAnsi" w:hAnsiTheme="minorHAnsi" w:eastAsiaTheme="minorHAnsi"/>
          <w:szCs w:val="22"/>
        </w:rPr>
        <w:t>cared for</w:t>
      </w:r>
      <w:r w:rsidRPr="00F50717" w:rsidR="004E01FA">
        <w:rPr>
          <w:rFonts w:cs="Arial" w:asciiTheme="minorHAnsi" w:hAnsiTheme="minorHAnsi" w:eastAsiaTheme="minorHAnsi"/>
          <w:szCs w:val="22"/>
        </w:rPr>
        <w:t xml:space="preserve"> or previously </w:t>
      </w:r>
      <w:r w:rsidRPr="00F50717" w:rsidR="006804AC">
        <w:rPr>
          <w:rFonts w:asciiTheme="minorHAnsi" w:hAnsiTheme="minorHAnsi" w:eastAsiaTheme="minorHAnsi"/>
          <w:szCs w:val="22"/>
        </w:rPr>
        <w:t>cared for</w:t>
      </w:r>
      <w:r w:rsidRPr="00F50717" w:rsidR="004E01FA">
        <w:rPr>
          <w:rFonts w:cs="Arial" w:asciiTheme="minorHAnsi" w:hAnsiTheme="minorHAnsi" w:eastAsiaTheme="minorHAnsi"/>
          <w:szCs w:val="22"/>
        </w:rPr>
        <w:t xml:space="preserve"> </w:t>
      </w:r>
      <w:r w:rsidRPr="00F50717">
        <w:rPr>
          <w:rFonts w:cs="Arial" w:asciiTheme="minorHAnsi" w:hAnsiTheme="minorHAnsi" w:eastAsiaTheme="minorHAnsi"/>
          <w:szCs w:val="22"/>
        </w:rPr>
        <w:t>children</w:t>
      </w:r>
      <w:bookmarkEnd w:id="207"/>
      <w:r w:rsidRPr="00F50717">
        <w:rPr>
          <w:rFonts w:cs="Arial" w:asciiTheme="minorHAnsi" w:hAnsiTheme="minorHAnsi" w:eastAsiaTheme="minorHAnsi"/>
          <w:szCs w:val="22"/>
        </w:rPr>
        <w:t xml:space="preserve"> safe and have the information they need in relation to a child’s ‘</w:t>
      </w:r>
      <w:proofErr w:type="gramStart"/>
      <w:r w:rsidRPr="00F50717">
        <w:rPr>
          <w:rFonts w:cs="Arial" w:asciiTheme="minorHAnsi" w:hAnsiTheme="minorHAnsi" w:eastAsiaTheme="minorHAnsi"/>
          <w:szCs w:val="22"/>
        </w:rPr>
        <w:t>looked</w:t>
      </w:r>
      <w:r w:rsidRPr="00F50717" w:rsidR="004E01FA">
        <w:rPr>
          <w:rFonts w:cs="Arial" w:asciiTheme="minorHAnsi" w:hAnsiTheme="minorHAnsi" w:eastAsiaTheme="minorHAnsi"/>
          <w:szCs w:val="22"/>
        </w:rPr>
        <w:t>-</w:t>
      </w:r>
      <w:r w:rsidRPr="00F50717">
        <w:rPr>
          <w:rFonts w:cs="Arial" w:asciiTheme="minorHAnsi" w:hAnsiTheme="minorHAnsi" w:eastAsiaTheme="minorHAnsi"/>
          <w:szCs w:val="22"/>
        </w:rPr>
        <w:t>after</w:t>
      </w:r>
      <w:proofErr w:type="gramEnd"/>
      <w:r w:rsidRPr="00F50717">
        <w:rPr>
          <w:rFonts w:cs="Arial" w:asciiTheme="minorHAnsi" w:hAnsiTheme="minorHAnsi" w:eastAsiaTheme="minorHAnsi"/>
          <w:szCs w:val="22"/>
        </w:rPr>
        <w:t xml:space="preserve">’ legal status </w:t>
      </w:r>
      <w:bookmarkEnd w:id="210"/>
      <w:r w:rsidRPr="00F50717">
        <w:rPr>
          <w:rFonts w:cs="Arial" w:asciiTheme="minorHAnsi" w:hAnsiTheme="minorHAnsi" w:eastAsiaTheme="minorHAnsi"/>
          <w:szCs w:val="22"/>
        </w:rPr>
        <w:t xml:space="preserve">(whether they are </w:t>
      </w:r>
      <w:r w:rsidRPr="00F50717" w:rsidR="006804AC">
        <w:rPr>
          <w:rFonts w:asciiTheme="minorHAnsi" w:hAnsiTheme="minorHAnsi" w:eastAsiaTheme="minorHAnsi"/>
          <w:szCs w:val="22"/>
        </w:rPr>
        <w:t>cared for</w:t>
      </w:r>
      <w:r w:rsidRPr="00F50717">
        <w:rPr>
          <w:rFonts w:cs="Arial" w:asciiTheme="minorHAnsi" w:hAnsiTheme="minorHAnsi" w:eastAsiaTheme="minorHAnsi"/>
          <w:szCs w:val="22"/>
        </w:rPr>
        <w:t xml:space="preserve"> under voluntary arrangements with</w:t>
      </w:r>
      <w:r w:rsidRPr="00275674">
        <w:rPr>
          <w:rFonts w:cs="Arial" w:asciiTheme="minorHAnsi" w:hAnsiTheme="minorHAnsi" w:eastAsiaTheme="minorHAnsi"/>
          <w:szCs w:val="22"/>
        </w:rPr>
        <w:t xml:space="preserve"> consent of parents or on an </w:t>
      </w:r>
      <w:r w:rsidRPr="00275674">
        <w:rPr>
          <w:rFonts w:cs="Arial" w:asciiTheme="minorHAnsi" w:hAnsiTheme="minorHAnsi" w:eastAsiaTheme="minorHAnsi"/>
          <w:szCs w:val="22"/>
        </w:rPr>
        <w:t xml:space="preserve">interim or full care order) and contact arrangements with birth </w:t>
      </w:r>
      <w:r w:rsidRPr="0061293F">
        <w:rPr>
          <w:rFonts w:cs="Arial" w:asciiTheme="minorHAnsi" w:hAnsiTheme="minorHAnsi" w:eastAsiaTheme="minorHAnsi"/>
          <w:color w:val="000000"/>
          <w:szCs w:val="22"/>
        </w:rPr>
        <w:t>parents or those with parental responsibility;</w:t>
      </w:r>
      <w:bookmarkEnd w:id="204"/>
      <w:bookmarkEnd w:id="206"/>
      <w:bookmarkEnd w:id="208"/>
      <w:bookmarkEnd w:id="209"/>
    </w:p>
    <w:p w:rsidRPr="0061293F" w:rsidR="00743E58" w:rsidP="00D43737" w:rsidRDefault="00743E58" w14:paraId="07FCA4D2" w14:textId="77777777">
      <w:pPr>
        <w:pStyle w:val="Style"/>
        <w:numPr>
          <w:ilvl w:val="0"/>
          <w:numId w:val="12"/>
        </w:numPr>
        <w:rPr>
          <w:rFonts w:asciiTheme="minorHAnsi" w:hAnsiTheme="minorHAnsi" w:cstheme="minorHAnsi"/>
          <w:sz w:val="22"/>
          <w:szCs w:val="22"/>
        </w:rPr>
      </w:pPr>
      <w:r w:rsidRPr="0061293F">
        <w:rPr>
          <w:rFonts w:asciiTheme="minorHAnsi" w:hAnsiTheme="minorHAnsi" w:cstheme="minorHAnsi"/>
          <w:sz w:val="22"/>
          <w:szCs w:val="22"/>
        </w:rPr>
        <w:t xml:space="preserve">operates a </w:t>
      </w:r>
      <w:r w:rsidRPr="0061293F" w:rsidR="00703FB6">
        <w:rPr>
          <w:rFonts w:asciiTheme="minorHAnsi" w:hAnsiTheme="minorHAnsi" w:cstheme="minorHAnsi"/>
          <w:sz w:val="22"/>
          <w:szCs w:val="22"/>
        </w:rPr>
        <w:t>W</w:t>
      </w:r>
      <w:r w:rsidRPr="0061293F">
        <w:rPr>
          <w:rFonts w:asciiTheme="minorHAnsi" w:hAnsiTheme="minorHAnsi" w:cstheme="minorHAnsi"/>
          <w:sz w:val="22"/>
          <w:szCs w:val="22"/>
        </w:rPr>
        <w:t xml:space="preserve">histleblowing procedure and will remedy any deficiencies or weaknesses </w:t>
      </w:r>
      <w:r w:rsidRPr="0061293F" w:rsidR="00F35C57">
        <w:rPr>
          <w:rFonts w:asciiTheme="minorHAnsi" w:hAnsiTheme="minorHAnsi" w:cstheme="minorHAnsi"/>
          <w:sz w:val="22"/>
          <w:szCs w:val="22"/>
        </w:rPr>
        <w:t>in relation to</w:t>
      </w:r>
      <w:r w:rsidRPr="0061293F">
        <w:rPr>
          <w:rFonts w:asciiTheme="minorHAnsi" w:hAnsiTheme="minorHAnsi" w:cstheme="minorHAnsi"/>
          <w:sz w:val="22"/>
          <w:szCs w:val="22"/>
        </w:rPr>
        <w:t xml:space="preserve"> child protection arrangements that is brought to its attention without delay;</w:t>
      </w:r>
    </w:p>
    <w:p w:rsidRPr="00493F98" w:rsidR="00743E58" w:rsidP="00D43737" w:rsidRDefault="00743E58" w14:paraId="024BC59D" w14:textId="154B9CD6">
      <w:pPr>
        <w:pStyle w:val="ListParagraph"/>
        <w:numPr>
          <w:ilvl w:val="0"/>
          <w:numId w:val="12"/>
        </w:numPr>
        <w:autoSpaceDE w:val="0"/>
        <w:autoSpaceDN w:val="0"/>
        <w:adjustRightInd w:val="0"/>
        <w:rPr>
          <w:rFonts w:cs="Arial" w:asciiTheme="minorHAnsi" w:hAnsiTheme="minorHAnsi" w:eastAsiaTheme="minorHAnsi"/>
          <w:color w:val="000000"/>
          <w:szCs w:val="22"/>
        </w:rPr>
      </w:pPr>
      <w:bookmarkStart w:name="_Hlk206683580" w:id="211"/>
      <w:r w:rsidRPr="00120082">
        <w:rPr>
          <w:rFonts w:cs="Arial" w:asciiTheme="minorHAnsi" w:hAnsiTheme="minorHAnsi" w:eastAsiaTheme="minorHAnsi"/>
          <w:color w:val="000000"/>
          <w:szCs w:val="22"/>
        </w:rPr>
        <w:t>ha</w:t>
      </w:r>
      <w:r w:rsidR="00120082">
        <w:rPr>
          <w:rFonts w:cs="Arial" w:asciiTheme="minorHAnsi" w:hAnsiTheme="minorHAnsi" w:eastAsiaTheme="minorHAnsi"/>
          <w:color w:val="000000"/>
          <w:szCs w:val="22"/>
        </w:rPr>
        <w:t>s</w:t>
      </w:r>
      <w:r w:rsidRPr="0061293F">
        <w:rPr>
          <w:rFonts w:cs="Arial" w:asciiTheme="minorHAnsi" w:hAnsiTheme="minorHAnsi" w:eastAsiaTheme="minorHAnsi"/>
          <w:color w:val="000000"/>
          <w:szCs w:val="22"/>
        </w:rPr>
        <w:t xml:space="preserve"> appropriate safeguarding </w:t>
      </w:r>
      <w:r w:rsidRPr="006804AC">
        <w:rPr>
          <w:rFonts w:cs="Arial" w:asciiTheme="minorHAnsi" w:hAnsiTheme="minorHAnsi" w:eastAsiaTheme="minorHAnsi"/>
          <w:color w:val="000000"/>
          <w:szCs w:val="22"/>
        </w:rPr>
        <w:t xml:space="preserve">responses to children </w:t>
      </w:r>
      <w:r w:rsidRPr="00493F98">
        <w:rPr>
          <w:rFonts w:cs="Arial" w:asciiTheme="minorHAnsi" w:hAnsiTheme="minorHAnsi" w:eastAsiaTheme="minorHAnsi"/>
          <w:color w:val="000000"/>
          <w:szCs w:val="22"/>
        </w:rPr>
        <w:t xml:space="preserve">who </w:t>
      </w:r>
      <w:r w:rsidRPr="00493F98" w:rsidR="00A759AC">
        <w:rPr>
          <w:rFonts w:cs="Arial" w:asciiTheme="minorHAnsi" w:hAnsiTheme="minorHAnsi" w:eastAsiaTheme="minorHAnsi"/>
          <w:color w:val="000000"/>
          <w:szCs w:val="22"/>
        </w:rPr>
        <w:t>are absent from school</w:t>
      </w:r>
      <w:r w:rsidRPr="00493F98">
        <w:rPr>
          <w:rFonts w:cs="Arial" w:asciiTheme="minorHAnsi" w:hAnsiTheme="minorHAnsi" w:eastAsiaTheme="minorHAnsi"/>
          <w:color w:val="000000"/>
          <w:szCs w:val="22"/>
        </w:rPr>
        <w:t>, particularly on repeat occasions</w:t>
      </w:r>
      <w:r w:rsidRPr="00493F98" w:rsidR="00A759AC">
        <w:rPr>
          <w:rFonts w:cs="Arial" w:asciiTheme="minorHAnsi" w:hAnsiTheme="minorHAnsi" w:eastAsiaTheme="minorHAnsi"/>
          <w:color w:val="000000"/>
          <w:szCs w:val="22"/>
        </w:rPr>
        <w:t xml:space="preserve"> and/or for prolonged periods</w:t>
      </w:r>
      <w:r w:rsidRPr="00493F98" w:rsidR="00196618">
        <w:rPr>
          <w:rFonts w:cs="Arial" w:asciiTheme="minorHAnsi" w:hAnsiTheme="minorHAnsi" w:eastAsiaTheme="minorHAnsi"/>
          <w:color w:val="000000"/>
          <w:szCs w:val="22"/>
        </w:rPr>
        <w:t xml:space="preserve">.  </w:t>
      </w:r>
      <w:bookmarkStart w:name="_Hlk213853217" w:id="212"/>
      <w:r w:rsidRPr="00493F98" w:rsidR="00196618">
        <w:rPr>
          <w:rFonts w:cs="Arial" w:asciiTheme="minorHAnsi" w:hAnsiTheme="minorHAnsi" w:eastAsiaTheme="minorHAnsi"/>
          <w:color w:val="000000"/>
          <w:szCs w:val="22"/>
        </w:rPr>
        <w:t>S</w:t>
      </w:r>
      <w:r w:rsidRPr="00493F98" w:rsidR="00B65688">
        <w:rPr>
          <w:rFonts w:cs="Arial" w:asciiTheme="minorHAnsi" w:hAnsiTheme="minorHAnsi" w:eastAsiaTheme="minorHAnsi"/>
          <w:color w:val="000000"/>
          <w:szCs w:val="22"/>
        </w:rPr>
        <w:t>uch</w:t>
      </w:r>
      <w:r w:rsidRPr="00493F98" w:rsidR="00B65688">
        <w:rPr>
          <w:rFonts w:cs="Arial" w:asciiTheme="minorHAnsi" w:hAnsiTheme="minorHAnsi" w:eastAsiaTheme="minorHAnsi"/>
          <w:color w:val="000000"/>
          <w:szCs w:val="22"/>
        </w:rPr>
        <w:t xml:space="preserve"> responses will </w:t>
      </w:r>
      <w:r w:rsidRPr="00493F98">
        <w:rPr>
          <w:rFonts w:cs="Arial" w:asciiTheme="minorHAnsi" w:hAnsiTheme="minorHAnsi" w:eastAsiaTheme="minorHAnsi"/>
          <w:color w:val="000000"/>
          <w:szCs w:val="22"/>
        </w:rPr>
        <w:t xml:space="preserve">help identify any </w:t>
      </w:r>
      <w:r w:rsidRPr="00493F98" w:rsidR="00B65688">
        <w:rPr>
          <w:rFonts w:cs="Arial" w:asciiTheme="minorHAnsi" w:hAnsiTheme="minorHAnsi" w:eastAsiaTheme="minorHAnsi"/>
          <w:color w:val="000000"/>
          <w:szCs w:val="22"/>
        </w:rPr>
        <w:t xml:space="preserve">patterns or trends in a child’s absences, the </w:t>
      </w:r>
      <w:r w:rsidRPr="00493F98">
        <w:rPr>
          <w:rFonts w:cs="Arial" w:asciiTheme="minorHAnsi" w:hAnsiTheme="minorHAnsi" w:eastAsiaTheme="minorHAnsi"/>
          <w:color w:val="000000"/>
          <w:szCs w:val="22"/>
        </w:rPr>
        <w:t xml:space="preserve">risk of abuse and neglect including sexual abuse or exploitation and help prevent the </w:t>
      </w:r>
      <w:r w:rsidRPr="00493F98">
        <w:rPr>
          <w:rFonts w:cs="Arial" w:asciiTheme="minorHAnsi" w:hAnsiTheme="minorHAnsi" w:eastAsiaTheme="minorHAnsi"/>
          <w:color w:val="000000"/>
          <w:szCs w:val="22"/>
        </w:rPr>
        <w:t>risk</w:t>
      </w:r>
      <w:r w:rsidRPr="00493F98">
        <w:rPr>
          <w:rFonts w:cs="Arial" w:asciiTheme="minorHAnsi" w:hAnsiTheme="minorHAnsi" w:eastAsiaTheme="minorHAnsi"/>
          <w:color w:val="000000"/>
          <w:szCs w:val="22"/>
        </w:rPr>
        <w:t xml:space="preserve"> of the</w:t>
      </w:r>
      <w:r w:rsidRPr="00493F98" w:rsidR="009E30BE">
        <w:rPr>
          <w:rFonts w:cs="Arial" w:asciiTheme="minorHAnsi" w:hAnsiTheme="minorHAnsi" w:eastAsiaTheme="minorHAnsi"/>
          <w:color w:val="000000"/>
          <w:szCs w:val="22"/>
        </w:rPr>
        <w:t xml:space="preserve">m being absent </w:t>
      </w:r>
      <w:r w:rsidRPr="00493F98">
        <w:rPr>
          <w:rFonts w:cs="Arial" w:asciiTheme="minorHAnsi" w:hAnsiTheme="minorHAnsi" w:eastAsiaTheme="minorHAnsi"/>
          <w:color w:val="000000"/>
          <w:szCs w:val="22"/>
        </w:rPr>
        <w:t>in the future;</w:t>
      </w:r>
      <w:bookmarkEnd w:id="212"/>
    </w:p>
    <w:p w:rsidRPr="00493F98" w:rsidR="00743E58" w:rsidP="00D43737" w:rsidRDefault="00743E58" w14:paraId="1092153E" w14:textId="77777777">
      <w:pPr>
        <w:pStyle w:val="ListParagraph"/>
        <w:numPr>
          <w:ilvl w:val="0"/>
          <w:numId w:val="12"/>
        </w:numPr>
        <w:autoSpaceDE w:val="0"/>
        <w:autoSpaceDN w:val="0"/>
        <w:adjustRightInd w:val="0"/>
        <w:rPr>
          <w:rFonts w:cs="Arial" w:asciiTheme="minorHAnsi" w:hAnsiTheme="minorHAnsi" w:eastAsiaTheme="minorHAnsi"/>
          <w:color w:val="000000"/>
          <w:szCs w:val="22"/>
        </w:rPr>
      </w:pPr>
      <w:r w:rsidRPr="00493F98">
        <w:rPr>
          <w:rFonts w:cs="Arial" w:asciiTheme="minorHAnsi" w:hAnsiTheme="minorHAnsi" w:eastAsiaTheme="minorHAnsi"/>
          <w:color w:val="000000"/>
          <w:szCs w:val="22"/>
        </w:rPr>
        <w:t>ensures staff members are aware that they must not promise confidentiality to a child and must always act in the best interests of the child;</w:t>
      </w:r>
    </w:p>
    <w:p w:rsidRPr="00493F98" w:rsidR="00743E58" w:rsidP="00D43737" w:rsidRDefault="00743E58" w14:paraId="4F45A13F" w14:textId="14839E4C">
      <w:pPr>
        <w:pStyle w:val="Style"/>
        <w:numPr>
          <w:ilvl w:val="0"/>
          <w:numId w:val="12"/>
        </w:numPr>
        <w:rPr>
          <w:rFonts w:asciiTheme="minorHAnsi" w:hAnsiTheme="minorHAnsi" w:cstheme="minorHAnsi"/>
          <w:sz w:val="22"/>
          <w:szCs w:val="22"/>
        </w:rPr>
      </w:pPr>
      <w:r w:rsidRPr="00493F98">
        <w:rPr>
          <w:rFonts w:asciiTheme="minorHAnsi" w:hAnsiTheme="minorHAnsi" w:cstheme="minorHAnsi"/>
          <w:sz w:val="22"/>
          <w:szCs w:val="22"/>
        </w:rPr>
        <w:t>ha</w:t>
      </w:r>
      <w:r w:rsidRPr="00493F98" w:rsidR="00120082">
        <w:rPr>
          <w:rFonts w:asciiTheme="minorHAnsi" w:hAnsiTheme="minorHAnsi" w:cstheme="minorHAnsi"/>
          <w:sz w:val="22"/>
          <w:szCs w:val="22"/>
        </w:rPr>
        <w:t>s</w:t>
      </w:r>
      <w:r w:rsidRPr="00493F98">
        <w:rPr>
          <w:rFonts w:asciiTheme="minorHAnsi" w:hAnsiTheme="minorHAnsi" w:cstheme="minorHAnsi"/>
          <w:sz w:val="22"/>
          <w:szCs w:val="22"/>
        </w:rPr>
        <w:t xml:space="preserve"> a</w:t>
      </w:r>
      <w:r w:rsidRPr="00493F98" w:rsidR="00746FD6">
        <w:rPr>
          <w:rFonts w:asciiTheme="minorHAnsi" w:hAnsiTheme="minorHAnsi" w:cstheme="minorHAnsi"/>
          <w:sz w:val="22"/>
          <w:szCs w:val="22"/>
        </w:rPr>
        <w:t xml:space="preserve"> termly or </w:t>
      </w:r>
      <w:r w:rsidRPr="00493F98">
        <w:rPr>
          <w:rFonts w:asciiTheme="minorHAnsi" w:hAnsiTheme="minorHAnsi" w:cstheme="minorHAnsi"/>
          <w:sz w:val="22"/>
          <w:szCs w:val="22"/>
        </w:rPr>
        <w:t xml:space="preserve">annual child protection item on the Governing Body agenda; </w:t>
      </w:r>
    </w:p>
    <w:p w:rsidRPr="0061293F" w:rsidR="00743E58" w:rsidP="00D43737" w:rsidRDefault="00743E58" w14:paraId="3D47D0CB" w14:textId="77777777">
      <w:pPr>
        <w:pStyle w:val="Style"/>
        <w:numPr>
          <w:ilvl w:val="0"/>
          <w:numId w:val="12"/>
        </w:numPr>
        <w:rPr>
          <w:rFonts w:ascii="Calibri" w:hAnsi="Calibri" w:cs="Calibri"/>
          <w:sz w:val="22"/>
          <w:szCs w:val="22"/>
        </w:rPr>
      </w:pPr>
      <w:r w:rsidRPr="0061293F">
        <w:rPr>
          <w:rFonts w:ascii="Calibri" w:hAnsi="Calibri" w:cs="Calibri"/>
          <w:sz w:val="22"/>
          <w:szCs w:val="22"/>
        </w:rPr>
        <w:t>undertakes a full audit of the Safeguarding systems and procedures in place on an annual basis.</w:t>
      </w:r>
      <w:bookmarkEnd w:id="177"/>
      <w:bookmarkEnd w:id="205"/>
      <w:bookmarkEnd w:id="211"/>
    </w:p>
    <w:p w:rsidRPr="0061293F" w:rsidR="00743E58" w:rsidP="00616AFB" w:rsidRDefault="00743E58" w14:paraId="0721CC99" w14:textId="2199EB88">
      <w:pPr>
        <w:pStyle w:val="Heading3"/>
      </w:pPr>
      <w:bookmarkStart w:name="_Toc318135332" w:id="213"/>
      <w:bookmarkStart w:name="_Toc384371781" w:id="214"/>
      <w:bookmarkStart w:name="_Toc426124620" w:id="215"/>
      <w:bookmarkStart w:name="_Toc426444124" w:id="216"/>
      <w:bookmarkStart w:name="_Toc440032787" w:id="217"/>
      <w:bookmarkStart w:name="_Toc443666323" w:id="218"/>
      <w:bookmarkStart w:name="_Toc443666575" w:id="219"/>
      <w:bookmarkStart w:name="_bookmark12" w:id="220"/>
      <w:bookmarkStart w:name="_Toc143253741" w:id="221"/>
      <w:bookmarkStart w:name="_Toc179208828" w:id="222"/>
      <w:bookmarkStart w:name="_Toc206659932" w:id="223"/>
      <w:bookmarkStart w:name="_Toc239097397" w:id="224"/>
      <w:bookmarkEnd w:id="220"/>
      <w:r w:rsidRPr="0061293F">
        <w:t xml:space="preserve">The </w:t>
      </w:r>
      <w:r w:rsidRPr="0061293F" w:rsidR="00FB1787">
        <w:t>r</w:t>
      </w:r>
      <w:r w:rsidRPr="0061293F">
        <w:t>ole of the Head teacher</w:t>
      </w:r>
      <w:bookmarkEnd w:id="213"/>
      <w:bookmarkEnd w:id="214"/>
      <w:bookmarkEnd w:id="215"/>
      <w:bookmarkEnd w:id="216"/>
      <w:bookmarkEnd w:id="217"/>
      <w:bookmarkEnd w:id="218"/>
      <w:bookmarkEnd w:id="219"/>
      <w:bookmarkEnd w:id="221"/>
      <w:bookmarkEnd w:id="222"/>
      <w:bookmarkEnd w:id="223"/>
      <w:bookmarkEnd w:id="224"/>
    </w:p>
    <w:p w:rsidRPr="0061293F" w:rsidR="00743E58" w:rsidP="00743E58" w:rsidRDefault="00743E58" w14:paraId="36B2BCAF" w14:textId="77777777">
      <w:pPr>
        <w:spacing w:after="120"/>
        <w:ind w:left="567"/>
        <w:rPr>
          <w:rFonts w:asciiTheme="minorHAnsi" w:hAnsiTheme="minorHAnsi" w:cstheme="minorHAnsi"/>
          <w:szCs w:val="22"/>
        </w:rPr>
      </w:pPr>
      <w:bookmarkStart w:name="_Hlk211352484" w:id="225"/>
      <w:r w:rsidRPr="0061293F">
        <w:rPr>
          <w:rFonts w:asciiTheme="minorHAnsi" w:hAnsiTheme="minorHAnsi" w:cstheme="minorHAnsi"/>
          <w:szCs w:val="22"/>
        </w:rPr>
        <w:t>It is the responsibility of the Head teacher to:</w:t>
      </w:r>
    </w:p>
    <w:p w:rsidRPr="0061293F" w:rsidR="00743E58" w:rsidP="00D43737" w:rsidRDefault="00743E58" w14:paraId="01FD5AC6" w14:textId="10174C63">
      <w:pPr>
        <w:pStyle w:val="Style"/>
        <w:numPr>
          <w:ilvl w:val="0"/>
          <w:numId w:val="11"/>
        </w:numPr>
        <w:tabs>
          <w:tab w:val="left" w:pos="993"/>
        </w:tabs>
        <w:rPr>
          <w:rFonts w:asciiTheme="minorHAnsi" w:hAnsiTheme="minorHAnsi" w:cstheme="minorHAnsi"/>
          <w:sz w:val="22"/>
          <w:szCs w:val="22"/>
        </w:rPr>
      </w:pPr>
      <w:r w:rsidRPr="0061293F">
        <w:rPr>
          <w:rFonts w:asciiTheme="minorHAnsi" w:hAnsiTheme="minorHAnsi" w:cstheme="minorHAnsi"/>
          <w:sz w:val="22"/>
          <w:szCs w:val="22"/>
        </w:rPr>
        <w:t xml:space="preserve">ensure that the Policies and procedures </w:t>
      </w:r>
      <w:r w:rsidRPr="000010EB">
        <w:rPr>
          <w:rFonts w:asciiTheme="minorHAnsi" w:hAnsiTheme="minorHAnsi" w:cstheme="minorHAnsi"/>
          <w:sz w:val="22"/>
          <w:szCs w:val="22"/>
        </w:rPr>
        <w:t xml:space="preserve">adopted by the </w:t>
      </w:r>
      <w:r w:rsidRPr="000010EB">
        <w:rPr>
          <w:rFonts w:asciiTheme="minorHAnsi" w:hAnsiTheme="minorHAnsi"/>
          <w:sz w:val="22"/>
        </w:rPr>
        <w:t xml:space="preserve">Governing Body </w:t>
      </w:r>
      <w:r w:rsidRPr="000010EB">
        <w:rPr>
          <w:rFonts w:asciiTheme="minorHAnsi" w:hAnsiTheme="minorHAnsi" w:cstheme="minorHAnsi"/>
          <w:sz w:val="22"/>
          <w:szCs w:val="22"/>
        </w:rPr>
        <w:t xml:space="preserve">are fully implemented </w:t>
      </w:r>
      <w:r w:rsidRPr="0061293F">
        <w:rPr>
          <w:rFonts w:asciiTheme="minorHAnsi" w:hAnsiTheme="minorHAnsi" w:cstheme="minorHAnsi"/>
          <w:sz w:val="22"/>
          <w:szCs w:val="22"/>
        </w:rPr>
        <w:t xml:space="preserve">and followed by all staff and, where appropriate, by other adults; </w:t>
      </w:r>
    </w:p>
    <w:p w:rsidRPr="0061293F" w:rsidR="00743E58" w:rsidP="00D43737" w:rsidRDefault="00743E58" w14:paraId="6F8FFF32" w14:textId="39B592D7">
      <w:pPr>
        <w:pStyle w:val="Style"/>
        <w:numPr>
          <w:ilvl w:val="0"/>
          <w:numId w:val="11"/>
        </w:numPr>
        <w:tabs>
          <w:tab w:val="left" w:pos="993"/>
        </w:tabs>
        <w:rPr>
          <w:rFonts w:asciiTheme="minorHAnsi" w:hAnsiTheme="minorHAnsi" w:cstheme="minorHAnsi"/>
          <w:sz w:val="22"/>
          <w:szCs w:val="22"/>
        </w:rPr>
      </w:pPr>
      <w:r w:rsidRPr="0061293F">
        <w:rPr>
          <w:rFonts w:asciiTheme="minorHAnsi" w:hAnsiTheme="minorHAnsi" w:cstheme="minorHAnsi"/>
          <w:sz w:val="22"/>
          <w:szCs w:val="22"/>
        </w:rPr>
        <w:t xml:space="preserve">ensure that all staff receive an appropriate induction to the work (paid or unpaid) they are to undertake in the school and that </w:t>
      </w:r>
      <w:r w:rsidR="002F06AC">
        <w:rPr>
          <w:rFonts w:asciiTheme="minorHAnsi" w:hAnsiTheme="minorHAnsi" w:cstheme="minorHAnsi"/>
          <w:sz w:val="22"/>
          <w:szCs w:val="22"/>
        </w:rPr>
        <w:t>this</w:t>
      </w:r>
      <w:r w:rsidRPr="0061293F">
        <w:rPr>
          <w:rFonts w:asciiTheme="minorHAnsi" w:hAnsiTheme="minorHAnsi" w:cstheme="minorHAnsi"/>
          <w:sz w:val="22"/>
          <w:szCs w:val="22"/>
        </w:rPr>
        <w:t xml:space="preserve"> includes a section on the procedures to follow if they are worried about a child or the management of child protection generally in the setting;</w:t>
      </w:r>
    </w:p>
    <w:p w:rsidRPr="00F50717" w:rsidR="00BC2F3B" w:rsidP="01872BF8" w:rsidRDefault="00743E58" w14:paraId="0244B637" w14:textId="27417C8F">
      <w:pPr>
        <w:pStyle w:val="Style"/>
        <w:numPr>
          <w:ilvl w:val="0"/>
          <w:numId w:val="11"/>
        </w:numPr>
        <w:tabs>
          <w:tab w:val="left" w:pos="993"/>
        </w:tabs>
        <w:rPr>
          <w:rFonts w:ascii="Calibri" w:hAnsi="Calibri" w:cs="Calibri" w:asciiTheme="minorAscii" w:hAnsiTheme="minorAscii" w:cstheme="minorAscii"/>
          <w:sz w:val="22"/>
          <w:szCs w:val="22"/>
        </w:rPr>
      </w:pPr>
      <w:r w:rsidRPr="01872BF8" w:rsidR="00743E58">
        <w:rPr>
          <w:rFonts w:ascii="Calibri" w:hAnsi="Calibri" w:cs="Calibri" w:asciiTheme="minorAscii" w:hAnsiTheme="minorAscii" w:cstheme="minorAscii"/>
          <w:sz w:val="22"/>
          <w:szCs w:val="22"/>
        </w:rPr>
        <w:t xml:space="preserve">ensure all staff and, where appropriate, volunteers attend or are given access to training in child protection procedures and </w:t>
      </w:r>
      <w:r w:rsidRPr="01872BF8" w:rsidR="00743E58">
        <w:rPr>
          <w:rFonts w:ascii="Calibri" w:hAnsi="Calibri" w:cs="Calibri" w:asciiTheme="minorAscii" w:hAnsiTheme="minorAscii" w:cstheme="minorAscii"/>
          <w:sz w:val="22"/>
          <w:szCs w:val="22"/>
        </w:rPr>
        <w:t xml:space="preserve">strategies to enable them to identify children who may be at risk from all forms of </w:t>
      </w:r>
      <w:bookmarkStart w:name="_Hlk177662028" w:id="226"/>
      <w:r w:rsidRPr="01872BF8" w:rsidR="00743E58">
        <w:rPr>
          <w:rFonts w:ascii="Calibri" w:hAnsi="Calibri" w:cs="Calibri" w:asciiTheme="minorAscii" w:hAnsiTheme="minorAscii" w:cstheme="minorAscii"/>
          <w:sz w:val="22"/>
          <w:szCs w:val="22"/>
        </w:rPr>
        <w:t>abuse</w:t>
      </w:r>
      <w:r w:rsidRPr="01872BF8" w:rsidR="009679E5">
        <w:rPr>
          <w:rFonts w:ascii="Calibri" w:hAnsi="Calibri" w:cs="Calibri" w:asciiTheme="minorAscii" w:hAnsiTheme="minorAscii" w:cstheme="minorAscii"/>
          <w:sz w:val="22"/>
          <w:szCs w:val="22"/>
        </w:rPr>
        <w:t xml:space="preserve">, </w:t>
      </w:r>
      <w:bookmarkStart w:name="_Hlk177544856" w:id="227"/>
      <w:r w:rsidRPr="01872BF8" w:rsidR="009679E5">
        <w:rPr>
          <w:rFonts w:ascii="Calibri" w:hAnsi="Calibri" w:cs="Calibri" w:asciiTheme="minorAscii" w:hAnsiTheme="minorAscii" w:cstheme="minorAscii"/>
          <w:sz w:val="22"/>
          <w:szCs w:val="22"/>
        </w:rPr>
        <w:t>exploita</w:t>
      </w:r>
      <w:r w:rsidRPr="01872BF8" w:rsidR="009679E5">
        <w:rPr>
          <w:rFonts w:ascii="Calibri" w:hAnsi="Calibri" w:cs="Calibri" w:asciiTheme="minorAscii" w:hAnsiTheme="minorAscii" w:cstheme="minorAscii"/>
          <w:sz w:val="22"/>
          <w:szCs w:val="22"/>
        </w:rPr>
        <w:t>tion</w:t>
      </w:r>
      <w:r w:rsidRPr="01872BF8" w:rsidR="007355C7">
        <w:rPr>
          <w:rFonts w:ascii="Calibri" w:hAnsi="Calibri" w:cs="Calibri" w:asciiTheme="minorAscii" w:hAnsiTheme="minorAscii" w:cstheme="minorAscii"/>
          <w:sz w:val="22"/>
          <w:szCs w:val="22"/>
        </w:rPr>
        <w:t xml:space="preserve">, </w:t>
      </w:r>
      <w:r w:rsidRPr="01872BF8" w:rsidR="007355C7">
        <w:rPr>
          <w:rFonts w:ascii="Calibri" w:hAnsi="Calibri" w:cs="Calibri" w:asciiTheme="minorAscii" w:hAnsiTheme="minorAscii" w:cstheme="minorAscii"/>
          <w:sz w:val="22"/>
          <w:szCs w:val="22"/>
        </w:rPr>
        <w:t>neglect</w:t>
      </w:r>
      <w:r w:rsidRPr="01872BF8" w:rsidR="00743E58">
        <w:rPr>
          <w:rFonts w:ascii="Calibri" w:hAnsi="Calibri" w:cs="Calibri" w:asciiTheme="minorAscii" w:hAnsiTheme="minorAscii" w:cstheme="minorAscii"/>
          <w:sz w:val="22"/>
          <w:szCs w:val="22"/>
        </w:rPr>
        <w:t xml:space="preserve"> or harm</w:t>
      </w:r>
      <w:bookmarkEnd w:id="227"/>
      <w:r w:rsidRPr="01872BF8" w:rsidR="007355C7">
        <w:rPr>
          <w:rFonts w:ascii="Calibri" w:hAnsi="Calibri" w:cs="Calibri" w:asciiTheme="minorAscii" w:hAnsiTheme="minorAscii" w:cstheme="minorAscii"/>
          <w:sz w:val="22"/>
          <w:szCs w:val="22"/>
        </w:rPr>
        <w:t xml:space="preserve"> either inside or outside the school, inside and outside of home and online</w:t>
      </w:r>
      <w:r w:rsidRPr="01872BF8" w:rsidR="00743E58">
        <w:rPr>
          <w:rFonts w:ascii="Calibri" w:hAnsi="Calibri" w:cs="Calibri" w:asciiTheme="minorAscii" w:hAnsiTheme="minorAscii" w:cstheme="minorAscii"/>
          <w:sz w:val="22"/>
          <w:szCs w:val="22"/>
        </w:rPr>
        <w:t>;</w:t>
      </w:r>
      <w:bookmarkEnd w:id="226"/>
      <w:r w:rsidRPr="01872BF8" w:rsidR="00743E58">
        <w:rPr>
          <w:rFonts w:ascii="Calibri" w:hAnsi="Calibri" w:cs="Calibri" w:asciiTheme="minorAscii" w:hAnsiTheme="minorAscii" w:cstheme="minorAscii"/>
          <w:sz w:val="22"/>
          <w:szCs w:val="22"/>
        </w:rPr>
        <w:t xml:space="preserve"> </w:t>
      </w:r>
    </w:p>
    <w:p w:rsidRPr="006804AC" w:rsidR="00743E58" w:rsidP="005D5F8D" w:rsidRDefault="00743E58" w14:paraId="228D931B" w14:textId="16544DF2">
      <w:pPr>
        <w:pStyle w:val="Style"/>
        <w:numPr>
          <w:ilvl w:val="0"/>
          <w:numId w:val="11"/>
        </w:numPr>
        <w:tabs>
          <w:tab w:val="left" w:pos="993"/>
        </w:tabs>
        <w:rPr>
          <w:rFonts w:asciiTheme="minorHAnsi" w:hAnsiTheme="minorHAnsi" w:cstheme="minorHAnsi"/>
          <w:sz w:val="22"/>
          <w:szCs w:val="22"/>
        </w:rPr>
      </w:pPr>
      <w:r w:rsidRPr="000010EB">
        <w:rPr>
          <w:rFonts w:asciiTheme="minorHAnsi" w:hAnsiTheme="minorHAnsi" w:cstheme="minorHAnsi"/>
          <w:sz w:val="22"/>
          <w:szCs w:val="22"/>
        </w:rPr>
        <w:t>ensure sufficient resources</w:t>
      </w:r>
      <w:r w:rsidRPr="000010EB" w:rsidR="00D00AC5">
        <w:rPr>
          <w:rFonts w:asciiTheme="minorHAnsi" w:hAnsiTheme="minorHAnsi" w:cstheme="minorHAnsi"/>
          <w:sz w:val="22"/>
          <w:szCs w:val="22"/>
        </w:rPr>
        <w:t>, authority</w:t>
      </w:r>
      <w:r w:rsidRPr="000010EB">
        <w:rPr>
          <w:rFonts w:asciiTheme="minorHAnsi" w:hAnsiTheme="minorHAnsi" w:cstheme="minorHAnsi"/>
          <w:sz w:val="22"/>
          <w:szCs w:val="22"/>
        </w:rPr>
        <w:t xml:space="preserve"> and time is allocated to enable the </w:t>
      </w:r>
      <w:r w:rsidRPr="000010EB">
        <w:rPr>
          <w:rFonts w:asciiTheme="minorHAnsi" w:hAnsiTheme="minorHAnsi" w:cstheme="minorHAnsi"/>
          <w:sz w:val="22"/>
          <w:szCs w:val="22"/>
        </w:rPr>
        <w:t>D</w:t>
      </w:r>
      <w:r w:rsidRPr="000010EB" w:rsidR="002F06AC">
        <w:rPr>
          <w:rFonts w:asciiTheme="minorHAnsi" w:hAnsiTheme="minorHAnsi" w:cstheme="minorHAnsi"/>
          <w:sz w:val="22"/>
          <w:szCs w:val="22"/>
        </w:rPr>
        <w:t>SL</w:t>
      </w:r>
      <w:r w:rsidRPr="000010EB">
        <w:rPr>
          <w:rFonts w:asciiTheme="minorHAnsi" w:hAnsiTheme="minorHAnsi" w:cstheme="minorHAnsi"/>
          <w:sz w:val="22"/>
          <w:szCs w:val="22"/>
        </w:rPr>
        <w:t xml:space="preserve"> (where this is not one and the same person) and other staff to discharge their responsibilities, including attending training </w:t>
      </w:r>
      <w:r w:rsidRPr="000010EB" w:rsidR="00370650">
        <w:rPr>
          <w:rFonts w:asciiTheme="minorHAnsi" w:hAnsiTheme="minorHAnsi" w:cstheme="minorHAnsi"/>
          <w:sz w:val="22"/>
          <w:szCs w:val="22"/>
        </w:rPr>
        <w:t xml:space="preserve">(including online safety training) </w:t>
      </w:r>
      <w:r w:rsidRPr="000010EB">
        <w:rPr>
          <w:rFonts w:asciiTheme="minorHAnsi" w:hAnsiTheme="minorHAnsi" w:cstheme="minorHAnsi"/>
          <w:sz w:val="22"/>
          <w:szCs w:val="22"/>
        </w:rPr>
        <w:t>at regular intervals, taking part in strategy discussions and other</w:t>
      </w:r>
      <w:r w:rsidRPr="006804AC">
        <w:rPr>
          <w:rFonts w:asciiTheme="minorHAnsi" w:hAnsiTheme="minorHAnsi" w:cstheme="minorHAnsi"/>
          <w:sz w:val="22"/>
          <w:szCs w:val="22"/>
        </w:rPr>
        <w:t xml:space="preserve"> inter-agency meetings, and contributing to the assessment of children;</w:t>
      </w:r>
    </w:p>
    <w:p w:rsidRPr="006804AC" w:rsidR="00305DE4" w:rsidP="00D43737" w:rsidRDefault="00305DE4" w14:paraId="7D72E2E9" w14:textId="3B3F0825">
      <w:pPr>
        <w:pStyle w:val="Style"/>
        <w:numPr>
          <w:ilvl w:val="0"/>
          <w:numId w:val="11"/>
        </w:numPr>
        <w:tabs>
          <w:tab w:val="left" w:pos="993"/>
        </w:tabs>
        <w:rPr>
          <w:rFonts w:asciiTheme="minorHAnsi" w:hAnsiTheme="minorHAnsi" w:cstheme="minorHAnsi"/>
          <w:sz w:val="22"/>
          <w:szCs w:val="22"/>
        </w:rPr>
      </w:pPr>
      <w:r w:rsidRPr="006804AC">
        <w:rPr>
          <w:rFonts w:asciiTheme="minorHAnsi" w:hAnsiTheme="minorHAnsi" w:cstheme="minorHAnsi"/>
          <w:sz w:val="22"/>
          <w:szCs w:val="22"/>
        </w:rPr>
        <w:t xml:space="preserve">ensure that online safety is appropriately monitored and reviewed by undertaking an annual review of the school’s approach to online safety, supported by an annual review of the </w:t>
      </w:r>
      <w:hyperlink w:history="1" r:id="rId38">
        <w:r w:rsidRPr="006804AC">
          <w:rPr>
            <w:rStyle w:val="Hyperlink"/>
            <w:rFonts w:asciiTheme="minorHAnsi" w:hAnsiTheme="minorHAnsi" w:cstheme="minorHAnsi"/>
            <w:sz w:val="22"/>
            <w:szCs w:val="22"/>
          </w:rPr>
          <w:t>risk assessment</w:t>
        </w:r>
      </w:hyperlink>
      <w:r w:rsidRPr="006804AC">
        <w:rPr>
          <w:rFonts w:asciiTheme="minorHAnsi" w:hAnsiTheme="minorHAnsi" w:cstheme="minorHAnsi"/>
          <w:sz w:val="22"/>
          <w:szCs w:val="22"/>
        </w:rPr>
        <w:t xml:space="preserve"> that considers and reflects the risks the children face.  We will use appropriate tools for this purpose such as the self-review tool </w:t>
      </w:r>
      <w:hyperlink w:history="1" r:id="rId39">
        <w:r w:rsidRPr="006804AC" w:rsidR="003A4908">
          <w:rPr>
            <w:rStyle w:val="Hyperlink"/>
            <w:rFonts w:asciiTheme="minorHAnsi" w:hAnsiTheme="minorHAnsi" w:cstheme="minorHAnsi"/>
            <w:sz w:val="22"/>
            <w:szCs w:val="22"/>
          </w:rPr>
          <w:t>360</w:t>
        </w:r>
        <w:r w:rsidRPr="006804AC" w:rsidR="003A4908">
          <w:rPr>
            <w:rStyle w:val="Hyperlink"/>
            <w:rFonts w:asciiTheme="minorHAnsi" w:hAnsiTheme="minorHAnsi" w:cstheme="minorHAnsi"/>
            <w:sz w:val="22"/>
            <w:szCs w:val="22"/>
            <w:vertAlign w:val="superscript"/>
          </w:rPr>
          <w:t>o</w:t>
        </w:r>
        <w:r w:rsidRPr="006804AC" w:rsidR="003A4908">
          <w:rPr>
            <w:rStyle w:val="Hyperlink"/>
            <w:rFonts w:asciiTheme="minorHAnsi" w:hAnsiTheme="minorHAnsi" w:cstheme="minorHAnsi"/>
            <w:sz w:val="22"/>
            <w:szCs w:val="22"/>
          </w:rPr>
          <w:t xml:space="preserve"> safe</w:t>
        </w:r>
      </w:hyperlink>
      <w:r w:rsidRPr="006804AC">
        <w:rPr>
          <w:rFonts w:asciiTheme="minorHAnsi" w:hAnsiTheme="minorHAnsi" w:cstheme="minorHAnsi"/>
          <w:sz w:val="22"/>
          <w:szCs w:val="22"/>
        </w:rPr>
        <w:t xml:space="preserve"> or </w:t>
      </w:r>
      <w:proofErr w:type="spellStart"/>
      <w:r w:rsidRPr="006804AC">
        <w:rPr>
          <w:rFonts w:asciiTheme="minorHAnsi" w:hAnsiTheme="minorHAnsi" w:cstheme="minorHAnsi"/>
          <w:sz w:val="22"/>
          <w:szCs w:val="22"/>
        </w:rPr>
        <w:t>LGfL</w:t>
      </w:r>
      <w:proofErr w:type="spellEnd"/>
      <w:r w:rsidRPr="006804AC">
        <w:rPr>
          <w:rFonts w:asciiTheme="minorHAnsi" w:hAnsiTheme="minorHAnsi" w:cstheme="minorHAnsi"/>
          <w:sz w:val="22"/>
          <w:szCs w:val="22"/>
        </w:rPr>
        <w:t xml:space="preserve"> </w:t>
      </w:r>
      <w:hyperlink w:history="1" r:id="rId40">
        <w:r w:rsidRPr="006804AC">
          <w:rPr>
            <w:rStyle w:val="Hyperlink"/>
            <w:rFonts w:asciiTheme="minorHAnsi" w:hAnsiTheme="minorHAnsi" w:cstheme="minorHAnsi"/>
            <w:sz w:val="22"/>
            <w:szCs w:val="22"/>
          </w:rPr>
          <w:t>online safety audit</w:t>
        </w:r>
      </w:hyperlink>
      <w:r w:rsidR="00493F98">
        <w:rPr>
          <w:rFonts w:asciiTheme="minorHAnsi" w:hAnsiTheme="minorHAnsi" w:cstheme="minorHAnsi"/>
          <w:sz w:val="22"/>
          <w:szCs w:val="22"/>
        </w:rPr>
        <w:t>;</w:t>
      </w:r>
      <w:r w:rsidRPr="006804AC">
        <w:rPr>
          <w:rFonts w:asciiTheme="minorHAnsi" w:hAnsiTheme="minorHAnsi" w:cstheme="minorHAnsi"/>
          <w:sz w:val="22"/>
          <w:szCs w:val="22"/>
        </w:rPr>
        <w:t xml:space="preserve">  </w:t>
      </w:r>
    </w:p>
    <w:p w:rsidRPr="006804AC" w:rsidR="00743E58" w:rsidP="00D43737" w:rsidRDefault="00743E58" w14:paraId="2C5129A9" w14:textId="14A8819A">
      <w:pPr>
        <w:pStyle w:val="Style"/>
        <w:numPr>
          <w:ilvl w:val="0"/>
          <w:numId w:val="11"/>
        </w:numPr>
        <w:rPr>
          <w:rFonts w:asciiTheme="minorHAnsi" w:hAnsiTheme="minorHAnsi" w:cstheme="minorHAnsi"/>
          <w:szCs w:val="22"/>
        </w:rPr>
      </w:pPr>
      <w:r w:rsidRPr="006804AC">
        <w:rPr>
          <w:rFonts w:asciiTheme="minorHAnsi" w:hAnsiTheme="minorHAnsi" w:cstheme="minorHAnsi"/>
          <w:sz w:val="22"/>
          <w:szCs w:val="22"/>
        </w:rPr>
        <w:t>ensure all staff and volunteers feel able to raise concerns about poor or unsafe practice in re</w:t>
      </w:r>
      <w:r w:rsidRPr="006804AC" w:rsidR="002428E4">
        <w:rPr>
          <w:rFonts w:asciiTheme="minorHAnsi" w:hAnsiTheme="minorHAnsi" w:cstheme="minorHAnsi"/>
          <w:sz w:val="22"/>
          <w:szCs w:val="22"/>
        </w:rPr>
        <w:t xml:space="preserve">lation </w:t>
      </w:r>
      <w:r w:rsidRPr="006804AC">
        <w:rPr>
          <w:rFonts w:asciiTheme="minorHAnsi" w:hAnsiTheme="minorHAnsi" w:cstheme="minorHAnsi"/>
          <w:sz w:val="22"/>
          <w:szCs w:val="22"/>
        </w:rPr>
        <w:t xml:space="preserve">to children, and such concerns are addressed sensitively and effectively in a timely manner by supporting the </w:t>
      </w:r>
      <w:r w:rsidRPr="006804AC" w:rsidR="00703FB6">
        <w:rPr>
          <w:rFonts w:asciiTheme="minorHAnsi" w:hAnsiTheme="minorHAnsi" w:cstheme="minorHAnsi"/>
          <w:sz w:val="22"/>
          <w:szCs w:val="22"/>
        </w:rPr>
        <w:t>W</w:t>
      </w:r>
      <w:r w:rsidRPr="006804AC">
        <w:rPr>
          <w:rFonts w:asciiTheme="minorHAnsi" w:hAnsiTheme="minorHAnsi" w:cstheme="minorHAnsi"/>
          <w:sz w:val="22"/>
          <w:szCs w:val="22"/>
        </w:rPr>
        <w:t xml:space="preserve">histleblowing </w:t>
      </w:r>
      <w:r w:rsidRPr="006804AC" w:rsidR="00231DF6">
        <w:rPr>
          <w:rFonts w:asciiTheme="minorHAnsi" w:hAnsiTheme="minorHAnsi" w:cstheme="minorHAnsi"/>
          <w:sz w:val="22"/>
          <w:szCs w:val="22"/>
        </w:rPr>
        <w:t xml:space="preserve">and low-level concerns </w:t>
      </w:r>
      <w:r w:rsidRPr="006804AC">
        <w:rPr>
          <w:rFonts w:asciiTheme="minorHAnsi" w:hAnsiTheme="minorHAnsi" w:cstheme="minorHAnsi"/>
          <w:sz w:val="22"/>
          <w:szCs w:val="22"/>
        </w:rPr>
        <w:t>procedures.</w:t>
      </w:r>
      <w:bookmarkEnd w:id="225"/>
    </w:p>
    <w:p w:rsidRPr="00FC4DE0" w:rsidR="001D6459" w:rsidP="00616AFB" w:rsidRDefault="001D6459" w14:paraId="40B80160" w14:textId="3B7774C3">
      <w:pPr>
        <w:pStyle w:val="Heading3"/>
      </w:pPr>
      <w:bookmarkStart w:name="_Toc318135331" w:id="228"/>
      <w:bookmarkStart w:name="_Toc384371780" w:id="229"/>
      <w:bookmarkStart w:name="_Toc426124619" w:id="230"/>
      <w:bookmarkStart w:name="_Toc426444123" w:id="231"/>
      <w:bookmarkStart w:name="_Toc440032786" w:id="232"/>
      <w:bookmarkStart w:name="_Toc443666322" w:id="233"/>
      <w:bookmarkStart w:name="_Toc443666574" w:id="234"/>
      <w:bookmarkStart w:name="_bookmark13" w:id="235"/>
      <w:bookmarkStart w:name="_Toc143253742" w:id="236"/>
      <w:bookmarkStart w:name="_Toc179208829" w:id="237"/>
      <w:bookmarkStart w:name="_Toc206659933" w:id="238"/>
      <w:bookmarkStart w:name="_Toc239097398" w:id="239"/>
      <w:bookmarkEnd w:id="235"/>
      <w:r w:rsidRPr="00FC4DE0">
        <w:t xml:space="preserve">The </w:t>
      </w:r>
      <w:r w:rsidRPr="00FC4DE0" w:rsidR="00FB1787">
        <w:t>r</w:t>
      </w:r>
      <w:r w:rsidRPr="00FC4DE0">
        <w:t xml:space="preserve">ole of the Designated </w:t>
      </w:r>
      <w:bookmarkEnd w:id="228"/>
      <w:r w:rsidRPr="00FC4DE0" w:rsidR="00655C31">
        <w:t>Safeguarding Lead</w:t>
      </w:r>
      <w:bookmarkEnd w:id="229"/>
      <w:r w:rsidRPr="00FC4DE0" w:rsidR="001E4F20">
        <w:t xml:space="preserve"> (DSL)</w:t>
      </w:r>
      <w:bookmarkEnd w:id="230"/>
      <w:bookmarkEnd w:id="231"/>
      <w:bookmarkEnd w:id="232"/>
      <w:bookmarkEnd w:id="233"/>
      <w:bookmarkEnd w:id="234"/>
      <w:bookmarkEnd w:id="236"/>
      <w:bookmarkEnd w:id="237"/>
      <w:bookmarkEnd w:id="238"/>
      <w:bookmarkEnd w:id="239"/>
    </w:p>
    <w:p w:rsidRPr="00FC4DE0" w:rsidR="00655C31" w:rsidP="01872BF8" w:rsidRDefault="002418F2" w14:paraId="6E199691" w14:textId="038218A8">
      <w:pPr>
        <w:pStyle w:val="Default"/>
        <w:spacing w:before="120"/>
        <w:ind w:left="567"/>
        <w:rPr>
          <w:rFonts w:ascii="Calibri" w:hAnsi="Calibri" w:cs="Calibri" w:asciiTheme="minorAscii" w:hAnsiTheme="minorAscii" w:cstheme="minorAscii"/>
          <w:color w:val="000000" w:themeColor="text1"/>
          <w:sz w:val="22"/>
          <w:szCs w:val="22"/>
        </w:rPr>
      </w:pPr>
      <w:bookmarkStart w:name="_Hlk524688268" w:id="240"/>
      <w:r w:rsidRPr="01872BF8" w:rsidR="002418F2">
        <w:rPr>
          <w:rFonts w:ascii="Calibri" w:hAnsi="Calibri" w:cs="Calibri" w:asciiTheme="minorAscii" w:hAnsiTheme="minorAscii" w:cstheme="minorAscii"/>
          <w:color w:val="000000" w:themeColor="text1" w:themeTint="FF" w:themeShade="FF"/>
          <w:sz w:val="22"/>
          <w:szCs w:val="22"/>
        </w:rPr>
        <w:t xml:space="preserve">The </w:t>
      </w:r>
      <w:r w:rsidRPr="01872BF8" w:rsidR="00655C31">
        <w:rPr>
          <w:rFonts w:ascii="Calibri" w:hAnsi="Calibri" w:cs="Calibri" w:asciiTheme="minorAscii" w:hAnsiTheme="minorAscii" w:cstheme="minorAscii"/>
          <w:sz w:val="22"/>
          <w:szCs w:val="22"/>
        </w:rPr>
        <w:t>School</w:t>
      </w:r>
      <w:r w:rsidRPr="01872BF8" w:rsidR="00655C31">
        <w:rPr>
          <w:rFonts w:ascii="Calibri" w:hAnsi="Calibri" w:cs="Calibri" w:asciiTheme="minorAscii" w:hAnsiTheme="minorAscii" w:cstheme="minorAscii"/>
          <w:sz w:val="22"/>
          <w:szCs w:val="22"/>
        </w:rPr>
        <w:t xml:space="preserve"> has a </w:t>
      </w:r>
      <w:r w:rsidRPr="01872BF8" w:rsidR="007F14D2">
        <w:rPr>
          <w:rFonts w:ascii="Calibri" w:hAnsi="Calibri" w:cs="Calibri" w:asciiTheme="minorAscii" w:hAnsiTheme="minorAscii" w:cstheme="minorAscii"/>
          <w:sz w:val="22"/>
          <w:szCs w:val="22"/>
        </w:rPr>
        <w:t xml:space="preserve">member of the </w:t>
      </w:r>
      <w:r w:rsidRPr="01872BF8" w:rsidR="00ED7826">
        <w:rPr>
          <w:rFonts w:ascii="Calibri" w:hAnsi="Calibri" w:cs="Calibri" w:asciiTheme="minorAscii" w:hAnsiTheme="minorAscii" w:cstheme="minorAscii"/>
          <w:sz w:val="22"/>
          <w:szCs w:val="22"/>
        </w:rPr>
        <w:t>School Leadership Team</w:t>
      </w:r>
      <w:r w:rsidRPr="01872BF8" w:rsidR="007F14D2">
        <w:rPr>
          <w:rFonts w:ascii="Calibri" w:hAnsi="Calibri" w:cs="Calibri" w:asciiTheme="minorAscii" w:hAnsiTheme="minorAscii" w:cstheme="minorAscii"/>
          <w:sz w:val="22"/>
          <w:szCs w:val="22"/>
        </w:rPr>
        <w:t xml:space="preserve"> </w:t>
      </w:r>
      <w:r w:rsidRPr="01872BF8" w:rsidR="00655C31">
        <w:rPr>
          <w:rFonts w:ascii="Calibri" w:hAnsi="Calibri" w:asciiTheme="minorAscii" w:hAnsiTheme="minorAscii"/>
          <w:sz w:val="22"/>
          <w:szCs w:val="22"/>
        </w:rPr>
        <w:t xml:space="preserve">designated </w:t>
      </w:r>
      <w:r w:rsidRPr="01872BF8" w:rsidR="0006355A">
        <w:rPr>
          <w:rFonts w:ascii="Calibri" w:hAnsi="Calibri" w:asciiTheme="minorAscii" w:hAnsiTheme="minorAscii"/>
          <w:sz w:val="22"/>
          <w:szCs w:val="22"/>
        </w:rPr>
        <w:t xml:space="preserve">by the Governing Body </w:t>
      </w:r>
      <w:r w:rsidRPr="01872BF8" w:rsidR="007F14D2">
        <w:rPr>
          <w:rFonts w:ascii="Calibri" w:hAnsi="Calibri" w:asciiTheme="minorAscii" w:hAnsiTheme="minorAscii"/>
          <w:sz w:val="22"/>
          <w:szCs w:val="22"/>
        </w:rPr>
        <w:t xml:space="preserve">as </w:t>
      </w:r>
      <w:r w:rsidRPr="01872BF8" w:rsidR="006B7A6A">
        <w:rPr>
          <w:rFonts w:ascii="Calibri" w:hAnsi="Calibri" w:asciiTheme="minorAscii" w:hAnsiTheme="minorAscii"/>
          <w:sz w:val="22"/>
          <w:szCs w:val="22"/>
        </w:rPr>
        <w:t xml:space="preserve">the </w:t>
      </w:r>
      <w:r w:rsidRPr="01872BF8" w:rsidR="00C655A8">
        <w:rPr>
          <w:rFonts w:ascii="Calibri" w:hAnsi="Calibri" w:asciiTheme="minorAscii" w:hAnsiTheme="minorAscii"/>
          <w:sz w:val="22"/>
          <w:szCs w:val="22"/>
        </w:rPr>
        <w:t>Safeguarding L</w:t>
      </w:r>
      <w:r w:rsidRPr="01872BF8" w:rsidR="00655C31">
        <w:rPr>
          <w:rFonts w:ascii="Calibri" w:hAnsi="Calibri" w:asciiTheme="minorAscii" w:hAnsiTheme="minorAscii"/>
          <w:sz w:val="22"/>
          <w:szCs w:val="22"/>
        </w:rPr>
        <w:t xml:space="preserve">ead </w:t>
      </w:r>
      <w:r w:rsidRPr="01872BF8" w:rsidR="00580BEA">
        <w:rPr>
          <w:rFonts w:ascii="Calibri" w:hAnsi="Calibri" w:asciiTheme="minorAscii" w:hAnsiTheme="minorAscii"/>
          <w:sz w:val="22"/>
          <w:szCs w:val="22"/>
        </w:rPr>
        <w:t xml:space="preserve">(DSL) </w:t>
      </w:r>
      <w:r w:rsidRPr="01872BF8" w:rsidR="00655C31">
        <w:rPr>
          <w:rFonts w:ascii="Calibri" w:hAnsi="Calibri" w:asciiTheme="minorAscii" w:hAnsiTheme="minorAscii"/>
          <w:sz w:val="22"/>
          <w:szCs w:val="22"/>
        </w:rPr>
        <w:t xml:space="preserve">who will provide support to staff members </w:t>
      </w:r>
      <w:r w:rsidRPr="01872BF8" w:rsidR="001E4F20">
        <w:rPr>
          <w:rFonts w:ascii="Calibri" w:hAnsi="Calibri" w:asciiTheme="minorAscii" w:hAnsiTheme="minorAscii"/>
          <w:sz w:val="22"/>
          <w:szCs w:val="22"/>
        </w:rPr>
        <w:t xml:space="preserve">and other adults </w:t>
      </w:r>
      <w:r w:rsidRPr="01872BF8" w:rsidR="00655C31">
        <w:rPr>
          <w:rFonts w:ascii="Calibri" w:hAnsi="Calibri" w:asciiTheme="minorAscii" w:hAnsiTheme="minorAscii"/>
          <w:sz w:val="22"/>
          <w:szCs w:val="22"/>
        </w:rPr>
        <w:t xml:space="preserve">to carry out their safeguarding duties </w:t>
      </w:r>
      <w:r w:rsidRPr="01872BF8" w:rsidR="00655C31">
        <w:rPr>
          <w:rFonts w:ascii="Calibri" w:hAnsi="Calibri" w:asciiTheme="minorAscii" w:hAnsiTheme="minorAscii"/>
          <w:color w:val="auto"/>
          <w:sz w:val="22"/>
          <w:szCs w:val="22"/>
        </w:rPr>
        <w:t>and who will liaise closely with other services such as</w:t>
      </w:r>
      <w:r w:rsidRPr="01872BF8" w:rsidR="00EE5369">
        <w:rPr>
          <w:rFonts w:ascii="Calibri" w:hAnsi="Calibri" w:asciiTheme="minorAscii" w:hAnsiTheme="minorAscii"/>
          <w:color w:val="auto"/>
          <w:sz w:val="22"/>
          <w:szCs w:val="22"/>
        </w:rPr>
        <w:t xml:space="preserve"> the </w:t>
      </w:r>
      <w:r w:rsidRPr="01872BF8" w:rsidR="00170E23">
        <w:rPr>
          <w:rFonts w:ascii="Calibri" w:hAnsi="Calibri" w:asciiTheme="minorAscii" w:hAnsiTheme="minorAscii"/>
          <w:color w:val="auto"/>
          <w:sz w:val="22"/>
          <w:szCs w:val="22"/>
        </w:rPr>
        <w:t>Cumberland Children Advice and Support Service (CASS)</w:t>
      </w:r>
      <w:r w:rsidRPr="01872BF8" w:rsidR="00655C31">
        <w:rPr>
          <w:rFonts w:ascii="Calibri" w:hAnsi="Calibri" w:cs="Calibri" w:asciiTheme="minorAscii" w:hAnsiTheme="minorAscii" w:cstheme="minorAscii"/>
          <w:color w:val="auto"/>
          <w:sz w:val="22"/>
          <w:szCs w:val="22"/>
        </w:rPr>
        <w:t>.</w:t>
      </w:r>
      <w:r w:rsidRPr="01872BF8" w:rsidR="00B90E0C">
        <w:rPr>
          <w:rFonts w:ascii="Calibri" w:hAnsi="Calibri" w:cs="Calibri" w:asciiTheme="minorAscii" w:hAnsiTheme="minorAscii" w:cstheme="minorAscii"/>
          <w:color w:val="auto"/>
          <w:sz w:val="22"/>
          <w:szCs w:val="22"/>
        </w:rPr>
        <w:t xml:space="preserve"> </w:t>
      </w:r>
      <w:r w:rsidRPr="01872BF8" w:rsidR="00B666E7">
        <w:rPr>
          <w:rFonts w:ascii="Calibri" w:hAnsi="Calibri" w:cs="Calibri" w:asciiTheme="minorAscii" w:hAnsiTheme="minorAscii" w:cstheme="minorAscii"/>
          <w:color w:val="auto"/>
          <w:sz w:val="22"/>
          <w:szCs w:val="22"/>
        </w:rPr>
        <w:t xml:space="preserve"> </w:t>
      </w:r>
      <w:bookmarkStart w:name="_Hlk524445710" w:id="241"/>
      <w:bookmarkStart w:name="_Hlk525118312" w:id="242"/>
      <w:r w:rsidRPr="01872BF8" w:rsidR="008A6C31">
        <w:rPr>
          <w:rFonts w:ascii="Calibri" w:hAnsi="Calibri" w:cs="Calibri" w:asciiTheme="minorAscii" w:hAnsiTheme="minorAscii" w:cstheme="minorAscii"/>
          <w:color w:val="auto"/>
          <w:sz w:val="22"/>
          <w:szCs w:val="22"/>
        </w:rPr>
        <w:t xml:space="preserve">The </w:t>
      </w:r>
      <w:r w:rsidRPr="01872BF8" w:rsidR="008A6C31">
        <w:rPr>
          <w:rFonts w:ascii="Calibri" w:hAnsi="Calibri" w:cs="Calibri" w:asciiTheme="minorAscii" w:hAnsiTheme="minorAscii" w:cstheme="minorAscii"/>
          <w:color w:val="000000" w:themeColor="text1" w:themeTint="FF" w:themeShade="FF"/>
          <w:sz w:val="22"/>
          <w:szCs w:val="22"/>
        </w:rPr>
        <w:t>DSL (and any deput</w:t>
      </w:r>
      <w:r w:rsidRPr="01872BF8" w:rsidR="003B7489">
        <w:rPr>
          <w:rFonts w:ascii="Calibri" w:hAnsi="Calibri" w:cs="Calibri" w:asciiTheme="minorAscii" w:hAnsiTheme="minorAscii" w:cstheme="minorAscii"/>
          <w:color w:val="000000" w:themeColor="text1" w:themeTint="FF" w:themeShade="FF"/>
          <w:sz w:val="22"/>
          <w:szCs w:val="22"/>
        </w:rPr>
        <w:t>y/</w:t>
      </w:r>
      <w:r w:rsidRPr="01872BF8" w:rsidR="008A6C31">
        <w:rPr>
          <w:rFonts w:ascii="Calibri" w:hAnsi="Calibri" w:cs="Calibri" w:asciiTheme="minorAscii" w:hAnsiTheme="minorAscii" w:cstheme="minorAscii"/>
          <w:color w:val="000000" w:themeColor="text1" w:themeTint="FF" w:themeShade="FF"/>
          <w:sz w:val="22"/>
          <w:szCs w:val="22"/>
        </w:rPr>
        <w:t>ies</w:t>
      </w:r>
      <w:r w:rsidRPr="01872BF8" w:rsidR="008A6C31">
        <w:rPr>
          <w:rFonts w:ascii="Calibri" w:hAnsi="Calibri" w:cs="Calibri" w:asciiTheme="minorAscii" w:hAnsiTheme="minorAscii" w:cstheme="minorAscii"/>
          <w:color w:val="000000" w:themeColor="text1" w:themeTint="FF" w:themeShade="FF"/>
          <w:sz w:val="22"/>
          <w:szCs w:val="22"/>
        </w:rPr>
        <w:t>) is most likely to have a complete safeguarding picture of an individual child or family background.</w:t>
      </w:r>
      <w:bookmarkEnd w:id="241"/>
      <w:r w:rsidRPr="01872BF8" w:rsidR="008A6C31">
        <w:rPr>
          <w:rFonts w:ascii="Calibri" w:hAnsi="Calibri" w:cs="Calibri" w:asciiTheme="minorAscii" w:hAnsiTheme="minorAscii" w:cstheme="minorAscii"/>
          <w:color w:val="000000" w:themeColor="text1" w:themeTint="FF" w:themeShade="FF"/>
          <w:sz w:val="22"/>
          <w:szCs w:val="22"/>
        </w:rPr>
        <w:t xml:space="preserve">  </w:t>
      </w:r>
      <w:r w:rsidRPr="01872BF8" w:rsidR="00B90E0C">
        <w:rPr>
          <w:rFonts w:ascii="Calibri" w:hAnsi="Calibri" w:cs="Calibri" w:asciiTheme="minorAscii" w:hAnsiTheme="minorAscii" w:cstheme="minorAscii"/>
          <w:color w:val="000000" w:themeColor="text1" w:themeTint="FF" w:themeShade="FF"/>
          <w:sz w:val="22"/>
          <w:szCs w:val="22"/>
        </w:rPr>
        <w:t xml:space="preserve">The role of the </w:t>
      </w:r>
      <w:r w:rsidRPr="01872BF8" w:rsidR="002F06AC">
        <w:rPr>
          <w:rFonts w:ascii="Calibri" w:hAnsi="Calibri" w:cs="Calibri" w:asciiTheme="minorAscii" w:hAnsiTheme="minorAscii" w:cstheme="minorAscii"/>
          <w:color w:val="000000" w:themeColor="text1" w:themeTint="FF" w:themeShade="FF"/>
          <w:sz w:val="22"/>
          <w:szCs w:val="22"/>
        </w:rPr>
        <w:t>DSL</w:t>
      </w:r>
      <w:r w:rsidRPr="01872BF8" w:rsidR="00C177D3">
        <w:rPr>
          <w:rFonts w:ascii="Calibri" w:hAnsi="Calibri" w:cs="Calibri" w:asciiTheme="minorAscii" w:hAnsiTheme="minorAscii" w:cstheme="minorAscii"/>
          <w:color w:val="000000" w:themeColor="text1" w:themeTint="FF" w:themeShade="FF"/>
          <w:sz w:val="22"/>
          <w:szCs w:val="22"/>
        </w:rPr>
        <w:t xml:space="preserve"> (and any deputies)</w:t>
      </w:r>
      <w:r w:rsidRPr="01872BF8" w:rsidR="00B90E0C">
        <w:rPr>
          <w:rFonts w:ascii="Calibri" w:hAnsi="Calibri" w:cs="Calibri" w:asciiTheme="minorAscii" w:hAnsiTheme="minorAscii" w:cstheme="minorAscii"/>
          <w:color w:val="000000" w:themeColor="text1" w:themeTint="FF" w:themeShade="FF"/>
          <w:sz w:val="22"/>
          <w:szCs w:val="22"/>
        </w:rPr>
        <w:t xml:space="preserve"> is explicit in the role-holder</w:t>
      </w:r>
      <w:r w:rsidRPr="01872BF8" w:rsidR="00822ADB">
        <w:rPr>
          <w:rFonts w:ascii="Calibri" w:hAnsi="Calibri" w:cs="Calibri" w:asciiTheme="minorAscii" w:hAnsiTheme="minorAscii" w:cstheme="minorAscii"/>
          <w:color w:val="000000" w:themeColor="text1" w:themeTint="FF" w:themeShade="FF"/>
          <w:sz w:val="22"/>
          <w:szCs w:val="22"/>
        </w:rPr>
        <w:t>’</w:t>
      </w:r>
      <w:r w:rsidRPr="01872BF8" w:rsidR="00A3126E">
        <w:rPr>
          <w:rFonts w:ascii="Calibri" w:hAnsi="Calibri" w:cs="Calibri" w:asciiTheme="minorAscii" w:hAnsiTheme="minorAscii" w:cstheme="minorAscii"/>
          <w:color w:val="000000" w:themeColor="text1" w:themeTint="FF" w:themeShade="FF"/>
          <w:sz w:val="22"/>
          <w:szCs w:val="22"/>
        </w:rPr>
        <w:t>s</w:t>
      </w:r>
      <w:r w:rsidRPr="01872BF8" w:rsidR="00B90E0C">
        <w:rPr>
          <w:rFonts w:ascii="Calibri" w:hAnsi="Calibri" w:cs="Calibri" w:asciiTheme="minorAscii" w:hAnsiTheme="minorAscii" w:cstheme="minorAscii"/>
          <w:color w:val="000000" w:themeColor="text1" w:themeTint="FF" w:themeShade="FF"/>
          <w:sz w:val="22"/>
          <w:szCs w:val="22"/>
        </w:rPr>
        <w:t xml:space="preserve"> job description</w:t>
      </w:r>
      <w:r w:rsidRPr="01872BF8" w:rsidR="00F647E5">
        <w:rPr>
          <w:rFonts w:ascii="Calibri" w:hAnsi="Calibri" w:cs="Calibri" w:asciiTheme="minorAscii" w:hAnsiTheme="minorAscii" w:cstheme="minorAscii"/>
          <w:color w:val="000000" w:themeColor="text1" w:themeTint="FF" w:themeShade="FF"/>
          <w:sz w:val="22"/>
          <w:szCs w:val="22"/>
        </w:rPr>
        <w:t xml:space="preserve"> and includes the roles outlined in </w:t>
      </w:r>
      <w:hyperlink r:id="R2b25c8209a894ba8">
        <w:r w:rsidRPr="01872BF8" w:rsidR="0052516B">
          <w:rPr>
            <w:rStyle w:val="Hyperlink"/>
            <w:rFonts w:ascii="Calibri" w:hAnsi="Calibri" w:cs="Calibri" w:asciiTheme="minorAscii" w:hAnsiTheme="minorAscii" w:cstheme="minorAscii"/>
            <w:sz w:val="22"/>
            <w:szCs w:val="22"/>
          </w:rPr>
          <w:t>KCSiE</w:t>
        </w:r>
      </w:hyperlink>
      <w:r w:rsidR="0052516B">
        <w:rPr/>
        <w:t xml:space="preserve"> </w:t>
      </w:r>
      <w:r w:rsidRPr="01872BF8" w:rsidR="00D8746D">
        <w:rPr>
          <w:rFonts w:ascii="Calibri" w:hAnsi="Calibri" w:cs="Calibri" w:asciiTheme="minorAscii" w:hAnsiTheme="minorAscii" w:cstheme="minorAscii"/>
          <w:sz w:val="22"/>
          <w:szCs w:val="22"/>
        </w:rPr>
        <w:t>Anne</w:t>
      </w:r>
      <w:r w:rsidRPr="01872BF8" w:rsidR="00D8746D">
        <w:rPr>
          <w:rFonts w:ascii="Calibri" w:hAnsi="Calibri" w:cs="Calibri" w:asciiTheme="minorAscii" w:hAnsiTheme="minorAscii" w:cstheme="minorAscii"/>
          <w:sz w:val="22"/>
          <w:szCs w:val="22"/>
        </w:rPr>
        <w:t>x</w:t>
      </w:r>
      <w:r w:rsidRPr="01872BF8" w:rsidR="00D8746D">
        <w:rPr>
          <w:rFonts w:ascii="Calibri" w:hAnsi="Calibri" w:cs="Calibri" w:asciiTheme="minorAscii" w:hAnsiTheme="minorAscii" w:cstheme="minorAscii"/>
          <w:sz w:val="22"/>
          <w:szCs w:val="22"/>
        </w:rPr>
        <w:t xml:space="preserve"> </w:t>
      </w:r>
      <w:r w:rsidRPr="01872BF8" w:rsidR="0052516B">
        <w:rPr>
          <w:rFonts w:ascii="Calibri" w:hAnsi="Calibri" w:cs="Calibri" w:asciiTheme="minorAscii" w:hAnsiTheme="minorAscii" w:cstheme="minorAscii"/>
          <w:sz w:val="22"/>
          <w:szCs w:val="22"/>
        </w:rPr>
        <w:t>B</w:t>
      </w:r>
      <w:r w:rsidRPr="01872BF8" w:rsidR="00F647E5">
        <w:rPr>
          <w:rFonts w:ascii="Calibri" w:hAnsi="Calibri" w:cs="Calibri" w:asciiTheme="minorAscii" w:hAnsiTheme="minorAscii" w:cstheme="minorAscii"/>
          <w:color w:val="000000" w:themeColor="text1" w:themeTint="FF" w:themeShade="FF"/>
          <w:sz w:val="22"/>
          <w:szCs w:val="22"/>
        </w:rPr>
        <w:t xml:space="preserve"> </w:t>
      </w:r>
      <w:r w:rsidRPr="01872BF8" w:rsidR="00785012">
        <w:rPr>
          <w:rFonts w:ascii="Calibri" w:hAnsi="Calibri" w:cs="Calibri" w:asciiTheme="minorAscii" w:hAnsiTheme="minorAscii" w:cstheme="minorAscii"/>
          <w:color w:val="000000" w:themeColor="text1" w:themeTint="FF" w:themeShade="FF"/>
          <w:sz w:val="22"/>
          <w:szCs w:val="22"/>
        </w:rPr>
        <w:t>– Role of the designated safeguarding lead</w:t>
      </w:r>
      <w:r w:rsidRPr="01872BF8" w:rsidR="00F647E5">
        <w:rPr>
          <w:rFonts w:ascii="Calibri" w:hAnsi="Calibri" w:cs="Calibri" w:asciiTheme="minorAscii" w:hAnsiTheme="minorAscii" w:cstheme="minorAscii"/>
          <w:color w:val="000000" w:themeColor="text1" w:themeTint="FF" w:themeShade="FF"/>
          <w:sz w:val="22"/>
          <w:szCs w:val="22"/>
        </w:rPr>
        <w:t>.</w:t>
      </w:r>
      <w:r w:rsidRPr="01872BF8" w:rsidR="00F647E5">
        <w:rPr>
          <w:rFonts w:ascii="Calibri" w:hAnsi="Calibri" w:cs="Calibri" w:asciiTheme="minorAscii" w:hAnsiTheme="minorAscii" w:cstheme="minorAscii"/>
          <w:color w:val="000000" w:themeColor="text1" w:themeTint="FF" w:themeShade="FF"/>
          <w:sz w:val="22"/>
          <w:szCs w:val="22"/>
        </w:rPr>
        <w:t xml:space="preserve"> </w:t>
      </w:r>
    </w:p>
    <w:p w:rsidRPr="0061293F" w:rsidR="00743E58" w:rsidP="01872BF8" w:rsidRDefault="00743E58" w14:paraId="66B21895" w14:textId="30F89570">
      <w:pPr>
        <w:pStyle w:val="Default"/>
        <w:spacing w:before="120"/>
        <w:ind w:left="567"/>
        <w:rPr>
          <w:rFonts w:ascii="Calibri" w:hAnsi="Calibri" w:cs="Calibri" w:asciiTheme="minorAscii" w:hAnsiTheme="minorAscii" w:cstheme="minorAscii"/>
          <w:color w:val="000000" w:themeColor="text1"/>
          <w:sz w:val="22"/>
          <w:szCs w:val="22"/>
        </w:rPr>
      </w:pPr>
      <w:r w:rsidRPr="01872BF8" w:rsidR="00743E58">
        <w:rPr>
          <w:rFonts w:ascii="Calibri" w:hAnsi="Calibri" w:cs="Calibri" w:asciiTheme="minorAscii" w:hAnsiTheme="minorAscii" w:cstheme="minorAscii"/>
          <w:color w:val="000000" w:themeColor="text1" w:themeTint="FF" w:themeShade="FF"/>
          <w:sz w:val="22"/>
          <w:szCs w:val="22"/>
        </w:rPr>
        <w:t>During term</w:t>
      </w:r>
      <w:r w:rsidRPr="01872BF8" w:rsidR="00F21A6A">
        <w:rPr>
          <w:rFonts w:ascii="Calibri" w:hAnsi="Calibri" w:cs="Calibri" w:asciiTheme="minorAscii" w:hAnsiTheme="minorAscii" w:cstheme="minorAscii"/>
          <w:color w:val="000000" w:themeColor="text1" w:themeTint="FF" w:themeShade="FF"/>
          <w:sz w:val="22"/>
          <w:szCs w:val="22"/>
        </w:rPr>
        <w:t>-</w:t>
      </w:r>
      <w:r w:rsidRPr="01872BF8" w:rsidR="00743E58">
        <w:rPr>
          <w:rFonts w:ascii="Calibri" w:hAnsi="Calibri" w:cs="Calibri" w:asciiTheme="minorAscii" w:hAnsiTheme="minorAscii" w:cstheme="minorAscii"/>
          <w:color w:val="000000" w:themeColor="text1" w:themeTint="FF" w:themeShade="FF"/>
          <w:sz w:val="22"/>
          <w:szCs w:val="22"/>
        </w:rPr>
        <w:t xml:space="preserve">time the DSL and/or a deputy will always be available (during school hours) for staff in the school to discuss </w:t>
      </w:r>
      <w:r w:rsidRPr="01872BF8" w:rsidR="00743E58">
        <w:rPr>
          <w:rFonts w:ascii="Calibri" w:hAnsi="Calibri" w:cs="Calibri" w:asciiTheme="minorAscii" w:hAnsiTheme="minorAscii" w:cstheme="minorAscii"/>
          <w:color w:val="000000" w:themeColor="text1" w:themeTint="FF" w:themeShade="FF"/>
          <w:sz w:val="22"/>
          <w:szCs w:val="22"/>
        </w:rPr>
        <w:t>any</w:t>
      </w:r>
      <w:r w:rsidRPr="01872BF8" w:rsidR="00C6135A">
        <w:rPr>
          <w:rFonts w:ascii="Calibri" w:hAnsi="Calibri" w:cs="Calibri" w:asciiTheme="minorAscii" w:hAnsiTheme="minorAscii" w:cstheme="minorAscii"/>
          <w:color w:val="000000" w:themeColor="text1" w:themeTint="FF" w:themeShade="FF"/>
          <w:sz w:val="22"/>
          <w:szCs w:val="22"/>
        </w:rPr>
        <w:t xml:space="preserve"> safeguarding allegation, or </w:t>
      </w:r>
      <w:r w:rsidRPr="01872BF8" w:rsidR="00743E58">
        <w:rPr>
          <w:rFonts w:ascii="Calibri" w:hAnsi="Calibri" w:cs="Calibri" w:asciiTheme="minorAscii" w:hAnsiTheme="minorAscii" w:cstheme="minorAscii"/>
          <w:color w:val="000000" w:themeColor="text1" w:themeTint="FF" w:themeShade="FF"/>
          <w:sz w:val="22"/>
          <w:szCs w:val="22"/>
        </w:rPr>
        <w:t>concern</w:t>
      </w:r>
      <w:r w:rsidRPr="01872BF8" w:rsidR="00C6135A">
        <w:rPr>
          <w:rFonts w:ascii="Calibri" w:hAnsi="Calibri" w:cs="Calibri" w:asciiTheme="minorAscii" w:hAnsiTheme="minorAscii" w:cstheme="minorAscii"/>
          <w:color w:val="000000" w:themeColor="text1" w:themeTint="FF" w:themeShade="FF"/>
          <w:sz w:val="22"/>
          <w:szCs w:val="22"/>
        </w:rPr>
        <w:t xml:space="preserve"> (no matter how small)</w:t>
      </w:r>
      <w:r w:rsidRPr="01872BF8" w:rsidR="00743E58">
        <w:rPr>
          <w:rFonts w:ascii="Calibri" w:hAnsi="Calibri" w:cs="Calibri" w:asciiTheme="minorAscii" w:hAnsiTheme="minorAscii" w:cstheme="minorAscii"/>
          <w:color w:val="000000" w:themeColor="text1" w:themeTint="FF" w:themeShade="FF"/>
          <w:sz w:val="22"/>
          <w:szCs w:val="22"/>
        </w:rPr>
        <w:t>.</w:t>
      </w:r>
      <w:r w:rsidRPr="01872BF8" w:rsidR="00392908">
        <w:rPr>
          <w:rFonts w:ascii="Calibri" w:hAnsi="Calibri" w:cs="Calibri" w:asciiTheme="minorAscii" w:hAnsiTheme="minorAscii" w:cstheme="minorAscii"/>
          <w:color w:val="000000" w:themeColor="text1" w:themeTint="FF" w:themeShade="FF"/>
          <w:sz w:val="22"/>
          <w:szCs w:val="22"/>
        </w:rPr>
        <w:t xml:space="preserve">  </w:t>
      </w:r>
      <w:bookmarkStart w:name="_Hlk176784585" w:id="243"/>
      <w:r w:rsidRPr="01872BF8" w:rsidR="00203F59">
        <w:rPr>
          <w:rFonts w:ascii="Calibri" w:hAnsi="Calibri" w:cs="Calibri" w:asciiTheme="minorAscii" w:hAnsiTheme="minorAscii" w:cstheme="minorAscii"/>
          <w:color w:val="000000" w:themeColor="text1" w:themeTint="FF" w:themeShade="FF"/>
          <w:sz w:val="22"/>
          <w:szCs w:val="22"/>
        </w:rPr>
        <w:t xml:space="preserve">In exceptional circumstances this can be via phone and/or </w:t>
      </w:r>
      <w:r w:rsidRPr="01872BF8" w:rsidR="00E27526">
        <w:rPr>
          <w:rFonts w:ascii="Calibri" w:hAnsi="Calibri" w:cs="Calibri" w:asciiTheme="minorAscii" w:hAnsiTheme="minorAscii" w:cstheme="minorAscii"/>
          <w:color w:val="000000" w:themeColor="text1" w:themeTint="FF" w:themeShade="FF"/>
          <w:sz w:val="22"/>
          <w:szCs w:val="22"/>
        </w:rPr>
        <w:t>Microsoft Teams</w:t>
      </w:r>
      <w:r w:rsidRPr="01872BF8" w:rsidR="00203F59">
        <w:rPr>
          <w:rFonts w:ascii="Calibri" w:hAnsi="Calibri" w:cs="Calibri" w:asciiTheme="minorAscii" w:hAnsiTheme="minorAscii" w:cstheme="minorAscii"/>
          <w:color w:val="000000" w:themeColor="text1" w:themeTint="FF" w:themeShade="FF"/>
          <w:sz w:val="22"/>
          <w:szCs w:val="22"/>
        </w:rPr>
        <w:t xml:space="preserve"> or other such media.</w:t>
      </w:r>
      <w:bookmarkEnd w:id="243"/>
      <w:r w:rsidRPr="01872BF8" w:rsidR="00203F59">
        <w:rPr>
          <w:rFonts w:ascii="Calibri" w:hAnsi="Calibri" w:cs="Calibri" w:asciiTheme="minorAscii" w:hAnsiTheme="minorAscii" w:cstheme="minorAscii"/>
          <w:color w:val="000000" w:themeColor="text1" w:themeTint="FF" w:themeShade="FF"/>
        </w:rPr>
        <w:t xml:space="preserve">  </w:t>
      </w:r>
      <w:r w:rsidRPr="01872BF8" w:rsidR="00392908">
        <w:rPr>
          <w:rFonts w:ascii="Calibri" w:hAnsi="Calibri" w:cs="Calibri" w:asciiTheme="minorAscii" w:hAnsiTheme="minorAscii" w:cstheme="minorAscii"/>
          <w:color w:val="000000" w:themeColor="text1" w:themeTint="FF" w:themeShade="FF"/>
          <w:sz w:val="22"/>
          <w:szCs w:val="22"/>
        </w:rPr>
        <w:t xml:space="preserve">Arrangements will be made to ensure that access to the DSL or </w:t>
      </w:r>
      <w:r w:rsidRPr="01872BF8" w:rsidR="003B6ED0">
        <w:rPr>
          <w:rFonts w:ascii="Calibri" w:hAnsi="Calibri" w:cs="Calibri" w:asciiTheme="minorAscii" w:hAnsiTheme="minorAscii" w:cstheme="minorAscii"/>
          <w:color w:val="000000" w:themeColor="text1" w:themeTint="FF" w:themeShade="FF"/>
          <w:sz w:val="22"/>
          <w:szCs w:val="22"/>
        </w:rPr>
        <w:t xml:space="preserve">a </w:t>
      </w:r>
      <w:r w:rsidRPr="01872BF8" w:rsidR="00392908">
        <w:rPr>
          <w:rFonts w:ascii="Calibri" w:hAnsi="Calibri" w:cs="Calibri" w:asciiTheme="minorAscii" w:hAnsiTheme="minorAscii" w:cstheme="minorAscii"/>
          <w:color w:val="000000" w:themeColor="text1" w:themeTint="FF" w:themeShade="FF"/>
          <w:sz w:val="22"/>
          <w:szCs w:val="22"/>
        </w:rPr>
        <w:t>deputy will be available to staff during</w:t>
      </w:r>
      <w:r w:rsidRPr="01872BF8" w:rsidR="00392908">
        <w:rPr>
          <w:rFonts w:ascii="Calibri" w:hAnsi="Calibri" w:cs="Calibri" w:asciiTheme="minorAscii" w:hAnsiTheme="minorAscii" w:cstheme="minorAscii"/>
          <w:color w:val="000000" w:themeColor="text1" w:themeTint="FF" w:themeShade="FF"/>
          <w:sz w:val="22"/>
          <w:szCs w:val="22"/>
        </w:rPr>
        <w:t xml:space="preserve"> off-si</w:t>
      </w:r>
      <w:r w:rsidRPr="01872BF8" w:rsidR="00392908">
        <w:rPr>
          <w:rFonts w:ascii="Calibri" w:hAnsi="Calibri" w:cs="Calibri" w:asciiTheme="minorAscii" w:hAnsiTheme="minorAscii" w:cstheme="minorAscii"/>
          <w:color w:val="000000" w:themeColor="text1" w:themeTint="FF" w:themeShade="FF"/>
          <w:sz w:val="22"/>
          <w:szCs w:val="22"/>
        </w:rPr>
        <w:t>te visits or other extra-curricular activities</w:t>
      </w:r>
      <w:r w:rsidRPr="01872BF8" w:rsidR="00D04062">
        <w:rPr>
          <w:rFonts w:ascii="Calibri" w:hAnsi="Calibri" w:cs="Calibri" w:asciiTheme="minorAscii" w:hAnsiTheme="minorAscii" w:cstheme="minorAscii"/>
          <w:color w:val="000000" w:themeColor="text1" w:themeTint="FF" w:themeShade="FF"/>
          <w:sz w:val="22"/>
          <w:szCs w:val="22"/>
        </w:rPr>
        <w:t xml:space="preserve"> </w:t>
      </w:r>
      <w:bookmarkStart w:name="_Hlk524445736" w:id="244"/>
      <w:r w:rsidRPr="01872BF8" w:rsidR="00D04062">
        <w:rPr>
          <w:rFonts w:ascii="Calibri" w:hAnsi="Calibri" w:cs="Calibri" w:asciiTheme="minorAscii" w:hAnsiTheme="minorAscii" w:cstheme="minorAscii"/>
          <w:color w:val="000000" w:themeColor="text1" w:themeTint="FF" w:themeShade="FF"/>
          <w:sz w:val="22"/>
          <w:szCs w:val="22"/>
        </w:rPr>
        <w:t>taking place outside normal school hours</w:t>
      </w:r>
      <w:r w:rsidRPr="01872BF8" w:rsidR="00392908">
        <w:rPr>
          <w:rFonts w:ascii="Calibri" w:hAnsi="Calibri" w:cs="Calibri" w:asciiTheme="minorAscii" w:hAnsiTheme="minorAscii" w:cstheme="minorAscii"/>
          <w:color w:val="000000" w:themeColor="text1" w:themeTint="FF" w:themeShade="FF"/>
          <w:sz w:val="22"/>
          <w:szCs w:val="22"/>
        </w:rPr>
        <w:t>.</w:t>
      </w:r>
      <w:bookmarkEnd w:id="244"/>
    </w:p>
    <w:p w:rsidRPr="0061293F" w:rsidR="00B90E0C" w:rsidP="001667C2" w:rsidRDefault="00171466" w14:paraId="5965F926" w14:textId="3333AD9D">
      <w:pPr>
        <w:pStyle w:val="Default"/>
        <w:spacing w:before="120"/>
        <w:ind w:left="567"/>
        <w:rPr>
          <w:rFonts w:asciiTheme="minorHAnsi" w:hAnsiTheme="minorHAnsi" w:cstheme="minorHAnsi"/>
          <w:color w:val="000000" w:themeColor="text1"/>
          <w:sz w:val="22"/>
          <w:szCs w:val="22"/>
        </w:rPr>
      </w:pPr>
      <w:r w:rsidRPr="000010EB">
        <w:rPr>
          <w:rFonts w:asciiTheme="minorHAnsi" w:hAnsiTheme="minorHAnsi"/>
          <w:color w:val="000000" w:themeColor="text1"/>
          <w:sz w:val="22"/>
          <w:szCs w:val="22"/>
        </w:rPr>
        <w:t>We have robust</w:t>
      </w:r>
      <w:r w:rsidRPr="000010EB">
        <w:rPr>
          <w:rFonts w:asciiTheme="minorHAnsi" w:hAnsiTheme="minorHAnsi"/>
          <w:color w:val="000000" w:themeColor="text1"/>
          <w:sz w:val="22"/>
        </w:rPr>
        <w:t xml:space="preserve"> cover </w:t>
      </w:r>
      <w:r w:rsidRPr="000010EB">
        <w:rPr>
          <w:rFonts w:asciiTheme="minorHAnsi" w:hAnsiTheme="minorHAnsi"/>
          <w:color w:val="000000" w:themeColor="text1"/>
          <w:sz w:val="22"/>
          <w:szCs w:val="22"/>
        </w:rPr>
        <w:t xml:space="preserve">arrangements </w:t>
      </w:r>
      <w:r w:rsidRPr="000010EB" w:rsidR="00B90E0C">
        <w:rPr>
          <w:rFonts w:asciiTheme="minorHAnsi" w:hAnsiTheme="minorHAnsi"/>
          <w:color w:val="000000" w:themeColor="text1"/>
          <w:sz w:val="22"/>
        </w:rPr>
        <w:t xml:space="preserve">for </w:t>
      </w:r>
      <w:r w:rsidRPr="000010EB" w:rsidR="00B90E0C">
        <w:rPr>
          <w:rFonts w:asciiTheme="minorHAnsi" w:hAnsiTheme="minorHAnsi"/>
          <w:color w:val="000000" w:themeColor="text1"/>
          <w:sz w:val="22"/>
          <w:szCs w:val="22"/>
        </w:rPr>
        <w:t>th</w:t>
      </w:r>
      <w:r w:rsidRPr="000010EB" w:rsidR="00AD5303">
        <w:rPr>
          <w:rFonts w:asciiTheme="minorHAnsi" w:hAnsiTheme="minorHAnsi"/>
          <w:color w:val="000000" w:themeColor="text1"/>
          <w:sz w:val="22"/>
          <w:szCs w:val="22"/>
        </w:rPr>
        <w:t>e DSL</w:t>
      </w:r>
      <w:r w:rsidRPr="000010EB" w:rsidR="00AD5303">
        <w:rPr>
          <w:rFonts w:asciiTheme="minorHAnsi" w:hAnsiTheme="minorHAnsi"/>
          <w:color w:val="000000" w:themeColor="text1"/>
          <w:sz w:val="22"/>
          <w:szCs w:val="22"/>
        </w:rPr>
        <w:t xml:space="preserve"> </w:t>
      </w:r>
      <w:r w:rsidRPr="000010EB" w:rsidR="00B90E0C">
        <w:rPr>
          <w:rFonts w:asciiTheme="minorHAnsi" w:hAnsiTheme="minorHAnsi"/>
          <w:color w:val="000000" w:themeColor="text1"/>
          <w:sz w:val="22"/>
          <w:szCs w:val="22"/>
        </w:rPr>
        <w:t>role</w:t>
      </w:r>
      <w:r w:rsidRPr="000010EB" w:rsidR="00743E58">
        <w:rPr>
          <w:rFonts w:asciiTheme="minorHAnsi" w:hAnsiTheme="minorHAnsi"/>
          <w:color w:val="000000" w:themeColor="text1"/>
          <w:sz w:val="22"/>
          <w:szCs w:val="22"/>
        </w:rPr>
        <w:t xml:space="preserve"> and the deputy DSL’s will be trained to the same standard as the DSL</w:t>
      </w:r>
      <w:r w:rsidRPr="000010EB" w:rsidR="00580BEA">
        <w:rPr>
          <w:rFonts w:asciiTheme="minorHAnsi" w:hAnsiTheme="minorHAnsi"/>
          <w:color w:val="000000" w:themeColor="text1"/>
          <w:sz w:val="22"/>
          <w:szCs w:val="22"/>
        </w:rPr>
        <w:t>.</w:t>
      </w:r>
      <w:r w:rsidRPr="000010EB" w:rsidR="003D17CB">
        <w:rPr>
          <w:rFonts w:asciiTheme="minorHAnsi" w:hAnsiTheme="minorHAnsi" w:cstheme="minorHAnsi"/>
          <w:color w:val="000000" w:themeColor="text1"/>
          <w:sz w:val="22"/>
          <w:szCs w:val="22"/>
        </w:rPr>
        <w:t xml:space="preserve">  </w:t>
      </w:r>
    </w:p>
    <w:p w:rsidRPr="0061293F" w:rsidR="00C63E0F" w:rsidP="001667C2" w:rsidRDefault="00C63E0F" w14:paraId="38140BA9" w14:textId="5124AB6A">
      <w:pPr>
        <w:pStyle w:val="Default"/>
        <w:spacing w:before="120"/>
        <w:ind w:left="567"/>
        <w:rPr>
          <w:rFonts w:asciiTheme="minorHAnsi" w:hAnsiTheme="minorHAnsi"/>
          <w:color w:val="000000" w:themeColor="text1"/>
          <w:sz w:val="22"/>
          <w:szCs w:val="22"/>
        </w:rPr>
      </w:pPr>
      <w:bookmarkStart w:name="_Hlk524004535" w:id="245"/>
      <w:r w:rsidRPr="0061293F">
        <w:rPr>
          <w:rFonts w:cs="ArialMT" w:asciiTheme="minorHAnsi" w:hAnsiTheme="minorHAnsi" w:eastAsiaTheme="minorHAnsi"/>
          <w:sz w:val="22"/>
          <w:szCs w:val="22"/>
        </w:rPr>
        <w:t xml:space="preserve">Whilst the activities of the </w:t>
      </w:r>
      <w:r w:rsidRPr="0061293F" w:rsidR="00822ADB">
        <w:rPr>
          <w:rFonts w:cs="ArialMT" w:asciiTheme="minorHAnsi" w:hAnsiTheme="minorHAnsi" w:eastAsiaTheme="minorHAnsi"/>
          <w:sz w:val="22"/>
          <w:szCs w:val="22"/>
        </w:rPr>
        <w:t>DSL</w:t>
      </w:r>
      <w:r w:rsidRPr="0061293F">
        <w:rPr>
          <w:rFonts w:cs="ArialMT" w:asciiTheme="minorHAnsi" w:hAnsiTheme="minorHAnsi" w:eastAsiaTheme="minorHAnsi"/>
          <w:sz w:val="22"/>
          <w:szCs w:val="22"/>
        </w:rPr>
        <w:t xml:space="preserve"> can be delegated to appropriately trained deputies, the ultimate </w:t>
      </w:r>
      <w:r w:rsidRPr="0061293F">
        <w:rPr>
          <w:rFonts w:cs="Arial-BoldMT" w:asciiTheme="minorHAnsi" w:hAnsiTheme="minorHAnsi" w:eastAsiaTheme="minorHAnsi"/>
          <w:b/>
          <w:bCs/>
          <w:sz w:val="22"/>
          <w:szCs w:val="22"/>
        </w:rPr>
        <w:t xml:space="preserve">lead responsibility </w:t>
      </w:r>
      <w:r w:rsidRPr="0061293F">
        <w:rPr>
          <w:rFonts w:cs="ArialMT" w:asciiTheme="minorHAnsi" w:hAnsiTheme="minorHAnsi" w:eastAsiaTheme="minorHAnsi"/>
          <w:sz w:val="22"/>
          <w:szCs w:val="22"/>
        </w:rPr>
        <w:t xml:space="preserve">for child </w:t>
      </w:r>
      <w:r w:rsidRPr="003739EB">
        <w:rPr>
          <w:rFonts w:cs="ArialMT" w:asciiTheme="minorHAnsi" w:hAnsiTheme="minorHAnsi" w:eastAsiaTheme="minorHAnsi"/>
          <w:sz w:val="22"/>
          <w:szCs w:val="22"/>
        </w:rPr>
        <w:t>protection</w:t>
      </w:r>
      <w:r w:rsidRPr="003739EB" w:rsidR="00D8746D">
        <w:rPr>
          <w:rFonts w:cs="ArialMT" w:asciiTheme="minorHAnsi" w:hAnsiTheme="minorHAnsi" w:eastAsiaTheme="minorHAnsi"/>
          <w:sz w:val="22"/>
          <w:szCs w:val="22"/>
        </w:rPr>
        <w:t xml:space="preserve"> (including </w:t>
      </w:r>
      <w:r w:rsidRPr="003739EB" w:rsidR="00AA0455">
        <w:rPr>
          <w:rFonts w:cs="ArialMT" w:asciiTheme="minorHAnsi" w:hAnsiTheme="minorHAnsi" w:eastAsiaTheme="minorHAnsi"/>
          <w:sz w:val="22"/>
          <w:szCs w:val="22"/>
        </w:rPr>
        <w:t xml:space="preserve">in relation to </w:t>
      </w:r>
      <w:r w:rsidRPr="003739EB" w:rsidR="00D8746D">
        <w:rPr>
          <w:rFonts w:cs="ArialMT" w:asciiTheme="minorHAnsi" w:hAnsiTheme="minorHAnsi" w:eastAsiaTheme="minorHAnsi"/>
          <w:sz w:val="22"/>
          <w:szCs w:val="22"/>
        </w:rPr>
        <w:t>online safety)</w:t>
      </w:r>
      <w:r w:rsidRPr="003739EB">
        <w:rPr>
          <w:rFonts w:cs="ArialMT" w:asciiTheme="minorHAnsi" w:hAnsiTheme="minorHAnsi" w:eastAsiaTheme="minorHAnsi"/>
          <w:sz w:val="22"/>
          <w:szCs w:val="22"/>
        </w:rPr>
        <w:t xml:space="preserve">, as set out </w:t>
      </w:r>
      <w:r w:rsidRPr="003739EB" w:rsidR="00D8746D">
        <w:rPr>
          <w:rFonts w:cs="ArialMT" w:asciiTheme="minorHAnsi" w:hAnsiTheme="minorHAnsi" w:eastAsiaTheme="minorHAnsi"/>
          <w:sz w:val="22"/>
          <w:szCs w:val="22"/>
        </w:rPr>
        <w:t>below</w:t>
      </w:r>
      <w:r w:rsidRPr="003739EB">
        <w:rPr>
          <w:rFonts w:cs="ArialMT" w:asciiTheme="minorHAnsi" w:hAnsiTheme="minorHAnsi" w:eastAsiaTheme="minorHAnsi"/>
          <w:sz w:val="22"/>
          <w:szCs w:val="22"/>
        </w:rPr>
        <w:t>, remains</w:t>
      </w:r>
      <w:r w:rsidRPr="0061293F">
        <w:rPr>
          <w:rFonts w:cs="ArialMT" w:asciiTheme="minorHAnsi" w:hAnsiTheme="minorHAnsi" w:eastAsiaTheme="minorHAnsi"/>
          <w:sz w:val="22"/>
          <w:szCs w:val="22"/>
        </w:rPr>
        <w:t xml:space="preserve"> with the </w:t>
      </w:r>
      <w:r w:rsidRPr="000010EB" w:rsidR="003D06AA">
        <w:rPr>
          <w:rFonts w:cs="ArialMT" w:asciiTheme="minorHAnsi" w:hAnsiTheme="minorHAnsi" w:eastAsiaTheme="minorHAnsi"/>
          <w:sz w:val="22"/>
          <w:szCs w:val="22"/>
        </w:rPr>
        <w:t>D</w:t>
      </w:r>
      <w:r w:rsidRPr="000010EB" w:rsidR="002F06AC">
        <w:rPr>
          <w:rFonts w:cs="ArialMT" w:asciiTheme="minorHAnsi" w:hAnsiTheme="minorHAnsi" w:eastAsiaTheme="minorHAnsi"/>
          <w:sz w:val="22"/>
          <w:szCs w:val="22"/>
        </w:rPr>
        <w:t>SL</w:t>
      </w:r>
      <w:r w:rsidRPr="000010EB">
        <w:rPr>
          <w:rFonts w:cs="ArialMT" w:asciiTheme="minorHAnsi" w:hAnsiTheme="minorHAnsi" w:eastAsiaTheme="minorHAnsi"/>
          <w:sz w:val="22"/>
          <w:szCs w:val="22"/>
        </w:rPr>
        <w:t xml:space="preserve">, this </w:t>
      </w:r>
      <w:r w:rsidRPr="000010EB">
        <w:rPr>
          <w:rFonts w:cs="Arial-BoldMT" w:asciiTheme="minorHAnsi" w:hAnsiTheme="minorHAnsi" w:eastAsiaTheme="minorHAnsi"/>
          <w:b/>
          <w:bCs/>
          <w:sz w:val="22"/>
          <w:szCs w:val="22"/>
        </w:rPr>
        <w:t>lead</w:t>
      </w:r>
      <w:r w:rsidRPr="0061293F">
        <w:rPr>
          <w:rFonts w:cs="Arial-BoldMT" w:asciiTheme="minorHAnsi" w:hAnsiTheme="minorHAnsi" w:eastAsiaTheme="minorHAnsi"/>
          <w:b/>
          <w:bCs/>
          <w:sz w:val="22"/>
          <w:szCs w:val="22"/>
        </w:rPr>
        <w:t xml:space="preserve"> responsibility </w:t>
      </w:r>
      <w:r w:rsidRPr="0061293F">
        <w:rPr>
          <w:rFonts w:cs="ArialMT" w:asciiTheme="minorHAnsi" w:hAnsiTheme="minorHAnsi" w:eastAsiaTheme="minorHAnsi"/>
          <w:sz w:val="22"/>
          <w:szCs w:val="22"/>
        </w:rPr>
        <w:t>should not be delegated.</w:t>
      </w:r>
      <w:bookmarkEnd w:id="240"/>
      <w:bookmarkEnd w:id="242"/>
      <w:bookmarkEnd w:id="245"/>
    </w:p>
    <w:p w:rsidRPr="0061293F" w:rsidR="001D6459" w:rsidP="001667C2" w:rsidRDefault="001D6459" w14:paraId="74101899" w14:textId="06D0D6A2">
      <w:pPr>
        <w:pStyle w:val="Style"/>
        <w:spacing w:before="120" w:after="120"/>
        <w:ind w:left="567"/>
        <w:rPr>
          <w:rFonts w:asciiTheme="minorHAnsi" w:hAnsiTheme="minorHAnsi" w:cstheme="minorHAnsi"/>
          <w:b/>
          <w:color w:val="000000" w:themeColor="text1"/>
          <w:sz w:val="22"/>
          <w:szCs w:val="22"/>
        </w:rPr>
      </w:pPr>
      <w:r w:rsidRPr="0061293F">
        <w:rPr>
          <w:rFonts w:asciiTheme="minorHAnsi" w:hAnsiTheme="minorHAnsi" w:cstheme="minorHAnsi"/>
          <w:sz w:val="22"/>
          <w:szCs w:val="22"/>
        </w:rPr>
        <w:t>The D</w:t>
      </w:r>
      <w:r w:rsidRPr="0061293F" w:rsidR="009219B7">
        <w:rPr>
          <w:rFonts w:asciiTheme="minorHAnsi" w:hAnsiTheme="minorHAnsi" w:cstheme="minorHAnsi"/>
          <w:sz w:val="22"/>
          <w:szCs w:val="22"/>
        </w:rPr>
        <w:t>SL</w:t>
      </w:r>
      <w:r w:rsidRPr="0061293F">
        <w:rPr>
          <w:rFonts w:asciiTheme="minorHAnsi" w:hAnsiTheme="minorHAnsi" w:cstheme="minorHAnsi"/>
          <w:sz w:val="22"/>
          <w:szCs w:val="22"/>
        </w:rPr>
        <w:t xml:space="preserve"> will have knowledge and skills for recognising and acting upon Child Protection concerns, having received appropriate training. </w:t>
      </w:r>
      <w:r w:rsidRPr="0061293F" w:rsidR="003D66D6">
        <w:rPr>
          <w:rFonts w:asciiTheme="minorHAnsi" w:hAnsiTheme="minorHAnsi" w:cstheme="minorHAnsi"/>
          <w:sz w:val="22"/>
          <w:szCs w:val="22"/>
        </w:rPr>
        <w:t>The D</w:t>
      </w:r>
      <w:r w:rsidRPr="0061293F" w:rsidR="009219B7">
        <w:rPr>
          <w:rFonts w:asciiTheme="minorHAnsi" w:hAnsiTheme="minorHAnsi" w:cstheme="minorHAnsi"/>
          <w:sz w:val="22"/>
          <w:szCs w:val="22"/>
        </w:rPr>
        <w:t>SL</w:t>
      </w:r>
      <w:r w:rsidRPr="0061293F" w:rsidR="003D66D6">
        <w:rPr>
          <w:rFonts w:asciiTheme="minorHAnsi" w:hAnsiTheme="minorHAnsi" w:cstheme="minorHAnsi"/>
          <w:sz w:val="22"/>
          <w:szCs w:val="22"/>
        </w:rPr>
        <w:t xml:space="preserve"> is also the ‘Prevent Single Point of Contact’ (SPOC).</w:t>
      </w:r>
    </w:p>
    <w:p w:rsidRPr="0061293F" w:rsidR="001D6459" w:rsidP="00907FAA" w:rsidRDefault="00CC41DF" w14:paraId="288CAD5B" w14:textId="074F1DDC">
      <w:pPr>
        <w:pStyle w:val="Style"/>
        <w:spacing w:after="120"/>
        <w:ind w:left="567"/>
        <w:rPr>
          <w:rFonts w:asciiTheme="minorHAnsi" w:hAnsiTheme="minorHAnsi" w:cstheme="minorHAnsi"/>
          <w:b/>
          <w:sz w:val="22"/>
          <w:szCs w:val="22"/>
        </w:rPr>
      </w:pPr>
      <w:r w:rsidRPr="0061293F">
        <w:rPr>
          <w:rFonts w:asciiTheme="minorHAnsi" w:hAnsiTheme="minorHAnsi" w:cstheme="minorHAnsi"/>
          <w:b/>
          <w:sz w:val="22"/>
          <w:szCs w:val="22"/>
        </w:rPr>
        <w:t xml:space="preserve">Liaison and </w:t>
      </w:r>
      <w:r w:rsidRPr="0061293F" w:rsidR="00D32CED">
        <w:rPr>
          <w:rFonts w:asciiTheme="minorHAnsi" w:hAnsiTheme="minorHAnsi" w:cstheme="minorHAnsi"/>
          <w:b/>
          <w:sz w:val="22"/>
          <w:szCs w:val="22"/>
        </w:rPr>
        <w:t>r</w:t>
      </w:r>
      <w:r w:rsidRPr="0061293F" w:rsidR="006844FE">
        <w:rPr>
          <w:rFonts w:asciiTheme="minorHAnsi" w:hAnsiTheme="minorHAnsi" w:cstheme="minorHAnsi"/>
          <w:b/>
          <w:sz w:val="22"/>
          <w:szCs w:val="22"/>
        </w:rPr>
        <w:t>eferrals:</w:t>
      </w:r>
      <w:r w:rsidRPr="0061293F" w:rsidR="00DE7A47">
        <w:rPr>
          <w:rFonts w:asciiTheme="minorHAnsi" w:hAnsiTheme="minorHAnsi" w:cstheme="minorHAnsi"/>
          <w:b/>
          <w:sz w:val="22"/>
          <w:szCs w:val="22"/>
        </w:rPr>
        <w:t xml:space="preserve"> </w:t>
      </w:r>
      <w:r w:rsidRPr="0061293F" w:rsidR="00D32CED">
        <w:rPr>
          <w:rFonts w:asciiTheme="minorHAnsi" w:hAnsiTheme="minorHAnsi" w:cstheme="minorHAnsi"/>
          <w:b/>
          <w:sz w:val="22"/>
          <w:szCs w:val="22"/>
        </w:rPr>
        <w:t>t</w:t>
      </w:r>
      <w:r w:rsidRPr="0061293F" w:rsidR="00DE7A47">
        <w:rPr>
          <w:rFonts w:asciiTheme="minorHAnsi" w:hAnsiTheme="minorHAnsi" w:cstheme="minorHAnsi"/>
          <w:b/>
          <w:sz w:val="22"/>
          <w:szCs w:val="22"/>
        </w:rPr>
        <w:t xml:space="preserve">he </w:t>
      </w:r>
      <w:r w:rsidRPr="0061293F" w:rsidR="00770731">
        <w:rPr>
          <w:rFonts w:asciiTheme="minorHAnsi" w:hAnsiTheme="minorHAnsi" w:cstheme="minorHAnsi"/>
          <w:b/>
          <w:sz w:val="22"/>
          <w:szCs w:val="22"/>
        </w:rPr>
        <w:t>Designated Safeguarding Lead</w:t>
      </w:r>
      <w:r w:rsidRPr="0061293F" w:rsidR="00DE7A47">
        <w:rPr>
          <w:rFonts w:asciiTheme="minorHAnsi" w:hAnsiTheme="minorHAnsi" w:cstheme="minorHAnsi"/>
          <w:b/>
          <w:sz w:val="22"/>
          <w:szCs w:val="22"/>
        </w:rPr>
        <w:t xml:space="preserve"> will</w:t>
      </w:r>
      <w:r w:rsidRPr="0061293F" w:rsidR="00406ABD">
        <w:rPr>
          <w:rFonts w:asciiTheme="minorHAnsi" w:hAnsiTheme="minorHAnsi" w:cstheme="minorHAnsi"/>
          <w:b/>
          <w:sz w:val="22"/>
          <w:szCs w:val="22"/>
        </w:rPr>
        <w:t>:</w:t>
      </w:r>
    </w:p>
    <w:p w:rsidRPr="00FC4DE0" w:rsidR="0009183A" w:rsidP="00D43737" w:rsidRDefault="0009183A" w14:paraId="2641DAF1" w14:textId="3845EFB1">
      <w:pPr>
        <w:pStyle w:val="Style"/>
        <w:numPr>
          <w:ilvl w:val="0"/>
          <w:numId w:val="10"/>
        </w:numPr>
        <w:tabs>
          <w:tab w:val="left" w:pos="993"/>
        </w:tabs>
        <w:rPr>
          <w:rFonts w:asciiTheme="minorHAnsi" w:hAnsiTheme="minorHAnsi" w:cstheme="minorHAnsi"/>
          <w:sz w:val="22"/>
          <w:szCs w:val="22"/>
        </w:rPr>
      </w:pPr>
      <w:bookmarkStart w:name="_Hlk118736991" w:id="246"/>
      <w:r w:rsidRPr="00FC4DE0">
        <w:rPr>
          <w:rFonts w:asciiTheme="minorHAnsi" w:hAnsiTheme="minorHAnsi" w:cstheme="minorHAnsi"/>
          <w:sz w:val="22"/>
          <w:szCs w:val="22"/>
        </w:rPr>
        <w:t>act as a source of support, advice and expertise for all staff;</w:t>
      </w:r>
    </w:p>
    <w:p w:rsidRPr="00FC4DE0" w:rsidR="00CC41DF" w:rsidP="00D43737" w:rsidRDefault="0009183A" w14:paraId="37E334A1" w14:textId="14C6AA9E">
      <w:pPr>
        <w:pStyle w:val="Style"/>
        <w:numPr>
          <w:ilvl w:val="0"/>
          <w:numId w:val="10"/>
        </w:numPr>
        <w:tabs>
          <w:tab w:val="left" w:pos="993"/>
        </w:tabs>
        <w:rPr>
          <w:rFonts w:asciiTheme="minorHAnsi" w:hAnsiTheme="minorHAnsi" w:cstheme="minorHAnsi"/>
          <w:sz w:val="22"/>
          <w:szCs w:val="22"/>
        </w:rPr>
      </w:pPr>
      <w:r w:rsidRPr="00FC4DE0">
        <w:rPr>
          <w:rFonts w:asciiTheme="minorHAnsi" w:hAnsiTheme="minorHAnsi" w:cstheme="minorHAnsi"/>
          <w:sz w:val="22"/>
          <w:szCs w:val="22"/>
        </w:rPr>
        <w:t xml:space="preserve">act as a point of contact, </w:t>
      </w:r>
      <w:r w:rsidRPr="00FC4DE0" w:rsidR="00DE7A47">
        <w:rPr>
          <w:rFonts w:asciiTheme="minorHAnsi" w:hAnsiTheme="minorHAnsi" w:cstheme="minorHAnsi"/>
          <w:sz w:val="22"/>
          <w:szCs w:val="22"/>
        </w:rPr>
        <w:t>l</w:t>
      </w:r>
      <w:r w:rsidRPr="00FC4DE0" w:rsidR="00CC41DF">
        <w:rPr>
          <w:rFonts w:asciiTheme="minorHAnsi" w:hAnsiTheme="minorHAnsi" w:cstheme="minorHAnsi"/>
          <w:sz w:val="22"/>
          <w:szCs w:val="22"/>
        </w:rPr>
        <w:t>iais</w:t>
      </w:r>
      <w:r w:rsidRPr="00FC4DE0" w:rsidR="00DE7A47">
        <w:rPr>
          <w:rFonts w:asciiTheme="minorHAnsi" w:hAnsiTheme="minorHAnsi" w:cstheme="minorHAnsi"/>
          <w:sz w:val="22"/>
          <w:szCs w:val="22"/>
        </w:rPr>
        <w:t>e</w:t>
      </w:r>
      <w:r w:rsidRPr="00FC4DE0" w:rsidR="00CC41DF">
        <w:rPr>
          <w:rFonts w:asciiTheme="minorHAnsi" w:hAnsiTheme="minorHAnsi" w:cstheme="minorHAnsi"/>
          <w:sz w:val="22"/>
          <w:szCs w:val="22"/>
        </w:rPr>
        <w:t xml:space="preserve"> </w:t>
      </w:r>
      <w:bookmarkStart w:name="_Hlk51770921" w:id="247"/>
      <w:r w:rsidRPr="00FC4DE0" w:rsidR="00CC41DF">
        <w:rPr>
          <w:rFonts w:asciiTheme="minorHAnsi" w:hAnsiTheme="minorHAnsi" w:cstheme="minorHAnsi"/>
          <w:sz w:val="22"/>
          <w:szCs w:val="22"/>
        </w:rPr>
        <w:t>with</w:t>
      </w:r>
      <w:r w:rsidRPr="00FC4DE0" w:rsidR="001C5AEF">
        <w:rPr>
          <w:rFonts w:asciiTheme="minorHAnsi" w:hAnsiTheme="minorHAnsi" w:cstheme="minorHAnsi"/>
          <w:sz w:val="22"/>
          <w:szCs w:val="22"/>
        </w:rPr>
        <w:t xml:space="preserve"> and, where requested</w:t>
      </w:r>
      <w:r w:rsidRPr="00FC4DE0">
        <w:rPr>
          <w:rFonts w:asciiTheme="minorHAnsi" w:hAnsiTheme="minorHAnsi" w:cstheme="minorHAnsi"/>
          <w:sz w:val="22"/>
          <w:szCs w:val="22"/>
        </w:rPr>
        <w:t>,</w:t>
      </w:r>
      <w:r w:rsidRPr="00FC4DE0" w:rsidR="001C5AEF">
        <w:rPr>
          <w:rFonts w:asciiTheme="minorHAnsi" w:hAnsiTheme="minorHAnsi" w:cstheme="minorHAnsi"/>
          <w:sz w:val="22"/>
          <w:szCs w:val="22"/>
        </w:rPr>
        <w:t xml:space="preserve"> supply information to</w:t>
      </w:r>
      <w:r w:rsidRPr="00FC4DE0" w:rsidR="00CC41DF">
        <w:rPr>
          <w:rFonts w:asciiTheme="minorHAnsi" w:hAnsiTheme="minorHAnsi" w:cstheme="minorHAnsi"/>
          <w:sz w:val="22"/>
          <w:szCs w:val="22"/>
        </w:rPr>
        <w:t xml:space="preserve"> local statutory children’s services agencies and </w:t>
      </w:r>
      <w:bookmarkStart w:name="_Hlk53480296" w:id="248"/>
      <w:r w:rsidRPr="00FC4DE0" w:rsidR="00CC41DF">
        <w:rPr>
          <w:rFonts w:asciiTheme="minorHAnsi" w:hAnsiTheme="minorHAnsi" w:cstheme="minorHAnsi"/>
          <w:sz w:val="22"/>
          <w:szCs w:val="22"/>
        </w:rPr>
        <w:t xml:space="preserve">the </w:t>
      </w:r>
      <w:r w:rsidRPr="00FC4DE0" w:rsidR="00947E4F">
        <w:rPr>
          <w:rFonts w:asciiTheme="minorHAnsi" w:hAnsiTheme="minorHAnsi" w:cstheme="minorHAnsi"/>
          <w:sz w:val="22"/>
          <w:szCs w:val="22"/>
        </w:rPr>
        <w:t xml:space="preserve">three safeguarding </w:t>
      </w:r>
      <w:r w:rsidRPr="00727F1A" w:rsidR="00947E4F">
        <w:rPr>
          <w:rFonts w:asciiTheme="minorHAnsi" w:hAnsiTheme="minorHAnsi" w:cstheme="minorHAnsi"/>
          <w:sz w:val="22"/>
          <w:szCs w:val="22"/>
        </w:rPr>
        <w:t xml:space="preserve">partners which make up </w:t>
      </w:r>
      <w:r w:rsidRPr="000010EB" w:rsidR="0056667D">
        <w:rPr>
          <w:rFonts w:asciiTheme="minorHAnsi" w:hAnsiTheme="minorHAnsi"/>
          <w:color w:val="000000" w:themeColor="text1"/>
          <w:sz w:val="22"/>
        </w:rPr>
        <w:t>Cumberland</w:t>
      </w:r>
      <w:r w:rsidRPr="000010EB" w:rsidR="00EC2C76">
        <w:rPr>
          <w:rFonts w:asciiTheme="minorHAnsi" w:hAnsiTheme="minorHAnsi"/>
          <w:color w:val="000000" w:themeColor="text1"/>
          <w:sz w:val="22"/>
        </w:rPr>
        <w:t xml:space="preserve"> </w:t>
      </w:r>
      <w:r w:rsidRPr="000010EB" w:rsidR="00EC2C76">
        <w:rPr>
          <w:rFonts w:asciiTheme="minorHAnsi" w:hAnsiTheme="minorHAnsi"/>
          <w:sz w:val="22"/>
        </w:rPr>
        <w:t>SCP</w:t>
      </w:r>
      <w:bookmarkStart w:name="_Hlk211352632" w:id="249"/>
      <w:r w:rsidRPr="00727F1A" w:rsidR="00D8746D">
        <w:rPr>
          <w:rFonts w:asciiTheme="minorHAnsi" w:hAnsiTheme="minorHAnsi" w:cstheme="minorHAnsi"/>
          <w:sz w:val="22"/>
          <w:szCs w:val="22"/>
        </w:rPr>
        <w:t xml:space="preserve"> in line w</w:t>
      </w:r>
      <w:r w:rsidRPr="00FC4DE0" w:rsidR="00D8746D">
        <w:rPr>
          <w:rFonts w:asciiTheme="minorHAnsi" w:hAnsiTheme="minorHAnsi" w:cstheme="minorHAnsi"/>
          <w:sz w:val="22"/>
          <w:szCs w:val="22"/>
        </w:rPr>
        <w:t xml:space="preserve">ith </w:t>
      </w:r>
      <w:hyperlink w:history="1" r:id="rId42">
        <w:r w:rsidRPr="00FC4DE0" w:rsidR="00D8746D">
          <w:rPr>
            <w:rStyle w:val="Hyperlink"/>
            <w:rFonts w:asciiTheme="minorHAnsi" w:hAnsiTheme="minorHAnsi" w:cstheme="minorHAnsi"/>
            <w:sz w:val="22"/>
            <w:szCs w:val="22"/>
          </w:rPr>
          <w:t>Working Together to Safeguard Children</w:t>
        </w:r>
      </w:hyperlink>
      <w:r w:rsidRPr="00FC4DE0" w:rsidR="00B20674">
        <w:rPr>
          <w:rFonts w:asciiTheme="minorHAnsi" w:hAnsiTheme="minorHAnsi" w:cstheme="minorHAnsi"/>
          <w:sz w:val="22"/>
          <w:szCs w:val="22"/>
        </w:rPr>
        <w:t>;</w:t>
      </w:r>
      <w:bookmarkEnd w:id="249"/>
    </w:p>
    <w:p w:rsidRPr="00FC4DE0" w:rsidR="00825B0A" w:rsidP="01872BF8" w:rsidRDefault="00825B0A" w14:paraId="6D732A21" w14:textId="13DA9E92">
      <w:pPr>
        <w:pStyle w:val="Style"/>
        <w:numPr>
          <w:ilvl w:val="0"/>
          <w:numId w:val="10"/>
        </w:numPr>
        <w:tabs>
          <w:tab w:val="left" w:pos="993"/>
        </w:tabs>
        <w:rPr>
          <w:rFonts w:ascii="Calibri" w:hAnsi="Calibri" w:cs="Calibri" w:asciiTheme="minorAscii" w:hAnsiTheme="minorAscii" w:cstheme="minorAscii"/>
          <w:sz w:val="22"/>
          <w:szCs w:val="22"/>
        </w:rPr>
      </w:pPr>
      <w:r w:rsidRPr="01872BF8" w:rsidR="00825B0A">
        <w:rPr>
          <w:rFonts w:ascii="Calibri" w:hAnsi="Calibri" w:cs="Calibri" w:asciiTheme="minorAscii" w:hAnsiTheme="minorAscii" w:cstheme="minorAscii"/>
          <w:sz w:val="22"/>
          <w:szCs w:val="22"/>
        </w:rPr>
        <w:t xml:space="preserve">discuss with Police </w:t>
      </w:r>
      <w:r w:rsidRPr="01872BF8" w:rsidR="00825B0A">
        <w:rPr>
          <w:rFonts w:ascii="Calibri" w:hAnsi="Calibri" w:cs="Calibri" w:asciiTheme="minorAscii" w:hAnsiTheme="minorAscii" w:cstheme="minorAscii"/>
          <w:sz w:val="22"/>
          <w:szCs w:val="22"/>
        </w:rPr>
        <w:t xml:space="preserve">and </w:t>
      </w:r>
      <w:bookmarkStart w:name="_Hlk210310559" w:id="250"/>
      <w:r w:rsidRPr="01872BF8" w:rsidR="00170E23">
        <w:rPr>
          <w:rFonts w:ascii="Calibri" w:hAnsi="Calibri" w:cs="Calibri" w:asciiTheme="minorAscii" w:hAnsiTheme="minorAscii" w:cstheme="minorAscii"/>
          <w:sz w:val="22"/>
          <w:szCs w:val="22"/>
        </w:rPr>
        <w:t>CASS</w:t>
      </w:r>
      <w:bookmarkStart w:name="_Hlk211352670" w:id="251"/>
      <w:bookmarkEnd w:id="250"/>
      <w:r w:rsidRPr="01872BF8" w:rsidR="00BC0567">
        <w:rPr>
          <w:rFonts w:ascii="Calibri" w:hAnsi="Calibri" w:cs="Calibri" w:asciiTheme="minorAscii" w:hAnsiTheme="minorAscii" w:cstheme="minorAscii"/>
          <w:sz w:val="22"/>
          <w:szCs w:val="22"/>
        </w:rPr>
        <w:t xml:space="preserve"> </w:t>
      </w:r>
      <w:bookmarkEnd w:id="251"/>
      <w:r w:rsidRPr="01872BF8" w:rsidR="00825B0A">
        <w:rPr>
          <w:rFonts w:ascii="Calibri" w:hAnsi="Calibri" w:cs="Calibri" w:asciiTheme="minorAscii" w:hAnsiTheme="minorAscii" w:cstheme="minorAscii"/>
          <w:sz w:val="22"/>
          <w:szCs w:val="22"/>
        </w:rPr>
        <w:t xml:space="preserve">colleagues </w:t>
      </w:r>
      <w:r w:rsidRPr="01872BF8" w:rsidR="00825B0A">
        <w:rPr>
          <w:rFonts w:ascii="Calibri" w:hAnsi="Calibri" w:cs="Calibri" w:asciiTheme="minorAscii" w:hAnsiTheme="minorAscii" w:cstheme="minorAscii"/>
          <w:sz w:val="22"/>
          <w:szCs w:val="22"/>
        </w:rPr>
        <w:t>the local response</w:t>
      </w:r>
      <w:r w:rsidRPr="01872BF8" w:rsidR="00825B0A">
        <w:rPr>
          <w:rFonts w:ascii="Calibri" w:hAnsi="Calibri" w:cs="Calibri" w:asciiTheme="minorAscii" w:hAnsiTheme="minorAscii" w:cstheme="minorAscii"/>
          <w:sz w:val="22"/>
          <w:szCs w:val="22"/>
        </w:rPr>
        <w:t xml:space="preserve"> to </w:t>
      </w:r>
      <w:r w:rsidRPr="01872BF8" w:rsidR="00E32301">
        <w:rPr>
          <w:rFonts w:ascii="Calibri" w:hAnsi="Calibri" w:cs="Calibri" w:asciiTheme="minorAscii" w:hAnsiTheme="minorAscii" w:cstheme="minorAscii"/>
          <w:sz w:val="22"/>
          <w:szCs w:val="22"/>
        </w:rPr>
        <w:t>HSB</w:t>
      </w:r>
      <w:r w:rsidRPr="01872BF8" w:rsidR="00E32301">
        <w:rPr>
          <w:rFonts w:ascii="Calibri" w:hAnsi="Calibri" w:cs="Calibri" w:asciiTheme="minorAscii" w:hAnsiTheme="minorAscii" w:cstheme="minorAscii"/>
          <w:sz w:val="22"/>
          <w:szCs w:val="22"/>
        </w:rPr>
        <w:t xml:space="preserve">, </w:t>
      </w:r>
      <w:r w:rsidRPr="01872BF8" w:rsidR="00825B0A">
        <w:rPr>
          <w:rFonts w:ascii="Calibri" w:hAnsi="Calibri" w:asciiTheme="minorAscii" w:hAnsiTheme="minorAscii"/>
          <w:sz w:val="22"/>
          <w:szCs w:val="22"/>
        </w:rPr>
        <w:t>se</w:t>
      </w:r>
      <w:r w:rsidRPr="01872BF8" w:rsidR="00825B0A">
        <w:rPr>
          <w:rFonts w:ascii="Calibri" w:hAnsi="Calibri" w:asciiTheme="minorAscii" w:hAnsiTheme="minorAscii"/>
          <w:sz w:val="22"/>
          <w:szCs w:val="22"/>
        </w:rPr>
        <w:t>xual violence and</w:t>
      </w:r>
      <w:r w:rsidRPr="01872BF8" w:rsidR="00E32301">
        <w:rPr>
          <w:rFonts w:ascii="Calibri" w:hAnsi="Calibri" w:cs="Calibri" w:asciiTheme="minorAscii" w:hAnsiTheme="minorAscii" w:cstheme="minorAscii"/>
          <w:sz w:val="22"/>
          <w:szCs w:val="22"/>
        </w:rPr>
        <w:t>/or</w:t>
      </w:r>
      <w:r w:rsidRPr="01872BF8" w:rsidR="00825B0A">
        <w:rPr>
          <w:rFonts w:ascii="Calibri" w:hAnsi="Calibri" w:cs="Calibri" w:asciiTheme="minorAscii" w:hAnsiTheme="minorAscii" w:cstheme="minorAscii"/>
          <w:sz w:val="22"/>
          <w:szCs w:val="22"/>
        </w:rPr>
        <w:t xml:space="preserve"> sexual</w:t>
      </w:r>
      <w:r w:rsidRPr="01872BF8" w:rsidR="00825B0A">
        <w:rPr>
          <w:rFonts w:ascii="Calibri" w:hAnsi="Calibri" w:cs="Calibri" w:asciiTheme="minorAscii" w:hAnsiTheme="minorAscii" w:cstheme="minorAscii"/>
          <w:sz w:val="22"/>
          <w:szCs w:val="22"/>
        </w:rPr>
        <w:t xml:space="preserve"> harassment</w:t>
      </w:r>
      <w:r w:rsidRPr="01872BF8" w:rsidR="0010570F">
        <w:rPr>
          <w:rFonts w:ascii="Calibri" w:hAnsi="Calibri" w:cs="Calibri" w:asciiTheme="minorAscii" w:hAnsiTheme="minorAscii" w:cstheme="minorAscii"/>
          <w:sz w:val="22"/>
          <w:szCs w:val="22"/>
        </w:rPr>
        <w:t xml:space="preserve"> between children</w:t>
      </w:r>
      <w:r w:rsidRPr="01872BF8" w:rsidR="00825B0A">
        <w:rPr>
          <w:rFonts w:ascii="Calibri" w:hAnsi="Calibri" w:cs="Calibri" w:asciiTheme="minorAscii" w:hAnsiTheme="minorAscii" w:cstheme="minorAscii"/>
          <w:sz w:val="22"/>
          <w:szCs w:val="22"/>
        </w:rPr>
        <w:t xml:space="preserve"> so that they are confident as to what local specialist support is available to support all children involved (including victims and alleged perpetrators) </w:t>
      </w:r>
      <w:r w:rsidRPr="01872BF8" w:rsidR="00BA2119">
        <w:rPr>
          <w:rFonts w:ascii="Calibri" w:hAnsi="Calibri" w:cs="Calibri" w:asciiTheme="minorAscii" w:hAnsiTheme="minorAscii" w:cstheme="minorAscii"/>
          <w:sz w:val="22"/>
          <w:szCs w:val="22"/>
        </w:rPr>
        <w:t>and how to access this support when required;</w:t>
      </w:r>
    </w:p>
    <w:p w:rsidRPr="000010EB" w:rsidR="00947E4F" w:rsidP="00D43737" w:rsidRDefault="00947E4F" w14:paraId="41C13B67" w14:textId="0D150AB2">
      <w:pPr>
        <w:pStyle w:val="Style"/>
        <w:numPr>
          <w:ilvl w:val="0"/>
          <w:numId w:val="10"/>
        </w:numPr>
        <w:tabs>
          <w:tab w:val="left" w:pos="993"/>
        </w:tabs>
        <w:rPr>
          <w:rFonts w:asciiTheme="minorHAnsi" w:hAnsiTheme="minorHAnsi" w:cstheme="minorHAnsi"/>
          <w:sz w:val="22"/>
          <w:szCs w:val="22"/>
        </w:rPr>
      </w:pPr>
      <w:bookmarkStart w:name="_Hlk211352705" w:id="252"/>
      <w:r w:rsidRPr="00FC4DE0">
        <w:rPr>
          <w:rFonts w:asciiTheme="minorHAnsi" w:hAnsiTheme="minorHAnsi" w:cstheme="minorHAnsi"/>
          <w:sz w:val="22"/>
          <w:szCs w:val="22"/>
        </w:rPr>
        <w:t>refer to Police individual incidents or issues</w:t>
      </w:r>
      <w:r w:rsidRPr="00FC4DE0" w:rsidR="001C5AEF">
        <w:rPr>
          <w:rFonts w:asciiTheme="minorHAnsi" w:hAnsiTheme="minorHAnsi" w:cstheme="minorHAnsi"/>
          <w:sz w:val="22"/>
          <w:szCs w:val="22"/>
        </w:rPr>
        <w:t>,</w:t>
      </w:r>
      <w:r w:rsidRPr="00FC4DE0">
        <w:rPr>
          <w:rFonts w:asciiTheme="minorHAnsi" w:hAnsiTheme="minorHAnsi" w:cstheme="minorHAnsi"/>
          <w:sz w:val="22"/>
          <w:szCs w:val="22"/>
        </w:rPr>
        <w:t xml:space="preserve"> where deemed necessary.  The NPCC guidance ‘</w:t>
      </w:r>
      <w:hyperlink w:history="1" r:id="rId43">
        <w:r w:rsidRPr="00FC4DE0">
          <w:rPr>
            <w:rStyle w:val="Hyperlink"/>
            <w:rFonts w:asciiTheme="minorHAnsi" w:hAnsiTheme="minorHAnsi" w:cstheme="minorHAnsi"/>
            <w:sz w:val="22"/>
            <w:szCs w:val="22"/>
          </w:rPr>
          <w:t xml:space="preserve">When to call the </w:t>
        </w:r>
        <w:r w:rsidRPr="00FC4DE0" w:rsidR="00284D97">
          <w:rPr>
            <w:rStyle w:val="Hyperlink"/>
            <w:rFonts w:asciiTheme="minorHAnsi" w:hAnsiTheme="minorHAnsi" w:cstheme="minorHAnsi"/>
            <w:sz w:val="22"/>
            <w:szCs w:val="22"/>
          </w:rPr>
          <w:t>P</w:t>
        </w:r>
        <w:r w:rsidRPr="00FC4DE0">
          <w:rPr>
            <w:rStyle w:val="Hyperlink"/>
            <w:rFonts w:asciiTheme="minorHAnsi" w:hAnsiTheme="minorHAnsi" w:cstheme="minorHAnsi"/>
            <w:sz w:val="22"/>
            <w:szCs w:val="22"/>
          </w:rPr>
          <w:t>olice</w:t>
        </w:r>
      </w:hyperlink>
      <w:r w:rsidRPr="00FC4DE0">
        <w:rPr>
          <w:rFonts w:asciiTheme="minorHAnsi" w:hAnsiTheme="minorHAnsi" w:cstheme="minorHAnsi"/>
          <w:sz w:val="22"/>
          <w:szCs w:val="22"/>
        </w:rPr>
        <w:t>’ will help DSLs understand when they should consider calling the Police</w:t>
      </w:r>
      <w:r w:rsidRPr="00FC4DE0" w:rsidR="00B80108">
        <w:rPr>
          <w:rFonts w:asciiTheme="minorHAnsi" w:hAnsiTheme="minorHAnsi" w:cstheme="minorHAnsi"/>
          <w:sz w:val="22"/>
          <w:szCs w:val="22"/>
        </w:rPr>
        <w:t>.</w:t>
      </w:r>
      <w:r w:rsidRPr="00FC4DE0" w:rsidR="00B80108">
        <w:rPr>
          <w:rFonts w:asciiTheme="minorHAnsi" w:hAnsiTheme="minorHAnsi" w:cstheme="minorHAnsi"/>
          <w:sz w:val="22"/>
          <w:szCs w:val="22"/>
        </w:rPr>
        <w:t xml:space="preserve">  This will include being aware of the requirements for children to have </w:t>
      </w:r>
      <w:r w:rsidRPr="00FC4DE0" w:rsidR="006727A8">
        <w:rPr>
          <w:rFonts w:asciiTheme="minorHAnsi" w:hAnsiTheme="minorHAnsi" w:cstheme="minorHAnsi"/>
          <w:sz w:val="22"/>
          <w:szCs w:val="22"/>
        </w:rPr>
        <w:t xml:space="preserve">access to </w:t>
      </w:r>
      <w:r w:rsidRPr="00FC4DE0" w:rsidR="00B80108">
        <w:rPr>
          <w:rFonts w:asciiTheme="minorHAnsi" w:hAnsiTheme="minorHAnsi" w:cstheme="minorHAnsi"/>
          <w:sz w:val="22"/>
          <w:szCs w:val="22"/>
        </w:rPr>
        <w:t xml:space="preserve">an ‘appropriate adult’ (both on and off-site) </w:t>
      </w:r>
      <w:r w:rsidRPr="00FC4DE0" w:rsidR="004C6EC7">
        <w:rPr>
          <w:rFonts w:asciiTheme="minorHAnsi" w:hAnsiTheme="minorHAnsi" w:cstheme="minorHAnsi"/>
          <w:sz w:val="22"/>
          <w:szCs w:val="22"/>
        </w:rPr>
        <w:t xml:space="preserve">who can support </w:t>
      </w:r>
      <w:r w:rsidRPr="00FC4DE0" w:rsidR="00B80108">
        <w:rPr>
          <w:rFonts w:asciiTheme="minorHAnsi" w:hAnsiTheme="minorHAnsi" w:cstheme="minorHAnsi"/>
          <w:sz w:val="22"/>
          <w:szCs w:val="22"/>
        </w:rPr>
        <w:t>them when the Police or other agency professional requests</w:t>
      </w:r>
      <w:r w:rsidRPr="00FC4DE0" w:rsidR="004C6EC7">
        <w:rPr>
          <w:rFonts w:asciiTheme="minorHAnsi" w:hAnsiTheme="minorHAnsi" w:cstheme="minorHAnsi"/>
          <w:sz w:val="22"/>
          <w:szCs w:val="22"/>
        </w:rPr>
        <w:t xml:space="preserve"> to see, question or search a child.  In all such cases, the school remains legally responsib</w:t>
      </w:r>
      <w:r w:rsidRPr="00FC4DE0" w:rsidR="006727A8">
        <w:rPr>
          <w:rFonts w:asciiTheme="minorHAnsi" w:hAnsiTheme="minorHAnsi" w:cstheme="minorHAnsi"/>
          <w:sz w:val="22"/>
          <w:szCs w:val="22"/>
        </w:rPr>
        <w:t xml:space="preserve">le for the child in their </w:t>
      </w:r>
      <w:proofErr w:type="gramStart"/>
      <w:r w:rsidRPr="00FC4DE0" w:rsidR="006727A8">
        <w:rPr>
          <w:rFonts w:asciiTheme="minorHAnsi" w:hAnsiTheme="minorHAnsi" w:cstheme="minorHAnsi"/>
          <w:sz w:val="22"/>
          <w:szCs w:val="22"/>
        </w:rPr>
        <w:t>care</w:t>
      </w:r>
      <w:proofErr w:type="gramEnd"/>
      <w:r w:rsidRPr="00FC4DE0" w:rsidR="006727A8">
        <w:rPr>
          <w:rFonts w:asciiTheme="minorHAnsi" w:hAnsiTheme="minorHAnsi" w:cstheme="minorHAnsi"/>
          <w:sz w:val="22"/>
          <w:szCs w:val="22"/>
        </w:rPr>
        <w:t xml:space="preserve"> and it may be necessary to seek clarification from the agency on </w:t>
      </w:r>
      <w:r w:rsidRPr="000010EB" w:rsidR="006727A8">
        <w:rPr>
          <w:rFonts w:asciiTheme="minorHAnsi" w:hAnsiTheme="minorHAnsi" w:cstheme="minorHAnsi"/>
          <w:sz w:val="22"/>
          <w:szCs w:val="22"/>
        </w:rPr>
        <w:t xml:space="preserve">their reasons for the request to ensure the child is properly supported and where required, parents are informed before </w:t>
      </w:r>
      <w:r w:rsidRPr="000010EB" w:rsidR="006727A8">
        <w:rPr>
          <w:rFonts w:asciiTheme="minorHAnsi" w:hAnsiTheme="minorHAnsi" w:cstheme="minorHAnsi"/>
          <w:b/>
          <w:bCs/>
          <w:sz w:val="22"/>
          <w:szCs w:val="22"/>
        </w:rPr>
        <w:t>any</w:t>
      </w:r>
      <w:r w:rsidRPr="000010EB" w:rsidR="006727A8">
        <w:rPr>
          <w:rFonts w:asciiTheme="minorHAnsi" w:hAnsiTheme="minorHAnsi" w:cstheme="minorHAnsi"/>
          <w:sz w:val="22"/>
          <w:szCs w:val="22"/>
        </w:rPr>
        <w:t xml:space="preserve"> such requests are sanctioned</w:t>
      </w:r>
      <w:r w:rsidRPr="000010EB">
        <w:rPr>
          <w:rFonts w:asciiTheme="minorHAnsi" w:hAnsiTheme="minorHAnsi" w:cstheme="minorHAnsi"/>
          <w:sz w:val="22"/>
          <w:szCs w:val="22"/>
        </w:rPr>
        <w:t>;</w:t>
      </w:r>
      <w:bookmarkEnd w:id="247"/>
      <w:bookmarkEnd w:id="248"/>
    </w:p>
    <w:p w:rsidRPr="00727F1A" w:rsidR="00B20674" w:rsidP="00D43737" w:rsidRDefault="00DE7A47" w14:paraId="2266E3A6" w14:textId="30889A5F">
      <w:pPr>
        <w:pStyle w:val="Style"/>
        <w:numPr>
          <w:ilvl w:val="0"/>
          <w:numId w:val="10"/>
        </w:numPr>
        <w:tabs>
          <w:tab w:val="left" w:pos="993"/>
        </w:tabs>
        <w:rPr>
          <w:rFonts w:asciiTheme="minorHAnsi" w:hAnsiTheme="minorHAnsi" w:cstheme="minorHAnsi"/>
          <w:sz w:val="22"/>
          <w:szCs w:val="22"/>
        </w:rPr>
      </w:pPr>
      <w:bookmarkStart w:name="_Hlk209705672" w:id="253"/>
      <w:r w:rsidRPr="000010EB">
        <w:rPr>
          <w:rFonts w:asciiTheme="minorHAnsi" w:hAnsiTheme="minorHAnsi" w:cstheme="minorHAnsi"/>
          <w:sz w:val="22"/>
          <w:szCs w:val="22"/>
        </w:rPr>
        <w:t>r</w:t>
      </w:r>
      <w:r w:rsidRPr="000010EB" w:rsidR="001D6459">
        <w:rPr>
          <w:rFonts w:asciiTheme="minorHAnsi" w:hAnsiTheme="minorHAnsi" w:cstheme="minorHAnsi"/>
          <w:sz w:val="22"/>
          <w:szCs w:val="22"/>
        </w:rPr>
        <w:t xml:space="preserve">efer </w:t>
      </w:r>
      <w:r w:rsidRPr="000010EB" w:rsidR="00F63AB4">
        <w:rPr>
          <w:rFonts w:asciiTheme="minorHAnsi" w:hAnsiTheme="minorHAnsi" w:cstheme="minorHAnsi"/>
          <w:sz w:val="22"/>
          <w:szCs w:val="22"/>
        </w:rPr>
        <w:t xml:space="preserve">all </w:t>
      </w:r>
      <w:r w:rsidRPr="000010EB" w:rsidR="001D6459">
        <w:rPr>
          <w:rFonts w:asciiTheme="minorHAnsi" w:hAnsiTheme="minorHAnsi" w:cstheme="minorHAnsi"/>
          <w:sz w:val="22"/>
          <w:szCs w:val="22"/>
        </w:rPr>
        <w:t xml:space="preserve">cases of suspected abuse or allegations to </w:t>
      </w:r>
      <w:r w:rsidRPr="000010EB" w:rsidR="004C6FB1">
        <w:rPr>
          <w:rFonts w:asciiTheme="minorHAnsi" w:hAnsiTheme="minorHAnsi" w:cstheme="minorHAnsi"/>
          <w:sz w:val="22"/>
          <w:szCs w:val="22"/>
        </w:rPr>
        <w:t xml:space="preserve">the </w:t>
      </w:r>
      <w:r w:rsidRPr="000010EB" w:rsidR="00BC0567">
        <w:rPr>
          <w:rFonts w:asciiTheme="minorHAnsi" w:hAnsiTheme="minorHAnsi" w:cstheme="minorHAnsi"/>
          <w:sz w:val="22"/>
          <w:szCs w:val="22"/>
        </w:rPr>
        <w:t xml:space="preserve">CASS </w:t>
      </w:r>
      <w:r w:rsidRPr="000010EB" w:rsidR="001D6459">
        <w:rPr>
          <w:rFonts w:asciiTheme="minorHAnsi" w:hAnsiTheme="minorHAnsi" w:cstheme="minorHAnsi"/>
          <w:sz w:val="22"/>
          <w:szCs w:val="22"/>
        </w:rPr>
        <w:t xml:space="preserve">(see </w:t>
      </w:r>
      <w:r w:rsidRPr="00727F1A" w:rsidR="001950C8">
        <w:rPr>
          <w:rFonts w:asciiTheme="minorHAnsi" w:hAnsiTheme="minorHAnsi" w:cstheme="minorHAnsi"/>
          <w:sz w:val="22"/>
          <w:szCs w:val="22"/>
        </w:rPr>
        <w:t>S</w:t>
      </w:r>
      <w:r w:rsidRPr="00727F1A" w:rsidR="009E21F5">
        <w:rPr>
          <w:rFonts w:asciiTheme="minorHAnsi" w:hAnsiTheme="minorHAnsi" w:cstheme="minorHAnsi"/>
          <w:sz w:val="22"/>
          <w:szCs w:val="22"/>
        </w:rPr>
        <w:t>ection</w:t>
      </w:r>
      <w:r w:rsidRPr="00727F1A" w:rsidR="001D6459">
        <w:rPr>
          <w:rFonts w:asciiTheme="minorHAnsi" w:hAnsiTheme="minorHAnsi" w:cstheme="minorHAnsi"/>
          <w:sz w:val="22"/>
          <w:szCs w:val="22"/>
        </w:rPr>
        <w:t xml:space="preserve"> </w:t>
      </w:r>
      <w:r w:rsidRPr="00727F1A" w:rsidR="00AB7DA5">
        <w:rPr>
          <w:rFonts w:asciiTheme="minorHAnsi" w:hAnsiTheme="minorHAnsi" w:cstheme="minorHAnsi"/>
          <w:sz w:val="22"/>
          <w:szCs w:val="22"/>
        </w:rPr>
        <w:t>5</w:t>
      </w:r>
      <w:r w:rsidRPr="00727F1A" w:rsidR="001D6459">
        <w:rPr>
          <w:rFonts w:asciiTheme="minorHAnsi" w:hAnsiTheme="minorHAnsi" w:cstheme="minorHAnsi"/>
          <w:sz w:val="22"/>
          <w:szCs w:val="22"/>
        </w:rPr>
        <w:t xml:space="preserve"> for contact </w:t>
      </w:r>
      <w:r w:rsidRPr="00727F1A" w:rsidR="008820A2">
        <w:rPr>
          <w:rFonts w:asciiTheme="minorHAnsi" w:hAnsiTheme="minorHAnsi" w:cstheme="minorHAnsi"/>
          <w:sz w:val="22"/>
          <w:szCs w:val="22"/>
        </w:rPr>
        <w:t xml:space="preserve">and referral </w:t>
      </w:r>
      <w:r w:rsidRPr="00727F1A" w:rsidR="001D6459">
        <w:rPr>
          <w:rFonts w:asciiTheme="minorHAnsi" w:hAnsiTheme="minorHAnsi" w:cstheme="minorHAnsi"/>
          <w:sz w:val="22"/>
          <w:szCs w:val="22"/>
        </w:rPr>
        <w:t>details</w:t>
      </w:r>
      <w:bookmarkStart w:name="_Hlk525118397" w:id="254"/>
      <w:r w:rsidRPr="00727F1A" w:rsidR="006F781B">
        <w:rPr>
          <w:rFonts w:asciiTheme="minorHAnsi" w:hAnsiTheme="minorHAnsi" w:cstheme="minorHAnsi"/>
          <w:sz w:val="22"/>
          <w:szCs w:val="22"/>
        </w:rPr>
        <w:t xml:space="preserve">) </w:t>
      </w:r>
      <w:bookmarkStart w:name="_Hlk524446381" w:id="255"/>
      <w:r w:rsidRPr="00727F1A" w:rsidR="006F781B">
        <w:rPr>
          <w:rFonts w:asciiTheme="minorHAnsi" w:hAnsiTheme="minorHAnsi" w:cstheme="minorHAnsi"/>
          <w:sz w:val="22"/>
          <w:szCs w:val="22"/>
        </w:rPr>
        <w:t xml:space="preserve">in accordance with </w:t>
      </w:r>
      <w:r w:rsidRPr="00727F1A" w:rsidR="00743D8B">
        <w:rPr>
          <w:rFonts w:asciiTheme="minorHAnsi" w:hAnsiTheme="minorHAnsi" w:cstheme="minorHAnsi"/>
          <w:sz w:val="22"/>
          <w:szCs w:val="22"/>
        </w:rPr>
        <w:t xml:space="preserve">the </w:t>
      </w:r>
      <w:bookmarkStart w:name="_Hlk210310610" w:id="256"/>
      <w:r w:rsidRPr="003E49A9" w:rsidR="00743D8B">
        <w:rPr>
          <w:color w:val="0000FF"/>
        </w:rPr>
        <w:fldChar w:fldCharType="begin"/>
      </w:r>
      <w:r w:rsidRPr="003E49A9" w:rsidR="00743D8B">
        <w:rPr>
          <w:color w:val="0000FF"/>
        </w:rPr>
        <w:instrText>HYPERLINK "https://cumberlandsafeguardingchildren.co.uk/cumberland-multi-agency-threshold-guidance"</w:instrText>
      </w:r>
      <w:r w:rsidRPr="003E49A9" w:rsidR="00743D8B">
        <w:rPr>
          <w:color w:val="0000FF"/>
        </w:rPr>
      </w:r>
      <w:r w:rsidRPr="003E49A9" w:rsidR="00743D8B">
        <w:rPr>
          <w:color w:val="0000FF"/>
        </w:rPr>
        <w:fldChar w:fldCharType="separate"/>
      </w:r>
      <w:r w:rsidRPr="003E49A9" w:rsidR="00743D8B">
        <w:rPr>
          <w:rStyle w:val="Hyperlink"/>
          <w:rFonts w:asciiTheme="minorHAnsi" w:hAnsiTheme="minorHAnsi" w:cstheme="minorHAnsi"/>
          <w:color w:val="0000FF"/>
          <w:sz w:val="22"/>
          <w:szCs w:val="22"/>
        </w:rPr>
        <w:t>Cumberland</w:t>
      </w:r>
      <w:r w:rsidRPr="003E49A9" w:rsidR="006F781B">
        <w:rPr>
          <w:rStyle w:val="Hyperlink"/>
          <w:rFonts w:asciiTheme="minorHAnsi" w:hAnsiTheme="minorHAnsi" w:cstheme="minorHAnsi"/>
          <w:color w:val="0000FF"/>
          <w:sz w:val="22"/>
          <w:szCs w:val="22"/>
        </w:rPr>
        <w:t xml:space="preserve"> </w:t>
      </w:r>
      <w:r w:rsidRPr="003E49A9" w:rsidR="00743D8B">
        <w:rPr>
          <w:rStyle w:val="Hyperlink"/>
          <w:rFonts w:asciiTheme="minorHAnsi" w:hAnsiTheme="minorHAnsi" w:cstheme="minorHAnsi"/>
          <w:color w:val="0000FF"/>
          <w:sz w:val="22"/>
          <w:szCs w:val="22"/>
        </w:rPr>
        <w:t>M</w:t>
      </w:r>
      <w:r w:rsidRPr="003E49A9" w:rsidR="006F781B">
        <w:rPr>
          <w:rStyle w:val="Hyperlink"/>
          <w:rFonts w:asciiTheme="minorHAnsi" w:hAnsiTheme="minorHAnsi" w:cstheme="minorHAnsi"/>
          <w:color w:val="0000FF"/>
          <w:sz w:val="22"/>
          <w:szCs w:val="22"/>
        </w:rPr>
        <w:t xml:space="preserve">ulti-agency </w:t>
      </w:r>
      <w:r w:rsidRPr="003E49A9" w:rsidR="00743D8B">
        <w:rPr>
          <w:rStyle w:val="Hyperlink"/>
          <w:rFonts w:asciiTheme="minorHAnsi" w:hAnsiTheme="minorHAnsi" w:cstheme="minorHAnsi"/>
          <w:color w:val="0000FF"/>
          <w:sz w:val="22"/>
          <w:szCs w:val="22"/>
        </w:rPr>
        <w:t>T</w:t>
      </w:r>
      <w:r w:rsidRPr="003E49A9" w:rsidR="006F781B">
        <w:rPr>
          <w:rStyle w:val="Hyperlink"/>
          <w:rFonts w:asciiTheme="minorHAnsi" w:hAnsiTheme="minorHAnsi" w:cstheme="minorHAnsi"/>
          <w:color w:val="0000FF"/>
          <w:sz w:val="22"/>
          <w:szCs w:val="22"/>
        </w:rPr>
        <w:t>hreshold guidance</w:t>
      </w:r>
      <w:bookmarkEnd w:id="254"/>
      <w:bookmarkEnd w:id="255"/>
      <w:r w:rsidRPr="003E49A9" w:rsidR="00743D8B">
        <w:rPr>
          <w:color w:val="0000FF"/>
        </w:rPr>
        <w:fldChar w:fldCharType="end"/>
      </w:r>
      <w:bookmarkEnd w:id="256"/>
      <w:r w:rsidRPr="000010EB" w:rsidR="000010EB">
        <w:rPr>
          <w:rFonts w:asciiTheme="minorHAnsi" w:hAnsiTheme="minorHAnsi" w:cstheme="minorHAnsi"/>
          <w:sz w:val="22"/>
          <w:szCs w:val="22"/>
        </w:rPr>
        <w:t>;</w:t>
      </w:r>
    </w:p>
    <w:p w:rsidRPr="0061293F" w:rsidR="006D096D" w:rsidP="00D43737" w:rsidRDefault="002B76D8" w14:paraId="60382501" w14:textId="5E7A7D70">
      <w:pPr>
        <w:pStyle w:val="Style"/>
        <w:numPr>
          <w:ilvl w:val="0"/>
          <w:numId w:val="10"/>
        </w:numPr>
        <w:tabs>
          <w:tab w:val="left" w:pos="993"/>
        </w:tabs>
        <w:rPr>
          <w:rFonts w:asciiTheme="minorHAnsi" w:hAnsiTheme="minorHAnsi" w:cstheme="minorHAnsi"/>
          <w:sz w:val="22"/>
          <w:szCs w:val="22"/>
        </w:rPr>
      </w:pPr>
      <w:r w:rsidRPr="00727F1A">
        <w:rPr>
          <w:rFonts w:asciiTheme="minorHAnsi" w:hAnsiTheme="minorHAnsi" w:cstheme="minorHAnsi"/>
          <w:sz w:val="22"/>
          <w:szCs w:val="22"/>
        </w:rPr>
        <w:t xml:space="preserve">make </w:t>
      </w:r>
      <w:r w:rsidRPr="000010EB">
        <w:rPr>
          <w:rFonts w:asciiTheme="minorHAnsi" w:hAnsiTheme="minorHAnsi" w:cstheme="minorHAnsi"/>
          <w:sz w:val="22"/>
          <w:szCs w:val="22"/>
        </w:rPr>
        <w:t xml:space="preserve">a referral to </w:t>
      </w:r>
      <w:r w:rsidRPr="000010EB" w:rsidR="004C6FB1">
        <w:rPr>
          <w:rFonts w:asciiTheme="minorHAnsi" w:hAnsiTheme="minorHAnsi" w:cstheme="minorHAnsi"/>
          <w:sz w:val="22"/>
          <w:szCs w:val="22"/>
        </w:rPr>
        <w:t xml:space="preserve">the </w:t>
      </w:r>
      <w:r w:rsidRPr="000010EB" w:rsidR="00BC0567">
        <w:rPr>
          <w:rFonts w:asciiTheme="minorHAnsi" w:hAnsiTheme="minorHAnsi" w:cstheme="minorHAnsi"/>
          <w:sz w:val="22"/>
          <w:szCs w:val="22"/>
        </w:rPr>
        <w:t xml:space="preserve">CASS </w:t>
      </w:r>
      <w:r w:rsidRPr="000010EB">
        <w:rPr>
          <w:rFonts w:asciiTheme="minorHAnsi" w:hAnsiTheme="minorHAnsi" w:cstheme="minorHAnsi"/>
          <w:sz w:val="22"/>
          <w:szCs w:val="22"/>
        </w:rPr>
        <w:t xml:space="preserve">immediately if, at any point, there is a risk of immediate serious harm to a child – </w:t>
      </w:r>
      <w:r w:rsidRPr="000010EB">
        <w:rPr>
          <w:rFonts w:asciiTheme="minorHAnsi" w:hAnsiTheme="minorHAnsi" w:cstheme="minorHAnsi"/>
          <w:b/>
          <w:sz w:val="22"/>
          <w:szCs w:val="22"/>
        </w:rPr>
        <w:t>anybody can make a referral</w:t>
      </w:r>
      <w:r w:rsidRPr="000010EB">
        <w:rPr>
          <w:rFonts w:asciiTheme="minorHAnsi" w:hAnsiTheme="minorHAnsi" w:cstheme="minorHAnsi"/>
          <w:sz w:val="22"/>
          <w:szCs w:val="22"/>
        </w:rPr>
        <w:t>;</w:t>
      </w:r>
      <w:bookmarkEnd w:id="246"/>
      <w:bookmarkEnd w:id="252"/>
      <w:bookmarkEnd w:id="253"/>
    </w:p>
    <w:p w:rsidRPr="00FC4DE0" w:rsidR="00B20674" w:rsidP="00D43737" w:rsidRDefault="005D2600" w14:paraId="794771A2" w14:textId="2036CF5C">
      <w:pPr>
        <w:pStyle w:val="Style"/>
        <w:numPr>
          <w:ilvl w:val="0"/>
          <w:numId w:val="10"/>
        </w:numPr>
        <w:tabs>
          <w:tab w:val="left" w:pos="993"/>
        </w:tabs>
        <w:rPr>
          <w:rFonts w:asciiTheme="minorHAnsi" w:hAnsiTheme="minorHAnsi" w:cstheme="minorHAnsi"/>
          <w:sz w:val="22"/>
          <w:szCs w:val="22"/>
        </w:rPr>
      </w:pPr>
      <w:r w:rsidRPr="0061293F">
        <w:rPr>
          <w:rFonts w:ascii="Calibri" w:hAnsi="Calibri" w:cs="Calibri"/>
          <w:sz w:val="22"/>
          <w:szCs w:val="22"/>
        </w:rPr>
        <w:t xml:space="preserve">where required to do so, </w:t>
      </w:r>
      <w:r w:rsidRPr="0061293F" w:rsidR="006A4EE0">
        <w:rPr>
          <w:rFonts w:ascii="Calibri" w:hAnsi="Calibri" w:cs="Calibri"/>
          <w:sz w:val="22"/>
          <w:szCs w:val="22"/>
        </w:rPr>
        <w:t xml:space="preserve">liaise </w:t>
      </w:r>
      <w:r w:rsidRPr="00FC4DE0" w:rsidR="006A4EE0">
        <w:rPr>
          <w:rFonts w:ascii="Calibri" w:hAnsi="Calibri" w:cs="Calibri"/>
          <w:sz w:val="22"/>
          <w:szCs w:val="22"/>
        </w:rPr>
        <w:t>with the “</w:t>
      </w:r>
      <w:r w:rsidRPr="00FC4DE0">
        <w:rPr>
          <w:rFonts w:ascii="Calibri" w:hAnsi="Calibri" w:cs="Calibri"/>
          <w:sz w:val="22"/>
          <w:szCs w:val="22"/>
        </w:rPr>
        <w:t>Case M</w:t>
      </w:r>
      <w:r w:rsidRPr="00FC4DE0" w:rsidR="006A4EE0">
        <w:rPr>
          <w:rFonts w:ascii="Calibri" w:hAnsi="Calibri" w:cs="Calibri"/>
          <w:sz w:val="22"/>
          <w:szCs w:val="22"/>
        </w:rPr>
        <w:t xml:space="preserve">anager” and </w:t>
      </w:r>
      <w:bookmarkStart w:name="_Hlk19705238" w:id="257"/>
      <w:r w:rsidRPr="00FC4DE0" w:rsidR="00786CA3">
        <w:rPr>
          <w:rFonts w:ascii="Calibri" w:hAnsi="Calibri" w:cs="Calibri"/>
          <w:sz w:val="22"/>
          <w:szCs w:val="22"/>
        </w:rPr>
        <w:t xml:space="preserve">the </w:t>
      </w:r>
      <w:r w:rsidRPr="00FC4DE0" w:rsidR="00E55EF2">
        <w:rPr>
          <w:rFonts w:ascii="Calibri" w:hAnsi="Calibri" w:cs="Calibri"/>
          <w:sz w:val="22"/>
          <w:szCs w:val="22"/>
        </w:rPr>
        <w:t xml:space="preserve">Local Authority </w:t>
      </w:r>
      <w:r w:rsidRPr="00FC4DE0" w:rsidR="006A4EE0">
        <w:rPr>
          <w:rFonts w:ascii="Calibri" w:hAnsi="Calibri" w:cs="Calibri"/>
          <w:sz w:val="22"/>
          <w:szCs w:val="22"/>
        </w:rPr>
        <w:t>Designated Officer (</w:t>
      </w:r>
      <w:r w:rsidRPr="00FC4DE0" w:rsidR="00E55EF2">
        <w:rPr>
          <w:rFonts w:ascii="Calibri" w:hAnsi="Calibri" w:cs="Calibri"/>
          <w:sz w:val="22"/>
          <w:szCs w:val="22"/>
        </w:rPr>
        <w:t>LA</w:t>
      </w:r>
      <w:r w:rsidRPr="00FC4DE0" w:rsidR="006A4EE0">
        <w:rPr>
          <w:rFonts w:ascii="Calibri" w:hAnsi="Calibri" w:cs="Calibri"/>
          <w:sz w:val="22"/>
          <w:szCs w:val="22"/>
        </w:rPr>
        <w:t>DO)</w:t>
      </w:r>
      <w:r w:rsidRPr="00FC4DE0" w:rsidR="00786CA3">
        <w:rPr>
          <w:rFonts w:ascii="Calibri" w:hAnsi="Calibri" w:cs="Calibri"/>
          <w:sz w:val="22"/>
          <w:szCs w:val="22"/>
        </w:rPr>
        <w:t xml:space="preserve"> </w:t>
      </w:r>
      <w:bookmarkEnd w:id="257"/>
      <w:r w:rsidRPr="00FC4DE0" w:rsidR="00546DAE">
        <w:rPr>
          <w:rFonts w:ascii="Calibri" w:hAnsi="Calibri" w:cs="Calibri"/>
          <w:sz w:val="22"/>
          <w:szCs w:val="22"/>
        </w:rPr>
        <w:t>in the case of a</w:t>
      </w:r>
      <w:r w:rsidRPr="00FC4DE0" w:rsidR="00F15CC5">
        <w:rPr>
          <w:rFonts w:ascii="Calibri" w:hAnsi="Calibri" w:cs="Calibri"/>
          <w:sz w:val="22"/>
          <w:szCs w:val="22"/>
        </w:rPr>
        <w:t xml:space="preserve"> </w:t>
      </w:r>
      <w:r w:rsidRPr="00FC4DE0" w:rsidR="00F15CC5">
        <w:rPr>
          <w:rFonts w:asciiTheme="minorHAnsi" w:hAnsiTheme="minorHAnsi" w:cstheme="minorHAnsi"/>
          <w:sz w:val="22"/>
          <w:szCs w:val="22"/>
        </w:rPr>
        <w:t>concern</w:t>
      </w:r>
      <w:r w:rsidRPr="00FC4DE0" w:rsidR="008F22E9">
        <w:rPr>
          <w:rFonts w:asciiTheme="minorHAnsi" w:hAnsiTheme="minorHAnsi" w:cstheme="minorHAnsi"/>
          <w:sz w:val="22"/>
          <w:szCs w:val="22"/>
        </w:rPr>
        <w:t xml:space="preserve"> or </w:t>
      </w:r>
      <w:r w:rsidRPr="00FC4DE0" w:rsidR="00546DAE">
        <w:rPr>
          <w:rFonts w:ascii="Calibri" w:hAnsi="Calibri" w:cs="Calibri"/>
          <w:sz w:val="22"/>
          <w:szCs w:val="22"/>
        </w:rPr>
        <w:t xml:space="preserve">allegation made against a member of staff or </w:t>
      </w:r>
      <w:proofErr w:type="gramStart"/>
      <w:r w:rsidRPr="00FC4DE0" w:rsidR="00546DAE">
        <w:rPr>
          <w:rFonts w:ascii="Calibri" w:hAnsi="Calibri" w:cs="Calibri"/>
          <w:sz w:val="22"/>
          <w:szCs w:val="22"/>
        </w:rPr>
        <w:t>other</w:t>
      </w:r>
      <w:proofErr w:type="gramEnd"/>
      <w:r w:rsidRPr="00FC4DE0" w:rsidR="00546DAE">
        <w:rPr>
          <w:rFonts w:ascii="Calibri" w:hAnsi="Calibri" w:cs="Calibri"/>
          <w:sz w:val="22"/>
          <w:szCs w:val="22"/>
        </w:rPr>
        <w:t xml:space="preserve"> adult</w:t>
      </w:r>
      <w:r w:rsidRPr="00FC4DE0" w:rsidR="00DD122A">
        <w:rPr>
          <w:rFonts w:ascii="Calibri" w:hAnsi="Calibri" w:cs="Calibri"/>
          <w:sz w:val="22"/>
          <w:szCs w:val="22"/>
        </w:rPr>
        <w:t>;</w:t>
      </w:r>
    </w:p>
    <w:p w:rsidRPr="00FC4DE0" w:rsidR="00B20674" w:rsidP="00D43737" w:rsidRDefault="00B20674" w14:paraId="44DF587A" w14:textId="44446B5E">
      <w:pPr>
        <w:pStyle w:val="Style"/>
        <w:numPr>
          <w:ilvl w:val="0"/>
          <w:numId w:val="10"/>
        </w:numPr>
        <w:tabs>
          <w:tab w:val="left" w:pos="993"/>
        </w:tabs>
        <w:rPr>
          <w:rFonts w:asciiTheme="minorHAnsi" w:hAnsiTheme="minorHAnsi" w:cstheme="minorHAnsi"/>
          <w:sz w:val="22"/>
          <w:szCs w:val="22"/>
        </w:rPr>
      </w:pPr>
      <w:r w:rsidRPr="00FC4DE0">
        <w:rPr>
          <w:rFonts w:asciiTheme="minorHAnsi" w:hAnsiTheme="minorHAnsi" w:cstheme="minorHAnsi"/>
          <w:sz w:val="22"/>
          <w:szCs w:val="22"/>
        </w:rPr>
        <w:t xml:space="preserve">refer </w:t>
      </w:r>
      <w:r w:rsidRPr="00FC4DE0" w:rsidR="00FB26B0">
        <w:rPr>
          <w:rFonts w:asciiTheme="minorHAnsi" w:hAnsiTheme="minorHAnsi" w:cstheme="minorHAnsi"/>
          <w:sz w:val="22"/>
          <w:szCs w:val="22"/>
        </w:rPr>
        <w:t xml:space="preserve">to the DBS anyone who has harmed, or poses a risk of harm, to a child and who has been removed from working (paid or unpaid) in regulated activity or would have been removed had they not </w:t>
      </w:r>
      <w:r w:rsidRPr="00FC4DE0" w:rsidR="00EA6192">
        <w:rPr>
          <w:rFonts w:asciiTheme="minorHAnsi" w:hAnsiTheme="minorHAnsi" w:cstheme="minorHAnsi"/>
          <w:sz w:val="22"/>
          <w:szCs w:val="22"/>
        </w:rPr>
        <w:t xml:space="preserve">voluntarily </w:t>
      </w:r>
      <w:r w:rsidRPr="00FC4DE0" w:rsidR="00FB26B0">
        <w:rPr>
          <w:rFonts w:asciiTheme="minorHAnsi" w:hAnsiTheme="minorHAnsi" w:cstheme="minorHAnsi"/>
          <w:sz w:val="22"/>
          <w:szCs w:val="22"/>
        </w:rPr>
        <w:t xml:space="preserve">left the </w:t>
      </w:r>
      <w:r w:rsidRPr="00FC4DE0" w:rsidR="007637D6">
        <w:rPr>
          <w:rFonts w:asciiTheme="minorHAnsi" w:hAnsiTheme="minorHAnsi" w:cstheme="minorHAnsi"/>
          <w:sz w:val="22"/>
          <w:szCs w:val="22"/>
        </w:rPr>
        <w:t>school/</w:t>
      </w:r>
      <w:r w:rsidRPr="00FC4DE0" w:rsidR="00FB26B0">
        <w:rPr>
          <w:rFonts w:asciiTheme="minorHAnsi" w:hAnsiTheme="minorHAnsi" w:cstheme="minorHAnsi"/>
          <w:sz w:val="22"/>
          <w:szCs w:val="22"/>
        </w:rPr>
        <w:t>s</w:t>
      </w:r>
      <w:r w:rsidRPr="00FC4DE0" w:rsidR="00E3135E">
        <w:rPr>
          <w:rFonts w:asciiTheme="minorHAnsi" w:hAnsiTheme="minorHAnsi" w:cstheme="minorHAnsi"/>
          <w:sz w:val="22"/>
          <w:szCs w:val="22"/>
        </w:rPr>
        <w:t>etting</w:t>
      </w:r>
      <w:r w:rsidRPr="00FC4DE0" w:rsidR="00CB5650">
        <w:rPr>
          <w:rFonts w:asciiTheme="minorHAnsi" w:hAnsiTheme="minorHAnsi" w:cstheme="minorHAnsi"/>
          <w:sz w:val="22"/>
          <w:szCs w:val="22"/>
        </w:rPr>
        <w:t xml:space="preserve">.  See also </w:t>
      </w:r>
      <w:r w:rsidRPr="00FC4DE0" w:rsidR="001C5AEF">
        <w:rPr>
          <w:rFonts w:asciiTheme="minorHAnsi" w:hAnsiTheme="minorHAnsi" w:cstheme="minorHAnsi"/>
          <w:sz w:val="22"/>
          <w:szCs w:val="22"/>
        </w:rPr>
        <w:t>S</w:t>
      </w:r>
      <w:r w:rsidRPr="00FC4DE0" w:rsidR="006D15E4">
        <w:rPr>
          <w:rFonts w:asciiTheme="minorHAnsi" w:hAnsiTheme="minorHAnsi" w:cstheme="minorHAnsi"/>
          <w:sz w:val="22"/>
          <w:szCs w:val="22"/>
        </w:rPr>
        <w:t>ection 2</w:t>
      </w:r>
      <w:r w:rsidRPr="00FC4DE0" w:rsidR="001C5AEF">
        <w:rPr>
          <w:rFonts w:asciiTheme="minorHAnsi" w:hAnsiTheme="minorHAnsi" w:cstheme="minorHAnsi"/>
          <w:sz w:val="22"/>
          <w:szCs w:val="22"/>
        </w:rPr>
        <w:t>4</w:t>
      </w:r>
      <w:r w:rsidRPr="00FC4DE0" w:rsidR="006D15E4">
        <w:rPr>
          <w:rFonts w:asciiTheme="minorHAnsi" w:hAnsiTheme="minorHAnsi" w:cstheme="minorHAnsi"/>
          <w:sz w:val="22"/>
          <w:szCs w:val="22"/>
        </w:rPr>
        <w:t xml:space="preserve"> </w:t>
      </w:r>
      <w:r w:rsidRPr="00FC4DE0" w:rsidR="00CB5650">
        <w:rPr>
          <w:rFonts w:asciiTheme="minorHAnsi" w:hAnsiTheme="minorHAnsi" w:cstheme="minorHAnsi"/>
          <w:sz w:val="22"/>
          <w:szCs w:val="22"/>
        </w:rPr>
        <w:t>below</w:t>
      </w:r>
      <w:r w:rsidRPr="00FC4DE0" w:rsidR="00FB26B0">
        <w:rPr>
          <w:rFonts w:asciiTheme="minorHAnsi" w:hAnsiTheme="minorHAnsi" w:cstheme="minorHAnsi"/>
          <w:sz w:val="22"/>
          <w:szCs w:val="22"/>
        </w:rPr>
        <w:t>;</w:t>
      </w:r>
    </w:p>
    <w:p w:rsidRPr="0061293F" w:rsidR="0082039E" w:rsidP="0082039E" w:rsidRDefault="00085E8F" w14:paraId="74627B96" w14:textId="118C3270">
      <w:pPr>
        <w:pStyle w:val="Style"/>
        <w:numPr>
          <w:ilvl w:val="0"/>
          <w:numId w:val="10"/>
        </w:numPr>
        <w:tabs>
          <w:tab w:val="left" w:pos="993"/>
        </w:tabs>
        <w:rPr>
          <w:rFonts w:asciiTheme="minorHAnsi" w:hAnsiTheme="minorHAnsi" w:cstheme="minorHAnsi"/>
          <w:sz w:val="22"/>
          <w:szCs w:val="22"/>
        </w:rPr>
      </w:pPr>
      <w:bookmarkStart w:name="_Hlk494969639" w:id="258"/>
      <w:r w:rsidRPr="0061293F">
        <w:rPr>
          <w:rFonts w:cs="Arial" w:asciiTheme="minorHAnsi" w:hAnsiTheme="minorHAnsi"/>
          <w:sz w:val="22"/>
          <w:szCs w:val="22"/>
        </w:rPr>
        <w:t>r</w:t>
      </w:r>
      <w:r w:rsidRPr="0061293F" w:rsidR="007827C1">
        <w:rPr>
          <w:rFonts w:cs="Arial" w:asciiTheme="minorHAnsi" w:hAnsiTheme="minorHAnsi"/>
          <w:sz w:val="22"/>
          <w:szCs w:val="22"/>
        </w:rPr>
        <w:t xml:space="preserve">efer concerns about pupils who may have disappeared or whose transfer has raised concerns to Children’s Services </w:t>
      </w:r>
      <w:r w:rsidRPr="0061293F" w:rsidR="00452493">
        <w:rPr>
          <w:rFonts w:cs="Arial" w:asciiTheme="minorHAnsi" w:hAnsiTheme="minorHAnsi"/>
          <w:sz w:val="22"/>
          <w:szCs w:val="22"/>
        </w:rPr>
        <w:t>Children Missing Education (CME) Officer</w:t>
      </w:r>
      <w:r w:rsidRPr="0061293F" w:rsidR="00A91304">
        <w:rPr>
          <w:rFonts w:cs="Arial" w:asciiTheme="minorHAnsi" w:hAnsiTheme="minorHAnsi"/>
          <w:sz w:val="22"/>
          <w:szCs w:val="22"/>
        </w:rPr>
        <w:t>;</w:t>
      </w:r>
    </w:p>
    <w:p w:rsidRPr="0061293F" w:rsidR="00085E8F" w:rsidP="00085E8F" w:rsidRDefault="00085E8F" w14:paraId="36E21F9E" w14:textId="77777777">
      <w:pPr>
        <w:numPr>
          <w:ilvl w:val="0"/>
          <w:numId w:val="10"/>
        </w:numPr>
        <w:jc w:val="both"/>
        <w:rPr>
          <w:rFonts w:cs="Arial" w:asciiTheme="minorHAnsi" w:hAnsiTheme="minorHAnsi"/>
          <w:szCs w:val="22"/>
        </w:rPr>
      </w:pPr>
      <w:r w:rsidRPr="0061293F">
        <w:rPr>
          <w:rFonts w:cs="Arial" w:asciiTheme="minorHAnsi" w:hAnsiTheme="minorHAnsi"/>
          <w:szCs w:val="22"/>
        </w:rPr>
        <w:t>ensure that an indication of further record-keeping is marked on the pupil records;</w:t>
      </w:r>
    </w:p>
    <w:p w:rsidRPr="0061293F" w:rsidR="00085E8F" w:rsidP="002051BF" w:rsidRDefault="00085E8F" w14:paraId="1BE3D34E" w14:textId="77777777">
      <w:pPr>
        <w:numPr>
          <w:ilvl w:val="0"/>
          <w:numId w:val="10"/>
        </w:numPr>
        <w:rPr>
          <w:rFonts w:cs="Arial" w:asciiTheme="minorHAnsi" w:hAnsiTheme="minorHAnsi"/>
          <w:szCs w:val="22"/>
        </w:rPr>
      </w:pPr>
      <w:r w:rsidRPr="0061293F">
        <w:rPr>
          <w:rFonts w:cs="Arial" w:asciiTheme="minorHAnsi" w:hAnsiTheme="minorHAnsi"/>
          <w:szCs w:val="22"/>
        </w:rPr>
        <w:t xml:space="preserve">ensure that </w:t>
      </w:r>
      <w:r w:rsidRPr="0061293F" w:rsidR="002051BF">
        <w:rPr>
          <w:rFonts w:cs="Arial" w:asciiTheme="minorHAnsi" w:hAnsiTheme="minorHAnsi"/>
          <w:szCs w:val="22"/>
        </w:rPr>
        <w:t xml:space="preserve">the </w:t>
      </w:r>
      <w:r w:rsidRPr="0061293F">
        <w:rPr>
          <w:rFonts w:cs="Arial" w:asciiTheme="minorHAnsi" w:hAnsiTheme="minorHAnsi"/>
          <w:szCs w:val="22"/>
        </w:rPr>
        <w:t>most relevant trained person</w:t>
      </w:r>
      <w:r w:rsidRPr="0061293F">
        <w:rPr>
          <w:rFonts w:cs="Arial" w:asciiTheme="minorHAnsi" w:hAnsiTheme="minorHAnsi"/>
          <w:i/>
          <w:iCs/>
          <w:szCs w:val="22"/>
        </w:rPr>
        <w:t xml:space="preserve"> </w:t>
      </w:r>
      <w:r w:rsidRPr="0061293F">
        <w:rPr>
          <w:rFonts w:cs="Arial" w:asciiTheme="minorHAnsi" w:hAnsiTheme="minorHAnsi"/>
          <w:szCs w:val="22"/>
        </w:rPr>
        <w:t>attends case conferences, core groups, or other multi-agency planning meetings, contributes to assessments, and provides a report which has been shared with the parents where necessary;</w:t>
      </w:r>
    </w:p>
    <w:p w:rsidRPr="0061293F" w:rsidR="00085E8F" w:rsidP="002051BF" w:rsidRDefault="00CA140D" w14:paraId="0E2E2830" w14:textId="77777777">
      <w:pPr>
        <w:numPr>
          <w:ilvl w:val="0"/>
          <w:numId w:val="10"/>
        </w:numPr>
        <w:tabs>
          <w:tab w:val="left" w:pos="993"/>
        </w:tabs>
        <w:rPr>
          <w:rFonts w:asciiTheme="minorHAnsi" w:hAnsiTheme="minorHAnsi" w:cstheme="minorHAnsi"/>
          <w:szCs w:val="22"/>
        </w:rPr>
      </w:pPr>
      <w:r w:rsidRPr="0061293F">
        <w:rPr>
          <w:rFonts w:cs="Arial" w:asciiTheme="minorHAnsi" w:hAnsiTheme="minorHAnsi"/>
          <w:szCs w:val="22"/>
        </w:rPr>
        <w:t>e</w:t>
      </w:r>
      <w:r w:rsidRPr="0061293F" w:rsidR="00085E8F">
        <w:rPr>
          <w:rFonts w:cs="Arial" w:asciiTheme="minorHAnsi" w:hAnsiTheme="minorHAnsi"/>
          <w:szCs w:val="22"/>
        </w:rPr>
        <w:t xml:space="preserve">nsure that any child currently on </w:t>
      </w:r>
      <w:r w:rsidRPr="0061293F" w:rsidR="004E3C15">
        <w:rPr>
          <w:rFonts w:cs="Arial" w:asciiTheme="minorHAnsi" w:hAnsiTheme="minorHAnsi"/>
          <w:szCs w:val="22"/>
        </w:rPr>
        <w:t xml:space="preserve">a </w:t>
      </w:r>
      <w:r w:rsidRPr="0061293F" w:rsidR="00085E8F">
        <w:rPr>
          <w:rFonts w:cs="Arial" w:asciiTheme="minorHAnsi" w:hAnsiTheme="minorHAnsi"/>
          <w:szCs w:val="22"/>
        </w:rPr>
        <w:t>Child protection Plan who is absent without explanation for two days is referred to their key worker’s Social Care Team;</w:t>
      </w:r>
      <w:bookmarkEnd w:id="258"/>
    </w:p>
    <w:p w:rsidRPr="0061293F" w:rsidR="006A4EE0" w:rsidP="00D43737" w:rsidRDefault="006A4EE0" w14:paraId="1BC86C8B" w14:textId="77777777">
      <w:pPr>
        <w:pStyle w:val="Style"/>
        <w:numPr>
          <w:ilvl w:val="0"/>
          <w:numId w:val="10"/>
        </w:numPr>
        <w:tabs>
          <w:tab w:val="left" w:pos="993"/>
        </w:tabs>
        <w:rPr>
          <w:rFonts w:asciiTheme="minorHAnsi" w:hAnsiTheme="minorHAnsi" w:cstheme="minorHAnsi"/>
          <w:sz w:val="22"/>
          <w:szCs w:val="22"/>
        </w:rPr>
      </w:pPr>
      <w:r w:rsidRPr="0061293F">
        <w:rPr>
          <w:rFonts w:asciiTheme="minorHAnsi" w:hAnsiTheme="minorHAnsi" w:cstheme="minorHAnsi"/>
          <w:sz w:val="22"/>
          <w:szCs w:val="22"/>
        </w:rPr>
        <w:t xml:space="preserve">understand and support the school </w:t>
      </w:r>
      <w:r w:rsidRPr="0061293F" w:rsidR="00FF75F4">
        <w:rPr>
          <w:rFonts w:asciiTheme="minorHAnsi" w:hAnsiTheme="minorHAnsi" w:cstheme="minorHAnsi"/>
          <w:sz w:val="22"/>
          <w:szCs w:val="22"/>
        </w:rPr>
        <w:t xml:space="preserve">in relation </w:t>
      </w:r>
      <w:r w:rsidRPr="0061293F">
        <w:rPr>
          <w:rFonts w:asciiTheme="minorHAnsi" w:hAnsiTheme="minorHAnsi" w:cstheme="minorHAnsi"/>
          <w:sz w:val="22"/>
          <w:szCs w:val="22"/>
        </w:rPr>
        <w:t>to the requirements of the Prevent duty and provide advice and support to staff on protecting children from the risk of radicalisation;</w:t>
      </w:r>
    </w:p>
    <w:p w:rsidRPr="006804AC" w:rsidR="006A4EE0" w:rsidP="00D43737" w:rsidRDefault="00BF54FE" w14:paraId="72F8BF53" w14:textId="004FC0C7">
      <w:pPr>
        <w:pStyle w:val="Style"/>
        <w:numPr>
          <w:ilvl w:val="0"/>
          <w:numId w:val="10"/>
        </w:numPr>
        <w:tabs>
          <w:tab w:val="left" w:pos="993"/>
        </w:tabs>
        <w:rPr>
          <w:rFonts w:asciiTheme="minorHAnsi" w:hAnsiTheme="minorHAnsi" w:cstheme="minorHAnsi"/>
          <w:sz w:val="22"/>
          <w:szCs w:val="22"/>
        </w:rPr>
      </w:pPr>
      <w:bookmarkStart w:name="_Hlk51770984" w:id="259"/>
      <w:r w:rsidRPr="006804AC">
        <w:rPr>
          <w:rFonts w:asciiTheme="minorHAnsi" w:hAnsiTheme="minorHAnsi" w:cstheme="minorHAnsi"/>
          <w:sz w:val="22"/>
          <w:szCs w:val="22"/>
        </w:rPr>
        <w:t>be aware of the local procedures for making a ‘Prevent’ referral</w:t>
      </w:r>
      <w:r w:rsidRPr="006804AC" w:rsidR="006A4EE0">
        <w:rPr>
          <w:rFonts w:asciiTheme="minorHAnsi" w:hAnsiTheme="minorHAnsi" w:cstheme="minorHAnsi"/>
          <w:sz w:val="22"/>
          <w:szCs w:val="22"/>
        </w:rPr>
        <w:t>;</w:t>
      </w:r>
      <w:bookmarkEnd w:id="259"/>
    </w:p>
    <w:p w:rsidRPr="008544BC" w:rsidR="00353C77" w:rsidP="00D43737" w:rsidRDefault="00DE7A47" w14:paraId="4BD0C126" w14:textId="0D43AF00">
      <w:pPr>
        <w:pStyle w:val="Style"/>
        <w:numPr>
          <w:ilvl w:val="0"/>
          <w:numId w:val="10"/>
        </w:numPr>
        <w:tabs>
          <w:tab w:val="left" w:pos="993"/>
        </w:tabs>
        <w:rPr>
          <w:rFonts w:asciiTheme="minorHAnsi" w:hAnsiTheme="minorHAnsi" w:cstheme="minorHAnsi"/>
          <w:sz w:val="22"/>
          <w:szCs w:val="22"/>
        </w:rPr>
      </w:pPr>
      <w:r w:rsidRPr="000010EB">
        <w:rPr>
          <w:rFonts w:asciiTheme="minorHAnsi" w:hAnsiTheme="minorHAnsi"/>
          <w:sz w:val="22"/>
        </w:rPr>
        <w:t>i</w:t>
      </w:r>
      <w:r w:rsidRPr="000010EB" w:rsidR="00353C77">
        <w:rPr>
          <w:rFonts w:asciiTheme="minorHAnsi" w:hAnsiTheme="minorHAnsi"/>
          <w:sz w:val="22"/>
        </w:rPr>
        <w:t>nform Ofsted of any allegations of serious harm or abuse by any person working with a child (whether the allegations relate to harm or abuse committed on the premises or elsewhere) and notify Ofsted of the action taken in respect of the allegations</w:t>
      </w:r>
      <w:r w:rsidRPr="00681509" w:rsidR="00B20674">
        <w:rPr>
          <w:rFonts w:asciiTheme="minorHAnsi" w:hAnsiTheme="minorHAnsi" w:eastAsiaTheme="minorHAnsi" w:cstheme="minorHAnsi"/>
          <w:color w:val="000000" w:themeColor="text1"/>
          <w:sz w:val="22"/>
          <w:szCs w:val="22"/>
        </w:rPr>
        <w:t>;</w:t>
      </w:r>
    </w:p>
    <w:p w:rsidRPr="00B976C8" w:rsidR="00B20674" w:rsidP="00D43737" w:rsidRDefault="006A4EE0" w14:paraId="228E9B29" w14:textId="7E9F147F">
      <w:pPr>
        <w:pStyle w:val="Style"/>
        <w:numPr>
          <w:ilvl w:val="0"/>
          <w:numId w:val="10"/>
        </w:numPr>
        <w:tabs>
          <w:tab w:val="left" w:pos="993"/>
        </w:tabs>
        <w:rPr>
          <w:rStyle w:val="Hyperlink"/>
          <w:rFonts w:asciiTheme="minorHAnsi" w:hAnsiTheme="minorHAnsi" w:cstheme="minorHAnsi"/>
          <w:color w:val="auto"/>
          <w:sz w:val="22"/>
          <w:szCs w:val="22"/>
          <w:u w:val="none"/>
        </w:rPr>
      </w:pPr>
      <w:bookmarkStart w:name="_Hlk209705742" w:id="260"/>
      <w:r w:rsidRPr="008544BC">
        <w:rPr>
          <w:rFonts w:asciiTheme="minorHAnsi" w:hAnsiTheme="minorHAnsi" w:cstheme="minorHAnsi"/>
          <w:sz w:val="22"/>
          <w:szCs w:val="22"/>
        </w:rPr>
        <w:t xml:space="preserve">liaise with staff </w:t>
      </w:r>
      <w:bookmarkStart w:name="_Hlk53480397" w:id="261"/>
      <w:bookmarkStart w:name="_Hlk51771021" w:id="262"/>
      <w:r w:rsidRPr="008544BC" w:rsidR="0082039E">
        <w:rPr>
          <w:rFonts w:asciiTheme="minorHAnsi" w:hAnsiTheme="minorHAnsi" w:cstheme="minorHAnsi"/>
          <w:sz w:val="22"/>
          <w:szCs w:val="22"/>
        </w:rPr>
        <w:t xml:space="preserve">(especially pastoral support staff, school </w:t>
      </w:r>
      <w:r w:rsidRPr="008544BC" w:rsidR="0082039E">
        <w:rPr>
          <w:rFonts w:asciiTheme="minorHAnsi" w:hAnsiTheme="minorHAnsi" w:cstheme="minorHAnsi"/>
          <w:sz w:val="22"/>
          <w:szCs w:val="22"/>
        </w:rPr>
        <w:t>nurse</w:t>
      </w:r>
      <w:r w:rsidRPr="008544BC" w:rsidR="0082039E">
        <w:rPr>
          <w:rFonts w:asciiTheme="minorHAnsi" w:hAnsiTheme="minorHAnsi" w:cstheme="minorHAnsi"/>
          <w:sz w:val="22"/>
          <w:szCs w:val="22"/>
        </w:rPr>
        <w:t xml:space="preserve">, IT </w:t>
      </w:r>
      <w:r w:rsidRPr="008544BC" w:rsidR="0082039E">
        <w:rPr>
          <w:rFonts w:asciiTheme="minorHAnsi" w:hAnsiTheme="minorHAnsi" w:cstheme="minorHAnsi"/>
          <w:sz w:val="22"/>
          <w:szCs w:val="22"/>
        </w:rPr>
        <w:t>technician, SENCO</w:t>
      </w:r>
      <w:r w:rsidRPr="008544BC" w:rsidR="0082039E">
        <w:rPr>
          <w:rFonts w:asciiTheme="minorHAnsi" w:hAnsiTheme="minorHAnsi" w:cstheme="minorHAnsi"/>
          <w:sz w:val="22"/>
          <w:szCs w:val="22"/>
        </w:rPr>
        <w:t xml:space="preserve"> and Senior Mental Health </w:t>
      </w:r>
      <w:r w:rsidRPr="008544BC" w:rsidR="0082039E">
        <w:rPr>
          <w:rFonts w:asciiTheme="minorHAnsi" w:hAnsiTheme="minorHAnsi" w:cstheme="minorHAnsi"/>
          <w:sz w:val="22"/>
          <w:szCs w:val="22"/>
        </w:rPr>
        <w:t>Lead</w:t>
      </w:r>
      <w:r w:rsidRPr="008544BC" w:rsidR="0082039E">
        <w:rPr>
          <w:rFonts w:asciiTheme="minorHAnsi" w:hAnsiTheme="minorHAnsi" w:cstheme="minorHAnsi"/>
          <w:sz w:val="22"/>
          <w:szCs w:val="22"/>
        </w:rPr>
        <w:t xml:space="preserve">) </w:t>
      </w:r>
      <w:r w:rsidRPr="008544BC">
        <w:rPr>
          <w:rFonts w:asciiTheme="minorHAnsi" w:hAnsiTheme="minorHAnsi" w:cstheme="minorHAnsi"/>
          <w:sz w:val="22"/>
          <w:szCs w:val="22"/>
        </w:rPr>
        <w:t xml:space="preserve">on matters of safety and safeguarding </w:t>
      </w:r>
      <w:r w:rsidRPr="008544BC" w:rsidR="0082039E">
        <w:rPr>
          <w:rFonts w:asciiTheme="minorHAnsi" w:hAnsiTheme="minorHAnsi" w:cstheme="minorHAnsi"/>
          <w:sz w:val="22"/>
          <w:szCs w:val="22"/>
        </w:rPr>
        <w:t>(including online and digital safety)</w:t>
      </w:r>
      <w:bookmarkEnd w:id="261"/>
      <w:r w:rsidRPr="008544BC" w:rsidR="0082039E">
        <w:rPr>
          <w:rFonts w:asciiTheme="minorHAnsi" w:hAnsiTheme="minorHAnsi" w:cstheme="minorHAnsi"/>
          <w:sz w:val="22"/>
          <w:szCs w:val="22"/>
        </w:rPr>
        <w:t xml:space="preserve"> </w:t>
      </w:r>
      <w:r w:rsidRPr="008544BC">
        <w:rPr>
          <w:rFonts w:asciiTheme="minorHAnsi" w:hAnsiTheme="minorHAnsi" w:cstheme="minorHAnsi"/>
          <w:sz w:val="22"/>
          <w:szCs w:val="22"/>
        </w:rPr>
        <w:t xml:space="preserve">and </w:t>
      </w:r>
      <w:r w:rsidRPr="008544BC" w:rsidR="00B20674">
        <w:rPr>
          <w:rFonts w:asciiTheme="minorHAnsi" w:hAnsiTheme="minorHAnsi" w:cstheme="minorHAnsi"/>
          <w:sz w:val="22"/>
          <w:szCs w:val="22"/>
        </w:rPr>
        <w:t xml:space="preserve">act </w:t>
      </w:r>
      <w:r w:rsidRPr="00727F1A" w:rsidR="00B20674">
        <w:rPr>
          <w:rFonts w:asciiTheme="minorHAnsi" w:hAnsiTheme="minorHAnsi" w:cstheme="minorHAnsi"/>
          <w:sz w:val="22"/>
          <w:szCs w:val="22"/>
        </w:rPr>
        <w:t>as a source of support, advice and expertise within school when deciding to make a referra</w:t>
      </w:r>
      <w:r w:rsidRPr="000010EB" w:rsidR="00B20674">
        <w:rPr>
          <w:rFonts w:asciiTheme="minorHAnsi" w:hAnsiTheme="minorHAnsi" w:cstheme="minorHAnsi"/>
          <w:sz w:val="22"/>
          <w:szCs w:val="22"/>
        </w:rPr>
        <w:t xml:space="preserve">l </w:t>
      </w:r>
      <w:bookmarkStart w:name="_Hlk31024977" w:id="263"/>
      <w:r w:rsidRPr="000010EB" w:rsidR="00B976C8">
        <w:rPr>
          <w:rFonts w:asciiTheme="minorHAnsi" w:hAnsiTheme="minorHAnsi" w:cstheme="minorHAnsi"/>
          <w:sz w:val="22"/>
          <w:szCs w:val="22"/>
        </w:rPr>
        <w:t>to the CASS</w:t>
      </w:r>
      <w:bookmarkStart w:name="_Hlk26192550" w:id="264"/>
      <w:bookmarkEnd w:id="260"/>
      <w:r w:rsidRPr="000010EB" w:rsidR="00B20674">
        <w:rPr>
          <w:rStyle w:val="Hyperlink"/>
          <w:rFonts w:asciiTheme="minorHAnsi" w:hAnsiTheme="minorHAnsi" w:cstheme="minorHAnsi"/>
          <w:color w:val="auto"/>
          <w:sz w:val="22"/>
          <w:szCs w:val="22"/>
          <w:u w:val="none"/>
        </w:rPr>
        <w:t>;</w:t>
      </w:r>
      <w:bookmarkEnd w:id="262"/>
      <w:bookmarkEnd w:id="263"/>
      <w:bookmarkEnd w:id="264"/>
      <w:r w:rsidRPr="000010EB" w:rsidR="00343BF3">
        <w:rPr>
          <w:rStyle w:val="Hyperlink"/>
          <w:rFonts w:asciiTheme="minorHAnsi" w:hAnsiTheme="minorHAnsi" w:cstheme="minorHAnsi"/>
          <w:color w:val="auto"/>
          <w:sz w:val="22"/>
          <w:szCs w:val="22"/>
          <w:u w:val="none"/>
        </w:rPr>
        <w:t xml:space="preserve"> </w:t>
      </w:r>
    </w:p>
    <w:p w:rsidRPr="0061293F" w:rsidR="001D6459" w:rsidP="00907FAA" w:rsidRDefault="001D6459" w14:paraId="4CF1531B" w14:textId="0A798048">
      <w:pPr>
        <w:pStyle w:val="Style"/>
        <w:spacing w:before="120" w:after="120"/>
        <w:ind w:left="567"/>
        <w:rPr>
          <w:rFonts w:asciiTheme="minorHAnsi" w:hAnsiTheme="minorHAnsi" w:cstheme="minorHAnsi"/>
          <w:b/>
          <w:sz w:val="22"/>
          <w:szCs w:val="22"/>
        </w:rPr>
      </w:pPr>
      <w:r w:rsidRPr="0061293F">
        <w:rPr>
          <w:rFonts w:asciiTheme="minorHAnsi" w:hAnsiTheme="minorHAnsi" w:cstheme="minorHAnsi"/>
          <w:b/>
          <w:sz w:val="22"/>
          <w:szCs w:val="22"/>
        </w:rPr>
        <w:t>Training</w:t>
      </w:r>
      <w:r w:rsidRPr="0061293F" w:rsidR="006844FE">
        <w:rPr>
          <w:rFonts w:asciiTheme="minorHAnsi" w:hAnsiTheme="minorHAnsi" w:cstheme="minorHAnsi"/>
          <w:b/>
          <w:sz w:val="22"/>
          <w:szCs w:val="22"/>
        </w:rPr>
        <w:t>:</w:t>
      </w:r>
      <w:r w:rsidRPr="0061293F" w:rsidR="00DE7A47">
        <w:rPr>
          <w:rFonts w:asciiTheme="minorHAnsi" w:hAnsiTheme="minorHAnsi" w:cstheme="minorHAnsi"/>
          <w:b/>
          <w:sz w:val="22"/>
          <w:szCs w:val="22"/>
        </w:rPr>
        <w:t xml:space="preserve"> </w:t>
      </w:r>
      <w:r w:rsidRPr="0061293F" w:rsidR="00D32CED">
        <w:rPr>
          <w:rFonts w:asciiTheme="minorHAnsi" w:hAnsiTheme="minorHAnsi" w:cstheme="minorHAnsi"/>
          <w:b/>
          <w:sz w:val="22"/>
          <w:szCs w:val="22"/>
        </w:rPr>
        <w:t>t</w:t>
      </w:r>
      <w:r w:rsidRPr="0061293F" w:rsidR="00DE7A47">
        <w:rPr>
          <w:rFonts w:asciiTheme="minorHAnsi" w:hAnsiTheme="minorHAnsi" w:cstheme="minorHAnsi"/>
          <w:b/>
          <w:sz w:val="22"/>
          <w:szCs w:val="22"/>
        </w:rPr>
        <w:t xml:space="preserve">he </w:t>
      </w:r>
      <w:r w:rsidRPr="0061293F" w:rsidR="00770731">
        <w:rPr>
          <w:rFonts w:asciiTheme="minorHAnsi" w:hAnsiTheme="minorHAnsi" w:cstheme="minorHAnsi"/>
          <w:b/>
          <w:sz w:val="22"/>
          <w:szCs w:val="22"/>
        </w:rPr>
        <w:t>Designated Safeguarding Lead</w:t>
      </w:r>
      <w:r w:rsidRPr="0061293F" w:rsidR="00DE7A47">
        <w:rPr>
          <w:rFonts w:asciiTheme="minorHAnsi" w:hAnsiTheme="minorHAnsi" w:cstheme="minorHAnsi"/>
          <w:b/>
          <w:sz w:val="22"/>
          <w:szCs w:val="22"/>
        </w:rPr>
        <w:t xml:space="preserve"> will:</w:t>
      </w:r>
    </w:p>
    <w:p w:rsidRPr="0061293F" w:rsidR="00B20674" w:rsidP="003F3727" w:rsidRDefault="003D06AA" w14:paraId="610E0A53" w14:textId="77777777">
      <w:pPr>
        <w:autoSpaceDE w:val="0"/>
        <w:autoSpaceDN w:val="0"/>
        <w:adjustRightInd w:val="0"/>
        <w:spacing w:after="120"/>
        <w:ind w:firstLine="567"/>
        <w:rPr>
          <w:rFonts w:cs="Arial" w:asciiTheme="minorHAnsi" w:hAnsiTheme="minorHAnsi" w:eastAsiaTheme="minorHAnsi"/>
          <w:color w:val="000000"/>
          <w:szCs w:val="22"/>
        </w:rPr>
      </w:pPr>
      <w:r w:rsidRPr="0061293F">
        <w:rPr>
          <w:rFonts w:cs="Arial" w:asciiTheme="minorHAnsi" w:hAnsiTheme="minorHAnsi" w:eastAsiaTheme="minorHAnsi"/>
          <w:color w:val="000000"/>
          <w:szCs w:val="22"/>
        </w:rPr>
        <w:t>r</w:t>
      </w:r>
      <w:r w:rsidRPr="0061293F" w:rsidR="00B20674">
        <w:rPr>
          <w:rFonts w:cs="Arial" w:asciiTheme="minorHAnsi" w:hAnsiTheme="minorHAnsi" w:eastAsiaTheme="minorHAnsi"/>
          <w:color w:val="000000"/>
          <w:szCs w:val="22"/>
        </w:rPr>
        <w:t>eceive appropriate training</w:t>
      </w:r>
      <w:r w:rsidRPr="0061293F" w:rsidR="005C4546">
        <w:rPr>
          <w:rFonts w:cs="Arial" w:asciiTheme="minorHAnsi" w:hAnsiTheme="minorHAnsi" w:eastAsiaTheme="minorHAnsi"/>
          <w:color w:val="000000"/>
          <w:szCs w:val="22"/>
        </w:rPr>
        <w:t xml:space="preserve">, </w:t>
      </w:r>
      <w:r w:rsidRPr="0061293F" w:rsidR="006B7A6A">
        <w:rPr>
          <w:rFonts w:cs="Arial" w:asciiTheme="minorHAnsi" w:hAnsiTheme="minorHAnsi" w:eastAsiaTheme="minorHAnsi"/>
          <w:color w:val="000000"/>
          <w:szCs w:val="22"/>
        </w:rPr>
        <w:t xml:space="preserve">updated </w:t>
      </w:r>
      <w:r w:rsidRPr="0061293F" w:rsidR="00B20674">
        <w:rPr>
          <w:rFonts w:cs="Arial" w:asciiTheme="minorHAnsi" w:hAnsiTheme="minorHAnsi" w:eastAsiaTheme="minorHAnsi"/>
          <w:color w:val="000000"/>
          <w:szCs w:val="22"/>
        </w:rPr>
        <w:t>every two years</w:t>
      </w:r>
      <w:r w:rsidRPr="0061293F" w:rsidR="005C4546">
        <w:rPr>
          <w:rFonts w:cs="Arial" w:asciiTheme="minorHAnsi" w:hAnsiTheme="minorHAnsi" w:eastAsiaTheme="minorHAnsi"/>
          <w:color w:val="000000"/>
          <w:szCs w:val="22"/>
        </w:rPr>
        <w:t xml:space="preserve"> (see Section 6 below)</w:t>
      </w:r>
      <w:r w:rsidRPr="0061293F" w:rsidR="00B20674">
        <w:rPr>
          <w:rFonts w:cs="Arial" w:asciiTheme="minorHAnsi" w:hAnsiTheme="minorHAnsi" w:eastAsiaTheme="minorHAnsi"/>
          <w:color w:val="000000"/>
          <w:szCs w:val="22"/>
        </w:rPr>
        <w:t xml:space="preserve"> </w:t>
      </w:r>
      <w:proofErr w:type="gramStart"/>
      <w:r w:rsidRPr="0061293F" w:rsidR="00B20674">
        <w:rPr>
          <w:rFonts w:cs="Arial" w:asciiTheme="minorHAnsi" w:hAnsiTheme="minorHAnsi" w:eastAsiaTheme="minorHAnsi"/>
          <w:color w:val="000000"/>
          <w:szCs w:val="22"/>
        </w:rPr>
        <w:t>in order to</w:t>
      </w:r>
      <w:proofErr w:type="gramEnd"/>
      <w:r w:rsidRPr="0061293F" w:rsidR="00B20674">
        <w:rPr>
          <w:rFonts w:cs="Arial" w:asciiTheme="minorHAnsi" w:hAnsiTheme="minorHAnsi" w:eastAsiaTheme="minorHAnsi"/>
          <w:color w:val="000000"/>
          <w:szCs w:val="22"/>
        </w:rPr>
        <w:t xml:space="preserve">: </w:t>
      </w:r>
    </w:p>
    <w:p w:rsidRPr="0061293F" w:rsidR="00B20674" w:rsidP="004541C8" w:rsidRDefault="006B7A6A" w14:paraId="72AEF1FC" w14:textId="3C8721BE">
      <w:pPr>
        <w:pStyle w:val="ListParagraph"/>
        <w:numPr>
          <w:ilvl w:val="0"/>
          <w:numId w:val="28"/>
        </w:numPr>
        <w:autoSpaceDE w:val="0"/>
        <w:autoSpaceDN w:val="0"/>
        <w:adjustRightInd w:val="0"/>
        <w:ind w:left="927"/>
        <w:rPr>
          <w:rFonts w:cs="Arial" w:asciiTheme="minorHAnsi" w:hAnsiTheme="minorHAnsi" w:eastAsiaTheme="minorHAnsi"/>
          <w:color w:val="000000"/>
          <w:szCs w:val="22"/>
        </w:rPr>
      </w:pPr>
      <w:r w:rsidRPr="0061293F">
        <w:rPr>
          <w:rFonts w:cs="Arial" w:asciiTheme="minorHAnsi" w:hAnsiTheme="minorHAnsi" w:eastAsiaTheme="minorHAnsi"/>
          <w:color w:val="000000"/>
          <w:szCs w:val="22"/>
        </w:rPr>
        <w:t>u</w:t>
      </w:r>
      <w:r w:rsidRPr="0061293F" w:rsidR="00B20674">
        <w:rPr>
          <w:rFonts w:cs="Arial" w:asciiTheme="minorHAnsi" w:hAnsiTheme="minorHAnsi" w:eastAsiaTheme="minorHAnsi"/>
          <w:color w:val="000000"/>
          <w:szCs w:val="22"/>
        </w:rPr>
        <w:t xml:space="preserve">nderstand the assessment process for providing </w:t>
      </w:r>
      <w:r w:rsidRPr="0061293F" w:rsidR="00B20674">
        <w:rPr>
          <w:rFonts w:cs="Arial" w:asciiTheme="minorHAnsi" w:hAnsiTheme="minorHAnsi" w:eastAsiaTheme="minorHAnsi"/>
          <w:color w:val="000000"/>
          <w:szCs w:val="22"/>
        </w:rPr>
        <w:t>early</w:t>
      </w:r>
      <w:r w:rsidRPr="0061293F" w:rsidR="00B20674">
        <w:rPr>
          <w:rFonts w:cs="Arial" w:asciiTheme="minorHAnsi" w:hAnsiTheme="minorHAnsi" w:eastAsiaTheme="minorHAnsi"/>
          <w:color w:val="000000"/>
          <w:szCs w:val="22"/>
        </w:rPr>
        <w:t xml:space="preserve"> help and intervention, for example through locally agreed common and shared assessment processes such as </w:t>
      </w:r>
      <w:r w:rsidRPr="0061293F" w:rsidR="003E7BF5">
        <w:rPr>
          <w:rFonts w:cs="Arial" w:asciiTheme="minorHAnsi" w:hAnsiTheme="minorHAnsi" w:eastAsiaTheme="minorHAnsi"/>
          <w:color w:val="000000"/>
          <w:szCs w:val="22"/>
        </w:rPr>
        <w:t>Early</w:t>
      </w:r>
      <w:r w:rsidRPr="0061293F" w:rsidR="003E7BF5">
        <w:rPr>
          <w:rFonts w:cs="Arial" w:asciiTheme="minorHAnsi" w:hAnsiTheme="minorHAnsi" w:eastAsiaTheme="minorHAnsi"/>
          <w:color w:val="000000"/>
          <w:szCs w:val="22"/>
        </w:rPr>
        <w:t xml:space="preserve"> Help</w:t>
      </w:r>
      <w:r w:rsidRPr="0061293F" w:rsidR="00725A3F">
        <w:rPr>
          <w:rFonts w:cs="Arial" w:asciiTheme="minorHAnsi" w:hAnsiTheme="minorHAnsi" w:eastAsiaTheme="minorHAnsi"/>
          <w:color w:val="000000"/>
          <w:szCs w:val="22"/>
        </w:rPr>
        <w:t xml:space="preserve"> Assessments</w:t>
      </w:r>
      <w:r w:rsidRPr="0061293F" w:rsidR="00725A3F">
        <w:rPr>
          <w:rFonts w:cs="Arial" w:asciiTheme="minorHAnsi" w:hAnsiTheme="minorHAnsi" w:eastAsiaTheme="minorHAnsi"/>
          <w:color w:val="000000"/>
          <w:szCs w:val="22"/>
        </w:rPr>
        <w:t>;</w:t>
      </w:r>
      <w:r w:rsidRPr="0061293F" w:rsidR="00725A3F">
        <w:rPr>
          <w:rFonts w:cs="Arial" w:asciiTheme="minorHAnsi" w:hAnsiTheme="minorHAnsi" w:eastAsiaTheme="minorHAnsi"/>
          <w:color w:val="000000"/>
          <w:szCs w:val="22"/>
        </w:rPr>
        <w:t xml:space="preserve"> </w:t>
      </w:r>
      <w:r w:rsidRPr="0061293F" w:rsidR="00B20674">
        <w:rPr>
          <w:rFonts w:cs="Arial" w:asciiTheme="minorHAnsi" w:hAnsiTheme="minorHAnsi" w:eastAsiaTheme="minorHAnsi"/>
          <w:color w:val="000000"/>
          <w:szCs w:val="22"/>
        </w:rPr>
        <w:t xml:space="preserve"> </w:t>
      </w:r>
    </w:p>
    <w:p w:rsidRPr="0061293F" w:rsidR="00B20674" w:rsidP="004541C8" w:rsidRDefault="006B7A6A" w14:paraId="3C86369A" w14:textId="77777777">
      <w:pPr>
        <w:pStyle w:val="ListParagraph"/>
        <w:numPr>
          <w:ilvl w:val="0"/>
          <w:numId w:val="28"/>
        </w:numPr>
        <w:autoSpaceDE w:val="0"/>
        <w:autoSpaceDN w:val="0"/>
        <w:adjustRightInd w:val="0"/>
        <w:ind w:left="927"/>
        <w:rPr>
          <w:rFonts w:cs="Arial" w:asciiTheme="minorHAnsi" w:hAnsiTheme="minorHAnsi" w:eastAsiaTheme="minorHAnsi"/>
          <w:color w:val="000000"/>
          <w:szCs w:val="22"/>
        </w:rPr>
      </w:pPr>
      <w:r w:rsidRPr="0061293F">
        <w:rPr>
          <w:rFonts w:cs="Arial" w:asciiTheme="minorHAnsi" w:hAnsiTheme="minorHAnsi" w:eastAsiaTheme="minorHAnsi"/>
          <w:color w:val="000000"/>
          <w:szCs w:val="22"/>
        </w:rPr>
        <w:t>h</w:t>
      </w:r>
      <w:r w:rsidRPr="0061293F" w:rsidR="00B20674">
        <w:rPr>
          <w:rFonts w:cs="Arial" w:asciiTheme="minorHAnsi" w:hAnsiTheme="minorHAnsi" w:eastAsiaTheme="minorHAnsi"/>
          <w:color w:val="000000"/>
          <w:szCs w:val="22"/>
        </w:rPr>
        <w:t xml:space="preserve">ave a working knowledge of how </w:t>
      </w:r>
      <w:r w:rsidRPr="0061293F" w:rsidR="00B650F8">
        <w:rPr>
          <w:rFonts w:cs="Arial" w:asciiTheme="minorHAnsi" w:hAnsiTheme="minorHAnsi" w:eastAsiaTheme="minorHAnsi"/>
          <w:color w:val="000000"/>
          <w:szCs w:val="22"/>
        </w:rPr>
        <w:t xml:space="preserve">the </w:t>
      </w:r>
      <w:r w:rsidRPr="0061293F" w:rsidR="001B1743">
        <w:rPr>
          <w:rFonts w:cs="Arial" w:asciiTheme="minorHAnsi" w:hAnsiTheme="minorHAnsi" w:eastAsiaTheme="minorHAnsi"/>
          <w:color w:val="000000"/>
          <w:szCs w:val="22"/>
        </w:rPr>
        <w:t>L</w:t>
      </w:r>
      <w:r w:rsidRPr="0061293F" w:rsidR="00B20674">
        <w:rPr>
          <w:rFonts w:cs="Arial" w:asciiTheme="minorHAnsi" w:hAnsiTheme="minorHAnsi" w:eastAsiaTheme="minorHAnsi"/>
          <w:color w:val="000000"/>
          <w:szCs w:val="22"/>
        </w:rPr>
        <w:t xml:space="preserve">ocal </w:t>
      </w:r>
      <w:r w:rsidRPr="0061293F" w:rsidR="001B1743">
        <w:rPr>
          <w:rFonts w:cs="Arial" w:asciiTheme="minorHAnsi" w:hAnsiTheme="minorHAnsi" w:eastAsiaTheme="minorHAnsi"/>
          <w:color w:val="000000"/>
          <w:szCs w:val="22"/>
        </w:rPr>
        <w:t>A</w:t>
      </w:r>
      <w:r w:rsidRPr="0061293F" w:rsidR="00B20674">
        <w:rPr>
          <w:rFonts w:cs="Arial" w:asciiTheme="minorHAnsi" w:hAnsiTheme="minorHAnsi" w:eastAsiaTheme="minorHAnsi"/>
          <w:color w:val="000000"/>
          <w:szCs w:val="22"/>
        </w:rPr>
        <w:t>uthorit</w:t>
      </w:r>
      <w:r w:rsidRPr="0061293F" w:rsidR="00B650F8">
        <w:rPr>
          <w:rFonts w:cs="Arial" w:asciiTheme="minorHAnsi" w:hAnsiTheme="minorHAnsi" w:eastAsiaTheme="minorHAnsi"/>
          <w:color w:val="000000"/>
          <w:szCs w:val="22"/>
        </w:rPr>
        <w:t>y</w:t>
      </w:r>
      <w:r w:rsidRPr="0061293F" w:rsidR="00B20674">
        <w:rPr>
          <w:rFonts w:cs="Arial" w:asciiTheme="minorHAnsi" w:hAnsiTheme="minorHAnsi" w:eastAsiaTheme="minorHAnsi"/>
          <w:color w:val="000000"/>
          <w:szCs w:val="22"/>
        </w:rPr>
        <w:t xml:space="preserve"> conduct a child protection case conference and a child protection review conference and be able to attend and contribute to these effectively when required to do so</w:t>
      </w:r>
      <w:r w:rsidRPr="0061293F">
        <w:rPr>
          <w:rFonts w:cs="Arial" w:asciiTheme="minorHAnsi" w:hAnsiTheme="minorHAnsi" w:eastAsiaTheme="minorHAnsi"/>
          <w:color w:val="000000"/>
          <w:szCs w:val="22"/>
        </w:rPr>
        <w:t>;</w:t>
      </w:r>
      <w:r w:rsidRPr="0061293F" w:rsidR="00B20674">
        <w:rPr>
          <w:rFonts w:cs="Arial" w:asciiTheme="minorHAnsi" w:hAnsiTheme="minorHAnsi" w:eastAsiaTheme="minorHAnsi"/>
          <w:color w:val="000000"/>
          <w:szCs w:val="22"/>
        </w:rPr>
        <w:t xml:space="preserve"> </w:t>
      </w:r>
    </w:p>
    <w:p w:rsidRPr="0061293F" w:rsidR="00B20674" w:rsidP="01872BF8" w:rsidRDefault="006B7A6A" w14:paraId="03E974B6" w14:textId="68B0C236">
      <w:pPr>
        <w:pStyle w:val="ListParagraph"/>
        <w:numPr>
          <w:ilvl w:val="0"/>
          <w:numId w:val="28"/>
        </w:numPr>
        <w:autoSpaceDE w:val="0"/>
        <w:autoSpaceDN w:val="0"/>
        <w:adjustRightInd w:val="0"/>
        <w:ind w:left="927"/>
        <w:rPr>
          <w:rFonts w:ascii="Calibri" w:hAnsi="Calibri" w:eastAsia="Calibri" w:cs="Arial" w:asciiTheme="minorAscii" w:hAnsiTheme="minorAscii" w:eastAsiaTheme="minorAscii"/>
          <w:color w:val="000000"/>
        </w:rPr>
      </w:pPr>
      <w:r w:rsidRPr="01872BF8" w:rsidR="006B7A6A">
        <w:rPr>
          <w:rFonts w:ascii="Calibri" w:hAnsi="Calibri" w:eastAsia="Calibri" w:cs="Arial" w:asciiTheme="minorAscii" w:hAnsiTheme="minorAscii" w:eastAsiaTheme="minorAscii"/>
          <w:color w:val="000000" w:themeColor="text1" w:themeTint="FF" w:themeShade="FF"/>
        </w:rPr>
        <w:t>e</w:t>
      </w:r>
      <w:r w:rsidRPr="01872BF8" w:rsidR="00B20674">
        <w:rPr>
          <w:rFonts w:ascii="Calibri" w:hAnsi="Calibri" w:eastAsia="Calibri" w:cs="Arial" w:asciiTheme="minorAscii" w:hAnsiTheme="minorAscii" w:eastAsiaTheme="minorAscii"/>
          <w:color w:val="000000" w:themeColor="text1" w:themeTint="FF" w:themeShade="FF"/>
        </w:rPr>
        <w:t xml:space="preserve">nsure each member of staff has access to and understands the school’s </w:t>
      </w:r>
      <w:r w:rsidRPr="01872BF8" w:rsidR="00EC56F2">
        <w:rPr>
          <w:rFonts w:ascii="Calibri" w:hAnsi="Calibri" w:eastAsia="Calibri" w:cs="Arial" w:asciiTheme="minorAscii" w:hAnsiTheme="minorAscii" w:eastAsiaTheme="minorAscii"/>
          <w:color w:val="000000" w:themeColor="text1" w:themeTint="FF" w:themeShade="FF"/>
        </w:rPr>
        <w:t>Child P</w:t>
      </w:r>
      <w:r w:rsidRPr="01872BF8" w:rsidR="00B20674">
        <w:rPr>
          <w:rFonts w:ascii="Calibri" w:hAnsi="Calibri" w:eastAsia="Calibri" w:cs="Arial" w:asciiTheme="minorAscii" w:hAnsiTheme="minorAscii" w:eastAsiaTheme="minorAscii"/>
          <w:color w:val="000000" w:themeColor="text1" w:themeTint="FF" w:themeShade="FF"/>
        </w:rPr>
        <w:t xml:space="preserve">rotection </w:t>
      </w:r>
      <w:r w:rsidRPr="01872BF8" w:rsidR="00EC56F2">
        <w:rPr>
          <w:rFonts w:ascii="Calibri" w:hAnsi="Calibri" w:eastAsia="Calibri" w:cs="Arial" w:asciiTheme="minorAscii" w:hAnsiTheme="minorAscii" w:eastAsiaTheme="minorAscii"/>
          <w:color w:val="000000" w:themeColor="text1" w:themeTint="FF" w:themeShade="FF"/>
        </w:rPr>
        <w:t>P</w:t>
      </w:r>
      <w:r w:rsidRPr="01872BF8" w:rsidR="00B20674">
        <w:rPr>
          <w:rFonts w:ascii="Calibri" w:hAnsi="Calibri" w:eastAsia="Calibri" w:cs="Arial" w:asciiTheme="minorAscii" w:hAnsiTheme="minorAscii" w:eastAsiaTheme="minorAscii"/>
          <w:color w:val="000000" w:themeColor="text1" w:themeTint="FF" w:themeShade="FF"/>
        </w:rPr>
        <w:t xml:space="preserve">olicy and </w:t>
      </w:r>
      <w:r w:rsidRPr="01872BF8" w:rsidR="00E504A1">
        <w:rPr>
          <w:rFonts w:ascii="Calibri" w:hAnsi="Calibri" w:eastAsia="Calibri" w:cs="Arial" w:asciiTheme="minorAscii" w:hAnsiTheme="minorAscii" w:eastAsiaTheme="minorAscii"/>
          <w:color w:val="000000" w:themeColor="text1" w:themeTint="FF" w:themeShade="FF"/>
        </w:rPr>
        <w:t>p</w:t>
      </w:r>
      <w:r w:rsidRPr="01872BF8" w:rsidR="00B20674">
        <w:rPr>
          <w:rFonts w:ascii="Calibri" w:hAnsi="Calibri" w:eastAsia="Calibri" w:cs="Arial" w:asciiTheme="minorAscii" w:hAnsiTheme="minorAscii" w:eastAsiaTheme="minorAscii"/>
          <w:color w:val="000000" w:themeColor="text1" w:themeTint="FF" w:themeShade="FF"/>
        </w:rPr>
        <w:t>roc</w:t>
      </w:r>
      <w:r w:rsidRPr="01872BF8" w:rsidR="00E63303">
        <w:rPr>
          <w:rFonts w:ascii="Calibri" w:hAnsi="Calibri" w:eastAsia="Calibri" w:cs="Arial" w:asciiTheme="minorAscii" w:hAnsiTheme="minorAscii" w:eastAsiaTheme="minorAscii"/>
          <w:color w:val="000000" w:themeColor="text1" w:themeTint="FF" w:themeShade="FF"/>
        </w:rPr>
        <w:t>edures, especially new and part-</w:t>
      </w:r>
      <w:r w:rsidRPr="01872BF8" w:rsidR="00B20674">
        <w:rPr>
          <w:rFonts w:ascii="Calibri" w:hAnsi="Calibri" w:eastAsia="Calibri" w:cs="Arial" w:asciiTheme="minorAscii" w:hAnsiTheme="minorAscii" w:eastAsiaTheme="minorAscii"/>
          <w:color w:val="000000" w:themeColor="text1" w:themeTint="FF" w:themeShade="FF"/>
        </w:rPr>
        <w:t>time staff</w:t>
      </w:r>
      <w:r w:rsidRPr="01872BF8" w:rsidR="005A28E7">
        <w:rPr>
          <w:rFonts w:ascii="Calibri" w:hAnsi="Calibri" w:eastAsia="Calibri" w:cs="Arial" w:asciiTheme="minorAscii" w:hAnsiTheme="minorAscii" w:eastAsiaTheme="minorAscii"/>
          <w:color w:val="000000" w:themeColor="text1" w:themeTint="FF" w:themeShade="FF"/>
        </w:rPr>
        <w:t>, supply s</w:t>
      </w:r>
      <w:r w:rsidRPr="01872BF8" w:rsidR="005A28E7">
        <w:rPr>
          <w:rFonts w:ascii="Calibri" w:hAnsi="Calibri" w:eastAsia="Calibri" w:cs="Arial" w:asciiTheme="minorAscii" w:hAnsiTheme="minorAscii" w:eastAsiaTheme="minorAscii"/>
          <w:color w:val="000000" w:themeColor="text1" w:themeTint="FF" w:themeShade="FF"/>
        </w:rPr>
        <w:t>taff</w:t>
      </w:r>
      <w:r w:rsidRPr="01872BF8" w:rsidR="00963E12">
        <w:rPr>
          <w:rFonts w:ascii="Calibri" w:hAnsi="Calibri" w:eastAsia="Calibri" w:cs="Arial" w:asciiTheme="minorAscii" w:hAnsiTheme="minorAscii" w:eastAsiaTheme="minorAscii"/>
          <w:color w:val="000000" w:themeColor="text1" w:themeTint="FF" w:themeShade="FF"/>
        </w:rPr>
        <w:t>, trainee teachers</w:t>
      </w:r>
      <w:r w:rsidRPr="01872BF8" w:rsidR="004E00E6">
        <w:rPr>
          <w:rFonts w:ascii="Calibri" w:hAnsi="Calibri" w:eastAsia="Calibri" w:cs="Arial" w:asciiTheme="minorAscii" w:hAnsiTheme="minorAscii" w:eastAsiaTheme="minorAscii"/>
          <w:color w:val="000000" w:themeColor="text1" w:themeTint="FF" w:themeShade="FF"/>
        </w:rPr>
        <w:t xml:space="preserve"> and volunteers/students</w:t>
      </w:r>
      <w:r w:rsidRPr="01872BF8" w:rsidR="006B7A6A">
        <w:rPr>
          <w:rFonts w:ascii="Calibri" w:hAnsi="Calibri" w:eastAsia="Calibri" w:cs="Arial" w:asciiTheme="minorAscii" w:hAnsiTheme="minorAscii" w:eastAsiaTheme="minorAscii"/>
          <w:color w:val="000000" w:themeColor="text1" w:themeTint="FF" w:themeShade="FF"/>
        </w:rPr>
        <w:t>;</w:t>
      </w:r>
      <w:r w:rsidRPr="01872BF8" w:rsidR="00B20674">
        <w:rPr>
          <w:rFonts w:ascii="Calibri" w:hAnsi="Calibri" w:eastAsia="Calibri" w:cs="Arial" w:asciiTheme="minorAscii" w:hAnsiTheme="minorAscii" w:eastAsiaTheme="minorAscii"/>
          <w:color w:val="000000" w:themeColor="text1" w:themeTint="FF" w:themeShade="FF"/>
        </w:rPr>
        <w:t xml:space="preserve"> </w:t>
      </w:r>
    </w:p>
    <w:p w:rsidR="00B867E9" w:rsidP="01872BF8" w:rsidRDefault="006B7A6A" w14:paraId="2E2F1786" w14:textId="2BCF5EBF">
      <w:pPr>
        <w:pStyle w:val="ListParagraph"/>
        <w:numPr>
          <w:ilvl w:val="0"/>
          <w:numId w:val="28"/>
        </w:numPr>
        <w:autoSpaceDE w:val="0"/>
        <w:autoSpaceDN w:val="0"/>
        <w:adjustRightInd w:val="0"/>
        <w:ind w:left="927"/>
        <w:rPr>
          <w:rFonts w:ascii="Calibri" w:hAnsi="Calibri" w:eastAsia="Calibri" w:cs="Arial" w:asciiTheme="minorAscii" w:hAnsiTheme="minorAscii" w:eastAsiaTheme="minorAscii"/>
        </w:rPr>
      </w:pPr>
      <w:r w:rsidRPr="01872BF8" w:rsidR="006B7A6A">
        <w:rPr>
          <w:rFonts w:ascii="Calibri" w:hAnsi="Calibri" w:eastAsia="Calibri" w:cs="Arial" w:asciiTheme="minorAscii" w:hAnsiTheme="minorAscii" w:eastAsiaTheme="minorAscii"/>
        </w:rPr>
        <w:t>b</w:t>
      </w:r>
      <w:r w:rsidRPr="01872BF8" w:rsidR="00B20674">
        <w:rPr>
          <w:rFonts w:ascii="Calibri" w:hAnsi="Calibri" w:eastAsia="Calibri" w:cs="Arial" w:asciiTheme="minorAscii" w:hAnsiTheme="minorAscii" w:eastAsiaTheme="minorAscii"/>
        </w:rPr>
        <w:t>e alert to the specific needs of children in need,</w:t>
      </w:r>
      <w:r w:rsidRPr="01872BF8" w:rsidR="004E00E6">
        <w:rPr>
          <w:rFonts w:ascii="Calibri" w:hAnsi="Calibri" w:eastAsia="Calibri" w:cs="Arial" w:asciiTheme="minorAscii" w:hAnsiTheme="minorAscii" w:eastAsiaTheme="minorAscii"/>
        </w:rPr>
        <w:t xml:space="preserve"> including </w:t>
      </w:r>
      <w:r w:rsidRPr="01872BF8" w:rsidR="00B20674">
        <w:rPr>
          <w:rFonts w:ascii="Calibri" w:hAnsi="Calibri" w:eastAsia="Calibri" w:cs="Arial" w:asciiTheme="minorAscii" w:hAnsiTheme="minorAscii" w:eastAsiaTheme="minorAscii"/>
        </w:rPr>
        <w:t>those with special educational needs</w:t>
      </w:r>
      <w:r w:rsidRPr="01872BF8" w:rsidR="004E4096">
        <w:rPr>
          <w:rFonts w:ascii="Calibri" w:hAnsi="Calibri" w:eastAsia="Calibri" w:cs="Arial" w:asciiTheme="minorAscii" w:hAnsiTheme="minorAscii" w:eastAsiaTheme="minorAscii"/>
        </w:rPr>
        <w:t>,</w:t>
      </w:r>
      <w:r w:rsidRPr="01872BF8" w:rsidR="00B20674">
        <w:rPr>
          <w:rFonts w:ascii="Calibri" w:hAnsi="Calibri" w:eastAsia="Calibri" w:cs="Arial" w:asciiTheme="minorAscii" w:hAnsiTheme="minorAscii" w:eastAsiaTheme="minorAscii"/>
        </w:rPr>
        <w:t xml:space="preserve"> young carers</w:t>
      </w:r>
      <w:r w:rsidRPr="01872BF8" w:rsidR="004E4096">
        <w:rPr>
          <w:rFonts w:ascii="Calibri" w:hAnsi="Calibri" w:eastAsia="Calibri" w:cs="Arial" w:asciiTheme="minorAscii" w:hAnsiTheme="minorAscii" w:eastAsiaTheme="minorAscii"/>
        </w:rPr>
        <w:t xml:space="preserve"> and those at risk of radicalisation or child sexual exploitation</w:t>
      </w:r>
      <w:r w:rsidRPr="01872BF8" w:rsidR="006B7A6A">
        <w:rPr>
          <w:rFonts w:ascii="Calibri" w:hAnsi="Calibri" w:eastAsia="Calibri" w:cs="Arial" w:asciiTheme="minorAscii" w:hAnsiTheme="minorAscii" w:eastAsiaTheme="minorAscii"/>
        </w:rPr>
        <w:t>;</w:t>
      </w:r>
    </w:p>
    <w:p w:rsidRPr="000010EB" w:rsidR="00AD41DE" w:rsidP="01872BF8" w:rsidRDefault="00AD41DE" w14:paraId="4D729350" w14:textId="46014D24">
      <w:pPr>
        <w:pStyle w:val="ListParagraph"/>
        <w:numPr>
          <w:ilvl w:val="0"/>
          <w:numId w:val="28"/>
        </w:numPr>
        <w:autoSpaceDE w:val="0"/>
        <w:autoSpaceDN w:val="0"/>
        <w:adjustRightInd w:val="0"/>
        <w:ind w:left="927"/>
        <w:rPr>
          <w:rFonts w:ascii="Calibri" w:hAnsi="Calibri" w:eastAsia="Calibri" w:cs="Arial" w:asciiTheme="minorAscii" w:hAnsiTheme="minorAscii" w:eastAsiaTheme="minorAscii"/>
        </w:rPr>
      </w:pPr>
      <w:bookmarkStart w:name="_Hlk177662246" w:id="265"/>
      <w:bookmarkStart w:name="_Hlk118789506" w:id="266"/>
      <w:r w:rsidRPr="01872BF8" w:rsidR="00AD41DE">
        <w:rPr>
          <w:rFonts w:ascii="Calibri" w:hAnsi="Calibri" w:eastAsia="Calibri" w:cs="Arial" w:asciiTheme="minorAscii" w:hAnsiTheme="minorAscii" w:eastAsiaTheme="minorAscii"/>
        </w:rPr>
        <w:t>understand and support staff in challenging inappropriate behaviours associated with</w:t>
      </w:r>
      <w:r w:rsidRPr="01872BF8" w:rsidR="00E32301">
        <w:rPr>
          <w:rFonts w:ascii="Calibri" w:hAnsi="Calibri" w:eastAsia="Calibri" w:cs="Arial" w:asciiTheme="minorAscii" w:hAnsiTheme="minorAscii" w:eastAsiaTheme="minorAscii"/>
        </w:rPr>
        <w:t xml:space="preserve"> </w:t>
      </w:r>
      <w:r w:rsidRPr="01872BF8" w:rsidR="00E32301">
        <w:rPr>
          <w:rFonts w:ascii="Calibri" w:hAnsi="Calibri" w:eastAsia="Calibri" w:cs="Arial" w:asciiTheme="minorAscii" w:hAnsiTheme="minorAscii" w:eastAsiaTheme="minorAscii"/>
        </w:rPr>
        <w:t>HSB,</w:t>
      </w:r>
      <w:r w:rsidRPr="01872BF8" w:rsidR="00AD41DE">
        <w:rPr>
          <w:rFonts w:ascii="Calibri" w:hAnsi="Calibri" w:eastAsia="Calibri" w:cs="Arial" w:asciiTheme="minorAscii" w:hAnsiTheme="minorAscii" w:eastAsiaTheme="minorAscii"/>
        </w:rPr>
        <w:t xml:space="preserve"> </w:t>
      </w:r>
      <w:r w:rsidRPr="01872BF8" w:rsidR="00AD41DE">
        <w:rPr>
          <w:rFonts w:ascii="Calibri" w:hAnsi="Calibri" w:asciiTheme="minorAscii" w:hAnsiTheme="minorAscii"/>
        </w:rPr>
        <w:t>sexual violence and</w:t>
      </w:r>
      <w:r w:rsidRPr="01872BF8" w:rsidR="00E32301">
        <w:rPr>
          <w:rFonts w:ascii="Calibri" w:hAnsi="Calibri" w:eastAsia="Calibri" w:cs="Arial" w:asciiTheme="minorAscii" w:hAnsiTheme="minorAscii" w:eastAsiaTheme="minorAscii"/>
        </w:rPr>
        <w:t>/or</w:t>
      </w:r>
      <w:r w:rsidRPr="01872BF8" w:rsidR="00AD41DE">
        <w:rPr>
          <w:rFonts w:ascii="Calibri" w:hAnsi="Calibri" w:eastAsia="Calibri" w:cs="Arial" w:asciiTheme="minorAscii" w:hAnsiTheme="minorAscii" w:eastAsiaTheme="minorAscii"/>
        </w:rPr>
        <w:t xml:space="preserve"> sexual harassment </w:t>
      </w:r>
      <w:r w:rsidRPr="01872BF8" w:rsidR="00472806">
        <w:rPr>
          <w:rFonts w:ascii="Calibri" w:hAnsi="Calibri" w:eastAsia="Calibri" w:cs="Arial" w:asciiTheme="minorAscii" w:hAnsiTheme="minorAscii" w:eastAsiaTheme="minorAscii"/>
        </w:rPr>
        <w:t>among all children, paying particular attention to those who a</w:t>
      </w:r>
      <w:r w:rsidRPr="01872BF8" w:rsidR="00472806">
        <w:rPr>
          <w:rFonts w:ascii="Calibri" w:hAnsi="Calibri" w:eastAsia="Calibri" w:cs="Arial" w:asciiTheme="minorAscii" w:hAnsiTheme="minorAscii" w:eastAsiaTheme="minorAscii"/>
        </w:rPr>
        <w:t xml:space="preserve">re or are perceived </w:t>
      </w:r>
      <w:bookmarkStart w:name="_Hlk177545337" w:id="267"/>
      <w:r w:rsidRPr="01872BF8" w:rsidR="00472806">
        <w:rPr>
          <w:rFonts w:ascii="Calibri" w:hAnsi="Calibri" w:eastAsia="Calibri" w:cs="Arial" w:asciiTheme="minorAscii" w:hAnsiTheme="minorAscii" w:eastAsiaTheme="minorAscii"/>
        </w:rPr>
        <w:t xml:space="preserve">to be </w:t>
      </w:r>
      <w:bookmarkStart w:name="_Hlk176784693" w:id="268"/>
      <w:r w:rsidRPr="01872BF8" w:rsidR="00DF1267">
        <w:rPr>
          <w:rFonts w:ascii="Calibri" w:hAnsi="Calibri" w:eastAsia="Calibri" w:cs="Arial" w:asciiTheme="minorAscii" w:hAnsiTheme="minorAscii" w:eastAsiaTheme="minorAscii"/>
        </w:rPr>
        <w:t>lesbian, gay</w:t>
      </w:r>
      <w:r w:rsidRPr="01872BF8" w:rsidR="00D74ACB">
        <w:rPr>
          <w:rFonts w:ascii="Calibri" w:hAnsi="Calibri" w:eastAsia="Calibri" w:cs="Arial" w:asciiTheme="minorAscii" w:hAnsiTheme="minorAscii" w:eastAsiaTheme="minorAscii"/>
        </w:rPr>
        <w:t xml:space="preserve"> or bisexual</w:t>
      </w:r>
      <w:bookmarkEnd w:id="268"/>
      <w:r w:rsidRPr="01872BF8" w:rsidR="00472806">
        <w:rPr>
          <w:rFonts w:ascii="Calibri" w:hAnsi="Calibri" w:eastAsia="Calibri" w:cs="Arial" w:asciiTheme="minorAscii" w:hAnsiTheme="minorAscii" w:eastAsiaTheme="minorAscii"/>
        </w:rPr>
        <w:t>;</w:t>
      </w:r>
      <w:bookmarkEnd w:id="265"/>
      <w:bookmarkEnd w:id="267"/>
    </w:p>
    <w:p w:rsidRPr="000010EB" w:rsidR="00AD41DE" w:rsidP="004541C8" w:rsidRDefault="00AD41DE" w14:paraId="3C8B35E7" w14:textId="209C6B5C">
      <w:pPr>
        <w:pStyle w:val="ListParagraph"/>
        <w:numPr>
          <w:ilvl w:val="0"/>
          <w:numId w:val="28"/>
        </w:numPr>
        <w:autoSpaceDE w:val="0"/>
        <w:autoSpaceDN w:val="0"/>
        <w:adjustRightInd w:val="0"/>
        <w:ind w:left="927"/>
        <w:rPr>
          <w:rFonts w:cs="Arial" w:asciiTheme="minorHAnsi" w:hAnsiTheme="minorHAnsi" w:eastAsiaTheme="minorHAnsi"/>
          <w:szCs w:val="22"/>
        </w:rPr>
      </w:pPr>
      <w:r w:rsidRPr="000010EB">
        <w:rPr>
          <w:rFonts w:cs="Arial" w:asciiTheme="minorHAnsi" w:hAnsiTheme="minorHAnsi" w:eastAsiaTheme="minorHAnsi"/>
          <w:szCs w:val="22"/>
        </w:rPr>
        <w:t xml:space="preserve">understand the issues relating to harmful sexual behaviour (HSB) </w:t>
      </w:r>
      <w:proofErr w:type="gramStart"/>
      <w:r w:rsidRPr="000010EB">
        <w:rPr>
          <w:rFonts w:cs="Arial" w:asciiTheme="minorHAnsi" w:hAnsiTheme="minorHAnsi" w:eastAsiaTheme="minorHAnsi"/>
          <w:szCs w:val="22"/>
        </w:rPr>
        <w:t>in order to</w:t>
      </w:r>
      <w:proofErr w:type="gramEnd"/>
      <w:r w:rsidRPr="000010EB">
        <w:rPr>
          <w:rFonts w:cs="Arial" w:asciiTheme="minorHAnsi" w:hAnsiTheme="minorHAnsi" w:eastAsiaTheme="minorHAnsi"/>
          <w:szCs w:val="22"/>
        </w:rPr>
        <w:t xml:space="preserve"> plan preventative education and implement preventative measures;</w:t>
      </w:r>
      <w:bookmarkEnd w:id="266"/>
    </w:p>
    <w:p w:rsidRPr="000010EB" w:rsidR="00620A29" w:rsidP="004541C8" w:rsidRDefault="00620A29" w14:paraId="5FA64C5D" w14:textId="10005EC2">
      <w:pPr>
        <w:pStyle w:val="ListParagraph"/>
        <w:numPr>
          <w:ilvl w:val="0"/>
          <w:numId w:val="28"/>
        </w:numPr>
        <w:autoSpaceDE w:val="0"/>
        <w:autoSpaceDN w:val="0"/>
        <w:adjustRightInd w:val="0"/>
        <w:ind w:left="927"/>
        <w:rPr>
          <w:rFonts w:asciiTheme="minorHAnsi" w:hAnsiTheme="minorHAnsi"/>
        </w:rPr>
      </w:pPr>
      <w:bookmarkStart w:name="_Hlk31025138" w:id="269"/>
      <w:bookmarkStart w:name="_Hlk524446566" w:id="270"/>
      <w:r w:rsidRPr="000010EB">
        <w:rPr>
          <w:rFonts w:cs="Arial" w:asciiTheme="minorHAnsi" w:hAnsiTheme="minorHAnsi" w:eastAsiaTheme="minorHAnsi"/>
          <w:szCs w:val="22"/>
        </w:rPr>
        <w:t>understand relevant data protection legislation and regulations, especially the Data Protection Act 2018</w:t>
      </w:r>
      <w:r w:rsidRPr="000010EB" w:rsidR="005F2955">
        <w:rPr>
          <w:rFonts w:cs="Arial" w:asciiTheme="minorHAnsi" w:hAnsiTheme="minorHAnsi" w:eastAsiaTheme="minorHAnsi"/>
          <w:szCs w:val="22"/>
        </w:rPr>
        <w:t>,</w:t>
      </w:r>
      <w:r w:rsidRPr="000010EB">
        <w:rPr>
          <w:rFonts w:cs="Arial" w:asciiTheme="minorHAnsi" w:hAnsiTheme="minorHAnsi" w:eastAsiaTheme="minorHAnsi"/>
          <w:szCs w:val="22"/>
        </w:rPr>
        <w:t xml:space="preserve"> </w:t>
      </w:r>
      <w:r w:rsidRPr="000010EB">
        <w:rPr>
          <w:rFonts w:asciiTheme="minorHAnsi" w:hAnsiTheme="minorHAnsi"/>
        </w:rPr>
        <w:t xml:space="preserve">the </w:t>
      </w:r>
      <w:r w:rsidRPr="000010EB" w:rsidR="00CB1903">
        <w:rPr>
          <w:rFonts w:asciiTheme="minorHAnsi" w:hAnsiTheme="minorHAnsi"/>
        </w:rPr>
        <w:t xml:space="preserve">UK </w:t>
      </w:r>
      <w:r w:rsidRPr="000010EB">
        <w:rPr>
          <w:rFonts w:asciiTheme="minorHAnsi" w:hAnsiTheme="minorHAnsi"/>
        </w:rPr>
        <w:t>General Data Protection Regulation</w:t>
      </w:r>
      <w:r w:rsidRPr="000010EB" w:rsidR="00262A5F">
        <w:rPr>
          <w:rFonts w:asciiTheme="minorHAnsi" w:hAnsiTheme="minorHAnsi"/>
        </w:rPr>
        <w:t xml:space="preserve"> (GDPR</w:t>
      </w:r>
      <w:r w:rsidRPr="000010EB" w:rsidR="00262A5F">
        <w:rPr>
          <w:rFonts w:cs="Arial" w:asciiTheme="minorHAnsi" w:hAnsiTheme="minorHAnsi" w:eastAsiaTheme="minorHAnsi"/>
          <w:szCs w:val="22"/>
        </w:rPr>
        <w:t>)</w:t>
      </w:r>
      <w:r w:rsidRPr="000010EB" w:rsidR="005F2955">
        <w:rPr>
          <w:rFonts w:cs="Arial" w:asciiTheme="minorHAnsi" w:hAnsiTheme="minorHAnsi" w:eastAsiaTheme="minorHAnsi"/>
          <w:szCs w:val="22"/>
        </w:rPr>
        <w:t xml:space="preserve"> and the Data (Use and Access) Act 2025, collectively known as ‘data protection </w:t>
      </w:r>
      <w:proofErr w:type="gramStart"/>
      <w:r w:rsidRPr="000010EB" w:rsidR="005F2955">
        <w:rPr>
          <w:rFonts w:cs="Arial" w:asciiTheme="minorHAnsi" w:hAnsiTheme="minorHAnsi" w:eastAsiaTheme="minorHAnsi"/>
          <w:szCs w:val="22"/>
        </w:rPr>
        <w:t>laws’</w:t>
      </w:r>
      <w:proofErr w:type="gramEnd"/>
      <w:r w:rsidRPr="000010EB">
        <w:rPr>
          <w:rFonts w:cs="Arial" w:asciiTheme="minorHAnsi" w:hAnsiTheme="minorHAnsi" w:eastAsiaTheme="minorHAnsi"/>
          <w:szCs w:val="22"/>
        </w:rPr>
        <w:t>;</w:t>
      </w:r>
    </w:p>
    <w:p w:rsidRPr="00F50717" w:rsidR="00620A29" w:rsidP="004541C8" w:rsidRDefault="00620A29" w14:paraId="09CC8014" w14:textId="61D03F1C">
      <w:pPr>
        <w:pStyle w:val="ListParagraph"/>
        <w:numPr>
          <w:ilvl w:val="0"/>
          <w:numId w:val="28"/>
        </w:numPr>
        <w:autoSpaceDE w:val="0"/>
        <w:autoSpaceDN w:val="0"/>
        <w:adjustRightInd w:val="0"/>
        <w:ind w:left="927"/>
        <w:rPr>
          <w:rFonts w:cs="Arial" w:asciiTheme="minorHAnsi" w:hAnsiTheme="minorHAnsi" w:eastAsiaTheme="minorHAnsi"/>
          <w:szCs w:val="22"/>
        </w:rPr>
      </w:pPr>
      <w:r w:rsidRPr="000010EB">
        <w:rPr>
          <w:rFonts w:cs="Arial" w:asciiTheme="minorHAnsi" w:hAnsiTheme="minorHAnsi" w:eastAsiaTheme="minorHAnsi"/>
          <w:szCs w:val="22"/>
        </w:rPr>
        <w:t xml:space="preserve">understand </w:t>
      </w:r>
      <w:bookmarkStart w:name="_Hlk51771113" w:id="271"/>
      <w:r w:rsidRPr="000010EB">
        <w:rPr>
          <w:rFonts w:cs="Arial" w:asciiTheme="minorHAnsi" w:hAnsiTheme="minorHAnsi" w:eastAsiaTheme="minorHAnsi"/>
          <w:szCs w:val="22"/>
        </w:rPr>
        <w:t>the</w:t>
      </w:r>
      <w:r w:rsidRPr="000010EB" w:rsidR="00284D97">
        <w:rPr>
          <w:rFonts w:cs="Arial" w:asciiTheme="minorHAnsi" w:hAnsiTheme="minorHAnsi" w:eastAsiaTheme="minorHAnsi"/>
          <w:szCs w:val="22"/>
        </w:rPr>
        <w:t xml:space="preserve">ir role </w:t>
      </w:r>
      <w:r w:rsidRPr="000010EB" w:rsidR="00284D97">
        <w:rPr>
          <w:rFonts w:asciiTheme="minorHAnsi" w:hAnsiTheme="minorHAnsi"/>
        </w:rPr>
        <w:t>in</w:t>
      </w:r>
      <w:r w:rsidRPr="000010EB" w:rsidR="00284D97">
        <w:rPr>
          <w:rFonts w:cs="Arial" w:asciiTheme="minorHAnsi" w:hAnsiTheme="minorHAnsi" w:eastAsiaTheme="minorHAnsi"/>
          <w:szCs w:val="22"/>
        </w:rPr>
        <w:t xml:space="preserve"> </w:t>
      </w:r>
      <w:r w:rsidRPr="000010EB" w:rsidR="00AD5303">
        <w:rPr>
          <w:rFonts w:cs="Arial" w:asciiTheme="minorHAnsi" w:hAnsiTheme="minorHAnsi" w:eastAsiaTheme="minorHAnsi"/>
          <w:szCs w:val="22"/>
        </w:rPr>
        <w:t>contributing to</w:t>
      </w:r>
      <w:r w:rsidRPr="000010EB" w:rsidR="00AD5303">
        <w:rPr>
          <w:rFonts w:cs="Arial" w:asciiTheme="minorHAnsi" w:hAnsiTheme="minorHAnsi" w:eastAsiaTheme="minorHAnsi"/>
          <w:szCs w:val="22"/>
        </w:rPr>
        <w:t xml:space="preserve"> </w:t>
      </w:r>
      <w:r w:rsidRPr="000010EB" w:rsidR="00284D97">
        <w:rPr>
          <w:rFonts w:cs="Arial" w:asciiTheme="minorHAnsi" w:hAnsiTheme="minorHAnsi" w:eastAsiaTheme="minorHAnsi"/>
          <w:szCs w:val="22"/>
        </w:rPr>
        <w:t>multi-agency working and the</w:t>
      </w:r>
      <w:r w:rsidRPr="000010EB">
        <w:rPr>
          <w:rFonts w:cs="Arial" w:asciiTheme="minorHAnsi" w:hAnsiTheme="minorHAnsi" w:eastAsiaTheme="minorHAnsi"/>
          <w:szCs w:val="22"/>
        </w:rPr>
        <w:t xml:space="preserve"> </w:t>
      </w:r>
      <w:bookmarkEnd w:id="271"/>
      <w:r w:rsidRPr="000010EB">
        <w:rPr>
          <w:rFonts w:cs="Arial" w:asciiTheme="minorHAnsi" w:hAnsiTheme="minorHAnsi" w:eastAsiaTheme="minorHAnsi"/>
          <w:szCs w:val="22"/>
        </w:rPr>
        <w:t>importance of information sharing, both within the school, and with the three safeguarding</w:t>
      </w:r>
      <w:r w:rsidRPr="00F50717">
        <w:rPr>
          <w:rFonts w:cs="Arial" w:asciiTheme="minorHAnsi" w:hAnsiTheme="minorHAnsi" w:eastAsiaTheme="minorHAnsi"/>
          <w:szCs w:val="22"/>
        </w:rPr>
        <w:t xml:space="preserve"> partners, other </w:t>
      </w:r>
      <w:r w:rsidRPr="00F50717" w:rsidR="00406E69">
        <w:rPr>
          <w:rFonts w:cs="Arial" w:asciiTheme="minorHAnsi" w:hAnsiTheme="minorHAnsi" w:eastAsiaTheme="minorHAnsi"/>
          <w:szCs w:val="22"/>
        </w:rPr>
        <w:t xml:space="preserve">local </w:t>
      </w:r>
      <w:r w:rsidRPr="00F50717">
        <w:rPr>
          <w:rFonts w:cs="Arial" w:asciiTheme="minorHAnsi" w:hAnsiTheme="minorHAnsi" w:eastAsiaTheme="minorHAnsi"/>
          <w:szCs w:val="22"/>
        </w:rPr>
        <w:t>agencies, organisations and practitioners;</w:t>
      </w:r>
      <w:bookmarkEnd w:id="269"/>
    </w:p>
    <w:p w:rsidRPr="00F50717" w:rsidR="003D17CB" w:rsidP="004541C8" w:rsidRDefault="00B867E9" w14:paraId="055A2F26" w14:textId="16530865">
      <w:pPr>
        <w:pStyle w:val="ListParagraph"/>
        <w:numPr>
          <w:ilvl w:val="0"/>
          <w:numId w:val="28"/>
        </w:numPr>
        <w:autoSpaceDE w:val="0"/>
        <w:autoSpaceDN w:val="0"/>
        <w:adjustRightInd w:val="0"/>
        <w:ind w:left="927"/>
        <w:rPr>
          <w:rFonts w:cs="Arial" w:asciiTheme="minorHAnsi" w:hAnsiTheme="minorHAnsi" w:eastAsiaTheme="minorHAnsi"/>
          <w:szCs w:val="22"/>
        </w:rPr>
      </w:pPr>
      <w:r w:rsidRPr="00F50717">
        <w:rPr>
          <w:rFonts w:cs="Arial" w:asciiTheme="minorHAnsi" w:hAnsiTheme="minorHAnsi" w:eastAsiaTheme="minorHAnsi"/>
          <w:szCs w:val="22"/>
        </w:rPr>
        <w:t xml:space="preserve">understand the unique risks associated with online safety </w:t>
      </w:r>
      <w:r w:rsidRPr="00F50717" w:rsidR="00E57764">
        <w:rPr>
          <w:rFonts w:cs="Arial" w:asciiTheme="minorHAnsi" w:hAnsiTheme="minorHAnsi" w:eastAsiaTheme="minorHAnsi"/>
          <w:szCs w:val="22"/>
        </w:rPr>
        <w:t xml:space="preserve">(including an understanding of the filtering and monitoring systems and processes in place in the school) </w:t>
      </w:r>
      <w:r w:rsidRPr="00F50717">
        <w:rPr>
          <w:rFonts w:cs="Arial" w:asciiTheme="minorHAnsi" w:hAnsiTheme="minorHAnsi" w:eastAsiaTheme="minorHAnsi"/>
          <w:szCs w:val="22"/>
        </w:rPr>
        <w:t>and be confident that they have the relevant knowledge and up to date capability required to keep children safe whilst they are online</w:t>
      </w:r>
      <w:r w:rsidRPr="00F50717" w:rsidR="00A8785C">
        <w:rPr>
          <w:rFonts w:cs="Arial" w:asciiTheme="minorHAnsi" w:hAnsiTheme="minorHAnsi" w:eastAsiaTheme="minorHAnsi"/>
          <w:szCs w:val="22"/>
        </w:rPr>
        <w:t xml:space="preserve"> at school</w:t>
      </w:r>
      <w:r w:rsidRPr="00F50717" w:rsidR="00E57764">
        <w:rPr>
          <w:rFonts w:cs="Arial" w:asciiTheme="minorHAnsi" w:hAnsiTheme="minorHAnsi" w:eastAsiaTheme="minorHAnsi"/>
          <w:szCs w:val="22"/>
        </w:rPr>
        <w:t xml:space="preserve"> and to support other adults in doing so</w:t>
      </w:r>
      <w:r w:rsidRPr="00F50717" w:rsidR="003D17CB">
        <w:rPr>
          <w:rFonts w:cs="Arial" w:asciiTheme="minorHAnsi" w:hAnsiTheme="minorHAnsi" w:eastAsiaTheme="minorHAnsi"/>
          <w:szCs w:val="22"/>
        </w:rPr>
        <w:t>;</w:t>
      </w:r>
    </w:p>
    <w:p w:rsidRPr="00F50717" w:rsidR="00B20674" w:rsidP="004541C8" w:rsidRDefault="003D17CB" w14:paraId="6FCF7AE6" w14:textId="1806BACE">
      <w:pPr>
        <w:pStyle w:val="ListParagraph"/>
        <w:numPr>
          <w:ilvl w:val="0"/>
          <w:numId w:val="28"/>
        </w:numPr>
        <w:autoSpaceDE w:val="0"/>
        <w:autoSpaceDN w:val="0"/>
        <w:adjustRightInd w:val="0"/>
        <w:ind w:left="927"/>
        <w:rPr>
          <w:rFonts w:cs="Arial" w:asciiTheme="minorHAnsi" w:hAnsiTheme="minorHAnsi" w:eastAsiaTheme="minorHAnsi"/>
          <w:szCs w:val="22"/>
        </w:rPr>
      </w:pPr>
      <w:r w:rsidRPr="00F50717">
        <w:rPr>
          <w:rFonts w:cs="Arial" w:asciiTheme="minorHAnsi" w:hAnsiTheme="minorHAnsi" w:eastAsiaTheme="minorHAnsi"/>
          <w:szCs w:val="22"/>
        </w:rPr>
        <w:t xml:space="preserve">recognise the additional risks that children with </w:t>
      </w:r>
      <w:r w:rsidRPr="00F50717" w:rsidR="00234197">
        <w:rPr>
          <w:rFonts w:cs="Arial" w:asciiTheme="minorHAnsi" w:hAnsiTheme="minorHAnsi" w:eastAsiaTheme="minorHAnsi"/>
          <w:szCs w:val="22"/>
        </w:rPr>
        <w:t xml:space="preserve">SEN, disabilities (SEND) and other </w:t>
      </w:r>
      <w:r w:rsidRPr="00F50717" w:rsidR="006B2EA8">
        <w:rPr>
          <w:rFonts w:cs="Arial" w:asciiTheme="minorHAnsi" w:hAnsiTheme="minorHAnsi" w:eastAsiaTheme="minorHAnsi"/>
          <w:szCs w:val="22"/>
        </w:rPr>
        <w:t xml:space="preserve">medical or physical </w:t>
      </w:r>
      <w:r w:rsidRPr="00F50717" w:rsidR="00234197">
        <w:rPr>
          <w:rFonts w:cs="Arial" w:asciiTheme="minorHAnsi" w:hAnsiTheme="minorHAnsi" w:eastAsiaTheme="minorHAnsi"/>
          <w:szCs w:val="22"/>
        </w:rPr>
        <w:t>health conditions</w:t>
      </w:r>
      <w:r w:rsidRPr="00F50717">
        <w:rPr>
          <w:rFonts w:cs="Arial" w:asciiTheme="minorHAnsi" w:hAnsiTheme="minorHAnsi" w:eastAsiaTheme="minorHAnsi"/>
          <w:szCs w:val="22"/>
        </w:rPr>
        <w:t xml:space="preserve"> face </w:t>
      </w:r>
      <w:r w:rsidRPr="00F50717" w:rsidR="006B2EA8">
        <w:rPr>
          <w:rFonts w:cs="Arial" w:asciiTheme="minorHAnsi" w:hAnsiTheme="minorHAnsi" w:eastAsiaTheme="minorHAnsi"/>
          <w:szCs w:val="22"/>
        </w:rPr>
        <w:t xml:space="preserve">both </w:t>
      </w:r>
      <w:r w:rsidRPr="00F50717">
        <w:rPr>
          <w:rFonts w:cs="Arial" w:asciiTheme="minorHAnsi" w:hAnsiTheme="minorHAnsi" w:eastAsiaTheme="minorHAnsi"/>
          <w:szCs w:val="22"/>
        </w:rPr>
        <w:t>online</w:t>
      </w:r>
      <w:r w:rsidRPr="00F50717" w:rsidR="006B2EA8">
        <w:rPr>
          <w:rFonts w:cs="Arial" w:asciiTheme="minorHAnsi" w:hAnsiTheme="minorHAnsi" w:eastAsiaTheme="minorHAnsi"/>
          <w:szCs w:val="22"/>
        </w:rPr>
        <w:t xml:space="preserve"> and offline</w:t>
      </w:r>
      <w:r w:rsidRPr="00F50717">
        <w:rPr>
          <w:rFonts w:cs="Arial" w:asciiTheme="minorHAnsi" w:hAnsiTheme="minorHAnsi" w:eastAsiaTheme="minorHAnsi"/>
          <w:szCs w:val="22"/>
        </w:rPr>
        <w:t>, for example, from online bullying, grooming and radicalisation and are confident they have the capability to support SEND children to stay safe online;</w:t>
      </w:r>
      <w:bookmarkEnd w:id="270"/>
      <w:r w:rsidRPr="00F50717" w:rsidR="00B20674">
        <w:rPr>
          <w:rFonts w:cs="Arial" w:asciiTheme="minorHAnsi" w:hAnsiTheme="minorHAnsi" w:eastAsiaTheme="minorHAnsi"/>
          <w:szCs w:val="22"/>
        </w:rPr>
        <w:t xml:space="preserve"> </w:t>
      </w:r>
    </w:p>
    <w:p w:rsidRPr="00F50717" w:rsidR="00B20674" w:rsidP="004541C8" w:rsidRDefault="006B7A6A" w14:paraId="05AACF4E" w14:textId="35C5E474">
      <w:pPr>
        <w:pStyle w:val="ListParagraph"/>
        <w:numPr>
          <w:ilvl w:val="0"/>
          <w:numId w:val="28"/>
        </w:numPr>
        <w:autoSpaceDE w:val="0"/>
        <w:autoSpaceDN w:val="0"/>
        <w:adjustRightInd w:val="0"/>
        <w:ind w:left="927"/>
        <w:rPr>
          <w:rFonts w:cs="Arial" w:asciiTheme="minorHAnsi" w:hAnsiTheme="minorHAnsi" w:eastAsiaTheme="minorHAnsi"/>
          <w:szCs w:val="22"/>
        </w:rPr>
      </w:pPr>
      <w:bookmarkStart w:name="_Hlk177545366" w:id="272"/>
      <w:r w:rsidRPr="00F50717">
        <w:rPr>
          <w:rFonts w:cs="Arial" w:asciiTheme="minorHAnsi" w:hAnsiTheme="minorHAnsi" w:eastAsiaTheme="minorHAnsi"/>
          <w:szCs w:val="22"/>
        </w:rPr>
        <w:t>b</w:t>
      </w:r>
      <w:r w:rsidRPr="00F50717" w:rsidR="00B20674">
        <w:rPr>
          <w:rFonts w:cs="Arial" w:asciiTheme="minorHAnsi" w:hAnsiTheme="minorHAnsi" w:eastAsiaTheme="minorHAnsi"/>
          <w:szCs w:val="22"/>
        </w:rPr>
        <w:t xml:space="preserve">e </w:t>
      </w:r>
      <w:r w:rsidRPr="00F50717" w:rsidR="00965E26">
        <w:rPr>
          <w:rFonts w:cs="Arial" w:asciiTheme="minorHAnsi" w:hAnsiTheme="minorHAnsi" w:eastAsiaTheme="minorHAnsi"/>
          <w:szCs w:val="22"/>
        </w:rPr>
        <w:t>able to keep detailed, accurate and</w:t>
      </w:r>
      <w:r w:rsidRPr="00F50717" w:rsidR="00B20674">
        <w:rPr>
          <w:rFonts w:cs="Arial" w:asciiTheme="minorHAnsi" w:hAnsiTheme="minorHAnsi" w:eastAsiaTheme="minorHAnsi"/>
          <w:szCs w:val="22"/>
        </w:rPr>
        <w:t xml:space="preserve"> secure written records of </w:t>
      </w:r>
      <w:bookmarkStart w:name="_Hlk176784747" w:id="273"/>
      <w:r w:rsidRPr="00F50717" w:rsidR="00203F59">
        <w:rPr>
          <w:rFonts w:cs="Arial" w:asciiTheme="minorHAnsi" w:hAnsiTheme="minorHAnsi" w:eastAsiaTheme="minorHAnsi"/>
          <w:b/>
          <w:bCs/>
          <w:szCs w:val="22"/>
        </w:rPr>
        <w:t>all</w:t>
      </w:r>
      <w:r w:rsidRPr="00F50717" w:rsidR="00203F59">
        <w:rPr>
          <w:rFonts w:cs="Arial" w:asciiTheme="minorHAnsi" w:hAnsiTheme="minorHAnsi" w:eastAsiaTheme="minorHAnsi"/>
          <w:szCs w:val="22"/>
        </w:rPr>
        <w:t xml:space="preserve"> </w:t>
      </w:r>
      <w:r w:rsidRPr="00F50717" w:rsidR="00B20674">
        <w:rPr>
          <w:rFonts w:cs="Arial" w:asciiTheme="minorHAnsi" w:hAnsiTheme="minorHAnsi" w:eastAsiaTheme="minorHAnsi"/>
          <w:szCs w:val="22"/>
        </w:rPr>
        <w:t>concerns</w:t>
      </w:r>
      <w:r w:rsidRPr="00F50717" w:rsidR="00203F59">
        <w:rPr>
          <w:rFonts w:cs="Arial" w:asciiTheme="minorHAnsi" w:hAnsiTheme="minorHAnsi" w:eastAsiaTheme="minorHAnsi"/>
          <w:szCs w:val="22"/>
        </w:rPr>
        <w:t>, discussions and decisions made including the rationale for those decisions</w:t>
      </w:r>
      <w:r w:rsidRPr="00F50717" w:rsidR="00B20674">
        <w:rPr>
          <w:rFonts w:cs="Arial" w:asciiTheme="minorHAnsi" w:hAnsiTheme="minorHAnsi" w:eastAsiaTheme="minorHAnsi"/>
          <w:szCs w:val="22"/>
        </w:rPr>
        <w:t xml:space="preserve"> </w:t>
      </w:r>
      <w:r w:rsidRPr="00F50717" w:rsidR="00203F59">
        <w:rPr>
          <w:rFonts w:cs="Arial" w:asciiTheme="minorHAnsi" w:hAnsiTheme="minorHAnsi" w:eastAsiaTheme="minorHAnsi"/>
          <w:szCs w:val="22"/>
        </w:rPr>
        <w:t>regardless of whether referrals were or were not made to another agency</w:t>
      </w:r>
      <w:r w:rsidRPr="00F50717">
        <w:rPr>
          <w:rFonts w:cs="Arial" w:asciiTheme="minorHAnsi" w:hAnsiTheme="minorHAnsi" w:eastAsiaTheme="minorHAnsi"/>
          <w:szCs w:val="22"/>
        </w:rPr>
        <w:t>;</w:t>
      </w:r>
      <w:bookmarkEnd w:id="272"/>
      <w:bookmarkEnd w:id="273"/>
      <w:r w:rsidRPr="00F50717" w:rsidR="00B20674">
        <w:rPr>
          <w:rFonts w:cs="Arial" w:asciiTheme="minorHAnsi" w:hAnsiTheme="minorHAnsi" w:eastAsiaTheme="minorHAnsi"/>
          <w:szCs w:val="22"/>
        </w:rPr>
        <w:t xml:space="preserve"> </w:t>
      </w:r>
    </w:p>
    <w:p w:rsidRPr="00FC4DE0" w:rsidR="00B20674" w:rsidP="004541C8" w:rsidRDefault="006B7A6A" w14:paraId="04DF9FA8" w14:textId="77777777">
      <w:pPr>
        <w:pStyle w:val="ListParagraph"/>
        <w:numPr>
          <w:ilvl w:val="0"/>
          <w:numId w:val="28"/>
        </w:numPr>
        <w:autoSpaceDE w:val="0"/>
        <w:autoSpaceDN w:val="0"/>
        <w:adjustRightInd w:val="0"/>
        <w:ind w:left="927"/>
        <w:rPr>
          <w:rFonts w:cs="Arial" w:asciiTheme="minorHAnsi" w:hAnsiTheme="minorHAnsi" w:eastAsiaTheme="minorHAnsi"/>
          <w:szCs w:val="22"/>
        </w:rPr>
      </w:pPr>
      <w:r w:rsidRPr="00FC4DE0">
        <w:rPr>
          <w:rFonts w:cs="Arial" w:asciiTheme="minorHAnsi" w:hAnsiTheme="minorHAnsi" w:eastAsiaTheme="minorHAnsi"/>
          <w:szCs w:val="22"/>
        </w:rPr>
        <w:t>o</w:t>
      </w:r>
      <w:r w:rsidRPr="00FC4DE0" w:rsidR="00B20674">
        <w:rPr>
          <w:rFonts w:cs="Arial" w:asciiTheme="minorHAnsi" w:hAnsiTheme="minorHAnsi" w:eastAsiaTheme="minorHAnsi"/>
          <w:szCs w:val="22"/>
        </w:rPr>
        <w:t>btain access to resources and attend any relevant or refresher training courses</w:t>
      </w:r>
      <w:r w:rsidRPr="00FC4DE0" w:rsidR="004276F3">
        <w:rPr>
          <w:rFonts w:cs="Arial" w:asciiTheme="minorHAnsi" w:hAnsiTheme="minorHAnsi" w:eastAsiaTheme="minorHAnsi"/>
          <w:szCs w:val="22"/>
        </w:rPr>
        <w:t xml:space="preserve"> and, where required, </w:t>
      </w:r>
      <w:r w:rsidRPr="00FC4DE0" w:rsidR="00207C47">
        <w:rPr>
          <w:rFonts w:cs="Arial" w:asciiTheme="minorHAnsi" w:hAnsiTheme="minorHAnsi" w:eastAsiaTheme="minorHAnsi"/>
          <w:szCs w:val="22"/>
        </w:rPr>
        <w:t>disseminate</w:t>
      </w:r>
      <w:r w:rsidRPr="00FC4DE0" w:rsidR="004276F3">
        <w:rPr>
          <w:rFonts w:cs="Arial" w:asciiTheme="minorHAnsi" w:hAnsiTheme="minorHAnsi" w:eastAsiaTheme="minorHAnsi"/>
          <w:szCs w:val="22"/>
        </w:rPr>
        <w:t xml:space="preserve"> information learned from training to others in the setting</w:t>
      </w:r>
      <w:r w:rsidRPr="00FC4DE0">
        <w:rPr>
          <w:rFonts w:cs="Arial" w:asciiTheme="minorHAnsi" w:hAnsiTheme="minorHAnsi" w:eastAsiaTheme="minorHAnsi"/>
          <w:szCs w:val="22"/>
        </w:rPr>
        <w:t>;</w:t>
      </w:r>
      <w:r w:rsidRPr="00FC4DE0" w:rsidR="00B20674">
        <w:rPr>
          <w:rFonts w:cs="Arial" w:asciiTheme="minorHAnsi" w:hAnsiTheme="minorHAnsi" w:eastAsiaTheme="minorHAnsi"/>
          <w:szCs w:val="22"/>
        </w:rPr>
        <w:t xml:space="preserve"> </w:t>
      </w:r>
    </w:p>
    <w:p w:rsidRPr="0061293F" w:rsidR="00B20674" w:rsidP="004541C8" w:rsidRDefault="006B7A6A" w14:paraId="11FCABFA" w14:textId="77777777">
      <w:pPr>
        <w:pStyle w:val="ListParagraph"/>
        <w:numPr>
          <w:ilvl w:val="0"/>
          <w:numId w:val="28"/>
        </w:numPr>
        <w:autoSpaceDE w:val="0"/>
        <w:autoSpaceDN w:val="0"/>
        <w:adjustRightInd w:val="0"/>
        <w:ind w:left="927"/>
        <w:rPr>
          <w:rFonts w:cs="Arial" w:asciiTheme="minorHAnsi" w:hAnsiTheme="minorHAnsi" w:eastAsiaTheme="minorHAnsi"/>
          <w:szCs w:val="22"/>
        </w:rPr>
      </w:pPr>
      <w:r w:rsidRPr="0061293F">
        <w:rPr>
          <w:rFonts w:cs="Arial" w:asciiTheme="minorHAnsi" w:hAnsiTheme="minorHAnsi" w:eastAsiaTheme="minorHAnsi"/>
          <w:szCs w:val="22"/>
        </w:rPr>
        <w:t>e</w:t>
      </w:r>
      <w:r w:rsidRPr="0061293F" w:rsidR="00B20674">
        <w:rPr>
          <w:rFonts w:cs="Arial" w:asciiTheme="minorHAnsi" w:hAnsiTheme="minorHAnsi" w:eastAsiaTheme="minorHAnsi"/>
          <w:szCs w:val="22"/>
        </w:rPr>
        <w:t xml:space="preserve">ncourage a culture </w:t>
      </w:r>
      <w:r w:rsidRPr="0061293F" w:rsidR="005A282E">
        <w:rPr>
          <w:rFonts w:cs="Arial" w:asciiTheme="minorHAnsi" w:hAnsiTheme="minorHAnsi" w:eastAsiaTheme="minorHAnsi"/>
          <w:szCs w:val="22"/>
        </w:rPr>
        <w:t xml:space="preserve">among all staff and other adults </w:t>
      </w:r>
      <w:r w:rsidRPr="0061293F" w:rsidR="00B20674">
        <w:rPr>
          <w:rFonts w:cs="Arial" w:asciiTheme="minorHAnsi" w:hAnsiTheme="minorHAnsi" w:eastAsiaTheme="minorHAnsi"/>
          <w:szCs w:val="22"/>
        </w:rPr>
        <w:t>of listening to children and taking account of their wishes and feelings, in any measures the school may put in place to protect them</w:t>
      </w:r>
      <w:r w:rsidRPr="0061293F">
        <w:rPr>
          <w:rFonts w:cs="Arial" w:asciiTheme="minorHAnsi" w:hAnsiTheme="minorHAnsi" w:eastAsiaTheme="minorHAnsi"/>
          <w:szCs w:val="22"/>
        </w:rPr>
        <w:t>.</w:t>
      </w:r>
      <w:r w:rsidRPr="0061293F" w:rsidR="00B20674">
        <w:rPr>
          <w:rFonts w:cs="Arial" w:asciiTheme="minorHAnsi" w:hAnsiTheme="minorHAnsi" w:eastAsiaTheme="minorHAnsi"/>
          <w:szCs w:val="22"/>
        </w:rPr>
        <w:t xml:space="preserve"> </w:t>
      </w:r>
    </w:p>
    <w:p w:rsidRPr="0061293F" w:rsidR="001D6459" w:rsidP="00907FAA" w:rsidRDefault="006F1D38" w14:paraId="255E5549" w14:textId="5A2823F0">
      <w:pPr>
        <w:pStyle w:val="Style"/>
        <w:spacing w:before="120" w:after="120"/>
        <w:ind w:left="567"/>
        <w:rPr>
          <w:rFonts w:asciiTheme="minorHAnsi" w:hAnsiTheme="minorHAnsi" w:cstheme="minorHAnsi"/>
          <w:b/>
          <w:sz w:val="22"/>
          <w:szCs w:val="22"/>
        </w:rPr>
      </w:pPr>
      <w:r w:rsidRPr="0061293F">
        <w:rPr>
          <w:rFonts w:asciiTheme="minorHAnsi" w:hAnsiTheme="minorHAnsi" w:cstheme="minorHAnsi"/>
          <w:b/>
          <w:sz w:val="22"/>
          <w:szCs w:val="22"/>
        </w:rPr>
        <w:t>Raising</w:t>
      </w:r>
      <w:r w:rsidRPr="0061293F" w:rsidR="00B20674">
        <w:rPr>
          <w:rFonts w:asciiTheme="minorHAnsi" w:hAnsiTheme="minorHAnsi" w:cstheme="minorHAnsi"/>
          <w:b/>
          <w:sz w:val="22"/>
          <w:szCs w:val="22"/>
        </w:rPr>
        <w:t xml:space="preserve"> </w:t>
      </w:r>
      <w:r w:rsidRPr="0061293F" w:rsidR="00D32CED">
        <w:rPr>
          <w:rFonts w:asciiTheme="minorHAnsi" w:hAnsiTheme="minorHAnsi" w:cstheme="minorHAnsi"/>
          <w:b/>
          <w:sz w:val="22"/>
          <w:szCs w:val="22"/>
        </w:rPr>
        <w:t>a</w:t>
      </w:r>
      <w:r w:rsidRPr="0061293F" w:rsidR="00B20674">
        <w:rPr>
          <w:rFonts w:asciiTheme="minorHAnsi" w:hAnsiTheme="minorHAnsi" w:cstheme="minorHAnsi"/>
          <w:b/>
          <w:sz w:val="22"/>
          <w:szCs w:val="22"/>
        </w:rPr>
        <w:t>wareness</w:t>
      </w:r>
      <w:r w:rsidRPr="0061293F" w:rsidR="006844FE">
        <w:rPr>
          <w:rFonts w:asciiTheme="minorHAnsi" w:hAnsiTheme="minorHAnsi" w:cstheme="minorHAnsi"/>
          <w:b/>
          <w:sz w:val="22"/>
          <w:szCs w:val="22"/>
        </w:rPr>
        <w:t>:</w:t>
      </w:r>
      <w:r w:rsidRPr="0061293F" w:rsidR="00DE7A47">
        <w:rPr>
          <w:rFonts w:asciiTheme="minorHAnsi" w:hAnsiTheme="minorHAnsi" w:cstheme="minorHAnsi"/>
          <w:b/>
          <w:sz w:val="22"/>
          <w:szCs w:val="22"/>
        </w:rPr>
        <w:t xml:space="preserve"> </w:t>
      </w:r>
      <w:r w:rsidRPr="0061293F" w:rsidR="00D32CED">
        <w:rPr>
          <w:rFonts w:asciiTheme="minorHAnsi" w:hAnsiTheme="minorHAnsi" w:cstheme="minorHAnsi"/>
          <w:b/>
          <w:sz w:val="22"/>
          <w:szCs w:val="22"/>
        </w:rPr>
        <w:t>t</w:t>
      </w:r>
      <w:r w:rsidRPr="0061293F" w:rsidR="00DE7A47">
        <w:rPr>
          <w:rFonts w:asciiTheme="minorHAnsi" w:hAnsiTheme="minorHAnsi" w:cstheme="minorHAnsi"/>
          <w:b/>
          <w:sz w:val="22"/>
          <w:szCs w:val="22"/>
        </w:rPr>
        <w:t xml:space="preserve">he </w:t>
      </w:r>
      <w:r w:rsidRPr="0061293F" w:rsidR="00770731">
        <w:rPr>
          <w:rFonts w:asciiTheme="minorHAnsi" w:hAnsiTheme="minorHAnsi" w:cstheme="minorHAnsi"/>
          <w:b/>
          <w:sz w:val="22"/>
          <w:szCs w:val="22"/>
        </w:rPr>
        <w:t>Designated Safeguarding Lead</w:t>
      </w:r>
      <w:r w:rsidRPr="0061293F" w:rsidR="00DE7A47">
        <w:rPr>
          <w:rFonts w:asciiTheme="minorHAnsi" w:hAnsiTheme="minorHAnsi" w:cstheme="minorHAnsi"/>
          <w:b/>
          <w:sz w:val="22"/>
          <w:szCs w:val="22"/>
        </w:rPr>
        <w:t xml:space="preserve"> will:</w:t>
      </w:r>
    </w:p>
    <w:p w:rsidRPr="000010EB" w:rsidR="00946FD2" w:rsidP="004541C8" w:rsidRDefault="006B7A6A" w14:paraId="2EFAA597" w14:textId="55D6DC0B">
      <w:pPr>
        <w:pStyle w:val="ListParagraph"/>
        <w:numPr>
          <w:ilvl w:val="0"/>
          <w:numId w:val="29"/>
        </w:numPr>
        <w:rPr>
          <w:rFonts w:asciiTheme="minorHAnsi" w:hAnsiTheme="minorHAnsi" w:eastAsiaTheme="minorHAnsi"/>
        </w:rPr>
      </w:pPr>
      <w:bookmarkStart w:name="_Hlk211353040" w:id="274"/>
      <w:r w:rsidRPr="0061293F">
        <w:rPr>
          <w:rFonts w:asciiTheme="minorHAnsi" w:hAnsiTheme="minorHAnsi" w:eastAsiaTheme="minorHAnsi"/>
        </w:rPr>
        <w:t xml:space="preserve">ensure that, </w:t>
      </w:r>
      <w:bookmarkStart w:name="_Hlk51771177" w:id="275"/>
      <w:r w:rsidRPr="0061293F">
        <w:rPr>
          <w:rFonts w:asciiTheme="minorHAnsi" w:hAnsiTheme="minorHAnsi" w:eastAsiaTheme="minorHAnsi"/>
        </w:rPr>
        <w:t>during the induction process, all staff and volunteers are made aware of</w:t>
      </w:r>
      <w:r w:rsidRPr="0061293F" w:rsidR="00880F3B">
        <w:rPr>
          <w:rFonts w:asciiTheme="minorHAnsi" w:hAnsiTheme="minorHAnsi" w:eastAsiaTheme="minorHAnsi"/>
        </w:rPr>
        <w:t>, and understand,</w:t>
      </w:r>
      <w:r w:rsidRPr="0061293F">
        <w:rPr>
          <w:rFonts w:asciiTheme="minorHAnsi" w:hAnsiTheme="minorHAnsi" w:eastAsiaTheme="minorHAnsi"/>
        </w:rPr>
        <w:t xml:space="preserve"> the setting’s </w:t>
      </w:r>
      <w:r w:rsidRPr="0061293F" w:rsidR="00943E82">
        <w:rPr>
          <w:rFonts w:asciiTheme="minorHAnsi" w:hAnsiTheme="minorHAnsi" w:eastAsiaTheme="minorHAnsi"/>
        </w:rPr>
        <w:t>C</w:t>
      </w:r>
      <w:r w:rsidRPr="0061293F">
        <w:rPr>
          <w:rFonts w:asciiTheme="minorHAnsi" w:hAnsiTheme="minorHAnsi" w:eastAsiaTheme="minorHAnsi"/>
        </w:rPr>
        <w:t xml:space="preserve">hild </w:t>
      </w:r>
      <w:r w:rsidRPr="0061293F" w:rsidR="00943E82">
        <w:rPr>
          <w:rFonts w:asciiTheme="minorHAnsi" w:hAnsiTheme="minorHAnsi" w:eastAsiaTheme="minorHAnsi"/>
        </w:rPr>
        <w:t>P</w:t>
      </w:r>
      <w:r w:rsidRPr="0061293F">
        <w:rPr>
          <w:rFonts w:asciiTheme="minorHAnsi" w:hAnsiTheme="minorHAnsi" w:eastAsiaTheme="minorHAnsi"/>
        </w:rPr>
        <w:t>rotecti</w:t>
      </w:r>
      <w:r w:rsidRPr="000010EB">
        <w:rPr>
          <w:rFonts w:asciiTheme="minorHAnsi" w:hAnsiTheme="minorHAnsi" w:eastAsiaTheme="minorHAnsi"/>
        </w:rPr>
        <w:t xml:space="preserve">on </w:t>
      </w:r>
      <w:r w:rsidRPr="000010EB" w:rsidR="00112943">
        <w:rPr>
          <w:rFonts w:asciiTheme="minorHAnsi" w:hAnsiTheme="minorHAnsi" w:eastAsiaTheme="minorHAnsi"/>
        </w:rPr>
        <w:t xml:space="preserve">Policy and procedures, the school Code of Conduct for staff and other adults </w:t>
      </w:r>
      <w:r w:rsidRPr="000010EB">
        <w:rPr>
          <w:rFonts w:asciiTheme="minorHAnsi" w:hAnsiTheme="minorHAnsi" w:eastAsiaTheme="minorHAnsi"/>
        </w:rPr>
        <w:t xml:space="preserve">and are provided with a copy of </w:t>
      </w:r>
      <w:bookmarkStart w:name="_Hlk32999386" w:id="276"/>
      <w:r w:rsidRPr="000010EB" w:rsidR="004341AE">
        <w:fldChar w:fldCharType="begin"/>
      </w:r>
      <w:r w:rsidRPr="000010EB" w:rsidR="004341AE">
        <w:instrText>HYPERLINK "https://www.gov.uk/government/publications/keeping-children-safe-in-education--2"</w:instrText>
      </w:r>
      <w:r w:rsidRPr="000010EB" w:rsidR="004341AE">
        <w:fldChar w:fldCharType="separate"/>
      </w:r>
      <w:r w:rsidRPr="000010EB" w:rsidR="004341AE">
        <w:rPr>
          <w:rStyle w:val="Hyperlink"/>
          <w:rFonts w:asciiTheme="minorHAnsi" w:hAnsiTheme="minorHAnsi" w:cstheme="minorHAnsi"/>
        </w:rPr>
        <w:t>KCSiE</w:t>
      </w:r>
      <w:r w:rsidRPr="000010EB" w:rsidR="004341AE">
        <w:fldChar w:fldCharType="end"/>
      </w:r>
      <w:r w:rsidRPr="000010EB" w:rsidR="004341AE">
        <w:t xml:space="preserve"> </w:t>
      </w:r>
      <w:r w:rsidRPr="000010EB" w:rsidR="0009767F">
        <w:rPr>
          <w:rFonts w:asciiTheme="minorHAnsi" w:hAnsiTheme="minorHAnsi" w:eastAsiaTheme="minorHAnsi"/>
        </w:rPr>
        <w:t>Part one</w:t>
      </w:r>
      <w:r w:rsidRPr="000010EB" w:rsidR="00AB0151">
        <w:rPr>
          <w:rFonts w:asciiTheme="minorHAnsi" w:hAnsiTheme="minorHAnsi" w:cstheme="minorHAnsi"/>
        </w:rPr>
        <w:t>, DfE guidance ‘</w:t>
      </w:r>
      <w:hyperlink w:history="1" r:id="rId44">
        <w:r w:rsidRPr="000010EB" w:rsidR="00AB0151">
          <w:rPr>
            <w:rStyle w:val="Hyperlink"/>
            <w:rFonts w:asciiTheme="minorHAnsi" w:hAnsiTheme="minorHAnsi" w:cstheme="minorHAnsi"/>
          </w:rPr>
          <w:t>What to do if you’re worried a child is being abused</w:t>
        </w:r>
      </w:hyperlink>
      <w:r w:rsidRPr="000010EB" w:rsidR="00AB0151">
        <w:rPr>
          <w:rFonts w:asciiTheme="minorHAnsi" w:hAnsiTheme="minorHAnsi" w:cstheme="minorHAnsi"/>
        </w:rPr>
        <w:t>’</w:t>
      </w:r>
      <w:r w:rsidRPr="000010EB" w:rsidR="00211341">
        <w:rPr>
          <w:rFonts w:asciiTheme="minorHAnsi" w:hAnsiTheme="minorHAnsi" w:cstheme="minorHAnsi"/>
        </w:rPr>
        <w:t xml:space="preserve"> </w:t>
      </w:r>
      <w:r w:rsidRPr="000010EB" w:rsidR="00AB0151">
        <w:rPr>
          <w:rFonts w:asciiTheme="minorHAnsi" w:hAnsiTheme="minorHAnsi" w:cstheme="minorHAnsi"/>
        </w:rPr>
        <w:t>and</w:t>
      </w:r>
      <w:r w:rsidRPr="000010EB" w:rsidR="0008427B">
        <w:rPr>
          <w:rFonts w:asciiTheme="minorHAnsi" w:hAnsiTheme="minorHAnsi" w:cstheme="minorHAnsi"/>
        </w:rPr>
        <w:t xml:space="preserve"> the </w:t>
      </w:r>
      <w:bookmarkStart w:name="_Hlk209705820" w:id="277"/>
      <w:r w:rsidRPr="000010EB" w:rsidR="00520701">
        <w:rPr>
          <w:rFonts w:asciiTheme="minorHAnsi" w:hAnsiTheme="minorHAnsi"/>
        </w:rPr>
        <w:t>Cumberland</w:t>
      </w:r>
      <w:r w:rsidRPr="000010EB" w:rsidR="00EC2C76">
        <w:rPr>
          <w:rFonts w:asciiTheme="minorHAnsi" w:hAnsiTheme="minorHAnsi"/>
        </w:rPr>
        <w:t xml:space="preserve"> SCP</w:t>
      </w:r>
      <w:r w:rsidRPr="000010EB" w:rsidR="00D3522E">
        <w:rPr>
          <w:rFonts w:asciiTheme="minorHAnsi" w:hAnsiTheme="minorHAnsi"/>
        </w:rPr>
        <w:t xml:space="preserve"> ‘</w:t>
      </w:r>
      <w:hyperlink w:history="1" r:id="rId45">
        <w:r w:rsidRPr="000010EB" w:rsidR="00D3522E">
          <w:rPr>
            <w:rStyle w:val="Hyperlink"/>
            <w:rFonts w:asciiTheme="minorHAnsi" w:hAnsiTheme="minorHAnsi" w:cstheme="minorHAnsi"/>
            <w:iCs/>
            <w:color w:val="0000FF"/>
            <w:szCs w:val="22"/>
          </w:rPr>
          <w:t>Summary of allegations management procedures</w:t>
        </w:r>
      </w:hyperlink>
      <w:r w:rsidRPr="000010EB" w:rsidR="00D3522E">
        <w:rPr>
          <w:rFonts w:asciiTheme="minorHAnsi" w:hAnsiTheme="minorHAnsi" w:cstheme="minorHAnsi"/>
          <w:iCs/>
          <w:szCs w:val="22"/>
        </w:rPr>
        <w:t>’ flowchart</w:t>
      </w:r>
      <w:bookmarkStart w:name="_Hlk208593674" w:id="278"/>
      <w:bookmarkEnd w:id="277"/>
      <w:r w:rsidRPr="000010EB" w:rsidR="00FF6F2C">
        <w:rPr>
          <w:rFonts w:asciiTheme="minorHAnsi" w:hAnsiTheme="minorHAnsi" w:cstheme="minorHAnsi"/>
        </w:rPr>
        <w:t>;</w:t>
      </w:r>
      <w:bookmarkEnd w:id="276"/>
      <w:bookmarkEnd w:id="278"/>
      <w:r w:rsidRPr="000010EB">
        <w:rPr>
          <w:rFonts w:asciiTheme="minorHAnsi" w:hAnsiTheme="minorHAnsi" w:eastAsiaTheme="minorHAnsi"/>
        </w:rPr>
        <w:t xml:space="preserve"> </w:t>
      </w:r>
    </w:p>
    <w:p w:rsidRPr="000010EB" w:rsidR="007B3E78" w:rsidP="004541C8" w:rsidRDefault="007B3E78" w14:paraId="60AF640D" w14:textId="7DB1EE5C">
      <w:pPr>
        <w:pStyle w:val="ListParagraph"/>
        <w:numPr>
          <w:ilvl w:val="0"/>
          <w:numId w:val="29"/>
        </w:numPr>
        <w:rPr>
          <w:rFonts w:asciiTheme="minorHAnsi" w:hAnsiTheme="minorHAnsi" w:eastAsiaTheme="minorHAnsi"/>
        </w:rPr>
      </w:pPr>
      <w:bookmarkStart w:name="_Hlk524446624" w:id="279"/>
      <w:bookmarkStart w:name="_Hlk528931920" w:id="280"/>
      <w:r w:rsidRPr="000010EB">
        <w:rPr>
          <w:rFonts w:asciiTheme="minorHAnsi" w:hAnsiTheme="minorHAnsi" w:eastAsiaTheme="minorHAnsi"/>
        </w:rPr>
        <w:t>ensure that a</w:t>
      </w:r>
      <w:r w:rsidRPr="000010EB">
        <w:rPr>
          <w:rFonts w:cs="Arial" w:asciiTheme="minorHAnsi" w:hAnsiTheme="minorHAnsi" w:eastAsiaTheme="minorHAnsi"/>
          <w:color w:val="000000"/>
          <w:szCs w:val="22"/>
        </w:rPr>
        <w:t xml:space="preserve">ll staff </w:t>
      </w:r>
      <w:bookmarkStart w:name="_Hlk31025576" w:id="281"/>
      <w:r w:rsidRPr="000010EB">
        <w:rPr>
          <w:rFonts w:cs="Arial" w:asciiTheme="minorHAnsi" w:hAnsiTheme="minorHAnsi" w:eastAsiaTheme="minorHAnsi"/>
          <w:color w:val="000000"/>
          <w:szCs w:val="22"/>
        </w:rPr>
        <w:t xml:space="preserve">are made aware of and understand the school’s safeguarding response to children who </w:t>
      </w:r>
      <w:r w:rsidRPr="000010EB" w:rsidR="00D70FD3">
        <w:rPr>
          <w:rFonts w:cs="Arial" w:asciiTheme="minorHAnsi" w:hAnsiTheme="minorHAnsi" w:eastAsiaTheme="minorHAnsi"/>
          <w:color w:val="000000"/>
          <w:szCs w:val="22"/>
        </w:rPr>
        <w:t>are absent from education, particularly on repeat occasions and/or prolonged periods</w:t>
      </w:r>
      <w:r w:rsidRPr="000010EB">
        <w:rPr>
          <w:rFonts w:cs="Arial" w:asciiTheme="minorHAnsi" w:hAnsiTheme="minorHAnsi" w:eastAsiaTheme="minorHAnsi"/>
          <w:color w:val="000000"/>
          <w:szCs w:val="22"/>
        </w:rPr>
        <w:t>;</w:t>
      </w:r>
      <w:bookmarkEnd w:id="279"/>
      <w:bookmarkEnd w:id="281"/>
    </w:p>
    <w:p w:rsidRPr="006804AC" w:rsidR="008B65D8" w:rsidP="004541C8" w:rsidRDefault="008B65D8" w14:paraId="2A78B2B0" w14:textId="48604F94">
      <w:pPr>
        <w:pStyle w:val="ListParagraph"/>
        <w:numPr>
          <w:ilvl w:val="0"/>
          <w:numId w:val="29"/>
        </w:numPr>
        <w:rPr>
          <w:rFonts w:asciiTheme="minorHAnsi" w:hAnsiTheme="minorHAnsi" w:eastAsiaTheme="minorHAnsi"/>
        </w:rPr>
      </w:pPr>
      <w:bookmarkStart w:name="_Hlk118789581" w:id="282"/>
      <w:r w:rsidRPr="000010EB">
        <w:rPr>
          <w:rFonts w:cs="Arial" w:asciiTheme="minorHAnsi" w:hAnsiTheme="minorHAnsi" w:eastAsiaTheme="minorHAnsi"/>
          <w:color w:val="000000"/>
          <w:szCs w:val="22"/>
        </w:rPr>
        <w:t>ensure that all staff and other adults are made aware of</w:t>
      </w:r>
      <w:r w:rsidRPr="006804AC">
        <w:rPr>
          <w:rFonts w:cs="Arial" w:asciiTheme="minorHAnsi" w:hAnsiTheme="minorHAnsi" w:eastAsiaTheme="minorHAnsi"/>
          <w:color w:val="000000"/>
          <w:szCs w:val="22"/>
        </w:rPr>
        <w:t xml:space="preserve"> the appropriate language/terminology to use when speaking in front of </w:t>
      </w:r>
      <w:r w:rsidRPr="006804AC" w:rsidR="00CE4C3F">
        <w:rPr>
          <w:rFonts w:cs="Arial" w:asciiTheme="minorHAnsi" w:hAnsiTheme="minorHAnsi" w:eastAsiaTheme="minorHAnsi"/>
          <w:color w:val="000000"/>
          <w:szCs w:val="22"/>
        </w:rPr>
        <w:t xml:space="preserve">or to </w:t>
      </w:r>
      <w:r w:rsidRPr="006804AC">
        <w:rPr>
          <w:rFonts w:cs="Arial" w:asciiTheme="minorHAnsi" w:hAnsiTheme="minorHAnsi" w:eastAsiaTheme="minorHAnsi"/>
          <w:color w:val="000000"/>
          <w:szCs w:val="22"/>
        </w:rPr>
        <w:t>children – see definitions of ‘victim’ and ‘alleged perpetrator(s)’ and ‘perpetrator(s)’ outlined on page 1 of th</w:t>
      </w:r>
      <w:r w:rsidRPr="006804AC" w:rsidR="00785012">
        <w:rPr>
          <w:rFonts w:cs="Arial" w:asciiTheme="minorHAnsi" w:hAnsiTheme="minorHAnsi" w:eastAsiaTheme="minorHAnsi"/>
          <w:color w:val="000000"/>
          <w:szCs w:val="22"/>
        </w:rPr>
        <w:t>e</w:t>
      </w:r>
      <w:r w:rsidRPr="006804AC">
        <w:rPr>
          <w:rFonts w:cs="Arial" w:asciiTheme="minorHAnsi" w:hAnsiTheme="minorHAnsi" w:eastAsiaTheme="minorHAnsi"/>
          <w:color w:val="000000"/>
          <w:szCs w:val="22"/>
        </w:rPr>
        <w:t xml:space="preserve"> Policy</w:t>
      </w:r>
      <w:r w:rsidRPr="006804AC" w:rsidR="00785012">
        <w:rPr>
          <w:rFonts w:cs="Arial" w:asciiTheme="minorHAnsi" w:hAnsiTheme="minorHAnsi" w:eastAsiaTheme="minorHAnsi"/>
          <w:color w:val="000000"/>
          <w:szCs w:val="22"/>
        </w:rPr>
        <w:t xml:space="preserve"> statement</w:t>
      </w:r>
      <w:r w:rsidRPr="006804AC" w:rsidR="00634376">
        <w:rPr>
          <w:rFonts w:cs="Arial" w:asciiTheme="minorHAnsi" w:hAnsiTheme="minorHAnsi" w:eastAsiaTheme="minorHAnsi"/>
          <w:color w:val="000000"/>
          <w:szCs w:val="22"/>
        </w:rPr>
        <w:t>;</w:t>
      </w:r>
      <w:bookmarkEnd w:id="282"/>
    </w:p>
    <w:p w:rsidRPr="00F50717" w:rsidR="00B20674" w:rsidP="01872BF8" w:rsidRDefault="00B20674" w14:paraId="439E2A87" w14:textId="18BB7382">
      <w:pPr>
        <w:pStyle w:val="ListParagraph"/>
        <w:numPr>
          <w:ilvl w:val="0"/>
          <w:numId w:val="29"/>
        </w:numPr>
        <w:rPr>
          <w:rFonts w:ascii="Calibri" w:hAnsi="Calibri" w:eastAsia="Calibri" w:asciiTheme="minorAscii" w:hAnsiTheme="minorAscii" w:eastAsiaTheme="minorAscii"/>
        </w:rPr>
      </w:pPr>
      <w:r w:rsidRPr="01872BF8" w:rsidR="00B20674">
        <w:rPr>
          <w:rFonts w:ascii="Calibri" w:hAnsi="Calibri" w:eastAsia="Calibri" w:asciiTheme="minorAscii" w:hAnsiTheme="minorAscii" w:eastAsiaTheme="minorAscii"/>
        </w:rPr>
        <w:t xml:space="preserve">ensure the school’s </w:t>
      </w:r>
      <w:r w:rsidRPr="01872BF8" w:rsidR="002F75D0">
        <w:rPr>
          <w:rFonts w:ascii="Calibri" w:hAnsi="Calibri" w:eastAsia="Calibri" w:asciiTheme="minorAscii" w:hAnsiTheme="minorAscii" w:eastAsiaTheme="minorAscii"/>
        </w:rPr>
        <w:t>p</w:t>
      </w:r>
      <w:r w:rsidRPr="01872BF8" w:rsidR="00C458D7">
        <w:rPr>
          <w:rFonts w:ascii="Calibri" w:hAnsi="Calibri" w:eastAsia="Calibri" w:asciiTheme="minorAscii" w:hAnsiTheme="minorAscii" w:eastAsiaTheme="minorAscii"/>
        </w:rPr>
        <w:t xml:space="preserve">rocedures </w:t>
      </w:r>
      <w:r w:rsidRPr="01872BF8" w:rsidR="00B20674">
        <w:rPr>
          <w:rFonts w:ascii="Calibri" w:hAnsi="Calibri" w:eastAsia="Calibri" w:asciiTheme="minorAscii" w:hAnsiTheme="minorAscii" w:eastAsiaTheme="minorAscii"/>
        </w:rPr>
        <w:t xml:space="preserve">are known and </w:t>
      </w:r>
      <w:r w:rsidRPr="01872BF8" w:rsidR="0006355A">
        <w:rPr>
          <w:rFonts w:ascii="Calibri" w:hAnsi="Calibri" w:eastAsia="Calibri" w:asciiTheme="minorAscii" w:hAnsiTheme="minorAscii" w:eastAsiaTheme="minorAscii"/>
        </w:rPr>
        <w:t xml:space="preserve">followed by staff, particularly concerning referrals of cases of </w:t>
      </w:r>
      <w:r w:rsidRPr="01872BF8" w:rsidR="0006355A">
        <w:rPr>
          <w:rFonts w:ascii="Calibri" w:hAnsi="Calibri" w:eastAsia="Calibri" w:asciiTheme="minorAscii" w:hAnsiTheme="minorAscii" w:eastAsiaTheme="minorAscii"/>
        </w:rPr>
        <w:t xml:space="preserve">suspected </w:t>
      </w:r>
      <w:bookmarkStart w:name="_Hlk81908347" w:id="283"/>
      <w:r w:rsidRPr="01872BF8" w:rsidR="0006355A">
        <w:rPr>
          <w:rFonts w:ascii="Calibri" w:hAnsi="Calibri" w:eastAsia="Calibri" w:asciiTheme="minorAscii" w:hAnsiTheme="minorAscii" w:eastAsiaTheme="minorAscii"/>
        </w:rPr>
        <w:t>abuse</w:t>
      </w:r>
      <w:r w:rsidRPr="01872BF8" w:rsidR="00BC334A">
        <w:rPr>
          <w:rFonts w:ascii="Calibri" w:hAnsi="Calibri" w:eastAsia="Calibri" w:asciiTheme="minorAscii" w:hAnsiTheme="minorAscii" w:eastAsiaTheme="minorAscii"/>
        </w:rPr>
        <w:t xml:space="preserve">, </w:t>
      </w:r>
      <w:bookmarkStart w:name="_Hlk177545404" w:id="284"/>
      <w:r w:rsidRPr="01872BF8" w:rsidR="005A1323">
        <w:rPr>
          <w:rFonts w:ascii="Calibri" w:hAnsi="Calibri" w:asciiTheme="minorAscii" w:hAnsiTheme="minorAscii"/>
        </w:rPr>
        <w:t xml:space="preserve">exploitation, </w:t>
      </w:r>
      <w:r w:rsidRPr="01872BF8" w:rsidR="005A1323">
        <w:rPr>
          <w:rFonts w:ascii="Calibri" w:hAnsi="Calibri" w:eastAsia="Calibri" w:asciiTheme="minorAscii" w:hAnsiTheme="minorAscii" w:eastAsiaTheme="minorAscii"/>
        </w:rPr>
        <w:t>neglect</w:t>
      </w:r>
      <w:r w:rsidRPr="01872BF8" w:rsidR="00936430">
        <w:rPr>
          <w:rFonts w:ascii="Calibri" w:hAnsi="Calibri" w:eastAsia="Calibri" w:asciiTheme="minorAscii" w:hAnsiTheme="minorAscii" w:eastAsiaTheme="minorAscii"/>
        </w:rPr>
        <w:t>,</w:t>
      </w:r>
      <w:bookmarkEnd w:id="284"/>
      <w:r w:rsidRPr="01872BF8" w:rsidR="00BC334A">
        <w:rPr>
          <w:rFonts w:ascii="Calibri" w:hAnsi="Calibri" w:eastAsia="Calibri" w:asciiTheme="minorAscii" w:hAnsiTheme="minorAscii" w:eastAsiaTheme="minorAscii"/>
        </w:rPr>
        <w:t xml:space="preserve"> </w:t>
      </w:r>
      <w:r w:rsidRPr="01872BF8" w:rsidR="005A1323">
        <w:rPr>
          <w:rFonts w:ascii="Calibri" w:hAnsi="Calibri" w:eastAsia="Calibri" w:asciiTheme="minorAscii" w:hAnsiTheme="minorAscii" w:eastAsiaTheme="minorAscii"/>
        </w:rPr>
        <w:t>modern slavery,</w:t>
      </w:r>
      <w:r w:rsidRPr="01872BF8" w:rsidR="005A1323">
        <w:rPr>
          <w:rFonts w:ascii="Calibri" w:hAnsi="Calibri" w:eastAsia="Calibri" w:asciiTheme="minorAscii" w:hAnsiTheme="minorAscii" w:eastAsiaTheme="minorAscii"/>
        </w:rPr>
        <w:t xml:space="preserve"> </w:t>
      </w:r>
      <w:r w:rsidRPr="01872BF8" w:rsidR="00BC334A">
        <w:rPr>
          <w:rFonts w:ascii="Calibri" w:hAnsi="Calibri" w:eastAsia="Calibri" w:asciiTheme="minorAscii" w:hAnsiTheme="minorAscii" w:eastAsiaTheme="minorAscii"/>
        </w:rPr>
        <w:t xml:space="preserve">child on child abuse and issues relating to </w:t>
      </w:r>
      <w:r w:rsidRPr="01872BF8" w:rsidR="00E32301">
        <w:rPr>
          <w:rFonts w:ascii="Calibri" w:hAnsi="Calibri" w:eastAsia="Calibri" w:asciiTheme="minorAscii" w:hAnsiTheme="minorAscii" w:eastAsiaTheme="minorAscii"/>
        </w:rPr>
        <w:t xml:space="preserve">HSB, </w:t>
      </w:r>
      <w:r w:rsidRPr="01872BF8" w:rsidR="00BC334A">
        <w:rPr>
          <w:rFonts w:ascii="Calibri" w:hAnsi="Calibri" w:asciiTheme="minorAscii" w:hAnsiTheme="minorAscii"/>
        </w:rPr>
        <w:t>sexual violence and</w:t>
      </w:r>
      <w:r w:rsidRPr="01872BF8" w:rsidR="00E32301">
        <w:rPr>
          <w:rFonts w:ascii="Calibri" w:hAnsi="Calibri" w:eastAsia="Calibri" w:asciiTheme="minorAscii" w:hAnsiTheme="minorAscii" w:eastAsiaTheme="minorAscii"/>
        </w:rPr>
        <w:t>/or</w:t>
      </w:r>
      <w:r w:rsidRPr="01872BF8" w:rsidR="00BC334A">
        <w:rPr>
          <w:rFonts w:ascii="Calibri" w:hAnsi="Calibri" w:eastAsia="Calibri" w:asciiTheme="minorAscii" w:hAnsiTheme="minorAscii" w:eastAsiaTheme="minorAscii"/>
        </w:rPr>
        <w:t xml:space="preserve"> sexual</w:t>
      </w:r>
      <w:r w:rsidRPr="01872BF8" w:rsidR="00BC334A">
        <w:rPr>
          <w:rFonts w:ascii="Calibri" w:hAnsi="Calibri" w:eastAsia="Calibri" w:asciiTheme="minorAscii" w:hAnsiTheme="minorAscii" w:eastAsiaTheme="minorAscii"/>
        </w:rPr>
        <w:t xml:space="preserve"> harassment</w:t>
      </w:r>
      <w:r w:rsidRPr="01872BF8" w:rsidR="00FF6F2C">
        <w:rPr>
          <w:rFonts w:ascii="Calibri" w:hAnsi="Calibri" w:eastAsia="Calibri" w:asciiTheme="minorAscii" w:hAnsiTheme="minorAscii" w:eastAsiaTheme="minorAscii"/>
        </w:rPr>
        <w:t>;</w:t>
      </w:r>
      <w:bookmarkEnd w:id="283"/>
    </w:p>
    <w:p w:rsidRPr="00F50717" w:rsidR="00B20674" w:rsidP="01872BF8" w:rsidRDefault="006B7A6A" w14:paraId="25D254C9" w14:textId="07CE1FB8">
      <w:pPr>
        <w:pStyle w:val="ListParagraph"/>
        <w:numPr>
          <w:ilvl w:val="0"/>
          <w:numId w:val="29"/>
        </w:numPr>
        <w:rPr>
          <w:rFonts w:ascii="Calibri" w:hAnsi="Calibri" w:eastAsia="Calibri" w:asciiTheme="minorAscii" w:hAnsiTheme="minorAscii" w:eastAsiaTheme="minorAscii"/>
        </w:rPr>
      </w:pPr>
      <w:r w:rsidRPr="01872BF8" w:rsidR="006B7A6A">
        <w:rPr>
          <w:rFonts w:ascii="Calibri" w:hAnsi="Calibri" w:eastAsia="Calibri" w:asciiTheme="minorAscii" w:hAnsiTheme="minorAscii" w:eastAsiaTheme="minorAscii"/>
        </w:rPr>
        <w:t>e</w:t>
      </w:r>
      <w:r w:rsidRPr="01872BF8" w:rsidR="00B20674">
        <w:rPr>
          <w:rFonts w:ascii="Calibri" w:hAnsi="Calibri" w:eastAsia="Calibri" w:asciiTheme="minorAscii" w:hAnsiTheme="minorAscii" w:eastAsiaTheme="minorAscii"/>
        </w:rPr>
        <w:t xml:space="preserve">nsure the school’s </w:t>
      </w:r>
      <w:r w:rsidRPr="01872BF8" w:rsidR="00C458D7">
        <w:rPr>
          <w:rFonts w:ascii="Calibri" w:hAnsi="Calibri" w:eastAsia="Calibri" w:asciiTheme="minorAscii" w:hAnsiTheme="minorAscii" w:eastAsiaTheme="minorAscii"/>
        </w:rPr>
        <w:t>Child Protection Policy</w:t>
      </w:r>
      <w:r w:rsidRPr="01872BF8" w:rsidR="00B20674">
        <w:rPr>
          <w:rFonts w:ascii="Calibri" w:hAnsi="Calibri" w:eastAsia="Calibri" w:asciiTheme="minorAscii" w:hAnsiTheme="minorAscii" w:eastAsiaTheme="minorAscii"/>
        </w:rPr>
        <w:t xml:space="preserve"> is reviewed annually </w:t>
      </w:r>
      <w:r w:rsidRPr="01872BF8" w:rsidR="00D11B8D">
        <w:rPr>
          <w:rFonts w:ascii="Calibri" w:hAnsi="Calibri" w:eastAsia="Calibri" w:asciiTheme="minorAscii" w:hAnsiTheme="minorAscii" w:eastAsiaTheme="minorAscii"/>
        </w:rPr>
        <w:t xml:space="preserve">(more often should the need arise) </w:t>
      </w:r>
      <w:r w:rsidRPr="01872BF8" w:rsidR="00B20674">
        <w:rPr>
          <w:rFonts w:ascii="Calibri" w:hAnsi="Calibri" w:eastAsia="Calibri" w:asciiTheme="minorAscii" w:hAnsiTheme="minorAscii" w:eastAsiaTheme="minorAscii"/>
        </w:rPr>
        <w:t xml:space="preserve">and the procedures and implementation are updated and reviewed regularly, and work with </w:t>
      </w:r>
      <w:r w:rsidRPr="01872BF8" w:rsidR="00C458D7">
        <w:rPr>
          <w:rFonts w:ascii="Calibri" w:hAnsi="Calibri" w:eastAsia="Calibri" w:asciiTheme="minorAscii" w:hAnsiTheme="minorAscii" w:eastAsiaTheme="minorAscii"/>
        </w:rPr>
        <w:t xml:space="preserve">the Governing Body or </w:t>
      </w:r>
      <w:r w:rsidRPr="01872BF8" w:rsidR="00B20674">
        <w:rPr>
          <w:rFonts w:ascii="Calibri" w:hAnsi="Calibri" w:eastAsia="Calibri" w:asciiTheme="minorAscii" w:hAnsiTheme="minorAscii" w:eastAsiaTheme="minorAscii"/>
        </w:rPr>
        <w:t>proprietor</w:t>
      </w:r>
      <w:r w:rsidRPr="01872BF8" w:rsidR="00C458D7">
        <w:rPr>
          <w:rFonts w:ascii="Calibri" w:hAnsi="Calibri" w:eastAsia="Calibri" w:asciiTheme="minorAscii" w:hAnsiTheme="minorAscii" w:eastAsiaTheme="minorAscii"/>
        </w:rPr>
        <w:t>(</w:t>
      </w:r>
      <w:r w:rsidRPr="01872BF8" w:rsidR="00B20674">
        <w:rPr>
          <w:rFonts w:ascii="Calibri" w:hAnsi="Calibri" w:eastAsia="Calibri" w:asciiTheme="minorAscii" w:hAnsiTheme="minorAscii" w:eastAsiaTheme="minorAscii"/>
        </w:rPr>
        <w:t>s</w:t>
      </w:r>
      <w:r w:rsidRPr="01872BF8" w:rsidR="00C458D7">
        <w:rPr>
          <w:rFonts w:ascii="Calibri" w:hAnsi="Calibri" w:eastAsia="Calibri" w:asciiTheme="minorAscii" w:hAnsiTheme="minorAscii" w:eastAsiaTheme="minorAscii"/>
        </w:rPr>
        <w:t>)</w:t>
      </w:r>
      <w:r w:rsidRPr="01872BF8" w:rsidR="00B20674">
        <w:rPr>
          <w:rFonts w:ascii="Calibri" w:hAnsi="Calibri" w:eastAsia="Calibri" w:asciiTheme="minorAscii" w:hAnsiTheme="minorAscii" w:eastAsiaTheme="minorAscii"/>
        </w:rPr>
        <w:t xml:space="preserve"> regarding this</w:t>
      </w:r>
      <w:r w:rsidRPr="01872BF8" w:rsidR="006B7A6A">
        <w:rPr>
          <w:rFonts w:ascii="Calibri" w:hAnsi="Calibri" w:eastAsia="Calibri" w:asciiTheme="minorAscii" w:hAnsiTheme="minorAscii" w:eastAsiaTheme="minorAscii"/>
        </w:rPr>
        <w:t>;</w:t>
      </w:r>
      <w:r w:rsidRPr="01872BF8" w:rsidR="00B20674">
        <w:rPr>
          <w:rFonts w:ascii="Calibri" w:hAnsi="Calibri" w:eastAsia="Calibri" w:asciiTheme="minorAscii" w:hAnsiTheme="minorAscii" w:eastAsiaTheme="minorAscii"/>
        </w:rPr>
        <w:t xml:space="preserve"> </w:t>
      </w:r>
    </w:p>
    <w:p w:rsidRPr="006804AC" w:rsidR="00B20674" w:rsidP="01872BF8" w:rsidRDefault="006B7A6A" w14:paraId="110B7166" w14:textId="2D6EA2F0">
      <w:pPr>
        <w:pStyle w:val="ListParagraph"/>
        <w:numPr>
          <w:ilvl w:val="0"/>
          <w:numId w:val="29"/>
        </w:numPr>
        <w:rPr>
          <w:rFonts w:ascii="Calibri" w:hAnsi="Calibri" w:eastAsia="Calibri" w:asciiTheme="minorAscii" w:hAnsiTheme="minorAscii" w:eastAsiaTheme="minorAscii"/>
        </w:rPr>
      </w:pPr>
      <w:r w:rsidRPr="01872BF8" w:rsidR="006B7A6A">
        <w:rPr>
          <w:rFonts w:ascii="Calibri" w:hAnsi="Calibri" w:eastAsia="Calibri" w:asciiTheme="minorAscii" w:hAnsiTheme="minorAscii" w:eastAsiaTheme="minorAscii"/>
        </w:rPr>
        <w:t>e</w:t>
      </w:r>
      <w:r w:rsidRPr="01872BF8" w:rsidR="00B20674">
        <w:rPr>
          <w:rFonts w:ascii="Calibri" w:hAnsi="Calibri" w:eastAsia="Calibri" w:asciiTheme="minorAscii" w:hAnsiTheme="minorAscii" w:eastAsiaTheme="minorAscii"/>
        </w:rPr>
        <w:t xml:space="preserve">nsure the </w:t>
      </w:r>
      <w:r w:rsidRPr="01872BF8" w:rsidR="00C458D7">
        <w:rPr>
          <w:rFonts w:ascii="Calibri" w:hAnsi="Calibri" w:eastAsia="Calibri" w:asciiTheme="minorAscii" w:hAnsiTheme="minorAscii" w:eastAsiaTheme="minorAscii"/>
        </w:rPr>
        <w:t>Child Protection Policy</w:t>
      </w:r>
      <w:r w:rsidRPr="01872BF8" w:rsidR="00B20674">
        <w:rPr>
          <w:rFonts w:ascii="Calibri" w:hAnsi="Calibri" w:eastAsia="Calibri" w:asciiTheme="minorAscii" w:hAnsiTheme="minorAscii" w:eastAsiaTheme="minorAscii"/>
        </w:rPr>
        <w:t xml:space="preserve"> </w:t>
      </w:r>
      <w:r w:rsidRPr="01872BF8" w:rsidR="009C7557">
        <w:rPr>
          <w:rFonts w:ascii="Calibri" w:hAnsi="Calibri" w:eastAsia="Calibri" w:asciiTheme="minorAscii" w:hAnsiTheme="minorAscii" w:eastAsiaTheme="minorAscii"/>
        </w:rPr>
        <w:t xml:space="preserve">and procedures </w:t>
      </w:r>
      <w:r w:rsidRPr="01872BF8" w:rsidR="00B20674">
        <w:rPr>
          <w:rFonts w:ascii="Calibri" w:hAnsi="Calibri" w:eastAsia="Calibri" w:asciiTheme="minorAscii" w:hAnsiTheme="minorAscii" w:eastAsiaTheme="minorAscii"/>
        </w:rPr>
        <w:t xml:space="preserve">is available </w:t>
      </w:r>
      <w:r w:rsidRPr="01872BF8" w:rsidR="00BF1CE5">
        <w:rPr>
          <w:rFonts w:ascii="Calibri" w:hAnsi="Calibri" w:eastAsia="Calibri" w:asciiTheme="minorAscii" w:hAnsiTheme="minorAscii" w:eastAsiaTheme="minorAscii"/>
        </w:rPr>
        <w:t>on the school website</w:t>
      </w:r>
      <w:r w:rsidRPr="01872BF8" w:rsidR="00B20674">
        <w:rPr>
          <w:rFonts w:ascii="Calibri" w:hAnsi="Calibri" w:eastAsia="Calibri" w:asciiTheme="minorAscii" w:hAnsiTheme="minorAscii" w:eastAsiaTheme="minorAscii"/>
        </w:rPr>
        <w:t xml:space="preserve"> and parents are aware that referrals about suspected </w:t>
      </w:r>
      <w:bookmarkStart w:name="_Hlk176784821" w:id="285"/>
      <w:bookmarkStart w:name="_Hlk177545427" w:id="286"/>
      <w:r w:rsidRPr="01872BF8" w:rsidR="00B20674">
        <w:rPr>
          <w:rFonts w:ascii="Calibri" w:hAnsi="Calibri" w:eastAsia="Calibri" w:asciiTheme="minorAscii" w:hAnsiTheme="minorAscii" w:eastAsiaTheme="minorAscii"/>
        </w:rPr>
        <w:t>abuse</w:t>
      </w:r>
      <w:r w:rsidRPr="01872BF8" w:rsidR="00696912">
        <w:rPr>
          <w:rFonts w:ascii="Calibri" w:hAnsi="Calibri" w:eastAsia="Calibri" w:asciiTheme="minorAscii" w:hAnsiTheme="minorAscii" w:eastAsiaTheme="minorAscii"/>
        </w:rPr>
        <w:t xml:space="preserve">, </w:t>
      </w:r>
      <w:r w:rsidRPr="01872BF8" w:rsidR="005A1323">
        <w:rPr>
          <w:rFonts w:ascii="Calibri" w:hAnsi="Calibri" w:eastAsia="Calibri" w:asciiTheme="minorAscii" w:hAnsiTheme="minorAscii" w:eastAsiaTheme="minorAscii"/>
        </w:rPr>
        <w:t xml:space="preserve">exploitation </w:t>
      </w:r>
      <w:r w:rsidRPr="01872BF8" w:rsidR="005A1323">
        <w:rPr>
          <w:rFonts w:ascii="Calibri" w:hAnsi="Calibri" w:eastAsia="Calibri" w:asciiTheme="minorAscii" w:hAnsiTheme="minorAscii" w:eastAsiaTheme="minorAscii"/>
        </w:rPr>
        <w:t>or neglect</w:t>
      </w:r>
      <w:bookmarkEnd w:id="285"/>
      <w:r w:rsidRPr="01872BF8" w:rsidR="00B20674">
        <w:rPr>
          <w:rFonts w:ascii="Calibri" w:hAnsi="Calibri" w:eastAsia="Calibri" w:asciiTheme="minorAscii" w:hAnsiTheme="minorAscii" w:eastAsiaTheme="minorAscii"/>
        </w:rPr>
        <w:t xml:space="preserve"> </w:t>
      </w:r>
      <w:bookmarkEnd w:id="286"/>
      <w:r w:rsidRPr="01872BF8" w:rsidR="00B20674">
        <w:rPr>
          <w:rFonts w:ascii="Calibri" w:hAnsi="Calibri" w:eastAsia="Calibri" w:asciiTheme="minorAscii" w:hAnsiTheme="minorAscii" w:eastAsiaTheme="minorAscii"/>
        </w:rPr>
        <w:t>may be made</w:t>
      </w:r>
      <w:r w:rsidRPr="01872BF8" w:rsidR="00BF1CE5">
        <w:rPr>
          <w:rFonts w:ascii="Calibri" w:hAnsi="Calibri" w:eastAsia="Calibri" w:asciiTheme="minorAscii" w:hAnsiTheme="minorAscii" w:eastAsiaTheme="minorAscii"/>
        </w:rPr>
        <w:t xml:space="preserve"> </w:t>
      </w:r>
      <w:r w:rsidRPr="01872BF8" w:rsidR="00BF1CE5">
        <w:rPr>
          <w:rFonts w:ascii="Calibri" w:hAnsi="Calibri" w:eastAsia="Calibri" w:asciiTheme="minorAscii" w:hAnsiTheme="minorAscii" w:eastAsiaTheme="minorAscii"/>
        </w:rPr>
        <w:t>to other agencies</w:t>
      </w:r>
      <w:r w:rsidRPr="01872BF8" w:rsidR="006B7A6A">
        <w:rPr>
          <w:rFonts w:ascii="Calibri" w:hAnsi="Calibri" w:asciiTheme="minorAscii" w:hAnsiTheme="minorAscii"/>
        </w:rPr>
        <w:t>;</w:t>
      </w:r>
      <w:r w:rsidRPr="01872BF8" w:rsidR="00B20674">
        <w:rPr>
          <w:rFonts w:ascii="Calibri" w:hAnsi="Calibri" w:eastAsia="Calibri" w:asciiTheme="minorAscii" w:hAnsiTheme="minorAscii" w:eastAsiaTheme="minorAscii"/>
        </w:rPr>
        <w:t xml:space="preserve"> </w:t>
      </w:r>
    </w:p>
    <w:p w:rsidRPr="00493F98" w:rsidR="00B20674" w:rsidP="004541C8" w:rsidRDefault="006B7A6A" w14:paraId="7F0A0961" w14:textId="086D8E42">
      <w:pPr>
        <w:pStyle w:val="ListParagraph"/>
        <w:numPr>
          <w:ilvl w:val="0"/>
          <w:numId w:val="29"/>
        </w:numPr>
        <w:rPr>
          <w:rFonts w:asciiTheme="minorHAnsi" w:hAnsiTheme="minorHAnsi" w:eastAsiaTheme="minorHAnsi"/>
          <w:szCs w:val="22"/>
        </w:rPr>
      </w:pPr>
      <w:bookmarkStart w:name="_Hlk524446661" w:id="287"/>
      <w:r w:rsidRPr="006804AC">
        <w:rPr>
          <w:rFonts w:asciiTheme="minorHAnsi" w:hAnsiTheme="minorHAnsi" w:eastAsiaTheme="minorHAnsi"/>
        </w:rPr>
        <w:t>l</w:t>
      </w:r>
      <w:r w:rsidRPr="006804AC" w:rsidR="00B20674">
        <w:rPr>
          <w:rFonts w:asciiTheme="minorHAnsi" w:hAnsiTheme="minorHAnsi" w:eastAsiaTheme="minorHAnsi"/>
        </w:rPr>
        <w:t xml:space="preserve">ink </w:t>
      </w:r>
      <w:r w:rsidRPr="00B51086" w:rsidR="00B20674">
        <w:rPr>
          <w:rFonts w:asciiTheme="minorHAnsi" w:hAnsiTheme="minorHAnsi" w:eastAsiaTheme="minorHAnsi"/>
        </w:rPr>
        <w:t xml:space="preserve">with </w:t>
      </w:r>
      <w:r w:rsidRPr="00B51086" w:rsidR="00B20674">
        <w:rPr>
          <w:rFonts w:asciiTheme="minorHAnsi" w:hAnsiTheme="minorHAnsi" w:eastAsiaTheme="minorHAnsi"/>
          <w:szCs w:val="22"/>
        </w:rPr>
        <w:t xml:space="preserve">the </w:t>
      </w:r>
      <w:r w:rsidRPr="000010EB" w:rsidR="003F0805">
        <w:rPr>
          <w:rFonts w:asciiTheme="minorHAnsi" w:hAnsiTheme="minorHAnsi"/>
          <w:color w:val="000000" w:themeColor="text1"/>
        </w:rPr>
        <w:t>Cumberland</w:t>
      </w:r>
      <w:r w:rsidRPr="000010EB" w:rsidR="00025084">
        <w:rPr>
          <w:rFonts w:asciiTheme="minorHAnsi" w:hAnsiTheme="minorHAnsi"/>
        </w:rPr>
        <w:t xml:space="preserve"> </w:t>
      </w:r>
      <w:r w:rsidRPr="003F0805" w:rsidR="00620A29">
        <w:rPr>
          <w:rFonts w:asciiTheme="minorHAnsi" w:hAnsiTheme="minorHAnsi" w:eastAsiaTheme="minorHAnsi"/>
          <w:szCs w:val="22"/>
        </w:rPr>
        <w:t>safeguarding partner arrangements</w:t>
      </w:r>
      <w:r w:rsidRPr="003F0805" w:rsidR="00B20674">
        <w:rPr>
          <w:rFonts w:asciiTheme="minorHAnsi" w:hAnsiTheme="minorHAnsi" w:eastAsiaTheme="minorHAnsi"/>
          <w:szCs w:val="22"/>
        </w:rPr>
        <w:t xml:space="preserve"> to make sure staff are aware of training opportunities and the latest </w:t>
      </w:r>
      <w:r w:rsidRPr="00493F98" w:rsidR="00B20674">
        <w:rPr>
          <w:rFonts w:asciiTheme="minorHAnsi" w:hAnsiTheme="minorHAnsi" w:eastAsiaTheme="minorHAnsi"/>
          <w:szCs w:val="22"/>
        </w:rPr>
        <w:t xml:space="preserve">local </w:t>
      </w:r>
      <w:r w:rsidRPr="00493F98" w:rsidR="008724C7">
        <w:rPr>
          <w:rFonts w:asciiTheme="minorHAnsi" w:hAnsiTheme="minorHAnsi" w:eastAsiaTheme="minorHAnsi"/>
          <w:szCs w:val="22"/>
        </w:rPr>
        <w:t>procedures</w:t>
      </w:r>
      <w:r w:rsidRPr="00493F98" w:rsidR="00B20674">
        <w:rPr>
          <w:rFonts w:asciiTheme="minorHAnsi" w:hAnsiTheme="minorHAnsi" w:eastAsiaTheme="minorHAnsi"/>
          <w:szCs w:val="22"/>
        </w:rPr>
        <w:t xml:space="preserve"> on safeguarding</w:t>
      </w:r>
      <w:r w:rsidRPr="00493F98">
        <w:rPr>
          <w:rFonts w:asciiTheme="minorHAnsi" w:hAnsiTheme="minorHAnsi" w:eastAsiaTheme="minorHAnsi"/>
          <w:szCs w:val="22"/>
        </w:rPr>
        <w:t>;</w:t>
      </w:r>
      <w:r w:rsidRPr="00493F98" w:rsidR="00B20674">
        <w:rPr>
          <w:rFonts w:asciiTheme="minorHAnsi" w:hAnsiTheme="minorHAnsi" w:eastAsiaTheme="minorHAnsi"/>
          <w:szCs w:val="22"/>
        </w:rPr>
        <w:t xml:space="preserve"> </w:t>
      </w:r>
    </w:p>
    <w:p w:rsidRPr="00493F98" w:rsidR="006F2C06" w:rsidP="00D70844" w:rsidRDefault="00BF7D15" w14:paraId="64724D67" w14:textId="2E9F7E31">
      <w:pPr>
        <w:pStyle w:val="ListParagraph"/>
        <w:numPr>
          <w:ilvl w:val="0"/>
          <w:numId w:val="29"/>
        </w:numPr>
        <w:rPr>
          <w:rFonts w:asciiTheme="minorHAnsi" w:hAnsiTheme="minorHAnsi" w:eastAsiaTheme="minorHAnsi"/>
          <w:b/>
          <w:bCs/>
          <w:szCs w:val="22"/>
        </w:rPr>
      </w:pPr>
      <w:bookmarkStart w:name="_Hlk208593738" w:id="288"/>
      <w:bookmarkStart w:name="_Hlk213064864" w:id="289"/>
      <w:r w:rsidRPr="000010EB">
        <w:rPr>
          <w:rFonts w:asciiTheme="minorHAnsi" w:hAnsiTheme="minorHAnsi"/>
        </w:rPr>
        <w:t>e</w:t>
      </w:r>
      <w:r w:rsidRPr="000010EB" w:rsidR="006F2C06">
        <w:rPr>
          <w:rFonts w:asciiTheme="minorHAnsi" w:hAnsiTheme="minorHAnsi"/>
        </w:rPr>
        <w:t xml:space="preserve">nsure that all </w:t>
      </w:r>
      <w:r w:rsidRPr="000010EB" w:rsidR="0057697E">
        <w:rPr>
          <w:rFonts w:asciiTheme="minorHAnsi" w:hAnsiTheme="minorHAnsi"/>
        </w:rPr>
        <w:t xml:space="preserve">EYFS </w:t>
      </w:r>
      <w:r w:rsidRPr="000010EB" w:rsidR="006F2C06">
        <w:rPr>
          <w:rFonts w:asciiTheme="minorHAnsi" w:hAnsiTheme="minorHAnsi"/>
        </w:rPr>
        <w:t xml:space="preserve">practitioners are trained in line with the criteria set out in Annex C of the </w:t>
      </w:r>
      <w:hyperlink w:history="1" r:id="rId46">
        <w:r w:rsidRPr="000010EB" w:rsidR="006F2C06">
          <w:rPr>
            <w:rStyle w:val="Hyperlink"/>
            <w:rFonts w:asciiTheme="minorHAnsi" w:hAnsiTheme="minorHAnsi"/>
            <w:color w:val="0000FF"/>
          </w:rPr>
          <w:t xml:space="preserve">EYFS statutory framework for group and </w:t>
        </w:r>
        <w:proofErr w:type="gramStart"/>
        <w:r w:rsidRPr="000010EB" w:rsidR="006F2C06">
          <w:rPr>
            <w:rStyle w:val="Hyperlink"/>
            <w:rFonts w:asciiTheme="minorHAnsi" w:hAnsiTheme="minorHAnsi"/>
            <w:color w:val="0000FF"/>
          </w:rPr>
          <w:t>school based</w:t>
        </w:r>
        <w:proofErr w:type="gramEnd"/>
        <w:r w:rsidRPr="000010EB" w:rsidR="006F2C06">
          <w:rPr>
            <w:rStyle w:val="Hyperlink"/>
            <w:rFonts w:asciiTheme="minorHAnsi" w:hAnsiTheme="minorHAnsi"/>
            <w:color w:val="0000FF"/>
          </w:rPr>
          <w:t xml:space="preserve"> providers</w:t>
        </w:r>
      </w:hyperlink>
      <w:r w:rsidRPr="000010EB" w:rsidR="006F2C06">
        <w:rPr>
          <w:rFonts w:asciiTheme="minorHAnsi" w:hAnsiTheme="minorHAnsi"/>
        </w:rPr>
        <w:t>.  The DSL must provide support, advice and guidance to all practitioners on an ongoing basis, and on any specific safeguarding issue as required.</w:t>
      </w:r>
      <w:bookmarkEnd w:id="288"/>
      <w:bookmarkEnd w:id="289"/>
    </w:p>
    <w:p w:rsidRPr="0061293F" w:rsidR="00A6046A" w:rsidP="004541C8" w:rsidRDefault="00A6046A" w14:paraId="0F89AA70" w14:textId="23DF70B9">
      <w:pPr>
        <w:pStyle w:val="ListParagraph"/>
        <w:numPr>
          <w:ilvl w:val="0"/>
          <w:numId w:val="29"/>
        </w:numPr>
        <w:autoSpaceDE w:val="0"/>
        <w:autoSpaceDN w:val="0"/>
        <w:adjustRightInd w:val="0"/>
        <w:rPr>
          <w:rFonts w:cs="Arial" w:asciiTheme="minorHAnsi" w:hAnsiTheme="minorHAnsi" w:eastAsiaTheme="minorHAnsi"/>
          <w:color w:val="000000"/>
          <w:szCs w:val="22"/>
        </w:rPr>
      </w:pPr>
      <w:r w:rsidRPr="006804AC">
        <w:rPr>
          <w:rFonts w:cs="Arial" w:asciiTheme="minorHAnsi" w:hAnsiTheme="minorHAnsi" w:eastAsiaTheme="minorHAnsi"/>
          <w:color w:val="000000"/>
          <w:szCs w:val="22"/>
        </w:rPr>
        <w:t xml:space="preserve">help promote educational outcomes by sharing the information about the welfare, safeguarding and child protection issues that children, including children with a social worker, are experiencing, or have experienced, with teachers </w:t>
      </w:r>
      <w:r w:rsidRPr="006804AC" w:rsidR="00E14FEF">
        <w:rPr>
          <w:rFonts w:cs="Arial" w:asciiTheme="minorHAnsi" w:hAnsiTheme="minorHAnsi" w:eastAsiaTheme="minorHAnsi"/>
          <w:color w:val="000000"/>
          <w:szCs w:val="22"/>
        </w:rPr>
        <w:t xml:space="preserve">(on a </w:t>
      </w:r>
      <w:proofErr w:type="gramStart"/>
      <w:r w:rsidRPr="006804AC" w:rsidR="00E14FEF">
        <w:rPr>
          <w:rFonts w:cs="Arial" w:asciiTheme="minorHAnsi" w:hAnsiTheme="minorHAnsi" w:eastAsiaTheme="minorHAnsi"/>
          <w:color w:val="000000"/>
          <w:szCs w:val="22"/>
        </w:rPr>
        <w:t>need to know</w:t>
      </w:r>
      <w:proofErr w:type="gramEnd"/>
      <w:r w:rsidRPr="006804AC" w:rsidR="00E14FEF">
        <w:rPr>
          <w:rFonts w:cs="Arial" w:asciiTheme="minorHAnsi" w:hAnsiTheme="minorHAnsi" w:eastAsiaTheme="minorHAnsi"/>
          <w:color w:val="000000"/>
          <w:szCs w:val="22"/>
        </w:rPr>
        <w:t xml:space="preserve"> basis) </w:t>
      </w:r>
      <w:r w:rsidRPr="006804AC">
        <w:rPr>
          <w:rFonts w:cs="Arial" w:asciiTheme="minorHAnsi" w:hAnsiTheme="minorHAnsi" w:eastAsiaTheme="minorHAnsi"/>
          <w:color w:val="000000"/>
          <w:szCs w:val="22"/>
        </w:rPr>
        <w:t xml:space="preserve">and school leadership staff. </w:t>
      </w:r>
      <w:r w:rsidRPr="006804AC" w:rsidR="000D230B">
        <w:rPr>
          <w:rFonts w:cs="Arial" w:asciiTheme="minorHAnsi" w:hAnsiTheme="minorHAnsi" w:eastAsiaTheme="minorHAnsi"/>
          <w:color w:val="000000"/>
          <w:szCs w:val="22"/>
        </w:rPr>
        <w:t xml:space="preserve"> </w:t>
      </w:r>
      <w:r w:rsidRPr="006804AC">
        <w:rPr>
          <w:rFonts w:cs="Arial" w:asciiTheme="minorHAnsi" w:hAnsiTheme="minorHAnsi" w:eastAsiaTheme="minorHAnsi"/>
          <w:color w:val="000000"/>
          <w:szCs w:val="22"/>
        </w:rPr>
        <w:t xml:space="preserve">Their role could include ensuring that the school and its staff, know who these children are, understand their academic progress and attainment and maintain a culture of high aspirations for this cohort; supporting teaching staff to identify the challenges that children in this group might face </w:t>
      </w:r>
      <w:r w:rsidRPr="006804AC" w:rsidR="00E14FEF">
        <w:rPr>
          <w:rFonts w:cs="Arial" w:asciiTheme="minorHAnsi" w:hAnsiTheme="minorHAnsi" w:eastAsiaTheme="minorHAnsi"/>
          <w:color w:val="000000"/>
          <w:szCs w:val="22"/>
        </w:rPr>
        <w:t xml:space="preserve">(both online and offline) </w:t>
      </w:r>
      <w:r w:rsidRPr="006804AC">
        <w:rPr>
          <w:rFonts w:cs="Arial" w:asciiTheme="minorHAnsi" w:hAnsiTheme="minorHAnsi" w:eastAsiaTheme="minorHAnsi"/>
          <w:color w:val="000000"/>
          <w:szCs w:val="22"/>
        </w:rPr>
        <w:t>and the additional academic support and adjustments that they could make to best support these children</w:t>
      </w:r>
      <w:r w:rsidRPr="0061293F">
        <w:rPr>
          <w:rFonts w:cs="Arial" w:asciiTheme="minorHAnsi" w:hAnsiTheme="minorHAnsi" w:eastAsiaTheme="minorHAnsi"/>
          <w:color w:val="000000"/>
          <w:szCs w:val="22"/>
        </w:rPr>
        <w:t>;</w:t>
      </w:r>
    </w:p>
    <w:p w:rsidRPr="000010EB" w:rsidR="00B20674" w:rsidP="01872BF8" w:rsidRDefault="003D06AA" w14:paraId="3F16B856" w14:textId="483E7AF8">
      <w:pPr>
        <w:pStyle w:val="ListParagraph"/>
        <w:numPr>
          <w:ilvl w:val="0"/>
          <w:numId w:val="29"/>
        </w:numPr>
        <w:rPr>
          <w:rStyle w:val="Hyperlink"/>
          <w:rFonts w:ascii="Calibri" w:hAnsi="Calibri" w:asciiTheme="minorAscii" w:hAnsiTheme="minorAscii"/>
          <w:color w:val="auto"/>
          <w:u w:val="none"/>
        </w:rPr>
      </w:pPr>
      <w:bookmarkStart w:name="_Hlk525118718" w:id="290"/>
      <w:bookmarkStart w:name="_Hlk118789621" w:id="291"/>
      <w:r w:rsidRPr="01872BF8" w:rsidR="003D06AA">
        <w:rPr>
          <w:rFonts w:ascii="Calibri" w:hAnsi="Calibri" w:eastAsia="Calibri" w:asciiTheme="minorAscii" w:hAnsiTheme="minorAscii" w:eastAsiaTheme="minorAscii"/>
        </w:rPr>
        <w:t xml:space="preserve">where children leave the </w:t>
      </w:r>
      <w:bookmarkStart w:name="_Hlk27128981" w:id="292"/>
      <w:r w:rsidRPr="01872BF8" w:rsidR="003D06AA">
        <w:rPr>
          <w:rFonts w:ascii="Calibri" w:hAnsi="Calibri" w:eastAsia="Calibri" w:asciiTheme="minorAscii" w:hAnsiTheme="minorAscii" w:eastAsiaTheme="minorAscii"/>
        </w:rPr>
        <w:t>school</w:t>
      </w:r>
      <w:r w:rsidRPr="01872BF8" w:rsidR="00A6046A">
        <w:rPr>
          <w:rFonts w:ascii="Calibri" w:hAnsi="Calibri" w:eastAsia="Calibri" w:asciiTheme="minorAscii" w:hAnsiTheme="minorAscii" w:eastAsiaTheme="minorAscii"/>
        </w:rPr>
        <w:t xml:space="preserve"> (including for in-year transfers)</w:t>
      </w:r>
      <w:r w:rsidRPr="01872BF8" w:rsidR="003D06AA">
        <w:rPr>
          <w:rFonts w:ascii="Calibri" w:hAnsi="Calibri" w:eastAsia="Calibri" w:asciiTheme="minorAscii" w:hAnsiTheme="minorAscii" w:eastAsiaTheme="minorAscii"/>
        </w:rPr>
        <w:t xml:space="preserve">, </w:t>
      </w:r>
      <w:r w:rsidRPr="01872BF8" w:rsidR="00620A29">
        <w:rPr>
          <w:rFonts w:ascii="Calibri" w:hAnsi="Calibri" w:eastAsia="Calibri" w:asciiTheme="minorAscii" w:hAnsiTheme="minorAscii" w:eastAsiaTheme="minorAscii"/>
        </w:rPr>
        <w:t xml:space="preserve">the DSL </w:t>
      </w:r>
      <w:r w:rsidRPr="01872BF8" w:rsidR="00660A15">
        <w:rPr>
          <w:rFonts w:ascii="Calibri" w:hAnsi="Calibri" w:eastAsia="Calibri" w:asciiTheme="minorAscii" w:hAnsiTheme="minorAscii" w:eastAsiaTheme="minorAscii"/>
        </w:rPr>
        <w:t>will</w:t>
      </w:r>
      <w:r w:rsidRPr="01872BF8" w:rsidR="00620A29">
        <w:rPr>
          <w:rFonts w:ascii="Calibri" w:hAnsi="Calibri" w:eastAsia="Calibri" w:asciiTheme="minorAscii" w:hAnsiTheme="minorAscii" w:eastAsiaTheme="minorAscii"/>
        </w:rPr>
        <w:t xml:space="preserve"> </w:t>
      </w:r>
      <w:r w:rsidRPr="01872BF8" w:rsidR="003D06AA">
        <w:rPr>
          <w:rFonts w:ascii="Calibri" w:hAnsi="Calibri" w:eastAsia="Calibri" w:asciiTheme="minorAscii" w:hAnsiTheme="minorAscii" w:eastAsiaTheme="minorAscii"/>
        </w:rPr>
        <w:t xml:space="preserve">ensure their Child Protection file is forwarded to any new school as soon as </w:t>
      </w:r>
      <w:bookmarkStart w:name="_Hlk81908510" w:id="293"/>
      <w:r w:rsidRPr="01872BF8" w:rsidR="003D06AA">
        <w:rPr>
          <w:rFonts w:ascii="Calibri" w:hAnsi="Calibri" w:eastAsia="Calibri" w:asciiTheme="minorAscii" w:hAnsiTheme="minorAscii" w:eastAsiaTheme="minorAscii"/>
        </w:rPr>
        <w:t>possible</w:t>
      </w:r>
      <w:r w:rsidRPr="01872BF8" w:rsidR="00A85DBF">
        <w:rPr>
          <w:rFonts w:ascii="Calibri" w:hAnsi="Calibri" w:eastAsia="Calibri" w:asciiTheme="minorAscii" w:hAnsiTheme="minorAscii" w:eastAsiaTheme="minorAscii"/>
        </w:rPr>
        <w:t>, and within 5 days for an in-year transfer or within the first 5 days of the start of a new term</w:t>
      </w:r>
      <w:r w:rsidRPr="01872BF8" w:rsidR="00CA07DC">
        <w:rPr>
          <w:rFonts w:ascii="Calibri" w:hAnsi="Calibri" w:eastAsia="Calibri" w:asciiTheme="minorAscii" w:hAnsiTheme="minorAscii" w:eastAsiaTheme="minorAscii"/>
        </w:rPr>
        <w:t xml:space="preserve"> to allow the new school to </w:t>
      </w:r>
      <w:r w:rsidRPr="01872BF8" w:rsidR="00A85DBF">
        <w:rPr>
          <w:rFonts w:ascii="Calibri" w:hAnsi="Calibri" w:eastAsia="Calibri" w:asciiTheme="minorAscii" w:hAnsiTheme="minorAscii" w:eastAsiaTheme="minorAscii"/>
        </w:rPr>
        <w:t xml:space="preserve">have </w:t>
      </w:r>
      <w:r w:rsidRPr="01872BF8" w:rsidR="00CA07DC">
        <w:rPr>
          <w:rFonts w:ascii="Calibri" w:hAnsi="Calibri" w:eastAsia="Calibri" w:asciiTheme="minorAscii" w:hAnsiTheme="minorAscii" w:eastAsiaTheme="minorAscii"/>
        </w:rPr>
        <w:t>support</w:t>
      </w:r>
      <w:r w:rsidRPr="01872BF8" w:rsidR="00A85DBF">
        <w:rPr>
          <w:rFonts w:ascii="Calibri" w:hAnsi="Calibri" w:eastAsia="Calibri" w:asciiTheme="minorAscii" w:hAnsiTheme="minorAscii" w:eastAsiaTheme="minorAscii"/>
        </w:rPr>
        <w:t xml:space="preserve"> in place for when the child arrives</w:t>
      </w:r>
      <w:r w:rsidRPr="01872BF8" w:rsidR="00CA07DC">
        <w:rPr>
          <w:rFonts w:ascii="Calibri" w:hAnsi="Calibri" w:eastAsia="Calibri" w:asciiTheme="minorAscii" w:hAnsiTheme="minorAscii" w:eastAsiaTheme="minorAscii"/>
        </w:rPr>
        <w:t xml:space="preserve">.  </w:t>
      </w:r>
      <w:r w:rsidRPr="01872BF8" w:rsidR="00A85DBF">
        <w:rPr>
          <w:rFonts w:ascii="Calibri" w:hAnsi="Calibri" w:eastAsia="Calibri" w:asciiTheme="minorAscii" w:hAnsiTheme="minorAscii" w:eastAsiaTheme="minorAscii"/>
        </w:rPr>
        <w:t xml:space="preserve">The DSL should ensure secure transit and a confirmation of receipt should be obtained. </w:t>
      </w:r>
      <w:r w:rsidRPr="01872BF8" w:rsidR="00CA07DC">
        <w:rPr>
          <w:rFonts w:ascii="Calibri" w:hAnsi="Calibri" w:eastAsia="Calibri" w:asciiTheme="minorAscii" w:hAnsiTheme="minorAscii" w:eastAsiaTheme="minorAscii"/>
        </w:rPr>
        <w:t xml:space="preserve">The file will be </w:t>
      </w:r>
      <w:r w:rsidRPr="01872BF8" w:rsidR="003D06AA">
        <w:rPr>
          <w:rFonts w:ascii="Calibri" w:hAnsi="Calibri" w:eastAsia="Calibri" w:asciiTheme="minorAscii" w:hAnsiTheme="minorAscii" w:eastAsiaTheme="minorAscii"/>
        </w:rPr>
        <w:t>transferred separately from the main pupil file.  A copy of the chronology will be retained in school.</w:t>
      </w:r>
      <w:r w:rsidRPr="01872BF8" w:rsidR="00620A29">
        <w:rPr>
          <w:rFonts w:ascii="Calibri" w:hAnsi="Calibri" w:eastAsia="Calibri" w:asciiTheme="minorAscii" w:hAnsiTheme="minorAscii" w:eastAsiaTheme="minorAscii"/>
        </w:rPr>
        <w:t xml:space="preserve"> </w:t>
      </w:r>
      <w:r w:rsidRPr="01872BF8" w:rsidR="009553BC">
        <w:rPr>
          <w:rFonts w:ascii="Calibri" w:hAnsi="Calibri" w:eastAsia="Calibri" w:asciiTheme="minorAscii" w:hAnsiTheme="minorAscii" w:eastAsiaTheme="minorAscii"/>
        </w:rPr>
        <w:t xml:space="preserve"> </w:t>
      </w:r>
      <w:r w:rsidRPr="01872BF8" w:rsidR="00620A29">
        <w:rPr>
          <w:rFonts w:ascii="Calibri" w:hAnsi="Calibri" w:eastAsia="Calibri" w:asciiTheme="minorAscii" w:hAnsiTheme="minorAscii" w:eastAsiaTheme="minorAscii"/>
        </w:rPr>
        <w:t>Consider</w:t>
      </w:r>
      <w:r w:rsidRPr="01872BF8" w:rsidR="00620A29">
        <w:rPr>
          <w:rFonts w:ascii="Calibri" w:hAnsi="Calibri" w:eastAsia="Calibri" w:asciiTheme="minorAscii" w:hAnsiTheme="minorAscii" w:eastAsiaTheme="minorAscii"/>
        </w:rPr>
        <w:t xml:space="preserve">ation will also be given to whether information should be shared with the new school </w:t>
      </w:r>
      <w:r w:rsidRPr="01872BF8" w:rsidR="00751E98">
        <w:rPr>
          <w:rFonts w:ascii="Calibri" w:hAnsi="Calibri" w:eastAsia="Calibri" w:asciiTheme="minorAscii" w:hAnsiTheme="minorAscii" w:eastAsiaTheme="minorAscii"/>
        </w:rPr>
        <w:t xml:space="preserve">significantly </w:t>
      </w:r>
      <w:r w:rsidRPr="01872BF8" w:rsidR="00620A29">
        <w:rPr>
          <w:rFonts w:ascii="Calibri" w:hAnsi="Calibri" w:eastAsia="Calibri" w:asciiTheme="minorAscii" w:hAnsiTheme="minorAscii" w:eastAsiaTheme="minorAscii"/>
        </w:rPr>
        <w:t>in advance of a child leaving the school</w:t>
      </w:r>
      <w:r w:rsidRPr="01872BF8" w:rsidR="00096325">
        <w:rPr>
          <w:rFonts w:ascii="Calibri" w:hAnsi="Calibri" w:eastAsia="Calibri" w:asciiTheme="minorAscii" w:hAnsiTheme="minorAscii" w:eastAsiaTheme="minorAscii"/>
        </w:rPr>
        <w:t xml:space="preserve">, </w:t>
      </w:r>
      <w:r w:rsidRPr="01872BF8" w:rsidR="00096325">
        <w:rPr>
          <w:rFonts w:ascii="Calibri" w:hAnsi="Calibri" w:eastAsia="Calibri" w:asciiTheme="minorAscii" w:hAnsiTheme="minorAscii" w:eastAsiaTheme="minorAscii"/>
        </w:rPr>
        <w:t>particularly where</w:t>
      </w:r>
      <w:r w:rsidRPr="01872BF8" w:rsidR="00096325">
        <w:rPr>
          <w:rFonts w:ascii="Calibri" w:hAnsi="Calibri" w:asciiTheme="minorAscii" w:hAnsiTheme="minorAscii"/>
        </w:rPr>
        <w:t xml:space="preserve"> the </w:t>
      </w:r>
      <w:r w:rsidRPr="01872BF8" w:rsidR="00096325">
        <w:rPr>
          <w:rFonts w:ascii="Calibri" w:hAnsi="Calibri" w:eastAsia="Calibri" w:asciiTheme="minorAscii" w:hAnsiTheme="minorAscii" w:eastAsiaTheme="minorAscii"/>
        </w:rPr>
        <w:t>information would</w:t>
      </w:r>
      <w:r w:rsidRPr="01872BF8" w:rsidR="00096325">
        <w:rPr>
          <w:rFonts w:ascii="Calibri" w:hAnsi="Calibri" w:asciiTheme="minorAscii" w:hAnsiTheme="minorAscii"/>
        </w:rPr>
        <w:t xml:space="preserve"> support </w:t>
      </w:r>
      <w:r w:rsidRPr="01872BF8" w:rsidR="00096325">
        <w:rPr>
          <w:rFonts w:ascii="Calibri" w:hAnsi="Calibri" w:eastAsia="Calibri" w:asciiTheme="minorAscii" w:hAnsiTheme="minorAscii" w:eastAsiaTheme="minorAscii"/>
        </w:rPr>
        <w:t xml:space="preserve">an assessment of risk to others </w:t>
      </w:r>
      <w:r w:rsidRPr="01872BF8" w:rsidR="00096325">
        <w:rPr>
          <w:rFonts w:ascii="Calibri" w:hAnsi="Calibri" w:asciiTheme="minorAscii" w:hAnsiTheme="minorAscii"/>
        </w:rPr>
        <w:t xml:space="preserve">in </w:t>
      </w:r>
      <w:r w:rsidRPr="01872BF8" w:rsidR="00096325">
        <w:rPr>
          <w:rFonts w:ascii="Calibri" w:hAnsi="Calibri" w:eastAsia="Calibri" w:asciiTheme="minorAscii" w:hAnsiTheme="minorAscii" w:eastAsiaTheme="minorAscii"/>
        </w:rPr>
        <w:t>the school as well as</w:t>
      </w:r>
      <w:r w:rsidRPr="01872BF8" w:rsidR="00096325">
        <w:rPr>
          <w:rFonts w:ascii="Calibri" w:hAnsi="Calibri" w:asciiTheme="minorAscii" w:hAnsiTheme="minorAscii"/>
        </w:rPr>
        <w:t xml:space="preserve"> the </w:t>
      </w:r>
      <w:r w:rsidRPr="01872BF8" w:rsidR="00096325">
        <w:rPr>
          <w:rFonts w:ascii="Calibri" w:hAnsi="Calibri" w:eastAsia="Calibri" w:asciiTheme="minorAscii" w:hAnsiTheme="minorAscii" w:eastAsiaTheme="minorAscii"/>
        </w:rPr>
        <w:t>individual pupil.</w:t>
      </w:r>
      <w:r w:rsidRPr="01872BF8" w:rsidR="00096325">
        <w:rPr>
          <w:rFonts w:ascii="Calibri" w:hAnsi="Calibri" w:eastAsia="Calibri" w:asciiTheme="minorAscii" w:hAnsiTheme="minorAscii" w:eastAsiaTheme="minorAscii"/>
        </w:rPr>
        <w:t xml:space="preserve">  </w:t>
      </w:r>
      <w:r w:rsidRPr="01872BF8" w:rsidR="00096325">
        <w:rPr>
          <w:rFonts w:ascii="Calibri" w:hAnsi="Calibri" w:eastAsia="Calibri" w:asciiTheme="minorAscii" w:hAnsiTheme="minorAscii" w:eastAsiaTheme="minorAscii"/>
        </w:rPr>
        <w:t xml:space="preserve">In such cases, a conversation between the </w:t>
      </w:r>
      <w:r w:rsidRPr="01872BF8" w:rsidR="00096325">
        <w:rPr>
          <w:rFonts w:ascii="Calibri" w:hAnsi="Calibri" w:eastAsia="Calibri" w:asciiTheme="minorAscii" w:hAnsiTheme="minorAscii" w:eastAsiaTheme="minorAscii"/>
        </w:rPr>
        <w:t>DSL’s</w:t>
      </w:r>
      <w:r w:rsidRPr="01872BF8" w:rsidR="00096325">
        <w:rPr>
          <w:rFonts w:ascii="Calibri" w:hAnsi="Calibri" w:eastAsia="Calibri" w:asciiTheme="minorAscii" w:hAnsiTheme="minorAscii" w:eastAsiaTheme="minorAscii"/>
        </w:rPr>
        <w:t xml:space="preserve"> of both schools may be beneficial.</w:t>
      </w:r>
      <w:r w:rsidRPr="01872BF8" w:rsidR="00096325">
        <w:rPr>
          <w:rFonts w:ascii="Calibri" w:hAnsi="Calibri" w:eastAsia="Calibri" w:asciiTheme="minorAscii" w:hAnsiTheme="minorAscii" w:eastAsiaTheme="minorAscii"/>
        </w:rPr>
        <w:t xml:space="preserve"> </w:t>
      </w:r>
      <w:r w:rsidRPr="01872BF8" w:rsidR="00751E98">
        <w:rPr>
          <w:rFonts w:ascii="Calibri" w:hAnsi="Calibri" w:eastAsia="Calibri" w:asciiTheme="minorAscii" w:hAnsiTheme="minorAscii" w:eastAsiaTheme="minorAscii"/>
        </w:rPr>
        <w:t xml:space="preserve"> </w:t>
      </w:r>
      <w:bookmarkEnd w:id="275"/>
      <w:bookmarkEnd w:id="287"/>
      <w:bookmarkEnd w:id="290"/>
      <w:bookmarkEnd w:id="292"/>
      <w:r w:rsidRPr="01872BF8" w:rsidR="00CA07DC">
        <w:rPr>
          <w:rFonts w:ascii="Calibri" w:hAnsi="Calibri" w:eastAsia="Calibri" w:asciiTheme="minorAscii" w:hAnsiTheme="minorAscii" w:eastAsiaTheme="minorAscii"/>
        </w:rPr>
        <w:t xml:space="preserve">Further information on the </w:t>
      </w:r>
      <w:bookmarkStart w:name="_Hlk213151926" w:id="294"/>
      <w:r w:rsidRPr="01872BF8" w:rsidR="00CA07DC">
        <w:rPr>
          <w:rFonts w:ascii="Calibri" w:hAnsi="Calibri" w:eastAsia="Calibri" w:asciiTheme="minorAscii" w:hAnsiTheme="minorAscii" w:eastAsiaTheme="minorAscii"/>
        </w:rPr>
        <w:t xml:space="preserve">child protection file is </w:t>
      </w:r>
      <w:r w:rsidRPr="01872BF8" w:rsidR="00BC2F3B">
        <w:rPr>
          <w:rFonts w:ascii="Calibri" w:hAnsi="Calibri" w:eastAsia="Calibri" w:asciiTheme="minorAscii" w:hAnsiTheme="minorAscii" w:eastAsiaTheme="minorAscii"/>
        </w:rPr>
        <w:t xml:space="preserve">outlined </w:t>
      </w:r>
      <w:r w:rsidRPr="01872BF8" w:rsidR="00CA07DC">
        <w:rPr>
          <w:rFonts w:ascii="Calibri" w:hAnsi="Calibri" w:eastAsia="Calibri" w:asciiTheme="minorAscii" w:hAnsiTheme="minorAscii" w:eastAsiaTheme="minorAscii"/>
        </w:rPr>
        <w:t xml:space="preserve">in </w:t>
      </w:r>
      <w:r w:rsidRPr="01872BF8" w:rsidR="00CA07DC">
        <w:rPr>
          <w:rFonts w:ascii="Calibri" w:hAnsi="Calibri" w:cs="Calibri" w:asciiTheme="minorAscii" w:hAnsiTheme="minorAscii" w:cstheme="minorAscii"/>
        </w:rPr>
        <w:t xml:space="preserve">Annex </w:t>
      </w:r>
      <w:r w:rsidRPr="01872BF8" w:rsidR="004341AE">
        <w:rPr>
          <w:rFonts w:ascii="Calibri" w:hAnsi="Calibri" w:cs="Calibri" w:asciiTheme="minorAscii" w:hAnsiTheme="minorAscii" w:cstheme="minorAscii"/>
        </w:rPr>
        <w:t>B</w:t>
      </w:r>
      <w:r w:rsidRPr="01872BF8" w:rsidR="00CA07DC">
        <w:rPr>
          <w:rFonts w:ascii="Calibri" w:hAnsi="Calibri" w:cs="Calibri" w:asciiTheme="minorAscii" w:hAnsiTheme="minorAscii" w:cstheme="minorAscii"/>
          <w:color w:val="000000" w:themeColor="text1" w:themeTint="FF" w:themeShade="FF"/>
        </w:rPr>
        <w:t xml:space="preserve"> of </w:t>
      </w:r>
      <w:hyperlink r:id="R2c8f99f0378845fc">
        <w:r w:rsidRPr="01872BF8" w:rsidR="007854BD">
          <w:rPr>
            <w:rStyle w:val="Hyperlink"/>
            <w:rFonts w:ascii="Calibri" w:hAnsi="Calibri" w:cs="Calibri" w:asciiTheme="minorAscii" w:hAnsiTheme="minorAscii" w:cstheme="minorAscii"/>
            <w:color w:val="0000FF"/>
          </w:rPr>
          <w:t>KCSiE</w:t>
        </w:r>
      </w:hyperlink>
      <w:bookmarkEnd w:id="291"/>
      <w:bookmarkEnd w:id="293"/>
      <w:r w:rsidRPr="01872BF8" w:rsidR="00A52E99">
        <w:rPr>
          <w:rStyle w:val="Hyperlink"/>
          <w:rFonts w:ascii="Calibri" w:hAnsi="Calibri" w:cs="Calibri" w:asciiTheme="minorAscii" w:hAnsiTheme="minorAscii" w:cstheme="minorAscii"/>
        </w:rPr>
        <w:t>;</w:t>
      </w:r>
    </w:p>
    <w:p w:rsidRPr="00F50717" w:rsidR="009932C1" w:rsidP="00604C04" w:rsidRDefault="002D50D7" w14:paraId="65AA9CDF" w14:textId="5C509D8B">
      <w:pPr>
        <w:pStyle w:val="Heading3"/>
      </w:pPr>
      <w:bookmarkStart w:name="_Toc426124622" w:id="295"/>
      <w:bookmarkStart w:name="_Toc426444126" w:id="296"/>
      <w:bookmarkStart w:name="_Toc440032789" w:id="297"/>
      <w:bookmarkStart w:name="_Toc443666325" w:id="298"/>
      <w:bookmarkStart w:name="_Toc443666577" w:id="299"/>
      <w:bookmarkStart w:name="_Hlk511382709" w:id="300"/>
      <w:bookmarkStart w:name="_bookmark14" w:id="301"/>
      <w:bookmarkStart w:name="_Toc179208830" w:id="302"/>
      <w:bookmarkStart w:name="_Toc206659934" w:id="303"/>
      <w:bookmarkStart w:name="_Toc143253743" w:id="304"/>
      <w:bookmarkStart w:name="_Toc239097399" w:id="305"/>
      <w:bookmarkEnd w:id="274"/>
      <w:bookmarkEnd w:id="294"/>
      <w:bookmarkEnd w:id="301"/>
      <w:r w:rsidRPr="00604C04">
        <w:t>T</w:t>
      </w:r>
      <w:r w:rsidRPr="00604C04" w:rsidR="009932C1">
        <w:t xml:space="preserve">he </w:t>
      </w:r>
      <w:r w:rsidRPr="00604C04" w:rsidR="00FB1787">
        <w:t>d</w:t>
      </w:r>
      <w:r w:rsidRPr="00604C04" w:rsidR="009932C1">
        <w:t xml:space="preserve">esignated </w:t>
      </w:r>
      <w:r w:rsidRPr="00F50717" w:rsidR="00FB1787">
        <w:t>t</w:t>
      </w:r>
      <w:r w:rsidRPr="00F50717" w:rsidR="009932C1">
        <w:t>eacher for</w:t>
      </w:r>
      <w:r w:rsidRPr="00F50717" w:rsidR="006B6361">
        <w:t xml:space="preserve"> </w:t>
      </w:r>
      <w:bookmarkStart w:name="_Hlk27129022" w:id="306"/>
      <w:bookmarkStart w:name="_Hlk177545465" w:id="307"/>
      <w:bookmarkStart w:name="_Hlk177662409" w:id="308"/>
      <w:bookmarkEnd w:id="295"/>
      <w:bookmarkEnd w:id="296"/>
      <w:bookmarkEnd w:id="297"/>
      <w:bookmarkEnd w:id="298"/>
      <w:bookmarkEnd w:id="299"/>
      <w:r w:rsidRPr="00F50717" w:rsidR="00695903">
        <w:t>cared for</w:t>
      </w:r>
      <w:r w:rsidRPr="00F50717">
        <w:t xml:space="preserve"> and previously </w:t>
      </w:r>
      <w:r w:rsidRPr="00F50717" w:rsidR="00695903">
        <w:t>cared for</w:t>
      </w:r>
      <w:r w:rsidRPr="00F50717">
        <w:t xml:space="preserve"> children</w:t>
      </w:r>
      <w:bookmarkEnd w:id="302"/>
      <w:bookmarkEnd w:id="303"/>
      <w:bookmarkEnd w:id="305"/>
      <w:bookmarkEnd w:id="306"/>
    </w:p>
    <w:p w:rsidRPr="00F50717" w:rsidR="00AE7EEB" w:rsidP="002D50D7" w:rsidRDefault="006D42BA" w14:paraId="5D510AD9" w14:textId="09ACF1D0">
      <w:pPr>
        <w:pStyle w:val="Default"/>
        <w:spacing w:after="120"/>
        <w:ind w:left="567"/>
        <w:rPr>
          <w:rFonts w:asciiTheme="minorHAnsi" w:hAnsiTheme="minorHAnsi" w:eastAsiaTheme="minorHAnsi"/>
          <w:color w:val="auto"/>
          <w:sz w:val="22"/>
          <w:szCs w:val="22"/>
        </w:rPr>
      </w:pPr>
      <w:bookmarkStart w:name="_Hlk118789662" w:id="309"/>
      <w:bookmarkStart w:name="_Hlk525118812" w:id="310"/>
      <w:bookmarkStart w:name="_Hlk27129046" w:id="311"/>
      <w:bookmarkEnd w:id="304"/>
      <w:r w:rsidRPr="00F50717">
        <w:rPr>
          <w:rFonts w:asciiTheme="minorHAnsi" w:hAnsiTheme="minorHAnsi" w:eastAsiaTheme="minorHAnsi"/>
          <w:sz w:val="22"/>
          <w:szCs w:val="22"/>
        </w:rPr>
        <w:t xml:space="preserve">The most common reason for children </w:t>
      </w:r>
      <w:r w:rsidRPr="00F50717">
        <w:rPr>
          <w:rFonts w:asciiTheme="minorHAnsi" w:hAnsiTheme="minorHAnsi" w:eastAsiaTheme="minorHAnsi"/>
          <w:color w:val="auto"/>
          <w:sz w:val="22"/>
          <w:szCs w:val="22"/>
        </w:rPr>
        <w:t xml:space="preserve">becoming </w:t>
      </w:r>
      <w:bookmarkStart w:name="_Hlk176784921" w:id="312"/>
      <w:bookmarkStart w:name="_Hlk209706127" w:id="313"/>
      <w:r w:rsidRPr="00F50717" w:rsidR="00695903">
        <w:rPr>
          <w:rFonts w:asciiTheme="minorHAnsi" w:hAnsiTheme="minorHAnsi" w:eastAsiaTheme="minorHAnsi"/>
          <w:color w:val="auto"/>
          <w:sz w:val="22"/>
          <w:szCs w:val="22"/>
        </w:rPr>
        <w:t>cared for</w:t>
      </w:r>
      <w:r w:rsidRPr="00F50717" w:rsidR="00FF6E5E">
        <w:rPr>
          <w:rStyle w:val="FootnoteReference"/>
          <w:rFonts w:asciiTheme="minorHAnsi" w:hAnsiTheme="minorHAnsi" w:eastAsiaTheme="minorHAnsi"/>
          <w:color w:val="auto"/>
          <w:sz w:val="22"/>
          <w:szCs w:val="22"/>
        </w:rPr>
        <w:footnoteReference w:id="2"/>
      </w:r>
      <w:bookmarkEnd w:id="312"/>
      <w:r w:rsidRPr="00F50717">
        <w:rPr>
          <w:rFonts w:asciiTheme="minorHAnsi" w:hAnsiTheme="minorHAnsi" w:eastAsiaTheme="minorHAnsi"/>
          <w:color w:val="auto"/>
          <w:sz w:val="22"/>
          <w:szCs w:val="22"/>
        </w:rPr>
        <w:t xml:space="preserve"> is </w:t>
      </w:r>
      <w:proofErr w:type="gramStart"/>
      <w:r w:rsidRPr="00F50717">
        <w:rPr>
          <w:rFonts w:asciiTheme="minorHAnsi" w:hAnsiTheme="minorHAnsi" w:eastAsiaTheme="minorHAnsi"/>
          <w:color w:val="auto"/>
          <w:sz w:val="22"/>
          <w:szCs w:val="22"/>
        </w:rPr>
        <w:t>as a result of</w:t>
      </w:r>
      <w:proofErr w:type="gramEnd"/>
      <w:r w:rsidRPr="00F50717">
        <w:rPr>
          <w:rFonts w:asciiTheme="minorHAnsi" w:hAnsiTheme="minorHAnsi" w:eastAsiaTheme="minorHAnsi"/>
          <w:color w:val="auto"/>
          <w:sz w:val="22"/>
          <w:szCs w:val="22"/>
        </w:rPr>
        <w:t xml:space="preserve"> abuse and/or neglect.</w:t>
      </w:r>
      <w:bookmarkEnd w:id="313"/>
      <w:r w:rsidRPr="00F50717">
        <w:rPr>
          <w:rFonts w:asciiTheme="minorHAnsi" w:hAnsiTheme="minorHAnsi" w:eastAsiaTheme="minorHAnsi"/>
          <w:color w:val="auto"/>
          <w:sz w:val="22"/>
          <w:szCs w:val="22"/>
        </w:rPr>
        <w:t xml:space="preserve">  </w:t>
      </w:r>
      <w:bookmarkEnd w:id="309"/>
      <w:r w:rsidRPr="00F50717" w:rsidR="00AE7EEB">
        <w:rPr>
          <w:rFonts w:asciiTheme="minorHAnsi" w:hAnsiTheme="minorHAnsi" w:eastAsiaTheme="minorHAnsi"/>
          <w:color w:val="auto"/>
          <w:sz w:val="22"/>
          <w:szCs w:val="22"/>
        </w:rPr>
        <w:t xml:space="preserve">A previously </w:t>
      </w:r>
      <w:r w:rsidRPr="00F50717" w:rsidR="00695903">
        <w:rPr>
          <w:rFonts w:asciiTheme="minorHAnsi" w:hAnsiTheme="minorHAnsi" w:eastAsiaTheme="minorHAnsi"/>
          <w:color w:val="auto"/>
          <w:sz w:val="22"/>
          <w:szCs w:val="22"/>
        </w:rPr>
        <w:t>cared for</w:t>
      </w:r>
      <w:r w:rsidRPr="00F50717" w:rsidR="00AE7EEB">
        <w:rPr>
          <w:rFonts w:asciiTheme="minorHAnsi" w:hAnsiTheme="minorHAnsi" w:eastAsiaTheme="minorHAnsi"/>
          <w:color w:val="auto"/>
          <w:sz w:val="22"/>
          <w:szCs w:val="22"/>
        </w:rPr>
        <w:t xml:space="preserve"> child potentially remains vulnerable and all staff are equipped with the skills, knowledge and understanding to keep both </w:t>
      </w:r>
      <w:r w:rsidRPr="00F50717" w:rsidR="003C614E">
        <w:rPr>
          <w:rFonts w:asciiTheme="minorHAnsi" w:hAnsiTheme="minorHAnsi" w:eastAsiaTheme="minorHAnsi"/>
          <w:color w:val="auto"/>
          <w:sz w:val="22"/>
          <w:szCs w:val="22"/>
        </w:rPr>
        <w:t>cared for</w:t>
      </w:r>
      <w:r w:rsidRPr="00F50717" w:rsidR="00AE7EEB">
        <w:rPr>
          <w:rFonts w:asciiTheme="minorHAnsi" w:hAnsiTheme="minorHAnsi" w:eastAsiaTheme="minorHAnsi"/>
          <w:color w:val="auto"/>
          <w:sz w:val="22"/>
          <w:szCs w:val="22"/>
        </w:rPr>
        <w:t xml:space="preserve"> and previously </w:t>
      </w:r>
      <w:r w:rsidRPr="00F50717" w:rsidR="003C614E">
        <w:rPr>
          <w:rFonts w:asciiTheme="minorHAnsi" w:hAnsiTheme="minorHAnsi" w:eastAsiaTheme="minorHAnsi"/>
          <w:color w:val="auto"/>
          <w:sz w:val="22"/>
          <w:szCs w:val="22"/>
        </w:rPr>
        <w:t>cared for</w:t>
      </w:r>
      <w:r w:rsidRPr="00F50717" w:rsidR="00AE7EEB">
        <w:rPr>
          <w:rFonts w:asciiTheme="minorHAnsi" w:hAnsiTheme="minorHAnsi" w:eastAsiaTheme="minorHAnsi"/>
          <w:color w:val="auto"/>
          <w:sz w:val="22"/>
          <w:szCs w:val="22"/>
        </w:rPr>
        <w:t xml:space="preserve"> children safe.</w:t>
      </w:r>
      <w:bookmarkEnd w:id="310"/>
    </w:p>
    <w:p w:rsidRPr="000010EB" w:rsidR="009932C1" w:rsidP="01872BF8" w:rsidRDefault="009932C1" w14:paraId="22E829F4" w14:textId="2A47BB07">
      <w:pPr>
        <w:pStyle w:val="Default"/>
        <w:spacing w:after="120"/>
        <w:ind w:left="567"/>
        <w:rPr>
          <w:rFonts w:ascii="Calibri" w:hAnsi="Calibri" w:asciiTheme="minorAscii" w:hAnsiTheme="minorAscii"/>
          <w:sz w:val="22"/>
          <w:szCs w:val="22"/>
        </w:rPr>
      </w:pPr>
      <w:r w:rsidRPr="01872BF8" w:rsidR="009932C1">
        <w:rPr>
          <w:rFonts w:ascii="Calibri" w:hAnsi="Calibri" w:eastAsia="Calibri" w:asciiTheme="minorAscii" w:hAnsiTheme="minorAscii" w:eastAsiaTheme="minorAscii"/>
          <w:color w:val="auto"/>
          <w:sz w:val="22"/>
          <w:szCs w:val="22"/>
        </w:rPr>
        <w:t xml:space="preserve">The </w:t>
      </w:r>
      <w:r w:rsidRPr="01872BF8" w:rsidR="00FB1787">
        <w:rPr>
          <w:rFonts w:ascii="Calibri" w:hAnsi="Calibri" w:eastAsia="Calibri" w:asciiTheme="minorAscii" w:hAnsiTheme="minorAscii" w:eastAsiaTheme="minorAscii"/>
          <w:color w:val="auto"/>
          <w:sz w:val="22"/>
          <w:szCs w:val="22"/>
        </w:rPr>
        <w:t>d</w:t>
      </w:r>
      <w:r w:rsidRPr="01872BF8" w:rsidR="009932C1">
        <w:rPr>
          <w:rFonts w:ascii="Calibri" w:hAnsi="Calibri" w:eastAsia="Calibri" w:asciiTheme="minorAscii" w:hAnsiTheme="minorAscii" w:eastAsiaTheme="minorAscii"/>
          <w:color w:val="auto"/>
          <w:sz w:val="22"/>
          <w:szCs w:val="22"/>
        </w:rPr>
        <w:t xml:space="preserve">esignated </w:t>
      </w:r>
      <w:r w:rsidRPr="01872BF8" w:rsidR="00FB1787">
        <w:rPr>
          <w:rFonts w:ascii="Calibri" w:hAnsi="Calibri" w:eastAsia="Calibri" w:asciiTheme="minorAscii" w:hAnsiTheme="minorAscii" w:eastAsiaTheme="minorAscii"/>
          <w:color w:val="auto"/>
          <w:sz w:val="22"/>
          <w:szCs w:val="22"/>
        </w:rPr>
        <w:t>t</w:t>
      </w:r>
      <w:r w:rsidRPr="01872BF8" w:rsidR="009932C1">
        <w:rPr>
          <w:rFonts w:ascii="Calibri" w:hAnsi="Calibri" w:eastAsia="Calibri" w:asciiTheme="minorAscii" w:hAnsiTheme="minorAscii" w:eastAsiaTheme="minorAscii"/>
          <w:color w:val="auto"/>
          <w:sz w:val="22"/>
          <w:szCs w:val="22"/>
        </w:rPr>
        <w:t xml:space="preserve">eacher </w:t>
      </w:r>
      <w:r w:rsidRPr="01872BF8" w:rsidR="00580BEA">
        <w:rPr>
          <w:rFonts w:ascii="Calibri" w:hAnsi="Calibri" w:eastAsia="Calibri" w:asciiTheme="minorAscii" w:hAnsiTheme="minorAscii" w:eastAsiaTheme="minorAscii"/>
          <w:color w:val="auto"/>
          <w:sz w:val="22"/>
          <w:szCs w:val="22"/>
        </w:rPr>
        <w:t xml:space="preserve">for </w:t>
      </w:r>
      <w:r w:rsidRPr="01872BF8" w:rsidR="00695903">
        <w:rPr>
          <w:rFonts w:ascii="Calibri" w:hAnsi="Calibri" w:eastAsia="Calibri" w:asciiTheme="minorAscii" w:hAnsiTheme="minorAscii" w:eastAsiaTheme="minorAscii"/>
          <w:color w:val="auto"/>
          <w:sz w:val="22"/>
          <w:szCs w:val="22"/>
        </w:rPr>
        <w:t>cared for</w:t>
      </w:r>
      <w:r w:rsidRPr="01872BF8" w:rsidR="00580BEA">
        <w:rPr>
          <w:rFonts w:ascii="Calibri" w:hAnsi="Calibri" w:eastAsia="Calibri" w:asciiTheme="minorAscii" w:hAnsiTheme="minorAscii" w:eastAsiaTheme="minorAscii"/>
          <w:color w:val="auto"/>
          <w:sz w:val="22"/>
          <w:szCs w:val="22"/>
        </w:rPr>
        <w:t xml:space="preserve"> and previously </w:t>
      </w:r>
      <w:r w:rsidRPr="01872BF8" w:rsidR="00695903">
        <w:rPr>
          <w:rFonts w:ascii="Calibri" w:hAnsi="Calibri" w:eastAsia="Calibri" w:asciiTheme="minorAscii" w:hAnsiTheme="minorAscii" w:eastAsiaTheme="minorAscii"/>
          <w:color w:val="auto"/>
          <w:sz w:val="22"/>
          <w:szCs w:val="22"/>
        </w:rPr>
        <w:t>cared for</w:t>
      </w:r>
      <w:r w:rsidRPr="01872BF8" w:rsidR="00580BEA">
        <w:rPr>
          <w:rFonts w:ascii="Calibri" w:hAnsi="Calibri" w:eastAsia="Calibri" w:asciiTheme="minorAscii" w:hAnsiTheme="minorAscii" w:eastAsiaTheme="minorAscii"/>
          <w:color w:val="auto"/>
          <w:sz w:val="22"/>
          <w:szCs w:val="22"/>
        </w:rPr>
        <w:t xml:space="preserve"> ch</w:t>
      </w:r>
      <w:r w:rsidRPr="01872BF8" w:rsidR="00580BEA">
        <w:rPr>
          <w:rFonts w:ascii="Calibri" w:hAnsi="Calibri" w:eastAsia="Calibri" w:asciiTheme="minorAscii" w:hAnsiTheme="minorAscii" w:eastAsiaTheme="minorAscii"/>
          <w:color w:val="auto"/>
          <w:sz w:val="22"/>
          <w:szCs w:val="22"/>
        </w:rPr>
        <w:t xml:space="preserve">ildren </w:t>
      </w:r>
      <w:r w:rsidRPr="01872BF8" w:rsidR="006E0D58">
        <w:rPr>
          <w:rFonts w:ascii="Calibri" w:hAnsi="Calibri" w:asciiTheme="minorAscii" w:hAnsiTheme="minorAscii"/>
          <w:color w:val="auto"/>
          <w:sz w:val="22"/>
          <w:szCs w:val="22"/>
        </w:rPr>
        <w:t xml:space="preserve">has </w:t>
      </w:r>
      <w:r w:rsidRPr="01872BF8" w:rsidR="006E0D58">
        <w:rPr>
          <w:rFonts w:ascii="Calibri" w:hAnsi="Calibri" w:eastAsia="Calibri" w:asciiTheme="minorAscii" w:hAnsiTheme="minorAscii" w:eastAsiaTheme="minorAscii"/>
          <w:color w:val="auto"/>
          <w:sz w:val="22"/>
          <w:szCs w:val="22"/>
        </w:rPr>
        <w:t>appropriate training, relevant qualifications and experience</w:t>
      </w:r>
      <w:r w:rsidRPr="01872BF8" w:rsidR="0005043E">
        <w:rPr>
          <w:rFonts w:ascii="Calibri" w:hAnsi="Calibri" w:eastAsia="Calibri" w:asciiTheme="minorAscii" w:hAnsiTheme="minorAscii" w:eastAsiaTheme="minorAscii"/>
          <w:color w:val="auto"/>
          <w:sz w:val="22"/>
          <w:szCs w:val="22"/>
        </w:rPr>
        <w:t xml:space="preserve"> and</w:t>
      </w:r>
      <w:r w:rsidRPr="01872BF8" w:rsidR="0005043E">
        <w:rPr>
          <w:rFonts w:ascii="Calibri" w:hAnsi="Calibri" w:eastAsia="Calibri" w:asciiTheme="minorAscii" w:hAnsiTheme="minorAscii" w:eastAsiaTheme="minorAscii"/>
          <w:color w:val="auto"/>
          <w:sz w:val="22"/>
          <w:szCs w:val="22"/>
        </w:rPr>
        <w:t xml:space="preserve"> </w:t>
      </w:r>
      <w:r w:rsidRPr="01872BF8" w:rsidR="009932C1">
        <w:rPr>
          <w:rFonts w:ascii="Calibri" w:hAnsi="Calibri" w:eastAsia="Calibri" w:asciiTheme="minorAscii" w:hAnsiTheme="minorAscii" w:eastAsiaTheme="minorAscii"/>
          <w:color w:val="auto"/>
          <w:sz w:val="22"/>
          <w:szCs w:val="22"/>
        </w:rPr>
        <w:t>lead responsibility for helping school staff understand the things which affect how</w:t>
      </w:r>
      <w:r w:rsidRPr="01872BF8" w:rsidR="006B6361">
        <w:rPr>
          <w:rFonts w:ascii="Calibri" w:hAnsi="Calibri" w:eastAsia="Calibri" w:asciiTheme="minorAscii" w:hAnsiTheme="minorAscii" w:eastAsiaTheme="minorAscii"/>
          <w:color w:val="auto"/>
          <w:sz w:val="22"/>
          <w:szCs w:val="22"/>
        </w:rPr>
        <w:t xml:space="preserve"> </w:t>
      </w:r>
      <w:r w:rsidRPr="01872BF8" w:rsidR="00695903">
        <w:rPr>
          <w:rFonts w:ascii="Calibri" w:hAnsi="Calibri" w:eastAsia="Calibri" w:asciiTheme="minorAscii" w:hAnsiTheme="minorAscii" w:eastAsiaTheme="minorAscii"/>
          <w:color w:val="auto"/>
          <w:sz w:val="22"/>
          <w:szCs w:val="22"/>
        </w:rPr>
        <w:t>cared for</w:t>
      </w:r>
      <w:r w:rsidRPr="01872BF8" w:rsidR="002D50D7">
        <w:rPr>
          <w:rFonts w:ascii="Calibri" w:hAnsi="Calibri" w:eastAsia="Calibri" w:asciiTheme="minorAscii" w:hAnsiTheme="minorAscii" w:eastAsiaTheme="minorAscii"/>
          <w:color w:val="auto"/>
          <w:sz w:val="22"/>
          <w:szCs w:val="22"/>
        </w:rPr>
        <w:t xml:space="preserve"> children</w:t>
      </w:r>
      <w:r w:rsidRPr="01872BF8" w:rsidR="009932C1">
        <w:rPr>
          <w:rFonts w:ascii="Calibri" w:hAnsi="Calibri" w:eastAsia="Calibri" w:asciiTheme="minorAscii" w:hAnsiTheme="minorAscii" w:eastAsiaTheme="minorAscii"/>
          <w:color w:val="auto"/>
          <w:sz w:val="22"/>
          <w:szCs w:val="22"/>
        </w:rPr>
        <w:t xml:space="preserve"> </w:t>
      </w:r>
      <w:r w:rsidRPr="01872BF8" w:rsidR="009932C1">
        <w:rPr>
          <w:rFonts w:ascii="Calibri" w:hAnsi="Calibri" w:eastAsia="Calibri" w:asciiTheme="minorAscii" w:hAnsiTheme="minorAscii" w:eastAsiaTheme="minorAscii"/>
          <w:sz w:val="22"/>
          <w:szCs w:val="22"/>
        </w:rPr>
        <w:t>learn and achieve</w:t>
      </w:r>
      <w:r w:rsidRPr="01872BF8" w:rsidR="009932C1">
        <w:rPr>
          <w:rFonts w:ascii="Calibri" w:hAnsi="Calibri" w:eastAsia="Calibri" w:asciiTheme="minorAscii" w:hAnsiTheme="minorAscii" w:eastAsiaTheme="minorAscii"/>
          <w:sz w:val="22"/>
          <w:szCs w:val="22"/>
        </w:rPr>
        <w:t xml:space="preserve"> in line with the </w:t>
      </w:r>
      <w:bookmarkStart w:name="_Hlk26275859" w:id="314"/>
      <w:bookmarkStart w:name="_Hlk525120453" w:id="315"/>
      <w:r w:rsidRPr="01872BF8" w:rsidR="009932C1">
        <w:rPr>
          <w:rFonts w:ascii="Calibri" w:hAnsi="Calibri" w:eastAsia="Calibri" w:asciiTheme="minorAscii" w:hAnsiTheme="minorAscii" w:eastAsiaTheme="minorAscii"/>
          <w:sz w:val="22"/>
          <w:szCs w:val="22"/>
        </w:rPr>
        <w:t>D</w:t>
      </w:r>
      <w:r w:rsidRPr="01872BF8" w:rsidR="002D50D7">
        <w:rPr>
          <w:rFonts w:ascii="Calibri" w:hAnsi="Calibri" w:eastAsia="Calibri" w:asciiTheme="minorAscii" w:hAnsiTheme="minorAscii" w:eastAsiaTheme="minorAscii"/>
          <w:sz w:val="22"/>
          <w:szCs w:val="22"/>
        </w:rPr>
        <w:t xml:space="preserve">fE </w:t>
      </w:r>
      <w:bookmarkStart w:name="_Hlk26192797" w:id="316"/>
      <w:r w:rsidRPr="01872BF8" w:rsidR="006D42BA">
        <w:rPr>
          <w:rFonts w:ascii="Calibri" w:hAnsi="Calibri" w:eastAsia="Calibri" w:asciiTheme="minorAscii" w:hAnsiTheme="minorAscii" w:eastAsiaTheme="minorAscii"/>
          <w:sz w:val="22"/>
          <w:szCs w:val="22"/>
        </w:rPr>
        <w:t>statu</w:t>
      </w:r>
      <w:r w:rsidRPr="01872BF8" w:rsidR="006D42BA">
        <w:rPr>
          <w:rFonts w:ascii="Calibri" w:hAnsi="Calibri" w:eastAsia="Calibri" w:asciiTheme="minorAscii" w:hAnsiTheme="minorAscii" w:eastAsiaTheme="minorAscii"/>
          <w:sz w:val="22"/>
          <w:szCs w:val="22"/>
        </w:rPr>
        <w:t xml:space="preserve">tory </w:t>
      </w:r>
      <w:r w:rsidRPr="01872BF8" w:rsidR="00DC6BEC">
        <w:rPr>
          <w:rFonts w:ascii="Calibri" w:hAnsi="Calibri" w:eastAsia="Calibri" w:asciiTheme="minorAscii" w:hAnsiTheme="minorAscii" w:eastAsiaTheme="minorAscii"/>
          <w:sz w:val="22"/>
          <w:szCs w:val="22"/>
        </w:rPr>
        <w:t>guidance</w:t>
      </w:r>
      <w:r w:rsidRPr="01872BF8" w:rsidR="002D50D7">
        <w:rPr>
          <w:rFonts w:ascii="Calibri" w:hAnsi="Calibri" w:eastAsia="Calibri" w:asciiTheme="minorAscii" w:hAnsiTheme="minorAscii" w:eastAsiaTheme="minorAscii"/>
          <w:sz w:val="22"/>
          <w:szCs w:val="22"/>
        </w:rPr>
        <w:t xml:space="preserve"> ‘</w:t>
      </w:r>
      <w:hyperlink r:id="Rec423d3441c94e38">
        <w:r w:rsidRPr="01872BF8" w:rsidR="002D50D7">
          <w:rPr>
            <w:rStyle w:val="Hyperlink"/>
            <w:rFonts w:ascii="Calibri" w:hAnsi="Calibri" w:eastAsia="Calibri" w:cs="Calibri" w:asciiTheme="minorAscii" w:hAnsiTheme="minorAscii" w:eastAsiaTheme="minorAscii" w:cstheme="minorAscii"/>
            <w:sz w:val="22"/>
            <w:szCs w:val="22"/>
          </w:rPr>
          <w:t>The designated teacher for looked-after and previously looked-after children – Statutory guidance on their roles and responsibilities</w:t>
        </w:r>
      </w:hyperlink>
      <w:r w:rsidRPr="01872BF8" w:rsidR="004307B7">
        <w:rPr>
          <w:rFonts w:ascii="Calibri" w:hAnsi="Calibri" w:eastAsia="Calibri" w:cs="Calibri" w:asciiTheme="minorAscii" w:hAnsiTheme="minorAscii" w:eastAsiaTheme="minorAscii" w:cstheme="minorAscii"/>
          <w:sz w:val="22"/>
          <w:szCs w:val="22"/>
        </w:rPr>
        <w:t>’</w:t>
      </w:r>
      <w:r w:rsidRPr="01872BF8" w:rsidR="009932C1">
        <w:rPr>
          <w:rFonts w:ascii="Calibri" w:hAnsi="Calibri" w:eastAsia="Calibri" w:cs="Calibri" w:asciiTheme="minorAscii" w:hAnsiTheme="minorAscii" w:eastAsiaTheme="minorAscii" w:cstheme="minorAscii"/>
          <w:sz w:val="22"/>
          <w:szCs w:val="22"/>
        </w:rPr>
        <w:t>.</w:t>
      </w:r>
      <w:bookmarkStart w:name="_Hlk27129097" w:id="317"/>
      <w:bookmarkStart w:name="_Hlk177545610" w:id="318"/>
      <w:bookmarkEnd w:id="307"/>
      <w:bookmarkEnd w:id="308"/>
      <w:bookmarkEnd w:id="311"/>
      <w:bookmarkEnd w:id="314"/>
      <w:bookmarkEnd w:id="316"/>
      <w:r w:rsidRPr="01872BF8" w:rsidR="00EB65D7">
        <w:rPr>
          <w:rFonts w:ascii="Calibri" w:hAnsi="Calibri" w:asciiTheme="minorAscii" w:hAnsiTheme="minorAscii"/>
          <w:sz w:val="22"/>
          <w:szCs w:val="22"/>
        </w:rPr>
        <w:t xml:space="preserve">  Non-statutory guidance on ‘</w:t>
      </w:r>
      <w:hyperlink r:id="R9615d41b1184488e">
        <w:r w:rsidRPr="01872BF8" w:rsidR="00EB65D7">
          <w:rPr>
            <w:rStyle w:val="Hyperlink"/>
            <w:rFonts w:ascii="Calibri" w:hAnsi="Calibri" w:asciiTheme="minorAscii" w:hAnsiTheme="minorAscii"/>
            <w:color w:val="0000FF"/>
            <w:sz w:val="22"/>
            <w:szCs w:val="22"/>
          </w:rPr>
          <w:t>Promoting the education of children with a social worker and children in kinship care arrangements</w:t>
        </w:r>
      </w:hyperlink>
      <w:r w:rsidRPr="01872BF8" w:rsidR="00EB65D7">
        <w:rPr>
          <w:rFonts w:ascii="Calibri" w:hAnsi="Calibri" w:asciiTheme="minorAscii" w:hAnsiTheme="minorAscii"/>
          <w:sz w:val="22"/>
          <w:szCs w:val="22"/>
        </w:rPr>
        <w:t>’ contains further information on the roles and non-statutory responsibilities of Virtual School Heads.</w:t>
      </w:r>
      <w:bookmarkEnd w:id="280"/>
      <w:bookmarkEnd w:id="300"/>
      <w:bookmarkEnd w:id="315"/>
    </w:p>
    <w:p w:rsidRPr="0061293F" w:rsidR="00D63285" w:rsidP="00616AFB" w:rsidRDefault="00D63285" w14:paraId="3F9E36E7" w14:textId="017398C9">
      <w:pPr>
        <w:pStyle w:val="Heading3"/>
      </w:pPr>
      <w:bookmarkStart w:name="_Toc426124623" w:id="319"/>
      <w:bookmarkStart w:name="_Toc426444127" w:id="320"/>
      <w:bookmarkStart w:name="_Toc440032790" w:id="321"/>
      <w:bookmarkStart w:name="_Toc443666326" w:id="322"/>
      <w:bookmarkStart w:name="_Toc443666578" w:id="323"/>
      <w:bookmarkStart w:name="_bookmark15" w:id="324"/>
      <w:bookmarkStart w:name="_Toc143253744" w:id="325"/>
      <w:bookmarkStart w:name="_Toc179208831" w:id="326"/>
      <w:bookmarkStart w:name="_Toc206659935" w:id="327"/>
      <w:bookmarkStart w:name="_Toc239097400" w:id="328"/>
      <w:bookmarkEnd w:id="317"/>
      <w:bookmarkEnd w:id="318"/>
      <w:bookmarkEnd w:id="324"/>
      <w:r w:rsidRPr="0061293F">
        <w:t xml:space="preserve">The </w:t>
      </w:r>
      <w:r w:rsidRPr="0061293F" w:rsidR="00FB1787">
        <w:t>r</w:t>
      </w:r>
      <w:r w:rsidRPr="0061293F">
        <w:t xml:space="preserve">ole of </w:t>
      </w:r>
      <w:r w:rsidRPr="0061293F" w:rsidR="00FB1787">
        <w:t>t</w:t>
      </w:r>
      <w:r w:rsidRPr="0061293F">
        <w:t>eachers</w:t>
      </w:r>
      <w:bookmarkEnd w:id="319"/>
      <w:bookmarkEnd w:id="320"/>
      <w:bookmarkEnd w:id="321"/>
      <w:bookmarkEnd w:id="322"/>
      <w:bookmarkEnd w:id="323"/>
      <w:bookmarkEnd w:id="325"/>
      <w:bookmarkEnd w:id="326"/>
      <w:bookmarkEnd w:id="327"/>
      <w:bookmarkEnd w:id="328"/>
    </w:p>
    <w:p w:rsidRPr="0061293F" w:rsidR="009932C1" w:rsidP="009932C1" w:rsidRDefault="00D63285" w14:paraId="33AD1DC7" w14:textId="097B2B90">
      <w:pPr>
        <w:autoSpaceDE w:val="0"/>
        <w:autoSpaceDN w:val="0"/>
        <w:adjustRightInd w:val="0"/>
        <w:ind w:left="567"/>
        <w:rPr>
          <w:rFonts w:cs="Arial" w:asciiTheme="minorHAnsi" w:hAnsiTheme="minorHAnsi" w:eastAsiaTheme="minorHAnsi"/>
          <w:color w:val="000000"/>
          <w:szCs w:val="22"/>
        </w:rPr>
      </w:pPr>
      <w:r w:rsidRPr="0061293F">
        <w:rPr>
          <w:rFonts w:cs="Arial" w:asciiTheme="minorHAnsi" w:hAnsiTheme="minorHAnsi" w:eastAsiaTheme="minorHAnsi"/>
          <w:color w:val="000000"/>
          <w:szCs w:val="22"/>
        </w:rPr>
        <w:t xml:space="preserve">Teachers, including the </w:t>
      </w:r>
      <w:r w:rsidRPr="0061293F" w:rsidR="00336D8D">
        <w:rPr>
          <w:rFonts w:cs="Arial" w:asciiTheme="minorHAnsi" w:hAnsiTheme="minorHAnsi" w:eastAsiaTheme="minorHAnsi"/>
          <w:color w:val="000000"/>
          <w:szCs w:val="22"/>
        </w:rPr>
        <w:t>H</w:t>
      </w:r>
      <w:r w:rsidRPr="0061293F">
        <w:rPr>
          <w:rFonts w:cs="Arial" w:asciiTheme="minorHAnsi" w:hAnsiTheme="minorHAnsi" w:eastAsiaTheme="minorHAnsi"/>
          <w:color w:val="000000"/>
          <w:szCs w:val="22"/>
        </w:rPr>
        <w:t xml:space="preserve">ead teacher, will safeguard children’s wellbeing and maintain public trust in the teaching profession as part of their professional duties in line </w:t>
      </w:r>
      <w:r w:rsidRPr="003739EB">
        <w:rPr>
          <w:rFonts w:cs="Arial" w:asciiTheme="minorHAnsi" w:hAnsiTheme="minorHAnsi" w:eastAsiaTheme="minorHAnsi"/>
          <w:color w:val="000000"/>
          <w:szCs w:val="22"/>
        </w:rPr>
        <w:t xml:space="preserve">with </w:t>
      </w:r>
      <w:bookmarkStart w:name="_Hlk51771248" w:id="329"/>
      <w:r w:rsidRPr="003739EB">
        <w:rPr>
          <w:rFonts w:cs="Arial" w:asciiTheme="minorHAnsi" w:hAnsiTheme="minorHAnsi" w:eastAsiaTheme="minorHAnsi"/>
          <w:color w:val="000000"/>
          <w:szCs w:val="22"/>
        </w:rPr>
        <w:t xml:space="preserve">the </w:t>
      </w:r>
      <w:hyperlink w:history="1" r:id="rId50">
        <w:r w:rsidRPr="003739EB" w:rsidR="00E93F2A">
          <w:rPr>
            <w:rStyle w:val="Hyperlink"/>
            <w:rFonts w:cs="Arial" w:asciiTheme="minorHAnsi" w:hAnsiTheme="minorHAnsi" w:eastAsiaTheme="minorHAnsi"/>
            <w:iCs/>
            <w:szCs w:val="22"/>
          </w:rPr>
          <w:t>Teachers' Standards 2011</w:t>
        </w:r>
      </w:hyperlink>
      <w:r w:rsidRPr="003739EB" w:rsidR="009222FA">
        <w:rPr>
          <w:rFonts w:cs="Arial" w:asciiTheme="minorHAnsi" w:hAnsiTheme="minorHAnsi" w:eastAsiaTheme="minorHAnsi"/>
          <w:iCs/>
          <w:color w:val="000000"/>
          <w:szCs w:val="22"/>
        </w:rPr>
        <w:t xml:space="preserve"> (updated </w:t>
      </w:r>
      <w:r w:rsidR="00D41267">
        <w:rPr>
          <w:rFonts w:cs="Arial" w:asciiTheme="minorHAnsi" w:hAnsiTheme="minorHAnsi" w:eastAsiaTheme="minorHAnsi"/>
          <w:iCs/>
          <w:color w:val="000000"/>
          <w:szCs w:val="22"/>
        </w:rPr>
        <w:t xml:space="preserve">2013 and </w:t>
      </w:r>
      <w:r w:rsidRPr="003739EB" w:rsidR="009222FA">
        <w:rPr>
          <w:rFonts w:cs="Arial" w:asciiTheme="minorHAnsi" w:hAnsiTheme="minorHAnsi" w:eastAsiaTheme="minorHAnsi"/>
          <w:iCs/>
          <w:color w:val="000000"/>
          <w:szCs w:val="22"/>
        </w:rPr>
        <w:t>20</w:t>
      </w:r>
      <w:r w:rsidRPr="003739EB" w:rsidR="00663B09">
        <w:rPr>
          <w:rFonts w:cs="Arial" w:asciiTheme="minorHAnsi" w:hAnsiTheme="minorHAnsi" w:eastAsiaTheme="minorHAnsi"/>
          <w:iCs/>
          <w:color w:val="000000"/>
          <w:szCs w:val="22"/>
        </w:rPr>
        <w:t>21</w:t>
      </w:r>
      <w:r w:rsidRPr="003739EB" w:rsidR="009222FA">
        <w:rPr>
          <w:rFonts w:cs="Arial" w:asciiTheme="minorHAnsi" w:hAnsiTheme="minorHAnsi" w:eastAsiaTheme="minorHAnsi"/>
          <w:iCs/>
          <w:color w:val="000000"/>
          <w:szCs w:val="22"/>
        </w:rPr>
        <w:t>)</w:t>
      </w:r>
      <w:r w:rsidRPr="003739EB">
        <w:rPr>
          <w:rFonts w:cs="Arial" w:asciiTheme="minorHAnsi" w:hAnsiTheme="minorHAnsi" w:eastAsiaTheme="minorHAnsi"/>
          <w:color w:val="000000"/>
          <w:szCs w:val="22"/>
        </w:rPr>
        <w:t>.</w:t>
      </w:r>
    </w:p>
    <w:p w:rsidRPr="0061293F" w:rsidR="00715D57" w:rsidP="00616AFB" w:rsidRDefault="00715D57" w14:paraId="135C1750" w14:textId="59DF9257">
      <w:pPr>
        <w:pStyle w:val="Heading3"/>
      </w:pPr>
      <w:bookmarkStart w:name="_bookmark16" w:id="330"/>
      <w:bookmarkStart w:name="_Toc143253745" w:id="331"/>
      <w:bookmarkStart w:name="_Toc179208832" w:id="332"/>
      <w:bookmarkStart w:name="_Toc206659936" w:id="333"/>
      <w:bookmarkStart w:name="_Toc239097401" w:id="334"/>
      <w:bookmarkEnd w:id="329"/>
      <w:bookmarkEnd w:id="330"/>
      <w:r w:rsidRPr="0061293F">
        <w:t xml:space="preserve">The </w:t>
      </w:r>
      <w:r w:rsidRPr="0061293F" w:rsidR="00FB1787">
        <w:t>r</w:t>
      </w:r>
      <w:r w:rsidRPr="0061293F">
        <w:t xml:space="preserve">ole of the </w:t>
      </w:r>
      <w:r w:rsidRPr="0061293F" w:rsidR="00FB1787">
        <w:t>s</w:t>
      </w:r>
      <w:r w:rsidRPr="0061293F">
        <w:t xml:space="preserve">chool </w:t>
      </w:r>
      <w:r w:rsidRPr="0061293F" w:rsidR="00FB1787">
        <w:t>c</w:t>
      </w:r>
      <w:r w:rsidRPr="0061293F">
        <w:t>ounsellor</w:t>
      </w:r>
      <w:bookmarkEnd w:id="331"/>
      <w:bookmarkEnd w:id="332"/>
      <w:bookmarkEnd w:id="333"/>
      <w:bookmarkEnd w:id="334"/>
    </w:p>
    <w:p w:rsidRPr="0061293F" w:rsidR="00715D57" w:rsidP="00715D57" w:rsidRDefault="00715D57" w14:paraId="4EF71E7F" w14:textId="261BE4A4">
      <w:pPr>
        <w:pStyle w:val="Default"/>
        <w:spacing w:after="120"/>
        <w:ind w:left="567"/>
        <w:rPr>
          <w:rFonts w:asciiTheme="minorHAnsi" w:hAnsiTheme="minorHAnsi" w:eastAsiaTheme="minorHAnsi"/>
          <w:sz w:val="22"/>
          <w:szCs w:val="22"/>
        </w:rPr>
      </w:pPr>
      <w:r w:rsidRPr="0061293F">
        <w:rPr>
          <w:rFonts w:asciiTheme="minorHAnsi" w:hAnsiTheme="minorHAnsi" w:eastAsiaTheme="minorHAnsi"/>
          <w:sz w:val="22"/>
          <w:szCs w:val="22"/>
        </w:rPr>
        <w:t xml:space="preserve">Ensuring confidentiality between the child or young person and counsellor is crucial to the success of the relationship and the outcomes of counselling. </w:t>
      </w:r>
      <w:r w:rsidRPr="0061293F" w:rsidR="001E2AD3">
        <w:rPr>
          <w:rFonts w:asciiTheme="minorHAnsi" w:hAnsiTheme="minorHAnsi" w:eastAsiaTheme="minorHAnsi"/>
          <w:sz w:val="22"/>
          <w:szCs w:val="22"/>
        </w:rPr>
        <w:t xml:space="preserve"> </w:t>
      </w:r>
      <w:r w:rsidRPr="0061293F">
        <w:rPr>
          <w:rFonts w:asciiTheme="minorHAnsi" w:hAnsiTheme="minorHAnsi" w:eastAsiaTheme="minorHAnsi"/>
          <w:sz w:val="22"/>
          <w:szCs w:val="22"/>
        </w:rPr>
        <w:t>A frequent concern raised by children who have not experienced counselling services is that others will be informed about what has been discussed in sessions. While counsellors are used to working within confidentiality codes, they will be aware that there is no such thing as absolute confidentiality when working with children</w:t>
      </w:r>
      <w:r w:rsidRPr="0061293F">
        <w:rPr>
          <w:rFonts w:asciiTheme="minorHAnsi" w:hAnsiTheme="minorHAnsi" w:eastAsiaTheme="minorHAnsi"/>
          <w:sz w:val="22"/>
          <w:szCs w:val="22"/>
        </w:rPr>
        <w:t>.</w:t>
      </w:r>
      <w:r w:rsidRPr="0061293F">
        <w:rPr>
          <w:rFonts w:asciiTheme="minorHAnsi" w:hAnsiTheme="minorHAnsi" w:eastAsiaTheme="minorHAnsi"/>
          <w:sz w:val="22"/>
          <w:szCs w:val="22"/>
        </w:rPr>
        <w:t xml:space="preserve"> </w:t>
      </w:r>
      <w:r w:rsidRPr="0061293F" w:rsidR="00021800">
        <w:rPr>
          <w:rFonts w:asciiTheme="minorHAnsi" w:hAnsiTheme="minorHAnsi" w:eastAsiaTheme="minorHAnsi"/>
          <w:sz w:val="22"/>
          <w:szCs w:val="22"/>
        </w:rPr>
        <w:t xml:space="preserve"> </w:t>
      </w:r>
      <w:r w:rsidRPr="0061293F">
        <w:rPr>
          <w:rFonts w:asciiTheme="minorHAnsi" w:hAnsiTheme="minorHAnsi" w:eastAsiaTheme="minorHAnsi"/>
          <w:sz w:val="22"/>
          <w:szCs w:val="22"/>
        </w:rPr>
        <w:t xml:space="preserve">Child protection concerns and the welfare of children will, at times, need to take precedence over confidentiality. </w:t>
      </w:r>
    </w:p>
    <w:p w:rsidRPr="0061293F" w:rsidR="00715D57" w:rsidP="00715D57" w:rsidRDefault="00715D57" w14:paraId="7959BE15" w14:textId="171F26F9">
      <w:pPr>
        <w:ind w:left="567"/>
        <w:rPr>
          <w:rFonts w:asciiTheme="minorHAnsi" w:hAnsiTheme="minorHAnsi" w:eastAsiaTheme="minorHAnsi"/>
        </w:rPr>
      </w:pPr>
      <w:r w:rsidRPr="0061293F">
        <w:rPr>
          <w:rFonts w:asciiTheme="minorHAnsi" w:hAnsiTheme="minorHAnsi" w:eastAsiaTheme="minorHAnsi"/>
        </w:rPr>
        <w:t xml:space="preserve">Counsellors should discuss difficult decisions about </w:t>
      </w:r>
      <w:r w:rsidR="00D5472E">
        <w:rPr>
          <w:rFonts w:asciiTheme="minorHAnsi" w:hAnsiTheme="minorHAnsi" w:eastAsiaTheme="minorHAnsi"/>
        </w:rPr>
        <w:t>disclosures/reports</w:t>
      </w:r>
      <w:r w:rsidRPr="0061293F">
        <w:rPr>
          <w:rFonts w:asciiTheme="minorHAnsi" w:hAnsiTheme="minorHAnsi" w:eastAsiaTheme="minorHAnsi"/>
        </w:rPr>
        <w:t xml:space="preserve"> with their clinical supervisor and line manager and, if appropriate, the D</w:t>
      </w:r>
      <w:r w:rsidRPr="0061293F" w:rsidR="002C53AA">
        <w:rPr>
          <w:rFonts w:asciiTheme="minorHAnsi" w:hAnsiTheme="minorHAnsi" w:eastAsiaTheme="minorHAnsi"/>
        </w:rPr>
        <w:t>SL</w:t>
      </w:r>
      <w:r w:rsidRPr="0061293F">
        <w:rPr>
          <w:rFonts w:asciiTheme="minorHAnsi" w:hAnsiTheme="minorHAnsi" w:eastAsiaTheme="minorHAnsi"/>
        </w:rPr>
        <w:t xml:space="preserve"> within the school. </w:t>
      </w:r>
      <w:r w:rsidRPr="0061293F" w:rsidR="00ED6D0A">
        <w:rPr>
          <w:rFonts w:asciiTheme="minorHAnsi" w:hAnsiTheme="minorHAnsi" w:eastAsiaTheme="minorHAnsi"/>
        </w:rPr>
        <w:t xml:space="preserve"> </w:t>
      </w:r>
      <w:r w:rsidRPr="0061293F">
        <w:rPr>
          <w:rFonts w:asciiTheme="minorHAnsi" w:hAnsiTheme="minorHAnsi" w:eastAsiaTheme="minorHAnsi"/>
        </w:rPr>
        <w:t xml:space="preserve">Where they </w:t>
      </w:r>
      <w:r w:rsidRPr="0061293F" w:rsidR="00FE4E27">
        <w:rPr>
          <w:rFonts w:asciiTheme="minorHAnsi" w:hAnsiTheme="minorHAnsi" w:eastAsiaTheme="minorHAnsi"/>
        </w:rPr>
        <w:t xml:space="preserve">think anyone </w:t>
      </w:r>
      <w:r w:rsidRPr="0061293F">
        <w:rPr>
          <w:rFonts w:asciiTheme="minorHAnsi" w:hAnsiTheme="minorHAnsi" w:eastAsiaTheme="minorHAnsi"/>
        </w:rPr>
        <w:t xml:space="preserve">is at risk of </w:t>
      </w:r>
      <w:r w:rsidRPr="0061293F" w:rsidR="00F06F38">
        <w:rPr>
          <w:rFonts w:asciiTheme="minorHAnsi" w:hAnsiTheme="minorHAnsi" w:eastAsiaTheme="minorHAnsi"/>
        </w:rPr>
        <w:t>harm,</w:t>
      </w:r>
      <w:r w:rsidRPr="0061293F">
        <w:rPr>
          <w:rFonts w:asciiTheme="minorHAnsi" w:hAnsiTheme="minorHAnsi" w:eastAsiaTheme="minorHAnsi"/>
        </w:rPr>
        <w:t xml:space="preserve"> they should report this to the D</w:t>
      </w:r>
      <w:r w:rsidRPr="0061293F" w:rsidR="002C53AA">
        <w:rPr>
          <w:rFonts w:asciiTheme="minorHAnsi" w:hAnsiTheme="minorHAnsi" w:eastAsiaTheme="minorHAnsi"/>
        </w:rPr>
        <w:t xml:space="preserve">SL immediately. </w:t>
      </w:r>
      <w:r w:rsidRPr="0061293F">
        <w:rPr>
          <w:rFonts w:asciiTheme="minorHAnsi" w:hAnsiTheme="minorHAnsi" w:eastAsiaTheme="minorHAnsi"/>
        </w:rPr>
        <w:t xml:space="preserve"> </w:t>
      </w:r>
    </w:p>
    <w:p w:rsidRPr="0061293F" w:rsidR="00D63285" w:rsidP="00616AFB" w:rsidRDefault="00D63285" w14:paraId="02DE2491" w14:textId="30336787">
      <w:pPr>
        <w:pStyle w:val="Heading3"/>
        <w:rPr/>
      </w:pPr>
      <w:bookmarkStart w:name="_Toc426124624" w:id="335"/>
      <w:bookmarkStart w:name="_Toc426444128" w:id="336"/>
      <w:bookmarkStart w:name="_Toc440032791" w:id="337"/>
      <w:bookmarkStart w:name="_Toc443666327" w:id="338"/>
      <w:bookmarkStart w:name="_Toc443666579" w:id="339"/>
      <w:bookmarkStart w:name="_bookmark17" w:id="340"/>
      <w:bookmarkStart w:name="_Toc143253746" w:id="341"/>
      <w:bookmarkStart w:name="_Toc179208833" w:id="342"/>
      <w:bookmarkStart w:name="_Toc206659937" w:id="343"/>
      <w:bookmarkStart w:name="_Toc239097402" w:id="344"/>
      <w:bookmarkEnd w:id="340"/>
      <w:r w:rsidR="00D63285">
        <w:rPr/>
        <w:t xml:space="preserve">The </w:t>
      </w:r>
      <w:r w:rsidR="00FB1787">
        <w:rPr/>
        <w:t>r</w:t>
      </w:r>
      <w:r w:rsidR="00D63285">
        <w:rPr/>
        <w:t xml:space="preserve">ole of </w:t>
      </w:r>
      <w:r w:rsidR="00765EC8">
        <w:rPr/>
        <w:t>ALL</w:t>
      </w:r>
      <w:r w:rsidR="00D63285">
        <w:rPr/>
        <w:t xml:space="preserve"> </w:t>
      </w:r>
      <w:r w:rsidR="00FB1787">
        <w:rPr/>
        <w:t>s</w:t>
      </w:r>
      <w:r w:rsidR="00D63285">
        <w:rPr/>
        <w:t>taff</w:t>
      </w:r>
      <w:bookmarkEnd w:id="335"/>
      <w:bookmarkEnd w:id="336"/>
      <w:bookmarkEnd w:id="337"/>
      <w:bookmarkEnd w:id="338"/>
      <w:bookmarkEnd w:id="339"/>
      <w:r w:rsidR="00947E4F">
        <w:rPr/>
        <w:t xml:space="preserve"> </w:t>
      </w:r>
      <w:bookmarkStart w:name="_Hlk51771286" w:id="345"/>
      <w:r w:rsidR="00947E4F">
        <w:rPr/>
        <w:t>(including sup</w:t>
      </w:r>
      <w:r w:rsidR="00947E4F">
        <w:rPr/>
        <w:t>ply staff</w:t>
      </w:r>
      <w:r w:rsidR="00963E12">
        <w:rPr/>
        <w:t>, trainee teachers</w:t>
      </w:r>
      <w:r w:rsidR="00947E4F">
        <w:rPr/>
        <w:t xml:space="preserve"> and volunteers)</w:t>
      </w:r>
      <w:bookmarkEnd w:id="341"/>
      <w:bookmarkEnd w:id="342"/>
      <w:bookmarkEnd w:id="343"/>
      <w:bookmarkEnd w:id="344"/>
      <w:bookmarkEnd w:id="345"/>
    </w:p>
    <w:p w:rsidRPr="003739EB" w:rsidR="00420A1C" w:rsidP="01872BF8" w:rsidRDefault="00D63285" w14:paraId="1F2D88BF" w14:textId="58445946">
      <w:pPr>
        <w:pStyle w:val="ListParagraph"/>
        <w:numPr>
          <w:ilvl w:val="0"/>
          <w:numId w:val="26"/>
        </w:numPr>
        <w:autoSpaceDE w:val="0"/>
        <w:autoSpaceDN w:val="0"/>
        <w:adjustRightInd w:val="0"/>
        <w:rPr>
          <w:rFonts w:ascii="Calibri" w:hAnsi="Calibri" w:eastAsia="Calibri" w:cs="Arial" w:asciiTheme="minorAscii" w:hAnsiTheme="minorAscii" w:eastAsiaTheme="minorAscii"/>
          <w:color w:val="000000"/>
        </w:rPr>
      </w:pPr>
      <w:bookmarkStart w:name="_Hlk524446777" w:id="346"/>
      <w:r w:rsidRPr="01872BF8" w:rsidR="00D63285">
        <w:rPr>
          <w:rFonts w:ascii="Calibri" w:hAnsi="Calibri" w:eastAsia="Calibri" w:cs="Arial" w:asciiTheme="minorAscii" w:hAnsiTheme="minorAscii" w:eastAsiaTheme="minorAscii"/>
          <w:color w:val="000000" w:themeColor="text1" w:themeTint="FF" w:themeShade="FF"/>
        </w:rPr>
        <w:t>All staff have a responsibility to provide a safe environme</w:t>
      </w:r>
      <w:r w:rsidRPr="01872BF8" w:rsidR="009C6C77">
        <w:rPr>
          <w:rFonts w:ascii="Calibri" w:hAnsi="Calibri" w:eastAsia="Calibri" w:cs="Arial" w:asciiTheme="minorAscii" w:hAnsiTheme="minorAscii" w:eastAsiaTheme="minorAscii"/>
          <w:color w:val="000000" w:themeColor="text1" w:themeTint="FF" w:themeShade="FF"/>
        </w:rPr>
        <w:t>nt in which children can learn.</w:t>
      </w:r>
    </w:p>
    <w:p w:rsidR="000E681E" w:rsidP="01872BF8" w:rsidRDefault="000E681E" w14:paraId="5121C6CB" w14:textId="287B6F12">
      <w:pPr>
        <w:pStyle w:val="ListParagraph"/>
        <w:numPr>
          <w:ilvl w:val="0"/>
          <w:numId w:val="26"/>
        </w:numPr>
        <w:autoSpaceDE w:val="0"/>
        <w:autoSpaceDN w:val="0"/>
        <w:adjustRightInd w:val="0"/>
        <w:rPr>
          <w:rFonts w:ascii="Calibri" w:hAnsi="Calibri" w:eastAsia="Calibri" w:cs="Arial" w:asciiTheme="minorAscii" w:hAnsiTheme="minorAscii" w:eastAsiaTheme="minorAscii"/>
          <w:color w:val="000000"/>
        </w:rPr>
      </w:pPr>
      <w:bookmarkStart w:name="_Hlk81912246" w:id="347"/>
      <w:r w:rsidRPr="01872BF8" w:rsidR="000E681E">
        <w:rPr>
          <w:rFonts w:ascii="Calibri" w:hAnsi="Calibri" w:eastAsia="Calibri" w:cs="Arial" w:asciiTheme="minorAscii" w:hAnsiTheme="minorAscii" w:eastAsiaTheme="minorAscii"/>
          <w:color w:val="000000" w:themeColor="text1" w:themeTint="FF" w:themeShade="FF"/>
        </w:rPr>
        <w:t xml:space="preserve">All staff have a responsibility to read and properly </w:t>
      </w:r>
      <w:bookmarkStart w:name="_Hlk32999909" w:id="348"/>
      <w:r w:rsidRPr="01872BF8" w:rsidR="000E681E">
        <w:rPr>
          <w:rFonts w:ascii="Calibri" w:hAnsi="Calibri" w:eastAsia="Calibri" w:cs="Arial" w:asciiTheme="minorAscii" w:hAnsiTheme="minorAscii" w:eastAsiaTheme="minorAscii"/>
          <w:color w:val="000000" w:themeColor="text1" w:themeTint="FF" w:themeShade="FF"/>
        </w:rPr>
        <w:t xml:space="preserve">understand </w:t>
      </w:r>
      <w:hyperlink r:id="R23cd2384c278443c">
        <w:r w:rsidRPr="01872BF8" w:rsidR="00BC0567">
          <w:rPr>
            <w:rStyle w:val="Hyperlink"/>
            <w:rFonts w:ascii="Calibri" w:hAnsi="Calibri" w:eastAsia="Calibri" w:cs="Arial" w:asciiTheme="minorAscii" w:hAnsiTheme="minorAscii" w:eastAsiaTheme="minorAscii"/>
          </w:rPr>
          <w:t>KCSiE (Part one)</w:t>
        </w:r>
      </w:hyperlink>
      <w:r w:rsidRPr="01872BF8" w:rsidR="000E681E">
        <w:rPr>
          <w:rFonts w:ascii="Calibri" w:hAnsi="Calibri" w:eastAsia="Calibri" w:cs="Arial" w:asciiTheme="minorAscii" w:hAnsiTheme="minorAscii" w:eastAsiaTheme="minorAscii"/>
          <w:color w:val="000000" w:themeColor="text1" w:themeTint="FF" w:themeShade="FF"/>
        </w:rPr>
        <w:t>,</w:t>
      </w:r>
      <w:r w:rsidRPr="01872BF8" w:rsidR="000E681E">
        <w:rPr>
          <w:rFonts w:ascii="Calibri" w:hAnsi="Calibri" w:eastAsia="Calibri" w:cs="Arial" w:asciiTheme="minorAscii" w:hAnsiTheme="minorAscii" w:eastAsiaTheme="minorAscii"/>
          <w:color w:val="000000" w:themeColor="text1" w:themeTint="FF" w:themeShade="FF"/>
        </w:rPr>
        <w:t xml:space="preserve"> DfE guidance ‘</w:t>
      </w:r>
      <w:hyperlink r:id="R9688c21456b04fe5">
        <w:r w:rsidRPr="01872BF8" w:rsidR="000E681E">
          <w:rPr>
            <w:rStyle w:val="Hyperlink"/>
            <w:rFonts w:ascii="Calibri" w:hAnsi="Calibri" w:eastAsia="Calibri" w:cs="Arial" w:asciiTheme="minorAscii" w:hAnsiTheme="minorAscii" w:eastAsiaTheme="minorAscii"/>
          </w:rPr>
          <w:t>What to do if you’re worried a child is being abused</w:t>
        </w:r>
      </w:hyperlink>
      <w:r w:rsidRPr="01872BF8" w:rsidR="000E681E">
        <w:rPr>
          <w:rFonts w:ascii="Calibri" w:hAnsi="Calibri" w:eastAsia="Calibri" w:cs="Arial" w:asciiTheme="minorAscii" w:hAnsiTheme="minorAscii" w:eastAsiaTheme="minorAscii"/>
          <w:color w:val="000000" w:themeColor="text1" w:themeTint="FF" w:themeShade="FF"/>
        </w:rPr>
        <w:t xml:space="preserve">’, </w:t>
      </w:r>
      <w:bookmarkEnd w:id="348"/>
      <w:r w:rsidRPr="01872BF8" w:rsidR="000E681E">
        <w:rPr>
          <w:rFonts w:ascii="Calibri" w:hAnsi="Calibri" w:eastAsia="Calibri" w:cs="Arial" w:asciiTheme="minorAscii" w:hAnsiTheme="minorAscii" w:eastAsiaTheme="minorAscii"/>
          <w:color w:val="000000" w:themeColor="text1" w:themeTint="FF" w:themeShade="FF"/>
        </w:rPr>
        <w:t>the School Code of Conduct for staff and other adults, the School’s Child Protection Policy and the procedures to follow if they have concerns about a child regardless of the presumed seriousness.</w:t>
      </w:r>
    </w:p>
    <w:p w:rsidRPr="00FC4DE0" w:rsidR="009A1544" w:rsidP="01872BF8" w:rsidRDefault="009A1544" w14:paraId="60DB0B48" w14:textId="3FF7CC1A">
      <w:pPr>
        <w:pStyle w:val="ListParagraph"/>
        <w:numPr>
          <w:ilvl w:val="0"/>
          <w:numId w:val="26"/>
        </w:numPr>
        <w:autoSpaceDE w:val="0"/>
        <w:autoSpaceDN w:val="0"/>
        <w:adjustRightInd w:val="0"/>
        <w:rPr>
          <w:rFonts w:ascii="Calibri" w:hAnsi="Calibri" w:eastAsia="Calibri" w:cs="Arial" w:asciiTheme="minorAscii" w:hAnsiTheme="minorAscii" w:eastAsiaTheme="minorAscii"/>
          <w:color w:val="000000"/>
        </w:rPr>
      </w:pPr>
      <w:r w:rsidRPr="01872BF8" w:rsidR="009A1544">
        <w:rPr>
          <w:rFonts w:ascii="Calibri" w:hAnsi="Calibri" w:eastAsia="Calibri" w:cs="Arial" w:asciiTheme="minorAscii" w:hAnsiTheme="minorAscii" w:eastAsiaTheme="minorAscii"/>
          <w:color w:val="000000" w:themeColor="text1" w:themeTint="FF" w:themeShade="FF"/>
        </w:rPr>
        <w:t xml:space="preserve">All staff </w:t>
      </w:r>
      <w:r w:rsidRPr="01872BF8" w:rsidR="00105323">
        <w:rPr>
          <w:rFonts w:ascii="Calibri" w:hAnsi="Calibri" w:eastAsia="Calibri" w:cs="Arial" w:asciiTheme="minorAscii" w:hAnsiTheme="minorAscii" w:eastAsiaTheme="minorAscii"/>
          <w:color w:val="000000" w:themeColor="text1" w:themeTint="FF" w:themeShade="FF"/>
        </w:rPr>
        <w:t>should be aware of indicators of abuse</w:t>
      </w:r>
      <w:r w:rsidRPr="01872BF8" w:rsidR="00330FEC">
        <w:rPr>
          <w:rFonts w:ascii="Calibri" w:hAnsi="Calibri" w:eastAsia="Calibri" w:cs="Arial" w:asciiTheme="minorAscii" w:hAnsiTheme="minorAscii" w:eastAsiaTheme="minorAscii"/>
          <w:color w:val="000000" w:themeColor="text1" w:themeTint="FF" w:themeShade="FF"/>
        </w:rPr>
        <w:t xml:space="preserve">, </w:t>
      </w:r>
      <w:r w:rsidRPr="01872BF8" w:rsidR="00330FEC">
        <w:rPr>
          <w:rFonts w:ascii="Calibri" w:hAnsi="Calibri" w:eastAsia="Calibri" w:cs="Arial" w:asciiTheme="minorAscii" w:hAnsiTheme="minorAscii" w:eastAsiaTheme="minorAscii"/>
          <w:color w:val="000000" w:themeColor="text1" w:themeTint="FF" w:themeShade="FF"/>
        </w:rPr>
        <w:t>exploitation</w:t>
      </w:r>
      <w:r w:rsidRPr="01872BF8" w:rsidR="005A1323">
        <w:rPr>
          <w:rFonts w:ascii="Calibri" w:hAnsi="Calibri" w:eastAsia="Calibri" w:cs="Arial" w:asciiTheme="minorAscii" w:hAnsiTheme="minorAscii" w:eastAsiaTheme="minorAscii"/>
          <w:color w:val="000000" w:themeColor="text1" w:themeTint="FF" w:themeShade="FF"/>
        </w:rPr>
        <w:t xml:space="preserve">, </w:t>
      </w:r>
      <w:r w:rsidRPr="01872BF8" w:rsidR="00105323">
        <w:rPr>
          <w:rFonts w:ascii="Calibri" w:hAnsi="Calibri" w:eastAsia="Calibri" w:cs="Arial" w:asciiTheme="minorAscii" w:hAnsiTheme="minorAscii" w:eastAsiaTheme="minorAscii"/>
          <w:color w:val="000000" w:themeColor="text1" w:themeTint="FF" w:themeShade="FF"/>
        </w:rPr>
        <w:t>neglect</w:t>
      </w:r>
      <w:r w:rsidRPr="01872BF8" w:rsidR="005A1323">
        <w:rPr>
          <w:rFonts w:ascii="Calibri" w:hAnsi="Calibri" w:eastAsia="Calibri" w:cs="Arial" w:asciiTheme="minorAscii" w:hAnsiTheme="minorAscii" w:eastAsiaTheme="minorAscii"/>
          <w:color w:val="000000" w:themeColor="text1" w:themeTint="FF" w:themeShade="FF"/>
        </w:rPr>
        <w:t xml:space="preserve"> </w:t>
      </w:r>
      <w:r w:rsidRPr="01872BF8" w:rsidR="005A1323">
        <w:rPr>
          <w:rFonts w:ascii="Calibri" w:hAnsi="Calibri" w:eastAsia="Calibri" w:cs="Arial" w:asciiTheme="minorAscii" w:hAnsiTheme="minorAscii" w:eastAsiaTheme="minorAscii"/>
          <w:color w:val="000000" w:themeColor="text1" w:themeTint="FF" w:themeShade="FF"/>
        </w:rPr>
        <w:t>and modern slavery</w:t>
      </w:r>
      <w:r w:rsidRPr="01872BF8" w:rsidR="005A1323">
        <w:rPr>
          <w:rFonts w:ascii="Calibri" w:hAnsi="Calibri" w:eastAsia="Calibri" w:cs="Arial" w:asciiTheme="minorAscii" w:hAnsiTheme="minorAscii" w:eastAsiaTheme="minorAscii"/>
          <w:color w:val="000000" w:themeColor="text1" w:themeTint="FF" w:themeShade="FF"/>
        </w:rPr>
        <w:t>,</w:t>
      </w:r>
      <w:r w:rsidRPr="01872BF8" w:rsidR="00374C1A">
        <w:rPr>
          <w:rFonts w:ascii="Calibri" w:hAnsi="Calibri" w:eastAsia="Calibri" w:cs="Arial" w:asciiTheme="minorAscii" w:hAnsiTheme="minorAscii" w:eastAsiaTheme="minorAscii"/>
          <w:color w:val="000000" w:themeColor="text1" w:themeTint="FF" w:themeShade="FF"/>
        </w:rPr>
        <w:t xml:space="preserve"> </w:t>
      </w:r>
      <w:bookmarkStart w:name="_Hlk118789795" w:id="349"/>
      <w:r w:rsidRPr="01872BF8" w:rsidR="00374C1A">
        <w:rPr>
          <w:rFonts w:ascii="Calibri" w:hAnsi="Calibri" w:eastAsia="Calibri" w:cs="Arial" w:asciiTheme="minorAscii" w:hAnsiTheme="minorAscii" w:eastAsiaTheme="minorAscii"/>
          <w:color w:val="000000" w:themeColor="text1" w:themeTint="FF" w:themeShade="FF"/>
        </w:rPr>
        <w:t>understanding that children can be at risk of harm inside and outside of the school, inside and outside of home and online.  Exercising professional curiosity and</w:t>
      </w:r>
      <w:bookmarkEnd w:id="349"/>
      <w:r w:rsidRPr="01872BF8" w:rsidR="00374C1A">
        <w:rPr>
          <w:rFonts w:ascii="Calibri" w:hAnsi="Calibri" w:eastAsia="Calibri" w:cs="Arial" w:asciiTheme="minorAscii" w:hAnsiTheme="minorAscii" w:eastAsiaTheme="minorAscii"/>
          <w:color w:val="000000" w:themeColor="text1" w:themeTint="FF" w:themeShade="FF"/>
        </w:rPr>
        <w:t xml:space="preserve"> k</w:t>
      </w:r>
      <w:r w:rsidRPr="01872BF8" w:rsidR="00105323">
        <w:rPr>
          <w:rFonts w:ascii="Calibri" w:hAnsi="Calibri" w:eastAsia="Calibri" w:cs="Arial" w:asciiTheme="minorAscii" w:hAnsiTheme="minorAscii" w:eastAsiaTheme="minorAscii"/>
          <w:color w:val="000000" w:themeColor="text1" w:themeTint="FF" w:themeShade="FF"/>
        </w:rPr>
        <w:t>nowing what to look for is vital for early identification</w:t>
      </w:r>
      <w:r w:rsidRPr="01872BF8" w:rsidR="005A1323">
        <w:rPr>
          <w:rFonts w:ascii="Calibri" w:hAnsi="Calibri" w:eastAsia="Calibri" w:cs="Arial" w:asciiTheme="minorAscii" w:hAnsiTheme="minorAscii" w:eastAsiaTheme="minorAscii"/>
          <w:color w:val="000000" w:themeColor="text1" w:themeTint="FF" w:themeShade="FF"/>
        </w:rPr>
        <w:t xml:space="preserve"> of children who may nee</w:t>
      </w:r>
      <w:r w:rsidRPr="01872BF8" w:rsidR="00105323">
        <w:rPr>
          <w:rFonts w:ascii="Calibri" w:hAnsi="Calibri" w:eastAsia="Calibri" w:cs="Arial" w:asciiTheme="minorAscii" w:hAnsiTheme="minorAscii" w:eastAsiaTheme="minorAscii"/>
          <w:color w:val="000000" w:themeColor="text1" w:themeTint="FF" w:themeShade="FF"/>
        </w:rPr>
        <w:t>d help or protection.</w:t>
      </w:r>
      <w:bookmarkEnd w:id="347"/>
    </w:p>
    <w:p w:rsidRPr="00727F1A" w:rsidR="0084623A" w:rsidP="01872BF8" w:rsidRDefault="00420A1C" w14:paraId="09108D86" w14:textId="5F96F138">
      <w:pPr>
        <w:pStyle w:val="ListParagraph"/>
        <w:numPr>
          <w:ilvl w:val="0"/>
          <w:numId w:val="26"/>
        </w:numPr>
        <w:autoSpaceDE w:val="0"/>
        <w:autoSpaceDN w:val="0"/>
        <w:adjustRightInd w:val="0"/>
        <w:rPr>
          <w:rFonts w:ascii="Calibri" w:hAnsi="Calibri" w:eastAsia="Calibri" w:cs="Arial" w:asciiTheme="minorAscii" w:hAnsiTheme="minorAscii" w:eastAsiaTheme="minorAscii"/>
          <w:color w:val="000000"/>
        </w:rPr>
      </w:pPr>
      <w:bookmarkStart w:name="_Hlk27130366" w:id="350"/>
      <w:bookmarkStart w:name="_Hlk528932149" w:id="351"/>
      <w:r w:rsidRPr="01872BF8" w:rsidR="00420A1C">
        <w:rPr>
          <w:rFonts w:ascii="Calibri" w:hAnsi="Calibri" w:eastAsia="Calibri" w:cs="Arial" w:asciiTheme="minorAscii" w:hAnsiTheme="minorAscii" w:eastAsiaTheme="minorAscii"/>
          <w:color w:val="000000" w:themeColor="text1" w:themeTint="FF" w:themeShade="FF"/>
        </w:rPr>
        <w:t>All staff should know what to do if a child tells them he/she is being abused</w:t>
      </w:r>
      <w:r w:rsidRPr="01872BF8" w:rsidR="00BA28F2">
        <w:rPr>
          <w:rFonts w:ascii="Calibri" w:hAnsi="Calibri" w:eastAsia="Calibri" w:cs="Arial" w:asciiTheme="minorAscii" w:hAnsiTheme="minorAscii" w:eastAsiaTheme="minorAscii"/>
          <w:color w:val="000000" w:themeColor="text1" w:themeTint="FF" w:themeShade="FF"/>
        </w:rPr>
        <w:t>,</w:t>
      </w:r>
      <w:r w:rsidRPr="01872BF8" w:rsidR="008E383B">
        <w:rPr>
          <w:rFonts w:ascii="Calibri" w:hAnsi="Calibri" w:eastAsia="Calibri" w:cs="Arial" w:asciiTheme="minorAscii" w:hAnsiTheme="minorAscii" w:eastAsiaTheme="minorAscii"/>
          <w:color w:val="000000" w:themeColor="text1" w:themeTint="FF" w:themeShade="FF"/>
        </w:rPr>
        <w:t xml:space="preserve"> exploited,</w:t>
      </w:r>
      <w:r w:rsidRPr="01872BF8" w:rsidR="00BA28F2">
        <w:rPr>
          <w:rFonts w:ascii="Calibri" w:hAnsi="Calibri" w:eastAsia="Calibri" w:cs="Arial" w:asciiTheme="minorAscii" w:hAnsiTheme="minorAscii" w:eastAsiaTheme="minorAscii"/>
          <w:color w:val="000000" w:themeColor="text1" w:themeTint="FF" w:themeShade="FF"/>
        </w:rPr>
        <w:t xml:space="preserve"> </w:t>
      </w:r>
      <w:bookmarkStart w:name="_Hlk525120726" w:id="352"/>
      <w:r w:rsidRPr="01872BF8" w:rsidR="00420A1C">
        <w:rPr>
          <w:rFonts w:ascii="Calibri" w:hAnsi="Calibri" w:eastAsia="Calibri" w:cs="Arial" w:asciiTheme="minorAscii" w:hAnsiTheme="minorAscii" w:eastAsiaTheme="minorAscii"/>
          <w:color w:val="000000" w:themeColor="text1" w:themeTint="FF" w:themeShade="FF"/>
        </w:rPr>
        <w:t>neglected</w:t>
      </w:r>
      <w:r w:rsidRPr="01872BF8" w:rsidR="00BA28F2">
        <w:rPr>
          <w:rFonts w:ascii="Calibri" w:hAnsi="Calibri" w:eastAsia="Calibri" w:cs="Arial" w:asciiTheme="minorAscii" w:hAnsiTheme="minorAscii" w:eastAsiaTheme="minorAscii"/>
          <w:color w:val="000000" w:themeColor="text1" w:themeTint="FF" w:themeShade="FF"/>
        </w:rPr>
        <w:t xml:space="preserve"> or otherwise at risk of harm</w:t>
      </w:r>
      <w:r w:rsidRPr="01872BF8" w:rsidR="00420A1C">
        <w:rPr>
          <w:rFonts w:ascii="Calibri" w:hAnsi="Calibri" w:eastAsia="Calibri" w:cs="Arial" w:asciiTheme="minorAscii" w:hAnsiTheme="minorAscii" w:eastAsiaTheme="minorAscii"/>
          <w:color w:val="000000" w:themeColor="text1" w:themeTint="FF" w:themeShade="FF"/>
        </w:rPr>
        <w:t>.</w:t>
      </w:r>
      <w:r w:rsidRPr="01872BF8" w:rsidR="00BA28F2">
        <w:rPr>
          <w:rFonts w:ascii="Calibri" w:hAnsi="Calibri" w:eastAsia="Calibri" w:cs="Arial" w:asciiTheme="minorAscii" w:hAnsiTheme="minorAscii" w:eastAsiaTheme="minorAscii"/>
          <w:color w:val="000000" w:themeColor="text1" w:themeTint="FF" w:themeShade="FF"/>
        </w:rPr>
        <w:t xml:space="preserve">  </w:t>
      </w:r>
      <w:r w:rsidRPr="01872BF8" w:rsidR="00BA28F2">
        <w:rPr>
          <w:rFonts w:ascii="Calibri" w:hAnsi="Calibri" w:eastAsia="Calibri" w:cs="Arial" w:asciiTheme="minorAscii" w:hAnsiTheme="minorAscii" w:eastAsiaTheme="minorAscii"/>
          <w:b w:val="1"/>
          <w:bCs w:val="1"/>
          <w:color w:val="000000" w:themeColor="text1" w:themeTint="FF" w:themeShade="FF"/>
        </w:rPr>
        <w:t>Always</w:t>
      </w:r>
      <w:r w:rsidRPr="01872BF8" w:rsidR="00BA28F2">
        <w:rPr>
          <w:rFonts w:ascii="Calibri" w:hAnsi="Calibri" w:eastAsia="Calibri" w:cs="Arial" w:asciiTheme="minorAscii" w:hAnsiTheme="minorAscii" w:eastAsiaTheme="minorAscii"/>
          <w:color w:val="000000" w:themeColor="text1" w:themeTint="FF" w:themeShade="FF"/>
        </w:rPr>
        <w:t xml:space="preserve"> speak to the DSL (or </w:t>
      </w:r>
      <w:r w:rsidRPr="01872BF8" w:rsidR="003B6ED0">
        <w:rPr>
          <w:rFonts w:ascii="Calibri" w:hAnsi="Calibri" w:eastAsia="Calibri" w:cs="Arial" w:asciiTheme="minorAscii" w:hAnsiTheme="minorAscii" w:eastAsiaTheme="minorAscii"/>
          <w:color w:val="000000" w:themeColor="text1" w:themeTint="FF" w:themeShade="FF"/>
        </w:rPr>
        <w:t xml:space="preserve">a </w:t>
      </w:r>
      <w:r w:rsidRPr="01872BF8" w:rsidR="00BA28F2">
        <w:rPr>
          <w:rFonts w:ascii="Calibri" w:hAnsi="Calibri" w:eastAsia="Calibri" w:cs="Arial" w:asciiTheme="minorAscii" w:hAnsiTheme="minorAscii" w:eastAsiaTheme="minorAscii"/>
          <w:color w:val="000000" w:themeColor="text1" w:themeTint="FF" w:themeShade="FF"/>
        </w:rPr>
        <w:t>deputy).</w:t>
      </w:r>
      <w:r w:rsidRPr="01872BF8" w:rsidR="00DC64A7">
        <w:rPr>
          <w:rFonts w:ascii="Calibri" w:hAnsi="Calibri" w:eastAsia="Calibri" w:cs="Arial" w:asciiTheme="minorAscii" w:hAnsiTheme="minorAscii" w:eastAsiaTheme="minorAscii"/>
          <w:color w:val="000000" w:themeColor="text1" w:themeTint="FF" w:themeShade="FF"/>
        </w:rPr>
        <w:t xml:space="preserve">  </w:t>
      </w:r>
      <w:r w:rsidRPr="01872BF8" w:rsidR="00330FEC">
        <w:rPr>
          <w:rFonts w:ascii="Calibri" w:hAnsi="Calibri" w:eastAsia="Calibri" w:cs="Arial" w:asciiTheme="minorAscii" w:hAnsiTheme="minorAscii" w:eastAsiaTheme="minorAscii"/>
          <w:color w:val="000000" w:themeColor="text1" w:themeTint="FF" w:themeShade="FF"/>
        </w:rPr>
        <w:t>Where</w:t>
      </w:r>
      <w:r w:rsidRPr="01872BF8" w:rsidR="00330FEC">
        <w:rPr>
          <w:rFonts w:ascii="Calibri" w:hAnsi="Calibri" w:asciiTheme="minorAscii" w:hAnsiTheme="minorAscii"/>
          <w:color w:val="000000" w:themeColor="text1" w:themeTint="FF" w:themeShade="FF"/>
        </w:rPr>
        <w:t xml:space="preserve"> the </w:t>
      </w:r>
      <w:r w:rsidRPr="01872BF8" w:rsidR="00DC64A7">
        <w:rPr>
          <w:rFonts w:ascii="Calibri" w:hAnsi="Calibri" w:asciiTheme="minorAscii" w:hAnsiTheme="minorAscii"/>
          <w:color w:val="000000" w:themeColor="text1" w:themeTint="FF" w:themeShade="FF"/>
        </w:rPr>
        <w:t>DSL</w:t>
      </w:r>
      <w:r w:rsidRPr="01872BF8" w:rsidR="00DC64A7">
        <w:rPr>
          <w:rFonts w:ascii="Calibri" w:hAnsi="Calibri" w:cs="Calibri" w:asciiTheme="minorAscii" w:hAnsiTheme="minorAscii" w:cstheme="minorAscii"/>
          <w:color w:val="000000" w:themeColor="text1" w:themeTint="FF" w:themeShade="FF"/>
        </w:rPr>
        <w:t xml:space="preserve"> or </w:t>
      </w:r>
      <w:r w:rsidRPr="01872BF8" w:rsidR="003B6ED0">
        <w:rPr>
          <w:rFonts w:ascii="Calibri" w:hAnsi="Calibri" w:cs="Calibri" w:asciiTheme="minorAscii" w:hAnsiTheme="minorAscii" w:cstheme="minorAscii"/>
          <w:color w:val="000000" w:themeColor="text1" w:themeTint="FF" w:themeShade="FF"/>
        </w:rPr>
        <w:t xml:space="preserve">a </w:t>
      </w:r>
      <w:r w:rsidRPr="01872BF8" w:rsidR="00DC64A7">
        <w:rPr>
          <w:rFonts w:ascii="Calibri" w:hAnsi="Calibri" w:cs="Calibri" w:asciiTheme="minorAscii" w:hAnsiTheme="minorAscii" w:cstheme="minorAscii"/>
          <w:color w:val="000000" w:themeColor="text1" w:themeTint="FF" w:themeShade="FF"/>
        </w:rPr>
        <w:t xml:space="preserve">deputy is not available, this should not delay appropriate action being taken.  Staff should </w:t>
      </w:r>
      <w:r w:rsidRPr="01872BF8" w:rsidR="00DC64A7">
        <w:rPr>
          <w:rFonts w:ascii="Calibri" w:hAnsi="Calibri" w:cs="Calibri" w:asciiTheme="minorAscii" w:hAnsiTheme="minorAscii" w:cstheme="minorAscii"/>
          <w:color w:val="000000" w:themeColor="text1" w:themeTint="FF" w:themeShade="FF"/>
        </w:rPr>
        <w:t>conside</w:t>
      </w:r>
      <w:r w:rsidRPr="01872BF8" w:rsidR="00DC64A7">
        <w:rPr>
          <w:rFonts w:ascii="Calibri" w:hAnsi="Calibri" w:cs="Calibri" w:asciiTheme="minorAscii" w:hAnsiTheme="minorAscii" w:cstheme="minorAscii"/>
          <w:color w:val="000000" w:themeColor="text1" w:themeTint="FF" w:themeShade="FF"/>
        </w:rPr>
        <w:t xml:space="preserve">r speaking to a member of the </w:t>
      </w:r>
      <w:r w:rsidRPr="01872BF8" w:rsidR="00ED7826">
        <w:rPr>
          <w:rFonts w:ascii="Calibri" w:hAnsi="Calibri" w:cs="Calibri" w:asciiTheme="minorAscii" w:hAnsiTheme="minorAscii" w:cstheme="minorAscii"/>
          <w:color w:val="000000" w:themeColor="text1" w:themeTint="FF" w:themeShade="FF"/>
        </w:rPr>
        <w:t>School Leadership Team</w:t>
      </w:r>
      <w:r w:rsidRPr="01872BF8" w:rsidR="00DC64A7">
        <w:rPr>
          <w:rFonts w:ascii="Calibri" w:hAnsi="Calibri" w:cs="Calibri" w:asciiTheme="minorAscii" w:hAnsiTheme="minorAscii" w:cstheme="minorAscii"/>
          <w:color w:val="000000" w:themeColor="text1" w:themeTint="FF" w:themeShade="FF"/>
        </w:rPr>
        <w:t xml:space="preserve"> and/or take advice </w:t>
      </w:r>
      <w:r w:rsidRPr="01872BF8" w:rsidR="00DC64A7">
        <w:rPr>
          <w:rFonts w:ascii="Calibri" w:hAnsi="Calibri" w:cs="Calibri" w:asciiTheme="minorAscii" w:hAnsiTheme="minorAscii" w:cstheme="minorAscii"/>
        </w:rPr>
        <w:t xml:space="preserve">from </w:t>
      </w:r>
      <w:r w:rsidRPr="01872BF8" w:rsidR="00927C36">
        <w:rPr>
          <w:rFonts w:ascii="Calibri" w:hAnsi="Calibri" w:cs="Calibri" w:asciiTheme="minorAscii" w:hAnsiTheme="minorAscii" w:cstheme="minorAscii"/>
        </w:rPr>
        <w:t xml:space="preserve">the </w:t>
      </w:r>
      <w:bookmarkStart w:name="_Hlk213152066" w:id="353"/>
      <w:r w:rsidRPr="01872BF8" w:rsidR="00170E23">
        <w:rPr>
          <w:rFonts w:ascii="Calibri" w:hAnsi="Calibri" w:cs="Calibri" w:asciiTheme="minorAscii" w:hAnsiTheme="minorAscii" w:cstheme="minorAscii"/>
        </w:rPr>
        <w:t>CASS</w:t>
      </w:r>
      <w:bookmarkEnd w:id="353"/>
      <w:r w:rsidRPr="01872BF8" w:rsidR="00DC64A7">
        <w:rPr>
          <w:rFonts w:ascii="Calibri" w:hAnsi="Calibri" w:cs="Calibri" w:asciiTheme="minorAscii" w:hAnsiTheme="minorAscii" w:cstheme="minorAscii"/>
        </w:rPr>
        <w:t>.</w:t>
      </w:r>
      <w:r w:rsidRPr="01872BF8" w:rsidR="00DC64A7">
        <w:rPr>
          <w:rFonts w:ascii="Calibri" w:hAnsi="Calibri" w:cs="Calibri" w:asciiTheme="minorAscii" w:hAnsiTheme="minorAscii" w:cstheme="minorAscii"/>
        </w:rPr>
        <w:t xml:space="preserve">  In these </w:t>
      </w:r>
      <w:r w:rsidRPr="01872BF8" w:rsidR="00DC64A7">
        <w:rPr>
          <w:rFonts w:ascii="Calibri" w:hAnsi="Calibri" w:cs="Calibri" w:asciiTheme="minorAscii" w:hAnsiTheme="minorAscii" w:cstheme="minorAscii"/>
          <w:color w:val="000000" w:themeColor="text1" w:themeTint="FF" w:themeShade="FF"/>
        </w:rPr>
        <w:t xml:space="preserve">circumstances, any action taken should be shared with </w:t>
      </w:r>
      <w:r w:rsidRPr="01872BF8" w:rsidR="00FF387F">
        <w:rPr>
          <w:rFonts w:ascii="Calibri" w:hAnsi="Calibri" w:cs="Calibri" w:asciiTheme="minorAscii" w:hAnsiTheme="minorAscii" w:cstheme="minorAscii"/>
          <w:color w:val="000000" w:themeColor="text1" w:themeTint="FF" w:themeShade="FF"/>
        </w:rPr>
        <w:t>t</w:t>
      </w:r>
      <w:r w:rsidRPr="01872BF8" w:rsidR="00DC64A7">
        <w:rPr>
          <w:rFonts w:ascii="Calibri" w:hAnsi="Calibri" w:cs="Calibri" w:asciiTheme="minorAscii" w:hAnsiTheme="minorAscii" w:cstheme="minorAscii"/>
          <w:color w:val="000000" w:themeColor="text1" w:themeTint="FF" w:themeShade="FF"/>
        </w:rPr>
        <w:t xml:space="preserve">he DSL (or </w:t>
      </w:r>
      <w:r w:rsidRPr="01872BF8" w:rsidR="003B6ED0">
        <w:rPr>
          <w:rFonts w:ascii="Calibri" w:hAnsi="Calibri" w:cs="Calibri" w:asciiTheme="minorAscii" w:hAnsiTheme="minorAscii" w:cstheme="minorAscii"/>
          <w:color w:val="000000" w:themeColor="text1" w:themeTint="FF" w:themeShade="FF"/>
        </w:rPr>
        <w:t xml:space="preserve">a </w:t>
      </w:r>
      <w:r w:rsidRPr="01872BF8" w:rsidR="00DC64A7">
        <w:rPr>
          <w:rFonts w:ascii="Calibri" w:hAnsi="Calibri" w:cs="Calibri" w:asciiTheme="minorAscii" w:hAnsiTheme="minorAscii" w:cstheme="minorAscii"/>
          <w:color w:val="000000" w:themeColor="text1" w:themeTint="FF" w:themeShade="FF"/>
        </w:rPr>
        <w:t>deputy) as soon as possible.</w:t>
      </w:r>
      <w:bookmarkEnd w:id="350"/>
    </w:p>
    <w:p w:rsidRPr="00FC4DE0" w:rsidR="0084623A" w:rsidP="01872BF8" w:rsidRDefault="0084623A" w14:paraId="2A26CCC3" w14:textId="06DB25DC">
      <w:pPr>
        <w:pStyle w:val="ListParagraph"/>
        <w:numPr>
          <w:ilvl w:val="0"/>
          <w:numId w:val="26"/>
        </w:numPr>
        <w:autoSpaceDE w:val="0"/>
        <w:autoSpaceDN w:val="0"/>
        <w:adjustRightInd w:val="0"/>
        <w:rPr>
          <w:rFonts w:eastAsia="Calibri" w:cs="Calibri" w:eastAsiaTheme="minorAscii"/>
          <w:color w:val="000000"/>
        </w:rPr>
      </w:pPr>
      <w:bookmarkStart w:name="_Hlk81912348" w:id="354"/>
      <w:r w:rsidRPr="01872BF8" w:rsidR="0084623A">
        <w:rPr>
          <w:rFonts w:eastAsia="Calibri" w:cs="Calibri" w:eastAsiaTheme="minorAscii"/>
          <w:color w:val="000000" w:themeColor="text1" w:themeTint="FF" w:themeShade="FF"/>
        </w:rPr>
        <w:t xml:space="preserve">All staff should have an awareness of safeguarding issues that can put children at risk of harm. Behaviours linked to issues such as drug taking and or alcohol misuse, </w:t>
      </w:r>
      <w:r w:rsidRPr="01872BF8" w:rsidR="00127C7F">
        <w:rPr>
          <w:rFonts w:eastAsia="Calibri" w:cs="Calibri" w:eastAsiaTheme="minorAscii"/>
          <w:color w:val="000000" w:themeColor="text1" w:themeTint="FF" w:themeShade="FF"/>
        </w:rPr>
        <w:t>unexplainable and/or persistent absences</w:t>
      </w:r>
      <w:r w:rsidRPr="01872BF8" w:rsidR="00127C7F">
        <w:rPr>
          <w:rFonts w:eastAsia="Calibri" w:cs="Calibri" w:eastAsiaTheme="minorAscii"/>
          <w:color w:val="000000" w:themeColor="text1" w:themeTint="FF" w:themeShade="FF"/>
        </w:rPr>
        <w:t xml:space="preserve"> from</w:t>
      </w:r>
      <w:r w:rsidRPr="01872BF8" w:rsidR="0084623A">
        <w:rPr>
          <w:rFonts w:eastAsia="Calibri" w:cs="Calibri" w:eastAsiaTheme="minorAscii"/>
          <w:color w:val="000000" w:themeColor="text1" w:themeTint="FF" w:themeShade="FF"/>
        </w:rPr>
        <w:t xml:space="preserve"> education</w:t>
      </w:r>
      <w:r w:rsidRPr="01872BF8" w:rsidR="00040FFA">
        <w:rPr>
          <w:rFonts w:eastAsia="Calibri" w:cs="Calibri" w:eastAsiaTheme="minorAscii"/>
          <w:color w:val="000000" w:themeColor="text1" w:themeTint="FF" w:themeShade="FF"/>
        </w:rPr>
        <w:t xml:space="preserve">, </w:t>
      </w:r>
      <w:bookmarkStart w:name="_Hlk118789878" w:id="355"/>
      <w:r w:rsidRPr="01872BF8" w:rsidR="00040FFA">
        <w:rPr>
          <w:rFonts w:eastAsia="Calibri" w:cs="Calibri" w:eastAsiaTheme="minorAscii"/>
          <w:color w:val="000000" w:themeColor="text1" w:themeTint="FF" w:themeShade="FF"/>
        </w:rPr>
        <w:t>serious violence</w:t>
      </w:r>
      <w:r w:rsidRPr="01872BF8" w:rsidR="00127C7F">
        <w:rPr>
          <w:rFonts w:eastAsia="Calibri" w:cs="Calibri" w:eastAsiaTheme="minorAscii"/>
          <w:color w:val="000000" w:themeColor="text1" w:themeTint="FF" w:themeShade="FF"/>
        </w:rPr>
        <w:t xml:space="preserve">, </w:t>
      </w:r>
      <w:r w:rsidRPr="01872BF8" w:rsidR="00127C7F">
        <w:rPr>
          <w:rFonts w:eastAsia="Calibri" w:cs="Calibri" w:eastAsiaTheme="minorAscii"/>
          <w:color w:val="000000" w:themeColor="text1" w:themeTint="FF" w:themeShade="FF"/>
        </w:rPr>
        <w:t>criminal exploitation</w:t>
      </w:r>
      <w:r w:rsidRPr="01872BF8" w:rsidR="00040FFA">
        <w:rPr>
          <w:rFonts w:eastAsia="Calibri" w:cs="Calibri" w:eastAsiaTheme="minorAscii"/>
          <w:color w:val="000000" w:themeColor="text1" w:themeTint="FF" w:themeShade="FF"/>
        </w:rPr>
        <w:t xml:space="preserve"> (including that linked to county lines), radicalisation</w:t>
      </w:r>
      <w:bookmarkEnd w:id="355"/>
      <w:r w:rsidRPr="01872BF8" w:rsidR="0084623A">
        <w:rPr>
          <w:rFonts w:eastAsia="Calibri" w:cs="Calibri" w:eastAsiaTheme="minorAscii"/>
          <w:color w:val="000000" w:themeColor="text1" w:themeTint="FF" w:themeShade="FF"/>
        </w:rPr>
        <w:t xml:space="preserve"> and consensual and</w:t>
      </w:r>
      <w:r w:rsidRPr="01872BF8" w:rsidR="0084623A">
        <w:rPr>
          <w:rFonts w:eastAsia="Calibri" w:cs="Calibri" w:eastAsiaTheme="minorAscii"/>
          <w:color w:val="000000" w:themeColor="text1" w:themeTint="FF" w:themeShade="FF"/>
        </w:rPr>
        <w:t xml:space="preserve"> non-consensual </w:t>
      </w:r>
      <w:r w:rsidRPr="01872BF8" w:rsidR="0097218E">
        <w:rPr>
          <w:rFonts w:eastAsia="Calibri" w:cs="Calibri" w:eastAsiaTheme="minorAscii"/>
          <w:color w:val="000000" w:themeColor="text1" w:themeTint="FF" w:themeShade="FF"/>
        </w:rPr>
        <w:t>making or</w:t>
      </w:r>
      <w:r w:rsidRPr="01872BF8" w:rsidR="0097218E">
        <w:rPr>
          <w:rFonts w:eastAsia="Calibri" w:cs="Calibri" w:eastAsiaTheme="minorAscii"/>
          <w:color w:val="000000" w:themeColor="text1" w:themeTint="FF" w:themeShade="FF"/>
        </w:rPr>
        <w:t xml:space="preserve"> </w:t>
      </w:r>
      <w:r w:rsidRPr="01872BF8" w:rsidR="0084623A">
        <w:rPr>
          <w:rFonts w:eastAsia="Calibri" w:cs="Calibri" w:eastAsiaTheme="minorAscii"/>
          <w:color w:val="000000" w:themeColor="text1" w:themeTint="FF" w:themeShade="FF"/>
        </w:rPr>
        <w:t xml:space="preserve">sharing of </w:t>
      </w:r>
      <w:r w:rsidRPr="01872BF8" w:rsidR="0084623A">
        <w:rPr>
          <w:rFonts w:eastAsia="Calibri" w:cs="Calibri" w:eastAsiaTheme="minorAscii"/>
          <w:color w:val="000000" w:themeColor="text1" w:themeTint="FF" w:themeShade="FF"/>
        </w:rPr>
        <w:t>nude</w:t>
      </w:r>
      <w:r w:rsidRPr="01872BF8" w:rsidR="00127C7F">
        <w:rPr>
          <w:rFonts w:eastAsia="Calibri" w:cs="Calibri" w:eastAsiaTheme="minorAscii"/>
          <w:color w:val="000000" w:themeColor="text1" w:themeTint="FF" w:themeShade="FF"/>
        </w:rPr>
        <w:t>s</w:t>
      </w:r>
      <w:r w:rsidRPr="01872BF8" w:rsidR="0084623A">
        <w:rPr>
          <w:rFonts w:eastAsia="Calibri" w:cs="Calibri" w:eastAsiaTheme="minorAscii"/>
          <w:color w:val="000000" w:themeColor="text1" w:themeTint="FF" w:themeShade="FF"/>
        </w:rPr>
        <w:t xml:space="preserve"> and</w:t>
      </w:r>
      <w:r w:rsidRPr="01872BF8" w:rsidR="0097218E">
        <w:rPr>
          <w:rFonts w:eastAsia="Calibri" w:cs="Calibri" w:eastAsiaTheme="minorAscii"/>
          <w:color w:val="000000" w:themeColor="text1" w:themeTint="FF" w:themeShade="FF"/>
        </w:rPr>
        <w:t>/</w:t>
      </w:r>
      <w:r w:rsidRPr="01872BF8" w:rsidR="00326938">
        <w:rPr>
          <w:rFonts w:eastAsia="Calibri" w:cs="Calibri" w:eastAsiaTheme="minorAscii"/>
          <w:color w:val="000000" w:themeColor="text1" w:themeTint="FF" w:themeShade="FF"/>
        </w:rPr>
        <w:t>or</w:t>
      </w:r>
      <w:r w:rsidRPr="01872BF8" w:rsidR="0084623A">
        <w:rPr>
          <w:rFonts w:eastAsia="Calibri" w:cs="Calibri" w:eastAsiaTheme="minorAscii"/>
          <w:color w:val="000000" w:themeColor="text1" w:themeTint="FF" w:themeShade="FF"/>
        </w:rPr>
        <w:t xml:space="preserve"> semi-</w:t>
      </w:r>
      <w:r w:rsidRPr="01872BF8" w:rsidR="0084623A">
        <w:rPr>
          <w:rFonts w:eastAsia="Calibri" w:cs="Calibri" w:eastAsiaTheme="minorAscii"/>
          <w:color w:val="000000" w:themeColor="text1" w:themeTint="FF" w:themeShade="FF"/>
        </w:rPr>
        <w:t>nude</w:t>
      </w:r>
      <w:r w:rsidRPr="01872BF8" w:rsidR="00127C7F">
        <w:rPr>
          <w:rFonts w:eastAsia="Calibri" w:cs="Calibri" w:eastAsiaTheme="minorAscii"/>
          <w:color w:val="000000" w:themeColor="text1" w:themeTint="FF" w:themeShade="FF"/>
        </w:rPr>
        <w:t>s</w:t>
      </w:r>
      <w:r w:rsidRPr="01872BF8" w:rsidR="0084623A">
        <w:rPr>
          <w:rFonts w:eastAsia="Calibri" w:cs="Calibri" w:eastAsiaTheme="minorAscii"/>
          <w:color w:val="000000" w:themeColor="text1" w:themeTint="FF" w:themeShade="FF"/>
        </w:rPr>
        <w:t xml:space="preserve"> </w:t>
      </w:r>
      <w:r w:rsidRPr="01872BF8" w:rsidR="0097218E">
        <w:rPr>
          <w:rFonts w:eastAsia="Calibri" w:cs="Calibri" w:eastAsiaTheme="minorAscii"/>
          <w:color w:val="000000" w:themeColor="text1" w:themeTint="FF" w:themeShade="FF"/>
        </w:rPr>
        <w:t>(including the use of AI)</w:t>
      </w:r>
      <w:r w:rsidRPr="01872BF8" w:rsidR="0097218E">
        <w:rPr>
          <w:rFonts w:eastAsia="Calibri" w:cs="Calibri" w:eastAsiaTheme="minorAscii"/>
          <w:color w:val="000000" w:themeColor="text1" w:themeTint="FF" w:themeShade="FF"/>
        </w:rPr>
        <w:t xml:space="preserve"> </w:t>
      </w:r>
      <w:r w:rsidRPr="01872BF8" w:rsidR="0084623A">
        <w:rPr>
          <w:rFonts w:eastAsia="Calibri" w:cs="Calibri" w:eastAsiaTheme="minorAscii"/>
          <w:color w:val="000000" w:themeColor="text1" w:themeTint="FF" w:themeShade="FF"/>
        </w:rPr>
        <w:t xml:space="preserve">can be signs that children are at risk.  Further information relating to other signs of harm are set out </w:t>
      </w:r>
      <w:r w:rsidRPr="01872BF8" w:rsidR="0084623A">
        <w:rPr>
          <w:rFonts w:eastAsia="Calibri" w:cs="Calibri" w:eastAsiaTheme="minorAscii"/>
          <w:color w:val="000000" w:themeColor="text1" w:themeTint="FF" w:themeShade="FF"/>
        </w:rPr>
        <w:t xml:space="preserve">in Part one of </w:t>
      </w:r>
      <w:hyperlink r:id="R042681baf9364a5f">
        <w:r w:rsidRPr="01872BF8" w:rsidR="007854BD">
          <w:rPr>
            <w:rStyle w:val="Hyperlink"/>
            <w:rFonts w:ascii="Calibri" w:hAnsi="Calibri" w:cs="Calibri" w:asciiTheme="minorAscii" w:hAnsiTheme="minorAscii" w:cstheme="minorAscii"/>
          </w:rPr>
          <w:t>KCSiE</w:t>
        </w:r>
      </w:hyperlink>
      <w:r w:rsidRPr="01872BF8" w:rsidR="00DC65BC">
        <w:rPr>
          <w:rStyle w:val="Hyperlink"/>
          <w:rFonts w:ascii="Calibri" w:hAnsi="Calibri" w:cs="Calibri" w:asciiTheme="minorAscii" w:hAnsiTheme="minorAscii" w:cstheme="minorAscii"/>
          <w:color w:val="000000" w:themeColor="text1" w:themeTint="FF" w:themeShade="FF"/>
          <w:u w:val="none"/>
        </w:rPr>
        <w:t>.</w:t>
      </w:r>
    </w:p>
    <w:p w:rsidRPr="00FC4DE0" w:rsidR="00BC334A" w:rsidP="01872BF8" w:rsidRDefault="00BC334A" w14:paraId="64AF8023" w14:textId="058F467F">
      <w:pPr>
        <w:pStyle w:val="ListParagraph"/>
        <w:numPr>
          <w:ilvl w:val="0"/>
          <w:numId w:val="26"/>
        </w:numPr>
        <w:autoSpaceDE w:val="0"/>
        <w:autoSpaceDN w:val="0"/>
        <w:adjustRightInd w:val="0"/>
        <w:rPr>
          <w:rFonts w:ascii="Calibri" w:hAnsi="Calibri" w:eastAsia="Calibri" w:cs="Arial" w:asciiTheme="minorAscii" w:hAnsiTheme="minorAscii" w:eastAsiaTheme="minorAscii"/>
          <w:color w:val="000000"/>
        </w:rPr>
      </w:pPr>
      <w:bookmarkStart w:name="_Hlk118789920" w:id="356"/>
      <w:r w:rsidRPr="01872BF8" w:rsidR="00BC334A">
        <w:rPr>
          <w:rFonts w:ascii="Calibri" w:hAnsi="Calibri" w:cs="Calibri" w:asciiTheme="minorAscii" w:hAnsiTheme="minorAscii" w:cstheme="minorAscii"/>
          <w:color w:val="000000" w:themeColor="text1" w:themeTint="FF" w:themeShade="FF"/>
        </w:rPr>
        <w:t xml:space="preserve">All staff should be aware that children </w:t>
      </w:r>
      <w:r w:rsidRPr="01872BF8" w:rsidR="00B5652B">
        <w:rPr>
          <w:rFonts w:ascii="Calibri" w:hAnsi="Calibri" w:cs="Calibri" w:asciiTheme="minorAscii" w:hAnsiTheme="minorAscii" w:cstheme="minorAscii"/>
          <w:color w:val="000000" w:themeColor="text1" w:themeTint="FF" w:themeShade="FF"/>
        </w:rPr>
        <w:t xml:space="preserve">can abuse other children </w:t>
      </w:r>
      <w:r w:rsidRPr="01872BF8" w:rsidR="00BC334A">
        <w:rPr>
          <w:rFonts w:ascii="Calibri" w:hAnsi="Calibri" w:cs="Calibri" w:asciiTheme="minorAscii" w:hAnsiTheme="minorAscii" w:cstheme="minorAscii"/>
          <w:color w:val="000000" w:themeColor="text1" w:themeTint="FF" w:themeShade="FF"/>
        </w:rPr>
        <w:t>(child o</w:t>
      </w:r>
      <w:r w:rsidRPr="01872BF8" w:rsidR="00BC334A">
        <w:rPr>
          <w:rFonts w:ascii="Calibri" w:hAnsi="Calibri" w:cs="Calibri" w:asciiTheme="minorAscii" w:hAnsiTheme="minorAscii" w:cstheme="minorAscii"/>
          <w:color w:val="000000" w:themeColor="text1" w:themeTint="FF" w:themeShade="FF"/>
        </w:rPr>
        <w:t xml:space="preserve">n child abuse) </w:t>
      </w:r>
      <w:r w:rsidRPr="01872BF8" w:rsidR="00B5652B">
        <w:rPr>
          <w:rFonts w:ascii="Calibri" w:hAnsi="Calibri" w:cs="Calibri" w:asciiTheme="minorAscii" w:hAnsiTheme="minorAscii" w:cstheme="minorAscii"/>
          <w:color w:val="000000" w:themeColor="text1" w:themeTint="FF" w:themeShade="FF"/>
        </w:rPr>
        <w:t xml:space="preserve">and that it can happen both inside and outside of school and online. Staff should be clear on and </w:t>
      </w:r>
      <w:r w:rsidRPr="01872BF8" w:rsidR="00BC334A">
        <w:rPr>
          <w:rFonts w:ascii="Calibri" w:hAnsi="Calibri" w:cs="Calibri" w:asciiTheme="minorAscii" w:hAnsiTheme="minorAscii" w:cstheme="minorAscii"/>
          <w:color w:val="000000" w:themeColor="text1" w:themeTint="FF" w:themeShade="FF"/>
        </w:rPr>
        <w:t>understand the importance of their role in preventing and responding to it and be clear on the school Policy and procedures. See Section 11 below.</w:t>
      </w:r>
    </w:p>
    <w:p w:rsidRPr="00FC4DE0" w:rsidR="00020503" w:rsidP="00020503" w:rsidRDefault="008E383B" w14:paraId="7C0BA21C" w14:textId="07EBE6AB">
      <w:pPr>
        <w:pStyle w:val="ListParagraph"/>
        <w:numPr>
          <w:ilvl w:val="0"/>
          <w:numId w:val="26"/>
        </w:numPr>
        <w:autoSpaceDE w:val="0"/>
        <w:autoSpaceDN w:val="0"/>
        <w:adjustRightInd w:val="0"/>
        <w:rPr>
          <w:rFonts w:cs="Arial" w:asciiTheme="minorHAnsi" w:hAnsiTheme="minorHAnsi" w:eastAsiaTheme="minorHAnsi"/>
          <w:color w:val="000000"/>
          <w:szCs w:val="22"/>
        </w:rPr>
      </w:pPr>
      <w:r w:rsidRPr="00FC4DE0">
        <w:rPr>
          <w:rFonts w:asciiTheme="minorHAnsi" w:hAnsiTheme="minorHAnsi" w:cstheme="minorHAnsi"/>
          <w:color w:val="000000" w:themeColor="text1"/>
          <w:szCs w:val="22"/>
        </w:rPr>
        <w:t xml:space="preserve">All staff should be able to reassure victims </w:t>
      </w:r>
      <w:r w:rsidRPr="00FC4DE0" w:rsidR="008F149D">
        <w:rPr>
          <w:rFonts w:asciiTheme="minorHAnsi" w:hAnsiTheme="minorHAnsi" w:cstheme="minorHAnsi"/>
          <w:color w:val="000000" w:themeColor="text1"/>
          <w:szCs w:val="22"/>
        </w:rPr>
        <w:t xml:space="preserve">(regardless of how long it has taken them to come forward) </w:t>
      </w:r>
      <w:r w:rsidRPr="00FC4DE0">
        <w:rPr>
          <w:rFonts w:asciiTheme="minorHAnsi" w:hAnsiTheme="minorHAnsi" w:cstheme="minorHAnsi"/>
          <w:color w:val="000000" w:themeColor="text1"/>
          <w:szCs w:val="22"/>
        </w:rPr>
        <w:t xml:space="preserve">that they are being taken seriously and that they will be supported and kept safe.  A victim should never be given the impression that they are creating a problem by reporting </w:t>
      </w:r>
      <w:r w:rsidRPr="00FC4DE0" w:rsidR="00EE5369">
        <w:rPr>
          <w:rFonts w:asciiTheme="minorHAnsi" w:hAnsiTheme="minorHAnsi" w:cstheme="minorHAnsi"/>
          <w:b/>
          <w:bCs/>
          <w:color w:val="000000" w:themeColor="text1"/>
          <w:szCs w:val="22"/>
        </w:rPr>
        <w:t>any</w:t>
      </w:r>
      <w:r w:rsidRPr="00FC4DE0" w:rsidR="00EE5369">
        <w:rPr>
          <w:rFonts w:asciiTheme="minorHAnsi" w:hAnsiTheme="minorHAnsi" w:cstheme="minorHAnsi"/>
          <w:color w:val="000000" w:themeColor="text1"/>
          <w:szCs w:val="22"/>
        </w:rPr>
        <w:t xml:space="preserve"> form of abuse and/or neglect</w:t>
      </w:r>
      <w:r w:rsidRPr="00FC4DE0">
        <w:rPr>
          <w:rFonts w:asciiTheme="minorHAnsi" w:hAnsiTheme="minorHAnsi" w:cstheme="minorHAnsi"/>
          <w:color w:val="000000" w:themeColor="text1"/>
          <w:szCs w:val="22"/>
        </w:rPr>
        <w:t>, nor should a victim ever be made to feel ashamed for making a report.</w:t>
      </w:r>
      <w:bookmarkStart w:name="_Hlk51771304" w:id="357"/>
    </w:p>
    <w:p w:rsidRPr="00FC4DE0" w:rsidR="00020503" w:rsidP="007B236C" w:rsidRDefault="00020503" w14:paraId="56ACBE1F" w14:textId="20480EEA">
      <w:pPr>
        <w:pStyle w:val="ListParagraph"/>
        <w:numPr>
          <w:ilvl w:val="0"/>
          <w:numId w:val="26"/>
        </w:numPr>
        <w:autoSpaceDE w:val="0"/>
        <w:autoSpaceDN w:val="0"/>
        <w:adjustRightInd w:val="0"/>
        <w:rPr>
          <w:rFonts w:cs="Arial" w:asciiTheme="minorHAnsi" w:hAnsiTheme="minorHAnsi" w:eastAsiaTheme="minorHAnsi"/>
          <w:color w:val="000000"/>
          <w:szCs w:val="22"/>
        </w:rPr>
      </w:pPr>
      <w:r w:rsidRPr="000010EB">
        <w:rPr>
          <w:rFonts w:asciiTheme="minorHAnsi" w:hAnsiTheme="minorHAnsi"/>
        </w:rPr>
        <w:t>All staff</w:t>
      </w:r>
      <w:r w:rsidRPr="00FC4DE0">
        <w:rPr>
          <w:rFonts w:asciiTheme="minorHAnsi" w:hAnsiTheme="minorHAnsi" w:eastAsiaTheme="minorHAnsi" w:cstheme="minorHAnsi"/>
          <w:b/>
          <w:bCs/>
          <w:szCs w:val="22"/>
        </w:rPr>
        <w:t xml:space="preserve"> </w:t>
      </w:r>
      <w:r w:rsidRPr="00FC4DE0">
        <w:rPr>
          <w:rFonts w:asciiTheme="minorHAnsi" w:hAnsiTheme="minorHAnsi" w:eastAsiaTheme="minorHAnsi" w:cstheme="minorHAnsi"/>
          <w:szCs w:val="22"/>
        </w:rPr>
        <w:t xml:space="preserve">should be aware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 It is </w:t>
      </w:r>
      <w:r w:rsidRPr="00FC4DE0">
        <w:rPr>
          <w:rFonts w:asciiTheme="minorHAnsi" w:hAnsiTheme="minorHAnsi" w:eastAsiaTheme="minorHAnsi" w:cstheme="minorHAnsi"/>
          <w:color w:val="000000"/>
          <w:szCs w:val="22"/>
        </w:rPr>
        <w:t>also important that staff determine how best to build trusted relationships with children which facilitate communication.</w:t>
      </w:r>
      <w:r w:rsidRPr="00FC4DE0" w:rsidR="004C712F">
        <w:rPr>
          <w:rFonts w:asciiTheme="minorHAnsi" w:hAnsiTheme="minorHAnsi" w:eastAsiaTheme="minorHAnsi" w:cstheme="minorHAnsi"/>
          <w:color w:val="000000"/>
          <w:szCs w:val="22"/>
        </w:rPr>
        <w:t xml:space="preserve">  The language/terminology staff use in individual situations may be critical and staff should be aware of how important it is to use appropriate language and terminology on a </w:t>
      </w:r>
      <w:proofErr w:type="gramStart"/>
      <w:r w:rsidRPr="00FC4DE0" w:rsidR="004C712F">
        <w:rPr>
          <w:rFonts w:asciiTheme="minorHAnsi" w:hAnsiTheme="minorHAnsi" w:eastAsiaTheme="minorHAnsi" w:cstheme="minorHAnsi"/>
          <w:color w:val="000000"/>
          <w:szCs w:val="22"/>
        </w:rPr>
        <w:t>case by case</w:t>
      </w:r>
      <w:proofErr w:type="gramEnd"/>
      <w:r w:rsidRPr="00FC4DE0" w:rsidR="004C712F">
        <w:rPr>
          <w:rFonts w:asciiTheme="minorHAnsi" w:hAnsiTheme="minorHAnsi" w:eastAsiaTheme="minorHAnsi" w:cstheme="minorHAnsi"/>
          <w:color w:val="000000"/>
          <w:szCs w:val="22"/>
        </w:rPr>
        <w:t xml:space="preserve"> basis.</w:t>
      </w:r>
      <w:r w:rsidRPr="00FC4DE0">
        <w:rPr>
          <w:rFonts w:asciiTheme="minorHAnsi" w:hAnsiTheme="minorHAnsi" w:eastAsiaTheme="minorHAnsi" w:cstheme="minorHAnsi"/>
          <w:color w:val="000000"/>
          <w:szCs w:val="22"/>
        </w:rPr>
        <w:t xml:space="preserve"> </w:t>
      </w:r>
      <w:r w:rsidRPr="00FC4DE0" w:rsidR="00785012">
        <w:rPr>
          <w:rFonts w:asciiTheme="minorHAnsi" w:hAnsiTheme="minorHAnsi" w:eastAsiaTheme="minorHAnsi" w:cstheme="minorHAnsi"/>
          <w:color w:val="000000"/>
          <w:szCs w:val="22"/>
        </w:rPr>
        <w:t>S</w:t>
      </w:r>
      <w:r w:rsidRPr="00FC4DE0" w:rsidR="004C712F">
        <w:rPr>
          <w:rFonts w:asciiTheme="minorHAnsi" w:hAnsiTheme="minorHAnsi" w:eastAsiaTheme="minorHAnsi" w:cstheme="minorHAnsi"/>
          <w:color w:val="000000"/>
          <w:szCs w:val="22"/>
        </w:rPr>
        <w:t>ee definitions on page 1 of the Policy statement.</w:t>
      </w:r>
      <w:bookmarkEnd w:id="356"/>
    </w:p>
    <w:p w:rsidRPr="00F50717" w:rsidR="00EA0E2E" w:rsidP="01872BF8" w:rsidRDefault="00EA0E2E" w14:paraId="1B435108" w14:textId="2C2F1519">
      <w:pPr>
        <w:pStyle w:val="ListParagraph"/>
        <w:numPr>
          <w:ilvl w:val="0"/>
          <w:numId w:val="26"/>
        </w:numPr>
        <w:autoSpaceDE w:val="0"/>
        <w:autoSpaceDN w:val="0"/>
        <w:adjustRightInd w:val="0"/>
        <w:rPr>
          <w:rFonts w:ascii="Calibri" w:hAnsi="Calibri" w:eastAsia="Calibri" w:cs="Arial" w:asciiTheme="minorAscii" w:hAnsiTheme="minorAscii" w:eastAsiaTheme="minorAscii"/>
          <w:color w:val="000000"/>
        </w:rPr>
      </w:pPr>
      <w:r w:rsidRPr="01872BF8" w:rsidR="00EA0E2E">
        <w:rPr>
          <w:rFonts w:ascii="Calibri" w:hAnsi="Calibri" w:cs="Calibri" w:asciiTheme="minorAscii" w:hAnsiTheme="minorAscii" w:cstheme="minorAscii"/>
          <w:color w:val="000000" w:themeColor="text1" w:themeTint="FF" w:themeShade="FF"/>
        </w:rPr>
        <w:t xml:space="preserve">All staff are advised to speak to the </w:t>
      </w:r>
      <w:r w:rsidRPr="01872BF8" w:rsidR="00EA0E2E">
        <w:rPr>
          <w:rFonts w:ascii="Calibri" w:hAnsi="Calibri" w:cs="Calibri" w:asciiTheme="minorAscii" w:hAnsiTheme="minorAscii" w:cstheme="minorAscii"/>
          <w:color w:val="000000" w:themeColor="text1" w:themeTint="FF" w:themeShade="FF"/>
        </w:rPr>
        <w:t>DSL</w:t>
      </w:r>
      <w:r w:rsidRPr="01872BF8" w:rsidR="00EA0E2E">
        <w:rPr>
          <w:rFonts w:ascii="Calibri" w:hAnsi="Calibri" w:cs="Calibri" w:asciiTheme="minorAscii" w:hAnsiTheme="minorAscii" w:cstheme="minorAscii"/>
          <w:color w:val="000000" w:themeColor="text1" w:themeTint="FF" w:themeShade="FF"/>
        </w:rPr>
        <w:t xml:space="preserve"> or </w:t>
      </w:r>
      <w:r w:rsidRPr="01872BF8" w:rsidR="003B6ED0">
        <w:rPr>
          <w:rFonts w:ascii="Calibri" w:hAnsi="Calibri" w:cs="Calibri" w:asciiTheme="minorAscii" w:hAnsiTheme="minorAscii" w:cstheme="minorAscii"/>
          <w:color w:val="000000" w:themeColor="text1" w:themeTint="FF" w:themeShade="FF"/>
        </w:rPr>
        <w:t xml:space="preserve">a </w:t>
      </w:r>
      <w:r w:rsidRPr="01872BF8" w:rsidR="00EA0E2E">
        <w:rPr>
          <w:rFonts w:ascii="Calibri" w:hAnsi="Calibri" w:cs="Calibri" w:asciiTheme="minorAscii" w:hAnsiTheme="minorAscii" w:cstheme="minorAscii"/>
          <w:color w:val="000000" w:themeColor="text1" w:themeTint="FF" w:themeShade="FF"/>
        </w:rPr>
        <w:t>deputy should they have a concern about</w:t>
      </w:r>
      <w:r w:rsidRPr="01872BF8" w:rsidR="00EA0E2E">
        <w:rPr>
          <w:rFonts w:ascii="Calibri" w:hAnsi="Calibri" w:cs="Calibri" w:asciiTheme="minorAscii" w:hAnsiTheme="minorAscii" w:cstheme="minorAscii"/>
          <w:color w:val="000000" w:themeColor="text1" w:themeTint="FF" w:themeShade="FF"/>
        </w:rPr>
        <w:t xml:space="preserve"> the mental health of a </w:t>
      </w:r>
      <w:r w:rsidRPr="01872BF8" w:rsidR="00EA0E2E">
        <w:rPr>
          <w:rFonts w:ascii="Calibri" w:hAnsi="Calibri" w:cs="Calibri" w:asciiTheme="minorAscii" w:hAnsiTheme="minorAscii" w:cstheme="minorAscii"/>
          <w:color w:val="000000" w:themeColor="text1" w:themeTint="FF" w:themeShade="FF"/>
        </w:rPr>
        <w:t>child</w:t>
      </w:r>
      <w:r w:rsidRPr="01872BF8" w:rsidR="00D404A6">
        <w:rPr>
          <w:rFonts w:ascii="Calibri" w:hAnsi="Calibri" w:cs="Calibri" w:asciiTheme="minorAscii" w:hAnsiTheme="minorAscii" w:cstheme="minorAscii"/>
          <w:color w:val="000000" w:themeColor="text1" w:themeTint="FF" w:themeShade="FF"/>
        </w:rPr>
        <w:t xml:space="preserve"> as this can, in some cases be an indicator that a child has suffered or is at risk of suffering </w:t>
      </w:r>
      <w:r w:rsidRPr="01872BF8" w:rsidR="00D404A6">
        <w:rPr>
          <w:rFonts w:ascii="Calibri" w:hAnsi="Calibri" w:cs="Calibri" w:asciiTheme="minorAscii" w:hAnsiTheme="minorAscii" w:cstheme="minorAscii"/>
          <w:color w:val="000000" w:themeColor="text1" w:themeTint="FF" w:themeShade="FF"/>
        </w:rPr>
        <w:t xml:space="preserve">abuse, </w:t>
      </w:r>
      <w:r w:rsidRPr="01872BF8" w:rsidR="005A1323">
        <w:rPr>
          <w:rFonts w:ascii="Calibri" w:hAnsi="Calibri" w:asciiTheme="minorAscii" w:hAnsiTheme="minorAscii"/>
          <w:color w:val="000000" w:themeColor="text1" w:themeTint="FF" w:themeShade="FF"/>
        </w:rPr>
        <w:t>exploit</w:t>
      </w:r>
      <w:r w:rsidRPr="01872BF8" w:rsidR="005A1323">
        <w:rPr>
          <w:rFonts w:ascii="Calibri" w:hAnsi="Calibri" w:asciiTheme="minorAscii" w:hAnsiTheme="minorAscii"/>
          <w:color w:val="000000" w:themeColor="text1" w:themeTint="FF" w:themeShade="FF"/>
        </w:rPr>
        <w:t>ation</w:t>
      </w:r>
      <w:r w:rsidRPr="01872BF8" w:rsidR="005A1323">
        <w:rPr>
          <w:rFonts w:ascii="Calibri" w:hAnsi="Calibri" w:cs="Calibri" w:asciiTheme="minorAscii" w:hAnsiTheme="minorAscii" w:cstheme="minorAscii"/>
          <w:color w:val="000000" w:themeColor="text1" w:themeTint="FF" w:themeShade="FF"/>
        </w:rPr>
        <w:t xml:space="preserve"> </w:t>
      </w:r>
      <w:r w:rsidRPr="01872BF8" w:rsidR="005A1323">
        <w:rPr>
          <w:rFonts w:ascii="Calibri" w:hAnsi="Calibri" w:cs="Calibri" w:asciiTheme="minorAscii" w:hAnsiTheme="minorAscii" w:cstheme="minorAscii"/>
          <w:color w:val="000000" w:themeColor="text1" w:themeTint="FF" w:themeShade="FF"/>
        </w:rPr>
        <w:t xml:space="preserve">and/or </w:t>
      </w:r>
      <w:r w:rsidRPr="01872BF8" w:rsidR="00D404A6">
        <w:rPr>
          <w:rFonts w:ascii="Calibri" w:hAnsi="Calibri" w:cs="Calibri" w:asciiTheme="minorAscii" w:hAnsiTheme="minorAscii" w:cstheme="minorAscii"/>
          <w:color w:val="000000" w:themeColor="text1" w:themeTint="FF" w:themeShade="FF"/>
        </w:rPr>
        <w:t>neglect</w:t>
      </w:r>
      <w:r w:rsidRPr="01872BF8" w:rsidR="005A1323">
        <w:rPr>
          <w:rFonts w:ascii="Calibri" w:hAnsi="Calibri" w:cs="Calibri" w:asciiTheme="minorAscii" w:hAnsiTheme="minorAscii" w:cstheme="minorAscii"/>
          <w:color w:val="000000" w:themeColor="text1" w:themeTint="FF" w:themeShade="FF"/>
        </w:rPr>
        <w:t>.</w:t>
      </w:r>
      <w:bookmarkEnd w:id="357"/>
    </w:p>
    <w:p w:rsidRPr="000010EB" w:rsidR="00420A1C" w:rsidP="004541C8" w:rsidRDefault="00420A1C" w14:paraId="3F924881" w14:textId="194943A5">
      <w:pPr>
        <w:pStyle w:val="ListParagraph"/>
        <w:numPr>
          <w:ilvl w:val="0"/>
          <w:numId w:val="26"/>
        </w:numPr>
        <w:autoSpaceDE w:val="0"/>
        <w:autoSpaceDN w:val="0"/>
        <w:adjustRightInd w:val="0"/>
        <w:rPr>
          <w:rFonts w:cs="Arial" w:asciiTheme="minorHAnsi" w:hAnsiTheme="minorHAnsi" w:eastAsiaTheme="minorHAnsi"/>
          <w:color w:val="000000"/>
          <w:szCs w:val="22"/>
        </w:rPr>
      </w:pPr>
      <w:bookmarkStart w:name="_Hlk177545710" w:id="358"/>
      <w:r w:rsidRPr="00F50717">
        <w:rPr>
          <w:rFonts w:cs="Arial" w:asciiTheme="minorHAnsi" w:hAnsiTheme="minorHAnsi" w:eastAsiaTheme="minorHAnsi"/>
          <w:color w:val="000000"/>
          <w:szCs w:val="22"/>
        </w:rPr>
        <w:t xml:space="preserve">All staff should be </w:t>
      </w:r>
      <w:r w:rsidRPr="00F50717" w:rsidR="0084623A">
        <w:rPr>
          <w:rFonts w:cs="Arial" w:asciiTheme="minorHAnsi" w:hAnsiTheme="minorHAnsi" w:eastAsiaTheme="minorHAnsi"/>
          <w:color w:val="000000"/>
          <w:szCs w:val="22"/>
        </w:rPr>
        <w:t>prepared to identify children who may benef</w:t>
      </w:r>
      <w:r w:rsidRPr="000010EB" w:rsidR="0084623A">
        <w:rPr>
          <w:rFonts w:cs="Arial" w:asciiTheme="minorHAnsi" w:hAnsiTheme="minorHAnsi" w:eastAsiaTheme="minorHAnsi"/>
          <w:color w:val="000000"/>
          <w:szCs w:val="22"/>
        </w:rPr>
        <w:t xml:space="preserve">it from </w:t>
      </w:r>
      <w:r w:rsidRPr="000010EB" w:rsidR="003E49A9">
        <w:rPr>
          <w:rFonts w:cs="Arial" w:asciiTheme="minorHAnsi" w:hAnsiTheme="minorHAnsi" w:eastAsiaTheme="minorHAnsi"/>
          <w:color w:val="000000"/>
          <w:szCs w:val="22"/>
        </w:rPr>
        <w:t>Early</w:t>
      </w:r>
      <w:r w:rsidRPr="000010EB" w:rsidR="0084623A">
        <w:rPr>
          <w:rFonts w:cs="Arial" w:asciiTheme="minorHAnsi" w:hAnsiTheme="minorHAnsi" w:eastAsiaTheme="minorHAnsi"/>
          <w:color w:val="000000"/>
          <w:szCs w:val="22"/>
        </w:rPr>
        <w:t xml:space="preserve"> help and understand</w:t>
      </w:r>
      <w:r w:rsidRPr="00F50717" w:rsidR="0084623A">
        <w:rPr>
          <w:rFonts w:cs="Arial" w:asciiTheme="minorHAnsi" w:hAnsiTheme="minorHAnsi" w:eastAsiaTheme="minorHAnsi"/>
          <w:color w:val="000000"/>
          <w:szCs w:val="22"/>
        </w:rPr>
        <w:t xml:space="preserve"> their r</w:t>
      </w:r>
      <w:r w:rsidRPr="00F50717" w:rsidR="00F2780D">
        <w:rPr>
          <w:rFonts w:cs="Arial" w:asciiTheme="minorHAnsi" w:hAnsiTheme="minorHAnsi" w:eastAsiaTheme="minorHAnsi"/>
          <w:color w:val="000000"/>
          <w:szCs w:val="22"/>
        </w:rPr>
        <w:t>o</w:t>
      </w:r>
      <w:r w:rsidRPr="00F50717" w:rsidR="0084623A">
        <w:rPr>
          <w:rFonts w:cs="Arial" w:asciiTheme="minorHAnsi" w:hAnsiTheme="minorHAnsi" w:eastAsiaTheme="minorHAnsi"/>
          <w:color w:val="000000"/>
          <w:szCs w:val="22"/>
        </w:rPr>
        <w:t xml:space="preserve">le in it.  (See Section 2.1 below). </w:t>
      </w:r>
      <w:r w:rsidRPr="00F50717">
        <w:rPr>
          <w:rFonts w:cs="Arial" w:asciiTheme="minorHAnsi" w:hAnsiTheme="minorHAnsi" w:eastAsiaTheme="minorHAnsi"/>
          <w:color w:val="000000"/>
          <w:szCs w:val="22"/>
        </w:rPr>
        <w:t>This includes identifying emerging problems</w:t>
      </w:r>
      <w:r w:rsidRPr="00F50717" w:rsidR="00673712">
        <w:rPr>
          <w:rFonts w:cs="Arial" w:asciiTheme="minorHAnsi" w:hAnsiTheme="minorHAnsi" w:eastAsiaTheme="minorHAnsi"/>
          <w:color w:val="000000"/>
          <w:szCs w:val="22"/>
        </w:rPr>
        <w:t>,</w:t>
      </w:r>
      <w:r w:rsidRPr="00F50717">
        <w:rPr>
          <w:rFonts w:cs="Arial" w:asciiTheme="minorHAnsi" w:hAnsiTheme="minorHAnsi" w:eastAsiaTheme="minorHAnsi"/>
          <w:color w:val="000000"/>
          <w:szCs w:val="22"/>
        </w:rPr>
        <w:t xml:space="preserve"> </w:t>
      </w:r>
      <w:r w:rsidRPr="00F50717" w:rsidR="00673712">
        <w:rPr>
          <w:rFonts w:cs="Arial" w:asciiTheme="minorHAnsi" w:hAnsiTheme="minorHAnsi" w:eastAsiaTheme="minorHAnsi"/>
          <w:color w:val="000000"/>
          <w:szCs w:val="22"/>
        </w:rPr>
        <w:t xml:space="preserve">providing help </w:t>
      </w:r>
      <w:r w:rsidRPr="00F50717" w:rsidR="00AB4C59">
        <w:rPr>
          <w:rFonts w:cs="Arial" w:asciiTheme="minorHAnsi" w:hAnsiTheme="minorHAnsi" w:eastAsiaTheme="minorHAnsi"/>
          <w:color w:val="000000"/>
          <w:szCs w:val="22"/>
        </w:rPr>
        <w:t>and support to meet the needs of children as soon as problems emerge</w:t>
      </w:r>
      <w:r w:rsidRPr="00F50717" w:rsidR="00673712">
        <w:rPr>
          <w:rFonts w:cs="Arial" w:asciiTheme="minorHAnsi" w:hAnsiTheme="minorHAnsi" w:eastAsiaTheme="minorHAnsi"/>
          <w:color w:val="000000"/>
          <w:szCs w:val="22"/>
        </w:rPr>
        <w:t xml:space="preserve">, promoting children’s welfare and preventing concerns from escalating, </w:t>
      </w:r>
      <w:r w:rsidRPr="00F50717">
        <w:rPr>
          <w:rFonts w:cs="Arial" w:asciiTheme="minorHAnsi" w:hAnsiTheme="minorHAnsi" w:eastAsiaTheme="minorHAnsi"/>
          <w:color w:val="000000"/>
          <w:szCs w:val="22"/>
        </w:rPr>
        <w:t xml:space="preserve">liaising with the DSL, sharing information with other professionals to support early identification </w:t>
      </w:r>
      <w:r w:rsidRPr="00F50717" w:rsidR="00CA07DC">
        <w:rPr>
          <w:rFonts w:cs="Arial" w:asciiTheme="minorHAnsi" w:hAnsiTheme="minorHAnsi" w:eastAsiaTheme="minorHAnsi"/>
          <w:color w:val="000000"/>
          <w:szCs w:val="22"/>
        </w:rPr>
        <w:t xml:space="preserve">whether this is when problems are first emerging </w:t>
      </w:r>
      <w:r w:rsidRPr="00F50717" w:rsidR="00A82EE9">
        <w:rPr>
          <w:rFonts w:cs="Arial" w:asciiTheme="minorHAnsi" w:hAnsiTheme="minorHAnsi" w:eastAsiaTheme="minorHAnsi"/>
          <w:color w:val="000000"/>
          <w:szCs w:val="22"/>
        </w:rPr>
        <w:t xml:space="preserve">(for example, persistent school </w:t>
      </w:r>
      <w:r w:rsidRPr="000010EB" w:rsidR="00A82EE9">
        <w:rPr>
          <w:rFonts w:cs="Arial" w:asciiTheme="minorHAnsi" w:hAnsiTheme="minorHAnsi" w:eastAsiaTheme="minorHAnsi"/>
          <w:color w:val="000000"/>
          <w:szCs w:val="22"/>
        </w:rPr>
        <w:t xml:space="preserve">absences) </w:t>
      </w:r>
      <w:r w:rsidRPr="000010EB" w:rsidR="00CA07DC">
        <w:rPr>
          <w:rFonts w:cs="Arial" w:asciiTheme="minorHAnsi" w:hAnsiTheme="minorHAnsi" w:eastAsiaTheme="minorHAnsi"/>
          <w:color w:val="000000"/>
          <w:szCs w:val="22"/>
        </w:rPr>
        <w:t xml:space="preserve">or where a child is </w:t>
      </w:r>
      <w:r w:rsidRPr="000010EB" w:rsidR="00CA07DC">
        <w:rPr>
          <w:rFonts w:cs="Arial" w:asciiTheme="minorHAnsi" w:hAnsiTheme="minorHAnsi" w:eastAsiaTheme="minorHAnsi"/>
          <w:szCs w:val="22"/>
        </w:rPr>
        <w:t xml:space="preserve">already known to </w:t>
      </w:r>
      <w:r w:rsidRPr="000010EB" w:rsidR="00170E23">
        <w:rPr>
          <w:rFonts w:cs="Arial" w:asciiTheme="minorHAnsi" w:hAnsiTheme="minorHAnsi" w:eastAsiaTheme="minorHAnsi"/>
          <w:szCs w:val="22"/>
        </w:rPr>
        <w:t xml:space="preserve">the </w:t>
      </w:r>
      <w:r w:rsidRPr="000010EB" w:rsidR="00D15CFB">
        <w:rPr>
          <w:rFonts w:asciiTheme="minorHAnsi" w:hAnsiTheme="minorHAnsi" w:cstheme="minorHAnsi"/>
          <w:szCs w:val="22"/>
        </w:rPr>
        <w:t xml:space="preserve">CASS </w:t>
      </w:r>
      <w:r w:rsidRPr="000010EB">
        <w:rPr>
          <w:rFonts w:cs="Arial" w:asciiTheme="minorHAnsi" w:hAnsiTheme="minorHAnsi" w:eastAsiaTheme="minorHAnsi"/>
          <w:szCs w:val="22"/>
        </w:rPr>
        <w:t xml:space="preserve">and, in </w:t>
      </w:r>
      <w:r w:rsidRPr="000010EB">
        <w:rPr>
          <w:rFonts w:cs="Arial" w:asciiTheme="minorHAnsi" w:hAnsiTheme="minorHAnsi" w:eastAsiaTheme="minorHAnsi"/>
          <w:color w:val="000000"/>
          <w:szCs w:val="22"/>
        </w:rPr>
        <w:t>some cases, acting as the lead professional in undertaking a</w:t>
      </w:r>
      <w:r w:rsidRPr="000010EB" w:rsidR="003E49A9">
        <w:rPr>
          <w:rFonts w:cs="Arial" w:asciiTheme="minorHAnsi" w:hAnsiTheme="minorHAnsi" w:eastAsiaTheme="minorHAnsi"/>
          <w:color w:val="000000"/>
          <w:szCs w:val="22"/>
        </w:rPr>
        <w:t xml:space="preserve">n </w:t>
      </w:r>
      <w:r w:rsidRPr="000010EB" w:rsidR="003E49A9">
        <w:rPr>
          <w:rFonts w:cs="Arial" w:asciiTheme="minorHAnsi" w:hAnsiTheme="minorHAnsi" w:eastAsiaTheme="minorHAnsi"/>
          <w:color w:val="000000"/>
          <w:szCs w:val="22"/>
        </w:rPr>
        <w:t>Early</w:t>
      </w:r>
      <w:r w:rsidRPr="000010EB">
        <w:rPr>
          <w:rFonts w:cs="Arial" w:asciiTheme="minorHAnsi" w:hAnsiTheme="minorHAnsi" w:eastAsiaTheme="minorHAnsi"/>
          <w:color w:val="000000"/>
          <w:szCs w:val="22"/>
        </w:rPr>
        <w:t xml:space="preserve"> help assessment.</w:t>
      </w:r>
      <w:r w:rsidRPr="000010EB" w:rsidR="00FF3854">
        <w:rPr>
          <w:rFonts w:cs="Arial" w:asciiTheme="minorHAnsi" w:hAnsiTheme="minorHAnsi" w:eastAsiaTheme="minorHAnsi"/>
          <w:color w:val="000000"/>
          <w:szCs w:val="22"/>
        </w:rPr>
        <w:t xml:space="preserve">  </w:t>
      </w:r>
      <w:bookmarkStart w:name="_Hlk177662634" w:id="359"/>
      <w:r w:rsidRPr="000010EB" w:rsidR="00FF3854">
        <w:rPr>
          <w:rFonts w:cs="Arial" w:asciiTheme="minorHAnsi" w:hAnsiTheme="minorHAnsi" w:eastAsiaTheme="minorHAnsi"/>
          <w:color w:val="000000"/>
          <w:szCs w:val="22"/>
        </w:rPr>
        <w:t xml:space="preserve">Further guidance on effective assessment of the need for </w:t>
      </w:r>
      <w:r w:rsidRPr="000010EB" w:rsidR="003E49A9">
        <w:rPr>
          <w:rFonts w:cs="Arial" w:asciiTheme="minorHAnsi" w:hAnsiTheme="minorHAnsi" w:eastAsiaTheme="minorHAnsi"/>
          <w:color w:val="000000"/>
          <w:szCs w:val="22"/>
        </w:rPr>
        <w:t>Early</w:t>
      </w:r>
      <w:r w:rsidRPr="000010EB" w:rsidR="00FF3854">
        <w:rPr>
          <w:rFonts w:cs="Arial" w:asciiTheme="minorHAnsi" w:hAnsiTheme="minorHAnsi" w:eastAsiaTheme="minorHAnsi"/>
          <w:color w:val="000000"/>
          <w:szCs w:val="22"/>
        </w:rPr>
        <w:t xml:space="preserve"> help can be found in </w:t>
      </w:r>
      <w:hyperlink w:history="1" r:id="rId54">
        <w:r w:rsidRPr="000010EB" w:rsidR="00FF3854">
          <w:rPr>
            <w:rStyle w:val="Hyperlink"/>
            <w:rFonts w:cs="Arial" w:asciiTheme="minorHAnsi" w:hAnsiTheme="minorHAnsi" w:eastAsiaTheme="minorHAnsi"/>
            <w:szCs w:val="22"/>
          </w:rPr>
          <w:t>Working together to safeguard children</w:t>
        </w:r>
      </w:hyperlink>
      <w:r w:rsidRPr="000010EB" w:rsidR="00FF3854">
        <w:rPr>
          <w:rFonts w:cs="Arial" w:asciiTheme="minorHAnsi" w:hAnsiTheme="minorHAnsi" w:eastAsiaTheme="minorHAnsi"/>
          <w:color w:val="000000"/>
          <w:szCs w:val="22"/>
        </w:rPr>
        <w:t>.</w:t>
      </w:r>
      <w:bookmarkEnd w:id="358"/>
      <w:bookmarkEnd w:id="359"/>
    </w:p>
    <w:p w:rsidRPr="000010EB" w:rsidR="00420A1C" w:rsidP="004541C8" w:rsidRDefault="00420A1C" w14:paraId="69F44671" w14:textId="49D2856B">
      <w:pPr>
        <w:pStyle w:val="ListParagraph"/>
        <w:numPr>
          <w:ilvl w:val="0"/>
          <w:numId w:val="26"/>
        </w:numPr>
        <w:autoSpaceDE w:val="0"/>
        <w:autoSpaceDN w:val="0"/>
        <w:adjustRightInd w:val="0"/>
        <w:rPr>
          <w:rFonts w:asciiTheme="minorHAnsi" w:hAnsiTheme="minorHAnsi"/>
          <w:color w:val="000000"/>
        </w:rPr>
      </w:pPr>
      <w:r w:rsidRPr="000010EB">
        <w:rPr>
          <w:rFonts w:cs="Arial" w:asciiTheme="minorHAnsi" w:hAnsiTheme="minorHAnsi" w:eastAsiaTheme="minorHAnsi"/>
          <w:color w:val="000000"/>
          <w:szCs w:val="22"/>
        </w:rPr>
        <w:t xml:space="preserve">All staff should be aware of the process for making </w:t>
      </w:r>
      <w:r w:rsidRPr="000010EB">
        <w:rPr>
          <w:rFonts w:cs="Arial" w:asciiTheme="minorHAnsi" w:hAnsiTheme="minorHAnsi" w:eastAsiaTheme="minorHAnsi"/>
          <w:szCs w:val="22"/>
        </w:rPr>
        <w:t xml:space="preserve">referrals </w:t>
      </w:r>
      <w:r w:rsidRPr="000010EB">
        <w:rPr>
          <w:rFonts w:asciiTheme="minorHAnsi" w:hAnsiTheme="minorHAnsi"/>
        </w:rPr>
        <w:t xml:space="preserve">to </w:t>
      </w:r>
      <w:r w:rsidRPr="000010EB" w:rsidR="00927C36">
        <w:rPr>
          <w:rFonts w:asciiTheme="minorHAnsi" w:hAnsiTheme="minorHAnsi"/>
        </w:rPr>
        <w:t xml:space="preserve">the </w:t>
      </w:r>
      <w:r w:rsidRPr="000010EB" w:rsidR="00D15CFB">
        <w:rPr>
          <w:rFonts w:asciiTheme="minorHAnsi" w:hAnsiTheme="minorHAnsi" w:cstheme="minorHAnsi"/>
          <w:szCs w:val="22"/>
        </w:rPr>
        <w:t>CASS</w:t>
      </w:r>
      <w:r w:rsidRPr="000010EB" w:rsidR="00D15CFB">
        <w:rPr>
          <w:rFonts w:asciiTheme="minorHAnsi" w:hAnsiTheme="minorHAnsi"/>
        </w:rPr>
        <w:t xml:space="preserve">, </w:t>
      </w:r>
      <w:r w:rsidRPr="000010EB" w:rsidR="008B50A3">
        <w:rPr>
          <w:rFonts w:asciiTheme="minorHAnsi" w:hAnsiTheme="minorHAnsi"/>
        </w:rPr>
        <w:t>along</w:t>
      </w:r>
      <w:r w:rsidRPr="000010EB" w:rsidR="004F0858">
        <w:rPr>
          <w:rFonts w:asciiTheme="minorHAnsi" w:hAnsiTheme="minorHAnsi"/>
        </w:rPr>
        <w:t xml:space="preserve"> </w:t>
      </w:r>
      <w:r w:rsidRPr="000010EB" w:rsidR="004F0858">
        <w:rPr>
          <w:rFonts w:asciiTheme="minorHAnsi" w:hAnsiTheme="minorHAnsi"/>
          <w:color w:val="000000"/>
        </w:rPr>
        <w:t xml:space="preserve">with </w:t>
      </w:r>
      <w:r w:rsidRPr="000010EB">
        <w:rPr>
          <w:rFonts w:asciiTheme="minorHAnsi" w:hAnsiTheme="minorHAnsi"/>
          <w:color w:val="000000"/>
        </w:rPr>
        <w:t xml:space="preserve">the role they might be expected to play in </w:t>
      </w:r>
      <w:r w:rsidRPr="000010EB" w:rsidR="00D15CFB">
        <w:rPr>
          <w:rFonts w:cs="Arial" w:asciiTheme="minorHAnsi" w:hAnsiTheme="minorHAnsi" w:eastAsiaTheme="minorHAnsi"/>
          <w:color w:val="000000"/>
          <w:szCs w:val="22"/>
        </w:rPr>
        <w:t>any</w:t>
      </w:r>
      <w:r w:rsidRPr="000010EB" w:rsidR="004F0858">
        <w:rPr>
          <w:rFonts w:cs="Arial" w:asciiTheme="minorHAnsi" w:hAnsiTheme="minorHAnsi" w:eastAsiaTheme="minorHAnsi"/>
          <w:color w:val="000000"/>
          <w:szCs w:val="22"/>
        </w:rPr>
        <w:t xml:space="preserve"> </w:t>
      </w:r>
      <w:r w:rsidRPr="000010EB">
        <w:rPr>
          <w:rFonts w:cs="Arial" w:asciiTheme="minorHAnsi" w:hAnsiTheme="minorHAnsi" w:eastAsiaTheme="minorHAnsi"/>
          <w:color w:val="000000"/>
          <w:szCs w:val="22"/>
        </w:rPr>
        <w:t>assessment</w:t>
      </w:r>
      <w:r w:rsidRPr="000010EB">
        <w:rPr>
          <w:rFonts w:asciiTheme="minorHAnsi" w:hAnsiTheme="minorHAnsi"/>
          <w:color w:val="000000"/>
        </w:rPr>
        <w:t>.</w:t>
      </w:r>
      <w:bookmarkEnd w:id="352"/>
    </w:p>
    <w:p w:rsidRPr="000010EB" w:rsidR="00BC5DD7" w:rsidP="007B236C" w:rsidRDefault="007B3E78" w14:paraId="12828110" w14:textId="3F3808BB">
      <w:pPr>
        <w:pStyle w:val="ListParagraph"/>
        <w:numPr>
          <w:ilvl w:val="0"/>
          <w:numId w:val="26"/>
        </w:numPr>
        <w:autoSpaceDE w:val="0"/>
        <w:autoSpaceDN w:val="0"/>
        <w:adjustRightInd w:val="0"/>
        <w:rPr>
          <w:rFonts w:cs="Arial" w:asciiTheme="minorHAnsi" w:hAnsiTheme="minorHAnsi" w:eastAsiaTheme="minorHAnsi"/>
          <w:color w:val="000000"/>
          <w:szCs w:val="22"/>
        </w:rPr>
      </w:pPr>
      <w:bookmarkStart w:name="_Hlk51771346" w:id="360"/>
      <w:bookmarkStart w:name="_Hlk18504986" w:id="361"/>
      <w:r w:rsidRPr="000010EB">
        <w:rPr>
          <w:rFonts w:cs="Arial" w:asciiTheme="minorHAnsi" w:hAnsiTheme="minorHAnsi" w:eastAsiaTheme="minorHAnsi"/>
          <w:color w:val="000000"/>
          <w:szCs w:val="22"/>
        </w:rPr>
        <w:t xml:space="preserve">All staff should be aware of and understand the school’s safeguarding response to children </w:t>
      </w:r>
      <w:bookmarkStart w:name="_Hlk18927982" w:id="362"/>
      <w:bookmarkStart w:name="_Hlk35593683" w:id="363"/>
      <w:r w:rsidRPr="000010EB" w:rsidR="00BC5DD7">
        <w:rPr>
          <w:rFonts w:cs="Arial" w:asciiTheme="minorHAnsi" w:hAnsiTheme="minorHAnsi" w:eastAsiaTheme="minorHAnsi"/>
          <w:color w:val="000000"/>
          <w:szCs w:val="22"/>
        </w:rPr>
        <w:t xml:space="preserve">who are absent from education, particularly on repeat occasions and/or </w:t>
      </w:r>
      <w:r w:rsidRPr="000010EB" w:rsidR="00D15CFB">
        <w:rPr>
          <w:rFonts w:cs="Arial" w:asciiTheme="minorHAnsi" w:hAnsiTheme="minorHAnsi" w:eastAsiaTheme="minorHAnsi"/>
          <w:color w:val="000000"/>
          <w:szCs w:val="22"/>
        </w:rPr>
        <w:t xml:space="preserve">for </w:t>
      </w:r>
      <w:r w:rsidRPr="000010EB" w:rsidR="00BC5DD7">
        <w:rPr>
          <w:rFonts w:cs="Arial" w:asciiTheme="minorHAnsi" w:hAnsiTheme="minorHAnsi" w:eastAsiaTheme="minorHAnsi"/>
          <w:color w:val="000000"/>
          <w:szCs w:val="22"/>
        </w:rPr>
        <w:t>prolonged periods;</w:t>
      </w:r>
    </w:p>
    <w:p w:rsidRPr="000010EB" w:rsidR="003F2A23" w:rsidP="007B236C" w:rsidRDefault="009E3F09" w14:paraId="5699888B" w14:textId="5770FC74">
      <w:pPr>
        <w:pStyle w:val="ListParagraph"/>
        <w:numPr>
          <w:ilvl w:val="0"/>
          <w:numId w:val="26"/>
        </w:numPr>
        <w:autoSpaceDE w:val="0"/>
        <w:autoSpaceDN w:val="0"/>
        <w:adjustRightInd w:val="0"/>
        <w:rPr>
          <w:rFonts w:cs="Arial" w:asciiTheme="minorHAnsi" w:hAnsiTheme="minorHAnsi" w:eastAsiaTheme="minorHAnsi"/>
          <w:color w:val="000000"/>
          <w:szCs w:val="22"/>
        </w:rPr>
      </w:pPr>
      <w:r w:rsidRPr="000010EB">
        <w:rPr>
          <w:rFonts w:cs="Arial" w:asciiTheme="minorHAnsi" w:hAnsiTheme="minorHAnsi" w:eastAsiaTheme="minorHAnsi"/>
          <w:color w:val="000000"/>
          <w:szCs w:val="22"/>
        </w:rPr>
        <w:t xml:space="preserve">All staff should </w:t>
      </w:r>
      <w:r w:rsidRPr="000010EB" w:rsidR="009C6254">
        <w:rPr>
          <w:rFonts w:cs="Arial" w:asciiTheme="minorHAnsi" w:hAnsiTheme="minorHAnsi" w:eastAsiaTheme="minorHAnsi"/>
          <w:color w:val="000000"/>
          <w:szCs w:val="22"/>
        </w:rPr>
        <w:t xml:space="preserve">be aware that safeguarding incidents and/or behaviours can be associated with factors outside the school and/or can occur between children outside of these environments.  </w:t>
      </w:r>
      <w:r w:rsidRPr="000010EB" w:rsidR="009C6254">
        <w:rPr>
          <w:rFonts w:asciiTheme="minorHAnsi" w:hAnsiTheme="minorHAnsi"/>
          <w:color w:val="000000"/>
        </w:rPr>
        <w:t>Staff should consider whether children are at risk of abuse</w:t>
      </w:r>
      <w:r w:rsidRPr="000010EB" w:rsidR="00D15CFB">
        <w:rPr>
          <w:rFonts w:cs="Arial" w:asciiTheme="minorHAnsi" w:hAnsiTheme="minorHAnsi" w:eastAsiaTheme="minorHAnsi"/>
          <w:color w:val="000000"/>
          <w:szCs w:val="22"/>
        </w:rPr>
        <w:t xml:space="preserve"> (in all its forms)</w:t>
      </w:r>
      <w:r w:rsidRPr="000010EB" w:rsidR="009C6254">
        <w:rPr>
          <w:rFonts w:asciiTheme="minorHAnsi" w:hAnsiTheme="minorHAnsi"/>
          <w:color w:val="000000"/>
        </w:rPr>
        <w:t xml:space="preserve"> in situations outside their families and </w:t>
      </w:r>
      <w:r w:rsidRPr="000010EB">
        <w:rPr>
          <w:rFonts w:asciiTheme="minorHAnsi" w:hAnsiTheme="minorHAnsi"/>
          <w:color w:val="000000"/>
        </w:rPr>
        <w:t>understand how to handle reports of</w:t>
      </w:r>
      <w:r w:rsidRPr="000010EB" w:rsidR="00E32301">
        <w:rPr>
          <w:rFonts w:asciiTheme="minorHAnsi" w:hAnsiTheme="minorHAnsi"/>
          <w:color w:val="000000"/>
        </w:rPr>
        <w:t xml:space="preserve"> </w:t>
      </w:r>
      <w:r w:rsidRPr="000010EB" w:rsidR="00E32301">
        <w:rPr>
          <w:rFonts w:cs="Arial" w:asciiTheme="minorHAnsi" w:hAnsiTheme="minorHAnsi" w:eastAsiaTheme="minorHAnsi"/>
          <w:color w:val="000000"/>
          <w:szCs w:val="22"/>
        </w:rPr>
        <w:t>HSB,</w:t>
      </w:r>
      <w:r w:rsidRPr="000010EB">
        <w:rPr>
          <w:rFonts w:cs="Arial" w:asciiTheme="minorHAnsi" w:hAnsiTheme="minorHAnsi" w:eastAsiaTheme="minorHAnsi"/>
          <w:color w:val="000000"/>
          <w:szCs w:val="22"/>
        </w:rPr>
        <w:t xml:space="preserve"> </w:t>
      </w:r>
      <w:r w:rsidRPr="000010EB">
        <w:rPr>
          <w:rFonts w:asciiTheme="minorHAnsi" w:hAnsiTheme="minorHAnsi"/>
          <w:color w:val="000000"/>
        </w:rPr>
        <w:t>sexual violence and</w:t>
      </w:r>
      <w:r w:rsidRPr="000010EB" w:rsidR="00E32301">
        <w:rPr>
          <w:rFonts w:cs="Arial" w:asciiTheme="minorHAnsi" w:hAnsiTheme="minorHAnsi" w:eastAsiaTheme="minorHAnsi"/>
          <w:color w:val="000000"/>
          <w:szCs w:val="22"/>
        </w:rPr>
        <w:t>/or</w:t>
      </w:r>
      <w:r w:rsidRPr="000010EB">
        <w:rPr>
          <w:rFonts w:asciiTheme="minorHAnsi" w:hAnsiTheme="minorHAnsi"/>
          <w:color w:val="000000"/>
        </w:rPr>
        <w:t xml:space="preserve"> harassment between children, both on and outside school premises</w:t>
      </w:r>
      <w:r w:rsidRPr="000010EB" w:rsidR="00D15CFB">
        <w:rPr>
          <w:rFonts w:asciiTheme="minorHAnsi" w:hAnsiTheme="minorHAnsi"/>
          <w:color w:val="000000"/>
        </w:rPr>
        <w:t>.</w:t>
      </w:r>
      <w:bookmarkEnd w:id="360"/>
      <w:bookmarkEnd w:id="361"/>
      <w:bookmarkEnd w:id="362"/>
    </w:p>
    <w:p w:rsidRPr="00FC4DE0" w:rsidR="003F2A23" w:rsidP="01872BF8" w:rsidRDefault="003F2A23" w14:paraId="5B182E89" w14:textId="5068C758">
      <w:pPr>
        <w:pStyle w:val="ListParagraph"/>
        <w:numPr>
          <w:ilvl w:val="0"/>
          <w:numId w:val="26"/>
        </w:numPr>
        <w:autoSpaceDE w:val="0"/>
        <w:autoSpaceDN w:val="0"/>
        <w:adjustRightInd w:val="0"/>
        <w:rPr>
          <w:rFonts w:ascii="Calibri" w:hAnsi="Calibri" w:eastAsia="Calibri" w:cs="Calibri" w:asciiTheme="minorAscii" w:hAnsiTheme="minorAscii" w:eastAsiaTheme="minorAscii" w:cstheme="minorAscii"/>
          <w:color w:val="000000"/>
        </w:rPr>
      </w:pPr>
      <w:r w:rsidRPr="01872BF8" w:rsidR="003F2A23">
        <w:rPr>
          <w:rFonts w:ascii="Calibri" w:hAnsi="Calibri" w:asciiTheme="minorAscii" w:hAnsiTheme="minorAscii"/>
          <w:color w:val="000000" w:themeColor="text1" w:themeTint="FF" w:themeShade="FF"/>
        </w:rPr>
        <w:t>All</w:t>
      </w:r>
      <w:r w:rsidRPr="01872BF8" w:rsidR="003F2A23">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01872BF8" w:rsidR="003F2A23">
        <w:rPr>
          <w:rFonts w:ascii="Calibri" w:hAnsi="Calibri" w:eastAsia="Calibri" w:cs="Calibri" w:asciiTheme="minorAscii" w:hAnsiTheme="minorAscii" w:eastAsiaTheme="minorAscii" w:cstheme="minorAscii"/>
          <w:color w:val="000000" w:themeColor="text1" w:themeTint="FF" w:themeShade="FF"/>
        </w:rPr>
        <w:t>staff should be aware that technology is a significant component in many</w:t>
      </w:r>
      <w:r w:rsidRPr="01872BF8" w:rsidR="007E4A92">
        <w:rPr>
          <w:rFonts w:ascii="Calibri" w:hAnsi="Calibri" w:eastAsia="Calibri" w:cs="Calibri" w:asciiTheme="minorAscii" w:hAnsiTheme="minorAscii" w:eastAsiaTheme="minorAscii" w:cstheme="minorAscii"/>
          <w:color w:val="000000" w:themeColor="text1" w:themeTint="FF" w:themeShade="FF"/>
        </w:rPr>
        <w:t xml:space="preserve"> </w:t>
      </w:r>
      <w:r w:rsidRPr="01872BF8" w:rsidR="003F2A23">
        <w:rPr>
          <w:rFonts w:ascii="Calibri" w:hAnsi="Calibri" w:eastAsia="Calibri" w:cs="Calibri" w:asciiTheme="minorAscii" w:hAnsiTheme="minorAscii" w:eastAsiaTheme="minorAscii" w:cstheme="minorAscii"/>
          <w:color w:val="000000" w:themeColor="text1" w:themeTint="FF" w:themeShade="FF"/>
        </w:rPr>
        <w:t xml:space="preserve">safeguarding and wellbeing issues. </w:t>
      </w:r>
      <w:r w:rsidRPr="01872BF8" w:rsidR="007E4A92">
        <w:rPr>
          <w:rFonts w:ascii="Calibri" w:hAnsi="Calibri" w:eastAsia="Calibri" w:cs="Calibri" w:asciiTheme="minorAscii" w:hAnsiTheme="minorAscii" w:eastAsiaTheme="minorAscii" w:cstheme="minorAscii"/>
          <w:color w:val="000000" w:themeColor="text1" w:themeTint="FF" w:themeShade="FF"/>
        </w:rPr>
        <w:t xml:space="preserve"> </w:t>
      </w:r>
      <w:r w:rsidRPr="01872BF8" w:rsidR="003F2A23">
        <w:rPr>
          <w:rFonts w:ascii="Calibri" w:hAnsi="Calibri" w:eastAsia="Calibri" w:cs="Calibri" w:asciiTheme="minorAscii" w:hAnsiTheme="minorAscii" w:eastAsiaTheme="minorAscii" w:cstheme="minorAscii"/>
          <w:color w:val="000000" w:themeColor="text1" w:themeTint="FF" w:themeShade="FF"/>
        </w:rPr>
        <w:t xml:space="preserve">Children are at risk of abuse </w:t>
      </w:r>
      <w:r w:rsidRPr="01872BF8" w:rsidR="007661CC">
        <w:rPr>
          <w:rFonts w:ascii="Calibri" w:hAnsi="Calibri" w:eastAsia="Calibri" w:cs="Calibri" w:asciiTheme="minorAscii" w:hAnsiTheme="minorAscii" w:eastAsiaTheme="minorAscii" w:cstheme="minorAscii"/>
          <w:color w:val="000000" w:themeColor="text1" w:themeTint="FF" w:themeShade="FF"/>
        </w:rPr>
        <w:t xml:space="preserve">and other risks </w:t>
      </w:r>
      <w:r w:rsidRPr="01872BF8" w:rsidR="003F2A23">
        <w:rPr>
          <w:rFonts w:ascii="Calibri" w:hAnsi="Calibri" w:eastAsia="Calibri" w:cs="Calibri" w:asciiTheme="minorAscii" w:hAnsiTheme="minorAscii" w:eastAsiaTheme="minorAscii" w:cstheme="minorAscii"/>
          <w:color w:val="000000" w:themeColor="text1" w:themeTint="FF" w:themeShade="FF"/>
        </w:rPr>
        <w:t>online as well as face to</w:t>
      </w:r>
      <w:r w:rsidRPr="01872BF8" w:rsidR="007E4A92">
        <w:rPr>
          <w:rFonts w:ascii="Calibri" w:hAnsi="Calibri" w:eastAsia="Calibri" w:cs="Calibri" w:asciiTheme="minorAscii" w:hAnsiTheme="minorAscii" w:eastAsiaTheme="minorAscii" w:cstheme="minorAscii"/>
          <w:color w:val="000000" w:themeColor="text1" w:themeTint="FF" w:themeShade="FF"/>
        </w:rPr>
        <w:t xml:space="preserve"> </w:t>
      </w:r>
      <w:r w:rsidRPr="01872BF8" w:rsidR="003F2A23">
        <w:rPr>
          <w:rFonts w:ascii="Calibri" w:hAnsi="Calibri" w:eastAsia="Calibri" w:cs="Calibri" w:asciiTheme="minorAscii" w:hAnsiTheme="minorAscii" w:eastAsiaTheme="minorAscii" w:cstheme="minorAscii"/>
          <w:color w:val="000000" w:themeColor="text1" w:themeTint="FF" w:themeShade="FF"/>
        </w:rPr>
        <w:t>face. In many cases abuse</w:t>
      </w:r>
      <w:r w:rsidRPr="01872BF8" w:rsidR="007661CC">
        <w:rPr>
          <w:rFonts w:ascii="Calibri" w:hAnsi="Calibri" w:eastAsia="Calibri" w:cs="Calibri" w:asciiTheme="minorAscii" w:hAnsiTheme="minorAscii" w:eastAsiaTheme="minorAscii" w:cstheme="minorAscii"/>
          <w:color w:val="000000" w:themeColor="text1" w:themeTint="FF" w:themeShade="FF"/>
        </w:rPr>
        <w:t xml:space="preserve"> and other risks</w:t>
      </w:r>
      <w:r w:rsidRPr="01872BF8" w:rsidR="003F2A23">
        <w:rPr>
          <w:rFonts w:ascii="Calibri" w:hAnsi="Calibri" w:eastAsia="Calibri" w:cs="Calibri" w:asciiTheme="minorAscii" w:hAnsiTheme="minorAscii" w:eastAsiaTheme="minorAscii" w:cstheme="minorAscii"/>
          <w:color w:val="000000" w:themeColor="text1" w:themeTint="FF" w:themeShade="FF"/>
        </w:rPr>
        <w:t xml:space="preserve"> will take place concurrently </w:t>
      </w:r>
      <w:r w:rsidRPr="01872BF8" w:rsidR="007661CC">
        <w:rPr>
          <w:rFonts w:ascii="Calibri" w:hAnsi="Calibri" w:eastAsia="Calibri" w:cs="Calibri" w:asciiTheme="minorAscii" w:hAnsiTheme="minorAscii" w:eastAsiaTheme="minorAscii" w:cstheme="minorAscii"/>
          <w:color w:val="000000" w:themeColor="text1" w:themeTint="FF" w:themeShade="FF"/>
        </w:rPr>
        <w:t>both online and offline.</w:t>
      </w:r>
      <w:r w:rsidRPr="01872BF8" w:rsidR="003F2A23">
        <w:rPr>
          <w:rFonts w:ascii="Calibri" w:hAnsi="Calibri" w:eastAsia="Calibri" w:cs="Calibri" w:asciiTheme="minorAscii" w:hAnsiTheme="minorAscii" w:eastAsiaTheme="minorAscii" w:cstheme="minorAscii"/>
          <w:color w:val="000000" w:themeColor="text1" w:themeTint="FF" w:themeShade="FF"/>
        </w:rPr>
        <w:t xml:space="preserve"> </w:t>
      </w:r>
      <w:r w:rsidRPr="01872BF8" w:rsidR="00DC65BC">
        <w:rPr>
          <w:rFonts w:ascii="Calibri" w:hAnsi="Calibri" w:eastAsia="Calibri" w:cs="Calibri" w:asciiTheme="minorAscii" w:hAnsiTheme="minorAscii" w:eastAsiaTheme="minorAscii" w:cstheme="minorAscii"/>
          <w:color w:val="000000" w:themeColor="text1" w:themeTint="FF" w:themeShade="FF"/>
        </w:rPr>
        <w:t xml:space="preserve"> </w:t>
      </w:r>
      <w:r w:rsidRPr="01872BF8" w:rsidR="003F2A23">
        <w:rPr>
          <w:rFonts w:ascii="Calibri" w:hAnsi="Calibri" w:eastAsia="Calibri" w:cs="Calibri" w:asciiTheme="minorAscii" w:hAnsiTheme="minorAscii" w:eastAsiaTheme="minorAscii" w:cstheme="minorAscii"/>
          <w:color w:val="000000" w:themeColor="text1" w:themeTint="FF" w:themeShade="FF"/>
        </w:rPr>
        <w:t>Children can also abuse</w:t>
      </w:r>
      <w:r w:rsidRPr="01872BF8" w:rsidR="00AE2414">
        <w:rPr>
          <w:rFonts w:ascii="Calibri" w:hAnsi="Calibri" w:eastAsia="Calibri" w:cs="Calibri" w:asciiTheme="minorAscii" w:hAnsiTheme="minorAscii" w:eastAsiaTheme="minorAscii" w:cstheme="minorAscii"/>
          <w:color w:val="000000" w:themeColor="text1" w:themeTint="FF" w:themeShade="FF"/>
        </w:rPr>
        <w:t xml:space="preserve"> other child</w:t>
      </w:r>
      <w:r w:rsidRPr="01872BF8" w:rsidR="007661CC">
        <w:rPr>
          <w:rFonts w:ascii="Calibri" w:hAnsi="Calibri" w:eastAsia="Calibri" w:cs="Calibri" w:asciiTheme="minorAscii" w:hAnsiTheme="minorAscii" w:eastAsiaTheme="minorAscii" w:cstheme="minorAscii"/>
          <w:color w:val="000000" w:themeColor="text1" w:themeTint="FF" w:themeShade="FF"/>
        </w:rPr>
        <w:t>ren</w:t>
      </w:r>
      <w:r w:rsidRPr="01872BF8" w:rsidR="003F2A23">
        <w:rPr>
          <w:rFonts w:ascii="Calibri" w:hAnsi="Calibri" w:eastAsia="Calibri" w:cs="Calibri" w:asciiTheme="minorAscii" w:hAnsiTheme="minorAscii" w:eastAsiaTheme="minorAscii" w:cstheme="minorAscii"/>
          <w:color w:val="000000" w:themeColor="text1" w:themeTint="FF" w:themeShade="FF"/>
        </w:rPr>
        <w:t xml:space="preserve"> online, this can take the form of abusive,</w:t>
      </w:r>
      <w:r w:rsidRPr="01872BF8" w:rsidR="007E4A92">
        <w:rPr>
          <w:rFonts w:ascii="Calibri" w:hAnsi="Calibri" w:eastAsia="Calibri" w:cs="Calibri" w:asciiTheme="minorAscii" w:hAnsiTheme="minorAscii" w:eastAsiaTheme="minorAscii" w:cstheme="minorAscii"/>
          <w:color w:val="000000" w:themeColor="text1" w:themeTint="FF" w:themeShade="FF"/>
        </w:rPr>
        <w:t xml:space="preserve"> </w:t>
      </w:r>
      <w:r w:rsidRPr="01872BF8" w:rsidR="003F2A23">
        <w:rPr>
          <w:rFonts w:ascii="Calibri" w:hAnsi="Calibri" w:eastAsia="Calibri" w:cs="Calibri" w:asciiTheme="minorAscii" w:hAnsiTheme="minorAscii" w:eastAsiaTheme="minorAscii" w:cstheme="minorAscii"/>
          <w:color w:val="000000" w:themeColor="text1" w:themeTint="FF" w:themeShade="FF"/>
        </w:rPr>
        <w:t>harassing, and misogynistic</w:t>
      </w:r>
      <w:r w:rsidRPr="01872BF8" w:rsidR="007661CC">
        <w:rPr>
          <w:rFonts w:ascii="Calibri" w:hAnsi="Calibri" w:eastAsia="Calibri" w:cs="Calibri" w:asciiTheme="minorAscii" w:hAnsiTheme="minorAscii" w:eastAsiaTheme="minorAscii" w:cstheme="minorAscii"/>
          <w:color w:val="000000" w:themeColor="text1" w:themeTint="FF" w:themeShade="FF"/>
        </w:rPr>
        <w:t>/misandrist</w:t>
      </w:r>
      <w:r w:rsidRPr="01872BF8" w:rsidR="003F2A23">
        <w:rPr>
          <w:rFonts w:ascii="Calibri" w:hAnsi="Calibri" w:eastAsia="Calibri" w:cs="Calibri" w:asciiTheme="minorAscii" w:hAnsiTheme="minorAscii" w:eastAsiaTheme="minorAscii" w:cstheme="minorAscii"/>
          <w:color w:val="000000" w:themeColor="text1" w:themeTint="FF" w:themeShade="FF"/>
        </w:rPr>
        <w:t xml:space="preserve"> messages, the non-consensual </w:t>
      </w:r>
      <w:r w:rsidRPr="01872BF8" w:rsidR="001D4645">
        <w:rPr>
          <w:rFonts w:ascii="Calibri" w:hAnsi="Calibri" w:eastAsia="Calibri" w:cs="Calibri" w:asciiTheme="minorAscii" w:hAnsiTheme="minorAscii" w:eastAsiaTheme="minorAscii" w:cstheme="minorAscii"/>
          <w:color w:val="000000" w:themeColor="text1" w:themeTint="FF" w:themeShade="FF"/>
        </w:rPr>
        <w:t>making and</w:t>
      </w:r>
      <w:r w:rsidRPr="01872BF8" w:rsidR="001D4645">
        <w:rPr>
          <w:rFonts w:ascii="Calibri" w:hAnsi="Calibri" w:eastAsia="Calibri" w:cs="Calibri" w:asciiTheme="minorAscii" w:hAnsiTheme="minorAscii" w:eastAsiaTheme="minorAscii" w:cstheme="minorAscii"/>
          <w:color w:val="000000" w:themeColor="text1" w:themeTint="FF" w:themeShade="FF"/>
        </w:rPr>
        <w:t xml:space="preserve"> </w:t>
      </w:r>
      <w:r w:rsidRPr="01872BF8" w:rsidR="003F2A23">
        <w:rPr>
          <w:rFonts w:ascii="Calibri" w:hAnsi="Calibri" w:eastAsia="Calibri" w:cs="Calibri" w:asciiTheme="minorAscii" w:hAnsiTheme="minorAscii" w:eastAsiaTheme="minorAscii" w:cstheme="minorAscii"/>
          <w:color w:val="000000" w:themeColor="text1" w:themeTint="FF" w:themeShade="FF"/>
        </w:rPr>
        <w:t>sharing of indecent images,</w:t>
      </w:r>
      <w:r w:rsidRPr="01872BF8" w:rsidR="007E4A92">
        <w:rPr>
          <w:rFonts w:ascii="Calibri" w:hAnsi="Calibri" w:eastAsia="Calibri" w:cs="Calibri" w:asciiTheme="minorAscii" w:hAnsiTheme="minorAscii" w:eastAsiaTheme="minorAscii" w:cstheme="minorAscii"/>
          <w:color w:val="000000" w:themeColor="text1" w:themeTint="FF" w:themeShade="FF"/>
        </w:rPr>
        <w:t xml:space="preserve"> </w:t>
      </w:r>
      <w:r w:rsidRPr="01872BF8" w:rsidR="003F2A23">
        <w:rPr>
          <w:rFonts w:ascii="Calibri" w:hAnsi="Calibri" w:eastAsia="Calibri" w:cs="Calibri" w:asciiTheme="minorAscii" w:hAnsiTheme="minorAscii" w:eastAsiaTheme="minorAscii" w:cstheme="minorAscii"/>
          <w:color w:val="000000" w:themeColor="text1" w:themeTint="FF" w:themeShade="FF"/>
        </w:rPr>
        <w:t xml:space="preserve">especially around chat groups, and </w:t>
      </w:r>
      <w:r w:rsidRPr="01872BF8" w:rsidR="003F2A23">
        <w:rPr>
          <w:rFonts w:ascii="Calibri" w:hAnsi="Calibri" w:asciiTheme="minorAscii" w:hAnsiTheme="minorAscii"/>
          <w:color w:val="000000" w:themeColor="text1" w:themeTint="FF" w:themeShade="FF"/>
        </w:rPr>
        <w:t>the</w:t>
      </w:r>
      <w:r w:rsidRPr="01872BF8" w:rsidR="003F2A23">
        <w:rPr>
          <w:rFonts w:ascii="Calibri" w:hAnsi="Calibri" w:eastAsia="Calibri" w:cs="Calibri" w:asciiTheme="minorAscii" w:hAnsiTheme="minorAscii" w:eastAsiaTheme="minorAscii" w:cstheme="minorAscii"/>
          <w:color w:val="000000" w:themeColor="text1" w:themeTint="FF" w:themeShade="FF"/>
        </w:rPr>
        <w:t xml:space="preserve"> </w:t>
      </w:r>
      <w:r w:rsidRPr="01872BF8" w:rsidR="001D4645">
        <w:rPr>
          <w:rFonts w:ascii="Calibri" w:hAnsi="Calibri" w:eastAsia="Calibri" w:cs="Calibri" w:asciiTheme="minorAscii" w:hAnsiTheme="minorAscii" w:eastAsiaTheme="minorAscii" w:cstheme="minorAscii"/>
          <w:color w:val="000000" w:themeColor="text1" w:themeTint="FF" w:themeShade="FF"/>
        </w:rPr>
        <w:t>making and</w:t>
      </w:r>
      <w:r w:rsidRPr="01872BF8" w:rsidR="001D4645">
        <w:rPr>
          <w:rFonts w:ascii="Calibri" w:hAnsi="Calibri" w:eastAsia="Calibri" w:cs="Calibri" w:asciiTheme="minorAscii" w:hAnsiTheme="minorAscii" w:eastAsiaTheme="minorAscii" w:cstheme="minorAscii"/>
          <w:color w:val="000000" w:themeColor="text1" w:themeTint="FF" w:themeShade="FF"/>
        </w:rPr>
        <w:t xml:space="preserve"> </w:t>
      </w:r>
      <w:r w:rsidRPr="01872BF8" w:rsidR="003F2A23">
        <w:rPr>
          <w:rFonts w:ascii="Calibri" w:hAnsi="Calibri" w:eastAsia="Calibri" w:cs="Calibri" w:asciiTheme="minorAscii" w:hAnsiTheme="minorAscii" w:eastAsiaTheme="minorAscii" w:cstheme="minorAscii"/>
          <w:color w:val="000000" w:themeColor="text1" w:themeTint="FF" w:themeShade="FF"/>
        </w:rPr>
        <w:t>sharing of abusive images and pornography, to</w:t>
      </w:r>
      <w:r w:rsidRPr="01872BF8" w:rsidR="007E4A92">
        <w:rPr>
          <w:rFonts w:ascii="Calibri" w:hAnsi="Calibri" w:eastAsia="Calibri" w:cs="Calibri" w:asciiTheme="minorAscii" w:hAnsiTheme="minorAscii" w:eastAsiaTheme="minorAscii" w:cstheme="minorAscii"/>
          <w:color w:val="000000" w:themeColor="text1" w:themeTint="FF" w:themeShade="FF"/>
        </w:rPr>
        <w:t xml:space="preserve"> </w:t>
      </w:r>
      <w:r w:rsidRPr="01872BF8" w:rsidR="003F2A23">
        <w:rPr>
          <w:rFonts w:ascii="Calibri" w:hAnsi="Calibri" w:eastAsia="Calibri" w:cs="Calibri" w:asciiTheme="minorAscii" w:hAnsiTheme="minorAscii" w:eastAsiaTheme="minorAscii" w:cstheme="minorAscii"/>
          <w:color w:val="000000" w:themeColor="text1" w:themeTint="FF" w:themeShade="FF"/>
        </w:rPr>
        <w:t>those who do not want to receive such content.</w:t>
      </w:r>
    </w:p>
    <w:bookmarkEnd w:id="363"/>
    <w:p w:rsidRPr="000010EB" w:rsidR="00420A1C" w:rsidP="01872BF8" w:rsidRDefault="00420A1C" w14:paraId="61DAF494" w14:textId="078375F9">
      <w:pPr>
        <w:pStyle w:val="Style"/>
        <w:numPr>
          <w:ilvl w:val="0"/>
          <w:numId w:val="26"/>
        </w:numPr>
        <w:tabs>
          <w:tab w:val="left" w:pos="993"/>
        </w:tabs>
        <w:rPr>
          <w:rFonts w:ascii="Calibri" w:hAnsi="Calibri" w:cs="Calibri" w:asciiTheme="minorAscii" w:hAnsiTheme="minorAscii" w:cstheme="minorAscii"/>
          <w:sz w:val="22"/>
          <w:szCs w:val="22"/>
        </w:rPr>
      </w:pPr>
      <w:r w:rsidRPr="01872BF8" w:rsidR="00420A1C">
        <w:rPr>
          <w:rFonts w:ascii="Calibri" w:hAnsi="Calibri" w:cs="Calibri" w:asciiTheme="minorAscii" w:hAnsiTheme="minorAscii" w:cstheme="minorAscii"/>
          <w:sz w:val="22"/>
          <w:szCs w:val="22"/>
        </w:rPr>
        <w:t xml:space="preserve">If a staff member has any </w:t>
      </w:r>
      <w:r w:rsidRPr="01872BF8" w:rsidR="00420A1C">
        <w:rPr>
          <w:rFonts w:ascii="Calibri" w:hAnsi="Calibri" w:cs="Calibri" w:asciiTheme="minorAscii" w:hAnsiTheme="minorAscii" w:cstheme="minorAscii"/>
          <w:sz w:val="22"/>
          <w:szCs w:val="22"/>
        </w:rPr>
        <w:t xml:space="preserve">concerns </w:t>
      </w:r>
      <w:r w:rsidRPr="01872BF8" w:rsidR="00B9215C">
        <w:rPr>
          <w:rFonts w:ascii="Calibri" w:hAnsi="Calibri" w:cs="Calibri" w:asciiTheme="minorAscii" w:hAnsiTheme="minorAscii" w:cstheme="minorAscii"/>
          <w:sz w:val="22"/>
          <w:szCs w:val="22"/>
        </w:rPr>
        <w:t xml:space="preserve">about </w:t>
      </w:r>
      <w:r w:rsidRPr="01872BF8" w:rsidR="00420A1C">
        <w:rPr>
          <w:rFonts w:ascii="Calibri" w:hAnsi="Calibri" w:cs="Calibri" w:asciiTheme="minorAscii" w:hAnsiTheme="minorAscii" w:cstheme="minorAscii"/>
          <w:sz w:val="22"/>
          <w:szCs w:val="22"/>
        </w:rPr>
        <w:t>a child</w:t>
      </w:r>
      <w:r w:rsidRPr="01872BF8" w:rsidR="00B9215C">
        <w:rPr>
          <w:rFonts w:ascii="Calibri" w:hAnsi="Calibri" w:cs="Calibri" w:asciiTheme="minorAscii" w:hAnsiTheme="minorAscii" w:cstheme="minorAscii"/>
          <w:sz w:val="22"/>
          <w:szCs w:val="22"/>
        </w:rPr>
        <w:t xml:space="preserve"> who is suffering, or is likely to suffer from harm</w:t>
      </w:r>
      <w:r w:rsidRPr="01872BF8" w:rsidR="001A6023">
        <w:rPr>
          <w:rFonts w:ascii="Calibri" w:hAnsi="Calibri" w:cs="Calibri" w:asciiTheme="minorAscii" w:hAnsiTheme="minorAscii" w:cstheme="minorAscii"/>
          <w:sz w:val="22"/>
          <w:szCs w:val="22"/>
        </w:rPr>
        <w:t>, they should act on them immediately.  T</w:t>
      </w:r>
      <w:r w:rsidRPr="01872BF8" w:rsidR="00420A1C">
        <w:rPr>
          <w:rFonts w:ascii="Calibri" w:hAnsi="Calibri" w:cs="Calibri" w:asciiTheme="minorAscii" w:hAnsiTheme="minorAscii" w:cstheme="minorAscii"/>
          <w:sz w:val="22"/>
          <w:szCs w:val="22"/>
        </w:rPr>
        <w:t xml:space="preserve">here should be a conversation with the DSL </w:t>
      </w:r>
      <w:r w:rsidRPr="01872BF8" w:rsidR="001A6023">
        <w:rPr>
          <w:rFonts w:ascii="Calibri" w:hAnsi="Calibri" w:cs="Calibri" w:asciiTheme="minorAscii" w:hAnsiTheme="minorAscii" w:cstheme="minorAscii"/>
          <w:sz w:val="22"/>
          <w:szCs w:val="22"/>
        </w:rPr>
        <w:t xml:space="preserve">(or </w:t>
      </w:r>
      <w:r w:rsidRPr="01872BF8" w:rsidR="003B6ED0">
        <w:rPr>
          <w:rFonts w:ascii="Calibri" w:hAnsi="Calibri" w:cs="Calibri" w:asciiTheme="minorAscii" w:hAnsiTheme="minorAscii" w:cstheme="minorAscii"/>
          <w:sz w:val="22"/>
          <w:szCs w:val="22"/>
        </w:rPr>
        <w:t xml:space="preserve">a </w:t>
      </w:r>
      <w:r w:rsidRPr="01872BF8" w:rsidR="001A6023">
        <w:rPr>
          <w:rFonts w:ascii="Calibri" w:hAnsi="Calibri" w:cs="Calibri" w:asciiTheme="minorAscii" w:hAnsiTheme="minorAscii" w:cstheme="minorAscii"/>
          <w:sz w:val="22"/>
          <w:szCs w:val="22"/>
        </w:rPr>
        <w:t xml:space="preserve">deputy) </w:t>
      </w:r>
      <w:r w:rsidRPr="01872BF8" w:rsidR="00420A1C">
        <w:rPr>
          <w:rFonts w:ascii="Calibri" w:hAnsi="Calibri" w:cs="Calibri" w:asciiTheme="minorAscii" w:hAnsiTheme="minorAscii" w:cstheme="minorAscii"/>
          <w:sz w:val="22"/>
          <w:szCs w:val="22"/>
        </w:rPr>
        <w:t xml:space="preserve">to agree a course of action, although any staff member can </w:t>
      </w:r>
      <w:r w:rsidRPr="01872BF8" w:rsidR="00420A1C">
        <w:rPr>
          <w:rFonts w:ascii="Calibri" w:hAnsi="Calibri" w:cs="Calibri" w:asciiTheme="minorAscii" w:hAnsiTheme="minorAscii" w:cstheme="minorAscii"/>
          <w:sz w:val="22"/>
          <w:szCs w:val="22"/>
        </w:rPr>
        <w:t>make a referral to</w:t>
      </w:r>
      <w:r w:rsidRPr="01872BF8" w:rsidR="00927C36">
        <w:rPr>
          <w:rFonts w:ascii="Calibri" w:hAnsi="Calibri" w:cs="Calibri" w:asciiTheme="minorAscii" w:hAnsiTheme="minorAscii" w:cstheme="minorAscii"/>
          <w:sz w:val="22"/>
          <w:szCs w:val="22"/>
        </w:rPr>
        <w:t xml:space="preserve"> the </w:t>
      </w:r>
      <w:r w:rsidRPr="01872BF8" w:rsidR="00170E23">
        <w:rPr>
          <w:rFonts w:ascii="Calibri" w:hAnsi="Calibri" w:cs="Calibri" w:asciiTheme="minorAscii" w:hAnsiTheme="minorAscii" w:cstheme="minorAscii"/>
          <w:sz w:val="22"/>
          <w:szCs w:val="22"/>
        </w:rPr>
        <w:t>CASS</w:t>
      </w:r>
      <w:r w:rsidRPr="01872BF8" w:rsidR="00420A1C">
        <w:rPr>
          <w:rFonts w:ascii="Calibri" w:hAnsi="Calibri" w:cs="Calibri" w:asciiTheme="minorAscii" w:hAnsiTheme="minorAscii" w:cstheme="minorAscii"/>
          <w:sz w:val="22"/>
          <w:szCs w:val="22"/>
        </w:rPr>
        <w:t>.</w:t>
      </w:r>
      <w:r w:rsidRPr="01872BF8" w:rsidR="00710479">
        <w:rPr>
          <w:rFonts w:ascii="Calibri" w:hAnsi="Calibri" w:cs="Calibri" w:asciiTheme="minorAscii" w:hAnsiTheme="minorAscii" w:cstheme="minorAscii"/>
          <w:sz w:val="22"/>
          <w:szCs w:val="22"/>
        </w:rPr>
        <w:t xml:space="preserve">  If a referral is made by a member of staff, they should inform the DSL as soon as possible.</w:t>
      </w:r>
    </w:p>
    <w:p w:rsidRPr="000010EB" w:rsidR="00FF38E1" w:rsidP="004541C8" w:rsidRDefault="00765EC8" w14:paraId="27E5B2F3" w14:textId="54DC6804">
      <w:pPr>
        <w:pStyle w:val="Style"/>
        <w:numPr>
          <w:ilvl w:val="0"/>
          <w:numId w:val="26"/>
        </w:numPr>
        <w:tabs>
          <w:tab w:val="left" w:pos="993"/>
        </w:tabs>
        <w:rPr>
          <w:rFonts w:asciiTheme="minorHAnsi" w:hAnsiTheme="minorHAnsi" w:cstheme="minorHAnsi"/>
          <w:sz w:val="22"/>
          <w:szCs w:val="22"/>
        </w:rPr>
      </w:pPr>
      <w:r w:rsidRPr="000010EB">
        <w:rPr>
          <w:rFonts w:asciiTheme="minorHAnsi" w:hAnsiTheme="minorHAnsi" w:cstheme="minorHAnsi"/>
          <w:sz w:val="22"/>
          <w:szCs w:val="22"/>
        </w:rPr>
        <w:t>If</w:t>
      </w:r>
      <w:r w:rsidRPr="000010EB" w:rsidR="005541DC">
        <w:rPr>
          <w:rFonts w:asciiTheme="minorHAnsi" w:hAnsiTheme="minorHAnsi" w:cstheme="minorHAnsi"/>
          <w:sz w:val="22"/>
          <w:szCs w:val="22"/>
        </w:rPr>
        <w:t>,</w:t>
      </w:r>
      <w:r w:rsidRPr="000010EB">
        <w:rPr>
          <w:rFonts w:asciiTheme="minorHAnsi" w:hAnsiTheme="minorHAnsi" w:cstheme="minorHAnsi"/>
          <w:sz w:val="22"/>
          <w:szCs w:val="22"/>
        </w:rPr>
        <w:t xml:space="preserve"> at any point</w:t>
      </w:r>
      <w:r w:rsidRPr="000010EB" w:rsidR="005541DC">
        <w:rPr>
          <w:rFonts w:asciiTheme="minorHAnsi" w:hAnsiTheme="minorHAnsi" w:cstheme="minorHAnsi"/>
          <w:sz w:val="22"/>
          <w:szCs w:val="22"/>
        </w:rPr>
        <w:t>,</w:t>
      </w:r>
      <w:r w:rsidRPr="000010EB">
        <w:rPr>
          <w:rFonts w:asciiTheme="minorHAnsi" w:hAnsiTheme="minorHAnsi" w:cstheme="minorHAnsi"/>
          <w:sz w:val="22"/>
          <w:szCs w:val="22"/>
        </w:rPr>
        <w:t xml:space="preserve"> there is a risk of immediate serious harm to a child a referral will be made </w:t>
      </w:r>
      <w:r w:rsidRPr="000010EB" w:rsidR="00343BF3">
        <w:rPr>
          <w:rFonts w:asciiTheme="minorHAnsi" w:hAnsiTheme="minorHAnsi" w:cstheme="minorHAnsi"/>
          <w:sz w:val="22"/>
          <w:szCs w:val="22"/>
        </w:rPr>
        <w:t xml:space="preserve">to the </w:t>
      </w:r>
      <w:r w:rsidRPr="000010EB" w:rsidR="003544B5">
        <w:rPr>
          <w:rFonts w:asciiTheme="minorHAnsi" w:hAnsiTheme="minorHAnsi" w:cstheme="minorHAnsi"/>
          <w:sz w:val="22"/>
          <w:szCs w:val="22"/>
        </w:rPr>
        <w:t>CASS</w:t>
      </w:r>
      <w:r w:rsidRPr="000010EB" w:rsidR="000010EB">
        <w:rPr>
          <w:rFonts w:asciiTheme="minorHAnsi" w:hAnsiTheme="minorHAnsi" w:cstheme="minorHAnsi"/>
          <w:sz w:val="22"/>
          <w:szCs w:val="22"/>
        </w:rPr>
        <w:t xml:space="preserve"> </w:t>
      </w:r>
      <w:r w:rsidRPr="000010EB">
        <w:rPr>
          <w:rFonts w:asciiTheme="minorHAnsi" w:hAnsiTheme="minorHAnsi" w:cstheme="minorHAnsi"/>
          <w:sz w:val="22"/>
          <w:szCs w:val="22"/>
        </w:rPr>
        <w:t xml:space="preserve">immediately – </w:t>
      </w:r>
      <w:r w:rsidRPr="000010EB">
        <w:rPr>
          <w:rFonts w:asciiTheme="minorHAnsi" w:hAnsiTheme="minorHAnsi" w:cstheme="minorHAnsi"/>
          <w:b/>
          <w:sz w:val="22"/>
          <w:szCs w:val="22"/>
        </w:rPr>
        <w:t>anybody can make a referral</w:t>
      </w:r>
      <w:r w:rsidRPr="000010EB" w:rsidR="00ED6D0A">
        <w:rPr>
          <w:rFonts w:asciiTheme="minorHAnsi" w:hAnsiTheme="minorHAnsi" w:cstheme="minorHAnsi"/>
          <w:sz w:val="22"/>
          <w:szCs w:val="22"/>
        </w:rPr>
        <w:t>.</w:t>
      </w:r>
      <w:bookmarkEnd w:id="346"/>
      <w:bookmarkEnd w:id="351"/>
      <w:bookmarkEnd w:id="354"/>
    </w:p>
    <w:p w:rsidRPr="0061293F" w:rsidR="00FF38E1" w:rsidP="00616AFB" w:rsidRDefault="00FF38E1" w14:paraId="320EDE4F" w14:textId="61F71FAA">
      <w:pPr>
        <w:pStyle w:val="Heading2"/>
      </w:pPr>
      <w:bookmarkStart w:name="_Toc440032792" w:id="364"/>
      <w:bookmarkStart w:name="_Toc443666328" w:id="365"/>
      <w:bookmarkStart w:name="_Toc443666580" w:id="366"/>
      <w:bookmarkStart w:name="_bookmark18" w:id="367"/>
      <w:bookmarkStart w:name="_Toc143253747" w:id="368"/>
      <w:bookmarkStart w:name="_Toc179208834" w:id="369"/>
      <w:bookmarkStart w:name="_Toc206659938" w:id="370"/>
      <w:bookmarkStart w:name="_Toc239097403" w:id="371"/>
      <w:bookmarkEnd w:id="367"/>
      <w:r w:rsidRPr="0061293F">
        <w:t xml:space="preserve">Supporting </w:t>
      </w:r>
      <w:r w:rsidRPr="0061293F" w:rsidR="00FB1787">
        <w:t>p</w:t>
      </w:r>
      <w:r w:rsidRPr="0061293F">
        <w:t xml:space="preserve">upils at </w:t>
      </w:r>
      <w:r w:rsidRPr="0061293F" w:rsidR="00FB1787">
        <w:t>r</w:t>
      </w:r>
      <w:r w:rsidRPr="0061293F">
        <w:t>isk</w:t>
      </w:r>
      <w:bookmarkEnd w:id="364"/>
      <w:bookmarkEnd w:id="365"/>
      <w:bookmarkEnd w:id="366"/>
      <w:bookmarkEnd w:id="368"/>
      <w:bookmarkEnd w:id="369"/>
      <w:bookmarkEnd w:id="370"/>
      <w:bookmarkEnd w:id="371"/>
    </w:p>
    <w:p w:rsidRPr="0061293F" w:rsidR="00FF38E1" w:rsidP="00FF38E1" w:rsidRDefault="00FF38E1" w14:paraId="7F7341DB" w14:textId="7D12655C">
      <w:pPr>
        <w:pStyle w:val="Style"/>
        <w:ind w:left="567"/>
        <w:rPr>
          <w:rFonts w:asciiTheme="minorHAnsi" w:hAnsiTheme="minorHAnsi"/>
          <w:sz w:val="22"/>
          <w:szCs w:val="22"/>
        </w:rPr>
      </w:pPr>
      <w:r w:rsidRPr="0061293F">
        <w:rPr>
          <w:rFonts w:asciiTheme="minorHAnsi" w:hAnsiTheme="minorHAnsi"/>
          <w:sz w:val="22"/>
          <w:szCs w:val="22"/>
        </w:rPr>
        <w:t xml:space="preserve">Our school recognises that children who are </w:t>
      </w:r>
      <w:r w:rsidRPr="00F80E85">
        <w:rPr>
          <w:rFonts w:asciiTheme="minorHAnsi" w:hAnsiTheme="minorHAnsi"/>
          <w:sz w:val="22"/>
          <w:szCs w:val="22"/>
        </w:rPr>
        <w:t>abused</w:t>
      </w:r>
      <w:r w:rsidRPr="00F80E85" w:rsidR="00EC11B0">
        <w:rPr>
          <w:rFonts w:asciiTheme="minorHAnsi" w:hAnsiTheme="minorHAnsi"/>
          <w:sz w:val="22"/>
          <w:szCs w:val="22"/>
        </w:rPr>
        <w:t>, exploited</w:t>
      </w:r>
      <w:r w:rsidRPr="00F80E85" w:rsidR="00D013F0">
        <w:rPr>
          <w:rFonts w:asciiTheme="minorHAnsi" w:hAnsiTheme="minorHAnsi"/>
          <w:sz w:val="22"/>
          <w:szCs w:val="22"/>
        </w:rPr>
        <w:t xml:space="preserve"> or</w:t>
      </w:r>
      <w:r w:rsidRPr="00F80E85" w:rsidR="00EC11B0">
        <w:rPr>
          <w:rFonts w:asciiTheme="minorHAnsi" w:hAnsiTheme="minorHAnsi"/>
          <w:sz w:val="22"/>
          <w:szCs w:val="22"/>
        </w:rPr>
        <w:t xml:space="preserve"> neglected</w:t>
      </w:r>
      <w:r w:rsidRPr="00F80E85">
        <w:rPr>
          <w:rFonts w:asciiTheme="minorHAnsi" w:hAnsiTheme="minorHAnsi"/>
          <w:sz w:val="22"/>
          <w:szCs w:val="22"/>
        </w:rPr>
        <w:t xml:space="preserve"> or who witness</w:t>
      </w:r>
      <w:r w:rsidRPr="0061293F">
        <w:rPr>
          <w:rFonts w:asciiTheme="minorHAnsi" w:hAnsiTheme="minorHAnsi"/>
          <w:sz w:val="22"/>
          <w:szCs w:val="22"/>
        </w:rPr>
        <w:t xml:space="preserve"> violence may find it difficult to develop a sense of self-worth and to view the world in a positive way.  School may be the only stable, secure and predictable element in the lives of the children at risk. </w:t>
      </w:r>
    </w:p>
    <w:p w:rsidRPr="0061293F" w:rsidR="00FF38E1" w:rsidP="00FF38E1" w:rsidRDefault="00FF38E1" w14:paraId="03B26181" w14:textId="77777777">
      <w:pPr>
        <w:pStyle w:val="Style"/>
        <w:spacing w:before="120" w:after="120"/>
        <w:ind w:left="567"/>
        <w:rPr>
          <w:rFonts w:asciiTheme="minorHAnsi" w:hAnsiTheme="minorHAnsi"/>
          <w:b/>
          <w:sz w:val="22"/>
          <w:szCs w:val="22"/>
        </w:rPr>
      </w:pPr>
      <w:r w:rsidRPr="0061293F">
        <w:rPr>
          <w:rFonts w:asciiTheme="minorHAnsi" w:hAnsiTheme="minorHAnsi"/>
          <w:b/>
          <w:sz w:val="22"/>
          <w:szCs w:val="22"/>
        </w:rPr>
        <w:t>We will endeavour to support pupils through:</w:t>
      </w:r>
    </w:p>
    <w:p w:rsidRPr="0061293F" w:rsidR="00FF38E1" w:rsidP="004541C8" w:rsidRDefault="00FF38E1" w14:paraId="6D53378D" w14:textId="77777777">
      <w:pPr>
        <w:pStyle w:val="Style"/>
        <w:numPr>
          <w:ilvl w:val="0"/>
          <w:numId w:val="30"/>
        </w:numPr>
        <w:ind w:left="924" w:hanging="357"/>
        <w:rPr>
          <w:rFonts w:asciiTheme="minorHAnsi" w:hAnsiTheme="minorHAnsi"/>
          <w:b/>
          <w:i/>
          <w:sz w:val="22"/>
          <w:szCs w:val="22"/>
        </w:rPr>
      </w:pPr>
      <w:r w:rsidRPr="0061293F">
        <w:rPr>
          <w:rFonts w:asciiTheme="minorHAnsi" w:hAnsiTheme="minorHAnsi"/>
          <w:sz w:val="22"/>
          <w:szCs w:val="22"/>
        </w:rPr>
        <w:t>a curriculum which encourages self-esteem and self-motivation;</w:t>
      </w:r>
    </w:p>
    <w:p w:rsidRPr="0061293F" w:rsidR="00FF38E1" w:rsidP="004541C8" w:rsidRDefault="00FF38E1" w14:paraId="2C870413" w14:textId="77777777">
      <w:pPr>
        <w:pStyle w:val="Style"/>
        <w:numPr>
          <w:ilvl w:val="0"/>
          <w:numId w:val="30"/>
        </w:numPr>
        <w:ind w:left="924" w:hanging="357"/>
        <w:rPr>
          <w:rFonts w:asciiTheme="minorHAnsi" w:hAnsiTheme="minorHAnsi"/>
          <w:b/>
          <w:i/>
          <w:sz w:val="22"/>
          <w:szCs w:val="22"/>
        </w:rPr>
      </w:pPr>
      <w:r w:rsidRPr="0061293F">
        <w:rPr>
          <w:rFonts w:asciiTheme="minorHAnsi" w:hAnsiTheme="minorHAnsi"/>
          <w:sz w:val="22"/>
          <w:szCs w:val="22"/>
        </w:rPr>
        <w:t>the school ethos which promotes a positive, supportive and secure environment where everyone is valued;</w:t>
      </w:r>
    </w:p>
    <w:p w:rsidRPr="0061293F" w:rsidR="00FF38E1" w:rsidP="004541C8" w:rsidRDefault="00FF38E1" w14:paraId="52B41D73" w14:textId="77777777">
      <w:pPr>
        <w:pStyle w:val="Style"/>
        <w:numPr>
          <w:ilvl w:val="0"/>
          <w:numId w:val="30"/>
        </w:numPr>
        <w:ind w:left="924" w:hanging="357"/>
        <w:rPr>
          <w:rFonts w:asciiTheme="minorHAnsi" w:hAnsiTheme="minorHAnsi"/>
          <w:b/>
          <w:i/>
          <w:sz w:val="22"/>
          <w:szCs w:val="22"/>
        </w:rPr>
      </w:pPr>
      <w:r w:rsidRPr="0061293F">
        <w:rPr>
          <w:rFonts w:asciiTheme="minorHAnsi" w:hAnsiTheme="minorHAnsi"/>
          <w:sz w:val="22"/>
          <w:szCs w:val="22"/>
        </w:rPr>
        <w:t>listening to the child’s views and concerns with an open mind;</w:t>
      </w:r>
    </w:p>
    <w:p w:rsidRPr="0061293F" w:rsidR="00FF38E1" w:rsidP="004541C8" w:rsidRDefault="00FF38E1" w14:paraId="62DAA8BB" w14:textId="77777777">
      <w:pPr>
        <w:pStyle w:val="Style"/>
        <w:numPr>
          <w:ilvl w:val="0"/>
          <w:numId w:val="30"/>
        </w:numPr>
        <w:ind w:left="924" w:hanging="357"/>
        <w:rPr>
          <w:rFonts w:asciiTheme="minorHAnsi" w:hAnsiTheme="minorHAnsi"/>
          <w:b/>
          <w:i/>
          <w:sz w:val="22"/>
          <w:szCs w:val="22"/>
        </w:rPr>
      </w:pPr>
      <w:r w:rsidRPr="0061293F">
        <w:rPr>
          <w:rFonts w:asciiTheme="minorHAnsi" w:hAnsiTheme="minorHAnsi"/>
          <w:sz w:val="22"/>
          <w:szCs w:val="22"/>
        </w:rPr>
        <w:t xml:space="preserve">the implementation of a shared </w:t>
      </w:r>
      <w:r w:rsidRPr="0061293F" w:rsidR="000E5531">
        <w:rPr>
          <w:rFonts w:asciiTheme="minorHAnsi" w:hAnsiTheme="minorHAnsi"/>
          <w:sz w:val="22"/>
          <w:szCs w:val="22"/>
        </w:rPr>
        <w:t>B</w:t>
      </w:r>
      <w:r w:rsidRPr="0061293F">
        <w:rPr>
          <w:rFonts w:asciiTheme="minorHAnsi" w:hAnsiTheme="minorHAnsi"/>
          <w:sz w:val="22"/>
          <w:szCs w:val="22"/>
        </w:rPr>
        <w:t xml:space="preserve">ehaviour </w:t>
      </w:r>
      <w:r w:rsidRPr="0061293F" w:rsidR="000E5531">
        <w:rPr>
          <w:rFonts w:asciiTheme="minorHAnsi" w:hAnsiTheme="minorHAnsi"/>
          <w:sz w:val="22"/>
          <w:szCs w:val="22"/>
        </w:rPr>
        <w:t>P</w:t>
      </w:r>
      <w:r w:rsidRPr="0061293F">
        <w:rPr>
          <w:rFonts w:asciiTheme="minorHAnsi" w:hAnsiTheme="minorHAnsi"/>
          <w:sz w:val="22"/>
          <w:szCs w:val="22"/>
        </w:rPr>
        <w:t>olicy</w:t>
      </w:r>
      <w:r w:rsidRPr="0061293F" w:rsidR="008850F6">
        <w:rPr>
          <w:rFonts w:asciiTheme="minorHAnsi" w:hAnsiTheme="minorHAnsi"/>
          <w:sz w:val="22"/>
          <w:szCs w:val="22"/>
        </w:rPr>
        <w:t xml:space="preserve"> and procedures</w:t>
      </w:r>
      <w:r w:rsidRPr="0061293F">
        <w:rPr>
          <w:rFonts w:asciiTheme="minorHAnsi" w:hAnsiTheme="minorHAnsi"/>
          <w:sz w:val="22"/>
          <w:szCs w:val="22"/>
        </w:rPr>
        <w:t>;</w:t>
      </w:r>
    </w:p>
    <w:p w:rsidRPr="0061293F" w:rsidR="00FF38E1" w:rsidP="004541C8" w:rsidRDefault="00FF38E1" w14:paraId="7987F39C" w14:textId="77777777">
      <w:pPr>
        <w:pStyle w:val="Style"/>
        <w:numPr>
          <w:ilvl w:val="0"/>
          <w:numId w:val="30"/>
        </w:numPr>
        <w:ind w:left="924" w:hanging="357"/>
        <w:rPr>
          <w:rFonts w:asciiTheme="minorHAnsi" w:hAnsiTheme="minorHAnsi"/>
          <w:b/>
          <w:i/>
          <w:sz w:val="22"/>
          <w:szCs w:val="22"/>
        </w:rPr>
      </w:pPr>
      <w:r w:rsidRPr="0061293F">
        <w:rPr>
          <w:rFonts w:asciiTheme="minorHAnsi" w:hAnsiTheme="minorHAnsi"/>
          <w:sz w:val="22"/>
          <w:szCs w:val="22"/>
        </w:rPr>
        <w:t>a consistent approach which supports all children;</w:t>
      </w:r>
    </w:p>
    <w:p w:rsidRPr="0061293F" w:rsidR="00FF38E1" w:rsidP="004541C8" w:rsidRDefault="00FF38E1" w14:paraId="6F99942A" w14:textId="77777777">
      <w:pPr>
        <w:pStyle w:val="Style"/>
        <w:numPr>
          <w:ilvl w:val="0"/>
          <w:numId w:val="30"/>
        </w:numPr>
        <w:ind w:left="924" w:hanging="357"/>
        <w:rPr>
          <w:rFonts w:asciiTheme="minorHAnsi" w:hAnsiTheme="minorHAnsi"/>
          <w:b/>
          <w:i/>
          <w:sz w:val="22"/>
          <w:szCs w:val="22"/>
        </w:rPr>
      </w:pPr>
      <w:r w:rsidRPr="0061293F">
        <w:rPr>
          <w:rFonts w:asciiTheme="minorHAnsi" w:hAnsiTheme="minorHAnsi"/>
          <w:sz w:val="22"/>
          <w:szCs w:val="22"/>
        </w:rPr>
        <w:t>regular liaison with other professionals and agencies who support the pupils and their families;</w:t>
      </w:r>
    </w:p>
    <w:p w:rsidRPr="0061293F" w:rsidR="00FF38E1" w:rsidP="004541C8" w:rsidRDefault="00FF38E1" w14:paraId="71D6100F" w14:textId="77777777">
      <w:pPr>
        <w:pStyle w:val="Style"/>
        <w:numPr>
          <w:ilvl w:val="0"/>
          <w:numId w:val="30"/>
        </w:numPr>
        <w:ind w:left="924" w:hanging="357"/>
        <w:rPr>
          <w:rFonts w:asciiTheme="minorHAnsi" w:hAnsiTheme="minorHAnsi"/>
          <w:b/>
          <w:i/>
          <w:sz w:val="22"/>
          <w:szCs w:val="22"/>
        </w:rPr>
      </w:pPr>
      <w:r w:rsidRPr="0061293F">
        <w:rPr>
          <w:rFonts w:asciiTheme="minorHAnsi" w:hAnsiTheme="minorHAnsi"/>
          <w:sz w:val="22"/>
          <w:szCs w:val="22"/>
        </w:rPr>
        <w:t>the development and support of a responsive and knowledgeable staff group trained to respond appropriately in child protection situations.</w:t>
      </w:r>
    </w:p>
    <w:p w:rsidRPr="0061293F" w:rsidR="00FF38E1" w:rsidP="00FA553E" w:rsidRDefault="00FF38E1" w14:paraId="3C32F294" w14:textId="77777777">
      <w:pPr>
        <w:pStyle w:val="Style"/>
        <w:spacing w:before="120" w:after="120"/>
        <w:ind w:left="567"/>
        <w:rPr>
          <w:rFonts w:asciiTheme="minorHAnsi" w:hAnsiTheme="minorHAnsi"/>
          <w:sz w:val="22"/>
          <w:szCs w:val="22"/>
        </w:rPr>
      </w:pPr>
      <w:r w:rsidRPr="0061293F">
        <w:rPr>
          <w:rFonts w:asciiTheme="minorHAnsi" w:hAnsiTheme="minorHAnsi"/>
          <w:sz w:val="22"/>
          <w:szCs w:val="22"/>
        </w:rPr>
        <w:t>In addition to the above, as part of wider safeguarding responsibilities, school staff will be alert to:</w:t>
      </w:r>
    </w:p>
    <w:p w:rsidRPr="0061293F" w:rsidR="00FA553E" w:rsidP="004541C8" w:rsidRDefault="00252A05" w14:paraId="0990FD99" w14:textId="45C3D9BC">
      <w:pPr>
        <w:pStyle w:val="Style"/>
        <w:numPr>
          <w:ilvl w:val="0"/>
          <w:numId w:val="41"/>
        </w:numPr>
        <w:ind w:left="924" w:hanging="357"/>
        <w:rPr>
          <w:rFonts w:asciiTheme="minorHAnsi" w:hAnsiTheme="minorHAnsi"/>
          <w:sz w:val="22"/>
          <w:szCs w:val="22"/>
        </w:rPr>
      </w:pPr>
      <w:r w:rsidRPr="00FC4DE0">
        <w:rPr>
          <w:rFonts w:asciiTheme="minorHAnsi" w:hAnsiTheme="minorHAnsi"/>
          <w:sz w:val="22"/>
          <w:szCs w:val="22"/>
        </w:rPr>
        <w:t>reports</w:t>
      </w:r>
      <w:r w:rsidRPr="00FC4DE0" w:rsidR="00FA553E">
        <w:rPr>
          <w:rFonts w:asciiTheme="minorHAnsi" w:hAnsiTheme="minorHAnsi"/>
          <w:sz w:val="22"/>
          <w:szCs w:val="22"/>
        </w:rPr>
        <w:t xml:space="preserve"> by pupils of</w:t>
      </w:r>
      <w:r w:rsidRPr="0061293F" w:rsidR="00FA553E">
        <w:rPr>
          <w:rFonts w:asciiTheme="minorHAnsi" w:hAnsiTheme="minorHAnsi"/>
          <w:sz w:val="22"/>
          <w:szCs w:val="22"/>
        </w:rPr>
        <w:t xml:space="preserve"> their exposure to the extremist actions</w:t>
      </w:r>
      <w:r w:rsidRPr="0061293F" w:rsidR="00264F13">
        <w:rPr>
          <w:rFonts w:asciiTheme="minorHAnsi" w:hAnsiTheme="minorHAnsi"/>
          <w:sz w:val="22"/>
          <w:szCs w:val="22"/>
        </w:rPr>
        <w:t>,</w:t>
      </w:r>
      <w:r w:rsidRPr="0061293F" w:rsidR="00FA553E">
        <w:rPr>
          <w:rFonts w:asciiTheme="minorHAnsi" w:hAnsiTheme="minorHAnsi"/>
          <w:sz w:val="22"/>
          <w:szCs w:val="22"/>
        </w:rPr>
        <w:t xml:space="preserve"> views or materials of others outside of school, such as in their homes or community groups, especially where pupils have not actively sought these out;</w:t>
      </w:r>
    </w:p>
    <w:p w:rsidRPr="0061293F" w:rsidR="00FA553E" w:rsidP="004541C8" w:rsidRDefault="00FA553E" w14:paraId="1A5D844A" w14:textId="77777777">
      <w:pPr>
        <w:pStyle w:val="Style"/>
        <w:numPr>
          <w:ilvl w:val="0"/>
          <w:numId w:val="41"/>
        </w:numPr>
        <w:ind w:left="924" w:hanging="357"/>
        <w:rPr>
          <w:rFonts w:asciiTheme="minorHAnsi" w:hAnsiTheme="minorHAnsi"/>
          <w:sz w:val="22"/>
          <w:szCs w:val="22"/>
        </w:rPr>
      </w:pPr>
      <w:r w:rsidRPr="0061293F">
        <w:rPr>
          <w:rFonts w:asciiTheme="minorHAnsi" w:hAnsiTheme="minorHAnsi"/>
          <w:sz w:val="22"/>
          <w:szCs w:val="22"/>
        </w:rPr>
        <w:t>graffiti symbols, writing or artwork promoting extremist messages or images;</w:t>
      </w:r>
    </w:p>
    <w:p w:rsidRPr="0061293F" w:rsidR="00FA553E" w:rsidP="004541C8" w:rsidRDefault="00AA6DEE" w14:paraId="10A8DD15" w14:textId="77777777">
      <w:pPr>
        <w:pStyle w:val="Style"/>
        <w:numPr>
          <w:ilvl w:val="0"/>
          <w:numId w:val="41"/>
        </w:numPr>
        <w:ind w:left="924" w:hanging="357"/>
        <w:rPr>
          <w:rFonts w:asciiTheme="minorHAnsi" w:hAnsiTheme="minorHAnsi"/>
          <w:sz w:val="22"/>
          <w:szCs w:val="22"/>
        </w:rPr>
      </w:pPr>
      <w:r w:rsidRPr="0061293F">
        <w:rPr>
          <w:rFonts w:asciiTheme="minorHAnsi" w:hAnsiTheme="minorHAnsi"/>
          <w:sz w:val="22"/>
          <w:szCs w:val="22"/>
        </w:rPr>
        <w:t>pupils accessing extremist material on-line, including through social networking sites</w:t>
      </w:r>
      <w:r w:rsidRPr="0061293F" w:rsidR="00662254">
        <w:rPr>
          <w:rFonts w:asciiTheme="minorHAnsi" w:hAnsiTheme="minorHAnsi"/>
          <w:sz w:val="22"/>
          <w:szCs w:val="22"/>
        </w:rPr>
        <w:t>;</w:t>
      </w:r>
    </w:p>
    <w:p w:rsidRPr="0061293F" w:rsidR="00AA6DEE" w:rsidP="004541C8" w:rsidRDefault="00AA6DEE" w14:paraId="39362C12" w14:textId="77777777">
      <w:pPr>
        <w:pStyle w:val="Style"/>
        <w:numPr>
          <w:ilvl w:val="0"/>
          <w:numId w:val="41"/>
        </w:numPr>
        <w:ind w:left="924" w:hanging="357"/>
        <w:rPr>
          <w:rFonts w:asciiTheme="minorHAnsi" w:hAnsiTheme="minorHAnsi"/>
          <w:sz w:val="22"/>
          <w:szCs w:val="22"/>
        </w:rPr>
      </w:pPr>
      <w:r w:rsidRPr="0061293F">
        <w:rPr>
          <w:rFonts w:asciiTheme="minorHAnsi" w:hAnsiTheme="minorHAnsi"/>
          <w:sz w:val="22"/>
          <w:szCs w:val="22"/>
        </w:rPr>
        <w:t>parental reports of changes in behaviour, friendship or actions and requests for assistance</w:t>
      </w:r>
      <w:r w:rsidRPr="0061293F" w:rsidR="00662254">
        <w:rPr>
          <w:rFonts w:asciiTheme="minorHAnsi" w:hAnsiTheme="minorHAnsi"/>
          <w:sz w:val="22"/>
          <w:szCs w:val="22"/>
        </w:rPr>
        <w:t>;</w:t>
      </w:r>
    </w:p>
    <w:p w:rsidRPr="0061293F" w:rsidR="00AA6DEE" w:rsidP="004541C8" w:rsidRDefault="00AA6DEE" w14:paraId="6E458647" w14:textId="77777777">
      <w:pPr>
        <w:pStyle w:val="Style"/>
        <w:numPr>
          <w:ilvl w:val="0"/>
          <w:numId w:val="41"/>
        </w:numPr>
        <w:ind w:left="924" w:hanging="357"/>
        <w:rPr>
          <w:rFonts w:asciiTheme="minorHAnsi" w:hAnsiTheme="minorHAnsi"/>
          <w:sz w:val="22"/>
          <w:szCs w:val="22"/>
        </w:rPr>
      </w:pPr>
      <w:r w:rsidRPr="0061293F">
        <w:rPr>
          <w:rFonts w:asciiTheme="minorHAnsi" w:hAnsiTheme="minorHAnsi"/>
          <w:sz w:val="22"/>
          <w:szCs w:val="22"/>
        </w:rPr>
        <w:t xml:space="preserve">local schools, LA services and </w:t>
      </w:r>
      <w:r w:rsidRPr="0061293F" w:rsidR="00C308AF">
        <w:rPr>
          <w:rFonts w:asciiTheme="minorHAnsi" w:hAnsiTheme="minorHAnsi"/>
          <w:sz w:val="22"/>
          <w:szCs w:val="22"/>
        </w:rPr>
        <w:t>P</w:t>
      </w:r>
      <w:r w:rsidRPr="0061293F">
        <w:rPr>
          <w:rFonts w:asciiTheme="minorHAnsi" w:hAnsiTheme="minorHAnsi"/>
          <w:sz w:val="22"/>
          <w:szCs w:val="22"/>
        </w:rPr>
        <w:t>olice reports of issues affecting pupils in other schools or settings;</w:t>
      </w:r>
    </w:p>
    <w:p w:rsidRPr="0061293F" w:rsidR="00AA6DEE" w:rsidP="004541C8" w:rsidRDefault="00AA6DEE" w14:paraId="7C3D4687" w14:textId="77777777">
      <w:pPr>
        <w:pStyle w:val="Style"/>
        <w:numPr>
          <w:ilvl w:val="0"/>
          <w:numId w:val="41"/>
        </w:numPr>
        <w:ind w:left="924" w:hanging="357"/>
        <w:rPr>
          <w:rFonts w:asciiTheme="minorHAnsi" w:hAnsiTheme="minorHAnsi"/>
          <w:sz w:val="22"/>
          <w:szCs w:val="22"/>
        </w:rPr>
      </w:pPr>
      <w:r w:rsidRPr="0061293F">
        <w:rPr>
          <w:rFonts w:asciiTheme="minorHAnsi" w:hAnsiTheme="minorHAnsi"/>
          <w:sz w:val="22"/>
          <w:szCs w:val="22"/>
        </w:rPr>
        <w:t>pupils voicing opinions drawn from extremist ideologies and narratives;</w:t>
      </w:r>
    </w:p>
    <w:p w:rsidRPr="0061293F" w:rsidR="00AA6DEE" w:rsidP="004541C8" w:rsidRDefault="00AA6DEE" w14:paraId="55C7A93F" w14:textId="77777777">
      <w:pPr>
        <w:pStyle w:val="Style"/>
        <w:numPr>
          <w:ilvl w:val="0"/>
          <w:numId w:val="41"/>
        </w:numPr>
        <w:ind w:left="924" w:hanging="357"/>
        <w:rPr>
          <w:rFonts w:asciiTheme="minorHAnsi" w:hAnsiTheme="minorHAnsi"/>
          <w:sz w:val="22"/>
          <w:szCs w:val="22"/>
        </w:rPr>
      </w:pPr>
      <w:r w:rsidRPr="0061293F">
        <w:rPr>
          <w:rFonts w:asciiTheme="minorHAnsi" w:hAnsiTheme="minorHAnsi"/>
          <w:sz w:val="22"/>
          <w:szCs w:val="22"/>
        </w:rPr>
        <w:t>use of extremist or ‘hate’ terms to exclude others or incite violence;</w:t>
      </w:r>
    </w:p>
    <w:p w:rsidRPr="00F50717" w:rsidR="00AA6DEE" w:rsidP="004541C8" w:rsidRDefault="00AA6DEE" w14:paraId="67B4A7A2" w14:textId="46629FA2">
      <w:pPr>
        <w:pStyle w:val="Style"/>
        <w:numPr>
          <w:ilvl w:val="0"/>
          <w:numId w:val="41"/>
        </w:numPr>
        <w:ind w:left="924" w:hanging="357"/>
        <w:rPr>
          <w:rFonts w:asciiTheme="minorHAnsi" w:hAnsiTheme="minorHAnsi"/>
          <w:sz w:val="22"/>
          <w:szCs w:val="22"/>
        </w:rPr>
      </w:pPr>
      <w:r w:rsidRPr="0061293F">
        <w:rPr>
          <w:rFonts w:asciiTheme="minorHAnsi" w:hAnsiTheme="minorHAnsi"/>
          <w:sz w:val="22"/>
          <w:szCs w:val="22"/>
        </w:rPr>
        <w:t xml:space="preserve">intolerance of difference, whether secular or religious or, in line with </w:t>
      </w:r>
      <w:r w:rsidRPr="00F50717">
        <w:rPr>
          <w:rFonts w:asciiTheme="minorHAnsi" w:hAnsiTheme="minorHAnsi"/>
          <w:sz w:val="22"/>
          <w:szCs w:val="22"/>
        </w:rPr>
        <w:t xml:space="preserve">our Equality </w:t>
      </w:r>
      <w:r w:rsidRPr="00F50717" w:rsidR="00BB3C5D">
        <w:rPr>
          <w:rFonts w:asciiTheme="minorHAnsi" w:hAnsiTheme="minorHAnsi"/>
          <w:sz w:val="22"/>
          <w:szCs w:val="22"/>
        </w:rPr>
        <w:t>Policy</w:t>
      </w:r>
      <w:r w:rsidRPr="00F50717">
        <w:rPr>
          <w:rFonts w:asciiTheme="minorHAnsi" w:hAnsiTheme="minorHAnsi"/>
          <w:sz w:val="22"/>
          <w:szCs w:val="22"/>
        </w:rPr>
        <w:t>, views based on, but not exclusive to, gender, disability, homophobia, race, colour or culture;</w:t>
      </w:r>
    </w:p>
    <w:p w:rsidRPr="0061293F" w:rsidR="00D93002" w:rsidP="004541C8" w:rsidRDefault="00D93002" w14:paraId="188FD236" w14:textId="77777777">
      <w:pPr>
        <w:pStyle w:val="Style"/>
        <w:numPr>
          <w:ilvl w:val="0"/>
          <w:numId w:val="41"/>
        </w:numPr>
        <w:ind w:left="924" w:hanging="357"/>
        <w:rPr>
          <w:rFonts w:asciiTheme="minorHAnsi" w:hAnsiTheme="minorHAnsi"/>
          <w:sz w:val="22"/>
          <w:szCs w:val="22"/>
        </w:rPr>
      </w:pPr>
      <w:r w:rsidRPr="0061293F">
        <w:rPr>
          <w:rFonts w:asciiTheme="minorHAnsi" w:hAnsiTheme="minorHAnsi"/>
          <w:sz w:val="22"/>
          <w:szCs w:val="22"/>
        </w:rPr>
        <w:t>attempts to impose extremist views or practices on others;</w:t>
      </w:r>
    </w:p>
    <w:p w:rsidRPr="0061293F" w:rsidR="00F310E2" w:rsidP="004541C8" w:rsidRDefault="00D93002" w14:paraId="60802BB8" w14:textId="77777777">
      <w:pPr>
        <w:pStyle w:val="Style"/>
        <w:numPr>
          <w:ilvl w:val="0"/>
          <w:numId w:val="41"/>
        </w:numPr>
        <w:ind w:left="924" w:hanging="357"/>
        <w:rPr>
          <w:rFonts w:asciiTheme="minorHAnsi" w:hAnsiTheme="minorHAnsi"/>
          <w:sz w:val="22"/>
          <w:szCs w:val="22"/>
        </w:rPr>
      </w:pPr>
      <w:r w:rsidRPr="0061293F">
        <w:rPr>
          <w:rFonts w:asciiTheme="minorHAnsi" w:hAnsiTheme="minorHAnsi"/>
          <w:sz w:val="22"/>
          <w:szCs w:val="22"/>
        </w:rPr>
        <w:t>anti-western or anti-British views.</w:t>
      </w:r>
    </w:p>
    <w:p w:rsidRPr="00FC4DE0" w:rsidR="00F310E2" w:rsidP="00616AFB" w:rsidRDefault="00F310E2" w14:paraId="301A2456" w14:textId="72B586E6">
      <w:pPr>
        <w:pStyle w:val="Heading3"/>
      </w:pPr>
      <w:bookmarkStart w:name="_Hlk497224028" w:id="372"/>
      <w:bookmarkStart w:name="_Hlk524446968" w:id="373"/>
      <w:bookmarkStart w:name="_bookmark19" w:id="374"/>
      <w:bookmarkStart w:name="_Toc143253748" w:id="375"/>
      <w:bookmarkStart w:name="_Toc179208835" w:id="376"/>
      <w:bookmarkStart w:name="_Toc206659939" w:id="377"/>
      <w:bookmarkStart w:name="_Toc239097404" w:id="378"/>
      <w:bookmarkEnd w:id="374"/>
      <w:r w:rsidRPr="0061293F">
        <w:t xml:space="preserve">Children who may be particularly </w:t>
      </w:r>
      <w:r w:rsidRPr="000010EB">
        <w:t>vulnerable</w:t>
      </w:r>
      <w:r w:rsidRPr="000010EB" w:rsidR="004F0858">
        <w:t xml:space="preserve"> </w:t>
      </w:r>
      <w:r w:rsidRPr="000010EB" w:rsidR="0033722C">
        <w:t xml:space="preserve">and </w:t>
      </w:r>
      <w:bookmarkStart w:name="_Hlk213152182" w:id="379"/>
      <w:bookmarkEnd w:id="375"/>
      <w:bookmarkEnd w:id="376"/>
      <w:bookmarkEnd w:id="377"/>
      <w:r w:rsidRPr="000010EB" w:rsidR="0046757E">
        <w:t>Early</w:t>
      </w:r>
      <w:bookmarkEnd w:id="379"/>
      <w:r w:rsidRPr="000010EB" w:rsidR="000010EB">
        <w:t xml:space="preserve"> </w:t>
      </w:r>
      <w:r w:rsidRPr="000010EB" w:rsidR="0073277C">
        <w:t>H</w:t>
      </w:r>
      <w:r w:rsidRPr="000010EB" w:rsidR="004F0858">
        <w:t>elp</w:t>
      </w:r>
      <w:r w:rsidRPr="00FC4DE0" w:rsidR="003324B4">
        <w:t xml:space="preserve"> </w:t>
      </w:r>
      <w:r w:rsidR="0073277C">
        <w:t>A</w:t>
      </w:r>
      <w:r w:rsidRPr="00FC4DE0" w:rsidR="003324B4">
        <w:t>ssessment</w:t>
      </w:r>
      <w:bookmarkEnd w:id="378"/>
    </w:p>
    <w:p w:rsidR="00F66EF8" w:rsidP="01872BF8" w:rsidRDefault="000010EB" w14:paraId="4D5AF7F3" w14:textId="49D5AAA2">
      <w:pPr>
        <w:pStyle w:val="Default"/>
        <w:spacing w:after="120"/>
        <w:ind w:left="567"/>
        <w:rPr>
          <w:rFonts w:ascii="Calibri" w:hAnsi="Calibri" w:asciiTheme="minorAscii" w:hAnsiTheme="minorAscii"/>
        </w:rPr>
      </w:pPr>
      <w:bookmarkStart w:name="_Hlk177545784" w:id="380"/>
      <w:bookmarkStart w:name="_Hlk35593710" w:id="381"/>
      <w:bookmarkStart w:name="_Hlk31026226" w:id="382"/>
      <w:bookmarkStart w:name="_Hlk26276057" w:id="383"/>
      <w:bookmarkStart w:name="_Hlk525121087" w:id="384"/>
      <w:r w:rsidRPr="01872BF8" w:rsidR="000010EB">
        <w:rPr>
          <w:rFonts w:ascii="Calibri" w:hAnsi="Calibri" w:cs="Calibri" w:asciiTheme="minorAscii" w:hAnsiTheme="minorAscii" w:cstheme="minorAscii"/>
          <w:sz w:val="22"/>
          <w:szCs w:val="22"/>
        </w:rPr>
        <w:t>Early</w:t>
      </w:r>
      <w:r w:rsidRPr="01872BF8" w:rsidR="00F66EF8">
        <w:rPr>
          <w:rFonts w:ascii="Calibri" w:hAnsi="Calibri" w:cs="Calibri" w:asciiTheme="minorAscii" w:hAnsiTheme="minorAscii" w:cstheme="minorAscii"/>
          <w:sz w:val="22"/>
          <w:szCs w:val="22"/>
        </w:rPr>
        <w:t xml:space="preserve"> help is support for children of all ages that improves a family’s resilience and outcomes or reduces the </w:t>
      </w:r>
      <w:r w:rsidRPr="01872BF8" w:rsidR="00F66EF8">
        <w:rPr>
          <w:rFonts w:ascii="Calibri" w:hAnsi="Calibri" w:cs="Calibri" w:asciiTheme="minorAscii" w:hAnsiTheme="minorAscii" w:cstheme="minorAscii"/>
          <w:sz w:val="22"/>
          <w:szCs w:val="22"/>
        </w:rPr>
        <w:t>chan</w:t>
      </w:r>
      <w:r w:rsidRPr="01872BF8" w:rsidR="00696912">
        <w:rPr>
          <w:rFonts w:ascii="Calibri" w:hAnsi="Calibri" w:cs="Calibri" w:asciiTheme="minorAscii" w:hAnsiTheme="minorAscii" w:cstheme="minorAscii"/>
          <w:sz w:val="22"/>
          <w:szCs w:val="22"/>
        </w:rPr>
        <w:t>c</w:t>
      </w:r>
      <w:r w:rsidRPr="01872BF8" w:rsidR="00F66EF8">
        <w:rPr>
          <w:rFonts w:ascii="Calibri" w:hAnsi="Calibri" w:cs="Calibri" w:asciiTheme="minorAscii" w:hAnsiTheme="minorAscii" w:cstheme="minorAscii"/>
          <w:sz w:val="22"/>
          <w:szCs w:val="22"/>
        </w:rPr>
        <w:t>e of a</w:t>
      </w:r>
      <w:r w:rsidRPr="01872BF8" w:rsidR="00F66EF8">
        <w:rPr>
          <w:rFonts w:ascii="Calibri" w:hAnsi="Calibri" w:cs="Calibri" w:asciiTheme="minorAscii" w:hAnsiTheme="minorAscii" w:cstheme="minorAscii"/>
          <w:sz w:val="22"/>
          <w:szCs w:val="22"/>
        </w:rPr>
        <w:t xml:space="preserve"> problem getting worse.  </w:t>
      </w:r>
      <w:r w:rsidRPr="01872BF8" w:rsidR="00F66EF8">
        <w:rPr>
          <w:rFonts w:ascii="Calibri" w:hAnsi="Calibri" w:eastAsia="Calibri" w:cs="Calibri" w:asciiTheme="minorAscii" w:hAnsiTheme="minorAscii" w:eastAsiaTheme="minorAscii" w:cstheme="minorAscii"/>
          <w:sz w:val="22"/>
          <w:szCs w:val="22"/>
        </w:rPr>
        <w:t>It is not an individual service, but a system of support delivered by local authorities and their partners working together and taking collective responsibility to provide the right provision in the</w:t>
      </w:r>
      <w:r w:rsidRPr="01872BF8" w:rsidR="00F66EF8">
        <w:rPr>
          <w:rFonts w:ascii="Calibri" w:hAnsi="Calibri" w:eastAsia="Calibri" w:cs="Calibri" w:asciiTheme="minorAscii" w:hAnsiTheme="minorAscii" w:eastAsiaTheme="minorAscii" w:cstheme="minorAscii"/>
          <w:sz w:val="22"/>
          <w:szCs w:val="22"/>
        </w:rPr>
        <w:t>ir area.</w:t>
      </w:r>
      <w:bookmarkEnd w:id="380"/>
      <w:r w:rsidRPr="01872BF8" w:rsidR="00F66EF8">
        <w:rPr>
          <w:rFonts w:ascii="Calibri" w:hAnsi="Calibri" w:eastAsia="Calibri" w:cs="Calibri" w:asciiTheme="minorAscii" w:hAnsiTheme="minorAscii" w:eastAsiaTheme="minorAscii" w:cstheme="minorAscii"/>
          <w:sz w:val="22"/>
          <w:szCs w:val="22"/>
        </w:rPr>
        <w:t xml:space="preserve"> </w:t>
      </w:r>
      <w:r w:rsidRPr="01872BF8" w:rsidR="00330FEC">
        <w:rPr>
          <w:rFonts w:ascii="Calibri" w:hAnsi="Calibri" w:eastAsia="Calibri" w:cs="Calibri" w:asciiTheme="minorAscii" w:hAnsiTheme="minorAscii" w:eastAsiaTheme="minorAscii" w:cstheme="minorAscii"/>
          <w:sz w:val="22"/>
          <w:szCs w:val="22"/>
        </w:rPr>
        <w:t xml:space="preserve"> </w:t>
      </w:r>
      <w:r w:rsidRPr="01872BF8" w:rsidR="00330FEC">
        <w:rPr>
          <w:rFonts w:ascii="Calibri" w:hAnsi="Calibri" w:eastAsia="Calibri" w:cs="Calibri" w:asciiTheme="minorAscii" w:hAnsiTheme="minorAscii" w:eastAsiaTheme="minorAscii" w:cstheme="minorAscii"/>
          <w:sz w:val="22"/>
          <w:szCs w:val="22"/>
        </w:rPr>
        <w:t xml:space="preserve">All staff are made aware of the process for community-based </w:t>
      </w:r>
      <w:r w:rsidRPr="01872BF8" w:rsidR="003E49A9">
        <w:rPr>
          <w:rFonts w:ascii="Calibri" w:hAnsi="Calibri" w:eastAsia="Calibri" w:cs="Calibri" w:asciiTheme="minorAscii" w:hAnsiTheme="minorAscii" w:eastAsiaTheme="minorAscii" w:cstheme="minorAscii"/>
          <w:sz w:val="22"/>
          <w:szCs w:val="22"/>
        </w:rPr>
        <w:t>Early/</w:t>
      </w:r>
      <w:r w:rsidRPr="01872BF8" w:rsidR="00330FEC">
        <w:rPr>
          <w:rFonts w:ascii="Calibri" w:hAnsi="Calibri" w:eastAsia="Calibri" w:cs="Calibri" w:asciiTheme="minorAscii" w:hAnsiTheme="minorAscii" w:eastAsiaTheme="minorAscii" w:cstheme="minorAscii"/>
          <w:sz w:val="22"/>
          <w:szCs w:val="22"/>
        </w:rPr>
        <w:t xml:space="preserve">Family help </w:t>
      </w:r>
      <w:r w:rsidRPr="01872BF8" w:rsidR="00330FEC">
        <w:rPr>
          <w:rFonts w:ascii="Calibri" w:hAnsi="Calibri" w:eastAsia="Calibri" w:cs="Calibri" w:asciiTheme="minorAscii" w:hAnsiTheme="minorAscii" w:eastAsiaTheme="minorAscii" w:cstheme="minorAscii"/>
          <w:sz w:val="22"/>
          <w:szCs w:val="22"/>
        </w:rPr>
        <w:t>assessments.</w:t>
      </w:r>
      <w:r w:rsidRPr="01872BF8" w:rsidR="0046757E">
        <w:rPr>
          <w:rFonts w:ascii="Calibri" w:hAnsi="Calibri" w:eastAsia="Calibri" w:cs="Calibri" w:asciiTheme="minorAscii" w:hAnsiTheme="minorAscii" w:eastAsiaTheme="minorAscii" w:cstheme="minorAscii"/>
          <w:sz w:val="22"/>
          <w:szCs w:val="22"/>
        </w:rPr>
        <w:t xml:space="preserve">  Sections 582-592 of </w:t>
      </w:r>
      <w:hyperlink r:id="R5b8657fa4a2c48eb">
        <w:r w:rsidRPr="01872BF8" w:rsidR="0046757E">
          <w:rPr>
            <w:rStyle w:val="Hyperlink"/>
            <w:rFonts w:ascii="Calibri" w:hAnsi="Calibri" w:eastAsia="Calibri" w:cs="Calibri" w:asciiTheme="minorAscii" w:hAnsiTheme="minorAscii" w:eastAsiaTheme="minorAscii" w:cstheme="minorAscii"/>
            <w:sz w:val="22"/>
            <w:szCs w:val="22"/>
          </w:rPr>
          <w:t>KCSiE</w:t>
        </w:r>
      </w:hyperlink>
      <w:r w:rsidRPr="01872BF8" w:rsidR="0046757E">
        <w:rPr>
          <w:rFonts w:ascii="Calibri" w:hAnsi="Calibri" w:eastAsia="Calibri" w:cs="Calibri" w:asciiTheme="minorAscii" w:hAnsiTheme="minorAscii" w:eastAsiaTheme="minorAscii" w:cstheme="minorAscii"/>
          <w:sz w:val="22"/>
          <w:szCs w:val="22"/>
        </w:rPr>
        <w:t xml:space="preserve"> provides further guidance.</w:t>
      </w:r>
    </w:p>
    <w:p w:rsidRPr="0061293F" w:rsidR="008A29C1" w:rsidP="01872BF8" w:rsidRDefault="00EF54B5" w14:paraId="75F0BFB2" w14:textId="3BAF20AE">
      <w:pPr>
        <w:spacing w:after="120"/>
        <w:ind w:left="567"/>
        <w:rPr>
          <w:rFonts w:ascii="Calibri" w:hAnsi="Calibri" w:cs="Arial" w:asciiTheme="minorAscii" w:hAnsiTheme="minorAscii"/>
        </w:rPr>
      </w:pPr>
      <w:r w:rsidRPr="01872BF8" w:rsidR="00EF54B5">
        <w:rPr>
          <w:rFonts w:ascii="Calibri" w:hAnsi="Calibri" w:cs="Arial" w:asciiTheme="minorAscii" w:hAnsiTheme="minorAscii"/>
        </w:rPr>
        <w:t xml:space="preserve">All children are vulnerable, but </w:t>
      </w:r>
      <w:bookmarkEnd w:id="381"/>
      <w:r w:rsidRPr="01872BF8" w:rsidR="00EF54B5">
        <w:rPr>
          <w:rFonts w:ascii="Calibri" w:hAnsi="Calibri" w:cs="Arial" w:asciiTheme="minorAscii" w:hAnsiTheme="minorAscii"/>
        </w:rPr>
        <w:t>s</w:t>
      </w:r>
      <w:r w:rsidRPr="01872BF8" w:rsidR="00F310E2">
        <w:rPr>
          <w:rFonts w:ascii="Calibri" w:hAnsi="Calibri" w:cs="Arial" w:asciiTheme="minorAscii" w:hAnsiTheme="minorAscii"/>
        </w:rPr>
        <w:t xml:space="preserve">ome </w:t>
      </w:r>
      <w:bookmarkEnd w:id="382"/>
      <w:r w:rsidRPr="01872BF8" w:rsidR="008A29C1">
        <w:rPr>
          <w:rFonts w:ascii="Calibri" w:hAnsi="Calibri" w:cs="Arial" w:asciiTheme="minorAscii" w:hAnsiTheme="minorAscii"/>
        </w:rPr>
        <w:t xml:space="preserve">may </w:t>
      </w:r>
      <w:r w:rsidRPr="01872BF8" w:rsidR="00F310E2">
        <w:rPr>
          <w:rFonts w:ascii="Calibri" w:hAnsi="Calibri" w:cs="Arial" w:asciiTheme="minorAscii" w:hAnsiTheme="minorAscii"/>
        </w:rPr>
        <w:t xml:space="preserve">be at increased risk of neglect </w:t>
      </w:r>
      <w:bookmarkEnd w:id="383"/>
      <w:r w:rsidRPr="01872BF8" w:rsidR="00F310E2">
        <w:rPr>
          <w:rFonts w:ascii="Calibri" w:hAnsi="Calibri" w:cs="Arial" w:asciiTheme="minorAscii" w:hAnsiTheme="minorAscii"/>
        </w:rPr>
        <w:t>and</w:t>
      </w:r>
      <w:r w:rsidRPr="01872BF8" w:rsidR="008A29C1">
        <w:rPr>
          <w:rFonts w:ascii="Calibri" w:hAnsi="Calibri" w:cs="Arial" w:asciiTheme="minorAscii" w:hAnsiTheme="minorAscii"/>
        </w:rPr>
        <w:t>/</w:t>
      </w:r>
      <w:r w:rsidRPr="01872BF8" w:rsidR="00F310E2">
        <w:rPr>
          <w:rFonts w:ascii="Calibri" w:hAnsi="Calibri" w:cs="Arial" w:asciiTheme="minorAscii" w:hAnsiTheme="minorAscii"/>
        </w:rPr>
        <w:t>or abuse</w:t>
      </w:r>
      <w:r w:rsidRPr="01872BF8" w:rsidR="004F0858">
        <w:rPr>
          <w:rFonts w:ascii="Calibri" w:hAnsi="Calibri" w:cs="Arial" w:asciiTheme="minorAscii" w:hAnsiTheme="minorAscii"/>
        </w:rPr>
        <w:t xml:space="preserve"> and would especially benefit from</w:t>
      </w:r>
      <w:r w:rsidRPr="01872BF8" w:rsidR="003769D2">
        <w:rPr>
          <w:rFonts w:ascii="Calibri" w:hAnsi="Calibri" w:cs="Arial" w:asciiTheme="minorAscii" w:hAnsiTheme="minorAscii"/>
        </w:rPr>
        <w:t xml:space="preserve"> </w:t>
      </w:r>
      <w:r w:rsidRPr="01872BF8" w:rsidR="003769D2">
        <w:rPr>
          <w:rFonts w:ascii="Calibri" w:hAnsi="Calibri" w:cs="Arial" w:asciiTheme="minorAscii" w:hAnsiTheme="minorAscii"/>
        </w:rPr>
        <w:t>an</w:t>
      </w:r>
      <w:r w:rsidRPr="01872BF8" w:rsidR="004F0858">
        <w:rPr>
          <w:rFonts w:ascii="Calibri" w:hAnsi="Calibri" w:cs="Arial" w:asciiTheme="minorAscii" w:hAnsiTheme="minorAscii"/>
        </w:rPr>
        <w:t xml:space="preserve"> </w:t>
      </w:r>
      <w:bookmarkStart w:name="_Hlk209706364" w:id="385"/>
      <w:r w:rsidRPr="003E49A9" w:rsidR="00755958">
        <w:rPr>
          <w:color w:val="0000FF"/>
        </w:rPr>
        <w:fldChar w:fldCharType="begin"/>
      </w:r>
      <w:r w:rsidRPr="003E49A9" w:rsidR="00755958">
        <w:rPr>
          <w:color w:val="0000FF"/>
        </w:rPr>
        <w:instrText>HYPERLINK "https://cumberlandsafeguardingchildren.co.uk/early-help-assessments-eha"</w:instrText>
      </w:r>
      <w:r w:rsidRPr="003E49A9" w:rsidR="00755958">
        <w:rPr>
          <w:color w:val="0000FF"/>
        </w:rPr>
      </w:r>
      <w:r w:rsidRPr="003E49A9" w:rsidR="00755958">
        <w:rPr>
          <w:color w:val="0000FF"/>
        </w:rPr>
        <w:fldChar w:fldCharType="separate"/>
      </w:r>
      <w:r w:rsidRPr="01872BF8" w:rsidR="00755958">
        <w:rPr>
          <w:rStyle w:val="Hyperlink"/>
          <w:rFonts w:ascii="Calibri" w:hAnsi="Calibri" w:cs="Arial" w:asciiTheme="minorAscii" w:hAnsiTheme="minorAscii"/>
          <w:color w:val="0000FF"/>
        </w:rPr>
        <w:t>Early help assessment</w:t>
      </w:r>
      <w:r w:rsidRPr="003E49A9" w:rsidR="00755958">
        <w:rPr>
          <w:color w:val="0000FF"/>
        </w:rPr>
        <w:fldChar w:fldCharType="end"/>
      </w:r>
      <w:bookmarkEnd w:id="385"/>
      <w:r w:rsidRPr="01872BF8" w:rsidR="00F310E2">
        <w:rPr>
          <w:rFonts w:ascii="Calibri" w:hAnsi="Calibri" w:cs="Arial" w:asciiTheme="minorAscii" w:hAnsiTheme="minorAscii"/>
        </w:rPr>
        <w:t>.</w:t>
      </w:r>
      <w:r w:rsidRPr="01872BF8" w:rsidR="00F310E2">
        <w:rPr>
          <w:rFonts w:ascii="Calibri" w:hAnsi="Calibri" w:cs="Arial" w:asciiTheme="minorAscii" w:hAnsiTheme="minorAscii"/>
        </w:rPr>
        <w:t xml:space="preserve"> </w:t>
      </w:r>
      <w:r w:rsidRPr="01872BF8" w:rsidR="00375443">
        <w:rPr>
          <w:rFonts w:ascii="Calibri" w:hAnsi="Calibri" w:cs="Arial" w:asciiTheme="minorAscii" w:hAnsiTheme="minorAscii"/>
        </w:rPr>
        <w:t xml:space="preserve"> </w:t>
      </w:r>
      <w:r w:rsidRPr="01872BF8" w:rsidR="00F310E2">
        <w:rPr>
          <w:rFonts w:ascii="Calibri" w:hAnsi="Calibri" w:cs="Arial" w:asciiTheme="minorAscii" w:hAnsiTheme="minorAscii"/>
        </w:rPr>
        <w:t xml:space="preserve">Many factors can contribute to an increase in risk, including </w:t>
      </w:r>
      <w:r w:rsidRPr="01872BF8" w:rsidR="00F310E2">
        <w:rPr>
          <w:rFonts w:ascii="Calibri" w:hAnsi="Calibri" w:cs="Arial" w:asciiTheme="minorAscii" w:hAnsiTheme="minorAscii"/>
        </w:rPr>
        <w:t>prejudice and discrimination, isolation, social exclusion, communication issues and reluctance on the part of some adults to accept that abuse happens, or who have a high level of tolerance</w:t>
      </w:r>
      <w:r w:rsidRPr="01872BF8" w:rsidR="00F310E2">
        <w:rPr>
          <w:rFonts w:ascii="Calibri" w:hAnsi="Calibri" w:cs="Arial" w:asciiTheme="minorAscii" w:hAnsiTheme="minorAscii"/>
        </w:rPr>
        <w:t xml:space="preserve"> in respect of neglect.</w:t>
      </w:r>
    </w:p>
    <w:p w:rsidRPr="0061293F" w:rsidR="00F310E2" w:rsidP="01872BF8" w:rsidRDefault="004F0858" w14:paraId="2FF7024E" w14:textId="48858A0D">
      <w:pPr>
        <w:spacing w:after="120"/>
        <w:ind w:left="567"/>
        <w:rPr>
          <w:rFonts w:ascii="Calibri" w:hAnsi="Calibri" w:cs="Arial" w:asciiTheme="minorAscii" w:hAnsiTheme="minorAscii"/>
        </w:rPr>
      </w:pPr>
      <w:bookmarkStart w:name="_Hlk524006480" w:id="386"/>
      <w:bookmarkStart w:name="_Hlk528932416" w:id="387"/>
      <w:r w:rsidRPr="01872BF8" w:rsidR="004F0858">
        <w:rPr>
          <w:rFonts w:ascii="Calibri" w:hAnsi="Calibri" w:cs="Arial" w:asciiTheme="minorAscii" w:hAnsiTheme="minorAscii"/>
        </w:rPr>
        <w:t xml:space="preserve">Any child may benefit from </w:t>
      </w:r>
      <w:r w:rsidRPr="01872BF8" w:rsidR="00BC320B">
        <w:rPr>
          <w:rFonts w:ascii="Calibri" w:hAnsi="Calibri" w:cs="Arial" w:asciiTheme="minorAscii" w:hAnsiTheme="minorAscii"/>
        </w:rPr>
        <w:t>support before statutory intervention, e.g. the targeted early help level of Family</w:t>
      </w:r>
      <w:r w:rsidRPr="01872BF8" w:rsidR="00BC320B">
        <w:rPr>
          <w:rFonts w:ascii="Calibri" w:hAnsi="Calibri" w:asciiTheme="minorAscii" w:hAnsiTheme="minorAscii"/>
        </w:rPr>
        <w:t xml:space="preserve"> help</w:t>
      </w:r>
      <w:r w:rsidRPr="01872BF8" w:rsidR="004F0858">
        <w:rPr>
          <w:rFonts w:ascii="Calibri" w:hAnsi="Calibri" w:cs="Arial" w:asciiTheme="minorAscii" w:hAnsiTheme="minorAscii"/>
        </w:rPr>
        <w:t>,</w:t>
      </w:r>
      <w:r w:rsidRPr="01872BF8" w:rsidR="004F0858">
        <w:rPr>
          <w:rFonts w:ascii="Calibri" w:hAnsi="Calibri" w:cs="Arial" w:asciiTheme="minorAscii" w:hAnsiTheme="minorAscii"/>
        </w:rPr>
        <w:t xml:space="preserve"> but we are particularly alert to the potential need for early help for a child who</w:t>
      </w:r>
      <w:r w:rsidRPr="01872BF8" w:rsidR="00F310E2">
        <w:rPr>
          <w:rFonts w:ascii="Calibri" w:hAnsi="Calibri" w:cs="Arial" w:asciiTheme="minorAscii" w:hAnsiTheme="minorAscii"/>
        </w:rPr>
        <w:t>:</w:t>
      </w:r>
    </w:p>
    <w:p w:rsidRPr="00F80E85" w:rsidR="00EC11B0" w:rsidP="01872BF8" w:rsidRDefault="0033722C" w14:paraId="78C665E9" w14:textId="77777777">
      <w:pPr>
        <w:numPr>
          <w:ilvl w:val="0"/>
          <w:numId w:val="45"/>
        </w:numPr>
        <w:ind w:left="924" w:hanging="357"/>
        <w:rPr>
          <w:rFonts w:ascii="Calibri" w:hAnsi="Calibri" w:cs="Arial" w:asciiTheme="minorAscii" w:hAnsiTheme="minorAscii"/>
        </w:rPr>
      </w:pPr>
      <w:r w:rsidRPr="01872BF8" w:rsidR="0033722C">
        <w:rPr>
          <w:rFonts w:ascii="Calibri" w:hAnsi="Calibri" w:cs="Arial" w:asciiTheme="minorAscii" w:hAnsiTheme="minorAscii"/>
        </w:rPr>
        <w:t>is disabled</w:t>
      </w:r>
      <w:r w:rsidRPr="01872BF8" w:rsidR="00EC11B0">
        <w:rPr>
          <w:rFonts w:ascii="Calibri" w:hAnsi="Calibri" w:cs="Arial" w:asciiTheme="minorAscii" w:hAnsiTheme="minorAscii"/>
        </w:rPr>
        <w:t xml:space="preserve"> or has certain health conditions</w:t>
      </w:r>
      <w:r w:rsidRPr="01872BF8" w:rsidR="0033722C">
        <w:rPr>
          <w:rFonts w:ascii="Calibri" w:hAnsi="Calibri" w:cs="Arial" w:asciiTheme="minorAscii" w:hAnsiTheme="minorAscii"/>
        </w:rPr>
        <w:t xml:space="preserve"> and has specific additional needs</w:t>
      </w:r>
      <w:r w:rsidRPr="01872BF8" w:rsidR="00EC11B0">
        <w:rPr>
          <w:rFonts w:ascii="Calibri" w:hAnsi="Calibri" w:cs="Arial" w:asciiTheme="minorAscii" w:hAnsiTheme="minorAscii"/>
        </w:rPr>
        <w:t>;</w:t>
      </w:r>
    </w:p>
    <w:p w:rsidRPr="008E68DB" w:rsidR="0033722C" w:rsidP="01872BF8" w:rsidRDefault="0033722C" w14:paraId="322040E1" w14:textId="2BE4C2CA">
      <w:pPr>
        <w:numPr>
          <w:ilvl w:val="0"/>
          <w:numId w:val="45"/>
        </w:numPr>
        <w:ind w:left="924" w:hanging="357"/>
        <w:rPr>
          <w:rFonts w:ascii="Calibri" w:hAnsi="Calibri" w:cs="Arial" w:asciiTheme="minorAscii" w:hAnsiTheme="minorAscii"/>
        </w:rPr>
      </w:pPr>
      <w:r w:rsidRPr="01872BF8" w:rsidR="0033722C">
        <w:rPr>
          <w:rFonts w:ascii="Calibri" w:hAnsi="Calibri" w:cs="Arial" w:asciiTheme="minorAscii" w:hAnsiTheme="minorAscii"/>
        </w:rPr>
        <w:t xml:space="preserve">has special educational needs </w:t>
      </w:r>
      <w:r w:rsidRPr="01872BF8" w:rsidR="00EC11B0">
        <w:rPr>
          <w:rFonts w:ascii="Calibri" w:hAnsi="Calibri" w:cs="Arial" w:asciiTheme="minorAscii" w:hAnsiTheme="minorAscii"/>
        </w:rPr>
        <w:t>(</w:t>
      </w:r>
      <w:r w:rsidRPr="01872BF8" w:rsidR="00EC11B0">
        <w:rPr>
          <w:rFonts w:ascii="Calibri" w:hAnsi="Calibri" w:cs="Arial" w:asciiTheme="minorAscii" w:hAnsiTheme="minorAscii"/>
        </w:rPr>
        <w:t>whether or not</w:t>
      </w:r>
      <w:r w:rsidRPr="01872BF8" w:rsidR="00EC11B0">
        <w:rPr>
          <w:rFonts w:ascii="Calibri" w:hAnsi="Calibri" w:cs="Arial" w:asciiTheme="minorAscii" w:hAnsiTheme="minorAscii"/>
        </w:rPr>
        <w:t xml:space="preserve"> they have a statutory Education, Health and Care </w:t>
      </w:r>
      <w:r w:rsidRPr="01872BF8" w:rsidR="00F66EF8">
        <w:rPr>
          <w:rFonts w:ascii="Calibri" w:hAnsi="Calibri" w:cs="Arial" w:asciiTheme="minorAscii" w:hAnsiTheme="minorAscii"/>
        </w:rPr>
        <w:t>p</w:t>
      </w:r>
      <w:r w:rsidRPr="01872BF8" w:rsidR="00EC11B0">
        <w:rPr>
          <w:rFonts w:ascii="Calibri" w:hAnsi="Calibri" w:cs="Arial" w:asciiTheme="minorAscii" w:hAnsiTheme="minorAscii"/>
        </w:rPr>
        <w:t>lan</w:t>
      </w:r>
      <w:r w:rsidRPr="01872BF8" w:rsidR="00331EF9">
        <w:rPr>
          <w:rFonts w:ascii="Calibri" w:hAnsi="Calibri" w:cs="Arial" w:asciiTheme="minorAscii" w:hAnsiTheme="minorAscii"/>
        </w:rPr>
        <w:t xml:space="preserve"> (EHCP)</w:t>
      </w:r>
      <w:r w:rsidRPr="01872BF8" w:rsidR="00DC65BC">
        <w:rPr>
          <w:rFonts w:ascii="Calibri" w:hAnsi="Calibri" w:cs="Arial" w:asciiTheme="minorAscii" w:hAnsiTheme="minorAscii"/>
        </w:rPr>
        <w:t>)</w:t>
      </w:r>
      <w:r w:rsidRPr="01872BF8" w:rsidR="00EC11B0">
        <w:rPr>
          <w:rFonts w:ascii="Calibri" w:hAnsi="Calibri" w:cs="Arial" w:asciiTheme="minorAscii" w:hAnsiTheme="minorAscii"/>
        </w:rPr>
        <w:t>. S</w:t>
      </w:r>
      <w:r w:rsidRPr="01872BF8" w:rsidR="0033722C">
        <w:rPr>
          <w:rFonts w:ascii="Calibri" w:hAnsi="Calibri" w:cs="Arial" w:asciiTheme="minorAscii" w:hAnsiTheme="minorAscii"/>
        </w:rPr>
        <w:t>ee 2.</w:t>
      </w:r>
      <w:r w:rsidRPr="01872BF8" w:rsidR="00EC11B0">
        <w:rPr>
          <w:rFonts w:ascii="Calibri" w:hAnsi="Calibri" w:cs="Arial" w:asciiTheme="minorAscii" w:hAnsiTheme="minorAscii"/>
        </w:rPr>
        <w:t>4</w:t>
      </w:r>
      <w:r w:rsidRPr="01872BF8" w:rsidR="0033722C">
        <w:rPr>
          <w:rFonts w:ascii="Calibri" w:hAnsi="Calibri" w:cs="Arial" w:asciiTheme="minorAscii" w:hAnsiTheme="minorAscii"/>
        </w:rPr>
        <w:t xml:space="preserve"> below</w:t>
      </w:r>
      <w:r w:rsidRPr="01872BF8" w:rsidR="00483DDD">
        <w:rPr>
          <w:rFonts w:ascii="Calibri" w:hAnsi="Calibri" w:cs="Arial" w:asciiTheme="minorAscii" w:hAnsiTheme="minorAscii"/>
        </w:rPr>
        <w:t>;</w:t>
      </w:r>
    </w:p>
    <w:p w:rsidRPr="000010EB" w:rsidR="00EC11B0" w:rsidP="01872BF8" w:rsidRDefault="00BC320B" w14:paraId="53212B20" w14:textId="22855975">
      <w:pPr>
        <w:numPr>
          <w:ilvl w:val="0"/>
          <w:numId w:val="45"/>
        </w:numPr>
        <w:ind w:left="924" w:hanging="357"/>
        <w:rPr>
          <w:rFonts w:ascii="Calibri" w:hAnsi="Calibri" w:cs="Arial" w:asciiTheme="minorAscii" w:hAnsiTheme="minorAscii"/>
        </w:rPr>
      </w:pPr>
      <w:bookmarkStart w:name="_Hlk177545886" w:id="388"/>
      <w:r w:rsidRPr="01872BF8" w:rsidR="00BC320B">
        <w:rPr>
          <w:rFonts w:ascii="Calibri" w:hAnsi="Calibri" w:cs="Arial" w:asciiTheme="minorAscii" w:hAnsiTheme="minorAscii"/>
        </w:rPr>
        <w:t>has a</w:t>
      </w:r>
      <w:r w:rsidRPr="01872BF8" w:rsidR="00BC320B">
        <w:rPr>
          <w:rFonts w:ascii="Calibri" w:hAnsi="Calibri" w:asciiTheme="minorAscii" w:hAnsiTheme="minorAscii"/>
        </w:rPr>
        <w:t xml:space="preserve"> mental health</w:t>
      </w:r>
      <w:r w:rsidRPr="01872BF8" w:rsidR="00BC320B">
        <w:rPr>
          <w:rFonts w:ascii="Calibri" w:hAnsi="Calibri" w:cs="Arial" w:asciiTheme="minorAscii" w:hAnsiTheme="minorAscii"/>
        </w:rPr>
        <w:t xml:space="preserve"> need</w:t>
      </w:r>
      <w:r w:rsidRPr="01872BF8" w:rsidR="00EC11B0">
        <w:rPr>
          <w:rFonts w:ascii="Calibri" w:hAnsi="Calibri" w:cs="Arial" w:asciiTheme="minorAscii" w:hAnsiTheme="minorAscii"/>
        </w:rPr>
        <w:t>;</w:t>
      </w:r>
    </w:p>
    <w:p w:rsidRPr="008E68DB" w:rsidR="00EC11B0" w:rsidP="01872BF8" w:rsidRDefault="00EC11B0" w14:paraId="626DCB55" w14:textId="77777777">
      <w:pPr>
        <w:numPr>
          <w:ilvl w:val="0"/>
          <w:numId w:val="45"/>
        </w:numPr>
        <w:ind w:left="924" w:hanging="357"/>
        <w:rPr>
          <w:rFonts w:ascii="Calibri" w:hAnsi="Calibri" w:cs="Arial" w:asciiTheme="minorAscii" w:hAnsiTheme="minorAscii"/>
        </w:rPr>
      </w:pPr>
      <w:r w:rsidRPr="01872BF8" w:rsidR="00EC11B0">
        <w:rPr>
          <w:rFonts w:ascii="Calibri" w:hAnsi="Calibri" w:cs="Arial" w:asciiTheme="minorAscii" w:hAnsiTheme="minorAscii"/>
        </w:rPr>
        <w:t>is a young carer;</w:t>
      </w:r>
    </w:p>
    <w:p w:rsidRPr="000010EB" w:rsidR="00BC320B" w:rsidP="01872BF8" w:rsidRDefault="00BC320B" w14:paraId="497AF160" w14:textId="16E52581">
      <w:pPr>
        <w:numPr>
          <w:ilvl w:val="0"/>
          <w:numId w:val="45"/>
        </w:numPr>
        <w:ind w:left="924" w:hanging="357"/>
        <w:rPr>
          <w:rFonts w:ascii="Calibri" w:hAnsi="Calibri" w:cs="Arial" w:asciiTheme="minorAscii" w:hAnsiTheme="minorAscii"/>
        </w:rPr>
      </w:pPr>
      <w:r w:rsidRPr="01872BF8" w:rsidR="00BC320B">
        <w:rPr>
          <w:rFonts w:ascii="Calibri" w:hAnsi="Calibri" w:cs="Arial" w:asciiTheme="minorAscii" w:hAnsiTheme="minorAscii"/>
        </w:rPr>
        <w:t>has exhibited early signs of abusive, violent and/or harmful behaviours;</w:t>
      </w:r>
    </w:p>
    <w:p w:rsidRPr="008E68DB" w:rsidR="00EC11B0" w:rsidP="01872BF8" w:rsidRDefault="00EC11B0" w14:paraId="0E7A469C" w14:textId="7070A1DB">
      <w:pPr>
        <w:numPr>
          <w:ilvl w:val="0"/>
          <w:numId w:val="45"/>
        </w:numPr>
        <w:ind w:left="924" w:hanging="357"/>
        <w:rPr>
          <w:rFonts w:ascii="Calibri" w:hAnsi="Calibri" w:cs="Arial" w:asciiTheme="minorAscii" w:hAnsiTheme="minorAscii"/>
        </w:rPr>
      </w:pPr>
      <w:r w:rsidRPr="01872BF8" w:rsidR="00EC11B0">
        <w:rPr>
          <w:rFonts w:ascii="Calibri" w:hAnsi="Calibri" w:cs="Arial" w:asciiTheme="minorAscii" w:hAnsiTheme="minorAscii"/>
        </w:rPr>
        <w:t xml:space="preserve">is showing signs of being drawn into anti-social or criminal behaviour, </w:t>
      </w:r>
      <w:r w:rsidRPr="01872BF8" w:rsidR="00EC11B0">
        <w:rPr>
          <w:rFonts w:ascii="Calibri" w:hAnsi="Calibri" w:asciiTheme="minorAscii" w:hAnsiTheme="minorAscii"/>
        </w:rPr>
        <w:t xml:space="preserve">including </w:t>
      </w:r>
      <w:r w:rsidRPr="01872BF8" w:rsidR="00F66EF8">
        <w:rPr>
          <w:rFonts w:ascii="Calibri" w:hAnsi="Calibri" w:cs="Arial" w:asciiTheme="minorAscii" w:hAnsiTheme="minorAscii"/>
        </w:rPr>
        <w:t>gang</w:t>
      </w:r>
      <w:r w:rsidRPr="01872BF8" w:rsidR="00BC320B">
        <w:rPr>
          <w:rFonts w:ascii="Calibri" w:hAnsi="Calibri" w:cs="Arial" w:asciiTheme="minorAscii" w:hAnsiTheme="minorAscii"/>
        </w:rPr>
        <w:t xml:space="preserve"> involvement</w:t>
      </w:r>
      <w:r w:rsidRPr="01872BF8" w:rsidR="00044DF9">
        <w:rPr>
          <w:rFonts w:ascii="Calibri" w:hAnsi="Calibri" w:cs="Arial" w:asciiTheme="minorAscii" w:hAnsiTheme="minorAscii"/>
        </w:rPr>
        <w:t>, knife crime</w:t>
      </w:r>
      <w:r w:rsidRPr="01872BF8" w:rsidR="00BC320B">
        <w:rPr>
          <w:rFonts w:ascii="Calibri" w:hAnsi="Calibri" w:cs="Arial" w:asciiTheme="minorAscii" w:hAnsiTheme="minorAscii"/>
        </w:rPr>
        <w:t xml:space="preserve"> and association with</w:t>
      </w:r>
      <w:r w:rsidRPr="01872BF8" w:rsidR="00BC320B">
        <w:rPr>
          <w:rFonts w:ascii="Calibri" w:hAnsi="Calibri" w:asciiTheme="minorAscii" w:hAnsiTheme="minorAscii"/>
        </w:rPr>
        <w:t xml:space="preserve"> organised crime groups </w:t>
      </w:r>
      <w:r w:rsidRPr="01872BF8" w:rsidR="00BC320B">
        <w:rPr>
          <w:rFonts w:ascii="Calibri" w:hAnsi="Calibri" w:cs="Arial" w:asciiTheme="minorAscii" w:hAnsiTheme="minorAscii"/>
        </w:rPr>
        <w:t xml:space="preserve">or </w:t>
      </w:r>
      <w:r w:rsidRPr="01872BF8" w:rsidR="00F66EF8">
        <w:rPr>
          <w:rFonts w:ascii="Calibri" w:hAnsi="Calibri" w:cs="Arial" w:asciiTheme="minorAscii" w:hAnsiTheme="minorAscii"/>
        </w:rPr>
        <w:t>county lines</w:t>
      </w:r>
      <w:r w:rsidRPr="01872BF8" w:rsidR="00BC320B">
        <w:rPr>
          <w:rFonts w:ascii="Calibri" w:hAnsi="Calibri" w:asciiTheme="minorAscii" w:hAnsiTheme="minorAscii"/>
        </w:rPr>
        <w:t>;</w:t>
      </w:r>
    </w:p>
    <w:p w:rsidR="00EC11B0" w:rsidP="01872BF8" w:rsidRDefault="00EC11B0" w14:paraId="114C6690" w14:textId="68CCFFBD">
      <w:pPr>
        <w:numPr>
          <w:ilvl w:val="0"/>
          <w:numId w:val="45"/>
        </w:numPr>
        <w:ind w:left="924" w:hanging="357"/>
        <w:rPr>
          <w:rFonts w:ascii="Calibri" w:hAnsi="Calibri" w:cs="Arial" w:asciiTheme="minorAscii" w:hAnsiTheme="minorAscii"/>
        </w:rPr>
      </w:pPr>
      <w:r w:rsidRPr="01872BF8" w:rsidR="00EC11B0">
        <w:rPr>
          <w:rFonts w:ascii="Calibri" w:hAnsi="Calibri" w:cs="Arial" w:asciiTheme="minorAscii" w:hAnsiTheme="minorAscii"/>
        </w:rPr>
        <w:t>is frequently</w:t>
      </w:r>
      <w:r w:rsidRPr="01872BF8" w:rsidR="00D209F9">
        <w:rPr>
          <w:rFonts w:ascii="Calibri" w:hAnsi="Calibri" w:cs="Arial" w:asciiTheme="minorAscii" w:hAnsiTheme="minorAscii"/>
        </w:rPr>
        <w:t xml:space="preserve"> missing</w:t>
      </w:r>
      <w:r w:rsidRPr="01872BF8" w:rsidR="00EC11B0">
        <w:rPr>
          <w:rFonts w:ascii="Calibri" w:hAnsi="Calibri" w:cs="Arial" w:asciiTheme="minorAscii" w:hAnsiTheme="minorAscii"/>
        </w:rPr>
        <w:t xml:space="preserve">/goes missing from </w:t>
      </w:r>
      <w:r w:rsidRPr="01872BF8" w:rsidR="00F95914">
        <w:rPr>
          <w:rFonts w:ascii="Calibri" w:hAnsi="Calibri" w:cs="Arial" w:asciiTheme="minorAscii" w:hAnsiTheme="minorAscii"/>
        </w:rPr>
        <w:t xml:space="preserve">education, </w:t>
      </w:r>
      <w:r w:rsidRPr="01872BF8" w:rsidR="00936430">
        <w:rPr>
          <w:rFonts w:ascii="Calibri" w:hAnsi="Calibri" w:cs="Arial" w:asciiTheme="minorAscii" w:hAnsiTheme="minorAscii"/>
        </w:rPr>
        <w:t>home or care</w:t>
      </w:r>
      <w:r w:rsidRPr="01872BF8" w:rsidR="00EC11B0">
        <w:rPr>
          <w:rFonts w:ascii="Calibri" w:hAnsi="Calibri" w:cs="Arial" w:asciiTheme="minorAscii" w:hAnsiTheme="minorAscii"/>
        </w:rPr>
        <w:t>;</w:t>
      </w:r>
    </w:p>
    <w:p w:rsidRPr="000010EB" w:rsidR="00D3037E" w:rsidP="01872BF8" w:rsidRDefault="00D3037E" w14:paraId="014F7D57" w14:textId="4051D7FB">
      <w:pPr>
        <w:numPr>
          <w:ilvl w:val="0"/>
          <w:numId w:val="45"/>
        </w:numPr>
        <w:ind w:left="924" w:hanging="357"/>
        <w:rPr>
          <w:rFonts w:ascii="Calibri" w:hAnsi="Calibri" w:cs="Arial" w:asciiTheme="minorAscii" w:hAnsiTheme="minorAscii"/>
        </w:rPr>
      </w:pPr>
      <w:r w:rsidRPr="01872BF8" w:rsidR="00D3037E">
        <w:rPr>
          <w:rFonts w:ascii="Calibri" w:hAnsi="Calibri" w:cs="Arial" w:asciiTheme="minorAscii" w:hAnsiTheme="minorAscii"/>
        </w:rPr>
        <w:t xml:space="preserve">has been repeatedly removed from the classroom, experienced multiple suspensions, is on a part-time </w:t>
      </w:r>
      <w:r w:rsidRPr="01872BF8" w:rsidR="00D3037E">
        <w:rPr>
          <w:rFonts w:ascii="Calibri" w:hAnsi="Calibri" w:cs="Arial" w:asciiTheme="minorAscii" w:hAnsiTheme="minorAscii"/>
        </w:rPr>
        <w:t xml:space="preserve">timetable,  </w:t>
      </w:r>
      <w:r w:rsidRPr="01872BF8" w:rsidR="00D3037E">
        <w:rPr>
          <w:rFonts w:ascii="Calibri" w:hAnsi="Calibri" w:cs="Arial" w:asciiTheme="minorAscii" w:hAnsiTheme="minorAscii"/>
        </w:rPr>
        <w:t>is</w:t>
      </w:r>
      <w:r w:rsidRPr="01872BF8" w:rsidR="00D3037E">
        <w:rPr>
          <w:rFonts w:ascii="Calibri" w:hAnsi="Calibri" w:cs="Arial" w:asciiTheme="minorAscii" w:hAnsiTheme="minorAscii"/>
        </w:rPr>
        <w:t xml:space="preserve"> at risk of</w:t>
      </w:r>
      <w:r w:rsidRPr="01872BF8" w:rsidR="00D3037E">
        <w:rPr>
          <w:rFonts w:ascii="Calibri" w:hAnsi="Calibri" w:cs="Arial" w:asciiTheme="minorAscii" w:hAnsiTheme="minorAscii"/>
        </w:rPr>
        <w:t>, or has been, permanently excluded from schools and in an Alternative Provision or a Pupil Referral Unit;</w:t>
      </w:r>
    </w:p>
    <w:p w:rsidRPr="008E68DB" w:rsidR="00EC11B0" w:rsidP="01872BF8" w:rsidRDefault="00EC11B0" w14:paraId="226D63D3" w14:textId="6A38A428">
      <w:pPr>
        <w:numPr>
          <w:ilvl w:val="0"/>
          <w:numId w:val="45"/>
        </w:numPr>
        <w:ind w:left="924" w:hanging="357"/>
        <w:rPr>
          <w:rFonts w:ascii="Calibri" w:hAnsi="Calibri" w:cs="Arial" w:asciiTheme="minorAscii" w:hAnsiTheme="minorAscii"/>
        </w:rPr>
      </w:pPr>
      <w:r w:rsidRPr="01872BF8" w:rsidR="00EC11B0">
        <w:rPr>
          <w:rFonts w:ascii="Calibri" w:hAnsi="Calibri" w:cs="Arial" w:asciiTheme="minorAscii" w:hAnsiTheme="minorAscii"/>
        </w:rPr>
        <w:t xml:space="preserve">is at risk of </w:t>
      </w:r>
      <w:r w:rsidRPr="01872BF8" w:rsidR="00987E24">
        <w:rPr>
          <w:rFonts w:ascii="Calibri" w:hAnsi="Calibri" w:cs="Arial" w:asciiTheme="minorAscii" w:hAnsiTheme="minorAscii"/>
        </w:rPr>
        <w:t>exploitation,</w:t>
      </w:r>
      <w:r w:rsidRPr="01872BF8" w:rsidR="00987E24">
        <w:rPr>
          <w:rFonts w:ascii="Calibri" w:hAnsi="Calibri" w:cs="Arial" w:asciiTheme="minorAscii" w:hAnsiTheme="minorAscii"/>
        </w:rPr>
        <w:t xml:space="preserve"> </w:t>
      </w:r>
      <w:r w:rsidRPr="01872BF8" w:rsidR="00EC11B0">
        <w:rPr>
          <w:rFonts w:ascii="Calibri" w:hAnsi="Calibri" w:cs="Arial" w:asciiTheme="minorAscii" w:hAnsiTheme="minorAscii"/>
        </w:rPr>
        <w:t xml:space="preserve">modern slavery, trafficking, </w:t>
      </w:r>
      <w:r w:rsidRPr="01872BF8" w:rsidR="00987E24">
        <w:rPr>
          <w:rFonts w:ascii="Calibri" w:hAnsi="Calibri" w:cs="Arial" w:asciiTheme="minorAscii" w:hAnsiTheme="minorAscii"/>
        </w:rPr>
        <w:t xml:space="preserve">including </w:t>
      </w:r>
      <w:r w:rsidRPr="01872BF8" w:rsidR="00987E24">
        <w:rPr>
          <w:rFonts w:ascii="Calibri" w:hAnsi="Calibri" w:asciiTheme="minorAscii" w:hAnsiTheme="minorAscii"/>
        </w:rPr>
        <w:t>criminal</w:t>
      </w:r>
      <w:r w:rsidRPr="01872BF8" w:rsidR="00115BAB">
        <w:rPr>
          <w:rFonts w:ascii="Calibri" w:hAnsi="Calibri" w:cs="Arial" w:asciiTheme="minorAscii" w:hAnsiTheme="minorAscii"/>
        </w:rPr>
        <w:t>,</w:t>
      </w:r>
      <w:r w:rsidRPr="01872BF8" w:rsidR="00987E24">
        <w:rPr>
          <w:rFonts w:ascii="Calibri" w:hAnsi="Calibri" w:cs="Arial" w:asciiTheme="minorAscii" w:hAnsiTheme="minorAscii"/>
        </w:rPr>
        <w:t xml:space="preserve"> sexual</w:t>
      </w:r>
      <w:r w:rsidRPr="01872BF8" w:rsidR="00115BAB">
        <w:rPr>
          <w:rFonts w:ascii="Calibri" w:hAnsi="Calibri" w:cs="Arial" w:asciiTheme="minorAscii" w:hAnsiTheme="minorAscii"/>
        </w:rPr>
        <w:t xml:space="preserve"> or financial</w:t>
      </w:r>
      <w:r w:rsidRPr="01872BF8" w:rsidR="00987E24">
        <w:rPr>
          <w:rFonts w:ascii="Calibri" w:hAnsi="Calibri" w:asciiTheme="minorAscii" w:hAnsiTheme="minorAscii"/>
        </w:rPr>
        <w:t xml:space="preserve"> exploit</w:t>
      </w:r>
      <w:r w:rsidRPr="01872BF8" w:rsidR="00EC11B0">
        <w:rPr>
          <w:rFonts w:ascii="Calibri" w:hAnsi="Calibri" w:asciiTheme="minorAscii" w:hAnsiTheme="minorAscii"/>
        </w:rPr>
        <w:t>ation;</w:t>
      </w:r>
    </w:p>
    <w:p w:rsidRPr="008E68DB" w:rsidR="00472120" w:rsidP="01872BF8" w:rsidRDefault="00472120" w14:paraId="417C12A3" w14:textId="405CC09C">
      <w:pPr>
        <w:numPr>
          <w:ilvl w:val="0"/>
          <w:numId w:val="45"/>
        </w:numPr>
        <w:ind w:left="924" w:hanging="357"/>
        <w:rPr>
          <w:rFonts w:ascii="Calibri" w:hAnsi="Calibri" w:cs="Arial" w:asciiTheme="minorAscii" w:hAnsiTheme="minorAscii"/>
        </w:rPr>
      </w:pPr>
      <w:r w:rsidRPr="01872BF8" w:rsidR="00472120">
        <w:rPr>
          <w:rFonts w:ascii="Calibri" w:hAnsi="Calibri" w:cs="Arial" w:asciiTheme="minorAscii" w:hAnsiTheme="minorAscii"/>
        </w:rPr>
        <w:t>is at risk of being radicalised</w:t>
      </w:r>
      <w:r w:rsidRPr="01872BF8" w:rsidR="00987E24">
        <w:rPr>
          <w:rFonts w:ascii="Calibri" w:hAnsi="Calibri" w:cs="Arial" w:asciiTheme="minorAscii" w:hAnsiTheme="minorAscii"/>
        </w:rPr>
        <w:t xml:space="preserve"> </w:t>
      </w:r>
      <w:r w:rsidRPr="01872BF8" w:rsidR="00987E24">
        <w:rPr>
          <w:rFonts w:ascii="Calibri" w:hAnsi="Calibri" w:cs="Arial" w:asciiTheme="minorAscii" w:hAnsiTheme="minorAscii"/>
        </w:rPr>
        <w:t>into terrorism</w:t>
      </w:r>
      <w:r w:rsidRPr="01872BF8" w:rsidR="00472120">
        <w:rPr>
          <w:rFonts w:ascii="Calibri" w:hAnsi="Calibri" w:cs="Arial" w:asciiTheme="minorAscii" w:hAnsiTheme="minorAscii"/>
        </w:rPr>
        <w:t>;</w:t>
      </w:r>
    </w:p>
    <w:p w:rsidRPr="008E68DB" w:rsidR="00472120" w:rsidP="01872BF8" w:rsidRDefault="00472120" w14:paraId="70792788" w14:textId="3905FEF8">
      <w:pPr>
        <w:numPr>
          <w:ilvl w:val="0"/>
          <w:numId w:val="45"/>
        </w:numPr>
        <w:ind w:left="924" w:hanging="357"/>
        <w:rPr>
          <w:rFonts w:ascii="Calibri" w:hAnsi="Calibri" w:cs="Arial" w:asciiTheme="minorAscii" w:hAnsiTheme="minorAscii"/>
        </w:rPr>
      </w:pPr>
      <w:r w:rsidRPr="01872BF8" w:rsidR="00472120">
        <w:rPr>
          <w:rFonts w:ascii="Calibri" w:hAnsi="Calibri" w:cs="Arial" w:asciiTheme="minorAscii" w:hAnsiTheme="minorAscii"/>
        </w:rPr>
        <w:t xml:space="preserve">has a </w:t>
      </w:r>
      <w:r w:rsidRPr="01872BF8" w:rsidR="00D209F9">
        <w:rPr>
          <w:rFonts w:ascii="Calibri" w:hAnsi="Calibri" w:cs="Arial" w:asciiTheme="minorAscii" w:hAnsiTheme="minorAscii"/>
        </w:rPr>
        <w:t>parent</w:t>
      </w:r>
      <w:r w:rsidRPr="01872BF8" w:rsidR="00936430">
        <w:rPr>
          <w:rFonts w:ascii="Calibri" w:hAnsi="Calibri" w:cs="Arial" w:asciiTheme="minorAscii" w:hAnsiTheme="minorAscii"/>
        </w:rPr>
        <w:t xml:space="preserve"> or carer</w:t>
      </w:r>
      <w:r w:rsidRPr="01872BF8" w:rsidR="00D209F9">
        <w:rPr>
          <w:rFonts w:ascii="Calibri" w:hAnsi="Calibri" w:cs="Arial" w:asciiTheme="minorAscii" w:hAnsiTheme="minorAscii"/>
        </w:rPr>
        <w:t xml:space="preserve"> in custody</w:t>
      </w:r>
      <w:r w:rsidRPr="01872BF8" w:rsidR="00472120">
        <w:rPr>
          <w:rFonts w:ascii="Calibri" w:hAnsi="Calibri" w:cs="Arial" w:asciiTheme="minorAscii" w:hAnsiTheme="minorAscii"/>
        </w:rPr>
        <w:t>, or is affected by parental offending;</w:t>
      </w:r>
    </w:p>
    <w:p w:rsidRPr="008E68DB" w:rsidR="00F310E2" w:rsidP="01872BF8" w:rsidRDefault="00472120" w14:paraId="1A65C9B6" w14:textId="04D09534">
      <w:pPr>
        <w:pStyle w:val="ListParagraph"/>
        <w:numPr>
          <w:ilvl w:val="0"/>
          <w:numId w:val="45"/>
        </w:numPr>
        <w:ind w:left="924" w:hanging="357"/>
        <w:rPr>
          <w:rFonts w:ascii="Calibri" w:hAnsi="Calibri" w:cs="Arial" w:asciiTheme="minorAscii" w:hAnsiTheme="minorAscii"/>
        </w:rPr>
      </w:pPr>
      <w:r w:rsidRPr="01872BF8" w:rsidR="00472120">
        <w:rPr>
          <w:rFonts w:ascii="Calibri" w:hAnsi="Calibri" w:cs="Arial" w:asciiTheme="minorAscii" w:hAnsiTheme="minorAscii"/>
        </w:rPr>
        <w:t>is in a family circumstance presenting challenges for the child, such as drug and alcohol misuse</w:t>
      </w:r>
      <w:r w:rsidRPr="01872BF8" w:rsidR="00D209F9">
        <w:rPr>
          <w:rFonts w:ascii="Calibri" w:hAnsi="Calibri" w:cs="Arial" w:asciiTheme="minorAscii" w:hAnsiTheme="minorAscii"/>
        </w:rPr>
        <w:t xml:space="preserve">, </w:t>
      </w:r>
      <w:r w:rsidRPr="01872BF8" w:rsidR="00472120">
        <w:rPr>
          <w:rFonts w:ascii="Calibri" w:hAnsi="Calibri" w:cs="Arial" w:asciiTheme="minorAscii" w:hAnsiTheme="minorAscii"/>
        </w:rPr>
        <w:t>adult mental health issues and domestic abuse;</w:t>
      </w:r>
    </w:p>
    <w:p w:rsidRPr="00F50717" w:rsidR="00472120" w:rsidP="01872BF8" w:rsidRDefault="00472120" w14:paraId="61DF5B0E" w14:textId="47532BD4">
      <w:pPr>
        <w:numPr>
          <w:ilvl w:val="0"/>
          <w:numId w:val="45"/>
        </w:numPr>
        <w:ind w:left="924" w:hanging="357"/>
        <w:rPr>
          <w:rFonts w:ascii="Calibri" w:hAnsi="Calibri" w:cs="Arial" w:asciiTheme="minorAscii" w:hAnsiTheme="minorAscii"/>
        </w:rPr>
      </w:pPr>
      <w:r w:rsidRPr="01872BF8" w:rsidR="00472120">
        <w:rPr>
          <w:rFonts w:ascii="Calibri" w:hAnsi="Calibri" w:cs="Arial" w:asciiTheme="minorAscii" w:hAnsiTheme="minorAscii"/>
        </w:rPr>
        <w:t>is misusing alcohol</w:t>
      </w:r>
      <w:r w:rsidRPr="01872BF8" w:rsidR="004C712F">
        <w:rPr>
          <w:rFonts w:ascii="Calibri" w:hAnsi="Calibri" w:cs="Arial" w:asciiTheme="minorAscii" w:hAnsiTheme="minorAscii"/>
        </w:rPr>
        <w:t xml:space="preserve"> </w:t>
      </w:r>
      <w:r w:rsidRPr="01872BF8" w:rsidR="004C712F">
        <w:rPr>
          <w:rFonts w:ascii="Calibri" w:hAnsi="Calibri" w:cs="Arial" w:asciiTheme="minorAscii" w:hAnsiTheme="minorAscii"/>
        </w:rPr>
        <w:t>and/or other drugs</w:t>
      </w:r>
      <w:r w:rsidRPr="01872BF8" w:rsidR="00472120">
        <w:rPr>
          <w:rFonts w:ascii="Calibri" w:hAnsi="Calibri" w:cs="Arial" w:asciiTheme="minorAscii" w:hAnsiTheme="minorAscii"/>
        </w:rPr>
        <w:t xml:space="preserve"> themselves;</w:t>
      </w:r>
    </w:p>
    <w:p w:rsidRPr="008E68DB" w:rsidR="00472120" w:rsidP="01872BF8" w:rsidRDefault="00472120" w14:paraId="77821E93" w14:textId="0EF9F264">
      <w:pPr>
        <w:numPr>
          <w:ilvl w:val="0"/>
          <w:numId w:val="45"/>
        </w:numPr>
        <w:ind w:left="924" w:hanging="357"/>
        <w:rPr>
          <w:rFonts w:ascii="Calibri" w:hAnsi="Calibri" w:cs="Arial" w:asciiTheme="minorAscii" w:hAnsiTheme="minorAscii"/>
        </w:rPr>
      </w:pPr>
      <w:r w:rsidRPr="01872BF8" w:rsidR="00472120">
        <w:rPr>
          <w:rFonts w:ascii="Calibri" w:hAnsi="Calibri" w:cs="Arial" w:asciiTheme="minorAscii" w:hAnsiTheme="minorAscii"/>
        </w:rPr>
        <w:t xml:space="preserve">is at risk </w:t>
      </w:r>
      <w:r w:rsidRPr="01872BF8" w:rsidR="00472120">
        <w:rPr>
          <w:rFonts w:ascii="Calibri" w:hAnsi="Calibri" w:asciiTheme="minorAscii" w:hAnsiTheme="minorAscii"/>
        </w:rPr>
        <w:t xml:space="preserve">of </w:t>
      </w:r>
      <w:r w:rsidRPr="01872BF8" w:rsidR="00472120">
        <w:rPr>
          <w:rFonts w:ascii="Calibri" w:hAnsi="Calibri" w:cs="Arial" w:asciiTheme="minorAscii" w:hAnsiTheme="minorAscii"/>
        </w:rPr>
        <w:t>honour</w:t>
      </w:r>
      <w:r w:rsidRPr="01872BF8" w:rsidR="00987E24">
        <w:rPr>
          <w:rFonts w:ascii="Calibri" w:hAnsi="Calibri" w:cs="Arial" w:asciiTheme="minorAscii" w:hAnsiTheme="minorAscii"/>
        </w:rPr>
        <w:t xml:space="preserve"> or faith</w:t>
      </w:r>
      <w:r w:rsidRPr="01872BF8" w:rsidR="00987E24">
        <w:rPr>
          <w:rFonts w:ascii="Calibri" w:hAnsi="Calibri" w:asciiTheme="minorAscii" w:hAnsiTheme="minorAscii"/>
        </w:rPr>
        <w:t>-</w:t>
      </w:r>
      <w:r w:rsidRPr="01872BF8" w:rsidR="00472120">
        <w:rPr>
          <w:rFonts w:ascii="Calibri" w:hAnsi="Calibri" w:asciiTheme="minorAscii" w:hAnsiTheme="minorAscii"/>
        </w:rPr>
        <w:t>based</w:t>
      </w:r>
      <w:r w:rsidRPr="01872BF8" w:rsidR="00472120">
        <w:rPr>
          <w:rFonts w:ascii="Calibri" w:hAnsi="Calibri" w:cs="Arial" w:asciiTheme="minorAscii" w:hAnsiTheme="minorAscii"/>
        </w:rPr>
        <w:t xml:space="preserve"> abuse such as Female Genital Mutilation or Forced Marriage;</w:t>
      </w:r>
    </w:p>
    <w:p w:rsidR="00472120" w:rsidP="01872BF8" w:rsidRDefault="00472120" w14:paraId="5BB2828A" w14:textId="79231DDC">
      <w:pPr>
        <w:numPr>
          <w:ilvl w:val="0"/>
          <w:numId w:val="45"/>
        </w:numPr>
        <w:spacing w:after="120"/>
        <w:ind w:left="924" w:hanging="357"/>
        <w:rPr>
          <w:rFonts w:ascii="Calibri" w:hAnsi="Calibri" w:cs="Arial" w:asciiTheme="minorAscii" w:hAnsiTheme="minorAscii"/>
        </w:rPr>
      </w:pPr>
      <w:bookmarkStart w:name="_Hlk209706410" w:id="389"/>
      <w:r w:rsidRPr="01872BF8" w:rsidR="00472120">
        <w:rPr>
          <w:rFonts w:ascii="Calibri" w:hAnsi="Calibri" w:cs="Arial" w:asciiTheme="minorAscii" w:hAnsiTheme="minorAscii"/>
        </w:rPr>
        <w:t xml:space="preserve">is a privately fostered </w:t>
      </w:r>
      <w:r w:rsidRPr="01872BF8" w:rsidR="00472120">
        <w:rPr>
          <w:rFonts w:ascii="Calibri" w:hAnsi="Calibri" w:cs="Arial" w:asciiTheme="minorAscii" w:hAnsiTheme="minorAscii"/>
        </w:rPr>
        <w:t>child</w:t>
      </w:r>
      <w:r w:rsidRPr="01872BF8" w:rsidR="0048318D">
        <w:rPr>
          <w:rFonts w:ascii="Calibri" w:hAnsi="Calibri" w:cs="Arial" w:asciiTheme="minorAscii" w:hAnsiTheme="minorAscii"/>
        </w:rPr>
        <w:t xml:space="preserve"> or is in kinship </w:t>
      </w:r>
      <w:r w:rsidRPr="01872BF8" w:rsidR="0048318D">
        <w:rPr>
          <w:rFonts w:ascii="Calibri" w:hAnsi="Calibri" w:cs="Arial" w:asciiTheme="minorAscii" w:hAnsiTheme="minorAscii"/>
        </w:rPr>
        <w:t>care</w:t>
      </w:r>
      <w:r w:rsidRPr="01872BF8" w:rsidR="00472120">
        <w:rPr>
          <w:rFonts w:ascii="Calibri" w:hAnsi="Calibri" w:cs="Arial" w:asciiTheme="minorAscii" w:hAnsiTheme="minorAscii"/>
        </w:rPr>
        <w:t>.</w:t>
      </w:r>
      <w:r w:rsidRPr="01872BF8" w:rsidR="00472120">
        <w:rPr>
          <w:rFonts w:ascii="Calibri" w:hAnsi="Calibri" w:cs="Arial" w:asciiTheme="minorAscii" w:hAnsiTheme="minorAscii"/>
        </w:rPr>
        <w:t xml:space="preserve">  See 2.</w:t>
      </w:r>
      <w:r w:rsidRPr="01872BF8" w:rsidR="00B14F29">
        <w:rPr>
          <w:rFonts w:ascii="Calibri" w:hAnsi="Calibri" w:cs="Arial" w:asciiTheme="minorAscii" w:hAnsiTheme="minorAscii"/>
        </w:rPr>
        <w:t>8</w:t>
      </w:r>
      <w:r w:rsidRPr="01872BF8" w:rsidR="00472120">
        <w:rPr>
          <w:rFonts w:ascii="Calibri" w:hAnsi="Calibri" w:cs="Arial" w:asciiTheme="minorAscii" w:hAnsiTheme="minorAscii"/>
        </w:rPr>
        <w:t xml:space="preserve"> below;</w:t>
      </w:r>
      <w:bookmarkEnd w:id="389"/>
    </w:p>
    <w:p w:rsidRPr="000010EB" w:rsidR="005B3F4D" w:rsidP="005B3F4D" w:rsidRDefault="005B3F4D" w14:paraId="0D1B04C2" w14:textId="0F7D746D">
      <w:pPr>
        <w:spacing w:after="120"/>
        <w:ind w:left="567"/>
        <w:rPr>
          <w:rFonts w:asciiTheme="minorHAnsi" w:hAnsiTheme="minorHAnsi"/>
        </w:rPr>
      </w:pPr>
      <w:bookmarkStart w:name="_Hlk27133430" w:id="390"/>
      <w:bookmarkStart w:name="_Hlk35593744" w:id="391"/>
      <w:bookmarkEnd w:id="386"/>
      <w:bookmarkEnd w:id="388"/>
      <w:r w:rsidRPr="000010EB">
        <w:rPr>
          <w:rFonts w:asciiTheme="minorHAnsi" w:hAnsiTheme="minorHAnsi"/>
        </w:rPr>
        <w:t xml:space="preserve">The </w:t>
      </w:r>
      <w:r w:rsidRPr="000010EB" w:rsidR="000F5010">
        <w:rPr>
          <w:rFonts w:asciiTheme="minorHAnsi" w:hAnsiTheme="minorHAnsi"/>
        </w:rPr>
        <w:t>Cumb</w:t>
      </w:r>
      <w:r w:rsidRPr="000010EB" w:rsidR="00343BF3">
        <w:rPr>
          <w:rFonts w:asciiTheme="minorHAnsi" w:hAnsiTheme="minorHAnsi"/>
        </w:rPr>
        <w:t xml:space="preserve">erland </w:t>
      </w:r>
      <w:bookmarkStart w:name="_Hlk213152275" w:id="392"/>
      <w:r w:rsidRPr="000010EB">
        <w:rPr>
          <w:rFonts w:asciiTheme="minorHAnsi" w:hAnsiTheme="minorHAnsi"/>
        </w:rPr>
        <w:t xml:space="preserve">Early </w:t>
      </w:r>
      <w:bookmarkEnd w:id="392"/>
      <w:r w:rsidRPr="000010EB">
        <w:rPr>
          <w:rFonts w:asciiTheme="minorHAnsi" w:hAnsiTheme="minorHAnsi"/>
        </w:rPr>
        <w:t>Help Team can be contacted on:</w:t>
      </w:r>
    </w:p>
    <w:p w:rsidRPr="000010EB" w:rsidR="005B3F4D" w:rsidP="005B3F4D" w:rsidRDefault="005B3F4D" w14:paraId="60924CE8" w14:textId="79B01FF4">
      <w:pPr>
        <w:ind w:left="567"/>
        <w:rPr>
          <w:rFonts w:asciiTheme="minorHAnsi" w:hAnsiTheme="minorHAnsi"/>
        </w:rPr>
      </w:pPr>
      <w:r w:rsidRPr="000010EB">
        <w:rPr>
          <w:rFonts w:asciiTheme="minorHAnsi" w:hAnsiTheme="minorHAnsi"/>
        </w:rPr>
        <w:t xml:space="preserve">Telephone No: </w:t>
      </w:r>
      <w:bookmarkStart w:name="_Hlk177545909" w:id="393"/>
      <w:r w:rsidRPr="000010EB">
        <w:rPr>
          <w:rFonts w:asciiTheme="minorHAnsi" w:hAnsiTheme="minorHAnsi"/>
          <w:b/>
        </w:rPr>
        <w:t>03</w:t>
      </w:r>
      <w:r w:rsidRPr="000010EB" w:rsidR="00AC364A">
        <w:rPr>
          <w:rFonts w:asciiTheme="minorHAnsi" w:hAnsiTheme="minorHAnsi"/>
          <w:b/>
        </w:rPr>
        <w:t>33 240 1727</w:t>
      </w:r>
      <w:bookmarkEnd w:id="393"/>
      <w:r w:rsidRPr="000010EB">
        <w:rPr>
          <w:rFonts w:asciiTheme="minorHAnsi" w:hAnsiTheme="minorHAnsi"/>
          <w:b/>
        </w:rPr>
        <w:t xml:space="preserve">; </w:t>
      </w:r>
      <w:r w:rsidRPr="000010EB">
        <w:rPr>
          <w:rFonts w:asciiTheme="minorHAnsi" w:hAnsiTheme="minorHAnsi"/>
        </w:rPr>
        <w:t>or</w:t>
      </w:r>
    </w:p>
    <w:p w:rsidRPr="008544BC" w:rsidR="005B3F4D" w:rsidP="005B3F4D" w:rsidRDefault="005B3F4D" w14:paraId="679D5697" w14:textId="2278F34F">
      <w:pPr>
        <w:spacing w:after="120"/>
        <w:ind w:left="567"/>
        <w:rPr>
          <w:rStyle w:val="Hyperlink"/>
          <w:rFonts w:cs="Arial" w:asciiTheme="minorHAnsi" w:hAnsiTheme="minorHAnsi"/>
          <w:szCs w:val="22"/>
        </w:rPr>
      </w:pPr>
      <w:r w:rsidRPr="000010EB">
        <w:rPr>
          <w:rFonts w:asciiTheme="minorHAnsi" w:hAnsiTheme="minorHAnsi"/>
        </w:rPr>
        <w:t xml:space="preserve">Email: </w:t>
      </w:r>
      <w:hyperlink w:history="1" r:id="rId56">
        <w:r w:rsidRPr="000010EB" w:rsidR="0089410D">
          <w:rPr>
            <w:rStyle w:val="Hyperlink"/>
            <w:rFonts w:asciiTheme="minorHAnsi" w:hAnsiTheme="minorHAnsi"/>
            <w:color w:val="0000FF"/>
          </w:rPr>
          <w:t>early.help@cumberland.gov.uk</w:t>
        </w:r>
      </w:hyperlink>
    </w:p>
    <w:p w:rsidRPr="00727F1A" w:rsidR="008A29C1" w:rsidP="00FA0A5F" w:rsidRDefault="00430797" w14:paraId="1A0FD7CB" w14:textId="7FB4C8F5">
      <w:pPr>
        <w:spacing w:after="120"/>
        <w:ind w:left="567"/>
        <w:rPr>
          <w:rFonts w:cs="Arial" w:asciiTheme="minorHAnsi" w:hAnsiTheme="minorHAnsi"/>
          <w:szCs w:val="22"/>
        </w:rPr>
      </w:pPr>
      <w:bookmarkStart w:name="_Hlk177546022" w:id="394"/>
      <w:r w:rsidRPr="00727F1A">
        <w:rPr>
          <w:rFonts w:cs="Arial" w:asciiTheme="minorHAnsi" w:hAnsiTheme="minorHAnsi"/>
          <w:szCs w:val="22"/>
        </w:rPr>
        <w:t xml:space="preserve">In addition to the above, we will </w:t>
      </w:r>
      <w:r w:rsidRPr="00727F1A" w:rsidR="008A29C1">
        <w:rPr>
          <w:rFonts w:cs="Arial" w:asciiTheme="minorHAnsi" w:hAnsiTheme="minorHAnsi"/>
          <w:szCs w:val="22"/>
        </w:rPr>
        <w:t>refer to</w:t>
      </w:r>
      <w:r w:rsidRPr="00727F1A" w:rsidR="008F4853">
        <w:rPr>
          <w:rFonts w:cs="Arial" w:asciiTheme="minorHAnsi" w:hAnsiTheme="minorHAnsi"/>
          <w:szCs w:val="22"/>
        </w:rPr>
        <w:t xml:space="preserve"> Chapter 3 of the statutory </w:t>
      </w:r>
      <w:r w:rsidRPr="00727F1A" w:rsidR="008A29C1">
        <w:rPr>
          <w:rFonts w:cs="Arial" w:asciiTheme="minorHAnsi" w:hAnsiTheme="minorHAnsi"/>
          <w:szCs w:val="22"/>
        </w:rPr>
        <w:t xml:space="preserve">guidance </w:t>
      </w:r>
      <w:hyperlink w:history="1" r:id="rId57">
        <w:r w:rsidRPr="00727F1A" w:rsidR="008F4853">
          <w:rPr>
            <w:rStyle w:val="Hyperlink"/>
            <w:rFonts w:cs="Arial" w:asciiTheme="minorHAnsi" w:hAnsiTheme="minorHAnsi"/>
            <w:szCs w:val="22"/>
          </w:rPr>
          <w:t>Working Together to Safeguard Children</w:t>
        </w:r>
      </w:hyperlink>
      <w:r w:rsidRPr="00727F1A" w:rsidR="008F4853">
        <w:rPr>
          <w:rFonts w:cs="Arial" w:asciiTheme="minorHAnsi" w:hAnsiTheme="minorHAnsi"/>
          <w:szCs w:val="22"/>
        </w:rPr>
        <w:t xml:space="preserve"> and guidance </w:t>
      </w:r>
      <w:r w:rsidRPr="00727F1A" w:rsidR="008A29C1">
        <w:rPr>
          <w:rFonts w:cs="Arial" w:asciiTheme="minorHAnsi" w:hAnsiTheme="minorHAnsi"/>
          <w:szCs w:val="22"/>
        </w:rPr>
        <w:t xml:space="preserve">issued by </w:t>
      </w:r>
      <w:bookmarkStart w:name="_Hlk213152304" w:id="395"/>
      <w:r w:rsidRPr="000010EB" w:rsidR="008A29C1">
        <w:rPr>
          <w:rFonts w:cs="Arial" w:asciiTheme="minorHAnsi" w:hAnsiTheme="minorHAnsi"/>
          <w:szCs w:val="22"/>
        </w:rPr>
        <w:t xml:space="preserve">the </w:t>
      </w:r>
      <w:bookmarkStart w:name="_Hlk209706483" w:id="396"/>
      <w:r w:rsidRPr="000010EB" w:rsidR="00520701">
        <w:rPr>
          <w:rFonts w:asciiTheme="minorHAnsi" w:hAnsiTheme="minorHAnsi"/>
        </w:rPr>
        <w:t>Cumberland</w:t>
      </w:r>
      <w:r w:rsidRPr="000010EB" w:rsidR="009B02DA">
        <w:rPr>
          <w:rFonts w:asciiTheme="minorHAnsi" w:hAnsiTheme="minorHAnsi"/>
        </w:rPr>
        <w:t xml:space="preserve"> SCP</w:t>
      </w:r>
      <w:r w:rsidRPr="000010EB" w:rsidR="003F70AC">
        <w:rPr>
          <w:rFonts w:asciiTheme="minorHAnsi" w:hAnsiTheme="minorHAnsi"/>
        </w:rPr>
        <w:t xml:space="preserve"> </w:t>
      </w:r>
      <w:r w:rsidRPr="000010EB" w:rsidR="003F70AC">
        <w:rPr>
          <w:rFonts w:asciiTheme="minorHAnsi" w:hAnsiTheme="minorHAnsi" w:cstheme="minorHAnsi"/>
          <w:iCs/>
          <w:szCs w:val="22"/>
        </w:rPr>
        <w:t xml:space="preserve">- </w:t>
      </w:r>
      <w:hyperlink w:history="1" r:id="rId58">
        <w:r w:rsidRPr="003E49A9" w:rsidR="003F70AC">
          <w:rPr>
            <w:rStyle w:val="Hyperlink"/>
            <w:rFonts w:asciiTheme="minorHAnsi" w:hAnsiTheme="minorHAnsi" w:cstheme="minorHAnsi"/>
            <w:iCs/>
            <w:color w:val="0000FF"/>
            <w:szCs w:val="22"/>
          </w:rPr>
          <w:t>Early Help</w:t>
        </w:r>
      </w:hyperlink>
      <w:bookmarkEnd w:id="390"/>
      <w:bookmarkEnd w:id="395"/>
      <w:bookmarkEnd w:id="396"/>
      <w:r w:rsidRPr="000010EB" w:rsidR="000010EB">
        <w:t>.</w:t>
      </w:r>
    </w:p>
    <w:bookmarkEnd w:id="391"/>
    <w:p w:rsidRPr="008E2DF6" w:rsidR="00F310E2" w:rsidP="00FA0A5F" w:rsidRDefault="008F4853" w14:paraId="6CD640AA" w14:textId="1E19BDD1">
      <w:pPr>
        <w:spacing w:after="120"/>
        <w:ind w:left="567"/>
        <w:rPr>
          <w:rFonts w:asciiTheme="minorHAnsi" w:hAnsiTheme="minorHAnsi"/>
        </w:rPr>
      </w:pPr>
      <w:r w:rsidRPr="00727F1A">
        <w:rPr>
          <w:rFonts w:asciiTheme="minorHAnsi" w:hAnsiTheme="minorHAnsi"/>
        </w:rPr>
        <w:t>Consideration will be given for specific needs, including but not</w:t>
      </w:r>
      <w:r w:rsidRPr="008E2DF6">
        <w:rPr>
          <w:rFonts w:asciiTheme="minorHAnsi" w:hAnsiTheme="minorHAnsi"/>
        </w:rPr>
        <w:t xml:space="preserve"> exclusive to, family members who may have learning difficulties/disabilities or those whose first language is not English, are care</w:t>
      </w:r>
      <w:r w:rsidR="009E61CE">
        <w:rPr>
          <w:rFonts w:asciiTheme="minorHAnsi" w:hAnsiTheme="minorHAnsi"/>
        </w:rPr>
        <w:t>-</w:t>
      </w:r>
      <w:r w:rsidRPr="008E2DF6">
        <w:rPr>
          <w:rFonts w:asciiTheme="minorHAnsi" w:hAnsiTheme="minorHAnsi"/>
        </w:rPr>
        <w:t xml:space="preserve">experienced, young parents, fathers or male carers and parents who identify as LGBT.  </w:t>
      </w:r>
      <w:r w:rsidRPr="008E2DF6" w:rsidR="00F310E2">
        <w:rPr>
          <w:rFonts w:asciiTheme="minorHAnsi" w:hAnsiTheme="minorHAnsi"/>
        </w:rPr>
        <w:t>Special consideration includes the provision of safeguarding information, resources and support services in community languages and accessible formats.</w:t>
      </w:r>
      <w:bookmarkEnd w:id="372"/>
    </w:p>
    <w:p w:rsidRPr="0061293F" w:rsidR="00DC64A7" w:rsidP="0030280E" w:rsidRDefault="00F73716" w14:paraId="727BA341" w14:textId="6EAF4D63">
      <w:pPr>
        <w:spacing w:before="120"/>
        <w:ind w:left="567"/>
        <w:rPr>
          <w:rFonts w:asciiTheme="minorHAnsi" w:hAnsiTheme="minorHAnsi"/>
        </w:rPr>
      </w:pPr>
      <w:bookmarkStart w:name="_Hlk524006545" w:id="397"/>
      <w:r w:rsidRPr="00727F1A">
        <w:rPr>
          <w:rFonts w:asciiTheme="minorHAnsi" w:hAnsiTheme="minorHAnsi"/>
        </w:rPr>
        <w:t xml:space="preserve">An </w:t>
      </w:r>
      <w:r w:rsidR="0046757E">
        <w:rPr>
          <w:rFonts w:asciiTheme="minorHAnsi" w:hAnsiTheme="minorHAnsi"/>
        </w:rPr>
        <w:t>E</w:t>
      </w:r>
      <w:r w:rsidRPr="00727F1A">
        <w:rPr>
          <w:rFonts w:asciiTheme="minorHAnsi" w:hAnsiTheme="minorHAnsi"/>
        </w:rPr>
        <w:t xml:space="preserve">arly </w:t>
      </w:r>
      <w:r w:rsidR="0046757E">
        <w:rPr>
          <w:rFonts w:asciiTheme="minorHAnsi" w:hAnsiTheme="minorHAnsi"/>
        </w:rPr>
        <w:t>H</w:t>
      </w:r>
      <w:r w:rsidRPr="00727F1A">
        <w:rPr>
          <w:rFonts w:asciiTheme="minorHAnsi" w:hAnsiTheme="minorHAnsi"/>
        </w:rPr>
        <w:t>elp</w:t>
      </w:r>
      <w:r w:rsidRPr="00727F1A">
        <w:rPr>
          <w:rFonts w:asciiTheme="minorHAnsi" w:hAnsiTheme="minorHAnsi"/>
        </w:rPr>
        <w:t xml:space="preserve"> assessment is not a prerequisite for a </w:t>
      </w:r>
      <w:proofErr w:type="gramStart"/>
      <w:r w:rsidRPr="00727F1A">
        <w:rPr>
          <w:rFonts w:asciiTheme="minorHAnsi" w:hAnsiTheme="minorHAnsi"/>
        </w:rPr>
        <w:t>referral</w:t>
      </w:r>
      <w:proofErr w:type="gramEnd"/>
      <w:r w:rsidRPr="00727F1A">
        <w:rPr>
          <w:rFonts w:asciiTheme="minorHAnsi" w:hAnsiTheme="minorHAnsi"/>
        </w:rPr>
        <w:t xml:space="preserve"> but where one has been undertaken, it should be used to support the referral.  </w:t>
      </w:r>
      <w:r w:rsidRPr="00727F1A" w:rsidR="00DC64A7">
        <w:rPr>
          <w:rFonts w:asciiTheme="minorHAnsi" w:hAnsiTheme="minorHAnsi"/>
        </w:rPr>
        <w:t xml:space="preserve">Any cases </w:t>
      </w:r>
      <w:r w:rsidRPr="00727F1A" w:rsidR="00FF387F">
        <w:rPr>
          <w:rFonts w:asciiTheme="minorHAnsi" w:hAnsiTheme="minorHAnsi"/>
        </w:rPr>
        <w:t xml:space="preserve">resulting in </w:t>
      </w:r>
      <w:r w:rsidR="0046757E">
        <w:rPr>
          <w:rFonts w:asciiTheme="minorHAnsi" w:hAnsiTheme="minorHAnsi"/>
        </w:rPr>
        <w:t>E</w:t>
      </w:r>
      <w:r w:rsidRPr="00727F1A" w:rsidR="00FF387F">
        <w:rPr>
          <w:rFonts w:asciiTheme="minorHAnsi" w:hAnsiTheme="minorHAnsi"/>
        </w:rPr>
        <w:t xml:space="preserve">arly </w:t>
      </w:r>
      <w:r w:rsidR="0046757E">
        <w:rPr>
          <w:rFonts w:asciiTheme="minorHAnsi" w:hAnsiTheme="minorHAnsi"/>
        </w:rPr>
        <w:t>H</w:t>
      </w:r>
      <w:r w:rsidRPr="00727F1A" w:rsidR="00FF387F">
        <w:rPr>
          <w:rFonts w:asciiTheme="minorHAnsi" w:hAnsiTheme="minorHAnsi"/>
        </w:rPr>
        <w:t>elp</w:t>
      </w:r>
      <w:r w:rsidRPr="00727F1A" w:rsidR="00FF387F">
        <w:rPr>
          <w:rFonts w:asciiTheme="minorHAnsi" w:hAnsiTheme="minorHAnsi"/>
        </w:rPr>
        <w:t xml:space="preserve"> </w:t>
      </w:r>
      <w:r w:rsidRPr="00727F1A" w:rsidR="00DC64A7">
        <w:rPr>
          <w:rFonts w:asciiTheme="minorHAnsi" w:hAnsiTheme="minorHAnsi"/>
        </w:rPr>
        <w:t xml:space="preserve">will be kept under constant review and consideration given to a referral </w:t>
      </w:r>
      <w:r w:rsidRPr="000010EB" w:rsidR="00DC64A7">
        <w:rPr>
          <w:rFonts w:asciiTheme="minorHAnsi" w:hAnsiTheme="minorHAnsi"/>
        </w:rPr>
        <w:t xml:space="preserve">to </w:t>
      </w:r>
      <w:r w:rsidRPr="000010EB" w:rsidR="00927C36">
        <w:rPr>
          <w:rFonts w:asciiTheme="minorHAnsi" w:hAnsiTheme="minorHAnsi"/>
        </w:rPr>
        <w:t xml:space="preserve">the </w:t>
      </w:r>
      <w:r w:rsidRPr="000010EB" w:rsidR="003544B5">
        <w:rPr>
          <w:rFonts w:asciiTheme="minorHAnsi" w:hAnsiTheme="minorHAnsi" w:cstheme="minorHAnsi"/>
          <w:szCs w:val="22"/>
        </w:rPr>
        <w:t xml:space="preserve">CASS </w:t>
      </w:r>
      <w:r w:rsidRPr="000010EB" w:rsidR="00DC64A7">
        <w:rPr>
          <w:rFonts w:asciiTheme="minorHAnsi" w:hAnsiTheme="minorHAnsi"/>
        </w:rPr>
        <w:t xml:space="preserve">for assessment </w:t>
      </w:r>
      <w:r w:rsidRPr="0061293F" w:rsidR="00DC64A7">
        <w:rPr>
          <w:rFonts w:asciiTheme="minorHAnsi" w:hAnsiTheme="minorHAnsi"/>
        </w:rPr>
        <w:t xml:space="preserve">for statutory </w:t>
      </w:r>
      <w:r w:rsidRPr="0061293F" w:rsidR="002125B6">
        <w:rPr>
          <w:rFonts w:asciiTheme="minorHAnsi" w:hAnsiTheme="minorHAnsi"/>
        </w:rPr>
        <w:t>services if</w:t>
      </w:r>
      <w:r w:rsidRPr="0061293F" w:rsidR="00DC64A7">
        <w:rPr>
          <w:rFonts w:asciiTheme="minorHAnsi" w:hAnsiTheme="minorHAnsi"/>
        </w:rPr>
        <w:t xml:space="preserve"> the child’s situation does not appear to be improving or is getting worse.</w:t>
      </w:r>
      <w:bookmarkEnd w:id="394"/>
      <w:bookmarkEnd w:id="397"/>
      <w:r>
        <w:rPr>
          <w:rFonts w:asciiTheme="minorHAnsi" w:hAnsiTheme="minorHAnsi"/>
        </w:rPr>
        <w:t xml:space="preserve">  </w:t>
      </w:r>
    </w:p>
    <w:p w:rsidRPr="0061293F" w:rsidR="008D468B" w:rsidP="008D468B" w:rsidRDefault="008D468B" w14:paraId="0C32EB3A" w14:textId="35F1918A">
      <w:pPr>
        <w:pStyle w:val="Heading3"/>
        <w:rPr>
          <w:lang w:eastAsia="en-GB"/>
        </w:rPr>
      </w:pPr>
      <w:bookmarkStart w:name="_Hlk524006606" w:id="398"/>
      <w:bookmarkStart w:name="_bookmark20" w:id="399"/>
      <w:bookmarkStart w:name="_Toc143253749" w:id="400"/>
      <w:bookmarkStart w:name="_Toc179208836" w:id="401"/>
      <w:bookmarkStart w:name="_Toc206659940" w:id="402"/>
      <w:bookmarkStart w:name="_Toc239097405" w:id="403"/>
      <w:bookmarkEnd w:id="399"/>
      <w:r w:rsidRPr="0061293F">
        <w:rPr>
          <w:lang w:eastAsia="en-GB"/>
        </w:rPr>
        <w:t xml:space="preserve">Children in </w:t>
      </w:r>
      <w:r w:rsidRPr="0061293F" w:rsidR="00FB1787">
        <w:rPr>
          <w:lang w:eastAsia="en-GB"/>
        </w:rPr>
        <w:t>n</w:t>
      </w:r>
      <w:r w:rsidRPr="0061293F">
        <w:rPr>
          <w:lang w:eastAsia="en-GB"/>
        </w:rPr>
        <w:t>eed</w:t>
      </w:r>
      <w:bookmarkEnd w:id="400"/>
      <w:bookmarkEnd w:id="401"/>
      <w:bookmarkEnd w:id="402"/>
      <w:bookmarkEnd w:id="403"/>
    </w:p>
    <w:p w:rsidRPr="0061293F" w:rsidR="008D468B" w:rsidP="009A1581" w:rsidRDefault="008D468B" w14:paraId="1876D83B" w14:textId="77777777">
      <w:pPr>
        <w:spacing w:after="120"/>
        <w:ind w:left="567"/>
        <w:rPr>
          <w:rFonts w:asciiTheme="minorHAnsi" w:hAnsiTheme="minorHAnsi"/>
          <w:lang w:eastAsia="en-GB"/>
        </w:rPr>
      </w:pPr>
      <w:r w:rsidRPr="0061293F">
        <w:rPr>
          <w:rFonts w:asciiTheme="minorHAnsi" w:hAnsiTheme="minorHAnsi"/>
          <w:lang w:eastAsia="en-GB"/>
        </w:rPr>
        <w:t>A child in need is defined under the Children Act 1989 as a child who is unlikely to achieve or maintain a reasonable level of health or development, or whose health and development is likely to be significantly or further impaired, without the provision of services; or a child who is disabled.  Children in need may be assessed under section 17 of the Children Act 1989.</w:t>
      </w:r>
      <w:bookmarkEnd w:id="373"/>
    </w:p>
    <w:p w:rsidRPr="0061293F" w:rsidR="009A1581" w:rsidP="009A1581" w:rsidRDefault="009A1581" w14:paraId="754FEAC8" w14:textId="7EA8B59B">
      <w:pPr>
        <w:spacing w:after="120"/>
        <w:ind w:left="567"/>
        <w:rPr>
          <w:rFonts w:asciiTheme="minorHAnsi" w:hAnsiTheme="minorHAnsi"/>
          <w:lang w:eastAsia="en-GB"/>
        </w:rPr>
      </w:pPr>
      <w:bookmarkStart w:name="_Hlk176785824" w:id="404"/>
      <w:bookmarkStart w:name="_Hlk51771456" w:id="405"/>
      <w:r w:rsidRPr="0061293F">
        <w:rPr>
          <w:rFonts w:asciiTheme="minorHAnsi" w:hAnsiTheme="minorHAnsi"/>
          <w:lang w:eastAsia="en-GB"/>
        </w:rPr>
        <w:t>Some children may need a social worker due to safeguarding or welfare needs.  Local authorities should share the fact a child has a social worker, and the DSL should hold and use this information so that decisions can be made in the best interest</w:t>
      </w:r>
      <w:r w:rsidR="00F8601B">
        <w:rPr>
          <w:rFonts w:asciiTheme="minorHAnsi" w:hAnsiTheme="minorHAnsi"/>
          <w:lang w:eastAsia="en-GB"/>
        </w:rPr>
        <w:t>s</w:t>
      </w:r>
      <w:r w:rsidRPr="0061293F">
        <w:rPr>
          <w:rFonts w:asciiTheme="minorHAnsi" w:hAnsiTheme="minorHAnsi"/>
          <w:lang w:eastAsia="en-GB"/>
        </w:rPr>
        <w:t xml:space="preserve"> of the child’s safety, welfare and educational outcomes.  There are clear powers to share this information on both LAs and schools.</w:t>
      </w:r>
      <w:bookmarkEnd w:id="404"/>
    </w:p>
    <w:p w:rsidRPr="0061293F" w:rsidR="009A1581" w:rsidP="009A1581" w:rsidRDefault="009A1581" w14:paraId="4F9548F4" w14:textId="2D1CA25E">
      <w:pPr>
        <w:spacing w:after="120"/>
        <w:ind w:left="567"/>
        <w:rPr>
          <w:rFonts w:asciiTheme="minorHAnsi" w:hAnsiTheme="minorHAnsi"/>
          <w:lang w:eastAsia="en-GB"/>
        </w:rPr>
      </w:pPr>
      <w:r w:rsidRPr="0061293F">
        <w:rPr>
          <w:rFonts w:asciiTheme="minorHAnsi" w:hAnsiTheme="minorHAnsi"/>
          <w:lang w:eastAsia="en-GB"/>
        </w:rPr>
        <w:t>Where children need a social worker, this should inform decisions about safeguarding and about promoting welfare.</w:t>
      </w:r>
    </w:p>
    <w:p w:rsidRPr="0061293F" w:rsidR="009A1581" w:rsidP="009A1581" w:rsidRDefault="009A1581" w14:paraId="3E8DAEF0" w14:textId="4A5731F7">
      <w:pPr>
        <w:pStyle w:val="Heading3"/>
        <w:rPr>
          <w:lang w:eastAsia="en-GB"/>
        </w:rPr>
      </w:pPr>
      <w:bookmarkStart w:name="_bookmark21" w:id="406"/>
      <w:bookmarkStart w:name="_Toc143253750" w:id="407"/>
      <w:bookmarkStart w:name="_Toc179208837" w:id="408"/>
      <w:bookmarkStart w:name="_Toc206659941" w:id="409"/>
      <w:bookmarkStart w:name="_Toc239097406" w:id="410"/>
      <w:bookmarkEnd w:id="406"/>
      <w:r w:rsidRPr="0061293F">
        <w:rPr>
          <w:lang w:eastAsia="en-GB"/>
        </w:rPr>
        <w:t>Children requiring mental health support</w:t>
      </w:r>
      <w:bookmarkEnd w:id="407"/>
      <w:bookmarkEnd w:id="408"/>
      <w:bookmarkEnd w:id="409"/>
      <w:bookmarkEnd w:id="410"/>
    </w:p>
    <w:p w:rsidR="0002224D" w:rsidP="0002224D" w:rsidRDefault="00E51D60" w14:paraId="69A71675" w14:textId="4BC680F9">
      <w:pPr>
        <w:spacing w:after="120"/>
        <w:ind w:left="567"/>
        <w:rPr>
          <w:lang w:eastAsia="en-GB"/>
        </w:rPr>
      </w:pPr>
      <w:bookmarkStart w:name="_Hlk209706700" w:id="411"/>
      <w:r w:rsidRPr="01872BF8" w:rsidR="00E51D60">
        <w:rPr>
          <w:lang w:eastAsia="en-GB"/>
        </w:rPr>
        <w:t>Schools have an important role to play in supporting the mental health and wellbeing of their pupils</w:t>
      </w:r>
      <w:r w:rsidRPr="01872BF8" w:rsidR="00400F36">
        <w:rPr>
          <w:lang w:eastAsia="en-GB"/>
        </w:rPr>
        <w:t xml:space="preserve"> </w:t>
      </w:r>
      <w:r w:rsidRPr="01872BF8" w:rsidR="00400F36">
        <w:rPr>
          <w:lang w:eastAsia="en-GB"/>
        </w:rPr>
        <w:t xml:space="preserve">including those with the potential to </w:t>
      </w:r>
      <w:bookmarkStart w:name="_Hlk207894210" w:id="412"/>
      <w:r w:rsidRPr="01872BF8" w:rsidR="00400F36">
        <w:rPr>
          <w:lang w:eastAsia="en-GB"/>
        </w:rPr>
        <w:t>self-</w:t>
      </w:r>
      <w:r w:rsidRPr="01872BF8" w:rsidR="00400F36">
        <w:rPr>
          <w:lang w:eastAsia="en-GB"/>
        </w:rPr>
        <w:t>harm</w:t>
      </w:r>
      <w:r w:rsidRPr="01872BF8" w:rsidR="00460EE7">
        <w:rPr>
          <w:lang w:eastAsia="en-GB"/>
        </w:rPr>
        <w:t xml:space="preserve"> or who disclose suicidal thoughts</w:t>
      </w:r>
      <w:r w:rsidRPr="01872BF8" w:rsidR="00E51D60">
        <w:rPr>
          <w:lang w:eastAsia="en-GB"/>
        </w:rPr>
        <w:t>.</w:t>
      </w:r>
      <w:bookmarkEnd w:id="412"/>
      <w:r w:rsidRPr="01872BF8" w:rsidR="00E51D60">
        <w:rPr>
          <w:lang w:eastAsia="en-GB"/>
        </w:rPr>
        <w:t xml:space="preserve">  Mental</w:t>
      </w:r>
      <w:r w:rsidRPr="01872BF8" w:rsidR="00E51D60">
        <w:rPr>
          <w:lang w:eastAsia="en-GB"/>
        </w:rPr>
        <w:t xml:space="preserve"> health problems can, in some cases, be an indicator that a child has suffered or is at risk of suffering abuse, </w:t>
      </w:r>
      <w:r w:rsidRPr="01872BF8" w:rsidR="00E51D60">
        <w:rPr>
          <w:lang w:eastAsia="en-GB"/>
        </w:rPr>
        <w:t xml:space="preserve">neglect </w:t>
      </w:r>
      <w:r w:rsidRPr="01872BF8" w:rsidR="007E51AC">
        <w:rPr>
          <w:rFonts w:ascii="Calibri" w:hAnsi="Calibri" w:asciiTheme="minorAscii" w:hAnsiTheme="minorAscii"/>
          <w:color w:val="000000" w:themeColor="text1" w:themeTint="FF" w:themeShade="FF"/>
        </w:rPr>
        <w:t>exploitation</w:t>
      </w:r>
      <w:r w:rsidRPr="01872BF8" w:rsidR="007E51AC">
        <w:rPr>
          <w:rFonts w:ascii="Calibri" w:hAnsi="Calibri" w:eastAsia="Calibri" w:cs="Arial" w:asciiTheme="minorAscii" w:hAnsiTheme="minorAscii" w:eastAsiaTheme="minorAscii"/>
          <w:color w:val="000000" w:themeColor="text1" w:themeTint="FF" w:themeShade="FF"/>
        </w:rPr>
        <w:t xml:space="preserve"> and/or other</w:t>
      </w:r>
      <w:r w:rsidRPr="01872BF8" w:rsidR="007E51AC">
        <w:rPr>
          <w:rFonts w:ascii="Calibri" w:hAnsi="Calibri" w:eastAsia="Calibri" w:cs="Arial" w:asciiTheme="minorAscii" w:hAnsiTheme="minorAscii" w:eastAsiaTheme="minorAscii"/>
          <w:color w:val="000000" w:themeColor="text1" w:themeTint="FF" w:themeShade="FF"/>
        </w:rPr>
        <w:t xml:space="preserve"> potentially traumatic adverse childh</w:t>
      </w:r>
      <w:r w:rsidRPr="01872BF8" w:rsidR="007E51AC">
        <w:rPr>
          <w:rFonts w:ascii="Calibri" w:hAnsi="Calibri" w:eastAsia="Calibri" w:cs="Arial" w:asciiTheme="minorAscii" w:hAnsiTheme="minorAscii" w:eastAsiaTheme="minorAscii"/>
          <w:color w:val="000000" w:themeColor="text1" w:themeTint="FF" w:themeShade="FF"/>
        </w:rPr>
        <w:t>ood experience.</w:t>
      </w:r>
      <w:r w:rsidRPr="01872BF8" w:rsidR="00E51D60">
        <w:rPr>
          <w:lang w:eastAsia="en-GB"/>
        </w:rPr>
        <w:t xml:space="preserve">  </w:t>
      </w:r>
      <w:bookmarkStart w:name="_Hlk210227694" w:id="413"/>
      <w:r w:rsidRPr="01872BF8" w:rsidR="00267AC5">
        <w:rPr>
          <w:lang w:eastAsia="en-GB"/>
        </w:rPr>
        <w:t>The</w:t>
      </w:r>
      <w:r w:rsidRPr="01872BF8" w:rsidR="00267AC5">
        <w:rPr>
          <w:lang w:eastAsia="en-GB"/>
        </w:rPr>
        <w:t xml:space="preserve"> Governing </w:t>
      </w:r>
      <w:r w:rsidRPr="01872BF8" w:rsidR="00267AC5">
        <w:rPr>
          <w:lang w:eastAsia="en-GB"/>
        </w:rPr>
        <w:t>body will</w:t>
      </w:r>
      <w:bookmarkEnd w:id="413"/>
      <w:r w:rsidRPr="01872BF8" w:rsidR="00E51D60">
        <w:rPr>
          <w:lang w:eastAsia="en-GB"/>
        </w:rPr>
        <w:t xml:space="preserve"> ensure</w:t>
      </w:r>
      <w:r w:rsidRPr="01872BF8" w:rsidR="00E51D60">
        <w:rPr>
          <w:lang w:eastAsia="en-GB"/>
        </w:rPr>
        <w:t xml:space="preserve"> they have clear systems and processes in place for identifying possible mental health problems, including routes to escalate and clear referral and accountability systems.  </w:t>
      </w:r>
      <w:r w:rsidRPr="01872BF8" w:rsidR="0002224D">
        <w:rPr>
          <w:lang w:eastAsia="en-GB"/>
        </w:rPr>
        <w:t>If staff have a concern about a child’s mental health that is also a safeguarding concern, they should speak to the DSL</w:t>
      </w:r>
      <w:r w:rsidRPr="01872BF8" w:rsidR="0002224D">
        <w:rPr>
          <w:lang w:eastAsia="en-GB"/>
        </w:rPr>
        <w:t xml:space="preserve"> or the Mental Health Lead</w:t>
      </w:r>
      <w:r w:rsidRPr="01872BF8" w:rsidR="0002224D">
        <w:rPr>
          <w:lang w:eastAsia="en-GB"/>
        </w:rPr>
        <w:t>.</w:t>
      </w:r>
      <w:r w:rsidRPr="01872BF8" w:rsidR="0002224D">
        <w:rPr>
          <w:lang w:eastAsia="en-GB"/>
        </w:rPr>
        <w:t xml:space="preserve">  </w:t>
      </w:r>
      <w:r w:rsidRPr="01872BF8" w:rsidR="00137383">
        <w:rPr>
          <w:lang w:eastAsia="en-GB"/>
        </w:rPr>
        <w:t>We have an identified Mental Health Lead in school who will work closely with the DSL and other senior leaders</w:t>
      </w:r>
      <w:r w:rsidRPr="01872BF8" w:rsidR="00C3042C">
        <w:rPr>
          <w:lang w:eastAsia="en-GB"/>
        </w:rPr>
        <w:t xml:space="preserve"> </w:t>
      </w:r>
      <w:r w:rsidRPr="01872BF8" w:rsidR="00C3042C">
        <w:rPr>
          <w:lang w:eastAsia="en-GB"/>
        </w:rPr>
        <w:t>to embed a whole school approach to mental health and wellbeing.</w:t>
      </w:r>
      <w:r w:rsidRPr="01872BF8" w:rsidR="00137383">
        <w:rPr>
          <w:lang w:eastAsia="en-GB"/>
        </w:rPr>
        <w:t xml:space="preserve">  </w:t>
      </w:r>
      <w:bookmarkStart w:name="_Hlk207894248" w:id="414"/>
    </w:p>
    <w:p w:rsidRPr="000010EB" w:rsidR="009A1581" w:rsidP="009A1581" w:rsidRDefault="00E51D60" w14:paraId="58F6B575" w14:textId="38944B03">
      <w:pPr>
        <w:ind w:left="567"/>
        <w:rPr>
          <w:color w:val="000000" w:themeColor="text1"/>
        </w:rPr>
      </w:pPr>
      <w:r w:rsidRPr="01872BF8" w:rsidR="00E51D60">
        <w:rPr>
          <w:lang w:eastAsia="en-GB"/>
        </w:rPr>
        <w:t>More information can be found in the DfE</w:t>
      </w:r>
      <w:r w:rsidRPr="01872BF8" w:rsidR="002C5787">
        <w:rPr>
          <w:lang w:eastAsia="en-GB"/>
        </w:rPr>
        <w:t xml:space="preserve"> guidance</w:t>
      </w:r>
      <w:r w:rsidRPr="01872BF8" w:rsidR="00E51D60">
        <w:rPr>
          <w:lang w:eastAsia="en-GB"/>
        </w:rPr>
        <w:t xml:space="preserve"> ‘</w:t>
      </w:r>
      <w:hyperlink r:id="R8e4f66ce63554ad8">
        <w:r w:rsidRPr="01872BF8" w:rsidR="00E51D60">
          <w:rPr>
            <w:rStyle w:val="Hyperlink"/>
            <w:lang w:eastAsia="en-GB"/>
          </w:rPr>
          <w:t>Mental health and behaviour in schools</w:t>
        </w:r>
      </w:hyperlink>
      <w:r w:rsidRPr="01872BF8" w:rsidR="00E51D60">
        <w:rPr>
          <w:lang w:eastAsia="en-GB"/>
        </w:rPr>
        <w:t>’</w:t>
      </w:r>
      <w:bookmarkEnd w:id="405"/>
      <w:r w:rsidRPr="01872BF8" w:rsidR="00400F36">
        <w:rPr>
          <w:lang w:eastAsia="en-GB"/>
        </w:rPr>
        <w:t xml:space="preserve"> </w:t>
      </w:r>
      <w:bookmarkStart w:name="_Hlk118790351" w:id="415"/>
      <w:bookmarkStart w:name="_Hlk114761375" w:id="416"/>
      <w:r w:rsidRPr="01872BF8" w:rsidR="00400F36">
        <w:rPr>
          <w:lang w:eastAsia="en-GB"/>
        </w:rPr>
        <w:t>and</w:t>
      </w:r>
      <w:r w:rsidRPr="01872BF8" w:rsidR="007E51AC">
        <w:rPr>
          <w:lang w:eastAsia="en-GB"/>
        </w:rPr>
        <w:t xml:space="preserve"> </w:t>
      </w:r>
      <w:r w:rsidRPr="01872BF8" w:rsidR="007E51AC">
        <w:rPr>
          <w:rFonts w:ascii="Calibri" w:hAnsi="Calibri" w:eastAsia="Calibri" w:cs="Arial" w:asciiTheme="minorAscii" w:hAnsiTheme="minorAscii" w:eastAsiaTheme="minorAscii"/>
          <w:color w:val="000000" w:themeColor="text1" w:themeTint="FF" w:themeShade="FF"/>
        </w:rPr>
        <w:t xml:space="preserve">guidance and principles contained in the </w:t>
      </w:r>
      <w:r w:rsidRPr="01872BF8" w:rsidR="007E51AC">
        <w:rPr>
          <w:rFonts w:ascii="Calibri" w:hAnsi="Calibri" w:eastAsia="Calibri" w:cs="Arial" w:asciiTheme="minorAscii" w:hAnsiTheme="minorAscii" w:eastAsiaTheme="minorAscii"/>
          <w:color w:val="000000" w:themeColor="text1" w:themeTint="FF" w:themeShade="FF"/>
        </w:rPr>
        <w:t>U</w:t>
      </w:r>
      <w:r w:rsidRPr="01872BF8" w:rsidR="007E51AC">
        <w:rPr>
          <w:rFonts w:ascii="Calibri" w:hAnsi="Calibri" w:eastAsia="Calibri" w:cs="Arial" w:asciiTheme="minorAscii" w:hAnsiTheme="minorAscii" w:eastAsiaTheme="minorAscii"/>
          <w:color w:val="000000" w:themeColor="text1" w:themeTint="FF" w:themeShade="FF"/>
        </w:rPr>
        <w:t>KHSA document ‘</w:t>
      </w:r>
      <w:hyperlink r:id="Ra9a539bc981241fa">
        <w:r w:rsidRPr="01872BF8" w:rsidR="007E51AC">
          <w:rPr>
            <w:rStyle w:val="Hyperlink"/>
            <w:rFonts w:ascii="Calibri" w:hAnsi="Calibri" w:eastAsia="Calibri" w:cs="Arial" w:asciiTheme="minorAscii" w:hAnsiTheme="minorAscii" w:eastAsiaTheme="minorAscii"/>
          </w:rPr>
          <w:t>Promoting children and young people’s mental health and wellbeing</w:t>
        </w:r>
      </w:hyperlink>
      <w:r w:rsidRPr="01872BF8" w:rsidR="007E51AC">
        <w:rPr>
          <w:rFonts w:ascii="Calibri" w:hAnsi="Calibri" w:eastAsia="Calibri" w:cs="Arial" w:asciiTheme="minorAscii" w:hAnsiTheme="minorAscii" w:eastAsiaTheme="minorAscii"/>
          <w:color w:val="000000" w:themeColor="text1" w:themeTint="FF" w:themeShade="FF"/>
        </w:rPr>
        <w:t>’</w:t>
      </w:r>
      <w:r w:rsidRPr="01872BF8" w:rsidR="00C3042C">
        <w:rPr>
          <w:rFonts w:ascii="Calibri" w:hAnsi="Calibri" w:eastAsia="Calibri" w:cs="Arial" w:asciiTheme="minorAscii" w:hAnsiTheme="minorAscii" w:eastAsiaTheme="minorAscii"/>
          <w:color w:val="000000" w:themeColor="text1" w:themeTint="FF" w:themeShade="FF"/>
        </w:rPr>
        <w:t xml:space="preserve"> </w:t>
      </w:r>
      <w:r w:rsidRPr="01872BF8" w:rsidR="00C3042C">
        <w:rPr>
          <w:rFonts w:ascii="Calibri" w:hAnsi="Calibri" w:eastAsia="Calibri" w:cs="Arial" w:asciiTheme="minorAscii" w:hAnsiTheme="minorAscii" w:eastAsiaTheme="minorAscii"/>
          <w:color w:val="000000" w:themeColor="text1" w:themeTint="FF" w:themeShade="FF"/>
        </w:rPr>
        <w:t>and DfE resources ‘</w:t>
      </w:r>
      <w:hyperlink r:id="R2032d2ac8ff54a51">
        <w:r w:rsidRPr="01872BF8" w:rsidR="00C3042C">
          <w:rPr>
            <w:rStyle w:val="Hyperlink"/>
            <w:rFonts w:ascii="Calibri" w:hAnsi="Calibri" w:eastAsia="Calibri" w:cs="Arial" w:asciiTheme="minorAscii" w:hAnsiTheme="minorAscii" w:eastAsiaTheme="minorAscii"/>
          </w:rPr>
          <w:t>Promoting and supporting mental health and wellbeing in schools</w:t>
        </w:r>
      </w:hyperlink>
      <w:r w:rsidRPr="01872BF8" w:rsidR="00C3042C">
        <w:rPr>
          <w:rFonts w:ascii="Calibri" w:hAnsi="Calibri" w:eastAsia="Calibri" w:cs="Arial" w:asciiTheme="minorAscii" w:hAnsiTheme="minorAscii" w:eastAsiaTheme="minorAscii"/>
          <w:color w:val="000000" w:themeColor="text1" w:themeTint="FF" w:themeShade="FF"/>
        </w:rPr>
        <w:t>’</w:t>
      </w:r>
      <w:r w:rsidRPr="01872BF8" w:rsidR="007E51AC">
        <w:rPr>
          <w:rFonts w:ascii="Calibri" w:hAnsi="Calibri" w:eastAsia="Calibri" w:cs="Arial" w:asciiTheme="minorAscii" w:hAnsiTheme="minorAscii" w:eastAsiaTheme="minorAscii"/>
          <w:color w:val="000000" w:themeColor="text1" w:themeTint="FF" w:themeShade="FF"/>
        </w:rPr>
        <w:t>.</w:t>
      </w:r>
      <w:r w:rsidRPr="01872BF8" w:rsidR="007E51AC">
        <w:rPr>
          <w:rFonts w:ascii="Calibri" w:hAnsi="Calibri" w:eastAsia="Calibri" w:cs="Arial" w:asciiTheme="minorAscii" w:hAnsiTheme="minorAscii" w:eastAsiaTheme="minorAscii"/>
          <w:color w:val="000000" w:themeColor="text1" w:themeTint="FF" w:themeShade="FF"/>
        </w:rPr>
        <w:t xml:space="preserve">  I</w:t>
      </w:r>
      <w:r w:rsidRPr="01872BF8" w:rsidR="00400F36">
        <w:rPr>
          <w:lang w:eastAsia="en-GB"/>
        </w:rPr>
        <w:t>n</w:t>
      </w:r>
      <w:r w:rsidRPr="01872BF8" w:rsidR="00400F36">
        <w:rPr>
          <w:lang w:eastAsia="en-GB"/>
        </w:rPr>
        <w:t xml:space="preserve"> relation to supporting pupils who may be or suspected </w:t>
      </w:r>
      <w:r w:rsidR="00400F36">
        <w:rPr/>
        <w:t xml:space="preserve">to </w:t>
      </w:r>
      <w:r w:rsidRPr="01872BF8" w:rsidR="0002224D">
        <w:rPr>
          <w:lang w:eastAsia="en-GB"/>
        </w:rPr>
        <w:t>have an eating disorder</w:t>
      </w:r>
      <w:r w:rsidRPr="01872BF8" w:rsidR="0002224D">
        <w:rPr>
          <w:lang w:eastAsia="en-GB"/>
        </w:rPr>
        <w:t xml:space="preserve">, </w:t>
      </w:r>
      <w:r w:rsidRPr="01872BF8" w:rsidR="00400F36">
        <w:rPr>
          <w:lang w:eastAsia="en-GB"/>
        </w:rPr>
        <w:t>be self-</w:t>
      </w:r>
      <w:r w:rsidRPr="01872BF8" w:rsidR="00400F36">
        <w:rPr>
          <w:lang w:eastAsia="en-GB"/>
        </w:rPr>
        <w:t>harming</w:t>
      </w:r>
      <w:r w:rsidRPr="01872BF8" w:rsidR="00460EE7">
        <w:rPr>
          <w:lang w:eastAsia="en-GB"/>
        </w:rPr>
        <w:t xml:space="preserve"> or experiencing suicidal thoughts</w:t>
      </w:r>
      <w:r w:rsidRPr="01872BF8" w:rsidR="00C37906">
        <w:rPr>
          <w:lang w:eastAsia="en-GB"/>
        </w:rPr>
        <w:t>,</w:t>
      </w:r>
      <w:r w:rsidRPr="01872BF8" w:rsidR="00400F36">
        <w:rPr>
          <w:lang w:eastAsia="en-GB"/>
        </w:rPr>
        <w:t xml:space="preserve"> </w:t>
      </w:r>
      <w:r w:rsidRPr="01872BF8" w:rsidR="007E51AC">
        <w:rPr>
          <w:lang w:eastAsia="en-GB"/>
        </w:rPr>
        <w:t>we use</w:t>
      </w:r>
      <w:r w:rsidRPr="01872BF8" w:rsidR="007E51AC">
        <w:rPr>
          <w:lang w:eastAsia="en-GB"/>
        </w:rPr>
        <w:t xml:space="preserve"> </w:t>
      </w:r>
      <w:r w:rsidRPr="01872BF8" w:rsidR="00400F36">
        <w:rPr>
          <w:lang w:eastAsia="en-GB"/>
        </w:rPr>
        <w:t xml:space="preserve">the </w:t>
      </w:r>
      <w:r w:rsidRPr="01872BF8" w:rsidR="00C37906">
        <w:rPr>
          <w:lang w:eastAsia="en-GB"/>
        </w:rPr>
        <w:t>guidance from NICE ‘</w:t>
      </w:r>
      <w:hyperlink r:id="R2571e637003f4639">
        <w:r w:rsidRPr="01872BF8" w:rsidR="00C37906">
          <w:rPr>
            <w:rStyle w:val="Hyperlink"/>
            <w:lang w:eastAsia="en-GB"/>
          </w:rPr>
          <w:t>Self-harm: assessment, management and preventing recurrence</w:t>
        </w:r>
      </w:hyperlink>
      <w:r w:rsidRPr="01872BF8" w:rsidR="00C37906">
        <w:rPr>
          <w:lang w:eastAsia="en-GB"/>
        </w:rPr>
        <w:t>’</w:t>
      </w:r>
      <w:r w:rsidRPr="01872BF8" w:rsidR="00460EE7">
        <w:rPr>
          <w:lang w:eastAsia="en-GB"/>
        </w:rPr>
        <w:t xml:space="preserve"> </w:t>
      </w:r>
      <w:bookmarkStart w:name="_Hlk206672040" w:id="417"/>
      <w:r w:rsidRPr="01872BF8" w:rsidR="00460EE7">
        <w:rPr>
          <w:lang w:eastAsia="en-GB"/>
        </w:rPr>
        <w:t>and from Papyrus (Prevention of young suicide) ‘</w:t>
      </w:r>
      <w:hyperlink r:id="R574c6fae31e742fd">
        <w:r w:rsidRPr="01872BF8" w:rsidR="00460EE7">
          <w:rPr>
            <w:rStyle w:val="Hyperlink"/>
            <w:lang w:eastAsia="en-GB"/>
          </w:rPr>
          <w:t>Disclosure of suicidal thoughts</w:t>
        </w:r>
      </w:hyperlink>
      <w:r w:rsidRPr="01872BF8" w:rsidR="00460EE7">
        <w:rPr>
          <w:lang w:eastAsia="en-GB"/>
        </w:rPr>
        <w:t>’</w:t>
      </w:r>
      <w:r w:rsidRPr="01872BF8" w:rsidR="00C37906">
        <w:rPr>
          <w:lang w:eastAsia="en-GB"/>
        </w:rPr>
        <w:t>.</w:t>
      </w:r>
      <w:bookmarkEnd w:id="411"/>
      <w:bookmarkEnd w:id="414"/>
      <w:bookmarkEnd w:id="415"/>
      <w:bookmarkEnd w:id="416"/>
      <w:bookmarkEnd w:id="417"/>
      <w:r w:rsidRPr="01872BF8" w:rsidR="00D930DC">
        <w:rPr>
          <w:color w:val="000000" w:themeColor="text1" w:themeTint="FF" w:themeShade="FF"/>
          <w:lang w:eastAsia="en-GB"/>
        </w:rPr>
        <w:t xml:space="preserve"> </w:t>
      </w:r>
    </w:p>
    <w:p w:rsidRPr="00F80E85" w:rsidR="005D7900" w:rsidP="00616AFB" w:rsidRDefault="005D7900" w14:paraId="2251FFD7" w14:textId="68E29ECE">
      <w:pPr>
        <w:pStyle w:val="Heading3"/>
        <w:rPr/>
      </w:pPr>
      <w:bookmarkStart w:name="_bookmark22" w:id="418"/>
      <w:bookmarkStart w:name="_Toc143253751" w:id="419"/>
      <w:bookmarkStart w:name="_Toc179208838" w:id="420"/>
      <w:bookmarkStart w:name="_Toc206659942" w:id="421"/>
      <w:bookmarkStart w:name="_Toc239097407" w:id="422"/>
      <w:bookmarkEnd w:id="398"/>
      <w:bookmarkEnd w:id="418"/>
      <w:r w:rsidR="005D7900">
        <w:rPr/>
        <w:t>Pupils with SEN/</w:t>
      </w:r>
      <w:r w:rsidR="005D7900">
        <w:rPr/>
        <w:t>Disabilities</w:t>
      </w:r>
      <w:r w:rsidR="008029BF">
        <w:rPr/>
        <w:t xml:space="preserve"> or physical health issues</w:t>
      </w:r>
      <w:bookmarkEnd w:id="419"/>
      <w:bookmarkEnd w:id="420"/>
      <w:bookmarkEnd w:id="421"/>
      <w:bookmarkEnd w:id="422"/>
    </w:p>
    <w:p w:rsidRPr="0061293F" w:rsidR="005D7900" w:rsidP="01872BF8" w:rsidRDefault="005D7900" w14:paraId="3ED09B9E" w14:textId="43B3AB4C">
      <w:pPr>
        <w:autoSpaceDE w:val="0"/>
        <w:autoSpaceDN w:val="0"/>
        <w:adjustRightInd w:val="0"/>
        <w:spacing w:before="120"/>
        <w:ind w:left="567"/>
        <w:rPr>
          <w:rFonts w:ascii="Calibri" w:hAnsi="Calibri" w:cs="Calibri" w:asciiTheme="minorAscii" w:hAnsiTheme="minorAscii" w:cstheme="minorAscii"/>
          <w:lang w:eastAsia="en-GB"/>
        </w:rPr>
      </w:pPr>
      <w:bookmarkStart w:name="_Hlk176785895" w:id="423"/>
      <w:bookmarkStart w:name="_Hlk524447009" w:id="424"/>
      <w:r w:rsidRPr="01872BF8" w:rsidR="005D7900">
        <w:rPr>
          <w:rFonts w:ascii="Calibri" w:hAnsi="Calibri" w:cs="Calibri" w:asciiTheme="minorAscii" w:hAnsiTheme="minorAscii" w:cstheme="minorAscii"/>
          <w:lang w:eastAsia="en-GB"/>
        </w:rPr>
        <w:t>We recognise that children with special educational needs (SEN)</w:t>
      </w:r>
      <w:r w:rsidRPr="01872BF8" w:rsidR="008029BF">
        <w:rPr>
          <w:rFonts w:ascii="Calibri" w:hAnsi="Calibri" w:cs="Calibri" w:asciiTheme="minorAscii" w:hAnsiTheme="minorAscii" w:cstheme="minorAscii"/>
          <w:lang w:eastAsia="en-GB"/>
        </w:rPr>
        <w:t xml:space="preserve">, </w:t>
      </w:r>
      <w:r w:rsidRPr="01872BF8" w:rsidR="005D7900">
        <w:rPr>
          <w:rFonts w:ascii="Calibri" w:hAnsi="Calibri" w:cs="Calibri" w:asciiTheme="minorAscii" w:hAnsiTheme="minorAscii" w:cstheme="minorAscii"/>
          <w:lang w:eastAsia="en-GB"/>
        </w:rPr>
        <w:t>disabilities</w:t>
      </w:r>
      <w:r w:rsidRPr="01872BF8" w:rsidR="008029BF">
        <w:rPr>
          <w:rFonts w:ascii="Calibri" w:hAnsi="Calibri" w:cs="Calibri" w:asciiTheme="minorAscii" w:hAnsiTheme="minorAscii" w:cstheme="minorAscii"/>
          <w:lang w:eastAsia="en-GB"/>
        </w:rPr>
        <w:t xml:space="preserve"> or certain health conditions</w:t>
      </w:r>
      <w:r w:rsidRPr="01872BF8" w:rsidR="005D7900">
        <w:rPr>
          <w:rFonts w:ascii="Calibri" w:hAnsi="Calibri" w:cs="Calibri" w:asciiTheme="minorAscii" w:hAnsiTheme="minorAscii" w:cstheme="minorAscii"/>
          <w:lang w:eastAsia="en-GB"/>
        </w:rPr>
        <w:t xml:space="preserve"> </w:t>
      </w:r>
      <w:bookmarkStart w:name="_Hlk524006808" w:id="425"/>
      <w:r w:rsidRPr="01872BF8" w:rsidR="00BA28F2">
        <w:rPr>
          <w:rFonts w:ascii="Calibri" w:hAnsi="Calibri" w:cs="Calibri" w:asciiTheme="minorAscii" w:hAnsiTheme="minorAscii" w:cstheme="minorAscii"/>
          <w:lang w:eastAsia="en-GB"/>
        </w:rPr>
        <w:t>(</w:t>
      </w:r>
      <w:r w:rsidRPr="01872BF8" w:rsidR="00BA28F2">
        <w:rPr>
          <w:rFonts w:ascii="Calibri" w:hAnsi="Calibri" w:cs="Calibri" w:asciiTheme="minorAscii" w:hAnsiTheme="minorAscii" w:cstheme="minorAscii"/>
          <w:lang w:eastAsia="en-GB"/>
        </w:rPr>
        <w:t>whether or not</w:t>
      </w:r>
      <w:r w:rsidRPr="01872BF8" w:rsidR="00BA28F2">
        <w:rPr>
          <w:rFonts w:ascii="Calibri" w:hAnsi="Calibri" w:cs="Calibri" w:asciiTheme="minorAscii" w:hAnsiTheme="minorAscii" w:cstheme="minorAscii"/>
          <w:lang w:eastAsia="en-GB"/>
        </w:rPr>
        <w:t xml:space="preserve"> they have a statutory education, health and care plan)</w:t>
      </w:r>
      <w:bookmarkEnd w:id="425"/>
      <w:r w:rsidRPr="01872BF8" w:rsidR="00BA28F2">
        <w:rPr>
          <w:rFonts w:ascii="Calibri" w:hAnsi="Calibri" w:cs="Calibri" w:asciiTheme="minorAscii" w:hAnsiTheme="minorAscii" w:cstheme="minorAscii"/>
          <w:lang w:eastAsia="en-GB"/>
        </w:rPr>
        <w:t xml:space="preserve"> </w:t>
      </w:r>
      <w:r w:rsidRPr="01872BF8" w:rsidR="005D7900">
        <w:rPr>
          <w:rFonts w:ascii="Calibri" w:hAnsi="Calibri" w:cs="Calibri" w:asciiTheme="minorAscii" w:hAnsiTheme="minorAscii" w:cstheme="minorAscii"/>
          <w:lang w:eastAsia="en-GB"/>
        </w:rPr>
        <w:t>can face additional safeguarding</w:t>
      </w:r>
      <w:r w:rsidRPr="01872BF8" w:rsidR="005D7900">
        <w:rPr>
          <w:rFonts w:ascii="Calibri" w:hAnsi="Calibri" w:cs="Calibri" w:asciiTheme="minorAscii" w:hAnsiTheme="minorAscii" w:cstheme="minorAscii"/>
          <w:lang w:eastAsia="en-GB"/>
        </w:rPr>
        <w:t xml:space="preserve"> challenges and additional barriers can exist when </w:t>
      </w:r>
      <w:r w:rsidRPr="01872BF8" w:rsidR="005D7900">
        <w:rPr>
          <w:rFonts w:ascii="Calibri" w:hAnsi="Calibri" w:cs="Calibri" w:asciiTheme="minorAscii" w:hAnsiTheme="minorAscii" w:cstheme="minorAscii"/>
          <w:lang w:eastAsia="en-GB"/>
        </w:rPr>
        <w:t xml:space="preserve">recognising </w:t>
      </w:r>
      <w:bookmarkStart w:name="_Hlk177546437" w:id="426"/>
      <w:bookmarkStart w:name="_Hlk177663011" w:id="427"/>
      <w:r w:rsidRPr="01872BF8" w:rsidR="005D7900">
        <w:rPr>
          <w:rFonts w:ascii="Calibri" w:hAnsi="Calibri" w:cs="Calibri" w:asciiTheme="minorAscii" w:hAnsiTheme="minorAscii" w:cstheme="minorAscii"/>
          <w:lang w:eastAsia="en-GB"/>
        </w:rPr>
        <w:t>abuse</w:t>
      </w:r>
      <w:r w:rsidRPr="01872BF8" w:rsidR="00EA127F">
        <w:rPr>
          <w:rFonts w:ascii="Calibri" w:hAnsi="Calibri" w:cs="Calibri" w:asciiTheme="minorAscii" w:hAnsiTheme="minorAscii" w:cstheme="minorAscii"/>
          <w:lang w:eastAsia="en-GB"/>
        </w:rPr>
        <w:t xml:space="preserve">, </w:t>
      </w:r>
      <w:r w:rsidRPr="01872BF8" w:rsidR="007355C7">
        <w:rPr>
          <w:rFonts w:ascii="Calibri" w:hAnsi="Calibri" w:cs="Calibri" w:asciiTheme="minorAscii" w:hAnsiTheme="minorAscii" w:cstheme="minorAscii"/>
          <w:lang w:eastAsia="en-GB"/>
        </w:rPr>
        <w:t xml:space="preserve">exploitation </w:t>
      </w:r>
      <w:r w:rsidRPr="01872BF8" w:rsidR="007355C7">
        <w:rPr>
          <w:rFonts w:ascii="Calibri" w:hAnsi="Calibri" w:cs="Calibri" w:asciiTheme="minorAscii" w:hAnsiTheme="minorAscii" w:cstheme="minorAscii"/>
          <w:lang w:eastAsia="en-GB"/>
        </w:rPr>
        <w:t xml:space="preserve">and </w:t>
      </w:r>
      <w:r w:rsidRPr="01872BF8" w:rsidR="005D7900">
        <w:rPr>
          <w:rFonts w:ascii="Calibri" w:hAnsi="Calibri" w:cs="Calibri" w:asciiTheme="minorAscii" w:hAnsiTheme="minorAscii" w:cstheme="minorAscii"/>
          <w:lang w:eastAsia="en-GB"/>
        </w:rPr>
        <w:t>neglect</w:t>
      </w:r>
      <w:r w:rsidRPr="01872BF8" w:rsidR="00EA127F">
        <w:rPr>
          <w:rFonts w:ascii="Calibri" w:hAnsi="Calibri" w:cs="Calibri" w:asciiTheme="minorAscii" w:hAnsiTheme="minorAscii" w:cstheme="minorAscii"/>
          <w:lang w:eastAsia="en-GB"/>
        </w:rPr>
        <w:t xml:space="preserve"> </w:t>
      </w:r>
      <w:bookmarkEnd w:id="426"/>
      <w:bookmarkEnd w:id="427"/>
      <w:r w:rsidRPr="01872BF8" w:rsidR="005D7900">
        <w:rPr>
          <w:rFonts w:ascii="Calibri" w:hAnsi="Calibri" w:cs="Calibri" w:asciiTheme="minorAscii" w:hAnsiTheme="minorAscii" w:cstheme="minorAscii"/>
          <w:lang w:eastAsia="en-GB"/>
        </w:rPr>
        <w:t>in this group</w:t>
      </w:r>
      <w:r w:rsidRPr="01872BF8" w:rsidR="005D7900">
        <w:rPr>
          <w:rFonts w:ascii="Calibri" w:hAnsi="Calibri" w:cs="Calibri" w:asciiTheme="minorAscii" w:hAnsiTheme="minorAscii" w:cstheme="minorAscii"/>
          <w:lang w:eastAsia="en-GB"/>
        </w:rPr>
        <w:t xml:space="preserve"> of children.  This can include:</w:t>
      </w:r>
    </w:p>
    <w:p w:rsidRPr="00F80E85" w:rsidR="005D7900" w:rsidP="01872BF8" w:rsidRDefault="0079388F" w14:paraId="63EEE54C" w14:textId="25028425">
      <w:pPr>
        <w:pStyle w:val="ListParagraph"/>
        <w:numPr>
          <w:ilvl w:val="0"/>
          <w:numId w:val="44"/>
        </w:numPr>
        <w:autoSpaceDE w:val="0"/>
        <w:autoSpaceDN w:val="0"/>
        <w:adjustRightInd w:val="0"/>
        <w:spacing w:before="120"/>
        <w:ind w:left="924" w:hanging="357"/>
        <w:rPr>
          <w:rFonts w:ascii="Calibri" w:hAnsi="Calibri" w:cs="Calibri" w:asciiTheme="minorAscii" w:hAnsiTheme="minorAscii" w:cstheme="minorAscii"/>
          <w:lang w:eastAsia="en-GB"/>
        </w:rPr>
      </w:pPr>
      <w:r w:rsidRPr="01872BF8" w:rsidR="0079388F">
        <w:rPr>
          <w:rFonts w:ascii="Calibri" w:hAnsi="Calibri" w:cs="Calibri" w:asciiTheme="minorAscii" w:hAnsiTheme="minorAscii" w:cstheme="minorAscii"/>
          <w:lang w:eastAsia="en-GB"/>
        </w:rPr>
        <w:t>a</w:t>
      </w:r>
      <w:r w:rsidRPr="01872BF8" w:rsidR="005D7900">
        <w:rPr>
          <w:rFonts w:ascii="Calibri" w:hAnsi="Calibri" w:cs="Calibri" w:asciiTheme="minorAscii" w:hAnsiTheme="minorAscii" w:cstheme="minorAscii"/>
          <w:lang w:eastAsia="en-GB"/>
        </w:rPr>
        <w:t xml:space="preserve">ssumptions that indicators of possible abuse such as behaviour, mood and injury relate to the child’s </w:t>
      </w:r>
      <w:r w:rsidRPr="01872BF8" w:rsidR="008029BF">
        <w:rPr>
          <w:rFonts w:ascii="Calibri" w:hAnsi="Calibri" w:cs="Calibri" w:asciiTheme="minorAscii" w:hAnsiTheme="minorAscii" w:cstheme="minorAscii"/>
          <w:lang w:eastAsia="en-GB"/>
        </w:rPr>
        <w:t>condition</w:t>
      </w:r>
      <w:r w:rsidRPr="01872BF8" w:rsidR="005D7900">
        <w:rPr>
          <w:rFonts w:ascii="Calibri" w:hAnsi="Calibri" w:cs="Calibri" w:asciiTheme="minorAscii" w:hAnsiTheme="minorAscii" w:cstheme="minorAscii"/>
          <w:lang w:eastAsia="en-GB"/>
        </w:rPr>
        <w:t xml:space="preserve"> without further exploration;</w:t>
      </w:r>
    </w:p>
    <w:p w:rsidRPr="00F80E85" w:rsidR="008029BF" w:rsidP="01872BF8" w:rsidRDefault="008029BF" w14:paraId="6C944679" w14:textId="5B63E28F">
      <w:pPr>
        <w:pStyle w:val="ListParagraph"/>
        <w:numPr>
          <w:ilvl w:val="0"/>
          <w:numId w:val="44"/>
        </w:numPr>
        <w:autoSpaceDE w:val="0"/>
        <w:autoSpaceDN w:val="0"/>
        <w:adjustRightInd w:val="0"/>
        <w:spacing w:before="120"/>
        <w:ind w:left="924" w:hanging="357"/>
        <w:rPr>
          <w:rFonts w:ascii="Calibri" w:hAnsi="Calibri" w:cs="Calibri" w:asciiTheme="minorAscii" w:hAnsiTheme="minorAscii" w:cstheme="minorAscii"/>
          <w:lang w:eastAsia="en-GB"/>
        </w:rPr>
      </w:pPr>
      <w:r w:rsidRPr="01872BF8" w:rsidR="008029BF">
        <w:rPr>
          <w:rFonts w:ascii="Calibri" w:hAnsi="Calibri" w:cs="Calibri" w:asciiTheme="minorAscii" w:hAnsiTheme="minorAscii" w:cstheme="minorAscii"/>
          <w:lang w:eastAsia="en-GB"/>
        </w:rPr>
        <w:t>these children being more prone to peer group isolation or bullying (including prejudice-based bullying) than other children;</w:t>
      </w:r>
    </w:p>
    <w:p w:rsidRPr="0061293F" w:rsidR="005D7900" w:rsidP="01872BF8" w:rsidRDefault="0079388F" w14:paraId="5EDF79D6" w14:textId="177D47D2">
      <w:pPr>
        <w:pStyle w:val="ListParagraph"/>
        <w:numPr>
          <w:ilvl w:val="0"/>
          <w:numId w:val="44"/>
        </w:numPr>
        <w:autoSpaceDE w:val="0"/>
        <w:autoSpaceDN w:val="0"/>
        <w:adjustRightInd w:val="0"/>
        <w:spacing w:before="120"/>
        <w:ind w:left="924" w:hanging="357"/>
        <w:rPr>
          <w:rFonts w:ascii="Calibri" w:hAnsi="Calibri" w:cs="Calibri" w:asciiTheme="minorAscii" w:hAnsiTheme="minorAscii" w:cstheme="minorAscii"/>
          <w:lang w:eastAsia="en-GB"/>
        </w:rPr>
      </w:pPr>
      <w:r w:rsidRPr="01872BF8" w:rsidR="0079388F">
        <w:rPr>
          <w:rFonts w:ascii="Calibri" w:hAnsi="Calibri" w:cs="Calibri" w:asciiTheme="minorAscii" w:hAnsiTheme="minorAscii" w:cstheme="minorAscii"/>
          <w:lang w:eastAsia="en-GB"/>
        </w:rPr>
        <w:t>c</w:t>
      </w:r>
      <w:r w:rsidRPr="01872BF8" w:rsidR="005D7900">
        <w:rPr>
          <w:rFonts w:ascii="Calibri" w:hAnsi="Calibri" w:cs="Calibri" w:asciiTheme="minorAscii" w:hAnsiTheme="minorAscii" w:cstheme="minorAscii"/>
          <w:lang w:eastAsia="en-GB"/>
        </w:rPr>
        <w:t>hildren with SEN</w:t>
      </w:r>
      <w:r w:rsidRPr="01872BF8" w:rsidR="00D00ADC">
        <w:rPr>
          <w:rFonts w:ascii="Calibri" w:hAnsi="Calibri" w:cs="Calibri" w:asciiTheme="minorAscii" w:hAnsiTheme="minorAscii" w:cstheme="minorAscii"/>
          <w:lang w:eastAsia="en-GB"/>
        </w:rPr>
        <w:t xml:space="preserve">, </w:t>
      </w:r>
      <w:r w:rsidRPr="01872BF8" w:rsidR="005D7900">
        <w:rPr>
          <w:rFonts w:ascii="Calibri" w:hAnsi="Calibri" w:cs="Calibri" w:asciiTheme="minorAscii" w:hAnsiTheme="minorAscii" w:cstheme="minorAscii"/>
          <w:lang w:eastAsia="en-GB"/>
        </w:rPr>
        <w:t>disabilities</w:t>
      </w:r>
      <w:r w:rsidRPr="01872BF8" w:rsidR="00D00ADC">
        <w:rPr>
          <w:rFonts w:ascii="Calibri" w:hAnsi="Calibri" w:cs="Calibri" w:asciiTheme="minorAscii" w:hAnsiTheme="minorAscii" w:cstheme="minorAscii"/>
          <w:lang w:eastAsia="en-GB"/>
        </w:rPr>
        <w:t xml:space="preserve"> and other certain health conditions</w:t>
      </w:r>
      <w:r w:rsidRPr="01872BF8" w:rsidR="005D7900">
        <w:rPr>
          <w:rFonts w:ascii="Calibri" w:hAnsi="Calibri" w:cs="Calibri" w:asciiTheme="minorAscii" w:hAnsiTheme="minorAscii" w:cstheme="minorAscii"/>
          <w:lang w:eastAsia="en-GB"/>
        </w:rPr>
        <w:t xml:space="preserve"> can be disproportionally impacted by things like bullying</w:t>
      </w:r>
      <w:r w:rsidRPr="01872BF8" w:rsidR="00A670A0">
        <w:rPr>
          <w:rFonts w:ascii="Calibri" w:hAnsi="Calibri" w:cs="Calibri" w:asciiTheme="minorAscii" w:hAnsiTheme="minorAscii" w:cstheme="minorAscii"/>
          <w:lang w:eastAsia="en-GB"/>
        </w:rPr>
        <w:t xml:space="preserve"> and peer group isolation</w:t>
      </w:r>
      <w:r w:rsidRPr="01872BF8" w:rsidR="005D7900">
        <w:rPr>
          <w:rFonts w:ascii="Calibri" w:hAnsi="Calibri" w:cs="Calibri" w:asciiTheme="minorAscii" w:hAnsiTheme="minorAscii" w:cstheme="minorAscii"/>
          <w:lang w:eastAsia="en-GB"/>
        </w:rPr>
        <w:t xml:space="preserve"> – without outwardly showing any</w:t>
      </w:r>
      <w:r w:rsidRPr="01872BF8" w:rsidR="005D7900">
        <w:rPr>
          <w:rFonts w:ascii="Calibri" w:hAnsi="Calibri" w:cs="Calibri" w:asciiTheme="minorAscii" w:hAnsiTheme="minorAscii" w:cstheme="minorAscii"/>
          <w:lang w:eastAsia="en-GB"/>
        </w:rPr>
        <w:t xml:space="preserve"> signs;  </w:t>
      </w:r>
    </w:p>
    <w:p w:rsidRPr="00F50717" w:rsidR="005D7900" w:rsidP="01872BF8" w:rsidRDefault="0079388F" w14:paraId="3E51EFCB" w14:textId="26168751">
      <w:pPr>
        <w:pStyle w:val="ListParagraph"/>
        <w:numPr>
          <w:ilvl w:val="0"/>
          <w:numId w:val="44"/>
        </w:numPr>
        <w:autoSpaceDE w:val="0"/>
        <w:autoSpaceDN w:val="0"/>
        <w:adjustRightInd w:val="0"/>
        <w:spacing/>
        <w:ind w:left="924" w:hanging="357"/>
        <w:contextualSpacing w:val="0"/>
        <w:rPr>
          <w:rFonts w:ascii="Calibri" w:hAnsi="Calibri" w:cs="Calibri" w:asciiTheme="minorAscii" w:hAnsiTheme="minorAscii" w:cstheme="minorAscii"/>
          <w:lang w:eastAsia="en-GB"/>
        </w:rPr>
      </w:pPr>
      <w:r w:rsidRPr="01872BF8" w:rsidR="0079388F">
        <w:rPr>
          <w:rFonts w:ascii="Calibri" w:hAnsi="Calibri" w:cs="Calibri" w:asciiTheme="minorAscii" w:hAnsiTheme="minorAscii" w:cstheme="minorAscii"/>
          <w:lang w:eastAsia="en-GB"/>
        </w:rPr>
        <w:t>c</w:t>
      </w:r>
      <w:r w:rsidRPr="01872BF8" w:rsidR="005D7900">
        <w:rPr>
          <w:rFonts w:ascii="Calibri" w:hAnsi="Calibri" w:cs="Calibri" w:asciiTheme="minorAscii" w:hAnsiTheme="minorAscii" w:cstheme="minorAscii"/>
          <w:lang w:eastAsia="en-GB"/>
        </w:rPr>
        <w:t>ommunication barriers and difficulties in overcoming these barriers</w:t>
      </w:r>
      <w:r w:rsidRPr="01872BF8" w:rsidR="00EA127F">
        <w:rPr>
          <w:rFonts w:ascii="Calibri" w:hAnsi="Calibri" w:cs="Calibri" w:asciiTheme="minorAscii" w:hAnsiTheme="minorAscii" w:cstheme="minorAscii"/>
          <w:lang w:eastAsia="en-GB"/>
        </w:rPr>
        <w:t xml:space="preserve"> </w:t>
      </w:r>
      <w:r w:rsidRPr="01872BF8" w:rsidR="00EA127F">
        <w:rPr>
          <w:rFonts w:ascii="Calibri" w:hAnsi="Calibri" w:cs="Calibri" w:asciiTheme="minorAscii" w:hAnsiTheme="minorAscii" w:cstheme="minorAscii"/>
          <w:lang w:eastAsia="en-GB"/>
        </w:rPr>
        <w:t>and</w:t>
      </w:r>
      <w:r w:rsidRPr="01872BF8" w:rsidR="0005043E">
        <w:rPr>
          <w:rFonts w:ascii="Calibri" w:hAnsi="Calibri" w:cs="Calibri" w:asciiTheme="minorAscii" w:hAnsiTheme="minorAscii" w:cstheme="minorAscii"/>
          <w:lang w:eastAsia="en-GB"/>
        </w:rPr>
        <w:t xml:space="preserve"> understanding that what is happening to them is abuse</w:t>
      </w:r>
      <w:r w:rsidRPr="01872BF8" w:rsidR="0005043E">
        <w:rPr>
          <w:rFonts w:ascii="Calibri" w:hAnsi="Calibri" w:cs="Calibri" w:asciiTheme="minorAscii" w:hAnsiTheme="minorAscii" w:cstheme="minorAscii"/>
          <w:lang w:eastAsia="en-GB"/>
        </w:rPr>
        <w:t>; and</w:t>
      </w:r>
    </w:p>
    <w:p w:rsidRPr="00F50717" w:rsidR="00EA127F" w:rsidP="01872BF8" w:rsidRDefault="00EA127F" w14:paraId="17DA346F" w14:textId="03953B60">
      <w:pPr>
        <w:pStyle w:val="ListParagraph"/>
        <w:numPr>
          <w:ilvl w:val="0"/>
          <w:numId w:val="44"/>
        </w:numPr>
        <w:autoSpaceDE w:val="0"/>
        <w:autoSpaceDN w:val="0"/>
        <w:adjustRightInd w:val="0"/>
        <w:spacing w:after="120"/>
        <w:ind w:left="924" w:hanging="357"/>
        <w:contextualSpacing w:val="0"/>
        <w:rPr>
          <w:rFonts w:ascii="Calibri" w:hAnsi="Calibri" w:eastAsia="Calibri" w:cs="Calibri" w:asciiTheme="minorAscii" w:hAnsiTheme="minorAscii" w:eastAsiaTheme="minorAscii" w:cstheme="minorAscii"/>
          <w:color w:val="000000"/>
        </w:rPr>
      </w:pPr>
      <w:bookmarkStart w:name="_Hlk177663043" w:id="428"/>
      <w:bookmarkStart w:name="_Hlk177546494" w:id="429"/>
      <w:r w:rsidRPr="01872BF8" w:rsidR="00EA127F">
        <w:rPr>
          <w:rFonts w:ascii="Calibri" w:hAnsi="Calibri" w:eastAsia="Calibri" w:cs="Calibri" w:asciiTheme="minorAscii" w:hAnsiTheme="minorAscii" w:eastAsiaTheme="minorAscii" w:cstheme="minorAscii"/>
          <w:color w:val="000000" w:themeColor="text1" w:themeTint="FF" w:themeShade="FF"/>
        </w:rPr>
        <w:t>cognitive understanding – being unable to understand the difference between fact and fiction</w:t>
      </w:r>
      <w:r w:rsidRPr="01872BF8" w:rsidR="00EA127F">
        <w:rPr>
          <w:rFonts w:ascii="Calibri" w:hAnsi="Calibri" w:eastAsia="Calibri" w:cs="Calibri" w:asciiTheme="minorAscii" w:hAnsiTheme="minorAscii" w:eastAsiaTheme="minorAscii" w:cstheme="minorAscii"/>
          <w:color w:val="000000" w:themeColor="text1" w:themeTint="FF" w:themeShade="FF"/>
        </w:rPr>
        <w:t xml:space="preserve"> in online content and then repeating the content/behaviours in school or the consequences of doing so.</w:t>
      </w:r>
      <w:bookmarkEnd w:id="428"/>
      <w:r w:rsidRPr="01872BF8" w:rsidR="00EA127F">
        <w:rPr>
          <w:rFonts w:ascii="Calibri" w:hAnsi="Calibri" w:eastAsia="Calibri" w:cs="Calibri" w:asciiTheme="minorAscii" w:hAnsiTheme="minorAscii" w:eastAsiaTheme="minorAscii" w:cstheme="minorAscii"/>
          <w:color w:val="000000" w:themeColor="text1" w:themeTint="FF" w:themeShade="FF"/>
        </w:rPr>
        <w:t xml:space="preserve"> </w:t>
      </w:r>
    </w:p>
    <w:p w:rsidRPr="00F50717" w:rsidR="00A670A0" w:rsidP="00A670A0" w:rsidRDefault="00A670A0" w14:paraId="68690B8C" w14:textId="19682B40">
      <w:pPr>
        <w:pStyle w:val="ListParagraph"/>
        <w:autoSpaceDE w:val="0"/>
        <w:autoSpaceDN w:val="0"/>
        <w:adjustRightInd w:val="0"/>
        <w:spacing w:before="120"/>
        <w:ind w:left="567"/>
        <w:rPr>
          <w:rFonts w:asciiTheme="minorHAnsi" w:hAnsiTheme="minorHAnsi" w:cstheme="minorHAnsi"/>
          <w:szCs w:val="22"/>
          <w:lang w:eastAsia="en-GB"/>
        </w:rPr>
      </w:pPr>
      <w:bookmarkStart w:name="_Hlk524006916" w:id="430"/>
      <w:r w:rsidRPr="00F50717">
        <w:rPr>
          <w:rFonts w:asciiTheme="minorHAnsi" w:hAnsiTheme="minorHAnsi" w:cstheme="minorHAnsi"/>
          <w:szCs w:val="22"/>
          <w:lang w:eastAsia="en-GB"/>
        </w:rPr>
        <w:t xml:space="preserve">The potential need for </w:t>
      </w:r>
      <w:r w:rsidR="0046757E">
        <w:rPr>
          <w:rFonts w:asciiTheme="minorHAnsi" w:hAnsiTheme="minorHAnsi" w:cstheme="minorHAnsi"/>
          <w:szCs w:val="22"/>
          <w:lang w:eastAsia="en-GB"/>
        </w:rPr>
        <w:t>E</w:t>
      </w:r>
      <w:r w:rsidRPr="00F50717">
        <w:rPr>
          <w:rFonts w:asciiTheme="minorHAnsi" w:hAnsiTheme="minorHAnsi" w:cstheme="minorHAnsi"/>
          <w:szCs w:val="22"/>
          <w:lang w:eastAsia="en-GB"/>
        </w:rPr>
        <w:t xml:space="preserve">arly </w:t>
      </w:r>
      <w:r w:rsidR="0046757E">
        <w:rPr>
          <w:rFonts w:asciiTheme="minorHAnsi" w:hAnsiTheme="minorHAnsi" w:cstheme="minorHAnsi"/>
          <w:szCs w:val="22"/>
          <w:lang w:eastAsia="en-GB"/>
        </w:rPr>
        <w:t>H</w:t>
      </w:r>
      <w:r w:rsidRPr="00F50717">
        <w:rPr>
          <w:rFonts w:asciiTheme="minorHAnsi" w:hAnsiTheme="minorHAnsi" w:cstheme="minorHAnsi"/>
          <w:szCs w:val="22"/>
          <w:lang w:eastAsia="en-GB"/>
        </w:rPr>
        <w:t>elp</w:t>
      </w:r>
      <w:r w:rsidRPr="00F50717">
        <w:rPr>
          <w:rFonts w:asciiTheme="minorHAnsi" w:hAnsiTheme="minorHAnsi" w:cstheme="minorHAnsi"/>
          <w:szCs w:val="22"/>
          <w:lang w:eastAsia="en-GB"/>
        </w:rPr>
        <w:t xml:space="preserve"> and extra pastoral support in this group of children is considered as a priority</w:t>
      </w:r>
      <w:r w:rsidRPr="00F50717" w:rsidR="00EA127F">
        <w:rPr>
          <w:rFonts w:asciiTheme="minorHAnsi" w:hAnsiTheme="minorHAnsi" w:cstheme="minorHAnsi"/>
          <w:szCs w:val="22"/>
          <w:lang w:eastAsia="en-GB"/>
        </w:rPr>
        <w:t xml:space="preserve"> </w:t>
      </w:r>
      <w:bookmarkStart w:name="_Hlk177663065" w:id="431"/>
      <w:r w:rsidRPr="00F50717" w:rsidR="00EA127F">
        <w:rPr>
          <w:rFonts w:asciiTheme="minorHAnsi" w:hAnsiTheme="minorHAnsi" w:cstheme="minorHAnsi"/>
          <w:szCs w:val="22"/>
          <w:lang w:eastAsia="en-GB"/>
        </w:rPr>
        <w:t>and will require close liaison with the DSL/DDSL and the SEN</w:t>
      </w:r>
      <w:r w:rsidRPr="00F50717" w:rsidR="006B1525">
        <w:rPr>
          <w:rFonts w:asciiTheme="minorHAnsi" w:hAnsiTheme="minorHAnsi" w:cstheme="minorHAnsi"/>
          <w:szCs w:val="22"/>
          <w:lang w:eastAsia="en-GB"/>
        </w:rPr>
        <w:t>D</w:t>
      </w:r>
      <w:r w:rsidRPr="00F50717" w:rsidR="00EA127F">
        <w:rPr>
          <w:rFonts w:asciiTheme="minorHAnsi" w:hAnsiTheme="minorHAnsi" w:cstheme="minorHAnsi"/>
          <w:szCs w:val="22"/>
          <w:lang w:eastAsia="en-GB"/>
        </w:rPr>
        <w:t>C</w:t>
      </w:r>
      <w:r w:rsidRPr="00F50717" w:rsidR="006B1525">
        <w:rPr>
          <w:rFonts w:asciiTheme="minorHAnsi" w:hAnsiTheme="minorHAnsi" w:cstheme="minorHAnsi"/>
          <w:szCs w:val="22"/>
          <w:lang w:eastAsia="en-GB"/>
        </w:rPr>
        <w:t>o</w:t>
      </w:r>
      <w:r w:rsidRPr="00F50717" w:rsidR="00EA127F">
        <w:rPr>
          <w:rFonts w:asciiTheme="minorHAnsi" w:hAnsiTheme="minorHAnsi" w:cstheme="minorHAnsi"/>
          <w:szCs w:val="22"/>
          <w:lang w:eastAsia="en-GB"/>
        </w:rPr>
        <w:t>.</w:t>
      </w:r>
      <w:bookmarkEnd w:id="423"/>
      <w:bookmarkEnd w:id="431"/>
    </w:p>
    <w:p w:rsidRPr="00F50717" w:rsidR="00CD231F" w:rsidP="00CD231F" w:rsidRDefault="00CD231F" w14:paraId="3501AD7E" w14:textId="7E3131EF">
      <w:pPr>
        <w:pStyle w:val="Heading3"/>
        <w:rPr>
          <w:lang w:eastAsia="en-GB"/>
        </w:rPr>
      </w:pPr>
      <w:bookmarkStart w:name="_Hlk177663098" w:id="432"/>
      <w:bookmarkStart w:name="_Hlk176785956" w:id="433"/>
      <w:bookmarkStart w:name="_Toc179208839" w:id="434"/>
      <w:bookmarkStart w:name="_Toc206659943" w:id="435"/>
      <w:bookmarkStart w:name="_Toc239097408" w:id="436"/>
      <w:r w:rsidRPr="00F50717">
        <w:rPr>
          <w:lang w:eastAsia="en-GB"/>
        </w:rPr>
        <w:t>Elective Home Education</w:t>
      </w:r>
      <w:r w:rsidRPr="00F50717" w:rsidR="00655690">
        <w:rPr>
          <w:lang w:eastAsia="en-GB"/>
        </w:rPr>
        <w:t xml:space="preserve"> (EHE)</w:t>
      </w:r>
      <w:bookmarkEnd w:id="434"/>
      <w:bookmarkEnd w:id="435"/>
      <w:bookmarkEnd w:id="436"/>
    </w:p>
    <w:p w:rsidRPr="00F50717" w:rsidR="00CD231F" w:rsidP="00CD231F" w:rsidRDefault="00CD231F" w14:paraId="72FE5DD3" w14:textId="3C068B47">
      <w:pPr>
        <w:ind w:left="567"/>
        <w:rPr>
          <w:lang w:eastAsia="en-GB"/>
        </w:rPr>
      </w:pPr>
      <w:bookmarkStart w:name="_Hlk209706803" w:id="437"/>
      <w:r w:rsidRPr="00F50717">
        <w:rPr>
          <w:lang w:eastAsia="en-GB"/>
        </w:rPr>
        <w:t xml:space="preserve">We are aware of the DfE guidance for local authorities on </w:t>
      </w:r>
      <w:hyperlink w:history="1" r:id="rId64">
        <w:r w:rsidRPr="00F50717">
          <w:rPr>
            <w:rStyle w:val="Hyperlink"/>
            <w:lang w:eastAsia="en-GB"/>
          </w:rPr>
          <w:t>Elective home education</w:t>
        </w:r>
      </w:hyperlink>
      <w:r w:rsidRPr="00F50717">
        <w:rPr>
          <w:lang w:eastAsia="en-GB"/>
        </w:rPr>
        <w:t xml:space="preserve"> and will work with the LA and parents when </w:t>
      </w:r>
      <w:r w:rsidRPr="00F50717" w:rsidR="00655690">
        <w:rPr>
          <w:lang w:eastAsia="en-GB"/>
        </w:rPr>
        <w:t>a parent has expressed their intention to remove a child from school with a view to educating at home.</w:t>
      </w:r>
      <w:bookmarkEnd w:id="433"/>
      <w:r w:rsidRPr="00F50717" w:rsidR="00844795">
        <w:rPr>
          <w:lang w:eastAsia="en-GB"/>
        </w:rPr>
        <w:t xml:space="preserve">  </w:t>
      </w:r>
      <w:bookmarkStart w:name="_Hlk207894302" w:id="438"/>
      <w:r w:rsidRPr="00F50717" w:rsidR="00844795">
        <w:rPr>
          <w:lang w:eastAsia="en-GB"/>
        </w:rPr>
        <w:t xml:space="preserve">The appropriate LA will be informed of the </w:t>
      </w:r>
      <w:r w:rsidRPr="00F50717" w:rsidR="009E61CE">
        <w:rPr>
          <w:lang w:eastAsia="en-GB"/>
        </w:rPr>
        <w:t>parents’</w:t>
      </w:r>
      <w:r w:rsidRPr="00F50717" w:rsidR="00844795">
        <w:rPr>
          <w:lang w:eastAsia="en-GB"/>
        </w:rPr>
        <w:t xml:space="preserve"> wishes via the EHE process outlined on the school </w:t>
      </w:r>
      <w:r w:rsidRPr="001C1570" w:rsidR="00844795">
        <w:rPr>
          <w:lang w:eastAsia="en-GB"/>
        </w:rPr>
        <w:t>portal.</w:t>
      </w:r>
      <w:bookmarkEnd w:id="437"/>
      <w:bookmarkEnd w:id="438"/>
    </w:p>
    <w:p w:rsidRPr="00F50717" w:rsidR="00557BC7" w:rsidP="00557BC7" w:rsidRDefault="00557BC7" w14:paraId="46990342" w14:textId="6D49DF03">
      <w:pPr>
        <w:pStyle w:val="Heading3"/>
        <w:rPr>
          <w:lang w:eastAsia="en-GB"/>
        </w:rPr>
      </w:pPr>
      <w:bookmarkStart w:name="_Hlk209706923" w:id="439"/>
      <w:bookmarkStart w:name="_Hlk176786184" w:id="440"/>
      <w:bookmarkStart w:name="_Toc179208840" w:id="441"/>
      <w:bookmarkStart w:name="_Toc206659944" w:id="442"/>
      <w:bookmarkStart w:name="_Toc239097409" w:id="443"/>
      <w:r w:rsidRPr="00F50717">
        <w:rPr>
          <w:lang w:eastAsia="en-GB"/>
        </w:rPr>
        <w:t>Children who are lesbian, gay, bisexual or gender questioning</w:t>
      </w:r>
      <w:bookmarkEnd w:id="441"/>
      <w:bookmarkEnd w:id="442"/>
      <w:bookmarkEnd w:id="443"/>
    </w:p>
    <w:p w:rsidRPr="000010EB" w:rsidR="008709EE" w:rsidP="01872BF8" w:rsidRDefault="008709EE" w14:paraId="09306FA5" w14:textId="0CFEA8D3">
      <w:pPr>
        <w:autoSpaceDE w:val="0"/>
        <w:autoSpaceDN w:val="0"/>
        <w:adjustRightInd w:val="0"/>
        <w:spacing w:after="120"/>
        <w:ind w:left="567"/>
      </w:pPr>
      <w:bookmarkStart w:name="_Hlk118794890" w:id="444"/>
      <w:bookmarkStart w:name="_Hlk82082413" w:id="445"/>
      <w:bookmarkStart w:name="_Hlk78384178" w:id="446"/>
      <w:bookmarkStart w:name="_Hlk177400287" w:id="447"/>
      <w:r w:rsidR="008709EE">
        <w:rPr/>
        <w:t xml:space="preserve">The fact that a child or a young person may be lesbian, gay or bisexual is not in itself </w:t>
      </w:r>
      <w:r w:rsidR="008709EE">
        <w:rPr/>
        <w:t>a</w:t>
      </w:r>
      <w:r w:rsidR="008709EE">
        <w:rPr/>
        <w:t xml:space="preserve"> risk factor for harm. Howe</w:t>
      </w:r>
      <w:r w:rsidR="008709EE">
        <w:rPr/>
        <w:t xml:space="preserve">ver, </w:t>
      </w:r>
      <w:bookmarkEnd w:id="444"/>
      <w:r w:rsidR="0005043E">
        <w:rPr/>
        <w:t xml:space="preserve">such </w:t>
      </w:r>
      <w:r w:rsidR="0005043E">
        <w:rPr/>
        <w:t>children</w:t>
      </w:r>
      <w:r w:rsidR="008709EE">
        <w:rPr/>
        <w:t xml:space="preserve"> can sometimes be </w:t>
      </w:r>
      <w:r w:rsidR="0005043E">
        <w:rPr/>
        <w:t>vulnerable to discriminatory bullying</w:t>
      </w:r>
      <w:r w:rsidR="0005043E">
        <w:rPr/>
        <w:t xml:space="preserve">. </w:t>
      </w:r>
      <w:r w:rsidR="008709EE">
        <w:rPr/>
        <w:t>In some cases, a child who is perceived by their peers to be lesbian, gay or bisexual (whether they are or not) can be just as vulnerable as children who are.</w:t>
      </w:r>
      <w:bookmarkEnd w:id="445"/>
      <w:r w:rsidR="008709EE">
        <w:rPr/>
        <w:t xml:space="preserve"> </w:t>
      </w:r>
      <w:bookmarkEnd w:id="446"/>
    </w:p>
    <w:p w:rsidRPr="000010EB" w:rsidR="008709EE" w:rsidP="01872BF8" w:rsidRDefault="008709EE" w14:paraId="43720B83" w14:textId="22C2858C">
      <w:pPr>
        <w:spacing w:after="120"/>
        <w:ind w:left="567"/>
      </w:pPr>
      <w:bookmarkStart w:name="_Hlk118794928" w:id="448"/>
      <w:r w:rsidR="008709EE">
        <w:rPr/>
        <w:t xml:space="preserve">Risks can be compounded where children who are </w:t>
      </w:r>
      <w:bookmarkStart w:name="_Hlk177400117" w:id="449"/>
      <w:r w:rsidR="00F83D73">
        <w:rPr/>
        <w:t>lesbian, gay, bisexual or gender questioning</w:t>
      </w:r>
      <w:r w:rsidR="008709EE">
        <w:rPr/>
        <w:t xml:space="preserve"> </w:t>
      </w:r>
      <w:bookmarkEnd w:id="449"/>
      <w:r w:rsidR="008709EE">
        <w:rPr/>
        <w:t>lack a trusted adult with whom they can be open.  We will endeavour to reduce the additional barriers faced and create a culture where they can speak out or share their concerns with members of staff.</w:t>
      </w:r>
      <w:bookmarkEnd w:id="447"/>
      <w:bookmarkEnd w:id="448"/>
    </w:p>
    <w:p w:rsidRPr="000010EB" w:rsidR="008709EE" w:rsidP="008709EE" w:rsidRDefault="00494125" w14:paraId="0264E012" w14:textId="19D9A0EF">
      <w:pPr>
        <w:ind w:left="567"/>
      </w:pPr>
      <w:r w:rsidR="00494125">
        <w:rPr/>
        <w:t>Caution is necessary for children questioning their gender and there may be many unknowns about the impact of social transition coupled with wider vulnerabilities such as complex mental health and psychosocial needs</w:t>
      </w:r>
      <w:r w:rsidR="005B4EDD">
        <w:rPr/>
        <w:t xml:space="preserve">, </w:t>
      </w:r>
      <w:bookmarkStart w:name="_Hlk206672152" w:id="450"/>
      <w:r w:rsidR="005B4EDD">
        <w:rPr/>
        <w:t>and</w:t>
      </w:r>
      <w:r w:rsidR="000857B0">
        <w:rPr/>
        <w:t xml:space="preserve"> in some cases additional diagnoses of autism and/or </w:t>
      </w:r>
      <w:r w:rsidR="00494125">
        <w:rPr/>
        <w:t>ADHD</w:t>
      </w:r>
      <w:bookmarkEnd w:id="450"/>
      <w:r w:rsidR="00494125">
        <w:rPr/>
        <w:t xml:space="preserve">.  </w:t>
      </w:r>
      <w:r w:rsidR="008709EE">
        <w:rPr/>
        <w:t xml:space="preserve">We will encourage </w:t>
      </w:r>
      <w:r w:rsidR="008709EE">
        <w:rPr/>
        <w:t xml:space="preserve">families/carers who are making decisions about support for gender questioning children to seek clinical help and advice.  In addition, we will take a cautious approach and consider the broad range of their individual needs in partnership with the child’s parents (unless this would </w:t>
      </w:r>
      <w:r w:rsidR="00DD34A8">
        <w:rPr/>
        <w:t xml:space="preserve">increase the </w:t>
      </w:r>
      <w:r w:rsidR="00DD34A8">
        <w:rPr/>
        <w:t>likelihood of</w:t>
      </w:r>
      <w:r w:rsidR="00DD34A8">
        <w:rPr/>
        <w:t xml:space="preserve"> </w:t>
      </w:r>
      <w:r w:rsidR="008709EE">
        <w:rPr/>
        <w:t>significant</w:t>
      </w:r>
      <w:r w:rsidR="00DD34A8">
        <w:rPr/>
        <w:t xml:space="preserve"> </w:t>
      </w:r>
      <w:r w:rsidR="008709EE">
        <w:rPr/>
        <w:t>harm to the child) including any clinical advice that is available and how to address wider vulnerabilities such as the risk of bullying.</w:t>
      </w:r>
      <w:bookmarkEnd w:id="439"/>
      <w:r w:rsidR="008709EE">
        <w:rPr/>
        <w:t xml:space="preserve"> </w:t>
      </w:r>
      <w:r w:rsidR="002B2035">
        <w:rPr/>
        <w:t xml:space="preserve"> </w:t>
      </w:r>
      <w:r w:rsidR="002B2035">
        <w:rPr/>
        <w:t xml:space="preserve">Additional information in relation to </w:t>
      </w:r>
      <w:bookmarkEnd w:id="429"/>
      <w:bookmarkEnd w:id="432"/>
      <w:bookmarkEnd w:id="440"/>
      <w:r w:rsidR="002B2035">
        <w:rPr/>
        <w:t>gender questioning children, considering requests for support with social transition</w:t>
      </w:r>
      <w:r w:rsidR="00204BAD">
        <w:rPr/>
        <w:t>, constraints</w:t>
      </w:r>
      <w:r w:rsidR="002B2035">
        <w:rPr/>
        <w:t xml:space="preserve"> and wider policy implications is outlined in </w:t>
      </w:r>
      <w:hyperlink r:id="R09d62308c01c4667">
        <w:r w:rsidRPr="01872BF8" w:rsidR="002B2035">
          <w:rPr>
            <w:rStyle w:val="Hyperlink"/>
          </w:rPr>
          <w:t>KCSiE</w:t>
        </w:r>
      </w:hyperlink>
      <w:r w:rsidR="002B2035">
        <w:rPr/>
        <w:t xml:space="preserve"> paras 252-282</w:t>
      </w:r>
      <w:r w:rsidR="00D3041F">
        <w:rPr/>
        <w:t xml:space="preserve"> </w:t>
      </w:r>
      <w:r w:rsidR="00D3041F">
        <w:rPr/>
        <w:t>and in the KAHSC extract ‘</w:t>
      </w:r>
      <w:hyperlink r:id="R05e3ed5131c04405">
        <w:r w:rsidRPr="01872BF8" w:rsidR="00BB5330">
          <w:rPr>
            <w:rStyle w:val="Hyperlink"/>
          </w:rPr>
          <w:t>The Equality Act and legislation relating to safeguarding requirements (including gender questioning children and social transition)</w:t>
        </w:r>
      </w:hyperlink>
      <w:r w:rsidR="00D3041F">
        <w:rPr/>
        <w:t>’</w:t>
      </w:r>
      <w:r w:rsidR="00D3041F">
        <w:rPr/>
        <w:t>.</w:t>
      </w:r>
      <w:r w:rsidR="007058B2">
        <w:rPr/>
        <w:t xml:space="preserve"> This extract from KCSiE </w:t>
      </w:r>
      <w:r w:rsidR="004A1A5F">
        <w:rPr/>
        <w:t xml:space="preserve">(to which schools must refer) </w:t>
      </w:r>
      <w:r w:rsidR="007058B2">
        <w:rPr/>
        <w:t>includes information on equality issues relating to premises (toilets, changing rooms and showers), boarding and residential accommodation including off-site visits and sport.</w:t>
      </w:r>
    </w:p>
    <w:p w:rsidRPr="0061293F" w:rsidR="00353293" w:rsidP="00353293" w:rsidRDefault="00353293" w14:paraId="20ECDAAB" w14:textId="07FEB16C">
      <w:pPr>
        <w:pStyle w:val="Style3"/>
        <w:rPr>
          <w:lang w:eastAsia="en-GB"/>
        </w:rPr>
      </w:pPr>
      <w:bookmarkStart w:name="_Hlk17790058" w:id="451"/>
      <w:bookmarkStart w:name="_bookmark23" w:id="452"/>
      <w:bookmarkStart w:name="_Toc143253752" w:id="453"/>
      <w:bookmarkStart w:name="_Toc179208841" w:id="454"/>
      <w:bookmarkStart w:name="_Toc206659945" w:id="455"/>
      <w:bookmarkStart w:name="_Toc239097410" w:id="456"/>
      <w:bookmarkEnd w:id="452"/>
      <w:r w:rsidRPr="0061293F">
        <w:rPr>
          <w:lang w:eastAsia="en-GB"/>
        </w:rPr>
        <w:t xml:space="preserve">Contextual </w:t>
      </w:r>
      <w:r w:rsidRPr="0061293F" w:rsidR="00FB1787">
        <w:rPr>
          <w:lang w:eastAsia="en-GB"/>
        </w:rPr>
        <w:t>s</w:t>
      </w:r>
      <w:r w:rsidRPr="0061293F">
        <w:rPr>
          <w:lang w:eastAsia="en-GB"/>
        </w:rPr>
        <w:t>afeguarding</w:t>
      </w:r>
      <w:bookmarkEnd w:id="453"/>
      <w:bookmarkEnd w:id="454"/>
      <w:bookmarkEnd w:id="455"/>
      <w:bookmarkEnd w:id="456"/>
    </w:p>
    <w:p w:rsidRPr="0061293F" w:rsidR="00353293" w:rsidP="00353293" w:rsidRDefault="00353293" w14:paraId="398D9FAC" w14:textId="77A7EC11">
      <w:pPr>
        <w:ind w:left="567"/>
        <w:rPr>
          <w:rFonts w:asciiTheme="minorHAnsi" w:hAnsiTheme="minorHAnsi"/>
          <w:lang w:eastAsia="en-GB"/>
        </w:rPr>
      </w:pPr>
      <w:r w:rsidRPr="0061293F">
        <w:rPr>
          <w:rFonts w:asciiTheme="minorHAnsi" w:hAnsiTheme="minorHAnsi"/>
          <w:lang w:eastAsia="en-GB"/>
        </w:rPr>
        <w:t xml:space="preserve">Safeguarding incidents and/or behaviours can be associated with factors outside the school and/or can occur between children outside the school.  </w:t>
      </w:r>
      <w:r w:rsidRPr="0061293F" w:rsidR="008A3BCA">
        <w:rPr>
          <w:rFonts w:asciiTheme="minorHAnsi" w:hAnsiTheme="minorHAnsi"/>
          <w:b/>
          <w:bCs/>
          <w:lang w:eastAsia="en-GB"/>
        </w:rPr>
        <w:t xml:space="preserve">All </w:t>
      </w:r>
      <w:r w:rsidRPr="0061293F" w:rsidR="008A3BCA">
        <w:rPr>
          <w:rFonts w:asciiTheme="minorHAnsi" w:hAnsiTheme="minorHAnsi"/>
          <w:lang w:eastAsia="en-GB"/>
        </w:rPr>
        <w:t>staff, but especially the DSL (and deputies)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w:t>
      </w:r>
      <w:r w:rsidRPr="0061293F" w:rsidR="00122481">
        <w:rPr>
          <w:rFonts w:asciiTheme="minorHAnsi" w:hAnsiTheme="minorHAnsi"/>
          <w:lang w:eastAsia="en-GB"/>
        </w:rPr>
        <w:t xml:space="preserve">  Additional information on contextual safeguarding is available </w:t>
      </w:r>
      <w:r w:rsidRPr="00F50717" w:rsidR="00122481">
        <w:rPr>
          <w:rFonts w:asciiTheme="minorHAnsi" w:hAnsiTheme="minorHAnsi"/>
          <w:lang w:eastAsia="en-GB"/>
        </w:rPr>
        <w:t>from</w:t>
      </w:r>
      <w:r w:rsidRPr="00F50717" w:rsidR="00370F0C">
        <w:rPr>
          <w:rFonts w:asciiTheme="minorHAnsi" w:hAnsiTheme="minorHAnsi"/>
          <w:lang w:eastAsia="en-GB"/>
        </w:rPr>
        <w:t xml:space="preserve"> </w:t>
      </w:r>
      <w:bookmarkStart w:name="_Hlk177546530" w:id="457"/>
      <w:bookmarkEnd w:id="451"/>
      <w:r w:rsidRPr="00F50717" w:rsidR="0039080E">
        <w:fldChar w:fldCharType="begin"/>
      </w:r>
      <w:r w:rsidRPr="00F50717" w:rsidR="0039080E">
        <w:instrText>HYPERLINK "https://www.contextualsafeguarding.org.uk/toolkits/"</w:instrText>
      </w:r>
      <w:r w:rsidRPr="00F50717" w:rsidR="0039080E">
        <w:fldChar w:fldCharType="separate"/>
      </w:r>
      <w:r w:rsidRPr="00F50717" w:rsidR="0039080E">
        <w:rPr>
          <w:rStyle w:val="Hyperlink"/>
          <w:lang w:eastAsia="en-GB"/>
        </w:rPr>
        <w:t>Contextual safeguarding.org - contextual safeguarding toolkits.</w:t>
      </w:r>
      <w:r w:rsidRPr="00F50717" w:rsidR="0039080E">
        <w:rPr>
          <w:rStyle w:val="Hyperlink"/>
          <w:lang w:eastAsia="en-GB"/>
        </w:rPr>
        <w:fldChar w:fldCharType="end"/>
      </w:r>
      <w:bookmarkEnd w:id="457"/>
    </w:p>
    <w:p w:rsidRPr="00B51086" w:rsidR="00A00D97" w:rsidP="00A00D97" w:rsidRDefault="00A00D97" w14:paraId="09336341" w14:textId="4DAB1111">
      <w:pPr>
        <w:pStyle w:val="Style3"/>
        <w:rPr>
          <w:lang w:eastAsia="en-GB"/>
        </w:rPr>
      </w:pPr>
      <w:bookmarkStart w:name="_bookmark24" w:id="458"/>
      <w:bookmarkStart w:name="_Toc143253753" w:id="459"/>
      <w:bookmarkStart w:name="_Toc179208842" w:id="460"/>
      <w:bookmarkStart w:name="_Toc206659946" w:id="461"/>
      <w:bookmarkStart w:name="_Toc239097411" w:id="462"/>
      <w:bookmarkEnd w:id="458"/>
      <w:r w:rsidRPr="0061293F">
        <w:rPr>
          <w:lang w:eastAsia="en-GB"/>
        </w:rPr>
        <w:t xml:space="preserve">Private </w:t>
      </w:r>
      <w:r w:rsidRPr="00B51086" w:rsidR="00FB1787">
        <w:rPr>
          <w:lang w:eastAsia="en-GB"/>
        </w:rPr>
        <w:t>f</w:t>
      </w:r>
      <w:r w:rsidRPr="00B51086">
        <w:rPr>
          <w:lang w:eastAsia="en-GB"/>
        </w:rPr>
        <w:t>ostering</w:t>
      </w:r>
      <w:bookmarkEnd w:id="459"/>
      <w:bookmarkEnd w:id="460"/>
      <w:r w:rsidRPr="00B51086" w:rsidR="00AF1286">
        <w:rPr>
          <w:lang w:eastAsia="en-GB"/>
        </w:rPr>
        <w:t>/kinship care</w:t>
      </w:r>
      <w:bookmarkEnd w:id="461"/>
      <w:bookmarkEnd w:id="462"/>
    </w:p>
    <w:p w:rsidRPr="0061293F" w:rsidR="00A00D97" w:rsidP="00A00D97" w:rsidRDefault="00A00D97" w14:paraId="137358F5" w14:textId="4CFFBFB9">
      <w:pPr>
        <w:ind w:left="567"/>
        <w:rPr>
          <w:rFonts w:asciiTheme="minorHAnsi" w:hAnsiTheme="minorHAnsi"/>
          <w:lang w:eastAsia="en-GB"/>
        </w:rPr>
      </w:pPr>
      <w:r w:rsidRPr="00B51086">
        <w:rPr>
          <w:rFonts w:asciiTheme="minorHAnsi" w:hAnsiTheme="minorHAnsi"/>
          <w:lang w:eastAsia="en-GB"/>
        </w:rPr>
        <w:t xml:space="preserve">Private fostering </w:t>
      </w:r>
      <w:r w:rsidRPr="00B51086" w:rsidR="00AF1286">
        <w:rPr>
          <w:rFonts w:asciiTheme="minorHAnsi" w:hAnsiTheme="minorHAnsi"/>
          <w:lang w:eastAsia="en-GB"/>
        </w:rPr>
        <w:t xml:space="preserve">or kinship care </w:t>
      </w:r>
      <w:r w:rsidRPr="00B51086">
        <w:rPr>
          <w:rFonts w:asciiTheme="minorHAnsi" w:hAnsiTheme="minorHAnsi"/>
          <w:lang w:eastAsia="en-GB"/>
        </w:rPr>
        <w:t>occurs when a child under the age of 16 (under 18, if disabled) is provided with care and accommodation for 28 days or more by a person who is not a parent, person with parental responsibility for them or a relative in their own home.  Staff will remain alert to, and, when it comes to their attention</w:t>
      </w:r>
      <w:r w:rsidRPr="00B51086" w:rsidR="008C4115">
        <w:rPr>
          <w:rFonts w:asciiTheme="minorHAnsi" w:hAnsiTheme="minorHAnsi"/>
          <w:lang w:eastAsia="en-GB"/>
        </w:rPr>
        <w:t>,</w:t>
      </w:r>
      <w:r w:rsidRPr="00B51086">
        <w:rPr>
          <w:rFonts w:asciiTheme="minorHAnsi" w:hAnsiTheme="minorHAnsi"/>
          <w:lang w:eastAsia="en-GB"/>
        </w:rPr>
        <w:t xml:space="preserve"> report to the DSL, information which </w:t>
      </w:r>
      <w:r w:rsidRPr="00B51086">
        <w:rPr>
          <w:rFonts w:asciiTheme="minorHAnsi" w:hAnsiTheme="minorHAnsi"/>
          <w:lang w:eastAsia="en-GB"/>
        </w:rPr>
        <w:t>suggest</w:t>
      </w:r>
      <w:r w:rsidR="002B62E1">
        <w:rPr>
          <w:rFonts w:asciiTheme="minorHAnsi" w:hAnsiTheme="minorHAnsi"/>
          <w:lang w:eastAsia="en-GB"/>
        </w:rPr>
        <w:t>s</w:t>
      </w:r>
      <w:r w:rsidRPr="00B51086">
        <w:rPr>
          <w:rFonts w:asciiTheme="minorHAnsi" w:hAnsiTheme="minorHAnsi"/>
          <w:lang w:eastAsia="en-GB"/>
        </w:rPr>
        <w:t xml:space="preserve"> a child is being privately fostered</w:t>
      </w:r>
      <w:r w:rsidRPr="00B51086" w:rsidR="00AF1286">
        <w:rPr>
          <w:rFonts w:asciiTheme="minorHAnsi" w:hAnsiTheme="minorHAnsi"/>
          <w:lang w:eastAsia="en-GB"/>
        </w:rPr>
        <w:t xml:space="preserve"> or is in kinship care</w:t>
      </w:r>
      <w:r w:rsidRPr="00B51086">
        <w:rPr>
          <w:rFonts w:asciiTheme="minorHAnsi" w:hAnsiTheme="minorHAnsi"/>
          <w:lang w:eastAsia="en-GB"/>
        </w:rPr>
        <w:t>.  The DSL will then notify the LA to allow the LA to check the arrangement is suitable and safe for the</w:t>
      </w:r>
      <w:r w:rsidRPr="0061293F">
        <w:rPr>
          <w:rFonts w:asciiTheme="minorHAnsi" w:hAnsiTheme="minorHAnsi"/>
          <w:lang w:eastAsia="en-GB"/>
        </w:rPr>
        <w:t xml:space="preserve"> child.</w:t>
      </w:r>
      <w:bookmarkEnd w:id="384"/>
      <w:bookmarkEnd w:id="424"/>
      <w:bookmarkEnd w:id="430"/>
    </w:p>
    <w:p w:rsidRPr="0061293F" w:rsidR="001D6459" w:rsidP="00616AFB" w:rsidRDefault="001F7881" w14:paraId="4B286627" w14:textId="77777777">
      <w:pPr>
        <w:pStyle w:val="Heading2"/>
      </w:pPr>
      <w:bookmarkStart w:name="_Toc318135335" w:id="463"/>
      <w:bookmarkStart w:name="_Toc384371784" w:id="464"/>
      <w:bookmarkStart w:name="_Toc426124626" w:id="465"/>
      <w:bookmarkStart w:name="_Toc426444130" w:id="466"/>
      <w:bookmarkStart w:name="_Toc440032793" w:id="467"/>
      <w:bookmarkStart w:name="_Toc443666329" w:id="468"/>
      <w:bookmarkStart w:name="_Toc443666581" w:id="469"/>
      <w:bookmarkStart w:name="_bookmark25" w:id="470"/>
      <w:bookmarkStart w:name="_Toc143253754" w:id="471"/>
      <w:bookmarkStart w:name="_Toc179208843" w:id="472"/>
      <w:bookmarkStart w:name="_Toc206659947" w:id="473"/>
      <w:bookmarkStart w:name="_Toc239097412" w:id="474"/>
      <w:bookmarkEnd w:id="470"/>
      <w:r w:rsidRPr="0061293F">
        <w:t xml:space="preserve">Recognising </w:t>
      </w:r>
      <w:bookmarkEnd w:id="463"/>
      <w:bookmarkEnd w:id="464"/>
      <w:bookmarkEnd w:id="465"/>
      <w:bookmarkEnd w:id="466"/>
      <w:bookmarkEnd w:id="467"/>
      <w:r w:rsidRPr="0061293F" w:rsidR="005B3344">
        <w:t>t</w:t>
      </w:r>
      <w:r w:rsidRPr="0061293F" w:rsidR="003B0E22">
        <w:t>ypes of abuse and neglect and s</w:t>
      </w:r>
      <w:r w:rsidRPr="0061293F" w:rsidR="00CE408C">
        <w:t xml:space="preserve">ignificant </w:t>
      </w:r>
      <w:r w:rsidRPr="0061293F" w:rsidR="003B0E22">
        <w:t>h</w:t>
      </w:r>
      <w:r w:rsidRPr="0061293F" w:rsidR="00CE408C">
        <w:t>arm</w:t>
      </w:r>
      <w:bookmarkEnd w:id="468"/>
      <w:bookmarkEnd w:id="469"/>
      <w:bookmarkEnd w:id="471"/>
      <w:bookmarkEnd w:id="472"/>
      <w:bookmarkEnd w:id="473"/>
      <w:bookmarkEnd w:id="474"/>
    </w:p>
    <w:p w:rsidRPr="008E2DF6" w:rsidR="00221965" w:rsidP="009F0F77" w:rsidRDefault="009135C3" w14:paraId="1FF0D53F" w14:textId="0A6B0051">
      <w:pPr>
        <w:pStyle w:val="Default"/>
        <w:spacing w:after="120"/>
        <w:ind w:left="567"/>
        <w:rPr>
          <w:rFonts w:asciiTheme="minorHAnsi" w:hAnsiTheme="minorHAnsi" w:eastAsiaTheme="minorHAnsi" w:cstheme="minorHAnsi"/>
          <w:sz w:val="22"/>
          <w:szCs w:val="22"/>
        </w:rPr>
      </w:pPr>
      <w:r w:rsidRPr="009F0F77">
        <w:rPr>
          <w:rFonts w:asciiTheme="minorHAnsi" w:hAnsiTheme="minorHAnsi" w:cstheme="minorHAnsi"/>
          <w:sz w:val="22"/>
          <w:szCs w:val="22"/>
        </w:rPr>
        <w:t xml:space="preserve">The Children Act 1989 introduced the concept of </w:t>
      </w:r>
      <w:r w:rsidRPr="009F0F77">
        <w:rPr>
          <w:rFonts w:asciiTheme="minorHAnsi" w:hAnsiTheme="minorHAnsi" w:cstheme="minorHAnsi"/>
          <w:b/>
          <w:sz w:val="22"/>
          <w:szCs w:val="22"/>
        </w:rPr>
        <w:t>significant harm</w:t>
      </w:r>
      <w:r w:rsidRPr="009F0F77">
        <w:rPr>
          <w:rFonts w:asciiTheme="minorHAnsi" w:hAnsiTheme="minorHAnsi" w:cstheme="minorHAnsi"/>
          <w:sz w:val="22"/>
          <w:szCs w:val="22"/>
        </w:rPr>
        <w:t xml:space="preserve"> as the threshold that justifies compulsory intervention in family life in the best interests of children and gives local authorities a duty to make enquiries to decide whether they should take action to safeguard or promote the welfare of a child who is suffering, or likely to suffer, significant harm.</w:t>
      </w:r>
      <w:r w:rsidRPr="009F0F77" w:rsidR="006718BC">
        <w:rPr>
          <w:rFonts w:asciiTheme="minorHAnsi" w:hAnsiTheme="minorHAnsi" w:cstheme="minorHAnsi"/>
          <w:sz w:val="22"/>
          <w:szCs w:val="22"/>
        </w:rPr>
        <w:t xml:space="preserve">  </w:t>
      </w:r>
      <w:bookmarkStart w:name="_Hlk524007020" w:id="475"/>
      <w:bookmarkStart w:name="_Hlk177546565" w:id="476"/>
      <w:bookmarkStart w:name="_Hlk524447072" w:id="477"/>
      <w:r w:rsidRPr="009F0F77" w:rsidR="006718BC">
        <w:rPr>
          <w:rFonts w:asciiTheme="minorHAnsi" w:hAnsiTheme="minorHAnsi" w:cstheme="minorHAnsi"/>
          <w:sz w:val="22"/>
          <w:szCs w:val="22"/>
        </w:rPr>
        <w:t xml:space="preserve">This includes where there are concerns about maltreatment, including all forms of abuse and neglect, or other </w:t>
      </w:r>
      <w:r w:rsidRPr="009F0F77" w:rsidR="002125B6">
        <w:rPr>
          <w:rFonts w:asciiTheme="minorHAnsi" w:hAnsiTheme="minorHAnsi" w:cstheme="minorHAnsi"/>
          <w:sz w:val="22"/>
          <w:szCs w:val="22"/>
        </w:rPr>
        <w:t>honour-based</w:t>
      </w:r>
      <w:r w:rsidRPr="009F0F77" w:rsidR="006718BC">
        <w:rPr>
          <w:rFonts w:asciiTheme="minorHAnsi" w:hAnsiTheme="minorHAnsi" w:cstheme="minorHAnsi"/>
          <w:sz w:val="22"/>
          <w:szCs w:val="22"/>
        </w:rPr>
        <w:t xml:space="preserve"> </w:t>
      </w:r>
      <w:r w:rsidRPr="009F0F77" w:rsidR="00A13DFD">
        <w:rPr>
          <w:rFonts w:asciiTheme="minorHAnsi" w:hAnsiTheme="minorHAnsi" w:cstheme="minorHAnsi"/>
          <w:sz w:val="22"/>
          <w:szCs w:val="22"/>
        </w:rPr>
        <w:t>abuse</w:t>
      </w:r>
      <w:r w:rsidRPr="009F0F77" w:rsidR="00510770">
        <w:rPr>
          <w:rFonts w:asciiTheme="minorHAnsi" w:hAnsiTheme="minorHAnsi" w:cstheme="minorHAnsi"/>
          <w:sz w:val="22"/>
          <w:szCs w:val="22"/>
        </w:rPr>
        <w:t xml:space="preserve"> (including Female Genital Mutilation and Forced Marriage)</w:t>
      </w:r>
      <w:r w:rsidRPr="009F0F77" w:rsidR="006718BC">
        <w:rPr>
          <w:rFonts w:asciiTheme="minorHAnsi" w:hAnsiTheme="minorHAnsi" w:cstheme="minorHAnsi"/>
          <w:sz w:val="22"/>
          <w:szCs w:val="22"/>
        </w:rPr>
        <w:t>, and extra</w:t>
      </w:r>
      <w:r w:rsidRPr="008E2DF6" w:rsidR="006718BC">
        <w:rPr>
          <w:rFonts w:asciiTheme="minorHAnsi" w:hAnsiTheme="minorHAnsi" w:cstheme="minorHAnsi"/>
          <w:sz w:val="22"/>
          <w:szCs w:val="22"/>
        </w:rPr>
        <w:t xml:space="preserve">-familial </w:t>
      </w:r>
      <w:r w:rsidRPr="008E2DF6" w:rsidR="00221965">
        <w:rPr>
          <w:rFonts w:asciiTheme="minorHAnsi" w:hAnsiTheme="minorHAnsi" w:cstheme="minorHAnsi"/>
          <w:sz w:val="22"/>
          <w:szCs w:val="22"/>
        </w:rPr>
        <w:t>harm</w:t>
      </w:r>
      <w:r w:rsidRPr="008E2DF6" w:rsidR="006718BC">
        <w:rPr>
          <w:rFonts w:asciiTheme="minorHAnsi" w:hAnsiTheme="minorHAnsi" w:cstheme="minorHAnsi"/>
          <w:sz w:val="22"/>
          <w:szCs w:val="22"/>
        </w:rPr>
        <w:t xml:space="preserve"> </w:t>
      </w:r>
      <w:r w:rsidRPr="008E2DF6" w:rsidR="00221965">
        <w:rPr>
          <w:rFonts w:asciiTheme="minorHAnsi" w:hAnsiTheme="minorHAnsi" w:cstheme="minorHAnsi"/>
          <w:sz w:val="22"/>
          <w:szCs w:val="22"/>
        </w:rPr>
        <w:t xml:space="preserve">such as </w:t>
      </w:r>
      <w:r w:rsidRPr="008E2DF6" w:rsidR="00221965">
        <w:rPr>
          <w:rFonts w:asciiTheme="minorHAnsi" w:hAnsiTheme="minorHAnsi" w:eastAsiaTheme="minorHAnsi" w:cstheme="minorHAnsi"/>
          <w:sz w:val="22"/>
          <w:szCs w:val="22"/>
        </w:rPr>
        <w:t xml:space="preserve">exploitation by criminal and organised crime groups and individuals (such as county lines and financial exploitation), serious violence, modern slavery and trafficking, online harm, sexual exploitation, teenage relationship abuse, and the influences of extremism which could lead to radicalisation. </w:t>
      </w:r>
      <w:r w:rsidRPr="008E2DF6" w:rsidR="009F0F77">
        <w:rPr>
          <w:rFonts w:asciiTheme="minorHAnsi" w:hAnsiTheme="minorHAnsi" w:eastAsiaTheme="minorHAnsi" w:cstheme="minorHAnsi"/>
          <w:sz w:val="22"/>
          <w:szCs w:val="22"/>
        </w:rPr>
        <w:t xml:space="preserve"> </w:t>
      </w:r>
      <w:r w:rsidRPr="008E2DF6" w:rsidR="00221965">
        <w:rPr>
          <w:rFonts w:asciiTheme="minorHAnsi" w:hAnsiTheme="minorHAnsi" w:eastAsiaTheme="minorHAnsi" w:cstheme="minorHAnsi"/>
          <w:sz w:val="22"/>
          <w:szCs w:val="22"/>
        </w:rPr>
        <w:t xml:space="preserve">Children of all ages can experience extra-familial harm. </w:t>
      </w:r>
    </w:p>
    <w:p w:rsidRPr="008E2DF6" w:rsidR="009F0F77" w:rsidP="009F0F77" w:rsidRDefault="009F0F77" w14:paraId="40720B1B" w14:textId="4AC585CD">
      <w:pPr>
        <w:autoSpaceDE w:val="0"/>
        <w:autoSpaceDN w:val="0"/>
        <w:adjustRightInd w:val="0"/>
        <w:spacing w:after="120"/>
        <w:ind w:left="567"/>
        <w:rPr>
          <w:rFonts w:asciiTheme="minorHAnsi" w:hAnsiTheme="minorHAnsi" w:eastAsiaTheme="minorHAnsi" w:cstheme="minorHAnsi"/>
          <w:color w:val="000000"/>
          <w:szCs w:val="22"/>
        </w:rPr>
      </w:pPr>
      <w:r w:rsidRPr="008E2DF6">
        <w:rPr>
          <w:rFonts w:asciiTheme="minorHAnsi" w:hAnsiTheme="minorHAnsi" w:eastAsiaTheme="minorHAnsi" w:cstheme="minorHAnsi"/>
          <w:color w:val="000000"/>
          <w:szCs w:val="22"/>
        </w:rPr>
        <w:t xml:space="preserve">Where there are concerns that more than one child may be experiencing harm in an extra-familial context, the DSL will consider the individual needs of each child as well as work with the group.  The children in the group may or may not already be </w:t>
      </w:r>
      <w:r w:rsidRPr="00727F1A">
        <w:rPr>
          <w:rFonts w:asciiTheme="minorHAnsi" w:hAnsiTheme="minorHAnsi" w:eastAsiaTheme="minorHAnsi" w:cstheme="minorHAnsi"/>
          <w:color w:val="000000"/>
          <w:szCs w:val="22"/>
        </w:rPr>
        <w:t>know</w:t>
      </w:r>
      <w:r w:rsidRPr="000010EB">
        <w:rPr>
          <w:rFonts w:asciiTheme="minorHAnsi" w:hAnsiTheme="minorHAnsi" w:eastAsiaTheme="minorHAnsi" w:cstheme="minorHAnsi"/>
          <w:szCs w:val="22"/>
        </w:rPr>
        <w:t xml:space="preserve">n to </w:t>
      </w:r>
      <w:r w:rsidRPr="000010EB" w:rsidR="00170E23">
        <w:rPr>
          <w:rFonts w:asciiTheme="minorHAnsi" w:hAnsiTheme="minorHAnsi" w:eastAsiaTheme="minorHAnsi" w:cstheme="minorHAnsi"/>
          <w:szCs w:val="22"/>
        </w:rPr>
        <w:t xml:space="preserve">the </w:t>
      </w:r>
      <w:r w:rsidRPr="000010EB" w:rsidR="003544B5">
        <w:rPr>
          <w:rFonts w:asciiTheme="minorHAnsi" w:hAnsiTheme="minorHAnsi" w:cstheme="minorHAnsi"/>
          <w:szCs w:val="22"/>
        </w:rPr>
        <w:t>CASS</w:t>
      </w:r>
      <w:r w:rsidRPr="000010EB">
        <w:rPr>
          <w:rFonts w:asciiTheme="minorHAnsi" w:hAnsiTheme="minorHAnsi" w:eastAsiaTheme="minorHAnsi" w:cstheme="minorHAnsi"/>
          <w:szCs w:val="22"/>
        </w:rPr>
        <w:t>.</w:t>
      </w:r>
      <w:r w:rsidRPr="000010EB">
        <w:rPr>
          <w:rFonts w:asciiTheme="minorHAnsi" w:hAnsiTheme="minorHAnsi" w:eastAsiaTheme="minorHAnsi" w:cstheme="minorHAnsi"/>
          <w:szCs w:val="22"/>
        </w:rPr>
        <w:t xml:space="preserve">  Working </w:t>
      </w:r>
      <w:r w:rsidRPr="008E2DF6">
        <w:rPr>
          <w:rFonts w:asciiTheme="minorHAnsi" w:hAnsiTheme="minorHAnsi" w:eastAsiaTheme="minorHAnsi" w:cstheme="minorHAnsi"/>
          <w:color w:val="000000"/>
          <w:szCs w:val="22"/>
        </w:rPr>
        <w:t xml:space="preserve">with the whole group enables the DSL and other practitioners to build an understanding of the dynamics between those within the group and the extra-familial context. </w:t>
      </w:r>
    </w:p>
    <w:bookmarkEnd w:id="475"/>
    <w:p w:rsidRPr="0061293F" w:rsidR="003B0E22" w:rsidP="00F63856" w:rsidRDefault="003B0E22" w14:paraId="257DF318" w14:textId="24E155BB">
      <w:pPr>
        <w:autoSpaceDE w:val="0"/>
        <w:autoSpaceDN w:val="0"/>
        <w:adjustRightInd w:val="0"/>
        <w:spacing w:before="120"/>
        <w:ind w:left="567"/>
        <w:rPr>
          <w:rFonts w:asciiTheme="minorHAnsi" w:hAnsiTheme="minorHAnsi" w:cstheme="minorHAnsi"/>
          <w:szCs w:val="22"/>
          <w:lang w:eastAsia="en-GB"/>
        </w:rPr>
      </w:pPr>
      <w:r w:rsidRPr="008E2DF6">
        <w:rPr>
          <w:rFonts w:asciiTheme="minorHAnsi" w:hAnsiTheme="minorHAnsi" w:cstheme="minorHAnsi"/>
          <w:szCs w:val="22"/>
          <w:lang w:eastAsia="en-GB"/>
        </w:rPr>
        <w:t xml:space="preserve">All school staff are made aware that abuse, </w:t>
      </w:r>
      <w:r w:rsidRPr="00F50717">
        <w:rPr>
          <w:rFonts w:asciiTheme="minorHAnsi" w:hAnsiTheme="minorHAnsi" w:cstheme="minorHAnsi"/>
          <w:szCs w:val="22"/>
          <w:lang w:eastAsia="en-GB"/>
        </w:rPr>
        <w:t>neglect</w:t>
      </w:r>
      <w:r w:rsidRPr="00F50717" w:rsidR="009F0F77">
        <w:rPr>
          <w:rFonts w:asciiTheme="minorHAnsi" w:hAnsiTheme="minorHAnsi" w:cstheme="minorHAnsi"/>
          <w:szCs w:val="22"/>
          <w:lang w:eastAsia="en-GB"/>
        </w:rPr>
        <w:t>, exploitation</w:t>
      </w:r>
      <w:r w:rsidRPr="00F50717">
        <w:rPr>
          <w:rFonts w:asciiTheme="minorHAnsi" w:hAnsiTheme="minorHAnsi" w:cstheme="minorHAnsi"/>
          <w:szCs w:val="22"/>
          <w:lang w:eastAsia="en-GB"/>
        </w:rPr>
        <w:t xml:space="preserve"> and</w:t>
      </w:r>
      <w:r w:rsidRPr="008E2DF6">
        <w:rPr>
          <w:rFonts w:asciiTheme="minorHAnsi" w:hAnsiTheme="minorHAnsi" w:cstheme="minorHAnsi"/>
          <w:szCs w:val="22"/>
          <w:lang w:eastAsia="en-GB"/>
        </w:rPr>
        <w:t xml:space="preserve"> safeguarding</w:t>
      </w:r>
      <w:r w:rsidRPr="00F80E85">
        <w:rPr>
          <w:rFonts w:asciiTheme="minorHAnsi" w:hAnsiTheme="minorHAnsi" w:cstheme="minorHAnsi"/>
          <w:szCs w:val="22"/>
          <w:lang w:eastAsia="en-GB"/>
        </w:rPr>
        <w:t xml:space="preserve"> issues are rarely standalone events </w:t>
      </w:r>
      <w:r w:rsidRPr="00F80E85" w:rsidR="00105323">
        <w:rPr>
          <w:rFonts w:asciiTheme="minorHAnsi" w:hAnsiTheme="minorHAnsi" w:cstheme="minorHAnsi"/>
          <w:szCs w:val="22"/>
          <w:lang w:eastAsia="en-GB"/>
        </w:rPr>
        <w:t>and cannot</w:t>
      </w:r>
      <w:r w:rsidRPr="00F80E85">
        <w:rPr>
          <w:rFonts w:asciiTheme="minorHAnsi" w:hAnsiTheme="minorHAnsi" w:cstheme="minorHAnsi"/>
          <w:szCs w:val="22"/>
          <w:lang w:eastAsia="en-GB"/>
        </w:rPr>
        <w:t xml:space="preserve"> be covered by one definition or </w:t>
      </w:r>
      <w:r w:rsidRPr="00F80E85" w:rsidR="00105323">
        <w:rPr>
          <w:rFonts w:asciiTheme="minorHAnsi" w:hAnsiTheme="minorHAnsi" w:cstheme="minorHAnsi"/>
          <w:szCs w:val="22"/>
          <w:lang w:eastAsia="en-GB"/>
        </w:rPr>
        <w:t>one label alone.</w:t>
      </w:r>
      <w:r w:rsidRPr="00F80E85">
        <w:rPr>
          <w:rFonts w:asciiTheme="minorHAnsi" w:hAnsiTheme="minorHAnsi" w:cstheme="minorHAnsi"/>
          <w:szCs w:val="22"/>
          <w:lang w:eastAsia="en-GB"/>
        </w:rPr>
        <w:t xml:space="preserve">  In most cases, multiple issues will overlap with one another</w:t>
      </w:r>
      <w:r w:rsidRPr="00F80E85" w:rsidR="00105323">
        <w:rPr>
          <w:rFonts w:asciiTheme="minorHAnsi" w:hAnsiTheme="minorHAnsi" w:cstheme="minorHAnsi"/>
          <w:szCs w:val="22"/>
          <w:lang w:eastAsia="en-GB"/>
        </w:rPr>
        <w:t xml:space="preserve">, therefore staff should always be vigilant and always raise any concerns with their DSL or </w:t>
      </w:r>
      <w:r w:rsidRPr="00F80E85" w:rsidR="003B6ED0">
        <w:rPr>
          <w:rFonts w:asciiTheme="minorHAnsi" w:hAnsiTheme="minorHAnsi" w:cstheme="minorHAnsi"/>
          <w:szCs w:val="22"/>
          <w:lang w:eastAsia="en-GB"/>
        </w:rPr>
        <w:t xml:space="preserve">a </w:t>
      </w:r>
      <w:r w:rsidRPr="00F80E85" w:rsidR="00105323">
        <w:rPr>
          <w:rFonts w:asciiTheme="minorHAnsi" w:hAnsiTheme="minorHAnsi" w:cstheme="minorHAnsi"/>
          <w:szCs w:val="22"/>
          <w:lang w:eastAsia="en-GB"/>
        </w:rPr>
        <w:t>deputy</w:t>
      </w:r>
      <w:r w:rsidRPr="00F80E85">
        <w:rPr>
          <w:rFonts w:asciiTheme="minorHAnsi" w:hAnsiTheme="minorHAnsi" w:cstheme="minorHAnsi"/>
          <w:szCs w:val="22"/>
          <w:lang w:eastAsia="en-GB"/>
        </w:rPr>
        <w:t>.</w:t>
      </w:r>
      <w:bookmarkEnd w:id="476"/>
    </w:p>
    <w:p w:rsidRPr="0061293F" w:rsidR="001D6459" w:rsidP="00616AFB" w:rsidRDefault="00CE4619" w14:paraId="6BE399F0" w14:textId="25271DFF">
      <w:pPr>
        <w:pStyle w:val="Heading3"/>
      </w:pPr>
      <w:bookmarkStart w:name="_Toc384371785" w:id="478"/>
      <w:bookmarkStart w:name="_Toc426124627" w:id="479"/>
      <w:bookmarkStart w:name="_Toc426444131" w:id="480"/>
      <w:bookmarkStart w:name="_Toc440032794" w:id="481"/>
      <w:bookmarkStart w:name="_Toc443666330" w:id="482"/>
      <w:bookmarkStart w:name="_Toc443666582" w:id="483"/>
      <w:bookmarkStart w:name="_bookmark26" w:id="484"/>
      <w:bookmarkStart w:name="_Toc143253755" w:id="485"/>
      <w:bookmarkStart w:name="_Toc179208844" w:id="486"/>
      <w:bookmarkStart w:name="_Toc206659948" w:id="487"/>
      <w:bookmarkStart w:name="_Toc239097413" w:id="488"/>
      <w:bookmarkEnd w:id="484"/>
      <w:r w:rsidRPr="0061293F">
        <w:t>A</w:t>
      </w:r>
      <w:r w:rsidRPr="0061293F" w:rsidR="001D6459">
        <w:t>buse</w:t>
      </w:r>
      <w:bookmarkEnd w:id="478"/>
      <w:bookmarkEnd w:id="479"/>
      <w:bookmarkEnd w:id="480"/>
      <w:bookmarkEnd w:id="481"/>
      <w:bookmarkEnd w:id="482"/>
      <w:bookmarkEnd w:id="483"/>
      <w:bookmarkEnd w:id="485"/>
      <w:bookmarkEnd w:id="486"/>
      <w:bookmarkEnd w:id="487"/>
      <w:bookmarkEnd w:id="488"/>
    </w:p>
    <w:p w:rsidRPr="0023466E" w:rsidR="0023466E" w:rsidP="01872BF8" w:rsidRDefault="00C41F48" w14:paraId="508413EF" w14:textId="1E39440D">
      <w:pPr>
        <w:autoSpaceDE w:val="0"/>
        <w:autoSpaceDN w:val="0"/>
        <w:adjustRightInd w:val="0"/>
        <w:ind w:left="567"/>
        <w:rPr>
          <w:rFonts w:ascii="Calibri" w:hAnsi="Calibri" w:eastAsia="Calibri" w:cs="Arial" w:asciiTheme="minorAscii" w:hAnsiTheme="minorAscii" w:eastAsiaTheme="minorAscii"/>
          <w:color w:val="000000"/>
        </w:rPr>
      </w:pPr>
      <w:bookmarkStart w:name="_Hlk118790416" w:id="489"/>
      <w:bookmarkStart w:name="_Hlk177546604" w:id="490"/>
      <w:r w:rsidRPr="01872BF8" w:rsidR="00C41F48">
        <w:rPr>
          <w:rFonts w:ascii="Calibri" w:hAnsi="Calibri" w:eastAsia="Calibri" w:cs="Arial" w:asciiTheme="minorAscii" w:hAnsiTheme="minorAscii" w:eastAsiaTheme="minorAscii"/>
          <w:color w:val="000000" w:themeColor="text1" w:themeTint="FF" w:themeShade="FF"/>
        </w:rPr>
        <w:t>A</w:t>
      </w:r>
      <w:r w:rsidRPr="01872BF8" w:rsidR="00C41F48">
        <w:rPr>
          <w:rFonts w:ascii="Calibri" w:hAnsi="Calibri" w:eastAsia="Calibri" w:cs="Arial" w:asciiTheme="minorAscii" w:hAnsiTheme="minorAscii" w:eastAsiaTheme="minorAscii"/>
          <w:color w:val="000000" w:themeColor="text1" w:themeTint="FF" w:themeShade="FF"/>
        </w:rPr>
        <w:t xml:space="preserve"> form of maltreatment of a child. </w:t>
      </w:r>
      <w:r w:rsidRPr="01872BF8" w:rsidR="00650088">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 xml:space="preserve">Somebody </w:t>
      </w:r>
      <w:r w:rsidRPr="01872BF8" w:rsidR="00C41F48">
        <w:rPr>
          <w:rFonts w:ascii="Calibri" w:hAnsi="Calibri" w:eastAsia="Calibri" w:cs="Arial" w:asciiTheme="minorAscii" w:hAnsiTheme="minorAscii" w:eastAsiaTheme="minorAscii"/>
          <w:color w:val="000000" w:themeColor="text1" w:themeTint="FF" w:themeShade="FF"/>
        </w:rPr>
        <w:t xml:space="preserve">may </w:t>
      </w:r>
      <w:bookmarkStart w:name="_Hlk177663209" w:id="491"/>
      <w:r w:rsidRPr="01872BF8" w:rsidR="00C41F48">
        <w:rPr>
          <w:rFonts w:ascii="Calibri" w:hAnsi="Calibri" w:eastAsia="Calibri" w:cs="Arial" w:asciiTheme="minorAscii" w:hAnsiTheme="minorAscii" w:eastAsiaTheme="minorAscii"/>
          <w:color w:val="000000" w:themeColor="text1" w:themeTint="FF" w:themeShade="FF"/>
        </w:rPr>
        <w:t>abuse</w:t>
      </w:r>
      <w:r w:rsidRPr="01872BF8" w:rsidR="00696912">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neglect</w:t>
      </w:r>
      <w:r w:rsidRPr="01872BF8" w:rsidR="00696912">
        <w:rPr>
          <w:rFonts w:ascii="Calibri" w:hAnsi="Calibri" w:eastAsia="Calibri" w:cs="Arial" w:asciiTheme="minorAscii" w:hAnsiTheme="minorAscii" w:eastAsiaTheme="minorAscii"/>
          <w:color w:val="000000" w:themeColor="text1" w:themeTint="FF" w:themeShade="FF"/>
        </w:rPr>
        <w:t xml:space="preserve"> or exploit</w:t>
      </w:r>
      <w:r w:rsidRPr="01872BF8" w:rsidR="00C41F48">
        <w:rPr>
          <w:rFonts w:ascii="Calibri" w:hAnsi="Calibri" w:eastAsia="Calibri" w:cs="Arial" w:asciiTheme="minorAscii" w:hAnsiTheme="minorAscii" w:eastAsiaTheme="minorAscii"/>
          <w:color w:val="000000" w:themeColor="text1" w:themeTint="FF" w:themeShade="FF"/>
        </w:rPr>
        <w:t xml:space="preserve"> </w:t>
      </w:r>
      <w:bookmarkEnd w:id="491"/>
      <w:r w:rsidRPr="01872BF8" w:rsidR="00C41F48">
        <w:rPr>
          <w:rFonts w:ascii="Calibri" w:hAnsi="Calibri" w:eastAsia="Calibri" w:cs="Arial" w:asciiTheme="minorAscii" w:hAnsiTheme="minorAscii" w:eastAsiaTheme="minorAscii"/>
          <w:color w:val="000000" w:themeColor="text1" w:themeTint="FF" w:themeShade="FF"/>
        </w:rPr>
        <w:t>a child</w:t>
      </w:r>
      <w:r w:rsidRPr="01872BF8" w:rsidR="00C41F48">
        <w:rPr>
          <w:rFonts w:ascii="Calibri" w:hAnsi="Calibri" w:eastAsia="Calibri" w:cs="Arial" w:asciiTheme="minorAscii" w:hAnsiTheme="minorAscii" w:eastAsiaTheme="minorAscii"/>
          <w:color w:val="000000" w:themeColor="text1" w:themeTint="FF" w:themeShade="FF"/>
        </w:rPr>
        <w:t xml:space="preserve"> by inflicting harm, or by failing to act to prevent harm. </w:t>
      </w:r>
      <w:r w:rsidRPr="01872BF8" w:rsidR="007661CC">
        <w:rPr>
          <w:rFonts w:ascii="Calibri" w:hAnsi="Calibri" w:eastAsia="Calibri" w:cs="Arial" w:asciiTheme="minorAscii" w:hAnsiTheme="minorAscii" w:eastAsiaTheme="minorAscii"/>
          <w:color w:val="000000" w:themeColor="text1" w:themeTint="FF" w:themeShade="FF"/>
        </w:rPr>
        <w:t xml:space="preserve"> Harm can include ill treatment that is not physical as well as the impact of witnessing ill treatment of others.  </w:t>
      </w:r>
      <w:r w:rsidRPr="01872BF8" w:rsidR="007661CC">
        <w:rPr>
          <w:rFonts w:ascii="Calibri" w:hAnsi="Calibri" w:eastAsia="Calibri" w:cs="Arial" w:asciiTheme="minorAscii" w:hAnsiTheme="minorAscii" w:eastAsiaTheme="minorAscii"/>
          <w:color w:val="000000" w:themeColor="text1" w:themeTint="FF" w:themeShade="FF"/>
        </w:rPr>
        <w:t xml:space="preserve">This can be particularly relevant, for example, in relation to the impact on children of all forms of </w:t>
      </w:r>
      <w:r w:rsidRPr="01872BF8" w:rsidR="007661CC">
        <w:rPr>
          <w:rFonts w:ascii="Calibri" w:hAnsi="Calibri" w:eastAsia="Calibri" w:cs="Arial" w:asciiTheme="minorAscii" w:hAnsiTheme="minorAscii" w:eastAsiaTheme="minorAscii"/>
          <w:color w:val="000000" w:themeColor="text1" w:themeTint="FF" w:themeShade="FF"/>
        </w:rPr>
        <w:t>domestic abuse</w:t>
      </w:r>
      <w:r w:rsidRPr="01872BF8" w:rsidR="0023466E">
        <w:rPr>
          <w:rFonts w:ascii="Calibri" w:hAnsi="Calibri" w:eastAsia="Calibri" w:cs="Arial" w:asciiTheme="minorAscii" w:hAnsiTheme="minorAscii" w:eastAsiaTheme="minorAscii"/>
          <w:color w:val="000000" w:themeColor="text1" w:themeTint="FF" w:themeShade="FF"/>
        </w:rPr>
        <w:t xml:space="preserve"> </w:t>
      </w:r>
      <w:r w:rsidRPr="01872BF8" w:rsidR="0023466E">
        <w:rPr>
          <w:rFonts w:ascii="Calibri" w:hAnsi="Calibri" w:eastAsia="Calibri" w:cs="Arial" w:asciiTheme="minorAscii" w:hAnsiTheme="minorAscii" w:eastAsiaTheme="minorAscii"/>
          <w:color w:val="000000" w:themeColor="text1" w:themeTint="FF" w:themeShade="FF"/>
        </w:rPr>
        <w:t>(</w:t>
      </w:r>
      <w:r w:rsidRPr="01872BF8" w:rsidR="00D07073">
        <w:rPr>
          <w:rFonts w:ascii="Calibri" w:hAnsi="Calibri" w:eastAsia="Calibri" w:cs="Arial" w:asciiTheme="minorAscii" w:hAnsiTheme="minorAscii" w:eastAsiaTheme="minorAscii"/>
          <w:color w:val="000000" w:themeColor="text1" w:themeTint="FF" w:themeShade="FF"/>
        </w:rPr>
        <w:t>ph</w:t>
      </w:r>
      <w:r w:rsidRPr="01872BF8" w:rsidR="00D07073">
        <w:rPr>
          <w:rFonts w:ascii="Calibri" w:hAnsi="Calibri" w:eastAsia="Calibri" w:cs="Arial" w:asciiTheme="minorAscii" w:hAnsiTheme="minorAscii" w:eastAsiaTheme="minorAscii"/>
          <w:color w:val="000000" w:themeColor="text1" w:themeTint="FF" w:themeShade="FF"/>
        </w:rPr>
        <w:t>ysical abuse, sexual abuse, emotional and psychological abuse, coercive and controlling behaviour and economic or financial abuse</w:t>
      </w:r>
      <w:r w:rsidRPr="01872BF8" w:rsidR="0023466E">
        <w:rPr>
          <w:rFonts w:ascii="Calibri" w:hAnsi="Calibri" w:eastAsia="Calibri" w:cs="Arial" w:asciiTheme="minorAscii" w:hAnsiTheme="minorAscii" w:eastAsiaTheme="minorAscii"/>
          <w:color w:val="000000" w:themeColor="text1" w:themeTint="FF" w:themeShade="FF"/>
        </w:rPr>
        <w:t>)</w:t>
      </w:r>
      <w:r w:rsidRPr="01872BF8" w:rsidR="00D07073">
        <w:rPr>
          <w:rFonts w:ascii="Calibri" w:hAnsi="Calibri" w:eastAsia="Calibri" w:cs="Arial" w:asciiTheme="minorAscii" w:hAnsiTheme="minorAscii" w:eastAsiaTheme="minorAscii"/>
          <w:color w:val="000000" w:themeColor="text1" w:themeTint="FF" w:themeShade="FF"/>
        </w:rPr>
        <w:t xml:space="preserve"> where </w:t>
      </w:r>
      <w:r w:rsidRPr="01872BF8" w:rsidR="00E34FD6">
        <w:rPr>
          <w:rFonts w:ascii="Calibri" w:hAnsi="Calibri" w:eastAsia="Calibri" w:cs="Arial" w:asciiTheme="minorAscii" w:hAnsiTheme="minorAscii" w:eastAsiaTheme="minorAscii"/>
          <w:color w:val="000000" w:themeColor="text1" w:themeTint="FF" w:themeShade="FF"/>
        </w:rPr>
        <w:t xml:space="preserve">they see, hear, or experience its </w:t>
      </w:r>
      <w:r w:rsidRPr="01872BF8" w:rsidR="00E34FD6">
        <w:rPr>
          <w:rFonts w:ascii="Calibri" w:hAnsi="Calibri" w:eastAsia="Calibri" w:cs="Arial" w:asciiTheme="minorAscii" w:hAnsiTheme="minorAscii" w:eastAsiaTheme="minorAscii"/>
          <w:color w:val="000000" w:themeColor="text1" w:themeTint="FF" w:themeShade="FF"/>
        </w:rPr>
        <w:t>effects.</w:t>
      </w:r>
      <w:r w:rsidRPr="01872BF8" w:rsidR="007661CC">
        <w:rPr>
          <w:rFonts w:ascii="Calibri" w:hAnsi="Calibri" w:eastAsia="Calibri" w:cs="Arial" w:asciiTheme="minorAscii" w:hAnsiTheme="minorAscii" w:eastAsiaTheme="minorAscii"/>
          <w:color w:val="000000" w:themeColor="text1" w:themeTint="FF" w:themeShade="FF"/>
        </w:rPr>
        <w:t xml:space="preserve"> </w:t>
      </w:r>
      <w:r w:rsidRPr="01872BF8" w:rsidR="00E34FD6">
        <w:rPr>
          <w:rFonts w:ascii="Calibri" w:hAnsi="Calibri" w:eastAsia="Calibri" w:cs="Arial" w:asciiTheme="minorAscii" w:hAnsiTheme="minorAscii" w:eastAsiaTheme="minorAscii"/>
          <w:color w:val="000000" w:themeColor="text1" w:themeTint="FF" w:themeShade="FF"/>
        </w:rPr>
        <w:t>Children</w:t>
      </w:r>
      <w:r w:rsidRPr="01872BF8" w:rsidR="00C41F48">
        <w:rPr>
          <w:rFonts w:ascii="Calibri" w:hAnsi="Calibri" w:eastAsia="Calibri" w:cs="Arial" w:asciiTheme="minorAscii" w:hAnsiTheme="minorAscii" w:eastAsiaTheme="minorAscii"/>
          <w:color w:val="000000" w:themeColor="text1" w:themeTint="FF" w:themeShade="FF"/>
        </w:rPr>
        <w:t xml:space="preserve"> may be abused</w:t>
      </w:r>
      <w:r w:rsidRPr="01872BF8" w:rsidR="00EC11B0">
        <w:rPr>
          <w:rFonts w:ascii="Calibri" w:hAnsi="Calibri" w:eastAsia="Calibri" w:cs="Arial" w:asciiTheme="minorAscii" w:hAnsiTheme="minorAscii" w:eastAsiaTheme="minorAscii"/>
          <w:color w:val="000000" w:themeColor="text1" w:themeTint="FF" w:themeShade="FF"/>
        </w:rPr>
        <w:t xml:space="preserve"> </w:t>
      </w:r>
      <w:r w:rsidRPr="01872BF8" w:rsidR="007661CC">
        <w:rPr>
          <w:rFonts w:ascii="Calibri" w:hAnsi="Calibri" w:eastAsia="Calibri" w:cs="Arial" w:asciiTheme="minorAscii" w:hAnsiTheme="minorAscii" w:eastAsiaTheme="minorAscii"/>
          <w:color w:val="000000" w:themeColor="text1" w:themeTint="FF" w:themeShade="FF"/>
        </w:rPr>
        <w:t xml:space="preserve">in a family or in an institutional or </w:t>
      </w:r>
      <w:r w:rsidRPr="01872BF8" w:rsidR="00E34FD6">
        <w:rPr>
          <w:rFonts w:ascii="Calibri" w:hAnsi="Calibri" w:eastAsia="Calibri" w:cs="Arial" w:asciiTheme="minorAscii" w:hAnsiTheme="minorAscii" w:eastAsiaTheme="minorAscii"/>
          <w:color w:val="000000" w:themeColor="text1" w:themeTint="FF" w:themeShade="FF"/>
        </w:rPr>
        <w:t xml:space="preserve">extra-familial </w:t>
      </w:r>
      <w:r w:rsidRPr="01872BF8" w:rsidR="00E34FD6">
        <w:rPr>
          <w:rFonts w:ascii="Calibri" w:hAnsi="Calibri" w:eastAsia="Calibri" w:cs="Arial" w:asciiTheme="minorAscii" w:hAnsiTheme="minorAscii" w:eastAsiaTheme="minorAscii"/>
          <w:color w:val="000000" w:themeColor="text1" w:themeTint="FF" w:themeShade="FF"/>
        </w:rPr>
        <w:t>context</w:t>
      </w:r>
      <w:r w:rsidRPr="01872BF8" w:rsidR="007661CC">
        <w:rPr>
          <w:rFonts w:ascii="Calibri" w:hAnsi="Calibri" w:eastAsia="Calibri" w:cs="Arial" w:asciiTheme="minorAscii" w:hAnsiTheme="minorAscii" w:eastAsiaTheme="minorAscii"/>
          <w:color w:val="000000" w:themeColor="text1" w:themeTint="FF" w:themeShade="FF"/>
        </w:rPr>
        <w:t xml:space="preserve"> by those known to</w:t>
      </w:r>
      <w:r w:rsidRPr="01872BF8" w:rsidR="007661CC">
        <w:rPr>
          <w:rFonts w:ascii="Calibri" w:hAnsi="Calibri" w:eastAsia="Calibri" w:cs="Arial" w:asciiTheme="minorAscii" w:hAnsiTheme="minorAscii" w:eastAsiaTheme="minorAscii"/>
          <w:color w:val="000000" w:themeColor="text1" w:themeTint="FF" w:themeShade="FF"/>
        </w:rPr>
        <w:t xml:space="preserve"> them or, more rarely, by others</w:t>
      </w:r>
      <w:r w:rsidRPr="01872BF8" w:rsidR="00307549">
        <w:rPr>
          <w:rFonts w:ascii="Calibri" w:hAnsi="Calibri" w:eastAsia="Calibri" w:cs="Arial" w:asciiTheme="minorAscii" w:hAnsiTheme="minorAscii" w:eastAsiaTheme="minorAscii"/>
          <w:color w:val="000000" w:themeColor="text1" w:themeTint="FF" w:themeShade="FF"/>
        </w:rPr>
        <w:t xml:space="preserve">.  Children may be abused </w:t>
      </w:r>
      <w:r w:rsidRPr="01872BF8" w:rsidR="00C41F48">
        <w:rPr>
          <w:rFonts w:ascii="Calibri" w:hAnsi="Calibri" w:eastAsia="Calibri" w:cs="Arial" w:asciiTheme="minorAscii" w:hAnsiTheme="minorAscii" w:eastAsiaTheme="minorAscii"/>
          <w:color w:val="000000" w:themeColor="text1" w:themeTint="FF" w:themeShade="FF"/>
        </w:rPr>
        <w:t xml:space="preserve">by an adult or adults or another child or children. </w:t>
      </w:r>
      <w:r w:rsidRPr="01872BF8" w:rsidR="007A3366">
        <w:rPr>
          <w:rFonts w:ascii="Calibri" w:hAnsi="Calibri" w:eastAsia="Calibri" w:cs="Arial" w:asciiTheme="minorAscii" w:hAnsiTheme="minorAscii" w:eastAsiaTheme="minorAscii"/>
          <w:color w:val="000000" w:themeColor="text1" w:themeTint="FF" w:themeShade="FF"/>
        </w:rPr>
        <w:t xml:space="preserve"> </w:t>
      </w:r>
      <w:bookmarkEnd w:id="387"/>
      <w:bookmarkEnd w:id="477"/>
      <w:bookmarkEnd w:id="489"/>
    </w:p>
    <w:p w:rsidRPr="0023466E" w:rsidR="0023466E" w:rsidP="01872BF8" w:rsidRDefault="0023466E" w14:paraId="75FDA0CC" w14:textId="0C6E1E83">
      <w:pPr>
        <w:autoSpaceDE w:val="0"/>
        <w:autoSpaceDN w:val="0"/>
        <w:adjustRightInd w:val="0"/>
        <w:ind w:left="567"/>
        <w:rPr>
          <w:rFonts w:ascii="Calibri" w:hAnsi="Calibri" w:eastAsia="Calibri" w:cs="Arial" w:asciiTheme="minorAscii" w:hAnsiTheme="minorAscii" w:eastAsiaTheme="minorAscii"/>
          <w:color w:val="000000"/>
        </w:rPr>
      </w:pPr>
      <w:r w:rsidRPr="01872BF8" w:rsidR="0023466E">
        <w:rPr>
          <w:rFonts w:ascii="Calibri" w:hAnsi="Calibri" w:eastAsia="Calibri" w:cs="Arial" w:asciiTheme="minorAscii" w:hAnsiTheme="minorAscii" w:eastAsiaTheme="minorAscii"/>
          <w:color w:val="000000" w:themeColor="text1" w:themeTint="FF" w:themeShade="FF"/>
        </w:rPr>
        <w:t>Children may also cause harm to other family members, often referred to as child to parent or care giver abuse</w:t>
      </w:r>
      <w:r w:rsidRPr="01872BF8" w:rsidR="00127C7F">
        <w:rPr>
          <w:rFonts w:ascii="Calibri" w:hAnsi="Calibri" w:eastAsia="Calibri" w:cs="Arial" w:asciiTheme="minorAscii" w:hAnsiTheme="minorAscii" w:eastAsiaTheme="minorAscii"/>
          <w:color w:val="000000" w:themeColor="text1" w:themeTint="FF" w:themeShade="FF"/>
        </w:rPr>
        <w:t xml:space="preserve"> and sibling abuse</w:t>
      </w:r>
      <w:r w:rsidRPr="01872BF8" w:rsidR="0023466E">
        <w:rPr>
          <w:rFonts w:ascii="Calibri" w:hAnsi="Calibri" w:eastAsia="Calibri" w:cs="Arial" w:asciiTheme="minorAscii" w:hAnsiTheme="minorAscii" w:eastAsiaTheme="minorAscii"/>
          <w:color w:val="000000" w:themeColor="text1" w:themeTint="FF" w:themeShade="FF"/>
        </w:rPr>
        <w:t>.</w:t>
      </w:r>
      <w:r w:rsidRPr="01872BF8" w:rsidR="0023466E">
        <w:rPr>
          <w:rFonts w:ascii="Calibri" w:hAnsi="Calibri" w:eastAsia="Calibri" w:cs="Arial" w:asciiTheme="minorAscii" w:hAnsiTheme="minorAscii" w:eastAsiaTheme="minorAscii"/>
          <w:color w:val="000000" w:themeColor="text1" w:themeTint="FF" w:themeShade="FF"/>
        </w:rPr>
        <w:t xml:space="preserve"> </w:t>
      </w:r>
    </w:p>
    <w:p w:rsidRPr="00FC4DE0" w:rsidR="00C41F48" w:rsidP="00616AFB" w:rsidRDefault="00C41F48" w14:paraId="203E434B" w14:textId="115263E4">
      <w:pPr>
        <w:pStyle w:val="Heading3"/>
      </w:pPr>
      <w:bookmarkStart w:name="_Toc426124628" w:id="492"/>
      <w:bookmarkStart w:name="_Toc426444132" w:id="493"/>
      <w:bookmarkStart w:name="_Toc440032795" w:id="494"/>
      <w:bookmarkStart w:name="_Toc443666331" w:id="495"/>
      <w:bookmarkStart w:name="_Toc443666583" w:id="496"/>
      <w:bookmarkStart w:name="_bookmark27" w:id="497"/>
      <w:bookmarkStart w:name="_Toc143253756" w:id="498"/>
      <w:bookmarkStart w:name="_Toc179208845" w:id="499"/>
      <w:bookmarkStart w:name="_Toc206659949" w:id="500"/>
      <w:bookmarkStart w:name="_Toc239097414" w:id="501"/>
      <w:bookmarkEnd w:id="497"/>
      <w:r w:rsidRPr="00FC4DE0">
        <w:t xml:space="preserve">Physical </w:t>
      </w:r>
      <w:r w:rsidRPr="00FC4DE0" w:rsidR="00FB1787">
        <w:t>a</w:t>
      </w:r>
      <w:r w:rsidRPr="00FC4DE0">
        <w:t>buse</w:t>
      </w:r>
      <w:bookmarkEnd w:id="492"/>
      <w:bookmarkEnd w:id="493"/>
      <w:bookmarkEnd w:id="494"/>
      <w:bookmarkEnd w:id="495"/>
      <w:bookmarkEnd w:id="496"/>
      <w:bookmarkEnd w:id="498"/>
      <w:bookmarkEnd w:id="499"/>
      <w:bookmarkEnd w:id="500"/>
      <w:bookmarkEnd w:id="501"/>
    </w:p>
    <w:p w:rsidRPr="00FC4DE0" w:rsidR="00C41F48" w:rsidP="00C41F48" w:rsidRDefault="00C41F48" w14:paraId="0FA85DD4" w14:textId="77777777">
      <w:pPr>
        <w:autoSpaceDE w:val="0"/>
        <w:autoSpaceDN w:val="0"/>
        <w:adjustRightInd w:val="0"/>
        <w:ind w:left="567"/>
        <w:rPr>
          <w:rFonts w:cs="Arial" w:asciiTheme="minorHAnsi" w:hAnsiTheme="minorHAnsi" w:eastAsiaTheme="minorHAnsi"/>
          <w:color w:val="000000"/>
          <w:szCs w:val="22"/>
        </w:rPr>
      </w:pPr>
      <w:r w:rsidRPr="00FC4DE0">
        <w:rPr>
          <w:rFonts w:cs="Arial" w:asciiTheme="minorHAnsi" w:hAnsiTheme="minorHAnsi" w:eastAsiaTheme="minorHAnsi"/>
          <w:color w:val="000000"/>
          <w:szCs w:val="22"/>
        </w:rPr>
        <w:t xml:space="preserve">A form of abuse which may involve hitting, shaking, throwing, poisoning, burning or scalding, drowning, suffocating or otherwise causing physical harm to a child. </w:t>
      </w:r>
      <w:r w:rsidRPr="00FC4DE0" w:rsidR="00021800">
        <w:rPr>
          <w:rFonts w:cs="Arial" w:asciiTheme="minorHAnsi" w:hAnsiTheme="minorHAnsi" w:eastAsiaTheme="minorHAnsi"/>
          <w:color w:val="000000"/>
          <w:szCs w:val="22"/>
        </w:rPr>
        <w:t xml:space="preserve"> </w:t>
      </w:r>
      <w:r w:rsidRPr="00FC4DE0">
        <w:rPr>
          <w:rFonts w:cs="Arial" w:asciiTheme="minorHAnsi" w:hAnsiTheme="minorHAnsi" w:eastAsiaTheme="minorHAnsi"/>
          <w:color w:val="000000"/>
          <w:szCs w:val="22"/>
        </w:rPr>
        <w:t xml:space="preserve">Physical harm may also be caused when a parent fabricates the symptoms of, or deliberately induces, illness in a child. </w:t>
      </w:r>
    </w:p>
    <w:p w:rsidRPr="00FC4DE0" w:rsidR="00C41F48" w:rsidP="00616AFB" w:rsidRDefault="00C41F48" w14:paraId="49244FBA" w14:textId="3B275402">
      <w:pPr>
        <w:pStyle w:val="Heading3"/>
      </w:pPr>
      <w:bookmarkStart w:name="_Toc426124629" w:id="502"/>
      <w:bookmarkStart w:name="_Toc426444133" w:id="503"/>
      <w:bookmarkStart w:name="_Toc440032796" w:id="504"/>
      <w:bookmarkStart w:name="_Toc443666332" w:id="505"/>
      <w:bookmarkStart w:name="_Toc443666584" w:id="506"/>
      <w:bookmarkStart w:name="_bookmark28" w:id="507"/>
      <w:bookmarkStart w:name="_Toc143253757" w:id="508"/>
      <w:bookmarkStart w:name="_Toc179208846" w:id="509"/>
      <w:bookmarkStart w:name="_Toc206659950" w:id="510"/>
      <w:bookmarkStart w:name="_Toc239097415" w:id="511"/>
      <w:bookmarkEnd w:id="507"/>
      <w:r w:rsidRPr="00FC4DE0">
        <w:t xml:space="preserve">Emotional </w:t>
      </w:r>
      <w:r w:rsidRPr="00FC4DE0" w:rsidR="00FB1787">
        <w:t>a</w:t>
      </w:r>
      <w:r w:rsidRPr="00FC4DE0">
        <w:t>buse</w:t>
      </w:r>
      <w:bookmarkEnd w:id="502"/>
      <w:bookmarkEnd w:id="503"/>
      <w:bookmarkEnd w:id="504"/>
      <w:bookmarkEnd w:id="505"/>
      <w:bookmarkEnd w:id="506"/>
      <w:bookmarkEnd w:id="508"/>
      <w:bookmarkEnd w:id="509"/>
      <w:bookmarkEnd w:id="510"/>
      <w:bookmarkEnd w:id="511"/>
    </w:p>
    <w:p w:rsidRPr="00FC4DE0" w:rsidR="00C41F48" w:rsidP="01872BF8" w:rsidRDefault="00C41F48" w14:paraId="111377E0" w14:textId="15F45C4D">
      <w:pPr>
        <w:autoSpaceDE w:val="0"/>
        <w:autoSpaceDN w:val="0"/>
        <w:adjustRightInd w:val="0"/>
        <w:spacing w:after="120"/>
        <w:ind w:left="567"/>
        <w:rPr>
          <w:rFonts w:ascii="Calibri" w:hAnsi="Calibri" w:eastAsia="Calibri" w:cs="Arial" w:asciiTheme="minorAscii" w:hAnsiTheme="minorAscii" w:eastAsiaTheme="minorAscii"/>
          <w:color w:val="000000"/>
        </w:rPr>
      </w:pPr>
      <w:r w:rsidRPr="01872BF8" w:rsidR="00C41F48">
        <w:rPr>
          <w:rFonts w:ascii="Calibri" w:hAnsi="Calibri" w:asciiTheme="minorAscii" w:hAnsiTheme="minorAscii"/>
        </w:rPr>
        <w:t>The</w:t>
      </w:r>
      <w:r w:rsidRPr="01872BF8" w:rsidR="00C41F48">
        <w:rPr>
          <w:rFonts w:ascii="Calibri" w:hAnsi="Calibri" w:eastAsia="Calibri" w:cs="Arial" w:asciiTheme="minorAscii" w:hAnsiTheme="minorAscii" w:eastAsiaTheme="minorAscii"/>
          <w:color w:val="000000" w:themeColor="text1" w:themeTint="FF" w:themeShade="FF"/>
        </w:rPr>
        <w:t xml:space="preserve"> persistent emotional maltreatment of a </w:t>
      </w:r>
      <w:r w:rsidRPr="01872BF8" w:rsidR="00C41F48">
        <w:rPr>
          <w:rFonts w:ascii="Calibri" w:hAnsi="Calibri" w:eastAsia="Calibri" w:cs="Arial" w:asciiTheme="minorAscii" w:hAnsiTheme="minorAscii" w:eastAsiaTheme="minorAscii"/>
          <w:color w:val="000000" w:themeColor="text1" w:themeTint="FF" w:themeShade="FF"/>
        </w:rPr>
        <w:t xml:space="preserve">child </w:t>
      </w:r>
      <w:r w:rsidRPr="01872BF8" w:rsidR="007F4D51">
        <w:rPr>
          <w:rFonts w:ascii="Calibri" w:hAnsi="Calibri" w:eastAsia="Calibri" w:cs="Arial" w:asciiTheme="minorAscii" w:hAnsiTheme="minorAscii" w:eastAsiaTheme="minorAscii"/>
          <w:color w:val="000000" w:themeColor="text1" w:themeTint="FF" w:themeShade="FF"/>
        </w:rPr>
        <w:t>so</w:t>
      </w:r>
      <w:r w:rsidRPr="01872BF8" w:rsidR="00C41F48">
        <w:rPr>
          <w:rFonts w:ascii="Calibri" w:hAnsi="Calibri" w:eastAsia="Calibri" w:cs="Arial" w:asciiTheme="minorAscii" w:hAnsiTheme="minorAscii" w:eastAsiaTheme="minorAscii"/>
          <w:color w:val="000000" w:themeColor="text1" w:themeTint="FF" w:themeShade="FF"/>
        </w:rPr>
        <w:t xml:space="preserve"> as to</w:t>
      </w:r>
      <w:r w:rsidRPr="01872BF8" w:rsidR="00C41F48">
        <w:rPr>
          <w:rFonts w:ascii="Calibri" w:hAnsi="Calibri" w:eastAsia="Calibri" w:cs="Arial" w:asciiTheme="minorAscii" w:hAnsiTheme="minorAscii" w:eastAsiaTheme="minorAscii"/>
          <w:color w:val="000000" w:themeColor="text1" w:themeTint="FF" w:themeShade="FF"/>
        </w:rPr>
        <w:t xml:space="preserve"> cause severe and </w:t>
      </w:r>
      <w:r w:rsidRPr="01872BF8" w:rsidR="007F4D51">
        <w:rPr>
          <w:rFonts w:ascii="Calibri" w:hAnsi="Calibri" w:eastAsia="Calibri" w:cs="Arial" w:asciiTheme="minorAscii" w:hAnsiTheme="minorAscii" w:eastAsiaTheme="minorAscii"/>
          <w:color w:val="000000" w:themeColor="text1" w:themeTint="FF" w:themeShade="FF"/>
        </w:rPr>
        <w:t>persistent adverse</w:t>
      </w:r>
      <w:r w:rsidRPr="01872BF8" w:rsidR="00C41F48">
        <w:rPr>
          <w:rFonts w:ascii="Calibri" w:hAnsi="Calibri" w:eastAsia="Calibri" w:cs="Arial" w:asciiTheme="minorAscii" w:hAnsiTheme="minorAscii" w:eastAsiaTheme="minorAscii"/>
          <w:color w:val="000000" w:themeColor="text1" w:themeTint="FF" w:themeShade="FF"/>
        </w:rPr>
        <w:t xml:space="preserve"> effects on the child’s emotional development. </w:t>
      </w:r>
      <w:r w:rsidRPr="01872BF8" w:rsidR="00D32530">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It may involve conveying to a child that they are worthless</w:t>
      </w:r>
      <w:r w:rsidRPr="01872BF8" w:rsidR="00C41F48">
        <w:rPr>
          <w:rFonts w:ascii="Calibri" w:hAnsi="Calibri" w:eastAsia="Calibri" w:cs="Arial" w:asciiTheme="minorAscii" w:hAnsiTheme="minorAscii" w:eastAsiaTheme="minorAscii"/>
          <w:color w:val="000000" w:themeColor="text1" w:themeTint="FF" w:themeShade="FF"/>
        </w:rPr>
        <w:t xml:space="preserve"> or unloved, inadequate, or valued only insofar as they meet the needs of another person.</w:t>
      </w:r>
      <w:r w:rsidRPr="01872BF8" w:rsidR="00466BD7">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It may include</w:t>
      </w:r>
      <w:r w:rsidRPr="01872BF8" w:rsidR="00C41F48">
        <w:rPr>
          <w:rFonts w:ascii="Calibri" w:hAnsi="Calibri" w:eastAsia="Calibri" w:cs="Arial" w:asciiTheme="minorAscii" w:hAnsiTheme="minorAscii" w:eastAsiaTheme="minorAscii"/>
          <w:color w:val="000000" w:themeColor="text1" w:themeTint="FF" w:themeShade="FF"/>
        </w:rPr>
        <w:t xml:space="preserve"> </w:t>
      </w:r>
      <w:r w:rsidRPr="01872BF8" w:rsidR="00127C7F">
        <w:rPr>
          <w:rFonts w:ascii="Calibri" w:hAnsi="Calibri" w:eastAsia="Calibri" w:cs="Arial" w:asciiTheme="minorAscii" w:hAnsiTheme="minorAscii" w:eastAsiaTheme="minorAscii"/>
          <w:color w:val="000000" w:themeColor="text1" w:themeTint="FF" w:themeShade="FF"/>
        </w:rPr>
        <w:t>verbal</w:t>
      </w:r>
      <w:r w:rsidRPr="01872BF8" w:rsidR="00127C7F">
        <w:rPr>
          <w:rFonts w:ascii="Calibri" w:hAnsi="Calibri" w:eastAsia="Calibri" w:cs="Arial" w:asciiTheme="minorAscii" w:hAnsiTheme="minorAscii" w:eastAsiaTheme="minorAscii"/>
          <w:color w:val="000000" w:themeColor="text1" w:themeTint="FF" w:themeShade="FF"/>
        </w:rPr>
        <w:t xml:space="preserve"> abuse, such as persistent criticism, belittling or name calling, as well as</w:t>
      </w:r>
      <w:r w:rsidRPr="01872BF8" w:rsidR="00127C7F">
        <w:rPr>
          <w:rFonts w:ascii="Calibri" w:hAnsi="Calibri" w:asciiTheme="minorAscii" w:hAnsiTheme="minorAscii"/>
          <w:color w:val="000000" w:themeColor="text1" w:themeTint="FF" w:themeShade="FF"/>
        </w:rPr>
        <w:t xml:space="preserve"> </w:t>
      </w:r>
      <w:r w:rsidRPr="01872BF8" w:rsidR="00C41F48">
        <w:rPr>
          <w:rFonts w:ascii="Calibri" w:hAnsi="Calibri" w:asciiTheme="minorAscii" w:hAnsiTheme="minorAscii"/>
          <w:color w:val="000000" w:themeColor="text1" w:themeTint="FF" w:themeShade="FF"/>
        </w:rPr>
        <w:t>n</w:t>
      </w:r>
      <w:r w:rsidRPr="01872BF8" w:rsidR="00C41F48">
        <w:rPr>
          <w:rFonts w:ascii="Calibri" w:hAnsi="Calibri" w:eastAsia="Calibri" w:cs="Arial" w:asciiTheme="minorAscii" w:hAnsiTheme="minorAscii" w:eastAsiaTheme="minorAscii"/>
          <w:color w:val="000000" w:themeColor="text1" w:themeTint="FF" w:themeShade="FF"/>
        </w:rPr>
        <w:t xml:space="preserve">ot giving the child opportunities to express their views, deliberately silencing them or ‘making fun’ of what they say or how they communicate. </w:t>
      </w:r>
      <w:r w:rsidRPr="01872BF8" w:rsidR="007F4D51">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 xml:space="preserve">It may feature age or developmentally inappropriate expectations being imposed on children. </w:t>
      </w:r>
      <w:r w:rsidRPr="01872BF8" w:rsidR="007F4D51">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These may include interactions that are beyond a child’s developmental capability as well as overprotection and limitation of exploration and learning or preventing the child participating in normal social interaction.</w:t>
      </w:r>
      <w:r w:rsidRPr="01872BF8" w:rsidR="007F4D51">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It may involve seeing or hearing the ill-treatment of another</w:t>
      </w:r>
      <w:r w:rsidRPr="01872BF8" w:rsidR="00D32530">
        <w:rPr>
          <w:rFonts w:ascii="Calibri" w:hAnsi="Calibri" w:eastAsia="Calibri" w:cs="Arial" w:asciiTheme="minorAscii" w:hAnsiTheme="minorAscii" w:eastAsiaTheme="minorAscii"/>
          <w:color w:val="000000" w:themeColor="text1" w:themeTint="FF" w:themeShade="FF"/>
        </w:rPr>
        <w:t xml:space="preserve"> – for example where there is </w:t>
      </w:r>
      <w:r w:rsidRPr="01872BF8" w:rsidR="002C2842">
        <w:rPr>
          <w:rFonts w:ascii="Calibri" w:hAnsi="Calibri" w:eastAsia="Calibri" w:cs="Arial" w:asciiTheme="minorAscii" w:hAnsiTheme="minorAscii" w:eastAsiaTheme="minorAscii"/>
          <w:color w:val="000000" w:themeColor="text1" w:themeTint="FF" w:themeShade="FF"/>
        </w:rPr>
        <w:t xml:space="preserve">domestic abuse, </w:t>
      </w:r>
      <w:r w:rsidRPr="01872BF8" w:rsidR="00D32530">
        <w:rPr>
          <w:rFonts w:ascii="Calibri" w:hAnsi="Calibri" w:eastAsia="Calibri" w:cs="Arial" w:asciiTheme="minorAscii" w:hAnsiTheme="minorAscii" w:eastAsiaTheme="minorAscii"/>
          <w:color w:val="000000" w:themeColor="text1" w:themeTint="FF" w:themeShade="FF"/>
        </w:rPr>
        <w:t>fighting or violence in the home</w:t>
      </w:r>
      <w:r w:rsidRPr="01872BF8" w:rsidR="00C41F48">
        <w:rPr>
          <w:rFonts w:ascii="Calibri" w:hAnsi="Calibri" w:eastAsia="Calibri" w:cs="Arial" w:asciiTheme="minorAscii" w:hAnsiTheme="minorAscii" w:eastAsiaTheme="minorAscii"/>
          <w:color w:val="000000" w:themeColor="text1" w:themeTint="FF" w:themeShade="FF"/>
        </w:rPr>
        <w:t>.</w:t>
      </w:r>
      <w:r w:rsidRPr="01872BF8" w:rsidR="002C2842">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 xml:space="preserve"> It may involve serious bullying (including cyberbullying), causing children </w:t>
      </w:r>
      <w:r w:rsidRPr="01872BF8" w:rsidR="003964E1">
        <w:rPr>
          <w:rFonts w:ascii="Calibri" w:hAnsi="Calibri" w:eastAsia="Calibri" w:cs="Arial" w:asciiTheme="minorAscii" w:hAnsiTheme="minorAscii" w:eastAsiaTheme="minorAscii"/>
          <w:color w:val="000000" w:themeColor="text1" w:themeTint="FF" w:themeShade="FF"/>
        </w:rPr>
        <w:t xml:space="preserve">to </w:t>
      </w:r>
      <w:r w:rsidRPr="01872BF8" w:rsidR="00C41F48">
        <w:rPr>
          <w:rFonts w:ascii="Calibri" w:hAnsi="Calibri" w:eastAsia="Calibri" w:cs="Arial" w:asciiTheme="minorAscii" w:hAnsiTheme="minorAscii" w:eastAsiaTheme="minorAscii"/>
          <w:color w:val="000000" w:themeColor="text1" w:themeTint="FF" w:themeShade="FF"/>
        </w:rPr>
        <w:t xml:space="preserve">frequently feel frightened or in danger, or the exploitation or corruption of children. </w:t>
      </w:r>
      <w:r w:rsidRPr="01872BF8" w:rsidR="008A3C0F">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Some level of emotional abuse is involved in all types of maltreatment of a chil</w:t>
      </w:r>
      <w:r w:rsidRPr="01872BF8" w:rsidR="009C6C77">
        <w:rPr>
          <w:rFonts w:ascii="Calibri" w:hAnsi="Calibri" w:eastAsia="Calibri" w:cs="Arial" w:asciiTheme="minorAscii" w:hAnsiTheme="minorAscii" w:eastAsiaTheme="minorAscii"/>
          <w:color w:val="000000" w:themeColor="text1" w:themeTint="FF" w:themeShade="FF"/>
        </w:rPr>
        <w:t>d, although it may occur alone.</w:t>
      </w:r>
    </w:p>
    <w:p w:rsidRPr="00FC4DE0" w:rsidR="00C41F48" w:rsidP="01872BF8" w:rsidRDefault="00C41F48" w14:paraId="32EA9608" w14:textId="37DE2DD3">
      <w:pPr>
        <w:ind w:left="567"/>
        <w:rPr>
          <w:rFonts w:ascii="Calibri" w:hAnsi="Calibri" w:cs="Calibri" w:asciiTheme="minorAscii" w:hAnsiTheme="minorAscii" w:cstheme="minorAscii"/>
        </w:rPr>
      </w:pPr>
      <w:bookmarkStart w:name="_Hlk206672295" w:id="512"/>
      <w:r w:rsidRPr="01872BF8" w:rsidR="00C41F48">
        <w:rPr>
          <w:rFonts w:ascii="Calibri" w:hAnsi="Calibri" w:cs="Calibri" w:asciiTheme="minorAscii" w:hAnsiTheme="minorAscii" w:cstheme="minorAscii"/>
        </w:rPr>
        <w:t xml:space="preserve">For more information, see our procedures for preventing and dealing with bullying within the </w:t>
      </w:r>
      <w:r w:rsidRPr="01872BF8" w:rsidR="009F6934">
        <w:rPr>
          <w:rFonts w:ascii="Calibri" w:hAnsi="Calibri" w:cs="Calibri" w:asciiTheme="minorAscii" w:hAnsiTheme="minorAscii" w:cstheme="minorAscii"/>
        </w:rPr>
        <w:t xml:space="preserve">school’s </w:t>
      </w:r>
      <w:r w:rsidRPr="01872BF8" w:rsidR="009F6934">
        <w:rPr>
          <w:rFonts w:ascii="Calibri" w:hAnsi="Calibri" w:asciiTheme="minorAscii" w:hAnsiTheme="minorAscii"/>
        </w:rPr>
        <w:t>Behaviour Policy and procedures</w:t>
      </w:r>
      <w:r w:rsidRPr="01872BF8" w:rsidR="009F6934">
        <w:rPr>
          <w:rFonts w:ascii="Calibri" w:hAnsi="Calibri" w:cs="Calibri" w:asciiTheme="minorAscii" w:hAnsiTheme="minorAscii" w:cstheme="minorAscii"/>
        </w:rPr>
        <w:t>.</w:t>
      </w:r>
      <w:bookmarkEnd w:id="490"/>
      <w:bookmarkEnd w:id="512"/>
    </w:p>
    <w:p w:rsidRPr="00FC4DE0" w:rsidR="00C41F48" w:rsidP="00616AFB" w:rsidRDefault="000611D1" w14:paraId="176750AD" w14:textId="39783F3C">
      <w:pPr>
        <w:pStyle w:val="Heading3"/>
        <w:rPr/>
      </w:pPr>
      <w:bookmarkStart w:name="_Toc426124630" w:id="513"/>
      <w:bookmarkStart w:name="_Toc426444134" w:id="514"/>
      <w:bookmarkStart w:name="_Toc440032797" w:id="515"/>
      <w:bookmarkStart w:name="_Toc443666333" w:id="516"/>
      <w:bookmarkStart w:name="_Toc443666585" w:id="517"/>
      <w:bookmarkStart w:name="_Toc239097416" w:id="518"/>
      <w:r w:rsidR="000611D1">
        <w:rPr/>
        <w:t>Child</w:t>
      </w:r>
      <w:r w:rsidR="000611D1">
        <w:rPr/>
        <w:t xml:space="preserve"> </w:t>
      </w:r>
      <w:bookmarkStart w:name="_bookmark29" w:id="519"/>
      <w:bookmarkStart w:name="_Toc143253758" w:id="520"/>
      <w:bookmarkStart w:name="_Toc179208847" w:id="521"/>
      <w:bookmarkStart w:name="_Toc206659951" w:id="522"/>
      <w:bookmarkEnd w:id="519"/>
      <w:r w:rsidR="00C41F48">
        <w:rPr/>
        <w:t>Sexual abuse</w:t>
      </w:r>
      <w:bookmarkEnd w:id="513"/>
      <w:bookmarkEnd w:id="514"/>
      <w:bookmarkEnd w:id="515"/>
      <w:bookmarkEnd w:id="516"/>
      <w:bookmarkEnd w:id="517"/>
      <w:bookmarkEnd w:id="518"/>
      <w:bookmarkEnd w:id="520"/>
      <w:bookmarkEnd w:id="521"/>
      <w:bookmarkEnd w:id="522"/>
    </w:p>
    <w:p w:rsidR="00F21026" w:rsidP="01872BF8" w:rsidRDefault="00C41F48" w14:paraId="6DA639E3" w14:textId="357CC45A">
      <w:pPr>
        <w:autoSpaceDE w:val="0"/>
        <w:autoSpaceDN w:val="0"/>
        <w:adjustRightInd w:val="0"/>
        <w:spacing w:after="120"/>
        <w:ind w:left="567"/>
        <w:rPr>
          <w:rFonts w:ascii="Calibri" w:hAnsi="Calibri" w:eastAsia="Calibri" w:cs="Arial" w:asciiTheme="minorAscii" w:hAnsiTheme="minorAscii" w:eastAsiaTheme="minorAscii"/>
          <w:color w:val="000000"/>
        </w:rPr>
      </w:pPr>
      <w:r w:rsidRPr="01872BF8" w:rsidR="00C41F48">
        <w:rPr>
          <w:rFonts w:ascii="Calibri" w:hAnsi="Calibri" w:eastAsia="Calibri" w:cs="Arial" w:asciiTheme="minorAscii" w:hAnsiTheme="minorAscii" w:eastAsiaTheme="minorAscii"/>
          <w:color w:val="000000" w:themeColor="text1" w:themeTint="FF" w:themeShade="FF"/>
        </w:rPr>
        <w:t>I</w:t>
      </w:r>
      <w:r w:rsidRPr="01872BF8" w:rsidR="00C41F48">
        <w:rPr>
          <w:rFonts w:ascii="Calibri" w:hAnsi="Calibri" w:eastAsia="Calibri" w:cs="Arial" w:asciiTheme="minorAscii" w:hAnsiTheme="minorAscii" w:eastAsiaTheme="minorAscii"/>
          <w:color w:val="000000" w:themeColor="text1" w:themeTint="FF" w:themeShade="FF"/>
        </w:rPr>
        <w:t xml:space="preserve">nvolves forcing or enticing a child or young person to take part in sexual activities, not necessarily involving a high level of violence, </w:t>
      </w:r>
      <w:r w:rsidRPr="01872BF8" w:rsidR="00C41F48">
        <w:rPr>
          <w:rFonts w:ascii="Calibri" w:hAnsi="Calibri" w:eastAsia="Calibri" w:cs="Arial" w:asciiTheme="minorAscii" w:hAnsiTheme="minorAscii" w:eastAsiaTheme="minorAscii"/>
          <w:color w:val="000000" w:themeColor="text1" w:themeTint="FF" w:themeShade="FF"/>
        </w:rPr>
        <w:t>whether or not</w:t>
      </w:r>
      <w:r w:rsidRPr="01872BF8" w:rsidR="00C41F48">
        <w:rPr>
          <w:rFonts w:ascii="Calibri" w:hAnsi="Calibri" w:eastAsia="Calibri" w:cs="Arial" w:asciiTheme="minorAscii" w:hAnsiTheme="minorAscii" w:eastAsiaTheme="minorAscii"/>
          <w:color w:val="000000" w:themeColor="text1" w:themeTint="FF" w:themeShade="FF"/>
        </w:rPr>
        <w:t xml:space="preserve"> the child is aware of what is happening. </w:t>
      </w:r>
      <w:r w:rsidRPr="01872BF8" w:rsidR="00615B8C">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 xml:space="preserve">The activities may involve physical contact, including assault by penetration (for example rape or </w:t>
      </w:r>
      <w:r w:rsidRPr="01872BF8" w:rsidR="00127C7F">
        <w:rPr>
          <w:rFonts w:ascii="Calibri" w:hAnsi="Calibri" w:eastAsia="Calibri" w:cs="Arial" w:asciiTheme="minorAscii" w:hAnsiTheme="minorAscii" w:eastAsiaTheme="minorAscii"/>
          <w:color w:val="000000" w:themeColor="text1" w:themeTint="FF" w:themeShade="FF"/>
        </w:rPr>
        <w:t>penetration with an object</w:t>
      </w:r>
      <w:r w:rsidRPr="01872BF8" w:rsidR="00C41F48">
        <w:rPr>
          <w:rFonts w:ascii="Calibri" w:hAnsi="Calibri" w:eastAsia="Calibri" w:cs="Arial" w:asciiTheme="minorAscii" w:hAnsiTheme="minorAscii" w:eastAsiaTheme="minorAscii"/>
          <w:color w:val="000000" w:themeColor="text1" w:themeTint="FF" w:themeShade="FF"/>
        </w:rPr>
        <w:t xml:space="preserve">) or non-penetrative acts such as masturbation, kissing, rubbing and touching outside of clothing. </w:t>
      </w:r>
      <w:r w:rsidRPr="01872BF8" w:rsidR="00615B8C">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w:t>
      </w:r>
      <w:r w:rsidRPr="01872BF8" w:rsidR="00D44F08">
        <w:rPr>
          <w:rFonts w:ascii="Calibri" w:hAnsi="Calibri" w:eastAsia="Calibri" w:cs="Arial" w:asciiTheme="minorAscii" w:hAnsiTheme="minorAscii" w:eastAsiaTheme="minorAscii"/>
          <w:color w:val="000000" w:themeColor="text1" w:themeTint="FF" w:themeShade="FF"/>
        </w:rPr>
        <w:t xml:space="preserve"> </w:t>
      </w:r>
      <w:r w:rsidRPr="01872BF8" w:rsidR="00D07073">
        <w:rPr>
          <w:rFonts w:ascii="Calibri" w:hAnsi="Calibri" w:eastAsia="Calibri" w:cs="Arial" w:asciiTheme="minorAscii" w:hAnsiTheme="minorAscii" w:eastAsiaTheme="minorAscii"/>
          <w:color w:val="000000" w:themeColor="text1" w:themeTint="FF" w:themeShade="FF"/>
        </w:rPr>
        <w:t xml:space="preserve">Child sexual abuse material available online may have been generated in a family environment. </w:t>
      </w:r>
      <w:r w:rsidRPr="01872BF8" w:rsidR="00D07073">
        <w:rPr>
          <w:rFonts w:ascii="Calibri" w:hAnsi="Calibri" w:eastAsia="Calibri" w:cs="Arial" w:asciiTheme="minorAscii" w:hAnsiTheme="minorAscii" w:eastAsiaTheme="minorAscii"/>
          <w:color w:val="000000" w:themeColor="text1" w:themeTint="FF" w:themeShade="FF"/>
        </w:rPr>
        <w:t xml:space="preserve"> </w:t>
      </w:r>
      <w:r w:rsidRPr="01872BF8" w:rsidR="00D07073">
        <w:rPr>
          <w:rFonts w:ascii="Calibri" w:hAnsi="Calibri" w:eastAsia="Calibri" w:cs="Arial" w:asciiTheme="minorAscii" w:hAnsiTheme="minorAscii" w:eastAsiaTheme="minorAscii"/>
          <w:color w:val="000000" w:themeColor="text1" w:themeTint="FF" w:themeShade="FF"/>
        </w:rPr>
        <w:t>Online abuse can also take the form of cyber</w:t>
      </w:r>
      <w:r w:rsidRPr="01872BF8" w:rsidR="00D07073">
        <w:rPr>
          <w:rFonts w:ascii="Calibri" w:hAnsi="Calibri" w:eastAsia="Calibri" w:cs="Arial" w:asciiTheme="minorAscii" w:hAnsiTheme="minorAscii" w:eastAsiaTheme="minorAscii"/>
          <w:color w:val="000000" w:themeColor="text1" w:themeTint="FF" w:themeShade="FF"/>
        </w:rPr>
        <w:t>-</w:t>
      </w:r>
      <w:r w:rsidRPr="01872BF8" w:rsidR="00D07073">
        <w:rPr>
          <w:rFonts w:ascii="Calibri" w:hAnsi="Calibri" w:eastAsia="Calibri" w:cs="Arial" w:asciiTheme="minorAscii" w:hAnsiTheme="minorAscii" w:eastAsiaTheme="minorAscii"/>
          <w:color w:val="000000" w:themeColor="text1" w:themeTint="FF" w:themeShade="FF"/>
        </w:rPr>
        <w:t>grooming or self-generated sexual content under coercion.</w:t>
      </w:r>
      <w:r w:rsidRPr="01872BF8" w:rsidR="00D07073">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 xml:space="preserve">Sexual abuse is not solely perpetrated by adult males. </w:t>
      </w:r>
      <w:r w:rsidRPr="01872BF8" w:rsidR="00281364">
        <w:rPr>
          <w:rFonts w:ascii="Calibri" w:hAnsi="Calibri" w:eastAsia="Calibri" w:cs="Arial" w:asciiTheme="minorAscii" w:hAnsiTheme="minorAscii" w:eastAsiaTheme="minorAscii"/>
          <w:color w:val="000000" w:themeColor="text1" w:themeTint="FF" w:themeShade="FF"/>
        </w:rPr>
        <w:t xml:space="preserve"> </w:t>
      </w:r>
      <w:r w:rsidRPr="01872BF8" w:rsidR="00C41F48">
        <w:rPr>
          <w:rFonts w:ascii="Calibri" w:hAnsi="Calibri" w:eastAsia="Calibri" w:cs="Arial" w:asciiTheme="minorAscii" w:hAnsiTheme="minorAscii" w:eastAsiaTheme="minorAscii"/>
          <w:color w:val="000000" w:themeColor="text1" w:themeTint="FF" w:themeShade="FF"/>
        </w:rPr>
        <w:t xml:space="preserve">Women can also commit acts of sexual abuse, as can other children. </w:t>
      </w:r>
    </w:p>
    <w:p w:rsidRPr="00F21026" w:rsidR="00F21026" w:rsidP="01872BF8" w:rsidRDefault="00F21026" w14:paraId="4831D77F" w14:textId="334AA1C8">
      <w:pPr>
        <w:autoSpaceDE w:val="0"/>
        <w:autoSpaceDN w:val="0"/>
        <w:adjustRightInd w:val="0"/>
        <w:spacing w:after="120"/>
        <w:ind w:left="567"/>
        <w:rPr>
          <w:rFonts w:ascii="Calibri" w:hAnsi="Calibri" w:eastAsia="Calibri" w:cs="Arial" w:asciiTheme="minorAscii" w:hAnsiTheme="minorAscii" w:eastAsiaTheme="minorAscii"/>
          <w:color w:val="000000"/>
        </w:rPr>
      </w:pPr>
      <w:r w:rsidRPr="01872BF8" w:rsidR="00F21026">
        <w:rPr>
          <w:rFonts w:ascii="Calibri" w:hAnsi="Calibri" w:eastAsia="Calibri" w:cs="Arial" w:asciiTheme="minorAscii" w:hAnsiTheme="minorAscii" w:eastAsiaTheme="minorAscii"/>
          <w:color w:val="000000" w:themeColor="text1" w:themeTint="FF" w:themeShade="FF"/>
        </w:rPr>
        <w:t xml:space="preserve">The </w:t>
      </w:r>
      <w:hyperlink r:id="Rc519763ef5924a37">
        <w:r w:rsidRPr="01872BF8" w:rsidR="00F21026">
          <w:rPr>
            <w:rStyle w:val="Hyperlink"/>
            <w:rFonts w:ascii="Calibri" w:hAnsi="Calibri" w:eastAsia="Calibri" w:cs="Arial" w:asciiTheme="minorAscii" w:hAnsiTheme="minorAscii" w:eastAsiaTheme="minorAscii"/>
          </w:rPr>
          <w:t>Crime and Policing Act 2026</w:t>
        </w:r>
      </w:hyperlink>
      <w:r w:rsidRPr="01872BF8" w:rsidR="00F21026">
        <w:rPr>
          <w:rFonts w:ascii="Calibri" w:hAnsi="Calibri" w:eastAsia="Calibri" w:cs="Arial" w:asciiTheme="minorAscii" w:hAnsiTheme="minorAscii" w:eastAsiaTheme="minorAscii"/>
          <w:color w:val="000000" w:themeColor="text1" w:themeTint="FF" w:themeShade="FF"/>
        </w:rPr>
        <w:t xml:space="preserve"> introduced a statutory duty on those working in ‘regulated activity to make a report to the </w:t>
      </w:r>
      <w:r w:rsidRPr="01872BF8" w:rsidR="008E4D75">
        <w:rPr>
          <w:rFonts w:ascii="Calibri" w:hAnsi="Calibri" w:eastAsia="Calibri" w:cs="Arial" w:asciiTheme="minorAscii" w:hAnsiTheme="minorAscii" w:eastAsiaTheme="minorAscii"/>
          <w:color w:val="000000" w:themeColor="text1" w:themeTint="FF" w:themeShade="FF"/>
        </w:rPr>
        <w:t>Police</w:t>
      </w:r>
      <w:r w:rsidRPr="01872BF8" w:rsidR="00F21026">
        <w:rPr>
          <w:rFonts w:ascii="Calibri" w:hAnsi="Calibri" w:eastAsia="Calibri" w:cs="Arial" w:asciiTheme="minorAscii" w:hAnsiTheme="minorAscii" w:eastAsiaTheme="minorAscii"/>
          <w:color w:val="000000" w:themeColor="text1" w:themeTint="FF" w:themeShade="FF"/>
        </w:rPr>
        <w:t xml:space="preserve"> if they:</w:t>
      </w:r>
    </w:p>
    <w:p w:rsidRPr="00F21026" w:rsidR="00F21026" w:rsidP="01872BF8" w:rsidRDefault="00F21026" w14:paraId="4C2C1BEB" w14:textId="709A0F02">
      <w:pPr>
        <w:pStyle w:val="ListParagraph"/>
        <w:numPr>
          <w:ilvl w:val="0"/>
          <w:numId w:val="77"/>
        </w:numPr>
        <w:autoSpaceDE w:val="0"/>
        <w:autoSpaceDN w:val="0"/>
        <w:adjustRightInd w:val="0"/>
        <w:ind w:left="924" w:hanging="357"/>
        <w:rPr>
          <w:rFonts w:ascii="Calibri" w:hAnsi="Calibri" w:eastAsia="Calibri" w:cs="Arial" w:asciiTheme="minorAscii" w:hAnsiTheme="minorAscii" w:eastAsiaTheme="minorAscii"/>
          <w:color w:val="000000"/>
        </w:rPr>
      </w:pPr>
      <w:r w:rsidRPr="01872BF8" w:rsidR="00F21026">
        <w:rPr>
          <w:rFonts w:ascii="Calibri" w:hAnsi="Calibri" w:eastAsia="Calibri" w:cs="Arial" w:asciiTheme="minorAscii" w:hAnsiTheme="minorAscii" w:eastAsiaTheme="minorAscii"/>
          <w:color w:val="000000" w:themeColor="text1" w:themeTint="FF" w:themeShade="FF"/>
        </w:rPr>
        <w:t>Are told about child sexual abuse, either by a child or an adult involved;</w:t>
      </w:r>
    </w:p>
    <w:p w:rsidRPr="00F21026" w:rsidR="00F21026" w:rsidP="01872BF8" w:rsidRDefault="00F21026" w14:paraId="3CC39CE6" w14:textId="6DB1E1DF">
      <w:pPr>
        <w:pStyle w:val="ListParagraph"/>
        <w:numPr>
          <w:ilvl w:val="0"/>
          <w:numId w:val="77"/>
        </w:numPr>
        <w:autoSpaceDE w:val="0"/>
        <w:autoSpaceDN w:val="0"/>
        <w:adjustRightInd w:val="0"/>
        <w:ind w:left="924" w:hanging="357"/>
        <w:rPr>
          <w:rFonts w:ascii="Calibri" w:hAnsi="Calibri" w:eastAsia="Calibri" w:cs="Arial" w:asciiTheme="minorAscii" w:hAnsiTheme="minorAscii" w:eastAsiaTheme="minorAscii"/>
          <w:color w:val="000000"/>
        </w:rPr>
      </w:pPr>
      <w:r w:rsidRPr="01872BF8" w:rsidR="00F21026">
        <w:rPr>
          <w:rFonts w:ascii="Calibri" w:hAnsi="Calibri" w:eastAsia="Calibri" w:cs="Arial" w:asciiTheme="minorAscii" w:hAnsiTheme="minorAscii" w:eastAsiaTheme="minorAscii"/>
          <w:color w:val="000000" w:themeColor="text1" w:themeTint="FF" w:themeShade="FF"/>
        </w:rPr>
        <w:t>Witness child sexual abuse in person; or,</w:t>
      </w:r>
    </w:p>
    <w:p w:rsidRPr="00F21026" w:rsidR="00F21026" w:rsidP="01872BF8" w:rsidRDefault="00F21026" w14:paraId="2ECED801" w14:textId="786A4BB3">
      <w:pPr>
        <w:pStyle w:val="ListParagraph"/>
        <w:numPr>
          <w:ilvl w:val="0"/>
          <w:numId w:val="77"/>
        </w:numPr>
        <w:autoSpaceDE w:val="0"/>
        <w:autoSpaceDN w:val="0"/>
        <w:adjustRightInd w:val="0"/>
        <w:spacing w:after="120"/>
        <w:ind w:left="924" w:hanging="357"/>
        <w:contextualSpacing w:val="0"/>
        <w:rPr>
          <w:rFonts w:ascii="Calibri" w:hAnsi="Calibri" w:eastAsia="Calibri" w:cs="Arial" w:asciiTheme="minorAscii" w:hAnsiTheme="minorAscii" w:eastAsiaTheme="minorAscii"/>
          <w:color w:val="000000"/>
        </w:rPr>
      </w:pPr>
      <w:r w:rsidRPr="01872BF8" w:rsidR="00F21026">
        <w:rPr>
          <w:rFonts w:ascii="Calibri" w:hAnsi="Calibri" w:eastAsia="Calibri" w:cs="Arial" w:asciiTheme="minorAscii" w:hAnsiTheme="minorAscii" w:eastAsiaTheme="minorAscii"/>
          <w:color w:val="000000" w:themeColor="text1" w:themeTint="FF" w:themeShade="FF"/>
        </w:rPr>
        <w:t>See or hear it in the form of images, videos or audio recordings.</w:t>
      </w:r>
    </w:p>
    <w:p w:rsidRPr="00F21026" w:rsidR="00F21026" w:rsidP="01872BF8" w:rsidRDefault="00F21026" w14:paraId="5B3D588E" w14:textId="6F613130">
      <w:pPr>
        <w:autoSpaceDE w:val="0"/>
        <w:autoSpaceDN w:val="0"/>
        <w:adjustRightInd w:val="0"/>
        <w:spacing w:after="120"/>
        <w:ind w:left="567"/>
        <w:rPr>
          <w:rFonts w:ascii="Calibri" w:hAnsi="Calibri" w:eastAsia="Calibri" w:cs="Arial" w:asciiTheme="minorAscii" w:hAnsiTheme="minorAscii" w:eastAsiaTheme="minorAscii"/>
          <w:color w:val="000000"/>
        </w:rPr>
      </w:pPr>
      <w:r w:rsidRPr="01872BF8" w:rsidR="00F21026">
        <w:rPr>
          <w:rFonts w:ascii="Calibri" w:hAnsi="Calibri" w:eastAsia="Calibri" w:cs="Arial" w:asciiTheme="minorAscii" w:hAnsiTheme="minorAscii" w:eastAsiaTheme="minorAscii"/>
          <w:color w:val="000000" w:themeColor="text1" w:themeTint="FF" w:themeShade="FF"/>
        </w:rPr>
        <w:t>Anyone who prevents or attempts to deter someone else from reporting will face criminal charges.</w:t>
      </w:r>
    </w:p>
    <w:p w:rsidRPr="000010EB" w:rsidR="00C41F48" w:rsidP="01872BF8" w:rsidRDefault="002C0D12" w14:paraId="718EC6F3" w14:textId="7EA8E336">
      <w:pPr>
        <w:autoSpaceDE w:val="0"/>
        <w:autoSpaceDN w:val="0"/>
        <w:adjustRightInd w:val="0"/>
        <w:ind w:left="567"/>
        <w:rPr>
          <w:rFonts w:ascii="Calibri" w:hAnsi="Calibri" w:eastAsia="Calibri" w:cs="Arial" w:asciiTheme="minorAscii" w:hAnsiTheme="minorAscii" w:eastAsiaTheme="minorAscii"/>
        </w:rPr>
      </w:pPr>
      <w:bookmarkStart w:name="_Hlk524007129" w:id="523"/>
      <w:r w:rsidRPr="01872BF8" w:rsidR="002C0D12">
        <w:rPr>
          <w:rFonts w:ascii="Calibri" w:hAnsi="Calibri" w:asciiTheme="minorAscii" w:hAnsiTheme="minorAscii"/>
        </w:rPr>
        <w:t xml:space="preserve">We have a separate Policy and procedures on </w:t>
      </w:r>
      <w:r w:rsidRPr="01872BF8" w:rsidR="00A30B23">
        <w:rPr>
          <w:rFonts w:ascii="Calibri" w:hAnsi="Calibri" w:asciiTheme="minorAscii" w:hAnsiTheme="minorAscii"/>
        </w:rPr>
        <w:t>child on child</w:t>
      </w:r>
      <w:r w:rsidRPr="01872BF8" w:rsidR="002C0D12">
        <w:rPr>
          <w:rFonts w:ascii="Calibri" w:hAnsi="Calibri" w:asciiTheme="minorAscii" w:hAnsiTheme="minorAscii"/>
        </w:rPr>
        <w:t xml:space="preserve"> abuse</w:t>
      </w:r>
      <w:r w:rsidRPr="01872BF8" w:rsidR="00A30B23">
        <w:rPr>
          <w:rFonts w:ascii="Calibri" w:hAnsi="Calibri" w:asciiTheme="minorAscii" w:hAnsiTheme="minorAscii"/>
        </w:rPr>
        <w:t xml:space="preserve"> which also includes our procedures for dealing with reports of </w:t>
      </w:r>
      <w:r w:rsidRPr="01872BF8" w:rsidR="00E32301">
        <w:rPr>
          <w:rFonts w:ascii="Calibri" w:hAnsi="Calibri" w:eastAsia="Calibri" w:cs="Arial" w:asciiTheme="minorAscii" w:hAnsiTheme="minorAscii" w:eastAsiaTheme="minorAscii"/>
        </w:rPr>
        <w:t>HSB</w:t>
      </w:r>
      <w:r w:rsidRPr="01872BF8" w:rsidR="00E32301">
        <w:rPr>
          <w:rFonts w:ascii="Calibri" w:hAnsi="Calibri" w:eastAsia="Calibri" w:cs="Arial" w:asciiTheme="minorAscii" w:hAnsiTheme="minorAscii" w:eastAsiaTheme="minorAscii"/>
        </w:rPr>
        <w:t xml:space="preserve">, </w:t>
      </w:r>
      <w:r w:rsidRPr="01872BF8" w:rsidR="00A30B23">
        <w:rPr>
          <w:rFonts w:ascii="Calibri" w:hAnsi="Calibri" w:asciiTheme="minorAscii" w:hAnsiTheme="minorAscii"/>
        </w:rPr>
        <w:t xml:space="preserve">sexual </w:t>
      </w:r>
      <w:r w:rsidRPr="01872BF8" w:rsidR="00A30B23">
        <w:rPr>
          <w:rFonts w:ascii="Calibri" w:hAnsi="Calibri" w:asciiTheme="minorAscii" w:hAnsiTheme="minorAscii"/>
        </w:rPr>
        <w:t>violence and</w:t>
      </w:r>
      <w:r w:rsidRPr="01872BF8" w:rsidR="00E32301">
        <w:rPr>
          <w:rFonts w:ascii="Calibri" w:hAnsi="Calibri" w:eastAsia="Calibri" w:cs="Arial" w:asciiTheme="minorAscii" w:hAnsiTheme="minorAscii" w:eastAsiaTheme="minorAscii"/>
        </w:rPr>
        <w:t>/or</w:t>
      </w:r>
      <w:r w:rsidRPr="01872BF8" w:rsidR="00A30B23">
        <w:rPr>
          <w:rFonts w:ascii="Calibri" w:hAnsi="Calibri" w:asciiTheme="minorAscii" w:hAnsiTheme="minorAscii"/>
        </w:rPr>
        <w:t xml:space="preserve"> sexual harassment between children</w:t>
      </w:r>
      <w:r w:rsidRPr="01872BF8" w:rsidR="003438FE">
        <w:rPr>
          <w:rFonts w:ascii="Calibri" w:hAnsi="Calibri" w:asciiTheme="minorAscii" w:hAnsiTheme="minorAscii"/>
        </w:rPr>
        <w:t>.</w:t>
      </w:r>
      <w:bookmarkEnd w:id="523"/>
    </w:p>
    <w:p w:rsidRPr="0061293F" w:rsidR="00C41F48" w:rsidP="00616AFB" w:rsidRDefault="00C41F48" w14:paraId="0D734AC5" w14:textId="77777777">
      <w:pPr>
        <w:pStyle w:val="Heading3"/>
      </w:pPr>
      <w:bookmarkStart w:name="_Toc426124631" w:id="524"/>
      <w:bookmarkStart w:name="_Toc426444135" w:id="525"/>
      <w:bookmarkStart w:name="_Toc440032798" w:id="526"/>
      <w:bookmarkStart w:name="_Toc443666334" w:id="527"/>
      <w:bookmarkStart w:name="_Toc443666586" w:id="528"/>
      <w:bookmarkStart w:name="_bookmark30" w:id="529"/>
      <w:bookmarkStart w:name="_Toc143253759" w:id="530"/>
      <w:bookmarkStart w:name="_Toc179208848" w:id="531"/>
      <w:bookmarkStart w:name="_Toc206659952" w:id="532"/>
      <w:bookmarkStart w:name="_Toc239097417" w:id="533"/>
      <w:bookmarkEnd w:id="529"/>
      <w:r w:rsidRPr="0061293F">
        <w:t>Neglect</w:t>
      </w:r>
      <w:bookmarkEnd w:id="524"/>
      <w:bookmarkEnd w:id="525"/>
      <w:bookmarkEnd w:id="526"/>
      <w:bookmarkEnd w:id="527"/>
      <w:bookmarkEnd w:id="528"/>
      <w:bookmarkEnd w:id="530"/>
      <w:bookmarkEnd w:id="531"/>
      <w:bookmarkEnd w:id="532"/>
      <w:bookmarkEnd w:id="533"/>
    </w:p>
    <w:p w:rsidRPr="0061293F" w:rsidR="00C41F48" w:rsidP="00C41F48" w:rsidRDefault="00C41F48" w14:paraId="1B083006" w14:textId="31BFAC22">
      <w:pPr>
        <w:autoSpaceDE w:val="0"/>
        <w:autoSpaceDN w:val="0"/>
        <w:adjustRightInd w:val="0"/>
        <w:ind w:left="567"/>
        <w:rPr>
          <w:rFonts w:cs="Arial" w:asciiTheme="minorHAnsi" w:hAnsiTheme="minorHAnsi" w:eastAsiaTheme="minorHAnsi"/>
          <w:color w:val="000000"/>
          <w:szCs w:val="22"/>
        </w:rPr>
      </w:pPr>
      <w:r w:rsidRPr="0061293F">
        <w:rPr>
          <w:rFonts w:cs="Arial" w:asciiTheme="minorHAnsi" w:hAnsiTheme="minorHAnsi" w:eastAsiaTheme="minorHAnsi"/>
          <w:color w:val="000000"/>
          <w:szCs w:val="22"/>
        </w:rPr>
        <w:t xml:space="preserve">The persistent failure to meet a child’s basic physical and/or psychological needs, likely to result in the serious impairment of the child’s health or development. </w:t>
      </w:r>
      <w:r w:rsidRPr="0061293F" w:rsidR="008A3C0F">
        <w:rPr>
          <w:rFonts w:cs="Arial" w:asciiTheme="minorHAnsi" w:hAnsiTheme="minorHAnsi" w:eastAsiaTheme="minorHAnsi"/>
          <w:color w:val="000000"/>
          <w:szCs w:val="22"/>
        </w:rPr>
        <w:t xml:space="preserve"> </w:t>
      </w:r>
      <w:r w:rsidRPr="0061293F">
        <w:rPr>
          <w:rFonts w:cs="Arial" w:asciiTheme="minorHAnsi" w:hAnsiTheme="minorHAnsi" w:eastAsiaTheme="minorHAnsi"/>
          <w:color w:val="000000"/>
          <w:szCs w:val="22"/>
        </w:rPr>
        <w:t xml:space="preserve">Neglect may occur during pregnancy </w:t>
      </w:r>
      <w:proofErr w:type="gramStart"/>
      <w:r w:rsidRPr="0061293F">
        <w:rPr>
          <w:rFonts w:cs="Arial" w:asciiTheme="minorHAnsi" w:hAnsiTheme="minorHAnsi" w:eastAsiaTheme="minorHAnsi"/>
          <w:color w:val="000000"/>
          <w:szCs w:val="22"/>
        </w:rPr>
        <w:t>as a result of</w:t>
      </w:r>
      <w:proofErr w:type="gramEnd"/>
      <w:r w:rsidRPr="0061293F">
        <w:rPr>
          <w:rFonts w:cs="Arial" w:asciiTheme="minorHAnsi" w:hAnsiTheme="minorHAnsi" w:eastAsiaTheme="minorHAnsi"/>
          <w:color w:val="000000"/>
          <w:szCs w:val="22"/>
        </w:rPr>
        <w:t xml:space="preserve"> maternal substance abuse. </w:t>
      </w:r>
      <w:r w:rsidRPr="0061293F" w:rsidR="00615B8C">
        <w:rPr>
          <w:rFonts w:cs="Arial" w:asciiTheme="minorHAnsi" w:hAnsiTheme="minorHAnsi" w:eastAsiaTheme="minorHAnsi"/>
          <w:color w:val="000000"/>
          <w:szCs w:val="22"/>
        </w:rPr>
        <w:t xml:space="preserve"> </w:t>
      </w:r>
      <w:r w:rsidRPr="0061293F">
        <w:rPr>
          <w:rFonts w:cs="Arial" w:asciiTheme="minorHAnsi" w:hAnsiTheme="minorHAnsi" w:eastAsiaTheme="minorHAnsi"/>
          <w:color w:val="000000"/>
          <w:szCs w:val="22"/>
        </w:rPr>
        <w:t xml:space="preserve">Once a child is born, neglect may involve a parent failing to: provide adequate food, clothing and shelter (including exclusion from home or abandonment); protect a child from physical and emotional harm or danger; ensure adequate supervision (including the use of inadequate </w:t>
      </w:r>
      <w:r w:rsidRPr="0061293F" w:rsidR="00497E4D">
        <w:rPr>
          <w:rFonts w:cs="Arial" w:asciiTheme="minorHAnsi" w:hAnsiTheme="minorHAnsi" w:eastAsiaTheme="minorHAnsi"/>
          <w:color w:val="000000"/>
          <w:szCs w:val="22"/>
        </w:rPr>
        <w:t>caregivers</w:t>
      </w:r>
      <w:r w:rsidRPr="0061293F">
        <w:rPr>
          <w:rFonts w:cs="Arial" w:asciiTheme="minorHAnsi" w:hAnsiTheme="minorHAnsi" w:eastAsiaTheme="minorHAnsi"/>
          <w:color w:val="000000"/>
          <w:szCs w:val="22"/>
        </w:rPr>
        <w:t xml:space="preserve">); </w:t>
      </w:r>
      <w:r w:rsidRPr="0061293F">
        <w:rPr>
          <w:rFonts w:cs="Arial" w:asciiTheme="minorHAnsi" w:hAnsiTheme="minorHAnsi" w:eastAsiaTheme="minorHAnsi"/>
          <w:color w:val="000000"/>
          <w:szCs w:val="22"/>
        </w:rPr>
        <w:t xml:space="preserve">ensure access to appropriate medical care or </w:t>
      </w:r>
      <w:r w:rsidRPr="008E2DF6">
        <w:rPr>
          <w:rFonts w:cs="Arial" w:asciiTheme="minorHAnsi" w:hAnsiTheme="minorHAnsi" w:eastAsiaTheme="minorHAnsi"/>
          <w:color w:val="000000"/>
          <w:szCs w:val="22"/>
        </w:rPr>
        <w:t>treatment</w:t>
      </w:r>
      <w:bookmarkStart w:name="_Hlk177546636" w:id="534"/>
      <w:r w:rsidRPr="008E2DF6" w:rsidR="00196A61">
        <w:rPr>
          <w:rFonts w:cs="Arial" w:asciiTheme="minorHAnsi" w:hAnsiTheme="minorHAnsi" w:eastAsiaTheme="minorHAnsi"/>
          <w:color w:val="000000"/>
          <w:szCs w:val="22"/>
        </w:rPr>
        <w:t xml:space="preserve">; </w:t>
      </w:r>
      <w:r w:rsidRPr="008E2DF6" w:rsidR="00D25FA3">
        <w:rPr>
          <w:rFonts w:cs="Arial" w:asciiTheme="minorHAnsi" w:hAnsiTheme="minorHAnsi" w:eastAsiaTheme="minorHAnsi"/>
          <w:color w:val="000000"/>
          <w:szCs w:val="22"/>
        </w:rPr>
        <w:t>or</w:t>
      </w:r>
      <w:r w:rsidRPr="008E2DF6" w:rsidR="00196A61">
        <w:rPr>
          <w:rFonts w:cs="Arial" w:asciiTheme="minorHAnsi" w:hAnsiTheme="minorHAnsi" w:eastAsiaTheme="minorHAnsi"/>
          <w:color w:val="000000"/>
          <w:szCs w:val="22"/>
        </w:rPr>
        <w:t xml:space="preserve"> provide suitable education</w:t>
      </w:r>
      <w:bookmarkEnd w:id="534"/>
      <w:r w:rsidRPr="008E2DF6">
        <w:rPr>
          <w:rFonts w:cs="Arial" w:asciiTheme="minorHAnsi" w:hAnsiTheme="minorHAnsi" w:eastAsiaTheme="minorHAnsi"/>
          <w:color w:val="000000"/>
          <w:szCs w:val="22"/>
        </w:rPr>
        <w:t>.</w:t>
      </w:r>
      <w:r w:rsidRPr="008E2DF6" w:rsidR="00A549D8">
        <w:rPr>
          <w:rFonts w:cs="Arial" w:asciiTheme="minorHAnsi" w:hAnsiTheme="minorHAnsi" w:eastAsiaTheme="minorHAnsi"/>
          <w:color w:val="000000"/>
          <w:szCs w:val="22"/>
        </w:rPr>
        <w:t xml:space="preserve">  </w:t>
      </w:r>
      <w:r w:rsidRPr="008E2DF6">
        <w:rPr>
          <w:rFonts w:cs="Arial" w:asciiTheme="minorHAnsi" w:hAnsiTheme="minorHAnsi" w:eastAsiaTheme="minorHAnsi"/>
          <w:color w:val="000000"/>
          <w:szCs w:val="22"/>
        </w:rPr>
        <w:t>It may also</w:t>
      </w:r>
      <w:r w:rsidRPr="0061293F">
        <w:rPr>
          <w:rFonts w:cs="Arial" w:asciiTheme="minorHAnsi" w:hAnsiTheme="minorHAnsi" w:eastAsiaTheme="minorHAnsi"/>
          <w:color w:val="000000"/>
          <w:szCs w:val="22"/>
        </w:rPr>
        <w:t xml:space="preserve"> include neglect of, or </w:t>
      </w:r>
      <w:r w:rsidRPr="0061293F" w:rsidR="00257C10">
        <w:rPr>
          <w:rFonts w:cs="Arial" w:asciiTheme="minorHAnsi" w:hAnsiTheme="minorHAnsi" w:eastAsiaTheme="minorHAnsi"/>
          <w:color w:val="000000"/>
          <w:szCs w:val="22"/>
        </w:rPr>
        <w:t xml:space="preserve">being </w:t>
      </w:r>
      <w:r w:rsidRPr="0061293F">
        <w:rPr>
          <w:rFonts w:cs="Arial" w:asciiTheme="minorHAnsi" w:hAnsiTheme="minorHAnsi" w:eastAsiaTheme="minorHAnsi"/>
          <w:color w:val="000000"/>
          <w:szCs w:val="22"/>
        </w:rPr>
        <w:t xml:space="preserve">unresponsive to, a child’s basic emotional needs. </w:t>
      </w:r>
    </w:p>
    <w:p w:rsidRPr="0061293F" w:rsidR="001D6459" w:rsidP="00616AFB" w:rsidRDefault="00C41F48" w14:paraId="24272275" w14:textId="17A5A69E">
      <w:pPr>
        <w:pStyle w:val="Heading3"/>
      </w:pPr>
      <w:bookmarkStart w:name="_Toc426124632" w:id="535"/>
      <w:bookmarkStart w:name="_Toc426444136" w:id="536"/>
      <w:bookmarkStart w:name="_Toc440032799" w:id="537"/>
      <w:bookmarkStart w:name="_Toc443666335" w:id="538"/>
      <w:bookmarkStart w:name="_Toc443666587" w:id="539"/>
      <w:bookmarkStart w:name="_bookmark31" w:id="540"/>
      <w:bookmarkStart w:name="_Toc143253760" w:id="541"/>
      <w:bookmarkStart w:name="_Toc179208849" w:id="542"/>
      <w:bookmarkStart w:name="_Toc206659953" w:id="543"/>
      <w:bookmarkStart w:name="_Toc239097418" w:id="544"/>
      <w:bookmarkEnd w:id="540"/>
      <w:r w:rsidRPr="0061293F">
        <w:t xml:space="preserve">Specific </w:t>
      </w:r>
      <w:r w:rsidRPr="0061293F" w:rsidR="00FB1787">
        <w:t>s</w:t>
      </w:r>
      <w:r w:rsidRPr="0061293F">
        <w:t xml:space="preserve">afeguarding </w:t>
      </w:r>
      <w:r w:rsidRPr="0061293F" w:rsidR="00FB1787">
        <w:t>i</w:t>
      </w:r>
      <w:r w:rsidRPr="0061293F">
        <w:t>ssues</w:t>
      </w:r>
      <w:bookmarkEnd w:id="535"/>
      <w:bookmarkEnd w:id="536"/>
      <w:bookmarkEnd w:id="537"/>
      <w:bookmarkEnd w:id="538"/>
      <w:bookmarkEnd w:id="539"/>
      <w:bookmarkEnd w:id="541"/>
      <w:bookmarkEnd w:id="542"/>
      <w:bookmarkEnd w:id="543"/>
      <w:r w:rsidR="00EC5397">
        <w:t xml:space="preserve"> (including those listed in Annex A)</w:t>
      </w:r>
      <w:bookmarkEnd w:id="544"/>
    </w:p>
    <w:p w:rsidRPr="0061293F" w:rsidR="00C41F48" w:rsidP="00F63856" w:rsidRDefault="00C41F48" w14:paraId="0C61B8E6" w14:textId="19566984">
      <w:pPr>
        <w:autoSpaceDE w:val="0"/>
        <w:autoSpaceDN w:val="0"/>
        <w:adjustRightInd w:val="0"/>
        <w:spacing w:after="120"/>
        <w:ind w:left="567"/>
        <w:rPr>
          <w:rFonts w:cs="Arial" w:asciiTheme="minorHAnsi" w:hAnsiTheme="minorHAnsi" w:eastAsiaTheme="minorHAnsi"/>
          <w:color w:val="000000"/>
          <w:szCs w:val="22"/>
        </w:rPr>
      </w:pPr>
      <w:bookmarkStart w:name="_Hlk525122174" w:id="545"/>
      <w:r w:rsidRPr="0061293F">
        <w:rPr>
          <w:rFonts w:cs="Arial" w:asciiTheme="minorHAnsi" w:hAnsiTheme="minorHAnsi" w:eastAsiaTheme="minorHAnsi"/>
          <w:color w:val="000000"/>
          <w:szCs w:val="22"/>
        </w:rPr>
        <w:t xml:space="preserve">Expert and professional organisations are best placed to provide up-to-date guidance and practical support on </w:t>
      </w:r>
      <w:r w:rsidRPr="001C1570">
        <w:rPr>
          <w:rFonts w:cs="Arial" w:asciiTheme="minorHAnsi" w:hAnsiTheme="minorHAnsi" w:eastAsiaTheme="minorHAnsi"/>
          <w:color w:val="000000"/>
          <w:szCs w:val="22"/>
        </w:rPr>
        <w:t xml:space="preserve">specific safeguarding issues.  </w:t>
      </w:r>
      <w:bookmarkStart w:name="_Hlk27136545" w:id="546"/>
      <w:r w:rsidRPr="001C1570">
        <w:rPr>
          <w:rFonts w:cs="Arial" w:asciiTheme="minorHAnsi" w:hAnsiTheme="minorHAnsi" w:eastAsiaTheme="minorHAnsi"/>
          <w:color w:val="000000"/>
          <w:szCs w:val="22"/>
        </w:rPr>
        <w:t>For example</w:t>
      </w:r>
      <w:r w:rsidRPr="001C1570" w:rsidR="00375443">
        <w:rPr>
          <w:rFonts w:cs="Arial" w:asciiTheme="minorHAnsi" w:hAnsiTheme="minorHAnsi" w:eastAsiaTheme="minorHAnsi"/>
          <w:color w:val="000000"/>
          <w:szCs w:val="22"/>
        </w:rPr>
        <w:t>,</w:t>
      </w:r>
      <w:r w:rsidRPr="001C1570">
        <w:rPr>
          <w:rFonts w:cs="Arial" w:asciiTheme="minorHAnsi" w:hAnsiTheme="minorHAnsi" w:eastAsiaTheme="minorHAnsi"/>
          <w:color w:val="000000"/>
          <w:szCs w:val="22"/>
        </w:rPr>
        <w:t xml:space="preserve"> </w:t>
      </w:r>
      <w:bookmarkStart w:name="_Hlk524007189" w:id="547"/>
      <w:r w:rsidRPr="001C1570">
        <w:rPr>
          <w:rFonts w:cs="Arial" w:asciiTheme="minorHAnsi" w:hAnsiTheme="minorHAnsi" w:eastAsiaTheme="minorHAnsi"/>
          <w:color w:val="000000"/>
          <w:szCs w:val="22"/>
        </w:rPr>
        <w:t xml:space="preserve">NSPCC offers information for schools </w:t>
      </w:r>
      <w:bookmarkStart w:name="_Hlk31034908" w:id="548"/>
      <w:r w:rsidRPr="001C1570">
        <w:rPr>
          <w:rFonts w:cs="Arial" w:asciiTheme="minorHAnsi" w:hAnsiTheme="minorHAnsi" w:eastAsiaTheme="minorHAnsi"/>
          <w:color w:val="000000"/>
          <w:szCs w:val="22"/>
        </w:rPr>
        <w:t xml:space="preserve">on its website </w:t>
      </w:r>
      <w:bookmarkStart w:name="_Hlk206672381" w:id="549"/>
      <w:bookmarkStart w:name="_Hlk17790427" w:id="550"/>
      <w:r w:rsidRPr="001C1570" w:rsidR="00B04865">
        <w:rPr>
          <w:rStyle w:val="Hyperlink"/>
          <w:rFonts w:cs="Arial" w:asciiTheme="minorHAnsi" w:hAnsiTheme="minorHAnsi" w:eastAsiaTheme="minorHAnsi"/>
          <w:szCs w:val="22"/>
        </w:rPr>
        <w:fldChar w:fldCharType="begin"/>
      </w:r>
      <w:r w:rsidRPr="001C1570" w:rsidR="00B04865">
        <w:rPr>
          <w:rStyle w:val="Hyperlink"/>
          <w:rFonts w:cs="Arial" w:asciiTheme="minorHAnsi" w:hAnsiTheme="minorHAnsi" w:eastAsiaTheme="minorHAnsi"/>
          <w:szCs w:val="22"/>
        </w:rPr>
        <w:instrText>HYPERLINK "https://learning.nspcc.org.uk/research-resources/resources"</w:instrText>
      </w:r>
      <w:r w:rsidRPr="001C1570" w:rsidR="00B04865">
        <w:rPr>
          <w:rStyle w:val="Hyperlink"/>
          <w:rFonts w:cs="Arial" w:asciiTheme="minorHAnsi" w:hAnsiTheme="minorHAnsi" w:eastAsiaTheme="minorHAnsi"/>
          <w:szCs w:val="22"/>
        </w:rPr>
      </w:r>
      <w:r w:rsidRPr="001C1570" w:rsidR="00B04865">
        <w:rPr>
          <w:rStyle w:val="Hyperlink"/>
          <w:rFonts w:cs="Arial" w:asciiTheme="minorHAnsi" w:hAnsiTheme="minorHAnsi" w:eastAsiaTheme="minorHAnsi"/>
          <w:szCs w:val="22"/>
        </w:rPr>
        <w:fldChar w:fldCharType="separate"/>
      </w:r>
      <w:r w:rsidRPr="001C1570" w:rsidR="00AF1286">
        <w:rPr>
          <w:rStyle w:val="Hyperlink"/>
          <w:rFonts w:cs="Arial" w:asciiTheme="minorHAnsi" w:hAnsiTheme="minorHAnsi" w:eastAsiaTheme="minorHAnsi"/>
          <w:szCs w:val="22"/>
        </w:rPr>
        <w:t>https://learning.nspcc.org.uk/research-resources/resources</w:t>
      </w:r>
      <w:r w:rsidRPr="001C1570" w:rsidR="00B04865">
        <w:rPr>
          <w:rStyle w:val="Hyperlink"/>
          <w:rFonts w:cs="Arial" w:asciiTheme="minorHAnsi" w:hAnsiTheme="minorHAnsi" w:eastAsiaTheme="minorHAnsi"/>
          <w:szCs w:val="22"/>
        </w:rPr>
        <w:fldChar w:fldCharType="end"/>
      </w:r>
      <w:bookmarkEnd w:id="549"/>
      <w:r w:rsidRPr="001C1570" w:rsidR="009C6C77">
        <w:rPr>
          <w:rFonts w:cs="Arial" w:asciiTheme="minorHAnsi" w:hAnsiTheme="minorHAnsi" w:eastAsiaTheme="minorHAnsi"/>
          <w:color w:val="000000"/>
          <w:szCs w:val="22"/>
        </w:rPr>
        <w:t>.</w:t>
      </w:r>
      <w:bookmarkEnd w:id="545"/>
      <w:bookmarkEnd w:id="546"/>
      <w:bookmarkEnd w:id="547"/>
      <w:bookmarkEnd w:id="548"/>
      <w:bookmarkEnd w:id="550"/>
    </w:p>
    <w:p w:rsidRPr="0061293F" w:rsidR="00DC00DC" w:rsidP="01872BF8" w:rsidRDefault="00DC00DC" w14:paraId="239F5F00" w14:textId="02A7F89A">
      <w:pPr>
        <w:spacing w:after="120"/>
        <w:ind w:left="567"/>
        <w:rPr>
          <w:rFonts w:ascii="Calibri" w:hAnsi="Calibri" w:cs="Calibri" w:asciiTheme="minorAscii" w:hAnsiTheme="minorAscii" w:cstheme="minorAscii"/>
        </w:rPr>
      </w:pPr>
      <w:bookmarkStart w:name="_Hlk26193590" w:id="551"/>
      <w:bookmarkStart w:name="_Hlk177546823" w:id="552"/>
      <w:bookmarkStart w:name="_Hlk51771559" w:id="553"/>
      <w:bookmarkStart w:name="_Hlk35593808" w:id="554"/>
      <w:r w:rsidRPr="01872BF8" w:rsidR="00DC00DC">
        <w:rPr>
          <w:rFonts w:ascii="Calibri" w:hAnsi="Calibri" w:cs="Calibri" w:asciiTheme="minorAscii" w:hAnsiTheme="minorAscii" w:cstheme="minorAscii"/>
        </w:rPr>
        <w:t>The</w:t>
      </w:r>
      <w:r w:rsidRPr="01872BF8" w:rsidR="00520701">
        <w:rPr>
          <w:rFonts w:ascii="Calibri" w:hAnsi="Calibri" w:cs="Calibri" w:asciiTheme="minorAscii" w:hAnsiTheme="minorAscii" w:cstheme="minorAscii"/>
        </w:rPr>
        <w:t xml:space="preserve"> </w:t>
      </w:r>
      <w:bookmarkStart w:name="_Hlk209707059" w:id="555"/>
      <w:r w:rsidRPr="01872BF8" w:rsidR="00520701">
        <w:rPr>
          <w:rFonts w:ascii="Calibri" w:hAnsi="Calibri" w:cs="Calibri" w:asciiTheme="minorAscii" w:hAnsiTheme="minorAscii" w:cstheme="minorAscii"/>
        </w:rPr>
        <w:t>Cumberland</w:t>
      </w:r>
      <w:r w:rsidRPr="01872BF8" w:rsidR="009B02DA">
        <w:rPr>
          <w:rFonts w:ascii="Calibri" w:hAnsi="Calibri" w:cs="Calibri" w:asciiTheme="minorAscii" w:hAnsiTheme="minorAscii" w:cstheme="minorAscii"/>
        </w:rPr>
        <w:t xml:space="preserve"> SCP</w:t>
      </w:r>
      <w:r w:rsidRPr="01872BF8" w:rsidR="003F70AC">
        <w:rPr>
          <w:rFonts w:ascii="Calibri" w:hAnsi="Calibri" w:cs="Calibri" w:asciiTheme="minorAscii" w:hAnsiTheme="minorAscii" w:cstheme="minorAscii"/>
        </w:rPr>
        <w:t xml:space="preserve"> </w:t>
      </w:r>
      <w:bookmarkStart w:name="_Hlk212822246" w:id="556"/>
      <w:r w:rsidRPr="000010EB" w:rsidR="003F70AC">
        <w:rPr>
          <w:color w:val="0000FF"/>
        </w:rPr>
        <w:fldChar w:fldCharType="begin"/>
      </w:r>
      <w:r w:rsidRPr="000010EB" w:rsidR="00F044AE">
        <w:rPr>
          <w:color w:val="0000FF"/>
        </w:rPr>
        <w:instrText>HYPERLINK "https://cumberlandscp.trixonline.co.uk"</w:instrText>
      </w:r>
      <w:r w:rsidRPr="000010EB" w:rsidR="003F70AC">
        <w:rPr>
          <w:color w:val="0000FF"/>
        </w:rPr>
      </w:r>
      <w:r w:rsidRPr="000010EB" w:rsidR="003F70AC">
        <w:rPr>
          <w:color w:val="0000FF"/>
        </w:rPr>
        <w:fldChar w:fldCharType="separate"/>
      </w:r>
      <w:r w:rsidRPr="01872BF8" w:rsidR="003F70AC">
        <w:rPr>
          <w:rStyle w:val="Hyperlink"/>
          <w:rFonts w:ascii="Calibri" w:hAnsi="Calibri" w:cs="Calibri" w:asciiTheme="minorAscii" w:hAnsiTheme="minorAscii" w:cstheme="minorAscii"/>
          <w:color w:val="0000FF"/>
        </w:rPr>
        <w:t>Procedures Manual</w:t>
      </w:r>
      <w:r w:rsidRPr="000010EB" w:rsidR="003F70AC">
        <w:rPr>
          <w:color w:val="0000FF"/>
        </w:rPr>
        <w:fldChar w:fldCharType="end"/>
      </w:r>
      <w:bookmarkEnd w:id="555"/>
      <w:bookmarkEnd w:id="556"/>
      <w:r w:rsidRPr="000010EB" w:rsidR="0037374C">
        <w:rPr>
          <w:color w:val="EE0000"/>
        </w:rPr>
        <w:t xml:space="preserve"> </w:t>
      </w:r>
      <w:r w:rsidRPr="01872BF8" w:rsidR="00DC00DC">
        <w:rPr>
          <w:rFonts w:ascii="Calibri" w:hAnsi="Calibri" w:cs="Calibri" w:asciiTheme="minorAscii" w:hAnsiTheme="minorAscii" w:cstheme="minorAscii"/>
        </w:rPr>
        <w:t>provides</w:t>
      </w:r>
      <w:r w:rsidRPr="01872BF8" w:rsidR="00DC00DC">
        <w:rPr>
          <w:rFonts w:ascii="Calibri" w:hAnsi="Calibri" w:cs="Calibri" w:asciiTheme="minorAscii" w:hAnsiTheme="minorAscii" w:cstheme="minorAscii"/>
        </w:rPr>
        <w:t xml:space="preserve"> specific guidance on a range of safeguarding issues </w:t>
      </w:r>
      <w:r w:rsidRPr="01872BF8" w:rsidR="00DC00DC">
        <w:rPr>
          <w:rFonts w:ascii="Calibri" w:hAnsi="Calibri" w:cs="Calibri" w:asciiTheme="minorAscii" w:hAnsiTheme="minorAscii" w:cstheme="minorAscii"/>
        </w:rPr>
        <w:t xml:space="preserve">which </w:t>
      </w:r>
      <w:r w:rsidRPr="01872BF8" w:rsidR="008B7F13">
        <w:rPr>
          <w:rFonts w:ascii="Calibri" w:hAnsi="Calibri" w:cs="Calibri" w:asciiTheme="minorAscii" w:hAnsiTheme="minorAscii" w:cstheme="minorAscii"/>
        </w:rPr>
        <w:t>we may</w:t>
      </w:r>
      <w:r w:rsidRPr="01872BF8" w:rsidR="008B7F13">
        <w:rPr>
          <w:rFonts w:ascii="Calibri" w:hAnsi="Calibri" w:cs="Calibri" w:asciiTheme="minorAscii" w:hAnsiTheme="minorAscii" w:cstheme="minorAscii"/>
        </w:rPr>
        <w:t xml:space="preserve"> </w:t>
      </w:r>
      <w:r w:rsidRPr="01872BF8" w:rsidR="00DC00DC">
        <w:rPr>
          <w:rFonts w:ascii="Calibri" w:hAnsi="Calibri" w:cs="Calibri" w:asciiTheme="minorAscii" w:hAnsiTheme="minorAscii" w:cstheme="minorAscii"/>
        </w:rPr>
        <w:t>have to address.</w:t>
      </w:r>
      <w:bookmarkEnd w:id="551"/>
      <w:r w:rsidRPr="01872BF8" w:rsidR="00EC5397">
        <w:rPr>
          <w:rFonts w:ascii="Calibri" w:hAnsi="Calibri" w:cs="Calibri" w:asciiTheme="minorAscii" w:hAnsiTheme="minorAscii" w:cstheme="minorAscii"/>
        </w:rPr>
        <w:t xml:space="preserve">  </w:t>
      </w:r>
      <w:r w:rsidRPr="01872BF8" w:rsidR="00EC5397">
        <w:rPr>
          <w:rFonts w:ascii="Calibri" w:hAnsi="Calibri" w:cs="Calibri" w:asciiTheme="minorAscii" w:hAnsiTheme="minorAscii" w:cstheme="minorAscii"/>
        </w:rPr>
        <w:t xml:space="preserve">The following are listed in Annex A of </w:t>
      </w:r>
      <w:hyperlink r:id="Rf3d0c13d784a4656">
        <w:r w:rsidRPr="01872BF8" w:rsidR="00EC5397">
          <w:rPr>
            <w:rStyle w:val="Hyperlink"/>
            <w:rFonts w:ascii="Calibri" w:hAnsi="Calibri" w:cs="Calibri" w:asciiTheme="minorAscii" w:hAnsiTheme="minorAscii" w:cstheme="minorAscii"/>
          </w:rPr>
          <w:t>KCSiE</w:t>
        </w:r>
      </w:hyperlink>
      <w:r w:rsidRPr="01872BF8" w:rsidR="00EC5397">
        <w:rPr>
          <w:rFonts w:ascii="Calibri" w:hAnsi="Calibri" w:cs="Calibri" w:asciiTheme="minorAscii" w:hAnsiTheme="minorAscii" w:cstheme="minorAscii"/>
        </w:rPr>
        <w:t xml:space="preserve"> and include additional information of which all staff should be aware</w:t>
      </w:r>
      <w:r w:rsidRPr="01872BF8" w:rsidR="00EC5397">
        <w:rPr>
          <w:rFonts w:ascii="Calibri" w:hAnsi="Calibri" w:cs="Calibri" w:asciiTheme="minorAscii" w:hAnsiTheme="minorAscii" w:cstheme="minorAscii"/>
        </w:rPr>
        <w:t>.</w:t>
      </w:r>
    </w:p>
    <w:p w:rsidRPr="001F32C8" w:rsidR="005963AA" w:rsidP="006607FA" w:rsidRDefault="005963AA" w14:paraId="4DAEFAD3" w14:textId="47497401">
      <w:pPr>
        <w:spacing w:after="120"/>
        <w:ind w:firstLine="567"/>
        <w:rPr>
          <w:rStyle w:val="Heading4Char"/>
          <w:i w:val="0"/>
          <w:iCs w:val="0"/>
        </w:rPr>
      </w:pPr>
      <w:bookmarkStart w:name="_Toc440032800" w:id="557"/>
      <w:bookmarkStart w:name="_Toc443666336" w:id="558"/>
      <w:bookmarkStart w:name="_Toc443666588" w:id="559"/>
      <w:bookmarkStart w:name="_Hlk525122274" w:id="560"/>
      <w:bookmarkStart w:name="_Toc239097419" w:id="561"/>
      <w:bookmarkEnd w:id="552"/>
      <w:bookmarkEnd w:id="553"/>
      <w:bookmarkEnd w:id="554"/>
      <w:r w:rsidRPr="001F32C8">
        <w:rPr>
          <w:rStyle w:val="Heading4Char"/>
          <w:i w:val="0"/>
          <w:iCs w:val="0"/>
        </w:rPr>
        <w:t>Child abduction and community safety incidents</w:t>
      </w:r>
      <w:bookmarkEnd w:id="561"/>
    </w:p>
    <w:p w:rsidR="001F32C8" w:rsidP="006607FA" w:rsidRDefault="005963AA" w14:paraId="67FB3199" w14:textId="77777777">
      <w:pPr>
        <w:ind w:firstLine="567"/>
        <w:rPr>
          <w:rStyle w:val="Heading4Char"/>
          <w:i w:val="0"/>
          <w:iCs w:val="0"/>
        </w:rPr>
      </w:pPr>
      <w:bookmarkStart w:name="_Toc239097420" w:id="562"/>
      <w:r w:rsidRPr="001F32C8">
        <w:rPr>
          <w:rStyle w:val="Heading4Char"/>
          <w:i w:val="0"/>
          <w:iCs w:val="0"/>
        </w:rPr>
        <w:t>Child Criminal Exploitation (CCE) including County lines</w:t>
      </w:r>
      <w:bookmarkEnd w:id="562"/>
    </w:p>
    <w:p w:rsidRPr="001F32C8" w:rsidR="005963AA" w:rsidP="001F32C8" w:rsidRDefault="005963AA" w14:paraId="5AEB6F7D" w14:textId="47782A4A">
      <w:pPr>
        <w:spacing w:after="120"/>
        <w:ind w:left="567"/>
        <w:rPr>
          <w:rStyle w:val="Heading4Char"/>
          <w:i w:val="0"/>
          <w:iCs w:val="0"/>
        </w:rPr>
      </w:pPr>
      <w:r w:rsidRPr="001F32C8">
        <w:rPr>
          <w:rFonts w:eastAsiaTheme="majorEastAsia" w:cstheme="majorBidi"/>
        </w:rPr>
        <w:t xml:space="preserve">Further information on the signs of a child’s involvement in county lines is available in guidance published by the Home Office </w:t>
      </w:r>
      <w:hyperlink w:history="1" r:id="rId69">
        <w:r w:rsidRPr="001F32C8">
          <w:rPr>
            <w:rStyle w:val="Hyperlink"/>
            <w:rFonts w:eastAsiaTheme="majorEastAsia" w:cstheme="majorBidi"/>
          </w:rPr>
          <w:t>Child exploitation disruption toolkit</w:t>
        </w:r>
      </w:hyperlink>
      <w:r w:rsidRPr="001F32C8">
        <w:rPr>
          <w:rFonts w:eastAsiaTheme="majorEastAsia" w:cstheme="majorBidi"/>
        </w:rPr>
        <w:t xml:space="preserve"> and The Children’s Society </w:t>
      </w:r>
      <w:hyperlink w:history="1" r:id="rId70">
        <w:r w:rsidRPr="001F32C8">
          <w:rPr>
            <w:rStyle w:val="Hyperlink"/>
            <w:rFonts w:eastAsiaTheme="majorEastAsia" w:cstheme="majorBidi"/>
          </w:rPr>
          <w:t>County Lines Toolkit For Professionals</w:t>
        </w:r>
      </w:hyperlink>
      <w:r w:rsidRPr="001F32C8" w:rsidR="00C4220A">
        <w:rPr>
          <w:rFonts w:eastAsiaTheme="majorEastAsia" w:cstheme="majorBidi"/>
        </w:rPr>
        <w:t xml:space="preserve"> and NSPCC guidance </w:t>
      </w:r>
      <w:r w:rsidRPr="001F32C8" w:rsidR="00C4220A">
        <w:rPr>
          <w:rFonts w:eastAsiaTheme="majorEastAsia"/>
        </w:rPr>
        <w:t>‘</w:t>
      </w:r>
      <w:hyperlink w:history="1" r:id="rId71">
        <w:r w:rsidRPr="001F32C8" w:rsidR="00C4220A">
          <w:rPr>
            <w:rStyle w:val="Hyperlink"/>
            <w:rFonts w:eastAsiaTheme="majorEastAsia"/>
          </w:rPr>
          <w:t>Protecting children from child criminal exploitation</w:t>
        </w:r>
      </w:hyperlink>
      <w:r w:rsidRPr="001F32C8" w:rsidR="00C4220A">
        <w:rPr>
          <w:rFonts w:eastAsiaTheme="majorEastAsia"/>
        </w:rPr>
        <w:t>’</w:t>
      </w:r>
      <w:r w:rsidRPr="001F32C8" w:rsidR="00C4220A">
        <w:rPr>
          <w:rStyle w:val="Heading4Char"/>
          <w:b w:val="0"/>
          <w:bCs w:val="0"/>
          <w:i w:val="0"/>
          <w:iCs w:val="0"/>
        </w:rPr>
        <w:t>.</w:t>
      </w:r>
    </w:p>
    <w:p w:rsidRPr="000010EB" w:rsidR="005963AA" w:rsidP="000010EB" w:rsidRDefault="005963AA" w14:paraId="63199FE8" w14:textId="7123BA1E">
      <w:pPr>
        <w:pStyle w:val="ListParagraph"/>
        <w:spacing w:after="120"/>
        <w:ind w:left="567"/>
        <w:contextualSpacing w:val="0"/>
      </w:pPr>
      <w:bookmarkStart w:name="_bookmark32" w:id="563"/>
      <w:bookmarkStart w:name="_Toc143253761" w:id="564"/>
      <w:bookmarkStart w:name="_Toc179208850" w:id="565"/>
      <w:bookmarkStart w:name="_Toc206659954" w:id="566"/>
      <w:bookmarkEnd w:id="563"/>
      <w:r w:rsidRPr="000010EB">
        <w:rPr>
          <w:rFonts w:eastAsiaTheme="majorEastAsia"/>
          <w:b/>
        </w:rPr>
        <w:t>Child Sexual Exploitation (CSE)</w:t>
      </w:r>
      <w:bookmarkEnd w:id="564"/>
      <w:bookmarkEnd w:id="565"/>
      <w:bookmarkEnd w:id="566"/>
      <w:r w:rsidRPr="000010EB">
        <w:rPr>
          <w:rStyle w:val="Heading4Char"/>
          <w:b w:val="0"/>
          <w:i w:val="0"/>
        </w:rPr>
        <w:t xml:space="preserve"> – all suspected cases of CSE will be referred to the </w:t>
      </w:r>
      <w:bookmarkStart w:name="_Hlk51771640" w:id="567"/>
      <w:r w:rsidRPr="000010EB">
        <w:rPr>
          <w:rFonts w:asciiTheme="minorHAnsi" w:hAnsiTheme="minorHAnsi" w:cstheme="minorHAnsi"/>
          <w:szCs w:val="22"/>
        </w:rPr>
        <w:t xml:space="preserve">CASS.  </w:t>
      </w:r>
      <w:r w:rsidRPr="000010EB" w:rsidR="00C4220A">
        <w:rPr>
          <w:rFonts w:asciiTheme="minorHAnsi" w:hAnsiTheme="minorHAnsi"/>
        </w:rPr>
        <w:t>Further</w:t>
      </w:r>
      <w:r w:rsidRPr="000010EB">
        <w:rPr>
          <w:rFonts w:asciiTheme="minorHAnsi" w:hAnsiTheme="minorHAnsi"/>
        </w:rPr>
        <w:t xml:space="preserve"> </w:t>
      </w:r>
      <w:r w:rsidRPr="002A6BB2">
        <w:rPr>
          <w:rFonts w:asciiTheme="minorHAnsi" w:hAnsiTheme="minorHAnsi"/>
        </w:rPr>
        <w:t xml:space="preserve">information is available </w:t>
      </w:r>
      <w:r w:rsidRPr="00C4220A">
        <w:rPr>
          <w:rFonts w:asciiTheme="minorHAnsi" w:hAnsiTheme="minorHAnsi" w:cstheme="minorHAnsi"/>
          <w:szCs w:val="22"/>
        </w:rPr>
        <w:t>from</w:t>
      </w:r>
      <w:r w:rsidRPr="002A6BB2">
        <w:rPr>
          <w:rFonts w:asciiTheme="minorHAnsi" w:hAnsiTheme="minorHAnsi"/>
        </w:rPr>
        <w:t xml:space="preserve"> DfE guidance </w:t>
      </w:r>
      <w:bookmarkEnd w:id="567"/>
      <w:r w:rsidRPr="002A6BB2">
        <w:rPr>
          <w:rFonts w:asciiTheme="minorHAnsi" w:hAnsiTheme="minorHAnsi"/>
        </w:rPr>
        <w:t>‘</w:t>
      </w:r>
      <w:hyperlink w:history="1" r:id="rId72">
        <w:r w:rsidRPr="002A6BB2">
          <w:rPr>
            <w:rStyle w:val="Hyperlink"/>
            <w:rFonts w:asciiTheme="minorHAnsi" w:hAnsiTheme="minorHAnsi"/>
          </w:rPr>
          <w:t>Child sexual exploitation: definition and guide for practitioners</w:t>
        </w:r>
      </w:hyperlink>
      <w:r w:rsidRPr="002A6BB2">
        <w:rPr>
          <w:rFonts w:asciiTheme="minorHAnsi" w:hAnsiTheme="minorHAnsi"/>
        </w:rPr>
        <w:t xml:space="preserve">’ and </w:t>
      </w:r>
      <w:r w:rsidRPr="000010EB">
        <w:rPr>
          <w:rFonts w:asciiTheme="minorHAnsi" w:hAnsiTheme="minorHAnsi"/>
        </w:rPr>
        <w:t xml:space="preserve">Cumberland SCP </w:t>
      </w:r>
      <w:hyperlink w:history="1" r:id="rId73">
        <w:r w:rsidRPr="003E49A9">
          <w:rPr>
            <w:rStyle w:val="Hyperlink"/>
            <w:rFonts w:asciiTheme="minorHAnsi" w:hAnsiTheme="minorHAnsi" w:cstheme="minorHAnsi"/>
            <w:color w:val="0000FF"/>
            <w:szCs w:val="22"/>
          </w:rPr>
          <w:t>Child Exploitation</w:t>
        </w:r>
      </w:hyperlink>
      <w:r w:rsidRPr="005963AA">
        <w:rPr>
          <w:color w:val="EE0000"/>
        </w:rPr>
        <w:t xml:space="preserve"> </w:t>
      </w:r>
      <w:r w:rsidRPr="00727F1A">
        <w:rPr>
          <w:rFonts w:asciiTheme="minorHAnsi" w:hAnsiTheme="minorHAnsi" w:cstheme="minorHAnsi"/>
          <w:szCs w:val="22"/>
        </w:rPr>
        <w:t>guidance and reso</w:t>
      </w:r>
      <w:r w:rsidRPr="00727F1A">
        <w:rPr>
          <w:rFonts w:asciiTheme="minorHAnsi" w:hAnsiTheme="minorHAnsi"/>
          <w:szCs w:val="22"/>
        </w:rPr>
        <w:t>urces.</w:t>
      </w:r>
    </w:p>
    <w:p w:rsidRPr="000010EB" w:rsidR="00C4220A" w:rsidP="000010EB" w:rsidRDefault="00C4220A" w14:paraId="7C927AA6" w14:textId="1FC85F01">
      <w:pPr>
        <w:ind w:firstLine="567"/>
        <w:rPr>
          <w:rStyle w:val="Heading4Char"/>
          <w:b w:val="0"/>
          <w:i w:val="0"/>
        </w:rPr>
      </w:pPr>
      <w:bookmarkStart w:name="_Toc206659956" w:id="568"/>
      <w:bookmarkStart w:name="_Toc239097421" w:id="569"/>
      <w:r w:rsidRPr="000010EB">
        <w:rPr>
          <w:rStyle w:val="Heading4Char"/>
          <w:i w:val="0"/>
        </w:rPr>
        <w:t>Child Financial Exploitation (CFE)</w:t>
      </w:r>
      <w:bookmarkEnd w:id="568"/>
      <w:bookmarkEnd w:id="569"/>
    </w:p>
    <w:p w:rsidRPr="001F32C8" w:rsidR="00C4220A" w:rsidP="001F32C8" w:rsidRDefault="00C4220A" w14:paraId="3F179D52" w14:textId="07FB213E">
      <w:pPr>
        <w:spacing w:after="120"/>
        <w:ind w:firstLine="567"/>
        <w:rPr>
          <w:rFonts w:eastAsiaTheme="majorEastAsia" w:cstheme="majorBidi"/>
        </w:rPr>
      </w:pPr>
      <w:r w:rsidRPr="001F32C8">
        <w:rPr>
          <w:rFonts w:eastAsiaTheme="minorHAnsi"/>
        </w:rPr>
        <w:t>Further information on CFE is available from The Children’s Society ‘</w:t>
      </w:r>
      <w:hyperlink w:history="1" r:id="rId74">
        <w:r w:rsidRPr="001F32C8">
          <w:rPr>
            <w:rStyle w:val="Hyperlink"/>
            <w:rFonts w:eastAsiaTheme="minorHAnsi"/>
          </w:rPr>
          <w:t>Financial Exploitation</w:t>
        </w:r>
      </w:hyperlink>
      <w:r w:rsidRPr="001F32C8">
        <w:rPr>
          <w:rFonts w:eastAsiaTheme="minorHAnsi"/>
        </w:rPr>
        <w:t>’.</w:t>
      </w:r>
    </w:p>
    <w:p w:rsidRPr="000010EB" w:rsidR="00C4220A" w:rsidP="00781362" w:rsidRDefault="00C4220A" w14:paraId="67F372A8" w14:textId="25E884E8">
      <w:pPr>
        <w:spacing w:after="120"/>
        <w:ind w:firstLine="567"/>
        <w:rPr>
          <w:rStyle w:val="Heading4Char"/>
          <w:b w:val="0"/>
          <w:bCs w:val="0"/>
          <w:i w:val="0"/>
          <w:iCs w:val="0"/>
        </w:rPr>
      </w:pPr>
      <w:bookmarkStart w:name="_Toc239097422" w:id="570"/>
      <w:r w:rsidRPr="000010EB">
        <w:rPr>
          <w:rStyle w:val="Heading4Char"/>
          <w:i w:val="0"/>
          <w:iCs w:val="0"/>
        </w:rPr>
        <w:t>Children and the Court system</w:t>
      </w:r>
      <w:bookmarkEnd w:id="570"/>
    </w:p>
    <w:p w:rsidRPr="000010EB" w:rsidR="00C4220A" w:rsidP="00781362" w:rsidRDefault="00C4220A" w14:paraId="70B6BBE7" w14:textId="4C82A311">
      <w:pPr>
        <w:ind w:firstLine="567"/>
        <w:rPr>
          <w:rStyle w:val="Heading4Char"/>
          <w:b w:val="0"/>
          <w:bCs w:val="0"/>
          <w:i w:val="0"/>
          <w:iCs w:val="0"/>
        </w:rPr>
      </w:pPr>
      <w:bookmarkStart w:name="_Toc239097423" w:id="571"/>
      <w:r w:rsidRPr="000010EB">
        <w:rPr>
          <w:rStyle w:val="Heading4Char"/>
          <w:i w:val="0"/>
          <w:iCs w:val="0"/>
        </w:rPr>
        <w:t>Children who are absent from education</w:t>
      </w:r>
      <w:bookmarkEnd w:id="571"/>
    </w:p>
    <w:p w:rsidR="00C4220A" w:rsidP="001F32C8" w:rsidRDefault="00C4220A" w14:paraId="6F60D3C6" w14:textId="17ACD028">
      <w:pPr>
        <w:pStyle w:val="ListParagraph"/>
        <w:spacing w:after="120"/>
        <w:ind w:left="567"/>
        <w:contextualSpacing w:val="0"/>
        <w:rPr>
          <w:rFonts w:asciiTheme="minorHAnsi" w:hAnsiTheme="minorHAnsi"/>
        </w:rPr>
      </w:pPr>
      <w:bookmarkStart w:name="_Hlk26194144" w:id="572"/>
      <w:r w:rsidRPr="000010EB">
        <w:rPr>
          <w:rFonts w:asciiTheme="minorHAnsi" w:hAnsiTheme="minorHAnsi"/>
        </w:rPr>
        <w:t xml:space="preserve">We follow and </w:t>
      </w:r>
      <w:bookmarkStart w:name="_Hlk33002541" w:id="573"/>
      <w:r w:rsidRPr="000010EB">
        <w:rPr>
          <w:rFonts w:asciiTheme="minorHAnsi" w:hAnsiTheme="minorHAnsi"/>
        </w:rPr>
        <w:t xml:space="preserve">adhere </w:t>
      </w:r>
      <w:bookmarkStart w:name="_Hlk211355421" w:id="574"/>
      <w:r w:rsidRPr="000010EB">
        <w:rPr>
          <w:rFonts w:asciiTheme="minorHAnsi" w:hAnsiTheme="minorHAnsi"/>
        </w:rPr>
        <w:t xml:space="preserve">to </w:t>
      </w:r>
      <w:bookmarkStart w:name="_Hlk209709861" w:id="575"/>
      <w:r w:rsidRPr="000010EB">
        <w:rPr>
          <w:rFonts w:asciiTheme="minorHAnsi" w:hAnsiTheme="minorHAnsi"/>
        </w:rPr>
        <w:t xml:space="preserve">the </w:t>
      </w:r>
      <w:r w:rsidRPr="000010EB">
        <w:rPr>
          <w:rFonts w:asciiTheme="minorHAnsi" w:hAnsiTheme="minorHAnsi" w:cstheme="minorHAnsi"/>
          <w:iCs/>
          <w:szCs w:val="22"/>
        </w:rPr>
        <w:t xml:space="preserve">Cumberland SCP </w:t>
      </w:r>
      <w:hyperlink w:history="1" r:id="rId75">
        <w:r w:rsidRPr="003E49A9">
          <w:rPr>
            <w:rStyle w:val="Hyperlink"/>
            <w:rFonts w:asciiTheme="minorHAnsi" w:hAnsiTheme="minorHAnsi"/>
            <w:color w:val="0000FF"/>
          </w:rPr>
          <w:t>guidance</w:t>
        </w:r>
      </w:hyperlink>
      <w:r w:rsidRPr="00C4220A">
        <w:rPr>
          <w:color w:val="EE0000"/>
        </w:rPr>
        <w:t xml:space="preserve"> </w:t>
      </w:r>
      <w:r w:rsidRPr="000010EB">
        <w:t xml:space="preserve">and procedures on </w:t>
      </w:r>
      <w:hyperlink w:history="1" r:id="rId76">
        <w:r w:rsidRPr="003E49A9">
          <w:rPr>
            <w:rStyle w:val="Hyperlink"/>
            <w:color w:val="0000FF"/>
          </w:rPr>
          <w:t>Children who go missing from Home or Care</w:t>
        </w:r>
      </w:hyperlink>
      <w:r w:rsidRPr="00C4220A">
        <w:rPr>
          <w:color w:val="EE0000"/>
        </w:rPr>
        <w:t xml:space="preserve">, </w:t>
      </w:r>
      <w:hyperlink w:history="1" r:id="rId77">
        <w:r w:rsidRPr="003E49A9">
          <w:rPr>
            <w:rStyle w:val="Hyperlink"/>
            <w:color w:val="0000FF"/>
          </w:rPr>
          <w:t>Children missing from education</w:t>
        </w:r>
        <w:bookmarkEnd w:id="575"/>
      </w:hyperlink>
      <w:r w:rsidRPr="00C4220A">
        <w:rPr>
          <w:color w:val="EE0000"/>
        </w:rPr>
        <w:t xml:space="preserve"> </w:t>
      </w:r>
      <w:r w:rsidRPr="000010EB">
        <w:t xml:space="preserve">and </w:t>
      </w:r>
      <w:hyperlink w:history="1" r:id="rId78">
        <w:r w:rsidRPr="003E49A9">
          <w:rPr>
            <w:rStyle w:val="Hyperlink"/>
            <w:color w:val="0000FF"/>
          </w:rPr>
          <w:t>Children who go missing throughout the school day</w:t>
        </w:r>
      </w:hyperlink>
      <w:r w:rsidRPr="00C4220A">
        <w:rPr>
          <w:color w:val="EE0000"/>
        </w:rPr>
        <w:t xml:space="preserve"> </w:t>
      </w:r>
      <w:bookmarkStart w:name="_Hlk180049714" w:id="576"/>
      <w:r w:rsidRPr="00C4220A">
        <w:rPr>
          <w:rStyle w:val="Hyperlink"/>
          <w:rFonts w:asciiTheme="minorHAnsi" w:hAnsiTheme="minorHAnsi"/>
          <w:color w:val="auto"/>
          <w:u w:val="none"/>
        </w:rPr>
        <w:t>and</w:t>
      </w:r>
      <w:r w:rsidRPr="0087076E">
        <w:rPr>
          <w:rStyle w:val="Hyperlink"/>
          <w:rFonts w:asciiTheme="minorHAnsi" w:hAnsiTheme="minorHAnsi"/>
          <w:color w:val="auto"/>
          <w:u w:val="none"/>
        </w:rPr>
        <w:t xml:space="preserve"> DfE statutory </w:t>
      </w:r>
      <w:r w:rsidRPr="00F80E85">
        <w:rPr>
          <w:rStyle w:val="Hyperlink"/>
          <w:rFonts w:asciiTheme="minorHAnsi" w:hAnsiTheme="minorHAnsi"/>
          <w:color w:val="auto"/>
          <w:u w:val="none"/>
        </w:rPr>
        <w:t xml:space="preserve">guidance </w:t>
      </w:r>
      <w:hyperlink w:history="1" r:id="rId79">
        <w:r>
          <w:rPr>
            <w:rStyle w:val="Hyperlink"/>
            <w:rFonts w:asciiTheme="minorHAnsi" w:hAnsiTheme="minorHAnsi"/>
          </w:rPr>
          <w:t>Children missing education</w:t>
        </w:r>
      </w:hyperlink>
      <w:r w:rsidRPr="00F80E85">
        <w:rPr>
          <w:rFonts w:asciiTheme="minorHAnsi" w:hAnsiTheme="minorHAnsi"/>
        </w:rPr>
        <w:t>.</w:t>
      </w:r>
      <w:bookmarkEnd w:id="572"/>
      <w:bookmarkEnd w:id="573"/>
      <w:bookmarkEnd w:id="574"/>
      <w:bookmarkEnd w:id="576"/>
      <w:r w:rsidR="00BD0A9F">
        <w:rPr>
          <w:rFonts w:asciiTheme="minorHAnsi" w:hAnsiTheme="minorHAnsi"/>
        </w:rPr>
        <w:t xml:space="preserve">  </w:t>
      </w:r>
      <w:bookmarkStart w:name="_Hlk524007744" w:id="577"/>
      <w:r w:rsidRPr="00F80E85" w:rsidR="00BD0A9F">
        <w:rPr>
          <w:rFonts w:asciiTheme="minorHAnsi" w:hAnsiTheme="minorHAnsi"/>
        </w:rPr>
        <w:t xml:space="preserve">In line with current best </w:t>
      </w:r>
      <w:r w:rsidRPr="001C1570" w:rsidR="00BD0A9F">
        <w:rPr>
          <w:rFonts w:asciiTheme="minorHAnsi" w:hAnsiTheme="minorHAnsi"/>
        </w:rPr>
        <w:t xml:space="preserve">practice and, where possible, we will request from parents at least </w:t>
      </w:r>
      <w:r w:rsidRPr="001C1570" w:rsidR="00BD0A9F">
        <w:rPr>
          <w:rFonts w:asciiTheme="minorHAnsi" w:hAnsiTheme="minorHAnsi"/>
          <w:b/>
          <w:bCs/>
        </w:rPr>
        <w:t>3</w:t>
      </w:r>
      <w:r w:rsidRPr="001C1570" w:rsidR="00BD0A9F">
        <w:rPr>
          <w:rFonts w:asciiTheme="minorHAnsi" w:hAnsiTheme="minorHAnsi"/>
        </w:rPr>
        <w:t xml:space="preserve"> emergency contacts for each pupil which will allow us to contact a responsible adult in the event of a child being absent from school.</w:t>
      </w:r>
      <w:bookmarkEnd w:id="577"/>
    </w:p>
    <w:p w:rsidR="00C4220A" w:rsidP="00781362" w:rsidRDefault="00C4220A" w14:paraId="50CDAEED" w14:textId="5156989A">
      <w:pPr>
        <w:spacing w:after="120"/>
        <w:ind w:firstLine="567"/>
        <w:rPr>
          <w:rStyle w:val="Heading4Char"/>
          <w:i w:val="0"/>
          <w:iCs w:val="0"/>
        </w:rPr>
      </w:pPr>
      <w:bookmarkStart w:name="_Toc239097424" w:id="578"/>
      <w:r w:rsidRPr="00C4220A">
        <w:rPr>
          <w:rStyle w:val="Heading4Char"/>
          <w:i w:val="0"/>
          <w:iCs w:val="0"/>
        </w:rPr>
        <w:t>Children with family members in prison</w:t>
      </w:r>
      <w:bookmarkEnd w:id="578"/>
    </w:p>
    <w:p w:rsidR="00C4220A" w:rsidP="00781362" w:rsidRDefault="00C4220A" w14:paraId="01BD8920" w14:textId="33380E75">
      <w:pPr>
        <w:spacing w:after="120"/>
        <w:ind w:firstLine="567"/>
        <w:rPr>
          <w:rStyle w:val="Heading4Char"/>
          <w:i w:val="0"/>
          <w:iCs w:val="0"/>
        </w:rPr>
      </w:pPr>
      <w:bookmarkStart w:name="_Toc239097425" w:id="579"/>
      <w:r>
        <w:rPr>
          <w:rStyle w:val="Heading4Char"/>
          <w:i w:val="0"/>
          <w:iCs w:val="0"/>
        </w:rPr>
        <w:t>Cybercrime</w:t>
      </w:r>
      <w:bookmarkEnd w:id="579"/>
    </w:p>
    <w:p w:rsidRPr="00BD0A9F" w:rsidR="00BD0A9F" w:rsidP="00781362" w:rsidRDefault="00BD0A9F" w14:paraId="2D7F07F4" w14:textId="0676CB08">
      <w:pPr>
        <w:spacing w:after="120"/>
        <w:ind w:left="567"/>
        <w:rPr>
          <w:rStyle w:val="Heading4Char"/>
          <w:i w:val="0"/>
          <w:iCs w:val="0"/>
        </w:rPr>
      </w:pPr>
      <w:bookmarkStart w:name="_Toc239097426" w:id="580"/>
      <w:r>
        <w:rPr>
          <w:rStyle w:val="Heading4Char"/>
          <w:i w:val="0"/>
          <w:iCs w:val="0"/>
        </w:rPr>
        <w:t>Homelessness</w:t>
      </w:r>
      <w:bookmarkEnd w:id="580"/>
      <w:r>
        <w:rPr>
          <w:rStyle w:val="Heading4Char"/>
          <w:i w:val="0"/>
          <w:iCs w:val="0"/>
        </w:rPr>
        <w:t xml:space="preserve"> </w:t>
      </w:r>
      <w:r w:rsidRPr="00FD35C4">
        <w:t>– includes information on the new duty under the Children’s Wellbeing and Schools Act on local housing authorities in England to notify schools when a child is placed in temporary accommodation.</w:t>
      </w:r>
    </w:p>
    <w:p w:rsidRPr="000010EB" w:rsidR="00BD0A9F" w:rsidP="000010EB" w:rsidRDefault="00BD0A9F" w14:paraId="3A7EFD23" w14:textId="3105A614">
      <w:pPr>
        <w:ind w:firstLine="567"/>
        <w:rPr>
          <w:rStyle w:val="Heading4Char"/>
          <w:i w:val="0"/>
        </w:rPr>
      </w:pPr>
      <w:bookmarkStart w:name="_Toc239097427" w:id="581"/>
      <w:r w:rsidRPr="000010EB">
        <w:rPr>
          <w:rStyle w:val="Heading4Char"/>
          <w:i w:val="0"/>
        </w:rPr>
        <w:t>Modern slavery and the National Referral Mechanism</w:t>
      </w:r>
      <w:bookmarkEnd w:id="581"/>
    </w:p>
    <w:p w:rsidR="00BD0A9F" w:rsidP="00781362" w:rsidRDefault="00BD0A9F" w14:paraId="1F0D07CD" w14:textId="560033A9">
      <w:pPr>
        <w:spacing w:after="120"/>
        <w:ind w:left="567"/>
        <w:rPr>
          <w:rFonts w:cs="Arial" w:asciiTheme="minorHAnsi" w:hAnsiTheme="minorHAnsi" w:eastAsiaTheme="minorHAnsi"/>
          <w:color w:val="000000"/>
          <w:szCs w:val="22"/>
        </w:rPr>
      </w:pPr>
      <w:r w:rsidRPr="00BD0A9F">
        <w:rPr>
          <w:rFonts w:cs="Arial" w:asciiTheme="minorHAnsi" w:hAnsiTheme="minorHAnsi" w:eastAsiaTheme="minorHAnsi"/>
          <w:color w:val="000000"/>
          <w:szCs w:val="22"/>
        </w:rPr>
        <w:t xml:space="preserve">Further information and training is available from the Home Office  </w:t>
      </w:r>
      <w:hyperlink w:history="1" w:anchor="aim" r:id="rId80">
        <w:r w:rsidRPr="00BD0A9F">
          <w:rPr>
            <w:rStyle w:val="Hyperlink"/>
            <w:rFonts w:cs="Arial" w:asciiTheme="minorHAnsi" w:hAnsiTheme="minorHAnsi" w:eastAsiaTheme="minorHAnsi"/>
            <w:szCs w:val="22"/>
          </w:rPr>
          <w:t>Modern slavery training: resource page</w:t>
        </w:r>
      </w:hyperlink>
      <w:r w:rsidRPr="00BD0A9F">
        <w:rPr>
          <w:rFonts w:cs="Arial" w:asciiTheme="minorHAnsi" w:hAnsiTheme="minorHAnsi" w:eastAsiaTheme="minorHAnsi"/>
          <w:color w:val="000000"/>
          <w:szCs w:val="22"/>
        </w:rPr>
        <w:t xml:space="preserve"> and statutory guidance </w:t>
      </w:r>
      <w:hyperlink w:history="1" r:id="rId81">
        <w:r w:rsidRPr="00BD0A9F">
          <w:rPr>
            <w:rStyle w:val="Hyperlink"/>
            <w:rFonts w:cs="Arial" w:asciiTheme="minorHAnsi" w:hAnsiTheme="minorHAnsi" w:eastAsiaTheme="minorHAnsi"/>
            <w:szCs w:val="22"/>
          </w:rPr>
          <w:t>Modern slavery: how to identify and support victims</w:t>
        </w:r>
      </w:hyperlink>
      <w:r w:rsidRPr="00BD0A9F">
        <w:rPr>
          <w:rFonts w:cs="Arial" w:asciiTheme="minorHAnsi" w:hAnsiTheme="minorHAnsi" w:eastAsiaTheme="minorHAnsi"/>
          <w:color w:val="000000"/>
          <w:szCs w:val="22"/>
        </w:rPr>
        <w:t>.</w:t>
      </w:r>
    </w:p>
    <w:p w:rsidRPr="001F32C8" w:rsidR="001A2A0E" w:rsidP="00781362" w:rsidRDefault="00BD0A9F" w14:paraId="17AC1510" w14:textId="1C3C0385">
      <w:pPr>
        <w:spacing w:after="120"/>
        <w:ind w:left="567"/>
        <w:rPr>
          <w:rFonts w:eastAsiaTheme="majorEastAsia"/>
        </w:rPr>
      </w:pPr>
      <w:bookmarkStart w:name="_Toc239097428" w:id="582"/>
      <w:r>
        <w:rPr>
          <w:rStyle w:val="Heading4Char"/>
          <w:i w:val="0"/>
          <w:iCs w:val="0"/>
        </w:rPr>
        <w:t>Preventing radicalisation</w:t>
      </w:r>
      <w:r w:rsidR="001A2A0E">
        <w:rPr>
          <w:rStyle w:val="Heading4Char"/>
          <w:i w:val="0"/>
          <w:iCs w:val="0"/>
        </w:rPr>
        <w:t xml:space="preserve"> and the Prevent duty</w:t>
      </w:r>
      <w:r w:rsidR="001F32C8">
        <w:rPr>
          <w:rStyle w:val="Heading4Char"/>
          <w:i w:val="0"/>
          <w:iCs w:val="0"/>
        </w:rPr>
        <w:t xml:space="preserve"> (including referral to Channel)</w:t>
      </w:r>
      <w:r>
        <w:rPr>
          <w:rStyle w:val="Heading4Char"/>
          <w:i w:val="0"/>
          <w:iCs w:val="0"/>
        </w:rPr>
        <w:t xml:space="preserve"> -</w:t>
      </w:r>
      <w:bookmarkEnd w:id="582"/>
      <w:r>
        <w:rPr>
          <w:rStyle w:val="Heading4Char"/>
          <w:i w:val="0"/>
          <w:iCs w:val="0"/>
        </w:rPr>
        <w:t xml:space="preserve"> </w:t>
      </w:r>
      <w:hyperlink w:history="1" r:id="rId82">
        <w:r w:rsidRPr="006804AC">
          <w:rPr>
            <w:rStyle w:val="Hyperlink"/>
            <w:rFonts w:cs="Arial" w:asciiTheme="minorHAnsi" w:hAnsiTheme="minorHAnsi" w:eastAsiaTheme="minorHAnsi"/>
            <w:szCs w:val="22"/>
          </w:rPr>
          <w:t>Statutory Prevent guidance</w:t>
        </w:r>
      </w:hyperlink>
      <w:r w:rsidRPr="006804AC">
        <w:rPr>
          <w:rFonts w:cs="Arial" w:asciiTheme="minorHAnsi" w:hAnsiTheme="minorHAnsi" w:eastAsiaTheme="minorHAnsi"/>
          <w:color w:val="000000"/>
          <w:szCs w:val="22"/>
        </w:rPr>
        <w:t xml:space="preserve"> summarises the requirements on schools</w:t>
      </w:r>
      <w:r>
        <w:rPr>
          <w:rFonts w:cs="Arial" w:asciiTheme="minorHAnsi" w:hAnsiTheme="minorHAnsi" w:eastAsiaTheme="minorHAnsi"/>
          <w:color w:val="000000"/>
          <w:szCs w:val="22"/>
        </w:rPr>
        <w:t xml:space="preserve">.  </w:t>
      </w:r>
      <w:bookmarkStart w:name="_Hlk525122459" w:id="583"/>
      <w:bookmarkStart w:name="_Hlk494974948" w:id="584"/>
      <w:bookmarkStart w:name="_Hlk52537538" w:id="585"/>
      <w:r w:rsidRPr="0061293F">
        <w:rPr>
          <w:rFonts w:cs="Arial" w:asciiTheme="minorHAnsi" w:hAnsiTheme="minorHAnsi" w:eastAsiaTheme="minorHAnsi"/>
          <w:color w:val="000000"/>
          <w:szCs w:val="22"/>
        </w:rPr>
        <w:t xml:space="preserve">This school uses resources taken from the Government sponsored </w:t>
      </w:r>
      <w:bookmarkStart w:name="_Hlk33002386" w:id="586"/>
      <w:bookmarkStart w:name="_Hlk51772043" w:id="587"/>
      <w:r w:rsidRPr="0061293F">
        <w:rPr>
          <w:rFonts w:cs="Arial" w:asciiTheme="minorHAnsi" w:hAnsiTheme="minorHAnsi" w:eastAsiaTheme="minorHAnsi"/>
          <w:color w:val="000000"/>
          <w:szCs w:val="22"/>
        </w:rPr>
        <w:t xml:space="preserve">website </w:t>
      </w:r>
      <w:bookmarkStart w:name="_Hlk493154166" w:id="588"/>
      <w:r w:rsidRPr="0061293F">
        <w:rPr>
          <w:rFonts w:cs="Arial" w:asciiTheme="minorHAnsi" w:hAnsiTheme="minorHAnsi" w:eastAsiaTheme="minorHAnsi"/>
          <w:color w:val="000000"/>
          <w:szCs w:val="22"/>
        </w:rPr>
        <w:t>‘</w:t>
      </w:r>
      <w:proofErr w:type="spellStart"/>
      <w:r>
        <w:fldChar w:fldCharType="begin"/>
      </w:r>
      <w:r>
        <w:instrText>HYPERLINK "https://educateagainsthate.com"</w:instrText>
      </w:r>
      <w:r>
        <w:fldChar w:fldCharType="separate"/>
      </w:r>
      <w:r w:rsidRPr="0061293F">
        <w:rPr>
          <w:rStyle w:val="Hyperlink"/>
          <w:rFonts w:cs="Arial" w:asciiTheme="minorHAnsi" w:hAnsiTheme="minorHAnsi" w:eastAsiaTheme="minorHAnsi"/>
          <w:szCs w:val="22"/>
        </w:rPr>
        <w:t>educateagainsthate</w:t>
      </w:r>
      <w:proofErr w:type="spellEnd"/>
      <w:r>
        <w:fldChar w:fldCharType="end"/>
      </w:r>
      <w:r w:rsidRPr="0061293F">
        <w:rPr>
          <w:rFonts w:cs="Arial" w:asciiTheme="minorHAnsi" w:hAnsiTheme="minorHAnsi" w:eastAsiaTheme="minorHAnsi"/>
          <w:color w:val="000000"/>
          <w:szCs w:val="22"/>
        </w:rPr>
        <w:t>’</w:t>
      </w:r>
      <w:r>
        <w:rPr>
          <w:rFonts w:cs="Arial" w:asciiTheme="minorHAnsi" w:hAnsiTheme="minorHAnsi" w:eastAsiaTheme="minorHAnsi"/>
          <w:color w:val="000000"/>
          <w:szCs w:val="22"/>
        </w:rPr>
        <w:t xml:space="preserve"> and the </w:t>
      </w:r>
      <w:bookmarkEnd w:id="583"/>
      <w:bookmarkEnd w:id="584"/>
      <w:bookmarkEnd w:id="586"/>
      <w:bookmarkEnd w:id="588"/>
      <w:r w:rsidRPr="006804AC">
        <w:rPr>
          <w:rFonts w:cs="Arial" w:asciiTheme="minorHAnsi" w:hAnsiTheme="minorHAnsi" w:eastAsiaTheme="minorHAnsi"/>
          <w:color w:val="000000"/>
          <w:szCs w:val="22"/>
        </w:rPr>
        <w:t>DfE guidance ‘</w:t>
      </w:r>
      <w:hyperlink w:history="1" r:id="rId83">
        <w:r w:rsidRPr="006804AC">
          <w:rPr>
            <w:rStyle w:val="Hyperlink"/>
            <w:rFonts w:cs="Arial" w:asciiTheme="minorHAnsi" w:hAnsiTheme="minorHAnsi" w:eastAsiaTheme="minorHAnsi"/>
            <w:szCs w:val="22"/>
          </w:rPr>
          <w:t>Managing the risk of radicalisation in your education setting</w:t>
        </w:r>
      </w:hyperlink>
      <w:r w:rsidRPr="006804AC">
        <w:rPr>
          <w:rFonts w:cs="Arial" w:asciiTheme="minorHAnsi" w:hAnsiTheme="minorHAnsi" w:eastAsiaTheme="minorHAnsi"/>
          <w:color w:val="000000"/>
          <w:szCs w:val="22"/>
        </w:rPr>
        <w:t>’</w:t>
      </w:r>
      <w:r w:rsidR="001A2A0E">
        <w:rPr>
          <w:rFonts w:cs="Arial" w:asciiTheme="minorHAnsi" w:hAnsiTheme="minorHAnsi" w:eastAsiaTheme="minorHAnsi"/>
          <w:color w:val="000000"/>
          <w:szCs w:val="22"/>
        </w:rPr>
        <w:t xml:space="preserve">. </w:t>
      </w:r>
      <w:bookmarkEnd w:id="585"/>
      <w:bookmarkEnd w:id="587"/>
    </w:p>
    <w:p w:rsidR="001A2A0E" w:rsidP="00781362" w:rsidRDefault="001A2A0E" w14:paraId="783CB5F0" w14:textId="49BC2B95">
      <w:pPr>
        <w:ind w:firstLine="567"/>
        <w:rPr>
          <w:rStyle w:val="Heading4Char"/>
          <w:i w:val="0"/>
          <w:iCs w:val="0"/>
        </w:rPr>
      </w:pPr>
      <w:bookmarkStart w:name="_Toc239097429" w:id="589"/>
      <w:r w:rsidRPr="000010EB">
        <w:rPr>
          <w:rStyle w:val="Heading4Char"/>
          <w:i w:val="0"/>
        </w:rPr>
        <w:t>Serious violence</w:t>
      </w:r>
      <w:bookmarkStart w:name="_bookmark33" w:id="590"/>
      <w:bookmarkEnd w:id="589"/>
      <w:bookmarkEnd w:id="590"/>
    </w:p>
    <w:p w:rsidR="001A2A0E" w:rsidP="00781362" w:rsidRDefault="001A2A0E" w14:paraId="77743120" w14:textId="1CFAEDD7">
      <w:pPr>
        <w:spacing w:after="120"/>
        <w:ind w:left="567"/>
        <w:rPr>
          <w:rFonts w:asciiTheme="minorHAnsi" w:hAnsiTheme="minorHAnsi"/>
        </w:rPr>
      </w:pPr>
      <w:bookmarkStart w:name="_Hlk524007445" w:id="591"/>
      <w:bookmarkStart w:name="_Hlk524447362" w:id="592"/>
      <w:bookmarkStart w:name="_bookmark34" w:id="593"/>
      <w:bookmarkStart w:name="_Hlk18506642" w:id="594"/>
      <w:bookmarkStart w:name="_Hlk33001657" w:id="595"/>
      <w:bookmarkEnd w:id="593"/>
      <w:r w:rsidRPr="0061293F">
        <w:rPr>
          <w:rFonts w:asciiTheme="minorHAnsi" w:hAnsiTheme="minorHAnsi"/>
        </w:rPr>
        <w:t>Further advice on this issue is provided in the Home Office document ‘</w:t>
      </w:r>
      <w:hyperlink w:history="1" r:id="rId84">
        <w:r w:rsidRPr="0061293F">
          <w:rPr>
            <w:rStyle w:val="Hyperlink"/>
            <w:rFonts w:asciiTheme="minorHAnsi" w:hAnsiTheme="minorHAnsi"/>
          </w:rPr>
          <w:t>Preventing youth violence and gang involvement</w:t>
        </w:r>
      </w:hyperlink>
      <w:r w:rsidRPr="0061293F">
        <w:rPr>
          <w:rFonts w:asciiTheme="minorHAnsi" w:hAnsiTheme="minorHAnsi"/>
        </w:rPr>
        <w:t>’.</w:t>
      </w:r>
      <w:bookmarkEnd w:id="594"/>
      <w:r w:rsidR="0002224D">
        <w:rPr>
          <w:rFonts w:asciiTheme="minorHAnsi" w:hAnsiTheme="minorHAnsi"/>
        </w:rPr>
        <w:t xml:space="preserve">  </w:t>
      </w:r>
      <w:proofErr w:type="gramStart"/>
      <w:r w:rsidR="0002224D">
        <w:rPr>
          <w:rFonts w:asciiTheme="minorHAnsi" w:hAnsiTheme="minorHAnsi"/>
        </w:rPr>
        <w:t>DSL’s</w:t>
      </w:r>
      <w:proofErr w:type="gramEnd"/>
      <w:r w:rsidR="0002224D">
        <w:rPr>
          <w:rFonts w:asciiTheme="minorHAnsi" w:hAnsiTheme="minorHAnsi"/>
        </w:rPr>
        <w:t xml:space="preserve"> can find further guidance on referrals and when to contact </w:t>
      </w:r>
      <w:r w:rsidRPr="000010EB" w:rsidR="0002224D">
        <w:rPr>
          <w:rFonts w:asciiTheme="minorHAnsi" w:hAnsiTheme="minorHAnsi"/>
        </w:rPr>
        <w:t xml:space="preserve">the Police in </w:t>
      </w:r>
      <w:hyperlink w:history="1" r:id="rId85">
        <w:r w:rsidRPr="000010EB" w:rsidR="0002224D">
          <w:rPr>
            <w:rStyle w:val="Hyperlink"/>
            <w:rFonts w:cs="Arial" w:asciiTheme="minorHAnsi" w:hAnsiTheme="minorHAnsi" w:eastAsiaTheme="minorHAnsi"/>
            <w:szCs w:val="22"/>
          </w:rPr>
          <w:t>KCSiE</w:t>
        </w:r>
      </w:hyperlink>
      <w:r w:rsidRPr="000010EB" w:rsidR="0002224D">
        <w:rPr>
          <w:rFonts w:asciiTheme="minorHAnsi" w:hAnsiTheme="minorHAnsi"/>
        </w:rPr>
        <w:t xml:space="preserve"> Annex</w:t>
      </w:r>
      <w:r w:rsidR="0002224D">
        <w:rPr>
          <w:rFonts w:asciiTheme="minorHAnsi" w:hAnsiTheme="minorHAnsi"/>
        </w:rPr>
        <w:t xml:space="preserve"> B (Manage referrals).</w:t>
      </w:r>
    </w:p>
    <w:p w:rsidRPr="000010EB" w:rsidR="001A2A0E" w:rsidP="000010EB" w:rsidRDefault="001A2A0E" w14:paraId="185C9769" w14:textId="343CF698">
      <w:pPr>
        <w:spacing w:after="120"/>
        <w:ind w:left="567"/>
        <w:rPr>
          <w:rStyle w:val="Heading4Char"/>
          <w:i w:val="0"/>
        </w:rPr>
      </w:pPr>
      <w:bookmarkStart w:name="_bookmark35" w:id="596"/>
      <w:bookmarkStart w:name="_bookmark36" w:id="597"/>
      <w:bookmarkStart w:name="_Hlk530475927" w:id="598"/>
      <w:bookmarkStart w:name="_Toc239097430" w:id="599"/>
      <w:bookmarkEnd w:id="595"/>
      <w:bookmarkEnd w:id="596"/>
      <w:bookmarkEnd w:id="597"/>
      <w:r>
        <w:rPr>
          <w:rStyle w:val="Heading4Char"/>
          <w:i w:val="0"/>
          <w:iCs w:val="0"/>
        </w:rPr>
        <w:t>Honour based abuse including female genital mutilation (FGM) and forced marriage.</w:t>
      </w:r>
      <w:bookmarkEnd w:id="599"/>
      <w:r>
        <w:rPr>
          <w:rStyle w:val="Heading4Char"/>
          <w:i w:val="0"/>
          <w:iCs w:val="0"/>
        </w:rPr>
        <w:t xml:space="preserve">  </w:t>
      </w:r>
      <w:r w:rsidRPr="00FD35C4">
        <w:t>Includes information on mandatory reporting by teachers.</w:t>
      </w:r>
      <w:r w:rsidRPr="000010EB">
        <w:t xml:space="preserve">  Reference should also be made to the HM Government </w:t>
      </w:r>
      <w:hyperlink w:history="1" r:id="rId86">
        <w:r w:rsidRPr="006804AC" w:rsidR="00FD35C4">
          <w:rPr>
            <w:rStyle w:val="Hyperlink"/>
            <w:rFonts w:cs="Arial" w:asciiTheme="minorHAnsi" w:hAnsiTheme="minorHAnsi"/>
            <w:szCs w:val="22"/>
          </w:rPr>
          <w:t>Multi agency statutory guidance on female genital mutilation</w:t>
        </w:r>
      </w:hyperlink>
      <w:r w:rsidRPr="000010EB">
        <w:t>.</w:t>
      </w:r>
    </w:p>
    <w:p w:rsidRPr="008E2DF6" w:rsidR="007E51AC" w:rsidP="007E51AC" w:rsidRDefault="007E51AC" w14:paraId="4C1F186A" w14:textId="321E4ED2">
      <w:pPr>
        <w:spacing w:after="120"/>
        <w:ind w:left="567"/>
        <w:rPr>
          <w:rFonts w:cs="Arial" w:asciiTheme="minorHAnsi" w:hAnsiTheme="minorHAnsi" w:eastAsiaTheme="minorHAnsi"/>
          <w:color w:val="000000"/>
          <w:szCs w:val="22"/>
        </w:rPr>
      </w:pPr>
      <w:bookmarkStart w:name="_Hlk177548061" w:id="600"/>
      <w:bookmarkStart w:name="_Hlk524007385" w:id="601"/>
      <w:bookmarkStart w:name="_Hlk524102519" w:id="602"/>
      <w:bookmarkStart w:name="_Hlk528932639" w:id="603"/>
      <w:bookmarkStart w:name="_bookmark37" w:id="604"/>
      <w:bookmarkStart w:name="_Toc143253766" w:id="605"/>
      <w:bookmarkStart w:name="_Toc179208855" w:id="606"/>
      <w:bookmarkStart w:name="_Toc206659960" w:id="607"/>
      <w:bookmarkStart w:name="_Toc239097431" w:id="608"/>
      <w:bookmarkEnd w:id="557"/>
      <w:bookmarkEnd w:id="558"/>
      <w:bookmarkEnd w:id="559"/>
      <w:bookmarkEnd w:id="604"/>
      <w:r w:rsidRPr="000010EB">
        <w:rPr>
          <w:rStyle w:val="Heading4Char"/>
          <w:i w:val="0"/>
        </w:rPr>
        <w:t>Domestic abuse</w:t>
      </w:r>
      <w:r w:rsidRPr="00FC4DE0">
        <w:rPr>
          <w:rStyle w:val="Heading4Char"/>
        </w:rPr>
        <w:t xml:space="preserve"> </w:t>
      </w:r>
      <w:bookmarkEnd w:id="605"/>
      <w:r>
        <w:rPr>
          <w:rStyle w:val="Heading4Char"/>
        </w:rPr>
        <w:t>–</w:t>
      </w:r>
      <w:bookmarkEnd w:id="606"/>
      <w:bookmarkEnd w:id="607"/>
      <w:bookmarkEnd w:id="608"/>
      <w:r w:rsidRPr="00FC4DE0">
        <w:rPr>
          <w:rStyle w:val="Heading4Char"/>
        </w:rPr>
        <w:t xml:space="preserve"> </w:t>
      </w:r>
      <w:r w:rsidRPr="008E2DF6">
        <w:rPr>
          <w:rFonts w:cs="Arial" w:asciiTheme="minorHAnsi" w:hAnsiTheme="minorHAnsi" w:eastAsiaTheme="minorHAnsi"/>
          <w:color w:val="000000"/>
          <w:szCs w:val="22"/>
        </w:rPr>
        <w:t xml:space="preserve">Any one incident or pattern of incidents of controlling, coercive, threatening behaviour, violence or abuse who are, or have been, intimate partners or family </w:t>
      </w:r>
      <w:bookmarkStart w:name="_Hlk33002036" w:id="609"/>
      <w:r w:rsidRPr="008E2DF6">
        <w:rPr>
          <w:rFonts w:cs="Arial" w:asciiTheme="minorHAnsi" w:hAnsiTheme="minorHAnsi" w:eastAsiaTheme="minorHAnsi"/>
          <w:color w:val="000000"/>
          <w:szCs w:val="22"/>
        </w:rPr>
        <w:t xml:space="preserve">members including teenage relationship </w:t>
      </w:r>
      <w:r w:rsidRPr="001C1570">
        <w:rPr>
          <w:rFonts w:cs="Arial" w:asciiTheme="minorHAnsi" w:hAnsiTheme="minorHAnsi" w:eastAsiaTheme="minorHAnsi"/>
          <w:color w:val="000000"/>
          <w:szCs w:val="22"/>
        </w:rPr>
        <w:t>abuse</w:t>
      </w:r>
      <w:bookmarkStart w:name="_Hlk203031308" w:id="610"/>
      <w:r w:rsidRPr="001C1570">
        <w:rPr>
          <w:rFonts w:cs="Arial" w:asciiTheme="minorHAnsi" w:hAnsiTheme="minorHAnsi" w:eastAsiaTheme="minorHAnsi"/>
          <w:color w:val="000000"/>
          <w:szCs w:val="22"/>
        </w:rPr>
        <w:t xml:space="preserve">, sibling abuse </w:t>
      </w:r>
      <w:bookmarkEnd w:id="610"/>
      <w:r w:rsidRPr="001C1570">
        <w:rPr>
          <w:rFonts w:cs="Arial" w:asciiTheme="minorHAnsi" w:hAnsiTheme="minorHAnsi" w:eastAsiaTheme="minorHAnsi"/>
          <w:color w:val="000000"/>
          <w:szCs w:val="22"/>
        </w:rPr>
        <w:t>and child/ado</w:t>
      </w:r>
      <w:r w:rsidRPr="008E2DF6">
        <w:rPr>
          <w:rFonts w:cs="Arial" w:asciiTheme="minorHAnsi" w:hAnsiTheme="minorHAnsi" w:eastAsiaTheme="minorHAnsi"/>
          <w:color w:val="000000"/>
          <w:szCs w:val="22"/>
        </w:rPr>
        <w:t xml:space="preserve">lescent to parent violence and abuse, regardless of gender, </w:t>
      </w:r>
      <w:r w:rsidRPr="008E2DF6">
        <w:rPr>
          <w:rFonts w:cs="Arial" w:asciiTheme="minorHAnsi" w:hAnsiTheme="minorHAnsi" w:eastAsiaTheme="minorHAnsi"/>
          <w:color w:val="000000"/>
          <w:szCs w:val="22"/>
        </w:rPr>
        <w:t>age, ethnicity, socio-economic status, sexuality or background and domestic abuse can take place inside or outside the home.  The abuse can encompass, but is not limited to:</w:t>
      </w:r>
    </w:p>
    <w:p w:rsidRPr="008E2DF6" w:rsidR="007E51AC" w:rsidP="007E51AC" w:rsidRDefault="007E51AC" w14:paraId="5FF86596" w14:textId="77777777">
      <w:pPr>
        <w:numPr>
          <w:ilvl w:val="0"/>
          <w:numId w:val="53"/>
        </w:numPr>
        <w:ind w:left="924" w:hanging="357"/>
        <w:rPr>
          <w:rFonts w:asciiTheme="minorHAnsi" w:hAnsiTheme="minorHAnsi" w:eastAsiaTheme="minorHAnsi"/>
        </w:rPr>
      </w:pPr>
      <w:bookmarkStart w:name="_Hlk211355089" w:id="611"/>
      <w:r w:rsidRPr="008E2DF6">
        <w:rPr>
          <w:rFonts w:asciiTheme="minorHAnsi" w:hAnsiTheme="minorHAnsi" w:eastAsiaTheme="minorHAnsi"/>
        </w:rPr>
        <w:t>psychological or emotional abuse (including coercive and controlling behaviour);</w:t>
      </w:r>
    </w:p>
    <w:p w:rsidRPr="008E2DF6" w:rsidR="007E51AC" w:rsidP="007E51AC" w:rsidRDefault="007E51AC" w14:paraId="575E057B" w14:textId="77777777">
      <w:pPr>
        <w:numPr>
          <w:ilvl w:val="0"/>
          <w:numId w:val="53"/>
        </w:numPr>
        <w:ind w:left="924" w:hanging="357"/>
        <w:rPr>
          <w:rFonts w:asciiTheme="minorHAnsi" w:hAnsiTheme="minorHAnsi" w:eastAsiaTheme="minorHAnsi"/>
        </w:rPr>
      </w:pPr>
      <w:r w:rsidRPr="008E2DF6">
        <w:rPr>
          <w:rFonts w:asciiTheme="minorHAnsi" w:hAnsiTheme="minorHAnsi" w:eastAsiaTheme="minorHAnsi"/>
        </w:rPr>
        <w:t>physical or sexual abuse;</w:t>
      </w:r>
    </w:p>
    <w:p w:rsidRPr="008E2DF6" w:rsidR="007E51AC" w:rsidP="007E51AC" w:rsidRDefault="007E51AC" w14:paraId="4D051F4B" w14:textId="77777777">
      <w:pPr>
        <w:numPr>
          <w:ilvl w:val="0"/>
          <w:numId w:val="53"/>
        </w:numPr>
        <w:ind w:left="924" w:hanging="357"/>
        <w:rPr>
          <w:rFonts w:asciiTheme="minorHAnsi" w:hAnsiTheme="minorHAnsi" w:eastAsiaTheme="minorHAnsi"/>
        </w:rPr>
      </w:pPr>
      <w:r w:rsidRPr="008E2DF6">
        <w:rPr>
          <w:rFonts w:asciiTheme="minorHAnsi" w:hAnsiTheme="minorHAnsi" w:eastAsiaTheme="minorHAnsi"/>
        </w:rPr>
        <w:t>violent or threatening behaviour;</w:t>
      </w:r>
    </w:p>
    <w:p w:rsidRPr="008E2DF6" w:rsidR="007E51AC" w:rsidP="007E51AC" w:rsidRDefault="007E51AC" w14:paraId="588E5164" w14:textId="77777777">
      <w:pPr>
        <w:numPr>
          <w:ilvl w:val="0"/>
          <w:numId w:val="53"/>
        </w:numPr>
        <w:spacing w:after="120"/>
        <w:ind w:left="924" w:hanging="357"/>
        <w:rPr>
          <w:rFonts w:asciiTheme="minorHAnsi" w:hAnsiTheme="minorHAnsi" w:eastAsiaTheme="minorHAnsi"/>
        </w:rPr>
      </w:pPr>
      <w:bookmarkStart w:name="_Hlk18930412" w:id="612"/>
      <w:r w:rsidRPr="008E2DF6">
        <w:rPr>
          <w:rFonts w:asciiTheme="minorHAnsi" w:hAnsiTheme="minorHAnsi" w:eastAsiaTheme="minorHAnsi"/>
        </w:rPr>
        <w:t>economic/financial (access to basic resources like food and clothing)</w:t>
      </w:r>
      <w:bookmarkEnd w:id="612"/>
      <w:r w:rsidRPr="008E2DF6">
        <w:rPr>
          <w:rFonts w:asciiTheme="minorHAnsi" w:hAnsiTheme="minorHAnsi" w:eastAsiaTheme="minorHAnsi"/>
        </w:rPr>
        <w:t>.</w:t>
      </w:r>
      <w:bookmarkEnd w:id="611"/>
    </w:p>
    <w:p w:rsidRPr="008E2DF6" w:rsidR="007E51AC" w:rsidP="007E51AC" w:rsidRDefault="007E51AC" w14:paraId="66D55EAA" w14:textId="3AB27A53">
      <w:pPr>
        <w:spacing w:after="120"/>
        <w:ind w:left="567"/>
        <w:rPr>
          <w:rFonts w:asciiTheme="minorHAnsi" w:hAnsiTheme="minorHAnsi" w:eastAsiaTheme="minorHAnsi"/>
          <w:szCs w:val="22"/>
        </w:rPr>
      </w:pPr>
      <w:bookmarkStart w:name="_Hlk35593885" w:id="613"/>
      <w:bookmarkStart w:name="_Hlk211355123" w:id="614"/>
      <w:bookmarkStart w:name="_Hlk51942237" w:id="615"/>
      <w:bookmarkStart w:name="_Hlk51771910" w:id="616"/>
      <w:bookmarkStart w:name="_Hlk118791312" w:id="617"/>
      <w:r w:rsidRPr="008E2DF6">
        <w:rPr>
          <w:szCs w:val="22"/>
        </w:rPr>
        <w:t xml:space="preserve">Controlling or coercive behaviour is a pattern of abuse (on two or more occasions) that involves multiple behaviours and tactics used by a perpetrator to (but not limited to) hurt, humiliate, intimidate, exploit, isolate, and dominate the victim.  More information about controlling or coercive behaviour, including the impact on children can be found in the </w:t>
      </w:r>
      <w:hyperlink w:history="1" r:id="rId87">
        <w:r w:rsidRPr="008E2DF6">
          <w:rPr>
            <w:rStyle w:val="Hyperlink"/>
            <w:szCs w:val="22"/>
          </w:rPr>
          <w:t>Controlling or coercive behaviour: statutory guidance</w:t>
        </w:r>
      </w:hyperlink>
      <w:r w:rsidRPr="008E2DF6">
        <w:rPr>
          <w:szCs w:val="22"/>
        </w:rPr>
        <w:t xml:space="preserve"> and the </w:t>
      </w:r>
      <w:hyperlink w:history="1" r:id="rId88">
        <w:r w:rsidRPr="008E2DF6">
          <w:rPr>
            <w:rStyle w:val="Hyperlink"/>
            <w:szCs w:val="22"/>
          </w:rPr>
          <w:t>Domestic Abuse Act 2021: statutory guidance</w:t>
        </w:r>
      </w:hyperlink>
      <w:r w:rsidRPr="008E2DF6">
        <w:rPr>
          <w:szCs w:val="22"/>
        </w:rPr>
        <w:t>.</w:t>
      </w:r>
      <w:bookmarkEnd w:id="614"/>
    </w:p>
    <w:p w:rsidRPr="008E2DF6" w:rsidR="007E51AC" w:rsidP="01872BF8" w:rsidRDefault="00917856" w14:paraId="229D8AD5" w14:textId="2B2D8D23">
      <w:pPr>
        <w:spacing w:after="120"/>
        <w:ind w:left="567"/>
        <w:rPr>
          <w:rFonts w:ascii="Calibri" w:hAnsi="Calibri" w:eastAsia="Calibri" w:asciiTheme="minorAscii" w:hAnsiTheme="minorAscii" w:eastAsiaTheme="minorAscii"/>
        </w:rPr>
      </w:pPr>
      <w:r w:rsidRPr="01872BF8" w:rsidR="00917856">
        <w:rPr>
          <w:rFonts w:ascii="Calibri" w:hAnsi="Calibri" w:eastAsia="Calibri" w:asciiTheme="minorAscii" w:hAnsiTheme="minorAscii" w:eastAsiaTheme="minorAscii"/>
        </w:rPr>
        <w:t>The 2021 Act introduced the fact that</w:t>
      </w:r>
      <w:r w:rsidRPr="01872BF8" w:rsidR="00917856">
        <w:rPr>
          <w:rFonts w:ascii="Calibri" w:hAnsi="Calibri" w:eastAsia="Calibri" w:asciiTheme="minorAscii" w:hAnsiTheme="minorAscii" w:eastAsiaTheme="minorAscii"/>
        </w:rPr>
        <w:t xml:space="preserve"> c</w:t>
      </w:r>
      <w:r w:rsidRPr="01872BF8" w:rsidR="007E51AC">
        <w:rPr>
          <w:rFonts w:ascii="Calibri" w:hAnsi="Calibri" w:eastAsia="Calibri" w:asciiTheme="minorAscii" w:hAnsiTheme="minorAscii" w:eastAsiaTheme="minorAscii"/>
        </w:rPr>
        <w:t>hildren</w:t>
      </w:r>
      <w:r w:rsidRPr="01872BF8" w:rsidR="007E51AC">
        <w:rPr>
          <w:rFonts w:ascii="Calibri" w:hAnsi="Calibri" w:eastAsia="Calibri" w:asciiTheme="minorAscii" w:hAnsiTheme="minorAscii" w:eastAsiaTheme="minorAscii"/>
        </w:rPr>
        <w:t xml:space="preserve"> can be victims of, and be adversely affected by, domestic abuse in the context of their home life where domestic abuse occurs between family members, including where those being abusive do not live with the child and where the child may see, hear or experience the effects of abuse and are related to either victim or perpetrator of the abuse, or either the victim or perpetrator of the abuse has parental responsibility for that child. </w:t>
      </w:r>
      <w:bookmarkEnd w:id="615"/>
      <w:r w:rsidRPr="01872BF8" w:rsidR="007E51AC">
        <w:rPr>
          <w:rFonts w:ascii="Calibri" w:hAnsi="Calibri" w:eastAsia="Calibri" w:asciiTheme="minorAscii" w:hAnsiTheme="minorAscii" w:eastAsiaTheme="minorAscii"/>
        </w:rPr>
        <w:t xml:space="preserve"> </w:t>
      </w:r>
      <w:bookmarkEnd w:id="616"/>
      <w:r w:rsidRPr="01872BF8" w:rsidR="007E51AC">
        <w:rPr>
          <w:rFonts w:ascii="Calibri" w:hAnsi="Calibri" w:eastAsia="Calibri" w:asciiTheme="minorAscii" w:hAnsiTheme="minorAscii" w:eastAsiaTheme="minorAscii"/>
        </w:rPr>
        <w:t xml:space="preserve"> Exposure to domestic abuse can have a detrimental and long-term impact on their health, wellbeing, development, and ability to learn.</w:t>
      </w:r>
      <w:bookmarkStart w:name="_Hlk33001950" w:id="618"/>
      <w:bookmarkEnd w:id="617"/>
    </w:p>
    <w:p w:rsidRPr="0061293F" w:rsidR="007E51AC" w:rsidP="01872BF8" w:rsidRDefault="007E51AC" w14:paraId="10E3D683" w14:textId="21716E9A">
      <w:pPr>
        <w:spacing w:after="120"/>
        <w:ind w:left="567"/>
        <w:rPr>
          <w:rFonts w:ascii="Calibri" w:hAnsi="Calibri" w:eastAsia="Calibri" w:asciiTheme="minorAscii" w:hAnsiTheme="minorAscii" w:eastAsiaTheme="minorAscii"/>
        </w:rPr>
      </w:pPr>
      <w:bookmarkStart w:name="_Hlk209709640" w:id="619"/>
      <w:bookmarkEnd w:id="591"/>
      <w:bookmarkEnd w:id="618"/>
      <w:r w:rsidRPr="01872BF8" w:rsidR="007E51AC">
        <w:rPr>
          <w:rFonts w:ascii="Calibri" w:hAnsi="Calibri" w:eastAsia="Calibri" w:asciiTheme="minorAscii" w:hAnsiTheme="minorAscii" w:eastAsiaTheme="minorAscii"/>
        </w:rPr>
        <w:t xml:space="preserve">When identifying children who are or may be affected by domestic abuse, </w:t>
      </w:r>
      <w:bookmarkStart w:name="_Hlk51942302" w:id="620"/>
      <w:r w:rsidRPr="01872BF8" w:rsidR="007E51AC">
        <w:rPr>
          <w:rFonts w:ascii="Calibri" w:hAnsi="Calibri" w:eastAsia="Calibri" w:asciiTheme="minorAscii" w:hAnsiTheme="minorAscii" w:eastAsiaTheme="minorAscii"/>
        </w:rPr>
        <w:t>we take account of the</w:t>
      </w:r>
      <w:r w:rsidRPr="01872BF8" w:rsidR="007E51AC">
        <w:rPr>
          <w:rFonts w:ascii="Calibri" w:hAnsi="Calibri" w:eastAsia="Calibri" w:asciiTheme="minorAscii" w:hAnsiTheme="minorAscii" w:eastAsiaTheme="minorAscii"/>
        </w:rPr>
        <w:t xml:space="preserve"> </w:t>
      </w:r>
      <w:r w:rsidRPr="01872BF8" w:rsidR="007E51AC">
        <w:rPr>
          <w:rFonts w:ascii="Calibri" w:hAnsi="Calibri" w:asciiTheme="minorAscii" w:hAnsiTheme="minorAscii"/>
        </w:rPr>
        <w:t>Cumberland SCP</w:t>
      </w:r>
      <w:r w:rsidRPr="01872BF8" w:rsidR="007E51AC">
        <w:rPr>
          <w:rFonts w:ascii="Calibri" w:hAnsi="Calibri" w:eastAsia="Calibri" w:asciiTheme="minorAscii" w:hAnsiTheme="minorAscii" w:eastAsiaTheme="minorAscii"/>
        </w:rPr>
        <w:t xml:space="preserve"> </w:t>
      </w:r>
      <w:hyperlink r:id="Re29841ab3c644975">
        <w:r w:rsidRPr="01872BF8" w:rsidR="007E51AC">
          <w:rPr>
            <w:rStyle w:val="Hyperlink"/>
            <w:rFonts w:ascii="Calibri" w:hAnsi="Calibri" w:eastAsia="Calibri" w:asciiTheme="minorAscii" w:hAnsiTheme="minorAscii" w:eastAsiaTheme="minorAscii"/>
            <w:color w:val="0000FF"/>
          </w:rPr>
          <w:t>Domestic Abuse</w:t>
        </w:r>
      </w:hyperlink>
      <w:r w:rsidRPr="01872BF8" w:rsidR="007E51AC">
        <w:rPr>
          <w:color w:val="EE0000"/>
        </w:rPr>
        <w:t xml:space="preserve"> </w:t>
      </w:r>
      <w:r w:rsidRPr="01872BF8" w:rsidR="007E51AC">
        <w:rPr>
          <w:rFonts w:ascii="Calibri" w:hAnsi="Calibri" w:eastAsia="Calibri" w:asciiTheme="minorAscii" w:hAnsiTheme="minorAscii" w:eastAsiaTheme="minorAscii"/>
        </w:rPr>
        <w:t>advice</w:t>
      </w:r>
      <w:r w:rsidRPr="01872BF8" w:rsidR="007E51AC">
        <w:rPr>
          <w:rFonts w:ascii="Calibri" w:hAnsi="Calibri" w:eastAsia="Calibri" w:asciiTheme="minorAscii" w:hAnsiTheme="minorAscii" w:eastAsiaTheme="minorAscii"/>
        </w:rPr>
        <w:t xml:space="preserve"> and guidance.</w:t>
      </w:r>
      <w:bookmarkEnd w:id="619"/>
      <w:r w:rsidRPr="01872BF8" w:rsidR="003138D1">
        <w:rPr>
          <w:rFonts w:ascii="Calibri" w:hAnsi="Calibri" w:eastAsia="Calibri" w:asciiTheme="minorAscii" w:hAnsiTheme="minorAscii" w:eastAsiaTheme="minorAscii"/>
        </w:rPr>
        <w:t xml:space="preserve">  </w:t>
      </w:r>
      <w:r w:rsidRPr="01872BF8" w:rsidR="003138D1">
        <w:rPr>
          <w:rFonts w:ascii="Calibri" w:hAnsi="Calibri" w:eastAsia="Calibri" w:asciiTheme="minorAscii" w:hAnsiTheme="minorAscii" w:eastAsiaTheme="minorAscii"/>
        </w:rPr>
        <w:t>We also have a Domestic Abuse Policy and procedures which encompasses both the school workforce and, more widely, others affected by domestic abuse.</w:t>
      </w:r>
      <w:r w:rsidRPr="01872BF8" w:rsidR="007E51AC">
        <w:rPr>
          <w:rFonts w:ascii="Calibri" w:hAnsi="Calibri" w:cs="Calibri" w:asciiTheme="minorAscii" w:hAnsiTheme="minorAscii" w:cstheme="minorAscii"/>
          <w:color w:val="000000" w:themeColor="text1" w:themeTint="FF" w:themeShade="FF"/>
        </w:rPr>
        <w:t xml:space="preserve"> </w:t>
      </w:r>
      <w:bookmarkEnd w:id="600"/>
      <w:bookmarkEnd w:id="620"/>
    </w:p>
    <w:p w:rsidR="002B132A" w:rsidP="002B132A" w:rsidRDefault="005E2C66" w14:paraId="6CB439F5" w14:textId="6E8E0E6F">
      <w:pPr>
        <w:spacing w:after="120"/>
        <w:ind w:left="567"/>
      </w:pPr>
      <w:bookmarkStart w:name="_Hlk64286830" w:id="621"/>
      <w:r w:rsidR="005E2C66">
        <w:rPr/>
        <w:t xml:space="preserve">Children are recognised as victim of domestic abuse </w:t>
      </w:r>
      <w:r w:rsidR="005E2C66">
        <w:rPr/>
        <w:t>in their own right in</w:t>
      </w:r>
      <w:r w:rsidR="005E2C66">
        <w:rPr/>
        <w:t xml:space="preserve"> the 2021 Domestic Abus</w:t>
      </w:r>
      <w:r w:rsidR="005E2C66">
        <w:rPr/>
        <w:t>e</w:t>
      </w:r>
      <w:r w:rsidR="005E2C66">
        <w:rPr/>
        <w:t xml:space="preserve"> Act</w:t>
      </w:r>
      <w:r w:rsidR="005E2C66">
        <w:rPr/>
        <w:t xml:space="preserve">.  </w:t>
      </w:r>
      <w:r w:rsidR="002B132A">
        <w:rPr/>
        <w:t xml:space="preserve">Our school is part of </w:t>
      </w:r>
      <w:hyperlink r:id="R628e34f963f04c1c">
        <w:r w:rsidRPr="01872BF8" w:rsidR="002B132A">
          <w:rPr>
            <w:rStyle w:val="Hyperlink"/>
          </w:rPr>
          <w:t>Operation Encompass</w:t>
        </w:r>
      </w:hyperlink>
      <w:r w:rsidR="005E2C66">
        <w:rPr/>
        <w:t xml:space="preserve"> (OE)</w:t>
      </w:r>
      <w:r w:rsidR="002B132A">
        <w:rPr/>
        <w:t>.</w:t>
      </w:r>
      <w:r w:rsidR="002B132A">
        <w:rPr/>
        <w:t xml:space="preserve"> This is a </w:t>
      </w:r>
      <w:r w:rsidR="002B132A">
        <w:rPr/>
        <w:t>P</w:t>
      </w:r>
      <w:r w:rsidR="002B132A">
        <w:rPr/>
        <w:t xml:space="preserve">olice and education early intervention safeguarding partnership which supports children and young people who experience domestic abuse. </w:t>
      </w:r>
      <w:r w:rsidR="002B132A">
        <w:rPr/>
        <w:t xml:space="preserve"> </w:t>
      </w:r>
      <w:bookmarkStart w:name="_Hlk213070645" w:id="622"/>
      <w:r w:rsidR="002B132A">
        <w:rPr/>
        <w:t>The Police have a statutory duty to notify a child’s education setting when they attend a</w:t>
      </w:r>
      <w:r w:rsidR="002B132A">
        <w:rPr/>
        <w:t xml:space="preserve"> domestic abuse </w:t>
      </w:r>
      <w:r w:rsidR="002B132A">
        <w:rPr/>
        <w:t>incident in a child’s home, including children who were not physically present at the incident.</w:t>
      </w:r>
      <w:bookmarkEnd w:id="622"/>
      <w:r w:rsidR="002B132A">
        <w:rPr/>
        <w:t xml:space="preserve">  </w:t>
      </w:r>
      <w:r w:rsidR="005E2C66">
        <w:rPr/>
        <w:t>This sharing of information will occur</w:t>
      </w:r>
      <w:r w:rsidR="005E2C66">
        <w:rPr/>
        <w:t xml:space="preserve"> PRIOR to the start of the next school day</w:t>
      </w:r>
      <w:r w:rsidR="005E2C66">
        <w:rPr/>
        <w:t xml:space="preserve">. </w:t>
      </w:r>
      <w:r w:rsidR="00842271">
        <w:rPr/>
        <w:t xml:space="preserve">The </w:t>
      </w:r>
      <w:r w:rsidR="00842271">
        <w:rPr/>
        <w:t xml:space="preserve">DSL will cascade </w:t>
      </w:r>
      <w:r w:rsidR="00842271">
        <w:rPr/>
        <w:t xml:space="preserve">information </w:t>
      </w:r>
      <w:r w:rsidR="00842271">
        <w:rPr/>
        <w:t>as a result of</w:t>
      </w:r>
      <w:r w:rsidR="00842271">
        <w:rPr/>
        <w:t xml:space="preserve"> an </w:t>
      </w:r>
      <w:r w:rsidR="005E2C66">
        <w:rPr/>
        <w:t>OE</w:t>
      </w:r>
      <w:r w:rsidR="00842271">
        <w:rPr/>
        <w:t xml:space="preserve"> review meeting to others in </w:t>
      </w:r>
      <w:r w:rsidR="00842271">
        <w:rPr/>
        <w:t xml:space="preserve">the </w:t>
      </w:r>
      <w:r w:rsidR="00842271">
        <w:rPr/>
        <w:t xml:space="preserve">school on a </w:t>
      </w:r>
      <w:r w:rsidR="00842271">
        <w:rPr/>
        <w:t>need to know</w:t>
      </w:r>
      <w:r w:rsidR="00842271">
        <w:rPr/>
        <w:t xml:space="preserve"> basis</w:t>
      </w:r>
      <w:r w:rsidR="00842271">
        <w:rPr/>
        <w:t>.</w:t>
      </w:r>
      <w:r w:rsidR="002B132A">
        <w:rPr/>
        <w:t xml:space="preserve">  </w:t>
      </w:r>
    </w:p>
    <w:p w:rsidR="002B132A" w:rsidP="01872BF8" w:rsidRDefault="002B132A" w14:paraId="5920640A" w14:textId="305AB4BC">
      <w:pPr>
        <w:spacing w:after="120"/>
        <w:ind w:left="567"/>
        <w:rPr>
          <w:i w:val="1"/>
          <w:iCs w:val="1"/>
          <w:color w:val="FF0000"/>
        </w:rPr>
      </w:pPr>
      <w:r w:rsidR="002B132A">
        <w:rPr/>
        <w:t>Our parents are fully aware that we are an O</w:t>
      </w:r>
      <w:r w:rsidR="005E2C66">
        <w:rPr/>
        <w:t>E</w:t>
      </w:r>
      <w:r w:rsidR="002B132A">
        <w:rPr/>
        <w:t xml:space="preserve"> school</w:t>
      </w:r>
      <w:r w:rsidR="005E2C66">
        <w:rPr/>
        <w:t>,</w:t>
      </w:r>
      <w:r w:rsidR="005E2C66">
        <w:rPr/>
        <w:t xml:space="preserve"> we display </w:t>
      </w:r>
      <w:hyperlink r:id="R4af813bed56b459a">
        <w:r w:rsidRPr="01872BF8" w:rsidR="005E2C66">
          <w:rPr>
            <w:rStyle w:val="Hyperlink"/>
          </w:rPr>
          <w:t>OE posters</w:t>
        </w:r>
      </w:hyperlink>
      <w:r w:rsidR="005E2C66">
        <w:rPr/>
        <w:t xml:space="preserve"> in the school</w:t>
      </w:r>
      <w:r w:rsidR="005E2C66">
        <w:rPr/>
        <w:t xml:space="preserve"> and have used the </w:t>
      </w:r>
      <w:hyperlink r:id="R097c060439454573">
        <w:r w:rsidRPr="01872BF8" w:rsidR="005E2C66">
          <w:rPr>
            <w:rStyle w:val="Hyperlink"/>
          </w:rPr>
          <w:t>OE school specific handbooks</w:t>
        </w:r>
      </w:hyperlink>
      <w:r w:rsidR="005E2C66">
        <w:rPr/>
        <w:t xml:space="preserve"> to inform our thinking</w:t>
      </w:r>
      <w:r w:rsidR="005E2C66">
        <w:rPr/>
        <w:t>.</w:t>
      </w:r>
      <w:r w:rsidR="002B132A">
        <w:rPr/>
        <w:t xml:space="preserve"> The </w:t>
      </w:r>
      <w:r w:rsidR="002B132A">
        <w:rPr/>
        <w:t>O</w:t>
      </w:r>
      <w:r w:rsidR="005E2C66">
        <w:rPr/>
        <w:t>E</w:t>
      </w:r>
      <w:r w:rsidR="002B132A">
        <w:rPr/>
        <w:t xml:space="preserve"> information is stored in line with all other confidential safeguarding and child protection information. The Key Adult has also led training for all school staff and Governors about </w:t>
      </w:r>
      <w:r w:rsidR="002B132A">
        <w:rPr/>
        <w:t>O</w:t>
      </w:r>
      <w:r w:rsidR="005E2C66">
        <w:rPr/>
        <w:t>E</w:t>
      </w:r>
      <w:r w:rsidR="002B132A">
        <w:rPr/>
        <w:t xml:space="preserve">, the prevalence of domestic abuse and the impact of this abuse on children. We have also discussed how we can support our children following the </w:t>
      </w:r>
      <w:r w:rsidR="002B132A">
        <w:rPr/>
        <w:t>O</w:t>
      </w:r>
      <w:r w:rsidR="005E2C66">
        <w:rPr/>
        <w:t>E</w:t>
      </w:r>
      <w:r w:rsidR="002B132A">
        <w:rPr/>
        <w:t xml:space="preserve"> notification. We are aware that we must do nothing that puts the child/ren or the non-abusing adult at risk. The Safeguarding Governor will report on </w:t>
      </w:r>
      <w:r w:rsidR="002B132A">
        <w:rPr/>
        <w:t>O</w:t>
      </w:r>
      <w:r w:rsidR="005E2C66">
        <w:rPr/>
        <w:t>E</w:t>
      </w:r>
      <w:r w:rsidR="002B132A">
        <w:rPr/>
        <w:t xml:space="preserve"> in the termly report to Governors.  All information is anonymised for these reports.  The Key Adult has used the </w:t>
      </w:r>
      <w:r w:rsidR="002B132A">
        <w:rPr/>
        <w:t>O</w:t>
      </w:r>
      <w:r w:rsidR="005E2C66">
        <w:rPr/>
        <w:t>E</w:t>
      </w:r>
      <w:r w:rsidR="002B132A">
        <w:rPr/>
        <w:t xml:space="preserve"> Toolkit to ensure that all appropriate actions have been taken by the school.</w:t>
      </w:r>
      <w:bookmarkEnd w:id="621"/>
    </w:p>
    <w:p w:rsidR="00F02FD6" w:rsidP="002B132A" w:rsidRDefault="002B132A" w14:paraId="266365BC" w14:textId="460A7FA7">
      <w:pPr>
        <w:spacing w:after="120"/>
        <w:ind w:left="567"/>
        <w:rPr>
          <w:rFonts w:asciiTheme="minorHAnsi" w:hAnsiTheme="minorHAnsi" w:eastAsiaTheme="minorHAnsi"/>
        </w:rPr>
      </w:pPr>
      <w:r w:rsidRPr="000010EB">
        <w:t xml:space="preserve">The </w:t>
      </w:r>
      <w:r w:rsidRPr="000010EB">
        <w:t>O</w:t>
      </w:r>
      <w:r w:rsidRPr="000010EB" w:rsidR="005E2C66">
        <w:t>E</w:t>
      </w:r>
      <w:r w:rsidRPr="000010EB">
        <w:t xml:space="preserve"> Teachers’ Helpline is available for all education staff to speak in confidence with an educational or clinical psychologist about how best to support children in their school who may be experiencing domestic abuse.   </w:t>
      </w:r>
      <w:r w:rsidRPr="000010EB">
        <w:t>The Helpline is available on 0204 513 9990</w:t>
      </w:r>
      <w:r w:rsidRPr="000010EB" w:rsidR="00842271">
        <w:t>.  C</w:t>
      </w:r>
      <w:r w:rsidRPr="000010EB">
        <w:t>alling</w:t>
      </w:r>
      <w:r w:rsidRPr="000010EB">
        <w:t xml:space="preserve"> the Helpline should not replace statutory safeguarding processes.</w:t>
      </w:r>
      <w:r w:rsidR="0037374C">
        <w:rPr>
          <w:rFonts w:asciiTheme="minorHAnsi" w:hAnsiTheme="minorHAnsi" w:eastAsiaTheme="minorHAnsi"/>
        </w:rPr>
        <w:t xml:space="preserve"> </w:t>
      </w:r>
    </w:p>
    <w:bookmarkEnd w:id="609"/>
    <w:bookmarkEnd w:id="613"/>
    <w:p w:rsidRPr="00F50717" w:rsidR="00917856" w:rsidP="01872BF8" w:rsidRDefault="00917856" w14:paraId="49626437" w14:textId="75BE217D">
      <w:pPr>
        <w:spacing w:after="120"/>
        <w:ind w:left="567"/>
        <w:rPr>
          <w:rFonts w:ascii="Calibri" w:hAnsi="Calibri" w:eastAsia="Calibri" w:asciiTheme="minorAscii" w:hAnsiTheme="minorAscii" w:eastAsiaTheme="minorAscii"/>
        </w:rPr>
      </w:pPr>
      <w:r w:rsidRPr="01872BF8" w:rsidR="00917856">
        <w:rPr>
          <w:rFonts w:ascii="Calibri" w:hAnsi="Calibri" w:eastAsia="Calibri" w:asciiTheme="minorAscii" w:hAnsiTheme="minorAscii" w:eastAsiaTheme="minorAscii"/>
        </w:rPr>
        <w:t xml:space="preserve">The NSPCC have </w:t>
      </w:r>
      <w:r w:rsidRPr="01872BF8" w:rsidR="00917856">
        <w:rPr>
          <w:rFonts w:ascii="Calibri" w:hAnsi="Calibri" w:eastAsia="Calibri" w:asciiTheme="minorAscii" w:hAnsiTheme="minorAscii" w:eastAsiaTheme="minorAscii"/>
        </w:rPr>
        <w:t>a number of</w:t>
      </w:r>
      <w:r w:rsidRPr="01872BF8" w:rsidR="00917856">
        <w:rPr>
          <w:rFonts w:ascii="Calibri" w:hAnsi="Calibri" w:eastAsia="Calibri" w:asciiTheme="minorAscii" w:hAnsiTheme="minorAscii" w:eastAsiaTheme="minorAscii"/>
        </w:rPr>
        <w:t xml:space="preserve"> guidance briefings which may help school staff identify signs that children are being affected by domestic abuse – </w:t>
      </w:r>
      <w:r w:rsidRPr="01872BF8" w:rsidR="00917856">
        <w:rPr>
          <w:rFonts w:ascii="Calibri" w:hAnsi="Calibri" w:eastAsia="Calibri" w:asciiTheme="minorAscii" w:hAnsiTheme="minorAscii" w:eastAsiaTheme="minorAscii"/>
          <w:b w:val="1"/>
          <w:bCs w:val="1"/>
        </w:rPr>
        <w:t xml:space="preserve">see </w:t>
      </w:r>
      <w:r>
        <w:fldChar w:fldCharType="begin"/>
      </w:r>
      <w:r>
        <w:instrText xml:space="preserve">HYPERLINK  \l "Ref"</w:instrText>
      </w:r>
      <w:r>
        <w:fldChar w:fldCharType="separate"/>
      </w:r>
      <w:r w:rsidRPr="01872BF8" w:rsidR="00917856">
        <w:rPr>
          <w:rStyle w:val="Hyperlink"/>
          <w:rFonts w:ascii="Calibri" w:hAnsi="Calibri" w:cs="Calibri" w:asciiTheme="minorAscii" w:hAnsiTheme="minorAscii" w:cstheme="minorAscii"/>
          <w:b w:val="1"/>
          <w:bCs w:val="1"/>
        </w:rPr>
        <w:t>Referenced Statutory and non-Statutory Guidance</w:t>
      </w:r>
      <w:r>
        <w:fldChar w:fldCharType="end"/>
      </w:r>
      <w:r w:rsidRPr="01872BF8" w:rsidR="00917856">
        <w:rPr>
          <w:rFonts w:ascii="Calibri" w:hAnsi="Calibri" w:eastAsia="Calibri" w:asciiTheme="minorAscii" w:hAnsiTheme="minorAscii" w:eastAsiaTheme="minorAscii"/>
          <w:b w:val="1"/>
          <w:bCs w:val="1"/>
        </w:rPr>
        <w:t xml:space="preserve"> for</w:t>
      </w:r>
      <w:r w:rsidRPr="01872BF8" w:rsidR="00917856">
        <w:rPr>
          <w:rFonts w:ascii="Calibri" w:hAnsi="Calibri" w:eastAsia="Calibri" w:asciiTheme="minorAscii" w:hAnsiTheme="minorAscii" w:eastAsiaTheme="minorAscii"/>
        </w:rPr>
        <w:t xml:space="preserve"> more information</w:t>
      </w:r>
      <w:r w:rsidRPr="01872BF8" w:rsidR="00917856">
        <w:rPr>
          <w:rFonts w:ascii="Calibri" w:hAnsi="Calibri" w:eastAsia="Calibri" w:asciiTheme="minorAscii" w:hAnsiTheme="minorAscii" w:eastAsiaTheme="minorAscii"/>
        </w:rPr>
        <w:t xml:space="preserve"> and links</w:t>
      </w:r>
      <w:r w:rsidRPr="01872BF8" w:rsidR="00917856">
        <w:rPr>
          <w:rFonts w:ascii="Calibri" w:hAnsi="Calibri" w:eastAsia="Calibri" w:asciiTheme="minorAscii" w:hAnsiTheme="minorAscii" w:eastAsiaTheme="minorAscii"/>
        </w:rPr>
        <w:t>.</w:t>
      </w:r>
    </w:p>
    <w:p w:rsidR="00844299" w:rsidP="01872BF8" w:rsidRDefault="0097218E" w14:paraId="2919AC31" w14:textId="2A579D62">
      <w:pPr>
        <w:spacing w:after="120"/>
        <w:ind w:left="567"/>
        <w:rPr>
          <w:rFonts w:ascii="Calibri" w:hAnsi="Calibri" w:eastAsia="" w:asciiTheme="minorAscii" w:hAnsiTheme="minorAscii" w:eastAsiaTheme="majorEastAsia"/>
        </w:rPr>
      </w:pPr>
      <w:bookmarkStart w:name="_Hlk524447288" w:id="623"/>
      <w:bookmarkStart w:name="_Hlk206672607" w:id="624"/>
      <w:bookmarkStart w:name="_Hlk27136783" w:id="625"/>
      <w:bookmarkStart w:name="_Hlk493153950" w:id="626"/>
      <w:bookmarkStart w:name="_Toc440032801" w:id="627"/>
      <w:bookmarkStart w:name="_Toc443666337" w:id="628"/>
      <w:bookmarkStart w:name="_Toc443666589" w:id="629"/>
      <w:bookmarkStart w:name="_Toc239097432" w:id="630"/>
      <w:r w:rsidRPr="01872BF8" w:rsidR="0097218E">
        <w:rPr>
          <w:rStyle w:val="Heading4Char"/>
          <w:i w:val="0"/>
          <w:iCs w:val="0"/>
        </w:rPr>
        <w:t>Making and</w:t>
      </w:r>
      <w:r w:rsidRPr="01872BF8" w:rsidR="0097218E">
        <w:rPr>
          <w:rStyle w:val="Heading4Char"/>
          <w:i w:val="0"/>
          <w:iCs w:val="0"/>
        </w:rPr>
        <w:t xml:space="preserve"> s</w:t>
      </w:r>
      <w:r w:rsidRPr="01872BF8" w:rsidR="00F30F25">
        <w:rPr>
          <w:rStyle w:val="Heading4Char"/>
          <w:i w:val="0"/>
          <w:iCs w:val="0"/>
        </w:rPr>
        <w:t>haring nude</w:t>
      </w:r>
      <w:r w:rsidRPr="01872BF8" w:rsidR="0097218E">
        <w:rPr>
          <w:rStyle w:val="Heading4Char"/>
          <w:i w:val="0"/>
          <w:iCs w:val="0"/>
        </w:rPr>
        <w:t>s</w:t>
      </w:r>
      <w:r w:rsidRPr="01872BF8" w:rsidR="00F30F25">
        <w:rPr>
          <w:rStyle w:val="Heading4Char"/>
          <w:i w:val="0"/>
          <w:iCs w:val="0"/>
        </w:rPr>
        <w:t xml:space="preserve"> and</w:t>
      </w:r>
      <w:bookmarkStart w:name="_Hlk82526865" w:id="631"/>
      <w:r w:rsidRPr="01872BF8" w:rsidR="00862155">
        <w:rPr>
          <w:rStyle w:val="Heading4Char"/>
          <w:i w:val="0"/>
          <w:iCs w:val="0"/>
        </w:rPr>
        <w:t>/or</w:t>
      </w:r>
      <w:r w:rsidRPr="01872BF8" w:rsidR="00F30F25">
        <w:rPr>
          <w:rStyle w:val="Heading4Char"/>
          <w:i w:val="0"/>
          <w:iCs w:val="0"/>
        </w:rPr>
        <w:t xml:space="preserve"> semi-nude</w:t>
      </w:r>
      <w:r w:rsidRPr="01872BF8" w:rsidR="0097218E">
        <w:rPr>
          <w:rStyle w:val="Heading4Char"/>
          <w:i w:val="0"/>
          <w:iCs w:val="0"/>
        </w:rPr>
        <w:t>s</w:t>
      </w:r>
      <w:r w:rsidRPr="01872BF8" w:rsidR="00F30F25">
        <w:rPr>
          <w:rStyle w:val="Heading4Char"/>
          <w:i w:val="0"/>
          <w:iCs w:val="0"/>
        </w:rPr>
        <w:t xml:space="preserve"> </w:t>
      </w:r>
      <w:bookmarkEnd w:id="631"/>
      <w:r w:rsidRPr="01872BF8" w:rsidR="00844299">
        <w:rPr>
          <w:rStyle w:val="Heading4Char"/>
          <w:i w:val="0"/>
          <w:iCs w:val="0"/>
        </w:rPr>
        <w:t xml:space="preserve">including </w:t>
      </w:r>
      <w:r w:rsidRPr="01872BF8" w:rsidR="0097218E">
        <w:rPr>
          <w:rStyle w:val="Heading4Char"/>
          <w:i w:val="0"/>
          <w:iCs w:val="0"/>
        </w:rPr>
        <w:t>those</w:t>
      </w:r>
      <w:r w:rsidRPr="01872BF8" w:rsidR="00D54387">
        <w:rPr>
          <w:rStyle w:val="Heading4Char"/>
          <w:i w:val="0"/>
          <w:iCs w:val="0"/>
        </w:rPr>
        <w:t xml:space="preserve"> generated by </w:t>
      </w:r>
      <w:r w:rsidRPr="01872BF8" w:rsidR="00844299">
        <w:rPr>
          <w:rStyle w:val="Heading4Char"/>
          <w:i w:val="0"/>
          <w:iCs w:val="0"/>
        </w:rPr>
        <w:t>AI</w:t>
      </w:r>
      <w:bookmarkEnd w:id="630"/>
      <w:r w:rsidRPr="01872BF8" w:rsidR="00CB4804">
        <w:rPr>
          <w:rStyle w:val="Heading4Char"/>
          <w:b w:val="0"/>
          <w:bCs w:val="0"/>
          <w:i w:val="0"/>
          <w:iCs w:val="0"/>
        </w:rPr>
        <w:t xml:space="preserve"> </w:t>
      </w:r>
      <w:bookmarkStart w:name="_Hlk33001458" w:id="632"/>
      <w:r w:rsidRPr="01872BF8" w:rsidR="00CB4804">
        <w:rPr>
          <w:rFonts w:eastAsia="" w:eastAsiaTheme="majorEastAsia"/>
        </w:rPr>
        <w:t xml:space="preserve">– </w:t>
      </w:r>
      <w:bookmarkStart w:name="_Hlk26276764" w:id="633"/>
      <w:bookmarkStart w:name="_Hlk51771682" w:id="634"/>
      <w:r w:rsidRPr="01872BF8" w:rsidR="00CB4804">
        <w:rPr>
          <w:rFonts w:ascii="Calibri" w:hAnsi="Calibri" w:eastAsia="" w:asciiTheme="minorAscii" w:hAnsiTheme="minorAscii" w:eastAsiaTheme="majorEastAsia"/>
        </w:rPr>
        <w:t xml:space="preserve">All incidents involving youth </w:t>
      </w:r>
      <w:r w:rsidRPr="01872BF8" w:rsidR="00CB4804">
        <w:rPr>
          <w:rFonts w:ascii="Calibri" w:hAnsi="Calibri" w:eastAsia="" w:asciiTheme="minorAscii" w:hAnsiTheme="minorAscii" w:eastAsiaTheme="majorEastAsia"/>
        </w:rPr>
        <w:t xml:space="preserve">produced sexual imagery will be responded to </w:t>
      </w:r>
      <w:bookmarkStart w:name="_Hlk27729138" w:id="635"/>
      <w:r w:rsidRPr="01872BF8" w:rsidR="00CB4804">
        <w:rPr>
          <w:rFonts w:ascii="Calibri" w:hAnsi="Calibri" w:eastAsia="" w:asciiTheme="minorAscii" w:hAnsiTheme="minorAscii" w:eastAsiaTheme="majorEastAsia"/>
        </w:rPr>
        <w:t xml:space="preserve">in line with </w:t>
      </w:r>
      <w:r w:rsidRPr="01872BF8" w:rsidR="000B0527">
        <w:rPr>
          <w:rFonts w:ascii="Calibri" w:hAnsi="Calibri" w:eastAsia="" w:asciiTheme="minorAscii" w:hAnsiTheme="minorAscii" w:eastAsiaTheme="majorEastAsia"/>
        </w:rPr>
        <w:t xml:space="preserve">our </w:t>
      </w:r>
      <w:r w:rsidRPr="01872BF8" w:rsidR="00101033">
        <w:rPr>
          <w:rFonts w:ascii="Calibri" w:hAnsi="Calibri" w:eastAsia="" w:asciiTheme="minorAscii" w:hAnsiTheme="minorAscii" w:eastAsiaTheme="majorEastAsia"/>
        </w:rPr>
        <w:t>Child on child</w:t>
      </w:r>
      <w:r w:rsidRPr="01872BF8" w:rsidR="00C61EAF">
        <w:rPr>
          <w:rFonts w:ascii="Calibri" w:hAnsi="Calibri" w:eastAsia="" w:asciiTheme="minorAscii" w:hAnsiTheme="minorAscii" w:eastAsiaTheme="majorEastAsia"/>
        </w:rPr>
        <w:t xml:space="preserve"> </w:t>
      </w:r>
      <w:r w:rsidRPr="01872BF8" w:rsidR="00A30B23">
        <w:rPr>
          <w:rFonts w:ascii="Calibri" w:hAnsi="Calibri" w:eastAsia="" w:asciiTheme="minorAscii" w:hAnsiTheme="minorAscii" w:eastAsiaTheme="majorEastAsia"/>
        </w:rPr>
        <w:t>A</w:t>
      </w:r>
      <w:r w:rsidRPr="01872BF8" w:rsidR="00C61EAF">
        <w:rPr>
          <w:rFonts w:ascii="Calibri" w:hAnsi="Calibri" w:eastAsia="" w:asciiTheme="minorAscii" w:hAnsiTheme="minorAscii" w:eastAsiaTheme="majorEastAsia"/>
        </w:rPr>
        <w:t xml:space="preserve">buse </w:t>
      </w:r>
      <w:r w:rsidRPr="01872BF8" w:rsidR="00CB4804">
        <w:rPr>
          <w:rFonts w:ascii="Calibri" w:hAnsi="Calibri" w:eastAsia="" w:asciiTheme="minorAscii" w:hAnsiTheme="minorAscii" w:eastAsiaTheme="majorEastAsia"/>
        </w:rPr>
        <w:t>Policy and procedures</w:t>
      </w:r>
      <w:r w:rsidRPr="01872BF8" w:rsidR="000B0527">
        <w:rPr>
          <w:rFonts w:ascii="Calibri" w:hAnsi="Calibri" w:eastAsia="" w:asciiTheme="minorAscii" w:hAnsiTheme="minorAscii" w:eastAsiaTheme="majorEastAsia"/>
        </w:rPr>
        <w:t xml:space="preserve"> </w:t>
      </w:r>
      <w:r w:rsidRPr="01872BF8" w:rsidR="00C61EAF">
        <w:rPr>
          <w:rFonts w:ascii="Calibri" w:hAnsi="Calibri" w:eastAsia="" w:asciiTheme="minorAscii" w:hAnsiTheme="minorAscii" w:eastAsiaTheme="majorEastAsia"/>
        </w:rPr>
        <w:t xml:space="preserve">which includes </w:t>
      </w:r>
      <w:bookmarkStart w:name="_Hlk18930170" w:id="636"/>
      <w:r w:rsidRPr="01872BF8" w:rsidR="00C61EAF">
        <w:rPr>
          <w:rFonts w:ascii="Calibri" w:hAnsi="Calibri" w:eastAsia="" w:asciiTheme="minorAscii" w:hAnsiTheme="minorAscii" w:eastAsiaTheme="majorEastAsia"/>
        </w:rPr>
        <w:t xml:space="preserve">advice on </w:t>
      </w:r>
      <w:r w:rsidRPr="01872BF8" w:rsidR="00E32301">
        <w:rPr>
          <w:rFonts w:ascii="Calibri" w:hAnsi="Calibri" w:eastAsia="" w:asciiTheme="minorAscii" w:hAnsiTheme="minorAscii" w:eastAsiaTheme="majorEastAsia"/>
        </w:rPr>
        <w:t xml:space="preserve">HSB, </w:t>
      </w:r>
      <w:r w:rsidRPr="01872BF8" w:rsidR="00042A63">
        <w:rPr>
          <w:rFonts w:ascii="Calibri" w:hAnsi="Calibri" w:eastAsia="" w:asciiTheme="minorAscii" w:hAnsiTheme="minorAscii" w:eastAsiaTheme="majorEastAsia"/>
        </w:rPr>
        <w:t>s</w:t>
      </w:r>
      <w:r w:rsidRPr="01872BF8" w:rsidR="000B0527">
        <w:rPr>
          <w:rFonts w:ascii="Calibri" w:hAnsi="Calibri" w:eastAsia="" w:asciiTheme="minorAscii" w:hAnsiTheme="minorAscii" w:eastAsiaTheme="majorEastAsia"/>
        </w:rPr>
        <w:t>exual violence and</w:t>
      </w:r>
      <w:r w:rsidRPr="01872BF8" w:rsidR="00E32301">
        <w:rPr>
          <w:rFonts w:ascii="Calibri" w:hAnsi="Calibri" w:eastAsia="" w:asciiTheme="minorAscii" w:hAnsiTheme="minorAscii" w:eastAsiaTheme="majorEastAsia"/>
        </w:rPr>
        <w:t xml:space="preserve">/or </w:t>
      </w:r>
      <w:r w:rsidRPr="01872BF8" w:rsidR="000B0527">
        <w:rPr>
          <w:rFonts w:ascii="Calibri" w:hAnsi="Calibri" w:eastAsia="" w:asciiTheme="minorAscii" w:hAnsiTheme="minorAscii" w:eastAsiaTheme="majorEastAsia"/>
        </w:rPr>
        <w:t>sexual</w:t>
      </w:r>
      <w:r w:rsidRPr="01872BF8" w:rsidR="000B0527">
        <w:rPr>
          <w:rFonts w:ascii="Calibri" w:hAnsi="Calibri" w:eastAsia="" w:asciiTheme="minorAscii" w:hAnsiTheme="minorAscii" w:eastAsiaTheme="majorEastAsia"/>
        </w:rPr>
        <w:t xml:space="preserve"> harassment</w:t>
      </w:r>
      <w:r w:rsidRPr="01872BF8" w:rsidR="00BD77DD">
        <w:rPr>
          <w:rFonts w:ascii="Calibri" w:hAnsi="Calibri" w:eastAsia="" w:asciiTheme="minorAscii" w:hAnsiTheme="minorAscii" w:eastAsiaTheme="majorEastAsia"/>
        </w:rPr>
        <w:t xml:space="preserve"> </w:t>
      </w:r>
      <w:bookmarkStart w:name="_Hlk31035421" w:id="637"/>
      <w:r w:rsidRPr="01872BF8" w:rsidR="00BD77DD">
        <w:rPr>
          <w:rFonts w:ascii="Calibri" w:hAnsi="Calibri" w:eastAsia="" w:asciiTheme="minorAscii" w:hAnsiTheme="minorAscii" w:eastAsiaTheme="majorEastAsia"/>
        </w:rPr>
        <w:t>(such as sexual comments, remarks, jokes and online sexual harassment, which may be stand-alone or part of a broader pattern of abuse)</w:t>
      </w:r>
      <w:bookmarkEnd w:id="637"/>
      <w:r w:rsidRPr="01872BF8" w:rsidR="000B0527">
        <w:rPr>
          <w:rFonts w:ascii="Calibri" w:hAnsi="Calibri" w:eastAsia="" w:asciiTheme="minorAscii" w:hAnsiTheme="minorAscii" w:eastAsiaTheme="majorEastAsia"/>
        </w:rPr>
        <w:t xml:space="preserve"> between children</w:t>
      </w:r>
      <w:r w:rsidRPr="01872BF8" w:rsidR="00CB4804">
        <w:rPr>
          <w:rFonts w:ascii="Calibri" w:hAnsi="Calibri" w:eastAsia="" w:asciiTheme="minorAscii" w:hAnsiTheme="minorAscii" w:eastAsiaTheme="majorEastAsia"/>
        </w:rPr>
        <w:t>.</w:t>
      </w:r>
      <w:bookmarkEnd w:id="601"/>
      <w:bookmarkEnd w:id="602"/>
      <w:bookmarkEnd w:id="623"/>
      <w:bookmarkEnd w:id="635"/>
      <w:bookmarkEnd w:id="636"/>
      <w:r w:rsidRPr="01872BF8" w:rsidR="00B41EFE">
        <w:rPr>
          <w:rFonts w:ascii="Calibri" w:hAnsi="Calibri" w:eastAsia="" w:asciiTheme="minorAscii" w:hAnsiTheme="minorAscii" w:eastAsiaTheme="majorEastAsia"/>
        </w:rPr>
        <w:t xml:space="preserve">  </w:t>
      </w:r>
      <w:bookmarkStart w:name="_Hlk118790831" w:id="638"/>
      <w:bookmarkStart w:name="_Hlk211354944" w:id="639"/>
      <w:bookmarkEnd w:id="624"/>
      <w:bookmarkEnd w:id="632"/>
      <w:bookmarkEnd w:id="633"/>
      <w:bookmarkEnd w:id="634"/>
    </w:p>
    <w:p w:rsidR="00D54387" w:rsidP="01872BF8" w:rsidRDefault="00D54387" w14:paraId="4A04ECCE" w14:textId="69B05DC7">
      <w:pPr>
        <w:spacing w:after="120"/>
        <w:ind w:left="567"/>
        <w:rPr>
          <w:rFonts w:ascii="Calibri" w:hAnsi="Calibri" w:eastAsia="" w:asciiTheme="minorAscii" w:hAnsiTheme="minorAscii" w:eastAsiaTheme="majorEastAsia"/>
        </w:rPr>
      </w:pPr>
      <w:r w:rsidRPr="01872BF8" w:rsidR="00D54387">
        <w:rPr>
          <w:rFonts w:ascii="Calibri" w:hAnsi="Calibri" w:eastAsia="" w:asciiTheme="minorAscii" w:hAnsiTheme="minorAscii" w:eastAsiaTheme="majorEastAsia"/>
        </w:rPr>
        <w:t>Images may be taken by the child themselves (sometimes referred to as ‘self-generated imagery’) or taken or created by another person. They may also be digitally altered or wholly generated using artificial intelligence</w:t>
      </w:r>
      <w:r w:rsidRPr="01872BF8" w:rsidR="005A1323">
        <w:rPr>
          <w:rFonts w:ascii="Calibri" w:hAnsi="Calibri" w:eastAsia="" w:asciiTheme="minorAscii" w:hAnsiTheme="minorAscii" w:eastAsiaTheme="majorEastAsia"/>
        </w:rPr>
        <w:t xml:space="preserve"> (AI)</w:t>
      </w:r>
      <w:r w:rsidRPr="01872BF8" w:rsidR="00D54387">
        <w:rPr>
          <w:rFonts w:ascii="Calibri" w:hAnsi="Calibri" w:eastAsia="" w:asciiTheme="minorAscii" w:hAnsiTheme="minorAscii" w:eastAsiaTheme="majorEastAsia"/>
        </w:rPr>
        <w:t xml:space="preserve">, including what are sometimes described as ‘deepfakes’ or ‘deep </w:t>
      </w:r>
      <w:r w:rsidRPr="01872BF8" w:rsidR="00D54387">
        <w:rPr>
          <w:rFonts w:ascii="Calibri" w:hAnsi="Calibri" w:eastAsia="" w:asciiTheme="minorAscii" w:hAnsiTheme="minorAscii" w:eastAsiaTheme="majorEastAsia"/>
        </w:rPr>
        <w:t>nudes’</w:t>
      </w:r>
      <w:r w:rsidRPr="01872BF8" w:rsidR="00D54387">
        <w:rPr>
          <w:rFonts w:ascii="Calibri" w:hAnsi="Calibri" w:eastAsia="" w:asciiTheme="minorAscii" w:hAnsiTheme="minorAscii" w:eastAsiaTheme="majorEastAsia"/>
        </w:rPr>
        <w:t>.</w:t>
      </w:r>
    </w:p>
    <w:p w:rsidRPr="0061293F" w:rsidR="00FE53FA" w:rsidP="01872BF8" w:rsidRDefault="00D54387" w14:paraId="41D02667" w14:textId="38888F5C">
      <w:pPr>
        <w:spacing w:after="120"/>
        <w:ind w:left="567"/>
        <w:rPr>
          <w:rFonts w:ascii="Calibri" w:hAnsi="Calibri" w:eastAsia="" w:asciiTheme="minorAscii" w:hAnsiTheme="minorAscii" w:eastAsiaTheme="majorEastAsia"/>
        </w:rPr>
      </w:pPr>
      <w:r w:rsidRPr="01872BF8" w:rsidR="00D54387">
        <w:rPr>
          <w:rFonts w:ascii="Calibri" w:hAnsi="Calibri" w:eastAsia="" w:asciiTheme="minorAscii" w:hAnsiTheme="minorAscii" w:eastAsiaTheme="majorEastAsia"/>
        </w:rPr>
        <w:t>A</w:t>
      </w:r>
      <w:r w:rsidRPr="01872BF8" w:rsidR="00FE53FA">
        <w:rPr>
          <w:rFonts w:ascii="Calibri" w:hAnsi="Calibri" w:eastAsia="" w:asciiTheme="minorAscii" w:hAnsiTheme="minorAscii" w:eastAsiaTheme="majorEastAsia"/>
        </w:rPr>
        <w:t xml:space="preserve">ny direct </w:t>
      </w:r>
      <w:r w:rsidRPr="01872BF8" w:rsidR="00252A05">
        <w:rPr>
          <w:rFonts w:ascii="Calibri" w:hAnsi="Calibri" w:eastAsia="" w:asciiTheme="minorAscii" w:hAnsiTheme="minorAscii" w:eastAsiaTheme="majorEastAsia"/>
        </w:rPr>
        <w:t>r</w:t>
      </w:r>
      <w:r w:rsidRPr="01872BF8" w:rsidR="00FE53FA">
        <w:rPr>
          <w:rFonts w:ascii="Calibri" w:hAnsi="Calibri" w:eastAsia="" w:asciiTheme="minorAscii" w:hAnsiTheme="minorAscii" w:eastAsiaTheme="majorEastAsia"/>
        </w:rPr>
        <w:t xml:space="preserve">eport by a pupil (male or female) will be taken very seriously.  </w:t>
      </w:r>
      <w:bookmarkStart w:name="_Hlk52537480" w:id="640"/>
      <w:bookmarkStart w:name="_Hlk495675287" w:id="641"/>
      <w:bookmarkStart w:name="_Hlk51771944" w:id="642"/>
      <w:bookmarkStart w:name="_Hlk51942419" w:id="643"/>
      <w:bookmarkStart w:name="_Hlk69295590" w:id="644"/>
      <w:bookmarkStart w:name="_bookmark38" w:id="645"/>
      <w:bookmarkEnd w:id="592"/>
      <w:bookmarkEnd w:id="598"/>
      <w:bookmarkEnd w:id="645"/>
      <w:r w:rsidRPr="01872BF8" w:rsidR="00FE53FA">
        <w:rPr>
          <w:rFonts w:ascii="Calibri" w:hAnsi="Calibri" w:eastAsia="" w:asciiTheme="minorAscii" w:hAnsiTheme="minorAscii" w:eastAsiaTheme="majorEastAsia"/>
        </w:rPr>
        <w:t xml:space="preserve">When an incident involving the </w:t>
      </w:r>
      <w:r w:rsidRPr="01872BF8" w:rsidR="00D115BD">
        <w:rPr>
          <w:rFonts w:ascii="Calibri" w:hAnsi="Calibri" w:eastAsia="" w:asciiTheme="minorAscii" w:hAnsiTheme="minorAscii" w:eastAsiaTheme="majorEastAsia"/>
        </w:rPr>
        <w:t>non-consensual making or sharing</w:t>
      </w:r>
      <w:r w:rsidRPr="01872BF8" w:rsidR="00FE53FA">
        <w:rPr>
          <w:rFonts w:ascii="Calibri" w:hAnsi="Calibri" w:eastAsia="" w:asciiTheme="minorAscii" w:hAnsiTheme="minorAscii" w:eastAsiaTheme="majorEastAsia"/>
        </w:rPr>
        <w:t xml:space="preserve"> of </w:t>
      </w:r>
      <w:r w:rsidRPr="01872BF8" w:rsidR="00D115BD">
        <w:rPr>
          <w:rFonts w:ascii="Calibri" w:hAnsi="Calibri" w:eastAsia="" w:asciiTheme="minorAscii" w:hAnsiTheme="minorAscii" w:eastAsiaTheme="majorEastAsia"/>
        </w:rPr>
        <w:t xml:space="preserve">nudes or semi-nudes </w:t>
      </w:r>
      <w:r w:rsidRPr="01872BF8" w:rsidR="00FE53FA">
        <w:rPr>
          <w:rFonts w:ascii="Calibri" w:hAnsi="Calibri" w:eastAsia="" w:asciiTheme="minorAscii" w:hAnsiTheme="minorAscii" w:eastAsiaTheme="majorEastAsia"/>
        </w:rPr>
        <w:t>images</w:t>
      </w:r>
      <w:r w:rsidRPr="01872BF8" w:rsidR="00D54387">
        <w:rPr>
          <w:rFonts w:ascii="Calibri" w:hAnsi="Calibri" w:eastAsia="" w:asciiTheme="minorAscii" w:hAnsiTheme="minorAscii" w:eastAsiaTheme="majorEastAsia"/>
        </w:rPr>
        <w:t xml:space="preserve"> </w:t>
      </w:r>
      <w:r w:rsidRPr="01872BF8" w:rsidR="00FE53FA">
        <w:rPr>
          <w:rFonts w:ascii="Calibri" w:hAnsi="Calibri" w:eastAsia="" w:asciiTheme="minorAscii" w:hAnsiTheme="minorAscii" w:eastAsiaTheme="majorEastAsia"/>
        </w:rPr>
        <w:t xml:space="preserve">via the internet </w:t>
      </w:r>
      <w:r w:rsidRPr="01872BF8" w:rsidR="00D54387">
        <w:rPr>
          <w:rFonts w:ascii="Calibri" w:hAnsi="Calibri" w:eastAsia="" w:asciiTheme="minorAscii" w:hAnsiTheme="minorAscii" w:eastAsiaTheme="majorEastAsia"/>
        </w:rPr>
        <w:t xml:space="preserve">(livestreams) </w:t>
      </w:r>
      <w:r w:rsidRPr="01872BF8" w:rsidR="00FE53FA">
        <w:rPr>
          <w:rFonts w:ascii="Calibri" w:hAnsi="Calibri" w:eastAsia="" w:asciiTheme="minorAscii" w:hAnsiTheme="minorAscii" w:eastAsiaTheme="majorEastAsia"/>
        </w:rPr>
        <w:t xml:space="preserve">or mobile device comes to a school’s attention the school will follow the guidance as set out in the UK Council for Internet Safety (UKCIS) publication </w:t>
      </w:r>
      <w:r w:rsidRPr="01872BF8" w:rsidR="00583A0B">
        <w:rPr>
          <w:rFonts w:ascii="Calibri" w:hAnsi="Calibri" w:eastAsia="" w:asciiTheme="minorAscii" w:hAnsiTheme="minorAscii" w:eastAsiaTheme="majorEastAsia"/>
        </w:rPr>
        <w:t>‘</w:t>
      </w:r>
      <w:hyperlink r:id="R7c0c32f2f6734f43">
        <w:r w:rsidRPr="01872BF8" w:rsidR="00583A0B">
          <w:rPr>
            <w:rStyle w:val="Hyperlink"/>
          </w:rPr>
          <w:t>Sharing nudes and semi-nudes - Advice for education settings working with children and young people</w:t>
        </w:r>
      </w:hyperlink>
      <w:r w:rsidRPr="01872BF8" w:rsidR="00583A0B">
        <w:rPr/>
        <w:t xml:space="preserve">’ which also includes advice on responding to incidents and safeguarding children. </w:t>
      </w:r>
      <w:r w:rsidRPr="01872BF8" w:rsidR="00583A0B">
        <w:rPr>
          <w:rFonts w:ascii="Calibri" w:hAnsi="Calibri" w:eastAsia="" w:asciiTheme="minorAscii" w:hAnsiTheme="minorAscii" w:eastAsiaTheme="majorEastAsia"/>
        </w:rPr>
        <w:t xml:space="preserve"> A copy of this document is held in the School Office.  </w:t>
      </w:r>
      <w:r w:rsidRPr="01872BF8" w:rsidR="001C07DD">
        <w:rPr>
          <w:rFonts w:ascii="Calibri" w:hAnsi="Calibri" w:eastAsia="" w:asciiTheme="minorAscii" w:hAnsiTheme="minorAscii" w:eastAsiaTheme="majorEastAsia"/>
        </w:rPr>
        <w:t xml:space="preserve">A </w:t>
      </w:r>
      <w:hyperlink r:id="R7a086c3cff5347e1">
        <w:r w:rsidRPr="01872BF8" w:rsidR="001C07DD">
          <w:rPr>
            <w:rStyle w:val="Hyperlink"/>
            <w:rFonts w:ascii="Calibri" w:hAnsi="Calibri" w:eastAsia="" w:asciiTheme="minorAscii" w:hAnsiTheme="minorAscii" w:eastAsiaTheme="majorEastAsia"/>
          </w:rPr>
          <w:t>summary version</w:t>
        </w:r>
      </w:hyperlink>
      <w:r w:rsidRPr="01872BF8" w:rsidR="001C07DD">
        <w:rPr>
          <w:rFonts w:ascii="Calibri" w:hAnsi="Calibri" w:eastAsia="" w:asciiTheme="minorAscii" w:hAnsiTheme="minorAscii" w:eastAsiaTheme="majorEastAsia"/>
        </w:rPr>
        <w:t xml:space="preserve"> of this guidance in particular, how the school will </w:t>
      </w:r>
      <w:bookmarkStart w:name="_Hlk209708002" w:id="646"/>
      <w:r w:rsidRPr="000010EB" w:rsidR="001C07DD">
        <w:rPr>
          <w:highlight w:val="yellow"/>
        </w:rPr>
        <w:fldChar w:fldCharType="begin"/>
      </w:r>
      <w:r w:rsidRPr="000010EB" w:rsidR="001C07DD">
        <w:rPr>
          <w:highlight w:val="yellow"/>
        </w:rPr>
        <w:instrText>HYPERLINK "https://www.gov.uk/government/publications/sharing-nudes-and-semi-nudes-advice-for-education-settings-working-with-children-and-young-people/sharing-nudes-and-semi-nudes-how-to-respond-to-an-incident-overview"</w:instrText>
      </w:r>
      <w:r w:rsidRPr="000010EB" w:rsidR="001C07DD">
        <w:rPr>
          <w:highlight w:val="yellow"/>
        </w:rPr>
      </w:r>
      <w:r w:rsidRPr="000010EB" w:rsidR="001C07DD">
        <w:rPr>
          <w:highlight w:val="yellow"/>
        </w:rPr>
        <w:fldChar w:fldCharType="separate"/>
      </w:r>
      <w:r w:rsidRPr="01872BF8" w:rsidR="001C07DD">
        <w:rPr>
          <w:rStyle w:val="Hyperlink"/>
          <w:rFonts w:ascii="Calibri" w:hAnsi="Calibri" w:eastAsia="" w:asciiTheme="minorAscii" w:hAnsiTheme="minorAscii" w:eastAsiaTheme="majorEastAsia"/>
        </w:rPr>
        <w:t>respond to an incident</w:t>
      </w:r>
      <w:r w:rsidRPr="000010EB" w:rsidR="001C07DD">
        <w:rPr>
          <w:highlight w:val="yellow"/>
        </w:rPr>
        <w:fldChar w:fldCharType="end"/>
      </w:r>
      <w:bookmarkEnd w:id="646"/>
      <w:r w:rsidRPr="01872BF8" w:rsidR="00417931">
        <w:rPr>
          <w:rFonts w:ascii="Calibri" w:hAnsi="Calibri" w:eastAsia="" w:asciiTheme="minorAscii" w:hAnsiTheme="minorAscii" w:eastAsiaTheme="majorEastAsia"/>
        </w:rPr>
        <w:t>,</w:t>
      </w:r>
      <w:r w:rsidRPr="01872BF8" w:rsidR="001C07DD">
        <w:rPr>
          <w:rFonts w:ascii="Calibri" w:hAnsi="Calibri" w:eastAsia="" w:asciiTheme="minorAscii" w:hAnsiTheme="minorAscii" w:eastAsiaTheme="majorEastAsia"/>
        </w:rPr>
        <w:t xml:space="preserve"> will be shared with all staff as part of their Child Protection regular updated training.</w:t>
      </w:r>
      <w:bookmarkEnd w:id="638"/>
      <w:r w:rsidRPr="01872BF8" w:rsidR="00152A16">
        <w:rPr>
          <w:rFonts w:ascii="Calibri" w:hAnsi="Calibri" w:eastAsia="" w:asciiTheme="minorAscii" w:hAnsiTheme="minorAscii" w:eastAsiaTheme="majorEastAsia"/>
        </w:rPr>
        <w:t xml:space="preserve">  </w:t>
      </w:r>
      <w:r w:rsidRPr="01872BF8" w:rsidR="00152A16">
        <w:rPr>
          <w:rFonts w:ascii="Calibri" w:hAnsi="Calibri" w:eastAsia="" w:asciiTheme="minorAscii" w:hAnsiTheme="minorAscii" w:eastAsiaTheme="majorEastAsia"/>
          <w:b w:val="1"/>
          <w:bCs w:val="1"/>
        </w:rPr>
        <w:t>Staff should not view or forward illegal images of a child.</w:t>
      </w:r>
    </w:p>
    <w:p w:rsidRPr="00F80E85" w:rsidR="00D63285" w:rsidP="01872BF8" w:rsidRDefault="001F7881" w14:paraId="2782D82D" w14:textId="20CCFFB2">
      <w:pPr>
        <w:pStyle w:val="Heading2"/>
        <w:rPr>
          <w:rFonts w:eastAsia="Calibri" w:eastAsiaTheme="minorAscii"/>
        </w:rPr>
      </w:pPr>
      <w:bookmarkStart w:name="_bookmark39" w:id="647"/>
      <w:bookmarkStart w:name="_bookmark40" w:id="648"/>
      <w:bookmarkStart w:name="_bookmark41" w:id="649"/>
      <w:bookmarkStart w:name="_bookmark42" w:id="650"/>
      <w:bookmarkStart w:name="_bookmark43" w:id="651"/>
      <w:bookmarkStart w:name="_Toc426124633" w:id="652"/>
      <w:bookmarkStart w:name="_Toc426444137" w:id="653"/>
      <w:bookmarkStart w:name="_Toc440032804" w:id="654"/>
      <w:bookmarkStart w:name="_Toc443666340" w:id="655"/>
      <w:bookmarkStart w:name="_Toc443666592" w:id="656"/>
      <w:bookmarkStart w:name="_bookmark44" w:id="657"/>
      <w:bookmarkStart w:name="_Toc143253773" w:id="658"/>
      <w:bookmarkStart w:name="_Toc179208862" w:id="659"/>
      <w:bookmarkStart w:name="_Toc206659967" w:id="660"/>
      <w:bookmarkStart w:name="_Toc239097433" w:id="661"/>
      <w:bookmarkEnd w:id="560"/>
      <w:bookmarkEnd w:id="603"/>
      <w:bookmarkEnd w:id="625"/>
      <w:bookmarkEnd w:id="626"/>
      <w:bookmarkEnd w:id="627"/>
      <w:bookmarkEnd w:id="628"/>
      <w:bookmarkEnd w:id="629"/>
      <w:bookmarkEnd w:id="639"/>
      <w:bookmarkEnd w:id="640"/>
      <w:bookmarkEnd w:id="641"/>
      <w:bookmarkEnd w:id="642"/>
      <w:bookmarkEnd w:id="643"/>
      <w:bookmarkEnd w:id="644"/>
      <w:bookmarkEnd w:id="647"/>
      <w:bookmarkEnd w:id="648"/>
      <w:bookmarkEnd w:id="649"/>
      <w:bookmarkEnd w:id="650"/>
      <w:bookmarkEnd w:id="651"/>
      <w:bookmarkEnd w:id="657"/>
      <w:r w:rsidRPr="01872BF8" w:rsidR="001F7881">
        <w:rPr>
          <w:rFonts w:eastAsia="Calibri" w:eastAsiaTheme="minorAscii"/>
        </w:rPr>
        <w:t xml:space="preserve">What </w:t>
      </w:r>
      <w:r w:rsidRPr="01872BF8" w:rsidR="004E4434">
        <w:rPr>
          <w:rFonts w:eastAsia="Calibri" w:eastAsiaTheme="minorAscii"/>
        </w:rPr>
        <w:t>s</w:t>
      </w:r>
      <w:r w:rsidRPr="01872BF8" w:rsidR="001F7881">
        <w:rPr>
          <w:rFonts w:eastAsia="Calibri" w:eastAsiaTheme="minorAscii"/>
        </w:rPr>
        <w:t xml:space="preserve">chool </w:t>
      </w:r>
      <w:r w:rsidR="004E4434">
        <w:rPr/>
        <w:t>s</w:t>
      </w:r>
      <w:r w:rsidR="001F7881">
        <w:rPr/>
        <w:t>taff</w:t>
      </w:r>
      <w:r w:rsidRPr="01872BF8" w:rsidR="001F7881">
        <w:rPr>
          <w:rFonts w:eastAsia="Calibri" w:eastAsiaTheme="minorAscii"/>
        </w:rPr>
        <w:t xml:space="preserve"> should do if they have concerns about a </w:t>
      </w:r>
      <w:r w:rsidRPr="01872BF8" w:rsidR="000838A7">
        <w:rPr>
          <w:rFonts w:eastAsia="Calibri" w:eastAsiaTheme="minorAscii"/>
        </w:rPr>
        <w:t>c</w:t>
      </w:r>
      <w:r w:rsidRPr="01872BF8" w:rsidR="001F7881">
        <w:rPr>
          <w:rFonts w:eastAsia="Calibri" w:eastAsiaTheme="minorAscii"/>
        </w:rPr>
        <w:t>hild</w:t>
      </w:r>
      <w:bookmarkEnd w:id="652"/>
      <w:bookmarkEnd w:id="653"/>
      <w:bookmarkEnd w:id="654"/>
      <w:bookmarkEnd w:id="655"/>
      <w:bookmarkEnd w:id="656"/>
      <w:bookmarkEnd w:id="658"/>
      <w:bookmarkEnd w:id="659"/>
      <w:bookmarkEnd w:id="660"/>
      <w:bookmarkEnd w:id="661"/>
      <w:r w:rsidRPr="01872BF8" w:rsidR="000838A7">
        <w:rPr>
          <w:rFonts w:eastAsia="Calibri" w:eastAsiaTheme="minorAscii"/>
        </w:rPr>
        <w:t xml:space="preserve"> </w:t>
      </w:r>
      <w:bookmarkStart w:name="_Hlk51772178" w:id="662"/>
    </w:p>
    <w:p w:rsidRPr="00FC4DE0" w:rsidR="002D50D8" w:rsidP="01872BF8" w:rsidRDefault="00B96E9D" w14:paraId="61ABF79C" w14:textId="75EDB7C1">
      <w:pPr>
        <w:autoSpaceDE w:val="0"/>
        <w:autoSpaceDN w:val="0"/>
        <w:adjustRightInd w:val="0"/>
        <w:spacing w:after="120"/>
        <w:ind w:left="567"/>
        <w:rPr>
          <w:rFonts w:ascii="Calibri" w:hAnsi="Calibri" w:eastAsia="Calibri" w:cs="Arial" w:asciiTheme="minorAscii" w:hAnsiTheme="minorAscii" w:eastAsiaTheme="minorAscii"/>
          <w:color w:val="000000"/>
        </w:rPr>
      </w:pPr>
      <w:bookmarkStart w:name="_Hlk524102865" w:id="663"/>
      <w:bookmarkStart w:name="_Hlk27137280" w:id="664"/>
      <w:r w:rsidRPr="01872BF8" w:rsidR="00B96E9D">
        <w:rPr>
          <w:rFonts w:ascii="Calibri" w:hAnsi="Calibri" w:eastAsia="Calibri" w:cs="Arial" w:asciiTheme="minorAscii" w:hAnsiTheme="minorAscii" w:eastAsiaTheme="minorAscii"/>
          <w:color w:val="000000" w:themeColor="text1" w:themeTint="FF" w:themeShade="FF"/>
        </w:rPr>
        <w:t xml:space="preserve">If staff </w:t>
      </w:r>
      <w:r w:rsidRPr="01872BF8" w:rsidR="00D63285">
        <w:rPr>
          <w:rFonts w:ascii="Calibri" w:hAnsi="Calibri" w:eastAsia="Calibri" w:cs="Arial" w:asciiTheme="minorAscii" w:hAnsiTheme="minorAscii" w:eastAsiaTheme="minorAscii"/>
          <w:color w:val="000000" w:themeColor="text1" w:themeTint="FF" w:themeShade="FF"/>
        </w:rPr>
        <w:t xml:space="preserve">have concerns about a </w:t>
      </w:r>
      <w:r w:rsidRPr="01872BF8" w:rsidR="004C2786">
        <w:rPr>
          <w:rFonts w:ascii="Calibri" w:hAnsi="Calibri" w:eastAsia="Calibri" w:cs="Arial" w:asciiTheme="minorAscii" w:hAnsiTheme="minorAscii" w:eastAsiaTheme="minorAscii"/>
          <w:color w:val="000000" w:themeColor="text1" w:themeTint="FF" w:themeShade="FF"/>
        </w:rPr>
        <w:t>child,</w:t>
      </w:r>
      <w:r w:rsidRPr="01872BF8" w:rsidR="00D63285">
        <w:rPr>
          <w:rFonts w:ascii="Calibri" w:hAnsi="Calibri" w:eastAsia="Calibri" w:cs="Arial" w:asciiTheme="minorAscii" w:hAnsiTheme="minorAscii" w:eastAsiaTheme="minorAscii"/>
          <w:color w:val="000000" w:themeColor="text1" w:themeTint="FF" w:themeShade="FF"/>
        </w:rPr>
        <w:t xml:space="preserve"> they should raise these with the </w:t>
      </w:r>
      <w:r w:rsidRPr="01872BF8" w:rsidR="00D63285">
        <w:rPr>
          <w:rFonts w:ascii="Calibri" w:hAnsi="Calibri" w:eastAsia="Calibri" w:cs="Arial" w:asciiTheme="minorAscii" w:hAnsiTheme="minorAscii" w:eastAsiaTheme="minorAscii"/>
          <w:color w:val="000000" w:themeColor="text1" w:themeTint="FF" w:themeShade="FF"/>
        </w:rPr>
        <w:t>D</w:t>
      </w:r>
      <w:r w:rsidRPr="01872BF8" w:rsidR="00875D48">
        <w:rPr>
          <w:rFonts w:ascii="Calibri" w:hAnsi="Calibri" w:eastAsia="Calibri" w:cs="Arial" w:asciiTheme="minorAscii" w:hAnsiTheme="minorAscii" w:eastAsiaTheme="minorAscii"/>
          <w:color w:val="000000" w:themeColor="text1" w:themeTint="FF" w:themeShade="FF"/>
        </w:rPr>
        <w:t>SL</w:t>
      </w:r>
      <w:r w:rsidRPr="01872BF8" w:rsidR="00DC64A7">
        <w:rPr>
          <w:rFonts w:ascii="Calibri" w:hAnsi="Calibri" w:eastAsia="Calibri" w:cs="Arial" w:asciiTheme="minorAscii" w:hAnsiTheme="minorAscii" w:eastAsiaTheme="minorAscii"/>
          <w:color w:val="000000" w:themeColor="text1" w:themeTint="FF" w:themeShade="FF"/>
        </w:rPr>
        <w:t xml:space="preserve"> or</w:t>
      </w:r>
      <w:r w:rsidRPr="01872BF8" w:rsidR="003B6ED0">
        <w:rPr>
          <w:rFonts w:ascii="Calibri" w:hAnsi="Calibri" w:eastAsia="Calibri" w:cs="Arial" w:asciiTheme="minorAscii" w:hAnsiTheme="minorAscii" w:eastAsiaTheme="minorAscii"/>
          <w:color w:val="000000" w:themeColor="text1" w:themeTint="FF" w:themeShade="FF"/>
        </w:rPr>
        <w:t xml:space="preserve"> a</w:t>
      </w:r>
      <w:r w:rsidRPr="01872BF8" w:rsidR="00DC64A7">
        <w:rPr>
          <w:rFonts w:ascii="Calibri" w:hAnsi="Calibri" w:eastAsia="Calibri" w:cs="Arial" w:asciiTheme="minorAscii" w:hAnsiTheme="minorAscii" w:eastAsiaTheme="minorAscii"/>
          <w:color w:val="000000" w:themeColor="text1" w:themeTint="FF" w:themeShade="FF"/>
        </w:rPr>
        <w:t xml:space="preserve"> deputy</w:t>
      </w:r>
      <w:r w:rsidRPr="01872BF8" w:rsidR="00D63285">
        <w:rPr>
          <w:rFonts w:ascii="Calibri" w:hAnsi="Calibri" w:eastAsia="Calibri" w:cs="Arial" w:asciiTheme="minorAscii" w:hAnsiTheme="minorAscii" w:eastAsiaTheme="minorAscii"/>
          <w:color w:val="000000" w:themeColor="text1" w:themeTint="FF" w:themeShade="FF"/>
        </w:rPr>
        <w:t xml:space="preserve">. </w:t>
      </w:r>
      <w:r w:rsidRPr="01872BF8" w:rsidR="0080372D">
        <w:rPr>
          <w:rFonts w:ascii="Calibri" w:hAnsi="Calibri" w:eastAsia="Calibri" w:cs="Arial" w:asciiTheme="minorAscii" w:hAnsiTheme="minorAscii" w:eastAsiaTheme="minorAscii"/>
          <w:color w:val="000000" w:themeColor="text1" w:themeTint="FF" w:themeShade="FF"/>
        </w:rPr>
        <w:t xml:space="preserve"> </w:t>
      </w:r>
      <w:bookmarkStart w:name="_Hlk52286742" w:id="665"/>
      <w:r w:rsidRPr="01872BF8" w:rsidR="000955A1">
        <w:rPr>
          <w:rFonts w:ascii="Calibri" w:hAnsi="Calibri" w:eastAsia="Calibri" w:cs="Arial" w:asciiTheme="minorAscii" w:hAnsiTheme="minorAscii" w:eastAsiaTheme="minorAscii"/>
          <w:color w:val="000000" w:themeColor="text1" w:themeTint="FF" w:themeShade="FF"/>
        </w:rPr>
        <w:t xml:space="preserve">In </w:t>
      </w:r>
      <w:r w:rsidRPr="01872BF8" w:rsidR="00D63285">
        <w:rPr>
          <w:rFonts w:ascii="Calibri" w:hAnsi="Calibri" w:eastAsia="Calibri" w:cs="Arial" w:asciiTheme="minorAscii" w:hAnsiTheme="minorAscii" w:eastAsiaTheme="minorAscii"/>
          <w:color w:val="000000" w:themeColor="text1" w:themeTint="FF" w:themeShade="FF"/>
        </w:rPr>
        <w:t xml:space="preserve">situations of </w:t>
      </w:r>
      <w:r w:rsidRPr="01872BF8" w:rsidR="000955A1">
        <w:rPr>
          <w:rFonts w:ascii="Calibri" w:hAnsi="Calibri" w:eastAsia="Calibri" w:cs="Arial" w:asciiTheme="minorAscii" w:hAnsiTheme="minorAscii" w:eastAsiaTheme="minorAscii"/>
          <w:color w:val="000000" w:themeColor="text1" w:themeTint="FF" w:themeShade="FF"/>
        </w:rPr>
        <w:t xml:space="preserve">alleged </w:t>
      </w:r>
      <w:r w:rsidRPr="01872BF8" w:rsidR="00D63285">
        <w:rPr>
          <w:rFonts w:ascii="Calibri" w:hAnsi="Calibri" w:eastAsia="Calibri" w:cs="Arial" w:asciiTheme="minorAscii" w:hAnsiTheme="minorAscii" w:eastAsiaTheme="minorAscii"/>
          <w:color w:val="000000" w:themeColor="text1" w:themeTint="FF" w:themeShade="FF"/>
        </w:rPr>
        <w:t>abuse involv</w:t>
      </w:r>
      <w:r w:rsidRPr="01872BF8" w:rsidR="000955A1">
        <w:rPr>
          <w:rFonts w:ascii="Calibri" w:hAnsi="Calibri" w:eastAsia="Calibri" w:cs="Arial" w:asciiTheme="minorAscii" w:hAnsiTheme="minorAscii" w:eastAsiaTheme="minorAscii"/>
          <w:color w:val="000000" w:themeColor="text1" w:themeTint="FF" w:themeShade="FF"/>
        </w:rPr>
        <w:t>ing</w:t>
      </w:r>
      <w:r w:rsidRPr="01872BF8" w:rsidR="00D63285">
        <w:rPr>
          <w:rFonts w:ascii="Calibri" w:hAnsi="Calibri" w:eastAsia="Calibri" w:cs="Arial" w:asciiTheme="minorAscii" w:hAnsiTheme="minorAscii" w:eastAsiaTheme="minorAscii"/>
          <w:color w:val="000000" w:themeColor="text1" w:themeTint="FF" w:themeShade="FF"/>
        </w:rPr>
        <w:t xml:space="preserve"> </w:t>
      </w:r>
      <w:r w:rsidR="002375BD">
        <w:rPr/>
        <w:t xml:space="preserve">adults </w:t>
      </w:r>
      <w:r w:rsidR="002375BD">
        <w:rPr/>
        <w:t>working in or on behalf of the school</w:t>
      </w:r>
      <w:r w:rsidRPr="01872BF8" w:rsidR="000955A1">
        <w:rPr>
          <w:rFonts w:ascii="Calibri" w:hAnsi="Calibri" w:eastAsia="Calibri" w:cs="Arial" w:asciiTheme="minorAscii" w:hAnsiTheme="minorAscii" w:eastAsiaTheme="minorAscii"/>
          <w:color w:val="000000" w:themeColor="text1" w:themeTint="FF" w:themeShade="FF"/>
        </w:rPr>
        <w:t>,</w:t>
      </w:r>
      <w:r w:rsidRPr="01872BF8" w:rsidR="000955A1">
        <w:rPr>
          <w:rFonts w:ascii="Calibri" w:hAnsi="Calibri" w:eastAsia="Calibri" w:cs="Arial" w:asciiTheme="minorAscii" w:hAnsiTheme="minorAscii" w:eastAsiaTheme="minorAscii"/>
          <w:color w:val="000000" w:themeColor="text1" w:themeTint="FF" w:themeShade="FF"/>
        </w:rPr>
        <w:t xml:space="preserve"> r</w:t>
      </w:r>
      <w:r w:rsidRPr="01872BF8" w:rsidR="00D63285">
        <w:rPr>
          <w:rFonts w:ascii="Calibri" w:hAnsi="Calibri" w:eastAsia="Calibri" w:cs="Arial" w:asciiTheme="minorAscii" w:hAnsiTheme="minorAscii" w:eastAsiaTheme="minorAscii"/>
          <w:color w:val="000000" w:themeColor="text1" w:themeTint="FF" w:themeShade="FF"/>
        </w:rPr>
        <w:t>efer to</w:t>
      </w:r>
      <w:r w:rsidRPr="01872BF8" w:rsidR="00D63285">
        <w:rPr>
          <w:rFonts w:ascii="Calibri" w:hAnsi="Calibri" w:eastAsia="Calibri" w:cs="Arial" w:asciiTheme="minorAscii" w:hAnsiTheme="minorAscii" w:eastAsiaTheme="minorAscii"/>
          <w:color w:val="000000" w:themeColor="text1" w:themeTint="FF" w:themeShade="FF"/>
        </w:rPr>
        <w:t xml:space="preserve"> </w:t>
      </w:r>
      <w:r w:rsidRPr="01872BF8" w:rsidR="000955A1">
        <w:rPr>
          <w:rFonts w:ascii="Calibri" w:hAnsi="Calibri" w:eastAsia="Calibri" w:cs="Arial" w:asciiTheme="minorAscii" w:hAnsiTheme="minorAscii" w:eastAsiaTheme="minorAscii"/>
          <w:color w:val="000000" w:themeColor="text1" w:themeTint="FF" w:themeShade="FF"/>
        </w:rPr>
        <w:t>a</w:t>
      </w:r>
      <w:r w:rsidRPr="01872BF8" w:rsidR="000838A7">
        <w:rPr>
          <w:rFonts w:ascii="Calibri" w:hAnsi="Calibri" w:eastAsia="Calibri" w:cs="Arial" w:asciiTheme="minorAscii" w:hAnsiTheme="minorAscii" w:eastAsiaTheme="minorAscii"/>
          <w:color w:val="000000" w:themeColor="text1" w:themeTint="FF" w:themeShade="FF"/>
        </w:rPr>
        <w:t>llegations</w:t>
      </w:r>
      <w:r w:rsidRPr="01872BF8" w:rsidR="000838A7">
        <w:rPr>
          <w:rFonts w:ascii="Calibri" w:hAnsi="Calibri" w:eastAsia="Calibri" w:cs="Arial" w:asciiTheme="minorAscii" w:hAnsiTheme="minorAscii" w:eastAsiaTheme="minorAscii"/>
          <w:color w:val="000000" w:themeColor="text1" w:themeTint="FF" w:themeShade="FF"/>
        </w:rPr>
        <w:t xml:space="preserve"> guidance at Section 9 and </w:t>
      </w:r>
      <w:r w:rsidRPr="01872BF8" w:rsidR="00D63285">
        <w:rPr>
          <w:rFonts w:ascii="Calibri" w:hAnsi="Calibri" w:eastAsia="Calibri" w:cs="Arial" w:asciiTheme="minorAscii" w:hAnsiTheme="minorAscii" w:eastAsiaTheme="minorAscii"/>
          <w:color w:val="000000" w:themeColor="text1" w:themeTint="FF" w:themeShade="FF"/>
        </w:rPr>
        <w:t>Whistl</w:t>
      </w:r>
      <w:r w:rsidRPr="01872BF8" w:rsidR="00CA2C90">
        <w:rPr>
          <w:rFonts w:ascii="Calibri" w:hAnsi="Calibri" w:eastAsia="Calibri" w:cs="Arial" w:asciiTheme="minorAscii" w:hAnsiTheme="minorAscii" w:eastAsiaTheme="minorAscii"/>
          <w:color w:val="000000" w:themeColor="text1" w:themeTint="FF" w:themeShade="FF"/>
        </w:rPr>
        <w:t xml:space="preserve">eblowing at Section </w:t>
      </w:r>
      <w:r w:rsidRPr="01872BF8" w:rsidR="002876CA">
        <w:rPr>
          <w:rFonts w:ascii="Calibri" w:hAnsi="Calibri" w:eastAsia="Calibri" w:cs="Arial" w:asciiTheme="minorAscii" w:hAnsiTheme="minorAscii" w:eastAsiaTheme="minorAscii"/>
          <w:color w:val="000000" w:themeColor="text1" w:themeTint="FF" w:themeShade="FF"/>
        </w:rPr>
        <w:t>1</w:t>
      </w:r>
      <w:r w:rsidRPr="01872BF8" w:rsidR="00F06F38">
        <w:rPr>
          <w:rFonts w:ascii="Calibri" w:hAnsi="Calibri" w:eastAsia="Calibri" w:cs="Arial" w:asciiTheme="minorAscii" w:hAnsiTheme="minorAscii" w:eastAsiaTheme="minorAscii"/>
          <w:color w:val="000000" w:themeColor="text1" w:themeTint="FF" w:themeShade="FF"/>
        </w:rPr>
        <w:t>2</w:t>
      </w:r>
      <w:r w:rsidRPr="01872BF8" w:rsidR="00D63285">
        <w:rPr>
          <w:rFonts w:ascii="Calibri" w:hAnsi="Calibri" w:eastAsia="Calibri" w:cs="Arial" w:asciiTheme="minorAscii" w:hAnsiTheme="minorAscii" w:eastAsiaTheme="minorAscii"/>
          <w:color w:val="000000" w:themeColor="text1" w:themeTint="FF" w:themeShade="FF"/>
        </w:rPr>
        <w:t>.</w:t>
      </w:r>
      <w:bookmarkEnd w:id="662"/>
      <w:bookmarkEnd w:id="665"/>
    </w:p>
    <w:p w:rsidRPr="0061293F" w:rsidR="00607D8E" w:rsidP="00F63856" w:rsidRDefault="00607D8E" w14:paraId="1D46FD88" w14:textId="2B43B577">
      <w:pPr>
        <w:autoSpaceDE w:val="0"/>
        <w:autoSpaceDN w:val="0"/>
        <w:adjustRightInd w:val="0"/>
        <w:spacing w:after="120"/>
        <w:ind w:left="567"/>
        <w:rPr>
          <w:rFonts w:cs="Arial" w:asciiTheme="minorHAnsi" w:hAnsiTheme="minorHAnsi" w:eastAsiaTheme="minorHAnsi"/>
          <w:color w:val="000000"/>
          <w:szCs w:val="22"/>
        </w:rPr>
      </w:pPr>
      <w:bookmarkStart w:name="_Hlk524007999" w:id="666"/>
      <w:r w:rsidRPr="00FC4DE0">
        <w:rPr>
          <w:rFonts w:cs="Arial" w:asciiTheme="minorHAnsi" w:hAnsiTheme="minorHAnsi" w:eastAsiaTheme="minorHAnsi"/>
          <w:color w:val="000000"/>
          <w:szCs w:val="22"/>
        </w:rPr>
        <w:t xml:space="preserve">Wherever possible, there should be a conversation with the DSL (or </w:t>
      </w:r>
      <w:r w:rsidRPr="00FC4DE0" w:rsidR="003B6ED0">
        <w:rPr>
          <w:rFonts w:cs="Arial" w:asciiTheme="minorHAnsi" w:hAnsiTheme="minorHAnsi" w:eastAsiaTheme="minorHAnsi"/>
          <w:color w:val="000000"/>
          <w:szCs w:val="22"/>
        </w:rPr>
        <w:t xml:space="preserve">a </w:t>
      </w:r>
      <w:r w:rsidRPr="00FC4DE0">
        <w:rPr>
          <w:rFonts w:cs="Arial" w:asciiTheme="minorHAnsi" w:hAnsiTheme="minorHAnsi" w:eastAsiaTheme="minorHAnsi"/>
          <w:color w:val="000000"/>
          <w:szCs w:val="22"/>
        </w:rPr>
        <w:t>deputy</w:t>
      </w:r>
      <w:r w:rsidRPr="00FC4DE0">
        <w:rPr>
          <w:rFonts w:cs="Arial" w:asciiTheme="minorHAnsi" w:hAnsiTheme="minorHAnsi" w:eastAsiaTheme="minorHAnsi"/>
          <w:color w:val="000000"/>
          <w:szCs w:val="22"/>
        </w:rPr>
        <w:t>)</w:t>
      </w:r>
      <w:r w:rsidRPr="0061293F">
        <w:rPr>
          <w:rFonts w:cs="Arial" w:asciiTheme="minorHAnsi" w:hAnsiTheme="minorHAnsi" w:eastAsiaTheme="minorHAnsi"/>
          <w:color w:val="000000"/>
          <w:szCs w:val="22"/>
        </w:rPr>
        <w:t>.</w:t>
      </w:r>
      <w:r w:rsidRPr="0061293F" w:rsidR="00DC64A7">
        <w:rPr>
          <w:rFonts w:cs="Arial" w:asciiTheme="minorHAnsi" w:hAnsiTheme="minorHAnsi" w:eastAsiaTheme="minorHAnsi"/>
          <w:color w:val="000000"/>
          <w:szCs w:val="22"/>
        </w:rPr>
        <w:t xml:space="preserve">  Options will include:</w:t>
      </w:r>
    </w:p>
    <w:p w:rsidRPr="0061293F" w:rsidR="00DC64A7" w:rsidP="004541C8" w:rsidRDefault="00DC64A7" w14:paraId="4779066C" w14:textId="77777777">
      <w:pPr>
        <w:numPr>
          <w:ilvl w:val="0"/>
          <w:numId w:val="51"/>
        </w:numPr>
        <w:autoSpaceDE w:val="0"/>
        <w:autoSpaceDN w:val="0"/>
        <w:adjustRightInd w:val="0"/>
        <w:ind w:left="924" w:hanging="357"/>
        <w:rPr>
          <w:rFonts w:cs="Arial" w:asciiTheme="minorHAnsi" w:hAnsiTheme="minorHAnsi" w:eastAsiaTheme="minorHAnsi"/>
          <w:color w:val="000000"/>
          <w:szCs w:val="22"/>
        </w:rPr>
      </w:pPr>
      <w:r w:rsidRPr="0061293F">
        <w:rPr>
          <w:rFonts w:cs="Arial" w:asciiTheme="minorHAnsi" w:hAnsiTheme="minorHAnsi" w:eastAsiaTheme="minorHAnsi"/>
          <w:color w:val="000000"/>
          <w:szCs w:val="22"/>
        </w:rPr>
        <w:t>managing any support for the child internally via the school’s own pastoral support processes;</w:t>
      </w:r>
    </w:p>
    <w:p w:rsidRPr="00727F1A" w:rsidR="00DC64A7" w:rsidP="004541C8" w:rsidRDefault="00DC64A7" w14:paraId="08F84A09" w14:textId="3AF83C2E">
      <w:pPr>
        <w:numPr>
          <w:ilvl w:val="0"/>
          <w:numId w:val="51"/>
        </w:numPr>
        <w:autoSpaceDE w:val="0"/>
        <w:autoSpaceDN w:val="0"/>
        <w:adjustRightInd w:val="0"/>
        <w:ind w:left="924" w:hanging="357"/>
        <w:rPr>
          <w:rFonts w:cs="Arial" w:asciiTheme="minorHAnsi" w:hAnsiTheme="minorHAnsi" w:eastAsiaTheme="minorHAnsi"/>
          <w:color w:val="000000"/>
          <w:szCs w:val="22"/>
        </w:rPr>
      </w:pPr>
      <w:r w:rsidRPr="0061293F">
        <w:rPr>
          <w:rFonts w:cs="Arial" w:asciiTheme="minorHAnsi" w:hAnsiTheme="minorHAnsi" w:eastAsiaTheme="minorHAnsi"/>
          <w:color w:val="000000"/>
          <w:szCs w:val="22"/>
        </w:rPr>
        <w:t xml:space="preserve">an </w:t>
      </w:r>
      <w:r w:rsidRPr="00727F1A" w:rsidR="006F0FC1">
        <w:rPr>
          <w:rFonts w:cs="Arial" w:asciiTheme="minorHAnsi" w:hAnsiTheme="minorHAnsi" w:eastAsiaTheme="minorHAnsi"/>
          <w:color w:val="000000"/>
          <w:szCs w:val="22"/>
        </w:rPr>
        <w:t>E</w:t>
      </w:r>
      <w:r w:rsidRPr="00727F1A">
        <w:rPr>
          <w:rFonts w:cs="Arial" w:asciiTheme="minorHAnsi" w:hAnsiTheme="minorHAnsi" w:eastAsiaTheme="minorHAnsi"/>
          <w:color w:val="000000"/>
          <w:szCs w:val="22"/>
        </w:rPr>
        <w:t>arly</w:t>
      </w:r>
      <w:r w:rsidRPr="00727F1A">
        <w:rPr>
          <w:rFonts w:cs="Arial" w:asciiTheme="minorHAnsi" w:hAnsiTheme="minorHAnsi" w:eastAsiaTheme="minorHAnsi"/>
          <w:color w:val="000000"/>
          <w:szCs w:val="22"/>
        </w:rPr>
        <w:t xml:space="preserve"> help assessment; or</w:t>
      </w:r>
    </w:p>
    <w:p w:rsidRPr="000010EB" w:rsidR="00DC64A7" w:rsidP="004541C8" w:rsidRDefault="00DC64A7" w14:paraId="383CE4DB" w14:textId="6E406ED0">
      <w:pPr>
        <w:numPr>
          <w:ilvl w:val="0"/>
          <w:numId w:val="51"/>
        </w:numPr>
        <w:autoSpaceDE w:val="0"/>
        <w:autoSpaceDN w:val="0"/>
        <w:adjustRightInd w:val="0"/>
        <w:spacing w:after="120"/>
        <w:ind w:left="924" w:hanging="357"/>
        <w:rPr>
          <w:rFonts w:cs="Arial" w:asciiTheme="minorHAnsi" w:hAnsiTheme="minorHAnsi" w:eastAsiaTheme="minorHAnsi"/>
          <w:szCs w:val="22"/>
        </w:rPr>
      </w:pPr>
      <w:r w:rsidRPr="00727F1A">
        <w:rPr>
          <w:rFonts w:cs="Arial" w:asciiTheme="minorHAnsi" w:hAnsiTheme="minorHAnsi" w:eastAsiaTheme="minorHAnsi"/>
          <w:color w:val="000000"/>
          <w:szCs w:val="22"/>
        </w:rPr>
        <w:t xml:space="preserve">a referral </w:t>
      </w:r>
      <w:r w:rsidRPr="000010EB" w:rsidR="005919BE">
        <w:rPr>
          <w:rFonts w:cs="Arial" w:asciiTheme="minorHAnsi" w:hAnsiTheme="minorHAnsi" w:eastAsiaTheme="minorHAnsi"/>
          <w:szCs w:val="22"/>
        </w:rPr>
        <w:t xml:space="preserve">to the </w:t>
      </w:r>
      <w:r w:rsidRPr="000010EB" w:rsidR="002F5304">
        <w:rPr>
          <w:rFonts w:asciiTheme="minorHAnsi" w:hAnsiTheme="minorHAnsi" w:cstheme="minorHAnsi"/>
          <w:szCs w:val="22"/>
        </w:rPr>
        <w:t xml:space="preserve">CASS </w:t>
      </w:r>
      <w:r w:rsidRPr="000010EB">
        <w:rPr>
          <w:rFonts w:cs="Arial" w:asciiTheme="minorHAnsi" w:hAnsiTheme="minorHAnsi" w:eastAsiaTheme="minorHAnsi"/>
          <w:szCs w:val="22"/>
        </w:rPr>
        <w:t>for statutory services.</w:t>
      </w:r>
      <w:bookmarkEnd w:id="663"/>
      <w:bookmarkEnd w:id="666"/>
    </w:p>
    <w:p w:rsidRPr="000010EB" w:rsidR="002D50D8" w:rsidP="00F63856" w:rsidRDefault="002D50D8" w14:paraId="13247822" w14:textId="4F5D9197">
      <w:pPr>
        <w:autoSpaceDE w:val="0"/>
        <w:autoSpaceDN w:val="0"/>
        <w:adjustRightInd w:val="0"/>
        <w:spacing w:after="120"/>
        <w:ind w:left="567"/>
        <w:rPr>
          <w:rFonts w:cs="Arial" w:asciiTheme="minorHAnsi" w:hAnsiTheme="minorHAnsi" w:eastAsiaTheme="minorHAnsi"/>
          <w:szCs w:val="22"/>
        </w:rPr>
      </w:pPr>
      <w:bookmarkStart w:name="_Hlk497224806" w:id="667"/>
      <w:bookmarkStart w:name="_Hlk494974995" w:id="668"/>
      <w:r w:rsidRPr="000010EB">
        <w:rPr>
          <w:rFonts w:asciiTheme="minorHAnsi" w:hAnsiTheme="minorHAnsi"/>
          <w:bCs/>
          <w:szCs w:val="22"/>
        </w:rPr>
        <w:t>All staff are required to report any concerns</w:t>
      </w:r>
      <w:r w:rsidRPr="000010EB" w:rsidR="004D47FB">
        <w:rPr>
          <w:rFonts w:asciiTheme="minorHAnsi" w:hAnsiTheme="minorHAnsi"/>
          <w:bCs/>
          <w:szCs w:val="22"/>
        </w:rPr>
        <w:t xml:space="preserve"> in </w:t>
      </w:r>
      <w:r w:rsidRPr="000010EB" w:rsidR="00BE7602">
        <w:rPr>
          <w:rFonts w:asciiTheme="minorHAnsi" w:hAnsiTheme="minorHAnsi"/>
        </w:rPr>
        <w:t xml:space="preserve">writing/via </w:t>
      </w:r>
      <w:r w:rsidRPr="000010EB" w:rsidR="00BE7602">
        <w:rPr>
          <w:rFonts w:asciiTheme="minorHAnsi" w:hAnsiTheme="minorHAnsi"/>
          <w:bCs/>
          <w:szCs w:val="22"/>
        </w:rPr>
        <w:t>the</w:t>
      </w:r>
      <w:r w:rsidRPr="000010EB" w:rsidR="00BE7602">
        <w:rPr>
          <w:rFonts w:asciiTheme="minorHAnsi" w:hAnsiTheme="minorHAnsi"/>
        </w:rPr>
        <w:t xml:space="preserve"> online system.</w:t>
      </w:r>
      <w:r w:rsidRPr="000010EB">
        <w:rPr>
          <w:rFonts w:asciiTheme="minorHAnsi" w:hAnsiTheme="minorHAnsi"/>
          <w:bCs/>
          <w:szCs w:val="22"/>
        </w:rPr>
        <w:t xml:space="preserve"> </w:t>
      </w:r>
      <w:r w:rsidRPr="000010EB">
        <w:rPr>
          <w:rFonts w:asciiTheme="minorHAnsi" w:hAnsiTheme="minorHAnsi"/>
          <w:bCs/>
          <w:szCs w:val="22"/>
        </w:rPr>
        <w:t xml:space="preserve"> O</w:t>
      </w:r>
      <w:r w:rsidRPr="000010EB">
        <w:rPr>
          <w:rFonts w:asciiTheme="minorHAnsi" w:hAnsiTheme="minorHAnsi"/>
          <w:szCs w:val="22"/>
        </w:rPr>
        <w:t xml:space="preserve">n occasions, a referral is justified by a single incident such as an injury or </w:t>
      </w:r>
      <w:r w:rsidRPr="000010EB" w:rsidR="00BE7602">
        <w:rPr>
          <w:rFonts w:asciiTheme="minorHAnsi" w:hAnsiTheme="minorHAnsi"/>
          <w:szCs w:val="22"/>
        </w:rPr>
        <w:t>report</w:t>
      </w:r>
      <w:r w:rsidRPr="000010EB">
        <w:rPr>
          <w:rFonts w:asciiTheme="minorHAnsi" w:hAnsiTheme="minorHAnsi"/>
          <w:szCs w:val="22"/>
        </w:rPr>
        <w:t xml:space="preserve"> of abuse. </w:t>
      </w:r>
      <w:r w:rsidRPr="000010EB" w:rsidR="0042040A">
        <w:rPr>
          <w:rFonts w:asciiTheme="minorHAnsi" w:hAnsiTheme="minorHAnsi"/>
          <w:szCs w:val="22"/>
        </w:rPr>
        <w:t xml:space="preserve"> </w:t>
      </w:r>
      <w:r w:rsidRPr="000010EB">
        <w:rPr>
          <w:rFonts w:asciiTheme="minorHAnsi" w:hAnsiTheme="minorHAnsi"/>
          <w:szCs w:val="22"/>
        </w:rPr>
        <w:t xml:space="preserve">More often however, concerns accumulate over time and are evidenced by building up a picture of harm; it is crucial that staff record and pass on their concerns in accordance with these procedures to allow the DSL to build up a picture and access support for the child at the earliest opportunity. </w:t>
      </w:r>
      <w:r w:rsidRPr="000010EB" w:rsidR="0042040A">
        <w:rPr>
          <w:rFonts w:asciiTheme="minorHAnsi" w:hAnsiTheme="minorHAnsi"/>
          <w:szCs w:val="22"/>
        </w:rPr>
        <w:t xml:space="preserve"> </w:t>
      </w:r>
      <w:r w:rsidRPr="000010EB">
        <w:rPr>
          <w:rFonts w:asciiTheme="minorHAnsi" w:hAnsiTheme="minorHAnsi"/>
          <w:szCs w:val="22"/>
        </w:rPr>
        <w:t>A reliance on memory without accurate and contemporaneous records of concern could lead to a failure to protect.</w:t>
      </w:r>
      <w:bookmarkEnd w:id="667"/>
    </w:p>
    <w:bookmarkEnd w:id="668"/>
    <w:p w:rsidRPr="0061293F" w:rsidR="00D63285" w:rsidP="00F63856" w:rsidRDefault="00D63285" w14:paraId="79216A45" w14:textId="35FAB48F">
      <w:pPr>
        <w:autoSpaceDE w:val="0"/>
        <w:autoSpaceDN w:val="0"/>
        <w:adjustRightInd w:val="0"/>
        <w:spacing w:after="120"/>
        <w:ind w:left="567"/>
        <w:rPr>
          <w:rFonts w:cs="Arial" w:asciiTheme="minorHAnsi" w:hAnsiTheme="minorHAnsi" w:eastAsiaTheme="minorHAnsi"/>
          <w:color w:val="000000"/>
          <w:szCs w:val="22"/>
        </w:rPr>
      </w:pPr>
      <w:r w:rsidRPr="000010EB">
        <w:rPr>
          <w:rFonts w:cs="Arial" w:asciiTheme="minorHAnsi" w:hAnsiTheme="minorHAnsi" w:eastAsiaTheme="minorHAnsi"/>
          <w:szCs w:val="22"/>
        </w:rPr>
        <w:t xml:space="preserve">The </w:t>
      </w:r>
      <w:r w:rsidRPr="000010EB" w:rsidR="008B78FE">
        <w:rPr>
          <w:rFonts w:cs="Arial" w:asciiTheme="minorHAnsi" w:hAnsiTheme="minorHAnsi" w:eastAsiaTheme="minorHAnsi"/>
          <w:szCs w:val="22"/>
        </w:rPr>
        <w:t>DSL</w:t>
      </w:r>
      <w:r w:rsidRPr="000010EB">
        <w:rPr>
          <w:rFonts w:cs="Arial" w:asciiTheme="minorHAnsi" w:hAnsiTheme="minorHAnsi" w:eastAsiaTheme="minorHAnsi"/>
          <w:szCs w:val="22"/>
        </w:rPr>
        <w:t xml:space="preserve"> will decide whether to make a referral to </w:t>
      </w:r>
      <w:r w:rsidRPr="000010EB" w:rsidR="002A0DC2">
        <w:rPr>
          <w:rFonts w:cs="Arial" w:asciiTheme="minorHAnsi" w:hAnsiTheme="minorHAnsi" w:eastAsiaTheme="minorHAnsi"/>
          <w:szCs w:val="22"/>
        </w:rPr>
        <w:t xml:space="preserve">the </w:t>
      </w:r>
      <w:r w:rsidRPr="000010EB" w:rsidR="002F5304">
        <w:rPr>
          <w:rFonts w:asciiTheme="minorHAnsi" w:hAnsiTheme="minorHAnsi" w:cstheme="minorHAnsi"/>
          <w:szCs w:val="22"/>
        </w:rPr>
        <w:t>CASS</w:t>
      </w:r>
      <w:r w:rsidRPr="000010EB">
        <w:rPr>
          <w:rFonts w:cs="Arial" w:asciiTheme="minorHAnsi" w:hAnsiTheme="minorHAnsi" w:eastAsiaTheme="minorHAnsi"/>
          <w:szCs w:val="22"/>
        </w:rPr>
        <w:t xml:space="preserve">, but it is important to note that </w:t>
      </w:r>
      <w:r w:rsidRPr="000010EB" w:rsidR="00C6105D">
        <w:rPr>
          <w:rFonts w:cs="Arial" w:asciiTheme="minorHAnsi" w:hAnsiTheme="minorHAnsi" w:eastAsiaTheme="minorHAnsi"/>
          <w:szCs w:val="22"/>
        </w:rPr>
        <w:t xml:space="preserve">where a staff member feels that their genuine concerns are not being addressed, they </w:t>
      </w:r>
      <w:r w:rsidRPr="00727F1A" w:rsidR="00C6105D">
        <w:rPr>
          <w:rFonts w:cs="Arial" w:asciiTheme="minorHAnsi" w:hAnsiTheme="minorHAnsi" w:eastAsiaTheme="minorHAnsi"/>
          <w:color w:val="000000"/>
          <w:szCs w:val="22"/>
        </w:rPr>
        <w:t>may r</w:t>
      </w:r>
      <w:r w:rsidRPr="00727F1A">
        <w:rPr>
          <w:rFonts w:cs="Arial" w:asciiTheme="minorHAnsi" w:hAnsiTheme="minorHAnsi" w:eastAsiaTheme="minorHAnsi"/>
          <w:color w:val="000000"/>
          <w:szCs w:val="22"/>
        </w:rPr>
        <w:t xml:space="preserve">efer their concerns to </w:t>
      </w:r>
      <w:r w:rsidRPr="000010EB" w:rsidR="00C6105D">
        <w:rPr>
          <w:rFonts w:cs="Arial" w:asciiTheme="minorHAnsi" w:hAnsiTheme="minorHAnsi" w:eastAsiaTheme="minorHAnsi"/>
          <w:szCs w:val="22"/>
        </w:rPr>
        <w:t xml:space="preserve">the </w:t>
      </w:r>
      <w:r w:rsidRPr="000010EB" w:rsidR="002F5304">
        <w:rPr>
          <w:rFonts w:asciiTheme="minorHAnsi" w:hAnsiTheme="minorHAnsi" w:cstheme="minorHAnsi"/>
          <w:szCs w:val="22"/>
        </w:rPr>
        <w:t xml:space="preserve">CASS </w:t>
      </w:r>
      <w:r w:rsidRPr="000010EB" w:rsidR="00C6105D">
        <w:rPr>
          <w:rFonts w:cs="Arial" w:asciiTheme="minorHAnsi" w:hAnsiTheme="minorHAnsi" w:eastAsiaTheme="minorHAnsi"/>
          <w:szCs w:val="22"/>
        </w:rPr>
        <w:t>directly</w:t>
      </w:r>
      <w:r w:rsidRPr="000010EB">
        <w:rPr>
          <w:rFonts w:cs="Arial" w:asciiTheme="minorHAnsi" w:hAnsiTheme="minorHAnsi" w:eastAsiaTheme="minorHAnsi"/>
          <w:szCs w:val="22"/>
        </w:rPr>
        <w:t>.</w:t>
      </w:r>
      <w:r w:rsidRPr="000010EB" w:rsidR="00E303ED">
        <w:rPr>
          <w:rFonts w:cs="Arial" w:asciiTheme="minorHAnsi" w:hAnsiTheme="minorHAnsi" w:eastAsiaTheme="minorHAnsi"/>
          <w:szCs w:val="22"/>
        </w:rPr>
        <w:t xml:space="preserve">  </w:t>
      </w:r>
      <w:r w:rsidRPr="000010EB" w:rsidR="00ED2B01">
        <w:rPr>
          <w:rFonts w:cs="Arial" w:asciiTheme="minorHAnsi" w:hAnsiTheme="minorHAnsi" w:eastAsiaTheme="minorHAnsi"/>
          <w:szCs w:val="22"/>
        </w:rPr>
        <w:t xml:space="preserve"> </w:t>
      </w:r>
      <w:r w:rsidR="002F5304">
        <w:rPr>
          <w:rFonts w:cs="Arial" w:asciiTheme="minorHAnsi" w:hAnsiTheme="minorHAnsi" w:eastAsiaTheme="minorHAnsi"/>
          <w:color w:val="000000"/>
          <w:szCs w:val="22"/>
        </w:rPr>
        <w:t>T</w:t>
      </w:r>
      <w:r w:rsidRPr="00727F1A" w:rsidR="00ED2B01">
        <w:rPr>
          <w:rFonts w:cs="Arial" w:asciiTheme="minorHAnsi" w:hAnsiTheme="minorHAnsi" w:eastAsiaTheme="minorHAnsi"/>
          <w:color w:val="000000"/>
          <w:szCs w:val="22"/>
        </w:rPr>
        <w:t>he</w:t>
      </w:r>
      <w:r w:rsidRPr="00727F1A" w:rsidR="00ED2B01">
        <w:rPr>
          <w:rFonts w:cs="Arial" w:asciiTheme="minorHAnsi" w:hAnsiTheme="minorHAnsi" w:eastAsiaTheme="minorHAnsi"/>
          <w:color w:val="000000"/>
          <w:szCs w:val="22"/>
        </w:rPr>
        <w:t xml:space="preserve"> NSPCC have a whistleblowing</w:t>
      </w:r>
      <w:r w:rsidRPr="0061293F" w:rsidR="00ED2B01">
        <w:rPr>
          <w:rFonts w:cs="Arial" w:asciiTheme="minorHAnsi" w:hAnsiTheme="minorHAnsi" w:eastAsiaTheme="minorHAnsi"/>
          <w:color w:val="000000"/>
          <w:szCs w:val="22"/>
        </w:rPr>
        <w:t xml:space="preserve"> advice line for professionals who have concerns over how child protection issues are being handled in either their or another organisation. </w:t>
      </w:r>
      <w:r w:rsidRPr="0061293F" w:rsidR="00BF69D4">
        <w:rPr>
          <w:rFonts w:cs="Arial" w:asciiTheme="minorHAnsi" w:hAnsiTheme="minorHAnsi" w:eastAsiaTheme="minorHAnsi"/>
          <w:color w:val="000000"/>
          <w:szCs w:val="22"/>
        </w:rPr>
        <w:t xml:space="preserve"> </w:t>
      </w:r>
      <w:bookmarkStart w:name="_Hlk528933250" w:id="669"/>
      <w:bookmarkStart w:name="_Hlk530047118" w:id="670"/>
      <w:bookmarkStart w:name="_Hlk17797424" w:id="671"/>
      <w:r w:rsidRPr="0061293F" w:rsidR="00BF69D4">
        <w:rPr>
          <w:rFonts w:cs="Arial" w:asciiTheme="minorHAnsi" w:hAnsiTheme="minorHAnsi" w:eastAsiaTheme="minorHAnsi"/>
          <w:color w:val="000000"/>
          <w:szCs w:val="22"/>
        </w:rPr>
        <w:t xml:space="preserve">Call 0800 028 0285 or email: </w:t>
      </w:r>
      <w:hyperlink w:history="1" r:id="rId95">
        <w:r w:rsidRPr="0061293F" w:rsidR="00412C13">
          <w:rPr>
            <w:rStyle w:val="Hyperlink"/>
            <w:rFonts w:cs="Arial" w:asciiTheme="minorHAnsi" w:hAnsiTheme="minorHAnsi" w:eastAsiaTheme="minorHAnsi"/>
            <w:szCs w:val="22"/>
          </w:rPr>
          <w:t>help@nspcc.org.uk</w:t>
        </w:r>
      </w:hyperlink>
      <w:bookmarkEnd w:id="669"/>
      <w:r w:rsidRPr="0061293F" w:rsidR="003438FE">
        <w:rPr>
          <w:rFonts w:cs="Arial" w:asciiTheme="minorHAnsi" w:hAnsiTheme="minorHAnsi" w:eastAsiaTheme="minorHAnsi"/>
          <w:color w:val="000000"/>
          <w:szCs w:val="22"/>
        </w:rPr>
        <w:t>.</w:t>
      </w:r>
      <w:bookmarkEnd w:id="670"/>
    </w:p>
    <w:bookmarkEnd w:id="671"/>
    <w:p w:rsidRPr="0061293F" w:rsidR="00D63285" w:rsidP="00F63856" w:rsidRDefault="00D63285" w14:paraId="11F6C292" w14:textId="41BA2352">
      <w:pPr>
        <w:autoSpaceDE w:val="0"/>
        <w:autoSpaceDN w:val="0"/>
        <w:adjustRightInd w:val="0"/>
        <w:spacing w:after="120"/>
        <w:ind w:left="567"/>
        <w:rPr>
          <w:rFonts w:cs="Arial" w:asciiTheme="minorHAnsi" w:hAnsiTheme="minorHAnsi" w:eastAsiaTheme="minorHAnsi"/>
          <w:color w:val="000000"/>
          <w:szCs w:val="22"/>
        </w:rPr>
      </w:pPr>
      <w:r w:rsidRPr="0061293F">
        <w:rPr>
          <w:rFonts w:cs="Arial" w:asciiTheme="minorHAnsi" w:hAnsiTheme="minorHAnsi" w:eastAsiaTheme="minorHAnsi"/>
          <w:color w:val="000000"/>
          <w:szCs w:val="22"/>
        </w:rPr>
        <w:t xml:space="preserve">Where a child and family would benefit from co-ordinated support from more than one agency (for example education, health, housing, </w:t>
      </w:r>
      <w:r w:rsidR="00130F4A">
        <w:rPr>
          <w:rFonts w:cs="Arial" w:asciiTheme="minorHAnsi" w:hAnsiTheme="minorHAnsi" w:eastAsiaTheme="minorHAnsi"/>
          <w:color w:val="000000"/>
          <w:szCs w:val="22"/>
        </w:rPr>
        <w:t>P</w:t>
      </w:r>
      <w:r w:rsidRPr="0061293F">
        <w:rPr>
          <w:rFonts w:cs="Arial" w:asciiTheme="minorHAnsi" w:hAnsiTheme="minorHAnsi" w:eastAsiaTheme="minorHAnsi"/>
          <w:color w:val="000000"/>
          <w:szCs w:val="22"/>
        </w:rPr>
        <w:t>olice</w:t>
      </w:r>
      <w:r w:rsidRPr="0061293F">
        <w:rPr>
          <w:rFonts w:cs="Arial" w:asciiTheme="minorHAnsi" w:hAnsiTheme="minorHAnsi" w:eastAsiaTheme="minorHAnsi"/>
          <w:color w:val="000000"/>
          <w:szCs w:val="22"/>
        </w:rPr>
        <w:t xml:space="preserve">) there will be an inter-agency assessment.  The </w:t>
      </w:r>
      <w:r w:rsidRPr="00727F1A" w:rsidR="00725A3F">
        <w:rPr>
          <w:rFonts w:cs="Arial" w:asciiTheme="minorHAnsi" w:hAnsiTheme="minorHAnsi" w:eastAsiaTheme="minorHAnsi"/>
          <w:color w:val="000000"/>
          <w:szCs w:val="22"/>
        </w:rPr>
        <w:t>Early</w:t>
      </w:r>
      <w:r w:rsidRPr="00727F1A" w:rsidR="00AC2DA1">
        <w:rPr>
          <w:rFonts w:cs="Arial" w:asciiTheme="minorHAnsi" w:hAnsiTheme="minorHAnsi" w:eastAsiaTheme="minorHAnsi"/>
          <w:color w:val="000000"/>
          <w:szCs w:val="22"/>
        </w:rPr>
        <w:t>/Family</w:t>
      </w:r>
      <w:r w:rsidRPr="00727F1A" w:rsidR="00725A3F">
        <w:rPr>
          <w:rFonts w:cs="Arial" w:asciiTheme="minorHAnsi" w:hAnsiTheme="minorHAnsi" w:eastAsiaTheme="minorHAnsi"/>
          <w:color w:val="000000"/>
          <w:szCs w:val="22"/>
        </w:rPr>
        <w:t xml:space="preserve"> Help</w:t>
      </w:r>
      <w:r w:rsidRPr="0061293F" w:rsidR="00725A3F">
        <w:rPr>
          <w:rFonts w:cs="Arial" w:asciiTheme="minorHAnsi" w:hAnsiTheme="minorHAnsi" w:eastAsiaTheme="minorHAnsi"/>
          <w:color w:val="000000"/>
          <w:szCs w:val="22"/>
        </w:rPr>
        <w:t xml:space="preserve"> Assessment </w:t>
      </w:r>
      <w:r w:rsidRPr="0061293F">
        <w:rPr>
          <w:rFonts w:cs="Arial" w:asciiTheme="minorHAnsi" w:hAnsiTheme="minorHAnsi" w:eastAsiaTheme="minorHAnsi"/>
          <w:color w:val="000000"/>
          <w:szCs w:val="22"/>
        </w:rPr>
        <w:t xml:space="preserve">should be undertaken by a lead professional who could be a teacher, special educational needs co-ordinator, General Practitioner (GP), family support worker, and/or health visitor. </w:t>
      </w:r>
    </w:p>
    <w:p w:rsidRPr="0061293F" w:rsidR="00D63285" w:rsidP="01872BF8" w:rsidRDefault="00D63285" w14:paraId="429304ED" w14:textId="6CB5700A">
      <w:pPr>
        <w:autoSpaceDE w:val="0"/>
        <w:autoSpaceDN w:val="0"/>
        <w:adjustRightInd w:val="0"/>
        <w:spacing w:after="120"/>
        <w:ind w:left="567"/>
        <w:rPr>
          <w:rFonts w:ascii="Calibri" w:hAnsi="Calibri" w:eastAsia="Calibri" w:cs="Arial" w:asciiTheme="minorAscii" w:hAnsiTheme="minorAscii" w:eastAsiaTheme="minorAscii"/>
          <w:color w:val="000000"/>
        </w:rPr>
      </w:pPr>
      <w:r w:rsidRPr="01872BF8" w:rsidR="00D63285">
        <w:rPr>
          <w:rFonts w:ascii="Calibri" w:hAnsi="Calibri" w:eastAsia="Calibri" w:cs="Arial" w:asciiTheme="minorAscii" w:hAnsiTheme="minorAscii" w:eastAsiaTheme="minorAscii"/>
          <w:color w:val="000000" w:themeColor="text1" w:themeTint="FF" w:themeShade="FF"/>
        </w:rPr>
        <w:t xml:space="preserve">If, at any point, there is a risk </w:t>
      </w:r>
      <w:r w:rsidRPr="01872BF8" w:rsidR="00D63285">
        <w:rPr>
          <w:rFonts w:ascii="Calibri" w:hAnsi="Calibri" w:eastAsia="Calibri" w:cs="Arial" w:asciiTheme="minorAscii" w:hAnsiTheme="minorAscii" w:eastAsiaTheme="minorAscii"/>
          <w:color w:val="000000" w:themeColor="text1" w:themeTint="FF" w:themeShade="FF"/>
        </w:rPr>
        <w:t xml:space="preserve">of </w:t>
      </w:r>
      <w:r w:rsidRPr="01872BF8" w:rsidR="00DD34A8">
        <w:rPr>
          <w:rFonts w:ascii="Calibri" w:hAnsi="Calibri" w:eastAsia="Calibri" w:cs="Arial" w:asciiTheme="minorAscii" w:hAnsiTheme="minorAscii" w:eastAsiaTheme="minorAscii"/>
          <w:color w:val="000000" w:themeColor="text1" w:themeTint="FF" w:themeShade="FF"/>
        </w:rPr>
        <w:t>actual or likely significant</w:t>
      </w:r>
      <w:r w:rsidRPr="01872BF8" w:rsidR="00DD34A8">
        <w:rPr>
          <w:rFonts w:ascii="Calibri" w:hAnsi="Calibri" w:asciiTheme="minorAscii" w:hAnsiTheme="minorAscii"/>
          <w:color w:val="000000" w:themeColor="text1" w:themeTint="FF" w:themeShade="FF"/>
        </w:rPr>
        <w:t xml:space="preserve"> harm</w:t>
      </w:r>
      <w:r w:rsidRPr="01872BF8" w:rsidR="00D63285">
        <w:rPr>
          <w:rFonts w:ascii="Calibri" w:hAnsi="Calibri" w:eastAsia="Calibri" w:cs="Arial" w:asciiTheme="minorAscii" w:hAnsiTheme="minorAscii" w:eastAsiaTheme="minorAscii"/>
          <w:color w:val="000000" w:themeColor="text1" w:themeTint="FF" w:themeShade="FF"/>
        </w:rPr>
        <w:t xml:space="preserve"> to a child</w:t>
      </w:r>
      <w:r w:rsidRPr="01872BF8" w:rsidR="00DD34A8">
        <w:rPr>
          <w:rFonts w:ascii="Calibri" w:hAnsi="Calibri" w:eastAsia="Calibri" w:cs="Arial" w:asciiTheme="minorAscii" w:hAnsiTheme="minorAscii" w:eastAsiaTheme="minorAscii"/>
          <w:color w:val="000000" w:themeColor="text1" w:themeTint="FF" w:themeShade="FF"/>
        </w:rPr>
        <w:t>,</w:t>
      </w:r>
      <w:r w:rsidRPr="01872BF8" w:rsidR="00D63285">
        <w:rPr>
          <w:rFonts w:ascii="Calibri" w:hAnsi="Calibri" w:eastAsia="Calibri" w:cs="Arial" w:asciiTheme="minorAscii" w:hAnsiTheme="minorAscii" w:eastAsiaTheme="minorAscii"/>
          <w:color w:val="000000" w:themeColor="text1" w:themeTint="FF" w:themeShade="FF"/>
        </w:rPr>
        <w:t xml:space="preserve"> a referral should be </w:t>
      </w:r>
      <w:r w:rsidRPr="01872BF8" w:rsidR="00D63285">
        <w:rPr>
          <w:rFonts w:ascii="Calibri" w:hAnsi="Calibri" w:eastAsia="Calibri" w:cs="Arial" w:asciiTheme="minorAscii" w:hAnsiTheme="minorAscii" w:eastAsiaTheme="minorAscii"/>
          <w:color w:val="000000" w:themeColor="text1" w:themeTint="FF" w:themeShade="FF"/>
        </w:rPr>
        <w:t xml:space="preserve">made to </w:t>
      </w:r>
      <w:r w:rsidRPr="01872BF8" w:rsidR="002A0DC2">
        <w:rPr>
          <w:rFonts w:ascii="Calibri" w:hAnsi="Calibri" w:eastAsia="Calibri" w:cs="Arial" w:asciiTheme="minorAscii" w:hAnsiTheme="minorAscii" w:eastAsiaTheme="minorAscii"/>
          <w:color w:val="000000" w:themeColor="text1" w:themeTint="FF" w:themeShade="FF"/>
        </w:rPr>
        <w:t xml:space="preserve">the </w:t>
      </w:r>
      <w:r w:rsidRPr="01872BF8" w:rsidR="002F5304">
        <w:rPr>
          <w:rFonts w:ascii="Calibri" w:hAnsi="Calibri" w:cs="Calibri" w:asciiTheme="minorAscii" w:hAnsiTheme="minorAscii" w:cstheme="minorAscii"/>
        </w:rPr>
        <w:t xml:space="preserve">CASS </w:t>
      </w:r>
      <w:r w:rsidRPr="01872BF8" w:rsidR="00D63285">
        <w:rPr>
          <w:rFonts w:ascii="Calibri" w:hAnsi="Calibri" w:eastAsia="Calibri" w:cs="Arial" w:asciiTheme="minorAscii" w:hAnsiTheme="minorAscii" w:eastAsiaTheme="minorAscii"/>
        </w:rPr>
        <w:t>immediately</w:t>
      </w:r>
      <w:r w:rsidRPr="01872BF8" w:rsidR="00D63285">
        <w:rPr>
          <w:rFonts w:ascii="Calibri" w:hAnsi="Calibri" w:eastAsia="Calibri" w:cs="Arial" w:asciiTheme="minorAscii" w:hAnsiTheme="minorAscii" w:eastAsiaTheme="minorAscii"/>
          <w:color w:val="000000" w:themeColor="text1" w:themeTint="FF" w:themeShade="FF"/>
        </w:rPr>
        <w:t>.  If the child’s situation does not appear to be improving the staff member</w:t>
      </w:r>
      <w:r w:rsidRPr="01872BF8" w:rsidR="00D63285">
        <w:rPr>
          <w:rFonts w:ascii="Calibri" w:hAnsi="Calibri" w:eastAsia="Calibri" w:cs="Arial" w:asciiTheme="minorAscii" w:hAnsiTheme="minorAscii" w:eastAsiaTheme="minorAscii"/>
          <w:color w:val="000000" w:themeColor="text1" w:themeTint="FF" w:themeShade="FF"/>
        </w:rPr>
        <w:t xml:space="preserve"> with concerns should press for re-consideration.</w:t>
      </w:r>
    </w:p>
    <w:p w:rsidRPr="0061293F" w:rsidR="00D63285" w:rsidP="01872BF8" w:rsidRDefault="00D63285" w14:paraId="1D30C02E" w14:textId="386E8F47">
      <w:pPr>
        <w:autoSpaceDE w:val="0"/>
        <w:autoSpaceDN w:val="0"/>
        <w:adjustRightInd w:val="0"/>
        <w:spacing w:after="120"/>
        <w:ind w:left="567"/>
        <w:rPr>
          <w:rFonts w:ascii="Calibri" w:hAnsi="Calibri" w:eastAsia="Calibri" w:cs="Arial" w:asciiTheme="minorAscii" w:hAnsiTheme="minorAscii" w:eastAsiaTheme="minorAscii"/>
          <w:color w:val="000000"/>
        </w:rPr>
      </w:pPr>
      <w:r w:rsidRPr="01872BF8" w:rsidR="00D63285">
        <w:rPr>
          <w:rFonts w:ascii="Calibri" w:hAnsi="Calibri" w:eastAsia="Calibri" w:cs="Arial" w:asciiTheme="minorAscii" w:hAnsiTheme="minorAscii" w:eastAsiaTheme="minorAscii"/>
          <w:color w:val="000000" w:themeColor="text1" w:themeTint="FF" w:themeShade="FF"/>
        </w:rPr>
        <w:t xml:space="preserve">It is important for children to receive the right help at the right time to address risks and prevent issues escalating.  </w:t>
      </w:r>
      <w:r w:rsidRPr="01872BF8" w:rsidR="00D63285">
        <w:rPr>
          <w:rFonts w:ascii="Calibri" w:hAnsi="Calibri" w:eastAsia="Calibri" w:cs="Arial" w:asciiTheme="minorAscii" w:hAnsiTheme="minorAscii" w:eastAsiaTheme="minorAscii"/>
          <w:color w:val="000000" w:themeColor="text1" w:themeTint="FF" w:themeShade="FF"/>
        </w:rPr>
        <w:t xml:space="preserve">Research and </w:t>
      </w:r>
      <w:bookmarkStart w:name="_Hlk176786881" w:id="672"/>
      <w:r w:rsidRPr="01872BF8" w:rsidR="002D2BD3">
        <w:rPr>
          <w:rFonts w:ascii="Calibri" w:hAnsi="Calibri" w:asciiTheme="minorAscii" w:hAnsiTheme="minorAscii"/>
        </w:rPr>
        <w:t>C</w:t>
      </w:r>
      <w:r w:rsidRPr="01872BF8" w:rsidR="002D2BD3">
        <w:rPr>
          <w:rFonts w:ascii="Calibri" w:hAnsi="Calibri" w:eastAsia="Calibri" w:cs="Calibri" w:asciiTheme="minorAscii" w:hAnsiTheme="minorAscii" w:eastAsiaTheme="minorAscii" w:cstheme="minorAscii"/>
        </w:rPr>
        <w:t xml:space="preserve">hild Safeguarding Practice </w:t>
      </w:r>
      <w:r w:rsidRPr="01872BF8" w:rsidR="002D2BD3">
        <w:rPr>
          <w:rFonts w:ascii="Calibri" w:hAnsi="Calibri" w:asciiTheme="minorAscii" w:hAnsiTheme="minorAscii"/>
        </w:rPr>
        <w:t xml:space="preserve">Reviews </w:t>
      </w:r>
      <w:bookmarkEnd w:id="672"/>
      <w:r w:rsidRPr="01872BF8" w:rsidR="00D63285">
        <w:rPr>
          <w:rFonts w:ascii="Calibri" w:hAnsi="Calibri" w:eastAsia="Calibri" w:cs="Arial" w:asciiTheme="minorAscii" w:hAnsiTheme="minorAscii" w:eastAsiaTheme="minorAscii"/>
          <w:color w:val="000000" w:themeColor="text1" w:themeTint="FF" w:themeShade="FF"/>
        </w:rPr>
        <w:t xml:space="preserve">have repeatedly shown the dangers of failing to take effective action.  Poor practice </w:t>
      </w:r>
      <w:r w:rsidRPr="01872BF8" w:rsidR="00D63285">
        <w:rPr>
          <w:rFonts w:ascii="Calibri" w:hAnsi="Calibri" w:eastAsia="Calibri" w:cs="Arial" w:asciiTheme="minorAscii" w:hAnsiTheme="minorAscii" w:eastAsiaTheme="minorAscii"/>
          <w:color w:val="000000" w:themeColor="text1" w:themeTint="FF" w:themeShade="FF"/>
        </w:rPr>
        <w:t>includes:</w:t>
      </w:r>
      <w:r w:rsidRPr="01872BF8" w:rsidR="00D63285">
        <w:rPr>
          <w:rFonts w:ascii="Calibri" w:hAnsi="Calibri" w:eastAsia="Calibri" w:cs="Arial" w:asciiTheme="minorAscii" w:hAnsiTheme="minorAscii" w:eastAsiaTheme="minorAscii"/>
          <w:color w:val="000000" w:themeColor="text1" w:themeTint="FF" w:themeShade="FF"/>
        </w:rPr>
        <w:t xml:space="preserve"> failing to act</w:t>
      </w:r>
      <w:r w:rsidRPr="01872BF8" w:rsidR="00D63285">
        <w:rPr>
          <w:rFonts w:ascii="Calibri" w:hAnsi="Calibri" w:eastAsia="Calibri" w:cs="Arial" w:asciiTheme="minorAscii" w:hAnsiTheme="minorAscii" w:eastAsiaTheme="minorAscii"/>
          <w:color w:val="000000" w:themeColor="text1" w:themeTint="FF" w:themeShade="FF"/>
        </w:rPr>
        <w:t xml:space="preserve"> on and refer the early signs of abuse and neglect, poor record keeping, failing to listen to the views of the child, failing to re-assess concerns when situations do not improve, sharing information too slowly and a lack of challenge to those who appear not to be taking action</w:t>
      </w:r>
      <w:r w:rsidRPr="01872BF8" w:rsidR="00F03CE4">
        <w:rPr>
          <w:rFonts w:ascii="Calibri" w:hAnsi="Calibri" w:eastAsia="Calibri" w:cs="Arial" w:asciiTheme="minorAscii" w:hAnsiTheme="minorAscii" w:eastAsiaTheme="minorAscii"/>
          <w:color w:val="000000" w:themeColor="text1" w:themeTint="FF" w:themeShade="FF"/>
        </w:rPr>
        <w:t>.</w:t>
      </w:r>
    </w:p>
    <w:p w:rsidRPr="00FC4DE0" w:rsidR="00F03CE4" w:rsidP="01872BF8" w:rsidRDefault="00F03CE4" w14:paraId="72497482" w14:textId="0618DA53">
      <w:pPr>
        <w:autoSpaceDE w:val="0"/>
        <w:autoSpaceDN w:val="0"/>
        <w:adjustRightInd w:val="0"/>
        <w:ind w:left="567"/>
        <w:rPr>
          <w:rFonts w:ascii="Calibri" w:hAnsi="Calibri" w:eastAsia="Calibri" w:cs="Arial" w:asciiTheme="minorAscii" w:hAnsiTheme="minorAscii" w:eastAsiaTheme="minorAscii"/>
          <w:color w:val="000000"/>
        </w:rPr>
      </w:pPr>
      <w:r w:rsidRPr="01872BF8" w:rsidR="00F03CE4">
        <w:rPr>
          <w:rFonts w:ascii="Calibri" w:hAnsi="Calibri" w:eastAsia="Calibri" w:cs="Arial" w:asciiTheme="minorAscii" w:hAnsiTheme="minorAscii" w:eastAsiaTheme="minorAscii"/>
          <w:color w:val="000000" w:themeColor="text1" w:themeTint="FF" w:themeShade="FF"/>
        </w:rPr>
        <w:t xml:space="preserve">Refer to the </w:t>
      </w:r>
      <w:hyperlink r:id="R51377f32a44c45e5">
        <w:r w:rsidRPr="01872BF8" w:rsidR="00F03CE4">
          <w:rPr>
            <w:rStyle w:val="Hyperlink"/>
            <w:rFonts w:ascii="Calibri" w:hAnsi="Calibri" w:eastAsia="Calibri" w:cs="Arial" w:asciiTheme="minorAscii" w:hAnsiTheme="minorAscii" w:eastAsiaTheme="minorAscii"/>
          </w:rPr>
          <w:t>‘Action’ flowchart</w:t>
        </w:r>
      </w:hyperlink>
      <w:r w:rsidRPr="01872BF8" w:rsidR="00F03CE4">
        <w:rPr>
          <w:rFonts w:ascii="Calibri" w:hAnsi="Calibri" w:eastAsia="Calibri" w:cs="Arial" w:asciiTheme="minorAscii" w:hAnsiTheme="minorAscii" w:eastAsiaTheme="minorAscii"/>
          <w:color w:val="000000" w:themeColor="text1" w:themeTint="FF" w:themeShade="FF"/>
        </w:rPr>
        <w:t xml:space="preserve"> on </w:t>
      </w:r>
      <w:r w:rsidRPr="01872BF8" w:rsidR="00F03CE4">
        <w:rPr>
          <w:rFonts w:ascii="Calibri" w:hAnsi="Calibri" w:eastAsia="Calibri" w:cs="Arial" w:asciiTheme="minorAscii" w:hAnsiTheme="minorAscii" w:eastAsiaTheme="minorAscii"/>
          <w:color w:val="000000" w:themeColor="text1" w:themeTint="FF" w:themeShade="FF"/>
        </w:rPr>
        <w:t xml:space="preserve">page </w:t>
      </w:r>
      <w:bookmarkStart w:name="_Hlk52890396" w:id="673"/>
      <w:r w:rsidRPr="01872BF8" w:rsidR="007854BD">
        <w:rPr>
          <w:rFonts w:ascii="Calibri" w:hAnsi="Calibri" w:eastAsia="Calibri" w:cs="Arial" w:asciiTheme="minorAscii" w:hAnsiTheme="minorAscii" w:eastAsiaTheme="minorAscii"/>
          <w:color w:val="000000" w:themeColor="text1" w:themeTint="FF" w:themeShade="FF"/>
        </w:rPr>
        <w:t>27</w:t>
      </w:r>
      <w:r w:rsidRPr="01872BF8" w:rsidR="00F03CE4">
        <w:rPr>
          <w:rFonts w:ascii="Calibri" w:hAnsi="Calibri" w:eastAsia="Calibri" w:cs="Arial" w:asciiTheme="minorAscii" w:hAnsiTheme="minorAscii" w:eastAsiaTheme="minorAscii"/>
          <w:color w:val="000000" w:themeColor="text1" w:themeTint="FF" w:themeShade="FF"/>
        </w:rPr>
        <w:t xml:space="preserve"> </w:t>
      </w:r>
      <w:bookmarkStart w:name="_Hlk51772258" w:id="674"/>
      <w:r w:rsidRPr="01872BF8" w:rsidR="00F03CE4">
        <w:rPr>
          <w:rFonts w:ascii="Calibri" w:hAnsi="Calibri" w:eastAsia="Calibri" w:cs="Arial" w:asciiTheme="minorAscii" w:hAnsiTheme="minorAscii" w:eastAsiaTheme="minorAscii"/>
          <w:color w:val="000000" w:themeColor="text1" w:themeTint="FF" w:themeShade="FF"/>
        </w:rPr>
        <w:t xml:space="preserve">of </w:t>
      </w:r>
      <w:r w:rsidRPr="01872BF8" w:rsidR="008B7CA3">
        <w:rPr>
          <w:rFonts w:ascii="Calibri" w:hAnsi="Calibri" w:eastAsia="Calibri" w:cs="Arial" w:asciiTheme="minorAscii" w:hAnsiTheme="minorAscii" w:eastAsiaTheme="minorAscii"/>
          <w:color w:val="000000" w:themeColor="text1" w:themeTint="FF" w:themeShade="FF"/>
        </w:rPr>
        <w:t>‘</w:t>
      </w:r>
      <w:hyperlink r:id="R3256cec7dddc4894">
        <w:r w:rsidRPr="01872BF8" w:rsidR="007854BD">
          <w:rPr>
            <w:rStyle w:val="Hyperlink"/>
            <w:rFonts w:ascii="Calibri" w:hAnsi="Calibri" w:eastAsia="Calibri" w:cs="Arial" w:asciiTheme="minorAscii" w:hAnsiTheme="minorAscii" w:eastAsiaTheme="minorAscii"/>
          </w:rPr>
          <w:t>KCSiE</w:t>
        </w:r>
      </w:hyperlink>
      <w:r w:rsidRPr="01872BF8" w:rsidR="008B7CA3">
        <w:rPr>
          <w:rFonts w:ascii="Calibri" w:hAnsi="Calibri" w:eastAsia="Calibri" w:cs="Arial" w:asciiTheme="minorAscii" w:hAnsiTheme="minorAscii" w:eastAsiaTheme="minorAscii"/>
          <w:color w:val="000000" w:themeColor="text1" w:themeTint="FF" w:themeShade="FF"/>
        </w:rPr>
        <w:t>’</w:t>
      </w:r>
      <w:bookmarkEnd w:id="664"/>
      <w:bookmarkEnd w:id="673"/>
      <w:bookmarkEnd w:id="674"/>
      <w:r w:rsidRPr="01872BF8" w:rsidR="00DE549E">
        <w:rPr>
          <w:rFonts w:ascii="Calibri" w:hAnsi="Calibri" w:eastAsia="Calibri" w:cs="Arial" w:asciiTheme="minorAscii" w:hAnsiTheme="minorAscii" w:eastAsiaTheme="minorAscii"/>
          <w:color w:val="000000" w:themeColor="text1" w:themeTint="FF" w:themeShade="FF"/>
        </w:rPr>
        <w:t>.</w:t>
      </w:r>
    </w:p>
    <w:p w:rsidRPr="00FC4DE0" w:rsidR="005B333D" w:rsidP="00616AFB" w:rsidRDefault="005B333D" w14:paraId="07078A3A" w14:textId="73D980EC">
      <w:pPr>
        <w:pStyle w:val="Heading2"/>
        <w:rPr/>
      </w:pPr>
      <w:bookmarkStart w:name="_Toc318135329" w:id="675"/>
      <w:bookmarkStart w:name="_Toc384371777" w:id="676"/>
      <w:bookmarkStart w:name="_Toc426124616" w:id="677"/>
      <w:bookmarkStart w:name="_Toc426444120" w:id="678"/>
      <w:bookmarkStart w:name="_Toc440032783" w:id="679"/>
      <w:bookmarkStart w:name="_Toc443666341" w:id="680"/>
      <w:bookmarkStart w:name="_Toc443666593" w:id="681"/>
      <w:bookmarkStart w:name="_bookmark45" w:id="682"/>
      <w:bookmarkStart w:name="_Toc143253774" w:id="683"/>
      <w:bookmarkStart w:name="_Toc179208863" w:id="684"/>
      <w:bookmarkStart w:name="_Toc206659968" w:id="685"/>
      <w:bookmarkStart w:name="_Toc239097434" w:id="686"/>
      <w:bookmarkEnd w:id="682"/>
      <w:r w:rsidR="005B333D">
        <w:rPr/>
        <w:t xml:space="preserve">Dealing with </w:t>
      </w:r>
      <w:r w:rsidR="004A1D76">
        <w:rPr/>
        <w:t xml:space="preserve">a </w:t>
      </w:r>
      <w:r w:rsidR="00252A05">
        <w:rPr/>
        <w:t>r</w:t>
      </w:r>
      <w:r w:rsidR="004A1D76">
        <w:rPr/>
        <w:t>eport from a child</w:t>
      </w:r>
      <w:bookmarkEnd w:id="675"/>
      <w:bookmarkEnd w:id="676"/>
      <w:bookmarkEnd w:id="677"/>
      <w:bookmarkEnd w:id="678"/>
      <w:bookmarkEnd w:id="679"/>
      <w:bookmarkEnd w:id="680"/>
      <w:bookmarkEnd w:id="681"/>
      <w:bookmarkEnd w:id="683"/>
      <w:bookmarkEnd w:id="684"/>
      <w:bookmarkEnd w:id="685"/>
      <w:bookmarkEnd w:id="686"/>
    </w:p>
    <w:p w:rsidRPr="00CE344F" w:rsidR="005B333D" w:rsidP="01872BF8" w:rsidRDefault="005B333D" w14:paraId="474E953B" w14:textId="4408FDBF">
      <w:pPr>
        <w:pStyle w:val="Default"/>
        <w:spacing w:after="120"/>
        <w:ind w:left="567"/>
        <w:rPr>
          <w:rFonts w:ascii="Calibri" w:hAnsi="Calibri" w:cs="Calibri" w:asciiTheme="minorAscii" w:hAnsiTheme="minorAscii" w:cstheme="minorAscii"/>
          <w:color w:val="000000" w:themeColor="text1"/>
          <w:sz w:val="22"/>
          <w:szCs w:val="22"/>
        </w:rPr>
      </w:pPr>
      <w:r w:rsidRPr="01872BF8" w:rsidR="005B333D">
        <w:rPr>
          <w:rFonts w:ascii="Calibri" w:hAnsi="Calibri" w:cs="Calibri" w:asciiTheme="minorAscii" w:hAnsiTheme="minorAscii" w:cstheme="minorAscii"/>
          <w:sz w:val="22"/>
          <w:szCs w:val="22"/>
        </w:rPr>
        <w:t xml:space="preserve">If a child makes a </w:t>
      </w:r>
      <w:r w:rsidRPr="01872BF8" w:rsidR="00252A05">
        <w:rPr>
          <w:rFonts w:ascii="Calibri" w:hAnsi="Calibri" w:cs="Calibri" w:asciiTheme="minorAscii" w:hAnsiTheme="minorAscii" w:cstheme="minorAscii"/>
          <w:sz w:val="22"/>
          <w:szCs w:val="22"/>
        </w:rPr>
        <w:t>report</w:t>
      </w:r>
      <w:r w:rsidRPr="01872BF8" w:rsidR="005B333D">
        <w:rPr>
          <w:rFonts w:ascii="Calibri" w:hAnsi="Calibri" w:cs="Calibri" w:asciiTheme="minorAscii" w:hAnsiTheme="minorAscii" w:cstheme="minorAscii"/>
          <w:sz w:val="22"/>
          <w:szCs w:val="22"/>
        </w:rPr>
        <w:t xml:space="preserve"> to a member of staff or other ad</w:t>
      </w:r>
      <w:r w:rsidRPr="01872BF8" w:rsidR="005B333D">
        <w:rPr>
          <w:rFonts w:ascii="Calibri" w:hAnsi="Calibri" w:cs="Calibri" w:asciiTheme="minorAscii" w:hAnsiTheme="minorAscii" w:cstheme="minorAscii"/>
          <w:sz w:val="22"/>
          <w:szCs w:val="22"/>
        </w:rPr>
        <w:t>ult working in school s/he</w:t>
      </w:r>
      <w:r w:rsidRPr="01872BF8" w:rsidR="003A5BB7">
        <w:rPr>
          <w:rFonts w:ascii="Calibri" w:hAnsi="Calibri" w:cs="Calibri" w:asciiTheme="minorAscii" w:hAnsiTheme="minorAscii" w:cstheme="minorAscii"/>
          <w:sz w:val="22"/>
          <w:szCs w:val="22"/>
        </w:rPr>
        <w:t xml:space="preserve"> </w:t>
      </w:r>
      <w:r w:rsidRPr="01872BF8" w:rsidR="005B333D">
        <w:rPr>
          <w:rFonts w:ascii="Calibri" w:hAnsi="Calibri" w:cs="Calibri" w:asciiTheme="minorAscii" w:hAnsiTheme="minorAscii" w:cstheme="minorAscii"/>
          <w:sz w:val="22"/>
          <w:szCs w:val="22"/>
        </w:rPr>
        <w:t>should write a record of the conversation as soon as possible, stating exactly, in the child’s words, what has been said, noting any action taken in cases of possible abuse.</w:t>
      </w:r>
      <w:r w:rsidRPr="01872BF8" w:rsidR="003A5BB7">
        <w:rPr>
          <w:rFonts w:ascii="Calibri" w:hAnsi="Calibri" w:cs="Calibri" w:asciiTheme="minorAscii" w:hAnsiTheme="minorAscii" w:cstheme="minorAscii"/>
          <w:sz w:val="22"/>
          <w:szCs w:val="22"/>
        </w:rPr>
        <w:t xml:space="preserve"> It is essential that all children are reassured that they are being taken seriously and that they will be supported and kept </w:t>
      </w:r>
      <w:r w:rsidRPr="01872BF8" w:rsidR="00552B48">
        <w:rPr>
          <w:rFonts w:ascii="Calibri" w:hAnsi="Calibri" w:cs="Calibri" w:asciiTheme="minorAscii" w:hAnsiTheme="minorAscii" w:cstheme="minorAscii"/>
          <w:sz w:val="22"/>
          <w:szCs w:val="22"/>
        </w:rPr>
        <w:t xml:space="preserve">safe. </w:t>
      </w:r>
      <w:r w:rsidRPr="01872BF8" w:rsidR="005B333D">
        <w:rPr>
          <w:rFonts w:ascii="Calibri" w:hAnsi="Calibri" w:cs="Calibri" w:asciiTheme="minorAscii" w:hAnsiTheme="minorAscii" w:cstheme="minorAscii"/>
          <w:sz w:val="22"/>
          <w:szCs w:val="22"/>
        </w:rPr>
        <w:t xml:space="preserve">This must be signed and include the </w:t>
      </w:r>
      <w:r w:rsidRPr="01872BF8" w:rsidR="006F07F4">
        <w:rPr>
          <w:rFonts w:ascii="Calibri" w:hAnsi="Calibri" w:cs="Calibri" w:asciiTheme="minorAscii" w:hAnsiTheme="minorAscii" w:cstheme="minorAscii"/>
          <w:sz w:val="22"/>
          <w:szCs w:val="22"/>
        </w:rPr>
        <w:t xml:space="preserve">day of the week, </w:t>
      </w:r>
      <w:r w:rsidRPr="01872BF8" w:rsidR="005B333D">
        <w:rPr>
          <w:rFonts w:ascii="Calibri" w:hAnsi="Calibri" w:cs="Calibri" w:asciiTheme="minorAscii" w:hAnsiTheme="minorAscii" w:cstheme="minorAscii"/>
          <w:sz w:val="22"/>
          <w:szCs w:val="22"/>
        </w:rPr>
        <w:t xml:space="preserve">date, time and place of the </w:t>
      </w:r>
      <w:r w:rsidRPr="01872BF8" w:rsidR="00252A05">
        <w:rPr>
          <w:rFonts w:ascii="Calibri" w:hAnsi="Calibri" w:cs="Calibri" w:asciiTheme="minorAscii" w:hAnsiTheme="minorAscii" w:cstheme="minorAscii"/>
          <w:sz w:val="22"/>
          <w:szCs w:val="22"/>
        </w:rPr>
        <w:t>report</w:t>
      </w:r>
      <w:r w:rsidRPr="01872BF8" w:rsidR="005B333D">
        <w:rPr>
          <w:rFonts w:ascii="Calibri" w:hAnsi="Calibri" w:cs="Calibri" w:asciiTheme="minorAscii" w:hAnsiTheme="minorAscii" w:cstheme="minorAscii"/>
          <w:sz w:val="22"/>
          <w:szCs w:val="22"/>
        </w:rPr>
        <w:t xml:space="preserve">. </w:t>
      </w:r>
      <w:bookmarkStart w:name="_Hlk528933943" w:id="687"/>
      <w:r w:rsidRPr="01872BF8" w:rsidR="005B333D">
        <w:rPr>
          <w:rFonts w:ascii="Calibri" w:hAnsi="Calibri" w:cs="Calibri" w:asciiTheme="minorAscii" w:hAnsiTheme="minorAscii" w:cstheme="minorAscii"/>
          <w:sz w:val="22"/>
          <w:szCs w:val="22"/>
        </w:rPr>
        <w:t xml:space="preserve">All records must be </w:t>
      </w:r>
      <w:r w:rsidRPr="01872BF8" w:rsidR="00FC76AA">
        <w:rPr>
          <w:rFonts w:ascii="Calibri" w:hAnsi="Calibri" w:cs="Calibri" w:asciiTheme="minorAscii" w:hAnsiTheme="minorAscii" w:cstheme="minorAscii"/>
          <w:sz w:val="22"/>
          <w:szCs w:val="22"/>
        </w:rPr>
        <w:t>held securely</w:t>
      </w:r>
      <w:r w:rsidRPr="01872BF8" w:rsidR="00FC76AA">
        <w:rPr>
          <w:rFonts w:ascii="Calibri" w:hAnsi="Calibri" w:cs="Calibri" w:asciiTheme="minorAscii" w:hAnsiTheme="minorAscii" w:cstheme="minorAscii"/>
          <w:sz w:val="22"/>
          <w:szCs w:val="22"/>
        </w:rPr>
        <w:t xml:space="preserve"> and are kept </w:t>
      </w:r>
      <w:r w:rsidRPr="01872BF8" w:rsidR="005B333D">
        <w:rPr>
          <w:rFonts w:ascii="Calibri" w:hAnsi="Calibri" w:cs="Calibri" w:asciiTheme="minorAscii" w:hAnsiTheme="minorAscii" w:cstheme="minorAscii"/>
          <w:sz w:val="22"/>
          <w:szCs w:val="22"/>
        </w:rPr>
        <w:t xml:space="preserve">in </w:t>
      </w:r>
      <w:r w:rsidRPr="01872BF8" w:rsidR="00681509">
        <w:rPr>
          <w:rFonts w:ascii="Calibri" w:hAnsi="Calibri" w:cs="Calibri" w:asciiTheme="minorAscii" w:hAnsiTheme="minorAscii" w:cstheme="minorAscii"/>
          <w:sz w:val="22"/>
          <w:szCs w:val="22"/>
        </w:rPr>
        <w:t>a locked drawer in the Headteacher’s office.</w:t>
      </w:r>
      <w:r w:rsidRPr="01872BF8" w:rsidR="005B333D">
        <w:rPr>
          <w:rFonts w:ascii="Calibri" w:hAnsi="Calibri" w:cs="Calibri" w:asciiTheme="minorAscii" w:hAnsiTheme="minorAscii" w:cstheme="minorAscii"/>
          <w:sz w:val="22"/>
          <w:szCs w:val="22"/>
        </w:rPr>
        <w:t xml:space="preserve"> A </w:t>
      </w:r>
      <w:hyperlink r:id="R6eb3411990a54d27">
        <w:r w:rsidRPr="01872BF8" w:rsidR="005B333D">
          <w:rPr>
            <w:rStyle w:val="Hyperlink"/>
            <w:rFonts w:ascii="Calibri" w:hAnsi="Calibri" w:cs="Calibri" w:asciiTheme="minorAscii" w:hAnsiTheme="minorAscii" w:cstheme="minorAscii"/>
            <w:sz w:val="22"/>
            <w:szCs w:val="22"/>
          </w:rPr>
          <w:t xml:space="preserve">model Child </w:t>
        </w:r>
        <w:r w:rsidRPr="01872BF8" w:rsidR="008733DA">
          <w:rPr>
            <w:rStyle w:val="Hyperlink"/>
            <w:rFonts w:ascii="Calibri" w:hAnsi="Calibri" w:cs="Calibri" w:asciiTheme="minorAscii" w:hAnsiTheme="minorAscii" w:cstheme="minorAscii"/>
            <w:sz w:val="22"/>
            <w:szCs w:val="22"/>
          </w:rPr>
          <w:t>Report/Concern</w:t>
        </w:r>
        <w:r w:rsidRPr="01872BF8" w:rsidR="005B333D">
          <w:rPr>
            <w:rStyle w:val="Hyperlink"/>
            <w:rFonts w:ascii="Calibri" w:hAnsi="Calibri" w:cs="Calibri" w:asciiTheme="minorAscii" w:hAnsiTheme="minorAscii" w:cstheme="minorAscii"/>
            <w:sz w:val="22"/>
            <w:szCs w:val="22"/>
          </w:rPr>
          <w:t xml:space="preserve"> Record</w:t>
        </w:r>
      </w:hyperlink>
      <w:bookmarkEnd w:id="687"/>
      <w:r w:rsidRPr="01872BF8" w:rsidR="003A5BB7">
        <w:rPr>
          <w:rFonts w:ascii="Calibri" w:hAnsi="Calibri" w:asciiTheme="minorAscii" w:hAnsiTheme="minorAscii"/>
          <w:sz w:val="22"/>
          <w:szCs w:val="22"/>
        </w:rPr>
        <w:t xml:space="preserve"> is </w:t>
      </w:r>
      <w:r w:rsidRPr="01872BF8" w:rsidR="00740F89">
        <w:rPr>
          <w:rFonts w:ascii="Calibri" w:hAnsi="Calibri" w:cs="Calibri" w:asciiTheme="minorAscii" w:hAnsiTheme="minorAscii" w:cstheme="minorAscii"/>
          <w:sz w:val="22"/>
          <w:szCs w:val="22"/>
        </w:rPr>
        <w:t>available from the KA</w:t>
      </w:r>
      <w:r w:rsidRPr="01872BF8" w:rsidR="00C2299B">
        <w:rPr>
          <w:rFonts w:ascii="Calibri" w:hAnsi="Calibri" w:cs="Calibri" w:asciiTheme="minorAscii" w:hAnsiTheme="minorAscii" w:cstheme="minorAscii"/>
          <w:sz w:val="22"/>
          <w:szCs w:val="22"/>
        </w:rPr>
        <w:t>Hub</w:t>
      </w:r>
      <w:r w:rsidRPr="01872BF8" w:rsidR="005B333D">
        <w:rPr>
          <w:rFonts w:ascii="Calibri" w:hAnsi="Calibri" w:cs="Calibri" w:asciiTheme="minorAscii" w:hAnsiTheme="minorAscii" w:cstheme="minorAscii"/>
          <w:sz w:val="22"/>
          <w:szCs w:val="22"/>
        </w:rPr>
        <w:t>.</w:t>
      </w:r>
      <w:r w:rsidRPr="01872BF8" w:rsidR="006175C8">
        <w:rPr>
          <w:rFonts w:ascii="Calibri" w:hAnsi="Calibri" w:cs="Calibri" w:asciiTheme="minorAscii" w:hAnsiTheme="minorAscii" w:cstheme="minorAscii"/>
          <w:sz w:val="22"/>
          <w:szCs w:val="22"/>
        </w:rPr>
        <w:t xml:space="preserve"> </w:t>
      </w:r>
      <w:bookmarkStart w:name="_Hlk524008767" w:id="688"/>
      <w:r w:rsidRPr="01872BF8" w:rsidR="006175C8">
        <w:rPr>
          <w:rFonts w:ascii="Calibri" w:hAnsi="Calibri" w:cs="Calibri" w:asciiTheme="minorAscii" w:hAnsiTheme="minorAscii" w:cstheme="minorAscii"/>
          <w:sz w:val="22"/>
          <w:szCs w:val="22"/>
        </w:rPr>
        <w:t xml:space="preserve">A shorter, more concise format of an initial concern record may be </w:t>
      </w:r>
      <w:r w:rsidRPr="01872BF8" w:rsidR="003A5BB7">
        <w:rPr>
          <w:rFonts w:ascii="Calibri" w:hAnsi="Calibri" w:asciiTheme="minorAscii" w:hAnsiTheme="minorAscii"/>
          <w:sz w:val="22"/>
          <w:szCs w:val="22"/>
        </w:rPr>
        <w:t xml:space="preserve">used </w:t>
      </w:r>
      <w:r w:rsidRPr="01872BF8" w:rsidR="006175C8">
        <w:rPr>
          <w:rFonts w:ascii="Calibri" w:hAnsi="Calibri" w:cs="Calibri" w:asciiTheme="minorAscii" w:hAnsiTheme="minorAscii" w:cstheme="minorAscii"/>
          <w:sz w:val="22"/>
          <w:szCs w:val="22"/>
        </w:rPr>
        <w:t xml:space="preserve">in the early stages with a decision being made by the </w:t>
      </w:r>
      <w:r w:rsidRPr="01872BF8" w:rsidR="006175C8">
        <w:rPr>
          <w:rFonts w:ascii="Calibri" w:hAnsi="Calibri" w:cs="Calibri" w:asciiTheme="minorAscii" w:hAnsiTheme="minorAscii" w:cstheme="minorAscii"/>
          <w:sz w:val="22"/>
          <w:szCs w:val="22"/>
        </w:rPr>
        <w:t>DSL</w:t>
      </w:r>
      <w:r w:rsidRPr="01872BF8" w:rsidR="003A5BB7">
        <w:rPr>
          <w:rFonts w:ascii="Calibri" w:hAnsi="Calibri" w:asciiTheme="minorAscii" w:hAnsiTheme="minorAscii"/>
          <w:sz w:val="22"/>
          <w:szCs w:val="22"/>
        </w:rPr>
        <w:t xml:space="preserve"> as </w:t>
      </w:r>
      <w:r w:rsidRPr="01872BF8" w:rsidR="006175C8">
        <w:rPr>
          <w:rFonts w:ascii="Calibri" w:hAnsi="Calibri" w:cs="Calibri" w:asciiTheme="minorAscii" w:hAnsiTheme="minorAscii" w:cstheme="minorAscii"/>
          <w:sz w:val="22"/>
          <w:szCs w:val="22"/>
        </w:rPr>
        <w:t>to whether more detail is required by the staff member or other adult with concerns.</w:t>
      </w:r>
      <w:r w:rsidRPr="01872BF8" w:rsidR="00681509">
        <w:rPr>
          <w:rFonts w:ascii="Calibri" w:hAnsi="Calibri" w:cs="Calibri" w:asciiTheme="minorAscii" w:hAnsiTheme="minorAscii" w:cstheme="minorAscii"/>
          <w:sz w:val="22"/>
          <w:szCs w:val="22"/>
        </w:rPr>
        <w:t xml:space="preserve"> Reporting is carried out</w:t>
      </w:r>
      <w:r w:rsidRPr="01872BF8" w:rsidR="00681509">
        <w:rPr>
          <w:rFonts w:ascii="Calibri" w:hAnsi="Calibri" w:cs="Calibri" w:asciiTheme="minorAscii" w:hAnsiTheme="minorAscii" w:cstheme="minorAscii"/>
          <w:spacing w:val="1"/>
          <w:sz w:val="22"/>
          <w:szCs w:val="22"/>
        </w:rPr>
        <w:t xml:space="preserve"> </w:t>
      </w:r>
      <w:r w:rsidRPr="01872BF8" w:rsidR="00681509">
        <w:rPr>
          <w:rFonts w:ascii="Calibri" w:hAnsi="Calibri" w:cs="Calibri" w:asciiTheme="minorAscii" w:hAnsiTheme="minorAscii" w:cstheme="minorAscii"/>
          <w:sz w:val="22"/>
          <w:szCs w:val="22"/>
        </w:rPr>
        <w:t>online</w:t>
      </w:r>
      <w:r w:rsidRPr="01872BF8" w:rsidR="00681509">
        <w:rPr>
          <w:rFonts w:ascii="Calibri" w:hAnsi="Calibri" w:cs="Calibri" w:asciiTheme="minorAscii" w:hAnsiTheme="minorAscii" w:cstheme="minorAscii"/>
          <w:spacing w:val="-2"/>
          <w:sz w:val="22"/>
          <w:szCs w:val="22"/>
        </w:rPr>
        <w:t xml:space="preserve"> </w:t>
      </w:r>
      <w:r w:rsidRPr="01872BF8" w:rsidR="00681509">
        <w:rPr>
          <w:rFonts w:ascii="Calibri" w:hAnsi="Calibri" w:cs="Calibri" w:asciiTheme="minorAscii" w:hAnsiTheme="minorAscii" w:cstheme="minorAscii"/>
          <w:sz w:val="22"/>
          <w:szCs w:val="22"/>
        </w:rPr>
        <w:t>on</w:t>
      </w:r>
      <w:r w:rsidRPr="01872BF8" w:rsidR="00681509">
        <w:rPr>
          <w:rFonts w:ascii="Calibri" w:hAnsi="Calibri" w:cs="Calibri" w:asciiTheme="minorAscii" w:hAnsiTheme="minorAscii" w:cstheme="minorAscii"/>
          <w:spacing w:val="-1"/>
          <w:sz w:val="22"/>
          <w:szCs w:val="22"/>
        </w:rPr>
        <w:t xml:space="preserve"> </w:t>
      </w:r>
      <w:r w:rsidRPr="01872BF8" w:rsidR="003A5BB7">
        <w:rPr>
          <w:rFonts w:ascii="Calibri" w:hAnsi="Calibri" w:asciiTheme="minorAscii" w:hAnsiTheme="minorAscii"/>
          <w:sz w:val="22"/>
          <w:szCs w:val="22"/>
        </w:rPr>
        <w:t>CPOMS</w:t>
      </w:r>
      <w:bookmarkEnd w:id="688"/>
      <w:r w:rsidRPr="01872BF8" w:rsidR="003A5BB7">
        <w:rPr>
          <w:rFonts w:ascii="Calibri" w:hAnsi="Calibri" w:cs="Calibri" w:asciiTheme="minorAscii" w:hAnsiTheme="minorAscii" w:cstheme="minorAscii"/>
          <w:color w:val="FF0000"/>
          <w:sz w:val="22"/>
          <w:szCs w:val="22"/>
        </w:rPr>
        <w:t>.</w:t>
      </w:r>
    </w:p>
    <w:p w:rsidRPr="00727F1A" w:rsidR="005B333D" w:rsidP="005B333D" w:rsidRDefault="005B333D" w14:paraId="2CBFE12F" w14:textId="51E24831">
      <w:pPr>
        <w:pStyle w:val="Style"/>
        <w:spacing w:after="120"/>
        <w:ind w:left="567"/>
        <w:rPr>
          <w:rFonts w:asciiTheme="minorHAnsi" w:hAnsiTheme="minorHAnsi" w:cstheme="minorHAnsi"/>
          <w:sz w:val="22"/>
          <w:szCs w:val="22"/>
        </w:rPr>
      </w:pPr>
      <w:r w:rsidRPr="000010EB">
        <w:rPr>
          <w:rFonts w:asciiTheme="minorHAnsi" w:hAnsiTheme="minorHAnsi" w:cstheme="minorHAnsi"/>
          <w:sz w:val="22"/>
          <w:szCs w:val="22"/>
        </w:rPr>
        <w:t xml:space="preserve">Inform the DSL, who will evaluate the assessment and concern record.  Initial contact will be made with </w:t>
      </w:r>
      <w:r w:rsidRPr="000010EB" w:rsidR="002A0DC2">
        <w:rPr>
          <w:rFonts w:asciiTheme="minorHAnsi" w:hAnsiTheme="minorHAnsi" w:cstheme="minorHAnsi"/>
          <w:sz w:val="22"/>
          <w:szCs w:val="22"/>
        </w:rPr>
        <w:t xml:space="preserve">the </w:t>
      </w:r>
      <w:r w:rsidRPr="000010EB" w:rsidR="002F5304">
        <w:rPr>
          <w:rFonts w:asciiTheme="minorHAnsi" w:hAnsiTheme="minorHAnsi" w:cstheme="minorHAnsi"/>
          <w:sz w:val="22"/>
          <w:szCs w:val="22"/>
        </w:rPr>
        <w:t xml:space="preserve">CASS </w:t>
      </w:r>
      <w:r w:rsidRPr="000010EB" w:rsidR="001D64FA">
        <w:rPr>
          <w:rFonts w:asciiTheme="minorHAnsi" w:hAnsiTheme="minorHAnsi" w:cstheme="minorHAnsi"/>
          <w:sz w:val="22"/>
          <w:szCs w:val="22"/>
        </w:rPr>
        <w:t xml:space="preserve">where </w:t>
      </w:r>
      <w:r w:rsidRPr="00727F1A" w:rsidR="001D64FA">
        <w:rPr>
          <w:rFonts w:asciiTheme="minorHAnsi" w:hAnsiTheme="minorHAnsi" w:cstheme="minorHAnsi"/>
          <w:sz w:val="22"/>
          <w:szCs w:val="22"/>
        </w:rPr>
        <w:t xml:space="preserve">necessary </w:t>
      </w:r>
      <w:r w:rsidRPr="00727F1A">
        <w:rPr>
          <w:rFonts w:asciiTheme="minorHAnsi" w:hAnsiTheme="minorHAnsi" w:cstheme="minorHAnsi"/>
          <w:sz w:val="22"/>
          <w:szCs w:val="22"/>
        </w:rPr>
        <w:t>(see below).</w:t>
      </w:r>
    </w:p>
    <w:p w:rsidRPr="0061293F" w:rsidR="005B333D" w:rsidP="005B333D" w:rsidRDefault="005B333D" w14:paraId="582E9F5D" w14:textId="52E8AA3D">
      <w:pPr>
        <w:pStyle w:val="Style"/>
        <w:spacing w:after="120"/>
        <w:ind w:left="567"/>
        <w:rPr>
          <w:rFonts w:asciiTheme="minorHAnsi" w:hAnsiTheme="minorHAnsi" w:cstheme="minorHAnsi"/>
          <w:b/>
          <w:sz w:val="22"/>
          <w:szCs w:val="22"/>
        </w:rPr>
      </w:pPr>
      <w:bookmarkStart w:name="_Hlk52890424" w:id="689"/>
      <w:r w:rsidRPr="00727F1A">
        <w:rPr>
          <w:rFonts w:asciiTheme="minorHAnsi" w:hAnsiTheme="minorHAnsi" w:cstheme="minorHAnsi"/>
          <w:sz w:val="22"/>
          <w:szCs w:val="22"/>
        </w:rPr>
        <w:t>The D</w:t>
      </w:r>
      <w:r w:rsidRPr="00727F1A" w:rsidR="001F1571">
        <w:rPr>
          <w:rFonts w:asciiTheme="minorHAnsi" w:hAnsiTheme="minorHAnsi" w:cstheme="minorHAnsi"/>
          <w:sz w:val="22"/>
          <w:szCs w:val="22"/>
        </w:rPr>
        <w:t>SL</w:t>
      </w:r>
      <w:r w:rsidRPr="00727F1A">
        <w:rPr>
          <w:rFonts w:asciiTheme="minorHAnsi" w:hAnsiTheme="minorHAnsi" w:cstheme="minorHAnsi"/>
          <w:sz w:val="22"/>
          <w:szCs w:val="22"/>
        </w:rPr>
        <w:t xml:space="preserve"> can make a telephone referra</w:t>
      </w:r>
      <w:r w:rsidRPr="000010EB">
        <w:rPr>
          <w:rFonts w:asciiTheme="minorHAnsi" w:hAnsiTheme="minorHAnsi" w:cstheme="minorHAnsi"/>
          <w:sz w:val="22"/>
          <w:szCs w:val="22"/>
        </w:rPr>
        <w:t xml:space="preserve">l to </w:t>
      </w:r>
      <w:r w:rsidRPr="000010EB" w:rsidR="002A0DC2">
        <w:rPr>
          <w:rFonts w:asciiTheme="minorHAnsi" w:hAnsiTheme="minorHAnsi" w:cstheme="minorHAnsi"/>
          <w:sz w:val="22"/>
          <w:szCs w:val="22"/>
        </w:rPr>
        <w:t xml:space="preserve">the </w:t>
      </w:r>
      <w:r w:rsidRPr="000010EB" w:rsidR="002F5304">
        <w:rPr>
          <w:rFonts w:asciiTheme="minorHAnsi" w:hAnsiTheme="minorHAnsi" w:cstheme="minorHAnsi"/>
          <w:sz w:val="22"/>
          <w:szCs w:val="22"/>
        </w:rPr>
        <w:t>CASS</w:t>
      </w:r>
      <w:r w:rsidRPr="000010EB" w:rsidR="00170E23">
        <w:rPr>
          <w:rFonts w:asciiTheme="minorHAnsi" w:hAnsiTheme="minorHAnsi" w:cstheme="minorHAnsi"/>
          <w:sz w:val="22"/>
          <w:szCs w:val="22"/>
        </w:rPr>
        <w:t xml:space="preserve"> </w:t>
      </w:r>
      <w:r w:rsidRPr="000010EB">
        <w:rPr>
          <w:rFonts w:asciiTheme="minorHAnsi" w:hAnsiTheme="minorHAnsi" w:cstheme="minorHAnsi"/>
          <w:sz w:val="22"/>
          <w:szCs w:val="22"/>
        </w:rPr>
        <w:t xml:space="preserve">(see </w:t>
      </w:r>
      <w:r w:rsidRPr="00727F1A">
        <w:rPr>
          <w:rFonts w:asciiTheme="minorHAnsi" w:hAnsiTheme="minorHAnsi" w:cstheme="minorHAnsi"/>
          <w:sz w:val="22"/>
          <w:szCs w:val="22"/>
        </w:rPr>
        <w:t xml:space="preserve">below) and confirm </w:t>
      </w:r>
      <w:bookmarkStart w:name="_Hlk27137449" w:id="690"/>
      <w:r w:rsidRPr="00727F1A">
        <w:rPr>
          <w:rFonts w:asciiTheme="minorHAnsi" w:hAnsiTheme="minorHAnsi" w:cstheme="minorHAnsi"/>
          <w:sz w:val="22"/>
          <w:szCs w:val="22"/>
        </w:rPr>
        <w:t xml:space="preserve">in </w:t>
      </w:r>
      <w:bookmarkStart w:name="_Hlk51772313" w:id="691"/>
      <w:r w:rsidRPr="00727F1A">
        <w:rPr>
          <w:rFonts w:asciiTheme="minorHAnsi" w:hAnsiTheme="minorHAnsi" w:cstheme="minorHAnsi"/>
          <w:sz w:val="22"/>
          <w:szCs w:val="22"/>
        </w:rPr>
        <w:t xml:space="preserve">writing </w:t>
      </w:r>
      <w:bookmarkStart w:name="_Hlk27643870" w:id="692"/>
      <w:bookmarkStart w:name="_Hlk27730210" w:id="693"/>
      <w:r w:rsidRPr="00727F1A">
        <w:rPr>
          <w:rFonts w:asciiTheme="minorHAnsi" w:hAnsiTheme="minorHAnsi" w:cstheme="minorHAnsi"/>
          <w:sz w:val="22"/>
          <w:szCs w:val="22"/>
        </w:rPr>
        <w:t xml:space="preserve">via </w:t>
      </w:r>
      <w:bookmarkStart w:name="_Hlk26277932" w:id="694"/>
      <w:r w:rsidRPr="00727F1A">
        <w:rPr>
          <w:rFonts w:asciiTheme="minorHAnsi" w:hAnsiTheme="minorHAnsi" w:cstheme="minorHAnsi"/>
          <w:sz w:val="22"/>
          <w:szCs w:val="22"/>
        </w:rPr>
        <w:t xml:space="preserve">the </w:t>
      </w:r>
      <w:bookmarkEnd w:id="691"/>
      <w:bookmarkEnd w:id="692"/>
      <w:bookmarkEnd w:id="694"/>
      <w:r w:rsidRPr="003E49A9" w:rsidR="00BA1F79">
        <w:fldChar w:fldCharType="begin"/>
      </w:r>
      <w:r w:rsidRPr="003E49A9" w:rsidR="00D8319E">
        <w:rPr>
          <w:color w:val="0000FF"/>
        </w:rPr>
        <w:instrText>HYPERLINK "https://contactus.digital.cumberland.gov.uk/w/webpage/1153GBJVN1?id=11021301&amp;auth=NTFmZjhjYjg1Y2Ix&amp;webpage_token=06dbebb8a08d1619807d7e66cf14d25602fb89e710d695ee723ba4971475c414"</w:instrText>
      </w:r>
      <w:r w:rsidRPr="003E49A9" w:rsidR="00BA1F79">
        <w:fldChar w:fldCharType="separate"/>
      </w:r>
      <w:r w:rsidRPr="003E49A9" w:rsidR="00D8319E">
        <w:rPr>
          <w:rStyle w:val="Hyperlink"/>
          <w:rFonts w:asciiTheme="minorHAnsi" w:hAnsiTheme="minorHAnsi" w:cstheme="minorHAnsi"/>
          <w:color w:val="0000FF"/>
          <w:sz w:val="22"/>
          <w:szCs w:val="22"/>
        </w:rPr>
        <w:t>Cumberland Children Advice &amp; Support Service (CASS) Single Contact on-line form</w:t>
      </w:r>
      <w:r w:rsidRPr="003E49A9" w:rsidR="00BA1F79">
        <w:rPr>
          <w:rStyle w:val="Hyperlink"/>
          <w:rFonts w:asciiTheme="minorHAnsi" w:hAnsiTheme="minorHAnsi" w:cstheme="minorHAnsi"/>
          <w:color w:val="0000FF"/>
          <w:sz w:val="22"/>
          <w:szCs w:val="22"/>
        </w:rPr>
        <w:fldChar w:fldCharType="end"/>
      </w:r>
      <w:r w:rsidRPr="000010EB" w:rsidR="000010EB">
        <w:rPr>
          <w:rStyle w:val="Hyperlink"/>
          <w:rFonts w:asciiTheme="minorHAnsi" w:hAnsiTheme="minorHAnsi" w:cstheme="minorHAnsi"/>
          <w:color w:val="auto"/>
          <w:sz w:val="22"/>
          <w:szCs w:val="22"/>
          <w:u w:val="none"/>
        </w:rPr>
        <w:t>.</w:t>
      </w:r>
      <w:r w:rsidR="000010EB">
        <w:rPr>
          <w:rStyle w:val="Hyperlink"/>
          <w:rFonts w:asciiTheme="minorHAnsi" w:hAnsiTheme="minorHAnsi" w:cstheme="minorHAnsi"/>
          <w:color w:val="EE0000"/>
          <w:sz w:val="22"/>
          <w:szCs w:val="22"/>
          <w:u w:val="none"/>
        </w:rPr>
        <w:t xml:space="preserve"> </w:t>
      </w:r>
      <w:r w:rsidRPr="00F84CC8">
        <w:rPr>
          <w:rFonts w:asciiTheme="minorHAnsi" w:hAnsiTheme="minorHAnsi" w:cstheme="minorHAnsi"/>
          <w:b/>
          <w:sz w:val="22"/>
          <w:szCs w:val="22"/>
        </w:rPr>
        <w:t>The initial referral may be made by telephone but must be followed up via the on-line reporting system wit</w:t>
      </w:r>
      <w:r w:rsidRPr="0061293F">
        <w:rPr>
          <w:rFonts w:asciiTheme="minorHAnsi" w:hAnsiTheme="minorHAnsi" w:cstheme="minorHAnsi"/>
          <w:b/>
          <w:sz w:val="22"/>
          <w:szCs w:val="22"/>
        </w:rPr>
        <w:t>hin 48 hours.</w:t>
      </w:r>
      <w:bookmarkEnd w:id="690"/>
      <w:bookmarkEnd w:id="693"/>
    </w:p>
    <w:p w:rsidRPr="0061293F" w:rsidR="00F002F5" w:rsidP="01872BF8" w:rsidRDefault="00F002F5" w14:paraId="0FA4A414" w14:textId="12A2D220">
      <w:pPr>
        <w:autoSpaceDE w:val="0"/>
        <w:autoSpaceDN w:val="0"/>
        <w:adjustRightInd w:val="0"/>
        <w:spacing w:after="120"/>
        <w:ind w:left="567"/>
        <w:rPr>
          <w:rFonts w:ascii="Calibri" w:hAnsi="Calibri" w:cs="Arial" w:asciiTheme="minorAscii" w:hAnsiTheme="minorAscii"/>
          <w:color w:val="000000"/>
          <w:lang w:eastAsia="en-GB"/>
        </w:rPr>
      </w:pPr>
      <w:bookmarkStart w:name="_Hlk494975338" w:id="695"/>
      <w:bookmarkStart w:name="_Hlk500864288" w:id="696"/>
      <w:r w:rsidRPr="01872BF8" w:rsidR="00F002F5">
        <w:rPr>
          <w:rFonts w:ascii="Calibri" w:hAnsi="Calibri" w:cs="Arial" w:asciiTheme="minorAscii" w:hAnsiTheme="minorAscii"/>
          <w:color w:val="000000" w:themeColor="text1" w:themeTint="FF" w:themeShade="FF"/>
          <w:lang w:eastAsia="en-GB"/>
        </w:rPr>
        <w:t xml:space="preserve">If a referral needs to be made, or consultation with any other agency </w:t>
      </w:r>
      <w:r w:rsidRPr="01872BF8" w:rsidR="00146260">
        <w:rPr>
          <w:rFonts w:ascii="Calibri" w:hAnsi="Calibri" w:cs="Arial" w:asciiTheme="minorAscii" w:hAnsiTheme="minorAscii"/>
          <w:color w:val="000000" w:themeColor="text1" w:themeTint="FF" w:themeShade="FF"/>
          <w:lang w:eastAsia="en-GB"/>
        </w:rPr>
        <w:t>is deemed necessary</w:t>
      </w:r>
      <w:r w:rsidRPr="01872BF8" w:rsidR="00201C64">
        <w:rPr>
          <w:rFonts w:ascii="Calibri" w:hAnsi="Calibri" w:cs="Arial" w:asciiTheme="minorAscii" w:hAnsiTheme="minorAscii"/>
          <w:color w:val="000000" w:themeColor="text1" w:themeTint="FF" w:themeShade="FF"/>
          <w:lang w:eastAsia="en-GB"/>
        </w:rPr>
        <w:t>,</w:t>
      </w:r>
      <w:r w:rsidRPr="01872BF8" w:rsidR="00146260">
        <w:rPr>
          <w:rFonts w:ascii="Calibri" w:hAnsi="Calibri" w:cs="Arial" w:asciiTheme="minorAscii" w:hAnsiTheme="minorAscii"/>
          <w:color w:val="000000" w:themeColor="text1" w:themeTint="FF" w:themeShade="FF"/>
          <w:lang w:eastAsia="en-GB"/>
        </w:rPr>
        <w:t xml:space="preserve"> </w:t>
      </w:r>
      <w:r w:rsidRPr="01872BF8" w:rsidR="00F002F5">
        <w:rPr>
          <w:rFonts w:ascii="Calibri" w:hAnsi="Calibri" w:cs="Arial" w:asciiTheme="minorAscii" w:hAnsiTheme="minorAscii"/>
          <w:color w:val="000000" w:themeColor="text1" w:themeTint="FF" w:themeShade="FF"/>
          <w:lang w:eastAsia="en-GB"/>
        </w:rPr>
        <w:t xml:space="preserve">then we recognise that it is good practice to inform </w:t>
      </w:r>
      <w:r w:rsidRPr="01872BF8" w:rsidR="008E151F">
        <w:rPr>
          <w:rFonts w:ascii="Calibri" w:hAnsi="Calibri" w:cs="Arial" w:asciiTheme="minorAscii" w:hAnsiTheme="minorAscii"/>
          <w:color w:val="000000" w:themeColor="text1" w:themeTint="FF" w:themeShade="FF"/>
          <w:lang w:eastAsia="en-GB"/>
        </w:rPr>
        <w:t xml:space="preserve">the </w:t>
      </w:r>
      <w:r w:rsidRPr="01872BF8" w:rsidR="00F002F5">
        <w:rPr>
          <w:rFonts w:ascii="Calibri" w:hAnsi="Calibri" w:cs="Arial" w:asciiTheme="minorAscii" w:hAnsiTheme="minorAscii"/>
          <w:color w:val="000000" w:themeColor="text1" w:themeTint="FF" w:themeShade="FF"/>
          <w:lang w:eastAsia="en-GB"/>
        </w:rPr>
        <w:t>parents and child of actions to be tak</w:t>
      </w:r>
      <w:r w:rsidRPr="01872BF8" w:rsidR="00F002F5">
        <w:rPr>
          <w:rFonts w:ascii="Calibri" w:hAnsi="Calibri" w:cs="Arial" w:asciiTheme="minorAscii" w:hAnsiTheme="minorAscii"/>
          <w:color w:val="000000" w:themeColor="text1" w:themeTint="FF" w:themeShade="FF"/>
          <w:lang w:eastAsia="en-GB"/>
        </w:rPr>
        <w:t xml:space="preserve">en </w:t>
      </w:r>
      <w:r w:rsidRPr="01872BF8" w:rsidR="00F002F5">
        <w:rPr>
          <w:rFonts w:ascii="Calibri" w:hAnsi="Calibri" w:asciiTheme="minorAscii" w:hAnsiTheme="minorAscii"/>
          <w:color w:val="000000" w:themeColor="text1" w:themeTint="FF" w:themeShade="FF"/>
        </w:rPr>
        <w:t xml:space="preserve">unless this </w:t>
      </w:r>
      <w:r w:rsidRPr="01872BF8" w:rsidR="009E1EB5">
        <w:rPr>
          <w:rFonts w:ascii="Calibri" w:hAnsi="Calibri" w:cs="Arial" w:asciiTheme="minorAscii" w:hAnsiTheme="minorAscii"/>
          <w:color w:val="000000" w:themeColor="text1" w:themeTint="FF" w:themeShade="FF"/>
          <w:lang w:eastAsia="en-GB"/>
        </w:rPr>
        <w:t>may jeopardise a police investigation or place</w:t>
      </w:r>
      <w:r w:rsidRPr="01872BF8" w:rsidR="009E1EB5">
        <w:rPr>
          <w:rFonts w:ascii="Calibri" w:hAnsi="Calibri" w:asciiTheme="minorAscii" w:hAnsiTheme="minorAscii"/>
          <w:color w:val="000000" w:themeColor="text1" w:themeTint="FF" w:themeShade="FF"/>
        </w:rPr>
        <w:t xml:space="preserve"> the child </w:t>
      </w:r>
      <w:r w:rsidRPr="01872BF8" w:rsidR="00F002F5">
        <w:rPr>
          <w:rFonts w:ascii="Calibri" w:hAnsi="Calibri" w:asciiTheme="minorAscii" w:hAnsiTheme="minorAscii"/>
          <w:color w:val="000000" w:themeColor="text1" w:themeTint="FF" w:themeShade="FF"/>
        </w:rPr>
        <w:t>at risk of</w:t>
      </w:r>
      <w:r w:rsidRPr="01872BF8" w:rsidR="00F002F5">
        <w:rPr>
          <w:rFonts w:ascii="Calibri" w:hAnsi="Calibri" w:cs="Arial" w:asciiTheme="minorAscii" w:hAnsiTheme="minorAscii"/>
          <w:color w:val="000000" w:themeColor="text1" w:themeTint="FF" w:themeShade="FF"/>
          <w:lang w:eastAsia="en-GB"/>
        </w:rPr>
        <w:t xml:space="preserve"> </w:t>
      </w:r>
      <w:r w:rsidRPr="01872BF8" w:rsidR="009E1EB5">
        <w:rPr>
          <w:rFonts w:ascii="Calibri" w:hAnsi="Calibri" w:cs="Arial" w:asciiTheme="minorAscii" w:hAnsiTheme="minorAscii"/>
          <w:color w:val="000000" w:themeColor="text1" w:themeTint="FF" w:themeShade="FF"/>
          <w:lang w:eastAsia="en-GB"/>
        </w:rPr>
        <w:t>significant</w:t>
      </w:r>
      <w:r w:rsidRPr="01872BF8" w:rsidR="009E1EB5">
        <w:rPr>
          <w:rFonts w:ascii="Calibri" w:hAnsi="Calibri" w:asciiTheme="minorAscii" w:hAnsiTheme="minorAscii"/>
          <w:color w:val="000000" w:themeColor="text1" w:themeTint="FF" w:themeShade="FF"/>
        </w:rPr>
        <w:t xml:space="preserve"> </w:t>
      </w:r>
      <w:r w:rsidRPr="01872BF8" w:rsidR="00F002F5">
        <w:rPr>
          <w:rFonts w:ascii="Calibri" w:hAnsi="Calibri" w:asciiTheme="minorAscii" w:hAnsiTheme="minorAscii"/>
          <w:color w:val="000000" w:themeColor="text1" w:themeTint="FF" w:themeShade="FF"/>
        </w:rPr>
        <w:t>harm.</w:t>
      </w:r>
      <w:bookmarkEnd w:id="695"/>
    </w:p>
    <w:p w:rsidRPr="0061293F" w:rsidR="00710479" w:rsidP="00221965" w:rsidRDefault="00221965" w14:paraId="3A375F52" w14:textId="54FFEC3F">
      <w:pPr>
        <w:autoSpaceDE w:val="0"/>
        <w:autoSpaceDN w:val="0"/>
        <w:adjustRightInd w:val="0"/>
        <w:spacing w:after="120"/>
        <w:ind w:left="567"/>
        <w:rPr>
          <w:rFonts w:asciiTheme="minorHAnsi" w:hAnsiTheme="minorHAnsi" w:cstheme="minorHAnsi"/>
          <w:i/>
          <w:szCs w:val="22"/>
        </w:rPr>
      </w:pPr>
      <w:bookmarkStart w:name="_Hlk177738342" w:id="697"/>
      <w:bookmarkEnd w:id="696"/>
      <w:r w:rsidRPr="008E2DF6">
        <w:rPr>
          <w:rFonts w:asciiTheme="minorHAnsi" w:hAnsiTheme="minorHAnsi" w:eastAsiaTheme="minorHAnsi" w:cstheme="minorHAnsi"/>
          <w:color w:val="000000"/>
          <w:szCs w:val="22"/>
        </w:rPr>
        <w:t xml:space="preserve">Within one working day of a referral being </w:t>
      </w:r>
      <w:r w:rsidRPr="00727F1A">
        <w:rPr>
          <w:rFonts w:asciiTheme="minorHAnsi" w:hAnsiTheme="minorHAnsi" w:eastAsiaTheme="minorHAnsi" w:cstheme="minorHAnsi"/>
          <w:color w:val="000000"/>
          <w:szCs w:val="22"/>
        </w:rPr>
        <w:t>received</w:t>
      </w:r>
      <w:r w:rsidRPr="000010EB">
        <w:rPr>
          <w:rFonts w:asciiTheme="minorHAnsi" w:hAnsiTheme="minorHAnsi" w:eastAsiaTheme="minorHAnsi" w:cstheme="minorHAnsi"/>
          <w:szCs w:val="22"/>
        </w:rPr>
        <w:t xml:space="preserve">, </w:t>
      </w:r>
      <w:r w:rsidRPr="000010EB" w:rsidR="00170E23">
        <w:rPr>
          <w:rFonts w:asciiTheme="minorHAnsi" w:hAnsiTheme="minorHAnsi" w:eastAsiaTheme="minorHAnsi" w:cstheme="minorHAnsi"/>
          <w:szCs w:val="22"/>
        </w:rPr>
        <w:t xml:space="preserve">the </w:t>
      </w:r>
      <w:r w:rsidRPr="000010EB" w:rsidR="002F5304">
        <w:rPr>
          <w:rFonts w:asciiTheme="minorHAnsi" w:hAnsiTheme="minorHAnsi" w:cstheme="minorHAnsi"/>
          <w:szCs w:val="22"/>
        </w:rPr>
        <w:t xml:space="preserve">CASS </w:t>
      </w:r>
      <w:r w:rsidRPr="000010EB">
        <w:rPr>
          <w:rFonts w:asciiTheme="minorHAnsi" w:hAnsiTheme="minorHAnsi" w:eastAsiaTheme="minorHAnsi" w:cstheme="minorHAnsi"/>
          <w:szCs w:val="22"/>
        </w:rPr>
        <w:t xml:space="preserve">should </w:t>
      </w:r>
      <w:r w:rsidRPr="008E2DF6">
        <w:rPr>
          <w:rFonts w:asciiTheme="minorHAnsi" w:hAnsiTheme="minorHAnsi" w:eastAsiaTheme="minorHAnsi" w:cstheme="minorHAnsi"/>
          <w:color w:val="000000"/>
          <w:szCs w:val="22"/>
        </w:rPr>
        <w:t xml:space="preserve">acknowledge receipt to the referrer and a social work qualified practice supervisor or manager should decide next steps and the type of response required. </w:t>
      </w:r>
      <w:r w:rsidRPr="008E2DF6" w:rsidR="00710479">
        <w:rPr>
          <w:rFonts w:asciiTheme="minorHAnsi" w:hAnsiTheme="minorHAnsi" w:cstheme="minorHAnsi"/>
          <w:szCs w:val="22"/>
        </w:rPr>
        <w:t xml:space="preserve">  The DSL will follow up on a referral should that information not be forthcoming.   </w:t>
      </w:r>
      <w:bookmarkStart w:name="_Hlk524516703" w:id="698"/>
      <w:r w:rsidRPr="008E2DF6" w:rsidR="00710479">
        <w:rPr>
          <w:rFonts w:asciiTheme="minorHAnsi" w:hAnsiTheme="minorHAnsi" w:cstheme="minorHAnsi"/>
          <w:szCs w:val="22"/>
        </w:rPr>
        <w:t xml:space="preserve">If, after a referral, the child’s situation does not appear to be improving the DSL will press for re-consideration </w:t>
      </w:r>
      <w:bookmarkStart w:name="_Hlk524009180" w:id="699"/>
      <w:bookmarkStart w:name="_Hlk528934283" w:id="700"/>
      <w:r w:rsidRPr="000010EB" w:rsidR="002A31CC">
        <w:rPr>
          <w:rFonts w:asciiTheme="minorHAnsi" w:hAnsiTheme="minorHAnsi" w:cstheme="minorHAnsi"/>
          <w:szCs w:val="22"/>
        </w:rPr>
        <w:t xml:space="preserve">using </w:t>
      </w:r>
      <w:bookmarkStart w:name="_Hlk25054807" w:id="701"/>
      <w:r w:rsidRPr="000010EB" w:rsidR="002A31CC">
        <w:rPr>
          <w:rFonts w:asciiTheme="minorHAnsi" w:hAnsiTheme="minorHAnsi" w:cstheme="minorHAnsi"/>
          <w:szCs w:val="22"/>
        </w:rPr>
        <w:t>the</w:t>
      </w:r>
      <w:r w:rsidRPr="000010EB" w:rsidR="004E1C96">
        <w:rPr>
          <w:rFonts w:asciiTheme="minorHAnsi" w:hAnsiTheme="minorHAnsi" w:cstheme="minorHAnsi"/>
          <w:szCs w:val="22"/>
        </w:rPr>
        <w:t xml:space="preserve"> </w:t>
      </w:r>
      <w:r w:rsidRPr="000010EB" w:rsidR="004E1C96">
        <w:rPr>
          <w:rFonts w:asciiTheme="minorHAnsi" w:hAnsiTheme="minorHAnsi"/>
        </w:rPr>
        <w:t>Cumberland</w:t>
      </w:r>
      <w:r w:rsidRPr="000010EB" w:rsidR="00433DAF">
        <w:rPr>
          <w:rFonts w:asciiTheme="minorHAnsi" w:hAnsiTheme="minorHAnsi"/>
        </w:rPr>
        <w:t xml:space="preserve"> SCP</w:t>
      </w:r>
      <w:r w:rsidRPr="000010EB" w:rsidR="00D057FD">
        <w:rPr>
          <w:rFonts w:asciiTheme="minorHAnsi" w:hAnsiTheme="minorHAnsi"/>
        </w:rPr>
        <w:t xml:space="preserve"> </w:t>
      </w:r>
      <w:bookmarkStart w:name="_Hlk17799065" w:id="702"/>
      <w:r w:rsidRPr="003E49A9" w:rsidR="00D057FD">
        <w:rPr>
          <w:rFonts w:asciiTheme="minorHAnsi" w:hAnsiTheme="minorHAnsi" w:cstheme="minorHAnsi"/>
          <w:color w:val="0000FF"/>
          <w:szCs w:val="22"/>
          <w:u w:val="single"/>
        </w:rPr>
        <w:fldChar w:fldCharType="begin"/>
      </w:r>
      <w:r w:rsidRPr="003E49A9" w:rsidR="00BD6E69">
        <w:rPr>
          <w:rFonts w:asciiTheme="minorHAnsi" w:hAnsiTheme="minorHAnsi" w:cstheme="minorHAnsi"/>
          <w:color w:val="0000FF"/>
          <w:szCs w:val="22"/>
          <w:u w:val="single"/>
        </w:rPr>
        <w:instrText>HYPERLINK "https://cumberlandscp.trixonline.co.uk/chapter/escalation-policy"</w:instrText>
      </w:r>
      <w:r w:rsidRPr="003E49A9" w:rsidR="00D057FD">
        <w:rPr>
          <w:rFonts w:asciiTheme="minorHAnsi" w:hAnsiTheme="minorHAnsi" w:cstheme="minorHAnsi"/>
          <w:color w:val="0000FF"/>
          <w:szCs w:val="22"/>
          <w:u w:val="single"/>
        </w:rPr>
      </w:r>
      <w:r w:rsidRPr="003E49A9" w:rsidR="00D057FD">
        <w:rPr>
          <w:rFonts w:asciiTheme="minorHAnsi" w:hAnsiTheme="minorHAnsi" w:cstheme="minorHAnsi"/>
          <w:color w:val="0000FF"/>
          <w:szCs w:val="22"/>
          <w:u w:val="single"/>
        </w:rPr>
        <w:fldChar w:fldCharType="separate"/>
      </w:r>
      <w:r w:rsidRPr="003E49A9" w:rsidR="00D057FD">
        <w:rPr>
          <w:color w:val="0000FF"/>
          <w:u w:val="single"/>
        </w:rPr>
        <w:t>Escalation Policy</w:t>
      </w:r>
      <w:r w:rsidRPr="003E49A9" w:rsidR="00D057FD">
        <w:rPr>
          <w:rFonts w:asciiTheme="minorHAnsi" w:hAnsiTheme="minorHAnsi" w:cstheme="minorHAnsi"/>
          <w:color w:val="0000FF"/>
          <w:szCs w:val="22"/>
          <w:u w:val="single"/>
        </w:rPr>
        <w:fldChar w:fldCharType="end"/>
      </w:r>
      <w:bookmarkEnd w:id="702"/>
      <w:r w:rsidRPr="002F5304" w:rsidR="00433DAF">
        <w:rPr>
          <w:rFonts w:asciiTheme="minorHAnsi" w:hAnsiTheme="minorHAnsi" w:cstheme="minorHAnsi"/>
          <w:iCs/>
          <w:color w:val="EE0000"/>
          <w:szCs w:val="22"/>
        </w:rPr>
        <w:t xml:space="preserve"> </w:t>
      </w:r>
      <w:bookmarkStart w:name="_Hlk26194580" w:id="703"/>
      <w:bookmarkEnd w:id="699"/>
      <w:r w:rsidRPr="008E2DF6" w:rsidR="00710479">
        <w:rPr>
          <w:rFonts w:asciiTheme="minorHAnsi" w:hAnsiTheme="minorHAnsi" w:cstheme="minorHAnsi"/>
          <w:szCs w:val="22"/>
        </w:rPr>
        <w:t>to</w:t>
      </w:r>
      <w:r w:rsidRPr="0061293F" w:rsidR="00710479">
        <w:rPr>
          <w:rFonts w:asciiTheme="minorHAnsi" w:hAnsiTheme="minorHAnsi" w:cstheme="minorHAnsi"/>
          <w:szCs w:val="22"/>
        </w:rPr>
        <w:t xml:space="preserve"> ensure their concerns have been addressed and that the child’s situation improves.</w:t>
      </w:r>
      <w:bookmarkEnd w:id="689"/>
      <w:bookmarkEnd w:id="697"/>
      <w:bookmarkEnd w:id="698"/>
      <w:bookmarkEnd w:id="700"/>
      <w:bookmarkEnd w:id="701"/>
      <w:bookmarkEnd w:id="703"/>
    </w:p>
    <w:p w:rsidRPr="0061293F" w:rsidR="005B333D" w:rsidP="005B333D" w:rsidRDefault="005B333D" w14:paraId="79508E46" w14:textId="77777777">
      <w:pPr>
        <w:pStyle w:val="Style"/>
        <w:spacing w:after="120"/>
        <w:ind w:left="567"/>
        <w:rPr>
          <w:rFonts w:asciiTheme="minorHAnsi" w:hAnsiTheme="minorHAnsi" w:cstheme="minorHAnsi"/>
          <w:i/>
          <w:sz w:val="22"/>
          <w:szCs w:val="22"/>
        </w:rPr>
      </w:pPr>
      <w:r w:rsidRPr="0061293F">
        <w:rPr>
          <w:rFonts w:asciiTheme="minorHAnsi" w:hAnsiTheme="minorHAnsi" w:cstheme="minorHAnsi"/>
          <w:i/>
          <w:sz w:val="22"/>
          <w:szCs w:val="22"/>
        </w:rPr>
        <w:t xml:space="preserve">All adults in school have a shared responsibility to safeguard and promote the welfare of all children.  </w:t>
      </w:r>
    </w:p>
    <w:p w:rsidRPr="000010EB" w:rsidR="005B333D" w:rsidP="005B333D" w:rsidRDefault="005B333D" w14:paraId="226F0A31" w14:textId="07B1D1BA">
      <w:pPr>
        <w:pStyle w:val="content"/>
        <w:spacing w:before="0" w:after="120" w:afterAutospacing="0"/>
        <w:ind w:left="567"/>
        <w:rPr>
          <w:rFonts w:asciiTheme="minorHAnsi" w:hAnsiTheme="minorHAnsi"/>
          <w:b/>
          <w:sz w:val="22"/>
          <w:u w:val="single"/>
        </w:rPr>
      </w:pPr>
      <w:r w:rsidRPr="000010EB">
        <w:rPr>
          <w:rFonts w:asciiTheme="minorHAnsi" w:hAnsiTheme="minorHAnsi"/>
          <w:b/>
          <w:sz w:val="22"/>
          <w:u w:val="single"/>
        </w:rPr>
        <w:t>Cumb</w:t>
      </w:r>
      <w:r w:rsidRPr="000010EB" w:rsidR="00A05F9D">
        <w:rPr>
          <w:rFonts w:asciiTheme="minorHAnsi" w:hAnsiTheme="minorHAnsi"/>
          <w:b/>
          <w:sz w:val="22"/>
          <w:u w:val="single"/>
        </w:rPr>
        <w:t>erland</w:t>
      </w:r>
      <w:r w:rsidRPr="000010EB">
        <w:rPr>
          <w:rFonts w:asciiTheme="minorHAnsi" w:hAnsiTheme="minorHAnsi"/>
          <w:b/>
          <w:sz w:val="22"/>
          <w:u w:val="single"/>
        </w:rPr>
        <w:t xml:space="preserve"> </w:t>
      </w:r>
      <w:r w:rsidRPr="000010EB" w:rsidR="00D8319E">
        <w:rPr>
          <w:rFonts w:asciiTheme="minorHAnsi" w:hAnsiTheme="minorHAnsi" w:cstheme="minorHAnsi"/>
          <w:b/>
          <w:sz w:val="22"/>
          <w:szCs w:val="22"/>
          <w:u w:val="single"/>
        </w:rPr>
        <w:t>Children Advice &amp; Support Service (CASS)</w:t>
      </w:r>
    </w:p>
    <w:p w:rsidRPr="000010EB" w:rsidR="005B333D" w:rsidP="005B333D" w:rsidRDefault="005B333D" w14:paraId="18E6CFE5" w14:textId="77777777">
      <w:pPr>
        <w:pStyle w:val="content"/>
        <w:spacing w:before="0" w:after="120" w:afterAutospacing="0"/>
        <w:ind w:left="567"/>
        <w:rPr>
          <w:rFonts w:asciiTheme="minorHAnsi" w:hAnsiTheme="minorHAnsi"/>
          <w:sz w:val="22"/>
        </w:rPr>
      </w:pPr>
      <w:r w:rsidRPr="000010EB">
        <w:rPr>
          <w:rFonts w:asciiTheme="minorHAnsi" w:hAnsiTheme="minorHAnsi"/>
          <w:sz w:val="22"/>
        </w:rPr>
        <w:t>Tel:</w:t>
      </w:r>
      <w:r w:rsidRPr="000010EB">
        <w:rPr>
          <w:rFonts w:asciiTheme="minorHAnsi" w:hAnsiTheme="minorHAnsi"/>
          <w:sz w:val="22"/>
        </w:rPr>
        <w:tab/>
      </w:r>
      <w:r w:rsidRPr="000010EB">
        <w:rPr>
          <w:rFonts w:asciiTheme="minorHAnsi" w:hAnsiTheme="minorHAnsi"/>
          <w:sz w:val="22"/>
        </w:rPr>
        <w:t>0333 240 1727</w:t>
      </w:r>
    </w:p>
    <w:p w:rsidRPr="000010EB" w:rsidR="005B333D" w:rsidP="005B333D" w:rsidRDefault="005B333D" w14:paraId="69C252B7" w14:textId="398359D1">
      <w:pPr>
        <w:pStyle w:val="content"/>
        <w:spacing w:before="0" w:after="120" w:afterAutospacing="0"/>
        <w:ind w:left="1418" w:hanging="851"/>
        <w:rPr>
          <w:rStyle w:val="Hyperlink"/>
          <w:rFonts w:asciiTheme="minorHAnsi" w:hAnsiTheme="minorHAnsi"/>
          <w:color w:val="auto"/>
          <w:sz w:val="22"/>
          <w:u w:val="none"/>
        </w:rPr>
      </w:pPr>
      <w:r w:rsidRPr="000010EB">
        <w:rPr>
          <w:rFonts w:asciiTheme="minorHAnsi" w:hAnsiTheme="minorHAnsi" w:cstheme="minorHAnsi"/>
          <w:sz w:val="22"/>
          <w:szCs w:val="22"/>
        </w:rPr>
        <w:t>Email:</w:t>
      </w:r>
      <w:r w:rsidRPr="000010EB">
        <w:rPr>
          <w:rFonts w:asciiTheme="minorHAnsi" w:hAnsiTheme="minorHAnsi" w:cstheme="minorHAnsi"/>
          <w:sz w:val="22"/>
          <w:szCs w:val="22"/>
        </w:rPr>
        <w:tab/>
      </w:r>
      <w:hyperlink w:history="1" r:id="rId99">
        <w:r w:rsidRPr="000010EB" w:rsidR="00D8319E">
          <w:rPr>
            <w:rStyle w:val="Hyperlink"/>
            <w:rFonts w:cs="Arial" w:asciiTheme="minorHAnsi" w:hAnsiTheme="minorHAnsi"/>
            <w:color w:val="0000FF"/>
            <w:sz w:val="22"/>
            <w:szCs w:val="22"/>
          </w:rPr>
          <w:t>hub@cumberland.gov.uk</w:t>
        </w:r>
      </w:hyperlink>
      <w:r w:rsidRPr="000010EB">
        <w:rPr>
          <w:rStyle w:val="Hyperlink"/>
          <w:rFonts w:asciiTheme="minorHAnsi" w:hAnsiTheme="minorHAnsi"/>
          <w:color w:val="auto"/>
          <w:sz w:val="22"/>
          <w:u w:val="none"/>
        </w:rPr>
        <w:t xml:space="preserve"> (please ensure that e mails sent to this address are password protected </w:t>
      </w:r>
      <w:r w:rsidRPr="000010EB" w:rsidR="00BA2AC8">
        <w:rPr>
          <w:rStyle w:val="Hyperlink"/>
          <w:rFonts w:asciiTheme="minorHAnsi" w:hAnsiTheme="minorHAnsi"/>
          <w:color w:val="auto"/>
          <w:sz w:val="22"/>
          <w:u w:val="none"/>
        </w:rPr>
        <w:t>or sent via other secure means)</w:t>
      </w:r>
      <w:r w:rsidRPr="000010EB">
        <w:rPr>
          <w:rStyle w:val="Hyperlink"/>
          <w:rFonts w:asciiTheme="minorHAnsi" w:hAnsiTheme="minorHAnsi"/>
          <w:color w:val="auto"/>
          <w:sz w:val="22"/>
          <w:u w:val="none"/>
        </w:rPr>
        <w:t>.</w:t>
      </w:r>
    </w:p>
    <w:p w:rsidRPr="0061293F" w:rsidR="005B333D" w:rsidP="005B333D" w:rsidRDefault="005B333D" w14:paraId="5EEC1E1B" w14:textId="4555CD4D">
      <w:pPr>
        <w:pStyle w:val="content"/>
        <w:spacing w:before="0" w:after="120" w:afterAutospacing="0"/>
        <w:ind w:left="567"/>
        <w:rPr>
          <w:rFonts w:asciiTheme="minorHAnsi" w:hAnsiTheme="minorHAnsi" w:cstheme="minorHAnsi"/>
          <w:sz w:val="22"/>
          <w:szCs w:val="22"/>
        </w:rPr>
      </w:pPr>
      <w:bookmarkStart w:name="_Hlk118792215" w:id="704"/>
      <w:r w:rsidRPr="006804AC">
        <w:rPr>
          <w:rFonts w:asciiTheme="minorHAnsi" w:hAnsiTheme="minorHAnsi" w:cstheme="minorHAnsi"/>
          <w:sz w:val="22"/>
          <w:szCs w:val="22"/>
        </w:rPr>
        <w:t>The service enables callers to outline th</w:t>
      </w:r>
      <w:r w:rsidRPr="000010EB">
        <w:rPr>
          <w:rFonts w:asciiTheme="minorHAnsi" w:hAnsiTheme="minorHAnsi" w:cstheme="minorHAnsi"/>
          <w:sz w:val="22"/>
          <w:szCs w:val="22"/>
        </w:rPr>
        <w:t xml:space="preserve">eir </w:t>
      </w:r>
      <w:proofErr w:type="gramStart"/>
      <w:r w:rsidRPr="000010EB">
        <w:rPr>
          <w:rFonts w:asciiTheme="minorHAnsi" w:hAnsiTheme="minorHAnsi" w:cstheme="minorHAnsi"/>
          <w:sz w:val="22"/>
          <w:szCs w:val="22"/>
        </w:rPr>
        <w:t>concerns</w:t>
      </w:r>
      <w:proofErr w:type="gramEnd"/>
      <w:r w:rsidRPr="000010EB">
        <w:rPr>
          <w:rFonts w:asciiTheme="minorHAnsi" w:hAnsiTheme="minorHAnsi" w:cstheme="minorHAnsi"/>
          <w:sz w:val="22"/>
          <w:szCs w:val="22"/>
        </w:rPr>
        <w:t xml:space="preserve"> and the </w:t>
      </w:r>
      <w:r w:rsidRPr="000010EB" w:rsidR="00B976C8">
        <w:rPr>
          <w:rFonts w:asciiTheme="minorHAnsi" w:hAnsiTheme="minorHAnsi" w:cstheme="minorHAnsi"/>
          <w:sz w:val="22"/>
          <w:szCs w:val="22"/>
        </w:rPr>
        <w:t xml:space="preserve">CASS </w:t>
      </w:r>
      <w:r w:rsidRPr="000010EB">
        <w:rPr>
          <w:rFonts w:asciiTheme="minorHAnsi" w:hAnsiTheme="minorHAnsi" w:cstheme="minorHAnsi"/>
          <w:sz w:val="22"/>
          <w:szCs w:val="22"/>
        </w:rPr>
        <w:t xml:space="preserve">will give </w:t>
      </w:r>
      <w:r w:rsidRPr="006804AC">
        <w:rPr>
          <w:rFonts w:asciiTheme="minorHAnsi" w:hAnsiTheme="minorHAnsi" w:cstheme="minorHAnsi"/>
          <w:sz w:val="22"/>
          <w:szCs w:val="22"/>
        </w:rPr>
        <w:t>advice and</w:t>
      </w:r>
      <w:r w:rsidRPr="006804AC" w:rsidR="002A014D">
        <w:rPr>
          <w:rFonts w:asciiTheme="minorHAnsi" w:hAnsiTheme="minorHAnsi" w:cstheme="minorHAnsi"/>
          <w:sz w:val="22"/>
          <w:szCs w:val="22"/>
        </w:rPr>
        <w:t>,</w:t>
      </w:r>
      <w:r w:rsidRPr="006804AC">
        <w:rPr>
          <w:rFonts w:asciiTheme="minorHAnsi" w:hAnsiTheme="minorHAnsi" w:cstheme="minorHAnsi"/>
          <w:sz w:val="22"/>
          <w:szCs w:val="22"/>
        </w:rPr>
        <w:t xml:space="preserve"> if necessary</w:t>
      </w:r>
      <w:r w:rsidRPr="006804AC" w:rsidR="002A014D">
        <w:rPr>
          <w:rFonts w:asciiTheme="minorHAnsi" w:hAnsiTheme="minorHAnsi" w:cstheme="minorHAnsi"/>
          <w:sz w:val="22"/>
          <w:szCs w:val="22"/>
        </w:rPr>
        <w:t>,</w:t>
      </w:r>
      <w:r w:rsidRPr="006804AC">
        <w:rPr>
          <w:rFonts w:asciiTheme="minorHAnsi" w:hAnsiTheme="minorHAnsi" w:cstheme="minorHAnsi"/>
          <w:sz w:val="22"/>
          <w:szCs w:val="22"/>
        </w:rPr>
        <w:t xml:space="preserve"> undertake </w:t>
      </w:r>
      <w:r w:rsidR="00B976C8">
        <w:rPr>
          <w:rFonts w:asciiTheme="minorHAnsi" w:hAnsiTheme="minorHAnsi" w:cstheme="minorHAnsi"/>
          <w:sz w:val="22"/>
          <w:szCs w:val="22"/>
        </w:rPr>
        <w:t xml:space="preserve">an </w:t>
      </w:r>
      <w:r w:rsidRPr="006804AC">
        <w:rPr>
          <w:rFonts w:asciiTheme="minorHAnsi" w:hAnsiTheme="minorHAnsi" w:cstheme="minorHAnsi"/>
          <w:sz w:val="22"/>
          <w:szCs w:val="22"/>
        </w:rPr>
        <w:t>assessment</w:t>
      </w:r>
      <w:r w:rsidRPr="006804AC">
        <w:rPr>
          <w:rFonts w:asciiTheme="minorHAnsi" w:hAnsiTheme="minorHAnsi" w:cstheme="minorHAnsi"/>
          <w:sz w:val="22"/>
          <w:szCs w:val="22"/>
        </w:rPr>
        <w:t xml:space="preserve"> of need.  </w:t>
      </w:r>
      <w:r w:rsidRPr="006804AC" w:rsidR="00DE549E">
        <w:rPr>
          <w:rFonts w:asciiTheme="minorHAnsi" w:hAnsiTheme="minorHAnsi" w:cstheme="minorHAnsi"/>
          <w:sz w:val="22"/>
          <w:szCs w:val="22"/>
        </w:rPr>
        <w:t>KCSiE</w:t>
      </w:r>
      <w:r w:rsidRPr="006804AC" w:rsidR="003B0E22">
        <w:rPr>
          <w:rFonts w:asciiTheme="minorHAnsi" w:hAnsiTheme="minorHAnsi" w:cstheme="minorHAnsi"/>
          <w:sz w:val="22"/>
          <w:szCs w:val="22"/>
        </w:rPr>
        <w:t xml:space="preserve"> provides a </w:t>
      </w:r>
      <w:hyperlink w:history="1" r:id="rId100">
        <w:r w:rsidRPr="006804AC" w:rsidR="000A435C">
          <w:rPr>
            <w:rStyle w:val="Hyperlink"/>
            <w:rFonts w:asciiTheme="minorHAnsi" w:hAnsiTheme="minorHAnsi" w:cstheme="minorHAnsi"/>
            <w:sz w:val="22"/>
            <w:szCs w:val="22"/>
          </w:rPr>
          <w:t>flowchart of actions to be taken by the school and other agencies where there are concerns about a child</w:t>
        </w:r>
      </w:hyperlink>
      <w:r w:rsidRPr="006804AC">
        <w:rPr>
          <w:rFonts w:asciiTheme="minorHAnsi" w:hAnsiTheme="minorHAnsi" w:cstheme="minorHAnsi"/>
          <w:sz w:val="22"/>
          <w:szCs w:val="22"/>
        </w:rPr>
        <w:t>.</w:t>
      </w:r>
      <w:bookmarkEnd w:id="704"/>
    </w:p>
    <w:p w:rsidRPr="0061293F" w:rsidR="005B333D" w:rsidP="005B333D" w:rsidRDefault="005B333D" w14:paraId="234BD3AB" w14:textId="4F050ED7">
      <w:pPr>
        <w:pStyle w:val="content"/>
        <w:spacing w:before="0" w:after="120" w:afterAutospacing="0"/>
        <w:ind w:left="567"/>
        <w:jc w:val="center"/>
        <w:rPr>
          <w:rFonts w:asciiTheme="minorHAnsi" w:hAnsiTheme="minorHAnsi" w:cstheme="minorHAnsi"/>
          <w:b/>
          <w:sz w:val="28"/>
          <w:szCs w:val="28"/>
        </w:rPr>
      </w:pPr>
      <w:r w:rsidRPr="0061293F">
        <w:rPr>
          <w:rFonts w:asciiTheme="minorHAnsi" w:hAnsiTheme="minorHAnsi" w:cstheme="minorHAnsi"/>
          <w:b/>
          <w:sz w:val="28"/>
          <w:szCs w:val="28"/>
        </w:rPr>
        <w:t>This service is available any time</w:t>
      </w:r>
      <w:r w:rsidR="00F3365B">
        <w:rPr>
          <w:rFonts w:asciiTheme="minorHAnsi" w:hAnsiTheme="minorHAnsi" w:cstheme="minorHAnsi"/>
          <w:b/>
          <w:sz w:val="28"/>
          <w:szCs w:val="28"/>
        </w:rPr>
        <w:t xml:space="preserve">, </w:t>
      </w:r>
      <w:r w:rsidRPr="0061293F">
        <w:rPr>
          <w:rFonts w:asciiTheme="minorHAnsi" w:hAnsiTheme="minorHAnsi" w:cstheme="minorHAnsi"/>
          <w:b/>
          <w:sz w:val="28"/>
          <w:szCs w:val="28"/>
        </w:rPr>
        <w:t>day or night</w:t>
      </w:r>
    </w:p>
    <w:p w:rsidRPr="0061293F" w:rsidR="005B333D" w:rsidP="005B333D" w:rsidRDefault="005B333D" w14:paraId="2F040324" w14:textId="77777777">
      <w:pPr>
        <w:pStyle w:val="Style"/>
        <w:spacing w:after="120"/>
        <w:ind w:left="567"/>
        <w:rPr>
          <w:rFonts w:asciiTheme="minorHAnsi" w:hAnsiTheme="minorHAnsi" w:cstheme="minorHAnsi"/>
          <w:sz w:val="22"/>
          <w:szCs w:val="22"/>
        </w:rPr>
      </w:pPr>
      <w:r w:rsidRPr="0061293F">
        <w:rPr>
          <w:rFonts w:asciiTheme="minorHAnsi" w:hAnsiTheme="minorHAnsi" w:cstheme="minorHAnsi"/>
          <w:sz w:val="22"/>
          <w:szCs w:val="22"/>
        </w:rPr>
        <w:t>Staff must be aware that:</w:t>
      </w:r>
    </w:p>
    <w:p w:rsidRPr="0061293F" w:rsidR="005B333D" w:rsidP="00D43737" w:rsidRDefault="005B333D" w14:paraId="47F94283" w14:textId="77777777">
      <w:pPr>
        <w:pStyle w:val="Style"/>
        <w:numPr>
          <w:ilvl w:val="0"/>
          <w:numId w:val="7"/>
        </w:numPr>
        <w:spacing w:after="120"/>
        <w:contextualSpacing/>
        <w:rPr>
          <w:rFonts w:asciiTheme="minorHAnsi" w:hAnsiTheme="minorHAnsi" w:cstheme="minorHAnsi"/>
          <w:sz w:val="22"/>
          <w:szCs w:val="22"/>
        </w:rPr>
      </w:pPr>
      <w:r w:rsidRPr="0061293F">
        <w:rPr>
          <w:rFonts w:asciiTheme="minorHAnsi" w:hAnsiTheme="minorHAnsi" w:cstheme="minorHAnsi"/>
          <w:sz w:val="22"/>
          <w:szCs w:val="22"/>
        </w:rPr>
        <w:t xml:space="preserve">it is not the responsibility of teachers, other staff or volunteers to investigate suspected cases of abuse; </w:t>
      </w:r>
    </w:p>
    <w:p w:rsidRPr="0061293F" w:rsidR="005B333D" w:rsidP="00D43737" w:rsidRDefault="005B333D" w14:paraId="40796B8A" w14:textId="12B1DBB8">
      <w:pPr>
        <w:pStyle w:val="Style"/>
        <w:numPr>
          <w:ilvl w:val="0"/>
          <w:numId w:val="7"/>
        </w:numPr>
        <w:contextualSpacing/>
        <w:rPr>
          <w:rFonts w:asciiTheme="minorHAnsi" w:hAnsiTheme="minorHAnsi" w:cstheme="minorHAnsi"/>
          <w:sz w:val="22"/>
          <w:szCs w:val="22"/>
        </w:rPr>
      </w:pPr>
      <w:r w:rsidRPr="0061293F">
        <w:rPr>
          <w:rFonts w:asciiTheme="minorHAnsi" w:hAnsiTheme="minorHAnsi" w:cstheme="minorHAnsi"/>
          <w:sz w:val="22"/>
          <w:szCs w:val="22"/>
        </w:rPr>
        <w:t>they sh</w:t>
      </w:r>
      <w:r w:rsidRPr="000010EB">
        <w:rPr>
          <w:rFonts w:asciiTheme="minorHAnsi" w:hAnsiTheme="minorHAnsi" w:cstheme="minorHAnsi"/>
          <w:sz w:val="22"/>
          <w:szCs w:val="22"/>
        </w:rPr>
        <w:t xml:space="preserve">ould not take any action beyond that agreed in the procedures established by the setting and the </w:t>
      </w:r>
      <w:bookmarkStart w:name="_Hlk213153869" w:id="705"/>
      <w:r w:rsidRPr="000010EB" w:rsidR="004E1C96">
        <w:rPr>
          <w:rFonts w:asciiTheme="minorHAnsi" w:hAnsiTheme="minorHAnsi"/>
          <w:sz w:val="22"/>
        </w:rPr>
        <w:t>Cumberland</w:t>
      </w:r>
      <w:r w:rsidRPr="000010EB" w:rsidR="00AA2337">
        <w:rPr>
          <w:rFonts w:asciiTheme="minorHAnsi" w:hAnsiTheme="minorHAnsi"/>
          <w:sz w:val="22"/>
        </w:rPr>
        <w:t xml:space="preserve"> </w:t>
      </w:r>
      <w:r w:rsidRPr="000010EB" w:rsidR="00AA2337">
        <w:rPr>
          <w:rFonts w:asciiTheme="minorHAnsi" w:hAnsiTheme="minorHAnsi" w:cstheme="minorHAnsi"/>
          <w:iCs/>
          <w:sz w:val="22"/>
          <w:szCs w:val="22"/>
        </w:rPr>
        <w:t>SCP</w:t>
      </w:r>
      <w:bookmarkStart w:name="_Hlk19718278" w:id="706"/>
      <w:bookmarkEnd w:id="705"/>
      <w:r w:rsidRPr="000010EB">
        <w:rPr>
          <w:rFonts w:asciiTheme="minorHAnsi" w:hAnsiTheme="minorHAnsi" w:cstheme="minorHAnsi"/>
          <w:sz w:val="22"/>
          <w:szCs w:val="22"/>
        </w:rPr>
        <w:t>;</w:t>
      </w:r>
      <w:bookmarkEnd w:id="706"/>
    </w:p>
    <w:p w:rsidRPr="0061293F" w:rsidR="005B333D" w:rsidP="00D43737" w:rsidRDefault="005B333D" w14:paraId="0D1F5FB5" w14:textId="6B18D642">
      <w:pPr>
        <w:pStyle w:val="ListParagraph"/>
        <w:numPr>
          <w:ilvl w:val="0"/>
          <w:numId w:val="7"/>
        </w:numPr>
        <w:spacing w:after="120"/>
        <w:rPr>
          <w:rFonts w:asciiTheme="minorHAnsi" w:hAnsiTheme="minorHAnsi" w:cstheme="minorHAnsi"/>
          <w:szCs w:val="22"/>
        </w:rPr>
      </w:pPr>
      <w:r w:rsidRPr="0061293F">
        <w:rPr>
          <w:rFonts w:asciiTheme="minorHAnsi" w:hAnsiTheme="minorHAnsi" w:cstheme="minorHAnsi"/>
          <w:szCs w:val="22"/>
        </w:rPr>
        <w:t>they cannot promise a child complete confidentiality</w:t>
      </w:r>
      <w:r w:rsidRPr="0061293F" w:rsidR="00BC35F0">
        <w:rPr>
          <w:rFonts w:asciiTheme="minorHAnsi" w:hAnsiTheme="minorHAnsi" w:cstheme="minorHAnsi"/>
          <w:szCs w:val="22"/>
        </w:rPr>
        <w:t xml:space="preserve">.  </w:t>
      </w:r>
      <w:proofErr w:type="gramStart"/>
      <w:r w:rsidRPr="0061293F" w:rsidR="00BC35F0">
        <w:rPr>
          <w:rFonts w:asciiTheme="minorHAnsi" w:hAnsiTheme="minorHAnsi" w:cstheme="minorHAnsi"/>
          <w:szCs w:val="22"/>
        </w:rPr>
        <w:t>In</w:t>
      </w:r>
      <w:r w:rsidRPr="0061293F">
        <w:rPr>
          <w:rFonts w:asciiTheme="minorHAnsi" w:hAnsiTheme="minorHAnsi" w:cstheme="minorHAnsi"/>
          <w:szCs w:val="22"/>
        </w:rPr>
        <w:t>stead</w:t>
      </w:r>
      <w:proofErr w:type="gramEnd"/>
      <w:r w:rsidRPr="0061293F">
        <w:rPr>
          <w:rFonts w:asciiTheme="minorHAnsi" w:hAnsiTheme="minorHAnsi" w:cstheme="minorHAnsi"/>
          <w:szCs w:val="22"/>
        </w:rPr>
        <w:t xml:space="preserve"> they must explain that they may need to pass information to other professionals to help keep the child or other children safe.</w:t>
      </w:r>
    </w:p>
    <w:p w:rsidRPr="0061293F" w:rsidR="005B333D" w:rsidP="005B333D" w:rsidRDefault="005B333D" w14:paraId="07A75CAD" w14:textId="793C8C35">
      <w:pPr>
        <w:spacing w:after="120"/>
        <w:ind w:left="567"/>
        <w:rPr>
          <w:rFonts w:asciiTheme="minorHAnsi" w:hAnsiTheme="minorHAnsi" w:cstheme="minorHAnsi"/>
          <w:b/>
          <w:szCs w:val="22"/>
          <w:u w:val="single"/>
        </w:rPr>
      </w:pPr>
      <w:r w:rsidRPr="0061293F">
        <w:rPr>
          <w:rFonts w:asciiTheme="minorHAnsi" w:hAnsiTheme="minorHAnsi" w:cstheme="minorHAnsi"/>
          <w:b/>
          <w:szCs w:val="22"/>
          <w:u w:val="single"/>
        </w:rPr>
        <w:t xml:space="preserve">Listening to </w:t>
      </w:r>
      <w:r w:rsidRPr="0061293F" w:rsidR="004E4434">
        <w:rPr>
          <w:rFonts w:asciiTheme="minorHAnsi" w:hAnsiTheme="minorHAnsi" w:cstheme="minorHAnsi"/>
          <w:b/>
          <w:szCs w:val="22"/>
          <w:u w:val="single"/>
        </w:rPr>
        <w:t>c</w:t>
      </w:r>
      <w:r w:rsidRPr="0061293F">
        <w:rPr>
          <w:rFonts w:asciiTheme="minorHAnsi" w:hAnsiTheme="minorHAnsi" w:cstheme="minorHAnsi"/>
          <w:b/>
          <w:szCs w:val="22"/>
          <w:u w:val="single"/>
        </w:rPr>
        <w:t>hildren</w:t>
      </w:r>
    </w:p>
    <w:p w:rsidRPr="0061293F" w:rsidR="005B333D" w:rsidP="005B333D" w:rsidRDefault="005B333D" w14:paraId="3A9B1BFC" w14:textId="77777777">
      <w:pPr>
        <w:pStyle w:val="Style"/>
        <w:spacing w:after="120"/>
        <w:ind w:left="567"/>
        <w:rPr>
          <w:rFonts w:asciiTheme="minorHAnsi" w:hAnsiTheme="minorHAnsi" w:cstheme="minorHAnsi"/>
          <w:sz w:val="22"/>
          <w:szCs w:val="22"/>
        </w:rPr>
      </w:pPr>
      <w:r w:rsidRPr="0061293F">
        <w:rPr>
          <w:rFonts w:asciiTheme="minorHAnsi" w:hAnsiTheme="minorHAnsi" w:cstheme="minorHAnsi"/>
          <w:sz w:val="22"/>
          <w:szCs w:val="22"/>
        </w:rPr>
        <w:t xml:space="preserve">Experience and consultation with children show that a child will talk about their concerns and problems to people they feel they can trust and they feel comfortable with. </w:t>
      </w:r>
      <w:r w:rsidRPr="0061293F" w:rsidR="00B4486A">
        <w:rPr>
          <w:rFonts w:asciiTheme="minorHAnsi" w:hAnsiTheme="minorHAnsi" w:cstheme="minorHAnsi"/>
          <w:sz w:val="22"/>
          <w:szCs w:val="22"/>
        </w:rPr>
        <w:t xml:space="preserve"> </w:t>
      </w:r>
      <w:r w:rsidRPr="0061293F">
        <w:rPr>
          <w:rFonts w:asciiTheme="minorHAnsi" w:hAnsiTheme="minorHAnsi" w:cstheme="minorHAnsi"/>
          <w:sz w:val="22"/>
          <w:szCs w:val="22"/>
        </w:rPr>
        <w:t xml:space="preserve">This will not necessarily be a teacher.  It is therefore essential that all staff and volunteers in a school or establishment know how to respond sensitively to a child's concerns, who to approach for advice about them, and the importance of not guaranteeing complete confidentiality. </w:t>
      </w:r>
    </w:p>
    <w:p w:rsidRPr="0061293F" w:rsidR="005B333D" w:rsidP="005B333D" w:rsidRDefault="00301594" w14:paraId="6B8D62CB" w14:textId="32B0B1C9">
      <w:pPr>
        <w:pStyle w:val="Style"/>
        <w:spacing w:after="120"/>
        <w:ind w:left="567"/>
        <w:rPr>
          <w:rFonts w:asciiTheme="minorHAnsi" w:hAnsiTheme="minorHAnsi" w:cstheme="minorHAnsi"/>
          <w:sz w:val="22"/>
          <w:szCs w:val="22"/>
        </w:rPr>
      </w:pPr>
      <w:bookmarkStart w:name="_Hlk52890453" w:id="707"/>
      <w:r>
        <w:rPr>
          <w:rFonts w:asciiTheme="minorHAnsi" w:hAnsiTheme="minorHAnsi" w:cstheme="minorHAnsi"/>
          <w:sz w:val="22"/>
          <w:szCs w:val="22"/>
        </w:rPr>
        <w:t>Gov.UK</w:t>
      </w:r>
      <w:r w:rsidRPr="0061293F" w:rsidR="00962211">
        <w:rPr>
          <w:rFonts w:asciiTheme="minorHAnsi" w:hAnsiTheme="minorHAnsi" w:cstheme="minorHAnsi"/>
          <w:sz w:val="22"/>
          <w:szCs w:val="22"/>
        </w:rPr>
        <w:t xml:space="preserve"> statutory guidance </w:t>
      </w:r>
      <w:hyperlink w:history="1" r:id="rId101">
        <w:r w:rsidRPr="0061293F" w:rsidR="005B333D">
          <w:rPr>
            <w:rStyle w:val="Hyperlink"/>
            <w:rFonts w:asciiTheme="minorHAnsi" w:hAnsiTheme="minorHAnsi" w:cstheme="minorHAnsi"/>
            <w:sz w:val="22"/>
            <w:szCs w:val="22"/>
          </w:rPr>
          <w:t>Working Together to Safeguard Children</w:t>
        </w:r>
      </w:hyperlink>
      <w:r w:rsidRPr="0061293F" w:rsidR="005B333D">
        <w:rPr>
          <w:rFonts w:asciiTheme="minorHAnsi" w:hAnsiTheme="minorHAnsi" w:cstheme="minorHAnsi"/>
          <w:sz w:val="22"/>
          <w:szCs w:val="22"/>
        </w:rPr>
        <w:t xml:space="preserve"> describes what children have said that they need:</w:t>
      </w:r>
      <w:bookmarkEnd w:id="707"/>
    </w:p>
    <w:p w:rsidRPr="0061293F" w:rsidR="005B333D" w:rsidP="004541C8" w:rsidRDefault="005B333D" w14:paraId="2A13F431" w14:textId="4F05EDC0">
      <w:pPr>
        <w:pStyle w:val="Style"/>
        <w:numPr>
          <w:ilvl w:val="0"/>
          <w:numId w:val="32"/>
        </w:numPr>
        <w:spacing w:after="120"/>
        <w:contextualSpacing/>
        <w:rPr>
          <w:rFonts w:asciiTheme="minorHAnsi" w:hAnsiTheme="minorHAnsi" w:cstheme="minorHAnsi"/>
          <w:sz w:val="22"/>
          <w:szCs w:val="22"/>
        </w:rPr>
      </w:pPr>
      <w:r w:rsidRPr="0061293F">
        <w:rPr>
          <w:rFonts w:asciiTheme="minorHAnsi" w:hAnsiTheme="minorHAnsi" w:cstheme="minorHAnsi"/>
          <w:b/>
          <w:sz w:val="22"/>
          <w:szCs w:val="22"/>
        </w:rPr>
        <w:t>Vigilance</w:t>
      </w:r>
      <w:r w:rsidRPr="0061293F">
        <w:rPr>
          <w:rFonts w:asciiTheme="minorHAnsi" w:hAnsiTheme="minorHAnsi" w:cstheme="minorHAnsi"/>
          <w:sz w:val="22"/>
          <w:szCs w:val="22"/>
        </w:rPr>
        <w:t>: to have adults notice when things are troubling them</w:t>
      </w:r>
      <w:r w:rsidR="0048318D">
        <w:rPr>
          <w:rFonts w:asciiTheme="minorHAnsi" w:hAnsiTheme="minorHAnsi" w:cstheme="minorHAnsi"/>
          <w:sz w:val="22"/>
          <w:szCs w:val="22"/>
        </w:rPr>
        <w:t>.</w:t>
      </w:r>
    </w:p>
    <w:p w:rsidRPr="0061293F" w:rsidR="005B333D" w:rsidP="004541C8" w:rsidRDefault="005B333D" w14:paraId="5A8BCBBF" w14:textId="317EC088">
      <w:pPr>
        <w:pStyle w:val="Style"/>
        <w:numPr>
          <w:ilvl w:val="0"/>
          <w:numId w:val="32"/>
        </w:numPr>
        <w:spacing w:after="120"/>
        <w:contextualSpacing/>
        <w:rPr>
          <w:rFonts w:asciiTheme="minorHAnsi" w:hAnsiTheme="minorHAnsi" w:cstheme="minorHAnsi"/>
          <w:sz w:val="22"/>
          <w:szCs w:val="22"/>
        </w:rPr>
      </w:pPr>
      <w:r w:rsidRPr="0061293F">
        <w:rPr>
          <w:rFonts w:asciiTheme="minorHAnsi" w:hAnsiTheme="minorHAnsi" w:cstheme="minorHAnsi"/>
          <w:b/>
          <w:sz w:val="22"/>
          <w:szCs w:val="22"/>
        </w:rPr>
        <w:t>Understanding and action</w:t>
      </w:r>
      <w:r w:rsidRPr="0061293F">
        <w:rPr>
          <w:rFonts w:asciiTheme="minorHAnsi" w:hAnsiTheme="minorHAnsi" w:cstheme="minorHAnsi"/>
          <w:sz w:val="22"/>
          <w:szCs w:val="22"/>
        </w:rPr>
        <w:t>: to understand what is happening; to be heard and understood; and to have that understanding acted upon</w:t>
      </w:r>
      <w:r w:rsidR="0048318D">
        <w:rPr>
          <w:rFonts w:asciiTheme="minorHAnsi" w:hAnsiTheme="minorHAnsi" w:cstheme="minorHAnsi"/>
          <w:sz w:val="22"/>
          <w:szCs w:val="22"/>
        </w:rPr>
        <w:t>.</w:t>
      </w:r>
    </w:p>
    <w:p w:rsidRPr="0061293F" w:rsidR="005B333D" w:rsidP="004541C8" w:rsidRDefault="005B333D" w14:paraId="40145752" w14:textId="66ACFCD1">
      <w:pPr>
        <w:pStyle w:val="Style"/>
        <w:numPr>
          <w:ilvl w:val="0"/>
          <w:numId w:val="32"/>
        </w:numPr>
        <w:spacing w:after="120"/>
        <w:contextualSpacing/>
        <w:rPr>
          <w:rFonts w:asciiTheme="minorHAnsi" w:hAnsiTheme="minorHAnsi" w:cstheme="minorHAnsi"/>
          <w:sz w:val="22"/>
          <w:szCs w:val="22"/>
        </w:rPr>
      </w:pPr>
      <w:r w:rsidRPr="0061293F">
        <w:rPr>
          <w:rFonts w:asciiTheme="minorHAnsi" w:hAnsiTheme="minorHAnsi" w:cstheme="minorHAnsi"/>
          <w:b/>
          <w:sz w:val="22"/>
          <w:szCs w:val="22"/>
        </w:rPr>
        <w:t>Stability</w:t>
      </w:r>
      <w:r w:rsidRPr="0061293F">
        <w:rPr>
          <w:rFonts w:asciiTheme="minorHAnsi" w:hAnsiTheme="minorHAnsi" w:cstheme="minorHAnsi"/>
          <w:sz w:val="22"/>
          <w:szCs w:val="22"/>
        </w:rPr>
        <w:t>: to be able to develop an on-going stable relationship of trust with those helping them</w:t>
      </w:r>
      <w:r w:rsidR="0048318D">
        <w:rPr>
          <w:rFonts w:asciiTheme="minorHAnsi" w:hAnsiTheme="minorHAnsi" w:cstheme="minorHAnsi"/>
          <w:sz w:val="22"/>
          <w:szCs w:val="22"/>
        </w:rPr>
        <w:t>.</w:t>
      </w:r>
    </w:p>
    <w:p w:rsidRPr="0061293F" w:rsidR="005B333D" w:rsidP="004541C8" w:rsidRDefault="005B333D" w14:paraId="6766C512" w14:textId="156BCED8">
      <w:pPr>
        <w:pStyle w:val="Style"/>
        <w:numPr>
          <w:ilvl w:val="0"/>
          <w:numId w:val="32"/>
        </w:numPr>
        <w:spacing w:after="120"/>
        <w:contextualSpacing/>
        <w:rPr>
          <w:rFonts w:asciiTheme="minorHAnsi" w:hAnsiTheme="minorHAnsi" w:cstheme="minorHAnsi"/>
          <w:sz w:val="22"/>
          <w:szCs w:val="22"/>
        </w:rPr>
      </w:pPr>
      <w:r w:rsidRPr="0061293F">
        <w:rPr>
          <w:rFonts w:asciiTheme="minorHAnsi" w:hAnsiTheme="minorHAnsi" w:cstheme="minorHAnsi"/>
          <w:b/>
          <w:sz w:val="22"/>
          <w:szCs w:val="22"/>
        </w:rPr>
        <w:t>Respect</w:t>
      </w:r>
      <w:r w:rsidRPr="0061293F">
        <w:rPr>
          <w:rFonts w:asciiTheme="minorHAnsi" w:hAnsiTheme="minorHAnsi" w:cstheme="minorHAnsi"/>
          <w:sz w:val="22"/>
          <w:szCs w:val="22"/>
        </w:rPr>
        <w:t>: to be treated with the expectation that they are competent rather than not</w:t>
      </w:r>
      <w:r w:rsidR="0048318D">
        <w:rPr>
          <w:rFonts w:asciiTheme="minorHAnsi" w:hAnsiTheme="minorHAnsi" w:cstheme="minorHAnsi"/>
          <w:sz w:val="22"/>
          <w:szCs w:val="22"/>
        </w:rPr>
        <w:t>.</w:t>
      </w:r>
    </w:p>
    <w:p w:rsidRPr="0061293F" w:rsidR="005B333D" w:rsidP="004541C8" w:rsidRDefault="005B333D" w14:paraId="6CA32D09" w14:textId="63EB040A">
      <w:pPr>
        <w:pStyle w:val="Style"/>
        <w:numPr>
          <w:ilvl w:val="0"/>
          <w:numId w:val="32"/>
        </w:numPr>
        <w:spacing w:after="120"/>
        <w:contextualSpacing/>
        <w:rPr>
          <w:rFonts w:asciiTheme="minorHAnsi" w:hAnsiTheme="minorHAnsi" w:cstheme="minorHAnsi"/>
          <w:sz w:val="22"/>
          <w:szCs w:val="22"/>
        </w:rPr>
      </w:pPr>
      <w:r w:rsidRPr="0061293F">
        <w:rPr>
          <w:rFonts w:asciiTheme="minorHAnsi" w:hAnsiTheme="minorHAnsi" w:cstheme="minorHAnsi"/>
          <w:b/>
          <w:sz w:val="22"/>
          <w:szCs w:val="22"/>
        </w:rPr>
        <w:t>Information and engagement</w:t>
      </w:r>
      <w:r w:rsidRPr="0061293F">
        <w:rPr>
          <w:rFonts w:asciiTheme="minorHAnsi" w:hAnsiTheme="minorHAnsi" w:cstheme="minorHAnsi"/>
          <w:sz w:val="22"/>
          <w:szCs w:val="22"/>
        </w:rPr>
        <w:t>: to be informed about and involved in procedures, decisions, concerns and plans</w:t>
      </w:r>
      <w:r w:rsidR="0048318D">
        <w:rPr>
          <w:rFonts w:asciiTheme="minorHAnsi" w:hAnsiTheme="minorHAnsi" w:cstheme="minorHAnsi"/>
          <w:sz w:val="22"/>
          <w:szCs w:val="22"/>
        </w:rPr>
        <w:t>.</w:t>
      </w:r>
    </w:p>
    <w:p w:rsidRPr="0061293F" w:rsidR="005B333D" w:rsidP="004541C8" w:rsidRDefault="005B333D" w14:paraId="4B03A8E1" w14:textId="4A06F017">
      <w:pPr>
        <w:pStyle w:val="Style"/>
        <w:numPr>
          <w:ilvl w:val="0"/>
          <w:numId w:val="32"/>
        </w:numPr>
        <w:spacing w:after="120"/>
        <w:contextualSpacing/>
        <w:rPr>
          <w:rFonts w:asciiTheme="minorHAnsi" w:hAnsiTheme="minorHAnsi" w:cstheme="minorHAnsi"/>
          <w:sz w:val="22"/>
          <w:szCs w:val="22"/>
        </w:rPr>
      </w:pPr>
      <w:r w:rsidRPr="0061293F">
        <w:rPr>
          <w:rFonts w:asciiTheme="minorHAnsi" w:hAnsiTheme="minorHAnsi" w:cstheme="minorHAnsi"/>
          <w:b/>
          <w:sz w:val="22"/>
          <w:szCs w:val="22"/>
        </w:rPr>
        <w:t>Explanation</w:t>
      </w:r>
      <w:r w:rsidRPr="0061293F">
        <w:rPr>
          <w:rFonts w:asciiTheme="minorHAnsi" w:hAnsiTheme="minorHAnsi" w:cstheme="minorHAnsi"/>
          <w:sz w:val="22"/>
          <w:szCs w:val="22"/>
        </w:rPr>
        <w:t>: to be informed of the outcome of assessments and decisions and reasons when their views have not met with a positive response</w:t>
      </w:r>
      <w:r w:rsidR="0048318D">
        <w:rPr>
          <w:rFonts w:asciiTheme="minorHAnsi" w:hAnsiTheme="minorHAnsi" w:cstheme="minorHAnsi"/>
          <w:sz w:val="22"/>
          <w:szCs w:val="22"/>
        </w:rPr>
        <w:t>.</w:t>
      </w:r>
    </w:p>
    <w:p w:rsidRPr="0061293F" w:rsidR="005B333D" w:rsidP="004541C8" w:rsidRDefault="005B333D" w14:paraId="6672AE41" w14:textId="073570E2">
      <w:pPr>
        <w:pStyle w:val="Style"/>
        <w:numPr>
          <w:ilvl w:val="0"/>
          <w:numId w:val="32"/>
        </w:numPr>
        <w:spacing w:after="120"/>
        <w:contextualSpacing/>
        <w:rPr>
          <w:rFonts w:asciiTheme="minorHAnsi" w:hAnsiTheme="minorHAnsi" w:cstheme="minorHAnsi"/>
          <w:sz w:val="22"/>
          <w:szCs w:val="22"/>
        </w:rPr>
      </w:pPr>
      <w:r w:rsidRPr="0061293F">
        <w:rPr>
          <w:rFonts w:asciiTheme="minorHAnsi" w:hAnsiTheme="minorHAnsi" w:cstheme="minorHAnsi"/>
          <w:b/>
          <w:sz w:val="22"/>
          <w:szCs w:val="22"/>
        </w:rPr>
        <w:t>Support</w:t>
      </w:r>
      <w:r w:rsidRPr="0061293F">
        <w:rPr>
          <w:rFonts w:asciiTheme="minorHAnsi" w:hAnsiTheme="minorHAnsi" w:cstheme="minorHAnsi"/>
          <w:sz w:val="22"/>
          <w:szCs w:val="22"/>
        </w:rPr>
        <w:t xml:space="preserve">: to be provided with support </w:t>
      </w:r>
      <w:proofErr w:type="gramStart"/>
      <w:r w:rsidRPr="0061293F">
        <w:rPr>
          <w:rFonts w:asciiTheme="minorHAnsi" w:hAnsiTheme="minorHAnsi" w:cstheme="minorHAnsi"/>
          <w:sz w:val="22"/>
          <w:szCs w:val="22"/>
        </w:rPr>
        <w:t>in their own right as well as</w:t>
      </w:r>
      <w:proofErr w:type="gramEnd"/>
      <w:r w:rsidRPr="0061293F">
        <w:rPr>
          <w:rFonts w:asciiTheme="minorHAnsi" w:hAnsiTheme="minorHAnsi" w:cstheme="minorHAnsi"/>
          <w:sz w:val="22"/>
          <w:szCs w:val="22"/>
        </w:rPr>
        <w:t xml:space="preserve"> a member of their family</w:t>
      </w:r>
      <w:r w:rsidR="0048318D">
        <w:rPr>
          <w:rFonts w:asciiTheme="minorHAnsi" w:hAnsiTheme="minorHAnsi" w:cstheme="minorHAnsi"/>
          <w:sz w:val="22"/>
          <w:szCs w:val="22"/>
        </w:rPr>
        <w:t>.</w:t>
      </w:r>
    </w:p>
    <w:p w:rsidRPr="0061293F" w:rsidR="005B333D" w:rsidP="004541C8" w:rsidRDefault="005B333D" w14:paraId="5893F0BE" w14:textId="28384F5E">
      <w:pPr>
        <w:pStyle w:val="Style"/>
        <w:numPr>
          <w:ilvl w:val="0"/>
          <w:numId w:val="32"/>
        </w:numPr>
        <w:rPr>
          <w:rFonts w:asciiTheme="minorHAnsi" w:hAnsiTheme="minorHAnsi" w:cstheme="minorHAnsi"/>
          <w:sz w:val="22"/>
          <w:szCs w:val="22"/>
        </w:rPr>
      </w:pPr>
      <w:bookmarkStart w:name="_Hlk27137632" w:id="708"/>
      <w:bookmarkStart w:name="_Hlk524516759" w:id="709"/>
      <w:r w:rsidRPr="0061293F">
        <w:rPr>
          <w:rFonts w:asciiTheme="minorHAnsi" w:hAnsiTheme="minorHAnsi" w:cstheme="minorHAnsi"/>
          <w:b/>
          <w:sz w:val="22"/>
          <w:szCs w:val="22"/>
        </w:rPr>
        <w:t>Advocacy</w:t>
      </w:r>
      <w:r w:rsidRPr="0061293F">
        <w:rPr>
          <w:rFonts w:asciiTheme="minorHAnsi" w:hAnsiTheme="minorHAnsi" w:cstheme="minorHAnsi"/>
          <w:sz w:val="22"/>
          <w:szCs w:val="22"/>
        </w:rPr>
        <w:t>: to be provided with advocacy to assist them in putting forward their views</w:t>
      </w:r>
      <w:r w:rsidR="0048318D">
        <w:rPr>
          <w:rFonts w:asciiTheme="minorHAnsi" w:hAnsiTheme="minorHAnsi" w:cstheme="minorHAnsi"/>
          <w:sz w:val="22"/>
          <w:szCs w:val="22"/>
        </w:rPr>
        <w:t>.</w:t>
      </w:r>
    </w:p>
    <w:p w:rsidRPr="00F50717" w:rsidR="00E11114" w:rsidP="004541C8" w:rsidRDefault="00BA2AC8" w14:paraId="3E878FE7" w14:textId="134984A5">
      <w:pPr>
        <w:pStyle w:val="Style"/>
        <w:numPr>
          <w:ilvl w:val="0"/>
          <w:numId w:val="32"/>
        </w:numPr>
        <w:spacing w:after="120"/>
        <w:rPr>
          <w:rFonts w:asciiTheme="minorHAnsi" w:hAnsiTheme="minorHAnsi" w:cstheme="minorHAnsi"/>
          <w:sz w:val="22"/>
          <w:szCs w:val="22"/>
        </w:rPr>
      </w:pPr>
      <w:bookmarkStart w:name="_Hlk524009310" w:id="710"/>
      <w:bookmarkEnd w:id="708"/>
      <w:r w:rsidRPr="0061293F">
        <w:rPr>
          <w:rFonts w:asciiTheme="minorHAnsi" w:hAnsiTheme="minorHAnsi" w:cstheme="minorHAnsi"/>
          <w:b/>
          <w:sz w:val="22"/>
          <w:szCs w:val="22"/>
        </w:rPr>
        <w:t>Protection</w:t>
      </w:r>
      <w:r w:rsidRPr="0061293F">
        <w:rPr>
          <w:rFonts w:asciiTheme="minorHAnsi" w:hAnsiTheme="minorHAnsi" w:cstheme="minorHAnsi"/>
          <w:sz w:val="22"/>
          <w:szCs w:val="22"/>
        </w:rPr>
        <w:t xml:space="preserve">: to be protected against all forms of </w:t>
      </w:r>
      <w:r w:rsidRPr="00F50717">
        <w:rPr>
          <w:rFonts w:asciiTheme="minorHAnsi" w:hAnsiTheme="minorHAnsi" w:cstheme="minorHAnsi"/>
          <w:sz w:val="22"/>
          <w:szCs w:val="22"/>
        </w:rPr>
        <w:t xml:space="preserve">abuse, exploitation and discrimination and, if a </w:t>
      </w:r>
      <w:proofErr w:type="gramStart"/>
      <w:r w:rsidRPr="00F50717">
        <w:rPr>
          <w:rFonts w:asciiTheme="minorHAnsi" w:hAnsiTheme="minorHAnsi" w:cstheme="minorHAnsi"/>
          <w:sz w:val="22"/>
          <w:szCs w:val="22"/>
        </w:rPr>
        <w:t>refugee,  the</w:t>
      </w:r>
      <w:proofErr w:type="gramEnd"/>
      <w:r w:rsidRPr="00F50717">
        <w:rPr>
          <w:rFonts w:asciiTheme="minorHAnsi" w:hAnsiTheme="minorHAnsi" w:cstheme="minorHAnsi"/>
          <w:sz w:val="22"/>
          <w:szCs w:val="22"/>
        </w:rPr>
        <w:t xml:space="preserve"> right to special protection and help</w:t>
      </w:r>
      <w:bookmarkEnd w:id="710"/>
      <w:r w:rsidR="0048318D">
        <w:rPr>
          <w:rFonts w:asciiTheme="minorHAnsi" w:hAnsiTheme="minorHAnsi" w:cstheme="minorHAnsi"/>
          <w:sz w:val="22"/>
          <w:szCs w:val="22"/>
        </w:rPr>
        <w:t>.</w:t>
      </w:r>
    </w:p>
    <w:p w:rsidRPr="00F50717" w:rsidR="005B333D" w:rsidP="005B333D" w:rsidRDefault="002E62DD" w14:paraId="71A85374" w14:textId="21414D0A">
      <w:pPr>
        <w:pStyle w:val="Style"/>
        <w:spacing w:before="120" w:after="120"/>
        <w:ind w:left="567"/>
        <w:rPr>
          <w:rFonts w:asciiTheme="minorHAnsi" w:hAnsiTheme="minorHAnsi" w:cstheme="minorHAnsi"/>
          <w:sz w:val="22"/>
          <w:szCs w:val="22"/>
        </w:rPr>
      </w:pPr>
      <w:bookmarkStart w:name="_Hlk177401364" w:id="711"/>
      <w:r w:rsidRPr="00F50717">
        <w:rPr>
          <w:rFonts w:asciiTheme="minorHAnsi" w:hAnsiTheme="minorHAnsi" w:cstheme="minorHAnsi"/>
          <w:sz w:val="22"/>
          <w:szCs w:val="22"/>
        </w:rPr>
        <w:t>Further information is available in the DfE statutory guidance ‘</w:t>
      </w:r>
      <w:hyperlink w:history="1" r:id="rId102">
        <w:r w:rsidRPr="00F50717">
          <w:rPr>
            <w:rStyle w:val="Hyperlink"/>
            <w:rFonts w:asciiTheme="minorHAnsi" w:hAnsiTheme="minorHAnsi" w:cstheme="minorHAnsi"/>
            <w:sz w:val="22"/>
            <w:szCs w:val="22"/>
          </w:rPr>
          <w:t>Listening to and involving children and young people</w:t>
        </w:r>
      </w:hyperlink>
      <w:r w:rsidRPr="00F50717">
        <w:rPr>
          <w:rFonts w:asciiTheme="minorHAnsi" w:hAnsiTheme="minorHAnsi" w:cstheme="minorHAnsi"/>
          <w:sz w:val="22"/>
          <w:szCs w:val="22"/>
        </w:rPr>
        <w:t>’</w:t>
      </w:r>
      <w:bookmarkEnd w:id="711"/>
      <w:r w:rsidRPr="00F50717" w:rsidR="00C30E6B">
        <w:rPr>
          <w:rFonts w:asciiTheme="minorHAnsi" w:hAnsiTheme="minorHAnsi" w:cstheme="minorHAnsi"/>
          <w:sz w:val="22"/>
          <w:szCs w:val="22"/>
        </w:rPr>
        <w:t>.</w:t>
      </w:r>
    </w:p>
    <w:p w:rsidRPr="0061293F" w:rsidR="005B333D" w:rsidP="005B333D" w:rsidRDefault="005B333D" w14:paraId="61966E5E" w14:textId="6F04FCE1">
      <w:pPr>
        <w:pStyle w:val="Style"/>
        <w:spacing w:after="120"/>
        <w:ind w:left="567"/>
        <w:rPr>
          <w:rFonts w:asciiTheme="minorHAnsi" w:hAnsiTheme="minorHAnsi" w:cstheme="minorHAnsi"/>
          <w:sz w:val="22"/>
          <w:szCs w:val="22"/>
        </w:rPr>
      </w:pPr>
      <w:bookmarkStart w:name="_Hlk177401418" w:id="712"/>
      <w:r w:rsidRPr="00F50717">
        <w:rPr>
          <w:rFonts w:asciiTheme="minorHAnsi" w:hAnsiTheme="minorHAnsi" w:cstheme="minorHAnsi"/>
          <w:sz w:val="22"/>
          <w:szCs w:val="22"/>
        </w:rPr>
        <w:t xml:space="preserve">Any member of staff or volunteer who is approached by a child wanting to talk will listen positively and reassure the child.  </w:t>
      </w:r>
      <w:bookmarkStart w:name="_Hlk524103408" w:id="713"/>
      <w:bookmarkStart w:name="_Hlk524009353" w:id="714"/>
      <w:bookmarkStart w:name="_Hlk27137664" w:id="715"/>
      <w:r w:rsidRPr="00F50717" w:rsidR="00E40B6B">
        <w:rPr>
          <w:rFonts w:asciiTheme="minorHAnsi" w:hAnsiTheme="minorHAnsi" w:cstheme="minorHAnsi"/>
          <w:sz w:val="22"/>
          <w:szCs w:val="22"/>
        </w:rPr>
        <w:t xml:space="preserve">School staff will work with the child and their families collaboratively when deciding how to support the child’s needs.  </w:t>
      </w:r>
      <w:bookmarkStart w:name="_Hlk213153915" w:id="716"/>
      <w:r w:rsidRPr="00F50717" w:rsidR="00E40B6B">
        <w:rPr>
          <w:rFonts w:asciiTheme="minorHAnsi" w:hAnsiTheme="minorHAnsi" w:cstheme="minorHAnsi"/>
          <w:sz w:val="22"/>
          <w:szCs w:val="22"/>
        </w:rPr>
        <w:t xml:space="preserve">Special provision will be put in place to support dialogue with children who </w:t>
      </w:r>
      <w:r w:rsidRPr="00F50717" w:rsidR="00C41501">
        <w:rPr>
          <w:rFonts w:asciiTheme="minorHAnsi" w:hAnsiTheme="minorHAnsi" w:cstheme="minorHAnsi"/>
          <w:sz w:val="22"/>
          <w:szCs w:val="22"/>
        </w:rPr>
        <w:t xml:space="preserve">may not be able </w:t>
      </w:r>
      <w:bookmarkStart w:name="_Hlk211517532" w:id="717"/>
      <w:r w:rsidRPr="003A553B" w:rsidR="00C41501">
        <w:rPr>
          <w:rFonts w:asciiTheme="minorHAnsi" w:hAnsiTheme="minorHAnsi" w:cstheme="minorHAnsi"/>
          <w:sz w:val="22"/>
          <w:szCs w:val="22"/>
        </w:rPr>
        <w:t xml:space="preserve">to </w:t>
      </w:r>
      <w:r w:rsidRPr="003A553B" w:rsidR="00392C49">
        <w:rPr>
          <w:rFonts w:asciiTheme="minorHAnsi" w:hAnsiTheme="minorHAnsi" w:cstheme="minorHAnsi"/>
          <w:sz w:val="22"/>
          <w:szCs w:val="22"/>
        </w:rPr>
        <w:t xml:space="preserve">verbally </w:t>
      </w:r>
      <w:r w:rsidRPr="003A553B" w:rsidR="00C41501">
        <w:rPr>
          <w:rFonts w:asciiTheme="minorHAnsi" w:hAnsiTheme="minorHAnsi" w:cstheme="minorHAnsi"/>
          <w:sz w:val="22"/>
          <w:szCs w:val="22"/>
        </w:rPr>
        <w:t>convey their</w:t>
      </w:r>
      <w:r w:rsidRPr="003A553B" w:rsidR="00C41501">
        <w:rPr>
          <w:rFonts w:asciiTheme="minorHAnsi" w:hAnsiTheme="minorHAnsi" w:cstheme="minorHAnsi"/>
          <w:sz w:val="22"/>
          <w:szCs w:val="22"/>
        </w:rPr>
        <w:t xml:space="preserve"> </w:t>
      </w:r>
      <w:r w:rsidRPr="003A553B" w:rsidR="00392C49">
        <w:rPr>
          <w:rFonts w:asciiTheme="minorHAnsi" w:hAnsiTheme="minorHAnsi" w:cstheme="minorHAnsi"/>
          <w:sz w:val="22"/>
          <w:szCs w:val="22"/>
        </w:rPr>
        <w:t>concerns,</w:t>
      </w:r>
      <w:bookmarkEnd w:id="717"/>
      <w:r w:rsidRPr="003A553B" w:rsidR="00392C49">
        <w:rPr>
          <w:rFonts w:asciiTheme="minorHAnsi" w:hAnsiTheme="minorHAnsi" w:cstheme="minorHAnsi"/>
          <w:sz w:val="22"/>
          <w:szCs w:val="22"/>
        </w:rPr>
        <w:t xml:space="preserve"> </w:t>
      </w:r>
      <w:r w:rsidRPr="003A553B" w:rsidR="00E40B6B">
        <w:rPr>
          <w:rFonts w:asciiTheme="minorHAnsi" w:hAnsiTheme="minorHAnsi" w:cstheme="minorHAnsi"/>
          <w:sz w:val="22"/>
          <w:szCs w:val="22"/>
        </w:rPr>
        <w:t>have communication</w:t>
      </w:r>
      <w:r w:rsidRPr="00F50717" w:rsidR="00E40B6B">
        <w:rPr>
          <w:rFonts w:asciiTheme="minorHAnsi" w:hAnsiTheme="minorHAnsi" w:cstheme="minorHAnsi"/>
          <w:sz w:val="22"/>
          <w:szCs w:val="22"/>
        </w:rPr>
        <w:t xml:space="preserve"> difficulties, unaccompanied children, refugees and those children who are victims of modern slavery and/or trafficking</w:t>
      </w:r>
      <w:r w:rsidRPr="00F50717" w:rsidR="00C41501">
        <w:rPr>
          <w:rFonts w:asciiTheme="minorHAnsi" w:hAnsiTheme="minorHAnsi" w:cstheme="minorHAnsi"/>
          <w:sz w:val="22"/>
          <w:szCs w:val="22"/>
        </w:rPr>
        <w:t xml:space="preserve"> </w:t>
      </w:r>
      <w:bookmarkStart w:name="_Hlk211517586" w:id="718"/>
      <w:r w:rsidRPr="00F50717" w:rsidR="00C41501">
        <w:rPr>
          <w:rFonts w:asciiTheme="minorHAnsi" w:hAnsiTheme="minorHAnsi" w:cstheme="minorHAnsi"/>
          <w:sz w:val="22"/>
          <w:szCs w:val="22"/>
        </w:rPr>
        <w:t>and those who do not speak English or for whom English is not their first language</w:t>
      </w:r>
      <w:r w:rsidRPr="00F50717" w:rsidR="00E40B6B">
        <w:rPr>
          <w:rFonts w:asciiTheme="minorHAnsi" w:hAnsiTheme="minorHAnsi" w:cstheme="minorHAnsi"/>
          <w:sz w:val="22"/>
          <w:szCs w:val="22"/>
        </w:rPr>
        <w:t>.</w:t>
      </w:r>
      <w:bookmarkEnd w:id="713"/>
      <w:bookmarkEnd w:id="718"/>
      <w:r w:rsidRPr="00F50717" w:rsidR="00E40B6B">
        <w:rPr>
          <w:rFonts w:asciiTheme="minorHAnsi" w:hAnsiTheme="minorHAnsi" w:cstheme="minorHAnsi"/>
          <w:sz w:val="22"/>
          <w:szCs w:val="22"/>
        </w:rPr>
        <w:t xml:space="preserve"> </w:t>
      </w:r>
      <w:bookmarkEnd w:id="714"/>
      <w:r w:rsidRPr="00F50717" w:rsidR="00E40B6B">
        <w:rPr>
          <w:rFonts w:asciiTheme="minorHAnsi" w:hAnsiTheme="minorHAnsi" w:cstheme="minorHAnsi"/>
          <w:sz w:val="22"/>
          <w:szCs w:val="22"/>
        </w:rPr>
        <w:t xml:space="preserve"> Staff </w:t>
      </w:r>
      <w:r w:rsidRPr="00F50717">
        <w:rPr>
          <w:rFonts w:asciiTheme="minorHAnsi" w:hAnsiTheme="minorHAnsi" w:cstheme="minorHAnsi"/>
          <w:sz w:val="22"/>
          <w:szCs w:val="22"/>
        </w:rPr>
        <w:t xml:space="preserve">will record the discussion </w:t>
      </w:r>
      <w:bookmarkStart w:name="_Hlk211517615" w:id="719"/>
      <w:r w:rsidRPr="00F50717" w:rsidR="00796972">
        <w:rPr>
          <w:rFonts w:asciiTheme="minorHAnsi" w:hAnsiTheme="minorHAnsi" w:cstheme="minorHAnsi"/>
          <w:sz w:val="22"/>
          <w:szCs w:val="22"/>
        </w:rPr>
        <w:t xml:space="preserve">(using an interpreter </w:t>
      </w:r>
      <w:r w:rsidRPr="00F50717" w:rsidR="00CF2ACC">
        <w:rPr>
          <w:rFonts w:asciiTheme="minorHAnsi" w:hAnsiTheme="minorHAnsi" w:cstheme="minorHAnsi"/>
          <w:sz w:val="22"/>
          <w:szCs w:val="22"/>
        </w:rPr>
        <w:t xml:space="preserve">if </w:t>
      </w:r>
      <w:r w:rsidRPr="00F50717" w:rsidR="00796972">
        <w:rPr>
          <w:rFonts w:asciiTheme="minorHAnsi" w:hAnsiTheme="minorHAnsi" w:cstheme="minorHAnsi"/>
          <w:sz w:val="22"/>
          <w:szCs w:val="22"/>
        </w:rPr>
        <w:t>necessary)</w:t>
      </w:r>
      <w:bookmarkEnd w:id="719"/>
      <w:r w:rsidRPr="00F50717" w:rsidR="00796972">
        <w:rPr>
          <w:rFonts w:asciiTheme="minorHAnsi" w:hAnsiTheme="minorHAnsi" w:cstheme="minorHAnsi"/>
          <w:sz w:val="22"/>
          <w:szCs w:val="22"/>
        </w:rPr>
        <w:t xml:space="preserve"> </w:t>
      </w:r>
      <w:r w:rsidRPr="00F50717">
        <w:rPr>
          <w:rFonts w:asciiTheme="minorHAnsi" w:hAnsiTheme="minorHAnsi" w:cstheme="minorHAnsi"/>
          <w:sz w:val="22"/>
          <w:szCs w:val="22"/>
        </w:rPr>
        <w:t xml:space="preserve">with the pupil as soon as possible and </w:t>
      </w:r>
      <w:r w:rsidRPr="00F50717" w:rsidR="004730D0">
        <w:rPr>
          <w:rFonts w:asciiTheme="minorHAnsi" w:hAnsiTheme="minorHAnsi" w:cstheme="minorHAnsi"/>
          <w:sz w:val="22"/>
          <w:szCs w:val="22"/>
        </w:rPr>
        <w:t>act</w:t>
      </w:r>
      <w:r w:rsidRPr="00F50717">
        <w:rPr>
          <w:rFonts w:asciiTheme="minorHAnsi" w:hAnsiTheme="minorHAnsi" w:cstheme="minorHAnsi"/>
          <w:sz w:val="22"/>
          <w:szCs w:val="22"/>
        </w:rPr>
        <w:t xml:space="preserve"> in accordance with the school's child</w:t>
      </w:r>
      <w:r w:rsidRPr="0061293F">
        <w:rPr>
          <w:rFonts w:asciiTheme="minorHAnsi" w:hAnsiTheme="minorHAnsi" w:cstheme="minorHAnsi"/>
          <w:sz w:val="22"/>
          <w:szCs w:val="22"/>
        </w:rPr>
        <w:t xml:space="preserve"> protection procedures.</w:t>
      </w:r>
      <w:bookmarkEnd w:id="709"/>
      <w:bookmarkEnd w:id="712"/>
      <w:bookmarkEnd w:id="715"/>
      <w:bookmarkEnd w:id="716"/>
    </w:p>
    <w:p w:rsidRPr="0061293F" w:rsidR="005B333D" w:rsidP="005B333D" w:rsidRDefault="005B333D" w14:paraId="6314F545" w14:textId="64BB89A4">
      <w:pPr>
        <w:pStyle w:val="NumberedParagraphs"/>
        <w:numPr>
          <w:ilvl w:val="0"/>
          <w:numId w:val="0"/>
        </w:numPr>
        <w:spacing w:before="0" w:after="120" w:line="240" w:lineRule="auto"/>
        <w:ind w:left="567"/>
        <w:rPr>
          <w:rFonts w:asciiTheme="minorHAnsi" w:hAnsiTheme="minorHAnsi" w:cstheme="minorHAnsi"/>
          <w:sz w:val="22"/>
          <w:szCs w:val="22"/>
        </w:rPr>
      </w:pPr>
      <w:r w:rsidRPr="0061293F">
        <w:rPr>
          <w:rFonts w:asciiTheme="minorHAnsi" w:hAnsiTheme="minorHAnsi" w:cstheme="minorHAnsi"/>
          <w:sz w:val="22"/>
          <w:szCs w:val="22"/>
        </w:rPr>
        <w:t xml:space="preserve">If a child chooses to </w:t>
      </w:r>
      <w:r w:rsidRPr="00F80E85">
        <w:rPr>
          <w:rFonts w:asciiTheme="minorHAnsi" w:hAnsiTheme="minorHAnsi" w:cstheme="minorHAnsi"/>
          <w:sz w:val="22"/>
          <w:szCs w:val="22"/>
        </w:rPr>
        <w:t>disclose</w:t>
      </w:r>
      <w:r w:rsidRPr="00F80E85" w:rsidR="001E4AAC">
        <w:rPr>
          <w:rFonts w:asciiTheme="minorHAnsi" w:hAnsiTheme="minorHAnsi" w:cstheme="minorHAnsi"/>
          <w:sz w:val="22"/>
          <w:szCs w:val="22"/>
        </w:rPr>
        <w:t>/report</w:t>
      </w:r>
      <w:r w:rsidRPr="00F80E85">
        <w:rPr>
          <w:rFonts w:asciiTheme="minorHAnsi" w:hAnsiTheme="minorHAnsi" w:cstheme="minorHAnsi"/>
          <w:sz w:val="22"/>
          <w:szCs w:val="22"/>
        </w:rPr>
        <w:t>, the member</w:t>
      </w:r>
      <w:r w:rsidRPr="0061293F">
        <w:rPr>
          <w:rFonts w:asciiTheme="minorHAnsi" w:hAnsiTheme="minorHAnsi" w:cstheme="minorHAnsi"/>
          <w:sz w:val="22"/>
          <w:szCs w:val="22"/>
        </w:rPr>
        <w:t xml:space="preserve"> of staff or other adult in the school </w:t>
      </w:r>
      <w:r w:rsidRPr="0061293F">
        <w:rPr>
          <w:rFonts w:asciiTheme="minorHAnsi" w:hAnsiTheme="minorHAnsi" w:cstheme="minorHAnsi"/>
          <w:b/>
          <w:sz w:val="22"/>
          <w:szCs w:val="22"/>
        </w:rPr>
        <w:t>WILL</w:t>
      </w:r>
      <w:r w:rsidRPr="0061293F">
        <w:rPr>
          <w:rFonts w:asciiTheme="minorHAnsi" w:hAnsiTheme="minorHAnsi" w:cstheme="minorHAnsi"/>
          <w:sz w:val="22"/>
          <w:szCs w:val="22"/>
        </w:rPr>
        <w:t>:</w:t>
      </w:r>
    </w:p>
    <w:p w:rsidRPr="0061293F" w:rsidR="005B333D" w:rsidP="00D43737" w:rsidRDefault="005B333D" w14:paraId="36125233" w14:textId="77777777">
      <w:pPr>
        <w:pStyle w:val="NumberedParagraphs"/>
        <w:numPr>
          <w:ilvl w:val="0"/>
          <w:numId w:val="8"/>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be accessible and receptive;</w:t>
      </w:r>
    </w:p>
    <w:p w:rsidRPr="0061293F" w:rsidR="005B333D" w:rsidP="00D43737" w:rsidRDefault="005B333D" w14:paraId="77E84B36" w14:textId="77777777">
      <w:pPr>
        <w:pStyle w:val="NumberedParagraphs"/>
        <w:numPr>
          <w:ilvl w:val="0"/>
          <w:numId w:val="8"/>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listen carefully and uncritically at the child’s pace;</w:t>
      </w:r>
    </w:p>
    <w:p w:rsidRPr="0061293F" w:rsidR="005B333D" w:rsidP="00D43737" w:rsidRDefault="005B333D" w14:paraId="259A4AE8" w14:textId="77777777">
      <w:pPr>
        <w:pStyle w:val="NumberedParagraphs"/>
        <w:numPr>
          <w:ilvl w:val="0"/>
          <w:numId w:val="8"/>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take what is said seriously;</w:t>
      </w:r>
    </w:p>
    <w:p w:rsidRPr="0061293F" w:rsidR="005B333D" w:rsidP="00D43737" w:rsidRDefault="005B333D" w14:paraId="2B387C86" w14:textId="77777777">
      <w:pPr>
        <w:pStyle w:val="NumberedParagraphs"/>
        <w:numPr>
          <w:ilvl w:val="0"/>
          <w:numId w:val="8"/>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reassure the child that they are right to tell;</w:t>
      </w:r>
    </w:p>
    <w:p w:rsidRPr="0061293F" w:rsidR="005B333D" w:rsidP="00D43737" w:rsidRDefault="005B333D" w14:paraId="310DFD24" w14:textId="77777777">
      <w:pPr>
        <w:pStyle w:val="NumberedParagraphs"/>
        <w:numPr>
          <w:ilvl w:val="0"/>
          <w:numId w:val="8"/>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tell the child that this information must be passed on;</w:t>
      </w:r>
    </w:p>
    <w:p w:rsidRPr="0061293F" w:rsidR="005B333D" w:rsidP="00D43737" w:rsidRDefault="005B333D" w14:paraId="00B52D77" w14:textId="77777777">
      <w:pPr>
        <w:pStyle w:val="NumberedParagraphs"/>
        <w:numPr>
          <w:ilvl w:val="0"/>
          <w:numId w:val="8"/>
        </w:numPr>
        <w:spacing w:before="0" w:after="120" w:line="240" w:lineRule="auto"/>
        <w:rPr>
          <w:rFonts w:asciiTheme="minorHAnsi" w:hAnsiTheme="minorHAnsi" w:cstheme="minorHAnsi"/>
          <w:sz w:val="22"/>
          <w:szCs w:val="22"/>
        </w:rPr>
      </w:pPr>
      <w:r w:rsidRPr="0061293F">
        <w:rPr>
          <w:rFonts w:asciiTheme="minorHAnsi" w:hAnsiTheme="minorHAnsi" w:cstheme="minorHAnsi"/>
          <w:sz w:val="22"/>
          <w:szCs w:val="22"/>
        </w:rPr>
        <w:t>make a careful record of what was said.</w:t>
      </w:r>
    </w:p>
    <w:p w:rsidRPr="0061293F" w:rsidR="005B333D" w:rsidP="005B333D" w:rsidRDefault="005B333D" w14:paraId="419DEA79" w14:textId="77777777">
      <w:pPr>
        <w:pStyle w:val="NumberedParagraphs"/>
        <w:numPr>
          <w:ilvl w:val="0"/>
          <w:numId w:val="0"/>
        </w:numPr>
        <w:spacing w:before="120" w:after="120" w:line="240" w:lineRule="auto"/>
        <w:ind w:left="567"/>
        <w:rPr>
          <w:rFonts w:asciiTheme="minorHAnsi" w:hAnsiTheme="minorHAnsi" w:cstheme="minorHAnsi"/>
          <w:sz w:val="22"/>
          <w:szCs w:val="22"/>
        </w:rPr>
      </w:pPr>
      <w:r w:rsidRPr="0061293F">
        <w:rPr>
          <w:rFonts w:asciiTheme="minorHAnsi" w:hAnsiTheme="minorHAnsi" w:cstheme="minorHAnsi"/>
          <w:sz w:val="22"/>
          <w:szCs w:val="22"/>
        </w:rPr>
        <w:t xml:space="preserve">Staff or other adults will </w:t>
      </w:r>
      <w:r w:rsidRPr="0061293F">
        <w:rPr>
          <w:rFonts w:asciiTheme="minorHAnsi" w:hAnsiTheme="minorHAnsi" w:cstheme="minorHAnsi"/>
          <w:b/>
          <w:sz w:val="22"/>
          <w:szCs w:val="22"/>
        </w:rPr>
        <w:t>NEVER</w:t>
      </w:r>
      <w:r w:rsidRPr="0061293F">
        <w:rPr>
          <w:rFonts w:asciiTheme="minorHAnsi" w:hAnsiTheme="minorHAnsi" w:cstheme="minorHAnsi"/>
          <w:sz w:val="22"/>
          <w:szCs w:val="22"/>
        </w:rPr>
        <w:t>:</w:t>
      </w:r>
    </w:p>
    <w:p w:rsidRPr="0061293F" w:rsidR="005B333D" w:rsidP="00D43737" w:rsidRDefault="005B333D" w14:paraId="6238FF4B" w14:textId="77777777">
      <w:pPr>
        <w:pStyle w:val="NumberedParagraphs"/>
        <w:numPr>
          <w:ilvl w:val="0"/>
          <w:numId w:val="9"/>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take photographs or examine an injury;</w:t>
      </w:r>
    </w:p>
    <w:p w:rsidRPr="0061293F" w:rsidR="005B333D" w:rsidP="00D43737" w:rsidRDefault="005B333D" w14:paraId="3FA6D5A9" w14:textId="77777777">
      <w:pPr>
        <w:pStyle w:val="NumberedParagraphs"/>
        <w:numPr>
          <w:ilvl w:val="0"/>
          <w:numId w:val="9"/>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investigate or probe aiming to prove or disprove possible abuse – never ask leading questions;</w:t>
      </w:r>
    </w:p>
    <w:p w:rsidRPr="0061293F" w:rsidR="005B333D" w:rsidP="00D43737" w:rsidRDefault="005B333D" w14:paraId="7E5F8012" w14:textId="77777777">
      <w:pPr>
        <w:pStyle w:val="NumberedParagraphs"/>
        <w:numPr>
          <w:ilvl w:val="0"/>
          <w:numId w:val="9"/>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make promises to children about confidentiality or keeping ‘</w:t>
      </w:r>
      <w:proofErr w:type="gramStart"/>
      <w:r w:rsidRPr="0061293F">
        <w:rPr>
          <w:rFonts w:asciiTheme="minorHAnsi" w:hAnsiTheme="minorHAnsi" w:cstheme="minorHAnsi"/>
          <w:sz w:val="22"/>
          <w:szCs w:val="22"/>
        </w:rPr>
        <w:t>secrets’</w:t>
      </w:r>
      <w:proofErr w:type="gramEnd"/>
      <w:r w:rsidRPr="0061293F">
        <w:rPr>
          <w:rFonts w:asciiTheme="minorHAnsi" w:hAnsiTheme="minorHAnsi" w:cstheme="minorHAnsi"/>
          <w:sz w:val="22"/>
          <w:szCs w:val="22"/>
        </w:rPr>
        <w:t>;</w:t>
      </w:r>
    </w:p>
    <w:p w:rsidRPr="0061293F" w:rsidR="005B333D" w:rsidP="00D43737" w:rsidRDefault="005B333D" w14:paraId="30C11DEA" w14:textId="77777777">
      <w:pPr>
        <w:pStyle w:val="NumberedParagraphs"/>
        <w:numPr>
          <w:ilvl w:val="0"/>
          <w:numId w:val="9"/>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assume that someone else will take the necessary action;</w:t>
      </w:r>
    </w:p>
    <w:p w:rsidRPr="0061293F" w:rsidR="005B333D" w:rsidP="00D43737" w:rsidRDefault="005B333D" w14:paraId="7BA558B8" w14:textId="77777777">
      <w:pPr>
        <w:pStyle w:val="NumberedParagraphs"/>
        <w:numPr>
          <w:ilvl w:val="0"/>
          <w:numId w:val="9"/>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jump to conclusions or react with shock, anger or horror;</w:t>
      </w:r>
    </w:p>
    <w:p w:rsidRPr="0061293F" w:rsidR="005B333D" w:rsidP="00D43737" w:rsidRDefault="005B333D" w14:paraId="11498C53" w14:textId="77777777">
      <w:pPr>
        <w:pStyle w:val="NumberedParagraphs"/>
        <w:numPr>
          <w:ilvl w:val="0"/>
          <w:numId w:val="9"/>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speculate or accuse anybody;</w:t>
      </w:r>
    </w:p>
    <w:p w:rsidRPr="0061293F" w:rsidR="005B333D" w:rsidP="00D43737" w:rsidRDefault="005B333D" w14:paraId="4D98FAD5" w14:textId="77777777">
      <w:pPr>
        <w:pStyle w:val="NumberedParagraphs"/>
        <w:numPr>
          <w:ilvl w:val="0"/>
          <w:numId w:val="9"/>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confront another person (adult or child) allegedly involved;</w:t>
      </w:r>
    </w:p>
    <w:p w:rsidRPr="0061293F" w:rsidR="005B333D" w:rsidP="00D43737" w:rsidRDefault="005B333D" w14:paraId="00DB9D71" w14:textId="77777777">
      <w:pPr>
        <w:pStyle w:val="NumberedParagraphs"/>
        <w:numPr>
          <w:ilvl w:val="0"/>
          <w:numId w:val="9"/>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offer opinions about what is being said or about the person/s allegedly involved;</w:t>
      </w:r>
    </w:p>
    <w:p w:rsidRPr="0061293F" w:rsidR="005B333D" w:rsidP="00D43737" w:rsidRDefault="005B333D" w14:paraId="0433A649" w14:textId="77777777">
      <w:pPr>
        <w:pStyle w:val="NumberedParagraphs"/>
        <w:numPr>
          <w:ilvl w:val="0"/>
          <w:numId w:val="9"/>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forget to record what has been said;</w:t>
      </w:r>
    </w:p>
    <w:p w:rsidRPr="0061293F" w:rsidR="005B333D" w:rsidP="00D43737" w:rsidRDefault="005B333D" w14:paraId="4C7EF4C5" w14:textId="77777777">
      <w:pPr>
        <w:pStyle w:val="NumberedParagraphs"/>
        <w:numPr>
          <w:ilvl w:val="0"/>
          <w:numId w:val="9"/>
        </w:numPr>
        <w:spacing w:before="0" w:after="120" w:line="240" w:lineRule="auto"/>
        <w:contextualSpacing/>
        <w:rPr>
          <w:rFonts w:asciiTheme="minorHAnsi" w:hAnsiTheme="minorHAnsi" w:cstheme="minorHAnsi"/>
          <w:sz w:val="22"/>
          <w:szCs w:val="22"/>
        </w:rPr>
      </w:pPr>
      <w:r w:rsidRPr="0061293F">
        <w:rPr>
          <w:rFonts w:asciiTheme="minorHAnsi" w:hAnsiTheme="minorHAnsi" w:cstheme="minorHAnsi"/>
          <w:sz w:val="22"/>
          <w:szCs w:val="22"/>
        </w:rPr>
        <w:t>fail to pass the information on to the correct person;</w:t>
      </w:r>
    </w:p>
    <w:p w:rsidRPr="00FC4DE0" w:rsidR="005B333D" w:rsidP="00D43737" w:rsidRDefault="005B333D" w14:paraId="3D80FC05" w14:textId="249C51AE">
      <w:pPr>
        <w:pStyle w:val="NumberedParagraphs"/>
        <w:numPr>
          <w:ilvl w:val="0"/>
          <w:numId w:val="9"/>
        </w:numPr>
        <w:spacing w:before="0" w:after="120" w:line="240" w:lineRule="auto"/>
        <w:rPr>
          <w:rFonts w:asciiTheme="minorHAnsi" w:hAnsiTheme="minorHAnsi" w:cstheme="minorHAnsi"/>
          <w:sz w:val="22"/>
          <w:szCs w:val="22"/>
        </w:rPr>
      </w:pPr>
      <w:r w:rsidRPr="0061293F">
        <w:rPr>
          <w:rFonts w:asciiTheme="minorHAnsi" w:hAnsiTheme="minorHAnsi" w:cstheme="minorHAnsi"/>
          <w:sz w:val="22"/>
          <w:szCs w:val="22"/>
        </w:rPr>
        <w:t xml:space="preserve">ask a child to sign a written copy </w:t>
      </w:r>
      <w:r w:rsidRPr="00FC4DE0">
        <w:rPr>
          <w:rFonts w:asciiTheme="minorHAnsi" w:hAnsiTheme="minorHAnsi" w:cstheme="minorHAnsi"/>
          <w:sz w:val="22"/>
          <w:szCs w:val="22"/>
        </w:rPr>
        <w:t xml:space="preserve">of the </w:t>
      </w:r>
      <w:r w:rsidRPr="00FC4DE0" w:rsidR="00252A05">
        <w:rPr>
          <w:rFonts w:asciiTheme="minorHAnsi" w:hAnsiTheme="minorHAnsi" w:cstheme="minorHAnsi"/>
          <w:sz w:val="22"/>
          <w:szCs w:val="22"/>
        </w:rPr>
        <w:t>report</w:t>
      </w:r>
      <w:r w:rsidRPr="00FC4DE0">
        <w:rPr>
          <w:rFonts w:asciiTheme="minorHAnsi" w:hAnsiTheme="minorHAnsi" w:cstheme="minorHAnsi"/>
          <w:sz w:val="22"/>
          <w:szCs w:val="22"/>
        </w:rPr>
        <w:t>.</w:t>
      </w:r>
    </w:p>
    <w:p w:rsidRPr="00FC4DE0" w:rsidR="005B333D" w:rsidP="005B333D" w:rsidRDefault="005B333D" w14:paraId="18512D3A" w14:textId="709194D2">
      <w:pPr>
        <w:autoSpaceDE w:val="0"/>
        <w:autoSpaceDN w:val="0"/>
        <w:adjustRightInd w:val="0"/>
        <w:ind w:left="567"/>
        <w:rPr>
          <w:rFonts w:cs="Arial" w:asciiTheme="minorHAnsi" w:hAnsiTheme="minorHAnsi" w:eastAsiaTheme="minorHAnsi"/>
          <w:color w:val="000000"/>
          <w:szCs w:val="22"/>
        </w:rPr>
      </w:pPr>
      <w:r w:rsidRPr="00FC4DE0">
        <w:rPr>
          <w:rFonts w:asciiTheme="minorHAnsi" w:hAnsiTheme="minorHAnsi" w:cstheme="minorHAnsi"/>
          <w:b/>
          <w:szCs w:val="22"/>
        </w:rPr>
        <w:t xml:space="preserve">Vulnerable </w:t>
      </w:r>
      <w:r w:rsidRPr="00FC4DE0" w:rsidR="004064D8">
        <w:rPr>
          <w:rFonts w:asciiTheme="minorHAnsi" w:hAnsiTheme="minorHAnsi" w:cstheme="minorHAnsi"/>
          <w:b/>
          <w:szCs w:val="22"/>
        </w:rPr>
        <w:t>g</w:t>
      </w:r>
      <w:r w:rsidRPr="00FC4DE0">
        <w:rPr>
          <w:rFonts w:asciiTheme="minorHAnsi" w:hAnsiTheme="minorHAnsi" w:cstheme="minorHAnsi"/>
          <w:b/>
          <w:szCs w:val="22"/>
        </w:rPr>
        <w:t xml:space="preserve">roups:  </w:t>
      </w:r>
      <w:r w:rsidRPr="00FC4DE0">
        <w:rPr>
          <w:rFonts w:asciiTheme="minorHAnsi" w:hAnsiTheme="minorHAnsi" w:cstheme="minorHAnsi"/>
          <w:szCs w:val="22"/>
        </w:rPr>
        <w:t>For children with communication/language difficulties or who use alternative/</w:t>
      </w:r>
      <w:r w:rsidRPr="00FC4DE0" w:rsidR="002418F2">
        <w:rPr>
          <w:rFonts w:asciiTheme="minorHAnsi" w:hAnsiTheme="minorHAnsi" w:cstheme="minorHAnsi"/>
          <w:szCs w:val="22"/>
        </w:rPr>
        <w:t xml:space="preserve"> </w:t>
      </w:r>
      <w:r w:rsidRPr="00FC4DE0">
        <w:rPr>
          <w:rFonts w:asciiTheme="minorHAnsi" w:hAnsiTheme="minorHAnsi" w:cstheme="minorHAnsi"/>
          <w:szCs w:val="22"/>
        </w:rPr>
        <w:t>augmented communication systems, staff and other adults may need to take extra care to ensure that signs of abuse and neglect are identified and interpreted correctly, but concerns should be reported in exactly the same manner as for other children.  In some cases, it may be appropriate to seek the services of a professional interpreter.</w:t>
      </w:r>
    </w:p>
    <w:p w:rsidRPr="00FC4DE0" w:rsidR="001D6459" w:rsidP="00616AFB" w:rsidRDefault="001F7881" w14:paraId="7D40C2A3" w14:textId="629453A2">
      <w:pPr>
        <w:pStyle w:val="Heading2"/>
      </w:pPr>
      <w:bookmarkStart w:name="_Toc318135337" w:id="720"/>
      <w:bookmarkStart w:name="_Toc384371790" w:id="721"/>
      <w:bookmarkStart w:name="_Toc426124634" w:id="722"/>
      <w:bookmarkStart w:name="_Toc426444138" w:id="723"/>
      <w:bookmarkStart w:name="_Toc440032805" w:id="724"/>
      <w:bookmarkStart w:name="_Toc443666342" w:id="725"/>
      <w:bookmarkStart w:name="_Toc443666594" w:id="726"/>
      <w:bookmarkStart w:name="_bookmark46" w:id="727"/>
      <w:bookmarkStart w:name="_Toc143253775" w:id="728"/>
      <w:bookmarkStart w:name="_Toc179208864" w:id="729"/>
      <w:bookmarkStart w:name="_Toc206659969" w:id="730"/>
      <w:bookmarkStart w:name="_Toc239097435" w:id="731"/>
      <w:bookmarkEnd w:id="727"/>
      <w:r w:rsidRPr="00FC4DE0">
        <w:t xml:space="preserve">Induction and </w:t>
      </w:r>
      <w:r w:rsidRPr="00FC4DE0" w:rsidR="004E4434">
        <w:t>t</w:t>
      </w:r>
      <w:r w:rsidRPr="00FC4DE0">
        <w:t>raining</w:t>
      </w:r>
      <w:bookmarkEnd w:id="720"/>
      <w:bookmarkEnd w:id="721"/>
      <w:bookmarkEnd w:id="722"/>
      <w:bookmarkEnd w:id="723"/>
      <w:bookmarkEnd w:id="724"/>
      <w:bookmarkEnd w:id="725"/>
      <w:bookmarkEnd w:id="726"/>
      <w:bookmarkEnd w:id="728"/>
      <w:bookmarkEnd w:id="729"/>
      <w:bookmarkEnd w:id="730"/>
      <w:bookmarkEnd w:id="731"/>
    </w:p>
    <w:p w:rsidRPr="001C1570" w:rsidR="00D70844" w:rsidP="00006705" w:rsidRDefault="000E374A" w14:paraId="3B7E710A" w14:textId="5934CB4C">
      <w:pPr>
        <w:autoSpaceDE w:val="0"/>
        <w:autoSpaceDN w:val="0"/>
        <w:adjustRightInd w:val="0"/>
        <w:spacing w:after="120"/>
        <w:ind w:left="567"/>
        <w:rPr>
          <w:rFonts w:asciiTheme="minorHAnsi" w:hAnsiTheme="minorHAnsi" w:eastAsiaTheme="minorHAnsi" w:cstheme="minorHAnsi"/>
        </w:rPr>
      </w:pPr>
      <w:bookmarkStart w:name="_Hlk525121641" w:id="732"/>
      <w:r w:rsidRPr="00FC4DE0">
        <w:rPr>
          <w:rFonts w:asciiTheme="minorHAnsi" w:hAnsiTheme="minorHAnsi" w:cstheme="minorHAnsi"/>
          <w:szCs w:val="22"/>
          <w:lang w:eastAsia="en-GB"/>
        </w:rPr>
        <w:t>All school-based staff</w:t>
      </w:r>
      <w:r w:rsidRPr="00FC4DE0" w:rsidR="007B5759">
        <w:rPr>
          <w:rFonts w:asciiTheme="minorHAnsi" w:hAnsiTheme="minorHAnsi" w:cstheme="minorHAnsi"/>
          <w:szCs w:val="22"/>
          <w:lang w:eastAsia="en-GB"/>
        </w:rPr>
        <w:t xml:space="preserve"> </w:t>
      </w:r>
      <w:r w:rsidRPr="00FC4DE0" w:rsidR="005B53B1">
        <w:rPr>
          <w:rFonts w:asciiTheme="minorHAnsi" w:hAnsiTheme="minorHAnsi" w:cstheme="minorHAnsi"/>
          <w:szCs w:val="22"/>
          <w:lang w:eastAsia="en-GB"/>
        </w:rPr>
        <w:t>are</w:t>
      </w:r>
      <w:r w:rsidRPr="00FC4DE0">
        <w:rPr>
          <w:rFonts w:asciiTheme="minorHAnsi" w:hAnsiTheme="minorHAnsi" w:cstheme="minorHAnsi"/>
          <w:szCs w:val="22"/>
          <w:lang w:eastAsia="en-GB"/>
        </w:rPr>
        <w:t xml:space="preserve"> required to undertake an appropriate level of </w:t>
      </w:r>
      <w:r w:rsidRPr="006804AC" w:rsidR="00B21240">
        <w:rPr>
          <w:rFonts w:asciiTheme="minorHAnsi" w:hAnsiTheme="minorHAnsi" w:cstheme="minorHAnsi"/>
          <w:szCs w:val="22"/>
          <w:lang w:eastAsia="en-GB"/>
        </w:rPr>
        <w:t xml:space="preserve">safeguarding and child protection training </w:t>
      </w:r>
      <w:r w:rsidRPr="006804AC" w:rsidR="00BC5DD7">
        <w:rPr>
          <w:rFonts w:asciiTheme="minorHAnsi" w:hAnsiTheme="minorHAnsi" w:cstheme="minorHAnsi"/>
          <w:szCs w:val="22"/>
          <w:lang w:eastAsia="en-GB"/>
        </w:rPr>
        <w:t>at induction.  This will include training in online safety which, amongst other things, will include an understanding of the expectations, applicable roles and responsibilities in relation to filtering and monitoring</w:t>
      </w:r>
      <w:r w:rsidRPr="006804AC" w:rsidR="00CE54C3">
        <w:rPr>
          <w:rFonts w:asciiTheme="minorHAnsi" w:hAnsiTheme="minorHAnsi" w:cstheme="minorHAnsi"/>
          <w:szCs w:val="22"/>
          <w:lang w:eastAsia="en-GB"/>
        </w:rPr>
        <w:t xml:space="preserve"> (see school Online Safety Policy and procedures for more information).</w:t>
      </w:r>
      <w:r w:rsidRPr="006804AC" w:rsidR="00BC5DD7">
        <w:rPr>
          <w:rFonts w:asciiTheme="minorHAnsi" w:hAnsiTheme="minorHAnsi" w:cstheme="minorHAnsi"/>
          <w:szCs w:val="22"/>
          <w:lang w:eastAsia="en-GB"/>
        </w:rPr>
        <w:t xml:space="preserve">  </w:t>
      </w:r>
      <w:r w:rsidRPr="006804AC" w:rsidR="00B21240">
        <w:rPr>
          <w:rFonts w:asciiTheme="minorHAnsi" w:hAnsiTheme="minorHAnsi" w:cstheme="minorHAnsi"/>
          <w:szCs w:val="22"/>
          <w:lang w:eastAsia="en-GB"/>
        </w:rPr>
        <w:t>This training</w:t>
      </w:r>
      <w:r w:rsidRPr="006804AC" w:rsidR="00CE54C3">
        <w:rPr>
          <w:rFonts w:asciiTheme="minorHAnsi" w:hAnsiTheme="minorHAnsi" w:cstheme="minorHAnsi"/>
          <w:szCs w:val="22"/>
          <w:lang w:eastAsia="en-GB"/>
        </w:rPr>
        <w:t>, which will be in line with advice from the safeguarding partners,</w:t>
      </w:r>
      <w:r w:rsidRPr="006804AC" w:rsidR="00B21240">
        <w:rPr>
          <w:rFonts w:asciiTheme="minorHAnsi" w:hAnsiTheme="minorHAnsi" w:cstheme="minorHAnsi"/>
          <w:szCs w:val="22"/>
          <w:lang w:eastAsia="en-GB"/>
        </w:rPr>
        <w:t xml:space="preserve"> will be updated regularly.  </w:t>
      </w:r>
      <w:r w:rsidRPr="001C1570" w:rsidR="00813028">
        <w:rPr>
          <w:rFonts w:asciiTheme="minorHAnsi" w:hAnsiTheme="minorHAnsi" w:eastAsiaTheme="minorHAnsi" w:cstheme="minorHAnsi"/>
        </w:rPr>
        <w:t xml:space="preserve"> </w:t>
      </w:r>
      <w:r w:rsidRPr="001C1570" w:rsidR="00FA3191">
        <w:rPr>
          <w:rFonts w:asciiTheme="minorHAnsi" w:hAnsiTheme="minorHAnsi" w:eastAsiaTheme="minorHAnsi" w:cstheme="minorHAnsi"/>
        </w:rPr>
        <w:t xml:space="preserve"> </w:t>
      </w:r>
    </w:p>
    <w:p w:rsidR="00D70844" w:rsidP="01872BF8" w:rsidRDefault="00D70844" w14:paraId="704068E7" w14:textId="166A3C77">
      <w:pPr>
        <w:autoSpaceDE w:val="0"/>
        <w:autoSpaceDN w:val="0"/>
        <w:adjustRightInd w:val="0"/>
        <w:spacing w:after="120"/>
        <w:ind w:left="567"/>
        <w:rPr>
          <w:rFonts w:ascii="Calibri" w:hAnsi="Calibri" w:cs="Calibri" w:asciiTheme="minorAscii" w:hAnsiTheme="minorAscii" w:cstheme="minorAscii"/>
          <w:lang w:eastAsia="en-GB"/>
        </w:rPr>
      </w:pPr>
      <w:bookmarkStart w:name="_Hlk208911463" w:id="733"/>
      <w:bookmarkStart w:name="_Hlk206685948" w:id="734"/>
      <w:r w:rsidRPr="01872BF8" w:rsidR="00D70844">
        <w:rPr>
          <w:rFonts w:ascii="Calibri" w:hAnsi="Calibri" w:asciiTheme="minorAscii" w:hAnsiTheme="minorAscii"/>
        </w:rPr>
        <w:t>All practitioners</w:t>
      </w:r>
      <w:r w:rsidRPr="01872BF8" w:rsidR="00612724">
        <w:rPr>
          <w:rFonts w:ascii="Calibri" w:hAnsi="Calibri" w:asciiTheme="minorAscii" w:hAnsiTheme="minorAscii"/>
        </w:rPr>
        <w:t xml:space="preserve"> in our EYFS provision</w:t>
      </w:r>
      <w:r w:rsidRPr="01872BF8" w:rsidR="00D70844">
        <w:rPr>
          <w:rFonts w:ascii="Calibri" w:hAnsi="Calibri" w:asciiTheme="minorAscii" w:hAnsiTheme="minorAscii"/>
        </w:rPr>
        <w:t xml:space="preserve"> are trained </w:t>
      </w:r>
      <w:r w:rsidRPr="01872BF8" w:rsidR="00142F54">
        <w:rPr>
          <w:rFonts w:ascii="Calibri" w:hAnsi="Calibri" w:asciiTheme="minorAscii" w:hAnsiTheme="minorAscii"/>
        </w:rPr>
        <w:t xml:space="preserve">on induction </w:t>
      </w:r>
      <w:r w:rsidRPr="01872BF8" w:rsidR="00D70844">
        <w:rPr>
          <w:rFonts w:ascii="Calibri" w:hAnsi="Calibri" w:asciiTheme="minorAscii" w:hAnsiTheme="minorAscii"/>
        </w:rPr>
        <w:t xml:space="preserve">in line with the criteria set out in Annex C of the </w:t>
      </w:r>
      <w:hyperlink r:id="R8bf275a4d7e64b2b">
        <w:r w:rsidRPr="01872BF8" w:rsidR="00D70844">
          <w:rPr>
            <w:rStyle w:val="Hyperlink"/>
            <w:rFonts w:ascii="Calibri" w:hAnsi="Calibri" w:asciiTheme="minorAscii" w:hAnsiTheme="minorAscii"/>
            <w:color w:val="0000FF"/>
          </w:rPr>
          <w:t xml:space="preserve">EYFS statutory framework for group and </w:t>
        </w:r>
        <w:r w:rsidRPr="01872BF8" w:rsidR="00D70844">
          <w:rPr>
            <w:rStyle w:val="Hyperlink"/>
            <w:rFonts w:ascii="Calibri" w:hAnsi="Calibri" w:asciiTheme="minorAscii" w:hAnsiTheme="minorAscii"/>
            <w:color w:val="0000FF"/>
          </w:rPr>
          <w:t>school based</w:t>
        </w:r>
        <w:r w:rsidRPr="01872BF8" w:rsidR="00D70844">
          <w:rPr>
            <w:rStyle w:val="Hyperlink"/>
            <w:rFonts w:ascii="Calibri" w:hAnsi="Calibri" w:asciiTheme="minorAscii" w:hAnsiTheme="minorAscii"/>
            <w:color w:val="0000FF"/>
          </w:rPr>
          <w:t xml:space="preserve"> providers</w:t>
        </w:r>
      </w:hyperlink>
      <w:r w:rsidRPr="01872BF8" w:rsidR="00D70844">
        <w:rPr>
          <w:rFonts w:ascii="Calibri" w:hAnsi="Calibri" w:asciiTheme="minorAscii" w:hAnsiTheme="minorAscii"/>
        </w:rPr>
        <w:t>.</w:t>
      </w:r>
      <w:r w:rsidRPr="01872BF8" w:rsidR="00D70844">
        <w:rPr>
          <w:rFonts w:ascii="Calibri" w:hAnsi="Calibri" w:asciiTheme="minorAscii" w:hAnsiTheme="minorAscii"/>
          <w:color w:val="EE0000"/>
        </w:rPr>
        <w:t xml:space="preserve"> </w:t>
      </w:r>
      <w:r w:rsidRPr="01872BF8" w:rsidR="00D70844">
        <w:rPr>
          <w:rFonts w:ascii="Calibri" w:hAnsi="Calibri" w:asciiTheme="minorAscii" w:hAnsiTheme="minorAscii"/>
          <w:color w:val="EE0000"/>
        </w:rPr>
        <w:t xml:space="preserve"> </w:t>
      </w:r>
      <w:r w:rsidRPr="01872BF8" w:rsidR="0009189A">
        <w:rPr>
          <w:rFonts w:ascii="Calibri" w:hAnsi="Calibri" w:eastAsia="Calibri" w:asciiTheme="minorAscii" w:hAnsiTheme="minorAscii" w:eastAsiaTheme="minorAscii"/>
        </w:rPr>
        <w:t xml:space="preserve">We will consider using the </w:t>
      </w:r>
      <w:hyperlink r:id="R726f6735f48c41e7">
        <w:r w:rsidRPr="01872BF8" w:rsidR="0009189A">
          <w:rPr>
            <w:rStyle w:val="Hyperlink"/>
            <w:rFonts w:ascii="Calibri" w:hAnsi="Calibri" w:eastAsia="Calibri" w:asciiTheme="minorAscii" w:hAnsiTheme="minorAscii" w:eastAsiaTheme="minorAscii"/>
            <w:color w:val="0000FF"/>
          </w:rPr>
          <w:t>DfE online safeguarding training package</w:t>
        </w:r>
      </w:hyperlink>
      <w:r w:rsidRPr="01872BF8" w:rsidR="0009189A">
        <w:rPr>
          <w:rFonts w:ascii="Calibri" w:hAnsi="Calibri" w:eastAsia="Calibri" w:asciiTheme="minorAscii" w:hAnsiTheme="minorAscii" w:eastAsiaTheme="minorAscii"/>
          <w:color w:val="EE0000"/>
        </w:rPr>
        <w:t xml:space="preserve"> </w:t>
      </w:r>
      <w:r w:rsidRPr="01872BF8" w:rsidR="0009189A">
        <w:rPr>
          <w:rFonts w:ascii="Calibri" w:hAnsi="Calibri" w:eastAsia="Calibri" w:asciiTheme="minorAscii" w:hAnsiTheme="minorAscii" w:eastAsiaTheme="minorAscii"/>
        </w:rPr>
        <w:t>particularly aimed at EYFS practitioners.</w:t>
      </w:r>
      <w:r w:rsidRPr="01872BF8" w:rsidR="0009189A">
        <w:rPr>
          <w:rFonts w:ascii="Calibri" w:hAnsi="Calibri" w:eastAsia="Calibri" w:asciiTheme="minorAscii" w:hAnsiTheme="minorAscii" w:eastAsiaTheme="minorAscii"/>
        </w:rPr>
        <w:t xml:space="preserve"> </w:t>
      </w:r>
      <w:r w:rsidRPr="01872BF8" w:rsidR="00D70844">
        <w:rPr>
          <w:rFonts w:ascii="Calibri" w:hAnsi="Calibri" w:asciiTheme="minorAscii" w:hAnsiTheme="minorAscii"/>
        </w:rPr>
        <w:t xml:space="preserve">Training must be renewed </w:t>
      </w:r>
      <w:r w:rsidRPr="01872BF8" w:rsidR="00D70844">
        <w:rPr>
          <w:rFonts w:ascii="Calibri" w:hAnsi="Calibri" w:asciiTheme="minorAscii" w:hAnsiTheme="minorAscii"/>
          <w:b w:val="1"/>
          <w:bCs w:val="1"/>
        </w:rPr>
        <w:t xml:space="preserve">every two years.  </w:t>
      </w:r>
      <w:r w:rsidRPr="01872BF8" w:rsidR="00D70844">
        <w:rPr>
          <w:rFonts w:ascii="Calibri" w:hAnsi="Calibri" w:asciiTheme="minorAscii" w:hAnsiTheme="minorAscii"/>
        </w:rPr>
        <w:t xml:space="preserve">We will consider whether any staff need to undertake annual refresher training during any two-year period to help maintain basic skills and keep up to date with any changes to safeguarding procedures or </w:t>
      </w:r>
      <w:r w:rsidRPr="01872BF8" w:rsidR="00D70844">
        <w:rPr>
          <w:rFonts w:ascii="Calibri" w:hAnsi="Calibri" w:asciiTheme="minorAscii" w:hAnsiTheme="minorAscii"/>
        </w:rPr>
        <w:t>as a result of</w:t>
      </w:r>
      <w:r w:rsidRPr="01872BF8" w:rsidR="00D70844">
        <w:rPr>
          <w:rFonts w:ascii="Calibri" w:hAnsi="Calibri" w:asciiTheme="minorAscii" w:hAnsiTheme="minorAscii"/>
        </w:rPr>
        <w:t xml:space="preserve"> any safeguarding concerns that occur in the setting.</w:t>
      </w:r>
      <w:bookmarkEnd w:id="733"/>
      <w:bookmarkEnd w:id="734"/>
    </w:p>
    <w:p w:rsidRPr="00FC4DE0" w:rsidR="005B53B1" w:rsidP="01872BF8" w:rsidRDefault="00B21240" w14:paraId="3877ECBD" w14:textId="0EC0C86A">
      <w:pPr>
        <w:autoSpaceDE w:val="0"/>
        <w:autoSpaceDN w:val="0"/>
        <w:adjustRightInd w:val="0"/>
        <w:spacing w:after="120"/>
        <w:ind w:left="567"/>
        <w:rPr>
          <w:rFonts w:ascii="Calibri" w:hAnsi="Calibri" w:eastAsia="Calibri" w:cs="Calibri" w:asciiTheme="minorAscii" w:hAnsiTheme="minorAscii" w:eastAsiaTheme="minorAscii" w:cstheme="minorAscii"/>
        </w:rPr>
      </w:pPr>
      <w:r w:rsidRPr="01872BF8" w:rsidR="00B21240">
        <w:rPr>
          <w:rFonts w:ascii="Calibri" w:hAnsi="Calibri" w:eastAsia="Calibri" w:cs="Calibri" w:asciiTheme="minorAscii" w:hAnsiTheme="minorAscii" w:eastAsiaTheme="minorAscii" w:cstheme="minorAscii"/>
        </w:rPr>
        <w:t xml:space="preserve">In addition, all staff members will receive regular safeguarding and </w:t>
      </w:r>
      <w:r w:rsidRPr="01872BF8" w:rsidR="005B53B1">
        <w:rPr>
          <w:rFonts w:ascii="Calibri" w:hAnsi="Calibri" w:eastAsia="Calibri" w:cs="Calibri" w:asciiTheme="minorAscii" w:hAnsiTheme="minorAscii" w:eastAsiaTheme="minorAscii" w:cstheme="minorAscii"/>
        </w:rPr>
        <w:t>child</w:t>
      </w:r>
      <w:r w:rsidRPr="01872BF8" w:rsidR="00B21240">
        <w:rPr>
          <w:rFonts w:ascii="Calibri" w:hAnsi="Calibri" w:eastAsia="Calibri" w:cs="Calibri" w:asciiTheme="minorAscii" w:hAnsiTheme="minorAscii" w:eastAsiaTheme="minorAscii" w:cstheme="minorAscii"/>
        </w:rPr>
        <w:t xml:space="preserve"> </w:t>
      </w:r>
      <w:r w:rsidRPr="01872BF8" w:rsidR="005B53B1">
        <w:rPr>
          <w:rFonts w:ascii="Calibri" w:hAnsi="Calibri" w:eastAsia="Calibri" w:cs="Calibri" w:asciiTheme="minorAscii" w:hAnsiTheme="minorAscii" w:eastAsiaTheme="minorAscii" w:cstheme="minorAscii"/>
        </w:rPr>
        <w:t>protection</w:t>
      </w:r>
      <w:r w:rsidRPr="01872BF8" w:rsidR="00B21240">
        <w:rPr>
          <w:rFonts w:ascii="Calibri" w:hAnsi="Calibri" w:eastAsia="Calibri" w:cs="Calibri" w:asciiTheme="minorAscii" w:hAnsiTheme="minorAscii" w:eastAsiaTheme="minorAscii" w:cstheme="minorAscii"/>
        </w:rPr>
        <w:t xml:space="preserve"> </w:t>
      </w:r>
      <w:r w:rsidRPr="01872BF8" w:rsidR="00B21240">
        <w:rPr>
          <w:rFonts w:ascii="Calibri" w:hAnsi="Calibri" w:eastAsia="Calibri" w:cs="Calibri" w:asciiTheme="minorAscii" w:hAnsiTheme="minorAscii" w:eastAsiaTheme="minorAscii" w:cstheme="minorAscii"/>
        </w:rPr>
        <w:t>updates</w:t>
      </w:r>
      <w:r w:rsidRPr="01872BF8" w:rsidR="008E383B">
        <w:rPr>
          <w:rFonts w:ascii="Calibri" w:hAnsi="Calibri" w:eastAsia="Calibri" w:cs="Calibri" w:asciiTheme="minorAscii" w:hAnsiTheme="minorAscii" w:eastAsiaTheme="minorAscii" w:cstheme="minorAscii"/>
        </w:rPr>
        <w:t xml:space="preserve"> (including online safety)</w:t>
      </w:r>
      <w:r w:rsidRPr="01872BF8" w:rsidR="00B21240">
        <w:rPr>
          <w:rFonts w:ascii="Calibri" w:hAnsi="Calibri" w:eastAsia="Calibri" w:cs="Calibri" w:asciiTheme="minorAscii" w:hAnsiTheme="minorAscii" w:eastAsiaTheme="minorAscii" w:cstheme="minorAscii"/>
        </w:rPr>
        <w:t xml:space="preserve"> (for example</w:t>
      </w:r>
      <w:r w:rsidRPr="01872BF8" w:rsidR="00B21240">
        <w:rPr>
          <w:rFonts w:ascii="Calibri" w:hAnsi="Calibri" w:eastAsia="Calibri" w:cs="Calibri" w:asciiTheme="minorAscii" w:hAnsiTheme="minorAscii" w:eastAsiaTheme="minorAscii" w:cstheme="minorAscii"/>
        </w:rPr>
        <w:t>, via email, e-bulletins, staff meetings/briefings etc</w:t>
      </w:r>
      <w:r w:rsidRPr="01872BF8" w:rsidR="005B53B1">
        <w:rPr>
          <w:rFonts w:ascii="Calibri" w:hAnsi="Calibri" w:eastAsia="Calibri" w:cs="Calibri" w:asciiTheme="minorAscii" w:hAnsiTheme="minorAscii" w:eastAsiaTheme="minorAscii" w:cstheme="minorAscii"/>
        </w:rPr>
        <w:t>.</w:t>
      </w:r>
      <w:r w:rsidRPr="01872BF8" w:rsidR="00B21240">
        <w:rPr>
          <w:rFonts w:ascii="Calibri" w:hAnsi="Calibri" w:eastAsia="Calibri" w:cs="Calibri" w:asciiTheme="minorAscii" w:hAnsiTheme="minorAscii" w:eastAsiaTheme="minorAscii" w:cstheme="minorAscii"/>
        </w:rPr>
        <w:t xml:space="preserve">), as required, but at least </w:t>
      </w:r>
      <w:r w:rsidRPr="01872BF8" w:rsidR="00B21240">
        <w:rPr>
          <w:rFonts w:ascii="Calibri" w:hAnsi="Calibri" w:eastAsia="Calibri" w:cs="Calibri" w:asciiTheme="minorAscii" w:hAnsiTheme="minorAscii" w:eastAsiaTheme="minorAscii" w:cstheme="minorAscii"/>
        </w:rPr>
        <w:t>annually</w:t>
      </w:r>
      <w:r w:rsidRPr="01872BF8" w:rsidR="00B976C8">
        <w:rPr>
          <w:rFonts w:ascii="Calibri" w:hAnsi="Calibri" w:eastAsia="Calibri" w:cs="Calibri" w:asciiTheme="minorAscii" w:hAnsiTheme="minorAscii" w:eastAsiaTheme="minorAscii" w:cstheme="minorAscii"/>
        </w:rPr>
        <w:t xml:space="preserve">. </w:t>
      </w:r>
    </w:p>
    <w:p w:rsidRPr="002F06AC" w:rsidR="00FA3191" w:rsidP="01872BF8" w:rsidRDefault="005B53B1" w14:paraId="196287A0" w14:textId="14D5457B">
      <w:pPr>
        <w:autoSpaceDE w:val="0"/>
        <w:autoSpaceDN w:val="0"/>
        <w:adjustRightInd w:val="0"/>
        <w:spacing w:after="120"/>
        <w:ind w:left="567"/>
        <w:rPr>
          <w:rFonts w:ascii="Calibri" w:hAnsi="Calibri" w:eastAsia="Calibri" w:cs="Calibri" w:asciiTheme="minorAscii" w:hAnsiTheme="minorAscii" w:eastAsiaTheme="minorAscii" w:cstheme="minorAscii"/>
        </w:rPr>
      </w:pPr>
      <w:r w:rsidRPr="01872BF8" w:rsidR="005B53B1">
        <w:rPr>
          <w:rFonts w:ascii="Calibri" w:hAnsi="Calibri" w:eastAsia="Calibri" w:cs="Calibri" w:asciiTheme="minorAscii" w:hAnsiTheme="minorAscii" w:eastAsiaTheme="minorAscii" w:cstheme="minorAscii"/>
        </w:rPr>
        <w:t>Appropriate training and regular updates</w:t>
      </w:r>
      <w:r w:rsidRPr="01872BF8" w:rsidR="00813028">
        <w:rPr>
          <w:rFonts w:ascii="Calibri" w:hAnsi="Calibri" w:eastAsia="Calibri" w:cs="Calibri" w:asciiTheme="minorAscii" w:hAnsiTheme="minorAscii" w:eastAsiaTheme="minorAscii" w:cstheme="minorAscii"/>
        </w:rPr>
        <w:t xml:space="preserve"> will enable staff to identify signs of possible abuse and neglect at the earliest opportunity</w:t>
      </w:r>
      <w:r w:rsidRPr="01872BF8" w:rsidR="002F06AC">
        <w:rPr>
          <w:rFonts w:ascii="Calibri" w:hAnsi="Calibri" w:eastAsia="Calibri" w:cs="Calibri" w:asciiTheme="minorAscii" w:hAnsiTheme="minorAscii" w:eastAsiaTheme="minorAscii" w:cstheme="minorAscii"/>
        </w:rPr>
        <w:t xml:space="preserve">. </w:t>
      </w:r>
      <w:r w:rsidRPr="01872BF8" w:rsidR="002F06AC">
        <w:rPr>
          <w:rFonts w:ascii="Calibri" w:hAnsi="Calibri" w:eastAsia="Calibri" w:cs="Calibri" w:asciiTheme="minorAscii" w:hAnsiTheme="minorAscii" w:eastAsiaTheme="minorAscii" w:cstheme="minorAscii"/>
        </w:rPr>
        <w:t xml:space="preserve"> </w:t>
      </w:r>
    </w:p>
    <w:p w:rsidRPr="0061293F" w:rsidR="003206C4" w:rsidP="01872BF8" w:rsidRDefault="000E374A" w14:paraId="73F9CBC8" w14:textId="4123BA60">
      <w:pPr>
        <w:autoSpaceDE w:val="0"/>
        <w:autoSpaceDN w:val="0"/>
        <w:adjustRightInd w:val="0"/>
        <w:spacing w:after="120"/>
        <w:ind w:left="567"/>
        <w:rPr>
          <w:rFonts w:ascii="Calibri" w:hAnsi="Calibri" w:cs="Calibri" w:asciiTheme="minorAscii" w:hAnsiTheme="minorAscii" w:cstheme="minorAscii"/>
          <w:lang w:eastAsia="en-GB"/>
        </w:rPr>
      </w:pPr>
      <w:r w:rsidRPr="01872BF8" w:rsidR="000E374A">
        <w:rPr>
          <w:rFonts w:ascii="Calibri" w:hAnsi="Calibri" w:cs="Calibri" w:asciiTheme="minorAscii" w:hAnsiTheme="minorAscii" w:cstheme="minorAscii"/>
          <w:lang w:eastAsia="en-GB"/>
        </w:rPr>
        <w:t xml:space="preserve">Training is organised by the </w:t>
      </w:r>
      <w:r w:rsidRPr="01872BF8" w:rsidR="00770731">
        <w:rPr>
          <w:rFonts w:ascii="Calibri" w:hAnsi="Calibri" w:cs="Calibri" w:asciiTheme="minorAscii" w:hAnsiTheme="minorAscii" w:cstheme="minorAscii"/>
        </w:rPr>
        <w:t>D</w:t>
      </w:r>
      <w:r w:rsidRPr="01872BF8" w:rsidR="00CC4BF4">
        <w:rPr>
          <w:rFonts w:ascii="Calibri" w:hAnsi="Calibri" w:cs="Calibri" w:asciiTheme="minorAscii" w:hAnsiTheme="minorAscii" w:cstheme="minorAscii"/>
        </w:rPr>
        <w:t>SL</w:t>
      </w:r>
      <w:r w:rsidRPr="01872BF8" w:rsidR="000E374A">
        <w:rPr>
          <w:rFonts w:ascii="Calibri" w:hAnsi="Calibri" w:cs="Calibri" w:asciiTheme="minorAscii" w:hAnsiTheme="minorAscii" w:cstheme="minorAscii"/>
          <w:lang w:eastAsia="en-GB"/>
        </w:rPr>
        <w:t xml:space="preserve"> in </w:t>
      </w:r>
      <w:r w:rsidRPr="01872BF8" w:rsidR="000E374A">
        <w:rPr>
          <w:rFonts w:ascii="Calibri" w:hAnsi="Calibri" w:cs="Calibri" w:asciiTheme="minorAscii" w:hAnsiTheme="minorAscii" w:cstheme="minorAscii"/>
          <w:lang w:eastAsia="en-GB"/>
        </w:rPr>
        <w:t xml:space="preserve">line with </w:t>
      </w:r>
      <w:bookmarkStart w:name="_Hlk213154019" w:id="735"/>
      <w:r w:rsidRPr="01872BF8" w:rsidR="00FC6A18">
        <w:rPr>
          <w:rFonts w:ascii="Calibri" w:hAnsi="Calibri" w:asciiTheme="minorAscii" w:hAnsiTheme="minorAscii"/>
        </w:rPr>
        <w:t>Cumberland</w:t>
      </w:r>
      <w:r w:rsidRPr="01872BF8" w:rsidR="00D057FD">
        <w:rPr>
          <w:rFonts w:ascii="Calibri" w:hAnsi="Calibri" w:asciiTheme="minorAscii" w:hAnsiTheme="minorAscii"/>
        </w:rPr>
        <w:t xml:space="preserve"> SCP </w:t>
      </w:r>
      <w:hyperlink r:id="R8224b434806a4dfa">
        <w:r w:rsidRPr="01872BF8" w:rsidR="00BD6E69">
          <w:rPr>
            <w:rStyle w:val="Hyperlink"/>
            <w:rFonts w:ascii="Calibri" w:hAnsi="Calibri" w:cs="Calibri" w:asciiTheme="minorAscii" w:hAnsiTheme="minorAscii" w:cstheme="minorAscii"/>
            <w:color w:val="0000FF"/>
          </w:rPr>
          <w:t>training</w:t>
        </w:r>
        <w:r w:rsidRPr="01872BF8" w:rsidR="00BD6E69">
          <w:rPr>
            <w:rStyle w:val="Hyperlink"/>
            <w:rFonts w:ascii="Calibri" w:hAnsi="Calibri" w:cs="Calibri" w:asciiTheme="minorAscii" w:hAnsiTheme="minorAscii" w:cstheme="minorAscii"/>
            <w:color w:val="EE0000"/>
            <w:u w:val="none"/>
          </w:rPr>
          <w:t xml:space="preserve"> </w:t>
        </w:r>
      </w:hyperlink>
      <w:bookmarkEnd w:id="735"/>
      <w:r w:rsidR="00BD6E69">
        <w:rPr/>
        <w:t>guidance</w:t>
      </w:r>
      <w:r w:rsidRPr="01872BF8" w:rsidR="00A5636B">
        <w:rPr>
          <w:rFonts w:ascii="Calibri" w:hAnsi="Calibri" w:cs="Calibri" w:asciiTheme="minorAscii" w:hAnsiTheme="minorAscii" w:cstheme="minorAscii"/>
          <w:lang w:eastAsia="en-GB"/>
        </w:rPr>
        <w:t>.</w:t>
      </w:r>
    </w:p>
    <w:p w:rsidRPr="0061293F" w:rsidR="0063429B" w:rsidP="01872BF8" w:rsidRDefault="000E374A" w14:paraId="510B9C82" w14:textId="5919C517">
      <w:pPr>
        <w:autoSpaceDE w:val="0"/>
        <w:autoSpaceDN w:val="0"/>
        <w:adjustRightInd w:val="0"/>
        <w:spacing w:after="120"/>
        <w:ind w:left="567"/>
        <w:rPr>
          <w:rFonts w:ascii="Calibri" w:hAnsi="Calibri" w:cs="Calibri" w:asciiTheme="minorAscii" w:hAnsiTheme="minorAscii" w:cstheme="minorAscii"/>
          <w:lang w:eastAsia="en-GB"/>
        </w:rPr>
      </w:pPr>
      <w:bookmarkStart w:name="_Hlk206686067" w:id="736"/>
      <w:bookmarkStart w:name="_Hlk211517946" w:id="737"/>
      <w:r w:rsidRPr="01872BF8" w:rsidR="000E374A">
        <w:rPr>
          <w:rFonts w:ascii="Calibri" w:hAnsi="Calibri" w:cs="Calibri" w:asciiTheme="minorAscii" w:hAnsiTheme="minorAscii" w:cstheme="minorAscii"/>
          <w:lang w:eastAsia="en-GB"/>
        </w:rPr>
        <w:t xml:space="preserve">All staff have undertaken whole school Safeguarding </w:t>
      </w:r>
      <w:r w:rsidRPr="01872BF8" w:rsidR="00DD43FF">
        <w:rPr>
          <w:rFonts w:ascii="Calibri" w:hAnsi="Calibri" w:cs="Calibri" w:asciiTheme="minorAscii" w:hAnsiTheme="minorAscii" w:cstheme="minorAscii"/>
          <w:lang w:eastAsia="en-GB"/>
        </w:rPr>
        <w:t>t</w:t>
      </w:r>
      <w:r w:rsidRPr="01872BF8" w:rsidR="000E374A">
        <w:rPr>
          <w:rFonts w:ascii="Calibri" w:hAnsi="Calibri" w:cs="Calibri" w:asciiTheme="minorAscii" w:hAnsiTheme="minorAscii" w:cstheme="minorAscii"/>
          <w:lang w:eastAsia="en-GB"/>
        </w:rPr>
        <w:t>raining</w:t>
      </w:r>
      <w:r w:rsidRPr="01872BF8" w:rsidR="00DF6C52">
        <w:rPr>
          <w:rFonts w:ascii="Calibri" w:hAnsi="Calibri" w:cs="Calibri" w:asciiTheme="minorAscii" w:hAnsiTheme="minorAscii" w:cstheme="minorAscii"/>
          <w:lang w:eastAsia="en-GB"/>
        </w:rPr>
        <w:t xml:space="preserve"> </w:t>
      </w:r>
      <w:bookmarkStart w:name="_Hlk213154040" w:id="738"/>
      <w:r w:rsidRPr="01872BF8" w:rsidR="00DF6C52">
        <w:rPr>
          <w:rFonts w:ascii="Calibri" w:hAnsi="Calibri" w:cs="Calibri" w:asciiTheme="minorAscii" w:hAnsiTheme="minorAscii" w:cstheme="minorAscii"/>
          <w:lang w:eastAsia="en-GB"/>
        </w:rPr>
        <w:t xml:space="preserve">which will be </w:t>
      </w:r>
      <w:bookmarkStart w:name="_Hlk206674822" w:id="739"/>
      <w:r w:rsidRPr="01872BF8" w:rsidR="00992759">
        <w:rPr>
          <w:rFonts w:ascii="Calibri" w:hAnsi="Calibri" w:cs="Calibri" w:asciiTheme="minorAscii" w:hAnsiTheme="minorAscii" w:cstheme="minorAscii"/>
          <w:lang w:eastAsia="en-GB"/>
        </w:rPr>
        <w:t>renewed</w:t>
      </w:r>
      <w:r w:rsidRPr="01872BF8" w:rsidR="00DF6C52">
        <w:rPr>
          <w:rFonts w:ascii="Calibri" w:hAnsi="Calibri" w:cs="Calibri" w:asciiTheme="minorAscii" w:hAnsiTheme="minorAscii" w:cstheme="minorAscii"/>
          <w:lang w:eastAsia="en-GB"/>
        </w:rPr>
        <w:t xml:space="preserve"> every </w:t>
      </w:r>
      <w:r w:rsidRPr="01872BF8" w:rsidR="008E2DF6">
        <w:rPr>
          <w:rFonts w:ascii="Calibri" w:hAnsi="Calibri" w:cs="Calibri" w:asciiTheme="minorAscii" w:hAnsiTheme="minorAscii" w:cstheme="minorAscii"/>
          <w:lang w:eastAsia="en-GB"/>
        </w:rPr>
        <w:t>two</w:t>
      </w:r>
      <w:r w:rsidRPr="01872BF8" w:rsidR="00DF6C52">
        <w:rPr>
          <w:rFonts w:ascii="Calibri" w:hAnsi="Calibri" w:cs="Calibri" w:asciiTheme="minorAscii" w:hAnsiTheme="minorAscii" w:cstheme="minorAscii"/>
          <w:lang w:eastAsia="en-GB"/>
        </w:rPr>
        <w:t xml:space="preserve"> years</w:t>
      </w:r>
      <w:r w:rsidRPr="01872BF8" w:rsidR="00992759">
        <w:rPr>
          <w:rFonts w:ascii="Calibri" w:hAnsi="Calibri" w:cs="Calibri" w:asciiTheme="minorAscii" w:hAnsiTheme="minorAscii" w:cstheme="minorAscii"/>
          <w:lang w:eastAsia="en-GB"/>
        </w:rPr>
        <w:t xml:space="preserve"> </w:t>
      </w:r>
      <w:r w:rsidRPr="01872BF8" w:rsidR="0009189A">
        <w:rPr>
          <w:rFonts w:ascii="Calibri" w:hAnsi="Calibri" w:cs="Calibri" w:asciiTheme="minorAscii" w:hAnsiTheme="minorAscii" w:cstheme="minorAscii"/>
          <w:lang w:eastAsia="en-GB"/>
        </w:rPr>
        <w:t>in accordance with recommendations issued by the Cumbria SCPs</w:t>
      </w:r>
      <w:bookmarkEnd w:id="739"/>
      <w:r w:rsidRPr="01872BF8" w:rsidR="00572B85">
        <w:rPr>
          <w:rFonts w:ascii="Calibri" w:hAnsi="Calibri" w:asciiTheme="minorAscii" w:hAnsiTheme="minorAscii"/>
        </w:rPr>
        <w:t xml:space="preserve"> </w:t>
      </w:r>
      <w:r w:rsidRPr="01872BF8" w:rsidR="00572B85">
        <w:rPr>
          <w:rFonts w:ascii="Calibri" w:hAnsi="Calibri" w:cs="Calibri" w:asciiTheme="minorAscii" w:hAnsiTheme="minorAscii" w:cstheme="minorAscii"/>
          <w:lang w:eastAsia="en-GB"/>
        </w:rPr>
        <w:t>and updated</w:t>
      </w:r>
      <w:r w:rsidRPr="01872BF8" w:rsidR="00572B85">
        <w:rPr>
          <w:rFonts w:ascii="Calibri" w:hAnsi="Calibri" w:cs="Calibri" w:asciiTheme="minorAscii" w:hAnsiTheme="minorAscii" w:cstheme="minorAscii"/>
          <w:lang w:eastAsia="en-GB"/>
        </w:rPr>
        <w:t xml:space="preserve"> on a regular </w:t>
      </w:r>
      <w:r w:rsidRPr="01872BF8" w:rsidR="00572B85">
        <w:rPr>
          <w:rFonts w:ascii="Calibri" w:hAnsi="Calibri" w:cs="Calibri" w:asciiTheme="minorAscii" w:hAnsiTheme="minorAscii" w:cstheme="minorAscii"/>
          <w:lang w:eastAsia="en-GB"/>
        </w:rPr>
        <w:t>basis</w:t>
      </w:r>
      <w:r w:rsidRPr="01872BF8" w:rsidR="00B976C8">
        <w:rPr>
          <w:rFonts w:ascii="Calibri" w:hAnsi="Calibri" w:cs="Calibri" w:asciiTheme="minorAscii" w:hAnsiTheme="minorAscii" w:cstheme="minorAscii"/>
          <w:lang w:eastAsia="en-GB"/>
        </w:rPr>
        <w:t xml:space="preserve">, </w:t>
      </w:r>
      <w:r w:rsidRPr="01872BF8" w:rsidR="00EB391C">
        <w:rPr>
          <w:rFonts w:ascii="Calibri" w:hAnsi="Calibri" w:cs="Calibri" w:asciiTheme="minorAscii" w:hAnsiTheme="minorAscii" w:cstheme="minorAscii"/>
          <w:lang w:eastAsia="en-GB"/>
        </w:rPr>
        <w:t>at least annually</w:t>
      </w:r>
      <w:r w:rsidRPr="01872BF8" w:rsidR="00B976C8">
        <w:rPr>
          <w:rFonts w:ascii="Calibri" w:hAnsi="Calibri" w:cs="Calibri" w:asciiTheme="minorAscii" w:hAnsiTheme="minorAscii" w:cstheme="minorAscii"/>
          <w:lang w:eastAsia="en-GB"/>
        </w:rPr>
        <w:t>,</w:t>
      </w:r>
      <w:r w:rsidRPr="01872BF8" w:rsidR="00B976C8">
        <w:rPr>
          <w:rFonts w:ascii="Calibri" w:hAnsi="Calibri" w:cs="Calibri" w:asciiTheme="minorAscii" w:hAnsiTheme="minorAscii" w:cstheme="minorAscii"/>
          <w:lang w:eastAsia="en-GB"/>
        </w:rPr>
        <w:t xml:space="preserve"> by the DSL</w:t>
      </w:r>
      <w:r w:rsidRPr="01872BF8" w:rsidR="00B976C8">
        <w:rPr>
          <w:rFonts w:ascii="Calibri" w:hAnsi="Calibri" w:cs="Calibri" w:asciiTheme="minorAscii" w:hAnsiTheme="minorAscii" w:cstheme="minorAscii"/>
          <w:lang w:eastAsia="en-GB"/>
        </w:rPr>
        <w:t>.</w:t>
      </w:r>
      <w:bookmarkEnd w:id="736"/>
      <w:bookmarkEnd w:id="738"/>
      <w:r w:rsidRPr="01872BF8" w:rsidR="00836ACA">
        <w:rPr>
          <w:rFonts w:ascii="Calibri" w:hAnsi="Calibri" w:cs="Calibri" w:asciiTheme="minorAscii" w:hAnsiTheme="minorAscii" w:cstheme="minorAscii"/>
          <w:lang w:eastAsia="en-GB"/>
        </w:rPr>
        <w:t xml:space="preserve"> </w:t>
      </w:r>
    </w:p>
    <w:p w:rsidRPr="0061293F" w:rsidR="0008427B" w:rsidP="01872BF8" w:rsidRDefault="0008427B" w14:paraId="458013F3" w14:textId="23633DED">
      <w:pPr>
        <w:autoSpaceDE w:val="0"/>
        <w:autoSpaceDN w:val="0"/>
        <w:adjustRightInd w:val="0"/>
        <w:spacing w:after="120"/>
        <w:ind w:left="567"/>
        <w:rPr>
          <w:rFonts w:ascii="Calibri" w:hAnsi="Calibri" w:cs="Calibri" w:asciiTheme="minorAscii" w:hAnsiTheme="minorAscii" w:cstheme="minorAscii"/>
        </w:rPr>
      </w:pPr>
      <w:bookmarkStart w:name="_Hlk524516853" w:id="740"/>
      <w:bookmarkStart w:name="_Hlk35594017" w:id="741"/>
      <w:r w:rsidRPr="01872BF8" w:rsidR="0008427B">
        <w:rPr>
          <w:rFonts w:ascii="Calibri" w:hAnsi="Calibri" w:cs="Calibri" w:asciiTheme="minorAscii" w:hAnsiTheme="minorAscii" w:cstheme="minorAscii"/>
          <w:color w:val="000000" w:themeColor="text1" w:themeTint="FF" w:themeShade="FF"/>
        </w:rPr>
        <w:t xml:space="preserve">All </w:t>
      </w:r>
      <w:r w:rsidRPr="01872BF8" w:rsidR="000E681E">
        <w:rPr>
          <w:rFonts w:ascii="Calibri" w:hAnsi="Calibri" w:cs="Calibri" w:asciiTheme="minorAscii" w:hAnsiTheme="minorAscii" w:cstheme="minorAscii"/>
          <w:color w:val="000000" w:themeColor="text1" w:themeTint="FF" w:themeShade="FF"/>
        </w:rPr>
        <w:t xml:space="preserve">regular </w:t>
      </w:r>
      <w:r w:rsidRPr="01872BF8" w:rsidR="00BE61F7">
        <w:rPr>
          <w:rFonts w:ascii="Calibri" w:hAnsi="Calibri" w:cs="Calibri" w:asciiTheme="minorAscii" w:hAnsiTheme="minorAscii" w:cstheme="minorAscii"/>
          <w:color w:val="000000" w:themeColor="text1" w:themeTint="FF" w:themeShade="FF"/>
        </w:rPr>
        <w:t xml:space="preserve">volunteers working in ‘Regulated </w:t>
      </w:r>
      <w:r w:rsidRPr="01872BF8" w:rsidR="00BE61F7">
        <w:rPr>
          <w:rFonts w:ascii="Calibri" w:hAnsi="Calibri" w:asciiTheme="minorAscii" w:hAnsiTheme="minorAscii"/>
          <w:color w:val="000000" w:themeColor="text1" w:themeTint="FF" w:themeShade="FF"/>
        </w:rPr>
        <w:t xml:space="preserve">Activity’ </w:t>
      </w:r>
      <w:r w:rsidRPr="01872BF8" w:rsidR="0008427B">
        <w:rPr>
          <w:rFonts w:ascii="Calibri" w:hAnsi="Calibri" w:asciiTheme="minorAscii" w:hAnsiTheme="minorAscii"/>
          <w:color w:val="000000" w:themeColor="text1" w:themeTint="FF" w:themeShade="FF"/>
        </w:rPr>
        <w:t>are</w:t>
      </w:r>
      <w:r w:rsidRPr="01872BF8" w:rsidR="0008427B">
        <w:rPr>
          <w:rFonts w:ascii="Calibri" w:hAnsi="Calibri" w:asciiTheme="minorAscii" w:hAnsiTheme="minorAscii"/>
          <w:i w:val="1"/>
          <w:iCs w:val="1"/>
          <w:color w:val="000000" w:themeColor="text1" w:themeTint="FF" w:themeShade="FF"/>
        </w:rPr>
        <w:t xml:space="preserve"> </w:t>
      </w:r>
      <w:r w:rsidRPr="01872BF8" w:rsidR="0008427B">
        <w:rPr>
          <w:rFonts w:ascii="Calibri" w:hAnsi="Calibri" w:asciiTheme="minorAscii" w:hAnsiTheme="minorAscii"/>
        </w:rPr>
        <w:t>provided</w:t>
      </w:r>
      <w:r w:rsidRPr="01872BF8" w:rsidR="0008427B">
        <w:rPr>
          <w:rFonts w:ascii="Calibri" w:hAnsi="Calibri" w:eastAsia="Calibri" w:asciiTheme="minorAscii" w:hAnsiTheme="minorAscii" w:eastAsiaTheme="minorAscii"/>
        </w:rPr>
        <w:t xml:space="preserve"> with a </w:t>
      </w:r>
      <w:r w:rsidRPr="01872BF8" w:rsidR="006E428C">
        <w:rPr>
          <w:rFonts w:ascii="Calibri" w:hAnsi="Calibri" w:eastAsia="Calibri" w:asciiTheme="minorAscii" w:hAnsiTheme="minorAscii" w:eastAsiaTheme="minorAscii"/>
        </w:rPr>
        <w:t xml:space="preserve">safeguarding literature on induction.  </w:t>
      </w:r>
      <w:r w:rsidRPr="01872BF8" w:rsidR="006E428C">
        <w:rPr>
          <w:rFonts w:ascii="Calibri" w:hAnsi="Calibri" w:eastAsia="Calibri" w:asciiTheme="minorAscii" w:hAnsiTheme="minorAscii" w:eastAsiaTheme="minorAscii"/>
        </w:rPr>
        <w:t>(See Induction checklist for more information)</w:t>
      </w:r>
      <w:r w:rsidRPr="01872BF8" w:rsidR="006E428C">
        <w:rPr>
          <w:rFonts w:ascii="Calibri" w:hAnsi="Calibri" w:asciiTheme="minorAscii" w:hAnsiTheme="minorAscii"/>
        </w:rPr>
        <w:t xml:space="preserve"> </w:t>
      </w:r>
      <w:bookmarkStart w:name="_Hlk524103511" w:id="742"/>
      <w:r w:rsidRPr="01872BF8" w:rsidR="00A00D97">
        <w:rPr>
          <w:rFonts w:ascii="Calibri" w:hAnsi="Calibri" w:asciiTheme="minorAscii" w:hAnsiTheme="minorAscii"/>
        </w:rPr>
        <w:t>and the procedures to follow should a child go missing from school</w:t>
      </w:r>
      <w:r w:rsidRPr="01872BF8" w:rsidR="00551BEE">
        <w:rPr>
          <w:rFonts w:ascii="Calibri" w:hAnsi="Calibri" w:asciiTheme="minorAscii" w:hAnsiTheme="minorAscii"/>
        </w:rPr>
        <w:t xml:space="preserve"> or </w:t>
      </w:r>
      <w:r w:rsidRPr="01872BF8" w:rsidR="00A00D97">
        <w:rPr>
          <w:rFonts w:ascii="Calibri" w:hAnsi="Calibri" w:asciiTheme="minorAscii" w:hAnsiTheme="minorAscii"/>
        </w:rPr>
        <w:t>home</w:t>
      </w:r>
      <w:r w:rsidRPr="01872BF8" w:rsidR="00551BEE">
        <w:rPr>
          <w:rFonts w:ascii="Calibri" w:hAnsi="Calibri" w:asciiTheme="minorAscii" w:hAnsiTheme="minorAscii"/>
        </w:rPr>
        <w:t>/</w:t>
      </w:r>
      <w:r w:rsidRPr="01872BF8" w:rsidR="00A00D97">
        <w:rPr>
          <w:rFonts w:ascii="Calibri" w:hAnsi="Calibri" w:asciiTheme="minorAscii" w:hAnsiTheme="minorAscii"/>
        </w:rPr>
        <w:t>care</w:t>
      </w:r>
      <w:r w:rsidRPr="01872BF8" w:rsidR="00A725E2">
        <w:rPr>
          <w:rFonts w:ascii="Calibri" w:hAnsi="Calibri" w:asciiTheme="minorAscii" w:hAnsiTheme="minorAscii"/>
        </w:rPr>
        <w:t>.</w:t>
      </w:r>
      <w:bookmarkEnd w:id="732"/>
      <w:bookmarkEnd w:id="737"/>
      <w:bookmarkEnd w:id="740"/>
      <w:bookmarkEnd w:id="742"/>
    </w:p>
    <w:bookmarkEnd w:id="741"/>
    <w:p w:rsidRPr="0061293F" w:rsidR="008F7085" w:rsidP="00006705" w:rsidRDefault="008F7085" w14:paraId="5D8A1A42" w14:textId="77777777">
      <w:pPr>
        <w:spacing w:after="120"/>
        <w:ind w:left="567"/>
        <w:rPr>
          <w:rFonts w:asciiTheme="minorHAnsi" w:hAnsiTheme="minorHAnsi" w:eastAsiaTheme="minorHAnsi" w:cstheme="minorHAnsi"/>
        </w:rPr>
      </w:pPr>
      <w:r w:rsidRPr="0061293F">
        <w:rPr>
          <w:rFonts w:asciiTheme="minorHAnsi" w:hAnsiTheme="minorHAnsi" w:eastAsiaTheme="minorHAnsi" w:cstheme="minorHAnsi"/>
        </w:rPr>
        <w:t xml:space="preserve">We will ensure that regular staff appraisals are carried out to identify any training needs, and secure opportunities for continued professional development for staff. </w:t>
      </w:r>
      <w:r w:rsidRPr="0061293F" w:rsidR="00AD3ECD">
        <w:rPr>
          <w:rFonts w:asciiTheme="minorHAnsi" w:hAnsiTheme="minorHAnsi" w:eastAsiaTheme="minorHAnsi" w:cstheme="minorHAnsi"/>
        </w:rPr>
        <w:t xml:space="preserve"> </w:t>
      </w:r>
      <w:r w:rsidRPr="0061293F">
        <w:rPr>
          <w:rFonts w:asciiTheme="minorHAnsi" w:hAnsiTheme="minorHAnsi" w:eastAsiaTheme="minorHAnsi" w:cstheme="minorHAnsi"/>
        </w:rPr>
        <w:t xml:space="preserve">We will support our staff to improve their qualification levels wherever possible. </w:t>
      </w:r>
    </w:p>
    <w:p w:rsidRPr="0061293F" w:rsidR="001D6459" w:rsidP="00006705" w:rsidRDefault="001D6459" w14:paraId="161E2CAC" w14:textId="77777777">
      <w:pPr>
        <w:autoSpaceDE w:val="0"/>
        <w:autoSpaceDN w:val="0"/>
        <w:adjustRightInd w:val="0"/>
        <w:spacing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 xml:space="preserve">The nominated </w:t>
      </w:r>
      <w:r w:rsidRPr="0061293F" w:rsidR="005C4546">
        <w:rPr>
          <w:rFonts w:asciiTheme="minorHAnsi" w:hAnsiTheme="minorHAnsi" w:cstheme="minorHAnsi"/>
          <w:szCs w:val="22"/>
          <w:lang w:eastAsia="en-GB"/>
        </w:rPr>
        <w:t>G</w:t>
      </w:r>
      <w:r w:rsidRPr="0061293F">
        <w:rPr>
          <w:rFonts w:asciiTheme="minorHAnsi" w:hAnsiTheme="minorHAnsi" w:cstheme="minorHAnsi"/>
          <w:szCs w:val="22"/>
          <w:lang w:eastAsia="en-GB"/>
        </w:rPr>
        <w:t xml:space="preserve">overnor </w:t>
      </w:r>
      <w:r w:rsidRPr="0061293F" w:rsidR="00025F4A">
        <w:rPr>
          <w:rFonts w:asciiTheme="minorHAnsi" w:hAnsiTheme="minorHAnsi" w:cstheme="minorHAnsi"/>
          <w:szCs w:val="22"/>
          <w:lang w:eastAsia="en-GB"/>
        </w:rPr>
        <w:t>will</w:t>
      </w:r>
      <w:r w:rsidRPr="0061293F">
        <w:rPr>
          <w:rFonts w:asciiTheme="minorHAnsi" w:hAnsiTheme="minorHAnsi" w:cstheme="minorHAnsi"/>
          <w:szCs w:val="22"/>
          <w:lang w:eastAsia="en-GB"/>
        </w:rPr>
        <w:t xml:space="preserve"> receive safeguarding training from a strategic perspective </w:t>
      </w:r>
      <w:r w:rsidRPr="0061293F" w:rsidR="007B5759">
        <w:rPr>
          <w:rFonts w:asciiTheme="minorHAnsi" w:hAnsiTheme="minorHAnsi" w:cstheme="minorHAnsi"/>
          <w:szCs w:val="22"/>
          <w:lang w:eastAsia="en-GB"/>
        </w:rPr>
        <w:t>which will be updated regularly</w:t>
      </w:r>
      <w:r w:rsidRPr="0061293F">
        <w:rPr>
          <w:rFonts w:asciiTheme="minorHAnsi" w:hAnsiTheme="minorHAnsi" w:cstheme="minorHAnsi"/>
          <w:szCs w:val="22"/>
          <w:lang w:eastAsia="en-GB"/>
        </w:rPr>
        <w:t>, to be disseminated to the rest of the Governing Body.</w:t>
      </w:r>
    </w:p>
    <w:p w:rsidRPr="000010EB" w:rsidR="003206C4" w:rsidP="00006705" w:rsidRDefault="001D6459" w14:paraId="1EA47C08" w14:textId="77777777">
      <w:pPr>
        <w:autoSpaceDE w:val="0"/>
        <w:autoSpaceDN w:val="0"/>
        <w:adjustRightInd w:val="0"/>
        <w:spacing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 xml:space="preserve">The </w:t>
      </w:r>
      <w:r w:rsidRPr="0061293F" w:rsidR="00ED7826">
        <w:rPr>
          <w:rFonts w:asciiTheme="minorHAnsi" w:hAnsiTheme="minorHAnsi" w:cstheme="minorHAnsi"/>
          <w:szCs w:val="22"/>
          <w:lang w:eastAsia="en-GB"/>
        </w:rPr>
        <w:t>S</w:t>
      </w:r>
      <w:r w:rsidRPr="0061293F">
        <w:rPr>
          <w:rFonts w:asciiTheme="minorHAnsi" w:hAnsiTheme="minorHAnsi" w:cstheme="minorHAnsi"/>
          <w:szCs w:val="22"/>
          <w:lang w:eastAsia="en-GB"/>
        </w:rPr>
        <w:t xml:space="preserve">chool </w:t>
      </w:r>
      <w:r w:rsidRPr="0061293F" w:rsidR="00ED7826">
        <w:rPr>
          <w:rFonts w:asciiTheme="minorHAnsi" w:hAnsiTheme="minorHAnsi" w:cstheme="minorHAnsi"/>
          <w:szCs w:val="22"/>
          <w:lang w:eastAsia="en-GB"/>
        </w:rPr>
        <w:t>L</w:t>
      </w:r>
      <w:r w:rsidRPr="0061293F">
        <w:rPr>
          <w:rFonts w:asciiTheme="minorHAnsi" w:hAnsiTheme="minorHAnsi" w:cstheme="minorHAnsi"/>
          <w:szCs w:val="22"/>
          <w:lang w:eastAsia="en-GB"/>
        </w:rPr>
        <w:t xml:space="preserve">eadership </w:t>
      </w:r>
      <w:r w:rsidRPr="0061293F" w:rsidR="00ED7826">
        <w:rPr>
          <w:rFonts w:asciiTheme="minorHAnsi" w:hAnsiTheme="minorHAnsi" w:cstheme="minorHAnsi"/>
          <w:szCs w:val="22"/>
          <w:lang w:eastAsia="en-GB"/>
        </w:rPr>
        <w:t>T</w:t>
      </w:r>
      <w:r w:rsidRPr="0061293F">
        <w:rPr>
          <w:rFonts w:asciiTheme="minorHAnsi" w:hAnsiTheme="minorHAnsi" w:cstheme="minorHAnsi"/>
          <w:szCs w:val="22"/>
          <w:lang w:eastAsia="en-GB"/>
        </w:rPr>
        <w:t xml:space="preserve">eam will ensure the </w:t>
      </w:r>
      <w:r w:rsidRPr="0061293F" w:rsidR="00770731">
        <w:rPr>
          <w:rFonts w:asciiTheme="minorHAnsi" w:hAnsiTheme="minorHAnsi" w:cstheme="minorHAnsi"/>
          <w:szCs w:val="22"/>
        </w:rPr>
        <w:t>D</w:t>
      </w:r>
      <w:r w:rsidRPr="0061293F" w:rsidR="00CC4BF4">
        <w:rPr>
          <w:rFonts w:asciiTheme="minorHAnsi" w:hAnsiTheme="minorHAnsi" w:cstheme="minorHAnsi"/>
          <w:szCs w:val="22"/>
        </w:rPr>
        <w:t>SL</w:t>
      </w:r>
      <w:r w:rsidRPr="0061293F" w:rsidR="006D5875">
        <w:rPr>
          <w:rFonts w:asciiTheme="minorHAnsi" w:hAnsiTheme="minorHAnsi" w:cstheme="minorHAnsi"/>
          <w:szCs w:val="22"/>
        </w:rPr>
        <w:t xml:space="preserve"> and the </w:t>
      </w:r>
      <w:r w:rsidRPr="0061293F" w:rsidR="00D30913">
        <w:rPr>
          <w:rFonts w:asciiTheme="minorHAnsi" w:hAnsiTheme="minorHAnsi" w:cstheme="minorHAnsi"/>
          <w:szCs w:val="22"/>
        </w:rPr>
        <w:t>Deputy DSL</w:t>
      </w:r>
      <w:r w:rsidRPr="0061293F">
        <w:rPr>
          <w:rFonts w:asciiTheme="minorHAnsi" w:hAnsiTheme="minorHAnsi" w:cstheme="minorHAnsi"/>
          <w:szCs w:val="22"/>
          <w:lang w:eastAsia="en-GB"/>
        </w:rPr>
        <w:t xml:space="preserve"> attend the required safeguarding training when they first take up the role</w:t>
      </w:r>
      <w:r w:rsidRPr="0061293F" w:rsidR="002156A4">
        <w:rPr>
          <w:rFonts w:asciiTheme="minorHAnsi" w:hAnsiTheme="minorHAnsi" w:cstheme="minorHAnsi"/>
          <w:szCs w:val="22"/>
          <w:lang w:eastAsia="en-GB"/>
        </w:rPr>
        <w:t xml:space="preserve"> which will provide them with the knowledge and skills required to carry out the role effectively. </w:t>
      </w:r>
      <w:r w:rsidRPr="0061293F" w:rsidR="00AD3ECD">
        <w:rPr>
          <w:rFonts w:asciiTheme="minorHAnsi" w:hAnsiTheme="minorHAnsi" w:cstheme="minorHAnsi"/>
          <w:szCs w:val="22"/>
          <w:lang w:eastAsia="en-GB"/>
        </w:rPr>
        <w:t xml:space="preserve"> </w:t>
      </w:r>
      <w:r w:rsidRPr="0061293F" w:rsidR="002156A4">
        <w:rPr>
          <w:rFonts w:asciiTheme="minorHAnsi" w:hAnsiTheme="minorHAnsi" w:cstheme="minorHAnsi"/>
          <w:szCs w:val="22"/>
          <w:lang w:eastAsia="en-GB"/>
        </w:rPr>
        <w:t xml:space="preserve">The training will be updated every two years. </w:t>
      </w:r>
      <w:r w:rsidRPr="0061293F">
        <w:rPr>
          <w:rFonts w:asciiTheme="minorHAnsi" w:hAnsiTheme="minorHAnsi" w:cstheme="minorHAnsi"/>
          <w:szCs w:val="22"/>
          <w:lang w:eastAsia="en-GB"/>
        </w:rPr>
        <w:t xml:space="preserve"> </w:t>
      </w:r>
      <w:r w:rsidRPr="0061293F" w:rsidR="002156A4">
        <w:rPr>
          <w:rFonts w:asciiTheme="minorHAnsi" w:hAnsiTheme="minorHAnsi" w:cstheme="minorHAnsi"/>
          <w:szCs w:val="22"/>
          <w:lang w:eastAsia="en-GB"/>
        </w:rPr>
        <w:t xml:space="preserve">In addition to formal training, as set out above, their knowledge and skills will be updated, (for example via e-bulletins, meeting other </w:t>
      </w:r>
      <w:proofErr w:type="gramStart"/>
      <w:r w:rsidRPr="0061293F" w:rsidR="002156A4">
        <w:rPr>
          <w:rFonts w:asciiTheme="minorHAnsi" w:hAnsiTheme="minorHAnsi" w:cstheme="minorHAnsi"/>
          <w:szCs w:val="22"/>
          <w:lang w:eastAsia="en-GB"/>
        </w:rPr>
        <w:t>DSL’s</w:t>
      </w:r>
      <w:proofErr w:type="gramEnd"/>
      <w:r w:rsidRPr="0061293F" w:rsidR="002156A4">
        <w:rPr>
          <w:rFonts w:asciiTheme="minorHAnsi" w:hAnsiTheme="minorHAnsi" w:cstheme="minorHAnsi"/>
          <w:szCs w:val="22"/>
          <w:lang w:eastAsia="en-GB"/>
        </w:rPr>
        <w:t>, or taking time to read and digest safeguarding developments) at regular intervals, but at least annually, to keep up with</w:t>
      </w:r>
      <w:r w:rsidRPr="000010EB" w:rsidR="002156A4">
        <w:rPr>
          <w:rFonts w:asciiTheme="minorHAnsi" w:hAnsiTheme="minorHAnsi" w:cstheme="minorHAnsi"/>
          <w:szCs w:val="22"/>
          <w:lang w:eastAsia="en-GB"/>
        </w:rPr>
        <w:t xml:space="preserve"> any developments relevant to their role.</w:t>
      </w:r>
    </w:p>
    <w:p w:rsidRPr="0061293F" w:rsidR="001D6459" w:rsidP="00006705" w:rsidRDefault="0067433A" w14:paraId="27370591" w14:textId="2F46908A">
      <w:pPr>
        <w:autoSpaceDE w:val="0"/>
        <w:autoSpaceDN w:val="0"/>
        <w:adjustRightInd w:val="0"/>
        <w:spacing w:after="120"/>
        <w:ind w:left="567"/>
        <w:rPr>
          <w:rFonts w:asciiTheme="minorHAnsi" w:hAnsiTheme="minorHAnsi" w:cstheme="minorHAnsi"/>
          <w:szCs w:val="22"/>
          <w:lang w:eastAsia="en-GB"/>
        </w:rPr>
      </w:pPr>
      <w:bookmarkStart w:name="_Hlk210230234" w:id="743"/>
      <w:r w:rsidRPr="000010EB">
        <w:rPr>
          <w:rFonts w:asciiTheme="minorHAnsi" w:hAnsiTheme="minorHAnsi" w:cstheme="minorHAnsi"/>
          <w:szCs w:val="22"/>
          <w:lang w:eastAsia="en-GB"/>
        </w:rPr>
        <w:t>Both t</w:t>
      </w:r>
      <w:r w:rsidRPr="000010EB" w:rsidR="001D6459">
        <w:rPr>
          <w:rFonts w:asciiTheme="minorHAnsi" w:hAnsiTheme="minorHAnsi" w:cstheme="minorHAnsi"/>
          <w:szCs w:val="22"/>
          <w:lang w:eastAsia="en-GB"/>
        </w:rPr>
        <w:t xml:space="preserve">he </w:t>
      </w:r>
      <w:r w:rsidRPr="000010EB" w:rsidR="00770731">
        <w:rPr>
          <w:rFonts w:asciiTheme="minorHAnsi" w:hAnsiTheme="minorHAnsi" w:cstheme="minorHAnsi"/>
          <w:szCs w:val="22"/>
        </w:rPr>
        <w:t>D</w:t>
      </w:r>
      <w:r w:rsidRPr="000010EB" w:rsidR="00CC4BF4">
        <w:rPr>
          <w:rFonts w:asciiTheme="minorHAnsi" w:hAnsiTheme="minorHAnsi" w:cstheme="minorHAnsi"/>
          <w:szCs w:val="22"/>
        </w:rPr>
        <w:t>SL</w:t>
      </w:r>
      <w:r w:rsidRPr="000010EB" w:rsidR="00FE0483">
        <w:rPr>
          <w:rFonts w:asciiTheme="minorHAnsi" w:hAnsiTheme="minorHAnsi" w:cstheme="minorHAnsi"/>
          <w:szCs w:val="22"/>
          <w:lang w:eastAsia="en-GB"/>
        </w:rPr>
        <w:t xml:space="preserve"> </w:t>
      </w:r>
      <w:r w:rsidRPr="000010EB">
        <w:rPr>
          <w:rFonts w:asciiTheme="minorHAnsi" w:hAnsiTheme="minorHAnsi" w:cstheme="minorHAnsi"/>
          <w:szCs w:val="22"/>
          <w:lang w:eastAsia="en-GB"/>
        </w:rPr>
        <w:t xml:space="preserve">and the </w:t>
      </w:r>
      <w:r w:rsidRPr="000010EB" w:rsidR="00D30913">
        <w:rPr>
          <w:rFonts w:asciiTheme="minorHAnsi" w:hAnsiTheme="minorHAnsi" w:cstheme="minorHAnsi"/>
          <w:szCs w:val="22"/>
          <w:lang w:eastAsia="en-GB"/>
        </w:rPr>
        <w:t>Deputy</w:t>
      </w:r>
      <w:r w:rsidRPr="000010EB">
        <w:rPr>
          <w:rFonts w:asciiTheme="minorHAnsi" w:hAnsiTheme="minorHAnsi" w:cstheme="minorHAnsi"/>
          <w:szCs w:val="22"/>
          <w:lang w:eastAsia="en-GB"/>
        </w:rPr>
        <w:t xml:space="preserve"> have</w:t>
      </w:r>
      <w:r w:rsidRPr="000010EB" w:rsidR="00FE0483">
        <w:rPr>
          <w:rFonts w:asciiTheme="minorHAnsi" w:hAnsiTheme="minorHAnsi" w:cstheme="minorHAnsi"/>
          <w:szCs w:val="22"/>
          <w:lang w:eastAsia="en-GB"/>
        </w:rPr>
        <w:t xml:space="preserve"> attended the </w:t>
      </w:r>
      <w:r w:rsidRPr="000010EB">
        <w:rPr>
          <w:rFonts w:asciiTheme="minorHAnsi" w:hAnsiTheme="minorHAnsi" w:cstheme="minorHAnsi"/>
          <w:szCs w:val="22"/>
          <w:lang w:eastAsia="en-GB"/>
        </w:rPr>
        <w:t>required</w:t>
      </w:r>
      <w:r w:rsidRPr="000010EB" w:rsidR="00FE0483">
        <w:rPr>
          <w:rFonts w:asciiTheme="minorHAnsi" w:hAnsiTheme="minorHAnsi" w:cstheme="minorHAnsi"/>
          <w:szCs w:val="22"/>
          <w:lang w:eastAsia="en-GB"/>
        </w:rPr>
        <w:t xml:space="preserve"> level of </w:t>
      </w:r>
      <w:bookmarkStart w:name="_Hlk213154111" w:id="744"/>
      <w:r w:rsidRPr="000010EB" w:rsidR="00FE0483">
        <w:rPr>
          <w:rFonts w:asciiTheme="minorHAnsi" w:hAnsiTheme="minorHAnsi" w:cstheme="minorHAnsi"/>
          <w:szCs w:val="22"/>
          <w:lang w:eastAsia="en-GB"/>
        </w:rPr>
        <w:t xml:space="preserve">training </w:t>
      </w:r>
      <w:r w:rsidRPr="000010EB" w:rsidR="00C63543">
        <w:rPr>
          <w:rFonts w:asciiTheme="minorHAnsi" w:hAnsiTheme="minorHAnsi" w:cstheme="minorHAnsi"/>
          <w:szCs w:val="22"/>
          <w:lang w:eastAsia="en-GB"/>
        </w:rPr>
        <w:t xml:space="preserve">as </w:t>
      </w:r>
      <w:r w:rsidRPr="000010EB" w:rsidR="00A8268E">
        <w:rPr>
          <w:rFonts w:asciiTheme="minorHAnsi" w:hAnsiTheme="minorHAnsi" w:cstheme="minorHAnsi"/>
          <w:szCs w:val="22"/>
          <w:lang w:eastAsia="en-GB"/>
        </w:rPr>
        <w:t xml:space="preserve">recommended </w:t>
      </w:r>
      <w:r w:rsidRPr="000010EB" w:rsidR="00FE0483">
        <w:rPr>
          <w:rFonts w:asciiTheme="minorHAnsi" w:hAnsiTheme="minorHAnsi" w:cstheme="minorHAnsi"/>
          <w:szCs w:val="22"/>
          <w:lang w:eastAsia="en-GB"/>
        </w:rPr>
        <w:t>by</w:t>
      </w:r>
      <w:r w:rsidRPr="000010EB" w:rsidR="00EF62A6">
        <w:rPr>
          <w:rFonts w:asciiTheme="minorHAnsi" w:hAnsiTheme="minorHAnsi" w:cstheme="minorHAnsi"/>
          <w:szCs w:val="22"/>
          <w:lang w:eastAsia="en-GB"/>
        </w:rPr>
        <w:t xml:space="preserve"> the</w:t>
      </w:r>
      <w:r w:rsidRPr="000010EB" w:rsidR="00FE0483">
        <w:rPr>
          <w:rFonts w:asciiTheme="minorHAnsi" w:hAnsiTheme="minorHAnsi" w:cstheme="minorHAnsi"/>
          <w:szCs w:val="22"/>
          <w:lang w:eastAsia="en-GB"/>
        </w:rPr>
        <w:t xml:space="preserve"> </w:t>
      </w:r>
      <w:r w:rsidRPr="000010EB" w:rsidR="00FC6A18">
        <w:rPr>
          <w:rFonts w:asciiTheme="minorHAnsi" w:hAnsiTheme="minorHAnsi" w:cstheme="minorHAnsi"/>
          <w:iCs/>
          <w:szCs w:val="22"/>
        </w:rPr>
        <w:t>Cumberland</w:t>
      </w:r>
      <w:r w:rsidRPr="000010EB" w:rsidR="00765CAA">
        <w:rPr>
          <w:rFonts w:asciiTheme="minorHAnsi" w:hAnsiTheme="minorHAnsi" w:cstheme="minorHAnsi"/>
          <w:iCs/>
          <w:szCs w:val="22"/>
        </w:rPr>
        <w:t xml:space="preserve"> SCP - </w:t>
      </w:r>
      <w:hyperlink w:history="1" r:id="rId106">
        <w:r w:rsidRPr="00E93505" w:rsidR="00765CAA">
          <w:rPr>
            <w:rStyle w:val="Hyperlink"/>
            <w:rFonts w:asciiTheme="minorHAnsi" w:hAnsiTheme="minorHAnsi" w:cstheme="minorHAnsi"/>
            <w:iCs/>
            <w:color w:val="0000FF"/>
            <w:szCs w:val="22"/>
          </w:rPr>
          <w:t>Training</w:t>
        </w:r>
      </w:hyperlink>
      <w:r w:rsidRPr="000010EB" w:rsidR="00765CAA">
        <w:rPr>
          <w:rFonts w:asciiTheme="minorHAnsi" w:hAnsiTheme="minorHAnsi" w:cstheme="minorHAnsi"/>
          <w:iCs/>
          <w:szCs w:val="22"/>
        </w:rPr>
        <w:t>.</w:t>
      </w:r>
      <w:r w:rsidRPr="003A553B" w:rsidR="00765CAA">
        <w:rPr>
          <w:rFonts w:asciiTheme="minorHAnsi" w:hAnsiTheme="minorHAnsi" w:cstheme="minorHAnsi"/>
          <w:iCs/>
          <w:color w:val="FF0000"/>
          <w:szCs w:val="22"/>
        </w:rPr>
        <w:t xml:space="preserve">  </w:t>
      </w:r>
      <w:r w:rsidRPr="003A553B" w:rsidR="00765CAA">
        <w:rPr>
          <w:rFonts w:asciiTheme="minorHAnsi" w:hAnsiTheme="minorHAnsi" w:cstheme="minorHAnsi"/>
          <w:iCs/>
          <w:szCs w:val="22"/>
        </w:rPr>
        <w:t>This training</w:t>
      </w:r>
      <w:r w:rsidRPr="003A553B" w:rsidR="00765CAA">
        <w:rPr>
          <w:rFonts w:asciiTheme="minorHAnsi" w:hAnsiTheme="minorHAnsi" w:cstheme="minorHAnsi"/>
          <w:iCs/>
          <w:szCs w:val="22"/>
        </w:rPr>
        <w:t xml:space="preserve"> </w:t>
      </w:r>
      <w:r w:rsidRPr="003A553B">
        <w:rPr>
          <w:rFonts w:asciiTheme="minorHAnsi" w:hAnsiTheme="minorHAnsi" w:cstheme="minorHAnsi"/>
          <w:szCs w:val="22"/>
          <w:lang w:eastAsia="en-GB"/>
        </w:rPr>
        <w:t>will be updated in line with recommended</w:t>
      </w:r>
      <w:r w:rsidRPr="0061293F">
        <w:rPr>
          <w:rFonts w:asciiTheme="minorHAnsi" w:hAnsiTheme="minorHAnsi" w:cstheme="minorHAnsi"/>
          <w:szCs w:val="22"/>
          <w:lang w:eastAsia="en-GB"/>
        </w:rPr>
        <w:t xml:space="preserve"> good practice</w:t>
      </w:r>
      <w:r w:rsidRPr="0061293F" w:rsidR="001D6459">
        <w:rPr>
          <w:rFonts w:asciiTheme="minorHAnsi" w:hAnsiTheme="minorHAnsi" w:cstheme="minorHAnsi"/>
          <w:szCs w:val="22"/>
          <w:lang w:eastAsia="en-GB"/>
        </w:rPr>
        <w:t>.</w:t>
      </w:r>
      <w:bookmarkEnd w:id="743"/>
      <w:bookmarkEnd w:id="744"/>
    </w:p>
    <w:p w:rsidRPr="0061293F" w:rsidR="001D6459" w:rsidP="00006705" w:rsidRDefault="001D6459" w14:paraId="04DD4A2B" w14:textId="77777777">
      <w:pPr>
        <w:autoSpaceDE w:val="0"/>
        <w:autoSpaceDN w:val="0"/>
        <w:adjustRightInd w:val="0"/>
        <w:spacing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 xml:space="preserve">The </w:t>
      </w:r>
      <w:r w:rsidRPr="0061293F" w:rsidR="00770731">
        <w:rPr>
          <w:rFonts w:asciiTheme="minorHAnsi" w:hAnsiTheme="minorHAnsi" w:cstheme="minorHAnsi"/>
          <w:szCs w:val="22"/>
        </w:rPr>
        <w:t>D</w:t>
      </w:r>
      <w:r w:rsidRPr="0061293F" w:rsidR="00CC4BF4">
        <w:rPr>
          <w:rFonts w:asciiTheme="minorHAnsi" w:hAnsiTheme="minorHAnsi" w:cstheme="minorHAnsi"/>
          <w:szCs w:val="22"/>
        </w:rPr>
        <w:t>SL</w:t>
      </w:r>
      <w:r w:rsidRPr="0061293F" w:rsidR="00FD1374">
        <w:rPr>
          <w:rFonts w:asciiTheme="minorHAnsi" w:hAnsiTheme="minorHAnsi" w:cstheme="minorHAnsi"/>
          <w:szCs w:val="22"/>
          <w:lang w:eastAsia="en-GB"/>
        </w:rPr>
        <w:t xml:space="preserve"> will ensure that all new staff,</w:t>
      </w:r>
      <w:r w:rsidRPr="0061293F">
        <w:rPr>
          <w:rFonts w:asciiTheme="minorHAnsi" w:hAnsiTheme="minorHAnsi" w:cstheme="minorHAnsi"/>
          <w:szCs w:val="22"/>
          <w:lang w:eastAsia="en-GB"/>
        </w:rPr>
        <w:t xml:space="preserve"> volunteers</w:t>
      </w:r>
      <w:r w:rsidRPr="0061293F" w:rsidR="00FD1374">
        <w:rPr>
          <w:rFonts w:asciiTheme="minorHAnsi" w:hAnsiTheme="minorHAnsi" w:cstheme="minorHAnsi"/>
          <w:szCs w:val="22"/>
          <w:lang w:eastAsia="en-GB"/>
        </w:rPr>
        <w:t xml:space="preserve"> and other adults</w:t>
      </w:r>
      <w:r w:rsidRPr="0061293F">
        <w:rPr>
          <w:rFonts w:asciiTheme="minorHAnsi" w:hAnsiTheme="minorHAnsi" w:cstheme="minorHAnsi"/>
          <w:szCs w:val="22"/>
          <w:lang w:eastAsia="en-GB"/>
        </w:rPr>
        <w:t xml:space="preserve"> are appropriately inducted as regards the school’s internal safeguarding procedures, including those for Child Protection</w:t>
      </w:r>
      <w:r w:rsidRPr="0061293F" w:rsidR="006D5875">
        <w:rPr>
          <w:rFonts w:asciiTheme="minorHAnsi" w:hAnsiTheme="minorHAnsi" w:cstheme="minorHAnsi"/>
          <w:szCs w:val="22"/>
          <w:lang w:eastAsia="en-GB"/>
        </w:rPr>
        <w:t>,</w:t>
      </w:r>
      <w:r w:rsidRPr="0061293F">
        <w:rPr>
          <w:rFonts w:asciiTheme="minorHAnsi" w:hAnsiTheme="minorHAnsi" w:cstheme="minorHAnsi"/>
          <w:szCs w:val="22"/>
          <w:lang w:eastAsia="en-GB"/>
        </w:rPr>
        <w:t xml:space="preserve"> communication lines</w:t>
      </w:r>
      <w:r w:rsidRPr="0061293F" w:rsidR="00FD1374">
        <w:rPr>
          <w:rFonts w:asciiTheme="minorHAnsi" w:hAnsiTheme="minorHAnsi" w:cstheme="minorHAnsi"/>
          <w:szCs w:val="22"/>
          <w:lang w:eastAsia="en-GB"/>
        </w:rPr>
        <w:t xml:space="preserve"> and whistleblowing</w:t>
      </w:r>
      <w:r w:rsidRPr="0061293F">
        <w:rPr>
          <w:rFonts w:asciiTheme="minorHAnsi" w:hAnsiTheme="minorHAnsi" w:cstheme="minorHAnsi"/>
          <w:szCs w:val="22"/>
          <w:lang w:eastAsia="en-GB"/>
        </w:rPr>
        <w:t>.  This will also be a regular agenda item at staff meetings.</w:t>
      </w:r>
    </w:p>
    <w:p w:rsidRPr="0061293F" w:rsidR="001D6459" w:rsidP="00710EE6" w:rsidRDefault="001D6459" w14:paraId="387319D4" w14:textId="2F70FB90">
      <w:pPr>
        <w:autoSpaceDE w:val="0"/>
        <w:autoSpaceDN w:val="0"/>
        <w:adjustRightInd w:val="0"/>
        <w:ind w:left="567"/>
        <w:rPr>
          <w:rFonts w:asciiTheme="minorHAnsi" w:hAnsiTheme="minorHAnsi" w:cstheme="minorHAnsi"/>
          <w:szCs w:val="22"/>
          <w:lang w:eastAsia="en-GB"/>
        </w:rPr>
      </w:pPr>
      <w:r w:rsidRPr="000010EB">
        <w:rPr>
          <w:rFonts w:asciiTheme="minorHAnsi" w:hAnsiTheme="minorHAnsi"/>
        </w:rPr>
        <w:t xml:space="preserve">The </w:t>
      </w:r>
      <w:r w:rsidRPr="000010EB" w:rsidR="00770731">
        <w:rPr>
          <w:rFonts w:asciiTheme="minorHAnsi" w:hAnsiTheme="minorHAnsi"/>
        </w:rPr>
        <w:t>D</w:t>
      </w:r>
      <w:r w:rsidRPr="000010EB" w:rsidR="00CC4BF4">
        <w:rPr>
          <w:rFonts w:asciiTheme="minorHAnsi" w:hAnsiTheme="minorHAnsi"/>
        </w:rPr>
        <w:t>SL</w:t>
      </w:r>
      <w:r w:rsidRPr="000010EB">
        <w:rPr>
          <w:rFonts w:asciiTheme="minorHAnsi" w:hAnsiTheme="minorHAnsi"/>
        </w:rPr>
        <w:t xml:space="preserve"> and Head </w:t>
      </w:r>
      <w:r w:rsidRPr="000010EB" w:rsidR="00081CA1">
        <w:rPr>
          <w:rFonts w:asciiTheme="minorHAnsi" w:hAnsiTheme="minorHAnsi"/>
        </w:rPr>
        <w:t>t</w:t>
      </w:r>
      <w:r w:rsidRPr="000010EB">
        <w:rPr>
          <w:rFonts w:asciiTheme="minorHAnsi" w:hAnsiTheme="minorHAnsi"/>
        </w:rPr>
        <w:t>eacher</w:t>
      </w:r>
      <w:r w:rsidRPr="000010EB" w:rsidR="00C2050E">
        <w:rPr>
          <w:rFonts w:asciiTheme="minorHAnsi" w:hAnsiTheme="minorHAnsi"/>
        </w:rPr>
        <w:t xml:space="preserve"> (if not one and the same)</w:t>
      </w:r>
      <w:r w:rsidRPr="000010EB">
        <w:rPr>
          <w:rFonts w:asciiTheme="minorHAnsi" w:hAnsiTheme="minorHAnsi"/>
        </w:rPr>
        <w:t xml:space="preserve"> will provide an annual report to the Governing Body detailing safeguarding training undertaken by all staff and will maintain up to date registers of who has been trained</w:t>
      </w:r>
      <w:r w:rsidRPr="000010EB" w:rsidR="00AD3ECD">
        <w:rPr>
          <w:rFonts w:asciiTheme="minorHAnsi" w:hAnsiTheme="minorHAnsi"/>
        </w:rPr>
        <w:t xml:space="preserve"> and to what level</w:t>
      </w:r>
      <w:r w:rsidRPr="000010EB">
        <w:rPr>
          <w:rFonts w:asciiTheme="minorHAnsi" w:hAnsiTheme="minorHAnsi"/>
        </w:rPr>
        <w:t>.</w:t>
      </w:r>
      <w:r w:rsidRPr="000010EB" w:rsidR="00C2050E">
        <w:rPr>
          <w:rFonts w:asciiTheme="minorHAnsi" w:hAnsiTheme="minorHAnsi"/>
        </w:rPr>
        <w:t xml:space="preserve">  </w:t>
      </w:r>
      <w:bookmarkStart w:name="_Hlk211518347" w:id="745"/>
      <w:r w:rsidRPr="000010EB" w:rsidR="00C2050E">
        <w:rPr>
          <w:rFonts w:asciiTheme="minorHAnsi" w:hAnsiTheme="minorHAnsi"/>
        </w:rPr>
        <w:t xml:space="preserve">This, along with Induction </w:t>
      </w:r>
      <w:r w:rsidRPr="00890B00" w:rsidR="00C2050E">
        <w:rPr>
          <w:rFonts w:asciiTheme="minorHAnsi" w:hAnsiTheme="minorHAnsi" w:cstheme="minorHAnsi"/>
          <w:szCs w:val="22"/>
          <w:lang w:eastAsia="en-GB"/>
        </w:rPr>
        <w:t>Training</w:t>
      </w:r>
      <w:r w:rsidRPr="000010EB" w:rsidR="00C2050E">
        <w:rPr>
          <w:rFonts w:asciiTheme="minorHAnsi" w:hAnsiTheme="minorHAnsi"/>
        </w:rPr>
        <w:t xml:space="preserve"> and other safeguarding training including health and safety related training will be included in the school staff Training Plan.</w:t>
      </w:r>
      <w:bookmarkEnd w:id="745"/>
    </w:p>
    <w:p w:rsidRPr="0061293F" w:rsidR="005B333D" w:rsidP="00616AFB" w:rsidRDefault="005B333D" w14:paraId="32B2BB6C" w14:textId="77777777">
      <w:pPr>
        <w:pStyle w:val="Heading2"/>
      </w:pPr>
      <w:bookmarkStart w:name="_Toc384371778" w:id="746"/>
      <w:bookmarkStart w:name="_Toc426124617" w:id="747"/>
      <w:bookmarkStart w:name="_Toc426444121" w:id="748"/>
      <w:bookmarkStart w:name="_Toc440032784" w:id="749"/>
      <w:bookmarkStart w:name="_Toc443666343" w:id="750"/>
      <w:bookmarkStart w:name="_Toc443666595" w:id="751"/>
      <w:bookmarkStart w:name="_bookmark47" w:id="752"/>
      <w:bookmarkStart w:name="_Toc143253776" w:id="753"/>
      <w:bookmarkStart w:name="_Toc179208865" w:id="754"/>
      <w:bookmarkStart w:name="_Toc206659970" w:id="755"/>
      <w:bookmarkStart w:name="_Toc239097436" w:id="756"/>
      <w:bookmarkEnd w:id="752"/>
      <w:r w:rsidRPr="0061293F">
        <w:t>Communication</w:t>
      </w:r>
      <w:bookmarkEnd w:id="746"/>
      <w:bookmarkEnd w:id="747"/>
      <w:bookmarkEnd w:id="748"/>
      <w:bookmarkEnd w:id="749"/>
      <w:bookmarkEnd w:id="750"/>
      <w:bookmarkEnd w:id="751"/>
      <w:bookmarkEnd w:id="753"/>
      <w:bookmarkEnd w:id="754"/>
      <w:bookmarkEnd w:id="755"/>
      <w:bookmarkEnd w:id="756"/>
    </w:p>
    <w:p w:rsidRPr="0061293F" w:rsidR="005B333D" w:rsidP="005B333D" w:rsidRDefault="005B333D" w14:paraId="0DCCFD2C" w14:textId="6AF7D05C">
      <w:pPr>
        <w:ind w:left="567"/>
        <w:rPr>
          <w:rFonts w:asciiTheme="minorHAnsi" w:hAnsiTheme="minorHAnsi" w:eastAsiaTheme="minorHAnsi" w:cstheme="minorHAnsi"/>
        </w:rPr>
      </w:pPr>
      <w:r w:rsidRPr="0061293F">
        <w:rPr>
          <w:rFonts w:asciiTheme="minorHAnsi" w:hAnsiTheme="minorHAnsi" w:eastAsiaTheme="minorHAnsi" w:cstheme="minorHAnsi"/>
        </w:rPr>
        <w:t xml:space="preserve">We will ensure that staff have sufficient understanding and </w:t>
      </w:r>
      <w:r w:rsidRPr="001C1570">
        <w:rPr>
          <w:rFonts w:asciiTheme="minorHAnsi" w:hAnsiTheme="minorHAnsi" w:eastAsiaTheme="minorHAnsi" w:cstheme="minorHAnsi"/>
        </w:rPr>
        <w:t xml:space="preserve">use of </w:t>
      </w:r>
      <w:bookmarkStart w:name="_Hlk211518407" w:id="757"/>
      <w:r w:rsidRPr="001C1570" w:rsidR="00AC02C4">
        <w:rPr>
          <w:rFonts w:asciiTheme="minorHAnsi" w:hAnsiTheme="minorHAnsi" w:eastAsiaTheme="minorHAnsi" w:cstheme="minorHAnsi"/>
        </w:rPr>
        <w:t xml:space="preserve">the </w:t>
      </w:r>
      <w:r w:rsidRPr="001C1570">
        <w:rPr>
          <w:rFonts w:asciiTheme="minorHAnsi" w:hAnsiTheme="minorHAnsi" w:eastAsiaTheme="minorHAnsi" w:cstheme="minorHAnsi"/>
        </w:rPr>
        <w:t>English</w:t>
      </w:r>
      <w:r w:rsidRPr="001C1570" w:rsidR="00AC02C4">
        <w:rPr>
          <w:rFonts w:asciiTheme="minorHAnsi" w:hAnsiTheme="minorHAnsi" w:eastAsiaTheme="minorHAnsi" w:cstheme="minorHAnsi"/>
        </w:rPr>
        <w:t xml:space="preserve"> language</w:t>
      </w:r>
      <w:bookmarkEnd w:id="757"/>
      <w:r w:rsidRPr="001C1570">
        <w:rPr>
          <w:rFonts w:asciiTheme="minorHAnsi" w:hAnsiTheme="minorHAnsi" w:eastAsiaTheme="minorHAnsi" w:cstheme="minorHAnsi"/>
        </w:rPr>
        <w:t xml:space="preserve"> to</w:t>
      </w:r>
      <w:r w:rsidRPr="0061293F">
        <w:rPr>
          <w:rFonts w:asciiTheme="minorHAnsi" w:hAnsiTheme="minorHAnsi" w:eastAsiaTheme="minorHAnsi" w:cstheme="minorHAnsi"/>
        </w:rPr>
        <w:t xml:space="preserve"> ensure the wellbeing of children in our care. </w:t>
      </w:r>
      <w:r w:rsidRPr="0061293F" w:rsidR="00AA6049">
        <w:rPr>
          <w:rFonts w:asciiTheme="minorHAnsi" w:hAnsiTheme="minorHAnsi" w:eastAsiaTheme="minorHAnsi" w:cstheme="minorHAnsi"/>
        </w:rPr>
        <w:t xml:space="preserve"> </w:t>
      </w:r>
      <w:r w:rsidRPr="0061293F">
        <w:rPr>
          <w:rFonts w:asciiTheme="minorHAnsi" w:hAnsiTheme="minorHAnsi" w:eastAsiaTheme="minorHAnsi" w:cstheme="minorHAnsi"/>
        </w:rPr>
        <w:t xml:space="preserve">We will ensure we are </w:t>
      </w:r>
      <w:r w:rsidRPr="0061293F" w:rsidR="00AC6279">
        <w:rPr>
          <w:rFonts w:asciiTheme="minorHAnsi" w:hAnsiTheme="minorHAnsi" w:eastAsiaTheme="minorHAnsi" w:cstheme="minorHAnsi"/>
        </w:rPr>
        <w:t xml:space="preserve">able </w:t>
      </w:r>
      <w:r w:rsidRPr="0061293F">
        <w:rPr>
          <w:rFonts w:asciiTheme="minorHAnsi" w:hAnsiTheme="minorHAnsi" w:eastAsiaTheme="minorHAnsi" w:cstheme="minorHAnsi"/>
        </w:rPr>
        <w:t>to keep records</w:t>
      </w:r>
      <w:r w:rsidR="006E428C">
        <w:rPr>
          <w:rFonts w:asciiTheme="minorHAnsi" w:hAnsiTheme="minorHAnsi" w:eastAsiaTheme="minorHAnsi" w:cstheme="minorHAnsi"/>
        </w:rPr>
        <w:t xml:space="preserve"> in Engl</w:t>
      </w:r>
      <w:r w:rsidR="00E93505">
        <w:rPr>
          <w:rFonts w:asciiTheme="minorHAnsi" w:hAnsiTheme="minorHAnsi" w:eastAsiaTheme="minorHAnsi" w:cstheme="minorHAnsi"/>
        </w:rPr>
        <w:t>i</w:t>
      </w:r>
      <w:r w:rsidR="006E428C">
        <w:rPr>
          <w:rFonts w:asciiTheme="minorHAnsi" w:hAnsiTheme="minorHAnsi" w:eastAsiaTheme="minorHAnsi" w:cstheme="minorHAnsi"/>
        </w:rPr>
        <w:t xml:space="preserve">sh, </w:t>
      </w:r>
      <w:r w:rsidRPr="0061293F">
        <w:rPr>
          <w:rFonts w:asciiTheme="minorHAnsi" w:hAnsiTheme="minorHAnsi" w:eastAsiaTheme="minorHAnsi" w:cstheme="minorHAnsi"/>
        </w:rPr>
        <w:t xml:space="preserve">to liaise with other agencies in English, to summon emergency help, and to understand instructions such as those for the safety of medicines. </w:t>
      </w:r>
    </w:p>
    <w:p w:rsidRPr="0061293F" w:rsidR="001D6459" w:rsidP="00616AFB" w:rsidRDefault="001F7881" w14:paraId="0C1939C9" w14:textId="549803FD">
      <w:pPr>
        <w:pStyle w:val="Heading2"/>
      </w:pPr>
      <w:bookmarkStart w:name="_Toc318135338" w:id="758"/>
      <w:bookmarkStart w:name="_Toc384371791" w:id="759"/>
      <w:bookmarkStart w:name="_Toc426124635" w:id="760"/>
      <w:bookmarkStart w:name="_Toc426444139" w:id="761"/>
      <w:bookmarkStart w:name="_Toc440032806" w:id="762"/>
      <w:bookmarkStart w:name="_Toc443666344" w:id="763"/>
      <w:bookmarkStart w:name="_Toc443666596" w:id="764"/>
      <w:bookmarkStart w:name="_bookmark48" w:id="765"/>
      <w:bookmarkStart w:name="_Toc143253777" w:id="766"/>
      <w:bookmarkStart w:name="_Toc179208866" w:id="767"/>
      <w:bookmarkStart w:name="_Toc206659971" w:id="768"/>
      <w:bookmarkStart w:name="_Toc239097437" w:id="769"/>
      <w:bookmarkEnd w:id="765"/>
      <w:r w:rsidRPr="0061293F">
        <w:t xml:space="preserve">Record </w:t>
      </w:r>
      <w:r w:rsidRPr="0061293F" w:rsidR="004E4434">
        <w:t>k</w:t>
      </w:r>
      <w:r w:rsidRPr="0061293F">
        <w:t>eeping</w:t>
      </w:r>
      <w:bookmarkEnd w:id="758"/>
      <w:bookmarkEnd w:id="759"/>
      <w:bookmarkEnd w:id="760"/>
      <w:bookmarkEnd w:id="761"/>
      <w:bookmarkEnd w:id="762"/>
      <w:bookmarkEnd w:id="763"/>
      <w:bookmarkEnd w:id="764"/>
      <w:bookmarkEnd w:id="766"/>
      <w:bookmarkEnd w:id="767"/>
      <w:bookmarkEnd w:id="768"/>
      <w:bookmarkEnd w:id="769"/>
    </w:p>
    <w:p w:rsidRPr="00FC4DE0" w:rsidR="001D6459" w:rsidP="01872BF8" w:rsidRDefault="001D6459" w14:paraId="3ECA7B5B" w14:textId="3AAE257F">
      <w:pPr>
        <w:autoSpaceDE w:val="0"/>
        <w:autoSpaceDN w:val="0"/>
        <w:adjustRightInd w:val="0"/>
        <w:spacing w:after="120"/>
        <w:ind w:left="567"/>
        <w:rPr>
          <w:rFonts w:ascii="Calibri" w:hAnsi="Calibri" w:cs="Calibri" w:asciiTheme="minorAscii" w:hAnsiTheme="minorAscii" w:cstheme="minorAscii"/>
          <w:b w:val="1"/>
          <w:bCs w:val="1"/>
          <w:lang w:eastAsia="en-GB"/>
        </w:rPr>
      </w:pPr>
      <w:r w:rsidRPr="01872BF8" w:rsidR="001D6459">
        <w:rPr>
          <w:rFonts w:ascii="Calibri" w:hAnsi="Calibri" w:asciiTheme="minorAscii" w:hAnsiTheme="minorAscii"/>
        </w:rPr>
        <w:t xml:space="preserve">Staff </w:t>
      </w:r>
      <w:r w:rsidRPr="01872BF8" w:rsidR="00025F4A">
        <w:rPr>
          <w:rFonts w:ascii="Calibri" w:hAnsi="Calibri" w:asciiTheme="minorAscii" w:hAnsiTheme="minorAscii"/>
        </w:rPr>
        <w:t>will</w:t>
      </w:r>
      <w:r w:rsidRPr="01872BF8" w:rsidR="001D6459">
        <w:rPr>
          <w:rFonts w:ascii="Calibri" w:hAnsi="Calibri" w:asciiTheme="minorAscii" w:hAnsiTheme="minorAscii"/>
        </w:rPr>
        <w:t xml:space="preserve"> record any welfare </w:t>
      </w:r>
      <w:r w:rsidRPr="01872BF8" w:rsidR="001D6459">
        <w:rPr>
          <w:rFonts w:ascii="Calibri" w:hAnsi="Calibri" w:asciiTheme="minorAscii" w:hAnsiTheme="minorAscii"/>
        </w:rPr>
        <w:t>concern</w:t>
      </w:r>
      <w:r w:rsidRPr="01872BF8" w:rsidR="00681509">
        <w:rPr>
          <w:rFonts w:ascii="Calibri" w:hAnsi="Calibri" w:asciiTheme="minorAscii" w:hAnsiTheme="minorAscii"/>
        </w:rPr>
        <w:t xml:space="preserve">s on </w:t>
      </w:r>
      <w:r w:rsidR="00681509">
        <w:rPr/>
        <w:t>CPOMS</w:t>
      </w:r>
      <w:r w:rsidRPr="01872BF8" w:rsidR="001D6459">
        <w:rPr>
          <w:rFonts w:ascii="Calibri" w:hAnsi="Calibri" w:asciiTheme="minorAscii" w:hAnsiTheme="minorAscii"/>
        </w:rPr>
        <w:t xml:space="preserve"> that they have about a child on a Child </w:t>
      </w:r>
      <w:r w:rsidRPr="01872BF8" w:rsidR="008733DA">
        <w:rPr>
          <w:rFonts w:ascii="Calibri" w:hAnsi="Calibri" w:asciiTheme="minorAscii" w:hAnsiTheme="minorAscii"/>
        </w:rPr>
        <w:t>Report/Concern</w:t>
      </w:r>
      <w:r w:rsidRPr="01872BF8" w:rsidR="001D6459">
        <w:rPr>
          <w:rFonts w:ascii="Calibri" w:hAnsi="Calibri" w:asciiTheme="minorAscii" w:hAnsiTheme="minorAscii"/>
        </w:rPr>
        <w:t xml:space="preserve"> Re</w:t>
      </w:r>
      <w:r w:rsidRPr="01872BF8" w:rsidR="0048759E">
        <w:rPr>
          <w:rFonts w:ascii="Calibri" w:hAnsi="Calibri" w:asciiTheme="minorAscii" w:hAnsiTheme="minorAscii"/>
        </w:rPr>
        <w:t>cord</w:t>
      </w:r>
      <w:r w:rsidRPr="01872BF8" w:rsidR="001D6459">
        <w:rPr>
          <w:rFonts w:ascii="Calibri" w:hAnsi="Calibri" w:asciiTheme="minorAscii" w:hAnsiTheme="minorAscii"/>
        </w:rPr>
        <w:t xml:space="preserve">, with a body map </w:t>
      </w:r>
      <w:r w:rsidRPr="01872BF8" w:rsidR="00774E42">
        <w:rPr>
          <w:rFonts w:ascii="Calibri" w:hAnsi="Calibri" w:asciiTheme="minorAscii" w:hAnsiTheme="minorAscii"/>
        </w:rPr>
        <w:t>(</w:t>
      </w:r>
      <w:r w:rsidRPr="01872BF8" w:rsidR="001D6459">
        <w:rPr>
          <w:rFonts w:ascii="Calibri" w:hAnsi="Calibri" w:asciiTheme="minorAscii" w:hAnsiTheme="minorAscii"/>
        </w:rPr>
        <w:t>where injuries have been observed</w:t>
      </w:r>
      <w:r w:rsidRPr="01872BF8" w:rsidR="00774E42">
        <w:rPr>
          <w:rFonts w:ascii="Calibri" w:hAnsi="Calibri" w:asciiTheme="minorAscii" w:hAnsiTheme="minorAscii"/>
        </w:rPr>
        <w:t>)</w:t>
      </w:r>
      <w:r w:rsidRPr="01872BF8" w:rsidR="001D6459">
        <w:rPr>
          <w:rFonts w:ascii="Calibri" w:hAnsi="Calibri" w:asciiTheme="minorAscii" w:hAnsiTheme="minorAscii"/>
        </w:rPr>
        <w:t xml:space="preserve"> to be passed to the </w:t>
      </w:r>
      <w:r w:rsidRPr="01872BF8" w:rsidR="00770731">
        <w:rPr>
          <w:rFonts w:ascii="Calibri" w:hAnsi="Calibri" w:asciiTheme="minorAscii" w:hAnsiTheme="minorAscii"/>
        </w:rPr>
        <w:t>D</w:t>
      </w:r>
      <w:r w:rsidRPr="01872BF8" w:rsidR="00FC217A">
        <w:rPr>
          <w:rFonts w:ascii="Calibri" w:hAnsi="Calibri" w:asciiTheme="minorAscii" w:hAnsiTheme="minorAscii"/>
        </w:rPr>
        <w:t>SL</w:t>
      </w:r>
      <w:r w:rsidRPr="01872BF8" w:rsidR="001D6459">
        <w:rPr>
          <w:rFonts w:ascii="Calibri" w:hAnsi="Calibri" w:asciiTheme="minorAscii" w:hAnsiTheme="minorAscii"/>
        </w:rPr>
        <w:t xml:space="preserve">.  </w:t>
      </w:r>
      <w:r w:rsidRPr="01872BF8" w:rsidR="00202E1D">
        <w:rPr>
          <w:rFonts w:ascii="Calibri" w:hAnsi="Calibri" w:asciiTheme="minorAscii" w:hAnsiTheme="minorAscii"/>
        </w:rPr>
        <w:t xml:space="preserve">A </w:t>
      </w:r>
      <w:hyperlink r:id="Rd3878432eb0d442f">
        <w:r w:rsidRPr="01872BF8" w:rsidR="00202E1D">
          <w:rPr>
            <w:rStyle w:val="Hyperlink"/>
            <w:rFonts w:ascii="Calibri" w:hAnsi="Calibri" w:asciiTheme="minorAscii" w:hAnsiTheme="minorAscii"/>
          </w:rPr>
          <w:t>model Child Report/Concern Record</w:t>
        </w:r>
      </w:hyperlink>
      <w:r w:rsidRPr="01872BF8" w:rsidR="00202E1D">
        <w:rPr>
          <w:rFonts w:ascii="Calibri" w:hAnsi="Calibri" w:asciiTheme="minorAscii" w:hAnsiTheme="minorAscii"/>
        </w:rPr>
        <w:t xml:space="preserve"> is available from the KAH</w:t>
      </w:r>
      <w:r w:rsidRPr="01872BF8" w:rsidR="00C2299B">
        <w:rPr>
          <w:rFonts w:ascii="Calibri" w:hAnsi="Calibri" w:asciiTheme="minorAscii" w:hAnsiTheme="minorAscii"/>
        </w:rPr>
        <w:t>ub</w:t>
      </w:r>
      <w:r w:rsidRPr="01872BF8" w:rsidR="00202E1D">
        <w:rPr>
          <w:rFonts w:ascii="Calibri" w:hAnsi="Calibri" w:asciiTheme="minorAscii" w:hAnsiTheme="minorAscii"/>
        </w:rPr>
        <w:t>.</w:t>
      </w:r>
      <w:r w:rsidRPr="01872BF8" w:rsidR="00202E1D">
        <w:rPr>
          <w:rFonts w:ascii="Calibri" w:hAnsi="Calibri" w:cs="Calibri" w:asciiTheme="minorAscii" w:hAnsiTheme="minorAscii" w:cstheme="minorAscii"/>
        </w:rPr>
        <w:t xml:space="preserve">  </w:t>
      </w:r>
      <w:r w:rsidRPr="01872BF8" w:rsidR="001D6459">
        <w:rPr>
          <w:rFonts w:ascii="Calibri" w:hAnsi="Calibri" w:cs="Calibri" w:asciiTheme="minorAscii" w:hAnsiTheme="minorAscii" w:cstheme="minorAscii"/>
          <w:lang w:eastAsia="en-GB"/>
        </w:rPr>
        <w:t>Records must</w:t>
      </w:r>
      <w:r w:rsidRPr="01872BF8" w:rsidR="001D6459">
        <w:rPr>
          <w:rFonts w:ascii="Calibri" w:hAnsi="Calibri" w:cs="Calibri" w:asciiTheme="minorAscii" w:hAnsiTheme="minorAscii" w:cstheme="minorAscii"/>
          <w:lang w:eastAsia="en-GB"/>
        </w:rPr>
        <w:t xml:space="preserve"> be completed as soon as possible after the incident/event and must be signed and date</w:t>
      </w:r>
      <w:r w:rsidRPr="01872BF8" w:rsidR="001D6459">
        <w:rPr>
          <w:rFonts w:ascii="Calibri" w:hAnsi="Calibri" w:cs="Calibri" w:asciiTheme="minorAscii" w:hAnsiTheme="minorAscii" w:cstheme="minorAscii"/>
          <w:lang w:eastAsia="en-GB"/>
        </w:rPr>
        <w:t>d</w:t>
      </w:r>
      <w:r w:rsidRPr="01872BF8" w:rsidR="00591F48">
        <w:rPr>
          <w:rFonts w:ascii="Calibri" w:hAnsi="Calibri" w:cs="Calibri" w:asciiTheme="minorAscii" w:hAnsiTheme="minorAscii" w:cstheme="minorAscii"/>
          <w:lang w:eastAsia="en-GB"/>
        </w:rPr>
        <w:t xml:space="preserve"> </w:t>
      </w:r>
      <w:r w:rsidRPr="01872BF8" w:rsidR="00591F48">
        <w:rPr>
          <w:rFonts w:ascii="Calibri" w:hAnsi="Calibri" w:cs="Calibri" w:asciiTheme="minorAscii" w:hAnsiTheme="minorAscii" w:cstheme="minorAscii"/>
          <w:lang w:eastAsia="en-GB"/>
        </w:rPr>
        <w:t>and any record will be written in the author’s own words</w:t>
      </w:r>
      <w:r w:rsidRPr="01872BF8" w:rsidR="00B1529A">
        <w:rPr>
          <w:rFonts w:ascii="Calibri" w:hAnsi="Calibri" w:cs="Calibri" w:asciiTheme="minorAscii" w:hAnsiTheme="minorAscii" w:cstheme="minorAscii"/>
          <w:lang w:eastAsia="en-GB"/>
        </w:rPr>
        <w:t xml:space="preserve">. </w:t>
      </w:r>
      <w:r w:rsidRPr="01872BF8" w:rsidR="004D47FB">
        <w:rPr>
          <w:rFonts w:ascii="Calibri" w:hAnsi="Calibri" w:cs="Calibri" w:asciiTheme="minorAscii" w:hAnsiTheme="minorAscii" w:cstheme="minorAscii"/>
          <w:lang w:eastAsia="en-GB"/>
        </w:rPr>
        <w:t xml:space="preserve"> </w:t>
      </w:r>
      <w:bookmarkStart w:name="_Hlk524103545" w:id="770"/>
      <w:bookmarkStart w:name="_Hlk504746806" w:id="771"/>
      <w:bookmarkStart w:name="_Hlk27140946" w:id="772"/>
      <w:r w:rsidRPr="01872BF8" w:rsidR="00591F48">
        <w:rPr>
          <w:rFonts w:ascii="Calibri" w:hAnsi="Calibri" w:cs="Calibri" w:asciiTheme="minorAscii" w:hAnsiTheme="minorAscii" w:cstheme="minorAscii"/>
          <w:lang w:eastAsia="en-GB"/>
        </w:rPr>
        <w:t xml:space="preserve">Under no circumstances will generative Artificial Intelligence be used to create a </w:t>
      </w:r>
      <w:r w:rsidRPr="01872BF8" w:rsidR="00031201">
        <w:rPr>
          <w:rFonts w:ascii="Calibri" w:hAnsi="Calibri" w:cs="Calibri" w:asciiTheme="minorAscii" w:hAnsiTheme="minorAscii" w:cstheme="minorAscii"/>
          <w:lang w:eastAsia="en-GB"/>
        </w:rPr>
        <w:t xml:space="preserve">Child Protection </w:t>
      </w:r>
      <w:r w:rsidRPr="01872BF8" w:rsidR="00591F48">
        <w:rPr>
          <w:rFonts w:ascii="Calibri" w:hAnsi="Calibri" w:cs="Calibri" w:asciiTheme="minorAscii" w:hAnsiTheme="minorAscii" w:cstheme="minorAscii"/>
          <w:lang w:eastAsia="en-GB"/>
        </w:rPr>
        <w:t>record</w:t>
      </w:r>
      <w:r w:rsidRPr="01872BF8" w:rsidR="00031201">
        <w:rPr>
          <w:rFonts w:ascii="Calibri" w:hAnsi="Calibri" w:cs="Calibri" w:asciiTheme="minorAscii" w:hAnsiTheme="minorAscii" w:cstheme="minorAscii"/>
          <w:lang w:eastAsia="en-GB"/>
        </w:rPr>
        <w:t xml:space="preserve"> either on an internal system or a recording system such as CPOMS</w:t>
      </w:r>
      <w:r w:rsidRPr="01872BF8" w:rsidR="00591F48">
        <w:rPr>
          <w:rFonts w:ascii="Calibri" w:hAnsi="Calibri" w:cs="Calibri" w:asciiTheme="minorAscii" w:hAnsiTheme="minorAscii" w:cstheme="minorAscii"/>
          <w:lang w:eastAsia="en-GB"/>
        </w:rPr>
        <w:t>.</w:t>
      </w:r>
      <w:r w:rsidRPr="01872BF8" w:rsidR="00591F48">
        <w:rPr>
          <w:rFonts w:ascii="Calibri" w:hAnsi="Calibri" w:cs="Calibri" w:asciiTheme="minorAscii" w:hAnsiTheme="minorAscii" w:cstheme="minorAscii"/>
          <w:lang w:eastAsia="en-GB"/>
        </w:rPr>
        <w:t xml:space="preserve">  </w:t>
      </w:r>
      <w:r w:rsidRPr="01872BF8" w:rsidR="004D47FB">
        <w:rPr>
          <w:rFonts w:ascii="Calibri" w:hAnsi="Calibri" w:cs="Calibri" w:asciiTheme="minorAscii" w:hAnsiTheme="minorAscii" w:cstheme="minorAscii"/>
          <w:lang w:eastAsia="en-GB"/>
        </w:rPr>
        <w:t>It is good practice to also note the day of the week.</w:t>
      </w:r>
      <w:bookmarkEnd w:id="770"/>
      <w:r w:rsidRPr="01872BF8" w:rsidR="004D47FB">
        <w:rPr>
          <w:rFonts w:ascii="Calibri" w:hAnsi="Calibri" w:cs="Calibri" w:asciiTheme="minorAscii" w:hAnsiTheme="minorAscii" w:cstheme="minorAscii"/>
          <w:lang w:eastAsia="en-GB"/>
        </w:rPr>
        <w:t xml:space="preserve"> </w:t>
      </w:r>
      <w:r w:rsidRPr="01872BF8" w:rsidR="00B87572">
        <w:rPr>
          <w:rFonts w:ascii="Calibri" w:hAnsi="Calibri" w:cs="Calibri" w:asciiTheme="minorAscii" w:hAnsiTheme="minorAscii" w:cstheme="minorAscii"/>
          <w:lang w:eastAsia="en-GB"/>
        </w:rPr>
        <w:t xml:space="preserve"> </w:t>
      </w:r>
      <w:bookmarkStart w:name="_Hlk494976106" w:id="773"/>
      <w:r w:rsidRPr="01872BF8" w:rsidR="00B87572">
        <w:rPr>
          <w:rFonts w:ascii="Calibri" w:hAnsi="Calibri" w:cs="Arial" w:asciiTheme="minorAscii" w:hAnsiTheme="minorAscii"/>
          <w:color w:val="000000" w:themeColor="text1" w:themeTint="FF" w:themeShade="FF"/>
          <w:lang w:eastAsia="en-GB"/>
        </w:rPr>
        <w:t xml:space="preserve">Staff must be aware that their records might have to be used as evidence in </w:t>
      </w:r>
      <w:r w:rsidRPr="01872BF8" w:rsidR="00C2042B">
        <w:rPr>
          <w:rFonts w:ascii="Calibri" w:hAnsi="Calibri" w:cs="Arial" w:asciiTheme="minorAscii" w:hAnsiTheme="minorAscii"/>
          <w:color w:val="000000" w:themeColor="text1" w:themeTint="FF" w:themeShade="FF"/>
          <w:lang w:eastAsia="en-GB"/>
        </w:rPr>
        <w:t>court and</w:t>
      </w:r>
      <w:r w:rsidRPr="01872BF8" w:rsidR="00B87572">
        <w:rPr>
          <w:rFonts w:ascii="Calibri" w:hAnsi="Calibri" w:cs="Arial" w:asciiTheme="minorAscii" w:hAnsiTheme="minorAscii"/>
          <w:color w:val="000000" w:themeColor="text1" w:themeTint="FF" w:themeShade="FF"/>
          <w:lang w:eastAsia="en-GB"/>
        </w:rPr>
        <w:t xml:space="preserve"> must therefore be </w:t>
      </w:r>
      <w:r w:rsidRPr="01872BF8" w:rsidR="00DD56E2">
        <w:rPr>
          <w:rFonts w:ascii="Calibri" w:hAnsi="Calibri" w:cs="Arial" w:asciiTheme="minorAscii" w:hAnsiTheme="minorAscii"/>
          <w:color w:val="000000" w:themeColor="text1" w:themeTint="FF" w:themeShade="FF"/>
          <w:lang w:eastAsia="en-GB"/>
        </w:rPr>
        <w:t xml:space="preserve">mindful </w:t>
      </w:r>
      <w:r w:rsidRPr="01872BF8" w:rsidR="00B87572">
        <w:rPr>
          <w:rFonts w:ascii="Calibri" w:hAnsi="Calibri" w:cs="Arial" w:asciiTheme="minorAscii" w:hAnsiTheme="minorAscii"/>
          <w:color w:val="000000" w:themeColor="text1" w:themeTint="FF" w:themeShade="FF"/>
          <w:lang w:eastAsia="en-GB"/>
        </w:rPr>
        <w:t xml:space="preserve">of the need to distinguish fact from opinion.  </w:t>
      </w:r>
      <w:bookmarkStart w:name="_Hlk213154183" w:id="774"/>
      <w:r w:rsidRPr="01872BF8" w:rsidR="00B87572">
        <w:rPr>
          <w:rFonts w:ascii="Calibri" w:hAnsi="Calibri" w:cs="Arial" w:asciiTheme="minorAscii" w:hAnsiTheme="minorAscii"/>
          <w:color w:val="000000" w:themeColor="text1" w:themeTint="FF" w:themeShade="FF"/>
          <w:lang w:eastAsia="en-GB"/>
        </w:rPr>
        <w:t>However, staff must not attempt to investigate a situation themselves.</w:t>
      </w:r>
      <w:bookmarkEnd w:id="771"/>
      <w:bookmarkEnd w:id="773"/>
      <w:r w:rsidRPr="01872BF8" w:rsidR="00B87572">
        <w:rPr>
          <w:rFonts w:ascii="Calibri" w:hAnsi="Calibri" w:cs="Arial" w:asciiTheme="minorAscii" w:hAnsiTheme="minorAscii"/>
          <w:color w:val="000000" w:themeColor="text1" w:themeTint="FF" w:themeShade="FF"/>
          <w:lang w:eastAsia="en-GB"/>
        </w:rPr>
        <w:t xml:space="preserve">  </w:t>
      </w:r>
      <w:bookmarkStart w:name="_Hlk206686183" w:id="775"/>
      <w:bookmarkEnd w:id="772"/>
      <w:r w:rsidRPr="01872BF8" w:rsidR="000A28C1">
        <w:rPr>
          <w:rFonts w:ascii="Calibri" w:hAnsi="Calibri" w:cs="Calibri" w:asciiTheme="minorAscii" w:hAnsiTheme="minorAscii" w:cstheme="minorAscii"/>
          <w:lang w:eastAsia="en-GB"/>
        </w:rPr>
        <w:t xml:space="preserve">No staff </w:t>
      </w:r>
      <w:r w:rsidRPr="01872BF8" w:rsidR="006A5E2B">
        <w:rPr>
          <w:rFonts w:ascii="Calibri" w:hAnsi="Calibri" w:cs="Calibri" w:asciiTheme="minorAscii" w:hAnsiTheme="minorAscii" w:cstheme="minorAscii"/>
          <w:lang w:eastAsia="en-GB"/>
        </w:rPr>
        <w:t xml:space="preserve">member </w:t>
      </w:r>
      <w:r w:rsidRPr="01872BF8" w:rsidR="000A28C1">
        <w:rPr>
          <w:rFonts w:ascii="Calibri" w:hAnsi="Calibri" w:cs="Calibri" w:asciiTheme="minorAscii" w:hAnsiTheme="minorAscii" w:cstheme="minorAscii"/>
          <w:lang w:eastAsia="en-GB"/>
        </w:rPr>
        <w:t xml:space="preserve">may ask another </w:t>
      </w:r>
      <w:r w:rsidRPr="01872BF8" w:rsidR="006A5E2B">
        <w:rPr>
          <w:rFonts w:ascii="Calibri" w:hAnsi="Calibri" w:cs="Calibri" w:asciiTheme="minorAscii" w:hAnsiTheme="minorAscii" w:cstheme="minorAscii"/>
          <w:lang w:eastAsia="en-GB"/>
        </w:rPr>
        <w:t>colleague</w:t>
      </w:r>
      <w:r w:rsidRPr="01872BF8" w:rsidR="000A28C1">
        <w:rPr>
          <w:rFonts w:ascii="Calibri" w:hAnsi="Calibri" w:cs="Calibri" w:asciiTheme="minorAscii" w:hAnsiTheme="minorAscii" w:cstheme="minorAscii"/>
          <w:lang w:eastAsia="en-GB"/>
        </w:rPr>
        <w:t xml:space="preserve"> to record an incident on their behalf for any reason.</w:t>
      </w:r>
      <w:bookmarkEnd w:id="774"/>
      <w:bookmarkEnd w:id="775"/>
    </w:p>
    <w:p w:rsidR="001D6459" w:rsidP="01872BF8" w:rsidRDefault="001D6459" w14:paraId="7313B04C" w14:textId="3F63BA97">
      <w:pPr>
        <w:autoSpaceDE w:val="0"/>
        <w:autoSpaceDN w:val="0"/>
        <w:adjustRightInd w:val="0"/>
        <w:spacing w:after="120"/>
        <w:ind w:left="567"/>
        <w:rPr>
          <w:rFonts w:ascii="Calibri" w:hAnsi="Calibri" w:cs="Calibri" w:asciiTheme="minorAscii" w:hAnsiTheme="minorAscii" w:cstheme="minorAscii"/>
          <w:lang w:eastAsia="en-GB"/>
        </w:rPr>
      </w:pPr>
      <w:r w:rsidRPr="01872BF8" w:rsidR="001D6459">
        <w:rPr>
          <w:rFonts w:ascii="Calibri" w:hAnsi="Calibri" w:cs="Calibri" w:asciiTheme="minorAscii" w:hAnsiTheme="minorAscii" w:cstheme="minorAscii"/>
          <w:lang w:eastAsia="en-GB"/>
        </w:rPr>
        <w:t xml:space="preserve">Child protection records are kept centrally and securely by the </w:t>
      </w:r>
      <w:r w:rsidRPr="01872BF8" w:rsidR="00770731">
        <w:rPr>
          <w:rFonts w:ascii="Calibri" w:hAnsi="Calibri" w:cs="Calibri" w:asciiTheme="minorAscii" w:hAnsiTheme="minorAscii" w:cstheme="minorAscii"/>
        </w:rPr>
        <w:t>D</w:t>
      </w:r>
      <w:r w:rsidRPr="01872BF8" w:rsidR="00FC217A">
        <w:rPr>
          <w:rFonts w:ascii="Calibri" w:hAnsi="Calibri" w:cs="Calibri" w:asciiTheme="minorAscii" w:hAnsiTheme="minorAscii" w:cstheme="minorAscii"/>
        </w:rPr>
        <w:t>SL</w:t>
      </w:r>
      <w:r w:rsidRPr="01872BF8" w:rsidR="008E62E0">
        <w:rPr>
          <w:rFonts w:ascii="Calibri" w:hAnsi="Calibri" w:cs="Calibri" w:asciiTheme="minorAscii" w:hAnsiTheme="minorAscii" w:cstheme="minorAscii"/>
          <w:lang w:eastAsia="en-GB"/>
        </w:rPr>
        <w:t xml:space="preserve"> </w:t>
      </w:r>
      <w:r w:rsidRPr="01872BF8" w:rsidR="001D6459">
        <w:rPr>
          <w:rFonts w:ascii="Calibri" w:hAnsi="Calibri" w:cs="Calibri" w:asciiTheme="minorAscii" w:hAnsiTheme="minorAscii" w:cstheme="minorAscii"/>
          <w:lang w:eastAsia="en-GB"/>
        </w:rPr>
        <w:t xml:space="preserve">and are shared on a ‘need to know’ basis only.  They </w:t>
      </w:r>
      <w:r w:rsidRPr="01872BF8" w:rsidR="00025F4A">
        <w:rPr>
          <w:rFonts w:ascii="Calibri" w:hAnsi="Calibri" w:cs="Calibri" w:asciiTheme="minorAscii" w:hAnsiTheme="minorAscii" w:cstheme="minorAscii"/>
          <w:lang w:eastAsia="en-GB"/>
        </w:rPr>
        <w:t xml:space="preserve">will </w:t>
      </w:r>
      <w:r w:rsidRPr="01872BF8" w:rsidR="001D6459">
        <w:rPr>
          <w:rFonts w:ascii="Calibri" w:hAnsi="Calibri" w:cs="Calibri" w:asciiTheme="minorAscii" w:hAnsiTheme="minorAscii" w:cstheme="minorAscii"/>
          <w:lang w:eastAsia="en-GB"/>
        </w:rPr>
        <w:t xml:space="preserve">be held separate from the child’s </w:t>
      </w:r>
      <w:r w:rsidRPr="01872BF8" w:rsidR="001C34F8">
        <w:rPr>
          <w:rFonts w:ascii="Calibri" w:hAnsi="Calibri" w:cs="Calibri" w:asciiTheme="minorAscii" w:hAnsiTheme="minorAscii" w:cstheme="minorAscii"/>
          <w:lang w:eastAsia="en-GB"/>
        </w:rPr>
        <w:t>education record</w:t>
      </w:r>
      <w:r w:rsidRPr="01872BF8" w:rsidR="001D6459">
        <w:rPr>
          <w:rFonts w:ascii="Calibri" w:hAnsi="Calibri" w:cs="Calibri" w:asciiTheme="minorAscii" w:hAnsiTheme="minorAscii" w:cstheme="minorAscii"/>
          <w:lang w:eastAsia="en-GB"/>
        </w:rPr>
        <w:t>.</w:t>
      </w:r>
      <w:r w:rsidRPr="01872BF8" w:rsidR="008275E0">
        <w:rPr>
          <w:rFonts w:ascii="Calibri" w:hAnsi="Calibri" w:cs="Calibri" w:asciiTheme="minorAscii" w:hAnsiTheme="minorAscii" w:cstheme="minorAscii"/>
          <w:lang w:eastAsia="en-GB"/>
        </w:rPr>
        <w:t xml:space="preserve">  </w:t>
      </w:r>
      <w:bookmarkStart w:name="_Hlk82008727" w:id="776"/>
      <w:r w:rsidRPr="01872BF8" w:rsidR="0046621C">
        <w:rPr>
          <w:rFonts w:ascii="Calibri" w:hAnsi="Calibri" w:cs="Calibri" w:asciiTheme="minorAscii" w:hAnsiTheme="minorAscii" w:cstheme="minorAscii"/>
          <w:lang w:eastAsia="en-GB"/>
        </w:rPr>
        <w:t xml:space="preserve">A separate </w:t>
      </w:r>
      <w:r w:rsidRPr="01872BF8" w:rsidR="00244E4B">
        <w:rPr>
          <w:rFonts w:ascii="Calibri" w:hAnsi="Calibri" w:cs="Calibri" w:asciiTheme="minorAscii" w:hAnsiTheme="minorAscii" w:cstheme="minorAscii"/>
          <w:lang w:eastAsia="en-GB"/>
        </w:rPr>
        <w:t xml:space="preserve">child protection </w:t>
      </w:r>
      <w:r w:rsidRPr="01872BF8" w:rsidR="0046621C">
        <w:rPr>
          <w:rFonts w:ascii="Calibri" w:hAnsi="Calibri" w:cs="Calibri" w:asciiTheme="minorAscii" w:hAnsiTheme="minorAscii" w:cstheme="minorAscii"/>
          <w:lang w:eastAsia="en-GB"/>
        </w:rPr>
        <w:t>record will be made for each individual child, particularly where they are members of the same family with family</w:t>
      </w:r>
      <w:r w:rsidRPr="01872BF8" w:rsidR="0046621C">
        <w:rPr>
          <w:rFonts w:ascii="Calibri" w:hAnsi="Calibri" w:cs="Calibri" w:asciiTheme="minorAscii" w:hAnsiTheme="minorAscii" w:cstheme="minorAscii"/>
          <w:lang w:eastAsia="en-GB"/>
        </w:rPr>
        <w:t xml:space="preserve"> concerns copied for each file.</w:t>
      </w:r>
      <w:bookmarkEnd w:id="776"/>
      <w:r w:rsidRPr="01872BF8" w:rsidR="0046621C">
        <w:rPr>
          <w:rFonts w:ascii="Calibri" w:hAnsi="Calibri" w:cs="Calibri" w:asciiTheme="minorAscii" w:hAnsiTheme="minorAscii" w:cstheme="minorAscii"/>
          <w:lang w:eastAsia="en-GB"/>
        </w:rPr>
        <w:t xml:space="preserve">  </w:t>
      </w:r>
      <w:r w:rsidRPr="01872BF8" w:rsidR="008275E0">
        <w:rPr>
          <w:rFonts w:ascii="Calibri" w:hAnsi="Calibri" w:cs="Calibri" w:asciiTheme="minorAscii" w:hAnsiTheme="minorAscii" w:cstheme="minorAscii"/>
          <w:lang w:eastAsia="en-GB"/>
        </w:rPr>
        <w:t>A chronology must be recorded in the file with the final</w:t>
      </w:r>
      <w:r w:rsidRPr="01872BF8" w:rsidR="008275E0">
        <w:rPr>
          <w:rFonts w:ascii="Calibri" w:hAnsi="Calibri" w:cs="Calibri" w:asciiTheme="minorAscii" w:hAnsiTheme="minorAscii" w:cstheme="minorAscii"/>
          <w:lang w:eastAsia="en-GB"/>
        </w:rPr>
        <w:t xml:space="preserve"> entry being the date the child left the school or the date the file was transferred to a receiving school.</w:t>
      </w:r>
    </w:p>
    <w:p w:rsidRPr="000917FF" w:rsidR="00554769" w:rsidP="01872BF8" w:rsidRDefault="00554769" w14:paraId="43371586" w14:textId="6CE8BC02">
      <w:pPr>
        <w:autoSpaceDE w:val="0"/>
        <w:autoSpaceDN w:val="0"/>
        <w:adjustRightInd w:val="0"/>
        <w:spacing w:after="120"/>
        <w:ind w:firstLine="567"/>
        <w:rPr>
          <w:rFonts w:ascii="Calibri" w:hAnsi="Calibri" w:eastAsia="Calibri" w:cs="Calibri" w:asciiTheme="minorAscii" w:hAnsiTheme="minorAscii" w:eastAsiaTheme="minorAscii" w:cstheme="minorAscii"/>
          <w:color w:val="000000"/>
        </w:rPr>
      </w:pPr>
      <w:bookmarkStart w:name="_Hlk82008758" w:id="777"/>
      <w:r w:rsidRPr="01872BF8" w:rsidR="00554769">
        <w:rPr>
          <w:rFonts w:ascii="Calibri" w:hAnsi="Calibri" w:eastAsia="Calibri" w:cs="Calibri" w:asciiTheme="minorAscii" w:hAnsiTheme="minorAscii" w:eastAsiaTheme="minorAscii" w:cstheme="minorAscii"/>
          <w:color w:val="000000" w:themeColor="text1" w:themeTint="FF" w:themeShade="FF"/>
        </w:rPr>
        <w:t xml:space="preserve">Records will include: </w:t>
      </w:r>
    </w:p>
    <w:p w:rsidRPr="000917FF" w:rsidR="00554769" w:rsidP="01872BF8" w:rsidRDefault="00554769" w14:paraId="334184E1" w14:textId="77777777">
      <w:pPr>
        <w:pStyle w:val="ListParagraph"/>
        <w:numPr>
          <w:ilvl w:val="0"/>
          <w:numId w:val="61"/>
        </w:numPr>
        <w:autoSpaceDE w:val="0"/>
        <w:autoSpaceDN w:val="0"/>
        <w:adjustRightInd w:val="0"/>
        <w:ind w:left="924" w:hanging="357"/>
        <w:rPr>
          <w:rFonts w:ascii="Calibri" w:hAnsi="Calibri" w:eastAsia="Calibri" w:cs="Calibri" w:asciiTheme="minorAscii" w:hAnsiTheme="minorAscii" w:eastAsiaTheme="minorAscii" w:cstheme="minorAscii"/>
          <w:color w:val="000000"/>
        </w:rPr>
      </w:pPr>
      <w:r w:rsidRPr="01872BF8" w:rsidR="00554769">
        <w:rPr>
          <w:rFonts w:ascii="Calibri" w:hAnsi="Calibri" w:eastAsia="Calibri" w:cs="Calibri" w:asciiTheme="minorAscii" w:hAnsiTheme="minorAscii" w:eastAsiaTheme="minorAscii" w:cstheme="minorAscii"/>
          <w:color w:val="000000" w:themeColor="text1" w:themeTint="FF" w:themeShade="FF"/>
        </w:rPr>
        <w:t>a clear and comprehensive summary of the concern;</w:t>
      </w:r>
    </w:p>
    <w:p w:rsidRPr="000917FF" w:rsidR="00554769" w:rsidP="01872BF8" w:rsidRDefault="00554769" w14:paraId="7393855A" w14:textId="77777777">
      <w:pPr>
        <w:pStyle w:val="ListParagraph"/>
        <w:numPr>
          <w:ilvl w:val="0"/>
          <w:numId w:val="61"/>
        </w:numPr>
        <w:autoSpaceDE w:val="0"/>
        <w:autoSpaceDN w:val="0"/>
        <w:adjustRightInd w:val="0"/>
        <w:ind w:left="924" w:hanging="357"/>
        <w:rPr>
          <w:rFonts w:ascii="Calibri" w:hAnsi="Calibri" w:eastAsia="Calibri" w:cs="Calibri" w:asciiTheme="minorAscii" w:hAnsiTheme="minorAscii" w:eastAsiaTheme="minorAscii" w:cstheme="minorAscii"/>
          <w:color w:val="000000"/>
        </w:rPr>
      </w:pPr>
      <w:r w:rsidRPr="01872BF8" w:rsidR="00554769">
        <w:rPr>
          <w:rFonts w:ascii="Calibri" w:hAnsi="Calibri" w:eastAsia="Calibri" w:cs="Calibri" w:asciiTheme="minorAscii" w:hAnsiTheme="minorAscii" w:eastAsiaTheme="minorAscii" w:cstheme="minorAscii"/>
          <w:color w:val="000000" w:themeColor="text1" w:themeTint="FF" w:themeShade="FF"/>
        </w:rPr>
        <w:t>details of how the concern was followed up and resolved;</w:t>
      </w:r>
    </w:p>
    <w:p w:rsidRPr="000917FF" w:rsidR="00554769" w:rsidP="01872BF8" w:rsidRDefault="00554769" w14:paraId="75E01057" w14:textId="7D6FB0D2">
      <w:pPr>
        <w:pStyle w:val="ListParagraph"/>
        <w:numPr>
          <w:ilvl w:val="0"/>
          <w:numId w:val="61"/>
        </w:numPr>
        <w:autoSpaceDE w:val="0"/>
        <w:autoSpaceDN w:val="0"/>
        <w:adjustRightInd w:val="0"/>
        <w:spacing w:after="120"/>
        <w:ind w:left="924" w:hanging="357"/>
        <w:rPr>
          <w:rFonts w:ascii="Calibri" w:hAnsi="Calibri" w:cs="Calibri" w:asciiTheme="minorAscii" w:hAnsiTheme="minorAscii" w:cstheme="minorAscii"/>
          <w:lang w:eastAsia="en-GB"/>
        </w:rPr>
      </w:pPr>
      <w:r w:rsidRPr="01872BF8" w:rsidR="00554769">
        <w:rPr>
          <w:rFonts w:ascii="Calibri" w:hAnsi="Calibri" w:eastAsia="Calibri" w:cs="Calibri" w:asciiTheme="minorAscii" w:hAnsiTheme="minorAscii" w:eastAsiaTheme="minorAscii" w:cstheme="minorAscii"/>
          <w:color w:val="000000" w:themeColor="text1" w:themeTint="FF" w:themeShade="FF"/>
        </w:rPr>
        <w:t>a note of any action taken, decisions reached and the outcome.</w:t>
      </w:r>
      <w:bookmarkEnd w:id="777"/>
    </w:p>
    <w:p w:rsidR="0046621C" w:rsidP="01872BF8" w:rsidRDefault="0046621C" w14:paraId="4BF42F8F" w14:textId="45E145F0">
      <w:pPr>
        <w:autoSpaceDE w:val="0"/>
        <w:autoSpaceDN w:val="0"/>
        <w:adjustRightInd w:val="0"/>
        <w:spacing w:after="120"/>
        <w:ind w:left="567"/>
        <w:rPr>
          <w:rFonts w:ascii="Calibri" w:hAnsi="Calibri" w:cs="Calibri" w:asciiTheme="minorAscii" w:hAnsiTheme="minorAscii" w:cstheme="minorAscii"/>
          <w:lang w:eastAsia="en-GB"/>
        </w:rPr>
      </w:pPr>
      <w:bookmarkStart w:name="_Hlk82008805" w:id="778"/>
      <w:r w:rsidRPr="01872BF8" w:rsidR="0046621C">
        <w:rPr>
          <w:rFonts w:ascii="Calibri" w:hAnsi="Calibri" w:cs="Calibri" w:asciiTheme="minorAscii" w:hAnsiTheme="minorAscii" w:cstheme="minorAscii"/>
          <w:lang w:eastAsia="en-GB"/>
        </w:rPr>
        <w:t>A record will be made of all incidents</w:t>
      </w:r>
      <w:r w:rsidRPr="01872BF8" w:rsidR="0046621C">
        <w:rPr>
          <w:rFonts w:ascii="Calibri" w:hAnsi="Calibri" w:cs="Calibri" w:asciiTheme="minorAscii" w:hAnsiTheme="minorAscii" w:cstheme="minorAscii"/>
          <w:lang w:eastAsia="en-GB"/>
        </w:rPr>
        <w:t xml:space="preserve"> where pupils have expressed racist</w:t>
      </w:r>
      <w:r w:rsidRPr="01872BF8" w:rsidR="005F2955">
        <w:rPr>
          <w:rFonts w:ascii="Calibri" w:hAnsi="Calibri" w:cs="Calibri" w:asciiTheme="minorAscii" w:hAnsiTheme="minorAscii" w:cstheme="minorAscii"/>
          <w:lang w:eastAsia="en-GB"/>
        </w:rPr>
        <w:t xml:space="preserve"> </w:t>
      </w:r>
      <w:r w:rsidRPr="01872BF8" w:rsidR="005F2955">
        <w:rPr>
          <w:rFonts w:ascii="Calibri" w:hAnsi="Calibri" w:cs="Calibri" w:asciiTheme="minorAscii" w:hAnsiTheme="minorAscii" w:cstheme="minorAscii"/>
          <w:lang w:eastAsia="en-GB"/>
        </w:rPr>
        <w:t>(faith-based or race-based discrimination)</w:t>
      </w:r>
      <w:r w:rsidRPr="01872BF8" w:rsidR="0046621C">
        <w:rPr>
          <w:rFonts w:ascii="Calibri" w:hAnsi="Calibri" w:cs="Calibri" w:asciiTheme="minorAscii" w:hAnsiTheme="minorAscii" w:cstheme="minorAscii"/>
          <w:lang w:eastAsia="en-GB"/>
        </w:rPr>
        <w:t>,</w:t>
      </w:r>
      <w:r w:rsidRPr="01872BF8" w:rsidR="0046621C">
        <w:rPr>
          <w:rFonts w:ascii="Calibri" w:hAnsi="Calibri" w:asciiTheme="minorAscii" w:hAnsiTheme="minorAscii"/>
        </w:rPr>
        <w:t xml:space="preserve"> homophobic, </w:t>
      </w:r>
      <w:r w:rsidRPr="01872BF8" w:rsidR="005F2955">
        <w:rPr>
          <w:rFonts w:ascii="Calibri" w:hAnsi="Calibri" w:cs="Calibri" w:asciiTheme="minorAscii" w:hAnsiTheme="minorAscii" w:cstheme="minorAscii"/>
          <w:lang w:eastAsia="en-GB"/>
        </w:rPr>
        <w:t>biphobic</w:t>
      </w:r>
      <w:r w:rsidRPr="01872BF8" w:rsidR="005F2955">
        <w:rPr>
          <w:rFonts w:ascii="Calibri" w:hAnsi="Calibri" w:cs="Calibri" w:asciiTheme="minorAscii" w:hAnsiTheme="minorAscii" w:cstheme="minorAscii"/>
          <w:lang w:eastAsia="en-GB"/>
        </w:rPr>
        <w:t xml:space="preserve"> or transphobic bullying,</w:t>
      </w:r>
      <w:r w:rsidRPr="01872BF8" w:rsidR="005F2955">
        <w:rPr>
          <w:rFonts w:ascii="Calibri" w:hAnsi="Calibri" w:cs="Calibri" w:asciiTheme="minorAscii" w:hAnsiTheme="minorAscii" w:cstheme="minorAscii"/>
          <w:lang w:eastAsia="en-GB"/>
        </w:rPr>
        <w:t xml:space="preserve"> </w:t>
      </w:r>
      <w:r w:rsidRPr="01872BF8" w:rsidR="0046621C">
        <w:rPr>
          <w:rFonts w:ascii="Calibri" w:hAnsi="Calibri" w:cs="Calibri" w:asciiTheme="minorAscii" w:hAnsiTheme="minorAscii" w:cstheme="minorAscii"/>
          <w:lang w:eastAsia="en-GB"/>
        </w:rPr>
        <w:t>extremist or radical views which will be monitored at a senior level</w:t>
      </w:r>
      <w:r w:rsidRPr="01872BF8" w:rsidR="0046621C">
        <w:rPr>
          <w:rFonts w:ascii="Calibri" w:hAnsi="Calibri" w:cs="Calibri" w:asciiTheme="minorAscii" w:hAnsiTheme="minorAscii" w:cstheme="minorAscii"/>
          <w:lang w:eastAsia="en-GB"/>
        </w:rPr>
        <w:t>.</w:t>
      </w:r>
      <w:bookmarkEnd w:id="778"/>
      <w:r w:rsidRPr="01872BF8" w:rsidR="00BA74D1">
        <w:rPr>
          <w:rFonts w:ascii="Calibri" w:hAnsi="Calibri" w:cs="Calibri" w:asciiTheme="minorAscii" w:hAnsiTheme="minorAscii" w:cstheme="minorAscii"/>
          <w:lang w:eastAsia="en-GB"/>
        </w:rPr>
        <w:t xml:space="preserve">  </w:t>
      </w:r>
      <w:r w:rsidRPr="01872BF8" w:rsidR="00BA74D1">
        <w:rPr>
          <w:rFonts w:ascii="Calibri" w:hAnsi="Calibri" w:cs="Calibri" w:asciiTheme="minorAscii" w:hAnsiTheme="minorAscii" w:cstheme="minorAscii"/>
          <w:lang w:eastAsia="en-GB"/>
        </w:rPr>
        <w:t>The Incident reporting module of the KA Hub can be used for this purpose</w:t>
      </w:r>
      <w:r w:rsidRPr="01872BF8" w:rsidR="00BA74D1">
        <w:rPr>
          <w:rFonts w:ascii="Calibri" w:hAnsi="Calibri" w:asciiTheme="minorAscii" w:hAnsiTheme="minorAscii"/>
        </w:rPr>
        <w:t>.</w:t>
      </w:r>
    </w:p>
    <w:p w:rsidRPr="0061293F" w:rsidR="008275E0" w:rsidP="00006705" w:rsidRDefault="008275E0" w14:paraId="45CB9C8D" w14:textId="77777777">
      <w:pPr>
        <w:autoSpaceDE w:val="0"/>
        <w:autoSpaceDN w:val="0"/>
        <w:adjustRightInd w:val="0"/>
        <w:spacing w:after="120"/>
        <w:ind w:left="567"/>
        <w:rPr>
          <w:rFonts w:asciiTheme="minorHAnsi" w:hAnsiTheme="minorHAnsi" w:cstheme="minorHAnsi"/>
          <w:szCs w:val="22"/>
          <w:lang w:eastAsia="en-GB"/>
        </w:rPr>
      </w:pPr>
      <w:r w:rsidRPr="0061293F">
        <w:rPr>
          <w:rFonts w:asciiTheme="minorHAnsi" w:hAnsiTheme="minorHAnsi" w:cstheme="minorHAnsi"/>
          <w:szCs w:val="22"/>
        </w:rPr>
        <w:t xml:space="preserve">When forwarding files to a receiving school, </w:t>
      </w:r>
      <w:r w:rsidRPr="0061293F" w:rsidR="00C7026B">
        <w:rPr>
          <w:rFonts w:asciiTheme="minorHAnsi" w:hAnsiTheme="minorHAnsi" w:cstheme="minorHAnsi"/>
          <w:szCs w:val="22"/>
        </w:rPr>
        <w:t>a chronology of the information, a</w:t>
      </w:r>
      <w:r w:rsidRPr="0061293F" w:rsidR="00C7026B">
        <w:rPr>
          <w:szCs w:val="22"/>
        </w:rPr>
        <w:t xml:space="preserve"> record of the date of transfer and date of confirmation of receipt by </w:t>
      </w:r>
      <w:r w:rsidRPr="0061293F" w:rsidR="001D32F6">
        <w:rPr>
          <w:szCs w:val="22"/>
        </w:rPr>
        <w:t xml:space="preserve">the </w:t>
      </w:r>
      <w:r w:rsidRPr="0061293F" w:rsidR="00C7026B">
        <w:rPr>
          <w:szCs w:val="22"/>
        </w:rPr>
        <w:t>next school will be kept.</w:t>
      </w:r>
    </w:p>
    <w:p w:rsidRPr="00FC4DE0" w:rsidR="001D6459" w:rsidP="00710EE6" w:rsidRDefault="001D6459" w14:paraId="2F419C80" w14:textId="5A5068B7">
      <w:pPr>
        <w:autoSpaceDE w:val="0"/>
        <w:autoSpaceDN w:val="0"/>
        <w:adjustRightInd w:val="0"/>
        <w:ind w:left="567"/>
        <w:rPr>
          <w:rFonts w:asciiTheme="minorHAnsi" w:hAnsiTheme="minorHAnsi" w:cstheme="minorHAnsi"/>
          <w:szCs w:val="22"/>
          <w:lang w:eastAsia="en-GB"/>
        </w:rPr>
      </w:pPr>
      <w:r w:rsidRPr="0061293F">
        <w:rPr>
          <w:rFonts w:asciiTheme="minorHAnsi" w:hAnsiTheme="minorHAnsi" w:cstheme="minorHAnsi"/>
          <w:szCs w:val="22"/>
          <w:lang w:eastAsia="en-GB"/>
        </w:rPr>
        <w:t xml:space="preserve">All child protection records will be </w:t>
      </w:r>
      <w:r w:rsidRPr="00FC4DE0">
        <w:rPr>
          <w:rFonts w:asciiTheme="minorHAnsi" w:hAnsiTheme="minorHAnsi" w:cstheme="minorHAnsi"/>
          <w:szCs w:val="22"/>
          <w:lang w:eastAsia="en-GB"/>
        </w:rPr>
        <w:t xml:space="preserve">forwarded </w:t>
      </w:r>
      <w:r w:rsidRPr="00FC4DE0" w:rsidR="00C7110B">
        <w:rPr>
          <w:rFonts w:asciiTheme="minorHAnsi" w:hAnsiTheme="minorHAnsi" w:cstheme="minorHAnsi"/>
          <w:szCs w:val="22"/>
          <w:lang w:eastAsia="en-GB"/>
        </w:rPr>
        <w:t xml:space="preserve">(hand delivered) </w:t>
      </w:r>
      <w:r w:rsidRPr="00FC4DE0">
        <w:rPr>
          <w:rFonts w:asciiTheme="minorHAnsi" w:hAnsiTheme="minorHAnsi" w:cstheme="minorHAnsi"/>
          <w:szCs w:val="22"/>
          <w:lang w:eastAsia="en-GB"/>
        </w:rPr>
        <w:t xml:space="preserve">to a child’s subsequent school under confidential and separate cover to the new </w:t>
      </w:r>
      <w:r w:rsidRPr="00FC4DE0" w:rsidR="00770731">
        <w:rPr>
          <w:rFonts w:asciiTheme="minorHAnsi" w:hAnsiTheme="minorHAnsi" w:cstheme="minorHAnsi"/>
          <w:szCs w:val="22"/>
        </w:rPr>
        <w:t>D</w:t>
      </w:r>
      <w:r w:rsidRPr="00FC4DE0" w:rsidR="00FC217A">
        <w:rPr>
          <w:rFonts w:asciiTheme="minorHAnsi" w:hAnsiTheme="minorHAnsi" w:cstheme="minorHAnsi"/>
          <w:szCs w:val="22"/>
        </w:rPr>
        <w:t>SL</w:t>
      </w:r>
      <w:r w:rsidRPr="00FC4DE0">
        <w:rPr>
          <w:rFonts w:asciiTheme="minorHAnsi" w:hAnsiTheme="minorHAnsi" w:cstheme="minorHAnsi"/>
          <w:szCs w:val="22"/>
          <w:lang w:eastAsia="en-GB"/>
        </w:rPr>
        <w:t xml:space="preserve"> or Head </w:t>
      </w:r>
      <w:r w:rsidRPr="00FC4DE0" w:rsidR="0062389F">
        <w:rPr>
          <w:rFonts w:asciiTheme="minorHAnsi" w:hAnsiTheme="minorHAnsi" w:cstheme="minorHAnsi"/>
          <w:szCs w:val="22"/>
          <w:lang w:eastAsia="en-GB"/>
        </w:rPr>
        <w:t>t</w:t>
      </w:r>
      <w:r w:rsidRPr="00FC4DE0">
        <w:rPr>
          <w:rFonts w:asciiTheme="minorHAnsi" w:hAnsiTheme="minorHAnsi" w:cstheme="minorHAnsi"/>
          <w:szCs w:val="22"/>
          <w:lang w:eastAsia="en-GB"/>
        </w:rPr>
        <w:t>eacher.</w:t>
      </w:r>
      <w:r w:rsidRPr="00FC4DE0" w:rsidR="009C446F">
        <w:rPr>
          <w:rFonts w:asciiTheme="minorHAnsi" w:hAnsiTheme="minorHAnsi" w:cstheme="minorHAnsi"/>
          <w:szCs w:val="22"/>
          <w:lang w:eastAsia="en-GB"/>
        </w:rPr>
        <w:t xml:space="preserve"> </w:t>
      </w:r>
      <w:r w:rsidRPr="00FC4DE0" w:rsidR="00B0023F">
        <w:rPr>
          <w:rFonts w:asciiTheme="minorHAnsi" w:hAnsiTheme="minorHAnsi" w:cstheme="minorHAnsi"/>
          <w:szCs w:val="22"/>
          <w:lang w:eastAsia="en-GB"/>
        </w:rPr>
        <w:t xml:space="preserve"> </w:t>
      </w:r>
      <w:r w:rsidRPr="00FC4DE0" w:rsidR="009C446F">
        <w:rPr>
          <w:rFonts w:asciiTheme="minorHAnsi" w:hAnsiTheme="minorHAnsi" w:cstheme="minorHAnsi"/>
          <w:szCs w:val="22"/>
          <w:lang w:eastAsia="en-GB"/>
        </w:rPr>
        <w:t xml:space="preserve">Confidential files </w:t>
      </w:r>
      <w:r w:rsidRPr="00FC4DE0" w:rsidR="00213A8C">
        <w:rPr>
          <w:rFonts w:asciiTheme="minorHAnsi" w:hAnsiTheme="minorHAnsi" w:cstheme="minorHAnsi"/>
          <w:szCs w:val="22"/>
          <w:lang w:eastAsia="en-GB"/>
        </w:rPr>
        <w:t>that</w:t>
      </w:r>
      <w:r w:rsidRPr="00FC4DE0" w:rsidR="009C446F">
        <w:rPr>
          <w:rFonts w:asciiTheme="minorHAnsi" w:hAnsiTheme="minorHAnsi" w:cstheme="minorHAnsi"/>
          <w:szCs w:val="22"/>
          <w:lang w:eastAsia="en-GB"/>
        </w:rPr>
        <w:t xml:space="preserve"> </w:t>
      </w:r>
      <w:r w:rsidRPr="00FC4DE0" w:rsidR="00FC76AA">
        <w:rPr>
          <w:rFonts w:asciiTheme="minorHAnsi" w:hAnsiTheme="minorHAnsi" w:cstheme="minorHAnsi"/>
          <w:szCs w:val="22"/>
          <w:lang w:eastAsia="en-GB"/>
        </w:rPr>
        <w:t>must</w:t>
      </w:r>
      <w:r w:rsidRPr="00FC4DE0" w:rsidR="009C446F">
        <w:rPr>
          <w:rFonts w:asciiTheme="minorHAnsi" w:hAnsiTheme="minorHAnsi" w:cstheme="minorHAnsi"/>
          <w:szCs w:val="22"/>
          <w:lang w:eastAsia="en-GB"/>
        </w:rPr>
        <w:t xml:space="preserve"> be posted (e.g. for out of County</w:t>
      </w:r>
      <w:r w:rsidRPr="00FC4DE0" w:rsidR="008275E0">
        <w:rPr>
          <w:rFonts w:asciiTheme="minorHAnsi" w:hAnsiTheme="minorHAnsi" w:cstheme="minorHAnsi"/>
          <w:szCs w:val="22"/>
          <w:lang w:eastAsia="en-GB"/>
        </w:rPr>
        <w:t xml:space="preserve"> moves) </w:t>
      </w:r>
      <w:r w:rsidRPr="00FC4DE0" w:rsidR="0062389F">
        <w:rPr>
          <w:rFonts w:asciiTheme="minorHAnsi" w:hAnsiTheme="minorHAnsi" w:cstheme="minorHAnsi"/>
          <w:szCs w:val="22"/>
          <w:lang w:eastAsia="en-GB"/>
        </w:rPr>
        <w:t xml:space="preserve">are </w:t>
      </w:r>
      <w:r w:rsidRPr="00FC4DE0" w:rsidR="008275E0">
        <w:rPr>
          <w:rFonts w:asciiTheme="minorHAnsi" w:hAnsiTheme="minorHAnsi" w:cstheme="minorHAnsi"/>
          <w:szCs w:val="22"/>
          <w:lang w:eastAsia="en-GB"/>
        </w:rPr>
        <w:t xml:space="preserve">marked private and confidential and sent via the ‘Special Delivery’ postage route where its whereabouts at any time can be </w:t>
      </w:r>
      <w:r w:rsidRPr="001C1570" w:rsidR="008275E0">
        <w:rPr>
          <w:rFonts w:asciiTheme="minorHAnsi" w:hAnsiTheme="minorHAnsi" w:cstheme="minorHAnsi"/>
          <w:szCs w:val="22"/>
          <w:lang w:eastAsia="en-GB"/>
        </w:rPr>
        <w:t>tracked.</w:t>
      </w:r>
      <w:r w:rsidRPr="001C1570" w:rsidR="000F2697">
        <w:rPr>
          <w:rFonts w:asciiTheme="minorHAnsi" w:hAnsiTheme="minorHAnsi" w:cstheme="minorHAnsi"/>
          <w:szCs w:val="22"/>
          <w:lang w:eastAsia="en-GB"/>
        </w:rPr>
        <w:t xml:space="preserve">  </w:t>
      </w:r>
      <w:bookmarkStart w:name="_Hlk207896907" w:id="779"/>
      <w:r w:rsidRPr="001C1570" w:rsidR="000F2697">
        <w:rPr>
          <w:rFonts w:asciiTheme="minorHAnsi" w:hAnsiTheme="minorHAnsi" w:cstheme="minorHAnsi"/>
          <w:szCs w:val="22"/>
          <w:lang w:eastAsia="en-GB"/>
        </w:rPr>
        <w:t xml:space="preserve">See section 2.5 above for </w:t>
      </w:r>
      <w:r w:rsidRPr="001C1570" w:rsidR="00F35525">
        <w:rPr>
          <w:rFonts w:asciiTheme="minorHAnsi" w:hAnsiTheme="minorHAnsi" w:cstheme="minorHAnsi"/>
          <w:szCs w:val="22"/>
          <w:lang w:eastAsia="en-GB"/>
        </w:rPr>
        <w:t xml:space="preserve">details on </w:t>
      </w:r>
      <w:r w:rsidRPr="001C1570" w:rsidR="000F2697">
        <w:rPr>
          <w:rFonts w:asciiTheme="minorHAnsi" w:hAnsiTheme="minorHAnsi" w:cstheme="minorHAnsi"/>
          <w:szCs w:val="22"/>
          <w:lang w:eastAsia="en-GB"/>
        </w:rPr>
        <w:t>retaining record</w:t>
      </w:r>
      <w:r w:rsidRPr="001C1570" w:rsidR="00213E7E">
        <w:rPr>
          <w:rFonts w:asciiTheme="minorHAnsi" w:hAnsiTheme="minorHAnsi" w:cstheme="minorHAnsi"/>
          <w:szCs w:val="22"/>
          <w:lang w:eastAsia="en-GB"/>
        </w:rPr>
        <w:t>s</w:t>
      </w:r>
      <w:r w:rsidRPr="001C1570" w:rsidR="000F2697">
        <w:rPr>
          <w:rFonts w:asciiTheme="minorHAnsi" w:hAnsiTheme="minorHAnsi" w:cstheme="minorHAnsi"/>
          <w:szCs w:val="22"/>
          <w:lang w:eastAsia="en-GB"/>
        </w:rPr>
        <w:t xml:space="preserve"> of those pupils removed from school for Elective Home Education</w:t>
      </w:r>
      <w:r w:rsidRPr="001C1570" w:rsidR="00812723">
        <w:rPr>
          <w:rFonts w:asciiTheme="minorHAnsi" w:hAnsiTheme="minorHAnsi" w:cstheme="minorHAnsi"/>
          <w:szCs w:val="22"/>
          <w:lang w:eastAsia="en-GB"/>
        </w:rPr>
        <w:t xml:space="preserve"> (EHE)</w:t>
      </w:r>
      <w:r w:rsidRPr="001C1570" w:rsidR="000F2697">
        <w:rPr>
          <w:rFonts w:asciiTheme="minorHAnsi" w:hAnsiTheme="minorHAnsi" w:cstheme="minorHAnsi"/>
          <w:szCs w:val="22"/>
          <w:lang w:eastAsia="en-GB"/>
        </w:rPr>
        <w:t>.</w:t>
      </w:r>
      <w:bookmarkEnd w:id="779"/>
    </w:p>
    <w:p w:rsidRPr="006804AC" w:rsidR="001D6459" w:rsidP="00616AFB" w:rsidRDefault="00E41FEB" w14:paraId="031D94B9" w14:textId="3B578B32">
      <w:pPr>
        <w:pStyle w:val="Heading2"/>
      </w:pPr>
      <w:bookmarkStart w:name="_Toc318135339" w:id="780"/>
      <w:bookmarkStart w:name="_Toc384371792" w:id="781"/>
      <w:bookmarkStart w:name="_Toc426124636" w:id="782"/>
      <w:bookmarkStart w:name="_Toc426444140" w:id="783"/>
      <w:bookmarkStart w:name="_Toc440032807" w:id="784"/>
      <w:bookmarkStart w:name="_Toc443666345" w:id="785"/>
      <w:bookmarkStart w:name="_Toc443666597" w:id="786"/>
      <w:bookmarkStart w:name="_bookmark49" w:id="787"/>
      <w:bookmarkStart w:name="_Toc143253778" w:id="788"/>
      <w:bookmarkStart w:name="_Toc179208867" w:id="789"/>
      <w:bookmarkStart w:name="_Toc206659972" w:id="790"/>
      <w:bookmarkStart w:name="_Toc239097438" w:id="791"/>
      <w:bookmarkEnd w:id="787"/>
      <w:r w:rsidRPr="00FC4DE0">
        <w:t>Safeguarding c</w:t>
      </w:r>
      <w:r w:rsidRPr="00FC4DE0" w:rsidR="00F15CC5">
        <w:t>oncerns</w:t>
      </w:r>
      <w:r w:rsidRPr="00FC4DE0" w:rsidR="006F03EC">
        <w:t xml:space="preserve"> or </w:t>
      </w:r>
      <w:r w:rsidRPr="006804AC">
        <w:t>a</w:t>
      </w:r>
      <w:r w:rsidRPr="006804AC" w:rsidR="001F7881">
        <w:t xml:space="preserve">llegations against </w:t>
      </w:r>
      <w:r w:rsidRPr="006804AC" w:rsidR="006E1301">
        <w:t>adults working with children</w:t>
      </w:r>
      <w:bookmarkStart w:name="_Hlk52890559" w:id="792"/>
      <w:bookmarkEnd w:id="780"/>
      <w:bookmarkEnd w:id="781"/>
      <w:bookmarkEnd w:id="782"/>
      <w:bookmarkEnd w:id="783"/>
      <w:bookmarkEnd w:id="784"/>
      <w:bookmarkEnd w:id="785"/>
      <w:bookmarkEnd w:id="786"/>
      <w:bookmarkEnd w:id="788"/>
      <w:bookmarkEnd w:id="789"/>
      <w:bookmarkEnd w:id="790"/>
      <w:bookmarkEnd w:id="791"/>
    </w:p>
    <w:p w:rsidR="001D6459" w:rsidP="01872BF8" w:rsidRDefault="001D6459" w14:paraId="20DF35DB" w14:textId="3FA34C0F">
      <w:pPr>
        <w:autoSpaceDE w:val="0"/>
        <w:autoSpaceDN w:val="0"/>
        <w:adjustRightInd w:val="0"/>
        <w:spacing w:after="120"/>
        <w:ind w:left="567"/>
        <w:rPr>
          <w:rFonts w:ascii="Calibri" w:hAnsi="Calibri" w:cs="Calibri" w:asciiTheme="minorAscii" w:hAnsiTheme="minorAscii" w:cstheme="minorAscii"/>
          <w:color w:val="000000"/>
        </w:rPr>
      </w:pPr>
      <w:bookmarkStart w:name="_Hlk525123145" w:id="793"/>
      <w:bookmarkStart w:name="_Hlk35594039" w:id="794"/>
      <w:bookmarkStart w:name="_Hlk109649741" w:id="795"/>
      <w:r w:rsidRPr="01872BF8" w:rsidR="001D6459">
        <w:rPr>
          <w:rFonts w:ascii="Calibri" w:hAnsi="Calibri" w:cs="Calibri" w:asciiTheme="minorAscii" w:hAnsiTheme="minorAscii" w:cstheme="minorAscii"/>
          <w:color w:val="000000" w:themeColor="text1" w:themeTint="FF" w:themeShade="FF"/>
        </w:rPr>
        <w:t xml:space="preserve">Sometimes allegations of inappropriate treatment of children are made against </w:t>
      </w:r>
      <w:r w:rsidR="00181647">
        <w:rPr/>
        <w:t xml:space="preserve">adults </w:t>
      </w:r>
      <w:r w:rsidR="00181647">
        <w:rPr/>
        <w:t>working in or on behalf of the school</w:t>
      </w:r>
      <w:r w:rsidRPr="01872BF8" w:rsidR="00333F5E">
        <w:rPr>
          <w:rFonts w:ascii="Calibri" w:hAnsi="Calibri" w:cs="Calibri" w:asciiTheme="minorAscii" w:hAnsiTheme="minorAscii" w:cstheme="minorAscii"/>
          <w:color w:val="000000" w:themeColor="text1" w:themeTint="FF" w:themeShade="FF"/>
        </w:rPr>
        <w:t xml:space="preserve">, </w:t>
      </w:r>
      <w:r w:rsidRPr="01872BF8" w:rsidR="001D6459">
        <w:rPr>
          <w:rFonts w:ascii="Calibri" w:hAnsi="Calibri" w:cs="Calibri" w:asciiTheme="minorAscii" w:hAnsiTheme="minorAscii" w:cstheme="minorAscii"/>
          <w:color w:val="000000" w:themeColor="text1" w:themeTint="FF" w:themeShade="FF"/>
        </w:rPr>
        <w:t>rather than members of the child’s family</w:t>
      </w:r>
      <w:r w:rsidRPr="01872BF8" w:rsidR="000A11AE">
        <w:rPr>
          <w:rFonts w:ascii="Calibri" w:hAnsi="Calibri" w:cs="Calibri" w:asciiTheme="minorAscii" w:hAnsiTheme="minorAscii" w:cstheme="minorAscii"/>
          <w:color w:val="000000" w:themeColor="text1" w:themeTint="FF" w:themeShade="FF"/>
        </w:rPr>
        <w:t xml:space="preserve"> or other adults known to the child</w:t>
      </w:r>
      <w:r w:rsidRPr="01872BF8" w:rsidR="001D6459">
        <w:rPr>
          <w:rFonts w:ascii="Calibri" w:hAnsi="Calibri" w:cs="Calibri" w:asciiTheme="minorAscii" w:hAnsiTheme="minorAscii" w:cstheme="minorAscii"/>
          <w:color w:val="000000" w:themeColor="text1" w:themeTint="FF" w:themeShade="FF"/>
        </w:rPr>
        <w:t xml:space="preserve">.  </w:t>
      </w:r>
      <w:bookmarkStart w:name="_Hlk118792636" w:id="796"/>
      <w:bookmarkStart w:name="_Hlk524103606" w:id="797"/>
      <w:bookmarkStart w:name="_Hlk27141703" w:id="798"/>
      <w:r w:rsidRPr="01872BF8" w:rsidR="00ED0282">
        <w:rPr>
          <w:rFonts w:ascii="Calibri" w:hAnsi="Calibri" w:cs="Calibri" w:asciiTheme="minorAscii" w:hAnsiTheme="minorAscii" w:cstheme="minorAscii"/>
          <w:color w:val="000000" w:themeColor="text1" w:themeTint="FF" w:themeShade="FF"/>
        </w:rPr>
        <w:t xml:space="preserve">If staff have </w:t>
      </w:r>
      <w:r w:rsidRPr="01872BF8" w:rsidR="00631569">
        <w:rPr>
          <w:rFonts w:ascii="Calibri" w:hAnsi="Calibri" w:cs="Calibri" w:asciiTheme="minorAscii" w:hAnsiTheme="minorAscii" w:cstheme="minorAscii"/>
          <w:color w:val="000000" w:themeColor="text1" w:themeTint="FF" w:themeShade="FF"/>
        </w:rPr>
        <w:t xml:space="preserve">a </w:t>
      </w:r>
      <w:r w:rsidRPr="01872BF8" w:rsidR="00ED0282">
        <w:rPr>
          <w:rFonts w:ascii="Calibri" w:hAnsi="Calibri" w:cs="Calibri" w:asciiTheme="minorAscii" w:hAnsiTheme="minorAscii" w:cstheme="minorAscii"/>
          <w:color w:val="000000" w:themeColor="text1" w:themeTint="FF" w:themeShade="FF"/>
        </w:rPr>
        <w:t xml:space="preserve">safeguarding concern or an allegation is made about another </w:t>
      </w:r>
      <w:r w:rsidRPr="01872BF8" w:rsidR="006E1301">
        <w:rPr>
          <w:rFonts w:ascii="Calibri" w:hAnsi="Calibri" w:cs="Calibri" w:asciiTheme="minorAscii" w:hAnsiTheme="minorAscii" w:cstheme="minorAscii"/>
          <w:color w:val="000000" w:themeColor="text1" w:themeTint="FF" w:themeShade="FF"/>
        </w:rPr>
        <w:t xml:space="preserve">adult </w:t>
      </w:r>
      <w:r w:rsidRPr="01872BF8" w:rsidR="0051004F">
        <w:rPr>
          <w:rFonts w:ascii="Calibri" w:hAnsi="Calibri" w:cs="Calibri" w:asciiTheme="minorAscii" w:hAnsiTheme="minorAscii" w:cstheme="minorAscii"/>
          <w:b w:val="1"/>
          <w:bCs w:val="1"/>
          <w:color w:val="000000" w:themeColor="text1" w:themeTint="FF" w:themeShade="FF"/>
        </w:rPr>
        <w:t xml:space="preserve">harming or </w:t>
      </w:r>
      <w:r w:rsidRPr="01872BF8" w:rsidR="00ED0282">
        <w:rPr>
          <w:rFonts w:ascii="Calibri" w:hAnsi="Calibri" w:cs="Calibri" w:asciiTheme="minorAscii" w:hAnsiTheme="minorAscii" w:cstheme="minorAscii"/>
          <w:b w:val="1"/>
          <w:bCs w:val="1"/>
          <w:color w:val="000000" w:themeColor="text1" w:themeTint="FF" w:themeShade="FF"/>
        </w:rPr>
        <w:t xml:space="preserve">posing a risk of harm to </w:t>
      </w:r>
      <w:r w:rsidRPr="01872BF8" w:rsidR="00ED0282">
        <w:rPr>
          <w:rFonts w:ascii="Calibri" w:hAnsi="Calibri" w:cs="Calibri" w:asciiTheme="minorAscii" w:hAnsiTheme="minorAscii" w:cstheme="minorAscii"/>
          <w:b w:val="1"/>
          <w:bCs w:val="1"/>
          <w:color w:val="000000" w:themeColor="text1" w:themeTint="FF" w:themeShade="FF"/>
        </w:rPr>
        <w:t>children</w:t>
      </w:r>
      <w:r w:rsidRPr="01872BF8" w:rsidR="00ED0282">
        <w:rPr>
          <w:rFonts w:ascii="Calibri" w:hAnsi="Calibri" w:cs="Calibri" w:asciiTheme="minorAscii" w:hAnsiTheme="minorAscii" w:cstheme="minorAscii"/>
          <w:color w:val="000000" w:themeColor="text1" w:themeTint="FF" w:themeShade="FF"/>
        </w:rPr>
        <w:t xml:space="preserve"> then this should be referred to the Head teacher.</w:t>
      </w:r>
      <w:bookmarkEnd w:id="796"/>
      <w:r w:rsidRPr="01872BF8" w:rsidR="00ED0282">
        <w:rPr>
          <w:rFonts w:ascii="Calibri" w:hAnsi="Calibri" w:cs="Calibri" w:asciiTheme="minorAscii" w:hAnsiTheme="minorAscii" w:cstheme="minorAscii"/>
          <w:color w:val="000000" w:themeColor="text1" w:themeTint="FF" w:themeShade="FF"/>
        </w:rPr>
        <w:t xml:space="preserve">  </w:t>
      </w:r>
      <w:r w:rsidRPr="01872BF8" w:rsidR="004C69BF">
        <w:rPr>
          <w:rFonts w:ascii="Calibri" w:hAnsi="Calibri" w:cs="Calibri" w:asciiTheme="minorAscii" w:hAnsiTheme="minorAscii" w:cstheme="minorAscii"/>
          <w:color w:val="000000" w:themeColor="text1" w:themeTint="FF" w:themeShade="FF"/>
        </w:rPr>
        <w:t xml:space="preserve">Allegations are those which relate </w:t>
      </w:r>
      <w:r w:rsidRPr="01872BF8" w:rsidR="004C69BF">
        <w:rPr>
          <w:rFonts w:ascii="Calibri" w:hAnsi="Calibri" w:asciiTheme="minorAscii" w:hAnsiTheme="minorAscii"/>
          <w:color w:val="000000" w:themeColor="text1" w:themeTint="FF" w:themeShade="FF"/>
        </w:rPr>
        <w:t xml:space="preserve">to </w:t>
      </w:r>
      <w:r w:rsidRPr="01872BF8" w:rsidR="00BA74D1">
        <w:rPr>
          <w:rFonts w:ascii="Calibri" w:hAnsi="Calibri" w:cs="Calibri" w:asciiTheme="minorAscii" w:hAnsiTheme="minorAscii" w:cstheme="minorAscii"/>
          <w:color w:val="000000" w:themeColor="text1" w:themeTint="FF" w:themeShade="FF"/>
        </w:rPr>
        <w:t>adults</w:t>
      </w:r>
      <w:r w:rsidRPr="01872BF8" w:rsidR="00333F5E">
        <w:rPr>
          <w:rFonts w:ascii="Calibri" w:hAnsi="Calibri" w:asciiTheme="minorAscii" w:hAnsiTheme="minorAscii"/>
          <w:color w:val="000000" w:themeColor="text1" w:themeTint="FF" w:themeShade="FF"/>
        </w:rPr>
        <w:t xml:space="preserve"> </w:t>
      </w:r>
      <w:r w:rsidRPr="01872BF8" w:rsidR="004C69BF">
        <w:rPr>
          <w:rFonts w:ascii="Calibri" w:hAnsi="Calibri" w:asciiTheme="minorAscii" w:hAnsiTheme="minorAscii"/>
          <w:color w:val="000000" w:themeColor="text1" w:themeTint="FF" w:themeShade="FF"/>
        </w:rPr>
        <w:t>who are</w:t>
      </w:r>
      <w:r w:rsidRPr="01872BF8" w:rsidR="004C69BF">
        <w:rPr>
          <w:rFonts w:ascii="Calibri" w:hAnsi="Calibri" w:cs="Calibri" w:asciiTheme="minorAscii" w:hAnsiTheme="minorAscii" w:cstheme="minorAscii"/>
          <w:color w:val="000000" w:themeColor="text1" w:themeTint="FF" w:themeShade="FF"/>
        </w:rPr>
        <w:t xml:space="preserve"> currently</w:t>
      </w:r>
      <w:r w:rsidRPr="01872BF8" w:rsidR="004C69BF">
        <w:rPr>
          <w:rFonts w:ascii="Calibri" w:hAnsi="Calibri" w:cs="Calibri" w:asciiTheme="minorAscii" w:hAnsiTheme="minorAscii" w:cstheme="minorAscii"/>
          <w:color w:val="000000" w:themeColor="text1" w:themeTint="FF" w:themeShade="FF"/>
        </w:rPr>
        <w:t xml:space="preserve"> working in any school or college regardless of whether the school or college is where the alleged abuse took place.</w:t>
      </w:r>
      <w:bookmarkEnd w:id="797"/>
      <w:r w:rsidRPr="01872BF8" w:rsidR="004C69BF">
        <w:rPr>
          <w:rFonts w:ascii="Calibri" w:hAnsi="Calibri" w:cs="Calibri" w:asciiTheme="minorAscii" w:hAnsiTheme="minorAscii" w:cstheme="minorAscii"/>
          <w:color w:val="000000" w:themeColor="text1" w:themeTint="FF" w:themeShade="FF"/>
        </w:rPr>
        <w:t xml:space="preserve">  </w:t>
      </w:r>
      <w:bookmarkStart w:name="_Hlk33004364" w:id="799"/>
      <w:bookmarkStart w:name="_Hlk27730767" w:id="800"/>
      <w:r w:rsidRPr="01872BF8" w:rsidR="001F7494">
        <w:rPr>
          <w:rFonts w:ascii="Calibri" w:hAnsi="Calibri" w:cs="Calibri" w:asciiTheme="minorAscii" w:hAnsiTheme="minorAscii" w:cstheme="minorAscii"/>
          <w:color w:val="000000" w:themeColor="text1" w:themeTint="FF" w:themeShade="FF"/>
        </w:rPr>
        <w:t>Allegations against a teacher or who is no longer teaching will be referred to the Police.  Historical allegations of abus</w:t>
      </w:r>
      <w:r w:rsidRPr="01872BF8" w:rsidR="001F7494">
        <w:rPr>
          <w:rFonts w:ascii="Calibri" w:hAnsi="Calibri" w:cs="Calibri" w:asciiTheme="minorAscii" w:hAnsiTheme="minorAscii" w:cstheme="minorAscii"/>
        </w:rPr>
        <w:t xml:space="preserve">e will also be referred to the Police. </w:t>
      </w:r>
      <w:r w:rsidRPr="01872BF8" w:rsidR="001D6459">
        <w:rPr>
          <w:rFonts w:ascii="Calibri" w:hAnsi="Calibri" w:cs="Calibri" w:asciiTheme="minorAscii" w:hAnsiTheme="minorAscii" w:cstheme="minorAscii"/>
        </w:rPr>
        <w:t xml:space="preserve">Such allegations are dealt with </w:t>
      </w:r>
      <w:r w:rsidRPr="01872BF8" w:rsidR="00144D2B">
        <w:rPr>
          <w:rFonts w:ascii="Calibri" w:hAnsi="Calibri" w:cs="Calibri" w:asciiTheme="minorAscii" w:hAnsiTheme="minorAscii" w:cstheme="minorAscii"/>
        </w:rPr>
        <w:t xml:space="preserve">in accordance with </w:t>
      </w:r>
      <w:r w:rsidRPr="01872BF8" w:rsidR="001D6459">
        <w:rPr>
          <w:rFonts w:ascii="Calibri" w:hAnsi="Calibri" w:cs="Calibri" w:asciiTheme="minorAscii" w:hAnsiTheme="minorAscii" w:cstheme="minorAscii"/>
        </w:rPr>
        <w:t xml:space="preserve">specific procedures published on </w:t>
      </w:r>
      <w:bookmarkStart w:name="_Hlk213154256" w:id="801"/>
      <w:r w:rsidRPr="01872BF8" w:rsidR="001D6459">
        <w:rPr>
          <w:rFonts w:ascii="Calibri" w:hAnsi="Calibri" w:cs="Calibri" w:asciiTheme="minorAscii" w:hAnsiTheme="minorAscii" w:cstheme="minorAscii"/>
        </w:rPr>
        <w:t xml:space="preserve">the </w:t>
      </w:r>
      <w:bookmarkStart w:name="_Hlk211518574" w:id="802"/>
      <w:r w:rsidRPr="01872BF8" w:rsidR="00FC6A18">
        <w:rPr>
          <w:rFonts w:ascii="Calibri" w:hAnsi="Calibri" w:asciiTheme="minorAscii" w:hAnsiTheme="minorAscii"/>
        </w:rPr>
        <w:t>Cumberland</w:t>
      </w:r>
      <w:r w:rsidRPr="01872BF8" w:rsidR="00D3522E">
        <w:rPr>
          <w:rFonts w:ascii="Calibri" w:hAnsi="Calibri" w:asciiTheme="minorAscii" w:hAnsiTheme="minorAscii"/>
        </w:rPr>
        <w:t xml:space="preserve"> SCP website </w:t>
      </w:r>
      <w:r w:rsidRPr="01872BF8" w:rsidR="00D3522E">
        <w:rPr>
          <w:rFonts w:ascii="Calibri" w:hAnsi="Calibri" w:cs="Calibri" w:asciiTheme="minorAscii" w:hAnsiTheme="minorAscii" w:cstheme="minorAscii"/>
        </w:rPr>
        <w:t>-</w:t>
      </w:r>
      <w:r w:rsidRPr="01872BF8" w:rsidR="00D3522E">
        <w:rPr>
          <w:rFonts w:ascii="Calibri" w:hAnsi="Calibri" w:asciiTheme="minorAscii" w:hAnsiTheme="minorAscii"/>
        </w:rPr>
        <w:t xml:space="preserve"> </w:t>
      </w:r>
      <w:bookmarkStart w:name="_Hlk118792696" w:id="803"/>
      <w:r>
        <w:fldChar w:fldCharType="begin"/>
      </w:r>
      <w:r w:rsidRPr="01872BF8">
        <w:rPr>
          <w:color w:val="0000FF"/>
        </w:rPr>
        <w:instrText xml:space="preserve">HYPERLINK "https://cumberlandsafeguardingchildren.co.uk/allegations-against-staff-lado"</w:instrText>
      </w:r>
      <w:r>
        <w:fldChar w:fldCharType="separate"/>
      </w:r>
      <w:r w:rsidRPr="01872BF8" w:rsidR="00D3522E">
        <w:rPr>
          <w:rStyle w:val="Hyperlink"/>
          <w:rFonts w:ascii="Calibri" w:hAnsi="Calibri" w:cs="Calibri" w:asciiTheme="minorAscii" w:hAnsiTheme="minorAscii" w:cstheme="minorAscii"/>
          <w:color w:val="0000FF"/>
        </w:rPr>
        <w:t>Allegations against staff or volunteers</w:t>
      </w:r>
      <w:r w:rsidRPr="01872BF8">
        <w:rPr>
          <w:rStyle w:val="Hyperlink"/>
          <w:rFonts w:ascii="Calibri" w:hAnsi="Calibri" w:cs="Calibri" w:asciiTheme="minorAscii" w:hAnsiTheme="minorAscii" w:cstheme="minorAscii"/>
          <w:color w:val="0000FF"/>
        </w:rPr>
        <w:fldChar w:fldCharType="end"/>
      </w:r>
      <w:bookmarkEnd w:id="801"/>
      <w:bookmarkEnd w:id="803"/>
      <w:r w:rsidRPr="01872BF8" w:rsidR="00FC6A18">
        <w:rPr>
          <w:rFonts w:ascii="Calibri" w:hAnsi="Calibri" w:asciiTheme="minorAscii" w:hAnsiTheme="minorAscii"/>
          <w:color w:val="000000" w:themeColor="text1" w:themeTint="FF" w:themeShade="FF"/>
        </w:rPr>
        <w:t xml:space="preserve"> </w:t>
      </w:r>
      <w:bookmarkStart w:name="_Hlk51942874" w:id="804"/>
      <w:r w:rsidRPr="01872BF8" w:rsidR="001E1B2C">
        <w:rPr>
          <w:rFonts w:ascii="Calibri" w:hAnsi="Calibri" w:cs="Calibri" w:asciiTheme="minorAscii" w:hAnsiTheme="minorAscii" w:cstheme="minorAscii"/>
          <w:color w:val="000000" w:themeColor="text1" w:themeTint="FF" w:themeShade="FF"/>
        </w:rPr>
        <w:t xml:space="preserve">and </w:t>
      </w:r>
      <w:r w:rsidRPr="01872BF8" w:rsidR="00654599">
        <w:rPr>
          <w:rFonts w:ascii="Calibri" w:hAnsi="Calibri" w:cs="Calibri" w:asciiTheme="minorAscii" w:hAnsiTheme="minorAscii" w:cstheme="minorAscii"/>
          <w:color w:val="000000" w:themeColor="text1" w:themeTint="FF" w:themeShade="FF"/>
        </w:rPr>
        <w:t xml:space="preserve">Part </w:t>
      </w:r>
      <w:r w:rsidRPr="01872BF8" w:rsidR="00654599">
        <w:rPr>
          <w:rFonts w:ascii="Calibri" w:hAnsi="Calibri" w:cs="Calibri" w:asciiTheme="minorAscii" w:hAnsiTheme="minorAscii" w:cstheme="minorAscii"/>
          <w:color w:val="000000" w:themeColor="text1" w:themeTint="FF" w:themeShade="FF"/>
        </w:rPr>
        <w:t>four of ‘</w:t>
      </w:r>
      <w:hyperlink r:id="Rdc0aa161b273495c">
        <w:r w:rsidRPr="01872BF8" w:rsidR="0052516B">
          <w:rPr>
            <w:rStyle w:val="Hyperlink"/>
            <w:rFonts w:ascii="Calibri" w:hAnsi="Calibri" w:cs="Calibri" w:asciiTheme="minorAscii" w:hAnsiTheme="minorAscii" w:cstheme="minorAscii"/>
          </w:rPr>
          <w:t>KCSiE</w:t>
        </w:r>
      </w:hyperlink>
      <w:r w:rsidRPr="01872BF8" w:rsidR="00654599">
        <w:rPr>
          <w:rFonts w:ascii="Calibri" w:hAnsi="Calibri" w:cs="Calibri" w:asciiTheme="minorAscii" w:hAnsiTheme="minorAscii" w:cstheme="minorAscii"/>
          <w:color w:val="000000" w:themeColor="text1" w:themeTint="FF" w:themeShade="FF"/>
        </w:rPr>
        <w:t>’ – Allegations</w:t>
      </w:r>
      <w:r w:rsidRPr="01872BF8" w:rsidR="00654599">
        <w:rPr>
          <w:rFonts w:ascii="Calibri" w:hAnsi="Calibri" w:cs="Calibri" w:asciiTheme="minorAscii" w:hAnsiTheme="minorAscii" w:cstheme="minorAscii"/>
          <w:color w:val="000000" w:themeColor="text1" w:themeTint="FF" w:themeShade="FF"/>
        </w:rPr>
        <w:t xml:space="preserve"> made against</w:t>
      </w:r>
      <w:r w:rsidRPr="01872BF8" w:rsidR="00C943A4">
        <w:rPr>
          <w:rFonts w:ascii="Calibri" w:hAnsi="Calibri" w:cs="Calibri" w:asciiTheme="minorAscii" w:hAnsiTheme="minorAscii" w:cstheme="minorAscii"/>
          <w:color w:val="000000" w:themeColor="text1" w:themeTint="FF" w:themeShade="FF"/>
        </w:rPr>
        <w:t>/</w:t>
      </w:r>
      <w:r w:rsidRPr="01872BF8" w:rsidR="00B62669">
        <w:rPr>
          <w:rFonts w:ascii="Calibri" w:hAnsi="Calibri" w:cs="Calibri" w:asciiTheme="minorAscii" w:hAnsiTheme="minorAscii" w:cstheme="minorAscii"/>
          <w:color w:val="000000" w:themeColor="text1" w:themeTint="FF" w:themeShade="FF"/>
        </w:rPr>
        <w:t>c</w:t>
      </w:r>
      <w:r w:rsidRPr="01872BF8" w:rsidR="00C943A4">
        <w:rPr>
          <w:rFonts w:ascii="Calibri" w:hAnsi="Calibri" w:cs="Calibri" w:asciiTheme="minorAscii" w:hAnsiTheme="minorAscii" w:cstheme="minorAscii"/>
          <w:color w:val="000000" w:themeColor="text1" w:themeTint="FF" w:themeShade="FF"/>
        </w:rPr>
        <w:t>oncerns</w:t>
      </w:r>
      <w:r w:rsidRPr="01872BF8" w:rsidR="00C943A4">
        <w:rPr>
          <w:rFonts w:ascii="Calibri" w:hAnsi="Calibri" w:cs="Calibri" w:asciiTheme="minorAscii" w:hAnsiTheme="minorAscii" w:cstheme="minorAscii"/>
          <w:color w:val="000000" w:themeColor="text1" w:themeTint="FF" w:themeShade="FF"/>
        </w:rPr>
        <w:t xml:space="preserve"> raised in relation to</w:t>
      </w:r>
      <w:r w:rsidRPr="01872BF8" w:rsidR="00654599">
        <w:rPr>
          <w:rFonts w:ascii="Calibri" w:hAnsi="Calibri" w:cs="Calibri" w:asciiTheme="minorAscii" w:hAnsiTheme="minorAscii" w:cstheme="minorAscii"/>
          <w:color w:val="000000" w:themeColor="text1" w:themeTint="FF" w:themeShade="FF"/>
        </w:rPr>
        <w:t xml:space="preserve"> teachers</w:t>
      </w:r>
      <w:r w:rsidRPr="01872BF8" w:rsidR="001F7494">
        <w:rPr>
          <w:rFonts w:ascii="Calibri" w:hAnsi="Calibri" w:cs="Calibri" w:asciiTheme="minorAscii" w:hAnsiTheme="minorAscii" w:cstheme="minorAscii"/>
          <w:color w:val="000000" w:themeColor="text1" w:themeTint="FF" w:themeShade="FF"/>
        </w:rPr>
        <w:t>, including supply teachers</w:t>
      </w:r>
      <w:r w:rsidRPr="01872BF8" w:rsidR="00C943A4">
        <w:rPr>
          <w:rFonts w:ascii="Calibri" w:hAnsi="Calibri" w:cs="Calibri" w:asciiTheme="minorAscii" w:hAnsiTheme="minorAscii" w:cstheme="minorAscii"/>
          <w:color w:val="000000" w:themeColor="text1" w:themeTint="FF" w:themeShade="FF"/>
        </w:rPr>
        <w:t xml:space="preserve">, </w:t>
      </w:r>
      <w:r w:rsidRPr="01872BF8" w:rsidR="0052516B">
        <w:rPr>
          <w:rFonts w:ascii="Calibri" w:hAnsi="Calibri" w:cs="Calibri" w:asciiTheme="minorAscii" w:hAnsiTheme="minorAscii" w:cstheme="minorAscii"/>
          <w:color w:val="000000" w:themeColor="text1" w:themeTint="FF" w:themeShade="FF"/>
        </w:rPr>
        <w:t>trainee teachers</w:t>
      </w:r>
      <w:r w:rsidRPr="01872BF8" w:rsidR="00C943A4">
        <w:rPr>
          <w:rFonts w:ascii="Calibri" w:hAnsi="Calibri" w:cs="Calibri" w:asciiTheme="minorAscii" w:hAnsiTheme="minorAscii" w:cstheme="minorAscii"/>
          <w:color w:val="000000" w:themeColor="text1" w:themeTint="FF" w:themeShade="FF"/>
        </w:rPr>
        <w:t xml:space="preserve">, </w:t>
      </w:r>
      <w:r w:rsidRPr="01872BF8" w:rsidR="001F7494">
        <w:rPr>
          <w:rFonts w:ascii="Calibri" w:hAnsi="Calibri" w:cs="Calibri" w:asciiTheme="minorAscii" w:hAnsiTheme="minorAscii" w:cstheme="minorAscii"/>
          <w:color w:val="000000" w:themeColor="text1" w:themeTint="FF" w:themeShade="FF"/>
        </w:rPr>
        <w:t>volu</w:t>
      </w:r>
      <w:r w:rsidRPr="01872BF8" w:rsidR="001F7494">
        <w:rPr>
          <w:rFonts w:ascii="Calibri" w:hAnsi="Calibri" w:cs="Calibri" w:asciiTheme="minorAscii" w:hAnsiTheme="minorAscii" w:cstheme="minorAscii"/>
          <w:color w:val="000000" w:themeColor="text1" w:themeTint="FF" w:themeShade="FF"/>
        </w:rPr>
        <w:t>nteers</w:t>
      </w:r>
      <w:r w:rsidRPr="01872BF8" w:rsidR="00C943A4">
        <w:rPr>
          <w:rFonts w:ascii="Calibri" w:hAnsi="Calibri" w:cs="Calibri" w:asciiTheme="minorAscii" w:hAnsiTheme="minorAscii" w:cstheme="minorAscii"/>
          <w:color w:val="000000" w:themeColor="text1" w:themeTint="FF" w:themeShade="FF"/>
        </w:rPr>
        <w:t xml:space="preserve"> and contractors</w:t>
      </w:r>
      <w:r w:rsidRPr="01872BF8" w:rsidR="00654599">
        <w:rPr>
          <w:rFonts w:ascii="Calibri" w:hAnsi="Calibri" w:cs="Calibri" w:asciiTheme="minorAscii" w:hAnsiTheme="minorAscii" w:cstheme="minorAscii"/>
          <w:color w:val="000000" w:themeColor="text1" w:themeTint="FF" w:themeShade="FF"/>
        </w:rPr>
        <w:t>.</w:t>
      </w:r>
      <w:bookmarkEnd w:id="792"/>
      <w:bookmarkEnd w:id="793"/>
      <w:bookmarkEnd w:id="799"/>
      <w:bookmarkEnd w:id="802"/>
      <w:bookmarkEnd w:id="804"/>
    </w:p>
    <w:p w:rsidRPr="00FC4DE0" w:rsidR="00ED0282" w:rsidP="00006705" w:rsidRDefault="00ED0282" w14:paraId="7827DBF7" w14:textId="50339E62">
      <w:pPr>
        <w:autoSpaceDE w:val="0"/>
        <w:autoSpaceDN w:val="0"/>
        <w:adjustRightInd w:val="0"/>
        <w:spacing w:after="120"/>
        <w:ind w:left="567"/>
        <w:rPr>
          <w:rFonts w:asciiTheme="minorHAnsi" w:hAnsiTheme="minorHAnsi" w:cstheme="minorHAnsi"/>
          <w:color w:val="000000"/>
          <w:szCs w:val="22"/>
        </w:rPr>
      </w:pPr>
      <w:bookmarkStart w:name="_Hlk118792736" w:id="805"/>
      <w:r w:rsidRPr="00FC4DE0">
        <w:rPr>
          <w:rFonts w:asciiTheme="minorHAnsi" w:hAnsiTheme="minorHAnsi" w:cstheme="minorHAnsi"/>
          <w:color w:val="000000"/>
          <w:szCs w:val="22"/>
        </w:rPr>
        <w:t xml:space="preserve">If staff have a safeguarding concern or an allegation </w:t>
      </w:r>
      <w:r w:rsidRPr="006804AC">
        <w:rPr>
          <w:rFonts w:asciiTheme="minorHAnsi" w:hAnsiTheme="minorHAnsi" w:cstheme="minorHAnsi"/>
          <w:color w:val="000000"/>
          <w:szCs w:val="22"/>
        </w:rPr>
        <w:t xml:space="preserve">about another </w:t>
      </w:r>
      <w:r w:rsidRPr="006804AC" w:rsidR="00471AE9">
        <w:rPr>
          <w:rFonts w:asciiTheme="minorHAnsi" w:hAnsiTheme="minorHAnsi" w:cstheme="minorHAnsi"/>
          <w:color w:val="000000"/>
          <w:szCs w:val="22"/>
        </w:rPr>
        <w:t xml:space="preserve">adult </w:t>
      </w:r>
      <w:r w:rsidRPr="006804AC">
        <w:rPr>
          <w:rFonts w:asciiTheme="minorHAnsi" w:hAnsiTheme="minorHAnsi" w:cstheme="minorHAnsi"/>
          <w:color w:val="000000"/>
          <w:szCs w:val="22"/>
        </w:rPr>
        <w:t xml:space="preserve">that </w:t>
      </w:r>
      <w:r w:rsidRPr="006804AC">
        <w:rPr>
          <w:rFonts w:asciiTheme="minorHAnsi" w:hAnsiTheme="minorHAnsi" w:cstheme="minorHAnsi"/>
          <w:b/>
          <w:bCs/>
          <w:color w:val="000000"/>
          <w:szCs w:val="22"/>
        </w:rPr>
        <w:t>does not</w:t>
      </w:r>
      <w:r w:rsidRPr="006804AC">
        <w:rPr>
          <w:rFonts w:asciiTheme="minorHAnsi" w:hAnsiTheme="minorHAnsi" w:cstheme="minorHAnsi"/>
          <w:color w:val="000000"/>
          <w:szCs w:val="22"/>
        </w:rPr>
        <w:t xml:space="preserve"> meet</w:t>
      </w:r>
      <w:r w:rsidRPr="00FC4DE0">
        <w:rPr>
          <w:rFonts w:asciiTheme="minorHAnsi" w:hAnsiTheme="minorHAnsi" w:cstheme="minorHAnsi"/>
          <w:color w:val="000000"/>
          <w:szCs w:val="22"/>
        </w:rPr>
        <w:t xml:space="preserve"> the </w:t>
      </w:r>
      <w:hyperlink w:history="1" w:anchor="Harm">
        <w:r w:rsidRPr="00F53C6B">
          <w:rPr>
            <w:rStyle w:val="Hyperlink"/>
            <w:rFonts w:asciiTheme="minorHAnsi" w:hAnsiTheme="minorHAnsi" w:cstheme="minorHAnsi"/>
            <w:szCs w:val="22"/>
          </w:rPr>
          <w:t>harm threshold</w:t>
        </w:r>
      </w:hyperlink>
      <w:r w:rsidRPr="00FC4DE0">
        <w:rPr>
          <w:rFonts w:asciiTheme="minorHAnsi" w:hAnsiTheme="minorHAnsi" w:cstheme="minorHAnsi"/>
          <w:color w:val="000000"/>
          <w:szCs w:val="22"/>
        </w:rPr>
        <w:t>,</w:t>
      </w:r>
      <w:r w:rsidRPr="00FC4DE0">
        <w:rPr>
          <w:rFonts w:asciiTheme="minorHAnsi" w:hAnsiTheme="minorHAnsi" w:cstheme="minorHAnsi"/>
          <w:color w:val="000000"/>
          <w:szCs w:val="22"/>
        </w:rPr>
        <w:t xml:space="preserve"> then this should be shared in accordance with the school low-level concerns procedures </w:t>
      </w:r>
      <w:r w:rsidRPr="00FC4DE0" w:rsidR="0093778E">
        <w:rPr>
          <w:rFonts w:asciiTheme="minorHAnsi" w:hAnsiTheme="minorHAnsi" w:cstheme="minorHAnsi"/>
          <w:color w:val="000000"/>
          <w:szCs w:val="22"/>
        </w:rPr>
        <w:t>(see section 10 below) and the school staff Code of Conduct.</w:t>
      </w:r>
      <w:bookmarkEnd w:id="805"/>
    </w:p>
    <w:p w:rsidRPr="000010EB" w:rsidR="005A28C0" w:rsidP="00006705" w:rsidRDefault="005A28C0" w14:paraId="7AC4A294" w14:textId="7C0F77B3">
      <w:pPr>
        <w:autoSpaceDE w:val="0"/>
        <w:autoSpaceDN w:val="0"/>
        <w:adjustRightInd w:val="0"/>
        <w:spacing w:after="120"/>
        <w:ind w:left="567"/>
        <w:rPr>
          <w:rFonts w:asciiTheme="minorHAnsi" w:hAnsiTheme="minorHAnsi" w:cstheme="minorHAnsi"/>
          <w:szCs w:val="22"/>
        </w:rPr>
      </w:pPr>
      <w:r w:rsidRPr="00FC4DE0">
        <w:rPr>
          <w:rFonts w:asciiTheme="minorHAnsi" w:hAnsiTheme="minorHAnsi" w:cstheme="minorHAnsi"/>
          <w:color w:val="000000"/>
          <w:szCs w:val="22"/>
        </w:rPr>
        <w:t xml:space="preserve">If an allegation is made </w:t>
      </w:r>
      <w:r w:rsidRPr="000010EB">
        <w:rPr>
          <w:rFonts w:asciiTheme="minorHAnsi" w:hAnsiTheme="minorHAnsi" w:cstheme="minorHAnsi"/>
          <w:szCs w:val="22"/>
        </w:rPr>
        <w:t>against a governor, the school will follow their own local procedures.  Where an allegation is substantiated, we will follow the procedures to consider removing them from office.</w:t>
      </w:r>
    </w:p>
    <w:p w:rsidRPr="00FC4DE0" w:rsidR="003206C4" w:rsidP="00006705" w:rsidRDefault="00FC6A18" w14:paraId="628E9ABC" w14:textId="287E0D9D">
      <w:pPr>
        <w:autoSpaceDE w:val="0"/>
        <w:autoSpaceDN w:val="0"/>
        <w:adjustRightInd w:val="0"/>
        <w:spacing w:after="120"/>
        <w:ind w:left="567"/>
        <w:rPr>
          <w:rFonts w:asciiTheme="minorHAnsi" w:hAnsiTheme="minorHAnsi" w:cstheme="minorHAnsi"/>
          <w:color w:val="000000"/>
          <w:szCs w:val="22"/>
        </w:rPr>
      </w:pPr>
      <w:bookmarkStart w:name="_Hlk213154280" w:id="806"/>
      <w:bookmarkStart w:name="_Hlk27644717" w:id="807"/>
      <w:bookmarkEnd w:id="794"/>
      <w:r w:rsidRPr="000010EB">
        <w:rPr>
          <w:rFonts w:asciiTheme="minorHAnsi" w:hAnsiTheme="minorHAnsi" w:cstheme="minorHAnsi"/>
          <w:iCs/>
          <w:szCs w:val="22"/>
        </w:rPr>
        <w:t>Cumberland</w:t>
      </w:r>
      <w:r w:rsidRPr="000010EB" w:rsidR="009314AB">
        <w:rPr>
          <w:rFonts w:asciiTheme="minorHAnsi" w:hAnsiTheme="minorHAnsi" w:cstheme="minorHAnsi"/>
          <w:iCs/>
          <w:szCs w:val="22"/>
        </w:rPr>
        <w:t xml:space="preserve"> SCP has produced a ‘</w:t>
      </w:r>
      <w:hyperlink w:history="1" r:id="rId109">
        <w:r w:rsidRPr="00E93505" w:rsidR="009314AB">
          <w:rPr>
            <w:rStyle w:val="Hyperlink"/>
            <w:rFonts w:asciiTheme="minorHAnsi" w:hAnsiTheme="minorHAnsi" w:cstheme="minorHAnsi"/>
            <w:color w:val="0000FF"/>
          </w:rPr>
          <w:t>Summary of allegations management procedures</w:t>
        </w:r>
      </w:hyperlink>
      <w:r w:rsidRPr="000010EB" w:rsidR="009314AB">
        <w:t>’ flowchart</w:t>
      </w:r>
      <w:bookmarkEnd w:id="806"/>
      <w:r w:rsidRPr="000010EB" w:rsidR="009314AB">
        <w:rPr>
          <w:rFonts w:asciiTheme="minorHAnsi" w:hAnsiTheme="minorHAnsi" w:cstheme="minorHAnsi"/>
          <w:iCs/>
          <w:szCs w:val="22"/>
        </w:rPr>
        <w:t>.</w:t>
      </w:r>
      <w:r w:rsidRPr="000010EB" w:rsidR="003206C4">
        <w:rPr>
          <w:rFonts w:asciiTheme="minorHAnsi" w:hAnsiTheme="minorHAnsi" w:cstheme="minorHAnsi"/>
          <w:szCs w:val="22"/>
        </w:rPr>
        <w:t xml:space="preserve">  A </w:t>
      </w:r>
      <w:r w:rsidRPr="00FC4DE0" w:rsidR="003206C4">
        <w:rPr>
          <w:rFonts w:asciiTheme="minorHAnsi" w:hAnsiTheme="minorHAnsi" w:cstheme="minorHAnsi"/>
          <w:color w:val="000000"/>
          <w:szCs w:val="22"/>
        </w:rPr>
        <w:t xml:space="preserve">copy of this </w:t>
      </w:r>
      <w:r w:rsidR="000A28C1">
        <w:rPr>
          <w:rFonts w:asciiTheme="minorHAnsi" w:hAnsiTheme="minorHAnsi" w:cstheme="minorHAnsi"/>
          <w:color w:val="000000"/>
          <w:szCs w:val="22"/>
        </w:rPr>
        <w:t>f</w:t>
      </w:r>
      <w:r w:rsidRPr="00FC4DE0" w:rsidR="003206C4">
        <w:rPr>
          <w:rFonts w:asciiTheme="minorHAnsi" w:hAnsiTheme="minorHAnsi" w:cstheme="minorHAnsi"/>
          <w:color w:val="000000"/>
          <w:szCs w:val="22"/>
        </w:rPr>
        <w:t>low</w:t>
      </w:r>
      <w:r w:rsidR="00265E64">
        <w:rPr>
          <w:rFonts w:asciiTheme="minorHAnsi" w:hAnsiTheme="minorHAnsi" w:cstheme="minorHAnsi"/>
          <w:color w:val="000000"/>
          <w:szCs w:val="22"/>
        </w:rPr>
        <w:t>c</w:t>
      </w:r>
      <w:r w:rsidRPr="00FC4DE0" w:rsidR="003206C4">
        <w:rPr>
          <w:rFonts w:asciiTheme="minorHAnsi" w:hAnsiTheme="minorHAnsi" w:cstheme="minorHAnsi"/>
          <w:color w:val="000000"/>
          <w:szCs w:val="22"/>
        </w:rPr>
        <w:t xml:space="preserve">hart is provided to all </w:t>
      </w:r>
      <w:r w:rsidRPr="00FC4DE0" w:rsidR="0048759E">
        <w:rPr>
          <w:rFonts w:asciiTheme="minorHAnsi" w:hAnsiTheme="minorHAnsi" w:cstheme="minorHAnsi"/>
          <w:color w:val="000000"/>
          <w:szCs w:val="22"/>
        </w:rPr>
        <w:t>individuals</w:t>
      </w:r>
      <w:r w:rsidRPr="00FC4DE0" w:rsidR="003206C4">
        <w:rPr>
          <w:rFonts w:asciiTheme="minorHAnsi" w:hAnsiTheme="minorHAnsi" w:cstheme="minorHAnsi"/>
          <w:color w:val="000000"/>
          <w:szCs w:val="22"/>
        </w:rPr>
        <w:t xml:space="preserve"> working in school and to new starte</w:t>
      </w:r>
      <w:r w:rsidRPr="00FC4DE0" w:rsidR="0063429B">
        <w:rPr>
          <w:rFonts w:asciiTheme="minorHAnsi" w:hAnsiTheme="minorHAnsi" w:cstheme="minorHAnsi"/>
          <w:color w:val="000000"/>
          <w:szCs w:val="22"/>
        </w:rPr>
        <w:t>rs as part of their Induction.</w:t>
      </w:r>
      <w:bookmarkEnd w:id="798"/>
      <w:bookmarkEnd w:id="800"/>
      <w:bookmarkEnd w:id="807"/>
    </w:p>
    <w:p w:rsidRPr="00FC4DE0" w:rsidR="001D6459" w:rsidP="00006705" w:rsidRDefault="001D6459" w14:paraId="13D2FD4F" w14:textId="08FB6469">
      <w:pPr>
        <w:autoSpaceDE w:val="0"/>
        <w:autoSpaceDN w:val="0"/>
        <w:adjustRightInd w:val="0"/>
        <w:spacing w:after="120"/>
        <w:ind w:left="567"/>
        <w:rPr>
          <w:rFonts w:asciiTheme="minorHAnsi" w:hAnsiTheme="minorHAnsi" w:cstheme="minorHAnsi"/>
          <w:color w:val="000000"/>
          <w:szCs w:val="22"/>
        </w:rPr>
      </w:pPr>
      <w:r w:rsidRPr="00FC4DE0">
        <w:rPr>
          <w:rFonts w:asciiTheme="minorHAnsi" w:hAnsiTheme="minorHAnsi" w:cstheme="minorHAnsi"/>
          <w:color w:val="000000"/>
          <w:szCs w:val="22"/>
        </w:rPr>
        <w:t xml:space="preserve">The member of staff to whom the </w:t>
      </w:r>
      <w:r w:rsidRPr="00FC4DE0" w:rsidR="00F15CC5">
        <w:rPr>
          <w:rFonts w:asciiTheme="minorHAnsi" w:hAnsiTheme="minorHAnsi" w:cstheme="minorHAnsi"/>
          <w:szCs w:val="22"/>
        </w:rPr>
        <w:t>concern</w:t>
      </w:r>
      <w:r w:rsidRPr="00FC4DE0" w:rsidR="008F22E9">
        <w:rPr>
          <w:rFonts w:asciiTheme="minorHAnsi" w:hAnsiTheme="minorHAnsi" w:cstheme="minorHAnsi"/>
          <w:szCs w:val="22"/>
        </w:rPr>
        <w:t xml:space="preserve"> or </w:t>
      </w:r>
      <w:r w:rsidRPr="00FC4DE0">
        <w:rPr>
          <w:rFonts w:asciiTheme="minorHAnsi" w:hAnsiTheme="minorHAnsi" w:cstheme="minorHAnsi"/>
          <w:color w:val="000000"/>
          <w:szCs w:val="22"/>
        </w:rPr>
        <w:t xml:space="preserve">allegation is reported </w:t>
      </w:r>
      <w:r w:rsidRPr="00FC4DE0" w:rsidR="00025F4A">
        <w:rPr>
          <w:rFonts w:asciiTheme="minorHAnsi" w:hAnsiTheme="minorHAnsi" w:cstheme="minorHAnsi"/>
          <w:color w:val="000000"/>
          <w:szCs w:val="22"/>
        </w:rPr>
        <w:t>will</w:t>
      </w:r>
      <w:r w:rsidRPr="00FC4DE0">
        <w:rPr>
          <w:rFonts w:asciiTheme="minorHAnsi" w:hAnsiTheme="minorHAnsi" w:cstheme="minorHAnsi"/>
          <w:color w:val="000000"/>
          <w:szCs w:val="22"/>
        </w:rPr>
        <w:t>:</w:t>
      </w:r>
    </w:p>
    <w:p w:rsidRPr="00FC4DE0" w:rsidR="001D6459" w:rsidP="00D43737" w:rsidRDefault="001D6459" w14:paraId="204C7F77" w14:textId="77777777">
      <w:pPr>
        <w:pStyle w:val="ListParagraph"/>
        <w:numPr>
          <w:ilvl w:val="0"/>
          <w:numId w:val="14"/>
        </w:numPr>
        <w:tabs>
          <w:tab w:val="left" w:pos="993"/>
        </w:tabs>
        <w:autoSpaceDE w:val="0"/>
        <w:autoSpaceDN w:val="0"/>
        <w:adjustRightInd w:val="0"/>
        <w:rPr>
          <w:rFonts w:asciiTheme="minorHAnsi" w:hAnsiTheme="minorHAnsi" w:cstheme="minorHAnsi"/>
          <w:color w:val="000000"/>
        </w:rPr>
      </w:pPr>
      <w:r w:rsidRPr="00FC4DE0">
        <w:rPr>
          <w:rFonts w:asciiTheme="minorHAnsi" w:hAnsiTheme="minorHAnsi" w:cstheme="minorHAnsi"/>
          <w:color w:val="000000"/>
        </w:rPr>
        <w:t>treat the matter seriously;</w:t>
      </w:r>
    </w:p>
    <w:p w:rsidRPr="00FC4DE0" w:rsidR="001D6459" w:rsidP="00D43737" w:rsidRDefault="001D6459" w14:paraId="31C2C1D0" w14:textId="77777777">
      <w:pPr>
        <w:pStyle w:val="ListParagraph"/>
        <w:numPr>
          <w:ilvl w:val="0"/>
          <w:numId w:val="14"/>
        </w:numPr>
        <w:tabs>
          <w:tab w:val="left" w:pos="993"/>
        </w:tabs>
        <w:autoSpaceDE w:val="0"/>
        <w:autoSpaceDN w:val="0"/>
        <w:adjustRightInd w:val="0"/>
        <w:rPr>
          <w:rFonts w:asciiTheme="minorHAnsi" w:hAnsiTheme="minorHAnsi" w:cstheme="minorHAnsi"/>
          <w:color w:val="000000"/>
        </w:rPr>
      </w:pPr>
      <w:r w:rsidRPr="00FC4DE0">
        <w:rPr>
          <w:rFonts w:asciiTheme="minorHAnsi" w:hAnsiTheme="minorHAnsi" w:cstheme="minorHAnsi"/>
          <w:color w:val="000000"/>
        </w:rPr>
        <w:t>ensure t</w:t>
      </w:r>
      <w:r w:rsidRPr="00FC4DE0" w:rsidR="0051459E">
        <w:rPr>
          <w:rFonts w:asciiTheme="minorHAnsi" w:hAnsiTheme="minorHAnsi" w:cstheme="minorHAnsi"/>
          <w:color w:val="000000"/>
        </w:rPr>
        <w:t>hat, where necessary, the child</w:t>
      </w:r>
      <w:r w:rsidRPr="00FC4DE0">
        <w:rPr>
          <w:rFonts w:asciiTheme="minorHAnsi" w:hAnsiTheme="minorHAnsi" w:cstheme="minorHAnsi"/>
          <w:color w:val="000000"/>
        </w:rPr>
        <w:t xml:space="preserve"> receives appropriate medical attention;</w:t>
      </w:r>
    </w:p>
    <w:p w:rsidRPr="00FC4DE0" w:rsidR="001D6459" w:rsidP="00D43737" w:rsidRDefault="001D6459" w14:paraId="17920A47" w14:textId="77777777">
      <w:pPr>
        <w:pStyle w:val="ListParagraph"/>
        <w:numPr>
          <w:ilvl w:val="0"/>
          <w:numId w:val="14"/>
        </w:numPr>
        <w:tabs>
          <w:tab w:val="left" w:pos="993"/>
        </w:tabs>
        <w:autoSpaceDE w:val="0"/>
        <w:autoSpaceDN w:val="0"/>
        <w:adjustRightInd w:val="0"/>
        <w:rPr>
          <w:rFonts w:asciiTheme="minorHAnsi" w:hAnsiTheme="minorHAnsi" w:cstheme="minorHAnsi"/>
          <w:color w:val="000000"/>
        </w:rPr>
      </w:pPr>
      <w:r w:rsidRPr="00FC4DE0">
        <w:rPr>
          <w:rFonts w:asciiTheme="minorHAnsi" w:hAnsiTheme="minorHAnsi" w:cstheme="minorHAnsi"/>
          <w:color w:val="000000"/>
        </w:rPr>
        <w:t xml:space="preserve">make a written record of the information using the </w:t>
      </w:r>
      <w:r w:rsidRPr="00FC4DE0" w:rsidR="0051459E">
        <w:rPr>
          <w:rFonts w:asciiTheme="minorHAnsi" w:hAnsiTheme="minorHAnsi" w:cstheme="minorHAnsi"/>
          <w:color w:val="000000"/>
        </w:rPr>
        <w:t>c</w:t>
      </w:r>
      <w:r w:rsidRPr="00FC4DE0">
        <w:rPr>
          <w:rFonts w:asciiTheme="minorHAnsi" w:hAnsiTheme="minorHAnsi" w:cstheme="minorHAnsi"/>
          <w:color w:val="000000"/>
        </w:rPr>
        <w:t>hild</w:t>
      </w:r>
      <w:r w:rsidRPr="00FC4DE0" w:rsidR="00257DD7">
        <w:rPr>
          <w:rFonts w:asciiTheme="minorHAnsi" w:hAnsiTheme="minorHAnsi" w:cstheme="minorHAnsi"/>
          <w:color w:val="000000"/>
        </w:rPr>
        <w:t>’</w:t>
      </w:r>
      <w:r w:rsidRPr="00FC4DE0">
        <w:rPr>
          <w:rFonts w:asciiTheme="minorHAnsi" w:hAnsiTheme="minorHAnsi" w:cstheme="minorHAnsi"/>
          <w:color w:val="000000"/>
        </w:rPr>
        <w:t>s/</w:t>
      </w:r>
      <w:r w:rsidRPr="00FC4DE0" w:rsidR="0051459E">
        <w:rPr>
          <w:rFonts w:asciiTheme="minorHAnsi" w:hAnsiTheme="minorHAnsi" w:cstheme="minorHAnsi"/>
          <w:color w:val="000000"/>
        </w:rPr>
        <w:t>p</w:t>
      </w:r>
      <w:r w:rsidRPr="00FC4DE0">
        <w:rPr>
          <w:rFonts w:asciiTheme="minorHAnsi" w:hAnsiTheme="minorHAnsi" w:cstheme="minorHAnsi"/>
          <w:color w:val="000000"/>
        </w:rPr>
        <w:t>arent</w:t>
      </w:r>
      <w:r w:rsidRPr="00FC4DE0" w:rsidR="00257DD7">
        <w:rPr>
          <w:rFonts w:asciiTheme="minorHAnsi" w:hAnsiTheme="minorHAnsi" w:cstheme="minorHAnsi"/>
          <w:color w:val="000000"/>
        </w:rPr>
        <w:t>’</w:t>
      </w:r>
      <w:r w:rsidRPr="00FC4DE0">
        <w:rPr>
          <w:rFonts w:asciiTheme="minorHAnsi" w:hAnsiTheme="minorHAnsi" w:cstheme="minorHAnsi"/>
          <w:color w:val="000000"/>
        </w:rPr>
        <w:t>s own words, including when the alleged incident took place; who was present; and what happened;</w:t>
      </w:r>
    </w:p>
    <w:p w:rsidRPr="00FC4DE0" w:rsidR="001D6459" w:rsidP="00D43737" w:rsidRDefault="001D6459" w14:paraId="58A104BB" w14:textId="77777777">
      <w:pPr>
        <w:pStyle w:val="ListParagraph"/>
        <w:numPr>
          <w:ilvl w:val="0"/>
          <w:numId w:val="14"/>
        </w:numPr>
        <w:tabs>
          <w:tab w:val="left" w:pos="993"/>
        </w:tabs>
        <w:autoSpaceDE w:val="0"/>
        <w:autoSpaceDN w:val="0"/>
        <w:adjustRightInd w:val="0"/>
        <w:rPr>
          <w:rFonts w:asciiTheme="minorHAnsi" w:hAnsiTheme="minorHAnsi" w:cstheme="minorHAnsi"/>
          <w:color w:val="000000"/>
        </w:rPr>
      </w:pPr>
      <w:r w:rsidRPr="00FC4DE0">
        <w:rPr>
          <w:rFonts w:asciiTheme="minorHAnsi" w:hAnsiTheme="minorHAnsi" w:cstheme="minorHAnsi"/>
          <w:color w:val="000000"/>
        </w:rPr>
        <w:t>sign and date the written record;</w:t>
      </w:r>
    </w:p>
    <w:p w:rsidRPr="00FC4DE0" w:rsidR="001D6459" w:rsidP="005D14BA" w:rsidRDefault="001D6459" w14:paraId="343F69F4" w14:textId="5E9151ED">
      <w:pPr>
        <w:pStyle w:val="ListParagraph"/>
        <w:numPr>
          <w:ilvl w:val="0"/>
          <w:numId w:val="14"/>
        </w:numPr>
        <w:tabs>
          <w:tab w:val="left" w:pos="993"/>
        </w:tabs>
        <w:autoSpaceDE w:val="0"/>
        <w:autoSpaceDN w:val="0"/>
        <w:adjustRightInd w:val="0"/>
        <w:spacing w:after="120"/>
        <w:contextualSpacing w:val="0"/>
        <w:rPr>
          <w:rFonts w:asciiTheme="minorHAnsi" w:hAnsiTheme="minorHAnsi" w:cstheme="minorHAnsi"/>
          <w:color w:val="000000"/>
        </w:rPr>
      </w:pPr>
      <w:r w:rsidRPr="00FC4DE0">
        <w:rPr>
          <w:rFonts w:asciiTheme="minorHAnsi" w:hAnsiTheme="minorHAnsi" w:cstheme="minorHAnsi"/>
          <w:color w:val="000000"/>
        </w:rPr>
        <w:t xml:space="preserve">report the matter immediately to the </w:t>
      </w:r>
      <w:r w:rsidRPr="00FC4DE0" w:rsidR="00DC6C92">
        <w:rPr>
          <w:rFonts w:asciiTheme="minorHAnsi" w:hAnsiTheme="minorHAnsi" w:cstheme="minorHAnsi"/>
          <w:color w:val="000000"/>
        </w:rPr>
        <w:t>Head teacher</w:t>
      </w:r>
      <w:r w:rsidRPr="00FC4DE0" w:rsidR="00AB5305">
        <w:rPr>
          <w:rFonts w:asciiTheme="minorHAnsi" w:hAnsiTheme="minorHAnsi" w:cstheme="minorHAnsi"/>
          <w:color w:val="000000"/>
        </w:rPr>
        <w:t xml:space="preserve"> </w:t>
      </w:r>
      <w:r w:rsidRPr="00FC4DE0">
        <w:rPr>
          <w:rFonts w:asciiTheme="minorHAnsi" w:hAnsiTheme="minorHAnsi" w:cstheme="minorHAnsi"/>
          <w:color w:val="000000"/>
        </w:rPr>
        <w:t xml:space="preserve">or deputy in his/her absence.  </w:t>
      </w:r>
      <w:bookmarkStart w:name="_Hlk211518740" w:id="808"/>
      <w:r w:rsidRPr="00FC4DE0" w:rsidR="00AB5305">
        <w:rPr>
          <w:rFonts w:asciiTheme="minorHAnsi" w:hAnsiTheme="minorHAnsi" w:cstheme="minorHAnsi"/>
          <w:color w:val="000000"/>
        </w:rPr>
        <w:t xml:space="preserve">Where the Head teacher is the subject of a </w:t>
      </w:r>
      <w:r w:rsidRPr="00FC4DE0" w:rsidR="00F15CC5">
        <w:rPr>
          <w:rFonts w:asciiTheme="minorHAnsi" w:hAnsiTheme="minorHAnsi" w:cstheme="minorHAnsi"/>
          <w:szCs w:val="22"/>
        </w:rPr>
        <w:t>concern</w:t>
      </w:r>
      <w:r w:rsidRPr="00FC4DE0" w:rsidR="008F22E9">
        <w:rPr>
          <w:rFonts w:asciiTheme="minorHAnsi" w:hAnsiTheme="minorHAnsi" w:cstheme="minorHAnsi"/>
          <w:szCs w:val="22"/>
        </w:rPr>
        <w:t xml:space="preserve"> or </w:t>
      </w:r>
      <w:r w:rsidRPr="00F84CC8" w:rsidR="00AB5305">
        <w:rPr>
          <w:rFonts w:asciiTheme="minorHAnsi" w:hAnsiTheme="minorHAnsi" w:cstheme="minorHAnsi"/>
          <w:color w:val="000000"/>
        </w:rPr>
        <w:t>allegation</w:t>
      </w:r>
      <w:r w:rsidRPr="00F84CC8" w:rsidR="00C76BF7">
        <w:rPr>
          <w:rFonts w:asciiTheme="minorHAnsi" w:hAnsiTheme="minorHAnsi" w:cstheme="minorHAnsi"/>
          <w:color w:val="000000"/>
        </w:rPr>
        <w:t xml:space="preserve"> </w:t>
      </w:r>
      <w:bookmarkStart w:name="_Hlk206686274" w:id="809"/>
      <w:r w:rsidRPr="00F84CC8" w:rsidR="00C76BF7">
        <w:rPr>
          <w:rFonts w:asciiTheme="minorHAnsi" w:hAnsiTheme="minorHAnsi" w:cstheme="minorHAnsi"/>
          <w:color w:val="000000"/>
        </w:rPr>
        <w:t>this should be referred to the Chair of Governors.  I</w:t>
      </w:r>
      <w:r w:rsidRPr="00F84CC8" w:rsidR="00A361A2">
        <w:rPr>
          <w:rFonts w:asciiTheme="minorHAnsi" w:hAnsiTheme="minorHAnsi" w:cstheme="minorHAnsi"/>
          <w:color w:val="000000"/>
        </w:rPr>
        <w:t xml:space="preserve">n </w:t>
      </w:r>
      <w:r w:rsidRPr="00F84CC8" w:rsidR="00C943A4">
        <w:rPr>
          <w:rFonts w:asciiTheme="minorHAnsi" w:hAnsiTheme="minorHAnsi" w:cstheme="minorHAnsi"/>
          <w:color w:val="000000"/>
        </w:rPr>
        <w:t xml:space="preserve">a situation where there is a conflict of interest in reporting </w:t>
      </w:r>
      <w:r w:rsidRPr="00F84CC8" w:rsidR="00384D70">
        <w:rPr>
          <w:rFonts w:asciiTheme="minorHAnsi" w:hAnsiTheme="minorHAnsi" w:cstheme="minorHAnsi"/>
          <w:color w:val="000000"/>
        </w:rPr>
        <w:t>an allegation</w:t>
      </w:r>
      <w:r w:rsidRPr="00F84CC8" w:rsidR="00C943A4">
        <w:rPr>
          <w:rFonts w:asciiTheme="minorHAnsi" w:hAnsiTheme="minorHAnsi" w:cstheme="minorHAnsi"/>
          <w:color w:val="000000"/>
        </w:rPr>
        <w:t xml:space="preserve"> to the Head teacher, </w:t>
      </w:r>
      <w:r w:rsidRPr="00F84CC8" w:rsidR="00AB5305">
        <w:rPr>
          <w:rFonts w:asciiTheme="minorHAnsi" w:hAnsiTheme="minorHAnsi" w:cstheme="minorHAnsi"/>
          <w:color w:val="000000"/>
        </w:rPr>
        <w:t xml:space="preserve">the </w:t>
      </w:r>
      <w:r w:rsidRPr="00F84CC8" w:rsidR="00F15CC5">
        <w:rPr>
          <w:rFonts w:asciiTheme="minorHAnsi" w:hAnsiTheme="minorHAnsi" w:cstheme="minorHAnsi"/>
          <w:color w:val="000000"/>
        </w:rPr>
        <w:t>concern</w:t>
      </w:r>
      <w:r w:rsidRPr="00F84CC8" w:rsidR="008F22E9">
        <w:rPr>
          <w:rFonts w:asciiTheme="minorHAnsi" w:hAnsiTheme="minorHAnsi" w:cstheme="minorHAnsi"/>
          <w:color w:val="000000"/>
        </w:rPr>
        <w:t xml:space="preserve"> or </w:t>
      </w:r>
      <w:r w:rsidRPr="00F84CC8" w:rsidR="00AB5305">
        <w:rPr>
          <w:rFonts w:asciiTheme="minorHAnsi" w:hAnsiTheme="minorHAnsi" w:cstheme="minorHAnsi"/>
          <w:color w:val="000000"/>
        </w:rPr>
        <w:t xml:space="preserve">allegation will be reported to the </w:t>
      </w:r>
      <w:r w:rsidRPr="00F84CC8" w:rsidR="00C76BF7">
        <w:rPr>
          <w:rFonts w:asciiTheme="minorHAnsi" w:hAnsiTheme="minorHAnsi" w:cstheme="minorHAnsi"/>
          <w:color w:val="000000"/>
        </w:rPr>
        <w:t>Local Authority Designated Officer (LADO – contact details below)</w:t>
      </w:r>
      <w:r w:rsidRPr="00F84CC8" w:rsidR="00AB5305">
        <w:rPr>
          <w:rFonts w:asciiTheme="minorHAnsi" w:hAnsiTheme="minorHAnsi" w:cstheme="minorHAnsi"/>
          <w:color w:val="000000"/>
        </w:rPr>
        <w:t>.</w:t>
      </w:r>
      <w:bookmarkEnd w:id="808"/>
      <w:bookmarkEnd w:id="809"/>
      <w:r w:rsidRPr="00FC4DE0" w:rsidR="00AB5305">
        <w:rPr>
          <w:rFonts w:asciiTheme="minorHAnsi" w:hAnsiTheme="minorHAnsi" w:cstheme="minorHAnsi"/>
          <w:color w:val="000000"/>
        </w:rPr>
        <w:t xml:space="preserve"> </w:t>
      </w:r>
      <w:r w:rsidRPr="00FC4DE0" w:rsidR="004C36D4">
        <w:rPr>
          <w:rFonts w:asciiTheme="minorHAnsi" w:hAnsiTheme="minorHAnsi" w:cstheme="minorHAnsi"/>
          <w:color w:val="000000"/>
        </w:rPr>
        <w:t xml:space="preserve"> </w:t>
      </w:r>
      <w:r w:rsidRPr="00FC4DE0" w:rsidR="00A735E0">
        <w:rPr>
          <w:rFonts w:asciiTheme="minorHAnsi" w:hAnsiTheme="minorHAnsi" w:cstheme="minorHAnsi"/>
          <w:color w:val="000000"/>
        </w:rPr>
        <w:t xml:space="preserve">In all instances, the most senior person </w:t>
      </w:r>
      <w:r w:rsidRPr="00FC4DE0" w:rsidR="006F59C4">
        <w:rPr>
          <w:rFonts w:asciiTheme="minorHAnsi" w:hAnsiTheme="minorHAnsi" w:cstheme="minorHAnsi"/>
          <w:color w:val="000000"/>
        </w:rPr>
        <w:t xml:space="preserve">(Head teacher or Chair of Governors) </w:t>
      </w:r>
      <w:r w:rsidRPr="00FC4DE0" w:rsidR="00A735E0">
        <w:rPr>
          <w:rFonts w:asciiTheme="minorHAnsi" w:hAnsiTheme="minorHAnsi" w:cstheme="minorHAnsi"/>
          <w:color w:val="000000"/>
        </w:rPr>
        <w:t xml:space="preserve">will be the allocated the role of ‘Case Manager’.  </w:t>
      </w:r>
      <w:r w:rsidRPr="00FC4DE0" w:rsidR="00AB5305">
        <w:rPr>
          <w:rFonts w:asciiTheme="minorHAnsi" w:hAnsiTheme="minorHAnsi" w:cstheme="minorHAnsi"/>
          <w:color w:val="000000"/>
        </w:rPr>
        <w:t>C</w:t>
      </w:r>
      <w:r w:rsidRPr="00FC4DE0">
        <w:rPr>
          <w:rFonts w:asciiTheme="minorHAnsi" w:hAnsiTheme="minorHAnsi" w:cstheme="minorHAnsi"/>
          <w:color w:val="000000"/>
        </w:rPr>
        <w:t xml:space="preserve">onfidentiality must be </w:t>
      </w:r>
      <w:proofErr w:type="gramStart"/>
      <w:r w:rsidRPr="00FC4DE0">
        <w:rPr>
          <w:rFonts w:asciiTheme="minorHAnsi" w:hAnsiTheme="minorHAnsi" w:cstheme="minorHAnsi"/>
          <w:color w:val="000000"/>
        </w:rPr>
        <w:t>maintained at all times</w:t>
      </w:r>
      <w:proofErr w:type="gramEnd"/>
      <w:r w:rsidRPr="00FC4DE0">
        <w:rPr>
          <w:rFonts w:asciiTheme="minorHAnsi" w:hAnsiTheme="minorHAnsi" w:cstheme="minorHAnsi"/>
          <w:color w:val="000000"/>
        </w:rPr>
        <w:t>.</w:t>
      </w:r>
    </w:p>
    <w:p w:rsidRPr="00FC4DE0" w:rsidR="005D14BA" w:rsidP="005D14BA" w:rsidRDefault="005D14BA" w14:paraId="1BB1AF2D" w14:textId="77777777">
      <w:pPr>
        <w:autoSpaceDE w:val="0"/>
        <w:autoSpaceDN w:val="0"/>
        <w:adjustRightInd w:val="0"/>
        <w:spacing w:after="105"/>
        <w:ind w:left="567"/>
        <w:rPr>
          <w:rFonts w:asciiTheme="minorHAnsi" w:hAnsiTheme="minorHAnsi" w:eastAsiaTheme="minorHAnsi" w:cstheme="minorHAnsi"/>
          <w:color w:val="000000"/>
          <w:szCs w:val="22"/>
        </w:rPr>
      </w:pPr>
      <w:bookmarkStart w:name="_Hlk118792853" w:id="810"/>
      <w:r w:rsidRPr="00FC4DE0">
        <w:rPr>
          <w:rFonts w:asciiTheme="minorHAnsi" w:hAnsiTheme="minorHAnsi" w:eastAsiaTheme="minorHAnsi" w:cstheme="minorHAnsi"/>
          <w:color w:val="000000"/>
          <w:szCs w:val="22"/>
        </w:rPr>
        <w:t xml:space="preserve">There are two aspects to consider when an allegation is made: </w:t>
      </w:r>
    </w:p>
    <w:p w:rsidRPr="003A553B" w:rsidR="005D14BA" w:rsidP="005D14BA" w:rsidRDefault="005D14BA" w14:paraId="0A9A10E4" w14:textId="462C31C4">
      <w:pPr>
        <w:pStyle w:val="ListParagraph"/>
        <w:numPr>
          <w:ilvl w:val="0"/>
          <w:numId w:val="14"/>
        </w:numPr>
        <w:autoSpaceDE w:val="0"/>
        <w:autoSpaceDN w:val="0"/>
        <w:adjustRightInd w:val="0"/>
        <w:spacing w:after="105"/>
        <w:rPr>
          <w:rFonts w:asciiTheme="minorHAnsi" w:hAnsiTheme="minorHAnsi" w:eastAsiaTheme="minorHAnsi" w:cstheme="minorHAnsi"/>
          <w:color w:val="000000"/>
          <w:szCs w:val="22"/>
        </w:rPr>
      </w:pPr>
      <w:r w:rsidRPr="00FC4DE0">
        <w:rPr>
          <w:rFonts w:asciiTheme="minorHAnsi" w:hAnsiTheme="minorHAnsi" w:eastAsiaTheme="minorHAnsi" w:cstheme="minorHAnsi"/>
          <w:b/>
          <w:bCs/>
          <w:color w:val="000000"/>
          <w:szCs w:val="22"/>
        </w:rPr>
        <w:t xml:space="preserve">Looking after the welfare of the child </w:t>
      </w:r>
      <w:r w:rsidRPr="00FC4DE0">
        <w:rPr>
          <w:rFonts w:asciiTheme="minorHAnsi" w:hAnsiTheme="minorHAnsi" w:eastAsiaTheme="minorHAnsi" w:cstheme="minorHAnsi"/>
          <w:color w:val="000000"/>
          <w:szCs w:val="22"/>
        </w:rPr>
        <w:t xml:space="preserve">- the DSL (or </w:t>
      </w:r>
      <w:r w:rsidRPr="00FC4DE0" w:rsidR="003B6ED0">
        <w:rPr>
          <w:rFonts w:asciiTheme="minorHAnsi" w:hAnsiTheme="minorHAnsi" w:eastAsiaTheme="minorHAnsi" w:cstheme="minorHAnsi"/>
          <w:color w:val="000000"/>
          <w:szCs w:val="22"/>
        </w:rPr>
        <w:t xml:space="preserve">a </w:t>
      </w:r>
      <w:r w:rsidRPr="00FC4DE0">
        <w:rPr>
          <w:rFonts w:asciiTheme="minorHAnsi" w:hAnsiTheme="minorHAnsi" w:eastAsiaTheme="minorHAnsi" w:cstheme="minorHAnsi"/>
          <w:color w:val="000000"/>
          <w:szCs w:val="22"/>
        </w:rPr>
        <w:t xml:space="preserve">deputy) is responsible for ensuring that the child is not at risk and referring cases of </w:t>
      </w:r>
      <w:r w:rsidRPr="000010EB">
        <w:rPr>
          <w:rFonts w:asciiTheme="minorHAnsi" w:hAnsiTheme="minorHAnsi" w:eastAsiaTheme="minorHAnsi" w:cstheme="minorHAnsi"/>
          <w:szCs w:val="22"/>
        </w:rPr>
        <w:t xml:space="preserve">suspected abuse to the </w:t>
      </w:r>
      <w:r w:rsidRPr="000010EB" w:rsidR="00170E23">
        <w:rPr>
          <w:rFonts w:asciiTheme="minorHAnsi" w:hAnsiTheme="minorHAnsi" w:cstheme="minorHAnsi"/>
          <w:szCs w:val="22"/>
        </w:rPr>
        <w:t>CASS</w:t>
      </w:r>
      <w:r w:rsidRPr="000010EB">
        <w:rPr>
          <w:rFonts w:asciiTheme="minorHAnsi" w:hAnsiTheme="minorHAnsi" w:eastAsiaTheme="minorHAnsi" w:cstheme="minorHAnsi"/>
          <w:szCs w:val="22"/>
        </w:rPr>
        <w:t>.</w:t>
      </w:r>
      <w:r w:rsidRPr="000010EB">
        <w:rPr>
          <w:rFonts w:asciiTheme="minorHAnsi" w:hAnsiTheme="minorHAnsi" w:eastAsiaTheme="minorHAnsi" w:cstheme="minorHAnsi"/>
          <w:szCs w:val="22"/>
        </w:rPr>
        <w:t xml:space="preserve"> </w:t>
      </w:r>
    </w:p>
    <w:p w:rsidRPr="00FC4DE0" w:rsidR="005D14BA" w:rsidP="005D14BA" w:rsidRDefault="005D14BA" w14:paraId="5386AF80" w14:textId="280A0471">
      <w:pPr>
        <w:pStyle w:val="ListParagraph"/>
        <w:numPr>
          <w:ilvl w:val="0"/>
          <w:numId w:val="14"/>
        </w:numPr>
        <w:autoSpaceDE w:val="0"/>
        <w:autoSpaceDN w:val="0"/>
        <w:adjustRightInd w:val="0"/>
        <w:spacing w:after="120"/>
        <w:contextualSpacing w:val="0"/>
        <w:rPr>
          <w:rFonts w:asciiTheme="minorHAnsi" w:hAnsiTheme="minorHAnsi" w:eastAsiaTheme="minorHAnsi" w:cstheme="minorHAnsi"/>
          <w:color w:val="000000"/>
          <w:szCs w:val="22"/>
        </w:rPr>
      </w:pPr>
      <w:r w:rsidRPr="003A553B">
        <w:rPr>
          <w:rFonts w:asciiTheme="minorHAnsi" w:hAnsiTheme="minorHAnsi" w:eastAsiaTheme="minorHAnsi" w:cstheme="minorHAnsi"/>
          <w:b/>
          <w:bCs/>
          <w:color w:val="000000"/>
          <w:szCs w:val="22"/>
        </w:rPr>
        <w:t xml:space="preserve">Investigating and supporting the person subject to the allegation </w:t>
      </w:r>
      <w:r w:rsidRPr="003A553B">
        <w:rPr>
          <w:rFonts w:asciiTheme="minorHAnsi" w:hAnsiTheme="minorHAnsi" w:eastAsiaTheme="minorHAnsi" w:cstheme="minorHAnsi"/>
          <w:color w:val="000000"/>
          <w:szCs w:val="22"/>
        </w:rPr>
        <w:t>- the Case</w:t>
      </w:r>
      <w:r w:rsidRPr="00FC4DE0">
        <w:rPr>
          <w:rFonts w:asciiTheme="minorHAnsi" w:hAnsiTheme="minorHAnsi" w:eastAsiaTheme="minorHAnsi" w:cstheme="minorHAnsi"/>
          <w:color w:val="000000"/>
          <w:szCs w:val="22"/>
        </w:rPr>
        <w:t xml:space="preserve"> Manager will discuss with the </w:t>
      </w:r>
      <w:r w:rsidRPr="00FC4DE0" w:rsidR="00E55EF2">
        <w:rPr>
          <w:rFonts w:asciiTheme="minorHAnsi" w:hAnsiTheme="minorHAnsi" w:eastAsiaTheme="minorHAnsi" w:cstheme="minorHAnsi"/>
          <w:color w:val="000000"/>
          <w:szCs w:val="22"/>
        </w:rPr>
        <w:t>LA</w:t>
      </w:r>
      <w:r w:rsidRPr="00FC4DE0">
        <w:rPr>
          <w:rFonts w:asciiTheme="minorHAnsi" w:hAnsiTheme="minorHAnsi" w:eastAsiaTheme="minorHAnsi" w:cstheme="minorHAnsi"/>
          <w:color w:val="000000"/>
          <w:szCs w:val="22"/>
        </w:rPr>
        <w:t xml:space="preserve">DO, the nature, content and context of the allegation, and agree a course of action. </w:t>
      </w:r>
    </w:p>
    <w:p w:rsidRPr="00FC4DE0" w:rsidR="005D14BA" w:rsidP="00E41A18" w:rsidRDefault="005D14BA" w14:paraId="7BD3141D" w14:textId="05324688">
      <w:pPr>
        <w:autoSpaceDE w:val="0"/>
        <w:autoSpaceDN w:val="0"/>
        <w:adjustRightInd w:val="0"/>
        <w:spacing w:after="109"/>
        <w:ind w:left="567"/>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 xml:space="preserve">When dealing with allegations, </w:t>
      </w:r>
      <w:r w:rsidRPr="00FC4DE0" w:rsidR="00E41A18">
        <w:rPr>
          <w:rFonts w:asciiTheme="minorHAnsi" w:hAnsiTheme="minorHAnsi" w:eastAsiaTheme="minorHAnsi" w:cstheme="minorHAnsi"/>
          <w:color w:val="000000"/>
          <w:szCs w:val="22"/>
        </w:rPr>
        <w:t>we will</w:t>
      </w:r>
      <w:r w:rsidRPr="00FC4DE0">
        <w:rPr>
          <w:rFonts w:asciiTheme="minorHAnsi" w:hAnsiTheme="minorHAnsi" w:eastAsiaTheme="minorHAnsi" w:cstheme="minorHAnsi"/>
          <w:color w:val="000000"/>
          <w:szCs w:val="22"/>
        </w:rPr>
        <w:t xml:space="preserve">: </w:t>
      </w:r>
    </w:p>
    <w:p w:rsidRPr="00FC4DE0" w:rsidR="005D14BA" w:rsidP="005D14BA" w:rsidRDefault="005D14BA" w14:paraId="6BB79A6A" w14:textId="754597F5">
      <w:pPr>
        <w:pStyle w:val="ListParagraph"/>
        <w:numPr>
          <w:ilvl w:val="0"/>
          <w:numId w:val="14"/>
        </w:numPr>
        <w:autoSpaceDE w:val="0"/>
        <w:autoSpaceDN w:val="0"/>
        <w:adjustRightInd w:val="0"/>
        <w:spacing w:after="109"/>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apply common sense and judgement</w:t>
      </w:r>
      <w:r w:rsidRPr="00FC4DE0" w:rsidR="00E41A18">
        <w:rPr>
          <w:rFonts w:asciiTheme="minorHAnsi" w:hAnsiTheme="minorHAnsi" w:eastAsiaTheme="minorHAnsi" w:cstheme="minorHAnsi"/>
          <w:color w:val="000000"/>
          <w:szCs w:val="22"/>
        </w:rPr>
        <w:t>;</w:t>
      </w:r>
      <w:r w:rsidRPr="00FC4DE0">
        <w:rPr>
          <w:rFonts w:asciiTheme="minorHAnsi" w:hAnsiTheme="minorHAnsi" w:eastAsiaTheme="minorHAnsi" w:cstheme="minorHAnsi"/>
          <w:color w:val="000000"/>
          <w:szCs w:val="22"/>
        </w:rPr>
        <w:t xml:space="preserve"> </w:t>
      </w:r>
    </w:p>
    <w:p w:rsidRPr="00FC4DE0" w:rsidR="005D14BA" w:rsidP="005D14BA" w:rsidRDefault="005D14BA" w14:paraId="7DABB456" w14:textId="0CC60BFC">
      <w:pPr>
        <w:pStyle w:val="ListParagraph"/>
        <w:numPr>
          <w:ilvl w:val="0"/>
          <w:numId w:val="14"/>
        </w:numPr>
        <w:autoSpaceDE w:val="0"/>
        <w:autoSpaceDN w:val="0"/>
        <w:adjustRightInd w:val="0"/>
        <w:spacing w:after="109"/>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deal with allegations quickly, fairly and consistently</w:t>
      </w:r>
      <w:r w:rsidRPr="00FC4DE0" w:rsidR="00E41A18">
        <w:rPr>
          <w:rFonts w:asciiTheme="minorHAnsi" w:hAnsiTheme="minorHAnsi" w:eastAsiaTheme="minorHAnsi" w:cstheme="minorHAnsi"/>
          <w:color w:val="000000"/>
          <w:szCs w:val="22"/>
        </w:rPr>
        <w:t>;</w:t>
      </w:r>
      <w:r w:rsidRPr="00FC4DE0">
        <w:rPr>
          <w:rFonts w:asciiTheme="minorHAnsi" w:hAnsiTheme="minorHAnsi" w:eastAsiaTheme="minorHAnsi" w:cstheme="minorHAnsi"/>
          <w:color w:val="000000"/>
          <w:szCs w:val="22"/>
        </w:rPr>
        <w:t xml:space="preserve"> and</w:t>
      </w:r>
      <w:r w:rsidRPr="00FC4DE0" w:rsidR="00E41A18">
        <w:rPr>
          <w:rFonts w:asciiTheme="minorHAnsi" w:hAnsiTheme="minorHAnsi" w:eastAsiaTheme="minorHAnsi" w:cstheme="minorHAnsi"/>
          <w:color w:val="000000"/>
          <w:szCs w:val="22"/>
        </w:rPr>
        <w:t>,</w:t>
      </w:r>
      <w:r w:rsidRPr="00FC4DE0">
        <w:rPr>
          <w:rFonts w:asciiTheme="minorHAnsi" w:hAnsiTheme="minorHAnsi" w:eastAsiaTheme="minorHAnsi" w:cstheme="minorHAnsi"/>
          <w:color w:val="000000"/>
          <w:szCs w:val="22"/>
        </w:rPr>
        <w:t xml:space="preserve"> </w:t>
      </w:r>
    </w:p>
    <w:p w:rsidRPr="00FC4DE0" w:rsidR="005D14BA" w:rsidP="007B236C" w:rsidRDefault="005D14BA" w14:paraId="1B1980A8" w14:textId="7445BBF1">
      <w:pPr>
        <w:pStyle w:val="ListParagraph"/>
        <w:numPr>
          <w:ilvl w:val="0"/>
          <w:numId w:val="14"/>
        </w:numPr>
        <w:autoSpaceDE w:val="0"/>
        <w:autoSpaceDN w:val="0"/>
        <w:adjustRightInd w:val="0"/>
        <w:spacing w:after="120"/>
        <w:contextualSpacing w:val="0"/>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provide effective protection for the child and support the person subject to the allegation.</w:t>
      </w:r>
      <w:bookmarkEnd w:id="795"/>
      <w:bookmarkEnd w:id="810"/>
      <w:r w:rsidRPr="00FC4DE0">
        <w:rPr>
          <w:rFonts w:asciiTheme="minorHAnsi" w:hAnsiTheme="minorHAnsi" w:eastAsiaTheme="minorHAnsi" w:cstheme="minorHAnsi"/>
          <w:color w:val="000000"/>
          <w:szCs w:val="22"/>
        </w:rPr>
        <w:t xml:space="preserve"> </w:t>
      </w:r>
    </w:p>
    <w:p w:rsidRPr="00FC4DE0" w:rsidR="001D6459" w:rsidP="00BC7344" w:rsidRDefault="001D6459" w14:paraId="7FD07E51" w14:textId="6C005CAC">
      <w:pPr>
        <w:ind w:left="567"/>
        <w:rPr>
          <w:rFonts w:asciiTheme="minorHAnsi" w:hAnsiTheme="minorHAnsi" w:cstheme="minorHAnsi"/>
          <w:b/>
          <w:szCs w:val="22"/>
          <w:u w:val="single"/>
        </w:rPr>
      </w:pPr>
      <w:r w:rsidRPr="00FC4DE0">
        <w:rPr>
          <w:rFonts w:asciiTheme="minorHAnsi" w:hAnsiTheme="minorHAnsi" w:cstheme="minorHAnsi"/>
          <w:b/>
          <w:szCs w:val="22"/>
          <w:u w:val="single"/>
        </w:rPr>
        <w:t xml:space="preserve">Initial </w:t>
      </w:r>
      <w:r w:rsidRPr="00FC4DE0" w:rsidR="004E4434">
        <w:rPr>
          <w:rFonts w:asciiTheme="minorHAnsi" w:hAnsiTheme="minorHAnsi" w:cstheme="minorHAnsi"/>
          <w:b/>
          <w:szCs w:val="22"/>
          <w:u w:val="single"/>
        </w:rPr>
        <w:t>a</w:t>
      </w:r>
      <w:r w:rsidRPr="00FC4DE0">
        <w:rPr>
          <w:rFonts w:asciiTheme="minorHAnsi" w:hAnsiTheme="minorHAnsi" w:cstheme="minorHAnsi"/>
          <w:b/>
          <w:szCs w:val="22"/>
          <w:u w:val="single"/>
        </w:rPr>
        <w:t xml:space="preserve">ction by the </w:t>
      </w:r>
      <w:r w:rsidRPr="00FC4DE0" w:rsidR="00A735E0">
        <w:rPr>
          <w:rFonts w:asciiTheme="minorHAnsi" w:hAnsiTheme="minorHAnsi" w:cstheme="minorHAnsi"/>
          <w:b/>
          <w:szCs w:val="22"/>
          <w:u w:val="single"/>
        </w:rPr>
        <w:t>Case Manager</w:t>
      </w:r>
    </w:p>
    <w:p w:rsidRPr="00FC4DE0" w:rsidR="009821C2" w:rsidP="00006705" w:rsidRDefault="009821C2" w14:paraId="5B86AFE5" w14:textId="42465614">
      <w:pPr>
        <w:autoSpaceDE w:val="0"/>
        <w:autoSpaceDN w:val="0"/>
        <w:adjustRightInd w:val="0"/>
        <w:spacing w:before="120" w:after="120"/>
        <w:ind w:left="567"/>
        <w:rPr>
          <w:rFonts w:asciiTheme="minorHAnsi" w:hAnsiTheme="minorHAnsi" w:cstheme="minorHAnsi"/>
          <w:color w:val="000000"/>
          <w:szCs w:val="22"/>
        </w:rPr>
      </w:pPr>
      <w:bookmarkStart w:name="_Hlk118792893" w:id="811"/>
      <w:r w:rsidRPr="00FC4DE0">
        <w:rPr>
          <w:rFonts w:asciiTheme="minorHAnsi" w:hAnsiTheme="minorHAnsi" w:cstheme="minorHAnsi"/>
          <w:color w:val="000000"/>
          <w:szCs w:val="22"/>
        </w:rPr>
        <w:t>Before contacting the Local Authority Designated Officer (</w:t>
      </w:r>
      <w:r w:rsidRPr="00FC4DE0" w:rsidR="00E41A18">
        <w:rPr>
          <w:rFonts w:asciiTheme="minorHAnsi" w:hAnsiTheme="minorHAnsi" w:cstheme="minorHAnsi"/>
          <w:color w:val="000000"/>
          <w:szCs w:val="22"/>
        </w:rPr>
        <w:t>LA</w:t>
      </w:r>
      <w:r w:rsidRPr="00FC4DE0">
        <w:rPr>
          <w:rFonts w:asciiTheme="minorHAnsi" w:hAnsiTheme="minorHAnsi" w:cstheme="minorHAnsi"/>
          <w:color w:val="000000"/>
          <w:szCs w:val="22"/>
        </w:rPr>
        <w:t xml:space="preserve">DO) the </w:t>
      </w:r>
      <w:r w:rsidRPr="00FC4DE0" w:rsidR="005D14BA">
        <w:rPr>
          <w:rFonts w:asciiTheme="minorHAnsi" w:hAnsiTheme="minorHAnsi" w:cstheme="minorHAnsi"/>
          <w:color w:val="000000"/>
          <w:szCs w:val="22"/>
        </w:rPr>
        <w:t>C</w:t>
      </w:r>
      <w:r w:rsidRPr="00FC4DE0">
        <w:rPr>
          <w:rFonts w:asciiTheme="minorHAnsi" w:hAnsiTheme="minorHAnsi" w:cstheme="minorHAnsi"/>
          <w:color w:val="000000"/>
          <w:szCs w:val="22"/>
        </w:rPr>
        <w:t xml:space="preserve">ase </w:t>
      </w:r>
      <w:r w:rsidRPr="00FC4DE0" w:rsidR="005D14BA">
        <w:rPr>
          <w:rFonts w:asciiTheme="minorHAnsi" w:hAnsiTheme="minorHAnsi" w:cstheme="minorHAnsi"/>
          <w:color w:val="000000"/>
          <w:szCs w:val="22"/>
        </w:rPr>
        <w:t>M</w:t>
      </w:r>
      <w:r w:rsidRPr="00FC4DE0">
        <w:rPr>
          <w:rFonts w:asciiTheme="minorHAnsi" w:hAnsiTheme="minorHAnsi" w:cstheme="minorHAnsi"/>
          <w:color w:val="000000"/>
          <w:szCs w:val="22"/>
        </w:rPr>
        <w:t>anager or other senior leader will conduct basic enquiries in line with local procedures to establish the facts and to help them determine whe</w:t>
      </w:r>
      <w:r w:rsidRPr="00FC4DE0" w:rsidR="00A04AEF">
        <w:rPr>
          <w:rFonts w:asciiTheme="minorHAnsi" w:hAnsiTheme="minorHAnsi" w:cstheme="minorHAnsi"/>
          <w:color w:val="000000"/>
          <w:szCs w:val="22"/>
        </w:rPr>
        <w:t>t</w:t>
      </w:r>
      <w:r w:rsidRPr="00FC4DE0">
        <w:rPr>
          <w:rFonts w:asciiTheme="minorHAnsi" w:hAnsiTheme="minorHAnsi" w:cstheme="minorHAnsi"/>
          <w:color w:val="000000"/>
          <w:szCs w:val="22"/>
        </w:rPr>
        <w:t xml:space="preserve">her there is any foundation to the allegation, being careful not to jeopardise any future </w:t>
      </w:r>
      <w:r w:rsidRPr="00FC4DE0" w:rsidR="005D14BA">
        <w:rPr>
          <w:rFonts w:asciiTheme="minorHAnsi" w:hAnsiTheme="minorHAnsi" w:cstheme="minorHAnsi"/>
          <w:color w:val="000000"/>
          <w:szCs w:val="22"/>
        </w:rPr>
        <w:t>P</w:t>
      </w:r>
      <w:r w:rsidRPr="00FC4DE0">
        <w:rPr>
          <w:rFonts w:asciiTheme="minorHAnsi" w:hAnsiTheme="minorHAnsi" w:cstheme="minorHAnsi"/>
          <w:color w:val="000000"/>
          <w:szCs w:val="22"/>
        </w:rPr>
        <w:t>olice investigation</w:t>
      </w:r>
      <w:r w:rsidRPr="00FC4DE0" w:rsidR="00A04AEF">
        <w:rPr>
          <w:rFonts w:asciiTheme="minorHAnsi" w:hAnsiTheme="minorHAnsi" w:cstheme="minorHAnsi"/>
          <w:color w:val="000000"/>
          <w:szCs w:val="22"/>
        </w:rPr>
        <w:t>.</w:t>
      </w:r>
    </w:p>
    <w:p w:rsidRPr="0061293F" w:rsidR="001D6459" w:rsidP="01872BF8" w:rsidRDefault="00A04AEF" w14:paraId="7C8AF0F8" w14:textId="467C6BFD">
      <w:pPr>
        <w:autoSpaceDE w:val="0"/>
        <w:autoSpaceDN w:val="0"/>
        <w:adjustRightInd w:val="0"/>
        <w:spacing w:before="120" w:after="120"/>
        <w:ind w:left="567"/>
        <w:rPr>
          <w:rFonts w:ascii="Calibri" w:hAnsi="Calibri" w:cs="Calibri" w:asciiTheme="minorAscii" w:hAnsiTheme="minorAscii" w:cstheme="minorAscii"/>
          <w:color w:val="000000"/>
        </w:rPr>
      </w:pPr>
      <w:r w:rsidRPr="01872BF8" w:rsidR="00A04AEF">
        <w:rPr>
          <w:rFonts w:ascii="Calibri" w:hAnsi="Calibri" w:cs="Calibri" w:asciiTheme="minorAscii" w:hAnsiTheme="minorAscii" w:cstheme="minorAscii"/>
          <w:color w:val="000000" w:themeColor="text1" w:themeTint="FF" w:themeShade="FF"/>
        </w:rPr>
        <w:t>Following the completion of basic enquiries, t</w:t>
      </w:r>
      <w:r w:rsidRPr="01872BF8" w:rsidR="001D6459">
        <w:rPr>
          <w:rFonts w:ascii="Calibri" w:hAnsi="Calibri" w:cs="Calibri" w:asciiTheme="minorAscii" w:hAnsiTheme="minorAscii" w:cstheme="minorAscii"/>
          <w:color w:val="000000" w:themeColor="text1" w:themeTint="FF" w:themeShade="FF"/>
        </w:rPr>
        <w:t xml:space="preserve">he </w:t>
      </w:r>
      <w:r w:rsidRPr="01872BF8" w:rsidR="00A735E0">
        <w:rPr>
          <w:rFonts w:ascii="Calibri" w:hAnsi="Calibri" w:cs="Calibri" w:asciiTheme="minorAscii" w:hAnsiTheme="minorAscii" w:cstheme="minorAscii"/>
          <w:color w:val="000000" w:themeColor="text1" w:themeTint="FF" w:themeShade="FF"/>
        </w:rPr>
        <w:t>Case Manager</w:t>
      </w:r>
      <w:r w:rsidRPr="01872BF8" w:rsidR="001D6459">
        <w:rPr>
          <w:rFonts w:ascii="Calibri" w:hAnsi="Calibri" w:cs="Calibri" w:asciiTheme="minorAscii" w:hAnsiTheme="minorAscii" w:cstheme="minorAscii"/>
          <w:color w:val="000000" w:themeColor="text1" w:themeTint="FF" w:themeShade="FF"/>
        </w:rPr>
        <w:t xml:space="preserve"> </w:t>
      </w:r>
      <w:r w:rsidRPr="01872BF8" w:rsidR="0050206B">
        <w:rPr>
          <w:rFonts w:ascii="Calibri" w:hAnsi="Calibri" w:cs="Calibri" w:asciiTheme="minorAscii" w:hAnsiTheme="minorAscii" w:cstheme="minorAscii"/>
          <w:color w:val="000000" w:themeColor="text1" w:themeTint="FF" w:themeShade="FF"/>
        </w:rPr>
        <w:t>will</w:t>
      </w:r>
      <w:r w:rsidRPr="01872BF8" w:rsidR="00213645">
        <w:rPr>
          <w:rFonts w:ascii="Calibri" w:hAnsi="Calibri" w:cs="Calibri" w:asciiTheme="minorAscii" w:hAnsiTheme="minorAscii" w:cstheme="minorAscii"/>
          <w:color w:val="000000" w:themeColor="text1" w:themeTint="FF" w:themeShade="FF"/>
        </w:rPr>
        <w:t xml:space="preserve"> </w:t>
      </w:r>
      <w:r w:rsidRPr="01872BF8" w:rsidR="00213645">
        <w:rPr>
          <w:rFonts w:ascii="Calibri" w:hAnsi="Calibri" w:cs="Calibri" w:asciiTheme="minorAscii" w:hAnsiTheme="minorAscii" w:cstheme="minorAscii"/>
          <w:color w:val="000000" w:themeColor="text1" w:themeTint="FF" w:themeShade="FF"/>
        </w:rPr>
        <w:t xml:space="preserve"> </w:t>
      </w:r>
      <w:r w:rsidRPr="01872BF8" w:rsidR="00213645">
        <w:rPr>
          <w:rFonts w:ascii="Calibri" w:hAnsi="Calibri" w:cs="Calibri" w:asciiTheme="minorAscii" w:hAnsiTheme="minorAscii" w:cstheme="minorAscii"/>
          <w:color w:val="000000" w:themeColor="text1" w:themeTint="FF" w:themeShade="FF"/>
        </w:rPr>
        <w:t>discuss</w:t>
      </w:r>
      <w:r w:rsidRPr="01872BF8" w:rsidR="00213645">
        <w:rPr>
          <w:rFonts w:ascii="Calibri" w:hAnsi="Calibri" w:cs="Calibri" w:asciiTheme="minorAscii" w:hAnsiTheme="minorAscii" w:cstheme="minorAscii"/>
          <w:color w:val="000000" w:themeColor="text1" w:themeTint="FF" w:themeShade="FF"/>
        </w:rPr>
        <w:t xml:space="preserve"> the </w:t>
      </w:r>
      <w:r w:rsidRPr="01872BF8" w:rsidR="00A04AEF">
        <w:rPr>
          <w:rFonts w:ascii="Calibri" w:hAnsi="Calibri" w:cs="Calibri" w:asciiTheme="minorAscii" w:hAnsiTheme="minorAscii" w:cstheme="minorAscii"/>
          <w:color w:val="000000" w:themeColor="text1" w:themeTint="FF" w:themeShade="FF"/>
        </w:rPr>
        <w:t>concern</w:t>
      </w:r>
      <w:r w:rsidRPr="01872BF8" w:rsidR="008F22E9">
        <w:rPr>
          <w:rFonts w:ascii="Calibri" w:hAnsi="Calibri" w:cs="Calibri" w:asciiTheme="minorAscii" w:hAnsiTheme="minorAscii" w:cstheme="minorAscii"/>
          <w:color w:val="000000" w:themeColor="text1" w:themeTint="FF" w:themeShade="FF"/>
        </w:rPr>
        <w:t xml:space="preserve"> or </w:t>
      </w:r>
      <w:r w:rsidRPr="01872BF8" w:rsidR="00213645">
        <w:rPr>
          <w:rFonts w:ascii="Calibri" w:hAnsi="Calibri" w:cs="Calibri" w:asciiTheme="minorAscii" w:hAnsiTheme="minorAscii" w:cstheme="minorAscii"/>
          <w:color w:val="000000" w:themeColor="text1" w:themeTint="FF" w:themeShade="FF"/>
        </w:rPr>
        <w:t xml:space="preserve">allegation with the </w:t>
      </w:r>
      <w:r w:rsidRPr="01872BF8" w:rsidR="00E55EF2">
        <w:rPr>
          <w:rFonts w:ascii="Calibri" w:hAnsi="Calibri" w:cs="Calibri" w:asciiTheme="minorAscii" w:hAnsiTheme="minorAscii" w:cstheme="minorAscii"/>
          <w:color w:val="000000" w:themeColor="text1" w:themeTint="FF" w:themeShade="FF"/>
        </w:rPr>
        <w:t>LA</w:t>
      </w:r>
      <w:r w:rsidRPr="01872BF8" w:rsidR="00213645">
        <w:rPr>
          <w:rFonts w:ascii="Calibri" w:hAnsi="Calibri" w:cs="Calibri" w:asciiTheme="minorAscii" w:hAnsiTheme="minorAscii" w:cstheme="minorAscii"/>
          <w:color w:val="000000" w:themeColor="text1" w:themeTint="FF" w:themeShade="FF"/>
        </w:rPr>
        <w:t>DO</w:t>
      </w:r>
      <w:r w:rsidRPr="01872BF8" w:rsidR="00432F0F">
        <w:rPr>
          <w:rFonts w:ascii="Calibri" w:hAnsi="Calibri" w:cs="Calibri" w:asciiTheme="minorAscii" w:hAnsiTheme="minorAscii" w:cstheme="minorAscii"/>
          <w:color w:val="000000" w:themeColor="text1" w:themeTint="FF" w:themeShade="FF"/>
        </w:rPr>
        <w:t xml:space="preserve"> and within </w:t>
      </w:r>
      <w:r w:rsidRPr="01872BF8" w:rsidR="00432F0F">
        <w:rPr>
          <w:rFonts w:ascii="Calibri" w:hAnsi="Calibri" w:cs="Calibri" w:asciiTheme="minorAscii" w:hAnsiTheme="minorAscii" w:cstheme="minorAscii"/>
          <w:b w:val="1"/>
          <w:bCs w:val="1"/>
          <w:color w:val="000000" w:themeColor="text1" w:themeTint="FF" w:themeShade="FF"/>
        </w:rPr>
        <w:t>1 working da</w:t>
      </w:r>
      <w:r w:rsidRPr="01872BF8" w:rsidR="00432F0F">
        <w:rPr>
          <w:rFonts w:ascii="Calibri" w:hAnsi="Calibri" w:cs="Calibri" w:asciiTheme="minorAscii" w:hAnsiTheme="minorAscii" w:cstheme="minorAscii"/>
          <w:b w:val="1"/>
          <w:bCs w:val="1"/>
          <w:color w:val="000000" w:themeColor="text1" w:themeTint="FF" w:themeShade="FF"/>
        </w:rPr>
        <w:t>y</w:t>
      </w:r>
      <w:r w:rsidRPr="01872BF8" w:rsidR="000E0CD9">
        <w:rPr>
          <w:rFonts w:ascii="Calibri" w:hAnsi="Calibri" w:cs="Calibri" w:asciiTheme="minorAscii" w:hAnsiTheme="minorAscii" w:cstheme="minorAscii"/>
          <w:b w:val="1"/>
          <w:bCs w:val="1"/>
          <w:color w:val="000000" w:themeColor="text1" w:themeTint="FF" w:themeShade="FF"/>
        </w:rPr>
        <w:t xml:space="preserve"> </w:t>
      </w:r>
      <w:r w:rsidRPr="01872BF8" w:rsidR="000E0CD9">
        <w:rPr>
          <w:rFonts w:ascii="Calibri" w:hAnsi="Calibri" w:cs="Calibri" w:asciiTheme="minorAscii" w:hAnsiTheme="minorAscii" w:cstheme="minorAscii"/>
          <w:color w:val="000000" w:themeColor="text1" w:themeTint="FF" w:themeShade="FF"/>
        </w:rPr>
        <w:t>of the concern being identified</w:t>
      </w:r>
      <w:r w:rsidRPr="01872BF8" w:rsidR="00213645">
        <w:rPr>
          <w:rFonts w:ascii="Calibri" w:hAnsi="Calibri" w:cs="Calibri" w:asciiTheme="minorAscii" w:hAnsiTheme="minorAscii" w:cstheme="minorAscii"/>
          <w:color w:val="000000" w:themeColor="text1" w:themeTint="FF" w:themeShade="FF"/>
        </w:rPr>
        <w:t xml:space="preserve">.  The purpose of an initial discussion is for the </w:t>
      </w:r>
      <w:r w:rsidRPr="01872BF8" w:rsidR="00E41A18">
        <w:rPr>
          <w:rFonts w:ascii="Calibri" w:hAnsi="Calibri" w:cs="Calibri" w:asciiTheme="minorAscii" w:hAnsiTheme="minorAscii" w:cstheme="minorAscii"/>
          <w:color w:val="000000" w:themeColor="text1" w:themeTint="FF" w:themeShade="FF"/>
        </w:rPr>
        <w:t>LA</w:t>
      </w:r>
      <w:r w:rsidRPr="01872BF8" w:rsidR="00213645">
        <w:rPr>
          <w:rFonts w:ascii="Calibri" w:hAnsi="Calibri" w:cs="Calibri" w:asciiTheme="minorAscii" w:hAnsiTheme="minorAscii" w:cstheme="minorAscii"/>
          <w:color w:val="000000" w:themeColor="text1" w:themeTint="FF" w:themeShade="FF"/>
        </w:rPr>
        <w:t>D</w:t>
      </w:r>
      <w:r w:rsidRPr="01872BF8" w:rsidR="001741AF">
        <w:rPr>
          <w:rFonts w:ascii="Calibri" w:hAnsi="Calibri" w:cs="Calibri" w:asciiTheme="minorAscii" w:hAnsiTheme="minorAscii" w:cstheme="minorAscii"/>
          <w:color w:val="000000" w:themeColor="text1" w:themeTint="FF" w:themeShade="FF"/>
        </w:rPr>
        <w:t>O</w:t>
      </w:r>
      <w:r w:rsidRPr="01872BF8" w:rsidR="00213645">
        <w:rPr>
          <w:rFonts w:ascii="Calibri" w:hAnsi="Calibri" w:cs="Calibri" w:asciiTheme="minorAscii" w:hAnsiTheme="minorAscii" w:cstheme="minorAscii"/>
          <w:color w:val="000000" w:themeColor="text1" w:themeTint="FF" w:themeShade="FF"/>
        </w:rPr>
        <w:t xml:space="preserve"> and the </w:t>
      </w:r>
      <w:r w:rsidRPr="01872BF8" w:rsidR="001741AF">
        <w:rPr>
          <w:rFonts w:ascii="Calibri" w:hAnsi="Calibri" w:cs="Calibri" w:asciiTheme="minorAscii" w:hAnsiTheme="minorAscii" w:cstheme="minorAscii"/>
          <w:color w:val="000000" w:themeColor="text1" w:themeTint="FF" w:themeShade="FF"/>
        </w:rPr>
        <w:t>C</w:t>
      </w:r>
      <w:r w:rsidRPr="01872BF8" w:rsidR="00213645">
        <w:rPr>
          <w:rFonts w:ascii="Calibri" w:hAnsi="Calibri" w:cs="Calibri" w:asciiTheme="minorAscii" w:hAnsiTheme="minorAscii" w:cstheme="minorAscii"/>
          <w:color w:val="000000" w:themeColor="text1" w:themeTint="FF" w:themeShade="FF"/>
        </w:rPr>
        <w:t xml:space="preserve">ase </w:t>
      </w:r>
      <w:r w:rsidRPr="01872BF8" w:rsidR="001741AF">
        <w:rPr>
          <w:rFonts w:ascii="Calibri" w:hAnsi="Calibri" w:cs="Calibri" w:asciiTheme="minorAscii" w:hAnsiTheme="minorAscii" w:cstheme="minorAscii"/>
          <w:color w:val="000000" w:themeColor="text1" w:themeTint="FF" w:themeShade="FF"/>
        </w:rPr>
        <w:t>M</w:t>
      </w:r>
      <w:r w:rsidRPr="01872BF8" w:rsidR="00213645">
        <w:rPr>
          <w:rFonts w:ascii="Calibri" w:hAnsi="Calibri" w:cs="Calibri" w:asciiTheme="minorAscii" w:hAnsiTheme="minorAscii" w:cstheme="minorAscii"/>
          <w:color w:val="000000" w:themeColor="text1" w:themeTint="FF" w:themeShade="FF"/>
        </w:rPr>
        <w:t xml:space="preserve">anager to consider the nature, content and context of the </w:t>
      </w:r>
      <w:r w:rsidRPr="01872BF8" w:rsidR="001427F4">
        <w:rPr>
          <w:rFonts w:ascii="Calibri" w:hAnsi="Calibri" w:cs="Calibri" w:asciiTheme="minorAscii" w:hAnsiTheme="minorAscii" w:cstheme="minorAscii"/>
          <w:color w:val="000000" w:themeColor="text1" w:themeTint="FF" w:themeShade="FF"/>
        </w:rPr>
        <w:t>concern</w:t>
      </w:r>
      <w:r w:rsidRPr="01872BF8" w:rsidR="008F22E9">
        <w:rPr>
          <w:rFonts w:ascii="Calibri" w:hAnsi="Calibri" w:cs="Calibri" w:asciiTheme="minorAscii" w:hAnsiTheme="minorAscii" w:cstheme="minorAscii"/>
          <w:color w:val="000000" w:themeColor="text1" w:themeTint="FF" w:themeShade="FF"/>
        </w:rPr>
        <w:t xml:space="preserve"> or </w:t>
      </w:r>
      <w:r w:rsidRPr="01872BF8" w:rsidR="00213645">
        <w:rPr>
          <w:rFonts w:ascii="Calibri" w:hAnsi="Calibri" w:cs="Calibri" w:asciiTheme="minorAscii" w:hAnsiTheme="minorAscii" w:cstheme="minorAscii"/>
          <w:color w:val="000000" w:themeColor="text1" w:themeTint="FF" w:themeShade="FF"/>
        </w:rPr>
        <w:t xml:space="preserve">allegation and agree a course of action. </w:t>
      </w:r>
      <w:r w:rsidRPr="01872BF8" w:rsidR="004C69BF">
        <w:rPr>
          <w:rFonts w:ascii="Calibri" w:hAnsi="Calibri" w:cs="Calibri" w:asciiTheme="minorAscii" w:hAnsiTheme="minorAscii" w:cstheme="minorAscii"/>
          <w:color w:val="000000" w:themeColor="text1" w:themeTint="FF" w:themeShade="FF"/>
        </w:rPr>
        <w:t xml:space="preserve"> </w:t>
      </w:r>
      <w:r w:rsidRPr="01872BF8" w:rsidR="00213645">
        <w:rPr>
          <w:rFonts w:ascii="Calibri" w:hAnsi="Calibri" w:cs="Calibri" w:asciiTheme="minorAscii" w:hAnsiTheme="minorAscii" w:cstheme="minorAscii"/>
          <w:color w:val="000000" w:themeColor="text1" w:themeTint="FF" w:themeShade="FF"/>
        </w:rPr>
        <w:t>To inform the initial course of action, the following may be required:</w:t>
      </w:r>
      <w:bookmarkEnd w:id="811"/>
    </w:p>
    <w:p w:rsidRPr="000917FF" w:rsidR="001D6459" w:rsidP="01872BF8" w:rsidRDefault="001D6459" w14:paraId="794B4A8F" w14:textId="0C003D41">
      <w:pPr>
        <w:pStyle w:val="ListParagraph"/>
        <w:numPr>
          <w:ilvl w:val="0"/>
          <w:numId w:val="15"/>
        </w:numPr>
        <w:tabs>
          <w:tab w:val="left" w:pos="993"/>
        </w:tabs>
        <w:autoSpaceDE w:val="0"/>
        <w:autoSpaceDN w:val="0"/>
        <w:adjustRightInd w:val="0"/>
        <w:rPr>
          <w:rFonts w:ascii="Calibri" w:hAnsi="Calibri" w:cs="Calibri" w:asciiTheme="minorAscii" w:hAnsiTheme="minorAscii" w:cstheme="minorAscii"/>
          <w:color w:val="000000"/>
        </w:rPr>
      </w:pPr>
      <w:r w:rsidRPr="01872BF8" w:rsidR="001D6459">
        <w:rPr>
          <w:rFonts w:ascii="Calibri" w:hAnsi="Calibri" w:cs="Calibri" w:asciiTheme="minorAscii" w:hAnsiTheme="minorAscii" w:cstheme="minorAscii"/>
          <w:color w:val="000000" w:themeColor="text1" w:themeTint="FF" w:themeShade="FF"/>
        </w:rPr>
        <w:t xml:space="preserve">written </w:t>
      </w:r>
      <w:r w:rsidRPr="01872BF8" w:rsidR="001D6459">
        <w:rPr>
          <w:rFonts w:ascii="Calibri" w:hAnsi="Calibri" w:cs="Calibri" w:asciiTheme="minorAscii" w:hAnsiTheme="minorAscii" w:cstheme="minorAscii"/>
          <w:color w:val="000000" w:themeColor="text1" w:themeTint="FF" w:themeShade="FF"/>
        </w:rPr>
        <w:t xml:space="preserve">details of the </w:t>
      </w:r>
      <w:r w:rsidRPr="01872BF8" w:rsidR="001427F4">
        <w:rPr>
          <w:rFonts w:ascii="Calibri" w:hAnsi="Calibri" w:cs="Calibri" w:asciiTheme="minorAscii" w:hAnsiTheme="minorAscii" w:cstheme="minorAscii"/>
        </w:rPr>
        <w:t>concern</w:t>
      </w:r>
      <w:r w:rsidRPr="01872BF8" w:rsidR="008F22E9">
        <w:rPr>
          <w:rFonts w:ascii="Calibri" w:hAnsi="Calibri" w:cs="Calibri" w:asciiTheme="minorAscii" w:hAnsiTheme="minorAscii" w:cstheme="minorAscii"/>
        </w:rPr>
        <w:t xml:space="preserve"> or </w:t>
      </w:r>
      <w:r w:rsidRPr="01872BF8" w:rsidR="001D6459">
        <w:rPr>
          <w:rFonts w:ascii="Calibri" w:hAnsi="Calibri" w:cs="Calibri" w:asciiTheme="minorAscii" w:hAnsiTheme="minorAscii" w:cstheme="minorAscii"/>
          <w:color w:val="000000" w:themeColor="text1" w:themeTint="FF" w:themeShade="FF"/>
        </w:rPr>
        <w:t>allegation</w:t>
      </w:r>
      <w:r w:rsidRPr="01872BF8" w:rsidR="00FC76AA">
        <w:rPr>
          <w:rFonts w:ascii="Calibri" w:hAnsi="Calibri" w:cs="Calibri" w:asciiTheme="minorAscii" w:hAnsiTheme="minorAscii" w:cstheme="minorAscii"/>
          <w:color w:val="000000" w:themeColor="text1" w:themeTint="FF" w:themeShade="FF"/>
        </w:rPr>
        <w:t xml:space="preserve"> - </w:t>
      </w:r>
      <w:r w:rsidRPr="01872BF8" w:rsidR="001D6459">
        <w:rPr>
          <w:rFonts w:ascii="Calibri" w:hAnsi="Calibri" w:cs="Calibri" w:asciiTheme="minorAscii" w:hAnsiTheme="minorAscii" w:cstheme="minorAscii"/>
          <w:color w:val="000000" w:themeColor="text1" w:themeTint="FF" w:themeShade="FF"/>
        </w:rPr>
        <w:t xml:space="preserve">signed and dated by the person receiving the </w:t>
      </w:r>
      <w:r w:rsidRPr="01872BF8" w:rsidR="001427F4">
        <w:rPr>
          <w:rFonts w:ascii="Calibri" w:hAnsi="Calibri" w:cs="Calibri" w:asciiTheme="minorAscii" w:hAnsiTheme="minorAscii" w:cstheme="minorAscii"/>
          <w:color w:val="000000" w:themeColor="text1" w:themeTint="FF" w:themeShade="FF"/>
        </w:rPr>
        <w:t xml:space="preserve">initial </w:t>
      </w:r>
      <w:r w:rsidRPr="01872BF8" w:rsidR="001427F4">
        <w:rPr>
          <w:rFonts w:ascii="Calibri" w:hAnsi="Calibri" w:cs="Calibri" w:asciiTheme="minorAscii" w:hAnsiTheme="minorAscii" w:cstheme="minorAscii"/>
        </w:rPr>
        <w:t>concern</w:t>
      </w:r>
      <w:r w:rsidRPr="01872BF8" w:rsidR="008F22E9">
        <w:rPr>
          <w:rFonts w:ascii="Calibri" w:hAnsi="Calibri" w:cs="Calibri" w:asciiTheme="minorAscii" w:hAnsiTheme="minorAscii" w:cstheme="minorAscii"/>
        </w:rPr>
        <w:t xml:space="preserve"> or </w:t>
      </w:r>
      <w:r w:rsidRPr="01872BF8" w:rsidR="001D6459">
        <w:rPr>
          <w:rFonts w:ascii="Calibri" w:hAnsi="Calibri" w:cs="Calibri" w:asciiTheme="minorAscii" w:hAnsiTheme="minorAscii" w:cstheme="minorAscii"/>
          <w:color w:val="000000" w:themeColor="text1" w:themeTint="FF" w:themeShade="FF"/>
        </w:rPr>
        <w:t>allegation</w:t>
      </w:r>
      <w:r w:rsidRPr="01872BF8" w:rsidR="001427F4">
        <w:rPr>
          <w:rFonts w:ascii="Calibri" w:hAnsi="Calibri" w:cs="Calibri" w:asciiTheme="minorAscii" w:hAnsiTheme="minorAscii" w:cstheme="minorAscii"/>
          <w:color w:val="000000" w:themeColor="text1" w:themeTint="FF" w:themeShade="FF"/>
        </w:rPr>
        <w:t xml:space="preserve"> report</w:t>
      </w:r>
      <w:r w:rsidRPr="01872BF8" w:rsidR="001D6459">
        <w:rPr>
          <w:rFonts w:ascii="Calibri" w:hAnsi="Calibri" w:cs="Calibri" w:asciiTheme="minorAscii" w:hAnsiTheme="minorAscii" w:cstheme="minorAscii"/>
          <w:color w:val="000000" w:themeColor="text1" w:themeTint="FF" w:themeShade="FF"/>
        </w:rPr>
        <w:t>;</w:t>
      </w:r>
    </w:p>
    <w:p w:rsidRPr="008544BC" w:rsidR="001D6459" w:rsidP="01872BF8" w:rsidRDefault="001D6459" w14:paraId="58784283" w14:textId="4262A830">
      <w:pPr>
        <w:pStyle w:val="ListParagraph"/>
        <w:numPr>
          <w:ilvl w:val="0"/>
          <w:numId w:val="15"/>
        </w:numPr>
        <w:tabs>
          <w:tab w:val="left" w:pos="993"/>
        </w:tabs>
        <w:autoSpaceDE w:val="0"/>
        <w:autoSpaceDN w:val="0"/>
        <w:adjustRightInd w:val="0"/>
        <w:rPr>
          <w:rFonts w:ascii="Calibri" w:hAnsi="Calibri" w:cs="Calibri" w:asciiTheme="minorAscii" w:hAnsiTheme="minorAscii" w:cstheme="minorAscii"/>
          <w:color w:val="000000"/>
        </w:rPr>
      </w:pPr>
      <w:r w:rsidRPr="01872BF8" w:rsidR="001D6459">
        <w:rPr>
          <w:rFonts w:ascii="Calibri" w:hAnsi="Calibri" w:cs="Calibri" w:asciiTheme="minorAscii" w:hAnsiTheme="minorAscii" w:cstheme="minorAscii"/>
          <w:color w:val="000000" w:themeColor="text1" w:themeTint="FF" w:themeShade="FF"/>
        </w:rPr>
        <w:t xml:space="preserve">any other information and names of any potential </w:t>
      </w:r>
      <w:r w:rsidRPr="01872BF8" w:rsidR="001D6459">
        <w:rPr>
          <w:rFonts w:ascii="Calibri" w:hAnsi="Calibri" w:cs="Calibri" w:asciiTheme="minorAscii" w:hAnsiTheme="minorAscii" w:cstheme="minorAscii"/>
          <w:color w:val="000000" w:themeColor="text1" w:themeTint="FF" w:themeShade="FF"/>
        </w:rPr>
        <w:t>witnesses</w:t>
      </w:r>
      <w:r w:rsidRPr="01872BF8" w:rsidR="00A04AEF">
        <w:rPr>
          <w:rFonts w:ascii="Calibri" w:hAnsi="Calibri" w:cs="Calibri" w:asciiTheme="minorAscii" w:hAnsiTheme="minorAscii" w:cstheme="minorAscii"/>
          <w:color w:val="000000" w:themeColor="text1" w:themeTint="FF" w:themeShade="FF"/>
        </w:rPr>
        <w:t xml:space="preserve">, </w:t>
      </w:r>
      <w:r w:rsidRPr="01872BF8" w:rsidR="00BE42AD">
        <w:rPr>
          <w:rFonts w:ascii="Calibri" w:hAnsi="Calibri" w:cs="Calibri" w:asciiTheme="minorAscii" w:hAnsiTheme="minorAscii" w:cstheme="minorAscii"/>
          <w:color w:val="000000" w:themeColor="text1" w:themeTint="FF" w:themeShade="FF"/>
        </w:rPr>
        <w:t xml:space="preserve">surveillance systems </w:t>
      </w:r>
      <w:r w:rsidRPr="01872BF8" w:rsidR="00A04AEF">
        <w:rPr>
          <w:rFonts w:ascii="Calibri" w:hAnsi="Calibri" w:cs="Calibri" w:asciiTheme="minorAscii" w:hAnsiTheme="minorAscii" w:cstheme="minorAscii"/>
          <w:color w:val="000000" w:themeColor="text1" w:themeTint="FF" w:themeShade="FF"/>
        </w:rPr>
        <w:t>etc.</w:t>
      </w:r>
      <w:r w:rsidRPr="01872BF8" w:rsidR="001D6459">
        <w:rPr>
          <w:rFonts w:ascii="Calibri" w:hAnsi="Calibri" w:cs="Calibri" w:asciiTheme="minorAscii" w:hAnsiTheme="minorAscii" w:cstheme="minorAscii"/>
          <w:color w:val="000000" w:themeColor="text1" w:themeTint="FF" w:themeShade="FF"/>
        </w:rPr>
        <w:t>;</w:t>
      </w:r>
    </w:p>
    <w:p w:rsidRPr="0061293F" w:rsidR="001D6459" w:rsidP="01872BF8" w:rsidRDefault="001D6459" w14:paraId="189C9174" w14:textId="77777777">
      <w:pPr>
        <w:pStyle w:val="ListParagraph"/>
        <w:numPr>
          <w:ilvl w:val="0"/>
          <w:numId w:val="15"/>
        </w:numPr>
        <w:tabs>
          <w:tab w:val="left" w:pos="993"/>
        </w:tabs>
        <w:autoSpaceDE w:val="0"/>
        <w:autoSpaceDN w:val="0"/>
        <w:adjustRightInd w:val="0"/>
        <w:rPr>
          <w:rFonts w:ascii="Calibri" w:hAnsi="Calibri" w:cs="Calibri" w:asciiTheme="minorAscii" w:hAnsiTheme="minorAscii" w:cstheme="minorAscii"/>
          <w:color w:val="000000"/>
        </w:rPr>
      </w:pPr>
      <w:r w:rsidRPr="01872BF8" w:rsidR="001D6459">
        <w:rPr>
          <w:rFonts w:ascii="Calibri" w:hAnsi="Calibri" w:cs="Calibri" w:asciiTheme="minorAscii" w:hAnsiTheme="minorAscii" w:cstheme="minorAscii"/>
          <w:color w:val="000000" w:themeColor="text1" w:themeTint="FF" w:themeShade="FF"/>
        </w:rPr>
        <w:t>a chronology of significant events;</w:t>
      </w:r>
    </w:p>
    <w:p w:rsidRPr="000917FF" w:rsidR="001D6459" w:rsidP="01872BF8" w:rsidRDefault="001D6459" w14:paraId="4984DE44" w14:textId="368F3879">
      <w:pPr>
        <w:pStyle w:val="ListParagraph"/>
        <w:numPr>
          <w:ilvl w:val="0"/>
          <w:numId w:val="15"/>
        </w:numPr>
        <w:tabs>
          <w:tab w:val="left" w:pos="993"/>
        </w:tabs>
        <w:autoSpaceDE w:val="0"/>
        <w:autoSpaceDN w:val="0"/>
        <w:adjustRightInd w:val="0"/>
        <w:rPr>
          <w:rFonts w:ascii="Calibri" w:hAnsi="Calibri" w:cs="Calibri" w:asciiTheme="minorAscii" w:hAnsiTheme="minorAscii" w:cstheme="minorAscii"/>
          <w:color w:val="000000"/>
        </w:rPr>
      </w:pPr>
      <w:r w:rsidRPr="01872BF8" w:rsidR="001D6459">
        <w:rPr>
          <w:rFonts w:ascii="Calibri" w:hAnsi="Calibri" w:cs="Calibri" w:asciiTheme="minorAscii" w:hAnsiTheme="minorAscii" w:cstheme="minorAscii"/>
          <w:color w:val="000000" w:themeColor="text1" w:themeTint="FF" w:themeShade="FF"/>
        </w:rPr>
        <w:t>information already known about those involved</w:t>
      </w:r>
      <w:r w:rsidRPr="01872BF8" w:rsidR="00213645">
        <w:rPr>
          <w:rFonts w:ascii="Calibri" w:hAnsi="Calibri" w:cs="Calibri" w:asciiTheme="minorAscii" w:hAnsiTheme="minorAscii" w:cstheme="minorAscii"/>
          <w:color w:val="000000" w:themeColor="text1" w:themeTint="FF" w:themeShade="FF"/>
        </w:rPr>
        <w:t xml:space="preserve">, including previous history, </w:t>
      </w:r>
      <w:r w:rsidRPr="01872BF8" w:rsidR="00213645">
        <w:rPr>
          <w:rFonts w:ascii="Calibri" w:hAnsi="Calibri" w:cs="Calibri" w:asciiTheme="minorAscii" w:hAnsiTheme="minorAscii" w:cstheme="minorAscii"/>
          <w:color w:val="000000" w:themeColor="text1" w:themeTint="FF" w:themeShade="FF"/>
        </w:rPr>
        <w:t xml:space="preserve">other </w:t>
      </w:r>
      <w:r w:rsidRPr="01872BF8" w:rsidR="001427F4">
        <w:rPr>
          <w:rFonts w:ascii="Calibri" w:hAnsi="Calibri" w:cs="Calibri" w:asciiTheme="minorAscii" w:hAnsiTheme="minorAscii" w:cstheme="minorAscii"/>
        </w:rPr>
        <w:t>concerns</w:t>
      </w:r>
      <w:r w:rsidRPr="01872BF8" w:rsidR="007D6661">
        <w:rPr>
          <w:rFonts w:ascii="Calibri" w:hAnsi="Calibri" w:cs="Calibri" w:asciiTheme="minorAscii" w:hAnsiTheme="minorAscii" w:cstheme="minorAscii"/>
        </w:rPr>
        <w:t xml:space="preserve"> or </w:t>
      </w:r>
      <w:r w:rsidRPr="01872BF8" w:rsidR="00213645">
        <w:rPr>
          <w:rFonts w:ascii="Calibri" w:hAnsi="Calibri" w:cs="Calibri" w:asciiTheme="minorAscii" w:hAnsiTheme="minorAscii" w:cstheme="minorAscii"/>
          <w:color w:val="000000" w:themeColor="text1" w:themeTint="FF" w:themeShade="FF"/>
        </w:rPr>
        <w:t>allegations made by the child or family and the individual’s current contact with children</w:t>
      </w:r>
      <w:r w:rsidRPr="01872BF8" w:rsidR="001D6459">
        <w:rPr>
          <w:rFonts w:ascii="Calibri" w:hAnsi="Calibri" w:cs="Calibri" w:asciiTheme="minorAscii" w:hAnsiTheme="minorAscii" w:cstheme="minorAscii"/>
          <w:color w:val="000000" w:themeColor="text1" w:themeTint="FF" w:themeShade="FF"/>
        </w:rPr>
        <w:t>;</w:t>
      </w:r>
    </w:p>
    <w:p w:rsidRPr="0061293F" w:rsidR="001D6459" w:rsidP="01872BF8" w:rsidRDefault="001D6459" w14:paraId="094FA95A" w14:textId="77777777">
      <w:pPr>
        <w:pStyle w:val="ListParagraph"/>
        <w:numPr>
          <w:ilvl w:val="0"/>
          <w:numId w:val="15"/>
        </w:numPr>
        <w:tabs>
          <w:tab w:val="left" w:pos="993"/>
        </w:tabs>
        <w:autoSpaceDE w:val="0"/>
        <w:autoSpaceDN w:val="0"/>
        <w:adjustRightInd w:val="0"/>
        <w:rPr>
          <w:rFonts w:ascii="Calibri" w:hAnsi="Calibri" w:cs="Calibri" w:asciiTheme="minorAscii" w:hAnsiTheme="minorAscii" w:cstheme="minorAscii"/>
          <w:color w:val="000000"/>
        </w:rPr>
      </w:pPr>
      <w:r w:rsidRPr="01872BF8" w:rsidR="001D6459">
        <w:rPr>
          <w:rFonts w:ascii="Calibri" w:hAnsi="Calibri" w:cs="Calibri" w:asciiTheme="minorAscii" w:hAnsiTheme="minorAscii" w:cstheme="minorAscii"/>
          <w:color w:val="000000" w:themeColor="text1" w:themeTint="FF" w:themeShade="FF"/>
        </w:rPr>
        <w:t>check</w:t>
      </w:r>
      <w:r w:rsidRPr="01872BF8" w:rsidR="00213645">
        <w:rPr>
          <w:rFonts w:ascii="Calibri" w:hAnsi="Calibri" w:cs="Calibri" w:asciiTheme="minorAscii" w:hAnsiTheme="minorAscii" w:cstheme="minorAscii"/>
          <w:color w:val="000000" w:themeColor="text1" w:themeTint="FF" w:themeShade="FF"/>
        </w:rPr>
        <w:t xml:space="preserve">s on </w:t>
      </w:r>
      <w:r w:rsidRPr="01872BF8" w:rsidR="001D6459">
        <w:rPr>
          <w:rFonts w:ascii="Calibri" w:hAnsi="Calibri" w:cs="Calibri" w:asciiTheme="minorAscii" w:hAnsiTheme="minorAscii" w:cstheme="minorAscii"/>
          <w:color w:val="000000" w:themeColor="text1" w:themeTint="FF" w:themeShade="FF"/>
        </w:rPr>
        <w:t xml:space="preserve">any </w:t>
      </w:r>
      <w:r w:rsidRPr="01872BF8" w:rsidR="00213645">
        <w:rPr>
          <w:rFonts w:ascii="Calibri" w:hAnsi="Calibri" w:cs="Calibri" w:asciiTheme="minorAscii" w:hAnsiTheme="minorAscii" w:cstheme="minorAscii"/>
          <w:color w:val="000000" w:themeColor="text1" w:themeTint="FF" w:themeShade="FF"/>
        </w:rPr>
        <w:t xml:space="preserve">historic </w:t>
      </w:r>
      <w:r w:rsidRPr="01872BF8" w:rsidR="001D6459">
        <w:rPr>
          <w:rFonts w:ascii="Calibri" w:hAnsi="Calibri" w:cs="Calibri" w:asciiTheme="minorAscii" w:hAnsiTheme="minorAscii" w:cstheme="minorAscii"/>
          <w:color w:val="000000" w:themeColor="text1" w:themeTint="FF" w:themeShade="FF"/>
        </w:rPr>
        <w:t>incident</w:t>
      </w:r>
      <w:r w:rsidRPr="01872BF8" w:rsidR="00213645">
        <w:rPr>
          <w:rFonts w:ascii="Calibri" w:hAnsi="Calibri" w:cs="Calibri" w:asciiTheme="minorAscii" w:hAnsiTheme="minorAscii" w:cstheme="minorAscii"/>
          <w:color w:val="000000" w:themeColor="text1" w:themeTint="FF" w:themeShade="FF"/>
        </w:rPr>
        <w:t>(s)</w:t>
      </w:r>
      <w:r w:rsidRPr="01872BF8" w:rsidR="00126496">
        <w:rPr>
          <w:rFonts w:ascii="Calibri" w:hAnsi="Calibri" w:cs="Calibri" w:asciiTheme="minorAscii" w:hAnsiTheme="minorAscii" w:cstheme="minorAscii"/>
          <w:color w:val="000000" w:themeColor="text1" w:themeTint="FF" w:themeShade="FF"/>
        </w:rPr>
        <w:t xml:space="preserve"> or logbooks.</w:t>
      </w:r>
    </w:p>
    <w:p w:rsidRPr="000010EB" w:rsidR="00213645" w:rsidP="01872BF8" w:rsidRDefault="00213645" w14:paraId="5020A295" w14:textId="1ECD6A81">
      <w:pPr>
        <w:autoSpaceDE w:val="0"/>
        <w:autoSpaceDN w:val="0"/>
        <w:adjustRightInd w:val="0"/>
        <w:spacing w:before="120" w:after="120"/>
        <w:ind w:left="567"/>
        <w:rPr>
          <w:rFonts w:ascii="Calibri" w:hAnsi="Calibri" w:cs="Calibri" w:asciiTheme="minorAscii" w:hAnsiTheme="minorAscii" w:cstheme="minorAscii"/>
        </w:rPr>
      </w:pPr>
      <w:r w:rsidRPr="01872BF8" w:rsidR="00213645">
        <w:rPr>
          <w:rFonts w:ascii="Calibri" w:hAnsi="Calibri" w:cs="Calibri" w:asciiTheme="minorAscii" w:hAnsiTheme="minorAscii" w:cstheme="minorAscii"/>
          <w:color w:val="000000" w:themeColor="text1" w:themeTint="FF" w:themeShade="FF"/>
        </w:rPr>
        <w:t xml:space="preserve">There may be situations when the Case Manager will want to involve the </w:t>
      </w:r>
      <w:r w:rsidRPr="01872BF8" w:rsidR="001741AF">
        <w:rPr>
          <w:rFonts w:ascii="Calibri" w:hAnsi="Calibri" w:cs="Calibri" w:asciiTheme="minorAscii" w:hAnsiTheme="minorAscii" w:cstheme="minorAscii"/>
          <w:color w:val="000000" w:themeColor="text1" w:themeTint="FF" w:themeShade="FF"/>
        </w:rPr>
        <w:t>P</w:t>
      </w:r>
      <w:r w:rsidRPr="01872BF8" w:rsidR="00213645">
        <w:rPr>
          <w:rFonts w:ascii="Calibri" w:hAnsi="Calibri" w:cs="Calibri" w:asciiTheme="minorAscii" w:hAnsiTheme="minorAscii" w:cstheme="minorAscii"/>
          <w:color w:val="000000" w:themeColor="text1" w:themeTint="FF" w:themeShade="FF"/>
        </w:rPr>
        <w:t xml:space="preserve">olice immediately, for example if the person is deemed to be an immediate risk to children or there is evidence of a possible criminal offence.  Where there is no such evidence, the Case Manager should </w:t>
      </w:r>
      <w:r w:rsidRPr="01872BF8" w:rsidR="00213645">
        <w:rPr>
          <w:rFonts w:ascii="Calibri" w:hAnsi="Calibri" w:cs="Calibri" w:asciiTheme="minorAscii" w:hAnsiTheme="minorAscii" w:cstheme="minorAscii"/>
          <w:color w:val="000000" w:themeColor="text1" w:themeTint="FF" w:themeShade="FF"/>
        </w:rPr>
        <w:t xml:space="preserve">discuss the </w:t>
      </w:r>
      <w:r w:rsidRPr="01872BF8" w:rsidR="001427F4">
        <w:rPr>
          <w:rFonts w:ascii="Calibri" w:hAnsi="Calibri" w:cs="Calibri" w:asciiTheme="minorAscii" w:hAnsiTheme="minorAscii" w:cstheme="minorAscii"/>
        </w:rPr>
        <w:t>concern</w:t>
      </w:r>
      <w:r w:rsidRPr="01872BF8" w:rsidR="007D6661">
        <w:rPr>
          <w:rFonts w:ascii="Calibri" w:hAnsi="Calibri" w:cs="Calibri" w:asciiTheme="minorAscii" w:hAnsiTheme="minorAscii" w:cstheme="minorAscii"/>
        </w:rPr>
        <w:t xml:space="preserve"> or </w:t>
      </w:r>
      <w:r w:rsidRPr="01872BF8" w:rsidR="00213645">
        <w:rPr>
          <w:rFonts w:ascii="Calibri" w:hAnsi="Calibri" w:cs="Calibri" w:asciiTheme="minorAscii" w:hAnsiTheme="minorAscii" w:cstheme="minorAscii"/>
          <w:color w:val="000000" w:themeColor="text1" w:themeTint="FF" w:themeShade="FF"/>
        </w:rPr>
        <w:t>allegation</w:t>
      </w:r>
      <w:r w:rsidRPr="01872BF8" w:rsidR="00213645">
        <w:rPr>
          <w:rFonts w:ascii="Calibri" w:hAnsi="Calibri" w:cs="Calibri" w:asciiTheme="minorAscii" w:hAnsiTheme="minorAscii" w:cstheme="minorAscii"/>
          <w:color w:val="000000" w:themeColor="text1" w:themeTint="FF" w:themeShade="FF"/>
        </w:rPr>
        <w:t xml:space="preserve"> with </w:t>
      </w:r>
      <w:r w:rsidRPr="01872BF8" w:rsidR="00213645">
        <w:rPr>
          <w:rFonts w:ascii="Calibri" w:hAnsi="Calibri" w:cs="Calibri" w:asciiTheme="minorAscii" w:hAnsiTheme="minorAscii" w:cstheme="minorAscii"/>
          <w:color w:val="000000" w:themeColor="text1" w:themeTint="FF" w:themeShade="FF"/>
        </w:rPr>
        <w:t xml:space="preserve">the </w:t>
      </w:r>
      <w:r w:rsidRPr="01872BF8" w:rsidR="0055028E">
        <w:rPr>
          <w:rFonts w:ascii="Calibri" w:hAnsi="Calibri" w:cs="Calibri" w:asciiTheme="minorAscii" w:hAnsiTheme="minorAscii" w:cstheme="minorAscii"/>
          <w:color w:val="000000" w:themeColor="text1" w:themeTint="FF" w:themeShade="FF"/>
        </w:rPr>
        <w:t>LA</w:t>
      </w:r>
      <w:r w:rsidRPr="01872BF8" w:rsidR="00213645">
        <w:rPr>
          <w:rFonts w:ascii="Calibri" w:hAnsi="Calibri" w:cs="Calibri" w:asciiTheme="minorAscii" w:hAnsiTheme="minorAscii" w:cstheme="minorAscii"/>
          <w:color w:val="000000" w:themeColor="text1" w:themeTint="FF" w:themeShade="FF"/>
        </w:rPr>
        <w:t>D</w:t>
      </w:r>
      <w:r w:rsidRPr="01872BF8" w:rsidR="001741AF">
        <w:rPr>
          <w:rFonts w:ascii="Calibri" w:hAnsi="Calibri" w:cs="Calibri" w:asciiTheme="minorAscii" w:hAnsiTheme="minorAscii" w:cstheme="minorAscii"/>
          <w:color w:val="000000" w:themeColor="text1" w:themeTint="FF" w:themeShade="FF"/>
        </w:rPr>
        <w:t>O</w:t>
      </w:r>
      <w:r w:rsidRPr="01872BF8" w:rsidR="00213645">
        <w:rPr>
          <w:rFonts w:ascii="Calibri" w:hAnsi="Calibri" w:cs="Calibri" w:asciiTheme="minorAscii" w:hAnsiTheme="minorAscii" w:cstheme="minorAscii"/>
          <w:color w:val="000000" w:themeColor="text1" w:themeTint="FF" w:themeShade="FF"/>
        </w:rPr>
        <w:t xml:space="preserve"> to help determine w</w:t>
      </w:r>
      <w:r w:rsidRPr="01872BF8" w:rsidR="00213645">
        <w:rPr>
          <w:rFonts w:ascii="Calibri" w:hAnsi="Calibri" w:cs="Calibri" w:asciiTheme="minorAscii" w:hAnsiTheme="minorAscii" w:cstheme="minorAscii"/>
          <w:color w:val="000000" w:themeColor="text1" w:themeTint="FF" w:themeShade="FF"/>
        </w:rPr>
        <w:t xml:space="preserve">hether </w:t>
      </w:r>
      <w:r w:rsidRPr="01872BF8" w:rsidR="00774E42">
        <w:rPr>
          <w:rFonts w:ascii="Calibri" w:hAnsi="Calibri" w:cs="Calibri" w:asciiTheme="minorAscii" w:hAnsiTheme="minorAscii" w:cstheme="minorAscii"/>
          <w:color w:val="000000" w:themeColor="text1" w:themeTint="FF" w:themeShade="FF"/>
        </w:rPr>
        <w:t>P</w:t>
      </w:r>
      <w:r w:rsidRPr="01872BF8" w:rsidR="00213645">
        <w:rPr>
          <w:rFonts w:ascii="Calibri" w:hAnsi="Calibri" w:cs="Calibri" w:asciiTheme="minorAscii" w:hAnsiTheme="minorAscii" w:cstheme="minorAscii"/>
          <w:color w:val="000000" w:themeColor="text1" w:themeTint="FF" w:themeShade="FF"/>
        </w:rPr>
        <w:t xml:space="preserve">olice involvement is necessary. </w:t>
      </w:r>
    </w:p>
    <w:p w:rsidRPr="008E2DF6" w:rsidR="008C21E2" w:rsidP="01872BF8" w:rsidRDefault="008C21E2" w14:paraId="0F0A1383" w14:textId="7FEE1405">
      <w:pPr>
        <w:autoSpaceDE w:val="0"/>
        <w:autoSpaceDN w:val="0"/>
        <w:adjustRightInd w:val="0"/>
        <w:spacing w:before="120" w:after="120"/>
        <w:ind w:left="567"/>
        <w:rPr>
          <w:rFonts w:ascii="Calibri" w:hAnsi="Calibri" w:cs="Arial" w:asciiTheme="minorAscii" w:hAnsiTheme="minorAscii"/>
          <w:color w:val="000000"/>
          <w:sz w:val="20"/>
          <w:szCs w:val="20"/>
        </w:rPr>
      </w:pPr>
      <w:bookmarkStart w:name="_Hlk210230569" w:id="812"/>
      <w:bookmarkStart w:name="_Hlk53483663" w:id="813"/>
      <w:bookmarkStart w:name="_Hlk33005588" w:id="814"/>
      <w:r w:rsidRPr="01872BF8" w:rsidR="008C21E2">
        <w:rPr>
          <w:rFonts w:ascii="Calibri" w:hAnsi="Calibri" w:cs="Calibri" w:asciiTheme="minorAscii" w:hAnsiTheme="minorAscii" w:cstheme="minorAscii"/>
        </w:rPr>
        <w:t xml:space="preserve">To report a concern </w:t>
      </w:r>
      <w:r w:rsidRPr="01872BF8" w:rsidR="00432F0F">
        <w:rPr>
          <w:rFonts w:ascii="Calibri" w:hAnsi="Calibri" w:cs="Calibri" w:asciiTheme="minorAscii" w:hAnsiTheme="minorAscii" w:cstheme="minorAscii"/>
        </w:rPr>
        <w:t xml:space="preserve">in writing </w:t>
      </w:r>
      <w:r w:rsidRPr="01872BF8" w:rsidR="008C21E2">
        <w:rPr>
          <w:rFonts w:ascii="Calibri" w:hAnsi="Calibri" w:cs="Calibri" w:asciiTheme="minorAscii" w:hAnsiTheme="minorAscii" w:cstheme="minorAscii"/>
        </w:rPr>
        <w:t xml:space="preserve">to the </w:t>
      </w:r>
      <w:bookmarkStart w:name="_Hlk206686350" w:id="815"/>
      <w:bookmarkStart w:name="_Hlk207897233" w:id="816"/>
      <w:r w:rsidRPr="01872BF8" w:rsidR="00E41A18">
        <w:rPr>
          <w:rFonts w:ascii="Calibri" w:hAnsi="Calibri" w:cs="Calibri" w:asciiTheme="minorAscii" w:hAnsiTheme="minorAscii" w:cstheme="minorAscii"/>
        </w:rPr>
        <w:t>LA</w:t>
      </w:r>
      <w:r w:rsidRPr="01872BF8" w:rsidR="008C21E2">
        <w:rPr>
          <w:rFonts w:ascii="Calibri" w:hAnsi="Calibri" w:cs="Calibri" w:asciiTheme="minorAscii" w:hAnsiTheme="minorAscii" w:cstheme="minorAscii"/>
        </w:rPr>
        <w:t>DO</w:t>
      </w:r>
      <w:bookmarkEnd w:id="815"/>
      <w:r w:rsidRPr="01872BF8" w:rsidR="008C21E2">
        <w:rPr>
          <w:rFonts w:ascii="Calibri" w:hAnsi="Calibri" w:cs="Calibri" w:asciiTheme="minorAscii" w:hAnsiTheme="minorAscii" w:cstheme="minorAscii"/>
        </w:rPr>
        <w:t>,</w:t>
      </w:r>
      <w:r w:rsidRPr="01872BF8" w:rsidR="008C21E2">
        <w:rPr>
          <w:rFonts w:ascii="Calibri" w:hAnsi="Calibri" w:cs="Calibri" w:asciiTheme="minorAscii" w:hAnsiTheme="minorAscii" w:cstheme="minorAscii"/>
        </w:rPr>
        <w:t xml:space="preserve"> </w:t>
      </w:r>
      <w:r w:rsidRPr="01872BF8" w:rsidR="00193EAF">
        <w:rPr>
          <w:rFonts w:ascii="Calibri" w:hAnsi="Calibri" w:cs="Calibri" w:asciiTheme="minorAscii" w:hAnsiTheme="minorAscii" w:cstheme="minorAscii"/>
        </w:rPr>
        <w:t xml:space="preserve">the </w:t>
      </w:r>
      <w:r w:rsidRPr="01872BF8" w:rsidR="00242C0E">
        <w:rPr>
          <w:rFonts w:ascii="Calibri" w:hAnsi="Calibri" w:cs="Calibri" w:asciiTheme="minorAscii" w:hAnsiTheme="minorAscii" w:cstheme="minorAscii"/>
        </w:rPr>
        <w:t xml:space="preserve">SCP </w:t>
      </w:r>
      <w:r w:rsidRPr="01872BF8" w:rsidR="00193EAF">
        <w:rPr>
          <w:rFonts w:ascii="Calibri" w:hAnsi="Calibri" w:cs="Calibri" w:asciiTheme="minorAscii" w:hAnsiTheme="minorAscii" w:cstheme="minorAscii"/>
        </w:rPr>
        <w:t>notification form</w:t>
      </w:r>
      <w:r w:rsidRPr="01872BF8" w:rsidR="00242C0E">
        <w:rPr>
          <w:rFonts w:ascii="Calibri" w:hAnsi="Calibri" w:cs="Calibri" w:asciiTheme="minorAscii" w:hAnsiTheme="minorAscii" w:cstheme="minorAscii"/>
        </w:rPr>
        <w:t xml:space="preserve"> </w:t>
      </w:r>
      <w:r w:rsidRPr="01872BF8" w:rsidR="00242C0E">
        <w:rPr>
          <w:rFonts w:ascii="Calibri" w:hAnsi="Calibri" w:cs="Calibri" w:asciiTheme="minorAscii" w:hAnsiTheme="minorAscii" w:cstheme="minorAscii"/>
        </w:rPr>
        <w:t xml:space="preserve">must be used.  </w:t>
      </w:r>
      <w:bookmarkStart w:name="_Hlk213154380" w:id="817"/>
      <w:r w:rsidRPr="01872BF8" w:rsidR="00FC6A18">
        <w:rPr>
          <w:rFonts w:ascii="Calibri" w:hAnsi="Calibri" w:asciiTheme="minorAscii" w:hAnsiTheme="minorAscii"/>
        </w:rPr>
        <w:t>Cumberland</w:t>
      </w:r>
      <w:r w:rsidRPr="01872BF8" w:rsidR="00242C0E">
        <w:rPr>
          <w:rFonts w:ascii="Calibri" w:hAnsi="Calibri" w:asciiTheme="minorAscii" w:hAnsiTheme="minorAscii"/>
        </w:rPr>
        <w:t xml:space="preserve"> SCP </w:t>
      </w:r>
      <w:r w:rsidRPr="01872BF8" w:rsidR="00242C0E">
        <w:rPr>
          <w:rFonts w:ascii="Calibri" w:hAnsi="Calibri" w:cs="Calibri" w:asciiTheme="minorAscii" w:hAnsiTheme="minorAscii" w:cstheme="minorAscii"/>
        </w:rPr>
        <w:t>– ‘</w:t>
      </w:r>
      <w:hyperlink r:id="R558ad8fd0c514ab9">
        <w:r w:rsidRPr="01872BF8" w:rsidR="00B162EA">
          <w:rPr>
            <w:rStyle w:val="Hyperlink"/>
            <w:rFonts w:ascii="Calibri" w:hAnsi="Calibri" w:cs="Calibri" w:asciiTheme="minorAscii" w:hAnsiTheme="minorAscii" w:cstheme="minorAscii"/>
            <w:color w:val="0000FF"/>
          </w:rPr>
          <w:t>LADO - Position of Trust referral</w:t>
        </w:r>
      </w:hyperlink>
      <w:r w:rsidRPr="01872BF8" w:rsidR="00242C0E">
        <w:rPr>
          <w:rFonts w:ascii="Calibri" w:hAnsi="Calibri" w:cs="Calibri" w:asciiTheme="minorAscii" w:hAnsiTheme="minorAscii" w:cstheme="minorAscii"/>
        </w:rPr>
        <w:t>’</w:t>
      </w:r>
      <w:bookmarkEnd w:id="812"/>
      <w:bookmarkEnd w:id="817"/>
      <w:r w:rsidRPr="01872BF8" w:rsidR="00724F01">
        <w:rPr>
          <w:rFonts w:ascii="Calibri" w:hAnsi="Calibri" w:cs="Calibri" w:asciiTheme="minorAscii" w:hAnsiTheme="minorAscii" w:cstheme="minorAscii"/>
        </w:rPr>
        <w:t>.</w:t>
      </w:r>
      <w:r w:rsidRPr="01872BF8" w:rsidR="00FC6A18">
        <w:rPr>
          <w:rFonts w:ascii="Calibri" w:hAnsi="Calibri" w:asciiTheme="minorAscii" w:hAnsiTheme="minorAscii"/>
          <w:color w:val="000000" w:themeColor="text1" w:themeTint="FF" w:themeShade="FF"/>
        </w:rPr>
        <w:t xml:space="preserve"> </w:t>
      </w:r>
      <w:r w:rsidRPr="01872BF8" w:rsidR="00757986">
        <w:rPr>
          <w:rFonts w:ascii="Calibri" w:hAnsi="Calibri" w:asciiTheme="minorAscii" w:hAnsiTheme="minorAscii"/>
          <w:color w:val="000000" w:themeColor="text1" w:themeTint="FF" w:themeShade="FF"/>
        </w:rPr>
        <w:t xml:space="preserve"> </w:t>
      </w:r>
      <w:bookmarkEnd w:id="816"/>
    </w:p>
    <w:p w:rsidRPr="008E2DF6" w:rsidR="00983FFE" w:rsidP="01872BF8" w:rsidRDefault="00DA3E6D" w14:paraId="109B32DA" w14:textId="112EA899">
      <w:pPr>
        <w:pStyle w:val="content"/>
        <w:shd w:val="clear" w:color="auto" w:fill="FFFFFF" w:themeFill="background1"/>
        <w:spacing w:before="0" w:after="120" w:afterAutospacing="off"/>
        <w:ind w:firstLine="567"/>
        <w:rPr>
          <w:rFonts w:ascii="Calibri" w:hAnsi="Calibri" w:cs="Arial" w:asciiTheme="minorAscii" w:hAnsiTheme="minorAscii"/>
          <w:color w:val="000000"/>
          <w:sz w:val="22"/>
          <w:szCs w:val="22"/>
        </w:rPr>
      </w:pPr>
      <w:r w:rsidRPr="01872BF8" w:rsidR="00DA3E6D">
        <w:rPr>
          <w:rFonts w:ascii="Calibri" w:hAnsi="Calibri" w:cs="Arial" w:asciiTheme="minorAscii" w:hAnsiTheme="minorAscii"/>
          <w:color w:val="000000" w:themeColor="text1" w:themeTint="FF" w:themeShade="FF"/>
          <w:sz w:val="22"/>
          <w:szCs w:val="22"/>
        </w:rPr>
        <w:t xml:space="preserve">Completed forms must be sent to the </w:t>
      </w:r>
      <w:r w:rsidRPr="01872BF8" w:rsidR="00E41A18">
        <w:rPr>
          <w:rFonts w:ascii="Calibri" w:hAnsi="Calibri" w:cs="Arial" w:asciiTheme="minorAscii" w:hAnsiTheme="minorAscii"/>
          <w:color w:val="000000" w:themeColor="text1" w:themeTint="FF" w:themeShade="FF"/>
          <w:sz w:val="22"/>
          <w:szCs w:val="22"/>
        </w:rPr>
        <w:t xml:space="preserve">LADO </w:t>
      </w:r>
      <w:r w:rsidRPr="01872BF8" w:rsidR="008C21E2">
        <w:rPr>
          <w:rFonts w:ascii="Calibri" w:hAnsi="Calibri" w:cs="Arial" w:asciiTheme="minorAscii" w:hAnsiTheme="minorAscii"/>
          <w:color w:val="000000" w:themeColor="text1" w:themeTint="FF" w:themeShade="FF"/>
          <w:sz w:val="22"/>
          <w:szCs w:val="22"/>
        </w:rPr>
        <w:t>using any of the following methods:</w:t>
      </w:r>
      <w:bookmarkEnd w:id="813"/>
    </w:p>
    <w:p w:rsidRPr="008E2DF6" w:rsidR="008C21E2" w:rsidP="01872BF8" w:rsidRDefault="008C21E2" w14:paraId="2CFA99C2" w14:textId="581307B3">
      <w:pPr>
        <w:pStyle w:val="content"/>
        <w:shd w:val="clear" w:color="auto" w:fill="FFFFFF" w:themeFill="background1"/>
        <w:spacing w:before="0" w:after="120" w:afterAutospacing="off"/>
        <w:ind w:firstLine="567"/>
        <w:rPr>
          <w:rFonts w:ascii="Calibri" w:hAnsi="Calibri" w:cs="Arial" w:asciiTheme="minorAscii" w:hAnsiTheme="minorAscii"/>
          <w:b w:val="1"/>
          <w:bCs w:val="1"/>
          <w:color w:val="000000"/>
          <w:sz w:val="22"/>
          <w:szCs w:val="22"/>
        </w:rPr>
      </w:pPr>
      <w:bookmarkStart w:name="_Hlk35594097" w:id="818"/>
      <w:r w:rsidRPr="01872BF8" w:rsidR="008C21E2">
        <w:rPr>
          <w:rFonts w:ascii="Calibri" w:hAnsi="Calibri" w:cs="Arial" w:asciiTheme="minorAscii" w:hAnsiTheme="minorAscii"/>
          <w:b w:val="1"/>
          <w:bCs w:val="1"/>
          <w:color w:val="000000" w:themeColor="text1" w:themeTint="FF" w:themeShade="FF"/>
          <w:sz w:val="22"/>
          <w:szCs w:val="22"/>
        </w:rPr>
        <w:t>(</w:t>
      </w:r>
      <w:r w:rsidRPr="01872BF8" w:rsidR="00983FFE">
        <w:rPr>
          <w:rFonts w:ascii="Calibri" w:hAnsi="Calibri" w:cs="Arial" w:asciiTheme="minorAscii" w:hAnsiTheme="minorAscii"/>
          <w:b w:val="1"/>
          <w:bCs w:val="1"/>
          <w:color w:val="000000" w:themeColor="text1" w:themeTint="FF" w:themeShade="FF"/>
          <w:sz w:val="22"/>
          <w:szCs w:val="22"/>
        </w:rPr>
        <w:t>P</w:t>
      </w:r>
      <w:r w:rsidRPr="01872BF8" w:rsidR="008C21E2">
        <w:rPr>
          <w:rFonts w:ascii="Calibri" w:hAnsi="Calibri" w:cs="Arial" w:asciiTheme="minorAscii" w:hAnsiTheme="minorAscii"/>
          <w:b w:val="1"/>
          <w:bCs w:val="1"/>
          <w:color w:val="000000" w:themeColor="text1" w:themeTint="FF" w:themeShade="FF"/>
          <w:sz w:val="22"/>
          <w:szCs w:val="22"/>
        </w:rPr>
        <w:t xml:space="preserve">lease note: if sending by email the document </w:t>
      </w:r>
      <w:r w:rsidRPr="01872BF8" w:rsidR="00236F59">
        <w:rPr>
          <w:rFonts w:ascii="Calibri" w:hAnsi="Calibri" w:cs="Arial" w:asciiTheme="minorAscii" w:hAnsiTheme="minorAscii"/>
          <w:b w:val="1"/>
          <w:bCs w:val="1"/>
          <w:color w:val="000000" w:themeColor="text1" w:themeTint="FF" w:themeShade="FF"/>
          <w:sz w:val="22"/>
          <w:szCs w:val="22"/>
        </w:rPr>
        <w:t>must</w:t>
      </w:r>
      <w:r w:rsidRPr="01872BF8" w:rsidR="008C21E2">
        <w:rPr>
          <w:rFonts w:ascii="Calibri" w:hAnsi="Calibri" w:cs="Arial" w:asciiTheme="minorAscii" w:hAnsiTheme="minorAscii"/>
          <w:b w:val="1"/>
          <w:bCs w:val="1"/>
          <w:color w:val="000000" w:themeColor="text1" w:themeTint="FF" w:themeShade="FF"/>
          <w:sz w:val="22"/>
          <w:szCs w:val="22"/>
        </w:rPr>
        <w:t xml:space="preserve"> be </w:t>
      </w:r>
      <w:hyperlink r:id="Ra304bcedce2e4759">
        <w:r w:rsidRPr="01872BF8" w:rsidR="008C21E2">
          <w:rPr>
            <w:rStyle w:val="Hyperlink"/>
            <w:rFonts w:ascii="Calibri" w:hAnsi="Calibri" w:cs="Arial" w:asciiTheme="minorAscii" w:hAnsiTheme="minorAscii"/>
            <w:b w:val="1"/>
            <w:bCs w:val="1"/>
            <w:sz w:val="22"/>
            <w:szCs w:val="22"/>
          </w:rPr>
          <w:t>password protected</w:t>
        </w:r>
      </w:hyperlink>
      <w:r w:rsidRPr="01872BF8" w:rsidR="008C21E2">
        <w:rPr>
          <w:rFonts w:ascii="Calibri" w:hAnsi="Calibri" w:cs="Arial" w:asciiTheme="minorAscii" w:hAnsiTheme="minorAscii"/>
          <w:b w:val="1"/>
          <w:bCs w:val="1"/>
          <w:color w:val="000000" w:themeColor="text1" w:themeTint="FF" w:themeShade="FF"/>
          <w:sz w:val="22"/>
          <w:szCs w:val="22"/>
        </w:rPr>
        <w:t>)</w:t>
      </w:r>
    </w:p>
    <w:p w:rsidRPr="003A553B" w:rsidR="008C21E2" w:rsidP="01872BF8" w:rsidRDefault="00334A5E" w14:paraId="287B26FE" w14:textId="301164E5">
      <w:pPr>
        <w:numPr>
          <w:ilvl w:val="0"/>
          <w:numId w:val="23"/>
        </w:numPr>
        <w:shd w:val="clear" w:color="auto" w:fill="FFFFFF" w:themeFill="background1"/>
        <w:ind w:left="924" w:hanging="357"/>
        <w:rPr>
          <w:rFonts w:ascii="Calibri" w:hAnsi="Calibri" w:cs="Arial" w:asciiTheme="minorAscii" w:hAnsiTheme="minorAscii"/>
          <w:color w:val="000000"/>
        </w:rPr>
      </w:pPr>
      <w:bookmarkStart w:name="_Hlk213154420" w:id="819"/>
      <w:bookmarkStart w:name="_Hlk211519087" w:id="820"/>
      <w:r w:rsidRPr="01872BF8" w:rsidR="00334A5E">
        <w:rPr>
          <w:rFonts w:ascii="Calibri" w:hAnsi="Calibri" w:cs="Arial" w:asciiTheme="minorAscii" w:hAnsiTheme="minorAscii"/>
          <w:b w:val="1"/>
          <w:bCs w:val="1"/>
        </w:rPr>
        <w:t>Email:</w:t>
      </w:r>
      <w:r w:rsidRPr="01872BF8" w:rsidR="00334A5E">
        <w:rPr>
          <w:rFonts w:ascii="Calibri" w:hAnsi="Calibri" w:cs="Arial" w:asciiTheme="minorAscii" w:hAnsiTheme="minorAscii"/>
        </w:rPr>
        <w:t xml:space="preserve">  </w:t>
      </w:r>
      <w:r w:rsidRPr="01872BF8" w:rsidR="00774DBA">
        <w:rPr>
          <w:rFonts w:ascii="Calibri" w:hAnsi="Calibri" w:cs="Arial" w:asciiTheme="minorAscii" w:hAnsiTheme="minorAscii"/>
        </w:rPr>
        <w:t>Cumberland LADO (</w:t>
      </w:r>
      <w:bookmarkEnd w:id="819"/>
      <w:r w:rsidRPr="01872BF8" w:rsidR="0069157D">
        <w:rPr>
          <w:rFonts w:ascii="Calibri" w:hAnsi="Calibri" w:cs="Arial" w:asciiTheme="minorAscii" w:hAnsiTheme="minorAscii"/>
          <w:color w:val="0000FF"/>
        </w:rPr>
        <w:fldChar w:fldCharType="begin"/>
      </w:r>
      <w:r w:rsidRPr="01872BF8" w:rsidR="0069157D">
        <w:rPr>
          <w:rFonts w:ascii="Calibri" w:hAnsi="Calibri" w:cs="Arial" w:asciiTheme="minorAscii" w:hAnsiTheme="minorAscii"/>
          <w:color w:val="0000FF"/>
        </w:rPr>
        <w:instrText>HYPERLINK "mailto:lado@cumberland.gov.u</w:instrText>
      </w:r>
      <w:r w:rsidRPr="00E93505" w:rsidR="0069157D">
        <w:rPr>
          <w:color w:val="0000FF"/>
        </w:rPr>
        <w:instrText>k</w:instrText>
      </w:r>
      <w:r w:rsidRPr="01872BF8" w:rsidR="0069157D">
        <w:rPr>
          <w:rFonts w:ascii="Calibri" w:hAnsi="Calibri" w:cs="Arial" w:asciiTheme="minorAscii" w:hAnsiTheme="minorAscii"/>
          <w:color w:val="0000FF"/>
        </w:rPr>
        <w:instrText>"</w:instrText>
      </w:r>
      <w:r w:rsidRPr="00E93505" w:rsidR="0069157D">
        <w:rPr>
          <w:rFonts w:cs="Arial" w:asciiTheme="minorHAnsi" w:hAnsiTheme="minorHAnsi"/>
          <w:color w:val="0000FF"/>
          <w:szCs w:val="22"/>
        </w:rPr>
      </w:r>
      <w:r w:rsidRPr="01872BF8" w:rsidR="0069157D">
        <w:rPr>
          <w:rFonts w:ascii="Calibri" w:hAnsi="Calibri" w:cs="Arial" w:asciiTheme="minorAscii" w:hAnsiTheme="minorAscii"/>
          <w:color w:val="0000FF"/>
        </w:rPr>
        <w:fldChar w:fldCharType="separate"/>
      </w:r>
      <w:r w:rsidRPr="01872BF8" w:rsidR="0069157D">
        <w:rPr>
          <w:rStyle w:val="Hyperlink"/>
          <w:rFonts w:ascii="Calibri" w:hAnsi="Calibri" w:cs="Arial" w:asciiTheme="minorAscii" w:hAnsiTheme="minorAscii"/>
          <w:color w:val="0000FF"/>
        </w:rPr>
        <w:t>lado@cumberland.gov.u</w:t>
      </w:r>
      <w:r w:rsidRPr="00E93505" w:rsidR="0069157D">
        <w:rPr>
          <w:rStyle w:val="Hyperlink"/>
          <w:color w:val="0000FF"/>
        </w:rPr>
        <w:t>k</w:t>
      </w:r>
      <w:r w:rsidRPr="01872BF8" w:rsidR="0069157D">
        <w:rPr>
          <w:rFonts w:ascii="Calibri" w:hAnsi="Calibri" w:cs="Arial" w:asciiTheme="minorAscii" w:hAnsiTheme="minorAscii"/>
          <w:color w:val="0000FF"/>
        </w:rPr>
        <w:fldChar w:fldCharType="end"/>
      </w:r>
      <w:r w:rsidRPr="000010EB" w:rsidR="0069157D">
        <w:rPr/>
        <w:t>)</w:t>
      </w:r>
    </w:p>
    <w:p w:rsidRPr="000010EB" w:rsidR="000C2B0E" w:rsidP="01872BF8" w:rsidRDefault="008C21E2" w14:paraId="5EE24D95" w14:textId="1161A169">
      <w:pPr>
        <w:numPr>
          <w:ilvl w:val="0"/>
          <w:numId w:val="23"/>
        </w:numPr>
        <w:shd w:val="clear" w:color="auto" w:fill="FFFFFF" w:themeFill="background1"/>
        <w:ind w:left="924" w:hanging="357"/>
        <w:rPr>
          <w:rFonts w:ascii="Calibri" w:hAnsi="Calibri" w:cs="Arial" w:asciiTheme="minorAscii" w:hAnsiTheme="minorAscii"/>
        </w:rPr>
      </w:pPr>
      <w:r w:rsidRPr="01872BF8" w:rsidR="008C21E2">
        <w:rPr>
          <w:rFonts w:ascii="Calibri" w:hAnsi="Calibri" w:cs="Arial" w:asciiTheme="minorAscii" w:hAnsiTheme="minorAscii"/>
          <w:b w:val="1"/>
          <w:bCs w:val="1"/>
        </w:rPr>
        <w:t>Post:</w:t>
      </w:r>
      <w:r>
        <w:tab/>
      </w:r>
      <w:r w:rsidRPr="01872BF8" w:rsidR="0055028E">
        <w:rPr>
          <w:rFonts w:ascii="Calibri" w:hAnsi="Calibri" w:cs="Arial" w:asciiTheme="minorAscii" w:hAnsiTheme="minorAscii"/>
        </w:rPr>
        <w:t>LADO</w:t>
      </w:r>
      <w:r w:rsidRPr="01872BF8" w:rsidR="008C21E2">
        <w:rPr>
          <w:rFonts w:ascii="Calibri" w:hAnsi="Calibri" w:cs="Arial" w:asciiTheme="minorAscii" w:hAnsiTheme="minorAscii"/>
        </w:rPr>
        <w:t xml:space="preserve">, </w:t>
      </w:r>
      <w:r w:rsidRPr="01872BF8" w:rsidR="00242C0E">
        <w:rPr>
          <w:rFonts w:ascii="Calibri" w:hAnsi="Calibri" w:cs="Arial" w:asciiTheme="minorAscii" w:hAnsiTheme="minorAscii"/>
        </w:rPr>
        <w:t>Cumbria House, 117 Botchergate, Carlisle CA1 1RD</w:t>
      </w:r>
      <w:r w:rsidRPr="01872BF8" w:rsidR="000C2B0E">
        <w:rPr>
          <w:rFonts w:ascii="Calibri" w:hAnsi="Calibri" w:cs="Arial" w:asciiTheme="minorAscii" w:hAnsiTheme="minorAscii"/>
        </w:rPr>
        <w:t xml:space="preserve"> (Cumberland)</w:t>
      </w:r>
    </w:p>
    <w:p w:rsidR="000010EB" w:rsidP="01872BF8" w:rsidRDefault="000010EB" w14:paraId="6B7DA71A" w14:textId="77777777">
      <w:pPr>
        <w:pStyle w:val="content"/>
        <w:shd w:val="clear" w:color="auto" w:fill="FFFFFF" w:themeFill="background1"/>
        <w:spacing w:before="0" w:after="120" w:afterAutospacing="off"/>
        <w:ind w:left="567"/>
        <w:rPr>
          <w:rFonts w:ascii="Calibri" w:hAnsi="Calibri" w:cs="Arial" w:asciiTheme="minorAscii" w:hAnsiTheme="minorAscii"/>
          <w:b w:val="1"/>
          <w:bCs w:val="1"/>
          <w:color w:val="000000"/>
          <w:sz w:val="22"/>
          <w:szCs w:val="22"/>
        </w:rPr>
      </w:pPr>
      <w:bookmarkStart w:name="_Hlk210313846" w:id="821"/>
    </w:p>
    <w:p w:rsidR="003F2963" w:rsidP="01872BF8" w:rsidRDefault="00B308FA" w14:paraId="5F3117A1" w14:textId="1E3BB436">
      <w:pPr>
        <w:pStyle w:val="content"/>
        <w:shd w:val="clear" w:color="auto" w:fill="FFFFFF" w:themeFill="background1"/>
        <w:spacing w:before="0" w:after="120" w:afterAutospacing="off"/>
        <w:ind w:left="567"/>
        <w:rPr>
          <w:rFonts w:ascii="Calibri" w:hAnsi="Calibri" w:cs="Arial" w:asciiTheme="minorAscii" w:hAnsiTheme="minorAscii"/>
          <w:color w:val="000000"/>
          <w:sz w:val="22"/>
          <w:szCs w:val="22"/>
        </w:rPr>
      </w:pPr>
      <w:r w:rsidRPr="01872BF8" w:rsidR="00B308FA">
        <w:rPr>
          <w:rFonts w:ascii="Calibri" w:hAnsi="Calibri" w:cs="Arial" w:asciiTheme="minorAscii" w:hAnsiTheme="minorAscii"/>
          <w:b w:val="1"/>
          <w:bCs w:val="1"/>
          <w:color w:val="000000" w:themeColor="text1" w:themeTint="FF" w:themeShade="FF"/>
          <w:sz w:val="22"/>
          <w:szCs w:val="22"/>
        </w:rPr>
        <w:t>N</w:t>
      </w:r>
      <w:r w:rsidRPr="01872BF8" w:rsidR="008C21E2">
        <w:rPr>
          <w:rFonts w:ascii="Calibri" w:hAnsi="Calibri" w:cs="Arial" w:asciiTheme="minorAscii" w:hAnsiTheme="minorAscii"/>
          <w:b w:val="1"/>
          <w:bCs w:val="1"/>
          <w:color w:val="000000" w:themeColor="text1" w:themeTint="FF" w:themeShade="FF"/>
          <w:sz w:val="22"/>
          <w:szCs w:val="22"/>
        </w:rPr>
        <w:t>ote</w:t>
      </w:r>
      <w:r w:rsidRPr="01872BF8" w:rsidR="00B308FA">
        <w:rPr>
          <w:rFonts w:ascii="Calibri" w:hAnsi="Calibri" w:cs="Arial" w:asciiTheme="minorAscii" w:hAnsiTheme="minorAscii"/>
          <w:b w:val="1"/>
          <w:bCs w:val="1"/>
          <w:color w:val="000000" w:themeColor="text1" w:themeTint="FF" w:themeShade="FF"/>
          <w:sz w:val="22"/>
          <w:szCs w:val="22"/>
        </w:rPr>
        <w:t>:</w:t>
      </w:r>
      <w:r w:rsidRPr="01872BF8" w:rsidR="008C21E2">
        <w:rPr>
          <w:rFonts w:ascii="Calibri" w:hAnsi="Calibri" w:cs="Arial" w:asciiTheme="minorAscii" w:hAnsiTheme="minorAscii"/>
          <w:color w:val="000000" w:themeColor="text1" w:themeTint="FF" w:themeShade="FF"/>
          <w:sz w:val="22"/>
          <w:szCs w:val="22"/>
        </w:rPr>
        <w:t xml:space="preserve"> if you are worried that a child is at</w:t>
      </w:r>
      <w:r w:rsidRPr="01872BF8" w:rsidR="001125E2">
        <w:rPr>
          <w:rStyle w:val="apple-converted-space"/>
          <w:rFonts w:ascii="Calibri" w:hAnsi="Calibri" w:eastAsia="" w:cs="Arial" w:asciiTheme="minorAscii" w:hAnsiTheme="minorAscii" w:eastAsiaTheme="majorEastAsia"/>
          <w:color w:val="000000" w:themeColor="text1" w:themeTint="FF" w:themeShade="FF"/>
          <w:sz w:val="22"/>
          <w:szCs w:val="22"/>
        </w:rPr>
        <w:t xml:space="preserve"> </w:t>
      </w:r>
      <w:r w:rsidRPr="01872BF8" w:rsidR="008C21E2">
        <w:rPr>
          <w:rStyle w:val="Strong"/>
          <w:rFonts w:ascii="Calibri" w:hAnsi="Calibri" w:cs="Arial" w:asciiTheme="minorAscii" w:hAnsiTheme="minorAscii"/>
          <w:color w:val="000000" w:themeColor="text1" w:themeTint="FF" w:themeShade="FF"/>
          <w:sz w:val="22"/>
          <w:szCs w:val="22"/>
        </w:rPr>
        <w:t xml:space="preserve">risk of </w:t>
      </w:r>
      <w:r w:rsidRPr="01872BF8" w:rsidR="00DD34A8">
        <w:rPr>
          <w:rStyle w:val="Strong"/>
          <w:rFonts w:ascii="Calibri" w:hAnsi="Calibri" w:cs="Arial" w:asciiTheme="minorAscii" w:hAnsiTheme="minorAscii"/>
          <w:color w:val="000000" w:themeColor="text1" w:themeTint="FF" w:themeShade="FF"/>
          <w:sz w:val="22"/>
          <w:szCs w:val="22"/>
        </w:rPr>
        <w:t>actual or likely significant</w:t>
      </w:r>
      <w:r w:rsidRPr="01872BF8" w:rsidR="00DD34A8">
        <w:rPr>
          <w:rStyle w:val="Strong"/>
          <w:rFonts w:ascii="Calibri" w:hAnsi="Calibri" w:cs="Arial" w:asciiTheme="minorAscii" w:hAnsiTheme="minorAscii"/>
          <w:color w:val="000000" w:themeColor="text1" w:themeTint="FF" w:themeShade="FF"/>
          <w:sz w:val="22"/>
          <w:szCs w:val="22"/>
        </w:rPr>
        <w:t xml:space="preserve"> </w:t>
      </w:r>
      <w:r w:rsidRPr="01872BF8" w:rsidR="00E36FDC">
        <w:rPr>
          <w:rStyle w:val="Strong"/>
          <w:rFonts w:ascii="Calibri" w:hAnsi="Calibri" w:cs="Arial" w:asciiTheme="minorAscii" w:hAnsiTheme="minorAscii"/>
          <w:color w:val="000000" w:themeColor="text1" w:themeTint="FF" w:themeShade="FF"/>
          <w:sz w:val="22"/>
          <w:szCs w:val="22"/>
        </w:rPr>
        <w:t>harm,</w:t>
      </w:r>
      <w:r w:rsidRPr="01872BF8" w:rsidR="001125E2">
        <w:rPr>
          <w:rStyle w:val="Strong"/>
          <w:rFonts w:ascii="Calibri" w:hAnsi="Calibri" w:cs="Arial" w:asciiTheme="minorAscii" w:hAnsiTheme="minorAscii"/>
          <w:color w:val="000000" w:themeColor="text1" w:themeTint="FF" w:themeShade="FF"/>
          <w:sz w:val="22"/>
          <w:szCs w:val="22"/>
        </w:rPr>
        <w:t xml:space="preserve"> </w:t>
      </w:r>
      <w:r w:rsidRPr="01872BF8" w:rsidR="008C21E2">
        <w:rPr>
          <w:rFonts w:ascii="Calibri" w:hAnsi="Calibri" w:cs="Arial" w:asciiTheme="minorAscii" w:hAnsiTheme="minorAscii"/>
          <w:sz w:val="22"/>
          <w:szCs w:val="22"/>
        </w:rPr>
        <w:t xml:space="preserve">contact </w:t>
      </w:r>
      <w:r w:rsidRPr="01872BF8" w:rsidR="00112147">
        <w:rPr>
          <w:rFonts w:ascii="Calibri" w:hAnsi="Calibri" w:cs="Arial" w:asciiTheme="minorAscii" w:hAnsiTheme="minorAscii"/>
          <w:sz w:val="22"/>
          <w:szCs w:val="22"/>
        </w:rPr>
        <w:t xml:space="preserve">the </w:t>
      </w:r>
      <w:bookmarkStart w:name="_Hlk209770981" w:id="822"/>
      <w:r w:rsidRPr="01872BF8" w:rsidR="00F6702D">
        <w:rPr>
          <w:rFonts w:ascii="Calibri" w:hAnsi="Calibri" w:cs="Arial" w:asciiTheme="minorAscii" w:hAnsiTheme="minorAscii"/>
          <w:sz w:val="22"/>
          <w:szCs w:val="22"/>
        </w:rPr>
        <w:t xml:space="preserve">Cumberland </w:t>
      </w:r>
      <w:r w:rsidRPr="01872BF8" w:rsidR="00F6702D">
        <w:rPr>
          <w:rFonts w:ascii="Calibri" w:hAnsi="Calibri" w:cs="Calibri" w:asciiTheme="minorAscii" w:hAnsiTheme="minorAscii" w:cstheme="minorAscii"/>
          <w:sz w:val="22"/>
          <w:szCs w:val="22"/>
        </w:rPr>
        <w:t xml:space="preserve">Children Advice &amp; Support Service (CASS) </w:t>
      </w:r>
      <w:r w:rsidRPr="01872BF8" w:rsidR="00F6702D">
        <w:rPr>
          <w:rFonts w:ascii="Calibri" w:hAnsi="Calibri" w:asciiTheme="minorAscii" w:hAnsiTheme="minorAscii"/>
          <w:sz w:val="22"/>
          <w:szCs w:val="22"/>
        </w:rPr>
        <w:t xml:space="preserve">on </w:t>
      </w:r>
      <w:r w:rsidRPr="01872BF8" w:rsidR="008C21E2">
        <w:rPr>
          <w:rStyle w:val="Strong"/>
          <w:rFonts w:ascii="Calibri" w:hAnsi="Calibri" w:asciiTheme="minorAscii" w:hAnsiTheme="minorAscii"/>
          <w:sz w:val="22"/>
          <w:szCs w:val="22"/>
        </w:rPr>
        <w:t>0333 240 1727</w:t>
      </w:r>
      <w:bookmarkEnd w:id="821"/>
      <w:bookmarkEnd w:id="822"/>
      <w:r w:rsidRPr="01872BF8" w:rsidR="000010EB">
        <w:rPr>
          <w:rStyle w:val="Strong"/>
          <w:rFonts w:ascii="Calibri" w:hAnsi="Calibri" w:cs="Arial" w:asciiTheme="minorAscii" w:hAnsiTheme="minorAscii"/>
          <w:sz w:val="22"/>
          <w:szCs w:val="22"/>
        </w:rPr>
        <w:t>.</w:t>
      </w:r>
    </w:p>
    <w:p w:rsidRPr="000010EB" w:rsidR="008C21E2" w:rsidP="00006705" w:rsidRDefault="008C21E2" w14:paraId="09A662E9" w14:textId="52A2C66D">
      <w:pPr>
        <w:pStyle w:val="content"/>
        <w:shd w:val="clear" w:color="auto" w:fill="FFFFFF"/>
        <w:spacing w:before="120" w:after="120" w:afterAutospacing="0"/>
        <w:ind w:left="567"/>
        <w:rPr>
          <w:rFonts w:cs="Arial" w:asciiTheme="minorHAnsi" w:hAnsiTheme="minorHAnsi"/>
          <w:sz w:val="22"/>
          <w:szCs w:val="22"/>
        </w:rPr>
      </w:pPr>
      <w:bookmarkStart w:name="_Hlk27730898" w:id="823"/>
      <w:bookmarkStart w:name="_Hlk51772643" w:id="824"/>
      <w:bookmarkStart w:name="_Hlk51943121" w:id="825"/>
      <w:bookmarkStart w:name="_Hlk52890657" w:id="826"/>
      <w:bookmarkEnd w:id="820"/>
      <w:r w:rsidRPr="000010EB">
        <w:rPr>
          <w:rFonts w:cs="Arial" w:asciiTheme="minorHAnsi" w:hAnsiTheme="minorHAnsi"/>
          <w:sz w:val="22"/>
          <w:szCs w:val="22"/>
        </w:rPr>
        <w:t xml:space="preserve">To speak to a </w:t>
      </w:r>
      <w:r w:rsidRPr="000010EB" w:rsidR="0055028E">
        <w:rPr>
          <w:rFonts w:cs="Arial" w:asciiTheme="minorHAnsi" w:hAnsiTheme="minorHAnsi"/>
          <w:sz w:val="22"/>
          <w:szCs w:val="22"/>
        </w:rPr>
        <w:t>LA</w:t>
      </w:r>
      <w:r w:rsidRPr="000010EB">
        <w:rPr>
          <w:rFonts w:cs="Arial" w:asciiTheme="minorHAnsi" w:hAnsiTheme="minorHAnsi"/>
          <w:sz w:val="22"/>
          <w:szCs w:val="22"/>
        </w:rPr>
        <w:t>DO for advice</w:t>
      </w:r>
      <w:r w:rsidRPr="000010EB" w:rsidR="00FE57F0">
        <w:rPr>
          <w:rFonts w:cs="Arial" w:asciiTheme="minorHAnsi" w:hAnsiTheme="minorHAnsi"/>
          <w:sz w:val="22"/>
          <w:szCs w:val="22"/>
        </w:rPr>
        <w:t>:</w:t>
      </w:r>
    </w:p>
    <w:p w:rsidRPr="000010EB" w:rsidR="008C21E2" w:rsidP="00945C2A" w:rsidRDefault="008C21E2" w14:paraId="4F2D4442" w14:textId="623C769B">
      <w:pPr>
        <w:pStyle w:val="content"/>
        <w:shd w:val="clear" w:color="auto" w:fill="FFFFFF"/>
        <w:spacing w:before="0" w:after="0" w:afterAutospacing="0"/>
        <w:ind w:firstLine="567"/>
        <w:rPr>
          <w:rStyle w:val="Strong"/>
          <w:rFonts w:cs="Arial" w:asciiTheme="minorHAnsi" w:hAnsiTheme="minorHAnsi"/>
          <w:sz w:val="22"/>
          <w:szCs w:val="22"/>
        </w:rPr>
      </w:pPr>
      <w:bookmarkStart w:name="_Hlk35594062" w:id="827"/>
      <w:r w:rsidRPr="000010EB">
        <w:rPr>
          <w:rFonts w:asciiTheme="minorHAnsi" w:hAnsiTheme="minorHAnsi"/>
          <w:b/>
          <w:sz w:val="22"/>
        </w:rPr>
        <w:t>Phone</w:t>
      </w:r>
      <w:r w:rsidRPr="000010EB" w:rsidR="00983FFE">
        <w:rPr>
          <w:rFonts w:asciiTheme="minorHAnsi" w:hAnsiTheme="minorHAnsi"/>
          <w:b/>
          <w:sz w:val="22"/>
        </w:rPr>
        <w:t>:</w:t>
      </w:r>
      <w:r w:rsidRPr="000010EB" w:rsidR="00983FFE">
        <w:rPr>
          <w:rFonts w:asciiTheme="minorHAnsi" w:hAnsiTheme="minorHAnsi"/>
          <w:sz w:val="22"/>
        </w:rPr>
        <w:t xml:space="preserve"> </w:t>
      </w:r>
      <w:r w:rsidRPr="000010EB" w:rsidR="001125E2">
        <w:rPr>
          <w:rStyle w:val="apple-converted-space"/>
          <w:rFonts w:asciiTheme="minorHAnsi" w:hAnsiTheme="minorHAnsi"/>
          <w:sz w:val="22"/>
        </w:rPr>
        <w:t xml:space="preserve"> </w:t>
      </w:r>
      <w:bookmarkStart w:name="_Hlk27142674" w:id="828"/>
      <w:r w:rsidRPr="000010EB" w:rsidR="005B3F4D">
        <w:rPr>
          <w:rStyle w:val="Strong"/>
          <w:rFonts w:asciiTheme="minorHAnsi" w:hAnsiTheme="minorHAnsi"/>
          <w:b w:val="0"/>
          <w:sz w:val="22"/>
        </w:rPr>
        <w:t>0300</w:t>
      </w:r>
      <w:r w:rsidRPr="000010EB" w:rsidR="008D01AE">
        <w:rPr>
          <w:rStyle w:val="Strong"/>
          <w:rFonts w:asciiTheme="minorHAnsi" w:hAnsiTheme="minorHAnsi"/>
          <w:b w:val="0"/>
          <w:sz w:val="22"/>
        </w:rPr>
        <w:t xml:space="preserve"> </w:t>
      </w:r>
      <w:r w:rsidRPr="000010EB" w:rsidR="005B3F4D">
        <w:rPr>
          <w:rStyle w:val="Strong"/>
          <w:rFonts w:asciiTheme="minorHAnsi" w:hAnsiTheme="minorHAnsi"/>
          <w:b w:val="0"/>
          <w:sz w:val="22"/>
        </w:rPr>
        <w:t>303</w:t>
      </w:r>
      <w:r w:rsidRPr="000010EB" w:rsidR="008D01AE">
        <w:rPr>
          <w:rStyle w:val="Strong"/>
          <w:rFonts w:asciiTheme="minorHAnsi" w:hAnsiTheme="minorHAnsi"/>
          <w:b w:val="0"/>
          <w:sz w:val="22"/>
        </w:rPr>
        <w:t xml:space="preserve"> </w:t>
      </w:r>
      <w:r w:rsidRPr="000010EB" w:rsidR="005B3F4D">
        <w:rPr>
          <w:rStyle w:val="Strong"/>
          <w:rFonts w:asciiTheme="minorHAnsi" w:hAnsiTheme="minorHAnsi"/>
          <w:b w:val="0"/>
          <w:sz w:val="22"/>
        </w:rPr>
        <w:t>3892</w:t>
      </w:r>
      <w:bookmarkEnd w:id="823"/>
      <w:bookmarkEnd w:id="828"/>
      <w:r w:rsidRPr="000010EB" w:rsidR="00945C2A">
        <w:rPr>
          <w:rStyle w:val="Strong"/>
          <w:rFonts w:asciiTheme="minorHAnsi" w:hAnsiTheme="minorHAnsi"/>
          <w:b w:val="0"/>
          <w:sz w:val="22"/>
        </w:rPr>
        <w:t xml:space="preserve"> </w:t>
      </w:r>
      <w:r w:rsidRPr="000010EB" w:rsidR="00945C2A">
        <w:rPr>
          <w:rStyle w:val="Strong"/>
          <w:rFonts w:cs="Arial" w:asciiTheme="minorHAnsi" w:hAnsiTheme="minorHAnsi"/>
          <w:b w:val="0"/>
          <w:bCs w:val="0"/>
          <w:sz w:val="22"/>
          <w:szCs w:val="22"/>
        </w:rPr>
        <w:t>(Cumberland Council)</w:t>
      </w:r>
    </w:p>
    <w:p w:rsidRPr="00FC4DE0" w:rsidR="00723B01" w:rsidP="00006705" w:rsidRDefault="00723B01" w14:paraId="25748281" w14:textId="46FDCF2B">
      <w:pPr>
        <w:shd w:val="clear" w:color="auto" w:fill="FFFFFF"/>
        <w:spacing w:before="120" w:after="120"/>
        <w:ind w:left="567"/>
        <w:rPr>
          <w:rFonts w:cs="Arial" w:asciiTheme="minorHAnsi" w:hAnsiTheme="minorHAnsi"/>
          <w:szCs w:val="22"/>
        </w:rPr>
      </w:pPr>
      <w:bookmarkStart w:name="_Hlk213154840" w:id="829"/>
      <w:bookmarkStart w:name="_Hlk25143279" w:id="830"/>
      <w:bookmarkEnd w:id="827"/>
      <w:r w:rsidRPr="000010EB">
        <w:rPr>
          <w:rFonts w:cs="Arial" w:asciiTheme="minorHAnsi" w:hAnsiTheme="minorHAnsi"/>
          <w:szCs w:val="22"/>
        </w:rPr>
        <w:t xml:space="preserve">Allegations are managed </w:t>
      </w:r>
      <w:r w:rsidRPr="000010EB" w:rsidR="007C6C7A">
        <w:rPr>
          <w:rFonts w:cs="Arial" w:asciiTheme="minorHAnsi" w:hAnsiTheme="minorHAnsi"/>
          <w:szCs w:val="22"/>
        </w:rPr>
        <w:t xml:space="preserve">in </w:t>
      </w:r>
      <w:bookmarkStart w:name="_Hlk27730973" w:id="831"/>
      <w:r w:rsidRPr="000010EB" w:rsidR="007C6C7A">
        <w:rPr>
          <w:rFonts w:cs="Arial" w:asciiTheme="minorHAnsi" w:hAnsiTheme="minorHAnsi"/>
          <w:szCs w:val="22"/>
        </w:rPr>
        <w:t>accordance with</w:t>
      </w:r>
      <w:r w:rsidRPr="000010EB" w:rsidR="00FC6A18">
        <w:rPr>
          <w:rFonts w:cs="Arial" w:asciiTheme="minorHAnsi" w:hAnsiTheme="minorHAnsi"/>
          <w:szCs w:val="22"/>
        </w:rPr>
        <w:t xml:space="preserve"> the</w:t>
      </w:r>
      <w:r w:rsidRPr="000010EB" w:rsidR="00F93026">
        <w:rPr>
          <w:rFonts w:cs="Arial" w:asciiTheme="minorHAnsi" w:hAnsiTheme="minorHAnsi"/>
          <w:szCs w:val="22"/>
        </w:rPr>
        <w:t xml:space="preserve"> </w:t>
      </w:r>
      <w:bookmarkStart w:name="_Hlk209771050" w:id="832"/>
      <w:r w:rsidRPr="000010EB" w:rsidR="00F93026">
        <w:rPr>
          <w:rFonts w:asciiTheme="minorHAnsi" w:hAnsiTheme="minorHAnsi"/>
        </w:rPr>
        <w:t>Cumberland</w:t>
      </w:r>
      <w:r w:rsidRPr="000010EB" w:rsidR="00880C32">
        <w:rPr>
          <w:rFonts w:asciiTheme="minorHAnsi" w:hAnsiTheme="minorHAnsi"/>
        </w:rPr>
        <w:t xml:space="preserve"> SCP </w:t>
      </w:r>
      <w:hyperlink w:history="1" r:id="rId112">
        <w:r w:rsidRPr="000010EB" w:rsidR="00880C32">
          <w:rPr>
            <w:rStyle w:val="Hyperlink"/>
            <w:rFonts w:asciiTheme="minorHAnsi" w:hAnsiTheme="minorHAnsi" w:cstheme="minorHAnsi"/>
            <w:iCs/>
            <w:color w:val="0000FF"/>
            <w:szCs w:val="22"/>
          </w:rPr>
          <w:t>procedures</w:t>
        </w:r>
      </w:hyperlink>
      <w:bookmarkStart w:name="_Hlk207897450" w:id="833"/>
      <w:bookmarkEnd w:id="829"/>
      <w:bookmarkEnd w:id="832"/>
      <w:r w:rsidRPr="000010EB" w:rsidR="00A64A29">
        <w:rPr>
          <w:rFonts w:cs="Arial" w:asciiTheme="minorHAnsi" w:hAnsiTheme="minorHAnsi"/>
          <w:szCs w:val="22"/>
        </w:rPr>
        <w:t>.</w:t>
      </w:r>
      <w:bookmarkEnd w:id="824"/>
      <w:bookmarkEnd w:id="830"/>
      <w:bookmarkEnd w:id="831"/>
      <w:bookmarkEnd w:id="833"/>
    </w:p>
    <w:p w:rsidRPr="00FC4DE0" w:rsidR="001D6459" w:rsidP="01872BF8" w:rsidRDefault="00BF146C" w14:paraId="01BF4D0F" w14:textId="15399F0B">
      <w:pPr>
        <w:autoSpaceDE w:val="0"/>
        <w:autoSpaceDN w:val="0"/>
        <w:adjustRightInd w:val="0"/>
        <w:spacing w:after="120"/>
        <w:ind w:left="567"/>
        <w:rPr>
          <w:rFonts w:ascii="Calibri" w:hAnsi="Calibri" w:cs="Calibri" w:asciiTheme="minorAscii" w:hAnsiTheme="minorAscii" w:cstheme="minorAscii"/>
          <w:color w:val="000000"/>
        </w:rPr>
      </w:pPr>
      <w:r w:rsidRPr="01872BF8" w:rsidR="00BF146C">
        <w:rPr>
          <w:rFonts w:ascii="Calibri" w:hAnsi="Calibri" w:cs="Calibri" w:asciiTheme="minorAscii" w:hAnsiTheme="minorAscii" w:cstheme="minorAscii"/>
          <w:color w:val="000000" w:themeColor="text1" w:themeTint="FF" w:themeShade="FF"/>
        </w:rPr>
        <w:t xml:space="preserve">The </w:t>
      </w:r>
      <w:r w:rsidRPr="01872BF8" w:rsidR="00432F0F">
        <w:rPr>
          <w:rFonts w:ascii="Calibri" w:hAnsi="Calibri" w:cs="Calibri" w:asciiTheme="minorAscii" w:hAnsiTheme="minorAscii" w:cstheme="minorAscii"/>
          <w:color w:val="000000" w:themeColor="text1" w:themeTint="FF" w:themeShade="FF"/>
        </w:rPr>
        <w:t>Case Manager</w:t>
      </w:r>
      <w:r w:rsidRPr="01872BF8" w:rsidR="001D6459">
        <w:rPr>
          <w:rFonts w:ascii="Calibri" w:hAnsi="Calibri" w:cs="Calibri" w:asciiTheme="minorAscii" w:hAnsiTheme="minorAscii" w:cstheme="minorAscii"/>
          <w:color w:val="000000" w:themeColor="text1" w:themeTint="FF" w:themeShade="FF"/>
        </w:rPr>
        <w:t xml:space="preserve"> </w:t>
      </w:r>
      <w:r w:rsidRPr="01872BF8" w:rsidR="00FA23E0">
        <w:rPr>
          <w:rFonts w:ascii="Calibri" w:hAnsi="Calibri" w:cs="Calibri" w:asciiTheme="minorAscii" w:hAnsiTheme="minorAscii" w:cstheme="minorAscii"/>
          <w:color w:val="000000" w:themeColor="text1" w:themeTint="FF" w:themeShade="FF"/>
        </w:rPr>
        <w:t>will</w:t>
      </w:r>
      <w:r w:rsidRPr="01872BF8" w:rsidR="001D6459">
        <w:rPr>
          <w:rFonts w:ascii="Calibri" w:hAnsi="Calibri" w:cs="Calibri" w:asciiTheme="minorAscii" w:hAnsiTheme="minorAscii" w:cstheme="minorAscii"/>
          <w:color w:val="000000" w:themeColor="text1" w:themeTint="FF" w:themeShade="FF"/>
        </w:rPr>
        <w:t xml:space="preserve"> contact the </w:t>
      </w:r>
      <w:r w:rsidRPr="01872BF8" w:rsidR="0055028E">
        <w:rPr>
          <w:rFonts w:ascii="Calibri" w:hAnsi="Calibri" w:cs="Calibri" w:asciiTheme="minorAscii" w:hAnsiTheme="minorAscii" w:cstheme="minorAscii"/>
          <w:color w:val="000000" w:themeColor="text1" w:themeTint="FF" w:themeShade="FF"/>
        </w:rPr>
        <w:t>LA</w:t>
      </w:r>
      <w:r w:rsidRPr="01872BF8" w:rsidR="001D6459">
        <w:rPr>
          <w:rFonts w:ascii="Calibri" w:hAnsi="Calibri" w:cs="Calibri" w:asciiTheme="minorAscii" w:hAnsiTheme="minorAscii" w:cstheme="minorAscii"/>
          <w:color w:val="000000" w:themeColor="text1" w:themeTint="FF" w:themeShade="FF"/>
        </w:rPr>
        <w:t xml:space="preserve">DO </w:t>
      </w:r>
      <w:r w:rsidRPr="01872BF8" w:rsidR="00BC1B80">
        <w:rPr>
          <w:rFonts w:ascii="Calibri" w:hAnsi="Calibri" w:cs="Calibri" w:asciiTheme="minorAscii" w:hAnsiTheme="minorAscii" w:cstheme="minorAscii"/>
          <w:color w:val="000000" w:themeColor="text1" w:themeTint="FF" w:themeShade="FF"/>
        </w:rPr>
        <w:t>if an allegation is made against a</w:t>
      </w:r>
      <w:r w:rsidRPr="01872BF8" w:rsidR="001D6459">
        <w:rPr>
          <w:rFonts w:ascii="Calibri" w:hAnsi="Calibri" w:cs="Calibri" w:asciiTheme="minorAscii" w:hAnsiTheme="minorAscii" w:cstheme="minorAscii"/>
          <w:color w:val="000000" w:themeColor="text1" w:themeTint="FF" w:themeShade="FF"/>
        </w:rPr>
        <w:t xml:space="preserve"> member of staff </w:t>
      </w:r>
      <w:r w:rsidRPr="01872BF8" w:rsidR="002B5EE2">
        <w:rPr>
          <w:rFonts w:ascii="Calibri" w:hAnsi="Calibri" w:cs="Calibri" w:asciiTheme="minorAscii" w:hAnsiTheme="minorAscii" w:cstheme="minorAscii"/>
          <w:color w:val="000000" w:themeColor="text1" w:themeTint="FF" w:themeShade="FF"/>
        </w:rPr>
        <w:t xml:space="preserve">or </w:t>
      </w:r>
      <w:r w:rsidRPr="01872BF8" w:rsidR="002B5EE2">
        <w:rPr>
          <w:rFonts w:ascii="Calibri" w:hAnsi="Calibri" w:cs="Calibri" w:asciiTheme="minorAscii" w:hAnsiTheme="minorAscii" w:cstheme="minorAscii"/>
          <w:color w:val="000000" w:themeColor="text1" w:themeTint="FF" w:themeShade="FF"/>
        </w:rPr>
        <w:t xml:space="preserve">other </w:t>
      </w:r>
      <w:r w:rsidR="002375BD">
        <w:rPr/>
        <w:t xml:space="preserve">adults </w:t>
      </w:r>
      <w:r w:rsidR="002375BD">
        <w:rPr/>
        <w:t>working in</w:t>
      </w:r>
      <w:r w:rsidR="002375BD">
        <w:rPr/>
        <w:t xml:space="preserve"> or </w:t>
      </w:r>
      <w:r w:rsidR="002375BD">
        <w:rPr/>
        <w:t xml:space="preserve">on behalf of </w:t>
      </w:r>
      <w:r w:rsidR="002375BD">
        <w:rPr/>
        <w:t>the school</w:t>
      </w:r>
      <w:r w:rsidRPr="01872BF8" w:rsidR="002B5EE2">
        <w:rPr>
          <w:rFonts w:ascii="Calibri" w:hAnsi="Calibri" w:cs="Calibri" w:asciiTheme="minorAscii" w:hAnsiTheme="minorAscii" w:cstheme="minorAscii"/>
          <w:color w:val="000000" w:themeColor="text1" w:themeTint="FF" w:themeShade="FF"/>
        </w:rPr>
        <w:t xml:space="preserve"> </w:t>
      </w:r>
      <w:bookmarkStart w:name="_Hlk53483718" w:id="834"/>
      <w:r w:rsidRPr="01872BF8" w:rsidR="00BC1B80">
        <w:rPr>
          <w:rFonts w:ascii="Calibri" w:hAnsi="Calibri" w:cs="Calibri" w:asciiTheme="minorAscii" w:hAnsiTheme="minorAscii" w:cstheme="minorAscii"/>
          <w:color w:val="000000" w:themeColor="text1" w:themeTint="FF" w:themeShade="FF"/>
        </w:rPr>
        <w:t>where their actions may</w:t>
      </w:r>
      <w:r w:rsidRPr="01872BF8" w:rsidR="00BC1B80">
        <w:rPr>
          <w:rFonts w:ascii="Calibri" w:hAnsi="Calibri" w:cs="Calibri" w:asciiTheme="minorAscii" w:hAnsiTheme="minorAscii" w:cstheme="minorAscii"/>
          <w:color w:val="000000" w:themeColor="text1" w:themeTint="FF" w:themeShade="FF"/>
        </w:rPr>
        <w:t xml:space="preserve"> have met the ‘harm threshold’ and the individual is alleged to have:</w:t>
      </w:r>
      <w:bookmarkEnd w:id="814"/>
      <w:bookmarkEnd w:id="825"/>
      <w:bookmarkEnd w:id="834"/>
    </w:p>
    <w:p w:rsidRPr="00FC4DE0" w:rsidR="001D6459" w:rsidP="00D43737" w:rsidRDefault="001D6459" w14:paraId="22FBE2C9" w14:textId="7AA7500B">
      <w:pPr>
        <w:pStyle w:val="ListParagraph"/>
        <w:numPr>
          <w:ilvl w:val="0"/>
          <w:numId w:val="16"/>
        </w:numPr>
        <w:autoSpaceDE w:val="0"/>
        <w:autoSpaceDN w:val="0"/>
        <w:adjustRightInd w:val="0"/>
        <w:rPr>
          <w:rFonts w:asciiTheme="minorHAnsi" w:hAnsiTheme="minorHAnsi" w:cstheme="minorHAnsi"/>
          <w:b/>
          <w:color w:val="000000"/>
        </w:rPr>
      </w:pPr>
      <w:bookmarkStart w:name="Harm" w:id="835"/>
      <w:bookmarkEnd w:id="818"/>
      <w:bookmarkEnd w:id="835"/>
      <w:r w:rsidRPr="00FC4DE0">
        <w:rPr>
          <w:rFonts w:asciiTheme="minorHAnsi" w:hAnsiTheme="minorHAnsi" w:cstheme="minorHAnsi"/>
          <w:b/>
          <w:color w:val="000000"/>
        </w:rPr>
        <w:t>behaved in a way that has harmed a child, or may have harmed a child</w:t>
      </w:r>
      <w:r w:rsidRPr="00FC4DE0" w:rsidR="004D2639">
        <w:rPr>
          <w:rFonts w:asciiTheme="minorHAnsi" w:hAnsiTheme="minorHAnsi" w:cstheme="minorHAnsi"/>
          <w:b/>
          <w:color w:val="000000"/>
        </w:rPr>
        <w:t>, and/or</w:t>
      </w:r>
    </w:p>
    <w:p w:rsidRPr="00FC4DE0" w:rsidR="001D6459" w:rsidP="00D43737" w:rsidRDefault="001D6459" w14:paraId="3438048D" w14:textId="4CF1C8AC">
      <w:pPr>
        <w:pStyle w:val="ListParagraph"/>
        <w:numPr>
          <w:ilvl w:val="0"/>
          <w:numId w:val="16"/>
        </w:numPr>
        <w:autoSpaceDE w:val="0"/>
        <w:autoSpaceDN w:val="0"/>
        <w:adjustRightInd w:val="0"/>
        <w:rPr>
          <w:rFonts w:asciiTheme="minorHAnsi" w:hAnsiTheme="minorHAnsi" w:cstheme="minorHAnsi"/>
          <w:b/>
          <w:color w:val="000000"/>
        </w:rPr>
      </w:pPr>
      <w:r w:rsidRPr="00FC4DE0">
        <w:rPr>
          <w:rFonts w:asciiTheme="minorHAnsi" w:hAnsiTheme="minorHAnsi" w:cstheme="minorHAnsi"/>
          <w:b/>
          <w:color w:val="000000"/>
        </w:rPr>
        <w:t>possibly committed a criminal offenc</w:t>
      </w:r>
      <w:r w:rsidRPr="00FC4DE0" w:rsidR="00BF146C">
        <w:rPr>
          <w:rFonts w:asciiTheme="minorHAnsi" w:hAnsiTheme="minorHAnsi" w:cstheme="minorHAnsi"/>
          <w:b/>
          <w:color w:val="000000"/>
        </w:rPr>
        <w:t>e against or related to a child</w:t>
      </w:r>
      <w:r w:rsidRPr="00FC4DE0" w:rsidR="004D2639">
        <w:rPr>
          <w:rFonts w:asciiTheme="minorHAnsi" w:hAnsiTheme="minorHAnsi" w:cstheme="minorHAnsi"/>
          <w:b/>
          <w:color w:val="000000"/>
        </w:rPr>
        <w:t>, and/or</w:t>
      </w:r>
    </w:p>
    <w:p w:rsidRPr="00FC4DE0" w:rsidR="001D6459" w:rsidP="00D43737" w:rsidRDefault="001D6459" w14:paraId="6413634C" w14:textId="22309038">
      <w:pPr>
        <w:pStyle w:val="ListParagraph"/>
        <w:numPr>
          <w:ilvl w:val="0"/>
          <w:numId w:val="16"/>
        </w:numPr>
        <w:autoSpaceDE w:val="0"/>
        <w:autoSpaceDN w:val="0"/>
        <w:adjustRightInd w:val="0"/>
        <w:rPr>
          <w:rFonts w:asciiTheme="minorHAnsi" w:hAnsiTheme="minorHAnsi" w:cstheme="minorHAnsi"/>
          <w:b/>
          <w:color w:val="000000"/>
        </w:rPr>
      </w:pPr>
      <w:bookmarkStart w:name="_Hlk51772694" w:id="836"/>
      <w:r w:rsidRPr="00FC4DE0">
        <w:rPr>
          <w:rFonts w:asciiTheme="minorHAnsi" w:hAnsiTheme="minorHAnsi" w:cstheme="minorHAnsi"/>
          <w:b/>
          <w:color w:val="000000"/>
        </w:rPr>
        <w:t xml:space="preserve">behaved towards a child or children in a way that indicates </w:t>
      </w:r>
      <w:bookmarkStart w:name="_Hlk25143321" w:id="837"/>
      <w:r w:rsidRPr="00FC4DE0">
        <w:rPr>
          <w:rFonts w:asciiTheme="minorHAnsi" w:hAnsiTheme="minorHAnsi" w:cstheme="minorHAnsi"/>
          <w:b/>
          <w:color w:val="000000"/>
        </w:rPr>
        <w:t xml:space="preserve">s/he </w:t>
      </w:r>
      <w:r w:rsidRPr="00FC4DE0" w:rsidR="004C69BF">
        <w:rPr>
          <w:rFonts w:asciiTheme="minorHAnsi" w:hAnsiTheme="minorHAnsi" w:cstheme="minorHAnsi"/>
          <w:b/>
          <w:color w:val="000000"/>
        </w:rPr>
        <w:t>may pose a risk of harm to children</w:t>
      </w:r>
      <w:r w:rsidRPr="00FC4DE0" w:rsidR="004D2639">
        <w:rPr>
          <w:rFonts w:asciiTheme="minorHAnsi" w:hAnsiTheme="minorHAnsi" w:cstheme="minorHAnsi"/>
          <w:b/>
          <w:color w:val="000000"/>
        </w:rPr>
        <w:t>, and/or</w:t>
      </w:r>
      <w:bookmarkEnd w:id="837"/>
    </w:p>
    <w:p w:rsidRPr="00FC4DE0" w:rsidR="001F7494" w:rsidP="00D43737" w:rsidRDefault="001F7494" w14:paraId="65EC8E7A" w14:textId="40D6A0A9">
      <w:pPr>
        <w:pStyle w:val="ListParagraph"/>
        <w:numPr>
          <w:ilvl w:val="0"/>
          <w:numId w:val="16"/>
        </w:numPr>
        <w:autoSpaceDE w:val="0"/>
        <w:autoSpaceDN w:val="0"/>
        <w:adjustRightInd w:val="0"/>
        <w:rPr>
          <w:rFonts w:asciiTheme="minorHAnsi" w:hAnsiTheme="minorHAnsi" w:cstheme="minorHAnsi"/>
          <w:bCs/>
          <w:color w:val="000000"/>
        </w:rPr>
      </w:pPr>
      <w:r w:rsidRPr="00FC4DE0">
        <w:rPr>
          <w:rFonts w:asciiTheme="minorHAnsi" w:hAnsiTheme="minorHAnsi" w:cstheme="minorHAnsi"/>
          <w:b/>
          <w:color w:val="000000"/>
        </w:rPr>
        <w:t>behaved or may have behaved in a way that indicates they may not be suitable to work with children.</w:t>
      </w:r>
      <w:bookmarkEnd w:id="826"/>
      <w:bookmarkEnd w:id="836"/>
    </w:p>
    <w:p w:rsidRPr="00FC4DE0" w:rsidR="001D6459" w:rsidP="00006705" w:rsidRDefault="001D6459" w14:paraId="56D53ECA" w14:textId="33541E33">
      <w:pPr>
        <w:autoSpaceDE w:val="0"/>
        <w:autoSpaceDN w:val="0"/>
        <w:adjustRightInd w:val="0"/>
        <w:spacing w:before="120"/>
        <w:ind w:left="567"/>
        <w:rPr>
          <w:rFonts w:asciiTheme="minorHAnsi" w:hAnsiTheme="minorHAnsi" w:cstheme="minorHAnsi"/>
          <w:color w:val="000000"/>
          <w:szCs w:val="22"/>
        </w:rPr>
      </w:pPr>
      <w:r w:rsidRPr="00FC4DE0">
        <w:rPr>
          <w:rFonts w:asciiTheme="minorHAnsi" w:hAnsiTheme="minorHAnsi" w:cstheme="minorHAnsi"/>
          <w:color w:val="000000"/>
          <w:szCs w:val="22"/>
        </w:rPr>
        <w:t xml:space="preserve">The advice of the </w:t>
      </w:r>
      <w:r w:rsidRPr="00FC4DE0" w:rsidR="0055028E">
        <w:rPr>
          <w:rFonts w:asciiTheme="minorHAnsi" w:hAnsiTheme="minorHAnsi" w:cstheme="minorHAnsi"/>
          <w:color w:val="000000"/>
          <w:szCs w:val="22"/>
        </w:rPr>
        <w:t>LA</w:t>
      </w:r>
      <w:r w:rsidRPr="00FC4DE0">
        <w:rPr>
          <w:rFonts w:asciiTheme="minorHAnsi" w:hAnsiTheme="minorHAnsi" w:cstheme="minorHAnsi"/>
          <w:color w:val="000000"/>
          <w:szCs w:val="22"/>
        </w:rPr>
        <w:t>DO can also be sought if there is uncertainty as to whether a referral should be made or for example there are concerns about the staff member</w:t>
      </w:r>
      <w:r w:rsidRPr="00FC4DE0" w:rsidR="0084520A">
        <w:rPr>
          <w:rFonts w:asciiTheme="minorHAnsi" w:hAnsiTheme="minorHAnsi" w:cstheme="minorHAnsi"/>
          <w:color w:val="000000"/>
          <w:szCs w:val="22"/>
        </w:rPr>
        <w:t>’</w:t>
      </w:r>
      <w:r w:rsidRPr="00FC4DE0">
        <w:rPr>
          <w:rFonts w:asciiTheme="minorHAnsi" w:hAnsiTheme="minorHAnsi" w:cstheme="minorHAnsi"/>
          <w:color w:val="000000"/>
          <w:szCs w:val="22"/>
        </w:rPr>
        <w:t>s conduct outside work which may raise concerns about their suitability to work with children</w:t>
      </w:r>
      <w:bookmarkStart w:name="_Hlk118793120" w:id="838"/>
      <w:r w:rsidRPr="00FC4DE0" w:rsidR="004D2639">
        <w:rPr>
          <w:rFonts w:asciiTheme="minorHAnsi" w:hAnsiTheme="minorHAnsi" w:cstheme="minorHAnsi"/>
          <w:color w:val="000000"/>
          <w:szCs w:val="22"/>
        </w:rPr>
        <w:t>, this is known as transferrable risk</w:t>
      </w:r>
      <w:r w:rsidRPr="00FC4DE0">
        <w:rPr>
          <w:rFonts w:asciiTheme="minorHAnsi" w:hAnsiTheme="minorHAnsi" w:cstheme="minorHAnsi"/>
          <w:color w:val="000000"/>
          <w:szCs w:val="22"/>
        </w:rPr>
        <w:t xml:space="preserve">.  </w:t>
      </w:r>
    </w:p>
    <w:p w:rsidRPr="000010EB" w:rsidR="005943CC" w:rsidP="00006705" w:rsidRDefault="0089552F" w14:paraId="4DD69F9A" w14:textId="184989B2">
      <w:pPr>
        <w:autoSpaceDE w:val="0"/>
        <w:autoSpaceDN w:val="0"/>
        <w:adjustRightInd w:val="0"/>
        <w:spacing w:before="120"/>
        <w:ind w:left="567"/>
        <w:rPr>
          <w:rFonts w:asciiTheme="minorHAnsi" w:hAnsiTheme="minorHAnsi" w:cstheme="minorHAnsi"/>
          <w:szCs w:val="22"/>
        </w:rPr>
      </w:pPr>
      <w:bookmarkStart w:name="_Hlk207897607" w:id="839"/>
      <w:r w:rsidRPr="00FC4DE0">
        <w:rPr>
          <w:rFonts w:asciiTheme="minorHAnsi" w:hAnsiTheme="minorHAnsi" w:cstheme="minorHAnsi"/>
          <w:color w:val="000000"/>
          <w:szCs w:val="22"/>
        </w:rPr>
        <w:t xml:space="preserve">When to inform the individual of the allegation will </w:t>
      </w:r>
      <w:r w:rsidRPr="000010EB">
        <w:rPr>
          <w:rFonts w:asciiTheme="minorHAnsi" w:hAnsiTheme="minorHAnsi" w:cstheme="minorHAnsi"/>
          <w:szCs w:val="22"/>
        </w:rPr>
        <w:t xml:space="preserve">be considered carefully on a case-by-case basis with guidance as required from the </w:t>
      </w:r>
      <w:r w:rsidRPr="000010EB" w:rsidR="0055028E">
        <w:rPr>
          <w:rFonts w:asciiTheme="minorHAnsi" w:hAnsiTheme="minorHAnsi" w:cstheme="minorHAnsi"/>
          <w:szCs w:val="22"/>
        </w:rPr>
        <w:t>LA</w:t>
      </w:r>
      <w:r w:rsidRPr="000010EB">
        <w:rPr>
          <w:rFonts w:asciiTheme="minorHAnsi" w:hAnsiTheme="minorHAnsi" w:cstheme="minorHAnsi"/>
          <w:szCs w:val="22"/>
        </w:rPr>
        <w:t>DO, and</w:t>
      </w:r>
      <w:r w:rsidRPr="000010EB" w:rsidR="00883AC1">
        <w:rPr>
          <w:rFonts w:asciiTheme="minorHAnsi" w:hAnsiTheme="minorHAnsi" w:cstheme="minorHAnsi"/>
          <w:szCs w:val="22"/>
        </w:rPr>
        <w:t>,</w:t>
      </w:r>
      <w:r w:rsidRPr="000010EB">
        <w:rPr>
          <w:rFonts w:asciiTheme="minorHAnsi" w:hAnsiTheme="minorHAnsi" w:cstheme="minorHAnsi"/>
          <w:szCs w:val="22"/>
        </w:rPr>
        <w:t xml:space="preserve"> if appropriate</w:t>
      </w:r>
      <w:r w:rsidRPr="000010EB" w:rsidR="00883AC1">
        <w:rPr>
          <w:rFonts w:asciiTheme="minorHAnsi" w:hAnsiTheme="minorHAnsi" w:cstheme="minorHAnsi"/>
          <w:szCs w:val="22"/>
        </w:rPr>
        <w:t>,</w:t>
      </w:r>
      <w:r w:rsidRPr="000010EB">
        <w:rPr>
          <w:rFonts w:asciiTheme="minorHAnsi" w:hAnsiTheme="minorHAnsi" w:cstheme="minorHAnsi"/>
          <w:szCs w:val="22"/>
        </w:rPr>
        <w:t xml:space="preserve"> </w:t>
      </w:r>
      <w:r w:rsidRPr="000010EB" w:rsidR="00170E23">
        <w:rPr>
          <w:rFonts w:asciiTheme="minorHAnsi" w:hAnsiTheme="minorHAnsi" w:cstheme="minorHAnsi"/>
          <w:szCs w:val="22"/>
        </w:rPr>
        <w:t xml:space="preserve">the </w:t>
      </w:r>
      <w:bookmarkStart w:name="_Hlk212811037" w:id="840"/>
      <w:r w:rsidRPr="000010EB" w:rsidR="00170E23">
        <w:rPr>
          <w:rFonts w:asciiTheme="minorHAnsi" w:hAnsiTheme="minorHAnsi" w:cstheme="minorHAnsi"/>
          <w:szCs w:val="22"/>
        </w:rPr>
        <w:t>CASS</w:t>
      </w:r>
      <w:bookmarkEnd w:id="840"/>
      <w:r w:rsidRPr="000010EB" w:rsidR="003F2963">
        <w:rPr>
          <w:rFonts w:asciiTheme="minorHAnsi" w:hAnsiTheme="minorHAnsi" w:cstheme="minorHAnsi"/>
          <w:szCs w:val="22"/>
        </w:rPr>
        <w:t xml:space="preserve"> </w:t>
      </w:r>
      <w:r w:rsidRPr="000010EB">
        <w:rPr>
          <w:rFonts w:asciiTheme="minorHAnsi" w:hAnsiTheme="minorHAnsi" w:cstheme="minorHAnsi"/>
          <w:szCs w:val="22"/>
        </w:rPr>
        <w:t xml:space="preserve">and the Police. </w:t>
      </w:r>
      <w:r w:rsidRPr="000010EB" w:rsidR="00432F0F">
        <w:rPr>
          <w:rFonts w:asciiTheme="minorHAnsi" w:hAnsiTheme="minorHAnsi" w:cstheme="minorHAnsi"/>
          <w:szCs w:val="22"/>
        </w:rPr>
        <w:t xml:space="preserve">The Case Manager </w:t>
      </w:r>
      <w:r w:rsidRPr="000010EB" w:rsidR="00243AD9">
        <w:rPr>
          <w:rFonts w:asciiTheme="minorHAnsi" w:hAnsiTheme="minorHAnsi" w:cstheme="minorHAnsi"/>
          <w:szCs w:val="22"/>
        </w:rPr>
        <w:t>will</w:t>
      </w:r>
      <w:r w:rsidRPr="000010EB" w:rsidR="00432F0F">
        <w:rPr>
          <w:rFonts w:asciiTheme="minorHAnsi" w:hAnsiTheme="minorHAnsi" w:cstheme="minorHAnsi"/>
          <w:szCs w:val="22"/>
        </w:rPr>
        <w:t xml:space="preserve"> inform the accused person about the </w:t>
      </w:r>
      <w:r w:rsidRPr="000010EB" w:rsidR="001427F4">
        <w:rPr>
          <w:rFonts w:asciiTheme="minorHAnsi" w:hAnsiTheme="minorHAnsi" w:cstheme="minorHAnsi"/>
          <w:szCs w:val="22"/>
        </w:rPr>
        <w:t>concern</w:t>
      </w:r>
      <w:r w:rsidRPr="000010EB" w:rsidR="008F22E9">
        <w:rPr>
          <w:rFonts w:asciiTheme="minorHAnsi" w:hAnsiTheme="minorHAnsi" w:cstheme="minorHAnsi"/>
          <w:szCs w:val="22"/>
        </w:rPr>
        <w:t xml:space="preserve"> or </w:t>
      </w:r>
      <w:r w:rsidRPr="000010EB" w:rsidR="00432F0F">
        <w:rPr>
          <w:rFonts w:asciiTheme="minorHAnsi" w:hAnsiTheme="minorHAnsi" w:cstheme="minorHAnsi"/>
          <w:szCs w:val="22"/>
        </w:rPr>
        <w:t xml:space="preserve">allegation as soon as possible after consulting with </w:t>
      </w:r>
      <w:r w:rsidRPr="000010EB" w:rsidR="008F3150">
        <w:rPr>
          <w:rFonts w:asciiTheme="minorHAnsi" w:hAnsiTheme="minorHAnsi" w:cstheme="minorHAnsi"/>
          <w:szCs w:val="22"/>
        </w:rPr>
        <w:t xml:space="preserve">the </w:t>
      </w:r>
      <w:r w:rsidRPr="000010EB" w:rsidR="0055028E">
        <w:rPr>
          <w:rFonts w:asciiTheme="minorHAnsi" w:hAnsiTheme="minorHAnsi" w:cstheme="minorHAnsi"/>
          <w:szCs w:val="22"/>
        </w:rPr>
        <w:t>LA</w:t>
      </w:r>
      <w:r w:rsidRPr="000010EB" w:rsidR="00432F0F">
        <w:rPr>
          <w:rFonts w:asciiTheme="minorHAnsi" w:hAnsiTheme="minorHAnsi" w:cstheme="minorHAnsi"/>
          <w:szCs w:val="22"/>
        </w:rPr>
        <w:t>D</w:t>
      </w:r>
      <w:r w:rsidRPr="000010EB" w:rsidR="001741AF">
        <w:rPr>
          <w:rFonts w:asciiTheme="minorHAnsi" w:hAnsiTheme="minorHAnsi" w:cstheme="minorHAnsi"/>
          <w:szCs w:val="22"/>
        </w:rPr>
        <w:t>O</w:t>
      </w:r>
      <w:r w:rsidRPr="000010EB" w:rsidR="00432F0F">
        <w:rPr>
          <w:rFonts w:asciiTheme="minorHAnsi" w:hAnsiTheme="minorHAnsi" w:cstheme="minorHAnsi"/>
          <w:szCs w:val="22"/>
        </w:rPr>
        <w:t xml:space="preserve">.  However, where a strategy discussion is needed, or </w:t>
      </w:r>
      <w:r w:rsidRPr="000010EB" w:rsidR="00A46FD5">
        <w:rPr>
          <w:rFonts w:asciiTheme="minorHAnsi" w:hAnsiTheme="minorHAnsi" w:cstheme="minorHAnsi"/>
          <w:szCs w:val="22"/>
        </w:rPr>
        <w:t>P</w:t>
      </w:r>
      <w:r w:rsidRPr="000010EB" w:rsidR="00432F0F">
        <w:rPr>
          <w:rFonts w:asciiTheme="minorHAnsi" w:hAnsiTheme="minorHAnsi" w:cstheme="minorHAnsi"/>
          <w:szCs w:val="22"/>
        </w:rPr>
        <w:t xml:space="preserve">olice or </w:t>
      </w:r>
      <w:bookmarkStart w:name="_Hlk212811053" w:id="841"/>
      <w:r w:rsidRPr="000010EB" w:rsidR="00927C36">
        <w:rPr>
          <w:rFonts w:asciiTheme="minorHAnsi" w:hAnsiTheme="minorHAnsi" w:cstheme="minorHAnsi"/>
          <w:szCs w:val="22"/>
        </w:rPr>
        <w:t xml:space="preserve">the </w:t>
      </w:r>
      <w:bookmarkEnd w:id="841"/>
      <w:r w:rsidRPr="000010EB" w:rsidR="003F2963">
        <w:rPr>
          <w:rFonts w:asciiTheme="minorHAnsi" w:hAnsiTheme="minorHAnsi" w:cstheme="minorHAnsi"/>
          <w:szCs w:val="22"/>
        </w:rPr>
        <w:t xml:space="preserve">CASS </w:t>
      </w:r>
      <w:r w:rsidRPr="000010EB" w:rsidR="00432F0F">
        <w:rPr>
          <w:rFonts w:asciiTheme="minorHAnsi" w:hAnsiTheme="minorHAnsi" w:cstheme="minorHAnsi"/>
          <w:szCs w:val="22"/>
        </w:rPr>
        <w:t xml:space="preserve">services need to be involved, the Case Manager </w:t>
      </w:r>
      <w:r w:rsidRPr="000010EB" w:rsidR="00243AD9">
        <w:rPr>
          <w:rFonts w:asciiTheme="minorHAnsi" w:hAnsiTheme="minorHAnsi" w:cstheme="minorHAnsi"/>
          <w:szCs w:val="22"/>
        </w:rPr>
        <w:t>will</w:t>
      </w:r>
      <w:r w:rsidRPr="000010EB" w:rsidR="00432F0F">
        <w:rPr>
          <w:rFonts w:asciiTheme="minorHAnsi" w:hAnsiTheme="minorHAnsi" w:cstheme="minorHAnsi"/>
          <w:szCs w:val="22"/>
        </w:rPr>
        <w:t xml:space="preserve"> not do that until those agencies have been consulted and have agreed what information can be disclosed to the accused</w:t>
      </w:r>
      <w:r w:rsidRPr="000010EB" w:rsidR="00243AD9">
        <w:rPr>
          <w:rFonts w:asciiTheme="minorHAnsi" w:hAnsiTheme="minorHAnsi" w:cstheme="minorHAnsi"/>
          <w:szCs w:val="22"/>
        </w:rPr>
        <w:t>.</w:t>
      </w:r>
      <w:bookmarkEnd w:id="839"/>
      <w:r w:rsidRPr="000010EB" w:rsidR="001D6459">
        <w:rPr>
          <w:rFonts w:asciiTheme="minorHAnsi" w:hAnsiTheme="minorHAnsi" w:cstheme="minorHAnsi"/>
          <w:szCs w:val="22"/>
        </w:rPr>
        <w:t xml:space="preserve"> </w:t>
      </w:r>
      <w:bookmarkEnd w:id="838"/>
      <w:r w:rsidRPr="000010EB" w:rsidR="001D6459">
        <w:rPr>
          <w:rFonts w:asciiTheme="minorHAnsi" w:hAnsiTheme="minorHAnsi" w:cstheme="minorHAnsi"/>
          <w:szCs w:val="22"/>
        </w:rPr>
        <w:t xml:space="preserve"> </w:t>
      </w:r>
    </w:p>
    <w:p w:rsidRPr="000010EB" w:rsidR="005943CC" w:rsidP="006A5EF9" w:rsidRDefault="005943CC" w14:paraId="3DB5B714" w14:textId="5C831845">
      <w:pPr>
        <w:autoSpaceDE w:val="0"/>
        <w:autoSpaceDN w:val="0"/>
        <w:adjustRightInd w:val="0"/>
        <w:spacing w:before="120" w:after="120"/>
        <w:ind w:left="567"/>
        <w:rPr>
          <w:rFonts w:asciiTheme="minorHAnsi" w:hAnsiTheme="minorHAnsi" w:cstheme="minorHAnsi"/>
          <w:szCs w:val="22"/>
        </w:rPr>
      </w:pPr>
      <w:r w:rsidRPr="000010EB">
        <w:rPr>
          <w:rFonts w:asciiTheme="minorHAnsi" w:hAnsiTheme="minorHAnsi" w:cstheme="minorHAnsi"/>
          <w:szCs w:val="22"/>
        </w:rPr>
        <w:t xml:space="preserve">The Case Manager will appoint a named representative to keep the person who is the subject of the </w:t>
      </w:r>
      <w:r w:rsidRPr="000010EB" w:rsidR="001427F4">
        <w:rPr>
          <w:rFonts w:asciiTheme="minorHAnsi" w:hAnsiTheme="minorHAnsi" w:cstheme="minorHAnsi"/>
          <w:szCs w:val="22"/>
        </w:rPr>
        <w:t>concern</w:t>
      </w:r>
      <w:r w:rsidRPr="000010EB" w:rsidR="008F22E9">
        <w:rPr>
          <w:rFonts w:asciiTheme="minorHAnsi" w:hAnsiTheme="minorHAnsi" w:cstheme="minorHAnsi"/>
          <w:szCs w:val="22"/>
        </w:rPr>
        <w:t xml:space="preserve"> or </w:t>
      </w:r>
      <w:r w:rsidRPr="000010EB">
        <w:rPr>
          <w:rFonts w:asciiTheme="minorHAnsi" w:hAnsiTheme="minorHAnsi" w:cstheme="minorHAnsi"/>
          <w:szCs w:val="22"/>
        </w:rPr>
        <w:t>allegation informed of the progress of the case and consider what other support is appropriate for the individual.</w:t>
      </w:r>
    </w:p>
    <w:p w:rsidRPr="000010EB" w:rsidR="006A5EF9" w:rsidP="006A5EF9" w:rsidRDefault="006A5EF9" w14:paraId="3E690259" w14:textId="28AB7A0D">
      <w:pPr>
        <w:autoSpaceDE w:val="0"/>
        <w:autoSpaceDN w:val="0"/>
        <w:adjustRightInd w:val="0"/>
        <w:ind w:left="567"/>
        <w:rPr>
          <w:rFonts w:asciiTheme="minorHAnsi" w:hAnsiTheme="minorHAnsi" w:eastAsiaTheme="minorHAnsi" w:cstheme="minorHAnsi"/>
          <w:szCs w:val="22"/>
        </w:rPr>
      </w:pPr>
      <w:r w:rsidRPr="000010EB">
        <w:rPr>
          <w:rFonts w:asciiTheme="minorHAnsi" w:hAnsiTheme="minorHAnsi" w:eastAsiaTheme="minorHAnsi" w:cstheme="minorHAnsi"/>
          <w:szCs w:val="22"/>
        </w:rPr>
        <w:t xml:space="preserve">The welfare of a child is </w:t>
      </w:r>
      <w:r w:rsidRPr="000010EB" w:rsidR="00261884">
        <w:rPr>
          <w:rFonts w:asciiTheme="minorHAnsi" w:hAnsiTheme="minorHAnsi" w:eastAsiaTheme="minorHAnsi" w:cstheme="minorHAnsi"/>
          <w:szCs w:val="22"/>
        </w:rPr>
        <w:t>paramount,</w:t>
      </w:r>
      <w:r w:rsidRPr="000010EB">
        <w:rPr>
          <w:rFonts w:asciiTheme="minorHAnsi" w:hAnsiTheme="minorHAnsi" w:eastAsiaTheme="minorHAnsi" w:cstheme="minorHAnsi"/>
          <w:szCs w:val="22"/>
        </w:rPr>
        <w:t xml:space="preserve"> and this </w:t>
      </w:r>
      <w:r w:rsidRPr="000010EB" w:rsidR="00261884">
        <w:rPr>
          <w:rFonts w:asciiTheme="minorHAnsi" w:hAnsiTheme="minorHAnsi" w:eastAsiaTheme="minorHAnsi" w:cstheme="minorHAnsi"/>
          <w:szCs w:val="22"/>
        </w:rPr>
        <w:t xml:space="preserve">is </w:t>
      </w:r>
      <w:r w:rsidRPr="000010EB">
        <w:rPr>
          <w:rFonts w:asciiTheme="minorHAnsi" w:hAnsiTheme="minorHAnsi" w:eastAsiaTheme="minorHAnsi" w:cstheme="minorHAnsi"/>
          <w:szCs w:val="22"/>
        </w:rPr>
        <w:t xml:space="preserve">the prime concern in terms of investigating an allegation against a person in a position of trust. </w:t>
      </w:r>
      <w:r w:rsidRPr="000010EB" w:rsidR="0089552F">
        <w:rPr>
          <w:rFonts w:asciiTheme="minorHAnsi" w:hAnsiTheme="minorHAnsi" w:eastAsiaTheme="minorHAnsi" w:cstheme="minorHAnsi"/>
          <w:szCs w:val="22"/>
        </w:rPr>
        <w:t xml:space="preserve"> </w:t>
      </w:r>
      <w:r w:rsidRPr="000010EB">
        <w:rPr>
          <w:rFonts w:asciiTheme="minorHAnsi" w:hAnsiTheme="minorHAnsi" w:eastAsiaTheme="minorHAnsi" w:cstheme="minorHAnsi"/>
          <w:szCs w:val="22"/>
        </w:rPr>
        <w:t xml:space="preserve">However, when an allegation or safeguarding concern is being investigated it is likely to be a very stressful experience for the adult subject of the investigation, and potentially for their family members. </w:t>
      </w:r>
      <w:r w:rsidRPr="000010EB" w:rsidR="00261884">
        <w:rPr>
          <w:rFonts w:asciiTheme="minorHAnsi" w:hAnsiTheme="minorHAnsi" w:eastAsiaTheme="minorHAnsi" w:cstheme="minorHAnsi"/>
          <w:szCs w:val="22"/>
        </w:rPr>
        <w:t xml:space="preserve"> We will </w:t>
      </w:r>
      <w:r w:rsidRPr="000010EB">
        <w:rPr>
          <w:rFonts w:asciiTheme="minorHAnsi" w:hAnsiTheme="minorHAnsi" w:eastAsiaTheme="minorHAnsi" w:cstheme="minorHAnsi"/>
          <w:szCs w:val="22"/>
        </w:rPr>
        <w:t xml:space="preserve">offer appropriate welfare support at such a time and recognise the sensitivity of the situation. </w:t>
      </w:r>
      <w:r w:rsidRPr="000010EB" w:rsidR="00261884">
        <w:rPr>
          <w:rFonts w:asciiTheme="minorHAnsi" w:hAnsiTheme="minorHAnsi" w:eastAsiaTheme="minorHAnsi" w:cstheme="minorHAnsi"/>
          <w:szCs w:val="22"/>
        </w:rPr>
        <w:t xml:space="preserve"> </w:t>
      </w:r>
      <w:r w:rsidRPr="000010EB">
        <w:rPr>
          <w:rFonts w:asciiTheme="minorHAnsi" w:hAnsiTheme="minorHAnsi" w:eastAsiaTheme="minorHAnsi" w:cstheme="minorHAnsi"/>
          <w:szCs w:val="22"/>
        </w:rPr>
        <w:t xml:space="preserve">Information is confidential and </w:t>
      </w:r>
      <w:r w:rsidRPr="000010EB" w:rsidR="00261884">
        <w:rPr>
          <w:rFonts w:asciiTheme="minorHAnsi" w:hAnsiTheme="minorHAnsi" w:eastAsiaTheme="minorHAnsi" w:cstheme="minorHAnsi"/>
          <w:szCs w:val="22"/>
        </w:rPr>
        <w:t xml:space="preserve">will </w:t>
      </w:r>
      <w:r w:rsidRPr="000010EB">
        <w:rPr>
          <w:rFonts w:asciiTheme="minorHAnsi" w:hAnsiTheme="minorHAnsi" w:eastAsiaTheme="minorHAnsi" w:cstheme="minorHAnsi"/>
          <w:szCs w:val="22"/>
        </w:rPr>
        <w:t>not ordinarily be shared with other staff or with children or parents who are not directly involved in the investigation.</w:t>
      </w:r>
    </w:p>
    <w:p w:rsidRPr="0061293F" w:rsidR="001D6459" w:rsidP="00006705" w:rsidRDefault="00243AD9" w14:paraId="7F3D55D3" w14:textId="3EDB9DE5">
      <w:pPr>
        <w:autoSpaceDE w:val="0"/>
        <w:autoSpaceDN w:val="0"/>
        <w:adjustRightInd w:val="0"/>
        <w:spacing w:before="120"/>
        <w:ind w:left="567"/>
        <w:rPr>
          <w:rFonts w:asciiTheme="minorHAnsi" w:hAnsiTheme="minorHAnsi" w:cstheme="minorHAnsi"/>
          <w:color w:val="000000"/>
          <w:szCs w:val="22"/>
        </w:rPr>
      </w:pPr>
      <w:bookmarkStart w:name="_Hlk27142821" w:id="842"/>
      <w:r w:rsidRPr="000010EB">
        <w:rPr>
          <w:rFonts w:asciiTheme="minorHAnsi" w:hAnsiTheme="minorHAnsi" w:cstheme="minorHAnsi"/>
          <w:szCs w:val="22"/>
        </w:rPr>
        <w:t xml:space="preserve">Parents of a child or children involved will be told about the </w:t>
      </w:r>
      <w:r w:rsidRPr="000010EB" w:rsidR="005A28C0">
        <w:rPr>
          <w:rFonts w:asciiTheme="minorHAnsi" w:hAnsiTheme="minorHAnsi" w:cstheme="minorHAnsi"/>
          <w:szCs w:val="22"/>
        </w:rPr>
        <w:t>concern</w:t>
      </w:r>
      <w:r w:rsidRPr="000010EB" w:rsidR="008F22E9">
        <w:rPr>
          <w:rFonts w:asciiTheme="minorHAnsi" w:hAnsiTheme="minorHAnsi" w:cstheme="minorHAnsi"/>
          <w:szCs w:val="22"/>
        </w:rPr>
        <w:t xml:space="preserve"> or </w:t>
      </w:r>
      <w:r w:rsidRPr="000010EB">
        <w:rPr>
          <w:rFonts w:asciiTheme="minorHAnsi" w:hAnsiTheme="minorHAnsi" w:cstheme="minorHAnsi"/>
          <w:szCs w:val="22"/>
        </w:rPr>
        <w:t xml:space="preserve">allegation as soon as possible if they do not already know of it.  However, where a strategy discussion is required, or </w:t>
      </w:r>
      <w:r w:rsidRPr="000010EB" w:rsidR="005943CC">
        <w:rPr>
          <w:rFonts w:asciiTheme="minorHAnsi" w:hAnsiTheme="minorHAnsi" w:cstheme="minorHAnsi"/>
          <w:szCs w:val="22"/>
        </w:rPr>
        <w:t>P</w:t>
      </w:r>
      <w:r w:rsidRPr="000010EB">
        <w:rPr>
          <w:rFonts w:asciiTheme="minorHAnsi" w:hAnsiTheme="minorHAnsi" w:cstheme="minorHAnsi"/>
          <w:szCs w:val="22"/>
        </w:rPr>
        <w:t>olice or</w:t>
      </w:r>
      <w:r w:rsidRPr="000010EB" w:rsidR="00927C36">
        <w:rPr>
          <w:rFonts w:asciiTheme="minorHAnsi" w:hAnsiTheme="minorHAnsi" w:cstheme="minorHAnsi"/>
          <w:szCs w:val="22"/>
        </w:rPr>
        <w:t xml:space="preserve"> the </w:t>
      </w:r>
      <w:r w:rsidRPr="000010EB" w:rsidR="002E033A">
        <w:rPr>
          <w:rFonts w:asciiTheme="minorHAnsi" w:hAnsiTheme="minorHAnsi" w:cstheme="minorHAnsi"/>
          <w:szCs w:val="22"/>
        </w:rPr>
        <w:t xml:space="preserve">CASS </w:t>
      </w:r>
      <w:r w:rsidRPr="000010EB" w:rsidR="005943CC">
        <w:rPr>
          <w:rFonts w:asciiTheme="minorHAnsi" w:hAnsiTheme="minorHAnsi" w:cstheme="minorHAnsi"/>
          <w:szCs w:val="22"/>
        </w:rPr>
        <w:t>s</w:t>
      </w:r>
      <w:r w:rsidRPr="000010EB">
        <w:rPr>
          <w:rFonts w:asciiTheme="minorHAnsi" w:hAnsiTheme="minorHAnsi" w:cstheme="minorHAnsi"/>
          <w:szCs w:val="22"/>
        </w:rPr>
        <w:t>ervices need to be involved, the Case Manager will not do so until those agencies have been consulted and have agreed what information can be disclosed</w:t>
      </w:r>
      <w:r w:rsidRPr="000010EB">
        <w:rPr>
          <w:rFonts w:asciiTheme="minorHAnsi" w:hAnsiTheme="minorHAnsi" w:cstheme="minorHAnsi"/>
          <w:szCs w:val="22"/>
        </w:rPr>
        <w:t>.</w:t>
      </w:r>
      <w:r w:rsidRPr="000010EB">
        <w:rPr>
          <w:rFonts w:asciiTheme="minorHAnsi" w:hAnsiTheme="minorHAnsi" w:cstheme="minorHAnsi"/>
          <w:szCs w:val="22"/>
        </w:rPr>
        <w:t xml:space="preserve">  Parents will also be kept informed about the progress of the </w:t>
      </w:r>
      <w:r w:rsidRPr="000917FF">
        <w:rPr>
          <w:rFonts w:asciiTheme="minorHAnsi" w:hAnsiTheme="minorHAnsi" w:cstheme="minorHAnsi"/>
          <w:color w:val="000000"/>
          <w:szCs w:val="22"/>
        </w:rPr>
        <w:t>case</w:t>
      </w:r>
      <w:r w:rsidRPr="000917FF" w:rsidR="001427F4">
        <w:rPr>
          <w:rFonts w:asciiTheme="minorHAnsi" w:hAnsiTheme="minorHAnsi" w:cstheme="minorHAnsi"/>
          <w:color w:val="000000"/>
          <w:szCs w:val="22"/>
        </w:rPr>
        <w:t>, only in relation to their child – no information can be shared regarding the staff member</w:t>
      </w:r>
      <w:r w:rsidRPr="000917FF" w:rsidR="00DD3AA5">
        <w:rPr>
          <w:rFonts w:asciiTheme="minorHAnsi" w:hAnsiTheme="minorHAnsi" w:cstheme="minorHAnsi"/>
          <w:color w:val="000000"/>
          <w:szCs w:val="22"/>
        </w:rPr>
        <w:t xml:space="preserve"> </w:t>
      </w:r>
      <w:r w:rsidRPr="000917FF">
        <w:rPr>
          <w:rFonts w:asciiTheme="minorHAnsi" w:hAnsiTheme="minorHAnsi" w:cstheme="minorHAnsi"/>
          <w:color w:val="000000"/>
          <w:szCs w:val="22"/>
        </w:rPr>
        <w:t xml:space="preserve">and </w:t>
      </w:r>
      <w:r w:rsidRPr="000917FF" w:rsidR="00DD3AA5">
        <w:rPr>
          <w:rFonts w:asciiTheme="minorHAnsi" w:hAnsiTheme="minorHAnsi" w:cstheme="minorHAnsi"/>
          <w:color w:val="000000"/>
          <w:szCs w:val="22"/>
        </w:rPr>
        <w:t xml:space="preserve">informed of </w:t>
      </w:r>
      <w:r w:rsidRPr="000917FF">
        <w:rPr>
          <w:rFonts w:asciiTheme="minorHAnsi" w:hAnsiTheme="minorHAnsi" w:cstheme="minorHAnsi"/>
          <w:color w:val="000000"/>
          <w:szCs w:val="22"/>
        </w:rPr>
        <w:t>the outcome where there is not a criminal prosecution, including the outcome (in confidence) of any disciplinary process</w:t>
      </w:r>
      <w:r w:rsidRPr="0061293F">
        <w:rPr>
          <w:rFonts w:asciiTheme="minorHAnsi" w:hAnsiTheme="minorHAnsi" w:cstheme="minorHAnsi"/>
          <w:color w:val="000000"/>
          <w:szCs w:val="22"/>
        </w:rPr>
        <w:t>.</w:t>
      </w:r>
    </w:p>
    <w:p w:rsidRPr="0061293F" w:rsidR="00243AD9" w:rsidP="00006705" w:rsidRDefault="00243AD9" w14:paraId="6F127E81" w14:textId="746F0C04">
      <w:pPr>
        <w:autoSpaceDE w:val="0"/>
        <w:autoSpaceDN w:val="0"/>
        <w:adjustRightInd w:val="0"/>
        <w:spacing w:before="120"/>
        <w:ind w:left="567"/>
        <w:rPr>
          <w:rFonts w:asciiTheme="minorHAnsi" w:hAnsiTheme="minorHAnsi" w:cstheme="minorHAnsi"/>
          <w:color w:val="000000"/>
          <w:szCs w:val="22"/>
        </w:rPr>
      </w:pPr>
      <w:r w:rsidRPr="0061293F">
        <w:rPr>
          <w:rFonts w:asciiTheme="minorHAnsi" w:hAnsiTheme="minorHAnsi" w:cstheme="minorHAnsi"/>
          <w:color w:val="000000"/>
          <w:szCs w:val="22"/>
        </w:rPr>
        <w:t xml:space="preserve">Parents will also be made aware of the requirement to maintain confidentiality about </w:t>
      </w:r>
      <w:r w:rsidRPr="000917FF">
        <w:rPr>
          <w:rFonts w:asciiTheme="minorHAnsi" w:hAnsiTheme="minorHAnsi" w:cstheme="minorHAnsi"/>
          <w:color w:val="000000"/>
          <w:szCs w:val="22"/>
        </w:rPr>
        <w:t xml:space="preserve">any </w:t>
      </w:r>
      <w:r w:rsidRPr="000917FF" w:rsidR="005A28C0">
        <w:rPr>
          <w:rFonts w:asciiTheme="minorHAnsi" w:hAnsiTheme="minorHAnsi" w:cstheme="minorHAnsi"/>
          <w:szCs w:val="22"/>
        </w:rPr>
        <w:t>concern</w:t>
      </w:r>
      <w:r w:rsidRPr="000917FF" w:rsidR="007D6661">
        <w:rPr>
          <w:rFonts w:asciiTheme="minorHAnsi" w:hAnsiTheme="minorHAnsi" w:cstheme="minorHAnsi"/>
          <w:szCs w:val="22"/>
        </w:rPr>
        <w:t xml:space="preserve"> or </w:t>
      </w:r>
      <w:r w:rsidRPr="0061293F">
        <w:rPr>
          <w:rFonts w:asciiTheme="minorHAnsi" w:hAnsiTheme="minorHAnsi" w:cstheme="minorHAnsi"/>
          <w:color w:val="000000"/>
          <w:szCs w:val="22"/>
        </w:rPr>
        <w:t xml:space="preserve">allegation made against teachers </w:t>
      </w:r>
      <w:r w:rsidRPr="0061293F" w:rsidR="00FC1DF9">
        <w:rPr>
          <w:rFonts w:asciiTheme="minorHAnsi" w:hAnsiTheme="minorHAnsi" w:cstheme="minorHAnsi"/>
          <w:color w:val="000000"/>
          <w:szCs w:val="22"/>
        </w:rPr>
        <w:t xml:space="preserve">or other staff </w:t>
      </w:r>
      <w:r w:rsidRPr="0061293F">
        <w:rPr>
          <w:rFonts w:asciiTheme="minorHAnsi" w:hAnsiTheme="minorHAnsi" w:cstheme="minorHAnsi"/>
          <w:color w:val="000000"/>
          <w:szCs w:val="22"/>
        </w:rPr>
        <w:t>whilst investigations are ongoing.  Where parents wish to apply to the court to have reporting restrictions removed, they will be advised to seek legal advice.</w:t>
      </w:r>
      <w:bookmarkEnd w:id="842"/>
    </w:p>
    <w:p w:rsidRPr="00FC4DE0" w:rsidR="001D6459" w:rsidP="00006705" w:rsidRDefault="001D6459" w14:paraId="338C08A2" w14:textId="694EE87E">
      <w:pPr>
        <w:spacing w:before="120"/>
        <w:ind w:left="567"/>
        <w:rPr>
          <w:rFonts w:asciiTheme="minorHAnsi" w:hAnsiTheme="minorHAnsi" w:cstheme="minorHAnsi"/>
          <w:b/>
          <w:szCs w:val="22"/>
          <w:u w:val="single"/>
        </w:rPr>
      </w:pPr>
      <w:r w:rsidRPr="0061293F">
        <w:rPr>
          <w:rFonts w:asciiTheme="minorHAnsi" w:hAnsiTheme="minorHAnsi" w:cstheme="minorHAnsi"/>
          <w:b/>
          <w:szCs w:val="22"/>
          <w:u w:val="single"/>
        </w:rPr>
        <w:t xml:space="preserve">Initial </w:t>
      </w:r>
      <w:r w:rsidRPr="0061293F" w:rsidR="004E4434">
        <w:rPr>
          <w:rFonts w:asciiTheme="minorHAnsi" w:hAnsiTheme="minorHAnsi" w:cstheme="minorHAnsi"/>
          <w:b/>
          <w:szCs w:val="22"/>
          <w:u w:val="single"/>
        </w:rPr>
        <w:t>c</w:t>
      </w:r>
      <w:r w:rsidRPr="0061293F">
        <w:rPr>
          <w:rFonts w:asciiTheme="minorHAnsi" w:hAnsiTheme="minorHAnsi" w:cstheme="minorHAnsi"/>
          <w:b/>
          <w:szCs w:val="22"/>
          <w:u w:val="single"/>
        </w:rPr>
        <w:t xml:space="preserve">onsideration by the </w:t>
      </w:r>
      <w:r w:rsidRPr="0061293F" w:rsidR="005943CC">
        <w:rPr>
          <w:rFonts w:asciiTheme="minorHAnsi" w:hAnsiTheme="minorHAnsi" w:cstheme="minorHAnsi"/>
          <w:b/>
          <w:szCs w:val="22"/>
          <w:u w:val="single"/>
        </w:rPr>
        <w:t>Case</w:t>
      </w:r>
      <w:r w:rsidRPr="0061293F">
        <w:rPr>
          <w:rFonts w:asciiTheme="minorHAnsi" w:hAnsiTheme="minorHAnsi" w:cstheme="minorHAnsi"/>
          <w:b/>
          <w:szCs w:val="22"/>
          <w:u w:val="single"/>
        </w:rPr>
        <w:t xml:space="preserve"> Manager and </w:t>
      </w:r>
      <w:r w:rsidRPr="0061293F" w:rsidR="007E4596">
        <w:rPr>
          <w:rFonts w:asciiTheme="minorHAnsi" w:hAnsiTheme="minorHAnsi" w:cstheme="minorHAnsi"/>
          <w:b/>
          <w:szCs w:val="22"/>
          <w:u w:val="single"/>
        </w:rPr>
        <w:t xml:space="preserve">LA appointed </w:t>
      </w:r>
      <w:r w:rsidRPr="00FC4DE0" w:rsidR="00470D9B">
        <w:rPr>
          <w:rFonts w:asciiTheme="minorHAnsi" w:hAnsiTheme="minorHAnsi" w:cstheme="minorHAnsi"/>
          <w:b/>
          <w:szCs w:val="22"/>
          <w:u w:val="single"/>
        </w:rPr>
        <w:t>Designated Officer (</w:t>
      </w:r>
      <w:r w:rsidRPr="00FC4DE0" w:rsidR="0055028E">
        <w:rPr>
          <w:rFonts w:asciiTheme="minorHAnsi" w:hAnsiTheme="minorHAnsi" w:cstheme="minorHAnsi"/>
          <w:b/>
          <w:szCs w:val="22"/>
          <w:u w:val="single"/>
        </w:rPr>
        <w:t>LA</w:t>
      </w:r>
      <w:r w:rsidRPr="00FC4DE0" w:rsidR="00470D9B">
        <w:rPr>
          <w:rFonts w:asciiTheme="minorHAnsi" w:hAnsiTheme="minorHAnsi" w:cstheme="minorHAnsi"/>
          <w:b/>
          <w:szCs w:val="22"/>
          <w:u w:val="single"/>
        </w:rPr>
        <w:t>DO)</w:t>
      </w:r>
    </w:p>
    <w:p w:rsidRPr="000010EB" w:rsidR="001F7494" w:rsidP="003F1F66" w:rsidRDefault="001F7494" w14:paraId="04DE3CE7" w14:textId="4B2F2AB1">
      <w:pPr>
        <w:autoSpaceDE w:val="0"/>
        <w:autoSpaceDN w:val="0"/>
        <w:adjustRightInd w:val="0"/>
        <w:spacing w:before="120" w:after="120"/>
        <w:ind w:left="567"/>
        <w:rPr>
          <w:rFonts w:asciiTheme="minorHAnsi" w:hAnsiTheme="minorHAnsi" w:cstheme="minorHAnsi"/>
          <w:szCs w:val="22"/>
        </w:rPr>
      </w:pPr>
      <w:bookmarkStart w:name="_Hlk51772754" w:id="843"/>
      <w:r w:rsidRPr="00FC4DE0">
        <w:rPr>
          <w:rFonts w:asciiTheme="minorHAnsi" w:hAnsiTheme="minorHAnsi" w:cstheme="minorHAnsi"/>
          <w:color w:val="000000"/>
          <w:szCs w:val="22"/>
        </w:rPr>
        <w:t>Schools, as employers have a duty of care to their employees.  Where the school is not the employer of an individual</w:t>
      </w:r>
      <w:r w:rsidRPr="00FC4DE0" w:rsidR="00715194">
        <w:rPr>
          <w:rFonts w:asciiTheme="minorHAnsi" w:hAnsiTheme="minorHAnsi" w:cstheme="minorHAnsi"/>
          <w:color w:val="000000"/>
          <w:szCs w:val="22"/>
        </w:rPr>
        <w:t>,</w:t>
      </w:r>
      <w:r w:rsidRPr="00FC4DE0">
        <w:rPr>
          <w:rFonts w:asciiTheme="minorHAnsi" w:hAnsiTheme="minorHAnsi" w:cstheme="minorHAnsi"/>
          <w:color w:val="000000"/>
          <w:szCs w:val="22"/>
        </w:rPr>
        <w:t xml:space="preserve"> they still have a responsibility to ensure </w:t>
      </w:r>
      <w:r w:rsidRPr="00FC4DE0" w:rsidR="005A28C0">
        <w:rPr>
          <w:rFonts w:asciiTheme="minorHAnsi" w:hAnsiTheme="minorHAnsi" w:cstheme="minorHAnsi"/>
          <w:szCs w:val="22"/>
        </w:rPr>
        <w:t>concerns</w:t>
      </w:r>
      <w:r w:rsidRPr="00FC4DE0" w:rsidR="007D6661">
        <w:rPr>
          <w:rFonts w:asciiTheme="minorHAnsi" w:hAnsiTheme="minorHAnsi" w:cstheme="minorHAnsi"/>
          <w:szCs w:val="22"/>
        </w:rPr>
        <w:t xml:space="preserve"> or </w:t>
      </w:r>
      <w:r w:rsidRPr="00FC4DE0">
        <w:rPr>
          <w:rFonts w:asciiTheme="minorHAnsi" w:hAnsiTheme="minorHAnsi" w:cstheme="minorHAnsi"/>
          <w:color w:val="000000"/>
          <w:szCs w:val="22"/>
        </w:rPr>
        <w:t>allegations are dealt with appropriately and that they liaise with relevant parties</w:t>
      </w:r>
      <w:r w:rsidRPr="00FC4DE0" w:rsidR="008E0823">
        <w:rPr>
          <w:rFonts w:asciiTheme="minorHAnsi" w:hAnsiTheme="minorHAnsi" w:cstheme="minorHAnsi"/>
          <w:color w:val="000000"/>
          <w:szCs w:val="22"/>
        </w:rPr>
        <w:t>.  It is essential that any allegation of abuse in a school is dealt with very quickly, in a fair and consistent way that provides effective protection for the child and, at the same time</w:t>
      </w:r>
      <w:r w:rsidR="000A28C1">
        <w:rPr>
          <w:rFonts w:asciiTheme="minorHAnsi" w:hAnsiTheme="minorHAnsi" w:cstheme="minorHAnsi"/>
          <w:color w:val="000000"/>
          <w:szCs w:val="22"/>
        </w:rPr>
        <w:t>,</w:t>
      </w:r>
      <w:r w:rsidRPr="00FC4DE0" w:rsidR="008E0823">
        <w:rPr>
          <w:rFonts w:asciiTheme="minorHAnsi" w:hAnsiTheme="minorHAnsi" w:cstheme="minorHAnsi"/>
          <w:color w:val="000000"/>
          <w:szCs w:val="22"/>
        </w:rPr>
        <w:t xml:space="preserve"> </w:t>
      </w:r>
      <w:r w:rsidRPr="000010EB" w:rsidR="008E0823">
        <w:rPr>
          <w:rFonts w:asciiTheme="minorHAnsi" w:hAnsiTheme="minorHAnsi" w:cstheme="minorHAnsi"/>
          <w:szCs w:val="22"/>
        </w:rPr>
        <w:t>supports the person who is the subject of the allegation.</w:t>
      </w:r>
      <w:bookmarkEnd w:id="843"/>
    </w:p>
    <w:p w:rsidRPr="00FC4DE0" w:rsidR="001D6459" w:rsidP="003F1F66" w:rsidRDefault="001D6459" w14:paraId="1E340CBD" w14:textId="085AC169">
      <w:pPr>
        <w:autoSpaceDE w:val="0"/>
        <w:autoSpaceDN w:val="0"/>
        <w:adjustRightInd w:val="0"/>
        <w:spacing w:before="120" w:after="120"/>
        <w:ind w:left="567"/>
        <w:rPr>
          <w:rFonts w:asciiTheme="minorHAnsi" w:hAnsiTheme="minorHAnsi" w:cstheme="minorHAnsi"/>
          <w:color w:val="000000"/>
          <w:szCs w:val="22"/>
        </w:rPr>
      </w:pPr>
      <w:r w:rsidRPr="000010EB">
        <w:rPr>
          <w:rFonts w:asciiTheme="minorHAnsi" w:hAnsiTheme="minorHAnsi" w:cstheme="minorHAnsi"/>
          <w:szCs w:val="22"/>
        </w:rPr>
        <w:t xml:space="preserve">The </w:t>
      </w:r>
      <w:r w:rsidRPr="000010EB" w:rsidR="0055028E">
        <w:rPr>
          <w:rFonts w:asciiTheme="minorHAnsi" w:hAnsiTheme="minorHAnsi" w:cstheme="minorHAnsi"/>
          <w:szCs w:val="22"/>
        </w:rPr>
        <w:t>LA</w:t>
      </w:r>
      <w:r w:rsidRPr="000010EB">
        <w:rPr>
          <w:rFonts w:asciiTheme="minorHAnsi" w:hAnsiTheme="minorHAnsi" w:cstheme="minorHAnsi"/>
          <w:szCs w:val="22"/>
        </w:rPr>
        <w:t xml:space="preserve">DO will establish, in discussion with the </w:t>
      </w:r>
      <w:r w:rsidRPr="000010EB" w:rsidR="005943CC">
        <w:rPr>
          <w:rFonts w:asciiTheme="minorHAnsi" w:hAnsiTheme="minorHAnsi" w:cstheme="minorHAnsi"/>
          <w:szCs w:val="22"/>
        </w:rPr>
        <w:t>Case Manager</w:t>
      </w:r>
      <w:r w:rsidRPr="000010EB">
        <w:rPr>
          <w:rFonts w:asciiTheme="minorHAnsi" w:hAnsiTheme="minorHAnsi" w:cstheme="minorHAnsi"/>
          <w:szCs w:val="22"/>
        </w:rPr>
        <w:t xml:space="preserve"> that the allegation is within the scope of the </w:t>
      </w:r>
      <w:bookmarkStart w:name="_Hlk212811165" w:id="844"/>
      <w:r w:rsidRPr="000010EB" w:rsidR="00F93026">
        <w:rPr>
          <w:rFonts w:asciiTheme="minorHAnsi" w:hAnsiTheme="minorHAnsi"/>
        </w:rPr>
        <w:t>Cumberland</w:t>
      </w:r>
      <w:r w:rsidRPr="000010EB" w:rsidR="00C02CF5">
        <w:rPr>
          <w:rFonts w:asciiTheme="minorHAnsi" w:hAnsiTheme="minorHAnsi"/>
        </w:rPr>
        <w:t xml:space="preserve"> SCP</w:t>
      </w:r>
      <w:bookmarkEnd w:id="844"/>
      <w:r w:rsidRPr="000010EB" w:rsidR="002E033A">
        <w:rPr>
          <w:rFonts w:asciiTheme="minorHAnsi" w:hAnsiTheme="minorHAnsi"/>
        </w:rPr>
        <w:t xml:space="preserve"> </w:t>
      </w:r>
      <w:r w:rsidRPr="000010EB" w:rsidR="00C02CF5">
        <w:rPr>
          <w:rFonts w:asciiTheme="minorHAnsi" w:hAnsiTheme="minorHAnsi" w:cstheme="minorHAnsi"/>
          <w:szCs w:val="22"/>
        </w:rPr>
        <w:t>p</w:t>
      </w:r>
      <w:r w:rsidRPr="000010EB">
        <w:rPr>
          <w:rFonts w:asciiTheme="minorHAnsi" w:hAnsiTheme="minorHAnsi" w:cstheme="minorHAnsi"/>
          <w:szCs w:val="22"/>
        </w:rPr>
        <w:t xml:space="preserve">rocedures and may require further investigation.  There may be up to 3 strands considered as part of this </w:t>
      </w:r>
      <w:r w:rsidRPr="00FC4DE0" w:rsidR="008C25B5">
        <w:rPr>
          <w:rFonts w:asciiTheme="minorHAnsi" w:hAnsiTheme="minorHAnsi" w:cstheme="minorHAnsi"/>
          <w:color w:val="000000"/>
          <w:szCs w:val="22"/>
        </w:rPr>
        <w:t>process</w:t>
      </w:r>
      <w:r w:rsidRPr="00FC4DE0">
        <w:rPr>
          <w:rFonts w:asciiTheme="minorHAnsi" w:hAnsiTheme="minorHAnsi" w:cstheme="minorHAnsi"/>
          <w:color w:val="000000"/>
          <w:szCs w:val="22"/>
        </w:rPr>
        <w:t xml:space="preserve"> and the discussion will centre upon whether there is a need for:</w:t>
      </w:r>
    </w:p>
    <w:p w:rsidRPr="000010EB" w:rsidR="001D6459" w:rsidP="00960E2A" w:rsidRDefault="001D6459" w14:paraId="4DD978FD" w14:textId="77777777">
      <w:pPr>
        <w:pStyle w:val="ListParagraph"/>
        <w:numPr>
          <w:ilvl w:val="0"/>
          <w:numId w:val="17"/>
        </w:numPr>
        <w:tabs>
          <w:tab w:val="left" w:pos="993"/>
        </w:tabs>
        <w:autoSpaceDE w:val="0"/>
        <w:autoSpaceDN w:val="0"/>
        <w:adjustRightInd w:val="0"/>
        <w:rPr>
          <w:rFonts w:asciiTheme="minorHAnsi" w:hAnsiTheme="minorHAnsi" w:cstheme="minorHAnsi"/>
        </w:rPr>
      </w:pPr>
      <w:r w:rsidRPr="00FC4DE0">
        <w:rPr>
          <w:rFonts w:asciiTheme="minorHAnsi" w:hAnsiTheme="minorHAnsi" w:cstheme="minorHAnsi"/>
          <w:color w:val="000000"/>
        </w:rPr>
        <w:t xml:space="preserve">a </w:t>
      </w:r>
      <w:r w:rsidRPr="00FC4DE0" w:rsidR="00364B8E">
        <w:rPr>
          <w:rFonts w:asciiTheme="minorHAnsi" w:hAnsiTheme="minorHAnsi" w:cstheme="minorHAnsi"/>
          <w:color w:val="000000"/>
        </w:rPr>
        <w:t>P</w:t>
      </w:r>
      <w:r w:rsidRPr="00FC4DE0">
        <w:rPr>
          <w:rFonts w:asciiTheme="minorHAnsi" w:hAnsiTheme="minorHAnsi" w:cstheme="minorHAnsi"/>
          <w:color w:val="000000"/>
        </w:rPr>
        <w:t xml:space="preserve">olice </w:t>
      </w:r>
      <w:r w:rsidRPr="000010EB">
        <w:rPr>
          <w:rFonts w:asciiTheme="minorHAnsi" w:hAnsiTheme="minorHAnsi" w:cstheme="minorHAnsi"/>
        </w:rPr>
        <w:t xml:space="preserve">investigation because a crime has or may </w:t>
      </w:r>
      <w:r w:rsidRPr="000010EB" w:rsidR="00470D9B">
        <w:rPr>
          <w:rFonts w:asciiTheme="minorHAnsi" w:hAnsiTheme="minorHAnsi" w:cstheme="minorHAnsi"/>
        </w:rPr>
        <w:t>h</w:t>
      </w:r>
      <w:r w:rsidRPr="000010EB">
        <w:rPr>
          <w:rFonts w:asciiTheme="minorHAnsi" w:hAnsiTheme="minorHAnsi" w:cstheme="minorHAnsi"/>
        </w:rPr>
        <w:t>ave been committed</w:t>
      </w:r>
      <w:r w:rsidRPr="000010EB" w:rsidR="00CF5A1C">
        <w:rPr>
          <w:rFonts w:asciiTheme="minorHAnsi" w:hAnsiTheme="minorHAnsi" w:cstheme="minorHAnsi"/>
        </w:rPr>
        <w:t>;</w:t>
      </w:r>
    </w:p>
    <w:p w:rsidRPr="000010EB" w:rsidR="001D6459" w:rsidP="00D43737" w:rsidRDefault="001D6459" w14:paraId="2B0362F2" w14:textId="68BDCC3C">
      <w:pPr>
        <w:pStyle w:val="ListParagraph"/>
        <w:numPr>
          <w:ilvl w:val="0"/>
          <w:numId w:val="17"/>
        </w:numPr>
        <w:tabs>
          <w:tab w:val="left" w:pos="993"/>
        </w:tabs>
        <w:autoSpaceDE w:val="0"/>
        <w:autoSpaceDN w:val="0"/>
        <w:adjustRightInd w:val="0"/>
        <w:rPr>
          <w:rFonts w:asciiTheme="minorHAnsi" w:hAnsiTheme="minorHAnsi" w:cstheme="minorHAnsi"/>
        </w:rPr>
      </w:pPr>
      <w:r w:rsidRPr="000010EB">
        <w:rPr>
          <w:rFonts w:asciiTheme="minorHAnsi" w:hAnsiTheme="minorHAnsi" w:cstheme="minorHAnsi"/>
        </w:rPr>
        <w:t>enquir</w:t>
      </w:r>
      <w:r w:rsidRPr="000010EB" w:rsidR="00176917">
        <w:rPr>
          <w:rFonts w:asciiTheme="minorHAnsi" w:hAnsiTheme="minorHAnsi" w:cstheme="minorHAnsi"/>
        </w:rPr>
        <w:t>i</w:t>
      </w:r>
      <w:r w:rsidRPr="000010EB">
        <w:rPr>
          <w:rFonts w:asciiTheme="minorHAnsi" w:hAnsiTheme="minorHAnsi" w:cstheme="minorHAnsi"/>
        </w:rPr>
        <w:t xml:space="preserve">es and assessment by </w:t>
      </w:r>
      <w:r w:rsidRPr="000010EB" w:rsidR="00170E23">
        <w:rPr>
          <w:rFonts w:asciiTheme="minorHAnsi" w:hAnsiTheme="minorHAnsi" w:cstheme="minorHAnsi"/>
        </w:rPr>
        <w:t xml:space="preserve">the </w:t>
      </w:r>
      <w:r w:rsidRPr="000010EB" w:rsidR="002E033A">
        <w:rPr>
          <w:rFonts w:asciiTheme="minorHAnsi" w:hAnsiTheme="minorHAnsi" w:cstheme="minorHAnsi"/>
          <w:szCs w:val="22"/>
        </w:rPr>
        <w:t xml:space="preserve">CASS </w:t>
      </w:r>
      <w:r w:rsidRPr="000010EB">
        <w:rPr>
          <w:rFonts w:asciiTheme="minorHAnsi" w:hAnsiTheme="minorHAnsi" w:cstheme="minorHAnsi"/>
        </w:rPr>
        <w:t>to determine if services or emergency actions are required</w:t>
      </w:r>
      <w:r w:rsidRPr="000010EB" w:rsidR="00CF5A1C">
        <w:rPr>
          <w:rFonts w:asciiTheme="minorHAnsi" w:hAnsiTheme="minorHAnsi" w:cstheme="minorHAnsi"/>
        </w:rPr>
        <w:t>;</w:t>
      </w:r>
    </w:p>
    <w:p w:rsidRPr="000010EB" w:rsidR="001D6459" w:rsidP="00D43737" w:rsidRDefault="001D6459" w14:paraId="3BF79A02" w14:textId="77777777">
      <w:pPr>
        <w:pStyle w:val="ListParagraph"/>
        <w:numPr>
          <w:ilvl w:val="0"/>
          <w:numId w:val="17"/>
        </w:numPr>
        <w:tabs>
          <w:tab w:val="left" w:pos="993"/>
        </w:tabs>
        <w:autoSpaceDE w:val="0"/>
        <w:autoSpaceDN w:val="0"/>
        <w:adjustRightInd w:val="0"/>
        <w:rPr>
          <w:rFonts w:asciiTheme="minorHAnsi" w:hAnsiTheme="minorHAnsi" w:cstheme="minorHAnsi"/>
        </w:rPr>
      </w:pPr>
      <w:r w:rsidRPr="000010EB">
        <w:rPr>
          <w:rFonts w:asciiTheme="minorHAnsi" w:hAnsiTheme="minorHAnsi" w:cstheme="minorHAnsi"/>
        </w:rPr>
        <w:t>consideration by the employer of disciplinary acti</w:t>
      </w:r>
      <w:r w:rsidRPr="000010EB" w:rsidR="00CF5A1C">
        <w:rPr>
          <w:rFonts w:asciiTheme="minorHAnsi" w:hAnsiTheme="minorHAnsi" w:cstheme="minorHAnsi"/>
        </w:rPr>
        <w:t>on in respect of the individual.</w:t>
      </w:r>
    </w:p>
    <w:p w:rsidRPr="003A553B" w:rsidR="001D6459" w:rsidP="00006705" w:rsidRDefault="001D6459" w14:paraId="24DC0C21" w14:textId="60193BDF">
      <w:pPr>
        <w:autoSpaceDE w:val="0"/>
        <w:autoSpaceDN w:val="0"/>
        <w:adjustRightInd w:val="0"/>
        <w:spacing w:before="120" w:after="120"/>
        <w:ind w:left="567"/>
        <w:rPr>
          <w:rFonts w:asciiTheme="minorHAnsi" w:hAnsiTheme="minorHAnsi" w:cstheme="minorHAnsi"/>
          <w:color w:val="000000"/>
          <w:szCs w:val="22"/>
        </w:rPr>
      </w:pPr>
      <w:r w:rsidRPr="000010EB">
        <w:rPr>
          <w:rFonts w:asciiTheme="minorHAnsi" w:hAnsiTheme="minorHAnsi" w:cstheme="minorHAnsi"/>
          <w:szCs w:val="22"/>
        </w:rPr>
        <w:t xml:space="preserve">If agreement is reached that the criteria for action by the </w:t>
      </w:r>
      <w:r w:rsidRPr="000010EB" w:rsidR="00364B8E">
        <w:rPr>
          <w:rFonts w:asciiTheme="minorHAnsi" w:hAnsiTheme="minorHAnsi" w:cstheme="minorHAnsi"/>
          <w:szCs w:val="22"/>
        </w:rPr>
        <w:t>P</w:t>
      </w:r>
      <w:r w:rsidRPr="000010EB">
        <w:rPr>
          <w:rFonts w:asciiTheme="minorHAnsi" w:hAnsiTheme="minorHAnsi" w:cstheme="minorHAnsi"/>
          <w:szCs w:val="22"/>
        </w:rPr>
        <w:t xml:space="preserve">olice or </w:t>
      </w:r>
      <w:r w:rsidRPr="000010EB" w:rsidR="00364B8E">
        <w:rPr>
          <w:rFonts w:asciiTheme="minorHAnsi" w:hAnsiTheme="minorHAnsi" w:cstheme="minorHAnsi"/>
          <w:szCs w:val="22"/>
        </w:rPr>
        <w:t>C</w:t>
      </w:r>
      <w:r w:rsidRPr="000010EB">
        <w:rPr>
          <w:rFonts w:asciiTheme="minorHAnsi" w:hAnsiTheme="minorHAnsi" w:cstheme="minorHAnsi"/>
          <w:szCs w:val="22"/>
        </w:rPr>
        <w:t xml:space="preserve">hildren’s </w:t>
      </w:r>
      <w:r w:rsidRPr="000010EB" w:rsidR="00364B8E">
        <w:rPr>
          <w:rFonts w:asciiTheme="minorHAnsi" w:hAnsiTheme="minorHAnsi" w:cstheme="minorHAnsi"/>
          <w:szCs w:val="22"/>
        </w:rPr>
        <w:t>S</w:t>
      </w:r>
      <w:r w:rsidRPr="000010EB">
        <w:rPr>
          <w:rFonts w:asciiTheme="minorHAnsi" w:hAnsiTheme="minorHAnsi" w:cstheme="minorHAnsi"/>
          <w:szCs w:val="22"/>
        </w:rPr>
        <w:t>ervices</w:t>
      </w:r>
      <w:r w:rsidRPr="000010EB" w:rsidR="0057483A">
        <w:rPr>
          <w:rFonts w:asciiTheme="minorHAnsi" w:hAnsiTheme="minorHAnsi" w:cstheme="minorHAnsi"/>
          <w:szCs w:val="22"/>
        </w:rPr>
        <w:t xml:space="preserve"> has been established,</w:t>
      </w:r>
      <w:r w:rsidRPr="000010EB">
        <w:rPr>
          <w:rFonts w:asciiTheme="minorHAnsi" w:hAnsiTheme="minorHAnsi" w:cstheme="minorHAnsi"/>
          <w:szCs w:val="22"/>
        </w:rPr>
        <w:t xml:space="preserve"> the </w:t>
      </w:r>
      <w:r w:rsidRPr="000010EB" w:rsidR="0055028E">
        <w:rPr>
          <w:rFonts w:asciiTheme="minorHAnsi" w:hAnsiTheme="minorHAnsi" w:cstheme="minorHAnsi"/>
          <w:szCs w:val="22"/>
        </w:rPr>
        <w:t>LA</w:t>
      </w:r>
      <w:r w:rsidRPr="000010EB">
        <w:rPr>
          <w:rFonts w:asciiTheme="minorHAnsi" w:hAnsiTheme="minorHAnsi" w:cstheme="minorHAnsi"/>
          <w:szCs w:val="22"/>
        </w:rPr>
        <w:t xml:space="preserve">DO will contact </w:t>
      </w:r>
      <w:r w:rsidRPr="000010EB" w:rsidR="00927C36">
        <w:rPr>
          <w:rFonts w:asciiTheme="minorHAnsi" w:hAnsiTheme="minorHAnsi" w:cstheme="minorHAnsi"/>
          <w:szCs w:val="22"/>
        </w:rPr>
        <w:t xml:space="preserve">the </w:t>
      </w:r>
      <w:r w:rsidRPr="000010EB" w:rsidR="002E033A">
        <w:rPr>
          <w:rFonts w:asciiTheme="minorHAnsi" w:hAnsiTheme="minorHAnsi" w:cstheme="minorHAnsi"/>
          <w:szCs w:val="22"/>
        </w:rPr>
        <w:t xml:space="preserve">CASS </w:t>
      </w:r>
      <w:r w:rsidRPr="000010EB">
        <w:rPr>
          <w:rFonts w:asciiTheme="minorHAnsi" w:hAnsiTheme="minorHAnsi" w:cstheme="minorHAnsi"/>
          <w:szCs w:val="22"/>
        </w:rPr>
        <w:t>to ensure a formal ‘strateg</w:t>
      </w:r>
      <w:r w:rsidRPr="000010EB" w:rsidR="00546E0A">
        <w:rPr>
          <w:rFonts w:asciiTheme="minorHAnsi" w:hAnsiTheme="minorHAnsi" w:cstheme="minorHAnsi"/>
          <w:szCs w:val="22"/>
        </w:rPr>
        <w:t xml:space="preserve">y meeting’ is set up involving </w:t>
      </w:r>
      <w:r w:rsidRPr="000010EB" w:rsidR="00A33D23">
        <w:rPr>
          <w:rFonts w:asciiTheme="minorHAnsi" w:hAnsiTheme="minorHAnsi" w:cstheme="minorHAnsi"/>
          <w:szCs w:val="22"/>
        </w:rPr>
        <w:t xml:space="preserve">the </w:t>
      </w:r>
      <w:r w:rsidRPr="000010EB" w:rsidR="002E033A">
        <w:rPr>
          <w:rFonts w:asciiTheme="minorHAnsi" w:hAnsiTheme="minorHAnsi" w:cstheme="minorHAnsi"/>
          <w:szCs w:val="22"/>
        </w:rPr>
        <w:t xml:space="preserve">CASS </w:t>
      </w:r>
      <w:r w:rsidRPr="000010EB">
        <w:rPr>
          <w:rFonts w:asciiTheme="minorHAnsi" w:hAnsiTheme="minorHAnsi" w:cstheme="minorHAnsi"/>
          <w:szCs w:val="22"/>
        </w:rPr>
        <w:t xml:space="preserve">and the </w:t>
      </w:r>
      <w:r w:rsidRPr="000010EB" w:rsidR="00546E0A">
        <w:rPr>
          <w:rFonts w:asciiTheme="minorHAnsi" w:hAnsiTheme="minorHAnsi" w:cstheme="minorHAnsi"/>
          <w:szCs w:val="22"/>
        </w:rPr>
        <w:t>P</w:t>
      </w:r>
      <w:r w:rsidRPr="000010EB">
        <w:rPr>
          <w:rFonts w:asciiTheme="minorHAnsi" w:hAnsiTheme="minorHAnsi" w:cstheme="minorHAnsi"/>
          <w:szCs w:val="22"/>
        </w:rPr>
        <w:t xml:space="preserve">olice.  </w:t>
      </w:r>
      <w:r w:rsidRPr="000010EB" w:rsidR="00DD3AA5">
        <w:rPr>
          <w:rFonts w:asciiTheme="minorHAnsi" w:hAnsiTheme="minorHAnsi" w:cstheme="minorHAnsi"/>
          <w:szCs w:val="22"/>
        </w:rPr>
        <w:t xml:space="preserve">Where the Police are involved, wherever possible the school will ask the Police to obtain consent from the individuals involved to share their statements and evidence </w:t>
      </w:r>
      <w:r w:rsidRPr="003A553B" w:rsidR="00DD3AA5">
        <w:rPr>
          <w:rFonts w:asciiTheme="minorHAnsi" w:hAnsiTheme="minorHAnsi" w:cstheme="minorHAnsi"/>
          <w:color w:val="000000"/>
          <w:szCs w:val="22"/>
        </w:rPr>
        <w:t xml:space="preserve">for use in the employer’s disciplinary process. </w:t>
      </w:r>
      <w:r w:rsidRPr="003A553B">
        <w:rPr>
          <w:rFonts w:asciiTheme="minorHAnsi" w:hAnsiTheme="minorHAnsi" w:cstheme="minorHAnsi"/>
          <w:color w:val="000000"/>
          <w:szCs w:val="22"/>
        </w:rPr>
        <w:t xml:space="preserve">If only the last criterion is met the </w:t>
      </w:r>
      <w:r w:rsidRPr="003A553B" w:rsidR="0055028E">
        <w:rPr>
          <w:rFonts w:asciiTheme="minorHAnsi" w:hAnsiTheme="minorHAnsi" w:cstheme="minorHAnsi"/>
          <w:color w:val="000000"/>
          <w:szCs w:val="22"/>
        </w:rPr>
        <w:t>LA</w:t>
      </w:r>
      <w:r w:rsidRPr="003A553B">
        <w:rPr>
          <w:rFonts w:asciiTheme="minorHAnsi" w:hAnsiTheme="minorHAnsi" w:cstheme="minorHAnsi"/>
          <w:color w:val="000000"/>
          <w:szCs w:val="22"/>
        </w:rPr>
        <w:t xml:space="preserve">DO will provide advice to the </w:t>
      </w:r>
      <w:r w:rsidRPr="003A553B" w:rsidR="005943CC">
        <w:rPr>
          <w:rFonts w:asciiTheme="minorHAnsi" w:hAnsiTheme="minorHAnsi" w:cstheme="minorHAnsi"/>
          <w:color w:val="000000"/>
          <w:szCs w:val="22"/>
        </w:rPr>
        <w:t>Case Manager</w:t>
      </w:r>
      <w:r w:rsidRPr="003A553B">
        <w:rPr>
          <w:rFonts w:asciiTheme="minorHAnsi" w:hAnsiTheme="minorHAnsi" w:cstheme="minorHAnsi"/>
          <w:color w:val="000000"/>
          <w:szCs w:val="22"/>
        </w:rPr>
        <w:t xml:space="preserve"> on the subsequent management of the case to a satisfactory conclusion within the framework of the </w:t>
      </w:r>
      <w:r w:rsidRPr="003A553B" w:rsidR="00546E0A">
        <w:rPr>
          <w:rFonts w:asciiTheme="minorHAnsi" w:hAnsiTheme="minorHAnsi" w:cstheme="minorHAnsi"/>
          <w:color w:val="000000"/>
          <w:szCs w:val="22"/>
        </w:rPr>
        <w:t>school’s</w:t>
      </w:r>
      <w:r w:rsidRPr="003A553B">
        <w:rPr>
          <w:rFonts w:asciiTheme="minorHAnsi" w:hAnsiTheme="minorHAnsi" w:cstheme="minorHAnsi"/>
          <w:color w:val="000000"/>
          <w:szCs w:val="22"/>
        </w:rPr>
        <w:t xml:space="preserve"> procedures for discipline and conduct.</w:t>
      </w:r>
    </w:p>
    <w:p w:rsidRPr="00FC4DE0" w:rsidR="00A63342" w:rsidP="00006705" w:rsidRDefault="00A63342" w14:paraId="4477E629" w14:textId="02288C9F">
      <w:pPr>
        <w:autoSpaceDE w:val="0"/>
        <w:autoSpaceDN w:val="0"/>
        <w:adjustRightInd w:val="0"/>
        <w:spacing w:before="120" w:after="120"/>
        <w:ind w:left="567"/>
        <w:rPr>
          <w:rFonts w:asciiTheme="minorHAnsi" w:hAnsiTheme="minorHAnsi" w:cstheme="minorHAnsi"/>
          <w:color w:val="000000"/>
          <w:szCs w:val="22"/>
        </w:rPr>
      </w:pPr>
      <w:bookmarkStart w:name="_Hlk118793354" w:id="845"/>
      <w:r w:rsidRPr="003A553B">
        <w:rPr>
          <w:rFonts w:asciiTheme="minorHAnsi" w:hAnsiTheme="minorHAnsi" w:cstheme="minorHAnsi"/>
          <w:color w:val="000000"/>
          <w:szCs w:val="22"/>
        </w:rPr>
        <w:t>The LADO’s role is not to investigate the allegation, but to ensure that an appropriate investigation is carried out, whether that is by the Police</w:t>
      </w:r>
      <w:r w:rsidRPr="000010EB">
        <w:rPr>
          <w:rFonts w:asciiTheme="minorHAnsi" w:hAnsiTheme="minorHAnsi" w:cstheme="minorHAnsi"/>
          <w:szCs w:val="22"/>
        </w:rPr>
        <w:t xml:space="preserve">, </w:t>
      </w:r>
      <w:r w:rsidRPr="000010EB" w:rsidR="00170E23">
        <w:rPr>
          <w:rFonts w:asciiTheme="minorHAnsi" w:hAnsiTheme="minorHAnsi" w:cstheme="minorHAnsi"/>
          <w:szCs w:val="22"/>
        </w:rPr>
        <w:t xml:space="preserve">the </w:t>
      </w:r>
      <w:r w:rsidRPr="000010EB" w:rsidR="002E033A">
        <w:rPr>
          <w:rFonts w:asciiTheme="minorHAnsi" w:hAnsiTheme="minorHAnsi" w:cstheme="minorHAnsi"/>
          <w:szCs w:val="22"/>
        </w:rPr>
        <w:t>CASS</w:t>
      </w:r>
      <w:r w:rsidRPr="000010EB">
        <w:rPr>
          <w:rFonts w:asciiTheme="minorHAnsi" w:hAnsiTheme="minorHAnsi" w:cstheme="minorHAnsi"/>
          <w:szCs w:val="22"/>
        </w:rPr>
        <w:t xml:space="preserve">, the school </w:t>
      </w:r>
      <w:r w:rsidRPr="003A553B">
        <w:rPr>
          <w:rFonts w:asciiTheme="minorHAnsi" w:hAnsiTheme="minorHAnsi" w:cstheme="minorHAnsi"/>
          <w:color w:val="000000"/>
          <w:szCs w:val="22"/>
        </w:rPr>
        <w:t>or a combination</w:t>
      </w:r>
      <w:r w:rsidRPr="00FC4DE0">
        <w:rPr>
          <w:rFonts w:asciiTheme="minorHAnsi" w:hAnsiTheme="minorHAnsi" w:cstheme="minorHAnsi"/>
          <w:color w:val="000000"/>
          <w:szCs w:val="22"/>
        </w:rPr>
        <w:t xml:space="preserve"> of these.</w:t>
      </w:r>
      <w:bookmarkEnd w:id="845"/>
    </w:p>
    <w:p w:rsidRPr="00FC4DE0" w:rsidR="001D6459" w:rsidP="00006705" w:rsidRDefault="001D6459" w14:paraId="28CA19D1" w14:textId="77777777">
      <w:pPr>
        <w:spacing w:after="120"/>
        <w:ind w:left="567"/>
        <w:rPr>
          <w:rFonts w:asciiTheme="minorHAnsi" w:hAnsiTheme="minorHAnsi" w:cstheme="minorHAnsi"/>
          <w:b/>
          <w:szCs w:val="22"/>
          <w:u w:val="single"/>
        </w:rPr>
      </w:pPr>
      <w:r w:rsidRPr="00FC4DE0">
        <w:rPr>
          <w:rFonts w:asciiTheme="minorHAnsi" w:hAnsiTheme="minorHAnsi" w:cstheme="minorHAnsi"/>
          <w:b/>
          <w:szCs w:val="22"/>
          <w:u w:val="single"/>
        </w:rPr>
        <w:t>Suspension</w:t>
      </w:r>
    </w:p>
    <w:p w:rsidRPr="00FC4DE0" w:rsidR="001D6459" w:rsidP="00006705" w:rsidRDefault="00FA23E0" w14:paraId="6C4D39DE" w14:textId="222A9AB3">
      <w:pPr>
        <w:autoSpaceDE w:val="0"/>
        <w:autoSpaceDN w:val="0"/>
        <w:adjustRightInd w:val="0"/>
        <w:spacing w:before="120" w:after="120"/>
        <w:ind w:left="567"/>
        <w:rPr>
          <w:rFonts w:asciiTheme="minorHAnsi" w:hAnsiTheme="minorHAnsi" w:cstheme="minorHAnsi"/>
          <w:color w:val="000000"/>
          <w:szCs w:val="22"/>
        </w:rPr>
      </w:pPr>
      <w:r w:rsidRPr="00FC4DE0">
        <w:rPr>
          <w:rFonts w:asciiTheme="minorHAnsi" w:hAnsiTheme="minorHAnsi" w:cstheme="minorHAnsi"/>
          <w:color w:val="000000"/>
          <w:szCs w:val="22"/>
        </w:rPr>
        <w:t xml:space="preserve">Suspension will </w:t>
      </w:r>
      <w:r w:rsidRPr="00FC4DE0" w:rsidR="001D6459">
        <w:rPr>
          <w:rFonts w:asciiTheme="minorHAnsi" w:hAnsiTheme="minorHAnsi" w:cstheme="minorHAnsi"/>
          <w:color w:val="000000"/>
          <w:szCs w:val="22"/>
        </w:rPr>
        <w:t>never be an automatic step for staff sub</w:t>
      </w:r>
      <w:r w:rsidRPr="00FC4DE0">
        <w:rPr>
          <w:rFonts w:asciiTheme="minorHAnsi" w:hAnsiTheme="minorHAnsi" w:cstheme="minorHAnsi"/>
          <w:color w:val="000000"/>
          <w:szCs w:val="22"/>
        </w:rPr>
        <w:t>ject to allegations; each case will</w:t>
      </w:r>
      <w:r w:rsidRPr="00FC4DE0" w:rsidR="001D6459">
        <w:rPr>
          <w:rFonts w:asciiTheme="minorHAnsi" w:hAnsiTheme="minorHAnsi" w:cstheme="minorHAnsi"/>
          <w:color w:val="000000"/>
          <w:szCs w:val="22"/>
        </w:rPr>
        <w:t xml:space="preserve"> be dealt with on its merits taking into consideration factors such as the seriousness of the allegation, the potential risks to children and whether it is possible to investigate the allegation whilst the person is still at work.  The strategy meeting will make a recommendation to the </w:t>
      </w:r>
      <w:r w:rsidRPr="00FC4DE0" w:rsidR="00A53741">
        <w:rPr>
          <w:rFonts w:asciiTheme="minorHAnsi" w:hAnsiTheme="minorHAnsi" w:cstheme="minorHAnsi"/>
          <w:color w:val="000000"/>
          <w:szCs w:val="22"/>
        </w:rPr>
        <w:t>setting</w:t>
      </w:r>
      <w:r w:rsidRPr="00FC4DE0" w:rsidR="001D6459">
        <w:rPr>
          <w:rFonts w:asciiTheme="minorHAnsi" w:hAnsiTheme="minorHAnsi" w:cstheme="minorHAnsi"/>
          <w:color w:val="000000"/>
          <w:szCs w:val="22"/>
        </w:rPr>
        <w:t xml:space="preserve"> if one is required but the ultimate decision rests with the </w:t>
      </w:r>
      <w:r w:rsidRPr="00FC4DE0" w:rsidR="005943CC">
        <w:rPr>
          <w:rFonts w:asciiTheme="minorHAnsi" w:hAnsiTheme="minorHAnsi" w:cstheme="minorHAnsi"/>
          <w:color w:val="000000"/>
          <w:szCs w:val="22"/>
        </w:rPr>
        <w:t>Case Manager</w:t>
      </w:r>
      <w:r w:rsidRPr="00FC4DE0" w:rsidR="001D6459">
        <w:rPr>
          <w:rFonts w:asciiTheme="minorHAnsi" w:hAnsiTheme="minorHAnsi" w:cstheme="minorHAnsi"/>
          <w:color w:val="000000"/>
          <w:szCs w:val="22"/>
        </w:rPr>
        <w:t>.</w:t>
      </w:r>
      <w:r w:rsidRPr="00FC4DE0" w:rsidR="00902C6E">
        <w:rPr>
          <w:rFonts w:asciiTheme="minorHAnsi" w:hAnsiTheme="minorHAnsi" w:cstheme="minorHAnsi"/>
          <w:color w:val="000000"/>
          <w:szCs w:val="22"/>
        </w:rPr>
        <w:t xml:space="preserve">  The decision to suspend will be taken on a case-by-case basis having undertaken a risk assessment about whether the person poses a risk of harm to children.</w:t>
      </w:r>
      <w:r w:rsidRPr="00FC4DE0" w:rsidR="00F24128">
        <w:rPr>
          <w:rFonts w:asciiTheme="minorHAnsi" w:hAnsiTheme="minorHAnsi" w:cstheme="minorHAnsi"/>
          <w:color w:val="000000"/>
          <w:szCs w:val="22"/>
        </w:rPr>
        <w:t xml:space="preserve">  </w:t>
      </w:r>
      <w:bookmarkStart w:name="_Hlk118793457" w:id="846"/>
      <w:r w:rsidRPr="00FC4DE0" w:rsidR="00F24128">
        <w:rPr>
          <w:rFonts w:asciiTheme="minorHAnsi" w:hAnsiTheme="minorHAnsi" w:cstheme="minorHAnsi"/>
          <w:color w:val="000000"/>
          <w:szCs w:val="22"/>
        </w:rPr>
        <w:t>All options to avoid suspension will be considered prior to taking that step.</w:t>
      </w:r>
      <w:bookmarkEnd w:id="846"/>
    </w:p>
    <w:p w:rsidRPr="00FC4DE0" w:rsidR="00F24128" w:rsidP="00006705" w:rsidRDefault="00F24128" w14:paraId="577D83BE" w14:textId="1E467611">
      <w:pPr>
        <w:autoSpaceDE w:val="0"/>
        <w:autoSpaceDN w:val="0"/>
        <w:adjustRightInd w:val="0"/>
        <w:spacing w:before="120" w:after="120"/>
        <w:ind w:left="567"/>
        <w:rPr>
          <w:rFonts w:asciiTheme="minorHAnsi" w:hAnsiTheme="minorHAnsi" w:cstheme="minorHAnsi"/>
          <w:color w:val="000000"/>
          <w:szCs w:val="22"/>
        </w:rPr>
      </w:pPr>
      <w:r w:rsidRPr="00FC4DE0">
        <w:rPr>
          <w:rFonts w:asciiTheme="minorHAnsi" w:hAnsiTheme="minorHAnsi" w:cstheme="minorHAnsi"/>
          <w:color w:val="000000"/>
          <w:szCs w:val="22"/>
        </w:rPr>
        <w:t xml:space="preserve">The decision on </w:t>
      </w:r>
      <w:r w:rsidRPr="00FC4DE0">
        <w:rPr>
          <w:rFonts w:asciiTheme="minorHAnsi" w:hAnsiTheme="minorHAnsi" w:cstheme="minorHAnsi"/>
          <w:b/>
          <w:bCs/>
          <w:color w:val="000000"/>
          <w:szCs w:val="22"/>
        </w:rPr>
        <w:t xml:space="preserve">suspension/transfer to alternative duties </w:t>
      </w:r>
      <w:r w:rsidRPr="00FC4DE0">
        <w:rPr>
          <w:rFonts w:asciiTheme="minorHAnsi" w:hAnsiTheme="minorHAnsi" w:cstheme="minorHAnsi"/>
          <w:color w:val="000000"/>
          <w:szCs w:val="22"/>
        </w:rPr>
        <w:t xml:space="preserve">of the staff member subject to the allegation is the responsibility of the Case Manager having consulted with their HR adviser and the </w:t>
      </w:r>
      <w:r w:rsidRPr="00FC4DE0" w:rsidR="00866802">
        <w:rPr>
          <w:rFonts w:asciiTheme="minorHAnsi" w:hAnsiTheme="minorHAnsi" w:cstheme="minorHAnsi"/>
          <w:color w:val="000000"/>
          <w:szCs w:val="22"/>
        </w:rPr>
        <w:t>LA</w:t>
      </w:r>
      <w:r w:rsidRPr="00FC4DE0">
        <w:rPr>
          <w:rFonts w:asciiTheme="minorHAnsi" w:hAnsiTheme="minorHAnsi" w:cstheme="minorHAnsi"/>
          <w:color w:val="000000"/>
          <w:szCs w:val="22"/>
        </w:rPr>
        <w:t xml:space="preserve">DO.  </w:t>
      </w:r>
      <w:bookmarkStart w:name="_Hlk51943320" w:id="847"/>
      <w:r w:rsidRPr="00FC4DE0">
        <w:rPr>
          <w:rFonts w:asciiTheme="minorHAnsi" w:hAnsiTheme="minorHAnsi" w:cstheme="minorHAnsi"/>
          <w:color w:val="000000"/>
          <w:szCs w:val="22"/>
        </w:rPr>
        <w:t>School leaders will ensure that they provide effective support for anyone facing an allegation and provide them with a named contact if they are suspended.</w:t>
      </w:r>
      <w:bookmarkEnd w:id="847"/>
    </w:p>
    <w:p w:rsidRPr="00FC4DE0" w:rsidR="00435552" w:rsidP="00006705" w:rsidRDefault="00435552" w14:paraId="2AA7C5C8" w14:textId="49224966">
      <w:pPr>
        <w:autoSpaceDE w:val="0"/>
        <w:autoSpaceDN w:val="0"/>
        <w:adjustRightInd w:val="0"/>
        <w:spacing w:before="120" w:after="120"/>
        <w:ind w:left="567"/>
        <w:rPr>
          <w:rFonts w:asciiTheme="minorHAnsi" w:hAnsiTheme="minorHAnsi" w:cstheme="minorHAnsi"/>
          <w:color w:val="000000"/>
          <w:szCs w:val="22"/>
        </w:rPr>
      </w:pPr>
      <w:r w:rsidRPr="00FC4DE0">
        <w:rPr>
          <w:rFonts w:asciiTheme="minorHAnsi" w:hAnsiTheme="minorHAnsi" w:cstheme="minorHAnsi"/>
          <w:color w:val="000000"/>
          <w:szCs w:val="22"/>
        </w:rPr>
        <w:t xml:space="preserve">Additional information on suspension or those subject to a Secretary of State interim Prohibition Order is available </w:t>
      </w:r>
      <w:r w:rsidRPr="000010EB">
        <w:rPr>
          <w:rFonts w:asciiTheme="minorHAnsi" w:hAnsiTheme="minorHAnsi" w:cstheme="minorHAnsi"/>
          <w:color w:val="000000"/>
          <w:szCs w:val="22"/>
        </w:rPr>
        <w:t xml:space="preserve">in Part four of </w:t>
      </w:r>
      <w:r w:rsidRPr="000010EB" w:rsidR="0094079F">
        <w:rPr>
          <w:rFonts w:asciiTheme="minorHAnsi" w:hAnsiTheme="minorHAnsi" w:cstheme="minorHAnsi"/>
          <w:szCs w:val="22"/>
          <w:lang w:eastAsia="en-GB"/>
        </w:rPr>
        <w:t>‘</w:t>
      </w:r>
      <w:hyperlink w:history="1" r:id="rId113">
        <w:r w:rsidRPr="000010EB" w:rsidR="0052516B">
          <w:rPr>
            <w:rStyle w:val="Hyperlink"/>
            <w:rFonts w:asciiTheme="minorHAnsi" w:hAnsiTheme="minorHAnsi" w:cstheme="minorHAnsi"/>
            <w:szCs w:val="22"/>
            <w:lang w:eastAsia="en-GB"/>
          </w:rPr>
          <w:t>KCSIE</w:t>
        </w:r>
      </w:hyperlink>
      <w:r w:rsidRPr="000010EB" w:rsidR="0094079F">
        <w:rPr>
          <w:rFonts w:asciiTheme="minorHAnsi" w:hAnsiTheme="minorHAnsi" w:cstheme="minorHAnsi"/>
          <w:szCs w:val="22"/>
          <w:lang w:eastAsia="en-GB"/>
        </w:rPr>
        <w:t>’</w:t>
      </w:r>
      <w:r w:rsidRPr="000010EB">
        <w:rPr>
          <w:rFonts w:asciiTheme="minorHAnsi" w:hAnsiTheme="minorHAnsi" w:cstheme="minorHAnsi"/>
          <w:color w:val="000000"/>
          <w:szCs w:val="22"/>
        </w:rPr>
        <w:t>.</w:t>
      </w:r>
    </w:p>
    <w:p w:rsidRPr="00FC4DE0" w:rsidR="00466C37" w:rsidP="00006705" w:rsidRDefault="00466C37" w14:paraId="69B1FCC5" w14:textId="73EF5DC5">
      <w:pPr>
        <w:autoSpaceDE w:val="0"/>
        <w:autoSpaceDN w:val="0"/>
        <w:adjustRightInd w:val="0"/>
        <w:spacing w:before="120" w:after="120"/>
        <w:ind w:left="567"/>
        <w:rPr>
          <w:rFonts w:asciiTheme="minorHAnsi" w:hAnsiTheme="minorHAnsi" w:cstheme="minorHAnsi"/>
          <w:color w:val="000000"/>
          <w:szCs w:val="22"/>
        </w:rPr>
      </w:pPr>
      <w:bookmarkStart w:name="_Hlk524103777" w:id="848"/>
      <w:r w:rsidRPr="00FC4DE0">
        <w:rPr>
          <w:rFonts w:asciiTheme="minorHAnsi" w:hAnsiTheme="minorHAnsi" w:cstheme="minorHAnsi"/>
          <w:color w:val="000000"/>
          <w:szCs w:val="22"/>
        </w:rPr>
        <w:t xml:space="preserve">If the </w:t>
      </w:r>
      <w:r w:rsidRPr="00FC4DE0" w:rsidR="0022700C">
        <w:rPr>
          <w:rFonts w:asciiTheme="minorHAnsi" w:hAnsiTheme="minorHAnsi" w:cstheme="minorHAnsi"/>
          <w:color w:val="000000"/>
          <w:szCs w:val="22"/>
        </w:rPr>
        <w:t>C</w:t>
      </w:r>
      <w:r w:rsidRPr="00FC4DE0">
        <w:rPr>
          <w:rFonts w:asciiTheme="minorHAnsi" w:hAnsiTheme="minorHAnsi" w:cstheme="minorHAnsi"/>
          <w:color w:val="000000"/>
          <w:szCs w:val="22"/>
        </w:rPr>
        <w:t xml:space="preserve">ase </w:t>
      </w:r>
      <w:r w:rsidRPr="00FC4DE0" w:rsidR="0022700C">
        <w:rPr>
          <w:rFonts w:asciiTheme="minorHAnsi" w:hAnsiTheme="minorHAnsi" w:cstheme="minorHAnsi"/>
          <w:color w:val="000000"/>
          <w:szCs w:val="22"/>
        </w:rPr>
        <w:t>M</w:t>
      </w:r>
      <w:r w:rsidRPr="00FC4DE0">
        <w:rPr>
          <w:rFonts w:asciiTheme="minorHAnsi" w:hAnsiTheme="minorHAnsi" w:cstheme="minorHAnsi"/>
          <w:color w:val="000000"/>
          <w:szCs w:val="22"/>
        </w:rPr>
        <w:t>anager is concerned about the welfare of other children in the community or the individual’s family, those concerns will be reported t</w:t>
      </w:r>
      <w:r w:rsidRPr="000010EB">
        <w:rPr>
          <w:rFonts w:asciiTheme="minorHAnsi" w:hAnsiTheme="minorHAnsi" w:cstheme="minorHAnsi"/>
          <w:szCs w:val="22"/>
        </w:rPr>
        <w:t xml:space="preserve">o the </w:t>
      </w:r>
      <w:r w:rsidRPr="000010EB" w:rsidR="00866802">
        <w:rPr>
          <w:rFonts w:asciiTheme="minorHAnsi" w:hAnsiTheme="minorHAnsi" w:cstheme="minorHAnsi"/>
          <w:szCs w:val="22"/>
        </w:rPr>
        <w:t>LA</w:t>
      </w:r>
      <w:r w:rsidRPr="000010EB" w:rsidR="00B523EB">
        <w:rPr>
          <w:rFonts w:asciiTheme="minorHAnsi" w:hAnsiTheme="minorHAnsi" w:cstheme="minorHAnsi"/>
          <w:szCs w:val="22"/>
        </w:rPr>
        <w:t>DO</w:t>
      </w:r>
      <w:r w:rsidRPr="000010EB">
        <w:rPr>
          <w:rFonts w:asciiTheme="minorHAnsi" w:hAnsiTheme="minorHAnsi" w:cstheme="minorHAnsi"/>
          <w:szCs w:val="22"/>
        </w:rPr>
        <w:t xml:space="preserve">, </w:t>
      </w:r>
      <w:r w:rsidRPr="000010EB" w:rsidR="00170E23">
        <w:rPr>
          <w:rFonts w:asciiTheme="minorHAnsi" w:hAnsiTheme="minorHAnsi" w:cstheme="minorHAnsi"/>
          <w:szCs w:val="22"/>
        </w:rPr>
        <w:t xml:space="preserve">the </w:t>
      </w:r>
      <w:r w:rsidRPr="000010EB" w:rsidR="002E033A">
        <w:rPr>
          <w:rFonts w:asciiTheme="minorHAnsi" w:hAnsiTheme="minorHAnsi" w:cstheme="minorHAnsi"/>
          <w:szCs w:val="22"/>
        </w:rPr>
        <w:t xml:space="preserve">CASS </w:t>
      </w:r>
      <w:r w:rsidRPr="000010EB">
        <w:rPr>
          <w:rFonts w:asciiTheme="minorHAnsi" w:hAnsiTheme="minorHAnsi" w:cstheme="minorHAnsi"/>
          <w:szCs w:val="22"/>
        </w:rPr>
        <w:t xml:space="preserve">or the </w:t>
      </w:r>
      <w:r w:rsidRPr="000010EB" w:rsidR="00011DAD">
        <w:rPr>
          <w:rFonts w:asciiTheme="minorHAnsi" w:hAnsiTheme="minorHAnsi" w:cstheme="minorHAnsi"/>
          <w:szCs w:val="22"/>
        </w:rPr>
        <w:t>P</w:t>
      </w:r>
      <w:r w:rsidRPr="000010EB">
        <w:rPr>
          <w:rFonts w:asciiTheme="minorHAnsi" w:hAnsiTheme="minorHAnsi" w:cstheme="minorHAnsi"/>
          <w:szCs w:val="22"/>
        </w:rPr>
        <w:t xml:space="preserve">olice </w:t>
      </w:r>
      <w:r w:rsidRPr="00FC4DE0">
        <w:rPr>
          <w:rFonts w:asciiTheme="minorHAnsi" w:hAnsiTheme="minorHAnsi" w:cstheme="minorHAnsi"/>
          <w:color w:val="000000"/>
          <w:szCs w:val="22"/>
        </w:rPr>
        <w:t>as required</w:t>
      </w:r>
      <w:r w:rsidRPr="00FC4DE0" w:rsidR="00B523EB">
        <w:rPr>
          <w:rFonts w:asciiTheme="minorHAnsi" w:hAnsiTheme="minorHAnsi" w:cstheme="minorHAnsi"/>
          <w:color w:val="000000"/>
          <w:szCs w:val="22"/>
        </w:rPr>
        <w:t>.</w:t>
      </w:r>
      <w:bookmarkEnd w:id="848"/>
    </w:p>
    <w:p w:rsidRPr="00FC4DE0" w:rsidR="001D6459" w:rsidP="00006705" w:rsidRDefault="001D6459" w14:paraId="6C3B0CF9" w14:textId="3FA6AFB0">
      <w:pPr>
        <w:spacing w:after="120"/>
        <w:ind w:left="567"/>
        <w:rPr>
          <w:rFonts w:asciiTheme="minorHAnsi" w:hAnsiTheme="minorHAnsi" w:cstheme="minorHAnsi"/>
          <w:b/>
          <w:szCs w:val="22"/>
          <w:u w:val="single"/>
        </w:rPr>
      </w:pPr>
      <w:r w:rsidRPr="00FC4DE0">
        <w:rPr>
          <w:rFonts w:asciiTheme="minorHAnsi" w:hAnsiTheme="minorHAnsi" w:cstheme="minorHAnsi"/>
          <w:b/>
          <w:szCs w:val="22"/>
          <w:u w:val="single"/>
        </w:rPr>
        <w:t xml:space="preserve">Subsequent </w:t>
      </w:r>
      <w:r w:rsidRPr="00FC4DE0" w:rsidR="004E4434">
        <w:rPr>
          <w:rFonts w:asciiTheme="minorHAnsi" w:hAnsiTheme="minorHAnsi" w:cstheme="minorHAnsi"/>
          <w:b/>
          <w:szCs w:val="22"/>
          <w:u w:val="single"/>
        </w:rPr>
        <w:t>a</w:t>
      </w:r>
      <w:r w:rsidRPr="00FC4DE0">
        <w:rPr>
          <w:rFonts w:asciiTheme="minorHAnsi" w:hAnsiTheme="minorHAnsi" w:cstheme="minorHAnsi"/>
          <w:b/>
          <w:szCs w:val="22"/>
          <w:u w:val="single"/>
        </w:rPr>
        <w:t>ctions</w:t>
      </w:r>
    </w:p>
    <w:p w:rsidRPr="00FC4DE0" w:rsidR="001D6459" w:rsidP="00006705" w:rsidRDefault="001D6459" w14:paraId="306D8C84" w14:textId="4C4D38A9">
      <w:pPr>
        <w:autoSpaceDE w:val="0"/>
        <w:autoSpaceDN w:val="0"/>
        <w:adjustRightInd w:val="0"/>
        <w:spacing w:before="120" w:after="120"/>
        <w:ind w:left="567"/>
        <w:rPr>
          <w:rFonts w:asciiTheme="minorHAnsi" w:hAnsiTheme="minorHAnsi" w:cstheme="minorHAnsi"/>
          <w:color w:val="000000"/>
          <w:szCs w:val="22"/>
        </w:rPr>
      </w:pPr>
      <w:r w:rsidRPr="000010EB">
        <w:rPr>
          <w:rFonts w:asciiTheme="minorHAnsi" w:hAnsiTheme="minorHAnsi" w:cstheme="minorHAnsi"/>
          <w:color w:val="000000"/>
          <w:szCs w:val="22"/>
        </w:rPr>
        <w:t>The detailed procedures that need to follow this initial consideration ar</w:t>
      </w:r>
      <w:r w:rsidRPr="000010EB">
        <w:rPr>
          <w:rFonts w:asciiTheme="minorHAnsi" w:hAnsiTheme="minorHAnsi" w:cstheme="minorHAnsi"/>
          <w:color w:val="000000"/>
        </w:rPr>
        <w:t xml:space="preserve">e available on </w:t>
      </w:r>
      <w:bookmarkStart w:name="_Hlk213156916" w:id="849"/>
      <w:r w:rsidRPr="000010EB">
        <w:rPr>
          <w:rFonts w:asciiTheme="minorHAnsi" w:hAnsiTheme="minorHAnsi" w:cstheme="minorHAnsi"/>
          <w:color w:val="000000"/>
        </w:rPr>
        <w:t xml:space="preserve">the </w:t>
      </w:r>
      <w:bookmarkStart w:name="_Hlk209771159" w:id="850"/>
      <w:r w:rsidRPr="000010EB" w:rsidR="00F93026">
        <w:rPr>
          <w:color w:val="0000FF"/>
        </w:rPr>
        <w:fldChar w:fldCharType="begin"/>
      </w:r>
      <w:r w:rsidRPr="000010EB" w:rsidR="00866286">
        <w:rPr>
          <w:color w:val="0000FF"/>
        </w:rPr>
        <w:instrText>HYPERLINK "https://cumberlandscp.trixonline.co.uk/chapter/allegations-against-staff-or-volunteers"</w:instrText>
      </w:r>
      <w:r w:rsidRPr="000010EB" w:rsidR="00F93026">
        <w:rPr>
          <w:color w:val="0000FF"/>
        </w:rPr>
      </w:r>
      <w:r w:rsidRPr="000010EB" w:rsidR="00F93026">
        <w:rPr>
          <w:color w:val="0000FF"/>
        </w:rPr>
        <w:fldChar w:fldCharType="separate"/>
      </w:r>
      <w:r w:rsidRPr="000010EB" w:rsidR="00F93026">
        <w:rPr>
          <w:rStyle w:val="Hyperlink"/>
          <w:rFonts w:asciiTheme="minorHAnsi" w:hAnsiTheme="minorHAnsi" w:cstheme="minorHAnsi"/>
          <w:iCs/>
          <w:color w:val="0000FF"/>
          <w:szCs w:val="22"/>
        </w:rPr>
        <w:t>Cumberland</w:t>
      </w:r>
      <w:r w:rsidRPr="000010EB" w:rsidR="00C02CF5">
        <w:rPr>
          <w:rStyle w:val="Hyperlink"/>
          <w:rFonts w:asciiTheme="minorHAnsi" w:hAnsiTheme="minorHAnsi" w:cstheme="minorHAnsi"/>
          <w:iCs/>
          <w:color w:val="0000FF"/>
          <w:szCs w:val="22"/>
        </w:rPr>
        <w:t xml:space="preserve"> SCP</w:t>
      </w:r>
      <w:r w:rsidRPr="000010EB" w:rsidR="00F93026">
        <w:rPr>
          <w:color w:val="0000FF"/>
        </w:rPr>
        <w:fldChar w:fldCharType="end"/>
      </w:r>
      <w:r w:rsidRPr="000010EB" w:rsidR="00C02CF5">
        <w:rPr>
          <w:rFonts w:asciiTheme="minorHAnsi" w:hAnsiTheme="minorHAnsi" w:cstheme="minorHAnsi"/>
          <w:iCs/>
          <w:color w:val="EE0000"/>
          <w:szCs w:val="22"/>
        </w:rPr>
        <w:t xml:space="preserve"> </w:t>
      </w:r>
      <w:r w:rsidRPr="000010EB" w:rsidR="00C02CF5">
        <w:rPr>
          <w:rFonts w:asciiTheme="minorHAnsi" w:hAnsiTheme="minorHAnsi" w:cstheme="minorHAnsi"/>
          <w:iCs/>
          <w:szCs w:val="22"/>
        </w:rPr>
        <w:t>website</w:t>
      </w:r>
      <w:bookmarkEnd w:id="849"/>
      <w:bookmarkEnd w:id="850"/>
      <w:r w:rsidRPr="000010EB">
        <w:rPr>
          <w:rFonts w:asciiTheme="minorHAnsi" w:hAnsiTheme="minorHAnsi" w:cstheme="minorHAnsi"/>
        </w:rPr>
        <w:t>.</w:t>
      </w:r>
      <w:r w:rsidRPr="000010EB">
        <w:rPr>
          <w:rFonts w:asciiTheme="minorHAnsi" w:hAnsiTheme="minorHAnsi" w:cstheme="minorHAnsi"/>
        </w:rPr>
        <w:t xml:space="preserve">  </w:t>
      </w:r>
      <w:r w:rsidRPr="000010EB">
        <w:rPr>
          <w:rFonts w:asciiTheme="minorHAnsi" w:hAnsiTheme="minorHAnsi" w:cstheme="minorHAnsi"/>
          <w:color w:val="000000"/>
          <w:szCs w:val="22"/>
        </w:rPr>
        <w:t xml:space="preserve">The </w:t>
      </w:r>
      <w:r w:rsidRPr="000010EB" w:rsidR="005943CC">
        <w:rPr>
          <w:rFonts w:asciiTheme="minorHAnsi" w:hAnsiTheme="minorHAnsi" w:cstheme="minorHAnsi"/>
          <w:color w:val="000000"/>
          <w:szCs w:val="22"/>
        </w:rPr>
        <w:t>Case Manager</w:t>
      </w:r>
      <w:r w:rsidRPr="000010EB">
        <w:rPr>
          <w:rFonts w:asciiTheme="minorHAnsi" w:hAnsiTheme="minorHAnsi" w:cstheme="minorHAnsi"/>
          <w:color w:val="000000"/>
          <w:szCs w:val="22"/>
        </w:rPr>
        <w:t xml:space="preserve"> is expected to keep the </w:t>
      </w:r>
      <w:r w:rsidRPr="000010EB" w:rsidR="00866802">
        <w:rPr>
          <w:rFonts w:asciiTheme="minorHAnsi" w:hAnsiTheme="minorHAnsi" w:cstheme="minorHAnsi"/>
          <w:color w:val="000000"/>
          <w:szCs w:val="22"/>
        </w:rPr>
        <w:t>LA</w:t>
      </w:r>
      <w:r w:rsidRPr="000010EB">
        <w:rPr>
          <w:rFonts w:asciiTheme="minorHAnsi" w:hAnsiTheme="minorHAnsi" w:cstheme="minorHAnsi"/>
          <w:color w:val="000000"/>
          <w:szCs w:val="22"/>
        </w:rPr>
        <w:t xml:space="preserve">DO advised of progress especially where it has been agreed that the matter should be dealt with within the framework of the </w:t>
      </w:r>
      <w:r w:rsidRPr="000010EB" w:rsidR="00546E0A">
        <w:rPr>
          <w:rFonts w:asciiTheme="minorHAnsi" w:hAnsiTheme="minorHAnsi" w:cstheme="minorHAnsi"/>
          <w:color w:val="000000"/>
          <w:szCs w:val="22"/>
        </w:rPr>
        <w:t xml:space="preserve">school’s </w:t>
      </w:r>
      <w:r w:rsidRPr="000010EB">
        <w:rPr>
          <w:rFonts w:asciiTheme="minorHAnsi" w:hAnsiTheme="minorHAnsi" w:cstheme="minorHAnsi"/>
          <w:color w:val="000000"/>
          <w:szCs w:val="22"/>
        </w:rPr>
        <w:t>disciplinary</w:t>
      </w:r>
      <w:r w:rsidRPr="00FC4DE0">
        <w:rPr>
          <w:rFonts w:asciiTheme="minorHAnsi" w:hAnsiTheme="minorHAnsi" w:cstheme="minorHAnsi"/>
          <w:color w:val="000000"/>
          <w:szCs w:val="22"/>
        </w:rPr>
        <w:t xml:space="preserve"> process (see above).  </w:t>
      </w:r>
    </w:p>
    <w:p w:rsidRPr="0061293F" w:rsidR="00960E2A" w:rsidP="00960E2A" w:rsidRDefault="00960E2A" w14:paraId="13280869" w14:textId="1BEB70BE">
      <w:pPr>
        <w:autoSpaceDE w:val="0"/>
        <w:autoSpaceDN w:val="0"/>
        <w:adjustRightInd w:val="0"/>
        <w:spacing w:after="120"/>
        <w:ind w:firstLine="567"/>
        <w:rPr>
          <w:rFonts w:cs="Arial" w:asciiTheme="minorHAnsi" w:hAnsiTheme="minorHAnsi" w:eastAsiaTheme="minorHAnsi"/>
          <w:color w:val="000000"/>
          <w:szCs w:val="22"/>
        </w:rPr>
      </w:pPr>
      <w:bookmarkStart w:name="_Hlk51772834" w:id="851"/>
      <w:bookmarkStart w:name="_Hlk53483907" w:id="852"/>
      <w:bookmarkStart w:name="_Hlk52890925" w:id="853"/>
      <w:r w:rsidRPr="00FC4DE0">
        <w:rPr>
          <w:rFonts w:cs="Arial" w:asciiTheme="minorHAnsi" w:hAnsiTheme="minorHAnsi" w:eastAsiaTheme="minorHAnsi"/>
          <w:color w:val="000000"/>
          <w:szCs w:val="22"/>
        </w:rPr>
        <w:t>The following definitions will be used when determining the outcome of allegation investigations</w:t>
      </w:r>
      <w:r w:rsidRPr="0061293F">
        <w:rPr>
          <w:rFonts w:cs="Arial" w:asciiTheme="minorHAnsi" w:hAnsiTheme="minorHAnsi" w:eastAsiaTheme="minorHAnsi"/>
          <w:color w:val="000000"/>
          <w:szCs w:val="22"/>
        </w:rPr>
        <w:t>:</w:t>
      </w:r>
    </w:p>
    <w:p w:rsidRPr="0061293F" w:rsidR="00960E2A" w:rsidP="004541C8" w:rsidRDefault="00960E2A" w14:paraId="01D75826" w14:textId="1147D94B">
      <w:pPr>
        <w:pStyle w:val="ListParagraph"/>
        <w:numPr>
          <w:ilvl w:val="0"/>
          <w:numId w:val="56"/>
        </w:numPr>
        <w:autoSpaceDE w:val="0"/>
        <w:autoSpaceDN w:val="0"/>
        <w:adjustRightInd w:val="0"/>
        <w:spacing w:after="212"/>
        <w:ind w:left="907" w:hanging="340"/>
        <w:rPr>
          <w:rFonts w:cs="Arial" w:asciiTheme="minorHAnsi" w:hAnsiTheme="minorHAnsi" w:eastAsiaTheme="minorHAnsi"/>
          <w:color w:val="000000"/>
          <w:szCs w:val="22"/>
        </w:rPr>
      </w:pPr>
      <w:r w:rsidRPr="0061293F">
        <w:rPr>
          <w:rFonts w:cs="Arial" w:asciiTheme="minorHAnsi" w:hAnsiTheme="minorHAnsi" w:eastAsiaTheme="minorHAnsi"/>
          <w:b/>
          <w:color w:val="000000"/>
          <w:szCs w:val="22"/>
        </w:rPr>
        <w:t>Substantiated</w:t>
      </w:r>
      <w:r w:rsidRPr="0061293F">
        <w:rPr>
          <w:rFonts w:cs="Arial" w:asciiTheme="minorHAnsi" w:hAnsiTheme="minorHAnsi" w:eastAsiaTheme="minorHAnsi"/>
          <w:color w:val="000000"/>
          <w:szCs w:val="22"/>
        </w:rPr>
        <w:t>: there is sufficient evidence to prove the allegation;</w:t>
      </w:r>
    </w:p>
    <w:p w:rsidRPr="000917FF" w:rsidR="00960E2A" w:rsidP="004541C8" w:rsidRDefault="00960E2A" w14:paraId="3D5D5F87" w14:textId="50929DE4">
      <w:pPr>
        <w:pStyle w:val="ListParagraph"/>
        <w:numPr>
          <w:ilvl w:val="0"/>
          <w:numId w:val="56"/>
        </w:numPr>
        <w:autoSpaceDE w:val="0"/>
        <w:autoSpaceDN w:val="0"/>
        <w:adjustRightInd w:val="0"/>
        <w:spacing w:after="212"/>
        <w:ind w:left="907" w:hanging="340"/>
        <w:rPr>
          <w:rFonts w:cs="Arial" w:asciiTheme="minorHAnsi" w:hAnsiTheme="minorHAnsi" w:eastAsiaTheme="minorHAnsi"/>
          <w:color w:val="000000"/>
          <w:szCs w:val="22"/>
        </w:rPr>
      </w:pPr>
      <w:r w:rsidRPr="0061293F">
        <w:rPr>
          <w:rFonts w:cs="Arial" w:asciiTheme="minorHAnsi" w:hAnsiTheme="minorHAnsi" w:eastAsiaTheme="minorHAnsi"/>
          <w:b/>
          <w:color w:val="000000"/>
          <w:szCs w:val="22"/>
        </w:rPr>
        <w:t>Malicious</w:t>
      </w:r>
      <w:r w:rsidRPr="0061293F">
        <w:rPr>
          <w:rFonts w:cs="Arial" w:asciiTheme="minorHAnsi" w:hAnsiTheme="minorHAnsi" w:eastAsiaTheme="minorHAnsi"/>
          <w:color w:val="000000"/>
          <w:szCs w:val="22"/>
        </w:rPr>
        <w:t xml:space="preserve">: there is sufficient evidence to disprove the allegation and there has been a deliberate act to </w:t>
      </w:r>
      <w:r w:rsidRPr="000917FF">
        <w:rPr>
          <w:rFonts w:cs="Arial" w:asciiTheme="minorHAnsi" w:hAnsiTheme="minorHAnsi" w:eastAsiaTheme="minorHAnsi"/>
          <w:color w:val="000000"/>
          <w:szCs w:val="22"/>
        </w:rPr>
        <w:t>deceive</w:t>
      </w:r>
      <w:r w:rsidRPr="000917FF" w:rsidR="00DD3AA5">
        <w:rPr>
          <w:rFonts w:cs="Arial" w:asciiTheme="minorHAnsi" w:hAnsiTheme="minorHAnsi" w:eastAsiaTheme="minorHAnsi"/>
          <w:color w:val="000000"/>
          <w:szCs w:val="22"/>
        </w:rPr>
        <w:t xml:space="preserve"> or cause harm to the person subject of the allegation</w:t>
      </w:r>
      <w:r w:rsidRPr="000917FF">
        <w:rPr>
          <w:rFonts w:cs="Arial" w:asciiTheme="minorHAnsi" w:hAnsiTheme="minorHAnsi" w:eastAsiaTheme="minorHAnsi"/>
          <w:color w:val="000000"/>
          <w:szCs w:val="22"/>
        </w:rPr>
        <w:t>;</w:t>
      </w:r>
    </w:p>
    <w:p w:rsidRPr="000917FF" w:rsidR="00960E2A" w:rsidP="004541C8" w:rsidRDefault="00960E2A" w14:paraId="4226A0F3" w14:textId="01387805">
      <w:pPr>
        <w:pStyle w:val="ListParagraph"/>
        <w:numPr>
          <w:ilvl w:val="0"/>
          <w:numId w:val="56"/>
        </w:numPr>
        <w:autoSpaceDE w:val="0"/>
        <w:autoSpaceDN w:val="0"/>
        <w:adjustRightInd w:val="0"/>
        <w:spacing w:after="212"/>
        <w:ind w:left="907" w:hanging="340"/>
        <w:rPr>
          <w:rFonts w:cs="Arial" w:asciiTheme="minorHAnsi" w:hAnsiTheme="minorHAnsi" w:eastAsiaTheme="minorHAnsi"/>
          <w:color w:val="000000"/>
          <w:szCs w:val="22"/>
        </w:rPr>
      </w:pPr>
      <w:r w:rsidRPr="000917FF">
        <w:rPr>
          <w:rFonts w:cs="Arial" w:asciiTheme="minorHAnsi" w:hAnsiTheme="minorHAnsi" w:eastAsiaTheme="minorHAnsi"/>
          <w:b/>
          <w:color w:val="000000"/>
          <w:szCs w:val="22"/>
        </w:rPr>
        <w:t>False</w:t>
      </w:r>
      <w:r w:rsidRPr="000917FF">
        <w:rPr>
          <w:rFonts w:cs="Arial" w:asciiTheme="minorHAnsi" w:hAnsiTheme="minorHAnsi" w:eastAsiaTheme="minorHAnsi"/>
          <w:color w:val="000000"/>
          <w:szCs w:val="22"/>
        </w:rPr>
        <w:t>: there is sufficient evidence to disprove the allegation;</w:t>
      </w:r>
    </w:p>
    <w:p w:rsidRPr="000917FF" w:rsidR="00960E2A" w:rsidP="004541C8" w:rsidRDefault="00960E2A" w14:paraId="5EF97220" w14:textId="7F261198">
      <w:pPr>
        <w:pStyle w:val="ListParagraph"/>
        <w:numPr>
          <w:ilvl w:val="0"/>
          <w:numId w:val="56"/>
        </w:numPr>
        <w:autoSpaceDE w:val="0"/>
        <w:autoSpaceDN w:val="0"/>
        <w:adjustRightInd w:val="0"/>
        <w:spacing w:after="212"/>
        <w:ind w:left="907" w:hanging="340"/>
        <w:rPr>
          <w:rFonts w:cs="Arial" w:asciiTheme="minorHAnsi" w:hAnsiTheme="minorHAnsi" w:eastAsiaTheme="minorHAnsi"/>
          <w:color w:val="000000"/>
          <w:szCs w:val="22"/>
        </w:rPr>
      </w:pPr>
      <w:r w:rsidRPr="000917FF">
        <w:rPr>
          <w:rFonts w:cs="Arial" w:asciiTheme="minorHAnsi" w:hAnsiTheme="minorHAnsi" w:eastAsiaTheme="minorHAnsi"/>
          <w:b/>
          <w:color w:val="000000"/>
          <w:szCs w:val="22"/>
        </w:rPr>
        <w:t>Unsubstantiated</w:t>
      </w:r>
      <w:r w:rsidRPr="000917FF">
        <w:rPr>
          <w:rFonts w:cs="Arial" w:asciiTheme="minorHAnsi" w:hAnsiTheme="minorHAnsi" w:eastAsiaTheme="minorHAnsi"/>
          <w:color w:val="000000"/>
          <w:szCs w:val="22"/>
        </w:rPr>
        <w:t xml:space="preserve">: there is insufficient evidence to either prove or disprove the allegation. </w:t>
      </w:r>
      <w:r w:rsidRPr="000917FF" w:rsidR="000D230B">
        <w:rPr>
          <w:rFonts w:cs="Arial" w:asciiTheme="minorHAnsi" w:hAnsiTheme="minorHAnsi" w:eastAsiaTheme="minorHAnsi"/>
          <w:color w:val="000000"/>
          <w:szCs w:val="22"/>
        </w:rPr>
        <w:t xml:space="preserve"> </w:t>
      </w:r>
      <w:r w:rsidRPr="000917FF">
        <w:rPr>
          <w:rFonts w:cs="Arial" w:asciiTheme="minorHAnsi" w:hAnsiTheme="minorHAnsi" w:eastAsiaTheme="minorHAnsi"/>
          <w:color w:val="000000"/>
          <w:szCs w:val="22"/>
        </w:rPr>
        <w:t>The term, therefore, does not imply guilt or innocence;</w:t>
      </w:r>
      <w:r w:rsidRPr="000917FF" w:rsidR="00435552">
        <w:rPr>
          <w:rFonts w:cs="Arial" w:asciiTheme="minorHAnsi" w:hAnsiTheme="minorHAnsi" w:eastAsiaTheme="minorHAnsi"/>
          <w:color w:val="000000"/>
          <w:szCs w:val="22"/>
        </w:rPr>
        <w:t xml:space="preserve"> or</w:t>
      </w:r>
    </w:p>
    <w:p w:rsidRPr="0061293F" w:rsidR="00960E2A" w:rsidP="004541C8" w:rsidRDefault="00960E2A" w14:paraId="4CFD83DA" w14:textId="382ACE2A">
      <w:pPr>
        <w:pStyle w:val="ListParagraph"/>
        <w:numPr>
          <w:ilvl w:val="0"/>
          <w:numId w:val="56"/>
        </w:numPr>
        <w:autoSpaceDE w:val="0"/>
        <w:autoSpaceDN w:val="0"/>
        <w:adjustRightInd w:val="0"/>
        <w:spacing w:after="120"/>
        <w:ind w:left="907" w:hanging="340"/>
        <w:rPr>
          <w:rFonts w:cs="Arial" w:asciiTheme="minorHAnsi" w:hAnsiTheme="minorHAnsi" w:eastAsiaTheme="minorHAnsi"/>
          <w:color w:val="000000"/>
          <w:szCs w:val="22"/>
        </w:rPr>
      </w:pPr>
      <w:r w:rsidRPr="0061293F">
        <w:rPr>
          <w:rFonts w:cs="Arial" w:asciiTheme="minorHAnsi" w:hAnsiTheme="minorHAnsi" w:eastAsiaTheme="minorHAnsi"/>
          <w:b/>
          <w:color w:val="000000"/>
          <w:szCs w:val="22"/>
        </w:rPr>
        <w:t>Unfounded</w:t>
      </w:r>
      <w:r w:rsidRPr="0061293F">
        <w:rPr>
          <w:rFonts w:cs="Arial" w:asciiTheme="minorHAnsi" w:hAnsiTheme="minorHAnsi" w:eastAsiaTheme="minorHAnsi"/>
          <w:color w:val="000000"/>
          <w:szCs w:val="22"/>
        </w:rPr>
        <w:t>: to reflect cases where there is no evidence or proper basis which supports the allegation being made.</w:t>
      </w:r>
      <w:bookmarkEnd w:id="851"/>
    </w:p>
    <w:p w:rsidRPr="000917FF" w:rsidR="001D6459" w:rsidP="006B63D0" w:rsidRDefault="00F15F81" w14:paraId="75B478B2" w14:textId="649FF57B">
      <w:pPr>
        <w:pStyle w:val="Style"/>
        <w:spacing w:after="120"/>
        <w:ind w:left="567"/>
        <w:rPr>
          <w:rStyle w:val="Hyperlink"/>
          <w:rFonts w:asciiTheme="minorHAnsi" w:hAnsiTheme="minorHAnsi" w:cstheme="minorHAnsi"/>
          <w:bCs/>
          <w:color w:val="000000" w:themeColor="text1"/>
          <w:sz w:val="22"/>
          <w:szCs w:val="22"/>
          <w:u w:val="none"/>
          <w:shd w:val="clear" w:color="auto" w:fill="FFFFFF"/>
        </w:rPr>
      </w:pPr>
      <w:r w:rsidRPr="0061293F">
        <w:rPr>
          <w:rFonts w:asciiTheme="minorHAnsi" w:hAnsiTheme="minorHAnsi" w:cstheme="minorHAnsi"/>
          <w:color w:val="000000" w:themeColor="text1"/>
          <w:sz w:val="22"/>
          <w:szCs w:val="22"/>
        </w:rPr>
        <w:t>A r</w:t>
      </w:r>
      <w:r w:rsidRPr="0061293F" w:rsidR="001D6459">
        <w:rPr>
          <w:rFonts w:asciiTheme="minorHAnsi" w:hAnsiTheme="minorHAnsi" w:cstheme="minorHAnsi"/>
          <w:color w:val="000000" w:themeColor="text1"/>
          <w:sz w:val="22"/>
          <w:szCs w:val="22"/>
        </w:rPr>
        <w:t xml:space="preserve">eferral must also </w:t>
      </w:r>
      <w:r w:rsidRPr="0061293F" w:rsidR="007C38CB">
        <w:rPr>
          <w:rFonts w:asciiTheme="minorHAnsi" w:hAnsiTheme="minorHAnsi" w:cstheme="minorHAnsi"/>
          <w:color w:val="000000" w:themeColor="text1"/>
          <w:sz w:val="22"/>
          <w:szCs w:val="22"/>
        </w:rPr>
        <w:t xml:space="preserve">be </w:t>
      </w:r>
      <w:r w:rsidRPr="0061293F" w:rsidR="001D6459">
        <w:rPr>
          <w:rFonts w:asciiTheme="minorHAnsi" w:hAnsiTheme="minorHAnsi" w:cstheme="minorHAnsi"/>
          <w:color w:val="000000" w:themeColor="text1"/>
          <w:sz w:val="22"/>
          <w:szCs w:val="22"/>
        </w:rPr>
        <w:t xml:space="preserve">made to the </w:t>
      </w:r>
      <w:r w:rsidRPr="0061293F" w:rsidR="00901DFD">
        <w:rPr>
          <w:rFonts w:asciiTheme="minorHAnsi" w:hAnsiTheme="minorHAnsi" w:cstheme="minorHAnsi"/>
          <w:color w:val="000000" w:themeColor="text1"/>
          <w:sz w:val="22"/>
          <w:szCs w:val="22"/>
        </w:rPr>
        <w:t>D</w:t>
      </w:r>
      <w:r w:rsidRPr="0061293F" w:rsidR="00546E0A">
        <w:rPr>
          <w:rFonts w:asciiTheme="minorHAnsi" w:hAnsiTheme="minorHAnsi" w:cstheme="minorHAnsi"/>
          <w:color w:val="000000" w:themeColor="text1"/>
          <w:sz w:val="22"/>
          <w:szCs w:val="22"/>
        </w:rPr>
        <w:t>isclosure and Barring Service (DBS)</w:t>
      </w:r>
      <w:r w:rsidRPr="0061293F" w:rsidR="001D6459">
        <w:rPr>
          <w:rFonts w:asciiTheme="minorHAnsi" w:hAnsiTheme="minorHAnsi" w:cstheme="minorHAnsi"/>
          <w:color w:val="000000" w:themeColor="text1"/>
          <w:sz w:val="22"/>
          <w:szCs w:val="22"/>
        </w:rPr>
        <w:t xml:space="preserve"> when </w:t>
      </w:r>
      <w:r w:rsidRPr="0061293F" w:rsidR="00546E0A">
        <w:rPr>
          <w:rFonts w:asciiTheme="minorHAnsi" w:hAnsiTheme="minorHAnsi" w:cstheme="minorHAnsi"/>
          <w:color w:val="000000" w:themeColor="text1"/>
          <w:sz w:val="22"/>
          <w:szCs w:val="22"/>
        </w:rPr>
        <w:t xml:space="preserve">concerns are raised </w:t>
      </w:r>
      <w:r w:rsidRPr="0061293F" w:rsidR="001D6459">
        <w:rPr>
          <w:rFonts w:asciiTheme="minorHAnsi" w:hAnsiTheme="minorHAnsi" w:cstheme="minorHAnsi"/>
          <w:color w:val="000000" w:themeColor="text1"/>
          <w:sz w:val="22"/>
          <w:szCs w:val="22"/>
        </w:rPr>
        <w:t>that a person has caused harm or poses a future ri</w:t>
      </w:r>
      <w:r w:rsidRPr="0061293F" w:rsidR="00546E0A">
        <w:rPr>
          <w:rFonts w:asciiTheme="minorHAnsi" w:hAnsiTheme="minorHAnsi" w:cstheme="minorHAnsi"/>
          <w:color w:val="000000" w:themeColor="text1"/>
          <w:sz w:val="22"/>
          <w:szCs w:val="22"/>
        </w:rPr>
        <w:t>sk of harm to children</w:t>
      </w:r>
      <w:r w:rsidRPr="0061293F" w:rsidR="00CA2C90">
        <w:rPr>
          <w:rFonts w:asciiTheme="minorHAnsi" w:hAnsiTheme="minorHAnsi" w:cstheme="minorHAnsi"/>
          <w:color w:val="000000" w:themeColor="text1"/>
          <w:sz w:val="22"/>
          <w:szCs w:val="22"/>
        </w:rPr>
        <w:t xml:space="preserve">– See </w:t>
      </w:r>
      <w:r w:rsidRPr="000917FF" w:rsidR="00CA2C90">
        <w:rPr>
          <w:rFonts w:asciiTheme="minorHAnsi" w:hAnsiTheme="minorHAnsi" w:cstheme="minorHAnsi"/>
          <w:color w:val="000000" w:themeColor="text1"/>
          <w:sz w:val="22"/>
          <w:szCs w:val="22"/>
        </w:rPr>
        <w:t xml:space="preserve">Section </w:t>
      </w:r>
      <w:r w:rsidRPr="000917FF" w:rsidR="006F4020">
        <w:rPr>
          <w:rFonts w:asciiTheme="minorHAnsi" w:hAnsiTheme="minorHAnsi" w:cstheme="minorHAnsi"/>
          <w:color w:val="000000" w:themeColor="text1"/>
          <w:sz w:val="22"/>
          <w:szCs w:val="22"/>
        </w:rPr>
        <w:t>2</w:t>
      </w:r>
      <w:r w:rsidRPr="000917FF" w:rsidR="001C5AEF">
        <w:rPr>
          <w:rFonts w:asciiTheme="minorHAnsi" w:hAnsiTheme="minorHAnsi" w:cstheme="minorHAnsi"/>
          <w:color w:val="000000" w:themeColor="text1"/>
          <w:sz w:val="22"/>
          <w:szCs w:val="22"/>
        </w:rPr>
        <w:t>4</w:t>
      </w:r>
      <w:r w:rsidRPr="000917FF" w:rsidR="001D6459">
        <w:rPr>
          <w:rFonts w:asciiTheme="minorHAnsi" w:hAnsiTheme="minorHAnsi" w:cstheme="minorHAnsi"/>
          <w:color w:val="000000" w:themeColor="text1"/>
          <w:sz w:val="22"/>
          <w:szCs w:val="22"/>
        </w:rPr>
        <w:t xml:space="preserve"> for further details.  </w:t>
      </w:r>
      <w:r w:rsidRPr="000917FF" w:rsidR="001D6459">
        <w:rPr>
          <w:rStyle w:val="Emphasis"/>
          <w:rFonts w:asciiTheme="minorHAnsi" w:hAnsiTheme="minorHAnsi" w:eastAsiaTheme="majorEastAsia" w:cstheme="minorHAnsi"/>
          <w:i w:val="0"/>
          <w:color w:val="000000" w:themeColor="text1"/>
          <w:sz w:val="22"/>
          <w:szCs w:val="22"/>
          <w:shd w:val="clear" w:color="auto" w:fill="FFFFFF"/>
        </w:rPr>
        <w:t>If a member of staff or a volunteer</w:t>
      </w:r>
      <w:r w:rsidRPr="000917FF" w:rsidR="00546E0A">
        <w:rPr>
          <w:rStyle w:val="Emphasis"/>
          <w:rFonts w:asciiTheme="minorHAnsi" w:hAnsiTheme="minorHAnsi" w:eastAsiaTheme="majorEastAsia" w:cstheme="minorHAnsi"/>
          <w:i w:val="0"/>
          <w:color w:val="000000" w:themeColor="text1"/>
          <w:sz w:val="22"/>
          <w:szCs w:val="22"/>
          <w:shd w:val="clear" w:color="auto" w:fill="FFFFFF"/>
        </w:rPr>
        <w:t xml:space="preserve"> is removed or dismissed</w:t>
      </w:r>
      <w:r w:rsidRPr="000917FF" w:rsidR="001D6459">
        <w:rPr>
          <w:rStyle w:val="Emphasis"/>
          <w:rFonts w:asciiTheme="minorHAnsi" w:hAnsiTheme="minorHAnsi" w:eastAsiaTheme="majorEastAsia" w:cstheme="minorHAnsi"/>
          <w:i w:val="0"/>
          <w:color w:val="000000" w:themeColor="text1"/>
          <w:sz w:val="22"/>
          <w:szCs w:val="22"/>
          <w:shd w:val="clear" w:color="auto" w:fill="FFFFFF"/>
        </w:rPr>
        <w:t xml:space="preserve"> because they have harmed a child or vulnerable adult, or </w:t>
      </w:r>
      <w:r w:rsidRPr="000917FF" w:rsidR="00546E0A">
        <w:rPr>
          <w:rStyle w:val="Emphasis"/>
          <w:rFonts w:asciiTheme="minorHAnsi" w:hAnsiTheme="minorHAnsi" w:eastAsiaTheme="majorEastAsia" w:cstheme="minorHAnsi"/>
          <w:i w:val="0"/>
          <w:color w:val="000000" w:themeColor="text1"/>
          <w:sz w:val="22"/>
          <w:szCs w:val="22"/>
          <w:shd w:val="clear" w:color="auto" w:fill="FFFFFF"/>
        </w:rPr>
        <w:t>the school</w:t>
      </w:r>
      <w:r w:rsidRPr="000917FF" w:rsidR="001D6459">
        <w:rPr>
          <w:rStyle w:val="Emphasis"/>
          <w:rFonts w:asciiTheme="minorHAnsi" w:hAnsiTheme="minorHAnsi" w:eastAsiaTheme="majorEastAsia" w:cstheme="minorHAnsi"/>
          <w:i w:val="0"/>
          <w:color w:val="000000" w:themeColor="text1"/>
          <w:sz w:val="22"/>
          <w:szCs w:val="22"/>
          <w:shd w:val="clear" w:color="auto" w:fill="FFFFFF"/>
        </w:rPr>
        <w:t xml:space="preserve"> would have done so if </w:t>
      </w:r>
      <w:r w:rsidRPr="000917FF" w:rsidR="00546E0A">
        <w:rPr>
          <w:rStyle w:val="Emphasis"/>
          <w:rFonts w:asciiTheme="minorHAnsi" w:hAnsiTheme="minorHAnsi" w:eastAsiaTheme="majorEastAsia" w:cstheme="minorHAnsi"/>
          <w:i w:val="0"/>
          <w:color w:val="000000" w:themeColor="text1"/>
          <w:sz w:val="22"/>
          <w:szCs w:val="22"/>
          <w:shd w:val="clear" w:color="auto" w:fill="FFFFFF"/>
        </w:rPr>
        <w:t>the individual</w:t>
      </w:r>
      <w:r w:rsidRPr="000917FF" w:rsidR="001D6459">
        <w:rPr>
          <w:rStyle w:val="Emphasis"/>
          <w:rFonts w:asciiTheme="minorHAnsi" w:hAnsiTheme="minorHAnsi" w:eastAsiaTheme="majorEastAsia" w:cstheme="minorHAnsi"/>
          <w:i w:val="0"/>
          <w:color w:val="000000" w:themeColor="text1"/>
          <w:sz w:val="22"/>
          <w:szCs w:val="22"/>
          <w:shd w:val="clear" w:color="auto" w:fill="FFFFFF"/>
        </w:rPr>
        <w:t xml:space="preserve"> </w:t>
      </w:r>
      <w:r w:rsidRPr="000917FF" w:rsidR="00EA5104">
        <w:rPr>
          <w:rStyle w:val="Emphasis"/>
          <w:rFonts w:asciiTheme="minorHAnsi" w:hAnsiTheme="minorHAnsi" w:eastAsiaTheme="majorEastAsia" w:cstheme="minorHAnsi"/>
          <w:i w:val="0"/>
          <w:color w:val="000000" w:themeColor="text1"/>
          <w:sz w:val="22"/>
          <w:szCs w:val="22"/>
          <w:shd w:val="clear" w:color="auto" w:fill="FFFFFF"/>
        </w:rPr>
        <w:t xml:space="preserve">had </w:t>
      </w:r>
      <w:r w:rsidRPr="000917FF" w:rsidR="001D6459">
        <w:rPr>
          <w:rStyle w:val="Emphasis"/>
          <w:rFonts w:asciiTheme="minorHAnsi" w:hAnsiTheme="minorHAnsi" w:eastAsiaTheme="majorEastAsia" w:cstheme="minorHAnsi"/>
          <w:i w:val="0"/>
          <w:color w:val="000000" w:themeColor="text1"/>
          <w:sz w:val="22"/>
          <w:szCs w:val="22"/>
          <w:shd w:val="clear" w:color="auto" w:fill="FFFFFF"/>
        </w:rPr>
        <w:t xml:space="preserve">not left, </w:t>
      </w:r>
      <w:bookmarkStart w:name="_Hlk33005924" w:id="854"/>
      <w:r w:rsidRPr="000917FF" w:rsidR="00546E0A">
        <w:rPr>
          <w:rStyle w:val="Emphasis"/>
          <w:rFonts w:asciiTheme="minorHAnsi" w:hAnsiTheme="minorHAnsi" w:eastAsiaTheme="majorEastAsia" w:cstheme="minorHAnsi"/>
          <w:i w:val="0"/>
          <w:color w:val="000000" w:themeColor="text1"/>
          <w:sz w:val="22"/>
          <w:szCs w:val="22"/>
          <w:shd w:val="clear" w:color="auto" w:fill="FFFFFF"/>
        </w:rPr>
        <w:t xml:space="preserve">the </w:t>
      </w:r>
      <w:r w:rsidRPr="000917FF" w:rsidR="009D2346">
        <w:rPr>
          <w:rStyle w:val="Emphasis"/>
          <w:rFonts w:asciiTheme="minorHAnsi" w:hAnsiTheme="minorHAnsi" w:cstheme="minorHAnsi"/>
          <w:i w:val="0"/>
          <w:color w:val="000000" w:themeColor="text1"/>
          <w:sz w:val="22"/>
          <w:szCs w:val="22"/>
          <w:shd w:val="clear" w:color="auto" w:fill="FFFFFF"/>
        </w:rPr>
        <w:t>Disclosure and Barring Service</w:t>
      </w:r>
      <w:r w:rsidRPr="000917FF" w:rsidR="00546E0A">
        <w:rPr>
          <w:rStyle w:val="Emphasis"/>
          <w:rFonts w:asciiTheme="minorHAnsi" w:hAnsiTheme="minorHAnsi" w:cstheme="minorHAnsi"/>
          <w:i w:val="0"/>
          <w:color w:val="000000" w:themeColor="text1"/>
          <w:sz w:val="22"/>
          <w:szCs w:val="22"/>
          <w:shd w:val="clear" w:color="auto" w:fill="FFFFFF"/>
        </w:rPr>
        <w:t xml:space="preserve"> must be </w:t>
      </w:r>
      <w:bookmarkStart w:name="_Hlk27647389" w:id="855"/>
      <w:bookmarkStart w:name="_Hlk52351489" w:id="856"/>
      <w:r w:rsidRPr="008A741E" w:rsidR="00546E0A">
        <w:rPr>
          <w:rStyle w:val="Emphasis"/>
          <w:rFonts w:asciiTheme="minorHAnsi" w:hAnsiTheme="minorHAnsi" w:cstheme="minorHAnsi"/>
          <w:i w:val="0"/>
          <w:color w:val="000000" w:themeColor="text1"/>
          <w:sz w:val="22"/>
          <w:szCs w:val="22"/>
          <w:shd w:val="clear" w:color="auto" w:fill="FFFFFF"/>
        </w:rPr>
        <w:t>informed</w:t>
      </w:r>
      <w:bookmarkStart w:name="_Hlk208912047" w:id="857"/>
      <w:bookmarkStart w:name="_Hlk51772896" w:id="858"/>
      <w:bookmarkEnd w:id="855"/>
      <w:r w:rsidRPr="008A741E" w:rsidR="005D2BE5">
        <w:rPr>
          <w:rStyle w:val="Emphasis"/>
          <w:rFonts w:asciiTheme="minorHAnsi" w:hAnsiTheme="minorHAnsi" w:cstheme="minorHAnsi"/>
          <w:i w:val="0"/>
          <w:color w:val="000000" w:themeColor="text1"/>
          <w:sz w:val="22"/>
          <w:szCs w:val="22"/>
          <w:shd w:val="clear" w:color="auto" w:fill="FFFFFF"/>
        </w:rPr>
        <w:t xml:space="preserve">. </w:t>
      </w:r>
      <w:r w:rsidRPr="008A741E" w:rsidR="005D2BE5">
        <w:rPr>
          <w:rStyle w:val="Emphasis"/>
          <w:rFonts w:asciiTheme="minorHAnsi" w:hAnsiTheme="minorHAnsi" w:cstheme="minorHAnsi"/>
          <w:color w:val="000000" w:themeColor="text1"/>
          <w:sz w:val="22"/>
          <w:szCs w:val="22"/>
          <w:shd w:val="clear" w:color="auto" w:fill="FFFFFF"/>
        </w:rPr>
        <w:t xml:space="preserve"> </w:t>
      </w:r>
      <w:bookmarkStart w:name="_Hlk206753923" w:id="859"/>
      <w:bookmarkStart w:name="_Hlk206686612" w:id="860"/>
      <w:r w:rsidRPr="008A741E" w:rsidR="005D2BE5">
        <w:fldChar w:fldCharType="begin"/>
      </w:r>
      <w:r w:rsidRPr="008A741E" w:rsidR="004A7C59">
        <w:instrText>HYPERLINK "https://www.gov.uk/government/collections/dbs-referrals-guidance--2"</w:instrText>
      </w:r>
      <w:r w:rsidRPr="008A741E" w:rsidR="005D2BE5">
        <w:fldChar w:fldCharType="separate"/>
      </w:r>
      <w:r w:rsidRPr="008A741E" w:rsidR="004A7C59">
        <w:rPr>
          <w:rStyle w:val="Hyperlink"/>
          <w:rFonts w:asciiTheme="minorHAnsi" w:hAnsiTheme="minorHAnsi" w:cstheme="minorHAnsi"/>
          <w:sz w:val="22"/>
          <w:szCs w:val="22"/>
          <w:shd w:val="clear" w:color="auto" w:fill="FFFFFF"/>
        </w:rPr>
        <w:t>DBS barring referral guidance</w:t>
      </w:r>
      <w:r w:rsidRPr="008A741E" w:rsidR="005D2BE5">
        <w:fldChar w:fldCharType="end"/>
      </w:r>
      <w:bookmarkEnd w:id="857"/>
      <w:bookmarkEnd w:id="859"/>
      <w:r w:rsidRPr="008A741E" w:rsidR="003B1167">
        <w:rPr>
          <w:rStyle w:val="Hyperlink"/>
          <w:rFonts w:asciiTheme="minorHAnsi" w:hAnsiTheme="minorHAnsi" w:cstheme="minorHAnsi"/>
          <w:color w:val="000000" w:themeColor="text1"/>
          <w:sz w:val="22"/>
          <w:szCs w:val="22"/>
          <w:u w:val="none"/>
          <w:shd w:val="clear" w:color="auto" w:fill="FFFFFF"/>
        </w:rPr>
        <w:t>.</w:t>
      </w:r>
      <w:bookmarkEnd w:id="854"/>
      <w:bookmarkEnd w:id="856"/>
      <w:bookmarkEnd w:id="858"/>
      <w:bookmarkEnd w:id="860"/>
    </w:p>
    <w:p w:rsidRPr="0061293F" w:rsidR="006B63D0" w:rsidP="006B63D0" w:rsidRDefault="006B63D0" w14:paraId="27872F37" w14:textId="5EEAD2D8">
      <w:pPr>
        <w:spacing w:after="120"/>
        <w:ind w:left="567"/>
        <w:rPr>
          <w:rFonts w:asciiTheme="minorHAnsi" w:hAnsiTheme="minorHAnsi"/>
        </w:rPr>
      </w:pPr>
      <w:bookmarkStart w:name="_Hlk524103826" w:id="861"/>
      <w:bookmarkStart w:name="_Hlk51943581" w:id="862"/>
      <w:r w:rsidRPr="000917FF">
        <w:rPr>
          <w:rFonts w:asciiTheme="minorHAnsi" w:hAnsiTheme="minorHAnsi"/>
        </w:rPr>
        <w:t>The school will also consider whether a referral to the Teaching Regulation Authority (TRA) is appropriate</w:t>
      </w:r>
      <w:bookmarkEnd w:id="861"/>
      <w:r w:rsidRPr="000917FF" w:rsidR="00B75B63">
        <w:rPr>
          <w:rFonts w:asciiTheme="minorHAnsi" w:hAnsiTheme="minorHAnsi"/>
        </w:rPr>
        <w:t xml:space="preserve"> where we dismiss or cease to use the services of a teacher because of serious </w:t>
      </w:r>
      <w:r w:rsidRPr="000917FF" w:rsidR="00DF2A36">
        <w:rPr>
          <w:rFonts w:asciiTheme="minorHAnsi" w:hAnsiTheme="minorHAnsi"/>
        </w:rPr>
        <w:t>misconduct or</w:t>
      </w:r>
      <w:r w:rsidRPr="000917FF" w:rsidR="00B75B63">
        <w:rPr>
          <w:rFonts w:asciiTheme="minorHAnsi" w:hAnsiTheme="minorHAnsi"/>
        </w:rPr>
        <w:t xml:space="preserve"> might have dismissed them or ceased to use their services had they not left first.</w:t>
      </w:r>
    </w:p>
    <w:p w:rsidRPr="0061293F" w:rsidR="00A357A9" w:rsidP="006B63D0" w:rsidRDefault="00A357A9" w14:paraId="3DA3DC07" w14:textId="4D3816C6">
      <w:pPr>
        <w:spacing w:after="120"/>
        <w:ind w:left="567"/>
        <w:rPr>
          <w:rFonts w:asciiTheme="minorHAnsi" w:hAnsiTheme="minorHAnsi"/>
        </w:rPr>
      </w:pPr>
      <w:bookmarkStart w:name="_Hlk51772924" w:id="863"/>
      <w:r w:rsidRPr="0061293F">
        <w:rPr>
          <w:rFonts w:asciiTheme="minorHAnsi" w:hAnsiTheme="minorHAnsi"/>
        </w:rPr>
        <w:t>Details of allegations that are found to have been malicious will be removed from personnel records</w:t>
      </w:r>
      <w:r w:rsidRPr="0061293F" w:rsidR="00DC2010">
        <w:rPr>
          <w:rFonts w:asciiTheme="minorHAnsi" w:hAnsiTheme="minorHAnsi"/>
        </w:rPr>
        <w:t xml:space="preserve"> and those allegations which were proved to be false, unsubstantiated or malicious will not be included in an employer reference</w:t>
      </w:r>
      <w:r w:rsidRPr="0061293F">
        <w:rPr>
          <w:rFonts w:asciiTheme="minorHAnsi" w:hAnsiTheme="minorHAnsi"/>
        </w:rPr>
        <w:t>.  However, for all other allegations we will hold a clear and comprehensive summary of the allegation and how it was followed up and resolved.  This will enable accurate information to be given in response to any future request for a reference, where appropriate.</w:t>
      </w:r>
      <w:bookmarkEnd w:id="852"/>
      <w:bookmarkEnd w:id="862"/>
      <w:bookmarkEnd w:id="863"/>
    </w:p>
    <w:p w:rsidRPr="0061293F" w:rsidR="001D6459" w:rsidP="00006705" w:rsidRDefault="001D6459" w14:paraId="082B0FD9" w14:textId="77777777">
      <w:pPr>
        <w:autoSpaceDE w:val="0"/>
        <w:autoSpaceDN w:val="0"/>
        <w:adjustRightInd w:val="0"/>
        <w:spacing w:after="120"/>
        <w:ind w:left="567"/>
        <w:rPr>
          <w:rFonts w:asciiTheme="minorHAnsi" w:hAnsiTheme="minorHAnsi" w:cstheme="minorHAnsi"/>
          <w:b/>
          <w:bCs/>
          <w:szCs w:val="22"/>
          <w:lang w:eastAsia="en-GB"/>
        </w:rPr>
      </w:pPr>
      <w:r w:rsidRPr="0061293F">
        <w:rPr>
          <w:rFonts w:asciiTheme="minorHAnsi" w:hAnsiTheme="minorHAnsi" w:cstheme="minorHAnsi"/>
          <w:b/>
          <w:bCs/>
          <w:szCs w:val="22"/>
          <w:lang w:eastAsia="en-GB"/>
        </w:rPr>
        <w:t xml:space="preserve">All staff </w:t>
      </w:r>
      <w:r w:rsidRPr="0061293F" w:rsidR="00373021">
        <w:rPr>
          <w:rFonts w:asciiTheme="minorHAnsi" w:hAnsiTheme="minorHAnsi" w:cstheme="minorHAnsi"/>
          <w:b/>
          <w:bCs/>
          <w:szCs w:val="22"/>
          <w:lang w:eastAsia="en-GB"/>
        </w:rPr>
        <w:t xml:space="preserve">will be made </w:t>
      </w:r>
      <w:r w:rsidRPr="0061293F">
        <w:rPr>
          <w:rFonts w:asciiTheme="minorHAnsi" w:hAnsiTheme="minorHAnsi" w:cstheme="minorHAnsi"/>
          <w:b/>
          <w:bCs/>
          <w:szCs w:val="22"/>
          <w:lang w:eastAsia="en-GB"/>
        </w:rPr>
        <w:t>aware that it is a disciplinary offence not to report concerns about the conduct of a colleague that could place a child at risk</w:t>
      </w:r>
      <w:r w:rsidRPr="0061293F">
        <w:rPr>
          <w:rFonts w:asciiTheme="minorHAnsi" w:hAnsiTheme="minorHAnsi" w:cstheme="minorHAnsi"/>
          <w:szCs w:val="22"/>
          <w:lang w:eastAsia="en-GB"/>
        </w:rPr>
        <w:t xml:space="preserve">.  </w:t>
      </w:r>
      <w:r w:rsidRPr="0061293F">
        <w:rPr>
          <w:rFonts w:asciiTheme="minorHAnsi" w:hAnsiTheme="minorHAnsi" w:cstheme="minorHAnsi"/>
          <w:b/>
          <w:bCs/>
          <w:szCs w:val="22"/>
          <w:lang w:eastAsia="en-GB"/>
        </w:rPr>
        <w:t>When in doubt – consult.</w:t>
      </w:r>
    </w:p>
    <w:p w:rsidRPr="0061293F" w:rsidR="00C87BE5" w:rsidP="00006705" w:rsidRDefault="00C87BE5" w14:paraId="59C39565" w14:textId="026C0C2E">
      <w:pPr>
        <w:spacing w:after="120"/>
        <w:ind w:left="568"/>
        <w:rPr>
          <w:rFonts w:asciiTheme="minorHAnsi" w:hAnsiTheme="minorHAnsi" w:eastAsiaTheme="minorHAnsi" w:cstheme="minorHAnsi"/>
          <w:b/>
          <w:u w:val="single"/>
        </w:rPr>
      </w:pPr>
      <w:bookmarkStart w:name="_Hlk51772967" w:id="864"/>
      <w:bookmarkStart w:name="_Hlk51943564" w:id="865"/>
      <w:r w:rsidRPr="00F725A0">
        <w:rPr>
          <w:rFonts w:asciiTheme="minorHAnsi" w:hAnsiTheme="minorHAnsi" w:eastAsiaTheme="minorHAnsi" w:cstheme="minorHAnsi"/>
          <w:b/>
          <w:u w:val="single"/>
        </w:rPr>
        <w:t>Resignations and settlement agreements</w:t>
      </w:r>
    </w:p>
    <w:p w:rsidRPr="000010EB" w:rsidR="00C87BE5" w:rsidP="00006705" w:rsidRDefault="00C87BE5" w14:paraId="11D46E19" w14:textId="61D488A3">
      <w:pPr>
        <w:spacing w:after="120"/>
        <w:ind w:left="568"/>
        <w:rPr>
          <w:rFonts w:asciiTheme="minorHAnsi" w:hAnsiTheme="minorHAnsi" w:eastAsiaTheme="minorHAnsi" w:cstheme="minorHAnsi"/>
        </w:rPr>
      </w:pPr>
      <w:r w:rsidRPr="0061293F">
        <w:rPr>
          <w:rFonts w:asciiTheme="minorHAnsi" w:hAnsiTheme="minorHAnsi" w:eastAsiaTheme="minorHAnsi" w:cstheme="minorHAnsi"/>
        </w:rPr>
        <w:t xml:space="preserve">If the accused person resigns, or ceases to provide their </w:t>
      </w:r>
      <w:r w:rsidRPr="000010EB">
        <w:rPr>
          <w:rFonts w:asciiTheme="minorHAnsi" w:hAnsiTheme="minorHAnsi" w:eastAsiaTheme="minorHAnsi" w:cstheme="minorHAnsi"/>
        </w:rPr>
        <w:t xml:space="preserve">services, this will not prevent an allegation being followed up in accordance </w:t>
      </w:r>
      <w:bookmarkStart w:name="_Hlk52351686" w:id="866"/>
      <w:r w:rsidRPr="000010EB">
        <w:rPr>
          <w:rFonts w:asciiTheme="minorHAnsi" w:hAnsiTheme="minorHAnsi" w:eastAsiaTheme="minorHAnsi" w:cstheme="minorHAnsi"/>
        </w:rPr>
        <w:t xml:space="preserve">with </w:t>
      </w:r>
      <w:r w:rsidRPr="000010EB" w:rsidR="00EA5104">
        <w:rPr>
          <w:rFonts w:asciiTheme="minorHAnsi" w:hAnsiTheme="minorHAnsi" w:eastAsiaTheme="minorHAnsi" w:cstheme="minorHAnsi"/>
        </w:rPr>
        <w:t xml:space="preserve">Part four of the </w:t>
      </w:r>
      <w:r w:rsidRPr="000010EB">
        <w:rPr>
          <w:rFonts w:asciiTheme="minorHAnsi" w:hAnsiTheme="minorHAnsi" w:eastAsiaTheme="minorHAnsi" w:cstheme="minorHAnsi"/>
        </w:rPr>
        <w:t xml:space="preserve">DfE guidance </w:t>
      </w:r>
      <w:hyperlink w:history="1" r:id="rId114">
        <w:r w:rsidRPr="000010EB" w:rsidR="0052516B">
          <w:rPr>
            <w:rStyle w:val="Hyperlink"/>
            <w:rFonts w:asciiTheme="minorHAnsi" w:hAnsiTheme="minorHAnsi" w:eastAsiaTheme="minorHAnsi" w:cstheme="minorHAnsi"/>
          </w:rPr>
          <w:t>KCSiE</w:t>
        </w:r>
      </w:hyperlink>
      <w:r w:rsidRPr="000010EB">
        <w:rPr>
          <w:rFonts w:asciiTheme="minorHAnsi" w:hAnsiTheme="minorHAnsi" w:eastAsiaTheme="minorHAnsi" w:cstheme="minorHAnsi"/>
        </w:rPr>
        <w:t>.</w:t>
      </w:r>
      <w:bookmarkEnd w:id="866"/>
    </w:p>
    <w:p w:rsidRPr="0061293F" w:rsidR="003E2333" w:rsidP="00006705" w:rsidRDefault="003E2333" w14:paraId="2196EA38" w14:textId="318ABD37">
      <w:pPr>
        <w:spacing w:after="120"/>
        <w:ind w:left="568"/>
        <w:rPr>
          <w:rFonts w:asciiTheme="minorHAnsi" w:hAnsiTheme="minorHAnsi" w:eastAsiaTheme="minorHAnsi" w:cstheme="minorHAnsi"/>
        </w:rPr>
      </w:pPr>
      <w:r w:rsidRPr="000010EB">
        <w:rPr>
          <w:rFonts w:asciiTheme="minorHAnsi" w:hAnsiTheme="minorHAnsi" w:eastAsiaTheme="minorHAnsi" w:cstheme="minorHAnsi"/>
        </w:rPr>
        <w:t xml:space="preserve">‘Settlement or compromise agreements’ will not be used in cases of refusal to cooperate or resign before the person’s notice period expires.  Such an agreement will not prevent a thorough </w:t>
      </w:r>
      <w:r w:rsidRPr="000010EB" w:rsidR="00130F4A">
        <w:rPr>
          <w:rFonts w:asciiTheme="minorHAnsi" w:hAnsiTheme="minorHAnsi" w:eastAsiaTheme="minorHAnsi" w:cstheme="minorHAnsi"/>
        </w:rPr>
        <w:t>P</w:t>
      </w:r>
      <w:r w:rsidRPr="000010EB">
        <w:rPr>
          <w:rFonts w:asciiTheme="minorHAnsi" w:hAnsiTheme="minorHAnsi" w:eastAsiaTheme="minorHAnsi" w:cstheme="minorHAnsi"/>
        </w:rPr>
        <w:t>olice</w:t>
      </w:r>
      <w:r w:rsidRPr="000010EB">
        <w:rPr>
          <w:rFonts w:asciiTheme="minorHAnsi" w:hAnsiTheme="minorHAnsi" w:eastAsiaTheme="minorHAnsi" w:cstheme="minorHAnsi"/>
        </w:rPr>
        <w:t xml:space="preserve"> investigation where that is deemed appropriate.</w:t>
      </w:r>
    </w:p>
    <w:p w:rsidRPr="0061293F" w:rsidR="003579F1" w:rsidP="00006705" w:rsidRDefault="003579F1" w14:paraId="6EA9DBD5" w14:textId="66462231">
      <w:pPr>
        <w:spacing w:after="120"/>
        <w:ind w:left="568"/>
        <w:rPr>
          <w:rFonts w:asciiTheme="minorHAnsi" w:hAnsiTheme="minorHAnsi" w:eastAsiaTheme="minorHAnsi" w:cstheme="minorHAnsi"/>
          <w:b/>
          <w:u w:val="single"/>
        </w:rPr>
      </w:pPr>
      <w:r w:rsidRPr="0061293F">
        <w:rPr>
          <w:rFonts w:asciiTheme="minorHAnsi" w:hAnsiTheme="minorHAnsi" w:eastAsiaTheme="minorHAnsi" w:cstheme="minorHAnsi"/>
          <w:b/>
          <w:u w:val="single"/>
        </w:rPr>
        <w:t xml:space="preserve">Record </w:t>
      </w:r>
      <w:r w:rsidRPr="0061293F" w:rsidR="004E4434">
        <w:rPr>
          <w:rFonts w:asciiTheme="minorHAnsi" w:hAnsiTheme="minorHAnsi" w:eastAsiaTheme="minorHAnsi" w:cstheme="minorHAnsi"/>
          <w:b/>
          <w:u w:val="single"/>
        </w:rPr>
        <w:t>k</w:t>
      </w:r>
      <w:r w:rsidRPr="0061293F">
        <w:rPr>
          <w:rFonts w:asciiTheme="minorHAnsi" w:hAnsiTheme="minorHAnsi" w:eastAsiaTheme="minorHAnsi" w:cstheme="minorHAnsi"/>
          <w:b/>
          <w:u w:val="single"/>
        </w:rPr>
        <w:t>eeping</w:t>
      </w:r>
    </w:p>
    <w:bookmarkEnd w:id="864"/>
    <w:p w:rsidR="00CE4712" w:rsidP="00006705" w:rsidRDefault="00CE4712" w14:paraId="2ECDE8A7" w14:textId="6A638233">
      <w:pPr>
        <w:spacing w:after="120"/>
        <w:ind w:left="568"/>
        <w:rPr>
          <w:rFonts w:asciiTheme="minorHAnsi" w:hAnsiTheme="minorHAnsi" w:eastAsiaTheme="minorHAnsi" w:cstheme="minorHAnsi"/>
        </w:rPr>
      </w:pPr>
      <w:r w:rsidRPr="008544BC">
        <w:rPr>
          <w:rFonts w:asciiTheme="minorHAnsi" w:hAnsiTheme="minorHAnsi" w:eastAsiaTheme="minorHAnsi" w:cstheme="minorHAnsi"/>
        </w:rPr>
        <w:t>We have an obligation to preserve records which contain information about allegations of sexual abuse</w:t>
      </w:r>
      <w:r w:rsidR="00E74773">
        <w:rPr>
          <w:rFonts w:asciiTheme="minorHAnsi" w:hAnsiTheme="minorHAnsi" w:eastAsiaTheme="minorHAnsi" w:cstheme="minorHAnsi"/>
        </w:rPr>
        <w:t xml:space="preserve"> which</w:t>
      </w:r>
      <w:r w:rsidR="00E74773">
        <w:rPr>
          <w:rFonts w:asciiTheme="minorHAnsi" w:hAnsiTheme="minorHAnsi" w:eastAsiaTheme="minorHAnsi" w:cstheme="minorHAnsi"/>
        </w:rPr>
        <w:t xml:space="preserve"> will </w:t>
      </w:r>
      <w:r w:rsidRPr="008544BC">
        <w:rPr>
          <w:rFonts w:asciiTheme="minorHAnsi" w:hAnsiTheme="minorHAnsi" w:eastAsiaTheme="minorHAnsi" w:cstheme="minorHAnsi"/>
        </w:rPr>
        <w:t>be retained at least until the accused has reached normal pension age or for 10 years from the date of the allegation report if that is longer.</w:t>
      </w:r>
    </w:p>
    <w:p w:rsidRPr="000917FF" w:rsidR="00F7685F" w:rsidP="00F7685F" w:rsidRDefault="00F7685F" w14:paraId="1577D96A" w14:textId="29F838F0">
      <w:pPr>
        <w:pStyle w:val="Default"/>
        <w:spacing w:after="120"/>
        <w:ind w:left="567"/>
        <w:rPr>
          <w:rFonts w:asciiTheme="minorHAnsi" w:hAnsiTheme="minorHAnsi" w:eastAsiaTheme="minorHAnsi" w:cstheme="minorHAnsi"/>
          <w:sz w:val="22"/>
          <w:szCs w:val="22"/>
        </w:rPr>
      </w:pPr>
      <w:r w:rsidRPr="000917FF">
        <w:rPr>
          <w:rFonts w:asciiTheme="minorHAnsi" w:hAnsiTheme="minorHAnsi" w:eastAsiaTheme="minorHAnsi" w:cstheme="minorHAnsi"/>
          <w:sz w:val="22"/>
          <w:szCs w:val="22"/>
        </w:rPr>
        <w:t xml:space="preserve">Details of allegations following investigation that are found to have been malicious or false will be removed from personnel records unless the individual gives their consent for retention of the information.  For all other </w:t>
      </w:r>
      <w:r w:rsidRPr="00FC4DE0">
        <w:rPr>
          <w:rFonts w:asciiTheme="minorHAnsi" w:hAnsiTheme="minorHAnsi" w:eastAsiaTheme="minorHAnsi" w:cstheme="minorHAnsi"/>
          <w:sz w:val="22"/>
          <w:szCs w:val="22"/>
        </w:rPr>
        <w:t>allegations</w:t>
      </w:r>
      <w:r w:rsidRPr="00FC4DE0" w:rsidR="008944E7">
        <w:rPr>
          <w:rFonts w:asciiTheme="minorHAnsi" w:hAnsiTheme="minorHAnsi" w:eastAsiaTheme="minorHAnsi" w:cstheme="minorHAnsi"/>
          <w:sz w:val="22"/>
          <w:szCs w:val="22"/>
        </w:rPr>
        <w:t xml:space="preserve"> i.e. substantiated, unfounded and unsubstantiated</w:t>
      </w:r>
      <w:r w:rsidRPr="00FC4DE0">
        <w:rPr>
          <w:rFonts w:asciiTheme="minorHAnsi" w:hAnsiTheme="minorHAnsi" w:eastAsiaTheme="minorHAnsi" w:cstheme="minorHAnsi"/>
          <w:sz w:val="22"/>
          <w:szCs w:val="22"/>
        </w:rPr>
        <w:t>, the</w:t>
      </w:r>
      <w:r w:rsidRPr="000917FF">
        <w:rPr>
          <w:rFonts w:asciiTheme="minorHAnsi" w:hAnsiTheme="minorHAnsi" w:eastAsiaTheme="minorHAnsi" w:cstheme="minorHAnsi"/>
          <w:sz w:val="22"/>
          <w:szCs w:val="22"/>
        </w:rPr>
        <w:t xml:space="preserve"> following information will be kept on the file of the person accused:</w:t>
      </w:r>
    </w:p>
    <w:p w:rsidRPr="000917FF" w:rsidR="00F7685F" w:rsidP="00A64DEC" w:rsidRDefault="00F7685F" w14:paraId="31DC6A3C" w14:textId="7091B4FF">
      <w:pPr>
        <w:pStyle w:val="ListParagraph"/>
        <w:numPr>
          <w:ilvl w:val="0"/>
          <w:numId w:val="64"/>
        </w:numPr>
        <w:autoSpaceDE w:val="0"/>
        <w:autoSpaceDN w:val="0"/>
        <w:adjustRightInd w:val="0"/>
        <w:ind w:left="924" w:hanging="357"/>
        <w:rPr>
          <w:rFonts w:asciiTheme="minorHAnsi" w:hAnsiTheme="minorHAnsi" w:eastAsiaTheme="minorHAnsi" w:cstheme="minorHAnsi"/>
          <w:color w:val="000000"/>
          <w:szCs w:val="22"/>
        </w:rPr>
      </w:pPr>
      <w:r w:rsidRPr="000917FF">
        <w:rPr>
          <w:rFonts w:asciiTheme="minorHAnsi" w:hAnsiTheme="minorHAnsi" w:eastAsiaTheme="minorHAnsi" w:cstheme="minorHAnsi"/>
          <w:color w:val="000000"/>
          <w:szCs w:val="22"/>
        </w:rPr>
        <w:t>a clear and comprehensive summary of the allegation;</w:t>
      </w:r>
    </w:p>
    <w:p w:rsidRPr="000917FF" w:rsidR="00F7685F" w:rsidP="00A64DEC" w:rsidRDefault="00F7685F" w14:paraId="6FE45882" w14:textId="20D98902">
      <w:pPr>
        <w:pStyle w:val="ListParagraph"/>
        <w:numPr>
          <w:ilvl w:val="0"/>
          <w:numId w:val="64"/>
        </w:numPr>
        <w:autoSpaceDE w:val="0"/>
        <w:autoSpaceDN w:val="0"/>
        <w:adjustRightInd w:val="0"/>
        <w:ind w:left="924" w:hanging="357"/>
        <w:rPr>
          <w:rFonts w:asciiTheme="minorHAnsi" w:hAnsiTheme="minorHAnsi" w:eastAsiaTheme="minorHAnsi" w:cstheme="minorHAnsi"/>
          <w:color w:val="000000"/>
          <w:szCs w:val="22"/>
        </w:rPr>
      </w:pPr>
      <w:r w:rsidRPr="000917FF">
        <w:rPr>
          <w:rFonts w:asciiTheme="minorHAnsi" w:hAnsiTheme="minorHAnsi" w:eastAsiaTheme="minorHAnsi" w:cstheme="minorHAnsi"/>
          <w:color w:val="000000"/>
          <w:szCs w:val="22"/>
        </w:rPr>
        <w:t>details of how the allegation was followed up and resolved;</w:t>
      </w:r>
    </w:p>
    <w:p w:rsidRPr="000917FF" w:rsidR="00F7685F" w:rsidP="00A64DEC" w:rsidRDefault="00F7685F" w14:paraId="262475D4" w14:textId="160ED576">
      <w:pPr>
        <w:pStyle w:val="ListParagraph"/>
        <w:numPr>
          <w:ilvl w:val="0"/>
          <w:numId w:val="64"/>
        </w:numPr>
        <w:autoSpaceDE w:val="0"/>
        <w:autoSpaceDN w:val="0"/>
        <w:adjustRightInd w:val="0"/>
        <w:ind w:left="924" w:hanging="357"/>
        <w:rPr>
          <w:rFonts w:asciiTheme="minorHAnsi" w:hAnsiTheme="minorHAnsi" w:eastAsiaTheme="minorHAnsi" w:cstheme="minorHAnsi"/>
          <w:color w:val="000000"/>
          <w:szCs w:val="22"/>
        </w:rPr>
      </w:pPr>
      <w:r w:rsidRPr="000917FF">
        <w:rPr>
          <w:rFonts w:asciiTheme="minorHAnsi" w:hAnsiTheme="minorHAnsi" w:eastAsiaTheme="minorHAnsi" w:cstheme="minorHAnsi"/>
          <w:color w:val="000000"/>
          <w:szCs w:val="22"/>
        </w:rPr>
        <w:t xml:space="preserve">a note of any action taken, and decisions </w:t>
      </w:r>
      <w:r w:rsidRPr="000917FF" w:rsidR="00F01F10">
        <w:rPr>
          <w:rFonts w:asciiTheme="minorHAnsi" w:hAnsiTheme="minorHAnsi" w:eastAsiaTheme="minorHAnsi" w:cstheme="minorHAnsi"/>
          <w:color w:val="000000"/>
          <w:szCs w:val="22"/>
        </w:rPr>
        <w:t>reached,</w:t>
      </w:r>
      <w:r w:rsidRPr="000917FF">
        <w:rPr>
          <w:rFonts w:asciiTheme="minorHAnsi" w:hAnsiTheme="minorHAnsi" w:eastAsiaTheme="minorHAnsi" w:cstheme="minorHAnsi"/>
          <w:color w:val="000000"/>
          <w:szCs w:val="22"/>
        </w:rPr>
        <w:t xml:space="preserve"> and the outcome </w:t>
      </w:r>
      <w:bookmarkStart w:name="_Hlk118793682" w:id="867"/>
      <w:r w:rsidRPr="000917FF" w:rsidR="008944E7">
        <w:rPr>
          <w:rFonts w:asciiTheme="minorHAnsi" w:hAnsiTheme="minorHAnsi" w:eastAsiaTheme="minorHAnsi" w:cstheme="minorHAnsi"/>
          <w:color w:val="000000"/>
          <w:szCs w:val="22"/>
        </w:rPr>
        <w:t>i.e. substantiated, unfounded or unsubstantiated</w:t>
      </w:r>
      <w:r w:rsidRPr="000917FF">
        <w:rPr>
          <w:rFonts w:asciiTheme="minorHAnsi" w:hAnsiTheme="minorHAnsi" w:eastAsiaTheme="minorHAnsi" w:cstheme="minorHAnsi"/>
          <w:color w:val="000000"/>
          <w:szCs w:val="22"/>
        </w:rPr>
        <w:t>;</w:t>
      </w:r>
      <w:bookmarkEnd w:id="867"/>
    </w:p>
    <w:p w:rsidRPr="000917FF" w:rsidR="00F7685F" w:rsidP="00A64DEC" w:rsidRDefault="00F7685F" w14:paraId="5FC91091" w14:textId="77715FA5">
      <w:pPr>
        <w:pStyle w:val="ListParagraph"/>
        <w:numPr>
          <w:ilvl w:val="0"/>
          <w:numId w:val="64"/>
        </w:numPr>
        <w:autoSpaceDE w:val="0"/>
        <w:autoSpaceDN w:val="0"/>
        <w:adjustRightInd w:val="0"/>
        <w:ind w:left="924" w:hanging="357"/>
        <w:rPr>
          <w:rFonts w:asciiTheme="minorHAnsi" w:hAnsiTheme="minorHAnsi" w:eastAsiaTheme="minorHAnsi" w:cstheme="minorHAnsi"/>
          <w:color w:val="000000"/>
          <w:szCs w:val="22"/>
        </w:rPr>
      </w:pPr>
      <w:r w:rsidRPr="000917FF">
        <w:rPr>
          <w:rFonts w:asciiTheme="minorHAnsi" w:hAnsiTheme="minorHAnsi" w:eastAsiaTheme="minorHAnsi" w:cstheme="minorHAnsi"/>
          <w:color w:val="000000"/>
          <w:szCs w:val="22"/>
        </w:rPr>
        <w:t xml:space="preserve">a copy provided to the person concerned, where </w:t>
      </w:r>
      <w:r w:rsidRPr="003A553B">
        <w:rPr>
          <w:rFonts w:asciiTheme="minorHAnsi" w:hAnsiTheme="minorHAnsi" w:eastAsiaTheme="minorHAnsi" w:cstheme="minorHAnsi"/>
          <w:color w:val="000000"/>
          <w:szCs w:val="22"/>
        </w:rPr>
        <w:t xml:space="preserve">agreed by </w:t>
      </w:r>
      <w:bookmarkStart w:name="_Hlk212811410" w:id="868"/>
      <w:r w:rsidRPr="003A553B" w:rsidR="00927C36">
        <w:rPr>
          <w:rFonts w:asciiTheme="minorHAnsi" w:hAnsiTheme="minorHAnsi" w:eastAsiaTheme="minorHAnsi" w:cstheme="minorHAnsi"/>
          <w:color w:val="000000"/>
          <w:szCs w:val="22"/>
        </w:rPr>
        <w:t xml:space="preserve">the </w:t>
      </w:r>
      <w:r w:rsidRPr="003A553B" w:rsidR="00170E23">
        <w:rPr>
          <w:rFonts w:asciiTheme="minorHAnsi" w:hAnsiTheme="minorHAnsi" w:cstheme="minorHAnsi"/>
          <w:szCs w:val="22"/>
        </w:rPr>
        <w:t>CASS</w:t>
      </w:r>
      <w:bookmarkEnd w:id="868"/>
      <w:r w:rsidRPr="000010EB" w:rsidR="00170E23">
        <w:rPr>
          <w:rFonts w:asciiTheme="minorHAnsi" w:hAnsiTheme="minorHAnsi"/>
          <w:color w:val="EE0000"/>
        </w:rPr>
        <w:t xml:space="preserve"> </w:t>
      </w:r>
      <w:r w:rsidRPr="003A553B">
        <w:rPr>
          <w:rFonts w:asciiTheme="minorHAnsi" w:hAnsiTheme="minorHAnsi" w:eastAsiaTheme="minorHAnsi" w:cstheme="minorHAnsi"/>
          <w:color w:val="000000"/>
          <w:szCs w:val="22"/>
        </w:rPr>
        <w:t>or the</w:t>
      </w:r>
      <w:r w:rsidRPr="000917FF">
        <w:rPr>
          <w:rFonts w:asciiTheme="minorHAnsi" w:hAnsiTheme="minorHAnsi" w:eastAsiaTheme="minorHAnsi" w:cstheme="minorHAnsi"/>
          <w:color w:val="000000"/>
          <w:szCs w:val="22"/>
        </w:rPr>
        <w:t xml:space="preserve"> Police; and,</w:t>
      </w:r>
    </w:p>
    <w:p w:rsidRPr="000917FF" w:rsidR="00F7685F" w:rsidP="00A64DEC" w:rsidRDefault="00F7685F" w14:paraId="3F8D809D" w14:textId="0BEE136F">
      <w:pPr>
        <w:pStyle w:val="ListParagraph"/>
        <w:numPr>
          <w:ilvl w:val="0"/>
          <w:numId w:val="64"/>
        </w:numPr>
        <w:autoSpaceDE w:val="0"/>
        <w:autoSpaceDN w:val="0"/>
        <w:adjustRightInd w:val="0"/>
        <w:spacing w:after="120"/>
        <w:ind w:left="924" w:hanging="357"/>
        <w:rPr>
          <w:rFonts w:ascii="Arial" w:hAnsi="Arial" w:cs="Arial" w:eastAsiaTheme="minorHAnsi"/>
          <w:color w:val="000000"/>
          <w:sz w:val="23"/>
          <w:szCs w:val="23"/>
        </w:rPr>
      </w:pPr>
      <w:r w:rsidRPr="000917FF">
        <w:rPr>
          <w:rFonts w:asciiTheme="minorHAnsi" w:hAnsiTheme="minorHAnsi" w:eastAsiaTheme="minorHAnsi" w:cstheme="minorHAnsi"/>
          <w:color w:val="000000"/>
          <w:szCs w:val="22"/>
        </w:rPr>
        <w:t>a declaration on whether the information will be referred to in any future reference.</w:t>
      </w:r>
    </w:p>
    <w:p w:rsidR="001D6459" w:rsidP="01872BF8" w:rsidRDefault="001D6459" w14:paraId="383E58C8" w14:textId="50F118B2">
      <w:pPr>
        <w:spacing w:after="120"/>
        <w:ind w:left="567"/>
        <w:rPr>
          <w:rFonts w:ascii="Calibri" w:hAnsi="Calibri" w:cs="Calibri" w:asciiTheme="minorAscii" w:hAnsiTheme="minorAscii" w:cstheme="minorAscii"/>
        </w:rPr>
      </w:pPr>
      <w:bookmarkStart w:name="_Hlk33006200" w:id="869"/>
      <w:bookmarkStart w:name="_Hlk26195891" w:id="870"/>
      <w:r w:rsidRPr="01872BF8" w:rsidR="001D6459">
        <w:rPr>
          <w:rFonts w:ascii="Calibri" w:hAnsi="Calibri" w:cs="Calibri" w:asciiTheme="minorAscii" w:hAnsiTheme="minorAscii" w:cstheme="minorAscii"/>
          <w:lang w:eastAsia="en-GB"/>
        </w:rPr>
        <w:t xml:space="preserve">For more detailed guidance on how to respond to allegations against </w:t>
      </w:r>
      <w:bookmarkStart w:name="_Hlk53483975" w:id="871"/>
      <w:bookmarkStart w:name="_Hlk27143098" w:id="872"/>
      <w:r w:rsidR="002375BD">
        <w:rPr/>
        <w:t xml:space="preserve">adults </w:t>
      </w:r>
      <w:r w:rsidR="002375BD">
        <w:rPr/>
        <w:t>working in or on behalf of the school</w:t>
      </w:r>
      <w:r w:rsidRPr="01872BF8" w:rsidR="00C85C70">
        <w:rPr>
          <w:rFonts w:ascii="Calibri" w:hAnsi="Calibri" w:cs="Calibri" w:asciiTheme="minorAscii" w:hAnsiTheme="minorAscii" w:cstheme="minorAscii"/>
          <w:lang w:eastAsia="en-GB"/>
        </w:rPr>
        <w:t xml:space="preserve">, </w:t>
      </w:r>
      <w:r w:rsidRPr="01872BF8" w:rsidR="001D6459">
        <w:rPr>
          <w:rFonts w:ascii="Calibri" w:hAnsi="Calibri" w:cs="Calibri" w:asciiTheme="minorAscii" w:hAnsiTheme="minorAscii" w:cstheme="minorAscii"/>
          <w:lang w:eastAsia="en-GB"/>
        </w:rPr>
        <w:t xml:space="preserve">please refer </w:t>
      </w:r>
      <w:bookmarkStart w:name="_Hlk33005980" w:id="873"/>
      <w:r w:rsidRPr="01872BF8" w:rsidR="001D6459">
        <w:rPr>
          <w:rFonts w:ascii="Calibri" w:hAnsi="Calibri" w:cs="Calibri" w:asciiTheme="minorAscii" w:hAnsiTheme="minorAscii" w:cstheme="minorAscii"/>
          <w:lang w:eastAsia="en-GB"/>
        </w:rPr>
        <w:t>t</w:t>
      </w:r>
      <w:r w:rsidRPr="01872BF8" w:rsidR="001D6459">
        <w:rPr>
          <w:rFonts w:ascii="Calibri" w:hAnsi="Calibri" w:cs="Calibri" w:asciiTheme="minorAscii" w:hAnsiTheme="minorAscii" w:cstheme="minorAscii"/>
          <w:lang w:eastAsia="en-GB"/>
        </w:rPr>
        <w:t xml:space="preserve">o </w:t>
      </w:r>
      <w:bookmarkStart w:name="_Hlk213157010" w:id="874"/>
      <w:r w:rsidRPr="01872BF8" w:rsidR="001D6459">
        <w:rPr>
          <w:rFonts w:ascii="Calibri" w:hAnsi="Calibri" w:cs="Calibri" w:asciiTheme="minorAscii" w:hAnsiTheme="minorAscii" w:cstheme="minorAscii"/>
          <w:lang w:eastAsia="en-GB"/>
        </w:rPr>
        <w:t xml:space="preserve">the </w:t>
      </w:r>
      <w:bookmarkStart w:name="_Hlk209771256" w:id="875"/>
      <w:r w:rsidRPr="01872BF8" w:rsidR="00F93026">
        <w:rPr>
          <w:rFonts w:ascii="Calibri" w:hAnsi="Calibri" w:cs="Calibri" w:asciiTheme="minorAscii" w:hAnsiTheme="minorAscii" w:cstheme="minorAscii"/>
        </w:rPr>
        <w:t>Cumberland</w:t>
      </w:r>
      <w:r w:rsidRPr="01872BF8" w:rsidR="00880C32">
        <w:rPr>
          <w:rFonts w:ascii="Calibri" w:hAnsi="Calibri" w:cs="Calibri" w:asciiTheme="minorAscii" w:hAnsiTheme="minorAscii" w:cstheme="minorAscii"/>
        </w:rPr>
        <w:t xml:space="preserve"> SCP guidance </w:t>
      </w:r>
      <w:hyperlink r:id="R6ef395eec44c4385">
        <w:r w:rsidRPr="01872BF8" w:rsidR="00880C32">
          <w:rPr>
            <w:rStyle w:val="Hyperlink"/>
            <w:rFonts w:ascii="Calibri" w:hAnsi="Calibri" w:cs="Calibri" w:asciiTheme="minorAscii" w:hAnsiTheme="minorAscii" w:cstheme="minorAscii"/>
            <w:color w:val="0000FF"/>
          </w:rPr>
          <w:t>Whistleblowing or raising concerns at work</w:t>
        </w:r>
      </w:hyperlink>
      <w:bookmarkStart w:name="_Hlk51772992" w:id="876"/>
      <w:bookmarkEnd w:id="874"/>
      <w:bookmarkEnd w:id="875"/>
      <w:r w:rsidRPr="01872BF8" w:rsidR="0042784A">
        <w:rPr>
          <w:rFonts w:ascii="Calibri" w:hAnsi="Calibri" w:cs="Calibri" w:asciiTheme="minorAscii" w:hAnsiTheme="minorAscii" w:cstheme="minorAscii"/>
        </w:rPr>
        <w:t xml:space="preserve">, </w:t>
      </w:r>
      <w:r w:rsidRPr="01872BF8" w:rsidR="001D6459">
        <w:rPr>
          <w:rFonts w:ascii="Calibri" w:hAnsi="Calibri" w:cs="Calibri" w:asciiTheme="minorAscii" w:hAnsiTheme="minorAscii" w:cstheme="minorAscii"/>
        </w:rPr>
        <w:t xml:space="preserve">Section </w:t>
      </w:r>
      <w:r w:rsidRPr="01872BF8" w:rsidR="003D70E4">
        <w:rPr>
          <w:rFonts w:ascii="Calibri" w:hAnsi="Calibri" w:cs="Calibri" w:asciiTheme="minorAscii" w:hAnsiTheme="minorAscii" w:cstheme="minorAscii"/>
        </w:rPr>
        <w:t>1</w:t>
      </w:r>
      <w:r w:rsidRPr="01872BF8" w:rsidR="00E0517B">
        <w:rPr>
          <w:rFonts w:ascii="Calibri" w:hAnsi="Calibri" w:cs="Calibri" w:asciiTheme="minorAscii" w:hAnsiTheme="minorAscii" w:cstheme="minorAscii"/>
        </w:rPr>
        <w:t>2</w:t>
      </w:r>
      <w:r w:rsidRPr="01872BF8" w:rsidR="00396627">
        <w:rPr>
          <w:rFonts w:ascii="Calibri" w:hAnsi="Calibri" w:cs="Calibri" w:asciiTheme="minorAscii" w:hAnsiTheme="minorAscii" w:cstheme="minorAscii"/>
        </w:rPr>
        <w:t xml:space="preserve"> below</w:t>
      </w:r>
      <w:r w:rsidRPr="01872BF8" w:rsidR="0042784A">
        <w:rPr>
          <w:rFonts w:ascii="Calibri" w:hAnsi="Calibri" w:cs="Calibri" w:asciiTheme="minorAscii" w:hAnsiTheme="minorAscii" w:cstheme="minorAscii"/>
        </w:rPr>
        <w:t xml:space="preserve"> and Part </w:t>
      </w:r>
      <w:r w:rsidRPr="01872BF8" w:rsidR="00313F66">
        <w:rPr>
          <w:rFonts w:ascii="Calibri" w:hAnsi="Calibri" w:cs="Calibri" w:asciiTheme="minorAscii" w:hAnsiTheme="minorAscii" w:cstheme="minorAscii"/>
        </w:rPr>
        <w:t>four</w:t>
      </w:r>
      <w:r w:rsidRPr="01872BF8" w:rsidR="008944E7">
        <w:rPr>
          <w:rFonts w:ascii="Calibri" w:hAnsi="Calibri" w:cs="Calibri" w:asciiTheme="minorAscii" w:hAnsiTheme="minorAscii" w:cstheme="minorAscii"/>
        </w:rPr>
        <w:t xml:space="preserve"> </w:t>
      </w:r>
      <w:r w:rsidRPr="01872BF8" w:rsidR="0042784A">
        <w:rPr>
          <w:rFonts w:ascii="Calibri" w:hAnsi="Calibri" w:cs="Calibri" w:asciiTheme="minorAscii" w:hAnsiTheme="minorAscii" w:cstheme="minorAscii"/>
        </w:rPr>
        <w:t xml:space="preserve">of </w:t>
      </w:r>
      <w:hyperlink r:id="Rca0fb55d7e154087">
        <w:r w:rsidRPr="01872BF8" w:rsidR="0052516B">
          <w:rPr>
            <w:rStyle w:val="Hyperlink"/>
            <w:rFonts w:ascii="Calibri" w:hAnsi="Calibri" w:cs="Calibri" w:asciiTheme="minorAscii" w:hAnsiTheme="minorAscii" w:cstheme="minorAscii"/>
          </w:rPr>
          <w:t>KCSiE</w:t>
        </w:r>
      </w:hyperlink>
      <w:r w:rsidRPr="01872BF8" w:rsidR="00396627">
        <w:rPr>
          <w:rFonts w:ascii="Calibri" w:hAnsi="Calibri" w:cs="Calibri" w:asciiTheme="minorAscii" w:hAnsiTheme="minorAscii" w:cstheme="minorAscii"/>
        </w:rPr>
        <w:t>.</w:t>
      </w:r>
      <w:bookmarkEnd w:id="869"/>
      <w:bookmarkEnd w:id="871"/>
      <w:bookmarkEnd w:id="876"/>
      <w:r w:rsidRPr="01872BF8" w:rsidR="00396627">
        <w:rPr>
          <w:rFonts w:ascii="Calibri" w:hAnsi="Calibri" w:cs="Calibri" w:asciiTheme="minorAscii" w:hAnsiTheme="minorAscii" w:cstheme="minorAscii"/>
        </w:rPr>
        <w:t xml:space="preserve"> </w:t>
      </w:r>
      <w:bookmarkEnd w:id="870"/>
      <w:bookmarkEnd w:id="872"/>
      <w:bookmarkEnd w:id="873"/>
    </w:p>
    <w:p w:rsidRPr="000917FF" w:rsidR="008E0823" w:rsidP="008E0823" w:rsidRDefault="008E0823" w14:paraId="623B66CC" w14:textId="56033D22">
      <w:pPr>
        <w:pStyle w:val="Heading3"/>
        <w:rPr/>
      </w:pPr>
      <w:bookmarkStart w:name="_Hlk51773015" w:id="877"/>
      <w:bookmarkStart w:name="_Hlk53484017" w:id="878"/>
      <w:bookmarkStart w:name="_bookmark50" w:id="879"/>
      <w:bookmarkStart w:name="_Toc143253779" w:id="880"/>
      <w:bookmarkStart w:name="_Toc179208868" w:id="881"/>
      <w:bookmarkStart w:name="_Toc206659973" w:id="882"/>
      <w:bookmarkStart w:name="_Toc239097439" w:id="883"/>
      <w:bookmarkEnd w:id="879"/>
      <w:r w:rsidR="008E0823">
        <w:rPr/>
        <w:t xml:space="preserve">Supply </w:t>
      </w:r>
      <w:r w:rsidR="008E0823">
        <w:rPr/>
        <w:t>teachers</w:t>
      </w:r>
      <w:r w:rsidR="006D3E22">
        <w:rPr/>
        <w:t xml:space="preserve">, </w:t>
      </w:r>
      <w:r w:rsidR="006D3E22">
        <w:rPr/>
        <w:t>trainee teachers</w:t>
      </w:r>
      <w:r w:rsidR="00DD3AA5">
        <w:rPr/>
        <w:t xml:space="preserve"> and all contracted staff</w:t>
      </w:r>
      <w:bookmarkEnd w:id="880"/>
      <w:bookmarkEnd w:id="881"/>
      <w:bookmarkEnd w:id="882"/>
      <w:bookmarkEnd w:id="883"/>
    </w:p>
    <w:p w:rsidRPr="00FC4DE0" w:rsidR="00C87BE5" w:rsidP="00C87BE5" w:rsidRDefault="008E0823" w14:paraId="4A19249B" w14:textId="41B278AB">
      <w:pPr>
        <w:spacing w:after="120"/>
        <w:ind w:left="567"/>
      </w:pPr>
      <w:r w:rsidR="008E0823">
        <w:rPr/>
        <w:t>Whilst this school is not the employer of supply</w:t>
      </w:r>
      <w:r w:rsidR="008E0823">
        <w:rPr/>
        <w:t xml:space="preserve"> </w:t>
      </w:r>
      <w:r w:rsidR="005A28C0">
        <w:rPr/>
        <w:t>teachers</w:t>
      </w:r>
      <w:r w:rsidR="006D3E22">
        <w:rPr/>
        <w:t xml:space="preserve">, </w:t>
      </w:r>
      <w:r w:rsidR="006D3E22">
        <w:rPr/>
        <w:t>fee funded trainee</w:t>
      </w:r>
      <w:r w:rsidR="006D3E22">
        <w:rPr/>
        <w:t xml:space="preserve"> teachers</w:t>
      </w:r>
      <w:r w:rsidR="005A28C0">
        <w:rPr/>
        <w:t xml:space="preserve"> or other contracted staff</w:t>
      </w:r>
      <w:r w:rsidR="008E0823">
        <w:rPr/>
        <w:t>, we</w:t>
      </w:r>
      <w:r w:rsidR="008E0823">
        <w:rPr/>
        <w:t xml:space="preserve"> will ensure that </w:t>
      </w:r>
      <w:r w:rsidRPr="01872BF8" w:rsidR="00435552">
        <w:rPr>
          <w:rFonts w:ascii="Calibri" w:hAnsi="Calibri" w:cs="Calibri" w:asciiTheme="minorAscii" w:hAnsiTheme="minorAscii" w:cstheme="minorAscii"/>
        </w:rPr>
        <w:t>concerns</w:t>
      </w:r>
      <w:r w:rsidRPr="01872BF8" w:rsidR="007D6661">
        <w:rPr>
          <w:rFonts w:ascii="Calibri" w:hAnsi="Calibri" w:cs="Calibri" w:asciiTheme="minorAscii" w:hAnsiTheme="minorAscii" w:cstheme="minorAscii"/>
        </w:rPr>
        <w:t xml:space="preserve"> or </w:t>
      </w:r>
      <w:r w:rsidR="008E0823">
        <w:rPr/>
        <w:t xml:space="preserve">allegations </w:t>
      </w:r>
      <w:r w:rsidR="00735F81">
        <w:rPr/>
        <w:t xml:space="preserve">(no matter how small) </w:t>
      </w:r>
      <w:r w:rsidR="008E0823">
        <w:rPr/>
        <w:t>are dealt with properly.  In no circumstances will we decide to cease to use supply</w:t>
      </w:r>
      <w:r w:rsidR="005A28C0">
        <w:rPr/>
        <w:t>/</w:t>
      </w:r>
      <w:r w:rsidR="006D3E22">
        <w:rPr/>
        <w:t>trainee teacher</w:t>
      </w:r>
      <w:r w:rsidR="006D3E22">
        <w:rPr/>
        <w:t>/</w:t>
      </w:r>
      <w:r w:rsidR="005A28C0">
        <w:rPr/>
        <w:t>contracted</w:t>
      </w:r>
      <w:r w:rsidR="008E0823">
        <w:rPr/>
        <w:t xml:space="preserve"> staff due to safeguarding concerns</w:t>
      </w:r>
      <w:r w:rsidR="00C6135A">
        <w:rPr/>
        <w:t xml:space="preserve"> or allegations</w:t>
      </w:r>
      <w:r w:rsidR="008E0823">
        <w:rPr/>
        <w:t xml:space="preserve">, without finding out the facts and liaising with the </w:t>
      </w:r>
      <w:r w:rsidR="00866802">
        <w:rPr/>
        <w:t>LA</w:t>
      </w:r>
      <w:r w:rsidR="008E0823">
        <w:rPr/>
        <w:t>DO</w:t>
      </w:r>
      <w:r w:rsidR="00F725A0">
        <w:rPr/>
        <w:t>.</w:t>
      </w:r>
      <w:r w:rsidR="008E0823">
        <w:rPr/>
        <w:t xml:space="preserve">  Where the individual is employed by an Agency</w:t>
      </w:r>
      <w:r w:rsidR="00DD3AA5">
        <w:rPr/>
        <w:t xml:space="preserve"> </w:t>
      </w:r>
      <w:r w:rsidR="00181647">
        <w:rPr/>
        <w:t>or Agencies</w:t>
      </w:r>
      <w:r w:rsidR="00DD3AA5">
        <w:rPr/>
        <w:t xml:space="preserve"> </w:t>
      </w:r>
      <w:r w:rsidR="00181647">
        <w:rPr/>
        <w:t>(</w:t>
      </w:r>
      <w:r w:rsidR="00DD3AA5">
        <w:rPr/>
        <w:t xml:space="preserve">where the supply teacher is working across </w:t>
      </w:r>
      <w:r w:rsidR="00DD3AA5">
        <w:rPr/>
        <w:t>a number of</w:t>
      </w:r>
      <w:r w:rsidR="00DD3AA5">
        <w:rPr/>
        <w:t xml:space="preserve"> schools</w:t>
      </w:r>
      <w:r w:rsidR="00181647">
        <w:rPr/>
        <w:t>),</w:t>
      </w:r>
      <w:r w:rsidR="008E0823">
        <w:rPr/>
        <w:t xml:space="preserve"> </w:t>
      </w:r>
      <w:r w:rsidR="00DD3AA5">
        <w:rPr/>
        <w:t>the</w:t>
      </w:r>
      <w:r w:rsidR="005A28C0">
        <w:rPr/>
        <w:t xml:space="preserve"> Governing body will discuss with the Agency/</w:t>
      </w:r>
      <w:r w:rsidR="005A28C0">
        <w:rPr/>
        <w:t>ies</w:t>
      </w:r>
      <w:r w:rsidR="005A28C0">
        <w:rPr/>
        <w:t xml:space="preserve"> whether it is appropriate to suspend the supply teacher</w:t>
      </w:r>
      <w:r w:rsidR="00F725A0">
        <w:rPr/>
        <w:t xml:space="preserve"> concerned</w:t>
      </w:r>
      <w:r w:rsidR="005A28C0">
        <w:rPr/>
        <w:t>.</w:t>
      </w:r>
      <w:r w:rsidR="00DD3AA5">
        <w:rPr/>
        <w:t xml:space="preserve"> </w:t>
      </w:r>
      <w:r w:rsidR="005A28C0">
        <w:rPr/>
        <w:t xml:space="preserve"> T</w:t>
      </w:r>
      <w:r w:rsidR="008E0823">
        <w:rPr/>
        <w:t>he Agency</w:t>
      </w:r>
      <w:r w:rsidR="006D3E22">
        <w:rPr/>
        <w:t xml:space="preserve"> </w:t>
      </w:r>
      <w:r w:rsidR="006D3E22">
        <w:rPr/>
        <w:t xml:space="preserve">or </w:t>
      </w:r>
      <w:r w:rsidR="006D3E22">
        <w:rPr/>
        <w:t>teacher training provider</w:t>
      </w:r>
      <w:r w:rsidR="008E0823">
        <w:rPr/>
        <w:t xml:space="preserve"> </w:t>
      </w:r>
      <w:r w:rsidR="008E0823">
        <w:rPr/>
        <w:t xml:space="preserve">will be fully involved in the process which will usually be led by the school and the </w:t>
      </w:r>
      <w:r w:rsidR="00866802">
        <w:rPr/>
        <w:t>LA</w:t>
      </w:r>
      <w:r w:rsidR="008E0823">
        <w:rPr/>
        <w:t>DO</w:t>
      </w:r>
      <w:r w:rsidR="00130F4A">
        <w:rPr/>
        <w:t>.</w:t>
      </w:r>
      <w:r w:rsidR="00C87BE5">
        <w:rPr/>
        <w:t xml:space="preserve">  </w:t>
      </w:r>
      <w:bookmarkStart w:name="_Hlk118793802" w:id="884"/>
      <w:r w:rsidR="00C87BE5">
        <w:rPr/>
        <w:t xml:space="preserve">The allegations management meeting </w:t>
      </w:r>
      <w:r w:rsidR="00246200">
        <w:rPr/>
        <w:t xml:space="preserve">which is often arranged by the </w:t>
      </w:r>
      <w:r w:rsidR="00E55EF2">
        <w:rPr/>
        <w:t>LA</w:t>
      </w:r>
      <w:r w:rsidR="00246200">
        <w:rPr/>
        <w:t>DO should address issues such as information sharing, to ensure that any previous concerns or allegations known to the agency</w:t>
      </w:r>
      <w:r w:rsidR="00130F4A">
        <w:rPr/>
        <w:t>/</w:t>
      </w:r>
      <w:r w:rsidR="00130F4A">
        <w:rPr/>
        <w:t>teacher training provider</w:t>
      </w:r>
      <w:r w:rsidR="00246200">
        <w:rPr/>
        <w:t xml:space="preserve"> are considered by the school during the investigation.</w:t>
      </w:r>
      <w:bookmarkEnd w:id="884"/>
    </w:p>
    <w:p w:rsidR="008E0823" w:rsidP="00F01422" w:rsidRDefault="00C87BE5" w14:paraId="13611B6A" w14:textId="10B1FFA7">
      <w:pPr>
        <w:spacing w:after="120"/>
        <w:ind w:left="567"/>
      </w:pPr>
      <w:r w:rsidR="00C87BE5">
        <w:rPr/>
        <w:t>We will inform any supply agency</w:t>
      </w:r>
      <w:r w:rsidR="006D3E22">
        <w:rPr/>
        <w:t xml:space="preserve"> </w:t>
      </w:r>
      <w:r w:rsidR="006D3E22">
        <w:rPr/>
        <w:t>or teacher training provider</w:t>
      </w:r>
      <w:r w:rsidR="00C87BE5">
        <w:rPr/>
        <w:t xml:space="preserve"> </w:t>
      </w:r>
      <w:r w:rsidR="00C87BE5">
        <w:rPr/>
        <w:t>of our process for managing allegations</w:t>
      </w:r>
      <w:r w:rsidR="005A28C0">
        <w:rPr/>
        <w:t>, taking account</w:t>
      </w:r>
      <w:r w:rsidR="005A28C0">
        <w:rPr/>
        <w:t xml:space="preserve"> of the agency’s</w:t>
      </w:r>
      <w:r w:rsidR="006D3E22">
        <w:rPr/>
        <w:t>/</w:t>
      </w:r>
      <w:r w:rsidR="006D3E22">
        <w:rPr/>
        <w:t>provider’s</w:t>
      </w:r>
      <w:r w:rsidR="005A28C0">
        <w:rPr/>
        <w:t xml:space="preserve"> P</w:t>
      </w:r>
      <w:r w:rsidR="005A28C0">
        <w:rPr/>
        <w:t>olicies and their duty to refer to the DBS as personnel suppliers.</w:t>
      </w:r>
      <w:bookmarkEnd w:id="865"/>
      <w:bookmarkEnd w:id="877"/>
      <w:r w:rsidR="008E0823">
        <w:rPr/>
        <w:t xml:space="preserve"> </w:t>
      </w:r>
    </w:p>
    <w:p w:rsidRPr="000917FF" w:rsidR="006D3E22" w:rsidP="00F01422" w:rsidRDefault="006D3E22" w14:paraId="24319511" w14:textId="77777777">
      <w:pPr>
        <w:spacing w:after="120"/>
        <w:ind w:left="567"/>
      </w:pPr>
    </w:p>
    <w:p w:rsidRPr="002369FE" w:rsidR="00F01422" w:rsidP="00F01422" w:rsidRDefault="00F01422" w14:paraId="3BC44C6F" w14:textId="0687CA79">
      <w:pPr>
        <w:pStyle w:val="Heading3"/>
      </w:pPr>
      <w:bookmarkStart w:name="_bookmark51" w:id="885"/>
      <w:bookmarkStart w:name="_Toc143253780" w:id="886"/>
      <w:bookmarkStart w:name="_Toc179208869" w:id="887"/>
      <w:bookmarkStart w:name="_Toc206659974" w:id="888"/>
      <w:bookmarkStart w:name="_Toc239097440" w:id="889"/>
      <w:bookmarkEnd w:id="885"/>
      <w:r w:rsidRPr="002369FE">
        <w:t>Non-recent allegations</w:t>
      </w:r>
      <w:bookmarkEnd w:id="886"/>
      <w:bookmarkEnd w:id="887"/>
      <w:bookmarkEnd w:id="888"/>
      <w:bookmarkEnd w:id="889"/>
    </w:p>
    <w:p w:rsidRPr="000917FF" w:rsidR="00F01422" w:rsidP="005B479F" w:rsidRDefault="00F01422" w14:paraId="226F2CF2" w14:textId="7C187298">
      <w:pPr>
        <w:spacing w:after="120"/>
        <w:ind w:left="567"/>
        <w:rPr>
          <w:szCs w:val="22"/>
        </w:rPr>
      </w:pPr>
      <w:r w:rsidRPr="000917FF">
        <w:rPr>
          <w:szCs w:val="22"/>
        </w:rPr>
        <w:t xml:space="preserve">Where an adult makes an allegation to a school that they were abused as a child, the individual will be advised to report the allegation to the Police. Non-recent allegations made by a child, will be reported to the </w:t>
      </w:r>
      <w:r w:rsidRPr="000917FF" w:rsidR="00E55EF2">
        <w:rPr>
          <w:szCs w:val="22"/>
        </w:rPr>
        <w:t>LA</w:t>
      </w:r>
      <w:r w:rsidRPr="000917FF">
        <w:rPr>
          <w:szCs w:val="22"/>
        </w:rPr>
        <w:t xml:space="preserve">DO in line with the local authority’s procedures for dealing with non-recent allegations. The </w:t>
      </w:r>
      <w:r w:rsidRPr="000917FF" w:rsidR="00E55EF2">
        <w:rPr>
          <w:szCs w:val="22"/>
        </w:rPr>
        <w:t>LA</w:t>
      </w:r>
      <w:r w:rsidRPr="000917FF">
        <w:rPr>
          <w:szCs w:val="22"/>
        </w:rPr>
        <w:t>DO will coordinat</w:t>
      </w:r>
      <w:r w:rsidRPr="000010EB">
        <w:rPr>
          <w:szCs w:val="22"/>
        </w:rPr>
        <w:t xml:space="preserve">e with </w:t>
      </w:r>
      <w:r w:rsidRPr="000010EB" w:rsidR="00927C36">
        <w:rPr>
          <w:szCs w:val="22"/>
        </w:rPr>
        <w:t xml:space="preserve">the </w:t>
      </w:r>
      <w:r w:rsidRPr="000010EB" w:rsidR="00CD1DA5">
        <w:rPr>
          <w:rFonts w:asciiTheme="minorHAnsi" w:hAnsiTheme="minorHAnsi" w:cstheme="minorHAnsi"/>
          <w:szCs w:val="22"/>
        </w:rPr>
        <w:t>CASS</w:t>
      </w:r>
      <w:r w:rsidRPr="000010EB" w:rsidR="00F725A0">
        <w:rPr>
          <w:rFonts w:asciiTheme="minorHAnsi" w:hAnsiTheme="minorHAnsi" w:cstheme="minorHAnsi"/>
          <w:szCs w:val="22"/>
        </w:rPr>
        <w:t xml:space="preserve"> </w:t>
      </w:r>
      <w:r w:rsidRPr="000010EB">
        <w:rPr>
          <w:szCs w:val="22"/>
        </w:rPr>
        <w:t>and the Police</w:t>
      </w:r>
      <w:r w:rsidRPr="000917FF">
        <w:rPr>
          <w:szCs w:val="22"/>
        </w:rPr>
        <w:t>. Abuse can be reported no matter how long ago it happened.</w:t>
      </w:r>
    </w:p>
    <w:p w:rsidRPr="000917FF" w:rsidR="005B479F" w:rsidP="005B479F" w:rsidRDefault="005B479F" w14:paraId="29AF8A42" w14:textId="0C3184FC">
      <w:pPr>
        <w:pStyle w:val="Heading2"/>
      </w:pPr>
      <w:bookmarkStart w:name="_bookmark52" w:id="890"/>
      <w:bookmarkStart w:name="_Toc143253781" w:id="891"/>
      <w:bookmarkStart w:name="_Toc179208870" w:id="892"/>
      <w:bookmarkStart w:name="_Toc206659975" w:id="893"/>
      <w:bookmarkStart w:name="_Toc239097441" w:id="894"/>
      <w:bookmarkEnd w:id="890"/>
      <w:r w:rsidRPr="000917FF">
        <w:t xml:space="preserve">Concerns </w:t>
      </w:r>
      <w:r w:rsidRPr="000917FF" w:rsidR="00A2035C">
        <w:t xml:space="preserve">or allegations </w:t>
      </w:r>
      <w:r w:rsidRPr="000917FF">
        <w:t>that do not meet the harm threshold</w:t>
      </w:r>
      <w:r w:rsidRPr="000917FF" w:rsidR="00FD47D3">
        <w:t xml:space="preserve"> (low</w:t>
      </w:r>
      <w:r w:rsidRPr="000917FF" w:rsidR="00F53930">
        <w:t>-</w:t>
      </w:r>
      <w:r w:rsidRPr="000917FF" w:rsidR="00FD47D3">
        <w:t>level concerns)</w:t>
      </w:r>
      <w:bookmarkEnd w:id="891"/>
      <w:bookmarkEnd w:id="892"/>
      <w:bookmarkEnd w:id="893"/>
      <w:bookmarkEnd w:id="894"/>
    </w:p>
    <w:p w:rsidRPr="000917FF" w:rsidR="005B479F" w:rsidP="00FD47D3" w:rsidRDefault="00FD47D3" w14:paraId="179C9A32" w14:textId="169276F7">
      <w:pPr>
        <w:spacing w:after="120"/>
        <w:ind w:left="567"/>
      </w:pPr>
      <w:r w:rsidRPr="000917FF">
        <w:t xml:space="preserve">As part of our whole school approach to </w:t>
      </w:r>
      <w:proofErr w:type="gramStart"/>
      <w:r w:rsidRPr="000917FF">
        <w:t>safeguarding</w:t>
      </w:r>
      <w:proofErr w:type="gramEnd"/>
      <w:r w:rsidRPr="000917FF">
        <w:t xml:space="preserve"> we aim to promote an open and transparent culture in which all concerns about all adults working in or on behalf of the school </w:t>
      </w:r>
      <w:r w:rsidRPr="006804AC">
        <w:t>are</w:t>
      </w:r>
      <w:r w:rsidRPr="000917FF">
        <w:t xml:space="preserve"> dealt with promptly and appropriately.</w:t>
      </w:r>
    </w:p>
    <w:p w:rsidRPr="001C1570" w:rsidR="00FD47D3" w:rsidP="00FD47D3" w:rsidRDefault="00FD47D3" w14:paraId="3E19F0BE" w14:textId="21F74257">
      <w:pPr>
        <w:spacing w:after="120"/>
        <w:ind w:left="567"/>
        <w:rPr>
          <w:rFonts w:asciiTheme="minorHAnsi" w:hAnsiTheme="minorHAnsi" w:eastAsiaTheme="minorHAnsi" w:cstheme="minorHAnsi"/>
          <w:color w:val="000000"/>
          <w:szCs w:val="22"/>
        </w:rPr>
      </w:pPr>
      <w:r w:rsidRPr="000917FF">
        <w:t xml:space="preserve">We believe that creating a culture in which </w:t>
      </w:r>
      <w:r w:rsidRPr="000917FF">
        <w:rPr>
          <w:b/>
          <w:bCs/>
        </w:rPr>
        <w:t>all</w:t>
      </w:r>
      <w:r w:rsidRPr="000917FF">
        <w:t xml:space="preserve"> concerns about adults (including </w:t>
      </w:r>
      <w:r w:rsidRPr="000917FF">
        <w:rPr>
          <w:rFonts w:asciiTheme="minorHAnsi" w:hAnsiTheme="minorHAnsi" w:eastAsiaTheme="minorHAnsi" w:cstheme="minorHAnsi"/>
          <w:color w:val="000000"/>
          <w:szCs w:val="22"/>
        </w:rPr>
        <w:t xml:space="preserve">allegations that do not meet </w:t>
      </w:r>
      <w:r w:rsidRPr="001C1570">
        <w:rPr>
          <w:rFonts w:asciiTheme="minorHAnsi" w:hAnsiTheme="minorHAnsi" w:eastAsiaTheme="minorHAnsi" w:cstheme="minorHAnsi"/>
          <w:color w:val="000000"/>
          <w:szCs w:val="22"/>
        </w:rPr>
        <w:t xml:space="preserve">the </w:t>
      </w:r>
      <w:hyperlink w:history="1" w:anchor="Harm">
        <w:r w:rsidRPr="001C1570">
          <w:rPr>
            <w:rStyle w:val="Hyperlink"/>
            <w:rFonts w:asciiTheme="minorHAnsi" w:hAnsiTheme="minorHAnsi" w:eastAsiaTheme="minorHAnsi" w:cstheme="minorHAnsi"/>
            <w:szCs w:val="22"/>
          </w:rPr>
          <w:t>harm threshold</w:t>
        </w:r>
      </w:hyperlink>
      <w:r w:rsidRPr="001C1570">
        <w:rPr>
          <w:rFonts w:asciiTheme="minorHAnsi" w:hAnsiTheme="minorHAnsi" w:eastAsiaTheme="minorHAnsi" w:cstheme="minorHAnsi"/>
          <w:color w:val="000000"/>
          <w:szCs w:val="22"/>
        </w:rPr>
        <w:t xml:space="preserve"> are shared responsibly and with the right person, recorded and dealt with appropriately, is critical. </w:t>
      </w:r>
      <w:r w:rsidRPr="001C1570" w:rsidR="00575CAF">
        <w:rPr>
          <w:rFonts w:asciiTheme="minorHAnsi" w:hAnsiTheme="minorHAnsi" w:eastAsiaTheme="minorHAnsi" w:cstheme="minorHAnsi"/>
          <w:color w:val="000000"/>
          <w:szCs w:val="22"/>
        </w:rPr>
        <w:t xml:space="preserve"> </w:t>
      </w:r>
      <w:r w:rsidRPr="001C1570">
        <w:rPr>
          <w:rFonts w:asciiTheme="minorHAnsi" w:hAnsiTheme="minorHAnsi" w:eastAsiaTheme="minorHAnsi" w:cstheme="minorHAnsi"/>
          <w:color w:val="000000"/>
          <w:szCs w:val="22"/>
        </w:rPr>
        <w:t xml:space="preserve">If implemented correctly, this will encourage an open and transparent culture; enable us to </w:t>
      </w:r>
      <w:r w:rsidRPr="001C1570">
        <w:rPr>
          <w:rFonts w:asciiTheme="minorHAnsi" w:hAnsiTheme="minorHAnsi" w:eastAsiaTheme="minorHAnsi" w:cstheme="minorHAnsi"/>
          <w:color w:val="000000"/>
          <w:szCs w:val="22"/>
        </w:rPr>
        <w:t xml:space="preserve">identify </w:t>
      </w:r>
      <w:bookmarkStart w:name="_Hlk118793953" w:id="895"/>
      <w:r w:rsidRPr="001C1570">
        <w:rPr>
          <w:rFonts w:asciiTheme="minorHAnsi" w:hAnsiTheme="minorHAnsi" w:eastAsiaTheme="minorHAnsi" w:cstheme="minorHAnsi"/>
          <w:color w:val="000000"/>
          <w:szCs w:val="22"/>
        </w:rPr>
        <w:t>inappropriate</w:t>
      </w:r>
      <w:r w:rsidRPr="001C1570" w:rsidR="00A2035C">
        <w:rPr>
          <w:rFonts w:asciiTheme="minorHAnsi" w:hAnsiTheme="minorHAnsi" w:eastAsiaTheme="minorHAnsi" w:cstheme="minorHAnsi"/>
          <w:color w:val="000000"/>
          <w:szCs w:val="22"/>
        </w:rPr>
        <w:t>, problematic or concerning</w:t>
      </w:r>
      <w:r w:rsidRPr="001C1570">
        <w:rPr>
          <w:rFonts w:asciiTheme="minorHAnsi" w:hAnsiTheme="minorHAnsi" w:eastAsiaTheme="minorHAnsi" w:cstheme="minorHAnsi"/>
          <w:color w:val="000000"/>
          <w:szCs w:val="22"/>
        </w:rPr>
        <w:t xml:space="preserve"> </w:t>
      </w:r>
      <w:bookmarkEnd w:id="895"/>
      <w:r w:rsidRPr="001C1570">
        <w:rPr>
          <w:rFonts w:asciiTheme="minorHAnsi" w:hAnsiTheme="minorHAnsi" w:eastAsiaTheme="minorHAnsi" w:cstheme="minorHAnsi"/>
          <w:color w:val="000000"/>
          <w:szCs w:val="22"/>
        </w:rPr>
        <w:t>behaviour early; minimise the risk of abuse; and ensure that adults working in or on behalf of the school are clear about professional boundaries</w:t>
      </w:r>
      <w:r w:rsidR="00F725A0">
        <w:rPr>
          <w:rFonts w:asciiTheme="minorHAnsi" w:hAnsiTheme="minorHAnsi" w:eastAsiaTheme="minorHAnsi" w:cstheme="minorHAnsi"/>
          <w:color w:val="000000"/>
          <w:szCs w:val="22"/>
        </w:rPr>
        <w:t xml:space="preserve">. </w:t>
      </w:r>
      <w:r w:rsidRPr="001C1570">
        <w:rPr>
          <w:rFonts w:asciiTheme="minorHAnsi" w:hAnsiTheme="minorHAnsi" w:eastAsiaTheme="minorHAnsi" w:cstheme="minorHAnsi"/>
          <w:color w:val="000000"/>
          <w:szCs w:val="22"/>
        </w:rPr>
        <w:t xml:space="preserve">  </w:t>
      </w:r>
    </w:p>
    <w:p w:rsidRPr="001C1570" w:rsidR="00FD47D3" w:rsidP="00FD47D3" w:rsidRDefault="00FD47D3" w14:paraId="0376EA74" w14:textId="3626C6FE">
      <w:pPr>
        <w:autoSpaceDE w:val="0"/>
        <w:autoSpaceDN w:val="0"/>
        <w:adjustRightInd w:val="0"/>
        <w:spacing w:after="125"/>
        <w:ind w:left="567"/>
        <w:rPr>
          <w:rFonts w:asciiTheme="minorHAnsi" w:hAnsiTheme="minorHAnsi" w:eastAsiaTheme="minorHAnsi" w:cstheme="minorHAnsi"/>
          <w:color w:val="000000"/>
          <w:szCs w:val="22"/>
        </w:rPr>
      </w:pPr>
      <w:r w:rsidRPr="001C1570">
        <w:rPr>
          <w:rFonts w:asciiTheme="minorHAnsi" w:hAnsiTheme="minorHAnsi" w:eastAsiaTheme="minorHAnsi" w:cstheme="minorHAnsi"/>
          <w:color w:val="000000"/>
          <w:szCs w:val="22"/>
        </w:rPr>
        <w:t xml:space="preserve">A low-level </w:t>
      </w:r>
      <w:bookmarkStart w:name="_Hlk118794003" w:id="896"/>
      <w:r w:rsidRPr="001C1570">
        <w:rPr>
          <w:rFonts w:asciiTheme="minorHAnsi" w:hAnsiTheme="minorHAnsi" w:eastAsiaTheme="minorHAnsi" w:cstheme="minorHAnsi"/>
          <w:color w:val="000000"/>
          <w:szCs w:val="22"/>
        </w:rPr>
        <w:t xml:space="preserve">concern </w:t>
      </w:r>
      <w:r w:rsidRPr="001C1570" w:rsidR="00A2035C">
        <w:rPr>
          <w:rFonts w:asciiTheme="minorHAnsi" w:hAnsiTheme="minorHAnsi" w:eastAsiaTheme="minorHAnsi" w:cstheme="minorHAnsi"/>
          <w:color w:val="000000"/>
          <w:szCs w:val="22"/>
        </w:rPr>
        <w:t xml:space="preserve">does not mean that it is insignificant.  It </w:t>
      </w:r>
      <w:bookmarkEnd w:id="896"/>
      <w:r w:rsidRPr="001C1570">
        <w:rPr>
          <w:rFonts w:asciiTheme="minorHAnsi" w:hAnsiTheme="minorHAnsi" w:eastAsiaTheme="minorHAnsi" w:cstheme="minorHAnsi"/>
          <w:color w:val="000000"/>
          <w:szCs w:val="22"/>
        </w:rPr>
        <w:t>is any concern – no matter how small, and even if no more than causing a sense of unease or a ‘nagging doubt’ - that an adult working in or on behalf of the school may have acted in a way that:</w:t>
      </w:r>
    </w:p>
    <w:p w:rsidRPr="001C1570" w:rsidR="00FD47D3" w:rsidP="00A64DEC" w:rsidRDefault="00FD47D3" w14:paraId="040D08B6" w14:textId="6AAD6DDA">
      <w:pPr>
        <w:pStyle w:val="ListParagraph"/>
        <w:numPr>
          <w:ilvl w:val="0"/>
          <w:numId w:val="62"/>
        </w:numPr>
        <w:autoSpaceDE w:val="0"/>
        <w:autoSpaceDN w:val="0"/>
        <w:adjustRightInd w:val="0"/>
        <w:spacing w:after="125"/>
        <w:ind w:left="924" w:hanging="357"/>
        <w:rPr>
          <w:rFonts w:asciiTheme="minorHAnsi" w:hAnsiTheme="minorHAnsi" w:eastAsiaTheme="minorHAnsi" w:cstheme="minorHAnsi"/>
          <w:color w:val="000000"/>
          <w:szCs w:val="22"/>
        </w:rPr>
      </w:pPr>
      <w:r w:rsidRPr="001C1570">
        <w:rPr>
          <w:rFonts w:asciiTheme="minorHAnsi" w:hAnsiTheme="minorHAnsi" w:eastAsiaTheme="minorHAnsi" w:cstheme="minorHAnsi"/>
          <w:color w:val="000000"/>
          <w:szCs w:val="22"/>
        </w:rPr>
        <w:t xml:space="preserve">is inconsistent with the </w:t>
      </w:r>
      <w:r w:rsidRPr="001C1570" w:rsidR="007978AB">
        <w:rPr>
          <w:rFonts w:asciiTheme="minorHAnsi" w:hAnsiTheme="minorHAnsi" w:eastAsiaTheme="minorHAnsi" w:cstheme="minorHAnsi"/>
          <w:color w:val="000000"/>
          <w:szCs w:val="22"/>
        </w:rPr>
        <w:t>S</w:t>
      </w:r>
      <w:r w:rsidRPr="001C1570">
        <w:rPr>
          <w:rFonts w:asciiTheme="minorHAnsi" w:hAnsiTheme="minorHAnsi" w:eastAsiaTheme="minorHAnsi" w:cstheme="minorHAnsi"/>
          <w:color w:val="000000"/>
          <w:szCs w:val="22"/>
        </w:rPr>
        <w:t xml:space="preserve">taff </w:t>
      </w:r>
      <w:r w:rsidRPr="001C1570" w:rsidR="007978AB">
        <w:rPr>
          <w:rFonts w:asciiTheme="minorHAnsi" w:hAnsiTheme="minorHAnsi" w:eastAsiaTheme="minorHAnsi" w:cstheme="minorHAnsi"/>
          <w:color w:val="000000"/>
          <w:szCs w:val="22"/>
        </w:rPr>
        <w:t>C</w:t>
      </w:r>
      <w:r w:rsidRPr="001C1570">
        <w:rPr>
          <w:rFonts w:asciiTheme="minorHAnsi" w:hAnsiTheme="minorHAnsi" w:eastAsiaTheme="minorHAnsi" w:cstheme="minorHAnsi"/>
          <w:color w:val="000000"/>
          <w:szCs w:val="22"/>
        </w:rPr>
        <w:t xml:space="preserve">ode of </w:t>
      </w:r>
      <w:r w:rsidRPr="001C1570" w:rsidR="007978AB">
        <w:rPr>
          <w:rFonts w:asciiTheme="minorHAnsi" w:hAnsiTheme="minorHAnsi" w:eastAsiaTheme="minorHAnsi" w:cstheme="minorHAnsi"/>
          <w:color w:val="000000"/>
          <w:szCs w:val="22"/>
        </w:rPr>
        <w:t>C</w:t>
      </w:r>
      <w:r w:rsidRPr="001C1570">
        <w:rPr>
          <w:rFonts w:asciiTheme="minorHAnsi" w:hAnsiTheme="minorHAnsi" w:eastAsiaTheme="minorHAnsi" w:cstheme="minorHAnsi"/>
          <w:color w:val="000000"/>
          <w:szCs w:val="22"/>
        </w:rPr>
        <w:t>onduct, including inappropriate conduct outside of work, and</w:t>
      </w:r>
    </w:p>
    <w:p w:rsidRPr="000917FF" w:rsidR="00D10F3E" w:rsidP="00D10F3E" w:rsidRDefault="00FD47D3" w14:paraId="6C77D604" w14:textId="352B8661">
      <w:pPr>
        <w:pStyle w:val="ListParagraph"/>
        <w:numPr>
          <w:ilvl w:val="0"/>
          <w:numId w:val="62"/>
        </w:numPr>
        <w:autoSpaceDE w:val="0"/>
        <w:autoSpaceDN w:val="0"/>
        <w:adjustRightInd w:val="0"/>
        <w:spacing w:after="120"/>
        <w:ind w:left="924" w:hanging="357"/>
        <w:rPr>
          <w:rFonts w:asciiTheme="minorHAnsi" w:hAnsiTheme="minorHAnsi" w:eastAsiaTheme="minorHAnsi" w:cstheme="minorHAnsi"/>
          <w:color w:val="000000"/>
          <w:szCs w:val="22"/>
        </w:rPr>
      </w:pPr>
      <w:r w:rsidRPr="001C1570">
        <w:rPr>
          <w:rFonts w:asciiTheme="minorHAnsi" w:hAnsiTheme="minorHAnsi" w:eastAsiaTheme="minorHAnsi" w:cstheme="minorHAnsi"/>
          <w:color w:val="000000"/>
          <w:szCs w:val="22"/>
        </w:rPr>
        <w:t xml:space="preserve">does not meet the </w:t>
      </w:r>
      <w:hyperlink w:history="1" w:anchor="Harm">
        <w:r w:rsidRPr="001C1570" w:rsidR="00A2035C">
          <w:rPr>
            <w:rStyle w:val="Hyperlink"/>
            <w:rFonts w:asciiTheme="minorHAnsi" w:hAnsiTheme="minorHAnsi" w:eastAsiaTheme="minorHAnsi" w:cstheme="minorHAnsi"/>
            <w:szCs w:val="22"/>
          </w:rPr>
          <w:t>harm</w:t>
        </w:r>
        <w:r w:rsidRPr="001C1570">
          <w:rPr>
            <w:rStyle w:val="Hyperlink"/>
            <w:rFonts w:asciiTheme="minorHAnsi" w:hAnsiTheme="minorHAnsi" w:eastAsiaTheme="minorHAnsi" w:cstheme="minorHAnsi"/>
            <w:szCs w:val="22"/>
          </w:rPr>
          <w:t xml:space="preserve"> threshold</w:t>
        </w:r>
      </w:hyperlink>
      <w:r w:rsidRPr="001C1570">
        <w:rPr>
          <w:rFonts w:asciiTheme="minorHAnsi" w:hAnsiTheme="minorHAnsi" w:eastAsiaTheme="minorHAnsi" w:cstheme="minorHAnsi"/>
          <w:color w:val="000000"/>
          <w:szCs w:val="22"/>
        </w:rPr>
        <w:t xml:space="preserve"> or is</w:t>
      </w:r>
      <w:r w:rsidRPr="000917FF">
        <w:rPr>
          <w:rFonts w:asciiTheme="minorHAnsi" w:hAnsiTheme="minorHAnsi" w:eastAsiaTheme="minorHAnsi" w:cstheme="minorHAnsi"/>
          <w:color w:val="000000"/>
          <w:szCs w:val="22"/>
        </w:rPr>
        <w:t xml:space="preserve"> otherwise not considered serious enough to consider a referral to the </w:t>
      </w:r>
      <w:r w:rsidRPr="000917FF" w:rsidR="00E55EF2">
        <w:rPr>
          <w:rFonts w:asciiTheme="minorHAnsi" w:hAnsiTheme="minorHAnsi" w:eastAsiaTheme="minorHAnsi" w:cstheme="minorHAnsi"/>
          <w:color w:val="000000"/>
          <w:szCs w:val="22"/>
        </w:rPr>
        <w:t>LA</w:t>
      </w:r>
      <w:r w:rsidRPr="000917FF">
        <w:rPr>
          <w:rFonts w:asciiTheme="minorHAnsi" w:hAnsiTheme="minorHAnsi" w:eastAsiaTheme="minorHAnsi" w:cstheme="minorHAnsi"/>
          <w:color w:val="000000"/>
          <w:szCs w:val="22"/>
        </w:rPr>
        <w:t>DO.</w:t>
      </w:r>
    </w:p>
    <w:p w:rsidRPr="000917FF" w:rsidR="00F13772" w:rsidP="01872BF8" w:rsidRDefault="00F13772" w14:paraId="5A08600E" w14:textId="63656235">
      <w:pPr>
        <w:autoSpaceDE w:val="0"/>
        <w:autoSpaceDN w:val="0"/>
        <w:adjustRightInd w:val="0"/>
        <w:spacing w:after="120"/>
        <w:ind w:left="567"/>
        <w:rPr>
          <w:rFonts w:ascii="Calibri" w:hAnsi="Calibri" w:eastAsia="Calibri" w:cs="Calibri" w:asciiTheme="minorAscii" w:hAnsiTheme="minorAscii" w:eastAsiaTheme="minorAscii" w:cstheme="minorAscii"/>
          <w:color w:val="000000"/>
        </w:rPr>
      </w:pPr>
      <w:r w:rsidRPr="01872BF8" w:rsidR="00F13772">
        <w:rPr>
          <w:rFonts w:ascii="Calibri" w:hAnsi="Calibri" w:eastAsia="Calibri" w:cs="Calibri" w:asciiTheme="minorAscii" w:hAnsiTheme="minorAscii" w:eastAsiaTheme="minorAscii" w:cstheme="minorAscii"/>
          <w:color w:val="000000" w:themeColor="text1" w:themeTint="FF" w:themeShade="FF"/>
        </w:rPr>
        <w:t xml:space="preserve">All low-level concerns about adults should be reported initially </w:t>
      </w:r>
      <w:r w:rsidRPr="01872BF8" w:rsidR="007978AB">
        <w:rPr>
          <w:rFonts w:ascii="Calibri" w:hAnsi="Calibri" w:eastAsia="Calibri" w:cs="Calibri" w:asciiTheme="minorAscii" w:hAnsiTheme="minorAscii" w:eastAsiaTheme="minorAscii" w:cstheme="minorAscii"/>
          <w:color w:val="000000" w:themeColor="text1" w:themeTint="FF" w:themeShade="FF"/>
        </w:rPr>
        <w:t xml:space="preserve">to the </w:t>
      </w:r>
      <w:r w:rsidRPr="01872BF8" w:rsidR="00076AA4">
        <w:rPr>
          <w:rFonts w:ascii="Calibri" w:hAnsi="Calibri" w:asciiTheme="minorAscii" w:hAnsiTheme="minorAscii"/>
          <w:color w:val="000000" w:themeColor="text1" w:themeTint="FF" w:themeShade="FF"/>
        </w:rPr>
        <w:t>Head teacher</w:t>
      </w:r>
      <w:r w:rsidRPr="01872BF8" w:rsidR="00F13772">
        <w:rPr>
          <w:rFonts w:ascii="Calibri" w:hAnsi="Calibri" w:eastAsia="Calibri" w:cs="Calibri" w:asciiTheme="minorAscii" w:hAnsiTheme="minorAscii" w:eastAsiaTheme="minorAscii" w:cstheme="minorAscii"/>
          <w:color w:val="000000" w:themeColor="text1" w:themeTint="FF" w:themeShade="FF"/>
        </w:rPr>
        <w:t xml:space="preserve">. </w:t>
      </w:r>
      <w:bookmarkStart w:name="_Hlk212811595" w:id="897"/>
      <w:r w:rsidRPr="01872BF8" w:rsidR="00076AA4">
        <w:rPr>
          <w:rFonts w:ascii="Calibri" w:hAnsi="Calibri" w:eastAsia="Calibri" w:cs="Calibri" w:asciiTheme="minorAscii" w:hAnsiTheme="minorAscii" w:eastAsiaTheme="minorAscii" w:cstheme="minorAscii"/>
          <w:color w:val="000000" w:themeColor="text1" w:themeTint="FF" w:themeShade="FF"/>
        </w:rPr>
        <w:t>W</w:t>
      </w:r>
      <w:r w:rsidRPr="01872BF8" w:rsidR="00F13772">
        <w:rPr>
          <w:rFonts w:ascii="Calibri" w:hAnsi="Calibri" w:eastAsia="Calibri" w:cs="Calibri" w:asciiTheme="minorAscii" w:hAnsiTheme="minorAscii" w:eastAsiaTheme="minorAscii" w:cstheme="minorAscii"/>
          <w:color w:val="000000" w:themeColor="text1" w:themeTint="FF" w:themeShade="FF"/>
        </w:rPr>
        <w:t xml:space="preserve">here the </w:t>
      </w:r>
      <w:r w:rsidRPr="01872BF8" w:rsidR="00076AA4">
        <w:rPr>
          <w:rFonts w:ascii="Calibri" w:hAnsi="Calibri" w:eastAsia="Calibri" w:cs="Calibri" w:asciiTheme="minorAscii" w:hAnsiTheme="minorAscii" w:eastAsiaTheme="minorAscii" w:cstheme="minorAscii"/>
          <w:color w:val="000000" w:themeColor="text1" w:themeTint="FF" w:themeShade="FF"/>
        </w:rPr>
        <w:t xml:space="preserve">concern relates to the Head teacher </w:t>
      </w:r>
      <w:bookmarkStart w:name="_Hlk206686769" w:id="898"/>
      <w:r w:rsidRPr="01872BF8" w:rsidR="00C76BF7">
        <w:rPr>
          <w:rFonts w:ascii="Calibri" w:hAnsi="Calibri" w:eastAsia="Calibri" w:cs="Calibri" w:asciiTheme="minorAscii" w:hAnsiTheme="minorAscii" w:eastAsiaTheme="minorAscii" w:cstheme="minorAscii"/>
          <w:color w:val="000000" w:themeColor="text1" w:themeTint="FF" w:themeShade="FF"/>
        </w:rPr>
        <w:t xml:space="preserve">this </w:t>
      </w:r>
      <w:r w:rsidRPr="01872BF8" w:rsidR="00C76BF7">
        <w:rPr>
          <w:rFonts w:ascii="Calibri" w:hAnsi="Calibri" w:eastAsia="Calibri" w:cs="Calibri" w:asciiTheme="minorAscii" w:hAnsiTheme="minorAscii" w:eastAsiaTheme="minorAscii" w:cstheme="minorAscii"/>
          <w:color w:val="000000" w:themeColor="text1" w:themeTint="FF" w:themeShade="FF"/>
        </w:rPr>
        <w:t xml:space="preserve">should be </w:t>
      </w:r>
      <w:bookmarkStart w:name="_Hlk209771393" w:id="899"/>
      <w:r w:rsidRPr="01872BF8" w:rsidR="00C76BF7">
        <w:rPr>
          <w:rFonts w:ascii="Calibri" w:hAnsi="Calibri" w:eastAsia="Calibri" w:cs="Calibri" w:asciiTheme="minorAscii" w:hAnsiTheme="minorAscii" w:eastAsiaTheme="minorAscii" w:cstheme="minorAscii"/>
          <w:color w:val="000000" w:themeColor="text1" w:themeTint="FF" w:themeShade="FF"/>
        </w:rPr>
        <w:t>referred to the Chair of Governors.  I</w:t>
      </w:r>
      <w:r w:rsidRPr="01872BF8" w:rsidR="00E7168A">
        <w:rPr>
          <w:rFonts w:ascii="Calibri" w:hAnsi="Calibri" w:eastAsia="Calibri" w:cs="Calibri" w:asciiTheme="minorAscii" w:hAnsiTheme="minorAscii" w:eastAsiaTheme="minorAscii" w:cstheme="minorAscii"/>
          <w:color w:val="000000" w:themeColor="text1" w:themeTint="FF" w:themeShade="FF"/>
        </w:rPr>
        <w:t xml:space="preserve">n a situation where there is a conflict of interest in reporting the matter to the </w:t>
      </w:r>
      <w:r w:rsidRPr="01872BF8" w:rsidR="00E7168A">
        <w:rPr>
          <w:rFonts w:ascii="Calibri" w:hAnsi="Calibri" w:asciiTheme="minorAscii" w:hAnsiTheme="minorAscii"/>
          <w:color w:val="000000" w:themeColor="text1" w:themeTint="FF" w:themeShade="FF"/>
        </w:rPr>
        <w:t xml:space="preserve">Head teacher, </w:t>
      </w:r>
      <w:r w:rsidRPr="01872BF8" w:rsidR="00076AA4">
        <w:rPr>
          <w:rFonts w:ascii="Calibri" w:hAnsi="Calibri" w:asciiTheme="minorAscii" w:hAnsiTheme="minorAscii"/>
          <w:color w:val="000000" w:themeColor="text1" w:themeTint="FF" w:themeShade="FF"/>
        </w:rPr>
        <w:t xml:space="preserve">the concern should be referred to </w:t>
      </w:r>
      <w:r w:rsidRPr="01872BF8" w:rsidR="00F13772">
        <w:rPr>
          <w:rFonts w:ascii="Calibri" w:hAnsi="Calibri" w:asciiTheme="minorAscii" w:hAnsiTheme="minorAscii"/>
          <w:color w:val="000000" w:themeColor="text1" w:themeTint="FF" w:themeShade="FF"/>
        </w:rPr>
        <w:t xml:space="preserve">the </w:t>
      </w:r>
      <w:r w:rsidRPr="01872BF8" w:rsidR="00C76BF7">
        <w:rPr>
          <w:rFonts w:ascii="Calibri" w:hAnsi="Calibri" w:asciiTheme="minorAscii" w:hAnsiTheme="minorAscii"/>
          <w:color w:val="000000" w:themeColor="text1" w:themeTint="FF" w:themeShade="FF"/>
        </w:rPr>
        <w:t xml:space="preserve">LADO </w:t>
      </w:r>
      <w:r w:rsidRPr="01872BF8" w:rsidR="000A28C1">
        <w:rPr>
          <w:rFonts w:ascii="Calibri" w:hAnsi="Calibri" w:asciiTheme="minorAscii" w:hAnsiTheme="minorAscii"/>
          <w:color w:val="000000" w:themeColor="text1" w:themeTint="FF" w:themeShade="FF"/>
        </w:rPr>
        <w:t xml:space="preserve">- </w:t>
      </w:r>
      <w:r w:rsidRPr="01872BF8" w:rsidR="00C76BF7">
        <w:rPr>
          <w:rFonts w:ascii="Calibri" w:hAnsi="Calibri" w:asciiTheme="minorAscii" w:hAnsiTheme="minorAscii"/>
          <w:color w:val="000000" w:themeColor="text1" w:themeTint="FF" w:themeShade="FF"/>
        </w:rPr>
        <w:t>see</w:t>
      </w:r>
      <w:r w:rsidRPr="01872BF8" w:rsidR="00C76BF7">
        <w:rPr>
          <w:rFonts w:ascii="Calibri" w:hAnsi="Calibri" w:cs="Calibri" w:asciiTheme="minorAscii" w:hAnsiTheme="minorAscii" w:cstheme="minorAscii"/>
          <w:color w:val="000000" w:themeColor="text1" w:themeTint="FF" w:themeShade="FF"/>
        </w:rPr>
        <w:t xml:space="preserve"> </w:t>
      </w:r>
      <w:r w:rsidRPr="01872BF8" w:rsidR="0063047A">
        <w:rPr>
          <w:rFonts w:ascii="Calibri" w:hAnsi="Calibri" w:cs="Calibri" w:asciiTheme="minorAscii" w:hAnsiTheme="minorAscii" w:cstheme="minorAscii"/>
          <w:color w:val="000000" w:themeColor="text1" w:themeTint="FF" w:themeShade="FF"/>
        </w:rPr>
        <w:t>Section 9</w:t>
      </w:r>
      <w:r w:rsidRPr="01872BF8" w:rsidR="0063047A">
        <w:rPr>
          <w:rFonts w:ascii="Calibri" w:hAnsi="Calibri" w:asciiTheme="minorAscii" w:hAnsiTheme="minorAscii"/>
          <w:color w:val="000000" w:themeColor="text1" w:themeTint="FF" w:themeShade="FF"/>
        </w:rPr>
        <w:t xml:space="preserve"> </w:t>
      </w:r>
      <w:r w:rsidRPr="01872BF8" w:rsidR="008405CA">
        <w:rPr>
          <w:rFonts w:ascii="Calibri" w:hAnsi="Calibri" w:asciiTheme="minorAscii" w:hAnsiTheme="minorAscii"/>
          <w:color w:val="000000" w:themeColor="text1" w:themeTint="FF" w:themeShade="FF"/>
        </w:rPr>
        <w:t>above</w:t>
      </w:r>
      <w:r w:rsidRPr="01872BF8" w:rsidR="00C76BF7">
        <w:rPr>
          <w:rFonts w:ascii="Calibri" w:hAnsi="Calibri" w:asciiTheme="minorAscii" w:hAnsiTheme="minorAscii"/>
          <w:color w:val="000000" w:themeColor="text1" w:themeTint="FF" w:themeShade="FF"/>
        </w:rPr>
        <w:t xml:space="preserve"> for contact </w:t>
      </w:r>
      <w:r w:rsidRPr="01872BF8" w:rsidR="00C76BF7">
        <w:rPr>
          <w:rFonts w:ascii="Calibri" w:hAnsi="Calibri" w:cs="Calibri" w:asciiTheme="minorAscii" w:hAnsiTheme="minorAscii" w:cstheme="minorAscii"/>
          <w:color w:val="000000" w:themeColor="text1" w:themeTint="FF" w:themeShade="FF"/>
        </w:rPr>
        <w:t>details</w:t>
      </w:r>
      <w:r w:rsidRPr="01872BF8" w:rsidR="00F13772">
        <w:rPr>
          <w:rFonts w:ascii="Calibri" w:hAnsi="Calibri" w:eastAsia="Calibri" w:cs="Calibri" w:asciiTheme="minorAscii" w:hAnsiTheme="minorAscii" w:eastAsiaTheme="minorAscii" w:cstheme="minorAscii"/>
          <w:color w:val="000000" w:themeColor="text1" w:themeTint="FF" w:themeShade="FF"/>
        </w:rPr>
        <w:t>.</w:t>
      </w:r>
      <w:bookmarkEnd w:id="897"/>
      <w:bookmarkEnd w:id="898"/>
      <w:bookmarkEnd w:id="899"/>
    </w:p>
    <w:p w:rsidRPr="000917FF" w:rsidR="00FD47D3" w:rsidP="01872BF8" w:rsidRDefault="00FD47D3" w14:paraId="77330EEA" w14:textId="4997871A">
      <w:pPr>
        <w:autoSpaceDE w:val="0"/>
        <w:autoSpaceDN w:val="0"/>
        <w:adjustRightInd w:val="0"/>
        <w:ind w:left="567"/>
        <w:rPr>
          <w:rFonts w:ascii="Calibri" w:hAnsi="Calibri" w:eastAsia="Calibri" w:cs="Calibri" w:asciiTheme="minorAscii" w:hAnsiTheme="minorAscii" w:eastAsiaTheme="minorAscii" w:cstheme="minorAscii"/>
          <w:color w:val="000000"/>
        </w:rPr>
      </w:pPr>
      <w:r w:rsidRPr="01872BF8" w:rsidR="00FD47D3">
        <w:rPr>
          <w:rFonts w:ascii="Calibri" w:hAnsi="Calibri" w:eastAsia="Calibri" w:cs="Calibri" w:asciiTheme="minorAscii" w:hAnsiTheme="minorAscii" w:eastAsiaTheme="minorAscii" w:cstheme="minorAscii"/>
          <w:color w:val="000000" w:themeColor="text1" w:themeTint="FF" w:themeShade="FF"/>
        </w:rPr>
        <w:t xml:space="preserve">Further information </w:t>
      </w:r>
      <w:r w:rsidRPr="01872BF8" w:rsidR="00F13772">
        <w:rPr>
          <w:rFonts w:ascii="Calibri" w:hAnsi="Calibri" w:eastAsia="Calibri" w:cs="Calibri" w:asciiTheme="minorAscii" w:hAnsiTheme="minorAscii" w:eastAsiaTheme="minorAscii" w:cstheme="minorAscii"/>
          <w:color w:val="000000" w:themeColor="text1" w:themeTint="FF" w:themeShade="FF"/>
        </w:rPr>
        <w:t>on low</w:t>
      </w:r>
      <w:r w:rsidRPr="01872BF8" w:rsidR="00F53930">
        <w:rPr>
          <w:rFonts w:ascii="Calibri" w:hAnsi="Calibri" w:eastAsia="Calibri" w:cs="Calibri" w:asciiTheme="minorAscii" w:hAnsiTheme="minorAscii" w:eastAsiaTheme="minorAscii" w:cstheme="minorAscii"/>
          <w:color w:val="000000" w:themeColor="text1" w:themeTint="FF" w:themeShade="FF"/>
        </w:rPr>
        <w:t>-</w:t>
      </w:r>
      <w:r w:rsidRPr="01872BF8" w:rsidR="00F13772">
        <w:rPr>
          <w:rFonts w:ascii="Calibri" w:hAnsi="Calibri" w:eastAsia="Calibri" w:cs="Calibri" w:asciiTheme="minorAscii" w:hAnsiTheme="minorAscii" w:eastAsiaTheme="minorAscii" w:cstheme="minorAscii"/>
          <w:color w:val="000000" w:themeColor="text1" w:themeTint="FF" w:themeShade="FF"/>
        </w:rPr>
        <w:t>level concerns, examples</w:t>
      </w:r>
      <w:r w:rsidRPr="01872BF8" w:rsidR="00575CAF">
        <w:rPr>
          <w:rFonts w:ascii="Calibri" w:hAnsi="Calibri" w:eastAsia="Calibri" w:cs="Calibri" w:asciiTheme="minorAscii" w:hAnsiTheme="minorAscii" w:eastAsiaTheme="minorAscii" w:cstheme="minorAscii"/>
          <w:color w:val="000000" w:themeColor="text1" w:themeTint="FF" w:themeShade="FF"/>
        </w:rPr>
        <w:t xml:space="preserve"> and </w:t>
      </w:r>
      <w:r w:rsidRPr="01872BF8" w:rsidR="00F13772">
        <w:rPr>
          <w:rFonts w:ascii="Calibri" w:hAnsi="Calibri" w:eastAsia="Calibri" w:cs="Calibri" w:asciiTheme="minorAscii" w:hAnsiTheme="minorAscii" w:eastAsiaTheme="minorAscii" w:cstheme="minorAscii"/>
          <w:color w:val="000000" w:themeColor="text1" w:themeTint="FF" w:themeShade="FF"/>
        </w:rPr>
        <w:t xml:space="preserve">record keeping can be found in the school </w:t>
      </w:r>
      <w:r w:rsidRPr="01872BF8" w:rsidR="007978AB">
        <w:rPr>
          <w:rFonts w:ascii="Calibri" w:hAnsi="Calibri" w:eastAsia="Calibri" w:cs="Calibri" w:asciiTheme="minorAscii" w:hAnsiTheme="minorAscii" w:eastAsiaTheme="minorAscii" w:cstheme="minorAscii"/>
          <w:color w:val="000000" w:themeColor="text1" w:themeTint="FF" w:themeShade="FF"/>
        </w:rPr>
        <w:t>S</w:t>
      </w:r>
      <w:r w:rsidRPr="01872BF8" w:rsidR="00F13772">
        <w:rPr>
          <w:rFonts w:ascii="Calibri" w:hAnsi="Calibri" w:eastAsia="Calibri" w:cs="Calibri" w:asciiTheme="minorAscii" w:hAnsiTheme="minorAscii" w:eastAsiaTheme="minorAscii" w:cstheme="minorAscii"/>
          <w:color w:val="000000" w:themeColor="text1" w:themeTint="FF" w:themeShade="FF"/>
        </w:rPr>
        <w:t xml:space="preserve">taff </w:t>
      </w:r>
      <w:r w:rsidRPr="01872BF8" w:rsidR="007978AB">
        <w:rPr>
          <w:rFonts w:ascii="Calibri" w:hAnsi="Calibri" w:eastAsia="Calibri" w:cs="Calibri" w:asciiTheme="minorAscii" w:hAnsiTheme="minorAscii" w:eastAsiaTheme="minorAscii" w:cstheme="minorAscii"/>
          <w:color w:val="000000" w:themeColor="text1" w:themeTint="FF" w:themeShade="FF"/>
        </w:rPr>
        <w:t>C</w:t>
      </w:r>
      <w:r w:rsidRPr="01872BF8" w:rsidR="00F13772">
        <w:rPr>
          <w:rFonts w:ascii="Calibri" w:hAnsi="Calibri" w:eastAsia="Calibri" w:cs="Calibri" w:asciiTheme="minorAscii" w:hAnsiTheme="minorAscii" w:eastAsiaTheme="minorAscii" w:cstheme="minorAscii"/>
          <w:color w:val="000000" w:themeColor="text1" w:themeTint="FF" w:themeShade="FF"/>
        </w:rPr>
        <w:t xml:space="preserve">ode of </w:t>
      </w:r>
      <w:r w:rsidRPr="01872BF8" w:rsidR="007978AB">
        <w:rPr>
          <w:rFonts w:ascii="Calibri" w:hAnsi="Calibri" w:eastAsia="Calibri" w:cs="Calibri" w:asciiTheme="minorAscii" w:hAnsiTheme="minorAscii" w:eastAsiaTheme="minorAscii" w:cstheme="minorAscii"/>
          <w:color w:val="000000" w:themeColor="text1" w:themeTint="FF" w:themeShade="FF"/>
        </w:rPr>
        <w:t>C</w:t>
      </w:r>
      <w:r w:rsidRPr="01872BF8" w:rsidR="00F13772">
        <w:rPr>
          <w:rFonts w:ascii="Calibri" w:hAnsi="Calibri" w:eastAsia="Calibri" w:cs="Calibri" w:asciiTheme="minorAscii" w:hAnsiTheme="minorAscii" w:eastAsiaTheme="minorAscii" w:cstheme="minorAscii"/>
          <w:color w:val="000000" w:themeColor="text1" w:themeTint="FF" w:themeShade="FF"/>
        </w:rPr>
        <w:t>onduct.</w:t>
      </w:r>
    </w:p>
    <w:p w:rsidRPr="000917FF" w:rsidR="00575CAF" w:rsidP="00575CAF" w:rsidRDefault="00575CAF" w14:paraId="63FD62AA" w14:textId="58DD46D6">
      <w:pPr>
        <w:pStyle w:val="Heading3"/>
        <w:rPr/>
      </w:pPr>
      <w:bookmarkStart w:name="_bookmark53" w:id="900"/>
      <w:bookmarkStart w:name="_Toc143253782" w:id="901"/>
      <w:bookmarkStart w:name="_Toc179208871" w:id="902"/>
      <w:bookmarkStart w:name="_Toc206659976" w:id="903"/>
      <w:bookmarkStart w:name="_Toc239097442" w:id="904"/>
      <w:bookmarkEnd w:id="900"/>
      <w:r w:rsidR="00575CAF">
        <w:rPr/>
        <w:t>Responding to low-level concerns</w:t>
      </w:r>
      <w:bookmarkEnd w:id="901"/>
      <w:bookmarkEnd w:id="902"/>
      <w:bookmarkEnd w:id="903"/>
      <w:bookmarkEnd w:id="904"/>
    </w:p>
    <w:p w:rsidRPr="000917FF" w:rsidR="00575CAF" w:rsidP="01872BF8" w:rsidRDefault="00575CAF" w14:paraId="1F5DA054" w14:textId="43757281">
      <w:pPr>
        <w:autoSpaceDE w:val="0"/>
        <w:autoSpaceDN w:val="0"/>
        <w:adjustRightInd w:val="0"/>
        <w:spacing w:after="120"/>
        <w:ind w:left="567"/>
        <w:rPr>
          <w:rFonts w:ascii="Calibri" w:hAnsi="Calibri" w:eastAsia="Calibri" w:cs="Calibri" w:asciiTheme="minorAscii" w:hAnsiTheme="minorAscii" w:eastAsiaTheme="minorAscii" w:cstheme="minorAscii"/>
          <w:color w:val="000000"/>
        </w:rPr>
      </w:pPr>
      <w:r w:rsidRPr="01872BF8" w:rsidR="00575CAF">
        <w:rPr>
          <w:rFonts w:ascii="Calibri" w:hAnsi="Calibri" w:eastAsia="Calibri" w:cs="Calibri" w:asciiTheme="minorAscii" w:hAnsiTheme="minorAscii" w:eastAsiaTheme="minorAscii" w:cstheme="minorAscii"/>
          <w:color w:val="000000" w:themeColor="text1" w:themeTint="FF" w:themeShade="FF"/>
        </w:rPr>
        <w:t>If the concern has been raised via a third party, the Head teacher will collect as much evidence as possible by speaking directly to the person who raised the concern (unless it has been raised anonymously</w:t>
      </w:r>
      <w:r w:rsidRPr="01872BF8" w:rsidR="00575CAF">
        <w:rPr>
          <w:rFonts w:ascii="Calibri" w:hAnsi="Calibri" w:eastAsia="Calibri" w:cs="Calibri" w:asciiTheme="minorAscii" w:hAnsiTheme="minorAscii" w:eastAsiaTheme="minorAscii" w:cstheme="minorAscii"/>
          <w:color w:val="000000" w:themeColor="text1" w:themeTint="FF" w:themeShade="FF"/>
        </w:rPr>
        <w:t>)</w:t>
      </w:r>
      <w:r w:rsidRPr="01872BF8" w:rsidR="0063047A">
        <w:rPr>
          <w:rFonts w:ascii="Calibri" w:hAnsi="Calibri" w:eastAsia="Calibri" w:cs="Calibri" w:asciiTheme="minorAscii" w:hAnsiTheme="minorAscii" w:eastAsiaTheme="minorAscii" w:cstheme="minorAscii"/>
          <w:color w:val="000000" w:themeColor="text1" w:themeTint="FF" w:themeShade="FF"/>
        </w:rPr>
        <w:t>,</w:t>
      </w:r>
      <w:r w:rsidRPr="01872BF8" w:rsidR="00575CAF">
        <w:rPr>
          <w:rFonts w:ascii="Calibri" w:hAnsi="Calibri" w:eastAsia="Calibri" w:cs="Calibri" w:asciiTheme="minorAscii" w:hAnsiTheme="minorAscii" w:eastAsiaTheme="minorAscii" w:cstheme="minorAscii"/>
          <w:color w:val="000000" w:themeColor="text1" w:themeTint="FF" w:themeShade="FF"/>
        </w:rPr>
        <w:t xml:space="preserve"> to the individual involved and any witnesses.</w:t>
      </w:r>
    </w:p>
    <w:p w:rsidRPr="006804AC" w:rsidR="00575CAF" w:rsidP="01872BF8" w:rsidRDefault="00575CAF" w14:paraId="2BD89D09" w14:textId="78C7AF25">
      <w:pPr>
        <w:autoSpaceDE w:val="0"/>
        <w:autoSpaceDN w:val="0"/>
        <w:adjustRightInd w:val="0"/>
        <w:spacing w:after="120"/>
        <w:ind w:left="567"/>
        <w:rPr>
          <w:rFonts w:ascii="Calibri" w:hAnsi="Calibri" w:eastAsia="Calibri" w:cs="Calibri" w:asciiTheme="minorAscii" w:hAnsiTheme="minorAscii" w:eastAsiaTheme="minorAscii" w:cstheme="minorAscii"/>
          <w:color w:val="FF0000"/>
        </w:rPr>
      </w:pPr>
      <w:r w:rsidRPr="01872BF8" w:rsidR="00575CAF">
        <w:rPr>
          <w:rFonts w:ascii="Calibri" w:hAnsi="Calibri" w:eastAsia="Calibri" w:cs="Calibri" w:asciiTheme="minorAscii" w:hAnsiTheme="minorAscii" w:eastAsiaTheme="minorAscii" w:cstheme="minorAscii"/>
          <w:color w:val="000000" w:themeColor="text1" w:themeTint="FF" w:themeShade="FF"/>
        </w:rPr>
        <w:t xml:space="preserve">The rationale for </w:t>
      </w:r>
      <w:r w:rsidRPr="01872BF8" w:rsidR="0063047A">
        <w:rPr>
          <w:rFonts w:ascii="Calibri" w:hAnsi="Calibri" w:eastAsia="Calibri" w:cs="Calibri" w:asciiTheme="minorAscii" w:hAnsiTheme="minorAscii" w:eastAsiaTheme="minorAscii" w:cstheme="minorAscii"/>
          <w:color w:val="000000" w:themeColor="text1" w:themeTint="FF" w:themeShade="FF"/>
        </w:rPr>
        <w:t>any</w:t>
      </w:r>
      <w:r w:rsidRPr="01872BF8" w:rsidR="00575CAF">
        <w:rPr>
          <w:rFonts w:ascii="Calibri" w:hAnsi="Calibri" w:eastAsia="Calibri" w:cs="Calibri" w:asciiTheme="minorAscii" w:hAnsiTheme="minorAscii" w:eastAsiaTheme="minorAscii" w:cstheme="minorAscii"/>
          <w:color w:val="000000" w:themeColor="text1" w:themeTint="FF" w:themeShade="FF"/>
        </w:rPr>
        <w:t xml:space="preserve"> action taken and the decisions which led to the action will be recorded.</w:t>
      </w:r>
      <w:r w:rsidRPr="01872BF8" w:rsidR="00575CAF">
        <w:rPr>
          <w:rFonts w:ascii="Calibri" w:hAnsi="Calibri" w:eastAsia="Calibri" w:cs="Calibri" w:asciiTheme="minorAscii" w:hAnsiTheme="minorAscii" w:eastAsiaTheme="minorAscii" w:cstheme="minorAscii"/>
          <w:color w:val="000000" w:themeColor="text1" w:themeTint="FF" w:themeShade="FF"/>
        </w:rPr>
        <w:t xml:space="preserve"> </w:t>
      </w:r>
      <w:r w:rsidRPr="01872BF8" w:rsidR="00756DEE">
        <w:rPr>
          <w:rFonts w:ascii="Calibri" w:hAnsi="Calibri" w:eastAsia="Calibri" w:cs="Calibri" w:asciiTheme="minorAscii" w:hAnsiTheme="minorAscii" w:eastAsiaTheme="minorAscii" w:cstheme="minorAscii"/>
          <w:color w:val="000000" w:themeColor="text1" w:themeTint="FF" w:themeShade="FF"/>
        </w:rPr>
        <w:t xml:space="preserve"> </w:t>
      </w:r>
      <w:bookmarkStart w:name="_Hlk211520098" w:id="905"/>
      <w:r w:rsidRPr="01872BF8" w:rsidR="00AE1C7D">
        <w:rPr>
          <w:rFonts w:ascii="Calibri" w:hAnsi="Calibri" w:eastAsia="Calibri" w:cs="Calibri" w:asciiTheme="minorAscii" w:hAnsiTheme="minorAscii" w:eastAsiaTheme="minorAscii" w:cstheme="minorAscii"/>
          <w:color w:val="000000" w:themeColor="text1" w:themeTint="FF" w:themeShade="FF"/>
        </w:rPr>
        <w:t xml:space="preserve">A flowchart outlining the </w:t>
      </w:r>
      <w:r w:rsidRPr="01872BF8" w:rsidR="00C52B04">
        <w:rPr>
          <w:rFonts w:ascii="Calibri" w:hAnsi="Calibri" w:eastAsia="Calibri" w:cs="Calibri" w:asciiTheme="minorAscii" w:hAnsiTheme="minorAscii" w:eastAsiaTheme="minorAscii" w:cstheme="minorAscii"/>
          <w:color w:val="000000" w:themeColor="text1" w:themeTint="FF" w:themeShade="FF"/>
        </w:rPr>
        <w:t xml:space="preserve">possible </w:t>
      </w:r>
      <w:hyperlink r:id="R794cc99d02894e66">
        <w:r w:rsidRPr="01872BF8" w:rsidR="00AE1C7D">
          <w:rPr>
            <w:rStyle w:val="Hyperlink"/>
            <w:rFonts w:ascii="Calibri" w:hAnsi="Calibri" w:eastAsia="Calibri" w:cs="Calibri" w:asciiTheme="minorAscii" w:hAnsiTheme="minorAscii" w:eastAsiaTheme="minorAscii" w:cstheme="minorAscii"/>
          </w:rPr>
          <w:t xml:space="preserve">response to </w:t>
        </w:r>
        <w:r w:rsidRPr="01872BF8" w:rsidR="00C52B04">
          <w:rPr>
            <w:rStyle w:val="Hyperlink"/>
            <w:rFonts w:ascii="Calibri" w:hAnsi="Calibri" w:eastAsia="Calibri" w:cs="Calibri" w:asciiTheme="minorAscii" w:hAnsiTheme="minorAscii" w:eastAsiaTheme="minorAscii" w:cstheme="minorAscii"/>
          </w:rPr>
          <w:t xml:space="preserve">managing </w:t>
        </w:r>
        <w:r w:rsidRPr="01872BF8" w:rsidR="00AE1C7D">
          <w:rPr>
            <w:rStyle w:val="Hyperlink"/>
            <w:rFonts w:ascii="Calibri" w:hAnsi="Calibri" w:eastAsia="Calibri" w:cs="Calibri" w:asciiTheme="minorAscii" w:hAnsiTheme="minorAscii" w:eastAsiaTheme="minorAscii" w:cstheme="minorAscii"/>
          </w:rPr>
          <w:t>low-level concerns</w:t>
        </w:r>
      </w:hyperlink>
      <w:r w:rsidRPr="01872BF8" w:rsidR="00AE1C7D">
        <w:rPr>
          <w:rFonts w:ascii="Calibri" w:hAnsi="Calibri" w:eastAsia="Calibri" w:cs="Calibri" w:asciiTheme="minorAscii" w:hAnsiTheme="minorAscii" w:eastAsiaTheme="minorAscii" w:cstheme="minorAscii"/>
          <w:color w:val="000000" w:themeColor="text1" w:themeTint="FF" w:themeShade="FF"/>
        </w:rPr>
        <w:t xml:space="preserve"> is </w:t>
      </w:r>
      <w:r w:rsidRPr="01872BF8" w:rsidR="00CA5930">
        <w:rPr>
          <w:rFonts w:ascii="Calibri" w:hAnsi="Calibri" w:eastAsia="Calibri" w:cs="Calibri" w:asciiTheme="minorAscii" w:hAnsiTheme="minorAscii" w:eastAsiaTheme="minorAscii" w:cstheme="minorAscii"/>
          <w:color w:val="000000" w:themeColor="text1" w:themeTint="FF" w:themeShade="FF"/>
        </w:rPr>
        <w:t xml:space="preserve">available via the </w:t>
      </w:r>
      <w:r w:rsidRPr="01872BF8" w:rsidR="00CA5930">
        <w:rPr>
          <w:rFonts w:ascii="Calibri" w:hAnsi="Calibri" w:eastAsia="Calibri" w:cs="Calibri" w:asciiTheme="minorAscii" w:hAnsiTheme="minorAscii" w:eastAsiaTheme="minorAscii" w:cstheme="minorAscii"/>
          <w:color w:val="000000" w:themeColor="text1" w:themeTint="FF" w:themeShade="FF"/>
        </w:rPr>
        <w:t>KAH</w:t>
      </w:r>
      <w:r w:rsidRPr="01872BF8" w:rsidR="00C2299B">
        <w:rPr>
          <w:rFonts w:ascii="Calibri" w:hAnsi="Calibri" w:eastAsia="Calibri" w:cs="Calibri" w:asciiTheme="minorAscii" w:hAnsiTheme="minorAscii" w:eastAsiaTheme="minorAscii" w:cstheme="minorAscii"/>
          <w:color w:val="000000" w:themeColor="text1" w:themeTint="FF" w:themeShade="FF"/>
        </w:rPr>
        <w:t>ub</w:t>
      </w:r>
      <w:r w:rsidRPr="01872BF8" w:rsidR="00CA5930">
        <w:rPr>
          <w:rFonts w:ascii="Calibri" w:hAnsi="Calibri" w:eastAsia="Calibri" w:cs="Calibri" w:asciiTheme="minorAscii" w:hAnsiTheme="minorAscii" w:eastAsiaTheme="minorAscii" w:cstheme="minorAscii"/>
          <w:color w:val="000000" w:themeColor="text1" w:themeTint="FF" w:themeShade="FF"/>
        </w:rPr>
        <w:t>.</w:t>
      </w:r>
      <w:bookmarkEnd w:id="905"/>
    </w:p>
    <w:p w:rsidRPr="00FC4DE0" w:rsidR="00DF2CE1" w:rsidP="01872BF8" w:rsidRDefault="00DF2CE1" w14:paraId="7BD87F1D" w14:textId="359C3F2A">
      <w:pPr>
        <w:autoSpaceDE w:val="0"/>
        <w:autoSpaceDN w:val="0"/>
        <w:adjustRightInd w:val="0"/>
        <w:ind w:left="567"/>
        <w:rPr>
          <w:rFonts w:ascii="Calibri" w:hAnsi="Calibri" w:eastAsia="Calibri" w:cs="Calibri" w:asciiTheme="minorAscii" w:hAnsiTheme="minorAscii" w:eastAsiaTheme="minorAscii" w:cstheme="minorAscii"/>
          <w:color w:val="000000"/>
        </w:rPr>
      </w:pPr>
      <w:bookmarkStart w:name="_Hlk118794161" w:id="906"/>
      <w:r w:rsidRPr="01872BF8" w:rsidR="00DF2CE1">
        <w:rPr>
          <w:rFonts w:ascii="Calibri" w:hAnsi="Calibri" w:eastAsia="Calibri" w:cs="Calibri" w:asciiTheme="minorAscii" w:hAnsiTheme="minorAscii" w:eastAsiaTheme="minorAscii" w:cstheme="minorAscii"/>
          <w:color w:val="000000" w:themeColor="text1" w:themeTint="FF" w:themeShade="FF"/>
        </w:rPr>
        <w:t xml:space="preserve">Low-level concerns which are shared about </w:t>
      </w:r>
      <w:r w:rsidRPr="01872BF8" w:rsidR="00181647">
        <w:rPr>
          <w:rFonts w:ascii="Calibri" w:hAnsi="Calibri" w:eastAsia="Calibri" w:cs="Calibri" w:asciiTheme="minorAscii" w:hAnsiTheme="minorAscii" w:eastAsiaTheme="minorAscii" w:cstheme="minorAscii"/>
          <w:color w:val="000000" w:themeColor="text1" w:themeTint="FF" w:themeShade="FF"/>
        </w:rPr>
        <w:t xml:space="preserve">other </w:t>
      </w:r>
      <w:r w:rsidR="00181647">
        <w:rPr/>
        <w:t xml:space="preserve">adults </w:t>
      </w:r>
      <w:r w:rsidR="00181647">
        <w:rPr/>
        <w:t xml:space="preserve">working in or on behalf of </w:t>
      </w:r>
      <w:r w:rsidR="00181647">
        <w:rPr/>
        <w:t>the school</w:t>
      </w:r>
      <w:r w:rsidRPr="01872BF8" w:rsidR="00181647">
        <w:rPr>
          <w:rFonts w:ascii="Calibri" w:hAnsi="Calibri" w:eastAsia="Calibri" w:cs="Calibri" w:asciiTheme="minorAscii" w:hAnsiTheme="minorAscii" w:eastAsiaTheme="minorAscii" w:cstheme="minorAscii"/>
          <w:color w:val="000000" w:themeColor="text1" w:themeTint="FF" w:themeShade="FF"/>
        </w:rPr>
        <w:t xml:space="preserve"> </w:t>
      </w:r>
      <w:r w:rsidRPr="01872BF8" w:rsidR="00DF2CE1">
        <w:rPr>
          <w:rFonts w:ascii="Calibri" w:hAnsi="Calibri" w:eastAsia="Calibri" w:cs="Calibri" w:asciiTheme="minorAscii" w:hAnsiTheme="minorAscii" w:eastAsiaTheme="minorAscii" w:cstheme="minorAscii"/>
          <w:color w:val="000000" w:themeColor="text1" w:themeTint="FF" w:themeShade="FF"/>
        </w:rPr>
        <w:t>will</w:t>
      </w:r>
      <w:r w:rsidRPr="01872BF8" w:rsidR="00C85C70">
        <w:rPr>
          <w:rFonts w:ascii="Calibri" w:hAnsi="Calibri" w:eastAsia="Calibri" w:cs="Calibri" w:asciiTheme="minorAscii" w:hAnsiTheme="minorAscii" w:eastAsiaTheme="minorAscii" w:cstheme="minorAscii"/>
          <w:color w:val="000000" w:themeColor="text1" w:themeTint="FF" w:themeShade="FF"/>
        </w:rPr>
        <w:t>, where relevant,</w:t>
      </w:r>
      <w:r w:rsidRPr="01872BF8" w:rsidR="00DF2CE1">
        <w:rPr>
          <w:rFonts w:ascii="Calibri" w:hAnsi="Calibri" w:eastAsia="Calibri" w:cs="Calibri" w:asciiTheme="minorAscii" w:hAnsiTheme="minorAscii" w:eastAsiaTheme="minorAscii" w:cstheme="minorAscii"/>
          <w:color w:val="000000" w:themeColor="text1" w:themeTint="FF" w:themeShade="FF"/>
        </w:rPr>
        <w:t xml:space="preserve"> be notified to their </w:t>
      </w:r>
      <w:r w:rsidRPr="01872BF8" w:rsidR="00DF2CE1">
        <w:rPr>
          <w:rFonts w:ascii="Calibri" w:hAnsi="Calibri" w:eastAsia="Calibri" w:cs="Calibri" w:asciiTheme="minorAscii" w:hAnsiTheme="minorAscii" w:eastAsiaTheme="minorAscii" w:cstheme="minorAscii"/>
          <w:color w:val="000000" w:themeColor="text1" w:themeTint="FF" w:themeShade="FF"/>
        </w:rPr>
        <w:t>employer</w:t>
      </w:r>
      <w:r w:rsidRPr="01872BF8" w:rsidR="00430FF6">
        <w:rPr>
          <w:rFonts w:ascii="Calibri" w:hAnsi="Calibri" w:eastAsia="Calibri" w:cs="Calibri" w:asciiTheme="minorAscii" w:hAnsiTheme="minorAscii" w:eastAsiaTheme="minorAscii" w:cstheme="minorAscii"/>
          <w:color w:val="000000" w:themeColor="text1" w:themeTint="FF" w:themeShade="FF"/>
        </w:rPr>
        <w:t>/National Governing Body</w:t>
      </w:r>
      <w:r w:rsidRPr="01872BF8" w:rsidR="00DF2CE1">
        <w:rPr>
          <w:rFonts w:ascii="Calibri" w:hAnsi="Calibri" w:eastAsia="Calibri" w:cs="Calibri" w:asciiTheme="minorAscii" w:hAnsiTheme="minorAscii" w:eastAsiaTheme="minorAscii" w:cstheme="minorAscii"/>
          <w:color w:val="000000" w:themeColor="text1" w:themeTint="FF" w:themeShade="FF"/>
        </w:rPr>
        <w:t>, so that any potential patterns of inappropriate behaviour can be identified.</w:t>
      </w:r>
      <w:bookmarkEnd w:id="906"/>
    </w:p>
    <w:p w:rsidRPr="00FC4DE0" w:rsidR="0039759C" w:rsidP="00147674" w:rsidRDefault="001F7881" w14:paraId="4AE0C52D" w14:textId="56132997">
      <w:pPr>
        <w:pStyle w:val="Heading2"/>
        <w:rPr/>
      </w:pPr>
      <w:bookmarkStart w:name="_Toc417641162" w:id="907"/>
      <w:bookmarkStart w:name="_Toc426124637" w:id="908"/>
      <w:bookmarkStart w:name="_Toc426444141" w:id="909"/>
      <w:bookmarkStart w:name="_Toc440032808" w:id="910"/>
      <w:bookmarkStart w:name="_Toc443666346" w:id="911"/>
      <w:bookmarkStart w:name="_Toc443666598" w:id="912"/>
      <w:bookmarkStart w:name="_Toc318135340" w:id="913"/>
      <w:bookmarkStart w:name="_Toc368037413" w:id="914"/>
      <w:bookmarkStart w:name="_Toc384371793" w:id="915"/>
      <w:bookmarkStart w:name="_Toc318135341" w:id="916"/>
      <w:bookmarkStart w:name="_bookmark54" w:id="917"/>
      <w:bookmarkStart w:name="_Toc143253783" w:id="918"/>
      <w:bookmarkStart w:name="_Toc179208872" w:id="919"/>
      <w:bookmarkStart w:name="_Toc206659977" w:id="920"/>
      <w:bookmarkStart w:name="_Toc239097443" w:id="921"/>
      <w:bookmarkEnd w:id="917"/>
      <w:r w:rsidR="001F7881">
        <w:rPr/>
        <w:t xml:space="preserve">Managing </w:t>
      </w:r>
      <w:r w:rsidR="00392582">
        <w:rPr/>
        <w:t>a</w:t>
      </w:r>
      <w:r w:rsidR="001F7881">
        <w:rPr/>
        <w:t xml:space="preserve">llegations against other </w:t>
      </w:r>
      <w:r w:rsidR="00392582">
        <w:rPr/>
        <w:t>p</w:t>
      </w:r>
      <w:r w:rsidR="001F7881">
        <w:rPr/>
        <w:t>upils</w:t>
      </w:r>
      <w:bookmarkEnd w:id="907"/>
      <w:bookmarkEnd w:id="908"/>
      <w:bookmarkEnd w:id="909"/>
      <w:bookmarkEnd w:id="910"/>
      <w:bookmarkEnd w:id="911"/>
      <w:bookmarkEnd w:id="912"/>
      <w:r w:rsidR="007156A6">
        <w:rPr/>
        <w:t xml:space="preserve"> (</w:t>
      </w:r>
      <w:r w:rsidR="003579F1">
        <w:rPr/>
        <w:t>child on child</w:t>
      </w:r>
      <w:r w:rsidR="007156A6">
        <w:rPr/>
        <w:t xml:space="preserve"> abuse)</w:t>
      </w:r>
      <w:bookmarkEnd w:id="853"/>
      <w:bookmarkEnd w:id="878"/>
      <w:bookmarkEnd w:id="918"/>
      <w:bookmarkEnd w:id="919"/>
      <w:bookmarkEnd w:id="920"/>
      <w:bookmarkEnd w:id="921"/>
    </w:p>
    <w:p w:rsidRPr="00FC4DE0" w:rsidR="00C0543B" w:rsidP="01872BF8" w:rsidRDefault="002418F2" w14:paraId="4DCBD963" w14:textId="6BDC08A0">
      <w:pPr>
        <w:autoSpaceDE w:val="0"/>
        <w:autoSpaceDN w:val="0"/>
        <w:adjustRightInd w:val="0"/>
        <w:spacing w:after="120"/>
        <w:ind w:left="567"/>
        <w:rPr>
          <w:rFonts w:ascii="Calibri" w:hAnsi="Calibri" w:asciiTheme="minorAscii" w:hAnsiTheme="minorAscii"/>
        </w:rPr>
      </w:pPr>
      <w:r w:rsidRPr="01872BF8" w:rsidR="002418F2">
        <w:rPr>
          <w:rFonts w:ascii="Calibri" w:hAnsi="Calibri" w:asciiTheme="minorAscii" w:hAnsiTheme="minorAscii"/>
        </w:rPr>
        <w:t>We</w:t>
      </w:r>
      <w:r w:rsidRPr="01872BF8" w:rsidR="0039759C">
        <w:rPr>
          <w:rFonts w:ascii="Calibri" w:hAnsi="Calibri" w:asciiTheme="minorAscii" w:hAnsiTheme="minorAscii"/>
        </w:rPr>
        <w:t xml:space="preserve"> believe that all children have a right to attend the </w:t>
      </w:r>
      <w:r w:rsidRPr="01872BF8" w:rsidR="0039759C">
        <w:rPr>
          <w:rFonts w:ascii="Calibri" w:hAnsi="Calibri" w:asciiTheme="minorAscii" w:hAnsiTheme="minorAscii"/>
        </w:rPr>
        <w:t>School</w:t>
      </w:r>
      <w:r w:rsidRPr="01872BF8" w:rsidR="0039759C">
        <w:rPr>
          <w:rFonts w:ascii="Calibri" w:hAnsi="Calibri" w:asciiTheme="minorAscii" w:hAnsiTheme="minorAscii"/>
        </w:rPr>
        <w:t xml:space="preserve"> and learn in a safe environment.  Children should be free from harm by adults in the school and other pupils.  We recognise that some pupils will sometimes negatively affect the learning and wellbeing of others and their behaviour will generally be dealt with under the </w:t>
      </w:r>
      <w:r w:rsidRPr="01872BF8" w:rsidR="009F6934">
        <w:rPr>
          <w:rFonts w:ascii="Calibri" w:hAnsi="Calibri" w:asciiTheme="minorAscii" w:hAnsiTheme="minorAscii"/>
        </w:rPr>
        <w:t>school’s Behaviour Policy and procedures</w:t>
      </w:r>
      <w:r w:rsidRPr="01872BF8" w:rsidR="0039759C">
        <w:rPr>
          <w:rFonts w:ascii="Calibri" w:hAnsi="Calibri" w:asciiTheme="minorAscii" w:hAnsiTheme="minorAscii"/>
        </w:rPr>
        <w:t xml:space="preserve">. </w:t>
      </w:r>
      <w:r w:rsidRPr="01872BF8" w:rsidR="00E46A72">
        <w:rPr>
          <w:rFonts w:ascii="Calibri" w:hAnsi="Calibri" w:asciiTheme="minorAscii" w:hAnsiTheme="minorAscii"/>
        </w:rPr>
        <w:t xml:space="preserve"> </w:t>
      </w:r>
      <w:r w:rsidRPr="01872BF8" w:rsidR="0043529E">
        <w:rPr>
          <w:rFonts w:ascii="Calibri" w:hAnsi="Calibri" w:asciiTheme="minorAscii" w:hAnsiTheme="minorAscii"/>
        </w:rPr>
        <w:t xml:space="preserve">It is not enough to respond to incidents as they </w:t>
      </w:r>
      <w:r w:rsidRPr="01872BF8" w:rsidR="0043529E">
        <w:rPr>
          <w:rFonts w:ascii="Calibri" w:hAnsi="Calibri" w:asciiTheme="minorAscii" w:hAnsiTheme="minorAscii"/>
        </w:rPr>
        <w:t>arise</w:t>
      </w:r>
      <w:r w:rsidRPr="01872BF8" w:rsidR="0043529E">
        <w:rPr>
          <w:rFonts w:ascii="Calibri" w:hAnsi="Calibri" w:asciiTheme="minorAscii" w:hAnsiTheme="minorAscii"/>
        </w:rPr>
        <w:t xml:space="preserve"> and we strive to create an environment that actively discourages abuse and challenges the attitudes which underlie it. </w:t>
      </w:r>
    </w:p>
    <w:p w:rsidR="0026770F" w:rsidP="01872BF8" w:rsidRDefault="007156A6" w14:paraId="353730DA" w14:textId="7E0329A1">
      <w:pPr>
        <w:pStyle w:val="Default"/>
        <w:spacing w:after="120"/>
        <w:ind w:left="567"/>
        <w:rPr>
          <w:rFonts w:ascii="Calibri" w:hAnsi="Calibri" w:cs="Calibri" w:asciiTheme="minorAscii" w:hAnsiTheme="minorAscii" w:cstheme="minorAscii"/>
          <w:sz w:val="22"/>
          <w:szCs w:val="22"/>
        </w:rPr>
      </w:pPr>
      <w:bookmarkStart w:name="_Hlk21507756" w:id="922"/>
      <w:bookmarkStart w:name="_Hlk524103933" w:id="923"/>
      <w:r w:rsidRPr="01872BF8" w:rsidR="007156A6">
        <w:rPr>
          <w:rFonts w:ascii="Calibri" w:hAnsi="Calibri" w:asciiTheme="minorAscii" w:hAnsiTheme="minorAscii"/>
          <w:sz w:val="22"/>
          <w:szCs w:val="22"/>
        </w:rPr>
        <w:t xml:space="preserve">All staff are made aware that </w:t>
      </w:r>
      <w:r w:rsidRPr="01872BF8" w:rsidR="00EA1724">
        <w:rPr>
          <w:rFonts w:ascii="Calibri" w:hAnsi="Calibri" w:asciiTheme="minorAscii" w:hAnsiTheme="minorAscii"/>
          <w:sz w:val="22"/>
          <w:szCs w:val="22"/>
        </w:rPr>
        <w:t xml:space="preserve">HSB or </w:t>
      </w:r>
      <w:r w:rsidRPr="01872BF8" w:rsidR="00392582">
        <w:rPr>
          <w:rFonts w:ascii="Calibri" w:hAnsi="Calibri" w:asciiTheme="minorAscii" w:hAnsiTheme="minorAscii"/>
          <w:sz w:val="22"/>
          <w:szCs w:val="22"/>
        </w:rPr>
        <w:t xml:space="preserve">child on child </w:t>
      </w:r>
      <w:r w:rsidRPr="01872BF8" w:rsidR="007156A6">
        <w:rPr>
          <w:rFonts w:ascii="Calibri" w:hAnsi="Calibri" w:asciiTheme="minorAscii" w:hAnsiTheme="minorAscii"/>
          <w:sz w:val="22"/>
          <w:szCs w:val="22"/>
        </w:rPr>
        <w:t>abuse</w:t>
      </w:r>
      <w:r w:rsidRPr="01872BF8" w:rsidR="00D42FC8">
        <w:rPr>
          <w:rFonts w:ascii="Calibri" w:hAnsi="Calibri" w:asciiTheme="minorAscii" w:hAnsiTheme="minorAscii"/>
          <w:sz w:val="22"/>
          <w:szCs w:val="22"/>
        </w:rPr>
        <w:t xml:space="preserve"> </w:t>
      </w:r>
      <w:r w:rsidRPr="01872BF8" w:rsidR="00ED5FC4">
        <w:rPr>
          <w:rFonts w:ascii="Calibri" w:hAnsi="Calibri" w:asciiTheme="minorAscii" w:hAnsiTheme="minorAscii"/>
          <w:sz w:val="22"/>
          <w:szCs w:val="22"/>
        </w:rPr>
        <w:t xml:space="preserve">is a safeguarding issue for both the victim </w:t>
      </w:r>
      <w:r w:rsidRPr="01872BF8" w:rsidR="00ED5FC4">
        <w:rPr>
          <w:rFonts w:ascii="Calibri" w:hAnsi="Calibri" w:asciiTheme="minorAscii" w:hAnsiTheme="minorAscii"/>
          <w:sz w:val="22"/>
          <w:szCs w:val="22"/>
        </w:rPr>
        <w:t xml:space="preserve">and </w:t>
      </w:r>
      <w:r w:rsidRPr="01872BF8" w:rsidR="00ED5FC4">
        <w:rPr>
          <w:rFonts w:ascii="Calibri" w:hAnsi="Calibri" w:asciiTheme="minorAscii" w:hAnsiTheme="minorAscii"/>
          <w:sz w:val="22"/>
          <w:szCs w:val="22"/>
        </w:rPr>
        <w:t>alleged perpetrator</w:t>
      </w:r>
      <w:r w:rsidRPr="01872BF8" w:rsidR="00BB78BB">
        <w:rPr>
          <w:rFonts w:ascii="Calibri" w:hAnsi="Calibri" w:asciiTheme="minorAscii" w:hAnsiTheme="minorAscii"/>
          <w:sz w:val="22"/>
          <w:szCs w:val="22"/>
        </w:rPr>
        <w:t xml:space="preserve">, </w:t>
      </w:r>
      <w:r w:rsidRPr="01872BF8" w:rsidR="00BB78BB">
        <w:rPr>
          <w:rFonts w:ascii="Calibri" w:hAnsi="Calibri" w:asciiTheme="minorAscii" w:hAnsiTheme="minorAscii"/>
          <w:sz w:val="22"/>
          <w:szCs w:val="22"/>
        </w:rPr>
        <w:t xml:space="preserve">is preventable </w:t>
      </w:r>
      <w:r w:rsidRPr="01872BF8" w:rsidR="00D42FC8">
        <w:rPr>
          <w:rFonts w:ascii="Calibri" w:hAnsi="Calibri" w:asciiTheme="minorAscii" w:hAnsiTheme="minorAscii"/>
          <w:sz w:val="22"/>
          <w:szCs w:val="22"/>
        </w:rPr>
        <w:t xml:space="preserve">and </w:t>
      </w:r>
      <w:r w:rsidRPr="01872BF8" w:rsidR="00BB78BB">
        <w:rPr>
          <w:rFonts w:ascii="Calibri" w:hAnsi="Calibri" w:asciiTheme="minorAscii" w:hAnsiTheme="minorAscii"/>
          <w:sz w:val="22"/>
          <w:szCs w:val="22"/>
        </w:rPr>
        <w:t xml:space="preserve">that training </w:t>
      </w:r>
      <w:r w:rsidRPr="01872BF8" w:rsidR="00BB78BB">
        <w:rPr>
          <w:rFonts w:ascii="Calibri" w:hAnsi="Calibri" w:asciiTheme="minorAscii" w:hAnsiTheme="minorAscii"/>
          <w:sz w:val="22"/>
          <w:szCs w:val="22"/>
        </w:rPr>
        <w:t xml:space="preserve">will be </w:t>
      </w:r>
      <w:r w:rsidRPr="01872BF8" w:rsidR="00BB78BB">
        <w:rPr>
          <w:rFonts w:ascii="Calibri" w:hAnsi="Calibri" w:asciiTheme="minorAscii" w:hAnsiTheme="minorAscii"/>
          <w:sz w:val="22"/>
          <w:szCs w:val="22"/>
        </w:rPr>
        <w:t>given</w:t>
      </w:r>
      <w:r w:rsidRPr="01872BF8" w:rsidR="00BB78BB">
        <w:rPr>
          <w:rFonts w:ascii="Calibri" w:hAnsi="Calibri" w:asciiTheme="minorAscii" w:hAnsiTheme="minorAscii"/>
          <w:sz w:val="22"/>
          <w:szCs w:val="22"/>
        </w:rPr>
        <w:t xml:space="preserve"> </w:t>
      </w:r>
      <w:r w:rsidRPr="01872BF8" w:rsidR="00D42FC8">
        <w:rPr>
          <w:rFonts w:ascii="Calibri" w:hAnsi="Calibri" w:asciiTheme="minorAscii" w:hAnsiTheme="minorAscii"/>
          <w:sz w:val="22"/>
          <w:szCs w:val="22"/>
        </w:rPr>
        <w:t xml:space="preserve">in </w:t>
      </w:r>
      <w:r w:rsidRPr="01872BF8" w:rsidR="00ED5FC4">
        <w:rPr>
          <w:rFonts w:ascii="Calibri" w:hAnsi="Calibri" w:asciiTheme="minorAscii" w:hAnsiTheme="minorAscii"/>
          <w:sz w:val="22"/>
          <w:szCs w:val="22"/>
        </w:rPr>
        <w:t xml:space="preserve">recognising behaviours and indicators </w:t>
      </w:r>
      <w:r w:rsidRPr="01872BF8" w:rsidR="00ED5FC4">
        <w:rPr>
          <w:rFonts w:ascii="Calibri" w:hAnsi="Calibri" w:asciiTheme="minorAscii" w:hAnsiTheme="minorAscii"/>
          <w:sz w:val="22"/>
          <w:szCs w:val="22"/>
        </w:rPr>
        <w:t xml:space="preserve">of </w:t>
      </w:r>
      <w:r w:rsidRPr="01872BF8" w:rsidR="00ED5FC4">
        <w:rPr>
          <w:rFonts w:ascii="Calibri" w:hAnsi="Calibri" w:asciiTheme="minorAscii" w:hAnsiTheme="minorAscii"/>
          <w:sz w:val="22"/>
          <w:szCs w:val="22"/>
        </w:rPr>
        <w:t xml:space="preserve">risk early. </w:t>
      </w:r>
      <w:r w:rsidRPr="01872BF8" w:rsidR="007156A6">
        <w:rPr>
          <w:rFonts w:ascii="Calibri" w:hAnsi="Calibri" w:cs="Calibri" w:asciiTheme="minorAscii" w:hAnsiTheme="minorAscii" w:cstheme="minorAscii"/>
          <w:sz w:val="22"/>
          <w:szCs w:val="22"/>
        </w:rPr>
        <w:t xml:space="preserve">  </w:t>
      </w:r>
    </w:p>
    <w:p w:rsidRPr="004341AE" w:rsidR="001F398A" w:rsidP="01872BF8" w:rsidRDefault="003579F1" w14:paraId="5416FE2F" w14:textId="36D1CFD3">
      <w:pPr>
        <w:pStyle w:val="Default"/>
        <w:spacing w:after="120"/>
        <w:ind w:left="567"/>
        <w:rPr>
          <w:rFonts w:ascii="Calibri" w:hAnsi="Calibri" w:cs="Calibri" w:asciiTheme="minorAscii" w:hAnsiTheme="minorAscii" w:cstheme="minorAscii"/>
          <w:sz w:val="22"/>
          <w:szCs w:val="22"/>
        </w:rPr>
      </w:pPr>
      <w:r w:rsidRPr="01872BF8" w:rsidR="003579F1">
        <w:rPr>
          <w:rFonts w:ascii="Calibri" w:hAnsi="Calibri" w:cs="Calibri" w:asciiTheme="minorAscii" w:hAnsiTheme="minorAscii" w:cstheme="minorAscii"/>
          <w:sz w:val="22"/>
          <w:szCs w:val="22"/>
        </w:rPr>
        <w:t>As well as compl</w:t>
      </w:r>
      <w:r w:rsidRPr="01872BF8" w:rsidR="003579F1">
        <w:rPr>
          <w:rFonts w:ascii="Calibri" w:hAnsi="Calibri" w:cs="Calibri" w:asciiTheme="minorAscii" w:hAnsiTheme="minorAscii" w:cstheme="minorAscii"/>
          <w:sz w:val="22"/>
          <w:szCs w:val="22"/>
        </w:rPr>
        <w:t xml:space="preserve">ying with </w:t>
      </w:r>
      <w:hyperlink r:id="Rf4f626cfd48a4abe">
        <w:r w:rsidRPr="01872BF8" w:rsidR="0052516B">
          <w:rPr>
            <w:rStyle w:val="Hyperlink"/>
            <w:rFonts w:ascii="Calibri" w:hAnsi="Calibri" w:cs="Calibri" w:asciiTheme="minorAscii" w:hAnsiTheme="minorAscii" w:cstheme="minorAscii"/>
            <w:sz w:val="22"/>
            <w:szCs w:val="22"/>
          </w:rPr>
          <w:t>KCSiE</w:t>
        </w:r>
      </w:hyperlink>
      <w:r w:rsidRPr="01872BF8" w:rsidR="003579F1">
        <w:rPr>
          <w:rFonts w:ascii="Calibri" w:hAnsi="Calibri" w:cs="Calibri" w:asciiTheme="minorAscii" w:hAnsiTheme="minorAscii" w:cstheme="minorAscii"/>
          <w:sz w:val="22"/>
          <w:szCs w:val="22"/>
        </w:rPr>
        <w:t xml:space="preserve"> Part</w:t>
      </w:r>
      <w:r w:rsidRPr="01872BF8" w:rsidR="003579F1">
        <w:rPr>
          <w:rFonts w:ascii="Calibri" w:hAnsi="Calibri" w:cs="Calibri" w:asciiTheme="minorAscii" w:hAnsiTheme="minorAscii" w:cstheme="minorAscii"/>
          <w:sz w:val="22"/>
          <w:szCs w:val="22"/>
        </w:rPr>
        <w:t xml:space="preserve"> five: Child on </w:t>
      </w:r>
      <w:r w:rsidRPr="01872BF8" w:rsidR="005E7191">
        <w:rPr>
          <w:rFonts w:ascii="Calibri" w:hAnsi="Calibri" w:cs="Calibri" w:asciiTheme="minorAscii" w:hAnsiTheme="minorAscii" w:cstheme="minorAscii"/>
          <w:sz w:val="22"/>
          <w:szCs w:val="22"/>
        </w:rPr>
        <w:t>c</w:t>
      </w:r>
      <w:r w:rsidRPr="01872BF8" w:rsidR="003579F1">
        <w:rPr>
          <w:rFonts w:ascii="Calibri" w:hAnsi="Calibri" w:cs="Calibri" w:asciiTheme="minorAscii" w:hAnsiTheme="minorAscii" w:cstheme="minorAscii"/>
          <w:sz w:val="22"/>
          <w:szCs w:val="22"/>
        </w:rPr>
        <w:t>hild</w:t>
      </w:r>
      <w:r w:rsidRPr="01872BF8" w:rsidR="00E32301">
        <w:rPr>
          <w:rFonts w:ascii="Calibri" w:hAnsi="Calibri" w:cs="Calibri" w:asciiTheme="minorAscii" w:hAnsiTheme="minorAscii" w:cstheme="minorAscii"/>
          <w:sz w:val="22"/>
          <w:szCs w:val="22"/>
        </w:rPr>
        <w:t xml:space="preserve"> </w:t>
      </w:r>
      <w:r w:rsidRPr="01872BF8" w:rsidR="005E7191">
        <w:rPr>
          <w:rFonts w:ascii="Calibri" w:hAnsi="Calibri" w:asciiTheme="minorAscii" w:hAnsiTheme="minorAscii"/>
          <w:sz w:val="22"/>
          <w:szCs w:val="22"/>
        </w:rPr>
        <w:t>s</w:t>
      </w:r>
      <w:r w:rsidRPr="01872BF8" w:rsidR="003579F1">
        <w:rPr>
          <w:rFonts w:ascii="Calibri" w:hAnsi="Calibri" w:asciiTheme="minorAscii" w:hAnsiTheme="minorAscii"/>
          <w:sz w:val="22"/>
          <w:szCs w:val="22"/>
        </w:rPr>
        <w:t xml:space="preserve">exual </w:t>
      </w:r>
      <w:r w:rsidRPr="01872BF8" w:rsidR="005E7191">
        <w:rPr>
          <w:rFonts w:ascii="Calibri" w:hAnsi="Calibri" w:asciiTheme="minorAscii" w:hAnsiTheme="minorAscii"/>
          <w:sz w:val="22"/>
          <w:szCs w:val="22"/>
        </w:rPr>
        <w:t>v</w:t>
      </w:r>
      <w:r w:rsidRPr="01872BF8" w:rsidR="003579F1">
        <w:rPr>
          <w:rFonts w:ascii="Calibri" w:hAnsi="Calibri" w:asciiTheme="minorAscii" w:hAnsiTheme="minorAscii"/>
          <w:sz w:val="22"/>
          <w:szCs w:val="22"/>
        </w:rPr>
        <w:t xml:space="preserve">iolence </w:t>
      </w:r>
      <w:r w:rsidRPr="01872BF8" w:rsidR="003579F1">
        <w:rPr>
          <w:rFonts w:ascii="Calibri" w:hAnsi="Calibri" w:cs="Calibri" w:asciiTheme="minorAscii" w:hAnsiTheme="minorAscii" w:cstheme="minorAscii"/>
          <w:sz w:val="22"/>
          <w:szCs w:val="22"/>
        </w:rPr>
        <w:t>and</w:t>
      </w:r>
      <w:r w:rsidRPr="01872BF8" w:rsidR="003579F1">
        <w:rPr>
          <w:rFonts w:ascii="Calibri" w:hAnsi="Calibri" w:cs="Calibri" w:asciiTheme="minorAscii" w:hAnsiTheme="minorAscii" w:cstheme="minorAscii"/>
          <w:sz w:val="22"/>
          <w:szCs w:val="22"/>
        </w:rPr>
        <w:t xml:space="preserve"> </w:t>
      </w:r>
      <w:r w:rsidRPr="01872BF8" w:rsidR="005E7191">
        <w:rPr>
          <w:rFonts w:ascii="Calibri" w:hAnsi="Calibri" w:cs="Calibri" w:asciiTheme="minorAscii" w:hAnsiTheme="minorAscii" w:cstheme="minorAscii"/>
          <w:sz w:val="22"/>
          <w:szCs w:val="22"/>
        </w:rPr>
        <w:t>s</w:t>
      </w:r>
      <w:r w:rsidRPr="01872BF8" w:rsidR="003579F1">
        <w:rPr>
          <w:rFonts w:ascii="Calibri" w:hAnsi="Calibri" w:cs="Calibri" w:asciiTheme="minorAscii" w:hAnsiTheme="minorAscii" w:cstheme="minorAscii"/>
          <w:sz w:val="22"/>
          <w:szCs w:val="22"/>
        </w:rPr>
        <w:t xml:space="preserve">exual </w:t>
      </w:r>
      <w:r w:rsidRPr="01872BF8" w:rsidR="005E7191">
        <w:rPr>
          <w:rFonts w:ascii="Calibri" w:hAnsi="Calibri" w:cs="Calibri" w:asciiTheme="minorAscii" w:hAnsiTheme="minorAscii" w:cstheme="minorAscii"/>
          <w:sz w:val="22"/>
          <w:szCs w:val="22"/>
        </w:rPr>
        <w:t>h</w:t>
      </w:r>
      <w:r w:rsidRPr="01872BF8" w:rsidR="003579F1">
        <w:rPr>
          <w:rFonts w:ascii="Calibri" w:hAnsi="Calibri" w:cs="Calibri" w:asciiTheme="minorAscii" w:hAnsiTheme="minorAscii" w:cstheme="minorAscii"/>
          <w:sz w:val="22"/>
          <w:szCs w:val="22"/>
        </w:rPr>
        <w:t>arassment,</w:t>
      </w:r>
      <w:r w:rsidRPr="01872BF8" w:rsidR="003579F1">
        <w:rPr>
          <w:rFonts w:ascii="Calibri" w:hAnsi="Calibri" w:asciiTheme="minorAscii" w:hAnsiTheme="minorAscii"/>
          <w:sz w:val="22"/>
          <w:szCs w:val="22"/>
        </w:rPr>
        <w:t xml:space="preserve"> t</w:t>
      </w:r>
      <w:r w:rsidRPr="01872BF8" w:rsidR="009900E7">
        <w:rPr>
          <w:rFonts w:ascii="Calibri" w:hAnsi="Calibri" w:asciiTheme="minorAscii" w:hAnsiTheme="minorAscii"/>
          <w:sz w:val="22"/>
          <w:szCs w:val="22"/>
        </w:rPr>
        <w:t xml:space="preserve">he school has a separate Policy and procedures on </w:t>
      </w:r>
      <w:r w:rsidRPr="01872BF8" w:rsidR="00024D5E">
        <w:rPr>
          <w:rFonts w:ascii="Calibri" w:hAnsi="Calibri" w:asciiTheme="minorAscii" w:hAnsiTheme="minorAscii"/>
          <w:sz w:val="22"/>
          <w:szCs w:val="22"/>
        </w:rPr>
        <w:t>child on child</w:t>
      </w:r>
      <w:r w:rsidRPr="01872BF8" w:rsidR="00024D5E">
        <w:rPr>
          <w:rFonts w:ascii="Calibri" w:hAnsi="Calibri" w:asciiTheme="minorAscii" w:hAnsiTheme="minorAscii"/>
          <w:sz w:val="22"/>
          <w:szCs w:val="22"/>
        </w:rPr>
        <w:t xml:space="preserve"> abuse which include </w:t>
      </w:r>
      <w:r w:rsidRPr="01872BF8" w:rsidR="00E32301">
        <w:rPr>
          <w:rFonts w:ascii="Calibri" w:hAnsi="Calibri" w:asciiTheme="minorAscii" w:hAnsiTheme="minorAscii"/>
          <w:sz w:val="22"/>
          <w:szCs w:val="22"/>
        </w:rPr>
        <w:t xml:space="preserve">HSB, </w:t>
      </w:r>
      <w:r w:rsidRPr="01872BF8" w:rsidR="009900E7">
        <w:rPr>
          <w:rFonts w:ascii="Calibri" w:hAnsi="Calibri" w:asciiTheme="minorAscii" w:hAnsiTheme="minorAscii"/>
          <w:sz w:val="22"/>
          <w:szCs w:val="22"/>
        </w:rPr>
        <w:t>sexual violence and</w:t>
      </w:r>
      <w:r w:rsidRPr="01872BF8" w:rsidR="00E32301">
        <w:rPr>
          <w:rFonts w:ascii="Calibri" w:hAnsi="Calibri" w:asciiTheme="minorAscii" w:hAnsiTheme="minorAscii"/>
          <w:sz w:val="22"/>
          <w:szCs w:val="22"/>
        </w:rPr>
        <w:t>/</w:t>
      </w:r>
      <w:r w:rsidRPr="01872BF8" w:rsidR="00E32301">
        <w:rPr>
          <w:rFonts w:ascii="Calibri" w:hAnsi="Calibri" w:asciiTheme="minorAscii" w:hAnsiTheme="minorAscii"/>
          <w:sz w:val="22"/>
          <w:szCs w:val="22"/>
        </w:rPr>
        <w:t>or</w:t>
      </w:r>
      <w:r w:rsidRPr="01872BF8" w:rsidR="009900E7">
        <w:rPr>
          <w:rFonts w:ascii="Calibri" w:hAnsi="Calibri" w:asciiTheme="minorAscii" w:hAnsiTheme="minorAscii"/>
          <w:sz w:val="22"/>
          <w:szCs w:val="22"/>
        </w:rPr>
        <w:t xml:space="preserve"> sexual harassment between </w:t>
      </w:r>
      <w:r w:rsidRPr="01872BF8" w:rsidR="009900E7">
        <w:rPr>
          <w:rFonts w:ascii="Calibri" w:hAnsi="Calibri" w:asciiTheme="minorAscii" w:hAnsiTheme="minorAscii"/>
          <w:sz w:val="22"/>
          <w:szCs w:val="22"/>
        </w:rPr>
        <w:t>children</w:t>
      </w:r>
      <w:r w:rsidRPr="01872BF8" w:rsidR="001F398A">
        <w:rPr>
          <w:rFonts w:ascii="Calibri" w:hAnsi="Calibri" w:asciiTheme="minorAscii" w:hAnsiTheme="minorAscii"/>
          <w:sz w:val="22"/>
          <w:szCs w:val="22"/>
        </w:rPr>
        <w:t xml:space="preserve"> to which reference will be made when dealing with any form of </w:t>
      </w:r>
      <w:r w:rsidRPr="01872BF8" w:rsidR="00FE53FA">
        <w:rPr>
          <w:rFonts w:ascii="Calibri" w:hAnsi="Calibri" w:asciiTheme="minorAscii" w:hAnsiTheme="minorAscii"/>
          <w:sz w:val="22"/>
          <w:szCs w:val="22"/>
        </w:rPr>
        <w:t>child on child</w:t>
      </w:r>
      <w:r w:rsidRPr="01872BF8" w:rsidR="001F398A">
        <w:rPr>
          <w:rFonts w:ascii="Calibri" w:hAnsi="Calibri" w:asciiTheme="minorAscii" w:hAnsiTheme="minorAscii"/>
          <w:sz w:val="22"/>
          <w:szCs w:val="22"/>
        </w:rPr>
        <w:t xml:space="preserve"> abuse</w:t>
      </w:r>
      <w:r w:rsidRPr="01872BF8" w:rsidR="009900E7">
        <w:rPr>
          <w:rFonts w:ascii="Calibri" w:hAnsi="Calibri" w:asciiTheme="minorAscii" w:hAnsiTheme="minorAscii"/>
          <w:sz w:val="22"/>
          <w:szCs w:val="22"/>
        </w:rPr>
        <w:t xml:space="preserve">. </w:t>
      </w:r>
      <w:r w:rsidRPr="01872BF8" w:rsidR="001F398A">
        <w:rPr>
          <w:rFonts w:ascii="Calibri" w:hAnsi="Calibri" w:asciiTheme="minorAscii" w:hAnsiTheme="minorAscii"/>
          <w:sz w:val="22"/>
          <w:szCs w:val="22"/>
        </w:rPr>
        <w:t xml:space="preserve"> </w:t>
      </w:r>
      <w:r w:rsidRPr="01872BF8" w:rsidR="004341AE">
        <w:rPr>
          <w:rFonts w:ascii="Calibri" w:hAnsi="Calibri" w:asciiTheme="minorAscii" w:hAnsiTheme="minorAscii"/>
          <w:sz w:val="22"/>
          <w:szCs w:val="22"/>
        </w:rPr>
        <w:t xml:space="preserve">See </w:t>
      </w:r>
      <w:r w:rsidRPr="01872BF8" w:rsidR="009900E7">
        <w:rPr>
          <w:rFonts w:ascii="Calibri" w:hAnsi="Calibri" w:asciiTheme="minorAscii" w:hAnsiTheme="minorAscii"/>
          <w:sz w:val="22"/>
          <w:szCs w:val="22"/>
        </w:rPr>
        <w:t xml:space="preserve">Annex </w:t>
      </w:r>
      <w:r w:rsidRPr="01872BF8" w:rsidR="004341AE">
        <w:rPr>
          <w:rFonts w:ascii="Calibri" w:hAnsi="Calibri" w:asciiTheme="minorAscii" w:hAnsiTheme="minorAscii"/>
          <w:sz w:val="22"/>
          <w:szCs w:val="22"/>
        </w:rPr>
        <w:t>A</w:t>
      </w:r>
      <w:r w:rsidRPr="01872BF8" w:rsidR="009900E7">
        <w:rPr>
          <w:rFonts w:ascii="Calibri" w:hAnsi="Calibri" w:asciiTheme="minorAscii" w:hAnsiTheme="minorAscii"/>
          <w:sz w:val="22"/>
          <w:szCs w:val="22"/>
        </w:rPr>
        <w:t xml:space="preserve"> of </w:t>
      </w:r>
      <w:hyperlink r:id="R59000ef8860c41ae">
        <w:r w:rsidRPr="01872BF8" w:rsidR="0052516B">
          <w:rPr>
            <w:rStyle w:val="Hyperlink"/>
            <w:rFonts w:ascii="Calibri" w:hAnsi="Calibri" w:cs="Calibri" w:asciiTheme="minorAscii" w:hAnsiTheme="minorAscii" w:cstheme="minorAscii"/>
            <w:sz w:val="22"/>
            <w:szCs w:val="22"/>
          </w:rPr>
          <w:t>KCSiE</w:t>
        </w:r>
      </w:hyperlink>
      <w:r w:rsidRPr="01872BF8" w:rsidR="004341AE">
        <w:rPr>
          <w:rFonts w:ascii="Calibri" w:hAnsi="Calibri" w:cs="Calibri" w:asciiTheme="minorAscii" w:hAnsiTheme="minorAscii" w:cstheme="minorAscii"/>
          <w:sz w:val="22"/>
          <w:szCs w:val="22"/>
        </w:rPr>
        <w:t xml:space="preserve"> for </w:t>
      </w:r>
      <w:r w:rsidRPr="01872BF8" w:rsidR="004341AE">
        <w:rPr>
          <w:rFonts w:ascii="Calibri" w:hAnsi="Calibri" w:cs="Calibri" w:asciiTheme="minorAscii" w:hAnsiTheme="minorAscii" w:cstheme="minorAscii"/>
          <w:sz w:val="22"/>
          <w:szCs w:val="22"/>
        </w:rPr>
        <w:t>further</w:t>
      </w:r>
      <w:r w:rsidRPr="01872BF8" w:rsidR="004341AE">
        <w:rPr>
          <w:rFonts w:ascii="Calibri" w:hAnsi="Calibri" w:cs="Calibri" w:asciiTheme="minorAscii" w:hAnsiTheme="minorAscii" w:cstheme="minorAscii"/>
          <w:sz w:val="22"/>
          <w:szCs w:val="22"/>
        </w:rPr>
        <w:t xml:space="preserve"> information</w:t>
      </w:r>
      <w:bookmarkEnd w:id="922"/>
      <w:r w:rsidRPr="01872BF8" w:rsidR="004341AE">
        <w:rPr>
          <w:rStyle w:val="Hyperlink"/>
          <w:rFonts w:ascii="Calibri" w:hAnsi="Calibri" w:cs="Calibri" w:asciiTheme="minorAscii" w:hAnsiTheme="minorAscii" w:cstheme="minorAscii"/>
          <w:sz w:val="22"/>
          <w:szCs w:val="22"/>
          <w:u w:val="none"/>
        </w:rPr>
        <w:t>.</w:t>
      </w:r>
    </w:p>
    <w:p w:rsidRPr="00FC4DE0" w:rsidR="000B4254" w:rsidP="01872BF8" w:rsidRDefault="00C0543B" w14:paraId="3A372CD8" w14:textId="13996E7C">
      <w:pPr>
        <w:autoSpaceDE w:val="0"/>
        <w:autoSpaceDN w:val="0"/>
        <w:adjustRightInd w:val="0"/>
        <w:spacing w:after="120"/>
        <w:ind w:left="567"/>
        <w:rPr>
          <w:rFonts w:ascii="Calibri" w:hAnsi="Calibri" w:asciiTheme="minorAscii" w:hAnsiTheme="minorAscii"/>
        </w:rPr>
      </w:pPr>
      <w:bookmarkStart w:name="_Hlk78383646" w:id="924"/>
      <w:bookmarkEnd w:id="923"/>
      <w:r w:rsidRPr="01872BF8" w:rsidR="00C0543B">
        <w:rPr>
          <w:rFonts w:ascii="Calibri" w:hAnsi="Calibri" w:asciiTheme="minorAscii" w:hAnsiTheme="minorAscii"/>
          <w:b w:val="1"/>
          <w:bCs w:val="1"/>
        </w:rPr>
        <w:t xml:space="preserve">We have a </w:t>
      </w:r>
      <w:r w:rsidRPr="01872BF8" w:rsidR="00C0543B">
        <w:rPr>
          <w:rFonts w:ascii="Calibri" w:hAnsi="Calibri" w:asciiTheme="minorAscii" w:hAnsiTheme="minorAscii"/>
          <w:b w:val="1"/>
          <w:bCs w:val="1"/>
        </w:rPr>
        <w:t>zero tolerance</w:t>
      </w:r>
      <w:r w:rsidRPr="01872BF8" w:rsidR="00C0543B">
        <w:rPr>
          <w:rFonts w:ascii="Calibri" w:hAnsi="Calibri" w:asciiTheme="minorAscii" w:hAnsiTheme="minorAscii"/>
          <w:b w:val="1"/>
          <w:bCs w:val="1"/>
        </w:rPr>
        <w:t xml:space="preserve"> approach to </w:t>
      </w:r>
      <w:r w:rsidRPr="01872BF8" w:rsidR="00096325">
        <w:rPr>
          <w:rFonts w:ascii="Calibri" w:hAnsi="Calibri" w:asciiTheme="minorAscii" w:hAnsiTheme="minorAscii"/>
          <w:b w:val="1"/>
          <w:bCs w:val="1"/>
        </w:rPr>
        <w:t xml:space="preserve">sexism, racism, misogyny/misandry, homophobia, biphobia, </w:t>
      </w:r>
      <w:r w:rsidRPr="01872BF8" w:rsidR="004B1FAC">
        <w:rPr>
          <w:rFonts w:ascii="Calibri" w:hAnsi="Calibri" w:asciiTheme="minorAscii" w:hAnsiTheme="minorAscii"/>
          <w:b w:val="1"/>
          <w:bCs w:val="1"/>
        </w:rPr>
        <w:t xml:space="preserve">transphobia, </w:t>
      </w:r>
      <w:r w:rsidRPr="01872BF8" w:rsidR="00C0543B">
        <w:rPr>
          <w:rFonts w:ascii="Calibri" w:hAnsi="Calibri" w:asciiTheme="minorAscii" w:hAnsiTheme="minorAscii"/>
          <w:b w:val="1"/>
          <w:bCs w:val="1"/>
        </w:rPr>
        <w:t>sexual violence and sexual harassment</w:t>
      </w:r>
      <w:r w:rsidRPr="01872BF8" w:rsidR="00096325">
        <w:rPr>
          <w:rFonts w:ascii="Calibri" w:hAnsi="Calibri" w:asciiTheme="minorAscii" w:hAnsiTheme="minorAscii"/>
          <w:b w:val="1"/>
          <w:bCs w:val="1"/>
        </w:rPr>
        <w:t>, derogatory behaviour or other forms of physical violence and conflict</w:t>
      </w:r>
      <w:r w:rsidRPr="01872BF8" w:rsidR="00C0543B">
        <w:rPr>
          <w:rFonts w:ascii="Calibri" w:hAnsi="Calibri" w:asciiTheme="minorAscii" w:hAnsiTheme="minorAscii"/>
          <w:b w:val="1"/>
          <w:bCs w:val="1"/>
        </w:rPr>
        <w:t xml:space="preserve">.  </w:t>
      </w:r>
      <w:r w:rsidRPr="01872BF8" w:rsidR="00096325">
        <w:rPr>
          <w:rFonts w:ascii="Calibri" w:hAnsi="Calibri" w:asciiTheme="minorAscii" w:hAnsiTheme="minorAscii"/>
          <w:b w:val="1"/>
          <w:bCs w:val="1"/>
        </w:rPr>
        <w:t>These behaviours are</w:t>
      </w:r>
      <w:r w:rsidRPr="01872BF8" w:rsidR="00C0543B">
        <w:rPr>
          <w:rFonts w:ascii="Calibri" w:hAnsi="Calibri" w:asciiTheme="minorAscii" w:hAnsiTheme="minorAscii"/>
          <w:b w:val="1"/>
          <w:bCs w:val="1"/>
        </w:rPr>
        <w:t xml:space="preserve"> never acceptable and will not be tolerated.</w:t>
      </w:r>
      <w:r w:rsidRPr="01872BF8" w:rsidR="00C0543B">
        <w:rPr>
          <w:rFonts w:ascii="Calibri" w:hAnsi="Calibri" w:asciiTheme="minorAscii" w:hAnsiTheme="minorAscii"/>
        </w:rPr>
        <w:t xml:space="preserve">  </w:t>
      </w:r>
      <w:r w:rsidRPr="01872BF8" w:rsidR="000B4254">
        <w:rPr>
          <w:rFonts w:ascii="Calibri" w:hAnsi="Calibri" w:asciiTheme="minorAscii" w:hAnsiTheme="minorAscii"/>
        </w:rPr>
        <w:t xml:space="preserve">All staff have been made aware that even if there are no reports in our school, it does not mean it is not happening – it may be the case that </w:t>
      </w:r>
      <w:r w:rsidRPr="01872BF8" w:rsidR="00B90751">
        <w:rPr>
          <w:rFonts w:ascii="Calibri" w:hAnsi="Calibri" w:asciiTheme="minorAscii" w:hAnsiTheme="minorAscii"/>
        </w:rPr>
        <w:t xml:space="preserve">abuse is </w:t>
      </w:r>
      <w:r w:rsidRPr="01872BF8" w:rsidR="000B4254">
        <w:rPr>
          <w:rFonts w:ascii="Calibri" w:hAnsi="Calibri" w:asciiTheme="minorAscii" w:hAnsiTheme="minorAscii"/>
        </w:rPr>
        <w:t xml:space="preserve">just not being reported.  </w:t>
      </w:r>
      <w:r w:rsidRPr="01872BF8" w:rsidR="005F5662">
        <w:rPr>
          <w:rFonts w:ascii="Calibri" w:hAnsi="Calibri" w:asciiTheme="minorAscii" w:hAnsiTheme="minorAscii"/>
        </w:rPr>
        <w:t>It is essential that all victims are reassured</w:t>
      </w:r>
      <w:r w:rsidRPr="01872BF8" w:rsidR="00B90751">
        <w:rPr>
          <w:rFonts w:ascii="Calibri" w:hAnsi="Calibri" w:asciiTheme="minorAscii" w:hAnsiTheme="minorAscii"/>
        </w:rPr>
        <w:t xml:space="preserve">, </w:t>
      </w:r>
      <w:r w:rsidRPr="01872BF8" w:rsidR="005F5662">
        <w:rPr>
          <w:rFonts w:ascii="Calibri" w:hAnsi="Calibri" w:asciiTheme="minorAscii" w:hAnsiTheme="minorAscii"/>
        </w:rPr>
        <w:t xml:space="preserve">being taken seriously and that they will be supported and kept safe. </w:t>
      </w:r>
      <w:r w:rsidRPr="01872BF8" w:rsidR="00B90751">
        <w:rPr>
          <w:rFonts w:ascii="Calibri" w:hAnsi="Calibri" w:asciiTheme="minorAscii" w:hAnsiTheme="minorAscii"/>
        </w:rPr>
        <w:t>Whe</w:t>
      </w:r>
      <w:r w:rsidRPr="01872BF8" w:rsidR="00B90751">
        <w:rPr>
          <w:rFonts w:ascii="Calibri" w:hAnsi="Calibri" w:asciiTheme="minorAscii" w:hAnsiTheme="minorAscii"/>
        </w:rPr>
        <w:t xml:space="preserve">n </w:t>
      </w:r>
      <w:r w:rsidRPr="01872BF8" w:rsidR="000B4254">
        <w:rPr>
          <w:rFonts w:ascii="Calibri" w:hAnsi="Calibri" w:asciiTheme="minorAscii" w:hAnsiTheme="minorAscii"/>
        </w:rPr>
        <w:t xml:space="preserve">staff have any concerns regarding </w:t>
      </w:r>
      <w:r w:rsidRPr="01872BF8" w:rsidR="00B83EFF">
        <w:rPr>
          <w:rFonts w:ascii="Calibri" w:hAnsi="Calibri" w:asciiTheme="minorAscii" w:hAnsiTheme="minorAscii"/>
        </w:rPr>
        <w:t xml:space="preserve">any form of </w:t>
      </w:r>
      <w:r w:rsidRPr="01872BF8" w:rsidR="00EA1724">
        <w:rPr>
          <w:rFonts w:ascii="Calibri" w:hAnsi="Calibri" w:asciiTheme="minorAscii" w:hAnsiTheme="minorAscii"/>
        </w:rPr>
        <w:t xml:space="preserve">HSB or </w:t>
      </w:r>
      <w:r w:rsidRPr="01872BF8" w:rsidR="000B4254">
        <w:rPr>
          <w:rFonts w:ascii="Calibri" w:hAnsi="Calibri" w:asciiTheme="minorAscii" w:hAnsiTheme="minorAscii"/>
        </w:rPr>
        <w:t>child on child abuse</w:t>
      </w:r>
      <w:r w:rsidRPr="01872BF8" w:rsidR="00B83EFF">
        <w:rPr>
          <w:rFonts w:ascii="Calibri" w:hAnsi="Calibri" w:asciiTheme="minorAscii" w:hAnsiTheme="minorAscii"/>
        </w:rPr>
        <w:t>,</w:t>
      </w:r>
      <w:r w:rsidRPr="01872BF8" w:rsidR="000B4254">
        <w:rPr>
          <w:rFonts w:ascii="Calibri" w:hAnsi="Calibri" w:asciiTheme="minorAscii" w:hAnsiTheme="minorAscii"/>
        </w:rPr>
        <w:t xml:space="preserve"> they must speak to the DSL (or </w:t>
      </w:r>
      <w:r w:rsidRPr="01872BF8" w:rsidR="003B6ED0">
        <w:rPr>
          <w:rFonts w:ascii="Calibri" w:hAnsi="Calibri" w:asciiTheme="minorAscii" w:hAnsiTheme="minorAscii"/>
        </w:rPr>
        <w:t xml:space="preserve">a </w:t>
      </w:r>
      <w:r w:rsidRPr="01872BF8" w:rsidR="000B4254">
        <w:rPr>
          <w:rFonts w:ascii="Calibri" w:hAnsi="Calibri" w:asciiTheme="minorAscii" w:hAnsiTheme="minorAscii"/>
        </w:rPr>
        <w:t>deputy).</w:t>
      </w:r>
      <w:bookmarkEnd w:id="924"/>
      <w:r w:rsidRPr="01872BF8" w:rsidR="00127C7F">
        <w:rPr>
          <w:rFonts w:ascii="Calibri" w:hAnsi="Calibri" w:asciiTheme="minorAscii" w:hAnsiTheme="minorAscii"/>
        </w:rPr>
        <w:t xml:space="preserve">  Staff will be particularly alert when children might be at highest risk around the school day e.g. immediately after school.</w:t>
      </w:r>
    </w:p>
    <w:p w:rsidRPr="00FC4DE0" w:rsidR="003F0A3C" w:rsidP="00160BEA" w:rsidRDefault="003F0A3C" w14:paraId="46BA6150" w14:textId="577C859B">
      <w:pPr>
        <w:autoSpaceDE w:val="0"/>
        <w:autoSpaceDN w:val="0"/>
        <w:adjustRightInd w:val="0"/>
        <w:spacing w:after="120"/>
        <w:ind w:left="567"/>
        <w:rPr>
          <w:rFonts w:asciiTheme="minorHAnsi" w:hAnsiTheme="minorHAnsi"/>
        </w:rPr>
      </w:pPr>
      <w:r w:rsidRPr="00FC4DE0">
        <w:rPr>
          <w:rFonts w:asciiTheme="minorHAnsi" w:hAnsiTheme="minorHAnsi"/>
          <w:b/>
          <w:bCs/>
        </w:rPr>
        <w:t xml:space="preserve">All </w:t>
      </w:r>
      <w:r w:rsidRPr="00FC4DE0">
        <w:rPr>
          <w:rFonts w:asciiTheme="minorHAnsi" w:hAnsiTheme="minorHAnsi"/>
        </w:rPr>
        <w:t xml:space="preserve">concerns, discussions, decisions and reasons for decisions relating to </w:t>
      </w:r>
      <w:r w:rsidR="00EA1724">
        <w:rPr>
          <w:rFonts w:asciiTheme="minorHAnsi" w:hAnsiTheme="minorHAnsi"/>
        </w:rPr>
        <w:t xml:space="preserve">HSB or </w:t>
      </w:r>
      <w:r w:rsidRPr="00FC4DE0">
        <w:rPr>
          <w:rFonts w:asciiTheme="minorHAnsi" w:hAnsiTheme="minorHAnsi"/>
        </w:rPr>
        <w:t>child on child abuse will be recorded (written or electronic).</w:t>
      </w:r>
    </w:p>
    <w:p w:rsidRPr="00FC4DE0" w:rsidR="002C0D12" w:rsidP="002C0D12" w:rsidRDefault="002C0D12" w14:paraId="500EAE1A" w14:textId="68934D66">
      <w:pPr>
        <w:pStyle w:val="Heading3"/>
      </w:pPr>
      <w:bookmarkStart w:name="_Hlk528936204" w:id="925"/>
      <w:bookmarkStart w:name="_Hlk27647564" w:id="926"/>
      <w:bookmarkStart w:name="_Hlk82529205" w:id="927"/>
      <w:bookmarkStart w:name="_Toc417641163" w:id="928"/>
      <w:bookmarkStart w:name="_Toc426124638" w:id="929"/>
      <w:bookmarkStart w:name="_Toc426444142" w:id="930"/>
      <w:bookmarkStart w:name="_Toc440032809" w:id="931"/>
      <w:bookmarkStart w:name="_Toc443666347" w:id="932"/>
      <w:bookmarkStart w:name="_Toc443666599" w:id="933"/>
      <w:bookmarkStart w:name="_Toc508707557" w:id="934"/>
      <w:bookmarkStart w:name="_Toc525551914" w:id="935"/>
      <w:bookmarkStart w:name="_bookmark55" w:id="936"/>
      <w:bookmarkStart w:name="_Toc143253784" w:id="937"/>
      <w:bookmarkStart w:name="_Toc179208873" w:id="938"/>
      <w:bookmarkStart w:name="_Toc206659978" w:id="939"/>
      <w:bookmarkStart w:name="_Toc239097444" w:id="940"/>
      <w:bookmarkEnd w:id="936"/>
      <w:r w:rsidRPr="00FC4DE0">
        <w:t xml:space="preserve">Safeguarding </w:t>
      </w:r>
      <w:r w:rsidRPr="00FC4DE0" w:rsidR="00435552">
        <w:t>concerns</w:t>
      </w:r>
      <w:r w:rsidRPr="00FC4DE0" w:rsidR="002F5A22">
        <w:t xml:space="preserve"> or </w:t>
      </w:r>
      <w:r w:rsidRPr="00FC4DE0">
        <w:t>allegations</w:t>
      </w:r>
      <w:bookmarkEnd w:id="928"/>
      <w:bookmarkEnd w:id="929"/>
      <w:bookmarkEnd w:id="930"/>
      <w:bookmarkEnd w:id="931"/>
      <w:bookmarkEnd w:id="932"/>
      <w:bookmarkEnd w:id="933"/>
      <w:bookmarkEnd w:id="934"/>
      <w:bookmarkEnd w:id="935"/>
      <w:bookmarkEnd w:id="937"/>
      <w:bookmarkEnd w:id="938"/>
      <w:bookmarkEnd w:id="939"/>
      <w:bookmarkEnd w:id="940"/>
    </w:p>
    <w:p w:rsidRPr="00FC4DE0" w:rsidR="002C0D12" w:rsidP="01872BF8" w:rsidRDefault="00B5652B" w14:paraId="5E39EC5E" w14:textId="7E1E5F70">
      <w:pPr>
        <w:autoSpaceDE w:val="0"/>
        <w:autoSpaceDN w:val="0"/>
        <w:adjustRightInd w:val="0"/>
        <w:spacing w:after="120"/>
        <w:ind w:left="567"/>
        <w:rPr>
          <w:rFonts w:ascii="Calibri" w:hAnsi="Calibri" w:asciiTheme="minorAscii" w:hAnsiTheme="minorAscii"/>
        </w:rPr>
      </w:pPr>
      <w:bookmarkStart w:name="_Hlk82082264" w:id="941"/>
      <w:r w:rsidRPr="01872BF8" w:rsidR="00B5652B">
        <w:rPr>
          <w:rFonts w:ascii="Calibri" w:hAnsi="Calibri" w:asciiTheme="minorAscii" w:hAnsiTheme="minorAscii"/>
        </w:rPr>
        <w:t xml:space="preserve">We recognise that children can abuse other children, and that it can happen both inside and outside of school and online. </w:t>
      </w:r>
      <w:r w:rsidRPr="01872BF8" w:rsidR="00ED5FC4">
        <w:rPr>
          <w:rFonts w:ascii="Calibri" w:hAnsi="Calibri" w:asciiTheme="minorAscii" w:hAnsiTheme="minorAscii"/>
        </w:rPr>
        <w:t xml:space="preserve">There are different forms of </w:t>
      </w:r>
      <w:r w:rsidRPr="01872BF8" w:rsidR="00ED5FC4">
        <w:rPr>
          <w:rFonts w:ascii="Calibri" w:hAnsi="Calibri" w:asciiTheme="minorAscii" w:hAnsiTheme="minorAscii"/>
        </w:rPr>
        <w:t>child on child</w:t>
      </w:r>
      <w:r w:rsidRPr="01872BF8" w:rsidR="00ED5FC4">
        <w:rPr>
          <w:rFonts w:ascii="Calibri" w:hAnsi="Calibri" w:asciiTheme="minorAscii" w:hAnsiTheme="minorAscii"/>
        </w:rPr>
        <w:t xml:space="preserve"> abuse, but we recognise that abuse is abuse and will never be tolerated or passed off as “banter”, “just having a laugh”, “boys being boys” or “part of growing up</w:t>
      </w:r>
      <w:bookmarkStart w:name="_Hlk78383961" w:id="942"/>
      <w:r w:rsidRPr="01872BF8" w:rsidR="00ED5FC4">
        <w:rPr>
          <w:rFonts w:ascii="Calibri" w:hAnsi="Calibri" w:asciiTheme="minorAscii" w:hAnsiTheme="minorAscii"/>
        </w:rPr>
        <w:t xml:space="preserve">”.  </w:t>
      </w:r>
      <w:r w:rsidRPr="01872BF8" w:rsidR="00ED5FC4">
        <w:rPr>
          <w:rFonts w:ascii="Calibri" w:hAnsi="Calibri" w:asciiTheme="minorAscii" w:hAnsiTheme="minorAscii"/>
        </w:rPr>
        <w:t>Downplaying such behaviour</w:t>
      </w:r>
      <w:r w:rsidRPr="01872BF8" w:rsidR="00ED5FC4">
        <w:rPr>
          <w:rFonts w:ascii="Calibri" w:hAnsi="Calibri" w:asciiTheme="minorAscii" w:hAnsiTheme="minorAscii"/>
        </w:rPr>
        <w:t xml:space="preserve"> can lead to </w:t>
      </w:r>
      <w:r w:rsidRPr="01872BF8" w:rsidR="00ED5FC4">
        <w:rPr>
          <w:rFonts w:ascii="Calibri" w:hAnsi="Calibri" w:asciiTheme="minorAscii" w:hAnsiTheme="minorAscii"/>
        </w:rPr>
        <w:t xml:space="preserve">a culture </w:t>
      </w:r>
      <w:r w:rsidRPr="01872BF8" w:rsidR="00ED5FC4">
        <w:rPr>
          <w:rFonts w:ascii="Calibri" w:hAnsi="Calibri" w:asciiTheme="minorAscii" w:hAnsiTheme="minorAscii"/>
        </w:rPr>
        <w:t xml:space="preserve">of unacceptable </w:t>
      </w:r>
      <w:r w:rsidRPr="01872BF8" w:rsidR="00ED5FC4">
        <w:rPr>
          <w:rFonts w:ascii="Calibri" w:hAnsi="Calibri" w:asciiTheme="minorAscii" w:hAnsiTheme="minorAscii"/>
        </w:rPr>
        <w:t xml:space="preserve">behaviour, misogyny, and </w:t>
      </w:r>
      <w:r w:rsidRPr="01872BF8" w:rsidR="00ED5FC4">
        <w:rPr>
          <w:rFonts w:ascii="Calibri" w:hAnsi="Calibri" w:asciiTheme="minorAscii" w:hAnsiTheme="minorAscii"/>
        </w:rPr>
        <w:t>an unsafe environment</w:t>
      </w:r>
      <w:r w:rsidRPr="01872BF8" w:rsidR="00ED5FC4">
        <w:rPr>
          <w:rFonts w:ascii="Calibri" w:hAnsi="Calibri" w:asciiTheme="minorAscii" w:hAnsiTheme="minorAscii"/>
        </w:rPr>
        <w:t>,</w:t>
      </w:r>
      <w:r w:rsidRPr="01872BF8" w:rsidR="00ED5FC4">
        <w:rPr>
          <w:rFonts w:ascii="Calibri" w:hAnsi="Calibri" w:asciiTheme="minorAscii" w:hAnsiTheme="minorAscii"/>
        </w:rPr>
        <w:t xml:space="preserve"> leading to children accepting it as normal and not coming forward to report it.</w:t>
      </w:r>
      <w:bookmarkEnd w:id="942"/>
      <w:r w:rsidRPr="01872BF8" w:rsidR="00ED5FC4">
        <w:rPr>
          <w:rFonts w:ascii="Calibri" w:hAnsi="Calibri" w:asciiTheme="minorAscii" w:hAnsiTheme="minorAscii"/>
        </w:rPr>
        <w:t xml:space="preserve">  </w:t>
      </w:r>
      <w:r w:rsidRPr="01872BF8" w:rsidR="00ED5FC4">
        <w:rPr>
          <w:rFonts w:ascii="Calibri" w:hAnsi="Calibri" w:asciiTheme="minorAscii" w:hAnsiTheme="minorAscii"/>
        </w:rPr>
        <w:t xml:space="preserve">Staff understand the importance of challenging inappropriate behaviours between children that are abusive in nature.  We will not dismiss abusive behaviour between children as ‘normal’ and our thresholds for investigating claims and </w:t>
      </w:r>
      <w:r w:rsidRPr="01872BF8" w:rsidR="00ED5FC4">
        <w:rPr>
          <w:rFonts w:ascii="Calibri" w:hAnsi="Calibri" w:cs="Calibri" w:asciiTheme="minorAscii" w:hAnsiTheme="minorAscii" w:cstheme="minorAscii"/>
        </w:rPr>
        <w:t xml:space="preserve">concerns or </w:t>
      </w:r>
      <w:r w:rsidRPr="01872BF8" w:rsidR="00ED5FC4">
        <w:rPr>
          <w:rFonts w:ascii="Calibri" w:hAnsi="Calibri" w:asciiTheme="minorAscii" w:hAnsiTheme="minorAscii"/>
        </w:rPr>
        <w:t xml:space="preserve">allegations are the same as for any other type of abuse.  </w:t>
      </w:r>
      <w:r w:rsidRPr="01872BF8" w:rsidR="00ED5FC4">
        <w:rPr>
          <w:rFonts w:ascii="Calibri" w:hAnsi="Calibri" w:asciiTheme="minorAscii" w:hAnsiTheme="minorAscii"/>
        </w:rPr>
        <w:t>Although it is generally</w:t>
      </w:r>
      <w:r w:rsidRPr="01872BF8" w:rsidR="00ED5FC4">
        <w:rPr>
          <w:rFonts w:ascii="Calibri" w:hAnsi="Calibri" w:asciiTheme="minorAscii" w:hAnsiTheme="minorAscii"/>
        </w:rPr>
        <w:t xml:space="preserve"> </w:t>
      </w:r>
      <w:r w:rsidRPr="01872BF8" w:rsidR="0097218E">
        <w:rPr>
          <w:rFonts w:ascii="Calibri" w:hAnsi="Calibri" w:asciiTheme="minorAscii" w:hAnsiTheme="minorAscii"/>
        </w:rPr>
        <w:t>recognised</w:t>
      </w:r>
      <w:r w:rsidRPr="01872BF8" w:rsidR="00ED5FC4">
        <w:rPr>
          <w:rFonts w:ascii="Calibri" w:hAnsi="Calibri" w:asciiTheme="minorAscii" w:hAnsiTheme="minorAscii"/>
        </w:rPr>
        <w:t xml:space="preserve"> that </w:t>
      </w:r>
      <w:r w:rsidRPr="01872BF8" w:rsidR="00C3177B">
        <w:rPr>
          <w:rFonts w:ascii="Calibri" w:hAnsi="Calibri" w:asciiTheme="minorAscii" w:hAnsiTheme="minorAscii"/>
        </w:rPr>
        <w:t>for some (but not all) forms of child on child abuse</w:t>
      </w:r>
      <w:r w:rsidRPr="01872BF8" w:rsidR="00C3177B">
        <w:rPr>
          <w:rFonts w:ascii="Calibri" w:hAnsi="Calibri" w:asciiTheme="minorAscii" w:hAnsiTheme="minorAscii"/>
        </w:rPr>
        <w:t xml:space="preserve"> </w:t>
      </w:r>
      <w:r w:rsidRPr="01872BF8" w:rsidR="0097218E">
        <w:rPr>
          <w:rFonts w:ascii="Calibri" w:hAnsi="Calibri" w:asciiTheme="minorAscii" w:hAnsiTheme="minorAscii"/>
        </w:rPr>
        <w:t>it is</w:t>
      </w:r>
      <w:r w:rsidRPr="01872BF8" w:rsidR="0097218E">
        <w:rPr>
          <w:rFonts w:ascii="Calibri" w:hAnsi="Calibri" w:asciiTheme="minorAscii" w:hAnsiTheme="minorAscii"/>
        </w:rPr>
        <w:t xml:space="preserve"> more likely that </w:t>
      </w:r>
      <w:r w:rsidRPr="01872BF8" w:rsidR="00ED5FC4">
        <w:rPr>
          <w:rFonts w:ascii="Calibri" w:hAnsi="Calibri" w:asciiTheme="minorAscii" w:hAnsiTheme="minorAscii"/>
        </w:rPr>
        <w:t xml:space="preserve">girls will be victims and boys’ perpetrators, we consider all </w:t>
      </w:r>
      <w:r w:rsidRPr="01872BF8" w:rsidR="00ED5FC4">
        <w:rPr>
          <w:rFonts w:ascii="Calibri" w:hAnsi="Calibri" w:asciiTheme="minorAscii" w:hAnsiTheme="minorAscii"/>
        </w:rPr>
        <w:t>child on child</w:t>
      </w:r>
      <w:r w:rsidRPr="01872BF8" w:rsidR="00ED5FC4">
        <w:rPr>
          <w:rFonts w:ascii="Calibri" w:hAnsi="Calibri" w:asciiTheme="minorAscii" w:hAnsiTheme="minorAscii"/>
        </w:rPr>
        <w:t xml:space="preserve"> abuse to be unacceptable and will take any </w:t>
      </w:r>
      <w:r w:rsidRPr="01872BF8" w:rsidR="00ED5FC4">
        <w:rPr>
          <w:rFonts w:ascii="Calibri" w:hAnsi="Calibri" w:cs="Calibri" w:asciiTheme="minorAscii" w:hAnsiTheme="minorAscii" w:cstheme="minorAscii"/>
        </w:rPr>
        <w:t xml:space="preserve">concerns or </w:t>
      </w:r>
      <w:r w:rsidRPr="01872BF8" w:rsidR="00ED5FC4">
        <w:rPr>
          <w:rFonts w:ascii="Calibri" w:hAnsi="Calibri" w:asciiTheme="minorAscii" w:hAnsiTheme="minorAscii"/>
        </w:rPr>
        <w:t xml:space="preserve">allegations seriously.  </w:t>
      </w:r>
      <w:bookmarkStart w:name="_Hlk118794710" w:id="943"/>
      <w:r w:rsidRPr="01872BF8" w:rsidR="00ED5FC4">
        <w:rPr>
          <w:rFonts w:ascii="Calibri" w:hAnsi="Calibri" w:asciiTheme="minorAscii" w:hAnsiTheme="minorAscii"/>
        </w:rPr>
        <w:t xml:space="preserve">Children with special educational </w:t>
      </w:r>
      <w:r w:rsidRPr="01872BF8" w:rsidR="00ED5FC4">
        <w:rPr>
          <w:rFonts w:ascii="Calibri" w:hAnsi="Calibri" w:asciiTheme="minorAscii" w:hAnsiTheme="minorAscii"/>
        </w:rPr>
        <w:t>needs and</w:t>
      </w:r>
      <w:r w:rsidRPr="01872BF8" w:rsidR="00ED5FC4">
        <w:rPr>
          <w:rFonts w:ascii="Calibri" w:hAnsi="Calibri" w:asciiTheme="minorAscii" w:hAnsiTheme="minorAscii"/>
        </w:rPr>
        <w:t>/or</w:t>
      </w:r>
      <w:r w:rsidRPr="01872BF8" w:rsidR="00ED5FC4">
        <w:rPr>
          <w:rFonts w:ascii="Calibri" w:hAnsi="Calibri" w:asciiTheme="minorAscii" w:hAnsiTheme="minorAscii"/>
        </w:rPr>
        <w:t xml:space="preserve"> disabilities</w:t>
      </w:r>
      <w:r w:rsidRPr="01872BF8" w:rsidR="00ED5FC4">
        <w:rPr>
          <w:rFonts w:ascii="Calibri" w:hAnsi="Calibri" w:asciiTheme="minorAscii" w:hAnsiTheme="minorAscii"/>
        </w:rPr>
        <w:t xml:space="preserve"> (SEND) are also more likely to be abused than their peers.</w:t>
      </w:r>
      <w:bookmarkEnd w:id="943"/>
    </w:p>
    <w:p w:rsidRPr="00FC4DE0" w:rsidR="00041E29" w:rsidP="002C0D12" w:rsidRDefault="00041E29" w14:paraId="45D3B902" w14:textId="59BCB1BA">
      <w:pPr>
        <w:autoSpaceDE w:val="0"/>
        <w:autoSpaceDN w:val="0"/>
        <w:adjustRightInd w:val="0"/>
        <w:spacing w:after="120"/>
        <w:ind w:left="567"/>
      </w:pPr>
      <w:bookmarkStart w:name="_Hlk78384392" w:id="944"/>
      <w:r w:rsidR="00041E29">
        <w:rPr/>
        <w:t>Additional barriers can sometimes exist when recognising abuse in SEND children. These can include:</w:t>
      </w:r>
    </w:p>
    <w:p w:rsidRPr="00FC4DE0" w:rsidR="00041E29" w:rsidP="01872BF8" w:rsidRDefault="00041E29" w14:paraId="382CC1C5" w14:textId="2A4823C4">
      <w:pPr>
        <w:pStyle w:val="ListParagraph"/>
        <w:numPr>
          <w:ilvl w:val="0"/>
          <w:numId w:val="59"/>
        </w:numPr>
        <w:autoSpaceDE w:val="0"/>
        <w:autoSpaceDN w:val="0"/>
        <w:adjustRightInd w:val="0"/>
        <w:spacing w:after="120"/>
        <w:ind w:left="924" w:hanging="357"/>
        <w:rPr>
          <w:rFonts w:ascii="Calibri" w:hAnsi="Calibri" w:asciiTheme="minorAscii" w:hAnsiTheme="minorAscii"/>
        </w:rPr>
      </w:pPr>
      <w:r w:rsidR="00041E29">
        <w:rPr/>
        <w:t xml:space="preserve">assumptions that indicators of possible abuse such as behaviour, mood and injury relate to the child’s disability </w:t>
      </w:r>
      <w:r w:rsidR="00C0543B">
        <w:rPr/>
        <w:t xml:space="preserve">or health condition </w:t>
      </w:r>
      <w:r w:rsidR="00041E29">
        <w:rPr/>
        <w:t>without further exploration;</w:t>
      </w:r>
    </w:p>
    <w:p w:rsidRPr="00FC4DE0" w:rsidR="00041E29" w:rsidP="01872BF8" w:rsidRDefault="00041E29" w14:paraId="7B706EA3" w14:textId="65CDEC2E">
      <w:pPr>
        <w:pStyle w:val="ListParagraph"/>
        <w:numPr>
          <w:ilvl w:val="0"/>
          <w:numId w:val="59"/>
        </w:numPr>
        <w:autoSpaceDE w:val="0"/>
        <w:autoSpaceDN w:val="0"/>
        <w:adjustRightInd w:val="0"/>
        <w:spacing w:after="120"/>
        <w:ind w:left="924" w:hanging="357"/>
        <w:rPr>
          <w:rFonts w:ascii="Calibri" w:hAnsi="Calibri" w:asciiTheme="minorAscii" w:hAnsiTheme="minorAscii"/>
        </w:rPr>
      </w:pPr>
      <w:r w:rsidR="00041E29">
        <w:rPr/>
        <w:t xml:space="preserve">the potential for children with SEND being disproportionately impacted by behaviours such as bullying and harassment, without outwardly showing any signs; </w:t>
      </w:r>
    </w:p>
    <w:p w:rsidRPr="00FC4DE0" w:rsidR="004B2D32" w:rsidP="01872BF8" w:rsidRDefault="004B2D32" w14:paraId="7AC7A2E3" w14:textId="0E10317E">
      <w:pPr>
        <w:pStyle w:val="ListParagraph"/>
        <w:numPr>
          <w:ilvl w:val="0"/>
          <w:numId w:val="59"/>
        </w:numPr>
        <w:autoSpaceDE w:val="0"/>
        <w:autoSpaceDN w:val="0"/>
        <w:adjustRightInd w:val="0"/>
        <w:spacing w:after="120"/>
        <w:ind w:left="924" w:hanging="357"/>
        <w:rPr>
          <w:rFonts w:ascii="Calibri" w:hAnsi="Calibri" w:asciiTheme="minorAscii" w:hAnsiTheme="minorAscii"/>
        </w:rPr>
      </w:pPr>
      <w:r w:rsidR="004B2D32">
        <w:rPr/>
        <w:t xml:space="preserve">communication barriers and difficulties </w:t>
      </w:r>
      <w:bookmarkStart w:name="_Hlk118794791" w:id="945"/>
      <w:r w:rsidR="006B2EA8">
        <w:rPr/>
        <w:t>in managing or reporting these challenges;</w:t>
      </w:r>
      <w:r w:rsidR="0076199C">
        <w:rPr/>
        <w:t xml:space="preserve"> and,</w:t>
      </w:r>
    </w:p>
    <w:p w:rsidRPr="00FC4DE0" w:rsidR="006B2EA8" w:rsidP="01872BF8" w:rsidRDefault="006B2EA8" w14:paraId="64C960B5" w14:textId="1300B971">
      <w:pPr>
        <w:pStyle w:val="ListParagraph"/>
        <w:numPr>
          <w:ilvl w:val="0"/>
          <w:numId w:val="59"/>
        </w:numPr>
        <w:autoSpaceDE w:val="0"/>
        <w:autoSpaceDN w:val="0"/>
        <w:adjustRightInd w:val="0"/>
        <w:spacing w:after="120"/>
        <w:ind w:left="924" w:hanging="357"/>
        <w:rPr>
          <w:rFonts w:ascii="Calibri" w:hAnsi="Calibri" w:asciiTheme="minorAscii" w:hAnsiTheme="minorAscii"/>
        </w:rPr>
      </w:pPr>
      <w:r w:rsidR="006B2EA8">
        <w:rPr/>
        <w:t>cognitive understanding – being unable to understand the difference between fact and fiction in online content and then repea</w:t>
      </w:r>
      <w:r w:rsidR="00844074">
        <w:rPr/>
        <w:t>t</w:t>
      </w:r>
      <w:r w:rsidR="006B2EA8">
        <w:rPr/>
        <w:t>ing the content/behaviours in school or the consequences of doing so</w:t>
      </w:r>
      <w:r w:rsidR="00844074">
        <w:rPr/>
        <w:t>.</w:t>
      </w:r>
      <w:bookmarkEnd w:id="945"/>
    </w:p>
    <w:p w:rsidRPr="00FC4DE0" w:rsidR="008B3012" w:rsidP="01872BF8" w:rsidRDefault="008B3012" w14:paraId="1CAF1372" w14:textId="6E40418C">
      <w:pPr>
        <w:autoSpaceDE w:val="0"/>
        <w:autoSpaceDN w:val="0"/>
        <w:adjustRightInd w:val="0"/>
        <w:spacing w:after="120"/>
        <w:ind w:left="567"/>
        <w:rPr>
          <w:rFonts w:ascii="Calibri" w:hAnsi="Calibri" w:asciiTheme="minorAscii" w:hAnsiTheme="minorAscii"/>
        </w:rPr>
      </w:pPr>
      <w:r w:rsidRPr="01872BF8" w:rsidR="008B3012">
        <w:rPr>
          <w:rFonts w:ascii="Calibri" w:hAnsi="Calibri" w:asciiTheme="minorAscii" w:hAnsiTheme="minorAscii"/>
        </w:rPr>
        <w:t xml:space="preserve">Any reports of abuse involving children with SEND will therefore require close liaison with the DSL (or </w:t>
      </w:r>
      <w:r w:rsidRPr="01872BF8" w:rsidR="003B6ED0">
        <w:rPr>
          <w:rFonts w:ascii="Calibri" w:hAnsi="Calibri" w:asciiTheme="minorAscii" w:hAnsiTheme="minorAscii"/>
        </w:rPr>
        <w:t xml:space="preserve">a </w:t>
      </w:r>
      <w:r w:rsidRPr="01872BF8" w:rsidR="008B3012">
        <w:rPr>
          <w:rFonts w:ascii="Calibri" w:hAnsi="Calibri" w:asciiTheme="minorAscii" w:hAnsiTheme="minorAscii"/>
        </w:rPr>
        <w:t xml:space="preserve">deputy) and the </w:t>
      </w:r>
      <w:r w:rsidRPr="01872BF8" w:rsidR="008B3012">
        <w:rPr>
          <w:rFonts w:ascii="Calibri" w:hAnsi="Calibri" w:asciiTheme="minorAscii" w:hAnsiTheme="minorAscii"/>
        </w:rPr>
        <w:t>SENC</w:t>
      </w:r>
      <w:r w:rsidRPr="01872BF8" w:rsidR="006F5E81">
        <w:rPr>
          <w:rFonts w:ascii="Calibri" w:hAnsi="Calibri" w:asciiTheme="minorAscii" w:hAnsiTheme="minorAscii"/>
        </w:rPr>
        <w:t>o</w:t>
      </w:r>
      <w:r w:rsidRPr="01872BF8" w:rsidR="008B3012">
        <w:rPr>
          <w:rFonts w:ascii="Calibri" w:hAnsi="Calibri" w:asciiTheme="minorAscii" w:hAnsiTheme="minorAscii"/>
        </w:rPr>
        <w:t>.</w:t>
      </w:r>
      <w:bookmarkEnd w:id="944"/>
      <w:r w:rsidRPr="01872BF8" w:rsidR="008B3012">
        <w:rPr>
          <w:rFonts w:ascii="Calibri" w:hAnsi="Calibri" w:asciiTheme="minorAscii" w:hAnsiTheme="minorAscii"/>
        </w:rPr>
        <w:t xml:space="preserve"> </w:t>
      </w:r>
    </w:p>
    <w:bookmarkEnd w:id="927"/>
    <w:p w:rsidRPr="0061293F" w:rsidR="00041E29" w:rsidP="01872BF8" w:rsidRDefault="008B3012" w14:paraId="3C064649" w14:textId="71E425C4">
      <w:pPr>
        <w:autoSpaceDE w:val="0"/>
        <w:autoSpaceDN w:val="0"/>
        <w:adjustRightInd w:val="0"/>
        <w:spacing w:after="120"/>
        <w:ind w:left="567"/>
        <w:rPr>
          <w:rFonts w:ascii="Calibri" w:hAnsi="Calibri" w:asciiTheme="minorAscii" w:hAnsiTheme="minorAscii"/>
        </w:rPr>
      </w:pPr>
      <w:r w:rsidR="008B3012">
        <w:rPr/>
        <w:t xml:space="preserve">We are also aware </w:t>
      </w:r>
      <w:r w:rsidR="00041E29">
        <w:rPr/>
        <w:t xml:space="preserve">that </w:t>
      </w:r>
      <w:r w:rsidR="008B3012">
        <w:rPr/>
        <w:t xml:space="preserve">our </w:t>
      </w:r>
      <w:r w:rsidR="00041E29">
        <w:rPr/>
        <w:t>staff can be victims of sexual violence and sexual harassment</w:t>
      </w:r>
      <w:r w:rsidR="008B3012">
        <w:rPr/>
        <w:t xml:space="preserve"> and have arrangements in place to </w:t>
      </w:r>
      <w:r w:rsidR="00041E29">
        <w:rPr/>
        <w:t xml:space="preserve">protect </w:t>
      </w:r>
      <w:r w:rsidR="008B3012">
        <w:rPr/>
        <w:t>our staff and other adults from s</w:t>
      </w:r>
      <w:r w:rsidR="00041E29">
        <w:rPr/>
        <w:t>uch abuse, including clear reporting and support mechanisms.</w:t>
      </w:r>
      <w:r w:rsidR="0063047A">
        <w:rPr/>
        <w:t xml:space="preserve">  </w:t>
      </w:r>
      <w:r w:rsidR="0063047A">
        <w:rPr/>
        <w:t>We will take account of the guidance issued by the DfE ‘</w:t>
      </w:r>
      <w:hyperlink r:id="R2ca2aae7a639402b">
        <w:r w:rsidRPr="01872BF8" w:rsidR="0063047A">
          <w:rPr>
            <w:rStyle w:val="Hyperlink"/>
          </w:rPr>
          <w:t>Preventing and tackling the bullying and harassment of school staff</w:t>
        </w:r>
      </w:hyperlink>
      <w:r w:rsidR="0063047A">
        <w:rPr/>
        <w:t>’</w:t>
      </w:r>
      <w:r w:rsidR="007E4C44">
        <w:rPr/>
        <w:t xml:space="preserve"> when such incidents are</w:t>
      </w:r>
      <w:r w:rsidR="007E4C44">
        <w:rPr/>
        <w:t xml:space="preserve"> identified or </w:t>
      </w:r>
      <w:r w:rsidR="007E4C44">
        <w:rPr/>
        <w:t>brought to the attention of the Head teacher.</w:t>
      </w:r>
    </w:p>
    <w:p w:rsidRPr="0061293F" w:rsidR="002C0D12" w:rsidP="002C0D12" w:rsidRDefault="002C0D12" w14:paraId="6F2DB294" w14:textId="321F8D6C">
      <w:pPr>
        <w:autoSpaceDE w:val="0"/>
        <w:autoSpaceDN w:val="0"/>
        <w:adjustRightInd w:val="0"/>
        <w:spacing w:after="120"/>
        <w:ind w:left="567"/>
        <w:rPr>
          <w:rFonts w:asciiTheme="minorHAnsi" w:hAnsiTheme="minorHAnsi"/>
        </w:rPr>
      </w:pPr>
      <w:r w:rsidRPr="0061293F">
        <w:rPr>
          <w:rFonts w:asciiTheme="minorHAnsi" w:hAnsiTheme="minorHAnsi"/>
        </w:rPr>
        <w:t xml:space="preserve">Occasionally, allegations </w:t>
      </w:r>
      <w:r w:rsidRPr="000010EB">
        <w:rPr>
          <w:rFonts w:asciiTheme="minorHAnsi" w:hAnsiTheme="minorHAnsi"/>
        </w:rPr>
        <w:t xml:space="preserve">may be made against </w:t>
      </w:r>
      <w:r w:rsidRPr="000010EB" w:rsidR="00013C0A">
        <w:rPr>
          <w:rFonts w:asciiTheme="minorHAnsi" w:hAnsiTheme="minorHAnsi"/>
        </w:rPr>
        <w:t>children</w:t>
      </w:r>
      <w:r w:rsidRPr="000010EB">
        <w:rPr>
          <w:rFonts w:asciiTheme="minorHAnsi" w:hAnsiTheme="minorHAnsi"/>
        </w:rPr>
        <w:t xml:space="preserve"> by others in the school, which are of a child protection nature.  Child protection issues raised in this way may include</w:t>
      </w:r>
      <w:r w:rsidRPr="0061293F">
        <w:rPr>
          <w:rFonts w:asciiTheme="minorHAnsi" w:hAnsiTheme="minorHAnsi"/>
        </w:rPr>
        <w:t xml:space="preserve"> physical abuse, emotional abuse, sexual abuse and sexual exploitation.  It is likely that to be considered a child protection allegation against a pupil, some of the following features will be found. </w:t>
      </w:r>
    </w:p>
    <w:p w:rsidRPr="0061293F" w:rsidR="002C0D12" w:rsidP="002C0D12" w:rsidRDefault="002C0D12" w14:paraId="4728CF34" w14:textId="488A5807">
      <w:pPr>
        <w:tabs>
          <w:tab w:val="left" w:pos="4186"/>
        </w:tabs>
        <w:autoSpaceDE w:val="0"/>
        <w:autoSpaceDN w:val="0"/>
        <w:adjustRightInd w:val="0"/>
        <w:spacing w:after="120"/>
        <w:ind w:left="567"/>
        <w:rPr>
          <w:rFonts w:asciiTheme="minorHAnsi" w:hAnsiTheme="minorHAnsi"/>
        </w:rPr>
      </w:pPr>
      <w:bookmarkStart w:name="_Hlk82529310" w:id="946"/>
      <w:r w:rsidRPr="000917FF">
        <w:rPr>
          <w:rFonts w:asciiTheme="minorHAnsi" w:hAnsiTheme="minorHAnsi"/>
        </w:rPr>
        <w:t xml:space="preserve">The </w:t>
      </w:r>
      <w:r w:rsidRPr="000917FF" w:rsidR="00435552">
        <w:rPr>
          <w:rFonts w:asciiTheme="minorHAnsi" w:hAnsiTheme="minorHAnsi" w:cstheme="minorHAnsi"/>
          <w:szCs w:val="22"/>
        </w:rPr>
        <w:t>concern</w:t>
      </w:r>
      <w:r w:rsidRPr="000917FF" w:rsidR="00824B7D">
        <w:rPr>
          <w:rFonts w:asciiTheme="minorHAnsi" w:hAnsiTheme="minorHAnsi" w:cstheme="minorHAnsi"/>
          <w:szCs w:val="22"/>
        </w:rPr>
        <w:t xml:space="preserve"> or </w:t>
      </w:r>
      <w:r w:rsidRPr="000917FF">
        <w:rPr>
          <w:rFonts w:asciiTheme="minorHAnsi" w:hAnsiTheme="minorHAnsi"/>
        </w:rPr>
        <w:t>allegation</w:t>
      </w:r>
      <w:r w:rsidRPr="0061293F">
        <w:rPr>
          <w:rFonts w:asciiTheme="minorHAnsi" w:hAnsiTheme="minorHAnsi"/>
        </w:rPr>
        <w:t>:</w:t>
      </w:r>
      <w:bookmarkEnd w:id="941"/>
    </w:p>
    <w:p w:rsidRPr="0061293F" w:rsidR="002C0D12" w:rsidP="004541C8" w:rsidRDefault="002C0D12" w14:paraId="03A1C60D" w14:textId="77777777">
      <w:pPr>
        <w:numPr>
          <w:ilvl w:val="0"/>
          <w:numId w:val="33"/>
        </w:numPr>
        <w:autoSpaceDE w:val="0"/>
        <w:autoSpaceDN w:val="0"/>
        <w:adjustRightInd w:val="0"/>
        <w:ind w:left="924" w:hanging="357"/>
        <w:rPr>
          <w:rFonts w:cs="Calibri" w:asciiTheme="minorHAnsi" w:hAnsiTheme="minorHAnsi"/>
          <w:szCs w:val="22"/>
        </w:rPr>
      </w:pPr>
      <w:r w:rsidRPr="0061293F">
        <w:rPr>
          <w:rFonts w:asciiTheme="minorHAnsi" w:hAnsiTheme="minorHAnsi"/>
        </w:rPr>
        <w:t>is made against an older pupil and refers to their behaviour towards a younger pupil or a more vulnerable pupil;</w:t>
      </w:r>
    </w:p>
    <w:p w:rsidRPr="0061293F" w:rsidR="002C0D12" w:rsidP="004541C8" w:rsidRDefault="002C0D12" w14:paraId="70379120" w14:textId="77777777">
      <w:pPr>
        <w:numPr>
          <w:ilvl w:val="0"/>
          <w:numId w:val="33"/>
        </w:numPr>
        <w:autoSpaceDE w:val="0"/>
        <w:autoSpaceDN w:val="0"/>
        <w:adjustRightInd w:val="0"/>
        <w:ind w:left="924" w:hanging="357"/>
        <w:rPr>
          <w:rFonts w:cs="Calibri" w:asciiTheme="minorHAnsi" w:hAnsiTheme="minorHAnsi"/>
          <w:szCs w:val="22"/>
        </w:rPr>
      </w:pPr>
      <w:r w:rsidRPr="0061293F">
        <w:rPr>
          <w:rFonts w:asciiTheme="minorHAnsi" w:hAnsiTheme="minorHAnsi"/>
        </w:rPr>
        <w:t>is of a serious nature, possibly including a criminal offence;</w:t>
      </w:r>
    </w:p>
    <w:p w:rsidRPr="0061293F" w:rsidR="002C0D12" w:rsidP="004541C8" w:rsidRDefault="002C0D12" w14:paraId="1EC75F81" w14:textId="77777777">
      <w:pPr>
        <w:numPr>
          <w:ilvl w:val="0"/>
          <w:numId w:val="33"/>
        </w:numPr>
        <w:autoSpaceDE w:val="0"/>
        <w:autoSpaceDN w:val="0"/>
        <w:adjustRightInd w:val="0"/>
        <w:ind w:left="924" w:hanging="357"/>
        <w:rPr>
          <w:rFonts w:cs="Calibri" w:asciiTheme="minorHAnsi" w:hAnsiTheme="minorHAnsi"/>
          <w:szCs w:val="22"/>
        </w:rPr>
      </w:pPr>
      <w:r w:rsidRPr="0061293F">
        <w:rPr>
          <w:rFonts w:asciiTheme="minorHAnsi" w:hAnsiTheme="minorHAnsi"/>
        </w:rPr>
        <w:t>raises risk factors for other pupils in the school;</w:t>
      </w:r>
    </w:p>
    <w:p w:rsidRPr="0061293F" w:rsidR="002C0D12" w:rsidP="004541C8" w:rsidRDefault="002C0D12" w14:paraId="61A79A79" w14:textId="77777777">
      <w:pPr>
        <w:numPr>
          <w:ilvl w:val="0"/>
          <w:numId w:val="33"/>
        </w:numPr>
        <w:autoSpaceDE w:val="0"/>
        <w:autoSpaceDN w:val="0"/>
        <w:adjustRightInd w:val="0"/>
        <w:ind w:left="924" w:hanging="357"/>
        <w:rPr>
          <w:rFonts w:cs="Calibri" w:asciiTheme="minorHAnsi" w:hAnsiTheme="minorHAnsi"/>
          <w:szCs w:val="22"/>
        </w:rPr>
      </w:pPr>
      <w:r w:rsidRPr="0061293F">
        <w:rPr>
          <w:rFonts w:asciiTheme="minorHAnsi" w:hAnsiTheme="minorHAnsi"/>
        </w:rPr>
        <w:t>indicates that other pupils may have been affected by this pupil;</w:t>
      </w:r>
    </w:p>
    <w:p w:rsidRPr="0061293F" w:rsidR="002C0D12" w:rsidP="004541C8" w:rsidRDefault="002C0D12" w14:paraId="75DE0027" w14:textId="457E2F24">
      <w:pPr>
        <w:numPr>
          <w:ilvl w:val="0"/>
          <w:numId w:val="33"/>
        </w:numPr>
        <w:autoSpaceDE w:val="0"/>
        <w:autoSpaceDN w:val="0"/>
        <w:adjustRightInd w:val="0"/>
        <w:ind w:left="924" w:hanging="357"/>
        <w:rPr>
          <w:rFonts w:cs="Calibri" w:asciiTheme="minorHAnsi" w:hAnsiTheme="minorHAnsi"/>
          <w:szCs w:val="22"/>
        </w:rPr>
      </w:pPr>
      <w:r w:rsidRPr="0061293F">
        <w:rPr>
          <w:rFonts w:asciiTheme="minorHAnsi" w:hAnsiTheme="minorHAnsi"/>
        </w:rPr>
        <w:t xml:space="preserve">indicates that </w:t>
      </w:r>
      <w:r w:rsidR="00841447">
        <w:rPr>
          <w:rFonts w:asciiTheme="minorHAnsi" w:hAnsiTheme="minorHAnsi"/>
        </w:rPr>
        <w:t>children</w:t>
      </w:r>
      <w:r w:rsidRPr="0061293F">
        <w:rPr>
          <w:rFonts w:asciiTheme="minorHAnsi" w:hAnsiTheme="minorHAnsi"/>
        </w:rPr>
        <w:t xml:space="preserve"> outside the school may be affected by this pupil.</w:t>
      </w:r>
    </w:p>
    <w:p w:rsidRPr="0061293F" w:rsidR="002C0D12" w:rsidP="002C0D12" w:rsidRDefault="002C0D12" w14:paraId="60B8BD18" w14:textId="2EAEBB30">
      <w:pPr>
        <w:autoSpaceDE w:val="0"/>
        <w:autoSpaceDN w:val="0"/>
        <w:adjustRightInd w:val="0"/>
        <w:spacing w:before="120" w:after="120"/>
        <w:ind w:left="567"/>
        <w:rPr>
          <w:rFonts w:asciiTheme="minorHAnsi" w:hAnsiTheme="minorHAnsi"/>
        </w:rPr>
      </w:pPr>
      <w:r w:rsidRPr="0061293F">
        <w:rPr>
          <w:rFonts w:asciiTheme="minorHAnsi" w:hAnsiTheme="minorHAnsi"/>
        </w:rPr>
        <w:t xml:space="preserve">Examples of </w:t>
      </w:r>
      <w:proofErr w:type="gramStart"/>
      <w:r w:rsidRPr="0061293F" w:rsidR="00A30B23">
        <w:rPr>
          <w:rFonts w:asciiTheme="minorHAnsi" w:hAnsiTheme="minorHAnsi"/>
        </w:rPr>
        <w:t>child on child</w:t>
      </w:r>
      <w:proofErr w:type="gramEnd"/>
      <w:r w:rsidRPr="0061293F">
        <w:rPr>
          <w:rFonts w:asciiTheme="minorHAnsi" w:hAnsiTheme="minorHAnsi"/>
        </w:rPr>
        <w:t xml:space="preserve"> abuse could include: </w:t>
      </w:r>
    </w:p>
    <w:p w:rsidRPr="0061293F" w:rsidR="002C0D12" w:rsidP="002C0D12" w:rsidRDefault="002C0D12" w14:paraId="2A3B3556" w14:textId="39F279DF">
      <w:pPr>
        <w:autoSpaceDE w:val="0"/>
        <w:autoSpaceDN w:val="0"/>
        <w:adjustRightInd w:val="0"/>
        <w:ind w:left="567"/>
        <w:rPr>
          <w:rFonts w:asciiTheme="minorHAnsi" w:hAnsiTheme="minorHAnsi"/>
        </w:rPr>
      </w:pPr>
      <w:r w:rsidRPr="0061293F">
        <w:rPr>
          <w:rFonts w:asciiTheme="minorHAnsi" w:hAnsiTheme="minorHAnsi"/>
          <w:b/>
        </w:rPr>
        <w:t xml:space="preserve">Physical </w:t>
      </w:r>
      <w:r w:rsidRPr="0061293F" w:rsidR="004E4434">
        <w:rPr>
          <w:rFonts w:asciiTheme="minorHAnsi" w:hAnsiTheme="minorHAnsi"/>
          <w:b/>
        </w:rPr>
        <w:t>a</w:t>
      </w:r>
      <w:r w:rsidRPr="0061293F">
        <w:rPr>
          <w:rFonts w:asciiTheme="minorHAnsi" w:hAnsiTheme="minorHAnsi"/>
          <w:b/>
        </w:rPr>
        <w:t>buse</w:t>
      </w:r>
      <w:r w:rsidRPr="0061293F">
        <w:rPr>
          <w:rFonts w:asciiTheme="minorHAnsi" w:hAnsiTheme="minorHAnsi"/>
        </w:rPr>
        <w:t xml:space="preserve"> </w:t>
      </w:r>
    </w:p>
    <w:p w:rsidRPr="000917FF" w:rsidR="002C0D12" w:rsidP="004541C8" w:rsidRDefault="002C0D12" w14:paraId="3C79E222" w14:textId="14E34E66">
      <w:pPr>
        <w:numPr>
          <w:ilvl w:val="0"/>
          <w:numId w:val="34"/>
        </w:numPr>
        <w:autoSpaceDE w:val="0"/>
        <w:autoSpaceDN w:val="0"/>
        <w:adjustRightInd w:val="0"/>
        <w:ind w:left="924" w:hanging="357"/>
        <w:rPr>
          <w:rFonts w:cs="Calibri" w:asciiTheme="minorHAnsi" w:hAnsiTheme="minorHAnsi"/>
          <w:szCs w:val="22"/>
        </w:rPr>
      </w:pPr>
      <w:bookmarkStart w:name="_Hlk82082438" w:id="947"/>
      <w:r w:rsidRPr="0061293F">
        <w:rPr>
          <w:rFonts w:asciiTheme="minorHAnsi" w:hAnsiTheme="minorHAnsi"/>
        </w:rPr>
        <w:t xml:space="preserve">violence, particularly </w:t>
      </w:r>
      <w:r w:rsidRPr="000917FF">
        <w:rPr>
          <w:rFonts w:asciiTheme="minorHAnsi" w:hAnsiTheme="minorHAnsi"/>
        </w:rPr>
        <w:t>pre-planned</w:t>
      </w:r>
      <w:r w:rsidRPr="000917FF" w:rsidR="004E28E7">
        <w:rPr>
          <w:rFonts w:asciiTheme="minorHAnsi" w:hAnsiTheme="minorHAnsi"/>
        </w:rPr>
        <w:t xml:space="preserve"> such as hitting, kicking, shaking, biting, hair pulling or otherwise causing physical harm (this may include an online element which facilitates, threatens and/or encourages physical abuse</w:t>
      </w:r>
      <w:r w:rsidRPr="000917FF" w:rsidR="004E28E7">
        <w:rPr>
          <w:rFonts w:asciiTheme="minorHAnsi" w:hAnsiTheme="minorHAnsi"/>
        </w:rPr>
        <w:t>)</w:t>
      </w:r>
      <w:r w:rsidR="0081129A">
        <w:rPr>
          <w:rFonts w:asciiTheme="minorHAnsi" w:hAnsiTheme="minorHAnsi"/>
        </w:rPr>
        <w:t>;</w:t>
      </w:r>
    </w:p>
    <w:p w:rsidRPr="000010EB" w:rsidR="002C0D12" w:rsidP="000010EB" w:rsidRDefault="002C0D12" w14:paraId="30454325" w14:textId="1DDFC1BB">
      <w:pPr>
        <w:numPr>
          <w:ilvl w:val="0"/>
          <w:numId w:val="34"/>
        </w:numPr>
        <w:autoSpaceDE w:val="0"/>
        <w:autoSpaceDN w:val="0"/>
        <w:adjustRightInd w:val="0"/>
        <w:ind w:left="924" w:hanging="357"/>
        <w:rPr>
          <w:rFonts w:cs="Calibri" w:asciiTheme="minorHAnsi" w:hAnsiTheme="minorHAnsi"/>
          <w:szCs w:val="22"/>
        </w:rPr>
      </w:pPr>
      <w:r w:rsidRPr="00FC4DE0">
        <w:rPr>
          <w:rFonts w:asciiTheme="minorHAnsi" w:hAnsiTheme="minorHAnsi"/>
        </w:rPr>
        <w:t>forcing others to use drugs or alcohol</w:t>
      </w:r>
      <w:r w:rsidR="0081129A">
        <w:rPr>
          <w:rFonts w:asciiTheme="minorHAnsi" w:hAnsiTheme="minorHAnsi"/>
        </w:rPr>
        <w:t>;</w:t>
      </w:r>
      <w:bookmarkEnd w:id="947"/>
    </w:p>
    <w:p w:rsidRPr="00FC4DE0" w:rsidR="002C0D12" w:rsidP="002C0D12" w:rsidRDefault="002C0D12" w14:paraId="6C2DBE60" w14:textId="7995AAE7">
      <w:pPr>
        <w:autoSpaceDE w:val="0"/>
        <w:autoSpaceDN w:val="0"/>
        <w:adjustRightInd w:val="0"/>
        <w:spacing w:before="120"/>
        <w:ind w:left="567"/>
        <w:rPr>
          <w:rFonts w:asciiTheme="minorHAnsi" w:hAnsiTheme="minorHAnsi"/>
        </w:rPr>
      </w:pPr>
      <w:bookmarkStart w:name="_Hlk211521895" w:id="948"/>
      <w:r w:rsidRPr="00FC4DE0">
        <w:rPr>
          <w:rFonts w:asciiTheme="minorHAnsi" w:hAnsiTheme="minorHAnsi"/>
          <w:b/>
        </w:rPr>
        <w:t xml:space="preserve">Emotional </w:t>
      </w:r>
      <w:r w:rsidRPr="00FC4DE0" w:rsidR="004E4434">
        <w:rPr>
          <w:rFonts w:asciiTheme="minorHAnsi" w:hAnsiTheme="minorHAnsi"/>
          <w:b/>
        </w:rPr>
        <w:t>a</w:t>
      </w:r>
      <w:r w:rsidRPr="00FC4DE0">
        <w:rPr>
          <w:rFonts w:asciiTheme="minorHAnsi" w:hAnsiTheme="minorHAnsi"/>
          <w:b/>
        </w:rPr>
        <w:t>buse</w:t>
      </w:r>
      <w:r w:rsidRPr="00FC4DE0" w:rsidR="00310EA0">
        <w:rPr>
          <w:rFonts w:asciiTheme="minorHAnsi" w:hAnsiTheme="minorHAnsi"/>
          <w:b/>
        </w:rPr>
        <w:t>/sexual harassment</w:t>
      </w:r>
      <w:r w:rsidRPr="00FC4DE0">
        <w:rPr>
          <w:rFonts w:asciiTheme="minorHAnsi" w:hAnsiTheme="minorHAnsi"/>
        </w:rPr>
        <w:t xml:space="preserve"> </w:t>
      </w:r>
    </w:p>
    <w:p w:rsidRPr="00FC4DE0" w:rsidR="002C0D12" w:rsidP="004541C8" w:rsidRDefault="002C0D12" w14:paraId="31ED6435" w14:textId="3EE6DBF6">
      <w:pPr>
        <w:numPr>
          <w:ilvl w:val="0"/>
          <w:numId w:val="35"/>
        </w:numPr>
        <w:autoSpaceDE w:val="0"/>
        <w:autoSpaceDN w:val="0"/>
        <w:adjustRightInd w:val="0"/>
        <w:ind w:left="924" w:hanging="357"/>
        <w:rPr>
          <w:rFonts w:cs="Calibri" w:asciiTheme="minorHAnsi" w:hAnsiTheme="minorHAnsi"/>
          <w:szCs w:val="22"/>
        </w:rPr>
      </w:pPr>
      <w:bookmarkStart w:name="_Hlk82082712" w:id="949"/>
      <w:r w:rsidRPr="00FC4DE0">
        <w:rPr>
          <w:rFonts w:asciiTheme="minorHAnsi" w:hAnsiTheme="minorHAnsi"/>
        </w:rPr>
        <w:t>blackmail or extortion</w:t>
      </w:r>
      <w:r w:rsidR="0081129A">
        <w:rPr>
          <w:rFonts w:asciiTheme="minorHAnsi" w:hAnsiTheme="minorHAnsi"/>
        </w:rPr>
        <w:t>;</w:t>
      </w:r>
    </w:p>
    <w:p w:rsidRPr="00FC4DE0" w:rsidR="002C0D12" w:rsidP="004541C8" w:rsidRDefault="002C0D12" w14:paraId="7B2A1E7D" w14:textId="39914BE7">
      <w:pPr>
        <w:numPr>
          <w:ilvl w:val="0"/>
          <w:numId w:val="35"/>
        </w:numPr>
        <w:autoSpaceDE w:val="0"/>
        <w:autoSpaceDN w:val="0"/>
        <w:adjustRightInd w:val="0"/>
        <w:ind w:left="924" w:hanging="357"/>
        <w:rPr>
          <w:rFonts w:cs="Calibri" w:asciiTheme="minorHAnsi" w:hAnsiTheme="minorHAnsi"/>
          <w:szCs w:val="22"/>
        </w:rPr>
      </w:pPr>
      <w:r w:rsidRPr="00FC4DE0">
        <w:rPr>
          <w:rFonts w:asciiTheme="minorHAnsi" w:hAnsiTheme="minorHAnsi"/>
        </w:rPr>
        <w:t>threats, intimidation</w:t>
      </w:r>
      <w:r w:rsidRPr="00FC4DE0" w:rsidR="00310EA0">
        <w:rPr>
          <w:rFonts w:asciiTheme="minorHAnsi" w:hAnsiTheme="minorHAnsi"/>
        </w:rPr>
        <w:t xml:space="preserve">, </w:t>
      </w:r>
      <w:r w:rsidRPr="00FC4DE0">
        <w:rPr>
          <w:rFonts w:asciiTheme="minorHAnsi" w:hAnsiTheme="minorHAnsi"/>
        </w:rPr>
        <w:t>defamation</w:t>
      </w:r>
      <w:r w:rsidRPr="00FC4DE0" w:rsidR="00310EA0">
        <w:rPr>
          <w:rFonts w:asciiTheme="minorHAnsi" w:hAnsiTheme="minorHAnsi"/>
        </w:rPr>
        <w:t xml:space="preserve"> and taunting</w:t>
      </w:r>
      <w:r w:rsidR="0081129A">
        <w:rPr>
          <w:rFonts w:asciiTheme="minorHAnsi" w:hAnsiTheme="minorHAnsi"/>
        </w:rPr>
        <w:t>;</w:t>
      </w:r>
    </w:p>
    <w:p w:rsidRPr="00FC4DE0" w:rsidR="008F057B" w:rsidP="01872BF8" w:rsidRDefault="008F057B" w14:paraId="4A0C09E7" w14:textId="14565D21">
      <w:pPr>
        <w:numPr>
          <w:ilvl w:val="0"/>
          <w:numId w:val="35"/>
        </w:numPr>
        <w:autoSpaceDE w:val="0"/>
        <w:autoSpaceDN w:val="0"/>
        <w:adjustRightInd w:val="0"/>
        <w:ind w:left="924" w:hanging="357"/>
        <w:rPr>
          <w:rFonts w:ascii="Calibri" w:hAnsi="Calibri" w:cs="Calibri" w:asciiTheme="minorAscii" w:hAnsiTheme="minorAscii"/>
        </w:rPr>
      </w:pPr>
      <w:bookmarkStart w:name="_Hlk118795043" w:id="950"/>
      <w:r w:rsidRPr="01872BF8" w:rsidR="008F057B">
        <w:rPr>
          <w:rFonts w:ascii="Calibri" w:hAnsi="Calibri" w:cs="Calibri" w:asciiTheme="minorAscii" w:hAnsiTheme="minorAscii"/>
        </w:rPr>
        <w:t>online sexual harassment including sharing of unwanted explicit content</w:t>
      </w:r>
      <w:r w:rsidRPr="01872BF8" w:rsidR="00C56AA3">
        <w:rPr>
          <w:rFonts w:ascii="Calibri" w:hAnsi="Calibri" w:cs="Calibri" w:asciiTheme="minorAscii" w:hAnsiTheme="minorAscii"/>
        </w:rPr>
        <w:t>,</w:t>
      </w:r>
      <w:r w:rsidRPr="01872BF8" w:rsidR="008F057B">
        <w:rPr>
          <w:rFonts w:ascii="Calibri" w:hAnsi="Calibri" w:cs="Calibri" w:asciiTheme="minorAscii" w:hAnsiTheme="minorAscii"/>
        </w:rPr>
        <w:t xml:space="preserve"> sexualised online bullying</w:t>
      </w:r>
      <w:r w:rsidRPr="01872BF8" w:rsidR="00C56AA3">
        <w:rPr>
          <w:rFonts w:ascii="Calibri" w:hAnsi="Calibri" w:cs="Calibri" w:asciiTheme="minorAscii" w:hAnsiTheme="minorAscii"/>
        </w:rPr>
        <w:t>,</w:t>
      </w:r>
      <w:r w:rsidRPr="01872BF8" w:rsidR="008F057B">
        <w:rPr>
          <w:rFonts w:ascii="Calibri" w:hAnsi="Calibri" w:cs="Calibri" w:asciiTheme="minorAscii" w:hAnsiTheme="minorAscii"/>
        </w:rPr>
        <w:t xml:space="preserve"> unwanted sexual comments and messages</w:t>
      </w:r>
      <w:r w:rsidRPr="01872BF8" w:rsidR="00C56AA3">
        <w:rPr>
          <w:rFonts w:ascii="Calibri" w:hAnsi="Calibri" w:cs="Calibri" w:asciiTheme="minorAscii" w:hAnsiTheme="minorAscii"/>
        </w:rPr>
        <w:t xml:space="preserve"> (</w:t>
      </w:r>
      <w:r w:rsidRPr="01872BF8" w:rsidR="008F057B">
        <w:rPr>
          <w:rFonts w:ascii="Calibri" w:hAnsi="Calibri" w:cs="Calibri" w:asciiTheme="minorAscii" w:hAnsiTheme="minorAscii"/>
        </w:rPr>
        <w:t>including on social media</w:t>
      </w:r>
      <w:r w:rsidRPr="01872BF8" w:rsidR="00C56AA3">
        <w:rPr>
          <w:rFonts w:ascii="Calibri" w:hAnsi="Calibri" w:cs="Calibri" w:asciiTheme="minorAscii" w:hAnsiTheme="minorAscii"/>
        </w:rPr>
        <w:t>),</w:t>
      </w:r>
      <w:r w:rsidRPr="01872BF8" w:rsidR="008F057B">
        <w:rPr>
          <w:rFonts w:ascii="Calibri" w:hAnsi="Calibri" w:cs="Calibri" w:asciiTheme="minorAscii" w:hAnsiTheme="minorAscii"/>
        </w:rPr>
        <w:t xml:space="preserve"> </w:t>
      </w:r>
      <w:r w:rsidRPr="01872BF8" w:rsidR="00B01BBB">
        <w:rPr>
          <w:rFonts w:ascii="Calibri" w:hAnsi="Calibri" w:cs="Calibri" w:asciiTheme="minorAscii" w:hAnsiTheme="minorAscii"/>
        </w:rPr>
        <w:t>coercing others int</w:t>
      </w:r>
      <w:r w:rsidRPr="01872BF8" w:rsidR="00B01BBB">
        <w:rPr>
          <w:rFonts w:ascii="Calibri" w:hAnsi="Calibri" w:cs="Calibri" w:asciiTheme="minorAscii" w:hAnsiTheme="minorAscii"/>
        </w:rPr>
        <w:t xml:space="preserve">o </w:t>
      </w:r>
      <w:r w:rsidRPr="01872BF8" w:rsidR="001D4645">
        <w:rPr>
          <w:rFonts w:ascii="Calibri" w:hAnsi="Calibri" w:cs="Calibri" w:asciiTheme="minorAscii" w:hAnsiTheme="minorAscii"/>
        </w:rPr>
        <w:t>making or</w:t>
      </w:r>
      <w:r w:rsidRPr="01872BF8" w:rsidR="001D4645">
        <w:rPr>
          <w:rFonts w:ascii="Calibri" w:hAnsi="Calibri" w:cs="Calibri" w:asciiTheme="minorAscii" w:hAnsiTheme="minorAscii"/>
        </w:rPr>
        <w:t xml:space="preserve"> </w:t>
      </w:r>
      <w:r w:rsidRPr="01872BF8" w:rsidR="00B01BBB">
        <w:rPr>
          <w:rFonts w:ascii="Calibri" w:hAnsi="Calibri" w:cs="Calibri" w:asciiTheme="minorAscii" w:hAnsiTheme="minorAscii"/>
        </w:rPr>
        <w:t>sharing images of themselves or performing acts they are not comfortable with online</w:t>
      </w:r>
      <w:bookmarkEnd w:id="950"/>
      <w:r w:rsidRPr="01872BF8" w:rsidR="0081129A">
        <w:rPr>
          <w:rFonts w:ascii="Calibri" w:hAnsi="Calibri" w:cs="Calibri" w:asciiTheme="minorAscii" w:hAnsiTheme="minorAscii"/>
        </w:rPr>
        <w:t>;</w:t>
      </w:r>
    </w:p>
    <w:p w:rsidRPr="00FC4DE0" w:rsidR="002C0D12" w:rsidP="01872BF8" w:rsidRDefault="002C0D12" w14:paraId="19E0AE6E" w14:textId="712C3D2D">
      <w:pPr>
        <w:numPr>
          <w:ilvl w:val="0"/>
          <w:numId w:val="35"/>
        </w:numPr>
        <w:autoSpaceDE w:val="0"/>
        <w:autoSpaceDN w:val="0"/>
        <w:adjustRightInd w:val="0"/>
        <w:ind w:left="924" w:hanging="357"/>
        <w:rPr>
          <w:rFonts w:ascii="Calibri" w:hAnsi="Calibri" w:cs="Calibri" w:asciiTheme="minorAscii" w:hAnsiTheme="minorAscii"/>
        </w:rPr>
      </w:pPr>
      <w:r w:rsidRPr="01872BF8" w:rsidR="002C0D12">
        <w:rPr>
          <w:rFonts w:ascii="Calibri" w:hAnsi="Calibri" w:asciiTheme="minorAscii" w:hAnsiTheme="minorAscii"/>
        </w:rPr>
        <w:t xml:space="preserve">bullying </w:t>
      </w:r>
      <w:r w:rsidRPr="01872BF8" w:rsidR="00857C63">
        <w:rPr>
          <w:rFonts w:ascii="Calibri" w:hAnsi="Calibri" w:asciiTheme="minorAscii" w:hAnsiTheme="minorAscii"/>
        </w:rPr>
        <w:t>(</w:t>
      </w:r>
      <w:r w:rsidRPr="01872BF8" w:rsidR="002C0D12">
        <w:rPr>
          <w:rFonts w:ascii="Calibri" w:hAnsi="Calibri" w:asciiTheme="minorAscii" w:hAnsiTheme="minorAscii"/>
        </w:rPr>
        <w:t>including cyberbullying</w:t>
      </w:r>
      <w:r w:rsidRPr="01872BF8" w:rsidR="00857C63">
        <w:rPr>
          <w:rFonts w:ascii="Calibri" w:hAnsi="Calibri" w:asciiTheme="minorAscii" w:hAnsiTheme="minorAscii"/>
        </w:rPr>
        <w:t>, prejudice-based and discriminatory bullying)</w:t>
      </w:r>
      <w:r w:rsidRPr="01872BF8" w:rsidR="002C0D12">
        <w:rPr>
          <w:rFonts w:ascii="Calibri" w:hAnsi="Calibri" w:asciiTheme="minorAscii" w:hAnsiTheme="minorAscii"/>
        </w:rPr>
        <w:t xml:space="preserve">, racial or sexual harassment </w:t>
      </w:r>
      <w:r w:rsidRPr="01872BF8" w:rsidR="00CF3D6C">
        <w:rPr>
          <w:rFonts w:ascii="Calibri" w:hAnsi="Calibri" w:asciiTheme="minorAscii" w:hAnsiTheme="minorAscii"/>
        </w:rPr>
        <w:t xml:space="preserve">(sexual comments, </w:t>
      </w:r>
      <w:bookmarkStart w:name="_Hlk118795117" w:id="951"/>
      <w:r w:rsidRPr="01872BF8" w:rsidR="00310EA0">
        <w:rPr>
          <w:rFonts w:ascii="Calibri" w:hAnsi="Calibri" w:asciiTheme="minorAscii" w:hAnsiTheme="minorAscii"/>
        </w:rPr>
        <w:t>telling sexual stories, making lewd comments, making sexual remarks about clothes and appearance and calling someone sexualised names</w:t>
      </w:r>
      <w:r w:rsidRPr="01872BF8" w:rsidR="008F057B">
        <w:rPr>
          <w:rFonts w:ascii="Calibri" w:hAnsi="Calibri" w:asciiTheme="minorAscii" w:hAnsiTheme="minorAscii"/>
        </w:rPr>
        <w:t>)</w:t>
      </w:r>
      <w:r w:rsidRPr="01872BF8" w:rsidR="00CF3D6C">
        <w:rPr>
          <w:rFonts w:ascii="Calibri" w:hAnsi="Calibri" w:asciiTheme="minorAscii" w:hAnsiTheme="minorAscii"/>
        </w:rPr>
        <w:t xml:space="preserve"> </w:t>
      </w:r>
      <w:r w:rsidRPr="01872BF8" w:rsidR="002C0D12">
        <w:rPr>
          <w:rFonts w:ascii="Calibri" w:hAnsi="Calibri" w:asciiTheme="minorAscii" w:hAnsiTheme="minorAscii"/>
        </w:rPr>
        <w:t>or other imbalance of power</w:t>
      </w:r>
      <w:r w:rsidRPr="01872BF8" w:rsidR="0081129A">
        <w:rPr>
          <w:rFonts w:ascii="Calibri" w:hAnsi="Calibri" w:asciiTheme="minorAscii" w:hAnsiTheme="minorAscii"/>
        </w:rPr>
        <w:t>;</w:t>
      </w:r>
    </w:p>
    <w:p w:rsidRPr="00FC4DE0" w:rsidR="00310EA0" w:rsidP="01872BF8" w:rsidRDefault="00310EA0" w14:paraId="2A10470C" w14:textId="4933D20C">
      <w:pPr>
        <w:numPr>
          <w:ilvl w:val="0"/>
          <w:numId w:val="35"/>
        </w:numPr>
        <w:autoSpaceDE w:val="0"/>
        <w:autoSpaceDN w:val="0"/>
        <w:adjustRightInd w:val="0"/>
        <w:ind w:left="924" w:hanging="357"/>
        <w:rPr>
          <w:rFonts w:ascii="Calibri" w:hAnsi="Calibri" w:cs="Calibri" w:asciiTheme="minorAscii" w:hAnsiTheme="minorAscii"/>
        </w:rPr>
      </w:pPr>
      <w:r w:rsidRPr="01872BF8" w:rsidR="00310EA0">
        <w:rPr>
          <w:rFonts w:ascii="Calibri" w:hAnsi="Calibri" w:asciiTheme="minorAscii" w:hAnsiTheme="minorAscii"/>
        </w:rPr>
        <w:t xml:space="preserve">physical behaviour, such as </w:t>
      </w:r>
      <w:r w:rsidRPr="01872BF8" w:rsidR="008F057B">
        <w:rPr>
          <w:rFonts w:ascii="Calibri" w:hAnsi="Calibri" w:asciiTheme="minorAscii" w:hAnsiTheme="minorAscii"/>
        </w:rPr>
        <w:t>deliberately brushing against someone, interfering with someone’s clothes etc.  This may cross the line into sexual violence – it is important to talk to and consider the experience of the victim</w:t>
      </w:r>
      <w:bookmarkEnd w:id="951"/>
      <w:r w:rsidRPr="01872BF8" w:rsidR="0081129A">
        <w:rPr>
          <w:rFonts w:ascii="Calibri" w:hAnsi="Calibri" w:asciiTheme="minorAscii" w:hAnsiTheme="minorAscii"/>
        </w:rPr>
        <w:t>;</w:t>
      </w:r>
    </w:p>
    <w:p w:rsidRPr="00FC4DE0" w:rsidR="002C0D12" w:rsidP="01872BF8" w:rsidRDefault="002C0D12" w14:paraId="4CB5D530" w14:textId="640DE302">
      <w:pPr>
        <w:numPr>
          <w:ilvl w:val="0"/>
          <w:numId w:val="35"/>
        </w:numPr>
        <w:autoSpaceDE w:val="0"/>
        <w:autoSpaceDN w:val="0"/>
        <w:adjustRightInd w:val="0"/>
        <w:ind w:left="924" w:hanging="357"/>
        <w:rPr>
          <w:rFonts w:ascii="Calibri" w:hAnsi="Calibri" w:cs="Calibri" w:asciiTheme="minorAscii" w:hAnsiTheme="minorAscii"/>
        </w:rPr>
      </w:pPr>
      <w:r w:rsidRPr="01872BF8" w:rsidR="002C0D12">
        <w:rPr>
          <w:rFonts w:ascii="Calibri" w:hAnsi="Calibri" w:asciiTheme="minorAscii" w:hAnsiTheme="minorAscii"/>
        </w:rPr>
        <w:t>stalking</w:t>
      </w:r>
      <w:r w:rsidRPr="01872BF8" w:rsidR="0081129A">
        <w:rPr>
          <w:rFonts w:ascii="Calibri" w:hAnsi="Calibri" w:asciiTheme="minorAscii" w:hAnsiTheme="minorAscii"/>
        </w:rPr>
        <w:t>.</w:t>
      </w:r>
    </w:p>
    <w:p w:rsidRPr="00FC4DE0" w:rsidR="002C0D12" w:rsidP="01872BF8" w:rsidRDefault="002C0D12" w14:paraId="76C0721E" w14:textId="05DD651D">
      <w:pPr>
        <w:autoSpaceDE w:val="0"/>
        <w:autoSpaceDN w:val="0"/>
        <w:adjustRightInd w:val="0"/>
        <w:spacing w:before="120"/>
        <w:ind w:left="567"/>
        <w:rPr>
          <w:rFonts w:ascii="Calibri" w:hAnsi="Calibri" w:asciiTheme="minorAscii" w:hAnsiTheme="minorAscii"/>
        </w:rPr>
      </w:pPr>
      <w:r w:rsidRPr="01872BF8" w:rsidR="002C0D12">
        <w:rPr>
          <w:rFonts w:ascii="Calibri" w:hAnsi="Calibri" w:asciiTheme="minorAscii" w:hAnsiTheme="minorAscii"/>
          <w:b w:val="1"/>
          <w:bCs w:val="1"/>
        </w:rPr>
        <w:t xml:space="preserve">Sexual </w:t>
      </w:r>
      <w:r w:rsidRPr="01872BF8" w:rsidR="004E4434">
        <w:rPr>
          <w:rFonts w:ascii="Calibri" w:hAnsi="Calibri" w:asciiTheme="minorAscii" w:hAnsiTheme="minorAscii"/>
          <w:b w:val="1"/>
          <w:bCs w:val="1"/>
        </w:rPr>
        <w:t>a</w:t>
      </w:r>
      <w:r w:rsidRPr="01872BF8" w:rsidR="002C0D12">
        <w:rPr>
          <w:rFonts w:ascii="Calibri" w:hAnsi="Calibri" w:asciiTheme="minorAscii" w:hAnsiTheme="minorAscii"/>
          <w:b w:val="1"/>
          <w:bCs w:val="1"/>
        </w:rPr>
        <w:t>buse</w:t>
      </w:r>
      <w:r w:rsidRPr="01872BF8" w:rsidR="002C0D12">
        <w:rPr>
          <w:rFonts w:ascii="Calibri" w:hAnsi="Calibri" w:asciiTheme="minorAscii" w:hAnsiTheme="minorAscii"/>
        </w:rPr>
        <w:t xml:space="preserve"> </w:t>
      </w:r>
    </w:p>
    <w:p w:rsidRPr="00FC4DE0" w:rsidR="0037141C" w:rsidP="01872BF8" w:rsidRDefault="0037141C" w14:paraId="42FAD9E2" w14:textId="2C17D6B6">
      <w:pPr>
        <w:numPr>
          <w:ilvl w:val="0"/>
          <w:numId w:val="36"/>
        </w:numPr>
        <w:autoSpaceDE w:val="0"/>
        <w:autoSpaceDN w:val="0"/>
        <w:adjustRightInd w:val="0"/>
        <w:ind w:left="924" w:hanging="357"/>
        <w:rPr>
          <w:rFonts w:ascii="Calibri" w:hAnsi="Calibri" w:cs="Calibri" w:asciiTheme="minorAscii" w:hAnsiTheme="minorAscii"/>
        </w:rPr>
      </w:pPr>
      <w:bookmarkStart w:name="_Hlk118795153" w:id="952"/>
      <w:r w:rsidRPr="01872BF8" w:rsidR="0037141C">
        <w:rPr>
          <w:rFonts w:ascii="Calibri" w:hAnsi="Calibri" w:cs="Calibri" w:asciiTheme="minorAscii" w:hAnsiTheme="minorAscii"/>
        </w:rPr>
        <w:t>sexual violence such as rape, assault by penetration</w:t>
      </w:r>
      <w:r w:rsidRPr="01872BF8" w:rsidR="000301DA">
        <w:rPr>
          <w:rFonts w:ascii="Calibri" w:hAnsi="Calibri" w:cs="Calibri" w:asciiTheme="minorAscii" w:hAnsiTheme="minorAscii"/>
        </w:rPr>
        <w:t xml:space="preserve"> </w:t>
      </w:r>
      <w:r w:rsidRPr="01872BF8" w:rsidR="000301DA">
        <w:rPr>
          <w:rFonts w:ascii="Calibri" w:hAnsi="Calibri" w:cs="Calibri" w:asciiTheme="minorAscii" w:hAnsiTheme="minorAscii"/>
        </w:rPr>
        <w:t>with an object</w:t>
      </w:r>
      <w:r w:rsidRPr="01872BF8" w:rsidR="0037141C">
        <w:rPr>
          <w:rFonts w:ascii="Calibri" w:hAnsi="Calibri" w:cs="Calibri" w:asciiTheme="minorAscii" w:hAnsiTheme="minorAscii"/>
        </w:rPr>
        <w:t xml:space="preserve"> and sexual assault</w:t>
      </w:r>
      <w:r w:rsidRPr="01872BF8" w:rsidR="002424FF">
        <w:rPr>
          <w:rFonts w:ascii="Calibri" w:hAnsi="Calibri" w:cs="Calibri" w:asciiTheme="minorAscii" w:hAnsiTheme="minorAscii"/>
        </w:rPr>
        <w:t xml:space="preserve"> (sexual assault covers </w:t>
      </w:r>
      <w:r w:rsidRPr="01872BF8" w:rsidR="000F50B8">
        <w:rPr>
          <w:rFonts w:ascii="Calibri" w:hAnsi="Calibri" w:cs="Calibri" w:asciiTheme="minorAscii" w:hAnsiTheme="minorAscii"/>
        </w:rPr>
        <w:t xml:space="preserve">a very wide range of behaviour).  These </w:t>
      </w:r>
      <w:r w:rsidRPr="01872BF8" w:rsidR="0037141C">
        <w:rPr>
          <w:rFonts w:ascii="Calibri" w:hAnsi="Calibri" w:cs="Calibri" w:asciiTheme="minorAscii" w:hAnsiTheme="minorAscii"/>
        </w:rPr>
        <w:t>may include an online element which facilitates, threatens and/or encourages sexual violence</w:t>
      </w:r>
      <w:r w:rsidRPr="01872BF8" w:rsidR="0037141C">
        <w:rPr>
          <w:rFonts w:ascii="Calibri" w:hAnsi="Calibri" w:cs="Calibri" w:asciiTheme="minorAscii" w:hAnsiTheme="minorAscii"/>
        </w:rPr>
        <w:t>)</w:t>
      </w:r>
      <w:bookmarkEnd w:id="952"/>
      <w:r w:rsidRPr="01872BF8" w:rsidR="0081129A">
        <w:rPr>
          <w:rFonts w:ascii="Calibri" w:hAnsi="Calibri" w:cs="Calibri" w:asciiTheme="minorAscii" w:hAnsiTheme="minorAscii"/>
        </w:rPr>
        <w:t>;</w:t>
      </w:r>
    </w:p>
    <w:p w:rsidRPr="00FC4DE0" w:rsidR="00CF3D6C" w:rsidP="01872BF8" w:rsidRDefault="00CF3D6C" w14:paraId="1BB77B30" w14:textId="13BFFF2A">
      <w:pPr>
        <w:numPr>
          <w:ilvl w:val="0"/>
          <w:numId w:val="36"/>
        </w:numPr>
        <w:autoSpaceDE w:val="0"/>
        <w:autoSpaceDN w:val="0"/>
        <w:adjustRightInd w:val="0"/>
        <w:ind w:left="924" w:hanging="357"/>
        <w:rPr>
          <w:rFonts w:ascii="Calibri" w:hAnsi="Calibri" w:cs="Calibri" w:asciiTheme="minorAscii" w:hAnsiTheme="minorAscii"/>
        </w:rPr>
      </w:pPr>
      <w:r w:rsidRPr="01872BF8" w:rsidR="00CF3D6C">
        <w:rPr>
          <w:rFonts w:ascii="Calibri" w:hAnsi="Calibri" w:cs="Calibri" w:asciiTheme="minorAscii" w:hAnsiTheme="minorAscii"/>
        </w:rPr>
        <w:t>causing someone to engage in sexual activity without consent</w:t>
      </w:r>
      <w:r w:rsidRPr="01872BF8" w:rsidR="0081129A">
        <w:rPr>
          <w:rFonts w:ascii="Calibri" w:hAnsi="Calibri" w:cs="Calibri" w:asciiTheme="minorAscii" w:hAnsiTheme="minorAscii"/>
        </w:rPr>
        <w:t>;</w:t>
      </w:r>
    </w:p>
    <w:p w:rsidRPr="00FC4DE0" w:rsidR="002C0D12" w:rsidP="01872BF8" w:rsidRDefault="002C0D12" w14:paraId="4FE6E760" w14:textId="47ACA0E9">
      <w:pPr>
        <w:numPr>
          <w:ilvl w:val="0"/>
          <w:numId w:val="36"/>
        </w:numPr>
        <w:autoSpaceDE w:val="0"/>
        <w:autoSpaceDN w:val="0"/>
        <w:adjustRightInd w:val="0"/>
        <w:ind w:left="924" w:hanging="357"/>
        <w:rPr>
          <w:rFonts w:ascii="Calibri" w:hAnsi="Calibri" w:cs="Calibri" w:asciiTheme="minorAscii" w:hAnsiTheme="minorAscii"/>
        </w:rPr>
      </w:pPr>
      <w:r w:rsidRPr="01872BF8" w:rsidR="002C0D12">
        <w:rPr>
          <w:rFonts w:ascii="Calibri" w:hAnsi="Calibri" w:asciiTheme="minorAscii" w:hAnsiTheme="minorAscii"/>
        </w:rPr>
        <w:t>indecent exposure, indecent touching</w:t>
      </w:r>
      <w:r w:rsidRPr="01872BF8" w:rsidR="00CF3D6C">
        <w:rPr>
          <w:rFonts w:ascii="Calibri" w:hAnsi="Calibri" w:asciiTheme="minorAscii" w:hAnsiTheme="minorAscii"/>
        </w:rPr>
        <w:t>, rape</w:t>
      </w:r>
      <w:r w:rsidRPr="01872BF8" w:rsidR="002C0D12">
        <w:rPr>
          <w:rFonts w:ascii="Calibri" w:hAnsi="Calibri" w:asciiTheme="minorAscii" w:hAnsiTheme="minorAscii"/>
        </w:rPr>
        <w:t xml:space="preserve"> or sexual assault</w:t>
      </w:r>
      <w:r w:rsidRPr="01872BF8" w:rsidR="0081129A">
        <w:rPr>
          <w:rFonts w:ascii="Calibri" w:hAnsi="Calibri" w:asciiTheme="minorAscii" w:hAnsiTheme="minorAscii"/>
        </w:rPr>
        <w:t>;</w:t>
      </w:r>
    </w:p>
    <w:p w:rsidRPr="009C4357" w:rsidR="009C4357" w:rsidP="01872BF8" w:rsidRDefault="002C0D12" w14:paraId="53433F36" w14:textId="398C78E9">
      <w:pPr>
        <w:numPr>
          <w:ilvl w:val="0"/>
          <w:numId w:val="36"/>
        </w:numPr>
        <w:autoSpaceDE w:val="0"/>
        <w:autoSpaceDN w:val="0"/>
        <w:adjustRightInd w:val="0"/>
        <w:ind w:left="924" w:hanging="357"/>
        <w:rPr>
          <w:rFonts w:ascii="Calibri" w:hAnsi="Calibri" w:cs="Calibri" w:asciiTheme="minorAscii" w:hAnsiTheme="minorAscii"/>
        </w:rPr>
      </w:pPr>
      <w:r w:rsidRPr="01872BF8" w:rsidR="002C0D12">
        <w:rPr>
          <w:rFonts w:ascii="Calibri" w:hAnsi="Calibri" w:asciiTheme="minorAscii" w:hAnsiTheme="minorAscii"/>
        </w:rPr>
        <w:t xml:space="preserve">forcing others to watch pornography or </w:t>
      </w:r>
      <w:r w:rsidRPr="01872BF8" w:rsidR="00CF3D6C">
        <w:rPr>
          <w:rFonts w:ascii="Calibri" w:hAnsi="Calibri" w:asciiTheme="minorAscii" w:hAnsiTheme="minorAscii"/>
        </w:rPr>
        <w:t xml:space="preserve">consensual and non-consensual </w:t>
      </w:r>
      <w:r w:rsidRPr="01872BF8" w:rsidR="0097218E">
        <w:rPr>
          <w:rFonts w:ascii="Calibri" w:hAnsi="Calibri" w:asciiTheme="minorAscii" w:hAnsiTheme="minorAscii"/>
        </w:rPr>
        <w:t xml:space="preserve">making or </w:t>
      </w:r>
      <w:r w:rsidRPr="01872BF8" w:rsidR="00CF3D6C">
        <w:rPr>
          <w:rFonts w:ascii="Calibri" w:hAnsi="Calibri" w:asciiTheme="minorAscii" w:hAnsiTheme="minorAscii"/>
        </w:rPr>
        <w:t xml:space="preserve">sharing of </w:t>
      </w:r>
      <w:r w:rsidRPr="01872BF8" w:rsidR="00CF3D6C">
        <w:rPr>
          <w:rFonts w:ascii="Calibri" w:hAnsi="Calibri" w:asciiTheme="minorAscii" w:hAnsiTheme="minorAscii"/>
        </w:rPr>
        <w:t>nude</w:t>
      </w:r>
      <w:r w:rsidRPr="01872BF8" w:rsidR="0097218E">
        <w:rPr>
          <w:rFonts w:ascii="Calibri" w:hAnsi="Calibri" w:asciiTheme="minorAscii" w:hAnsiTheme="minorAscii"/>
        </w:rPr>
        <w:t>s</w:t>
      </w:r>
      <w:r w:rsidRPr="01872BF8" w:rsidR="00CF3D6C">
        <w:rPr>
          <w:rFonts w:ascii="Calibri" w:hAnsi="Calibri" w:asciiTheme="minorAscii" w:hAnsiTheme="minorAscii"/>
        </w:rPr>
        <w:t xml:space="preserve"> and</w:t>
      </w:r>
      <w:r w:rsidRPr="01872BF8" w:rsidR="00326938">
        <w:rPr>
          <w:rFonts w:ascii="Calibri" w:hAnsi="Calibri" w:asciiTheme="minorAscii" w:hAnsiTheme="minorAscii"/>
        </w:rPr>
        <w:t>/or</w:t>
      </w:r>
      <w:r w:rsidRPr="01872BF8" w:rsidR="00CF3D6C">
        <w:rPr>
          <w:rFonts w:ascii="Calibri" w:hAnsi="Calibri" w:asciiTheme="minorAscii" w:hAnsiTheme="minorAscii"/>
        </w:rPr>
        <w:t xml:space="preserve"> semi-</w:t>
      </w:r>
      <w:r w:rsidRPr="01872BF8" w:rsidR="00CF3D6C">
        <w:rPr>
          <w:rFonts w:ascii="Calibri" w:hAnsi="Calibri" w:asciiTheme="minorAscii" w:hAnsiTheme="minorAscii"/>
        </w:rPr>
        <w:t>nude</w:t>
      </w:r>
      <w:r w:rsidRPr="01872BF8" w:rsidR="0097218E">
        <w:rPr>
          <w:rFonts w:ascii="Calibri" w:hAnsi="Calibri" w:asciiTheme="minorAscii" w:hAnsiTheme="minorAscii"/>
        </w:rPr>
        <w:t>s (including those generated using AI)</w:t>
      </w:r>
      <w:r w:rsidRPr="01872BF8" w:rsidR="00CF3D6C">
        <w:rPr>
          <w:rFonts w:ascii="Calibri" w:hAnsi="Calibri" w:asciiTheme="minorAscii" w:hAnsiTheme="minorAscii"/>
        </w:rPr>
        <w:t xml:space="preserve"> </w:t>
      </w:r>
      <w:r w:rsidRPr="01872BF8" w:rsidR="00A30B23">
        <w:rPr>
          <w:rFonts w:ascii="Calibri" w:hAnsi="Calibri" w:asciiTheme="minorAscii" w:hAnsiTheme="minorAscii"/>
        </w:rPr>
        <w:t>via the internet or other mobile device</w:t>
      </w:r>
      <w:bookmarkEnd w:id="949"/>
      <w:r w:rsidRPr="01872BF8" w:rsidR="0081129A">
        <w:rPr>
          <w:rFonts w:ascii="Calibri" w:hAnsi="Calibri" w:asciiTheme="minorAscii" w:hAnsiTheme="minorAscii"/>
        </w:rPr>
        <w:t>;</w:t>
      </w:r>
    </w:p>
    <w:p w:rsidRPr="00FC4DE0" w:rsidR="002C0D12" w:rsidP="01872BF8" w:rsidRDefault="009C4357" w14:paraId="68473F17" w14:textId="580FCFF5">
      <w:pPr>
        <w:numPr>
          <w:ilvl w:val="0"/>
          <w:numId w:val="36"/>
        </w:numPr>
        <w:autoSpaceDE w:val="0"/>
        <w:autoSpaceDN w:val="0"/>
        <w:adjustRightInd w:val="0"/>
        <w:ind w:left="924" w:hanging="357"/>
        <w:rPr>
          <w:rFonts w:ascii="Calibri" w:hAnsi="Calibri" w:cs="Calibri" w:asciiTheme="minorAscii" w:hAnsiTheme="minorAscii"/>
        </w:rPr>
      </w:pPr>
      <w:r w:rsidRPr="01872BF8" w:rsidR="009C4357">
        <w:rPr>
          <w:rFonts w:ascii="Calibri" w:hAnsi="Calibri" w:asciiTheme="minorAscii" w:hAnsiTheme="minorAscii"/>
        </w:rPr>
        <w:t>sharing of unwanted explicit content, sexual comments and messages, including on social media</w:t>
      </w:r>
      <w:r w:rsidRPr="01872BF8" w:rsidR="002C0D12">
        <w:rPr>
          <w:rFonts w:ascii="Calibri" w:hAnsi="Calibri" w:asciiTheme="minorAscii" w:hAnsiTheme="minorAscii"/>
        </w:rPr>
        <w:t xml:space="preserve"> </w:t>
      </w:r>
    </w:p>
    <w:p w:rsidRPr="00FC4DE0" w:rsidR="0037141C" w:rsidP="01872BF8" w:rsidRDefault="0037141C" w14:paraId="418FA96F" w14:textId="5D075BBC">
      <w:pPr>
        <w:numPr>
          <w:ilvl w:val="0"/>
          <w:numId w:val="36"/>
        </w:numPr>
        <w:autoSpaceDE w:val="0"/>
        <w:autoSpaceDN w:val="0"/>
        <w:adjustRightInd w:val="0"/>
        <w:ind w:left="924" w:hanging="357"/>
        <w:rPr>
          <w:rFonts w:ascii="Calibri" w:hAnsi="Calibri" w:cs="Calibri" w:asciiTheme="minorAscii" w:hAnsiTheme="minorAscii"/>
        </w:rPr>
      </w:pPr>
      <w:bookmarkStart w:name="_Hlk118795180" w:id="953"/>
      <w:r w:rsidRPr="01872BF8" w:rsidR="0037141C">
        <w:rPr>
          <w:rFonts w:ascii="Calibri" w:hAnsi="Calibri" w:asciiTheme="minorAscii" w:hAnsiTheme="minorAscii"/>
        </w:rPr>
        <w:t>upskirting</w:t>
      </w:r>
      <w:r w:rsidRPr="01872BF8" w:rsidR="008F057B">
        <w:rPr>
          <w:rFonts w:ascii="Calibri" w:hAnsi="Calibri" w:asciiTheme="minorAscii" w:hAnsiTheme="minorAscii"/>
        </w:rPr>
        <w:t xml:space="preserve"> (this is a criminal offence</w:t>
      </w:r>
      <w:r w:rsidRPr="01872BF8" w:rsidR="008F057B">
        <w:rPr>
          <w:rFonts w:ascii="Calibri" w:hAnsi="Calibri" w:asciiTheme="minorAscii" w:hAnsiTheme="minorAscii"/>
        </w:rPr>
        <w:t>)</w:t>
      </w:r>
      <w:bookmarkEnd w:id="953"/>
      <w:r w:rsidRPr="01872BF8" w:rsidR="0081129A">
        <w:rPr>
          <w:rFonts w:ascii="Calibri" w:hAnsi="Calibri" w:asciiTheme="minorAscii" w:hAnsiTheme="minorAscii"/>
        </w:rPr>
        <w:t>.</w:t>
      </w:r>
    </w:p>
    <w:p w:rsidRPr="00FC4DE0" w:rsidR="002C0D12" w:rsidP="01872BF8" w:rsidRDefault="002C0D12" w14:paraId="104C40CE" w14:textId="5EFF09B2">
      <w:pPr>
        <w:autoSpaceDE w:val="0"/>
        <w:autoSpaceDN w:val="0"/>
        <w:adjustRightInd w:val="0"/>
        <w:spacing w:before="120"/>
        <w:ind w:left="567"/>
        <w:rPr>
          <w:rFonts w:ascii="Calibri" w:hAnsi="Calibri" w:asciiTheme="minorAscii" w:hAnsiTheme="minorAscii"/>
        </w:rPr>
      </w:pPr>
      <w:r w:rsidRPr="01872BF8" w:rsidR="002C0D12">
        <w:rPr>
          <w:rFonts w:ascii="Calibri" w:hAnsi="Calibri" w:asciiTheme="minorAscii" w:hAnsiTheme="minorAscii"/>
          <w:b w:val="1"/>
          <w:bCs w:val="1"/>
        </w:rPr>
        <w:t xml:space="preserve">Sexual </w:t>
      </w:r>
      <w:r w:rsidRPr="01872BF8" w:rsidR="004E4434">
        <w:rPr>
          <w:rFonts w:ascii="Calibri" w:hAnsi="Calibri" w:asciiTheme="minorAscii" w:hAnsiTheme="minorAscii"/>
          <w:b w:val="1"/>
          <w:bCs w:val="1"/>
        </w:rPr>
        <w:t>e</w:t>
      </w:r>
      <w:r w:rsidRPr="01872BF8" w:rsidR="002C0D12">
        <w:rPr>
          <w:rFonts w:ascii="Calibri" w:hAnsi="Calibri" w:asciiTheme="minorAscii" w:hAnsiTheme="minorAscii"/>
          <w:b w:val="1"/>
          <w:bCs w:val="1"/>
        </w:rPr>
        <w:t>xploitation</w:t>
      </w:r>
      <w:r w:rsidRPr="01872BF8" w:rsidR="002C0D12">
        <w:rPr>
          <w:rFonts w:ascii="Calibri" w:hAnsi="Calibri" w:asciiTheme="minorAscii" w:hAnsiTheme="minorAscii"/>
        </w:rPr>
        <w:t xml:space="preserve"> </w:t>
      </w:r>
    </w:p>
    <w:p w:rsidRPr="001C1570" w:rsidR="002C0D12" w:rsidP="01872BF8" w:rsidRDefault="009C4357" w14:paraId="585EE471" w14:textId="2A281BF8">
      <w:pPr>
        <w:numPr>
          <w:ilvl w:val="0"/>
          <w:numId w:val="37"/>
        </w:numPr>
        <w:autoSpaceDE w:val="0"/>
        <w:autoSpaceDN w:val="0"/>
        <w:adjustRightInd w:val="0"/>
        <w:ind w:left="924" w:hanging="357"/>
        <w:rPr>
          <w:rFonts w:ascii="Calibri" w:hAnsi="Calibri" w:cs="Calibri" w:asciiTheme="minorAscii" w:hAnsiTheme="minorAscii"/>
        </w:rPr>
      </w:pPr>
      <w:r w:rsidRPr="01872BF8" w:rsidR="009C4357">
        <w:rPr>
          <w:rFonts w:ascii="Calibri" w:hAnsi="Calibri" w:asciiTheme="minorAscii" w:hAnsiTheme="minorAscii"/>
        </w:rPr>
        <w:t>coercing others into sharing images of themselves or performing acts they’re not comfortable with.</w:t>
      </w:r>
    </w:p>
    <w:p w:rsidRPr="00FC4DE0" w:rsidR="002C0D12" w:rsidP="01872BF8" w:rsidRDefault="009A64DC" w14:paraId="4B6EB970" w14:textId="05EDBC21">
      <w:pPr>
        <w:numPr>
          <w:ilvl w:val="0"/>
          <w:numId w:val="37"/>
        </w:numPr>
        <w:autoSpaceDE w:val="0"/>
        <w:autoSpaceDN w:val="0"/>
        <w:adjustRightInd w:val="0"/>
        <w:ind w:left="924" w:hanging="357"/>
        <w:rPr>
          <w:rFonts w:ascii="Calibri" w:hAnsi="Calibri" w:cs="Calibri" w:asciiTheme="minorAscii" w:hAnsiTheme="minorAscii"/>
        </w:rPr>
      </w:pPr>
      <w:bookmarkStart w:name="_Hlk206686864" w:id="954"/>
      <w:bookmarkStart w:name="_Hlk212811796" w:id="955"/>
      <w:bookmarkStart w:name="_Hlk208912250" w:id="956"/>
      <w:r w:rsidRPr="01872BF8" w:rsidR="009A64DC">
        <w:rPr>
          <w:rFonts w:ascii="Calibri" w:hAnsi="Calibri" w:asciiTheme="minorAscii" w:hAnsiTheme="minorAscii"/>
        </w:rPr>
        <w:t xml:space="preserve">making or creating images </w:t>
      </w:r>
      <w:bookmarkEnd w:id="954"/>
      <w:r w:rsidRPr="01872BF8" w:rsidR="009A64DC">
        <w:rPr>
          <w:rFonts w:ascii="Calibri" w:hAnsi="Calibri" w:asciiTheme="minorAscii" w:hAnsiTheme="minorAscii"/>
        </w:rPr>
        <w:t xml:space="preserve">or videoing </w:t>
      </w:r>
      <w:bookmarkEnd w:id="955"/>
      <w:r w:rsidRPr="01872BF8" w:rsidR="009A64DC">
        <w:rPr>
          <w:rFonts w:ascii="Calibri" w:hAnsi="Calibri" w:asciiTheme="minorAscii" w:hAnsiTheme="minorAscii"/>
        </w:rPr>
        <w:t>other</w:t>
      </w:r>
      <w:r w:rsidRPr="01872BF8" w:rsidR="009A64DC">
        <w:rPr>
          <w:rFonts w:ascii="Calibri" w:hAnsi="Calibri" w:asciiTheme="minorAscii" w:hAnsiTheme="minorAscii"/>
        </w:rPr>
        <w:t xml:space="preserve"> children performing indecent acts</w:t>
      </w:r>
      <w:bookmarkEnd w:id="956"/>
      <w:r w:rsidRPr="01872BF8" w:rsidR="0081129A">
        <w:rPr>
          <w:rFonts w:ascii="Calibri" w:hAnsi="Calibri" w:asciiTheme="minorAscii" w:hAnsiTheme="minorAscii"/>
        </w:rPr>
        <w:t>.</w:t>
      </w:r>
      <w:bookmarkEnd w:id="948"/>
    </w:p>
    <w:p w:rsidRPr="00FC4DE0" w:rsidR="002C0D12" w:rsidP="01872BF8" w:rsidRDefault="002C0D12" w14:paraId="71CCD739" w14:textId="5643B6C0">
      <w:pPr>
        <w:autoSpaceDE w:val="0"/>
        <w:autoSpaceDN w:val="0"/>
        <w:adjustRightInd w:val="0"/>
        <w:spacing w:before="120"/>
        <w:ind w:left="567"/>
        <w:rPr>
          <w:rFonts w:ascii="Calibri" w:hAnsi="Calibri" w:asciiTheme="minorAscii" w:hAnsiTheme="minorAscii"/>
        </w:rPr>
      </w:pPr>
      <w:r w:rsidRPr="01872BF8" w:rsidR="002C0D12">
        <w:rPr>
          <w:rFonts w:ascii="Calibri" w:hAnsi="Calibri" w:asciiTheme="minorAscii" w:hAnsiTheme="minorAscii"/>
        </w:rPr>
        <w:t xml:space="preserve">In some situations, older pupils may attempt to recruit younger pupils using any or all the above methods. </w:t>
      </w:r>
      <w:r w:rsidRPr="01872BF8" w:rsidR="00841447">
        <w:rPr>
          <w:rFonts w:ascii="Calibri" w:hAnsi="Calibri" w:asciiTheme="minorAscii" w:hAnsiTheme="minorAscii"/>
        </w:rPr>
        <w:t>Children</w:t>
      </w:r>
      <w:r w:rsidRPr="01872BF8" w:rsidR="002C0D12">
        <w:rPr>
          <w:rFonts w:ascii="Calibri" w:hAnsi="Calibri" w:asciiTheme="minorAscii" w:hAnsiTheme="minorAscii"/>
        </w:rPr>
        <w:t xml:space="preserve"> suffering from sexual exploitation themselves may be forced to recruit other </w:t>
      </w:r>
      <w:r w:rsidRPr="01872BF8" w:rsidR="00841447">
        <w:rPr>
          <w:rFonts w:ascii="Calibri" w:hAnsi="Calibri" w:asciiTheme="minorAscii" w:hAnsiTheme="minorAscii"/>
        </w:rPr>
        <w:t>children</w:t>
      </w:r>
      <w:r w:rsidRPr="01872BF8" w:rsidR="002C0D12">
        <w:rPr>
          <w:rFonts w:ascii="Calibri" w:hAnsi="Calibri" w:asciiTheme="minorAscii" w:hAnsiTheme="minorAscii"/>
        </w:rPr>
        <w:t xml:space="preserve"> under threat of violence.</w:t>
      </w:r>
      <w:bookmarkEnd w:id="946"/>
      <w:r w:rsidRPr="01872BF8" w:rsidR="002C0D12">
        <w:rPr>
          <w:rFonts w:ascii="Calibri" w:hAnsi="Calibri" w:asciiTheme="minorAscii" w:hAnsiTheme="minorAscii"/>
        </w:rPr>
        <w:t xml:space="preserve"> </w:t>
      </w:r>
    </w:p>
    <w:p w:rsidRPr="00FC4DE0" w:rsidR="00472806" w:rsidP="01872BF8" w:rsidRDefault="00472806" w14:paraId="21630484" w14:textId="69EBE80A">
      <w:pPr>
        <w:pStyle w:val="Style3"/>
        <w:numPr>
          <w:ilvl w:val="0"/>
          <w:numId w:val="0"/>
        </w:numPr>
      </w:pPr>
      <w:bookmarkStart w:name="_Hlk118795206" w:id="957"/>
      <w:bookmarkStart w:name="_bookmark56" w:id="958"/>
      <w:bookmarkStart w:name="_Toc143253785" w:id="959"/>
      <w:bookmarkStart w:name="_Toc179208874" w:id="960"/>
      <w:bookmarkStart w:name="_Toc206659979" w:id="961"/>
      <w:bookmarkStart w:name="_Toc239097445" w:id="962"/>
      <w:bookmarkEnd w:id="958"/>
      <w:r w:rsidR="00472806">
        <w:rPr/>
        <w:t>Harmful sexual behaviour</w:t>
      </w:r>
      <w:bookmarkEnd w:id="959"/>
      <w:bookmarkEnd w:id="960"/>
      <w:bookmarkEnd w:id="961"/>
      <w:r w:rsidR="009C4357">
        <w:rPr/>
        <w:t xml:space="preserve"> (HSB)</w:t>
      </w:r>
      <w:bookmarkEnd w:id="962"/>
    </w:p>
    <w:p w:rsidRPr="006804AC" w:rsidR="00536070" w:rsidP="000010EB" w:rsidRDefault="0056427E" w14:paraId="2CC5AF47" w14:textId="26FF573F">
      <w:pPr>
        <w:autoSpaceDE w:val="0"/>
        <w:autoSpaceDN w:val="0"/>
        <w:spacing w:after="120"/>
        <w:ind w:left="567"/>
        <w:rPr>
          <w:rFonts w:asciiTheme="minorHAnsi" w:hAnsiTheme="minorHAnsi" w:cstheme="minorHAnsi"/>
        </w:rPr>
      </w:pPr>
      <w:bookmarkStart w:name="_Hlk211521955" w:id="963"/>
      <w:r w:rsidRPr="00FC4DE0">
        <w:rPr>
          <w:rFonts w:asciiTheme="minorHAnsi" w:hAnsiTheme="minorHAnsi" w:eastAsiaTheme="minorHAnsi" w:cstheme="minorHAnsi"/>
          <w:color w:val="000000"/>
          <w:szCs w:val="22"/>
        </w:rPr>
        <w:t xml:space="preserve">Children’s sexual behaviour exists on a wide continuum, ranging from normal and developmentally expected, to inappropriate, problematic, abusive and violent. </w:t>
      </w:r>
      <w:r w:rsidRPr="00FC4DE0" w:rsidR="008D32DE">
        <w:rPr>
          <w:rFonts w:asciiTheme="minorHAnsi" w:hAnsiTheme="minorHAnsi" w:eastAsiaTheme="minorHAnsi" w:cstheme="minorHAnsi"/>
          <w:color w:val="000000"/>
          <w:szCs w:val="22"/>
        </w:rPr>
        <w:t xml:space="preserve"> </w:t>
      </w:r>
      <w:r w:rsidRPr="00FC4DE0">
        <w:rPr>
          <w:rFonts w:asciiTheme="minorHAnsi" w:hAnsiTheme="minorHAnsi" w:eastAsiaTheme="minorHAnsi" w:cstheme="minorHAnsi"/>
          <w:color w:val="000000"/>
          <w:szCs w:val="22"/>
        </w:rPr>
        <w:t xml:space="preserve">Problematic, abusive and violent sexual behaviour is developmentally inappropriate and may cause developmental damage. We use the umbrella term “harmful sexual behaviour” </w:t>
      </w:r>
      <w:r w:rsidRPr="006804AC">
        <w:rPr>
          <w:rFonts w:asciiTheme="minorHAnsi" w:hAnsiTheme="minorHAnsi" w:eastAsiaTheme="minorHAnsi" w:cstheme="minorHAnsi"/>
          <w:color w:val="000000"/>
          <w:szCs w:val="22"/>
        </w:rPr>
        <w:t xml:space="preserve">(HSB). </w:t>
      </w:r>
      <w:r w:rsidRPr="006804AC" w:rsidR="008D32DE">
        <w:rPr>
          <w:rFonts w:asciiTheme="minorHAnsi" w:hAnsiTheme="minorHAnsi" w:eastAsiaTheme="minorHAnsi" w:cstheme="minorHAnsi"/>
          <w:color w:val="000000"/>
          <w:szCs w:val="22"/>
        </w:rPr>
        <w:t xml:space="preserve"> </w:t>
      </w:r>
      <w:bookmarkEnd w:id="957"/>
      <w:r w:rsidRPr="006804AC" w:rsidR="00536070">
        <w:rPr>
          <w:rFonts w:asciiTheme="minorHAnsi" w:hAnsiTheme="minorHAnsi" w:cstheme="minorHAnsi"/>
        </w:rPr>
        <w:t xml:space="preserve">HSB can be an indicator that a child is or has experienced abuse.   It is likely that their natural healthy sexual development has been disrupted in some way.  HSB can occur online and/or face-to-face and can also occur simultaneously between the two.  The </w:t>
      </w:r>
      <w:proofErr w:type="gramStart"/>
      <w:r w:rsidRPr="006804AC" w:rsidR="00536070">
        <w:rPr>
          <w:rFonts w:asciiTheme="minorHAnsi" w:hAnsiTheme="minorHAnsi" w:cstheme="minorHAnsi"/>
        </w:rPr>
        <w:t>School</w:t>
      </w:r>
      <w:proofErr w:type="gramEnd"/>
      <w:r w:rsidRPr="006804AC" w:rsidR="00536070">
        <w:rPr>
          <w:rFonts w:asciiTheme="minorHAnsi" w:hAnsiTheme="minorHAnsi" w:cstheme="minorHAnsi"/>
        </w:rPr>
        <w:t xml:space="preserve"> will use the </w:t>
      </w:r>
      <w:hyperlink w:history="1" r:id="rId121">
        <w:r w:rsidRPr="006804AC" w:rsidR="00536070">
          <w:rPr>
            <w:rStyle w:val="Hyperlink"/>
            <w:rFonts w:asciiTheme="minorHAnsi" w:hAnsiTheme="minorHAnsi" w:cstheme="minorHAnsi"/>
          </w:rPr>
          <w:t>NSPCC Hackett Sexualised Behaviour Continuum</w:t>
        </w:r>
      </w:hyperlink>
      <w:r w:rsidRPr="006804AC" w:rsidR="00536070">
        <w:rPr>
          <w:rFonts w:asciiTheme="minorHAnsi" w:hAnsiTheme="minorHAnsi" w:cstheme="minorHAnsi"/>
        </w:rPr>
        <w:t xml:space="preserve"> alongside the knowledge/context of the child to categorise and determine the correct response.  Our DSL has a good understanding of </w:t>
      </w:r>
      <w:proofErr w:type="gramStart"/>
      <w:r w:rsidRPr="006804AC" w:rsidR="00536070">
        <w:rPr>
          <w:rFonts w:asciiTheme="minorHAnsi" w:hAnsiTheme="minorHAnsi" w:cstheme="minorHAnsi"/>
        </w:rPr>
        <w:t>HSB</w:t>
      </w:r>
      <w:proofErr w:type="gramEnd"/>
      <w:r w:rsidRPr="006804AC" w:rsidR="00536070">
        <w:rPr>
          <w:rFonts w:asciiTheme="minorHAnsi" w:hAnsiTheme="minorHAnsi" w:cstheme="minorHAnsi"/>
        </w:rPr>
        <w:t xml:space="preserve"> and all reports will be made to the DSL and/or deputy.</w:t>
      </w:r>
    </w:p>
    <w:bookmarkEnd w:id="963"/>
    <w:p w:rsidRPr="00536070" w:rsidR="00536070" w:rsidP="004E299B" w:rsidRDefault="00536070" w14:paraId="167D2CDE" w14:textId="0454AE57">
      <w:pPr>
        <w:autoSpaceDE w:val="0"/>
        <w:autoSpaceDN w:val="0"/>
        <w:spacing w:after="120"/>
        <w:ind w:left="567"/>
        <w:jc w:val="both"/>
        <w:rPr>
          <w:rFonts w:asciiTheme="minorHAnsi" w:hAnsiTheme="minorHAnsi" w:cstheme="minorHAnsi"/>
        </w:rPr>
      </w:pPr>
      <w:r w:rsidRPr="006804AC">
        <w:rPr>
          <w:rFonts w:asciiTheme="minorHAnsi" w:hAnsiTheme="minorHAnsi" w:cstheme="minorHAnsi"/>
        </w:rPr>
        <w:t>Response to harmful sexual behaviour by staff should be effective and proportionate.   Staff will use the NSPCC SDSE method (see below) when responding to an incident:</w:t>
      </w:r>
      <w:r w:rsidRPr="00536070">
        <w:rPr>
          <w:rFonts w:asciiTheme="minorHAnsi" w:hAnsiTheme="minorHAnsi" w:cstheme="minorHAnsi"/>
        </w:rPr>
        <w:t xml:space="preserve">  </w:t>
      </w:r>
    </w:p>
    <w:tbl>
      <w:tblPr>
        <w:tblStyle w:val="TableGrid"/>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912"/>
      </w:tblGrid>
      <w:tr w:rsidRPr="00DE1004" w:rsidR="00DE1004" w:rsidTr="00DE1004" w14:paraId="28CFA469" w14:textId="77777777">
        <w:trPr>
          <w:trHeight w:val="596"/>
        </w:trPr>
        <w:tc>
          <w:tcPr>
            <w:tcW w:w="2830" w:type="dxa"/>
            <w:vMerge w:val="restart"/>
          </w:tcPr>
          <w:p w:rsidRPr="00DE1004" w:rsidR="00DE1004" w:rsidP="00DE1004" w:rsidRDefault="00DE1004" w14:paraId="26A01C55" w14:textId="40EC3A5F">
            <w:pPr>
              <w:autoSpaceDE w:val="0"/>
              <w:autoSpaceDN w:val="0"/>
              <w:jc w:val="both"/>
              <w:rPr>
                <w:rFonts w:ascii="Candara" w:hAnsi="Candara"/>
                <w:highlight w:val="yellow"/>
              </w:rPr>
            </w:pPr>
            <w:r w:rsidRPr="000010EB">
              <w:rPr>
                <w:rFonts w:ascii="Candara" w:hAnsi="Candara"/>
              </w:rPr>
              <w:drawing>
                <wp:inline distT="0" distB="0" distL="0" distR="0" wp14:anchorId="72F95209" wp14:editId="61CD15C2">
                  <wp:extent cx="1514686" cy="1533739"/>
                  <wp:effectExtent l="0" t="0" r="9525" b="9525"/>
                  <wp:docPr id="703839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39151" name=""/>
                          <pic:cNvPicPr/>
                        </pic:nvPicPr>
                        <pic:blipFill>
                          <a:blip r:embed="rId122"/>
                          <a:stretch>
                            <a:fillRect/>
                          </a:stretch>
                        </pic:blipFill>
                        <pic:spPr>
                          <a:xfrm>
                            <a:off x="0" y="0"/>
                            <a:ext cx="1514686" cy="1533739"/>
                          </a:xfrm>
                          <a:prstGeom prst="rect">
                            <a:avLst/>
                          </a:prstGeom>
                        </pic:spPr>
                      </pic:pic>
                    </a:graphicData>
                  </a:graphic>
                </wp:inline>
              </w:drawing>
            </w:r>
          </w:p>
        </w:tc>
        <w:tc>
          <w:tcPr>
            <w:tcW w:w="6912" w:type="dxa"/>
          </w:tcPr>
          <w:p w:rsidRPr="006804AC" w:rsidR="00DE1004" w:rsidP="00DE1004" w:rsidRDefault="00DE1004" w14:paraId="676BACC3" w14:textId="42965C8E">
            <w:pPr>
              <w:autoSpaceDE w:val="0"/>
              <w:autoSpaceDN w:val="0"/>
              <w:spacing w:before="160" w:after="120"/>
              <w:rPr>
                <w:rFonts w:ascii="Candara" w:hAnsi="Candara"/>
              </w:rPr>
            </w:pPr>
            <w:r w:rsidRPr="006804AC">
              <w:rPr>
                <w:rFonts w:asciiTheme="minorHAnsi" w:hAnsiTheme="minorHAnsi" w:cstheme="minorHAnsi"/>
                <w:b/>
                <w:bCs/>
              </w:rPr>
              <w:t xml:space="preserve">Stop – </w:t>
            </w:r>
            <w:r w:rsidRPr="006804AC">
              <w:rPr>
                <w:rFonts w:asciiTheme="minorHAnsi" w:hAnsiTheme="minorHAnsi" w:cstheme="minorHAnsi"/>
              </w:rPr>
              <w:t>mov</w:t>
            </w:r>
            <w:r w:rsidRPr="006804AC" w:rsidR="00726317">
              <w:rPr>
                <w:rFonts w:asciiTheme="minorHAnsi" w:hAnsiTheme="minorHAnsi" w:cstheme="minorHAnsi"/>
              </w:rPr>
              <w:t>e</w:t>
            </w:r>
            <w:r w:rsidRPr="006804AC">
              <w:rPr>
                <w:rFonts w:asciiTheme="minorHAnsi" w:hAnsiTheme="minorHAnsi" w:cstheme="minorHAnsi"/>
              </w:rPr>
              <w:t xml:space="preserve"> their hand away</w:t>
            </w:r>
            <w:r w:rsidRPr="006804AC" w:rsidR="00726317">
              <w:rPr>
                <w:rFonts w:asciiTheme="minorHAnsi" w:hAnsiTheme="minorHAnsi" w:cstheme="minorHAnsi"/>
              </w:rPr>
              <w:t>;</w:t>
            </w:r>
            <w:r w:rsidRPr="006804AC">
              <w:rPr>
                <w:rFonts w:asciiTheme="minorHAnsi" w:hAnsiTheme="minorHAnsi" w:cstheme="minorHAnsi"/>
              </w:rPr>
              <w:t xml:space="preserve"> distraction</w:t>
            </w:r>
            <w:r w:rsidRPr="006804AC" w:rsidR="00726317">
              <w:rPr>
                <w:rFonts w:asciiTheme="minorHAnsi" w:hAnsiTheme="minorHAnsi" w:cstheme="minorHAnsi"/>
              </w:rPr>
              <w:t>;</w:t>
            </w:r>
            <w:r w:rsidRPr="006804AC">
              <w:rPr>
                <w:rFonts w:asciiTheme="minorHAnsi" w:hAnsiTheme="minorHAnsi" w:cstheme="minorHAnsi"/>
              </w:rPr>
              <w:t xml:space="preserve"> change the environment</w:t>
            </w:r>
          </w:p>
        </w:tc>
      </w:tr>
      <w:tr w:rsidRPr="00DE1004" w:rsidR="00536070" w:rsidTr="00DE1004" w14:paraId="01ED0409" w14:textId="77777777">
        <w:tc>
          <w:tcPr>
            <w:tcW w:w="2830" w:type="dxa"/>
            <w:vMerge/>
          </w:tcPr>
          <w:p w:rsidRPr="00DE1004" w:rsidR="00536070" w:rsidP="00536070" w:rsidRDefault="00536070" w14:paraId="7323C5C2" w14:textId="77777777">
            <w:pPr>
              <w:autoSpaceDE w:val="0"/>
              <w:autoSpaceDN w:val="0"/>
              <w:jc w:val="both"/>
              <w:rPr>
                <w:rFonts w:ascii="Candara" w:hAnsi="Candara"/>
                <w:highlight w:val="yellow"/>
              </w:rPr>
            </w:pPr>
          </w:p>
        </w:tc>
        <w:tc>
          <w:tcPr>
            <w:tcW w:w="6912" w:type="dxa"/>
          </w:tcPr>
          <w:p w:rsidRPr="006804AC" w:rsidR="00DE1004" w:rsidP="00DE1004" w:rsidRDefault="00DE1004" w14:paraId="3E669EF5" w14:textId="13A549EE">
            <w:pPr>
              <w:autoSpaceDE w:val="0"/>
              <w:autoSpaceDN w:val="0"/>
              <w:spacing w:before="160" w:after="80"/>
              <w:jc w:val="both"/>
              <w:rPr>
                <w:rFonts w:ascii="Candara" w:hAnsi="Candara"/>
              </w:rPr>
            </w:pPr>
            <w:r w:rsidRPr="006804AC">
              <w:rPr>
                <w:rFonts w:ascii="Candara" w:hAnsi="Candara"/>
                <w:b/>
                <w:bCs/>
              </w:rPr>
              <w:t>Define</w:t>
            </w:r>
            <w:r w:rsidRPr="006804AC">
              <w:rPr>
                <w:rFonts w:ascii="Candara" w:hAnsi="Candara"/>
              </w:rPr>
              <w:t xml:space="preserve"> – (specifically) the unwanted behaviour</w:t>
            </w:r>
          </w:p>
        </w:tc>
      </w:tr>
      <w:tr w:rsidRPr="00DE1004" w:rsidR="00DE1004" w:rsidTr="00DE1004" w14:paraId="6E33B692" w14:textId="77777777">
        <w:tc>
          <w:tcPr>
            <w:tcW w:w="2830" w:type="dxa"/>
            <w:vMerge/>
          </w:tcPr>
          <w:p w:rsidRPr="00DE1004" w:rsidR="00DE1004" w:rsidP="00536070" w:rsidRDefault="00DE1004" w14:paraId="5235DA06" w14:textId="77777777">
            <w:pPr>
              <w:autoSpaceDE w:val="0"/>
              <w:autoSpaceDN w:val="0"/>
              <w:jc w:val="both"/>
              <w:rPr>
                <w:rFonts w:ascii="Candara" w:hAnsi="Candara"/>
                <w:highlight w:val="yellow"/>
              </w:rPr>
            </w:pPr>
          </w:p>
        </w:tc>
        <w:tc>
          <w:tcPr>
            <w:tcW w:w="6912" w:type="dxa"/>
          </w:tcPr>
          <w:p w:rsidRPr="006804AC" w:rsidR="00DE1004" w:rsidP="00DE1004" w:rsidRDefault="00DE1004" w14:paraId="76F9F4DD" w14:textId="305B43D6">
            <w:pPr>
              <w:autoSpaceDE w:val="0"/>
              <w:autoSpaceDN w:val="0"/>
              <w:spacing w:before="200" w:after="120"/>
              <w:jc w:val="both"/>
              <w:rPr>
                <w:rFonts w:ascii="Candara" w:hAnsi="Candara"/>
              </w:rPr>
            </w:pPr>
            <w:r w:rsidRPr="006804AC">
              <w:rPr>
                <w:rFonts w:ascii="Candara" w:hAnsi="Candara"/>
                <w:b/>
                <w:bCs/>
              </w:rPr>
              <w:t>State</w:t>
            </w:r>
            <w:r w:rsidRPr="006804AC">
              <w:rPr>
                <w:rFonts w:ascii="Candara" w:hAnsi="Candara"/>
              </w:rPr>
              <w:t xml:space="preserve"> – Our private parts are private (link </w:t>
            </w:r>
            <w:proofErr w:type="spellStart"/>
            <w:r w:rsidRPr="006804AC">
              <w:rPr>
                <w:rFonts w:ascii="Candara" w:hAnsi="Candara"/>
              </w:rPr>
              <w:t>pantosaurus</w:t>
            </w:r>
            <w:proofErr w:type="spellEnd"/>
            <w:r w:rsidRPr="006804AC">
              <w:rPr>
                <w:rFonts w:ascii="Candara" w:hAnsi="Candara"/>
              </w:rPr>
              <w:t xml:space="preserve"> and school rules)</w:t>
            </w:r>
          </w:p>
        </w:tc>
      </w:tr>
      <w:tr w:rsidR="00536070" w:rsidTr="00DE1004" w14:paraId="59260882" w14:textId="77777777">
        <w:trPr>
          <w:trHeight w:val="554"/>
        </w:trPr>
        <w:tc>
          <w:tcPr>
            <w:tcW w:w="2830" w:type="dxa"/>
            <w:vMerge/>
          </w:tcPr>
          <w:p w:rsidRPr="00DE1004" w:rsidR="00536070" w:rsidP="00536070" w:rsidRDefault="00536070" w14:paraId="7CC07760" w14:textId="77777777">
            <w:pPr>
              <w:autoSpaceDE w:val="0"/>
              <w:autoSpaceDN w:val="0"/>
              <w:jc w:val="both"/>
              <w:rPr>
                <w:rFonts w:ascii="Candara" w:hAnsi="Candara"/>
                <w:highlight w:val="yellow"/>
              </w:rPr>
            </w:pPr>
          </w:p>
        </w:tc>
        <w:tc>
          <w:tcPr>
            <w:tcW w:w="6912" w:type="dxa"/>
          </w:tcPr>
          <w:p w:rsidRPr="006804AC" w:rsidR="00536070" w:rsidP="00DE1004" w:rsidRDefault="00DE1004" w14:paraId="7EB0A139" w14:textId="550CB1C9">
            <w:pPr>
              <w:autoSpaceDE w:val="0"/>
              <w:autoSpaceDN w:val="0"/>
              <w:spacing w:before="160"/>
              <w:jc w:val="both"/>
              <w:rPr>
                <w:rFonts w:asciiTheme="minorHAnsi" w:hAnsiTheme="minorHAnsi" w:cstheme="minorHAnsi"/>
                <w:b/>
                <w:bCs/>
              </w:rPr>
            </w:pPr>
            <w:r w:rsidRPr="006804AC">
              <w:rPr>
                <w:rFonts w:asciiTheme="minorHAnsi" w:hAnsiTheme="minorHAnsi" w:cstheme="minorHAnsi"/>
                <w:b/>
                <w:bCs/>
              </w:rPr>
              <w:t xml:space="preserve">Enforce – </w:t>
            </w:r>
            <w:r w:rsidRPr="006804AC">
              <w:rPr>
                <w:rFonts w:asciiTheme="minorHAnsi" w:hAnsiTheme="minorHAnsi" w:cstheme="minorHAnsi"/>
              </w:rPr>
              <w:t>Consequences should not shame or humiliate the child</w:t>
            </w:r>
          </w:p>
        </w:tc>
      </w:tr>
    </w:tbl>
    <w:p w:rsidR="000663CC" w:rsidP="0056427E" w:rsidRDefault="000663CC" w14:paraId="70413981" w14:textId="77777777">
      <w:pPr>
        <w:autoSpaceDE w:val="0"/>
        <w:autoSpaceDN w:val="0"/>
        <w:adjustRightInd w:val="0"/>
        <w:ind w:left="567"/>
        <w:rPr>
          <w:rFonts w:asciiTheme="minorHAnsi" w:hAnsiTheme="minorHAnsi" w:eastAsiaTheme="minorHAnsi" w:cstheme="minorHAnsi"/>
          <w:color w:val="000000"/>
          <w:szCs w:val="22"/>
        </w:rPr>
      </w:pPr>
      <w:bookmarkStart w:name="_Hlk206677140" w:id="964"/>
    </w:p>
    <w:p w:rsidRPr="00FC4DE0" w:rsidR="00472806" w:rsidP="0056427E" w:rsidRDefault="006E338D" w14:paraId="0B7031EB" w14:textId="7EC6D3B0">
      <w:pPr>
        <w:autoSpaceDE w:val="0"/>
        <w:autoSpaceDN w:val="0"/>
        <w:adjustRightInd w:val="0"/>
        <w:ind w:left="567"/>
      </w:pPr>
      <w:bookmarkStart w:name="_Hlk207898694" w:id="965"/>
      <w:bookmarkStart w:name="_Hlk213157456" w:id="966"/>
      <w:r w:rsidRPr="01872BF8" w:rsidR="006E338D">
        <w:rPr>
          <w:rFonts w:ascii="Calibri" w:hAnsi="Calibri" w:eastAsia="Calibri" w:cs="Calibri" w:asciiTheme="minorAscii" w:hAnsiTheme="minorAscii" w:eastAsiaTheme="minorAscii" w:cstheme="minorAscii"/>
          <w:color w:val="000000" w:themeColor="text1" w:themeTint="FF" w:themeShade="FF"/>
        </w:rPr>
        <w:t xml:space="preserve">Additional information on HSB is available from the </w:t>
      </w:r>
      <w:hyperlink r:id="Rb99f0e1169d2460c">
        <w:r w:rsidRPr="01872BF8" w:rsidR="006E338D">
          <w:rPr>
            <w:rStyle w:val="Hyperlink"/>
            <w:rFonts w:ascii="Calibri" w:hAnsi="Calibri" w:eastAsia="Calibri" w:cs="Calibri" w:asciiTheme="minorAscii" w:hAnsiTheme="minorAscii" w:eastAsiaTheme="minorAscii" w:cstheme="minorAscii"/>
          </w:rPr>
          <w:t>Contextual Safeguarding Network</w:t>
        </w:r>
      </w:hyperlink>
      <w:r w:rsidR="00FE71FC">
        <w:rPr/>
        <w:t xml:space="preserve">, </w:t>
      </w:r>
      <w:bookmarkStart w:name="_Hlk206687111" w:id="967"/>
      <w:r w:rsidRPr="01872BF8" w:rsidR="006E338D">
        <w:rPr>
          <w:rStyle w:val="Hyperlink"/>
          <w:rFonts w:ascii="Calibri" w:hAnsi="Calibri" w:eastAsia="Calibri" w:cs="Calibri" w:asciiTheme="minorAscii" w:hAnsiTheme="minorAscii" w:eastAsiaTheme="minorAscii" w:cstheme="minorAscii"/>
          <w:color w:val="auto"/>
          <w:u w:val="none"/>
        </w:rPr>
        <w:t>the</w:t>
      </w:r>
      <w:r w:rsidRPr="01872BF8" w:rsidR="006E338D">
        <w:rPr>
          <w:rStyle w:val="Hyperlink"/>
          <w:rFonts w:ascii="Calibri" w:hAnsi="Calibri" w:eastAsia="Calibri" w:cs="Calibri" w:asciiTheme="minorAscii" w:hAnsiTheme="minorAscii" w:eastAsiaTheme="minorAscii" w:cstheme="minorAscii"/>
          <w:color w:val="auto"/>
        </w:rPr>
        <w:t xml:space="preserve"> </w:t>
      </w:r>
      <w:hyperlink r:id="Ra49d38f1584d47b8">
        <w:r w:rsidRPr="01872BF8" w:rsidR="006E338D">
          <w:rPr>
            <w:rStyle w:val="Hyperlink"/>
            <w:rFonts w:ascii="Calibri" w:hAnsi="Calibri" w:cs="Arial" w:asciiTheme="minorAscii" w:hAnsiTheme="minorAscii"/>
          </w:rPr>
          <w:t>Lucy Faithfull Foundation HSB Toolkit</w:t>
        </w:r>
      </w:hyperlink>
      <w:bookmarkStart w:name="_Hlk212811850" w:id="968"/>
      <w:bookmarkStart w:name="_Hlk208912282" w:id="969"/>
      <w:r w:rsidR="00C920CF">
        <w:rPr/>
        <w:t xml:space="preserve"> </w:t>
      </w:r>
      <w:r w:rsidR="00C920CF">
        <w:rPr/>
        <w:t>(</w:t>
      </w:r>
      <w:r w:rsidR="00C920CF">
        <w:rPr/>
        <w:t>StopItNow</w:t>
      </w:r>
      <w:r w:rsidR="00C920CF">
        <w:rPr/>
        <w:t>)</w:t>
      </w:r>
      <w:r w:rsidR="00C920CF">
        <w:rPr/>
        <w:t xml:space="preserve"> </w:t>
      </w:r>
      <w:r w:rsidR="00C920CF">
        <w:rPr/>
        <w:t xml:space="preserve">and </w:t>
      </w:r>
      <w:r w:rsidR="00FE71FC">
        <w:rPr/>
        <w:t>the NSPCC ‘</w:t>
      </w:r>
      <w:hyperlink r:id="R89bfcfb5d99e4cbe">
        <w:r w:rsidRPr="01872BF8" w:rsidR="00FE71FC">
          <w:rPr>
            <w:rStyle w:val="Hyperlink"/>
          </w:rPr>
          <w:t>Harmful sexual behaviour (HSB) framework and audit</w:t>
        </w:r>
      </w:hyperlink>
      <w:bookmarkEnd w:id="968"/>
      <w:r w:rsidR="00FE71FC">
        <w:rPr/>
        <w:t>’</w:t>
      </w:r>
      <w:bookmarkEnd w:id="964"/>
      <w:bookmarkEnd w:id="965"/>
      <w:bookmarkEnd w:id="966"/>
      <w:bookmarkEnd w:id="967"/>
      <w:bookmarkEnd w:id="969"/>
      <w:r w:rsidR="00C920CF">
        <w:rPr/>
        <w:t>.</w:t>
      </w:r>
      <w:r w:rsidR="000D5CB9">
        <w:rPr/>
        <w:t xml:space="preserve"> </w:t>
      </w:r>
      <w:r w:rsidR="000D5CB9">
        <w:rPr/>
        <w:t>Training is available for staff from the NSPCC (</w:t>
      </w:r>
      <w:hyperlink r:id="Rb689efa757c2486e">
        <w:r w:rsidRPr="01872BF8" w:rsidR="000D5CB9">
          <w:rPr>
            <w:rStyle w:val="Hyperlink"/>
          </w:rPr>
          <w:t>Understanding, responding to and preventing HSB</w:t>
        </w:r>
      </w:hyperlink>
      <w:r w:rsidR="000D5CB9">
        <w:rPr/>
        <w:t>).</w:t>
      </w:r>
    </w:p>
    <w:p w:rsidRPr="00FC4DE0" w:rsidR="002C0D12" w:rsidP="002C0D12" w:rsidRDefault="002C0D12" w14:paraId="5A69A83B" w14:textId="47B61F61">
      <w:pPr>
        <w:pStyle w:val="Heading3"/>
        <w:rPr/>
      </w:pPr>
      <w:bookmarkStart w:name="_Toc417641164" w:id="970"/>
      <w:bookmarkStart w:name="_Toc426124639" w:id="971"/>
      <w:bookmarkStart w:name="_Toc426444143" w:id="972"/>
      <w:bookmarkStart w:name="_Toc440032810" w:id="973"/>
      <w:bookmarkStart w:name="_Toc443666348" w:id="974"/>
      <w:bookmarkStart w:name="_Toc443666600" w:id="975"/>
      <w:bookmarkStart w:name="_Toc508707558" w:id="976"/>
      <w:bookmarkStart w:name="_Toc525551915" w:id="977"/>
      <w:bookmarkStart w:name="_bookmark57" w:id="978"/>
      <w:bookmarkStart w:name="_Toc143253786" w:id="979"/>
      <w:bookmarkStart w:name="_Toc179208875" w:id="980"/>
      <w:bookmarkStart w:name="_Toc206659980" w:id="981"/>
      <w:bookmarkStart w:name="_Toc239097446" w:id="982"/>
      <w:bookmarkEnd w:id="978"/>
      <w:r w:rsidR="002C0D12">
        <w:rPr/>
        <w:t xml:space="preserve">Minimising the risk of </w:t>
      </w:r>
      <w:r w:rsidR="00D96917">
        <w:rPr/>
        <w:t>child on child</w:t>
      </w:r>
      <w:r w:rsidR="00D96917">
        <w:rPr/>
        <w:t xml:space="preserve"> </w:t>
      </w:r>
      <w:r w:rsidR="002C0D12">
        <w:rPr/>
        <w:t>safeguarding concerns</w:t>
      </w:r>
      <w:bookmarkEnd w:id="979"/>
      <w:bookmarkEnd w:id="980"/>
      <w:bookmarkEnd w:id="981"/>
      <w:bookmarkEnd w:id="982"/>
      <w:r w:rsidR="002C0D12">
        <w:rPr/>
        <w:t xml:space="preserve"> </w:t>
      </w:r>
      <w:bookmarkEnd w:id="970"/>
      <w:bookmarkEnd w:id="971"/>
      <w:bookmarkEnd w:id="972"/>
      <w:bookmarkEnd w:id="973"/>
      <w:bookmarkEnd w:id="974"/>
      <w:bookmarkEnd w:id="975"/>
      <w:bookmarkEnd w:id="976"/>
      <w:bookmarkEnd w:id="977"/>
      <w:r w:rsidR="002C0D12">
        <w:rPr/>
        <w:t xml:space="preserve"> </w:t>
      </w:r>
    </w:p>
    <w:p w:rsidRPr="00FC4DE0" w:rsidR="002C0D12" w:rsidP="01872BF8" w:rsidRDefault="002C0D12" w14:paraId="2267C976" w14:textId="6DCB26BF">
      <w:pPr>
        <w:autoSpaceDE w:val="0"/>
        <w:autoSpaceDN w:val="0"/>
        <w:adjustRightInd w:val="0"/>
        <w:spacing w:after="120"/>
        <w:ind w:left="567"/>
        <w:rPr>
          <w:rFonts w:ascii="Calibri" w:hAnsi="Calibri" w:asciiTheme="minorAscii" w:hAnsiTheme="minorAscii"/>
        </w:rPr>
      </w:pPr>
      <w:r w:rsidRPr="01872BF8" w:rsidR="002C0D12">
        <w:rPr>
          <w:rFonts w:ascii="Calibri" w:hAnsi="Calibri" w:asciiTheme="minorAscii" w:hAnsiTheme="minorAscii"/>
        </w:rPr>
        <w:t xml:space="preserve">On occasion, some </w:t>
      </w:r>
      <w:r w:rsidRPr="01872BF8" w:rsidR="00EA1724">
        <w:rPr>
          <w:rFonts w:ascii="Calibri" w:hAnsi="Calibri" w:asciiTheme="minorAscii" w:hAnsiTheme="minorAscii"/>
        </w:rPr>
        <w:t>children</w:t>
      </w:r>
      <w:r w:rsidRPr="01872BF8" w:rsidR="002C0D12">
        <w:rPr>
          <w:rFonts w:ascii="Calibri" w:hAnsi="Calibri" w:asciiTheme="minorAscii" w:hAnsiTheme="minorAscii"/>
        </w:rPr>
        <w:t xml:space="preserve"> may present a safeguarding risk to other </w:t>
      </w:r>
      <w:r w:rsidRPr="01872BF8" w:rsidR="00EA1724">
        <w:rPr>
          <w:rFonts w:ascii="Calibri" w:hAnsi="Calibri" w:asciiTheme="minorAscii" w:hAnsiTheme="minorAscii"/>
        </w:rPr>
        <w:t>children</w:t>
      </w:r>
      <w:r w:rsidRPr="01872BF8" w:rsidR="002C0D12">
        <w:rPr>
          <w:rFonts w:ascii="Calibri" w:hAnsi="Calibri" w:asciiTheme="minorAscii" w:hAnsiTheme="minorAscii"/>
        </w:rPr>
        <w:t>. The school may well be informed by the relevant agency (</w:t>
      </w:r>
      <w:r w:rsidRPr="01872BF8" w:rsidR="002C0D12">
        <w:rPr>
          <w:rFonts w:ascii="Calibri" w:hAnsi="Calibri" w:asciiTheme="minorAscii" w:hAnsiTheme="minorAscii"/>
        </w:rPr>
        <w:t xml:space="preserve">either Police or </w:t>
      </w:r>
      <w:r w:rsidRPr="01872BF8" w:rsidR="00CD1DA5">
        <w:rPr>
          <w:rFonts w:ascii="Calibri" w:hAnsi="Calibri" w:asciiTheme="minorAscii" w:hAnsiTheme="minorAscii"/>
        </w:rPr>
        <w:t xml:space="preserve">the </w:t>
      </w:r>
      <w:r w:rsidRPr="01872BF8" w:rsidR="00CD1DA5">
        <w:rPr>
          <w:rFonts w:ascii="Calibri" w:hAnsi="Calibri" w:cs="Calibri" w:asciiTheme="minorAscii" w:hAnsiTheme="minorAscii" w:cstheme="minorAscii"/>
        </w:rPr>
        <w:t>CASS</w:t>
      </w:r>
      <w:r w:rsidRPr="01872BF8" w:rsidR="002C0D12">
        <w:rPr>
          <w:rFonts w:ascii="Calibri" w:hAnsi="Calibri" w:asciiTheme="minorAscii" w:hAnsiTheme="minorAscii"/>
        </w:rPr>
        <w:t xml:space="preserve">) that the </w:t>
      </w:r>
      <w:r w:rsidRPr="01872BF8" w:rsidR="00EA1724">
        <w:rPr>
          <w:rFonts w:ascii="Calibri" w:hAnsi="Calibri" w:asciiTheme="minorAscii" w:hAnsiTheme="minorAscii"/>
        </w:rPr>
        <w:t>child</w:t>
      </w:r>
      <w:r w:rsidRPr="01872BF8" w:rsidR="002C0D12">
        <w:rPr>
          <w:rFonts w:ascii="Calibri" w:hAnsi="Calibri" w:asciiTheme="minorAscii" w:hAnsiTheme="minorAscii"/>
        </w:rPr>
        <w:t xml:space="preserve"> </w:t>
      </w:r>
      <w:r w:rsidRPr="01872BF8" w:rsidR="002C0D12">
        <w:rPr>
          <w:rFonts w:ascii="Calibri" w:hAnsi="Calibri" w:asciiTheme="minorAscii" w:hAnsiTheme="minorAscii"/>
        </w:rPr>
        <w:t xml:space="preserve">raises safeguarding concerns. </w:t>
      </w:r>
      <w:r w:rsidRPr="01872BF8" w:rsidR="002C0D12">
        <w:rPr>
          <w:rFonts w:ascii="Calibri" w:hAnsi="Calibri" w:asciiTheme="minorAscii" w:hAnsiTheme="minorAscii"/>
        </w:rPr>
        <w:t xml:space="preserve">These </w:t>
      </w:r>
      <w:r w:rsidRPr="01872BF8" w:rsidR="00EA1724">
        <w:rPr>
          <w:rFonts w:ascii="Calibri" w:hAnsi="Calibri" w:asciiTheme="minorAscii" w:hAnsiTheme="minorAscii"/>
        </w:rPr>
        <w:t>children</w:t>
      </w:r>
      <w:r w:rsidRPr="01872BF8" w:rsidR="002C0D12">
        <w:rPr>
          <w:rFonts w:ascii="Calibri" w:hAnsi="Calibri" w:asciiTheme="minorAscii" w:hAnsiTheme="minorAscii"/>
        </w:rPr>
        <w:t xml:space="preserve"> will need an individual Behaviour (or risk) Management Plan to ensure that other </w:t>
      </w:r>
      <w:r w:rsidRPr="01872BF8" w:rsidR="00EA1724">
        <w:rPr>
          <w:rFonts w:ascii="Calibri" w:hAnsi="Calibri" w:asciiTheme="minorAscii" w:hAnsiTheme="minorAscii"/>
        </w:rPr>
        <w:t>children</w:t>
      </w:r>
      <w:r w:rsidRPr="01872BF8" w:rsidR="002C0D12">
        <w:rPr>
          <w:rFonts w:ascii="Calibri" w:hAnsi="Calibri" w:asciiTheme="minorAscii" w:hAnsiTheme="minorAscii"/>
        </w:rPr>
        <w:t xml:space="preserve"> are kept safe and they themselves are not laid open to malicious allegations. </w:t>
      </w:r>
    </w:p>
    <w:p w:rsidRPr="00FC4DE0" w:rsidR="002C0D12" w:rsidP="01872BF8" w:rsidRDefault="00EA1724" w14:paraId="02A8682C" w14:textId="494DD961">
      <w:pPr>
        <w:autoSpaceDE w:val="0"/>
        <w:autoSpaceDN w:val="0"/>
        <w:adjustRightInd w:val="0"/>
        <w:spacing w:after="120"/>
        <w:ind w:left="567"/>
        <w:rPr>
          <w:rFonts w:ascii="Calibri" w:hAnsi="Calibri" w:asciiTheme="minorAscii" w:hAnsiTheme="minorAscii"/>
        </w:rPr>
      </w:pPr>
      <w:bookmarkStart w:name="_Hlk82082749" w:id="983"/>
      <w:bookmarkStart w:name="_Hlk82529345" w:id="984"/>
      <w:r w:rsidRPr="01872BF8" w:rsidR="00EA1724">
        <w:rPr>
          <w:rFonts w:ascii="Calibri" w:hAnsi="Calibri" w:asciiTheme="minorAscii" w:hAnsiTheme="minorAscii"/>
        </w:rPr>
        <w:t>Children</w:t>
      </w:r>
      <w:r w:rsidRPr="01872BF8" w:rsidR="002C0D12">
        <w:rPr>
          <w:rFonts w:ascii="Calibri" w:hAnsi="Calibri" w:asciiTheme="minorAscii" w:hAnsiTheme="minorAscii"/>
        </w:rPr>
        <w:t xml:space="preserve"> are encouraged to </w:t>
      </w:r>
      <w:r w:rsidRPr="01872BF8" w:rsidR="002C0D12">
        <w:rPr>
          <w:rFonts w:ascii="Calibri" w:hAnsi="Calibri" w:asciiTheme="minorAscii" w:hAnsiTheme="minorAscii"/>
        </w:rPr>
        <w:t xml:space="preserve">report </w:t>
      </w:r>
      <w:r w:rsidRPr="01872BF8" w:rsidR="00EA1724">
        <w:rPr>
          <w:rFonts w:ascii="Calibri" w:hAnsi="Calibri" w:asciiTheme="minorAscii" w:hAnsiTheme="minorAscii"/>
        </w:rPr>
        <w:t>HSB</w:t>
      </w:r>
      <w:r w:rsidRPr="01872BF8" w:rsidR="00EA1724">
        <w:rPr>
          <w:rFonts w:ascii="Calibri" w:hAnsi="Calibri" w:asciiTheme="minorAscii" w:hAnsiTheme="minorAscii"/>
        </w:rPr>
        <w:t xml:space="preserve"> and </w:t>
      </w:r>
      <w:r w:rsidRPr="01872BF8" w:rsidR="00A30B23">
        <w:rPr>
          <w:rFonts w:ascii="Calibri" w:hAnsi="Calibri" w:asciiTheme="minorAscii" w:hAnsiTheme="minorAscii"/>
        </w:rPr>
        <w:t>chi</w:t>
      </w:r>
      <w:r w:rsidRPr="01872BF8" w:rsidR="00A30B23">
        <w:rPr>
          <w:rFonts w:ascii="Calibri" w:hAnsi="Calibri" w:asciiTheme="minorAscii" w:hAnsiTheme="minorAscii"/>
        </w:rPr>
        <w:t>ld on child</w:t>
      </w:r>
      <w:r w:rsidRPr="01872BF8" w:rsidR="002C0D12">
        <w:rPr>
          <w:rFonts w:ascii="Calibri" w:hAnsi="Calibri" w:asciiTheme="minorAscii" w:hAnsiTheme="minorAscii"/>
        </w:rPr>
        <w:t xml:space="preserve"> abuse</w:t>
      </w:r>
      <w:r w:rsidRPr="01872BF8" w:rsidR="0095267A">
        <w:rPr>
          <w:rFonts w:ascii="Calibri" w:hAnsi="Calibri" w:asciiTheme="minorAscii" w:hAnsiTheme="minorAscii"/>
        </w:rPr>
        <w:t>,</w:t>
      </w:r>
      <w:r w:rsidRPr="01872BF8" w:rsidR="002C0D12">
        <w:rPr>
          <w:rFonts w:ascii="Calibri" w:hAnsi="Calibri" w:asciiTheme="minorAscii" w:hAnsiTheme="minorAscii"/>
        </w:rPr>
        <w:t xml:space="preserve"> and the issue is discussed as part of </w:t>
      </w:r>
      <w:r w:rsidRPr="01872BF8" w:rsidR="006F5779">
        <w:rPr>
          <w:rFonts w:ascii="Calibri" w:hAnsi="Calibri" w:asciiTheme="minorAscii" w:hAnsiTheme="minorAscii"/>
        </w:rPr>
        <w:t>R</w:t>
      </w:r>
      <w:r w:rsidRPr="01872BF8" w:rsidR="002C0D12">
        <w:rPr>
          <w:rFonts w:ascii="Calibri" w:hAnsi="Calibri" w:asciiTheme="minorAscii" w:hAnsiTheme="minorAscii"/>
        </w:rPr>
        <w:t>SHE curriculum</w:t>
      </w:r>
      <w:r w:rsidRPr="01872BF8" w:rsidR="001C07DD">
        <w:rPr>
          <w:rFonts w:ascii="Calibri" w:hAnsi="Calibri" w:asciiTheme="minorAscii" w:hAnsiTheme="minorAscii"/>
        </w:rPr>
        <w:t xml:space="preserve"> to the extent that all children are made aware of what behaviour is unacceptable and to enable all children to have the confidence to report issues which may be worrying or concerning to them</w:t>
      </w:r>
      <w:r w:rsidRPr="01872BF8" w:rsidR="002C0D12">
        <w:rPr>
          <w:rFonts w:ascii="Calibri" w:hAnsi="Calibri" w:asciiTheme="minorAscii" w:hAnsiTheme="minorAscii"/>
        </w:rPr>
        <w:t>.</w:t>
      </w:r>
      <w:r w:rsidRPr="01872BF8" w:rsidR="009C4357">
        <w:rPr>
          <w:rFonts w:ascii="Calibri" w:hAnsi="Calibri" w:asciiTheme="minorAscii" w:hAnsiTheme="minorAscii"/>
        </w:rPr>
        <w:t xml:space="preserve">  </w:t>
      </w:r>
    </w:p>
    <w:p w:rsidRPr="001C1570" w:rsidR="0095267A" w:rsidP="00B8335C" w:rsidRDefault="0095267A" w14:paraId="1F9B94BB" w14:textId="5412E01A">
      <w:pPr>
        <w:autoSpaceDE w:val="0"/>
        <w:autoSpaceDN w:val="0"/>
        <w:adjustRightInd w:val="0"/>
        <w:spacing w:after="120"/>
        <w:ind w:left="567"/>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 xml:space="preserve">It is essential that all victims are reassured that they are being taken seriously </w:t>
      </w:r>
      <w:r w:rsidRPr="00FC4DE0" w:rsidR="008F149D">
        <w:rPr>
          <w:rFonts w:asciiTheme="minorHAnsi" w:hAnsiTheme="minorHAnsi" w:eastAsiaTheme="minorHAnsi" w:cstheme="minorHAnsi"/>
          <w:color w:val="000000"/>
          <w:szCs w:val="22"/>
        </w:rPr>
        <w:t xml:space="preserve">(regardless of how long it has taken them to come forward) </w:t>
      </w:r>
      <w:r w:rsidRPr="00FC4DE0">
        <w:rPr>
          <w:rFonts w:asciiTheme="minorHAnsi" w:hAnsiTheme="minorHAnsi" w:eastAsiaTheme="minorHAnsi" w:cstheme="minorHAnsi"/>
          <w:color w:val="000000"/>
          <w:szCs w:val="22"/>
        </w:rPr>
        <w:t xml:space="preserve">and that they will be supported and kept safe. </w:t>
      </w:r>
      <w:r w:rsidRPr="00FC4DE0" w:rsidR="00B309B6">
        <w:rPr>
          <w:rFonts w:asciiTheme="minorHAnsi" w:hAnsiTheme="minorHAnsi" w:eastAsiaTheme="minorHAnsi" w:cstheme="minorHAnsi"/>
          <w:color w:val="000000"/>
          <w:szCs w:val="22"/>
        </w:rPr>
        <w:t xml:space="preserve"> </w:t>
      </w:r>
      <w:bookmarkStart w:name="_Hlk118795352" w:id="985"/>
      <w:r w:rsidRPr="00FC4DE0" w:rsidR="001C28E0">
        <w:rPr>
          <w:rFonts w:asciiTheme="minorHAnsi" w:hAnsiTheme="minorHAnsi" w:eastAsiaTheme="minorHAnsi" w:cstheme="minorHAnsi"/>
          <w:color w:val="000000"/>
          <w:szCs w:val="22"/>
        </w:rPr>
        <w:t xml:space="preserve">We will explain to children in a way that avoids alarming or distressing them that the law is in place to protect children rather than </w:t>
      </w:r>
      <w:r w:rsidRPr="001C1570" w:rsidR="001C28E0">
        <w:rPr>
          <w:rFonts w:asciiTheme="minorHAnsi" w:hAnsiTheme="minorHAnsi" w:eastAsiaTheme="minorHAnsi" w:cstheme="minorHAnsi"/>
          <w:color w:val="000000"/>
          <w:szCs w:val="22"/>
        </w:rPr>
        <w:t>criminalise them.</w:t>
      </w:r>
      <w:bookmarkEnd w:id="985"/>
    </w:p>
    <w:p w:rsidRPr="00FC4DE0" w:rsidR="00B8335C" w:rsidP="00B8335C" w:rsidRDefault="00B8335C" w14:paraId="72D53183" w14:textId="5B092AD0">
      <w:pPr>
        <w:autoSpaceDE w:val="0"/>
        <w:autoSpaceDN w:val="0"/>
        <w:adjustRightInd w:val="0"/>
        <w:spacing w:after="120"/>
        <w:ind w:left="567"/>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 xml:space="preserve">A flowchart providing guidance on how to </w:t>
      </w:r>
      <w:hyperlink w:history="1" r:id="rId127">
        <w:r w:rsidR="00E32301">
          <w:rPr>
            <w:rStyle w:val="Hyperlink"/>
            <w:rFonts w:asciiTheme="minorHAnsi" w:hAnsiTheme="minorHAnsi" w:eastAsiaTheme="minorHAnsi" w:cstheme="minorHAnsi"/>
            <w:szCs w:val="22"/>
          </w:rPr>
          <w:t xml:space="preserve">respond to a report of </w:t>
        </w:r>
        <w:r w:rsidR="00E32301">
          <w:rPr>
            <w:rStyle w:val="Hyperlink"/>
            <w:rFonts w:asciiTheme="minorHAnsi" w:hAnsiTheme="minorHAnsi" w:eastAsiaTheme="minorHAnsi" w:cstheme="minorHAnsi"/>
            <w:szCs w:val="22"/>
          </w:rPr>
          <w:t xml:space="preserve">HSB, </w:t>
        </w:r>
        <w:r w:rsidR="00E32301">
          <w:rPr>
            <w:rStyle w:val="Hyperlink"/>
            <w:rFonts w:asciiTheme="minorHAnsi" w:hAnsiTheme="minorHAnsi" w:eastAsiaTheme="minorHAnsi" w:cstheme="minorHAnsi"/>
            <w:szCs w:val="22"/>
          </w:rPr>
          <w:t xml:space="preserve">sexual violence </w:t>
        </w:r>
        <w:r w:rsidR="00E32301">
          <w:rPr>
            <w:rStyle w:val="Hyperlink"/>
            <w:rFonts w:asciiTheme="minorHAnsi" w:hAnsiTheme="minorHAnsi" w:eastAsiaTheme="minorHAnsi" w:cstheme="minorHAnsi"/>
            <w:szCs w:val="22"/>
          </w:rPr>
          <w:t>and/</w:t>
        </w:r>
        <w:r w:rsidR="00E32301">
          <w:rPr>
            <w:rStyle w:val="Hyperlink"/>
            <w:rFonts w:asciiTheme="minorHAnsi" w:hAnsiTheme="minorHAnsi" w:eastAsiaTheme="minorHAnsi" w:cstheme="minorHAnsi"/>
            <w:szCs w:val="22"/>
          </w:rPr>
          <w:t>or sexual harassment</w:t>
        </w:r>
      </w:hyperlink>
      <w:r w:rsidRPr="00FC4DE0">
        <w:rPr>
          <w:rFonts w:asciiTheme="minorHAnsi" w:hAnsiTheme="minorHAnsi" w:eastAsiaTheme="minorHAnsi" w:cstheme="minorHAnsi"/>
          <w:color w:val="000000"/>
          <w:szCs w:val="22"/>
        </w:rPr>
        <w:t xml:space="preserve"> is </w:t>
      </w:r>
      <w:r w:rsidRPr="00FC4DE0" w:rsidR="00EE0487">
        <w:rPr>
          <w:rFonts w:asciiTheme="minorHAnsi" w:hAnsiTheme="minorHAnsi" w:eastAsiaTheme="minorHAnsi" w:cstheme="minorHAnsi"/>
          <w:color w:val="000000"/>
          <w:szCs w:val="22"/>
        </w:rPr>
        <w:t xml:space="preserve">available from </w:t>
      </w:r>
      <w:r w:rsidRPr="006804AC" w:rsidR="00EE0487">
        <w:rPr>
          <w:rFonts w:asciiTheme="minorHAnsi" w:hAnsiTheme="minorHAnsi" w:eastAsiaTheme="minorHAnsi" w:cstheme="minorHAnsi"/>
          <w:color w:val="000000"/>
          <w:szCs w:val="22"/>
        </w:rPr>
        <w:t>the KAH</w:t>
      </w:r>
      <w:r w:rsidRPr="006804AC" w:rsidR="00C2299B">
        <w:rPr>
          <w:rFonts w:asciiTheme="minorHAnsi" w:hAnsiTheme="minorHAnsi" w:eastAsiaTheme="minorHAnsi" w:cstheme="minorHAnsi"/>
          <w:color w:val="000000"/>
          <w:szCs w:val="22"/>
        </w:rPr>
        <w:t>ub</w:t>
      </w:r>
      <w:r w:rsidRPr="006804AC" w:rsidR="00EE0487">
        <w:rPr>
          <w:rFonts w:asciiTheme="minorHAnsi" w:hAnsiTheme="minorHAnsi" w:eastAsiaTheme="minorHAnsi" w:cstheme="minorHAnsi"/>
          <w:color w:val="000000"/>
          <w:szCs w:val="22"/>
        </w:rPr>
        <w:t>.</w:t>
      </w:r>
      <w:bookmarkEnd w:id="983"/>
      <w:bookmarkEnd w:id="984"/>
    </w:p>
    <w:p w:rsidRPr="00FC4DE0" w:rsidR="0087616A" w:rsidP="0087616A" w:rsidRDefault="002C0D12" w14:paraId="0CDB8C71" w14:textId="75EEF534">
      <w:pPr>
        <w:pStyle w:val="Heading3"/>
      </w:pPr>
      <w:bookmarkStart w:name="_Toc417641165" w:id="986"/>
      <w:bookmarkStart w:name="_Toc426124640" w:id="987"/>
      <w:bookmarkStart w:name="_Toc426444144" w:id="988"/>
      <w:bookmarkStart w:name="_Toc440032811" w:id="989"/>
      <w:bookmarkStart w:name="_Toc443666349" w:id="990"/>
      <w:bookmarkStart w:name="_Toc443666601" w:id="991"/>
      <w:bookmarkStart w:name="_Toc508707559" w:id="992"/>
      <w:bookmarkStart w:name="_Toc525551916" w:id="993"/>
      <w:bookmarkStart w:name="_Hlk82082833" w:id="994"/>
      <w:bookmarkStart w:name="_bookmark58" w:id="995"/>
      <w:bookmarkStart w:name="_Toc143253787" w:id="996"/>
      <w:bookmarkStart w:name="_Toc179208876" w:id="997"/>
      <w:bookmarkStart w:name="_Toc206659981" w:id="998"/>
      <w:bookmarkStart w:name="_Toc239097447" w:id="999"/>
      <w:bookmarkEnd w:id="995"/>
      <w:r w:rsidRPr="00FC4DE0">
        <w:t>Possible actions in response to a</w:t>
      </w:r>
      <w:r w:rsidRPr="00FC4DE0" w:rsidR="00435552">
        <w:t xml:space="preserve"> concern</w:t>
      </w:r>
      <w:r w:rsidRPr="00FC4DE0" w:rsidR="00824B7D">
        <w:t xml:space="preserve"> or </w:t>
      </w:r>
      <w:r w:rsidRPr="00FC4DE0">
        <w:t>allegation against a pupi</w:t>
      </w:r>
      <w:bookmarkEnd w:id="986"/>
      <w:bookmarkEnd w:id="987"/>
      <w:bookmarkEnd w:id="988"/>
      <w:bookmarkEnd w:id="989"/>
      <w:bookmarkEnd w:id="990"/>
      <w:bookmarkEnd w:id="991"/>
      <w:bookmarkEnd w:id="992"/>
      <w:bookmarkEnd w:id="993"/>
      <w:r w:rsidRPr="00FC4DE0" w:rsidR="00C44407">
        <w:t>l</w:t>
      </w:r>
      <w:bookmarkEnd w:id="996"/>
      <w:bookmarkEnd w:id="997"/>
      <w:bookmarkEnd w:id="998"/>
      <w:bookmarkEnd w:id="999"/>
    </w:p>
    <w:p w:rsidRPr="00FC4DE0" w:rsidR="008D32DE" w:rsidP="00BA2119" w:rsidRDefault="00BA2119" w14:paraId="43843BB2" w14:textId="3E2276C7">
      <w:pPr>
        <w:spacing w:after="120"/>
        <w:ind w:left="567"/>
      </w:pPr>
      <w:bookmarkStart w:name="_Hlk118795451" w:id="1000"/>
      <w:r w:rsidRPr="00FC4DE0">
        <w:t>We will ensure that systems are put in place</w:t>
      </w:r>
      <w:r w:rsidRPr="00FC4DE0">
        <w:t xml:space="preserve"> </w:t>
      </w:r>
      <w:r w:rsidR="007E4C44">
        <w:t>(</w:t>
      </w:r>
      <w:r w:rsidRPr="00FC4DE0">
        <w:t>promoted, easily understood and easily accessible) for children to confidently report abuse</w:t>
      </w:r>
      <w:r w:rsidR="007E4C44">
        <w:t>.</w:t>
      </w:r>
      <w:r w:rsidR="007E4C44">
        <w:t xml:space="preserve"> </w:t>
      </w:r>
      <w:r w:rsidRPr="00FC4DE0" w:rsidR="000A6B54">
        <w:t>Ultimately, any decisions or actions will be taken on a case-by-case basis, with the DSL taking a lead role</w:t>
      </w:r>
      <w:r w:rsidR="007E4C44">
        <w:t xml:space="preserve"> </w:t>
      </w:r>
      <w:r w:rsidRPr="00FC4DE0" w:rsidR="000A6B54">
        <w:t>and</w:t>
      </w:r>
      <w:r w:rsidR="007E4C44">
        <w:t>, where necessary</w:t>
      </w:r>
      <w:r w:rsidR="007E4C44">
        <w:t>,</w:t>
      </w:r>
      <w:r w:rsidRPr="00FC4DE0" w:rsidR="000A6B54">
        <w:t xml:space="preserve"> supported by other </w:t>
      </w:r>
      <w:r w:rsidRPr="006804AC" w:rsidR="000A6B54">
        <w:t>agencies.</w:t>
      </w:r>
      <w:r w:rsidRPr="006804AC" w:rsidR="003411D8">
        <w:t xml:space="preserve">  Reference may be made to the Farrer &amp; Co guidance ‘</w:t>
      </w:r>
      <w:hyperlink w:history="1" r:id="rId128">
        <w:r w:rsidRPr="006804AC" w:rsidR="003411D8">
          <w:rPr>
            <w:rStyle w:val="Hyperlink"/>
          </w:rPr>
          <w:t>Addressing child-on-child abuse: a resource for schools and colleges</w:t>
        </w:r>
      </w:hyperlink>
      <w:r w:rsidRPr="006804AC" w:rsidR="003411D8">
        <w:t>’.</w:t>
      </w:r>
    </w:p>
    <w:p w:rsidRPr="00FC4DE0" w:rsidR="00913E34" w:rsidP="00BA2119" w:rsidRDefault="00913E34" w14:paraId="4FEA7C49" w14:textId="77777777">
      <w:pPr>
        <w:spacing w:after="120"/>
        <w:ind w:left="567"/>
        <w:rPr>
          <w:rFonts w:asciiTheme="minorHAnsi" w:hAnsiTheme="minorHAnsi"/>
        </w:rPr>
      </w:pPr>
      <w:r w:rsidRPr="00FC4DE0">
        <w:rPr>
          <w:rFonts w:asciiTheme="minorHAnsi" w:hAnsiTheme="minorHAnsi"/>
          <w:b/>
          <w:bCs/>
        </w:rPr>
        <w:t xml:space="preserve">Immediate </w:t>
      </w:r>
      <w:r w:rsidRPr="00FC4DE0">
        <w:rPr>
          <w:rFonts w:asciiTheme="minorHAnsi" w:hAnsiTheme="minorHAnsi"/>
        </w:rPr>
        <w:t xml:space="preserve">consideration will be given as to how best to support and protect the victim and the alleged perpetrator(s) and any other children involved/impacted including siblings. </w:t>
      </w:r>
    </w:p>
    <w:p w:rsidRPr="00FC4DE0" w:rsidR="00B94087" w:rsidP="00BA2119" w:rsidRDefault="00B94087" w14:paraId="0883D853" w14:textId="101990A0">
      <w:pPr>
        <w:spacing w:after="120"/>
        <w:ind w:left="567"/>
      </w:pPr>
      <w:r w:rsidRPr="00FC4DE0">
        <w:rPr>
          <w:rFonts w:asciiTheme="minorHAnsi" w:hAnsiTheme="minorHAnsi"/>
        </w:rPr>
        <w:t xml:space="preserve">Consideration will </w:t>
      </w:r>
      <w:r w:rsidRPr="00FC4DE0" w:rsidR="00913E34">
        <w:rPr>
          <w:rFonts w:asciiTheme="minorHAnsi" w:hAnsiTheme="minorHAnsi"/>
        </w:rPr>
        <w:t xml:space="preserve">also </w:t>
      </w:r>
      <w:r w:rsidRPr="00FC4DE0">
        <w:rPr>
          <w:rFonts w:asciiTheme="minorHAnsi" w:hAnsiTheme="minorHAnsi"/>
        </w:rPr>
        <w:t>be given to the wishes of the victim in terms of how they want to proceed.  Victims will be given as much control as is reasonably possible over decisions regarding how any investigation will be progressed and any support that they will be offered.  This will</w:t>
      </w:r>
      <w:r w:rsidR="007E4C44">
        <w:rPr>
          <w:rFonts w:asciiTheme="minorHAnsi" w:hAnsiTheme="minorHAnsi"/>
        </w:rPr>
        <w:t xml:space="preserve"> </w:t>
      </w:r>
      <w:r w:rsidRPr="00FC4DE0">
        <w:rPr>
          <w:rFonts w:asciiTheme="minorHAnsi" w:hAnsiTheme="minorHAnsi"/>
        </w:rPr>
        <w:t>be balanced with the school’s duty and responsibilities to protect other children.</w:t>
      </w:r>
    </w:p>
    <w:p w:rsidR="00932DBC" w:rsidP="00BA2119" w:rsidRDefault="00932DBC" w14:paraId="303F1BBB" w14:textId="3FCE0C83">
      <w:pPr>
        <w:spacing w:after="120"/>
        <w:ind w:left="567"/>
      </w:pPr>
      <w:r w:rsidRPr="00FC4DE0">
        <w:t>We will do all we reasonably can to protect the anonymity of any children involved carefully considering, based on the nature of the report, which staff should know about the report and any support that will be put in place for the children involved.  We will also consider the potential impact of social media in facilitating the spreading of rumours and exposing victims’ identities.</w:t>
      </w:r>
    </w:p>
    <w:p w:rsidRPr="00C641F3" w:rsidR="002C0D12" w:rsidP="01872BF8" w:rsidRDefault="00C641F3" w14:paraId="0F4C3184" w14:textId="6CE6FEEB">
      <w:pPr>
        <w:spacing w:after="120"/>
        <w:ind w:left="567"/>
        <w:rPr>
          <w:b w:val="1"/>
          <w:bCs w:val="1"/>
        </w:rPr>
      </w:pPr>
      <w:r w:rsidR="00C641F3">
        <w:rPr/>
        <w:t>We will refer to f</w:t>
      </w:r>
      <w:r w:rsidR="008F46B8">
        <w:rPr/>
        <w:t xml:space="preserve">urther information on dealing with and responding to a concern or allegation against a pupil </w:t>
      </w:r>
      <w:r w:rsidR="00C641F3">
        <w:rPr/>
        <w:t xml:space="preserve">outlined </w:t>
      </w:r>
      <w:r w:rsidR="008F46B8">
        <w:rPr/>
        <w:t xml:space="preserve">in </w:t>
      </w:r>
      <w:hyperlink r:id="Rff94a92e3d2a4e37">
        <w:r w:rsidRPr="01872BF8" w:rsidR="008F46B8">
          <w:rPr>
            <w:rStyle w:val="Hyperlink"/>
          </w:rPr>
          <w:t>KCSiE</w:t>
        </w:r>
      </w:hyperlink>
      <w:r w:rsidR="008F46B8">
        <w:rPr/>
        <w:t xml:space="preserve"> </w:t>
      </w:r>
      <w:r w:rsidRPr="01872BF8" w:rsidR="00C641F3">
        <w:rPr>
          <w:b w:val="1"/>
          <w:bCs w:val="1"/>
        </w:rPr>
        <w:t>Part five: child on child sexual harassment and sexual violence.</w:t>
      </w:r>
      <w:bookmarkEnd w:id="925"/>
      <w:bookmarkEnd w:id="926"/>
      <w:bookmarkEnd w:id="994"/>
      <w:bookmarkEnd w:id="1000"/>
    </w:p>
    <w:p w:rsidRPr="00FC4DE0" w:rsidR="00EA236D" w:rsidP="01872BF8" w:rsidRDefault="00EA236D" w14:paraId="67B2AF75" w14:textId="43924265">
      <w:pPr>
        <w:pStyle w:val="Style3"/>
        <w:numPr>
          <w:ilvl w:val="0"/>
          <w:numId w:val="0"/>
        </w:numPr>
      </w:pPr>
      <w:bookmarkStart w:name="_Hlk118795569" w:id="1001"/>
      <w:bookmarkStart w:name="_bookmark59" w:id="1002"/>
      <w:bookmarkStart w:name="_Toc143253788" w:id="1003"/>
      <w:bookmarkStart w:name="_Toc179208877" w:id="1004"/>
      <w:bookmarkStart w:name="_Toc206659982" w:id="1005"/>
      <w:bookmarkStart w:name="_Toc239097448" w:id="1006"/>
      <w:bookmarkEnd w:id="1002"/>
      <w:r w:rsidR="00EA236D">
        <w:rPr/>
        <w:t>Risk assessment</w:t>
      </w:r>
      <w:bookmarkEnd w:id="1003"/>
      <w:bookmarkEnd w:id="1004"/>
      <w:bookmarkEnd w:id="1005"/>
      <w:bookmarkEnd w:id="1006"/>
    </w:p>
    <w:p w:rsidRPr="00FC4DE0" w:rsidR="00EA236D" w:rsidP="01872BF8" w:rsidRDefault="00EA236D" w14:paraId="2621E44F" w14:textId="0EBC7BD6">
      <w:pPr>
        <w:autoSpaceDE w:val="0"/>
        <w:autoSpaceDN w:val="0"/>
        <w:adjustRightInd w:val="0"/>
        <w:spacing w:after="109"/>
        <w:ind w:left="567"/>
        <w:rPr>
          <w:rFonts w:ascii="Calibri" w:hAnsi="Calibri" w:eastAsia="Calibri" w:cs="Calibri" w:asciiTheme="minorAscii" w:hAnsiTheme="minorAscii" w:eastAsiaTheme="minorAscii" w:cstheme="minorAscii"/>
          <w:color w:val="000000"/>
        </w:rPr>
      </w:pPr>
      <w:r w:rsidRPr="01872BF8" w:rsidR="00EA236D">
        <w:rPr>
          <w:rFonts w:ascii="Calibri" w:hAnsi="Calibri" w:eastAsia="Calibri" w:cs="Calibri" w:asciiTheme="minorAscii" w:hAnsiTheme="minorAscii" w:eastAsiaTheme="minorAscii" w:cstheme="minorAscii"/>
          <w:color w:val="000000" w:themeColor="text1" w:themeTint="FF" w:themeShade="FF"/>
        </w:rPr>
        <w:t xml:space="preserve">When there has been a report of </w:t>
      </w:r>
      <w:r w:rsidRPr="01872BF8" w:rsidR="00EA1724">
        <w:rPr>
          <w:rFonts w:ascii="Calibri" w:hAnsi="Calibri" w:eastAsia="Calibri" w:cs="Calibri" w:asciiTheme="minorAscii" w:hAnsiTheme="minorAscii" w:eastAsiaTheme="minorAscii" w:cstheme="minorAscii"/>
          <w:color w:val="000000" w:themeColor="text1" w:themeTint="FF" w:themeShade="FF"/>
        </w:rPr>
        <w:t>HSB or</w:t>
      </w:r>
      <w:r w:rsidRPr="01872BF8" w:rsidR="00EA1724">
        <w:rPr>
          <w:rFonts w:ascii="Calibri" w:hAnsi="Calibri" w:eastAsia="Calibri" w:cs="Calibri" w:asciiTheme="minorAscii" w:hAnsiTheme="minorAscii" w:eastAsiaTheme="minorAscii" w:cstheme="minorAscii"/>
          <w:color w:val="000000" w:themeColor="text1" w:themeTint="FF" w:themeShade="FF"/>
        </w:rPr>
        <w:t xml:space="preserve"> </w:t>
      </w:r>
      <w:r w:rsidRPr="01872BF8" w:rsidR="00EA236D">
        <w:rPr>
          <w:rFonts w:ascii="Calibri" w:hAnsi="Calibri" w:eastAsia="Calibri" w:cs="Calibri" w:asciiTheme="minorAscii" w:hAnsiTheme="minorAscii" w:eastAsiaTheme="minorAscii" w:cstheme="minorAscii"/>
          <w:color w:val="000000" w:themeColor="text1" w:themeTint="FF" w:themeShade="FF"/>
        </w:rPr>
        <w:t xml:space="preserve">sexual violence, the </w:t>
      </w:r>
      <w:r w:rsidRPr="01872BF8" w:rsidR="00AA77B4">
        <w:rPr>
          <w:rFonts w:ascii="Calibri" w:hAnsi="Calibri" w:eastAsia="Calibri" w:cs="Calibri" w:asciiTheme="minorAscii" w:hAnsiTheme="minorAscii" w:eastAsiaTheme="minorAscii" w:cstheme="minorAscii"/>
          <w:color w:val="000000" w:themeColor="text1" w:themeTint="FF" w:themeShade="FF"/>
        </w:rPr>
        <w:t>DSL</w:t>
      </w:r>
      <w:r w:rsidRPr="01872BF8" w:rsidR="003B6ED0">
        <w:rPr>
          <w:rFonts w:ascii="Calibri" w:hAnsi="Calibri" w:eastAsia="Calibri" w:cs="Calibri" w:asciiTheme="minorAscii" w:hAnsiTheme="minorAscii" w:eastAsiaTheme="minorAscii" w:cstheme="minorAscii"/>
          <w:color w:val="000000" w:themeColor="text1" w:themeTint="FF" w:themeShade="FF"/>
        </w:rPr>
        <w:t xml:space="preserve"> </w:t>
      </w:r>
      <w:r w:rsidRPr="01872BF8" w:rsidR="00EA236D">
        <w:rPr>
          <w:rFonts w:ascii="Calibri" w:hAnsi="Calibri" w:eastAsia="Calibri" w:cs="Calibri" w:asciiTheme="minorAscii" w:hAnsiTheme="minorAscii" w:eastAsiaTheme="minorAscii" w:cstheme="minorAscii"/>
          <w:color w:val="000000" w:themeColor="text1" w:themeTint="FF" w:themeShade="FF"/>
        </w:rPr>
        <w:t xml:space="preserve">(or a deputy) should make an immediate risk and needs assessment. </w:t>
      </w:r>
      <w:r w:rsidRPr="01872BF8" w:rsidR="00AA77B4">
        <w:rPr>
          <w:rFonts w:ascii="Calibri" w:hAnsi="Calibri" w:eastAsia="Calibri" w:cs="Calibri" w:asciiTheme="minorAscii" w:hAnsiTheme="minorAscii" w:eastAsiaTheme="minorAscii" w:cstheme="minorAscii"/>
          <w:color w:val="000000" w:themeColor="text1" w:themeTint="FF" w:themeShade="FF"/>
        </w:rPr>
        <w:t xml:space="preserve"> </w:t>
      </w:r>
      <w:r w:rsidRPr="01872BF8" w:rsidR="00EA236D">
        <w:rPr>
          <w:rFonts w:ascii="Calibri" w:hAnsi="Calibri" w:eastAsia="Calibri" w:cs="Calibri" w:asciiTheme="minorAscii" w:hAnsiTheme="minorAscii" w:eastAsiaTheme="minorAscii" w:cstheme="minorAscii"/>
          <w:color w:val="000000" w:themeColor="text1" w:themeTint="FF" w:themeShade="FF"/>
        </w:rPr>
        <w:t>Where there has been a report of sexual harassment</w:t>
      </w:r>
      <w:r w:rsidRPr="01872BF8" w:rsidR="004435E9">
        <w:rPr>
          <w:rFonts w:ascii="Calibri" w:hAnsi="Calibri" w:eastAsia="Calibri" w:cs="Calibri" w:asciiTheme="minorAscii" w:hAnsiTheme="minorAscii" w:eastAsiaTheme="minorAscii" w:cstheme="minorAscii"/>
          <w:color w:val="000000" w:themeColor="text1" w:themeTint="FF" w:themeShade="FF"/>
        </w:rPr>
        <w:t xml:space="preserve"> </w:t>
      </w:r>
      <w:r w:rsidRPr="01872BF8" w:rsidR="004435E9">
        <w:rPr>
          <w:rFonts w:ascii="Calibri" w:hAnsi="Calibri" w:eastAsia="Calibri" w:cs="Calibri" w:asciiTheme="minorAscii" w:hAnsiTheme="minorAscii" w:eastAsiaTheme="minorAscii" w:cstheme="minorAscii"/>
          <w:color w:val="000000" w:themeColor="text1" w:themeTint="FF" w:themeShade="FF"/>
        </w:rPr>
        <w:t>(including online)</w:t>
      </w:r>
      <w:r w:rsidRPr="01872BF8" w:rsidR="00EA236D">
        <w:rPr>
          <w:rFonts w:ascii="Calibri" w:hAnsi="Calibri" w:eastAsia="Calibri" w:cs="Calibri" w:asciiTheme="minorAscii" w:hAnsiTheme="minorAscii" w:eastAsiaTheme="minorAscii" w:cstheme="minorAscii"/>
          <w:color w:val="000000" w:themeColor="text1" w:themeTint="FF" w:themeShade="FF"/>
        </w:rPr>
        <w:t>,</w:t>
      </w:r>
      <w:r w:rsidRPr="01872BF8" w:rsidR="00EA236D">
        <w:rPr>
          <w:rFonts w:ascii="Calibri" w:hAnsi="Calibri" w:eastAsia="Calibri" w:cs="Calibri" w:asciiTheme="minorAscii" w:hAnsiTheme="minorAscii" w:eastAsiaTheme="minorAscii" w:cstheme="minorAscii"/>
          <w:color w:val="000000" w:themeColor="text1" w:themeTint="FF" w:themeShade="FF"/>
        </w:rPr>
        <w:t xml:space="preserve"> the need for a risk assessment should be considered on a case-by-case basis. </w:t>
      </w:r>
      <w:r w:rsidRPr="01872BF8" w:rsidR="00AA77B4">
        <w:rPr>
          <w:rFonts w:ascii="Calibri" w:hAnsi="Calibri" w:eastAsia="Calibri" w:cs="Calibri" w:asciiTheme="minorAscii" w:hAnsiTheme="minorAscii" w:eastAsiaTheme="minorAscii" w:cstheme="minorAscii"/>
          <w:color w:val="000000" w:themeColor="text1" w:themeTint="FF" w:themeShade="FF"/>
        </w:rPr>
        <w:t xml:space="preserve"> </w:t>
      </w:r>
      <w:r w:rsidRPr="01872BF8" w:rsidR="00EA236D">
        <w:rPr>
          <w:rFonts w:ascii="Calibri" w:hAnsi="Calibri" w:eastAsia="Calibri" w:cs="Calibri" w:asciiTheme="minorAscii" w:hAnsiTheme="minorAscii" w:eastAsiaTheme="minorAscii" w:cstheme="minorAscii"/>
          <w:color w:val="000000" w:themeColor="text1" w:themeTint="FF" w:themeShade="FF"/>
        </w:rPr>
        <w:t xml:space="preserve">The risk and needs assessment for a report of </w:t>
      </w:r>
      <w:r w:rsidRPr="01872BF8" w:rsidR="004435E9">
        <w:rPr>
          <w:rFonts w:ascii="Calibri" w:hAnsi="Calibri" w:eastAsia="Calibri" w:cs="Calibri" w:asciiTheme="minorAscii" w:hAnsiTheme="minorAscii" w:eastAsiaTheme="minorAscii" w:cstheme="minorAscii"/>
          <w:color w:val="000000" w:themeColor="text1" w:themeTint="FF" w:themeShade="FF"/>
        </w:rPr>
        <w:t>HSB or</w:t>
      </w:r>
      <w:r w:rsidRPr="01872BF8" w:rsidR="004435E9">
        <w:rPr>
          <w:rFonts w:ascii="Calibri" w:hAnsi="Calibri" w:eastAsia="Calibri" w:cs="Calibri" w:asciiTheme="minorAscii" w:hAnsiTheme="minorAscii" w:eastAsiaTheme="minorAscii" w:cstheme="minorAscii"/>
          <w:color w:val="000000" w:themeColor="text1" w:themeTint="FF" w:themeShade="FF"/>
        </w:rPr>
        <w:t xml:space="preserve"> </w:t>
      </w:r>
      <w:r w:rsidRPr="01872BF8" w:rsidR="00EA236D">
        <w:rPr>
          <w:rFonts w:ascii="Calibri" w:hAnsi="Calibri" w:eastAsia="Calibri" w:cs="Calibri" w:asciiTheme="minorAscii" w:hAnsiTheme="minorAscii" w:eastAsiaTheme="minorAscii" w:cstheme="minorAscii"/>
          <w:color w:val="000000" w:themeColor="text1" w:themeTint="FF" w:themeShade="FF"/>
        </w:rPr>
        <w:t xml:space="preserve">sexual </w:t>
      </w:r>
      <w:r w:rsidRPr="01872BF8" w:rsidR="00EA236D">
        <w:rPr>
          <w:rFonts w:ascii="Calibri" w:hAnsi="Calibri" w:eastAsia="Calibri" w:cs="Calibri" w:asciiTheme="minorAscii" w:hAnsiTheme="minorAscii" w:eastAsiaTheme="minorAscii" w:cstheme="minorAscii"/>
          <w:color w:val="000000" w:themeColor="text1" w:themeTint="FF" w:themeShade="FF"/>
        </w:rPr>
        <w:t xml:space="preserve">violence should consider: </w:t>
      </w:r>
    </w:p>
    <w:p w:rsidRPr="00FC4DE0" w:rsidR="00EA236D" w:rsidP="00EA236D" w:rsidRDefault="00EA236D" w14:paraId="7D407865" w14:textId="72368F57">
      <w:pPr>
        <w:pStyle w:val="ListParagraph"/>
        <w:numPr>
          <w:ilvl w:val="1"/>
          <w:numId w:val="44"/>
        </w:numPr>
        <w:autoSpaceDE w:val="0"/>
        <w:autoSpaceDN w:val="0"/>
        <w:adjustRightInd w:val="0"/>
        <w:ind w:left="924" w:hanging="357"/>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the victim, especially their protection and support</w:t>
      </w:r>
      <w:r w:rsidRPr="00FC4DE0" w:rsidR="00AA77B4">
        <w:rPr>
          <w:rFonts w:asciiTheme="minorHAnsi" w:hAnsiTheme="minorHAnsi" w:eastAsiaTheme="minorHAnsi" w:cstheme="minorHAnsi"/>
          <w:color w:val="000000"/>
          <w:szCs w:val="22"/>
        </w:rPr>
        <w:t>;</w:t>
      </w:r>
      <w:r w:rsidRPr="00FC4DE0">
        <w:rPr>
          <w:rFonts w:asciiTheme="minorHAnsi" w:hAnsiTheme="minorHAnsi" w:eastAsiaTheme="minorHAnsi" w:cstheme="minorHAnsi"/>
          <w:color w:val="000000"/>
          <w:szCs w:val="22"/>
        </w:rPr>
        <w:t xml:space="preserve"> </w:t>
      </w:r>
    </w:p>
    <w:p w:rsidRPr="00FC4DE0" w:rsidR="00EA236D" w:rsidP="00EA236D" w:rsidRDefault="00EA236D" w14:paraId="2D57C8C2" w14:textId="3225ECC6">
      <w:pPr>
        <w:pStyle w:val="ListParagraph"/>
        <w:numPr>
          <w:ilvl w:val="1"/>
          <w:numId w:val="44"/>
        </w:numPr>
        <w:autoSpaceDE w:val="0"/>
        <w:autoSpaceDN w:val="0"/>
        <w:adjustRightInd w:val="0"/>
        <w:ind w:left="924" w:hanging="357"/>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whether there may have been other victims</w:t>
      </w:r>
      <w:r w:rsidRPr="00FC4DE0" w:rsidR="00AA77B4">
        <w:rPr>
          <w:rFonts w:asciiTheme="minorHAnsi" w:hAnsiTheme="minorHAnsi" w:eastAsiaTheme="minorHAnsi" w:cstheme="minorHAnsi"/>
          <w:color w:val="000000"/>
          <w:szCs w:val="22"/>
        </w:rPr>
        <w:t>;</w:t>
      </w:r>
      <w:r w:rsidRPr="00FC4DE0">
        <w:rPr>
          <w:rFonts w:asciiTheme="minorHAnsi" w:hAnsiTheme="minorHAnsi" w:eastAsiaTheme="minorHAnsi" w:cstheme="minorHAnsi"/>
          <w:color w:val="000000"/>
          <w:szCs w:val="22"/>
        </w:rPr>
        <w:t xml:space="preserve"> </w:t>
      </w:r>
    </w:p>
    <w:p w:rsidRPr="00FC4DE0" w:rsidR="00EA236D" w:rsidP="00EA236D" w:rsidRDefault="00EA236D" w14:paraId="1BBD7CF1" w14:textId="73F93E9E">
      <w:pPr>
        <w:pStyle w:val="ListParagraph"/>
        <w:numPr>
          <w:ilvl w:val="1"/>
          <w:numId w:val="44"/>
        </w:numPr>
        <w:autoSpaceDE w:val="0"/>
        <w:autoSpaceDN w:val="0"/>
        <w:adjustRightInd w:val="0"/>
        <w:ind w:left="924" w:hanging="357"/>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the alleged perpetrator(s)</w:t>
      </w:r>
      <w:r w:rsidRPr="00FC4DE0" w:rsidR="00AA77B4">
        <w:rPr>
          <w:rFonts w:asciiTheme="minorHAnsi" w:hAnsiTheme="minorHAnsi" w:eastAsiaTheme="minorHAnsi" w:cstheme="minorHAnsi"/>
          <w:color w:val="000000"/>
          <w:szCs w:val="22"/>
        </w:rPr>
        <w:t>;</w:t>
      </w:r>
      <w:r w:rsidRPr="00FC4DE0">
        <w:rPr>
          <w:rFonts w:asciiTheme="minorHAnsi" w:hAnsiTheme="minorHAnsi" w:eastAsiaTheme="minorHAnsi" w:cstheme="minorHAnsi"/>
          <w:color w:val="000000"/>
          <w:szCs w:val="22"/>
        </w:rPr>
        <w:t xml:space="preserve"> </w:t>
      </w:r>
    </w:p>
    <w:p w:rsidRPr="00FC4DE0" w:rsidR="00EA236D" w:rsidP="00EA236D" w:rsidRDefault="00EA236D" w14:paraId="4F6EE172" w14:textId="147AFF50">
      <w:pPr>
        <w:pStyle w:val="ListParagraph"/>
        <w:numPr>
          <w:ilvl w:val="1"/>
          <w:numId w:val="44"/>
        </w:numPr>
        <w:autoSpaceDE w:val="0"/>
        <w:autoSpaceDN w:val="0"/>
        <w:adjustRightInd w:val="0"/>
        <w:ind w:left="924" w:hanging="357"/>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 xml:space="preserve">all the other children, (and, if appropriate, </w:t>
      </w:r>
      <w:r w:rsidRPr="00FC4DE0" w:rsidR="00AA77B4">
        <w:rPr>
          <w:rFonts w:asciiTheme="minorHAnsi" w:hAnsiTheme="minorHAnsi" w:eastAsiaTheme="minorHAnsi" w:cstheme="minorHAnsi"/>
          <w:color w:val="000000"/>
          <w:szCs w:val="22"/>
        </w:rPr>
        <w:t>adult s</w:t>
      </w:r>
      <w:r w:rsidRPr="00FC4DE0">
        <w:rPr>
          <w:rFonts w:asciiTheme="minorHAnsi" w:hAnsiTheme="minorHAnsi" w:eastAsiaTheme="minorHAnsi" w:cstheme="minorHAnsi"/>
          <w:color w:val="000000"/>
          <w:szCs w:val="22"/>
        </w:rPr>
        <w:t>tudents and staff) at the school, especially any actions that are appropriate to protect them from the alleged perpetrator(s), or from future harms</w:t>
      </w:r>
      <w:r w:rsidRPr="00FC4DE0" w:rsidR="00AA77B4">
        <w:rPr>
          <w:rFonts w:asciiTheme="minorHAnsi" w:hAnsiTheme="minorHAnsi" w:eastAsiaTheme="minorHAnsi" w:cstheme="minorHAnsi"/>
          <w:color w:val="000000"/>
          <w:szCs w:val="22"/>
        </w:rPr>
        <w:t>;</w:t>
      </w:r>
      <w:r w:rsidRPr="00FC4DE0">
        <w:rPr>
          <w:rFonts w:asciiTheme="minorHAnsi" w:hAnsiTheme="minorHAnsi" w:eastAsiaTheme="minorHAnsi" w:cstheme="minorHAnsi"/>
          <w:color w:val="000000"/>
          <w:szCs w:val="22"/>
        </w:rPr>
        <w:t xml:space="preserve"> and</w:t>
      </w:r>
      <w:r w:rsidRPr="00FC4DE0" w:rsidR="00AA77B4">
        <w:rPr>
          <w:rFonts w:asciiTheme="minorHAnsi" w:hAnsiTheme="minorHAnsi" w:eastAsiaTheme="minorHAnsi" w:cstheme="minorHAnsi"/>
          <w:color w:val="000000"/>
          <w:szCs w:val="22"/>
        </w:rPr>
        <w:t>,</w:t>
      </w:r>
      <w:r w:rsidRPr="00FC4DE0">
        <w:rPr>
          <w:rFonts w:asciiTheme="minorHAnsi" w:hAnsiTheme="minorHAnsi" w:eastAsiaTheme="minorHAnsi" w:cstheme="minorHAnsi"/>
          <w:color w:val="000000"/>
          <w:szCs w:val="22"/>
        </w:rPr>
        <w:t xml:space="preserve"> </w:t>
      </w:r>
    </w:p>
    <w:p w:rsidRPr="00FC4DE0" w:rsidR="00AA77B4" w:rsidP="00AA77B4" w:rsidRDefault="00AA77B4" w14:paraId="0363035B" w14:textId="40AFCB13">
      <w:pPr>
        <w:pStyle w:val="ListParagraph"/>
        <w:numPr>
          <w:ilvl w:val="1"/>
          <w:numId w:val="44"/>
        </w:numPr>
        <w:autoSpaceDE w:val="0"/>
        <w:autoSpaceDN w:val="0"/>
        <w:adjustRightInd w:val="0"/>
        <w:spacing w:after="120"/>
        <w:ind w:left="924" w:hanging="357"/>
        <w:contextualSpacing w:val="0"/>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t</w:t>
      </w:r>
      <w:r w:rsidRPr="00FC4DE0" w:rsidR="00EA236D">
        <w:rPr>
          <w:rFonts w:asciiTheme="minorHAnsi" w:hAnsiTheme="minorHAnsi" w:eastAsiaTheme="minorHAnsi" w:cstheme="minorHAnsi"/>
          <w:color w:val="000000"/>
          <w:szCs w:val="22"/>
        </w:rPr>
        <w:t>he time and location of the incident, and any action required to make the location safer.</w:t>
      </w:r>
    </w:p>
    <w:p w:rsidRPr="00FC4DE0" w:rsidR="00EA236D" w:rsidP="00AA77B4" w:rsidRDefault="00EA236D" w14:paraId="0281A9EC" w14:textId="46CA8270">
      <w:pPr>
        <w:autoSpaceDE w:val="0"/>
        <w:autoSpaceDN w:val="0"/>
        <w:adjustRightInd w:val="0"/>
        <w:spacing w:after="120"/>
        <w:ind w:left="567"/>
        <w:rPr>
          <w:rFonts w:asciiTheme="minorHAnsi" w:hAnsiTheme="minorHAnsi" w:eastAsiaTheme="minorHAnsi" w:cstheme="minorHAnsi"/>
          <w:color w:val="000000"/>
          <w:szCs w:val="22"/>
        </w:rPr>
      </w:pPr>
      <w:r w:rsidRPr="00FC4DE0">
        <w:rPr>
          <w:rFonts w:asciiTheme="minorHAnsi" w:hAnsiTheme="minorHAnsi" w:eastAsiaTheme="minorHAnsi" w:cstheme="minorHAnsi"/>
          <w:color w:val="000000"/>
          <w:szCs w:val="22"/>
        </w:rPr>
        <w:t xml:space="preserve">Risk assessments </w:t>
      </w:r>
      <w:r w:rsidRPr="00FC4DE0" w:rsidR="00AA77B4">
        <w:rPr>
          <w:rFonts w:asciiTheme="minorHAnsi" w:hAnsiTheme="minorHAnsi" w:eastAsiaTheme="minorHAnsi" w:cstheme="minorHAnsi"/>
          <w:color w:val="000000"/>
          <w:szCs w:val="22"/>
        </w:rPr>
        <w:t>must</w:t>
      </w:r>
      <w:r w:rsidRPr="00FC4DE0">
        <w:rPr>
          <w:rFonts w:asciiTheme="minorHAnsi" w:hAnsiTheme="minorHAnsi" w:eastAsiaTheme="minorHAnsi" w:cstheme="minorHAnsi"/>
          <w:color w:val="000000"/>
          <w:szCs w:val="22"/>
        </w:rPr>
        <w:t xml:space="preserve"> be recorded (paper or electronic) and kept under review.</w:t>
      </w:r>
      <w:r w:rsidRPr="00FC4DE0" w:rsidR="00AA77B4">
        <w:rPr>
          <w:rFonts w:asciiTheme="minorHAnsi" w:hAnsiTheme="minorHAnsi" w:eastAsiaTheme="minorHAnsi" w:cstheme="minorHAnsi"/>
          <w:color w:val="000000"/>
          <w:szCs w:val="22"/>
        </w:rPr>
        <w:t xml:space="preserve"> </w:t>
      </w:r>
      <w:r w:rsidRPr="00FC4DE0">
        <w:rPr>
          <w:rFonts w:asciiTheme="minorHAnsi" w:hAnsiTheme="minorHAnsi" w:eastAsiaTheme="minorHAnsi" w:cstheme="minorHAnsi"/>
          <w:color w:val="000000"/>
          <w:szCs w:val="22"/>
        </w:rPr>
        <w:t xml:space="preserve"> At all times, the school should be actively considering the risks posed to all their pupils and put adequate measures in place to protect them and keep them safe.  In relation to sexual violence, it is likely that professional risk assessments by other agencies will be required.</w:t>
      </w:r>
    </w:p>
    <w:p w:rsidRPr="000010EB" w:rsidR="009859CA" w:rsidP="009859CA" w:rsidRDefault="009859CA" w14:paraId="61FAE750" w14:textId="7FB2CE1F">
      <w:pPr>
        <w:pStyle w:val="Style3"/>
      </w:pPr>
      <w:bookmarkStart w:name="_bookmark60" w:id="1007"/>
      <w:bookmarkStart w:name="_Toc143253789" w:id="1008"/>
      <w:bookmarkStart w:name="_Toc179208878" w:id="1009"/>
      <w:bookmarkStart w:name="_Toc206659983" w:id="1010"/>
      <w:bookmarkStart w:name="_Toc239097449" w:id="1011"/>
      <w:bookmarkEnd w:id="1007"/>
      <w:r w:rsidRPr="000010EB">
        <w:t>Unsubstantiated, unfounded, false or malicious reports</w:t>
      </w:r>
      <w:bookmarkEnd w:id="1008"/>
      <w:bookmarkEnd w:id="1009"/>
      <w:bookmarkEnd w:id="1010"/>
      <w:bookmarkEnd w:id="1011"/>
    </w:p>
    <w:p w:rsidRPr="000010EB" w:rsidR="009859CA" w:rsidP="009859CA" w:rsidRDefault="009859CA" w14:paraId="3A8B1456" w14:textId="6CE77F1B">
      <w:pPr>
        <w:autoSpaceDE w:val="0"/>
        <w:autoSpaceDN w:val="0"/>
        <w:adjustRightInd w:val="0"/>
        <w:spacing w:after="93"/>
        <w:ind w:left="567"/>
        <w:rPr>
          <w:rFonts w:asciiTheme="minorHAnsi" w:hAnsiTheme="minorHAnsi" w:eastAsiaTheme="minorHAnsi" w:cstheme="minorHAnsi"/>
          <w:color w:val="000000"/>
          <w:szCs w:val="22"/>
        </w:rPr>
      </w:pPr>
      <w:r w:rsidRPr="000010EB">
        <w:rPr>
          <w:rFonts w:asciiTheme="minorHAnsi" w:hAnsiTheme="minorHAnsi" w:eastAsiaTheme="minorHAnsi" w:cstheme="minorHAnsi"/>
          <w:color w:val="000000"/>
          <w:szCs w:val="22"/>
        </w:rPr>
        <w:t xml:space="preserve">If a report is </w:t>
      </w:r>
      <w:r w:rsidRPr="000010EB" w:rsidR="008C2CA8">
        <w:rPr>
          <w:rFonts w:asciiTheme="minorHAnsi" w:hAnsiTheme="minorHAnsi" w:eastAsiaTheme="minorHAnsi" w:cstheme="minorHAnsi"/>
          <w:color w:val="000000"/>
          <w:szCs w:val="22"/>
        </w:rPr>
        <w:t>found</w:t>
      </w:r>
      <w:r w:rsidRPr="000010EB" w:rsidR="008C2CA8">
        <w:rPr>
          <w:rFonts w:asciiTheme="minorHAnsi" w:hAnsiTheme="minorHAnsi" w:eastAsiaTheme="minorHAnsi" w:cstheme="minorHAnsi"/>
          <w:color w:val="000000"/>
          <w:szCs w:val="22"/>
        </w:rPr>
        <w:t xml:space="preserve"> </w:t>
      </w:r>
      <w:r w:rsidRPr="000010EB">
        <w:rPr>
          <w:rFonts w:asciiTheme="minorHAnsi" w:hAnsiTheme="minorHAnsi" w:eastAsiaTheme="minorHAnsi" w:cstheme="minorHAnsi"/>
          <w:color w:val="000000"/>
          <w:szCs w:val="22"/>
        </w:rPr>
        <w:t xml:space="preserve">to be unsubstantiated, unfounded, false or malicious, the DSL should consider whether the child and/or the person who has made the allegation </w:t>
      </w:r>
      <w:r w:rsidRPr="000010EB" w:rsidR="00516F7F">
        <w:rPr>
          <w:rFonts w:asciiTheme="minorHAnsi" w:hAnsiTheme="minorHAnsi" w:eastAsiaTheme="minorHAnsi" w:cstheme="minorHAnsi"/>
          <w:color w:val="000000"/>
          <w:szCs w:val="22"/>
        </w:rPr>
        <w:t>needs</w:t>
      </w:r>
      <w:r w:rsidRPr="000010EB">
        <w:rPr>
          <w:rFonts w:asciiTheme="minorHAnsi" w:hAnsiTheme="minorHAnsi" w:eastAsiaTheme="minorHAnsi" w:cstheme="minorHAnsi"/>
          <w:color w:val="000000"/>
          <w:szCs w:val="22"/>
        </w:rPr>
        <w:t xml:space="preserve"> help or may have been abused by someone else and this is a cry for help.  In such circumstances, a refe</w:t>
      </w:r>
      <w:r w:rsidRPr="000010EB">
        <w:rPr>
          <w:rFonts w:asciiTheme="minorHAnsi" w:hAnsiTheme="minorHAnsi" w:eastAsiaTheme="minorHAnsi" w:cstheme="minorHAnsi"/>
          <w:szCs w:val="22"/>
        </w:rPr>
        <w:t xml:space="preserve">rral to </w:t>
      </w:r>
      <w:r w:rsidRPr="000010EB" w:rsidR="00CD1DA5">
        <w:rPr>
          <w:rFonts w:asciiTheme="minorHAnsi" w:hAnsiTheme="minorHAnsi" w:eastAsiaTheme="minorHAnsi" w:cstheme="minorHAnsi"/>
          <w:szCs w:val="22"/>
        </w:rPr>
        <w:t xml:space="preserve">the </w:t>
      </w:r>
      <w:r w:rsidRPr="000010EB" w:rsidR="00330FEC">
        <w:rPr>
          <w:rFonts w:asciiTheme="minorHAnsi" w:hAnsiTheme="minorHAnsi" w:cstheme="minorHAnsi"/>
          <w:szCs w:val="22"/>
        </w:rPr>
        <w:t xml:space="preserve">CASS </w:t>
      </w:r>
      <w:r w:rsidRPr="000010EB">
        <w:rPr>
          <w:rFonts w:asciiTheme="minorHAnsi" w:hAnsiTheme="minorHAnsi" w:eastAsiaTheme="minorHAnsi" w:cstheme="minorHAnsi"/>
          <w:szCs w:val="22"/>
        </w:rPr>
        <w:t xml:space="preserve">may be </w:t>
      </w:r>
      <w:r w:rsidRPr="000010EB">
        <w:rPr>
          <w:rFonts w:asciiTheme="minorHAnsi" w:hAnsiTheme="minorHAnsi" w:eastAsiaTheme="minorHAnsi" w:cstheme="minorHAnsi"/>
          <w:color w:val="000000"/>
          <w:szCs w:val="22"/>
        </w:rPr>
        <w:t xml:space="preserve">appropriate. </w:t>
      </w:r>
    </w:p>
    <w:p w:rsidRPr="00FC4DE0" w:rsidR="009859CA" w:rsidP="008D2734" w:rsidRDefault="009859CA" w14:paraId="0498032F" w14:textId="009B6B2F">
      <w:pPr>
        <w:autoSpaceDE w:val="0"/>
        <w:autoSpaceDN w:val="0"/>
        <w:adjustRightInd w:val="0"/>
        <w:spacing w:after="120"/>
        <w:ind w:left="567"/>
        <w:rPr>
          <w:rFonts w:asciiTheme="minorHAnsi" w:hAnsiTheme="minorHAnsi" w:eastAsiaTheme="minorHAnsi" w:cstheme="minorHAnsi"/>
          <w:color w:val="000000"/>
          <w:szCs w:val="22"/>
        </w:rPr>
      </w:pPr>
      <w:bookmarkStart w:name="_Hlk206677294" w:id="1012"/>
      <w:r w:rsidRPr="000010EB">
        <w:rPr>
          <w:rFonts w:asciiTheme="minorHAnsi" w:hAnsiTheme="minorHAnsi" w:eastAsiaTheme="minorHAnsi" w:cstheme="minorHAnsi"/>
          <w:color w:val="000000"/>
          <w:szCs w:val="22"/>
        </w:rPr>
        <w:t xml:space="preserve">If a report is </w:t>
      </w:r>
      <w:r w:rsidRPr="000010EB" w:rsidR="008C2CA8">
        <w:rPr>
          <w:rFonts w:asciiTheme="minorHAnsi" w:hAnsiTheme="minorHAnsi" w:eastAsiaTheme="minorHAnsi" w:cstheme="minorHAnsi"/>
          <w:color w:val="000000"/>
          <w:szCs w:val="22"/>
        </w:rPr>
        <w:t>proven</w:t>
      </w:r>
      <w:r w:rsidRPr="000010EB">
        <w:rPr>
          <w:rFonts w:asciiTheme="minorHAnsi" w:hAnsiTheme="minorHAnsi" w:eastAsiaTheme="minorHAnsi" w:cstheme="minorHAnsi"/>
          <w:color w:val="000000"/>
          <w:szCs w:val="22"/>
        </w:rPr>
        <w:t xml:space="preserve"> to be deliberately </w:t>
      </w:r>
      <w:r w:rsidRPr="000010EB" w:rsidR="008C2CA8">
        <w:rPr>
          <w:rFonts w:asciiTheme="minorHAnsi" w:hAnsiTheme="minorHAnsi" w:eastAsiaTheme="minorHAnsi" w:cstheme="minorHAnsi"/>
          <w:color w:val="000000"/>
          <w:szCs w:val="22"/>
        </w:rPr>
        <w:t>false</w:t>
      </w:r>
      <w:r w:rsidRPr="000010EB">
        <w:rPr>
          <w:rFonts w:asciiTheme="minorHAnsi" w:hAnsiTheme="minorHAnsi" w:eastAsiaTheme="minorHAnsi" w:cstheme="minorHAnsi"/>
          <w:color w:val="000000"/>
          <w:szCs w:val="22"/>
        </w:rPr>
        <w:t xml:space="preserve"> or malicious, </w:t>
      </w:r>
      <w:r w:rsidRPr="000010EB" w:rsidR="0076199C">
        <w:rPr>
          <w:rFonts w:asciiTheme="minorHAnsi" w:hAnsiTheme="minorHAnsi" w:eastAsiaTheme="minorHAnsi" w:cstheme="minorHAnsi"/>
          <w:color w:val="000000"/>
          <w:szCs w:val="22"/>
        </w:rPr>
        <w:t>we will</w:t>
      </w:r>
      <w:r w:rsidRPr="000010EB">
        <w:rPr>
          <w:rFonts w:asciiTheme="minorHAnsi" w:hAnsiTheme="minorHAnsi" w:eastAsiaTheme="minorHAnsi" w:cstheme="minorHAnsi"/>
          <w:color w:val="000000"/>
          <w:szCs w:val="22"/>
        </w:rPr>
        <w:t xml:space="preserve"> </w:t>
      </w:r>
      <w:r w:rsidRPr="000010EB">
        <w:rPr>
          <w:rFonts w:asciiTheme="minorHAnsi" w:hAnsiTheme="minorHAnsi"/>
          <w:color w:val="000000"/>
        </w:rPr>
        <w:t xml:space="preserve">consider any disciplinary action against the individual </w:t>
      </w:r>
      <w:r w:rsidRPr="000010EB" w:rsidR="008C2CA8">
        <w:rPr>
          <w:rFonts w:asciiTheme="minorHAnsi" w:hAnsiTheme="minorHAnsi" w:eastAsiaTheme="minorHAnsi" w:cstheme="minorHAnsi"/>
          <w:color w:val="000000"/>
          <w:szCs w:val="22"/>
        </w:rPr>
        <w:t>in line with</w:t>
      </w:r>
      <w:r w:rsidRPr="000010EB" w:rsidR="008C2CA8">
        <w:rPr>
          <w:rFonts w:asciiTheme="minorHAnsi" w:hAnsiTheme="minorHAnsi"/>
          <w:color w:val="000000"/>
        </w:rPr>
        <w:t xml:space="preserve"> </w:t>
      </w:r>
      <w:r w:rsidRPr="000010EB" w:rsidR="0076199C">
        <w:rPr>
          <w:rFonts w:asciiTheme="minorHAnsi" w:hAnsiTheme="minorHAnsi"/>
          <w:color w:val="000000"/>
        </w:rPr>
        <w:t xml:space="preserve">our school </w:t>
      </w:r>
      <w:r w:rsidRPr="000010EB" w:rsidR="00B210ED">
        <w:rPr>
          <w:rFonts w:asciiTheme="minorHAnsi" w:hAnsiTheme="minorHAnsi" w:eastAsiaTheme="minorHAnsi" w:cstheme="minorHAnsi"/>
          <w:color w:val="000000"/>
          <w:szCs w:val="22"/>
        </w:rPr>
        <w:t>B</w:t>
      </w:r>
      <w:r w:rsidRPr="000010EB">
        <w:rPr>
          <w:rFonts w:asciiTheme="minorHAnsi" w:hAnsiTheme="minorHAnsi" w:eastAsiaTheme="minorHAnsi" w:cstheme="minorHAnsi"/>
          <w:color w:val="000000"/>
          <w:szCs w:val="22"/>
        </w:rPr>
        <w:t xml:space="preserve">ehaviour </w:t>
      </w:r>
      <w:r w:rsidRPr="000010EB" w:rsidR="00B210ED">
        <w:rPr>
          <w:rFonts w:asciiTheme="minorHAnsi" w:hAnsiTheme="minorHAnsi" w:eastAsiaTheme="minorHAnsi" w:cstheme="minorHAnsi"/>
          <w:color w:val="000000"/>
          <w:szCs w:val="22"/>
        </w:rPr>
        <w:t>P</w:t>
      </w:r>
      <w:r w:rsidRPr="000010EB">
        <w:rPr>
          <w:rFonts w:asciiTheme="minorHAnsi" w:hAnsiTheme="minorHAnsi" w:eastAsiaTheme="minorHAnsi" w:cstheme="minorHAnsi"/>
          <w:color w:val="000000"/>
          <w:szCs w:val="22"/>
        </w:rPr>
        <w:t>olicy</w:t>
      </w:r>
      <w:r w:rsidRPr="000010EB" w:rsidR="000C398B">
        <w:rPr>
          <w:rFonts w:asciiTheme="minorHAnsi" w:hAnsiTheme="minorHAnsi" w:eastAsiaTheme="minorHAnsi" w:cstheme="minorHAnsi"/>
          <w:color w:val="000000"/>
          <w:szCs w:val="22"/>
        </w:rPr>
        <w:t xml:space="preserve"> and procedures</w:t>
      </w:r>
      <w:r w:rsidRPr="000010EB">
        <w:rPr>
          <w:rFonts w:asciiTheme="minorHAnsi" w:hAnsiTheme="minorHAnsi"/>
          <w:color w:val="000000"/>
        </w:rPr>
        <w:t>.</w:t>
      </w:r>
      <w:bookmarkEnd w:id="1012"/>
      <w:r w:rsidRPr="00FC4DE0">
        <w:rPr>
          <w:rFonts w:asciiTheme="minorHAnsi" w:hAnsiTheme="minorHAnsi" w:eastAsiaTheme="minorHAnsi" w:cstheme="minorHAnsi"/>
          <w:color w:val="000000"/>
          <w:szCs w:val="22"/>
        </w:rPr>
        <w:t xml:space="preserve"> </w:t>
      </w:r>
    </w:p>
    <w:p w:rsidRPr="00FC4DE0" w:rsidR="008D2734" w:rsidP="008D2734" w:rsidRDefault="008D2734" w14:paraId="4DBD3E0D" w14:textId="0D55BC4C">
      <w:pPr>
        <w:pStyle w:val="Style3"/>
      </w:pPr>
      <w:bookmarkStart w:name="_bookmark61" w:id="1013"/>
      <w:bookmarkStart w:name="_Toc143253790" w:id="1014"/>
      <w:bookmarkStart w:name="_Toc179208879" w:id="1015"/>
      <w:bookmarkStart w:name="_Toc206659984" w:id="1016"/>
      <w:bookmarkStart w:name="_Toc239097450" w:id="1017"/>
      <w:bookmarkEnd w:id="1013"/>
      <w:r w:rsidRPr="00FC4DE0">
        <w:t>Working with parents and carers</w:t>
      </w:r>
      <w:bookmarkEnd w:id="1014"/>
      <w:bookmarkEnd w:id="1015"/>
      <w:bookmarkEnd w:id="1016"/>
      <w:bookmarkEnd w:id="1017"/>
    </w:p>
    <w:p w:rsidRPr="00FC4DE0" w:rsidR="008645D6" w:rsidP="01872BF8" w:rsidRDefault="008D2734" w14:paraId="371873A0" w14:textId="6CC171A1">
      <w:pPr>
        <w:autoSpaceDE w:val="0"/>
        <w:autoSpaceDN w:val="0"/>
        <w:adjustRightInd w:val="0"/>
        <w:spacing w:after="120"/>
        <w:ind w:left="567"/>
        <w:rPr>
          <w:rFonts w:ascii="Calibri" w:hAnsi="Calibri" w:eastAsia="Calibri" w:cs="Calibri" w:asciiTheme="minorAscii" w:hAnsiTheme="minorAscii" w:eastAsiaTheme="minorAscii" w:cstheme="minorAscii"/>
          <w:color w:val="000000"/>
        </w:rPr>
      </w:pPr>
      <w:r w:rsidRPr="01872BF8" w:rsidR="008D2734">
        <w:rPr>
          <w:rFonts w:ascii="Calibri" w:hAnsi="Calibri" w:eastAsia="Calibri" w:cs="Calibri" w:asciiTheme="minorAscii" w:hAnsiTheme="minorAscii" w:eastAsiaTheme="minorAscii" w:cstheme="minorAscii"/>
          <w:color w:val="000000" w:themeColor="text1" w:themeTint="FF" w:themeShade="FF"/>
        </w:rPr>
        <w:t>The school will, in most instances, engage with both the victim’s and the alleged perpetrator’s parents when there has been a repo</w:t>
      </w:r>
      <w:r w:rsidRPr="01872BF8" w:rsidR="008D2734">
        <w:rPr>
          <w:rFonts w:ascii="Calibri" w:hAnsi="Calibri" w:eastAsia="Calibri" w:cs="Calibri" w:asciiTheme="minorAscii" w:hAnsiTheme="minorAscii" w:eastAsiaTheme="minorAscii" w:cstheme="minorAscii"/>
          <w:color w:val="000000" w:themeColor="text1" w:themeTint="FF" w:themeShade="FF"/>
        </w:rPr>
        <w:t xml:space="preserve">rt of </w:t>
      </w:r>
      <w:r w:rsidRPr="01872BF8" w:rsidR="004435E9">
        <w:rPr>
          <w:rFonts w:ascii="Calibri" w:hAnsi="Calibri" w:eastAsia="Calibri" w:cs="Calibri" w:asciiTheme="minorAscii" w:hAnsiTheme="minorAscii" w:eastAsiaTheme="minorAscii" w:cstheme="minorAscii"/>
          <w:color w:val="000000" w:themeColor="text1" w:themeTint="FF" w:themeShade="FF"/>
        </w:rPr>
        <w:t>HSB or</w:t>
      </w:r>
      <w:r w:rsidRPr="01872BF8" w:rsidR="004435E9">
        <w:rPr>
          <w:rFonts w:ascii="Calibri" w:hAnsi="Calibri" w:eastAsia="Calibri" w:cs="Calibri" w:asciiTheme="minorAscii" w:hAnsiTheme="minorAscii" w:eastAsiaTheme="minorAscii" w:cstheme="minorAscii"/>
          <w:color w:val="000000" w:themeColor="text1" w:themeTint="FF" w:themeShade="FF"/>
        </w:rPr>
        <w:t xml:space="preserve"> </w:t>
      </w:r>
      <w:r w:rsidRPr="01872BF8" w:rsidR="008D2734">
        <w:rPr>
          <w:rFonts w:ascii="Calibri" w:hAnsi="Calibri" w:eastAsia="Calibri" w:cs="Calibri" w:asciiTheme="minorAscii" w:hAnsiTheme="minorAscii" w:eastAsiaTheme="minorAscii" w:cstheme="minorAscii"/>
          <w:color w:val="000000" w:themeColor="text1" w:themeTint="FF" w:themeShade="FF"/>
        </w:rPr>
        <w:t xml:space="preserve">sexual violence (this </w:t>
      </w:r>
      <w:r w:rsidRPr="01872BF8" w:rsidR="008D2734">
        <w:rPr>
          <w:rFonts w:ascii="Calibri" w:hAnsi="Calibri" w:eastAsia="Calibri" w:cs="Calibri" w:asciiTheme="minorAscii" w:hAnsiTheme="minorAscii" w:eastAsiaTheme="minorAscii" w:cstheme="minorAscii"/>
          <w:b w:val="1"/>
          <w:bCs w:val="1"/>
          <w:color w:val="000000" w:themeColor="text1" w:themeTint="FF" w:themeShade="FF"/>
        </w:rPr>
        <w:t xml:space="preserve">might </w:t>
      </w:r>
      <w:r w:rsidRPr="01872BF8" w:rsidR="008D2734">
        <w:rPr>
          <w:rFonts w:ascii="Calibri" w:hAnsi="Calibri" w:eastAsia="Calibri" w:cs="Calibri" w:asciiTheme="minorAscii" w:hAnsiTheme="minorAscii" w:eastAsiaTheme="minorAscii" w:cstheme="minorAscii"/>
          <w:color w:val="000000" w:themeColor="text1" w:themeTint="FF" w:themeShade="FF"/>
        </w:rPr>
        <w:t xml:space="preserve">not be necessary or proportionate in the case of sexual harassment and should be considered on a case-by-case basis). </w:t>
      </w:r>
      <w:r w:rsidRPr="01872BF8" w:rsidR="008645D6">
        <w:rPr>
          <w:rFonts w:ascii="Calibri" w:hAnsi="Calibri" w:eastAsia="Calibri" w:cs="Calibri" w:asciiTheme="minorAscii" w:hAnsiTheme="minorAscii" w:eastAsiaTheme="minorAscii" w:cstheme="minorAscii"/>
          <w:color w:val="000000" w:themeColor="text1" w:themeTint="FF" w:themeShade="FF"/>
        </w:rPr>
        <w:t xml:space="preserve"> </w:t>
      </w:r>
      <w:r w:rsidRPr="01872BF8" w:rsidR="008D2734">
        <w:rPr>
          <w:rFonts w:ascii="Calibri" w:hAnsi="Calibri" w:eastAsia="Calibri" w:cs="Calibri" w:asciiTheme="minorAscii" w:hAnsiTheme="minorAscii" w:eastAsiaTheme="minorAscii" w:cstheme="minorAscii"/>
          <w:color w:val="000000" w:themeColor="text1" w:themeTint="FF" w:themeShade="FF"/>
        </w:rPr>
        <w:t xml:space="preserve">The exception to this rule is if there is a reason to believe informing a parent or carer will put a child at additional risk. </w:t>
      </w:r>
      <w:r w:rsidRPr="01872BF8" w:rsidR="008645D6">
        <w:rPr>
          <w:rFonts w:ascii="Calibri" w:hAnsi="Calibri" w:eastAsia="Calibri" w:cs="Calibri" w:asciiTheme="minorAscii" w:hAnsiTheme="minorAscii" w:eastAsiaTheme="minorAscii" w:cstheme="minorAscii"/>
          <w:color w:val="000000" w:themeColor="text1" w:themeTint="FF" w:themeShade="FF"/>
        </w:rPr>
        <w:t xml:space="preserve"> We will </w:t>
      </w:r>
      <w:r w:rsidRPr="01872BF8" w:rsidR="008D2734">
        <w:rPr>
          <w:rFonts w:ascii="Calibri" w:hAnsi="Calibri" w:eastAsia="Calibri" w:cs="Calibri" w:asciiTheme="minorAscii" w:hAnsiTheme="minorAscii" w:eastAsiaTheme="minorAscii" w:cstheme="minorAscii"/>
          <w:color w:val="000000" w:themeColor="text1" w:themeTint="FF" w:themeShade="FF"/>
        </w:rPr>
        <w:t xml:space="preserve">carefully consider what </w:t>
      </w:r>
      <w:r w:rsidRPr="01872BF8" w:rsidR="008D2734">
        <w:rPr>
          <w:rFonts w:ascii="Calibri" w:hAnsi="Calibri" w:eastAsia="Calibri" w:cs="Calibri" w:asciiTheme="minorAscii" w:hAnsiTheme="minorAscii" w:eastAsiaTheme="minorAscii" w:cstheme="minorAscii"/>
        </w:rPr>
        <w:t xml:space="preserve">information </w:t>
      </w:r>
      <w:r w:rsidRPr="01872BF8" w:rsidR="008645D6">
        <w:rPr>
          <w:rFonts w:ascii="Calibri" w:hAnsi="Calibri" w:eastAsia="Calibri" w:cs="Calibri" w:asciiTheme="minorAscii" w:hAnsiTheme="minorAscii" w:eastAsiaTheme="minorAscii" w:cstheme="minorAscii"/>
        </w:rPr>
        <w:t>we</w:t>
      </w:r>
      <w:r w:rsidRPr="01872BF8" w:rsidR="008D2734">
        <w:rPr>
          <w:rFonts w:ascii="Calibri" w:hAnsi="Calibri" w:eastAsia="Calibri" w:cs="Calibri" w:asciiTheme="minorAscii" w:hAnsiTheme="minorAscii" w:eastAsiaTheme="minorAscii" w:cstheme="minorAscii"/>
        </w:rPr>
        <w:t xml:space="preserve"> provide to the respective parents about the other child involved and when they do so. </w:t>
      </w:r>
      <w:bookmarkStart w:name="_Hlk212812017" w:id="1018"/>
      <w:r w:rsidRPr="01872BF8" w:rsidR="008D2734">
        <w:rPr>
          <w:rFonts w:ascii="Calibri" w:hAnsi="Calibri" w:eastAsia="Calibri" w:cs="Calibri" w:asciiTheme="minorAscii" w:hAnsiTheme="minorAscii" w:eastAsiaTheme="minorAscii" w:cstheme="minorAscii"/>
        </w:rPr>
        <w:t xml:space="preserve">In some cases, </w:t>
      </w:r>
      <w:r w:rsidRPr="01872BF8" w:rsidR="008645D6">
        <w:rPr>
          <w:rFonts w:ascii="Calibri" w:hAnsi="Calibri" w:eastAsia="Calibri" w:cs="Calibri" w:asciiTheme="minorAscii" w:hAnsiTheme="minorAscii" w:eastAsiaTheme="minorAscii" w:cstheme="minorAscii"/>
        </w:rPr>
        <w:t xml:space="preserve">the </w:t>
      </w:r>
      <w:bookmarkStart w:name="_Hlk203034409" w:id="1019"/>
      <w:bookmarkEnd w:id="1018"/>
      <w:r w:rsidRPr="01872BF8" w:rsidR="00C641F3">
        <w:rPr>
          <w:rFonts w:ascii="Calibri" w:hAnsi="Calibri" w:cs="Calibri" w:asciiTheme="minorAscii" w:hAnsiTheme="minorAscii" w:cstheme="minorAscii"/>
        </w:rPr>
        <w:t xml:space="preserve">CASS </w:t>
      </w:r>
      <w:bookmarkEnd w:id="1019"/>
      <w:r w:rsidRPr="01872BF8" w:rsidR="008D2734">
        <w:rPr>
          <w:rFonts w:ascii="Calibri" w:hAnsi="Calibri" w:eastAsia="Calibri" w:cs="Calibri" w:asciiTheme="minorAscii" w:hAnsiTheme="minorAscii" w:eastAsiaTheme="minorAscii" w:cstheme="minorAscii"/>
        </w:rPr>
        <w:t xml:space="preserve">and/or the </w:t>
      </w:r>
      <w:r w:rsidRPr="01872BF8" w:rsidR="008645D6">
        <w:rPr>
          <w:rFonts w:ascii="Calibri" w:hAnsi="Calibri" w:eastAsia="Calibri" w:cs="Calibri" w:asciiTheme="minorAscii" w:hAnsiTheme="minorAscii" w:eastAsiaTheme="minorAscii" w:cstheme="minorAscii"/>
        </w:rPr>
        <w:t>P</w:t>
      </w:r>
      <w:r w:rsidRPr="01872BF8" w:rsidR="008D2734">
        <w:rPr>
          <w:rFonts w:ascii="Calibri" w:hAnsi="Calibri" w:eastAsia="Calibri" w:cs="Calibri" w:asciiTheme="minorAscii" w:hAnsiTheme="minorAscii" w:eastAsiaTheme="minorAscii" w:cstheme="minorAscii"/>
        </w:rPr>
        <w:t xml:space="preserve">olice will have a very clear view and </w:t>
      </w:r>
      <w:r w:rsidRPr="01872BF8" w:rsidR="008645D6">
        <w:rPr>
          <w:rFonts w:ascii="Calibri" w:hAnsi="Calibri" w:eastAsia="Calibri" w:cs="Calibri" w:asciiTheme="minorAscii" w:hAnsiTheme="minorAscii" w:eastAsiaTheme="minorAscii" w:cstheme="minorAscii"/>
        </w:rPr>
        <w:t xml:space="preserve">as such we will take advice from the relevant agencies to ensure a consistent approach is taken </w:t>
      </w:r>
      <w:r w:rsidRPr="01872BF8" w:rsidR="008645D6">
        <w:rPr>
          <w:rFonts w:ascii="Calibri" w:hAnsi="Calibri" w:eastAsia="Calibri" w:cs="Calibri" w:asciiTheme="minorAscii" w:hAnsiTheme="minorAscii" w:eastAsiaTheme="minorAscii" w:cstheme="minorAscii"/>
          <w:color w:val="000000" w:themeColor="text1" w:themeTint="FF" w:themeShade="FF"/>
        </w:rPr>
        <w:t>to information sharing.</w:t>
      </w:r>
    </w:p>
    <w:p w:rsidRPr="00FC4DE0" w:rsidR="008D2734" w:rsidP="01872BF8" w:rsidRDefault="008645D6" w14:paraId="7426A323" w14:textId="433158DD">
      <w:pPr>
        <w:autoSpaceDE w:val="0"/>
        <w:autoSpaceDN w:val="0"/>
        <w:adjustRightInd w:val="0"/>
        <w:ind w:left="567"/>
        <w:rPr>
          <w:rFonts w:ascii="Calibri" w:hAnsi="Calibri" w:eastAsia="Calibri" w:cs="Calibri" w:asciiTheme="minorAscii" w:hAnsiTheme="minorAscii" w:eastAsiaTheme="minorAscii" w:cstheme="minorAscii"/>
          <w:color w:val="000000"/>
        </w:rPr>
      </w:pPr>
      <w:r w:rsidRPr="01872BF8" w:rsidR="008645D6">
        <w:rPr>
          <w:rFonts w:ascii="Calibri" w:hAnsi="Calibri" w:eastAsia="Calibri" w:cs="Calibri" w:asciiTheme="minorAscii" w:hAnsiTheme="minorAscii" w:eastAsiaTheme="minorAscii" w:cstheme="minorAscii"/>
          <w:color w:val="000000" w:themeColor="text1" w:themeTint="FF" w:themeShade="FF"/>
        </w:rPr>
        <w:t>Wherever necessary, we will meet with both the victim’s and the alleged perpetrator’s parents to discuss any support required and any arrangements put in place that impact either party.</w:t>
      </w:r>
      <w:r w:rsidRPr="01872BF8" w:rsidR="008D2734">
        <w:rPr>
          <w:rFonts w:ascii="Calibri" w:hAnsi="Calibri" w:eastAsia="Calibri" w:cs="Calibri" w:asciiTheme="minorAscii" w:hAnsiTheme="minorAscii" w:eastAsiaTheme="minorAscii" w:cstheme="minorAscii"/>
          <w:color w:val="000000" w:themeColor="text1" w:themeTint="FF" w:themeShade="FF"/>
        </w:rPr>
        <w:t xml:space="preserve"> </w:t>
      </w:r>
      <w:r w:rsidRPr="01872BF8" w:rsidR="003E017C">
        <w:rPr>
          <w:rFonts w:ascii="Calibri" w:hAnsi="Calibri" w:eastAsia="Calibri" w:cs="Calibri" w:asciiTheme="minorAscii" w:hAnsiTheme="minorAscii" w:eastAsiaTheme="minorAscii" w:cstheme="minorAscii"/>
          <w:color w:val="000000" w:themeColor="text1" w:themeTint="FF" w:themeShade="FF"/>
        </w:rPr>
        <w:t>Other agencies may be asked to attend but this will be determined on a case-by-case basis.</w:t>
      </w:r>
      <w:bookmarkEnd w:id="1001"/>
    </w:p>
    <w:p w:rsidRPr="00FC4DE0" w:rsidR="001D6459" w:rsidP="00616AFB" w:rsidRDefault="001F7881" w14:paraId="79144B59" w14:textId="77777777">
      <w:pPr>
        <w:pStyle w:val="Heading2"/>
        <w:rPr/>
      </w:pPr>
      <w:bookmarkStart w:name="_Toc384371794" w:id="1020"/>
      <w:bookmarkStart w:name="_Toc426124642" w:id="1021"/>
      <w:bookmarkStart w:name="_Toc426444146" w:id="1022"/>
      <w:bookmarkStart w:name="_Toc440032812" w:id="1023"/>
      <w:bookmarkStart w:name="_Toc443666350" w:id="1024"/>
      <w:bookmarkStart w:name="_Toc443666602" w:id="1025"/>
      <w:bookmarkStart w:name="_bookmark62" w:id="1026"/>
      <w:bookmarkStart w:name="_Toc143253791" w:id="1027"/>
      <w:bookmarkStart w:name="_Toc179208880" w:id="1028"/>
      <w:bookmarkStart w:name="_Toc206659985" w:id="1029"/>
      <w:bookmarkStart w:name="_Toc239097451" w:id="1030"/>
      <w:bookmarkEnd w:id="913"/>
      <w:bookmarkEnd w:id="914"/>
      <w:bookmarkEnd w:id="915"/>
      <w:bookmarkEnd w:id="1026"/>
      <w:r w:rsidR="001F7881">
        <w:rPr/>
        <w:t>Whistle</w:t>
      </w:r>
      <w:r w:rsidR="00703FB6">
        <w:rPr/>
        <w:t>b</w:t>
      </w:r>
      <w:r w:rsidR="001F7881">
        <w:rPr/>
        <w:t>lowing</w:t>
      </w:r>
      <w:bookmarkEnd w:id="916"/>
      <w:bookmarkEnd w:id="1020"/>
      <w:bookmarkEnd w:id="1021"/>
      <w:bookmarkEnd w:id="1022"/>
      <w:bookmarkEnd w:id="1023"/>
      <w:bookmarkEnd w:id="1024"/>
      <w:bookmarkEnd w:id="1025"/>
      <w:bookmarkEnd w:id="1027"/>
      <w:bookmarkEnd w:id="1028"/>
      <w:bookmarkEnd w:id="1029"/>
      <w:bookmarkEnd w:id="1030"/>
    </w:p>
    <w:p w:rsidRPr="0061293F" w:rsidR="001D6459" w:rsidP="01872BF8" w:rsidRDefault="001D6459" w14:paraId="1A9B9097" w14:textId="77777777">
      <w:pPr>
        <w:autoSpaceDE w:val="0"/>
        <w:autoSpaceDN w:val="0"/>
        <w:adjustRightInd w:val="0"/>
        <w:spacing w:after="120"/>
        <w:ind w:left="567"/>
        <w:rPr>
          <w:rFonts w:ascii="Calibri" w:hAnsi="Calibri" w:cs="Calibri" w:asciiTheme="minorAscii" w:hAnsiTheme="minorAscii" w:cstheme="minorAscii"/>
        </w:rPr>
      </w:pPr>
      <w:r w:rsidRPr="01872BF8" w:rsidR="001D6459">
        <w:rPr>
          <w:rFonts w:ascii="Calibri" w:hAnsi="Calibri" w:cs="Calibri" w:asciiTheme="minorAscii" w:hAnsiTheme="minorAscii" w:cstheme="minorAscii"/>
        </w:rPr>
        <w:t>Staff must acknowledge their individual responsibility to bring matters of concern to the attention of senior management and/or relevant agencies.  Although this can be difficult this is particularly important where the welfare of children may be at risk.</w:t>
      </w:r>
    </w:p>
    <w:p w:rsidRPr="0061293F" w:rsidR="00FA23E0" w:rsidP="01872BF8" w:rsidRDefault="00FA23E0" w14:paraId="5D06C30D" w14:textId="63729CDF">
      <w:pPr>
        <w:autoSpaceDE w:val="0"/>
        <w:autoSpaceDN w:val="0"/>
        <w:adjustRightInd w:val="0"/>
        <w:spacing w:after="120"/>
        <w:ind w:left="567"/>
        <w:rPr>
          <w:rFonts w:ascii="Calibri" w:hAnsi="Calibri" w:cs="Calibri" w:asciiTheme="minorAscii" w:hAnsiTheme="minorAscii"/>
        </w:rPr>
      </w:pPr>
      <w:bookmarkStart w:name="_Hlk211522338" w:id="1031"/>
      <w:r w:rsidRPr="01872BF8" w:rsidR="00FA23E0">
        <w:rPr>
          <w:rFonts w:ascii="Calibri" w:hAnsi="Calibri" w:cs="Calibri" w:asciiTheme="minorAscii" w:hAnsiTheme="minorAscii"/>
        </w:rPr>
        <w:t xml:space="preserve">Adults </w:t>
      </w:r>
      <w:r w:rsidR="002375BD">
        <w:rPr/>
        <w:t xml:space="preserve">working in </w:t>
      </w:r>
      <w:r w:rsidR="002375BD">
        <w:rPr/>
        <w:t xml:space="preserve">or on behalf of </w:t>
      </w:r>
      <w:r w:rsidR="002375BD">
        <w:rPr/>
        <w:t>the school</w:t>
      </w:r>
      <w:r w:rsidRPr="01872BF8" w:rsidR="002375BD">
        <w:rPr>
          <w:rFonts w:ascii="Calibri" w:hAnsi="Calibri" w:cs="Calibri" w:asciiTheme="minorAscii" w:hAnsiTheme="minorAscii"/>
        </w:rPr>
        <w:t xml:space="preserve"> </w:t>
      </w:r>
      <w:r w:rsidRPr="01872BF8" w:rsidR="00FA23E0">
        <w:rPr>
          <w:rFonts w:ascii="Calibri" w:hAnsi="Calibri" w:cs="Calibri" w:asciiTheme="minorAscii" w:hAnsiTheme="minorAscii"/>
        </w:rPr>
        <w:t>may be the first to recognise that something is wrong</w:t>
      </w:r>
      <w:r w:rsidRPr="01872BF8" w:rsidR="00C641F3">
        <w:rPr>
          <w:rFonts w:ascii="Calibri" w:hAnsi="Calibri" w:cs="Calibri" w:asciiTheme="minorAscii" w:hAnsiTheme="minorAscii"/>
        </w:rPr>
        <w:t xml:space="preserve">.  </w:t>
      </w:r>
      <w:bookmarkStart w:name="_Hlk210298603" w:id="1032"/>
      <w:r w:rsidRPr="01872BF8" w:rsidR="00C641F3">
        <w:rPr>
          <w:rFonts w:ascii="Calibri" w:hAnsi="Calibri" w:cs="Calibri" w:asciiTheme="minorAscii" w:hAnsiTheme="minorAscii"/>
        </w:rPr>
        <w:t>Individual</w:t>
      </w:r>
      <w:r w:rsidRPr="01872BF8" w:rsidR="00C641F3">
        <w:rPr>
          <w:rFonts w:ascii="Calibri" w:hAnsi="Calibri" w:asciiTheme="minorAscii" w:hAnsiTheme="minorAscii"/>
        </w:rPr>
        <w:t xml:space="preserve"> </w:t>
      </w:r>
      <w:r w:rsidRPr="01872BF8" w:rsidR="00FA23E0">
        <w:rPr>
          <w:rFonts w:ascii="Calibri" w:hAnsi="Calibri" w:asciiTheme="minorAscii" w:hAnsiTheme="minorAscii"/>
        </w:rPr>
        <w:t>feeling</w:t>
      </w:r>
      <w:r w:rsidRPr="01872BF8" w:rsidR="00C641F3">
        <w:rPr>
          <w:rFonts w:ascii="Calibri" w:hAnsi="Calibri" w:asciiTheme="minorAscii" w:hAnsiTheme="minorAscii"/>
        </w:rPr>
        <w:t xml:space="preserve"> of </w:t>
      </w:r>
      <w:r w:rsidRPr="01872BF8" w:rsidR="00C641F3">
        <w:rPr>
          <w:rFonts w:ascii="Calibri" w:hAnsi="Calibri" w:cs="Calibri" w:asciiTheme="minorAscii" w:hAnsiTheme="minorAscii"/>
        </w:rPr>
        <w:t>disloyalty to others</w:t>
      </w:r>
      <w:r w:rsidRPr="01872BF8" w:rsidR="00FA23E0">
        <w:rPr>
          <w:rFonts w:ascii="Calibri" w:hAnsi="Calibri" w:cs="Calibri" w:asciiTheme="minorAscii" w:hAnsiTheme="minorAscii"/>
        </w:rPr>
        <w:t>, however natural, must never result in a child or young person continuing to be unnecessarily at risk</w:t>
      </w:r>
      <w:r w:rsidRPr="01872BF8" w:rsidR="00F829ED">
        <w:rPr>
          <w:rFonts w:ascii="Calibri" w:hAnsi="Calibri" w:cs="Calibri" w:asciiTheme="minorAscii" w:hAnsiTheme="minorAscii"/>
        </w:rPr>
        <w:t xml:space="preserve"> </w:t>
      </w:r>
      <w:bookmarkStart w:name="_Hlk212812070" w:id="1033"/>
      <w:r w:rsidRPr="01872BF8" w:rsidR="00F829ED">
        <w:rPr>
          <w:rFonts w:ascii="Calibri" w:hAnsi="Calibri" w:cs="Calibri" w:asciiTheme="minorAscii" w:hAnsiTheme="minorAscii"/>
        </w:rPr>
        <w:t>as a result of</w:t>
      </w:r>
      <w:r w:rsidRPr="01872BF8" w:rsidR="00F829ED">
        <w:rPr>
          <w:rFonts w:ascii="Calibri" w:hAnsi="Calibri" w:cs="Calibri" w:asciiTheme="minorAscii" w:hAnsiTheme="minorAscii"/>
        </w:rPr>
        <w:t xml:space="preserve"> poor or unsafe </w:t>
      </w:r>
      <w:r w:rsidRPr="01872BF8" w:rsidR="00F829ED">
        <w:rPr>
          <w:rFonts w:ascii="Calibri" w:hAnsi="Calibri" w:cs="Calibri" w:asciiTheme="minorAscii" w:hAnsiTheme="minorAscii"/>
        </w:rPr>
        <w:t>practice in the school</w:t>
      </w:r>
      <w:r w:rsidRPr="01872BF8" w:rsidR="00FA23E0">
        <w:rPr>
          <w:rFonts w:ascii="Calibri" w:hAnsi="Calibri" w:cs="Calibri" w:asciiTheme="minorAscii" w:hAnsiTheme="minorAscii"/>
        </w:rPr>
        <w:t xml:space="preserve">.  </w:t>
      </w:r>
      <w:r w:rsidRPr="01872BF8" w:rsidR="00C641F3">
        <w:rPr>
          <w:rFonts w:ascii="Calibri" w:hAnsi="Calibri" w:cs="Calibri" w:asciiTheme="minorAscii" w:hAnsiTheme="minorAscii"/>
        </w:rPr>
        <w:t>I</w:t>
      </w:r>
      <w:r w:rsidRPr="01872BF8" w:rsidR="00FA23E0">
        <w:rPr>
          <w:rFonts w:ascii="Calibri" w:hAnsi="Calibri" w:cs="Calibri" w:asciiTheme="minorAscii" w:hAnsiTheme="minorAscii"/>
        </w:rPr>
        <w:t>t</w:t>
      </w:r>
      <w:r w:rsidRPr="01872BF8" w:rsidR="00FA23E0">
        <w:rPr>
          <w:rFonts w:ascii="Calibri" w:hAnsi="Calibri" w:cs="Calibri" w:asciiTheme="minorAscii" w:hAnsiTheme="minorAscii"/>
        </w:rPr>
        <w:t xml:space="preserve"> is often the most vulnerable child who is targeted.  These children need adults they can trust to safeguard their welfare.</w:t>
      </w:r>
      <w:bookmarkEnd w:id="1031"/>
      <w:bookmarkEnd w:id="1032"/>
      <w:bookmarkEnd w:id="1033"/>
    </w:p>
    <w:p w:rsidRPr="0061293F" w:rsidR="001D6459" w:rsidP="001D6459" w:rsidRDefault="001D6459" w14:paraId="6775AD86" w14:textId="77777777">
      <w:pPr>
        <w:autoSpaceDE w:val="0"/>
        <w:autoSpaceDN w:val="0"/>
        <w:adjustRightInd w:val="0"/>
        <w:ind w:left="426"/>
        <w:jc w:val="center"/>
        <w:rPr>
          <w:rFonts w:asciiTheme="minorHAnsi" w:hAnsiTheme="minorHAnsi" w:cstheme="minorHAnsi"/>
          <w:b/>
          <w:bCs/>
          <w:i/>
          <w:iCs/>
          <w:color w:val="0000FF"/>
          <w:sz w:val="28"/>
          <w:szCs w:val="28"/>
        </w:rPr>
      </w:pPr>
      <w:r w:rsidRPr="0061293F">
        <w:rPr>
          <w:rFonts w:asciiTheme="minorHAnsi" w:hAnsiTheme="minorHAnsi" w:cstheme="minorHAnsi"/>
          <w:b/>
          <w:bCs/>
          <w:i/>
          <w:iCs/>
          <w:color w:val="0000FF"/>
          <w:sz w:val="28"/>
          <w:szCs w:val="28"/>
        </w:rPr>
        <w:t>DON'T THINK WHAT IF I'M WRONG - THINK WHAT IF I’M RIGHT!</w:t>
      </w:r>
    </w:p>
    <w:p w:rsidRPr="0061293F" w:rsidR="002F15B6" w:rsidP="00EE728D" w:rsidRDefault="002F15B6" w14:paraId="288EEBC9" w14:textId="77777777">
      <w:pPr>
        <w:autoSpaceDE w:val="0"/>
        <w:autoSpaceDN w:val="0"/>
        <w:adjustRightInd w:val="0"/>
        <w:spacing w:before="120" w:after="120"/>
        <w:ind w:left="567"/>
        <w:rPr>
          <w:rFonts w:cs="Calibri" w:asciiTheme="minorHAnsi" w:hAnsiTheme="minorHAnsi"/>
          <w:b/>
          <w:bCs/>
          <w:szCs w:val="22"/>
        </w:rPr>
      </w:pPr>
      <w:r w:rsidRPr="0061293F">
        <w:rPr>
          <w:rFonts w:cs="Calibri" w:asciiTheme="minorHAnsi" w:hAnsiTheme="minorHAnsi"/>
          <w:b/>
          <w:bCs/>
          <w:szCs w:val="22"/>
        </w:rPr>
        <w:t>Reasons for whistleblowing:</w:t>
      </w:r>
    </w:p>
    <w:p w:rsidRPr="0061293F" w:rsidR="002F15B6" w:rsidP="004541C8" w:rsidRDefault="00725BD1" w14:paraId="0DF84C66" w14:textId="77777777">
      <w:pPr>
        <w:pStyle w:val="ListParagraph"/>
        <w:numPr>
          <w:ilvl w:val="0"/>
          <w:numId w:val="19"/>
        </w:numPr>
        <w:autoSpaceDE w:val="0"/>
        <w:autoSpaceDN w:val="0"/>
        <w:adjustRightInd w:val="0"/>
        <w:rPr>
          <w:rFonts w:cs="Calibri" w:asciiTheme="minorHAnsi" w:hAnsiTheme="minorHAnsi"/>
        </w:rPr>
      </w:pPr>
      <w:r w:rsidRPr="0061293F">
        <w:rPr>
          <w:rFonts w:cs="Calibri" w:asciiTheme="minorHAnsi" w:hAnsiTheme="minorHAnsi"/>
        </w:rPr>
        <w:t>Everyone</w:t>
      </w:r>
      <w:r w:rsidRPr="0061293F" w:rsidR="002F15B6">
        <w:rPr>
          <w:rFonts w:cs="Calibri" w:asciiTheme="minorHAnsi" w:hAnsiTheme="minorHAnsi"/>
        </w:rPr>
        <w:t xml:space="preserve"> has a responsibility for raising concerns about unacceptable practice or behaviour</w:t>
      </w:r>
      <w:r w:rsidRPr="0061293F" w:rsidR="00EB347C">
        <w:rPr>
          <w:rFonts w:cs="Calibri" w:asciiTheme="minorHAnsi" w:hAnsiTheme="minorHAnsi"/>
        </w:rPr>
        <w:t>.</w:t>
      </w:r>
    </w:p>
    <w:p w:rsidRPr="0061293F" w:rsidR="002F15B6" w:rsidP="004541C8" w:rsidRDefault="002F15B6" w14:paraId="09979862" w14:textId="77777777">
      <w:pPr>
        <w:pStyle w:val="ListParagraph"/>
        <w:numPr>
          <w:ilvl w:val="0"/>
          <w:numId w:val="19"/>
        </w:numPr>
        <w:autoSpaceDE w:val="0"/>
        <w:autoSpaceDN w:val="0"/>
        <w:adjustRightInd w:val="0"/>
        <w:rPr>
          <w:rFonts w:cs="Calibri" w:asciiTheme="minorHAnsi" w:hAnsiTheme="minorHAnsi"/>
        </w:rPr>
      </w:pPr>
      <w:r w:rsidRPr="0061293F">
        <w:rPr>
          <w:rFonts w:cs="Calibri" w:asciiTheme="minorHAnsi" w:hAnsiTheme="minorHAnsi"/>
        </w:rPr>
        <w:t>To prevent the problem worsening or widening</w:t>
      </w:r>
      <w:r w:rsidRPr="0061293F" w:rsidR="00EB347C">
        <w:rPr>
          <w:rFonts w:cs="Calibri" w:asciiTheme="minorHAnsi" w:hAnsiTheme="minorHAnsi"/>
        </w:rPr>
        <w:t>.</w:t>
      </w:r>
    </w:p>
    <w:p w:rsidRPr="0061293F" w:rsidR="002F15B6" w:rsidP="004541C8" w:rsidRDefault="002F15B6" w14:paraId="17BDAB57" w14:textId="77777777">
      <w:pPr>
        <w:pStyle w:val="ListParagraph"/>
        <w:numPr>
          <w:ilvl w:val="0"/>
          <w:numId w:val="19"/>
        </w:numPr>
        <w:autoSpaceDE w:val="0"/>
        <w:autoSpaceDN w:val="0"/>
        <w:adjustRightInd w:val="0"/>
        <w:rPr>
          <w:rFonts w:cs="Calibri" w:asciiTheme="minorHAnsi" w:hAnsiTheme="minorHAnsi"/>
        </w:rPr>
      </w:pPr>
      <w:r w:rsidRPr="0061293F">
        <w:rPr>
          <w:rFonts w:cs="Calibri" w:asciiTheme="minorHAnsi" w:hAnsiTheme="minorHAnsi"/>
        </w:rPr>
        <w:t>To protect or reduce risks to others</w:t>
      </w:r>
      <w:r w:rsidRPr="0061293F" w:rsidR="00EB347C">
        <w:rPr>
          <w:rFonts w:cs="Calibri" w:asciiTheme="minorHAnsi" w:hAnsiTheme="minorHAnsi"/>
        </w:rPr>
        <w:t>.</w:t>
      </w:r>
    </w:p>
    <w:p w:rsidRPr="0061293F" w:rsidR="002F15B6" w:rsidP="004541C8" w:rsidRDefault="002F15B6" w14:paraId="6262E3DF" w14:textId="77777777">
      <w:pPr>
        <w:pStyle w:val="ListParagraph"/>
        <w:numPr>
          <w:ilvl w:val="0"/>
          <w:numId w:val="19"/>
        </w:numPr>
        <w:autoSpaceDE w:val="0"/>
        <w:autoSpaceDN w:val="0"/>
        <w:adjustRightInd w:val="0"/>
        <w:rPr>
          <w:rFonts w:cs="Calibri" w:asciiTheme="minorHAnsi" w:hAnsiTheme="minorHAnsi"/>
        </w:rPr>
      </w:pPr>
      <w:r w:rsidRPr="0061293F">
        <w:rPr>
          <w:rFonts w:cs="Calibri" w:asciiTheme="minorHAnsi" w:hAnsiTheme="minorHAnsi"/>
        </w:rPr>
        <w:t>To prevent becoming implicated yourself</w:t>
      </w:r>
      <w:r w:rsidRPr="0061293F" w:rsidR="00EB347C">
        <w:rPr>
          <w:rFonts w:cs="Calibri" w:asciiTheme="minorHAnsi" w:hAnsiTheme="minorHAnsi"/>
        </w:rPr>
        <w:t>.</w:t>
      </w:r>
    </w:p>
    <w:p w:rsidRPr="0061293F" w:rsidR="002F15B6" w:rsidP="00EE728D" w:rsidRDefault="002F15B6" w14:paraId="06CCD5DB" w14:textId="62145420">
      <w:pPr>
        <w:autoSpaceDE w:val="0"/>
        <w:autoSpaceDN w:val="0"/>
        <w:adjustRightInd w:val="0"/>
        <w:spacing w:before="120" w:after="120"/>
        <w:ind w:left="567"/>
        <w:rPr>
          <w:rFonts w:cs="Calibri" w:asciiTheme="minorHAnsi" w:hAnsiTheme="minorHAnsi"/>
          <w:b/>
          <w:bCs/>
          <w:szCs w:val="22"/>
        </w:rPr>
      </w:pPr>
      <w:r w:rsidRPr="0061293F">
        <w:rPr>
          <w:rFonts w:cs="Calibri" w:asciiTheme="minorHAnsi" w:hAnsiTheme="minorHAnsi"/>
          <w:b/>
          <w:bCs/>
          <w:szCs w:val="22"/>
        </w:rPr>
        <w:t>What stops people from whistleblowing?</w:t>
      </w:r>
    </w:p>
    <w:p w:rsidRPr="0061293F" w:rsidR="002F15B6" w:rsidP="004541C8" w:rsidRDefault="002F15B6" w14:paraId="7B34DEFD" w14:textId="77777777">
      <w:pPr>
        <w:pStyle w:val="ListParagraph"/>
        <w:numPr>
          <w:ilvl w:val="0"/>
          <w:numId w:val="20"/>
        </w:numPr>
        <w:tabs>
          <w:tab w:val="left" w:pos="993"/>
        </w:tabs>
        <w:autoSpaceDE w:val="0"/>
        <w:autoSpaceDN w:val="0"/>
        <w:adjustRightInd w:val="0"/>
        <w:rPr>
          <w:rFonts w:cs="Calibri" w:asciiTheme="minorHAnsi" w:hAnsiTheme="minorHAnsi"/>
        </w:rPr>
      </w:pPr>
      <w:r w:rsidRPr="0061293F">
        <w:rPr>
          <w:rFonts w:cs="Calibri" w:asciiTheme="minorHAnsi" w:hAnsiTheme="minorHAnsi"/>
        </w:rPr>
        <w:t>Fear of starting a chain of events which spirals out of control</w:t>
      </w:r>
      <w:r w:rsidRPr="0061293F" w:rsidR="00EB347C">
        <w:rPr>
          <w:rFonts w:cs="Calibri" w:asciiTheme="minorHAnsi" w:hAnsiTheme="minorHAnsi"/>
        </w:rPr>
        <w:t>.</w:t>
      </w:r>
    </w:p>
    <w:p w:rsidRPr="0061293F" w:rsidR="002F15B6" w:rsidP="004541C8" w:rsidRDefault="002F15B6" w14:paraId="365B8519" w14:textId="77777777">
      <w:pPr>
        <w:pStyle w:val="ListParagraph"/>
        <w:numPr>
          <w:ilvl w:val="0"/>
          <w:numId w:val="20"/>
        </w:numPr>
        <w:tabs>
          <w:tab w:val="left" w:pos="993"/>
        </w:tabs>
        <w:autoSpaceDE w:val="0"/>
        <w:autoSpaceDN w:val="0"/>
        <w:adjustRightInd w:val="0"/>
        <w:rPr>
          <w:rFonts w:cs="Calibri" w:asciiTheme="minorHAnsi" w:hAnsiTheme="minorHAnsi"/>
        </w:rPr>
      </w:pPr>
      <w:r w:rsidRPr="0061293F">
        <w:rPr>
          <w:rFonts w:cs="Calibri" w:asciiTheme="minorHAnsi" w:hAnsiTheme="minorHAnsi"/>
        </w:rPr>
        <w:t>Disrupting the work or project</w:t>
      </w:r>
      <w:r w:rsidRPr="0061293F" w:rsidR="00EB347C">
        <w:rPr>
          <w:rFonts w:cs="Calibri" w:asciiTheme="minorHAnsi" w:hAnsiTheme="minorHAnsi"/>
        </w:rPr>
        <w:t>.</w:t>
      </w:r>
    </w:p>
    <w:p w:rsidRPr="0061293F" w:rsidR="002F15B6" w:rsidP="004541C8" w:rsidRDefault="002F15B6" w14:paraId="700DED37" w14:textId="77777777">
      <w:pPr>
        <w:pStyle w:val="ListParagraph"/>
        <w:numPr>
          <w:ilvl w:val="0"/>
          <w:numId w:val="20"/>
        </w:numPr>
        <w:tabs>
          <w:tab w:val="left" w:pos="993"/>
        </w:tabs>
        <w:autoSpaceDE w:val="0"/>
        <w:autoSpaceDN w:val="0"/>
        <w:adjustRightInd w:val="0"/>
        <w:rPr>
          <w:rFonts w:cs="Calibri" w:asciiTheme="minorHAnsi" w:hAnsiTheme="minorHAnsi"/>
        </w:rPr>
      </w:pPr>
      <w:r w:rsidRPr="0061293F">
        <w:rPr>
          <w:rFonts w:cs="Calibri" w:asciiTheme="minorHAnsi" w:hAnsiTheme="minorHAnsi"/>
        </w:rPr>
        <w:t>Fear of getting it wrong</w:t>
      </w:r>
      <w:r w:rsidRPr="0061293F" w:rsidR="00EB347C">
        <w:rPr>
          <w:rFonts w:cs="Calibri" w:asciiTheme="minorHAnsi" w:hAnsiTheme="minorHAnsi"/>
        </w:rPr>
        <w:t>.</w:t>
      </w:r>
    </w:p>
    <w:p w:rsidRPr="0061293F" w:rsidR="002F15B6" w:rsidP="004541C8" w:rsidRDefault="002F15B6" w14:paraId="61524EB7" w14:textId="77777777">
      <w:pPr>
        <w:pStyle w:val="ListParagraph"/>
        <w:numPr>
          <w:ilvl w:val="0"/>
          <w:numId w:val="20"/>
        </w:numPr>
        <w:tabs>
          <w:tab w:val="left" w:pos="993"/>
        </w:tabs>
        <w:autoSpaceDE w:val="0"/>
        <w:autoSpaceDN w:val="0"/>
        <w:adjustRightInd w:val="0"/>
        <w:rPr>
          <w:rFonts w:cs="Calibri" w:asciiTheme="minorHAnsi" w:hAnsiTheme="minorHAnsi"/>
        </w:rPr>
      </w:pPr>
      <w:r w:rsidRPr="0061293F">
        <w:rPr>
          <w:rFonts w:cs="Calibri" w:asciiTheme="minorHAnsi" w:hAnsiTheme="minorHAnsi"/>
        </w:rPr>
        <w:t>Fear of repercussions or damaging careers</w:t>
      </w:r>
      <w:r w:rsidRPr="0061293F" w:rsidR="00EB347C">
        <w:rPr>
          <w:rFonts w:cs="Calibri" w:asciiTheme="minorHAnsi" w:hAnsiTheme="minorHAnsi"/>
        </w:rPr>
        <w:t>.</w:t>
      </w:r>
    </w:p>
    <w:p w:rsidRPr="0061293F" w:rsidR="002F15B6" w:rsidP="004541C8" w:rsidRDefault="002F15B6" w14:paraId="2DA2A683" w14:textId="77777777">
      <w:pPr>
        <w:pStyle w:val="ListParagraph"/>
        <w:numPr>
          <w:ilvl w:val="0"/>
          <w:numId w:val="20"/>
        </w:numPr>
        <w:tabs>
          <w:tab w:val="left" w:pos="993"/>
        </w:tabs>
        <w:autoSpaceDE w:val="0"/>
        <w:autoSpaceDN w:val="0"/>
        <w:adjustRightInd w:val="0"/>
        <w:rPr>
          <w:rFonts w:cs="Calibri" w:asciiTheme="minorHAnsi" w:hAnsiTheme="minorHAnsi"/>
        </w:rPr>
      </w:pPr>
      <w:r w:rsidRPr="0061293F">
        <w:rPr>
          <w:rFonts w:cs="Calibri" w:asciiTheme="minorHAnsi" w:hAnsiTheme="minorHAnsi"/>
        </w:rPr>
        <w:t>Fear of not being believed</w:t>
      </w:r>
      <w:r w:rsidRPr="0061293F" w:rsidR="00EB347C">
        <w:rPr>
          <w:rFonts w:cs="Calibri" w:asciiTheme="minorHAnsi" w:hAnsiTheme="minorHAnsi"/>
        </w:rPr>
        <w:t>.</w:t>
      </w:r>
    </w:p>
    <w:p w:rsidRPr="0061293F" w:rsidR="002F15B6" w:rsidP="00EE728D" w:rsidRDefault="002F15B6" w14:paraId="53DAB5DF" w14:textId="2190DFF7">
      <w:pPr>
        <w:autoSpaceDE w:val="0"/>
        <w:autoSpaceDN w:val="0"/>
        <w:adjustRightInd w:val="0"/>
        <w:spacing w:before="120" w:after="120"/>
        <w:ind w:left="567"/>
        <w:rPr>
          <w:rFonts w:cs="Calibri" w:asciiTheme="minorHAnsi" w:hAnsiTheme="minorHAnsi"/>
          <w:b/>
          <w:bCs/>
          <w:szCs w:val="22"/>
        </w:rPr>
      </w:pPr>
      <w:r w:rsidRPr="0061293F">
        <w:rPr>
          <w:rFonts w:cs="Calibri" w:asciiTheme="minorHAnsi" w:hAnsiTheme="minorHAnsi"/>
          <w:b/>
          <w:bCs/>
          <w:szCs w:val="22"/>
        </w:rPr>
        <w:t>How to raise a concern:</w:t>
      </w:r>
    </w:p>
    <w:p w:rsidRPr="0061293F" w:rsidR="002F15B6" w:rsidP="004541C8" w:rsidRDefault="001E4823" w14:paraId="08801464" w14:textId="77777777">
      <w:pPr>
        <w:pStyle w:val="ListParagraph"/>
        <w:numPr>
          <w:ilvl w:val="0"/>
          <w:numId w:val="21"/>
        </w:numPr>
        <w:autoSpaceDE w:val="0"/>
        <w:autoSpaceDN w:val="0"/>
        <w:adjustRightInd w:val="0"/>
        <w:rPr>
          <w:rFonts w:cs="Calibri" w:asciiTheme="minorHAnsi" w:hAnsiTheme="minorHAnsi"/>
        </w:rPr>
      </w:pPr>
      <w:r w:rsidRPr="0061293F">
        <w:rPr>
          <w:rFonts w:cs="Calibri" w:asciiTheme="minorHAnsi" w:hAnsiTheme="minorHAnsi"/>
        </w:rPr>
        <w:t>V</w:t>
      </w:r>
      <w:r w:rsidRPr="0061293F" w:rsidR="002F15B6">
        <w:rPr>
          <w:rFonts w:cs="Calibri" w:asciiTheme="minorHAnsi" w:hAnsiTheme="minorHAnsi"/>
        </w:rPr>
        <w:t>oice concerns, suspicions or uneasiness as soon as possible.  The earlier a concern is expressed the easier</w:t>
      </w:r>
      <w:r w:rsidRPr="0061293F">
        <w:rPr>
          <w:rFonts w:cs="Calibri" w:asciiTheme="minorHAnsi" w:hAnsiTheme="minorHAnsi"/>
        </w:rPr>
        <w:t xml:space="preserve"> and sooner action can be taken.</w:t>
      </w:r>
    </w:p>
    <w:p w:rsidRPr="0061293F" w:rsidR="002F15B6" w:rsidP="004541C8" w:rsidRDefault="002F15B6" w14:paraId="349AF4C7" w14:textId="77777777">
      <w:pPr>
        <w:pStyle w:val="ListParagraph"/>
        <w:numPr>
          <w:ilvl w:val="0"/>
          <w:numId w:val="21"/>
        </w:numPr>
        <w:autoSpaceDE w:val="0"/>
        <w:autoSpaceDN w:val="0"/>
        <w:adjustRightInd w:val="0"/>
        <w:rPr>
          <w:rFonts w:cs="Calibri" w:asciiTheme="minorHAnsi" w:hAnsiTheme="minorHAnsi"/>
        </w:rPr>
      </w:pPr>
      <w:r w:rsidRPr="0061293F">
        <w:rPr>
          <w:rFonts w:cs="Calibri" w:asciiTheme="minorHAnsi" w:hAnsiTheme="minorHAnsi"/>
        </w:rPr>
        <w:t>Try to pinpoint exactly what prac</w:t>
      </w:r>
      <w:r w:rsidRPr="0061293F" w:rsidR="001E4823">
        <w:rPr>
          <w:rFonts w:cs="Calibri" w:asciiTheme="minorHAnsi" w:hAnsiTheme="minorHAnsi"/>
        </w:rPr>
        <w:t>tice is causing concern and why.</w:t>
      </w:r>
    </w:p>
    <w:p w:rsidRPr="000010EB" w:rsidR="00B41EFE" w:rsidP="004541C8" w:rsidRDefault="00B41EFE" w14:paraId="37AD55D4" w14:textId="40B45309">
      <w:pPr>
        <w:pStyle w:val="ListParagraph"/>
        <w:numPr>
          <w:ilvl w:val="0"/>
          <w:numId w:val="21"/>
        </w:numPr>
        <w:autoSpaceDE w:val="0"/>
        <w:autoSpaceDN w:val="0"/>
        <w:adjustRightInd w:val="0"/>
        <w:rPr>
          <w:rFonts w:cs="Calibri" w:asciiTheme="minorHAnsi" w:hAnsiTheme="minorHAnsi"/>
        </w:rPr>
      </w:pPr>
      <w:r w:rsidRPr="0061293F">
        <w:rPr>
          <w:rFonts w:cs="Calibri" w:asciiTheme="minorHAnsi" w:hAnsiTheme="minorHAnsi"/>
        </w:rPr>
        <w:t xml:space="preserve">Approach the </w:t>
      </w:r>
      <w:r w:rsidRPr="000010EB">
        <w:rPr>
          <w:rFonts w:asciiTheme="minorHAnsi" w:hAnsiTheme="minorHAnsi" w:cstheme="minorHAnsi"/>
          <w:szCs w:val="22"/>
        </w:rPr>
        <w:t>Head teacher</w:t>
      </w:r>
      <w:r w:rsidRPr="000010EB">
        <w:rPr>
          <w:rFonts w:cs="Calibri" w:asciiTheme="minorHAnsi" w:hAnsiTheme="minorHAnsi"/>
        </w:rPr>
        <w:t xml:space="preserve"> or Senior Manager</w:t>
      </w:r>
      <w:r w:rsidRPr="000010EB" w:rsidR="007B178A">
        <w:rPr>
          <w:rFonts w:cs="Calibri" w:asciiTheme="minorHAnsi" w:hAnsiTheme="minorHAnsi"/>
        </w:rPr>
        <w:t>.</w:t>
      </w:r>
    </w:p>
    <w:p w:rsidRPr="000010EB" w:rsidR="002F15B6" w:rsidP="004541C8" w:rsidRDefault="008573F2" w14:paraId="0FC27033" w14:textId="06D435C0">
      <w:pPr>
        <w:pStyle w:val="ListParagraph"/>
        <w:numPr>
          <w:ilvl w:val="0"/>
          <w:numId w:val="21"/>
        </w:numPr>
        <w:autoSpaceDE w:val="0"/>
        <w:autoSpaceDN w:val="0"/>
        <w:adjustRightInd w:val="0"/>
        <w:rPr>
          <w:rFonts w:cs="Calibri" w:asciiTheme="minorHAnsi" w:hAnsiTheme="minorHAnsi"/>
        </w:rPr>
      </w:pPr>
      <w:bookmarkStart w:name="_Hlk211522382" w:id="1034"/>
      <w:r w:rsidRPr="000010EB">
        <w:rPr>
          <w:rFonts w:cs="Calibri" w:asciiTheme="minorHAnsi" w:hAnsiTheme="minorHAnsi"/>
        </w:rPr>
        <w:t>I</w:t>
      </w:r>
      <w:r w:rsidRPr="000010EB" w:rsidR="002F15B6">
        <w:rPr>
          <w:rFonts w:cs="Calibri" w:asciiTheme="minorHAnsi" w:hAnsiTheme="minorHAnsi"/>
        </w:rPr>
        <w:t>f the concern is relate</w:t>
      </w:r>
      <w:r w:rsidRPr="000010EB" w:rsidR="004C70F7">
        <w:rPr>
          <w:rFonts w:cs="Calibri" w:asciiTheme="minorHAnsi" w:hAnsiTheme="minorHAnsi"/>
        </w:rPr>
        <w:t>d</w:t>
      </w:r>
      <w:r w:rsidRPr="000010EB" w:rsidR="002F15B6">
        <w:rPr>
          <w:rFonts w:cs="Calibri" w:asciiTheme="minorHAnsi" w:hAnsiTheme="minorHAnsi"/>
        </w:rPr>
        <w:t xml:space="preserve"> to </w:t>
      </w:r>
      <w:r w:rsidRPr="000010EB" w:rsidR="00C6105D">
        <w:rPr>
          <w:rFonts w:cs="Calibri" w:asciiTheme="minorHAnsi" w:hAnsiTheme="minorHAnsi"/>
        </w:rPr>
        <w:t xml:space="preserve">the </w:t>
      </w:r>
      <w:r w:rsidRPr="000010EB" w:rsidR="002F15B6">
        <w:rPr>
          <w:rFonts w:cs="Calibri" w:asciiTheme="minorHAnsi" w:hAnsiTheme="minorHAnsi"/>
        </w:rPr>
        <w:t xml:space="preserve">Head teacher, the </w:t>
      </w:r>
      <w:r w:rsidRPr="000010EB" w:rsidR="003F0805">
        <w:rPr>
          <w:rFonts w:cs="Calibri" w:asciiTheme="minorHAnsi" w:hAnsiTheme="minorHAnsi"/>
        </w:rPr>
        <w:t xml:space="preserve">LADO or </w:t>
      </w:r>
      <w:r w:rsidRPr="000010EB" w:rsidR="002F15B6">
        <w:rPr>
          <w:rFonts w:cs="Calibri" w:asciiTheme="minorHAnsi" w:hAnsiTheme="minorHAnsi"/>
        </w:rPr>
        <w:t>Chair of Governors should be contacted or</w:t>
      </w:r>
      <w:r w:rsidRPr="000010EB" w:rsidR="00477816">
        <w:rPr>
          <w:rFonts w:cs="Calibri" w:asciiTheme="minorHAnsi" w:hAnsiTheme="minorHAnsi"/>
        </w:rPr>
        <w:t>,</w:t>
      </w:r>
      <w:r w:rsidRPr="000010EB" w:rsidR="002F15B6">
        <w:rPr>
          <w:rFonts w:cs="Calibri" w:asciiTheme="minorHAnsi" w:hAnsiTheme="minorHAnsi"/>
        </w:rPr>
        <w:t xml:space="preserve"> if it is felt that the issue needs to be reported to someone outside the school, contact </w:t>
      </w:r>
      <w:r w:rsidRPr="000010EB" w:rsidR="000D571A">
        <w:rPr>
          <w:rFonts w:cs="Calibri" w:asciiTheme="minorHAnsi" w:hAnsiTheme="minorHAnsi"/>
        </w:rPr>
        <w:t xml:space="preserve">the </w:t>
      </w:r>
      <w:r w:rsidRPr="000010EB" w:rsidR="00C641F3">
        <w:rPr>
          <w:rFonts w:asciiTheme="minorHAnsi" w:hAnsiTheme="minorHAnsi" w:cstheme="minorHAnsi"/>
          <w:szCs w:val="22"/>
        </w:rPr>
        <w:t>CASS</w:t>
      </w:r>
      <w:r w:rsidRPr="000010EB" w:rsidR="001E4823">
        <w:rPr>
          <w:rFonts w:cs="Calibri" w:asciiTheme="minorHAnsi" w:hAnsiTheme="minorHAnsi"/>
        </w:rPr>
        <w:t>.</w:t>
      </w:r>
    </w:p>
    <w:p w:rsidRPr="000010EB" w:rsidR="002F15B6" w:rsidP="004541C8" w:rsidRDefault="002F15B6" w14:paraId="31570143" w14:textId="7B1BC0BE">
      <w:pPr>
        <w:pStyle w:val="ListParagraph"/>
        <w:numPr>
          <w:ilvl w:val="0"/>
          <w:numId w:val="21"/>
        </w:numPr>
        <w:autoSpaceDE w:val="0"/>
        <w:autoSpaceDN w:val="0"/>
        <w:adjustRightInd w:val="0"/>
        <w:rPr>
          <w:rFonts w:cs="Calibri" w:asciiTheme="minorHAnsi" w:hAnsiTheme="minorHAnsi"/>
        </w:rPr>
      </w:pPr>
      <w:bookmarkStart w:name="_Hlk207899020" w:id="1035"/>
      <w:bookmarkStart w:name="_Hlk206679045" w:id="1036"/>
      <w:r w:rsidRPr="000010EB">
        <w:rPr>
          <w:rFonts w:cs="Calibri" w:asciiTheme="minorHAnsi" w:hAnsiTheme="minorHAnsi"/>
        </w:rPr>
        <w:t xml:space="preserve">Staff </w:t>
      </w:r>
      <w:r w:rsidRPr="000010EB" w:rsidR="00F45247">
        <w:rPr>
          <w:rFonts w:cs="Calibri" w:asciiTheme="minorHAnsi" w:hAnsiTheme="minorHAnsi"/>
        </w:rPr>
        <w:t xml:space="preserve">and other adults </w:t>
      </w:r>
      <w:r w:rsidRPr="000010EB">
        <w:rPr>
          <w:rFonts w:cs="Calibri" w:asciiTheme="minorHAnsi" w:hAnsiTheme="minorHAnsi"/>
        </w:rPr>
        <w:t>should ensure they get a satisfactory response - don't let matters rest</w:t>
      </w:r>
      <w:r w:rsidRPr="000010EB" w:rsidR="00E303ED">
        <w:rPr>
          <w:rFonts w:cs="Calibri" w:asciiTheme="minorHAnsi" w:hAnsiTheme="minorHAnsi"/>
        </w:rPr>
        <w:t>.  If a</w:t>
      </w:r>
      <w:r w:rsidRPr="000010EB" w:rsidR="00F45247">
        <w:rPr>
          <w:rFonts w:cs="Calibri" w:asciiTheme="minorHAnsi" w:hAnsiTheme="minorHAnsi"/>
        </w:rPr>
        <w:t>n individual</w:t>
      </w:r>
      <w:r w:rsidRPr="000010EB" w:rsidR="00E303ED">
        <w:rPr>
          <w:rFonts w:cs="Calibri" w:asciiTheme="minorHAnsi" w:hAnsiTheme="minorHAnsi"/>
        </w:rPr>
        <w:t xml:space="preserve"> feels their genuine concer</w:t>
      </w:r>
      <w:r w:rsidRPr="000010EB" w:rsidR="00687086">
        <w:rPr>
          <w:rFonts w:cs="Calibri" w:asciiTheme="minorHAnsi" w:hAnsiTheme="minorHAnsi"/>
        </w:rPr>
        <w:t>n</w:t>
      </w:r>
      <w:r w:rsidRPr="000010EB" w:rsidR="00E303ED">
        <w:rPr>
          <w:rFonts w:cs="Calibri" w:asciiTheme="minorHAnsi" w:hAnsiTheme="minorHAnsi"/>
        </w:rPr>
        <w:t>s are not being addressed, the iss</w:t>
      </w:r>
      <w:r w:rsidRPr="000010EB" w:rsidR="00912802">
        <w:rPr>
          <w:rFonts w:cs="Calibri" w:asciiTheme="minorHAnsi" w:hAnsiTheme="minorHAnsi"/>
        </w:rPr>
        <w:t xml:space="preserve">ue should be referred to the </w:t>
      </w:r>
      <w:r w:rsidRPr="000010EB" w:rsidR="004971BE">
        <w:rPr>
          <w:rFonts w:asciiTheme="minorHAnsi" w:hAnsiTheme="minorHAnsi" w:cstheme="minorHAnsi"/>
          <w:szCs w:val="22"/>
        </w:rPr>
        <w:t>CASS</w:t>
      </w:r>
      <w:r w:rsidRPr="000010EB" w:rsidR="008573F2">
        <w:rPr>
          <w:rFonts w:cs="Calibri" w:asciiTheme="minorHAnsi" w:hAnsiTheme="minorHAnsi"/>
        </w:rPr>
        <w:t>.</w:t>
      </w:r>
    </w:p>
    <w:p w:rsidRPr="000010EB" w:rsidR="002F15B6" w:rsidP="004541C8" w:rsidRDefault="002F15B6" w14:paraId="71D82BAC" w14:textId="77777777">
      <w:pPr>
        <w:pStyle w:val="ListParagraph"/>
        <w:numPr>
          <w:ilvl w:val="0"/>
          <w:numId w:val="21"/>
        </w:numPr>
        <w:autoSpaceDE w:val="0"/>
        <w:autoSpaceDN w:val="0"/>
        <w:adjustRightInd w:val="0"/>
        <w:rPr>
          <w:rFonts w:cs="Calibri" w:asciiTheme="minorHAnsi" w:hAnsiTheme="minorHAnsi"/>
        </w:rPr>
      </w:pPr>
      <w:r w:rsidRPr="000010EB">
        <w:rPr>
          <w:rFonts w:cs="Calibri" w:asciiTheme="minorHAnsi" w:hAnsiTheme="minorHAnsi"/>
        </w:rPr>
        <w:t xml:space="preserve">Ideally, concerns should be put in writing, outlining the background and history, giving names, dates </w:t>
      </w:r>
      <w:r w:rsidRPr="000010EB" w:rsidR="00EB347C">
        <w:rPr>
          <w:rFonts w:cs="Calibri" w:asciiTheme="minorHAnsi" w:hAnsiTheme="minorHAnsi"/>
        </w:rPr>
        <w:t>and places wherever possible</w:t>
      </w:r>
      <w:r w:rsidRPr="000010EB" w:rsidR="008573F2">
        <w:rPr>
          <w:rFonts w:cs="Calibri" w:asciiTheme="minorHAnsi" w:hAnsiTheme="minorHAnsi"/>
        </w:rPr>
        <w:t>.</w:t>
      </w:r>
    </w:p>
    <w:p w:rsidRPr="0061293F" w:rsidR="002F15B6" w:rsidP="004541C8" w:rsidRDefault="002F15B6" w14:paraId="0D105881" w14:textId="286EE7C2">
      <w:pPr>
        <w:pStyle w:val="ListParagraph"/>
        <w:numPr>
          <w:ilvl w:val="0"/>
          <w:numId w:val="21"/>
        </w:numPr>
        <w:autoSpaceDE w:val="0"/>
        <w:autoSpaceDN w:val="0"/>
        <w:adjustRightInd w:val="0"/>
        <w:rPr>
          <w:rFonts w:cs="Calibri" w:asciiTheme="minorHAnsi" w:hAnsiTheme="minorHAnsi"/>
          <w:b/>
          <w:bCs/>
        </w:rPr>
      </w:pPr>
      <w:r w:rsidRPr="00A867FF">
        <w:rPr>
          <w:rFonts w:cs="Calibri" w:asciiTheme="minorHAnsi" w:hAnsiTheme="minorHAnsi"/>
          <w:b/>
          <w:bCs/>
        </w:rPr>
        <w:t>A</w:t>
      </w:r>
      <w:r w:rsidRPr="00A867FF" w:rsidR="00F45247">
        <w:rPr>
          <w:rFonts w:cs="Calibri" w:asciiTheme="minorHAnsi" w:hAnsiTheme="minorHAnsi"/>
          <w:b/>
          <w:bCs/>
        </w:rPr>
        <w:t>n individual</w:t>
      </w:r>
      <w:r w:rsidRPr="00A867FF">
        <w:rPr>
          <w:rFonts w:cs="Calibri" w:asciiTheme="minorHAnsi" w:hAnsiTheme="minorHAnsi"/>
          <w:b/>
          <w:bCs/>
        </w:rPr>
        <w:t xml:space="preserve"> is not expected</w:t>
      </w:r>
      <w:r w:rsidRPr="0061293F">
        <w:rPr>
          <w:rFonts w:cs="Calibri" w:asciiTheme="minorHAnsi" w:hAnsiTheme="minorHAnsi"/>
          <w:b/>
          <w:bCs/>
        </w:rPr>
        <w:t xml:space="preserve"> to prove the truth of an allegation but will need to demonstrate sufficient grounds for the concern.</w:t>
      </w:r>
      <w:bookmarkEnd w:id="1034"/>
      <w:bookmarkEnd w:id="1035"/>
    </w:p>
    <w:bookmarkEnd w:id="1036"/>
    <w:p w:rsidRPr="0061293F" w:rsidR="001D6459" w:rsidP="00006705" w:rsidRDefault="001D6459" w14:paraId="471FF972" w14:textId="1FD19081">
      <w:pPr>
        <w:autoSpaceDE w:val="0"/>
        <w:autoSpaceDN w:val="0"/>
        <w:adjustRightInd w:val="0"/>
        <w:spacing w:before="120" w:after="120"/>
        <w:ind w:left="567"/>
        <w:rPr>
          <w:rFonts w:asciiTheme="minorHAnsi" w:hAnsiTheme="minorHAnsi" w:cstheme="minorHAnsi"/>
          <w:b/>
          <w:bCs/>
          <w:szCs w:val="22"/>
        </w:rPr>
      </w:pPr>
      <w:r w:rsidRPr="0061293F">
        <w:rPr>
          <w:rFonts w:asciiTheme="minorHAnsi" w:hAnsiTheme="minorHAnsi" w:cstheme="minorHAnsi"/>
          <w:b/>
          <w:bCs/>
          <w:szCs w:val="22"/>
        </w:rPr>
        <w:t>What happens next?</w:t>
      </w:r>
    </w:p>
    <w:p w:rsidRPr="0061293F" w:rsidR="001D6459" w:rsidP="00D43737" w:rsidRDefault="00D245FA" w14:paraId="30B1672D" w14:textId="77777777">
      <w:pPr>
        <w:pStyle w:val="ListParagraph"/>
        <w:numPr>
          <w:ilvl w:val="0"/>
          <w:numId w:val="18"/>
        </w:numPr>
        <w:autoSpaceDE w:val="0"/>
        <w:autoSpaceDN w:val="0"/>
        <w:adjustRightInd w:val="0"/>
        <w:rPr>
          <w:rFonts w:asciiTheme="minorHAnsi" w:hAnsiTheme="minorHAnsi" w:cstheme="minorHAnsi"/>
        </w:rPr>
      </w:pPr>
      <w:r w:rsidRPr="0061293F">
        <w:rPr>
          <w:rFonts w:asciiTheme="minorHAnsi" w:hAnsiTheme="minorHAnsi" w:cstheme="minorHAnsi"/>
        </w:rPr>
        <w:t xml:space="preserve">The individual reporting the concerns will </w:t>
      </w:r>
      <w:r w:rsidRPr="0061293F" w:rsidR="001D6459">
        <w:rPr>
          <w:rFonts w:asciiTheme="minorHAnsi" w:hAnsiTheme="minorHAnsi" w:cstheme="minorHAnsi"/>
        </w:rPr>
        <w:t>be given information on the nature and progress of any enquiries.</w:t>
      </w:r>
    </w:p>
    <w:p w:rsidRPr="0061293F" w:rsidR="001D6459" w:rsidP="00D43737" w:rsidRDefault="00D245FA" w14:paraId="20CFFE3E" w14:textId="77777777">
      <w:pPr>
        <w:pStyle w:val="ListParagraph"/>
        <w:numPr>
          <w:ilvl w:val="0"/>
          <w:numId w:val="18"/>
        </w:numPr>
        <w:autoSpaceDE w:val="0"/>
        <w:autoSpaceDN w:val="0"/>
        <w:adjustRightInd w:val="0"/>
        <w:rPr>
          <w:rFonts w:asciiTheme="minorHAnsi" w:hAnsiTheme="minorHAnsi" w:cstheme="minorHAnsi"/>
        </w:rPr>
      </w:pPr>
      <w:r w:rsidRPr="0061293F">
        <w:rPr>
          <w:rFonts w:asciiTheme="minorHAnsi" w:hAnsiTheme="minorHAnsi" w:cstheme="minorHAnsi"/>
        </w:rPr>
        <w:t xml:space="preserve">The </w:t>
      </w:r>
      <w:r w:rsidRPr="0061293F" w:rsidR="001D6459">
        <w:rPr>
          <w:rFonts w:asciiTheme="minorHAnsi" w:hAnsiTheme="minorHAnsi" w:cstheme="minorHAnsi"/>
        </w:rPr>
        <w:t xml:space="preserve">employer has a responsibility to protect </w:t>
      </w:r>
      <w:r w:rsidRPr="0061293F">
        <w:rPr>
          <w:rFonts w:asciiTheme="minorHAnsi" w:hAnsiTheme="minorHAnsi" w:cstheme="minorHAnsi"/>
        </w:rPr>
        <w:t>individual members of staff f</w:t>
      </w:r>
      <w:r w:rsidRPr="0061293F" w:rsidR="001D6459">
        <w:rPr>
          <w:rFonts w:asciiTheme="minorHAnsi" w:hAnsiTheme="minorHAnsi" w:cstheme="minorHAnsi"/>
        </w:rPr>
        <w:t>rom harassment or victimisation.</w:t>
      </w:r>
    </w:p>
    <w:p w:rsidRPr="000917FF" w:rsidR="001D6459" w:rsidP="00D43737" w:rsidRDefault="001D6459" w14:paraId="665962A5" w14:textId="788834F2">
      <w:pPr>
        <w:pStyle w:val="ListParagraph"/>
        <w:numPr>
          <w:ilvl w:val="0"/>
          <w:numId w:val="18"/>
        </w:numPr>
        <w:autoSpaceDE w:val="0"/>
        <w:autoSpaceDN w:val="0"/>
        <w:adjustRightInd w:val="0"/>
        <w:rPr>
          <w:rFonts w:asciiTheme="minorHAnsi" w:hAnsiTheme="minorHAnsi" w:cstheme="minorHAnsi"/>
        </w:rPr>
      </w:pPr>
      <w:bookmarkStart w:name="_Hlk82082872" w:id="1037"/>
      <w:r w:rsidRPr="0061293F">
        <w:rPr>
          <w:rFonts w:asciiTheme="minorHAnsi" w:hAnsiTheme="minorHAnsi" w:cstheme="minorHAnsi"/>
        </w:rPr>
        <w:t>N</w:t>
      </w:r>
      <w:r w:rsidRPr="0061293F" w:rsidR="00D245FA">
        <w:rPr>
          <w:rFonts w:asciiTheme="minorHAnsi" w:hAnsiTheme="minorHAnsi" w:cstheme="minorHAnsi"/>
        </w:rPr>
        <w:t xml:space="preserve">o action will be taken against an individual </w:t>
      </w:r>
      <w:r w:rsidRPr="0061293F">
        <w:rPr>
          <w:rFonts w:asciiTheme="minorHAnsi" w:hAnsiTheme="minorHAnsi" w:cstheme="minorHAnsi"/>
        </w:rPr>
        <w:t xml:space="preserve">if the concern </w:t>
      </w:r>
      <w:r w:rsidRPr="000917FF">
        <w:rPr>
          <w:rFonts w:asciiTheme="minorHAnsi" w:hAnsiTheme="minorHAnsi" w:cstheme="minorHAnsi"/>
        </w:rPr>
        <w:t xml:space="preserve">proves to be </w:t>
      </w:r>
      <w:r w:rsidRPr="000917FF" w:rsidR="00AD68AE">
        <w:rPr>
          <w:rFonts w:asciiTheme="minorHAnsi" w:hAnsiTheme="minorHAnsi" w:cstheme="minorHAnsi"/>
        </w:rPr>
        <w:t xml:space="preserve">unsubstantiated, </w:t>
      </w:r>
      <w:r w:rsidRPr="000917FF">
        <w:rPr>
          <w:rFonts w:asciiTheme="minorHAnsi" w:hAnsiTheme="minorHAnsi" w:cstheme="minorHAnsi"/>
        </w:rPr>
        <w:t>unfounded</w:t>
      </w:r>
      <w:r w:rsidRPr="000917FF" w:rsidR="00AD68AE">
        <w:rPr>
          <w:rFonts w:asciiTheme="minorHAnsi" w:hAnsiTheme="minorHAnsi" w:cstheme="minorHAnsi"/>
        </w:rPr>
        <w:t xml:space="preserve"> or false</w:t>
      </w:r>
      <w:r w:rsidRPr="000917FF">
        <w:rPr>
          <w:rFonts w:asciiTheme="minorHAnsi" w:hAnsiTheme="minorHAnsi" w:cstheme="minorHAnsi"/>
        </w:rPr>
        <w:t xml:space="preserve"> and was raised in good faith.</w:t>
      </w:r>
    </w:p>
    <w:p w:rsidRPr="000917FF" w:rsidR="00B7554A" w:rsidP="00D43737" w:rsidRDefault="001D6459" w14:paraId="0E2A30C8" w14:textId="17E2EEF7">
      <w:pPr>
        <w:pStyle w:val="ListParagraph"/>
        <w:numPr>
          <w:ilvl w:val="0"/>
          <w:numId w:val="18"/>
        </w:numPr>
        <w:autoSpaceDE w:val="0"/>
        <w:autoSpaceDN w:val="0"/>
        <w:adjustRightInd w:val="0"/>
        <w:rPr>
          <w:rFonts w:asciiTheme="minorHAnsi" w:hAnsiTheme="minorHAnsi" w:cstheme="minorHAnsi"/>
        </w:rPr>
      </w:pPr>
      <w:r w:rsidRPr="000917FF">
        <w:rPr>
          <w:rFonts w:asciiTheme="minorHAnsi" w:hAnsiTheme="minorHAnsi" w:cstheme="minorHAnsi"/>
        </w:rPr>
        <w:t>Malicious allegations may be considered as a disciplinary offence.</w:t>
      </w:r>
      <w:r w:rsidRPr="000917FF" w:rsidR="00AD68AE">
        <w:rPr>
          <w:rFonts w:asciiTheme="minorHAnsi" w:hAnsiTheme="minorHAnsi" w:cstheme="minorHAnsi"/>
        </w:rPr>
        <w:t xml:space="preserve">  The </w:t>
      </w:r>
      <w:r w:rsidRPr="000917FF" w:rsidR="00E55EF2">
        <w:rPr>
          <w:rFonts w:asciiTheme="minorHAnsi" w:hAnsiTheme="minorHAnsi" w:cstheme="minorHAnsi"/>
        </w:rPr>
        <w:t>LA</w:t>
      </w:r>
      <w:r w:rsidRPr="000917FF" w:rsidR="00AD68AE">
        <w:rPr>
          <w:rFonts w:asciiTheme="minorHAnsi" w:hAnsiTheme="minorHAnsi" w:cstheme="minorHAnsi"/>
        </w:rPr>
        <w:t xml:space="preserve">DO and </w:t>
      </w:r>
      <w:r w:rsidRPr="000917FF" w:rsidR="00DC2AFA">
        <w:rPr>
          <w:rFonts w:asciiTheme="minorHAnsi" w:hAnsiTheme="minorHAnsi" w:cstheme="minorHAnsi"/>
        </w:rPr>
        <w:t>C</w:t>
      </w:r>
      <w:r w:rsidRPr="000917FF" w:rsidR="00AD68AE">
        <w:rPr>
          <w:rFonts w:asciiTheme="minorHAnsi" w:hAnsiTheme="minorHAnsi" w:cstheme="minorHAnsi"/>
        </w:rPr>
        <w:t xml:space="preserve">ase </w:t>
      </w:r>
      <w:r w:rsidRPr="000917FF" w:rsidR="00DC2AFA">
        <w:rPr>
          <w:rFonts w:asciiTheme="minorHAnsi" w:hAnsiTheme="minorHAnsi" w:cstheme="minorHAnsi"/>
        </w:rPr>
        <w:t>M</w:t>
      </w:r>
      <w:r w:rsidRPr="000917FF" w:rsidR="00AD68AE">
        <w:rPr>
          <w:rFonts w:asciiTheme="minorHAnsi" w:hAnsiTheme="minorHAnsi" w:cstheme="minorHAnsi"/>
        </w:rPr>
        <w:t xml:space="preserve">anager should consider whether the child and/or the person who </w:t>
      </w:r>
      <w:r w:rsidRPr="00A867FF" w:rsidR="00AD68AE">
        <w:rPr>
          <w:rFonts w:asciiTheme="minorHAnsi" w:hAnsiTheme="minorHAnsi" w:cstheme="minorHAnsi"/>
        </w:rPr>
        <w:t xml:space="preserve">made the allegation </w:t>
      </w:r>
      <w:r w:rsidRPr="00A867FF" w:rsidR="003111F9">
        <w:rPr>
          <w:rFonts w:asciiTheme="minorHAnsi" w:hAnsiTheme="minorHAnsi" w:cstheme="minorHAnsi"/>
        </w:rPr>
        <w:t>needs</w:t>
      </w:r>
      <w:r w:rsidRPr="00A867FF" w:rsidR="00AD68AE">
        <w:rPr>
          <w:rFonts w:asciiTheme="minorHAnsi" w:hAnsiTheme="minorHAnsi" w:cstheme="minorHAnsi"/>
        </w:rPr>
        <w:t xml:space="preserve"> help o</w:t>
      </w:r>
      <w:r w:rsidRPr="00A867FF" w:rsidR="00FD6A02">
        <w:rPr>
          <w:rFonts w:asciiTheme="minorHAnsi" w:hAnsiTheme="minorHAnsi" w:cstheme="minorHAnsi"/>
        </w:rPr>
        <w:t>r</w:t>
      </w:r>
      <w:r w:rsidRPr="00A867FF" w:rsidR="00AD68AE">
        <w:rPr>
          <w:rFonts w:asciiTheme="minorHAnsi" w:hAnsiTheme="minorHAnsi" w:cstheme="minorHAnsi"/>
        </w:rPr>
        <w:t xml:space="preserve"> may</w:t>
      </w:r>
      <w:r w:rsidRPr="000917FF" w:rsidR="00AD68AE">
        <w:rPr>
          <w:rFonts w:asciiTheme="minorHAnsi" w:hAnsiTheme="minorHAnsi" w:cstheme="minorHAnsi"/>
        </w:rPr>
        <w:t xml:space="preserve"> have been abused by </w:t>
      </w:r>
      <w:r w:rsidRPr="000917FF" w:rsidR="003A5C7B">
        <w:rPr>
          <w:rFonts w:asciiTheme="minorHAnsi" w:hAnsiTheme="minorHAnsi" w:cstheme="minorHAnsi"/>
        </w:rPr>
        <w:t>someone else.</w:t>
      </w:r>
      <w:bookmarkEnd w:id="1037"/>
    </w:p>
    <w:p w:rsidRPr="0061293F" w:rsidR="001D6459" w:rsidP="00006705" w:rsidRDefault="001D6459" w14:paraId="039E1E29" w14:textId="2E721B0E">
      <w:pPr>
        <w:autoSpaceDE w:val="0"/>
        <w:autoSpaceDN w:val="0"/>
        <w:adjustRightInd w:val="0"/>
        <w:spacing w:before="120" w:after="120"/>
        <w:ind w:left="567"/>
        <w:rPr>
          <w:rFonts w:asciiTheme="minorHAnsi" w:hAnsiTheme="minorHAnsi" w:cstheme="minorHAnsi"/>
          <w:b/>
          <w:bCs/>
          <w:szCs w:val="22"/>
        </w:rPr>
      </w:pPr>
      <w:r w:rsidRPr="0061293F">
        <w:rPr>
          <w:rFonts w:asciiTheme="minorHAnsi" w:hAnsiTheme="minorHAnsi" w:cstheme="minorHAnsi"/>
          <w:b/>
          <w:bCs/>
          <w:szCs w:val="22"/>
        </w:rPr>
        <w:t>Self-reporting:</w:t>
      </w:r>
    </w:p>
    <w:p w:rsidRPr="0061293F" w:rsidR="001D6459" w:rsidP="009E711C" w:rsidRDefault="001D6459" w14:paraId="63F7B288" w14:textId="77777777">
      <w:pPr>
        <w:autoSpaceDE w:val="0"/>
        <w:autoSpaceDN w:val="0"/>
        <w:adjustRightInd w:val="0"/>
        <w:ind w:left="567"/>
        <w:rPr>
          <w:rFonts w:asciiTheme="minorHAnsi" w:hAnsiTheme="minorHAnsi" w:cstheme="minorHAnsi"/>
          <w:color w:val="000000"/>
          <w:szCs w:val="22"/>
        </w:rPr>
      </w:pPr>
      <w:r w:rsidRPr="0061293F">
        <w:rPr>
          <w:rFonts w:asciiTheme="minorHAnsi" w:hAnsiTheme="minorHAnsi" w:cstheme="minorHAnsi"/>
          <w:color w:val="000000"/>
          <w:szCs w:val="22"/>
        </w:rPr>
        <w:t>There may be occasions where a member of staff has a personal difficulty, perhaps a physical or mental health problem, which they know to be impinging on their professional competence.  Staff have a responsibility to discuss such a situation with their line manager so professional and personal support can be offered</w:t>
      </w:r>
      <w:r w:rsidRPr="0061293F" w:rsidR="00046F4B">
        <w:rPr>
          <w:rFonts w:asciiTheme="minorHAnsi" w:hAnsiTheme="minorHAnsi" w:cstheme="minorHAnsi"/>
          <w:color w:val="000000"/>
          <w:szCs w:val="22"/>
        </w:rPr>
        <w:t>.</w:t>
      </w:r>
      <w:r w:rsidRPr="0061293F">
        <w:rPr>
          <w:rFonts w:asciiTheme="minorHAnsi" w:hAnsiTheme="minorHAnsi" w:cstheme="minorHAnsi"/>
          <w:color w:val="000000"/>
          <w:szCs w:val="22"/>
        </w:rPr>
        <w:t xml:space="preserve">  Whilst such reporting will remain confidential in most instances, this cannot be guaranteed where personal difficulties raise concerns about the welfare or safety of children.</w:t>
      </w:r>
    </w:p>
    <w:p w:rsidRPr="0061293F" w:rsidR="00D245FA" w:rsidP="00006705" w:rsidRDefault="00D245FA" w14:paraId="3088E89E" w14:textId="77777777">
      <w:pPr>
        <w:autoSpaceDE w:val="0"/>
        <w:autoSpaceDN w:val="0"/>
        <w:adjustRightInd w:val="0"/>
        <w:spacing w:before="120" w:after="120"/>
        <w:ind w:left="567"/>
        <w:rPr>
          <w:rFonts w:cs="Calibri" w:asciiTheme="minorHAnsi" w:hAnsiTheme="minorHAnsi"/>
          <w:b/>
          <w:bCs/>
          <w:color w:val="000000"/>
          <w:szCs w:val="22"/>
        </w:rPr>
      </w:pPr>
      <w:r w:rsidRPr="0061293F">
        <w:rPr>
          <w:rFonts w:cs="Calibri" w:asciiTheme="minorHAnsi" w:hAnsiTheme="minorHAnsi"/>
          <w:b/>
          <w:bCs/>
          <w:color w:val="000000"/>
          <w:szCs w:val="22"/>
        </w:rPr>
        <w:t>Further advice and support:</w:t>
      </w:r>
    </w:p>
    <w:p w:rsidR="00D245FA" w:rsidP="00006705" w:rsidRDefault="00703FB6" w14:paraId="0F50CDBE" w14:textId="7832BB1C">
      <w:pPr>
        <w:autoSpaceDE w:val="0"/>
        <w:autoSpaceDN w:val="0"/>
        <w:adjustRightInd w:val="0"/>
        <w:spacing w:after="120"/>
        <w:ind w:left="567"/>
        <w:rPr>
          <w:rFonts w:cs="Calibri" w:asciiTheme="minorHAnsi" w:hAnsiTheme="minorHAnsi"/>
          <w:color w:val="000000"/>
          <w:szCs w:val="22"/>
        </w:rPr>
      </w:pPr>
      <w:r w:rsidRPr="0061293F">
        <w:rPr>
          <w:rFonts w:cs="Calibri" w:asciiTheme="minorHAnsi" w:hAnsiTheme="minorHAnsi"/>
          <w:color w:val="000000"/>
          <w:szCs w:val="22"/>
        </w:rPr>
        <w:t>It is recognised that whistle</w:t>
      </w:r>
      <w:r w:rsidRPr="0061293F" w:rsidR="00D245FA">
        <w:rPr>
          <w:rFonts w:cs="Calibri" w:asciiTheme="minorHAnsi" w:hAnsiTheme="minorHAnsi"/>
          <w:color w:val="000000"/>
          <w:szCs w:val="22"/>
        </w:rPr>
        <w:t xml:space="preserve">blowing can be difficult and stressful.  Advice and support </w:t>
      </w:r>
      <w:r w:rsidR="00C11D35">
        <w:rPr>
          <w:rFonts w:cs="Calibri" w:asciiTheme="minorHAnsi" w:hAnsiTheme="minorHAnsi"/>
          <w:color w:val="000000"/>
          <w:szCs w:val="22"/>
        </w:rPr>
        <w:t>is</w:t>
      </w:r>
      <w:r w:rsidRPr="0061293F" w:rsidR="00D245FA">
        <w:rPr>
          <w:rFonts w:cs="Calibri" w:asciiTheme="minorHAnsi" w:hAnsiTheme="minorHAnsi"/>
          <w:color w:val="000000"/>
          <w:szCs w:val="22"/>
        </w:rPr>
        <w:t xml:space="preserve"> available from senior managers, HR provider and/or your professional or trade union.</w:t>
      </w:r>
    </w:p>
    <w:p w:rsidRPr="0061293F" w:rsidR="00F829ED" w:rsidP="00006705" w:rsidRDefault="00F829ED" w14:paraId="0CF21ACD" w14:textId="118B2513">
      <w:pPr>
        <w:autoSpaceDE w:val="0"/>
        <w:autoSpaceDN w:val="0"/>
        <w:adjustRightInd w:val="0"/>
        <w:spacing w:after="120"/>
        <w:ind w:left="567"/>
        <w:rPr>
          <w:rFonts w:cs="Calibri" w:asciiTheme="minorHAnsi" w:hAnsiTheme="minorHAnsi"/>
          <w:color w:val="000000"/>
          <w:szCs w:val="22"/>
        </w:rPr>
      </w:pPr>
      <w:bookmarkStart w:name="_Hlk206679093" w:id="1038"/>
      <w:r w:rsidRPr="00F84CC8">
        <w:rPr>
          <w:rFonts w:cs="Calibri" w:asciiTheme="minorHAnsi" w:hAnsiTheme="minorHAnsi"/>
          <w:color w:val="000000"/>
          <w:szCs w:val="22"/>
        </w:rPr>
        <w:t>Where a</w:t>
      </w:r>
      <w:r w:rsidRPr="00F84CC8" w:rsidR="00F45247">
        <w:rPr>
          <w:rFonts w:cs="Calibri" w:asciiTheme="minorHAnsi" w:hAnsiTheme="minorHAnsi"/>
          <w:color w:val="000000"/>
          <w:szCs w:val="22"/>
        </w:rPr>
        <w:t>n individual</w:t>
      </w:r>
      <w:r w:rsidRPr="00F84CC8">
        <w:rPr>
          <w:rFonts w:cs="Calibri" w:asciiTheme="minorHAnsi" w:hAnsiTheme="minorHAnsi"/>
          <w:color w:val="000000"/>
          <w:szCs w:val="22"/>
        </w:rPr>
        <w:t xml:space="preserve"> feels unable to raise an issue</w:t>
      </w:r>
      <w:r w:rsidRPr="00F84CC8" w:rsidR="003111F9">
        <w:rPr>
          <w:rFonts w:cs="Calibri" w:asciiTheme="minorHAnsi" w:hAnsiTheme="minorHAnsi"/>
          <w:color w:val="000000"/>
          <w:szCs w:val="22"/>
        </w:rPr>
        <w:t xml:space="preserve"> with the Head teacher or DSL,</w:t>
      </w:r>
      <w:r w:rsidRPr="00F84CC8">
        <w:rPr>
          <w:rFonts w:cs="Calibri" w:asciiTheme="minorHAnsi" w:hAnsiTheme="minorHAnsi"/>
          <w:color w:val="000000"/>
          <w:szCs w:val="22"/>
        </w:rPr>
        <w:t xml:space="preserve"> </w:t>
      </w:r>
      <w:r w:rsidRPr="00F84CC8" w:rsidR="009339F7">
        <w:rPr>
          <w:rFonts w:cs="Arial" w:asciiTheme="minorHAnsi" w:hAnsiTheme="minorHAnsi" w:eastAsiaTheme="minorHAnsi"/>
          <w:color w:val="000000"/>
          <w:szCs w:val="22"/>
        </w:rPr>
        <w:t xml:space="preserve">the NSPCC have a whistleblowing advice line for professionals who have concerns over how child protection issues are being handled in either their or another organisation.  Call 0800 028 0285 or email: </w:t>
      </w:r>
      <w:hyperlink w:history="1" r:id="rId130">
        <w:r w:rsidRPr="00F84CC8" w:rsidR="009339F7">
          <w:rPr>
            <w:rStyle w:val="Hyperlink"/>
            <w:rFonts w:cs="Arial" w:asciiTheme="minorHAnsi" w:hAnsiTheme="minorHAnsi" w:eastAsiaTheme="minorHAnsi"/>
            <w:szCs w:val="22"/>
          </w:rPr>
          <w:t>help@nspcc.org.uk</w:t>
        </w:r>
      </w:hyperlink>
      <w:r w:rsidRPr="00F84CC8" w:rsidR="009339F7">
        <w:rPr>
          <w:rFonts w:cs="Arial" w:asciiTheme="minorHAnsi" w:hAnsiTheme="minorHAnsi" w:eastAsiaTheme="minorHAnsi"/>
          <w:color w:val="000000"/>
          <w:szCs w:val="22"/>
        </w:rPr>
        <w:t>.</w:t>
      </w:r>
      <w:bookmarkEnd w:id="1038"/>
    </w:p>
    <w:p w:rsidRPr="0061293F" w:rsidR="00D245FA" w:rsidP="00006705" w:rsidRDefault="00D245FA" w14:paraId="29F1AB6C" w14:textId="4D4120ED">
      <w:pPr>
        <w:autoSpaceDE w:val="0"/>
        <w:autoSpaceDN w:val="0"/>
        <w:adjustRightInd w:val="0"/>
        <w:spacing w:after="120"/>
        <w:ind w:left="567"/>
        <w:rPr>
          <w:rFonts w:cs="Calibri" w:asciiTheme="minorHAnsi" w:hAnsiTheme="minorHAnsi"/>
          <w:color w:val="000000"/>
          <w:szCs w:val="22"/>
        </w:rPr>
      </w:pPr>
      <w:r w:rsidRPr="0061293F">
        <w:rPr>
          <w:rFonts w:cs="Calibri" w:asciiTheme="minorHAnsi" w:hAnsiTheme="minorHAnsi"/>
          <w:i/>
          <w:iCs/>
          <w:color w:val="000000"/>
          <w:szCs w:val="22"/>
        </w:rPr>
        <w:t>"Absolutely without fail</w:t>
      </w:r>
      <w:r w:rsidRPr="0061293F" w:rsidR="0084520A">
        <w:rPr>
          <w:rFonts w:cs="Calibri" w:asciiTheme="minorHAnsi" w:hAnsiTheme="minorHAnsi"/>
          <w:i/>
          <w:iCs/>
          <w:color w:val="000000"/>
          <w:szCs w:val="22"/>
        </w:rPr>
        <w:t xml:space="preserve"> </w:t>
      </w:r>
      <w:r w:rsidRPr="0061293F">
        <w:rPr>
          <w:rFonts w:cs="Calibri" w:asciiTheme="minorHAnsi" w:hAnsiTheme="minorHAnsi"/>
          <w:i/>
          <w:iCs/>
          <w:color w:val="000000"/>
          <w:szCs w:val="22"/>
        </w:rPr>
        <w:t xml:space="preserve">- challenge poor practice or performance. If you ignore or collude with poor practice it makes it harder to sound the alarm when things go wrong" </w:t>
      </w:r>
      <w:r w:rsidRPr="0061293F">
        <w:rPr>
          <w:rFonts w:cs="Calibri" w:asciiTheme="minorHAnsi" w:hAnsiTheme="minorHAnsi"/>
          <w:color w:val="000000"/>
          <w:szCs w:val="22"/>
        </w:rPr>
        <w:t xml:space="preserve">– </w:t>
      </w:r>
      <w:proofErr w:type="spellStart"/>
      <w:r w:rsidRPr="0061293F">
        <w:rPr>
          <w:rFonts w:cs="Calibri" w:asciiTheme="minorHAnsi" w:hAnsiTheme="minorHAnsi"/>
          <w:color w:val="000000"/>
          <w:szCs w:val="22"/>
        </w:rPr>
        <w:t>Barnardos</w:t>
      </w:r>
      <w:proofErr w:type="spellEnd"/>
      <w:r w:rsidRPr="0061293F">
        <w:rPr>
          <w:rFonts w:cs="Calibri" w:asciiTheme="minorHAnsi" w:hAnsiTheme="minorHAnsi"/>
          <w:color w:val="000000"/>
          <w:szCs w:val="22"/>
        </w:rPr>
        <w:t>).</w:t>
      </w:r>
    </w:p>
    <w:p w:rsidRPr="00A867FF" w:rsidR="00AC461C" w:rsidP="00AC461C" w:rsidRDefault="00272DBF" w14:paraId="374A06F5" w14:textId="324A26BE">
      <w:pPr>
        <w:ind w:left="567"/>
        <w:rPr>
          <w:rFonts w:asciiTheme="minorHAnsi" w:hAnsiTheme="minorHAnsi" w:cstheme="minorHAnsi"/>
        </w:rPr>
      </w:pPr>
      <w:bookmarkStart w:name="_Hlk27399858" w:id="1039"/>
      <w:bookmarkStart w:name="_Toc318135342" w:id="1040"/>
      <w:r w:rsidRPr="0061293F">
        <w:rPr>
          <w:rFonts w:asciiTheme="minorHAnsi" w:hAnsiTheme="minorHAnsi" w:cstheme="minorHAnsi"/>
          <w:color w:val="000000"/>
          <w:szCs w:val="22"/>
        </w:rPr>
        <w:t>The school has Whistleblowing procedures</w:t>
      </w:r>
      <w:r w:rsidRPr="0061293F" w:rsidR="009F04E2">
        <w:rPr>
          <w:rFonts w:asciiTheme="minorHAnsi" w:hAnsiTheme="minorHAnsi" w:cstheme="minorHAnsi"/>
          <w:color w:val="000000"/>
          <w:szCs w:val="22"/>
        </w:rPr>
        <w:t>,</w:t>
      </w:r>
      <w:r w:rsidRPr="0061293F">
        <w:rPr>
          <w:rFonts w:asciiTheme="minorHAnsi" w:hAnsiTheme="minorHAnsi" w:cstheme="minorHAnsi"/>
          <w:color w:val="000000"/>
          <w:szCs w:val="22"/>
        </w:rPr>
        <w:t xml:space="preserve"> a </w:t>
      </w:r>
      <w:r w:rsidRPr="00A867FF">
        <w:rPr>
          <w:rFonts w:asciiTheme="minorHAnsi" w:hAnsiTheme="minorHAnsi" w:cstheme="minorHAnsi"/>
          <w:color w:val="000000"/>
          <w:szCs w:val="22"/>
        </w:rPr>
        <w:t xml:space="preserve">copy of which </w:t>
      </w:r>
      <w:r w:rsidRPr="00A867FF" w:rsidR="00FD6A02">
        <w:rPr>
          <w:rFonts w:asciiTheme="minorHAnsi" w:hAnsiTheme="minorHAnsi" w:cstheme="minorHAnsi"/>
          <w:color w:val="000000"/>
          <w:szCs w:val="22"/>
        </w:rPr>
        <w:t>is held</w:t>
      </w:r>
      <w:r w:rsidRPr="00A867FF">
        <w:rPr>
          <w:rFonts w:asciiTheme="minorHAnsi" w:hAnsiTheme="minorHAnsi" w:cstheme="minorHAnsi"/>
          <w:color w:val="000000"/>
          <w:szCs w:val="22"/>
        </w:rPr>
        <w:t xml:space="preserve"> in the school office</w:t>
      </w:r>
      <w:bookmarkEnd w:id="1039"/>
      <w:r w:rsidRPr="00A867FF">
        <w:rPr>
          <w:rFonts w:asciiTheme="minorHAnsi" w:hAnsiTheme="minorHAnsi" w:cstheme="minorHAnsi"/>
          <w:color w:val="000000"/>
          <w:szCs w:val="22"/>
        </w:rPr>
        <w:t>.</w:t>
      </w:r>
    </w:p>
    <w:p w:rsidRPr="00A867FF" w:rsidR="003213CE" w:rsidP="01872BF8" w:rsidRDefault="004D754D" w14:paraId="7C2AD21C" w14:textId="449805C7">
      <w:pPr>
        <w:pStyle w:val="Heading2"/>
        <w:rPr>
          <w:rFonts w:eastAsia="Calibri" w:eastAsiaTheme="minorAscii"/>
        </w:rPr>
      </w:pPr>
      <w:bookmarkStart w:name="_bookmark63" w:id="1041"/>
      <w:bookmarkStart w:name="_Toc143253792" w:id="1042"/>
      <w:bookmarkStart w:name="_Toc179208881" w:id="1043"/>
      <w:bookmarkStart w:name="_Toc206659986" w:id="1044"/>
      <w:bookmarkStart w:name="_Toc239097452" w:id="1045"/>
      <w:bookmarkEnd w:id="1041"/>
      <w:r w:rsidR="004D754D">
        <w:rPr/>
        <w:t>Supporting</w:t>
      </w:r>
      <w:r w:rsidR="004D754D">
        <w:rPr/>
        <w:t xml:space="preserve"> </w:t>
      </w:r>
      <w:r w:rsidR="002C41D5">
        <w:rPr/>
        <w:t>children and young people</w:t>
      </w:r>
      <w:r w:rsidR="002C41D5">
        <w:rPr/>
        <w:t xml:space="preserve"> </w:t>
      </w:r>
      <w:r w:rsidR="004D754D">
        <w:rPr/>
        <w:t>with medical condi</w:t>
      </w:r>
      <w:r w:rsidR="008D48DB">
        <w:rPr/>
        <w:t>tions</w:t>
      </w:r>
      <w:bookmarkEnd w:id="1042"/>
      <w:bookmarkEnd w:id="1043"/>
      <w:bookmarkEnd w:id="1044"/>
      <w:bookmarkEnd w:id="1045"/>
    </w:p>
    <w:p w:rsidRPr="0061293F" w:rsidR="00A10131" w:rsidP="01872BF8" w:rsidRDefault="00C07154" w14:paraId="11CB7DF3" w14:textId="777DF212">
      <w:pPr>
        <w:spacing w:after="120"/>
        <w:ind w:left="567"/>
        <w:rPr>
          <w:rFonts w:ascii="Calibri" w:hAnsi="Calibri" w:eastAsia="Calibri" w:cs="Calibri" w:asciiTheme="minorAscii" w:hAnsiTheme="minorAscii" w:eastAsiaTheme="minorAscii" w:cstheme="minorAscii"/>
        </w:rPr>
      </w:pPr>
      <w:r w:rsidRPr="01872BF8" w:rsidR="00C07154">
        <w:rPr>
          <w:rFonts w:ascii="Calibri" w:hAnsi="Calibri" w:eastAsia="Calibri" w:cs="Calibri" w:asciiTheme="minorAscii" w:hAnsiTheme="minorAscii" w:eastAsiaTheme="minorAscii" w:cstheme="minorAscii"/>
        </w:rPr>
        <w:t>We</w:t>
      </w:r>
      <w:r w:rsidRPr="01872BF8" w:rsidR="00A10131">
        <w:rPr>
          <w:rFonts w:ascii="Calibri" w:hAnsi="Calibri" w:eastAsia="Calibri" w:cs="Calibri" w:asciiTheme="minorAscii" w:hAnsiTheme="minorAscii" w:eastAsiaTheme="minorAscii" w:cstheme="minorAscii"/>
        </w:rPr>
        <w:t xml:space="preserve"> have</w:t>
      </w:r>
      <w:r w:rsidRPr="01872BF8" w:rsidR="00477816">
        <w:rPr>
          <w:rFonts w:ascii="Calibri" w:hAnsi="Calibri" w:eastAsia="Calibri" w:cs="Calibri" w:asciiTheme="minorAscii" w:hAnsiTheme="minorAscii" w:eastAsiaTheme="minorAscii" w:cstheme="minorAscii"/>
        </w:rPr>
        <w:t>,</w:t>
      </w:r>
      <w:r w:rsidRPr="01872BF8" w:rsidR="00A10131">
        <w:rPr>
          <w:rFonts w:ascii="Calibri" w:hAnsi="Calibri" w:eastAsia="Calibri" w:cs="Calibri" w:asciiTheme="minorAscii" w:hAnsiTheme="minorAscii" w:eastAsiaTheme="minorAscii" w:cstheme="minorAscii"/>
        </w:rPr>
        <w:t xml:space="preserve"> and implement</w:t>
      </w:r>
      <w:r w:rsidRPr="01872BF8" w:rsidR="00477816">
        <w:rPr>
          <w:rFonts w:ascii="Calibri" w:hAnsi="Calibri" w:eastAsia="Calibri" w:cs="Calibri" w:asciiTheme="minorAscii" w:hAnsiTheme="minorAscii" w:eastAsiaTheme="minorAscii" w:cstheme="minorAscii"/>
        </w:rPr>
        <w:t>,</w:t>
      </w:r>
      <w:r w:rsidRPr="01872BF8" w:rsidR="00A10131">
        <w:rPr>
          <w:rFonts w:ascii="Calibri" w:hAnsi="Calibri" w:eastAsia="Calibri" w:cs="Calibri" w:asciiTheme="minorAscii" w:hAnsiTheme="minorAscii" w:eastAsiaTheme="minorAscii" w:cstheme="minorAscii"/>
        </w:rPr>
        <w:t xml:space="preserve"> </w:t>
      </w:r>
      <w:r w:rsidRPr="01872BF8" w:rsidR="00D27306">
        <w:rPr>
          <w:rFonts w:ascii="Calibri" w:hAnsi="Calibri" w:eastAsia="Calibri" w:cs="Calibri" w:asciiTheme="minorAscii" w:hAnsiTheme="minorAscii" w:eastAsiaTheme="minorAscii" w:cstheme="minorAscii"/>
        </w:rPr>
        <w:t xml:space="preserve">a Policy </w:t>
      </w:r>
      <w:r w:rsidRPr="01872BF8" w:rsidR="00DE7A88">
        <w:rPr>
          <w:rFonts w:ascii="Calibri" w:hAnsi="Calibri" w:eastAsia="Calibri" w:cs="Calibri" w:asciiTheme="minorAscii" w:hAnsiTheme="minorAscii" w:eastAsiaTheme="minorAscii" w:cstheme="minorAscii"/>
        </w:rPr>
        <w:t xml:space="preserve">and procedures </w:t>
      </w:r>
      <w:r w:rsidRPr="01872BF8" w:rsidR="00D27306">
        <w:rPr>
          <w:rFonts w:ascii="Calibri" w:hAnsi="Calibri" w:eastAsia="Calibri" w:cs="Calibri" w:asciiTheme="minorAscii" w:hAnsiTheme="minorAscii" w:eastAsiaTheme="minorAscii" w:cstheme="minorAscii"/>
        </w:rPr>
        <w:t xml:space="preserve">on </w:t>
      </w:r>
      <w:r w:rsidRPr="01872BF8" w:rsidR="00772318">
        <w:rPr>
          <w:rFonts w:ascii="Calibri" w:hAnsi="Calibri" w:eastAsia="Calibri" w:cs="Calibri" w:asciiTheme="minorAscii" w:hAnsiTheme="minorAscii" w:eastAsiaTheme="minorAscii" w:cstheme="minorAscii"/>
        </w:rPr>
        <w:t>s</w:t>
      </w:r>
      <w:r w:rsidRPr="01872BF8" w:rsidR="00D27306">
        <w:rPr>
          <w:rFonts w:ascii="Calibri" w:hAnsi="Calibri" w:eastAsia="Calibri" w:cs="Calibri" w:asciiTheme="minorAscii" w:hAnsiTheme="minorAscii" w:eastAsiaTheme="minorAscii" w:cstheme="minorAscii"/>
        </w:rPr>
        <w:t xml:space="preserve">upporting </w:t>
      </w:r>
      <w:r w:rsidRPr="01872BF8" w:rsidR="002C41D5">
        <w:rPr>
          <w:rFonts w:ascii="Calibri" w:hAnsi="Calibri" w:eastAsia="Calibri" w:cs="Calibri" w:asciiTheme="minorAscii" w:hAnsiTheme="minorAscii" w:eastAsiaTheme="minorAscii" w:cstheme="minorAscii"/>
        </w:rPr>
        <w:t>children and young people</w:t>
      </w:r>
      <w:r w:rsidRPr="01872BF8" w:rsidR="00142F54">
        <w:rPr>
          <w:rFonts w:ascii="Calibri" w:hAnsi="Calibri" w:eastAsia="Calibri" w:cs="Calibri" w:asciiTheme="minorAscii" w:hAnsiTheme="minorAscii" w:eastAsiaTheme="minorAscii" w:cstheme="minorAscii"/>
        </w:rPr>
        <w:t xml:space="preserve"> </w:t>
      </w:r>
      <w:r w:rsidRPr="01872BF8" w:rsidR="00D27306">
        <w:rPr>
          <w:rFonts w:ascii="Calibri" w:hAnsi="Calibri" w:eastAsia="Calibri" w:cs="Calibri" w:asciiTheme="minorAscii" w:hAnsiTheme="minorAscii" w:eastAsiaTheme="minorAscii" w:cstheme="minorAscii"/>
        </w:rPr>
        <w:t xml:space="preserve">with </w:t>
      </w:r>
      <w:r w:rsidRPr="01872BF8" w:rsidR="00772318">
        <w:rPr>
          <w:rFonts w:ascii="Calibri" w:hAnsi="Calibri" w:eastAsia="Calibri" w:cs="Calibri" w:asciiTheme="minorAscii" w:hAnsiTheme="minorAscii" w:eastAsiaTheme="minorAscii" w:cstheme="minorAscii"/>
        </w:rPr>
        <w:t>m</w:t>
      </w:r>
      <w:r w:rsidRPr="01872BF8" w:rsidR="00D27306">
        <w:rPr>
          <w:rFonts w:ascii="Calibri" w:hAnsi="Calibri" w:eastAsia="Calibri" w:cs="Calibri" w:asciiTheme="minorAscii" w:hAnsiTheme="minorAscii" w:eastAsiaTheme="minorAscii" w:cstheme="minorAscii"/>
        </w:rPr>
        <w:t xml:space="preserve">edical </w:t>
      </w:r>
      <w:r w:rsidRPr="01872BF8" w:rsidR="00772318">
        <w:rPr>
          <w:rFonts w:ascii="Calibri" w:hAnsi="Calibri" w:eastAsia="Calibri" w:cs="Calibri" w:asciiTheme="minorAscii" w:hAnsiTheme="minorAscii" w:eastAsiaTheme="minorAscii" w:cstheme="minorAscii"/>
        </w:rPr>
        <w:t>c</w:t>
      </w:r>
      <w:r w:rsidRPr="01872BF8" w:rsidR="00D27306">
        <w:rPr>
          <w:rFonts w:ascii="Calibri" w:hAnsi="Calibri" w:eastAsia="Calibri" w:cs="Calibri" w:asciiTheme="minorAscii" w:hAnsiTheme="minorAscii" w:eastAsiaTheme="minorAscii" w:cstheme="minorAscii"/>
        </w:rPr>
        <w:t>onditions</w:t>
      </w:r>
      <w:r w:rsidRPr="01872BF8" w:rsidR="002C41D5">
        <w:rPr>
          <w:rFonts w:ascii="Calibri" w:hAnsi="Calibri" w:eastAsia="Calibri" w:cs="Calibri" w:asciiTheme="minorAscii" w:hAnsiTheme="minorAscii" w:eastAsiaTheme="minorAscii" w:cstheme="minorAscii"/>
        </w:rPr>
        <w:t xml:space="preserve"> </w:t>
      </w:r>
      <w:r w:rsidRPr="01872BF8" w:rsidR="002C41D5">
        <w:rPr>
          <w:rFonts w:ascii="Calibri" w:hAnsi="Calibri" w:eastAsia="Calibri" w:cs="Calibri" w:asciiTheme="minorAscii" w:hAnsiTheme="minorAscii" w:eastAsiaTheme="minorAscii" w:cstheme="minorAscii"/>
        </w:rPr>
        <w:t>and an Allergy Safety Policy and procedures</w:t>
      </w:r>
      <w:r w:rsidRPr="01872BF8" w:rsidR="00A10131">
        <w:rPr>
          <w:rFonts w:ascii="Calibri" w:hAnsi="Calibri" w:eastAsia="Calibri" w:cs="Calibri" w:asciiTheme="minorAscii" w:hAnsiTheme="minorAscii" w:eastAsiaTheme="minorAscii" w:cstheme="minorAscii"/>
        </w:rPr>
        <w:t xml:space="preserve">. </w:t>
      </w:r>
      <w:r w:rsidRPr="01872BF8" w:rsidR="00477816">
        <w:rPr>
          <w:rFonts w:ascii="Calibri" w:hAnsi="Calibri" w:eastAsia="Calibri" w:cs="Calibri" w:asciiTheme="minorAscii" w:hAnsiTheme="minorAscii" w:eastAsiaTheme="minorAscii" w:cstheme="minorAscii"/>
        </w:rPr>
        <w:t xml:space="preserve"> </w:t>
      </w:r>
      <w:r w:rsidRPr="01872BF8" w:rsidR="00C07154">
        <w:rPr>
          <w:rFonts w:ascii="Calibri" w:hAnsi="Calibri" w:eastAsia="Calibri" w:cs="Calibri" w:asciiTheme="minorAscii" w:hAnsiTheme="minorAscii" w:eastAsiaTheme="minorAscii" w:cstheme="minorAscii"/>
        </w:rPr>
        <w:t>This includes</w:t>
      </w:r>
      <w:r w:rsidRPr="01872BF8" w:rsidR="00A10131">
        <w:rPr>
          <w:rFonts w:ascii="Calibri" w:hAnsi="Calibri" w:eastAsia="Calibri" w:cs="Calibri" w:asciiTheme="minorAscii" w:hAnsiTheme="minorAscii" w:eastAsiaTheme="minorAscii" w:cstheme="minorAscii"/>
        </w:rPr>
        <w:t xml:space="preserve"> systems for obtaining information about a child’s </w:t>
      </w:r>
      <w:r w:rsidRPr="01872BF8" w:rsidR="003C5F32">
        <w:rPr>
          <w:rFonts w:ascii="Calibri" w:hAnsi="Calibri" w:eastAsia="Calibri" w:cs="Calibri" w:asciiTheme="minorAscii" w:hAnsiTheme="minorAscii" w:eastAsiaTheme="minorAscii" w:cstheme="minorAscii"/>
        </w:rPr>
        <w:t xml:space="preserve">medical needs </w:t>
      </w:r>
      <w:r w:rsidRPr="01872BF8" w:rsidR="00A10131">
        <w:rPr>
          <w:rFonts w:ascii="Calibri" w:hAnsi="Calibri" w:eastAsia="Calibri" w:cs="Calibri" w:asciiTheme="minorAscii" w:hAnsiTheme="minorAscii" w:eastAsiaTheme="minorAscii" w:cstheme="minorAscii"/>
        </w:rPr>
        <w:t>and for</w:t>
      </w:r>
      <w:r w:rsidRPr="01872BF8" w:rsidR="00A10131">
        <w:rPr>
          <w:rFonts w:ascii="Calibri" w:hAnsi="Calibri" w:eastAsia="Calibri" w:cs="Calibri" w:asciiTheme="minorAscii" w:hAnsiTheme="minorAscii" w:eastAsiaTheme="minorAscii" w:cstheme="minorAscii"/>
        </w:rPr>
        <w:t xml:space="preserve"> keeping this information </w:t>
      </w:r>
      <w:r w:rsidRPr="01872BF8" w:rsidR="006F168E">
        <w:rPr>
          <w:rFonts w:ascii="Calibri" w:hAnsi="Calibri" w:eastAsia="Calibri" w:cs="Calibri" w:asciiTheme="minorAscii" w:hAnsiTheme="minorAscii" w:eastAsiaTheme="minorAscii" w:cstheme="minorAscii"/>
        </w:rPr>
        <w:t>up to date</w:t>
      </w:r>
      <w:r w:rsidRPr="01872BF8" w:rsidR="00A10131">
        <w:rPr>
          <w:rFonts w:ascii="Calibri" w:hAnsi="Calibri" w:eastAsia="Calibri" w:cs="Calibri" w:asciiTheme="minorAscii" w:hAnsiTheme="minorAscii" w:eastAsiaTheme="minorAscii" w:cstheme="minorAscii"/>
        </w:rPr>
        <w:t xml:space="preserve">. </w:t>
      </w:r>
      <w:r w:rsidRPr="01872BF8" w:rsidR="00477816">
        <w:rPr>
          <w:rFonts w:ascii="Calibri" w:hAnsi="Calibri" w:eastAsia="Calibri" w:cs="Calibri" w:asciiTheme="minorAscii" w:hAnsiTheme="minorAscii" w:eastAsiaTheme="minorAscii" w:cstheme="minorAscii"/>
        </w:rPr>
        <w:t xml:space="preserve"> </w:t>
      </w:r>
      <w:r w:rsidRPr="01872BF8" w:rsidR="00A10131">
        <w:rPr>
          <w:rFonts w:ascii="Calibri" w:hAnsi="Calibri" w:eastAsia="Calibri" w:cs="Calibri" w:asciiTheme="minorAscii" w:hAnsiTheme="minorAscii" w:eastAsiaTheme="minorAscii" w:cstheme="minorAscii"/>
        </w:rPr>
        <w:t xml:space="preserve">Training </w:t>
      </w:r>
      <w:r w:rsidRPr="01872BF8" w:rsidR="00C07154">
        <w:rPr>
          <w:rFonts w:ascii="Calibri" w:hAnsi="Calibri" w:eastAsia="Calibri" w:cs="Calibri" w:asciiTheme="minorAscii" w:hAnsiTheme="minorAscii" w:eastAsiaTheme="minorAscii" w:cstheme="minorAscii"/>
        </w:rPr>
        <w:t>is</w:t>
      </w:r>
      <w:r w:rsidRPr="01872BF8" w:rsidR="00A10131">
        <w:rPr>
          <w:rFonts w:ascii="Calibri" w:hAnsi="Calibri" w:eastAsia="Calibri" w:cs="Calibri" w:asciiTheme="minorAscii" w:hAnsiTheme="minorAscii" w:eastAsiaTheme="minorAscii" w:cstheme="minorAscii"/>
        </w:rPr>
        <w:t xml:space="preserve"> provided for staff where the administration of medicine requires medical or technical knowledge. </w:t>
      </w:r>
      <w:r w:rsidRPr="01872BF8" w:rsidR="00477816">
        <w:rPr>
          <w:rFonts w:ascii="Calibri" w:hAnsi="Calibri" w:eastAsia="Calibri" w:cs="Calibri" w:asciiTheme="minorAscii" w:hAnsiTheme="minorAscii" w:eastAsiaTheme="minorAscii" w:cstheme="minorAscii"/>
        </w:rPr>
        <w:t xml:space="preserve"> </w:t>
      </w:r>
      <w:r w:rsidRPr="01872BF8" w:rsidR="002C41D5">
        <w:rPr>
          <w:rFonts w:ascii="Calibri" w:hAnsi="Calibri" w:eastAsia="Calibri" w:cs="Calibri" w:asciiTheme="minorAscii" w:hAnsiTheme="minorAscii" w:eastAsiaTheme="minorAscii" w:cstheme="minorAscii"/>
        </w:rPr>
        <w:t>Unless in an emergency</w:t>
      </w:r>
      <w:r w:rsidRPr="01872BF8" w:rsidR="002C41D5">
        <w:rPr>
          <w:rFonts w:ascii="Calibri" w:hAnsi="Calibri" w:eastAsia="Calibri" w:cs="Calibri" w:asciiTheme="minorAscii" w:hAnsiTheme="minorAscii" w:eastAsiaTheme="minorAscii" w:cstheme="minorAscii"/>
        </w:rPr>
        <w:t xml:space="preserve"> when staff have received appropriate training</w:t>
      </w:r>
      <w:r w:rsidRPr="01872BF8" w:rsidR="002C41D5">
        <w:rPr>
          <w:rFonts w:ascii="Calibri" w:hAnsi="Calibri" w:eastAsia="Calibri" w:cs="Calibri" w:asciiTheme="minorAscii" w:hAnsiTheme="minorAscii" w:eastAsiaTheme="minorAscii" w:cstheme="minorAscii"/>
        </w:rPr>
        <w:t>, m</w:t>
      </w:r>
      <w:r w:rsidRPr="01872BF8" w:rsidR="00A10131">
        <w:rPr>
          <w:rFonts w:ascii="Calibri" w:hAnsi="Calibri" w:eastAsia="Calibri" w:cs="Calibri" w:asciiTheme="minorAscii" w:hAnsiTheme="minorAscii" w:eastAsiaTheme="minorAscii" w:cstheme="minorAscii"/>
        </w:rPr>
        <w:t>ed</w:t>
      </w:r>
      <w:r w:rsidRPr="01872BF8" w:rsidR="00A10131">
        <w:rPr>
          <w:rFonts w:ascii="Calibri" w:hAnsi="Calibri" w:eastAsia="Calibri" w:cs="Calibri" w:asciiTheme="minorAscii" w:hAnsiTheme="minorAscii" w:eastAsiaTheme="minorAscii" w:cstheme="minorAscii"/>
        </w:rPr>
        <w:t>icines</w:t>
      </w:r>
      <w:r w:rsidRPr="01872BF8" w:rsidR="00A10131">
        <w:rPr>
          <w:rFonts w:ascii="Calibri" w:hAnsi="Calibri" w:eastAsia="Calibri" w:cs="Calibri" w:asciiTheme="minorAscii" w:hAnsiTheme="minorAscii" w:eastAsiaTheme="minorAscii" w:cstheme="minorAscii"/>
        </w:rPr>
        <w:t xml:space="preserve"> </w:t>
      </w:r>
      <w:r w:rsidRPr="01872BF8" w:rsidR="00FA23E0">
        <w:rPr>
          <w:rFonts w:ascii="Calibri" w:hAnsi="Calibri" w:eastAsia="Calibri" w:cs="Calibri" w:asciiTheme="minorAscii" w:hAnsiTheme="minorAscii" w:eastAsiaTheme="minorAscii" w:cstheme="minorAscii"/>
        </w:rPr>
        <w:t xml:space="preserve">will </w:t>
      </w:r>
      <w:r w:rsidRPr="01872BF8" w:rsidR="00A10131">
        <w:rPr>
          <w:rFonts w:ascii="Calibri" w:hAnsi="Calibri" w:eastAsia="Calibri" w:cs="Calibri" w:asciiTheme="minorAscii" w:hAnsiTheme="minorAscii" w:eastAsiaTheme="minorAscii" w:cstheme="minorAscii"/>
        </w:rPr>
        <w:t xml:space="preserve">not usually be administered unless they have been prescribed for a child by a </w:t>
      </w:r>
      <w:r w:rsidRPr="01872BF8" w:rsidR="002357B1">
        <w:rPr>
          <w:rFonts w:ascii="Calibri" w:hAnsi="Calibri" w:eastAsia="Calibri" w:cs="Calibri" w:asciiTheme="minorAscii" w:hAnsiTheme="minorAscii" w:eastAsiaTheme="minorAscii" w:cstheme="minorAscii"/>
        </w:rPr>
        <w:t>GP</w:t>
      </w:r>
      <w:r w:rsidRPr="01872BF8" w:rsidR="00A10131">
        <w:rPr>
          <w:rFonts w:ascii="Calibri" w:hAnsi="Calibri" w:eastAsia="Calibri" w:cs="Calibri" w:asciiTheme="minorAscii" w:hAnsiTheme="minorAscii" w:eastAsiaTheme="minorAscii" w:cstheme="minorAscii"/>
        </w:rPr>
        <w:t xml:space="preserve">, dentist, nurse or pharmacist (medicines containing aspirin </w:t>
      </w:r>
      <w:r w:rsidRPr="01872BF8" w:rsidR="00FA23E0">
        <w:rPr>
          <w:rFonts w:ascii="Calibri" w:hAnsi="Calibri" w:eastAsia="Calibri" w:cs="Calibri" w:asciiTheme="minorAscii" w:hAnsiTheme="minorAscii" w:eastAsiaTheme="minorAscii" w:cstheme="minorAscii"/>
        </w:rPr>
        <w:t xml:space="preserve">will </w:t>
      </w:r>
      <w:r w:rsidRPr="01872BF8" w:rsidR="00A10131">
        <w:rPr>
          <w:rFonts w:ascii="Calibri" w:hAnsi="Calibri" w:eastAsia="Calibri" w:cs="Calibri" w:asciiTheme="minorAscii" w:hAnsiTheme="minorAscii" w:eastAsiaTheme="minorAscii" w:cstheme="minorAscii"/>
        </w:rPr>
        <w:t xml:space="preserve">only be given if prescribed by a </w:t>
      </w:r>
      <w:r w:rsidRPr="01872BF8" w:rsidR="002357B1">
        <w:rPr>
          <w:rFonts w:ascii="Calibri" w:hAnsi="Calibri" w:eastAsia="Calibri" w:cs="Calibri" w:asciiTheme="minorAscii" w:hAnsiTheme="minorAscii" w:eastAsiaTheme="minorAscii" w:cstheme="minorAscii"/>
        </w:rPr>
        <w:t>GP</w:t>
      </w:r>
      <w:r w:rsidRPr="01872BF8" w:rsidR="00A10131">
        <w:rPr>
          <w:rFonts w:ascii="Calibri" w:hAnsi="Calibri" w:eastAsia="Calibri" w:cs="Calibri" w:asciiTheme="minorAscii" w:hAnsiTheme="minorAscii" w:eastAsiaTheme="minorAscii" w:cstheme="minorAscii"/>
        </w:rPr>
        <w:t xml:space="preserve">). </w:t>
      </w:r>
    </w:p>
    <w:p w:rsidRPr="0061293F" w:rsidR="00A10131" w:rsidP="01872BF8" w:rsidRDefault="002C41D5" w14:paraId="46AB9DD5" w14:textId="35BCA309">
      <w:pPr>
        <w:ind w:left="567"/>
        <w:rPr>
          <w:rFonts w:ascii="Calibri" w:hAnsi="Calibri" w:eastAsia="Calibri" w:cs="Calibri" w:asciiTheme="minorAscii" w:hAnsiTheme="minorAscii" w:eastAsiaTheme="minorAscii" w:cstheme="minorAscii"/>
        </w:rPr>
      </w:pPr>
      <w:r w:rsidRPr="01872BF8" w:rsidR="002C41D5">
        <w:rPr>
          <w:rFonts w:ascii="Calibri" w:hAnsi="Calibri" w:eastAsia="Calibri" w:cs="Calibri" w:asciiTheme="minorAscii" w:hAnsiTheme="minorAscii" w:eastAsiaTheme="minorAscii" w:cstheme="minorAscii"/>
        </w:rPr>
        <w:t>Unless in an emergency, m</w:t>
      </w:r>
      <w:r w:rsidRPr="01872BF8" w:rsidR="00A10131">
        <w:rPr>
          <w:rFonts w:ascii="Calibri" w:hAnsi="Calibri" w:eastAsia="Calibri" w:cs="Calibri" w:asciiTheme="minorAscii" w:hAnsiTheme="minorAscii" w:eastAsiaTheme="minorAscii" w:cstheme="minorAscii"/>
        </w:rPr>
        <w:t>edicine</w:t>
      </w:r>
      <w:r w:rsidRPr="01872BF8" w:rsidR="00A10131">
        <w:rPr>
          <w:rFonts w:ascii="Calibri" w:hAnsi="Calibri" w:eastAsia="Calibri" w:cs="Calibri" w:asciiTheme="minorAscii" w:hAnsiTheme="minorAscii" w:eastAsiaTheme="minorAscii" w:cstheme="minorAscii"/>
        </w:rPr>
        <w:t xml:space="preserve"> (both </w:t>
      </w:r>
      <w:r w:rsidRPr="01872BF8" w:rsidR="00A10131">
        <w:rPr>
          <w:rFonts w:ascii="Calibri" w:hAnsi="Calibri" w:eastAsia="Calibri" w:cs="Calibri" w:asciiTheme="minorAscii" w:hAnsiTheme="minorAscii" w:eastAsiaTheme="minorAscii" w:cstheme="minorAscii"/>
        </w:rPr>
        <w:t xml:space="preserve">prescription and non-prescription) </w:t>
      </w:r>
      <w:r w:rsidRPr="01872BF8" w:rsidR="00373021">
        <w:rPr>
          <w:rFonts w:ascii="Calibri" w:hAnsi="Calibri" w:eastAsia="Calibri" w:cs="Calibri" w:asciiTheme="minorAscii" w:hAnsiTheme="minorAscii" w:eastAsiaTheme="minorAscii" w:cstheme="minorAscii"/>
        </w:rPr>
        <w:t>will</w:t>
      </w:r>
      <w:r w:rsidRPr="01872BF8" w:rsidR="00A10131">
        <w:rPr>
          <w:rFonts w:ascii="Calibri" w:hAnsi="Calibri" w:eastAsia="Calibri" w:cs="Calibri" w:asciiTheme="minorAscii" w:hAnsiTheme="minorAscii" w:eastAsiaTheme="minorAscii" w:cstheme="minorAscii"/>
        </w:rPr>
        <w:t xml:space="preserve"> only be administered to a child where written permission for that </w:t>
      </w:r>
      <w:r w:rsidRPr="01872BF8" w:rsidR="00A10131">
        <w:rPr>
          <w:rFonts w:ascii="Calibri" w:hAnsi="Calibri" w:eastAsia="Calibri" w:cs="Calibri" w:asciiTheme="minorAscii" w:hAnsiTheme="minorAscii" w:eastAsiaTheme="minorAscii" w:cstheme="minorAscii"/>
        </w:rPr>
        <w:t>particular medicine</w:t>
      </w:r>
      <w:r w:rsidRPr="01872BF8" w:rsidR="00A10131">
        <w:rPr>
          <w:rFonts w:ascii="Calibri" w:hAnsi="Calibri" w:eastAsia="Calibri" w:cs="Calibri" w:asciiTheme="minorAscii" w:hAnsiTheme="minorAscii" w:eastAsiaTheme="minorAscii" w:cstheme="minorAscii"/>
        </w:rPr>
        <w:t xml:space="preserve"> has been o</w:t>
      </w:r>
      <w:r w:rsidRPr="01872BF8" w:rsidR="0076677B">
        <w:rPr>
          <w:rFonts w:ascii="Calibri" w:hAnsi="Calibri" w:eastAsia="Calibri" w:cs="Calibri" w:asciiTheme="minorAscii" w:hAnsiTheme="minorAscii" w:eastAsiaTheme="minorAscii" w:cstheme="minorAscii"/>
        </w:rPr>
        <w:t>btained from the child’s parent</w:t>
      </w:r>
      <w:r w:rsidRPr="01872BF8" w:rsidR="00A10131">
        <w:rPr>
          <w:rFonts w:ascii="Calibri" w:hAnsi="Calibri" w:eastAsia="Calibri" w:cs="Calibri" w:asciiTheme="minorAscii" w:hAnsiTheme="minorAscii" w:eastAsiaTheme="minorAscii" w:cstheme="minorAscii"/>
        </w:rPr>
        <w:t xml:space="preserve">. </w:t>
      </w:r>
      <w:r w:rsidRPr="01872BF8" w:rsidR="002357B1">
        <w:rPr>
          <w:rFonts w:ascii="Calibri" w:hAnsi="Calibri" w:eastAsia="Calibri" w:cs="Calibri" w:asciiTheme="minorAscii" w:hAnsiTheme="minorAscii" w:eastAsiaTheme="minorAscii" w:cstheme="minorAscii"/>
        </w:rPr>
        <w:t xml:space="preserve"> </w:t>
      </w:r>
      <w:r w:rsidRPr="01872BF8" w:rsidR="00C07154">
        <w:rPr>
          <w:rFonts w:ascii="Calibri" w:hAnsi="Calibri" w:eastAsia="Calibri" w:cs="Calibri" w:asciiTheme="minorAscii" w:hAnsiTheme="minorAscii" w:eastAsiaTheme="minorAscii" w:cstheme="minorAscii"/>
        </w:rPr>
        <w:t>We</w:t>
      </w:r>
      <w:r w:rsidRPr="01872BF8" w:rsidR="00A10131">
        <w:rPr>
          <w:rFonts w:ascii="Calibri" w:hAnsi="Calibri" w:eastAsia="Calibri" w:cs="Calibri" w:asciiTheme="minorAscii" w:hAnsiTheme="minorAscii" w:eastAsiaTheme="minorAscii" w:cstheme="minorAscii"/>
        </w:rPr>
        <w:t xml:space="preserve"> keep a written record each time a medicine is administered to a child, and</w:t>
      </w:r>
      <w:r w:rsidRPr="01872BF8" w:rsidR="00D27306">
        <w:rPr>
          <w:rFonts w:ascii="Calibri" w:hAnsi="Calibri" w:eastAsia="Calibri" w:cs="Calibri" w:asciiTheme="minorAscii" w:hAnsiTheme="minorAscii" w:eastAsiaTheme="minorAscii" w:cstheme="minorAscii"/>
        </w:rPr>
        <w:t xml:space="preserve">, in the case of </w:t>
      </w:r>
      <w:r w:rsidRPr="01872BF8" w:rsidR="000D6A9C">
        <w:rPr>
          <w:rFonts w:ascii="Calibri" w:hAnsi="Calibri" w:eastAsia="Calibri" w:cs="Calibri" w:asciiTheme="minorAscii" w:hAnsiTheme="minorAscii" w:eastAsiaTheme="minorAscii" w:cstheme="minorAscii"/>
        </w:rPr>
        <w:t>emergency</w:t>
      </w:r>
      <w:r w:rsidRPr="01872BF8" w:rsidR="00292240">
        <w:rPr>
          <w:rFonts w:ascii="Calibri" w:hAnsi="Calibri" w:eastAsia="Calibri" w:cs="Calibri" w:asciiTheme="minorAscii" w:hAnsiTheme="minorAscii" w:eastAsiaTheme="minorAscii" w:cstheme="minorAscii"/>
        </w:rPr>
        <w:t xml:space="preserve"> </w:t>
      </w:r>
      <w:r w:rsidRPr="01872BF8" w:rsidR="00D27306">
        <w:rPr>
          <w:rFonts w:ascii="Calibri" w:hAnsi="Calibri" w:eastAsia="Calibri" w:cs="Calibri" w:asciiTheme="minorAscii" w:hAnsiTheme="minorAscii" w:eastAsiaTheme="minorAscii" w:cstheme="minorAscii"/>
        </w:rPr>
        <w:t>pain-relief, where prior consent has been obtained,</w:t>
      </w:r>
      <w:r w:rsidRPr="01872BF8" w:rsidR="00A10131">
        <w:rPr>
          <w:rFonts w:ascii="Calibri" w:hAnsi="Calibri" w:eastAsia="Calibri" w:cs="Calibri" w:asciiTheme="minorAscii" w:hAnsiTheme="minorAscii" w:eastAsiaTheme="minorAscii" w:cstheme="minorAscii"/>
        </w:rPr>
        <w:t xml:space="preserve"> inform the child’s parents on the same day, or as soon as reasonably practicable. </w:t>
      </w:r>
    </w:p>
    <w:p w:rsidRPr="0061293F" w:rsidR="00B924CE" w:rsidP="00616AFB" w:rsidRDefault="00B924CE" w14:paraId="40D2C3F4" w14:textId="4E6485BD">
      <w:pPr>
        <w:pStyle w:val="Heading2"/>
      </w:pPr>
      <w:bookmarkStart w:name="_Hlk524104070" w:id="1046"/>
      <w:bookmarkStart w:name="_Hlk530056146" w:id="1047"/>
      <w:bookmarkStart w:name="_Toc384371798" w:id="1048"/>
      <w:bookmarkStart w:name="_Toc426124646" w:id="1049"/>
      <w:bookmarkStart w:name="_Toc426444150" w:id="1050"/>
      <w:bookmarkStart w:name="_Toc440032816" w:id="1051"/>
      <w:bookmarkStart w:name="_Toc443666354" w:id="1052"/>
      <w:bookmarkStart w:name="_Toc443666606" w:id="1053"/>
      <w:bookmarkStart w:name="_bookmark64" w:id="1054"/>
      <w:bookmarkStart w:name="_Toc143253793" w:id="1055"/>
      <w:bookmarkStart w:name="_Toc179208882" w:id="1056"/>
      <w:bookmarkStart w:name="_Toc206659987" w:id="1057"/>
      <w:bookmarkStart w:name="_Toc239097453" w:id="1058"/>
      <w:bookmarkEnd w:id="1054"/>
      <w:r w:rsidRPr="0061293F">
        <w:t xml:space="preserve">Alternative </w:t>
      </w:r>
      <w:r w:rsidRPr="0061293F" w:rsidR="004E4434">
        <w:t>p</w:t>
      </w:r>
      <w:r w:rsidRPr="0061293F">
        <w:t>rovision</w:t>
      </w:r>
      <w:bookmarkEnd w:id="1055"/>
      <w:bookmarkEnd w:id="1056"/>
      <w:bookmarkEnd w:id="1057"/>
      <w:bookmarkEnd w:id="1058"/>
    </w:p>
    <w:p w:rsidRPr="000010EB" w:rsidR="007E1E85" w:rsidP="007E1E85" w:rsidRDefault="00B924CE" w14:paraId="5B503FAE" w14:textId="2F67646A">
      <w:pPr>
        <w:spacing w:after="120"/>
        <w:ind w:left="567"/>
        <w:rPr>
          <w:rFonts w:asciiTheme="minorHAnsi" w:hAnsiTheme="minorHAnsi"/>
        </w:rPr>
      </w:pPr>
      <w:bookmarkStart w:name="_Hlk525124357" w:id="1059"/>
      <w:r w:rsidRPr="0061293F">
        <w:rPr>
          <w:rFonts w:asciiTheme="minorHAnsi" w:hAnsiTheme="minorHAnsi"/>
        </w:rPr>
        <w:t xml:space="preserve">Where </w:t>
      </w:r>
      <w:r w:rsidR="007E1E85">
        <w:rPr>
          <w:rFonts w:asciiTheme="minorHAnsi" w:hAnsiTheme="minorHAnsi"/>
        </w:rPr>
        <w:t xml:space="preserve">the school </w:t>
      </w:r>
      <w:r w:rsidRPr="0061293F">
        <w:rPr>
          <w:rFonts w:asciiTheme="minorHAnsi" w:hAnsiTheme="minorHAnsi"/>
        </w:rPr>
        <w:t>place</w:t>
      </w:r>
      <w:r w:rsidR="007E1E85">
        <w:rPr>
          <w:rFonts w:asciiTheme="minorHAnsi" w:hAnsiTheme="minorHAnsi"/>
        </w:rPr>
        <w:t>s</w:t>
      </w:r>
      <w:r w:rsidRPr="0061293F">
        <w:rPr>
          <w:rFonts w:asciiTheme="minorHAnsi" w:hAnsiTheme="minorHAnsi"/>
        </w:rPr>
        <w:t xml:space="preserve"> a pupil with an alternative provision provider, we continue to be responsible for the safeguarding of that pupil and will ensure that the provider meets the needs of the pupil.  We will obtain written confirmation that appropriate safeguarding checks have </w:t>
      </w:r>
      <w:r w:rsidRPr="000010EB">
        <w:rPr>
          <w:rFonts w:asciiTheme="minorHAnsi" w:hAnsiTheme="minorHAnsi"/>
        </w:rPr>
        <w:t xml:space="preserve">been carried out on individuals working at the </w:t>
      </w:r>
      <w:r w:rsidRPr="000010EB" w:rsidR="004971BE">
        <w:rPr>
          <w:rFonts w:asciiTheme="minorHAnsi" w:hAnsiTheme="minorHAnsi"/>
        </w:rPr>
        <w:t>AP</w:t>
      </w:r>
      <w:r w:rsidRPr="000010EB">
        <w:rPr>
          <w:rFonts w:asciiTheme="minorHAnsi" w:hAnsiTheme="minorHAnsi"/>
        </w:rPr>
        <w:t xml:space="preserve"> i.e. those checks that the school would otherwise perform in respect of its own staff.</w:t>
      </w:r>
      <w:bookmarkEnd w:id="1046"/>
      <w:bookmarkEnd w:id="1059"/>
      <w:r w:rsidRPr="000010EB" w:rsidR="007E1E85">
        <w:rPr>
          <w:rFonts w:asciiTheme="minorHAnsi" w:hAnsiTheme="minorHAnsi"/>
        </w:rPr>
        <w:t xml:space="preserve">  </w:t>
      </w:r>
      <w:bookmarkStart w:name="_Hlk206679177" w:id="1060"/>
      <w:bookmarkStart w:name="_Hlk207899141" w:id="1061"/>
      <w:r w:rsidRPr="000010EB" w:rsidR="007E1E85">
        <w:rPr>
          <w:rFonts w:asciiTheme="minorHAnsi" w:hAnsiTheme="minorHAnsi"/>
        </w:rPr>
        <w:t xml:space="preserve">This includes written confirmation that the </w:t>
      </w:r>
      <w:r w:rsidRPr="000010EB" w:rsidR="004971BE">
        <w:rPr>
          <w:rFonts w:asciiTheme="minorHAnsi" w:hAnsiTheme="minorHAnsi"/>
        </w:rPr>
        <w:t>AP</w:t>
      </w:r>
      <w:r w:rsidRPr="000010EB" w:rsidR="007E1E85">
        <w:rPr>
          <w:rFonts w:asciiTheme="minorHAnsi" w:hAnsiTheme="minorHAnsi"/>
        </w:rPr>
        <w:t xml:space="preserve"> will inform the commissioning school of any arrangements that may put the child at risk (i.e. staff changes), so that we (the commissioning school) can </w:t>
      </w:r>
      <w:r w:rsidRPr="000010EB" w:rsidR="004971BE">
        <w:rPr>
          <w:rFonts w:asciiTheme="minorHAnsi" w:hAnsiTheme="minorHAnsi"/>
        </w:rPr>
        <w:t>assure</w:t>
      </w:r>
      <w:r w:rsidRPr="000010EB" w:rsidR="007E1E85">
        <w:rPr>
          <w:rFonts w:asciiTheme="minorHAnsi" w:hAnsiTheme="minorHAnsi"/>
        </w:rPr>
        <w:t xml:space="preserve"> ourselves that appropriate safeguarding checks have been carried out on new staff. </w:t>
      </w:r>
    </w:p>
    <w:p w:rsidRPr="007E1E85" w:rsidR="007E1E85" w:rsidP="007E1E85" w:rsidRDefault="007E1E85" w14:paraId="0EE58267" w14:textId="600128AF">
      <w:pPr>
        <w:ind w:left="567"/>
        <w:rPr>
          <w:rFonts w:asciiTheme="minorHAnsi" w:hAnsiTheme="minorHAnsi"/>
        </w:rPr>
      </w:pPr>
      <w:r w:rsidRPr="000010EB">
        <w:rPr>
          <w:rFonts w:asciiTheme="minorHAnsi" w:hAnsiTheme="minorHAnsi"/>
        </w:rPr>
        <w:t xml:space="preserve">So that we always know where a child is based during school </w:t>
      </w:r>
      <w:proofErr w:type="gramStart"/>
      <w:r w:rsidRPr="000010EB">
        <w:rPr>
          <w:rFonts w:asciiTheme="minorHAnsi" w:hAnsiTheme="minorHAnsi"/>
        </w:rPr>
        <w:t>hours</w:t>
      </w:r>
      <w:proofErr w:type="gramEnd"/>
      <w:r w:rsidRPr="000010EB">
        <w:rPr>
          <w:rFonts w:asciiTheme="minorHAnsi" w:hAnsiTheme="minorHAnsi"/>
        </w:rPr>
        <w:t xml:space="preserve"> we will hold records of the</w:t>
      </w:r>
      <w:r w:rsidRPr="00A867FF">
        <w:rPr>
          <w:rFonts w:asciiTheme="minorHAnsi" w:hAnsiTheme="minorHAnsi"/>
        </w:rPr>
        <w:t xml:space="preserve"> address of the </w:t>
      </w:r>
      <w:r w:rsidR="004971BE">
        <w:rPr>
          <w:rFonts w:asciiTheme="minorHAnsi" w:hAnsiTheme="minorHAnsi"/>
        </w:rPr>
        <w:t>AP</w:t>
      </w:r>
      <w:r w:rsidRPr="00A867FF">
        <w:rPr>
          <w:rFonts w:asciiTheme="minorHAnsi" w:hAnsiTheme="minorHAnsi"/>
        </w:rPr>
        <w:t xml:space="preserve"> and any subcontracted provision or satellite sites the child may attend. We will regularly review the </w:t>
      </w:r>
      <w:r w:rsidR="004971BE">
        <w:rPr>
          <w:rFonts w:asciiTheme="minorHAnsi" w:hAnsiTheme="minorHAnsi"/>
        </w:rPr>
        <w:t>AP</w:t>
      </w:r>
      <w:r w:rsidRPr="00A867FF">
        <w:rPr>
          <w:rFonts w:asciiTheme="minorHAnsi" w:hAnsiTheme="minorHAnsi"/>
        </w:rPr>
        <w:t xml:space="preserve"> placements made (at least half termly) to provide assurance that the child is regularly attending and the placement continues to be safe and meets the child’s needs. Where safeguarding concerns arise, we will </w:t>
      </w:r>
      <w:r w:rsidRPr="00A867FF">
        <w:rPr>
          <w:rFonts w:asciiTheme="minorHAnsi" w:hAnsiTheme="minorHAnsi"/>
        </w:rPr>
        <w:t>immediately review the placement, and terminate, if necessary, unless or until those concerns have been satisfactorily addressed.</w:t>
      </w:r>
      <w:bookmarkEnd w:id="1060"/>
      <w:r w:rsidRPr="007E1E85">
        <w:rPr>
          <w:rFonts w:asciiTheme="minorHAnsi" w:hAnsiTheme="minorHAnsi"/>
        </w:rPr>
        <w:t xml:space="preserve"> </w:t>
      </w:r>
      <w:bookmarkEnd w:id="1061"/>
    </w:p>
    <w:p w:rsidRPr="0061293F" w:rsidR="001D6459" w:rsidP="00616AFB" w:rsidRDefault="001F7881" w14:paraId="4DB123D2" w14:textId="166C4A23">
      <w:pPr>
        <w:pStyle w:val="Heading2"/>
      </w:pPr>
      <w:bookmarkStart w:name="_bookmark65" w:id="1062"/>
      <w:bookmarkStart w:name="_Toc143253794" w:id="1063"/>
      <w:bookmarkStart w:name="_Toc179208883" w:id="1064"/>
      <w:bookmarkStart w:name="_Toc206659988" w:id="1065"/>
      <w:bookmarkStart w:name="_Toc239097454" w:id="1066"/>
      <w:bookmarkEnd w:id="1047"/>
      <w:bookmarkEnd w:id="1062"/>
      <w:r w:rsidRPr="0061293F">
        <w:t xml:space="preserve">Working with other </w:t>
      </w:r>
      <w:r w:rsidRPr="0061293F" w:rsidR="004E4434">
        <w:t>a</w:t>
      </w:r>
      <w:r w:rsidRPr="0061293F">
        <w:t>gencies</w:t>
      </w:r>
      <w:bookmarkEnd w:id="1040"/>
      <w:bookmarkEnd w:id="1048"/>
      <w:bookmarkEnd w:id="1049"/>
      <w:bookmarkEnd w:id="1050"/>
      <w:bookmarkEnd w:id="1051"/>
      <w:bookmarkEnd w:id="1052"/>
      <w:bookmarkEnd w:id="1053"/>
      <w:bookmarkEnd w:id="1063"/>
      <w:bookmarkEnd w:id="1064"/>
      <w:bookmarkEnd w:id="1065"/>
      <w:bookmarkEnd w:id="1066"/>
    </w:p>
    <w:p w:rsidR="00725A3F" w:rsidP="00B2182C" w:rsidRDefault="002418F2" w14:paraId="1FB816EB" w14:textId="536F3713">
      <w:pPr>
        <w:autoSpaceDE w:val="0"/>
        <w:autoSpaceDN w:val="0"/>
        <w:adjustRightInd w:val="0"/>
        <w:spacing w:after="120"/>
        <w:ind w:left="567"/>
        <w:rPr>
          <w:rFonts w:asciiTheme="minorHAnsi" w:hAnsiTheme="minorHAnsi" w:cstheme="minorHAnsi"/>
          <w:szCs w:val="22"/>
          <w:lang w:eastAsia="en-GB"/>
        </w:rPr>
      </w:pPr>
      <w:r w:rsidRPr="0061293F">
        <w:rPr>
          <w:rFonts w:asciiTheme="minorHAnsi" w:hAnsiTheme="minorHAnsi" w:cstheme="minorHAnsi"/>
          <w:color w:val="000000" w:themeColor="text1"/>
          <w:szCs w:val="22"/>
          <w:lang w:eastAsia="en-GB"/>
        </w:rPr>
        <w:t xml:space="preserve">The </w:t>
      </w:r>
      <w:proofErr w:type="gramStart"/>
      <w:r w:rsidRPr="0061293F" w:rsidR="001D6459">
        <w:rPr>
          <w:rFonts w:asciiTheme="minorHAnsi" w:hAnsiTheme="minorHAnsi" w:cstheme="minorHAnsi"/>
          <w:szCs w:val="22"/>
          <w:lang w:eastAsia="en-GB"/>
        </w:rPr>
        <w:t>School</w:t>
      </w:r>
      <w:proofErr w:type="gramEnd"/>
      <w:r w:rsidRPr="0061293F" w:rsidR="001D6459">
        <w:rPr>
          <w:rFonts w:asciiTheme="minorHAnsi" w:hAnsiTheme="minorHAnsi" w:cstheme="minorHAnsi"/>
          <w:szCs w:val="22"/>
          <w:lang w:eastAsia="en-GB"/>
        </w:rPr>
        <w:t xml:space="preserve"> recognises and is committed to its responsibility to work with other professionals and agencies both to ensure children’s needs are met and to protect them from harm.  We will </w:t>
      </w:r>
      <w:r w:rsidR="004971BE">
        <w:rPr>
          <w:rFonts w:asciiTheme="minorHAnsi" w:hAnsiTheme="minorHAnsi" w:cstheme="minorHAnsi"/>
          <w:szCs w:val="22"/>
          <w:lang w:eastAsia="en-GB"/>
        </w:rPr>
        <w:t>try</w:t>
      </w:r>
      <w:r w:rsidR="004971BE">
        <w:rPr>
          <w:rFonts w:asciiTheme="minorHAnsi" w:hAnsiTheme="minorHAnsi" w:cstheme="minorHAnsi"/>
          <w:szCs w:val="22"/>
          <w:lang w:eastAsia="en-GB"/>
        </w:rPr>
        <w:t xml:space="preserve"> to</w:t>
      </w:r>
      <w:r w:rsidRPr="0061293F" w:rsidR="001D6459">
        <w:rPr>
          <w:rFonts w:asciiTheme="minorHAnsi" w:hAnsiTheme="minorHAnsi" w:cstheme="minorHAnsi"/>
          <w:szCs w:val="22"/>
          <w:lang w:eastAsia="en-GB"/>
        </w:rPr>
        <w:t xml:space="preserve"> identify those children and families who may benefit from the intervention and support of external professionals and </w:t>
      </w:r>
      <w:r w:rsidRPr="003A553B" w:rsidR="001D6459">
        <w:rPr>
          <w:rFonts w:asciiTheme="minorHAnsi" w:hAnsiTheme="minorHAnsi" w:cstheme="minorHAnsi"/>
          <w:szCs w:val="22"/>
          <w:lang w:eastAsia="en-GB"/>
        </w:rPr>
        <w:t>will seek to enable referrals (in discussion with parents) as appropriate.</w:t>
      </w:r>
      <w:r w:rsidRPr="003A553B" w:rsidR="00725A3F">
        <w:rPr>
          <w:rFonts w:asciiTheme="minorHAnsi" w:hAnsiTheme="minorHAnsi" w:cstheme="minorHAnsi"/>
          <w:szCs w:val="22"/>
          <w:lang w:eastAsia="en-GB"/>
        </w:rPr>
        <w:t xml:space="preserve">  </w:t>
      </w:r>
      <w:bookmarkStart w:name="_Hlk212812435" w:id="1067"/>
      <w:bookmarkStart w:name="_Hlk180049883" w:id="1068"/>
      <w:r w:rsidRPr="003A553B" w:rsidR="00725A3F">
        <w:rPr>
          <w:rFonts w:asciiTheme="minorHAnsi" w:hAnsiTheme="minorHAnsi" w:cstheme="minorHAnsi"/>
          <w:szCs w:val="22"/>
          <w:lang w:eastAsia="en-GB"/>
        </w:rPr>
        <w:t xml:space="preserve">Information on the </w:t>
      </w:r>
      <w:bookmarkStart w:name="_Hlk210299386" w:id="1069"/>
      <w:bookmarkStart w:name="_Hlk206679202" w:id="1070"/>
      <w:r w:rsidRPr="003A553B" w:rsidR="00725A3F">
        <w:rPr>
          <w:rFonts w:asciiTheme="minorHAnsi" w:hAnsiTheme="minorHAnsi" w:cstheme="minorHAnsi"/>
          <w:szCs w:val="22"/>
          <w:lang w:eastAsia="en-GB"/>
        </w:rPr>
        <w:t>Early</w:t>
      </w:r>
      <w:r w:rsidRPr="003A553B" w:rsidR="00C02CF5">
        <w:rPr>
          <w:rFonts w:asciiTheme="minorHAnsi" w:hAnsiTheme="minorHAnsi" w:cstheme="minorHAnsi"/>
          <w:szCs w:val="22"/>
          <w:lang w:eastAsia="en-GB"/>
        </w:rPr>
        <w:t>/Family</w:t>
      </w:r>
      <w:r w:rsidRPr="003A553B" w:rsidR="00725A3F">
        <w:rPr>
          <w:rFonts w:asciiTheme="minorHAnsi" w:hAnsiTheme="minorHAnsi" w:cstheme="minorHAnsi"/>
          <w:szCs w:val="22"/>
          <w:lang w:eastAsia="en-GB"/>
        </w:rPr>
        <w:t xml:space="preserve"> Help Assessment process is available via the </w:t>
      </w:r>
      <w:hyperlink w:history="1" r:id="rId131">
        <w:r w:rsidRPr="00E93505" w:rsidR="00F93026">
          <w:rPr>
            <w:rStyle w:val="Hyperlink"/>
            <w:rFonts w:asciiTheme="minorHAnsi" w:hAnsiTheme="minorHAnsi" w:cstheme="minorHAnsi"/>
            <w:iCs/>
            <w:color w:val="0000FF"/>
            <w:szCs w:val="22"/>
          </w:rPr>
          <w:t>Cumberland</w:t>
        </w:r>
        <w:r w:rsidRPr="00E93505" w:rsidR="00C02CF5">
          <w:rPr>
            <w:rStyle w:val="Hyperlink"/>
            <w:rFonts w:asciiTheme="minorHAnsi" w:hAnsiTheme="minorHAnsi" w:cstheme="minorHAnsi"/>
            <w:iCs/>
            <w:color w:val="0000FF"/>
            <w:szCs w:val="22"/>
          </w:rPr>
          <w:t xml:space="preserve"> SCP website</w:t>
        </w:r>
      </w:hyperlink>
      <w:bookmarkEnd w:id="1067"/>
      <w:bookmarkEnd w:id="1068"/>
      <w:bookmarkEnd w:id="1069"/>
      <w:bookmarkEnd w:id="1070"/>
      <w:r w:rsidR="004971BE">
        <w:rPr>
          <w:rFonts w:asciiTheme="minorHAnsi" w:hAnsiTheme="minorHAnsi" w:cstheme="minorHAnsi"/>
          <w:iCs/>
          <w:color w:val="000000" w:themeColor="text1"/>
          <w:szCs w:val="22"/>
        </w:rPr>
        <w:t>.</w:t>
      </w:r>
    </w:p>
    <w:p w:rsidRPr="0061293F" w:rsidR="001D6459" w:rsidP="00B2182C" w:rsidRDefault="001D6459" w14:paraId="7453F0DC" w14:textId="07523B76">
      <w:pPr>
        <w:autoSpaceDE w:val="0"/>
        <w:autoSpaceDN w:val="0"/>
        <w:adjustRightInd w:val="0"/>
        <w:spacing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Schools are not the investigating agency when there are child protection concerns and will pass all relevant cases to the statutory agencies, wh</w:t>
      </w:r>
      <w:r w:rsidRPr="0061293F" w:rsidR="00D509B7">
        <w:rPr>
          <w:rFonts w:asciiTheme="minorHAnsi" w:hAnsiTheme="minorHAnsi" w:cstheme="minorHAnsi"/>
          <w:szCs w:val="22"/>
          <w:lang w:eastAsia="en-GB"/>
        </w:rPr>
        <w:t>ich</w:t>
      </w:r>
      <w:r w:rsidRPr="0061293F">
        <w:rPr>
          <w:rFonts w:asciiTheme="minorHAnsi" w:hAnsiTheme="minorHAnsi" w:cstheme="minorHAnsi"/>
          <w:szCs w:val="22"/>
          <w:lang w:eastAsia="en-GB"/>
        </w:rPr>
        <w:t xml:space="preserve"> we will support in undertaking their roles. </w:t>
      </w:r>
      <w:r w:rsidRPr="0061293F" w:rsidR="00442519">
        <w:rPr>
          <w:rFonts w:asciiTheme="minorHAnsi" w:hAnsiTheme="minorHAnsi" w:cstheme="minorHAnsi"/>
          <w:szCs w:val="22"/>
          <w:lang w:eastAsia="en-GB"/>
        </w:rPr>
        <w:t xml:space="preserve"> </w:t>
      </w:r>
      <w:r w:rsidR="004971BE">
        <w:rPr>
          <w:rFonts w:asciiTheme="minorHAnsi" w:hAnsiTheme="minorHAnsi" w:cstheme="minorHAnsi"/>
          <w:szCs w:val="22"/>
          <w:lang w:eastAsia="en-GB"/>
        </w:rPr>
        <w:t>We</w:t>
      </w:r>
      <w:r w:rsidR="004971BE">
        <w:rPr>
          <w:rFonts w:asciiTheme="minorHAnsi" w:hAnsiTheme="minorHAnsi" w:cstheme="minorHAnsi"/>
          <w:szCs w:val="22"/>
          <w:lang w:eastAsia="en-GB"/>
        </w:rPr>
        <w:t xml:space="preserve"> </w:t>
      </w:r>
      <w:r w:rsidRPr="0061293F">
        <w:rPr>
          <w:rFonts w:asciiTheme="minorHAnsi" w:hAnsiTheme="minorHAnsi" w:cstheme="minorHAnsi"/>
          <w:szCs w:val="22"/>
          <w:lang w:eastAsia="en-GB"/>
        </w:rPr>
        <w:t>may have a crucial role in supporting the child whilst investigations and assessments take place.</w:t>
      </w:r>
    </w:p>
    <w:p w:rsidRPr="0061293F" w:rsidR="00725A3F" w:rsidP="00B2182C" w:rsidRDefault="004971BE" w14:paraId="534C30AA" w14:textId="07B7B805">
      <w:pPr>
        <w:autoSpaceDE w:val="0"/>
        <w:autoSpaceDN w:val="0"/>
        <w:adjustRightInd w:val="0"/>
        <w:spacing w:after="120"/>
        <w:ind w:left="567"/>
        <w:rPr>
          <w:rFonts w:asciiTheme="minorHAnsi" w:hAnsiTheme="minorHAnsi" w:cstheme="minorHAnsi"/>
          <w:szCs w:val="22"/>
          <w:lang w:eastAsia="en-GB"/>
        </w:rPr>
      </w:pPr>
      <w:bookmarkStart w:name="_Hlk500922781" w:id="1071"/>
      <w:r>
        <w:rPr>
          <w:rFonts w:asciiTheme="minorHAnsi" w:hAnsiTheme="minorHAnsi" w:cstheme="minorHAnsi"/>
          <w:color w:val="000000" w:themeColor="text1"/>
          <w:szCs w:val="22"/>
          <w:lang w:eastAsia="en-GB"/>
        </w:rPr>
        <w:t>We</w:t>
      </w:r>
      <w:r w:rsidRPr="0061293F" w:rsidR="001D6459">
        <w:rPr>
          <w:rFonts w:asciiTheme="minorHAnsi" w:hAnsiTheme="minorHAnsi" w:cstheme="minorHAnsi"/>
          <w:szCs w:val="22"/>
          <w:lang w:eastAsia="en-GB"/>
        </w:rPr>
        <w:t xml:space="preserve"> recognises the importance of multi-agency working and will ensure that staff are enabled to attend relevant safeguarding meetings</w:t>
      </w:r>
      <w:r>
        <w:rPr>
          <w:rFonts w:asciiTheme="minorHAnsi" w:hAnsiTheme="minorHAnsi" w:cstheme="minorHAnsi"/>
          <w:szCs w:val="22"/>
          <w:lang w:eastAsia="en-GB"/>
        </w:rPr>
        <w:t xml:space="preserve">. </w:t>
      </w:r>
      <w:bookmarkEnd w:id="1071"/>
    </w:p>
    <w:p w:rsidRPr="0061293F" w:rsidR="001D6459" w:rsidP="00616AFB" w:rsidRDefault="001F7881" w14:paraId="6EA5253B" w14:textId="5F5DEB44">
      <w:pPr>
        <w:pStyle w:val="Heading2"/>
      </w:pPr>
      <w:bookmarkStart w:name="_Toc318135343" w:id="1072"/>
      <w:bookmarkStart w:name="_Toc384371799" w:id="1073"/>
      <w:bookmarkStart w:name="_Toc426124647" w:id="1074"/>
      <w:bookmarkStart w:name="_Toc426444151" w:id="1075"/>
      <w:bookmarkStart w:name="_Toc440032817" w:id="1076"/>
      <w:bookmarkStart w:name="_Toc443666355" w:id="1077"/>
      <w:bookmarkStart w:name="_Toc443666607" w:id="1078"/>
      <w:bookmarkStart w:name="_bookmark66" w:id="1079"/>
      <w:bookmarkStart w:name="_Toc143253795" w:id="1080"/>
      <w:bookmarkStart w:name="_Toc179208884" w:id="1081"/>
      <w:bookmarkStart w:name="_Toc206659989" w:id="1082"/>
      <w:bookmarkStart w:name="_Toc239097455" w:id="1083"/>
      <w:bookmarkEnd w:id="1079"/>
      <w:r w:rsidRPr="0061293F">
        <w:t xml:space="preserve">Partnership with </w:t>
      </w:r>
      <w:r w:rsidRPr="0061293F" w:rsidR="004E4434">
        <w:t>p</w:t>
      </w:r>
      <w:r w:rsidRPr="0061293F">
        <w:t>arents</w:t>
      </w:r>
      <w:bookmarkEnd w:id="1072"/>
      <w:bookmarkEnd w:id="1073"/>
      <w:bookmarkEnd w:id="1074"/>
      <w:bookmarkEnd w:id="1075"/>
      <w:bookmarkEnd w:id="1076"/>
      <w:bookmarkEnd w:id="1077"/>
      <w:bookmarkEnd w:id="1078"/>
      <w:bookmarkEnd w:id="1080"/>
      <w:bookmarkEnd w:id="1081"/>
      <w:bookmarkEnd w:id="1082"/>
      <w:bookmarkEnd w:id="1083"/>
    </w:p>
    <w:p w:rsidRPr="0061293F" w:rsidR="001D6459" w:rsidP="00B2182C" w:rsidRDefault="001D6459" w14:paraId="50922917" w14:textId="77777777">
      <w:pPr>
        <w:autoSpaceDE w:val="0"/>
        <w:autoSpaceDN w:val="0"/>
        <w:adjustRightInd w:val="0"/>
        <w:spacing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The school shares a purpose with parents to educate</w:t>
      </w:r>
      <w:r w:rsidRPr="0061293F" w:rsidR="008D2F5C">
        <w:rPr>
          <w:rFonts w:asciiTheme="minorHAnsi" w:hAnsiTheme="minorHAnsi" w:cstheme="minorHAnsi"/>
          <w:szCs w:val="22"/>
          <w:lang w:eastAsia="en-GB"/>
        </w:rPr>
        <w:t xml:space="preserve">, </w:t>
      </w:r>
      <w:r w:rsidRPr="0061293F">
        <w:rPr>
          <w:rFonts w:asciiTheme="minorHAnsi" w:hAnsiTheme="minorHAnsi" w:cstheme="minorHAnsi"/>
          <w:szCs w:val="22"/>
          <w:lang w:eastAsia="en-GB"/>
        </w:rPr>
        <w:t>keep children safe from harm and to have their welfare promoted.  We are committed to working with parents positively, openly and honestly.</w:t>
      </w:r>
    </w:p>
    <w:p w:rsidRPr="00C6153F" w:rsidR="001D6459" w:rsidP="00B2182C" w:rsidRDefault="001D6459" w14:paraId="123F3D7C" w14:textId="1929FD97">
      <w:pPr>
        <w:autoSpaceDE w:val="0"/>
        <w:autoSpaceDN w:val="0"/>
        <w:adjustRightInd w:val="0"/>
        <w:spacing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 xml:space="preserve">We ensure that all parents </w:t>
      </w:r>
      <w:r w:rsidRPr="00C6153F">
        <w:rPr>
          <w:rFonts w:asciiTheme="minorHAnsi" w:hAnsiTheme="minorHAnsi" w:cstheme="minorHAnsi"/>
          <w:szCs w:val="22"/>
          <w:lang w:eastAsia="en-GB"/>
        </w:rPr>
        <w:t xml:space="preserve">are treated with </w:t>
      </w:r>
      <w:r w:rsidRPr="00C6153F" w:rsidR="00DE1F78">
        <w:rPr>
          <w:rFonts w:asciiTheme="minorHAnsi" w:hAnsiTheme="minorHAnsi" w:cstheme="minorHAnsi"/>
          <w:szCs w:val="22"/>
          <w:lang w:eastAsia="en-GB"/>
        </w:rPr>
        <w:t xml:space="preserve">empathy, </w:t>
      </w:r>
      <w:r w:rsidRPr="00C6153F">
        <w:rPr>
          <w:rFonts w:asciiTheme="minorHAnsi" w:hAnsiTheme="minorHAnsi" w:cstheme="minorHAnsi"/>
          <w:szCs w:val="22"/>
          <w:lang w:eastAsia="en-GB"/>
        </w:rPr>
        <w:t xml:space="preserve">respect, dignity and courtesy.  We respect </w:t>
      </w:r>
      <w:r w:rsidRPr="00C6153F" w:rsidR="00B8062C">
        <w:rPr>
          <w:rFonts w:asciiTheme="minorHAnsi" w:hAnsiTheme="minorHAnsi" w:cstheme="minorHAnsi"/>
          <w:szCs w:val="22"/>
          <w:lang w:eastAsia="en-GB"/>
        </w:rPr>
        <w:t>parents’</w:t>
      </w:r>
      <w:r w:rsidRPr="00C6153F">
        <w:rPr>
          <w:rFonts w:asciiTheme="minorHAnsi" w:hAnsiTheme="minorHAnsi" w:cstheme="minorHAnsi"/>
          <w:szCs w:val="22"/>
          <w:lang w:eastAsia="en-GB"/>
        </w:rPr>
        <w:t xml:space="preserve"> rights to privacy and confidentiality and will not share sensitive information unless we have </w:t>
      </w:r>
      <w:r w:rsidRPr="00C6153F" w:rsidR="006D0744">
        <w:rPr>
          <w:rFonts w:asciiTheme="minorHAnsi" w:hAnsiTheme="minorHAnsi" w:cstheme="minorHAnsi"/>
          <w:szCs w:val="22"/>
          <w:lang w:eastAsia="en-GB"/>
        </w:rPr>
        <w:t>consent</w:t>
      </w:r>
      <w:r w:rsidRPr="00C6153F">
        <w:rPr>
          <w:rFonts w:asciiTheme="minorHAnsi" w:hAnsiTheme="minorHAnsi" w:cstheme="minorHAnsi"/>
          <w:szCs w:val="22"/>
          <w:lang w:eastAsia="en-GB"/>
        </w:rPr>
        <w:t xml:space="preserve"> or it is necessary to do so to protect a child.</w:t>
      </w:r>
    </w:p>
    <w:p w:rsidRPr="00C6153F" w:rsidR="00B84059" w:rsidP="000F68C9" w:rsidRDefault="00DE1F78" w14:paraId="1F2687A1" w14:textId="4ADA60FD">
      <w:pPr>
        <w:autoSpaceDE w:val="0"/>
        <w:autoSpaceDN w:val="0"/>
        <w:adjustRightInd w:val="0"/>
        <w:spacing w:after="120"/>
        <w:ind w:left="567"/>
        <w:rPr>
          <w:rFonts w:asciiTheme="minorHAnsi" w:hAnsiTheme="minorHAnsi" w:cstheme="minorHAnsi"/>
          <w:szCs w:val="22"/>
          <w:lang w:eastAsia="en-GB"/>
        </w:rPr>
      </w:pPr>
      <w:bookmarkStart w:name="_Toc318135344" w:id="1084"/>
      <w:r w:rsidRPr="00C6153F">
        <w:rPr>
          <w:rFonts w:asciiTheme="minorHAnsi" w:hAnsiTheme="minorHAnsi" w:cstheme="minorHAnsi"/>
          <w:szCs w:val="22"/>
          <w:lang w:eastAsia="en-GB"/>
        </w:rPr>
        <w:t>While collaborative relationships between the school and parents are important, the wishes and feelings of the child and what is in their best interest remain central to decision</w:t>
      </w:r>
      <w:r w:rsidRPr="000010EB">
        <w:rPr>
          <w:rFonts w:asciiTheme="minorHAnsi" w:hAnsiTheme="minorHAnsi" w:cstheme="minorHAnsi"/>
          <w:szCs w:val="22"/>
          <w:lang w:eastAsia="en-GB"/>
        </w:rPr>
        <w:t xml:space="preserve">-making.  </w:t>
      </w:r>
      <w:r w:rsidRPr="000010EB" w:rsidR="00B84059">
        <w:rPr>
          <w:rFonts w:asciiTheme="minorHAnsi" w:hAnsiTheme="minorHAnsi" w:cstheme="minorHAnsi"/>
          <w:szCs w:val="22"/>
          <w:lang w:eastAsia="en-GB"/>
        </w:rPr>
        <w:t>The school will, in most circumstances, endeavour to discuss all concerns about their children with parents.  There may, however, be exceptional circumstances when the school will discuss concerns with</w:t>
      </w:r>
      <w:r w:rsidRPr="000010EB" w:rsidR="00927C36">
        <w:rPr>
          <w:rFonts w:asciiTheme="minorHAnsi" w:hAnsiTheme="minorHAnsi" w:cstheme="minorHAnsi"/>
          <w:szCs w:val="22"/>
          <w:lang w:eastAsia="en-GB"/>
        </w:rPr>
        <w:t xml:space="preserve"> the </w:t>
      </w:r>
      <w:r w:rsidRPr="000010EB" w:rsidR="00340A7F">
        <w:rPr>
          <w:rFonts w:asciiTheme="minorHAnsi" w:hAnsiTheme="minorHAnsi" w:cstheme="minorHAnsi"/>
          <w:szCs w:val="22"/>
        </w:rPr>
        <w:t xml:space="preserve">CASS </w:t>
      </w:r>
      <w:r w:rsidRPr="000010EB" w:rsidR="00B84059">
        <w:rPr>
          <w:rFonts w:asciiTheme="minorHAnsi" w:hAnsiTheme="minorHAnsi" w:cstheme="minorHAnsi"/>
          <w:szCs w:val="22"/>
          <w:lang w:eastAsia="en-GB"/>
        </w:rPr>
        <w:t>and/or the Police without parental knowledge.  The school will, of course, always aim to maintain a positive relationship with all parents</w:t>
      </w:r>
      <w:r w:rsidRPr="000010EB">
        <w:rPr>
          <w:rFonts w:asciiTheme="minorHAnsi" w:hAnsiTheme="minorHAnsi" w:cstheme="minorHAnsi"/>
          <w:szCs w:val="22"/>
          <w:lang w:eastAsia="en-GB"/>
        </w:rPr>
        <w:t xml:space="preserve"> and will take account of the families’ background, ethnicity, religion, financial situation</w:t>
      </w:r>
      <w:r w:rsidRPr="00C6153F">
        <w:rPr>
          <w:rFonts w:asciiTheme="minorHAnsi" w:hAnsiTheme="minorHAnsi" w:cstheme="minorHAnsi"/>
          <w:szCs w:val="22"/>
          <w:lang w:eastAsia="en-GB"/>
        </w:rPr>
        <w:t>, ability, education, sex, ages and sexual orientation, and potential barriers these create in seeking and accessing help and support</w:t>
      </w:r>
      <w:r w:rsidRPr="00C6153F" w:rsidR="00B84059">
        <w:rPr>
          <w:rFonts w:asciiTheme="minorHAnsi" w:hAnsiTheme="minorHAnsi" w:cstheme="minorHAnsi"/>
          <w:szCs w:val="22"/>
          <w:lang w:eastAsia="en-GB"/>
        </w:rPr>
        <w:t xml:space="preserve">.  </w:t>
      </w:r>
      <w:bookmarkStart w:name="_Hlk52802174" w:id="1085"/>
      <w:bookmarkStart w:name="_Hlk52539155" w:id="1086"/>
      <w:r w:rsidRPr="00C6153F" w:rsidR="00AB0C66">
        <w:rPr>
          <w:rFonts w:asciiTheme="minorHAnsi" w:hAnsiTheme="minorHAnsi" w:cstheme="minorHAnsi"/>
          <w:szCs w:val="22"/>
          <w:lang w:eastAsia="en-GB"/>
        </w:rPr>
        <w:t>As well as being available on the school website, t</w:t>
      </w:r>
      <w:r w:rsidRPr="00C6153F" w:rsidR="00B84059">
        <w:rPr>
          <w:rFonts w:asciiTheme="minorHAnsi" w:hAnsiTheme="minorHAnsi" w:cstheme="minorHAnsi"/>
          <w:szCs w:val="22"/>
          <w:lang w:eastAsia="en-GB"/>
        </w:rPr>
        <w:t xml:space="preserve">his Child Protection Policy </w:t>
      </w:r>
      <w:r w:rsidRPr="00C6153F" w:rsidR="00132952">
        <w:rPr>
          <w:rFonts w:asciiTheme="minorHAnsi" w:hAnsiTheme="minorHAnsi" w:cstheme="minorHAnsi"/>
          <w:szCs w:val="22"/>
          <w:lang w:eastAsia="en-GB"/>
        </w:rPr>
        <w:t xml:space="preserve">and procedures </w:t>
      </w:r>
      <w:r w:rsidRPr="00C6153F" w:rsidR="00B84059">
        <w:rPr>
          <w:rFonts w:asciiTheme="minorHAnsi" w:hAnsiTheme="minorHAnsi" w:cstheme="minorHAnsi"/>
          <w:szCs w:val="22"/>
          <w:lang w:eastAsia="en-GB"/>
        </w:rPr>
        <w:t>is available on request</w:t>
      </w:r>
      <w:r w:rsidRPr="00C6153F" w:rsidR="000F68C9">
        <w:rPr>
          <w:rFonts w:asciiTheme="minorHAnsi" w:hAnsiTheme="minorHAnsi" w:cstheme="minorHAnsi"/>
          <w:szCs w:val="22"/>
          <w:lang w:eastAsia="en-GB"/>
        </w:rPr>
        <w:t xml:space="preserve">.  </w:t>
      </w:r>
      <w:bookmarkEnd w:id="1085"/>
    </w:p>
    <w:p w:rsidRPr="00C6153F" w:rsidR="000F68C9" w:rsidP="000F68C9" w:rsidRDefault="000F68C9" w14:paraId="1F36BE48" w14:textId="30886579">
      <w:pPr>
        <w:autoSpaceDE w:val="0"/>
        <w:autoSpaceDN w:val="0"/>
        <w:adjustRightInd w:val="0"/>
        <w:spacing w:after="120"/>
        <w:ind w:left="567"/>
        <w:rPr>
          <w:rFonts w:asciiTheme="minorHAnsi" w:hAnsiTheme="minorHAnsi" w:cstheme="minorHAnsi"/>
          <w:szCs w:val="22"/>
        </w:rPr>
      </w:pPr>
      <w:bookmarkStart w:name="_Hlk211522741" w:id="1087"/>
      <w:r w:rsidRPr="00C6153F">
        <w:rPr>
          <w:rFonts w:asciiTheme="minorHAnsi" w:hAnsiTheme="minorHAnsi" w:cstheme="minorHAnsi"/>
          <w:szCs w:val="22"/>
        </w:rPr>
        <w:t>Where appropriate, material provided to children, parents and families will be made accessible and translated into their first language if necessary.</w:t>
      </w:r>
    </w:p>
    <w:p w:rsidRPr="00C6153F" w:rsidR="000F68C9" w:rsidP="000F68C9" w:rsidRDefault="000F68C9" w14:paraId="4A6C39B6" w14:textId="0753EE3C">
      <w:pPr>
        <w:autoSpaceDE w:val="0"/>
        <w:autoSpaceDN w:val="0"/>
        <w:adjustRightInd w:val="0"/>
        <w:spacing w:after="120"/>
        <w:ind w:left="567"/>
        <w:rPr>
          <w:rFonts w:asciiTheme="minorHAnsi" w:hAnsiTheme="minorHAnsi" w:eastAsiaTheme="minorHAnsi" w:cstheme="minorHAnsi"/>
          <w:color w:val="000000"/>
          <w:szCs w:val="22"/>
        </w:rPr>
      </w:pPr>
      <w:r w:rsidRPr="00C6153F">
        <w:rPr>
          <w:rFonts w:asciiTheme="minorHAnsi" w:hAnsiTheme="minorHAnsi" w:eastAsiaTheme="minorHAnsi" w:cstheme="minorHAnsi"/>
          <w:color w:val="000000"/>
          <w:szCs w:val="22"/>
        </w:rPr>
        <w:t xml:space="preserve">The school and other practitioners will empower parents to participate in decision-making to help, support and protect children by: </w:t>
      </w:r>
    </w:p>
    <w:p w:rsidRPr="00C6153F" w:rsidR="000F68C9" w:rsidP="009A776F" w:rsidRDefault="000F68C9" w14:paraId="2A80F1F0" w14:textId="77777777">
      <w:pPr>
        <w:pStyle w:val="ListParagraph"/>
        <w:numPr>
          <w:ilvl w:val="0"/>
          <w:numId w:val="74"/>
        </w:numPr>
        <w:autoSpaceDE w:val="0"/>
        <w:autoSpaceDN w:val="0"/>
        <w:adjustRightInd w:val="0"/>
        <w:spacing w:after="120"/>
        <w:ind w:left="924" w:hanging="357"/>
        <w:rPr>
          <w:rFonts w:asciiTheme="minorHAnsi" w:hAnsiTheme="minorHAnsi" w:eastAsiaTheme="minorHAnsi" w:cstheme="minorHAnsi"/>
          <w:color w:val="000000"/>
          <w:szCs w:val="22"/>
        </w:rPr>
      </w:pPr>
      <w:r w:rsidRPr="00C6153F">
        <w:rPr>
          <w:rFonts w:asciiTheme="minorHAnsi" w:hAnsiTheme="minorHAnsi" w:eastAsiaTheme="minorHAnsi" w:cstheme="minorHAnsi"/>
          <w:color w:val="000000"/>
          <w:szCs w:val="22"/>
        </w:rPr>
        <w:t>creating a culture of “no surprises”, for example, making parents and carers aware of who will attend meetings and discussions, if the child will be invited to participate and the format of the meeting or discussion;</w:t>
      </w:r>
    </w:p>
    <w:p w:rsidRPr="00C6153F" w:rsidR="000F68C9" w:rsidP="009A776F" w:rsidRDefault="000F68C9" w14:paraId="46FFA89C" w14:textId="7B9CD993">
      <w:pPr>
        <w:pStyle w:val="ListParagraph"/>
        <w:numPr>
          <w:ilvl w:val="0"/>
          <w:numId w:val="74"/>
        </w:numPr>
        <w:autoSpaceDE w:val="0"/>
        <w:autoSpaceDN w:val="0"/>
        <w:adjustRightInd w:val="0"/>
        <w:spacing w:after="120"/>
        <w:ind w:left="924" w:hanging="357"/>
        <w:rPr>
          <w:rFonts w:asciiTheme="minorHAnsi" w:hAnsiTheme="minorHAnsi" w:eastAsiaTheme="minorHAnsi" w:cstheme="minorHAnsi"/>
          <w:color w:val="000000"/>
          <w:szCs w:val="22"/>
        </w:rPr>
      </w:pPr>
      <w:r w:rsidRPr="00C6153F">
        <w:rPr>
          <w:rFonts w:asciiTheme="minorHAnsi" w:hAnsiTheme="minorHAnsi" w:eastAsiaTheme="minorHAnsi" w:cstheme="minorHAnsi"/>
          <w:color w:val="000000"/>
          <w:szCs w:val="22"/>
        </w:rPr>
        <w:t xml:space="preserve">explaining </w:t>
      </w:r>
      <w:proofErr w:type="gramStart"/>
      <w:r w:rsidRPr="00C6153F">
        <w:rPr>
          <w:rFonts w:asciiTheme="minorHAnsi" w:hAnsiTheme="minorHAnsi" w:eastAsiaTheme="minorHAnsi" w:cstheme="minorHAnsi"/>
          <w:color w:val="000000"/>
          <w:szCs w:val="22"/>
        </w:rPr>
        <w:t>that  parents</w:t>
      </w:r>
      <w:proofErr w:type="gramEnd"/>
      <w:r w:rsidRPr="00C6153F">
        <w:rPr>
          <w:rFonts w:asciiTheme="minorHAnsi" w:hAnsiTheme="minorHAnsi" w:eastAsiaTheme="minorHAnsi" w:cstheme="minorHAnsi"/>
          <w:color w:val="000000"/>
          <w:szCs w:val="22"/>
        </w:rPr>
        <w:t xml:space="preserve"> can bring a family member, a friend or supporter to meetings;</w:t>
      </w:r>
    </w:p>
    <w:p w:rsidRPr="00C6153F" w:rsidR="000F68C9" w:rsidP="009A776F" w:rsidRDefault="000F68C9" w14:paraId="58F449DA" w14:textId="18A144E9">
      <w:pPr>
        <w:pStyle w:val="ListParagraph"/>
        <w:numPr>
          <w:ilvl w:val="1"/>
          <w:numId w:val="44"/>
        </w:numPr>
        <w:autoSpaceDE w:val="0"/>
        <w:autoSpaceDN w:val="0"/>
        <w:adjustRightInd w:val="0"/>
        <w:spacing w:after="120"/>
        <w:ind w:left="924" w:hanging="357"/>
        <w:rPr>
          <w:rFonts w:asciiTheme="minorHAnsi" w:hAnsiTheme="minorHAnsi" w:eastAsiaTheme="minorHAnsi" w:cstheme="minorHAnsi"/>
          <w:color w:val="000000"/>
          <w:szCs w:val="22"/>
        </w:rPr>
      </w:pPr>
      <w:r w:rsidRPr="00C6153F">
        <w:rPr>
          <w:rFonts w:asciiTheme="minorHAnsi" w:hAnsiTheme="minorHAnsi" w:eastAsiaTheme="minorHAnsi" w:cstheme="minorHAnsi"/>
          <w:color w:val="000000"/>
          <w:szCs w:val="22"/>
        </w:rPr>
        <w:t xml:space="preserve">giving parents adequate preparation at every stage, relevant information, a safe and appropriate environment for participation and suitable access arrangements; </w:t>
      </w:r>
    </w:p>
    <w:p w:rsidRPr="00C6153F" w:rsidR="000F68C9" w:rsidP="009A776F" w:rsidRDefault="000F68C9" w14:paraId="2EC22097" w14:textId="419946A5">
      <w:pPr>
        <w:pStyle w:val="ListParagraph"/>
        <w:numPr>
          <w:ilvl w:val="1"/>
          <w:numId w:val="44"/>
        </w:numPr>
        <w:autoSpaceDE w:val="0"/>
        <w:autoSpaceDN w:val="0"/>
        <w:adjustRightInd w:val="0"/>
        <w:spacing w:after="120"/>
        <w:ind w:left="924" w:hanging="357"/>
        <w:rPr>
          <w:rFonts w:asciiTheme="minorHAnsi" w:hAnsiTheme="minorHAnsi" w:eastAsiaTheme="minorHAnsi" w:cstheme="minorHAnsi"/>
          <w:color w:val="000000"/>
          <w:szCs w:val="22"/>
        </w:rPr>
      </w:pPr>
      <w:r w:rsidRPr="00C6153F">
        <w:rPr>
          <w:rFonts w:asciiTheme="minorHAnsi" w:hAnsiTheme="minorHAnsi" w:eastAsiaTheme="minorHAnsi" w:cstheme="minorHAnsi"/>
          <w:color w:val="000000"/>
          <w:szCs w:val="22"/>
        </w:rPr>
        <w:t xml:space="preserve">signposting parents to sources of help and support available locally or through the local authority; </w:t>
      </w:r>
    </w:p>
    <w:p w:rsidRPr="00C6153F" w:rsidR="000F68C9" w:rsidP="009A776F" w:rsidRDefault="000F68C9" w14:paraId="68690603" w14:textId="1E472396">
      <w:pPr>
        <w:pStyle w:val="ListParagraph"/>
        <w:numPr>
          <w:ilvl w:val="1"/>
          <w:numId w:val="44"/>
        </w:numPr>
        <w:autoSpaceDE w:val="0"/>
        <w:autoSpaceDN w:val="0"/>
        <w:adjustRightInd w:val="0"/>
        <w:spacing w:after="120"/>
        <w:ind w:left="924" w:hanging="357"/>
        <w:rPr>
          <w:rFonts w:asciiTheme="minorHAnsi" w:hAnsiTheme="minorHAnsi" w:eastAsiaTheme="minorHAnsi" w:cstheme="minorHAnsi"/>
          <w:color w:val="000000"/>
          <w:szCs w:val="22"/>
        </w:rPr>
      </w:pPr>
      <w:r w:rsidRPr="00C6153F">
        <w:rPr>
          <w:rFonts w:asciiTheme="minorHAnsi" w:hAnsiTheme="minorHAnsi" w:eastAsiaTheme="minorHAnsi" w:cstheme="minorHAnsi"/>
          <w:color w:val="000000"/>
          <w:szCs w:val="22"/>
        </w:rPr>
        <w:t xml:space="preserve">helping parents to understand what the issues are and how </w:t>
      </w:r>
      <w:proofErr w:type="gramStart"/>
      <w:r w:rsidRPr="00C6153F">
        <w:rPr>
          <w:rFonts w:asciiTheme="minorHAnsi" w:hAnsiTheme="minorHAnsi" w:eastAsiaTheme="minorHAnsi" w:cstheme="minorHAnsi"/>
          <w:color w:val="000000"/>
          <w:szCs w:val="22"/>
        </w:rPr>
        <w:t>these impact</w:t>
      </w:r>
      <w:proofErr w:type="gramEnd"/>
      <w:r w:rsidRPr="00C6153F">
        <w:rPr>
          <w:rFonts w:asciiTheme="minorHAnsi" w:hAnsiTheme="minorHAnsi" w:eastAsiaTheme="minorHAnsi" w:cstheme="minorHAnsi"/>
          <w:color w:val="000000"/>
          <w:szCs w:val="22"/>
        </w:rPr>
        <w:t xml:space="preserve"> on the child, what decisions could be made, what changes need to be made, why and how, timescales and possible outcomes.</w:t>
      </w:r>
      <w:bookmarkEnd w:id="1087"/>
      <w:r w:rsidRPr="00C6153F">
        <w:rPr>
          <w:rFonts w:asciiTheme="minorHAnsi" w:hAnsiTheme="minorHAnsi" w:eastAsiaTheme="minorHAnsi" w:cstheme="minorHAnsi"/>
          <w:color w:val="000000"/>
          <w:szCs w:val="22"/>
        </w:rPr>
        <w:t xml:space="preserve"> </w:t>
      </w:r>
    </w:p>
    <w:p w:rsidRPr="00C6153F" w:rsidR="001D6459" w:rsidP="00616AFB" w:rsidRDefault="00B2182C" w14:paraId="242DED34" w14:textId="7D6C64AD">
      <w:pPr>
        <w:pStyle w:val="Heading2"/>
      </w:pPr>
      <w:bookmarkStart w:name="_Toc384371800" w:id="1088"/>
      <w:bookmarkStart w:name="_Toc426124648" w:id="1089"/>
      <w:bookmarkStart w:name="_Toc426444152" w:id="1090"/>
      <w:bookmarkStart w:name="_Toc440032818" w:id="1091"/>
      <w:bookmarkStart w:name="_Toc443666356" w:id="1092"/>
      <w:bookmarkStart w:name="_Toc443666608" w:id="1093"/>
      <w:bookmarkStart w:name="_bookmark67" w:id="1094"/>
      <w:bookmarkStart w:name="_Toc143253796" w:id="1095"/>
      <w:bookmarkStart w:name="_Toc179208885" w:id="1096"/>
      <w:bookmarkStart w:name="_Toc206659990" w:id="1097"/>
      <w:bookmarkStart w:name="_Toc239097456" w:id="1098"/>
      <w:bookmarkEnd w:id="1094"/>
      <w:r w:rsidRPr="00C6153F">
        <w:t>P</w:t>
      </w:r>
      <w:r w:rsidRPr="00C6153F" w:rsidR="001F7881">
        <w:t xml:space="preserve">rofessional </w:t>
      </w:r>
      <w:r w:rsidRPr="00C6153F" w:rsidR="004E4434">
        <w:t>c</w:t>
      </w:r>
      <w:r w:rsidRPr="00C6153F" w:rsidR="001F7881">
        <w:t xml:space="preserve">onfidentiality and </w:t>
      </w:r>
      <w:r w:rsidRPr="00C6153F" w:rsidR="004E4434">
        <w:t>i</w:t>
      </w:r>
      <w:r w:rsidRPr="00C6153F" w:rsidR="001F7881">
        <w:t xml:space="preserve">nformation </w:t>
      </w:r>
      <w:r w:rsidRPr="00C6153F" w:rsidR="004E4434">
        <w:t>s</w:t>
      </w:r>
      <w:r w:rsidRPr="00C6153F" w:rsidR="001F7881">
        <w:t>haring</w:t>
      </w:r>
      <w:bookmarkEnd w:id="1084"/>
      <w:bookmarkEnd w:id="1088"/>
      <w:bookmarkEnd w:id="1089"/>
      <w:bookmarkEnd w:id="1090"/>
      <w:bookmarkEnd w:id="1091"/>
      <w:bookmarkEnd w:id="1092"/>
      <w:bookmarkEnd w:id="1093"/>
      <w:bookmarkEnd w:id="1095"/>
      <w:bookmarkEnd w:id="1096"/>
      <w:bookmarkEnd w:id="1097"/>
      <w:bookmarkEnd w:id="1098"/>
    </w:p>
    <w:p w:rsidR="00DB0688" w:rsidP="00875A70" w:rsidRDefault="00DB0688" w14:paraId="10F1A2D5" w14:textId="4677399C">
      <w:pPr>
        <w:pStyle w:val="Default"/>
        <w:spacing w:after="120"/>
        <w:ind w:left="567"/>
        <w:rPr>
          <w:rFonts w:asciiTheme="minorHAnsi" w:hAnsiTheme="minorHAnsi" w:cstheme="minorHAnsi"/>
          <w:sz w:val="22"/>
          <w:szCs w:val="22"/>
        </w:rPr>
      </w:pPr>
      <w:bookmarkStart w:name="_Hlk18568759" w:id="1099"/>
      <w:bookmarkStart w:name="_Hlk525122018" w:id="1100"/>
      <w:bookmarkStart w:name="_Hlk35594251" w:id="1101"/>
      <w:r w:rsidRPr="00C6153F">
        <w:rPr>
          <w:rFonts w:asciiTheme="minorHAnsi" w:hAnsiTheme="minorHAnsi" w:cstheme="minorHAnsi"/>
          <w:sz w:val="22"/>
          <w:szCs w:val="22"/>
        </w:rPr>
        <w:t xml:space="preserve">Safeguarding and child protection information is confidential and personal.  Other than the agreed communication lines in school, it is for the </w:t>
      </w:r>
      <w:r w:rsidRPr="00C6153F" w:rsidR="00770731">
        <w:rPr>
          <w:rFonts w:asciiTheme="minorHAnsi" w:hAnsiTheme="minorHAnsi" w:cstheme="minorHAnsi"/>
          <w:sz w:val="22"/>
          <w:szCs w:val="22"/>
        </w:rPr>
        <w:t>D</w:t>
      </w:r>
      <w:r w:rsidRPr="00C6153F" w:rsidR="007C7A2C">
        <w:rPr>
          <w:rFonts w:asciiTheme="minorHAnsi" w:hAnsiTheme="minorHAnsi" w:cstheme="minorHAnsi"/>
          <w:sz w:val="22"/>
          <w:szCs w:val="22"/>
        </w:rPr>
        <w:t>SL</w:t>
      </w:r>
      <w:r w:rsidRPr="00C6153F">
        <w:rPr>
          <w:rFonts w:asciiTheme="minorHAnsi" w:hAnsiTheme="minorHAnsi" w:cstheme="minorHAnsi"/>
          <w:sz w:val="22"/>
          <w:szCs w:val="22"/>
        </w:rPr>
        <w:t xml:space="preserve">(s) to decide what information needs to be shared, with whom, how and when, and whether consent needs to be gained for this process. </w:t>
      </w:r>
      <w:r w:rsidRPr="00C6153F" w:rsidR="004078FD">
        <w:rPr>
          <w:rFonts w:asciiTheme="minorHAnsi" w:hAnsiTheme="minorHAnsi" w:cstheme="minorHAnsi"/>
          <w:sz w:val="22"/>
          <w:szCs w:val="22"/>
        </w:rPr>
        <w:t xml:space="preserve"> </w:t>
      </w:r>
      <w:bookmarkStart w:name="_Hlk31100146" w:id="1102"/>
      <w:bookmarkStart w:name="_Hlk210299503" w:id="1103"/>
      <w:bookmarkStart w:name="_Hlk18935397" w:id="1104"/>
      <w:r w:rsidRPr="003A553B" w:rsidR="009334FE">
        <w:rPr>
          <w:rFonts w:asciiTheme="minorHAnsi" w:hAnsiTheme="minorHAnsi" w:cstheme="minorHAnsi"/>
          <w:sz w:val="22"/>
          <w:szCs w:val="22"/>
        </w:rPr>
        <w:t>Further</w:t>
      </w:r>
      <w:r w:rsidRPr="0061293F" w:rsidR="009334FE">
        <w:rPr>
          <w:rFonts w:asciiTheme="minorHAnsi" w:hAnsiTheme="minorHAnsi" w:cstheme="minorHAnsi"/>
          <w:sz w:val="22"/>
          <w:szCs w:val="22"/>
        </w:rPr>
        <w:t xml:space="preserve"> guidance on Information Sharing can </w:t>
      </w:r>
      <w:r w:rsidRPr="00F50717" w:rsidR="009334FE">
        <w:rPr>
          <w:rFonts w:asciiTheme="minorHAnsi" w:hAnsiTheme="minorHAnsi" w:cstheme="minorHAnsi"/>
          <w:sz w:val="22"/>
          <w:szCs w:val="22"/>
        </w:rPr>
        <w:t xml:space="preserve">be found in </w:t>
      </w:r>
      <w:r w:rsidRPr="00F50717" w:rsidR="003C2920">
        <w:rPr>
          <w:rFonts w:asciiTheme="minorHAnsi" w:hAnsiTheme="minorHAnsi" w:cstheme="minorHAnsi"/>
          <w:sz w:val="22"/>
          <w:szCs w:val="22"/>
        </w:rPr>
        <w:t xml:space="preserve">the DfE document </w:t>
      </w:r>
      <w:hyperlink w:history="1" r:id="rId132">
        <w:r w:rsidRPr="00F50717" w:rsidR="003C2920">
          <w:rPr>
            <w:rStyle w:val="Hyperlink"/>
            <w:rFonts w:asciiTheme="minorHAnsi" w:hAnsiTheme="minorHAnsi" w:cstheme="minorHAnsi"/>
            <w:sz w:val="22"/>
            <w:szCs w:val="22"/>
          </w:rPr>
          <w:t>Data protection: a toolkit for schools</w:t>
        </w:r>
      </w:hyperlink>
      <w:r w:rsidRPr="00F50717" w:rsidR="003C2920">
        <w:rPr>
          <w:rFonts w:asciiTheme="minorHAnsi" w:hAnsiTheme="minorHAnsi" w:cstheme="minorHAnsi"/>
          <w:sz w:val="22"/>
          <w:szCs w:val="22"/>
        </w:rPr>
        <w:t xml:space="preserve"> (</w:t>
      </w:r>
      <w:hyperlink w:history="1" r:id="rId133">
        <w:r w:rsidRPr="00F50717" w:rsidR="00262A5F">
          <w:rPr>
            <w:rStyle w:val="Hyperlink"/>
            <w:rFonts w:asciiTheme="minorHAnsi" w:hAnsiTheme="minorHAnsi" w:cstheme="minorHAnsi"/>
            <w:sz w:val="22"/>
            <w:szCs w:val="22"/>
          </w:rPr>
          <w:t>Sharing Personal Data</w:t>
        </w:r>
      </w:hyperlink>
      <w:r w:rsidRPr="00F50717" w:rsidR="003C2920">
        <w:rPr>
          <w:rFonts w:asciiTheme="minorHAnsi" w:hAnsiTheme="minorHAnsi" w:cstheme="minorHAnsi"/>
          <w:sz w:val="22"/>
          <w:szCs w:val="22"/>
        </w:rPr>
        <w:t>)</w:t>
      </w:r>
      <w:r w:rsidRPr="00F50717" w:rsidR="002D2BD3">
        <w:rPr>
          <w:rFonts w:asciiTheme="minorHAnsi" w:hAnsiTheme="minorHAnsi" w:cstheme="minorHAnsi"/>
          <w:sz w:val="22"/>
          <w:szCs w:val="22"/>
        </w:rPr>
        <w:t xml:space="preserve"> and </w:t>
      </w:r>
      <w:r w:rsidRPr="00F50717" w:rsidR="009334FE">
        <w:rPr>
          <w:rFonts w:asciiTheme="minorHAnsi" w:hAnsiTheme="minorHAnsi" w:cstheme="minorHAnsi"/>
          <w:sz w:val="22"/>
          <w:szCs w:val="22"/>
        </w:rPr>
        <w:t>the</w:t>
      </w:r>
      <w:r w:rsidRPr="00F50717" w:rsidR="00302792">
        <w:rPr>
          <w:rFonts w:asciiTheme="minorHAnsi" w:hAnsiTheme="minorHAnsi" w:cstheme="minorHAnsi"/>
          <w:sz w:val="22"/>
          <w:szCs w:val="22"/>
        </w:rPr>
        <w:t xml:space="preserve"> DfE</w:t>
      </w:r>
      <w:r w:rsidRPr="00F50717" w:rsidR="005109C8">
        <w:rPr>
          <w:rFonts w:asciiTheme="minorHAnsi" w:hAnsiTheme="minorHAnsi" w:cstheme="minorHAnsi"/>
          <w:sz w:val="22"/>
          <w:szCs w:val="22"/>
        </w:rPr>
        <w:t xml:space="preserve"> </w:t>
      </w:r>
      <w:bookmarkStart w:name="_Hlk52352196" w:id="1105"/>
      <w:r w:rsidRPr="00F50717" w:rsidR="00155D4D">
        <w:rPr>
          <w:rFonts w:asciiTheme="minorHAnsi" w:hAnsiTheme="minorHAnsi" w:cstheme="minorHAnsi"/>
          <w:sz w:val="22"/>
          <w:szCs w:val="22"/>
        </w:rPr>
        <w:t>non-statutory advice</w:t>
      </w:r>
      <w:r w:rsidRPr="00F50717" w:rsidR="00302792">
        <w:rPr>
          <w:rFonts w:asciiTheme="minorHAnsi" w:hAnsiTheme="minorHAnsi" w:cstheme="minorHAnsi"/>
          <w:sz w:val="22"/>
          <w:szCs w:val="22"/>
        </w:rPr>
        <w:t xml:space="preserve"> </w:t>
      </w:r>
      <w:r w:rsidRPr="00F50717" w:rsidR="009334FE">
        <w:rPr>
          <w:rFonts w:asciiTheme="minorHAnsi" w:hAnsiTheme="minorHAnsi" w:cstheme="minorHAnsi"/>
          <w:sz w:val="22"/>
          <w:szCs w:val="22"/>
        </w:rPr>
        <w:t xml:space="preserve"> </w:t>
      </w:r>
      <w:hyperlink w:history="1" r:id="rId134">
        <w:r w:rsidRPr="00F50717" w:rsidR="00310548">
          <w:rPr>
            <w:rStyle w:val="Hyperlink"/>
            <w:rFonts w:asciiTheme="minorHAnsi" w:hAnsiTheme="minorHAnsi" w:cstheme="minorHAnsi"/>
            <w:sz w:val="22"/>
            <w:szCs w:val="22"/>
          </w:rPr>
          <w:t>‘Information Sharing – Advice for Practitioners providing safeguarding services for children, young people, parents and carers’</w:t>
        </w:r>
      </w:hyperlink>
      <w:bookmarkEnd w:id="1102"/>
      <w:bookmarkEnd w:id="1105"/>
      <w:r w:rsidRPr="00F50717" w:rsidR="00155D4D">
        <w:rPr>
          <w:rFonts w:asciiTheme="minorHAnsi" w:hAnsiTheme="minorHAnsi" w:cstheme="minorHAnsi"/>
          <w:sz w:val="22"/>
          <w:szCs w:val="22"/>
        </w:rPr>
        <w:t>.</w:t>
      </w:r>
      <w:bookmarkEnd w:id="1103"/>
    </w:p>
    <w:p w:rsidRPr="00C6153F" w:rsidR="00554769" w:rsidP="00A82EE9" w:rsidRDefault="00496AE6" w14:paraId="7A46A82D" w14:textId="66E9F641">
      <w:pPr>
        <w:pStyle w:val="Default"/>
        <w:spacing w:after="120"/>
        <w:ind w:left="567"/>
        <w:rPr>
          <w:rFonts w:asciiTheme="minorHAnsi" w:hAnsiTheme="minorHAnsi" w:eastAsiaTheme="minorHAnsi" w:cstheme="minorHAnsi"/>
          <w:sz w:val="22"/>
          <w:szCs w:val="22"/>
        </w:rPr>
      </w:pPr>
      <w:bookmarkStart w:name="_Hlk31100176" w:id="1106"/>
      <w:bookmarkStart w:name="_Hlk52352148" w:id="1107"/>
      <w:r w:rsidRPr="000917FF">
        <w:rPr>
          <w:rFonts w:asciiTheme="minorHAnsi" w:hAnsiTheme="minorHAnsi" w:eastAsiaTheme="minorHAnsi" w:cstheme="minorHAnsi"/>
          <w:sz w:val="22"/>
          <w:szCs w:val="22"/>
        </w:rPr>
        <w:t xml:space="preserve">Staff should not assume a colleague, or another professional will </w:t>
      </w:r>
      <w:proofErr w:type="gramStart"/>
      <w:r w:rsidRPr="000917FF">
        <w:rPr>
          <w:rFonts w:asciiTheme="minorHAnsi" w:hAnsiTheme="minorHAnsi" w:eastAsiaTheme="minorHAnsi" w:cstheme="minorHAnsi"/>
          <w:sz w:val="22"/>
          <w:szCs w:val="22"/>
        </w:rPr>
        <w:t>take action</w:t>
      </w:r>
      <w:proofErr w:type="gramEnd"/>
      <w:r w:rsidRPr="000917FF">
        <w:rPr>
          <w:rFonts w:asciiTheme="minorHAnsi" w:hAnsiTheme="minorHAnsi" w:eastAsiaTheme="minorHAnsi" w:cstheme="minorHAnsi"/>
          <w:sz w:val="22"/>
          <w:szCs w:val="22"/>
        </w:rPr>
        <w:t xml:space="preserve"> and</w:t>
      </w:r>
      <w:r w:rsidRPr="000917FF" w:rsidR="00554769">
        <w:rPr>
          <w:rFonts w:asciiTheme="minorHAnsi" w:hAnsiTheme="minorHAnsi" w:eastAsiaTheme="minorHAnsi" w:cstheme="minorHAnsi"/>
          <w:sz w:val="22"/>
          <w:szCs w:val="22"/>
        </w:rPr>
        <w:t xml:space="preserve"> </w:t>
      </w:r>
      <w:r w:rsidRPr="000917FF">
        <w:rPr>
          <w:rFonts w:asciiTheme="minorHAnsi" w:hAnsiTheme="minorHAnsi" w:eastAsiaTheme="minorHAnsi" w:cstheme="minorHAnsi"/>
          <w:sz w:val="22"/>
          <w:szCs w:val="22"/>
        </w:rPr>
        <w:t xml:space="preserve">share information that might be critical </w:t>
      </w:r>
      <w:r w:rsidRPr="00C6153F" w:rsidR="00D84078">
        <w:rPr>
          <w:rFonts w:asciiTheme="minorHAnsi" w:hAnsiTheme="minorHAnsi" w:eastAsiaTheme="minorHAnsi" w:cstheme="minorHAnsi"/>
          <w:sz w:val="22"/>
          <w:szCs w:val="22"/>
        </w:rPr>
        <w:t xml:space="preserve">to keep a child or children </w:t>
      </w:r>
      <w:r w:rsidRPr="00C6153F">
        <w:rPr>
          <w:rFonts w:asciiTheme="minorHAnsi" w:hAnsiTheme="minorHAnsi" w:eastAsiaTheme="minorHAnsi" w:cstheme="minorHAnsi"/>
          <w:sz w:val="22"/>
          <w:szCs w:val="22"/>
        </w:rPr>
        <w:t xml:space="preserve">safe. </w:t>
      </w:r>
      <w:r w:rsidRPr="00C6153F" w:rsidR="00554769">
        <w:rPr>
          <w:rFonts w:asciiTheme="minorHAnsi" w:hAnsiTheme="minorHAnsi" w:eastAsiaTheme="minorHAnsi" w:cstheme="minorHAnsi"/>
          <w:sz w:val="22"/>
          <w:szCs w:val="22"/>
        </w:rPr>
        <w:t xml:space="preserve"> Fears</w:t>
      </w:r>
      <w:r w:rsidRPr="00A82EE9" w:rsidR="00554769">
        <w:rPr>
          <w:rFonts w:asciiTheme="minorHAnsi" w:hAnsiTheme="minorHAnsi" w:eastAsiaTheme="minorHAnsi" w:cstheme="minorHAnsi"/>
          <w:sz w:val="22"/>
          <w:szCs w:val="22"/>
        </w:rPr>
        <w:t xml:space="preserve"> about sharing information </w:t>
      </w:r>
      <w:r w:rsidRPr="00A82EE9" w:rsidR="00554769">
        <w:rPr>
          <w:rFonts w:asciiTheme="minorHAnsi" w:hAnsiTheme="minorHAnsi" w:eastAsiaTheme="minorHAnsi" w:cstheme="minorHAnsi"/>
          <w:b/>
          <w:bCs/>
          <w:sz w:val="22"/>
          <w:szCs w:val="22"/>
        </w:rPr>
        <w:t xml:space="preserve">must not </w:t>
      </w:r>
      <w:r w:rsidRPr="00A82EE9" w:rsidR="00554769">
        <w:rPr>
          <w:rFonts w:asciiTheme="minorHAnsi" w:hAnsiTheme="minorHAnsi" w:eastAsiaTheme="minorHAnsi" w:cstheme="minorHAnsi"/>
          <w:sz w:val="22"/>
          <w:szCs w:val="22"/>
        </w:rPr>
        <w:t xml:space="preserve">be allowed to stand in the way of the need to safeguard and promote </w:t>
      </w:r>
      <w:r w:rsidRPr="00F50717" w:rsidR="00554769">
        <w:rPr>
          <w:rFonts w:asciiTheme="minorHAnsi" w:hAnsiTheme="minorHAnsi" w:eastAsiaTheme="minorHAnsi" w:cstheme="minorHAnsi"/>
          <w:sz w:val="22"/>
          <w:szCs w:val="22"/>
        </w:rPr>
        <w:t>the welfare</w:t>
      </w:r>
      <w:r w:rsidRPr="00F50717" w:rsidR="00052D3E">
        <w:rPr>
          <w:rFonts w:asciiTheme="minorHAnsi" w:hAnsiTheme="minorHAnsi" w:eastAsiaTheme="minorHAnsi" w:cstheme="minorHAnsi"/>
          <w:sz w:val="22"/>
          <w:szCs w:val="22"/>
        </w:rPr>
        <w:t xml:space="preserve"> and protect the safety of</w:t>
      </w:r>
      <w:r w:rsidRPr="00F50717" w:rsidR="00554769">
        <w:rPr>
          <w:rFonts w:asciiTheme="minorHAnsi" w:hAnsiTheme="minorHAnsi" w:eastAsiaTheme="minorHAnsi" w:cstheme="minorHAnsi"/>
          <w:sz w:val="22"/>
          <w:szCs w:val="22"/>
        </w:rPr>
        <w:t xml:space="preserve"> children.</w:t>
      </w:r>
      <w:r w:rsidRPr="00F50717" w:rsidR="00A82EE9">
        <w:rPr>
          <w:rFonts w:asciiTheme="minorHAnsi" w:hAnsiTheme="minorHAnsi" w:eastAsiaTheme="minorHAnsi" w:cstheme="minorHAnsi"/>
          <w:sz w:val="22"/>
          <w:szCs w:val="22"/>
        </w:rPr>
        <w:t xml:space="preserve">  </w:t>
      </w:r>
      <w:bookmarkStart w:name="_Hlk211522852" w:id="1108"/>
      <w:r w:rsidRPr="00C6153F" w:rsidR="00A82EE9">
        <w:rPr>
          <w:rFonts w:asciiTheme="minorHAnsi" w:hAnsiTheme="minorHAnsi" w:eastAsiaTheme="minorHAnsi" w:cstheme="minorHAnsi"/>
          <w:sz w:val="22"/>
          <w:szCs w:val="22"/>
        </w:rPr>
        <w:t xml:space="preserve">  Sharing information about any adults with whom that child has contact, which may impact the child’s safety or welfare, is also critical.</w:t>
      </w:r>
    </w:p>
    <w:p w:rsidR="00D84078" w:rsidP="00A82EE9" w:rsidRDefault="00D84078" w14:paraId="08BEDBBE" w14:textId="351D73ED">
      <w:pPr>
        <w:pStyle w:val="Default"/>
        <w:spacing w:after="120"/>
        <w:ind w:left="567"/>
        <w:rPr>
          <w:rFonts w:asciiTheme="minorHAnsi" w:hAnsiTheme="minorHAnsi" w:eastAsiaTheme="minorHAnsi" w:cstheme="minorHAnsi"/>
          <w:sz w:val="22"/>
          <w:szCs w:val="22"/>
        </w:rPr>
      </w:pPr>
      <w:r w:rsidRPr="00C6153F">
        <w:rPr>
          <w:rFonts w:asciiTheme="minorHAnsi" w:hAnsiTheme="minorHAnsi" w:eastAsiaTheme="minorHAnsi" w:cstheme="minorHAnsi"/>
          <w:sz w:val="22"/>
          <w:szCs w:val="22"/>
        </w:rPr>
        <w:t>We will be particularly alert to the importance of sharing information when a child moves from one local authority into another, due to the risk that knowledge pertinent to keeping a child safe could be lost.</w:t>
      </w:r>
      <w:bookmarkEnd w:id="1108"/>
    </w:p>
    <w:p w:rsidRPr="000010EB" w:rsidR="004E6444" w:rsidP="00875A70" w:rsidRDefault="00DD630E" w14:paraId="36889D18" w14:textId="63A069F0">
      <w:pPr>
        <w:autoSpaceDE w:val="0"/>
        <w:autoSpaceDN w:val="0"/>
        <w:adjustRightInd w:val="0"/>
        <w:spacing w:after="120"/>
        <w:ind w:left="567"/>
        <w:rPr>
          <w:rFonts w:asciiTheme="minorHAnsi" w:hAnsiTheme="minorHAnsi"/>
        </w:rPr>
      </w:pPr>
      <w:bookmarkStart w:name="_Hlk112934782" w:id="1109"/>
      <w:bookmarkStart w:name="_Hlk118795697" w:id="1110"/>
      <w:r w:rsidRPr="00FC4DE0">
        <w:rPr>
          <w:rFonts w:asciiTheme="minorHAnsi" w:hAnsiTheme="minorHAnsi"/>
        </w:rPr>
        <w:t xml:space="preserve">We are aware that among other </w:t>
      </w:r>
      <w:r w:rsidRPr="000010EB">
        <w:rPr>
          <w:rFonts w:asciiTheme="minorHAnsi" w:hAnsiTheme="minorHAnsi"/>
        </w:rPr>
        <w:t xml:space="preserve">obligations, </w:t>
      </w:r>
      <w:r w:rsidRPr="000010EB" w:rsidR="005F2955">
        <w:rPr>
          <w:rFonts w:asciiTheme="minorHAnsi" w:hAnsiTheme="minorHAnsi"/>
        </w:rPr>
        <w:t>data protection laws</w:t>
      </w:r>
      <w:r w:rsidRPr="000010EB">
        <w:rPr>
          <w:rFonts w:asciiTheme="minorHAnsi" w:hAnsiTheme="minorHAnsi"/>
        </w:rPr>
        <w:t xml:space="preserve"> place</w:t>
      </w:r>
      <w:r w:rsidRPr="000010EB">
        <w:rPr>
          <w:rFonts w:asciiTheme="minorHAnsi" w:hAnsiTheme="minorHAnsi"/>
        </w:rPr>
        <w:t xml:space="preserve"> duties on organisations and individuals to process personal information fairly and lawfully and to keep the information we hold safe and secure.  </w:t>
      </w:r>
      <w:bookmarkEnd w:id="1109"/>
      <w:bookmarkEnd w:id="1110"/>
    </w:p>
    <w:p w:rsidRPr="000010EB" w:rsidR="00E617BE" w:rsidP="00875A70" w:rsidRDefault="004E6444" w14:paraId="21008F09" w14:textId="536B3EE9">
      <w:pPr>
        <w:autoSpaceDE w:val="0"/>
        <w:autoSpaceDN w:val="0"/>
        <w:adjustRightInd w:val="0"/>
        <w:spacing w:after="120"/>
        <w:ind w:left="567"/>
        <w:rPr>
          <w:rFonts w:asciiTheme="minorHAnsi" w:hAnsiTheme="minorHAnsi"/>
        </w:rPr>
      </w:pPr>
      <w:r w:rsidRPr="000010EB">
        <w:rPr>
          <w:rFonts w:asciiTheme="minorHAnsi" w:hAnsiTheme="minorHAnsi"/>
          <w:b/>
          <w:bCs/>
        </w:rPr>
        <w:t>Data protection laws do not</w:t>
      </w:r>
      <w:r w:rsidRPr="000010EB" w:rsidR="00284D97">
        <w:rPr>
          <w:rFonts w:asciiTheme="minorHAnsi" w:hAnsiTheme="minorHAnsi"/>
          <w:b/>
        </w:rPr>
        <w:t xml:space="preserve"> prevent, or limit, the sharing, or withholding, </w:t>
      </w:r>
      <w:r w:rsidRPr="000010EB" w:rsidR="00E617BE">
        <w:rPr>
          <w:rFonts w:asciiTheme="minorHAnsi" w:hAnsiTheme="minorHAnsi"/>
          <w:b/>
        </w:rPr>
        <w:t>of information for the purposes of keeping children safe.</w:t>
      </w:r>
      <w:r w:rsidRPr="000010EB" w:rsidR="00E617BE">
        <w:rPr>
          <w:rFonts w:asciiTheme="minorHAnsi" w:hAnsiTheme="minorHAnsi"/>
        </w:rPr>
        <w:t xml:space="preserve">  </w:t>
      </w:r>
      <w:r w:rsidRPr="000010EB">
        <w:rPr>
          <w:rFonts w:asciiTheme="minorHAnsi" w:hAnsiTheme="minorHAnsi"/>
        </w:rPr>
        <w:t xml:space="preserve">If in doubt, staff should speak to the DSL.  </w:t>
      </w:r>
      <w:r w:rsidRPr="000010EB" w:rsidR="005800B1">
        <w:rPr>
          <w:rFonts w:asciiTheme="minorHAnsi" w:hAnsiTheme="minorHAnsi"/>
        </w:rPr>
        <w:t>Information which is sensitive and personal will be treated as ‘special category personal data’</w:t>
      </w:r>
      <w:r w:rsidRPr="000010EB" w:rsidR="00687CF1">
        <w:rPr>
          <w:rFonts w:asciiTheme="minorHAnsi" w:hAnsiTheme="minorHAnsi"/>
        </w:rPr>
        <w:t>.</w:t>
      </w:r>
      <w:r w:rsidRPr="000010EB" w:rsidR="005800B1">
        <w:rPr>
          <w:rFonts w:asciiTheme="minorHAnsi" w:hAnsiTheme="minorHAnsi"/>
        </w:rPr>
        <w:t xml:space="preserve">  </w:t>
      </w:r>
      <w:r w:rsidRPr="000010EB" w:rsidR="00E617BE">
        <w:rPr>
          <w:rFonts w:asciiTheme="minorHAnsi" w:hAnsiTheme="minorHAnsi"/>
        </w:rPr>
        <w:t xml:space="preserve">Legal and secure information sharing between schools, </w:t>
      </w:r>
      <w:r w:rsidRPr="000010EB" w:rsidR="00CD1DA5">
        <w:rPr>
          <w:rFonts w:asciiTheme="minorHAnsi" w:hAnsiTheme="minorHAnsi"/>
        </w:rPr>
        <w:t xml:space="preserve">the </w:t>
      </w:r>
      <w:r w:rsidRPr="000010EB" w:rsidR="00340A7F">
        <w:rPr>
          <w:rFonts w:asciiTheme="minorHAnsi" w:hAnsiTheme="minorHAnsi" w:cstheme="minorHAnsi"/>
          <w:szCs w:val="22"/>
        </w:rPr>
        <w:t xml:space="preserve">CASS </w:t>
      </w:r>
      <w:r w:rsidRPr="000010EB" w:rsidR="00E617BE">
        <w:rPr>
          <w:rFonts w:asciiTheme="minorHAnsi" w:hAnsiTheme="minorHAnsi"/>
        </w:rPr>
        <w:t xml:space="preserve">and other agencies is essential.  </w:t>
      </w:r>
      <w:r w:rsidRPr="000010EB" w:rsidR="000905A8">
        <w:rPr>
          <w:rFonts w:asciiTheme="minorHAnsi" w:hAnsiTheme="minorHAnsi"/>
        </w:rPr>
        <w:t xml:space="preserve">It would be legitimate to share information </w:t>
      </w:r>
      <w:r w:rsidRPr="000010EB" w:rsidR="00E617BE">
        <w:rPr>
          <w:rFonts w:asciiTheme="minorHAnsi" w:hAnsiTheme="minorHAnsi"/>
        </w:rPr>
        <w:t>without consent</w:t>
      </w:r>
      <w:r w:rsidRPr="000010EB" w:rsidR="00284D97">
        <w:rPr>
          <w:rFonts w:asciiTheme="minorHAnsi" w:hAnsiTheme="minorHAnsi"/>
        </w:rPr>
        <w:t xml:space="preserve"> where there is good reason to do so, and </w:t>
      </w:r>
      <w:r w:rsidRPr="000010EB" w:rsidR="00EB57FC">
        <w:rPr>
          <w:rFonts w:asciiTheme="minorHAnsi" w:hAnsiTheme="minorHAnsi"/>
        </w:rPr>
        <w:t>where</w:t>
      </w:r>
      <w:r w:rsidRPr="000010EB" w:rsidR="00284D97">
        <w:rPr>
          <w:rFonts w:asciiTheme="minorHAnsi" w:hAnsiTheme="minorHAnsi"/>
        </w:rPr>
        <w:t xml:space="preserve"> the sharing of information will enhance the safeguarding of a child</w:t>
      </w:r>
      <w:r w:rsidRPr="000010EB" w:rsidR="00916023">
        <w:rPr>
          <w:rFonts w:asciiTheme="minorHAnsi" w:hAnsiTheme="minorHAnsi"/>
        </w:rPr>
        <w:t xml:space="preserve"> </w:t>
      </w:r>
      <w:r w:rsidRPr="000010EB" w:rsidR="000B4B85">
        <w:rPr>
          <w:rFonts w:asciiTheme="minorHAnsi" w:hAnsiTheme="minorHAnsi"/>
        </w:rPr>
        <w:t>but it is not possible to gain consent</w:t>
      </w:r>
      <w:r w:rsidRPr="000010EB" w:rsidR="000905A8">
        <w:rPr>
          <w:rFonts w:asciiTheme="minorHAnsi" w:hAnsiTheme="minorHAnsi"/>
        </w:rPr>
        <w:t>;</w:t>
      </w:r>
      <w:r w:rsidRPr="000010EB" w:rsidR="000B4B85">
        <w:rPr>
          <w:rFonts w:asciiTheme="minorHAnsi" w:hAnsiTheme="minorHAnsi"/>
        </w:rPr>
        <w:t xml:space="preserve"> it cannot be reasonably expected that a practitioner gains consent</w:t>
      </w:r>
      <w:r w:rsidRPr="000010EB" w:rsidR="000905A8">
        <w:rPr>
          <w:rFonts w:asciiTheme="minorHAnsi" w:hAnsiTheme="minorHAnsi"/>
        </w:rPr>
        <w:t>; and,</w:t>
      </w:r>
      <w:r w:rsidRPr="000010EB" w:rsidR="000B4B85">
        <w:rPr>
          <w:rFonts w:asciiTheme="minorHAnsi" w:hAnsiTheme="minorHAnsi"/>
        </w:rPr>
        <w:t xml:space="preserve"> if</w:t>
      </w:r>
      <w:r w:rsidRPr="000010EB" w:rsidR="00E617BE">
        <w:rPr>
          <w:rFonts w:asciiTheme="minorHAnsi" w:hAnsiTheme="minorHAnsi"/>
        </w:rPr>
        <w:t xml:space="preserve"> to gain consent would place a child at risk.  </w:t>
      </w:r>
      <w:r w:rsidRPr="000010EB" w:rsidR="00687CF1">
        <w:rPr>
          <w:rFonts w:asciiTheme="minorHAnsi" w:hAnsiTheme="minorHAnsi" w:cstheme="minorHAnsi"/>
        </w:rPr>
        <w:t>W</w:t>
      </w:r>
      <w:r w:rsidRPr="000010EB" w:rsidR="00687CF1">
        <w:rPr>
          <w:rFonts w:asciiTheme="minorHAnsi" w:hAnsiTheme="minorHAnsi" w:cstheme="minorHAnsi"/>
          <w:shd w:val="clear" w:color="auto" w:fill="FFFFFF"/>
        </w:rPr>
        <w:t xml:space="preserve">hen parents do not give permission to share information staff must consider if a child is at risk of harm, before a decision to not share information is made; when there is disparity between parent's views and those of their children, professionals must maintain focus on the child.  </w:t>
      </w:r>
      <w:r w:rsidRPr="000010EB" w:rsidR="00E617BE">
        <w:rPr>
          <w:rFonts w:asciiTheme="minorHAnsi" w:hAnsiTheme="minorHAnsi"/>
        </w:rPr>
        <w:t xml:space="preserve">As with all data sharing, appropriate organisational and technical safeguards </w:t>
      </w:r>
      <w:r w:rsidRPr="000010EB" w:rsidR="00E10E9F">
        <w:rPr>
          <w:rFonts w:asciiTheme="minorHAnsi" w:hAnsiTheme="minorHAnsi"/>
        </w:rPr>
        <w:t>will</w:t>
      </w:r>
      <w:r w:rsidRPr="000010EB" w:rsidR="00E617BE">
        <w:rPr>
          <w:rFonts w:asciiTheme="minorHAnsi" w:hAnsiTheme="minorHAnsi"/>
        </w:rPr>
        <w:t xml:space="preserve"> be in </w:t>
      </w:r>
      <w:proofErr w:type="gramStart"/>
      <w:r w:rsidRPr="000010EB" w:rsidR="00E617BE">
        <w:rPr>
          <w:rFonts w:asciiTheme="minorHAnsi" w:hAnsiTheme="minorHAnsi"/>
        </w:rPr>
        <w:t>place</w:t>
      </w:r>
      <w:bookmarkEnd w:id="1099"/>
      <w:bookmarkEnd w:id="1104"/>
      <w:bookmarkEnd w:id="1106"/>
      <w:proofErr w:type="gramEnd"/>
      <w:r w:rsidRPr="000010EB" w:rsidR="002B63F7">
        <w:rPr>
          <w:rFonts w:asciiTheme="minorHAnsi" w:hAnsiTheme="minorHAnsi"/>
        </w:rPr>
        <w:t xml:space="preserve"> and we will </w:t>
      </w:r>
      <w:r w:rsidRPr="000010EB" w:rsidR="00D8407A">
        <w:rPr>
          <w:rFonts w:asciiTheme="minorHAnsi" w:hAnsiTheme="minorHAnsi"/>
        </w:rPr>
        <w:t xml:space="preserve">fully </w:t>
      </w:r>
      <w:r w:rsidRPr="000010EB" w:rsidR="002B63F7">
        <w:rPr>
          <w:rFonts w:asciiTheme="minorHAnsi" w:hAnsiTheme="minorHAnsi"/>
        </w:rPr>
        <w:t xml:space="preserve">record </w:t>
      </w:r>
      <w:r w:rsidRPr="000010EB" w:rsidR="00D8407A">
        <w:rPr>
          <w:rFonts w:asciiTheme="minorHAnsi" w:hAnsiTheme="minorHAnsi"/>
        </w:rPr>
        <w:t>the rationale for any decisions made.</w:t>
      </w:r>
    </w:p>
    <w:p w:rsidR="000B4B85" w:rsidP="00875A70" w:rsidRDefault="000B4B85" w14:paraId="11ED1603" w14:textId="61A4EACB">
      <w:pPr>
        <w:autoSpaceDE w:val="0"/>
        <w:autoSpaceDN w:val="0"/>
        <w:adjustRightInd w:val="0"/>
        <w:spacing w:after="120"/>
        <w:ind w:left="567"/>
        <w:rPr>
          <w:rFonts w:asciiTheme="minorHAnsi" w:hAnsiTheme="minorHAnsi"/>
        </w:rPr>
      </w:pPr>
      <w:r w:rsidRPr="000010EB">
        <w:rPr>
          <w:rFonts w:asciiTheme="minorHAnsi" w:hAnsiTheme="minorHAnsi"/>
        </w:rPr>
        <w:t xml:space="preserve">Under </w:t>
      </w:r>
      <w:r w:rsidRPr="000010EB" w:rsidR="00171466">
        <w:rPr>
          <w:rFonts w:asciiTheme="minorHAnsi" w:hAnsiTheme="minorHAnsi"/>
        </w:rPr>
        <w:t>data protection laws</w:t>
      </w:r>
      <w:r w:rsidRPr="000010EB">
        <w:rPr>
          <w:rFonts w:asciiTheme="minorHAnsi" w:hAnsiTheme="minorHAnsi"/>
        </w:rPr>
        <w:t>, schools are permitted to</w:t>
      </w:r>
      <w:r w:rsidRPr="000917FF">
        <w:rPr>
          <w:rFonts w:asciiTheme="minorHAnsi" w:hAnsiTheme="minorHAnsi"/>
        </w:rPr>
        <w:t xml:space="preserve"> withhold pupils’ personal data</w:t>
      </w:r>
      <w:r w:rsidRPr="0061293F">
        <w:rPr>
          <w:rFonts w:asciiTheme="minorHAnsi" w:hAnsiTheme="minorHAnsi"/>
        </w:rPr>
        <w:t xml:space="preserve"> where, for example, a child is in a refuge or other form of emergency accommodation and to provide the information would place a child at risk.</w:t>
      </w:r>
      <w:bookmarkEnd w:id="1086"/>
      <w:bookmarkEnd w:id="1107"/>
      <w:r w:rsidR="000905A8">
        <w:rPr>
          <w:rFonts w:asciiTheme="minorHAnsi" w:hAnsiTheme="minorHAnsi"/>
        </w:rPr>
        <w:t xml:space="preserve"> </w:t>
      </w:r>
    </w:p>
    <w:p w:rsidRPr="00D76F1D" w:rsidR="00D76F1D" w:rsidP="01872BF8" w:rsidRDefault="00D76F1D" w14:paraId="6E01E9DA" w14:textId="024F1E48">
      <w:pPr>
        <w:autoSpaceDE w:val="0"/>
        <w:autoSpaceDN w:val="0"/>
        <w:adjustRightInd w:val="0"/>
        <w:spacing w:after="120"/>
        <w:ind w:left="567"/>
        <w:rPr>
          <w:rFonts w:ascii="Calibri" w:hAnsi="Calibri" w:cs="Calibri" w:asciiTheme="minorAscii" w:hAnsiTheme="minorAscii" w:cstheme="minorAscii"/>
          <w:lang w:eastAsia="en-GB"/>
        </w:rPr>
      </w:pPr>
      <w:r w:rsidRPr="01872BF8" w:rsidR="00D76F1D">
        <w:rPr>
          <w:rFonts w:ascii="Calibri" w:hAnsi="Calibri" w:cs="Calibri" w:asciiTheme="minorAscii" w:hAnsiTheme="minorAscii" w:cstheme="minorAscii"/>
          <w:lang w:eastAsia="en-GB"/>
        </w:rPr>
        <w:t>Professional judgement should be used to ensure that the information shared is focused and proportionate. This may include summarising or omitting information which is not necessary for safeguarding purposes. But care should be taken not to omit information where it may be relevant to understanding or managing safeguarding risk. This is further supported by the new information sharing duty, which is intended to give staff greater confidence to share information appropriately and in a timely way to safeguard children.</w:t>
      </w:r>
      <w:r w:rsidRPr="01872BF8" w:rsidR="00D76F1D">
        <w:rPr>
          <w:rFonts w:ascii="Calibri" w:hAnsi="Calibri" w:cs="Calibri" w:asciiTheme="minorAscii" w:hAnsiTheme="minorAscii" w:cstheme="minorAscii"/>
          <w:lang w:eastAsia="en-GB"/>
        </w:rPr>
        <w:t xml:space="preserve"> </w:t>
      </w:r>
    </w:p>
    <w:p w:rsidRPr="00FC4DE0" w:rsidR="001D6459" w:rsidP="00875A70" w:rsidRDefault="001D6459" w14:paraId="0C3C8F76" w14:textId="1DB9F448">
      <w:pPr>
        <w:autoSpaceDE w:val="0"/>
        <w:autoSpaceDN w:val="0"/>
        <w:adjustRightInd w:val="0"/>
        <w:spacing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 xml:space="preserve">All staff </w:t>
      </w:r>
      <w:r w:rsidRPr="0061293F" w:rsidR="00B24439">
        <w:rPr>
          <w:rFonts w:asciiTheme="minorHAnsi" w:hAnsiTheme="minorHAnsi" w:cstheme="minorHAnsi"/>
          <w:szCs w:val="22"/>
          <w:lang w:eastAsia="en-GB"/>
        </w:rPr>
        <w:t xml:space="preserve">are made </w:t>
      </w:r>
      <w:r w:rsidRPr="0061293F">
        <w:rPr>
          <w:rFonts w:asciiTheme="minorHAnsi" w:hAnsiTheme="minorHAnsi" w:cstheme="minorHAnsi"/>
          <w:szCs w:val="22"/>
          <w:lang w:eastAsia="en-GB"/>
        </w:rPr>
        <w:t>aware that they cannot keep ‘</w:t>
      </w:r>
      <w:proofErr w:type="gramStart"/>
      <w:r w:rsidRPr="0061293F">
        <w:rPr>
          <w:rFonts w:asciiTheme="minorHAnsi" w:hAnsiTheme="minorHAnsi" w:cstheme="minorHAnsi"/>
          <w:szCs w:val="22"/>
          <w:lang w:eastAsia="en-GB"/>
        </w:rPr>
        <w:t>secrets’</w:t>
      </w:r>
      <w:proofErr w:type="gramEnd"/>
      <w:r w:rsidRPr="0061293F">
        <w:rPr>
          <w:rFonts w:asciiTheme="minorHAnsi" w:hAnsiTheme="minorHAnsi" w:cstheme="minorHAnsi"/>
          <w:szCs w:val="22"/>
          <w:lang w:eastAsia="en-GB"/>
        </w:rPr>
        <w:t xml:space="preserve"> and absolute confidentiality with children, and that </w:t>
      </w:r>
      <w:r w:rsidRPr="00FC4DE0">
        <w:rPr>
          <w:rFonts w:asciiTheme="minorHAnsi" w:hAnsiTheme="minorHAnsi" w:cstheme="minorHAnsi"/>
          <w:szCs w:val="22"/>
          <w:lang w:eastAsia="en-GB"/>
        </w:rPr>
        <w:t xml:space="preserve">if </w:t>
      </w:r>
      <w:r w:rsidRPr="00FC4DE0" w:rsidR="005960C7">
        <w:rPr>
          <w:rFonts w:asciiTheme="minorHAnsi" w:hAnsiTheme="minorHAnsi" w:cstheme="minorHAnsi"/>
          <w:szCs w:val="22"/>
          <w:lang w:eastAsia="en-GB"/>
        </w:rPr>
        <w:t>a child</w:t>
      </w:r>
      <w:r w:rsidRPr="00FC4DE0">
        <w:rPr>
          <w:rFonts w:asciiTheme="minorHAnsi" w:hAnsiTheme="minorHAnsi" w:cstheme="minorHAnsi"/>
          <w:szCs w:val="22"/>
          <w:lang w:eastAsia="en-GB"/>
        </w:rPr>
        <w:t xml:space="preserve"> </w:t>
      </w:r>
      <w:r w:rsidRPr="00FC4DE0" w:rsidR="0063395F">
        <w:rPr>
          <w:rFonts w:asciiTheme="minorHAnsi" w:hAnsiTheme="minorHAnsi" w:cstheme="minorHAnsi"/>
          <w:szCs w:val="22"/>
          <w:lang w:eastAsia="en-GB"/>
        </w:rPr>
        <w:t>reports</w:t>
      </w:r>
      <w:r w:rsidRPr="00FC4DE0">
        <w:rPr>
          <w:rFonts w:asciiTheme="minorHAnsi" w:hAnsiTheme="minorHAnsi" w:cstheme="minorHAnsi"/>
          <w:szCs w:val="22"/>
          <w:lang w:eastAsia="en-GB"/>
        </w:rPr>
        <w:t xml:space="preserve"> abuse or give</w:t>
      </w:r>
      <w:r w:rsidRPr="00FC4DE0" w:rsidR="005960C7">
        <w:rPr>
          <w:rFonts w:asciiTheme="minorHAnsi" w:hAnsiTheme="minorHAnsi" w:cstheme="minorHAnsi"/>
          <w:szCs w:val="22"/>
          <w:lang w:eastAsia="en-GB"/>
        </w:rPr>
        <w:t>s</w:t>
      </w:r>
      <w:r w:rsidRPr="00FC4DE0">
        <w:rPr>
          <w:rFonts w:asciiTheme="minorHAnsi" w:hAnsiTheme="minorHAnsi" w:cstheme="minorHAnsi"/>
          <w:szCs w:val="22"/>
          <w:lang w:eastAsia="en-GB"/>
        </w:rPr>
        <w:t xml:space="preserve"> information that suggests they may be </w:t>
      </w:r>
      <w:r w:rsidRPr="00FC4DE0" w:rsidR="005960C7">
        <w:rPr>
          <w:rFonts w:asciiTheme="minorHAnsi" w:hAnsiTheme="minorHAnsi" w:cstheme="minorHAnsi"/>
          <w:szCs w:val="22"/>
          <w:lang w:eastAsia="en-GB"/>
        </w:rPr>
        <w:t>at risk</w:t>
      </w:r>
      <w:r w:rsidRPr="00FC4DE0">
        <w:rPr>
          <w:rFonts w:asciiTheme="minorHAnsi" w:hAnsiTheme="minorHAnsi" w:cstheme="minorHAnsi"/>
          <w:szCs w:val="22"/>
          <w:lang w:eastAsia="en-GB"/>
        </w:rPr>
        <w:t xml:space="preserve">, this MUST be passed on to the </w:t>
      </w:r>
      <w:r w:rsidRPr="00FC4DE0" w:rsidR="00770731">
        <w:rPr>
          <w:rFonts w:asciiTheme="minorHAnsi" w:hAnsiTheme="minorHAnsi" w:cstheme="minorHAnsi"/>
          <w:szCs w:val="22"/>
        </w:rPr>
        <w:t>D</w:t>
      </w:r>
      <w:r w:rsidRPr="00FC4DE0" w:rsidR="007C7A2C">
        <w:rPr>
          <w:rFonts w:asciiTheme="minorHAnsi" w:hAnsiTheme="minorHAnsi" w:cstheme="minorHAnsi"/>
          <w:szCs w:val="22"/>
        </w:rPr>
        <w:t>SL</w:t>
      </w:r>
      <w:r w:rsidRPr="00FC4DE0">
        <w:rPr>
          <w:rFonts w:asciiTheme="minorHAnsi" w:hAnsiTheme="minorHAnsi" w:cstheme="minorHAnsi"/>
          <w:szCs w:val="22"/>
          <w:lang w:eastAsia="en-GB"/>
        </w:rPr>
        <w:t xml:space="preserve"> as soon as possible.  The child should be told who their </w:t>
      </w:r>
      <w:r w:rsidRPr="00FC4DE0" w:rsidR="0063395F">
        <w:rPr>
          <w:rFonts w:asciiTheme="minorHAnsi" w:hAnsiTheme="minorHAnsi" w:cstheme="minorHAnsi"/>
          <w:szCs w:val="22"/>
          <w:lang w:eastAsia="en-GB"/>
        </w:rPr>
        <w:t>report</w:t>
      </w:r>
      <w:r w:rsidRPr="00FC4DE0">
        <w:rPr>
          <w:rFonts w:asciiTheme="minorHAnsi" w:hAnsiTheme="minorHAnsi" w:cstheme="minorHAnsi"/>
          <w:szCs w:val="22"/>
          <w:lang w:eastAsia="en-GB"/>
        </w:rPr>
        <w:t xml:space="preserve"> will be shared with and what will happen next</w:t>
      </w:r>
      <w:bookmarkStart w:name="_Hlk118795939" w:id="1111"/>
      <w:r w:rsidRPr="00FC4DE0">
        <w:rPr>
          <w:rFonts w:asciiTheme="minorHAnsi" w:hAnsiTheme="minorHAnsi" w:cstheme="minorHAnsi"/>
          <w:szCs w:val="22"/>
          <w:lang w:eastAsia="en-GB"/>
        </w:rPr>
        <w:t>.</w:t>
      </w:r>
      <w:bookmarkEnd w:id="1100"/>
      <w:r w:rsidRPr="00FC4DE0" w:rsidR="0063395F">
        <w:rPr>
          <w:rFonts w:asciiTheme="minorHAnsi" w:hAnsiTheme="minorHAnsi" w:cstheme="minorHAnsi"/>
          <w:szCs w:val="22"/>
          <w:lang w:eastAsia="en-GB"/>
        </w:rPr>
        <w:t xml:space="preserve">  If the child does not give their consent to share information, staff may still lawfully share it and advice sought from the DSL in all cases.  </w:t>
      </w:r>
      <w:bookmarkEnd w:id="1111"/>
      <w:r w:rsidRPr="006804AC" w:rsidR="00976F59">
        <w:rPr>
          <w:rFonts w:asciiTheme="minorHAnsi" w:hAnsiTheme="minorHAnsi" w:cstheme="minorHAnsi"/>
          <w:szCs w:val="22"/>
          <w:lang w:eastAsia="en-GB"/>
        </w:rPr>
        <w:t>Consideration will be given to the ‘</w:t>
      </w:r>
      <w:hyperlink w:history="1" r:id="rId135">
        <w:r w:rsidRPr="006804AC" w:rsidR="00976F59">
          <w:rPr>
            <w:rStyle w:val="Hyperlink"/>
            <w:rFonts w:asciiTheme="minorHAnsi" w:hAnsiTheme="minorHAnsi" w:cstheme="minorHAnsi"/>
            <w:szCs w:val="22"/>
            <w:lang w:eastAsia="en-GB"/>
          </w:rPr>
          <w:t>Gillick competency and Fraser guidelines</w:t>
        </w:r>
      </w:hyperlink>
      <w:r w:rsidRPr="006804AC" w:rsidR="00976F59">
        <w:rPr>
          <w:rFonts w:asciiTheme="minorHAnsi" w:hAnsiTheme="minorHAnsi" w:cstheme="minorHAnsi"/>
          <w:szCs w:val="22"/>
          <w:lang w:eastAsia="en-GB"/>
        </w:rPr>
        <w:t xml:space="preserve">’ in situations where there </w:t>
      </w:r>
      <w:r w:rsidRPr="006804AC" w:rsidR="00E57764">
        <w:rPr>
          <w:rFonts w:asciiTheme="minorHAnsi" w:hAnsiTheme="minorHAnsi" w:cstheme="minorHAnsi"/>
          <w:szCs w:val="22"/>
          <w:lang w:eastAsia="en-GB"/>
        </w:rPr>
        <w:t>may be a</w:t>
      </w:r>
      <w:r w:rsidRPr="006804AC" w:rsidR="00976F59">
        <w:rPr>
          <w:rFonts w:asciiTheme="minorHAnsi" w:hAnsiTheme="minorHAnsi" w:cstheme="minorHAnsi"/>
          <w:szCs w:val="22"/>
          <w:lang w:eastAsia="en-GB"/>
        </w:rPr>
        <w:t xml:space="preserve"> need for staff to balance listening to the child’s wishes and the responsibility to keep them safe.  Where this situation arises, the member of staff </w:t>
      </w:r>
      <w:r w:rsidRPr="006804AC" w:rsidR="00976F59">
        <w:rPr>
          <w:rFonts w:asciiTheme="minorHAnsi" w:hAnsiTheme="minorHAnsi" w:cstheme="minorHAnsi"/>
          <w:b/>
          <w:bCs/>
          <w:szCs w:val="22"/>
          <w:lang w:eastAsia="en-GB"/>
        </w:rPr>
        <w:t>must</w:t>
      </w:r>
      <w:r w:rsidRPr="006804AC" w:rsidR="00976F59">
        <w:rPr>
          <w:rFonts w:asciiTheme="minorHAnsi" w:hAnsiTheme="minorHAnsi" w:cstheme="minorHAnsi"/>
          <w:szCs w:val="22"/>
          <w:lang w:eastAsia="en-GB"/>
        </w:rPr>
        <w:t xml:space="preserve"> speak to the DSL for further advice.</w:t>
      </w:r>
    </w:p>
    <w:p w:rsidRPr="00FC4DE0" w:rsidR="001D6459" w:rsidP="00616AFB" w:rsidRDefault="001F7881" w14:paraId="0A586BE6" w14:textId="5884B7C9">
      <w:pPr>
        <w:pStyle w:val="Heading2"/>
      </w:pPr>
      <w:bookmarkStart w:name="_Toc318135345" w:id="1112"/>
      <w:bookmarkStart w:name="_Toc384371801" w:id="1113"/>
      <w:bookmarkStart w:name="_Toc426124649" w:id="1114"/>
      <w:bookmarkStart w:name="_Toc426444153" w:id="1115"/>
      <w:bookmarkStart w:name="_Toc440032819" w:id="1116"/>
      <w:bookmarkStart w:name="_Toc443666357" w:id="1117"/>
      <w:bookmarkStart w:name="_Toc443666609" w:id="1118"/>
      <w:bookmarkStart w:name="_bookmark68" w:id="1119"/>
      <w:bookmarkStart w:name="_Toc143253797" w:id="1120"/>
      <w:bookmarkStart w:name="_Toc179208886" w:id="1121"/>
      <w:bookmarkStart w:name="_Toc206659991" w:id="1122"/>
      <w:bookmarkStart w:name="_Toc239097457" w:id="1123"/>
      <w:bookmarkEnd w:id="1101"/>
      <w:bookmarkEnd w:id="1119"/>
      <w:r w:rsidRPr="00FC4DE0">
        <w:t xml:space="preserve">Curriculum and </w:t>
      </w:r>
      <w:r w:rsidRPr="00FC4DE0" w:rsidR="004E4434">
        <w:t>s</w:t>
      </w:r>
      <w:r w:rsidRPr="00FC4DE0">
        <w:t xml:space="preserve">taying </w:t>
      </w:r>
      <w:r w:rsidRPr="00FC4DE0" w:rsidR="004E4434">
        <w:t>s</w:t>
      </w:r>
      <w:r w:rsidRPr="00FC4DE0">
        <w:t>afe</w:t>
      </w:r>
      <w:bookmarkEnd w:id="1112"/>
      <w:bookmarkEnd w:id="1113"/>
      <w:bookmarkEnd w:id="1114"/>
      <w:bookmarkEnd w:id="1115"/>
      <w:bookmarkEnd w:id="1116"/>
      <w:bookmarkEnd w:id="1117"/>
      <w:bookmarkEnd w:id="1118"/>
      <w:bookmarkEnd w:id="1120"/>
      <w:bookmarkEnd w:id="1121"/>
      <w:bookmarkEnd w:id="1122"/>
      <w:bookmarkEnd w:id="1123"/>
    </w:p>
    <w:p w:rsidRPr="00FC4DE0" w:rsidR="001D6459" w:rsidP="00B2182C" w:rsidRDefault="001D6459" w14:paraId="7D301BB6" w14:textId="237F5B8E">
      <w:pPr>
        <w:autoSpaceDE w:val="0"/>
        <w:autoSpaceDN w:val="0"/>
        <w:adjustRightInd w:val="0"/>
        <w:spacing w:after="120"/>
        <w:ind w:left="567"/>
        <w:rPr>
          <w:rFonts w:asciiTheme="minorHAnsi" w:hAnsiTheme="minorHAnsi" w:cstheme="minorHAnsi"/>
          <w:szCs w:val="22"/>
          <w:lang w:eastAsia="en-GB"/>
        </w:rPr>
      </w:pPr>
      <w:r w:rsidRPr="00FC4DE0">
        <w:rPr>
          <w:rFonts w:asciiTheme="minorHAnsi" w:hAnsiTheme="minorHAnsi" w:cstheme="minorHAnsi"/>
          <w:szCs w:val="22"/>
          <w:lang w:eastAsia="en-GB"/>
        </w:rPr>
        <w:t xml:space="preserve">Schools play an essential role in helping children to understand what </w:t>
      </w:r>
      <w:r w:rsidRPr="00FC4DE0" w:rsidR="00062C87">
        <w:rPr>
          <w:rFonts w:asciiTheme="minorHAnsi" w:hAnsiTheme="minorHAnsi" w:cstheme="minorHAnsi"/>
          <w:szCs w:val="22"/>
          <w:lang w:eastAsia="en-GB"/>
        </w:rPr>
        <w:t>appropriate child and adult behaviour is</w:t>
      </w:r>
      <w:r w:rsidRPr="00FC4DE0">
        <w:rPr>
          <w:rFonts w:asciiTheme="minorHAnsi" w:hAnsiTheme="minorHAnsi" w:cstheme="minorHAnsi"/>
          <w:szCs w:val="22"/>
          <w:lang w:eastAsia="en-GB"/>
        </w:rPr>
        <w:t xml:space="preserve">; what is ‘safe’; </w:t>
      </w:r>
      <w:bookmarkStart w:name="_Hlk18935501" w:id="1124"/>
      <w:r w:rsidRPr="00FC4DE0" w:rsidR="005A1D07">
        <w:rPr>
          <w:rFonts w:asciiTheme="minorHAnsi" w:hAnsiTheme="minorHAnsi" w:cstheme="minorHAnsi"/>
          <w:szCs w:val="22"/>
          <w:lang w:eastAsia="en-GB"/>
        </w:rPr>
        <w:t>what constitutes a healthy relationship both online and offline;</w:t>
      </w:r>
      <w:bookmarkEnd w:id="1124"/>
      <w:r w:rsidRPr="00FC4DE0" w:rsidR="005A1D07">
        <w:rPr>
          <w:rFonts w:asciiTheme="minorHAnsi" w:hAnsiTheme="minorHAnsi" w:cstheme="minorHAnsi"/>
          <w:szCs w:val="22"/>
          <w:lang w:eastAsia="en-GB"/>
        </w:rPr>
        <w:t xml:space="preserve"> </w:t>
      </w:r>
      <w:r w:rsidRPr="00FC4DE0">
        <w:rPr>
          <w:rFonts w:asciiTheme="minorHAnsi" w:hAnsiTheme="minorHAnsi" w:cstheme="minorHAnsi"/>
          <w:szCs w:val="22"/>
          <w:lang w:eastAsia="en-GB"/>
        </w:rPr>
        <w:t xml:space="preserve">to recognise when they and others close to them are not safe; and how to seek advice and support when they are concerned. </w:t>
      </w:r>
    </w:p>
    <w:p w:rsidRPr="00FC4DE0" w:rsidR="00AA0455" w:rsidP="00B2182C" w:rsidRDefault="00AA0455" w14:paraId="67E814A0" w14:textId="270E9D90">
      <w:pPr>
        <w:autoSpaceDE w:val="0"/>
        <w:autoSpaceDN w:val="0"/>
        <w:adjustRightInd w:val="0"/>
        <w:spacing w:after="120"/>
        <w:ind w:left="567"/>
        <w:rPr>
          <w:rFonts w:asciiTheme="minorHAnsi" w:hAnsiTheme="minorHAnsi" w:cstheme="minorHAnsi"/>
          <w:szCs w:val="22"/>
          <w:lang w:eastAsia="en-GB"/>
        </w:rPr>
      </w:pPr>
      <w:r w:rsidRPr="00FC4DE0">
        <w:rPr>
          <w:rFonts w:asciiTheme="minorHAnsi" w:hAnsiTheme="minorHAnsi" w:cstheme="minorHAnsi"/>
          <w:szCs w:val="22"/>
          <w:lang w:eastAsia="en-GB"/>
        </w:rPr>
        <w:t>We will ensure that children are taught about how to keep themselves and others safe, including online and recognise that effective education will be tailored to the specific needs and vulnerabilities of individual children, including children who are victims of abuse, and children with SEND.</w:t>
      </w:r>
    </w:p>
    <w:p w:rsidR="00B525DC" w:rsidP="00B2182C" w:rsidRDefault="00B525DC" w14:paraId="2370C2D5" w14:textId="01A90144">
      <w:pPr>
        <w:autoSpaceDE w:val="0"/>
        <w:autoSpaceDN w:val="0"/>
        <w:adjustRightInd w:val="0"/>
        <w:spacing w:after="120"/>
        <w:ind w:left="567"/>
        <w:rPr>
          <w:rFonts w:asciiTheme="minorHAnsi" w:hAnsiTheme="minorHAnsi" w:cstheme="minorHAnsi"/>
          <w:szCs w:val="22"/>
          <w:lang w:eastAsia="en-GB"/>
        </w:rPr>
      </w:pPr>
      <w:bookmarkStart w:name="_Hlk51943920" w:id="1125"/>
      <w:bookmarkStart w:name="_Hlk207899426" w:id="1126"/>
      <w:r w:rsidRPr="00FC4DE0">
        <w:rPr>
          <w:rFonts w:asciiTheme="minorHAnsi" w:hAnsiTheme="minorHAnsi" w:cstheme="minorHAnsi"/>
          <w:szCs w:val="22"/>
          <w:lang w:eastAsia="en-GB"/>
        </w:rPr>
        <w:t xml:space="preserve">We will include </w:t>
      </w:r>
      <w:r w:rsidRPr="00FC4DE0" w:rsidR="00417AE3">
        <w:rPr>
          <w:rFonts w:asciiTheme="minorHAnsi" w:hAnsiTheme="minorHAnsi" w:cstheme="minorHAnsi"/>
          <w:szCs w:val="22"/>
          <w:lang w:eastAsia="en-GB"/>
        </w:rPr>
        <w:t xml:space="preserve">relevant </w:t>
      </w:r>
      <w:r w:rsidRPr="00FC4DE0">
        <w:rPr>
          <w:rFonts w:asciiTheme="minorHAnsi" w:hAnsiTheme="minorHAnsi" w:cstheme="minorHAnsi"/>
          <w:szCs w:val="22"/>
          <w:lang w:eastAsia="en-GB"/>
        </w:rPr>
        <w:t xml:space="preserve">safeguarding </w:t>
      </w:r>
      <w:r w:rsidRPr="003A553B" w:rsidR="00417AE3">
        <w:rPr>
          <w:rFonts w:asciiTheme="minorHAnsi" w:hAnsiTheme="minorHAnsi" w:cstheme="minorHAnsi"/>
          <w:szCs w:val="22"/>
          <w:lang w:eastAsia="en-GB"/>
        </w:rPr>
        <w:t xml:space="preserve">topics </w:t>
      </w:r>
      <w:r w:rsidRPr="003A553B">
        <w:rPr>
          <w:rFonts w:asciiTheme="minorHAnsi" w:hAnsiTheme="minorHAnsi" w:cstheme="minorHAnsi"/>
          <w:szCs w:val="22"/>
          <w:lang w:eastAsia="en-GB"/>
        </w:rPr>
        <w:t xml:space="preserve">as part of our </w:t>
      </w:r>
      <w:bookmarkStart w:name="_Hlk213158746" w:id="1127"/>
      <w:r w:rsidRPr="003A553B" w:rsidR="008214FE">
        <w:rPr>
          <w:rFonts w:asciiTheme="minorHAnsi" w:hAnsiTheme="minorHAnsi" w:cstheme="minorHAnsi"/>
          <w:szCs w:val="22"/>
          <w:lang w:eastAsia="en-GB"/>
        </w:rPr>
        <w:t xml:space="preserve">compulsory </w:t>
      </w:r>
      <w:r w:rsidRPr="003A553B">
        <w:rPr>
          <w:rFonts w:asciiTheme="minorHAnsi" w:hAnsiTheme="minorHAnsi" w:cstheme="minorHAnsi"/>
          <w:szCs w:val="22"/>
          <w:lang w:eastAsia="en-GB"/>
        </w:rPr>
        <w:t>Relationships</w:t>
      </w:r>
      <w:r w:rsidR="000010EB">
        <w:rPr>
          <w:rFonts w:asciiTheme="minorHAnsi" w:hAnsiTheme="minorHAnsi" w:cstheme="minorHAnsi"/>
          <w:szCs w:val="22"/>
          <w:lang w:eastAsia="en-GB"/>
        </w:rPr>
        <w:t xml:space="preserve"> and</w:t>
      </w:r>
      <w:r w:rsidRPr="003A553B">
        <w:rPr>
          <w:rFonts w:asciiTheme="minorHAnsi" w:hAnsiTheme="minorHAnsi" w:cstheme="minorHAnsi"/>
          <w:szCs w:val="22"/>
          <w:lang w:eastAsia="en-GB"/>
        </w:rPr>
        <w:t xml:space="preserve"> Health</w:t>
      </w:r>
      <w:r w:rsidRPr="000010EB">
        <w:rPr>
          <w:rFonts w:asciiTheme="minorHAnsi" w:hAnsiTheme="minorHAnsi"/>
        </w:rPr>
        <w:t xml:space="preserve"> </w:t>
      </w:r>
      <w:r w:rsidRPr="003A553B">
        <w:rPr>
          <w:rFonts w:asciiTheme="minorHAnsi" w:hAnsiTheme="minorHAnsi" w:cstheme="minorHAnsi"/>
          <w:szCs w:val="22"/>
          <w:lang w:eastAsia="en-GB"/>
        </w:rPr>
        <w:t xml:space="preserve">Education </w:t>
      </w:r>
      <w:r w:rsidRPr="003A553B" w:rsidR="008214FE">
        <w:rPr>
          <w:rFonts w:asciiTheme="minorHAnsi" w:hAnsiTheme="minorHAnsi" w:cstheme="minorHAnsi"/>
          <w:szCs w:val="22"/>
          <w:lang w:eastAsia="en-GB"/>
        </w:rPr>
        <w:t>curriculum</w:t>
      </w:r>
      <w:bookmarkEnd w:id="1127"/>
      <w:r w:rsidRPr="003A553B">
        <w:rPr>
          <w:rFonts w:asciiTheme="minorHAnsi" w:hAnsiTheme="minorHAnsi" w:cstheme="minorHAnsi"/>
          <w:szCs w:val="22"/>
          <w:lang w:eastAsia="en-GB"/>
        </w:rPr>
        <w:t>.</w:t>
      </w:r>
      <w:r w:rsidRPr="003A553B" w:rsidR="00650158">
        <w:rPr>
          <w:rFonts w:asciiTheme="minorHAnsi" w:hAnsiTheme="minorHAnsi" w:cstheme="minorHAnsi"/>
          <w:szCs w:val="22"/>
          <w:lang w:eastAsia="en-GB"/>
        </w:rPr>
        <w:t xml:space="preserve"> </w:t>
      </w:r>
      <w:r w:rsidRPr="003A553B" w:rsidR="000D230B">
        <w:rPr>
          <w:rFonts w:asciiTheme="minorHAnsi" w:hAnsiTheme="minorHAnsi" w:cstheme="minorHAnsi"/>
          <w:szCs w:val="22"/>
          <w:lang w:eastAsia="en-GB"/>
        </w:rPr>
        <w:t xml:space="preserve"> </w:t>
      </w:r>
      <w:r w:rsidRPr="003A553B" w:rsidR="00650158">
        <w:rPr>
          <w:rFonts w:asciiTheme="minorHAnsi" w:hAnsiTheme="minorHAnsi" w:cstheme="minorHAnsi"/>
          <w:szCs w:val="22"/>
          <w:lang w:eastAsia="en-GB"/>
        </w:rPr>
        <w:t>The DfE has published statutory</w:t>
      </w:r>
      <w:r w:rsidRPr="00C6153F" w:rsidR="00650158">
        <w:rPr>
          <w:rFonts w:asciiTheme="minorHAnsi" w:hAnsiTheme="minorHAnsi" w:cstheme="minorHAnsi"/>
          <w:szCs w:val="22"/>
          <w:lang w:eastAsia="en-GB"/>
        </w:rPr>
        <w:t xml:space="preserve"> guidance </w:t>
      </w:r>
      <w:r w:rsidRPr="00C6153F" w:rsidR="00AF6782">
        <w:rPr>
          <w:rFonts w:asciiTheme="minorHAnsi" w:hAnsiTheme="minorHAnsi" w:cstheme="minorHAnsi"/>
          <w:szCs w:val="22"/>
          <w:lang w:eastAsia="en-GB"/>
        </w:rPr>
        <w:t>on</w:t>
      </w:r>
      <w:r w:rsidRPr="00C6153F" w:rsidR="00650158">
        <w:rPr>
          <w:rFonts w:asciiTheme="minorHAnsi" w:hAnsiTheme="minorHAnsi" w:cstheme="minorHAnsi"/>
          <w:szCs w:val="22"/>
          <w:lang w:eastAsia="en-GB"/>
        </w:rPr>
        <w:t xml:space="preserve"> </w:t>
      </w:r>
      <w:hyperlink w:history="1" r:id="rId136">
        <w:r w:rsidRPr="00C6153F" w:rsidR="006F168E">
          <w:rPr>
            <w:rStyle w:val="Hyperlink"/>
            <w:rFonts w:asciiTheme="minorHAnsi" w:hAnsiTheme="minorHAnsi" w:cstheme="minorHAnsi"/>
            <w:szCs w:val="22"/>
            <w:lang w:eastAsia="en-GB"/>
          </w:rPr>
          <w:t>Relationships Education, Relationships and Sex Education (RSE) and Health Education</w:t>
        </w:r>
      </w:hyperlink>
      <w:r w:rsidRPr="00C6153F" w:rsidR="00650158">
        <w:rPr>
          <w:rFonts w:asciiTheme="minorHAnsi" w:hAnsiTheme="minorHAnsi" w:cstheme="minorHAnsi"/>
          <w:szCs w:val="22"/>
          <w:lang w:eastAsia="en-GB"/>
        </w:rPr>
        <w:t>.</w:t>
      </w:r>
      <w:bookmarkEnd w:id="1125"/>
    </w:p>
    <w:p w:rsidRPr="00FC4DE0" w:rsidR="00687256" w:rsidP="00B2182C" w:rsidRDefault="00687256" w14:paraId="1A708418" w14:textId="2670561B">
      <w:pPr>
        <w:autoSpaceDE w:val="0"/>
        <w:autoSpaceDN w:val="0"/>
        <w:adjustRightInd w:val="0"/>
        <w:spacing w:after="120"/>
        <w:ind w:left="567"/>
        <w:rPr>
          <w:rFonts w:asciiTheme="minorHAnsi" w:hAnsiTheme="minorHAnsi" w:cstheme="minorHAnsi"/>
          <w:szCs w:val="22"/>
          <w:lang w:eastAsia="en-GB"/>
        </w:rPr>
      </w:pPr>
      <w:bookmarkStart w:name="_Hlk208912818" w:id="1128"/>
      <w:r w:rsidRPr="00A867FF">
        <w:rPr>
          <w:rFonts w:asciiTheme="minorHAnsi" w:hAnsiTheme="minorHAnsi" w:cstheme="minorHAnsi"/>
          <w:szCs w:val="22"/>
          <w:lang w:eastAsia="en-GB"/>
        </w:rPr>
        <w:t xml:space="preserve">We will register with and access the resources available from </w:t>
      </w:r>
      <w:hyperlink w:history="1" r:id="rId137">
        <w:r w:rsidRPr="00A867FF">
          <w:rPr>
            <w:rStyle w:val="Hyperlink"/>
            <w:rFonts w:asciiTheme="minorHAnsi" w:hAnsiTheme="minorHAnsi" w:cstheme="minorHAnsi"/>
            <w:szCs w:val="22"/>
            <w:lang w:eastAsia="en-GB"/>
          </w:rPr>
          <w:t>Pol-Ed</w:t>
        </w:r>
      </w:hyperlink>
      <w:r w:rsidRPr="00A867FF">
        <w:rPr>
          <w:rFonts w:asciiTheme="minorHAnsi" w:hAnsiTheme="minorHAnsi" w:cstheme="minorHAnsi"/>
          <w:szCs w:val="22"/>
          <w:lang w:eastAsia="en-GB"/>
        </w:rPr>
        <w:t xml:space="preserve"> which supports schools in delivering expertly planned lessons designed to develop a deep awareness of risks, citizenship and the law such as sexual violence and harassment; child on child abuse; and the perception that </w:t>
      </w:r>
      <w:r w:rsidR="00841447">
        <w:rPr>
          <w:rFonts w:asciiTheme="minorHAnsi" w:hAnsiTheme="minorHAnsi" w:cstheme="minorHAnsi"/>
          <w:szCs w:val="22"/>
          <w:lang w:eastAsia="en-GB"/>
        </w:rPr>
        <w:t>children</w:t>
      </w:r>
      <w:r w:rsidRPr="00A867FF">
        <w:rPr>
          <w:rFonts w:asciiTheme="minorHAnsi" w:hAnsiTheme="minorHAnsi" w:cstheme="minorHAnsi"/>
          <w:szCs w:val="22"/>
          <w:lang w:eastAsia="en-GB"/>
        </w:rPr>
        <w:t xml:space="preserve"> have of the Police.</w:t>
      </w:r>
      <w:bookmarkEnd w:id="1126"/>
      <w:bookmarkEnd w:id="1128"/>
    </w:p>
    <w:p w:rsidRPr="0061293F" w:rsidR="00417AE3" w:rsidP="01872BF8" w:rsidRDefault="00417AE3" w14:paraId="25AB227B" w14:textId="3A5FB239">
      <w:pPr>
        <w:autoSpaceDE w:val="0"/>
        <w:autoSpaceDN w:val="0"/>
        <w:adjustRightInd w:val="0"/>
        <w:spacing w:after="120"/>
        <w:ind w:left="567"/>
        <w:rPr>
          <w:rFonts w:ascii="Calibri" w:hAnsi="Calibri" w:cs="Calibri" w:asciiTheme="minorAscii" w:hAnsiTheme="minorAscii" w:cstheme="minorAscii"/>
          <w:lang w:eastAsia="en-GB"/>
        </w:rPr>
      </w:pPr>
      <w:r w:rsidRPr="01872BF8" w:rsidR="00417AE3">
        <w:rPr>
          <w:rFonts w:ascii="Calibri" w:hAnsi="Calibri" w:cs="Calibri" w:asciiTheme="minorAscii" w:hAnsiTheme="minorAscii" w:cstheme="minorAscii"/>
          <w:lang w:eastAsia="en-GB"/>
        </w:rPr>
        <w:t>We recognise that we play a crucial role in preventative education and we will create a culture of zero tolerance for sexism,</w:t>
      </w:r>
      <w:r w:rsidRPr="01872BF8" w:rsidR="00417AE3">
        <w:rPr>
          <w:rFonts w:ascii="Calibri" w:hAnsi="Calibri" w:cs="Calibri" w:asciiTheme="minorAscii" w:hAnsiTheme="minorAscii" w:cstheme="minorAscii"/>
          <w:lang w:eastAsia="en-GB"/>
        </w:rPr>
        <w:t xml:space="preserve"> </w:t>
      </w:r>
      <w:r w:rsidRPr="01872BF8" w:rsidR="00F7715C">
        <w:rPr>
          <w:rFonts w:ascii="Calibri" w:hAnsi="Calibri" w:cs="Calibri" w:asciiTheme="minorAscii" w:hAnsiTheme="minorAscii" w:cstheme="minorAscii"/>
          <w:lang w:eastAsia="en-GB"/>
        </w:rPr>
        <w:t>racism</w:t>
      </w:r>
      <w:r w:rsidRPr="01872BF8" w:rsidR="00F7715C">
        <w:rPr>
          <w:rFonts w:ascii="Calibri" w:hAnsi="Calibri" w:cs="Calibri" w:asciiTheme="minorAscii" w:hAnsiTheme="minorAscii" w:cstheme="minorAscii"/>
          <w:lang w:eastAsia="en-GB"/>
        </w:rPr>
        <w:t xml:space="preserve">, </w:t>
      </w:r>
      <w:r w:rsidRPr="01872BF8" w:rsidR="00417AE3">
        <w:rPr>
          <w:rFonts w:ascii="Calibri" w:hAnsi="Calibri" w:cs="Calibri" w:asciiTheme="minorAscii" w:hAnsiTheme="minorAscii" w:cstheme="minorAscii"/>
          <w:lang w:eastAsia="en-GB"/>
        </w:rPr>
        <w:t>misogyny/misandry, homophobia, biphobia</w:t>
      </w:r>
      <w:r w:rsidRPr="01872BF8" w:rsidR="005F2955">
        <w:rPr>
          <w:rFonts w:ascii="Calibri" w:hAnsi="Calibri" w:cs="Calibri" w:asciiTheme="minorAscii" w:hAnsiTheme="minorAscii" w:cstheme="minorAscii"/>
          <w:lang w:eastAsia="en-GB"/>
        </w:rPr>
        <w:t xml:space="preserve">, </w:t>
      </w:r>
      <w:r w:rsidRPr="01872BF8" w:rsidR="005F2955">
        <w:rPr>
          <w:rFonts w:ascii="Calibri" w:hAnsi="Calibri" w:cs="Calibri" w:asciiTheme="minorAscii" w:hAnsiTheme="minorAscii" w:cstheme="minorAscii"/>
          <w:lang w:eastAsia="en-GB"/>
        </w:rPr>
        <w:t>faith-based prejudice</w:t>
      </w:r>
      <w:r w:rsidRPr="01872BF8" w:rsidR="00417AE3">
        <w:rPr>
          <w:rFonts w:ascii="Calibri" w:hAnsi="Calibri" w:cs="Calibri" w:asciiTheme="minorAscii" w:hAnsiTheme="minorAscii" w:cstheme="minorAscii"/>
          <w:lang w:eastAsia="en-GB"/>
        </w:rPr>
        <w:t xml:space="preserve"> and sexual violence/harassment.  </w:t>
      </w:r>
      <w:bookmarkStart w:name="_Hlk211523046" w:id="1129"/>
      <w:r w:rsidRPr="01872BF8" w:rsidR="00417AE3">
        <w:rPr>
          <w:rFonts w:ascii="Calibri" w:hAnsi="Calibri" w:cs="Calibri" w:asciiTheme="minorAscii" w:hAnsiTheme="minorAscii" w:cstheme="minorAscii"/>
          <w:lang w:eastAsia="en-GB"/>
        </w:rPr>
        <w:t>We have a clear set of values and standards upheld and demonstrated throughout all aspec</w:t>
      </w:r>
      <w:r w:rsidRPr="01872BF8" w:rsidR="00315A42">
        <w:rPr>
          <w:rFonts w:ascii="Calibri" w:hAnsi="Calibri" w:cs="Calibri" w:asciiTheme="minorAscii" w:hAnsiTheme="minorAscii" w:cstheme="minorAscii"/>
          <w:lang w:eastAsia="en-GB"/>
        </w:rPr>
        <w:t>t</w:t>
      </w:r>
      <w:r w:rsidRPr="01872BF8" w:rsidR="00417AE3">
        <w:rPr>
          <w:rFonts w:ascii="Calibri" w:hAnsi="Calibri" w:cs="Calibri" w:asciiTheme="minorAscii" w:hAnsiTheme="minorAscii" w:cstheme="minorAscii"/>
          <w:lang w:eastAsia="en-GB"/>
        </w:rPr>
        <w:t>s of school life and underpinned by the school’s Behaviour Policy and pastoral support system</w:t>
      </w:r>
      <w:r w:rsidRPr="01872BF8" w:rsidR="00340A7F">
        <w:rPr>
          <w:rFonts w:ascii="Calibri" w:hAnsi="Calibri" w:cs="Calibri" w:asciiTheme="minorAscii" w:hAnsiTheme="minorAscii" w:cstheme="minorAscii"/>
          <w:lang w:eastAsia="en-GB"/>
        </w:rPr>
        <w:t xml:space="preserve"> </w:t>
      </w:r>
      <w:r w:rsidRPr="01872BF8" w:rsidR="00340A7F">
        <w:rPr>
          <w:rFonts w:ascii="Calibri" w:hAnsi="Calibri" w:cs="Calibri" w:asciiTheme="minorAscii" w:hAnsiTheme="minorAscii" w:cstheme="minorAscii"/>
          <w:lang w:eastAsia="en-GB"/>
        </w:rPr>
        <w:t>which</w:t>
      </w:r>
      <w:r w:rsidRPr="01872BF8" w:rsidR="00340A7F">
        <w:rPr>
          <w:rFonts w:ascii="Calibri" w:hAnsi="Calibri" w:cs="Calibri" w:asciiTheme="minorAscii" w:hAnsiTheme="minorAscii" w:cstheme="minorAscii"/>
          <w:lang w:eastAsia="en-GB"/>
        </w:rPr>
        <w:t xml:space="preserve"> is reinforced</w:t>
      </w:r>
      <w:r w:rsidRPr="01872BF8" w:rsidR="00417AE3">
        <w:rPr>
          <w:rFonts w:ascii="Calibri" w:hAnsi="Calibri" w:cs="Calibri" w:asciiTheme="minorAscii" w:hAnsiTheme="minorAscii" w:cstheme="minorAscii"/>
          <w:lang w:eastAsia="en-GB"/>
        </w:rPr>
        <w:t xml:space="preserve"> </w:t>
      </w:r>
      <w:bookmarkStart w:name="_Hlk210299694" w:id="1130"/>
      <w:bookmarkStart w:name="_Hlk177656749" w:id="1131"/>
      <w:r w:rsidRPr="01872BF8" w:rsidR="00417AE3">
        <w:rPr>
          <w:rFonts w:ascii="Calibri" w:hAnsi="Calibri" w:cs="Calibri" w:asciiTheme="minorAscii" w:hAnsiTheme="minorAscii" w:cstheme="minorAscii"/>
          <w:lang w:eastAsia="en-GB"/>
        </w:rPr>
        <w:t>throughout the whole curriculum</w:t>
      </w:r>
      <w:r w:rsidRPr="01872BF8" w:rsidR="00315A42">
        <w:rPr>
          <w:rFonts w:ascii="Calibri" w:hAnsi="Calibri" w:cs="Calibri" w:asciiTheme="minorAscii" w:hAnsiTheme="minorAscii" w:cstheme="minorAscii"/>
          <w:lang w:eastAsia="en-GB"/>
        </w:rPr>
        <w:t>.</w:t>
      </w:r>
      <w:r w:rsidRPr="01872BF8" w:rsidR="009F6167">
        <w:rPr>
          <w:rFonts w:ascii="Calibri" w:hAnsi="Calibri" w:cs="Calibri" w:asciiTheme="minorAscii" w:hAnsiTheme="minorAscii" w:cstheme="minorAscii"/>
          <w:lang w:eastAsia="en-GB"/>
        </w:rPr>
        <w:t xml:space="preserve">  See DfE ‘</w:t>
      </w:r>
      <w:hyperlink r:id="R7bcf3b249f3b46b7">
        <w:r w:rsidRPr="01872BF8" w:rsidR="000667D2">
          <w:rPr>
            <w:rStyle w:val="Hyperlink"/>
            <w:rFonts w:ascii="Calibri" w:hAnsi="Calibri" w:cs="Calibri" w:asciiTheme="minorAscii" w:hAnsiTheme="minorAscii" w:cstheme="minorAscii"/>
            <w:lang w:eastAsia="en-GB"/>
          </w:rPr>
          <w:t>Teaching about relationships, sex and health</w:t>
        </w:r>
      </w:hyperlink>
      <w:r w:rsidRPr="01872BF8" w:rsidR="009F6167">
        <w:rPr>
          <w:rFonts w:ascii="Calibri" w:hAnsi="Calibri" w:cs="Calibri" w:asciiTheme="minorAscii" w:hAnsiTheme="minorAscii" w:cstheme="minorAscii"/>
          <w:lang w:eastAsia="en-GB"/>
        </w:rPr>
        <w:t>’ guidance.</w:t>
      </w:r>
      <w:bookmarkEnd w:id="1129"/>
      <w:bookmarkEnd w:id="1130"/>
      <w:bookmarkEnd w:id="1131"/>
    </w:p>
    <w:p w:rsidRPr="0061293F" w:rsidR="001D6459" w:rsidP="01872BF8" w:rsidRDefault="002418F2" w14:paraId="39A4080F" w14:textId="04F4F6E6">
      <w:pPr>
        <w:autoSpaceDE w:val="0"/>
        <w:autoSpaceDN w:val="0"/>
        <w:adjustRightInd w:val="0"/>
        <w:ind w:left="567"/>
        <w:rPr>
          <w:rFonts w:ascii="Calibri" w:hAnsi="Calibri" w:cs="Calibri" w:asciiTheme="minorAscii" w:hAnsiTheme="minorAscii" w:cstheme="minorAscii"/>
          <w:lang w:eastAsia="en-GB"/>
        </w:rPr>
      </w:pPr>
      <w:r w:rsidRPr="01872BF8" w:rsidR="002418F2">
        <w:rPr>
          <w:rFonts w:ascii="Calibri" w:hAnsi="Calibri" w:cs="Calibri" w:asciiTheme="minorAscii" w:hAnsiTheme="minorAscii" w:cstheme="minorAscii"/>
          <w:color w:val="000000" w:themeColor="text1" w:themeTint="FF" w:themeShade="FF"/>
          <w:lang w:eastAsia="en-GB"/>
        </w:rPr>
        <w:t xml:space="preserve">The </w:t>
      </w:r>
      <w:r w:rsidRPr="01872BF8" w:rsidR="001D6459">
        <w:rPr>
          <w:rFonts w:ascii="Calibri" w:hAnsi="Calibri" w:cs="Calibri" w:asciiTheme="minorAscii" w:hAnsiTheme="minorAscii" w:cstheme="minorAscii"/>
          <w:lang w:eastAsia="en-GB"/>
        </w:rPr>
        <w:t>School</w:t>
      </w:r>
      <w:r w:rsidRPr="01872BF8" w:rsidR="001D6459">
        <w:rPr>
          <w:rFonts w:ascii="Calibri" w:hAnsi="Calibri" w:cs="Calibri" w:asciiTheme="minorAscii" w:hAnsiTheme="minorAscii" w:cstheme="minorAscii"/>
          <w:lang w:eastAsia="en-GB"/>
        </w:rPr>
        <w:t xml:space="preserve"> will use the curriculum to provide opportunities for increasing self-awareness, self-esteem, social and emotional understanding, assertiveness and decision making so that </w:t>
      </w:r>
      <w:r w:rsidRPr="01872BF8" w:rsidR="004579FD">
        <w:rPr>
          <w:rFonts w:ascii="Calibri" w:hAnsi="Calibri" w:cs="Calibri" w:asciiTheme="minorAscii" w:hAnsiTheme="minorAscii" w:cstheme="minorAscii"/>
          <w:lang w:eastAsia="en-GB"/>
        </w:rPr>
        <w:t>pupils</w:t>
      </w:r>
      <w:r w:rsidRPr="01872BF8" w:rsidR="001D6459">
        <w:rPr>
          <w:rFonts w:ascii="Calibri" w:hAnsi="Calibri" w:cs="Calibri" w:asciiTheme="minorAscii" w:hAnsiTheme="minorAscii" w:cstheme="minorAscii"/>
          <w:lang w:eastAsia="en-GB"/>
        </w:rPr>
        <w:t xml:space="preserve"> have a range of contacts and strategies to ensure their own protection and understand the importance of protecting others.  Systems have been established to support </w:t>
      </w:r>
      <w:r w:rsidRPr="01872BF8" w:rsidR="00340A7F">
        <w:rPr>
          <w:rFonts w:ascii="Calibri" w:hAnsi="Calibri" w:cs="Calibri" w:asciiTheme="minorAscii" w:hAnsiTheme="minorAscii" w:cstheme="minorAscii"/>
          <w:lang w:eastAsia="en-GB"/>
        </w:rPr>
        <w:t>c</w:t>
      </w:r>
      <w:r w:rsidRPr="01872BF8" w:rsidR="001D6459">
        <w:rPr>
          <w:rFonts w:ascii="Calibri" w:hAnsi="Calibri" w:cs="Calibri" w:asciiTheme="minorAscii" w:hAnsiTheme="minorAscii" w:cstheme="minorAscii"/>
          <w:lang w:eastAsia="en-GB"/>
        </w:rPr>
        <w:t>hildren to talk to a range of staff when they are in difficulty and to raise comments, complaints and feedback about their school experience</w:t>
      </w:r>
      <w:r w:rsidRPr="01872BF8" w:rsidR="000A1B86">
        <w:rPr>
          <w:rFonts w:ascii="Calibri" w:hAnsi="Calibri" w:cs="Calibri" w:asciiTheme="minorAscii" w:hAnsiTheme="minorAscii" w:cstheme="minorAscii"/>
          <w:lang w:eastAsia="en-GB"/>
        </w:rPr>
        <w:t xml:space="preserve"> and any other external issues which affect their wellbeing</w:t>
      </w:r>
      <w:r w:rsidRPr="01872BF8" w:rsidR="001D6459">
        <w:rPr>
          <w:rFonts w:ascii="Calibri" w:hAnsi="Calibri" w:cs="Calibri" w:asciiTheme="minorAscii" w:hAnsiTheme="minorAscii" w:cstheme="minorAscii"/>
          <w:lang w:eastAsia="en-GB"/>
        </w:rPr>
        <w:t>.  Records will be kept of reported incidents in line with guidance.</w:t>
      </w:r>
    </w:p>
    <w:p w:rsidRPr="0061293F" w:rsidR="00024F7D" w:rsidP="01872BF8" w:rsidRDefault="002418F2" w14:paraId="64D5F380" w14:textId="5D89E730">
      <w:pPr>
        <w:autoSpaceDE w:val="0"/>
        <w:autoSpaceDN w:val="0"/>
        <w:adjustRightInd w:val="0"/>
        <w:spacing w:before="120"/>
        <w:ind w:left="567"/>
        <w:rPr>
          <w:rFonts w:ascii="Calibri" w:hAnsi="Calibri" w:cs="Calibri" w:asciiTheme="minorAscii" w:hAnsiTheme="minorAscii" w:cstheme="minorAscii"/>
          <w:lang w:eastAsia="en-GB"/>
        </w:rPr>
      </w:pPr>
      <w:r w:rsidRPr="01872BF8" w:rsidR="002418F2">
        <w:rPr>
          <w:rFonts w:ascii="Calibri" w:hAnsi="Calibri" w:cs="Calibri" w:asciiTheme="minorAscii" w:hAnsiTheme="minorAscii" w:cstheme="minorAscii"/>
          <w:lang w:eastAsia="en-GB"/>
        </w:rPr>
        <w:t>We</w:t>
      </w:r>
      <w:r w:rsidRPr="01872BF8" w:rsidR="00EF614D">
        <w:rPr>
          <w:rFonts w:ascii="Calibri" w:hAnsi="Calibri" w:cs="Calibri" w:asciiTheme="minorAscii" w:hAnsiTheme="minorAscii" w:cstheme="minorAscii"/>
          <w:lang w:eastAsia="en-GB"/>
        </w:rPr>
        <w:t xml:space="preserve"> encourage the safe use of external agencies or speakers to enrich the experiences of our pupils</w:t>
      </w:r>
      <w:r w:rsidRPr="01872BF8" w:rsidR="008D57A0">
        <w:rPr>
          <w:rFonts w:ascii="Calibri" w:hAnsi="Calibri" w:cs="Calibri" w:asciiTheme="minorAscii" w:hAnsiTheme="minorAscii" w:cstheme="minorAscii"/>
          <w:lang w:eastAsia="en-GB"/>
        </w:rPr>
        <w:t xml:space="preserve"> </w:t>
      </w:r>
      <w:r w:rsidRPr="01872BF8" w:rsidR="008D57A0">
        <w:rPr>
          <w:rFonts w:ascii="Calibri" w:hAnsi="Calibri" w:cs="Calibri" w:asciiTheme="minorAscii" w:hAnsiTheme="minorAscii" w:cstheme="minorAscii"/>
          <w:lang w:eastAsia="en-GB"/>
        </w:rPr>
        <w:t xml:space="preserve">both during school events and those we arrange which </w:t>
      </w:r>
      <w:r w:rsidRPr="01872BF8" w:rsidR="008D57A0">
        <w:rPr>
          <w:rFonts w:ascii="Calibri" w:hAnsi="Calibri" w:cs="Calibri" w:asciiTheme="minorAscii" w:hAnsiTheme="minorAscii" w:cstheme="minorAscii"/>
          <w:lang w:eastAsia="en-GB"/>
        </w:rPr>
        <w:t>form part of an</w:t>
      </w:r>
      <w:r w:rsidRPr="01872BF8" w:rsidR="008D57A0">
        <w:rPr>
          <w:rFonts w:ascii="Calibri" w:hAnsi="Calibri" w:cs="Calibri" w:asciiTheme="minorAscii" w:hAnsiTheme="minorAscii" w:cstheme="minorAscii"/>
          <w:lang w:eastAsia="en-GB"/>
        </w:rPr>
        <w:t xml:space="preserve"> off-site visit</w:t>
      </w:r>
      <w:r w:rsidRPr="01872BF8" w:rsidR="00EF614D">
        <w:rPr>
          <w:rFonts w:ascii="Calibri" w:hAnsi="Calibri" w:cs="Calibri" w:asciiTheme="minorAscii" w:hAnsiTheme="minorAscii" w:cstheme="minorAscii"/>
          <w:lang w:eastAsia="en-GB"/>
        </w:rPr>
        <w:t>.</w:t>
      </w:r>
      <w:r w:rsidRPr="01872BF8" w:rsidR="00EF614D">
        <w:rPr>
          <w:rFonts w:ascii="Calibri" w:hAnsi="Calibri" w:cs="Calibri" w:asciiTheme="minorAscii" w:hAnsiTheme="minorAscii" w:cstheme="minorAscii"/>
          <w:lang w:eastAsia="en-GB"/>
        </w:rPr>
        <w:t xml:space="preserve">  We will, however, positively vet those external agencies, individuals or speakers who are invited by the school </w:t>
      </w:r>
      <w:r w:rsidRPr="01872BF8" w:rsidR="00EF614D">
        <w:rPr>
          <w:rFonts w:ascii="Calibri" w:hAnsi="Calibri" w:asciiTheme="minorAscii" w:hAnsiTheme="minorAscii"/>
        </w:rPr>
        <w:t>staff</w:t>
      </w:r>
      <w:r w:rsidRPr="01872BF8" w:rsidR="008D57A0">
        <w:rPr>
          <w:rFonts w:ascii="Calibri" w:hAnsi="Calibri" w:cs="Calibri" w:asciiTheme="minorAscii" w:hAnsiTheme="minorAscii" w:cstheme="minorAscii"/>
          <w:lang w:eastAsia="en-GB"/>
        </w:rPr>
        <w:t xml:space="preserve">, </w:t>
      </w:r>
      <w:r w:rsidRPr="01872BF8" w:rsidR="00EF614D">
        <w:rPr>
          <w:rFonts w:ascii="Calibri" w:hAnsi="Calibri" w:asciiTheme="minorAscii" w:hAnsiTheme="minorAscii"/>
        </w:rPr>
        <w:t xml:space="preserve"> by</w:t>
      </w:r>
      <w:r w:rsidRPr="01872BF8" w:rsidR="00EF614D">
        <w:rPr>
          <w:rFonts w:ascii="Calibri" w:hAnsi="Calibri" w:asciiTheme="minorAscii" w:hAnsiTheme="minorAscii"/>
        </w:rPr>
        <w:t xml:space="preserve"> pupils</w:t>
      </w:r>
      <w:r w:rsidRPr="01872BF8" w:rsidR="008D57A0">
        <w:rPr>
          <w:rFonts w:ascii="Calibri" w:hAnsi="Calibri" w:asciiTheme="minorAscii" w:hAnsiTheme="minorAscii"/>
        </w:rPr>
        <w:t xml:space="preserve"> </w:t>
      </w:r>
      <w:r w:rsidRPr="01872BF8" w:rsidR="008D57A0">
        <w:rPr>
          <w:rFonts w:ascii="Calibri" w:hAnsi="Calibri" w:cs="Calibri" w:asciiTheme="minorAscii" w:hAnsiTheme="minorAscii" w:cstheme="minorAscii"/>
          <w:lang w:eastAsia="en-GB"/>
        </w:rPr>
        <w:t>or form part of an off-site visit</w:t>
      </w:r>
      <w:r w:rsidRPr="01872BF8" w:rsidR="00EF614D">
        <w:rPr>
          <w:rFonts w:ascii="Calibri" w:hAnsi="Calibri" w:cs="Calibri" w:asciiTheme="minorAscii" w:hAnsiTheme="minorAscii" w:cstheme="minorAscii"/>
          <w:lang w:eastAsia="en-GB"/>
        </w:rPr>
        <w:t xml:space="preserve"> to ensure that we do not unwittingly use </w:t>
      </w:r>
      <w:r w:rsidRPr="01872BF8" w:rsidR="00CA08A2">
        <w:rPr>
          <w:rFonts w:ascii="Calibri" w:hAnsi="Calibri" w:cs="Calibri" w:asciiTheme="minorAscii" w:hAnsiTheme="minorAscii" w:cstheme="minorAscii"/>
          <w:lang w:eastAsia="en-GB"/>
        </w:rPr>
        <w:t>people or organisations t</w:t>
      </w:r>
      <w:r w:rsidRPr="01872BF8" w:rsidR="00EF614D">
        <w:rPr>
          <w:rFonts w:ascii="Calibri" w:hAnsi="Calibri" w:cs="Calibri" w:asciiTheme="minorAscii" w:hAnsiTheme="minorAscii" w:cstheme="minorAscii"/>
          <w:lang w:eastAsia="en-GB"/>
        </w:rPr>
        <w:t xml:space="preserve">hat contradict each other with their messages or that are inconsistent </w:t>
      </w:r>
      <w:r w:rsidRPr="01872BF8" w:rsidR="00DE7A88">
        <w:rPr>
          <w:rFonts w:ascii="Calibri" w:hAnsi="Calibri" w:cs="Calibri" w:asciiTheme="minorAscii" w:hAnsiTheme="minorAscii" w:cstheme="minorAscii"/>
          <w:lang w:eastAsia="en-GB"/>
        </w:rPr>
        <w:t>with</w:t>
      </w:r>
      <w:r w:rsidRPr="01872BF8" w:rsidR="00CA08A2">
        <w:rPr>
          <w:rFonts w:ascii="Calibri" w:hAnsi="Calibri" w:cs="Calibri" w:asciiTheme="minorAscii" w:hAnsiTheme="minorAscii" w:cstheme="minorAscii"/>
          <w:lang w:eastAsia="en-GB"/>
        </w:rPr>
        <w:t>,</w:t>
      </w:r>
      <w:r w:rsidRPr="01872BF8" w:rsidR="00DE7A88">
        <w:rPr>
          <w:rFonts w:ascii="Calibri" w:hAnsi="Calibri" w:cs="Calibri" w:asciiTheme="minorAscii" w:hAnsiTheme="minorAscii" w:cstheme="minorAscii"/>
          <w:lang w:eastAsia="en-GB"/>
        </w:rPr>
        <w:t xml:space="preserve"> or</w:t>
      </w:r>
      <w:r w:rsidRPr="01872BF8" w:rsidR="00EF614D">
        <w:rPr>
          <w:rFonts w:ascii="Calibri" w:hAnsi="Calibri" w:cs="Calibri" w:asciiTheme="minorAscii" w:hAnsiTheme="minorAscii" w:cstheme="minorAscii"/>
          <w:lang w:eastAsia="en-GB"/>
        </w:rPr>
        <w:t xml:space="preserve"> are in complete opposition to</w:t>
      </w:r>
      <w:r w:rsidRPr="01872BF8" w:rsidR="00CA08A2">
        <w:rPr>
          <w:rFonts w:ascii="Calibri" w:hAnsi="Calibri" w:cs="Calibri" w:asciiTheme="minorAscii" w:hAnsiTheme="minorAscii" w:cstheme="minorAscii"/>
          <w:lang w:eastAsia="en-GB"/>
        </w:rPr>
        <w:t>,</w:t>
      </w:r>
      <w:r w:rsidRPr="01872BF8" w:rsidR="00EF614D">
        <w:rPr>
          <w:rFonts w:ascii="Calibri" w:hAnsi="Calibri" w:cs="Calibri" w:asciiTheme="minorAscii" w:hAnsiTheme="minorAscii" w:cstheme="minorAscii"/>
          <w:lang w:eastAsia="en-GB"/>
        </w:rPr>
        <w:t xml:space="preserve"> the school’s values and ethos.  </w:t>
      </w:r>
      <w:r w:rsidRPr="01872BF8" w:rsidR="00CC7B57">
        <w:rPr>
          <w:rFonts w:ascii="Calibri" w:hAnsi="Calibri" w:cs="Calibri" w:asciiTheme="minorAscii" w:hAnsiTheme="minorAscii" w:cstheme="minorAscii"/>
          <w:lang w:eastAsia="en-GB"/>
        </w:rPr>
        <w:t>Where lessons are delivered by external agencies we will agree in advance of the session how a safeguarding concern would be dealt with by the external visitor.</w:t>
      </w:r>
      <w:r w:rsidRPr="01872BF8" w:rsidR="008D57A0">
        <w:rPr>
          <w:rFonts w:ascii="Calibri" w:hAnsi="Calibri" w:cs="Calibri" w:asciiTheme="minorAscii" w:hAnsiTheme="minorAscii" w:cstheme="minorAscii"/>
          <w:lang w:eastAsia="en-GB"/>
        </w:rPr>
        <w:t xml:space="preserve">  Where we are using external speakers at either on or off-site events, we will refer to the </w:t>
      </w:r>
      <w:r w:rsidRPr="01872BF8" w:rsidR="008D57A0">
        <w:rPr>
          <w:rFonts w:ascii="Calibri" w:hAnsi="Calibri" w:cs="Calibri" w:asciiTheme="minorAscii" w:hAnsiTheme="minorAscii" w:cstheme="minorAscii"/>
          <w:lang w:eastAsia="en-GB"/>
        </w:rPr>
        <w:t>Educateagainsthate</w:t>
      </w:r>
      <w:r w:rsidRPr="01872BF8" w:rsidR="008D57A0">
        <w:rPr>
          <w:rFonts w:ascii="Calibri" w:hAnsi="Calibri" w:cs="Calibri" w:asciiTheme="minorAscii" w:hAnsiTheme="minorAscii" w:cstheme="minorAscii"/>
          <w:lang w:eastAsia="en-GB"/>
        </w:rPr>
        <w:t xml:space="preserve"> </w:t>
      </w:r>
      <w:hyperlink r:id="R50788db35c2c44ad">
        <w:r w:rsidRPr="01872BF8" w:rsidR="008D57A0">
          <w:rPr>
            <w:rStyle w:val="Hyperlink"/>
            <w:rFonts w:ascii="Calibri" w:hAnsi="Calibri" w:cs="Calibri" w:asciiTheme="minorAscii" w:hAnsiTheme="minorAscii" w:cstheme="minorAscii"/>
            <w:lang w:eastAsia="en-GB"/>
          </w:rPr>
          <w:t>guidance on the use of external speakers</w:t>
        </w:r>
      </w:hyperlink>
      <w:r w:rsidRPr="01872BF8" w:rsidR="008D57A0">
        <w:rPr>
          <w:rFonts w:ascii="Calibri" w:hAnsi="Calibri" w:cs="Calibri" w:asciiTheme="minorAscii" w:hAnsiTheme="minorAscii" w:cstheme="minorAscii"/>
          <w:lang w:eastAsia="en-GB"/>
        </w:rPr>
        <w:t>.</w:t>
      </w:r>
      <w:r w:rsidRPr="01872BF8" w:rsidR="008D57A0">
        <w:rPr>
          <w:rFonts w:ascii="Calibri" w:hAnsi="Calibri" w:cs="Calibri" w:asciiTheme="minorAscii" w:hAnsiTheme="minorAscii" w:cstheme="minorAscii"/>
          <w:lang w:eastAsia="en-GB"/>
        </w:rPr>
        <w:t xml:space="preserve"> </w:t>
      </w:r>
    </w:p>
    <w:p w:rsidRPr="0061293F" w:rsidR="009639F2" w:rsidP="01872BF8" w:rsidRDefault="005F3E44" w14:paraId="3C40AC25" w14:textId="0ADE0050">
      <w:pPr>
        <w:autoSpaceDE w:val="0"/>
        <w:autoSpaceDN w:val="0"/>
        <w:adjustRightInd w:val="0"/>
        <w:spacing w:before="120"/>
        <w:ind w:left="567"/>
        <w:rPr>
          <w:rFonts w:ascii="Calibri" w:hAnsi="Calibri" w:cs="Calibri" w:asciiTheme="minorAscii" w:hAnsiTheme="minorAscii" w:cstheme="minorAscii"/>
          <w:lang w:eastAsia="en-GB"/>
        </w:rPr>
      </w:pPr>
      <w:r w:rsidRPr="01872BF8" w:rsidR="005F3E44">
        <w:rPr>
          <w:rFonts w:ascii="Calibri" w:hAnsi="Calibri" w:cs="Calibri" w:asciiTheme="minorAscii" w:hAnsiTheme="minorAscii" w:cstheme="minorAscii"/>
          <w:lang w:eastAsia="en-GB"/>
        </w:rPr>
        <w:t xml:space="preserve">Our school will assess the suitability and effectiveness of input from </w:t>
      </w:r>
      <w:bookmarkStart w:name="_Hlk53484349" w:id="1132"/>
      <w:r w:rsidRPr="01872BF8" w:rsidR="00CA08A2">
        <w:rPr>
          <w:rFonts w:ascii="Calibri" w:hAnsi="Calibri" w:cs="Calibri" w:asciiTheme="minorAscii" w:hAnsiTheme="minorAscii" w:cstheme="minorAscii"/>
          <w:lang w:eastAsia="en-GB"/>
        </w:rPr>
        <w:t>people or o</w:t>
      </w:r>
      <w:r w:rsidRPr="01872BF8" w:rsidR="00CA08A2">
        <w:rPr>
          <w:rFonts w:ascii="Calibri" w:hAnsi="Calibri" w:cs="Calibri" w:asciiTheme="minorAscii" w:hAnsiTheme="minorAscii" w:cstheme="minorAscii"/>
          <w:lang w:eastAsia="en-GB"/>
        </w:rPr>
        <w:t>rganisations</w:t>
      </w:r>
      <w:r w:rsidRPr="01872BF8" w:rsidR="00340A7F">
        <w:rPr>
          <w:rFonts w:ascii="Calibri" w:hAnsi="Calibri" w:cs="Calibri" w:asciiTheme="minorAscii" w:hAnsiTheme="minorAscii" w:cstheme="minorAscii"/>
          <w:lang w:eastAsia="en-GB"/>
        </w:rPr>
        <w:t xml:space="preserve">.  </w:t>
      </w:r>
      <w:bookmarkEnd w:id="1132"/>
      <w:r w:rsidRPr="01872BF8" w:rsidR="009639F2">
        <w:rPr>
          <w:rFonts w:ascii="Calibri" w:hAnsi="Calibri" w:cs="Calibri" w:asciiTheme="minorAscii" w:hAnsiTheme="minorAscii" w:cstheme="minorAscii"/>
          <w:lang w:eastAsia="en-GB"/>
        </w:rPr>
        <w:t>We recognise, however, that the ethos of our school is to encourage pupils to understand opposing views and ideologies, appropriate to their age, understanding and abilities, and to be able to actively engage with them in informed debate, and we may use external agencies or speakers to facilitate and support this.</w:t>
      </w:r>
    </w:p>
    <w:p w:rsidRPr="0061293F" w:rsidR="001D6459" w:rsidP="00616AFB" w:rsidRDefault="001F7881" w14:paraId="1818DBD0" w14:textId="6260C8A1">
      <w:pPr>
        <w:pStyle w:val="Heading2"/>
      </w:pPr>
      <w:bookmarkStart w:name="_Toc318135346" w:id="1133"/>
      <w:bookmarkStart w:name="_Toc384371802" w:id="1134"/>
      <w:bookmarkStart w:name="_Toc426124650" w:id="1135"/>
      <w:bookmarkStart w:name="_Toc426444154" w:id="1136"/>
      <w:bookmarkStart w:name="_Toc440032820" w:id="1137"/>
      <w:bookmarkStart w:name="_Toc443666358" w:id="1138"/>
      <w:bookmarkStart w:name="_Toc443666610" w:id="1139"/>
      <w:bookmarkStart w:name="_bookmark69" w:id="1140"/>
      <w:bookmarkStart w:name="_Toc143253798" w:id="1141"/>
      <w:bookmarkStart w:name="_Toc179208887" w:id="1142"/>
      <w:bookmarkStart w:name="_Toc206659992" w:id="1143"/>
      <w:bookmarkStart w:name="_Toc239097458" w:id="1144"/>
      <w:bookmarkEnd w:id="1140"/>
      <w:r w:rsidRPr="0061293F">
        <w:t xml:space="preserve">Supervision and </w:t>
      </w:r>
      <w:r w:rsidRPr="0061293F" w:rsidR="004E4434">
        <w:t>s</w:t>
      </w:r>
      <w:r w:rsidRPr="0061293F">
        <w:t>upport</w:t>
      </w:r>
      <w:bookmarkEnd w:id="1133"/>
      <w:bookmarkEnd w:id="1134"/>
      <w:bookmarkEnd w:id="1135"/>
      <w:bookmarkEnd w:id="1136"/>
      <w:bookmarkEnd w:id="1137"/>
      <w:bookmarkEnd w:id="1138"/>
      <w:bookmarkEnd w:id="1139"/>
      <w:bookmarkEnd w:id="1141"/>
      <w:bookmarkEnd w:id="1142"/>
      <w:bookmarkEnd w:id="1143"/>
      <w:bookmarkEnd w:id="1144"/>
    </w:p>
    <w:p w:rsidRPr="0061293F" w:rsidR="001D6459" w:rsidP="00B2182C" w:rsidRDefault="001D6459" w14:paraId="0CB58246" w14:textId="7455879D">
      <w:pPr>
        <w:spacing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 xml:space="preserve">Any member of staff affected by issues arising from concerns for </w:t>
      </w:r>
      <w:r w:rsidRPr="0061293F" w:rsidR="00461FD4">
        <w:rPr>
          <w:rFonts w:asciiTheme="minorHAnsi" w:hAnsiTheme="minorHAnsi" w:cstheme="minorHAnsi"/>
          <w:szCs w:val="22"/>
          <w:lang w:eastAsia="en-GB"/>
        </w:rPr>
        <w:t>a child</w:t>
      </w:r>
      <w:r w:rsidRPr="0061293F">
        <w:rPr>
          <w:rFonts w:asciiTheme="minorHAnsi" w:hAnsiTheme="minorHAnsi" w:cstheme="minorHAnsi"/>
          <w:szCs w:val="22"/>
          <w:lang w:eastAsia="en-GB"/>
        </w:rPr>
        <w:t xml:space="preserve">’s welfare or safety can seek support from the </w:t>
      </w:r>
      <w:r w:rsidRPr="0061293F" w:rsidR="00770731">
        <w:rPr>
          <w:rFonts w:asciiTheme="minorHAnsi" w:hAnsiTheme="minorHAnsi" w:cstheme="minorHAnsi"/>
          <w:szCs w:val="22"/>
        </w:rPr>
        <w:t>D</w:t>
      </w:r>
      <w:r w:rsidRPr="0061293F" w:rsidR="00DC3196">
        <w:rPr>
          <w:rFonts w:asciiTheme="minorHAnsi" w:hAnsiTheme="minorHAnsi" w:cstheme="minorHAnsi"/>
          <w:szCs w:val="22"/>
        </w:rPr>
        <w:t>SL</w:t>
      </w:r>
      <w:r w:rsidRPr="0061293F" w:rsidR="00D016AC">
        <w:rPr>
          <w:rFonts w:asciiTheme="minorHAnsi" w:hAnsiTheme="minorHAnsi" w:cstheme="minorHAnsi"/>
          <w:szCs w:val="22"/>
        </w:rPr>
        <w:t xml:space="preserve"> </w:t>
      </w:r>
      <w:r w:rsidRPr="00FC4DE0" w:rsidR="00D016AC">
        <w:rPr>
          <w:rFonts w:asciiTheme="minorHAnsi" w:hAnsiTheme="minorHAnsi" w:cstheme="minorHAnsi"/>
          <w:szCs w:val="22"/>
        </w:rPr>
        <w:t xml:space="preserve">or </w:t>
      </w:r>
      <w:r w:rsidRPr="00FC4DE0" w:rsidR="003B6ED0">
        <w:rPr>
          <w:rFonts w:asciiTheme="minorHAnsi" w:hAnsiTheme="minorHAnsi" w:cstheme="minorHAnsi"/>
          <w:szCs w:val="22"/>
        </w:rPr>
        <w:t xml:space="preserve">a </w:t>
      </w:r>
      <w:r w:rsidRPr="00FC4DE0" w:rsidR="00D016AC">
        <w:rPr>
          <w:rFonts w:asciiTheme="minorHAnsi" w:hAnsiTheme="minorHAnsi" w:cstheme="minorHAnsi"/>
          <w:szCs w:val="22"/>
        </w:rPr>
        <w:t>deputy</w:t>
      </w:r>
      <w:r w:rsidRPr="0061293F" w:rsidR="00D016AC">
        <w:rPr>
          <w:rFonts w:asciiTheme="minorHAnsi" w:hAnsiTheme="minorHAnsi" w:cstheme="minorHAnsi"/>
          <w:szCs w:val="22"/>
        </w:rPr>
        <w:t xml:space="preserve"> DSL</w:t>
      </w:r>
      <w:r w:rsidRPr="0061293F">
        <w:rPr>
          <w:rFonts w:asciiTheme="minorHAnsi" w:hAnsiTheme="minorHAnsi" w:cstheme="minorHAnsi"/>
          <w:szCs w:val="22"/>
          <w:lang w:eastAsia="en-GB"/>
        </w:rPr>
        <w:t>.</w:t>
      </w:r>
    </w:p>
    <w:p w:rsidRPr="0061293F" w:rsidR="001D6459" w:rsidP="00B2182C" w:rsidRDefault="001D6459" w14:paraId="2A536463" w14:textId="3F1449F1">
      <w:pPr>
        <w:spacing w:after="120"/>
        <w:ind w:left="567"/>
        <w:rPr>
          <w:rFonts w:asciiTheme="minorHAnsi" w:hAnsiTheme="minorHAnsi" w:cstheme="minorHAnsi"/>
          <w:szCs w:val="22"/>
          <w:lang w:eastAsia="en-GB"/>
        </w:rPr>
      </w:pPr>
      <w:bookmarkStart w:name="_Hlk524691424" w:id="1145"/>
      <w:r w:rsidRPr="0061293F">
        <w:rPr>
          <w:rFonts w:asciiTheme="minorHAnsi" w:hAnsiTheme="minorHAnsi" w:cstheme="minorHAnsi"/>
          <w:szCs w:val="22"/>
          <w:lang w:eastAsia="en-GB"/>
        </w:rPr>
        <w:t xml:space="preserve">All newly qualified teachers and classroom assistants have a mentor or co-ordinator with whom they can discuss concerns including the area of child </w:t>
      </w:r>
      <w:r w:rsidRPr="0061293F" w:rsidR="003F0805">
        <w:rPr>
          <w:rFonts w:asciiTheme="minorHAnsi" w:hAnsiTheme="minorHAnsi" w:cstheme="minorHAnsi"/>
          <w:szCs w:val="22"/>
          <w:lang w:eastAsia="en-GB"/>
        </w:rPr>
        <w:t>protection;</w:t>
      </w:r>
      <w:r w:rsidRPr="0061293F">
        <w:rPr>
          <w:rFonts w:asciiTheme="minorHAnsi" w:hAnsiTheme="minorHAnsi" w:cstheme="minorHAnsi"/>
          <w:szCs w:val="22"/>
          <w:lang w:eastAsia="en-GB"/>
        </w:rPr>
        <w:t xml:space="preserve"> however, all concerns MUST be reported to the </w:t>
      </w:r>
      <w:r w:rsidRPr="0061293F" w:rsidR="00770731">
        <w:rPr>
          <w:rFonts w:asciiTheme="minorHAnsi" w:hAnsiTheme="minorHAnsi" w:cstheme="minorHAnsi"/>
          <w:szCs w:val="22"/>
        </w:rPr>
        <w:t>D</w:t>
      </w:r>
      <w:r w:rsidRPr="0061293F" w:rsidR="00DC3196">
        <w:rPr>
          <w:rFonts w:asciiTheme="minorHAnsi" w:hAnsiTheme="minorHAnsi" w:cstheme="minorHAnsi"/>
          <w:szCs w:val="22"/>
        </w:rPr>
        <w:t>SL</w:t>
      </w:r>
      <w:r w:rsidRPr="0061293F">
        <w:rPr>
          <w:rFonts w:asciiTheme="minorHAnsi" w:hAnsiTheme="minorHAnsi" w:cstheme="minorHAnsi"/>
          <w:szCs w:val="22"/>
          <w:lang w:eastAsia="en-GB"/>
        </w:rPr>
        <w:t xml:space="preserve"> without delay.</w:t>
      </w:r>
    </w:p>
    <w:p w:rsidRPr="0061293F" w:rsidR="001D6459" w:rsidP="00B2182C" w:rsidRDefault="001D6459" w14:paraId="5C3F0334" w14:textId="01BEAB13">
      <w:pPr>
        <w:spacing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 xml:space="preserve">The </w:t>
      </w:r>
      <w:r w:rsidRPr="0061293F" w:rsidR="00770731">
        <w:rPr>
          <w:rFonts w:asciiTheme="minorHAnsi" w:hAnsiTheme="minorHAnsi" w:cstheme="minorHAnsi"/>
          <w:szCs w:val="22"/>
        </w:rPr>
        <w:t>D</w:t>
      </w:r>
      <w:r w:rsidRPr="0061293F" w:rsidR="00DC3196">
        <w:rPr>
          <w:rFonts w:asciiTheme="minorHAnsi" w:hAnsiTheme="minorHAnsi" w:cstheme="minorHAnsi"/>
          <w:szCs w:val="22"/>
        </w:rPr>
        <w:t>SL</w:t>
      </w:r>
      <w:r w:rsidRPr="0061293F">
        <w:rPr>
          <w:rFonts w:asciiTheme="minorHAnsi" w:hAnsiTheme="minorHAnsi" w:cstheme="minorHAnsi"/>
          <w:szCs w:val="22"/>
          <w:lang w:eastAsia="en-GB"/>
        </w:rPr>
        <w:t xml:space="preserve"> can put staff and parents in touch with outside agencies for professional support.</w:t>
      </w:r>
    </w:p>
    <w:p w:rsidRPr="0061293F" w:rsidR="005313B9" w:rsidP="00B2182C" w:rsidRDefault="00E32B8B" w14:paraId="786AC88A" w14:textId="0AB59940">
      <w:pPr>
        <w:pStyle w:val="Style"/>
        <w:spacing w:after="120"/>
        <w:ind w:left="567"/>
        <w:rPr>
          <w:rFonts w:asciiTheme="minorHAnsi" w:hAnsiTheme="minorHAnsi" w:eastAsiaTheme="minorHAnsi" w:cstheme="minorHAnsi"/>
          <w:sz w:val="22"/>
          <w:szCs w:val="22"/>
        </w:rPr>
      </w:pPr>
      <w:r w:rsidRPr="0061293F">
        <w:rPr>
          <w:rFonts w:asciiTheme="minorHAnsi" w:hAnsiTheme="minorHAnsi" w:eastAsiaTheme="minorHAnsi" w:cstheme="minorHAnsi"/>
          <w:sz w:val="22"/>
          <w:szCs w:val="22"/>
        </w:rPr>
        <w:t xml:space="preserve">We will put appropriate arrangements in place for the supervision of staff who have contact with children and families. </w:t>
      </w:r>
      <w:r w:rsidRPr="0061293F" w:rsidR="004F7767">
        <w:rPr>
          <w:rFonts w:asciiTheme="minorHAnsi" w:hAnsiTheme="minorHAnsi" w:eastAsiaTheme="minorHAnsi" w:cstheme="minorHAnsi"/>
          <w:sz w:val="22"/>
          <w:szCs w:val="22"/>
        </w:rPr>
        <w:t xml:space="preserve"> </w:t>
      </w:r>
      <w:r w:rsidRPr="0061293F">
        <w:rPr>
          <w:rFonts w:asciiTheme="minorHAnsi" w:hAnsiTheme="minorHAnsi" w:eastAsiaTheme="minorHAnsi" w:cstheme="minorHAnsi"/>
          <w:sz w:val="22"/>
          <w:szCs w:val="22"/>
        </w:rPr>
        <w:t xml:space="preserve">Effective </w:t>
      </w:r>
      <w:r w:rsidRPr="000010EB">
        <w:rPr>
          <w:rFonts w:asciiTheme="minorHAnsi" w:hAnsiTheme="minorHAnsi" w:eastAsiaTheme="minorHAnsi" w:cstheme="minorHAnsi"/>
          <w:sz w:val="22"/>
          <w:szCs w:val="22"/>
        </w:rPr>
        <w:t xml:space="preserve">supervision provides support, coaching and training for the staff member/volunteer and promotes the interests of children. </w:t>
      </w:r>
      <w:r w:rsidRPr="000010EB" w:rsidR="00B25FEE">
        <w:rPr>
          <w:rFonts w:asciiTheme="minorHAnsi" w:hAnsiTheme="minorHAnsi" w:eastAsiaTheme="minorHAnsi" w:cstheme="minorHAnsi"/>
          <w:sz w:val="22"/>
          <w:szCs w:val="22"/>
        </w:rPr>
        <w:t xml:space="preserve"> </w:t>
      </w:r>
      <w:r w:rsidRPr="000010EB" w:rsidR="005960C7">
        <w:rPr>
          <w:rFonts w:asciiTheme="minorHAnsi" w:hAnsiTheme="minorHAnsi" w:eastAsiaTheme="minorHAnsi" w:cstheme="minorHAnsi"/>
          <w:sz w:val="22"/>
          <w:szCs w:val="22"/>
        </w:rPr>
        <w:t xml:space="preserve">Our </w:t>
      </w:r>
      <w:r w:rsidRPr="000010EB" w:rsidR="002C41D5">
        <w:rPr>
          <w:rFonts w:asciiTheme="minorHAnsi" w:hAnsiTheme="minorHAnsi" w:eastAsiaTheme="minorHAnsi" w:cstheme="minorHAnsi"/>
          <w:sz w:val="22"/>
          <w:szCs w:val="22"/>
        </w:rPr>
        <w:t>s</w:t>
      </w:r>
      <w:r w:rsidRPr="000010EB">
        <w:rPr>
          <w:rFonts w:asciiTheme="minorHAnsi" w:hAnsiTheme="minorHAnsi" w:eastAsiaTheme="minorHAnsi" w:cstheme="minorHAnsi"/>
          <w:sz w:val="22"/>
          <w:szCs w:val="22"/>
        </w:rPr>
        <w:t>upervision</w:t>
      </w:r>
      <w:r w:rsidRPr="000010EB">
        <w:rPr>
          <w:rFonts w:asciiTheme="minorHAnsi" w:hAnsiTheme="minorHAnsi" w:eastAsiaTheme="minorHAnsi" w:cstheme="minorHAnsi"/>
          <w:sz w:val="22"/>
          <w:szCs w:val="22"/>
        </w:rPr>
        <w:t xml:space="preserve"> </w:t>
      </w:r>
      <w:r w:rsidRPr="000010EB" w:rsidR="005960C7">
        <w:rPr>
          <w:rFonts w:asciiTheme="minorHAnsi" w:hAnsiTheme="minorHAnsi" w:eastAsiaTheme="minorHAnsi" w:cstheme="minorHAnsi"/>
          <w:sz w:val="22"/>
          <w:szCs w:val="22"/>
        </w:rPr>
        <w:t xml:space="preserve">arrangements </w:t>
      </w:r>
      <w:r w:rsidRPr="000010EB">
        <w:rPr>
          <w:rFonts w:asciiTheme="minorHAnsi" w:hAnsiTheme="minorHAnsi" w:eastAsiaTheme="minorHAnsi" w:cstheme="minorHAnsi"/>
          <w:sz w:val="22"/>
          <w:szCs w:val="22"/>
        </w:rPr>
        <w:t>foster a culture of mutual support, teamwork and continuous improvement which encourages</w:t>
      </w:r>
      <w:r w:rsidRPr="0061293F">
        <w:rPr>
          <w:rFonts w:asciiTheme="minorHAnsi" w:hAnsiTheme="minorHAnsi" w:eastAsiaTheme="minorHAnsi" w:cstheme="minorHAnsi"/>
          <w:sz w:val="22"/>
          <w:szCs w:val="22"/>
        </w:rPr>
        <w:t xml:space="preserve"> the confidential discussion of sensitive issues.  </w:t>
      </w:r>
    </w:p>
    <w:p w:rsidRPr="0061293F" w:rsidR="005313B9" w:rsidP="00B2182C" w:rsidRDefault="005313B9" w14:paraId="339C507E" w14:textId="77777777">
      <w:pPr>
        <w:pStyle w:val="Style"/>
        <w:spacing w:after="120"/>
        <w:ind w:left="567"/>
        <w:rPr>
          <w:rFonts w:asciiTheme="minorHAnsi" w:hAnsiTheme="minorHAnsi"/>
          <w:sz w:val="22"/>
          <w:szCs w:val="22"/>
        </w:rPr>
      </w:pPr>
      <w:bookmarkStart w:name="_Hlk493163256" w:id="1146"/>
      <w:r w:rsidRPr="0061293F">
        <w:rPr>
          <w:rFonts w:asciiTheme="minorHAnsi" w:hAnsiTheme="minorHAnsi"/>
          <w:sz w:val="22"/>
          <w:szCs w:val="22"/>
        </w:rPr>
        <w:t>The key functions of supervision are:</w:t>
      </w:r>
    </w:p>
    <w:p w:rsidRPr="0061293F" w:rsidR="005313B9" w:rsidP="00B2182C" w:rsidRDefault="005313B9" w14:paraId="0EC8BD14" w14:textId="62DE0D6C">
      <w:pPr>
        <w:pStyle w:val="Style"/>
        <w:spacing w:after="120"/>
        <w:ind w:left="567"/>
        <w:rPr>
          <w:rFonts w:asciiTheme="minorHAnsi" w:hAnsiTheme="minorHAnsi"/>
          <w:b/>
          <w:i/>
          <w:sz w:val="22"/>
          <w:szCs w:val="22"/>
        </w:rPr>
      </w:pPr>
      <w:r w:rsidRPr="0061293F">
        <w:rPr>
          <w:rFonts w:asciiTheme="minorHAnsi" w:hAnsiTheme="minorHAnsi"/>
          <w:b/>
          <w:i/>
          <w:sz w:val="22"/>
          <w:szCs w:val="22"/>
        </w:rPr>
        <w:t xml:space="preserve">Performance </w:t>
      </w:r>
      <w:r w:rsidRPr="0061293F" w:rsidR="004E4434">
        <w:rPr>
          <w:rFonts w:asciiTheme="minorHAnsi" w:hAnsiTheme="minorHAnsi"/>
          <w:b/>
          <w:i/>
          <w:sz w:val="22"/>
          <w:szCs w:val="22"/>
        </w:rPr>
        <w:t>m</w:t>
      </w:r>
      <w:r w:rsidRPr="0061293F">
        <w:rPr>
          <w:rFonts w:asciiTheme="minorHAnsi" w:hAnsiTheme="minorHAnsi"/>
          <w:b/>
          <w:i/>
          <w:sz w:val="22"/>
          <w:szCs w:val="22"/>
        </w:rPr>
        <w:t xml:space="preserve">anagement </w:t>
      </w:r>
    </w:p>
    <w:p w:rsidRPr="0061293F" w:rsidR="005313B9" w:rsidP="004541C8" w:rsidRDefault="005313B9" w14:paraId="460A70CC" w14:textId="77777777">
      <w:pPr>
        <w:pStyle w:val="Style"/>
        <w:numPr>
          <w:ilvl w:val="0"/>
          <w:numId w:val="46"/>
        </w:numPr>
        <w:ind w:left="924" w:hanging="357"/>
        <w:rPr>
          <w:rFonts w:asciiTheme="minorHAnsi" w:hAnsiTheme="minorHAnsi"/>
          <w:sz w:val="22"/>
          <w:szCs w:val="22"/>
        </w:rPr>
      </w:pPr>
      <w:r w:rsidRPr="0061293F">
        <w:rPr>
          <w:rFonts w:asciiTheme="minorHAnsi" w:hAnsiTheme="minorHAnsi"/>
          <w:sz w:val="22"/>
          <w:szCs w:val="22"/>
        </w:rPr>
        <w:t>Ensure that performance and practice, including safeguarding, is competent, accountable and soundly based in research and practice knowledge</w:t>
      </w:r>
      <w:r w:rsidRPr="0061293F" w:rsidR="00745096">
        <w:rPr>
          <w:rFonts w:asciiTheme="minorHAnsi" w:hAnsiTheme="minorHAnsi"/>
          <w:sz w:val="22"/>
          <w:szCs w:val="22"/>
        </w:rPr>
        <w:t>.</w:t>
      </w:r>
    </w:p>
    <w:p w:rsidRPr="0061293F" w:rsidR="005313B9" w:rsidP="008544BC" w:rsidRDefault="005313B9" w14:paraId="1996155B" w14:textId="06B2F500">
      <w:pPr>
        <w:pStyle w:val="Style"/>
        <w:numPr>
          <w:ilvl w:val="0"/>
          <w:numId w:val="46"/>
        </w:numPr>
        <w:ind w:left="924" w:hanging="357"/>
        <w:rPr>
          <w:rFonts w:asciiTheme="minorHAnsi" w:hAnsiTheme="minorHAnsi"/>
          <w:sz w:val="22"/>
          <w:szCs w:val="22"/>
        </w:rPr>
      </w:pPr>
      <w:r w:rsidRPr="0061293F">
        <w:rPr>
          <w:rFonts w:asciiTheme="minorHAnsi" w:hAnsiTheme="minorHAnsi"/>
          <w:sz w:val="22"/>
          <w:szCs w:val="22"/>
        </w:rPr>
        <w:t xml:space="preserve">Ensure that safeguarding children practice is </w:t>
      </w:r>
      <w:r w:rsidRPr="003A553B">
        <w:rPr>
          <w:rFonts w:asciiTheme="minorHAnsi" w:hAnsiTheme="minorHAnsi"/>
          <w:sz w:val="22"/>
          <w:szCs w:val="22"/>
        </w:rPr>
        <w:t>co</w:t>
      </w:r>
      <w:r w:rsidRPr="000010EB">
        <w:rPr>
          <w:rFonts w:asciiTheme="minorHAnsi" w:hAnsiTheme="minorHAnsi"/>
          <w:sz w:val="22"/>
          <w:szCs w:val="22"/>
        </w:rPr>
        <w:t xml:space="preserve">nsistent with the </w:t>
      </w:r>
      <w:bookmarkStart w:name="_Hlk212812736" w:id="1147"/>
      <w:r w:rsidRPr="000010EB" w:rsidR="003F0805">
        <w:rPr>
          <w:rFonts w:asciiTheme="minorHAnsi" w:hAnsiTheme="minorHAnsi"/>
          <w:sz w:val="22"/>
        </w:rPr>
        <w:t>Cumberland</w:t>
      </w:r>
      <w:r w:rsidRPr="000010EB" w:rsidR="00AE0E72">
        <w:rPr>
          <w:rFonts w:asciiTheme="minorHAnsi" w:hAnsiTheme="minorHAnsi"/>
          <w:sz w:val="22"/>
        </w:rPr>
        <w:t xml:space="preserve"> SCP</w:t>
      </w:r>
      <w:bookmarkEnd w:id="1147"/>
      <w:r w:rsidRPr="000010EB" w:rsidR="00902509">
        <w:rPr>
          <w:rFonts w:asciiTheme="minorHAnsi" w:hAnsiTheme="minorHAnsi"/>
          <w:sz w:val="22"/>
        </w:rPr>
        <w:t xml:space="preserve"> </w:t>
      </w:r>
      <w:r w:rsidRPr="000010EB">
        <w:rPr>
          <w:rFonts w:asciiTheme="minorHAnsi" w:hAnsiTheme="minorHAnsi"/>
          <w:sz w:val="22"/>
          <w:szCs w:val="22"/>
        </w:rPr>
        <w:t xml:space="preserve">and organisational </w:t>
      </w:r>
      <w:r w:rsidRPr="003A553B">
        <w:rPr>
          <w:rFonts w:asciiTheme="minorHAnsi" w:hAnsiTheme="minorHAnsi"/>
          <w:sz w:val="22"/>
          <w:szCs w:val="22"/>
        </w:rPr>
        <w:t>procedures</w:t>
      </w:r>
      <w:r w:rsidRPr="0061293F">
        <w:rPr>
          <w:rFonts w:asciiTheme="minorHAnsi" w:hAnsiTheme="minorHAnsi"/>
          <w:sz w:val="22"/>
          <w:szCs w:val="22"/>
        </w:rPr>
        <w:t>.</w:t>
      </w:r>
    </w:p>
    <w:p w:rsidRPr="0061293F" w:rsidR="005313B9" w:rsidP="008544BC" w:rsidRDefault="00745096" w14:paraId="2DBE1655" w14:textId="77777777">
      <w:pPr>
        <w:pStyle w:val="Style"/>
        <w:numPr>
          <w:ilvl w:val="0"/>
          <w:numId w:val="46"/>
        </w:numPr>
        <w:ind w:left="924" w:hanging="357"/>
        <w:rPr>
          <w:rFonts w:asciiTheme="minorHAnsi" w:hAnsiTheme="minorHAnsi"/>
          <w:sz w:val="22"/>
          <w:szCs w:val="22"/>
        </w:rPr>
      </w:pPr>
      <w:r w:rsidRPr="0061293F">
        <w:rPr>
          <w:rFonts w:asciiTheme="minorHAnsi" w:hAnsiTheme="minorHAnsi"/>
          <w:sz w:val="22"/>
          <w:szCs w:val="22"/>
        </w:rPr>
        <w:t>E</w:t>
      </w:r>
      <w:r w:rsidRPr="0061293F" w:rsidR="005313B9">
        <w:rPr>
          <w:rFonts w:asciiTheme="minorHAnsi" w:hAnsiTheme="minorHAnsi"/>
          <w:sz w:val="22"/>
          <w:szCs w:val="22"/>
        </w:rPr>
        <w:t xml:space="preserve">nsure that practitioners fully understand their roles, and responsibilities and the scope of their professional discretion and authority. </w:t>
      </w:r>
    </w:p>
    <w:p w:rsidRPr="008544BC" w:rsidR="00726317" w:rsidP="008544BC" w:rsidRDefault="005313B9" w14:paraId="778B4770" w14:textId="319F8466">
      <w:pPr>
        <w:pStyle w:val="Style"/>
        <w:numPr>
          <w:ilvl w:val="0"/>
          <w:numId w:val="46"/>
        </w:numPr>
        <w:spacing w:after="120"/>
        <w:ind w:left="924" w:hanging="357"/>
        <w:rPr>
          <w:rFonts w:asciiTheme="minorHAnsi" w:hAnsiTheme="minorHAnsi"/>
          <w:b/>
          <w:i/>
          <w:szCs w:val="22"/>
        </w:rPr>
      </w:pPr>
      <w:r w:rsidRPr="00B55364">
        <w:rPr>
          <w:rFonts w:asciiTheme="minorHAnsi" w:hAnsiTheme="minorHAnsi"/>
          <w:sz w:val="22"/>
          <w:szCs w:val="22"/>
        </w:rPr>
        <w:t>To provide reflective space to analyse ongoing work and specific incidents, to assess risk and need and to provide an important check and balance on decision making and planning.</w:t>
      </w:r>
    </w:p>
    <w:p w:rsidRPr="0061293F" w:rsidR="005313B9" w:rsidP="00B2182C" w:rsidRDefault="005313B9" w14:paraId="66FF0D80" w14:textId="1D699BD0">
      <w:pPr>
        <w:pStyle w:val="Style"/>
        <w:spacing w:after="120"/>
        <w:ind w:left="567"/>
        <w:rPr>
          <w:rFonts w:asciiTheme="minorHAnsi" w:hAnsiTheme="minorHAnsi"/>
          <w:b/>
          <w:i/>
          <w:sz w:val="22"/>
          <w:szCs w:val="22"/>
        </w:rPr>
      </w:pPr>
      <w:r w:rsidRPr="0061293F">
        <w:rPr>
          <w:rFonts w:asciiTheme="minorHAnsi" w:hAnsiTheme="minorHAnsi"/>
          <w:b/>
          <w:i/>
          <w:sz w:val="22"/>
          <w:szCs w:val="22"/>
        </w:rPr>
        <w:t xml:space="preserve">Professional </w:t>
      </w:r>
      <w:r w:rsidRPr="0061293F" w:rsidR="004E4434">
        <w:rPr>
          <w:rFonts w:asciiTheme="minorHAnsi" w:hAnsiTheme="minorHAnsi"/>
          <w:b/>
          <w:i/>
          <w:sz w:val="22"/>
          <w:szCs w:val="22"/>
        </w:rPr>
        <w:t>d</w:t>
      </w:r>
      <w:r w:rsidRPr="0061293F">
        <w:rPr>
          <w:rFonts w:asciiTheme="minorHAnsi" w:hAnsiTheme="minorHAnsi"/>
          <w:b/>
          <w:i/>
          <w:sz w:val="22"/>
          <w:szCs w:val="22"/>
        </w:rPr>
        <w:t>evelopment</w:t>
      </w:r>
    </w:p>
    <w:p w:rsidRPr="0061293F" w:rsidR="005313B9" w:rsidP="004541C8" w:rsidRDefault="005313B9" w14:paraId="61B5DC9C" w14:textId="77777777">
      <w:pPr>
        <w:pStyle w:val="Style"/>
        <w:numPr>
          <w:ilvl w:val="0"/>
          <w:numId w:val="47"/>
        </w:numPr>
        <w:spacing w:after="120"/>
        <w:ind w:left="924" w:hanging="357"/>
        <w:rPr>
          <w:rFonts w:asciiTheme="minorHAnsi" w:hAnsiTheme="minorHAnsi"/>
          <w:sz w:val="22"/>
          <w:szCs w:val="22"/>
        </w:rPr>
      </w:pPr>
      <w:r w:rsidRPr="0061293F">
        <w:rPr>
          <w:rFonts w:asciiTheme="minorHAnsi" w:hAnsiTheme="minorHAnsi"/>
          <w:sz w:val="22"/>
          <w:szCs w:val="22"/>
        </w:rPr>
        <w:t xml:space="preserve">Ensure that professional development needs, including safeguarding practice are considered and supported. </w:t>
      </w:r>
    </w:p>
    <w:p w:rsidRPr="0061293F" w:rsidR="005313B9" w:rsidP="00B2182C" w:rsidRDefault="003438FE" w14:paraId="18DD4935" w14:textId="28738E9A">
      <w:pPr>
        <w:pStyle w:val="Style"/>
        <w:spacing w:after="120"/>
        <w:ind w:left="567"/>
        <w:rPr>
          <w:rFonts w:asciiTheme="minorHAnsi" w:hAnsiTheme="minorHAnsi"/>
          <w:b/>
          <w:i/>
          <w:sz w:val="22"/>
          <w:szCs w:val="22"/>
        </w:rPr>
      </w:pPr>
      <w:r w:rsidRPr="0061293F">
        <w:rPr>
          <w:rFonts w:asciiTheme="minorHAnsi" w:hAnsiTheme="minorHAnsi"/>
          <w:b/>
          <w:i/>
          <w:sz w:val="22"/>
          <w:szCs w:val="22"/>
        </w:rPr>
        <w:t xml:space="preserve">Personal </w:t>
      </w:r>
      <w:r w:rsidRPr="0061293F" w:rsidR="004E4434">
        <w:rPr>
          <w:rFonts w:asciiTheme="minorHAnsi" w:hAnsiTheme="minorHAnsi"/>
          <w:b/>
          <w:i/>
          <w:sz w:val="22"/>
          <w:szCs w:val="22"/>
        </w:rPr>
        <w:t>s</w:t>
      </w:r>
      <w:r w:rsidRPr="0061293F">
        <w:rPr>
          <w:rFonts w:asciiTheme="minorHAnsi" w:hAnsiTheme="minorHAnsi"/>
          <w:b/>
          <w:i/>
          <w:sz w:val="22"/>
          <w:szCs w:val="22"/>
        </w:rPr>
        <w:t>upport</w:t>
      </w:r>
    </w:p>
    <w:p w:rsidRPr="0061293F" w:rsidR="005313B9" w:rsidP="004541C8" w:rsidRDefault="005313B9" w14:paraId="7C4E2561" w14:textId="77777777">
      <w:pPr>
        <w:pStyle w:val="Style"/>
        <w:numPr>
          <w:ilvl w:val="0"/>
          <w:numId w:val="47"/>
        </w:numPr>
        <w:spacing w:after="120"/>
        <w:ind w:left="924" w:hanging="357"/>
        <w:rPr>
          <w:rFonts w:asciiTheme="minorHAnsi" w:hAnsiTheme="minorHAnsi"/>
          <w:sz w:val="22"/>
          <w:szCs w:val="22"/>
        </w:rPr>
      </w:pPr>
      <w:r w:rsidRPr="0061293F">
        <w:rPr>
          <w:rFonts w:asciiTheme="minorHAnsi" w:hAnsiTheme="minorHAnsi"/>
          <w:sz w:val="22"/>
          <w:szCs w:val="22"/>
        </w:rPr>
        <w:t xml:space="preserve">To provide reflective space for the supervisee to discuss and work through the personal impact of their role and responsibilities. This should include support to address the emotional impact of the work where required. </w:t>
      </w:r>
    </w:p>
    <w:p w:rsidRPr="0061293F" w:rsidR="005313B9" w:rsidP="00B2182C" w:rsidRDefault="005313B9" w14:paraId="5CFD041B" w14:textId="77777777">
      <w:pPr>
        <w:pStyle w:val="Style"/>
        <w:spacing w:after="120"/>
        <w:ind w:left="567"/>
        <w:rPr>
          <w:rFonts w:asciiTheme="minorHAnsi" w:hAnsiTheme="minorHAnsi" w:eastAsiaTheme="minorHAnsi" w:cstheme="minorHAnsi"/>
          <w:sz w:val="22"/>
          <w:szCs w:val="22"/>
        </w:rPr>
      </w:pPr>
      <w:r w:rsidRPr="0061293F">
        <w:rPr>
          <w:rFonts w:asciiTheme="minorHAnsi" w:hAnsiTheme="minorHAnsi"/>
          <w:sz w:val="22"/>
          <w:szCs w:val="22"/>
        </w:rPr>
        <w:t>Good supervision involves a balance between all three elements, not always within one session, but certainly over the entire supervision process.</w:t>
      </w:r>
      <w:bookmarkEnd w:id="1145"/>
      <w:bookmarkEnd w:id="1146"/>
    </w:p>
    <w:p w:rsidRPr="0061293F" w:rsidR="001D6459" w:rsidP="00616AFB" w:rsidRDefault="001F7881" w14:paraId="71936209" w14:textId="364259A9">
      <w:pPr>
        <w:pStyle w:val="Heading2"/>
      </w:pPr>
      <w:bookmarkStart w:name="_Toc318135347" w:id="1148"/>
      <w:bookmarkStart w:name="_Toc384371803" w:id="1149"/>
      <w:bookmarkStart w:name="_Toc426124651" w:id="1150"/>
      <w:bookmarkStart w:name="_Toc426444155" w:id="1151"/>
      <w:bookmarkStart w:name="_Toc440032821" w:id="1152"/>
      <w:bookmarkStart w:name="_Toc443666359" w:id="1153"/>
      <w:bookmarkStart w:name="_Toc443666611" w:id="1154"/>
      <w:bookmarkStart w:name="_bookmark70" w:id="1155"/>
      <w:bookmarkStart w:name="_Toc143253799" w:id="1156"/>
      <w:bookmarkStart w:name="_Toc179208888" w:id="1157"/>
      <w:bookmarkStart w:name="_Toc206659993" w:id="1158"/>
      <w:bookmarkStart w:name="_Toc239097459" w:id="1159"/>
      <w:bookmarkEnd w:id="1155"/>
      <w:r w:rsidRPr="0061293F">
        <w:t xml:space="preserve">Safe </w:t>
      </w:r>
      <w:r w:rsidRPr="0061293F" w:rsidR="004E4434">
        <w:t>w</w:t>
      </w:r>
      <w:r w:rsidRPr="0061293F">
        <w:t xml:space="preserve">orking </w:t>
      </w:r>
      <w:r w:rsidRPr="0061293F" w:rsidR="004E4434">
        <w:t>p</w:t>
      </w:r>
      <w:r w:rsidRPr="0061293F">
        <w:t>ractice</w:t>
      </w:r>
      <w:bookmarkEnd w:id="1148"/>
      <w:bookmarkEnd w:id="1149"/>
      <w:bookmarkEnd w:id="1150"/>
      <w:bookmarkEnd w:id="1151"/>
      <w:bookmarkEnd w:id="1152"/>
      <w:bookmarkEnd w:id="1153"/>
      <w:bookmarkEnd w:id="1154"/>
      <w:bookmarkEnd w:id="1156"/>
      <w:bookmarkEnd w:id="1157"/>
      <w:bookmarkEnd w:id="1158"/>
      <w:bookmarkEnd w:id="1159"/>
    </w:p>
    <w:p w:rsidRPr="0061293F" w:rsidR="00BF7584" w:rsidP="00B2182C" w:rsidRDefault="00BF7584" w14:paraId="3E24F87E" w14:textId="77777777">
      <w:pPr>
        <w:spacing w:after="120"/>
        <w:ind w:left="567"/>
        <w:rPr>
          <w:rFonts w:cs="Calibri" w:asciiTheme="minorHAnsi" w:hAnsiTheme="minorHAnsi"/>
          <w:szCs w:val="22"/>
          <w:lang w:eastAsia="en-GB"/>
        </w:rPr>
      </w:pPr>
      <w:bookmarkStart w:name="_Toc318135348" w:id="1160"/>
      <w:r w:rsidRPr="0061293F">
        <w:rPr>
          <w:rFonts w:cs="Calibri" w:asciiTheme="minorHAnsi" w:hAnsiTheme="minorHAnsi"/>
          <w:szCs w:val="22"/>
          <w:lang w:eastAsia="en-GB"/>
        </w:rPr>
        <w:t xml:space="preserve">Staff </w:t>
      </w:r>
      <w:r w:rsidRPr="0061293F" w:rsidR="00B07726">
        <w:rPr>
          <w:rFonts w:cs="Calibri" w:asciiTheme="minorHAnsi" w:hAnsiTheme="minorHAnsi"/>
          <w:szCs w:val="22"/>
          <w:lang w:eastAsia="en-GB"/>
        </w:rPr>
        <w:t xml:space="preserve">and other adults </w:t>
      </w:r>
      <w:r w:rsidRPr="0061293F">
        <w:rPr>
          <w:rFonts w:cs="Calibri" w:asciiTheme="minorHAnsi" w:hAnsiTheme="minorHAnsi"/>
          <w:szCs w:val="22"/>
          <w:lang w:eastAsia="en-GB"/>
        </w:rPr>
        <w:t>are required to work within clear Guidelines on Safe Working Practice</w:t>
      </w:r>
      <w:r w:rsidRPr="0061293F" w:rsidR="00626FED">
        <w:rPr>
          <w:rFonts w:cs="Calibri" w:asciiTheme="minorHAnsi" w:hAnsiTheme="minorHAnsi"/>
          <w:szCs w:val="22"/>
          <w:lang w:eastAsia="en-GB"/>
        </w:rPr>
        <w:t xml:space="preserve">, this Child Protection Policy </w:t>
      </w:r>
      <w:r w:rsidRPr="0061293F" w:rsidR="00B07726">
        <w:rPr>
          <w:rFonts w:cs="Calibri" w:asciiTheme="minorHAnsi" w:hAnsiTheme="minorHAnsi"/>
          <w:szCs w:val="22"/>
          <w:lang w:eastAsia="en-GB"/>
        </w:rPr>
        <w:t xml:space="preserve">and procedures, </w:t>
      </w:r>
      <w:r w:rsidRPr="0061293F" w:rsidR="00626FED">
        <w:rPr>
          <w:rFonts w:cs="Calibri" w:asciiTheme="minorHAnsi" w:hAnsiTheme="minorHAnsi"/>
          <w:szCs w:val="22"/>
          <w:lang w:eastAsia="en-GB"/>
        </w:rPr>
        <w:t>the Staff Behaviour Policy</w:t>
      </w:r>
      <w:r w:rsidRPr="0061293F">
        <w:rPr>
          <w:rFonts w:cs="Calibri" w:asciiTheme="minorHAnsi" w:hAnsiTheme="minorHAnsi"/>
          <w:szCs w:val="22"/>
          <w:lang w:eastAsia="en-GB"/>
        </w:rPr>
        <w:t>/</w:t>
      </w:r>
      <w:r w:rsidRPr="0061293F" w:rsidR="00626FED">
        <w:rPr>
          <w:rFonts w:cs="Calibri" w:asciiTheme="minorHAnsi" w:hAnsiTheme="minorHAnsi"/>
          <w:szCs w:val="22"/>
          <w:lang w:eastAsia="en-GB"/>
        </w:rPr>
        <w:t xml:space="preserve">Staff </w:t>
      </w:r>
      <w:r w:rsidRPr="0061293F">
        <w:rPr>
          <w:rFonts w:cs="Calibri" w:asciiTheme="minorHAnsi" w:hAnsiTheme="minorHAnsi"/>
          <w:szCs w:val="22"/>
          <w:lang w:eastAsia="en-GB"/>
        </w:rPr>
        <w:t>Code of Conduct</w:t>
      </w:r>
      <w:r w:rsidRPr="0061293F" w:rsidR="003809C5">
        <w:rPr>
          <w:rFonts w:cs="Calibri" w:asciiTheme="minorHAnsi" w:hAnsiTheme="minorHAnsi"/>
          <w:szCs w:val="22"/>
          <w:lang w:eastAsia="en-GB"/>
        </w:rPr>
        <w:t xml:space="preserve"> </w:t>
      </w:r>
      <w:r w:rsidRPr="0061293F" w:rsidR="003809C5">
        <w:rPr>
          <w:rFonts w:asciiTheme="minorHAnsi" w:hAnsiTheme="minorHAnsi"/>
        </w:rPr>
        <w:t xml:space="preserve">and </w:t>
      </w:r>
      <w:r w:rsidRPr="0061293F" w:rsidR="00B07726">
        <w:rPr>
          <w:rFonts w:asciiTheme="minorHAnsi" w:hAnsiTheme="minorHAnsi"/>
        </w:rPr>
        <w:t xml:space="preserve">the school’s ICT </w:t>
      </w:r>
      <w:r w:rsidRPr="0061293F" w:rsidR="006B74DC">
        <w:rPr>
          <w:rFonts w:asciiTheme="minorHAnsi" w:hAnsiTheme="minorHAnsi"/>
        </w:rPr>
        <w:t xml:space="preserve">Staff </w:t>
      </w:r>
      <w:r w:rsidRPr="0061293F" w:rsidR="003809C5">
        <w:rPr>
          <w:rFonts w:asciiTheme="minorHAnsi" w:hAnsiTheme="minorHAnsi"/>
        </w:rPr>
        <w:t>Acceptable Use Agreement.  The latter includes amongst other things, staff/pupil relationships and communications</w:t>
      </w:r>
      <w:r w:rsidRPr="0061293F" w:rsidR="00B07726">
        <w:rPr>
          <w:rFonts w:asciiTheme="minorHAnsi" w:hAnsiTheme="minorHAnsi"/>
        </w:rPr>
        <w:t>,</w:t>
      </w:r>
      <w:r w:rsidRPr="0061293F" w:rsidR="003809C5">
        <w:rPr>
          <w:rFonts w:asciiTheme="minorHAnsi" w:hAnsiTheme="minorHAnsi"/>
        </w:rPr>
        <w:t xml:space="preserve"> including the use of social media.</w:t>
      </w:r>
    </w:p>
    <w:p w:rsidRPr="0061293F" w:rsidR="00BF7584" w:rsidP="00B2182C" w:rsidRDefault="00B70E59" w14:paraId="2B5DD21E" w14:textId="02031EA8">
      <w:pPr>
        <w:spacing w:after="120"/>
        <w:ind w:left="567"/>
        <w:rPr>
          <w:rFonts w:cs="Calibri" w:asciiTheme="minorHAnsi" w:hAnsiTheme="minorHAnsi"/>
          <w:szCs w:val="22"/>
          <w:lang w:eastAsia="en-GB"/>
        </w:rPr>
      </w:pPr>
      <w:r w:rsidRPr="0061293F">
        <w:rPr>
          <w:rFonts w:cs="Calibri" w:asciiTheme="minorHAnsi" w:hAnsiTheme="minorHAnsi"/>
          <w:szCs w:val="22"/>
          <w:lang w:eastAsia="en-GB"/>
        </w:rPr>
        <w:t xml:space="preserve">A </w:t>
      </w:r>
      <w:r w:rsidRPr="0061293F" w:rsidR="00267087">
        <w:rPr>
          <w:rFonts w:cs="Calibri" w:asciiTheme="minorHAnsi" w:hAnsiTheme="minorHAnsi"/>
          <w:szCs w:val="22"/>
          <w:lang w:eastAsia="en-GB"/>
        </w:rPr>
        <w:t>child</w:t>
      </w:r>
      <w:r w:rsidRPr="0061293F">
        <w:rPr>
          <w:rFonts w:cs="Calibri" w:asciiTheme="minorHAnsi" w:hAnsiTheme="minorHAnsi"/>
          <w:szCs w:val="22"/>
          <w:lang w:eastAsia="en-GB"/>
        </w:rPr>
        <w:t xml:space="preserve"> may make an allegation against a member of staff or </w:t>
      </w:r>
      <w:r w:rsidRPr="0061293F" w:rsidR="00F503AC">
        <w:rPr>
          <w:rFonts w:cs="Calibri" w:asciiTheme="minorHAnsi" w:hAnsiTheme="minorHAnsi"/>
          <w:szCs w:val="22"/>
          <w:lang w:eastAsia="en-GB"/>
        </w:rPr>
        <w:t>other adult</w:t>
      </w:r>
      <w:r w:rsidRPr="0061293F">
        <w:rPr>
          <w:rFonts w:cs="Calibri" w:asciiTheme="minorHAnsi" w:hAnsiTheme="minorHAnsi"/>
          <w:szCs w:val="22"/>
          <w:lang w:eastAsia="en-GB"/>
        </w:rPr>
        <w:t xml:space="preserve"> in situations where they feel</w:t>
      </w:r>
      <w:r w:rsidRPr="0061293F" w:rsidR="00BF7584">
        <w:rPr>
          <w:rFonts w:cs="Calibri" w:asciiTheme="minorHAnsi" w:hAnsiTheme="minorHAnsi"/>
          <w:szCs w:val="22"/>
          <w:lang w:eastAsia="en-GB"/>
        </w:rPr>
        <w:t xml:space="preserve"> vulnerable or where they perceive there to be a possible risk to their welfare. </w:t>
      </w:r>
      <w:r w:rsidRPr="0061293F" w:rsidR="00393ABB">
        <w:rPr>
          <w:rFonts w:cs="Calibri" w:asciiTheme="minorHAnsi" w:hAnsiTheme="minorHAnsi"/>
          <w:szCs w:val="22"/>
          <w:lang w:eastAsia="en-GB"/>
        </w:rPr>
        <w:t xml:space="preserve"> </w:t>
      </w:r>
      <w:r w:rsidRPr="0061293F" w:rsidR="00BF7584">
        <w:rPr>
          <w:rFonts w:cs="Calibri" w:asciiTheme="minorHAnsi" w:hAnsiTheme="minorHAnsi"/>
          <w:szCs w:val="22"/>
          <w:lang w:eastAsia="en-GB"/>
        </w:rPr>
        <w:t xml:space="preserve">As such, all school staff </w:t>
      </w:r>
      <w:r w:rsidRPr="0061293F" w:rsidR="006B634A">
        <w:rPr>
          <w:rFonts w:cs="Calibri" w:asciiTheme="minorHAnsi" w:hAnsiTheme="minorHAnsi"/>
          <w:szCs w:val="22"/>
          <w:lang w:eastAsia="en-GB"/>
        </w:rPr>
        <w:t xml:space="preserve">and </w:t>
      </w:r>
      <w:r w:rsidRPr="0061293F" w:rsidR="00622F19">
        <w:rPr>
          <w:rFonts w:cs="Calibri" w:asciiTheme="minorHAnsi" w:hAnsiTheme="minorHAnsi"/>
          <w:szCs w:val="22"/>
          <w:lang w:eastAsia="en-GB"/>
        </w:rPr>
        <w:t>other adults</w:t>
      </w:r>
      <w:r w:rsidRPr="0061293F" w:rsidR="006B634A">
        <w:rPr>
          <w:rFonts w:cs="Calibri" w:asciiTheme="minorHAnsi" w:hAnsiTheme="minorHAnsi"/>
          <w:szCs w:val="22"/>
          <w:lang w:eastAsia="en-GB"/>
        </w:rPr>
        <w:t xml:space="preserve"> </w:t>
      </w:r>
      <w:r w:rsidRPr="0061293F" w:rsidR="00B07726">
        <w:rPr>
          <w:rFonts w:cs="Calibri" w:asciiTheme="minorHAnsi" w:hAnsiTheme="minorHAnsi"/>
          <w:szCs w:val="22"/>
          <w:lang w:eastAsia="en-GB"/>
        </w:rPr>
        <w:t>must</w:t>
      </w:r>
      <w:r w:rsidRPr="0061293F" w:rsidR="00BF7584">
        <w:rPr>
          <w:rFonts w:cs="Calibri" w:asciiTheme="minorHAnsi" w:hAnsiTheme="minorHAnsi"/>
          <w:szCs w:val="22"/>
          <w:lang w:eastAsia="en-GB"/>
        </w:rPr>
        <w:t xml:space="preserve"> take care not to place themselves in a vulnerable position regarding child protection or potential allegations. </w:t>
      </w:r>
      <w:r w:rsidRPr="0061293F" w:rsidR="007C6C7A">
        <w:rPr>
          <w:rFonts w:cs="Calibri" w:asciiTheme="minorHAnsi" w:hAnsiTheme="minorHAnsi"/>
          <w:szCs w:val="22"/>
          <w:lang w:eastAsia="en-GB"/>
        </w:rPr>
        <w:t xml:space="preserve"> </w:t>
      </w:r>
    </w:p>
    <w:p w:rsidRPr="00FC4DE0" w:rsidR="00BF7584" w:rsidP="01872BF8" w:rsidRDefault="003D17CB" w14:paraId="4952824B" w14:textId="2EE25C41">
      <w:pPr>
        <w:ind w:left="567"/>
        <w:rPr>
          <w:rFonts w:ascii="Calibri" w:hAnsi="Calibri" w:cs="Calibri" w:asciiTheme="minorAscii" w:hAnsiTheme="minorAscii"/>
          <w:lang w:eastAsia="en-GB"/>
        </w:rPr>
      </w:pPr>
      <w:bookmarkStart w:name="_Hlk524610828" w:id="1161"/>
      <w:bookmarkStart w:name="_Hlk524104197" w:id="1162"/>
      <w:bookmarkStart w:name="_Hlk528936929" w:id="1163"/>
      <w:bookmarkStart w:name="_Hlk524691477" w:id="1164"/>
      <w:bookmarkStart w:name="_Hlk35594305" w:id="1165"/>
      <w:bookmarkStart w:name="_Hlk82529751" w:id="1166"/>
      <w:r w:rsidRPr="01872BF8" w:rsidR="003D17CB">
        <w:rPr>
          <w:rFonts w:ascii="Calibri" w:hAnsi="Calibri" w:cs="Calibri" w:asciiTheme="minorAscii" w:hAnsiTheme="minorAscii"/>
          <w:lang w:eastAsia="en-GB"/>
        </w:rPr>
        <w:t>It is not realistic to suggest that staff should never touch pupils and they, and other staff in schools, have the right to use reaso</w:t>
      </w:r>
      <w:r w:rsidRPr="01872BF8" w:rsidR="008A6C31">
        <w:rPr>
          <w:rFonts w:ascii="Calibri" w:hAnsi="Calibri" w:cs="Calibri" w:asciiTheme="minorAscii" w:hAnsiTheme="minorAscii"/>
          <w:lang w:eastAsia="en-GB"/>
        </w:rPr>
        <w:t xml:space="preserve">nable force to control or restrain pupils in certain </w:t>
      </w:r>
      <w:r w:rsidRPr="01872BF8" w:rsidR="008A6C31">
        <w:rPr>
          <w:rFonts w:ascii="Calibri" w:hAnsi="Calibri" w:cs="Calibri" w:asciiTheme="minorAscii" w:hAnsiTheme="minorAscii"/>
          <w:lang w:eastAsia="en-GB"/>
        </w:rPr>
        <w:t xml:space="preserve">circumstances.  </w:t>
      </w:r>
      <w:r w:rsidRPr="01872BF8" w:rsidR="004E692B">
        <w:rPr>
          <w:rFonts w:ascii="Calibri" w:hAnsi="Calibri" w:cs="Calibri" w:asciiTheme="minorAscii" w:hAnsiTheme="minorAscii"/>
          <w:lang w:eastAsia="en-GB"/>
        </w:rPr>
        <w:t xml:space="preserve">‘Reasonable’ in these circumstances means ‘using no more force than is needed’.  </w:t>
      </w:r>
      <w:r w:rsidRPr="01872BF8" w:rsidR="00574985">
        <w:rPr>
          <w:rFonts w:ascii="Calibri" w:hAnsi="Calibri" w:cs="Calibri" w:asciiTheme="minorAscii" w:hAnsiTheme="minorAscii"/>
          <w:lang w:eastAsia="en-GB"/>
        </w:rPr>
        <w:t>Although there are circumstances when it is appropriate for staff in schools to use reasonable force,</w:t>
      </w:r>
      <w:bookmarkEnd w:id="1161"/>
      <w:r w:rsidRPr="01872BF8" w:rsidR="00574985">
        <w:rPr>
          <w:rFonts w:ascii="Calibri" w:hAnsi="Calibri" w:cs="Calibri" w:asciiTheme="minorAscii" w:hAnsiTheme="minorAscii"/>
          <w:lang w:eastAsia="en-GB"/>
        </w:rPr>
        <w:t xml:space="preserve"> </w:t>
      </w:r>
      <w:bookmarkEnd w:id="1162"/>
      <w:r w:rsidRPr="01872BF8" w:rsidR="0078134D">
        <w:rPr>
          <w:rFonts w:ascii="Calibri" w:hAnsi="Calibri" w:cs="Calibri" w:asciiTheme="minorAscii" w:hAnsiTheme="minorAscii"/>
          <w:lang w:eastAsia="en-GB"/>
        </w:rPr>
        <w:t>restrictive</w:t>
      </w:r>
      <w:r w:rsidRPr="01872BF8" w:rsidR="00BF7584">
        <w:rPr>
          <w:rFonts w:ascii="Calibri" w:hAnsi="Calibri" w:cs="Calibri" w:asciiTheme="minorAscii" w:hAnsiTheme="minorAscii"/>
          <w:lang w:eastAsia="en-GB"/>
        </w:rPr>
        <w:t xml:space="preserve"> intervention</w:t>
      </w:r>
      <w:bookmarkEnd w:id="1163"/>
      <w:r w:rsidRPr="01872BF8" w:rsidR="00BF7584">
        <w:rPr>
          <w:rFonts w:ascii="Calibri" w:hAnsi="Calibri" w:cs="Calibri" w:asciiTheme="minorAscii" w:hAnsiTheme="minorAscii"/>
          <w:lang w:eastAsia="en-GB"/>
        </w:rPr>
        <w:t xml:space="preserve"> will only be used when</w:t>
      </w:r>
      <w:r w:rsidRPr="01872BF8" w:rsidR="00BF7584">
        <w:rPr>
          <w:rFonts w:ascii="Calibri" w:hAnsi="Calibri" w:cs="Calibri" w:asciiTheme="minorAscii" w:hAnsiTheme="minorAscii"/>
          <w:lang w:eastAsia="en-GB"/>
        </w:rPr>
        <w:t xml:space="preserve"> the child is endangering him/herself or others and such events will be recorded and signed by a witness.  </w:t>
      </w:r>
      <w:bookmarkStart w:name="_Hlk52891920" w:id="1167"/>
      <w:r w:rsidRPr="01872BF8" w:rsidR="00BF7584">
        <w:rPr>
          <w:rFonts w:ascii="Calibri" w:hAnsi="Calibri" w:cs="Calibri" w:asciiTheme="minorAscii" w:hAnsiTheme="minorAscii"/>
          <w:lang w:eastAsia="en-GB"/>
        </w:rPr>
        <w:t xml:space="preserve">Staff and other </w:t>
      </w:r>
      <w:r w:rsidR="002375BD">
        <w:rPr/>
        <w:t xml:space="preserve">adults </w:t>
      </w:r>
      <w:r w:rsidR="002375BD">
        <w:rPr/>
        <w:t xml:space="preserve">working </w:t>
      </w:r>
      <w:r w:rsidR="002375BD">
        <w:rPr/>
        <w:t xml:space="preserve">in </w:t>
      </w:r>
      <w:r w:rsidR="002375BD">
        <w:rPr/>
        <w:t xml:space="preserve">or on behalf of </w:t>
      </w:r>
      <w:r w:rsidR="002375BD">
        <w:rPr/>
        <w:t>the school</w:t>
      </w:r>
      <w:r w:rsidRPr="01872BF8" w:rsidR="00BF7584">
        <w:rPr>
          <w:rFonts w:ascii="Calibri" w:hAnsi="Calibri" w:cs="Calibri" w:asciiTheme="minorAscii" w:hAnsiTheme="minorAscii"/>
          <w:lang w:eastAsia="en-GB"/>
        </w:rPr>
        <w:t xml:space="preserve"> are </w:t>
      </w:r>
      <w:r w:rsidRPr="01872BF8" w:rsidR="00BF7584">
        <w:rPr>
          <w:rFonts w:ascii="Calibri" w:hAnsi="Calibri" w:cs="Calibri" w:asciiTheme="minorAscii" w:hAnsiTheme="minorAscii"/>
          <w:lang w:eastAsia="en-GB"/>
        </w:rPr>
        <w:t xml:space="preserve">aware of the </w:t>
      </w:r>
      <w:bookmarkStart w:name="_Hlk111196017" w:id="1168"/>
      <w:bookmarkStart w:name="_Hlk53484526" w:id="1169"/>
      <w:r w:rsidRPr="01872BF8" w:rsidR="009D2A69">
        <w:rPr>
          <w:rFonts w:ascii="Calibri" w:hAnsi="Calibri" w:cs="Calibri" w:asciiTheme="minorAscii" w:hAnsiTheme="minorAscii"/>
          <w:lang w:eastAsia="en-GB"/>
        </w:rPr>
        <w:t>school’s Behaviour Policy and procedures</w:t>
      </w:r>
      <w:bookmarkEnd w:id="1168"/>
      <w:r w:rsidRPr="01872BF8" w:rsidR="00BF7584">
        <w:rPr>
          <w:rFonts w:ascii="Calibri" w:hAnsi="Calibri" w:cs="Calibri" w:asciiTheme="minorAscii" w:hAnsiTheme="minorAscii"/>
          <w:i w:val="1"/>
          <w:iCs w:val="1"/>
          <w:lang w:eastAsia="en-GB"/>
        </w:rPr>
        <w:t xml:space="preserve">, </w:t>
      </w:r>
      <w:r w:rsidRPr="01872BF8" w:rsidR="00BF7584">
        <w:rPr>
          <w:rFonts w:ascii="Calibri" w:hAnsi="Calibri" w:cs="Calibri" w:asciiTheme="minorAscii" w:hAnsiTheme="minorAscii"/>
          <w:lang w:eastAsia="en-GB"/>
        </w:rPr>
        <w:t xml:space="preserve">and any </w:t>
      </w:r>
      <w:r w:rsidRPr="01872BF8" w:rsidR="00981DA0">
        <w:rPr>
          <w:rFonts w:ascii="Calibri" w:hAnsi="Calibri" w:cs="Calibri" w:asciiTheme="minorAscii" w:hAnsiTheme="minorAscii"/>
          <w:lang w:eastAsia="en-GB"/>
        </w:rPr>
        <w:t>restrictive</w:t>
      </w:r>
      <w:r w:rsidRPr="01872BF8" w:rsidR="00BF7584">
        <w:rPr>
          <w:rFonts w:ascii="Calibri" w:hAnsi="Calibri" w:cs="Calibri" w:asciiTheme="minorAscii" w:hAnsiTheme="minorAscii"/>
          <w:lang w:eastAsia="en-GB"/>
        </w:rPr>
        <w:t xml:space="preserve"> interventions must be in line with </w:t>
      </w:r>
      <w:r w:rsidRPr="01872BF8" w:rsidR="008E3467">
        <w:rPr>
          <w:rFonts w:ascii="Calibri" w:hAnsi="Calibri" w:cs="Calibri" w:asciiTheme="minorAscii" w:hAnsiTheme="minorAscii"/>
          <w:lang w:eastAsia="en-GB"/>
        </w:rPr>
        <w:t xml:space="preserve">that </w:t>
      </w:r>
      <w:r w:rsidRPr="01872BF8" w:rsidR="00BF7584">
        <w:rPr>
          <w:rFonts w:ascii="Calibri" w:hAnsi="Calibri" w:cs="Calibri" w:asciiTheme="minorAscii" w:hAnsiTheme="minorAscii"/>
          <w:lang w:eastAsia="en-GB"/>
        </w:rPr>
        <w:t xml:space="preserve">agreed policy and procedure in which appropriate training </w:t>
      </w:r>
      <w:r w:rsidRPr="01872BF8" w:rsidR="006B634A">
        <w:rPr>
          <w:rFonts w:ascii="Calibri" w:hAnsi="Calibri" w:cs="Calibri" w:asciiTheme="minorAscii" w:hAnsiTheme="minorAscii"/>
          <w:lang w:eastAsia="en-GB"/>
        </w:rPr>
        <w:t xml:space="preserve">will </w:t>
      </w:r>
      <w:r w:rsidRPr="01872BF8" w:rsidR="00BF7584">
        <w:rPr>
          <w:rFonts w:ascii="Calibri" w:hAnsi="Calibri" w:cs="Calibri" w:asciiTheme="minorAscii" w:hAnsiTheme="minorAscii"/>
          <w:lang w:eastAsia="en-GB"/>
        </w:rPr>
        <w:t xml:space="preserve">be provided.  </w:t>
      </w:r>
      <w:bookmarkStart w:name="_Hlk31100456" w:id="1170"/>
      <w:r w:rsidRPr="01872BF8" w:rsidR="00BF7584">
        <w:rPr>
          <w:rFonts w:ascii="Calibri" w:hAnsi="Calibri" w:cs="Calibri" w:asciiTheme="minorAscii" w:hAnsiTheme="minorAscii"/>
          <w:lang w:eastAsia="en-GB"/>
        </w:rPr>
        <w:t xml:space="preserve">Full advice and guidance </w:t>
      </w:r>
      <w:bookmarkStart w:name="_Hlk29994569" w:id="1171"/>
      <w:r w:rsidRPr="01872BF8" w:rsidR="00BF7584">
        <w:rPr>
          <w:rFonts w:ascii="Calibri" w:hAnsi="Calibri" w:cs="Calibri" w:asciiTheme="minorAscii" w:hAnsiTheme="minorAscii"/>
          <w:lang w:eastAsia="en-GB"/>
        </w:rPr>
        <w:t>can be found in the</w:t>
      </w:r>
      <w:r w:rsidRPr="01872BF8" w:rsidR="00A204B8">
        <w:rPr>
          <w:rFonts w:ascii="Calibri" w:hAnsi="Calibri" w:cs="Calibri" w:asciiTheme="minorAscii" w:hAnsiTheme="minorAscii"/>
          <w:lang w:eastAsia="en-GB"/>
        </w:rPr>
        <w:t xml:space="preserve"> </w:t>
      </w:r>
      <w:bookmarkStart w:name="_Hlk52352449" w:id="1172"/>
      <w:bookmarkStart w:name="_Hlk29994673" w:id="1173"/>
      <w:bookmarkStart w:name="_Hlk51944026" w:id="1174"/>
      <w:r w:rsidRPr="01872BF8" w:rsidR="00A204B8">
        <w:rPr>
          <w:rFonts w:ascii="Calibri" w:hAnsi="Calibri" w:cs="Calibri" w:asciiTheme="minorAscii" w:hAnsiTheme="minorAscii"/>
          <w:lang w:eastAsia="en-GB"/>
        </w:rPr>
        <w:t xml:space="preserve">DfE document </w:t>
      </w:r>
      <w:hyperlink r:id="R49784d655f7746a8">
        <w:r w:rsidRPr="01872BF8" w:rsidR="00EA5D0C">
          <w:rPr>
            <w:rStyle w:val="Hyperlink"/>
            <w:rFonts w:ascii="Calibri" w:hAnsi="Calibri" w:cs="Calibri" w:asciiTheme="minorAscii" w:hAnsiTheme="minorAscii"/>
            <w:lang w:eastAsia="en-GB"/>
          </w:rPr>
          <w:t>Restrictive interventions, including the use</w:t>
        </w:r>
        <w:r w:rsidRPr="01872BF8" w:rsidR="00EA5D0C">
          <w:rPr>
            <w:rStyle w:val="Hyperlink"/>
            <w:rFonts w:ascii="Calibri" w:hAnsi="Calibri" w:asciiTheme="minorAscii" w:hAnsiTheme="minorAscii"/>
          </w:rPr>
          <w:t xml:space="preserve"> of </w:t>
        </w:r>
        <w:r w:rsidRPr="01872BF8" w:rsidR="00EA5D0C">
          <w:rPr>
            <w:rStyle w:val="Hyperlink"/>
            <w:rFonts w:ascii="Calibri" w:hAnsi="Calibri" w:cs="Calibri" w:asciiTheme="minorAscii" w:hAnsiTheme="minorAscii"/>
            <w:lang w:eastAsia="en-GB"/>
          </w:rPr>
          <w:t>reasonable force</w:t>
        </w:r>
        <w:r w:rsidRPr="01872BF8" w:rsidR="00EA5D0C">
          <w:rPr>
            <w:rStyle w:val="Hyperlink"/>
            <w:rFonts w:ascii="Calibri" w:hAnsi="Calibri" w:asciiTheme="minorAscii" w:hAnsiTheme="minorAscii"/>
          </w:rPr>
          <w:t xml:space="preserve"> in schools</w:t>
        </w:r>
      </w:hyperlink>
      <w:r w:rsidRPr="01872BF8" w:rsidR="004E692B">
        <w:rPr>
          <w:rStyle w:val="Hyperlink"/>
          <w:rFonts w:ascii="Calibri" w:hAnsi="Calibri" w:cs="Calibri" w:asciiTheme="minorAscii" w:hAnsiTheme="minorAscii"/>
          <w:u w:val="none"/>
          <w:lang w:eastAsia="en-GB"/>
        </w:rPr>
        <w:t xml:space="preserve">.  </w:t>
      </w:r>
      <w:bookmarkEnd w:id="1164"/>
      <w:bookmarkEnd w:id="1167"/>
      <w:bookmarkEnd w:id="1169"/>
      <w:bookmarkEnd w:id="1170"/>
      <w:bookmarkEnd w:id="1171"/>
      <w:bookmarkEnd w:id="1172"/>
      <w:bookmarkEnd w:id="1173"/>
    </w:p>
    <w:p w:rsidRPr="00FC4DE0" w:rsidR="001D6459" w:rsidP="00616AFB" w:rsidRDefault="003438FE" w14:paraId="7D5D5654" w14:textId="43CD4B75">
      <w:pPr>
        <w:pStyle w:val="Heading2"/>
        <w:rPr/>
      </w:pPr>
      <w:bookmarkStart w:name="_Toc384371804" w:id="1175"/>
      <w:bookmarkStart w:name="_Toc426124652" w:id="1176"/>
      <w:bookmarkStart w:name="_Toc426444156" w:id="1177"/>
      <w:bookmarkStart w:name="_Toc440032822" w:id="1178"/>
      <w:bookmarkStart w:name="_Toc443666360" w:id="1179"/>
      <w:bookmarkStart w:name="_Toc443666612" w:id="1180"/>
      <w:bookmarkStart w:name="_bookmark71" w:id="1181"/>
      <w:bookmarkStart w:name="_Toc143253800" w:id="1182"/>
      <w:bookmarkStart w:name="_Toc179208889" w:id="1183"/>
      <w:bookmarkStart w:name="_Toc206659994" w:id="1184"/>
      <w:bookmarkStart w:name="_Toc239097460" w:id="1185"/>
      <w:bookmarkEnd w:id="1165"/>
      <w:bookmarkEnd w:id="1174"/>
      <w:bookmarkEnd w:id="1181"/>
      <w:r w:rsidR="003438FE">
        <w:rPr/>
        <w:t xml:space="preserve">Online </w:t>
      </w:r>
      <w:r w:rsidR="004E4434">
        <w:rPr/>
        <w:t>s</w:t>
      </w:r>
      <w:r w:rsidR="001F7881">
        <w:rPr/>
        <w:t>afety</w:t>
      </w:r>
      <w:bookmarkEnd w:id="1160"/>
      <w:bookmarkEnd w:id="1175"/>
      <w:bookmarkEnd w:id="1176"/>
      <w:bookmarkEnd w:id="1177"/>
      <w:bookmarkEnd w:id="1178"/>
      <w:bookmarkEnd w:id="1179"/>
      <w:bookmarkEnd w:id="1180"/>
      <w:bookmarkEnd w:id="1182"/>
      <w:bookmarkEnd w:id="1183"/>
      <w:bookmarkEnd w:id="1184"/>
      <w:bookmarkEnd w:id="1185"/>
    </w:p>
    <w:p w:rsidRPr="00FC4DE0" w:rsidR="00273774" w:rsidP="00B2182C" w:rsidRDefault="00EB0C62" w14:paraId="5407892D" w14:textId="35B5028A">
      <w:pPr>
        <w:autoSpaceDE w:val="0"/>
        <w:autoSpaceDN w:val="0"/>
        <w:adjustRightInd w:val="0"/>
        <w:spacing w:after="120"/>
        <w:ind w:left="567"/>
        <w:rPr>
          <w:rFonts w:asciiTheme="minorHAnsi" w:hAnsiTheme="minorHAnsi" w:cstheme="minorHAnsi"/>
          <w:szCs w:val="22"/>
          <w:lang w:eastAsia="en-GB"/>
        </w:rPr>
      </w:pPr>
      <w:bookmarkStart w:name="_Hlk82083253" w:id="1186"/>
      <w:r w:rsidRPr="00FC4DE0">
        <w:rPr>
          <w:rFonts w:asciiTheme="minorHAnsi" w:hAnsiTheme="minorHAnsi" w:cstheme="minorHAnsi"/>
          <w:szCs w:val="22"/>
          <w:lang w:eastAsia="en-GB"/>
        </w:rPr>
        <w:t>T</w:t>
      </w:r>
      <w:r w:rsidRPr="00FC4DE0" w:rsidR="001D6459">
        <w:rPr>
          <w:rFonts w:asciiTheme="minorHAnsi" w:hAnsiTheme="minorHAnsi" w:cstheme="minorHAnsi"/>
          <w:szCs w:val="22"/>
          <w:lang w:eastAsia="en-GB"/>
        </w:rPr>
        <w:t>he use of new technologies presents challenges and risks to children both</w:t>
      </w:r>
      <w:r w:rsidRPr="00FC4DE0" w:rsidR="009036A0">
        <w:rPr>
          <w:rFonts w:asciiTheme="minorHAnsi" w:hAnsiTheme="minorHAnsi" w:cstheme="minorHAnsi"/>
          <w:szCs w:val="22"/>
          <w:lang w:eastAsia="en-GB"/>
        </w:rPr>
        <w:t xml:space="preserve"> inside and outside of school and technology has become a significant component of many safeguarding is</w:t>
      </w:r>
      <w:r w:rsidRPr="00FC4DE0" w:rsidR="003238E9">
        <w:rPr>
          <w:rFonts w:asciiTheme="minorHAnsi" w:hAnsiTheme="minorHAnsi" w:cstheme="minorHAnsi"/>
          <w:szCs w:val="22"/>
          <w:lang w:eastAsia="en-GB"/>
        </w:rPr>
        <w:t xml:space="preserve">sues. </w:t>
      </w:r>
      <w:r w:rsidRPr="00FC4DE0" w:rsidR="003F5F03">
        <w:rPr>
          <w:rFonts w:asciiTheme="minorHAnsi" w:hAnsiTheme="minorHAnsi" w:cstheme="minorHAnsi"/>
          <w:szCs w:val="22"/>
          <w:lang w:eastAsia="en-GB"/>
        </w:rPr>
        <w:t xml:space="preserve"> </w:t>
      </w:r>
      <w:r w:rsidRPr="00FC4DE0" w:rsidR="003238E9">
        <w:rPr>
          <w:rFonts w:asciiTheme="minorHAnsi" w:hAnsiTheme="minorHAnsi" w:cstheme="minorHAnsi"/>
          <w:szCs w:val="22"/>
          <w:lang w:eastAsia="en-GB"/>
        </w:rPr>
        <w:t>Child sexual exploitation</w:t>
      </w:r>
      <w:r w:rsidRPr="00FC4DE0" w:rsidR="009036A0">
        <w:rPr>
          <w:rFonts w:asciiTheme="minorHAnsi" w:hAnsiTheme="minorHAnsi" w:cstheme="minorHAnsi"/>
          <w:szCs w:val="22"/>
          <w:lang w:eastAsia="en-GB"/>
        </w:rPr>
        <w:t>; radicalisation; sexual predation</w:t>
      </w:r>
      <w:r w:rsidRPr="00FC4DE0" w:rsidR="00E20981">
        <w:rPr>
          <w:rFonts w:asciiTheme="minorHAnsi" w:hAnsiTheme="minorHAnsi" w:cstheme="minorHAnsi"/>
          <w:szCs w:val="22"/>
          <w:lang w:eastAsia="en-GB"/>
        </w:rPr>
        <w:t>;</w:t>
      </w:r>
      <w:r w:rsidRPr="00FC4DE0" w:rsidR="00686FC2">
        <w:rPr>
          <w:rFonts w:asciiTheme="minorHAnsi" w:hAnsiTheme="minorHAnsi" w:cstheme="minorHAnsi"/>
          <w:szCs w:val="22"/>
          <w:lang w:eastAsia="en-GB"/>
        </w:rPr>
        <w:t xml:space="preserve"> online hoaxes and challenges</w:t>
      </w:r>
      <w:r w:rsidRPr="00FC4DE0" w:rsidR="009036A0">
        <w:rPr>
          <w:rFonts w:asciiTheme="minorHAnsi" w:hAnsiTheme="minorHAnsi" w:cstheme="minorHAnsi"/>
          <w:szCs w:val="22"/>
          <w:lang w:eastAsia="en-GB"/>
        </w:rPr>
        <w:t xml:space="preserve"> – technology often provides the platform that facilitates harm.</w:t>
      </w:r>
    </w:p>
    <w:p w:rsidR="002D1D65" w:rsidP="00B2182C" w:rsidRDefault="002418F2" w14:paraId="684FFB90" w14:textId="7A63EDF8">
      <w:pPr>
        <w:autoSpaceDE w:val="0"/>
        <w:autoSpaceDN w:val="0"/>
        <w:adjustRightInd w:val="0"/>
        <w:spacing w:after="120"/>
        <w:ind w:left="567"/>
        <w:rPr>
          <w:rFonts w:asciiTheme="minorHAnsi" w:hAnsiTheme="minorHAnsi" w:cstheme="minorHAnsi"/>
          <w:szCs w:val="22"/>
          <w:lang w:eastAsia="en-GB"/>
        </w:rPr>
      </w:pPr>
      <w:r w:rsidRPr="00FC4DE0">
        <w:rPr>
          <w:rFonts w:asciiTheme="minorHAnsi" w:hAnsiTheme="minorHAnsi" w:cstheme="minorHAnsi"/>
          <w:color w:val="000000" w:themeColor="text1"/>
          <w:szCs w:val="22"/>
          <w:lang w:eastAsia="en-GB"/>
        </w:rPr>
        <w:t xml:space="preserve">The </w:t>
      </w:r>
      <w:proofErr w:type="gramStart"/>
      <w:r w:rsidRPr="00FC4DE0" w:rsidR="001D6459">
        <w:rPr>
          <w:rFonts w:asciiTheme="minorHAnsi" w:hAnsiTheme="minorHAnsi" w:cstheme="minorHAnsi"/>
          <w:szCs w:val="22"/>
          <w:lang w:eastAsia="en-GB"/>
        </w:rPr>
        <w:t>School</w:t>
      </w:r>
      <w:proofErr w:type="gramEnd"/>
      <w:r w:rsidRPr="00FC4DE0" w:rsidR="001D6459">
        <w:rPr>
          <w:rFonts w:asciiTheme="minorHAnsi" w:hAnsiTheme="minorHAnsi" w:cstheme="minorHAnsi"/>
          <w:szCs w:val="22"/>
          <w:lang w:eastAsia="en-GB"/>
        </w:rPr>
        <w:t xml:space="preserve"> will ensure a comprehensive curriculum response to enable all pupils to learn about and manage the associated risks effectively and will support parents and the school community (including all members of staff) to become aware and alert to the needs of keeping children safe online.  </w:t>
      </w:r>
      <w:r w:rsidRPr="00FC4DE0" w:rsidR="009B177D">
        <w:rPr>
          <w:rFonts w:asciiTheme="minorHAnsi" w:hAnsiTheme="minorHAnsi" w:cstheme="minorHAnsi"/>
          <w:szCs w:val="22"/>
          <w:lang w:eastAsia="en-GB"/>
        </w:rPr>
        <w:t xml:space="preserve">Reference will be made to the DfE advice </w:t>
      </w:r>
      <w:hyperlink w:history="1" r:id="rId141">
        <w:r w:rsidRPr="00FC4DE0" w:rsidR="009B177D">
          <w:rPr>
            <w:rStyle w:val="Hyperlink"/>
            <w:rFonts w:asciiTheme="minorHAnsi" w:hAnsiTheme="minorHAnsi" w:cstheme="minorHAnsi"/>
            <w:szCs w:val="22"/>
            <w:lang w:eastAsia="en-GB"/>
          </w:rPr>
          <w:t>Teaching online safety in schools</w:t>
        </w:r>
      </w:hyperlink>
      <w:r w:rsidRPr="00FC4DE0" w:rsidR="009B177D">
        <w:rPr>
          <w:rFonts w:asciiTheme="minorHAnsi" w:hAnsiTheme="minorHAnsi" w:cstheme="minorHAnsi"/>
          <w:szCs w:val="22"/>
          <w:lang w:eastAsia="en-GB"/>
        </w:rPr>
        <w:t xml:space="preserve">.  </w:t>
      </w:r>
      <w:r w:rsidRPr="00FC4DE0" w:rsidR="00041D3E">
        <w:rPr>
          <w:rFonts w:asciiTheme="minorHAnsi" w:hAnsiTheme="minorHAnsi" w:cstheme="minorHAnsi"/>
          <w:szCs w:val="22"/>
          <w:lang w:eastAsia="en-GB"/>
        </w:rPr>
        <w:t xml:space="preserve">The breadth of issues classified within online safety is considerable and ever evolving but can be categorised into four areas of risk: </w:t>
      </w:r>
      <w:r w:rsidRPr="00FC4DE0" w:rsidR="00041D3E">
        <w:rPr>
          <w:rFonts w:asciiTheme="minorHAnsi" w:hAnsiTheme="minorHAnsi" w:cstheme="minorHAnsi"/>
          <w:b/>
          <w:bCs/>
          <w:szCs w:val="22"/>
          <w:lang w:eastAsia="en-GB"/>
        </w:rPr>
        <w:t xml:space="preserve">content; contact; conduct and commerce. </w:t>
      </w:r>
      <w:r w:rsidRPr="00FC4DE0" w:rsidR="00041D3E">
        <w:rPr>
          <w:rFonts w:asciiTheme="minorHAnsi" w:hAnsiTheme="minorHAnsi" w:cstheme="minorHAnsi"/>
          <w:szCs w:val="22"/>
          <w:lang w:eastAsia="en-GB"/>
        </w:rPr>
        <w:t xml:space="preserve"> </w:t>
      </w:r>
      <w:r w:rsidRPr="00FC4DE0" w:rsidR="002D1D65">
        <w:rPr>
          <w:rFonts w:asciiTheme="minorHAnsi" w:hAnsiTheme="minorHAnsi" w:cstheme="minorHAnsi"/>
          <w:szCs w:val="22"/>
          <w:lang w:eastAsia="en-GB"/>
        </w:rPr>
        <w:t>Detailed information on these risk areas can be found in the school’s Online Safety Policy and procedures.</w:t>
      </w:r>
    </w:p>
    <w:p w:rsidRPr="000010EB" w:rsidR="00E13859" w:rsidP="00E13859" w:rsidRDefault="00E13859" w14:paraId="2AFD5706" w14:textId="77777777">
      <w:pPr>
        <w:autoSpaceDE w:val="0"/>
        <w:autoSpaceDN w:val="0"/>
        <w:adjustRightInd w:val="0"/>
        <w:spacing w:after="120"/>
        <w:ind w:left="567"/>
        <w:rPr>
          <w:rFonts w:asciiTheme="minorHAnsi" w:hAnsiTheme="minorHAnsi"/>
          <w:color w:val="000000" w:themeColor="text1"/>
        </w:rPr>
      </w:pPr>
      <w:bookmarkStart w:name="_Hlk82083292" w:id="1187"/>
      <w:r w:rsidRPr="0061293F">
        <w:rPr>
          <w:rFonts w:asciiTheme="minorHAnsi" w:hAnsiTheme="minorHAnsi" w:cstheme="minorHAnsi"/>
          <w:color w:val="000000" w:themeColor="text1"/>
          <w:szCs w:val="22"/>
          <w:lang w:eastAsia="en-GB"/>
        </w:rPr>
        <w:t xml:space="preserve">Where it is suspected that a child is at risk </w:t>
      </w:r>
      <w:r w:rsidRPr="000917FF">
        <w:rPr>
          <w:rFonts w:asciiTheme="minorHAnsi" w:hAnsiTheme="minorHAnsi" w:cstheme="minorHAnsi"/>
          <w:color w:val="000000" w:themeColor="text1"/>
          <w:szCs w:val="22"/>
          <w:lang w:eastAsia="en-GB"/>
        </w:rPr>
        <w:t>from internet abuse e.g. being subjected to harmful online interaction with other users, peer pressure, commercial advertising such as online gambling and adults posing as children or young adults with the intention to groom or exploit them for sexual, criminal, financial or other purposes, we will report our concerns to the appropriate agency.</w:t>
      </w:r>
    </w:p>
    <w:p w:rsidRPr="00A867FF" w:rsidR="00E13859" w:rsidP="00981DA0" w:rsidRDefault="00E13859" w14:paraId="29AB6347" w14:textId="6D6BDE07">
      <w:pPr>
        <w:spacing w:after="120"/>
        <w:ind w:left="567"/>
        <w:rPr>
          <w:rFonts w:asciiTheme="minorHAnsi" w:hAnsiTheme="minorHAnsi" w:cstheme="minorHAnsi"/>
          <w:color w:val="000000" w:themeColor="text1"/>
          <w:szCs w:val="22"/>
        </w:rPr>
      </w:pPr>
      <w:bookmarkStart w:name="_Hlk35594332" w:id="1188"/>
      <w:r w:rsidRPr="000917FF">
        <w:rPr>
          <w:rFonts w:asciiTheme="minorHAnsi" w:hAnsiTheme="minorHAnsi" w:cstheme="minorHAnsi"/>
          <w:color w:val="000000" w:themeColor="text1"/>
          <w:szCs w:val="22"/>
          <w:lang w:eastAsia="en-GB"/>
        </w:rPr>
        <w:t>Staff are particularly aware of the professional risks associated with the use of electronic communication (email; mobile phones; texting; social network sites) and must familiarise themselves with advice and professional expectations outlined in the school Code of Conduct for staff and other adults</w:t>
      </w:r>
      <w:r w:rsidRPr="000917FF">
        <w:rPr>
          <w:rFonts w:asciiTheme="minorHAnsi" w:hAnsiTheme="minorHAnsi" w:cstheme="minorHAnsi"/>
          <w:bCs/>
          <w:iCs/>
          <w:color w:val="000000" w:themeColor="text1"/>
          <w:szCs w:val="22"/>
          <w:lang w:eastAsia="en-GB"/>
        </w:rPr>
        <w:t xml:space="preserve"> and</w:t>
      </w:r>
      <w:r w:rsidRPr="000917FF">
        <w:rPr>
          <w:rFonts w:asciiTheme="minorHAnsi" w:hAnsiTheme="minorHAnsi" w:cstheme="minorHAnsi"/>
          <w:color w:val="000000" w:themeColor="text1"/>
          <w:szCs w:val="22"/>
          <w:lang w:eastAsia="en-GB"/>
        </w:rPr>
        <w:t xml:space="preserve"> the school’s Online Safety </w:t>
      </w:r>
      <w:r w:rsidRPr="000917FF">
        <w:rPr>
          <w:rFonts w:asciiTheme="minorHAnsi" w:hAnsiTheme="minorHAnsi" w:cstheme="minorHAnsi"/>
          <w:bCs/>
          <w:iCs/>
          <w:color w:val="000000" w:themeColor="text1"/>
          <w:szCs w:val="22"/>
          <w:lang w:eastAsia="en-GB"/>
        </w:rPr>
        <w:t>Acceptable Use Agreement</w:t>
      </w:r>
      <w:r w:rsidRPr="000917FF">
        <w:rPr>
          <w:rFonts w:asciiTheme="minorHAnsi" w:hAnsiTheme="minorHAnsi" w:cstheme="minorHAnsi"/>
          <w:color w:val="000000" w:themeColor="text1"/>
          <w:szCs w:val="22"/>
          <w:lang w:eastAsia="en-GB"/>
        </w:rPr>
        <w:t>.</w:t>
      </w:r>
      <w:bookmarkStart w:name="_Hlk206679557" w:id="1189"/>
      <w:bookmarkStart w:name="_Hlk212812803" w:id="1190"/>
      <w:bookmarkEnd w:id="1187"/>
      <w:bookmarkEnd w:id="1188"/>
      <w:r w:rsidRPr="0061293F">
        <w:rPr>
          <w:rFonts w:asciiTheme="minorHAnsi" w:hAnsiTheme="minorHAnsi" w:cstheme="minorHAnsi"/>
          <w:noProof/>
          <w:color w:val="000000" w:themeColor="text1"/>
          <w:szCs w:val="22"/>
        </w:rPr>
        <mc:AlternateContent>
          <mc:Choice Requires="wps">
            <w:drawing>
              <wp:anchor distT="0" distB="0" distL="114300" distR="114300" simplePos="0" relativeHeight="251659264" behindDoc="0" locked="0" layoutInCell="1" allowOverlap="1" wp14:anchorId="0B39A428" wp14:editId="3D5B5285">
                <wp:simplePos x="0" y="0"/>
                <wp:positionH relativeFrom="column">
                  <wp:posOffset>-1784985</wp:posOffset>
                </wp:positionH>
                <wp:positionV relativeFrom="paragraph">
                  <wp:posOffset>1134110</wp:posOffset>
                </wp:positionV>
                <wp:extent cx="800100" cy="571500"/>
                <wp:effectExtent l="3175" t="0" r="0" b="31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859" w:rsidP="00E13859" w:rsidRDefault="00E13859" w14:paraId="2651CB9F" w14:textId="77777777">
                            <w:pPr>
                              <w:jc w:val="center"/>
                              <w:rPr>
                                <w:rFonts w:ascii="Arial" w:hAnsi="Arial"/>
                              </w:rPr>
                            </w:pPr>
                            <w:r>
                              <w:rPr>
                                <w:rFonts w:ascii="Arial" w:hAnsi="Arial"/>
                                <w:color w:val="FFFFFF"/>
                                <w:sz w:val="60"/>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3D64B51">
              <v:shapetype id="_x0000_t202" coordsize="21600,21600" o:spt="202" path="m,l,21600r21600,l21600,xe" w14:anchorId="0B39A428">
                <v:stroke joinstyle="miter"/>
                <v:path gradientshapeok="t" o:connecttype="rect"/>
              </v:shapetype>
              <v:shape id="Text Box 28" style="position:absolute;left:0;text-align:left;margin-left:-140.55pt;margin-top:89.3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SvM4t8AAAANAQAADwAAAGRycy9kb3ducmV2LnhtbEyPT0+EMBDF7yZ+h2ZMvLEt&#10;RBCRsjEarxrXP4m3Lp0FIp0S2l3w2zue9Djv/fLmvXq7ulGccA6DJw3pRoFAar0dqNPw9vqYlCBC&#10;NGTN6Ak1fGOAbXN+VpvK+oVe8LSLneAQCpXR0Mc4VVKGtkdnwsZPSOwd/OxM5HPupJ3NwuFulJlS&#10;hXRmIP7Qmwnve2y/dken4f3p8PlxpZ67B5dPi1+VJHcjtb68WO9uQURc4x8Mv/W5OjTcae+PZIMY&#10;NSRZmabMsnNdFiAYSdI8Z2mvIStYkk0t/69ofgAAAP//AwBQSwECLQAUAAYACAAAACEAtoM4kv4A&#10;AADhAQAAEwAAAAAAAAAAAAAAAAAAAAAAW0NvbnRlbnRfVHlwZXNdLnhtbFBLAQItABQABgAIAAAA&#10;IQA4/SH/1gAAAJQBAAALAAAAAAAAAAAAAAAAAC8BAABfcmVscy8ucmVsc1BLAQItABQABgAIAAAA&#10;IQCz6qV63AEAAKADAAAOAAAAAAAAAAAAAAAAAC4CAABkcnMvZTJvRG9jLnhtbFBLAQItABQABgAI&#10;AAAAIQD9K8zi3wAAAA0BAAAPAAAAAAAAAAAAAAAAADYEAABkcnMvZG93bnJldi54bWxQSwUGAAAA&#10;AAQABADzAAAAQgUAAAAA&#10;">
                <v:textbox>
                  <w:txbxContent>
                    <w:p w:rsidR="00E13859" w:rsidP="00E13859" w:rsidRDefault="00E13859" w14:paraId="33CFEC6B" w14:textId="77777777">
                      <w:pPr>
                        <w:jc w:val="center"/>
                        <w:rPr>
                          <w:rFonts w:ascii="Arial" w:hAnsi="Arial"/>
                        </w:rPr>
                      </w:pPr>
                      <w:r>
                        <w:rPr>
                          <w:rFonts w:ascii="Arial" w:hAnsi="Arial"/>
                          <w:color w:val="FFFFFF"/>
                          <w:sz w:val="60"/>
                        </w:rPr>
                        <w:t>15</w:t>
                      </w:r>
                    </w:p>
                  </w:txbxContent>
                </v:textbox>
              </v:shape>
            </w:pict>
          </mc:Fallback>
        </mc:AlternateContent>
      </w:r>
    </w:p>
    <w:p w:rsidRPr="006804AC" w:rsidR="00E13859" w:rsidP="01872BF8" w:rsidRDefault="00E13859" w14:paraId="6CFFA45F" w14:textId="1954A13C">
      <w:pPr>
        <w:autoSpaceDE w:val="0"/>
        <w:autoSpaceDN w:val="0"/>
        <w:adjustRightInd w:val="0"/>
        <w:spacing w:after="120"/>
        <w:ind w:left="567"/>
        <w:rPr>
          <w:rFonts w:ascii="Calibri" w:hAnsi="Calibri" w:cs="Calibri" w:asciiTheme="minorAscii" w:hAnsiTheme="minorAscii" w:cstheme="minorAscii"/>
        </w:rPr>
      </w:pPr>
      <w:bookmarkStart w:name="_Hlk203035380" w:id="1191"/>
      <w:r w:rsidRPr="01872BF8" w:rsidR="00E13859">
        <w:rPr>
          <w:rFonts w:ascii="Calibri" w:hAnsi="Calibri" w:cs="Calibri" w:asciiTheme="minorAscii" w:hAnsiTheme="minorAscii" w:cstheme="minorAscii"/>
        </w:rPr>
        <w:t xml:space="preserve">In relation to pupils and their use of mobile devices on the school site, </w:t>
      </w:r>
      <w:r w:rsidRPr="01872BF8" w:rsidR="00BE71C2">
        <w:rPr>
          <w:rFonts w:ascii="Calibri" w:hAnsi="Calibri" w:cs="Calibri" w:asciiTheme="minorAscii" w:hAnsiTheme="minorAscii" w:cstheme="minorAscii"/>
        </w:rPr>
        <w:t xml:space="preserve">we are </w:t>
      </w:r>
      <w:r w:rsidRPr="01872BF8" w:rsidR="00BE71C2">
        <w:rPr>
          <w:rFonts w:ascii="Calibri" w:hAnsi="Calibri" w:asciiTheme="minorAscii" w:hAnsiTheme="minorAscii"/>
        </w:rPr>
        <w:t xml:space="preserve">a </w:t>
      </w:r>
      <w:r w:rsidRPr="01872BF8" w:rsidR="00BE71C2">
        <w:rPr>
          <w:rFonts w:ascii="Calibri" w:hAnsi="Calibri" w:cs="Calibri" w:asciiTheme="minorAscii" w:hAnsiTheme="minorAscii" w:cstheme="minorAscii"/>
        </w:rPr>
        <w:t xml:space="preserve">mobile-free </w:t>
      </w:r>
      <w:r w:rsidRPr="01872BF8" w:rsidR="00BE71C2">
        <w:rPr>
          <w:rFonts w:ascii="Calibri" w:hAnsi="Calibri" w:cs="Calibri" w:asciiTheme="minorAscii" w:hAnsiTheme="minorAscii" w:cstheme="minorAscii"/>
        </w:rPr>
        <w:t>environment</w:t>
      </w:r>
      <w:r w:rsidRPr="01872BF8" w:rsidR="00BE71C2">
        <w:rPr>
          <w:rFonts w:ascii="Calibri" w:hAnsi="Calibri" w:cs="Calibri" w:asciiTheme="minorAscii" w:hAnsiTheme="minorAscii" w:cstheme="minorAscii"/>
        </w:rPr>
        <w:t xml:space="preserve"> </w:t>
      </w:r>
      <w:r w:rsidRPr="01872BF8" w:rsidR="00BE71C2">
        <w:rPr>
          <w:rFonts w:ascii="Calibri" w:hAnsi="Calibri" w:cs="Calibri" w:asciiTheme="minorAscii" w:hAnsiTheme="minorAscii" w:cstheme="minorAscii"/>
        </w:rPr>
        <w:t>and pupils do not have access to their mobile phones by default including throughout the school day including during lessons, the time between lessons, breaktimes and lunchtime. We will, however, take exceptional circumstances into account and these will be considered individually.</w:t>
      </w:r>
      <w:bookmarkEnd w:id="1189"/>
      <w:bookmarkEnd w:id="1190"/>
      <w:bookmarkEnd w:id="1191"/>
    </w:p>
    <w:p w:rsidRPr="006804AC" w:rsidR="00E13859" w:rsidP="01872BF8" w:rsidRDefault="00E13859" w14:paraId="1A9B1230" w14:textId="3947F3C2">
      <w:pPr>
        <w:pStyle w:val="Style3"/>
        <w:numPr>
          <w:ilvl w:val="0"/>
          <w:numId w:val="0"/>
        </w:numPr>
        <w:rPr>
          <w:lang w:eastAsia="en-GB"/>
        </w:rPr>
      </w:pPr>
      <w:bookmarkStart w:name="_Toc143253801" w:id="1192"/>
      <w:bookmarkStart w:name="_Toc179208890" w:id="1193"/>
      <w:bookmarkStart w:name="_Toc206659995" w:id="1194"/>
      <w:bookmarkStart w:name="_Toc239097461" w:id="1195"/>
      <w:r w:rsidRPr="01872BF8" w:rsidR="00E13859">
        <w:rPr>
          <w:lang w:eastAsia="en-GB"/>
        </w:rPr>
        <w:t>Managing online filtering and monitoring</w:t>
      </w:r>
      <w:bookmarkEnd w:id="1192"/>
      <w:bookmarkEnd w:id="1193"/>
      <w:bookmarkEnd w:id="1194"/>
      <w:bookmarkEnd w:id="1195"/>
    </w:p>
    <w:p w:rsidR="001D6459" w:rsidP="01872BF8" w:rsidRDefault="002D1D65" w14:paraId="00C5C19E" w14:textId="2AA4818A">
      <w:pPr>
        <w:autoSpaceDE w:val="0"/>
        <w:autoSpaceDN w:val="0"/>
        <w:adjustRightInd w:val="0"/>
        <w:spacing w:after="120"/>
        <w:ind w:left="567"/>
        <w:rPr>
          <w:rFonts w:ascii="Calibri" w:hAnsi="Calibri" w:cs="Calibri" w:asciiTheme="minorAscii" w:hAnsiTheme="minorAscii" w:cstheme="minorAscii"/>
          <w:lang w:eastAsia="en-GB"/>
        </w:rPr>
      </w:pPr>
      <w:r w:rsidRPr="01872BF8" w:rsidR="002D1D65">
        <w:rPr>
          <w:rFonts w:ascii="Calibri" w:hAnsi="Calibri" w:cs="Calibri" w:asciiTheme="minorAscii" w:hAnsiTheme="minorAscii" w:cstheme="minorAscii"/>
          <w:lang w:eastAsia="en-GB"/>
        </w:rPr>
        <w:t xml:space="preserve">We recognise that we </w:t>
      </w:r>
      <w:r w:rsidRPr="01872BF8" w:rsidR="002D1D65">
        <w:rPr>
          <w:rFonts w:ascii="Calibri" w:hAnsi="Calibri" w:cs="Calibri" w:asciiTheme="minorAscii" w:hAnsiTheme="minorAscii" w:cstheme="minorAscii"/>
          <w:lang w:eastAsia="en-GB"/>
        </w:rPr>
        <w:t>are in a position to</w:t>
      </w:r>
      <w:r w:rsidRPr="01872BF8" w:rsidR="002D1D65">
        <w:rPr>
          <w:rFonts w:ascii="Calibri" w:hAnsi="Calibri" w:cs="Calibri" w:asciiTheme="minorAscii" w:hAnsiTheme="minorAscii" w:cstheme="minorAscii"/>
          <w:lang w:eastAsia="en-GB"/>
        </w:rPr>
        <w:t xml:space="preserve"> provide a safe environment for children and others to learn and work, including when online.</w:t>
      </w:r>
      <w:r w:rsidRPr="01872BF8" w:rsidR="007B425C">
        <w:rPr>
          <w:rFonts w:ascii="Calibri" w:hAnsi="Calibri" w:cs="Calibri" w:asciiTheme="minorAscii" w:hAnsiTheme="minorAscii" w:cstheme="minorAscii"/>
          <w:lang w:eastAsia="en-GB"/>
        </w:rPr>
        <w:t xml:space="preserve">  The Governors have an overall strategic responsibility for filtering and monitoring and a role in ensuring that the </w:t>
      </w:r>
      <w:r w:rsidRPr="01872BF8" w:rsidR="002D1D65">
        <w:rPr>
          <w:rFonts w:ascii="Calibri" w:hAnsi="Calibri" w:cs="Calibri" w:asciiTheme="minorAscii" w:hAnsiTheme="minorAscii" w:cstheme="minorAscii"/>
          <w:lang w:eastAsia="en-GB"/>
        </w:rPr>
        <w:t xml:space="preserve">DfE </w:t>
      </w:r>
      <w:hyperlink r:id="R83b62b0b9d364024">
        <w:r w:rsidRPr="01872BF8" w:rsidR="002D1D65">
          <w:rPr>
            <w:rStyle w:val="Hyperlink"/>
            <w:rFonts w:ascii="Calibri" w:hAnsi="Calibri" w:cs="Calibri" w:asciiTheme="minorAscii" w:hAnsiTheme="minorAscii" w:cstheme="minorAscii"/>
            <w:lang w:eastAsia="en-GB"/>
          </w:rPr>
          <w:t>filtering and monitoring standards</w:t>
        </w:r>
      </w:hyperlink>
      <w:r w:rsidRPr="01872BF8" w:rsidR="002D1D65">
        <w:rPr>
          <w:rFonts w:ascii="Calibri" w:hAnsi="Calibri" w:cs="Calibri" w:asciiTheme="minorAscii" w:hAnsiTheme="minorAscii" w:cstheme="minorAscii"/>
          <w:lang w:eastAsia="en-GB"/>
        </w:rPr>
        <w:t xml:space="preserve"> </w:t>
      </w:r>
      <w:r w:rsidRPr="01872BF8" w:rsidR="007B425C">
        <w:rPr>
          <w:rFonts w:ascii="Calibri" w:hAnsi="Calibri" w:cs="Calibri" w:asciiTheme="minorAscii" w:hAnsiTheme="minorAscii" w:cstheme="minorAscii"/>
          <w:lang w:eastAsia="en-GB"/>
        </w:rPr>
        <w:t>are being met.  Others in the school</w:t>
      </w:r>
      <w:r w:rsidRPr="01872BF8" w:rsidR="00981DA0">
        <w:rPr>
          <w:rFonts w:ascii="Calibri" w:hAnsi="Calibri" w:cs="Calibri" w:asciiTheme="minorAscii" w:hAnsiTheme="minorAscii" w:cstheme="minorAscii"/>
          <w:lang w:eastAsia="en-GB"/>
        </w:rPr>
        <w:t xml:space="preserve"> </w:t>
      </w:r>
      <w:r w:rsidRPr="01872BF8" w:rsidR="003B685B">
        <w:rPr>
          <w:rFonts w:ascii="Calibri" w:hAnsi="Calibri" w:cs="Calibri" w:asciiTheme="minorAscii" w:hAnsiTheme="minorAscii" w:cstheme="minorAscii"/>
          <w:lang w:eastAsia="en-GB"/>
        </w:rPr>
        <w:t>are responsible for procuring filtering and monitoring systems, documenting decisions on what is blocked or allowed and why; reviewing the effectiveness of the provision and overseeing reports.</w:t>
      </w:r>
      <w:r w:rsidRPr="01872BF8" w:rsidR="003E1F85">
        <w:rPr>
          <w:rFonts w:ascii="Calibri" w:hAnsi="Calibri" w:cs="Calibri" w:asciiTheme="minorAscii" w:hAnsiTheme="minorAscii" w:cstheme="minorAscii"/>
          <w:lang w:eastAsia="en-GB"/>
        </w:rPr>
        <w:t xml:space="preserve">  </w:t>
      </w:r>
      <w:r w:rsidRPr="01872BF8" w:rsidR="003B685B">
        <w:rPr>
          <w:rFonts w:ascii="Calibri" w:hAnsi="Calibri" w:cs="Calibri" w:asciiTheme="minorAscii" w:hAnsiTheme="minorAscii" w:cstheme="minorAscii"/>
          <w:lang w:eastAsia="en-GB"/>
        </w:rPr>
        <w:t xml:space="preserve">SLT are also responsible for ensuring that </w:t>
      </w:r>
      <w:r w:rsidRPr="01872BF8" w:rsidR="003B685B">
        <w:rPr>
          <w:rFonts w:ascii="Calibri" w:hAnsi="Calibri" w:cs="Calibri" w:asciiTheme="minorAscii" w:hAnsiTheme="minorAscii" w:cstheme="minorAscii"/>
          <w:b w:val="1"/>
          <w:bCs w:val="1"/>
          <w:lang w:eastAsia="en-GB"/>
        </w:rPr>
        <w:t>all</w:t>
      </w:r>
      <w:r w:rsidRPr="01872BF8" w:rsidR="003B685B">
        <w:rPr>
          <w:rFonts w:ascii="Calibri" w:hAnsi="Calibri" w:cs="Calibri" w:asciiTheme="minorAscii" w:hAnsiTheme="minorAscii" w:cstheme="minorAscii"/>
          <w:lang w:eastAsia="en-GB"/>
        </w:rPr>
        <w:t xml:space="preserve"> staff understand their role; are appropriately trained; follow policies, processes and procedures and act on reports and concerns in a timely manner.</w:t>
      </w:r>
      <w:r w:rsidRPr="01872BF8" w:rsidR="003B685B">
        <w:rPr>
          <w:rFonts w:ascii="Calibri" w:hAnsi="Calibri" w:cs="Calibri" w:asciiTheme="minorAscii" w:hAnsiTheme="minorAscii" w:cstheme="minorAscii"/>
          <w:lang w:eastAsia="en-GB"/>
        </w:rPr>
        <w:t xml:space="preserve"> </w:t>
      </w:r>
      <w:r w:rsidRPr="01872BF8" w:rsidR="002D1D65">
        <w:rPr>
          <w:rFonts w:ascii="Calibri" w:hAnsi="Calibri" w:cs="Calibri" w:asciiTheme="minorAscii" w:hAnsiTheme="minorAscii" w:cstheme="minorAscii"/>
          <w:lang w:eastAsia="en-GB"/>
        </w:rPr>
        <w:t xml:space="preserve"> </w:t>
      </w:r>
      <w:r w:rsidRPr="01872BF8" w:rsidR="00BE71C2">
        <w:rPr>
          <w:rFonts w:ascii="Calibri" w:hAnsi="Calibri" w:cs="Calibri" w:asciiTheme="minorAscii" w:hAnsiTheme="minorAscii" w:cstheme="minorAscii"/>
          <w:lang w:eastAsia="en-GB"/>
        </w:rPr>
        <w:t>A review of the effectiveness of our filtering and monitoring systems will be carried out at least once every academic year.</w:t>
      </w:r>
      <w:bookmarkEnd w:id="1186"/>
    </w:p>
    <w:p w:rsidRPr="00FC4DE0" w:rsidR="003B685B" w:rsidP="00B2182C" w:rsidRDefault="00981DA0" w14:paraId="1D250321" w14:textId="040A4FC5">
      <w:pPr>
        <w:autoSpaceDE w:val="0"/>
        <w:autoSpaceDN w:val="0"/>
        <w:adjustRightInd w:val="0"/>
        <w:spacing w:after="120"/>
        <w:ind w:left="567"/>
        <w:rPr>
          <w:rFonts w:asciiTheme="minorHAnsi" w:hAnsiTheme="minorHAnsi" w:cstheme="minorHAnsi"/>
          <w:szCs w:val="22"/>
          <w:lang w:eastAsia="en-GB"/>
        </w:rPr>
      </w:pPr>
      <w:r>
        <w:rPr>
          <w:rFonts w:asciiTheme="minorHAnsi" w:hAnsiTheme="minorHAnsi" w:cstheme="minorHAnsi"/>
          <w:szCs w:val="22"/>
          <w:lang w:eastAsia="en-GB"/>
        </w:rPr>
        <w:t>W</w:t>
      </w:r>
      <w:r w:rsidRPr="006804AC" w:rsidR="003B685B">
        <w:rPr>
          <w:rFonts w:asciiTheme="minorHAnsi" w:hAnsiTheme="minorHAnsi" w:cstheme="minorHAnsi"/>
          <w:szCs w:val="22"/>
          <w:lang w:eastAsia="en-GB"/>
        </w:rPr>
        <w:t>e</w:t>
      </w:r>
      <w:r w:rsidRPr="006804AC" w:rsidR="003B685B">
        <w:rPr>
          <w:rFonts w:asciiTheme="minorHAnsi" w:hAnsiTheme="minorHAnsi" w:cstheme="minorHAnsi"/>
          <w:szCs w:val="22"/>
          <w:lang w:eastAsia="en-GB"/>
        </w:rPr>
        <w:t xml:space="preserve"> will work closely with our IT providers to meet the needs of the school.  Further </w:t>
      </w:r>
      <w:r w:rsidRPr="006804AC" w:rsidR="00E13859">
        <w:rPr>
          <w:rFonts w:asciiTheme="minorHAnsi" w:hAnsiTheme="minorHAnsi" w:cstheme="minorHAnsi"/>
          <w:szCs w:val="22"/>
          <w:lang w:eastAsia="en-GB"/>
        </w:rPr>
        <w:t xml:space="preserve">guidance and information on how the school are meeting the DfE Filtering and monitoring </w:t>
      </w:r>
      <w:proofErr w:type="gramStart"/>
      <w:r w:rsidRPr="006804AC" w:rsidR="00E13859">
        <w:rPr>
          <w:rFonts w:asciiTheme="minorHAnsi" w:hAnsiTheme="minorHAnsi" w:cstheme="minorHAnsi"/>
          <w:szCs w:val="22"/>
          <w:lang w:eastAsia="en-GB"/>
        </w:rPr>
        <w:t xml:space="preserve">standards </w:t>
      </w:r>
      <w:r w:rsidRPr="006804AC" w:rsidR="003B685B">
        <w:rPr>
          <w:rFonts w:asciiTheme="minorHAnsi" w:hAnsiTheme="minorHAnsi" w:cstheme="minorHAnsi"/>
          <w:szCs w:val="22"/>
          <w:lang w:eastAsia="en-GB"/>
        </w:rPr>
        <w:t xml:space="preserve"> can</w:t>
      </w:r>
      <w:proofErr w:type="gramEnd"/>
      <w:r w:rsidRPr="006804AC" w:rsidR="003B685B">
        <w:rPr>
          <w:rFonts w:asciiTheme="minorHAnsi" w:hAnsiTheme="minorHAnsi" w:cstheme="minorHAnsi"/>
          <w:szCs w:val="22"/>
          <w:lang w:eastAsia="en-GB"/>
        </w:rPr>
        <w:t xml:space="preserve"> be found in the school Online Safety Policy and Procedures, a copy of which is available on request from the school office.</w:t>
      </w:r>
    </w:p>
    <w:p w:rsidR="001D6459" w:rsidP="00B2182C" w:rsidRDefault="00C42DA5" w14:paraId="3DA1697F" w14:textId="429432BE">
      <w:pPr>
        <w:spacing w:after="120"/>
        <w:ind w:left="567"/>
        <w:rPr>
          <w:rFonts w:asciiTheme="minorHAnsi" w:hAnsiTheme="minorHAnsi" w:cstheme="minorHAnsi"/>
          <w:color w:val="000000" w:themeColor="text1"/>
          <w:szCs w:val="22"/>
          <w:lang w:eastAsia="en-GB"/>
        </w:rPr>
      </w:pPr>
      <w:bookmarkStart w:name="_Hlk211523311" w:id="1196"/>
      <w:r w:rsidRPr="00FC4DE0">
        <w:rPr>
          <w:rFonts w:asciiTheme="minorHAnsi" w:hAnsiTheme="minorHAnsi" w:cstheme="minorHAnsi"/>
          <w:color w:val="000000" w:themeColor="text1"/>
          <w:szCs w:val="22"/>
          <w:lang w:eastAsia="en-GB"/>
        </w:rPr>
        <w:t>To</w:t>
      </w:r>
      <w:r w:rsidRPr="00FC4DE0" w:rsidR="001D6459">
        <w:rPr>
          <w:rFonts w:asciiTheme="minorHAnsi" w:hAnsiTheme="minorHAnsi" w:cstheme="minorHAnsi"/>
          <w:color w:val="000000" w:themeColor="text1"/>
          <w:szCs w:val="22"/>
          <w:lang w:eastAsia="en-GB"/>
        </w:rPr>
        <w:t xml:space="preserve"> minimise the risks to our children we will ensure</w:t>
      </w:r>
      <w:r w:rsidRPr="0061293F" w:rsidR="001D6459">
        <w:rPr>
          <w:rFonts w:asciiTheme="minorHAnsi" w:hAnsiTheme="minorHAnsi" w:cstheme="minorHAnsi"/>
          <w:color w:val="000000" w:themeColor="text1"/>
          <w:szCs w:val="22"/>
          <w:lang w:eastAsia="en-GB"/>
        </w:rPr>
        <w:t xml:space="preserve"> </w:t>
      </w:r>
      <w:r w:rsidRPr="006804AC" w:rsidR="001D6459">
        <w:rPr>
          <w:rFonts w:asciiTheme="minorHAnsi" w:hAnsiTheme="minorHAnsi" w:cstheme="minorHAnsi"/>
          <w:color w:val="000000" w:themeColor="text1"/>
          <w:szCs w:val="22"/>
          <w:lang w:eastAsia="en-GB"/>
        </w:rPr>
        <w:t>that</w:t>
      </w:r>
      <w:r w:rsidR="00981DA0">
        <w:rPr>
          <w:rFonts w:asciiTheme="minorHAnsi" w:hAnsiTheme="minorHAnsi" w:cstheme="minorHAnsi"/>
          <w:color w:val="000000" w:themeColor="text1"/>
          <w:szCs w:val="22"/>
          <w:lang w:eastAsia="en-GB"/>
        </w:rPr>
        <w:t xml:space="preserve"> </w:t>
      </w:r>
      <w:r w:rsidRPr="006804AC" w:rsidR="001D6459">
        <w:rPr>
          <w:rFonts w:asciiTheme="minorHAnsi" w:hAnsiTheme="minorHAnsi" w:cstheme="minorHAnsi"/>
          <w:color w:val="000000" w:themeColor="text1"/>
          <w:szCs w:val="22"/>
          <w:lang w:eastAsia="en-GB"/>
        </w:rPr>
        <w:t>we have appropriate</w:t>
      </w:r>
      <w:r w:rsidRPr="006804AC" w:rsidR="009036A0">
        <w:rPr>
          <w:rFonts w:asciiTheme="minorHAnsi" w:hAnsiTheme="minorHAnsi" w:cstheme="minorHAnsi"/>
          <w:color w:val="000000" w:themeColor="text1"/>
          <w:szCs w:val="22"/>
          <w:lang w:eastAsia="en-GB"/>
        </w:rPr>
        <w:t xml:space="preserve"> and reasonable</w:t>
      </w:r>
      <w:r w:rsidRPr="006804AC" w:rsidR="001D6459">
        <w:rPr>
          <w:rFonts w:asciiTheme="minorHAnsi" w:hAnsiTheme="minorHAnsi" w:cstheme="minorHAnsi"/>
          <w:color w:val="000000" w:themeColor="text1"/>
          <w:szCs w:val="22"/>
          <w:lang w:eastAsia="en-GB"/>
        </w:rPr>
        <w:t xml:space="preserve"> </w:t>
      </w:r>
      <w:r w:rsidRPr="006804AC" w:rsidR="009036A0">
        <w:rPr>
          <w:rFonts w:asciiTheme="minorHAnsi" w:hAnsiTheme="minorHAnsi" w:cstheme="minorHAnsi"/>
          <w:color w:val="000000" w:themeColor="text1"/>
          <w:szCs w:val="22"/>
          <w:lang w:eastAsia="en-GB"/>
        </w:rPr>
        <w:t xml:space="preserve">security filters and monitoring systems in place.  These filters and systems will, in part, be informed </w:t>
      </w:r>
      <w:r w:rsidRPr="00C6153F" w:rsidR="009036A0">
        <w:rPr>
          <w:rFonts w:asciiTheme="minorHAnsi" w:hAnsiTheme="minorHAnsi" w:cstheme="minorHAnsi"/>
          <w:color w:val="000000" w:themeColor="text1"/>
          <w:szCs w:val="22"/>
          <w:lang w:eastAsia="en-GB"/>
        </w:rPr>
        <w:t xml:space="preserve">by </w:t>
      </w:r>
      <w:r w:rsidRPr="00C6153F" w:rsidR="00E13859">
        <w:rPr>
          <w:rFonts w:asciiTheme="minorHAnsi" w:hAnsiTheme="minorHAnsi" w:cstheme="minorHAnsi"/>
          <w:color w:val="000000" w:themeColor="text1"/>
          <w:szCs w:val="22"/>
          <w:lang w:eastAsia="en-GB"/>
        </w:rPr>
        <w:t xml:space="preserve">our </w:t>
      </w:r>
      <w:bookmarkStart w:name="_Hlk177656786" w:id="1197"/>
      <w:r w:rsidRPr="00C6153F" w:rsidR="00BA2AC8">
        <w:fldChar w:fldCharType="begin"/>
      </w:r>
      <w:r w:rsidRPr="00C6153F" w:rsidR="00BA2AC8">
        <w:instrText>HYPERLINK "https://kymallanhub.co.uk/download/document/1067/"</w:instrText>
      </w:r>
      <w:r w:rsidRPr="00C6153F" w:rsidR="00BA2AC8">
        <w:fldChar w:fldCharType="separate"/>
      </w:r>
      <w:r w:rsidRPr="00C6153F" w:rsidR="00E13859">
        <w:rPr>
          <w:rStyle w:val="Hyperlink"/>
          <w:rFonts w:asciiTheme="minorHAnsi" w:hAnsiTheme="minorHAnsi" w:cstheme="minorHAnsi"/>
          <w:szCs w:val="22"/>
          <w:lang w:eastAsia="en-GB"/>
        </w:rPr>
        <w:t>‘Prevent’ risk assessment</w:t>
      </w:r>
      <w:r w:rsidRPr="00C6153F" w:rsidR="00BA2AC8">
        <w:rPr>
          <w:rStyle w:val="Hyperlink"/>
          <w:rFonts w:asciiTheme="minorHAnsi" w:hAnsiTheme="minorHAnsi" w:cstheme="minorHAnsi"/>
          <w:szCs w:val="22"/>
          <w:lang w:eastAsia="en-GB"/>
        </w:rPr>
        <w:fldChar w:fldCharType="end"/>
      </w:r>
      <w:bookmarkEnd w:id="1197"/>
      <w:r w:rsidRPr="00C6153F" w:rsidR="00E13859">
        <w:rPr>
          <w:rFonts w:asciiTheme="minorHAnsi" w:hAnsiTheme="minorHAnsi" w:cstheme="minorHAnsi"/>
          <w:color w:val="000000" w:themeColor="text1"/>
          <w:szCs w:val="22"/>
          <w:lang w:eastAsia="en-GB"/>
        </w:rPr>
        <w:t xml:space="preserve"> and</w:t>
      </w:r>
      <w:r w:rsidRPr="006804AC" w:rsidR="00E13859">
        <w:rPr>
          <w:rFonts w:asciiTheme="minorHAnsi" w:hAnsiTheme="minorHAnsi" w:cstheme="minorHAnsi"/>
          <w:color w:val="000000" w:themeColor="text1"/>
          <w:szCs w:val="22"/>
          <w:lang w:eastAsia="en-GB"/>
        </w:rPr>
        <w:t xml:space="preserve"> a further </w:t>
      </w:r>
      <w:hyperlink w:history="1" r:id="rId143">
        <w:r w:rsidRPr="006804AC" w:rsidR="003B685B">
          <w:rPr>
            <w:rStyle w:val="Hyperlink"/>
            <w:rFonts w:asciiTheme="minorHAnsi" w:hAnsiTheme="minorHAnsi" w:cstheme="minorHAnsi"/>
            <w:szCs w:val="22"/>
            <w:lang w:eastAsia="en-GB"/>
          </w:rPr>
          <w:t>assessment of risks</w:t>
        </w:r>
      </w:hyperlink>
      <w:r w:rsidR="00981DA0">
        <w:t xml:space="preserve">. </w:t>
      </w:r>
      <w:bookmarkEnd w:id="1196"/>
    </w:p>
    <w:p w:rsidRPr="00966EBC" w:rsidR="00E13859" w:rsidP="00E13859" w:rsidRDefault="00E13859" w14:paraId="15A84E77" w14:textId="2865D1F0">
      <w:pPr>
        <w:pStyle w:val="Style3"/>
        <w:rPr>
          <w:lang w:eastAsia="en-GB"/>
        </w:rPr>
      </w:pPr>
      <w:bookmarkStart w:name="_Toc143253802" w:id="1198"/>
      <w:bookmarkStart w:name="_Toc179208891" w:id="1199"/>
      <w:bookmarkStart w:name="_Toc206659996" w:id="1200"/>
      <w:bookmarkStart w:name="_Toc239097462" w:id="1201"/>
      <w:r w:rsidRPr="00966EBC">
        <w:rPr>
          <w:lang w:eastAsia="en-GB"/>
        </w:rPr>
        <w:t>Cyber crime</w:t>
      </w:r>
      <w:bookmarkEnd w:id="1198"/>
      <w:bookmarkEnd w:id="1199"/>
      <w:bookmarkEnd w:id="1200"/>
      <w:bookmarkEnd w:id="1201"/>
    </w:p>
    <w:p w:rsidRPr="00966EBC" w:rsidR="00E13859" w:rsidP="00E13859" w:rsidRDefault="00E13859" w14:paraId="53CB6A19" w14:textId="361F6372">
      <w:pPr>
        <w:ind w:left="567"/>
        <w:rPr>
          <w:lang w:eastAsia="en-GB"/>
        </w:rPr>
      </w:pPr>
      <w:r w:rsidRPr="00966EBC">
        <w:rPr>
          <w:lang w:eastAsia="en-GB"/>
        </w:rPr>
        <w:t xml:space="preserve">The school has a cyber security and resilience strategy in place along with a cyber-response plan in order to ensure that procedures and processes are in place </w:t>
      </w:r>
      <w:r w:rsidRPr="00966EBC" w:rsidR="00370650">
        <w:rPr>
          <w:lang w:eastAsia="en-GB"/>
        </w:rPr>
        <w:t xml:space="preserve">to, at the outset, reduce the risk of a </w:t>
      </w:r>
      <w:r w:rsidRPr="00966EBC">
        <w:rPr>
          <w:lang w:eastAsia="en-GB"/>
        </w:rPr>
        <w:t>cyber-attack on the school’s IT system</w:t>
      </w:r>
      <w:r w:rsidRPr="00966EBC" w:rsidR="00370650">
        <w:rPr>
          <w:lang w:eastAsia="en-GB"/>
        </w:rPr>
        <w:t xml:space="preserve"> and to manage any adverse breaches of the schools IT system</w:t>
      </w:r>
      <w:r w:rsidRPr="00966EBC">
        <w:rPr>
          <w:lang w:eastAsia="en-GB"/>
        </w:rPr>
        <w:t xml:space="preserve">.  A copy of this strategy and plan are available from the school on </w:t>
      </w:r>
      <w:r w:rsidRPr="00A867FF">
        <w:rPr>
          <w:lang w:eastAsia="en-GB"/>
        </w:rPr>
        <w:t>request.</w:t>
      </w:r>
      <w:r w:rsidRPr="00A867FF" w:rsidR="00A43CCD">
        <w:rPr>
          <w:lang w:eastAsia="en-GB"/>
        </w:rPr>
        <w:t xml:space="preserve">  </w:t>
      </w:r>
      <w:bookmarkStart w:name="_Hlk206679620" w:id="1202"/>
      <w:r w:rsidRPr="00A867FF" w:rsidR="00A43CCD">
        <w:rPr>
          <w:lang w:eastAsia="en-GB"/>
        </w:rPr>
        <w:t>Our school makes use of the DfE ‘</w:t>
      </w:r>
      <w:hyperlink w:history="1" r:id="rId144">
        <w:r w:rsidRPr="00A867FF" w:rsidR="00A43CCD">
          <w:rPr>
            <w:rStyle w:val="Hyperlink"/>
            <w:lang w:eastAsia="en-GB"/>
          </w:rPr>
          <w:t>Cyber security standards for schools</w:t>
        </w:r>
      </w:hyperlink>
      <w:r w:rsidRPr="00A867FF" w:rsidR="00A43CCD">
        <w:rPr>
          <w:lang w:eastAsia="en-GB"/>
        </w:rPr>
        <w:t>’ to assist us to improve our resilience against cyber-attacks.</w:t>
      </w:r>
      <w:bookmarkEnd w:id="1202"/>
    </w:p>
    <w:p w:rsidRPr="00966EBC" w:rsidR="001D6459" w:rsidP="00616AFB" w:rsidRDefault="001D6459" w14:paraId="5B0FA9C8" w14:textId="77777777">
      <w:pPr>
        <w:pStyle w:val="Heading2"/>
      </w:pPr>
      <w:bookmarkStart w:name="_Toc318135349" w:id="1203"/>
      <w:bookmarkStart w:name="_Toc384371805" w:id="1204"/>
      <w:bookmarkStart w:name="_Toc426124653" w:id="1205"/>
      <w:bookmarkStart w:name="_Toc426444157" w:id="1206"/>
      <w:bookmarkStart w:name="_Toc440032823" w:id="1207"/>
      <w:bookmarkStart w:name="_Toc443666361" w:id="1208"/>
      <w:bookmarkStart w:name="_Toc443666613" w:id="1209"/>
      <w:bookmarkStart w:name="_bookmark72" w:id="1210"/>
      <w:bookmarkStart w:name="_Toc143253803" w:id="1211"/>
      <w:bookmarkStart w:name="_Toc179208892" w:id="1212"/>
      <w:bookmarkStart w:name="_Toc206659997" w:id="1213"/>
      <w:bookmarkStart w:name="_Toc239097463" w:id="1214"/>
      <w:bookmarkEnd w:id="1210"/>
      <w:r w:rsidRPr="00966EBC">
        <w:t>C</w:t>
      </w:r>
      <w:r w:rsidRPr="00966EBC" w:rsidR="001F7881">
        <w:t>omplaints</w:t>
      </w:r>
      <w:bookmarkEnd w:id="1203"/>
      <w:bookmarkEnd w:id="1204"/>
      <w:bookmarkEnd w:id="1205"/>
      <w:bookmarkEnd w:id="1206"/>
      <w:bookmarkEnd w:id="1207"/>
      <w:bookmarkEnd w:id="1208"/>
      <w:bookmarkEnd w:id="1209"/>
      <w:bookmarkEnd w:id="1211"/>
      <w:bookmarkEnd w:id="1212"/>
      <w:bookmarkEnd w:id="1213"/>
      <w:bookmarkEnd w:id="1214"/>
    </w:p>
    <w:p w:rsidRPr="0061293F" w:rsidR="001D6459" w:rsidP="00B2182C" w:rsidRDefault="001D6459" w14:paraId="02F140CA" w14:textId="77777777">
      <w:pPr>
        <w:autoSpaceDE w:val="0"/>
        <w:autoSpaceDN w:val="0"/>
        <w:adjustRightInd w:val="0"/>
        <w:spacing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The school has a Complaints Procedure</w:t>
      </w:r>
      <w:r w:rsidRPr="0061293F">
        <w:rPr>
          <w:rFonts w:asciiTheme="minorHAnsi" w:hAnsiTheme="minorHAnsi" w:cstheme="minorHAnsi"/>
          <w:b/>
          <w:bCs/>
          <w:i/>
          <w:iCs/>
          <w:szCs w:val="22"/>
          <w:lang w:eastAsia="en-GB"/>
        </w:rPr>
        <w:t xml:space="preserve"> </w:t>
      </w:r>
      <w:r w:rsidRPr="0061293F">
        <w:rPr>
          <w:rFonts w:asciiTheme="minorHAnsi" w:hAnsiTheme="minorHAnsi" w:cstheme="minorHAnsi"/>
          <w:szCs w:val="22"/>
          <w:lang w:eastAsia="en-GB"/>
        </w:rPr>
        <w:t xml:space="preserve">available to parents, pupils and staff who wish to report concerns.  This </w:t>
      </w:r>
      <w:r w:rsidRPr="0061293F" w:rsidR="00B13750">
        <w:rPr>
          <w:rFonts w:asciiTheme="minorHAnsi" w:hAnsiTheme="minorHAnsi" w:cstheme="minorHAnsi"/>
          <w:szCs w:val="22"/>
          <w:lang w:eastAsia="en-GB"/>
        </w:rPr>
        <w:t>is published on the school website</w:t>
      </w:r>
      <w:r w:rsidRPr="0061293F">
        <w:rPr>
          <w:rFonts w:asciiTheme="minorHAnsi" w:hAnsiTheme="minorHAnsi" w:cstheme="minorHAnsi"/>
          <w:szCs w:val="22"/>
          <w:lang w:eastAsia="en-GB"/>
        </w:rPr>
        <w:t>.</w:t>
      </w:r>
    </w:p>
    <w:p w:rsidRPr="00966EBC" w:rsidR="001D6459" w:rsidP="01872BF8" w:rsidRDefault="001D6459" w14:paraId="7C4F44C5" w14:textId="035F8102">
      <w:pPr>
        <w:autoSpaceDE w:val="0"/>
        <w:autoSpaceDN w:val="0"/>
        <w:adjustRightInd w:val="0"/>
        <w:ind w:left="567"/>
        <w:rPr>
          <w:rFonts w:ascii="Calibri" w:hAnsi="Calibri" w:cs="Calibri" w:asciiTheme="minorAscii" w:hAnsiTheme="minorAscii" w:cstheme="minorAscii"/>
          <w:b w:val="1"/>
          <w:bCs w:val="1"/>
          <w:i w:val="1"/>
          <w:iCs w:val="1"/>
          <w:lang w:eastAsia="en-GB"/>
        </w:rPr>
      </w:pPr>
      <w:bookmarkStart w:name="_Hlk82083319" w:id="1215"/>
      <w:r w:rsidRPr="01872BF8" w:rsidR="001D6459">
        <w:rPr>
          <w:rFonts w:ascii="Calibri" w:hAnsi="Calibri" w:cs="Calibri" w:asciiTheme="minorAscii" w:hAnsiTheme="minorAscii" w:cstheme="minorAscii"/>
          <w:lang w:eastAsia="en-GB"/>
        </w:rPr>
        <w:t xml:space="preserve">All reported </w:t>
      </w:r>
      <w:r w:rsidRPr="01872BF8" w:rsidR="007B7692">
        <w:rPr>
          <w:rFonts w:ascii="Calibri" w:hAnsi="Calibri" w:cs="Calibri" w:asciiTheme="minorAscii" w:hAnsiTheme="minorAscii" w:cstheme="minorAscii"/>
          <w:lang w:eastAsia="en-GB"/>
        </w:rPr>
        <w:t>complaints/</w:t>
      </w:r>
      <w:r w:rsidRPr="01872BF8" w:rsidR="001D6459">
        <w:rPr>
          <w:rFonts w:ascii="Calibri" w:hAnsi="Calibri" w:cs="Calibri" w:asciiTheme="minorAscii" w:hAnsiTheme="minorAscii" w:cstheme="minorAscii"/>
          <w:lang w:eastAsia="en-GB"/>
        </w:rPr>
        <w:t xml:space="preserve">concerns will be taken seriously and considered within the relevant and appropriate process.  </w:t>
      </w:r>
      <w:bookmarkStart w:name="_Hlk33007133" w:id="1216"/>
      <w:r w:rsidRPr="01872BF8" w:rsidR="001D6459">
        <w:rPr>
          <w:rFonts w:ascii="Calibri" w:hAnsi="Calibri" w:cs="Calibri" w:asciiTheme="minorAscii" w:hAnsiTheme="minorAscii" w:cstheme="minorAscii"/>
          <w:lang w:eastAsia="en-GB"/>
        </w:rPr>
        <w:t xml:space="preserve">Anything that </w:t>
      </w:r>
      <w:r w:rsidRPr="01872BF8" w:rsidR="001D6459">
        <w:rPr>
          <w:rFonts w:ascii="Calibri" w:hAnsi="Calibri" w:cs="Calibri" w:asciiTheme="minorAscii" w:hAnsiTheme="minorAscii" w:cstheme="minorAscii"/>
          <w:lang w:eastAsia="en-GB"/>
        </w:rPr>
        <w:t>constitutes a</w:t>
      </w:r>
      <w:r w:rsidRPr="01872BF8" w:rsidR="0094079F">
        <w:rPr>
          <w:rFonts w:ascii="Calibri" w:hAnsi="Calibri" w:cs="Calibri" w:asciiTheme="minorAscii" w:hAnsiTheme="minorAscii" w:cstheme="minorAscii"/>
          <w:lang w:eastAsia="en-GB"/>
        </w:rPr>
        <w:t xml:space="preserve"> </w:t>
      </w:r>
      <w:r w:rsidRPr="01872BF8" w:rsidR="0094079F">
        <w:rPr>
          <w:rFonts w:ascii="Calibri" w:hAnsi="Calibri" w:cs="Calibri" w:asciiTheme="minorAscii" w:hAnsiTheme="minorAscii" w:cstheme="minorAscii"/>
        </w:rPr>
        <w:t>concern</w:t>
      </w:r>
      <w:r w:rsidRPr="01872BF8" w:rsidR="00824B7D">
        <w:rPr>
          <w:rFonts w:ascii="Calibri" w:hAnsi="Calibri" w:cs="Calibri" w:asciiTheme="minorAscii" w:hAnsiTheme="minorAscii" w:cstheme="minorAscii"/>
        </w:rPr>
        <w:t xml:space="preserve"> or </w:t>
      </w:r>
      <w:r w:rsidRPr="01872BF8" w:rsidR="001D6459">
        <w:rPr>
          <w:rFonts w:ascii="Calibri" w:hAnsi="Calibri" w:cs="Calibri" w:asciiTheme="minorAscii" w:hAnsiTheme="minorAscii" w:cstheme="minorAscii"/>
          <w:lang w:eastAsia="en-GB"/>
        </w:rPr>
        <w:t xml:space="preserve">allegation against a member of staff or volunteer will be dealt with under the specific </w:t>
      </w:r>
      <w:bookmarkStart w:name="_Hlk52542554" w:id="1217"/>
      <w:r w:rsidRPr="01872BF8" w:rsidR="00353E19">
        <w:rPr>
          <w:rFonts w:ascii="Calibri" w:hAnsi="Calibri" w:cs="Calibri" w:asciiTheme="minorAscii" w:hAnsiTheme="minorAscii" w:cstheme="minorAscii"/>
          <w:lang w:eastAsia="en-GB"/>
        </w:rPr>
        <w:t>p</w:t>
      </w:r>
      <w:r w:rsidRPr="01872BF8" w:rsidR="001D6459">
        <w:rPr>
          <w:rFonts w:ascii="Calibri" w:hAnsi="Calibri" w:cs="Calibri" w:asciiTheme="minorAscii" w:hAnsiTheme="minorAscii" w:cstheme="minorAscii"/>
          <w:lang w:eastAsia="en-GB"/>
        </w:rPr>
        <w:t>roc</w:t>
      </w:r>
      <w:r w:rsidRPr="01872BF8" w:rsidR="001D6459">
        <w:rPr>
          <w:rFonts w:ascii="Calibri" w:hAnsi="Calibri" w:cs="Calibri" w:asciiTheme="minorAscii" w:hAnsiTheme="minorAscii" w:cstheme="minorAscii"/>
          <w:lang w:eastAsia="en-GB"/>
        </w:rPr>
        <w:t xml:space="preserve">edures for </w:t>
      </w:r>
      <w:r w:rsidRPr="01872BF8" w:rsidR="007F7934">
        <w:rPr>
          <w:rFonts w:ascii="Calibri" w:hAnsi="Calibri" w:cs="Calibri" w:asciiTheme="minorAscii" w:hAnsiTheme="minorAscii" w:cstheme="minorAscii"/>
          <w:lang w:eastAsia="en-GB"/>
        </w:rPr>
        <w:t>m</w:t>
      </w:r>
      <w:r w:rsidRPr="01872BF8" w:rsidR="001D6459">
        <w:rPr>
          <w:rFonts w:ascii="Calibri" w:hAnsi="Calibri" w:cs="Calibri" w:asciiTheme="minorAscii" w:hAnsiTheme="minorAscii" w:cstheme="minorAscii"/>
          <w:lang w:eastAsia="en-GB"/>
        </w:rPr>
        <w:t>an</w:t>
      </w:r>
      <w:r w:rsidRPr="01872BF8" w:rsidR="007C6C7A">
        <w:rPr>
          <w:rFonts w:ascii="Calibri" w:hAnsi="Calibri" w:cs="Calibri" w:asciiTheme="minorAscii" w:hAnsiTheme="minorAscii" w:cstheme="minorAscii"/>
          <w:lang w:eastAsia="en-GB"/>
        </w:rPr>
        <w:t xml:space="preserve">aging </w:t>
      </w:r>
      <w:r w:rsidRPr="01872BF8" w:rsidR="007F7934">
        <w:rPr>
          <w:rFonts w:ascii="Calibri" w:hAnsi="Calibri" w:cs="Calibri" w:asciiTheme="minorAscii" w:hAnsiTheme="minorAscii" w:cstheme="minorAscii"/>
          <w:lang w:eastAsia="en-GB"/>
        </w:rPr>
        <w:t>a</w:t>
      </w:r>
      <w:r w:rsidRPr="01872BF8" w:rsidR="007C6C7A">
        <w:rPr>
          <w:rFonts w:ascii="Calibri" w:hAnsi="Calibri" w:cs="Calibri" w:asciiTheme="minorAscii" w:hAnsiTheme="minorAscii" w:cstheme="minorAscii"/>
          <w:lang w:eastAsia="en-GB"/>
        </w:rPr>
        <w:t xml:space="preserve">llegations </w:t>
      </w:r>
      <w:r w:rsidRPr="01872BF8" w:rsidR="006F4020">
        <w:rPr>
          <w:rFonts w:ascii="Calibri" w:hAnsi="Calibri" w:cs="Calibri" w:asciiTheme="minorAscii" w:hAnsiTheme="minorAscii" w:cstheme="minorAscii"/>
          <w:lang w:eastAsia="en-GB"/>
        </w:rPr>
        <w:t>a</w:t>
      </w:r>
      <w:r w:rsidRPr="01872BF8" w:rsidR="007C6C7A">
        <w:rPr>
          <w:rFonts w:ascii="Calibri" w:hAnsi="Calibri" w:cs="Calibri" w:asciiTheme="minorAscii" w:hAnsiTheme="minorAscii" w:cstheme="minorAscii"/>
          <w:lang w:eastAsia="en-GB"/>
        </w:rPr>
        <w:t xml:space="preserve">gainst </w:t>
      </w:r>
      <w:r w:rsidR="00181647">
        <w:rPr/>
        <w:t xml:space="preserve">adults </w:t>
      </w:r>
      <w:r w:rsidR="00181647">
        <w:rPr/>
        <w:t>working in or on behalf of the school</w:t>
      </w:r>
      <w:r w:rsidRPr="01872BF8" w:rsidR="007F7934">
        <w:rPr>
          <w:rFonts w:ascii="Calibri" w:hAnsi="Calibri" w:cs="Calibri" w:asciiTheme="minorAscii" w:hAnsiTheme="minorAscii" w:cstheme="minorAscii"/>
          <w:lang w:eastAsia="en-GB"/>
        </w:rPr>
        <w:t>.</w:t>
      </w:r>
      <w:r w:rsidRPr="01872BF8" w:rsidR="00C85C70">
        <w:rPr>
          <w:rFonts w:ascii="Calibri" w:hAnsi="Calibri" w:cs="Calibri" w:asciiTheme="minorAscii" w:hAnsiTheme="minorAscii" w:cstheme="minorAscii"/>
          <w:lang w:eastAsia="en-GB"/>
        </w:rPr>
        <w:t xml:space="preserve">  </w:t>
      </w:r>
      <w:r w:rsidRPr="01872BF8" w:rsidR="007F7934">
        <w:rPr>
          <w:rFonts w:ascii="Calibri" w:hAnsi="Calibri" w:cs="Calibri" w:asciiTheme="minorAscii" w:hAnsiTheme="minorAscii" w:cstheme="minorAscii"/>
          <w:lang w:eastAsia="en-GB"/>
        </w:rPr>
        <w:t>See</w:t>
      </w:r>
      <w:r w:rsidRPr="01872BF8" w:rsidR="00542CB5">
        <w:rPr>
          <w:rFonts w:ascii="Calibri" w:hAnsi="Calibri" w:cs="Calibri" w:asciiTheme="minorAscii" w:hAnsiTheme="minorAscii" w:cstheme="minorAscii"/>
          <w:lang w:eastAsia="en-GB"/>
        </w:rPr>
        <w:t xml:space="preserve"> Section </w:t>
      </w:r>
      <w:r w:rsidRPr="01872BF8" w:rsidR="00AB7DA5">
        <w:rPr>
          <w:rFonts w:ascii="Calibri" w:hAnsi="Calibri" w:cs="Calibri" w:asciiTheme="minorAscii" w:hAnsiTheme="minorAscii" w:cstheme="minorAscii"/>
          <w:lang w:eastAsia="en-GB"/>
        </w:rPr>
        <w:t>9</w:t>
      </w:r>
      <w:r w:rsidRPr="01872BF8" w:rsidR="001D6459">
        <w:rPr>
          <w:rFonts w:ascii="Calibri" w:hAnsi="Calibri" w:cs="Calibri" w:asciiTheme="minorAscii" w:hAnsiTheme="minorAscii" w:cstheme="minorAscii"/>
          <w:b w:val="1"/>
          <w:bCs w:val="1"/>
          <w:i w:val="1"/>
          <w:iCs w:val="1"/>
          <w:lang w:eastAsia="en-GB"/>
        </w:rPr>
        <w:t>.</w:t>
      </w:r>
      <w:bookmarkEnd w:id="1215"/>
      <w:bookmarkEnd w:id="1216"/>
      <w:bookmarkEnd w:id="1217"/>
    </w:p>
    <w:p w:rsidRPr="00966EBC" w:rsidR="001D6459" w:rsidP="00616AFB" w:rsidRDefault="001D6459" w14:paraId="080E2D09" w14:textId="706069AE">
      <w:pPr>
        <w:pStyle w:val="Heading2"/>
        <w:rPr/>
      </w:pPr>
      <w:bookmarkStart w:name="_Toc318135350" w:id="1218"/>
      <w:bookmarkStart w:name="_Toc384371806" w:id="1219"/>
      <w:bookmarkStart w:name="_Toc426124654" w:id="1220"/>
      <w:bookmarkStart w:name="_Toc426444158" w:id="1221"/>
      <w:bookmarkStart w:name="_Toc440032824" w:id="1222"/>
      <w:bookmarkStart w:name="_Toc443666362" w:id="1223"/>
      <w:bookmarkStart w:name="_Toc443666614" w:id="1224"/>
      <w:bookmarkStart w:name="_bookmark73" w:id="1225"/>
      <w:bookmarkStart w:name="_Toc143253804" w:id="1226"/>
      <w:bookmarkStart w:name="_Toc179208893" w:id="1227"/>
      <w:bookmarkStart w:name="_Toc206659998" w:id="1228"/>
      <w:bookmarkStart w:name="_Toc239097464" w:id="1229"/>
      <w:bookmarkEnd w:id="1225"/>
      <w:r w:rsidR="001D6459">
        <w:rPr/>
        <w:t>S</w:t>
      </w:r>
      <w:r w:rsidR="001F7881">
        <w:rPr/>
        <w:t xml:space="preserve">afer </w:t>
      </w:r>
      <w:bookmarkStart w:name="_Hlk82083348" w:id="1230"/>
      <w:r w:rsidR="004E4434">
        <w:rPr/>
        <w:t>r</w:t>
      </w:r>
      <w:r w:rsidR="001F7881">
        <w:rPr/>
        <w:t xml:space="preserve">ecruitment, </w:t>
      </w:r>
      <w:r w:rsidR="004E4434">
        <w:rPr/>
        <w:t>s</w:t>
      </w:r>
      <w:r w:rsidR="001F7881">
        <w:rPr/>
        <w:t>election</w:t>
      </w:r>
      <w:r w:rsidR="008029BF">
        <w:rPr/>
        <w:t>,</w:t>
      </w:r>
      <w:r w:rsidR="001F7881">
        <w:rPr/>
        <w:t xml:space="preserve"> </w:t>
      </w:r>
      <w:r w:rsidR="004E4434">
        <w:rPr/>
        <w:t>p</w:t>
      </w:r>
      <w:r w:rsidR="001F7881">
        <w:rPr/>
        <w:t xml:space="preserve">re-employment </w:t>
      </w:r>
      <w:r w:rsidR="004E4434">
        <w:rPr/>
        <w:t>v</w:t>
      </w:r>
      <w:r w:rsidR="001F7881">
        <w:rPr/>
        <w:t>etting</w:t>
      </w:r>
      <w:bookmarkEnd w:id="1218"/>
      <w:bookmarkEnd w:id="1219"/>
      <w:bookmarkEnd w:id="1220"/>
      <w:bookmarkEnd w:id="1221"/>
      <w:bookmarkEnd w:id="1222"/>
      <w:bookmarkEnd w:id="1223"/>
      <w:bookmarkEnd w:id="1224"/>
      <w:r w:rsidR="008029BF">
        <w:rPr/>
        <w:t xml:space="preserve"> and ongoing vigilance</w:t>
      </w:r>
      <w:bookmarkEnd w:id="1226"/>
      <w:bookmarkEnd w:id="1227"/>
      <w:bookmarkEnd w:id="1228"/>
      <w:bookmarkEnd w:id="1229"/>
      <w:bookmarkEnd w:id="1230"/>
    </w:p>
    <w:p w:rsidRPr="0061293F" w:rsidR="00FE2E83" w:rsidP="01872BF8" w:rsidRDefault="002418F2" w14:paraId="22E2793B" w14:textId="1089E491">
      <w:pPr>
        <w:autoSpaceDE w:val="0"/>
        <w:autoSpaceDN w:val="0"/>
        <w:adjustRightInd w:val="0"/>
        <w:spacing w:after="120"/>
        <w:ind w:left="567"/>
        <w:rPr>
          <w:rFonts w:ascii="Calibri" w:hAnsi="Calibri" w:eastAsia="Calibri" w:cs="Arial" w:asciiTheme="minorAscii" w:hAnsiTheme="minorAscii" w:eastAsiaTheme="minorAscii"/>
          <w:color w:val="000000"/>
        </w:rPr>
      </w:pPr>
      <w:bookmarkStart w:name="_Hlk35594357" w:id="1231"/>
      <w:bookmarkStart w:name="_Hlk82083406" w:id="1232"/>
      <w:r w:rsidRPr="01872BF8" w:rsidR="002418F2">
        <w:rPr>
          <w:rFonts w:ascii="Calibri" w:hAnsi="Calibri" w:cs="Calibri" w:asciiTheme="minorAscii" w:hAnsiTheme="minorAscii" w:cstheme="minorAscii"/>
          <w:color w:val="000000" w:themeColor="text1" w:themeTint="FF" w:themeShade="FF"/>
          <w:lang w:eastAsia="en-GB"/>
        </w:rPr>
        <w:t xml:space="preserve">The </w:t>
      </w:r>
      <w:r w:rsidRPr="01872BF8" w:rsidR="00FE2E83">
        <w:rPr>
          <w:rFonts w:ascii="Calibri" w:hAnsi="Calibri" w:cs="Calibri" w:asciiTheme="minorAscii" w:hAnsiTheme="minorAscii" w:cstheme="minorAscii"/>
          <w:lang w:eastAsia="en-GB"/>
        </w:rPr>
        <w:t>School</w:t>
      </w:r>
      <w:r w:rsidRPr="01872BF8" w:rsidR="00FE2E83">
        <w:rPr>
          <w:rFonts w:ascii="Calibri" w:hAnsi="Calibri" w:cs="Calibri" w:asciiTheme="minorAscii" w:hAnsiTheme="minorAscii" w:cstheme="minorAscii"/>
          <w:lang w:eastAsia="en-GB"/>
        </w:rPr>
        <w:t xml:space="preserve"> aims to </w:t>
      </w:r>
      <w:r w:rsidRPr="01872BF8" w:rsidR="00FE2E83">
        <w:rPr>
          <w:rFonts w:ascii="Calibri" w:hAnsi="Calibri" w:eastAsia="Calibri" w:cs="Arial" w:asciiTheme="minorAscii" w:hAnsiTheme="minorAscii" w:eastAsiaTheme="minorAscii"/>
          <w:color w:val="000000" w:themeColor="text1" w:themeTint="FF" w:themeShade="FF"/>
        </w:rPr>
        <w:t xml:space="preserve">create a culture of safe recruitment and, as part of that, adopt recruitment procedures that help deter, reject or identify people who might abuse </w:t>
      </w:r>
      <w:r w:rsidRPr="01872BF8" w:rsidR="001E007A">
        <w:rPr>
          <w:rFonts w:ascii="Calibri" w:hAnsi="Calibri" w:eastAsia="Calibri" w:cs="Arial" w:asciiTheme="minorAscii" w:hAnsiTheme="minorAscii" w:eastAsiaTheme="minorAscii"/>
          <w:color w:val="000000" w:themeColor="text1" w:themeTint="FF" w:themeShade="FF"/>
        </w:rPr>
        <w:t xml:space="preserve">or be a risk to the safety or welfare of </w:t>
      </w:r>
      <w:r w:rsidRPr="01872BF8" w:rsidR="00FE2E83">
        <w:rPr>
          <w:rFonts w:ascii="Calibri" w:hAnsi="Calibri" w:eastAsia="Calibri" w:cs="Arial" w:asciiTheme="minorAscii" w:hAnsiTheme="minorAscii" w:eastAsiaTheme="minorAscii"/>
          <w:color w:val="000000" w:themeColor="text1" w:themeTint="FF" w:themeShade="FF"/>
        </w:rPr>
        <w:t xml:space="preserve">children.  The Governing </w:t>
      </w:r>
      <w:r w:rsidRPr="01872BF8" w:rsidR="00E22446">
        <w:rPr>
          <w:rFonts w:ascii="Calibri" w:hAnsi="Calibri" w:eastAsia="Calibri" w:cs="Arial" w:asciiTheme="minorAscii" w:hAnsiTheme="minorAscii" w:eastAsiaTheme="minorAscii"/>
          <w:color w:val="000000" w:themeColor="text1" w:themeTint="FF" w:themeShade="FF"/>
        </w:rPr>
        <w:t>B</w:t>
      </w:r>
      <w:r w:rsidRPr="01872BF8" w:rsidR="00FE2E83">
        <w:rPr>
          <w:rFonts w:ascii="Calibri" w:hAnsi="Calibri" w:eastAsia="Calibri" w:cs="Arial" w:asciiTheme="minorAscii" w:hAnsiTheme="minorAscii" w:eastAsiaTheme="minorAscii"/>
          <w:color w:val="000000" w:themeColor="text1" w:themeTint="FF" w:themeShade="FF"/>
        </w:rPr>
        <w:t xml:space="preserve">ody / </w:t>
      </w:r>
      <w:r w:rsidRPr="01872BF8" w:rsidR="00E22446">
        <w:rPr>
          <w:rFonts w:ascii="Calibri" w:hAnsi="Calibri" w:eastAsia="Calibri" w:cs="Arial" w:asciiTheme="minorAscii" w:hAnsiTheme="minorAscii" w:eastAsiaTheme="minorAscii"/>
          <w:color w:val="000000" w:themeColor="text1" w:themeTint="FF" w:themeShade="FF"/>
        </w:rPr>
        <w:t>P</w:t>
      </w:r>
      <w:r w:rsidRPr="01872BF8" w:rsidR="00FE2E83">
        <w:rPr>
          <w:rFonts w:ascii="Calibri" w:hAnsi="Calibri" w:eastAsia="Calibri" w:cs="Arial" w:asciiTheme="minorAscii" w:hAnsiTheme="minorAscii" w:eastAsiaTheme="minorAscii"/>
          <w:color w:val="000000" w:themeColor="text1" w:themeTint="FF" w:themeShade="FF"/>
        </w:rPr>
        <w:t xml:space="preserve">roprietor will act reasonably in making decisions about the suitability of prospective </w:t>
      </w:r>
      <w:bookmarkStart w:name="_Hlk210300001" w:id="1233"/>
      <w:bookmarkStart w:name="_Hlk211523391" w:id="1234"/>
      <w:bookmarkStart w:name="_Hlk212812919" w:id="1235"/>
      <w:r w:rsidR="00181647">
        <w:rPr/>
        <w:t xml:space="preserve">adults </w:t>
      </w:r>
      <w:r w:rsidR="00181647">
        <w:rPr/>
        <w:t>working in or on behalf of the school</w:t>
      </w:r>
      <w:r w:rsidRPr="01872BF8" w:rsidR="00C2462A">
        <w:rPr>
          <w:rFonts w:ascii="Calibri" w:hAnsi="Calibri" w:eastAsia="Calibri" w:cs="Arial" w:asciiTheme="minorAscii" w:hAnsiTheme="minorAscii" w:eastAsiaTheme="minorAscii"/>
          <w:color w:val="000000" w:themeColor="text1" w:themeTint="FF" w:themeShade="FF"/>
        </w:rPr>
        <w:t>,</w:t>
      </w:r>
      <w:r w:rsidRPr="01872BF8" w:rsidR="00393ABB">
        <w:rPr>
          <w:rFonts w:ascii="Calibri" w:hAnsi="Calibri" w:eastAsia="Calibri" w:cs="Arial" w:asciiTheme="minorAscii" w:hAnsiTheme="minorAscii" w:eastAsiaTheme="minorAscii"/>
          <w:color w:val="000000" w:themeColor="text1" w:themeTint="FF" w:themeShade="FF"/>
        </w:rPr>
        <w:t xml:space="preserve"> </w:t>
      </w:r>
      <w:r w:rsidRPr="01872BF8" w:rsidR="00FE2E83">
        <w:rPr>
          <w:rFonts w:ascii="Calibri" w:hAnsi="Calibri" w:eastAsia="Calibri" w:cs="Arial" w:asciiTheme="minorAscii" w:hAnsiTheme="minorAscii" w:eastAsiaTheme="minorAscii"/>
          <w:color w:val="000000" w:themeColor="text1" w:themeTint="FF" w:themeShade="FF"/>
        </w:rPr>
        <w:t xml:space="preserve">based on checks and evidence </w:t>
      </w:r>
      <w:r w:rsidRPr="01872BF8" w:rsidR="00FE2E83">
        <w:rPr>
          <w:rFonts w:ascii="Calibri" w:hAnsi="Calibri" w:eastAsia="Calibri" w:cs="Arial" w:asciiTheme="minorAscii" w:hAnsiTheme="minorAscii" w:eastAsiaTheme="minorAscii"/>
          <w:color w:val="000000" w:themeColor="text1" w:themeTint="FF" w:themeShade="FF"/>
        </w:rPr>
        <w:t>including:</w:t>
      </w:r>
      <w:r w:rsidRPr="01872BF8" w:rsidR="00FE2E83">
        <w:rPr>
          <w:rFonts w:ascii="Calibri" w:hAnsi="Calibri" w:eastAsia="Calibri" w:cs="Arial" w:asciiTheme="minorAscii" w:hAnsiTheme="minorAscii" w:eastAsiaTheme="minorAscii"/>
          <w:color w:val="000000" w:themeColor="text1" w:themeTint="FF" w:themeShade="FF"/>
        </w:rPr>
        <w:t xml:space="preserve"> </w:t>
      </w:r>
      <w:bookmarkStart w:name="_Hlk27403053" w:id="1236"/>
      <w:r w:rsidRPr="01872BF8" w:rsidR="00FE2E83">
        <w:rPr>
          <w:rFonts w:ascii="Calibri" w:hAnsi="Calibri" w:eastAsia="Calibri" w:cs="Arial" w:asciiTheme="minorAscii" w:hAnsiTheme="minorAscii" w:eastAsiaTheme="minorAscii"/>
          <w:color w:val="000000" w:themeColor="text1" w:themeTint="FF" w:themeShade="FF"/>
        </w:rPr>
        <w:t>criminal record checks (DBS)</w:t>
      </w:r>
      <w:r w:rsidRPr="01872BF8" w:rsidR="00C03088">
        <w:rPr>
          <w:rFonts w:ascii="Calibri" w:hAnsi="Calibri" w:eastAsia="Calibri" w:cs="Arial" w:asciiTheme="minorAscii" w:hAnsiTheme="minorAscii" w:eastAsiaTheme="minorAscii"/>
          <w:color w:val="000000" w:themeColor="text1" w:themeTint="FF" w:themeShade="FF"/>
        </w:rPr>
        <w:t>;</w:t>
      </w:r>
      <w:r w:rsidRPr="01872BF8" w:rsidR="00FE2E83">
        <w:rPr>
          <w:rFonts w:ascii="Calibri" w:hAnsi="Calibri" w:eastAsia="Calibri" w:cs="Arial" w:asciiTheme="minorAscii" w:hAnsiTheme="minorAscii" w:eastAsiaTheme="minorAscii"/>
          <w:color w:val="000000" w:themeColor="text1" w:themeTint="FF" w:themeShade="FF"/>
        </w:rPr>
        <w:t xml:space="preserve"> barred list checks</w:t>
      </w:r>
      <w:r w:rsidRPr="01872BF8" w:rsidR="00C03088">
        <w:rPr>
          <w:rFonts w:ascii="Calibri" w:hAnsi="Calibri" w:eastAsia="Calibri" w:cs="Arial" w:asciiTheme="minorAscii" w:hAnsiTheme="minorAscii" w:eastAsiaTheme="minorAscii"/>
          <w:color w:val="000000" w:themeColor="text1" w:themeTint="FF" w:themeShade="FF"/>
        </w:rPr>
        <w:t>;</w:t>
      </w:r>
      <w:r w:rsidRPr="01872BF8" w:rsidR="002E7E3E">
        <w:rPr>
          <w:rFonts w:ascii="Calibri" w:hAnsi="Calibri" w:eastAsia="Calibri" w:cs="Arial" w:asciiTheme="minorAscii" w:hAnsiTheme="minorAscii" w:eastAsiaTheme="minorAscii"/>
          <w:color w:val="000000" w:themeColor="text1" w:themeTint="FF" w:themeShade="FF"/>
        </w:rPr>
        <w:t xml:space="preserve"> </w:t>
      </w:r>
      <w:bookmarkStart w:name="_Hlk27650090" w:id="1237"/>
      <w:r w:rsidRPr="01872BF8" w:rsidR="002E7E3E">
        <w:rPr>
          <w:rFonts w:ascii="Calibri" w:hAnsi="Calibri" w:eastAsia="Calibri" w:cs="Arial" w:asciiTheme="minorAscii" w:hAnsiTheme="minorAscii" w:eastAsiaTheme="minorAscii"/>
          <w:color w:val="000000" w:themeColor="text1" w:themeTint="FF" w:themeShade="FF"/>
        </w:rPr>
        <w:t>Childcare Disqualification declaration (where relevant) and</w:t>
      </w:r>
      <w:r w:rsidRPr="01872BF8" w:rsidR="00F503AC">
        <w:rPr>
          <w:rFonts w:ascii="Calibri" w:hAnsi="Calibri" w:eastAsia="Calibri" w:cs="Arial" w:asciiTheme="minorAscii" w:hAnsiTheme="minorAscii" w:eastAsiaTheme="minorAscii"/>
          <w:color w:val="000000" w:themeColor="text1" w:themeTint="FF" w:themeShade="FF"/>
        </w:rPr>
        <w:t>, in the case of</w:t>
      </w:r>
      <w:r w:rsidRPr="01872BF8" w:rsidR="008B0AED">
        <w:rPr>
          <w:rFonts w:ascii="Calibri" w:hAnsi="Calibri" w:eastAsia="Calibri" w:cs="Arial" w:asciiTheme="minorAscii" w:hAnsiTheme="minorAscii" w:eastAsiaTheme="minorAscii"/>
          <w:color w:val="000000" w:themeColor="text1" w:themeTint="FF" w:themeShade="FF"/>
        </w:rPr>
        <w:t xml:space="preserve"> </w:t>
      </w:r>
      <w:bookmarkStart w:name="_Hlk203035653" w:id="1238"/>
      <w:r w:rsidRPr="01872BF8" w:rsidR="00C03088">
        <w:rPr>
          <w:rFonts w:ascii="Calibri" w:hAnsi="Calibri" w:eastAsia="Calibri" w:cs="Arial" w:asciiTheme="minorAscii" w:hAnsiTheme="minorAscii" w:eastAsiaTheme="minorAscii"/>
          <w:color w:val="000000" w:themeColor="text1" w:themeTint="FF" w:themeShade="FF"/>
        </w:rPr>
        <w:t>those employed to teach</w:t>
      </w:r>
      <w:bookmarkEnd w:id="1238"/>
      <w:r w:rsidRPr="01872BF8" w:rsidR="00F503AC">
        <w:rPr>
          <w:rFonts w:ascii="Calibri" w:hAnsi="Calibri" w:eastAsia="Calibri" w:cs="Arial" w:asciiTheme="minorAscii" w:hAnsiTheme="minorAscii" w:eastAsiaTheme="minorAscii"/>
          <w:color w:val="000000" w:themeColor="text1" w:themeTint="FF" w:themeShade="FF"/>
        </w:rPr>
        <w:t xml:space="preserve">, </w:t>
      </w:r>
      <w:bookmarkStart w:name="_Hlk27402957" w:id="1239"/>
      <w:r w:rsidRPr="01872BF8" w:rsidR="00FE2E83">
        <w:rPr>
          <w:rFonts w:ascii="Calibri" w:hAnsi="Calibri" w:eastAsia="Calibri" w:cs="Arial" w:asciiTheme="minorAscii" w:hAnsiTheme="minorAscii" w:eastAsiaTheme="minorAscii"/>
          <w:color w:val="000000" w:themeColor="text1" w:themeTint="FF" w:themeShade="FF"/>
        </w:rPr>
        <w:t>prohibition checks together</w:t>
      </w:r>
      <w:r w:rsidRPr="01872BF8" w:rsidR="00FE2E83">
        <w:rPr>
          <w:rFonts w:ascii="Calibri" w:hAnsi="Calibri" w:eastAsia="Calibri" w:cs="Arial" w:asciiTheme="minorAscii" w:hAnsiTheme="minorAscii" w:eastAsiaTheme="minorAscii"/>
          <w:color w:val="000000" w:themeColor="text1" w:themeTint="FF" w:themeShade="FF"/>
        </w:rPr>
        <w:t xml:space="preserve"> with references and interview information.</w:t>
      </w:r>
      <w:bookmarkEnd w:id="1233"/>
      <w:bookmarkEnd w:id="1234"/>
      <w:bookmarkEnd w:id="1235"/>
      <w:bookmarkEnd w:id="1236"/>
      <w:bookmarkEnd w:id="1237"/>
      <w:bookmarkEnd w:id="1239"/>
    </w:p>
    <w:bookmarkEnd w:id="1231"/>
    <w:p w:rsidR="001D6459" w:rsidP="01872BF8" w:rsidRDefault="001D6459" w14:paraId="6551806F" w14:textId="2E3E1D70">
      <w:pPr>
        <w:autoSpaceDE w:val="0"/>
        <w:autoSpaceDN w:val="0"/>
        <w:adjustRightInd w:val="0"/>
        <w:spacing w:after="120"/>
        <w:ind w:left="567"/>
        <w:rPr>
          <w:rFonts w:ascii="Calibri" w:hAnsi="Calibri" w:cs="Calibri" w:asciiTheme="minorAscii" w:hAnsiTheme="minorAscii" w:cstheme="minorAscii"/>
          <w:lang w:eastAsia="en-GB"/>
        </w:rPr>
      </w:pPr>
      <w:r w:rsidRPr="01872BF8" w:rsidR="001D6459">
        <w:rPr>
          <w:rFonts w:ascii="Calibri" w:hAnsi="Calibri" w:cs="Calibri" w:asciiTheme="minorAscii" w:hAnsiTheme="minorAscii" w:cstheme="minorAscii"/>
          <w:lang w:eastAsia="en-GB"/>
        </w:rPr>
        <w:t xml:space="preserve">The Governing Body and School Leadership Team are responsible for ensuring that the school follows safe recruitment processes </w:t>
      </w:r>
      <w:r w:rsidRPr="01872BF8" w:rsidR="001D6459">
        <w:rPr>
          <w:rFonts w:ascii="Calibri" w:hAnsi="Calibri" w:cs="Calibri" w:asciiTheme="minorAscii" w:hAnsiTheme="minorAscii" w:cstheme="minorAscii"/>
          <w:lang w:eastAsia="en-GB"/>
        </w:rPr>
        <w:t xml:space="preserve">outlined within </w:t>
      </w:r>
      <w:r w:rsidRPr="01872BF8" w:rsidR="0052516B">
        <w:rPr>
          <w:rFonts w:ascii="Calibri" w:hAnsi="Calibri" w:cs="Calibri" w:asciiTheme="minorAscii" w:hAnsiTheme="minorAscii" w:cstheme="minorAscii"/>
          <w:lang w:eastAsia="en-GB"/>
        </w:rPr>
        <w:t xml:space="preserve">Part three of </w:t>
      </w:r>
      <w:bookmarkStart w:name="_Hlk52542591" w:id="1240"/>
      <w:bookmarkStart w:name="_Hlk51944224" w:id="1241"/>
      <w:bookmarkStart w:name="_Hlk52892048" w:id="1242"/>
      <w:r>
        <w:fldChar w:fldCharType="begin"/>
      </w:r>
      <w:r>
        <w:instrText xml:space="preserve">HYPERLINK "https://www.gov.uk/government/publications/keeping-children-safe-in-education--2"</w:instrText>
      </w:r>
      <w:r>
        <w:fldChar w:fldCharType="separate"/>
      </w:r>
      <w:r w:rsidRPr="01872BF8" w:rsidR="0052516B">
        <w:rPr>
          <w:rStyle w:val="Hyperlink"/>
          <w:rFonts w:ascii="Calibri" w:hAnsi="Calibri" w:cs="Calibri" w:asciiTheme="minorAscii" w:hAnsiTheme="minorAscii" w:cstheme="minorAscii"/>
          <w:lang w:eastAsia="en-GB"/>
        </w:rPr>
        <w:t>KCSiE</w:t>
      </w:r>
      <w:r>
        <w:fldChar w:fldCharType="end"/>
      </w:r>
      <w:bookmarkEnd w:id="1240"/>
      <w:r w:rsidRPr="01872BF8" w:rsidR="00554372">
        <w:rPr>
          <w:rFonts w:ascii="Calibri" w:hAnsi="Calibri" w:cs="Calibri" w:asciiTheme="minorAscii" w:hAnsiTheme="minorAscii" w:cstheme="minorAscii"/>
          <w:lang w:eastAsia="en-GB"/>
        </w:rPr>
        <w:t xml:space="preserve"> </w:t>
      </w:r>
      <w:bookmarkEnd w:id="1241"/>
      <w:r w:rsidRPr="01872BF8" w:rsidR="0095061F">
        <w:rPr>
          <w:rFonts w:ascii="Calibri" w:hAnsi="Calibri" w:cs="Calibri" w:asciiTheme="minorAscii" w:hAnsiTheme="minorAscii" w:cstheme="minorAscii"/>
          <w:lang w:eastAsia="en-GB"/>
        </w:rPr>
        <w:t>and in</w:t>
      </w:r>
      <w:r w:rsidRPr="01872BF8" w:rsidR="0095061F">
        <w:rPr>
          <w:rFonts w:ascii="Calibri" w:hAnsi="Calibri" w:cs="Calibri" w:asciiTheme="minorAscii" w:hAnsiTheme="minorAscii" w:cstheme="minorAscii"/>
          <w:lang w:eastAsia="en-GB"/>
        </w:rPr>
        <w:t xml:space="preserve"> the school Safer Recruitment, Selection and Pre-Employment Vetting Policy</w:t>
      </w:r>
      <w:r w:rsidRPr="01872BF8" w:rsidR="00461388">
        <w:rPr>
          <w:rFonts w:ascii="Calibri" w:hAnsi="Calibri" w:cs="Calibri" w:asciiTheme="minorAscii" w:hAnsiTheme="minorAscii" w:cstheme="minorAscii"/>
          <w:lang w:eastAsia="en-GB"/>
        </w:rPr>
        <w:t xml:space="preserve"> and procedures</w:t>
      </w:r>
      <w:r w:rsidRPr="01872BF8" w:rsidR="00981DA0">
        <w:rPr>
          <w:rFonts w:ascii="Calibri" w:hAnsi="Calibri" w:cs="Calibri" w:asciiTheme="minorAscii" w:hAnsiTheme="minorAscii" w:cstheme="minorAscii"/>
          <w:lang w:eastAsia="en-GB"/>
        </w:rPr>
        <w:t xml:space="preserve"> </w:t>
      </w:r>
      <w:r w:rsidRPr="01872BF8" w:rsidR="00981DA0">
        <w:rPr>
          <w:rFonts w:ascii="Calibri" w:hAnsi="Calibri" w:asciiTheme="minorAscii" w:hAnsiTheme="minorAscii"/>
        </w:rPr>
        <w:t xml:space="preserve">which </w:t>
      </w:r>
      <w:r w:rsidRPr="01872BF8" w:rsidR="00981DA0">
        <w:rPr>
          <w:rFonts w:ascii="Calibri" w:hAnsi="Calibri" w:cs="Calibri" w:asciiTheme="minorAscii" w:hAnsiTheme="minorAscii" w:cstheme="minorAscii"/>
          <w:lang w:eastAsia="en-GB"/>
        </w:rPr>
        <w:t>includes the use</w:t>
      </w:r>
      <w:r w:rsidRPr="01872BF8" w:rsidR="00981DA0">
        <w:rPr>
          <w:rFonts w:ascii="Calibri" w:hAnsi="Calibri" w:asciiTheme="minorAscii" w:hAnsiTheme="minorAscii"/>
        </w:rPr>
        <w:t xml:space="preserve"> of </w:t>
      </w:r>
      <w:r w:rsidRPr="01872BF8" w:rsidR="00981DA0">
        <w:rPr>
          <w:rFonts w:ascii="Calibri" w:hAnsi="Calibri" w:cs="Calibri" w:asciiTheme="minorAscii" w:hAnsiTheme="minorAscii" w:cstheme="minorAscii"/>
          <w:lang w:eastAsia="en-GB"/>
        </w:rPr>
        <w:t>volunteers.</w:t>
      </w:r>
      <w:r w:rsidRPr="01872BF8" w:rsidR="00981DA0">
        <w:rPr>
          <w:rFonts w:ascii="Calibri" w:hAnsi="Calibri" w:cs="Calibri" w:asciiTheme="minorAscii" w:hAnsiTheme="minorAscii" w:cstheme="minorAscii"/>
          <w:lang w:eastAsia="en-GB"/>
        </w:rPr>
        <w:t xml:space="preserve"> </w:t>
      </w:r>
      <w:bookmarkEnd w:id="1242"/>
    </w:p>
    <w:p w:rsidRPr="00FC4DE0" w:rsidR="00AD68AE" w:rsidP="01872BF8" w:rsidRDefault="00AD68AE" w14:paraId="701DAA3C" w14:textId="789F24DE">
      <w:pPr>
        <w:autoSpaceDE w:val="0"/>
        <w:autoSpaceDN w:val="0"/>
        <w:adjustRightInd w:val="0"/>
        <w:spacing w:after="120"/>
        <w:ind w:left="567"/>
        <w:rPr>
          <w:rFonts w:ascii="Calibri" w:hAnsi="Calibri" w:cs="Calibri" w:asciiTheme="minorAscii" w:hAnsiTheme="minorAscii" w:cstheme="minorAscii"/>
          <w:lang w:eastAsia="en-GB"/>
        </w:rPr>
      </w:pPr>
      <w:r w:rsidRPr="01872BF8" w:rsidR="00AD68AE">
        <w:rPr>
          <w:rFonts w:ascii="Calibri" w:hAnsi="Calibri" w:cs="Calibri" w:asciiTheme="minorAscii" w:hAnsiTheme="minorAscii" w:cstheme="minorAscii"/>
          <w:lang w:eastAsia="en-GB"/>
        </w:rPr>
        <w:t>We will ensure that we have processes in place for continuous vigilance</w:t>
      </w:r>
      <w:r w:rsidRPr="01872BF8" w:rsidR="00981DA0">
        <w:rPr>
          <w:rFonts w:ascii="Calibri" w:hAnsi="Calibri" w:cs="Calibri" w:asciiTheme="minorAscii" w:hAnsiTheme="minorAscii" w:cstheme="minorAscii"/>
          <w:lang w:eastAsia="en-GB"/>
        </w:rPr>
        <w:t xml:space="preserve"> and ensure </w:t>
      </w:r>
      <w:bookmarkEnd w:id="1232"/>
      <w:r w:rsidRPr="01872BF8" w:rsidR="00CB7128">
        <w:rPr>
          <w:rFonts w:ascii="Calibri" w:hAnsi="Calibri" w:cs="Calibri" w:asciiTheme="minorAscii" w:hAnsiTheme="minorAscii" w:cstheme="minorAscii"/>
          <w:lang w:eastAsia="en-GB"/>
        </w:rPr>
        <w:t>that staff un</w:t>
      </w:r>
      <w:r w:rsidRPr="01872BF8" w:rsidR="00CB7128">
        <w:rPr>
          <w:rFonts w:ascii="Calibri" w:hAnsi="Calibri" w:cs="Calibri" w:asciiTheme="minorAscii" w:hAnsiTheme="minorAscii" w:cstheme="minorAscii"/>
          <w:lang w:eastAsia="en-GB"/>
        </w:rPr>
        <w:t xml:space="preserve">derstand the process and procedures to follow if they have a safeguarding concern about another </w:t>
      </w:r>
      <w:bookmarkStart w:name="_Hlk210300034" w:id="1243"/>
      <w:r w:rsidRPr="01872BF8" w:rsidR="00CB7128">
        <w:rPr>
          <w:rFonts w:ascii="Calibri" w:hAnsi="Calibri" w:cs="Calibri" w:asciiTheme="minorAscii" w:hAnsiTheme="minorAscii" w:cstheme="minorAscii"/>
          <w:lang w:eastAsia="en-GB"/>
        </w:rPr>
        <w:t xml:space="preserve">staff </w:t>
      </w:r>
      <w:r w:rsidRPr="01872BF8" w:rsidR="00CB7128">
        <w:rPr>
          <w:rFonts w:ascii="Calibri" w:hAnsi="Calibri" w:cs="Calibri" w:asciiTheme="minorAscii" w:hAnsiTheme="minorAscii" w:cstheme="minorAscii"/>
          <w:lang w:eastAsia="en-GB"/>
        </w:rPr>
        <w:t>member</w:t>
      </w:r>
      <w:bookmarkStart w:name="_Hlk203035714" w:id="1244"/>
      <w:r w:rsidRPr="01872BF8" w:rsidR="009B31D3">
        <w:rPr>
          <w:rFonts w:ascii="Calibri" w:hAnsi="Calibri" w:cs="Calibri" w:asciiTheme="minorAscii" w:hAnsiTheme="minorAscii" w:cstheme="minorAscii"/>
          <w:lang w:eastAsia="en-GB"/>
        </w:rPr>
        <w:t>, agency staff, volunteer</w:t>
      </w:r>
      <w:r w:rsidRPr="01872BF8" w:rsidR="00C03088">
        <w:rPr>
          <w:rFonts w:ascii="Calibri" w:hAnsi="Calibri" w:cs="Calibri" w:asciiTheme="minorAscii" w:hAnsiTheme="minorAscii" w:cstheme="minorAscii"/>
          <w:lang w:eastAsia="en-GB"/>
        </w:rPr>
        <w:t xml:space="preserve"> or </w:t>
      </w:r>
      <w:r w:rsidRPr="01872BF8" w:rsidR="009B31D3">
        <w:rPr>
          <w:rFonts w:ascii="Calibri" w:hAnsi="Calibri" w:cs="Calibri" w:asciiTheme="minorAscii" w:hAnsiTheme="minorAscii" w:cstheme="minorAscii"/>
          <w:lang w:eastAsia="en-GB"/>
        </w:rPr>
        <w:t>contractor</w:t>
      </w:r>
      <w:r w:rsidRPr="01872BF8" w:rsidR="00CB7128">
        <w:rPr>
          <w:rFonts w:ascii="Calibri" w:hAnsi="Calibri" w:cs="Calibri" w:asciiTheme="minorAscii" w:hAnsiTheme="minorAscii" w:cstheme="minorAscii"/>
          <w:lang w:eastAsia="en-GB"/>
        </w:rPr>
        <w:t>.</w:t>
      </w:r>
      <w:bookmarkEnd w:id="1243"/>
      <w:bookmarkEnd w:id="1244"/>
    </w:p>
    <w:p w:rsidRPr="0061293F" w:rsidR="00075C83" w:rsidP="00075C83" w:rsidRDefault="00075C83" w14:paraId="0E04E50E" w14:textId="77777777">
      <w:pPr>
        <w:pStyle w:val="Heading3"/>
      </w:pPr>
      <w:bookmarkStart w:name="_Toc426124655" w:id="1245"/>
      <w:bookmarkStart w:name="_Toc426444159" w:id="1246"/>
      <w:bookmarkStart w:name="_Toc440032825" w:id="1247"/>
      <w:bookmarkStart w:name="_Toc443666363" w:id="1248"/>
      <w:bookmarkStart w:name="_Toc443666615" w:id="1249"/>
      <w:bookmarkStart w:name="_Toc518392201" w:id="1250"/>
      <w:bookmarkStart w:name="_Hlk524104275" w:id="1251"/>
      <w:bookmarkStart w:name="_Hlk524611106" w:id="1252"/>
      <w:bookmarkStart w:name="_bookmark74" w:id="1253"/>
      <w:bookmarkStart w:name="_Toc143253805" w:id="1254"/>
      <w:bookmarkStart w:name="_Toc179208894" w:id="1255"/>
      <w:bookmarkStart w:name="_Toc206659999" w:id="1256"/>
      <w:bookmarkStart w:name="_Toc239097465" w:id="1257"/>
      <w:bookmarkEnd w:id="1166"/>
      <w:bookmarkEnd w:id="1253"/>
      <w:r w:rsidRPr="0061293F">
        <w:t>Childcare Act 2006/</w:t>
      </w:r>
      <w:bookmarkStart w:name="_Hlk530056983" w:id="1258"/>
      <w:bookmarkStart w:name="_Hlk528937379" w:id="1259"/>
      <w:bookmarkEnd w:id="1245"/>
      <w:bookmarkEnd w:id="1246"/>
      <w:bookmarkEnd w:id="1247"/>
      <w:bookmarkEnd w:id="1248"/>
      <w:bookmarkEnd w:id="1249"/>
      <w:bookmarkEnd w:id="1250"/>
      <w:r w:rsidRPr="0061293F">
        <w:t>Childcare (Disqualification) and Childcare (Early Years Provision Free of Charge) (Extended Entitlement) (Amendments) Regulations 2018</w:t>
      </w:r>
      <w:bookmarkEnd w:id="1254"/>
      <w:bookmarkEnd w:id="1255"/>
      <w:bookmarkEnd w:id="1256"/>
      <w:bookmarkEnd w:id="1257"/>
      <w:bookmarkEnd w:id="1258"/>
    </w:p>
    <w:p w:rsidRPr="0061293F" w:rsidR="00407F19" w:rsidP="00B2182C" w:rsidRDefault="00407F19" w14:paraId="6CD3F492" w14:textId="77777777">
      <w:pPr>
        <w:pStyle w:val="Default"/>
        <w:spacing w:after="120"/>
        <w:ind w:left="567"/>
        <w:rPr>
          <w:rFonts w:asciiTheme="minorHAnsi" w:hAnsiTheme="minorHAnsi" w:cstheme="minorHAnsi"/>
          <w:color w:val="auto"/>
          <w:sz w:val="22"/>
          <w:szCs w:val="22"/>
        </w:rPr>
      </w:pPr>
      <w:bookmarkStart w:name="_Hlk31100787" w:id="1260"/>
      <w:bookmarkStart w:name="_Hlk530056955" w:id="1261"/>
      <w:r w:rsidRPr="0061293F">
        <w:rPr>
          <w:rFonts w:asciiTheme="minorHAnsi" w:hAnsiTheme="minorHAnsi" w:cstheme="minorHAnsi"/>
          <w:color w:val="auto"/>
          <w:sz w:val="22"/>
          <w:szCs w:val="22"/>
        </w:rPr>
        <w:t>The above legislation applies mainly to primary schools and those settings with early years pupils.  However</w:t>
      </w:r>
      <w:r w:rsidRPr="0061293F" w:rsidR="00987ABE">
        <w:rPr>
          <w:rFonts w:asciiTheme="minorHAnsi" w:hAnsiTheme="minorHAnsi" w:cstheme="minorHAnsi"/>
          <w:color w:val="auto"/>
          <w:sz w:val="22"/>
          <w:szCs w:val="22"/>
        </w:rPr>
        <w:t>,</w:t>
      </w:r>
      <w:r w:rsidRPr="0061293F">
        <w:rPr>
          <w:rFonts w:asciiTheme="minorHAnsi" w:hAnsiTheme="minorHAnsi" w:cstheme="minorHAnsi"/>
          <w:color w:val="auto"/>
          <w:sz w:val="22"/>
          <w:szCs w:val="22"/>
        </w:rPr>
        <w:t xml:space="preserve"> as a basic principle, Governors and senior leaders recognise that we must endeavour to ensure that we create a culture and environment where staff feel comfortable, where it is appropriate, to discuss matters outside of work, which may have implications for the safeguarding of children in the workplace.  </w:t>
      </w:r>
    </w:p>
    <w:p w:rsidRPr="0061293F" w:rsidR="00407F19" w:rsidP="00B2182C" w:rsidRDefault="00407F19" w14:paraId="1A5A7582" w14:textId="77777777">
      <w:pPr>
        <w:pStyle w:val="Default"/>
        <w:spacing w:after="120"/>
        <w:ind w:left="567"/>
        <w:rPr>
          <w:rFonts w:asciiTheme="minorHAnsi" w:hAnsiTheme="minorHAnsi" w:cstheme="minorHAnsi"/>
          <w:color w:val="auto"/>
          <w:sz w:val="22"/>
          <w:szCs w:val="22"/>
        </w:rPr>
      </w:pPr>
      <w:r w:rsidRPr="0061293F">
        <w:rPr>
          <w:rFonts w:asciiTheme="minorHAnsi" w:hAnsiTheme="minorHAnsi" w:cstheme="minorHAnsi"/>
          <w:color w:val="auto"/>
          <w:sz w:val="22"/>
          <w:szCs w:val="22"/>
        </w:rPr>
        <w:t>The Governors and senior leaders would expect staff to discuss with them any situation where their relationships and associations both within and outside of the workplace (including online) may have implications for the safeguarding of children in school</w:t>
      </w:r>
      <w:r w:rsidRPr="0061293F" w:rsidR="00BB7A5B">
        <w:rPr>
          <w:rFonts w:asciiTheme="minorHAnsi" w:hAnsiTheme="minorHAnsi" w:cstheme="minorHAnsi"/>
          <w:color w:val="auto"/>
          <w:sz w:val="22"/>
          <w:szCs w:val="22"/>
        </w:rPr>
        <w:t>.</w:t>
      </w:r>
    </w:p>
    <w:p w:rsidRPr="0061293F" w:rsidR="001D6459" w:rsidP="00B2182C" w:rsidRDefault="008F6A6F" w14:paraId="05D0E520" w14:textId="77777777">
      <w:pPr>
        <w:autoSpaceDE w:val="0"/>
        <w:autoSpaceDN w:val="0"/>
        <w:adjustRightInd w:val="0"/>
        <w:spacing w:after="120"/>
        <w:ind w:left="567"/>
        <w:rPr>
          <w:rFonts w:asciiTheme="minorHAnsi" w:hAnsiTheme="minorHAnsi" w:cstheme="minorHAnsi"/>
          <w:szCs w:val="22"/>
          <w:lang w:eastAsia="en-GB"/>
        </w:rPr>
      </w:pPr>
      <w:bookmarkStart w:name="_Hlk524011674" w:id="1262"/>
      <w:bookmarkEnd w:id="1251"/>
      <w:bookmarkEnd w:id="1260"/>
      <w:r w:rsidRPr="0061293F">
        <w:rPr>
          <w:rFonts w:asciiTheme="minorHAnsi" w:hAnsiTheme="minorHAnsi" w:cstheme="minorHAnsi"/>
          <w:szCs w:val="22"/>
          <w:lang w:eastAsia="en-GB"/>
        </w:rPr>
        <w:t>The legislation places separate and additional requirements on schools.  At the point that an individual is convicted of, or cautioned for, a criminal offence of a specified type or category, or where they meet other disqualification criteria set out in the Regulations, the Act and Regulations disqualify staff from:</w:t>
      </w:r>
    </w:p>
    <w:p w:rsidRPr="0061293F" w:rsidR="008F6A6F" w:rsidP="004541C8" w:rsidRDefault="008F6A6F" w14:paraId="39F2AD08" w14:textId="77777777">
      <w:pPr>
        <w:pStyle w:val="ListParagraph"/>
        <w:numPr>
          <w:ilvl w:val="0"/>
          <w:numId w:val="31"/>
        </w:numPr>
        <w:autoSpaceDE w:val="0"/>
        <w:autoSpaceDN w:val="0"/>
        <w:adjustRightInd w:val="0"/>
        <w:ind w:left="924" w:hanging="357"/>
        <w:rPr>
          <w:rFonts w:asciiTheme="minorHAnsi" w:hAnsiTheme="minorHAnsi" w:cstheme="minorHAnsi"/>
          <w:szCs w:val="22"/>
          <w:lang w:eastAsia="en-GB"/>
        </w:rPr>
      </w:pPr>
      <w:r w:rsidRPr="0061293F">
        <w:rPr>
          <w:rFonts w:asciiTheme="minorHAnsi" w:hAnsiTheme="minorHAnsi" w:cstheme="minorHAnsi"/>
          <w:szCs w:val="22"/>
          <w:lang w:eastAsia="en-GB"/>
        </w:rPr>
        <w:t xml:space="preserve">providing early years childcare or later years childcare to children who have not attained the age of eight; or </w:t>
      </w:r>
    </w:p>
    <w:p w:rsidRPr="0061293F" w:rsidR="008F6A6F" w:rsidP="004541C8" w:rsidRDefault="008F6A6F" w14:paraId="2DE4CC6C" w14:textId="77777777">
      <w:pPr>
        <w:pStyle w:val="ListParagraph"/>
        <w:numPr>
          <w:ilvl w:val="0"/>
          <w:numId w:val="31"/>
        </w:numPr>
        <w:autoSpaceDE w:val="0"/>
        <w:autoSpaceDN w:val="0"/>
        <w:adjustRightInd w:val="0"/>
        <w:ind w:left="924" w:hanging="357"/>
        <w:rPr>
          <w:rFonts w:asciiTheme="minorHAnsi" w:hAnsiTheme="minorHAnsi" w:cstheme="minorHAnsi"/>
          <w:szCs w:val="22"/>
          <w:lang w:eastAsia="en-GB"/>
        </w:rPr>
      </w:pPr>
      <w:r w:rsidRPr="0061293F">
        <w:rPr>
          <w:rFonts w:asciiTheme="minorHAnsi" w:hAnsiTheme="minorHAnsi" w:cstheme="minorHAnsi"/>
          <w:szCs w:val="22"/>
          <w:lang w:eastAsia="en-GB"/>
        </w:rPr>
        <w:t>being directly concerned in the management of that childcare.</w:t>
      </w:r>
    </w:p>
    <w:p w:rsidRPr="00FC4DE0" w:rsidR="008F6A6F" w:rsidP="00B2182C" w:rsidRDefault="004953D2" w14:paraId="3D830DC5" w14:textId="6E304832">
      <w:pPr>
        <w:autoSpaceDE w:val="0"/>
        <w:autoSpaceDN w:val="0"/>
        <w:adjustRightInd w:val="0"/>
        <w:spacing w:before="120" w:after="120"/>
        <w:ind w:left="567"/>
        <w:rPr>
          <w:rFonts w:asciiTheme="minorHAnsi" w:hAnsiTheme="minorHAnsi" w:cstheme="minorHAnsi"/>
          <w:szCs w:val="22"/>
          <w:lang w:eastAsia="en-GB"/>
        </w:rPr>
      </w:pPr>
      <w:r w:rsidRPr="0061293F">
        <w:rPr>
          <w:rFonts w:asciiTheme="minorHAnsi" w:hAnsiTheme="minorHAnsi" w:cstheme="minorHAnsi"/>
          <w:szCs w:val="22"/>
          <w:lang w:eastAsia="en-GB"/>
        </w:rPr>
        <w:t xml:space="preserve">To ensure that those working in </w:t>
      </w:r>
      <w:r w:rsidRPr="0061293F">
        <w:rPr>
          <w:rFonts w:asciiTheme="minorHAnsi" w:hAnsiTheme="minorHAnsi" w:cstheme="minorHAnsi"/>
          <w:color w:val="000000" w:themeColor="text1"/>
          <w:szCs w:val="22"/>
          <w:lang w:eastAsia="en-GB"/>
        </w:rPr>
        <w:t xml:space="preserve">our School </w:t>
      </w:r>
      <w:r w:rsidRPr="0061293F">
        <w:rPr>
          <w:rFonts w:asciiTheme="minorHAnsi" w:hAnsiTheme="minorHAnsi" w:cstheme="minorHAnsi"/>
          <w:szCs w:val="22"/>
          <w:lang w:eastAsia="en-GB"/>
        </w:rPr>
        <w:t xml:space="preserve">are not disqualified from working with the relevant pupils, </w:t>
      </w:r>
      <w:r w:rsidR="0014414E">
        <w:rPr>
          <w:rFonts w:asciiTheme="minorHAnsi" w:hAnsiTheme="minorHAnsi" w:cstheme="minorHAnsi"/>
          <w:szCs w:val="22"/>
          <w:lang w:eastAsia="en-GB"/>
        </w:rPr>
        <w:t>we</w:t>
      </w:r>
      <w:r w:rsidR="0014414E">
        <w:rPr>
          <w:rFonts w:asciiTheme="minorHAnsi" w:hAnsiTheme="minorHAnsi" w:cstheme="minorHAnsi"/>
          <w:szCs w:val="22"/>
          <w:lang w:eastAsia="en-GB"/>
        </w:rPr>
        <w:t xml:space="preserve"> </w:t>
      </w:r>
      <w:r w:rsidRPr="0061293F">
        <w:rPr>
          <w:rFonts w:asciiTheme="minorHAnsi" w:hAnsiTheme="minorHAnsi" w:cstheme="minorHAnsi"/>
          <w:szCs w:val="22"/>
          <w:lang w:eastAsia="en-GB"/>
        </w:rPr>
        <w:t>require that, prior to appointment, a</w:t>
      </w:r>
      <w:r>
        <w:rPr>
          <w:rFonts w:asciiTheme="minorHAnsi" w:hAnsiTheme="minorHAnsi" w:cstheme="minorHAnsi"/>
          <w:szCs w:val="22"/>
          <w:lang w:eastAsia="en-GB"/>
        </w:rPr>
        <w:t xml:space="preserve"> ’relevant’</w:t>
      </w:r>
      <w:r w:rsidRPr="0061293F">
        <w:rPr>
          <w:rFonts w:asciiTheme="minorHAnsi" w:hAnsiTheme="minorHAnsi" w:cstheme="minorHAnsi"/>
          <w:szCs w:val="22"/>
          <w:lang w:eastAsia="en-GB"/>
        </w:rPr>
        <w:t xml:space="preserve"> individual completes a self-declaration form</w:t>
      </w:r>
      <w:r>
        <w:rPr>
          <w:rFonts w:asciiTheme="minorHAnsi" w:hAnsiTheme="minorHAnsi" w:cstheme="minorHAnsi"/>
          <w:szCs w:val="22"/>
          <w:lang w:eastAsia="en-GB"/>
        </w:rPr>
        <w:t xml:space="preserve"> </w:t>
      </w:r>
      <w:r w:rsidRPr="00FC4DE0">
        <w:rPr>
          <w:rFonts w:asciiTheme="minorHAnsi" w:hAnsiTheme="minorHAnsi" w:cstheme="minorHAnsi"/>
          <w:szCs w:val="22"/>
          <w:lang w:eastAsia="en-GB"/>
        </w:rPr>
        <w:t>in accordance with the DfE statutory guidance ‘</w:t>
      </w:r>
      <w:hyperlink w:history="1" r:id="rId145">
        <w:r w:rsidRPr="00FC4DE0">
          <w:rPr>
            <w:rStyle w:val="Hyperlink"/>
            <w:rFonts w:asciiTheme="minorHAnsi" w:hAnsiTheme="minorHAnsi" w:cstheme="minorHAnsi"/>
            <w:szCs w:val="22"/>
            <w:lang w:eastAsia="en-GB"/>
          </w:rPr>
          <w:t>Disqualification under the Childcare Act 2006</w:t>
        </w:r>
      </w:hyperlink>
      <w:r w:rsidRPr="00FC4DE0">
        <w:rPr>
          <w:rFonts w:asciiTheme="minorHAnsi" w:hAnsiTheme="minorHAnsi" w:cstheme="minorHAnsi"/>
          <w:szCs w:val="22"/>
          <w:lang w:eastAsia="en-GB"/>
        </w:rPr>
        <w:t>’.</w:t>
      </w:r>
      <w:r w:rsidRPr="00FC4DE0" w:rsidR="008F6A6F">
        <w:rPr>
          <w:rFonts w:asciiTheme="minorHAnsi" w:hAnsiTheme="minorHAnsi" w:cstheme="minorHAnsi"/>
          <w:szCs w:val="22"/>
          <w:lang w:eastAsia="en-GB"/>
        </w:rPr>
        <w:t xml:space="preserve">  </w:t>
      </w:r>
    </w:p>
    <w:p w:rsidRPr="00FC4DE0" w:rsidR="00554372" w:rsidP="00554372" w:rsidRDefault="00962271" w14:paraId="67B423CB" w14:textId="77777777">
      <w:pPr>
        <w:ind w:left="567"/>
        <w:rPr>
          <w:rFonts w:asciiTheme="minorHAnsi" w:hAnsiTheme="minorHAnsi"/>
        </w:rPr>
      </w:pPr>
      <w:bookmarkStart w:name="_Toc318135351" w:id="1263"/>
      <w:bookmarkStart w:name="_Toc384371807" w:id="1264"/>
      <w:r w:rsidRPr="00FC4DE0">
        <w:rPr>
          <w:rFonts w:asciiTheme="minorHAnsi" w:hAnsiTheme="minorHAnsi"/>
          <w:lang w:eastAsia="en-GB"/>
        </w:rPr>
        <w:t xml:space="preserve">Further information can be found in </w:t>
      </w:r>
      <w:r w:rsidRPr="00FC4DE0" w:rsidR="00554372">
        <w:rPr>
          <w:rFonts w:asciiTheme="minorHAnsi" w:hAnsiTheme="minorHAnsi"/>
          <w:lang w:eastAsia="en-GB"/>
        </w:rPr>
        <w:t>the school Safer Recruitment, Selection and Pre-Employment Vetting Policy</w:t>
      </w:r>
      <w:r w:rsidRPr="00FC4DE0" w:rsidR="00FF6E70">
        <w:rPr>
          <w:rFonts w:asciiTheme="minorHAnsi" w:hAnsiTheme="minorHAnsi"/>
          <w:lang w:eastAsia="en-GB"/>
        </w:rPr>
        <w:t xml:space="preserve"> and procedures</w:t>
      </w:r>
      <w:r w:rsidRPr="00FC4DE0" w:rsidR="004D083F">
        <w:rPr>
          <w:rFonts w:asciiTheme="minorHAnsi" w:hAnsiTheme="minorHAnsi"/>
          <w:lang w:eastAsia="en-GB"/>
        </w:rPr>
        <w:t>.</w:t>
      </w:r>
      <w:bookmarkEnd w:id="1252"/>
      <w:bookmarkEnd w:id="1259"/>
      <w:bookmarkEnd w:id="1261"/>
      <w:bookmarkEnd w:id="1262"/>
    </w:p>
    <w:p w:rsidRPr="00FC4DE0" w:rsidR="001D6459" w:rsidP="00616AFB" w:rsidRDefault="001D6459" w14:paraId="04CE0BCD" w14:textId="77777777">
      <w:pPr>
        <w:pStyle w:val="Heading2"/>
      </w:pPr>
      <w:bookmarkStart w:name="_Toc426124656" w:id="1265"/>
      <w:bookmarkStart w:name="_Toc426444160" w:id="1266"/>
      <w:bookmarkStart w:name="_Toc440032826" w:id="1267"/>
      <w:bookmarkStart w:name="_Toc443666364" w:id="1268"/>
      <w:bookmarkStart w:name="_Toc443666616" w:id="1269"/>
      <w:bookmarkStart w:name="_bookmark75" w:id="1270"/>
      <w:bookmarkStart w:name="_Toc143253806" w:id="1271"/>
      <w:bookmarkStart w:name="_Toc179208895" w:id="1272"/>
      <w:bookmarkStart w:name="_Toc206660000" w:id="1273"/>
      <w:bookmarkStart w:name="_Toc239097466" w:id="1274"/>
      <w:bookmarkEnd w:id="1270"/>
      <w:r w:rsidRPr="00FC4DE0">
        <w:t>R</w:t>
      </w:r>
      <w:r w:rsidRPr="00FC4DE0" w:rsidR="001F7881">
        <w:t>eferral to the D</w:t>
      </w:r>
      <w:bookmarkEnd w:id="1263"/>
      <w:r w:rsidRPr="00FC4DE0" w:rsidR="001B5371">
        <w:t>isclosure and Barring Service (D</w:t>
      </w:r>
      <w:r w:rsidRPr="00FC4DE0" w:rsidR="00901DFD">
        <w:t>BS</w:t>
      </w:r>
      <w:bookmarkEnd w:id="1264"/>
      <w:bookmarkEnd w:id="1265"/>
      <w:bookmarkEnd w:id="1266"/>
      <w:r w:rsidRPr="00FC4DE0" w:rsidR="001B5371">
        <w:t>)</w:t>
      </w:r>
      <w:bookmarkEnd w:id="1267"/>
      <w:bookmarkEnd w:id="1268"/>
      <w:bookmarkEnd w:id="1269"/>
      <w:bookmarkEnd w:id="1271"/>
      <w:bookmarkEnd w:id="1272"/>
      <w:bookmarkEnd w:id="1273"/>
      <w:bookmarkEnd w:id="1274"/>
    </w:p>
    <w:p w:rsidRPr="00FC4DE0" w:rsidR="00901DFD" w:rsidP="00EE728D" w:rsidRDefault="00901DFD" w14:paraId="6FA75DE9" w14:textId="4D4EAA1D">
      <w:pPr>
        <w:pStyle w:val="NormalWeb"/>
        <w:spacing w:before="120" w:beforeAutospacing="0" w:after="120" w:afterAutospacing="0"/>
        <w:ind w:left="567"/>
        <w:rPr>
          <w:rFonts w:asciiTheme="minorHAnsi" w:hAnsiTheme="minorHAnsi" w:cstheme="minorHAnsi"/>
          <w:sz w:val="22"/>
          <w:szCs w:val="22"/>
        </w:rPr>
      </w:pPr>
      <w:bookmarkStart w:name="_Hlk35594381" w:id="1275"/>
      <w:r w:rsidRPr="00FC4DE0">
        <w:rPr>
          <w:rFonts w:asciiTheme="minorHAnsi" w:hAnsiTheme="minorHAnsi" w:cstheme="minorHAnsi"/>
          <w:sz w:val="22"/>
          <w:szCs w:val="22"/>
        </w:rPr>
        <w:t xml:space="preserve">The </w:t>
      </w:r>
      <w:r w:rsidRPr="00FC4DE0" w:rsidR="007B38ED">
        <w:rPr>
          <w:rFonts w:asciiTheme="minorHAnsi" w:hAnsiTheme="minorHAnsi" w:cstheme="minorHAnsi"/>
          <w:sz w:val="22"/>
          <w:szCs w:val="22"/>
        </w:rPr>
        <w:t>role of the DBS</w:t>
      </w:r>
      <w:r w:rsidRPr="00FC4DE0">
        <w:rPr>
          <w:rFonts w:asciiTheme="minorHAnsi" w:hAnsiTheme="minorHAnsi" w:cstheme="minorHAnsi"/>
          <w:sz w:val="22"/>
          <w:szCs w:val="22"/>
        </w:rPr>
        <w:t xml:space="preserve"> is to help prevent unsuitable people from working with children.</w:t>
      </w:r>
    </w:p>
    <w:p w:rsidRPr="00FC4DE0" w:rsidR="00FC00FB" w:rsidP="01872BF8" w:rsidRDefault="007B38ED" w14:paraId="04CFF9FE" w14:textId="49102B85">
      <w:pPr>
        <w:pStyle w:val="NormalWeb"/>
        <w:spacing w:before="120" w:beforeAutospacing="off" w:after="120" w:afterAutospacing="off"/>
        <w:ind w:left="567"/>
        <w:rPr>
          <w:rFonts w:ascii="Calibri" w:hAnsi="Calibri" w:cs="Calibri" w:asciiTheme="minorAscii" w:hAnsiTheme="minorAscii" w:cstheme="minorAscii"/>
          <w:sz w:val="22"/>
          <w:szCs w:val="22"/>
        </w:rPr>
      </w:pPr>
      <w:bookmarkStart w:name="_Hlk524691791" w:id="1276"/>
      <w:bookmarkStart w:name="_Hlk524011779" w:id="1277"/>
      <w:r w:rsidRPr="01872BF8" w:rsidR="007B38ED">
        <w:rPr>
          <w:rFonts w:ascii="Calibri" w:hAnsi="Calibri" w:cs="Calibri" w:asciiTheme="minorAscii" w:hAnsiTheme="minorAscii" w:cstheme="minorAscii"/>
          <w:sz w:val="22"/>
          <w:szCs w:val="22"/>
        </w:rPr>
        <w:t xml:space="preserve">Schools </w:t>
      </w:r>
      <w:r w:rsidRPr="01872BF8" w:rsidR="00612864">
        <w:rPr>
          <w:rFonts w:ascii="Calibri" w:hAnsi="Calibri" w:cs="Calibri" w:asciiTheme="minorAscii" w:hAnsiTheme="minorAscii" w:cstheme="minorAscii"/>
          <w:sz w:val="22"/>
          <w:szCs w:val="22"/>
        </w:rPr>
        <w:t xml:space="preserve">have a legal duty to </w:t>
      </w:r>
      <w:r w:rsidRPr="01872BF8" w:rsidR="00FC00FB">
        <w:rPr>
          <w:rFonts w:ascii="Calibri" w:hAnsi="Calibri" w:cs="Calibri" w:asciiTheme="minorAscii" w:hAnsiTheme="minorAscii" w:cstheme="minorAscii"/>
          <w:sz w:val="22"/>
          <w:szCs w:val="22"/>
        </w:rPr>
        <w:t xml:space="preserve">make a referral to the DBS where they remove an individual </w:t>
      </w:r>
      <w:r w:rsidRPr="01872BF8" w:rsidR="006D3E22">
        <w:rPr>
          <w:rFonts w:ascii="Calibri" w:hAnsi="Calibri" w:cs="Calibri" w:asciiTheme="minorAscii" w:hAnsiTheme="minorAscii" w:cstheme="minorAscii"/>
          <w:sz w:val="22"/>
          <w:szCs w:val="22"/>
        </w:rPr>
        <w:t>(paid staff and</w:t>
      </w:r>
      <w:r w:rsidRPr="01872BF8" w:rsidR="006D3E22">
        <w:rPr>
          <w:rFonts w:ascii="Calibri" w:hAnsi="Calibri" w:cs="Calibri" w:asciiTheme="minorAscii" w:hAnsiTheme="minorAscii" w:cstheme="minorAscii"/>
          <w:sz w:val="22"/>
          <w:szCs w:val="22"/>
        </w:rPr>
        <w:t>/or</w:t>
      </w:r>
      <w:r w:rsidRPr="01872BF8" w:rsidR="006D3E22">
        <w:rPr>
          <w:rFonts w:ascii="Calibri" w:hAnsi="Calibri" w:cs="Calibri" w:asciiTheme="minorAscii" w:hAnsiTheme="minorAscii" w:cstheme="minorAscii"/>
          <w:sz w:val="22"/>
          <w:szCs w:val="22"/>
        </w:rPr>
        <w:t xml:space="preserve"> volunteers)</w:t>
      </w:r>
      <w:r w:rsidRPr="01872BF8" w:rsidR="006D3E22">
        <w:rPr>
          <w:rFonts w:ascii="Calibri" w:hAnsi="Calibri" w:cs="Calibri" w:asciiTheme="minorAscii" w:hAnsiTheme="minorAscii" w:cstheme="minorAscii"/>
          <w:sz w:val="22"/>
          <w:szCs w:val="22"/>
        </w:rPr>
        <w:t xml:space="preserve"> </w:t>
      </w:r>
      <w:r w:rsidRPr="01872BF8" w:rsidR="00FC00FB">
        <w:rPr>
          <w:rFonts w:ascii="Calibri" w:hAnsi="Calibri" w:cs="Calibri" w:asciiTheme="minorAscii" w:hAnsiTheme="minorAscii" w:cstheme="minorAscii"/>
          <w:sz w:val="22"/>
          <w:szCs w:val="22"/>
        </w:rPr>
        <w:t>from regulated activity (or would have removed an individual had they not left) and they believe the individual has:</w:t>
      </w:r>
    </w:p>
    <w:p w:rsidRPr="00FC4DE0" w:rsidR="00FC00FB" w:rsidP="01872BF8" w:rsidRDefault="00FC00FB" w14:paraId="5AFC9239" w14:textId="5DE0EF6D">
      <w:pPr>
        <w:pStyle w:val="NormalWeb"/>
        <w:numPr>
          <w:ilvl w:val="0"/>
          <w:numId w:val="63"/>
        </w:numPr>
        <w:spacing w:before="0" w:beforeAutospacing="off" w:after="0" w:afterAutospacing="off"/>
        <w:ind w:left="924" w:hanging="357"/>
        <w:rPr>
          <w:rFonts w:ascii="Calibri" w:hAnsi="Calibri" w:cs="Calibri" w:asciiTheme="minorAscii" w:hAnsiTheme="minorAscii" w:cstheme="minorAscii"/>
          <w:sz w:val="22"/>
          <w:szCs w:val="22"/>
        </w:rPr>
      </w:pPr>
      <w:r w:rsidRPr="01872BF8" w:rsidR="00FC00FB">
        <w:rPr>
          <w:rFonts w:ascii="Calibri" w:hAnsi="Calibri" w:cs="Calibri" w:asciiTheme="minorAscii" w:hAnsiTheme="minorAscii" w:cstheme="minorAscii"/>
          <w:sz w:val="22"/>
          <w:szCs w:val="22"/>
        </w:rPr>
        <w:t>engaged in relevant conduct in relation to children</w:t>
      </w:r>
      <w:r w:rsidRPr="01872BF8" w:rsidR="00CB7128">
        <w:rPr>
          <w:rFonts w:ascii="Calibri" w:hAnsi="Calibri" w:cs="Calibri" w:asciiTheme="minorAscii" w:hAnsiTheme="minorAscii" w:cstheme="minorAscii"/>
          <w:sz w:val="22"/>
          <w:szCs w:val="22"/>
        </w:rPr>
        <w:t>; and/or,</w:t>
      </w:r>
      <w:bookmarkStart w:name="_Hlk52352712" w:id="1278"/>
    </w:p>
    <w:p w:rsidRPr="00FC4DE0" w:rsidR="00FC00FB" w:rsidP="01872BF8" w:rsidRDefault="00FC00FB" w14:paraId="0E7F9FAD" w14:textId="194E2116">
      <w:pPr>
        <w:pStyle w:val="NormalWeb"/>
        <w:numPr>
          <w:ilvl w:val="0"/>
          <w:numId w:val="63"/>
        </w:numPr>
        <w:spacing w:before="0" w:beforeAutospacing="off" w:after="0" w:afterAutospacing="off"/>
        <w:ind w:left="924" w:hanging="357"/>
        <w:rPr>
          <w:rFonts w:ascii="Calibri" w:hAnsi="Calibri" w:cs="Calibri" w:asciiTheme="minorAscii" w:hAnsiTheme="minorAscii" w:cstheme="minorAscii"/>
          <w:sz w:val="22"/>
          <w:szCs w:val="22"/>
        </w:rPr>
      </w:pPr>
      <w:r w:rsidRPr="01872BF8" w:rsidR="00FC00FB">
        <w:rPr>
          <w:rFonts w:ascii="Calibri" w:hAnsi="Calibri" w:cs="Calibri" w:asciiTheme="minorAscii" w:hAnsiTheme="minorAscii" w:cstheme="minorAscii"/>
          <w:sz w:val="22"/>
          <w:szCs w:val="22"/>
        </w:rPr>
        <w:t xml:space="preserve">satisfied the </w:t>
      </w:r>
      <w:r w:rsidRPr="01872BF8" w:rsidR="00612864">
        <w:rPr>
          <w:rFonts w:ascii="Calibri" w:hAnsi="Calibri" w:cs="Calibri" w:asciiTheme="minorAscii" w:hAnsiTheme="minorAscii" w:cstheme="minorAscii"/>
          <w:sz w:val="22"/>
          <w:szCs w:val="22"/>
        </w:rPr>
        <w:t>harm test</w:t>
      </w:r>
      <w:r w:rsidRPr="01872BF8">
        <w:rPr>
          <w:rStyle w:val="FootnoteReference"/>
          <w:rFonts w:ascii="Calibri" w:hAnsi="Calibri" w:cs="Calibri" w:asciiTheme="minorAscii" w:hAnsiTheme="minorAscii" w:cstheme="minorAscii"/>
          <w:sz w:val="22"/>
          <w:szCs w:val="22"/>
        </w:rPr>
        <w:footnoteReference w:id="22907"/>
      </w:r>
      <w:r w:rsidRPr="01872BF8" w:rsidR="00612864">
        <w:rPr>
          <w:rFonts w:ascii="Calibri" w:hAnsi="Calibri" w:cs="Calibri" w:asciiTheme="minorAscii" w:hAnsiTheme="minorAscii" w:cstheme="minorAscii"/>
          <w:sz w:val="22"/>
          <w:szCs w:val="22"/>
        </w:rPr>
        <w:t xml:space="preserve"> </w:t>
      </w:r>
      <w:r w:rsidRPr="01872BF8" w:rsidR="00FC00FB">
        <w:rPr>
          <w:rFonts w:ascii="Calibri" w:hAnsi="Calibri" w:cs="Calibri" w:asciiTheme="minorAscii" w:hAnsiTheme="minorAscii" w:cstheme="minorAscii"/>
          <w:sz w:val="22"/>
          <w:szCs w:val="22"/>
        </w:rPr>
        <w:t>in relation to children;</w:t>
      </w:r>
      <w:r w:rsidRPr="01872BF8" w:rsidR="00B75B63">
        <w:rPr>
          <w:rFonts w:ascii="Calibri" w:hAnsi="Calibri" w:cs="Calibri" w:asciiTheme="minorAscii" w:hAnsiTheme="minorAscii" w:cstheme="minorAscii"/>
          <w:sz w:val="22"/>
          <w:szCs w:val="22"/>
        </w:rPr>
        <w:t xml:space="preserve"> </w:t>
      </w:r>
      <w:r w:rsidRPr="01872BF8" w:rsidR="00CB7128">
        <w:rPr>
          <w:rFonts w:ascii="Calibri" w:hAnsi="Calibri" w:cs="Calibri" w:asciiTheme="minorAscii" w:hAnsiTheme="minorAscii" w:cstheme="minorAscii"/>
          <w:sz w:val="22"/>
          <w:szCs w:val="22"/>
        </w:rPr>
        <w:t>and/</w:t>
      </w:r>
      <w:r w:rsidRPr="01872BF8" w:rsidR="00B75B63">
        <w:rPr>
          <w:rFonts w:ascii="Calibri" w:hAnsi="Calibri" w:cs="Calibri" w:asciiTheme="minorAscii" w:hAnsiTheme="minorAscii" w:cstheme="minorAscii"/>
          <w:sz w:val="22"/>
          <w:szCs w:val="22"/>
        </w:rPr>
        <w:t>or</w:t>
      </w:r>
      <w:r w:rsidRPr="01872BF8" w:rsidR="00CB7128">
        <w:rPr>
          <w:rFonts w:ascii="Calibri" w:hAnsi="Calibri" w:cs="Calibri" w:asciiTheme="minorAscii" w:hAnsiTheme="minorAscii" w:cstheme="minorAscii"/>
          <w:sz w:val="22"/>
          <w:szCs w:val="22"/>
        </w:rPr>
        <w:t>,</w:t>
      </w:r>
    </w:p>
    <w:bookmarkEnd w:id="1278"/>
    <w:p w:rsidRPr="00FC4DE0" w:rsidR="00901DFD" w:rsidP="01872BF8" w:rsidRDefault="00CB7128" w14:paraId="02CA9475" w14:textId="5ED33D50">
      <w:pPr>
        <w:pStyle w:val="NormalWeb"/>
        <w:numPr>
          <w:ilvl w:val="0"/>
          <w:numId w:val="63"/>
        </w:numPr>
        <w:spacing w:before="0" w:beforeAutospacing="off" w:after="0" w:afterAutospacing="off"/>
        <w:ind w:left="924" w:hanging="357"/>
        <w:rPr>
          <w:rFonts w:ascii="Calibri" w:hAnsi="Calibri" w:cs="Calibri" w:asciiTheme="minorAscii" w:hAnsiTheme="minorAscii" w:cstheme="minorAscii"/>
          <w:sz w:val="22"/>
          <w:szCs w:val="22"/>
        </w:rPr>
      </w:pPr>
      <w:r w:rsidRPr="01872BF8" w:rsidR="00CB7128">
        <w:rPr>
          <w:rFonts w:ascii="Calibri" w:hAnsi="Calibri" w:cs="Calibri" w:asciiTheme="minorAscii" w:hAnsiTheme="minorAscii" w:cstheme="minorAscii"/>
          <w:sz w:val="22"/>
          <w:szCs w:val="22"/>
        </w:rPr>
        <w:t>been cautioned or convicted of a relevant (automatic barring either with or without the right to make representations) offence</w:t>
      </w:r>
      <w:bookmarkStart w:name="_Hlk52542653" w:id="1279"/>
      <w:bookmarkStart w:name="_Hlk52802427" w:id="1280"/>
      <w:bookmarkEnd w:id="1276"/>
      <w:r w:rsidRPr="01872BF8" w:rsidR="00CB7128">
        <w:rPr>
          <w:rFonts w:ascii="Calibri" w:hAnsi="Calibri" w:cs="Calibri" w:asciiTheme="minorAscii" w:hAnsiTheme="minorAscii" w:cstheme="minorAscii"/>
          <w:sz w:val="22"/>
          <w:szCs w:val="22"/>
        </w:rPr>
        <w:t>.</w:t>
      </w:r>
    </w:p>
    <w:p w:rsidRPr="00FC4DE0" w:rsidR="00D4742F" w:rsidP="01872BF8" w:rsidRDefault="00FC00FB" w14:paraId="30ADF3B1" w14:textId="4DD6EAB8">
      <w:pPr>
        <w:pStyle w:val="NormalWeb"/>
        <w:spacing w:before="120" w:beforeAutospacing="off" w:after="120" w:afterAutospacing="off"/>
        <w:ind w:left="567"/>
        <w:rPr>
          <w:rStyle w:val="Emphasis"/>
          <w:rFonts w:ascii="Calibri" w:hAnsi="Calibri" w:cs="Calibri" w:asciiTheme="minorAscii" w:hAnsiTheme="minorAscii" w:cstheme="minorAscii"/>
          <w:i w:val="0"/>
          <w:iCs w:val="0"/>
          <w:color w:val="000000"/>
          <w:sz w:val="22"/>
          <w:szCs w:val="22"/>
          <w:shd w:val="clear" w:color="auto" w:fill="FFFFFF"/>
        </w:rPr>
      </w:pPr>
      <w:bookmarkStart w:name="_Hlk524104364" w:id="1281"/>
      <w:bookmarkStart w:name="_Hlk211523531" w:id="1282"/>
      <w:bookmarkStart w:name="_Hlk212812991" w:id="1283"/>
      <w:r w:rsidRPr="01872BF8" w:rsidR="00FC00FB">
        <w:rPr>
          <w:rStyle w:val="Emphasis"/>
          <w:rFonts w:ascii="Calibri" w:hAnsi="Calibri" w:cs="Calibri" w:asciiTheme="minorAscii" w:hAnsiTheme="minorAscii" w:cstheme="minorAscii"/>
          <w:i w:val="0"/>
          <w:iCs w:val="0"/>
          <w:color w:val="000000"/>
          <w:sz w:val="22"/>
          <w:szCs w:val="22"/>
          <w:shd w:val="clear" w:color="auto" w:fill="FFFFFF"/>
        </w:rPr>
        <w:t xml:space="preserve">Referrals will be made as soon as possible when an individual is removed from </w:t>
      </w:r>
      <w:r w:rsidRPr="01872BF8" w:rsidR="00FC00FB">
        <w:rPr>
          <w:rStyle w:val="Emphasis"/>
          <w:rFonts w:ascii="Calibri" w:hAnsi="Calibri" w:cs="Calibri" w:asciiTheme="minorAscii" w:hAnsiTheme="minorAscii" w:cstheme="minorAscii"/>
          <w:i w:val="0"/>
          <w:iCs w:val="0"/>
          <w:color w:val="000000"/>
          <w:sz w:val="22"/>
          <w:szCs w:val="22"/>
          <w:shd w:val="clear" w:color="auto" w:fill="FFFFFF"/>
        </w:rPr>
        <w:t xml:space="preserve">regulated activity.  </w:t>
      </w:r>
      <w:r>
        <w:fldChar w:fldCharType="begin"/>
      </w:r>
      <w:r>
        <w:instrText xml:space="preserve">HYPERLINK "https://www.gov.uk/government/collections/dbs-referrals-guidance--2"</w:instrText>
      </w:r>
      <w:r>
        <w:fldChar w:fldCharType="separate"/>
      </w:r>
      <w:r w:rsidRPr="01872BF8" w:rsidR="004A7C59">
        <w:rPr>
          <w:rStyle w:val="Hyperlink"/>
          <w:rFonts w:ascii="Calibri" w:hAnsi="Calibri" w:cs="Calibri" w:asciiTheme="minorAscii" w:hAnsiTheme="minorAscii" w:cstheme="minorAscii"/>
          <w:sz w:val="22"/>
          <w:szCs w:val="22"/>
          <w:shd w:val="clear" w:color="auto" w:fill="FFFFFF"/>
        </w:rPr>
        <w:t>DBS barring referral guidance</w:t>
      </w:r>
      <w:r>
        <w:fldChar w:fldCharType="end"/>
      </w:r>
      <w:r w:rsidRPr="01872BF8" w:rsidR="004A7C59">
        <w:rPr>
          <w:rStyle w:val="Hyperlink"/>
          <w:rFonts w:ascii="Calibri" w:hAnsi="Calibri" w:cs="Calibri" w:asciiTheme="minorAscii" w:hAnsiTheme="minorAscii" w:cstheme="minorAscii"/>
          <w:color w:val="000000" w:themeColor="text1"/>
          <w:sz w:val="22"/>
          <w:szCs w:val="22"/>
          <w:u w:val="none"/>
          <w:shd w:val="clear" w:color="auto" w:fill="FFFFFF"/>
        </w:rPr>
        <w:t>.</w:t>
      </w:r>
      <w:r w:rsidRPr="01872BF8" w:rsidR="00FC00FB">
        <w:rPr>
          <w:rStyle w:val="Hyperlink"/>
          <w:rFonts w:ascii="Calibri" w:hAnsi="Calibri" w:cs="Calibri" w:asciiTheme="minorAscii" w:hAnsiTheme="minorAscii" w:cstheme="minorAscii"/>
          <w:sz w:val="22"/>
          <w:szCs w:val="22"/>
          <w:u w:val="none"/>
          <w:shd w:val="clear" w:color="auto" w:fill="FFFFFF"/>
        </w:rPr>
        <w:t xml:space="preserve">  </w:t>
      </w:r>
      <w:r w:rsidRPr="01872BF8" w:rsidR="00D4742F">
        <w:rPr>
          <w:rStyle w:val="Emphasis"/>
          <w:rFonts w:ascii="Calibri" w:hAnsi="Calibri" w:cs="Calibri" w:asciiTheme="minorAscii" w:hAnsiTheme="minorAscii" w:cstheme="minorAscii"/>
          <w:i w:val="0"/>
          <w:iCs w:val="0"/>
          <w:color w:val="000000"/>
          <w:sz w:val="22"/>
          <w:szCs w:val="22"/>
          <w:shd w:val="clear" w:color="auto" w:fill="FFFFFF"/>
        </w:rPr>
        <w:t>The legal duty to refer applies equally in circumstances where an individual is</w:t>
      </w:r>
      <w:r w:rsidRPr="01872BF8" w:rsidR="00D4742F">
        <w:rPr>
          <w:rStyle w:val="Emphasis"/>
          <w:rFonts w:ascii="Calibri" w:hAnsi="Calibri" w:cs="Calibri" w:asciiTheme="minorAscii" w:hAnsiTheme="minorAscii" w:cstheme="minorAscii"/>
          <w:i w:val="0"/>
          <w:iCs w:val="0"/>
          <w:color w:val="000000"/>
          <w:sz w:val="22"/>
          <w:szCs w:val="22"/>
          <w:shd w:val="clear" w:color="auto" w:fill="FFFFFF"/>
        </w:rPr>
        <w:t xml:space="preserve"> </w:t>
      </w:r>
      <w:r w:rsidRPr="01872BF8" w:rsidR="00FC00FB">
        <w:rPr>
          <w:rStyle w:val="Emphasis"/>
          <w:rFonts w:ascii="Calibri" w:hAnsi="Calibri" w:cs="Calibri" w:asciiTheme="minorAscii" w:hAnsiTheme="minorAscii" w:cstheme="minorAscii"/>
          <w:i w:val="0"/>
          <w:iCs w:val="0"/>
          <w:color w:val="000000"/>
          <w:sz w:val="22"/>
          <w:szCs w:val="22"/>
          <w:shd w:val="clear" w:color="auto" w:fill="FFFFFF"/>
        </w:rPr>
        <w:t>re</w:t>
      </w:r>
      <w:r w:rsidRPr="01872BF8" w:rsidR="00D4742F">
        <w:rPr>
          <w:rStyle w:val="Emphasis"/>
          <w:rFonts w:ascii="Calibri" w:hAnsi="Calibri" w:cs="Calibri" w:asciiTheme="minorAscii" w:hAnsiTheme="minorAscii" w:cstheme="minorAscii"/>
          <w:i w:val="0"/>
          <w:iCs w:val="0"/>
          <w:color w:val="000000"/>
          <w:sz w:val="22"/>
          <w:szCs w:val="22"/>
          <w:shd w:val="clear" w:color="auto" w:fill="FFFFFF"/>
        </w:rPr>
        <w:t>deployed to another area of work that is not regulated activity, they are suspended</w:t>
      </w:r>
      <w:r w:rsidRPr="01872BF8" w:rsidR="00FC00FB">
        <w:rPr>
          <w:rStyle w:val="Emphasis"/>
          <w:rFonts w:ascii="Calibri" w:hAnsi="Calibri" w:cs="Calibri" w:asciiTheme="minorAscii" w:hAnsiTheme="minorAscii" w:cstheme="minorAscii"/>
          <w:i w:val="0"/>
          <w:iCs w:val="0"/>
          <w:color w:val="000000"/>
          <w:sz w:val="22"/>
          <w:szCs w:val="22"/>
          <w:shd w:val="clear" w:color="auto" w:fill="FFFFFF"/>
        </w:rPr>
        <w:t>, dismissed or when they have resigned</w:t>
      </w:r>
      <w:r w:rsidRPr="01872BF8" w:rsidR="006D3E22">
        <w:rPr>
          <w:rStyle w:val="Emphasis"/>
          <w:rFonts w:ascii="Calibri" w:hAnsi="Calibri" w:cs="Calibri" w:asciiTheme="minorAscii" w:hAnsiTheme="minorAscii" w:cstheme="minorAscii"/>
          <w:i w:val="0"/>
          <w:iCs w:val="0"/>
          <w:color w:val="000000"/>
          <w:sz w:val="22"/>
          <w:szCs w:val="22"/>
          <w:shd w:val="clear" w:color="auto" w:fill="FFFFFF"/>
        </w:rPr>
        <w:t xml:space="preserve"> </w:t>
      </w:r>
      <w:r w:rsidRPr="01872BF8" w:rsidR="006D3E22">
        <w:rPr>
          <w:rStyle w:val="Emphasis"/>
          <w:rFonts w:ascii="Calibri" w:hAnsi="Calibri" w:cs="Calibri" w:asciiTheme="minorAscii" w:hAnsiTheme="minorAscii" w:cstheme="minorAscii"/>
          <w:i w:val="0"/>
          <w:iCs w:val="0"/>
          <w:color w:val="000000"/>
          <w:sz w:val="22"/>
          <w:szCs w:val="22"/>
          <w:shd w:val="clear" w:color="auto" w:fill="FFFFFF"/>
        </w:rPr>
        <w:t>(or for a volunteer, ceased to volunteer at the school)</w:t>
      </w:r>
      <w:r w:rsidRPr="01872BF8" w:rsidR="00FC00FB">
        <w:rPr>
          <w:rStyle w:val="Emphasis"/>
          <w:rFonts w:ascii="Calibri" w:hAnsi="Calibri" w:cs="Calibri" w:asciiTheme="minorAscii" w:hAnsiTheme="minorAscii" w:cstheme="minorAscii"/>
          <w:i w:val="0"/>
          <w:iCs w:val="0"/>
          <w:color w:val="000000"/>
          <w:sz w:val="22"/>
          <w:szCs w:val="22"/>
          <w:shd w:val="clear" w:color="auto" w:fill="FFFFFF"/>
        </w:rPr>
        <w:t>.</w:t>
      </w:r>
      <w:bookmarkEnd w:id="1277"/>
      <w:bookmarkEnd w:id="1281"/>
    </w:p>
    <w:bookmarkEnd w:id="1279"/>
    <w:bookmarkEnd w:id="1280"/>
    <w:p w:rsidRPr="0061293F" w:rsidR="001D6459" w:rsidP="01872BF8" w:rsidRDefault="00771767" w14:paraId="1C6AA712" w14:textId="3E4784D4">
      <w:pPr>
        <w:spacing w:before="120" w:after="120"/>
        <w:ind w:left="567"/>
        <w:rPr>
          <w:rFonts w:ascii="Calibri" w:hAnsi="Calibri" w:asciiTheme="minorAscii" w:hAnsiTheme="minorAscii"/>
        </w:rPr>
      </w:pPr>
      <w:r w:rsidRPr="01872BF8" w:rsidR="00771767">
        <w:rPr>
          <w:rFonts w:ascii="Calibri" w:hAnsi="Calibri" w:cs="Calibri" w:asciiTheme="minorAscii" w:hAnsiTheme="minorAscii" w:cstheme="minorAscii"/>
          <w:color w:val="000000" w:themeColor="text1" w:themeTint="FF" w:themeShade="FF"/>
        </w:rPr>
        <w:t xml:space="preserve">The advice of the LADO can also be sought if there is uncertainty as to whether a referral should be made or for example there are concerns about the staff member’s conduct outside work which may raise concerns </w:t>
      </w:r>
      <w:bookmarkStart w:name="_Hlk203035776" w:id="1284"/>
      <w:r w:rsidRPr="01872BF8" w:rsidR="00771767">
        <w:rPr>
          <w:rFonts w:ascii="Calibri" w:hAnsi="Calibri" w:cs="Calibri" w:asciiTheme="minorAscii" w:hAnsiTheme="minorAscii" w:cstheme="minorAscii"/>
        </w:rPr>
        <w:t xml:space="preserve">about their suitability to work with children.  </w:t>
      </w:r>
      <w:bookmarkStart w:name="_Hlk180049922" w:id="1285"/>
      <w:r w:rsidRPr="01872BF8" w:rsidR="00771767">
        <w:rPr>
          <w:rFonts w:ascii="Calibri" w:hAnsi="Calibri" w:cs="Calibri" w:asciiTheme="minorAscii" w:hAnsiTheme="minorAscii" w:cstheme="minorAscii"/>
        </w:rPr>
        <w:t xml:space="preserve">Further guidance can be found on the </w:t>
      </w:r>
      <w:r w:rsidRPr="01872BF8" w:rsidR="00F93026">
        <w:rPr>
          <w:rFonts w:ascii="Calibri" w:hAnsi="Calibri" w:cs="Calibri" w:asciiTheme="minorAscii" w:hAnsiTheme="minorAscii" w:cstheme="minorAscii"/>
        </w:rPr>
        <w:t>Cumberland</w:t>
      </w:r>
      <w:r w:rsidRPr="01872BF8" w:rsidR="00880C32">
        <w:rPr>
          <w:rFonts w:ascii="Calibri" w:hAnsi="Calibri" w:cs="Calibri" w:asciiTheme="minorAscii" w:hAnsiTheme="minorAscii" w:cstheme="minorAscii"/>
        </w:rPr>
        <w:t xml:space="preserve"> SCP website </w:t>
      </w:r>
      <w:r w:rsidRPr="01872BF8" w:rsidR="004E762C">
        <w:rPr>
          <w:rFonts w:ascii="Calibri" w:hAnsi="Calibri" w:cs="Calibri" w:asciiTheme="minorAscii" w:hAnsiTheme="minorAscii" w:cstheme="minorAscii"/>
        </w:rPr>
        <w:t xml:space="preserve">– </w:t>
      </w:r>
      <w:hyperlink r:id="R62cc44d095c344c1">
        <w:r w:rsidRPr="01872BF8" w:rsidR="002369FE">
          <w:rPr>
            <w:rStyle w:val="Hyperlink"/>
            <w:rFonts w:ascii="Calibri" w:hAnsi="Calibri" w:cs="Calibri" w:asciiTheme="minorAscii" w:hAnsiTheme="minorAscii" w:cstheme="minorAscii"/>
            <w:color w:val="0000FF"/>
          </w:rPr>
          <w:t xml:space="preserve">Allegations against staff </w:t>
        </w:r>
      </w:hyperlink>
      <w:bookmarkEnd w:id="1282"/>
      <w:r w:rsidRPr="01872BF8" w:rsidR="004E762C">
        <w:rPr>
          <w:rFonts w:ascii="Calibri" w:hAnsi="Calibri" w:cs="Calibri" w:asciiTheme="minorAscii" w:hAnsiTheme="minorAscii" w:cstheme="minorAscii"/>
          <w:color w:val="000000" w:themeColor="text1" w:themeTint="FF" w:themeShade="FF"/>
        </w:rPr>
        <w:t>.</w:t>
      </w:r>
      <w:bookmarkEnd w:id="1283"/>
      <w:r w:rsidRPr="01872BF8" w:rsidR="00F93026">
        <w:rPr>
          <w:rFonts w:ascii="Calibri" w:hAnsi="Calibri" w:cs="Calibri" w:asciiTheme="minorAscii" w:hAnsiTheme="minorAscii" w:cstheme="minorAscii"/>
          <w:color w:val="000000" w:themeColor="text1" w:themeTint="FF" w:themeShade="FF"/>
        </w:rPr>
        <w:t xml:space="preserve"> </w:t>
      </w:r>
      <w:r w:rsidRPr="01872BF8" w:rsidR="00771767">
        <w:rPr>
          <w:rFonts w:ascii="Calibri" w:hAnsi="Calibri" w:cs="Calibri" w:asciiTheme="minorAscii" w:hAnsiTheme="minorAscii" w:cstheme="minorAscii"/>
          <w:color w:val="000000" w:themeColor="text1" w:themeTint="FF" w:themeShade="FF"/>
        </w:rPr>
        <w:t xml:space="preserve"> </w:t>
      </w:r>
      <w:bookmarkEnd w:id="1284"/>
      <w:bookmarkEnd w:id="1285"/>
    </w:p>
    <w:p w:rsidRPr="003C5FDC" w:rsidR="008A3A1A" w:rsidP="003C5FDC" w:rsidRDefault="008A3A1A" w14:paraId="429818E2" w14:textId="77777777">
      <w:pPr>
        <w:pStyle w:val="Heading2"/>
        <w:rPr>
          <w:rStyle w:val="Hyperlink"/>
          <w:color w:val="7C2529"/>
          <w:u w:val="none"/>
        </w:rPr>
      </w:pPr>
      <w:bookmarkStart w:name="_Toc426124657" w:id="1286"/>
      <w:bookmarkStart w:name="_Toc384371808" w:id="1287"/>
      <w:bookmarkStart w:name="_Toc426444161" w:id="1288"/>
      <w:bookmarkStart w:name="_Toc440032827" w:id="1289"/>
      <w:bookmarkStart w:name="_Toc443666365" w:id="1290"/>
      <w:bookmarkStart w:name="_Toc443666617" w:id="1291"/>
      <w:bookmarkStart w:name="_bookmark76" w:id="1292"/>
      <w:bookmarkStart w:name="_Toc143253807" w:id="1293"/>
      <w:bookmarkStart w:name="_Toc179208896" w:id="1294"/>
      <w:bookmarkStart w:name="_Toc206660001" w:id="1295"/>
      <w:bookmarkStart w:name="_Toc239097467" w:id="1296"/>
      <w:bookmarkEnd w:id="1275"/>
      <w:bookmarkEnd w:id="1292"/>
      <w:r w:rsidRPr="01872BF8" w:rsidR="008A3A1A">
        <w:rPr>
          <w:rStyle w:val="Hyperlink"/>
          <w:color w:val="7C2529"/>
          <w:u w:val="none"/>
        </w:rPr>
        <w:t>R</w:t>
      </w:r>
      <w:r w:rsidRPr="01872BF8" w:rsidR="001F7881">
        <w:rPr>
          <w:rStyle w:val="Hyperlink"/>
          <w:color w:val="7C2529"/>
          <w:u w:val="none"/>
        </w:rPr>
        <w:t>eferral to Ofste</w:t>
      </w:r>
      <w:bookmarkEnd w:id="1286"/>
      <w:bookmarkEnd w:id="1287"/>
      <w:r w:rsidRPr="01872BF8" w:rsidR="0063429B">
        <w:rPr>
          <w:rStyle w:val="Hyperlink"/>
          <w:color w:val="7C2529"/>
          <w:u w:val="none"/>
        </w:rPr>
        <w:t>d</w:t>
      </w:r>
      <w:bookmarkEnd w:id="1288"/>
      <w:bookmarkEnd w:id="1289"/>
      <w:bookmarkEnd w:id="1290"/>
      <w:bookmarkEnd w:id="1291"/>
      <w:r w:rsidRPr="01872BF8" w:rsidR="005A524F">
        <w:rPr>
          <w:rStyle w:val="Hyperlink"/>
          <w:color w:val="7C2529"/>
          <w:u w:val="none"/>
        </w:rPr>
        <w:t xml:space="preserve"> / Local Child Protection Agency</w:t>
      </w:r>
      <w:bookmarkEnd w:id="1293"/>
      <w:bookmarkEnd w:id="1294"/>
      <w:bookmarkEnd w:id="1295"/>
      <w:bookmarkEnd w:id="1296"/>
    </w:p>
    <w:p w:rsidRPr="00A867FF" w:rsidR="00140A18" w:rsidP="01872BF8" w:rsidRDefault="002418F2" w14:paraId="5FFF6A8B" w14:textId="7380602B">
      <w:pPr>
        <w:spacing w:before="120" w:after="120"/>
        <w:ind w:left="567"/>
        <w:rPr>
          <w:rFonts w:ascii="Calibri" w:hAnsi="Calibri" w:asciiTheme="minorAscii" w:hAnsiTheme="minorAscii"/>
        </w:rPr>
      </w:pPr>
      <w:bookmarkStart w:name="_Hlk511386121" w:id="1297"/>
      <w:r w:rsidRPr="01872BF8" w:rsidR="002418F2">
        <w:rPr>
          <w:rFonts w:ascii="Calibri" w:hAnsi="Calibri" w:asciiTheme="minorAscii" w:hAnsiTheme="minorAscii"/>
        </w:rPr>
        <w:t xml:space="preserve">Our Early Years Provision is not registered with Ofsted separately from the school so is not on the Early Years Register and therefore there is no legal requirement for us to </w:t>
      </w:r>
      <w:r w:rsidRPr="01872BF8" w:rsidR="002418F2">
        <w:rPr>
          <w:rFonts w:ascii="Calibri" w:hAnsi="Calibri" w:asciiTheme="minorAscii" w:hAnsiTheme="minorAscii"/>
        </w:rPr>
        <w:t xml:space="preserve">notify Ofsted of any </w:t>
      </w:r>
      <w:r w:rsidRPr="01872BF8" w:rsidR="00C53C5B">
        <w:rPr>
          <w:rFonts w:ascii="Calibri" w:hAnsi="Calibri" w:asciiTheme="minorAscii" w:hAnsiTheme="minorAscii"/>
        </w:rPr>
        <w:t xml:space="preserve">allegations of serious harm or abuse by those working with children or </w:t>
      </w:r>
      <w:r w:rsidRPr="01872BF8" w:rsidR="002418F2">
        <w:rPr>
          <w:rFonts w:ascii="Calibri" w:hAnsi="Calibri" w:asciiTheme="minorAscii" w:hAnsiTheme="minorAscii"/>
        </w:rPr>
        <w:t>serious accidents, injuries or deaths which occur in relation to the childcare we provide.</w:t>
      </w:r>
    </w:p>
    <w:p w:rsidRPr="0061293F" w:rsidR="002418F2" w:rsidP="01872BF8" w:rsidRDefault="002418F2" w14:paraId="64A74B88" w14:textId="456E9499">
      <w:pPr>
        <w:spacing w:before="120" w:after="120"/>
        <w:ind w:left="567"/>
        <w:rPr>
          <w:rFonts w:ascii="Calibri" w:hAnsi="Calibri" w:asciiTheme="minorAscii" w:hAnsiTheme="minorAscii"/>
          <w:color w:val="000000" w:themeColor="text1"/>
        </w:rPr>
      </w:pPr>
      <w:r w:rsidRPr="01872BF8" w:rsidR="002418F2">
        <w:rPr>
          <w:rFonts w:ascii="Calibri" w:hAnsi="Calibri" w:asciiTheme="minorAscii" w:hAnsiTheme="minorAscii"/>
        </w:rPr>
        <w:t>However, in line with the</w:t>
      </w:r>
      <w:r w:rsidRPr="01872BF8" w:rsidR="00A85832">
        <w:rPr>
          <w:rFonts w:ascii="Calibri" w:hAnsi="Calibri" w:asciiTheme="minorAscii" w:hAnsiTheme="minorAscii"/>
        </w:rPr>
        <w:t xml:space="preserve"> DfE</w:t>
      </w:r>
      <w:r w:rsidRPr="01872BF8" w:rsidR="002418F2">
        <w:rPr>
          <w:rFonts w:ascii="Calibri" w:hAnsi="Calibri" w:asciiTheme="minorAscii" w:hAnsiTheme="minorAscii"/>
        </w:rPr>
        <w:t xml:space="preserve"> </w:t>
      </w:r>
      <w:hyperlink r:id="R6dcbcad875684ace">
        <w:r w:rsidRPr="01872BF8" w:rsidR="00307C96">
          <w:rPr>
            <w:rStyle w:val="Hyperlink"/>
            <w:rFonts w:ascii="Calibri" w:hAnsi="Calibri" w:asciiTheme="minorAscii" w:hAnsiTheme="minorAscii"/>
          </w:rPr>
          <w:t>EYFS statutory framework for group and school-based providers</w:t>
        </w:r>
      </w:hyperlink>
      <w:r w:rsidRPr="01872BF8" w:rsidR="002418F2">
        <w:rPr>
          <w:rFonts w:ascii="Calibri" w:hAnsi="Calibri" w:asciiTheme="minorAscii" w:hAnsiTheme="minorAscii"/>
        </w:rPr>
        <w:t xml:space="preserve"> we will notify</w:t>
      </w:r>
      <w:r w:rsidRPr="01872BF8" w:rsidR="00781030">
        <w:rPr>
          <w:rFonts w:ascii="Calibri" w:hAnsi="Calibri" w:asciiTheme="minorAscii" w:hAnsiTheme="minorAscii"/>
        </w:rPr>
        <w:t xml:space="preserve"> </w:t>
      </w:r>
      <w:r w:rsidRPr="01872BF8" w:rsidR="00781030">
        <w:rPr>
          <w:rFonts w:ascii="Calibri" w:hAnsi="Calibri" w:asciiTheme="minorAscii" w:hAnsiTheme="minorAscii"/>
        </w:rPr>
        <w:t>the</w:t>
      </w:r>
      <w:r w:rsidRPr="01872BF8" w:rsidR="002418F2">
        <w:rPr>
          <w:rFonts w:ascii="Calibri" w:hAnsi="Calibri" w:asciiTheme="minorAscii" w:hAnsiTheme="minorAscii"/>
        </w:rPr>
        <w:t xml:space="preserve"> </w:t>
      </w:r>
      <w:r w:rsidRPr="01872BF8" w:rsidR="0014414E">
        <w:rPr>
          <w:rFonts w:ascii="Calibri" w:hAnsi="Calibri" w:cs="Calibri" w:asciiTheme="minorAscii" w:hAnsiTheme="minorAscii" w:cstheme="minorAscii"/>
        </w:rPr>
        <w:t xml:space="preserve">CASS </w:t>
      </w:r>
      <w:r w:rsidRPr="01872BF8" w:rsidR="002418F2">
        <w:rPr>
          <w:rFonts w:ascii="Calibri" w:hAnsi="Calibri" w:asciiTheme="minorAscii" w:hAnsiTheme="minorAscii"/>
        </w:rPr>
        <w:t xml:space="preserve">of </w:t>
      </w:r>
      <w:r w:rsidRPr="01872BF8" w:rsidR="002418F2">
        <w:rPr>
          <w:rFonts w:ascii="Calibri" w:hAnsi="Calibri" w:asciiTheme="minorAscii" w:hAnsiTheme="minorAscii"/>
        </w:rPr>
        <w:t xml:space="preserve">any </w:t>
      </w:r>
      <w:r w:rsidRPr="01872BF8" w:rsidR="00C53C5B">
        <w:rPr>
          <w:rFonts w:ascii="Calibri" w:hAnsi="Calibri" w:asciiTheme="minorAscii" w:hAnsiTheme="minorAscii"/>
        </w:rPr>
        <w:t xml:space="preserve">allegation, </w:t>
      </w:r>
      <w:r w:rsidRPr="01872BF8" w:rsidR="002418F2">
        <w:rPr>
          <w:rFonts w:ascii="Calibri" w:hAnsi="Calibri" w:asciiTheme="minorAscii" w:hAnsiTheme="minorAscii"/>
        </w:rPr>
        <w:t>serious accident, injur</w:t>
      </w:r>
      <w:r w:rsidRPr="01872BF8" w:rsidR="0009189A">
        <w:rPr>
          <w:rFonts w:ascii="Calibri" w:hAnsi="Calibri" w:asciiTheme="minorAscii" w:hAnsiTheme="minorAscii"/>
        </w:rPr>
        <w:t>y to</w:t>
      </w:r>
      <w:r w:rsidRPr="01872BF8" w:rsidR="0009189A">
        <w:rPr>
          <w:rFonts w:ascii="Calibri" w:hAnsi="Calibri" w:asciiTheme="minorAscii" w:hAnsiTheme="minorAscii"/>
        </w:rPr>
        <w:t>,</w:t>
      </w:r>
      <w:r w:rsidRPr="01872BF8" w:rsidR="0009189A">
        <w:rPr>
          <w:rFonts w:ascii="Calibri" w:hAnsi="Calibri" w:asciiTheme="minorAscii" w:hAnsiTheme="minorAscii"/>
        </w:rPr>
        <w:t xml:space="preserve"> or death of</w:t>
      </w:r>
      <w:r w:rsidRPr="01872BF8" w:rsidR="0009189A">
        <w:rPr>
          <w:rFonts w:ascii="Calibri" w:hAnsi="Calibri" w:asciiTheme="minorAscii" w:hAnsiTheme="minorAscii"/>
        </w:rPr>
        <w:t>,</w:t>
      </w:r>
      <w:r w:rsidRPr="01872BF8" w:rsidR="0009189A">
        <w:rPr>
          <w:rFonts w:ascii="Calibri" w:hAnsi="Calibri" w:asciiTheme="minorAscii" w:hAnsiTheme="minorAscii"/>
        </w:rPr>
        <w:t xml:space="preserve"> any child in our care</w:t>
      </w:r>
      <w:r w:rsidRPr="01872BF8" w:rsidR="0009189A">
        <w:rPr>
          <w:rFonts w:ascii="Calibri" w:hAnsi="Calibri" w:asciiTheme="minorAscii" w:hAnsiTheme="minorAscii"/>
        </w:rPr>
        <w:t xml:space="preserve">. </w:t>
      </w:r>
      <w:bookmarkEnd w:id="1297"/>
    </w:p>
    <w:p w:rsidRPr="0061293F" w:rsidR="001D6459" w:rsidP="00616AFB" w:rsidRDefault="001D6459" w14:paraId="39983D59" w14:textId="7E26DB88">
      <w:pPr>
        <w:pStyle w:val="Heading2"/>
      </w:pPr>
      <w:bookmarkStart w:name="_Toc318135352" w:id="1298"/>
      <w:bookmarkStart w:name="_Toc384371809" w:id="1299"/>
      <w:bookmarkStart w:name="_Toc426124658" w:id="1300"/>
      <w:bookmarkStart w:name="_Toc426444162" w:id="1301"/>
      <w:bookmarkStart w:name="_Toc440032828" w:id="1302"/>
      <w:bookmarkStart w:name="_Toc443666366" w:id="1303"/>
      <w:bookmarkStart w:name="_Toc443666618" w:id="1304"/>
      <w:bookmarkStart w:name="_bookmark77" w:id="1305"/>
      <w:bookmarkStart w:name="_Toc143253808" w:id="1306"/>
      <w:bookmarkStart w:name="_Toc179208897" w:id="1307"/>
      <w:bookmarkStart w:name="_Toc206660002" w:id="1308"/>
      <w:bookmarkStart w:name="_Toc239097468" w:id="1309"/>
      <w:bookmarkEnd w:id="1305"/>
      <w:r w:rsidRPr="0061293F">
        <w:t>T</w:t>
      </w:r>
      <w:r w:rsidRPr="0061293F" w:rsidR="001F7881">
        <w:t xml:space="preserve">he use of </w:t>
      </w:r>
      <w:r w:rsidRPr="0061293F" w:rsidR="002E1A2E">
        <w:t>s</w:t>
      </w:r>
      <w:r w:rsidRPr="0061293F" w:rsidR="001F7881">
        <w:t xml:space="preserve">chool </w:t>
      </w:r>
      <w:r w:rsidRPr="0061293F" w:rsidR="002E1A2E">
        <w:t>p</w:t>
      </w:r>
      <w:r w:rsidRPr="0061293F" w:rsidR="001F7881">
        <w:t xml:space="preserve">remises by other </w:t>
      </w:r>
      <w:r w:rsidRPr="0061293F" w:rsidR="002E1A2E">
        <w:t>o</w:t>
      </w:r>
      <w:r w:rsidRPr="0061293F" w:rsidR="001F7881">
        <w:t>rganisations</w:t>
      </w:r>
      <w:bookmarkEnd w:id="1298"/>
      <w:bookmarkEnd w:id="1299"/>
      <w:bookmarkEnd w:id="1300"/>
      <w:bookmarkEnd w:id="1301"/>
      <w:bookmarkEnd w:id="1302"/>
      <w:bookmarkEnd w:id="1303"/>
      <w:bookmarkEnd w:id="1304"/>
      <w:bookmarkEnd w:id="1306"/>
      <w:bookmarkEnd w:id="1307"/>
      <w:bookmarkEnd w:id="1308"/>
      <w:bookmarkEnd w:id="1309"/>
    </w:p>
    <w:p w:rsidRPr="00966EBC" w:rsidR="00E14FEF" w:rsidP="0052768E" w:rsidRDefault="001D6459" w14:paraId="1DCE53A2" w14:textId="71FC5247">
      <w:pPr>
        <w:pStyle w:val="Default"/>
        <w:spacing w:after="120"/>
        <w:ind w:left="567"/>
        <w:rPr>
          <w:rFonts w:asciiTheme="minorHAnsi" w:hAnsiTheme="minorHAnsi" w:eastAsiaTheme="minorHAnsi" w:cstheme="minorHAnsi"/>
          <w:sz w:val="22"/>
          <w:szCs w:val="22"/>
        </w:rPr>
      </w:pPr>
      <w:r w:rsidRPr="00691C33">
        <w:rPr>
          <w:rFonts w:asciiTheme="minorHAnsi" w:hAnsiTheme="minorHAnsi" w:cstheme="minorHAnsi"/>
          <w:sz w:val="22"/>
          <w:szCs w:val="22"/>
        </w:rPr>
        <w:t xml:space="preserve">Where services or activities are provided separately by another </w:t>
      </w:r>
      <w:r w:rsidRPr="00691C33" w:rsidR="00901DD1">
        <w:rPr>
          <w:rFonts w:asciiTheme="minorHAnsi" w:hAnsiTheme="minorHAnsi" w:cstheme="minorHAnsi"/>
          <w:sz w:val="22"/>
          <w:szCs w:val="22"/>
        </w:rPr>
        <w:t>provider</w:t>
      </w:r>
      <w:r w:rsidRPr="00691C33">
        <w:rPr>
          <w:rFonts w:asciiTheme="minorHAnsi" w:hAnsiTheme="minorHAnsi" w:cstheme="minorHAnsi"/>
          <w:sz w:val="22"/>
          <w:szCs w:val="22"/>
        </w:rPr>
        <w:t xml:space="preserve"> using the school premises, the Head teacher and Governing Body will seek assurance that the </w:t>
      </w:r>
      <w:r w:rsidRPr="00691C33" w:rsidR="00901DD1">
        <w:rPr>
          <w:rFonts w:asciiTheme="minorHAnsi" w:hAnsiTheme="minorHAnsi" w:cstheme="minorHAnsi"/>
          <w:sz w:val="22"/>
          <w:szCs w:val="22"/>
        </w:rPr>
        <w:t>provider</w:t>
      </w:r>
      <w:r w:rsidRPr="00691C33">
        <w:rPr>
          <w:rFonts w:asciiTheme="minorHAnsi" w:hAnsiTheme="minorHAnsi" w:cstheme="minorHAnsi"/>
          <w:sz w:val="22"/>
          <w:szCs w:val="22"/>
        </w:rPr>
        <w:t xml:space="preserve"> concerned has appropriate </w:t>
      </w:r>
      <w:r w:rsidRPr="00691C33" w:rsidR="00606339">
        <w:rPr>
          <w:rFonts w:asciiTheme="minorHAnsi" w:hAnsiTheme="minorHAnsi" w:cstheme="minorHAnsi"/>
          <w:sz w:val="22"/>
          <w:szCs w:val="22"/>
        </w:rPr>
        <w:t>P</w:t>
      </w:r>
      <w:r w:rsidRPr="00691C33">
        <w:rPr>
          <w:rFonts w:asciiTheme="minorHAnsi" w:hAnsiTheme="minorHAnsi" w:cstheme="minorHAnsi"/>
          <w:sz w:val="22"/>
          <w:szCs w:val="22"/>
        </w:rPr>
        <w:t xml:space="preserve">olicies and procedures in place with regard to safeguarding children and child protection </w:t>
      </w:r>
      <w:r w:rsidRPr="00691C33" w:rsidR="00901DD1">
        <w:rPr>
          <w:rFonts w:asciiTheme="minorHAnsi" w:hAnsiTheme="minorHAnsi" w:cstheme="minorHAnsi"/>
          <w:sz w:val="22"/>
          <w:szCs w:val="22"/>
        </w:rPr>
        <w:t xml:space="preserve">(including inspecting these as needed) </w:t>
      </w:r>
      <w:r w:rsidRPr="00691C33">
        <w:rPr>
          <w:rFonts w:asciiTheme="minorHAnsi" w:hAnsiTheme="minorHAnsi" w:cstheme="minorHAnsi"/>
          <w:sz w:val="22"/>
          <w:szCs w:val="22"/>
        </w:rPr>
        <w:t xml:space="preserve">and that other </w:t>
      </w:r>
      <w:r w:rsidRPr="00691C33" w:rsidR="00901DD1">
        <w:rPr>
          <w:rFonts w:asciiTheme="minorHAnsi" w:hAnsiTheme="minorHAnsi" w:cstheme="minorHAnsi"/>
          <w:sz w:val="22"/>
          <w:szCs w:val="22"/>
        </w:rPr>
        <w:t>providers</w:t>
      </w:r>
      <w:r w:rsidRPr="00691C33">
        <w:rPr>
          <w:rFonts w:asciiTheme="minorHAnsi" w:hAnsiTheme="minorHAnsi" w:cstheme="minorHAnsi"/>
          <w:sz w:val="22"/>
          <w:szCs w:val="22"/>
        </w:rPr>
        <w:t xml:space="preserve"> have ensured that relevant safeguarding checks have been made in re</w:t>
      </w:r>
      <w:r w:rsidRPr="00691C33" w:rsidR="005A524F">
        <w:rPr>
          <w:rFonts w:asciiTheme="minorHAnsi" w:hAnsiTheme="minorHAnsi" w:cstheme="minorHAnsi"/>
          <w:sz w:val="22"/>
          <w:szCs w:val="22"/>
        </w:rPr>
        <w:t>spect of staff and volunteers.</w:t>
      </w:r>
      <w:r w:rsidRPr="00691C33" w:rsidR="00E0517B">
        <w:rPr>
          <w:rFonts w:asciiTheme="minorHAnsi" w:hAnsiTheme="minorHAnsi" w:cstheme="minorHAnsi"/>
          <w:sz w:val="22"/>
          <w:szCs w:val="22"/>
        </w:rPr>
        <w:t xml:space="preserve">  </w:t>
      </w:r>
      <w:bookmarkStart w:name="_Hlk82083895" w:id="1310"/>
      <w:r w:rsidRPr="00691C33" w:rsidR="005D0112">
        <w:rPr>
          <w:rFonts w:asciiTheme="minorHAnsi" w:hAnsiTheme="minorHAnsi" w:cstheme="minorHAnsi"/>
          <w:sz w:val="22"/>
          <w:szCs w:val="22"/>
        </w:rPr>
        <w:t xml:space="preserve">This applies regardless of </w:t>
      </w:r>
      <w:proofErr w:type="gramStart"/>
      <w:r w:rsidRPr="00691C33" w:rsidR="005D0112">
        <w:rPr>
          <w:rFonts w:asciiTheme="minorHAnsi" w:hAnsiTheme="minorHAnsi" w:cstheme="minorHAnsi"/>
          <w:sz w:val="22"/>
          <w:szCs w:val="22"/>
        </w:rPr>
        <w:t>whether or not</w:t>
      </w:r>
      <w:proofErr w:type="gramEnd"/>
      <w:r w:rsidRPr="00691C33" w:rsidR="005D0112">
        <w:rPr>
          <w:rFonts w:asciiTheme="minorHAnsi" w:hAnsiTheme="minorHAnsi" w:cstheme="minorHAnsi"/>
          <w:sz w:val="22"/>
          <w:szCs w:val="22"/>
        </w:rPr>
        <w:t xml:space="preserve"> the children who attend any of </w:t>
      </w:r>
      <w:r w:rsidRPr="00691C33" w:rsidR="005D0112">
        <w:rPr>
          <w:rFonts w:asciiTheme="minorHAnsi" w:hAnsiTheme="minorHAnsi" w:cstheme="minorHAnsi"/>
          <w:sz w:val="22"/>
          <w:szCs w:val="22"/>
        </w:rPr>
        <w:t xml:space="preserve">these services or activities are children on the school roll.  </w:t>
      </w:r>
      <w:r w:rsidRPr="00691C33" w:rsidR="00E0517B">
        <w:rPr>
          <w:rFonts w:asciiTheme="minorHAnsi" w:hAnsiTheme="minorHAnsi" w:cstheme="minorHAnsi"/>
          <w:sz w:val="22"/>
          <w:szCs w:val="22"/>
        </w:rPr>
        <w:t xml:space="preserve">We will also ensure </w:t>
      </w:r>
      <w:r w:rsidRPr="00691C33" w:rsidR="00E0517B">
        <w:rPr>
          <w:rFonts w:asciiTheme="minorHAnsi" w:hAnsiTheme="minorHAnsi" w:eastAsiaTheme="minorHAnsi"/>
          <w:sz w:val="22"/>
          <w:szCs w:val="22"/>
        </w:rPr>
        <w:t>that safeguarding requirements are included in any lease or hire agreement as a condition of use and occupation of the premises.</w:t>
      </w:r>
      <w:bookmarkEnd w:id="1310"/>
      <w:r w:rsidRPr="00691C33" w:rsidR="00901DD1">
        <w:rPr>
          <w:rFonts w:asciiTheme="minorHAnsi" w:hAnsiTheme="minorHAnsi" w:eastAsiaTheme="minorHAnsi"/>
          <w:sz w:val="22"/>
          <w:szCs w:val="22"/>
        </w:rPr>
        <w:t xml:space="preserve">  We will ensure that there are arrangements in place for the provider to liaise with the school on safeguarding and child protection matters where </w:t>
      </w:r>
      <w:r w:rsidRPr="00F50717" w:rsidR="00901DD1">
        <w:rPr>
          <w:rFonts w:asciiTheme="minorHAnsi" w:hAnsiTheme="minorHAnsi" w:eastAsiaTheme="minorHAnsi"/>
          <w:sz w:val="22"/>
          <w:szCs w:val="22"/>
        </w:rPr>
        <w:t xml:space="preserve">appropriate.  </w:t>
      </w:r>
      <w:bookmarkStart w:name="_Hlk211523705" w:id="1311"/>
      <w:r w:rsidRPr="00F50717" w:rsidR="003A2005">
        <w:rPr>
          <w:rFonts w:asciiTheme="minorHAnsi" w:hAnsiTheme="minorHAnsi" w:eastAsiaTheme="minorHAnsi" w:cstheme="minorHAnsi"/>
          <w:sz w:val="22"/>
          <w:szCs w:val="22"/>
        </w:rPr>
        <w:t xml:space="preserve">The DfE non-statutory guidance </w:t>
      </w:r>
      <w:hyperlink w:history="1" r:id="rId149">
        <w:r w:rsidRPr="00F50717" w:rsidR="003A2005">
          <w:rPr>
            <w:rStyle w:val="Hyperlink"/>
            <w:rFonts w:asciiTheme="minorHAnsi" w:hAnsiTheme="minorHAnsi" w:eastAsiaTheme="minorHAnsi" w:cstheme="minorHAnsi"/>
            <w:sz w:val="22"/>
            <w:szCs w:val="22"/>
          </w:rPr>
          <w:t>After-school clubs, community activities and tuition: safeguarding guidance for providers</w:t>
        </w:r>
      </w:hyperlink>
      <w:r w:rsidRPr="00F50717" w:rsidR="003A2005">
        <w:rPr>
          <w:rFonts w:asciiTheme="minorHAnsi" w:hAnsiTheme="minorHAnsi" w:eastAsiaTheme="minorHAnsi" w:cstheme="minorHAnsi"/>
          <w:color w:val="0000FF"/>
          <w:sz w:val="22"/>
          <w:szCs w:val="22"/>
        </w:rPr>
        <w:t xml:space="preserve"> </w:t>
      </w:r>
      <w:r w:rsidRPr="00F50717" w:rsidR="003A2005">
        <w:rPr>
          <w:rFonts w:asciiTheme="minorHAnsi" w:hAnsiTheme="minorHAnsi" w:eastAsiaTheme="minorHAnsi" w:cstheme="minorHAnsi"/>
          <w:sz w:val="22"/>
          <w:szCs w:val="22"/>
        </w:rPr>
        <w:t>details the safeguarding</w:t>
      </w:r>
      <w:r w:rsidRPr="00966EBC" w:rsidR="003A2005">
        <w:rPr>
          <w:rFonts w:asciiTheme="minorHAnsi" w:hAnsiTheme="minorHAnsi" w:eastAsiaTheme="minorHAnsi" w:cstheme="minorHAnsi"/>
          <w:sz w:val="22"/>
          <w:szCs w:val="22"/>
        </w:rPr>
        <w:t xml:space="preserve"> arrangements that we expect these providers to have in place.</w:t>
      </w:r>
      <w:bookmarkEnd w:id="1311"/>
    </w:p>
    <w:p w:rsidRPr="00966EBC" w:rsidR="0052768E" w:rsidP="00E14FEF" w:rsidRDefault="0052768E" w14:paraId="24243A72" w14:textId="0F6654DF">
      <w:pPr>
        <w:pStyle w:val="Default"/>
        <w:ind w:left="567"/>
        <w:rPr>
          <w:rFonts w:asciiTheme="minorHAnsi" w:hAnsiTheme="minorHAnsi" w:eastAsiaTheme="minorHAnsi" w:cstheme="minorHAnsi"/>
          <w:sz w:val="22"/>
          <w:szCs w:val="22"/>
        </w:rPr>
      </w:pPr>
      <w:r w:rsidRPr="00966EBC">
        <w:rPr>
          <w:rFonts w:asciiTheme="minorHAnsi" w:hAnsiTheme="minorHAnsi" w:eastAsiaTheme="minorHAnsi" w:cstheme="minorHAnsi"/>
          <w:sz w:val="22"/>
          <w:szCs w:val="22"/>
        </w:rPr>
        <w:t>Where we receive an allegation relating to an incident that happened when an individual or organisation was using the school premises for the purposes of running activities for children</w:t>
      </w:r>
      <w:r w:rsidRPr="00966EBC" w:rsidR="00333F5E">
        <w:rPr>
          <w:rFonts w:asciiTheme="minorHAnsi" w:hAnsiTheme="minorHAnsi" w:eastAsiaTheme="minorHAnsi" w:cstheme="minorHAnsi"/>
          <w:sz w:val="22"/>
          <w:szCs w:val="22"/>
        </w:rPr>
        <w:t>, we will follow the allegations procedures including, where necessary, informing the LADO.</w:t>
      </w:r>
    </w:p>
    <w:p w:rsidRPr="000C2C1E" w:rsidR="00E322C8" w:rsidP="00EE728D" w:rsidRDefault="00E322C8" w14:paraId="77FFB660" w14:textId="133F75F3">
      <w:pPr>
        <w:spacing w:before="120" w:after="120"/>
        <w:ind w:left="567"/>
        <w:rPr>
          <w:rFonts w:asciiTheme="minorHAnsi" w:hAnsiTheme="minorHAnsi" w:cstheme="minorHAnsi"/>
          <w:szCs w:val="22"/>
          <w:lang w:eastAsia="en-GB"/>
        </w:rPr>
      </w:pPr>
      <w:r w:rsidRPr="00966EBC">
        <w:rPr>
          <w:rFonts w:asciiTheme="minorHAnsi" w:hAnsiTheme="minorHAnsi" w:cstheme="minorHAnsi"/>
          <w:szCs w:val="22"/>
          <w:lang w:eastAsia="en-GB"/>
        </w:rPr>
        <w:t xml:space="preserve">The Governors/Head teacher will take appropriate action to ensure that the school is not hired out or otherwise let to external </w:t>
      </w:r>
      <w:r w:rsidRPr="00966EBC" w:rsidR="00901DD1">
        <w:rPr>
          <w:rFonts w:asciiTheme="minorHAnsi" w:hAnsiTheme="minorHAnsi" w:cstheme="minorHAnsi"/>
          <w:szCs w:val="22"/>
          <w:lang w:eastAsia="en-GB"/>
        </w:rPr>
        <w:t>providers</w:t>
      </w:r>
      <w:r w:rsidRPr="00966EBC">
        <w:rPr>
          <w:rFonts w:asciiTheme="minorHAnsi" w:hAnsiTheme="minorHAnsi" w:cstheme="minorHAnsi"/>
          <w:szCs w:val="22"/>
          <w:lang w:eastAsia="en-GB"/>
        </w:rPr>
        <w:t xml:space="preserve"> </w:t>
      </w:r>
      <w:r w:rsidRPr="00966EBC" w:rsidR="007C5802">
        <w:rPr>
          <w:rFonts w:asciiTheme="minorHAnsi" w:hAnsiTheme="minorHAnsi" w:cstheme="minorHAnsi"/>
          <w:szCs w:val="22"/>
          <w:lang w:eastAsia="en-GB"/>
        </w:rPr>
        <w:t>that</w:t>
      </w:r>
      <w:r w:rsidRPr="00966EBC">
        <w:rPr>
          <w:rFonts w:asciiTheme="minorHAnsi" w:hAnsiTheme="minorHAnsi" w:cstheme="minorHAnsi"/>
          <w:szCs w:val="22"/>
          <w:lang w:eastAsia="en-GB"/>
        </w:rPr>
        <w:t xml:space="preserve"> use the premises to deliver messages </w:t>
      </w:r>
      <w:r w:rsidRPr="00966EBC" w:rsidR="002F677E">
        <w:rPr>
          <w:rFonts w:asciiTheme="minorHAnsi" w:hAnsiTheme="minorHAnsi" w:cstheme="minorHAnsi"/>
          <w:szCs w:val="22"/>
          <w:lang w:eastAsia="en-GB"/>
        </w:rPr>
        <w:t>of, or support for,</w:t>
      </w:r>
      <w:r w:rsidRPr="00966EBC">
        <w:rPr>
          <w:rFonts w:asciiTheme="minorHAnsi" w:hAnsiTheme="minorHAnsi" w:cstheme="minorHAnsi"/>
          <w:szCs w:val="22"/>
          <w:lang w:eastAsia="en-GB"/>
        </w:rPr>
        <w:t xml:space="preserve"> extremis</w:t>
      </w:r>
      <w:r w:rsidRPr="00966EBC" w:rsidR="005604BD">
        <w:rPr>
          <w:rFonts w:asciiTheme="minorHAnsi" w:hAnsiTheme="minorHAnsi" w:cstheme="minorHAnsi"/>
          <w:szCs w:val="22"/>
          <w:lang w:eastAsia="en-GB"/>
        </w:rPr>
        <w:t xml:space="preserve">t ideologies </w:t>
      </w:r>
      <w:r w:rsidRPr="00966EBC">
        <w:rPr>
          <w:rFonts w:asciiTheme="minorHAnsi" w:hAnsiTheme="minorHAnsi" w:cstheme="minorHAnsi"/>
          <w:szCs w:val="22"/>
          <w:lang w:eastAsia="en-GB"/>
        </w:rPr>
        <w:t>or radicalisation.</w:t>
      </w:r>
    </w:p>
    <w:p w:rsidRPr="0061293F" w:rsidR="001D6459" w:rsidP="00EE728D" w:rsidRDefault="001D6459" w14:paraId="2804856D" w14:textId="1EF83992">
      <w:pPr>
        <w:spacing w:before="120" w:after="120"/>
        <w:ind w:left="567"/>
        <w:rPr>
          <w:rFonts w:asciiTheme="minorHAnsi" w:hAnsiTheme="minorHAnsi" w:cstheme="minorHAnsi"/>
          <w:szCs w:val="22"/>
          <w:lang w:eastAsia="en-GB"/>
        </w:rPr>
      </w:pPr>
      <w:r w:rsidRPr="000C2C1E">
        <w:rPr>
          <w:rFonts w:asciiTheme="minorHAnsi" w:hAnsiTheme="minorHAnsi" w:cstheme="minorHAnsi"/>
          <w:szCs w:val="22"/>
          <w:lang w:eastAsia="en-GB"/>
        </w:rPr>
        <w:t xml:space="preserve">If assurance is not achieved, an application to use premises may be refused.  See </w:t>
      </w:r>
      <w:r w:rsidRPr="000010EB">
        <w:rPr>
          <w:rFonts w:asciiTheme="minorHAnsi" w:hAnsiTheme="minorHAnsi"/>
        </w:rPr>
        <w:t xml:space="preserve">School </w:t>
      </w:r>
      <w:r w:rsidRPr="000010EB" w:rsidR="00040693">
        <w:rPr>
          <w:rFonts w:asciiTheme="minorHAnsi" w:hAnsiTheme="minorHAnsi"/>
        </w:rPr>
        <w:t>Hire</w:t>
      </w:r>
      <w:r w:rsidRPr="000010EB">
        <w:rPr>
          <w:rFonts w:asciiTheme="minorHAnsi" w:hAnsiTheme="minorHAnsi"/>
        </w:rPr>
        <w:t xml:space="preserve"> </w:t>
      </w:r>
      <w:r w:rsidRPr="000010EB" w:rsidR="00B472CC">
        <w:rPr>
          <w:rFonts w:asciiTheme="minorHAnsi" w:hAnsiTheme="minorHAnsi"/>
        </w:rPr>
        <w:t>Arrangements</w:t>
      </w:r>
      <w:r w:rsidRPr="000C2C1E">
        <w:rPr>
          <w:rFonts w:asciiTheme="minorHAnsi" w:hAnsiTheme="minorHAnsi" w:cstheme="minorHAnsi"/>
          <w:szCs w:val="22"/>
          <w:lang w:eastAsia="en-GB"/>
        </w:rPr>
        <w:t xml:space="preserve"> for further information.</w:t>
      </w:r>
    </w:p>
    <w:p w:rsidRPr="0061293F" w:rsidR="001D6459" w:rsidP="00616AFB" w:rsidRDefault="0034778E" w14:paraId="507F6683" w14:textId="5303C281">
      <w:pPr>
        <w:pStyle w:val="Heading2"/>
      </w:pPr>
      <w:bookmarkStart w:name="_Toc384371810" w:id="1312"/>
      <w:bookmarkStart w:name="_Toc426124659" w:id="1313"/>
      <w:bookmarkStart w:name="_Toc426444163" w:id="1314"/>
      <w:bookmarkStart w:name="_Toc440032829" w:id="1315"/>
      <w:bookmarkStart w:name="_Toc443666367" w:id="1316"/>
      <w:bookmarkStart w:name="_Toc443666619" w:id="1317"/>
      <w:bookmarkStart w:name="_bookmark78" w:id="1318"/>
      <w:bookmarkStart w:name="_Toc143253809" w:id="1319"/>
      <w:bookmarkStart w:name="_Toc179208898" w:id="1320"/>
      <w:bookmarkStart w:name="_Toc206660003" w:id="1321"/>
      <w:bookmarkStart w:name="_Toc239097469" w:id="1322"/>
      <w:bookmarkEnd w:id="1318"/>
      <w:r w:rsidRPr="0061293F">
        <w:t>S</w:t>
      </w:r>
      <w:r w:rsidRPr="0061293F" w:rsidR="005A524F">
        <w:t xml:space="preserve">afety and </w:t>
      </w:r>
      <w:r w:rsidRPr="0061293F" w:rsidR="002E1A2E">
        <w:t>s</w:t>
      </w:r>
      <w:r w:rsidRPr="0061293F" w:rsidR="001F7881">
        <w:t xml:space="preserve">uitability of </w:t>
      </w:r>
      <w:r w:rsidRPr="0061293F" w:rsidR="002E1A2E">
        <w:t>p</w:t>
      </w:r>
      <w:r w:rsidRPr="0061293F" w:rsidR="001F7881">
        <w:t xml:space="preserve">remises, </w:t>
      </w:r>
      <w:r w:rsidRPr="0061293F" w:rsidR="002E1A2E">
        <w:t>e</w:t>
      </w:r>
      <w:r w:rsidRPr="0061293F" w:rsidR="001F7881">
        <w:t xml:space="preserve">nvironment and </w:t>
      </w:r>
      <w:r w:rsidRPr="0061293F" w:rsidR="002E1A2E">
        <w:t>e</w:t>
      </w:r>
      <w:r w:rsidRPr="0061293F" w:rsidR="001F7881">
        <w:t>quipment</w:t>
      </w:r>
      <w:bookmarkEnd w:id="1312"/>
      <w:bookmarkEnd w:id="1313"/>
      <w:bookmarkEnd w:id="1314"/>
      <w:bookmarkEnd w:id="1315"/>
      <w:bookmarkEnd w:id="1316"/>
      <w:bookmarkEnd w:id="1317"/>
      <w:bookmarkEnd w:id="1319"/>
      <w:bookmarkEnd w:id="1320"/>
      <w:bookmarkEnd w:id="1321"/>
      <w:bookmarkEnd w:id="1322"/>
    </w:p>
    <w:p w:rsidRPr="0061293F" w:rsidR="0034778E" w:rsidP="00EE728D" w:rsidRDefault="0034778E" w14:paraId="428C871B" w14:textId="322F2B5A">
      <w:pPr>
        <w:spacing w:before="120" w:after="120"/>
        <w:ind w:left="567"/>
        <w:rPr>
          <w:rFonts w:asciiTheme="minorHAnsi" w:hAnsiTheme="minorHAnsi" w:eastAsiaTheme="minorHAnsi" w:cstheme="minorHAnsi"/>
          <w:szCs w:val="22"/>
        </w:rPr>
      </w:pPr>
      <w:bookmarkStart w:name="_Hlk82083949" w:id="1323"/>
      <w:r w:rsidRPr="0061293F">
        <w:rPr>
          <w:rFonts w:asciiTheme="minorHAnsi" w:hAnsiTheme="minorHAnsi" w:eastAsiaTheme="minorHAnsi" w:cstheme="minorHAnsi"/>
          <w:szCs w:val="22"/>
        </w:rPr>
        <w:t>We will ensure that our premises are fit for purpose</w:t>
      </w:r>
      <w:r w:rsidRPr="0061293F" w:rsidR="00DA75D1">
        <w:rPr>
          <w:rFonts w:asciiTheme="minorHAnsi" w:hAnsiTheme="minorHAnsi" w:eastAsiaTheme="minorHAnsi" w:cstheme="minorHAnsi"/>
          <w:szCs w:val="22"/>
        </w:rPr>
        <w:t xml:space="preserve"> and suitable for the age of children cared for and the activities provided on the premises</w:t>
      </w:r>
      <w:r w:rsidRPr="0061293F">
        <w:rPr>
          <w:rFonts w:asciiTheme="minorHAnsi" w:hAnsiTheme="minorHAnsi" w:eastAsiaTheme="minorHAnsi" w:cstheme="minorHAnsi"/>
          <w:szCs w:val="22"/>
        </w:rPr>
        <w:t xml:space="preserve">.  </w:t>
      </w:r>
      <w:r w:rsidRPr="0061293F" w:rsidR="00E27E11">
        <w:rPr>
          <w:rFonts w:asciiTheme="minorHAnsi" w:hAnsiTheme="minorHAnsi" w:eastAsiaTheme="minorHAnsi" w:cstheme="minorHAnsi"/>
          <w:szCs w:val="22"/>
        </w:rPr>
        <w:t>We have</w:t>
      </w:r>
      <w:r w:rsidRPr="0061293F" w:rsidR="00357D2D">
        <w:rPr>
          <w:rFonts w:asciiTheme="minorHAnsi" w:hAnsiTheme="minorHAnsi" w:eastAsiaTheme="minorHAnsi" w:cstheme="minorHAnsi"/>
          <w:szCs w:val="22"/>
        </w:rPr>
        <w:t xml:space="preserve">, and implement, a </w:t>
      </w:r>
      <w:r w:rsidRPr="0061293F" w:rsidR="00357D2D">
        <w:rPr>
          <w:rFonts w:asciiTheme="minorHAnsi" w:hAnsiTheme="minorHAnsi" w:eastAsiaTheme="minorHAnsi" w:cstheme="minorHAnsi"/>
          <w:bCs/>
          <w:iCs/>
          <w:szCs w:val="22"/>
        </w:rPr>
        <w:t>Health and S</w:t>
      </w:r>
      <w:r w:rsidRPr="0061293F">
        <w:rPr>
          <w:rFonts w:asciiTheme="minorHAnsi" w:hAnsiTheme="minorHAnsi" w:eastAsiaTheme="minorHAnsi" w:cstheme="minorHAnsi"/>
          <w:bCs/>
          <w:iCs/>
          <w:szCs w:val="22"/>
        </w:rPr>
        <w:t xml:space="preserve">afety </w:t>
      </w:r>
      <w:r w:rsidRPr="0061293F" w:rsidR="00357D2D">
        <w:rPr>
          <w:rFonts w:asciiTheme="minorHAnsi" w:hAnsiTheme="minorHAnsi" w:eastAsiaTheme="minorHAnsi" w:cstheme="minorHAnsi"/>
          <w:bCs/>
          <w:iCs/>
          <w:szCs w:val="22"/>
        </w:rPr>
        <w:t>P</w:t>
      </w:r>
      <w:r w:rsidRPr="0061293F">
        <w:rPr>
          <w:rFonts w:asciiTheme="minorHAnsi" w:hAnsiTheme="minorHAnsi" w:eastAsiaTheme="minorHAnsi" w:cstheme="minorHAnsi"/>
          <w:bCs/>
          <w:iCs/>
          <w:szCs w:val="22"/>
        </w:rPr>
        <w:t>olicy</w:t>
      </w:r>
      <w:r w:rsidRPr="0061293F">
        <w:rPr>
          <w:rFonts w:asciiTheme="minorHAnsi" w:hAnsiTheme="minorHAnsi" w:eastAsiaTheme="minorHAnsi" w:cstheme="minorHAnsi"/>
          <w:szCs w:val="22"/>
        </w:rPr>
        <w:t xml:space="preserve"> and procedures, which </w:t>
      </w:r>
      <w:r w:rsidRPr="0061293F" w:rsidR="00D30913">
        <w:rPr>
          <w:rFonts w:asciiTheme="minorHAnsi" w:hAnsiTheme="minorHAnsi" w:eastAsiaTheme="minorHAnsi" w:cstheme="minorHAnsi"/>
          <w:szCs w:val="22"/>
        </w:rPr>
        <w:t>include</w:t>
      </w:r>
      <w:r w:rsidRPr="0061293F">
        <w:rPr>
          <w:rFonts w:asciiTheme="minorHAnsi" w:hAnsiTheme="minorHAnsi" w:eastAsiaTheme="minorHAnsi" w:cstheme="minorHAnsi"/>
          <w:szCs w:val="22"/>
        </w:rPr>
        <w:t xml:space="preserve"> identifying, reporting and dealing with accidents</w:t>
      </w:r>
      <w:r w:rsidRPr="0061293F" w:rsidR="005A524F">
        <w:rPr>
          <w:rFonts w:asciiTheme="minorHAnsi" w:hAnsiTheme="minorHAnsi" w:eastAsiaTheme="minorHAnsi" w:cstheme="minorHAnsi"/>
          <w:szCs w:val="22"/>
        </w:rPr>
        <w:t>, hazards and faulty equipment.</w:t>
      </w:r>
    </w:p>
    <w:p w:rsidR="00241255" w:rsidP="00B2182C" w:rsidRDefault="00DA75D1" w14:paraId="13B65350" w14:textId="1F0A5476">
      <w:pPr>
        <w:autoSpaceDE w:val="0"/>
        <w:autoSpaceDN w:val="0"/>
        <w:adjustRightInd w:val="0"/>
        <w:spacing w:after="120"/>
        <w:ind w:left="567"/>
        <w:rPr>
          <w:rFonts w:cs="Arial" w:asciiTheme="minorHAnsi" w:hAnsiTheme="minorHAnsi" w:eastAsiaTheme="minorHAnsi"/>
          <w:color w:val="000000"/>
          <w:szCs w:val="22"/>
        </w:rPr>
      </w:pPr>
      <w:r w:rsidRPr="0061293F">
        <w:rPr>
          <w:rFonts w:cs="Arial" w:asciiTheme="minorHAnsi" w:hAnsiTheme="minorHAnsi" w:eastAsiaTheme="minorHAnsi"/>
          <w:color w:val="000000"/>
          <w:szCs w:val="22"/>
        </w:rPr>
        <w:t>Risk Assessments inform staff practice and demonstrate how we are managing risks.</w:t>
      </w:r>
      <w:r w:rsidRPr="0061293F" w:rsidR="00C567D3">
        <w:rPr>
          <w:rFonts w:cs="Arial" w:asciiTheme="minorHAnsi" w:hAnsiTheme="minorHAnsi" w:eastAsiaTheme="minorHAnsi"/>
          <w:color w:val="000000"/>
          <w:szCs w:val="22"/>
        </w:rPr>
        <w:t xml:space="preserve"> </w:t>
      </w:r>
      <w:r w:rsidRPr="0061293F">
        <w:rPr>
          <w:rFonts w:cs="Arial" w:asciiTheme="minorHAnsi" w:hAnsiTheme="minorHAnsi" w:eastAsiaTheme="minorHAnsi"/>
          <w:color w:val="000000"/>
          <w:szCs w:val="22"/>
        </w:rPr>
        <w:t xml:space="preserve"> </w:t>
      </w:r>
    </w:p>
    <w:p w:rsidRPr="0061293F" w:rsidR="001D6459" w:rsidP="00B2182C" w:rsidRDefault="004478D0" w14:paraId="01D88F34" w14:textId="044F8B69">
      <w:pPr>
        <w:autoSpaceDE w:val="0"/>
        <w:autoSpaceDN w:val="0"/>
        <w:adjustRightInd w:val="0"/>
        <w:spacing w:after="120"/>
        <w:ind w:left="567"/>
        <w:rPr>
          <w:rFonts w:cs="Arial" w:asciiTheme="minorHAnsi" w:hAnsiTheme="minorHAnsi" w:eastAsiaTheme="minorHAnsi"/>
          <w:color w:val="000000"/>
          <w:szCs w:val="22"/>
        </w:rPr>
      </w:pPr>
      <w:r w:rsidRPr="0061293F">
        <w:rPr>
          <w:rFonts w:cs="Arial" w:asciiTheme="minorHAnsi" w:hAnsiTheme="minorHAnsi" w:eastAsiaTheme="minorHAnsi"/>
          <w:color w:val="000000"/>
          <w:szCs w:val="22"/>
        </w:rPr>
        <w:t xml:space="preserve">We will only release children into the care of individuals who have been notified to us by the parent and will ensure that children do not leave the premises unsupervised. </w:t>
      </w:r>
      <w:r w:rsidRPr="0061293F" w:rsidR="005F4471">
        <w:rPr>
          <w:rFonts w:cs="Arial" w:asciiTheme="minorHAnsi" w:hAnsiTheme="minorHAnsi" w:eastAsiaTheme="minorHAnsi"/>
          <w:color w:val="000000"/>
          <w:szCs w:val="22"/>
        </w:rPr>
        <w:t xml:space="preserve"> </w:t>
      </w:r>
      <w:r w:rsidRPr="0061293F">
        <w:rPr>
          <w:rFonts w:cs="Arial" w:asciiTheme="minorHAnsi" w:hAnsiTheme="minorHAnsi" w:eastAsiaTheme="minorHAnsi"/>
          <w:color w:val="000000"/>
          <w:szCs w:val="22"/>
        </w:rPr>
        <w:t xml:space="preserve">We will take all reasonable steps to prevent unauthorised persons entering the premises and have an agreed procedure for checking the identity of visitors. </w:t>
      </w:r>
      <w:r w:rsidRPr="0061293F" w:rsidR="005F4471">
        <w:rPr>
          <w:rFonts w:cs="Arial" w:asciiTheme="minorHAnsi" w:hAnsiTheme="minorHAnsi" w:eastAsiaTheme="minorHAnsi"/>
          <w:color w:val="000000"/>
          <w:szCs w:val="22"/>
        </w:rPr>
        <w:t xml:space="preserve"> </w:t>
      </w:r>
      <w:r w:rsidRPr="0061293F" w:rsidR="005F4471">
        <w:rPr>
          <w:rFonts w:asciiTheme="minorHAnsi" w:hAnsiTheme="minorHAnsi" w:cstheme="minorHAnsi"/>
          <w:szCs w:val="22"/>
          <w:lang w:eastAsia="en-GB"/>
        </w:rPr>
        <w:t xml:space="preserve">Any individual who is not known or identifiable </w:t>
      </w:r>
      <w:r w:rsidRPr="0061293F" w:rsidR="003C02BB">
        <w:rPr>
          <w:rFonts w:asciiTheme="minorHAnsi" w:hAnsiTheme="minorHAnsi" w:cstheme="minorHAnsi"/>
          <w:szCs w:val="22"/>
          <w:lang w:eastAsia="en-GB"/>
        </w:rPr>
        <w:t>should</w:t>
      </w:r>
      <w:r w:rsidRPr="0061293F" w:rsidR="005F4471">
        <w:rPr>
          <w:rFonts w:asciiTheme="minorHAnsi" w:hAnsiTheme="minorHAnsi" w:cstheme="minorHAnsi"/>
          <w:szCs w:val="22"/>
          <w:lang w:eastAsia="en-GB"/>
        </w:rPr>
        <w:t xml:space="preserve"> be challenged for clarification and reassurance.</w:t>
      </w:r>
    </w:p>
    <w:p w:rsidRPr="0061293F" w:rsidR="001D6459" w:rsidP="00B2182C" w:rsidRDefault="001D6459" w14:paraId="6BFA74D0" w14:textId="473DB1BE">
      <w:pPr>
        <w:autoSpaceDE w:val="0"/>
        <w:autoSpaceDN w:val="0"/>
        <w:adjustRightInd w:val="0"/>
        <w:ind w:left="567"/>
        <w:rPr>
          <w:rFonts w:asciiTheme="minorHAnsi" w:hAnsiTheme="minorHAnsi" w:cstheme="minorHAnsi"/>
          <w:szCs w:val="22"/>
        </w:rPr>
      </w:pPr>
      <w:bookmarkStart w:name="_Hlk35594419" w:id="1324"/>
      <w:bookmarkStart w:name="_Hlk52542752" w:id="1325"/>
      <w:r w:rsidRPr="0061293F">
        <w:rPr>
          <w:rFonts w:asciiTheme="minorHAnsi" w:hAnsiTheme="minorHAnsi" w:cstheme="minorHAnsi"/>
          <w:szCs w:val="22"/>
          <w:lang w:eastAsia="en-GB"/>
        </w:rPr>
        <w:t xml:space="preserve">The school will not accept the behaviour of any individual (parent or other) that threatens school security or leads others (child or adult) to feel unsafe. </w:t>
      </w:r>
      <w:r w:rsidRPr="0061293F" w:rsidR="000E5531">
        <w:rPr>
          <w:rFonts w:asciiTheme="minorHAnsi" w:hAnsiTheme="minorHAnsi" w:cstheme="minorHAnsi"/>
          <w:szCs w:val="22"/>
          <w:lang w:eastAsia="en-GB"/>
        </w:rPr>
        <w:t xml:space="preserve"> </w:t>
      </w:r>
      <w:bookmarkStart w:name="_Hlk52892192" w:id="1326"/>
      <w:r w:rsidRPr="0061293F">
        <w:rPr>
          <w:rFonts w:asciiTheme="minorHAnsi" w:hAnsiTheme="minorHAnsi" w:cstheme="minorHAnsi"/>
          <w:szCs w:val="22"/>
          <w:lang w:eastAsia="en-GB"/>
        </w:rPr>
        <w:t xml:space="preserve">Such behaviour will be treated as a serious concern and may result in a decision to refuse access for that individual to the school site.  </w:t>
      </w:r>
      <w:bookmarkStart w:name="_Hlk25145015" w:id="1327"/>
      <w:bookmarkStart w:name="_Hlk26793660" w:id="1328"/>
      <w:r w:rsidRPr="0061293F">
        <w:rPr>
          <w:rFonts w:asciiTheme="minorHAnsi" w:hAnsiTheme="minorHAnsi" w:cstheme="minorHAnsi"/>
          <w:szCs w:val="22"/>
          <w:lang w:eastAsia="en-GB"/>
        </w:rPr>
        <w:t>Please refer to the</w:t>
      </w:r>
      <w:r w:rsidRPr="0061293F">
        <w:rPr>
          <w:rFonts w:asciiTheme="minorHAnsi" w:hAnsiTheme="minorHAnsi" w:cstheme="minorHAnsi"/>
          <w:szCs w:val="22"/>
          <w:lang w:eastAsia="en-GB"/>
        </w:rPr>
        <w:t xml:space="preserve"> DfE</w:t>
      </w:r>
      <w:bookmarkStart w:name="_Hlk25145225" w:id="1329"/>
      <w:r w:rsidRPr="0061293F" w:rsidR="00CF3F30">
        <w:rPr>
          <w:rFonts w:asciiTheme="minorHAnsi" w:hAnsiTheme="minorHAnsi" w:cstheme="minorHAnsi"/>
          <w:szCs w:val="22"/>
        </w:rPr>
        <w:t xml:space="preserve"> non-statutory guidance ‘</w:t>
      </w:r>
      <w:hyperlink w:history="1" r:id="rId150">
        <w:r w:rsidRPr="0061293F" w:rsidR="004933EA">
          <w:rPr>
            <w:rStyle w:val="Hyperlink"/>
            <w:rFonts w:cs="Arial" w:asciiTheme="minorHAnsi" w:hAnsiTheme="minorHAnsi" w:eastAsiaTheme="minorHAnsi"/>
            <w:bCs/>
            <w:szCs w:val="22"/>
          </w:rPr>
          <w:t xml:space="preserve">Controlling </w:t>
        </w:r>
        <w:r w:rsidRPr="0061293F" w:rsidR="00D65523">
          <w:rPr>
            <w:rStyle w:val="Hyperlink"/>
            <w:rFonts w:cs="Arial" w:asciiTheme="minorHAnsi" w:hAnsiTheme="minorHAnsi" w:eastAsiaTheme="minorHAnsi"/>
            <w:bCs/>
            <w:szCs w:val="22"/>
          </w:rPr>
          <w:t>access to school premises</w:t>
        </w:r>
      </w:hyperlink>
      <w:r w:rsidRPr="0061293F" w:rsidR="00D65523">
        <w:rPr>
          <w:rFonts w:cs="Arial" w:asciiTheme="minorHAnsi" w:hAnsiTheme="minorHAnsi" w:eastAsiaTheme="minorHAnsi"/>
          <w:bCs/>
          <w:color w:val="000000"/>
          <w:szCs w:val="22"/>
        </w:rPr>
        <w:t>’</w:t>
      </w:r>
      <w:r w:rsidRPr="0061293F" w:rsidR="00CF3F30">
        <w:rPr>
          <w:rFonts w:asciiTheme="minorHAnsi" w:hAnsiTheme="minorHAnsi" w:eastAsiaTheme="minorHAnsi"/>
          <w:bCs/>
          <w:szCs w:val="22"/>
        </w:rPr>
        <w:t>.</w:t>
      </w:r>
      <w:bookmarkEnd w:id="1323"/>
      <w:bookmarkEnd w:id="1327"/>
      <w:bookmarkEnd w:id="1328"/>
      <w:bookmarkEnd w:id="1329"/>
    </w:p>
    <w:p w:rsidRPr="0061293F" w:rsidR="001D6459" w:rsidP="00645B30" w:rsidRDefault="001D6459" w14:paraId="02602EE1" w14:textId="77777777">
      <w:pPr>
        <w:pStyle w:val="Heading2"/>
      </w:pPr>
      <w:bookmarkStart w:name="_Toc318135354" w:id="1330"/>
      <w:bookmarkStart w:name="_Toc384371811" w:id="1331"/>
      <w:bookmarkStart w:name="_Toc426124660" w:id="1332"/>
      <w:bookmarkStart w:name="_Toc426444164" w:id="1333"/>
      <w:bookmarkStart w:name="_Toc440032830" w:id="1334"/>
      <w:bookmarkStart w:name="_Toc443666368" w:id="1335"/>
      <w:bookmarkStart w:name="_Toc443666620" w:id="1336"/>
      <w:bookmarkStart w:name="_Hlk524611495" w:id="1337"/>
      <w:bookmarkStart w:name="_Hlk524691889" w:id="1338"/>
      <w:bookmarkStart w:name="_bookmark79" w:id="1339"/>
      <w:bookmarkStart w:name="_Toc143253810" w:id="1340"/>
      <w:bookmarkStart w:name="_Toc179208899" w:id="1341"/>
      <w:bookmarkStart w:name="_Toc206660004" w:id="1342"/>
      <w:bookmarkStart w:name="_Toc239097470" w:id="1343"/>
      <w:bookmarkEnd w:id="1324"/>
      <w:bookmarkEnd w:id="1339"/>
      <w:r w:rsidRPr="0061293F">
        <w:t>S</w:t>
      </w:r>
      <w:bookmarkEnd w:id="1330"/>
      <w:bookmarkEnd w:id="1331"/>
      <w:r w:rsidRPr="0061293F" w:rsidR="00F63856">
        <w:t>ummary</w:t>
      </w:r>
      <w:bookmarkEnd w:id="1332"/>
      <w:bookmarkEnd w:id="1333"/>
      <w:bookmarkEnd w:id="1334"/>
      <w:bookmarkEnd w:id="1335"/>
      <w:bookmarkEnd w:id="1336"/>
      <w:bookmarkEnd w:id="1340"/>
      <w:bookmarkEnd w:id="1341"/>
      <w:bookmarkEnd w:id="1342"/>
      <w:bookmarkEnd w:id="1343"/>
    </w:p>
    <w:p w:rsidRPr="0061293F" w:rsidR="00BF3DF9" w:rsidP="00B2182C" w:rsidRDefault="00403559" w14:paraId="3EF313BA" w14:textId="4BB1FFE6">
      <w:pPr>
        <w:pStyle w:val="Style"/>
        <w:spacing w:after="120"/>
        <w:ind w:left="567"/>
        <w:rPr>
          <w:rFonts w:asciiTheme="minorHAnsi" w:hAnsiTheme="minorHAnsi" w:cstheme="minorHAnsi"/>
          <w:sz w:val="22"/>
          <w:szCs w:val="22"/>
        </w:rPr>
      </w:pPr>
      <w:bookmarkStart w:name="_Hlk524104472" w:id="1344"/>
      <w:bookmarkStart w:name="_Hlk15570019" w:id="1345"/>
      <w:bookmarkStart w:name="_Hlk530057223" w:id="1346"/>
      <w:bookmarkEnd w:id="1325"/>
      <w:bookmarkEnd w:id="1326"/>
      <w:r w:rsidRPr="00C6153F">
        <w:rPr>
          <w:rFonts w:asciiTheme="minorHAnsi" w:hAnsiTheme="minorHAnsi" w:cstheme="minorHAnsi"/>
          <w:sz w:val="22"/>
          <w:szCs w:val="22"/>
        </w:rPr>
        <w:t xml:space="preserve">All staff will follow the procedures </w:t>
      </w:r>
      <w:r w:rsidRPr="000010EB">
        <w:rPr>
          <w:rFonts w:asciiTheme="minorHAnsi" w:hAnsiTheme="minorHAnsi" w:cstheme="minorHAnsi"/>
          <w:sz w:val="22"/>
          <w:szCs w:val="22"/>
        </w:rPr>
        <w:t xml:space="preserve">set out by </w:t>
      </w:r>
      <w:r w:rsidRPr="000010EB" w:rsidR="00F73BB1">
        <w:rPr>
          <w:rFonts w:asciiTheme="minorHAnsi" w:hAnsiTheme="minorHAnsi" w:cstheme="minorHAnsi"/>
          <w:sz w:val="22"/>
          <w:szCs w:val="22"/>
        </w:rPr>
        <w:t xml:space="preserve">the </w:t>
      </w:r>
      <w:bookmarkStart w:name="_Hlk213161168" w:id="1347"/>
      <w:r w:rsidRPr="000010EB" w:rsidR="00F93026">
        <w:rPr>
          <w:rFonts w:asciiTheme="minorHAnsi" w:hAnsiTheme="minorHAnsi"/>
          <w:sz w:val="22"/>
        </w:rPr>
        <w:t>Cumberland</w:t>
      </w:r>
      <w:r w:rsidRPr="000010EB" w:rsidR="00AE0E72">
        <w:rPr>
          <w:rFonts w:asciiTheme="minorHAnsi" w:hAnsiTheme="minorHAnsi"/>
          <w:sz w:val="22"/>
        </w:rPr>
        <w:t xml:space="preserve"> </w:t>
      </w:r>
      <w:bookmarkStart w:name="_Hlk19187434" w:id="1348"/>
      <w:bookmarkStart w:name="_Hlk26280517" w:id="1349"/>
      <w:r w:rsidRPr="000010EB" w:rsidR="00AE0E72">
        <w:rPr>
          <w:rFonts w:asciiTheme="minorHAnsi" w:hAnsiTheme="minorHAnsi"/>
          <w:sz w:val="22"/>
        </w:rPr>
        <w:t>SCP</w:t>
      </w:r>
      <w:bookmarkStart w:name="_Hlk180049950" w:id="1350"/>
      <w:bookmarkEnd w:id="1348"/>
      <w:bookmarkEnd w:id="1349"/>
      <w:r w:rsidRPr="000010EB" w:rsidR="00AE0E72">
        <w:rPr>
          <w:rFonts w:asciiTheme="minorHAnsi" w:hAnsiTheme="minorHAnsi"/>
          <w:sz w:val="22"/>
        </w:rPr>
        <w:t xml:space="preserve"> </w:t>
      </w:r>
      <w:bookmarkEnd w:id="1350"/>
      <w:r w:rsidR="00AE0E72">
        <w:fldChar w:fldCharType="begin"/>
      </w:r>
      <w:r w:rsidR="00AE0E72">
        <w:instrText>HYPERLINK "https://cumberlandsafeguardingchildren.co.uk/cumberland-multi-agency-threshold-guidance"</w:instrText>
      </w:r>
      <w:r w:rsidR="00AE0E72">
        <w:fldChar w:fldCharType="separate"/>
      </w:r>
      <w:r w:rsidRPr="00E93505" w:rsidR="00AE0E72">
        <w:rPr>
          <w:rStyle w:val="Hyperlink"/>
          <w:rFonts w:asciiTheme="minorHAnsi" w:hAnsiTheme="minorHAnsi" w:cstheme="minorHAnsi"/>
          <w:iCs/>
          <w:color w:val="0000FF"/>
          <w:sz w:val="22"/>
          <w:szCs w:val="22"/>
        </w:rPr>
        <w:t>Multi-agency Threshold guidance</w:t>
      </w:r>
      <w:r w:rsidR="00AE0E72">
        <w:fldChar w:fldCharType="end"/>
      </w:r>
      <w:bookmarkEnd w:id="1347"/>
      <w:r w:rsidR="0014414E">
        <w:rPr>
          <w:color w:val="EE0000"/>
        </w:rPr>
        <w:t xml:space="preserve"> </w:t>
      </w:r>
      <w:bookmarkStart w:name="_Hlk33007917" w:id="1351"/>
      <w:bookmarkStart w:name="_Hlk51944405" w:id="1352"/>
      <w:r w:rsidRPr="00C6153F">
        <w:rPr>
          <w:rFonts w:asciiTheme="minorHAnsi" w:hAnsiTheme="minorHAnsi" w:cstheme="minorHAnsi"/>
          <w:sz w:val="22"/>
          <w:szCs w:val="22"/>
        </w:rPr>
        <w:t>take account</w:t>
      </w:r>
      <w:r w:rsidRPr="0061293F">
        <w:rPr>
          <w:rFonts w:asciiTheme="minorHAnsi" w:hAnsiTheme="minorHAnsi" w:cstheme="minorHAnsi"/>
          <w:sz w:val="22"/>
          <w:szCs w:val="22"/>
        </w:rPr>
        <w:t xml:space="preserve"> of guidance issued by the Department for Education to</w:t>
      </w:r>
      <w:bookmarkEnd w:id="1351"/>
      <w:r w:rsidRPr="0061293F">
        <w:rPr>
          <w:rFonts w:asciiTheme="minorHAnsi" w:hAnsiTheme="minorHAnsi" w:cstheme="minorHAnsi"/>
          <w:sz w:val="22"/>
          <w:szCs w:val="22"/>
        </w:rPr>
        <w:t xml:space="preserve"> promote the </w:t>
      </w:r>
      <w:r w:rsidRPr="0061293F">
        <w:rPr>
          <w:rFonts w:asciiTheme="minorHAnsi" w:hAnsiTheme="minorHAnsi" w:cstheme="minorHAnsi"/>
          <w:sz w:val="22"/>
          <w:szCs w:val="22"/>
        </w:rPr>
        <w:t>wellbeing</w:t>
      </w:r>
      <w:r w:rsidRPr="0061293F">
        <w:rPr>
          <w:rFonts w:asciiTheme="minorHAnsi" w:hAnsiTheme="minorHAnsi" w:cstheme="minorHAnsi"/>
          <w:sz w:val="22"/>
          <w:szCs w:val="22"/>
        </w:rPr>
        <w:t xml:space="preserve"> and safeguarding of our pupils.  </w:t>
      </w:r>
      <w:bookmarkEnd w:id="1344"/>
      <w:bookmarkEnd w:id="1352"/>
    </w:p>
    <w:p w:rsidRPr="0061293F" w:rsidR="001D6459" w:rsidP="00616AFB" w:rsidRDefault="00F63856" w14:paraId="0E48A3F0" w14:textId="72AE06F6">
      <w:pPr>
        <w:pStyle w:val="Heading2"/>
      </w:pPr>
      <w:bookmarkStart w:name="_Toc318135355" w:id="1353"/>
      <w:bookmarkStart w:name="_Toc384371812" w:id="1354"/>
      <w:bookmarkStart w:name="_Toc426124661" w:id="1355"/>
      <w:bookmarkStart w:name="_Toc426444165" w:id="1356"/>
      <w:bookmarkStart w:name="_Toc440032831" w:id="1357"/>
      <w:bookmarkStart w:name="_Toc443666369" w:id="1358"/>
      <w:bookmarkStart w:name="_Toc443666621" w:id="1359"/>
      <w:bookmarkStart w:name="_bookmark80" w:id="1360"/>
      <w:bookmarkStart w:name="_Toc143253811" w:id="1361"/>
      <w:bookmarkStart w:name="_Toc179208900" w:id="1362"/>
      <w:bookmarkStart w:name="_Toc206660005" w:id="1363"/>
      <w:bookmarkStart w:name="_Toc239097471" w:id="1364"/>
      <w:bookmarkEnd w:id="1345"/>
      <w:bookmarkEnd w:id="1360"/>
      <w:r w:rsidRPr="0061293F">
        <w:t xml:space="preserve">Monitoring and </w:t>
      </w:r>
      <w:r w:rsidRPr="0061293F" w:rsidR="002E1A2E">
        <w:t>r</w:t>
      </w:r>
      <w:r w:rsidRPr="0061293F">
        <w:t>eview</w:t>
      </w:r>
      <w:bookmarkEnd w:id="1353"/>
      <w:bookmarkEnd w:id="1354"/>
      <w:bookmarkEnd w:id="1355"/>
      <w:bookmarkEnd w:id="1356"/>
      <w:bookmarkEnd w:id="1357"/>
      <w:bookmarkEnd w:id="1358"/>
      <w:bookmarkEnd w:id="1359"/>
      <w:bookmarkEnd w:id="1361"/>
      <w:bookmarkEnd w:id="1362"/>
      <w:bookmarkEnd w:id="1363"/>
      <w:bookmarkEnd w:id="1364"/>
    </w:p>
    <w:p w:rsidRPr="0061293F" w:rsidR="000D397D" w:rsidP="00B72887" w:rsidRDefault="001D6459" w14:paraId="13C5DEBE" w14:textId="2C0D8269">
      <w:pPr>
        <w:pStyle w:val="Style"/>
        <w:spacing w:before="120" w:after="120"/>
        <w:ind w:left="567"/>
        <w:rPr>
          <w:rFonts w:asciiTheme="minorHAnsi" w:hAnsiTheme="minorHAnsi" w:cstheme="minorHAnsi"/>
          <w:sz w:val="22"/>
          <w:szCs w:val="22"/>
        </w:rPr>
      </w:pPr>
      <w:r w:rsidRPr="0061293F">
        <w:rPr>
          <w:rFonts w:asciiTheme="minorHAnsi" w:hAnsiTheme="minorHAnsi" w:cstheme="minorHAnsi"/>
          <w:sz w:val="22"/>
          <w:szCs w:val="22"/>
        </w:rPr>
        <w:t xml:space="preserve">Safeguarding </w:t>
      </w:r>
      <w:r w:rsidRPr="0061293F" w:rsidR="00F874AF">
        <w:rPr>
          <w:rFonts w:asciiTheme="minorHAnsi" w:hAnsiTheme="minorHAnsi" w:cstheme="minorHAnsi"/>
          <w:sz w:val="22"/>
          <w:szCs w:val="22"/>
        </w:rPr>
        <w:t>including</w:t>
      </w:r>
      <w:r w:rsidRPr="0061293F">
        <w:rPr>
          <w:rFonts w:asciiTheme="minorHAnsi" w:hAnsiTheme="minorHAnsi" w:cstheme="minorHAnsi"/>
          <w:sz w:val="22"/>
          <w:szCs w:val="22"/>
        </w:rPr>
        <w:t xml:space="preserve"> child </w:t>
      </w:r>
      <w:r w:rsidRPr="0078015A">
        <w:rPr>
          <w:rFonts w:asciiTheme="minorHAnsi" w:hAnsiTheme="minorHAnsi" w:cstheme="minorHAnsi"/>
          <w:sz w:val="22"/>
          <w:szCs w:val="22"/>
        </w:rPr>
        <w:t>protection is a regular</w:t>
      </w:r>
      <w:r w:rsidRPr="0061293F">
        <w:rPr>
          <w:rFonts w:asciiTheme="minorHAnsi" w:hAnsiTheme="minorHAnsi" w:cstheme="minorHAnsi"/>
          <w:sz w:val="22"/>
          <w:szCs w:val="22"/>
        </w:rPr>
        <w:t xml:space="preserve"> agenda item at full Governors</w:t>
      </w:r>
      <w:r w:rsidR="002D4E01">
        <w:rPr>
          <w:rFonts w:asciiTheme="minorHAnsi" w:hAnsiTheme="minorHAnsi" w:cstheme="minorHAnsi"/>
          <w:sz w:val="22"/>
          <w:szCs w:val="22"/>
        </w:rPr>
        <w:t>’</w:t>
      </w:r>
      <w:r w:rsidRPr="0061293F">
        <w:rPr>
          <w:rFonts w:asciiTheme="minorHAnsi" w:hAnsiTheme="minorHAnsi" w:cstheme="minorHAnsi"/>
          <w:sz w:val="22"/>
          <w:szCs w:val="22"/>
        </w:rPr>
        <w:t xml:space="preserve"> meetings; Sub-Committee </w:t>
      </w:r>
      <w:r w:rsidR="008A2B3F">
        <w:rPr>
          <w:rFonts w:asciiTheme="minorHAnsi" w:hAnsiTheme="minorHAnsi" w:cstheme="minorHAnsi"/>
          <w:sz w:val="22"/>
          <w:szCs w:val="22"/>
        </w:rPr>
        <w:t>m</w:t>
      </w:r>
      <w:r w:rsidRPr="0061293F">
        <w:rPr>
          <w:rFonts w:asciiTheme="minorHAnsi" w:hAnsiTheme="minorHAnsi" w:cstheme="minorHAnsi"/>
          <w:sz w:val="22"/>
          <w:szCs w:val="22"/>
        </w:rPr>
        <w:t xml:space="preserve">eetings and staff meetings giving the </w:t>
      </w:r>
      <w:r w:rsidRPr="0061293F" w:rsidR="00655C31">
        <w:rPr>
          <w:rFonts w:asciiTheme="minorHAnsi" w:hAnsiTheme="minorHAnsi" w:cstheme="minorHAnsi"/>
          <w:sz w:val="22"/>
          <w:szCs w:val="22"/>
        </w:rPr>
        <w:t>D</w:t>
      </w:r>
      <w:r w:rsidR="002F06AC">
        <w:rPr>
          <w:rFonts w:asciiTheme="minorHAnsi" w:hAnsiTheme="minorHAnsi" w:cstheme="minorHAnsi"/>
          <w:sz w:val="22"/>
          <w:szCs w:val="22"/>
        </w:rPr>
        <w:t>SL</w:t>
      </w:r>
      <w:r w:rsidRPr="0061293F">
        <w:rPr>
          <w:rFonts w:asciiTheme="minorHAnsi" w:hAnsiTheme="minorHAnsi" w:cstheme="minorHAnsi"/>
          <w:sz w:val="22"/>
          <w:szCs w:val="22"/>
        </w:rPr>
        <w:t xml:space="preserve"> the opportunity to update on staff/</w:t>
      </w:r>
      <w:r w:rsidRPr="0061293F" w:rsidR="00704AA7">
        <w:rPr>
          <w:rFonts w:asciiTheme="minorHAnsi" w:hAnsiTheme="minorHAnsi" w:cstheme="minorHAnsi"/>
          <w:sz w:val="22"/>
          <w:szCs w:val="22"/>
        </w:rPr>
        <w:t>G</w:t>
      </w:r>
      <w:r w:rsidRPr="0061293F">
        <w:rPr>
          <w:rFonts w:asciiTheme="minorHAnsi" w:hAnsiTheme="minorHAnsi" w:cstheme="minorHAnsi"/>
          <w:sz w:val="22"/>
          <w:szCs w:val="22"/>
        </w:rPr>
        <w:t>overnor training and any other relevant issues or changes.</w:t>
      </w:r>
      <w:bookmarkEnd w:id="1337"/>
      <w:bookmarkEnd w:id="1346"/>
      <w:r w:rsidRPr="0061293F">
        <w:rPr>
          <w:rFonts w:asciiTheme="minorHAnsi" w:hAnsiTheme="minorHAnsi" w:cstheme="minorHAnsi"/>
          <w:sz w:val="22"/>
          <w:szCs w:val="22"/>
        </w:rPr>
        <w:t xml:space="preserve"> </w:t>
      </w:r>
      <w:bookmarkEnd w:id="1338"/>
    </w:p>
    <w:p w:rsidRPr="0061293F" w:rsidR="001D6459" w:rsidP="000D397D" w:rsidRDefault="001D6459" w14:paraId="40D975B7" w14:textId="77777777">
      <w:pPr>
        <w:pStyle w:val="Style"/>
        <w:spacing w:before="120" w:after="120"/>
        <w:rPr>
          <w:rFonts w:asciiTheme="minorHAnsi" w:hAnsiTheme="minorHAnsi" w:cstheme="minorHAnsi"/>
          <w:sz w:val="22"/>
          <w:szCs w:val="22"/>
        </w:rPr>
      </w:pPr>
    </w:p>
    <w:p w:rsidRPr="0061293F" w:rsidR="003D06AA" w:rsidP="00774745" w:rsidRDefault="003D06AA" w14:paraId="56E91B9D" w14:textId="77777777">
      <w:pPr>
        <w:ind w:left="567"/>
        <w:rPr>
          <w:rFonts w:asciiTheme="minorHAnsi" w:hAnsiTheme="minorHAnsi"/>
        </w:rPr>
        <w:sectPr w:rsidRPr="0061293F" w:rsidR="003D06AA" w:rsidSect="002B00D3">
          <w:headerReference w:type="default" r:id="rId151"/>
          <w:footerReference w:type="default" r:id="rId152"/>
          <w:pgSz w:w="11907" w:h="16840" w:orient="portrait"/>
          <w:pgMar w:top="794" w:right="794" w:bottom="794" w:left="794" w:header="397" w:footer="397" w:gutter="0"/>
          <w:pgNumType w:start="1"/>
          <w:cols w:space="720"/>
          <w:noEndnote/>
          <w:docGrid w:linePitch="326"/>
        </w:sectPr>
      </w:pPr>
    </w:p>
    <w:p w:rsidRPr="0061293F" w:rsidR="0097484A" w:rsidP="0097484A" w:rsidRDefault="0097484A" w14:paraId="2D3A9FF3" w14:textId="77777777">
      <w:pPr>
        <w:pStyle w:val="ListParagraph"/>
        <w:autoSpaceDE w:val="0"/>
        <w:autoSpaceDN w:val="0"/>
        <w:adjustRightInd w:val="0"/>
        <w:spacing w:after="160"/>
        <w:ind w:left="0"/>
        <w:jc w:val="center"/>
        <w:rPr>
          <w:rFonts w:asciiTheme="minorHAnsi" w:hAnsiTheme="minorHAnsi" w:cstheme="minorHAnsi"/>
          <w:b/>
          <w:color w:val="000000"/>
          <w:sz w:val="28"/>
          <w:szCs w:val="28"/>
        </w:rPr>
      </w:pPr>
      <w:bookmarkStart w:name="Ref" w:id="1365"/>
      <w:bookmarkStart w:name="_Hlk15570045" w:id="1366"/>
      <w:bookmarkStart w:name="_bookmark81" w:id="1367"/>
      <w:bookmarkEnd w:id="1367"/>
      <w:r w:rsidRPr="00B04566">
        <w:rPr>
          <w:rFonts w:asciiTheme="minorHAnsi" w:hAnsiTheme="minorHAnsi" w:cstheme="minorHAnsi"/>
          <w:b/>
          <w:color w:val="7C2529"/>
          <w:sz w:val="28"/>
          <w:szCs w:val="28"/>
        </w:rPr>
        <w:t>REFERENCED STATUTORY AND NON-STATUTORY GUIDANCE</w:t>
      </w:r>
      <w:bookmarkEnd w:id="1365"/>
    </w:p>
    <w:p w:rsidRPr="00AC39B0" w:rsidR="0097484A" w:rsidP="00733990" w:rsidRDefault="0097484A" w14:paraId="3D16F49C" w14:textId="77777777">
      <w:pPr>
        <w:autoSpaceDE w:val="0"/>
        <w:autoSpaceDN w:val="0"/>
        <w:adjustRightInd w:val="0"/>
        <w:spacing w:after="120"/>
        <w:rPr>
          <w:rFonts w:asciiTheme="minorHAnsi" w:hAnsiTheme="minorHAnsi" w:cstheme="minorHAnsi"/>
          <w:color w:val="000000"/>
          <w:szCs w:val="22"/>
        </w:rPr>
      </w:pPr>
      <w:bookmarkStart w:name="_Hlk177656957" w:id="1368"/>
      <w:bookmarkStart w:name="_Hlk524611836" w:id="1369"/>
      <w:bookmarkStart w:name="_Hlk82084023" w:id="1370"/>
      <w:bookmarkStart w:name="_Hlk211523874" w:id="1371"/>
      <w:r w:rsidRPr="00AC39B0">
        <w:rPr>
          <w:rFonts w:asciiTheme="minorHAnsi" w:hAnsiTheme="minorHAnsi" w:cstheme="minorHAnsi"/>
          <w:color w:val="000000"/>
          <w:szCs w:val="22"/>
        </w:rPr>
        <w:t>The following statutory and non-statutory guidance was referenced in formulating this Child Protection Policy and procedures:</w:t>
      </w:r>
    </w:p>
    <w:bookmarkStart w:name="_Hlk203036076" w:id="1372"/>
    <w:bookmarkStart w:name="_Hlk494978653" w:id="1373"/>
    <w:bookmarkStart w:name="_Hlk497227761" w:id="1374"/>
    <w:bookmarkStart w:name="_Hlk500924603" w:id="1375"/>
    <w:p w:rsidRPr="00A867FF" w:rsidR="005B05B1" w:rsidP="00733990" w:rsidRDefault="005B05B1" w14:paraId="395EF0BE" w14:textId="066F27E8">
      <w:pPr>
        <w:pStyle w:val="ListParagraph"/>
        <w:numPr>
          <w:ilvl w:val="0"/>
          <w:numId w:val="6"/>
        </w:numPr>
        <w:autoSpaceDE w:val="0"/>
        <w:autoSpaceDN w:val="0"/>
        <w:adjustRightInd w:val="0"/>
        <w:ind w:left="227" w:hanging="227"/>
        <w:rPr>
          <w:rFonts w:asciiTheme="minorHAnsi" w:hAnsiTheme="minorHAnsi" w:cstheme="minorHAnsi"/>
          <w:color w:val="000000" w:themeColor="text1"/>
          <w:szCs w:val="22"/>
        </w:rPr>
      </w:pPr>
      <w:r w:rsidRPr="00A867FF">
        <w:rPr>
          <w:rFonts w:asciiTheme="minorHAnsi" w:hAnsiTheme="minorHAnsi" w:cstheme="minorHAnsi"/>
          <w:color w:val="000000" w:themeColor="text1"/>
          <w:szCs w:val="22"/>
        </w:rPr>
        <w:fldChar w:fldCharType="begin"/>
      </w:r>
      <w:r w:rsidRPr="00A867FF">
        <w:rPr>
          <w:rFonts w:asciiTheme="minorHAnsi" w:hAnsiTheme="minorHAnsi" w:cstheme="minorHAnsi"/>
          <w:color w:val="000000" w:themeColor="text1"/>
          <w:szCs w:val="22"/>
        </w:rPr>
        <w:instrText>HYPERLINK "https://www.csacentre.org.uk/research-resources/practice-resources/helping-education-settings-identify-and-respond-to-concerns/"</w:instrText>
      </w:r>
      <w:r w:rsidRPr="00A867FF">
        <w:rPr>
          <w:rFonts w:asciiTheme="minorHAnsi" w:hAnsiTheme="minorHAnsi" w:cstheme="minorHAnsi"/>
          <w:color w:val="000000" w:themeColor="text1"/>
          <w:szCs w:val="22"/>
        </w:rPr>
      </w:r>
      <w:r w:rsidRPr="00A867FF">
        <w:rPr>
          <w:rFonts w:asciiTheme="minorHAnsi" w:hAnsiTheme="minorHAnsi" w:cstheme="minorHAnsi"/>
          <w:color w:val="000000" w:themeColor="text1"/>
          <w:szCs w:val="22"/>
        </w:rPr>
        <w:fldChar w:fldCharType="separate"/>
      </w:r>
      <w:r w:rsidRPr="00A867FF">
        <w:rPr>
          <w:rStyle w:val="Hyperlink"/>
          <w:rFonts w:asciiTheme="minorHAnsi" w:hAnsiTheme="minorHAnsi" w:cstheme="minorHAnsi"/>
          <w:szCs w:val="22"/>
        </w:rPr>
        <w:t>Centre of expertise – Helping education professionals identify and respond to concerns of child sexual abuse or behaviour</w:t>
      </w:r>
      <w:r w:rsidRPr="00A867FF">
        <w:rPr>
          <w:rFonts w:asciiTheme="minorHAnsi" w:hAnsiTheme="minorHAnsi" w:cstheme="minorHAnsi"/>
          <w:color w:val="000000" w:themeColor="text1"/>
          <w:szCs w:val="22"/>
        </w:rPr>
        <w:fldChar w:fldCharType="end"/>
      </w:r>
      <w:bookmarkEnd w:id="1372"/>
    </w:p>
    <w:p w:rsidRPr="00F50717" w:rsidR="00733990" w:rsidP="00733990" w:rsidRDefault="00733990" w14:paraId="5EAE2957" w14:textId="724E1A96">
      <w:pPr>
        <w:pStyle w:val="ListParagraph"/>
        <w:numPr>
          <w:ilvl w:val="0"/>
          <w:numId w:val="6"/>
        </w:numPr>
        <w:autoSpaceDE w:val="0"/>
        <w:autoSpaceDN w:val="0"/>
        <w:adjustRightInd w:val="0"/>
        <w:ind w:left="227" w:hanging="227"/>
        <w:rPr>
          <w:rFonts w:asciiTheme="minorHAnsi" w:hAnsiTheme="minorHAnsi" w:cstheme="minorHAnsi"/>
          <w:color w:val="000000" w:themeColor="text1"/>
          <w:szCs w:val="22"/>
        </w:rPr>
      </w:pPr>
      <w:hyperlink w:history="1" r:id="rId153">
        <w:r w:rsidRPr="00F50717">
          <w:rPr>
            <w:rStyle w:val="Hyperlink"/>
            <w:szCs w:val="22"/>
          </w:rPr>
          <w:t>Charity Commission guidance: Safeguarding and protecting people for charities and trustees</w:t>
        </w:r>
      </w:hyperlink>
    </w:p>
    <w:p w:rsidRPr="003A553B" w:rsidR="00122D34" w:rsidP="00733990" w:rsidRDefault="0097005C" w14:paraId="364FEC67" w14:textId="0D3B58A4">
      <w:pPr>
        <w:pStyle w:val="ListParagraph"/>
        <w:numPr>
          <w:ilvl w:val="0"/>
          <w:numId w:val="6"/>
        </w:numPr>
        <w:ind w:left="227" w:hanging="227"/>
        <w:rPr>
          <w:rFonts w:asciiTheme="minorHAnsi" w:hAnsiTheme="minorHAnsi" w:cstheme="minorHAnsi"/>
          <w:color w:val="000000"/>
          <w:szCs w:val="22"/>
        </w:rPr>
      </w:pPr>
      <w:hyperlink w:history="1" r:id="rId154">
        <w:r w:rsidRPr="003A553B">
          <w:rPr>
            <w:rStyle w:val="Hyperlink"/>
            <w:rFonts w:asciiTheme="minorHAnsi" w:hAnsiTheme="minorHAnsi" w:cstheme="minorHAnsi"/>
            <w:iCs/>
            <w:szCs w:val="22"/>
          </w:rPr>
          <w:t>Cumberland</w:t>
        </w:r>
        <w:r w:rsidRPr="003A553B" w:rsidR="00122D34">
          <w:rPr>
            <w:rStyle w:val="Hyperlink"/>
            <w:rFonts w:asciiTheme="minorHAnsi" w:hAnsiTheme="minorHAnsi" w:cstheme="minorHAnsi"/>
            <w:iCs/>
            <w:szCs w:val="22"/>
          </w:rPr>
          <w:t xml:space="preserve"> Safeguarding Children Partnership</w:t>
        </w:r>
      </w:hyperlink>
      <w:r w:rsidRPr="003A553B" w:rsidR="00122D34">
        <w:rPr>
          <w:rFonts w:asciiTheme="minorHAnsi" w:hAnsiTheme="minorHAnsi" w:cstheme="minorHAnsi"/>
          <w:iCs/>
          <w:color w:val="000000" w:themeColor="text1"/>
          <w:szCs w:val="22"/>
        </w:rPr>
        <w:t xml:space="preserve"> (SCP)</w:t>
      </w:r>
    </w:p>
    <w:p w:rsidRPr="003A553B" w:rsidR="00122D34" w:rsidP="00733990" w:rsidRDefault="00D545B4" w14:paraId="5717146D" w14:textId="3E8847E8">
      <w:pPr>
        <w:pStyle w:val="ListParagraph"/>
        <w:numPr>
          <w:ilvl w:val="0"/>
          <w:numId w:val="6"/>
        </w:numPr>
        <w:ind w:left="227" w:hanging="227"/>
        <w:rPr>
          <w:rFonts w:asciiTheme="minorHAnsi" w:hAnsiTheme="minorHAnsi" w:cstheme="minorHAnsi"/>
          <w:szCs w:val="22"/>
        </w:rPr>
      </w:pPr>
      <w:hyperlink w:history="1" r:id="rId155">
        <w:r w:rsidRPr="003A553B">
          <w:rPr>
            <w:rStyle w:val="Hyperlink"/>
            <w:rFonts w:asciiTheme="minorHAnsi" w:hAnsiTheme="minorHAnsi" w:cstheme="minorHAnsi"/>
            <w:iCs/>
            <w:szCs w:val="22"/>
          </w:rPr>
          <w:t>Cumberland Multi-agency Threshold guidance</w:t>
        </w:r>
      </w:hyperlink>
    </w:p>
    <w:p w:rsidRPr="003A553B" w:rsidR="00D545B4" w:rsidP="00733990" w:rsidRDefault="0097005C" w14:paraId="393AC726" w14:textId="03E68BA7">
      <w:pPr>
        <w:pStyle w:val="ListParagraph"/>
        <w:numPr>
          <w:ilvl w:val="0"/>
          <w:numId w:val="6"/>
        </w:numPr>
        <w:autoSpaceDE w:val="0"/>
        <w:autoSpaceDN w:val="0"/>
        <w:adjustRightInd w:val="0"/>
        <w:ind w:left="227" w:hanging="227"/>
        <w:rPr>
          <w:rFonts w:asciiTheme="minorHAnsi" w:hAnsiTheme="minorHAnsi" w:cstheme="minorHAnsi"/>
          <w:color w:val="000000" w:themeColor="text1"/>
          <w:szCs w:val="22"/>
        </w:rPr>
      </w:pPr>
      <w:r w:rsidRPr="003A553B">
        <w:rPr>
          <w:rFonts w:asciiTheme="minorHAnsi" w:hAnsiTheme="minorHAnsi" w:cstheme="minorHAnsi"/>
          <w:iCs/>
          <w:color w:val="000000" w:themeColor="text1"/>
          <w:szCs w:val="22"/>
        </w:rPr>
        <w:t>Cumberland</w:t>
      </w:r>
      <w:r w:rsidRPr="003A553B" w:rsidR="00D545B4">
        <w:rPr>
          <w:rFonts w:asciiTheme="minorHAnsi" w:hAnsiTheme="minorHAnsi" w:cstheme="minorHAnsi"/>
          <w:iCs/>
          <w:color w:val="000000" w:themeColor="text1"/>
          <w:szCs w:val="22"/>
        </w:rPr>
        <w:t xml:space="preserve"> SCP</w:t>
      </w:r>
      <w:r w:rsidRPr="003A553B" w:rsidR="00F55B4F">
        <w:rPr>
          <w:rFonts w:asciiTheme="minorHAnsi" w:hAnsiTheme="minorHAnsi" w:cstheme="minorHAnsi"/>
          <w:iCs/>
          <w:color w:val="000000" w:themeColor="text1"/>
          <w:szCs w:val="22"/>
        </w:rPr>
        <w:t xml:space="preserve"> -</w:t>
      </w:r>
      <w:r w:rsidRPr="003A553B" w:rsidR="00D545B4">
        <w:rPr>
          <w:rFonts w:asciiTheme="minorHAnsi" w:hAnsiTheme="minorHAnsi" w:cstheme="minorHAnsi"/>
          <w:iCs/>
          <w:color w:val="000000" w:themeColor="text1"/>
          <w:szCs w:val="22"/>
        </w:rPr>
        <w:t xml:space="preserve"> </w:t>
      </w:r>
      <w:hyperlink w:history="1" r:id="rId156">
        <w:r w:rsidRPr="003A553B" w:rsidR="00D545B4">
          <w:rPr>
            <w:rStyle w:val="Hyperlink"/>
            <w:rFonts w:asciiTheme="minorHAnsi" w:hAnsiTheme="minorHAnsi" w:cstheme="minorHAnsi"/>
            <w:iCs/>
            <w:szCs w:val="22"/>
          </w:rPr>
          <w:t>Allegations against staff or volunteers</w:t>
        </w:r>
      </w:hyperlink>
    </w:p>
    <w:p w:rsidRPr="003A553B" w:rsidR="00733E3E" w:rsidP="00733990" w:rsidRDefault="0097005C" w14:paraId="512C8B88" w14:textId="305E7629">
      <w:pPr>
        <w:pStyle w:val="ListParagraph"/>
        <w:numPr>
          <w:ilvl w:val="0"/>
          <w:numId w:val="6"/>
        </w:numPr>
        <w:autoSpaceDE w:val="0"/>
        <w:autoSpaceDN w:val="0"/>
        <w:adjustRightInd w:val="0"/>
        <w:ind w:left="227" w:hanging="227"/>
        <w:rPr>
          <w:rFonts w:asciiTheme="minorHAnsi" w:hAnsiTheme="minorHAnsi" w:cstheme="minorHAnsi"/>
          <w:color w:val="000000"/>
          <w:szCs w:val="22"/>
        </w:rPr>
      </w:pPr>
      <w:r w:rsidRPr="003A553B">
        <w:rPr>
          <w:rFonts w:asciiTheme="minorHAnsi" w:hAnsiTheme="minorHAnsi" w:cstheme="minorHAnsi"/>
          <w:iCs/>
          <w:color w:val="000000" w:themeColor="text1"/>
          <w:szCs w:val="22"/>
        </w:rPr>
        <w:t>Cumberland</w:t>
      </w:r>
      <w:r w:rsidRPr="003A553B" w:rsidR="00D545B4">
        <w:rPr>
          <w:rFonts w:asciiTheme="minorHAnsi" w:hAnsiTheme="minorHAnsi" w:cstheme="minorHAnsi"/>
          <w:iCs/>
          <w:color w:val="000000" w:themeColor="text1"/>
          <w:szCs w:val="22"/>
        </w:rPr>
        <w:t xml:space="preserve"> SCP</w:t>
      </w:r>
      <w:r w:rsidRPr="003A553B" w:rsidR="00F55B4F">
        <w:rPr>
          <w:rFonts w:asciiTheme="minorHAnsi" w:hAnsiTheme="minorHAnsi" w:cstheme="minorHAnsi"/>
          <w:iCs/>
          <w:color w:val="000000" w:themeColor="text1"/>
          <w:szCs w:val="22"/>
        </w:rPr>
        <w:t xml:space="preserve"> -</w:t>
      </w:r>
      <w:r w:rsidRPr="003A553B" w:rsidR="00D545B4">
        <w:rPr>
          <w:rFonts w:asciiTheme="minorHAnsi" w:hAnsiTheme="minorHAnsi" w:cstheme="minorHAnsi"/>
          <w:iCs/>
          <w:color w:val="000000" w:themeColor="text1"/>
          <w:szCs w:val="22"/>
        </w:rPr>
        <w:t xml:space="preserve"> </w:t>
      </w:r>
      <w:hyperlink w:history="1" r:id="rId157">
        <w:r w:rsidRPr="003A553B" w:rsidR="00D545B4">
          <w:rPr>
            <w:rStyle w:val="Hyperlink"/>
            <w:rFonts w:asciiTheme="minorHAnsi" w:hAnsiTheme="minorHAnsi" w:cstheme="minorHAnsi"/>
            <w:iCs/>
            <w:szCs w:val="22"/>
          </w:rPr>
          <w:t>Fabricated or induced illness/Perplexing presentations</w:t>
        </w:r>
      </w:hyperlink>
    </w:p>
    <w:p w:rsidRPr="003A553B" w:rsidR="00733E3E" w:rsidP="00733990" w:rsidRDefault="0097005C" w14:paraId="00DEAD60" w14:textId="04D9BE19">
      <w:pPr>
        <w:pStyle w:val="ListParagraph"/>
        <w:numPr>
          <w:ilvl w:val="0"/>
          <w:numId w:val="6"/>
        </w:numPr>
        <w:autoSpaceDE w:val="0"/>
        <w:autoSpaceDN w:val="0"/>
        <w:adjustRightInd w:val="0"/>
        <w:ind w:left="227" w:hanging="227"/>
        <w:rPr>
          <w:rFonts w:asciiTheme="minorHAnsi" w:hAnsiTheme="minorHAnsi" w:cstheme="minorHAnsi"/>
          <w:color w:val="000000"/>
          <w:szCs w:val="22"/>
        </w:rPr>
      </w:pPr>
      <w:r w:rsidRPr="003A553B">
        <w:rPr>
          <w:rFonts w:asciiTheme="minorHAnsi" w:hAnsiTheme="minorHAnsi" w:cstheme="minorHAnsi"/>
          <w:iCs/>
          <w:color w:val="000000" w:themeColor="text1"/>
          <w:szCs w:val="22"/>
        </w:rPr>
        <w:t>Cumberland</w:t>
      </w:r>
      <w:r w:rsidRPr="003A553B" w:rsidR="00733E3E">
        <w:rPr>
          <w:rFonts w:asciiTheme="minorHAnsi" w:hAnsiTheme="minorHAnsi" w:cstheme="minorHAnsi"/>
          <w:iCs/>
          <w:color w:val="000000" w:themeColor="text1"/>
          <w:szCs w:val="22"/>
        </w:rPr>
        <w:t xml:space="preserve"> SCP - </w:t>
      </w:r>
      <w:hyperlink w:history="1" r:id="rId158">
        <w:r w:rsidRPr="003A553B" w:rsidR="00733E3E">
          <w:rPr>
            <w:rStyle w:val="Hyperlink"/>
            <w:rFonts w:asciiTheme="minorHAnsi" w:hAnsiTheme="minorHAnsi" w:cstheme="minorHAnsi"/>
            <w:szCs w:val="22"/>
          </w:rPr>
          <w:t>Children who go missing from home or care</w:t>
        </w:r>
      </w:hyperlink>
    </w:p>
    <w:p w:rsidRPr="003A553B" w:rsidR="00733E3E" w:rsidP="00733990" w:rsidRDefault="0097005C" w14:paraId="4F82D65A" w14:textId="4258DB47">
      <w:pPr>
        <w:pStyle w:val="ListParagraph"/>
        <w:numPr>
          <w:ilvl w:val="0"/>
          <w:numId w:val="6"/>
        </w:numPr>
        <w:autoSpaceDE w:val="0"/>
        <w:autoSpaceDN w:val="0"/>
        <w:adjustRightInd w:val="0"/>
        <w:ind w:left="227" w:hanging="227"/>
        <w:rPr>
          <w:rFonts w:asciiTheme="minorHAnsi" w:hAnsiTheme="minorHAnsi" w:cstheme="minorHAnsi"/>
          <w:color w:val="000000"/>
          <w:szCs w:val="22"/>
        </w:rPr>
      </w:pPr>
      <w:r w:rsidRPr="003A553B">
        <w:rPr>
          <w:rFonts w:asciiTheme="minorHAnsi" w:hAnsiTheme="minorHAnsi" w:cstheme="minorHAnsi"/>
          <w:iCs/>
          <w:color w:val="000000" w:themeColor="text1"/>
          <w:szCs w:val="22"/>
        </w:rPr>
        <w:t>Cumberland</w:t>
      </w:r>
      <w:r w:rsidRPr="003A553B" w:rsidR="00733E3E">
        <w:rPr>
          <w:rFonts w:asciiTheme="minorHAnsi" w:hAnsiTheme="minorHAnsi" w:cstheme="minorHAnsi"/>
          <w:iCs/>
          <w:color w:val="000000" w:themeColor="text1"/>
          <w:szCs w:val="22"/>
        </w:rPr>
        <w:t xml:space="preserve"> SCP - </w:t>
      </w:r>
      <w:hyperlink w:history="1" r:id="rId159">
        <w:r w:rsidRPr="003A553B" w:rsidR="00733E3E">
          <w:rPr>
            <w:rStyle w:val="Hyperlink"/>
            <w:rFonts w:asciiTheme="minorHAnsi" w:hAnsiTheme="minorHAnsi" w:cstheme="minorHAnsi"/>
            <w:szCs w:val="22"/>
          </w:rPr>
          <w:t>Children who go missing throughout the school day</w:t>
        </w:r>
      </w:hyperlink>
    </w:p>
    <w:p w:rsidRPr="003A553B" w:rsidR="00733E3E" w:rsidP="00733990" w:rsidRDefault="0097005C" w14:paraId="481DABC0" w14:textId="65E10716">
      <w:pPr>
        <w:pStyle w:val="ListParagraph"/>
        <w:numPr>
          <w:ilvl w:val="0"/>
          <w:numId w:val="6"/>
        </w:numPr>
        <w:autoSpaceDE w:val="0"/>
        <w:autoSpaceDN w:val="0"/>
        <w:adjustRightInd w:val="0"/>
        <w:ind w:left="227" w:hanging="227"/>
        <w:rPr>
          <w:rFonts w:asciiTheme="minorHAnsi" w:hAnsiTheme="minorHAnsi" w:cstheme="minorHAnsi"/>
          <w:color w:val="000000"/>
          <w:szCs w:val="22"/>
        </w:rPr>
      </w:pPr>
      <w:r w:rsidRPr="003A553B">
        <w:rPr>
          <w:rFonts w:asciiTheme="minorHAnsi" w:hAnsiTheme="minorHAnsi" w:cstheme="minorHAnsi"/>
          <w:iCs/>
          <w:color w:val="000000" w:themeColor="text1"/>
          <w:szCs w:val="22"/>
        </w:rPr>
        <w:t>Cumberland</w:t>
      </w:r>
      <w:r w:rsidRPr="003A553B" w:rsidR="00733E3E">
        <w:rPr>
          <w:rFonts w:asciiTheme="minorHAnsi" w:hAnsiTheme="minorHAnsi" w:cstheme="minorHAnsi"/>
          <w:iCs/>
          <w:color w:val="000000" w:themeColor="text1"/>
          <w:szCs w:val="22"/>
        </w:rPr>
        <w:t xml:space="preserve"> SCP - </w:t>
      </w:r>
      <w:hyperlink w:history="1" r:id="rId160">
        <w:r w:rsidRPr="003A553B" w:rsidR="007E534A">
          <w:rPr>
            <w:rStyle w:val="Hyperlink"/>
            <w:rFonts w:asciiTheme="minorHAnsi" w:hAnsiTheme="minorHAnsi" w:cstheme="minorHAnsi"/>
            <w:szCs w:val="22"/>
          </w:rPr>
          <w:t>Child with disabilities/complex needs</w:t>
        </w:r>
      </w:hyperlink>
    </w:p>
    <w:p w:rsidRPr="003A553B" w:rsidR="00733E3E" w:rsidP="00733990" w:rsidRDefault="0097005C" w14:paraId="6A0B6DDA" w14:textId="77FD0FEC">
      <w:pPr>
        <w:pStyle w:val="ListParagraph"/>
        <w:numPr>
          <w:ilvl w:val="0"/>
          <w:numId w:val="6"/>
        </w:numPr>
        <w:autoSpaceDE w:val="0"/>
        <w:autoSpaceDN w:val="0"/>
        <w:adjustRightInd w:val="0"/>
        <w:ind w:left="227" w:hanging="227"/>
        <w:rPr>
          <w:rFonts w:asciiTheme="minorHAnsi" w:hAnsiTheme="minorHAnsi" w:cstheme="minorHAnsi"/>
          <w:color w:val="000000"/>
          <w:szCs w:val="22"/>
        </w:rPr>
      </w:pPr>
      <w:r w:rsidRPr="003A553B">
        <w:rPr>
          <w:rFonts w:asciiTheme="minorHAnsi" w:hAnsiTheme="minorHAnsi" w:cstheme="minorHAnsi"/>
          <w:iCs/>
          <w:color w:val="000000" w:themeColor="text1"/>
          <w:szCs w:val="22"/>
        </w:rPr>
        <w:t>Cumberland</w:t>
      </w:r>
      <w:r w:rsidRPr="003A553B" w:rsidR="00733E3E">
        <w:rPr>
          <w:rFonts w:asciiTheme="minorHAnsi" w:hAnsiTheme="minorHAnsi" w:cstheme="minorHAnsi"/>
          <w:iCs/>
          <w:color w:val="000000" w:themeColor="text1"/>
          <w:szCs w:val="22"/>
        </w:rPr>
        <w:t xml:space="preserve"> SCP</w:t>
      </w:r>
      <w:r w:rsidRPr="003A553B" w:rsidR="00F55B4F">
        <w:rPr>
          <w:rFonts w:asciiTheme="minorHAnsi" w:hAnsiTheme="minorHAnsi" w:cstheme="minorHAnsi"/>
          <w:iCs/>
          <w:color w:val="000000" w:themeColor="text1"/>
          <w:szCs w:val="22"/>
        </w:rPr>
        <w:t xml:space="preserve"> -</w:t>
      </w:r>
      <w:r w:rsidRPr="003A553B" w:rsidR="00733E3E">
        <w:rPr>
          <w:rFonts w:asciiTheme="minorHAnsi" w:hAnsiTheme="minorHAnsi" w:cstheme="minorHAnsi"/>
          <w:iCs/>
          <w:color w:val="000000" w:themeColor="text1"/>
          <w:szCs w:val="22"/>
        </w:rPr>
        <w:t xml:space="preserve"> </w:t>
      </w:r>
      <w:hyperlink w:history="1" r:id="rId161">
        <w:r w:rsidRPr="003A553B" w:rsidR="007E534A">
          <w:rPr>
            <w:rStyle w:val="Hyperlink"/>
            <w:rFonts w:asciiTheme="minorHAnsi" w:hAnsiTheme="minorHAnsi" w:cstheme="minorHAnsi"/>
            <w:iCs/>
            <w:szCs w:val="22"/>
          </w:rPr>
          <w:t>Child Exploitation (including child sexual exploitation and child criminal exploitation)</w:t>
        </w:r>
      </w:hyperlink>
    </w:p>
    <w:p w:rsidRPr="003A553B" w:rsidR="00BA241C" w:rsidP="00733990" w:rsidRDefault="0097005C" w14:paraId="2060AC98" w14:textId="696237A1">
      <w:pPr>
        <w:pStyle w:val="ListParagraph"/>
        <w:numPr>
          <w:ilvl w:val="0"/>
          <w:numId w:val="6"/>
        </w:numPr>
        <w:autoSpaceDE w:val="0"/>
        <w:autoSpaceDN w:val="0"/>
        <w:adjustRightInd w:val="0"/>
        <w:ind w:left="227" w:hanging="227"/>
        <w:rPr>
          <w:rFonts w:asciiTheme="minorHAnsi" w:hAnsiTheme="minorHAnsi" w:cstheme="minorHAnsi"/>
          <w:color w:val="000000"/>
          <w:szCs w:val="22"/>
        </w:rPr>
      </w:pPr>
      <w:r w:rsidRPr="003A553B">
        <w:rPr>
          <w:rFonts w:asciiTheme="minorHAnsi" w:hAnsiTheme="minorHAnsi" w:cstheme="minorHAnsi"/>
          <w:iCs/>
          <w:color w:val="000000" w:themeColor="text1"/>
          <w:szCs w:val="22"/>
        </w:rPr>
        <w:t>Cumberland</w:t>
      </w:r>
      <w:r w:rsidRPr="003A553B" w:rsidR="00BA241C">
        <w:rPr>
          <w:rFonts w:asciiTheme="minorHAnsi" w:hAnsiTheme="minorHAnsi" w:cstheme="minorHAnsi"/>
          <w:iCs/>
          <w:color w:val="000000" w:themeColor="text1"/>
          <w:szCs w:val="22"/>
        </w:rPr>
        <w:t xml:space="preserve"> SCP </w:t>
      </w:r>
      <w:r w:rsidRPr="003A553B" w:rsidR="00F55B4F">
        <w:rPr>
          <w:rFonts w:asciiTheme="minorHAnsi" w:hAnsiTheme="minorHAnsi" w:cstheme="minorHAnsi"/>
          <w:iCs/>
          <w:color w:val="000000" w:themeColor="text1"/>
          <w:szCs w:val="22"/>
        </w:rPr>
        <w:t>-</w:t>
      </w:r>
      <w:r w:rsidRPr="003A553B" w:rsidR="00BA241C">
        <w:rPr>
          <w:rFonts w:asciiTheme="minorHAnsi" w:hAnsiTheme="minorHAnsi" w:cstheme="minorHAnsi"/>
          <w:iCs/>
          <w:color w:val="000000" w:themeColor="text1"/>
          <w:szCs w:val="22"/>
        </w:rPr>
        <w:t xml:space="preserve"> </w:t>
      </w:r>
      <w:hyperlink w:history="1" r:id="rId162">
        <w:r w:rsidRPr="003A553B" w:rsidR="00BA241C">
          <w:rPr>
            <w:rStyle w:val="Hyperlink"/>
            <w:rFonts w:asciiTheme="minorHAnsi" w:hAnsiTheme="minorHAnsi" w:cstheme="minorHAnsi"/>
            <w:szCs w:val="22"/>
          </w:rPr>
          <w:t>Children from abroad, including victims of modern slavery, trafficking and exploitation</w:t>
        </w:r>
      </w:hyperlink>
    </w:p>
    <w:p w:rsidRPr="003A553B" w:rsidR="00BA241C" w:rsidP="00733990" w:rsidRDefault="0097005C" w14:paraId="3869E3A2" w14:textId="5238D578">
      <w:pPr>
        <w:pStyle w:val="ListParagraph"/>
        <w:numPr>
          <w:ilvl w:val="0"/>
          <w:numId w:val="6"/>
        </w:numPr>
        <w:autoSpaceDE w:val="0"/>
        <w:autoSpaceDN w:val="0"/>
        <w:adjustRightInd w:val="0"/>
        <w:ind w:left="227" w:hanging="227"/>
        <w:rPr>
          <w:rFonts w:asciiTheme="minorHAnsi" w:hAnsiTheme="minorHAnsi" w:cstheme="minorHAnsi"/>
          <w:color w:val="000000"/>
          <w:szCs w:val="22"/>
        </w:rPr>
      </w:pPr>
      <w:r w:rsidRPr="003A553B">
        <w:rPr>
          <w:rFonts w:asciiTheme="minorHAnsi" w:hAnsiTheme="minorHAnsi" w:cstheme="minorHAnsi"/>
          <w:iCs/>
          <w:color w:val="000000" w:themeColor="text1"/>
          <w:szCs w:val="22"/>
        </w:rPr>
        <w:t>Cumberland</w:t>
      </w:r>
      <w:r w:rsidRPr="003A553B" w:rsidR="00BA241C">
        <w:rPr>
          <w:rFonts w:asciiTheme="minorHAnsi" w:hAnsiTheme="minorHAnsi" w:cstheme="minorHAnsi"/>
          <w:iCs/>
          <w:color w:val="000000" w:themeColor="text1"/>
          <w:szCs w:val="22"/>
        </w:rPr>
        <w:t xml:space="preserve"> SCP - </w:t>
      </w:r>
      <w:hyperlink w:history="1" r:id="rId163">
        <w:r w:rsidRPr="003A553B" w:rsidR="00BA241C">
          <w:rPr>
            <w:rStyle w:val="Hyperlink"/>
            <w:rFonts w:asciiTheme="minorHAnsi" w:hAnsiTheme="minorHAnsi" w:cstheme="minorHAnsi"/>
            <w:szCs w:val="22"/>
          </w:rPr>
          <w:t>Domestic abuse</w:t>
        </w:r>
      </w:hyperlink>
    </w:p>
    <w:bookmarkStart w:name="_Hlk210301011" w:id="1376"/>
    <w:p w:rsidRPr="00AC39B0" w:rsidR="0097484A" w:rsidP="00AF0DB9" w:rsidRDefault="0097484A" w14:paraId="34B2DB84" w14:textId="57D82A5F">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r>
        <w:fldChar w:fldCharType="begin"/>
      </w:r>
      <w:r>
        <w:instrText>HYPERLINK "https://www.gov.uk/government/publications/working-together-to-safeguard-children--2"</w:instrText>
      </w:r>
      <w:r>
        <w:fldChar w:fldCharType="separate"/>
      </w:r>
      <w:r w:rsidRPr="00AC39B0">
        <w:rPr>
          <w:rStyle w:val="Hyperlink"/>
          <w:rFonts w:asciiTheme="minorHAnsi" w:hAnsiTheme="minorHAnsi" w:cstheme="minorHAnsi"/>
          <w:szCs w:val="22"/>
        </w:rPr>
        <w:t>DfE Working Together to Safeguard Children</w:t>
      </w:r>
      <w:r>
        <w:fldChar w:fldCharType="end"/>
      </w:r>
    </w:p>
    <w:p w:rsidRPr="00AC39B0" w:rsidR="0097484A" w:rsidP="01872BF8" w:rsidRDefault="0052516B" w14:paraId="4C9C1E6F" w14:textId="7FD74437">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hyperlink r:id="R24cb8729efca41e6">
        <w:r w:rsidRPr="01872BF8" w:rsidR="0052516B">
          <w:rPr>
            <w:rStyle w:val="Hyperlink"/>
            <w:rFonts w:ascii="Calibri" w:hAnsi="Calibri" w:asciiTheme="minorAscii" w:hAnsiTheme="minorAscii"/>
          </w:rPr>
          <w:t>DfE Keeping Children Safe in Education</w:t>
        </w:r>
        <w:r w:rsidRPr="01872BF8" w:rsidR="0052516B">
          <w:rPr>
            <w:rStyle w:val="Hyperlink"/>
            <w:rFonts w:ascii="Calibri" w:hAnsi="Calibri" w:cs="Calibri" w:asciiTheme="minorAscii" w:hAnsiTheme="minorAscii" w:cstheme="minorAscii"/>
          </w:rPr>
          <w:t xml:space="preserve"> (KCSiE)</w:t>
        </w:r>
      </w:hyperlink>
    </w:p>
    <w:p w:rsidRPr="00F50717" w:rsidR="0097484A" w:rsidP="01872BF8" w:rsidRDefault="0097484A" w14:paraId="1C486D1B" w14:textId="77777777">
      <w:pPr>
        <w:pStyle w:val="ListParagraph"/>
        <w:numPr>
          <w:ilvl w:val="0"/>
          <w:numId w:val="6"/>
        </w:numPr>
        <w:autoSpaceDE w:val="0"/>
        <w:autoSpaceDN w:val="0"/>
        <w:adjustRightInd w:val="0"/>
        <w:ind w:left="227" w:hanging="227"/>
        <w:rPr>
          <w:rStyle w:val="Hyperlink"/>
          <w:rFonts w:ascii="Calibri" w:hAnsi="Calibri" w:cs="Calibri" w:asciiTheme="minorAscii" w:hAnsiTheme="minorAscii" w:cstheme="minorAscii"/>
          <w:color w:val="000000"/>
          <w:u w:val="none"/>
        </w:rPr>
      </w:pPr>
      <w:hyperlink r:id="Rd01fcdb2085e4cc9">
        <w:r w:rsidRPr="01872BF8" w:rsidR="0097484A">
          <w:rPr>
            <w:rStyle w:val="Hyperlink"/>
            <w:rFonts w:ascii="Calibri" w:hAnsi="Calibri" w:cs="Calibri" w:asciiTheme="minorAscii" w:hAnsiTheme="minorAscii" w:cstheme="minorAscii"/>
          </w:rPr>
          <w:t>DfE What to do if you’re worried a child is being abused – Advice for Practitioners</w:t>
        </w:r>
      </w:hyperlink>
    </w:p>
    <w:p w:rsidRPr="00F50717" w:rsidR="0097484A" w:rsidP="01872BF8" w:rsidRDefault="00443357" w14:paraId="218E640D" w14:textId="27BD9DAB">
      <w:pPr>
        <w:pStyle w:val="ListParagraph"/>
        <w:numPr>
          <w:ilvl w:val="0"/>
          <w:numId w:val="6"/>
        </w:numPr>
        <w:autoSpaceDE w:val="0"/>
        <w:autoSpaceDN w:val="0"/>
        <w:adjustRightInd w:val="0"/>
        <w:ind w:left="227" w:hanging="227"/>
        <w:rPr>
          <w:rStyle w:val="Hyperlink"/>
          <w:rFonts w:ascii="Calibri" w:hAnsi="Calibri" w:cs="Calibri" w:asciiTheme="minorAscii" w:hAnsiTheme="minorAscii" w:cstheme="minorAscii"/>
          <w:color w:val="000000"/>
          <w:u w:val="none"/>
        </w:rPr>
      </w:pPr>
      <w:hyperlink r:id="R53f714c305c546bf">
        <w:r w:rsidRPr="01872BF8" w:rsidR="00443357">
          <w:rPr>
            <w:rStyle w:val="Hyperlink"/>
          </w:rPr>
          <w:t xml:space="preserve">DfE Maintained </w:t>
        </w:r>
        <w:r w:rsidRPr="01872BF8" w:rsidR="00443357">
          <w:rPr>
            <w:rStyle w:val="Hyperlink"/>
          </w:rPr>
          <w:t>schools</w:t>
        </w:r>
        <w:r w:rsidRPr="01872BF8" w:rsidR="00443357">
          <w:rPr>
            <w:rStyle w:val="Hyperlink"/>
          </w:rPr>
          <w:t xml:space="preserve"> governance guide</w:t>
        </w:r>
      </w:hyperlink>
    </w:p>
    <w:p w:rsidRPr="00F50717" w:rsidR="00443357" w:rsidP="01872BF8" w:rsidRDefault="00443357" w14:paraId="5DCD7A4B" w14:textId="38ADB5F2">
      <w:pPr>
        <w:pStyle w:val="ListParagraph"/>
        <w:numPr>
          <w:ilvl w:val="0"/>
          <w:numId w:val="6"/>
        </w:numPr>
        <w:autoSpaceDE w:val="0"/>
        <w:autoSpaceDN w:val="0"/>
        <w:adjustRightInd w:val="0"/>
        <w:ind w:left="227" w:hanging="227"/>
        <w:rPr>
          <w:rStyle w:val="Hyperlink"/>
          <w:rFonts w:ascii="Calibri" w:hAnsi="Calibri" w:cs="Calibri" w:asciiTheme="minorAscii" w:hAnsiTheme="minorAscii" w:cstheme="minorAscii"/>
          <w:color w:val="000000"/>
          <w:u w:val="none"/>
        </w:rPr>
      </w:pPr>
      <w:hyperlink r:id="R722842a79a90416c">
        <w:r w:rsidRPr="01872BF8" w:rsidR="00443357">
          <w:rPr>
            <w:rStyle w:val="Hyperlink"/>
          </w:rPr>
          <w:t>DfE Academy trust governance guide</w:t>
        </w:r>
      </w:hyperlink>
    </w:p>
    <w:p w:rsidRPr="00A867FF" w:rsidR="0097484A" w:rsidP="01872BF8" w:rsidRDefault="00307C96" w14:paraId="6EA105E2" w14:textId="2582F538">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hyperlink r:id="R55464d5780a442db">
        <w:r w:rsidRPr="01872BF8" w:rsidR="00307C96">
          <w:rPr>
            <w:rStyle w:val="Hyperlink"/>
            <w:rFonts w:ascii="Calibri" w:hAnsi="Calibri" w:cs="Calibri" w:asciiTheme="minorAscii" w:hAnsiTheme="minorAscii" w:cstheme="minorAscii"/>
          </w:rPr>
          <w:t>DfE EYFS statutory framework for group and school-based providers</w:t>
        </w:r>
      </w:hyperlink>
    </w:p>
    <w:bookmarkStart w:name="_Hlk203036117" w:id="1377"/>
    <w:p w:rsidRPr="00A867FF" w:rsidR="00376B66" w:rsidP="01872BF8" w:rsidRDefault="00376B66" w14:paraId="5BD62888" w14:textId="3D4E6661">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r>
        <w:fldChar w:fldCharType="begin"/>
      </w:r>
      <w:r>
        <w:instrText xml:space="preserve">HYPERLINK "https://www.gov.uk/government/publications/children-missing-education"</w:instrText>
      </w:r>
      <w:r>
        <w:fldChar w:fldCharType="separate"/>
      </w:r>
      <w:r w:rsidRPr="01872BF8" w:rsidR="00376B66">
        <w:rPr>
          <w:rStyle w:val="Hyperlink"/>
        </w:rPr>
        <w:t>DfE Children missing education</w:t>
      </w:r>
      <w:r>
        <w:fldChar w:fldCharType="end"/>
      </w:r>
    </w:p>
    <w:p w:rsidRPr="00A867FF" w:rsidR="00376B66" w:rsidP="01872BF8" w:rsidRDefault="00376B66" w14:paraId="1F3B2459" w14:textId="7610E1B1">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hyperlink r:id="R54f40849732e4155">
        <w:r w:rsidRPr="01872BF8" w:rsidR="00376B66">
          <w:rPr>
            <w:rStyle w:val="Hyperlink"/>
          </w:rPr>
          <w:t>DfE Children who run away or go missing from home or care</w:t>
        </w:r>
      </w:hyperlink>
      <w:bookmarkEnd w:id="1377"/>
    </w:p>
    <w:p w:rsidRPr="00A867FF" w:rsidR="0097484A" w:rsidP="01872BF8" w:rsidRDefault="00443357" w14:paraId="326BB407" w14:textId="7214EA26">
      <w:pPr>
        <w:pStyle w:val="ListParagraph"/>
        <w:widowControl w:val="0"/>
        <w:numPr>
          <w:ilvl w:val="0"/>
          <w:numId w:val="6"/>
        </w:numPr>
        <w:overflowPunct w:val="0"/>
        <w:autoSpaceDE w:val="0"/>
        <w:autoSpaceDN w:val="0"/>
        <w:adjustRightInd w:val="0"/>
        <w:ind w:left="227" w:right="-8" w:hanging="227"/>
        <w:rPr>
          <w:rFonts w:ascii="Calibri" w:hAnsi="Calibri" w:cs="Arial" w:asciiTheme="minorAscii" w:hAnsiTheme="minorAscii"/>
        </w:rPr>
      </w:pPr>
      <w:hyperlink r:id="Re0bf5edfff7d4b62">
        <w:r w:rsidRPr="01872BF8" w:rsidR="00443357">
          <w:rPr>
            <w:rStyle w:val="Hyperlink"/>
            <w:rFonts w:ascii="Calibri" w:hAnsi="Calibri" w:asciiTheme="minorAscii" w:hAnsiTheme="minorAscii"/>
          </w:rPr>
          <w:t>DfE Behaviour and discipline in schools: guide for governing bodies</w:t>
        </w:r>
      </w:hyperlink>
      <w:r w:rsidRPr="01872BF8" w:rsidR="0097484A">
        <w:rPr>
          <w:rFonts w:ascii="Calibri" w:hAnsi="Calibri" w:asciiTheme="minorAscii" w:hAnsiTheme="minorAscii"/>
        </w:rPr>
        <w:t xml:space="preserve"> </w:t>
      </w:r>
    </w:p>
    <w:p w:rsidRPr="00A867FF" w:rsidR="0097484A" w:rsidP="01872BF8" w:rsidRDefault="00443357" w14:paraId="68E62D02" w14:textId="404F2A3A">
      <w:pPr>
        <w:pStyle w:val="ListParagraph"/>
        <w:widowControl w:val="0"/>
        <w:numPr>
          <w:ilvl w:val="0"/>
          <w:numId w:val="6"/>
        </w:numPr>
        <w:overflowPunct w:val="0"/>
        <w:autoSpaceDE w:val="0"/>
        <w:autoSpaceDN w:val="0"/>
        <w:adjustRightInd w:val="0"/>
        <w:ind w:left="227" w:right="-8" w:hanging="227"/>
        <w:rPr>
          <w:rFonts w:ascii="Calibri" w:hAnsi="Calibri" w:cs="Arial" w:asciiTheme="minorAscii" w:hAnsiTheme="minorAscii"/>
        </w:rPr>
      </w:pPr>
      <w:hyperlink r:id="R8a203756177a4f87">
        <w:r w:rsidRPr="01872BF8" w:rsidR="00443357">
          <w:rPr>
            <w:rStyle w:val="Hyperlink"/>
            <w:rFonts w:ascii="Calibri" w:hAnsi="Calibri" w:cs="Arial" w:asciiTheme="minorAscii" w:hAnsiTheme="minorAscii"/>
          </w:rPr>
          <w:t>DfE Behaviour in schools: advice for Head teachers and school staff</w:t>
        </w:r>
      </w:hyperlink>
    </w:p>
    <w:p w:rsidRPr="00A867FF" w:rsidR="0097484A" w:rsidP="01872BF8" w:rsidRDefault="00443357" w14:paraId="615995F8" w14:textId="3813BB3A">
      <w:pPr>
        <w:pStyle w:val="ListParagraph"/>
        <w:widowControl w:val="0"/>
        <w:numPr>
          <w:ilvl w:val="0"/>
          <w:numId w:val="6"/>
        </w:numPr>
        <w:overflowPunct w:val="0"/>
        <w:autoSpaceDE w:val="0"/>
        <w:autoSpaceDN w:val="0"/>
        <w:adjustRightInd w:val="0"/>
        <w:ind w:left="227" w:right="-8" w:hanging="227"/>
        <w:rPr>
          <w:rFonts w:ascii="Calibri" w:hAnsi="Calibri" w:cs="Arial" w:asciiTheme="minorAscii" w:hAnsiTheme="minorAscii"/>
        </w:rPr>
      </w:pPr>
      <w:hyperlink r:id="Rdcc7a3c576124d10">
        <w:r w:rsidRPr="01872BF8" w:rsidR="00443357">
          <w:rPr>
            <w:rStyle w:val="Hyperlink"/>
            <w:rFonts w:ascii="Calibri" w:hAnsi="Calibri" w:cs="Arial" w:asciiTheme="minorAscii" w:hAnsiTheme="minorAscii"/>
          </w:rPr>
          <w:t>DfE Child sexual exploitation: definition and guide for practitioners</w:t>
        </w:r>
      </w:hyperlink>
    </w:p>
    <w:p w:rsidRPr="00A867FF" w:rsidR="0097484A" w:rsidP="01872BF8" w:rsidRDefault="00A867FF" w14:paraId="44DB28AE" w14:textId="5D77F63C">
      <w:pPr>
        <w:pStyle w:val="ListParagraph"/>
        <w:widowControl w:val="0"/>
        <w:numPr>
          <w:ilvl w:val="0"/>
          <w:numId w:val="6"/>
        </w:numPr>
        <w:overflowPunct w:val="0"/>
        <w:autoSpaceDE w:val="0"/>
        <w:autoSpaceDN w:val="0"/>
        <w:adjustRightInd w:val="0"/>
        <w:ind w:left="227" w:right="-8" w:hanging="227"/>
        <w:rPr>
          <w:rFonts w:ascii="Calibri" w:hAnsi="Calibri" w:cs="Arial" w:asciiTheme="minorAscii" w:hAnsiTheme="minorAscii"/>
        </w:rPr>
      </w:pPr>
      <w:hyperlink r:id="Rbc0483d9cf8146e1">
        <w:r w:rsidRPr="01872BF8" w:rsidR="00A867FF">
          <w:rPr>
            <w:rStyle w:val="Hyperlink"/>
            <w:rFonts w:ascii="Calibri" w:hAnsi="Calibri" w:asciiTheme="minorAscii" w:hAnsiTheme="minorAscii"/>
          </w:rPr>
          <w:t xml:space="preserve">DfE </w:t>
        </w:r>
        <w:r w:rsidRPr="01872BF8" w:rsidR="00A867FF">
          <w:rPr>
            <w:rStyle w:val="Hyperlink"/>
            <w:rFonts w:ascii="Calibri" w:hAnsi="Calibri" w:cs="Arial" w:asciiTheme="minorAscii" w:hAnsiTheme="minorAscii"/>
          </w:rPr>
          <w:t>Restrictive interventions, including the use</w:t>
        </w:r>
        <w:r w:rsidRPr="01872BF8" w:rsidR="00A867FF">
          <w:rPr>
            <w:rStyle w:val="Hyperlink"/>
            <w:rFonts w:ascii="Calibri" w:hAnsi="Calibri" w:asciiTheme="minorAscii" w:hAnsiTheme="minorAscii"/>
          </w:rPr>
          <w:t xml:space="preserve"> of reasonable force</w:t>
        </w:r>
        <w:r w:rsidRPr="01872BF8" w:rsidR="00A867FF">
          <w:rPr>
            <w:rStyle w:val="Hyperlink"/>
            <w:rFonts w:ascii="Calibri" w:hAnsi="Calibri" w:cs="Arial" w:asciiTheme="minorAscii" w:hAnsiTheme="minorAscii"/>
          </w:rPr>
          <w:t>, in schools</w:t>
        </w:r>
      </w:hyperlink>
    </w:p>
    <w:p w:rsidRPr="00A867FF" w:rsidR="0097484A" w:rsidP="01872BF8" w:rsidRDefault="0000537F" w14:paraId="26B47008" w14:textId="78561B41">
      <w:pPr>
        <w:pStyle w:val="ListParagraph"/>
        <w:widowControl w:val="0"/>
        <w:numPr>
          <w:ilvl w:val="0"/>
          <w:numId w:val="6"/>
        </w:numPr>
        <w:overflowPunct w:val="0"/>
        <w:autoSpaceDE w:val="0"/>
        <w:autoSpaceDN w:val="0"/>
        <w:adjustRightInd w:val="0"/>
        <w:ind w:left="227" w:right="-8" w:hanging="227"/>
        <w:rPr>
          <w:rFonts w:ascii="Calibri" w:hAnsi="Calibri" w:cs="Arial" w:asciiTheme="minorAscii" w:hAnsiTheme="minorAscii"/>
        </w:rPr>
      </w:pPr>
      <w:hyperlink r:id="Rca665f9a02a24dcf">
        <w:r w:rsidRPr="01872BF8" w:rsidR="0000537F">
          <w:rPr>
            <w:rStyle w:val="Hyperlink"/>
          </w:rPr>
          <w:t>DfE Preventing and tackling bullying - Advice for Head teachers, staff and governing bodies</w:t>
        </w:r>
      </w:hyperlink>
    </w:p>
    <w:bookmarkStart w:name="_Hlk203036167" w:id="1378"/>
    <w:bookmarkStart w:name="_Hlk208914268" w:id="1379"/>
    <w:p w:rsidRPr="00A867FF" w:rsidR="00376B66" w:rsidP="01872BF8" w:rsidRDefault="00376B66" w14:paraId="0FDF581A" w14:textId="435E2FE0">
      <w:pPr>
        <w:pStyle w:val="ListParagraph"/>
        <w:widowControl w:val="0"/>
        <w:numPr>
          <w:ilvl w:val="0"/>
          <w:numId w:val="6"/>
        </w:numPr>
        <w:overflowPunct w:val="0"/>
        <w:autoSpaceDE w:val="0"/>
        <w:autoSpaceDN w:val="0"/>
        <w:adjustRightInd w:val="0"/>
        <w:ind w:left="227" w:right="-8" w:hanging="227"/>
        <w:rPr>
          <w:rFonts w:ascii="Calibri" w:hAnsi="Calibri" w:cs="Arial" w:asciiTheme="minorAscii" w:hAnsiTheme="minorAscii"/>
        </w:rPr>
      </w:pPr>
      <w:r>
        <w:fldChar w:fldCharType="begin"/>
      </w:r>
      <w:r>
        <w:instrText xml:space="preserve">HYPERLINK "https://www.gov.uk/government/publications/preventing-and-tackling-bullying"</w:instrText>
      </w:r>
      <w:r>
        <w:fldChar w:fldCharType="separate"/>
      </w:r>
      <w:r w:rsidRPr="01872BF8" w:rsidR="00376B66">
        <w:rPr>
          <w:rStyle w:val="Hyperlink"/>
        </w:rPr>
        <w:t>DfE Cyber bullying: advice for Head teachers and school staff</w:t>
      </w:r>
      <w:r>
        <w:fldChar w:fldCharType="end"/>
      </w:r>
      <w:bookmarkEnd w:id="1378"/>
    </w:p>
    <w:p w:rsidRPr="00C6153F" w:rsidR="0097484A" w:rsidP="00AF0DB9" w:rsidRDefault="008B1126" w14:paraId="733AAE0E" w14:textId="5D88BE9C">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w:history="1" r:id="rId175">
        <w:r w:rsidRPr="00C6153F">
          <w:rPr>
            <w:rStyle w:val="Hyperlink"/>
            <w:rFonts w:cs="Arial" w:asciiTheme="minorHAnsi" w:hAnsiTheme="minorHAnsi"/>
            <w:szCs w:val="22"/>
          </w:rPr>
          <w:t>DfE The Prevent Duty: an introduction for those in education with safeguarding responsibilities</w:t>
        </w:r>
      </w:hyperlink>
    </w:p>
    <w:p w:rsidRPr="00F50717" w:rsidR="008B1126" w:rsidP="00AF0DB9" w:rsidRDefault="008B1126" w14:paraId="035CBBA8" w14:textId="778B85A4">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w:history="1" r:id="rId176">
        <w:r w:rsidRPr="00F50717">
          <w:rPr>
            <w:rStyle w:val="Hyperlink"/>
            <w:rFonts w:cs="Arial" w:asciiTheme="minorHAnsi" w:hAnsiTheme="minorHAnsi"/>
            <w:szCs w:val="22"/>
          </w:rPr>
          <w:t>DfE Understanding and identifying radicalisation risk in your education setting</w:t>
        </w:r>
      </w:hyperlink>
    </w:p>
    <w:p w:rsidRPr="00F50717" w:rsidR="004015D0" w:rsidP="00AF0DB9" w:rsidRDefault="00CC2795" w14:paraId="3733DED3" w14:textId="2BBEE43C">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w:history="1" r:id="rId177">
        <w:r w:rsidRPr="00F50717">
          <w:rPr>
            <w:rStyle w:val="Hyperlink"/>
            <w:rFonts w:cs="Arial" w:asciiTheme="minorHAnsi" w:hAnsiTheme="minorHAnsi" w:eastAsiaTheme="minorHAnsi"/>
            <w:szCs w:val="22"/>
          </w:rPr>
          <w:t>DfE Managing the risk of radicalisation in your education setting</w:t>
        </w:r>
      </w:hyperlink>
    </w:p>
    <w:p w:rsidRPr="00F50717" w:rsidR="004015D0" w:rsidP="00AF0DB9" w:rsidRDefault="004015D0" w14:paraId="44B32877" w14:textId="61A636EF">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78">
        <w:r w:rsidRPr="00F50717">
          <w:rPr>
            <w:rStyle w:val="Hyperlink"/>
            <w:rFonts w:cs="Arial" w:asciiTheme="minorHAnsi" w:hAnsiTheme="minorHAnsi" w:eastAsiaTheme="minorHAnsi"/>
            <w:szCs w:val="22"/>
          </w:rPr>
          <w:t>DfE Mandatory reporting of female genital mutilation: procedural information</w:t>
        </w:r>
      </w:hyperlink>
    </w:p>
    <w:p w:rsidRPr="00F50717" w:rsidR="0097484A" w:rsidP="00AF0DB9" w:rsidRDefault="00991360" w14:paraId="2D345668" w14:textId="7DF5B694">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79">
        <w:r w:rsidRPr="00F50717">
          <w:rPr>
            <w:rStyle w:val="Hyperlink"/>
            <w:rFonts w:cs="Arial" w:asciiTheme="minorHAnsi" w:hAnsiTheme="minorHAnsi"/>
            <w:szCs w:val="22"/>
          </w:rPr>
          <w:t>DfE Promoting fundamental British values as part of SMSC in schools – Advice for maintained schools</w:t>
        </w:r>
      </w:hyperlink>
    </w:p>
    <w:p w:rsidRPr="00F50717" w:rsidR="0097484A" w:rsidP="00AF0DB9" w:rsidRDefault="00991360" w14:paraId="4BE3AF6B" w14:textId="4E5A97F2">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80">
        <w:r w:rsidRPr="00F50717">
          <w:rPr>
            <w:rStyle w:val="Hyperlink"/>
            <w:rFonts w:cs="Arial" w:asciiTheme="minorHAnsi" w:hAnsiTheme="minorHAnsi"/>
            <w:szCs w:val="22"/>
          </w:rPr>
          <w:t>DfE Counselling in schools: a blueprint for the future</w:t>
        </w:r>
      </w:hyperlink>
    </w:p>
    <w:p w:rsidRPr="00A867FF" w:rsidR="0097484A" w:rsidP="00AF0DB9" w:rsidRDefault="00991360" w14:paraId="78CD7B54" w14:textId="22CE09F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81">
        <w:r w:rsidRPr="00A867FF">
          <w:rPr>
            <w:rStyle w:val="Hyperlink"/>
            <w:rFonts w:cs="Arial" w:asciiTheme="minorHAnsi" w:hAnsiTheme="minorHAnsi"/>
            <w:szCs w:val="22"/>
          </w:rPr>
          <w:t>DfE Relationships and sex education (RSE) and health education</w:t>
        </w:r>
      </w:hyperlink>
    </w:p>
    <w:p w:rsidRPr="00A867FF" w:rsidR="00160A25" w:rsidP="00AF0DB9" w:rsidRDefault="00160A25" w14:paraId="61154418" w14:textId="41B08161">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82">
        <w:r w:rsidRPr="00A867FF">
          <w:rPr>
            <w:rStyle w:val="Hyperlink"/>
          </w:rPr>
          <w:t>DfE Teaching about relationships, sex and health</w:t>
        </w:r>
      </w:hyperlink>
    </w:p>
    <w:p w:rsidRPr="00A867FF" w:rsidR="0097484A" w:rsidP="00AF0DB9" w:rsidRDefault="0097484A" w14:paraId="7E012F16" w14:textId="77777777">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83">
        <w:r w:rsidRPr="00A867FF">
          <w:rPr>
            <w:rStyle w:val="Hyperlink"/>
            <w:rFonts w:asciiTheme="minorHAnsi" w:hAnsiTheme="minorHAnsi" w:cstheme="minorHAnsi"/>
            <w:szCs w:val="22"/>
          </w:rPr>
          <w:t>DfE Teachers’ Standards 2011</w:t>
        </w:r>
      </w:hyperlink>
    </w:p>
    <w:p w:rsidRPr="00A867FF" w:rsidR="0097484A" w:rsidP="00AF0DB9" w:rsidRDefault="00991360" w14:paraId="0E785CA6" w14:textId="07037A2B">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84">
        <w:r w:rsidRPr="00A867FF">
          <w:rPr>
            <w:rStyle w:val="Hyperlink"/>
            <w:rFonts w:cs="Arial" w:asciiTheme="minorHAnsi" w:hAnsiTheme="minorHAnsi"/>
            <w:szCs w:val="22"/>
          </w:rPr>
          <w:t>DfE Teaching online safety in schools</w:t>
        </w:r>
      </w:hyperlink>
    </w:p>
    <w:p w:rsidRPr="00A867FF" w:rsidR="0097484A" w:rsidP="00AF0DB9" w:rsidRDefault="00AF0DB9" w14:paraId="3A87174F" w14:textId="1AE84DC5">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85">
        <w:r w:rsidRPr="00A867FF">
          <w:rPr>
            <w:rStyle w:val="Hyperlink"/>
            <w:rFonts w:cs="Arial" w:asciiTheme="minorHAnsi" w:hAnsiTheme="minorHAnsi"/>
            <w:szCs w:val="22"/>
          </w:rPr>
          <w:t>DfE Safeguarding and remote education</w:t>
        </w:r>
        <w:r w:rsidRPr="00A867FF" w:rsidR="000A2408">
          <w:rPr>
            <w:rStyle w:val="Hyperlink"/>
            <w:rFonts w:cs="Arial" w:asciiTheme="minorHAnsi" w:hAnsiTheme="minorHAnsi"/>
            <w:szCs w:val="22"/>
          </w:rPr>
          <w:t xml:space="preserve"> </w:t>
        </w:r>
      </w:hyperlink>
    </w:p>
    <w:p w:rsidRPr="00A867FF" w:rsidR="000A2408" w:rsidP="00AF0DB9" w:rsidRDefault="000A2408" w14:paraId="51A5A6D7" w14:textId="5DEE6118">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86">
        <w:r w:rsidRPr="00A867FF">
          <w:rPr>
            <w:rStyle w:val="Hyperlink"/>
            <w:rFonts w:asciiTheme="minorHAnsi" w:hAnsiTheme="minorHAnsi" w:cstheme="minorHAnsi"/>
            <w:szCs w:val="22"/>
          </w:rPr>
          <w:t>DfE Safeguarding children who may have been trafficked: practice guidance</w:t>
        </w:r>
      </w:hyperlink>
    </w:p>
    <w:bookmarkStart w:name="_Hlk203036187" w:id="1380"/>
    <w:p w:rsidRPr="00A867FF" w:rsidR="00376B66" w:rsidP="00AF0DB9" w:rsidRDefault="00376B66" w14:paraId="5FF10FD8" w14:textId="5A47A4E5">
      <w:pPr>
        <w:pStyle w:val="ListParagraph"/>
        <w:numPr>
          <w:ilvl w:val="0"/>
          <w:numId w:val="6"/>
        </w:numPr>
        <w:autoSpaceDE w:val="0"/>
        <w:autoSpaceDN w:val="0"/>
        <w:adjustRightInd w:val="0"/>
        <w:ind w:left="227" w:hanging="227"/>
        <w:rPr>
          <w:rFonts w:asciiTheme="minorHAnsi" w:hAnsiTheme="minorHAnsi" w:cstheme="minorHAnsi"/>
          <w:color w:val="000000"/>
          <w:szCs w:val="22"/>
        </w:rPr>
      </w:pPr>
      <w:r w:rsidRPr="00A867FF">
        <w:fldChar w:fldCharType="begin"/>
      </w:r>
      <w:r w:rsidRPr="00A867FF">
        <w:instrText>HYPERLINK "https://www.gov.uk/government/publications/care-of-unaccompanied-and-trafficked-children"</w:instrText>
      </w:r>
      <w:r w:rsidRPr="00A867FF">
        <w:fldChar w:fldCharType="separate"/>
      </w:r>
      <w:r w:rsidRPr="00A867FF">
        <w:rPr>
          <w:rStyle w:val="Hyperlink"/>
        </w:rPr>
        <w:t>DfE Care of unaccompanied migrant children and child victims of modern slavery</w:t>
      </w:r>
      <w:r w:rsidRPr="00A867FF">
        <w:fldChar w:fldCharType="end"/>
      </w:r>
      <w:bookmarkEnd w:id="1379"/>
      <w:bookmarkEnd w:id="1380"/>
    </w:p>
    <w:p w:rsidRPr="00F50717" w:rsidR="0097484A" w:rsidP="00AF0DB9" w:rsidRDefault="00991360" w14:paraId="6B9604B8" w14:textId="5CFC2F0B">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87">
        <w:r w:rsidRPr="00F50717">
          <w:rPr>
            <w:rStyle w:val="Hyperlink"/>
            <w:rFonts w:cs="Arial" w:asciiTheme="minorHAnsi" w:hAnsiTheme="minorHAnsi"/>
            <w:szCs w:val="22"/>
          </w:rPr>
          <w:t>DfE Mental health and behaviour in schools</w:t>
        </w:r>
      </w:hyperlink>
    </w:p>
    <w:p w:rsidRPr="00F41A9E" w:rsidR="0097484A" w:rsidP="00AF0DB9" w:rsidRDefault="0097484A" w14:paraId="753FEA92" w14:textId="77777777">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w:history="1" r:id="rId188">
        <w:r w:rsidRPr="00F41A9E">
          <w:rPr>
            <w:rStyle w:val="Hyperlink"/>
            <w:rFonts w:cs="Arial" w:asciiTheme="minorHAnsi" w:hAnsiTheme="minorHAnsi"/>
            <w:szCs w:val="22"/>
          </w:rPr>
          <w:t>DfE The designated teacher for looked-after and previously looked-after children</w:t>
        </w:r>
      </w:hyperlink>
    </w:p>
    <w:p w:rsidRPr="00C6153F" w:rsidR="002E62DD" w:rsidP="00AF0DB9" w:rsidRDefault="002E62DD" w14:paraId="42AD8333" w14:textId="25154544">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89">
        <w:r w:rsidRPr="00C6153F">
          <w:rPr>
            <w:rStyle w:val="Hyperlink"/>
            <w:rFonts w:cs="Arial" w:asciiTheme="minorHAnsi" w:hAnsiTheme="minorHAnsi"/>
            <w:szCs w:val="22"/>
          </w:rPr>
          <w:t>DfE Statutory guidance on children who run away or go missing from home or care</w:t>
        </w:r>
      </w:hyperlink>
    </w:p>
    <w:p w:rsidRPr="00AC39B0" w:rsidR="0097484A" w:rsidP="00AF0DB9" w:rsidRDefault="00391D0F" w14:paraId="3016DA40" w14:textId="5C60D6F4">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90">
        <w:r>
          <w:rPr>
            <w:rStyle w:val="Hyperlink"/>
            <w:rFonts w:cs="Arial" w:asciiTheme="minorHAnsi" w:hAnsiTheme="minorHAnsi"/>
            <w:szCs w:val="22"/>
          </w:rPr>
          <w:t>DfE Supporting pupils with medical conditions at school</w:t>
        </w:r>
      </w:hyperlink>
    </w:p>
    <w:p w:rsidRPr="00AC39B0" w:rsidR="0097484A" w:rsidP="00AF0DB9" w:rsidRDefault="005F54AE" w14:paraId="77BFA2C9" w14:textId="55B1B70D">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w:history="1" r:id="rId191">
        <w:r>
          <w:rPr>
            <w:rStyle w:val="Hyperlink"/>
            <w:rFonts w:cs="Arial" w:asciiTheme="minorHAnsi" w:hAnsiTheme="minorHAnsi"/>
            <w:szCs w:val="22"/>
          </w:rPr>
          <w:t>DfE Controlling access to school premises</w:t>
        </w:r>
      </w:hyperlink>
    </w:p>
    <w:bookmarkStart w:name="_Hlk500248494" w:id="1381"/>
    <w:p w:rsidRPr="008904DD" w:rsidR="0097484A" w:rsidP="00AF0DB9" w:rsidRDefault="0097484A" w14:paraId="0DD4FB8C" w14:textId="06E17501">
      <w:pPr>
        <w:pStyle w:val="Default"/>
        <w:numPr>
          <w:ilvl w:val="0"/>
          <w:numId w:val="6"/>
        </w:numPr>
        <w:ind w:left="227" w:hanging="227"/>
        <w:rPr>
          <w:rFonts w:asciiTheme="minorHAnsi" w:hAnsiTheme="minorHAnsi" w:cstheme="minorHAnsi"/>
          <w:sz w:val="22"/>
          <w:szCs w:val="22"/>
        </w:rPr>
      </w:pPr>
      <w:r w:rsidRPr="00AC39B0">
        <w:rPr>
          <w:rFonts w:asciiTheme="minorHAnsi" w:hAnsiTheme="minorHAnsi"/>
          <w:sz w:val="22"/>
          <w:szCs w:val="22"/>
        </w:rPr>
        <w:fldChar w:fldCharType="begin"/>
      </w:r>
      <w:r w:rsidR="005F54AE">
        <w:rPr>
          <w:rFonts w:asciiTheme="minorHAnsi" w:hAnsiTheme="minorHAnsi"/>
          <w:sz w:val="22"/>
          <w:szCs w:val="22"/>
        </w:rPr>
        <w:instrText>HYPERLINK "https://www.gov.uk/government/publications/disqualification-under-the-childcare-act-2006"</w:instrText>
      </w:r>
      <w:r w:rsidRPr="00AC39B0">
        <w:rPr>
          <w:rFonts w:asciiTheme="minorHAnsi" w:hAnsiTheme="minorHAnsi"/>
          <w:sz w:val="22"/>
          <w:szCs w:val="22"/>
        </w:rPr>
      </w:r>
      <w:r w:rsidRPr="00AC39B0">
        <w:rPr>
          <w:rFonts w:asciiTheme="minorHAnsi" w:hAnsiTheme="minorHAnsi"/>
          <w:sz w:val="22"/>
          <w:szCs w:val="22"/>
        </w:rPr>
        <w:fldChar w:fldCharType="separate"/>
      </w:r>
      <w:r w:rsidR="005F54AE">
        <w:rPr>
          <w:rStyle w:val="Hyperlink"/>
          <w:rFonts w:asciiTheme="minorHAnsi" w:hAnsiTheme="minorHAnsi" w:eastAsiaTheme="minorHAnsi"/>
          <w:bCs/>
          <w:sz w:val="22"/>
          <w:szCs w:val="22"/>
        </w:rPr>
        <w:t>DfE Disqualification under the Childcare Act 2006 - Statutory guidance for schools</w:t>
      </w:r>
      <w:r w:rsidRPr="00AC39B0">
        <w:rPr>
          <w:rFonts w:asciiTheme="minorHAnsi" w:hAnsiTheme="minorHAnsi"/>
          <w:sz w:val="22"/>
          <w:szCs w:val="22"/>
        </w:rPr>
        <w:fldChar w:fldCharType="end"/>
      </w:r>
      <w:bookmarkEnd w:id="1381"/>
    </w:p>
    <w:p w:rsidRPr="000010EB" w:rsidR="008904DD" w:rsidP="007B236C" w:rsidRDefault="008904DD" w14:paraId="1CC22EDF" w14:textId="0F2446D3">
      <w:pPr>
        <w:pStyle w:val="ListParagraph"/>
        <w:numPr>
          <w:ilvl w:val="0"/>
          <w:numId w:val="6"/>
        </w:numPr>
        <w:autoSpaceDE w:val="0"/>
        <w:autoSpaceDN w:val="0"/>
        <w:adjustRightInd w:val="0"/>
        <w:ind w:left="227" w:hanging="227"/>
        <w:rPr>
          <w:rFonts w:asciiTheme="minorHAnsi" w:hAnsiTheme="minorHAnsi"/>
        </w:rPr>
      </w:pPr>
      <w:hyperlink w:history="1" r:id="rId192">
        <w:r w:rsidRPr="008904DD">
          <w:rPr>
            <w:rStyle w:val="Hyperlink"/>
            <w:rFonts w:cs="Arial" w:asciiTheme="minorHAnsi" w:hAnsiTheme="minorHAnsi"/>
            <w:szCs w:val="22"/>
          </w:rPr>
          <w:t>DfE Information sharing: Advice for practitioners providing safeguarding services for children, young people, parents and carers</w:t>
        </w:r>
      </w:hyperlink>
    </w:p>
    <w:p w:rsidRPr="00655690" w:rsidR="00F82AA2" w:rsidP="01872BF8" w:rsidRDefault="00F82AA2" w14:paraId="676439C9" w14:textId="7AACBD3B">
      <w:pPr>
        <w:pStyle w:val="ListParagraph"/>
        <w:numPr>
          <w:ilvl w:val="0"/>
          <w:numId w:val="6"/>
        </w:numPr>
        <w:autoSpaceDE w:val="0"/>
        <w:autoSpaceDN w:val="0"/>
        <w:adjustRightInd w:val="0"/>
        <w:ind w:left="227" w:hanging="227"/>
        <w:rPr>
          <w:rStyle w:val="Hyperlink"/>
          <w:rFonts w:ascii="Calibri" w:hAnsi="Calibri" w:cs="Calibri" w:asciiTheme="minorAscii" w:hAnsiTheme="minorAscii" w:cstheme="minorAscii"/>
          <w:color w:val="auto"/>
          <w:u w:val="none"/>
        </w:rPr>
      </w:pPr>
      <w:hyperlink r:id="Re55a760977b547c0">
        <w:r w:rsidRPr="01872BF8" w:rsidR="00F82AA2">
          <w:rPr>
            <w:rStyle w:val="Hyperlink"/>
          </w:rPr>
          <w:t>DfE Promoting and supporting mental health and wellbeing in schools and colleges</w:t>
        </w:r>
      </w:hyperlink>
    </w:p>
    <w:p w:rsidRPr="00F50717" w:rsidR="00655690" w:rsidP="01872BF8" w:rsidRDefault="00655690" w14:paraId="7FF4E427" w14:textId="6E8B273F">
      <w:pPr>
        <w:pStyle w:val="ListParagraph"/>
        <w:numPr>
          <w:ilvl w:val="0"/>
          <w:numId w:val="6"/>
        </w:numPr>
        <w:autoSpaceDE w:val="0"/>
        <w:autoSpaceDN w:val="0"/>
        <w:adjustRightInd w:val="0"/>
        <w:ind w:left="227" w:hanging="227"/>
        <w:rPr>
          <w:rFonts w:ascii="Calibri" w:hAnsi="Calibri" w:cs="Calibri" w:asciiTheme="minorAscii" w:hAnsiTheme="minorAscii" w:cstheme="minorAscii"/>
        </w:rPr>
      </w:pPr>
      <w:hyperlink r:id="R79cc7375670a43b9">
        <w:r w:rsidRPr="01872BF8" w:rsidR="00655690">
          <w:rPr>
            <w:rStyle w:val="Hyperlink"/>
            <w:rFonts w:ascii="Calibri" w:hAnsi="Calibri" w:cs="Arial" w:asciiTheme="minorAscii" w:hAnsiTheme="minorAscii"/>
          </w:rPr>
          <w:t>DfE Promoting the education of children with a social worker and children in kinship care arrangements</w:t>
        </w:r>
      </w:hyperlink>
    </w:p>
    <w:p w:rsidRPr="00A867FF" w:rsidR="00483240" w:rsidP="01872BF8" w:rsidRDefault="00483240" w14:paraId="5A22C731" w14:textId="03409166">
      <w:pPr>
        <w:pStyle w:val="ListParagraph"/>
        <w:numPr>
          <w:ilvl w:val="0"/>
          <w:numId w:val="6"/>
        </w:numPr>
        <w:autoSpaceDE w:val="0"/>
        <w:autoSpaceDN w:val="0"/>
        <w:adjustRightInd w:val="0"/>
        <w:ind w:left="227" w:hanging="227"/>
        <w:rPr>
          <w:rFonts w:ascii="Calibri" w:hAnsi="Calibri" w:cs="Calibri" w:asciiTheme="minorAscii" w:hAnsiTheme="minorAscii" w:cstheme="minorAscii"/>
        </w:rPr>
      </w:pPr>
      <w:hyperlink r:id="Rdead5604a656432a">
        <w:r w:rsidRPr="01872BF8" w:rsidR="00483240">
          <w:rPr>
            <w:rStyle w:val="Hyperlink"/>
            <w:rFonts w:ascii="Calibri" w:hAnsi="Calibri" w:asciiTheme="minorAscii" w:hAnsiTheme="minorAscii"/>
          </w:rPr>
          <w:t>DfE/DHSC Promoting the health and wellbeing of looked-after children – Statutory guidance for LAs, clinical commissioning groups and NHS England</w:t>
        </w:r>
      </w:hyperlink>
    </w:p>
    <w:bookmarkStart w:name="_Hlk203036216" w:id="1382"/>
    <w:bookmarkStart w:name="_Hlk208914335" w:id="1383"/>
    <w:p w:rsidRPr="000010EB" w:rsidR="005B05B1" w:rsidP="01872BF8" w:rsidRDefault="005B05B1" w14:paraId="6F46E50C" w14:textId="62CD1FE9">
      <w:pPr>
        <w:pStyle w:val="ListParagraph"/>
        <w:numPr>
          <w:ilvl w:val="0"/>
          <w:numId w:val="6"/>
        </w:numPr>
        <w:autoSpaceDE w:val="0"/>
        <w:autoSpaceDN w:val="0"/>
        <w:adjustRightInd w:val="0"/>
        <w:ind w:left="227" w:hanging="227"/>
        <w:rPr>
          <w:rFonts w:ascii="Calibri" w:hAnsi="Calibri" w:asciiTheme="minorAscii" w:hAnsiTheme="minorAscii"/>
        </w:rPr>
      </w:pPr>
      <w:r>
        <w:fldChar w:fldCharType="begin"/>
      </w:r>
      <w:r>
        <w:instrText xml:space="preserve">HYPERLINK "https://www.educateagainsthate.com/"</w:instrText>
      </w:r>
      <w:r>
        <w:fldChar w:fldCharType="separate"/>
      </w:r>
      <w:r w:rsidRPr="01872BF8" w:rsidR="005B05B1">
        <w:rPr>
          <w:rStyle w:val="Hyperlink"/>
        </w:rPr>
        <w:t>Educate Against Hate</w:t>
      </w:r>
      <w:r>
        <w:fldChar w:fldCharType="end"/>
      </w:r>
      <w:bookmarkEnd w:id="1382"/>
    </w:p>
    <w:p w:rsidRPr="00A867FF" w:rsidR="005F2955" w:rsidP="01872BF8" w:rsidRDefault="005F2955" w14:paraId="19E14F29" w14:textId="016472D2">
      <w:pPr>
        <w:pStyle w:val="ListParagraph"/>
        <w:numPr>
          <w:ilvl w:val="0"/>
          <w:numId w:val="6"/>
        </w:numPr>
        <w:autoSpaceDE w:val="0"/>
        <w:autoSpaceDN w:val="0"/>
        <w:adjustRightInd w:val="0"/>
        <w:ind w:left="227" w:hanging="227"/>
        <w:rPr>
          <w:rStyle w:val="Hyperlink"/>
          <w:rFonts w:ascii="Calibri" w:hAnsi="Calibri" w:cs="Calibri" w:asciiTheme="minorAscii" w:hAnsiTheme="minorAscii" w:cstheme="minorAscii"/>
          <w:color w:val="auto"/>
          <w:u w:val="none"/>
        </w:rPr>
      </w:pPr>
      <w:hyperlink r:id="R8025697ac5024a9e">
        <w:r w:rsidRPr="01872BF8" w:rsidR="005F2955">
          <w:rPr>
            <w:rStyle w:val="Hyperlink"/>
          </w:rPr>
          <w:t>EHRC – Technical guidance on the Public Sector Equality Duty: England</w:t>
        </w:r>
      </w:hyperlink>
    </w:p>
    <w:p w:rsidRPr="00A867FF" w:rsidR="00733990" w:rsidP="01872BF8" w:rsidRDefault="00434458" w14:paraId="3BF7FA1F" w14:textId="54FDCAE2">
      <w:pPr>
        <w:pStyle w:val="ListParagraph"/>
        <w:numPr>
          <w:ilvl w:val="0"/>
          <w:numId w:val="6"/>
        </w:numPr>
        <w:autoSpaceDE w:val="0"/>
        <w:autoSpaceDN w:val="0"/>
        <w:adjustRightInd w:val="0"/>
        <w:ind w:left="227" w:hanging="227"/>
        <w:rPr>
          <w:rFonts w:ascii="Calibri" w:hAnsi="Calibri" w:cs="Calibri" w:asciiTheme="minorAscii" w:hAnsiTheme="minorAscii" w:cstheme="minorAscii"/>
        </w:rPr>
      </w:pPr>
      <w:hyperlink r:id="R67cd18d1c10c4ae7">
        <w:r w:rsidRPr="01872BF8" w:rsidR="00434458">
          <w:rPr>
            <w:rStyle w:val="Hyperlink"/>
          </w:rPr>
          <w:t>Farrer and Co.: Addressing child-on-child abuse: a resource for schools and colleges</w:t>
        </w:r>
      </w:hyperlink>
    </w:p>
    <w:p w:rsidRPr="00A867FF" w:rsidR="00483240" w:rsidP="01872BF8" w:rsidRDefault="00483240" w14:paraId="1FFA783C" w14:textId="66E35F86">
      <w:pPr>
        <w:numPr>
          <w:ilvl w:val="0"/>
          <w:numId w:val="6"/>
        </w:numPr>
        <w:ind w:left="227" w:hanging="227"/>
        <w:rPr>
          <w:rFonts w:ascii="Calibri" w:hAnsi="Calibri" w:asciiTheme="minorAscii" w:hAnsiTheme="minorAscii"/>
        </w:rPr>
      </w:pPr>
      <w:hyperlink r:id="R5b5d0a69a8c94b40">
        <w:r w:rsidRPr="01872BF8" w:rsidR="00483240">
          <w:rPr>
            <w:rStyle w:val="Hyperlink"/>
            <w:rFonts w:ascii="Calibri" w:hAnsi="Calibri" w:asciiTheme="minorAscii" w:hAnsiTheme="minorAscii"/>
          </w:rPr>
          <w:t>Home Office Advice to schools and colleges on gangs and youth violence</w:t>
        </w:r>
      </w:hyperlink>
    </w:p>
    <w:p w:rsidRPr="00A867FF" w:rsidR="00AC39B0" w:rsidP="01872BF8" w:rsidRDefault="00AC39B0" w14:paraId="5B3CFA21" w14:textId="3F8D04B5">
      <w:pPr>
        <w:numPr>
          <w:ilvl w:val="0"/>
          <w:numId w:val="6"/>
        </w:numPr>
        <w:ind w:left="227" w:hanging="227"/>
        <w:rPr>
          <w:rFonts w:ascii="Calibri" w:hAnsi="Calibri" w:asciiTheme="minorAscii" w:hAnsiTheme="minorAscii"/>
        </w:rPr>
      </w:pPr>
      <w:hyperlink r:id="R9a7251bfbf274def">
        <w:r w:rsidRPr="01872BF8" w:rsidR="00AC39B0">
          <w:rPr>
            <w:rStyle w:val="Hyperlink"/>
            <w:rFonts w:ascii="Calibri" w:hAnsi="Calibri" w:asciiTheme="minorAscii" w:hAnsiTheme="minorAscii"/>
          </w:rPr>
          <w:t>Home Office Controlling or coercive behaviour: statutory guidance framework</w:t>
        </w:r>
      </w:hyperlink>
    </w:p>
    <w:p w:rsidRPr="00A867FF" w:rsidR="00483240" w:rsidP="01872BF8" w:rsidRDefault="00483240" w14:paraId="19CDD206" w14:textId="07FEFDF6">
      <w:pPr>
        <w:numPr>
          <w:ilvl w:val="0"/>
          <w:numId w:val="6"/>
        </w:numPr>
        <w:ind w:left="227" w:hanging="227"/>
        <w:rPr>
          <w:rFonts w:ascii="Calibri" w:hAnsi="Calibri" w:asciiTheme="minorAscii" w:hAnsiTheme="minorAscii"/>
        </w:rPr>
      </w:pPr>
      <w:hyperlink r:id="Ra2a3dcef2f5648e5">
        <w:r w:rsidRPr="01872BF8" w:rsidR="00483240">
          <w:rPr>
            <w:rStyle w:val="Hyperlink"/>
            <w:rFonts w:ascii="Calibri" w:hAnsi="Calibri" w:eastAsia="Calibri" w:asciiTheme="minorAscii" w:hAnsiTheme="minorAscii" w:eastAsiaTheme="minorAscii"/>
          </w:rPr>
          <w:t>Home Office Criminal exploitation of children and vulnerable adults: county lines</w:t>
        </w:r>
      </w:hyperlink>
    </w:p>
    <w:bookmarkStart w:name="_Hlk203036277" w:id="1384"/>
    <w:p w:rsidRPr="00A867FF" w:rsidR="00A85832" w:rsidP="01872BF8" w:rsidRDefault="00A85832" w14:paraId="6FC345E3" w14:textId="315D13B8">
      <w:pPr>
        <w:numPr>
          <w:ilvl w:val="0"/>
          <w:numId w:val="6"/>
        </w:numPr>
        <w:ind w:left="227" w:hanging="227"/>
        <w:rPr>
          <w:rFonts w:ascii="Calibri" w:hAnsi="Calibri" w:asciiTheme="minorAscii" w:hAnsiTheme="minorAscii"/>
        </w:rPr>
      </w:pPr>
      <w:r>
        <w:fldChar w:fldCharType="begin"/>
      </w:r>
      <w:r>
        <w:instrText xml:space="preserve">HYPERLINK "https://www.gov.uk/government/publications/child-exploitation-disruption-toolkit"</w:instrText>
      </w:r>
      <w:r>
        <w:fldChar w:fldCharType="separate"/>
      </w:r>
      <w:r w:rsidRPr="01872BF8" w:rsidR="00A85832">
        <w:rPr>
          <w:rStyle w:val="Hyperlink"/>
        </w:rPr>
        <w:t>Home Office Child exploitation disruption toolkit</w:t>
      </w:r>
      <w:r>
        <w:fldChar w:fldCharType="end"/>
      </w:r>
      <w:bookmarkEnd w:id="1384"/>
    </w:p>
    <w:p w:rsidRPr="00A867FF" w:rsidR="00C10AA1" w:rsidP="01872BF8" w:rsidRDefault="008904DD" w14:paraId="4D217FE3" w14:textId="5C61684F">
      <w:pPr>
        <w:numPr>
          <w:ilvl w:val="0"/>
          <w:numId w:val="6"/>
        </w:numPr>
        <w:ind w:left="227" w:hanging="227"/>
        <w:rPr>
          <w:rFonts w:ascii="Calibri" w:hAnsi="Calibri" w:asciiTheme="minorAscii" w:hAnsiTheme="minorAscii"/>
        </w:rPr>
      </w:pPr>
      <w:hyperlink r:id="Rf9f7cc2946b54f27">
        <w:r w:rsidRPr="01872BF8" w:rsidR="008904DD">
          <w:rPr>
            <w:rStyle w:val="Hyperlink"/>
            <w:rFonts w:ascii="Calibri" w:hAnsi="Calibri" w:asciiTheme="minorAscii" w:hAnsiTheme="minorAscii"/>
          </w:rPr>
          <w:t>Home Office Domestic Abuse Act: statutory guidance</w:t>
        </w:r>
      </w:hyperlink>
    </w:p>
    <w:p w:rsidRPr="00F84CC8" w:rsidR="00307C96" w:rsidP="01872BF8" w:rsidRDefault="00307C96" w14:paraId="6162CBE0" w14:textId="26342F9C">
      <w:pPr>
        <w:numPr>
          <w:ilvl w:val="0"/>
          <w:numId w:val="6"/>
        </w:numPr>
        <w:ind w:left="227" w:hanging="227"/>
        <w:rPr>
          <w:rFonts w:ascii="Calibri" w:hAnsi="Calibri" w:asciiTheme="minorAscii" w:hAnsiTheme="minorAscii"/>
        </w:rPr>
      </w:pPr>
      <w:hyperlink r:id="Rf7652829c45c4770">
        <w:r w:rsidRPr="01872BF8" w:rsidR="00307C96">
          <w:rPr>
            <w:rStyle w:val="Hyperlink"/>
            <w:rFonts w:ascii="Calibri" w:hAnsi="Calibri" w:asciiTheme="minorAscii" w:hAnsiTheme="minorAscii"/>
          </w:rPr>
          <w:t>Home Office Domestic abuse: how to get help</w:t>
        </w:r>
      </w:hyperlink>
    </w:p>
    <w:p w:rsidRPr="00E93505" w:rsidR="00E93505" w:rsidP="01872BF8" w:rsidRDefault="00E93505" w14:paraId="2D0C6FAD" w14:textId="63A42BF1">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hyperlink r:id="R62d6e0da55f84bc9">
        <w:r w:rsidRPr="01872BF8" w:rsidR="00E93505">
          <w:rPr>
            <w:rStyle w:val="Hyperlink"/>
            <w:rFonts w:ascii="Calibri" w:hAnsi="Calibri" w:cs="Calibri" w:asciiTheme="minorAscii" w:hAnsiTheme="minorAscii" w:cstheme="minorAscii"/>
          </w:rPr>
          <w:t>Home Office Modern slavery: how to identify and support victims</w:t>
        </w:r>
      </w:hyperlink>
    </w:p>
    <w:p w:rsidRPr="00C10AA1" w:rsidR="0097484A" w:rsidP="01872BF8" w:rsidRDefault="008904DD" w14:paraId="0B2C6A15" w14:textId="49A07DF1">
      <w:pPr>
        <w:pStyle w:val="ListParagraph"/>
        <w:numPr>
          <w:ilvl w:val="0"/>
          <w:numId w:val="6"/>
        </w:numPr>
        <w:autoSpaceDE w:val="0"/>
        <w:autoSpaceDN w:val="0"/>
        <w:adjustRightInd w:val="0"/>
        <w:ind w:left="227" w:hanging="227"/>
        <w:rPr>
          <w:rStyle w:val="Hyperlink"/>
          <w:rFonts w:ascii="Calibri" w:hAnsi="Calibri" w:cs="Calibri" w:asciiTheme="minorAscii" w:hAnsiTheme="minorAscii" w:cstheme="minorAscii"/>
          <w:color w:val="000000"/>
          <w:u w:val="none"/>
        </w:rPr>
      </w:pPr>
      <w:hyperlink r:id="Rd7f4b89047524be0">
        <w:r w:rsidRPr="01872BF8" w:rsidR="008904DD">
          <w:rPr>
            <w:rStyle w:val="Hyperlink"/>
            <w:rFonts w:ascii="Calibri" w:hAnsi="Calibri" w:cs="Arial" w:asciiTheme="minorAscii" w:hAnsiTheme="minorAscii"/>
          </w:rPr>
          <w:t>Home Office Prevent duty guidance: for England and Wales</w:t>
        </w:r>
      </w:hyperlink>
    </w:p>
    <w:p w:rsidRPr="00096325" w:rsidR="0097484A" w:rsidP="01872BF8" w:rsidRDefault="0025075E" w14:paraId="41EE539D" w14:textId="70B9B167">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hyperlink r:id="R1485f297f82945ec">
        <w:r w:rsidRPr="01872BF8" w:rsidR="0025075E">
          <w:rPr>
            <w:rStyle w:val="Hyperlink"/>
            <w:rFonts w:ascii="Calibri" w:hAnsi="Calibri" w:cs="Arial" w:asciiTheme="minorAscii" w:hAnsiTheme="minorAscii"/>
          </w:rPr>
          <w:t>HM Government Multi-agency statutory guidance on female genital mutilation</w:t>
        </w:r>
      </w:hyperlink>
    </w:p>
    <w:p w:rsidRPr="00760261" w:rsidR="00096325" w:rsidP="01872BF8" w:rsidRDefault="00096325" w14:paraId="63FCC285" w14:textId="236AB772">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hyperlink r:id="Raab4390f888e4172">
        <w:r w:rsidRPr="01872BF8" w:rsidR="00096325">
          <w:rPr>
            <w:rStyle w:val="Hyperlink"/>
          </w:rPr>
          <w:t>ICO Guide to sharing information to safeguard children in the education sector in the UK</w:t>
        </w:r>
      </w:hyperlink>
    </w:p>
    <w:p w:rsidRPr="005B05B1" w:rsidR="00760261" w:rsidP="01872BF8" w:rsidRDefault="00760261" w14:paraId="53D0FB01" w14:textId="6B7DD367">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hyperlink r:id="Rc3e8753b9a614995">
        <w:r w:rsidRPr="01872BF8" w:rsidR="00760261">
          <w:rPr>
            <w:rStyle w:val="Hyperlink"/>
            <w:rFonts w:ascii="Calibri" w:hAnsi="Calibri" w:cs="Arial" w:asciiTheme="minorAscii" w:hAnsiTheme="minorAscii"/>
          </w:rPr>
          <w:t>Lucy Faithfull Foundation HSB Toolkit</w:t>
        </w:r>
      </w:hyperlink>
    </w:p>
    <w:bookmarkStart w:name="_Hlk500248544" w:id="1385"/>
    <w:bookmarkStart w:name="_Hlk511386538" w:id="1386"/>
    <w:p w:rsidRPr="00F50717" w:rsidR="00733990" w:rsidP="01872BF8" w:rsidRDefault="00733990" w14:paraId="2DFFF7D4" w14:textId="080F68A2">
      <w:pPr>
        <w:pStyle w:val="Default"/>
        <w:numPr>
          <w:ilvl w:val="0"/>
          <w:numId w:val="6"/>
        </w:numPr>
        <w:ind w:left="227" w:hanging="227"/>
        <w:rPr>
          <w:rFonts w:ascii="Calibri" w:hAnsi="Calibri" w:asciiTheme="minorAscii" w:hAnsiTheme="minorAscii"/>
          <w:sz w:val="22"/>
          <w:szCs w:val="22"/>
        </w:rPr>
      </w:pPr>
      <w:r w:rsidRPr="01872BF8">
        <w:rPr>
          <w:rFonts w:ascii="Calibri" w:hAnsi="Calibri" w:cs="Calibri" w:asciiTheme="minorAscii" w:hAnsiTheme="minorAscii" w:cstheme="minorAscii"/>
          <w:sz w:val="22"/>
          <w:szCs w:val="22"/>
        </w:rPr>
        <w:fldChar w:fldCharType="begin"/>
      </w:r>
      <w:r w:rsidRPr="01872BF8" w:rsidR="00096ADE">
        <w:rPr>
          <w:rFonts w:ascii="Calibri" w:hAnsi="Calibri" w:cs="Calibri" w:asciiTheme="minorAscii" w:hAnsiTheme="minorAscii" w:cstheme="minorAscii"/>
          <w:sz w:val="22"/>
          <w:szCs w:val="22"/>
        </w:rPr>
        <w:instrText>HYPERLINK "https://www.nice.org.uk/guidance/ng76"</w:instrText>
      </w:r>
      <w:r w:rsidRPr="00F50717">
        <w:rPr>
          <w:rFonts w:asciiTheme="minorHAnsi" w:hAnsiTheme="minorHAnsi" w:cstheme="minorHAnsi"/>
          <w:sz w:val="22"/>
          <w:szCs w:val="22"/>
        </w:rPr>
      </w:r>
      <w:r w:rsidRPr="01872BF8">
        <w:rPr>
          <w:rFonts w:ascii="Calibri" w:hAnsi="Calibri" w:cs="Calibri" w:asciiTheme="minorAscii" w:hAnsiTheme="minorAscii" w:cstheme="minorAscii"/>
          <w:sz w:val="22"/>
          <w:szCs w:val="22"/>
        </w:rPr>
        <w:fldChar w:fldCharType="separate"/>
      </w:r>
      <w:r w:rsidRPr="01872BF8" w:rsidR="00096ADE">
        <w:rPr>
          <w:rStyle w:val="Hyperlink"/>
          <w:rFonts w:ascii="Calibri" w:hAnsi="Calibri" w:cs="Calibri" w:asciiTheme="minorAscii" w:hAnsiTheme="minorAscii" w:cstheme="minorAscii"/>
          <w:sz w:val="22"/>
          <w:szCs w:val="22"/>
        </w:rPr>
        <w:t>National Institute for Health and Care Excellence (NICE) guidelines (NG76) – Child abuse and neglect</w:t>
      </w:r>
      <w:r w:rsidRPr="01872BF8">
        <w:rPr>
          <w:rFonts w:ascii="Calibri" w:hAnsi="Calibri" w:cs="Calibri" w:asciiTheme="minorAscii" w:hAnsiTheme="minorAscii" w:cstheme="minorAscii"/>
          <w:sz w:val="22"/>
          <w:szCs w:val="22"/>
        </w:rPr>
        <w:fldChar w:fldCharType="end"/>
      </w:r>
      <w:r w:rsidRPr="01872BF8" w:rsidR="00733990">
        <w:rPr>
          <w:rFonts w:ascii="Calibri" w:hAnsi="Calibri" w:cs="Calibri" w:asciiTheme="minorAscii" w:hAnsiTheme="minorAscii" w:cstheme="minorAscii"/>
          <w:sz w:val="22"/>
          <w:szCs w:val="22"/>
        </w:rPr>
        <w:t xml:space="preserve"> </w:t>
      </w:r>
      <w:bookmarkEnd w:id="1385"/>
      <w:bookmarkEnd w:id="1386"/>
    </w:p>
    <w:p w:rsidRPr="00F50717" w:rsidR="00733990" w:rsidP="01872BF8" w:rsidRDefault="00733990" w14:paraId="4FD34B65" w14:textId="77777777">
      <w:pPr>
        <w:pStyle w:val="ListParagraph"/>
        <w:numPr>
          <w:ilvl w:val="0"/>
          <w:numId w:val="6"/>
        </w:numPr>
        <w:ind w:left="227" w:hanging="227"/>
        <w:rPr>
          <w:rStyle w:val="Hyperlink"/>
          <w:rFonts w:ascii="Calibri" w:hAnsi="Calibri" w:asciiTheme="minorAscii" w:hAnsiTheme="minorAscii"/>
          <w:color w:val="000000" w:themeColor="text1"/>
          <w:u w:val="none"/>
        </w:rPr>
      </w:pPr>
      <w:hyperlink r:id="R66ad14382a8143b6">
        <w:r w:rsidRPr="01872BF8" w:rsidR="00733990">
          <w:rPr>
            <w:rStyle w:val="Hyperlink"/>
            <w:rFonts w:ascii="Calibri" w:hAnsi="Calibri" w:asciiTheme="minorAscii" w:hAnsiTheme="minorAscii"/>
          </w:rPr>
          <w:t>National Institute for Health and Care Excellence (NICE) guidelines (NG205) – Looked-after children and young people</w:t>
        </w:r>
      </w:hyperlink>
    </w:p>
    <w:p w:rsidRPr="000010EB" w:rsidR="00733990" w:rsidP="01872BF8" w:rsidRDefault="00733990" w14:paraId="5A799DBE" w14:textId="77777777">
      <w:pPr>
        <w:pStyle w:val="ListParagraph"/>
        <w:numPr>
          <w:ilvl w:val="0"/>
          <w:numId w:val="6"/>
        </w:numPr>
        <w:ind w:left="227" w:hanging="227"/>
        <w:rPr>
          <w:rFonts w:ascii="Calibri" w:hAnsi="Calibri" w:asciiTheme="minorAscii" w:hAnsiTheme="minorAscii"/>
        </w:rPr>
      </w:pPr>
      <w:hyperlink r:id="R011575d9c0b54df8">
        <w:r w:rsidRPr="01872BF8" w:rsidR="00733990">
          <w:rPr>
            <w:rStyle w:val="Hyperlink"/>
            <w:lang w:eastAsia="en-GB"/>
          </w:rPr>
          <w:t>National Institute for Health and Care Excellence (NICE) guidelines (NG225) - Self-harm: assessment, management and preventing recurrence</w:t>
        </w:r>
      </w:hyperlink>
    </w:p>
    <w:p w:rsidRPr="006E0D58" w:rsidR="009D0EEB" w:rsidP="01872BF8" w:rsidRDefault="009D0EEB" w14:paraId="5A4946C0" w14:textId="652AE1A2">
      <w:pPr>
        <w:pStyle w:val="ListParagraph"/>
        <w:numPr>
          <w:ilvl w:val="0"/>
          <w:numId w:val="6"/>
        </w:numPr>
        <w:ind w:left="227" w:hanging="227"/>
        <w:rPr>
          <w:rFonts w:ascii="Calibri" w:hAnsi="Calibri" w:cs="Arial" w:asciiTheme="minorAscii" w:hAnsiTheme="minorAscii"/>
        </w:rPr>
      </w:pPr>
      <w:hyperlink r:id="R37b562de826748be">
        <w:r w:rsidRPr="01872BF8" w:rsidR="009D0EEB">
          <w:rPr>
            <w:rStyle w:val="Hyperlink"/>
            <w:rFonts w:ascii="Calibri" w:hAnsi="Calibri" w:asciiTheme="minorAscii" w:hAnsiTheme="minorAscii"/>
          </w:rPr>
          <w:t xml:space="preserve">National Police Chiefs Council (NPCC) When to call the </w:t>
        </w:r>
        <w:r w:rsidRPr="01872BF8" w:rsidR="00130F4A">
          <w:rPr>
            <w:rStyle w:val="Hyperlink"/>
            <w:rFonts w:ascii="Calibri" w:hAnsi="Calibri" w:asciiTheme="minorAscii" w:hAnsiTheme="minorAscii"/>
          </w:rPr>
          <w:t>P</w:t>
        </w:r>
        <w:r w:rsidRPr="01872BF8" w:rsidR="009D0EEB">
          <w:rPr>
            <w:rStyle w:val="Hyperlink"/>
            <w:rFonts w:ascii="Calibri" w:hAnsi="Calibri" w:asciiTheme="minorAscii" w:hAnsiTheme="minorAscii"/>
          </w:rPr>
          <w:t>olice – Guidance for schools and colleges</w:t>
        </w:r>
      </w:hyperlink>
    </w:p>
    <w:p w:rsidRPr="00A867FF" w:rsidR="006E0D58" w:rsidP="01872BF8" w:rsidRDefault="006E0D58" w14:paraId="636454E6" w14:textId="47C8D576">
      <w:pPr>
        <w:pStyle w:val="ListParagraph"/>
        <w:numPr>
          <w:ilvl w:val="0"/>
          <w:numId w:val="6"/>
        </w:numPr>
        <w:ind w:left="227" w:hanging="227"/>
        <w:rPr>
          <w:rStyle w:val="Hyperlink"/>
          <w:rFonts w:ascii="Calibri" w:hAnsi="Calibri" w:cs="Arial" w:asciiTheme="minorAscii" w:hAnsiTheme="minorAscii"/>
          <w:color w:val="auto"/>
          <w:u w:val="none"/>
        </w:rPr>
      </w:pPr>
      <w:hyperlink r:id="R6c6e9f5474094fb1">
        <w:r w:rsidRPr="01872BF8" w:rsidR="006E0D58">
          <w:rPr>
            <w:rStyle w:val="Hyperlink"/>
          </w:rPr>
          <w:t>NHS Every Mind Matters: Looking after a child or young person’s mental health</w:t>
        </w:r>
      </w:hyperlink>
    </w:p>
    <w:bookmarkStart w:name="_Hlk203036306" w:id="1387"/>
    <w:p w:rsidRPr="00A867FF" w:rsidR="00FD4459" w:rsidP="01872BF8" w:rsidRDefault="00FD4459" w14:paraId="3B1084CE" w14:textId="4E4BB17C">
      <w:pPr>
        <w:pStyle w:val="ListParagraph"/>
        <w:numPr>
          <w:ilvl w:val="0"/>
          <w:numId w:val="6"/>
        </w:numPr>
        <w:ind w:left="227" w:hanging="227"/>
        <w:rPr>
          <w:rFonts w:ascii="Calibri" w:hAnsi="Calibri" w:cs="Arial" w:asciiTheme="minorAscii" w:hAnsiTheme="minorAscii"/>
        </w:rPr>
      </w:pPr>
      <w:r>
        <w:fldChar w:fldCharType="begin"/>
      </w:r>
      <w:r>
        <w:instrText xml:space="preserve">HYPERLINK "https://learning.nspcc.org.uk/child-protection-system/gillick-competence-fraser-guidelines"</w:instrText>
      </w:r>
      <w:r>
        <w:fldChar w:fldCharType="separate"/>
      </w:r>
      <w:r w:rsidRPr="01872BF8" w:rsidR="00FD4459">
        <w:rPr>
          <w:rStyle w:val="Hyperlink"/>
          <w:rFonts w:ascii="Calibri" w:hAnsi="Calibri" w:cs="Arial" w:asciiTheme="minorAscii" w:hAnsiTheme="minorAscii"/>
        </w:rPr>
        <w:t>NSPCC Gillick competency and Fraser guidelines</w:t>
      </w:r>
      <w:r>
        <w:fldChar w:fldCharType="end"/>
      </w:r>
      <w:bookmarkEnd w:id="1387"/>
    </w:p>
    <w:p w:rsidRPr="00A867FF" w:rsidR="00733990" w:rsidP="00733990" w:rsidRDefault="00733990" w14:paraId="06A56947" w14:textId="275D22E5">
      <w:pPr>
        <w:pStyle w:val="ListParagraph"/>
        <w:numPr>
          <w:ilvl w:val="0"/>
          <w:numId w:val="6"/>
        </w:numPr>
        <w:ind w:left="227" w:hanging="227"/>
        <w:rPr>
          <w:rStyle w:val="Hyperlink"/>
          <w:rFonts w:cs="Arial" w:asciiTheme="minorHAnsi" w:hAnsiTheme="minorHAnsi"/>
          <w:color w:val="auto"/>
          <w:szCs w:val="22"/>
          <w:u w:val="none"/>
        </w:rPr>
      </w:pPr>
      <w:hyperlink w:history="1" r:id="rId212">
        <w:r w:rsidRPr="00A867FF">
          <w:rPr>
            <w:rStyle w:val="Hyperlink"/>
            <w:szCs w:val="22"/>
            <w:lang w:eastAsia="en-GB"/>
          </w:rPr>
          <w:t>NSPCC Safeguarding children with SEND</w:t>
        </w:r>
      </w:hyperlink>
    </w:p>
    <w:p w:rsidRPr="00A867FF" w:rsidR="00733990" w:rsidP="01872BF8" w:rsidRDefault="00733990" w14:paraId="12C487D0" w14:textId="77777777">
      <w:pPr>
        <w:pStyle w:val="ListParagraph"/>
        <w:numPr>
          <w:ilvl w:val="0"/>
          <w:numId w:val="6"/>
        </w:numPr>
        <w:ind w:left="227" w:hanging="227"/>
        <w:rPr>
          <w:rFonts w:ascii="Calibri" w:hAnsi="Calibri" w:cs="Arial" w:asciiTheme="minorAscii" w:hAnsiTheme="minorAscii"/>
        </w:rPr>
      </w:pPr>
      <w:hyperlink r:id="R42b9f86b6bd14798">
        <w:r w:rsidRPr="01872BF8" w:rsidR="00733990">
          <w:rPr>
            <w:rStyle w:val="Hyperlink"/>
            <w:lang w:eastAsia="en-GB"/>
          </w:rPr>
          <w:t>NSPCC Safeguarding d/deaf and disabled children and young people</w:t>
        </w:r>
      </w:hyperlink>
    </w:p>
    <w:bookmarkStart w:name="_Hlk203036327" w:id="1388"/>
    <w:p w:rsidRPr="00917856" w:rsidR="005B05B1" w:rsidP="01872BF8" w:rsidRDefault="005B05B1" w14:paraId="09B1CD9B" w14:textId="6F7079CD">
      <w:pPr>
        <w:pStyle w:val="ListParagraph"/>
        <w:numPr>
          <w:ilvl w:val="0"/>
          <w:numId w:val="6"/>
        </w:numPr>
        <w:ind w:left="227" w:hanging="227"/>
        <w:rPr>
          <w:rFonts w:ascii="Calibri" w:hAnsi="Calibri" w:cs="Arial" w:asciiTheme="minorAscii" w:hAnsiTheme="minorAscii"/>
        </w:rPr>
      </w:pPr>
      <w:r>
        <w:fldChar w:fldCharType="begin"/>
      </w:r>
      <w:r>
        <w:instrText xml:space="preserve">HYPERLINK "https://learning.nspcc.org.uk/research-resources/harmful-sexual-behaviour-hsb-framework-audit"</w:instrText>
      </w:r>
      <w:r>
        <w:fldChar w:fldCharType="separate"/>
      </w:r>
      <w:r w:rsidRPr="01872BF8" w:rsidR="00917856">
        <w:rPr>
          <w:rStyle w:val="Hyperlink"/>
        </w:rPr>
        <w:t>NSPCC Harmful sexual behaviour framework and audit</w:t>
      </w:r>
      <w:r>
        <w:fldChar w:fldCharType="end"/>
      </w:r>
      <w:bookmarkEnd w:id="1388"/>
    </w:p>
    <w:p w:rsidR="00917856" w:rsidP="00917856" w:rsidRDefault="00917856" w14:paraId="5191E9E8" w14:textId="00DD4C28">
      <w:pPr>
        <w:pStyle w:val="ListParagraph"/>
        <w:numPr>
          <w:ilvl w:val="0"/>
          <w:numId w:val="6"/>
        </w:numPr>
        <w:ind w:left="227" w:hanging="227"/>
        <w:rPr/>
      </w:pPr>
      <w:hyperlink r:id="Rea7da97ead624460">
        <w:r w:rsidRPr="01872BF8" w:rsidR="00917856">
          <w:rPr>
            <w:rStyle w:val="Hyperlink"/>
          </w:rPr>
          <w:t>NSPCC Protecting children from domestic abuse</w:t>
        </w:r>
      </w:hyperlink>
    </w:p>
    <w:p w:rsidRPr="00A867FF" w:rsidR="00917856" w:rsidP="01872BF8" w:rsidRDefault="00917856" w14:paraId="6277DD13" w14:textId="068CC5AC">
      <w:pPr>
        <w:pStyle w:val="ListParagraph"/>
        <w:numPr>
          <w:ilvl w:val="0"/>
          <w:numId w:val="6"/>
        </w:numPr>
        <w:ind w:left="227" w:hanging="227"/>
        <w:rPr>
          <w:rFonts w:ascii="Calibri" w:hAnsi="Calibri" w:cs="Arial" w:asciiTheme="minorAscii" w:hAnsiTheme="minorAscii"/>
        </w:rPr>
      </w:pPr>
      <w:hyperlink r:id="R8b5b6dfe49e74544">
        <w:r w:rsidRPr="01872BF8" w:rsidR="00917856">
          <w:rPr>
            <w:rStyle w:val="Hyperlink"/>
          </w:rPr>
          <w:t>NSPCC The impact of coercive control on children and young people</w:t>
        </w:r>
      </w:hyperlink>
    </w:p>
    <w:p w:rsidRPr="00652571" w:rsidR="0097484A" w:rsidP="01872BF8" w:rsidRDefault="0025075E" w14:paraId="7FE0A701" w14:textId="7809EFC9">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hyperlink r:id="R4efa96c9bc204e9e">
        <w:r w:rsidRPr="01872BF8" w:rsidR="0025075E">
          <w:rPr>
            <w:rStyle w:val="Hyperlink"/>
            <w:rFonts w:ascii="Calibri" w:hAnsi="Calibri" w:cs="Arial" w:asciiTheme="minorAscii" w:hAnsiTheme="minorAscii"/>
          </w:rPr>
          <w:t>Ofsted’s Inspecting safeguarding in schools</w:t>
        </w:r>
      </w:hyperlink>
    </w:p>
    <w:p w:rsidRPr="00A867FF" w:rsidR="00652571" w:rsidP="01872BF8" w:rsidRDefault="00652571" w14:paraId="6A164940" w14:textId="149941C6">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hyperlink r:id="R2c279d7d083e48c5">
        <w:r w:rsidRPr="01872BF8" w:rsidR="00652571">
          <w:rPr>
            <w:rStyle w:val="Hyperlink"/>
          </w:rPr>
          <w:t>Operation Encompass Resources for schools</w:t>
        </w:r>
      </w:hyperlink>
    </w:p>
    <w:p w:rsidRPr="00F84CC8" w:rsidR="00483240" w:rsidP="01872BF8" w:rsidRDefault="00483240" w14:paraId="0408115C" w14:textId="52D695C8">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hyperlink r:id="Rc64780164e434cae">
        <w:r w:rsidRPr="01872BF8" w:rsidR="00483240">
          <w:rPr>
            <w:rStyle w:val="Hyperlink"/>
          </w:rPr>
          <w:t>Papyrus Building Suicide-safer schools and colleges: A guide for teachers and staff</w:t>
        </w:r>
      </w:hyperlink>
    </w:p>
    <w:p w:rsidRPr="00AC39B0" w:rsidR="00376B66" w:rsidP="01872BF8" w:rsidRDefault="00376B66" w14:paraId="5FAF31F7" w14:textId="5F1CADCA">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rPr>
      </w:pPr>
      <w:hyperlink r:id="Ra4c62d288e134fdd">
        <w:r w:rsidRPr="01872BF8" w:rsidR="00376B66">
          <w:rPr>
            <w:rStyle w:val="Hyperlink"/>
            <w:rFonts w:ascii="Calibri" w:hAnsi="Calibri" w:asciiTheme="minorAscii" w:hAnsiTheme="minorAscii"/>
          </w:rPr>
          <w:t>Safer Recruitment Consortium Guidance for Safer Working Practice for those working with Children and Young People in Education Settings / Code of Conduct for Staff</w:t>
        </w:r>
      </w:hyperlink>
    </w:p>
    <w:p w:rsidRPr="00AD338B" w:rsidR="00AD338B" w:rsidP="01872BF8" w:rsidRDefault="00AD338B" w14:paraId="0A1D748E" w14:textId="42CFA7B2">
      <w:pPr>
        <w:pStyle w:val="ListParagraph"/>
        <w:numPr>
          <w:ilvl w:val="0"/>
          <w:numId w:val="6"/>
        </w:numPr>
        <w:autoSpaceDE w:val="0"/>
        <w:autoSpaceDN w:val="0"/>
        <w:adjustRightInd w:val="0"/>
        <w:ind w:left="227" w:hanging="227"/>
        <w:rPr>
          <w:rFonts w:ascii="Calibri" w:hAnsi="Calibri" w:cs="Calibri" w:asciiTheme="minorAscii" w:hAnsiTheme="minorAscii" w:cstheme="minorAscii"/>
          <w:color w:val="000000" w:themeColor="text1"/>
        </w:rPr>
      </w:pPr>
      <w:hyperlink r:id="R7a174fc464204ce1">
        <w:r w:rsidRPr="01872BF8" w:rsidR="00AD338B">
          <w:rPr>
            <w:rStyle w:val="Hyperlink"/>
            <w:rFonts w:ascii="Calibri" w:hAnsi="Calibri" w:cs="Calibri" w:asciiTheme="minorAscii" w:hAnsiTheme="minorAscii" w:cstheme="minorAscii"/>
          </w:rPr>
          <w:t>The Survivors Trust</w:t>
        </w:r>
      </w:hyperlink>
    </w:p>
    <w:p w:rsidRPr="003C5FDC" w:rsidR="0097484A" w:rsidP="00AF0DB9" w:rsidRDefault="0025075E" w14:paraId="6873C6EC" w14:textId="1F07D259">
      <w:pPr>
        <w:pStyle w:val="ListParagraph"/>
        <w:numPr>
          <w:ilvl w:val="0"/>
          <w:numId w:val="6"/>
        </w:numPr>
        <w:autoSpaceDE w:val="0"/>
        <w:autoSpaceDN w:val="0"/>
        <w:adjustRightInd w:val="0"/>
        <w:ind w:left="227" w:hanging="227"/>
        <w:rPr>
          <w:rStyle w:val="Hyperlink"/>
          <w:rFonts w:asciiTheme="minorHAnsi" w:hAnsiTheme="minorHAnsi" w:cstheme="minorHAnsi"/>
          <w:color w:val="000000" w:themeColor="text1"/>
          <w:szCs w:val="22"/>
          <w:u w:val="none"/>
        </w:rPr>
      </w:pPr>
      <w:hyperlink w:history="1" r:id="rId221">
        <w:r>
          <w:rPr>
            <w:rStyle w:val="Hyperlink"/>
            <w:szCs w:val="22"/>
          </w:rPr>
          <w:t>UKHSA/DfE Promoting children and young people’s emotional health and wellbeing: A whole school and college approach</w:t>
        </w:r>
      </w:hyperlink>
    </w:p>
    <w:p w:rsidRPr="00AC39B0" w:rsidR="0097484A" w:rsidP="00AF0DB9" w:rsidRDefault="00D459B5" w14:paraId="2BC7E981" w14:textId="3A5C8B6F">
      <w:pPr>
        <w:pStyle w:val="Default"/>
        <w:numPr>
          <w:ilvl w:val="0"/>
          <w:numId w:val="6"/>
        </w:numPr>
        <w:ind w:left="227" w:hanging="227"/>
        <w:rPr>
          <w:rFonts w:asciiTheme="minorHAnsi" w:hAnsiTheme="minorHAnsi" w:cstheme="minorHAnsi"/>
          <w:sz w:val="22"/>
          <w:szCs w:val="22"/>
        </w:rPr>
      </w:pPr>
      <w:hyperlink w:history="1" r:id="rId222">
        <w:r>
          <w:rPr>
            <w:rStyle w:val="Hyperlink"/>
            <w:rFonts w:asciiTheme="minorHAnsi" w:hAnsiTheme="minorHAnsi"/>
            <w:sz w:val="22"/>
            <w:szCs w:val="22"/>
          </w:rPr>
          <w:t>UK Council for Internet Safety (UKCIS) Online safety in schools and colleges: Questions from the governing board</w:t>
        </w:r>
      </w:hyperlink>
      <w:bookmarkEnd w:id="1373"/>
    </w:p>
    <w:p w:rsidRPr="000010EB" w:rsidR="00BA241C" w:rsidP="000010EB" w:rsidRDefault="0097484A" w14:paraId="63C02D80" w14:textId="1041EDD3">
      <w:pPr>
        <w:pStyle w:val="Default"/>
        <w:numPr>
          <w:ilvl w:val="0"/>
          <w:numId w:val="6"/>
        </w:numPr>
        <w:ind w:left="227" w:hanging="227"/>
        <w:rPr>
          <w:rFonts w:asciiTheme="minorHAnsi" w:hAnsiTheme="minorHAnsi" w:cstheme="minorHAnsi"/>
          <w:sz w:val="22"/>
          <w:szCs w:val="22"/>
        </w:rPr>
      </w:pPr>
      <w:hyperlink w:history="1" r:id="rId223">
        <w:r w:rsidRPr="00AC39B0">
          <w:rPr>
            <w:rStyle w:val="Hyperlink"/>
            <w:rFonts w:asciiTheme="minorHAnsi" w:hAnsiTheme="minorHAnsi" w:cstheme="minorHAnsi"/>
            <w:sz w:val="22"/>
            <w:szCs w:val="22"/>
          </w:rPr>
          <w:t>UK Council for Internet Safety (UKCIS) - Sharing nudes and semi-nudes - Advice for education settings working with children and young people (including responding to an incident)</w:t>
        </w:r>
      </w:hyperlink>
      <w:bookmarkEnd w:id="1366"/>
      <w:bookmarkEnd w:id="1368"/>
      <w:bookmarkEnd w:id="1369"/>
      <w:bookmarkEnd w:id="1370"/>
      <w:bookmarkEnd w:id="1371"/>
      <w:bookmarkEnd w:id="1374"/>
      <w:bookmarkEnd w:id="1375"/>
      <w:bookmarkEnd w:id="1376"/>
      <w:bookmarkEnd w:id="1383"/>
    </w:p>
    <w:sectPr w:rsidRPr="000010EB" w:rsidR="00BA241C" w:rsidSect="008660D2">
      <w:headerReference w:type="default" r:id="rId224"/>
      <w:footerReference w:type="default" r:id="rId225"/>
      <w:pgSz w:w="11907" w:h="16840" w:orient="portrait"/>
      <w:pgMar w:top="567" w:right="851" w:bottom="567" w:left="851" w:header="624" w:footer="283"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B7C" w:rsidP="00996DF0" w:rsidRDefault="00F26B7C" w14:paraId="065D898E" w14:textId="77777777">
      <w:r>
        <w:separator/>
      </w:r>
    </w:p>
    <w:p w:rsidR="00F26B7C" w:rsidRDefault="00F26B7C" w14:paraId="4D72CDD9" w14:textId="77777777"/>
    <w:p w:rsidR="00F26B7C" w:rsidRDefault="00F26B7C" w14:paraId="484FDFB0" w14:textId="77777777"/>
  </w:endnote>
  <w:endnote w:type="continuationSeparator" w:id="0">
    <w:p w:rsidR="00F26B7C" w:rsidP="00996DF0" w:rsidRDefault="00F26B7C" w14:paraId="6B812138" w14:textId="77777777">
      <w:r>
        <w:continuationSeparator/>
      </w:r>
    </w:p>
    <w:p w:rsidR="00F26B7C" w:rsidRDefault="00F26B7C" w14:paraId="53E457A8" w14:textId="77777777"/>
    <w:p w:rsidR="00F26B7C" w:rsidRDefault="00F26B7C" w14:paraId="7A039AAD" w14:textId="77777777"/>
  </w:endnote>
  <w:endnote w:type="continuationNotice" w:id="1">
    <w:p w:rsidR="00F26B7C" w:rsidRDefault="00F26B7C" w14:paraId="1729929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NeueLT-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21FDA" w:rsidR="008E2DF6" w:rsidP="008E2DF6" w:rsidRDefault="008E2DF6" w14:paraId="735DD3FD" w14:textId="77777777">
    <w:pPr>
      <w:pStyle w:val="Footer"/>
      <w:rPr>
        <w:rFonts w:asciiTheme="minorHAnsi" w:hAnsiTheme="minorHAnsi" w:eastAsiaTheme="minorHAnsi" w:cstheme="minorBidi"/>
        <w:sz w:val="18"/>
        <w:szCs w:val="16"/>
      </w:rPr>
    </w:pPr>
    <w:r w:rsidRPr="00621FDA">
      <w:rPr>
        <w:rFonts w:asciiTheme="minorHAnsi" w:hAnsiTheme="minorHAnsi" w:eastAsiaTheme="minorHAnsi" w:cstheme="minorBidi"/>
        <w:sz w:val="18"/>
        <w:szCs w:val="16"/>
        <w:vertAlign w:val="superscript"/>
      </w:rPr>
      <w:t xml:space="preserve">1 </w:t>
    </w:r>
    <w:r w:rsidRPr="00621FDA">
      <w:rPr>
        <w:rFonts w:asciiTheme="minorHAnsi" w:hAnsiTheme="minorHAnsi"/>
        <w:sz w:val="18"/>
        <w:szCs w:val="16"/>
      </w:rPr>
      <w:t xml:space="preserve">This document </w:t>
    </w:r>
    <w:r w:rsidRPr="002A6BB2">
      <w:rPr>
        <w:rFonts w:asciiTheme="minorHAnsi" w:hAnsiTheme="minorHAnsi"/>
        <w:sz w:val="18"/>
        <w:szCs w:val="16"/>
      </w:rPr>
      <w:t xml:space="preserve">requires approval from either the </w:t>
    </w:r>
    <w:r w:rsidRPr="002A6BB2">
      <w:rPr>
        <w:rFonts w:asciiTheme="minorHAnsi" w:hAnsiTheme="minorHAnsi" w:eastAsiaTheme="minorHAnsi" w:cstheme="minorBidi"/>
        <w:sz w:val="18"/>
        <w:szCs w:val="16"/>
      </w:rPr>
      <w:t>Governing Body or Proprietor</w:t>
    </w:r>
  </w:p>
  <w:p w:rsidRPr="00621FDA" w:rsidR="008E2DF6" w:rsidP="008E2DF6" w:rsidRDefault="008E2DF6" w14:paraId="719A9468" w14:textId="77777777">
    <w:pPr>
      <w:tabs>
        <w:tab w:val="center" w:pos="4513"/>
        <w:tab w:val="right" w:pos="9026"/>
      </w:tabs>
      <w:rPr>
        <w:rFonts w:asciiTheme="minorHAnsi" w:hAnsiTheme="minorHAnsi" w:eastAsiaTheme="minorHAnsi" w:cstheme="minorBidi"/>
        <w:sz w:val="18"/>
        <w:szCs w:val="16"/>
      </w:rPr>
    </w:pPr>
    <w:r w:rsidRPr="00621FDA">
      <w:rPr>
        <w:rFonts w:asciiTheme="minorHAnsi" w:hAnsiTheme="minorHAnsi" w:eastAsiaTheme="minorHAnsi" w:cstheme="minorBidi"/>
        <w:sz w:val="18"/>
        <w:szCs w:val="16"/>
        <w:vertAlign w:val="superscript"/>
      </w:rPr>
      <w:t xml:space="preserve">2 </w:t>
    </w:r>
    <w:r w:rsidRPr="00621FDA">
      <w:rPr>
        <w:rFonts w:asciiTheme="minorHAnsi" w:hAnsiTheme="minorHAnsi" w:eastAsiaTheme="minorHAnsi" w:cstheme="minorBidi"/>
        <w:sz w:val="18"/>
        <w:szCs w:val="16"/>
      </w:rPr>
      <w:t>This document must be reviewed</w:t>
    </w:r>
    <w:r>
      <w:rPr>
        <w:rFonts w:asciiTheme="minorHAnsi" w:hAnsiTheme="minorHAnsi" w:eastAsiaTheme="minorHAnsi" w:cstheme="minorBidi"/>
        <w:sz w:val="18"/>
        <w:szCs w:val="16"/>
      </w:rPr>
      <w:t xml:space="preserve"> </w:t>
    </w:r>
    <w:r w:rsidRPr="00621FDA">
      <w:rPr>
        <w:rFonts w:asciiTheme="minorHAnsi" w:hAnsiTheme="minorHAnsi" w:eastAsiaTheme="minorHAnsi" w:cstheme="minorBidi"/>
        <w:sz w:val="18"/>
        <w:szCs w:val="16"/>
      </w:rPr>
      <w:t>annually</w:t>
    </w:r>
    <w:r>
      <w:rPr>
        <w:rFonts w:asciiTheme="minorHAnsi" w:hAnsiTheme="minorHAnsi" w:eastAsiaTheme="minorHAnsi" w:cstheme="minorBidi"/>
        <w:sz w:val="18"/>
        <w:szCs w:val="16"/>
      </w:rPr>
      <w:t xml:space="preserve"> </w:t>
    </w:r>
    <w:r w:rsidRPr="00D108B4">
      <w:rPr>
        <w:rFonts w:asciiTheme="minorHAnsi" w:hAnsiTheme="minorHAnsi" w:eastAsiaTheme="minorHAnsi" w:cstheme="minorBidi"/>
        <w:sz w:val="18"/>
        <w:szCs w:val="16"/>
      </w:rPr>
      <w:t>or sooner if legislation/statutory guidance changes</w:t>
    </w:r>
  </w:p>
  <w:p w:rsidR="008E2DF6" w:rsidRDefault="008E2DF6" w14:paraId="7FDF3CB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D6CF2" w:rsidR="007E3895" w:rsidP="006D6CF2" w:rsidRDefault="007E3895" w14:paraId="357D08E0" w14:textId="77777777">
    <w:pPr>
      <w:pStyle w:val="Footer"/>
      <w:rPr>
        <w:rFonts w:eastAsia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06D13" w:rsidR="007E3895" w:rsidP="00D06D13" w:rsidRDefault="007E3895" w14:paraId="5888B726" w14:textId="77777777">
    <w:pPr>
      <w:pStyle w:val="Footer"/>
      <w:jc w:val="cen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73F0E" w:rsidR="007E3895" w:rsidP="00D73F0E" w:rsidRDefault="007E3895" w14:paraId="30D66CFF" w14:textId="0B2D9EB5">
    <w:pPr>
      <w:pStyle w:val="Footer"/>
      <w:jc w:val="cen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707376"/>
      <w:docPartObj>
        <w:docPartGallery w:val="Page Numbers (Bottom of Page)"/>
        <w:docPartUnique/>
      </w:docPartObj>
    </w:sdtPr>
    <w:sdtEndPr>
      <w:rPr>
        <w:noProof/>
        <w:sz w:val="20"/>
        <w:szCs w:val="20"/>
      </w:rPr>
    </w:sdtEndPr>
    <w:sdtContent>
      <w:p w:rsidRPr="00D73F0E" w:rsidR="00070A44" w:rsidP="00D73F0E" w:rsidRDefault="00070A44" w14:paraId="35B36460" w14:textId="77777777">
        <w:pPr>
          <w:pStyle w:val="Footer"/>
          <w:jc w:val="center"/>
          <w:rPr>
            <w:sz w:val="20"/>
          </w:rPr>
        </w:pPr>
        <w:r w:rsidRPr="00D73F0E">
          <w:rPr>
            <w:sz w:val="20"/>
          </w:rPr>
          <w:fldChar w:fldCharType="begin"/>
        </w:r>
        <w:r w:rsidRPr="00D73F0E">
          <w:rPr>
            <w:sz w:val="20"/>
          </w:rPr>
          <w:instrText xml:space="preserve"> PAGE   \* MERGEFORMAT </w:instrText>
        </w:r>
        <w:r w:rsidRPr="00D73F0E">
          <w:rPr>
            <w:sz w:val="20"/>
          </w:rPr>
          <w:fldChar w:fldCharType="separate"/>
        </w:r>
        <w:r>
          <w:rPr>
            <w:noProof/>
            <w:sz w:val="20"/>
          </w:rPr>
          <w:t>10</w:t>
        </w:r>
        <w:r w:rsidRPr="00D73F0E">
          <w:rPr>
            <w:noProof/>
            <w:sz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762349"/>
      <w:docPartObj>
        <w:docPartGallery w:val="Page Numbers (Bottom of Page)"/>
        <w:docPartUnique/>
      </w:docPartObj>
    </w:sdtPr>
    <w:sdtEndPr>
      <w:rPr>
        <w:noProof/>
        <w:sz w:val="20"/>
        <w:szCs w:val="20"/>
      </w:rPr>
    </w:sdtEndPr>
    <w:sdtContent>
      <w:p w:rsidRPr="00D73F0E" w:rsidR="002A6BB2" w:rsidP="00D73F0E" w:rsidRDefault="002A6BB2" w14:paraId="22009E4B" w14:textId="77777777">
        <w:pPr>
          <w:pStyle w:val="Footer"/>
          <w:jc w:val="center"/>
          <w:rPr>
            <w:sz w:val="20"/>
          </w:rPr>
        </w:pPr>
        <w:r w:rsidRPr="00D73F0E">
          <w:rPr>
            <w:sz w:val="20"/>
          </w:rPr>
          <w:fldChar w:fldCharType="begin"/>
        </w:r>
        <w:r w:rsidRPr="00D73F0E">
          <w:rPr>
            <w:sz w:val="20"/>
          </w:rPr>
          <w:instrText xml:space="preserve"> PAGE   \* MERGEFORMAT </w:instrText>
        </w:r>
        <w:r w:rsidRPr="00D73F0E">
          <w:rPr>
            <w:sz w:val="20"/>
          </w:rPr>
          <w:fldChar w:fldCharType="separate"/>
        </w:r>
        <w:r>
          <w:rPr>
            <w:noProof/>
            <w:sz w:val="20"/>
          </w:rPr>
          <w:t>10</w:t>
        </w:r>
        <w:r w:rsidRPr="00D73F0E">
          <w:rPr>
            <w:noProof/>
            <w:sz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057239"/>
      <w:docPartObj>
        <w:docPartGallery w:val="Page Numbers (Bottom of Page)"/>
        <w:docPartUnique/>
      </w:docPartObj>
    </w:sdtPr>
    <w:sdtEndPr>
      <w:rPr>
        <w:noProof/>
      </w:rPr>
    </w:sdtEndPr>
    <w:sdtContent>
      <w:p w:rsidR="00AC39B0" w:rsidRDefault="00AC39B0" w14:paraId="47159D4D" w14:textId="28F68E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Pr="00057E79" w:rsidR="00F33308" w:rsidP="00057E79" w:rsidRDefault="00F33308" w14:paraId="68984AEC" w14:textId="2CEE5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B7C" w:rsidP="00996DF0" w:rsidRDefault="00F26B7C" w14:paraId="4C6D17C6" w14:textId="77777777">
      <w:r>
        <w:separator/>
      </w:r>
    </w:p>
    <w:p w:rsidR="00F26B7C" w:rsidRDefault="00F26B7C" w14:paraId="1035D396" w14:textId="77777777"/>
    <w:p w:rsidR="00F26B7C" w:rsidRDefault="00F26B7C" w14:paraId="7C02CDFF" w14:textId="77777777"/>
  </w:footnote>
  <w:footnote w:type="continuationSeparator" w:id="0">
    <w:p w:rsidR="00F26B7C" w:rsidP="00996DF0" w:rsidRDefault="00F26B7C" w14:paraId="78BC63D5" w14:textId="77777777">
      <w:r>
        <w:continuationSeparator/>
      </w:r>
    </w:p>
    <w:p w:rsidR="00F26B7C" w:rsidRDefault="00F26B7C" w14:paraId="6E4EE174" w14:textId="77777777"/>
    <w:p w:rsidR="00F26B7C" w:rsidRDefault="00F26B7C" w14:paraId="632C21BD" w14:textId="77777777"/>
  </w:footnote>
  <w:footnote w:type="continuationNotice" w:id="1">
    <w:p w:rsidR="00F26B7C" w:rsidRDefault="00F26B7C" w14:paraId="2A153D57" w14:textId="77777777"/>
  </w:footnote>
  <w:footnote w:id="2">
    <w:p w:rsidR="00FF6E5E" w:rsidRDefault="00FF6E5E" w14:paraId="780D286D" w14:textId="1497D316">
      <w:pPr>
        <w:pStyle w:val="FootnoteText"/>
      </w:pPr>
      <w:r w:rsidRPr="000010EB">
        <w:rPr>
          <w:rStyle w:val="FootnoteReference"/>
        </w:rPr>
        <w:footnoteRef/>
      </w:r>
      <w:r w:rsidRPr="000010EB">
        <w:t xml:space="preserve"> </w:t>
      </w:r>
      <w:r w:rsidRPr="000010EB">
        <w:rPr>
          <w:rFonts w:asciiTheme="minorHAnsi" w:hAnsiTheme="minorHAnsi"/>
          <w:sz w:val="18"/>
        </w:rPr>
        <w:t xml:space="preserve">Cumberland </w:t>
      </w:r>
      <w:r w:rsidRPr="000010EB" w:rsidR="00F32D99">
        <w:rPr>
          <w:rFonts w:asciiTheme="minorHAnsi" w:hAnsiTheme="minorHAnsi" w:cstheme="minorHAnsi"/>
          <w:sz w:val="18"/>
        </w:rPr>
        <w:t>p</w:t>
      </w:r>
      <w:r w:rsidRPr="000010EB">
        <w:rPr>
          <w:rFonts w:asciiTheme="minorHAnsi" w:hAnsiTheme="minorHAnsi" w:cstheme="minorHAnsi"/>
          <w:sz w:val="18"/>
        </w:rPr>
        <w:t xml:space="preserve">referred terminology </w:t>
      </w:r>
      <w:r w:rsidRPr="00847E9D">
        <w:rPr>
          <w:rFonts w:asciiTheme="minorHAnsi" w:hAnsiTheme="minorHAnsi" w:cstheme="minorHAnsi"/>
          <w:sz w:val="18"/>
        </w:rPr>
        <w:t>for looked-after children</w:t>
      </w:r>
    </w:p>
  </w:footnote>
  <w:footnote w:id="22907">
    <w:p w:rsidR="007E3895" w:rsidRDefault="007E3895" w14:paraId="272DA90D" w14:textId="77777777">
      <w:pPr>
        <w:pStyle w:val="FootnoteText"/>
      </w:pPr>
      <w:r>
        <w:rPr>
          <w:rStyle w:val="FootnoteReference"/>
        </w:rPr>
        <w:footnoteRef/>
      </w:r>
      <w:r>
        <w:t xml:space="preserve"> </w:t>
      </w:r>
      <w:r w:rsidRPr="00D4310F">
        <w:rPr>
          <w:rFonts w:asciiTheme="minorHAnsi" w:hAnsiTheme="minorHAnsi"/>
          <w:sz w:val="16"/>
          <w:szCs w:val="16"/>
        </w:rPr>
        <w:t>The harm test is explained on the Disclosure and Barring service website on GOV.UK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3308" w:rsidR="007E3895" w:rsidP="00D73F0E" w:rsidRDefault="007E3895" w14:paraId="2579D00F" w14:textId="29A0D57C">
    <w:pPr>
      <w:pStyle w:val="Header"/>
      <w:jc w:val="right"/>
      <w:rPr>
        <w:rFonts w:cs="Arial" w:asciiTheme="minorHAnsi" w:hAnsiTheme="minorHAnsi"/>
        <w:i/>
        <w:color w:val="000000"/>
        <w:sz w:val="18"/>
        <w:szCs w:val="18"/>
      </w:rPr>
    </w:pPr>
    <w:bookmarkStart w:name="_Hlk212820432" w:id="1"/>
    <w:r w:rsidRPr="00F33308">
      <w:rPr>
        <w:rFonts w:cs="Arial" w:asciiTheme="minorHAnsi" w:hAnsiTheme="minorHAnsi"/>
        <w:i/>
        <w:color w:val="000000"/>
        <w:sz w:val="18"/>
        <w:szCs w:val="18"/>
      </w:rPr>
      <w:t xml:space="preserve">Version No: </w:t>
    </w:r>
    <w:r w:rsidR="000010EB">
      <w:rPr>
        <w:rFonts w:cs="Arial" w:asciiTheme="minorHAnsi" w:hAnsiTheme="minorHAnsi"/>
        <w:b/>
        <w:bCs/>
        <w:i/>
        <w:color w:val="000000"/>
        <w:sz w:val="18"/>
        <w:szCs w:val="18"/>
      </w:rPr>
      <w:t>37</w:t>
    </w:r>
  </w:p>
  <w:p w:rsidR="007E3895" w:rsidP="00CA69A0" w:rsidRDefault="007E3895" w14:paraId="4D2F967B" w14:textId="764D9D91">
    <w:pPr>
      <w:pStyle w:val="Header"/>
      <w:jc w:val="right"/>
      <w:rPr>
        <w:rFonts w:cs="Arial" w:asciiTheme="minorHAnsi" w:hAnsiTheme="minorHAnsi"/>
        <w:b/>
        <w:i/>
        <w:color w:val="0F243E" w:themeColor="text2" w:themeShade="80"/>
        <w:sz w:val="18"/>
        <w:szCs w:val="18"/>
      </w:rPr>
    </w:pPr>
    <w:r w:rsidRPr="00F33308">
      <w:rPr>
        <w:rFonts w:cs="Arial" w:asciiTheme="minorHAnsi" w:hAnsiTheme="minorHAnsi"/>
        <w:i/>
        <w:color w:val="000000"/>
        <w:sz w:val="18"/>
        <w:szCs w:val="18"/>
      </w:rPr>
      <w:t xml:space="preserve">Last Review </w:t>
    </w:r>
    <w:r w:rsidRPr="00F84CC8">
      <w:rPr>
        <w:rFonts w:cs="Arial" w:asciiTheme="minorHAnsi" w:hAnsiTheme="minorHAnsi"/>
        <w:i/>
        <w:color w:val="000000"/>
        <w:sz w:val="18"/>
        <w:szCs w:val="18"/>
      </w:rPr>
      <w:t xml:space="preserve">Date: </w:t>
    </w:r>
    <w:r w:rsidRPr="00F84CC8" w:rsidR="00EB1D96">
      <w:rPr>
        <w:rFonts w:cs="Arial" w:asciiTheme="minorHAnsi" w:hAnsiTheme="minorHAnsi"/>
        <w:i/>
        <w:color w:val="000000"/>
        <w:sz w:val="18"/>
        <w:szCs w:val="18"/>
      </w:rPr>
      <w:t xml:space="preserve"> </w:t>
    </w:r>
    <w:r w:rsidR="004A7C59">
      <w:rPr>
        <w:rFonts w:cs="Arial" w:asciiTheme="minorHAnsi" w:hAnsiTheme="minorHAnsi"/>
        <w:b/>
        <w:bCs/>
        <w:i/>
        <w:color w:val="000000"/>
        <w:sz w:val="18"/>
        <w:szCs w:val="18"/>
      </w:rPr>
      <w:t>September</w:t>
    </w:r>
    <w:r w:rsidR="002B6C70">
      <w:rPr>
        <w:rFonts w:cs="Arial" w:asciiTheme="minorHAnsi" w:hAnsiTheme="minorHAnsi"/>
        <w:b/>
        <w:bCs/>
        <w:i/>
        <w:color w:val="000000"/>
        <w:sz w:val="18"/>
        <w:szCs w:val="18"/>
      </w:rPr>
      <w:t xml:space="preserve"> </w:t>
    </w:r>
    <w:r w:rsidR="002B6C70">
      <w:rPr>
        <w:rFonts w:cs="Arial" w:asciiTheme="minorHAnsi" w:hAnsiTheme="minorHAnsi"/>
        <w:b/>
        <w:bCs/>
        <w:i/>
        <w:color w:val="000000"/>
        <w:sz w:val="18"/>
        <w:szCs w:val="18"/>
      </w:rPr>
      <w:t>2026</w:t>
    </w:r>
  </w:p>
  <w:bookmarkEnd w:id="1"/>
  <w:p w:rsidRPr="00621FDA" w:rsidR="007E3895" w:rsidP="00CA69A0" w:rsidRDefault="007E3895" w14:paraId="35ACCE04" w14:textId="77777777">
    <w:pPr>
      <w:pStyle w:val="Header"/>
      <w:jc w:val="right"/>
      <w:rPr>
        <w:rFonts w:asciiTheme="minorHAnsi" w:hAnsiTheme="min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3308" w:rsidR="002A6BB2" w:rsidP="00D73F0E" w:rsidRDefault="002A6BB2" w14:paraId="12C608A8" w14:textId="174F5D80">
    <w:pPr>
      <w:pStyle w:val="Header"/>
      <w:jc w:val="right"/>
      <w:rPr>
        <w:rFonts w:cs="Arial" w:asciiTheme="minorHAnsi" w:hAnsiTheme="minorHAnsi"/>
        <w:i/>
        <w:color w:val="000000"/>
        <w:sz w:val="18"/>
        <w:szCs w:val="18"/>
      </w:rPr>
    </w:pPr>
    <w:r w:rsidRPr="00F33308">
      <w:rPr>
        <w:rFonts w:cs="Arial" w:asciiTheme="minorHAnsi" w:hAnsiTheme="minorHAnsi"/>
        <w:i/>
        <w:color w:val="000000"/>
        <w:sz w:val="18"/>
        <w:szCs w:val="18"/>
      </w:rPr>
      <w:t xml:space="preserve">Version No: </w:t>
    </w:r>
    <w:r w:rsidR="000010EB">
      <w:rPr>
        <w:rFonts w:cs="Arial" w:asciiTheme="minorHAnsi" w:hAnsiTheme="minorHAnsi"/>
        <w:b/>
        <w:bCs/>
        <w:i/>
        <w:color w:val="000000"/>
        <w:sz w:val="18"/>
        <w:szCs w:val="18"/>
      </w:rPr>
      <w:t>37</w:t>
    </w:r>
  </w:p>
  <w:p w:rsidR="002A6BB2" w:rsidP="00CA69A0" w:rsidRDefault="002A6BB2" w14:paraId="5246DA6A" w14:textId="5AC2BA56">
    <w:pPr>
      <w:pStyle w:val="Header"/>
      <w:jc w:val="right"/>
      <w:rPr>
        <w:rFonts w:cs="Arial" w:asciiTheme="minorHAnsi" w:hAnsiTheme="minorHAnsi"/>
        <w:b/>
        <w:i/>
        <w:color w:val="0F243E" w:themeColor="text2" w:themeShade="80"/>
        <w:sz w:val="18"/>
        <w:szCs w:val="18"/>
      </w:rPr>
    </w:pPr>
    <w:r w:rsidRPr="00F33308">
      <w:rPr>
        <w:rFonts w:cs="Arial" w:asciiTheme="minorHAnsi" w:hAnsiTheme="minorHAnsi"/>
        <w:i/>
        <w:color w:val="000000"/>
        <w:sz w:val="18"/>
        <w:szCs w:val="18"/>
      </w:rPr>
      <w:t xml:space="preserve">Last Review </w:t>
    </w:r>
    <w:r w:rsidRPr="00F84CC8">
      <w:rPr>
        <w:rFonts w:cs="Arial" w:asciiTheme="minorHAnsi" w:hAnsiTheme="minorHAnsi"/>
        <w:i/>
        <w:color w:val="000000"/>
        <w:sz w:val="18"/>
        <w:szCs w:val="18"/>
      </w:rPr>
      <w:t xml:space="preserve">Date: </w:t>
    </w:r>
    <w:r w:rsidRPr="00F84CC8">
      <w:rPr>
        <w:rFonts w:cs="Arial" w:asciiTheme="minorHAnsi" w:hAnsiTheme="minorHAnsi"/>
        <w:i/>
        <w:color w:val="000000"/>
        <w:sz w:val="18"/>
        <w:szCs w:val="18"/>
      </w:rPr>
      <w:t xml:space="preserve"> </w:t>
    </w:r>
    <w:r>
      <w:rPr>
        <w:rFonts w:cs="Arial" w:asciiTheme="minorHAnsi" w:hAnsiTheme="minorHAnsi"/>
        <w:b/>
        <w:bCs/>
        <w:i/>
        <w:color w:val="000000"/>
        <w:sz w:val="18"/>
        <w:szCs w:val="18"/>
      </w:rPr>
      <w:t xml:space="preserve">September </w:t>
    </w:r>
    <w:r>
      <w:rPr>
        <w:rFonts w:cs="Arial" w:asciiTheme="minorHAnsi" w:hAnsiTheme="minorHAnsi"/>
        <w:b/>
        <w:bCs/>
        <w:i/>
        <w:color w:val="000000"/>
        <w:sz w:val="18"/>
        <w:szCs w:val="18"/>
      </w:rPr>
      <w:t>2026</w:t>
    </w:r>
  </w:p>
  <w:p w:rsidRPr="00621FDA" w:rsidR="002A6BB2" w:rsidP="00CA69A0" w:rsidRDefault="002A6BB2" w14:paraId="0335F5FE" w14:textId="77777777">
    <w:pPr>
      <w:pStyle w:val="Header"/>
      <w:jc w:val="right"/>
      <w:rPr>
        <w:rFonts w:asciiTheme="minorHAnsi" w:hAnsiTheme="minorHAns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57E79" w:rsidR="00F33308" w:rsidP="00057E79" w:rsidRDefault="00F33308" w14:paraId="69821DB9" w14:textId="6FAB9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ACE5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52E17"/>
    <w:multiLevelType w:val="hybridMultilevel"/>
    <w:tmpl w:val="1A64E654"/>
    <w:lvl w:ilvl="0" w:tplc="938CFDBC">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2483286"/>
    <w:multiLevelType w:val="hybridMultilevel"/>
    <w:tmpl w:val="61A42D4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 w15:restartNumberingAfterBreak="0">
    <w:nsid w:val="04D925DD"/>
    <w:multiLevelType w:val="hybridMultilevel"/>
    <w:tmpl w:val="CA3619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59272FD"/>
    <w:multiLevelType w:val="multilevel"/>
    <w:tmpl w:val="742638E6"/>
    <w:lvl w:ilvl="0">
      <w:start w:val="1"/>
      <w:numFmt w:val="bullet"/>
      <w:lvlText w:val=""/>
      <w:lvlJc w:val="left"/>
      <w:pPr>
        <w:ind w:left="907" w:hanging="340"/>
      </w:pPr>
      <w:rPr>
        <w:rFonts w:hint="default" w:ascii="Symbol" w:hAnsi="Symbol"/>
      </w:rPr>
    </w:lvl>
    <w:lvl w:ilvl="1">
      <w:start w:val="1"/>
      <w:numFmt w:val="bullet"/>
      <w:lvlText w:val=""/>
      <w:lvlJc w:val="left"/>
      <w:pPr>
        <w:ind w:left="907" w:hanging="340"/>
      </w:pPr>
      <w:rPr>
        <w:rFonts w:hint="default" w:ascii="Symbol" w:hAnsi="Symbol"/>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 w15:restartNumberingAfterBreak="0">
    <w:nsid w:val="0C0954A2"/>
    <w:multiLevelType w:val="hybridMultilevel"/>
    <w:tmpl w:val="27F08B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C67050A"/>
    <w:multiLevelType w:val="hybridMultilevel"/>
    <w:tmpl w:val="BA665D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CA828E7"/>
    <w:multiLevelType w:val="hybridMultilevel"/>
    <w:tmpl w:val="B3F07FD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 w15:restartNumberingAfterBreak="0">
    <w:nsid w:val="0DD37EAF"/>
    <w:multiLevelType w:val="hybridMultilevel"/>
    <w:tmpl w:val="6F02F9B4"/>
    <w:lvl w:ilvl="0" w:tplc="938CFDBC">
      <w:numFmt w:val="bullet"/>
      <w:lvlText w:val=""/>
      <w:lvlJc w:val="left"/>
      <w:pPr>
        <w:tabs>
          <w:tab w:val="num" w:pos="1260"/>
        </w:tabs>
        <w:ind w:left="1260" w:hanging="360"/>
      </w:pPr>
      <w:rPr>
        <w:rFonts w:hint="default" w:ascii="Symbol" w:hAnsi="Symbol"/>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35429B7"/>
    <w:multiLevelType w:val="multilevel"/>
    <w:tmpl w:val="0418777A"/>
    <w:lvl w:ilvl="0">
      <w:start w:val="1"/>
      <w:numFmt w:val="bullet"/>
      <w:lvlText w:val=""/>
      <w:lvlJc w:val="left"/>
      <w:pPr>
        <w:tabs>
          <w:tab w:val="num" w:pos="907"/>
        </w:tabs>
        <w:ind w:left="907" w:hanging="340"/>
      </w:pPr>
      <w:rPr>
        <w:rFonts w:hint="default" w:ascii="Symbol" w:hAnsi="Symbol"/>
        <w:b w:val="0"/>
        <w:i w:val="0"/>
        <w:sz w:val="22"/>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10" w15:restartNumberingAfterBreak="0">
    <w:nsid w:val="141C31D6"/>
    <w:multiLevelType w:val="hybridMultilevel"/>
    <w:tmpl w:val="558C3E0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1" w15:restartNumberingAfterBreak="0">
    <w:nsid w:val="167F397B"/>
    <w:multiLevelType w:val="hybridMultilevel"/>
    <w:tmpl w:val="CC044BE8"/>
    <w:lvl w:ilvl="0" w:tplc="08090001">
      <w:start w:val="1"/>
      <w:numFmt w:val="bullet"/>
      <w:lvlText w:val=""/>
      <w:lvlJc w:val="left"/>
      <w:pPr>
        <w:ind w:left="1332" w:hanging="360"/>
      </w:pPr>
      <w:rPr>
        <w:rFonts w:hint="default" w:ascii="Symbol" w:hAnsi="Symbol"/>
      </w:rPr>
    </w:lvl>
    <w:lvl w:ilvl="1" w:tplc="08090003" w:tentative="1">
      <w:start w:val="1"/>
      <w:numFmt w:val="bullet"/>
      <w:lvlText w:val="o"/>
      <w:lvlJc w:val="left"/>
      <w:pPr>
        <w:ind w:left="2052" w:hanging="360"/>
      </w:pPr>
      <w:rPr>
        <w:rFonts w:hint="default" w:ascii="Courier New" w:hAnsi="Courier New" w:cs="Courier New"/>
      </w:rPr>
    </w:lvl>
    <w:lvl w:ilvl="2" w:tplc="08090005" w:tentative="1">
      <w:start w:val="1"/>
      <w:numFmt w:val="bullet"/>
      <w:lvlText w:val=""/>
      <w:lvlJc w:val="left"/>
      <w:pPr>
        <w:ind w:left="2772" w:hanging="360"/>
      </w:pPr>
      <w:rPr>
        <w:rFonts w:hint="default" w:ascii="Wingdings" w:hAnsi="Wingdings"/>
      </w:rPr>
    </w:lvl>
    <w:lvl w:ilvl="3" w:tplc="08090001" w:tentative="1">
      <w:start w:val="1"/>
      <w:numFmt w:val="bullet"/>
      <w:lvlText w:val=""/>
      <w:lvlJc w:val="left"/>
      <w:pPr>
        <w:ind w:left="3492" w:hanging="360"/>
      </w:pPr>
      <w:rPr>
        <w:rFonts w:hint="default" w:ascii="Symbol" w:hAnsi="Symbol"/>
      </w:rPr>
    </w:lvl>
    <w:lvl w:ilvl="4" w:tplc="08090003" w:tentative="1">
      <w:start w:val="1"/>
      <w:numFmt w:val="bullet"/>
      <w:lvlText w:val="o"/>
      <w:lvlJc w:val="left"/>
      <w:pPr>
        <w:ind w:left="4212" w:hanging="360"/>
      </w:pPr>
      <w:rPr>
        <w:rFonts w:hint="default" w:ascii="Courier New" w:hAnsi="Courier New" w:cs="Courier New"/>
      </w:rPr>
    </w:lvl>
    <w:lvl w:ilvl="5" w:tplc="08090005" w:tentative="1">
      <w:start w:val="1"/>
      <w:numFmt w:val="bullet"/>
      <w:lvlText w:val=""/>
      <w:lvlJc w:val="left"/>
      <w:pPr>
        <w:ind w:left="4932" w:hanging="360"/>
      </w:pPr>
      <w:rPr>
        <w:rFonts w:hint="default" w:ascii="Wingdings" w:hAnsi="Wingdings"/>
      </w:rPr>
    </w:lvl>
    <w:lvl w:ilvl="6" w:tplc="08090001" w:tentative="1">
      <w:start w:val="1"/>
      <w:numFmt w:val="bullet"/>
      <w:lvlText w:val=""/>
      <w:lvlJc w:val="left"/>
      <w:pPr>
        <w:ind w:left="5652" w:hanging="360"/>
      </w:pPr>
      <w:rPr>
        <w:rFonts w:hint="default" w:ascii="Symbol" w:hAnsi="Symbol"/>
      </w:rPr>
    </w:lvl>
    <w:lvl w:ilvl="7" w:tplc="08090003" w:tentative="1">
      <w:start w:val="1"/>
      <w:numFmt w:val="bullet"/>
      <w:lvlText w:val="o"/>
      <w:lvlJc w:val="left"/>
      <w:pPr>
        <w:ind w:left="6372" w:hanging="360"/>
      </w:pPr>
      <w:rPr>
        <w:rFonts w:hint="default" w:ascii="Courier New" w:hAnsi="Courier New" w:cs="Courier New"/>
      </w:rPr>
    </w:lvl>
    <w:lvl w:ilvl="8" w:tplc="08090005" w:tentative="1">
      <w:start w:val="1"/>
      <w:numFmt w:val="bullet"/>
      <w:lvlText w:val=""/>
      <w:lvlJc w:val="left"/>
      <w:pPr>
        <w:ind w:left="7092" w:hanging="360"/>
      </w:pPr>
      <w:rPr>
        <w:rFonts w:hint="default" w:ascii="Wingdings" w:hAnsi="Wingdings"/>
      </w:rPr>
    </w:lvl>
  </w:abstractNum>
  <w:abstractNum w:abstractNumId="12" w15:restartNumberingAfterBreak="0">
    <w:nsid w:val="168B1780"/>
    <w:multiLevelType w:val="multilevel"/>
    <w:tmpl w:val="742638E6"/>
    <w:lvl w:ilvl="0">
      <w:start w:val="1"/>
      <w:numFmt w:val="bullet"/>
      <w:lvlText w:val=""/>
      <w:lvlJc w:val="left"/>
      <w:pPr>
        <w:ind w:left="907" w:hanging="340"/>
      </w:pPr>
      <w:rPr>
        <w:rFonts w:hint="default" w:ascii="Symbol" w:hAnsi="Symbol"/>
      </w:rPr>
    </w:lvl>
    <w:lvl w:ilvl="1">
      <w:start w:val="1"/>
      <w:numFmt w:val="bullet"/>
      <w:lvlText w:val=""/>
      <w:lvlJc w:val="left"/>
      <w:pPr>
        <w:ind w:left="907" w:hanging="340"/>
      </w:pPr>
      <w:rPr>
        <w:rFonts w:hint="default" w:ascii="Symbol" w:hAnsi="Symbol"/>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3" w15:restartNumberingAfterBreak="0">
    <w:nsid w:val="169B6E78"/>
    <w:multiLevelType w:val="hybridMultilevel"/>
    <w:tmpl w:val="A714199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4" w15:restartNumberingAfterBreak="0">
    <w:nsid w:val="187B60E7"/>
    <w:multiLevelType w:val="multilevel"/>
    <w:tmpl w:val="9A448984"/>
    <w:styleLink w:val="headings"/>
    <w:lvl w:ilvl="0">
      <w:start w:val="1"/>
      <w:numFmt w:val="none"/>
      <w:pStyle w:val="Heading1"/>
      <w:lvlText w:val="%1"/>
      <w:lvlJc w:val="left"/>
      <w:pPr>
        <w:ind w:left="0" w:firstLine="0"/>
      </w:pPr>
      <w:rPr>
        <w:rFonts w:hint="default" w:ascii="Calibri" w:hAnsi="Calibri"/>
        <w:b/>
        <w:i w:val="0"/>
        <w:color w:val="4F81BD" w:themeColor="accent1"/>
        <w:sz w:val="28"/>
      </w:rPr>
    </w:lvl>
    <w:lvl w:ilvl="1">
      <w:start w:val="1"/>
      <w:numFmt w:val="decimal"/>
      <w:pStyle w:val="Heading2"/>
      <w:lvlText w:val="%1%2."/>
      <w:lvlJc w:val="left"/>
      <w:pPr>
        <w:ind w:left="567" w:hanging="567"/>
      </w:pPr>
      <w:rPr>
        <w:rFonts w:hint="default" w:ascii="Calibri" w:hAnsi="Calibri"/>
        <w:b/>
        <w:i w:val="0"/>
        <w:color w:val="1F497D" w:themeColor="text2"/>
        <w:sz w:val="24"/>
      </w:rPr>
    </w:lvl>
    <w:lvl w:ilvl="2">
      <w:start w:val="1"/>
      <w:numFmt w:val="decimal"/>
      <w:pStyle w:val="Heading3"/>
      <w:lvlText w:val="%2.%3"/>
      <w:lvlJc w:val="left"/>
      <w:pPr>
        <w:ind w:left="567" w:hanging="567"/>
      </w:pPr>
      <w:rPr>
        <w:rFonts w:hint="default" w:ascii="Calibri" w:hAnsi="Calibri"/>
        <w:b/>
        <w:i w:val="0"/>
        <w:color w:val="1F497D" w:themeColor="text2"/>
        <w:sz w:val="22"/>
      </w:rPr>
    </w:lvl>
    <w:lvl w:ilvl="3">
      <w:start w:val="1"/>
      <w:numFmt w:val="none"/>
      <w:pStyle w:val="Heading4"/>
      <w:lvlText w:val=""/>
      <w:lvlJc w:val="left"/>
      <w:pPr>
        <w:ind w:left="567" w:hanging="567"/>
      </w:pPr>
      <w:rPr>
        <w:rFonts w:hint="default" w:ascii="Calibri" w:hAnsi="Calibri"/>
        <w:b/>
        <w:i/>
        <w:sz w:val="22"/>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5" w15:restartNumberingAfterBreak="0">
    <w:nsid w:val="1970224E"/>
    <w:multiLevelType w:val="multilevel"/>
    <w:tmpl w:val="9D900A16"/>
    <w:lvl w:ilvl="0">
      <w:start w:val="1"/>
      <w:numFmt w:val="bullet"/>
      <w:lvlText w:val=""/>
      <w:lvlJc w:val="left"/>
      <w:pPr>
        <w:ind w:left="907" w:hanging="340"/>
      </w:pPr>
      <w:rPr>
        <w:rFonts w:hint="default" w:ascii="Symbol" w:hAnsi="Symbol"/>
        <w:sz w:val="22"/>
        <w:szCs w:val="22"/>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6" w15:restartNumberingAfterBreak="0">
    <w:nsid w:val="1F5C33E4"/>
    <w:multiLevelType w:val="multilevel"/>
    <w:tmpl w:val="8B801B98"/>
    <w:lvl w:ilvl="0">
      <w:start w:val="1"/>
      <w:numFmt w:val="bullet"/>
      <w:lvlText w:val=""/>
      <w:lvlJc w:val="left"/>
      <w:pPr>
        <w:ind w:left="907" w:hanging="340"/>
      </w:pPr>
      <w:rPr>
        <w:rFonts w:hint="default" w:ascii="Symbol" w:hAnsi="Symbol"/>
        <w:sz w:val="22"/>
        <w:szCs w:val="22"/>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17" w15:restartNumberingAfterBreak="0">
    <w:nsid w:val="20495A3F"/>
    <w:multiLevelType w:val="hybridMultilevel"/>
    <w:tmpl w:val="DCE834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20B73A29"/>
    <w:multiLevelType w:val="hybridMultilevel"/>
    <w:tmpl w:val="DEB093C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9" w15:restartNumberingAfterBreak="0">
    <w:nsid w:val="22930E22"/>
    <w:multiLevelType w:val="hybridMultilevel"/>
    <w:tmpl w:val="AFC00A20"/>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20" w15:restartNumberingAfterBreak="0">
    <w:nsid w:val="287B3917"/>
    <w:multiLevelType w:val="hybridMultilevel"/>
    <w:tmpl w:val="DB222B9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1" w15:restartNumberingAfterBreak="0">
    <w:nsid w:val="28CE2A9E"/>
    <w:multiLevelType w:val="hybridMultilevel"/>
    <w:tmpl w:val="F8B2628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2" w15:restartNumberingAfterBreak="0">
    <w:nsid w:val="2BA45E2F"/>
    <w:multiLevelType w:val="hybridMultilevel"/>
    <w:tmpl w:val="05422F8C"/>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23" w15:restartNumberingAfterBreak="0">
    <w:nsid w:val="2DD80120"/>
    <w:multiLevelType w:val="hybridMultilevel"/>
    <w:tmpl w:val="C3D2C10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4" w15:restartNumberingAfterBreak="0">
    <w:nsid w:val="2E012117"/>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25" w15:restartNumberingAfterBreak="0">
    <w:nsid w:val="2E3843D1"/>
    <w:multiLevelType w:val="hybridMultilevel"/>
    <w:tmpl w:val="F7283B5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6" w15:restartNumberingAfterBreak="0">
    <w:nsid w:val="2F5227FC"/>
    <w:multiLevelType w:val="hybridMultilevel"/>
    <w:tmpl w:val="5D82B7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32C6192A"/>
    <w:multiLevelType w:val="hybridMultilevel"/>
    <w:tmpl w:val="65328B16"/>
    <w:lvl w:ilvl="0" w:tplc="938CFDBC">
      <w:numFmt w:val="bullet"/>
      <w:lvlText w:val=""/>
      <w:lvlJc w:val="left"/>
      <w:pPr>
        <w:ind w:left="1287" w:hanging="360"/>
      </w:pPr>
      <w:rPr>
        <w:rFonts w:hint="default" w:ascii="Symbol" w:hAnsi="Symbol"/>
      </w:rPr>
    </w:lvl>
    <w:lvl w:ilvl="1" w:tplc="938CFDBC">
      <w:numFmt w:val="bullet"/>
      <w:lvlText w:val=""/>
      <w:lvlJc w:val="left"/>
      <w:pPr>
        <w:ind w:left="2007" w:hanging="360"/>
      </w:pPr>
      <w:rPr>
        <w:rFonts w:hint="default" w:ascii="Symbol" w:hAnsi="Symbol"/>
      </w:rPr>
    </w:lvl>
    <w:lvl w:ilvl="2" w:tplc="2EC6D4C6">
      <w:start w:val="480"/>
      <w:numFmt w:val="bullet"/>
      <w:lvlText w:val="-"/>
      <w:lvlJc w:val="left"/>
      <w:pPr>
        <w:ind w:left="2727" w:hanging="360"/>
      </w:pPr>
      <w:rPr>
        <w:rFonts w:hint="default" w:ascii="Calibri" w:hAnsi="Calibri" w:eastAsia="Times New Roman" w:cs="Calibri"/>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8" w15:restartNumberingAfterBreak="0">
    <w:nsid w:val="330762D2"/>
    <w:multiLevelType w:val="hybridMultilevel"/>
    <w:tmpl w:val="102E2F0E"/>
    <w:lvl w:ilvl="0" w:tplc="938CFDBC">
      <w:numFmt w:val="bullet"/>
      <w:lvlText w:val=""/>
      <w:lvlJc w:val="left"/>
      <w:pPr>
        <w:tabs>
          <w:tab w:val="num" w:pos="1260"/>
        </w:tabs>
        <w:ind w:left="1260" w:hanging="360"/>
      </w:pPr>
      <w:rPr>
        <w:rFonts w:hint="default" w:ascii="Symbol" w:hAnsi="Symbol"/>
        <w:sz w:val="24"/>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33532C9F"/>
    <w:multiLevelType w:val="hybridMultilevel"/>
    <w:tmpl w:val="FE34C70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0" w15:restartNumberingAfterBreak="0">
    <w:nsid w:val="35C9245D"/>
    <w:multiLevelType w:val="hybridMultilevel"/>
    <w:tmpl w:val="6CBE3C4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37575098"/>
    <w:multiLevelType w:val="hybridMultilevel"/>
    <w:tmpl w:val="2196C812"/>
    <w:lvl w:ilvl="0" w:tplc="938CFDBC">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2" w15:restartNumberingAfterBreak="0">
    <w:nsid w:val="398C5F58"/>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3" w15:restartNumberingAfterBreak="0">
    <w:nsid w:val="3A5A5086"/>
    <w:multiLevelType w:val="multilevel"/>
    <w:tmpl w:val="D82232D2"/>
    <w:lvl w:ilvl="0">
      <w:start w:val="1"/>
      <w:numFmt w:val="bullet"/>
      <w:lvlText w:val=""/>
      <w:lvlJc w:val="left"/>
      <w:pPr>
        <w:tabs>
          <w:tab w:val="num" w:pos="927"/>
        </w:tabs>
        <w:ind w:left="927" w:hanging="360"/>
      </w:pPr>
      <w:rPr>
        <w:rFonts w:hint="default" w:ascii="Symbol" w:hAnsi="Symbol"/>
        <w:sz w:val="20"/>
      </w:rPr>
    </w:lvl>
    <w:lvl w:ilvl="1" w:tentative="1">
      <w:start w:val="1"/>
      <w:numFmt w:val="bullet"/>
      <w:lvlText w:val="o"/>
      <w:lvlJc w:val="left"/>
      <w:pPr>
        <w:tabs>
          <w:tab w:val="num" w:pos="1647"/>
        </w:tabs>
        <w:ind w:left="1647" w:hanging="360"/>
      </w:pPr>
      <w:rPr>
        <w:rFonts w:hint="default" w:ascii="Courier New" w:hAnsi="Courier New"/>
        <w:sz w:val="20"/>
      </w:rPr>
    </w:lvl>
    <w:lvl w:ilvl="2" w:tentative="1">
      <w:start w:val="1"/>
      <w:numFmt w:val="bullet"/>
      <w:lvlText w:val=""/>
      <w:lvlJc w:val="left"/>
      <w:pPr>
        <w:tabs>
          <w:tab w:val="num" w:pos="2367"/>
        </w:tabs>
        <w:ind w:left="2367" w:hanging="360"/>
      </w:pPr>
      <w:rPr>
        <w:rFonts w:hint="default" w:ascii="Wingdings" w:hAnsi="Wingdings"/>
        <w:sz w:val="20"/>
      </w:rPr>
    </w:lvl>
    <w:lvl w:ilvl="3" w:tentative="1">
      <w:start w:val="1"/>
      <w:numFmt w:val="bullet"/>
      <w:lvlText w:val=""/>
      <w:lvlJc w:val="left"/>
      <w:pPr>
        <w:tabs>
          <w:tab w:val="num" w:pos="3087"/>
        </w:tabs>
        <w:ind w:left="3087" w:hanging="360"/>
      </w:pPr>
      <w:rPr>
        <w:rFonts w:hint="default" w:ascii="Wingdings" w:hAnsi="Wingdings"/>
        <w:sz w:val="20"/>
      </w:rPr>
    </w:lvl>
    <w:lvl w:ilvl="4" w:tentative="1">
      <w:start w:val="1"/>
      <w:numFmt w:val="bullet"/>
      <w:lvlText w:val=""/>
      <w:lvlJc w:val="left"/>
      <w:pPr>
        <w:tabs>
          <w:tab w:val="num" w:pos="3807"/>
        </w:tabs>
        <w:ind w:left="3807" w:hanging="360"/>
      </w:pPr>
      <w:rPr>
        <w:rFonts w:hint="default" w:ascii="Wingdings" w:hAnsi="Wingdings"/>
        <w:sz w:val="20"/>
      </w:rPr>
    </w:lvl>
    <w:lvl w:ilvl="5" w:tentative="1">
      <w:start w:val="1"/>
      <w:numFmt w:val="bullet"/>
      <w:lvlText w:val=""/>
      <w:lvlJc w:val="left"/>
      <w:pPr>
        <w:tabs>
          <w:tab w:val="num" w:pos="4527"/>
        </w:tabs>
        <w:ind w:left="4527" w:hanging="360"/>
      </w:pPr>
      <w:rPr>
        <w:rFonts w:hint="default" w:ascii="Wingdings" w:hAnsi="Wingdings"/>
        <w:sz w:val="20"/>
      </w:rPr>
    </w:lvl>
    <w:lvl w:ilvl="6" w:tentative="1">
      <w:start w:val="1"/>
      <w:numFmt w:val="bullet"/>
      <w:lvlText w:val=""/>
      <w:lvlJc w:val="left"/>
      <w:pPr>
        <w:tabs>
          <w:tab w:val="num" w:pos="5247"/>
        </w:tabs>
        <w:ind w:left="5247" w:hanging="360"/>
      </w:pPr>
      <w:rPr>
        <w:rFonts w:hint="default" w:ascii="Wingdings" w:hAnsi="Wingdings"/>
        <w:sz w:val="20"/>
      </w:rPr>
    </w:lvl>
    <w:lvl w:ilvl="7" w:tentative="1">
      <w:start w:val="1"/>
      <w:numFmt w:val="bullet"/>
      <w:lvlText w:val=""/>
      <w:lvlJc w:val="left"/>
      <w:pPr>
        <w:tabs>
          <w:tab w:val="num" w:pos="5967"/>
        </w:tabs>
        <w:ind w:left="5967" w:hanging="360"/>
      </w:pPr>
      <w:rPr>
        <w:rFonts w:hint="default" w:ascii="Wingdings" w:hAnsi="Wingdings"/>
        <w:sz w:val="20"/>
      </w:rPr>
    </w:lvl>
    <w:lvl w:ilvl="8" w:tentative="1">
      <w:start w:val="1"/>
      <w:numFmt w:val="bullet"/>
      <w:lvlText w:val=""/>
      <w:lvlJc w:val="left"/>
      <w:pPr>
        <w:tabs>
          <w:tab w:val="num" w:pos="6687"/>
        </w:tabs>
        <w:ind w:left="6687" w:hanging="360"/>
      </w:pPr>
      <w:rPr>
        <w:rFonts w:hint="default" w:ascii="Wingdings" w:hAnsi="Wingdings"/>
        <w:sz w:val="20"/>
      </w:rPr>
    </w:lvl>
  </w:abstractNum>
  <w:abstractNum w:abstractNumId="34" w15:restartNumberingAfterBreak="0">
    <w:nsid w:val="3B486ADB"/>
    <w:multiLevelType w:val="hybridMultilevel"/>
    <w:tmpl w:val="3C7E326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5" w15:restartNumberingAfterBreak="0">
    <w:nsid w:val="414B0D42"/>
    <w:multiLevelType w:val="multilevel"/>
    <w:tmpl w:val="742638E6"/>
    <w:lvl w:ilvl="0">
      <w:start w:val="1"/>
      <w:numFmt w:val="bullet"/>
      <w:lvlText w:val=""/>
      <w:lvlJc w:val="left"/>
      <w:pPr>
        <w:ind w:left="907" w:hanging="340"/>
      </w:pPr>
      <w:rPr>
        <w:rFonts w:hint="default" w:ascii="Symbol" w:hAnsi="Symbol"/>
      </w:rPr>
    </w:lvl>
    <w:lvl w:ilvl="1">
      <w:start w:val="1"/>
      <w:numFmt w:val="bullet"/>
      <w:lvlText w:val=""/>
      <w:lvlJc w:val="left"/>
      <w:pPr>
        <w:ind w:left="907" w:hanging="340"/>
      </w:pPr>
      <w:rPr>
        <w:rFonts w:hint="default" w:ascii="Symbol" w:hAnsi="Symbol"/>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6" w15:restartNumberingAfterBreak="0">
    <w:nsid w:val="446F21A8"/>
    <w:multiLevelType w:val="hybridMultilevel"/>
    <w:tmpl w:val="DF3A68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45BD283B"/>
    <w:multiLevelType w:val="hybridMultilevel"/>
    <w:tmpl w:val="40D805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8" w15:restartNumberingAfterBreak="0">
    <w:nsid w:val="466E3F65"/>
    <w:multiLevelType w:val="multilevel"/>
    <w:tmpl w:val="742638E6"/>
    <w:lvl w:ilvl="0">
      <w:start w:val="1"/>
      <w:numFmt w:val="bullet"/>
      <w:lvlText w:val=""/>
      <w:lvlJc w:val="left"/>
      <w:pPr>
        <w:ind w:left="907" w:hanging="340"/>
      </w:pPr>
      <w:rPr>
        <w:rFonts w:hint="default" w:ascii="Symbol" w:hAnsi="Symbol"/>
      </w:rPr>
    </w:lvl>
    <w:lvl w:ilvl="1">
      <w:start w:val="1"/>
      <w:numFmt w:val="bullet"/>
      <w:lvlText w:val=""/>
      <w:lvlJc w:val="left"/>
      <w:pPr>
        <w:ind w:left="907" w:hanging="340"/>
      </w:pPr>
      <w:rPr>
        <w:rFonts w:hint="default" w:ascii="Symbol" w:hAnsi="Symbol"/>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39" w15:restartNumberingAfterBreak="0">
    <w:nsid w:val="487460D3"/>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40" w15:restartNumberingAfterBreak="0">
    <w:nsid w:val="48E11B09"/>
    <w:multiLevelType w:val="hybridMultilevel"/>
    <w:tmpl w:val="08702694"/>
    <w:lvl w:ilvl="0" w:tplc="08090001">
      <w:start w:val="1"/>
      <w:numFmt w:val="bullet"/>
      <w:lvlText w:val=""/>
      <w:lvlJc w:val="left"/>
      <w:pPr>
        <w:ind w:left="1287" w:hanging="360"/>
      </w:pPr>
      <w:rPr>
        <w:rFonts w:hint="default" w:ascii="Symbol" w:hAnsi="Symbol"/>
      </w:rPr>
    </w:lvl>
    <w:lvl w:ilvl="1" w:tplc="659C8DDA">
      <w:numFmt w:val="bullet"/>
      <w:lvlText w:val="•"/>
      <w:lvlJc w:val="left"/>
      <w:pPr>
        <w:ind w:left="2007" w:hanging="360"/>
      </w:pPr>
      <w:rPr>
        <w:rFonts w:hint="default" w:ascii="Calibri" w:hAnsi="Calibri" w:eastAsia="Times New Roman" w:cs="Times New Roman"/>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1" w15:restartNumberingAfterBreak="0">
    <w:nsid w:val="49D11125"/>
    <w:multiLevelType w:val="hybridMultilevel"/>
    <w:tmpl w:val="ECD40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4B071C20"/>
    <w:multiLevelType w:val="hybridMultilevel"/>
    <w:tmpl w:val="7DF2490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3" w15:restartNumberingAfterBreak="0">
    <w:nsid w:val="4B3E4E43"/>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44" w15:restartNumberingAfterBreak="0">
    <w:nsid w:val="4EEE36D3"/>
    <w:multiLevelType w:val="hybridMultilevel"/>
    <w:tmpl w:val="07C0A1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522779E3"/>
    <w:multiLevelType w:val="hybridMultilevel"/>
    <w:tmpl w:val="9F7A8F4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6" w15:restartNumberingAfterBreak="0">
    <w:nsid w:val="52F554B1"/>
    <w:multiLevelType w:val="hybridMultilevel"/>
    <w:tmpl w:val="B38CB850"/>
    <w:lvl w:ilvl="0" w:tplc="08090001">
      <w:start w:val="1"/>
      <w:numFmt w:val="bullet"/>
      <w:lvlText w:val=""/>
      <w:lvlJc w:val="left"/>
      <w:pPr>
        <w:ind w:left="1288" w:hanging="360"/>
      </w:pPr>
      <w:rPr>
        <w:rFonts w:hint="default" w:ascii="Symbol" w:hAnsi="Symbol"/>
      </w:rPr>
    </w:lvl>
    <w:lvl w:ilvl="1" w:tplc="08090003" w:tentative="1">
      <w:start w:val="1"/>
      <w:numFmt w:val="bullet"/>
      <w:lvlText w:val="o"/>
      <w:lvlJc w:val="left"/>
      <w:pPr>
        <w:ind w:left="2008" w:hanging="360"/>
      </w:pPr>
      <w:rPr>
        <w:rFonts w:hint="default" w:ascii="Courier New" w:hAnsi="Courier New" w:cs="Courier New"/>
      </w:rPr>
    </w:lvl>
    <w:lvl w:ilvl="2" w:tplc="08090005" w:tentative="1">
      <w:start w:val="1"/>
      <w:numFmt w:val="bullet"/>
      <w:lvlText w:val=""/>
      <w:lvlJc w:val="left"/>
      <w:pPr>
        <w:ind w:left="2728" w:hanging="360"/>
      </w:pPr>
      <w:rPr>
        <w:rFonts w:hint="default" w:ascii="Wingdings" w:hAnsi="Wingdings"/>
      </w:rPr>
    </w:lvl>
    <w:lvl w:ilvl="3" w:tplc="08090001" w:tentative="1">
      <w:start w:val="1"/>
      <w:numFmt w:val="bullet"/>
      <w:lvlText w:val=""/>
      <w:lvlJc w:val="left"/>
      <w:pPr>
        <w:ind w:left="3448" w:hanging="360"/>
      </w:pPr>
      <w:rPr>
        <w:rFonts w:hint="default" w:ascii="Symbol" w:hAnsi="Symbol"/>
      </w:rPr>
    </w:lvl>
    <w:lvl w:ilvl="4" w:tplc="08090003" w:tentative="1">
      <w:start w:val="1"/>
      <w:numFmt w:val="bullet"/>
      <w:lvlText w:val="o"/>
      <w:lvlJc w:val="left"/>
      <w:pPr>
        <w:ind w:left="4168" w:hanging="360"/>
      </w:pPr>
      <w:rPr>
        <w:rFonts w:hint="default" w:ascii="Courier New" w:hAnsi="Courier New" w:cs="Courier New"/>
      </w:rPr>
    </w:lvl>
    <w:lvl w:ilvl="5" w:tplc="08090005" w:tentative="1">
      <w:start w:val="1"/>
      <w:numFmt w:val="bullet"/>
      <w:lvlText w:val=""/>
      <w:lvlJc w:val="left"/>
      <w:pPr>
        <w:ind w:left="4888" w:hanging="360"/>
      </w:pPr>
      <w:rPr>
        <w:rFonts w:hint="default" w:ascii="Wingdings" w:hAnsi="Wingdings"/>
      </w:rPr>
    </w:lvl>
    <w:lvl w:ilvl="6" w:tplc="08090001" w:tentative="1">
      <w:start w:val="1"/>
      <w:numFmt w:val="bullet"/>
      <w:lvlText w:val=""/>
      <w:lvlJc w:val="left"/>
      <w:pPr>
        <w:ind w:left="5608" w:hanging="360"/>
      </w:pPr>
      <w:rPr>
        <w:rFonts w:hint="default" w:ascii="Symbol" w:hAnsi="Symbol"/>
      </w:rPr>
    </w:lvl>
    <w:lvl w:ilvl="7" w:tplc="08090003" w:tentative="1">
      <w:start w:val="1"/>
      <w:numFmt w:val="bullet"/>
      <w:lvlText w:val="o"/>
      <w:lvlJc w:val="left"/>
      <w:pPr>
        <w:ind w:left="6328" w:hanging="360"/>
      </w:pPr>
      <w:rPr>
        <w:rFonts w:hint="default" w:ascii="Courier New" w:hAnsi="Courier New" w:cs="Courier New"/>
      </w:rPr>
    </w:lvl>
    <w:lvl w:ilvl="8" w:tplc="08090005" w:tentative="1">
      <w:start w:val="1"/>
      <w:numFmt w:val="bullet"/>
      <w:lvlText w:val=""/>
      <w:lvlJc w:val="left"/>
      <w:pPr>
        <w:ind w:left="7048" w:hanging="360"/>
      </w:pPr>
      <w:rPr>
        <w:rFonts w:hint="default" w:ascii="Wingdings" w:hAnsi="Wingdings"/>
      </w:rPr>
    </w:lvl>
  </w:abstractNum>
  <w:abstractNum w:abstractNumId="47" w15:restartNumberingAfterBreak="0">
    <w:nsid w:val="54CB3DEF"/>
    <w:multiLevelType w:val="multilevel"/>
    <w:tmpl w:val="80C8D766"/>
    <w:lvl w:ilvl="0">
      <w:start w:val="1"/>
      <w:numFmt w:val="bullet"/>
      <w:lvlText w:val=""/>
      <w:lvlJc w:val="left"/>
      <w:pPr>
        <w:tabs>
          <w:tab w:val="num" w:pos="907"/>
        </w:tabs>
        <w:ind w:left="907" w:hanging="340"/>
      </w:pPr>
      <w:rPr>
        <w:rFonts w:hint="default" w:ascii="Symbol" w:hAnsi="Symbol"/>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48" w15:restartNumberingAfterBreak="0">
    <w:nsid w:val="57760E5C"/>
    <w:multiLevelType w:val="multilevel"/>
    <w:tmpl w:val="742638E6"/>
    <w:lvl w:ilvl="0">
      <w:start w:val="1"/>
      <w:numFmt w:val="bullet"/>
      <w:lvlText w:val=""/>
      <w:lvlJc w:val="left"/>
      <w:pPr>
        <w:ind w:left="907" w:hanging="340"/>
      </w:pPr>
      <w:rPr>
        <w:rFonts w:hint="default" w:ascii="Symbol" w:hAnsi="Symbol"/>
      </w:rPr>
    </w:lvl>
    <w:lvl w:ilvl="1">
      <w:start w:val="1"/>
      <w:numFmt w:val="bullet"/>
      <w:lvlText w:val=""/>
      <w:lvlJc w:val="left"/>
      <w:pPr>
        <w:ind w:left="907" w:hanging="340"/>
      </w:pPr>
      <w:rPr>
        <w:rFonts w:hint="default" w:ascii="Symbol" w:hAnsi="Symbol"/>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49" w15:restartNumberingAfterBreak="0">
    <w:nsid w:val="586D2642"/>
    <w:multiLevelType w:val="hybridMultilevel"/>
    <w:tmpl w:val="D4A8D24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50" w15:restartNumberingAfterBreak="0">
    <w:nsid w:val="58ED3F2E"/>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1" w15:restartNumberingAfterBreak="0">
    <w:nsid w:val="5B12079B"/>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2" w15:restartNumberingAfterBreak="0">
    <w:nsid w:val="5B730E28"/>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3" w15:restartNumberingAfterBreak="0">
    <w:nsid w:val="5DA6024D"/>
    <w:multiLevelType w:val="hybridMultilevel"/>
    <w:tmpl w:val="DFC07D1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54" w15:restartNumberingAfterBreak="0">
    <w:nsid w:val="5E37353E"/>
    <w:multiLevelType w:val="multilevel"/>
    <w:tmpl w:val="742638E6"/>
    <w:lvl w:ilvl="0">
      <w:start w:val="1"/>
      <w:numFmt w:val="bullet"/>
      <w:lvlText w:val=""/>
      <w:lvlJc w:val="left"/>
      <w:pPr>
        <w:ind w:left="907" w:hanging="340"/>
      </w:pPr>
      <w:rPr>
        <w:rFonts w:hint="default" w:ascii="Symbol" w:hAnsi="Symbol"/>
      </w:rPr>
    </w:lvl>
    <w:lvl w:ilvl="1">
      <w:start w:val="1"/>
      <w:numFmt w:val="bullet"/>
      <w:lvlText w:val=""/>
      <w:lvlJc w:val="left"/>
      <w:pPr>
        <w:ind w:left="907" w:hanging="340"/>
      </w:pPr>
      <w:rPr>
        <w:rFonts w:hint="default" w:ascii="Symbol" w:hAnsi="Symbol"/>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5" w15:restartNumberingAfterBreak="0">
    <w:nsid w:val="5ECA3365"/>
    <w:multiLevelType w:val="hybridMultilevel"/>
    <w:tmpl w:val="2A30DC40"/>
    <w:lvl w:ilvl="0" w:tplc="08090001">
      <w:start w:val="1"/>
      <w:numFmt w:val="bullet"/>
      <w:lvlText w:val=""/>
      <w:lvlJc w:val="left"/>
      <w:pPr>
        <w:ind w:left="873" w:hanging="360"/>
      </w:pPr>
      <w:rPr>
        <w:rFonts w:hint="default" w:ascii="Symbol" w:hAnsi="Symbol"/>
      </w:rPr>
    </w:lvl>
    <w:lvl w:ilvl="1" w:tplc="08090003" w:tentative="1">
      <w:start w:val="1"/>
      <w:numFmt w:val="bullet"/>
      <w:lvlText w:val="o"/>
      <w:lvlJc w:val="left"/>
      <w:pPr>
        <w:ind w:left="1593" w:hanging="360"/>
      </w:pPr>
      <w:rPr>
        <w:rFonts w:hint="default" w:ascii="Courier New" w:hAnsi="Courier New" w:cs="Courier New"/>
      </w:rPr>
    </w:lvl>
    <w:lvl w:ilvl="2" w:tplc="08090005" w:tentative="1">
      <w:start w:val="1"/>
      <w:numFmt w:val="bullet"/>
      <w:lvlText w:val=""/>
      <w:lvlJc w:val="left"/>
      <w:pPr>
        <w:ind w:left="2313" w:hanging="360"/>
      </w:pPr>
      <w:rPr>
        <w:rFonts w:hint="default" w:ascii="Wingdings" w:hAnsi="Wingdings"/>
      </w:rPr>
    </w:lvl>
    <w:lvl w:ilvl="3" w:tplc="08090001" w:tentative="1">
      <w:start w:val="1"/>
      <w:numFmt w:val="bullet"/>
      <w:lvlText w:val=""/>
      <w:lvlJc w:val="left"/>
      <w:pPr>
        <w:ind w:left="3033" w:hanging="360"/>
      </w:pPr>
      <w:rPr>
        <w:rFonts w:hint="default" w:ascii="Symbol" w:hAnsi="Symbol"/>
      </w:rPr>
    </w:lvl>
    <w:lvl w:ilvl="4" w:tplc="08090003" w:tentative="1">
      <w:start w:val="1"/>
      <w:numFmt w:val="bullet"/>
      <w:lvlText w:val="o"/>
      <w:lvlJc w:val="left"/>
      <w:pPr>
        <w:ind w:left="3753" w:hanging="360"/>
      </w:pPr>
      <w:rPr>
        <w:rFonts w:hint="default" w:ascii="Courier New" w:hAnsi="Courier New" w:cs="Courier New"/>
      </w:rPr>
    </w:lvl>
    <w:lvl w:ilvl="5" w:tplc="08090005" w:tentative="1">
      <w:start w:val="1"/>
      <w:numFmt w:val="bullet"/>
      <w:lvlText w:val=""/>
      <w:lvlJc w:val="left"/>
      <w:pPr>
        <w:ind w:left="4473" w:hanging="360"/>
      </w:pPr>
      <w:rPr>
        <w:rFonts w:hint="default" w:ascii="Wingdings" w:hAnsi="Wingdings"/>
      </w:rPr>
    </w:lvl>
    <w:lvl w:ilvl="6" w:tplc="08090001" w:tentative="1">
      <w:start w:val="1"/>
      <w:numFmt w:val="bullet"/>
      <w:lvlText w:val=""/>
      <w:lvlJc w:val="left"/>
      <w:pPr>
        <w:ind w:left="5193" w:hanging="360"/>
      </w:pPr>
      <w:rPr>
        <w:rFonts w:hint="default" w:ascii="Symbol" w:hAnsi="Symbol"/>
      </w:rPr>
    </w:lvl>
    <w:lvl w:ilvl="7" w:tplc="08090003" w:tentative="1">
      <w:start w:val="1"/>
      <w:numFmt w:val="bullet"/>
      <w:lvlText w:val="o"/>
      <w:lvlJc w:val="left"/>
      <w:pPr>
        <w:ind w:left="5913" w:hanging="360"/>
      </w:pPr>
      <w:rPr>
        <w:rFonts w:hint="default" w:ascii="Courier New" w:hAnsi="Courier New" w:cs="Courier New"/>
      </w:rPr>
    </w:lvl>
    <w:lvl w:ilvl="8" w:tplc="08090005" w:tentative="1">
      <w:start w:val="1"/>
      <w:numFmt w:val="bullet"/>
      <w:lvlText w:val=""/>
      <w:lvlJc w:val="left"/>
      <w:pPr>
        <w:ind w:left="6633" w:hanging="360"/>
      </w:pPr>
      <w:rPr>
        <w:rFonts w:hint="default" w:ascii="Wingdings" w:hAnsi="Wingdings"/>
      </w:rPr>
    </w:lvl>
  </w:abstractNum>
  <w:abstractNum w:abstractNumId="56" w15:restartNumberingAfterBreak="0">
    <w:nsid w:val="5F771AB3"/>
    <w:multiLevelType w:val="hybridMultilevel"/>
    <w:tmpl w:val="32762D98"/>
    <w:lvl w:ilvl="0" w:tplc="68D4E352">
      <w:start w:val="1"/>
      <w:numFmt w:val="bullet"/>
      <w:lvlText w:val="•"/>
      <w:lvlJc w:val="left"/>
      <w:pPr>
        <w:ind w:left="2691" w:hanging="280"/>
      </w:pPr>
      <w:rPr>
        <w:color w:val="auto"/>
      </w:rPr>
    </w:lvl>
    <w:lvl w:ilvl="1" w:tplc="1C9E374A">
      <w:start w:val="1"/>
      <w:numFmt w:val="bullet"/>
      <w:lvlText w:val="–"/>
      <w:lvlJc w:val="left"/>
      <w:pPr>
        <w:ind w:left="1080" w:hanging="280"/>
      </w:pPr>
    </w:lvl>
    <w:lvl w:ilvl="2" w:tplc="A11C3AB6">
      <w:numFmt w:val="decimal"/>
      <w:lvlText w:val=""/>
      <w:lvlJc w:val="left"/>
    </w:lvl>
    <w:lvl w:ilvl="3" w:tplc="E74C147C">
      <w:numFmt w:val="decimal"/>
      <w:lvlText w:val=""/>
      <w:lvlJc w:val="left"/>
    </w:lvl>
    <w:lvl w:ilvl="4" w:tplc="58680E8E">
      <w:numFmt w:val="decimal"/>
      <w:lvlText w:val=""/>
      <w:lvlJc w:val="left"/>
    </w:lvl>
    <w:lvl w:ilvl="5" w:tplc="A8C86C76">
      <w:numFmt w:val="decimal"/>
      <w:lvlText w:val=""/>
      <w:lvlJc w:val="left"/>
    </w:lvl>
    <w:lvl w:ilvl="6" w:tplc="6B2E393A">
      <w:numFmt w:val="decimal"/>
      <w:lvlText w:val=""/>
      <w:lvlJc w:val="left"/>
    </w:lvl>
    <w:lvl w:ilvl="7" w:tplc="BF3600EE">
      <w:numFmt w:val="decimal"/>
      <w:lvlText w:val=""/>
      <w:lvlJc w:val="left"/>
    </w:lvl>
    <w:lvl w:ilvl="8" w:tplc="2AEE70E2">
      <w:numFmt w:val="decimal"/>
      <w:lvlText w:val=""/>
      <w:lvlJc w:val="left"/>
    </w:lvl>
  </w:abstractNum>
  <w:abstractNum w:abstractNumId="57" w15:restartNumberingAfterBreak="0">
    <w:nsid w:val="5FFD3A58"/>
    <w:multiLevelType w:val="hybridMultilevel"/>
    <w:tmpl w:val="6408F12A"/>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58" w15:restartNumberingAfterBreak="0">
    <w:nsid w:val="61281496"/>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59" w15:restartNumberingAfterBreak="0">
    <w:nsid w:val="6211046A"/>
    <w:multiLevelType w:val="hybridMultilevel"/>
    <w:tmpl w:val="DBAE5E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64C06446"/>
    <w:multiLevelType w:val="hybridMultilevel"/>
    <w:tmpl w:val="3F60C988"/>
    <w:lvl w:ilvl="0" w:tplc="029EB924">
      <w:start w:val="1"/>
      <w:numFmt w:val="bullet"/>
      <w:lvlText w:val=""/>
      <w:lvlJc w:val="left"/>
      <w:pPr>
        <w:ind w:left="1287" w:hanging="360"/>
      </w:pPr>
      <w:rPr>
        <w:rFonts w:hint="default" w:ascii="Symbol" w:hAnsi="Symbol"/>
        <w:color w:val="auto"/>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61" w15:restartNumberingAfterBreak="0">
    <w:nsid w:val="668E2AFC"/>
    <w:multiLevelType w:val="multilevel"/>
    <w:tmpl w:val="F1BEB00C"/>
    <w:lvl w:ilvl="0">
      <w:start w:val="1"/>
      <w:numFmt w:val="bullet"/>
      <w:lvlText w:val=""/>
      <w:lvlJc w:val="left"/>
      <w:pPr>
        <w:tabs>
          <w:tab w:val="num" w:pos="907"/>
        </w:tabs>
        <w:ind w:left="907" w:hanging="340"/>
      </w:pPr>
      <w:rPr>
        <w:rFonts w:hint="default" w:ascii="Symbol" w:hAnsi="Symbol"/>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62" w15:restartNumberingAfterBreak="0">
    <w:nsid w:val="670901B0"/>
    <w:multiLevelType w:val="hybridMultilevel"/>
    <w:tmpl w:val="C0BCA334"/>
    <w:lvl w:ilvl="0" w:tplc="938CFDBC">
      <w:numFmt w:val="bullet"/>
      <w:lvlText w:val=""/>
      <w:lvlJc w:val="left"/>
      <w:pPr>
        <w:tabs>
          <w:tab w:val="num" w:pos="1260"/>
        </w:tabs>
        <w:ind w:left="1260" w:hanging="360"/>
      </w:pPr>
      <w:rPr>
        <w:rFonts w:hint="default" w:ascii="Symbol" w:hAnsi="Symbol"/>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6A550AF5"/>
    <w:multiLevelType w:val="hybridMultilevel"/>
    <w:tmpl w:val="2FCE5B92"/>
    <w:lvl w:ilvl="0" w:tplc="85082D18">
      <w:start w:val="1"/>
      <w:numFmt w:val="bullet"/>
      <w:lvlText w:val=""/>
      <w:lvlJc w:val="left"/>
      <w:pPr>
        <w:ind w:left="720" w:hanging="360"/>
      </w:pPr>
      <w:rPr>
        <w:rFonts w:hint="default" w:ascii="Symbol" w:hAnsi="Symbol"/>
        <w:sz w:val="20"/>
        <w:szCs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4" w15:restartNumberingAfterBreak="0">
    <w:nsid w:val="6AFF01F4"/>
    <w:multiLevelType w:val="hybridMultilevel"/>
    <w:tmpl w:val="1526CB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C205F67"/>
    <w:multiLevelType w:val="multilevel"/>
    <w:tmpl w:val="742638E6"/>
    <w:lvl w:ilvl="0">
      <w:start w:val="1"/>
      <w:numFmt w:val="bullet"/>
      <w:lvlText w:val=""/>
      <w:lvlJc w:val="left"/>
      <w:pPr>
        <w:ind w:left="907" w:hanging="340"/>
      </w:pPr>
      <w:rPr>
        <w:rFonts w:hint="default" w:ascii="Symbol" w:hAnsi="Symbol"/>
      </w:rPr>
    </w:lvl>
    <w:lvl w:ilvl="1">
      <w:start w:val="1"/>
      <w:numFmt w:val="bullet"/>
      <w:lvlText w:val=""/>
      <w:lvlJc w:val="left"/>
      <w:pPr>
        <w:ind w:left="907" w:hanging="340"/>
      </w:pPr>
      <w:rPr>
        <w:rFonts w:hint="default" w:ascii="Symbol" w:hAnsi="Symbol"/>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66" w15:restartNumberingAfterBreak="0">
    <w:nsid w:val="6CF720C9"/>
    <w:multiLevelType w:val="hybridMultilevel"/>
    <w:tmpl w:val="9E7A18B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67" w15:restartNumberingAfterBreak="0">
    <w:nsid w:val="6F92163B"/>
    <w:multiLevelType w:val="multilevel"/>
    <w:tmpl w:val="1BFCF568"/>
    <w:lvl w:ilvl="0">
      <w:start w:val="1"/>
      <w:numFmt w:val="bullet"/>
      <w:lvlText w:val=""/>
      <w:lvlJc w:val="left"/>
      <w:pPr>
        <w:ind w:left="907" w:hanging="340"/>
      </w:pPr>
      <w:rPr>
        <w:rFonts w:hint="default" w:ascii="Symbol" w:hAnsi="Symbol"/>
      </w:rPr>
    </w:lvl>
    <w:lvl w:ilvl="1">
      <w:start w:val="1"/>
      <w:numFmt w:val="bullet"/>
      <w:lvlText w:val="-"/>
      <w:lvlJc w:val="left"/>
      <w:pPr>
        <w:ind w:left="907" w:hanging="340"/>
      </w:pPr>
      <w:rPr>
        <w:rFonts w:hint="default" w:ascii="Gill Sans MT" w:hAnsi="Gill Sans MT"/>
      </w:rPr>
    </w:lvl>
    <w:lvl w:ilvl="2">
      <w:start w:val="1"/>
      <w:numFmt w:val="bullet"/>
      <w:lvlText w:val="-"/>
      <w:lvlJc w:val="left"/>
      <w:pPr>
        <w:ind w:left="1800" w:hanging="360"/>
      </w:pPr>
      <w:rPr>
        <w:rFonts w:hint="default" w:ascii="Gill Sans MT" w:hAnsi="Gill Sans MT"/>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68" w15:restartNumberingAfterBreak="0">
    <w:nsid w:val="6FFA25D9"/>
    <w:multiLevelType w:val="hybridMultilevel"/>
    <w:tmpl w:val="3B323CF6"/>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69"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70" w15:restartNumberingAfterBreak="0">
    <w:nsid w:val="7709657F"/>
    <w:multiLevelType w:val="hybridMultilevel"/>
    <w:tmpl w:val="F310712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71" w15:restartNumberingAfterBreak="0">
    <w:nsid w:val="7A3B06AF"/>
    <w:multiLevelType w:val="multilevel"/>
    <w:tmpl w:val="42E49F90"/>
    <w:lvl w:ilvl="0">
      <w:start w:val="1"/>
      <w:numFmt w:val="bullet"/>
      <w:lvlText w:val=""/>
      <w:lvlJc w:val="left"/>
      <w:pPr>
        <w:ind w:left="907" w:hanging="34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abstractNum w:abstractNumId="72" w15:restartNumberingAfterBreak="0">
    <w:nsid w:val="7B356E62"/>
    <w:multiLevelType w:val="hybridMultilevel"/>
    <w:tmpl w:val="F43E7DD4"/>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73" w15:restartNumberingAfterBreak="0">
    <w:nsid w:val="7B554AC1"/>
    <w:multiLevelType w:val="hybridMultilevel"/>
    <w:tmpl w:val="BA10A46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74" w15:restartNumberingAfterBreak="0">
    <w:nsid w:val="7DFC0A13"/>
    <w:multiLevelType w:val="hybridMultilevel"/>
    <w:tmpl w:val="4502BECC"/>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num w:numId="1" w16cid:durableId="2002345962">
    <w:abstractNumId w:val="69"/>
  </w:num>
  <w:num w:numId="2" w16cid:durableId="37780991">
    <w:abstractNumId w:val="58"/>
  </w:num>
  <w:num w:numId="3" w16cid:durableId="1568421158">
    <w:abstractNumId w:val="52"/>
  </w:num>
  <w:num w:numId="4" w16cid:durableId="2019113244">
    <w:abstractNumId w:val="43"/>
  </w:num>
  <w:num w:numId="5" w16cid:durableId="1300185536">
    <w:abstractNumId w:val="24"/>
  </w:num>
  <w:num w:numId="6" w16cid:durableId="329992252">
    <w:abstractNumId w:val="15"/>
  </w:num>
  <w:num w:numId="7" w16cid:durableId="23869400">
    <w:abstractNumId w:val="39"/>
  </w:num>
  <w:num w:numId="8" w16cid:durableId="2034303732">
    <w:abstractNumId w:val="32"/>
  </w:num>
  <w:num w:numId="9" w16cid:durableId="8336538">
    <w:abstractNumId w:val="51"/>
  </w:num>
  <w:num w:numId="10" w16cid:durableId="1931309766">
    <w:abstractNumId w:val="16"/>
  </w:num>
  <w:num w:numId="11" w16cid:durableId="1469778839">
    <w:abstractNumId w:val="71"/>
  </w:num>
  <w:num w:numId="12" w16cid:durableId="1029842205">
    <w:abstractNumId w:val="50"/>
  </w:num>
  <w:num w:numId="13" w16cid:durableId="413935465">
    <w:abstractNumId w:val="35"/>
  </w:num>
  <w:num w:numId="14" w16cid:durableId="2125725829">
    <w:abstractNumId w:val="48"/>
  </w:num>
  <w:num w:numId="15" w16cid:durableId="1634940162">
    <w:abstractNumId w:val="4"/>
  </w:num>
  <w:num w:numId="16" w16cid:durableId="818497012">
    <w:abstractNumId w:val="65"/>
  </w:num>
  <w:num w:numId="17" w16cid:durableId="1200433082">
    <w:abstractNumId w:val="54"/>
  </w:num>
  <w:num w:numId="18" w16cid:durableId="1238246601">
    <w:abstractNumId w:val="38"/>
  </w:num>
  <w:num w:numId="19" w16cid:durableId="978609193">
    <w:abstractNumId w:val="61"/>
  </w:num>
  <w:num w:numId="20" w16cid:durableId="1023284345">
    <w:abstractNumId w:val="9"/>
  </w:num>
  <w:num w:numId="21" w16cid:durableId="519441163">
    <w:abstractNumId w:val="47"/>
  </w:num>
  <w:num w:numId="22" w16cid:durableId="1156800632">
    <w:abstractNumId w:val="14"/>
    <w:lvlOverride w:ilvl="0">
      <w:lvl w:ilvl="0">
        <w:start w:val="1"/>
        <w:numFmt w:val="none"/>
        <w:pStyle w:val="Heading1"/>
        <w:lvlText w:val="%1"/>
        <w:lvlJc w:val="left"/>
        <w:pPr>
          <w:ind w:left="0" w:firstLine="0"/>
        </w:pPr>
        <w:rPr>
          <w:rFonts w:hint="default" w:ascii="Calibri" w:hAnsi="Calibri"/>
          <w:b/>
          <w:i w:val="0"/>
          <w:color w:val="4F81BD" w:themeColor="accent1"/>
          <w:sz w:val="28"/>
        </w:rPr>
      </w:lvl>
    </w:lvlOverride>
    <w:lvlOverride w:ilvl="1">
      <w:lvl w:ilvl="1">
        <w:start w:val="1"/>
        <w:numFmt w:val="decimal"/>
        <w:pStyle w:val="Heading2"/>
        <w:lvlText w:val="%1%2."/>
        <w:lvlJc w:val="left"/>
        <w:pPr>
          <w:ind w:left="567" w:hanging="567"/>
        </w:pPr>
        <w:rPr>
          <w:rFonts w:hint="default" w:ascii="Calibri" w:hAnsi="Calibri"/>
          <w:b/>
          <w:i w:val="0"/>
          <w:color w:val="7C2529"/>
          <w:sz w:val="28"/>
          <w:szCs w:val="28"/>
        </w:rPr>
      </w:lvl>
    </w:lvlOverride>
    <w:lvlOverride w:ilvl="2">
      <w:lvl w:ilvl="2">
        <w:start w:val="1"/>
        <w:numFmt w:val="decimal"/>
        <w:pStyle w:val="Heading3"/>
        <w:lvlText w:val="%2.%3"/>
        <w:lvlJc w:val="left"/>
        <w:pPr>
          <w:ind w:left="4820" w:hanging="567"/>
        </w:pPr>
        <w:rPr>
          <w:rFonts w:hint="default" w:ascii="Calibri" w:hAnsi="Calibri"/>
          <w:b/>
          <w:i w:val="0"/>
          <w:color w:val="7C2529"/>
          <w:sz w:val="24"/>
          <w:szCs w:val="24"/>
        </w:rPr>
      </w:lvl>
    </w:lvlOverride>
    <w:lvlOverride w:ilvl="3">
      <w:lvl w:ilvl="3">
        <w:start w:val="1"/>
        <w:numFmt w:val="none"/>
        <w:pStyle w:val="Heading4"/>
        <w:lvlText w:val=""/>
        <w:lvlJc w:val="left"/>
        <w:pPr>
          <w:ind w:left="567" w:hanging="567"/>
        </w:pPr>
        <w:rPr>
          <w:rFonts w:hint="default" w:ascii="Calibri" w:hAnsi="Calibri"/>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23" w16cid:durableId="1890535961">
    <w:abstractNumId w:val="33"/>
  </w:num>
  <w:num w:numId="24" w16cid:durableId="751585511">
    <w:abstractNumId w:val="1"/>
  </w:num>
  <w:num w:numId="25" w16cid:durableId="1225216953">
    <w:abstractNumId w:val="67"/>
  </w:num>
  <w:num w:numId="26" w16cid:durableId="1624843292">
    <w:abstractNumId w:val="19"/>
  </w:num>
  <w:num w:numId="27" w16cid:durableId="774792868">
    <w:abstractNumId w:val="72"/>
  </w:num>
  <w:num w:numId="28" w16cid:durableId="1894072069">
    <w:abstractNumId w:val="59"/>
  </w:num>
  <w:num w:numId="29" w16cid:durableId="1982539274">
    <w:abstractNumId w:val="22"/>
  </w:num>
  <w:num w:numId="30" w16cid:durableId="1175729780">
    <w:abstractNumId w:val="46"/>
  </w:num>
  <w:num w:numId="31" w16cid:durableId="1369645771">
    <w:abstractNumId w:val="53"/>
  </w:num>
  <w:num w:numId="32" w16cid:durableId="1332872579">
    <w:abstractNumId w:val="12"/>
  </w:num>
  <w:num w:numId="33" w16cid:durableId="2112240356">
    <w:abstractNumId w:val="57"/>
  </w:num>
  <w:num w:numId="34" w16cid:durableId="1727559321">
    <w:abstractNumId w:val="34"/>
  </w:num>
  <w:num w:numId="35" w16cid:durableId="1878086508">
    <w:abstractNumId w:val="25"/>
  </w:num>
  <w:num w:numId="36" w16cid:durableId="679545270">
    <w:abstractNumId w:val="20"/>
  </w:num>
  <w:num w:numId="37" w16cid:durableId="1308588765">
    <w:abstractNumId w:val="45"/>
  </w:num>
  <w:num w:numId="38" w16cid:durableId="1482500853">
    <w:abstractNumId w:val="2"/>
  </w:num>
  <w:num w:numId="39" w16cid:durableId="1622999681">
    <w:abstractNumId w:val="18"/>
  </w:num>
  <w:num w:numId="40" w16cid:durableId="675152205">
    <w:abstractNumId w:val="37"/>
  </w:num>
  <w:num w:numId="41" w16cid:durableId="1789662263">
    <w:abstractNumId w:val="74"/>
  </w:num>
  <w:num w:numId="42" w16cid:durableId="1548295253">
    <w:abstractNumId w:val="42"/>
  </w:num>
  <w:num w:numId="43" w16cid:durableId="1212183122">
    <w:abstractNumId w:val="64"/>
  </w:num>
  <w:num w:numId="44" w16cid:durableId="1938753670">
    <w:abstractNumId w:val="40"/>
  </w:num>
  <w:num w:numId="45" w16cid:durableId="145978447">
    <w:abstractNumId w:val="28"/>
  </w:num>
  <w:num w:numId="46" w16cid:durableId="388579946">
    <w:abstractNumId w:val="66"/>
  </w:num>
  <w:num w:numId="47" w16cid:durableId="705788531">
    <w:abstractNumId w:val="21"/>
  </w:num>
  <w:num w:numId="48" w16cid:durableId="1003433661">
    <w:abstractNumId w:val="14"/>
    <w:lvlOverride w:ilvl="0">
      <w:lvl w:ilvl="0">
        <w:start w:val="1"/>
        <w:numFmt w:val="none"/>
        <w:pStyle w:val="Heading1"/>
        <w:lvlText w:val="%1"/>
        <w:lvlJc w:val="left"/>
        <w:pPr>
          <w:ind w:left="0" w:firstLine="0"/>
        </w:pPr>
        <w:rPr>
          <w:rFonts w:hint="default" w:ascii="Calibri" w:hAnsi="Calibri"/>
          <w:b/>
          <w:i w:val="0"/>
          <w:color w:val="4F81BD" w:themeColor="accent1"/>
          <w:sz w:val="28"/>
        </w:rPr>
      </w:lvl>
    </w:lvlOverride>
    <w:lvlOverride w:ilvl="1">
      <w:lvl w:ilvl="1">
        <w:start w:val="1"/>
        <w:numFmt w:val="decimal"/>
        <w:pStyle w:val="Heading2"/>
        <w:lvlText w:val="%1%2."/>
        <w:lvlJc w:val="left"/>
        <w:pPr>
          <w:ind w:left="567" w:hanging="567"/>
        </w:pPr>
        <w:rPr>
          <w:rFonts w:hint="default" w:ascii="Calibri" w:hAnsi="Calibri"/>
          <w:b/>
          <w:i w:val="0"/>
          <w:color w:val="1F497D" w:themeColor="text2"/>
          <w:sz w:val="24"/>
        </w:rPr>
      </w:lvl>
    </w:lvlOverride>
    <w:lvlOverride w:ilvl="2">
      <w:lvl w:ilvl="2">
        <w:start w:val="1"/>
        <w:numFmt w:val="decimal"/>
        <w:pStyle w:val="Heading3"/>
        <w:lvlText w:val="%2.%3"/>
        <w:lvlJc w:val="left"/>
        <w:pPr>
          <w:ind w:left="567" w:hanging="567"/>
        </w:pPr>
        <w:rPr>
          <w:rFonts w:hint="default" w:ascii="Calibri" w:hAnsi="Calibri"/>
          <w:b/>
          <w:i w:val="0"/>
          <w:color w:val="7C2529"/>
          <w:sz w:val="24"/>
          <w:szCs w:val="24"/>
        </w:rPr>
      </w:lvl>
    </w:lvlOverride>
    <w:lvlOverride w:ilvl="3">
      <w:lvl w:ilvl="3">
        <w:start w:val="1"/>
        <w:numFmt w:val="none"/>
        <w:pStyle w:val="Heading4"/>
        <w:lvlText w:val=""/>
        <w:lvlJc w:val="left"/>
        <w:pPr>
          <w:ind w:left="567" w:hanging="567"/>
        </w:pPr>
        <w:rPr>
          <w:rFonts w:hint="default" w:ascii="Calibri" w:hAnsi="Calibri"/>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49" w16cid:durableId="2080400462">
    <w:abstractNumId w:val="14"/>
    <w:lvlOverride w:ilvl="0">
      <w:startOverride w:val="1"/>
      <w:lvl w:ilvl="0">
        <w:start w:val="1"/>
        <w:numFmt w:val="none"/>
        <w:pStyle w:val="Heading1"/>
        <w:lvlText w:val="%1"/>
        <w:lvlJc w:val="left"/>
        <w:pPr>
          <w:ind w:left="0" w:firstLine="0"/>
        </w:pPr>
        <w:rPr>
          <w:rFonts w:hint="default" w:ascii="Calibri" w:hAnsi="Calibri"/>
          <w:b/>
          <w:i w:val="0"/>
          <w:color w:val="4F81BD" w:themeColor="accent1"/>
          <w:sz w:val="28"/>
        </w:rPr>
      </w:lvl>
    </w:lvlOverride>
    <w:lvlOverride w:ilvl="1">
      <w:startOverride w:val="1"/>
      <w:lvl w:ilvl="1">
        <w:start w:val="1"/>
        <w:numFmt w:val="decimal"/>
        <w:pStyle w:val="Heading2"/>
        <w:lvlText w:val="%1%2."/>
        <w:lvlJc w:val="left"/>
        <w:pPr>
          <w:ind w:left="567" w:hanging="567"/>
        </w:pPr>
        <w:rPr>
          <w:rFonts w:hint="default" w:ascii="Calibri" w:hAnsi="Calibri"/>
          <w:b/>
          <w:i w:val="0"/>
          <w:color w:val="7C2529"/>
          <w:sz w:val="28"/>
        </w:rPr>
      </w:lvl>
    </w:lvlOverride>
    <w:lvlOverride w:ilvl="2">
      <w:startOverride w:val="1"/>
      <w:lvl w:ilvl="2">
        <w:start w:val="1"/>
        <w:numFmt w:val="decimal"/>
        <w:pStyle w:val="Heading3"/>
        <w:lvlText w:val="%2.%3"/>
        <w:lvlJc w:val="left"/>
        <w:pPr>
          <w:ind w:left="567" w:hanging="567"/>
        </w:pPr>
        <w:rPr>
          <w:rFonts w:hint="default" w:ascii="Calibri" w:hAnsi="Calibri"/>
          <w:b/>
          <w:i w:val="0"/>
          <w:color w:val="1F497D" w:themeColor="text2"/>
          <w:sz w:val="22"/>
        </w:rPr>
      </w:lvl>
    </w:lvlOverride>
    <w:lvlOverride w:ilvl="3">
      <w:startOverride w:val="1"/>
      <w:lvl w:ilvl="3">
        <w:start w:val="1"/>
        <w:numFmt w:val="none"/>
        <w:pStyle w:val="Heading4"/>
        <w:lvlText w:val=""/>
        <w:lvlJc w:val="left"/>
        <w:pPr>
          <w:ind w:left="567" w:hanging="567"/>
        </w:pPr>
        <w:rPr>
          <w:rFonts w:hint="default" w:ascii="Calibri" w:hAnsi="Calibri"/>
          <w:b/>
          <w:i/>
          <w:sz w:val="22"/>
        </w:rPr>
      </w:lvl>
    </w:lvlOverride>
    <w:lvlOverride w:ilvl="4">
      <w:startOverride w:val="1"/>
      <w:lvl w:ilvl="4">
        <w:start w:val="1"/>
        <w:numFmt w:val="lowerLetter"/>
        <w:lvlText w:val="(%5)"/>
        <w:lvlJc w:val="left"/>
        <w:pPr>
          <w:ind w:left="567" w:hanging="567"/>
        </w:pPr>
        <w:rPr>
          <w:rFonts w:hint="default"/>
        </w:rPr>
      </w:lvl>
    </w:lvlOverride>
    <w:lvlOverride w:ilvl="5">
      <w:startOverride w:val="1"/>
      <w:lvl w:ilvl="5">
        <w:start w:val="1"/>
        <w:numFmt w:val="lowerRoman"/>
        <w:lvlText w:val="(%6)"/>
        <w:lvlJc w:val="left"/>
        <w:pPr>
          <w:ind w:left="567" w:hanging="567"/>
        </w:pPr>
        <w:rPr>
          <w:rFonts w:hint="default"/>
        </w:rPr>
      </w:lvl>
    </w:lvlOverride>
    <w:lvlOverride w:ilvl="6">
      <w:startOverride w:val="1"/>
      <w:lvl w:ilvl="6">
        <w:start w:val="1"/>
        <w:numFmt w:val="decimal"/>
        <w:lvlText w:val="%7."/>
        <w:lvlJc w:val="left"/>
        <w:pPr>
          <w:ind w:left="567" w:hanging="567"/>
        </w:pPr>
        <w:rPr>
          <w:rFonts w:hint="default"/>
        </w:rPr>
      </w:lvl>
    </w:lvlOverride>
    <w:lvlOverride w:ilvl="7">
      <w:startOverride w:val="1"/>
      <w:lvl w:ilvl="7">
        <w:start w:val="1"/>
        <w:numFmt w:val="lowerLetter"/>
        <w:lvlText w:val="%8."/>
        <w:lvlJc w:val="left"/>
        <w:pPr>
          <w:ind w:left="567" w:hanging="567"/>
        </w:pPr>
        <w:rPr>
          <w:rFonts w:hint="default"/>
        </w:rPr>
      </w:lvl>
    </w:lvlOverride>
    <w:lvlOverride w:ilvl="8">
      <w:startOverride w:val="1"/>
      <w:lvl w:ilvl="8">
        <w:start w:val="1"/>
        <w:numFmt w:val="lowerRoman"/>
        <w:lvlText w:val="%9."/>
        <w:lvlJc w:val="left"/>
        <w:pPr>
          <w:ind w:left="567" w:hanging="567"/>
        </w:pPr>
        <w:rPr>
          <w:rFonts w:hint="default"/>
        </w:rPr>
      </w:lvl>
    </w:lvlOverride>
  </w:num>
  <w:num w:numId="50" w16cid:durableId="747994535">
    <w:abstractNumId w:val="14"/>
  </w:num>
  <w:num w:numId="51" w16cid:durableId="118576585">
    <w:abstractNumId w:val="10"/>
  </w:num>
  <w:num w:numId="52" w16cid:durableId="1908225595">
    <w:abstractNumId w:val="29"/>
  </w:num>
  <w:num w:numId="53" w16cid:durableId="1790009567">
    <w:abstractNumId w:val="68"/>
  </w:num>
  <w:num w:numId="54" w16cid:durableId="1773284363">
    <w:abstractNumId w:val="70"/>
  </w:num>
  <w:num w:numId="55" w16cid:durableId="1737437753">
    <w:abstractNumId w:val="73"/>
  </w:num>
  <w:num w:numId="56" w16cid:durableId="590116839">
    <w:abstractNumId w:val="6"/>
  </w:num>
  <w:num w:numId="57" w16cid:durableId="1416317550">
    <w:abstractNumId w:val="27"/>
  </w:num>
  <w:num w:numId="58" w16cid:durableId="1965499163">
    <w:abstractNumId w:val="31"/>
  </w:num>
  <w:num w:numId="59" w16cid:durableId="1468544099">
    <w:abstractNumId w:val="49"/>
  </w:num>
  <w:num w:numId="60" w16cid:durableId="1629094109">
    <w:abstractNumId w:val="60"/>
  </w:num>
  <w:num w:numId="61" w16cid:durableId="1357657069">
    <w:abstractNumId w:val="8"/>
  </w:num>
  <w:num w:numId="62" w16cid:durableId="1872456055">
    <w:abstractNumId w:val="62"/>
  </w:num>
  <w:num w:numId="63" w16cid:durableId="603801344">
    <w:abstractNumId w:val="11"/>
  </w:num>
  <w:num w:numId="64" w16cid:durableId="1701977978">
    <w:abstractNumId w:val="41"/>
  </w:num>
  <w:num w:numId="65" w16cid:durableId="1181554260">
    <w:abstractNumId w:val="17"/>
  </w:num>
  <w:num w:numId="66" w16cid:durableId="328096812">
    <w:abstractNumId w:val="44"/>
  </w:num>
  <w:num w:numId="67" w16cid:durableId="2125953141">
    <w:abstractNumId w:val="26"/>
  </w:num>
  <w:num w:numId="68" w16cid:durableId="1601141651">
    <w:abstractNumId w:val="5"/>
  </w:num>
  <w:num w:numId="69" w16cid:durableId="1819806885">
    <w:abstractNumId w:val="30"/>
  </w:num>
  <w:num w:numId="70" w16cid:durableId="650405880">
    <w:abstractNumId w:val="63"/>
  </w:num>
  <w:num w:numId="71" w16cid:durableId="1335106174">
    <w:abstractNumId w:val="13"/>
  </w:num>
  <w:num w:numId="72" w16cid:durableId="1103959415">
    <w:abstractNumId w:val="23"/>
  </w:num>
  <w:num w:numId="73" w16cid:durableId="1727801965">
    <w:abstractNumId w:val="36"/>
  </w:num>
  <w:num w:numId="74" w16cid:durableId="1254976362">
    <w:abstractNumId w:val="3"/>
  </w:num>
  <w:num w:numId="75" w16cid:durableId="1956406144">
    <w:abstractNumId w:val="0"/>
  </w:num>
  <w:num w:numId="76" w16cid:durableId="939878075">
    <w:abstractNumId w:val="55"/>
  </w:num>
  <w:num w:numId="77" w16cid:durableId="1094865598">
    <w:abstractNumId w:val="7"/>
  </w:num>
  <w:num w:numId="78" w16cid:durableId="606738325">
    <w:abstractNumId w:val="56"/>
    <w:lvlOverride w:ilvl="0">
      <w:startOverride w:val="1"/>
    </w:lvlOverride>
  </w:num>
  <w:numIdMacAtCleanup w:val="6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7A"/>
    <w:rsid w:val="0000090F"/>
    <w:rsid w:val="00000BED"/>
    <w:rsid w:val="000010EB"/>
    <w:rsid w:val="000028E7"/>
    <w:rsid w:val="00002A2B"/>
    <w:rsid w:val="000032F8"/>
    <w:rsid w:val="00003604"/>
    <w:rsid w:val="00004050"/>
    <w:rsid w:val="000045E3"/>
    <w:rsid w:val="0000537F"/>
    <w:rsid w:val="00006705"/>
    <w:rsid w:val="00007E1F"/>
    <w:rsid w:val="000103B0"/>
    <w:rsid w:val="000103BF"/>
    <w:rsid w:val="00011DAD"/>
    <w:rsid w:val="00012411"/>
    <w:rsid w:val="00012F51"/>
    <w:rsid w:val="00013C0A"/>
    <w:rsid w:val="00013EB2"/>
    <w:rsid w:val="00013EE5"/>
    <w:rsid w:val="00014498"/>
    <w:rsid w:val="0001452C"/>
    <w:rsid w:val="000150C9"/>
    <w:rsid w:val="00016253"/>
    <w:rsid w:val="00016946"/>
    <w:rsid w:val="0001796F"/>
    <w:rsid w:val="00017E96"/>
    <w:rsid w:val="00020503"/>
    <w:rsid w:val="00020838"/>
    <w:rsid w:val="00020A05"/>
    <w:rsid w:val="00020B9C"/>
    <w:rsid w:val="00021800"/>
    <w:rsid w:val="00021D0A"/>
    <w:rsid w:val="0002224D"/>
    <w:rsid w:val="00023725"/>
    <w:rsid w:val="00023CBD"/>
    <w:rsid w:val="00024D5E"/>
    <w:rsid w:val="00024F7D"/>
    <w:rsid w:val="00025084"/>
    <w:rsid w:val="000257BA"/>
    <w:rsid w:val="00025E7E"/>
    <w:rsid w:val="00025F4A"/>
    <w:rsid w:val="000261C5"/>
    <w:rsid w:val="000301DA"/>
    <w:rsid w:val="000306B8"/>
    <w:rsid w:val="00031201"/>
    <w:rsid w:val="000313A6"/>
    <w:rsid w:val="00032AC2"/>
    <w:rsid w:val="00034BC2"/>
    <w:rsid w:val="00036632"/>
    <w:rsid w:val="00036693"/>
    <w:rsid w:val="000373FF"/>
    <w:rsid w:val="00040373"/>
    <w:rsid w:val="00040693"/>
    <w:rsid w:val="00040A9E"/>
    <w:rsid w:val="00040AFA"/>
    <w:rsid w:val="00040F00"/>
    <w:rsid w:val="00040FFA"/>
    <w:rsid w:val="0004169F"/>
    <w:rsid w:val="00041D3E"/>
    <w:rsid w:val="00041E29"/>
    <w:rsid w:val="00042884"/>
    <w:rsid w:val="00042A63"/>
    <w:rsid w:val="00042B25"/>
    <w:rsid w:val="000442CF"/>
    <w:rsid w:val="00044DF9"/>
    <w:rsid w:val="00045383"/>
    <w:rsid w:val="00045F9B"/>
    <w:rsid w:val="0004608A"/>
    <w:rsid w:val="000469C4"/>
    <w:rsid w:val="00046F4B"/>
    <w:rsid w:val="00047424"/>
    <w:rsid w:val="000474F7"/>
    <w:rsid w:val="0005043E"/>
    <w:rsid w:val="00050665"/>
    <w:rsid w:val="00052C8D"/>
    <w:rsid w:val="00052D3E"/>
    <w:rsid w:val="00054836"/>
    <w:rsid w:val="00056ED3"/>
    <w:rsid w:val="00057E0D"/>
    <w:rsid w:val="00057E79"/>
    <w:rsid w:val="000605F9"/>
    <w:rsid w:val="000611D1"/>
    <w:rsid w:val="00061CCD"/>
    <w:rsid w:val="00062C87"/>
    <w:rsid w:val="000633C7"/>
    <w:rsid w:val="0006355A"/>
    <w:rsid w:val="00063745"/>
    <w:rsid w:val="00063835"/>
    <w:rsid w:val="0006633B"/>
    <w:rsid w:val="000663CC"/>
    <w:rsid w:val="00066742"/>
    <w:rsid w:val="00066757"/>
    <w:rsid w:val="0006677F"/>
    <w:rsid w:val="000667D2"/>
    <w:rsid w:val="00066D43"/>
    <w:rsid w:val="000671F1"/>
    <w:rsid w:val="0006762D"/>
    <w:rsid w:val="00067D2A"/>
    <w:rsid w:val="00067F52"/>
    <w:rsid w:val="00070A44"/>
    <w:rsid w:val="00070CD1"/>
    <w:rsid w:val="00071A51"/>
    <w:rsid w:val="00071C14"/>
    <w:rsid w:val="00071E2B"/>
    <w:rsid w:val="0007205F"/>
    <w:rsid w:val="000730D5"/>
    <w:rsid w:val="00074725"/>
    <w:rsid w:val="00075C83"/>
    <w:rsid w:val="00075E10"/>
    <w:rsid w:val="00076AA4"/>
    <w:rsid w:val="000771FC"/>
    <w:rsid w:val="0007751A"/>
    <w:rsid w:val="00077883"/>
    <w:rsid w:val="00077B2C"/>
    <w:rsid w:val="00080096"/>
    <w:rsid w:val="00080278"/>
    <w:rsid w:val="00080CF0"/>
    <w:rsid w:val="00080D82"/>
    <w:rsid w:val="0008143F"/>
    <w:rsid w:val="00081A25"/>
    <w:rsid w:val="00081B7B"/>
    <w:rsid w:val="00081CA1"/>
    <w:rsid w:val="00081F2E"/>
    <w:rsid w:val="000836AA"/>
    <w:rsid w:val="000838A7"/>
    <w:rsid w:val="00084006"/>
    <w:rsid w:val="0008427B"/>
    <w:rsid w:val="000850E8"/>
    <w:rsid w:val="00085285"/>
    <w:rsid w:val="000857B0"/>
    <w:rsid w:val="00085E8F"/>
    <w:rsid w:val="000905A8"/>
    <w:rsid w:val="00090EAD"/>
    <w:rsid w:val="000917FF"/>
    <w:rsid w:val="0009183A"/>
    <w:rsid w:val="0009189A"/>
    <w:rsid w:val="00091917"/>
    <w:rsid w:val="000919CF"/>
    <w:rsid w:val="00093AFF"/>
    <w:rsid w:val="00094963"/>
    <w:rsid w:val="000955A1"/>
    <w:rsid w:val="0009621E"/>
    <w:rsid w:val="00096325"/>
    <w:rsid w:val="00096ADE"/>
    <w:rsid w:val="0009767F"/>
    <w:rsid w:val="000979D3"/>
    <w:rsid w:val="00097A79"/>
    <w:rsid w:val="00097F1E"/>
    <w:rsid w:val="000A09E0"/>
    <w:rsid w:val="000A0E65"/>
    <w:rsid w:val="000A11AE"/>
    <w:rsid w:val="000A17A0"/>
    <w:rsid w:val="000A197D"/>
    <w:rsid w:val="000A1B86"/>
    <w:rsid w:val="000A2408"/>
    <w:rsid w:val="000A275A"/>
    <w:rsid w:val="000A28C1"/>
    <w:rsid w:val="000A2D50"/>
    <w:rsid w:val="000A3BC0"/>
    <w:rsid w:val="000A3CF9"/>
    <w:rsid w:val="000A435C"/>
    <w:rsid w:val="000A5E90"/>
    <w:rsid w:val="000A696C"/>
    <w:rsid w:val="000A6B54"/>
    <w:rsid w:val="000A6C26"/>
    <w:rsid w:val="000A729D"/>
    <w:rsid w:val="000A72F9"/>
    <w:rsid w:val="000B01B8"/>
    <w:rsid w:val="000B0524"/>
    <w:rsid w:val="000B0527"/>
    <w:rsid w:val="000B0665"/>
    <w:rsid w:val="000B0F81"/>
    <w:rsid w:val="000B0FB1"/>
    <w:rsid w:val="000B1330"/>
    <w:rsid w:val="000B139C"/>
    <w:rsid w:val="000B189F"/>
    <w:rsid w:val="000B2EEC"/>
    <w:rsid w:val="000B2FF6"/>
    <w:rsid w:val="000B3103"/>
    <w:rsid w:val="000B3859"/>
    <w:rsid w:val="000B3D38"/>
    <w:rsid w:val="000B4254"/>
    <w:rsid w:val="000B4A0B"/>
    <w:rsid w:val="000B4B85"/>
    <w:rsid w:val="000B4D73"/>
    <w:rsid w:val="000B52FA"/>
    <w:rsid w:val="000B5929"/>
    <w:rsid w:val="000B632C"/>
    <w:rsid w:val="000B70E7"/>
    <w:rsid w:val="000C03B7"/>
    <w:rsid w:val="000C0458"/>
    <w:rsid w:val="000C279E"/>
    <w:rsid w:val="000C2B0E"/>
    <w:rsid w:val="000C2C1E"/>
    <w:rsid w:val="000C3051"/>
    <w:rsid w:val="000C3331"/>
    <w:rsid w:val="000C3657"/>
    <w:rsid w:val="000C398B"/>
    <w:rsid w:val="000C6B44"/>
    <w:rsid w:val="000C7094"/>
    <w:rsid w:val="000C740D"/>
    <w:rsid w:val="000C7BE0"/>
    <w:rsid w:val="000D2113"/>
    <w:rsid w:val="000D230B"/>
    <w:rsid w:val="000D397D"/>
    <w:rsid w:val="000D571A"/>
    <w:rsid w:val="000D5CB9"/>
    <w:rsid w:val="000D5E49"/>
    <w:rsid w:val="000D5F77"/>
    <w:rsid w:val="000D6965"/>
    <w:rsid w:val="000D6A9C"/>
    <w:rsid w:val="000D72F4"/>
    <w:rsid w:val="000D7C92"/>
    <w:rsid w:val="000E02E7"/>
    <w:rsid w:val="000E037A"/>
    <w:rsid w:val="000E0CD9"/>
    <w:rsid w:val="000E167C"/>
    <w:rsid w:val="000E374A"/>
    <w:rsid w:val="000E5531"/>
    <w:rsid w:val="000E56C6"/>
    <w:rsid w:val="000E634F"/>
    <w:rsid w:val="000E681E"/>
    <w:rsid w:val="000E756D"/>
    <w:rsid w:val="000E7620"/>
    <w:rsid w:val="000F085B"/>
    <w:rsid w:val="000F1125"/>
    <w:rsid w:val="000F20D8"/>
    <w:rsid w:val="000F2697"/>
    <w:rsid w:val="000F2D63"/>
    <w:rsid w:val="000F3609"/>
    <w:rsid w:val="000F360E"/>
    <w:rsid w:val="000F4AC2"/>
    <w:rsid w:val="000F4ACB"/>
    <w:rsid w:val="000F5010"/>
    <w:rsid w:val="000F50B8"/>
    <w:rsid w:val="000F6218"/>
    <w:rsid w:val="000F68C9"/>
    <w:rsid w:val="000F6911"/>
    <w:rsid w:val="000F72E3"/>
    <w:rsid w:val="00100395"/>
    <w:rsid w:val="00100A9D"/>
    <w:rsid w:val="00101033"/>
    <w:rsid w:val="0010128B"/>
    <w:rsid w:val="00101A1C"/>
    <w:rsid w:val="00102306"/>
    <w:rsid w:val="001023B4"/>
    <w:rsid w:val="001029A3"/>
    <w:rsid w:val="00102A19"/>
    <w:rsid w:val="00102B99"/>
    <w:rsid w:val="00103212"/>
    <w:rsid w:val="0010353E"/>
    <w:rsid w:val="00104F6D"/>
    <w:rsid w:val="00105323"/>
    <w:rsid w:val="0010545A"/>
    <w:rsid w:val="0010570F"/>
    <w:rsid w:val="0010590F"/>
    <w:rsid w:val="0010776A"/>
    <w:rsid w:val="00107E18"/>
    <w:rsid w:val="00110573"/>
    <w:rsid w:val="00112147"/>
    <w:rsid w:val="001125E2"/>
    <w:rsid w:val="00112943"/>
    <w:rsid w:val="001143AF"/>
    <w:rsid w:val="00115BAB"/>
    <w:rsid w:val="001167E7"/>
    <w:rsid w:val="00120082"/>
    <w:rsid w:val="00121653"/>
    <w:rsid w:val="00122481"/>
    <w:rsid w:val="00122D34"/>
    <w:rsid w:val="001237DD"/>
    <w:rsid w:val="001244E2"/>
    <w:rsid w:val="0012528A"/>
    <w:rsid w:val="001253E2"/>
    <w:rsid w:val="001258C4"/>
    <w:rsid w:val="00126496"/>
    <w:rsid w:val="00127842"/>
    <w:rsid w:val="00127C7F"/>
    <w:rsid w:val="00130F4A"/>
    <w:rsid w:val="00132952"/>
    <w:rsid w:val="00133AFE"/>
    <w:rsid w:val="00135688"/>
    <w:rsid w:val="00136B6A"/>
    <w:rsid w:val="00136FE9"/>
    <w:rsid w:val="00137383"/>
    <w:rsid w:val="00140A18"/>
    <w:rsid w:val="001427F4"/>
    <w:rsid w:val="00142C0B"/>
    <w:rsid w:val="00142D0A"/>
    <w:rsid w:val="00142F54"/>
    <w:rsid w:val="001434BA"/>
    <w:rsid w:val="001436E8"/>
    <w:rsid w:val="0014414E"/>
    <w:rsid w:val="00144CFE"/>
    <w:rsid w:val="00144D2B"/>
    <w:rsid w:val="00145D9D"/>
    <w:rsid w:val="00146260"/>
    <w:rsid w:val="0014705F"/>
    <w:rsid w:val="00147674"/>
    <w:rsid w:val="00152876"/>
    <w:rsid w:val="001528A8"/>
    <w:rsid w:val="00152A16"/>
    <w:rsid w:val="00152BF7"/>
    <w:rsid w:val="001535B8"/>
    <w:rsid w:val="001538B9"/>
    <w:rsid w:val="00153C7D"/>
    <w:rsid w:val="00154244"/>
    <w:rsid w:val="001546F7"/>
    <w:rsid w:val="00155D4D"/>
    <w:rsid w:val="00156105"/>
    <w:rsid w:val="0015622D"/>
    <w:rsid w:val="00157A3D"/>
    <w:rsid w:val="00160850"/>
    <w:rsid w:val="0016087E"/>
    <w:rsid w:val="00160A25"/>
    <w:rsid w:val="00160BEA"/>
    <w:rsid w:val="001617D1"/>
    <w:rsid w:val="00161F2D"/>
    <w:rsid w:val="001623FF"/>
    <w:rsid w:val="00162571"/>
    <w:rsid w:val="00163953"/>
    <w:rsid w:val="00164333"/>
    <w:rsid w:val="00165FEC"/>
    <w:rsid w:val="0016637F"/>
    <w:rsid w:val="001667C2"/>
    <w:rsid w:val="00167555"/>
    <w:rsid w:val="00167B52"/>
    <w:rsid w:val="00170E23"/>
    <w:rsid w:val="00171160"/>
    <w:rsid w:val="00171466"/>
    <w:rsid w:val="0017157A"/>
    <w:rsid w:val="00171669"/>
    <w:rsid w:val="001723CA"/>
    <w:rsid w:val="001741AF"/>
    <w:rsid w:val="00174853"/>
    <w:rsid w:val="0017514A"/>
    <w:rsid w:val="001766A9"/>
    <w:rsid w:val="00176917"/>
    <w:rsid w:val="00176B15"/>
    <w:rsid w:val="00176B59"/>
    <w:rsid w:val="001774BC"/>
    <w:rsid w:val="0017755E"/>
    <w:rsid w:val="0018027F"/>
    <w:rsid w:val="00180993"/>
    <w:rsid w:val="00180F70"/>
    <w:rsid w:val="00181647"/>
    <w:rsid w:val="00182B40"/>
    <w:rsid w:val="001831B1"/>
    <w:rsid w:val="0018530A"/>
    <w:rsid w:val="001853D8"/>
    <w:rsid w:val="0018702D"/>
    <w:rsid w:val="00187069"/>
    <w:rsid w:val="001900B7"/>
    <w:rsid w:val="001901A4"/>
    <w:rsid w:val="0019105E"/>
    <w:rsid w:val="001920C7"/>
    <w:rsid w:val="00193512"/>
    <w:rsid w:val="00193EAF"/>
    <w:rsid w:val="00194E80"/>
    <w:rsid w:val="001950C8"/>
    <w:rsid w:val="0019553E"/>
    <w:rsid w:val="00195D36"/>
    <w:rsid w:val="00195E86"/>
    <w:rsid w:val="00196488"/>
    <w:rsid w:val="00196618"/>
    <w:rsid w:val="00196A61"/>
    <w:rsid w:val="00196EC5"/>
    <w:rsid w:val="00197BC9"/>
    <w:rsid w:val="001A055E"/>
    <w:rsid w:val="001A06E6"/>
    <w:rsid w:val="001A230F"/>
    <w:rsid w:val="001A2926"/>
    <w:rsid w:val="001A2A0E"/>
    <w:rsid w:val="001A387C"/>
    <w:rsid w:val="001A3F29"/>
    <w:rsid w:val="001A4239"/>
    <w:rsid w:val="001A5330"/>
    <w:rsid w:val="001A59D9"/>
    <w:rsid w:val="001A5E28"/>
    <w:rsid w:val="001A6023"/>
    <w:rsid w:val="001A65F3"/>
    <w:rsid w:val="001A68CF"/>
    <w:rsid w:val="001A7243"/>
    <w:rsid w:val="001B1743"/>
    <w:rsid w:val="001B1915"/>
    <w:rsid w:val="001B3C82"/>
    <w:rsid w:val="001B535A"/>
    <w:rsid w:val="001B5371"/>
    <w:rsid w:val="001B63AF"/>
    <w:rsid w:val="001B7012"/>
    <w:rsid w:val="001B78F5"/>
    <w:rsid w:val="001B7F35"/>
    <w:rsid w:val="001C034D"/>
    <w:rsid w:val="001C07DD"/>
    <w:rsid w:val="001C0888"/>
    <w:rsid w:val="001C111A"/>
    <w:rsid w:val="001C1274"/>
    <w:rsid w:val="001C1570"/>
    <w:rsid w:val="001C15D1"/>
    <w:rsid w:val="001C1E11"/>
    <w:rsid w:val="001C2498"/>
    <w:rsid w:val="001C278C"/>
    <w:rsid w:val="001C28E0"/>
    <w:rsid w:val="001C34F8"/>
    <w:rsid w:val="001C38C5"/>
    <w:rsid w:val="001C3CA7"/>
    <w:rsid w:val="001C46AD"/>
    <w:rsid w:val="001C4FE2"/>
    <w:rsid w:val="001C54A4"/>
    <w:rsid w:val="001C586C"/>
    <w:rsid w:val="001C5AEF"/>
    <w:rsid w:val="001D2706"/>
    <w:rsid w:val="001D32F6"/>
    <w:rsid w:val="001D45C1"/>
    <w:rsid w:val="001D4645"/>
    <w:rsid w:val="001D4B1E"/>
    <w:rsid w:val="001D6459"/>
    <w:rsid w:val="001D64FA"/>
    <w:rsid w:val="001D6671"/>
    <w:rsid w:val="001D6D84"/>
    <w:rsid w:val="001D7315"/>
    <w:rsid w:val="001E007A"/>
    <w:rsid w:val="001E1B2C"/>
    <w:rsid w:val="001E21F1"/>
    <w:rsid w:val="001E2A7F"/>
    <w:rsid w:val="001E2AD3"/>
    <w:rsid w:val="001E34B4"/>
    <w:rsid w:val="001E4823"/>
    <w:rsid w:val="001E4AAC"/>
    <w:rsid w:val="001E4E5C"/>
    <w:rsid w:val="001E4F20"/>
    <w:rsid w:val="001E4FDE"/>
    <w:rsid w:val="001E5298"/>
    <w:rsid w:val="001E571A"/>
    <w:rsid w:val="001E75B7"/>
    <w:rsid w:val="001E7EFA"/>
    <w:rsid w:val="001F01FD"/>
    <w:rsid w:val="001F0B3E"/>
    <w:rsid w:val="001F0F95"/>
    <w:rsid w:val="001F10BF"/>
    <w:rsid w:val="001F1571"/>
    <w:rsid w:val="001F2485"/>
    <w:rsid w:val="001F2901"/>
    <w:rsid w:val="001F2AB9"/>
    <w:rsid w:val="001F2C3E"/>
    <w:rsid w:val="001F32C8"/>
    <w:rsid w:val="001F32DC"/>
    <w:rsid w:val="001F398A"/>
    <w:rsid w:val="001F4800"/>
    <w:rsid w:val="001F5D52"/>
    <w:rsid w:val="001F5F3E"/>
    <w:rsid w:val="001F5FA5"/>
    <w:rsid w:val="001F5FA6"/>
    <w:rsid w:val="001F61CA"/>
    <w:rsid w:val="001F7494"/>
    <w:rsid w:val="001F7881"/>
    <w:rsid w:val="0020055E"/>
    <w:rsid w:val="002014BA"/>
    <w:rsid w:val="002015B6"/>
    <w:rsid w:val="00201C64"/>
    <w:rsid w:val="002022B3"/>
    <w:rsid w:val="00202E1D"/>
    <w:rsid w:val="00203243"/>
    <w:rsid w:val="00203F59"/>
    <w:rsid w:val="00204BAD"/>
    <w:rsid w:val="00204C63"/>
    <w:rsid w:val="002051BF"/>
    <w:rsid w:val="00206343"/>
    <w:rsid w:val="002076F3"/>
    <w:rsid w:val="002079FD"/>
    <w:rsid w:val="00207A3A"/>
    <w:rsid w:val="00207C47"/>
    <w:rsid w:val="00211341"/>
    <w:rsid w:val="00211947"/>
    <w:rsid w:val="00211D20"/>
    <w:rsid w:val="002125B6"/>
    <w:rsid w:val="00213645"/>
    <w:rsid w:val="002138D4"/>
    <w:rsid w:val="00213A8C"/>
    <w:rsid w:val="00213E7E"/>
    <w:rsid w:val="002146E1"/>
    <w:rsid w:val="00214A22"/>
    <w:rsid w:val="00214CFE"/>
    <w:rsid w:val="002155AD"/>
    <w:rsid w:val="002156A4"/>
    <w:rsid w:val="00215D2A"/>
    <w:rsid w:val="00215DFB"/>
    <w:rsid w:val="00215E24"/>
    <w:rsid w:val="00220E12"/>
    <w:rsid w:val="0022149A"/>
    <w:rsid w:val="00221965"/>
    <w:rsid w:val="002236D0"/>
    <w:rsid w:val="00223DDD"/>
    <w:rsid w:val="002244FC"/>
    <w:rsid w:val="002250E5"/>
    <w:rsid w:val="00225FD0"/>
    <w:rsid w:val="0022681A"/>
    <w:rsid w:val="00226B56"/>
    <w:rsid w:val="0022700C"/>
    <w:rsid w:val="00227A01"/>
    <w:rsid w:val="00230B73"/>
    <w:rsid w:val="00231025"/>
    <w:rsid w:val="00231DF6"/>
    <w:rsid w:val="00232570"/>
    <w:rsid w:val="002327A7"/>
    <w:rsid w:val="00234197"/>
    <w:rsid w:val="0023466E"/>
    <w:rsid w:val="00234A00"/>
    <w:rsid w:val="002357B1"/>
    <w:rsid w:val="0023671D"/>
    <w:rsid w:val="002369FE"/>
    <w:rsid w:val="00236F59"/>
    <w:rsid w:val="0023758B"/>
    <w:rsid w:val="002375BD"/>
    <w:rsid w:val="00237CA2"/>
    <w:rsid w:val="00240C2D"/>
    <w:rsid w:val="00241015"/>
    <w:rsid w:val="00241255"/>
    <w:rsid w:val="002418F2"/>
    <w:rsid w:val="00242186"/>
    <w:rsid w:val="002424BA"/>
    <w:rsid w:val="002424FF"/>
    <w:rsid w:val="002428E4"/>
    <w:rsid w:val="00242C0E"/>
    <w:rsid w:val="00243AD9"/>
    <w:rsid w:val="00244C81"/>
    <w:rsid w:val="00244E4B"/>
    <w:rsid w:val="00244F23"/>
    <w:rsid w:val="002451B7"/>
    <w:rsid w:val="002452A1"/>
    <w:rsid w:val="002452AF"/>
    <w:rsid w:val="00246200"/>
    <w:rsid w:val="0025075E"/>
    <w:rsid w:val="00250D2F"/>
    <w:rsid w:val="00251A66"/>
    <w:rsid w:val="00251CC8"/>
    <w:rsid w:val="00252045"/>
    <w:rsid w:val="00252114"/>
    <w:rsid w:val="0025236A"/>
    <w:rsid w:val="00252A05"/>
    <w:rsid w:val="00252AB5"/>
    <w:rsid w:val="0025419C"/>
    <w:rsid w:val="002542F0"/>
    <w:rsid w:val="00254983"/>
    <w:rsid w:val="00254B44"/>
    <w:rsid w:val="00254E7C"/>
    <w:rsid w:val="00255192"/>
    <w:rsid w:val="00257C10"/>
    <w:rsid w:val="00257DD7"/>
    <w:rsid w:val="00257F4F"/>
    <w:rsid w:val="002606F2"/>
    <w:rsid w:val="0026173A"/>
    <w:rsid w:val="00261884"/>
    <w:rsid w:val="00261C03"/>
    <w:rsid w:val="00262A5F"/>
    <w:rsid w:val="00263731"/>
    <w:rsid w:val="0026396D"/>
    <w:rsid w:val="00263B51"/>
    <w:rsid w:val="00263E8A"/>
    <w:rsid w:val="00264F13"/>
    <w:rsid w:val="00265E64"/>
    <w:rsid w:val="0026606B"/>
    <w:rsid w:val="00267087"/>
    <w:rsid w:val="00267485"/>
    <w:rsid w:val="002674F8"/>
    <w:rsid w:val="0026770F"/>
    <w:rsid w:val="00267AC5"/>
    <w:rsid w:val="002706D7"/>
    <w:rsid w:val="00271932"/>
    <w:rsid w:val="002722A1"/>
    <w:rsid w:val="002723BB"/>
    <w:rsid w:val="00272DBF"/>
    <w:rsid w:val="00273774"/>
    <w:rsid w:val="00275081"/>
    <w:rsid w:val="0027550E"/>
    <w:rsid w:val="00275674"/>
    <w:rsid w:val="00275FED"/>
    <w:rsid w:val="00276A4A"/>
    <w:rsid w:val="00276EC5"/>
    <w:rsid w:val="00280443"/>
    <w:rsid w:val="002807B8"/>
    <w:rsid w:val="00280D74"/>
    <w:rsid w:val="00281364"/>
    <w:rsid w:val="0028215A"/>
    <w:rsid w:val="00283423"/>
    <w:rsid w:val="00283A2A"/>
    <w:rsid w:val="00284D97"/>
    <w:rsid w:val="00285BFE"/>
    <w:rsid w:val="00285DE3"/>
    <w:rsid w:val="002861E2"/>
    <w:rsid w:val="002864BD"/>
    <w:rsid w:val="002876CA"/>
    <w:rsid w:val="00290355"/>
    <w:rsid w:val="0029129B"/>
    <w:rsid w:val="00291D02"/>
    <w:rsid w:val="00291E81"/>
    <w:rsid w:val="00292240"/>
    <w:rsid w:val="0029242A"/>
    <w:rsid w:val="002937E3"/>
    <w:rsid w:val="00294300"/>
    <w:rsid w:val="002947E5"/>
    <w:rsid w:val="00294B09"/>
    <w:rsid w:val="00294B4B"/>
    <w:rsid w:val="0029579D"/>
    <w:rsid w:val="00295984"/>
    <w:rsid w:val="002959E2"/>
    <w:rsid w:val="002960C5"/>
    <w:rsid w:val="002963D2"/>
    <w:rsid w:val="00296F76"/>
    <w:rsid w:val="002A014D"/>
    <w:rsid w:val="002A0163"/>
    <w:rsid w:val="002A01FB"/>
    <w:rsid w:val="002A0DC2"/>
    <w:rsid w:val="002A1619"/>
    <w:rsid w:val="002A1D9C"/>
    <w:rsid w:val="002A3039"/>
    <w:rsid w:val="002A31CC"/>
    <w:rsid w:val="002A4856"/>
    <w:rsid w:val="002A64FF"/>
    <w:rsid w:val="002A6BB2"/>
    <w:rsid w:val="002A752C"/>
    <w:rsid w:val="002A789E"/>
    <w:rsid w:val="002A7BA9"/>
    <w:rsid w:val="002A7BDF"/>
    <w:rsid w:val="002B00D3"/>
    <w:rsid w:val="002B1030"/>
    <w:rsid w:val="002B132A"/>
    <w:rsid w:val="002B1B66"/>
    <w:rsid w:val="002B2035"/>
    <w:rsid w:val="002B2BAC"/>
    <w:rsid w:val="002B3DAF"/>
    <w:rsid w:val="002B4945"/>
    <w:rsid w:val="002B4959"/>
    <w:rsid w:val="002B5EE2"/>
    <w:rsid w:val="002B62E1"/>
    <w:rsid w:val="002B63F7"/>
    <w:rsid w:val="002B679F"/>
    <w:rsid w:val="002B6A94"/>
    <w:rsid w:val="002B6C70"/>
    <w:rsid w:val="002B7286"/>
    <w:rsid w:val="002B76D8"/>
    <w:rsid w:val="002B7FCD"/>
    <w:rsid w:val="002C084E"/>
    <w:rsid w:val="002C0D12"/>
    <w:rsid w:val="002C2842"/>
    <w:rsid w:val="002C2A0D"/>
    <w:rsid w:val="002C2AFB"/>
    <w:rsid w:val="002C3292"/>
    <w:rsid w:val="002C3631"/>
    <w:rsid w:val="002C41D5"/>
    <w:rsid w:val="002C4E8B"/>
    <w:rsid w:val="002C53AA"/>
    <w:rsid w:val="002C5787"/>
    <w:rsid w:val="002C5936"/>
    <w:rsid w:val="002C5D84"/>
    <w:rsid w:val="002C5ECC"/>
    <w:rsid w:val="002C6F03"/>
    <w:rsid w:val="002C71B9"/>
    <w:rsid w:val="002D0ECE"/>
    <w:rsid w:val="002D0F9A"/>
    <w:rsid w:val="002D1D65"/>
    <w:rsid w:val="002D2BD3"/>
    <w:rsid w:val="002D36EE"/>
    <w:rsid w:val="002D4E01"/>
    <w:rsid w:val="002D50D7"/>
    <w:rsid w:val="002D50D8"/>
    <w:rsid w:val="002D55FF"/>
    <w:rsid w:val="002D5E93"/>
    <w:rsid w:val="002D60EB"/>
    <w:rsid w:val="002D61DE"/>
    <w:rsid w:val="002D6F46"/>
    <w:rsid w:val="002D76BA"/>
    <w:rsid w:val="002E033A"/>
    <w:rsid w:val="002E04C3"/>
    <w:rsid w:val="002E1A2E"/>
    <w:rsid w:val="002E1C76"/>
    <w:rsid w:val="002E29D0"/>
    <w:rsid w:val="002E2A9C"/>
    <w:rsid w:val="002E2F23"/>
    <w:rsid w:val="002E4D82"/>
    <w:rsid w:val="002E5628"/>
    <w:rsid w:val="002E591E"/>
    <w:rsid w:val="002E5BAA"/>
    <w:rsid w:val="002E62DD"/>
    <w:rsid w:val="002E6933"/>
    <w:rsid w:val="002E74A3"/>
    <w:rsid w:val="002E7E3E"/>
    <w:rsid w:val="002F01EB"/>
    <w:rsid w:val="002F06AC"/>
    <w:rsid w:val="002F15B6"/>
    <w:rsid w:val="002F2AAC"/>
    <w:rsid w:val="002F317C"/>
    <w:rsid w:val="002F31CA"/>
    <w:rsid w:val="002F3365"/>
    <w:rsid w:val="002F471E"/>
    <w:rsid w:val="002F5304"/>
    <w:rsid w:val="002F5A22"/>
    <w:rsid w:val="002F677E"/>
    <w:rsid w:val="002F75D0"/>
    <w:rsid w:val="002F7995"/>
    <w:rsid w:val="002F7CAF"/>
    <w:rsid w:val="00301594"/>
    <w:rsid w:val="0030200E"/>
    <w:rsid w:val="00302792"/>
    <w:rsid w:val="0030280E"/>
    <w:rsid w:val="00304145"/>
    <w:rsid w:val="00304321"/>
    <w:rsid w:val="00305913"/>
    <w:rsid w:val="0030596E"/>
    <w:rsid w:val="00305DE4"/>
    <w:rsid w:val="00306911"/>
    <w:rsid w:val="00307107"/>
    <w:rsid w:val="00307549"/>
    <w:rsid w:val="00307C96"/>
    <w:rsid w:val="0031052A"/>
    <w:rsid w:val="00310548"/>
    <w:rsid w:val="00310E0A"/>
    <w:rsid w:val="00310EA0"/>
    <w:rsid w:val="00310EC6"/>
    <w:rsid w:val="003111F9"/>
    <w:rsid w:val="0031191F"/>
    <w:rsid w:val="003123B6"/>
    <w:rsid w:val="00312957"/>
    <w:rsid w:val="00313134"/>
    <w:rsid w:val="003138D1"/>
    <w:rsid w:val="00313F66"/>
    <w:rsid w:val="00314FF7"/>
    <w:rsid w:val="00315A42"/>
    <w:rsid w:val="003161C0"/>
    <w:rsid w:val="003169B9"/>
    <w:rsid w:val="00316ABE"/>
    <w:rsid w:val="003206C4"/>
    <w:rsid w:val="00320E89"/>
    <w:rsid w:val="003213CE"/>
    <w:rsid w:val="003215DA"/>
    <w:rsid w:val="003226C3"/>
    <w:rsid w:val="003238E9"/>
    <w:rsid w:val="00324997"/>
    <w:rsid w:val="00325A45"/>
    <w:rsid w:val="00326033"/>
    <w:rsid w:val="00326938"/>
    <w:rsid w:val="00327883"/>
    <w:rsid w:val="00330CE0"/>
    <w:rsid w:val="00330FEC"/>
    <w:rsid w:val="00331056"/>
    <w:rsid w:val="003317DB"/>
    <w:rsid w:val="00331EF9"/>
    <w:rsid w:val="003324B4"/>
    <w:rsid w:val="003332BB"/>
    <w:rsid w:val="00333340"/>
    <w:rsid w:val="00333F1F"/>
    <w:rsid w:val="00333F5E"/>
    <w:rsid w:val="00333F75"/>
    <w:rsid w:val="00334425"/>
    <w:rsid w:val="00334A5E"/>
    <w:rsid w:val="00335C74"/>
    <w:rsid w:val="003361A1"/>
    <w:rsid w:val="003361EA"/>
    <w:rsid w:val="00336ADA"/>
    <w:rsid w:val="00336D8D"/>
    <w:rsid w:val="0033722C"/>
    <w:rsid w:val="00337999"/>
    <w:rsid w:val="00340A7F"/>
    <w:rsid w:val="003411D8"/>
    <w:rsid w:val="003423AA"/>
    <w:rsid w:val="00343064"/>
    <w:rsid w:val="00343545"/>
    <w:rsid w:val="003438FE"/>
    <w:rsid w:val="00343A7D"/>
    <w:rsid w:val="00343BF3"/>
    <w:rsid w:val="00343F39"/>
    <w:rsid w:val="00343F71"/>
    <w:rsid w:val="003445F9"/>
    <w:rsid w:val="00346511"/>
    <w:rsid w:val="00346AA0"/>
    <w:rsid w:val="0034767D"/>
    <w:rsid w:val="0034778E"/>
    <w:rsid w:val="003505C1"/>
    <w:rsid w:val="003508AE"/>
    <w:rsid w:val="003513D6"/>
    <w:rsid w:val="0035152A"/>
    <w:rsid w:val="00352383"/>
    <w:rsid w:val="00352C36"/>
    <w:rsid w:val="00353293"/>
    <w:rsid w:val="00353C77"/>
    <w:rsid w:val="00353E19"/>
    <w:rsid w:val="003544B5"/>
    <w:rsid w:val="0035535E"/>
    <w:rsid w:val="003579F1"/>
    <w:rsid w:val="00357D2D"/>
    <w:rsid w:val="00360098"/>
    <w:rsid w:val="0036078E"/>
    <w:rsid w:val="00362CC4"/>
    <w:rsid w:val="00363810"/>
    <w:rsid w:val="00364066"/>
    <w:rsid w:val="0036426F"/>
    <w:rsid w:val="00364B8E"/>
    <w:rsid w:val="00364D76"/>
    <w:rsid w:val="0036604B"/>
    <w:rsid w:val="00367163"/>
    <w:rsid w:val="00367AFD"/>
    <w:rsid w:val="00370650"/>
    <w:rsid w:val="00370C65"/>
    <w:rsid w:val="00370F0C"/>
    <w:rsid w:val="0037141C"/>
    <w:rsid w:val="00372126"/>
    <w:rsid w:val="0037292A"/>
    <w:rsid w:val="00373021"/>
    <w:rsid w:val="0037374C"/>
    <w:rsid w:val="003739EB"/>
    <w:rsid w:val="00373A0C"/>
    <w:rsid w:val="0037426F"/>
    <w:rsid w:val="00374C1A"/>
    <w:rsid w:val="00375066"/>
    <w:rsid w:val="00375443"/>
    <w:rsid w:val="003769D2"/>
    <w:rsid w:val="00376B30"/>
    <w:rsid w:val="00376B66"/>
    <w:rsid w:val="00376C81"/>
    <w:rsid w:val="003775E4"/>
    <w:rsid w:val="00377DA0"/>
    <w:rsid w:val="00377F25"/>
    <w:rsid w:val="003807D8"/>
    <w:rsid w:val="003809C5"/>
    <w:rsid w:val="003817A9"/>
    <w:rsid w:val="003823ED"/>
    <w:rsid w:val="00382BCC"/>
    <w:rsid w:val="00383D44"/>
    <w:rsid w:val="00384D70"/>
    <w:rsid w:val="00385411"/>
    <w:rsid w:val="00385A7B"/>
    <w:rsid w:val="00385D22"/>
    <w:rsid w:val="00386974"/>
    <w:rsid w:val="0038762F"/>
    <w:rsid w:val="00387C40"/>
    <w:rsid w:val="003903FD"/>
    <w:rsid w:val="0039080E"/>
    <w:rsid w:val="00391D0F"/>
    <w:rsid w:val="00392582"/>
    <w:rsid w:val="00392908"/>
    <w:rsid w:val="00392C49"/>
    <w:rsid w:val="00392EF8"/>
    <w:rsid w:val="00393ABB"/>
    <w:rsid w:val="00394081"/>
    <w:rsid w:val="003946C8"/>
    <w:rsid w:val="00394CEF"/>
    <w:rsid w:val="00394EB4"/>
    <w:rsid w:val="003960E1"/>
    <w:rsid w:val="00396303"/>
    <w:rsid w:val="003964E1"/>
    <w:rsid w:val="00396627"/>
    <w:rsid w:val="0039753A"/>
    <w:rsid w:val="0039759C"/>
    <w:rsid w:val="003A0EFF"/>
    <w:rsid w:val="003A1B45"/>
    <w:rsid w:val="003A1DBD"/>
    <w:rsid w:val="003A2005"/>
    <w:rsid w:val="003A3247"/>
    <w:rsid w:val="003A462E"/>
    <w:rsid w:val="003A4769"/>
    <w:rsid w:val="003A4908"/>
    <w:rsid w:val="003A4CBD"/>
    <w:rsid w:val="003A553B"/>
    <w:rsid w:val="003A5985"/>
    <w:rsid w:val="003A5BB7"/>
    <w:rsid w:val="003A5C7B"/>
    <w:rsid w:val="003A795F"/>
    <w:rsid w:val="003A79BE"/>
    <w:rsid w:val="003B02FF"/>
    <w:rsid w:val="003B0E22"/>
    <w:rsid w:val="003B0F70"/>
    <w:rsid w:val="003B1167"/>
    <w:rsid w:val="003B1FA4"/>
    <w:rsid w:val="003B24C7"/>
    <w:rsid w:val="003B3A53"/>
    <w:rsid w:val="003B3CA9"/>
    <w:rsid w:val="003B405D"/>
    <w:rsid w:val="003B4142"/>
    <w:rsid w:val="003B5026"/>
    <w:rsid w:val="003B504F"/>
    <w:rsid w:val="003B5A3A"/>
    <w:rsid w:val="003B5C47"/>
    <w:rsid w:val="003B5CB7"/>
    <w:rsid w:val="003B6626"/>
    <w:rsid w:val="003B685B"/>
    <w:rsid w:val="003B6ED0"/>
    <w:rsid w:val="003B7060"/>
    <w:rsid w:val="003B7489"/>
    <w:rsid w:val="003B7BFA"/>
    <w:rsid w:val="003C02BB"/>
    <w:rsid w:val="003C0B05"/>
    <w:rsid w:val="003C0F1C"/>
    <w:rsid w:val="003C15D2"/>
    <w:rsid w:val="003C177D"/>
    <w:rsid w:val="003C1EBE"/>
    <w:rsid w:val="003C2192"/>
    <w:rsid w:val="003C21F4"/>
    <w:rsid w:val="003C2920"/>
    <w:rsid w:val="003C2DAA"/>
    <w:rsid w:val="003C4009"/>
    <w:rsid w:val="003C5198"/>
    <w:rsid w:val="003C5F32"/>
    <w:rsid w:val="003C5FDC"/>
    <w:rsid w:val="003C614E"/>
    <w:rsid w:val="003C62A5"/>
    <w:rsid w:val="003C6898"/>
    <w:rsid w:val="003C6A2D"/>
    <w:rsid w:val="003C725E"/>
    <w:rsid w:val="003D0047"/>
    <w:rsid w:val="003D00B3"/>
    <w:rsid w:val="003D06AA"/>
    <w:rsid w:val="003D17CB"/>
    <w:rsid w:val="003D2AC1"/>
    <w:rsid w:val="003D62EE"/>
    <w:rsid w:val="003D66D6"/>
    <w:rsid w:val="003D6A4B"/>
    <w:rsid w:val="003D70E4"/>
    <w:rsid w:val="003E017C"/>
    <w:rsid w:val="003E1F85"/>
    <w:rsid w:val="003E2333"/>
    <w:rsid w:val="003E2473"/>
    <w:rsid w:val="003E2C90"/>
    <w:rsid w:val="003E3EA9"/>
    <w:rsid w:val="003E49A9"/>
    <w:rsid w:val="003E52C2"/>
    <w:rsid w:val="003E5404"/>
    <w:rsid w:val="003E58F0"/>
    <w:rsid w:val="003E5D44"/>
    <w:rsid w:val="003E636B"/>
    <w:rsid w:val="003E65F9"/>
    <w:rsid w:val="003E6837"/>
    <w:rsid w:val="003E7BF5"/>
    <w:rsid w:val="003F0805"/>
    <w:rsid w:val="003F0A3C"/>
    <w:rsid w:val="003F0AC0"/>
    <w:rsid w:val="003F1B3F"/>
    <w:rsid w:val="003F1F66"/>
    <w:rsid w:val="003F2963"/>
    <w:rsid w:val="003F2A23"/>
    <w:rsid w:val="003F3727"/>
    <w:rsid w:val="003F3A1D"/>
    <w:rsid w:val="003F50CF"/>
    <w:rsid w:val="003F5F03"/>
    <w:rsid w:val="003F613C"/>
    <w:rsid w:val="003F70AC"/>
    <w:rsid w:val="003F7760"/>
    <w:rsid w:val="003F7E5C"/>
    <w:rsid w:val="00400F36"/>
    <w:rsid w:val="004012FC"/>
    <w:rsid w:val="004015D0"/>
    <w:rsid w:val="00401CFD"/>
    <w:rsid w:val="00402982"/>
    <w:rsid w:val="00403559"/>
    <w:rsid w:val="00403D89"/>
    <w:rsid w:val="0040458A"/>
    <w:rsid w:val="0040575C"/>
    <w:rsid w:val="004064D8"/>
    <w:rsid w:val="0040687E"/>
    <w:rsid w:val="00406ABD"/>
    <w:rsid w:val="00406CC2"/>
    <w:rsid w:val="00406E69"/>
    <w:rsid w:val="004078FD"/>
    <w:rsid w:val="00407F19"/>
    <w:rsid w:val="004115D5"/>
    <w:rsid w:val="0041188B"/>
    <w:rsid w:val="00412C13"/>
    <w:rsid w:val="00412D16"/>
    <w:rsid w:val="00413A7F"/>
    <w:rsid w:val="00413BBC"/>
    <w:rsid w:val="00413E91"/>
    <w:rsid w:val="00414F06"/>
    <w:rsid w:val="00415711"/>
    <w:rsid w:val="0041578E"/>
    <w:rsid w:val="004163D4"/>
    <w:rsid w:val="00417931"/>
    <w:rsid w:val="00417AE3"/>
    <w:rsid w:val="0042040A"/>
    <w:rsid w:val="00420A1C"/>
    <w:rsid w:val="004212DE"/>
    <w:rsid w:val="00421BCE"/>
    <w:rsid w:val="00421C23"/>
    <w:rsid w:val="00422979"/>
    <w:rsid w:val="004234FA"/>
    <w:rsid w:val="004256B5"/>
    <w:rsid w:val="00426647"/>
    <w:rsid w:val="00426724"/>
    <w:rsid w:val="004276F3"/>
    <w:rsid w:val="0042784A"/>
    <w:rsid w:val="00430440"/>
    <w:rsid w:val="00430797"/>
    <w:rsid w:val="004307B7"/>
    <w:rsid w:val="00430ACB"/>
    <w:rsid w:val="00430FF6"/>
    <w:rsid w:val="0043192D"/>
    <w:rsid w:val="00432F0F"/>
    <w:rsid w:val="00433DAF"/>
    <w:rsid w:val="004341AE"/>
    <w:rsid w:val="0043423E"/>
    <w:rsid w:val="00434458"/>
    <w:rsid w:val="004350E7"/>
    <w:rsid w:val="0043529E"/>
    <w:rsid w:val="00435552"/>
    <w:rsid w:val="00435D03"/>
    <w:rsid w:val="00436B41"/>
    <w:rsid w:val="00436DCE"/>
    <w:rsid w:val="0044018A"/>
    <w:rsid w:val="0044045B"/>
    <w:rsid w:val="00441EC8"/>
    <w:rsid w:val="00442519"/>
    <w:rsid w:val="00442640"/>
    <w:rsid w:val="00442B48"/>
    <w:rsid w:val="00443357"/>
    <w:rsid w:val="004435BC"/>
    <w:rsid w:val="004435E9"/>
    <w:rsid w:val="00443E53"/>
    <w:rsid w:val="00444DD7"/>
    <w:rsid w:val="004478D0"/>
    <w:rsid w:val="00452493"/>
    <w:rsid w:val="004524B6"/>
    <w:rsid w:val="00452AA5"/>
    <w:rsid w:val="00453199"/>
    <w:rsid w:val="00453EAD"/>
    <w:rsid w:val="004541C8"/>
    <w:rsid w:val="004547E1"/>
    <w:rsid w:val="0045594F"/>
    <w:rsid w:val="0045682A"/>
    <w:rsid w:val="00457154"/>
    <w:rsid w:val="00457543"/>
    <w:rsid w:val="004579FD"/>
    <w:rsid w:val="0046035A"/>
    <w:rsid w:val="004606EC"/>
    <w:rsid w:val="00460EE7"/>
    <w:rsid w:val="00460F90"/>
    <w:rsid w:val="00461388"/>
    <w:rsid w:val="004617C6"/>
    <w:rsid w:val="00461FD4"/>
    <w:rsid w:val="00462B89"/>
    <w:rsid w:val="00462BE3"/>
    <w:rsid w:val="00462D0F"/>
    <w:rsid w:val="0046401E"/>
    <w:rsid w:val="0046425E"/>
    <w:rsid w:val="00464295"/>
    <w:rsid w:val="00464A3D"/>
    <w:rsid w:val="00465598"/>
    <w:rsid w:val="00465D34"/>
    <w:rsid w:val="0046621C"/>
    <w:rsid w:val="00466BD7"/>
    <w:rsid w:val="00466C37"/>
    <w:rsid w:val="0046702C"/>
    <w:rsid w:val="0046757E"/>
    <w:rsid w:val="0046769D"/>
    <w:rsid w:val="00470D9B"/>
    <w:rsid w:val="00471AE9"/>
    <w:rsid w:val="00472120"/>
    <w:rsid w:val="00472350"/>
    <w:rsid w:val="00472806"/>
    <w:rsid w:val="004728F4"/>
    <w:rsid w:val="00472D65"/>
    <w:rsid w:val="004730D0"/>
    <w:rsid w:val="00474F61"/>
    <w:rsid w:val="00475B0D"/>
    <w:rsid w:val="004764AA"/>
    <w:rsid w:val="00476FA9"/>
    <w:rsid w:val="00476FEC"/>
    <w:rsid w:val="0047701B"/>
    <w:rsid w:val="00477816"/>
    <w:rsid w:val="004807D6"/>
    <w:rsid w:val="00481068"/>
    <w:rsid w:val="00481906"/>
    <w:rsid w:val="00481A96"/>
    <w:rsid w:val="00481C6B"/>
    <w:rsid w:val="00483056"/>
    <w:rsid w:val="0048318D"/>
    <w:rsid w:val="00483240"/>
    <w:rsid w:val="004839BB"/>
    <w:rsid w:val="00483A24"/>
    <w:rsid w:val="00483DDD"/>
    <w:rsid w:val="004843E8"/>
    <w:rsid w:val="004844B9"/>
    <w:rsid w:val="004850E7"/>
    <w:rsid w:val="00485C88"/>
    <w:rsid w:val="00486356"/>
    <w:rsid w:val="004867D0"/>
    <w:rsid w:val="0048709A"/>
    <w:rsid w:val="004873E4"/>
    <w:rsid w:val="0048759E"/>
    <w:rsid w:val="00487B4D"/>
    <w:rsid w:val="00487CC0"/>
    <w:rsid w:val="00490217"/>
    <w:rsid w:val="00490967"/>
    <w:rsid w:val="00490974"/>
    <w:rsid w:val="00491FAC"/>
    <w:rsid w:val="0049219B"/>
    <w:rsid w:val="004927D6"/>
    <w:rsid w:val="00492C19"/>
    <w:rsid w:val="00492C4C"/>
    <w:rsid w:val="00492F9F"/>
    <w:rsid w:val="004933EA"/>
    <w:rsid w:val="004935DB"/>
    <w:rsid w:val="00493F98"/>
    <w:rsid w:val="00494125"/>
    <w:rsid w:val="004949C2"/>
    <w:rsid w:val="004953D2"/>
    <w:rsid w:val="0049672D"/>
    <w:rsid w:val="00496AE6"/>
    <w:rsid w:val="004971BE"/>
    <w:rsid w:val="00497D46"/>
    <w:rsid w:val="00497E4D"/>
    <w:rsid w:val="004A1783"/>
    <w:rsid w:val="004A18CB"/>
    <w:rsid w:val="004A1A5F"/>
    <w:rsid w:val="004A1D76"/>
    <w:rsid w:val="004A1F50"/>
    <w:rsid w:val="004A2177"/>
    <w:rsid w:val="004A338D"/>
    <w:rsid w:val="004A4CFC"/>
    <w:rsid w:val="004A5EAC"/>
    <w:rsid w:val="004A5F80"/>
    <w:rsid w:val="004A7A6E"/>
    <w:rsid w:val="004A7C59"/>
    <w:rsid w:val="004A7E3E"/>
    <w:rsid w:val="004B04A8"/>
    <w:rsid w:val="004B0A50"/>
    <w:rsid w:val="004B0F3C"/>
    <w:rsid w:val="004B13BE"/>
    <w:rsid w:val="004B1FAC"/>
    <w:rsid w:val="004B2084"/>
    <w:rsid w:val="004B271E"/>
    <w:rsid w:val="004B2D32"/>
    <w:rsid w:val="004B2EF7"/>
    <w:rsid w:val="004B3CAB"/>
    <w:rsid w:val="004B577C"/>
    <w:rsid w:val="004B5A55"/>
    <w:rsid w:val="004B703A"/>
    <w:rsid w:val="004B7A11"/>
    <w:rsid w:val="004B7CD7"/>
    <w:rsid w:val="004C0638"/>
    <w:rsid w:val="004C0F14"/>
    <w:rsid w:val="004C1567"/>
    <w:rsid w:val="004C16ED"/>
    <w:rsid w:val="004C264E"/>
    <w:rsid w:val="004C2786"/>
    <w:rsid w:val="004C2FD0"/>
    <w:rsid w:val="004C3120"/>
    <w:rsid w:val="004C3297"/>
    <w:rsid w:val="004C32FE"/>
    <w:rsid w:val="004C36D4"/>
    <w:rsid w:val="004C4559"/>
    <w:rsid w:val="004C69BF"/>
    <w:rsid w:val="004C6C6B"/>
    <w:rsid w:val="004C6EC7"/>
    <w:rsid w:val="004C6FB1"/>
    <w:rsid w:val="004C70F7"/>
    <w:rsid w:val="004C712F"/>
    <w:rsid w:val="004C74C2"/>
    <w:rsid w:val="004C7A23"/>
    <w:rsid w:val="004D054F"/>
    <w:rsid w:val="004D083F"/>
    <w:rsid w:val="004D08C2"/>
    <w:rsid w:val="004D1012"/>
    <w:rsid w:val="004D1B2D"/>
    <w:rsid w:val="004D1BF8"/>
    <w:rsid w:val="004D250A"/>
    <w:rsid w:val="004D2639"/>
    <w:rsid w:val="004D2F76"/>
    <w:rsid w:val="004D3990"/>
    <w:rsid w:val="004D47FB"/>
    <w:rsid w:val="004D5477"/>
    <w:rsid w:val="004D6606"/>
    <w:rsid w:val="004D754D"/>
    <w:rsid w:val="004D7BE7"/>
    <w:rsid w:val="004E00E6"/>
    <w:rsid w:val="004E01FA"/>
    <w:rsid w:val="004E0344"/>
    <w:rsid w:val="004E0628"/>
    <w:rsid w:val="004E08F2"/>
    <w:rsid w:val="004E0A0C"/>
    <w:rsid w:val="004E1122"/>
    <w:rsid w:val="004E1C96"/>
    <w:rsid w:val="004E1E87"/>
    <w:rsid w:val="004E28E7"/>
    <w:rsid w:val="004E299B"/>
    <w:rsid w:val="004E373E"/>
    <w:rsid w:val="004E3C15"/>
    <w:rsid w:val="004E4096"/>
    <w:rsid w:val="004E41BE"/>
    <w:rsid w:val="004E4434"/>
    <w:rsid w:val="004E59CE"/>
    <w:rsid w:val="004E6444"/>
    <w:rsid w:val="004E692B"/>
    <w:rsid w:val="004E7142"/>
    <w:rsid w:val="004E762C"/>
    <w:rsid w:val="004E7D26"/>
    <w:rsid w:val="004F03EC"/>
    <w:rsid w:val="004F0858"/>
    <w:rsid w:val="004F1316"/>
    <w:rsid w:val="004F1C8E"/>
    <w:rsid w:val="004F25FA"/>
    <w:rsid w:val="004F4E92"/>
    <w:rsid w:val="004F4F1D"/>
    <w:rsid w:val="004F5593"/>
    <w:rsid w:val="004F7767"/>
    <w:rsid w:val="00500BA9"/>
    <w:rsid w:val="00501217"/>
    <w:rsid w:val="005016ED"/>
    <w:rsid w:val="0050206B"/>
    <w:rsid w:val="00502A3A"/>
    <w:rsid w:val="005046EC"/>
    <w:rsid w:val="0050620F"/>
    <w:rsid w:val="005069ED"/>
    <w:rsid w:val="00506A38"/>
    <w:rsid w:val="0051004F"/>
    <w:rsid w:val="00510770"/>
    <w:rsid w:val="005109C8"/>
    <w:rsid w:val="00510EC8"/>
    <w:rsid w:val="00511665"/>
    <w:rsid w:val="0051190A"/>
    <w:rsid w:val="00512276"/>
    <w:rsid w:val="00513BCB"/>
    <w:rsid w:val="00513FD6"/>
    <w:rsid w:val="0051459E"/>
    <w:rsid w:val="00514E4A"/>
    <w:rsid w:val="0051502D"/>
    <w:rsid w:val="0051595F"/>
    <w:rsid w:val="00515E99"/>
    <w:rsid w:val="00516F7F"/>
    <w:rsid w:val="00517349"/>
    <w:rsid w:val="00517624"/>
    <w:rsid w:val="00520701"/>
    <w:rsid w:val="00520A9F"/>
    <w:rsid w:val="00521008"/>
    <w:rsid w:val="00521773"/>
    <w:rsid w:val="00522573"/>
    <w:rsid w:val="005227F7"/>
    <w:rsid w:val="00522926"/>
    <w:rsid w:val="005232CB"/>
    <w:rsid w:val="00524F1D"/>
    <w:rsid w:val="0052516B"/>
    <w:rsid w:val="00525252"/>
    <w:rsid w:val="005258C3"/>
    <w:rsid w:val="00526135"/>
    <w:rsid w:val="0052768E"/>
    <w:rsid w:val="00527B32"/>
    <w:rsid w:val="0053094A"/>
    <w:rsid w:val="005313B9"/>
    <w:rsid w:val="005323F6"/>
    <w:rsid w:val="005329EA"/>
    <w:rsid w:val="00532A41"/>
    <w:rsid w:val="00532DB0"/>
    <w:rsid w:val="005330C6"/>
    <w:rsid w:val="0053357F"/>
    <w:rsid w:val="00534939"/>
    <w:rsid w:val="0053567D"/>
    <w:rsid w:val="00536070"/>
    <w:rsid w:val="005363D5"/>
    <w:rsid w:val="00536D16"/>
    <w:rsid w:val="005376E4"/>
    <w:rsid w:val="00537C4F"/>
    <w:rsid w:val="00537E9E"/>
    <w:rsid w:val="00540189"/>
    <w:rsid w:val="00540356"/>
    <w:rsid w:val="0054051D"/>
    <w:rsid w:val="0054065A"/>
    <w:rsid w:val="00540D4F"/>
    <w:rsid w:val="00541683"/>
    <w:rsid w:val="005425AD"/>
    <w:rsid w:val="00542CB5"/>
    <w:rsid w:val="005430B5"/>
    <w:rsid w:val="0054336A"/>
    <w:rsid w:val="0054346B"/>
    <w:rsid w:val="005442F1"/>
    <w:rsid w:val="00544D47"/>
    <w:rsid w:val="00544FAF"/>
    <w:rsid w:val="005456AC"/>
    <w:rsid w:val="00546DAE"/>
    <w:rsid w:val="00546E0A"/>
    <w:rsid w:val="00547DD1"/>
    <w:rsid w:val="0055028E"/>
    <w:rsid w:val="0055062D"/>
    <w:rsid w:val="00550A06"/>
    <w:rsid w:val="00551917"/>
    <w:rsid w:val="00551BEE"/>
    <w:rsid w:val="00551E63"/>
    <w:rsid w:val="0055269C"/>
    <w:rsid w:val="00552B48"/>
    <w:rsid w:val="005541DC"/>
    <w:rsid w:val="00554372"/>
    <w:rsid w:val="00554769"/>
    <w:rsid w:val="0055668C"/>
    <w:rsid w:val="00556C16"/>
    <w:rsid w:val="005575DA"/>
    <w:rsid w:val="00557BC7"/>
    <w:rsid w:val="005603B0"/>
    <w:rsid w:val="005604BD"/>
    <w:rsid w:val="00560602"/>
    <w:rsid w:val="00560DC2"/>
    <w:rsid w:val="0056236F"/>
    <w:rsid w:val="00562C2F"/>
    <w:rsid w:val="0056427E"/>
    <w:rsid w:val="005645E7"/>
    <w:rsid w:val="00565E46"/>
    <w:rsid w:val="00565E9D"/>
    <w:rsid w:val="0056642E"/>
    <w:rsid w:val="0056667D"/>
    <w:rsid w:val="0056676C"/>
    <w:rsid w:val="005667EA"/>
    <w:rsid w:val="005702BE"/>
    <w:rsid w:val="00570938"/>
    <w:rsid w:val="00570FF0"/>
    <w:rsid w:val="005719AF"/>
    <w:rsid w:val="005720D7"/>
    <w:rsid w:val="00572B85"/>
    <w:rsid w:val="00572BF5"/>
    <w:rsid w:val="00572D25"/>
    <w:rsid w:val="00572DB2"/>
    <w:rsid w:val="0057483A"/>
    <w:rsid w:val="00574985"/>
    <w:rsid w:val="00575BCF"/>
    <w:rsid w:val="00575CAF"/>
    <w:rsid w:val="0057685D"/>
    <w:rsid w:val="0057697E"/>
    <w:rsid w:val="00576AFD"/>
    <w:rsid w:val="005800B1"/>
    <w:rsid w:val="00580BEA"/>
    <w:rsid w:val="00581494"/>
    <w:rsid w:val="0058209B"/>
    <w:rsid w:val="00582804"/>
    <w:rsid w:val="0058296A"/>
    <w:rsid w:val="00582B98"/>
    <w:rsid w:val="00582CFD"/>
    <w:rsid w:val="0058377D"/>
    <w:rsid w:val="00583A0B"/>
    <w:rsid w:val="00583A9C"/>
    <w:rsid w:val="005840D1"/>
    <w:rsid w:val="00584CC1"/>
    <w:rsid w:val="005858D6"/>
    <w:rsid w:val="00586CFA"/>
    <w:rsid w:val="00587638"/>
    <w:rsid w:val="00587E4E"/>
    <w:rsid w:val="00587E59"/>
    <w:rsid w:val="0059043A"/>
    <w:rsid w:val="0059078A"/>
    <w:rsid w:val="0059179E"/>
    <w:rsid w:val="005919BE"/>
    <w:rsid w:val="00591F48"/>
    <w:rsid w:val="005924AE"/>
    <w:rsid w:val="00592FE7"/>
    <w:rsid w:val="00593589"/>
    <w:rsid w:val="005943CB"/>
    <w:rsid w:val="005943CC"/>
    <w:rsid w:val="00594A14"/>
    <w:rsid w:val="005960C7"/>
    <w:rsid w:val="005963AA"/>
    <w:rsid w:val="005966D3"/>
    <w:rsid w:val="00597589"/>
    <w:rsid w:val="00597CF7"/>
    <w:rsid w:val="005A1323"/>
    <w:rsid w:val="005A1D07"/>
    <w:rsid w:val="005A1E3E"/>
    <w:rsid w:val="005A282E"/>
    <w:rsid w:val="005A28C0"/>
    <w:rsid w:val="005A28E7"/>
    <w:rsid w:val="005A29BB"/>
    <w:rsid w:val="005A3393"/>
    <w:rsid w:val="005A3795"/>
    <w:rsid w:val="005A4552"/>
    <w:rsid w:val="005A4655"/>
    <w:rsid w:val="005A524F"/>
    <w:rsid w:val="005A60D4"/>
    <w:rsid w:val="005A616C"/>
    <w:rsid w:val="005A6B83"/>
    <w:rsid w:val="005A6BBE"/>
    <w:rsid w:val="005A77CD"/>
    <w:rsid w:val="005A7EA1"/>
    <w:rsid w:val="005B05B1"/>
    <w:rsid w:val="005B09C5"/>
    <w:rsid w:val="005B0D0D"/>
    <w:rsid w:val="005B1481"/>
    <w:rsid w:val="005B1BB5"/>
    <w:rsid w:val="005B2131"/>
    <w:rsid w:val="005B2353"/>
    <w:rsid w:val="005B2F7F"/>
    <w:rsid w:val="005B333D"/>
    <w:rsid w:val="005B3344"/>
    <w:rsid w:val="005B3609"/>
    <w:rsid w:val="005B3F4D"/>
    <w:rsid w:val="005B450C"/>
    <w:rsid w:val="005B479F"/>
    <w:rsid w:val="005B4EDD"/>
    <w:rsid w:val="005B53B1"/>
    <w:rsid w:val="005B70F2"/>
    <w:rsid w:val="005B788A"/>
    <w:rsid w:val="005C13F4"/>
    <w:rsid w:val="005C1C12"/>
    <w:rsid w:val="005C3A91"/>
    <w:rsid w:val="005C3F8D"/>
    <w:rsid w:val="005C4490"/>
    <w:rsid w:val="005C4546"/>
    <w:rsid w:val="005C4585"/>
    <w:rsid w:val="005C4B41"/>
    <w:rsid w:val="005C596F"/>
    <w:rsid w:val="005C6CE6"/>
    <w:rsid w:val="005D0112"/>
    <w:rsid w:val="005D0573"/>
    <w:rsid w:val="005D14BA"/>
    <w:rsid w:val="005D1BB9"/>
    <w:rsid w:val="005D2600"/>
    <w:rsid w:val="005D2BE5"/>
    <w:rsid w:val="005D33C2"/>
    <w:rsid w:val="005D39C7"/>
    <w:rsid w:val="005D3C9C"/>
    <w:rsid w:val="005D5F8D"/>
    <w:rsid w:val="005D6831"/>
    <w:rsid w:val="005D692F"/>
    <w:rsid w:val="005D7900"/>
    <w:rsid w:val="005E01CF"/>
    <w:rsid w:val="005E08E7"/>
    <w:rsid w:val="005E124D"/>
    <w:rsid w:val="005E2C66"/>
    <w:rsid w:val="005E4F42"/>
    <w:rsid w:val="005E64F8"/>
    <w:rsid w:val="005E6A8C"/>
    <w:rsid w:val="005E6FF1"/>
    <w:rsid w:val="005E7191"/>
    <w:rsid w:val="005E776D"/>
    <w:rsid w:val="005F092F"/>
    <w:rsid w:val="005F094A"/>
    <w:rsid w:val="005F14FC"/>
    <w:rsid w:val="005F19EF"/>
    <w:rsid w:val="005F2955"/>
    <w:rsid w:val="005F3E44"/>
    <w:rsid w:val="005F4064"/>
    <w:rsid w:val="005F4471"/>
    <w:rsid w:val="005F5374"/>
    <w:rsid w:val="005F54AE"/>
    <w:rsid w:val="005F551C"/>
    <w:rsid w:val="005F5559"/>
    <w:rsid w:val="005F5662"/>
    <w:rsid w:val="005F6516"/>
    <w:rsid w:val="005F78E5"/>
    <w:rsid w:val="005F7AAE"/>
    <w:rsid w:val="005F7B0B"/>
    <w:rsid w:val="00600F90"/>
    <w:rsid w:val="0060117E"/>
    <w:rsid w:val="00601DD2"/>
    <w:rsid w:val="00602E6E"/>
    <w:rsid w:val="0060426A"/>
    <w:rsid w:val="0060489A"/>
    <w:rsid w:val="006049EF"/>
    <w:rsid w:val="00604C04"/>
    <w:rsid w:val="00606339"/>
    <w:rsid w:val="0060646E"/>
    <w:rsid w:val="006068E9"/>
    <w:rsid w:val="006069B1"/>
    <w:rsid w:val="00606FF8"/>
    <w:rsid w:val="0060772D"/>
    <w:rsid w:val="00607D8E"/>
    <w:rsid w:val="00610B78"/>
    <w:rsid w:val="00611449"/>
    <w:rsid w:val="00611BEB"/>
    <w:rsid w:val="00612724"/>
    <w:rsid w:val="00612864"/>
    <w:rsid w:val="0061293F"/>
    <w:rsid w:val="00612F7B"/>
    <w:rsid w:val="00613127"/>
    <w:rsid w:val="006141CF"/>
    <w:rsid w:val="00614200"/>
    <w:rsid w:val="00615B8C"/>
    <w:rsid w:val="00616AFB"/>
    <w:rsid w:val="00617061"/>
    <w:rsid w:val="00617241"/>
    <w:rsid w:val="006173D8"/>
    <w:rsid w:val="006175C8"/>
    <w:rsid w:val="00617D48"/>
    <w:rsid w:val="00617E0D"/>
    <w:rsid w:val="00620010"/>
    <w:rsid w:val="00620098"/>
    <w:rsid w:val="00620A29"/>
    <w:rsid w:val="00621C94"/>
    <w:rsid w:val="00621FDA"/>
    <w:rsid w:val="006226DA"/>
    <w:rsid w:val="00622A4D"/>
    <w:rsid w:val="00622F19"/>
    <w:rsid w:val="00623266"/>
    <w:rsid w:val="0062389F"/>
    <w:rsid w:val="00625B78"/>
    <w:rsid w:val="00626F06"/>
    <w:rsid w:val="00626FED"/>
    <w:rsid w:val="006271B2"/>
    <w:rsid w:val="006279E7"/>
    <w:rsid w:val="0063047A"/>
    <w:rsid w:val="006314C4"/>
    <w:rsid w:val="00631569"/>
    <w:rsid w:val="00632C06"/>
    <w:rsid w:val="0063395F"/>
    <w:rsid w:val="006339B3"/>
    <w:rsid w:val="0063429B"/>
    <w:rsid w:val="00634376"/>
    <w:rsid w:val="00635180"/>
    <w:rsid w:val="00636174"/>
    <w:rsid w:val="00636523"/>
    <w:rsid w:val="006368BB"/>
    <w:rsid w:val="006376F1"/>
    <w:rsid w:val="00637C3A"/>
    <w:rsid w:val="00640997"/>
    <w:rsid w:val="006416BB"/>
    <w:rsid w:val="00641DDB"/>
    <w:rsid w:val="006434D1"/>
    <w:rsid w:val="00643934"/>
    <w:rsid w:val="00644815"/>
    <w:rsid w:val="00644E8D"/>
    <w:rsid w:val="00644F21"/>
    <w:rsid w:val="00645B30"/>
    <w:rsid w:val="00645F10"/>
    <w:rsid w:val="00645F4A"/>
    <w:rsid w:val="0064635E"/>
    <w:rsid w:val="0064744E"/>
    <w:rsid w:val="00647950"/>
    <w:rsid w:val="006479F1"/>
    <w:rsid w:val="00650088"/>
    <w:rsid w:val="00650158"/>
    <w:rsid w:val="0065093A"/>
    <w:rsid w:val="00652571"/>
    <w:rsid w:val="00652671"/>
    <w:rsid w:val="0065348C"/>
    <w:rsid w:val="00653C75"/>
    <w:rsid w:val="00654599"/>
    <w:rsid w:val="006546E3"/>
    <w:rsid w:val="00654BF9"/>
    <w:rsid w:val="00655690"/>
    <w:rsid w:val="00655C31"/>
    <w:rsid w:val="006567D3"/>
    <w:rsid w:val="00656B5C"/>
    <w:rsid w:val="0065748F"/>
    <w:rsid w:val="0065757F"/>
    <w:rsid w:val="006607FA"/>
    <w:rsid w:val="00660A15"/>
    <w:rsid w:val="00661459"/>
    <w:rsid w:val="00662254"/>
    <w:rsid w:val="00662BEF"/>
    <w:rsid w:val="00663918"/>
    <w:rsid w:val="00663A33"/>
    <w:rsid w:val="00663B09"/>
    <w:rsid w:val="00664105"/>
    <w:rsid w:val="00664A35"/>
    <w:rsid w:val="00666372"/>
    <w:rsid w:val="0066697E"/>
    <w:rsid w:val="00666CD0"/>
    <w:rsid w:val="0066792D"/>
    <w:rsid w:val="00667DA0"/>
    <w:rsid w:val="00670015"/>
    <w:rsid w:val="006702D6"/>
    <w:rsid w:val="00670467"/>
    <w:rsid w:val="006709FF"/>
    <w:rsid w:val="006718BC"/>
    <w:rsid w:val="00671AD9"/>
    <w:rsid w:val="006727A8"/>
    <w:rsid w:val="006727DA"/>
    <w:rsid w:val="00673479"/>
    <w:rsid w:val="00673712"/>
    <w:rsid w:val="00673BD0"/>
    <w:rsid w:val="00673E17"/>
    <w:rsid w:val="0067433A"/>
    <w:rsid w:val="006747D3"/>
    <w:rsid w:val="00675DC9"/>
    <w:rsid w:val="00676BB9"/>
    <w:rsid w:val="00680444"/>
    <w:rsid w:val="006804AC"/>
    <w:rsid w:val="006809FE"/>
    <w:rsid w:val="00681509"/>
    <w:rsid w:val="00682768"/>
    <w:rsid w:val="00682EBC"/>
    <w:rsid w:val="00683241"/>
    <w:rsid w:val="00683493"/>
    <w:rsid w:val="00683F37"/>
    <w:rsid w:val="006844FE"/>
    <w:rsid w:val="00684796"/>
    <w:rsid w:val="00684DD7"/>
    <w:rsid w:val="00686FC2"/>
    <w:rsid w:val="00687086"/>
    <w:rsid w:val="00687256"/>
    <w:rsid w:val="0068773F"/>
    <w:rsid w:val="00687877"/>
    <w:rsid w:val="006878BC"/>
    <w:rsid w:val="0068798A"/>
    <w:rsid w:val="00687CF1"/>
    <w:rsid w:val="006914A5"/>
    <w:rsid w:val="00691500"/>
    <w:rsid w:val="0069157D"/>
    <w:rsid w:val="0069179B"/>
    <w:rsid w:val="00691C33"/>
    <w:rsid w:val="0069290D"/>
    <w:rsid w:val="00692DE2"/>
    <w:rsid w:val="0069302E"/>
    <w:rsid w:val="006931B8"/>
    <w:rsid w:val="006932E1"/>
    <w:rsid w:val="0069362D"/>
    <w:rsid w:val="0069483A"/>
    <w:rsid w:val="006950D2"/>
    <w:rsid w:val="006954E4"/>
    <w:rsid w:val="00695903"/>
    <w:rsid w:val="00695C52"/>
    <w:rsid w:val="00696912"/>
    <w:rsid w:val="00696A45"/>
    <w:rsid w:val="00696EC1"/>
    <w:rsid w:val="006A00F8"/>
    <w:rsid w:val="006A1148"/>
    <w:rsid w:val="006A4EE0"/>
    <w:rsid w:val="006A5342"/>
    <w:rsid w:val="006A596A"/>
    <w:rsid w:val="006A5A17"/>
    <w:rsid w:val="006A5CE0"/>
    <w:rsid w:val="006A5D09"/>
    <w:rsid w:val="006A5D52"/>
    <w:rsid w:val="006A5E2B"/>
    <w:rsid w:val="006A5EF9"/>
    <w:rsid w:val="006A6552"/>
    <w:rsid w:val="006A66C9"/>
    <w:rsid w:val="006A70A0"/>
    <w:rsid w:val="006B05A7"/>
    <w:rsid w:val="006B0778"/>
    <w:rsid w:val="006B131C"/>
    <w:rsid w:val="006B1525"/>
    <w:rsid w:val="006B1719"/>
    <w:rsid w:val="006B2EA8"/>
    <w:rsid w:val="006B35A9"/>
    <w:rsid w:val="006B3946"/>
    <w:rsid w:val="006B52E7"/>
    <w:rsid w:val="006B5504"/>
    <w:rsid w:val="006B5B3F"/>
    <w:rsid w:val="006B634A"/>
    <w:rsid w:val="006B6361"/>
    <w:rsid w:val="006B63D0"/>
    <w:rsid w:val="006B709E"/>
    <w:rsid w:val="006B726D"/>
    <w:rsid w:val="006B74DC"/>
    <w:rsid w:val="006B7A6A"/>
    <w:rsid w:val="006B7CB7"/>
    <w:rsid w:val="006B7DFD"/>
    <w:rsid w:val="006C0336"/>
    <w:rsid w:val="006C3884"/>
    <w:rsid w:val="006C41F6"/>
    <w:rsid w:val="006C452C"/>
    <w:rsid w:val="006C78CF"/>
    <w:rsid w:val="006D0744"/>
    <w:rsid w:val="006D091B"/>
    <w:rsid w:val="006D096D"/>
    <w:rsid w:val="006D10BC"/>
    <w:rsid w:val="006D15E4"/>
    <w:rsid w:val="006D1A61"/>
    <w:rsid w:val="006D2356"/>
    <w:rsid w:val="006D2A84"/>
    <w:rsid w:val="006D3546"/>
    <w:rsid w:val="006D3CED"/>
    <w:rsid w:val="006D3E22"/>
    <w:rsid w:val="006D42BA"/>
    <w:rsid w:val="006D49CF"/>
    <w:rsid w:val="006D4D6E"/>
    <w:rsid w:val="006D4E0C"/>
    <w:rsid w:val="006D54E1"/>
    <w:rsid w:val="006D5612"/>
    <w:rsid w:val="006D5875"/>
    <w:rsid w:val="006D5D6A"/>
    <w:rsid w:val="006D6B4F"/>
    <w:rsid w:val="006D6BF6"/>
    <w:rsid w:val="006D6CF2"/>
    <w:rsid w:val="006E0302"/>
    <w:rsid w:val="006E0A2A"/>
    <w:rsid w:val="006E0D58"/>
    <w:rsid w:val="006E1301"/>
    <w:rsid w:val="006E2F1F"/>
    <w:rsid w:val="006E338D"/>
    <w:rsid w:val="006E3AA0"/>
    <w:rsid w:val="006E428C"/>
    <w:rsid w:val="006E6757"/>
    <w:rsid w:val="006E6A73"/>
    <w:rsid w:val="006F03EC"/>
    <w:rsid w:val="006F07F4"/>
    <w:rsid w:val="006F0FC1"/>
    <w:rsid w:val="006F13E2"/>
    <w:rsid w:val="006F168E"/>
    <w:rsid w:val="006F1A59"/>
    <w:rsid w:val="006F1D38"/>
    <w:rsid w:val="006F2024"/>
    <w:rsid w:val="006F2C06"/>
    <w:rsid w:val="006F2E46"/>
    <w:rsid w:val="006F34E3"/>
    <w:rsid w:val="006F3EF0"/>
    <w:rsid w:val="006F4020"/>
    <w:rsid w:val="006F4D4D"/>
    <w:rsid w:val="006F5779"/>
    <w:rsid w:val="006F59C4"/>
    <w:rsid w:val="006F5E81"/>
    <w:rsid w:val="006F6776"/>
    <w:rsid w:val="006F6F57"/>
    <w:rsid w:val="006F73E4"/>
    <w:rsid w:val="006F781B"/>
    <w:rsid w:val="00700D5C"/>
    <w:rsid w:val="00701041"/>
    <w:rsid w:val="00701CE4"/>
    <w:rsid w:val="0070293A"/>
    <w:rsid w:val="00703715"/>
    <w:rsid w:val="00703FB6"/>
    <w:rsid w:val="00704098"/>
    <w:rsid w:val="0070455B"/>
    <w:rsid w:val="00704AA7"/>
    <w:rsid w:val="0070582A"/>
    <w:rsid w:val="007058B2"/>
    <w:rsid w:val="007060F5"/>
    <w:rsid w:val="00706579"/>
    <w:rsid w:val="007067EF"/>
    <w:rsid w:val="00706D8B"/>
    <w:rsid w:val="007075C2"/>
    <w:rsid w:val="007079B8"/>
    <w:rsid w:val="00710479"/>
    <w:rsid w:val="00710809"/>
    <w:rsid w:val="00710CCD"/>
    <w:rsid w:val="00710EE6"/>
    <w:rsid w:val="00714E1B"/>
    <w:rsid w:val="00715194"/>
    <w:rsid w:val="007156A6"/>
    <w:rsid w:val="00715810"/>
    <w:rsid w:val="00715825"/>
    <w:rsid w:val="00715D57"/>
    <w:rsid w:val="00715D98"/>
    <w:rsid w:val="00716B63"/>
    <w:rsid w:val="00716EE8"/>
    <w:rsid w:val="007171D5"/>
    <w:rsid w:val="00717CBF"/>
    <w:rsid w:val="007206E8"/>
    <w:rsid w:val="0072327B"/>
    <w:rsid w:val="0072349E"/>
    <w:rsid w:val="007235E2"/>
    <w:rsid w:val="00723B01"/>
    <w:rsid w:val="00724516"/>
    <w:rsid w:val="00724F01"/>
    <w:rsid w:val="007255F8"/>
    <w:rsid w:val="007258FB"/>
    <w:rsid w:val="00725A3F"/>
    <w:rsid w:val="00725B48"/>
    <w:rsid w:val="00725BD1"/>
    <w:rsid w:val="00725F2A"/>
    <w:rsid w:val="00726317"/>
    <w:rsid w:val="00727BF6"/>
    <w:rsid w:val="00727F1A"/>
    <w:rsid w:val="00730337"/>
    <w:rsid w:val="00731A7F"/>
    <w:rsid w:val="0073277C"/>
    <w:rsid w:val="007328FC"/>
    <w:rsid w:val="00733667"/>
    <w:rsid w:val="00733870"/>
    <w:rsid w:val="00733990"/>
    <w:rsid w:val="00733E3E"/>
    <w:rsid w:val="007355C7"/>
    <w:rsid w:val="00735638"/>
    <w:rsid w:val="00735D4F"/>
    <w:rsid w:val="00735F81"/>
    <w:rsid w:val="00740F89"/>
    <w:rsid w:val="007413D3"/>
    <w:rsid w:val="0074141A"/>
    <w:rsid w:val="007414E2"/>
    <w:rsid w:val="007418E2"/>
    <w:rsid w:val="00741B8F"/>
    <w:rsid w:val="0074262F"/>
    <w:rsid w:val="00742E97"/>
    <w:rsid w:val="00743D8B"/>
    <w:rsid w:val="00743E58"/>
    <w:rsid w:val="007445DB"/>
    <w:rsid w:val="00745096"/>
    <w:rsid w:val="007450F8"/>
    <w:rsid w:val="00746405"/>
    <w:rsid w:val="00746FD6"/>
    <w:rsid w:val="007508F4"/>
    <w:rsid w:val="00750A35"/>
    <w:rsid w:val="00751797"/>
    <w:rsid w:val="00751E98"/>
    <w:rsid w:val="00752823"/>
    <w:rsid w:val="00753123"/>
    <w:rsid w:val="007540B5"/>
    <w:rsid w:val="00754949"/>
    <w:rsid w:val="00754D90"/>
    <w:rsid w:val="00755540"/>
    <w:rsid w:val="007556BF"/>
    <w:rsid w:val="00755958"/>
    <w:rsid w:val="00756DEE"/>
    <w:rsid w:val="00757986"/>
    <w:rsid w:val="00760261"/>
    <w:rsid w:val="007605C4"/>
    <w:rsid w:val="00761597"/>
    <w:rsid w:val="0076199C"/>
    <w:rsid w:val="00761BF3"/>
    <w:rsid w:val="00762853"/>
    <w:rsid w:val="007637D6"/>
    <w:rsid w:val="00763DCC"/>
    <w:rsid w:val="00765CAA"/>
    <w:rsid w:val="00765EC8"/>
    <w:rsid w:val="007661CC"/>
    <w:rsid w:val="0076677B"/>
    <w:rsid w:val="00766E86"/>
    <w:rsid w:val="007703DF"/>
    <w:rsid w:val="00770667"/>
    <w:rsid w:val="00770731"/>
    <w:rsid w:val="00771767"/>
    <w:rsid w:val="007719CD"/>
    <w:rsid w:val="00771ADB"/>
    <w:rsid w:val="00771ED5"/>
    <w:rsid w:val="00772318"/>
    <w:rsid w:val="007726C2"/>
    <w:rsid w:val="00772947"/>
    <w:rsid w:val="00772B75"/>
    <w:rsid w:val="00773317"/>
    <w:rsid w:val="00773C2F"/>
    <w:rsid w:val="00773CE5"/>
    <w:rsid w:val="00774745"/>
    <w:rsid w:val="00774DBA"/>
    <w:rsid w:val="00774E42"/>
    <w:rsid w:val="00775178"/>
    <w:rsid w:val="00776796"/>
    <w:rsid w:val="00776931"/>
    <w:rsid w:val="00777950"/>
    <w:rsid w:val="0078015A"/>
    <w:rsid w:val="00781030"/>
    <w:rsid w:val="0078134D"/>
    <w:rsid w:val="00781362"/>
    <w:rsid w:val="007826B7"/>
    <w:rsid w:val="007826EF"/>
    <w:rsid w:val="007827C1"/>
    <w:rsid w:val="00785012"/>
    <w:rsid w:val="007854BD"/>
    <w:rsid w:val="00785C51"/>
    <w:rsid w:val="00786351"/>
    <w:rsid w:val="00786CA3"/>
    <w:rsid w:val="00787036"/>
    <w:rsid w:val="0078790E"/>
    <w:rsid w:val="0078799E"/>
    <w:rsid w:val="007879A9"/>
    <w:rsid w:val="007900F7"/>
    <w:rsid w:val="0079030E"/>
    <w:rsid w:val="00790677"/>
    <w:rsid w:val="00792EB7"/>
    <w:rsid w:val="007930E7"/>
    <w:rsid w:val="0079388F"/>
    <w:rsid w:val="00794366"/>
    <w:rsid w:val="00794400"/>
    <w:rsid w:val="00794A6A"/>
    <w:rsid w:val="00795877"/>
    <w:rsid w:val="00795AE7"/>
    <w:rsid w:val="00796972"/>
    <w:rsid w:val="007975A4"/>
    <w:rsid w:val="007978AB"/>
    <w:rsid w:val="00797A82"/>
    <w:rsid w:val="007A06D2"/>
    <w:rsid w:val="007A2212"/>
    <w:rsid w:val="007A2A71"/>
    <w:rsid w:val="007A2AFD"/>
    <w:rsid w:val="007A2FF7"/>
    <w:rsid w:val="007A3366"/>
    <w:rsid w:val="007A3E80"/>
    <w:rsid w:val="007A4CBF"/>
    <w:rsid w:val="007A52F4"/>
    <w:rsid w:val="007A7473"/>
    <w:rsid w:val="007B073B"/>
    <w:rsid w:val="007B1518"/>
    <w:rsid w:val="007B178A"/>
    <w:rsid w:val="007B236C"/>
    <w:rsid w:val="007B2710"/>
    <w:rsid w:val="007B35E5"/>
    <w:rsid w:val="007B38ED"/>
    <w:rsid w:val="007B3E78"/>
    <w:rsid w:val="007B3F2E"/>
    <w:rsid w:val="007B425C"/>
    <w:rsid w:val="007B4316"/>
    <w:rsid w:val="007B4BE9"/>
    <w:rsid w:val="007B4F96"/>
    <w:rsid w:val="007B5759"/>
    <w:rsid w:val="007B5DE5"/>
    <w:rsid w:val="007B5FC3"/>
    <w:rsid w:val="007B676E"/>
    <w:rsid w:val="007B6CB8"/>
    <w:rsid w:val="007B75DB"/>
    <w:rsid w:val="007B7609"/>
    <w:rsid w:val="007B7649"/>
    <w:rsid w:val="007B7692"/>
    <w:rsid w:val="007C04D6"/>
    <w:rsid w:val="007C093D"/>
    <w:rsid w:val="007C152B"/>
    <w:rsid w:val="007C1CF9"/>
    <w:rsid w:val="007C1D08"/>
    <w:rsid w:val="007C2FAD"/>
    <w:rsid w:val="007C38CB"/>
    <w:rsid w:val="007C45B4"/>
    <w:rsid w:val="007C5078"/>
    <w:rsid w:val="007C5802"/>
    <w:rsid w:val="007C6296"/>
    <w:rsid w:val="007C6C7A"/>
    <w:rsid w:val="007C7A2C"/>
    <w:rsid w:val="007D0292"/>
    <w:rsid w:val="007D0872"/>
    <w:rsid w:val="007D1B65"/>
    <w:rsid w:val="007D2513"/>
    <w:rsid w:val="007D2901"/>
    <w:rsid w:val="007D2B27"/>
    <w:rsid w:val="007D30C1"/>
    <w:rsid w:val="007D3179"/>
    <w:rsid w:val="007D34C2"/>
    <w:rsid w:val="007D3AE5"/>
    <w:rsid w:val="007D3DAC"/>
    <w:rsid w:val="007D4594"/>
    <w:rsid w:val="007D567A"/>
    <w:rsid w:val="007D5CBF"/>
    <w:rsid w:val="007D6661"/>
    <w:rsid w:val="007D6D16"/>
    <w:rsid w:val="007D7682"/>
    <w:rsid w:val="007E0FAA"/>
    <w:rsid w:val="007E15D4"/>
    <w:rsid w:val="007E1E85"/>
    <w:rsid w:val="007E27EE"/>
    <w:rsid w:val="007E29B2"/>
    <w:rsid w:val="007E3895"/>
    <w:rsid w:val="007E3D05"/>
    <w:rsid w:val="007E3D36"/>
    <w:rsid w:val="007E3EB1"/>
    <w:rsid w:val="007E4596"/>
    <w:rsid w:val="007E4876"/>
    <w:rsid w:val="007E4A92"/>
    <w:rsid w:val="007E4C44"/>
    <w:rsid w:val="007E51AC"/>
    <w:rsid w:val="007E534A"/>
    <w:rsid w:val="007E5651"/>
    <w:rsid w:val="007E5AFA"/>
    <w:rsid w:val="007E5D2C"/>
    <w:rsid w:val="007E611B"/>
    <w:rsid w:val="007F0424"/>
    <w:rsid w:val="007F14D2"/>
    <w:rsid w:val="007F19CC"/>
    <w:rsid w:val="007F2BD3"/>
    <w:rsid w:val="007F3D4D"/>
    <w:rsid w:val="007F4D51"/>
    <w:rsid w:val="007F51AC"/>
    <w:rsid w:val="007F7934"/>
    <w:rsid w:val="00800179"/>
    <w:rsid w:val="00801078"/>
    <w:rsid w:val="008019C1"/>
    <w:rsid w:val="00801DF3"/>
    <w:rsid w:val="008020D1"/>
    <w:rsid w:val="008029BF"/>
    <w:rsid w:val="008030AB"/>
    <w:rsid w:val="0080372D"/>
    <w:rsid w:val="00803A43"/>
    <w:rsid w:val="00803D82"/>
    <w:rsid w:val="00803FCE"/>
    <w:rsid w:val="00804630"/>
    <w:rsid w:val="00805CC0"/>
    <w:rsid w:val="0080638F"/>
    <w:rsid w:val="008063C0"/>
    <w:rsid w:val="00806473"/>
    <w:rsid w:val="00806FD3"/>
    <w:rsid w:val="00807963"/>
    <w:rsid w:val="00807E58"/>
    <w:rsid w:val="00810443"/>
    <w:rsid w:val="00810E58"/>
    <w:rsid w:val="008110B6"/>
    <w:rsid w:val="0081129A"/>
    <w:rsid w:val="00812723"/>
    <w:rsid w:val="00812D8A"/>
    <w:rsid w:val="00812F17"/>
    <w:rsid w:val="00813028"/>
    <w:rsid w:val="008131D8"/>
    <w:rsid w:val="00813652"/>
    <w:rsid w:val="00814C7E"/>
    <w:rsid w:val="008175E7"/>
    <w:rsid w:val="008202AA"/>
    <w:rsid w:val="0082039E"/>
    <w:rsid w:val="00820546"/>
    <w:rsid w:val="00820AA0"/>
    <w:rsid w:val="008214FE"/>
    <w:rsid w:val="00822ADB"/>
    <w:rsid w:val="008243B7"/>
    <w:rsid w:val="00824B7D"/>
    <w:rsid w:val="00825B0A"/>
    <w:rsid w:val="00825B68"/>
    <w:rsid w:val="00825D80"/>
    <w:rsid w:val="008266F2"/>
    <w:rsid w:val="008270F6"/>
    <w:rsid w:val="00827546"/>
    <w:rsid w:val="008275E0"/>
    <w:rsid w:val="00830809"/>
    <w:rsid w:val="008309D3"/>
    <w:rsid w:val="00831B5F"/>
    <w:rsid w:val="00833802"/>
    <w:rsid w:val="00834EEE"/>
    <w:rsid w:val="008350F0"/>
    <w:rsid w:val="00836ACA"/>
    <w:rsid w:val="008401D0"/>
    <w:rsid w:val="008405CA"/>
    <w:rsid w:val="008405D8"/>
    <w:rsid w:val="00841447"/>
    <w:rsid w:val="00841AF5"/>
    <w:rsid w:val="00841D1D"/>
    <w:rsid w:val="00842271"/>
    <w:rsid w:val="00844074"/>
    <w:rsid w:val="00844299"/>
    <w:rsid w:val="00844795"/>
    <w:rsid w:val="0084520A"/>
    <w:rsid w:val="0084623A"/>
    <w:rsid w:val="00846584"/>
    <w:rsid w:val="008474A8"/>
    <w:rsid w:val="00850360"/>
    <w:rsid w:val="00850527"/>
    <w:rsid w:val="008508F2"/>
    <w:rsid w:val="00851307"/>
    <w:rsid w:val="008519BF"/>
    <w:rsid w:val="00851B26"/>
    <w:rsid w:val="00852945"/>
    <w:rsid w:val="00852F76"/>
    <w:rsid w:val="008534DB"/>
    <w:rsid w:val="00853766"/>
    <w:rsid w:val="00853A02"/>
    <w:rsid w:val="008540DB"/>
    <w:rsid w:val="008543A8"/>
    <w:rsid w:val="008544BC"/>
    <w:rsid w:val="008547A3"/>
    <w:rsid w:val="00854821"/>
    <w:rsid w:val="00854C27"/>
    <w:rsid w:val="008555F5"/>
    <w:rsid w:val="00855F39"/>
    <w:rsid w:val="0085698C"/>
    <w:rsid w:val="00856C9A"/>
    <w:rsid w:val="008573F2"/>
    <w:rsid w:val="00857C63"/>
    <w:rsid w:val="0086129F"/>
    <w:rsid w:val="00861C82"/>
    <w:rsid w:val="00862155"/>
    <w:rsid w:val="008644A1"/>
    <w:rsid w:val="008645D6"/>
    <w:rsid w:val="008660D2"/>
    <w:rsid w:val="008661EE"/>
    <w:rsid w:val="00866286"/>
    <w:rsid w:val="008663F9"/>
    <w:rsid w:val="008664B0"/>
    <w:rsid w:val="00866802"/>
    <w:rsid w:val="008668DE"/>
    <w:rsid w:val="00867AF2"/>
    <w:rsid w:val="0087076E"/>
    <w:rsid w:val="008709EE"/>
    <w:rsid w:val="0087148B"/>
    <w:rsid w:val="0087207A"/>
    <w:rsid w:val="008724C7"/>
    <w:rsid w:val="008727C5"/>
    <w:rsid w:val="00872B95"/>
    <w:rsid w:val="00872DC6"/>
    <w:rsid w:val="008733DA"/>
    <w:rsid w:val="00873BE2"/>
    <w:rsid w:val="00873FA2"/>
    <w:rsid w:val="008741B8"/>
    <w:rsid w:val="00875A24"/>
    <w:rsid w:val="00875A70"/>
    <w:rsid w:val="00875D48"/>
    <w:rsid w:val="0087616A"/>
    <w:rsid w:val="008767FD"/>
    <w:rsid w:val="0087742A"/>
    <w:rsid w:val="00877F1B"/>
    <w:rsid w:val="00880C32"/>
    <w:rsid w:val="00880F3B"/>
    <w:rsid w:val="008820A2"/>
    <w:rsid w:val="00882428"/>
    <w:rsid w:val="00882A55"/>
    <w:rsid w:val="00882AA5"/>
    <w:rsid w:val="0088335D"/>
    <w:rsid w:val="00883913"/>
    <w:rsid w:val="00883AC1"/>
    <w:rsid w:val="00884CC7"/>
    <w:rsid w:val="008850DC"/>
    <w:rsid w:val="008850F6"/>
    <w:rsid w:val="00885C11"/>
    <w:rsid w:val="008904DD"/>
    <w:rsid w:val="00890B00"/>
    <w:rsid w:val="008911BF"/>
    <w:rsid w:val="008913BF"/>
    <w:rsid w:val="00892309"/>
    <w:rsid w:val="0089258D"/>
    <w:rsid w:val="0089410D"/>
    <w:rsid w:val="0089442B"/>
    <w:rsid w:val="008944E7"/>
    <w:rsid w:val="00894BF9"/>
    <w:rsid w:val="00895161"/>
    <w:rsid w:val="0089552F"/>
    <w:rsid w:val="0089602A"/>
    <w:rsid w:val="008971B0"/>
    <w:rsid w:val="00897463"/>
    <w:rsid w:val="008A1289"/>
    <w:rsid w:val="008A1CB8"/>
    <w:rsid w:val="008A29C1"/>
    <w:rsid w:val="008A2B3F"/>
    <w:rsid w:val="008A2DF7"/>
    <w:rsid w:val="008A3156"/>
    <w:rsid w:val="008A37B7"/>
    <w:rsid w:val="008A3A14"/>
    <w:rsid w:val="008A3A1A"/>
    <w:rsid w:val="008A3BCA"/>
    <w:rsid w:val="008A3C0F"/>
    <w:rsid w:val="008A4932"/>
    <w:rsid w:val="008A6634"/>
    <w:rsid w:val="008A6C31"/>
    <w:rsid w:val="008A741E"/>
    <w:rsid w:val="008A7445"/>
    <w:rsid w:val="008A74FC"/>
    <w:rsid w:val="008B0AED"/>
    <w:rsid w:val="008B1126"/>
    <w:rsid w:val="008B1B0E"/>
    <w:rsid w:val="008B26A6"/>
    <w:rsid w:val="008B3012"/>
    <w:rsid w:val="008B50A3"/>
    <w:rsid w:val="008B5E4D"/>
    <w:rsid w:val="008B63AA"/>
    <w:rsid w:val="008B65D8"/>
    <w:rsid w:val="008B71A5"/>
    <w:rsid w:val="008B7274"/>
    <w:rsid w:val="008B7568"/>
    <w:rsid w:val="008B78FE"/>
    <w:rsid w:val="008B7BD8"/>
    <w:rsid w:val="008B7CA3"/>
    <w:rsid w:val="008B7F13"/>
    <w:rsid w:val="008C14D6"/>
    <w:rsid w:val="008C1BA9"/>
    <w:rsid w:val="008C1BBC"/>
    <w:rsid w:val="008C21E2"/>
    <w:rsid w:val="008C25B5"/>
    <w:rsid w:val="008C2A5C"/>
    <w:rsid w:val="008C2CA8"/>
    <w:rsid w:val="008C4115"/>
    <w:rsid w:val="008C5C53"/>
    <w:rsid w:val="008C7E15"/>
    <w:rsid w:val="008C7FB4"/>
    <w:rsid w:val="008D01AE"/>
    <w:rsid w:val="008D0339"/>
    <w:rsid w:val="008D2734"/>
    <w:rsid w:val="008D28CE"/>
    <w:rsid w:val="008D2A83"/>
    <w:rsid w:val="008D2F5C"/>
    <w:rsid w:val="008D32DE"/>
    <w:rsid w:val="008D3FDF"/>
    <w:rsid w:val="008D468B"/>
    <w:rsid w:val="008D48DB"/>
    <w:rsid w:val="008D57A0"/>
    <w:rsid w:val="008D5B36"/>
    <w:rsid w:val="008D6438"/>
    <w:rsid w:val="008D68CD"/>
    <w:rsid w:val="008E0823"/>
    <w:rsid w:val="008E151F"/>
    <w:rsid w:val="008E29FD"/>
    <w:rsid w:val="008E2DF6"/>
    <w:rsid w:val="008E3467"/>
    <w:rsid w:val="008E383B"/>
    <w:rsid w:val="008E46DA"/>
    <w:rsid w:val="008E4D75"/>
    <w:rsid w:val="008E5D63"/>
    <w:rsid w:val="008E62E0"/>
    <w:rsid w:val="008E68DB"/>
    <w:rsid w:val="008E6B27"/>
    <w:rsid w:val="008F01ED"/>
    <w:rsid w:val="008F054C"/>
    <w:rsid w:val="008F057B"/>
    <w:rsid w:val="008F06E8"/>
    <w:rsid w:val="008F079D"/>
    <w:rsid w:val="008F149D"/>
    <w:rsid w:val="008F16F5"/>
    <w:rsid w:val="008F22E9"/>
    <w:rsid w:val="008F3150"/>
    <w:rsid w:val="008F46B8"/>
    <w:rsid w:val="008F4853"/>
    <w:rsid w:val="008F5BAB"/>
    <w:rsid w:val="008F6A6F"/>
    <w:rsid w:val="008F7085"/>
    <w:rsid w:val="00901DD1"/>
    <w:rsid w:val="00901DFD"/>
    <w:rsid w:val="009020FD"/>
    <w:rsid w:val="00902509"/>
    <w:rsid w:val="00902C6E"/>
    <w:rsid w:val="009036A0"/>
    <w:rsid w:val="00903C06"/>
    <w:rsid w:val="00903E21"/>
    <w:rsid w:val="009053B5"/>
    <w:rsid w:val="00905544"/>
    <w:rsid w:val="009068E9"/>
    <w:rsid w:val="009069A1"/>
    <w:rsid w:val="00906AF3"/>
    <w:rsid w:val="00907FAA"/>
    <w:rsid w:val="00907FE0"/>
    <w:rsid w:val="00910F97"/>
    <w:rsid w:val="00911774"/>
    <w:rsid w:val="00912802"/>
    <w:rsid w:val="0091333C"/>
    <w:rsid w:val="009135C3"/>
    <w:rsid w:val="00913E34"/>
    <w:rsid w:val="00914691"/>
    <w:rsid w:val="00914852"/>
    <w:rsid w:val="00915A98"/>
    <w:rsid w:val="00916023"/>
    <w:rsid w:val="009168AD"/>
    <w:rsid w:val="00916A92"/>
    <w:rsid w:val="0091754A"/>
    <w:rsid w:val="00917856"/>
    <w:rsid w:val="00917FA0"/>
    <w:rsid w:val="0092017C"/>
    <w:rsid w:val="00921074"/>
    <w:rsid w:val="009219B7"/>
    <w:rsid w:val="00921FE4"/>
    <w:rsid w:val="009222FA"/>
    <w:rsid w:val="009226A6"/>
    <w:rsid w:val="00922CC4"/>
    <w:rsid w:val="00922D89"/>
    <w:rsid w:val="009248AF"/>
    <w:rsid w:val="00924D68"/>
    <w:rsid w:val="0092591D"/>
    <w:rsid w:val="00926542"/>
    <w:rsid w:val="009271EF"/>
    <w:rsid w:val="009278B4"/>
    <w:rsid w:val="009278DB"/>
    <w:rsid w:val="00927C36"/>
    <w:rsid w:val="00927E06"/>
    <w:rsid w:val="0093065C"/>
    <w:rsid w:val="00930B74"/>
    <w:rsid w:val="00930BD5"/>
    <w:rsid w:val="009314AB"/>
    <w:rsid w:val="0093214C"/>
    <w:rsid w:val="0093257C"/>
    <w:rsid w:val="0093262E"/>
    <w:rsid w:val="00932828"/>
    <w:rsid w:val="00932947"/>
    <w:rsid w:val="00932C79"/>
    <w:rsid w:val="00932DBC"/>
    <w:rsid w:val="0093315E"/>
    <w:rsid w:val="00933429"/>
    <w:rsid w:val="009334FE"/>
    <w:rsid w:val="009339F7"/>
    <w:rsid w:val="009342D7"/>
    <w:rsid w:val="00935329"/>
    <w:rsid w:val="009355D2"/>
    <w:rsid w:val="0093587A"/>
    <w:rsid w:val="00936430"/>
    <w:rsid w:val="0093741E"/>
    <w:rsid w:val="00937539"/>
    <w:rsid w:val="0093778E"/>
    <w:rsid w:val="00937EF2"/>
    <w:rsid w:val="00940515"/>
    <w:rsid w:val="0094079F"/>
    <w:rsid w:val="00940DD9"/>
    <w:rsid w:val="00942EFC"/>
    <w:rsid w:val="00943611"/>
    <w:rsid w:val="00943A66"/>
    <w:rsid w:val="00943E82"/>
    <w:rsid w:val="0094417D"/>
    <w:rsid w:val="0094447A"/>
    <w:rsid w:val="00944DE9"/>
    <w:rsid w:val="00945819"/>
    <w:rsid w:val="00945BDD"/>
    <w:rsid w:val="00945C2A"/>
    <w:rsid w:val="0094631D"/>
    <w:rsid w:val="0094642E"/>
    <w:rsid w:val="009469DC"/>
    <w:rsid w:val="00946E99"/>
    <w:rsid w:val="00946FD2"/>
    <w:rsid w:val="00947E4F"/>
    <w:rsid w:val="0095061F"/>
    <w:rsid w:val="00951210"/>
    <w:rsid w:val="009514CE"/>
    <w:rsid w:val="00951EC4"/>
    <w:rsid w:val="009523B7"/>
    <w:rsid w:val="0095267A"/>
    <w:rsid w:val="009533CC"/>
    <w:rsid w:val="009541ED"/>
    <w:rsid w:val="009553BC"/>
    <w:rsid w:val="00957CCC"/>
    <w:rsid w:val="00960019"/>
    <w:rsid w:val="00960239"/>
    <w:rsid w:val="00960606"/>
    <w:rsid w:val="009608AC"/>
    <w:rsid w:val="00960E2A"/>
    <w:rsid w:val="009614CD"/>
    <w:rsid w:val="00962211"/>
    <w:rsid w:val="00962271"/>
    <w:rsid w:val="009627D3"/>
    <w:rsid w:val="00962EAC"/>
    <w:rsid w:val="0096392D"/>
    <w:rsid w:val="009639F2"/>
    <w:rsid w:val="00963E12"/>
    <w:rsid w:val="00964C2A"/>
    <w:rsid w:val="00965E26"/>
    <w:rsid w:val="00966EBC"/>
    <w:rsid w:val="009675F6"/>
    <w:rsid w:val="00967712"/>
    <w:rsid w:val="009679E5"/>
    <w:rsid w:val="00967E45"/>
    <w:rsid w:val="0097005C"/>
    <w:rsid w:val="0097040E"/>
    <w:rsid w:val="00970892"/>
    <w:rsid w:val="00970B17"/>
    <w:rsid w:val="0097218E"/>
    <w:rsid w:val="0097484A"/>
    <w:rsid w:val="00975B85"/>
    <w:rsid w:val="00976F59"/>
    <w:rsid w:val="009771A7"/>
    <w:rsid w:val="00977DC5"/>
    <w:rsid w:val="00980D4C"/>
    <w:rsid w:val="00981DA0"/>
    <w:rsid w:val="009821C2"/>
    <w:rsid w:val="009823A8"/>
    <w:rsid w:val="0098351C"/>
    <w:rsid w:val="00983FFE"/>
    <w:rsid w:val="00985290"/>
    <w:rsid w:val="009856A0"/>
    <w:rsid w:val="009859CA"/>
    <w:rsid w:val="009859D4"/>
    <w:rsid w:val="00987532"/>
    <w:rsid w:val="00987A52"/>
    <w:rsid w:val="00987ABE"/>
    <w:rsid w:val="00987E24"/>
    <w:rsid w:val="00987F65"/>
    <w:rsid w:val="009900E7"/>
    <w:rsid w:val="009905AF"/>
    <w:rsid w:val="00990E8A"/>
    <w:rsid w:val="00991360"/>
    <w:rsid w:val="00991D47"/>
    <w:rsid w:val="00992759"/>
    <w:rsid w:val="009928F4"/>
    <w:rsid w:val="009932C1"/>
    <w:rsid w:val="00993CFC"/>
    <w:rsid w:val="009946C0"/>
    <w:rsid w:val="00994839"/>
    <w:rsid w:val="00994D1F"/>
    <w:rsid w:val="00994D3B"/>
    <w:rsid w:val="00996DF0"/>
    <w:rsid w:val="009973D2"/>
    <w:rsid w:val="0099786F"/>
    <w:rsid w:val="009A094B"/>
    <w:rsid w:val="009A1126"/>
    <w:rsid w:val="009A1342"/>
    <w:rsid w:val="009A1544"/>
    <w:rsid w:val="009A1581"/>
    <w:rsid w:val="009A1C97"/>
    <w:rsid w:val="009A2448"/>
    <w:rsid w:val="009A269F"/>
    <w:rsid w:val="009A291D"/>
    <w:rsid w:val="009A3786"/>
    <w:rsid w:val="009A38F8"/>
    <w:rsid w:val="009A3D7F"/>
    <w:rsid w:val="009A41C4"/>
    <w:rsid w:val="009A4545"/>
    <w:rsid w:val="009A64DC"/>
    <w:rsid w:val="009A7172"/>
    <w:rsid w:val="009A776F"/>
    <w:rsid w:val="009B02DA"/>
    <w:rsid w:val="009B0A87"/>
    <w:rsid w:val="009B1381"/>
    <w:rsid w:val="009B177D"/>
    <w:rsid w:val="009B1BF8"/>
    <w:rsid w:val="009B2306"/>
    <w:rsid w:val="009B31D3"/>
    <w:rsid w:val="009B31F6"/>
    <w:rsid w:val="009B44B2"/>
    <w:rsid w:val="009B478A"/>
    <w:rsid w:val="009B5E47"/>
    <w:rsid w:val="009C17B0"/>
    <w:rsid w:val="009C1BCD"/>
    <w:rsid w:val="009C226E"/>
    <w:rsid w:val="009C25F5"/>
    <w:rsid w:val="009C3A9C"/>
    <w:rsid w:val="009C4357"/>
    <w:rsid w:val="009C446F"/>
    <w:rsid w:val="009C4911"/>
    <w:rsid w:val="009C60C0"/>
    <w:rsid w:val="009C6119"/>
    <w:rsid w:val="009C6254"/>
    <w:rsid w:val="009C63E8"/>
    <w:rsid w:val="009C6433"/>
    <w:rsid w:val="009C6453"/>
    <w:rsid w:val="009C6C77"/>
    <w:rsid w:val="009C7557"/>
    <w:rsid w:val="009D0EEB"/>
    <w:rsid w:val="009D2346"/>
    <w:rsid w:val="009D2681"/>
    <w:rsid w:val="009D297B"/>
    <w:rsid w:val="009D2A69"/>
    <w:rsid w:val="009D34F4"/>
    <w:rsid w:val="009D42F4"/>
    <w:rsid w:val="009D5894"/>
    <w:rsid w:val="009D60AF"/>
    <w:rsid w:val="009D62D5"/>
    <w:rsid w:val="009D662B"/>
    <w:rsid w:val="009D698A"/>
    <w:rsid w:val="009E03F8"/>
    <w:rsid w:val="009E0E20"/>
    <w:rsid w:val="009E0FF0"/>
    <w:rsid w:val="009E154A"/>
    <w:rsid w:val="009E197E"/>
    <w:rsid w:val="009E1EB5"/>
    <w:rsid w:val="009E21D4"/>
    <w:rsid w:val="009E21F5"/>
    <w:rsid w:val="009E23AD"/>
    <w:rsid w:val="009E2627"/>
    <w:rsid w:val="009E30BE"/>
    <w:rsid w:val="009E3E95"/>
    <w:rsid w:val="009E3EFD"/>
    <w:rsid w:val="009E3F09"/>
    <w:rsid w:val="009E44E9"/>
    <w:rsid w:val="009E4859"/>
    <w:rsid w:val="009E4C44"/>
    <w:rsid w:val="009E57B0"/>
    <w:rsid w:val="009E61CE"/>
    <w:rsid w:val="009E711C"/>
    <w:rsid w:val="009E7823"/>
    <w:rsid w:val="009E783D"/>
    <w:rsid w:val="009E7FEF"/>
    <w:rsid w:val="009F04E2"/>
    <w:rsid w:val="009F0F77"/>
    <w:rsid w:val="009F1221"/>
    <w:rsid w:val="009F1D4D"/>
    <w:rsid w:val="009F3A68"/>
    <w:rsid w:val="009F42E3"/>
    <w:rsid w:val="009F43A3"/>
    <w:rsid w:val="009F4FD3"/>
    <w:rsid w:val="009F5E6B"/>
    <w:rsid w:val="009F5EF2"/>
    <w:rsid w:val="009F6167"/>
    <w:rsid w:val="009F639F"/>
    <w:rsid w:val="009F670D"/>
    <w:rsid w:val="009F6934"/>
    <w:rsid w:val="009F6A73"/>
    <w:rsid w:val="009F7338"/>
    <w:rsid w:val="009F7F84"/>
    <w:rsid w:val="00A0025C"/>
    <w:rsid w:val="00A00D97"/>
    <w:rsid w:val="00A0171A"/>
    <w:rsid w:val="00A03CEC"/>
    <w:rsid w:val="00A04AEF"/>
    <w:rsid w:val="00A05F9D"/>
    <w:rsid w:val="00A0635B"/>
    <w:rsid w:val="00A0641C"/>
    <w:rsid w:val="00A07DAC"/>
    <w:rsid w:val="00A07F77"/>
    <w:rsid w:val="00A10131"/>
    <w:rsid w:val="00A1101B"/>
    <w:rsid w:val="00A11DE2"/>
    <w:rsid w:val="00A13160"/>
    <w:rsid w:val="00A13608"/>
    <w:rsid w:val="00A13DFD"/>
    <w:rsid w:val="00A148BE"/>
    <w:rsid w:val="00A14B99"/>
    <w:rsid w:val="00A1524D"/>
    <w:rsid w:val="00A1550C"/>
    <w:rsid w:val="00A164B1"/>
    <w:rsid w:val="00A16AAA"/>
    <w:rsid w:val="00A17657"/>
    <w:rsid w:val="00A17D28"/>
    <w:rsid w:val="00A17E15"/>
    <w:rsid w:val="00A2035C"/>
    <w:rsid w:val="00A204B8"/>
    <w:rsid w:val="00A21894"/>
    <w:rsid w:val="00A21ED2"/>
    <w:rsid w:val="00A21ED9"/>
    <w:rsid w:val="00A22059"/>
    <w:rsid w:val="00A22540"/>
    <w:rsid w:val="00A22628"/>
    <w:rsid w:val="00A22BDE"/>
    <w:rsid w:val="00A236DB"/>
    <w:rsid w:val="00A24E72"/>
    <w:rsid w:val="00A26943"/>
    <w:rsid w:val="00A276A7"/>
    <w:rsid w:val="00A27780"/>
    <w:rsid w:val="00A30B23"/>
    <w:rsid w:val="00A31026"/>
    <w:rsid w:val="00A3126E"/>
    <w:rsid w:val="00A3190F"/>
    <w:rsid w:val="00A32619"/>
    <w:rsid w:val="00A337B4"/>
    <w:rsid w:val="00A33D23"/>
    <w:rsid w:val="00A33E11"/>
    <w:rsid w:val="00A34872"/>
    <w:rsid w:val="00A349DB"/>
    <w:rsid w:val="00A357A9"/>
    <w:rsid w:val="00A361A2"/>
    <w:rsid w:val="00A362AB"/>
    <w:rsid w:val="00A37A22"/>
    <w:rsid w:val="00A37D7B"/>
    <w:rsid w:val="00A408C7"/>
    <w:rsid w:val="00A41565"/>
    <w:rsid w:val="00A426C2"/>
    <w:rsid w:val="00A42F14"/>
    <w:rsid w:val="00A4329E"/>
    <w:rsid w:val="00A43CCD"/>
    <w:rsid w:val="00A43F29"/>
    <w:rsid w:val="00A4458A"/>
    <w:rsid w:val="00A44CAA"/>
    <w:rsid w:val="00A45F8C"/>
    <w:rsid w:val="00A460BE"/>
    <w:rsid w:val="00A46BEE"/>
    <w:rsid w:val="00A46E91"/>
    <w:rsid w:val="00A46FD5"/>
    <w:rsid w:val="00A50724"/>
    <w:rsid w:val="00A507D4"/>
    <w:rsid w:val="00A50BDF"/>
    <w:rsid w:val="00A50D8D"/>
    <w:rsid w:val="00A5202D"/>
    <w:rsid w:val="00A52E99"/>
    <w:rsid w:val="00A53741"/>
    <w:rsid w:val="00A5380C"/>
    <w:rsid w:val="00A544C7"/>
    <w:rsid w:val="00A549D8"/>
    <w:rsid w:val="00A55A08"/>
    <w:rsid w:val="00A55EF4"/>
    <w:rsid w:val="00A5636B"/>
    <w:rsid w:val="00A57779"/>
    <w:rsid w:val="00A600C2"/>
    <w:rsid w:val="00A6046A"/>
    <w:rsid w:val="00A609E9"/>
    <w:rsid w:val="00A60B86"/>
    <w:rsid w:val="00A61602"/>
    <w:rsid w:val="00A6180C"/>
    <w:rsid w:val="00A61E67"/>
    <w:rsid w:val="00A62186"/>
    <w:rsid w:val="00A62C8D"/>
    <w:rsid w:val="00A631B9"/>
    <w:rsid w:val="00A63342"/>
    <w:rsid w:val="00A633EC"/>
    <w:rsid w:val="00A63BF2"/>
    <w:rsid w:val="00A63BFD"/>
    <w:rsid w:val="00A64270"/>
    <w:rsid w:val="00A64A29"/>
    <w:rsid w:val="00A64DEC"/>
    <w:rsid w:val="00A64F00"/>
    <w:rsid w:val="00A650FF"/>
    <w:rsid w:val="00A65BC1"/>
    <w:rsid w:val="00A66035"/>
    <w:rsid w:val="00A666CA"/>
    <w:rsid w:val="00A667F2"/>
    <w:rsid w:val="00A66CB9"/>
    <w:rsid w:val="00A670A0"/>
    <w:rsid w:val="00A675E6"/>
    <w:rsid w:val="00A712A4"/>
    <w:rsid w:val="00A71714"/>
    <w:rsid w:val="00A725E2"/>
    <w:rsid w:val="00A735E0"/>
    <w:rsid w:val="00A73ED5"/>
    <w:rsid w:val="00A74559"/>
    <w:rsid w:val="00A7478C"/>
    <w:rsid w:val="00A759AC"/>
    <w:rsid w:val="00A76534"/>
    <w:rsid w:val="00A774B5"/>
    <w:rsid w:val="00A77A89"/>
    <w:rsid w:val="00A81313"/>
    <w:rsid w:val="00A81F37"/>
    <w:rsid w:val="00A8268E"/>
    <w:rsid w:val="00A828DD"/>
    <w:rsid w:val="00A82EE9"/>
    <w:rsid w:val="00A83489"/>
    <w:rsid w:val="00A83861"/>
    <w:rsid w:val="00A83F24"/>
    <w:rsid w:val="00A846D3"/>
    <w:rsid w:val="00A84F49"/>
    <w:rsid w:val="00A85832"/>
    <w:rsid w:val="00A85B8F"/>
    <w:rsid w:val="00A85DBF"/>
    <w:rsid w:val="00A867FF"/>
    <w:rsid w:val="00A86FD3"/>
    <w:rsid w:val="00A87047"/>
    <w:rsid w:val="00A875B7"/>
    <w:rsid w:val="00A8785C"/>
    <w:rsid w:val="00A87B30"/>
    <w:rsid w:val="00A87E9D"/>
    <w:rsid w:val="00A91080"/>
    <w:rsid w:val="00A91304"/>
    <w:rsid w:val="00A92611"/>
    <w:rsid w:val="00A9388C"/>
    <w:rsid w:val="00A94205"/>
    <w:rsid w:val="00A94BD5"/>
    <w:rsid w:val="00A950B0"/>
    <w:rsid w:val="00A96567"/>
    <w:rsid w:val="00A96880"/>
    <w:rsid w:val="00A973EF"/>
    <w:rsid w:val="00AA0455"/>
    <w:rsid w:val="00AA0481"/>
    <w:rsid w:val="00AA079B"/>
    <w:rsid w:val="00AA10DC"/>
    <w:rsid w:val="00AA12F2"/>
    <w:rsid w:val="00AA169C"/>
    <w:rsid w:val="00AA2337"/>
    <w:rsid w:val="00AA3C91"/>
    <w:rsid w:val="00AA3CA7"/>
    <w:rsid w:val="00AA4058"/>
    <w:rsid w:val="00AA4EE5"/>
    <w:rsid w:val="00AA6049"/>
    <w:rsid w:val="00AA6222"/>
    <w:rsid w:val="00AA6DEE"/>
    <w:rsid w:val="00AA77B4"/>
    <w:rsid w:val="00AA7D6C"/>
    <w:rsid w:val="00AB0151"/>
    <w:rsid w:val="00AB0C66"/>
    <w:rsid w:val="00AB3996"/>
    <w:rsid w:val="00AB4C59"/>
    <w:rsid w:val="00AB4DD1"/>
    <w:rsid w:val="00AB50FE"/>
    <w:rsid w:val="00AB5305"/>
    <w:rsid w:val="00AB557E"/>
    <w:rsid w:val="00AB562F"/>
    <w:rsid w:val="00AB5E8E"/>
    <w:rsid w:val="00AB6282"/>
    <w:rsid w:val="00AB7DA5"/>
    <w:rsid w:val="00AC01F2"/>
    <w:rsid w:val="00AC02C4"/>
    <w:rsid w:val="00AC054B"/>
    <w:rsid w:val="00AC244B"/>
    <w:rsid w:val="00AC2A4B"/>
    <w:rsid w:val="00AC2DA1"/>
    <w:rsid w:val="00AC364A"/>
    <w:rsid w:val="00AC39B0"/>
    <w:rsid w:val="00AC4050"/>
    <w:rsid w:val="00AC461C"/>
    <w:rsid w:val="00AC6279"/>
    <w:rsid w:val="00AC6BA2"/>
    <w:rsid w:val="00AC7847"/>
    <w:rsid w:val="00AD120F"/>
    <w:rsid w:val="00AD28C9"/>
    <w:rsid w:val="00AD29EB"/>
    <w:rsid w:val="00AD2B13"/>
    <w:rsid w:val="00AD2BCB"/>
    <w:rsid w:val="00AD2E71"/>
    <w:rsid w:val="00AD327F"/>
    <w:rsid w:val="00AD338B"/>
    <w:rsid w:val="00AD3ECD"/>
    <w:rsid w:val="00AD41DE"/>
    <w:rsid w:val="00AD4318"/>
    <w:rsid w:val="00AD4932"/>
    <w:rsid w:val="00AD5303"/>
    <w:rsid w:val="00AD6276"/>
    <w:rsid w:val="00AD6742"/>
    <w:rsid w:val="00AD68AE"/>
    <w:rsid w:val="00AE0E72"/>
    <w:rsid w:val="00AE1C7D"/>
    <w:rsid w:val="00AE2370"/>
    <w:rsid w:val="00AE2414"/>
    <w:rsid w:val="00AE3E5B"/>
    <w:rsid w:val="00AE4696"/>
    <w:rsid w:val="00AE49EE"/>
    <w:rsid w:val="00AE5415"/>
    <w:rsid w:val="00AE730A"/>
    <w:rsid w:val="00AE7495"/>
    <w:rsid w:val="00AE75EC"/>
    <w:rsid w:val="00AE7EEB"/>
    <w:rsid w:val="00AF0DB9"/>
    <w:rsid w:val="00AF1286"/>
    <w:rsid w:val="00AF1B82"/>
    <w:rsid w:val="00AF1FB1"/>
    <w:rsid w:val="00AF220D"/>
    <w:rsid w:val="00AF2438"/>
    <w:rsid w:val="00AF2DE1"/>
    <w:rsid w:val="00AF339C"/>
    <w:rsid w:val="00AF3837"/>
    <w:rsid w:val="00AF392A"/>
    <w:rsid w:val="00AF39CD"/>
    <w:rsid w:val="00AF49AD"/>
    <w:rsid w:val="00AF4C20"/>
    <w:rsid w:val="00AF611B"/>
    <w:rsid w:val="00AF676B"/>
    <w:rsid w:val="00AF6782"/>
    <w:rsid w:val="00AF696A"/>
    <w:rsid w:val="00AF72A3"/>
    <w:rsid w:val="00AF7EA6"/>
    <w:rsid w:val="00B0023F"/>
    <w:rsid w:val="00B018D1"/>
    <w:rsid w:val="00B01A72"/>
    <w:rsid w:val="00B01BBB"/>
    <w:rsid w:val="00B01E7B"/>
    <w:rsid w:val="00B02818"/>
    <w:rsid w:val="00B043EB"/>
    <w:rsid w:val="00B04566"/>
    <w:rsid w:val="00B04865"/>
    <w:rsid w:val="00B05281"/>
    <w:rsid w:val="00B05BD5"/>
    <w:rsid w:val="00B06BB6"/>
    <w:rsid w:val="00B06D28"/>
    <w:rsid w:val="00B07726"/>
    <w:rsid w:val="00B103FC"/>
    <w:rsid w:val="00B113E7"/>
    <w:rsid w:val="00B130D5"/>
    <w:rsid w:val="00B13750"/>
    <w:rsid w:val="00B14F29"/>
    <w:rsid w:val="00B1529A"/>
    <w:rsid w:val="00B162EA"/>
    <w:rsid w:val="00B2011F"/>
    <w:rsid w:val="00B20674"/>
    <w:rsid w:val="00B20FEE"/>
    <w:rsid w:val="00B210ED"/>
    <w:rsid w:val="00B21240"/>
    <w:rsid w:val="00B2182C"/>
    <w:rsid w:val="00B22185"/>
    <w:rsid w:val="00B22CC0"/>
    <w:rsid w:val="00B236AD"/>
    <w:rsid w:val="00B24439"/>
    <w:rsid w:val="00B24E54"/>
    <w:rsid w:val="00B25688"/>
    <w:rsid w:val="00B25790"/>
    <w:rsid w:val="00B25FEE"/>
    <w:rsid w:val="00B26B45"/>
    <w:rsid w:val="00B308FA"/>
    <w:rsid w:val="00B309B6"/>
    <w:rsid w:val="00B32EA9"/>
    <w:rsid w:val="00B358BB"/>
    <w:rsid w:val="00B36091"/>
    <w:rsid w:val="00B3656B"/>
    <w:rsid w:val="00B372DA"/>
    <w:rsid w:val="00B37DE9"/>
    <w:rsid w:val="00B416AC"/>
    <w:rsid w:val="00B41A26"/>
    <w:rsid w:val="00B41AF8"/>
    <w:rsid w:val="00B41EFE"/>
    <w:rsid w:val="00B4211A"/>
    <w:rsid w:val="00B42A54"/>
    <w:rsid w:val="00B42CAB"/>
    <w:rsid w:val="00B432B7"/>
    <w:rsid w:val="00B43603"/>
    <w:rsid w:val="00B4486A"/>
    <w:rsid w:val="00B448A0"/>
    <w:rsid w:val="00B46AA6"/>
    <w:rsid w:val="00B472CC"/>
    <w:rsid w:val="00B50ADD"/>
    <w:rsid w:val="00B51086"/>
    <w:rsid w:val="00B52347"/>
    <w:rsid w:val="00B523EB"/>
    <w:rsid w:val="00B525DC"/>
    <w:rsid w:val="00B525ED"/>
    <w:rsid w:val="00B53181"/>
    <w:rsid w:val="00B53B33"/>
    <w:rsid w:val="00B53BCB"/>
    <w:rsid w:val="00B54D05"/>
    <w:rsid w:val="00B55364"/>
    <w:rsid w:val="00B56029"/>
    <w:rsid w:val="00B5652B"/>
    <w:rsid w:val="00B5696E"/>
    <w:rsid w:val="00B56ECE"/>
    <w:rsid w:val="00B57084"/>
    <w:rsid w:val="00B60948"/>
    <w:rsid w:val="00B61401"/>
    <w:rsid w:val="00B616D8"/>
    <w:rsid w:val="00B62669"/>
    <w:rsid w:val="00B62976"/>
    <w:rsid w:val="00B6338A"/>
    <w:rsid w:val="00B6398E"/>
    <w:rsid w:val="00B63DC0"/>
    <w:rsid w:val="00B650C6"/>
    <w:rsid w:val="00B650F8"/>
    <w:rsid w:val="00B65336"/>
    <w:rsid w:val="00B65688"/>
    <w:rsid w:val="00B65947"/>
    <w:rsid w:val="00B666E7"/>
    <w:rsid w:val="00B7030A"/>
    <w:rsid w:val="00B70E59"/>
    <w:rsid w:val="00B712F0"/>
    <w:rsid w:val="00B7166F"/>
    <w:rsid w:val="00B71996"/>
    <w:rsid w:val="00B71C4D"/>
    <w:rsid w:val="00B72694"/>
    <w:rsid w:val="00B72887"/>
    <w:rsid w:val="00B7329F"/>
    <w:rsid w:val="00B73768"/>
    <w:rsid w:val="00B73BBD"/>
    <w:rsid w:val="00B744BA"/>
    <w:rsid w:val="00B74771"/>
    <w:rsid w:val="00B74D46"/>
    <w:rsid w:val="00B74FE6"/>
    <w:rsid w:val="00B7554A"/>
    <w:rsid w:val="00B75B63"/>
    <w:rsid w:val="00B75FA0"/>
    <w:rsid w:val="00B76BE8"/>
    <w:rsid w:val="00B7777B"/>
    <w:rsid w:val="00B80108"/>
    <w:rsid w:val="00B804E4"/>
    <w:rsid w:val="00B8062C"/>
    <w:rsid w:val="00B80689"/>
    <w:rsid w:val="00B8117A"/>
    <w:rsid w:val="00B813B8"/>
    <w:rsid w:val="00B82322"/>
    <w:rsid w:val="00B8335C"/>
    <w:rsid w:val="00B83EFF"/>
    <w:rsid w:val="00B84059"/>
    <w:rsid w:val="00B844A4"/>
    <w:rsid w:val="00B857C3"/>
    <w:rsid w:val="00B85818"/>
    <w:rsid w:val="00B86649"/>
    <w:rsid w:val="00B867E9"/>
    <w:rsid w:val="00B87572"/>
    <w:rsid w:val="00B87EAB"/>
    <w:rsid w:val="00B906C2"/>
    <w:rsid w:val="00B9073D"/>
    <w:rsid w:val="00B90751"/>
    <w:rsid w:val="00B90E0C"/>
    <w:rsid w:val="00B9215C"/>
    <w:rsid w:val="00B924CE"/>
    <w:rsid w:val="00B928D5"/>
    <w:rsid w:val="00B92DCD"/>
    <w:rsid w:val="00B9302A"/>
    <w:rsid w:val="00B936ED"/>
    <w:rsid w:val="00B94087"/>
    <w:rsid w:val="00B95873"/>
    <w:rsid w:val="00B95A96"/>
    <w:rsid w:val="00B9621B"/>
    <w:rsid w:val="00B96D05"/>
    <w:rsid w:val="00B96D91"/>
    <w:rsid w:val="00B96E9D"/>
    <w:rsid w:val="00B976C8"/>
    <w:rsid w:val="00BA0192"/>
    <w:rsid w:val="00BA165D"/>
    <w:rsid w:val="00BA1F79"/>
    <w:rsid w:val="00BA2119"/>
    <w:rsid w:val="00BA241C"/>
    <w:rsid w:val="00BA28F2"/>
    <w:rsid w:val="00BA2AC8"/>
    <w:rsid w:val="00BA48CE"/>
    <w:rsid w:val="00BA4CF5"/>
    <w:rsid w:val="00BA4FE6"/>
    <w:rsid w:val="00BA5B88"/>
    <w:rsid w:val="00BA74D1"/>
    <w:rsid w:val="00BA7F61"/>
    <w:rsid w:val="00BB0631"/>
    <w:rsid w:val="00BB0B4C"/>
    <w:rsid w:val="00BB1856"/>
    <w:rsid w:val="00BB20EB"/>
    <w:rsid w:val="00BB3030"/>
    <w:rsid w:val="00BB3362"/>
    <w:rsid w:val="00BB376F"/>
    <w:rsid w:val="00BB3AE2"/>
    <w:rsid w:val="00BB3C5D"/>
    <w:rsid w:val="00BB491F"/>
    <w:rsid w:val="00BB506A"/>
    <w:rsid w:val="00BB5330"/>
    <w:rsid w:val="00BB5888"/>
    <w:rsid w:val="00BB6FDF"/>
    <w:rsid w:val="00BB72FD"/>
    <w:rsid w:val="00BB77E3"/>
    <w:rsid w:val="00BB78BB"/>
    <w:rsid w:val="00BB7A5B"/>
    <w:rsid w:val="00BB7D49"/>
    <w:rsid w:val="00BC006A"/>
    <w:rsid w:val="00BC0567"/>
    <w:rsid w:val="00BC067D"/>
    <w:rsid w:val="00BC1B80"/>
    <w:rsid w:val="00BC2F3B"/>
    <w:rsid w:val="00BC30CA"/>
    <w:rsid w:val="00BC320B"/>
    <w:rsid w:val="00BC334A"/>
    <w:rsid w:val="00BC35F0"/>
    <w:rsid w:val="00BC3BCF"/>
    <w:rsid w:val="00BC4AA8"/>
    <w:rsid w:val="00BC59CA"/>
    <w:rsid w:val="00BC5DD7"/>
    <w:rsid w:val="00BC614D"/>
    <w:rsid w:val="00BC63DE"/>
    <w:rsid w:val="00BC6A50"/>
    <w:rsid w:val="00BC6B98"/>
    <w:rsid w:val="00BC7344"/>
    <w:rsid w:val="00BC788D"/>
    <w:rsid w:val="00BD0A9F"/>
    <w:rsid w:val="00BD1B97"/>
    <w:rsid w:val="00BD1C69"/>
    <w:rsid w:val="00BD1FCD"/>
    <w:rsid w:val="00BD2BD1"/>
    <w:rsid w:val="00BD3A51"/>
    <w:rsid w:val="00BD419A"/>
    <w:rsid w:val="00BD4D5D"/>
    <w:rsid w:val="00BD5A35"/>
    <w:rsid w:val="00BD6033"/>
    <w:rsid w:val="00BD6E69"/>
    <w:rsid w:val="00BD77AF"/>
    <w:rsid w:val="00BD77DD"/>
    <w:rsid w:val="00BD7885"/>
    <w:rsid w:val="00BD78C2"/>
    <w:rsid w:val="00BD7E9F"/>
    <w:rsid w:val="00BE09D1"/>
    <w:rsid w:val="00BE0ACB"/>
    <w:rsid w:val="00BE1067"/>
    <w:rsid w:val="00BE1F0D"/>
    <w:rsid w:val="00BE322F"/>
    <w:rsid w:val="00BE3473"/>
    <w:rsid w:val="00BE3B09"/>
    <w:rsid w:val="00BE3E8F"/>
    <w:rsid w:val="00BE42AD"/>
    <w:rsid w:val="00BE4E16"/>
    <w:rsid w:val="00BE5370"/>
    <w:rsid w:val="00BE6093"/>
    <w:rsid w:val="00BE619F"/>
    <w:rsid w:val="00BE61F7"/>
    <w:rsid w:val="00BE67C1"/>
    <w:rsid w:val="00BE6E83"/>
    <w:rsid w:val="00BE71C2"/>
    <w:rsid w:val="00BE7602"/>
    <w:rsid w:val="00BE77EC"/>
    <w:rsid w:val="00BE791E"/>
    <w:rsid w:val="00BF033A"/>
    <w:rsid w:val="00BF09CA"/>
    <w:rsid w:val="00BF146C"/>
    <w:rsid w:val="00BF1CE5"/>
    <w:rsid w:val="00BF3BE9"/>
    <w:rsid w:val="00BF3DF9"/>
    <w:rsid w:val="00BF3FE2"/>
    <w:rsid w:val="00BF54FE"/>
    <w:rsid w:val="00BF5A95"/>
    <w:rsid w:val="00BF6208"/>
    <w:rsid w:val="00BF69D4"/>
    <w:rsid w:val="00BF6E3A"/>
    <w:rsid w:val="00BF7394"/>
    <w:rsid w:val="00BF7584"/>
    <w:rsid w:val="00BF7D15"/>
    <w:rsid w:val="00C0298A"/>
    <w:rsid w:val="00C02CF5"/>
    <w:rsid w:val="00C02E8A"/>
    <w:rsid w:val="00C03088"/>
    <w:rsid w:val="00C03173"/>
    <w:rsid w:val="00C036B1"/>
    <w:rsid w:val="00C03A0F"/>
    <w:rsid w:val="00C041AA"/>
    <w:rsid w:val="00C0543B"/>
    <w:rsid w:val="00C0552D"/>
    <w:rsid w:val="00C055AD"/>
    <w:rsid w:val="00C07154"/>
    <w:rsid w:val="00C07A47"/>
    <w:rsid w:val="00C102E3"/>
    <w:rsid w:val="00C10962"/>
    <w:rsid w:val="00C10AA1"/>
    <w:rsid w:val="00C10ADA"/>
    <w:rsid w:val="00C11999"/>
    <w:rsid w:val="00C11A26"/>
    <w:rsid w:val="00C11D35"/>
    <w:rsid w:val="00C12533"/>
    <w:rsid w:val="00C12F26"/>
    <w:rsid w:val="00C13961"/>
    <w:rsid w:val="00C13EE1"/>
    <w:rsid w:val="00C14C56"/>
    <w:rsid w:val="00C15937"/>
    <w:rsid w:val="00C16CF4"/>
    <w:rsid w:val="00C17143"/>
    <w:rsid w:val="00C17203"/>
    <w:rsid w:val="00C17507"/>
    <w:rsid w:val="00C177D3"/>
    <w:rsid w:val="00C17940"/>
    <w:rsid w:val="00C179C5"/>
    <w:rsid w:val="00C17A41"/>
    <w:rsid w:val="00C17B9A"/>
    <w:rsid w:val="00C202B0"/>
    <w:rsid w:val="00C2042B"/>
    <w:rsid w:val="00C2050E"/>
    <w:rsid w:val="00C20EA7"/>
    <w:rsid w:val="00C2299B"/>
    <w:rsid w:val="00C23DBC"/>
    <w:rsid w:val="00C23F02"/>
    <w:rsid w:val="00C241FD"/>
    <w:rsid w:val="00C2462A"/>
    <w:rsid w:val="00C24C5C"/>
    <w:rsid w:val="00C25138"/>
    <w:rsid w:val="00C25730"/>
    <w:rsid w:val="00C25E6E"/>
    <w:rsid w:val="00C25E7A"/>
    <w:rsid w:val="00C27CF2"/>
    <w:rsid w:val="00C3042C"/>
    <w:rsid w:val="00C308AF"/>
    <w:rsid w:val="00C30DE5"/>
    <w:rsid w:val="00C30E6B"/>
    <w:rsid w:val="00C3167E"/>
    <w:rsid w:val="00C3177B"/>
    <w:rsid w:val="00C329CB"/>
    <w:rsid w:val="00C32B5C"/>
    <w:rsid w:val="00C32D45"/>
    <w:rsid w:val="00C3314B"/>
    <w:rsid w:val="00C35409"/>
    <w:rsid w:val="00C355DD"/>
    <w:rsid w:val="00C35818"/>
    <w:rsid w:val="00C358CF"/>
    <w:rsid w:val="00C35ED6"/>
    <w:rsid w:val="00C36910"/>
    <w:rsid w:val="00C374BC"/>
    <w:rsid w:val="00C3782E"/>
    <w:rsid w:val="00C37906"/>
    <w:rsid w:val="00C41452"/>
    <w:rsid w:val="00C414FC"/>
    <w:rsid w:val="00C41501"/>
    <w:rsid w:val="00C41AF8"/>
    <w:rsid w:val="00C41F48"/>
    <w:rsid w:val="00C4220A"/>
    <w:rsid w:val="00C4252E"/>
    <w:rsid w:val="00C427BD"/>
    <w:rsid w:val="00C42B5B"/>
    <w:rsid w:val="00C42DA5"/>
    <w:rsid w:val="00C4354F"/>
    <w:rsid w:val="00C44238"/>
    <w:rsid w:val="00C44407"/>
    <w:rsid w:val="00C455C0"/>
    <w:rsid w:val="00C456F9"/>
    <w:rsid w:val="00C458D7"/>
    <w:rsid w:val="00C46A4F"/>
    <w:rsid w:val="00C46DD7"/>
    <w:rsid w:val="00C47D97"/>
    <w:rsid w:val="00C51938"/>
    <w:rsid w:val="00C52B04"/>
    <w:rsid w:val="00C53504"/>
    <w:rsid w:val="00C53C5B"/>
    <w:rsid w:val="00C53CAF"/>
    <w:rsid w:val="00C540C1"/>
    <w:rsid w:val="00C54EDE"/>
    <w:rsid w:val="00C55111"/>
    <w:rsid w:val="00C55365"/>
    <w:rsid w:val="00C563D3"/>
    <w:rsid w:val="00C563EA"/>
    <w:rsid w:val="00C567D3"/>
    <w:rsid w:val="00C56AA3"/>
    <w:rsid w:val="00C6105D"/>
    <w:rsid w:val="00C6135A"/>
    <w:rsid w:val="00C6153F"/>
    <w:rsid w:val="00C615A4"/>
    <w:rsid w:val="00C61C54"/>
    <w:rsid w:val="00C61EAF"/>
    <w:rsid w:val="00C63208"/>
    <w:rsid w:val="00C63543"/>
    <w:rsid w:val="00C63E0F"/>
    <w:rsid w:val="00C641F3"/>
    <w:rsid w:val="00C655A8"/>
    <w:rsid w:val="00C65F3B"/>
    <w:rsid w:val="00C66595"/>
    <w:rsid w:val="00C67460"/>
    <w:rsid w:val="00C67A5C"/>
    <w:rsid w:val="00C67DC7"/>
    <w:rsid w:val="00C70151"/>
    <w:rsid w:val="00C7026B"/>
    <w:rsid w:val="00C70B97"/>
    <w:rsid w:val="00C7110B"/>
    <w:rsid w:val="00C72048"/>
    <w:rsid w:val="00C726C9"/>
    <w:rsid w:val="00C7380B"/>
    <w:rsid w:val="00C74805"/>
    <w:rsid w:val="00C74E5C"/>
    <w:rsid w:val="00C76BF7"/>
    <w:rsid w:val="00C81BF8"/>
    <w:rsid w:val="00C8360E"/>
    <w:rsid w:val="00C84346"/>
    <w:rsid w:val="00C85B27"/>
    <w:rsid w:val="00C85C70"/>
    <w:rsid w:val="00C86451"/>
    <w:rsid w:val="00C8742F"/>
    <w:rsid w:val="00C876D3"/>
    <w:rsid w:val="00C878EB"/>
    <w:rsid w:val="00C87BE5"/>
    <w:rsid w:val="00C903D4"/>
    <w:rsid w:val="00C90A03"/>
    <w:rsid w:val="00C91F42"/>
    <w:rsid w:val="00C91F96"/>
    <w:rsid w:val="00C920CF"/>
    <w:rsid w:val="00C943A4"/>
    <w:rsid w:val="00C95A67"/>
    <w:rsid w:val="00C96006"/>
    <w:rsid w:val="00C9664A"/>
    <w:rsid w:val="00C97500"/>
    <w:rsid w:val="00CA043E"/>
    <w:rsid w:val="00CA07DC"/>
    <w:rsid w:val="00CA08A2"/>
    <w:rsid w:val="00CA140D"/>
    <w:rsid w:val="00CA2316"/>
    <w:rsid w:val="00CA2C90"/>
    <w:rsid w:val="00CA32C5"/>
    <w:rsid w:val="00CA3C8C"/>
    <w:rsid w:val="00CA5788"/>
    <w:rsid w:val="00CA5930"/>
    <w:rsid w:val="00CA6383"/>
    <w:rsid w:val="00CA69A0"/>
    <w:rsid w:val="00CA69C8"/>
    <w:rsid w:val="00CA72C3"/>
    <w:rsid w:val="00CA7D66"/>
    <w:rsid w:val="00CB0F50"/>
    <w:rsid w:val="00CB1568"/>
    <w:rsid w:val="00CB1903"/>
    <w:rsid w:val="00CB2622"/>
    <w:rsid w:val="00CB2FEB"/>
    <w:rsid w:val="00CB3CA2"/>
    <w:rsid w:val="00CB4332"/>
    <w:rsid w:val="00CB4804"/>
    <w:rsid w:val="00CB4890"/>
    <w:rsid w:val="00CB5650"/>
    <w:rsid w:val="00CB6B20"/>
    <w:rsid w:val="00CB7128"/>
    <w:rsid w:val="00CB750B"/>
    <w:rsid w:val="00CB7772"/>
    <w:rsid w:val="00CC01E8"/>
    <w:rsid w:val="00CC189F"/>
    <w:rsid w:val="00CC2150"/>
    <w:rsid w:val="00CC2795"/>
    <w:rsid w:val="00CC3C67"/>
    <w:rsid w:val="00CC41DF"/>
    <w:rsid w:val="00CC43EC"/>
    <w:rsid w:val="00CC4709"/>
    <w:rsid w:val="00CC4BF4"/>
    <w:rsid w:val="00CC55C5"/>
    <w:rsid w:val="00CC5D16"/>
    <w:rsid w:val="00CC6D4A"/>
    <w:rsid w:val="00CC7B57"/>
    <w:rsid w:val="00CC7F72"/>
    <w:rsid w:val="00CD0015"/>
    <w:rsid w:val="00CD0FCC"/>
    <w:rsid w:val="00CD10A8"/>
    <w:rsid w:val="00CD1BA5"/>
    <w:rsid w:val="00CD1DA5"/>
    <w:rsid w:val="00CD231F"/>
    <w:rsid w:val="00CD3521"/>
    <w:rsid w:val="00CD35E1"/>
    <w:rsid w:val="00CD3B10"/>
    <w:rsid w:val="00CD4693"/>
    <w:rsid w:val="00CD5343"/>
    <w:rsid w:val="00CD5A97"/>
    <w:rsid w:val="00CD5DA4"/>
    <w:rsid w:val="00CD611A"/>
    <w:rsid w:val="00CD6A65"/>
    <w:rsid w:val="00CE03FF"/>
    <w:rsid w:val="00CE0639"/>
    <w:rsid w:val="00CE11E6"/>
    <w:rsid w:val="00CE2473"/>
    <w:rsid w:val="00CE2A9B"/>
    <w:rsid w:val="00CE344F"/>
    <w:rsid w:val="00CE408C"/>
    <w:rsid w:val="00CE4619"/>
    <w:rsid w:val="00CE4712"/>
    <w:rsid w:val="00CE4C3F"/>
    <w:rsid w:val="00CE4E37"/>
    <w:rsid w:val="00CE54C3"/>
    <w:rsid w:val="00CE6A70"/>
    <w:rsid w:val="00CE7E42"/>
    <w:rsid w:val="00CF04D9"/>
    <w:rsid w:val="00CF066D"/>
    <w:rsid w:val="00CF0C96"/>
    <w:rsid w:val="00CF0E4A"/>
    <w:rsid w:val="00CF1673"/>
    <w:rsid w:val="00CF2ACC"/>
    <w:rsid w:val="00CF303A"/>
    <w:rsid w:val="00CF33C1"/>
    <w:rsid w:val="00CF3D6C"/>
    <w:rsid w:val="00CF3F30"/>
    <w:rsid w:val="00CF4D87"/>
    <w:rsid w:val="00CF51AA"/>
    <w:rsid w:val="00CF51DE"/>
    <w:rsid w:val="00CF5A1C"/>
    <w:rsid w:val="00CF60EC"/>
    <w:rsid w:val="00CF744A"/>
    <w:rsid w:val="00D00A35"/>
    <w:rsid w:val="00D00AC5"/>
    <w:rsid w:val="00D00ADC"/>
    <w:rsid w:val="00D013F0"/>
    <w:rsid w:val="00D016AC"/>
    <w:rsid w:val="00D0225E"/>
    <w:rsid w:val="00D03DD6"/>
    <w:rsid w:val="00D04062"/>
    <w:rsid w:val="00D0432A"/>
    <w:rsid w:val="00D04E45"/>
    <w:rsid w:val="00D0504B"/>
    <w:rsid w:val="00D052EC"/>
    <w:rsid w:val="00D057FD"/>
    <w:rsid w:val="00D0639A"/>
    <w:rsid w:val="00D0689E"/>
    <w:rsid w:val="00D06D13"/>
    <w:rsid w:val="00D07073"/>
    <w:rsid w:val="00D079AB"/>
    <w:rsid w:val="00D10147"/>
    <w:rsid w:val="00D10791"/>
    <w:rsid w:val="00D108B4"/>
    <w:rsid w:val="00D10F3E"/>
    <w:rsid w:val="00D115BD"/>
    <w:rsid w:val="00D11B8D"/>
    <w:rsid w:val="00D14A93"/>
    <w:rsid w:val="00D15346"/>
    <w:rsid w:val="00D15C05"/>
    <w:rsid w:val="00D15CFB"/>
    <w:rsid w:val="00D16397"/>
    <w:rsid w:val="00D166FD"/>
    <w:rsid w:val="00D169E9"/>
    <w:rsid w:val="00D16ABC"/>
    <w:rsid w:val="00D16CB4"/>
    <w:rsid w:val="00D17534"/>
    <w:rsid w:val="00D176B1"/>
    <w:rsid w:val="00D17BAD"/>
    <w:rsid w:val="00D20230"/>
    <w:rsid w:val="00D203DC"/>
    <w:rsid w:val="00D209F9"/>
    <w:rsid w:val="00D2132F"/>
    <w:rsid w:val="00D2313E"/>
    <w:rsid w:val="00D23F05"/>
    <w:rsid w:val="00D245FA"/>
    <w:rsid w:val="00D25043"/>
    <w:rsid w:val="00D25556"/>
    <w:rsid w:val="00D25FA3"/>
    <w:rsid w:val="00D27306"/>
    <w:rsid w:val="00D27938"/>
    <w:rsid w:val="00D27B1B"/>
    <w:rsid w:val="00D3037E"/>
    <w:rsid w:val="00D3041F"/>
    <w:rsid w:val="00D30913"/>
    <w:rsid w:val="00D30C6E"/>
    <w:rsid w:val="00D3111C"/>
    <w:rsid w:val="00D3180C"/>
    <w:rsid w:val="00D3196B"/>
    <w:rsid w:val="00D31AC0"/>
    <w:rsid w:val="00D323AF"/>
    <w:rsid w:val="00D32530"/>
    <w:rsid w:val="00D3288E"/>
    <w:rsid w:val="00D32CED"/>
    <w:rsid w:val="00D3302F"/>
    <w:rsid w:val="00D341A3"/>
    <w:rsid w:val="00D3522E"/>
    <w:rsid w:val="00D3667E"/>
    <w:rsid w:val="00D36CF7"/>
    <w:rsid w:val="00D37211"/>
    <w:rsid w:val="00D40498"/>
    <w:rsid w:val="00D404A6"/>
    <w:rsid w:val="00D41267"/>
    <w:rsid w:val="00D414BB"/>
    <w:rsid w:val="00D41797"/>
    <w:rsid w:val="00D41926"/>
    <w:rsid w:val="00D42CB9"/>
    <w:rsid w:val="00D42FC8"/>
    <w:rsid w:val="00D4310F"/>
    <w:rsid w:val="00D434FF"/>
    <w:rsid w:val="00D43737"/>
    <w:rsid w:val="00D437CB"/>
    <w:rsid w:val="00D437CC"/>
    <w:rsid w:val="00D44763"/>
    <w:rsid w:val="00D44F08"/>
    <w:rsid w:val="00D45755"/>
    <w:rsid w:val="00D457E9"/>
    <w:rsid w:val="00D459B5"/>
    <w:rsid w:val="00D4742F"/>
    <w:rsid w:val="00D509B7"/>
    <w:rsid w:val="00D512CF"/>
    <w:rsid w:val="00D51501"/>
    <w:rsid w:val="00D51CF5"/>
    <w:rsid w:val="00D520D4"/>
    <w:rsid w:val="00D52740"/>
    <w:rsid w:val="00D53035"/>
    <w:rsid w:val="00D539FA"/>
    <w:rsid w:val="00D54387"/>
    <w:rsid w:val="00D545B4"/>
    <w:rsid w:val="00D5472E"/>
    <w:rsid w:val="00D556CC"/>
    <w:rsid w:val="00D56286"/>
    <w:rsid w:val="00D56328"/>
    <w:rsid w:val="00D563CA"/>
    <w:rsid w:val="00D56737"/>
    <w:rsid w:val="00D56A72"/>
    <w:rsid w:val="00D60086"/>
    <w:rsid w:val="00D617CB"/>
    <w:rsid w:val="00D622FA"/>
    <w:rsid w:val="00D626C4"/>
    <w:rsid w:val="00D63285"/>
    <w:rsid w:val="00D63438"/>
    <w:rsid w:val="00D63B08"/>
    <w:rsid w:val="00D6440E"/>
    <w:rsid w:val="00D648E6"/>
    <w:rsid w:val="00D65523"/>
    <w:rsid w:val="00D66BE8"/>
    <w:rsid w:val="00D66E71"/>
    <w:rsid w:val="00D67249"/>
    <w:rsid w:val="00D673F6"/>
    <w:rsid w:val="00D703A6"/>
    <w:rsid w:val="00D70844"/>
    <w:rsid w:val="00D7098A"/>
    <w:rsid w:val="00D70FD3"/>
    <w:rsid w:val="00D71EB6"/>
    <w:rsid w:val="00D73076"/>
    <w:rsid w:val="00D73BA9"/>
    <w:rsid w:val="00D73F0E"/>
    <w:rsid w:val="00D74ACB"/>
    <w:rsid w:val="00D75337"/>
    <w:rsid w:val="00D7563F"/>
    <w:rsid w:val="00D7569B"/>
    <w:rsid w:val="00D76F1D"/>
    <w:rsid w:val="00D80CF5"/>
    <w:rsid w:val="00D82D20"/>
    <w:rsid w:val="00D8319E"/>
    <w:rsid w:val="00D83D62"/>
    <w:rsid w:val="00D83DB3"/>
    <w:rsid w:val="00D84078"/>
    <w:rsid w:val="00D8407A"/>
    <w:rsid w:val="00D842B1"/>
    <w:rsid w:val="00D84CFF"/>
    <w:rsid w:val="00D8746D"/>
    <w:rsid w:val="00D8790A"/>
    <w:rsid w:val="00D901A7"/>
    <w:rsid w:val="00D925AC"/>
    <w:rsid w:val="00D92A03"/>
    <w:rsid w:val="00D93002"/>
    <w:rsid w:val="00D930DC"/>
    <w:rsid w:val="00D93F83"/>
    <w:rsid w:val="00D9402A"/>
    <w:rsid w:val="00D9464E"/>
    <w:rsid w:val="00D95AFD"/>
    <w:rsid w:val="00D96917"/>
    <w:rsid w:val="00D97922"/>
    <w:rsid w:val="00D9793E"/>
    <w:rsid w:val="00DA0F28"/>
    <w:rsid w:val="00DA1974"/>
    <w:rsid w:val="00DA1C44"/>
    <w:rsid w:val="00DA23A5"/>
    <w:rsid w:val="00DA31CB"/>
    <w:rsid w:val="00DA3E6D"/>
    <w:rsid w:val="00DA5946"/>
    <w:rsid w:val="00DA6E25"/>
    <w:rsid w:val="00DA75D1"/>
    <w:rsid w:val="00DB0439"/>
    <w:rsid w:val="00DB0688"/>
    <w:rsid w:val="00DB39B7"/>
    <w:rsid w:val="00DB41D1"/>
    <w:rsid w:val="00DB4D49"/>
    <w:rsid w:val="00DB6718"/>
    <w:rsid w:val="00DB6A6F"/>
    <w:rsid w:val="00DB6A72"/>
    <w:rsid w:val="00DB6AA2"/>
    <w:rsid w:val="00DB7B86"/>
    <w:rsid w:val="00DC00DC"/>
    <w:rsid w:val="00DC01B9"/>
    <w:rsid w:val="00DC12E7"/>
    <w:rsid w:val="00DC1750"/>
    <w:rsid w:val="00DC2010"/>
    <w:rsid w:val="00DC22F7"/>
    <w:rsid w:val="00DC2AFA"/>
    <w:rsid w:val="00DC3196"/>
    <w:rsid w:val="00DC3EF8"/>
    <w:rsid w:val="00DC51EB"/>
    <w:rsid w:val="00DC52D8"/>
    <w:rsid w:val="00DC58CB"/>
    <w:rsid w:val="00DC64A7"/>
    <w:rsid w:val="00DC6586"/>
    <w:rsid w:val="00DC65BC"/>
    <w:rsid w:val="00DC67B9"/>
    <w:rsid w:val="00DC6BEC"/>
    <w:rsid w:val="00DC6C92"/>
    <w:rsid w:val="00DC6DFD"/>
    <w:rsid w:val="00DC7506"/>
    <w:rsid w:val="00DD0238"/>
    <w:rsid w:val="00DD122A"/>
    <w:rsid w:val="00DD1CF9"/>
    <w:rsid w:val="00DD2377"/>
    <w:rsid w:val="00DD33E7"/>
    <w:rsid w:val="00DD34A8"/>
    <w:rsid w:val="00DD3529"/>
    <w:rsid w:val="00DD359E"/>
    <w:rsid w:val="00DD3AA5"/>
    <w:rsid w:val="00DD43FF"/>
    <w:rsid w:val="00DD4435"/>
    <w:rsid w:val="00DD4722"/>
    <w:rsid w:val="00DD494B"/>
    <w:rsid w:val="00DD56E2"/>
    <w:rsid w:val="00DD630E"/>
    <w:rsid w:val="00DD7799"/>
    <w:rsid w:val="00DE00DD"/>
    <w:rsid w:val="00DE1004"/>
    <w:rsid w:val="00DE1C1D"/>
    <w:rsid w:val="00DE1F78"/>
    <w:rsid w:val="00DE39D0"/>
    <w:rsid w:val="00DE549E"/>
    <w:rsid w:val="00DE61BE"/>
    <w:rsid w:val="00DE71CB"/>
    <w:rsid w:val="00DE7A47"/>
    <w:rsid w:val="00DE7A88"/>
    <w:rsid w:val="00DF0F8B"/>
    <w:rsid w:val="00DF1267"/>
    <w:rsid w:val="00DF21D5"/>
    <w:rsid w:val="00DF2A36"/>
    <w:rsid w:val="00DF2AAE"/>
    <w:rsid w:val="00DF2CE1"/>
    <w:rsid w:val="00DF2ED6"/>
    <w:rsid w:val="00DF327A"/>
    <w:rsid w:val="00DF3C8E"/>
    <w:rsid w:val="00DF4F76"/>
    <w:rsid w:val="00DF5EE0"/>
    <w:rsid w:val="00DF6A9A"/>
    <w:rsid w:val="00DF6C52"/>
    <w:rsid w:val="00DF6E75"/>
    <w:rsid w:val="00DF71D1"/>
    <w:rsid w:val="00E0006B"/>
    <w:rsid w:val="00E00AE2"/>
    <w:rsid w:val="00E01147"/>
    <w:rsid w:val="00E011CB"/>
    <w:rsid w:val="00E0128B"/>
    <w:rsid w:val="00E019E9"/>
    <w:rsid w:val="00E0327B"/>
    <w:rsid w:val="00E03A84"/>
    <w:rsid w:val="00E03DB3"/>
    <w:rsid w:val="00E043F6"/>
    <w:rsid w:val="00E0517B"/>
    <w:rsid w:val="00E05946"/>
    <w:rsid w:val="00E10E9F"/>
    <w:rsid w:val="00E11114"/>
    <w:rsid w:val="00E1130B"/>
    <w:rsid w:val="00E11BAC"/>
    <w:rsid w:val="00E11C11"/>
    <w:rsid w:val="00E1379A"/>
    <w:rsid w:val="00E13859"/>
    <w:rsid w:val="00E13BDC"/>
    <w:rsid w:val="00E14FEF"/>
    <w:rsid w:val="00E15951"/>
    <w:rsid w:val="00E159D9"/>
    <w:rsid w:val="00E20981"/>
    <w:rsid w:val="00E20E77"/>
    <w:rsid w:val="00E2133F"/>
    <w:rsid w:val="00E21A4F"/>
    <w:rsid w:val="00E22182"/>
    <w:rsid w:val="00E22446"/>
    <w:rsid w:val="00E23369"/>
    <w:rsid w:val="00E23DC6"/>
    <w:rsid w:val="00E244A9"/>
    <w:rsid w:val="00E25EFD"/>
    <w:rsid w:val="00E27526"/>
    <w:rsid w:val="00E27E11"/>
    <w:rsid w:val="00E303ED"/>
    <w:rsid w:val="00E304FC"/>
    <w:rsid w:val="00E307EE"/>
    <w:rsid w:val="00E30BAD"/>
    <w:rsid w:val="00E3135E"/>
    <w:rsid w:val="00E31A4C"/>
    <w:rsid w:val="00E31ADB"/>
    <w:rsid w:val="00E320B7"/>
    <w:rsid w:val="00E322C8"/>
    <w:rsid w:val="00E32301"/>
    <w:rsid w:val="00E32B8B"/>
    <w:rsid w:val="00E34FD6"/>
    <w:rsid w:val="00E357EB"/>
    <w:rsid w:val="00E36456"/>
    <w:rsid w:val="00E366D2"/>
    <w:rsid w:val="00E36FDC"/>
    <w:rsid w:val="00E37120"/>
    <w:rsid w:val="00E37B81"/>
    <w:rsid w:val="00E37DEB"/>
    <w:rsid w:val="00E408BD"/>
    <w:rsid w:val="00E40B6B"/>
    <w:rsid w:val="00E4116B"/>
    <w:rsid w:val="00E41A18"/>
    <w:rsid w:val="00E41FEB"/>
    <w:rsid w:val="00E44B44"/>
    <w:rsid w:val="00E46A72"/>
    <w:rsid w:val="00E47A11"/>
    <w:rsid w:val="00E5006C"/>
    <w:rsid w:val="00E50380"/>
    <w:rsid w:val="00E504A1"/>
    <w:rsid w:val="00E504ED"/>
    <w:rsid w:val="00E51D60"/>
    <w:rsid w:val="00E520C5"/>
    <w:rsid w:val="00E520DE"/>
    <w:rsid w:val="00E52342"/>
    <w:rsid w:val="00E52425"/>
    <w:rsid w:val="00E53FAC"/>
    <w:rsid w:val="00E549B1"/>
    <w:rsid w:val="00E549FF"/>
    <w:rsid w:val="00E54CD7"/>
    <w:rsid w:val="00E559E2"/>
    <w:rsid w:val="00E55B4B"/>
    <w:rsid w:val="00E55EF2"/>
    <w:rsid w:val="00E56C5A"/>
    <w:rsid w:val="00E57764"/>
    <w:rsid w:val="00E57DB2"/>
    <w:rsid w:val="00E6114E"/>
    <w:rsid w:val="00E617BE"/>
    <w:rsid w:val="00E61A0F"/>
    <w:rsid w:val="00E622E6"/>
    <w:rsid w:val="00E625BF"/>
    <w:rsid w:val="00E63303"/>
    <w:rsid w:val="00E63DE9"/>
    <w:rsid w:val="00E64637"/>
    <w:rsid w:val="00E64A64"/>
    <w:rsid w:val="00E66863"/>
    <w:rsid w:val="00E67235"/>
    <w:rsid w:val="00E67938"/>
    <w:rsid w:val="00E7168A"/>
    <w:rsid w:val="00E7192D"/>
    <w:rsid w:val="00E7200E"/>
    <w:rsid w:val="00E72D78"/>
    <w:rsid w:val="00E74773"/>
    <w:rsid w:val="00E75557"/>
    <w:rsid w:val="00E778BA"/>
    <w:rsid w:val="00E77D15"/>
    <w:rsid w:val="00E80E7C"/>
    <w:rsid w:val="00E8231B"/>
    <w:rsid w:val="00E8237C"/>
    <w:rsid w:val="00E82833"/>
    <w:rsid w:val="00E83DD3"/>
    <w:rsid w:val="00E845E2"/>
    <w:rsid w:val="00E85D4F"/>
    <w:rsid w:val="00E85E90"/>
    <w:rsid w:val="00E86706"/>
    <w:rsid w:val="00E90762"/>
    <w:rsid w:val="00E916DB"/>
    <w:rsid w:val="00E91E06"/>
    <w:rsid w:val="00E933B6"/>
    <w:rsid w:val="00E934BA"/>
    <w:rsid w:val="00E93505"/>
    <w:rsid w:val="00E93F2A"/>
    <w:rsid w:val="00E94779"/>
    <w:rsid w:val="00E95497"/>
    <w:rsid w:val="00E96501"/>
    <w:rsid w:val="00E9676D"/>
    <w:rsid w:val="00EA0E2E"/>
    <w:rsid w:val="00EA0E3B"/>
    <w:rsid w:val="00EA106C"/>
    <w:rsid w:val="00EA127F"/>
    <w:rsid w:val="00EA1724"/>
    <w:rsid w:val="00EA20A2"/>
    <w:rsid w:val="00EA236D"/>
    <w:rsid w:val="00EA30DA"/>
    <w:rsid w:val="00EA30EF"/>
    <w:rsid w:val="00EA3EDD"/>
    <w:rsid w:val="00EA4F7F"/>
    <w:rsid w:val="00EA5104"/>
    <w:rsid w:val="00EA5D0C"/>
    <w:rsid w:val="00EA6192"/>
    <w:rsid w:val="00EA6818"/>
    <w:rsid w:val="00EA6A77"/>
    <w:rsid w:val="00EA6F20"/>
    <w:rsid w:val="00EA7395"/>
    <w:rsid w:val="00EA751E"/>
    <w:rsid w:val="00EB0994"/>
    <w:rsid w:val="00EB0C62"/>
    <w:rsid w:val="00EB1D96"/>
    <w:rsid w:val="00EB22DA"/>
    <w:rsid w:val="00EB24CB"/>
    <w:rsid w:val="00EB3013"/>
    <w:rsid w:val="00EB347C"/>
    <w:rsid w:val="00EB391C"/>
    <w:rsid w:val="00EB3DC6"/>
    <w:rsid w:val="00EB3FC7"/>
    <w:rsid w:val="00EB3FD2"/>
    <w:rsid w:val="00EB41EE"/>
    <w:rsid w:val="00EB5335"/>
    <w:rsid w:val="00EB545E"/>
    <w:rsid w:val="00EB57FC"/>
    <w:rsid w:val="00EB5B93"/>
    <w:rsid w:val="00EB65D7"/>
    <w:rsid w:val="00EB6C05"/>
    <w:rsid w:val="00EB7D0F"/>
    <w:rsid w:val="00EC0130"/>
    <w:rsid w:val="00EC0340"/>
    <w:rsid w:val="00EC111D"/>
    <w:rsid w:val="00EC11B0"/>
    <w:rsid w:val="00EC11C8"/>
    <w:rsid w:val="00EC12CD"/>
    <w:rsid w:val="00EC136B"/>
    <w:rsid w:val="00EC1860"/>
    <w:rsid w:val="00EC19F2"/>
    <w:rsid w:val="00EC2C76"/>
    <w:rsid w:val="00EC5130"/>
    <w:rsid w:val="00EC5397"/>
    <w:rsid w:val="00EC56F2"/>
    <w:rsid w:val="00EC612E"/>
    <w:rsid w:val="00EC6356"/>
    <w:rsid w:val="00EC7167"/>
    <w:rsid w:val="00EC735E"/>
    <w:rsid w:val="00EC7DF6"/>
    <w:rsid w:val="00ED0282"/>
    <w:rsid w:val="00ED0604"/>
    <w:rsid w:val="00ED0625"/>
    <w:rsid w:val="00ED06C3"/>
    <w:rsid w:val="00ED1104"/>
    <w:rsid w:val="00ED22F1"/>
    <w:rsid w:val="00ED281B"/>
    <w:rsid w:val="00ED2B01"/>
    <w:rsid w:val="00ED3339"/>
    <w:rsid w:val="00ED3BFC"/>
    <w:rsid w:val="00ED3E7E"/>
    <w:rsid w:val="00ED4230"/>
    <w:rsid w:val="00ED4B61"/>
    <w:rsid w:val="00ED4BB7"/>
    <w:rsid w:val="00ED5FC4"/>
    <w:rsid w:val="00ED6CAF"/>
    <w:rsid w:val="00ED6D0A"/>
    <w:rsid w:val="00ED6FE7"/>
    <w:rsid w:val="00ED7826"/>
    <w:rsid w:val="00ED7C74"/>
    <w:rsid w:val="00ED7E69"/>
    <w:rsid w:val="00EE02B1"/>
    <w:rsid w:val="00EE0487"/>
    <w:rsid w:val="00EE170D"/>
    <w:rsid w:val="00EE18CB"/>
    <w:rsid w:val="00EE2C94"/>
    <w:rsid w:val="00EE3A5E"/>
    <w:rsid w:val="00EE48BE"/>
    <w:rsid w:val="00EE52CC"/>
    <w:rsid w:val="00EE5369"/>
    <w:rsid w:val="00EE607E"/>
    <w:rsid w:val="00EE60FD"/>
    <w:rsid w:val="00EE728D"/>
    <w:rsid w:val="00EE7593"/>
    <w:rsid w:val="00EE7761"/>
    <w:rsid w:val="00EF03EB"/>
    <w:rsid w:val="00EF16E5"/>
    <w:rsid w:val="00EF306D"/>
    <w:rsid w:val="00EF4910"/>
    <w:rsid w:val="00EF51EF"/>
    <w:rsid w:val="00EF54B5"/>
    <w:rsid w:val="00EF5C16"/>
    <w:rsid w:val="00EF614D"/>
    <w:rsid w:val="00EF62A6"/>
    <w:rsid w:val="00EF62C9"/>
    <w:rsid w:val="00EF7150"/>
    <w:rsid w:val="00F002F5"/>
    <w:rsid w:val="00F00F99"/>
    <w:rsid w:val="00F0109B"/>
    <w:rsid w:val="00F01422"/>
    <w:rsid w:val="00F01F10"/>
    <w:rsid w:val="00F01F33"/>
    <w:rsid w:val="00F029C0"/>
    <w:rsid w:val="00F02FD6"/>
    <w:rsid w:val="00F03CE4"/>
    <w:rsid w:val="00F044AE"/>
    <w:rsid w:val="00F04B5C"/>
    <w:rsid w:val="00F04BE8"/>
    <w:rsid w:val="00F050C6"/>
    <w:rsid w:val="00F056EC"/>
    <w:rsid w:val="00F062E2"/>
    <w:rsid w:val="00F06F38"/>
    <w:rsid w:val="00F078FD"/>
    <w:rsid w:val="00F102FA"/>
    <w:rsid w:val="00F1034C"/>
    <w:rsid w:val="00F10F12"/>
    <w:rsid w:val="00F113AD"/>
    <w:rsid w:val="00F118CB"/>
    <w:rsid w:val="00F12614"/>
    <w:rsid w:val="00F13038"/>
    <w:rsid w:val="00F13772"/>
    <w:rsid w:val="00F139E2"/>
    <w:rsid w:val="00F1433F"/>
    <w:rsid w:val="00F14CFB"/>
    <w:rsid w:val="00F15CC5"/>
    <w:rsid w:val="00F15D39"/>
    <w:rsid w:val="00F15F81"/>
    <w:rsid w:val="00F160DF"/>
    <w:rsid w:val="00F164B4"/>
    <w:rsid w:val="00F165CF"/>
    <w:rsid w:val="00F17283"/>
    <w:rsid w:val="00F17D2D"/>
    <w:rsid w:val="00F17E41"/>
    <w:rsid w:val="00F21026"/>
    <w:rsid w:val="00F2180B"/>
    <w:rsid w:val="00F21A6A"/>
    <w:rsid w:val="00F22730"/>
    <w:rsid w:val="00F22863"/>
    <w:rsid w:val="00F22A8B"/>
    <w:rsid w:val="00F22D40"/>
    <w:rsid w:val="00F233FB"/>
    <w:rsid w:val="00F240D5"/>
    <w:rsid w:val="00F24128"/>
    <w:rsid w:val="00F24EA9"/>
    <w:rsid w:val="00F25636"/>
    <w:rsid w:val="00F26B7C"/>
    <w:rsid w:val="00F26EF3"/>
    <w:rsid w:val="00F270F3"/>
    <w:rsid w:val="00F27275"/>
    <w:rsid w:val="00F2780D"/>
    <w:rsid w:val="00F302ED"/>
    <w:rsid w:val="00F30860"/>
    <w:rsid w:val="00F30D78"/>
    <w:rsid w:val="00F30F25"/>
    <w:rsid w:val="00F310E2"/>
    <w:rsid w:val="00F32C89"/>
    <w:rsid w:val="00F32D99"/>
    <w:rsid w:val="00F33308"/>
    <w:rsid w:val="00F3365B"/>
    <w:rsid w:val="00F34E79"/>
    <w:rsid w:val="00F351E2"/>
    <w:rsid w:val="00F35525"/>
    <w:rsid w:val="00F356E5"/>
    <w:rsid w:val="00F357AF"/>
    <w:rsid w:val="00F35C57"/>
    <w:rsid w:val="00F364F8"/>
    <w:rsid w:val="00F378C2"/>
    <w:rsid w:val="00F403A6"/>
    <w:rsid w:val="00F41063"/>
    <w:rsid w:val="00F41A9E"/>
    <w:rsid w:val="00F42C1C"/>
    <w:rsid w:val="00F440C4"/>
    <w:rsid w:val="00F45247"/>
    <w:rsid w:val="00F453EE"/>
    <w:rsid w:val="00F45553"/>
    <w:rsid w:val="00F45DDB"/>
    <w:rsid w:val="00F471F7"/>
    <w:rsid w:val="00F47CD5"/>
    <w:rsid w:val="00F503AC"/>
    <w:rsid w:val="00F50717"/>
    <w:rsid w:val="00F51E6A"/>
    <w:rsid w:val="00F51FD1"/>
    <w:rsid w:val="00F53930"/>
    <w:rsid w:val="00F53C6B"/>
    <w:rsid w:val="00F53ED3"/>
    <w:rsid w:val="00F54F7F"/>
    <w:rsid w:val="00F55707"/>
    <w:rsid w:val="00F55B4F"/>
    <w:rsid w:val="00F56465"/>
    <w:rsid w:val="00F56F86"/>
    <w:rsid w:val="00F572D7"/>
    <w:rsid w:val="00F60113"/>
    <w:rsid w:val="00F60A49"/>
    <w:rsid w:val="00F61160"/>
    <w:rsid w:val="00F612C3"/>
    <w:rsid w:val="00F61468"/>
    <w:rsid w:val="00F619AF"/>
    <w:rsid w:val="00F620FD"/>
    <w:rsid w:val="00F6252C"/>
    <w:rsid w:val="00F62CF9"/>
    <w:rsid w:val="00F63856"/>
    <w:rsid w:val="00F63AB4"/>
    <w:rsid w:val="00F640F7"/>
    <w:rsid w:val="00F647E5"/>
    <w:rsid w:val="00F65FC5"/>
    <w:rsid w:val="00F669AB"/>
    <w:rsid w:val="00F66EF8"/>
    <w:rsid w:val="00F6702D"/>
    <w:rsid w:val="00F7011F"/>
    <w:rsid w:val="00F70153"/>
    <w:rsid w:val="00F706EA"/>
    <w:rsid w:val="00F70BE6"/>
    <w:rsid w:val="00F70CED"/>
    <w:rsid w:val="00F71018"/>
    <w:rsid w:val="00F725A0"/>
    <w:rsid w:val="00F73716"/>
    <w:rsid w:val="00F73BB1"/>
    <w:rsid w:val="00F73EB6"/>
    <w:rsid w:val="00F73F99"/>
    <w:rsid w:val="00F7443F"/>
    <w:rsid w:val="00F751DB"/>
    <w:rsid w:val="00F7546C"/>
    <w:rsid w:val="00F754A3"/>
    <w:rsid w:val="00F75689"/>
    <w:rsid w:val="00F75FF4"/>
    <w:rsid w:val="00F76637"/>
    <w:rsid w:val="00F7676F"/>
    <w:rsid w:val="00F7685F"/>
    <w:rsid w:val="00F76A3D"/>
    <w:rsid w:val="00F7715C"/>
    <w:rsid w:val="00F77AF8"/>
    <w:rsid w:val="00F77F77"/>
    <w:rsid w:val="00F80E0C"/>
    <w:rsid w:val="00F80E85"/>
    <w:rsid w:val="00F829ED"/>
    <w:rsid w:val="00F82AA2"/>
    <w:rsid w:val="00F831EA"/>
    <w:rsid w:val="00F83D73"/>
    <w:rsid w:val="00F84CC8"/>
    <w:rsid w:val="00F85636"/>
    <w:rsid w:val="00F85D86"/>
    <w:rsid w:val="00F8601B"/>
    <w:rsid w:val="00F8742B"/>
    <w:rsid w:val="00F874AF"/>
    <w:rsid w:val="00F902BC"/>
    <w:rsid w:val="00F90ADF"/>
    <w:rsid w:val="00F91368"/>
    <w:rsid w:val="00F9152C"/>
    <w:rsid w:val="00F93026"/>
    <w:rsid w:val="00F93786"/>
    <w:rsid w:val="00F95325"/>
    <w:rsid w:val="00F95914"/>
    <w:rsid w:val="00F95BFA"/>
    <w:rsid w:val="00F95E37"/>
    <w:rsid w:val="00F96AEE"/>
    <w:rsid w:val="00F97830"/>
    <w:rsid w:val="00F97F28"/>
    <w:rsid w:val="00FA0A5F"/>
    <w:rsid w:val="00FA121E"/>
    <w:rsid w:val="00FA1D36"/>
    <w:rsid w:val="00FA23E0"/>
    <w:rsid w:val="00FA3191"/>
    <w:rsid w:val="00FA3784"/>
    <w:rsid w:val="00FA3E6D"/>
    <w:rsid w:val="00FA553E"/>
    <w:rsid w:val="00FA633D"/>
    <w:rsid w:val="00FA6AFF"/>
    <w:rsid w:val="00FA6B2F"/>
    <w:rsid w:val="00FA6ED9"/>
    <w:rsid w:val="00FA7B96"/>
    <w:rsid w:val="00FB00F9"/>
    <w:rsid w:val="00FB05E6"/>
    <w:rsid w:val="00FB0B7E"/>
    <w:rsid w:val="00FB0BC3"/>
    <w:rsid w:val="00FB14BB"/>
    <w:rsid w:val="00FB1787"/>
    <w:rsid w:val="00FB26B0"/>
    <w:rsid w:val="00FB291B"/>
    <w:rsid w:val="00FB2993"/>
    <w:rsid w:val="00FB417F"/>
    <w:rsid w:val="00FB457B"/>
    <w:rsid w:val="00FB4DC8"/>
    <w:rsid w:val="00FB51C1"/>
    <w:rsid w:val="00FB57D5"/>
    <w:rsid w:val="00FB58B5"/>
    <w:rsid w:val="00FB6780"/>
    <w:rsid w:val="00FB69B5"/>
    <w:rsid w:val="00FB6BB4"/>
    <w:rsid w:val="00FB7180"/>
    <w:rsid w:val="00FC00FB"/>
    <w:rsid w:val="00FC094C"/>
    <w:rsid w:val="00FC0B08"/>
    <w:rsid w:val="00FC0B13"/>
    <w:rsid w:val="00FC0EE4"/>
    <w:rsid w:val="00FC113D"/>
    <w:rsid w:val="00FC1DF9"/>
    <w:rsid w:val="00FC1E79"/>
    <w:rsid w:val="00FC217A"/>
    <w:rsid w:val="00FC298B"/>
    <w:rsid w:val="00FC36AA"/>
    <w:rsid w:val="00FC3AAC"/>
    <w:rsid w:val="00FC3BDE"/>
    <w:rsid w:val="00FC3DCA"/>
    <w:rsid w:val="00FC4DE0"/>
    <w:rsid w:val="00FC5627"/>
    <w:rsid w:val="00FC66A3"/>
    <w:rsid w:val="00FC6A18"/>
    <w:rsid w:val="00FC6B6B"/>
    <w:rsid w:val="00FC76AA"/>
    <w:rsid w:val="00FC7B33"/>
    <w:rsid w:val="00FD1374"/>
    <w:rsid w:val="00FD16A5"/>
    <w:rsid w:val="00FD2953"/>
    <w:rsid w:val="00FD35C4"/>
    <w:rsid w:val="00FD3EDD"/>
    <w:rsid w:val="00FD4459"/>
    <w:rsid w:val="00FD47D3"/>
    <w:rsid w:val="00FD48C9"/>
    <w:rsid w:val="00FD53C5"/>
    <w:rsid w:val="00FD59BE"/>
    <w:rsid w:val="00FD691D"/>
    <w:rsid w:val="00FD6A02"/>
    <w:rsid w:val="00FE0483"/>
    <w:rsid w:val="00FE0C4E"/>
    <w:rsid w:val="00FE10BD"/>
    <w:rsid w:val="00FE1249"/>
    <w:rsid w:val="00FE184D"/>
    <w:rsid w:val="00FE2A85"/>
    <w:rsid w:val="00FE2E83"/>
    <w:rsid w:val="00FE308D"/>
    <w:rsid w:val="00FE38B2"/>
    <w:rsid w:val="00FE3F6F"/>
    <w:rsid w:val="00FE4E27"/>
    <w:rsid w:val="00FE53FA"/>
    <w:rsid w:val="00FE565A"/>
    <w:rsid w:val="00FE57F0"/>
    <w:rsid w:val="00FE71FC"/>
    <w:rsid w:val="00FF2031"/>
    <w:rsid w:val="00FF3854"/>
    <w:rsid w:val="00FF387F"/>
    <w:rsid w:val="00FF38E1"/>
    <w:rsid w:val="00FF40C7"/>
    <w:rsid w:val="00FF479A"/>
    <w:rsid w:val="00FF6E5E"/>
    <w:rsid w:val="00FF6E70"/>
    <w:rsid w:val="00FF6F2C"/>
    <w:rsid w:val="00FF7018"/>
    <w:rsid w:val="00FF716A"/>
    <w:rsid w:val="00FF75F4"/>
    <w:rsid w:val="00FF79F5"/>
    <w:rsid w:val="00FF7C9D"/>
    <w:rsid w:val="01872BF8"/>
    <w:rsid w:val="01FB2B7A"/>
    <w:rsid w:val="0351DFCA"/>
    <w:rsid w:val="05730C2D"/>
    <w:rsid w:val="0C4962C6"/>
    <w:rsid w:val="0DEB6108"/>
    <w:rsid w:val="0F8608AF"/>
    <w:rsid w:val="13CBD934"/>
    <w:rsid w:val="17EC9EA4"/>
    <w:rsid w:val="238A5225"/>
    <w:rsid w:val="27F0E27C"/>
    <w:rsid w:val="2807AF68"/>
    <w:rsid w:val="2D4E2061"/>
    <w:rsid w:val="2D6503F6"/>
    <w:rsid w:val="3629E05D"/>
    <w:rsid w:val="364F06C1"/>
    <w:rsid w:val="39EC1AA8"/>
    <w:rsid w:val="417846EE"/>
    <w:rsid w:val="4798AAF4"/>
    <w:rsid w:val="4D71CB01"/>
    <w:rsid w:val="50899D17"/>
    <w:rsid w:val="562DEC7B"/>
    <w:rsid w:val="5EB2BFE9"/>
    <w:rsid w:val="62D844CF"/>
    <w:rsid w:val="65524AF7"/>
    <w:rsid w:val="6D3EDCE6"/>
    <w:rsid w:val="6D4BB201"/>
    <w:rsid w:val="6E224487"/>
    <w:rsid w:val="7286EB19"/>
    <w:rsid w:val="729DEC90"/>
    <w:rsid w:val="7A436928"/>
    <w:rsid w:val="7D4EB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AE705"/>
  <w15:docId w15:val="{2E1262CC-5290-4CB7-BA2D-03952E5FD8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457B"/>
    <w:pPr>
      <w:spacing w:after="0" w:line="240" w:lineRule="auto"/>
    </w:pPr>
    <w:rPr>
      <w:rFonts w:ascii="Calibri" w:hAnsi="Calibri" w:eastAsia="Times New Roman" w:cs="Times New Roman"/>
      <w:szCs w:val="20"/>
    </w:rPr>
  </w:style>
  <w:style w:type="paragraph" w:styleId="Heading1">
    <w:name w:val="heading 1"/>
    <w:basedOn w:val="Normal"/>
    <w:next w:val="Normal"/>
    <w:link w:val="Heading1Char"/>
    <w:uiPriority w:val="9"/>
    <w:qFormat/>
    <w:rsid w:val="00616AFB"/>
    <w:pPr>
      <w:keepNext/>
      <w:numPr>
        <w:numId w:val="22"/>
      </w:numPr>
      <w:spacing w:before="160" w:after="120"/>
      <w:outlineLvl w:val="0"/>
    </w:pPr>
    <w:rPr>
      <w:b/>
      <w:color w:val="1F497D" w:themeColor="text2"/>
      <w:sz w:val="28"/>
    </w:rPr>
  </w:style>
  <w:style w:type="paragraph" w:styleId="Heading2">
    <w:name w:val="heading 2"/>
    <w:basedOn w:val="Normal"/>
    <w:next w:val="Normal"/>
    <w:link w:val="Heading2Char"/>
    <w:uiPriority w:val="9"/>
    <w:unhideWhenUsed/>
    <w:qFormat/>
    <w:rsid w:val="003C5FDC"/>
    <w:pPr>
      <w:keepNext/>
      <w:keepLines/>
      <w:numPr>
        <w:ilvl w:val="1"/>
        <w:numId w:val="22"/>
      </w:numPr>
      <w:spacing w:before="120" w:after="120"/>
      <w:outlineLvl w:val="1"/>
    </w:pPr>
    <w:rPr>
      <w:rFonts w:asciiTheme="minorHAnsi" w:hAnsiTheme="minorHAnsi" w:eastAsiaTheme="majorEastAsia" w:cstheme="majorBidi"/>
      <w:b/>
      <w:bCs/>
      <w:color w:val="7C2529"/>
      <w:sz w:val="28"/>
      <w:szCs w:val="24"/>
    </w:rPr>
  </w:style>
  <w:style w:type="paragraph" w:styleId="Heading3">
    <w:name w:val="heading 3"/>
    <w:basedOn w:val="Normal"/>
    <w:next w:val="Normal"/>
    <w:link w:val="Heading3Char"/>
    <w:uiPriority w:val="9"/>
    <w:unhideWhenUsed/>
    <w:qFormat/>
    <w:rsid w:val="00434458"/>
    <w:pPr>
      <w:numPr>
        <w:ilvl w:val="2"/>
        <w:numId w:val="22"/>
      </w:numPr>
      <w:autoSpaceDE w:val="0"/>
      <w:autoSpaceDN w:val="0"/>
      <w:adjustRightInd w:val="0"/>
      <w:spacing w:before="120" w:after="120"/>
      <w:ind w:left="567"/>
      <w:outlineLvl w:val="2"/>
    </w:pPr>
    <w:rPr>
      <w:rFonts w:asciiTheme="minorHAnsi" w:hAnsiTheme="minorHAnsi" w:eastAsiaTheme="minorHAnsi"/>
      <w:b/>
      <w:color w:val="7C2529"/>
      <w:sz w:val="24"/>
    </w:rPr>
  </w:style>
  <w:style w:type="paragraph" w:styleId="Heading4">
    <w:name w:val="heading 4"/>
    <w:basedOn w:val="Normal"/>
    <w:next w:val="Normal"/>
    <w:link w:val="Heading4Char"/>
    <w:uiPriority w:val="9"/>
    <w:unhideWhenUsed/>
    <w:qFormat/>
    <w:rsid w:val="00616AFB"/>
    <w:pPr>
      <w:keepNext/>
      <w:keepLines/>
      <w:numPr>
        <w:ilvl w:val="3"/>
        <w:numId w:val="22"/>
      </w:numPr>
      <w:spacing w:before="20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2E04C3"/>
    <w:pPr>
      <w:keepNext/>
      <w:keepLines/>
      <w:spacing w:before="20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unhideWhenUsed/>
    <w:qFormat/>
    <w:rsid w:val="002E04C3"/>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2E04C3"/>
    <w:pPr>
      <w:keepNext/>
      <w:keepLines/>
      <w:spacing w:before="200"/>
      <w:outlineLvl w:val="7"/>
    </w:pPr>
    <w:rPr>
      <w:rFonts w:asciiTheme="majorHAnsi" w:hAnsiTheme="majorHAnsi" w:eastAsiaTheme="majorEastAsia" w:cstheme="majorBidi"/>
      <w:color w:val="404040" w:themeColor="text1" w:themeTint="BF"/>
      <w:sz w:val="20"/>
    </w:rPr>
  </w:style>
  <w:style w:type="paragraph" w:styleId="Heading9">
    <w:name w:val="heading 9"/>
    <w:basedOn w:val="Normal"/>
    <w:next w:val="Normal"/>
    <w:link w:val="Heading9Char"/>
    <w:uiPriority w:val="9"/>
    <w:semiHidden/>
    <w:unhideWhenUsed/>
    <w:qFormat/>
    <w:rsid w:val="002E04C3"/>
    <w:pPr>
      <w:keepNext/>
      <w:keepLines/>
      <w:spacing w:before="200"/>
      <w:outlineLvl w:val="8"/>
    </w:pPr>
    <w:rPr>
      <w:rFonts w:asciiTheme="majorHAnsi" w:hAnsiTheme="majorHAnsi" w:eastAsiaTheme="majorEastAsia" w:cstheme="majorBidi"/>
      <w:i/>
      <w:iCs/>
      <w:color w:val="404040" w:themeColor="text1" w:themeTint="BF"/>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16AFB"/>
    <w:rPr>
      <w:rFonts w:ascii="Calibri" w:hAnsi="Calibri" w:eastAsia="Times New Roman" w:cs="Times New Roman"/>
      <w:b/>
      <w:color w:val="1F497D" w:themeColor="text2"/>
      <w:sz w:val="28"/>
      <w:szCs w:val="20"/>
    </w:rPr>
  </w:style>
  <w:style w:type="paragraph" w:styleId="Header">
    <w:name w:val="header"/>
    <w:basedOn w:val="Normal"/>
    <w:link w:val="HeaderChar"/>
    <w:uiPriority w:val="99"/>
    <w:unhideWhenUsed/>
    <w:rsid w:val="00996DF0"/>
    <w:pPr>
      <w:tabs>
        <w:tab w:val="center" w:pos="4513"/>
        <w:tab w:val="right" w:pos="9026"/>
      </w:tabs>
    </w:pPr>
  </w:style>
  <w:style w:type="character" w:styleId="HeaderChar" w:customStyle="1">
    <w:name w:val="Header Char"/>
    <w:basedOn w:val="DefaultParagraphFont"/>
    <w:link w:val="Header"/>
    <w:uiPriority w:val="99"/>
    <w:rsid w:val="00996DF0"/>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styleId="FooterChar" w:customStyle="1">
    <w:name w:val="Footer Char"/>
    <w:basedOn w:val="DefaultParagraphFont"/>
    <w:link w:val="Footer"/>
    <w:uiPriority w:val="99"/>
    <w:rsid w:val="00996DF0"/>
    <w:rPr>
      <w:rFonts w:ascii="Times New Roman" w:hAnsi="Times New Roman" w:eastAsia="Times New Roman" w:cs="Times New Roman"/>
      <w:sz w:val="20"/>
      <w:szCs w:val="20"/>
    </w:rPr>
  </w:style>
  <w:style w:type="character" w:styleId="Heading2Char" w:customStyle="1">
    <w:name w:val="Heading 2 Char"/>
    <w:basedOn w:val="DefaultParagraphFont"/>
    <w:link w:val="Heading2"/>
    <w:uiPriority w:val="9"/>
    <w:rsid w:val="003C5FDC"/>
    <w:rPr>
      <w:rFonts w:eastAsiaTheme="majorEastAsia" w:cstheme="majorBidi"/>
      <w:b/>
      <w:bCs/>
      <w:color w:val="7C2529"/>
      <w:sz w:val="28"/>
      <w:szCs w:val="24"/>
    </w:rPr>
  </w:style>
  <w:style w:type="paragraph" w:styleId="ListParagraph">
    <w:name w:val="List Paragraph"/>
    <w:basedOn w:val="Normal"/>
    <w:uiPriority w:val="1"/>
    <w:qFormat/>
    <w:rsid w:val="007930E7"/>
    <w:pPr>
      <w:ind w:left="720"/>
      <w:contextualSpacing/>
    </w:pPr>
  </w:style>
  <w:style w:type="paragraph" w:styleId="BalloonText">
    <w:name w:val="Balloon Text"/>
    <w:basedOn w:val="Normal"/>
    <w:link w:val="BalloonTextChar"/>
    <w:unhideWhenUsed/>
    <w:rsid w:val="00DD0238"/>
    <w:rPr>
      <w:rFonts w:ascii="Tahoma" w:hAnsi="Tahoma" w:cs="Tahoma"/>
      <w:sz w:val="16"/>
      <w:szCs w:val="16"/>
    </w:rPr>
  </w:style>
  <w:style w:type="character" w:styleId="BalloonTextChar" w:customStyle="1">
    <w:name w:val="Balloon Text Char"/>
    <w:basedOn w:val="DefaultParagraphFont"/>
    <w:link w:val="BalloonText"/>
    <w:rsid w:val="00DD0238"/>
    <w:rPr>
      <w:rFonts w:ascii="Tahoma" w:hAnsi="Tahoma" w:eastAsia="Times New Roman" w:cs="Tahoma"/>
      <w:sz w:val="16"/>
      <w:szCs w:val="16"/>
    </w:rPr>
  </w:style>
  <w:style w:type="character" w:styleId="Heading3Char" w:customStyle="1">
    <w:name w:val="Heading 3 Char"/>
    <w:basedOn w:val="DefaultParagraphFont"/>
    <w:link w:val="Heading3"/>
    <w:uiPriority w:val="9"/>
    <w:rsid w:val="00434458"/>
    <w:rPr>
      <w:rFonts w:cs="Times New Roman"/>
      <w:b/>
      <w:color w:val="7C2529"/>
      <w:sz w:val="24"/>
      <w:szCs w:val="20"/>
    </w:rPr>
  </w:style>
  <w:style w:type="table" w:styleId="TableGrid">
    <w:name w:val="Table Grid"/>
    <w:basedOn w:val="TableNormal"/>
    <w:rsid w:val="005B788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1"/>
    <w:qFormat/>
    <w:rsid w:val="00D341A3"/>
    <w:pPr>
      <w:overflowPunct w:val="0"/>
      <w:autoSpaceDE w:val="0"/>
      <w:autoSpaceDN w:val="0"/>
      <w:adjustRightInd w:val="0"/>
      <w:textAlignment w:val="baseline"/>
    </w:pPr>
    <w:rPr>
      <w:rFonts w:ascii="Times New Roman" w:hAnsi="Times New Roman"/>
      <w:sz w:val="24"/>
    </w:rPr>
  </w:style>
  <w:style w:type="character" w:styleId="BodyTextChar" w:customStyle="1">
    <w:name w:val="Body Text Char"/>
    <w:basedOn w:val="DefaultParagraphFont"/>
    <w:link w:val="BodyText"/>
    <w:uiPriority w:val="1"/>
    <w:rsid w:val="00D341A3"/>
    <w:rPr>
      <w:rFonts w:ascii="Times New Roman" w:hAnsi="Times New Roman" w:eastAsia="Times New Roman" w:cs="Times New Roman"/>
      <w:sz w:val="24"/>
      <w:szCs w:val="20"/>
    </w:rPr>
  </w:style>
  <w:style w:type="paragraph" w:styleId="Title">
    <w:name w:val="Title"/>
    <w:basedOn w:val="Normal"/>
    <w:link w:val="TitleChar"/>
    <w:uiPriority w:val="10"/>
    <w:qFormat/>
    <w:rsid w:val="00BE4E16"/>
    <w:pPr>
      <w:jc w:val="center"/>
    </w:pPr>
    <w:rPr>
      <w:rFonts w:ascii="Times New Roman" w:hAnsi="Times New Roman"/>
      <w:b/>
      <w:bCs/>
      <w:sz w:val="24"/>
      <w:szCs w:val="24"/>
    </w:rPr>
  </w:style>
  <w:style w:type="character" w:styleId="TitleChar" w:customStyle="1">
    <w:name w:val="Title Char"/>
    <w:basedOn w:val="DefaultParagraphFont"/>
    <w:link w:val="Title"/>
    <w:uiPriority w:val="10"/>
    <w:rsid w:val="00BE4E16"/>
    <w:rPr>
      <w:rFonts w:ascii="Times New Roman" w:hAnsi="Times New Roman" w:eastAsia="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styleId="DateChar" w:customStyle="1">
    <w:name w:val="Date Char"/>
    <w:basedOn w:val="DefaultParagraphFont"/>
    <w:link w:val="Date"/>
    <w:rsid w:val="00BE4E16"/>
    <w:rPr>
      <w:rFonts w:ascii="Times New Roman" w:hAnsi="Times New Roman" w:eastAsia="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Theme="majorHAnsi" w:hAnsiTheme="majorHAnsi" w:eastAsiaTheme="majorEastAsia" w:cstheme="majorBidi"/>
      <w:bCs/>
      <w:color w:val="365F91" w:themeColor="accent1" w:themeShade="BF"/>
      <w:szCs w:val="28"/>
      <w:lang w:eastAsia="ja-JP"/>
    </w:rPr>
  </w:style>
  <w:style w:type="paragraph" w:styleId="TOC1">
    <w:name w:val="toc 1"/>
    <w:basedOn w:val="Normal"/>
    <w:next w:val="Normal"/>
    <w:autoRedefine/>
    <w:uiPriority w:val="39"/>
    <w:unhideWhenUsed/>
    <w:qFormat/>
    <w:rsid w:val="00070A44"/>
    <w:pPr>
      <w:tabs>
        <w:tab w:val="left" w:pos="440"/>
        <w:tab w:val="right" w:pos="10206"/>
      </w:tabs>
      <w:spacing w:before="60" w:after="60"/>
      <w:ind w:left="567" w:hanging="567"/>
    </w:pPr>
    <w:rPr>
      <w:b/>
      <w:sz w:val="24"/>
    </w:rPr>
  </w:style>
  <w:style w:type="paragraph" w:styleId="TOC2">
    <w:name w:val="toc 2"/>
    <w:basedOn w:val="Normal"/>
    <w:next w:val="Normal"/>
    <w:autoRedefine/>
    <w:uiPriority w:val="39"/>
    <w:unhideWhenUsed/>
    <w:qFormat/>
    <w:rsid w:val="00070A44"/>
    <w:pPr>
      <w:tabs>
        <w:tab w:val="left" w:pos="567"/>
        <w:tab w:val="right" w:leader="dot" w:pos="10206"/>
      </w:tabs>
      <w:spacing w:before="60" w:after="60"/>
      <w:ind w:left="567" w:hanging="567"/>
    </w:pPr>
    <w:rPr>
      <w:b/>
    </w:rPr>
  </w:style>
  <w:style w:type="paragraph" w:styleId="TOC3">
    <w:name w:val="toc 3"/>
    <w:basedOn w:val="Normal"/>
    <w:next w:val="Normal"/>
    <w:autoRedefine/>
    <w:uiPriority w:val="39"/>
    <w:unhideWhenUsed/>
    <w:qFormat/>
    <w:rsid w:val="00617E0D"/>
    <w:pPr>
      <w:tabs>
        <w:tab w:val="left" w:pos="567"/>
        <w:tab w:val="right" w:leader="dot" w:pos="10206"/>
      </w:tabs>
      <w:ind w:left="567" w:hanging="567"/>
    </w:pPr>
    <w:rPr>
      <w:sz w:val="20"/>
    </w:rPr>
  </w:style>
  <w:style w:type="character" w:styleId="Hyperlink">
    <w:name w:val="Hyperlink"/>
    <w:basedOn w:val="DefaultParagraphFont"/>
    <w:uiPriority w:val="99"/>
    <w:unhideWhenUsed/>
    <w:rsid w:val="00510EC8"/>
    <w:rPr>
      <w:color w:val="0000FF" w:themeColor="hyperlink"/>
      <w:u w:val="single"/>
    </w:rPr>
  </w:style>
  <w:style w:type="paragraph" w:styleId="Style1" w:customStyle="1">
    <w:name w:val="Style1"/>
    <w:basedOn w:val="Heading1"/>
    <w:link w:val="Style1Char"/>
    <w:qFormat/>
    <w:rsid w:val="00FE38B2"/>
  </w:style>
  <w:style w:type="paragraph" w:styleId="Style2" w:customStyle="1">
    <w:name w:val="Style2"/>
    <w:basedOn w:val="Heading2"/>
    <w:link w:val="Style2Char"/>
    <w:qFormat/>
    <w:rsid w:val="001F7881"/>
  </w:style>
  <w:style w:type="character" w:styleId="Style1Char" w:customStyle="1">
    <w:name w:val="Style1 Char"/>
    <w:basedOn w:val="Heading1Char"/>
    <w:link w:val="Style1"/>
    <w:rsid w:val="00FE38B2"/>
    <w:rPr>
      <w:rFonts w:ascii="Calibri" w:hAnsi="Calibri" w:eastAsia="Times New Roman" w:cs="Times New Roman"/>
      <w:b/>
      <w:color w:val="1F497D" w:themeColor="text2"/>
      <w:sz w:val="28"/>
      <w:szCs w:val="20"/>
    </w:rPr>
  </w:style>
  <w:style w:type="paragraph" w:styleId="Style3" w:customStyle="1">
    <w:name w:val="Style3"/>
    <w:basedOn w:val="Heading3"/>
    <w:link w:val="Style3Char"/>
    <w:qFormat/>
    <w:rsid w:val="00E61A0F"/>
  </w:style>
  <w:style w:type="character" w:styleId="Style2Char" w:customStyle="1">
    <w:name w:val="Style2 Char"/>
    <w:basedOn w:val="Heading2Char"/>
    <w:link w:val="Style2"/>
    <w:rsid w:val="001F7881"/>
    <w:rPr>
      <w:rFonts w:eastAsiaTheme="majorEastAsia" w:cstheme="majorBidi"/>
      <w:b/>
      <w:bCs/>
      <w:color w:val="1F497D" w:themeColor="text2"/>
      <w:sz w:val="28"/>
      <w:szCs w:val="24"/>
    </w:rPr>
  </w:style>
  <w:style w:type="character" w:styleId="Style3Char" w:customStyle="1">
    <w:name w:val="Style3 Char"/>
    <w:basedOn w:val="Heading3Char"/>
    <w:link w:val="Style3"/>
    <w:rsid w:val="00E61A0F"/>
    <w:rPr>
      <w:rFonts w:cs="Times New Roman"/>
      <w:b/>
      <w:color w:val="1F497D" w:themeColor="text2"/>
      <w:sz w:val="24"/>
      <w:szCs w:val="20"/>
    </w:rPr>
  </w:style>
  <w:style w:type="paragraph" w:styleId="BodyTextIndent">
    <w:name w:val="Body Text Indent"/>
    <w:basedOn w:val="Normal"/>
    <w:link w:val="BodyTextIndentChar"/>
    <w:unhideWhenUsed/>
    <w:rsid w:val="00AE5415"/>
    <w:pPr>
      <w:spacing w:after="120"/>
      <w:ind w:left="283"/>
    </w:pPr>
  </w:style>
  <w:style w:type="character" w:styleId="BodyTextIndentChar" w:customStyle="1">
    <w:name w:val="Body Text Indent Char"/>
    <w:basedOn w:val="DefaultParagraphFont"/>
    <w:link w:val="BodyTextIndent"/>
    <w:uiPriority w:val="99"/>
    <w:semiHidden/>
    <w:rsid w:val="00AE5415"/>
    <w:rPr>
      <w:rFonts w:ascii="Gill Sans MT" w:hAnsi="Gill Sans MT" w:eastAsia="Times New Roman" w:cs="Times New Roman"/>
      <w:szCs w:val="20"/>
    </w:rPr>
  </w:style>
  <w:style w:type="character" w:styleId="PageNumber">
    <w:name w:val="page number"/>
    <w:basedOn w:val="DefaultParagraphFont"/>
    <w:rsid w:val="00AE5415"/>
  </w:style>
  <w:style w:type="character" w:styleId="sedmaintext" w:customStyle="1">
    <w:name w:val="sedmaintext"/>
    <w:basedOn w:val="DefaultParagraphFont"/>
    <w:rsid w:val="00307107"/>
  </w:style>
  <w:style w:type="character" w:styleId="Heading4Char" w:customStyle="1">
    <w:name w:val="Heading 4 Char"/>
    <w:basedOn w:val="DefaultParagraphFont"/>
    <w:link w:val="Heading4"/>
    <w:uiPriority w:val="9"/>
    <w:rsid w:val="00616AFB"/>
    <w:rPr>
      <w:rFonts w:ascii="Calibri" w:hAnsi="Calibri" w:eastAsiaTheme="majorEastAsia" w:cstheme="majorBidi"/>
      <w:b/>
      <w:bCs/>
      <w:i/>
      <w:iCs/>
      <w:szCs w:val="20"/>
    </w:rPr>
  </w:style>
  <w:style w:type="character" w:styleId="Heading5Char" w:customStyle="1">
    <w:name w:val="Heading 5 Char"/>
    <w:basedOn w:val="DefaultParagraphFont"/>
    <w:link w:val="Heading5"/>
    <w:uiPriority w:val="9"/>
    <w:rsid w:val="002E04C3"/>
    <w:rPr>
      <w:rFonts w:asciiTheme="majorHAnsi" w:hAnsiTheme="majorHAnsi" w:eastAsiaTheme="majorEastAsia" w:cstheme="majorBidi"/>
      <w:color w:val="243F60" w:themeColor="accent1" w:themeShade="7F"/>
      <w:szCs w:val="20"/>
    </w:rPr>
  </w:style>
  <w:style w:type="character" w:styleId="Heading6Char" w:customStyle="1">
    <w:name w:val="Heading 6 Char"/>
    <w:basedOn w:val="DefaultParagraphFont"/>
    <w:link w:val="Heading6"/>
    <w:uiPriority w:val="9"/>
    <w:rsid w:val="002E04C3"/>
    <w:rPr>
      <w:rFonts w:asciiTheme="majorHAnsi" w:hAnsiTheme="majorHAnsi" w:eastAsiaTheme="majorEastAsia" w:cstheme="majorBidi"/>
      <w:i/>
      <w:iCs/>
      <w:color w:val="243F60" w:themeColor="accent1" w:themeShade="7F"/>
      <w:szCs w:val="20"/>
    </w:rPr>
  </w:style>
  <w:style w:type="character" w:styleId="Heading8Char" w:customStyle="1">
    <w:name w:val="Heading 8 Char"/>
    <w:basedOn w:val="DefaultParagraphFont"/>
    <w:link w:val="Heading8"/>
    <w:uiPriority w:val="9"/>
    <w:semiHidden/>
    <w:rsid w:val="002E04C3"/>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2E04C3"/>
    <w:rPr>
      <w:rFonts w:asciiTheme="majorHAnsi" w:hAnsiTheme="majorHAnsi" w:eastAsiaTheme="majorEastAsia" w:cstheme="majorBidi"/>
      <w:i/>
      <w:iCs/>
      <w:color w:val="404040" w:themeColor="text1" w:themeTint="BF"/>
      <w:sz w:val="20"/>
      <w:szCs w:val="20"/>
    </w:rPr>
  </w:style>
  <w:style w:type="paragraph" w:styleId="BodyText3">
    <w:name w:val="Body Text 3"/>
    <w:basedOn w:val="Normal"/>
    <w:link w:val="BodyText3Char"/>
    <w:unhideWhenUsed/>
    <w:rsid w:val="002E04C3"/>
    <w:pPr>
      <w:spacing w:after="120"/>
    </w:pPr>
    <w:rPr>
      <w:sz w:val="16"/>
      <w:szCs w:val="16"/>
    </w:rPr>
  </w:style>
  <w:style w:type="character" w:styleId="BodyText3Char" w:customStyle="1">
    <w:name w:val="Body Text 3 Char"/>
    <w:basedOn w:val="DefaultParagraphFont"/>
    <w:link w:val="BodyText3"/>
    <w:rsid w:val="002E04C3"/>
    <w:rPr>
      <w:rFonts w:ascii="Gill Sans MT" w:hAnsi="Gill Sans MT" w:eastAsia="Times New Roman" w:cs="Times New Roman"/>
      <w:sz w:val="16"/>
      <w:szCs w:val="16"/>
    </w:rPr>
  </w:style>
  <w:style w:type="paragraph" w:styleId="BodyTextIndent2">
    <w:name w:val="Body Text Indent 2"/>
    <w:basedOn w:val="Normal"/>
    <w:link w:val="BodyTextIndent2Char"/>
    <w:rsid w:val="001D6459"/>
    <w:pPr>
      <w:ind w:left="720"/>
    </w:pPr>
    <w:rPr>
      <w:rFonts w:ascii="Times New Roman" w:hAnsi="Times New Roman"/>
      <w:sz w:val="24"/>
    </w:rPr>
  </w:style>
  <w:style w:type="character" w:styleId="BodyTextIndent2Char" w:customStyle="1">
    <w:name w:val="Body Text Indent 2 Char"/>
    <w:basedOn w:val="DefaultParagraphFont"/>
    <w:link w:val="BodyTextIndent2"/>
    <w:rsid w:val="001D6459"/>
    <w:rPr>
      <w:rFonts w:ascii="Times New Roman" w:hAnsi="Times New Roman" w:eastAsia="Times New Roman" w:cs="Times New Roman"/>
      <w:sz w:val="24"/>
      <w:szCs w:val="20"/>
    </w:rPr>
  </w:style>
  <w:style w:type="paragraph" w:styleId="Style" w:customStyle="1">
    <w:name w:val="Style"/>
    <w:rsid w:val="001D6459"/>
    <w:pPr>
      <w:widowControl w:val="0"/>
      <w:autoSpaceDE w:val="0"/>
      <w:autoSpaceDN w:val="0"/>
      <w:adjustRightInd w:val="0"/>
      <w:spacing w:after="0" w:line="240" w:lineRule="auto"/>
    </w:pPr>
    <w:rPr>
      <w:rFonts w:ascii="Times New Roman" w:hAnsi="Times New Roman" w:eastAsia="Times New Roman" w:cs="Times New Roman"/>
      <w:sz w:val="24"/>
      <w:szCs w:val="24"/>
      <w:lang w:eastAsia="en-GB"/>
    </w:rPr>
  </w:style>
  <w:style w:type="character" w:styleId="FollowedHyperlink">
    <w:name w:val="FollowedHyperlink"/>
    <w:rsid w:val="001D6459"/>
    <w:rPr>
      <w:color w:val="800080"/>
      <w:u w:val="single"/>
    </w:rPr>
  </w:style>
  <w:style w:type="paragraph" w:styleId="Default" w:customStyle="1">
    <w:name w:val="Default"/>
    <w:rsid w:val="001D6459"/>
    <w:pPr>
      <w:autoSpaceDE w:val="0"/>
      <w:autoSpaceDN w:val="0"/>
      <w:adjustRightInd w:val="0"/>
      <w:spacing w:after="0" w:line="240" w:lineRule="auto"/>
    </w:pPr>
    <w:rPr>
      <w:rFonts w:ascii="Arial" w:hAnsi="Arial" w:eastAsia="Times New Roman" w:cs="Arial"/>
      <w:color w:val="000000"/>
      <w:sz w:val="24"/>
      <w:szCs w:val="24"/>
      <w:lang w:eastAsia="en-GB"/>
    </w:rPr>
  </w:style>
  <w:style w:type="paragraph" w:styleId="FootnoteText">
    <w:name w:val="footnote text"/>
    <w:basedOn w:val="Normal"/>
    <w:link w:val="FootnoteTextChar"/>
    <w:rsid w:val="001D6459"/>
    <w:rPr>
      <w:rFonts w:ascii="Arial" w:hAnsi="Arial" w:cs="Arial"/>
      <w:sz w:val="20"/>
    </w:rPr>
  </w:style>
  <w:style w:type="character" w:styleId="FootnoteTextChar" w:customStyle="1">
    <w:name w:val="Footnote Text Char"/>
    <w:basedOn w:val="DefaultParagraphFont"/>
    <w:link w:val="FootnoteText"/>
    <w:rsid w:val="001D6459"/>
    <w:rPr>
      <w:rFonts w:ascii="Arial" w:hAnsi="Arial" w:eastAsia="Times New Roman" w:cs="Arial"/>
      <w:sz w:val="20"/>
      <w:szCs w:val="20"/>
    </w:rPr>
  </w:style>
  <w:style w:type="character" w:styleId="FootnoteReference">
    <w:name w:val="footnote reference"/>
    <w:rsid w:val="001D6459"/>
    <w:rPr>
      <w:vertAlign w:val="superscript"/>
    </w:rPr>
  </w:style>
  <w:style w:type="paragraph" w:styleId="Subtitle">
    <w:name w:val="Subtitle"/>
    <w:basedOn w:val="Heading2"/>
    <w:next w:val="Normal"/>
    <w:link w:val="SubtitleChar"/>
    <w:qFormat/>
    <w:rsid w:val="001D6459"/>
    <w:pPr>
      <w:numPr>
        <w:numId w:val="0"/>
      </w:numPr>
      <w:spacing w:before="0"/>
    </w:pPr>
    <w:rPr>
      <w:color w:val="000000" w:themeColor="text1"/>
      <w:u w:val="single"/>
    </w:rPr>
  </w:style>
  <w:style w:type="character" w:styleId="SubtitleChar" w:customStyle="1">
    <w:name w:val="Subtitle Char"/>
    <w:basedOn w:val="DefaultParagraphFont"/>
    <w:link w:val="Subtitle"/>
    <w:rsid w:val="001D6459"/>
    <w:rPr>
      <w:rFonts w:ascii="Gill Sans MT" w:hAnsi="Gill Sans MT" w:eastAsiaTheme="majorEastAsia" w:cstheme="majorBidi"/>
      <w:b/>
      <w:bCs/>
      <w:color w:val="000000" w:themeColor="text1"/>
      <w:u w:val="single"/>
    </w:rPr>
  </w:style>
  <w:style w:type="character" w:styleId="Strong">
    <w:name w:val="Strong"/>
    <w:basedOn w:val="DefaultParagraphFont"/>
    <w:uiPriority w:val="22"/>
    <w:qFormat/>
    <w:rsid w:val="001D6459"/>
    <w:rPr>
      <w:b/>
      <w:bCs/>
    </w:rPr>
  </w:style>
  <w:style w:type="character" w:styleId="Emphasis">
    <w:name w:val="Emphasis"/>
    <w:basedOn w:val="DefaultParagraphFont"/>
    <w:uiPriority w:val="20"/>
    <w:qFormat/>
    <w:rsid w:val="001D6459"/>
    <w:rPr>
      <w:i/>
      <w:iCs/>
    </w:rPr>
  </w:style>
  <w:style w:type="paragraph" w:styleId="NumberedParagraphs" w:customStyle="1">
    <w:name w:val="Numbered Paragraphs"/>
    <w:basedOn w:val="Normal"/>
    <w:rsid w:val="001D6459"/>
    <w:pPr>
      <w:numPr>
        <w:numId w:val="1"/>
      </w:numPr>
      <w:spacing w:before="70" w:after="70" w:line="280" w:lineRule="atLeast"/>
    </w:pPr>
    <w:rPr>
      <w:rFonts w:ascii="Arial" w:hAnsi="Arial"/>
      <w:sz w:val="20"/>
    </w:rPr>
  </w:style>
  <w:style w:type="paragraph" w:styleId="content" w:customStyle="1">
    <w:name w:val="content"/>
    <w:basedOn w:val="Normal"/>
    <w:rsid w:val="001D6459"/>
    <w:pPr>
      <w:spacing w:before="105" w:after="100" w:afterAutospacing="1"/>
    </w:pPr>
    <w:rPr>
      <w:rFonts w:ascii="Times New Roman" w:hAnsi="Times New Roman"/>
      <w:sz w:val="24"/>
      <w:szCs w:val="24"/>
      <w:lang w:eastAsia="en-GB"/>
    </w:rPr>
  </w:style>
  <w:style w:type="paragraph" w:styleId="body" w:customStyle="1">
    <w:name w:val="body"/>
    <w:basedOn w:val="Normal"/>
    <w:rsid w:val="00A17E15"/>
    <w:pPr>
      <w:spacing w:line="240" w:lineRule="exact"/>
    </w:pPr>
    <w:rPr>
      <w:rFonts w:ascii="L Frutiger Light" w:hAnsi="L Frutiger Light" w:eastAsia="Times"/>
      <w:color w:val="003366"/>
      <w:sz w:val="20"/>
      <w:lang w:eastAsia="en-GB"/>
    </w:rPr>
  </w:style>
  <w:style w:type="paragraph" w:styleId="NormalWeb">
    <w:name w:val="Normal (Web)"/>
    <w:basedOn w:val="Normal"/>
    <w:uiPriority w:val="99"/>
    <w:unhideWhenUsed/>
    <w:rsid w:val="00901DFD"/>
    <w:pPr>
      <w:spacing w:before="100" w:beforeAutospacing="1" w:after="100" w:afterAutospacing="1"/>
    </w:pPr>
    <w:rPr>
      <w:rFonts w:ascii="Times New Roman" w:hAnsi="Times New Roman"/>
      <w:sz w:val="24"/>
      <w:szCs w:val="24"/>
      <w:lang w:eastAsia="en-GB"/>
    </w:rPr>
  </w:style>
  <w:style w:type="numbering" w:styleId="headings" w:customStyle="1">
    <w:name w:val="headings"/>
    <w:uiPriority w:val="99"/>
    <w:rsid w:val="00616AFB"/>
    <w:pPr>
      <w:numPr>
        <w:numId w:val="50"/>
      </w:numPr>
    </w:pPr>
  </w:style>
  <w:style w:type="character" w:styleId="content1" w:customStyle="1">
    <w:name w:val="content1"/>
    <w:basedOn w:val="DefaultParagraphFont"/>
    <w:rsid w:val="008C21E2"/>
  </w:style>
  <w:style w:type="character" w:styleId="apple-converted-space" w:customStyle="1">
    <w:name w:val="apple-converted-space"/>
    <w:basedOn w:val="DefaultParagraphFont"/>
    <w:rsid w:val="008C21E2"/>
  </w:style>
  <w:style w:type="paragraph" w:styleId="TOC4">
    <w:name w:val="toc 4"/>
    <w:basedOn w:val="Normal"/>
    <w:next w:val="Normal"/>
    <w:autoRedefine/>
    <w:uiPriority w:val="39"/>
    <w:unhideWhenUsed/>
    <w:rsid w:val="009F670D"/>
    <w:pPr>
      <w:tabs>
        <w:tab w:val="right" w:leader="dot" w:pos="10206"/>
      </w:tabs>
      <w:ind w:left="567"/>
    </w:pPr>
    <w:rPr>
      <w:i/>
      <w:sz w:val="18"/>
    </w:rPr>
  </w:style>
  <w:style w:type="character" w:styleId="UnresolvedMention1" w:customStyle="1">
    <w:name w:val="Unresolved Mention1"/>
    <w:basedOn w:val="DefaultParagraphFont"/>
    <w:uiPriority w:val="99"/>
    <w:semiHidden/>
    <w:unhideWhenUsed/>
    <w:rsid w:val="007719CD"/>
    <w:rPr>
      <w:color w:val="605E5C"/>
      <w:shd w:val="clear" w:color="auto" w:fill="E1DFDD"/>
    </w:rPr>
  </w:style>
  <w:style w:type="character" w:styleId="UnresolvedMention2" w:customStyle="1">
    <w:name w:val="Unresolved Mention2"/>
    <w:basedOn w:val="DefaultParagraphFont"/>
    <w:uiPriority w:val="99"/>
    <w:semiHidden/>
    <w:unhideWhenUsed/>
    <w:rsid w:val="00BF69D4"/>
    <w:rPr>
      <w:color w:val="605E5C"/>
      <w:shd w:val="clear" w:color="auto" w:fill="E1DFDD"/>
    </w:rPr>
  </w:style>
  <w:style w:type="character" w:styleId="UnresolvedMention3" w:customStyle="1">
    <w:name w:val="Unresolved Mention3"/>
    <w:basedOn w:val="DefaultParagraphFont"/>
    <w:uiPriority w:val="99"/>
    <w:semiHidden/>
    <w:unhideWhenUsed/>
    <w:rsid w:val="00A14B99"/>
    <w:rPr>
      <w:color w:val="605E5C"/>
      <w:shd w:val="clear" w:color="auto" w:fill="E1DFDD"/>
    </w:rPr>
  </w:style>
  <w:style w:type="character" w:styleId="HTMLCite">
    <w:name w:val="HTML Cite"/>
    <w:basedOn w:val="DefaultParagraphFont"/>
    <w:uiPriority w:val="99"/>
    <w:semiHidden/>
    <w:unhideWhenUsed/>
    <w:rsid w:val="00FC36AA"/>
    <w:rPr>
      <w:i/>
      <w:iCs/>
    </w:rPr>
  </w:style>
  <w:style w:type="character" w:styleId="UnresolvedMention4" w:customStyle="1">
    <w:name w:val="Unresolved Mention4"/>
    <w:basedOn w:val="DefaultParagraphFont"/>
    <w:uiPriority w:val="99"/>
    <w:semiHidden/>
    <w:unhideWhenUsed/>
    <w:rsid w:val="00211341"/>
    <w:rPr>
      <w:color w:val="605E5C"/>
      <w:shd w:val="clear" w:color="auto" w:fill="E1DFDD"/>
    </w:rPr>
  </w:style>
  <w:style w:type="character" w:styleId="UnresolvedMention5" w:customStyle="1">
    <w:name w:val="Unresolved Mention5"/>
    <w:basedOn w:val="DefaultParagraphFont"/>
    <w:uiPriority w:val="99"/>
    <w:semiHidden/>
    <w:unhideWhenUsed/>
    <w:rsid w:val="007D34C2"/>
    <w:rPr>
      <w:color w:val="605E5C"/>
      <w:shd w:val="clear" w:color="auto" w:fill="E1DFDD"/>
    </w:rPr>
  </w:style>
  <w:style w:type="character" w:styleId="UnresolvedMention6" w:customStyle="1">
    <w:name w:val="Unresolved Mention6"/>
    <w:basedOn w:val="DefaultParagraphFont"/>
    <w:uiPriority w:val="99"/>
    <w:semiHidden/>
    <w:unhideWhenUsed/>
    <w:rsid w:val="00FE53FA"/>
    <w:rPr>
      <w:color w:val="605E5C"/>
      <w:shd w:val="clear" w:color="auto" w:fill="E1DFDD"/>
    </w:rPr>
  </w:style>
  <w:style w:type="character" w:styleId="UnresolvedMention">
    <w:name w:val="Unresolved Mention"/>
    <w:basedOn w:val="DefaultParagraphFont"/>
    <w:uiPriority w:val="99"/>
    <w:semiHidden/>
    <w:unhideWhenUsed/>
    <w:rsid w:val="008B5E4D"/>
    <w:rPr>
      <w:color w:val="605E5C"/>
      <w:shd w:val="clear" w:color="auto" w:fill="E1DFDD"/>
    </w:rPr>
  </w:style>
  <w:style w:type="paragraph" w:styleId="TOC5">
    <w:name w:val="toc 5"/>
    <w:basedOn w:val="Normal"/>
    <w:next w:val="Normal"/>
    <w:autoRedefine/>
    <w:uiPriority w:val="39"/>
    <w:unhideWhenUsed/>
    <w:rsid w:val="00875A24"/>
    <w:pPr>
      <w:spacing w:after="100" w:line="278" w:lineRule="auto"/>
      <w:ind w:left="960"/>
    </w:pPr>
    <w:rPr>
      <w:rFonts w:asciiTheme="minorHAnsi" w:hAnsiTheme="minorHAnsi" w:eastAsiaTheme="minorEastAsia" w:cstheme="minorBidi"/>
      <w:kern w:val="2"/>
      <w:sz w:val="24"/>
      <w:szCs w:val="24"/>
      <w:lang w:eastAsia="en-GB"/>
      <w14:ligatures w14:val="standardContextual"/>
    </w:rPr>
  </w:style>
  <w:style w:type="paragraph" w:styleId="TOC6">
    <w:name w:val="toc 6"/>
    <w:basedOn w:val="Normal"/>
    <w:next w:val="Normal"/>
    <w:autoRedefine/>
    <w:uiPriority w:val="39"/>
    <w:unhideWhenUsed/>
    <w:rsid w:val="00875A24"/>
    <w:pPr>
      <w:spacing w:after="100" w:line="278" w:lineRule="auto"/>
      <w:ind w:left="1200"/>
    </w:pPr>
    <w:rPr>
      <w:rFonts w:asciiTheme="minorHAnsi" w:hAnsiTheme="minorHAnsi" w:eastAsiaTheme="minorEastAsia" w:cstheme="minorBidi"/>
      <w:kern w:val="2"/>
      <w:sz w:val="24"/>
      <w:szCs w:val="24"/>
      <w:lang w:eastAsia="en-GB"/>
      <w14:ligatures w14:val="standardContextual"/>
    </w:rPr>
  </w:style>
  <w:style w:type="paragraph" w:styleId="TOC7">
    <w:name w:val="toc 7"/>
    <w:basedOn w:val="Normal"/>
    <w:next w:val="Normal"/>
    <w:autoRedefine/>
    <w:uiPriority w:val="39"/>
    <w:unhideWhenUsed/>
    <w:rsid w:val="00875A24"/>
    <w:pPr>
      <w:spacing w:after="100" w:line="278" w:lineRule="auto"/>
      <w:ind w:left="1440"/>
    </w:pPr>
    <w:rPr>
      <w:rFonts w:asciiTheme="minorHAnsi" w:hAnsiTheme="minorHAnsi" w:eastAsiaTheme="minorEastAsia" w:cstheme="minorBidi"/>
      <w:kern w:val="2"/>
      <w:sz w:val="24"/>
      <w:szCs w:val="24"/>
      <w:lang w:eastAsia="en-GB"/>
      <w14:ligatures w14:val="standardContextual"/>
    </w:rPr>
  </w:style>
  <w:style w:type="paragraph" w:styleId="TOC8">
    <w:name w:val="toc 8"/>
    <w:basedOn w:val="Normal"/>
    <w:next w:val="Normal"/>
    <w:autoRedefine/>
    <w:uiPriority w:val="39"/>
    <w:unhideWhenUsed/>
    <w:rsid w:val="00875A24"/>
    <w:pPr>
      <w:spacing w:after="100" w:line="278" w:lineRule="auto"/>
      <w:ind w:left="1680"/>
    </w:pPr>
    <w:rPr>
      <w:rFonts w:asciiTheme="minorHAnsi" w:hAnsiTheme="minorHAnsi" w:eastAsiaTheme="minorEastAsia" w:cstheme="minorBidi"/>
      <w:kern w:val="2"/>
      <w:sz w:val="24"/>
      <w:szCs w:val="24"/>
      <w:lang w:eastAsia="en-GB"/>
      <w14:ligatures w14:val="standardContextual"/>
    </w:rPr>
  </w:style>
  <w:style w:type="paragraph" w:styleId="TOC9">
    <w:name w:val="toc 9"/>
    <w:basedOn w:val="Normal"/>
    <w:next w:val="Normal"/>
    <w:autoRedefine/>
    <w:uiPriority w:val="39"/>
    <w:unhideWhenUsed/>
    <w:rsid w:val="00875A24"/>
    <w:pPr>
      <w:spacing w:after="100" w:line="278" w:lineRule="auto"/>
      <w:ind w:left="1920"/>
    </w:pPr>
    <w:rPr>
      <w:rFonts w:asciiTheme="minorHAnsi" w:hAnsiTheme="minorHAnsi" w:eastAsiaTheme="minorEastAsia" w:cstheme="minorBidi"/>
      <w:kern w:val="2"/>
      <w:sz w:val="24"/>
      <w:szCs w:val="24"/>
      <w:lang w:eastAsia="en-GB"/>
      <w14:ligatures w14:val="standardContextual"/>
    </w:rPr>
  </w:style>
  <w:style w:type="paragraph" w:styleId="TableParagraph" w:customStyle="1">
    <w:name w:val="Table Paragraph"/>
    <w:basedOn w:val="Normal"/>
    <w:uiPriority w:val="1"/>
    <w:qFormat/>
    <w:rsid w:val="002A6BB2"/>
    <w:pPr>
      <w:widowControl w:val="0"/>
      <w:autoSpaceDE w:val="0"/>
      <w:autoSpaceDN w:val="0"/>
    </w:pPr>
    <w:rPr>
      <w:rFonts w:eastAsia="Calibri" w:cs="Calibri"/>
      <w:szCs w:val="22"/>
      <w:lang w:val="en-US"/>
    </w:rPr>
  </w:style>
  <w:style w:type="paragraph" w:styleId="Revision">
    <w:name w:val="Revision"/>
    <w:hidden/>
    <w:uiPriority w:val="99"/>
    <w:semiHidden/>
    <w:rsid w:val="002A6BB2"/>
    <w:pPr>
      <w:spacing w:after="0" w:line="240" w:lineRule="auto"/>
    </w:pPr>
    <w:rPr>
      <w:rFonts w:ascii="Calibri" w:hAnsi="Calibri"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1575">
      <w:bodyDiv w:val="1"/>
      <w:marLeft w:val="0"/>
      <w:marRight w:val="0"/>
      <w:marTop w:val="0"/>
      <w:marBottom w:val="0"/>
      <w:divBdr>
        <w:top w:val="none" w:sz="0" w:space="0" w:color="auto"/>
        <w:left w:val="none" w:sz="0" w:space="0" w:color="auto"/>
        <w:bottom w:val="none" w:sz="0" w:space="0" w:color="auto"/>
        <w:right w:val="none" w:sz="0" w:space="0" w:color="auto"/>
      </w:divBdr>
      <w:divsChild>
        <w:div w:id="1270357107">
          <w:marLeft w:val="0"/>
          <w:marRight w:val="0"/>
          <w:marTop w:val="0"/>
          <w:marBottom w:val="0"/>
          <w:divBdr>
            <w:top w:val="none" w:sz="0" w:space="0" w:color="auto"/>
            <w:left w:val="none" w:sz="0" w:space="0" w:color="auto"/>
            <w:bottom w:val="none" w:sz="0" w:space="0" w:color="auto"/>
            <w:right w:val="none" w:sz="0" w:space="0" w:color="auto"/>
          </w:divBdr>
        </w:div>
      </w:divsChild>
    </w:div>
    <w:div w:id="237249268">
      <w:bodyDiv w:val="1"/>
      <w:marLeft w:val="0"/>
      <w:marRight w:val="0"/>
      <w:marTop w:val="0"/>
      <w:marBottom w:val="0"/>
      <w:divBdr>
        <w:top w:val="none" w:sz="0" w:space="0" w:color="auto"/>
        <w:left w:val="none" w:sz="0" w:space="0" w:color="auto"/>
        <w:bottom w:val="none" w:sz="0" w:space="0" w:color="auto"/>
        <w:right w:val="none" w:sz="0" w:space="0" w:color="auto"/>
      </w:divBdr>
    </w:div>
    <w:div w:id="267735385">
      <w:bodyDiv w:val="1"/>
      <w:marLeft w:val="0"/>
      <w:marRight w:val="0"/>
      <w:marTop w:val="0"/>
      <w:marBottom w:val="0"/>
      <w:divBdr>
        <w:top w:val="none" w:sz="0" w:space="0" w:color="auto"/>
        <w:left w:val="none" w:sz="0" w:space="0" w:color="auto"/>
        <w:bottom w:val="none" w:sz="0" w:space="0" w:color="auto"/>
        <w:right w:val="none" w:sz="0" w:space="0" w:color="auto"/>
      </w:divBdr>
    </w:div>
    <w:div w:id="285503553">
      <w:bodyDiv w:val="1"/>
      <w:marLeft w:val="0"/>
      <w:marRight w:val="0"/>
      <w:marTop w:val="0"/>
      <w:marBottom w:val="0"/>
      <w:divBdr>
        <w:top w:val="none" w:sz="0" w:space="0" w:color="auto"/>
        <w:left w:val="none" w:sz="0" w:space="0" w:color="auto"/>
        <w:bottom w:val="none" w:sz="0" w:space="0" w:color="auto"/>
        <w:right w:val="none" w:sz="0" w:space="0" w:color="auto"/>
      </w:divBdr>
    </w:div>
    <w:div w:id="450368561">
      <w:bodyDiv w:val="1"/>
      <w:marLeft w:val="0"/>
      <w:marRight w:val="0"/>
      <w:marTop w:val="0"/>
      <w:marBottom w:val="0"/>
      <w:divBdr>
        <w:top w:val="none" w:sz="0" w:space="0" w:color="auto"/>
        <w:left w:val="none" w:sz="0" w:space="0" w:color="auto"/>
        <w:bottom w:val="none" w:sz="0" w:space="0" w:color="auto"/>
        <w:right w:val="none" w:sz="0" w:space="0" w:color="auto"/>
      </w:divBdr>
    </w:div>
    <w:div w:id="469204593">
      <w:bodyDiv w:val="1"/>
      <w:marLeft w:val="0"/>
      <w:marRight w:val="0"/>
      <w:marTop w:val="0"/>
      <w:marBottom w:val="0"/>
      <w:divBdr>
        <w:top w:val="none" w:sz="0" w:space="0" w:color="auto"/>
        <w:left w:val="none" w:sz="0" w:space="0" w:color="auto"/>
        <w:bottom w:val="none" w:sz="0" w:space="0" w:color="auto"/>
        <w:right w:val="none" w:sz="0" w:space="0" w:color="auto"/>
      </w:divBdr>
      <w:divsChild>
        <w:div w:id="764765372">
          <w:marLeft w:val="0"/>
          <w:marRight w:val="0"/>
          <w:marTop w:val="0"/>
          <w:marBottom w:val="0"/>
          <w:divBdr>
            <w:top w:val="none" w:sz="0" w:space="0" w:color="auto"/>
            <w:left w:val="none" w:sz="0" w:space="0" w:color="auto"/>
            <w:bottom w:val="none" w:sz="0" w:space="0" w:color="auto"/>
            <w:right w:val="none" w:sz="0" w:space="0" w:color="auto"/>
          </w:divBdr>
        </w:div>
      </w:divsChild>
    </w:div>
    <w:div w:id="692614584">
      <w:bodyDiv w:val="1"/>
      <w:marLeft w:val="0"/>
      <w:marRight w:val="0"/>
      <w:marTop w:val="0"/>
      <w:marBottom w:val="0"/>
      <w:divBdr>
        <w:top w:val="none" w:sz="0" w:space="0" w:color="auto"/>
        <w:left w:val="none" w:sz="0" w:space="0" w:color="auto"/>
        <w:bottom w:val="none" w:sz="0" w:space="0" w:color="auto"/>
        <w:right w:val="none" w:sz="0" w:space="0" w:color="auto"/>
      </w:divBdr>
    </w:div>
    <w:div w:id="736710925">
      <w:bodyDiv w:val="1"/>
      <w:marLeft w:val="0"/>
      <w:marRight w:val="0"/>
      <w:marTop w:val="0"/>
      <w:marBottom w:val="0"/>
      <w:divBdr>
        <w:top w:val="none" w:sz="0" w:space="0" w:color="auto"/>
        <w:left w:val="none" w:sz="0" w:space="0" w:color="auto"/>
        <w:bottom w:val="none" w:sz="0" w:space="0" w:color="auto"/>
        <w:right w:val="none" w:sz="0" w:space="0" w:color="auto"/>
      </w:divBdr>
    </w:div>
    <w:div w:id="740637748">
      <w:bodyDiv w:val="1"/>
      <w:marLeft w:val="0"/>
      <w:marRight w:val="0"/>
      <w:marTop w:val="0"/>
      <w:marBottom w:val="0"/>
      <w:divBdr>
        <w:top w:val="none" w:sz="0" w:space="0" w:color="auto"/>
        <w:left w:val="none" w:sz="0" w:space="0" w:color="auto"/>
        <w:bottom w:val="none" w:sz="0" w:space="0" w:color="auto"/>
        <w:right w:val="none" w:sz="0" w:space="0" w:color="auto"/>
      </w:divBdr>
    </w:div>
    <w:div w:id="781848828">
      <w:bodyDiv w:val="1"/>
      <w:marLeft w:val="0"/>
      <w:marRight w:val="0"/>
      <w:marTop w:val="0"/>
      <w:marBottom w:val="0"/>
      <w:divBdr>
        <w:top w:val="none" w:sz="0" w:space="0" w:color="auto"/>
        <w:left w:val="none" w:sz="0" w:space="0" w:color="auto"/>
        <w:bottom w:val="none" w:sz="0" w:space="0" w:color="auto"/>
        <w:right w:val="none" w:sz="0" w:space="0" w:color="auto"/>
      </w:divBdr>
      <w:divsChild>
        <w:div w:id="1323972049">
          <w:marLeft w:val="0"/>
          <w:marRight w:val="0"/>
          <w:marTop w:val="0"/>
          <w:marBottom w:val="0"/>
          <w:divBdr>
            <w:top w:val="none" w:sz="0" w:space="0" w:color="auto"/>
            <w:left w:val="none" w:sz="0" w:space="0" w:color="auto"/>
            <w:bottom w:val="none" w:sz="0" w:space="0" w:color="auto"/>
            <w:right w:val="none" w:sz="0" w:space="0" w:color="auto"/>
          </w:divBdr>
          <w:divsChild>
            <w:div w:id="1130590842">
              <w:marLeft w:val="0"/>
              <w:marRight w:val="0"/>
              <w:marTop w:val="0"/>
              <w:marBottom w:val="0"/>
              <w:divBdr>
                <w:top w:val="none" w:sz="0" w:space="0" w:color="auto"/>
                <w:left w:val="none" w:sz="0" w:space="0" w:color="auto"/>
                <w:bottom w:val="none" w:sz="0" w:space="0" w:color="auto"/>
                <w:right w:val="none" w:sz="0" w:space="0" w:color="auto"/>
              </w:divBdr>
              <w:divsChild>
                <w:div w:id="498276502">
                  <w:marLeft w:val="0"/>
                  <w:marRight w:val="0"/>
                  <w:marTop w:val="225"/>
                  <w:marBottom w:val="225"/>
                  <w:divBdr>
                    <w:top w:val="none" w:sz="0" w:space="0" w:color="auto"/>
                    <w:left w:val="none" w:sz="0" w:space="0" w:color="auto"/>
                    <w:bottom w:val="none" w:sz="0" w:space="0" w:color="auto"/>
                    <w:right w:val="none" w:sz="0" w:space="0" w:color="auto"/>
                  </w:divBdr>
                  <w:divsChild>
                    <w:div w:id="1365324344">
                      <w:marLeft w:val="75"/>
                      <w:marRight w:val="0"/>
                      <w:marTop w:val="0"/>
                      <w:marBottom w:val="0"/>
                      <w:divBdr>
                        <w:top w:val="none" w:sz="0" w:space="0" w:color="auto"/>
                        <w:left w:val="none" w:sz="0" w:space="0" w:color="auto"/>
                        <w:bottom w:val="none" w:sz="0" w:space="0" w:color="auto"/>
                        <w:right w:val="none" w:sz="0" w:space="0" w:color="auto"/>
                      </w:divBdr>
                      <w:divsChild>
                        <w:div w:id="509951858">
                          <w:marLeft w:val="0"/>
                          <w:marRight w:val="0"/>
                          <w:marTop w:val="0"/>
                          <w:marBottom w:val="0"/>
                          <w:divBdr>
                            <w:top w:val="none" w:sz="0" w:space="0" w:color="auto"/>
                            <w:left w:val="none" w:sz="0" w:space="0" w:color="auto"/>
                            <w:bottom w:val="none" w:sz="0" w:space="0" w:color="auto"/>
                            <w:right w:val="none" w:sz="0" w:space="0" w:color="auto"/>
                          </w:divBdr>
                        </w:div>
                        <w:div w:id="584263218">
                          <w:marLeft w:val="0"/>
                          <w:marRight w:val="0"/>
                          <w:marTop w:val="0"/>
                          <w:marBottom w:val="0"/>
                          <w:divBdr>
                            <w:top w:val="none" w:sz="0" w:space="0" w:color="auto"/>
                            <w:left w:val="none" w:sz="0" w:space="0" w:color="auto"/>
                            <w:bottom w:val="none" w:sz="0" w:space="0" w:color="auto"/>
                            <w:right w:val="none" w:sz="0" w:space="0" w:color="auto"/>
                          </w:divBdr>
                        </w:div>
                        <w:div w:id="8215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505491">
      <w:bodyDiv w:val="1"/>
      <w:marLeft w:val="0"/>
      <w:marRight w:val="0"/>
      <w:marTop w:val="0"/>
      <w:marBottom w:val="0"/>
      <w:divBdr>
        <w:top w:val="none" w:sz="0" w:space="0" w:color="auto"/>
        <w:left w:val="none" w:sz="0" w:space="0" w:color="auto"/>
        <w:bottom w:val="none" w:sz="0" w:space="0" w:color="auto"/>
        <w:right w:val="none" w:sz="0" w:space="0" w:color="auto"/>
      </w:divBdr>
    </w:div>
    <w:div w:id="1201087102">
      <w:bodyDiv w:val="1"/>
      <w:marLeft w:val="0"/>
      <w:marRight w:val="0"/>
      <w:marTop w:val="0"/>
      <w:marBottom w:val="0"/>
      <w:divBdr>
        <w:top w:val="none" w:sz="0" w:space="0" w:color="auto"/>
        <w:left w:val="none" w:sz="0" w:space="0" w:color="auto"/>
        <w:bottom w:val="none" w:sz="0" w:space="0" w:color="auto"/>
        <w:right w:val="none" w:sz="0" w:space="0" w:color="auto"/>
      </w:divBdr>
    </w:div>
    <w:div w:id="1213350196">
      <w:bodyDiv w:val="1"/>
      <w:marLeft w:val="0"/>
      <w:marRight w:val="0"/>
      <w:marTop w:val="0"/>
      <w:marBottom w:val="0"/>
      <w:divBdr>
        <w:top w:val="none" w:sz="0" w:space="0" w:color="auto"/>
        <w:left w:val="none" w:sz="0" w:space="0" w:color="auto"/>
        <w:bottom w:val="none" w:sz="0" w:space="0" w:color="auto"/>
        <w:right w:val="none" w:sz="0" w:space="0" w:color="auto"/>
      </w:divBdr>
    </w:div>
    <w:div w:id="1365670348">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1642">
      <w:bodyDiv w:val="1"/>
      <w:marLeft w:val="0"/>
      <w:marRight w:val="0"/>
      <w:marTop w:val="0"/>
      <w:marBottom w:val="0"/>
      <w:divBdr>
        <w:top w:val="none" w:sz="0" w:space="0" w:color="auto"/>
        <w:left w:val="none" w:sz="0" w:space="0" w:color="auto"/>
        <w:bottom w:val="none" w:sz="0" w:space="0" w:color="auto"/>
        <w:right w:val="none" w:sz="0" w:space="0" w:color="auto"/>
      </w:divBdr>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81162590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keeping-children-safe-in-education--2" TargetMode="External" Id="rId21" /><Relationship Type="http://schemas.openxmlformats.org/officeDocument/2006/relationships/hyperlink" Target="https://www.gov.uk/government/publications/working-together-to-safeguard-children--2" TargetMode="External" Id="rId42" /><Relationship Type="http://schemas.openxmlformats.org/officeDocument/2006/relationships/hyperlink" Target="https://assets.publishing.service.gov.uk/government/uploads/system/uploads/attachment_data/file/418131/Preventing_youth_violence_and_gang_involvement_v3_March2015.pdf" TargetMode="External" Id="rId84" /><Relationship Type="http://schemas.openxmlformats.org/officeDocument/2006/relationships/hyperlink" Target="https://cumberlandscp.trixonline.co.uk/chapter/procedure-for-schools-children-who-go-missing-throughout-the-school-day" TargetMode="External" Id="rId159" /><Relationship Type="http://schemas.openxmlformats.org/officeDocument/2006/relationships/hyperlink" Target="https://www.gov.uk/government/publications/controlling-access-to-school-premises" TargetMode="External" Id="rId191" /><Relationship Type="http://schemas.openxmlformats.org/officeDocument/2006/relationships/fontTable" Target="fontTable.xml" Id="rId226" /><Relationship Type="http://schemas.openxmlformats.org/officeDocument/2006/relationships/footer" Target="footer2.xml" Id="rId11" /><Relationship Type="http://schemas.openxmlformats.org/officeDocument/2006/relationships/hyperlink" Target="https://www.gov.uk/government/publications/keeping-children-safe-in-education--2" TargetMode="External" Id="rId32" /><Relationship Type="http://schemas.openxmlformats.org/officeDocument/2006/relationships/hyperlink" Target="https://www.childrenssociety.org.uk/what-we-do/our-work/child-criminal-exploitation-and-county-lines/financial-exploitation" TargetMode="External" Id="rId74" /><Relationship Type="http://schemas.openxmlformats.org/officeDocument/2006/relationships/hyperlink" Target="https://www.farrer.co.uk/globalassets/clients-and-sectors/safeguarding/addressing-child-on-child-abuse.pdf" TargetMode="External" Id="rId128" /><Relationship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 Id="rId149" /><Relationship Type="http://schemas.openxmlformats.org/officeDocument/2006/relationships/webSettings" Target="webSettings.xml" Id="rId5" /><Relationship Type="http://schemas.openxmlformats.org/officeDocument/2006/relationships/hyperlink" Target="mailto:help@nspcc.org.uk" TargetMode="External" Id="rId95" /><Relationship Type="http://schemas.openxmlformats.org/officeDocument/2006/relationships/hyperlink" Target="https://cumberlandscp.trixonline.co.uk/chapter/children-with-disabilities-complex-needs" TargetMode="External" Id="rId160" /><Relationship Type="http://schemas.openxmlformats.org/officeDocument/2006/relationships/hyperlink" Target="https://www.gov.uk/government/publications/relationships-education-relationships-and-sex-education-rse-and-health-education" TargetMode="External" Id="rId181" /><Relationship Type="http://schemas.openxmlformats.org/officeDocument/2006/relationships/hyperlink" Target="https://www.gov.uk/government/publications/keeping-children-safe-in-education--2" TargetMode="External" Id="rId22" /><Relationship Type="http://schemas.openxmlformats.org/officeDocument/2006/relationships/hyperlink" Target="https://www.npcc.police.uk/SysSiteAssets/media/downloads/publications/publications-log/2020/when-to-call-the-police--guidance-for-schools-and-colleges.pdf" TargetMode="External" Id="rId43" /><Relationship Type="http://schemas.openxmlformats.org/officeDocument/2006/relationships/hyperlink" Target="https://www.gov.uk/government/publications/elective-home-education" TargetMode="External" Id="rId64" /><Relationship Type="http://schemas.openxmlformats.org/officeDocument/2006/relationships/hyperlink" Target="https://www.gov.uk/government/publications/keeping-children-safe-in-education--2" TargetMode="External" Id="rId85" /><Relationship Type="http://schemas.openxmlformats.org/officeDocument/2006/relationships/hyperlink" Target="https://www.gov.uk/government/publications/controlling-access-to-school-premises/controlling-access-to-school-premises" TargetMode="External" Id="rId150" /><Relationship Type="http://schemas.openxmlformats.org/officeDocument/2006/relationships/hyperlink" Target="https://www.gov.uk/government/publications/safeguarding-practitioners-information-sharing-advice" TargetMode="External" Id="rId192" /><Relationship Type="http://schemas.openxmlformats.org/officeDocument/2006/relationships/theme" Target="theme/theme1.xml" Id="rId227" /><Relationship Type="http://schemas.openxmlformats.org/officeDocument/2006/relationships/header" Target="header1.xml" Id="rId12" /><Relationship Type="http://schemas.openxmlformats.org/officeDocument/2006/relationships/hyperlink" Target="https://www.gov.uk/government/publications/teachers-standards" TargetMode="External" Id="rId33" /><Relationship Type="http://schemas.openxmlformats.org/officeDocument/2006/relationships/hyperlink" Target="https://www.gov.uk/government/publications/working-together-to-safeguard-children--2" TargetMode="External" Id="rId54" /><Relationship Type="http://schemas.openxmlformats.org/officeDocument/2006/relationships/hyperlink" Target="https://www.cumberland.gov.uk/schools-and-education/school-attendance-and-exclusion/access-and-inclusion-education/report-child-who-not-getting-education" TargetMode="External" Id="rId75" /><Relationship Type="http://schemas.openxmlformats.org/officeDocument/2006/relationships/hyperlink" Target="https://cumberlandscp.trixonline.co.uk/chapter/child-exploitation-including-child-sexual-exploitation-and-child-criminal-exploitation" TargetMode="External" Id="rId161" /><Relationship Type="http://schemas.openxmlformats.org/officeDocument/2006/relationships/hyperlink" Target="https://www.gov.uk/guidance/teaching-about-relationships-sex-and-health" TargetMode="External" Id="rId182" /><Relationship Type="http://schemas.openxmlformats.org/officeDocument/2006/relationships/footnotes" Target="footnotes.xml" Id="rId6" /><Relationship Type="http://schemas.openxmlformats.org/officeDocument/2006/relationships/hyperlink" Target="https://www.nice.org.uk/guidance/ng205/resources/lookedafter-children-and-young-people-pdf-66143716414405" TargetMode="External" Id="rId23" /><Relationship Type="http://schemas.openxmlformats.org/officeDocument/2006/relationships/hyperlink" Target="https://www.gov.uk/government/publications/what-to-do-if-youre-worried-a-child-is-being-abused--2" TargetMode="External" Id="rId44" /><Relationship Type="http://schemas.openxmlformats.org/officeDocument/2006/relationships/hyperlink" Target="https://www.gov.uk/government/publications/multi-agency-statutory-guidance-on-female-genital-mutilation" TargetMode="External" Id="rId86" /><Relationship Type="http://schemas.openxmlformats.org/officeDocument/2006/relationships/hyperlink" Target="mailto:help@nspcc.org.uk" TargetMode="External" Id="rId130" /><Relationship Type="http://schemas.openxmlformats.org/officeDocument/2006/relationships/header" Target="header2.xml" Id="rId151" /><Relationship Type="http://schemas.openxmlformats.org/officeDocument/2006/relationships/footer" Target="footer3.xml" Id="rId13" /><Relationship Type="http://schemas.openxmlformats.org/officeDocument/2006/relationships/hyperlink" Target="https://cumberlandsafeguardingchildren.co.uk/sites/default/files/13850690/2025-07/LADO%20Summary%20of%20Allegations%20Management%20Procedures.pdf" TargetMode="External" Id="rId109" /><Relationship Type="http://schemas.openxmlformats.org/officeDocument/2006/relationships/hyperlink" Target="https://www.gov.uk/guidance/meeting-digital-and-technology-standards-in-schools-and-colleges/filtering-and-monitoring-standards-for-schools-and-colleges" TargetMode="External" Id="rId34" /><Relationship Type="http://schemas.openxmlformats.org/officeDocument/2006/relationships/hyperlink" Target="https://cumberlandscp.trixonline.co.uk/chapter/children-who-go-missing-from-home-or-care" TargetMode="External" Id="rId76" /><Relationship Type="http://schemas.openxmlformats.org/officeDocument/2006/relationships/hyperlink" Target="https://www.gov.uk/government/publications/teaching-online-safety-in-schools" TargetMode="External" Id="rId141" /><Relationship Type="http://schemas.openxmlformats.org/officeDocument/2006/relationships/endnotes" Target="endnotes.xml" Id="rId7" /><Relationship Type="http://schemas.openxmlformats.org/officeDocument/2006/relationships/hyperlink" Target="https://cumberlandscp.trixonline.co.uk/chapter/children-from-abroad-including-victims-of-modern-slavery-trafficking-and-exploitation" TargetMode="External" Id="rId162" /><Relationship Type="http://schemas.openxmlformats.org/officeDocument/2006/relationships/hyperlink" Target="https://www.gov.uk/government/publications/teachers-standards" TargetMode="External" Id="rId183" /><Relationship Type="http://schemas.openxmlformats.org/officeDocument/2006/relationships/hyperlink" Target="https://cumberlandsafeguardingchildren.co.uk/sites/default/files/13850690/2025-07/LADO%20Summary%20of%20Allegations%20Management%20Procedures.pdf" TargetMode="External" Id="rId45" /><Relationship Type="http://schemas.openxmlformats.org/officeDocument/2006/relationships/hyperlink" Target="https://www.gov.uk/government/publications/controlling-or-coercive-behaviour-statutory-guidance-framework" TargetMode="External" Id="rId87" /><Relationship Type="http://schemas.openxmlformats.org/officeDocument/2006/relationships/hyperlink" Target="https://cumberlandsafeguardingchildren.co.uk/early-help-assessments-eha" TargetMode="External" Id="rId131" /><Relationship Type="http://schemas.openxmlformats.org/officeDocument/2006/relationships/footer" Target="footer6.xml" Id="rId152" /><Relationship Type="http://schemas.openxmlformats.org/officeDocument/2006/relationships/hyperlink" Target="https://kymallanhub.co.uk/download/document/6370/" TargetMode="External" Id="rId14" /><Relationship Type="http://schemas.openxmlformats.org/officeDocument/2006/relationships/hyperlink" Target="https://assets.publishing.service.gov.uk/government/uploads/system/uploads/attachment_data/file/896327/Governors_Guidance_-English_languge._.pdf" TargetMode="External" Id="rId35" /><Relationship Type="http://schemas.openxmlformats.org/officeDocument/2006/relationships/hyperlink" Target="mailto:early.help@cumberland.gov.uk" TargetMode="External" Id="rId56" /><Relationship Type="http://schemas.openxmlformats.org/officeDocument/2006/relationships/hyperlink" Target="https://cumberlandscp.trixonline.co.uk/chapter/children-missing-from-education" TargetMode="External" Id="rId77" /><Relationship Type="http://schemas.openxmlformats.org/officeDocument/2006/relationships/hyperlink" Target="https://kymallanhub.co.uk/download/document/6371/" TargetMode="External" Id="rId100" /><Relationship Type="http://schemas.openxmlformats.org/officeDocument/2006/relationships/image" Target="media/image1.jpeg" Id="rId8" /><Relationship Type="http://schemas.openxmlformats.org/officeDocument/2006/relationships/hyperlink" Target="https://learning.nspcc.org.uk/child-abuse-and-neglect/harmful-sexual-behaviour/understanding" TargetMode="External" Id="rId121" /><Relationship Type="http://schemas.openxmlformats.org/officeDocument/2006/relationships/hyperlink" Target="https://cumberlandscp.trixonline.co.uk/chapter/domestic-abuse" TargetMode="External" Id="rId163" /><Relationship Type="http://schemas.openxmlformats.org/officeDocument/2006/relationships/hyperlink" Target="https://www.gov.uk/government/publications/teaching-online-safety-in-schools" TargetMode="External" Id="rId184" /><Relationship Type="http://schemas.openxmlformats.org/officeDocument/2006/relationships/styles" Target="styles.xml" Id="rId3" /><Relationship Type="http://schemas.openxmlformats.org/officeDocument/2006/relationships/hyperlink" Target="https://www.gov.uk/government/publications/early-years-foundation-stage-framework--2" TargetMode="External" Id="rId46" /><Relationship Type="http://schemas.openxmlformats.org/officeDocument/2006/relationships/hyperlink" Target="https://www.pol-ed.co.uk/audiences/schools/homes" TargetMode="External" Id="rId137" /><Relationship Type="http://schemas.openxmlformats.org/officeDocument/2006/relationships/hyperlink" Target="https://cumberlandscp.trixonline.co.uk/chapter/children-who-go-missing-from-home-or-care" TargetMode="External" Id="rId158" /><Relationship Type="http://schemas.openxmlformats.org/officeDocument/2006/relationships/hyperlink" Target="https://www.gov.uk/government/publications/keeping-children-safe-in-education--2" TargetMode="External" Id="rId20" /><Relationship Type="http://schemas.openxmlformats.org/officeDocument/2006/relationships/hyperlink" Target="https://www.gov.uk/government/publications/the-prevent-duty-safeguarding-learners-vulnerable-to-radicalisation/managing-risk-of-radicalisation-in-your-education-setting" TargetMode="External" Id="rId83" /><Relationship Type="http://schemas.openxmlformats.org/officeDocument/2006/relationships/hyperlink" Target="https://www.gov.uk/government/publications/domestic-abuse-act-2021" TargetMode="External" Id="rId88" /><Relationship Type="http://schemas.openxmlformats.org/officeDocument/2006/relationships/hyperlink" Target="https://assets.publishing.service.gov.uk/government/uploads/system/uploads/attachment_data/file/747620/Data_Protection_Toolkit_for_Schools_OpenBeta.pdf" TargetMode="External" Id="rId132" /><Relationship Type="http://schemas.openxmlformats.org/officeDocument/2006/relationships/hyperlink" Target="https://www.gov.uk/guidance/safeguarding-duties-for-charity-trustees" TargetMode="External" Id="rId153" /><Relationship Type="http://schemas.openxmlformats.org/officeDocument/2006/relationships/hyperlink" Target="https://www.gov.uk/government/publications/promoting-fundamental-british-values-through-smsc" TargetMode="External" Id="rId179" /><Relationship Type="http://schemas.openxmlformats.org/officeDocument/2006/relationships/hyperlink" Target="https://www.gov.uk/government/publications/supporting-pupils-at-school-with-medical-conditions--3" TargetMode="External" Id="rId190" /><Relationship Type="http://schemas.openxmlformats.org/officeDocument/2006/relationships/footer" Target="footer7.xml" Id="rId225" /><Relationship Type="http://schemas.openxmlformats.org/officeDocument/2006/relationships/hyperlink" Target="https://kymallanhub.co.uk/download/document/6371/" TargetMode="External" Id="rId15" /><Relationship Type="http://schemas.openxmlformats.org/officeDocument/2006/relationships/hyperlink" Target="https://www.gov.uk/government/publications/keeping-children-safe-in-education--2" TargetMode="External" Id="rId36" /><Relationship Type="http://schemas.openxmlformats.org/officeDocument/2006/relationships/hyperlink" Target="https://www.gov.uk/government/publications/working-together-to-safeguard-children--2" TargetMode="External" Id="rId57" /><Relationship Type="http://schemas.openxmlformats.org/officeDocument/2006/relationships/hyperlink" Target="https://cumberlandsafeguardingchildren.co.uk/training" TargetMode="External" Id="rId106" /><Relationship Type="http://schemas.openxmlformats.org/officeDocument/2006/relationships/hyperlink" Target="https://kymallanhub.co.uk/download/document/3308/" TargetMode="External" Id="rId127" /><Relationship Type="http://schemas.openxmlformats.org/officeDocument/2006/relationships/footer" Target="footer1.xml" Id="rId10" /><Relationship Type="http://schemas.openxmlformats.org/officeDocument/2006/relationships/hyperlink" Target="https://www.gov.uk/government/publications/working-together-to-safeguard-children--2" TargetMode="External" Id="rId31" /><Relationship Type="http://schemas.openxmlformats.org/officeDocument/2006/relationships/hyperlink" Target="https://cumberlandsafeguardingchildren.co.uk/guidance-and-resources/child-exploitation-ce" TargetMode="External" Id="rId73" /><Relationship Type="http://schemas.openxmlformats.org/officeDocument/2006/relationships/hyperlink" Target="https://cumberlandscp.trixonline.co.uk/chapter/procedure-for-schools-children-who-go-missing-throughout-the-school-day" TargetMode="External" Id="rId78" /><Relationship Type="http://schemas.openxmlformats.org/officeDocument/2006/relationships/hyperlink" Target="mailto:hub@cumberland.gov.uk" TargetMode="External" Id="rId99" /><Relationship Type="http://schemas.openxmlformats.org/officeDocument/2006/relationships/hyperlink" Target="https://www.gov.uk/government/publications/working-together-to-safeguard-children--2" TargetMode="External" Id="rId101" /><Relationship Type="http://schemas.openxmlformats.org/officeDocument/2006/relationships/image" Target="media/image3.png" Id="rId122" /><Relationship Type="http://schemas.openxmlformats.org/officeDocument/2006/relationships/hyperlink" Target="https://360safe.org.uk/overview/template-online-risk-assessment/" TargetMode="External" Id="rId143" /><Relationship Type="http://schemas.openxmlformats.org/officeDocument/2006/relationships/hyperlink" Target="https://www.gov.uk/guidance/safeguarding-and-remote-education-during-coronavirus-covid-19" TargetMode="External" Id="rId185"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hyperlink" Target="https://www.gov.uk/government/publications/counselling-in-schools" TargetMode="External" Id="rId180" /><Relationship Type="http://schemas.openxmlformats.org/officeDocument/2006/relationships/hyperlink" Target="https://www.gov.uk/government/publications/equality-act-2010-advice-for-schools" TargetMode="External" Id="rId26" /><Relationship Type="http://schemas.openxmlformats.org/officeDocument/2006/relationships/hyperlink" Target="https://cumberlandscp.trixonline.co.uk/chapter/allegations-against-staff-or-volunteers" TargetMode="External" Id="rId112" /><Relationship Type="http://schemas.openxmlformats.org/officeDocument/2006/relationships/hyperlink" Target="https://www.gov.uk/guidance/data-protection-in-schools/sharing-personal-data" TargetMode="External" Id="rId133" /><Relationship Type="http://schemas.openxmlformats.org/officeDocument/2006/relationships/hyperlink" Target="https://cumberlandsafeguardingchildren.co.uk" TargetMode="External" Id="rId154" /><Relationship Type="http://schemas.openxmlformats.org/officeDocument/2006/relationships/hyperlink" Target="https://www.gov.uk/government/publications/the-prevent-duty-safeguarding-learners-vulnerable-to-radicalisation/the-prevent-duty-an-introduction-for-those-with-safeguarding-responsibilities" TargetMode="External" Id="rId175" /><Relationship Type="http://schemas.openxmlformats.org/officeDocument/2006/relationships/hyperlink" Target="https://cumberlandsafeguardingchildren.co.uk/sites/default/files/13850690/2025-07/LADO%20Summary%20of%20Allegations%20Management%20Procedures.pdf" TargetMode="External" Id="rId16" /><Relationship Type="http://schemas.openxmlformats.org/officeDocument/2006/relationships/hyperlink" Target="https://www.gov.uk/government/publications/promoting-children-and-young-peoples-emotional-health-and-wellbeing" TargetMode="External" Id="rId221" /><Relationship Type="http://schemas.openxmlformats.org/officeDocument/2006/relationships/hyperlink" Target="https://cumberlandscp.trixonline.co.uk" TargetMode="External" Id="rId37" /><Relationship Type="http://schemas.openxmlformats.org/officeDocument/2006/relationships/hyperlink" Target="https://cumberlandsafeguardingchildren.co.uk/guidance-and-resources/early-help/early-help-assessments-eha" TargetMode="External" Id="rId58" /><Relationship Type="http://schemas.openxmlformats.org/officeDocument/2006/relationships/hyperlink" Target="https://www.gov.uk/government/publications/children-missing-education" TargetMode="External" Id="rId79" /><Relationship Type="http://schemas.openxmlformats.org/officeDocument/2006/relationships/hyperlink" Target="https://dera.ioe.ac.uk/id/eprint/19522/1/Listening_to_and_involving_chidren_and_young_people.pdf" TargetMode="External" Id="rId102" /><Relationship Type="http://schemas.openxmlformats.org/officeDocument/2006/relationships/hyperlink" Target="https://www.gov.uk/guidance/meeting-digital-and-technology-standards-in-schools-and-colleges/cyber-security-standards-for-schools-and-colleges" TargetMode="External" Id="rId144" /><Relationship Type="http://schemas.openxmlformats.org/officeDocument/2006/relationships/hyperlink" Target="https://www.gov.uk/government/publications/safeguarding-children-who-may-have-been-trafficked-practice-guidance" TargetMode="External" Id="rId186" /><Relationship Type="http://schemas.openxmlformats.org/officeDocument/2006/relationships/footer" Target="footer5.xml" Id="rId27" /><Relationship Type="http://schemas.openxmlformats.org/officeDocument/2006/relationships/hyperlink" Target="https://www.gov.uk/government/publications/child-exploitation-disruption-toolkit/child-exploitation-disruption-toolkit-accessible" TargetMode="External" Id="rId69" /><Relationship Type="http://schemas.openxmlformats.org/officeDocument/2006/relationships/hyperlink" Target="https://www.gov.uk/government/publications/keeping-children-safe-in-education--2" TargetMode="External" Id="rId113" /><Relationship Type="http://schemas.openxmlformats.org/officeDocument/2006/relationships/hyperlink" Target="https://www.gov.uk/government/publications/safeguarding-practitioners-information-sharing-advice" TargetMode="External" Id="rId134" /><Relationship Type="http://schemas.openxmlformats.org/officeDocument/2006/relationships/hyperlink" Target="https://www.gov.uk/government/publications/modern-slavery-training-resource-page/modern-slavery-training-resource-page" TargetMode="External" Id="rId80" /><Relationship Type="http://schemas.openxmlformats.org/officeDocument/2006/relationships/hyperlink" Target="https://cumberlandsafeguardingchildren.co.uk/guidance-and-resources/cumberland-multi-agency-threshold-guidance" TargetMode="External" Id="rId155" /><Relationship Type="http://schemas.openxmlformats.org/officeDocument/2006/relationships/hyperlink" Target="https://www.gov.uk/government/publications/the-prevent-duty-safeguarding-learners-vulnerable-to-radicalisation/understanding-and-identifying-radicalisation-risk-in-your-education-setting" TargetMode="External" Id="rId176" /><Relationship Type="http://schemas.openxmlformats.org/officeDocument/2006/relationships/hyperlink" Target="https://www.gov.uk/government/publications/online-safety-in-schools-and-colleges-questions-from-the-governing-board" TargetMode="External" Id="rId222" /><Relationship Type="http://schemas.openxmlformats.org/officeDocument/2006/relationships/hyperlink" Target="https://kymallanhub.co.uk/download/document/6373/" TargetMode="External" Id="rId17" /><Relationship Type="http://schemas.openxmlformats.org/officeDocument/2006/relationships/hyperlink" Target="https://360safe.org.uk/overview/template-online-risk-assessment/" TargetMode="External" Id="rId38" /><Relationship Type="http://schemas.openxmlformats.org/officeDocument/2006/relationships/hyperlink" Target="https://www.childrenssociety.org.uk/information/professionals/resources/county-lines-toolkit" TargetMode="External" Id="rId70" /><Relationship Type="http://schemas.openxmlformats.org/officeDocument/2006/relationships/hyperlink" Target="https://www.gov.uk/government/publications/disqualification-under-the-childcare-act-2006/disqualification-under-the-childcare-act-2006" TargetMode="External" Id="rId145" /><Relationship Type="http://schemas.openxmlformats.org/officeDocument/2006/relationships/hyperlink" Target="https://www.gov.uk/government/publications/mental-health-and-behaviour-in-schools--2" TargetMode="External" Id="rId187" /><Relationship Type="http://schemas.openxmlformats.org/officeDocument/2006/relationships/customXml" Target="../customXml/item1.xml" Id="rId1" /><Relationship Type="http://schemas.openxmlformats.org/officeDocument/2006/relationships/hyperlink" Target="https://learning.nspcc.org.uk/safeguarding-child-protection-schools/safeguarding-children-with-special-educational-needs-and-disabilities-send" TargetMode="External" Id="rId212" /><Relationship Type="http://schemas.openxmlformats.org/officeDocument/2006/relationships/hyperlink" Target="https://www.gov.uk/government/publications/keeping-children-safe-in-education--2" TargetMode="External" Id="rId114" /><Relationship Type="http://schemas.openxmlformats.org/officeDocument/2006/relationships/hyperlink" Target="https://www.gov.uk/government/publications/modern-slavery-how-to-identify-and-support-victims" TargetMode="External" Id="rId81" /><Relationship Type="http://schemas.openxmlformats.org/officeDocument/2006/relationships/hyperlink" Target="https://learning.nspcc.org.uk/child-protection-system/gillick-competence-fraser-guidelines" TargetMode="External" Id="rId135" /><Relationship Type="http://schemas.openxmlformats.org/officeDocument/2006/relationships/hyperlink" Target="https://cumberlandscp.trixonline.co.uk/chapter/allegations-against-staff-or-volunteers" TargetMode="External" Id="rId156" /><Relationship Type="http://schemas.openxmlformats.org/officeDocument/2006/relationships/hyperlink" Target="https://www.gov.uk/government/publications/the-prevent-duty-safeguarding-learners-vulnerable-to-radicalisation/managing-risk-of-radicalisation-in-your-education-setting" TargetMode="External" Id="rId177" /><Relationship Type="http://schemas.openxmlformats.org/officeDocument/2006/relationships/hyperlink" Target="https://www.gov.uk/government/publications/sharing-nudes-and-semi-nudes-advice-for-education-settings-working-with-children-and-young-people" TargetMode="External" Id="rId223" /><Relationship Type="http://schemas.openxmlformats.org/officeDocument/2006/relationships/hyperlink" Target="https://360safe.org.uk" TargetMode="External" Id="rId39" /><Relationship Type="http://schemas.openxmlformats.org/officeDocument/2006/relationships/hyperlink" Target="https://www.gov.uk/government/publications/teachers-standards" TargetMode="External" Id="rId50" /><Relationship Type="http://schemas.openxmlformats.org/officeDocument/2006/relationships/hyperlink" Target="https://www.gov.uk/government/publications/designated-teacher-for-looked-after-children" TargetMode="External" Id="rId188" /><Relationship Type="http://schemas.openxmlformats.org/officeDocument/2006/relationships/hyperlink" Target="https://learning.nspcc.org.uk/child-abuse-and-neglect/child-criminal-exploitation" TargetMode="External" Id="rId71" /><Relationship Type="http://schemas.openxmlformats.org/officeDocument/2006/relationships/numbering" Target="numbering.xml" Id="rId2" /><Relationship Type="http://schemas.openxmlformats.org/officeDocument/2006/relationships/hyperlink" Target="https://national.lgfl.net/digisafe/onlinesafetyaudit" TargetMode="External" Id="rId40" /><Relationship Type="http://schemas.openxmlformats.org/officeDocument/2006/relationships/hyperlink" Target="https://www.gov.uk/government/publications/relationships-education-relationships-and-sex-education-rse-and-health-education" TargetMode="External" Id="rId136" /><Relationship Type="http://schemas.openxmlformats.org/officeDocument/2006/relationships/hyperlink" Target="https://cumberlandscp.trixonline.co.uk/chapter/fabricated-or-induced-illness-perplexing-presentations" TargetMode="External" Id="rId157" /><Relationship Type="http://schemas.openxmlformats.org/officeDocument/2006/relationships/hyperlink" Target="https://www.gov.uk/government/publications/mandatory-reporting-of-female-genital-mutilation-procedural-information" TargetMode="External" Id="rId178" /><Relationship Type="http://schemas.openxmlformats.org/officeDocument/2006/relationships/hyperlink" Target="https://www.gov.uk/government/publications/protecting-children-from-radicalisation-the-prevent-duty" TargetMode="External" Id="rId82" /><Relationship Type="http://schemas.openxmlformats.org/officeDocument/2006/relationships/footer" Target="footer4.xml" Id="rId19" /><Relationship Type="http://schemas.openxmlformats.org/officeDocument/2006/relationships/header" Target="header3.xml" Id="rId224" /><Relationship Type="http://schemas.openxmlformats.org/officeDocument/2006/relationships/hyperlink" Target="https://www.gov.uk/government/publications/child-sexual-exploitation-definition-and-guide-for-practitioners" TargetMode="External" Id="rId72" /><Relationship Type="http://schemas.openxmlformats.org/officeDocument/2006/relationships/hyperlink" Target="https://www.gov.uk/government/publications/children-who-run-away-or-go-missing-from-home-or-care" TargetMode="External" Id="rId189" /><Relationship Type="http://schemas.openxmlformats.org/officeDocument/2006/relationships/hyperlink" Target="https://kymallanhub.co.uk/download/document/21102/" TargetMode="External" Id="R8e55696496f346f3" /><Relationship Type="http://schemas.openxmlformats.org/officeDocument/2006/relationships/hyperlink" Target="https://www.gov.uk/government/publications/early-years-foundation-stage-framework--2" TargetMode="External" Id="Rec027afdb2374cdc" /><Relationship Type="http://schemas.openxmlformats.org/officeDocument/2006/relationships/hyperlink" Target="https://help-for-early-years-providers.education.gov.uk/health-and-wellbeing/safeguarding" TargetMode="External" Id="Rd8d221af65364a5e" /><Relationship Type="http://schemas.openxmlformats.org/officeDocument/2006/relationships/hyperlink" Target="https://www.gov.uk/government/publications/keeping-children-safe-in-education--2" TargetMode="External" Id="R8e4a1dbb06a14f60" /><Relationship Type="http://schemas.openxmlformats.org/officeDocument/2006/relationships/hyperlink" Target="https://www.equalityhumanrights.com/en/human-rights/what-are-human-rights" TargetMode="External" Id="R31e9ed706db5410b" /><Relationship Type="http://schemas.openxmlformats.org/officeDocument/2006/relationships/hyperlink" Target="https://www.gov.uk/government/publications/working-together-to-safeguard-children--2" TargetMode="External" Id="R101bf8d8b3e34fd3" /><Relationship Type="http://schemas.openxmlformats.org/officeDocument/2006/relationships/hyperlink" Target="https://www.gov.uk/government/publications/keeping-children-safe-in-education--2" TargetMode="External" Id="R2b25c8209a894ba8" /><Relationship Type="http://schemas.openxmlformats.org/officeDocument/2006/relationships/hyperlink" Target="https://www.gov.uk/government/publications/keeping-children-safe-in-education--2" TargetMode="External" Id="R2c8f99f0378845fc" /><Relationship Type="http://schemas.openxmlformats.org/officeDocument/2006/relationships/hyperlink" Target="https://www.gov.uk/government/publications/designated-teacher-for-looked-after-children" TargetMode="External" Id="Rec423d3441c94e38" /><Relationship Type="http://schemas.openxmlformats.org/officeDocument/2006/relationships/hyperlink" Target="https://www.gov.uk/government/publications/virtual-school-head-role-extension-to-children-with-a-social-worker" TargetMode="External" Id="R9615d41b1184488e" /><Relationship Type="http://schemas.openxmlformats.org/officeDocument/2006/relationships/hyperlink" Target="https://www.gov.uk/government/publications/keeping-children-safe-in-education--2" TargetMode="External" Id="R23cd2384c278443c" /><Relationship Type="http://schemas.openxmlformats.org/officeDocument/2006/relationships/hyperlink" Target="https://www.gov.uk/government/publications/what-to-do-if-youre-worried-a-child-is-being-abused--2" TargetMode="External" Id="R9688c21456b04fe5" /><Relationship Type="http://schemas.openxmlformats.org/officeDocument/2006/relationships/hyperlink" Target="https://www.gov.uk/government/publications/keeping-children-safe-in-education--2" TargetMode="External" Id="R042681baf9364a5f" /><Relationship Type="http://schemas.openxmlformats.org/officeDocument/2006/relationships/hyperlink" Target="https://www.gov.uk/government/publications/keeping-children-safe-in-education--2" TargetMode="External" Id="R5b8657fa4a2c48eb" /><Relationship Type="http://schemas.openxmlformats.org/officeDocument/2006/relationships/hyperlink" Target="https://www.gov.uk/government/publications/mental-health-and-behaviour-in-schools--2" TargetMode="External" Id="R8e4f66ce63554ad8" /><Relationship Type="http://schemas.openxmlformats.org/officeDocument/2006/relationships/hyperlink" Target="https://assets.publishing.service.gov.uk/government/uploads/system/uploads/attachment_data/file/1020249/Promoting_children_and_young_people_s_mental_health_and_wellbeing.pdf" TargetMode="External" Id="Ra9a539bc981241fa" /><Relationship Type="http://schemas.openxmlformats.org/officeDocument/2006/relationships/hyperlink" Target="https://www.gov.uk/guidance/promoting-and-supporting-mental-health-and-wellbeing-in-schools-and-colleges" TargetMode="External" Id="R2032d2ac8ff54a51" /><Relationship Type="http://schemas.openxmlformats.org/officeDocument/2006/relationships/hyperlink" Target="https://www.nice.org.uk/guidance/NG225" TargetMode="External" Id="R2571e637003f4639" /><Relationship Type="http://schemas.openxmlformats.org/officeDocument/2006/relationships/hyperlink" Target="https://www.papyrus-uk.org/disclosure-of-suicidal-thoughts/" TargetMode="External" Id="R574c6fae31e742fd" /><Relationship Type="http://schemas.openxmlformats.org/officeDocument/2006/relationships/hyperlink" Target="https://www.gov.uk/government/publications/keeping-children-safe-in-education--2" TargetMode="External" Id="R09d62308c01c4667" /><Relationship Type="http://schemas.openxmlformats.org/officeDocument/2006/relationships/hyperlink" Target="https://kymallanhub.co.uk/download/document/21102/" TargetMode="External" Id="R05e3ed5131c04405" /><Relationship Type="http://schemas.openxmlformats.org/officeDocument/2006/relationships/hyperlink" Target="https://www.legislation.gov.uk/ukpga/2026/20/contents" TargetMode="External" Id="Rc519763ef5924a37" /><Relationship Type="http://schemas.openxmlformats.org/officeDocument/2006/relationships/hyperlink" Target="https://www.gov.uk/government/publications/keeping-children-safe-in-education--2" TargetMode="External" Id="Rf3d0c13d784a4656" /><Relationship Type="http://schemas.openxmlformats.org/officeDocument/2006/relationships/hyperlink" Target="https://cumberlandscp.trixonline.co.uk/chapter/domestic-abuse" TargetMode="External" Id="Re29841ab3c644975" /><Relationship Type="http://schemas.openxmlformats.org/officeDocument/2006/relationships/hyperlink" Target="https://www.operationencompass.org/" TargetMode="External" Id="R628e34f963f04c1c" /><Relationship Type="http://schemas.openxmlformats.org/officeDocument/2006/relationships/hyperlink" Target="https://www.operationencompass.org/educational-settings/resources-for-educational-settings" TargetMode="External" Id="R4af813bed56b459a" /><Relationship Type="http://schemas.openxmlformats.org/officeDocument/2006/relationships/hyperlink" Target="https://www.operationencompass.org/educational-settings/resources-for-educational-settings" TargetMode="External" Id="R097c060439454573" /><Relationship Type="http://schemas.openxmlformats.org/officeDocument/2006/relationships/hyperlink" Target="https://www.gov.uk/government/publications/sharing-nudes-and-semi-nudes-advice-for-education-settings-working-with-children-and-young-people" TargetMode="External" Id="R7c0c32f2f6734f43" /><Relationship Type="http://schemas.openxmlformats.org/officeDocument/2006/relationships/hyperlink" Target="https://assets.publishing.service.gov.uk/government/uploads/system/uploads/attachment_data/file/947546/Sharing_nudes_and_semi_nudes_how_to_respond_to_an_incident_Summary_V2.pdf" TargetMode="External" Id="R7a086c3cff5347e1" /><Relationship Type="http://schemas.openxmlformats.org/officeDocument/2006/relationships/hyperlink" Target="https://kymallanhub.co.uk/download/document/6371/" TargetMode="External" Id="R51377f32a44c45e5" /><Relationship Type="http://schemas.openxmlformats.org/officeDocument/2006/relationships/hyperlink" Target="https://www.gov.uk/government/publications/keeping-children-safe-in-education--2" TargetMode="External" Id="R3256cec7dddc4894" /><Relationship Type="http://schemas.openxmlformats.org/officeDocument/2006/relationships/hyperlink" Target="https://kymallanhub.co.uk/download/document/6370/" TargetMode="External" Id="R6eb3411990a54d27" /><Relationship Type="http://schemas.openxmlformats.org/officeDocument/2006/relationships/hyperlink" Target="https://www.gov.uk/government/publications/early-years-foundation-stage-framework--2" TargetMode="External" Id="R8bf275a4d7e64b2b" /><Relationship Type="http://schemas.openxmlformats.org/officeDocument/2006/relationships/hyperlink" Target="https://eysafeguardingtraining.vc-enable.co.uk/Login?returnUrl=%2F" TargetMode="External" Id="R726f6735f48c41e7" /><Relationship Type="http://schemas.openxmlformats.org/officeDocument/2006/relationships/hyperlink" Target="https://cumberlandsafeguardingchildren.co.uk/training" TargetMode="External" Id="R8224b434806a4dfa" /><Relationship Type="http://schemas.openxmlformats.org/officeDocument/2006/relationships/hyperlink" Target="https://kymallanhub.co.uk/download/document/6370/" TargetMode="External" Id="Rd3878432eb0d442f" /><Relationship Type="http://schemas.openxmlformats.org/officeDocument/2006/relationships/hyperlink" Target="https://www.gov.uk/government/publications/keeping-children-safe-in-education--2" TargetMode="External" Id="Rdc0aa161b273495c" /><Relationship Type="http://schemas.openxmlformats.org/officeDocument/2006/relationships/hyperlink" Target="https://cumberlandsafeguardingchildren.co.uk/sites/default/files/13850690/2025-07/Cumberland%20LADO%20Position%20of%20Trust%20Referral%20Form_0.docx" TargetMode="External" Id="R558ad8fd0c514ab9" /><Relationship Type="http://schemas.openxmlformats.org/officeDocument/2006/relationships/hyperlink" Target="http://www.cumbria.gov.uk/eLibrary/Content/Internet/537/6683/6687/6755/4308814197.pdf" TargetMode="External" Id="Ra304bcedce2e4759" /><Relationship Type="http://schemas.openxmlformats.org/officeDocument/2006/relationships/hyperlink" Target="https://cumberlandscp.trixonline.co.uk/chapter/whistleblowing-or-raising-concerns-at-worksearch=whistleblowing" TargetMode="External" Id="R6ef395eec44c4385" /><Relationship Type="http://schemas.openxmlformats.org/officeDocument/2006/relationships/hyperlink" Target="https://www.gov.uk/government/publications/keeping-children-safe-in-education--2" TargetMode="External" Id="Rca0fb55d7e154087" /><Relationship Type="http://schemas.openxmlformats.org/officeDocument/2006/relationships/hyperlink" Target="https://kymallanhub.co.uk/download/document/6373/" TargetMode="External" Id="R794cc99d02894e66" /><Relationship Type="http://schemas.openxmlformats.org/officeDocument/2006/relationships/hyperlink" Target="https://www.gov.uk/government/publications/keeping-children-safe-in-education--2" TargetMode="External" Id="Rf4f626cfd48a4abe" /><Relationship Type="http://schemas.openxmlformats.org/officeDocument/2006/relationships/hyperlink" Target="https://www.gov.uk/government/publications/keeping-children-safe-in-education--2" TargetMode="External" Id="R59000ef8860c41ae" /><Relationship Type="http://schemas.openxmlformats.org/officeDocument/2006/relationships/hyperlink" Target="https://www.gov.uk/government/publications/preventing-and-tackling-bullying-and-harassment-of-school-staff" TargetMode="External" Id="R2ca2aae7a639402b" /><Relationship Type="http://schemas.openxmlformats.org/officeDocument/2006/relationships/hyperlink" Target="https://www.contextualsafeguarding.org.uk/resources/toolkit-overview/beyond-referrals-harmful-sexual-behaviour/" TargetMode="External" Id="Rb99f0e1169d2460c" /><Relationship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 Id="Ra49d38f1584d47b8" /><Relationship Type="http://schemas.openxmlformats.org/officeDocument/2006/relationships/hyperlink" Target="https://learning.nspcc.org.uk/research-resources/harmful-sexual-behaviour-hsb-framework-audit" TargetMode="External" Id="R89bfcfb5d99e4cbe" /><Relationship Type="http://schemas.openxmlformats.org/officeDocument/2006/relationships/hyperlink" Target="https://learning.nspcc.org.uk/training/harmful-sexual-behaviour-hsb-course?utm_campaign=20260629_KIS_CASPAR_June29&amp;utm_content=Harmful%20sexual%20behaviour%20%28HSB%29%20training&amp;utm_medium=email&amp;utm_source=Adestra" TargetMode="External" Id="Rb689efa757c2486e" /><Relationship Type="http://schemas.openxmlformats.org/officeDocument/2006/relationships/hyperlink" Target="https://www.gov.uk/government/publications/keeping-children-safe-in-education--2" TargetMode="External" Id="Rff94a92e3d2a4e37" /><Relationship Type="http://schemas.openxmlformats.org/officeDocument/2006/relationships/hyperlink" Target="https://www.gov.uk/guidance/teaching-about-relationships-sex-and-health" TargetMode="External" Id="R7bcf3b249f3b46b7" /><Relationship Type="http://schemas.openxmlformats.org/officeDocument/2006/relationships/hyperlink" Target="https://www.educateagainsthate.com/resources/hosting-speakers-school-premises/?es_c=430EB78C2D66FFC96E7D3CEFED4436A8&amp;es_cl=CCBEDAFDBCDD1BDD85DDDC41490B8677&amp;es_id=ph7%c2%a322" TargetMode="External" Id="R50788db35c2c44ad" /><Relationship Type="http://schemas.openxmlformats.org/officeDocument/2006/relationships/hyperlink" Target="https://www.gov.uk/government/publications/use-of-reasonable-force-in-schools" TargetMode="External" Id="R49784d655f7746a8" /><Relationship Type="http://schemas.openxmlformats.org/officeDocument/2006/relationships/hyperlink" Target="https://www.gov.uk/guidance/meeting-digital-and-technology-standards-in-schools-and-colleges/filtering-and-monitoring-standards-for-schools-and-colleges" TargetMode="External" Id="R83b62b0b9d364024" /><Relationship Type="http://schemas.openxmlformats.org/officeDocument/2006/relationships/hyperlink" Target="https://cumberlandsafeguardingchildren.co.uk/guidance-and-resources/allegations-against-staff-lado" TargetMode="External" Id="R62cc44d095c344c1" /><Relationship Type="http://schemas.openxmlformats.org/officeDocument/2006/relationships/hyperlink" Target="https://www.gov.uk/government/publications/early-years-foundation-stage-framework--2" TargetMode="External" Id="R6dcbcad875684ace" /><Relationship Type="http://schemas.openxmlformats.org/officeDocument/2006/relationships/hyperlink" Target="https://www.gov.uk/government/publications/keeping-children-safe-in-education--2" TargetMode="External" Id="R24cb8729efca41e6" /><Relationship Type="http://schemas.openxmlformats.org/officeDocument/2006/relationships/hyperlink" Target="https://www.gov.uk/government/publications/what-to-do-if-youre-worried-a-child-is-being-abused--2" TargetMode="External" Id="Rd01fcdb2085e4cc9" /><Relationship Type="http://schemas.openxmlformats.org/officeDocument/2006/relationships/hyperlink" Target="https://www.gov.uk/guidance/governance-in-maintained-schools" TargetMode="External" Id="R53f714c305c546bf" /><Relationship Type="http://schemas.openxmlformats.org/officeDocument/2006/relationships/hyperlink" Target="https://www.gov.uk/guidance/-governance-in-academy-trusts" TargetMode="External" Id="R722842a79a90416c" /><Relationship Type="http://schemas.openxmlformats.org/officeDocument/2006/relationships/hyperlink" Target="https://www.gov.uk/government/publications/early-years-foundation-stage-framework--2#:~:text=The%20EYFS%20framework%3A,they%20need%20to%20start%20school" TargetMode="External" Id="R55464d5780a442db" /><Relationship Type="http://schemas.openxmlformats.org/officeDocument/2006/relationships/hyperlink" Target="https://www.gov.uk/government/publications/children-who-run-away-or-go-missing-from-home-or-care" TargetMode="External" Id="R54f40849732e4155" /><Relationship Type="http://schemas.openxmlformats.org/officeDocument/2006/relationships/hyperlink" Target="https://www.gov.uk/government/publications/behaviour-and-discipline-in-schools-guidance-for-governing-bodies" TargetMode="External" Id="Re0bf5edfff7d4b62" /><Relationship Type="http://schemas.openxmlformats.org/officeDocument/2006/relationships/hyperlink" Target="https://www.gov.uk/government/publications/behaviour-in-schools--2" TargetMode="External" Id="R8a203756177a4f87" /><Relationship Type="http://schemas.openxmlformats.org/officeDocument/2006/relationships/hyperlink" Target="https://www.gov.uk/government/publications/child-sexual-exploitation-definition-and-guide-for-practitioners" TargetMode="External" Id="Rdcc7a3c576124d10" /><Relationship Type="http://schemas.openxmlformats.org/officeDocument/2006/relationships/hyperlink" Target="https://www.gov.uk/government/publications/use-of-reasonable-force-in-schools" TargetMode="External" Id="Rbc0483d9cf8146e1" /><Relationship Type="http://schemas.openxmlformats.org/officeDocument/2006/relationships/hyperlink" Target="https://www.gov.uk/government/publications/preventing-and-tackling-bullying" TargetMode="External" Id="Rca665f9a02a24dcf" /><Relationship Type="http://schemas.openxmlformats.org/officeDocument/2006/relationships/hyperlink" Target="https://www.gov.uk/guidance/promoting-and-supporting-mental-health-and-wellbeing-in-schools-and-colleges" TargetMode="External" Id="Re55a760977b547c0" /><Relationship Type="http://schemas.openxmlformats.org/officeDocument/2006/relationships/hyperlink" Target="https://www.gov.uk/government/publications/virtual-school-head-role-extension-to-children-with-a-social-worker" TargetMode="External" Id="R79cc7375670a43b9" /><Relationship Type="http://schemas.openxmlformats.org/officeDocument/2006/relationships/hyperlink" Target="https://assets.publishing.service.gov.uk/government/uploads/system/uploads/attachment_data/file/1100188/Promoting_the_health_and_well-being_of_looked-after_children_August_2022_update.pdf" TargetMode="External" Id="Rdead5604a656432a" /><Relationship Type="http://schemas.openxmlformats.org/officeDocument/2006/relationships/hyperlink" Target="http://www.equalityhumanrights.com/guidance/public-sector/public-sector-equality-duty/technical-guidance-public-sector-equality-duty-0?return-url=https%3A//www.equalityhumanrights.com/search%3Fkeys%3Dtechnical" TargetMode="External" Id="R8025697ac5024a9e" /><Relationship Type="http://schemas.openxmlformats.org/officeDocument/2006/relationships/hyperlink" Target="https://www.farrer.co.uk/globalassets/clients-and-sectors/safeguarding/addressing-child-on-child-abuse.pdf" TargetMode="External" Id="R67cd18d1c10c4ae7" /><Relationship Type="http://schemas.openxmlformats.org/officeDocument/2006/relationships/hyperlink" Target="https://www.gov.uk/government/publications/advice-to-schools-and-colleges-on-gangs-and-youth-violence" TargetMode="External" Id="R5b5d0a69a8c94b40" /><Relationship Type="http://schemas.openxmlformats.org/officeDocument/2006/relationships/hyperlink" Target="https://www.gov.uk/government/publications/controlling-or-coercive-behaviour-statutory-guidance-framework" TargetMode="External" Id="R9a7251bfbf274def" /><Relationship Type="http://schemas.openxmlformats.org/officeDocument/2006/relationships/hyperlink" Target="https://www.gov.uk/government/publications/criminal-exploitation-of-children-and-vulnerable-adults-county-lines" TargetMode="External" Id="Ra2a3dcef2f5648e5" /><Relationship Type="http://schemas.openxmlformats.org/officeDocument/2006/relationships/hyperlink" Target="https://www.gov.uk/government/publications/domestic-abuse-act-2021" TargetMode="External" Id="Rf9f7cc2946b54f27" /><Relationship Type="http://schemas.openxmlformats.org/officeDocument/2006/relationships/hyperlink" Target="https://www.gov.uk/guidance/domestic-abuse-how-to-get-help" TargetMode="External" Id="Rf7652829c45c4770" /><Relationship Type="http://schemas.openxmlformats.org/officeDocument/2006/relationships/hyperlink" Target="https://www.gov.uk/government/publications/modern-slavery-how-to-identify-and-support-victims" TargetMode="External" Id="R62d6e0da55f84bc9" /><Relationship Type="http://schemas.openxmlformats.org/officeDocument/2006/relationships/hyperlink" Target="https://www.gov.uk/government/publications/prevent-duty-guidance/revised-prevent-duty-guidance-for-england-and-wales" TargetMode="External" Id="Rd7f4b89047524be0" /><Relationship Type="http://schemas.openxmlformats.org/officeDocument/2006/relationships/hyperlink" Target="https://www.gov.uk/government/publications/multi-agency-statutory-guidance-on-female-genital-mutilation" TargetMode="External" Id="R1485f297f82945ec" /><Relationship Type="http://schemas.openxmlformats.org/officeDocument/2006/relationships/hyperlink" Target="https://ico.org.uk/for-organisations/uk-gdpr-guidance-and-resources/data-sharing/sharing-information-to-safeguard-children-and-young-people-education-sector/" TargetMode="External" Id="Raab4390f888e4172" /><Relationship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 Id="Rc3e8753b9a614995" /><Relationship Type="http://schemas.openxmlformats.org/officeDocument/2006/relationships/hyperlink" Target="https://www.nice.org.uk/guidance/ng205" TargetMode="External" Id="R66ad14382a8143b6" /><Relationship Type="http://schemas.openxmlformats.org/officeDocument/2006/relationships/hyperlink" Target="https://www.nice.org.uk/guidance/NG225" TargetMode="External" Id="R011575d9c0b54df8" /><Relationship Type="http://schemas.openxmlformats.org/officeDocument/2006/relationships/hyperlink" Target="https://www.npcc.police.uk/SysSiteAssets/media/downloads/publications/publications-log/2020/when-to-call-the-police--guidance-for-schools-and-colleges.pdf" TargetMode="External" Id="R37b562de826748be" /><Relationship Type="http://schemas.openxmlformats.org/officeDocument/2006/relationships/hyperlink" Target="https://www.nhs.uk/every-mind-matters/supporting-others/childrens-mental-health/" TargetMode="External" Id="R6c6e9f5474094fb1" /><Relationship Type="http://schemas.openxmlformats.org/officeDocument/2006/relationships/hyperlink" Target="https://learning.nspcc.org.uk/safeguarding-child-protection/deaf-and-disabled-children#risk-and-vulnerability-factors" TargetMode="External" Id="R42b9f86b6bd14798" /><Relationship Type="http://schemas.openxmlformats.org/officeDocument/2006/relationships/hyperlink" Target="https://learning.nspcc.org.uk/child-abuse-and-neglect/domestic-abuse" TargetMode="External" Id="Rea7da97ead624460" /><Relationship Type="http://schemas.openxmlformats.org/officeDocument/2006/relationships/hyperlink" Target="https://learning.nspcc.org.uk/research-resources/2023/impact-coercive-control-children-young-people" TargetMode="External" Id="R8b5b6dfe49e74544" /><Relationship Type="http://schemas.openxmlformats.org/officeDocument/2006/relationships/hyperlink" Target="https://www.gov.uk/government/publications/school-inspection-handbook-eif/school-inspection-handbook-for-september-2023#safeguarding" TargetMode="External" Id="R4efa96c9bc204e9e" /><Relationship Type="http://schemas.openxmlformats.org/officeDocument/2006/relationships/hyperlink" Target="https://www.operationencompass.org/educational-settings/resources-for-educational-settings" TargetMode="External" Id="R2c279d7d083e48c5" /><Relationship Type="http://schemas.openxmlformats.org/officeDocument/2006/relationships/hyperlink" Target="https://www.papyrus-uk.org/schools-guide/" TargetMode="External" Id="Rc64780164e434cae" /><Relationship Type="http://schemas.openxmlformats.org/officeDocument/2006/relationships/hyperlink" Target="https://www.saferrecruitmentconsortium.org/_files/ugd/f576a8_0d079cbe69ea458e9e99fe462e447084.pdf" TargetMode="External" Id="Ra4c62d288e134fdd" /><Relationship Type="http://schemas.openxmlformats.org/officeDocument/2006/relationships/hyperlink" Target="https://thesurvivorstrust.org/" TargetMode="External" Id="R7a174fc464204ce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BE044-2332-4D39-BEA3-253D9E500B4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KAHSC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kym@kymallanhsc.co.uk;KAHSC@kymallanhsc.co.uk</dc:creator>
  <keywords/>
  <dc:description/>
  <lastModifiedBy>Anna Bewsher</lastModifiedBy>
  <revision>2</revision>
  <lastPrinted>2023-12-19T16:53:00.0000000Z</lastPrinted>
  <dcterms:created xsi:type="dcterms:W3CDTF">2026-07-29T13:12:00.0000000Z</dcterms:created>
  <dcterms:modified xsi:type="dcterms:W3CDTF">2026-09-08T12:59:38.2125395Z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Microsoft® Word for Microsoft 365</vt:lpwstr>
  </property>
  <property fmtid="{D5CDD505-2E9C-101B-9397-08002B2CF9AE}" pid="4" name="LastSaved">
    <vt:filetime>2023-08-17T00:00:00Z</vt:filetime>
  </property>
</Properties>
</file>