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5079" w:rsidRDefault="00FD0BE5">
      <w:pPr>
        <w:rPr>
          <w:sz w:val="32"/>
        </w:rPr>
        <w:sectPr w:rsidR="00705079">
          <w:footerReference w:type="default" r:id="rId7"/>
          <w:type w:val="continuous"/>
          <w:pgSz w:w="16840" w:h="11910" w:orient="landscape"/>
          <w:pgMar w:top="1100" w:right="0" w:bottom="280" w:left="0" w:header="720" w:footer="720" w:gutter="0"/>
          <w:cols w:space="720"/>
        </w:sectPr>
      </w:pPr>
      <w:r w:rsidRPr="00FD0BE5">
        <w:rPr>
          <w:noProof/>
          <w:color w:val="231F20"/>
          <w:lang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-688975</wp:posOffset>
            </wp:positionV>
            <wp:extent cx="10693400" cy="7560310"/>
            <wp:effectExtent l="0" t="0" r="0" b="0"/>
            <wp:wrapNone/>
            <wp:docPr id="1" name="Picture 1" descr="G:\Primary PE &amp; Sport Premium Template\2018\Evidencing the Impact of Primary PE and Sport Premium Template 2018 4.5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rimary PE &amp; Sport Premium Template\2018\Evidencing the Impact of Primary PE and Sport Premium Template 2018 4.5_Page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05079" w:rsidRDefault="00BF0511">
      <w:pPr>
        <w:pStyle w:val="BodyText"/>
        <w:spacing w:before="30" w:line="235" w:lineRule="auto"/>
        <w:ind w:left="720" w:right="765"/>
      </w:pPr>
      <w:r>
        <w:rPr>
          <w:noProof/>
          <w:color w:val="231F20"/>
          <w:lang w:bidi="ar-SA"/>
        </w:rPr>
        <w:lastRenderedPageBreak/>
        <w:drawing>
          <wp:anchor distT="0" distB="0" distL="114300" distR="114300" simplePos="0" relativeHeight="251526144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-396875</wp:posOffset>
            </wp:positionV>
            <wp:extent cx="11351260" cy="75526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AE25410 cu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1260" cy="7552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509760" behindDoc="1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-396875</wp:posOffset>
            </wp:positionV>
            <wp:extent cx="11351260" cy="75533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AE254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1260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4880">
        <w:rPr>
          <w:color w:val="231F20"/>
        </w:rPr>
        <w:t xml:space="preserve">Schools must use the funding to make </w:t>
      </w:r>
      <w:r w:rsidR="00C84880">
        <w:rPr>
          <w:b/>
          <w:color w:val="231F20"/>
        </w:rPr>
        <w:t xml:space="preserve">additional and sustainable </w:t>
      </w:r>
      <w:r w:rsidR="00C84880">
        <w:rPr>
          <w:color w:val="231F20"/>
        </w:rPr>
        <w:t>improvements to the quality of Physical Education, Sport and Physical Activity (PESPA) they offer. This means that you should use the Primary PE and Sport Premium to:</w:t>
      </w:r>
    </w:p>
    <w:p w:rsidR="00705079" w:rsidRDefault="00705079">
      <w:pPr>
        <w:pStyle w:val="BodyText"/>
        <w:spacing w:before="5"/>
        <w:rPr>
          <w:sz w:val="23"/>
        </w:rPr>
      </w:pPr>
    </w:p>
    <w:p w:rsidR="00705079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290" w:lineRule="exact"/>
        <w:rPr>
          <w:sz w:val="24"/>
        </w:rPr>
      </w:pPr>
      <w:r>
        <w:rPr>
          <w:color w:val="231F20"/>
          <w:sz w:val="24"/>
        </w:rPr>
        <w:t xml:space="preserve">Develop or add to the </w:t>
      </w:r>
      <w:r>
        <w:rPr>
          <w:color w:val="231F20"/>
          <w:spacing w:val="-5"/>
          <w:sz w:val="24"/>
        </w:rPr>
        <w:t xml:space="preserve">PESPA </w:t>
      </w:r>
      <w:r>
        <w:rPr>
          <w:color w:val="231F20"/>
          <w:sz w:val="24"/>
        </w:rPr>
        <w:t xml:space="preserve">activities that your school </w:t>
      </w:r>
      <w:proofErr w:type="spellStart"/>
      <w:r>
        <w:rPr>
          <w:color w:val="231F20"/>
          <w:sz w:val="24"/>
        </w:rPr>
        <w:t>alreadyoffer</w:t>
      </w:r>
      <w:proofErr w:type="spellEnd"/>
    </w:p>
    <w:p w:rsidR="00705079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before="2" w:line="235" w:lineRule="auto"/>
        <w:ind w:right="4406"/>
        <w:rPr>
          <w:sz w:val="24"/>
        </w:rPr>
      </w:pPr>
      <w:r>
        <w:rPr>
          <w:color w:val="231F20"/>
          <w:sz w:val="24"/>
        </w:rPr>
        <w:t xml:space="preserve">Buildcapacityandcapabilitywithintheschooltoensurethatimprovementsmadenowwillbenefitpupilsjoiningthe school in </w:t>
      </w:r>
      <w:proofErr w:type="spellStart"/>
      <w:r>
        <w:rPr>
          <w:color w:val="231F20"/>
          <w:sz w:val="24"/>
        </w:rPr>
        <w:t>futureyears</w:t>
      </w:r>
      <w:proofErr w:type="spellEnd"/>
    </w:p>
    <w:p w:rsidR="00705079" w:rsidRDefault="00705079">
      <w:pPr>
        <w:pStyle w:val="BodyText"/>
        <w:spacing w:before="9"/>
        <w:rPr>
          <w:sz w:val="23"/>
        </w:rPr>
      </w:pPr>
    </w:p>
    <w:p w:rsidR="00705079" w:rsidRDefault="00C84880">
      <w:pPr>
        <w:pStyle w:val="BodyText"/>
        <w:spacing w:line="235" w:lineRule="auto"/>
        <w:ind w:left="720" w:right="5828"/>
      </w:pPr>
      <w:r>
        <w:rPr>
          <w:color w:val="231F20"/>
        </w:rPr>
        <w:t xml:space="preserve">Please visit </w:t>
      </w:r>
      <w:hyperlink r:id="rId11" w:history="1">
        <w:proofErr w:type="spellStart"/>
        <w:r w:rsidRPr="003822E8">
          <w:rPr>
            <w:rStyle w:val="Hyperlink"/>
          </w:rPr>
          <w:t>gov.uk</w:t>
        </w:r>
      </w:hyperlink>
      <w:r>
        <w:rPr>
          <w:color w:val="231F20"/>
        </w:rPr>
        <w:t>for</w:t>
      </w:r>
      <w:proofErr w:type="spellEnd"/>
      <w:r>
        <w:rPr>
          <w:color w:val="231F20"/>
        </w:rPr>
        <w:t xml:space="preserve"> the revised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guidance including the 5 key indicators across which schools should demonstrate an improvement. This document will help you to review your provision and to report</w:t>
      </w:r>
    </w:p>
    <w:p w:rsidR="00705079" w:rsidRDefault="00C84880">
      <w:pPr>
        <w:pStyle w:val="BodyText"/>
        <w:spacing w:before="2" w:line="235" w:lineRule="auto"/>
        <w:ind w:left="720" w:right="6219"/>
      </w:pPr>
      <w:proofErr w:type="gramStart"/>
      <w:r>
        <w:rPr>
          <w:color w:val="231F20"/>
        </w:rPr>
        <w:t>your</w:t>
      </w:r>
      <w:proofErr w:type="gramEnd"/>
      <w:r>
        <w:rPr>
          <w:color w:val="231F20"/>
        </w:rPr>
        <w:t xml:space="preserve"> spend.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encourages schools to use this template as an effective way of meeting the reporting requirements of the Primary PE and Sport Premium.</w:t>
      </w:r>
    </w:p>
    <w:p w:rsidR="00705079" w:rsidRDefault="00705079">
      <w:pPr>
        <w:pStyle w:val="BodyText"/>
        <w:spacing w:before="4"/>
        <w:rPr>
          <w:sz w:val="23"/>
        </w:rPr>
      </w:pPr>
    </w:p>
    <w:p w:rsidR="00705079" w:rsidRDefault="00C84880">
      <w:pPr>
        <w:pStyle w:val="BodyText"/>
        <w:spacing w:line="290" w:lineRule="exact"/>
        <w:ind w:left="720"/>
      </w:pPr>
      <w:r>
        <w:rPr>
          <w:color w:val="231F20"/>
        </w:rPr>
        <w:t>We recommend you start by reflecting on the impact of current provision and reviewing the previous</w:t>
      </w:r>
    </w:p>
    <w:p w:rsidR="00705079" w:rsidRDefault="00C84880">
      <w:pPr>
        <w:pStyle w:val="BodyText"/>
        <w:spacing w:before="2" w:line="235" w:lineRule="auto"/>
        <w:ind w:left="720" w:right="5456"/>
        <w:jc w:val="both"/>
      </w:pPr>
      <w:proofErr w:type="gramStart"/>
      <w:r>
        <w:rPr>
          <w:color w:val="231F20"/>
        </w:rPr>
        <w:t>spend.Underthe</w:t>
      </w:r>
      <w:proofErr w:type="gramEnd"/>
      <w:r w:rsidR="00FE0218">
        <w:fldChar w:fldCharType="begin"/>
      </w:r>
      <w:r w:rsidR="00FE0218">
        <w:instrText>HYPERLINK "https://www.gov.uk/government/publications/school-inspection-handbook-from-september-2015"</w:instrText>
      </w:r>
      <w:r w:rsidR="00FE0218">
        <w:fldChar w:fldCharType="separate"/>
      </w:r>
      <w:r w:rsidRPr="00A316CB">
        <w:rPr>
          <w:rStyle w:val="Hyperlink"/>
        </w:rPr>
        <w:t>OfstedSchoolsInspectionFramework</w:t>
      </w:r>
      <w:r w:rsidR="00FE0218">
        <w:fldChar w:fldCharType="end"/>
      </w:r>
      <w:r>
        <w:rPr>
          <w:color w:val="231F20"/>
        </w:rPr>
        <w:t>,inspectorswillassesshoweffectivelyleadersusethe PrimaryPEandSportPremiumandmeasureitsimpactonoutcomes</w:t>
      </w:r>
      <w:r>
        <w:rPr>
          <w:color w:val="231F20"/>
          <w:spacing w:val="-3"/>
        </w:rPr>
        <w:t>for</w:t>
      </w:r>
      <w:r>
        <w:rPr>
          <w:color w:val="231F20"/>
        </w:rPr>
        <w:t>pupils,andhoweffectively</w:t>
      </w:r>
      <w:hyperlink r:id="rId12" w:history="1">
        <w:r w:rsidRPr="003822E8">
          <w:rPr>
            <w:rStyle w:val="Hyperlink"/>
          </w:rPr>
          <w:t>governors</w:t>
        </w:r>
      </w:hyperlink>
      <w:r>
        <w:rPr>
          <w:color w:val="231F20"/>
        </w:rPr>
        <w:t xml:space="preserve">hold them to account </w:t>
      </w:r>
      <w:proofErr w:type="spellStart"/>
      <w:r>
        <w:rPr>
          <w:color w:val="231F20"/>
          <w:spacing w:val="-3"/>
        </w:rPr>
        <w:t>for</w:t>
      </w:r>
      <w:r>
        <w:rPr>
          <w:color w:val="231F20"/>
        </w:rPr>
        <w:t>this</w:t>
      </w:r>
      <w:proofErr w:type="spellEnd"/>
      <w:r>
        <w:rPr>
          <w:color w:val="231F20"/>
        </w:rPr>
        <w:t>.</w:t>
      </w:r>
    </w:p>
    <w:p w:rsidR="00705079" w:rsidRDefault="00705079">
      <w:pPr>
        <w:pStyle w:val="BodyText"/>
        <w:spacing w:before="10"/>
        <w:rPr>
          <w:sz w:val="23"/>
        </w:rPr>
      </w:pPr>
    </w:p>
    <w:p w:rsidR="00705079" w:rsidRDefault="00C84880" w:rsidP="00AB5D24">
      <w:pPr>
        <w:pStyle w:val="BodyText"/>
        <w:spacing w:line="235" w:lineRule="auto"/>
        <w:ind w:left="720" w:right="8670"/>
      </w:pPr>
      <w:r>
        <w:rPr>
          <w:color w:val="231F20"/>
        </w:rPr>
        <w:t xml:space="preserve">Schools are required to </w:t>
      </w:r>
      <w:hyperlink r:id="rId13" w:anchor="pe-and-sport-premium-for-primary-schools" w:history="1">
        <w:r w:rsidRPr="00120B69">
          <w:rPr>
            <w:rStyle w:val="Hyperlink"/>
          </w:rPr>
          <w:t xml:space="preserve">publish </w:t>
        </w:r>
        <w:proofErr w:type="spellStart"/>
        <w:r w:rsidRPr="00120B69">
          <w:rPr>
            <w:rStyle w:val="Hyperlink"/>
          </w:rPr>
          <w:t>details</w:t>
        </w:r>
      </w:hyperlink>
      <w:r>
        <w:rPr>
          <w:color w:val="231F20"/>
        </w:rPr>
        <w:t>of</w:t>
      </w:r>
      <w:proofErr w:type="spellEnd"/>
      <w:r>
        <w:rPr>
          <w:color w:val="231F20"/>
        </w:rPr>
        <w:t xml:space="preserve"> how they spend this funding as well as on the impact it has on pupils’ PE and sport </w:t>
      </w:r>
      <w:r w:rsidR="00AB5D24">
        <w:rPr>
          <w:color w:val="231F20"/>
        </w:rPr>
        <w:t xml:space="preserve">participation and attainment </w:t>
      </w:r>
      <w:r w:rsidR="00AB5D24" w:rsidRPr="00AB5D24">
        <w:rPr>
          <w:color w:val="231F20"/>
        </w:rPr>
        <w:t xml:space="preserve">by the end of the summer term or by </w:t>
      </w:r>
      <w:r w:rsidR="00AB5D24" w:rsidRPr="00AB5D24">
        <w:rPr>
          <w:b/>
          <w:color w:val="231F20"/>
        </w:rPr>
        <w:t>31 July 2019</w:t>
      </w:r>
      <w:r w:rsidR="00AB5D24" w:rsidRPr="00AB5D24">
        <w:rPr>
          <w:color w:val="231F20"/>
        </w:rPr>
        <w:t xml:space="preserve"> at the </w:t>
      </w:r>
      <w:r w:rsidR="00AB5D24">
        <w:rPr>
          <w:color w:val="231F20"/>
        </w:rPr>
        <w:br/>
      </w:r>
      <w:r w:rsidR="00AB5D24" w:rsidRPr="00AB5D24">
        <w:rPr>
          <w:color w:val="231F20"/>
        </w:rPr>
        <w:t>latest</w:t>
      </w:r>
      <w:r>
        <w:rPr>
          <w:color w:val="231F20"/>
        </w:rPr>
        <w:t xml:space="preserve">. </w:t>
      </w:r>
      <w:r w:rsidR="00AB5D24">
        <w:rPr>
          <w:color w:val="231F20"/>
        </w:rPr>
        <w:br/>
      </w:r>
      <w:r w:rsidR="00AB5D24">
        <w:rPr>
          <w:color w:val="231F20"/>
        </w:rPr>
        <w:br/>
      </w:r>
      <w:r>
        <w:rPr>
          <w:color w:val="231F20"/>
        </w:rPr>
        <w:t xml:space="preserve">We recommend regularly </w:t>
      </w:r>
      <w:proofErr w:type="spellStart"/>
      <w:r>
        <w:rPr>
          <w:color w:val="231F20"/>
        </w:rPr>
        <w:t>updatingthe</w:t>
      </w:r>
      <w:proofErr w:type="spellEnd"/>
      <w:r>
        <w:rPr>
          <w:color w:val="231F20"/>
        </w:rPr>
        <w:t xml:space="preserve"> table and publishing it</w:t>
      </w:r>
      <w:r w:rsidR="00AB5D24">
        <w:rPr>
          <w:color w:val="231F20"/>
        </w:rPr>
        <w:br/>
      </w:r>
      <w:r>
        <w:rPr>
          <w:color w:val="231F20"/>
        </w:rPr>
        <w:t xml:space="preserve">on your website throughout the year, as evidence of your </w:t>
      </w:r>
      <w:r w:rsidR="00AB5D24">
        <w:rPr>
          <w:color w:val="231F20"/>
        </w:rPr>
        <w:br/>
      </w:r>
      <w:r>
        <w:rPr>
          <w:color w:val="231F20"/>
        </w:rPr>
        <w:t xml:space="preserve">ongoing review into how you are using the money to </w:t>
      </w:r>
      <w:r w:rsidR="00AB5D24">
        <w:rPr>
          <w:color w:val="231F20"/>
        </w:rPr>
        <w:br/>
      </w:r>
      <w:r>
        <w:rPr>
          <w:color w:val="231F20"/>
        </w:rPr>
        <w:t xml:space="preserve">secure maximum, sustainable impact. To see an </w:t>
      </w:r>
      <w:r w:rsidR="00AB5D24">
        <w:rPr>
          <w:color w:val="231F20"/>
        </w:rPr>
        <w:br/>
      </w:r>
      <w:r>
        <w:rPr>
          <w:color w:val="231F20"/>
        </w:rPr>
        <w:t xml:space="preserve">example of how to complete the table please </w:t>
      </w:r>
      <w:r w:rsidR="0018442F">
        <w:rPr>
          <w:color w:val="231F20"/>
        </w:rPr>
        <w:br/>
      </w:r>
      <w:r>
        <w:rPr>
          <w:color w:val="231F20"/>
        </w:rPr>
        <w:t xml:space="preserve">click </w:t>
      </w:r>
      <w:hyperlink r:id="rId14" w:history="1">
        <w:r w:rsidRPr="003822E8">
          <w:rPr>
            <w:rStyle w:val="Hyperlink"/>
          </w:rPr>
          <w:t>HERE</w:t>
        </w:r>
      </w:hyperlink>
      <w:r>
        <w:rPr>
          <w:color w:val="231F20"/>
        </w:rPr>
        <w:t>.</w:t>
      </w:r>
    </w:p>
    <w:p w:rsidR="00705079" w:rsidRDefault="00705079">
      <w:pPr>
        <w:spacing w:line="242" w:lineRule="auto"/>
        <w:sectPr w:rsidR="00705079">
          <w:pgSz w:w="16840" w:h="11910" w:orient="landscape"/>
          <w:pgMar w:top="640" w:right="0" w:bottom="280" w:left="0" w:header="720" w:footer="720" w:gutter="0"/>
          <w:cols w:space="720"/>
        </w:sectPr>
      </w:pPr>
    </w:p>
    <w:p w:rsidR="00705079" w:rsidRDefault="00FE0218">
      <w:pPr>
        <w:pStyle w:val="BodyText"/>
        <w:rPr>
          <w:rFonts w:ascii="Times New Roman"/>
          <w:sz w:val="20"/>
        </w:rPr>
      </w:pPr>
      <w:r w:rsidRPr="00FE0218">
        <w:rPr>
          <w:noProof/>
        </w:rPr>
        <w:lastRenderedPageBreak/>
        <w:pict>
          <v:group id="Group 5" o:spid="_x0000_s1026" style="position:absolute;margin-left:36pt;margin-top:36pt;width:805.9pt;height:44.8pt;z-index:1096;mso-position-horizontal-relative:page;mso-position-vertical-relative:page" coordorigin="720,720" coordsize="16118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">
            <v:rect id="Rectangle 7" o:spid="_x0000_s1027" style="position:absolute;left:720;top:720;width:16118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" fillcolor="#6dbf4f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8" type="#_x0000_t202" style="position:absolute;left:720;top:720;width:16118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<v:textbox inset="0,0,0,0">
                <w:txbxContent>
                  <w:p w:rsidR="008B0547" w:rsidRDefault="008B0547">
                    <w:pPr>
                      <w:spacing w:before="68" w:line="235" w:lineRule="auto"/>
                      <w:ind w:left="130" w:right="1020"/>
                      <w:rPr>
                        <w:sz w:val="26"/>
                      </w:rPr>
                    </w:pPr>
                    <w:r>
                      <w:rPr>
                        <w:color w:val="FFFFFF"/>
                        <w:sz w:val="26"/>
                      </w:rPr>
                      <w:t xml:space="preserve">Support </w:t>
                    </w:r>
                    <w:r>
                      <w:rPr>
                        <w:color w:val="FFFFFF"/>
                        <w:spacing w:val="-3"/>
                        <w:sz w:val="26"/>
                      </w:rPr>
                      <w:t xml:space="preserve">for </w:t>
                    </w:r>
                    <w:r>
                      <w:rPr>
                        <w:color w:val="FFFFFF"/>
                        <w:sz w:val="26"/>
                      </w:rPr>
                      <w:t xml:space="preserve">review and reflection - considering the 5 </w:t>
                    </w:r>
                    <w:r>
                      <w:rPr>
                        <w:color w:val="FFFFFF"/>
                        <w:spacing w:val="-4"/>
                        <w:sz w:val="26"/>
                      </w:rPr>
                      <w:t xml:space="preserve">key </w:t>
                    </w:r>
                    <w:r>
                      <w:rPr>
                        <w:color w:val="FFFFFF"/>
                        <w:sz w:val="26"/>
                      </w:rPr>
                      <w:t xml:space="preserve">indicators from </w:t>
                    </w:r>
                    <w:proofErr w:type="spellStart"/>
                    <w:r>
                      <w:rPr>
                        <w:color w:val="FFFFFF"/>
                        <w:sz w:val="26"/>
                      </w:rPr>
                      <w:t>DfE</w:t>
                    </w:r>
                    <w:proofErr w:type="spellEnd"/>
                    <w:r>
                      <w:rPr>
                        <w:color w:val="FFFFFF"/>
                        <w:sz w:val="26"/>
                      </w:rPr>
                      <w:t xml:space="preserve">, what development needs are a priority </w:t>
                    </w:r>
                    <w:r>
                      <w:rPr>
                        <w:color w:val="FFFFFF"/>
                        <w:spacing w:val="-3"/>
                        <w:sz w:val="26"/>
                      </w:rPr>
                      <w:t xml:space="preserve">for </w:t>
                    </w:r>
                    <w:r>
                      <w:rPr>
                        <w:color w:val="FFFFFF"/>
                        <w:sz w:val="26"/>
                      </w:rPr>
                      <w:t xml:space="preserve">your setting and your students now and why? Use the space below to reflect on previous spend, identify current need and priorities </w:t>
                    </w:r>
                    <w:r>
                      <w:rPr>
                        <w:color w:val="FFFFFF"/>
                        <w:spacing w:val="-3"/>
                        <w:sz w:val="26"/>
                      </w:rPr>
                      <w:t xml:space="preserve">for </w:t>
                    </w:r>
                    <w:r>
                      <w:rPr>
                        <w:color w:val="FFFFFF"/>
                        <w:sz w:val="26"/>
                      </w:rPr>
                      <w:t>the future.</w:t>
                    </w:r>
                  </w:p>
                </w:txbxContent>
              </v:textbox>
            </v:shape>
            <w10:wrap anchorx="page" anchory="page"/>
          </v:group>
        </w:pict>
      </w: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spacing w:before="9" w:after="1"/>
        <w:rPr>
          <w:rFonts w:ascii="Times New Roman"/>
          <w:sz w:val="16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700"/>
        <w:gridCol w:w="7677"/>
      </w:tblGrid>
      <w:tr w:rsidR="00705079">
        <w:trPr>
          <w:trHeight w:val="497"/>
        </w:trPr>
        <w:tc>
          <w:tcPr>
            <w:tcW w:w="77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Key achievements to date:</w:t>
            </w:r>
          </w:p>
        </w:tc>
        <w:tc>
          <w:tcPr>
            <w:tcW w:w="7677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Areas for further improvement and baseline evidence of need:</w:t>
            </w:r>
          </w:p>
        </w:tc>
      </w:tr>
      <w:tr w:rsidR="00705079">
        <w:trPr>
          <w:trHeight w:val="2551"/>
        </w:trPr>
        <w:tc>
          <w:tcPr>
            <w:tcW w:w="7700" w:type="dxa"/>
          </w:tcPr>
          <w:p w:rsidR="00705079" w:rsidRPr="00CB2A1C" w:rsidRDefault="00CB2A1C" w:rsidP="00CB2A1C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 w:rsidRPr="00CB2A1C">
              <w:rPr>
                <w:rFonts w:asciiTheme="minorHAnsi" w:hAnsiTheme="minorHAnsi"/>
                <w:sz w:val="24"/>
              </w:rPr>
              <w:t xml:space="preserve">Gold Sports Mark Award </w:t>
            </w:r>
          </w:p>
          <w:p w:rsidR="00CB2A1C" w:rsidRPr="00CB2A1C" w:rsidRDefault="00CB2A1C" w:rsidP="00CB2A1C">
            <w:pPr>
              <w:pStyle w:val="TableParagraph"/>
              <w:numPr>
                <w:ilvl w:val="0"/>
                <w:numId w:val="3"/>
              </w:numPr>
              <w:rPr>
                <w:rFonts w:asciiTheme="minorHAnsi" w:hAnsiTheme="minorHAnsi"/>
                <w:sz w:val="24"/>
                <w:szCs w:val="24"/>
              </w:rPr>
            </w:pPr>
            <w:r w:rsidRPr="00CB2A1C">
              <w:rPr>
                <w:rFonts w:asciiTheme="minorHAnsi" w:hAnsiTheme="minorHAnsi"/>
                <w:sz w:val="24"/>
                <w:szCs w:val="24"/>
              </w:rPr>
              <w:t xml:space="preserve">Increased </w:t>
            </w:r>
            <w:proofErr w:type="spellStart"/>
            <w:r w:rsidRPr="00CB2A1C">
              <w:rPr>
                <w:rFonts w:asciiTheme="minorHAnsi" w:hAnsiTheme="minorHAnsi"/>
                <w:sz w:val="24"/>
                <w:szCs w:val="24"/>
              </w:rPr>
              <w:t>particpation</w:t>
            </w:r>
            <w:proofErr w:type="spellEnd"/>
            <w:r w:rsidRPr="00CB2A1C">
              <w:rPr>
                <w:rFonts w:asciiTheme="minorHAnsi" w:hAnsiTheme="minorHAnsi"/>
                <w:sz w:val="24"/>
                <w:szCs w:val="24"/>
              </w:rPr>
              <w:t xml:space="preserve"> in intra-school competitions </w:t>
            </w:r>
          </w:p>
          <w:p w:rsidR="00CB2A1C" w:rsidRPr="00CB2A1C" w:rsidRDefault="00CB2A1C" w:rsidP="00CB2A1C">
            <w:pPr>
              <w:pStyle w:val="TableParagraph"/>
              <w:numPr>
                <w:ilvl w:val="0"/>
                <w:numId w:val="3"/>
              </w:num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Good</w:t>
            </w:r>
            <w:r w:rsidRPr="00CB2A1C">
              <w:rPr>
                <w:rFonts w:asciiTheme="minorHAnsi" w:hAnsiTheme="minorHAnsi"/>
                <w:sz w:val="24"/>
                <w:szCs w:val="24"/>
              </w:rPr>
              <w:t xml:space="preserve"> achievement rate in </w:t>
            </w:r>
            <w:proofErr w:type="spellStart"/>
            <w:r w:rsidRPr="00CB2A1C">
              <w:rPr>
                <w:rFonts w:asciiTheme="minorHAnsi" w:hAnsiTheme="minorHAnsi"/>
                <w:sz w:val="24"/>
                <w:szCs w:val="24"/>
              </w:rPr>
              <w:t>competions</w:t>
            </w:r>
            <w:proofErr w:type="spellEnd"/>
            <w:r w:rsidRPr="00CB2A1C">
              <w:rPr>
                <w:rFonts w:asciiTheme="minorHAnsi" w:hAnsiTheme="minorHAnsi"/>
                <w:sz w:val="24"/>
                <w:szCs w:val="24"/>
              </w:rPr>
              <w:t xml:space="preserve"> </w:t>
            </w:r>
          </w:p>
          <w:p w:rsidR="00CB2A1C" w:rsidRPr="00CB2A1C" w:rsidRDefault="00CB2A1C" w:rsidP="00CB2A1C">
            <w:pPr>
              <w:pStyle w:val="TableParagraph"/>
              <w:numPr>
                <w:ilvl w:val="0"/>
                <w:numId w:val="3"/>
              </w:numPr>
              <w:rPr>
                <w:rFonts w:asciiTheme="minorHAnsi" w:hAnsiTheme="minorHAnsi"/>
                <w:sz w:val="24"/>
                <w:szCs w:val="24"/>
              </w:rPr>
            </w:pPr>
            <w:r w:rsidRPr="00CB2A1C">
              <w:rPr>
                <w:rFonts w:asciiTheme="minorHAnsi" w:hAnsiTheme="minorHAnsi"/>
                <w:sz w:val="24"/>
                <w:szCs w:val="24"/>
              </w:rPr>
              <w:t>Healthy living week introduced</w:t>
            </w:r>
          </w:p>
          <w:p w:rsidR="00CB2A1C" w:rsidRPr="00CB2A1C" w:rsidRDefault="00CB2A1C" w:rsidP="00CB2A1C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 w:rsidRPr="00CB2A1C">
              <w:rPr>
                <w:rFonts w:asciiTheme="minorHAnsi" w:hAnsiTheme="minorHAnsi"/>
                <w:sz w:val="24"/>
              </w:rPr>
              <w:t>Nurture groups in place</w:t>
            </w:r>
          </w:p>
          <w:p w:rsidR="00CB2A1C" w:rsidRPr="003B44C1" w:rsidRDefault="00CB2A1C" w:rsidP="00CB2A1C">
            <w:pPr>
              <w:pStyle w:val="TableParagraph"/>
              <w:numPr>
                <w:ilvl w:val="0"/>
                <w:numId w:val="3"/>
              </w:num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A</w:t>
            </w:r>
            <w:r w:rsidRPr="003B44C1">
              <w:rPr>
                <w:rFonts w:asciiTheme="minorHAnsi" w:hAnsiTheme="minorHAnsi"/>
                <w:sz w:val="24"/>
                <w:szCs w:val="24"/>
              </w:rPr>
              <w:t xml:space="preserve"> broader range of activities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introduced</w:t>
            </w:r>
            <w:r w:rsidRPr="003B44C1">
              <w:rPr>
                <w:rFonts w:asciiTheme="minorHAnsi" w:hAnsiTheme="minorHAnsi"/>
                <w:sz w:val="24"/>
                <w:szCs w:val="24"/>
              </w:rPr>
              <w:t xml:space="preserve"> than those traditionally offered in school </w:t>
            </w:r>
          </w:p>
          <w:p w:rsidR="00CB2A1C" w:rsidRDefault="00CB2A1C" w:rsidP="00CB2A1C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A</w:t>
            </w:r>
            <w:r w:rsidRPr="003B44C1">
              <w:rPr>
                <w:rFonts w:asciiTheme="minorHAnsi" w:hAnsiTheme="minorHAnsi"/>
                <w:sz w:val="24"/>
                <w:szCs w:val="24"/>
              </w:rPr>
              <w:t xml:space="preserve">ll children receive 30 </w:t>
            </w:r>
            <w:proofErr w:type="spellStart"/>
            <w:r w:rsidRPr="003B44C1">
              <w:rPr>
                <w:rFonts w:asciiTheme="minorHAnsi" w:hAnsiTheme="minorHAnsi"/>
                <w:sz w:val="24"/>
                <w:szCs w:val="24"/>
              </w:rPr>
              <w:t>mins</w:t>
            </w:r>
            <w:proofErr w:type="spellEnd"/>
            <w:r w:rsidRPr="003B44C1">
              <w:rPr>
                <w:rFonts w:asciiTheme="minorHAnsi" w:hAnsiTheme="minorHAnsi"/>
                <w:sz w:val="24"/>
                <w:szCs w:val="24"/>
              </w:rPr>
              <w:t xml:space="preserve"> exercise daily</w:t>
            </w:r>
          </w:p>
        </w:tc>
        <w:tc>
          <w:tcPr>
            <w:tcW w:w="7677" w:type="dxa"/>
          </w:tcPr>
          <w:p w:rsidR="00CB2A1C" w:rsidRPr="003B44C1" w:rsidRDefault="00CB2A1C" w:rsidP="00CB2A1C">
            <w:pPr>
              <w:pStyle w:val="TableParagraph"/>
              <w:numPr>
                <w:ilvl w:val="0"/>
                <w:numId w:val="3"/>
              </w:num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Consolidate s</w:t>
            </w:r>
            <w:r w:rsidRPr="003B44C1">
              <w:rPr>
                <w:rFonts w:asciiTheme="minorHAnsi" w:hAnsiTheme="minorHAnsi"/>
                <w:sz w:val="24"/>
                <w:szCs w:val="24"/>
              </w:rPr>
              <w:t>tandardise</w:t>
            </w:r>
            <w:r>
              <w:rPr>
                <w:rFonts w:asciiTheme="minorHAnsi" w:hAnsiTheme="minorHAnsi"/>
                <w:sz w:val="24"/>
                <w:szCs w:val="24"/>
              </w:rPr>
              <w:t>d</w:t>
            </w:r>
            <w:r w:rsidRPr="003B44C1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delivery of PE </w:t>
            </w:r>
            <w:r w:rsidRPr="003B44C1">
              <w:rPr>
                <w:rFonts w:asciiTheme="minorHAnsi" w:hAnsiTheme="minorHAnsi"/>
                <w:sz w:val="24"/>
                <w:szCs w:val="24"/>
              </w:rPr>
              <w:t xml:space="preserve">and assessment across the whole school </w:t>
            </w:r>
          </w:p>
          <w:p w:rsidR="00CB2A1C" w:rsidRDefault="00CB2A1C" w:rsidP="00CB2A1C">
            <w:pPr>
              <w:pStyle w:val="TableParagraph"/>
              <w:numPr>
                <w:ilvl w:val="0"/>
                <w:numId w:val="3"/>
              </w:numPr>
              <w:rPr>
                <w:rFonts w:asciiTheme="minorHAnsi" w:hAnsiTheme="minorHAnsi"/>
                <w:sz w:val="24"/>
                <w:szCs w:val="24"/>
              </w:rPr>
            </w:pPr>
            <w:r w:rsidRPr="003B44C1">
              <w:rPr>
                <w:rFonts w:asciiTheme="minorHAnsi" w:hAnsiTheme="minorHAnsi"/>
                <w:sz w:val="24"/>
                <w:szCs w:val="24"/>
              </w:rPr>
              <w:t>Ensure all staff have the knowledge and skill base to deliver high quality PE lessons</w:t>
            </w:r>
          </w:p>
          <w:p w:rsidR="00CB2A1C" w:rsidRDefault="00CB2A1C" w:rsidP="00CB2A1C">
            <w:pPr>
              <w:pStyle w:val="TableParagraph"/>
              <w:numPr>
                <w:ilvl w:val="0"/>
                <w:numId w:val="3"/>
              </w:num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Ensure all children are involved in competitive sport at least once throughout the year</w:t>
            </w:r>
          </w:p>
          <w:p w:rsidR="00CB2A1C" w:rsidRPr="00CB2A1C" w:rsidRDefault="00CB2A1C" w:rsidP="00CB2A1C">
            <w:pPr>
              <w:pStyle w:val="TableParagraph"/>
              <w:numPr>
                <w:ilvl w:val="0"/>
                <w:numId w:val="3"/>
              </w:num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Develop groups to enhance </w:t>
            </w:r>
            <w:r>
              <w:rPr>
                <w:rFonts w:asciiTheme="minorHAnsi" w:hAnsiTheme="minorHAnsi" w:cs="Arial"/>
                <w:sz w:val="24"/>
                <w:szCs w:val="24"/>
              </w:rPr>
              <w:t>emotional well-being in school</w:t>
            </w:r>
          </w:p>
          <w:p w:rsidR="00CB2A1C" w:rsidRPr="00CB2A1C" w:rsidRDefault="00CB2A1C" w:rsidP="00CB2A1C">
            <w:pPr>
              <w:pStyle w:val="TableParagraph"/>
              <w:numPr>
                <w:ilvl w:val="0"/>
                <w:numId w:val="3"/>
              </w:num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Continue educating children on the impact of staying healthy and what that entails.</w:t>
            </w:r>
          </w:p>
          <w:p w:rsidR="00CB2A1C" w:rsidRPr="003B44C1" w:rsidRDefault="00CB2A1C" w:rsidP="00CB2A1C">
            <w:pPr>
              <w:pStyle w:val="TableParagraph"/>
              <w:numPr>
                <w:ilvl w:val="0"/>
                <w:numId w:val="3"/>
              </w:num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 xml:space="preserve">To continue to provide 30 </w:t>
            </w:r>
            <w:proofErr w:type="spellStart"/>
            <w:r>
              <w:rPr>
                <w:rFonts w:asciiTheme="minorHAnsi" w:hAnsiTheme="minorHAnsi" w:cs="Arial"/>
                <w:sz w:val="24"/>
                <w:szCs w:val="24"/>
              </w:rPr>
              <w:t>mins</w:t>
            </w:r>
            <w:proofErr w:type="spellEnd"/>
            <w:r>
              <w:rPr>
                <w:rFonts w:asciiTheme="minorHAnsi" w:hAnsiTheme="minorHAnsi" w:cs="Arial"/>
                <w:sz w:val="24"/>
                <w:szCs w:val="24"/>
              </w:rPr>
              <w:t xml:space="preserve"> exercise daily for all pupils</w:t>
            </w:r>
          </w:p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spacing w:before="5"/>
        <w:rPr>
          <w:rFonts w:ascii="Times New Roman"/>
          <w:sz w:val="19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1582"/>
        <w:gridCol w:w="3798"/>
      </w:tblGrid>
      <w:tr w:rsidR="00705079">
        <w:trPr>
          <w:trHeight w:val="405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Meeting national curriculum requirements for swimming and water safety</w:t>
            </w:r>
          </w:p>
        </w:tc>
        <w:tc>
          <w:tcPr>
            <w:tcW w:w="3798" w:type="dxa"/>
          </w:tcPr>
          <w:p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Please complete all of the below:</w:t>
            </w:r>
          </w:p>
        </w:tc>
      </w:tr>
      <w:tr w:rsidR="00705079">
        <w:trPr>
          <w:trHeight w:val="1271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22" w:line="235" w:lineRule="auto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</w:t>
            </w:r>
            <w:proofErr w:type="gramStart"/>
            <w:r>
              <w:rPr>
                <w:color w:val="231F20"/>
                <w:sz w:val="26"/>
              </w:rPr>
              <w:t>percentage of your current</w:t>
            </w:r>
            <w:r>
              <w:rPr>
                <w:color w:val="231F20"/>
                <w:spacing w:val="-5"/>
                <w:sz w:val="26"/>
              </w:rPr>
              <w:t xml:space="preserve"> Year </w:t>
            </w:r>
            <w:r>
              <w:rPr>
                <w:color w:val="231F20"/>
                <w:sz w:val="26"/>
              </w:rPr>
              <w:t>6 cohort swim</w:t>
            </w:r>
            <w:proofErr w:type="gramEnd"/>
            <w:r>
              <w:rPr>
                <w:color w:val="231F20"/>
                <w:sz w:val="26"/>
              </w:rPr>
              <w:t xml:space="preserve"> </w:t>
            </w:r>
            <w:r>
              <w:rPr>
                <w:color w:val="231F20"/>
                <w:spacing w:val="-3"/>
                <w:sz w:val="26"/>
              </w:rPr>
              <w:t xml:space="preserve">competently, </w:t>
            </w:r>
            <w:r>
              <w:rPr>
                <w:color w:val="231F20"/>
                <w:sz w:val="26"/>
              </w:rPr>
              <w:t>confidently and proficiently over a distance of at least 25 metres?</w:t>
            </w:r>
          </w:p>
          <w:p w:rsidR="00705079" w:rsidRDefault="00C84880">
            <w:pPr>
              <w:pStyle w:val="TableParagraph"/>
              <w:spacing w:line="312" w:lineRule="exact"/>
              <w:ind w:left="80"/>
              <w:rPr>
                <w:sz w:val="26"/>
              </w:rPr>
            </w:pPr>
            <w:r>
              <w:rPr>
                <w:b/>
                <w:color w:val="231F20"/>
                <w:sz w:val="26"/>
              </w:rPr>
              <w:t xml:space="preserve">N.B. </w:t>
            </w:r>
            <w:r>
              <w:rPr>
                <w:color w:val="231F20"/>
                <w:sz w:val="26"/>
              </w:rPr>
              <w:t>Even though your children may swim in another year please report on their attainment on leaving</w:t>
            </w:r>
          </w:p>
          <w:p w:rsidR="00705079" w:rsidRDefault="00C84880">
            <w:pPr>
              <w:pStyle w:val="TableParagraph"/>
              <w:spacing w:line="295" w:lineRule="exact"/>
              <w:ind w:left="80"/>
              <w:rPr>
                <w:sz w:val="26"/>
              </w:rPr>
            </w:pPr>
            <w:proofErr w:type="gramStart"/>
            <w:r>
              <w:rPr>
                <w:color w:val="231F20"/>
                <w:sz w:val="26"/>
              </w:rPr>
              <w:t>primary</w:t>
            </w:r>
            <w:proofErr w:type="gramEnd"/>
            <w:r>
              <w:rPr>
                <w:color w:val="231F20"/>
                <w:sz w:val="26"/>
              </w:rPr>
              <w:t xml:space="preserve"> school.</w:t>
            </w:r>
          </w:p>
        </w:tc>
        <w:tc>
          <w:tcPr>
            <w:tcW w:w="3798" w:type="dxa"/>
          </w:tcPr>
          <w:p w:rsidR="00705079" w:rsidRDefault="00CB2A1C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89</w:t>
            </w:r>
            <w:r w:rsidR="00C84880">
              <w:rPr>
                <w:color w:val="231F20"/>
                <w:sz w:val="26"/>
              </w:rPr>
              <w:t>%</w:t>
            </w:r>
          </w:p>
        </w:tc>
      </w:tr>
      <w:tr w:rsidR="00705079" w:rsidTr="00BF0511">
        <w:trPr>
          <w:trHeight w:val="1159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22" w:line="235" w:lineRule="auto"/>
              <w:ind w:left="80" w:right="261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</w:t>
            </w:r>
            <w:proofErr w:type="gramStart"/>
            <w:r>
              <w:rPr>
                <w:color w:val="231F20"/>
                <w:sz w:val="26"/>
              </w:rPr>
              <w:t xml:space="preserve">percentage of your current </w:t>
            </w:r>
            <w:r>
              <w:rPr>
                <w:color w:val="231F20"/>
                <w:spacing w:val="-5"/>
                <w:sz w:val="26"/>
              </w:rPr>
              <w:t xml:space="preserve">Year </w:t>
            </w:r>
            <w:r>
              <w:rPr>
                <w:color w:val="231F20"/>
                <w:sz w:val="26"/>
              </w:rPr>
              <w:t>6 cohort use</w:t>
            </w:r>
            <w:proofErr w:type="gramEnd"/>
            <w:r>
              <w:rPr>
                <w:color w:val="231F20"/>
                <w:sz w:val="26"/>
              </w:rPr>
              <w:t xml:space="preserve"> a range of </w:t>
            </w:r>
            <w:r>
              <w:rPr>
                <w:color w:val="231F20"/>
                <w:spacing w:val="-3"/>
                <w:sz w:val="26"/>
              </w:rPr>
              <w:t xml:space="preserve">strokes </w:t>
            </w:r>
            <w:r>
              <w:rPr>
                <w:color w:val="231F20"/>
                <w:sz w:val="26"/>
              </w:rPr>
              <w:t xml:space="preserve">effectively [for example, front crawl, </w:t>
            </w:r>
            <w:r>
              <w:rPr>
                <w:color w:val="231F20"/>
                <w:spacing w:val="-3"/>
                <w:sz w:val="26"/>
              </w:rPr>
              <w:t xml:space="preserve">backstroke </w:t>
            </w:r>
            <w:r>
              <w:rPr>
                <w:color w:val="231F20"/>
                <w:sz w:val="26"/>
              </w:rPr>
              <w:t>and breaststroke]?</w:t>
            </w:r>
          </w:p>
        </w:tc>
        <w:tc>
          <w:tcPr>
            <w:tcW w:w="3798" w:type="dxa"/>
          </w:tcPr>
          <w:p w:rsidR="00705079" w:rsidRDefault="00CB2A1C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89</w:t>
            </w:r>
            <w:r w:rsidR="00C84880">
              <w:rPr>
                <w:color w:val="231F20"/>
                <w:sz w:val="26"/>
              </w:rPr>
              <w:t>%</w:t>
            </w:r>
          </w:p>
        </w:tc>
      </w:tr>
      <w:tr w:rsidR="00705079" w:rsidTr="00BF0511">
        <w:trPr>
          <w:trHeight w:val="1117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What percentage of your current Year 6 cohort perform safe self-rescue in different water-based situations?</w:t>
            </w:r>
          </w:p>
        </w:tc>
        <w:tc>
          <w:tcPr>
            <w:tcW w:w="3798" w:type="dxa"/>
          </w:tcPr>
          <w:p w:rsidR="00705079" w:rsidRDefault="00CB2A1C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89</w:t>
            </w:r>
            <w:r w:rsidR="00C84880">
              <w:rPr>
                <w:color w:val="231F20"/>
                <w:sz w:val="26"/>
              </w:rPr>
              <w:t>%</w:t>
            </w:r>
          </w:p>
        </w:tc>
      </w:tr>
      <w:tr w:rsidR="00705079">
        <w:trPr>
          <w:trHeight w:val="1135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22" w:line="235" w:lineRule="auto"/>
              <w:ind w:left="80" w:right="216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lastRenderedPageBreak/>
              <w:t>Schools</w:t>
            </w:r>
            <w:r w:rsidR="00CB2A1C">
              <w:rPr>
                <w:color w:val="231F20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can</w:t>
            </w:r>
            <w:r w:rsidR="00CB2A1C">
              <w:rPr>
                <w:color w:val="231F20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choose</w:t>
            </w:r>
            <w:r w:rsidR="00CB2A1C">
              <w:rPr>
                <w:color w:val="231F20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 w:rsidR="00CB2A1C">
              <w:rPr>
                <w:color w:val="231F20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use</w:t>
            </w:r>
            <w:r w:rsidR="00CB2A1C">
              <w:rPr>
                <w:color w:val="231F20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the</w:t>
            </w:r>
            <w:r w:rsidR="00CB2A1C">
              <w:rPr>
                <w:color w:val="231F20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Primary</w:t>
            </w:r>
            <w:r w:rsidR="00CB2A1C">
              <w:rPr>
                <w:color w:val="231F20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PE</w:t>
            </w:r>
            <w:r w:rsidR="00CB2A1C">
              <w:rPr>
                <w:color w:val="231F20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and</w:t>
            </w:r>
            <w:r w:rsidR="00CB2A1C">
              <w:rPr>
                <w:color w:val="231F20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Sport</w:t>
            </w:r>
            <w:r w:rsidR="00CB2A1C">
              <w:rPr>
                <w:color w:val="231F20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Premium</w:t>
            </w:r>
            <w:r w:rsidR="00CB2A1C">
              <w:rPr>
                <w:color w:val="231F20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 w:rsidR="00CB2A1C">
              <w:rPr>
                <w:color w:val="231F20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provide</w:t>
            </w:r>
            <w:r w:rsidR="00CB2A1C">
              <w:rPr>
                <w:color w:val="231F20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additional</w:t>
            </w:r>
            <w:r w:rsidR="00CB2A1C">
              <w:rPr>
                <w:color w:val="231F20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provision</w:t>
            </w:r>
            <w:r>
              <w:rPr>
                <w:color w:val="231F20"/>
                <w:spacing w:val="-3"/>
                <w:sz w:val="26"/>
              </w:rPr>
              <w:t xml:space="preserve"> for </w:t>
            </w:r>
            <w:r>
              <w:rPr>
                <w:color w:val="231F20"/>
                <w:sz w:val="26"/>
              </w:rPr>
              <w:t xml:space="preserve">swimming but this must be </w:t>
            </w:r>
            <w:r>
              <w:rPr>
                <w:color w:val="231F20"/>
                <w:spacing w:val="-3"/>
                <w:sz w:val="26"/>
              </w:rPr>
              <w:t xml:space="preserve">for </w:t>
            </w:r>
            <w:r>
              <w:rPr>
                <w:color w:val="231F20"/>
                <w:sz w:val="26"/>
              </w:rPr>
              <w:t xml:space="preserve">activity </w:t>
            </w:r>
            <w:r>
              <w:rPr>
                <w:b/>
                <w:color w:val="231F20"/>
                <w:sz w:val="26"/>
              </w:rPr>
              <w:t xml:space="preserve">over and above </w:t>
            </w:r>
            <w:r>
              <w:rPr>
                <w:color w:val="231F20"/>
                <w:sz w:val="26"/>
              </w:rPr>
              <w:t xml:space="preserve">the national curriculum requirements. </w:t>
            </w:r>
            <w:r>
              <w:rPr>
                <w:color w:val="231F20"/>
                <w:spacing w:val="-3"/>
                <w:sz w:val="26"/>
              </w:rPr>
              <w:t xml:space="preserve">Have </w:t>
            </w:r>
            <w:r>
              <w:rPr>
                <w:color w:val="231F20"/>
                <w:sz w:val="26"/>
              </w:rPr>
              <w:t xml:space="preserve">you used it in this </w:t>
            </w:r>
            <w:r>
              <w:rPr>
                <w:color w:val="231F20"/>
                <w:spacing w:val="-3"/>
                <w:sz w:val="26"/>
              </w:rPr>
              <w:t>way?</w:t>
            </w:r>
          </w:p>
        </w:tc>
        <w:tc>
          <w:tcPr>
            <w:tcW w:w="3798" w:type="dxa"/>
          </w:tcPr>
          <w:p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 w:rsidRPr="00CB2A1C">
              <w:rPr>
                <w:b/>
                <w:color w:val="231F20"/>
                <w:sz w:val="26"/>
              </w:rPr>
              <w:t>No</w:t>
            </w:r>
          </w:p>
        </w:tc>
      </w:tr>
    </w:tbl>
    <w:p w:rsidR="00705079" w:rsidRDefault="00705079">
      <w:pPr>
        <w:rPr>
          <w:sz w:val="26"/>
        </w:rPr>
        <w:sectPr w:rsidR="00705079">
          <w:pgSz w:w="16840" w:h="11910" w:orient="landscape"/>
          <w:pgMar w:top="720" w:right="0" w:bottom="280" w:left="0" w:header="720" w:footer="720" w:gutter="0"/>
          <w:cols w:space="720"/>
        </w:sectPr>
      </w:pPr>
    </w:p>
    <w:p w:rsidR="00705079" w:rsidRDefault="00FE0218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</w:r>
      <w:r>
        <w:rPr>
          <w:rFonts w:ascii="Times New Roman"/>
          <w:noProof/>
          <w:sz w:val="20"/>
        </w:rPr>
        <w:pict>
          <v:group id="Group 2" o:spid="_x0000_s1029" style="width:557.05pt;height:61.2pt;mso-position-horizontal-relative:char;mso-position-vertical-relative:line" coordsize="11141,1224">
            <v:rect id="Rectangle 4" o:spid="_x0000_s1030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" fillcolor="#6dbf4f" stroked="f"/>
            <v:shape id="Text Box 3" o:spid="_x0000_s1031" type="#_x0000_t202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<v:textbox inset="0,0,0,0">
                <w:txbxContent>
                  <w:p w:rsidR="008B0547" w:rsidRDefault="008B0547">
                    <w:pPr>
                      <w:spacing w:before="74" w:line="315" w:lineRule="exact"/>
                      <w:ind w:left="720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FFFFFF"/>
                        <w:sz w:val="26"/>
                      </w:rPr>
                      <w:t>Action Plan and Budget Tracking</w:t>
                    </w:r>
                  </w:p>
                  <w:p w:rsidR="008B0547" w:rsidRDefault="008B0547">
                    <w:pPr>
                      <w:spacing w:before="2" w:line="235" w:lineRule="auto"/>
                      <w:ind w:left="720" w:right="170"/>
                      <w:rPr>
                        <w:sz w:val="26"/>
                      </w:rPr>
                    </w:pPr>
                    <w:r>
                      <w:rPr>
                        <w:color w:val="FFFFFF"/>
                        <w:sz w:val="26"/>
                      </w:rPr>
                      <w:t>Capture your intended annual spend against the 5 key indicators. Clarify the success criteria and evidence of impact that you intend to measure to evaluate for students today and for the future.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spacing w:before="3" w:after="1"/>
        <w:rPr>
          <w:rFonts w:ascii="Times New Roman"/>
          <w:sz w:val="11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720"/>
        <w:gridCol w:w="3600"/>
        <w:gridCol w:w="1616"/>
        <w:gridCol w:w="3307"/>
        <w:gridCol w:w="3134"/>
      </w:tblGrid>
      <w:tr w:rsidR="00705079">
        <w:trPr>
          <w:trHeight w:val="383"/>
        </w:trPr>
        <w:tc>
          <w:tcPr>
            <w:tcW w:w="372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Academic Year: </w:t>
            </w:r>
            <w:r w:rsidR="00CB2A1C">
              <w:rPr>
                <w:color w:val="231F20"/>
                <w:sz w:val="24"/>
              </w:rPr>
              <w:t>2019/20</w:t>
            </w:r>
          </w:p>
        </w:tc>
        <w:tc>
          <w:tcPr>
            <w:tcW w:w="36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Total fund allocated: </w:t>
            </w:r>
            <w:r>
              <w:rPr>
                <w:color w:val="231F20"/>
                <w:sz w:val="24"/>
              </w:rPr>
              <w:t>£</w:t>
            </w:r>
            <w:r w:rsidR="009B51D6">
              <w:rPr>
                <w:color w:val="231F20"/>
                <w:sz w:val="24"/>
              </w:rPr>
              <w:t>17040</w:t>
            </w:r>
            <w:bookmarkStart w:id="0" w:name="_GoBack"/>
            <w:bookmarkEnd w:id="0"/>
          </w:p>
        </w:tc>
        <w:tc>
          <w:tcPr>
            <w:tcW w:w="4923" w:type="dxa"/>
            <w:gridSpan w:val="2"/>
          </w:tcPr>
          <w:p w:rsidR="00705079" w:rsidRDefault="00C84880">
            <w:pPr>
              <w:pStyle w:val="TableParagraph"/>
              <w:spacing w:before="21"/>
              <w:ind w:left="8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 Updated:</w:t>
            </w:r>
            <w:r w:rsidR="00CB2A1C">
              <w:rPr>
                <w:b/>
                <w:color w:val="231F20"/>
                <w:sz w:val="24"/>
              </w:rPr>
              <w:t xml:space="preserve"> September 2019</w:t>
            </w:r>
          </w:p>
        </w:tc>
        <w:tc>
          <w:tcPr>
            <w:tcW w:w="3134" w:type="dxa"/>
            <w:tcBorders>
              <w:top w:val="nil"/>
              <w:right w:val="nil"/>
            </w:tcBorders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705079" w:rsidTr="00A316CB">
        <w:trPr>
          <w:trHeight w:val="332"/>
        </w:trPr>
        <w:tc>
          <w:tcPr>
            <w:tcW w:w="12243" w:type="dxa"/>
            <w:gridSpan w:val="4"/>
            <w:vMerge w:val="restart"/>
          </w:tcPr>
          <w:p w:rsidR="00705079" w:rsidRDefault="00C84880">
            <w:pPr>
              <w:pStyle w:val="TableParagraph"/>
              <w:spacing w:before="26" w:line="235" w:lineRule="auto"/>
              <w:ind w:left="80" w:right="104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1: </w:t>
            </w:r>
            <w:r>
              <w:rPr>
                <w:color w:val="0E5F22"/>
                <w:sz w:val="24"/>
              </w:rPr>
              <w:t xml:space="preserve">The engagement of </w:t>
            </w:r>
            <w:r>
              <w:rPr>
                <w:color w:val="0E5F22"/>
                <w:sz w:val="24"/>
                <w:u w:val="single" w:color="0E5F22"/>
              </w:rPr>
              <w:t>all</w:t>
            </w:r>
            <w:r>
              <w:rPr>
                <w:color w:val="0E5F22"/>
                <w:sz w:val="24"/>
              </w:rPr>
              <w:t xml:space="preserve"> pupils in regular physical activity – Chief Medical Officer guidelines recommend that primary school children undertake at least 30 minutes of physical activity a day in school</w:t>
            </w:r>
          </w:p>
        </w:tc>
        <w:tc>
          <w:tcPr>
            <w:tcW w:w="3134" w:type="dxa"/>
            <w:tcBorders>
              <w:top w:val="single" w:sz="4" w:space="0" w:color="auto"/>
            </w:tcBorders>
          </w:tcPr>
          <w:p w:rsidR="00705079" w:rsidRDefault="00C84880">
            <w:pPr>
              <w:pStyle w:val="TableParagraph"/>
              <w:spacing w:before="21" w:line="292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332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:rsidR="00705079" w:rsidRDefault="00C84880">
            <w:pPr>
              <w:pStyle w:val="TableParagraph"/>
              <w:spacing w:before="21" w:line="292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657"/>
        </w:trPr>
        <w:tc>
          <w:tcPr>
            <w:tcW w:w="3720" w:type="dxa"/>
          </w:tcPr>
          <w:p w:rsidR="00705079" w:rsidRDefault="00C84880">
            <w:pPr>
              <w:pStyle w:val="TableParagraph"/>
              <w:spacing w:before="26" w:line="235" w:lineRule="auto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:rsidR="00705079" w:rsidRDefault="00C84880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4" w:type="dxa"/>
          </w:tcPr>
          <w:p w:rsidR="00705079" w:rsidRDefault="00C84880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705079" w:rsidTr="00A316CB">
        <w:trPr>
          <w:trHeight w:val="2939"/>
        </w:trPr>
        <w:tc>
          <w:tcPr>
            <w:tcW w:w="3720" w:type="dxa"/>
            <w:tcBorders>
              <w:bottom w:val="single" w:sz="4" w:space="0" w:color="auto"/>
            </w:tcBorders>
          </w:tcPr>
          <w:p w:rsidR="00705079" w:rsidRDefault="00CB2A1C">
            <w:pPr>
              <w:pStyle w:val="TableParagraph"/>
              <w:ind w:left="0"/>
              <w:rPr>
                <w:rFonts w:ascii="Times New Roman"/>
                <w:sz w:val="24"/>
              </w:rPr>
            </w:pPr>
            <w:r w:rsidRPr="003B44C1">
              <w:rPr>
                <w:rFonts w:asciiTheme="minorHAnsi" w:hAnsiTheme="minorHAnsi"/>
                <w:sz w:val="24"/>
                <w:szCs w:val="24"/>
              </w:rPr>
              <w:t>To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continue to</w:t>
            </w:r>
            <w:r w:rsidRPr="003B44C1">
              <w:rPr>
                <w:rFonts w:asciiTheme="minorHAnsi" w:hAnsiTheme="minorHAnsi"/>
                <w:sz w:val="24"/>
                <w:szCs w:val="24"/>
              </w:rPr>
              <w:t xml:space="preserve"> provide opportunities for 30 minutes of activity a day at lunchtimes.</w:t>
            </w: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:rsidR="00030C48" w:rsidRPr="003B44C1" w:rsidRDefault="00030C48" w:rsidP="00030C48">
            <w:pPr>
              <w:pStyle w:val="TableParagraph"/>
              <w:rPr>
                <w:rFonts w:asciiTheme="minorHAnsi" w:hAnsiTheme="minorHAnsi"/>
                <w:sz w:val="24"/>
                <w:szCs w:val="24"/>
              </w:rPr>
            </w:pPr>
            <w:r w:rsidRPr="003B44C1">
              <w:rPr>
                <w:rFonts w:asciiTheme="minorHAnsi" w:hAnsiTheme="minorHAnsi"/>
                <w:sz w:val="24"/>
                <w:szCs w:val="24"/>
              </w:rPr>
              <w:t xml:space="preserve">Playtime organiser employed to co-ordinate and track involvement for all children on a daily basis. </w:t>
            </w:r>
          </w:p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030C48" w:rsidRDefault="00030C4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030C48" w:rsidRDefault="00030C48">
            <w:pPr>
              <w:pStyle w:val="TableParagraph"/>
              <w:ind w:left="0"/>
              <w:rPr>
                <w:rFonts w:ascii="Times New Roman"/>
                <w:sz w:val="24"/>
              </w:rPr>
            </w:pPr>
            <w:r w:rsidRPr="003B44C1">
              <w:rPr>
                <w:rFonts w:asciiTheme="minorHAnsi" w:hAnsiTheme="minorHAnsi"/>
                <w:sz w:val="24"/>
                <w:szCs w:val="24"/>
              </w:rPr>
              <w:t>Continue annual training of Sports Leaders who can then promote and undertake daily lunch time clubs.</w:t>
            </w:r>
          </w:p>
        </w:tc>
        <w:tc>
          <w:tcPr>
            <w:tcW w:w="1616" w:type="dxa"/>
            <w:tcBorders>
              <w:bottom w:val="single" w:sz="12" w:space="0" w:color="231F20"/>
            </w:tcBorders>
          </w:tcPr>
          <w:p w:rsidR="00705079" w:rsidRDefault="00030C4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030C48">
              <w:rPr>
                <w:rFonts w:asciiTheme="minorHAnsi" w:hAnsiTheme="minorHAnsi"/>
                <w:sz w:val="24"/>
              </w:rPr>
              <w:t>£4650</w:t>
            </w:r>
          </w:p>
          <w:p w:rsidR="00030C48" w:rsidRDefault="00030C4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030C48" w:rsidRDefault="00030C4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030C48" w:rsidRDefault="00030C4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030C48" w:rsidRDefault="00030C4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030C48" w:rsidRPr="00030C48" w:rsidRDefault="00030C4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£150</w:t>
            </w: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:rsidR="00700AD3" w:rsidRPr="003B44C1" w:rsidRDefault="00700AD3" w:rsidP="00700AD3">
            <w:pPr>
              <w:rPr>
                <w:rFonts w:asciiTheme="minorHAnsi" w:hAnsiTheme="minorHAnsi" w:cs="Arial"/>
                <w:sz w:val="24"/>
                <w:szCs w:val="24"/>
              </w:rPr>
            </w:pPr>
            <w:r w:rsidRPr="003B44C1">
              <w:rPr>
                <w:rFonts w:asciiTheme="minorHAnsi" w:hAnsiTheme="minorHAnsi" w:cs="Arial"/>
                <w:sz w:val="24"/>
                <w:szCs w:val="24"/>
              </w:rPr>
              <w:t>Increased personal fitness.</w:t>
            </w:r>
          </w:p>
          <w:p w:rsidR="00700AD3" w:rsidRPr="003B44C1" w:rsidRDefault="00700AD3" w:rsidP="00700AD3">
            <w:pPr>
              <w:rPr>
                <w:rFonts w:asciiTheme="minorHAnsi" w:hAnsiTheme="minorHAnsi" w:cs="Arial"/>
                <w:sz w:val="24"/>
                <w:szCs w:val="24"/>
              </w:rPr>
            </w:pPr>
            <w:r w:rsidRPr="003B44C1">
              <w:rPr>
                <w:rFonts w:asciiTheme="minorHAnsi" w:hAnsiTheme="minorHAnsi" w:cs="Arial"/>
                <w:sz w:val="24"/>
                <w:szCs w:val="24"/>
              </w:rPr>
              <w:t>Improved attitudes towards physical activity.</w:t>
            </w:r>
          </w:p>
          <w:p w:rsidR="00700AD3" w:rsidRPr="003B44C1" w:rsidRDefault="00700AD3" w:rsidP="00700AD3">
            <w:pPr>
              <w:rPr>
                <w:rFonts w:asciiTheme="minorHAnsi" w:hAnsiTheme="minorHAnsi" w:cs="Arial"/>
                <w:sz w:val="24"/>
                <w:szCs w:val="24"/>
              </w:rPr>
            </w:pPr>
            <w:r w:rsidRPr="003B44C1">
              <w:rPr>
                <w:rFonts w:asciiTheme="minorHAnsi" w:hAnsiTheme="minorHAnsi" w:cs="Arial"/>
                <w:sz w:val="24"/>
                <w:szCs w:val="24"/>
              </w:rPr>
              <w:t xml:space="preserve">Increased engagement of all pupils in regular physical activity. </w:t>
            </w:r>
          </w:p>
          <w:p w:rsidR="00705079" w:rsidRDefault="00700AD3" w:rsidP="00700AD3">
            <w:pPr>
              <w:pStyle w:val="TableParagraph"/>
              <w:ind w:left="0"/>
              <w:rPr>
                <w:rFonts w:asciiTheme="minorHAnsi" w:hAnsiTheme="minorHAnsi" w:cs="Arial"/>
                <w:sz w:val="24"/>
                <w:szCs w:val="24"/>
              </w:rPr>
            </w:pPr>
            <w:r w:rsidRPr="003B44C1">
              <w:rPr>
                <w:rFonts w:asciiTheme="minorHAnsi" w:hAnsiTheme="minorHAnsi" w:cs="Arial"/>
                <w:sz w:val="24"/>
                <w:szCs w:val="24"/>
              </w:rPr>
              <w:t>Improved attitudes towards the afternoon curriculum as a result of more focused lunchtime activities.</w:t>
            </w:r>
          </w:p>
          <w:p w:rsidR="00700AD3" w:rsidRDefault="00700AD3" w:rsidP="00700AD3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Increased mental well-being.</w:t>
            </w:r>
          </w:p>
        </w:tc>
        <w:tc>
          <w:tcPr>
            <w:tcW w:w="3134" w:type="dxa"/>
            <w:tcBorders>
              <w:bottom w:val="single" w:sz="12" w:space="0" w:color="231F20"/>
            </w:tcBorders>
          </w:tcPr>
          <w:p w:rsidR="00705079" w:rsidRDefault="00700AD3" w:rsidP="00700AD3">
            <w:pPr>
              <w:pStyle w:val="TableParagraph"/>
              <w:rPr>
                <w:rFonts w:asciiTheme="minorHAnsi" w:hAnsiTheme="minorHAnsi" w:cs="Arial"/>
                <w:sz w:val="24"/>
                <w:szCs w:val="24"/>
              </w:rPr>
            </w:pPr>
            <w:r w:rsidRPr="003B44C1">
              <w:rPr>
                <w:rFonts w:asciiTheme="minorHAnsi" w:hAnsiTheme="minorHAnsi" w:cs="Arial"/>
                <w:sz w:val="24"/>
                <w:szCs w:val="24"/>
              </w:rPr>
              <w:t xml:space="preserve">Current funding </w:t>
            </w:r>
            <w:r>
              <w:rPr>
                <w:rFonts w:asciiTheme="minorHAnsi" w:hAnsiTheme="minorHAnsi" w:cs="Arial"/>
                <w:sz w:val="24"/>
                <w:szCs w:val="24"/>
              </w:rPr>
              <w:t xml:space="preserve">allowed a new member of staff to receive CPD to continue playtime organiser duties in the following year with no further CPD. </w:t>
            </w:r>
          </w:p>
          <w:p w:rsidR="00700AD3" w:rsidRDefault="00700AD3" w:rsidP="00700AD3">
            <w:pPr>
              <w:pStyle w:val="TableParagraph"/>
              <w:rPr>
                <w:rFonts w:asciiTheme="minorHAnsi" w:hAnsiTheme="minorHAnsi" w:cs="Arial"/>
                <w:sz w:val="24"/>
                <w:szCs w:val="24"/>
              </w:rPr>
            </w:pPr>
          </w:p>
          <w:p w:rsidR="00700AD3" w:rsidRDefault="00700AD3" w:rsidP="00700AD3">
            <w:pPr>
              <w:pStyle w:val="TableParagraph"/>
              <w:ind w:left="0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 xml:space="preserve">Current funding still allows for play leaders to be trained, but current leaders can train younger members in subsequent years when funding is no longer available. </w:t>
            </w:r>
          </w:p>
          <w:p w:rsidR="00700AD3" w:rsidRDefault="00700AD3" w:rsidP="00700AD3">
            <w:pPr>
              <w:pStyle w:val="TableParagraph"/>
              <w:ind w:left="0"/>
              <w:rPr>
                <w:rFonts w:asciiTheme="minorHAnsi" w:hAnsiTheme="minorHAnsi" w:cs="Arial"/>
                <w:sz w:val="24"/>
                <w:szCs w:val="24"/>
              </w:rPr>
            </w:pPr>
          </w:p>
          <w:p w:rsidR="00700AD3" w:rsidRDefault="00700AD3" w:rsidP="00700AD3">
            <w:pPr>
              <w:pStyle w:val="TableParagraph"/>
              <w:ind w:left="0"/>
              <w:rPr>
                <w:rFonts w:asciiTheme="minorHAnsi" w:hAnsiTheme="minorHAnsi" w:cs="Arial"/>
                <w:sz w:val="24"/>
                <w:szCs w:val="24"/>
              </w:rPr>
            </w:pPr>
          </w:p>
          <w:p w:rsidR="00700AD3" w:rsidRDefault="00700AD3" w:rsidP="00700AD3">
            <w:pPr>
              <w:pStyle w:val="TableParagraph"/>
              <w:ind w:left="0"/>
              <w:rPr>
                <w:rFonts w:asciiTheme="minorHAnsi" w:hAnsiTheme="minorHAnsi" w:cs="Arial"/>
                <w:sz w:val="24"/>
                <w:szCs w:val="24"/>
              </w:rPr>
            </w:pPr>
          </w:p>
          <w:p w:rsidR="00700AD3" w:rsidRDefault="00700AD3" w:rsidP="00700AD3">
            <w:pPr>
              <w:pStyle w:val="TableParagraph"/>
              <w:ind w:left="0"/>
              <w:rPr>
                <w:rFonts w:asciiTheme="minorHAnsi" w:hAnsiTheme="minorHAnsi" w:cs="Arial"/>
                <w:sz w:val="24"/>
                <w:szCs w:val="24"/>
              </w:rPr>
            </w:pPr>
          </w:p>
          <w:p w:rsidR="00700AD3" w:rsidRDefault="00700AD3" w:rsidP="00700AD3">
            <w:pPr>
              <w:pStyle w:val="TableParagraph"/>
              <w:ind w:left="0"/>
              <w:rPr>
                <w:rFonts w:asciiTheme="minorHAnsi" w:hAnsiTheme="minorHAnsi" w:cs="Arial"/>
                <w:sz w:val="24"/>
                <w:szCs w:val="24"/>
              </w:rPr>
            </w:pPr>
          </w:p>
          <w:p w:rsidR="00700AD3" w:rsidRDefault="00700AD3" w:rsidP="00700AD3">
            <w:pPr>
              <w:pStyle w:val="TableParagraph"/>
              <w:ind w:left="0"/>
              <w:rPr>
                <w:rFonts w:asciiTheme="minorHAnsi" w:hAnsiTheme="minorHAnsi" w:cs="Arial"/>
                <w:sz w:val="24"/>
                <w:szCs w:val="24"/>
              </w:rPr>
            </w:pPr>
          </w:p>
          <w:p w:rsidR="00700AD3" w:rsidRDefault="00700AD3" w:rsidP="00700AD3">
            <w:pPr>
              <w:pStyle w:val="TableParagraph"/>
              <w:ind w:left="0"/>
              <w:rPr>
                <w:rFonts w:asciiTheme="minorHAnsi" w:hAnsiTheme="minorHAnsi" w:cs="Arial"/>
                <w:sz w:val="24"/>
                <w:szCs w:val="24"/>
              </w:rPr>
            </w:pPr>
          </w:p>
          <w:p w:rsidR="00700AD3" w:rsidRDefault="00700AD3" w:rsidP="00700AD3">
            <w:pPr>
              <w:pStyle w:val="TableParagraph"/>
              <w:ind w:left="0"/>
              <w:rPr>
                <w:rFonts w:asciiTheme="minorHAnsi" w:hAnsiTheme="minorHAnsi" w:cs="Arial"/>
                <w:sz w:val="24"/>
                <w:szCs w:val="24"/>
              </w:rPr>
            </w:pPr>
          </w:p>
          <w:p w:rsidR="00700AD3" w:rsidRDefault="00700AD3" w:rsidP="00700AD3">
            <w:pPr>
              <w:pStyle w:val="TableParagraph"/>
              <w:ind w:left="0"/>
              <w:rPr>
                <w:rFonts w:asciiTheme="minorHAnsi" w:hAnsiTheme="minorHAnsi" w:cs="Arial"/>
                <w:sz w:val="24"/>
                <w:szCs w:val="24"/>
              </w:rPr>
            </w:pPr>
          </w:p>
          <w:p w:rsidR="00700AD3" w:rsidRDefault="00700AD3" w:rsidP="00700AD3">
            <w:pPr>
              <w:pStyle w:val="TableParagraph"/>
              <w:ind w:left="0"/>
              <w:rPr>
                <w:rFonts w:asciiTheme="minorHAnsi" w:hAnsiTheme="minorHAnsi" w:cs="Arial"/>
                <w:sz w:val="24"/>
                <w:szCs w:val="24"/>
              </w:rPr>
            </w:pPr>
          </w:p>
          <w:p w:rsidR="00700AD3" w:rsidRPr="00700AD3" w:rsidRDefault="00700AD3" w:rsidP="00700AD3">
            <w:pPr>
              <w:pStyle w:val="TableParagraph"/>
              <w:ind w:left="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705079" w:rsidTr="00A316CB">
        <w:trPr>
          <w:trHeight w:val="315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</w:tcPr>
          <w:p w:rsidR="00705079" w:rsidRDefault="00C84880">
            <w:pPr>
              <w:pStyle w:val="TableParagraph"/>
              <w:spacing w:before="16"/>
              <w:ind w:left="80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lastRenderedPageBreak/>
              <w:t xml:space="preserve">Key indicator 2: </w:t>
            </w:r>
            <w:r>
              <w:rPr>
                <w:color w:val="0E5F22"/>
                <w:sz w:val="24"/>
              </w:rPr>
              <w:t>The profile of PESSPA being raised across the school as a tool for whole school improvement</w:t>
            </w:r>
          </w:p>
        </w:tc>
        <w:tc>
          <w:tcPr>
            <w:tcW w:w="3134" w:type="dxa"/>
            <w:tcBorders>
              <w:top w:val="single" w:sz="4" w:space="0" w:color="auto"/>
            </w:tcBorders>
          </w:tcPr>
          <w:p w:rsidR="00705079" w:rsidRDefault="00C84880">
            <w:pPr>
              <w:pStyle w:val="TableParagraph"/>
              <w:spacing w:before="16" w:line="279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:rsidR="00705079" w:rsidRDefault="00C84880">
            <w:pPr>
              <w:pStyle w:val="TableParagraph"/>
              <w:spacing w:before="21" w:line="279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618"/>
        </w:trPr>
        <w:tc>
          <w:tcPr>
            <w:tcW w:w="3720" w:type="dxa"/>
          </w:tcPr>
          <w:p w:rsidR="00705079" w:rsidRDefault="00C84880">
            <w:pPr>
              <w:pStyle w:val="TableParagraph"/>
              <w:spacing w:before="19" w:line="288" w:lineRule="exact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:rsidR="00705079" w:rsidRDefault="00C84880">
            <w:pPr>
              <w:pStyle w:val="TableParagraph"/>
              <w:spacing w:before="19" w:line="288" w:lineRule="exact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4" w:type="dxa"/>
          </w:tcPr>
          <w:p w:rsidR="00705079" w:rsidRDefault="00C84880">
            <w:pPr>
              <w:pStyle w:val="TableParagraph"/>
              <w:spacing w:before="19" w:line="288" w:lineRule="exact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705079" w:rsidTr="00BF0511">
        <w:trPr>
          <w:trHeight w:val="2532"/>
        </w:trPr>
        <w:tc>
          <w:tcPr>
            <w:tcW w:w="3720" w:type="dxa"/>
          </w:tcPr>
          <w:p w:rsidR="00030C48" w:rsidRPr="003B44C1" w:rsidRDefault="00030C48" w:rsidP="00030C48">
            <w:pPr>
              <w:pStyle w:val="TableParagraph"/>
              <w:rPr>
                <w:rFonts w:asciiTheme="minorHAnsi" w:hAnsiTheme="minorHAnsi"/>
                <w:sz w:val="24"/>
                <w:szCs w:val="24"/>
              </w:rPr>
            </w:pPr>
            <w:r w:rsidRPr="003B44C1">
              <w:rPr>
                <w:rFonts w:asciiTheme="minorHAnsi" w:hAnsiTheme="minorHAnsi"/>
                <w:sz w:val="24"/>
                <w:szCs w:val="24"/>
              </w:rPr>
              <w:t xml:space="preserve">The school will 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continue to </w:t>
            </w:r>
            <w:r w:rsidRPr="003B44C1">
              <w:rPr>
                <w:rFonts w:asciiTheme="minorHAnsi" w:hAnsiTheme="minorHAnsi"/>
                <w:sz w:val="24"/>
                <w:szCs w:val="24"/>
              </w:rPr>
              <w:t xml:space="preserve">focus on 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embedding </w:t>
            </w:r>
            <w:r w:rsidRPr="003B44C1">
              <w:rPr>
                <w:rFonts w:asciiTheme="minorHAnsi" w:hAnsiTheme="minorHAnsi"/>
                <w:sz w:val="24"/>
                <w:szCs w:val="24"/>
              </w:rPr>
              <w:t>whole school standardisation of high quality PE lessons with an emphasis on sports participation and inter school competition.</w:t>
            </w:r>
          </w:p>
          <w:p w:rsidR="00030C48" w:rsidRPr="003B44C1" w:rsidRDefault="00030C48" w:rsidP="00030C48">
            <w:pPr>
              <w:pStyle w:val="TableParagraph"/>
              <w:rPr>
                <w:rFonts w:asciiTheme="minorHAnsi" w:hAnsiTheme="minorHAnsi"/>
                <w:sz w:val="24"/>
                <w:szCs w:val="24"/>
              </w:rPr>
            </w:pPr>
          </w:p>
          <w:p w:rsidR="00705079" w:rsidRDefault="00030C48" w:rsidP="00030C48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Consolidate using the </w:t>
            </w:r>
            <w:r w:rsidRPr="003B44C1">
              <w:rPr>
                <w:rFonts w:asciiTheme="minorHAnsi" w:hAnsiTheme="minorHAnsi"/>
                <w:sz w:val="24"/>
                <w:szCs w:val="24"/>
              </w:rPr>
              <w:t>assessmen</w:t>
            </w:r>
            <w:r>
              <w:rPr>
                <w:rFonts w:asciiTheme="minorHAnsi" w:hAnsiTheme="minorHAnsi"/>
                <w:sz w:val="24"/>
                <w:szCs w:val="24"/>
              </w:rPr>
              <w:t>t tool for PE.</w:t>
            </w:r>
          </w:p>
        </w:tc>
        <w:tc>
          <w:tcPr>
            <w:tcW w:w="3600" w:type="dxa"/>
          </w:tcPr>
          <w:p w:rsidR="00030C48" w:rsidRPr="003B44C1" w:rsidRDefault="00030C48" w:rsidP="00030C48">
            <w:pPr>
              <w:pStyle w:val="TableParagraph"/>
              <w:rPr>
                <w:rFonts w:asciiTheme="minorHAnsi" w:hAnsiTheme="minorHAnsi"/>
                <w:sz w:val="24"/>
                <w:szCs w:val="24"/>
              </w:rPr>
            </w:pPr>
            <w:r w:rsidRPr="003B44C1">
              <w:rPr>
                <w:rFonts w:asciiTheme="minorHAnsi" w:hAnsiTheme="minorHAnsi"/>
                <w:sz w:val="24"/>
                <w:szCs w:val="24"/>
              </w:rPr>
              <w:t xml:space="preserve">Develop use of IPEP program as a whole school tool for lesson planning and whole school PE assessment. </w:t>
            </w:r>
          </w:p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16" w:type="dxa"/>
          </w:tcPr>
          <w:p w:rsidR="00705079" w:rsidRPr="00030C48" w:rsidRDefault="00030C4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030C48">
              <w:rPr>
                <w:rFonts w:asciiTheme="minorHAnsi" w:hAnsiTheme="minorHAnsi"/>
                <w:sz w:val="24"/>
              </w:rPr>
              <w:t>£</w:t>
            </w:r>
            <w:r>
              <w:rPr>
                <w:rFonts w:asciiTheme="minorHAnsi" w:hAnsiTheme="minorHAnsi"/>
                <w:sz w:val="24"/>
              </w:rPr>
              <w:t>600</w:t>
            </w:r>
          </w:p>
        </w:tc>
        <w:tc>
          <w:tcPr>
            <w:tcW w:w="3307" w:type="dxa"/>
          </w:tcPr>
          <w:p w:rsidR="008B0547" w:rsidRDefault="008B0547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Consistent high quality PE lessons delivered throughout the school. </w:t>
            </w:r>
          </w:p>
          <w:p w:rsidR="008B0547" w:rsidRDefault="008B0547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Increased staff confidence in delivering PE lessons. </w:t>
            </w:r>
          </w:p>
          <w:p w:rsidR="003905F2" w:rsidRDefault="003905F2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Good progression of skills taught throughout the school. </w:t>
            </w:r>
          </w:p>
          <w:p w:rsidR="008B0547" w:rsidRDefault="008B0547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Increased participation </w:t>
            </w:r>
            <w:r w:rsidR="003905F2">
              <w:rPr>
                <w:rFonts w:asciiTheme="minorHAnsi" w:hAnsiTheme="minorHAnsi"/>
                <w:sz w:val="24"/>
              </w:rPr>
              <w:t xml:space="preserve">from pupils during PE lessons. </w:t>
            </w:r>
          </w:p>
          <w:p w:rsidR="003905F2" w:rsidRDefault="003905F2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Consistent approach to assessment throughout school. </w:t>
            </w:r>
          </w:p>
          <w:p w:rsidR="008B0547" w:rsidRDefault="008B0547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 </w:t>
            </w:r>
          </w:p>
          <w:p w:rsidR="008B0547" w:rsidRPr="00700AD3" w:rsidRDefault="008B0547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</w:tc>
        <w:tc>
          <w:tcPr>
            <w:tcW w:w="3134" w:type="dxa"/>
          </w:tcPr>
          <w:p w:rsidR="00705079" w:rsidRPr="003905F2" w:rsidRDefault="008B0547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3905F2">
              <w:rPr>
                <w:rFonts w:asciiTheme="minorHAnsi" w:hAnsiTheme="minorHAnsi"/>
                <w:sz w:val="24"/>
              </w:rPr>
              <w:t>Increased staff skill base to plan and deliver high quality PE lessons</w:t>
            </w:r>
            <w:r w:rsidR="003905F2" w:rsidRPr="003905F2">
              <w:rPr>
                <w:rFonts w:asciiTheme="minorHAnsi" w:hAnsiTheme="minorHAnsi"/>
                <w:sz w:val="24"/>
              </w:rPr>
              <w:t xml:space="preserve">. </w:t>
            </w:r>
          </w:p>
          <w:p w:rsidR="003905F2" w:rsidRPr="003905F2" w:rsidRDefault="003905F2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3905F2">
              <w:rPr>
                <w:rFonts w:asciiTheme="minorHAnsi" w:hAnsiTheme="minorHAnsi"/>
                <w:sz w:val="24"/>
              </w:rPr>
              <w:t xml:space="preserve">Increased staff knowledge about skills progression throughout the school. </w:t>
            </w:r>
          </w:p>
          <w:p w:rsidR="003905F2" w:rsidRDefault="003905F2">
            <w:pPr>
              <w:pStyle w:val="TableParagraph"/>
              <w:ind w:left="0"/>
              <w:rPr>
                <w:rFonts w:ascii="Times New Roman"/>
                <w:sz w:val="24"/>
              </w:rPr>
            </w:pPr>
            <w:r w:rsidRPr="003905F2">
              <w:rPr>
                <w:rFonts w:asciiTheme="minorHAnsi" w:hAnsiTheme="minorHAnsi"/>
                <w:sz w:val="24"/>
              </w:rPr>
              <w:t>Increase knowledge of assessment.</w:t>
            </w:r>
            <w:r>
              <w:rPr>
                <w:rFonts w:ascii="Times New Roman"/>
                <w:sz w:val="24"/>
              </w:rPr>
              <w:t xml:space="preserve"> </w:t>
            </w:r>
          </w:p>
          <w:p w:rsidR="003905F2" w:rsidRDefault="003905F2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3905F2" w:rsidRPr="003905F2" w:rsidRDefault="003905F2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3905F2">
              <w:rPr>
                <w:rFonts w:asciiTheme="minorHAnsi" w:hAnsiTheme="minorHAnsi"/>
                <w:sz w:val="24"/>
              </w:rPr>
              <w:t>Current funding allows use of IPEP to continue</w:t>
            </w:r>
            <w:r w:rsidR="00254724">
              <w:rPr>
                <w:rFonts w:asciiTheme="minorHAnsi" w:hAnsiTheme="minorHAnsi"/>
                <w:sz w:val="24"/>
              </w:rPr>
              <w:t xml:space="preserve"> next year. </w:t>
            </w:r>
          </w:p>
        </w:tc>
      </w:tr>
    </w:tbl>
    <w:p w:rsidR="00705079" w:rsidRDefault="00705079">
      <w:pPr>
        <w:rPr>
          <w:rFonts w:ascii="Times New Roman"/>
          <w:sz w:val="24"/>
        </w:rPr>
        <w:sectPr w:rsidR="00705079">
          <w:pgSz w:w="16840" w:h="11910" w:orient="landscape"/>
          <w:pgMar w:top="420" w:right="0" w:bottom="280" w:left="0" w:header="720" w:footer="720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758"/>
        <w:gridCol w:w="3458"/>
        <w:gridCol w:w="1663"/>
        <w:gridCol w:w="3423"/>
        <w:gridCol w:w="3076"/>
      </w:tblGrid>
      <w:tr w:rsidR="00705079">
        <w:trPr>
          <w:trHeight w:val="383"/>
        </w:trPr>
        <w:tc>
          <w:tcPr>
            <w:tcW w:w="12302" w:type="dxa"/>
            <w:gridSpan w:val="4"/>
            <w:vMerge w:val="restart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lastRenderedPageBreak/>
              <w:t xml:space="preserve">Key indicator 3: </w:t>
            </w:r>
            <w:r>
              <w:rPr>
                <w:color w:val="0E5F22"/>
                <w:sz w:val="24"/>
              </w:rPr>
              <w:t>Increased confidence, knowledge and skills of all staff in teaching PE and sport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291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594"/>
        </w:trPr>
        <w:tc>
          <w:tcPr>
            <w:tcW w:w="3758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:rsidTr="00A316CB">
        <w:trPr>
          <w:trHeight w:val="1906"/>
        </w:trPr>
        <w:tc>
          <w:tcPr>
            <w:tcW w:w="3758" w:type="dxa"/>
          </w:tcPr>
          <w:p w:rsidR="00705079" w:rsidRDefault="00030C48">
            <w:pPr>
              <w:pStyle w:val="TableParagraph"/>
              <w:ind w:left="0"/>
              <w:rPr>
                <w:rFonts w:ascii="Times New Roman"/>
                <w:sz w:val="24"/>
              </w:rPr>
            </w:pPr>
            <w:r w:rsidRPr="003B44C1">
              <w:rPr>
                <w:rFonts w:asciiTheme="minorHAnsi" w:hAnsiTheme="minorHAnsi"/>
                <w:sz w:val="24"/>
                <w:szCs w:val="24"/>
              </w:rPr>
              <w:t xml:space="preserve">Ensure all staff </w:t>
            </w:r>
            <w:proofErr w:type="gramStart"/>
            <w:r w:rsidRPr="003B44C1">
              <w:rPr>
                <w:rFonts w:asciiTheme="minorHAnsi" w:hAnsiTheme="minorHAnsi"/>
                <w:sz w:val="24"/>
                <w:szCs w:val="24"/>
              </w:rPr>
              <w:t>are</w:t>
            </w:r>
            <w:proofErr w:type="gramEnd"/>
            <w:r w:rsidRPr="003B44C1">
              <w:rPr>
                <w:rFonts w:asciiTheme="minorHAnsi" w:hAnsiTheme="minorHAnsi"/>
                <w:sz w:val="24"/>
                <w:szCs w:val="24"/>
              </w:rPr>
              <w:t xml:space="preserve"> adequately trained, have updated CPD and have resources to ensure they have the knowledge and skills to teach PE and Sport.</w:t>
            </w:r>
          </w:p>
        </w:tc>
        <w:tc>
          <w:tcPr>
            <w:tcW w:w="3458" w:type="dxa"/>
          </w:tcPr>
          <w:p w:rsidR="00030C48" w:rsidRDefault="00030C48" w:rsidP="00030C48">
            <w:pPr>
              <w:pStyle w:val="TableParagraph"/>
              <w:rPr>
                <w:rFonts w:asciiTheme="minorHAnsi" w:hAnsiTheme="minorHAnsi"/>
                <w:sz w:val="24"/>
                <w:szCs w:val="24"/>
              </w:rPr>
            </w:pPr>
            <w:r w:rsidRPr="003B44C1">
              <w:rPr>
                <w:rFonts w:asciiTheme="minorHAnsi" w:hAnsiTheme="minorHAnsi"/>
                <w:sz w:val="24"/>
                <w:szCs w:val="24"/>
              </w:rPr>
              <w:t xml:space="preserve">CPD opportunities for teaching staff in 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targeted areas to improve existing knowledge and skill base e.g. refresher course in gymnastics. </w:t>
            </w:r>
          </w:p>
          <w:p w:rsidR="00030C48" w:rsidRDefault="00030C48" w:rsidP="00030C48">
            <w:pPr>
              <w:pStyle w:val="TableParagraph"/>
              <w:rPr>
                <w:rFonts w:asciiTheme="minorHAnsi" w:hAnsiTheme="minorHAnsi"/>
                <w:sz w:val="24"/>
                <w:szCs w:val="24"/>
              </w:rPr>
            </w:pPr>
          </w:p>
          <w:p w:rsidR="00030C48" w:rsidRPr="003B44C1" w:rsidRDefault="00030C48" w:rsidP="00030C48">
            <w:pPr>
              <w:pStyle w:val="TableParagraph"/>
              <w:rPr>
                <w:rFonts w:asciiTheme="minorHAnsi" w:hAnsiTheme="minorHAnsi"/>
                <w:sz w:val="24"/>
                <w:szCs w:val="24"/>
              </w:rPr>
            </w:pPr>
          </w:p>
          <w:p w:rsidR="00030C48" w:rsidRPr="003B44C1" w:rsidRDefault="00030C48" w:rsidP="00030C48">
            <w:pPr>
              <w:pStyle w:val="TableParagraph"/>
              <w:rPr>
                <w:rFonts w:asciiTheme="minorHAnsi" w:hAnsiTheme="minorHAnsi"/>
                <w:sz w:val="24"/>
                <w:szCs w:val="24"/>
              </w:rPr>
            </w:pPr>
          </w:p>
          <w:p w:rsidR="00705079" w:rsidRDefault="00030C48" w:rsidP="00030C48">
            <w:pPr>
              <w:pStyle w:val="TableParagraph"/>
              <w:ind w:left="0"/>
              <w:rPr>
                <w:rFonts w:asciiTheme="minorHAnsi" w:hAnsiTheme="minorHAnsi"/>
                <w:sz w:val="24"/>
                <w:szCs w:val="24"/>
              </w:rPr>
            </w:pPr>
            <w:r w:rsidRPr="003B44C1">
              <w:rPr>
                <w:rFonts w:asciiTheme="minorHAnsi" w:hAnsiTheme="minorHAnsi"/>
                <w:sz w:val="24"/>
                <w:szCs w:val="24"/>
              </w:rPr>
              <w:t>Develop use of IPEP program as a whole school tool for lesson planning and whole school PE assessment.</w:t>
            </w:r>
          </w:p>
          <w:p w:rsidR="00254724" w:rsidRDefault="00254724" w:rsidP="00030C48">
            <w:pPr>
              <w:pStyle w:val="TableParagraph"/>
              <w:ind w:left="0"/>
              <w:rPr>
                <w:rFonts w:asciiTheme="minorHAnsi" w:hAnsiTheme="minorHAnsi"/>
                <w:sz w:val="24"/>
                <w:szCs w:val="24"/>
              </w:rPr>
            </w:pPr>
          </w:p>
          <w:p w:rsidR="00254724" w:rsidRDefault="00254724" w:rsidP="00030C48">
            <w:pPr>
              <w:pStyle w:val="TableParagraph"/>
              <w:ind w:left="0"/>
              <w:rPr>
                <w:rFonts w:asciiTheme="minorHAnsi" w:hAnsiTheme="minorHAnsi"/>
                <w:sz w:val="24"/>
                <w:szCs w:val="24"/>
              </w:rPr>
            </w:pPr>
          </w:p>
          <w:p w:rsidR="00254724" w:rsidRDefault="00254724" w:rsidP="00030C48">
            <w:pPr>
              <w:pStyle w:val="TableParagraph"/>
              <w:ind w:left="0"/>
              <w:rPr>
                <w:rFonts w:asciiTheme="minorHAnsi" w:hAnsiTheme="minorHAnsi"/>
                <w:sz w:val="24"/>
                <w:szCs w:val="24"/>
              </w:rPr>
            </w:pPr>
          </w:p>
          <w:p w:rsidR="00254724" w:rsidRDefault="00254724" w:rsidP="00030C48">
            <w:pPr>
              <w:pStyle w:val="TableParagraph"/>
              <w:ind w:left="0"/>
              <w:rPr>
                <w:rFonts w:asciiTheme="minorHAnsi" w:hAnsiTheme="minorHAnsi"/>
                <w:sz w:val="24"/>
                <w:szCs w:val="24"/>
              </w:rPr>
            </w:pPr>
          </w:p>
          <w:p w:rsidR="00254724" w:rsidRDefault="00254724" w:rsidP="00030C48">
            <w:pPr>
              <w:pStyle w:val="TableParagraph"/>
              <w:ind w:left="0"/>
              <w:rPr>
                <w:rFonts w:asciiTheme="minorHAnsi" w:hAnsiTheme="minorHAnsi"/>
                <w:sz w:val="24"/>
                <w:szCs w:val="24"/>
              </w:rPr>
            </w:pPr>
          </w:p>
          <w:p w:rsidR="00254724" w:rsidRDefault="00254724" w:rsidP="00030C48">
            <w:pPr>
              <w:pStyle w:val="TableParagraph"/>
              <w:ind w:left="0"/>
              <w:rPr>
                <w:rFonts w:asciiTheme="minorHAnsi" w:hAnsiTheme="minorHAnsi"/>
                <w:sz w:val="24"/>
                <w:szCs w:val="24"/>
              </w:rPr>
            </w:pPr>
          </w:p>
          <w:p w:rsidR="00254724" w:rsidRDefault="00254724" w:rsidP="00030C48">
            <w:pPr>
              <w:pStyle w:val="TableParagraph"/>
              <w:ind w:left="0"/>
              <w:rPr>
                <w:rFonts w:asciiTheme="minorHAnsi" w:hAnsiTheme="minorHAnsi"/>
                <w:sz w:val="24"/>
                <w:szCs w:val="24"/>
              </w:rPr>
            </w:pPr>
          </w:p>
          <w:p w:rsidR="00254724" w:rsidRDefault="00254724" w:rsidP="00030C48">
            <w:pPr>
              <w:pStyle w:val="TableParagraph"/>
              <w:ind w:left="0"/>
              <w:rPr>
                <w:rFonts w:asciiTheme="minorHAnsi" w:hAnsiTheme="minorHAnsi"/>
                <w:sz w:val="24"/>
                <w:szCs w:val="24"/>
              </w:rPr>
            </w:pPr>
          </w:p>
          <w:p w:rsidR="00254724" w:rsidRDefault="00254724" w:rsidP="00030C48">
            <w:pPr>
              <w:pStyle w:val="TableParagraph"/>
              <w:ind w:left="0"/>
              <w:rPr>
                <w:rFonts w:asciiTheme="minorHAnsi" w:hAnsiTheme="minorHAnsi"/>
                <w:sz w:val="24"/>
                <w:szCs w:val="24"/>
              </w:rPr>
            </w:pPr>
          </w:p>
          <w:p w:rsidR="00254724" w:rsidRDefault="00254724" w:rsidP="00030C48">
            <w:pPr>
              <w:pStyle w:val="TableParagraph"/>
              <w:ind w:left="0"/>
              <w:rPr>
                <w:rFonts w:asciiTheme="minorHAnsi" w:hAnsiTheme="minorHAnsi"/>
                <w:sz w:val="24"/>
                <w:szCs w:val="24"/>
              </w:rPr>
            </w:pPr>
          </w:p>
          <w:p w:rsidR="00254724" w:rsidRDefault="00254724" w:rsidP="00030C48">
            <w:pPr>
              <w:pStyle w:val="TableParagraph"/>
              <w:ind w:left="0"/>
              <w:rPr>
                <w:rFonts w:asciiTheme="minorHAnsi" w:hAnsiTheme="minorHAnsi"/>
                <w:sz w:val="24"/>
                <w:szCs w:val="24"/>
              </w:rPr>
            </w:pPr>
          </w:p>
          <w:p w:rsidR="00254724" w:rsidRDefault="00254724" w:rsidP="00030C48">
            <w:pPr>
              <w:pStyle w:val="TableParagraph"/>
              <w:ind w:left="0"/>
              <w:rPr>
                <w:rFonts w:asciiTheme="minorHAnsi" w:hAnsiTheme="minorHAnsi"/>
                <w:sz w:val="24"/>
                <w:szCs w:val="24"/>
              </w:rPr>
            </w:pPr>
          </w:p>
          <w:p w:rsidR="00254724" w:rsidRDefault="00254724" w:rsidP="00030C48">
            <w:pPr>
              <w:pStyle w:val="TableParagraph"/>
              <w:ind w:left="0"/>
              <w:rPr>
                <w:rFonts w:asciiTheme="minorHAnsi" w:hAnsiTheme="minorHAnsi"/>
                <w:sz w:val="24"/>
                <w:szCs w:val="24"/>
              </w:rPr>
            </w:pPr>
          </w:p>
          <w:p w:rsidR="00254724" w:rsidRDefault="00254724" w:rsidP="00030C48">
            <w:pPr>
              <w:pStyle w:val="TableParagraph"/>
              <w:ind w:left="0"/>
              <w:rPr>
                <w:rFonts w:asciiTheme="minorHAnsi" w:hAnsiTheme="minorHAnsi"/>
                <w:sz w:val="24"/>
                <w:szCs w:val="24"/>
              </w:rPr>
            </w:pPr>
          </w:p>
          <w:p w:rsidR="00254724" w:rsidRDefault="00254724" w:rsidP="00030C48">
            <w:pPr>
              <w:pStyle w:val="TableParagraph"/>
              <w:ind w:left="0"/>
              <w:rPr>
                <w:rFonts w:asciiTheme="minorHAnsi" w:hAnsiTheme="minorHAnsi"/>
                <w:sz w:val="24"/>
                <w:szCs w:val="24"/>
              </w:rPr>
            </w:pPr>
          </w:p>
          <w:p w:rsidR="00254724" w:rsidRDefault="00254724" w:rsidP="00030C48">
            <w:pPr>
              <w:pStyle w:val="TableParagraph"/>
              <w:ind w:left="0"/>
              <w:rPr>
                <w:rFonts w:asciiTheme="minorHAnsi" w:hAnsiTheme="minorHAnsi"/>
                <w:sz w:val="24"/>
                <w:szCs w:val="24"/>
              </w:rPr>
            </w:pPr>
          </w:p>
          <w:p w:rsidR="00254724" w:rsidRDefault="00254724" w:rsidP="00030C48">
            <w:pPr>
              <w:pStyle w:val="TableParagraph"/>
              <w:ind w:left="0"/>
              <w:rPr>
                <w:rFonts w:asciiTheme="minorHAnsi" w:hAnsiTheme="minorHAnsi"/>
                <w:sz w:val="24"/>
                <w:szCs w:val="24"/>
              </w:rPr>
            </w:pPr>
          </w:p>
          <w:p w:rsidR="00254724" w:rsidRDefault="00254724" w:rsidP="00030C4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63" w:type="dxa"/>
          </w:tcPr>
          <w:p w:rsidR="00705079" w:rsidRPr="00030C48" w:rsidRDefault="00030C4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030C48">
              <w:rPr>
                <w:rFonts w:asciiTheme="minorHAnsi" w:hAnsiTheme="minorHAnsi"/>
                <w:sz w:val="24"/>
              </w:rPr>
              <w:t xml:space="preserve">£500 </w:t>
            </w:r>
          </w:p>
          <w:p w:rsidR="00030C48" w:rsidRPr="00030C48" w:rsidRDefault="00030C4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030C48" w:rsidRPr="00030C48" w:rsidRDefault="00030C4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030C48" w:rsidRPr="00030C48" w:rsidRDefault="00030C4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030C48" w:rsidRPr="00030C48" w:rsidRDefault="00030C4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030C48" w:rsidRPr="00030C48" w:rsidRDefault="00030C4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030C48" w:rsidRPr="00030C48" w:rsidRDefault="00030C4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030C48" w:rsidRPr="00030C48" w:rsidRDefault="00030C4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030C48" w:rsidRPr="00030C48" w:rsidRDefault="00030C4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030C48" w:rsidRDefault="00030C48">
            <w:pPr>
              <w:pStyle w:val="TableParagraph"/>
              <w:ind w:left="0"/>
              <w:rPr>
                <w:rFonts w:ascii="Times New Roman"/>
                <w:sz w:val="24"/>
              </w:rPr>
            </w:pPr>
            <w:r w:rsidRPr="00030C48">
              <w:rPr>
                <w:rFonts w:asciiTheme="minorHAnsi" w:hAnsiTheme="minorHAnsi"/>
                <w:sz w:val="24"/>
              </w:rPr>
              <w:t>As above.</w:t>
            </w:r>
          </w:p>
        </w:tc>
        <w:tc>
          <w:tcPr>
            <w:tcW w:w="3423" w:type="dxa"/>
          </w:tcPr>
          <w:p w:rsidR="00705079" w:rsidRDefault="00254724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254724">
              <w:rPr>
                <w:rFonts w:asciiTheme="minorHAnsi" w:hAnsiTheme="minorHAnsi"/>
                <w:sz w:val="24"/>
              </w:rPr>
              <w:t>Gymnastics course attended by 4 members of staff</w:t>
            </w:r>
            <w:r>
              <w:rPr>
                <w:rFonts w:asciiTheme="minorHAnsi" w:hAnsiTheme="minorHAnsi"/>
                <w:sz w:val="24"/>
              </w:rPr>
              <w:t xml:space="preserve"> resulted in increase in confidence to plan and deliver gymnastics lessons in school.</w:t>
            </w:r>
          </w:p>
          <w:p w:rsidR="00254724" w:rsidRDefault="00254724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254724" w:rsidRDefault="00254724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254724" w:rsidRDefault="00254724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254724" w:rsidRDefault="00254724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254724" w:rsidRPr="00254724" w:rsidRDefault="00254724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As above</w:t>
            </w:r>
          </w:p>
        </w:tc>
        <w:tc>
          <w:tcPr>
            <w:tcW w:w="3076" w:type="dxa"/>
          </w:tcPr>
          <w:p w:rsidR="00705079" w:rsidRDefault="00254724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CPD allowed for increased knowledge in lesson planning and delivering. </w:t>
            </w:r>
          </w:p>
          <w:p w:rsidR="00254724" w:rsidRDefault="00254724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254724" w:rsidRDefault="00254724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254724" w:rsidRDefault="00254724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254724" w:rsidRDefault="00254724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254724" w:rsidRDefault="00254724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254724" w:rsidRDefault="00254724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254724" w:rsidRPr="00254724" w:rsidRDefault="00254724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As above. </w:t>
            </w:r>
          </w:p>
        </w:tc>
      </w:tr>
      <w:tr w:rsidR="00705079">
        <w:trPr>
          <w:trHeight w:val="305"/>
        </w:trPr>
        <w:tc>
          <w:tcPr>
            <w:tcW w:w="12302" w:type="dxa"/>
            <w:gridSpan w:val="4"/>
            <w:vMerge w:val="restart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lastRenderedPageBreak/>
              <w:t xml:space="preserve">Key indicator 4: </w:t>
            </w:r>
            <w:r>
              <w:rPr>
                <w:color w:val="0E5F22"/>
                <w:sz w:val="24"/>
              </w:rPr>
              <w:t>Broader experience of a range of sports and activities offered to all pupils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305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595"/>
        </w:trPr>
        <w:tc>
          <w:tcPr>
            <w:tcW w:w="3758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705079" w:rsidRDefault="00C84880">
            <w:pPr>
              <w:pStyle w:val="TableParagraph"/>
              <w:spacing w:line="290" w:lineRule="exac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 on pupils:</w:t>
            </w:r>
          </w:p>
        </w:tc>
        <w:tc>
          <w:tcPr>
            <w:tcW w:w="3458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:rsidTr="00A316CB">
        <w:trPr>
          <w:trHeight w:val="1839"/>
        </w:trPr>
        <w:tc>
          <w:tcPr>
            <w:tcW w:w="3758" w:type="dxa"/>
          </w:tcPr>
          <w:p w:rsidR="00030C48" w:rsidRDefault="00030C48" w:rsidP="00030C48">
            <w:pPr>
              <w:pStyle w:val="TableParagraph"/>
              <w:spacing w:line="257" w:lineRule="exact"/>
              <w:rPr>
                <w:rFonts w:asciiTheme="minorHAnsi" w:hAnsiTheme="minorHAnsi"/>
                <w:sz w:val="24"/>
                <w:szCs w:val="24"/>
              </w:rPr>
            </w:pPr>
            <w:r w:rsidRPr="003B44C1">
              <w:rPr>
                <w:rFonts w:asciiTheme="minorHAnsi" w:hAnsiTheme="minorHAnsi"/>
                <w:sz w:val="24"/>
                <w:szCs w:val="24"/>
              </w:rPr>
              <w:t xml:space="preserve">To extend opportunities further than those traditionally offered in school. </w:t>
            </w:r>
          </w:p>
          <w:p w:rsidR="00030C48" w:rsidRPr="003B44C1" w:rsidRDefault="00030C48" w:rsidP="00030C48">
            <w:pPr>
              <w:pStyle w:val="TableParagraph"/>
              <w:spacing w:line="257" w:lineRule="exact"/>
              <w:rPr>
                <w:rFonts w:asciiTheme="minorHAnsi" w:hAnsiTheme="minorHAnsi" w:cs="Arial"/>
                <w:sz w:val="24"/>
                <w:szCs w:val="24"/>
              </w:rPr>
            </w:pPr>
            <w:r w:rsidRPr="003B44C1">
              <w:rPr>
                <w:rFonts w:asciiTheme="minorHAnsi" w:hAnsiTheme="minorHAnsi"/>
                <w:sz w:val="24"/>
                <w:szCs w:val="24"/>
              </w:rPr>
              <w:t>We hope to make a lasting positive impact through exposing children to new experiences and opportunities that they would not ordinarily participate in.</w:t>
            </w:r>
          </w:p>
          <w:p w:rsidR="00705079" w:rsidRDefault="00705079">
            <w:pPr>
              <w:pStyle w:val="TableParagraph"/>
              <w:spacing w:line="257" w:lineRule="exact"/>
              <w:rPr>
                <w:sz w:val="24"/>
              </w:rPr>
            </w:pPr>
          </w:p>
        </w:tc>
        <w:tc>
          <w:tcPr>
            <w:tcW w:w="3458" w:type="dxa"/>
          </w:tcPr>
          <w:p w:rsidR="00030C48" w:rsidRPr="003B44C1" w:rsidRDefault="00030C48" w:rsidP="00030C48">
            <w:pPr>
              <w:pStyle w:val="TableParagraph"/>
              <w:rPr>
                <w:rFonts w:asciiTheme="minorHAnsi" w:hAnsiTheme="minorHAnsi"/>
                <w:sz w:val="24"/>
                <w:szCs w:val="24"/>
              </w:rPr>
            </w:pPr>
            <w:r w:rsidRPr="003B44C1">
              <w:rPr>
                <w:rFonts w:asciiTheme="minorHAnsi" w:hAnsiTheme="minorHAnsi"/>
                <w:sz w:val="24"/>
                <w:szCs w:val="24"/>
              </w:rPr>
              <w:t xml:space="preserve">Forest School </w:t>
            </w:r>
          </w:p>
          <w:p w:rsidR="00030C48" w:rsidRPr="003B44C1" w:rsidRDefault="00030C48" w:rsidP="00030C48">
            <w:pPr>
              <w:pStyle w:val="TableParagraph"/>
              <w:rPr>
                <w:rFonts w:asciiTheme="minorHAnsi" w:hAnsiTheme="minorHAnsi"/>
                <w:sz w:val="24"/>
                <w:szCs w:val="24"/>
              </w:rPr>
            </w:pPr>
          </w:p>
          <w:p w:rsidR="00030C48" w:rsidRPr="003B44C1" w:rsidRDefault="00030C48" w:rsidP="00030C48">
            <w:pPr>
              <w:pStyle w:val="TableParagraph"/>
              <w:rPr>
                <w:rFonts w:asciiTheme="minorHAnsi" w:hAnsiTheme="minorHAnsi"/>
                <w:sz w:val="24"/>
                <w:szCs w:val="24"/>
              </w:rPr>
            </w:pPr>
          </w:p>
          <w:p w:rsidR="00030C48" w:rsidRPr="003B44C1" w:rsidRDefault="00030C48" w:rsidP="00030C48">
            <w:pPr>
              <w:pStyle w:val="TableParagraph"/>
              <w:rPr>
                <w:rFonts w:asciiTheme="minorHAnsi" w:hAnsiTheme="minorHAnsi"/>
                <w:sz w:val="24"/>
                <w:szCs w:val="24"/>
              </w:rPr>
            </w:pPr>
            <w:r w:rsidRPr="003B44C1">
              <w:rPr>
                <w:rFonts w:asciiTheme="minorHAnsi" w:hAnsiTheme="minorHAnsi"/>
                <w:sz w:val="24"/>
                <w:szCs w:val="24"/>
              </w:rPr>
              <w:t>Running club</w:t>
            </w:r>
          </w:p>
          <w:p w:rsidR="00030C48" w:rsidRPr="003B44C1" w:rsidRDefault="00030C48" w:rsidP="00030C48">
            <w:pPr>
              <w:pStyle w:val="TableParagraph"/>
              <w:rPr>
                <w:rFonts w:asciiTheme="minorHAnsi" w:hAnsiTheme="minorHAnsi"/>
                <w:sz w:val="24"/>
                <w:szCs w:val="24"/>
              </w:rPr>
            </w:pPr>
          </w:p>
          <w:p w:rsidR="00030C48" w:rsidRPr="003B44C1" w:rsidRDefault="00030C48" w:rsidP="00030C48">
            <w:pPr>
              <w:pStyle w:val="TableParagraph"/>
              <w:rPr>
                <w:rFonts w:asciiTheme="minorHAnsi" w:hAnsiTheme="minorHAnsi"/>
                <w:sz w:val="24"/>
                <w:szCs w:val="24"/>
              </w:rPr>
            </w:pPr>
          </w:p>
          <w:p w:rsidR="00030C48" w:rsidRPr="003B44C1" w:rsidRDefault="00030C48" w:rsidP="00030C48">
            <w:pPr>
              <w:pStyle w:val="TableParagraph"/>
              <w:rPr>
                <w:rFonts w:asciiTheme="minorHAnsi" w:hAnsiTheme="minorHAnsi"/>
                <w:sz w:val="24"/>
                <w:szCs w:val="24"/>
              </w:rPr>
            </w:pPr>
            <w:r w:rsidRPr="003B44C1">
              <w:rPr>
                <w:rFonts w:asciiTheme="minorHAnsi" w:hAnsiTheme="minorHAnsi"/>
                <w:sz w:val="24"/>
                <w:szCs w:val="24"/>
              </w:rPr>
              <w:t xml:space="preserve">Gifted and Talented Program </w:t>
            </w:r>
          </w:p>
          <w:p w:rsidR="00030C48" w:rsidRDefault="00030C48" w:rsidP="00030C48">
            <w:pPr>
              <w:pStyle w:val="TableParagraph"/>
              <w:rPr>
                <w:rFonts w:asciiTheme="minorHAnsi" w:hAnsiTheme="minorHAnsi"/>
                <w:sz w:val="24"/>
                <w:szCs w:val="24"/>
              </w:rPr>
            </w:pPr>
          </w:p>
          <w:p w:rsidR="00254724" w:rsidRDefault="00254724" w:rsidP="00030C48">
            <w:pPr>
              <w:pStyle w:val="TableParagraph"/>
              <w:rPr>
                <w:rFonts w:asciiTheme="minorHAnsi" w:hAnsiTheme="minorHAnsi"/>
                <w:sz w:val="24"/>
                <w:szCs w:val="24"/>
              </w:rPr>
            </w:pPr>
          </w:p>
          <w:p w:rsidR="00254724" w:rsidRDefault="00254724" w:rsidP="00030C48">
            <w:pPr>
              <w:pStyle w:val="TableParagraph"/>
              <w:rPr>
                <w:rFonts w:asciiTheme="minorHAnsi" w:hAnsiTheme="minorHAnsi"/>
                <w:sz w:val="24"/>
                <w:szCs w:val="24"/>
              </w:rPr>
            </w:pPr>
          </w:p>
          <w:p w:rsidR="00254724" w:rsidRDefault="00254724" w:rsidP="00030C48">
            <w:pPr>
              <w:pStyle w:val="TableParagraph"/>
              <w:rPr>
                <w:rFonts w:asciiTheme="minorHAnsi" w:hAnsiTheme="minorHAnsi"/>
                <w:sz w:val="24"/>
                <w:szCs w:val="24"/>
              </w:rPr>
            </w:pPr>
          </w:p>
          <w:p w:rsidR="00254724" w:rsidRDefault="00254724" w:rsidP="00030C48">
            <w:pPr>
              <w:pStyle w:val="TableParagraph"/>
              <w:rPr>
                <w:rFonts w:asciiTheme="minorHAnsi" w:hAnsiTheme="minorHAnsi"/>
                <w:sz w:val="24"/>
                <w:szCs w:val="24"/>
              </w:rPr>
            </w:pPr>
          </w:p>
          <w:p w:rsidR="00254724" w:rsidRDefault="00254724" w:rsidP="00030C48">
            <w:pPr>
              <w:pStyle w:val="TableParagraph"/>
              <w:rPr>
                <w:rFonts w:asciiTheme="minorHAnsi" w:hAnsiTheme="minorHAnsi"/>
                <w:sz w:val="24"/>
                <w:szCs w:val="24"/>
              </w:rPr>
            </w:pPr>
          </w:p>
          <w:p w:rsidR="00254724" w:rsidRPr="003B44C1" w:rsidRDefault="00254724" w:rsidP="00254724">
            <w:pPr>
              <w:pStyle w:val="TableParagraph"/>
              <w:ind w:left="0"/>
              <w:rPr>
                <w:rFonts w:asciiTheme="minorHAnsi" w:hAnsiTheme="minorHAnsi"/>
                <w:sz w:val="24"/>
                <w:szCs w:val="24"/>
              </w:rPr>
            </w:pPr>
          </w:p>
          <w:p w:rsidR="00705079" w:rsidRDefault="00030C48" w:rsidP="00030C48">
            <w:pPr>
              <w:pStyle w:val="TableParagraph"/>
              <w:ind w:left="0"/>
              <w:rPr>
                <w:rFonts w:ascii="Times New Roman"/>
                <w:sz w:val="24"/>
              </w:rPr>
            </w:pPr>
            <w:r w:rsidRPr="003B44C1">
              <w:rPr>
                <w:rFonts w:asciiTheme="minorHAnsi" w:hAnsiTheme="minorHAnsi"/>
                <w:sz w:val="24"/>
                <w:szCs w:val="24"/>
              </w:rPr>
              <w:t>Specialist in school Sports Coaches</w:t>
            </w:r>
          </w:p>
        </w:tc>
        <w:tc>
          <w:tcPr>
            <w:tcW w:w="1663" w:type="dxa"/>
          </w:tcPr>
          <w:p w:rsidR="00705079" w:rsidRDefault="00030C48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5000</w:t>
            </w:r>
          </w:p>
          <w:p w:rsidR="00030C48" w:rsidRDefault="00030C4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030C48" w:rsidRDefault="00030C4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030C48" w:rsidRDefault="00030C48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500</w:t>
            </w:r>
          </w:p>
          <w:p w:rsidR="00030C48" w:rsidRDefault="00030C4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030C48" w:rsidRDefault="00030C4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030C48" w:rsidRDefault="00030C48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 xml:space="preserve">500 </w:t>
            </w:r>
          </w:p>
          <w:p w:rsidR="00030C48" w:rsidRDefault="00030C4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030C48" w:rsidRDefault="00030C4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254724" w:rsidRDefault="0025472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254724" w:rsidRDefault="0025472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254724" w:rsidRDefault="0025472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254724" w:rsidRDefault="0025472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254724" w:rsidRDefault="0025472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254724" w:rsidRDefault="0025472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030C48" w:rsidRDefault="00030C48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3000</w:t>
            </w:r>
          </w:p>
          <w:p w:rsidR="00030C48" w:rsidRDefault="00030C4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030C48" w:rsidRDefault="00030C4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030C48" w:rsidRDefault="00030C4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423" w:type="dxa"/>
          </w:tcPr>
          <w:p w:rsidR="00254724" w:rsidRPr="003B44C1" w:rsidRDefault="00254724" w:rsidP="00254724">
            <w:pPr>
              <w:pStyle w:val="Default"/>
              <w:rPr>
                <w:rFonts w:asciiTheme="minorHAnsi" w:hAnsiTheme="minorHAnsi" w:cs="Arial"/>
              </w:rPr>
            </w:pPr>
            <w:r w:rsidRPr="003B44C1">
              <w:rPr>
                <w:rFonts w:asciiTheme="minorHAnsi" w:hAnsiTheme="minorHAnsi" w:cs="Arial"/>
              </w:rPr>
              <w:t xml:space="preserve">Increased awareness of the outdoors resulting in improved health, emotional and physical well-being.  </w:t>
            </w:r>
          </w:p>
          <w:p w:rsidR="00254724" w:rsidRPr="003B44C1" w:rsidRDefault="00254724" w:rsidP="00254724">
            <w:pPr>
              <w:pStyle w:val="Default"/>
              <w:rPr>
                <w:rFonts w:asciiTheme="minorHAnsi" w:hAnsiTheme="minorHAnsi" w:cs="Arial"/>
              </w:rPr>
            </w:pPr>
          </w:p>
          <w:p w:rsidR="00254724" w:rsidRPr="003B44C1" w:rsidRDefault="00254724" w:rsidP="00254724">
            <w:pPr>
              <w:pStyle w:val="Default"/>
              <w:rPr>
                <w:rFonts w:asciiTheme="minorHAnsi" w:hAnsiTheme="minorHAnsi" w:cs="Arial"/>
              </w:rPr>
            </w:pPr>
            <w:r w:rsidRPr="003B44C1">
              <w:rPr>
                <w:rFonts w:asciiTheme="minorHAnsi" w:hAnsiTheme="minorHAnsi" w:cs="Arial"/>
              </w:rPr>
              <w:t>A broader experience of a range of sports and activities for pupils.</w:t>
            </w:r>
          </w:p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254724" w:rsidRPr="00254724" w:rsidRDefault="00254724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254724">
              <w:rPr>
                <w:rFonts w:asciiTheme="minorHAnsi" w:hAnsiTheme="minorHAnsi"/>
                <w:sz w:val="24"/>
              </w:rPr>
              <w:t xml:space="preserve">Increased </w:t>
            </w:r>
            <w:proofErr w:type="gramStart"/>
            <w:r w:rsidRPr="00254724">
              <w:rPr>
                <w:rFonts w:asciiTheme="minorHAnsi" w:hAnsiTheme="minorHAnsi"/>
                <w:sz w:val="24"/>
              </w:rPr>
              <w:t>fitness .</w:t>
            </w:r>
            <w:proofErr w:type="gramEnd"/>
            <w:r w:rsidRPr="00254724">
              <w:rPr>
                <w:rFonts w:asciiTheme="minorHAnsi" w:hAnsiTheme="minorHAnsi"/>
                <w:sz w:val="24"/>
              </w:rPr>
              <w:t xml:space="preserve"> </w:t>
            </w:r>
          </w:p>
          <w:p w:rsidR="00254724" w:rsidRPr="00254724" w:rsidRDefault="00254724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254724" w:rsidRPr="00254724" w:rsidRDefault="00254724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254724">
              <w:rPr>
                <w:rFonts w:asciiTheme="minorHAnsi" w:hAnsiTheme="minorHAnsi"/>
                <w:sz w:val="24"/>
              </w:rPr>
              <w:t xml:space="preserve">Gifted and Talented Program did not take place due to restrictions. </w:t>
            </w:r>
          </w:p>
          <w:p w:rsidR="00254724" w:rsidRPr="00254724" w:rsidRDefault="00254724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254724" w:rsidRPr="00254724" w:rsidRDefault="00254724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254724" w:rsidRPr="00254724" w:rsidRDefault="00254724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254724">
              <w:rPr>
                <w:rFonts w:asciiTheme="minorHAnsi" w:hAnsiTheme="minorHAnsi"/>
                <w:sz w:val="24"/>
              </w:rPr>
              <w:t xml:space="preserve">Weekly CPD for staff. </w:t>
            </w:r>
          </w:p>
          <w:p w:rsidR="00254724" w:rsidRDefault="00254724">
            <w:pPr>
              <w:pStyle w:val="TableParagraph"/>
              <w:ind w:left="0"/>
              <w:rPr>
                <w:rFonts w:ascii="Times New Roman"/>
                <w:sz w:val="24"/>
              </w:rPr>
            </w:pPr>
            <w:r w:rsidRPr="00254724">
              <w:rPr>
                <w:rFonts w:asciiTheme="minorHAnsi" w:hAnsiTheme="minorHAnsi"/>
                <w:sz w:val="24"/>
              </w:rPr>
              <w:t>Specialist skills taught to pupils.</w:t>
            </w:r>
            <w:r>
              <w:rPr>
                <w:rFonts w:ascii="Times New Roman"/>
                <w:sz w:val="24"/>
              </w:rPr>
              <w:t xml:space="preserve"> </w:t>
            </w:r>
          </w:p>
        </w:tc>
        <w:tc>
          <w:tcPr>
            <w:tcW w:w="3076" w:type="dxa"/>
          </w:tcPr>
          <w:p w:rsidR="00254724" w:rsidRDefault="00254724" w:rsidP="00254724">
            <w:pPr>
              <w:pStyle w:val="Default"/>
              <w:rPr>
                <w:rFonts w:asciiTheme="minorHAnsi" w:hAnsiTheme="minorHAnsi" w:cs="Arial"/>
              </w:rPr>
            </w:pPr>
            <w:r w:rsidRPr="003B44C1">
              <w:rPr>
                <w:rFonts w:asciiTheme="minorHAnsi" w:hAnsiTheme="minorHAnsi" w:cs="Arial"/>
              </w:rPr>
              <w:t>Children familiar with the roles and responsibilities in the Forest to allow smaller sessions to take place.</w:t>
            </w:r>
          </w:p>
          <w:p w:rsidR="00254724" w:rsidRDefault="00254724" w:rsidP="00254724">
            <w:pPr>
              <w:pStyle w:val="Default"/>
              <w:rPr>
                <w:rFonts w:asciiTheme="minorHAnsi" w:hAnsiTheme="minorHAnsi" w:cs="Arial"/>
              </w:rPr>
            </w:pPr>
          </w:p>
          <w:p w:rsidR="00254724" w:rsidRPr="003B44C1" w:rsidRDefault="00254724" w:rsidP="00254724">
            <w:pPr>
              <w:pStyle w:val="Defaul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 xml:space="preserve">New Forest School leader in place to continue sessions. </w:t>
            </w:r>
          </w:p>
          <w:p w:rsidR="00254724" w:rsidRPr="003B44C1" w:rsidRDefault="00254724" w:rsidP="00254724">
            <w:pPr>
              <w:pStyle w:val="Default"/>
              <w:rPr>
                <w:rFonts w:asciiTheme="minorHAnsi" w:hAnsiTheme="minorHAnsi" w:cs="Arial"/>
              </w:rPr>
            </w:pPr>
          </w:p>
          <w:p w:rsidR="00254724" w:rsidRPr="003B44C1" w:rsidRDefault="00254724" w:rsidP="00254724">
            <w:pPr>
              <w:pStyle w:val="TableParagraph"/>
              <w:rPr>
                <w:rFonts w:asciiTheme="minorHAnsi" w:hAnsiTheme="minorHAnsi" w:cs="Arial"/>
                <w:sz w:val="24"/>
                <w:szCs w:val="24"/>
              </w:rPr>
            </w:pPr>
            <w:r w:rsidRPr="003B44C1">
              <w:rPr>
                <w:rFonts w:asciiTheme="minorHAnsi" w:hAnsiTheme="minorHAnsi" w:cs="Arial"/>
                <w:sz w:val="24"/>
                <w:szCs w:val="24"/>
              </w:rPr>
              <w:t>The con</w:t>
            </w:r>
            <w:r>
              <w:rPr>
                <w:rFonts w:asciiTheme="minorHAnsi" w:hAnsiTheme="minorHAnsi" w:cs="Arial"/>
                <w:sz w:val="24"/>
                <w:szCs w:val="24"/>
              </w:rPr>
              <w:t>tinuation of sports funding 2020</w:t>
            </w:r>
            <w:r w:rsidRPr="003B44C1">
              <w:rPr>
                <w:rFonts w:asciiTheme="minorHAnsi" w:hAnsiTheme="minorHAnsi" w:cs="Arial"/>
                <w:sz w:val="24"/>
                <w:szCs w:val="24"/>
              </w:rPr>
              <w:t>-</w:t>
            </w:r>
            <w:r>
              <w:rPr>
                <w:rFonts w:asciiTheme="minorHAnsi" w:hAnsiTheme="minorHAnsi" w:cs="Arial"/>
                <w:sz w:val="24"/>
                <w:szCs w:val="24"/>
              </w:rPr>
              <w:t>2021</w:t>
            </w:r>
            <w:r w:rsidRPr="003B44C1">
              <w:rPr>
                <w:rFonts w:asciiTheme="minorHAnsi" w:hAnsiTheme="minorHAnsi" w:cs="Arial"/>
                <w:sz w:val="24"/>
                <w:szCs w:val="24"/>
              </w:rPr>
              <w:t xml:space="preserve"> will allow FS leader two afternoons in the forest to focus on specific year groups and have </w:t>
            </w:r>
            <w:r>
              <w:rPr>
                <w:rFonts w:asciiTheme="minorHAnsi" w:hAnsiTheme="minorHAnsi" w:cs="Arial"/>
                <w:sz w:val="24"/>
                <w:szCs w:val="24"/>
              </w:rPr>
              <w:t xml:space="preserve">different year groups for </w:t>
            </w:r>
            <w:r w:rsidRPr="003B44C1">
              <w:rPr>
                <w:rFonts w:asciiTheme="minorHAnsi" w:hAnsiTheme="minorHAnsi" w:cs="Arial"/>
                <w:sz w:val="24"/>
                <w:szCs w:val="24"/>
              </w:rPr>
              <w:t>‘one-off’ sessions throughout the year.</w:t>
            </w:r>
          </w:p>
          <w:p w:rsidR="00254724" w:rsidRPr="003B44C1" w:rsidRDefault="00254724" w:rsidP="00254724">
            <w:pPr>
              <w:pStyle w:val="TableParagraph"/>
              <w:rPr>
                <w:rFonts w:asciiTheme="minorHAnsi" w:hAnsiTheme="minorHAnsi" w:cs="Arial"/>
                <w:sz w:val="24"/>
                <w:szCs w:val="24"/>
              </w:rPr>
            </w:pPr>
          </w:p>
          <w:p w:rsidR="00254724" w:rsidRPr="003B44C1" w:rsidRDefault="00254724" w:rsidP="00254724">
            <w:pPr>
              <w:pStyle w:val="TableParagraph"/>
              <w:rPr>
                <w:rFonts w:asciiTheme="minorHAnsi" w:hAnsiTheme="minorHAnsi" w:cs="Arial"/>
                <w:sz w:val="24"/>
                <w:szCs w:val="24"/>
              </w:rPr>
            </w:pPr>
            <w:r w:rsidRPr="003B44C1">
              <w:rPr>
                <w:rFonts w:asciiTheme="minorHAnsi" w:hAnsiTheme="minorHAnsi" w:cs="Arial"/>
                <w:sz w:val="24"/>
                <w:szCs w:val="24"/>
              </w:rPr>
              <w:t>Current funding allows specialist Sports Coaches to continue in 2019-</w:t>
            </w:r>
            <w:r>
              <w:rPr>
                <w:rFonts w:asciiTheme="minorHAnsi" w:hAnsiTheme="minorHAnsi" w:cs="Arial"/>
                <w:sz w:val="24"/>
                <w:szCs w:val="24"/>
              </w:rPr>
              <w:t>20</w:t>
            </w:r>
            <w:r w:rsidRPr="003B44C1">
              <w:rPr>
                <w:rFonts w:asciiTheme="minorHAnsi" w:hAnsiTheme="minorHAnsi" w:cs="Arial"/>
                <w:sz w:val="24"/>
                <w:szCs w:val="24"/>
              </w:rPr>
              <w:t>20</w:t>
            </w:r>
          </w:p>
          <w:p w:rsidR="00254724" w:rsidRDefault="00254724" w:rsidP="00254724">
            <w:pPr>
              <w:rPr>
                <w:rFonts w:asciiTheme="minorHAnsi" w:hAnsiTheme="minorHAnsi" w:cs="Arial"/>
                <w:sz w:val="24"/>
                <w:szCs w:val="24"/>
              </w:rPr>
            </w:pPr>
          </w:p>
          <w:p w:rsidR="00254724" w:rsidRPr="003B44C1" w:rsidRDefault="00254724" w:rsidP="00254724">
            <w:pPr>
              <w:rPr>
                <w:rFonts w:asciiTheme="minorHAnsi" w:hAnsiTheme="minorHAnsi" w:cs="Arial"/>
                <w:sz w:val="24"/>
                <w:szCs w:val="24"/>
              </w:rPr>
            </w:pPr>
            <w:r w:rsidRPr="003B44C1">
              <w:rPr>
                <w:rFonts w:asciiTheme="minorHAnsi" w:hAnsiTheme="minorHAnsi" w:cs="Arial"/>
                <w:sz w:val="24"/>
                <w:szCs w:val="24"/>
              </w:rPr>
              <w:t xml:space="preserve">Increased confidence, knowledge and skills of all staff in teaching PE and sport through observation of lessons. </w:t>
            </w:r>
          </w:p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254724" w:rsidRDefault="0025472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254724" w:rsidRDefault="0025472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254724" w:rsidRDefault="0025472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254724" w:rsidRDefault="0025472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705079">
        <w:trPr>
          <w:trHeight w:val="352"/>
        </w:trPr>
        <w:tc>
          <w:tcPr>
            <w:tcW w:w="12302" w:type="dxa"/>
            <w:gridSpan w:val="4"/>
            <w:vMerge w:val="restart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lastRenderedPageBreak/>
              <w:t xml:space="preserve">Key indicator 5: </w:t>
            </w:r>
            <w:r>
              <w:rPr>
                <w:color w:val="0E5F22"/>
                <w:sz w:val="24"/>
              </w:rPr>
              <w:t>Increased participation in competitive sport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296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603"/>
        </w:trPr>
        <w:tc>
          <w:tcPr>
            <w:tcW w:w="3758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:rsidTr="00A316CB">
        <w:trPr>
          <w:trHeight w:val="1929"/>
        </w:trPr>
        <w:tc>
          <w:tcPr>
            <w:tcW w:w="3758" w:type="dxa"/>
          </w:tcPr>
          <w:p w:rsidR="00705079" w:rsidRDefault="00030C48">
            <w:pPr>
              <w:pStyle w:val="TableParagraph"/>
              <w:ind w:left="0"/>
              <w:rPr>
                <w:rFonts w:ascii="Times New Roman"/>
                <w:sz w:val="24"/>
              </w:rPr>
            </w:pPr>
            <w:r w:rsidRPr="003B44C1">
              <w:rPr>
                <w:rFonts w:asciiTheme="minorHAnsi" w:hAnsiTheme="minorHAnsi"/>
                <w:sz w:val="24"/>
                <w:szCs w:val="24"/>
              </w:rPr>
              <w:t>To increase the amount and range of competitions the school attends</w:t>
            </w:r>
          </w:p>
        </w:tc>
        <w:tc>
          <w:tcPr>
            <w:tcW w:w="3458" w:type="dxa"/>
          </w:tcPr>
          <w:p w:rsidR="00030C48" w:rsidRPr="003B44C1" w:rsidRDefault="00030C48" w:rsidP="00030C48">
            <w:pPr>
              <w:pStyle w:val="TableParagraph"/>
              <w:ind w:left="360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3B44C1">
              <w:rPr>
                <w:rFonts w:asciiTheme="minorHAnsi" w:hAnsiTheme="minorHAnsi"/>
                <w:sz w:val="24"/>
                <w:szCs w:val="24"/>
              </w:rPr>
              <w:t>Cockermouth</w:t>
            </w:r>
            <w:proofErr w:type="spellEnd"/>
            <w:r w:rsidRPr="003B44C1">
              <w:rPr>
                <w:rFonts w:asciiTheme="minorHAnsi" w:hAnsiTheme="minorHAnsi"/>
                <w:sz w:val="24"/>
                <w:szCs w:val="24"/>
              </w:rPr>
              <w:t xml:space="preserve"> Sports Consortium </w:t>
            </w:r>
          </w:p>
          <w:p w:rsidR="00030C48" w:rsidRPr="003B44C1" w:rsidRDefault="00030C48" w:rsidP="00030C48">
            <w:pPr>
              <w:pStyle w:val="TableParagraph"/>
              <w:rPr>
                <w:rFonts w:asciiTheme="minorHAnsi" w:hAnsiTheme="minorHAnsi"/>
                <w:sz w:val="24"/>
                <w:szCs w:val="24"/>
              </w:rPr>
            </w:pPr>
          </w:p>
          <w:p w:rsidR="00705079" w:rsidRDefault="00030C48" w:rsidP="00030C48">
            <w:pPr>
              <w:pStyle w:val="TableParagraph"/>
              <w:ind w:left="0"/>
              <w:rPr>
                <w:rFonts w:ascii="Times New Roman"/>
                <w:sz w:val="24"/>
              </w:rPr>
            </w:pPr>
            <w:r w:rsidRPr="003B44C1">
              <w:rPr>
                <w:rFonts w:asciiTheme="minorHAnsi" w:hAnsiTheme="minorHAnsi"/>
                <w:sz w:val="24"/>
                <w:szCs w:val="24"/>
              </w:rPr>
              <w:t xml:space="preserve">Wright Sports Services </w:t>
            </w:r>
            <w:proofErr w:type="spellStart"/>
            <w:r w:rsidRPr="003B44C1">
              <w:rPr>
                <w:rFonts w:asciiTheme="minorHAnsi" w:hAnsiTheme="minorHAnsi"/>
                <w:sz w:val="24"/>
                <w:szCs w:val="24"/>
              </w:rPr>
              <w:t>Cockermouth</w:t>
            </w:r>
            <w:proofErr w:type="spellEnd"/>
            <w:r w:rsidRPr="003B44C1">
              <w:rPr>
                <w:rFonts w:asciiTheme="minorHAnsi" w:hAnsiTheme="minorHAnsi"/>
                <w:sz w:val="24"/>
                <w:szCs w:val="24"/>
              </w:rPr>
              <w:t xml:space="preserve"> Competitions</w:t>
            </w:r>
          </w:p>
        </w:tc>
        <w:tc>
          <w:tcPr>
            <w:tcW w:w="1663" w:type="dxa"/>
          </w:tcPr>
          <w:p w:rsidR="00705079" w:rsidRDefault="00030C48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1450</w:t>
            </w:r>
          </w:p>
          <w:p w:rsidR="00030C48" w:rsidRDefault="00030C4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030C48" w:rsidRDefault="00030C4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030C48" w:rsidRDefault="00030C4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030C48" w:rsidRDefault="00030C48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800</w:t>
            </w:r>
          </w:p>
        </w:tc>
        <w:tc>
          <w:tcPr>
            <w:tcW w:w="3423" w:type="dxa"/>
          </w:tcPr>
          <w:p w:rsidR="00F207A5" w:rsidRDefault="00F207A5" w:rsidP="00F207A5">
            <w:pPr>
              <w:rPr>
                <w:rFonts w:asciiTheme="minorHAnsi" w:hAnsiTheme="minorHAnsi" w:cs="Arial"/>
                <w:sz w:val="24"/>
                <w:szCs w:val="24"/>
              </w:rPr>
            </w:pPr>
            <w:r w:rsidRPr="003B44C1">
              <w:rPr>
                <w:rFonts w:asciiTheme="minorHAnsi" w:hAnsiTheme="minorHAnsi" w:cs="Arial"/>
                <w:sz w:val="24"/>
                <w:szCs w:val="24"/>
              </w:rPr>
              <w:t>Pupils develop positive attitudes to sport &amp; sportsmanship.</w:t>
            </w:r>
          </w:p>
          <w:p w:rsidR="00F207A5" w:rsidRPr="003B44C1" w:rsidRDefault="00F207A5" w:rsidP="00F207A5">
            <w:pPr>
              <w:rPr>
                <w:rFonts w:asciiTheme="minorHAnsi" w:hAnsiTheme="minorHAnsi" w:cs="Arial"/>
                <w:sz w:val="24"/>
                <w:szCs w:val="24"/>
              </w:rPr>
            </w:pPr>
          </w:p>
          <w:p w:rsidR="00F207A5" w:rsidRDefault="00F207A5" w:rsidP="00F207A5">
            <w:pPr>
              <w:rPr>
                <w:rFonts w:asciiTheme="minorHAnsi" w:hAnsiTheme="minorHAnsi" w:cs="Arial"/>
                <w:sz w:val="24"/>
                <w:szCs w:val="24"/>
              </w:rPr>
            </w:pPr>
            <w:r w:rsidRPr="003B44C1">
              <w:rPr>
                <w:rFonts w:asciiTheme="minorHAnsi" w:hAnsiTheme="minorHAnsi" w:cs="Arial"/>
                <w:sz w:val="24"/>
                <w:szCs w:val="24"/>
              </w:rPr>
              <w:t xml:space="preserve">Opportunities to network with other pupils from other schools. </w:t>
            </w:r>
          </w:p>
          <w:p w:rsidR="00F207A5" w:rsidRPr="003B44C1" w:rsidRDefault="00F207A5" w:rsidP="00F207A5">
            <w:pPr>
              <w:rPr>
                <w:rFonts w:asciiTheme="minorHAnsi" w:hAnsiTheme="minorHAnsi" w:cs="Arial"/>
                <w:sz w:val="24"/>
                <w:szCs w:val="24"/>
              </w:rPr>
            </w:pPr>
          </w:p>
          <w:p w:rsidR="00F207A5" w:rsidRDefault="00F207A5" w:rsidP="00F207A5">
            <w:pPr>
              <w:rPr>
                <w:rFonts w:asciiTheme="minorHAnsi" w:hAnsiTheme="minorHAnsi" w:cs="Arial"/>
                <w:sz w:val="24"/>
                <w:szCs w:val="24"/>
              </w:rPr>
            </w:pPr>
            <w:r w:rsidRPr="003B44C1">
              <w:rPr>
                <w:rFonts w:asciiTheme="minorHAnsi" w:hAnsiTheme="minorHAnsi" w:cs="Arial"/>
                <w:sz w:val="24"/>
                <w:szCs w:val="24"/>
              </w:rPr>
              <w:t xml:space="preserve">Provide opportunities to evaluate and recognise success. </w:t>
            </w:r>
          </w:p>
          <w:p w:rsidR="00F207A5" w:rsidRPr="003B44C1" w:rsidRDefault="00F207A5" w:rsidP="00F207A5">
            <w:pPr>
              <w:rPr>
                <w:rFonts w:asciiTheme="minorHAnsi" w:hAnsiTheme="minorHAnsi" w:cs="Arial"/>
                <w:sz w:val="24"/>
                <w:szCs w:val="24"/>
              </w:rPr>
            </w:pPr>
          </w:p>
          <w:p w:rsidR="00F207A5" w:rsidRPr="003B44C1" w:rsidRDefault="00F207A5" w:rsidP="00F207A5">
            <w:pPr>
              <w:rPr>
                <w:rFonts w:asciiTheme="minorHAnsi" w:hAnsiTheme="minorHAnsi" w:cs="Arial"/>
                <w:sz w:val="24"/>
                <w:szCs w:val="24"/>
              </w:rPr>
            </w:pPr>
            <w:r w:rsidRPr="003B44C1">
              <w:rPr>
                <w:rFonts w:asciiTheme="minorHAnsi" w:hAnsiTheme="minorHAnsi" w:cs="Arial"/>
                <w:sz w:val="24"/>
                <w:szCs w:val="24"/>
              </w:rPr>
              <w:t>Increased participation in competitive sport.</w:t>
            </w:r>
          </w:p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076" w:type="dxa"/>
          </w:tcPr>
          <w:p w:rsidR="00F207A5" w:rsidRPr="003B44C1" w:rsidRDefault="00F207A5" w:rsidP="00F207A5">
            <w:pPr>
              <w:rPr>
                <w:rFonts w:asciiTheme="minorHAnsi" w:hAnsiTheme="minorHAnsi" w:cs="Arial"/>
                <w:sz w:val="24"/>
                <w:szCs w:val="24"/>
              </w:rPr>
            </w:pPr>
            <w:r w:rsidRPr="003B44C1">
              <w:rPr>
                <w:rFonts w:asciiTheme="minorHAnsi" w:hAnsiTheme="minorHAnsi" w:cs="Arial"/>
                <w:sz w:val="24"/>
                <w:szCs w:val="24"/>
              </w:rPr>
              <w:t>Co-</w:t>
            </w:r>
            <w:r>
              <w:rPr>
                <w:rFonts w:asciiTheme="minorHAnsi" w:hAnsiTheme="minorHAnsi" w:cs="Arial"/>
                <w:sz w:val="24"/>
                <w:szCs w:val="24"/>
              </w:rPr>
              <w:t>o</w:t>
            </w:r>
            <w:r w:rsidRPr="003B44C1">
              <w:rPr>
                <w:rFonts w:asciiTheme="minorHAnsi" w:hAnsiTheme="minorHAnsi" w:cs="Arial"/>
                <w:sz w:val="24"/>
                <w:szCs w:val="24"/>
              </w:rPr>
              <w:t xml:space="preserve">rdinator to continue participation in competitions. </w:t>
            </w:r>
          </w:p>
          <w:p w:rsidR="00F207A5" w:rsidRPr="003B44C1" w:rsidRDefault="00F207A5" w:rsidP="00F207A5">
            <w:pPr>
              <w:rPr>
                <w:rFonts w:asciiTheme="minorHAnsi" w:hAnsiTheme="minorHAnsi" w:cs="Arial"/>
                <w:sz w:val="24"/>
                <w:szCs w:val="24"/>
              </w:rPr>
            </w:pPr>
          </w:p>
          <w:p w:rsidR="00705079" w:rsidRDefault="00F207A5" w:rsidP="00F207A5">
            <w:pPr>
              <w:pStyle w:val="TableParagraph"/>
              <w:ind w:left="0"/>
              <w:rPr>
                <w:rFonts w:ascii="Times New Roman"/>
                <w:sz w:val="24"/>
              </w:rPr>
            </w:pPr>
            <w:r w:rsidRPr="003B44C1">
              <w:rPr>
                <w:rFonts w:asciiTheme="minorHAnsi" w:hAnsiTheme="minorHAnsi" w:cs="Arial"/>
                <w:sz w:val="24"/>
                <w:szCs w:val="24"/>
              </w:rPr>
              <w:t>Continue consortium PE cluster meetings to ensure competition calendar is continued in subsequent years</w:t>
            </w:r>
            <w:r>
              <w:rPr>
                <w:rFonts w:asciiTheme="minorHAnsi" w:hAnsiTheme="minorHAnsi" w:cs="Arial"/>
                <w:sz w:val="24"/>
                <w:szCs w:val="24"/>
              </w:rPr>
              <w:t>.</w:t>
            </w:r>
          </w:p>
        </w:tc>
      </w:tr>
    </w:tbl>
    <w:p w:rsidR="00C84880" w:rsidRPr="00BF0511" w:rsidRDefault="00C84880" w:rsidP="00A316CB">
      <w:pPr>
        <w:tabs>
          <w:tab w:val="left" w:pos="12450"/>
        </w:tabs>
      </w:pPr>
    </w:p>
    <w:sectPr w:rsidR="00C84880" w:rsidRPr="00BF0511" w:rsidSect="00847BA3">
      <w:pgSz w:w="16840" w:h="11910" w:orient="landscape"/>
      <w:pgMar w:top="720" w:right="0" w:bottom="280" w:left="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0547" w:rsidRDefault="008B0547" w:rsidP="00187DF3">
      <w:r>
        <w:separator/>
      </w:r>
    </w:p>
  </w:endnote>
  <w:endnote w:type="continuationSeparator" w:id="0">
    <w:p w:rsidR="008B0547" w:rsidRDefault="008B0547" w:rsidP="00187D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0547" w:rsidRPr="00BF0511" w:rsidRDefault="008B0547" w:rsidP="00BF0511">
    <w:pPr>
      <w:pStyle w:val="BodyText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611136" behindDoc="1" locked="0" layoutInCell="1" allowOverlap="1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21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E0218">
      <w:rPr>
        <w:noProof/>
        <w:lang w:val="en-US" w:eastAsia="en-US"/>
      </w:rPr>
      <w:pict>
        <v:shape id="AutoShape 2" o:spid="_x0000_s4108" style="position:absolute;margin-left:380.7pt;margin-top:577.35pt;width:39.7pt;height:3.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" adj="0,,0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<v:stroke joinstyle="round"/>
          <v:formulas/>
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<w10:wrap anchorx="page" anchory="page"/>
        </v:shape>
      </w:pict>
    </w:r>
    <w:r w:rsidRPr="00FE0218">
      <w:rPr>
        <w:noProof/>
        <w:lang w:val="en-US" w:eastAsia="en-US"/>
      </w:rPr>
      <w:pict>
        <v:group id="Group 3" o:spid="_x0000_s4099" style="position:absolute;margin-left:94.35pt;margin-top:559.3pt;width:68.75pt;height:21.2pt;z-index:-251641856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">
          <v:shape id="AutoShape 4" o:spid="_x0000_s4107" style="position:absolute;left:1886;top:11185;width:519;height:424;visibility:visible;mso-wrap-style:square;v-text-anchor:top" coordsize="519,4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" adj="0,,0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<v:stroke joinstyle="round"/>
            <v:formulas/>
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</v:shape>
          <v:line id="Line 5" o:spid="_x0000_s4106" style="position:absolute;visibility:visible;mso-wrap-style:square" from="2051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" strokecolor="#b385bb" strokeweight=".00764mm"/>
          <v:line id="Line 6" o:spid="_x0000_s4105" style="position:absolute;visibility:visible;mso-wrap-style:square" from="2339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" strokecolor="#b385bb" strokeweight="61e-5mm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7" o:spid="_x0000_s4104" type="#_x0000_t75" style="position:absolute;left:2021;top:11248;width:297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">
            <v:imagedata r:id="rId2" o:title=""/>
          </v:shape>
          <v:shape id="Picture 8" o:spid="_x0000_s4103" type="#_x0000_t75" style="position:absolute;left:1951;top:11214;width:406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">
            <v:imagedata r:id="rId3" o:title=""/>
          </v:shape>
          <v:shape id="Picture 9" o:spid="_x0000_s4102" type="#_x0000_t75" style="position:absolute;left:2067;top:11276;width:215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">
            <v:imagedata r:id="rId4" o:title=""/>
          </v:shape>
          <v:shape id="Picture 10" o:spid="_x0000_s4101" type="#_x0000_t75" style="position:absolute;left:3147;top:11459;width:114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">
            <v:imagedata r:id="rId5" o:title=""/>
          </v:shape>
          <v:shape id="Picture 11" o:spid="_x0000_s4100" type="#_x0000_t75" style="position:absolute;left:2400;top:11217;width:782;height: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">
            <v:imagedata r:id="rId6" o:title=""/>
          </v:shape>
          <w10:wrap anchorx="page" anchory="page"/>
        </v:group>
      </w:pict>
    </w:r>
    <w:r>
      <w:rPr>
        <w:noProof/>
        <w:lang w:bidi="ar-SA"/>
      </w:rPr>
      <w:drawing>
        <wp:anchor distT="0" distB="0" distL="0" distR="0" simplePos="0" relativeHeight="251661312" behindDoc="1" locked="0" layoutInCell="1" allowOverlap="1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22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7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685888" behindDoc="1" locked="0" layoutInCell="1" allowOverlap="1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23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8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10464" behindDoc="1" locked="0" layoutInCell="1" allowOverlap="1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24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35040" behindDoc="1" locked="0" layoutInCell="1" allowOverlap="1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25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59616" behindDoc="1" locked="0" layoutInCell="1" allowOverlap="1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2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1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84192" behindDoc="1" locked="0" layoutInCell="1" allowOverlap="1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27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808768" behindDoc="1" locked="0" layoutInCell="1" allowOverlap="1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8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E0218">
      <w:rPr>
        <w:noProof/>
        <w:lang w:val="en-US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2" o:spid="_x0000_s4098" type="#_x0000_t202" style="position:absolute;margin-left:35pt;margin-top:558.4pt;width:57.85pt;height:14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" filled="f" stroked="f">
          <v:textbox inset="0,0,0,0">
            <w:txbxContent>
              <w:p w:rsidR="008B0547" w:rsidRDefault="008B0547" w:rsidP="00BF0511">
                <w:pPr>
                  <w:pStyle w:val="BodyText"/>
                  <w:spacing w:line="264" w:lineRule="exact"/>
                </w:pPr>
                <w:r>
                  <w:rPr>
                    <w:color w:val="231F20"/>
                  </w:rPr>
                  <w:t>Created by:</w:t>
                </w:r>
              </w:p>
            </w:txbxContent>
          </v:textbox>
          <w10:wrap anchorx="page" anchory="page"/>
        </v:shape>
      </w:pict>
    </w:r>
    <w:r w:rsidRPr="00FE0218">
      <w:rPr>
        <w:noProof/>
        <w:lang w:val="en-US" w:eastAsia="en-US"/>
      </w:rPr>
      <w:pict>
        <v:shape id="Text Box 13" o:spid="_x0000_s4097" type="#_x0000_t202" style="position:absolute;margin-left:303.45pt;margin-top:559.25pt;width:70.75pt;height:14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" filled="f" stroked="f">
          <v:textbox inset="0,0,0,0">
            <w:txbxContent>
              <w:p w:rsidR="008B0547" w:rsidRDefault="008B0547" w:rsidP="000E724A">
                <w:pPr>
                  <w:pStyle w:val="BodyText"/>
                  <w:spacing w:line="264" w:lineRule="exact"/>
                  <w:ind w:left="20"/>
                </w:pPr>
                <w:r>
                  <w:rPr>
                    <w:color w:val="231F20"/>
                  </w:rPr>
                  <w:t>Supported by:</w:t>
                </w:r>
              </w:p>
            </w:txbxContent>
          </v:textbox>
          <w10:wrap anchorx="page" anchory="page"/>
        </v:shape>
      </w:pict>
    </w:r>
  </w:p>
  <w:p w:rsidR="008B0547" w:rsidRPr="00187DF3" w:rsidRDefault="008B054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0547" w:rsidRDefault="008B0547" w:rsidP="00187DF3">
      <w:r>
        <w:separator/>
      </w:r>
    </w:p>
  </w:footnote>
  <w:footnote w:type="continuationSeparator" w:id="0">
    <w:p w:rsidR="008B0547" w:rsidRDefault="008B0547" w:rsidP="00187DF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F81F12"/>
    <w:multiLevelType w:val="hybridMultilevel"/>
    <w:tmpl w:val="565A2402"/>
    <w:lvl w:ilvl="0" w:tplc="D70208D4">
      <w:numFmt w:val="bullet"/>
      <w:lvlText w:val="•"/>
      <w:lvlJc w:val="left"/>
      <w:pPr>
        <w:ind w:left="1080" w:hanging="360"/>
      </w:pPr>
      <w:rPr>
        <w:rFonts w:ascii="Calibri" w:eastAsia="Calibri" w:hAnsi="Calibri" w:cs="Calibri" w:hint="default"/>
        <w:color w:val="231F20"/>
        <w:spacing w:val="-18"/>
        <w:w w:val="97"/>
        <w:sz w:val="24"/>
        <w:szCs w:val="24"/>
        <w:lang w:val="en-GB" w:eastAsia="en-GB" w:bidi="en-GB"/>
      </w:rPr>
    </w:lvl>
    <w:lvl w:ilvl="1" w:tplc="02223348">
      <w:numFmt w:val="bullet"/>
      <w:lvlText w:val="•"/>
      <w:lvlJc w:val="left"/>
      <w:pPr>
        <w:ind w:left="2655" w:hanging="360"/>
      </w:pPr>
      <w:rPr>
        <w:rFonts w:hint="default"/>
        <w:lang w:val="en-GB" w:eastAsia="en-GB" w:bidi="en-GB"/>
      </w:rPr>
    </w:lvl>
    <w:lvl w:ilvl="2" w:tplc="A99EC010">
      <w:numFmt w:val="bullet"/>
      <w:lvlText w:val="•"/>
      <w:lvlJc w:val="left"/>
      <w:pPr>
        <w:ind w:left="4231" w:hanging="360"/>
      </w:pPr>
      <w:rPr>
        <w:rFonts w:hint="default"/>
        <w:lang w:val="en-GB" w:eastAsia="en-GB" w:bidi="en-GB"/>
      </w:rPr>
    </w:lvl>
    <w:lvl w:ilvl="3" w:tplc="9892B320">
      <w:numFmt w:val="bullet"/>
      <w:lvlText w:val="•"/>
      <w:lvlJc w:val="left"/>
      <w:pPr>
        <w:ind w:left="5807" w:hanging="360"/>
      </w:pPr>
      <w:rPr>
        <w:rFonts w:hint="default"/>
        <w:lang w:val="en-GB" w:eastAsia="en-GB" w:bidi="en-GB"/>
      </w:rPr>
    </w:lvl>
    <w:lvl w:ilvl="4" w:tplc="4AC61792">
      <w:numFmt w:val="bullet"/>
      <w:lvlText w:val="•"/>
      <w:lvlJc w:val="left"/>
      <w:pPr>
        <w:ind w:left="7383" w:hanging="360"/>
      </w:pPr>
      <w:rPr>
        <w:rFonts w:hint="default"/>
        <w:lang w:val="en-GB" w:eastAsia="en-GB" w:bidi="en-GB"/>
      </w:rPr>
    </w:lvl>
    <w:lvl w:ilvl="5" w:tplc="C23C33A0">
      <w:numFmt w:val="bullet"/>
      <w:lvlText w:val="•"/>
      <w:lvlJc w:val="left"/>
      <w:pPr>
        <w:ind w:left="8958" w:hanging="360"/>
      </w:pPr>
      <w:rPr>
        <w:rFonts w:hint="default"/>
        <w:lang w:val="en-GB" w:eastAsia="en-GB" w:bidi="en-GB"/>
      </w:rPr>
    </w:lvl>
    <w:lvl w:ilvl="6" w:tplc="D034D908">
      <w:numFmt w:val="bullet"/>
      <w:lvlText w:val="•"/>
      <w:lvlJc w:val="left"/>
      <w:pPr>
        <w:ind w:left="10534" w:hanging="360"/>
      </w:pPr>
      <w:rPr>
        <w:rFonts w:hint="default"/>
        <w:lang w:val="en-GB" w:eastAsia="en-GB" w:bidi="en-GB"/>
      </w:rPr>
    </w:lvl>
    <w:lvl w:ilvl="7" w:tplc="A65A6956">
      <w:numFmt w:val="bullet"/>
      <w:lvlText w:val="•"/>
      <w:lvlJc w:val="left"/>
      <w:pPr>
        <w:ind w:left="12110" w:hanging="360"/>
      </w:pPr>
      <w:rPr>
        <w:rFonts w:hint="default"/>
        <w:lang w:val="en-GB" w:eastAsia="en-GB" w:bidi="en-GB"/>
      </w:rPr>
    </w:lvl>
    <w:lvl w:ilvl="8" w:tplc="8A8A6E36">
      <w:numFmt w:val="bullet"/>
      <w:lvlText w:val="•"/>
      <w:lvlJc w:val="left"/>
      <w:pPr>
        <w:ind w:left="13686" w:hanging="360"/>
      </w:pPr>
      <w:rPr>
        <w:rFonts w:hint="default"/>
        <w:lang w:val="en-GB" w:eastAsia="en-GB" w:bidi="en-GB"/>
      </w:rPr>
    </w:lvl>
  </w:abstractNum>
  <w:abstractNum w:abstractNumId="1">
    <w:nsid w:val="3EC718C4"/>
    <w:multiLevelType w:val="hybridMultilevel"/>
    <w:tmpl w:val="D1DEE056"/>
    <w:lvl w:ilvl="0" w:tplc="BE88E8DC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888427F"/>
    <w:multiLevelType w:val="hybridMultilevel"/>
    <w:tmpl w:val="D5386A40"/>
    <w:lvl w:ilvl="0" w:tplc="21980846">
      <w:start w:val="3600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11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705079"/>
    <w:rsid w:val="00030C48"/>
    <w:rsid w:val="000E724A"/>
    <w:rsid w:val="00120B69"/>
    <w:rsid w:val="0018442F"/>
    <w:rsid w:val="00187DF3"/>
    <w:rsid w:val="00254724"/>
    <w:rsid w:val="003822E8"/>
    <w:rsid w:val="003905F2"/>
    <w:rsid w:val="00700AD3"/>
    <w:rsid w:val="00705079"/>
    <w:rsid w:val="00800376"/>
    <w:rsid w:val="00847BA3"/>
    <w:rsid w:val="008B0547"/>
    <w:rsid w:val="009B51D6"/>
    <w:rsid w:val="00A316CB"/>
    <w:rsid w:val="00AB5D24"/>
    <w:rsid w:val="00AE3A1B"/>
    <w:rsid w:val="00B126F1"/>
    <w:rsid w:val="00BF0511"/>
    <w:rsid w:val="00C84880"/>
    <w:rsid w:val="00CB2A1C"/>
    <w:rsid w:val="00DC3D45"/>
    <w:rsid w:val="00DD7167"/>
    <w:rsid w:val="00E23FB4"/>
    <w:rsid w:val="00E84158"/>
    <w:rsid w:val="00EE1BFD"/>
    <w:rsid w:val="00F207A5"/>
    <w:rsid w:val="00FD0BE5"/>
    <w:rsid w:val="00FE02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847BA3"/>
    <w:rPr>
      <w:rFonts w:ascii="Calibri" w:eastAsia="Calibri" w:hAnsi="Calibri" w:cs="Calibri"/>
      <w:lang w:val="en-GB" w:eastAsia="en-GB" w:bidi="en-GB"/>
    </w:rPr>
  </w:style>
  <w:style w:type="paragraph" w:styleId="Heading1">
    <w:name w:val="heading 1"/>
    <w:basedOn w:val="Normal"/>
    <w:uiPriority w:val="1"/>
    <w:qFormat/>
    <w:rsid w:val="00847BA3"/>
    <w:pPr>
      <w:spacing w:before="123"/>
      <w:ind w:right="33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847BA3"/>
    <w:rPr>
      <w:sz w:val="24"/>
      <w:szCs w:val="24"/>
    </w:rPr>
  </w:style>
  <w:style w:type="paragraph" w:styleId="ListParagraph">
    <w:name w:val="List Paragraph"/>
    <w:basedOn w:val="Normal"/>
    <w:uiPriority w:val="1"/>
    <w:qFormat/>
    <w:rsid w:val="00847BA3"/>
    <w:pPr>
      <w:ind w:left="1080" w:hanging="360"/>
    </w:pPr>
  </w:style>
  <w:style w:type="paragraph" w:customStyle="1" w:styleId="TableParagraph">
    <w:name w:val="Table Paragraph"/>
    <w:basedOn w:val="Normal"/>
    <w:uiPriority w:val="1"/>
    <w:qFormat/>
    <w:rsid w:val="00847BA3"/>
    <w:pPr>
      <w:ind w:left="28"/>
    </w:pPr>
  </w:style>
  <w:style w:type="paragraph" w:styleId="Header">
    <w:name w:val="header"/>
    <w:basedOn w:val="Normal"/>
    <w:link w:val="Head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7DF3"/>
    <w:rPr>
      <w:rFonts w:ascii="Calibri" w:eastAsia="Calibri" w:hAnsi="Calibri" w:cs="Calibri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7DF3"/>
    <w:rPr>
      <w:rFonts w:ascii="Calibri" w:eastAsia="Calibri" w:hAnsi="Calibri" w:cs="Calibri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A316CB"/>
    <w:rPr>
      <w:color w:val="0000FF" w:themeColor="hyperlink"/>
      <w:u w:val="single"/>
    </w:rPr>
  </w:style>
  <w:style w:type="paragraph" w:customStyle="1" w:styleId="Default">
    <w:name w:val="Default"/>
    <w:rsid w:val="00254724"/>
    <w:pPr>
      <w:widowControl/>
      <w:adjustRightInd w:val="0"/>
    </w:pPr>
    <w:rPr>
      <w:rFonts w:ascii="Calibri" w:eastAsia="Calibri" w:hAnsi="Calibri" w:cs="Calibri"/>
      <w:color w:val="000000"/>
      <w:sz w:val="24"/>
      <w:szCs w:val="24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4.jpeg"/><Relationship Id="rId13" Type="http://schemas.openxmlformats.org/officeDocument/2006/relationships/hyperlink" Target="https://www.gov.uk/guidance/what-maintained-schools-must-publish-online" TargetMode="Externa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hyperlink" Target="https://www.gov.uk/government/publications/governance-handbook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v.uk/guidance/pe-and-sport-premium-for-primary-schools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15.png"/><Relationship Id="rId14" Type="http://schemas.openxmlformats.org/officeDocument/2006/relationships/hyperlink" Target="http://www.afpe.org.uk/physical-education/wp-content/uploads/afPE-Example-Template-Indicator-2018-Final.pdf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13" Type="http://schemas.openxmlformats.org/officeDocument/2006/relationships/image" Target="media/image13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9</Pages>
  <Words>1452</Words>
  <Characters>8277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eeve</cp:lastModifiedBy>
  <cp:revision>4</cp:revision>
  <dcterms:created xsi:type="dcterms:W3CDTF">2020-09-11T07:43:00Z</dcterms:created>
  <dcterms:modified xsi:type="dcterms:W3CDTF">2020-09-11T07:58:00Z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2018-10-30T00:00:00Z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2018-10-30T00:00:00Z</vt:filetime>
  </property>
</Properties>
</file>