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379" w:tblpY="856"/>
        <w:tblW w:w="15535" w:type="dxa"/>
        <w:tblLayout w:type="fixed"/>
        <w:tblLook w:val="04A0" w:firstRow="1" w:lastRow="0" w:firstColumn="1" w:lastColumn="0" w:noHBand="0" w:noVBand="1"/>
      </w:tblPr>
      <w:tblGrid>
        <w:gridCol w:w="1242"/>
        <w:gridCol w:w="2302"/>
        <w:gridCol w:w="2634"/>
        <w:gridCol w:w="2469"/>
        <w:gridCol w:w="2518"/>
        <w:gridCol w:w="2159"/>
        <w:gridCol w:w="2211"/>
      </w:tblGrid>
      <w:tr w:rsidR="00D53564" w:rsidRPr="00C310DD" w14:paraId="1DAFE9A9" w14:textId="77777777" w:rsidTr="009173DE">
        <w:trPr>
          <w:trHeight w:val="135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648089E7" w14:textId="77777777" w:rsidR="00D53564" w:rsidRPr="00C310DD" w:rsidRDefault="00D53564" w:rsidP="009173DE">
            <w:pPr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D9D9D9" w:themeFill="background1" w:themeFillShade="D9"/>
          </w:tcPr>
          <w:p w14:paraId="323759AE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Autumn Term</w:t>
            </w:r>
          </w:p>
        </w:tc>
        <w:tc>
          <w:tcPr>
            <w:tcW w:w="4987" w:type="dxa"/>
            <w:gridSpan w:val="2"/>
            <w:shd w:val="clear" w:color="auto" w:fill="D9D9D9" w:themeFill="background1" w:themeFillShade="D9"/>
          </w:tcPr>
          <w:p w14:paraId="10783E3B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Spring Term</w:t>
            </w:r>
          </w:p>
        </w:tc>
        <w:tc>
          <w:tcPr>
            <w:tcW w:w="4370" w:type="dxa"/>
            <w:gridSpan w:val="2"/>
            <w:shd w:val="clear" w:color="auto" w:fill="D9D9D9" w:themeFill="background1" w:themeFillShade="D9"/>
          </w:tcPr>
          <w:p w14:paraId="6FF824FD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Summer Term</w:t>
            </w:r>
          </w:p>
        </w:tc>
      </w:tr>
      <w:tr w:rsidR="00D53564" w:rsidRPr="00C310DD" w14:paraId="07B67AD9" w14:textId="77777777" w:rsidTr="009173DE">
        <w:trPr>
          <w:trHeight w:val="135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A3B3AB" w14:textId="77777777" w:rsidR="00D53564" w:rsidRPr="00C310DD" w:rsidRDefault="00D53564" w:rsidP="009173DE">
            <w:pPr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D9D9D9" w:themeFill="background1" w:themeFillShade="D9"/>
          </w:tcPr>
          <w:p w14:paraId="23304E3C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1</w:t>
            </w:r>
            <w:r w:rsidRPr="00C310DD">
              <w:rPr>
                <w:rFonts w:ascii="NTFPreCursivek" w:hAnsi="NTFPreCursivek"/>
                <w:sz w:val="24"/>
                <w:szCs w:val="24"/>
                <w:vertAlign w:val="superscript"/>
              </w:rPr>
              <w:t>st</w:t>
            </w:r>
            <w:r w:rsidRPr="00C310DD">
              <w:rPr>
                <w:rFonts w:ascii="NTFPreCursivek" w:hAnsi="NTFPreCursivek"/>
                <w:sz w:val="24"/>
                <w:szCs w:val="24"/>
              </w:rPr>
              <w:t xml:space="preserve"> Half Term (</w:t>
            </w:r>
            <w:r w:rsidR="0057124B">
              <w:rPr>
                <w:rFonts w:ascii="NTFPreCursivek" w:hAnsi="NTFPreCursivek"/>
                <w:sz w:val="24"/>
                <w:szCs w:val="24"/>
              </w:rPr>
              <w:t>8</w:t>
            </w:r>
            <w:r w:rsidRPr="00C310DD">
              <w:rPr>
                <w:rFonts w:ascii="NTFPreCursivek" w:hAnsi="NTFPreCursivek"/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14:paraId="0F362699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2</w:t>
            </w:r>
            <w:r w:rsidRPr="00C310DD">
              <w:rPr>
                <w:rFonts w:ascii="NTFPreCursivek" w:hAnsi="NTFPreCursivek"/>
                <w:sz w:val="24"/>
                <w:szCs w:val="24"/>
                <w:vertAlign w:val="superscript"/>
              </w:rPr>
              <w:t>nd</w:t>
            </w:r>
            <w:r w:rsidRPr="00C310DD">
              <w:rPr>
                <w:rFonts w:ascii="NTFPreCursivek" w:hAnsi="NTFPreCursivek"/>
                <w:sz w:val="24"/>
                <w:szCs w:val="24"/>
              </w:rPr>
              <w:t xml:space="preserve"> Half Term (7)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2B736F8C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1</w:t>
            </w:r>
            <w:r w:rsidRPr="00C310DD">
              <w:rPr>
                <w:rFonts w:ascii="NTFPreCursivek" w:hAnsi="NTFPreCursivek"/>
                <w:sz w:val="24"/>
                <w:szCs w:val="24"/>
                <w:vertAlign w:val="superscript"/>
              </w:rPr>
              <w:t>st</w:t>
            </w:r>
            <w:r w:rsidRPr="00C310DD">
              <w:rPr>
                <w:rFonts w:ascii="NTFPreCursivek" w:hAnsi="NTFPreCursivek"/>
                <w:sz w:val="24"/>
                <w:szCs w:val="24"/>
              </w:rPr>
              <w:t xml:space="preserve"> Half Term (</w:t>
            </w:r>
            <w:r w:rsidR="0057124B">
              <w:rPr>
                <w:rFonts w:ascii="NTFPreCursivek" w:hAnsi="NTFPreCursivek"/>
                <w:sz w:val="24"/>
                <w:szCs w:val="24"/>
              </w:rPr>
              <w:t>6</w:t>
            </w:r>
            <w:r w:rsidRPr="00C310DD">
              <w:rPr>
                <w:rFonts w:ascii="NTFPreCursivek" w:hAnsi="NTFPreCursivek"/>
                <w:sz w:val="24"/>
                <w:szCs w:val="24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68B1349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2</w:t>
            </w:r>
            <w:r w:rsidRPr="00C310DD">
              <w:rPr>
                <w:rFonts w:ascii="NTFPreCursivek" w:hAnsi="NTFPreCursivek"/>
                <w:sz w:val="24"/>
                <w:szCs w:val="24"/>
                <w:vertAlign w:val="superscript"/>
              </w:rPr>
              <w:t>nd</w:t>
            </w:r>
            <w:r w:rsidRPr="00C310DD">
              <w:rPr>
                <w:rFonts w:ascii="NTFPreCursivek" w:hAnsi="NTFPreCursivek"/>
                <w:sz w:val="24"/>
                <w:szCs w:val="24"/>
              </w:rPr>
              <w:t xml:space="preserve"> Half Term (6)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06F82F1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1</w:t>
            </w:r>
            <w:r w:rsidRPr="00C310DD">
              <w:rPr>
                <w:rFonts w:ascii="NTFPreCursivek" w:hAnsi="NTFPreCursivek"/>
                <w:sz w:val="24"/>
                <w:szCs w:val="24"/>
                <w:vertAlign w:val="superscript"/>
              </w:rPr>
              <w:t>st</w:t>
            </w:r>
            <w:r w:rsidR="0057124B">
              <w:rPr>
                <w:rFonts w:ascii="NTFPreCursivek" w:hAnsi="NTFPreCursivek"/>
                <w:sz w:val="24"/>
                <w:szCs w:val="24"/>
              </w:rPr>
              <w:t xml:space="preserve"> Half Term (5</w:t>
            </w:r>
            <w:r w:rsidRPr="00C310DD">
              <w:rPr>
                <w:rFonts w:ascii="NTFPreCursivek" w:hAnsi="NTFPreCursivek"/>
                <w:sz w:val="24"/>
                <w:szCs w:val="24"/>
              </w:rPr>
              <w:t>)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70FF2835" w14:textId="77777777" w:rsidR="00D53564" w:rsidRPr="00C310DD" w:rsidRDefault="00D5356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2</w:t>
            </w:r>
            <w:r w:rsidRPr="00C310DD">
              <w:rPr>
                <w:rFonts w:ascii="NTFPreCursivek" w:hAnsi="NTFPreCursivek"/>
                <w:sz w:val="24"/>
                <w:szCs w:val="24"/>
                <w:vertAlign w:val="superscript"/>
              </w:rPr>
              <w:t>nd</w:t>
            </w:r>
            <w:r w:rsidR="00740756">
              <w:rPr>
                <w:rFonts w:ascii="NTFPreCursivek" w:hAnsi="NTFPreCursivek"/>
                <w:sz w:val="24"/>
                <w:szCs w:val="24"/>
              </w:rPr>
              <w:t xml:space="preserve"> Half Term (6</w:t>
            </w:r>
            <w:r w:rsidRPr="00C310DD">
              <w:rPr>
                <w:rFonts w:ascii="NTFPreCursivek" w:hAnsi="NTFPreCursivek"/>
                <w:sz w:val="24"/>
                <w:szCs w:val="24"/>
              </w:rPr>
              <w:t>)</w:t>
            </w:r>
          </w:p>
        </w:tc>
      </w:tr>
      <w:tr w:rsidR="004630D6" w:rsidRPr="00C310DD" w14:paraId="3C2D7EB5" w14:textId="77777777" w:rsidTr="009173DE">
        <w:trPr>
          <w:trHeight w:val="589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E937CD1" w14:textId="77777777" w:rsidR="004630D6" w:rsidRPr="00C310DD" w:rsidRDefault="004630D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English</w:t>
            </w:r>
          </w:p>
        </w:tc>
        <w:tc>
          <w:tcPr>
            <w:tcW w:w="2302" w:type="dxa"/>
            <w:shd w:val="clear" w:color="auto" w:fill="auto"/>
          </w:tcPr>
          <w:p w14:paraId="7B2861A5" w14:textId="77777777" w:rsidR="004630D6" w:rsidRPr="004630D6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4630D6">
              <w:rPr>
                <w:rFonts w:ascii="NTFPreCursivek" w:hAnsi="NTFPreCursivek"/>
                <w:sz w:val="24"/>
                <w:szCs w:val="24"/>
              </w:rPr>
              <w:t>The Place Value of Punctuation and Grammar</w:t>
            </w:r>
          </w:p>
          <w:p w14:paraId="5BFA71DB" w14:textId="77777777" w:rsidR="00813911" w:rsidRDefault="00813911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18370F61" w14:textId="1355C1DA" w:rsidR="00813911" w:rsidRDefault="00813911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4630D6">
              <w:rPr>
                <w:rFonts w:ascii="NTFPreCursivek" w:hAnsi="NTFPreCursivek"/>
                <w:sz w:val="24"/>
                <w:szCs w:val="24"/>
              </w:rPr>
              <w:t>Recount – Diary</w:t>
            </w:r>
          </w:p>
          <w:p w14:paraId="1B98575E" w14:textId="3C4B215C" w:rsidR="00C1120B" w:rsidRP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i/>
                <w:iCs/>
                <w:sz w:val="24"/>
                <w:szCs w:val="24"/>
              </w:rPr>
            </w:pPr>
            <w:r w:rsidRPr="00C1120B">
              <w:rPr>
                <w:rFonts w:ascii="NTFPreCursivek" w:hAnsi="NTFPreCursivek"/>
                <w:i/>
                <w:iCs/>
                <w:sz w:val="24"/>
                <w:szCs w:val="24"/>
              </w:rPr>
              <w:t>The Lion &amp; the unicorn</w:t>
            </w:r>
          </w:p>
          <w:p w14:paraId="573703BB" w14:textId="77777777" w:rsidR="004630D6" w:rsidRPr="004630D6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6046476D" w14:textId="77777777" w:rsidR="004630D6" w:rsidRPr="00C310DD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77A40114" w14:textId="77777777" w:rsidR="00813911" w:rsidRPr="0057124B" w:rsidRDefault="00813911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57124B">
              <w:rPr>
                <w:rFonts w:ascii="NTFPreCursivek" w:hAnsi="NTFPreCursivek"/>
                <w:sz w:val="24"/>
                <w:szCs w:val="24"/>
              </w:rPr>
              <w:t>Narrative</w:t>
            </w:r>
          </w:p>
          <w:p w14:paraId="3DA35CD7" w14:textId="77777777" w:rsidR="004630D6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3F2D81B2" w14:textId="77777777" w:rsidR="004630D6" w:rsidRPr="004630D6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6BD8CA4C" w14:textId="77777777" w:rsidR="00813911" w:rsidRDefault="00813911" w:rsidP="009173DE">
            <w:pPr>
              <w:spacing w:line="276" w:lineRule="auto"/>
              <w:rPr>
                <w:rFonts w:ascii="NTFPreCursivek" w:hAnsi="NTFPreCursivek"/>
                <w:sz w:val="24"/>
                <w:szCs w:val="24"/>
              </w:rPr>
            </w:pPr>
          </w:p>
          <w:p w14:paraId="7ECB1DBD" w14:textId="1282A53F" w:rsidR="00813911" w:rsidRDefault="00813911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proofErr w:type="gramStart"/>
            <w:r w:rsidRPr="004630D6">
              <w:rPr>
                <w:rFonts w:ascii="NTFPreCursivek" w:hAnsi="NTFPreCursivek"/>
                <w:sz w:val="24"/>
                <w:szCs w:val="24"/>
              </w:rPr>
              <w:t>Non Chronological</w:t>
            </w:r>
            <w:proofErr w:type="gramEnd"/>
            <w:r w:rsidRPr="004630D6">
              <w:rPr>
                <w:rFonts w:ascii="NTFPreCursivek" w:hAnsi="NTFPreCursivek"/>
                <w:sz w:val="24"/>
                <w:szCs w:val="24"/>
              </w:rPr>
              <w:t xml:space="preserve"> report</w:t>
            </w:r>
            <w:r>
              <w:rPr>
                <w:rFonts w:ascii="NTFPreCursivek" w:hAnsi="NTFPreCursivek"/>
                <w:sz w:val="24"/>
                <w:szCs w:val="24"/>
              </w:rPr>
              <w:t xml:space="preserve"> -</w:t>
            </w:r>
          </w:p>
          <w:p w14:paraId="1B7FDD80" w14:textId="4B7682B2" w:rsidR="00813911" w:rsidRPr="00813911" w:rsidRDefault="00813911" w:rsidP="009173DE">
            <w:pPr>
              <w:spacing w:line="276" w:lineRule="auto"/>
              <w:jc w:val="center"/>
              <w:rPr>
                <w:rFonts w:ascii="NTFPreCursivek" w:hAnsi="NTFPreCursivek"/>
                <w:i/>
                <w:iCs/>
                <w:sz w:val="24"/>
                <w:szCs w:val="24"/>
              </w:rPr>
            </w:pPr>
            <w:r w:rsidRPr="00813911">
              <w:rPr>
                <w:rFonts w:ascii="NTFPreCursivek" w:hAnsi="NTFPreCursivek"/>
                <w:i/>
                <w:iCs/>
                <w:sz w:val="24"/>
                <w:szCs w:val="24"/>
              </w:rPr>
              <w:t>How do people celebrate Christmas around the world?</w:t>
            </w:r>
          </w:p>
          <w:p w14:paraId="4FD54F1F" w14:textId="5140C9E1" w:rsidR="004630D6" w:rsidRPr="00C310DD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14:paraId="168AE96F" w14:textId="1D5E9892" w:rsidR="00C1120B" w:rsidRPr="00C1120B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4630D6">
              <w:rPr>
                <w:rFonts w:ascii="NTFPreCursivek" w:hAnsi="NTFPreCursivek"/>
                <w:sz w:val="24"/>
                <w:szCs w:val="24"/>
              </w:rPr>
              <w:t>Non-chronological Report</w:t>
            </w:r>
            <w:r w:rsidR="00C1120B">
              <w:rPr>
                <w:rFonts w:ascii="NTFPreCursivek" w:hAnsi="NTFPreCursivek"/>
                <w:sz w:val="24"/>
                <w:szCs w:val="24"/>
              </w:rPr>
              <w:t xml:space="preserve"> = </w:t>
            </w:r>
          </w:p>
          <w:p w14:paraId="6A2A0643" w14:textId="77777777" w:rsidR="00C1120B" w:rsidRP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i/>
                <w:iCs/>
                <w:sz w:val="24"/>
                <w:szCs w:val="24"/>
              </w:rPr>
            </w:pPr>
            <w:r w:rsidRPr="00C1120B">
              <w:rPr>
                <w:rFonts w:ascii="NTFPreCursivek" w:hAnsi="NTFPreCursivek"/>
                <w:i/>
                <w:iCs/>
                <w:sz w:val="24"/>
                <w:szCs w:val="24"/>
              </w:rPr>
              <w:t>Ancient Greek mythological creatures</w:t>
            </w:r>
          </w:p>
          <w:p w14:paraId="689299B0" w14:textId="77777777" w:rsid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36FC1A1A" w14:textId="1F2DAF00" w:rsidR="00C1120B" w:rsidRP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1120B">
              <w:rPr>
                <w:rFonts w:ascii="NTFPreCursivek" w:hAnsi="NTFPreCursivek"/>
                <w:sz w:val="24"/>
                <w:szCs w:val="24"/>
              </w:rPr>
              <w:t>Instructions</w:t>
            </w:r>
            <w:r>
              <w:rPr>
                <w:rFonts w:ascii="NTFPreCursivek" w:hAnsi="NTFPreCursivek"/>
                <w:sz w:val="24"/>
                <w:szCs w:val="24"/>
              </w:rPr>
              <w:t xml:space="preserve"> - </w:t>
            </w:r>
          </w:p>
          <w:p w14:paraId="664E9DA5" w14:textId="008238A2" w:rsidR="004630D6" w:rsidRP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i/>
                <w:iCs/>
                <w:sz w:val="24"/>
                <w:szCs w:val="24"/>
              </w:rPr>
            </w:pPr>
            <w:r w:rsidRPr="00C1120B">
              <w:rPr>
                <w:rFonts w:ascii="NTFPreCursivek" w:hAnsi="NTFPreCursivek"/>
                <w:i/>
                <w:iCs/>
                <w:sz w:val="24"/>
                <w:szCs w:val="24"/>
              </w:rPr>
              <w:t>How to slay a minotaur</w:t>
            </w:r>
          </w:p>
        </w:tc>
        <w:tc>
          <w:tcPr>
            <w:tcW w:w="2518" w:type="dxa"/>
            <w:shd w:val="clear" w:color="auto" w:fill="auto"/>
          </w:tcPr>
          <w:p w14:paraId="68FE6AFA" w14:textId="5FD779DB" w:rsidR="0057124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57124B">
              <w:rPr>
                <w:rFonts w:ascii="NTFPreCursivek" w:hAnsi="NTFPreCursivek"/>
                <w:sz w:val="24"/>
                <w:szCs w:val="24"/>
              </w:rPr>
              <w:t>Recount – Science Experiment</w:t>
            </w:r>
          </w:p>
          <w:p w14:paraId="4AF4D3D6" w14:textId="600452F2" w:rsidR="00C1120B" w:rsidRP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i/>
                <w:iCs/>
                <w:sz w:val="24"/>
                <w:szCs w:val="24"/>
              </w:rPr>
            </w:pPr>
            <w:r w:rsidRPr="00C1120B">
              <w:rPr>
                <w:rFonts w:ascii="NTFPreCursivek" w:hAnsi="NTFPreCursivek"/>
                <w:i/>
                <w:iCs/>
                <w:sz w:val="24"/>
                <w:szCs w:val="24"/>
              </w:rPr>
              <w:t>Does the sound get quieter as the distance increases?</w:t>
            </w:r>
          </w:p>
          <w:p w14:paraId="0C7F17C6" w14:textId="77777777" w:rsidR="00C1120B" w:rsidRPr="0057124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11F44739" w14:textId="60A6B0DE" w:rsidR="004630D6" w:rsidRDefault="0057124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57124B">
              <w:rPr>
                <w:rFonts w:ascii="NTFPreCursivek" w:hAnsi="NTFPreCursivek"/>
                <w:sz w:val="24"/>
                <w:szCs w:val="24"/>
              </w:rPr>
              <w:t>Poetry</w:t>
            </w:r>
            <w:r w:rsidR="00C1120B">
              <w:rPr>
                <w:rFonts w:ascii="NTFPreCursivek" w:hAnsi="NTFPreCursivek"/>
                <w:sz w:val="24"/>
                <w:szCs w:val="24"/>
              </w:rPr>
              <w:t>-</w:t>
            </w:r>
          </w:p>
          <w:p w14:paraId="7A2042CC" w14:textId="77777777" w:rsidR="00C1120B" w:rsidRP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i/>
                <w:iCs/>
                <w:sz w:val="24"/>
                <w:szCs w:val="24"/>
              </w:rPr>
            </w:pPr>
            <w:r w:rsidRPr="00C1120B">
              <w:rPr>
                <w:rFonts w:ascii="NTFPreCursivek" w:hAnsi="NTFPreCursivek"/>
                <w:i/>
                <w:iCs/>
                <w:sz w:val="24"/>
                <w:szCs w:val="24"/>
              </w:rPr>
              <w:t>Kennings</w:t>
            </w:r>
          </w:p>
          <w:p w14:paraId="42AF8B6A" w14:textId="77777777" w:rsidR="00C1120B" w:rsidRP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i/>
                <w:iCs/>
                <w:sz w:val="24"/>
                <w:szCs w:val="24"/>
              </w:rPr>
            </w:pPr>
            <w:r w:rsidRPr="00C1120B">
              <w:rPr>
                <w:rFonts w:ascii="NTFPreCursivek" w:hAnsi="NTFPreCursivek"/>
                <w:i/>
                <w:iCs/>
                <w:sz w:val="24"/>
                <w:szCs w:val="24"/>
              </w:rPr>
              <w:t>Tetractys</w:t>
            </w:r>
          </w:p>
          <w:p w14:paraId="035AE76B" w14:textId="63842C5C" w:rsidR="00C1120B" w:rsidRPr="00C310DD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1120B">
              <w:rPr>
                <w:rFonts w:ascii="NTFPreCursivek" w:hAnsi="NTFPreCursivek"/>
                <w:i/>
                <w:iCs/>
                <w:sz w:val="24"/>
                <w:szCs w:val="24"/>
              </w:rPr>
              <w:t>Free verse</w:t>
            </w:r>
          </w:p>
        </w:tc>
        <w:tc>
          <w:tcPr>
            <w:tcW w:w="2159" w:type="dxa"/>
            <w:shd w:val="clear" w:color="auto" w:fill="auto"/>
          </w:tcPr>
          <w:p w14:paraId="516CAB3E" w14:textId="77777777" w:rsidR="0057124B" w:rsidRDefault="0057124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57124B">
              <w:rPr>
                <w:rFonts w:ascii="NTFPreCursivek" w:hAnsi="NTFPreCursivek"/>
                <w:sz w:val="24"/>
                <w:szCs w:val="24"/>
              </w:rPr>
              <w:t>Narrative – Characterising Speech</w:t>
            </w:r>
          </w:p>
          <w:p w14:paraId="50F24C47" w14:textId="77777777" w:rsidR="0057124B" w:rsidRPr="0057124B" w:rsidRDefault="0057124B" w:rsidP="009173DE">
            <w:pPr>
              <w:spacing w:line="276" w:lineRule="auto"/>
              <w:rPr>
                <w:rFonts w:ascii="NTFPreCursivek" w:hAnsi="NTFPreCursivek"/>
                <w:sz w:val="24"/>
                <w:szCs w:val="24"/>
              </w:rPr>
            </w:pPr>
          </w:p>
          <w:p w14:paraId="7A652910" w14:textId="77777777" w:rsidR="004630D6" w:rsidRPr="00C310DD" w:rsidRDefault="0057124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57124B">
              <w:rPr>
                <w:rFonts w:ascii="NTFPreCursivek" w:hAnsi="NTFPreCursivek"/>
                <w:sz w:val="24"/>
                <w:szCs w:val="24"/>
              </w:rPr>
              <w:t>Recount – Persuasive Letter</w:t>
            </w:r>
          </w:p>
        </w:tc>
        <w:tc>
          <w:tcPr>
            <w:tcW w:w="2211" w:type="dxa"/>
          </w:tcPr>
          <w:p w14:paraId="0EA83A61" w14:textId="2EDEE850" w:rsidR="00813911" w:rsidRDefault="00813911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4630D6">
              <w:rPr>
                <w:rFonts w:ascii="NTFPreCursivek" w:hAnsi="NTFPreCursivek"/>
                <w:sz w:val="24"/>
                <w:szCs w:val="24"/>
              </w:rPr>
              <w:t>Setting Description</w:t>
            </w:r>
            <w:r w:rsidR="00C1120B">
              <w:rPr>
                <w:rFonts w:ascii="NTFPreCursivek" w:hAnsi="NTFPreCursivek"/>
                <w:sz w:val="24"/>
                <w:szCs w:val="24"/>
              </w:rPr>
              <w:t xml:space="preserve"> – Jungles/rainforests</w:t>
            </w:r>
          </w:p>
          <w:p w14:paraId="19A97C8C" w14:textId="77777777" w:rsidR="0057124B" w:rsidRPr="0057124B" w:rsidRDefault="0057124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161BD589" w14:textId="77777777" w:rsidR="0057124B" w:rsidRPr="0057124B" w:rsidRDefault="0057124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  <w:p w14:paraId="6DE152B8" w14:textId="77777777" w:rsidR="00C1120B" w:rsidRDefault="00C1120B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57124B">
              <w:rPr>
                <w:rFonts w:ascii="NTFPreCursivek" w:hAnsi="NTFPreCursivek"/>
                <w:sz w:val="24"/>
                <w:szCs w:val="24"/>
              </w:rPr>
              <w:t>Explanation</w:t>
            </w:r>
          </w:p>
          <w:p w14:paraId="44DBB7F8" w14:textId="1DAF0ECC" w:rsidR="004630D6" w:rsidRPr="00C310DD" w:rsidRDefault="004630D6" w:rsidP="009173DE">
            <w:pPr>
              <w:spacing w:line="276" w:lineRule="auto"/>
              <w:jc w:val="center"/>
              <w:rPr>
                <w:rFonts w:ascii="NTFPreCursivek" w:hAnsi="NTFPreCursivek"/>
                <w:i/>
                <w:sz w:val="24"/>
                <w:szCs w:val="24"/>
                <w:u w:val="single"/>
              </w:rPr>
            </w:pPr>
          </w:p>
        </w:tc>
      </w:tr>
      <w:tr w:rsidR="00B517E5" w:rsidRPr="00C310DD" w14:paraId="7A5DC2CC" w14:textId="77777777" w:rsidTr="009173DE">
        <w:trPr>
          <w:trHeight w:val="24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862C8E3" w14:textId="77777777" w:rsidR="00B517E5" w:rsidRPr="00C310DD" w:rsidRDefault="00B517E5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Maths</w:t>
            </w:r>
          </w:p>
        </w:tc>
        <w:tc>
          <w:tcPr>
            <w:tcW w:w="2302" w:type="dxa"/>
            <w:shd w:val="clear" w:color="auto" w:fill="auto"/>
          </w:tcPr>
          <w:p w14:paraId="40C16BDB" w14:textId="77777777" w:rsidR="00B517E5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Place Value</w:t>
            </w:r>
          </w:p>
          <w:p w14:paraId="57537DA9" w14:textId="77777777" w:rsidR="00CF491F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Addition &amp; subtraction</w:t>
            </w:r>
          </w:p>
          <w:p w14:paraId="390892B6" w14:textId="77777777" w:rsidR="00CF491F" w:rsidRPr="00C310DD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18F1338D" w14:textId="77777777" w:rsidR="00B517E5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Area</w:t>
            </w:r>
          </w:p>
          <w:p w14:paraId="78535D1E" w14:textId="77777777" w:rsidR="00CF491F" w:rsidRPr="00C310DD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Multiplication &amp; Division A</w:t>
            </w:r>
          </w:p>
        </w:tc>
        <w:tc>
          <w:tcPr>
            <w:tcW w:w="2469" w:type="dxa"/>
            <w:shd w:val="clear" w:color="auto" w:fill="auto"/>
          </w:tcPr>
          <w:p w14:paraId="3128513E" w14:textId="77777777" w:rsidR="00B517E5" w:rsidRDefault="00CF491F" w:rsidP="009173DE">
            <w:pPr>
              <w:spacing w:line="276" w:lineRule="auto"/>
              <w:ind w:left="18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Multiplication &amp; Division B</w:t>
            </w:r>
          </w:p>
          <w:p w14:paraId="72C18F69" w14:textId="77777777" w:rsidR="00CF491F" w:rsidRPr="00C310DD" w:rsidRDefault="00CF491F" w:rsidP="009173DE">
            <w:pPr>
              <w:spacing w:line="276" w:lineRule="auto"/>
              <w:ind w:left="18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Length &amp; Perimeter</w:t>
            </w:r>
          </w:p>
        </w:tc>
        <w:tc>
          <w:tcPr>
            <w:tcW w:w="2518" w:type="dxa"/>
            <w:shd w:val="clear" w:color="auto" w:fill="auto"/>
          </w:tcPr>
          <w:p w14:paraId="06A7B1D3" w14:textId="77777777" w:rsidR="00B517E5" w:rsidRDefault="00CF491F" w:rsidP="009173DE">
            <w:pPr>
              <w:spacing w:line="276" w:lineRule="auto"/>
              <w:ind w:left="18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Fractions</w:t>
            </w:r>
          </w:p>
          <w:p w14:paraId="6A5D96BC" w14:textId="77777777" w:rsidR="00CF491F" w:rsidRPr="00C310DD" w:rsidRDefault="00CF491F" w:rsidP="009173DE">
            <w:pPr>
              <w:spacing w:line="276" w:lineRule="auto"/>
              <w:ind w:left="18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Decimals A</w:t>
            </w:r>
          </w:p>
        </w:tc>
        <w:tc>
          <w:tcPr>
            <w:tcW w:w="2159" w:type="dxa"/>
            <w:shd w:val="clear" w:color="auto" w:fill="auto"/>
          </w:tcPr>
          <w:p w14:paraId="236C9526" w14:textId="77777777" w:rsidR="00B517E5" w:rsidRDefault="00CF491F" w:rsidP="009173DE">
            <w:pPr>
              <w:spacing w:line="276" w:lineRule="auto"/>
              <w:ind w:left="18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Decimals B</w:t>
            </w:r>
          </w:p>
          <w:p w14:paraId="17A28708" w14:textId="77777777" w:rsidR="00CF491F" w:rsidRDefault="00CF491F" w:rsidP="009173DE">
            <w:pPr>
              <w:spacing w:line="276" w:lineRule="auto"/>
              <w:ind w:left="18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Money</w:t>
            </w:r>
          </w:p>
          <w:p w14:paraId="51230889" w14:textId="77777777" w:rsidR="00CF491F" w:rsidRPr="00C310DD" w:rsidRDefault="00CF491F" w:rsidP="009173DE">
            <w:pPr>
              <w:spacing w:line="276" w:lineRule="auto"/>
              <w:ind w:left="18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Time</w:t>
            </w:r>
          </w:p>
        </w:tc>
        <w:tc>
          <w:tcPr>
            <w:tcW w:w="2211" w:type="dxa"/>
            <w:shd w:val="clear" w:color="auto" w:fill="auto"/>
          </w:tcPr>
          <w:p w14:paraId="480B4650" w14:textId="77777777" w:rsidR="00B517E5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Shape</w:t>
            </w:r>
          </w:p>
          <w:p w14:paraId="73953D08" w14:textId="77777777" w:rsidR="00CF491F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Statistics</w:t>
            </w:r>
          </w:p>
          <w:p w14:paraId="3F53512B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Position &amp; Direction</w:t>
            </w:r>
          </w:p>
        </w:tc>
      </w:tr>
      <w:tr w:rsidR="00677C26" w:rsidRPr="00C310DD" w14:paraId="70ED180B" w14:textId="77777777" w:rsidTr="009173DE">
        <w:trPr>
          <w:trHeight w:val="256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A0706B0" w14:textId="77777777" w:rsidR="00677C26" w:rsidRPr="00C310DD" w:rsidRDefault="00677C2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Science</w:t>
            </w:r>
          </w:p>
        </w:tc>
        <w:tc>
          <w:tcPr>
            <w:tcW w:w="2302" w:type="dxa"/>
            <w:shd w:val="clear" w:color="auto" w:fill="auto"/>
          </w:tcPr>
          <w:p w14:paraId="7A98946E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Light</w:t>
            </w:r>
          </w:p>
        </w:tc>
        <w:tc>
          <w:tcPr>
            <w:tcW w:w="2634" w:type="dxa"/>
            <w:shd w:val="clear" w:color="auto" w:fill="auto"/>
          </w:tcPr>
          <w:p w14:paraId="4A8341F6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Living things &amp; habitats: Classification</w:t>
            </w:r>
          </w:p>
        </w:tc>
        <w:tc>
          <w:tcPr>
            <w:tcW w:w="4987" w:type="dxa"/>
            <w:gridSpan w:val="2"/>
            <w:shd w:val="clear" w:color="auto" w:fill="auto"/>
          </w:tcPr>
          <w:p w14:paraId="288659E7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Sound</w:t>
            </w:r>
          </w:p>
        </w:tc>
        <w:tc>
          <w:tcPr>
            <w:tcW w:w="2159" w:type="dxa"/>
            <w:shd w:val="clear" w:color="auto" w:fill="auto"/>
          </w:tcPr>
          <w:p w14:paraId="4533BD19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Electricity</w:t>
            </w:r>
          </w:p>
        </w:tc>
        <w:tc>
          <w:tcPr>
            <w:tcW w:w="2211" w:type="dxa"/>
            <w:shd w:val="clear" w:color="auto" w:fill="auto"/>
          </w:tcPr>
          <w:p w14:paraId="6CEA3B2D" w14:textId="77777777" w:rsidR="00677C26" w:rsidRPr="00C310DD" w:rsidRDefault="00677C2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Animals including humans: Nutrition &amp; skeletons</w:t>
            </w:r>
          </w:p>
        </w:tc>
      </w:tr>
      <w:tr w:rsidR="00677C26" w:rsidRPr="00C310DD" w14:paraId="4BC6D2F3" w14:textId="77777777" w:rsidTr="009173DE">
        <w:trPr>
          <w:trHeight w:val="256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2C05103" w14:textId="77777777" w:rsidR="00677C26" w:rsidRPr="00C310DD" w:rsidRDefault="00677C2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RE</w:t>
            </w:r>
          </w:p>
        </w:tc>
        <w:tc>
          <w:tcPr>
            <w:tcW w:w="2302" w:type="dxa"/>
            <w:shd w:val="clear" w:color="auto" w:fill="auto"/>
          </w:tcPr>
          <w:p w14:paraId="36F0B309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How does religion impact daily life?</w:t>
            </w:r>
          </w:p>
        </w:tc>
        <w:tc>
          <w:tcPr>
            <w:tcW w:w="2634" w:type="dxa"/>
            <w:shd w:val="clear" w:color="auto" w:fill="auto"/>
          </w:tcPr>
          <w:p w14:paraId="4B113D08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How do people celebrate Christmas?</w:t>
            </w:r>
          </w:p>
        </w:tc>
        <w:tc>
          <w:tcPr>
            <w:tcW w:w="2469" w:type="dxa"/>
            <w:shd w:val="clear" w:color="auto" w:fill="auto"/>
          </w:tcPr>
          <w:p w14:paraId="6F5F30CC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How do some people make moral decisions?</w:t>
            </w:r>
          </w:p>
        </w:tc>
        <w:tc>
          <w:tcPr>
            <w:tcW w:w="2518" w:type="dxa"/>
            <w:shd w:val="clear" w:color="auto" w:fill="auto"/>
          </w:tcPr>
          <w:p w14:paraId="31DFFA98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What can we learn from the Easter story?</w:t>
            </w:r>
          </w:p>
        </w:tc>
        <w:tc>
          <w:tcPr>
            <w:tcW w:w="4370" w:type="dxa"/>
            <w:gridSpan w:val="2"/>
            <w:shd w:val="clear" w:color="auto" w:fill="auto"/>
          </w:tcPr>
          <w:p w14:paraId="789D760D" w14:textId="77777777" w:rsidR="00677C26" w:rsidRPr="00C310DD" w:rsidRDefault="00677C2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What might it mean to be a Buddhist?</w:t>
            </w:r>
          </w:p>
        </w:tc>
      </w:tr>
      <w:tr w:rsidR="00B517E5" w:rsidRPr="00C310DD" w14:paraId="55648413" w14:textId="77777777" w:rsidTr="009173DE">
        <w:trPr>
          <w:trHeight w:val="35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597826E" w14:textId="77777777" w:rsidR="00B517E5" w:rsidRPr="00C310DD" w:rsidRDefault="00C310DD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PSHE</w:t>
            </w:r>
          </w:p>
        </w:tc>
        <w:tc>
          <w:tcPr>
            <w:tcW w:w="2302" w:type="dxa"/>
            <w:shd w:val="clear" w:color="auto" w:fill="auto"/>
          </w:tcPr>
          <w:p w14:paraId="40737ABF" w14:textId="77777777" w:rsidR="00B517E5" w:rsidRPr="00C310DD" w:rsidRDefault="0074075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740756">
              <w:rPr>
                <w:rFonts w:ascii="NTFPreCursivek" w:hAnsi="NTFPreCursivek"/>
                <w:sz w:val="24"/>
                <w:szCs w:val="24"/>
              </w:rPr>
              <w:t>Family and Relationships</w:t>
            </w:r>
          </w:p>
        </w:tc>
        <w:tc>
          <w:tcPr>
            <w:tcW w:w="2634" w:type="dxa"/>
            <w:shd w:val="clear" w:color="auto" w:fill="auto"/>
          </w:tcPr>
          <w:p w14:paraId="2938C17D" w14:textId="77777777" w:rsidR="00B517E5" w:rsidRPr="00C310DD" w:rsidRDefault="0074075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740756">
              <w:rPr>
                <w:rFonts w:ascii="NTFPreCursivek" w:hAnsi="NTFPreCursivek"/>
                <w:sz w:val="24"/>
                <w:szCs w:val="24"/>
              </w:rPr>
              <w:t>Health and Wellbeing</w:t>
            </w:r>
          </w:p>
        </w:tc>
        <w:tc>
          <w:tcPr>
            <w:tcW w:w="2469" w:type="dxa"/>
            <w:shd w:val="clear" w:color="auto" w:fill="auto"/>
          </w:tcPr>
          <w:p w14:paraId="0163928F" w14:textId="77777777" w:rsidR="00B517E5" w:rsidRPr="00C310DD" w:rsidRDefault="0074075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740756">
              <w:rPr>
                <w:rFonts w:ascii="NTFPreCursivek" w:hAnsi="NTFPreCursivek"/>
                <w:sz w:val="24"/>
                <w:szCs w:val="24"/>
              </w:rPr>
              <w:t>Safety and the Changing Body</w:t>
            </w:r>
          </w:p>
        </w:tc>
        <w:tc>
          <w:tcPr>
            <w:tcW w:w="2518" w:type="dxa"/>
            <w:shd w:val="clear" w:color="auto" w:fill="auto"/>
          </w:tcPr>
          <w:p w14:paraId="63FA29A0" w14:textId="77777777" w:rsidR="00B517E5" w:rsidRPr="00C310DD" w:rsidRDefault="0074075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740756">
              <w:rPr>
                <w:rFonts w:ascii="NTFPreCursivek" w:hAnsi="NTFPreCursivek"/>
                <w:sz w:val="24"/>
                <w:szCs w:val="24"/>
              </w:rPr>
              <w:t>Citizenship</w:t>
            </w:r>
          </w:p>
        </w:tc>
        <w:tc>
          <w:tcPr>
            <w:tcW w:w="2159" w:type="dxa"/>
            <w:shd w:val="clear" w:color="auto" w:fill="auto"/>
          </w:tcPr>
          <w:p w14:paraId="0F1BC961" w14:textId="77777777" w:rsidR="00B517E5" w:rsidRPr="00C310DD" w:rsidRDefault="0074075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740756">
              <w:rPr>
                <w:rFonts w:ascii="NTFPreCursivek" w:hAnsi="NTFPreCursivek"/>
                <w:sz w:val="24"/>
                <w:szCs w:val="24"/>
              </w:rPr>
              <w:t>Economic Wellbeing</w:t>
            </w:r>
          </w:p>
        </w:tc>
        <w:tc>
          <w:tcPr>
            <w:tcW w:w="2211" w:type="dxa"/>
            <w:shd w:val="clear" w:color="auto" w:fill="auto"/>
          </w:tcPr>
          <w:p w14:paraId="38093C8B" w14:textId="77777777" w:rsidR="00B517E5" w:rsidRPr="00C310DD" w:rsidRDefault="0074075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740756">
              <w:rPr>
                <w:rFonts w:ascii="NTFPreCursivek" w:hAnsi="NTFPreCursivek"/>
                <w:sz w:val="24"/>
                <w:szCs w:val="24"/>
              </w:rPr>
              <w:t>Transitions</w:t>
            </w:r>
          </w:p>
        </w:tc>
      </w:tr>
      <w:tr w:rsidR="00B517E5" w:rsidRPr="00C310DD" w14:paraId="0EE63184" w14:textId="77777777" w:rsidTr="009173DE">
        <w:trPr>
          <w:trHeight w:val="415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2BB61B" w14:textId="77777777" w:rsidR="00B517E5" w:rsidRPr="00C310DD" w:rsidRDefault="00B517E5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PE</w:t>
            </w:r>
          </w:p>
        </w:tc>
        <w:tc>
          <w:tcPr>
            <w:tcW w:w="2302" w:type="dxa"/>
            <w:shd w:val="clear" w:color="auto" w:fill="auto"/>
          </w:tcPr>
          <w:p w14:paraId="03F5DE30" w14:textId="77777777" w:rsidR="00677C26" w:rsidRPr="00677C26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Invasion Games</w:t>
            </w:r>
          </w:p>
          <w:p w14:paraId="0A5989A5" w14:textId="77777777" w:rsidR="00B517E5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Net and Wall</w:t>
            </w:r>
          </w:p>
        </w:tc>
        <w:tc>
          <w:tcPr>
            <w:tcW w:w="2634" w:type="dxa"/>
            <w:shd w:val="clear" w:color="auto" w:fill="auto"/>
          </w:tcPr>
          <w:p w14:paraId="280226E1" w14:textId="77777777" w:rsidR="00677C26" w:rsidRPr="00677C26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Dance</w:t>
            </w:r>
          </w:p>
          <w:p w14:paraId="759A5875" w14:textId="77777777" w:rsidR="00B517E5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Athletics</w:t>
            </w:r>
          </w:p>
        </w:tc>
        <w:tc>
          <w:tcPr>
            <w:tcW w:w="2469" w:type="dxa"/>
            <w:shd w:val="clear" w:color="auto" w:fill="auto"/>
          </w:tcPr>
          <w:p w14:paraId="3D406EB9" w14:textId="77777777" w:rsidR="00677C26" w:rsidRPr="00677C26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Gymnastics</w:t>
            </w:r>
          </w:p>
          <w:p w14:paraId="6BE49089" w14:textId="77777777" w:rsidR="00B517E5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Net and Wall</w:t>
            </w:r>
          </w:p>
        </w:tc>
        <w:tc>
          <w:tcPr>
            <w:tcW w:w="2518" w:type="dxa"/>
            <w:shd w:val="clear" w:color="auto" w:fill="auto"/>
          </w:tcPr>
          <w:p w14:paraId="3A89D619" w14:textId="77777777" w:rsidR="00677C26" w:rsidRPr="00677C26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Invasion Games</w:t>
            </w:r>
          </w:p>
          <w:p w14:paraId="54E76083" w14:textId="77777777" w:rsidR="00B517E5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Striking and Fielding</w:t>
            </w:r>
          </w:p>
        </w:tc>
        <w:tc>
          <w:tcPr>
            <w:tcW w:w="2159" w:type="dxa"/>
            <w:shd w:val="clear" w:color="auto" w:fill="auto"/>
          </w:tcPr>
          <w:p w14:paraId="4B6E5CDA" w14:textId="77777777" w:rsidR="00677C26" w:rsidRPr="00677C26" w:rsidRDefault="00677C26" w:rsidP="009173DE">
            <w:pPr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Striking and Fielding</w:t>
            </w:r>
          </w:p>
          <w:p w14:paraId="63ECFA2C" w14:textId="77777777" w:rsidR="00B517E5" w:rsidRPr="00C310DD" w:rsidRDefault="00677C26" w:rsidP="009173DE">
            <w:pPr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Invasion Games</w:t>
            </w:r>
          </w:p>
        </w:tc>
        <w:tc>
          <w:tcPr>
            <w:tcW w:w="2211" w:type="dxa"/>
            <w:shd w:val="clear" w:color="auto" w:fill="auto"/>
          </w:tcPr>
          <w:p w14:paraId="1546682B" w14:textId="77777777" w:rsidR="00677C26" w:rsidRPr="00677C26" w:rsidRDefault="00677C2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Athletics</w:t>
            </w:r>
          </w:p>
          <w:p w14:paraId="4916E89A" w14:textId="77777777" w:rsidR="00B517E5" w:rsidRPr="00C310DD" w:rsidRDefault="00677C2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677C26">
              <w:rPr>
                <w:rFonts w:ascii="NTFPreCursivek" w:hAnsi="NTFPreCursivek"/>
                <w:sz w:val="24"/>
                <w:szCs w:val="24"/>
              </w:rPr>
              <w:t>Net and Wall</w:t>
            </w:r>
          </w:p>
        </w:tc>
      </w:tr>
      <w:tr w:rsidR="00801D0E" w:rsidRPr="00C310DD" w14:paraId="31532CEE" w14:textId="77777777" w:rsidTr="009173DE">
        <w:trPr>
          <w:trHeight w:val="765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0065910" w14:textId="77777777" w:rsidR="00801D0E" w:rsidRPr="00C310DD" w:rsidRDefault="00801D0E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Computing</w:t>
            </w:r>
          </w:p>
        </w:tc>
        <w:tc>
          <w:tcPr>
            <w:tcW w:w="2302" w:type="dxa"/>
            <w:shd w:val="clear" w:color="auto" w:fill="auto"/>
          </w:tcPr>
          <w:p w14:paraId="7E9398EB" w14:textId="04528719" w:rsidR="00801D0E" w:rsidRPr="00C310DD" w:rsidRDefault="00EB6FF1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Audio Production</w:t>
            </w:r>
          </w:p>
        </w:tc>
        <w:tc>
          <w:tcPr>
            <w:tcW w:w="2634" w:type="dxa"/>
            <w:shd w:val="clear" w:color="auto" w:fill="auto"/>
          </w:tcPr>
          <w:p w14:paraId="7F5E74F7" w14:textId="77777777" w:rsidR="00801D0E" w:rsidRPr="00C310DD" w:rsidRDefault="00801D0E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65BA22D6" w14:textId="77777777" w:rsidR="00801D0E" w:rsidRPr="00C310DD" w:rsidRDefault="00801D0E" w:rsidP="009173DE">
            <w:pPr>
              <w:ind w:right="-105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30D7565E" w14:textId="77777777" w:rsidR="00801D0E" w:rsidRPr="00C310DD" w:rsidRDefault="00801D0E" w:rsidP="009173DE">
            <w:pPr>
              <w:ind w:right="-105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14:paraId="501919D5" w14:textId="77777777" w:rsidR="00801D0E" w:rsidRPr="00C310DD" w:rsidRDefault="00801D0E" w:rsidP="009173DE">
            <w:pPr>
              <w:ind w:right="-113"/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6E00D75E" w14:textId="77777777" w:rsidR="00801D0E" w:rsidRPr="00C310DD" w:rsidRDefault="00801D0E" w:rsidP="009173DE">
            <w:pPr>
              <w:ind w:right="-91"/>
              <w:jc w:val="center"/>
              <w:rPr>
                <w:rFonts w:ascii="NTFPreCursivek" w:hAnsi="NTFPreCursivek"/>
                <w:sz w:val="24"/>
                <w:szCs w:val="24"/>
                <w:highlight w:val="yellow"/>
              </w:rPr>
            </w:pPr>
          </w:p>
        </w:tc>
      </w:tr>
      <w:tr w:rsidR="004630D6" w:rsidRPr="00C310DD" w14:paraId="553951D8" w14:textId="77777777" w:rsidTr="009173DE">
        <w:trPr>
          <w:trHeight w:val="765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EEF82FF" w14:textId="77777777" w:rsidR="004630D6" w:rsidRPr="00C310DD" w:rsidRDefault="004630D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Geography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258156FE" w14:textId="3D652AD5" w:rsidR="004630D6" w:rsidRPr="00C310DD" w:rsidRDefault="00964634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Are all settlements the same?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F30664" w14:textId="77777777" w:rsidR="004630D6" w:rsidRPr="00C310DD" w:rsidRDefault="004630D6" w:rsidP="009173DE">
            <w:pPr>
              <w:ind w:right="-105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shd w:val="clear" w:color="auto" w:fill="auto"/>
          </w:tcPr>
          <w:p w14:paraId="1F492C68" w14:textId="5AA216A5" w:rsidR="004630D6" w:rsidRPr="00C310DD" w:rsidRDefault="00964634" w:rsidP="009173DE">
            <w:pPr>
              <w:ind w:right="-91"/>
              <w:jc w:val="center"/>
              <w:rPr>
                <w:rFonts w:ascii="NTFPreCursivek" w:hAnsi="NTFPreCursivek"/>
                <w:sz w:val="24"/>
                <w:szCs w:val="24"/>
                <w:highlight w:val="yellow"/>
              </w:rPr>
            </w:pPr>
            <w:r w:rsidRPr="00964634">
              <w:rPr>
                <w:rFonts w:ascii="NTFPreCursivek" w:hAnsi="NTFPreCursivek"/>
                <w:sz w:val="24"/>
                <w:szCs w:val="24"/>
              </w:rPr>
              <w:t>Why are rainforests important to us?</w:t>
            </w:r>
          </w:p>
        </w:tc>
      </w:tr>
      <w:tr w:rsidR="00CF491F" w:rsidRPr="00C310DD" w14:paraId="2A357364" w14:textId="77777777" w:rsidTr="009173DE">
        <w:trPr>
          <w:trHeight w:val="765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305B0ED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History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5C612553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F491F">
              <w:rPr>
                <w:rFonts w:ascii="NTFPreCursivek" w:hAnsi="NTFPreCursivek"/>
                <w:sz w:val="24"/>
                <w:szCs w:val="24"/>
              </w:rPr>
              <w:t>What was the impact of WW2 on British people?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1C7F5" w14:textId="77777777" w:rsidR="00CF491F" w:rsidRPr="00C310DD" w:rsidRDefault="00CF491F" w:rsidP="009173DE">
            <w:pPr>
              <w:ind w:right="-105"/>
              <w:rPr>
                <w:rFonts w:ascii="NTFPreCursivek" w:hAnsi="NTFPreCursivek"/>
                <w:sz w:val="24"/>
                <w:szCs w:val="24"/>
              </w:rPr>
            </w:pPr>
            <w:r w:rsidRPr="00CF491F">
              <w:rPr>
                <w:rFonts w:ascii="NTFPreCursivek" w:hAnsi="NTFPreCursivek"/>
                <w:sz w:val="24"/>
                <w:szCs w:val="24"/>
              </w:rPr>
              <w:t>What did the Greeks ever do for us?</w:t>
            </w:r>
          </w:p>
        </w:tc>
        <w:tc>
          <w:tcPr>
            <w:tcW w:w="4370" w:type="dxa"/>
            <w:gridSpan w:val="2"/>
            <w:shd w:val="clear" w:color="auto" w:fill="BFBFBF" w:themeFill="background1" w:themeFillShade="BF"/>
          </w:tcPr>
          <w:p w14:paraId="11C0BD93" w14:textId="77777777" w:rsidR="00CF491F" w:rsidRPr="00C310DD" w:rsidRDefault="00CF491F" w:rsidP="009173DE">
            <w:pPr>
              <w:ind w:right="-91"/>
              <w:jc w:val="center"/>
              <w:rPr>
                <w:rFonts w:ascii="NTFPreCursivek" w:hAnsi="NTFPreCursivek"/>
                <w:sz w:val="24"/>
                <w:szCs w:val="24"/>
                <w:highlight w:val="yellow"/>
              </w:rPr>
            </w:pPr>
          </w:p>
        </w:tc>
      </w:tr>
      <w:tr w:rsidR="00677C26" w:rsidRPr="00C310DD" w14:paraId="34C3A1CF" w14:textId="77777777" w:rsidTr="009173DE">
        <w:trPr>
          <w:trHeight w:val="556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F9885A3" w14:textId="77777777" w:rsidR="00677C26" w:rsidRPr="00C310DD" w:rsidRDefault="00677C26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Art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794BB4E6" w14:textId="77777777" w:rsidR="00677C26" w:rsidRPr="00C310DD" w:rsidRDefault="00677C26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Painting &amp; mixed media: Light &amp; Dark</w:t>
            </w:r>
          </w:p>
        </w:tc>
        <w:tc>
          <w:tcPr>
            <w:tcW w:w="4987" w:type="dxa"/>
            <w:gridSpan w:val="2"/>
            <w:shd w:val="clear" w:color="auto" w:fill="auto"/>
          </w:tcPr>
          <w:p w14:paraId="6867D0F7" w14:textId="77777777" w:rsidR="00677C26" w:rsidRPr="00C310DD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 xml:space="preserve">Craft &amp; Design: </w:t>
            </w:r>
            <w:r w:rsidRPr="00CF491F">
              <w:rPr>
                <w:rFonts w:ascii="NTFPreCursivek" w:hAnsi="NTFPreCursivek"/>
                <w:sz w:val="24"/>
                <w:szCs w:val="24"/>
                <w:highlight w:val="yellow"/>
              </w:rPr>
              <w:t>Ancient Egyptian scrolls</w:t>
            </w:r>
          </w:p>
        </w:tc>
        <w:tc>
          <w:tcPr>
            <w:tcW w:w="4370" w:type="dxa"/>
            <w:gridSpan w:val="2"/>
            <w:shd w:val="clear" w:color="auto" w:fill="auto"/>
          </w:tcPr>
          <w:p w14:paraId="71C885D8" w14:textId="77777777" w:rsidR="00677C26" w:rsidRPr="00C310DD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Craft &amp; Design: Fabric of nature</w:t>
            </w:r>
          </w:p>
        </w:tc>
      </w:tr>
      <w:tr w:rsidR="00CF491F" w:rsidRPr="00C310DD" w14:paraId="39CE1C28" w14:textId="77777777" w:rsidTr="009173DE">
        <w:trPr>
          <w:trHeight w:val="556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023633B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D&amp;T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78A2B0E3" w14:textId="77777777" w:rsidR="00CF491F" w:rsidRPr="00C310DD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Structure: Pavilions</w:t>
            </w:r>
          </w:p>
        </w:tc>
        <w:tc>
          <w:tcPr>
            <w:tcW w:w="4987" w:type="dxa"/>
            <w:gridSpan w:val="2"/>
            <w:shd w:val="clear" w:color="auto" w:fill="auto"/>
          </w:tcPr>
          <w:p w14:paraId="1468E83B" w14:textId="77777777" w:rsidR="00CF491F" w:rsidRPr="00C310DD" w:rsidRDefault="00CF491F" w:rsidP="009173DE">
            <w:pPr>
              <w:spacing w:line="276" w:lineRule="auto"/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Mechanical Systems: Making a slingshot car</w:t>
            </w:r>
          </w:p>
        </w:tc>
        <w:tc>
          <w:tcPr>
            <w:tcW w:w="4370" w:type="dxa"/>
            <w:gridSpan w:val="2"/>
            <w:shd w:val="clear" w:color="auto" w:fill="auto"/>
          </w:tcPr>
          <w:p w14:paraId="17A1EB57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Electrical Systems: Torches</w:t>
            </w:r>
          </w:p>
        </w:tc>
      </w:tr>
      <w:tr w:rsidR="00CF491F" w:rsidRPr="00C310DD" w14:paraId="7177A35A" w14:textId="77777777" w:rsidTr="009173DE">
        <w:trPr>
          <w:trHeight w:val="388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31B032C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 w:rsidRPr="00C310DD">
              <w:rPr>
                <w:rFonts w:ascii="NTFPreCursivek" w:hAnsi="NTFPreCursivek"/>
                <w:sz w:val="24"/>
                <w:szCs w:val="24"/>
              </w:rPr>
              <w:t>Music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2E558441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Instrumental scheme: Africa</w:t>
            </w:r>
          </w:p>
        </w:tc>
        <w:tc>
          <w:tcPr>
            <w:tcW w:w="4987" w:type="dxa"/>
            <w:gridSpan w:val="2"/>
            <w:shd w:val="clear" w:color="auto" w:fill="auto"/>
          </w:tcPr>
          <w:p w14:paraId="21BF8037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Whole class ukulele teaching</w:t>
            </w:r>
          </w:p>
        </w:tc>
        <w:tc>
          <w:tcPr>
            <w:tcW w:w="4370" w:type="dxa"/>
            <w:gridSpan w:val="2"/>
            <w:shd w:val="clear" w:color="auto" w:fill="auto"/>
          </w:tcPr>
          <w:p w14:paraId="4AA68636" w14:textId="77777777" w:rsidR="00CF491F" w:rsidRPr="00C310DD" w:rsidRDefault="00CF491F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 xml:space="preserve">Instrumental scheme: </w:t>
            </w:r>
            <w:proofErr w:type="spellStart"/>
            <w:r>
              <w:rPr>
                <w:rFonts w:ascii="NTFPreCursivek" w:hAnsi="NTFPreCursivek"/>
                <w:sz w:val="24"/>
                <w:szCs w:val="24"/>
              </w:rPr>
              <w:t>Carribbean</w:t>
            </w:r>
            <w:proofErr w:type="spellEnd"/>
          </w:p>
        </w:tc>
      </w:tr>
      <w:tr w:rsidR="00411C57" w:rsidRPr="00C310DD" w14:paraId="2D3B8AA4" w14:textId="77777777" w:rsidTr="009173DE">
        <w:trPr>
          <w:trHeight w:val="388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57C2705" w14:textId="680274C9" w:rsidR="00411C57" w:rsidRPr="00C310DD" w:rsidRDefault="00411C57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  <w:r>
              <w:rPr>
                <w:rFonts w:ascii="NTFPreCursivek" w:hAnsi="NTFPreCursivek"/>
                <w:sz w:val="24"/>
                <w:szCs w:val="24"/>
              </w:rPr>
              <w:t>French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06F1983A" w14:textId="77777777" w:rsidR="00411C57" w:rsidRDefault="00411C57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shd w:val="clear" w:color="auto" w:fill="auto"/>
          </w:tcPr>
          <w:p w14:paraId="7D699F64" w14:textId="77777777" w:rsidR="00411C57" w:rsidRDefault="00411C57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shd w:val="clear" w:color="auto" w:fill="auto"/>
          </w:tcPr>
          <w:p w14:paraId="5814B39E" w14:textId="77777777" w:rsidR="00411C57" w:rsidRDefault="00411C57" w:rsidP="009173DE">
            <w:pPr>
              <w:jc w:val="center"/>
              <w:rPr>
                <w:rFonts w:ascii="NTFPreCursivek" w:hAnsi="NTFPreCursivek"/>
                <w:sz w:val="24"/>
                <w:szCs w:val="24"/>
              </w:rPr>
            </w:pPr>
          </w:p>
        </w:tc>
      </w:tr>
    </w:tbl>
    <w:p w14:paraId="15C29674" w14:textId="769DDB99" w:rsidR="007C6950" w:rsidRPr="00C310DD" w:rsidRDefault="00DD073F" w:rsidP="009173DE">
      <w:pPr>
        <w:ind w:firstLine="720"/>
        <w:rPr>
          <w:rFonts w:ascii="NTFPreCursivek" w:hAnsi="NTFPreCursivek"/>
          <w:sz w:val="32"/>
          <w:szCs w:val="24"/>
          <w:u w:val="single"/>
        </w:rPr>
      </w:pPr>
      <w:bookmarkStart w:id="0" w:name="_GoBack"/>
      <w:bookmarkEnd w:id="0"/>
      <w:r w:rsidRPr="00C310DD">
        <w:rPr>
          <w:rFonts w:ascii="NTFPreCursivek" w:hAnsi="NTFPreCursivek"/>
          <w:sz w:val="32"/>
          <w:szCs w:val="24"/>
          <w:u w:val="single"/>
        </w:rPr>
        <w:t>Broughton Primary Acade</w:t>
      </w:r>
      <w:r w:rsidR="009173DE">
        <w:rPr>
          <w:rFonts w:ascii="NTFPreCursivek" w:hAnsi="NTFPreCursivek"/>
          <w:sz w:val="32"/>
          <w:szCs w:val="24"/>
          <w:u w:val="single"/>
        </w:rPr>
        <w:t>my</w:t>
      </w:r>
      <w:r w:rsidR="00D53564" w:rsidRPr="00C310DD">
        <w:rPr>
          <w:rFonts w:ascii="NTFPreCursivek" w:hAnsi="NTFPreCursivek"/>
          <w:sz w:val="32"/>
          <w:szCs w:val="24"/>
        </w:rPr>
        <w:t xml:space="preserve">                         </w:t>
      </w:r>
      <w:r w:rsidR="00407254" w:rsidRPr="00C310DD">
        <w:rPr>
          <w:rFonts w:ascii="NTFPreCursivek" w:hAnsi="NTFPreCursivek"/>
          <w:sz w:val="32"/>
          <w:szCs w:val="24"/>
        </w:rPr>
        <w:t xml:space="preserve"> </w:t>
      </w:r>
      <w:proofErr w:type="gramStart"/>
      <w:r w:rsidR="005A7485" w:rsidRPr="00C310DD">
        <w:rPr>
          <w:rFonts w:ascii="NTFPreCursivek" w:hAnsi="NTFPreCursivek"/>
          <w:sz w:val="32"/>
          <w:szCs w:val="24"/>
          <w:u w:val="single"/>
        </w:rPr>
        <w:t>Class</w:t>
      </w:r>
      <w:r w:rsidR="00677C26">
        <w:rPr>
          <w:rFonts w:ascii="NTFPreCursivek" w:hAnsi="NTFPreCursivek"/>
          <w:sz w:val="32"/>
          <w:szCs w:val="24"/>
          <w:u w:val="single"/>
        </w:rPr>
        <w:t xml:space="preserve"> </w:t>
      </w:r>
      <w:r w:rsidR="00EB6FF1">
        <w:rPr>
          <w:rFonts w:ascii="NTFPreCursivek" w:hAnsi="NTFPreCursivek"/>
          <w:sz w:val="32"/>
          <w:szCs w:val="24"/>
          <w:u w:val="single"/>
        </w:rPr>
        <w:t xml:space="preserve"> Dodd</w:t>
      </w:r>
      <w:proofErr w:type="gramEnd"/>
      <w:r w:rsidR="00EB6FF1">
        <w:rPr>
          <w:rFonts w:ascii="NTFPreCursivek" w:hAnsi="NTFPreCursivek"/>
          <w:sz w:val="32"/>
          <w:szCs w:val="24"/>
          <w:u w:val="single"/>
        </w:rPr>
        <w:t xml:space="preserve"> -</w:t>
      </w:r>
      <w:r w:rsidR="00677C26">
        <w:rPr>
          <w:rFonts w:ascii="NTFPreCursivek" w:hAnsi="NTFPreCursivek"/>
          <w:sz w:val="32"/>
          <w:szCs w:val="24"/>
          <w:u w:val="single"/>
        </w:rPr>
        <w:t>Year 4</w:t>
      </w:r>
      <w:r w:rsidR="005A7485" w:rsidRPr="00C310DD">
        <w:rPr>
          <w:rFonts w:ascii="NTFPreCursivek" w:hAnsi="NTFPreCursivek"/>
          <w:sz w:val="32"/>
          <w:szCs w:val="24"/>
          <w:u w:val="single"/>
        </w:rPr>
        <w:t xml:space="preserve"> </w:t>
      </w:r>
      <w:r w:rsidR="00D53564" w:rsidRPr="00C310DD">
        <w:rPr>
          <w:rFonts w:ascii="NTFPreCursivek" w:hAnsi="NTFPreCursivek"/>
          <w:sz w:val="32"/>
          <w:szCs w:val="24"/>
        </w:rPr>
        <w:t xml:space="preserve">                    </w:t>
      </w:r>
      <w:r w:rsidR="00B8433A" w:rsidRPr="00C310DD">
        <w:rPr>
          <w:rFonts w:ascii="NTFPreCursivek" w:hAnsi="NTFPreCursivek"/>
          <w:sz w:val="32"/>
          <w:szCs w:val="24"/>
          <w:u w:val="single"/>
        </w:rPr>
        <w:t>Long Term Curriculum Plan</w:t>
      </w:r>
      <w:r w:rsidR="00D53564" w:rsidRPr="00C310DD">
        <w:rPr>
          <w:rFonts w:ascii="NTFPreCursivek" w:hAnsi="NTFPreCursivek"/>
          <w:sz w:val="32"/>
          <w:szCs w:val="24"/>
          <w:u w:val="single"/>
        </w:rPr>
        <w:t xml:space="preserve"> </w:t>
      </w:r>
      <w:r w:rsidR="00677C26">
        <w:rPr>
          <w:rFonts w:ascii="NTFPreCursivek" w:hAnsi="NTFPreCursivek"/>
          <w:sz w:val="32"/>
          <w:szCs w:val="24"/>
          <w:u w:val="single"/>
        </w:rPr>
        <w:t>2024/25</w:t>
      </w:r>
    </w:p>
    <w:sectPr w:rsidR="007C6950" w:rsidRPr="00C310DD" w:rsidSect="009173DE">
      <w:pgSz w:w="16838" w:h="23811" w:code="8"/>
      <w:pgMar w:top="425" w:right="142" w:bottom="567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02D1" w14:textId="77777777" w:rsidR="00407254" w:rsidRDefault="00407254" w:rsidP="00B8433A">
      <w:pPr>
        <w:spacing w:after="0" w:line="240" w:lineRule="auto"/>
      </w:pPr>
      <w:r>
        <w:separator/>
      </w:r>
    </w:p>
  </w:endnote>
  <w:endnote w:type="continuationSeparator" w:id="0">
    <w:p w14:paraId="79C08B5E" w14:textId="77777777" w:rsidR="00407254" w:rsidRDefault="00407254" w:rsidP="00B8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TF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CB2C" w14:textId="77777777" w:rsidR="00407254" w:rsidRDefault="00407254" w:rsidP="00B8433A">
      <w:pPr>
        <w:spacing w:after="0" w:line="240" w:lineRule="auto"/>
      </w:pPr>
      <w:r>
        <w:separator/>
      </w:r>
    </w:p>
  </w:footnote>
  <w:footnote w:type="continuationSeparator" w:id="0">
    <w:p w14:paraId="1418B7DD" w14:textId="77777777" w:rsidR="00407254" w:rsidRDefault="00407254" w:rsidP="00B8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00BB7"/>
    <w:multiLevelType w:val="hybridMultilevel"/>
    <w:tmpl w:val="AA5C1B16"/>
    <w:lvl w:ilvl="0" w:tplc="506EF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D2"/>
    <w:rsid w:val="00017DC1"/>
    <w:rsid w:val="000239A2"/>
    <w:rsid w:val="00026867"/>
    <w:rsid w:val="0008694A"/>
    <w:rsid w:val="000929FE"/>
    <w:rsid w:val="000A666A"/>
    <w:rsid w:val="000C58B6"/>
    <w:rsid w:val="000C6140"/>
    <w:rsid w:val="000D6E6F"/>
    <w:rsid w:val="000E5E6F"/>
    <w:rsid w:val="000F6569"/>
    <w:rsid w:val="00133663"/>
    <w:rsid w:val="00144AAE"/>
    <w:rsid w:val="00147361"/>
    <w:rsid w:val="00151279"/>
    <w:rsid w:val="001634EB"/>
    <w:rsid w:val="00192AD4"/>
    <w:rsid w:val="001B085D"/>
    <w:rsid w:val="001B59AD"/>
    <w:rsid w:val="001C144E"/>
    <w:rsid w:val="001C28EB"/>
    <w:rsid w:val="001C6D2C"/>
    <w:rsid w:val="001C706D"/>
    <w:rsid w:val="001D2D77"/>
    <w:rsid w:val="001D4A7D"/>
    <w:rsid w:val="001E2431"/>
    <w:rsid w:val="001F1CFE"/>
    <w:rsid w:val="00203A8E"/>
    <w:rsid w:val="002051AA"/>
    <w:rsid w:val="0022557B"/>
    <w:rsid w:val="00240C3A"/>
    <w:rsid w:val="002633FB"/>
    <w:rsid w:val="0029314E"/>
    <w:rsid w:val="002A7737"/>
    <w:rsid w:val="002B70A1"/>
    <w:rsid w:val="002C2CF6"/>
    <w:rsid w:val="002D35D5"/>
    <w:rsid w:val="00340213"/>
    <w:rsid w:val="00353300"/>
    <w:rsid w:val="00386468"/>
    <w:rsid w:val="00387BF2"/>
    <w:rsid w:val="003A2EE3"/>
    <w:rsid w:val="003B4DCC"/>
    <w:rsid w:val="003C4716"/>
    <w:rsid w:val="003D4A26"/>
    <w:rsid w:val="003F3EC9"/>
    <w:rsid w:val="003F6DE0"/>
    <w:rsid w:val="00407254"/>
    <w:rsid w:val="00411C57"/>
    <w:rsid w:val="00417CBA"/>
    <w:rsid w:val="004206EA"/>
    <w:rsid w:val="00426355"/>
    <w:rsid w:val="0045010D"/>
    <w:rsid w:val="004630D6"/>
    <w:rsid w:val="00465736"/>
    <w:rsid w:val="004672D2"/>
    <w:rsid w:val="00483222"/>
    <w:rsid w:val="004A0328"/>
    <w:rsid w:val="004A5E04"/>
    <w:rsid w:val="004B6FF6"/>
    <w:rsid w:val="005103F1"/>
    <w:rsid w:val="005375B4"/>
    <w:rsid w:val="0057124B"/>
    <w:rsid w:val="00577285"/>
    <w:rsid w:val="005A7485"/>
    <w:rsid w:val="005A7E3A"/>
    <w:rsid w:val="005C14E2"/>
    <w:rsid w:val="005F48BF"/>
    <w:rsid w:val="0060435B"/>
    <w:rsid w:val="00604FC0"/>
    <w:rsid w:val="00625AA8"/>
    <w:rsid w:val="00633D26"/>
    <w:rsid w:val="00642AC8"/>
    <w:rsid w:val="00642E5B"/>
    <w:rsid w:val="0067107F"/>
    <w:rsid w:val="00671B21"/>
    <w:rsid w:val="00677C26"/>
    <w:rsid w:val="007318C1"/>
    <w:rsid w:val="00740756"/>
    <w:rsid w:val="007547A2"/>
    <w:rsid w:val="00772E89"/>
    <w:rsid w:val="007941BC"/>
    <w:rsid w:val="007A2F60"/>
    <w:rsid w:val="007C6950"/>
    <w:rsid w:val="007D4EEF"/>
    <w:rsid w:val="007E0448"/>
    <w:rsid w:val="007F20DB"/>
    <w:rsid w:val="00801D0E"/>
    <w:rsid w:val="00803BA0"/>
    <w:rsid w:val="00813911"/>
    <w:rsid w:val="00820373"/>
    <w:rsid w:val="00823A9C"/>
    <w:rsid w:val="00827150"/>
    <w:rsid w:val="008670C4"/>
    <w:rsid w:val="008870CD"/>
    <w:rsid w:val="00893B78"/>
    <w:rsid w:val="008A21D3"/>
    <w:rsid w:val="008A505F"/>
    <w:rsid w:val="008E1F68"/>
    <w:rsid w:val="00910747"/>
    <w:rsid w:val="00913F6B"/>
    <w:rsid w:val="009173DE"/>
    <w:rsid w:val="00961787"/>
    <w:rsid w:val="0096371D"/>
    <w:rsid w:val="00964634"/>
    <w:rsid w:val="00972857"/>
    <w:rsid w:val="00995670"/>
    <w:rsid w:val="009B46FF"/>
    <w:rsid w:val="00A12C84"/>
    <w:rsid w:val="00A31D89"/>
    <w:rsid w:val="00A3404A"/>
    <w:rsid w:val="00A34E6E"/>
    <w:rsid w:val="00A36496"/>
    <w:rsid w:val="00A74E92"/>
    <w:rsid w:val="00A8245D"/>
    <w:rsid w:val="00A95383"/>
    <w:rsid w:val="00A977AC"/>
    <w:rsid w:val="00AB1CF8"/>
    <w:rsid w:val="00AD7475"/>
    <w:rsid w:val="00AE1D8D"/>
    <w:rsid w:val="00AE5FD6"/>
    <w:rsid w:val="00B517E5"/>
    <w:rsid w:val="00B63877"/>
    <w:rsid w:val="00B8433A"/>
    <w:rsid w:val="00BA31C6"/>
    <w:rsid w:val="00BB0BB4"/>
    <w:rsid w:val="00BB1FA5"/>
    <w:rsid w:val="00BE66AA"/>
    <w:rsid w:val="00C02F75"/>
    <w:rsid w:val="00C1120B"/>
    <w:rsid w:val="00C17F0B"/>
    <w:rsid w:val="00C310DD"/>
    <w:rsid w:val="00C339C1"/>
    <w:rsid w:val="00C80CCA"/>
    <w:rsid w:val="00C83A7E"/>
    <w:rsid w:val="00CE2EED"/>
    <w:rsid w:val="00CF0C15"/>
    <w:rsid w:val="00CF491F"/>
    <w:rsid w:val="00D333BD"/>
    <w:rsid w:val="00D43F24"/>
    <w:rsid w:val="00D53564"/>
    <w:rsid w:val="00D53C9F"/>
    <w:rsid w:val="00D549DD"/>
    <w:rsid w:val="00D567D1"/>
    <w:rsid w:val="00D9581F"/>
    <w:rsid w:val="00DA1D10"/>
    <w:rsid w:val="00DB6753"/>
    <w:rsid w:val="00DC0E55"/>
    <w:rsid w:val="00DD073F"/>
    <w:rsid w:val="00DD2144"/>
    <w:rsid w:val="00DD37E6"/>
    <w:rsid w:val="00E066A2"/>
    <w:rsid w:val="00E23928"/>
    <w:rsid w:val="00E44120"/>
    <w:rsid w:val="00E5256F"/>
    <w:rsid w:val="00E535A8"/>
    <w:rsid w:val="00E60A54"/>
    <w:rsid w:val="00EB63AF"/>
    <w:rsid w:val="00EB6FF1"/>
    <w:rsid w:val="00EF7147"/>
    <w:rsid w:val="00F25E80"/>
    <w:rsid w:val="00F37054"/>
    <w:rsid w:val="00F50E47"/>
    <w:rsid w:val="00F73B99"/>
    <w:rsid w:val="00F848C0"/>
    <w:rsid w:val="00FD0363"/>
    <w:rsid w:val="00FD21ED"/>
    <w:rsid w:val="00FD658A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7F38"/>
  <w15:docId w15:val="{A14AF82A-ADB7-40F9-BA94-8A5C9E7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33A"/>
  </w:style>
  <w:style w:type="paragraph" w:styleId="Footer">
    <w:name w:val="footer"/>
    <w:basedOn w:val="Normal"/>
    <w:link w:val="FooterChar"/>
    <w:uiPriority w:val="99"/>
    <w:unhideWhenUsed/>
    <w:rsid w:val="00B8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33A"/>
  </w:style>
  <w:style w:type="paragraph" w:styleId="ListParagraph">
    <w:name w:val="List Paragraph"/>
    <w:basedOn w:val="Normal"/>
    <w:uiPriority w:val="34"/>
    <w:qFormat/>
    <w:rsid w:val="0038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1F42-2560-4B35-8F47-AC6A78E6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Heather Taylor</cp:lastModifiedBy>
  <cp:revision>6</cp:revision>
  <cp:lastPrinted>2024-08-30T13:30:00Z</cp:lastPrinted>
  <dcterms:created xsi:type="dcterms:W3CDTF">2023-07-04T14:59:00Z</dcterms:created>
  <dcterms:modified xsi:type="dcterms:W3CDTF">2024-08-30T15:18:00Z</dcterms:modified>
</cp:coreProperties>
</file>