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E1C978" w14:textId="77777777" w:rsidR="00210C3F" w:rsidRDefault="00210C3F" w:rsidP="00210C3F">
      <w:r>
        <w:rPr>
          <w:noProof/>
          <w:lang w:eastAsia="en-GB"/>
        </w:rPr>
        <w:drawing>
          <wp:anchor distT="0" distB="0" distL="114300" distR="114300" simplePos="0" relativeHeight="251658240" behindDoc="1" locked="0" layoutInCell="1" allowOverlap="1" wp14:anchorId="11694FA8" wp14:editId="555FB1A0">
            <wp:simplePos x="0" y="0"/>
            <wp:positionH relativeFrom="column">
              <wp:posOffset>554009</wp:posOffset>
            </wp:positionH>
            <wp:positionV relativeFrom="paragraph">
              <wp:posOffset>-110375</wp:posOffset>
            </wp:positionV>
            <wp:extent cx="5731510" cy="907415"/>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PA HEADER.png"/>
                    <pic:cNvPicPr/>
                  </pic:nvPicPr>
                  <pic:blipFill>
                    <a:blip r:embed="rId8">
                      <a:extLst>
                        <a:ext uri="{28A0092B-C50C-407E-A947-70E740481C1C}">
                          <a14:useLocalDpi xmlns:a14="http://schemas.microsoft.com/office/drawing/2010/main" val="0"/>
                        </a:ext>
                      </a:extLst>
                    </a:blip>
                    <a:stretch>
                      <a:fillRect/>
                    </a:stretch>
                  </pic:blipFill>
                  <pic:spPr>
                    <a:xfrm>
                      <a:off x="0" y="0"/>
                      <a:ext cx="5731510" cy="907415"/>
                    </a:xfrm>
                    <a:prstGeom prst="rect">
                      <a:avLst/>
                    </a:prstGeom>
                  </pic:spPr>
                </pic:pic>
              </a:graphicData>
            </a:graphic>
          </wp:anchor>
        </w:drawing>
      </w:r>
    </w:p>
    <w:p w14:paraId="34FAC00F" w14:textId="77777777" w:rsidR="00E84704" w:rsidRDefault="00E84704" w:rsidP="00210C3F">
      <w:pPr>
        <w:jc w:val="center"/>
        <w:rPr>
          <w:b/>
          <w:sz w:val="40"/>
          <w:u w:val="single"/>
        </w:rPr>
      </w:pPr>
    </w:p>
    <w:p w14:paraId="12A6D386" w14:textId="77777777" w:rsidR="00E84704" w:rsidRDefault="00E84704" w:rsidP="00210C3F">
      <w:pPr>
        <w:jc w:val="center"/>
        <w:rPr>
          <w:b/>
          <w:sz w:val="40"/>
          <w:u w:val="single"/>
        </w:rPr>
      </w:pPr>
    </w:p>
    <w:p w14:paraId="250D6784" w14:textId="77777777" w:rsidR="00210C3F" w:rsidRPr="00B36249" w:rsidRDefault="006A629A" w:rsidP="00210C3F">
      <w:pPr>
        <w:jc w:val="center"/>
        <w:rPr>
          <w:b/>
          <w:sz w:val="40"/>
          <w:u w:val="single"/>
        </w:rPr>
      </w:pPr>
      <w:r>
        <w:rPr>
          <w:b/>
          <w:sz w:val="40"/>
          <w:u w:val="single"/>
        </w:rPr>
        <w:t>RE</w:t>
      </w:r>
      <w:r w:rsidR="00210C3F" w:rsidRPr="00B36249">
        <w:rPr>
          <w:b/>
          <w:sz w:val="40"/>
          <w:u w:val="single"/>
        </w:rPr>
        <w:t xml:space="preserve"> approach</w:t>
      </w:r>
    </w:p>
    <w:p w14:paraId="0E48F066" w14:textId="1DB36C72" w:rsidR="003E37C3" w:rsidRDefault="00D73775">
      <w:r>
        <w:rPr>
          <w:noProof/>
          <w:lang w:eastAsia="en-GB"/>
        </w:rPr>
        <mc:AlternateContent>
          <mc:Choice Requires="wps">
            <w:drawing>
              <wp:anchor distT="45720" distB="45720" distL="114300" distR="114300" simplePos="0" relativeHeight="251662336" behindDoc="0" locked="0" layoutInCell="1" allowOverlap="1" wp14:anchorId="59B7FA3D" wp14:editId="14D1FF38">
                <wp:simplePos x="0" y="0"/>
                <wp:positionH relativeFrom="leftMargin">
                  <wp:posOffset>-3177858</wp:posOffset>
                </wp:positionH>
                <wp:positionV relativeFrom="paragraph">
                  <wp:posOffset>3469322</wp:posOffset>
                </wp:positionV>
                <wp:extent cx="6857365" cy="255588"/>
                <wp:effectExtent l="5398" t="0" r="25082" b="25083"/>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6857365" cy="255588"/>
                        </a:xfrm>
                        <a:prstGeom prst="rect">
                          <a:avLst/>
                        </a:prstGeom>
                        <a:solidFill>
                          <a:srgbClr val="FF0000"/>
                        </a:solidFill>
                        <a:ln w="9525">
                          <a:solidFill>
                            <a:srgbClr val="000000"/>
                          </a:solidFill>
                          <a:miter lim="800000"/>
                          <a:headEnd/>
                          <a:tailEnd/>
                        </a:ln>
                      </wps:spPr>
                      <wps:txbx>
                        <w:txbxContent>
                          <w:p w14:paraId="39BD5B83" w14:textId="195EE0A3" w:rsidR="00D73775" w:rsidRDefault="00D73775" w:rsidP="00D73775">
                            <w:pPr>
                              <w:jc w:val="center"/>
                            </w:pPr>
                            <w:r>
                              <w:t xml:space="preserve">Assessment </w:t>
                            </w:r>
                            <w:r>
                              <w:t xml:space="preserve">and </w:t>
                            </w:r>
                            <w:r>
                              <w:t>Deep dives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B7FA3D" id="_x0000_t202" coordsize="21600,21600" o:spt="202" path="m,l,21600r21600,l21600,xe">
                <v:stroke joinstyle="miter"/>
                <v:path gradientshapeok="t" o:connecttype="rect"/>
              </v:shapetype>
              <v:shape id="Text Box 2" o:spid="_x0000_s1026" type="#_x0000_t202" style="position:absolute;margin-left:-250.25pt;margin-top:273.15pt;width:539.95pt;height:20.15pt;rotation:-90;z-index:25166233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" fillcolor="red">
                <v:textbox>
                  <w:txbxContent>
                    <w:p w14:paraId="39BD5B83" w14:textId="195EE0A3" w:rsidR="00D73775" w:rsidRDefault="00D73775" w:rsidP="00D73775">
                      <w:pPr>
                        <w:jc w:val="center"/>
                      </w:pPr>
                      <w:r>
                        <w:t xml:space="preserve">Assessment </w:t>
                      </w:r>
                      <w:r>
                        <w:t xml:space="preserve">and </w:t>
                      </w:r>
                      <w:r>
                        <w:t>Deep dives</w:t>
                      </w:r>
                    </w:p>
                  </w:txbxContent>
                </v:textbox>
                <w10:wrap anchorx="margin"/>
              </v:shape>
            </w:pict>
          </mc:Fallback>
        </mc:AlternateContent>
      </w:r>
      <w:r>
        <w:rPr>
          <w:noProof/>
          <w:lang w:eastAsia="en-GB"/>
        </w:rPr>
        <mc:AlternateContent>
          <mc:Choice Requires="wps">
            <w:drawing>
              <wp:anchor distT="45720" distB="45720" distL="114300" distR="114300" simplePos="0" relativeHeight="251660288" behindDoc="0" locked="0" layoutInCell="1" allowOverlap="1" wp14:anchorId="0BA9D49A" wp14:editId="075420FE">
                <wp:simplePos x="0" y="0"/>
                <wp:positionH relativeFrom="rightMargin">
                  <wp:posOffset>-3355341</wp:posOffset>
                </wp:positionH>
                <wp:positionV relativeFrom="paragraph">
                  <wp:posOffset>3479484</wp:posOffset>
                </wp:positionV>
                <wp:extent cx="7009765" cy="255588"/>
                <wp:effectExtent l="5398" t="0" r="25082" b="25083"/>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7009765" cy="255588"/>
                        </a:xfrm>
                        <a:prstGeom prst="rect">
                          <a:avLst/>
                        </a:prstGeom>
                        <a:solidFill>
                          <a:schemeClr val="accent6"/>
                        </a:solidFill>
                        <a:ln w="9525">
                          <a:solidFill>
                            <a:srgbClr val="000000"/>
                          </a:solidFill>
                          <a:miter lim="800000"/>
                          <a:headEnd/>
                          <a:tailEnd/>
                        </a:ln>
                      </wps:spPr>
                      <wps:txbx>
                        <w:txbxContent>
                          <w:p w14:paraId="529AEB5F" w14:textId="399B0D5B" w:rsidR="00D73775" w:rsidRDefault="00D73775" w:rsidP="00D73775">
                            <w:pPr>
                              <w:jc w:val="center"/>
                            </w:pPr>
                            <w:r>
                              <w:t xml:space="preserve">Displays and </w:t>
                            </w:r>
                            <w:r>
                              <w:t>class journal</w:t>
                            </w:r>
                            <w:r>
                              <w:t xml:space="preserve"> updated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A9D49A" id="_x0000_s1027" type="#_x0000_t202" style="position:absolute;margin-left:-264.2pt;margin-top:274pt;width:551.95pt;height:20.15pt;rotation:90;z-index:251660288;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" fillcolor="#70ad47 [3209]">
                <v:textbox>
                  <w:txbxContent>
                    <w:p w14:paraId="529AEB5F" w14:textId="399B0D5B" w:rsidR="00D73775" w:rsidRDefault="00D73775" w:rsidP="00D73775">
                      <w:pPr>
                        <w:jc w:val="center"/>
                      </w:pPr>
                      <w:r>
                        <w:t xml:space="preserve">Displays and </w:t>
                      </w:r>
                      <w:r>
                        <w:t>class journal</w:t>
                      </w:r>
                      <w:r>
                        <w:t xml:space="preserve"> updated</w:t>
                      </w:r>
                    </w:p>
                  </w:txbxContent>
                </v:textbox>
                <w10:wrap anchorx="margin"/>
              </v:shape>
            </w:pict>
          </mc:Fallback>
        </mc:AlternateContent>
      </w:r>
      <w:bookmarkStart w:id="0" w:name="_GoBack"/>
      <w:r w:rsidR="00E84704">
        <w:rPr>
          <w:noProof/>
          <w:lang w:eastAsia="en-GB"/>
        </w:rPr>
        <w:drawing>
          <wp:inline distT="0" distB="0" distL="0" distR="0" wp14:anchorId="4DBDE414" wp14:editId="60CE966B">
            <wp:extent cx="6645910" cy="7348016"/>
            <wp:effectExtent l="19050" t="19050" r="40640" b="4381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bookmarkEnd w:id="0"/>
    </w:p>
    <w:sectPr w:rsidR="003E37C3" w:rsidSect="00B3624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C3F"/>
    <w:rsid w:val="00001934"/>
    <w:rsid w:val="00210C3F"/>
    <w:rsid w:val="00355F94"/>
    <w:rsid w:val="003A3BD7"/>
    <w:rsid w:val="003E37C3"/>
    <w:rsid w:val="0041348D"/>
    <w:rsid w:val="00452B45"/>
    <w:rsid w:val="004F1E3C"/>
    <w:rsid w:val="005F5BDE"/>
    <w:rsid w:val="006A629A"/>
    <w:rsid w:val="007B6F1E"/>
    <w:rsid w:val="009330EB"/>
    <w:rsid w:val="00AA52A7"/>
    <w:rsid w:val="00B833FA"/>
    <w:rsid w:val="00BD6DD3"/>
    <w:rsid w:val="00C45649"/>
    <w:rsid w:val="00CD71AC"/>
    <w:rsid w:val="00D01920"/>
    <w:rsid w:val="00D73775"/>
    <w:rsid w:val="00E1782F"/>
    <w:rsid w:val="00E6145A"/>
    <w:rsid w:val="00E847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63ACE"/>
  <w15:chartTrackingRefBased/>
  <w15:docId w15:val="{A8014333-CA7C-4F0A-B8B1-5C416CC2C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C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Colors" Target="diagrams/color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QuickStyle" Target="diagrams/quickStyle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AF5E9B4-4357-4D59-97AC-59B9C80DC2C2}" type="doc">
      <dgm:prSet loTypeId="urn:microsoft.com/office/officeart/2005/8/layout/vList6" loCatId="list" qsTypeId="urn:microsoft.com/office/officeart/2005/8/quickstyle/simple1" qsCatId="simple" csTypeId="urn:microsoft.com/office/officeart/2005/8/colors/accent1_2" csCatId="accent1" phldr="1"/>
      <dgm:spPr/>
      <dgm:t>
        <a:bodyPr/>
        <a:lstStyle/>
        <a:p>
          <a:endParaRPr lang="en-US"/>
        </a:p>
      </dgm:t>
    </dgm:pt>
    <dgm:pt modelId="{EBD07F74-5AAD-4067-901F-14685437254B}">
      <dgm:prSet phldrT="[Text]"/>
      <dgm:spPr/>
      <dgm:t>
        <a:bodyPr/>
        <a:lstStyle/>
        <a:p>
          <a:r>
            <a:rPr lang="en-US"/>
            <a:t>1) Teachers  follow a whole school long term plan to ensure that skills are being built upon.</a:t>
          </a:r>
        </a:p>
      </dgm:t>
    </dgm:pt>
    <dgm:pt modelId="{A33C6ED1-B791-42D6-AD4D-E09BC4559309}" type="parTrans" cxnId="{213B7CD1-D5FF-48A5-88ED-9FCBA63F0880}">
      <dgm:prSet/>
      <dgm:spPr/>
      <dgm:t>
        <a:bodyPr/>
        <a:lstStyle/>
        <a:p>
          <a:endParaRPr lang="en-US"/>
        </a:p>
      </dgm:t>
    </dgm:pt>
    <dgm:pt modelId="{8E44631C-E9A9-46FB-AA59-B1055A62F3F9}" type="sibTrans" cxnId="{213B7CD1-D5FF-48A5-88ED-9FCBA63F0880}">
      <dgm:prSet/>
      <dgm:spPr/>
      <dgm:t>
        <a:bodyPr/>
        <a:lstStyle/>
        <a:p>
          <a:endParaRPr lang="en-US"/>
        </a:p>
      </dgm:t>
    </dgm:pt>
    <dgm:pt modelId="{F3CB6536-CAD3-482C-8015-52245E747695}">
      <dgm:prSet phldrT="[Text]" custT="1"/>
      <dgm:spPr/>
      <dgm:t>
        <a:bodyPr/>
        <a:lstStyle/>
        <a:p>
          <a:r>
            <a:rPr lang="en-US" sz="1100"/>
            <a:t>Each term we have an RE week that teachers follow the planning for. Each year group covers 4/5 different aims within their block that are mapped our for the year.</a:t>
          </a:r>
        </a:p>
      </dgm:t>
    </dgm:pt>
    <dgm:pt modelId="{B44F7530-8005-4A00-BC20-1A5779440848}" type="parTrans" cxnId="{05266783-82C6-4511-929C-3B46A9B19702}">
      <dgm:prSet/>
      <dgm:spPr/>
      <dgm:t>
        <a:bodyPr/>
        <a:lstStyle/>
        <a:p>
          <a:endParaRPr lang="en-US"/>
        </a:p>
      </dgm:t>
    </dgm:pt>
    <dgm:pt modelId="{E78E77C3-84BD-4CE7-9469-9663162D0C79}" type="sibTrans" cxnId="{05266783-82C6-4511-929C-3B46A9B19702}">
      <dgm:prSet/>
      <dgm:spPr/>
      <dgm:t>
        <a:bodyPr/>
        <a:lstStyle/>
        <a:p>
          <a:endParaRPr lang="en-US"/>
        </a:p>
      </dgm:t>
    </dgm:pt>
    <dgm:pt modelId="{2BDAE2F2-8F3F-49F9-BC63-1CD37015CF03}">
      <dgm:prSet phldrT="[Text]"/>
      <dgm:spPr/>
      <dgm:t>
        <a:bodyPr/>
        <a:lstStyle/>
        <a:p>
          <a:r>
            <a:rPr lang="en-US"/>
            <a:t>2) RE sessions start with a recap of prior learning.</a:t>
          </a:r>
        </a:p>
      </dgm:t>
    </dgm:pt>
    <dgm:pt modelId="{0E2D7F17-3388-4AA1-BC9C-0D948ADE4E1E}" type="parTrans" cxnId="{FE6F60FF-F6D0-4883-885F-4C6C6B8EF408}">
      <dgm:prSet/>
      <dgm:spPr/>
      <dgm:t>
        <a:bodyPr/>
        <a:lstStyle/>
        <a:p>
          <a:endParaRPr lang="en-US"/>
        </a:p>
      </dgm:t>
    </dgm:pt>
    <dgm:pt modelId="{9D2C1B03-5D24-432E-97C6-AF561D422146}" type="sibTrans" cxnId="{FE6F60FF-F6D0-4883-885F-4C6C6B8EF408}">
      <dgm:prSet/>
      <dgm:spPr/>
      <dgm:t>
        <a:bodyPr/>
        <a:lstStyle/>
        <a:p>
          <a:endParaRPr lang="en-US"/>
        </a:p>
      </dgm:t>
    </dgm:pt>
    <dgm:pt modelId="{82A9F5AC-863D-450E-868F-D711AC73258B}">
      <dgm:prSet phldrT="[Text]" custT="1"/>
      <dgm:spPr/>
      <dgm:t>
        <a:bodyPr/>
        <a:lstStyle/>
        <a:p>
          <a:r>
            <a:rPr lang="en-US" sz="1050"/>
            <a:t>To start a session all staff recap: what RE is, the definition of religion, the different religions as well as the learning from the last session. Key vocabulary is drip-fed throughout the learning to promote retention and understanding. </a:t>
          </a:r>
        </a:p>
      </dgm:t>
    </dgm:pt>
    <dgm:pt modelId="{F7C4A488-5E87-44B5-A286-E33F068D4681}" type="parTrans" cxnId="{EC88EE71-379C-4E26-BDC1-0B253407C134}">
      <dgm:prSet/>
      <dgm:spPr/>
      <dgm:t>
        <a:bodyPr/>
        <a:lstStyle/>
        <a:p>
          <a:endParaRPr lang="en-US"/>
        </a:p>
      </dgm:t>
    </dgm:pt>
    <dgm:pt modelId="{90F0B07C-9218-4C3C-98B3-6C2DFD2BA42C}" type="sibTrans" cxnId="{EC88EE71-379C-4E26-BDC1-0B253407C134}">
      <dgm:prSet/>
      <dgm:spPr/>
      <dgm:t>
        <a:bodyPr/>
        <a:lstStyle/>
        <a:p>
          <a:endParaRPr lang="en-US"/>
        </a:p>
      </dgm:t>
    </dgm:pt>
    <dgm:pt modelId="{E7E477C6-2EDD-4AE8-A99D-643EE45AAD31}">
      <dgm:prSet/>
      <dgm:spPr/>
      <dgm:t>
        <a:bodyPr/>
        <a:lstStyle/>
        <a:p>
          <a:r>
            <a:rPr lang="en-US"/>
            <a:t>5) Developing undertstanding of the religion.</a:t>
          </a:r>
        </a:p>
      </dgm:t>
    </dgm:pt>
    <dgm:pt modelId="{D0BD9BF7-9EAF-4BD3-B7D4-A455C4939FA1}" type="parTrans" cxnId="{93C57C47-094C-4D6C-A174-F4FCCF7DDB68}">
      <dgm:prSet/>
      <dgm:spPr/>
      <dgm:t>
        <a:bodyPr/>
        <a:lstStyle/>
        <a:p>
          <a:endParaRPr lang="en-US"/>
        </a:p>
      </dgm:t>
    </dgm:pt>
    <dgm:pt modelId="{3084B4FB-80A7-44BF-BCAC-50044E0CB851}" type="sibTrans" cxnId="{93C57C47-094C-4D6C-A174-F4FCCF7DDB68}">
      <dgm:prSet/>
      <dgm:spPr/>
      <dgm:t>
        <a:bodyPr/>
        <a:lstStyle/>
        <a:p>
          <a:endParaRPr lang="en-US"/>
        </a:p>
      </dgm:t>
    </dgm:pt>
    <dgm:pt modelId="{722F2F06-E297-4C5E-A379-709A77D205C7}">
      <dgm:prSet/>
      <dgm:spPr/>
      <dgm:t>
        <a:bodyPr/>
        <a:lstStyle/>
        <a:p>
          <a:r>
            <a:rPr lang="en-US"/>
            <a:t>3) New knowledge is introduced</a:t>
          </a:r>
        </a:p>
      </dgm:t>
    </dgm:pt>
    <dgm:pt modelId="{AEB64FC2-AAE4-491E-8737-1B51A3F349C3}" type="sibTrans" cxnId="{DE5A7CDE-DB2D-43BF-A630-2EF99E60A84B}">
      <dgm:prSet/>
      <dgm:spPr/>
      <dgm:t>
        <a:bodyPr/>
        <a:lstStyle/>
        <a:p>
          <a:endParaRPr lang="en-US"/>
        </a:p>
      </dgm:t>
    </dgm:pt>
    <dgm:pt modelId="{FB26866E-6E92-45A0-8B8E-A5818C46D6AA}" type="parTrans" cxnId="{DE5A7CDE-DB2D-43BF-A630-2EF99E60A84B}">
      <dgm:prSet/>
      <dgm:spPr/>
      <dgm:t>
        <a:bodyPr/>
        <a:lstStyle/>
        <a:p>
          <a:endParaRPr lang="en-US"/>
        </a:p>
      </dgm:t>
    </dgm:pt>
    <dgm:pt modelId="{80CE53CE-75C0-43A2-9D44-88CC4E20BBE5}">
      <dgm:prSet/>
      <dgm:spPr/>
      <dgm:t>
        <a:bodyPr/>
        <a:lstStyle/>
        <a:p>
          <a:r>
            <a:rPr lang="en-US"/>
            <a:t>4) Discussion to make links between prior learning and new learning.</a:t>
          </a:r>
        </a:p>
      </dgm:t>
    </dgm:pt>
    <dgm:pt modelId="{2D4C3ED7-8D4B-4D8F-A0A9-1B34679248F4}" type="parTrans" cxnId="{962C7FE5-BC4A-4D3E-A438-26CA4206C3AB}">
      <dgm:prSet/>
      <dgm:spPr/>
      <dgm:t>
        <a:bodyPr/>
        <a:lstStyle/>
        <a:p>
          <a:endParaRPr lang="en-US"/>
        </a:p>
      </dgm:t>
    </dgm:pt>
    <dgm:pt modelId="{13A3D829-E9B9-41E4-AEE6-290DD993BF62}" type="sibTrans" cxnId="{962C7FE5-BC4A-4D3E-A438-26CA4206C3AB}">
      <dgm:prSet/>
      <dgm:spPr/>
      <dgm:t>
        <a:bodyPr/>
        <a:lstStyle/>
        <a:p>
          <a:endParaRPr lang="en-US"/>
        </a:p>
      </dgm:t>
    </dgm:pt>
    <dgm:pt modelId="{0877A0CE-FB02-47FF-A7ED-709C9B07BCE5}">
      <dgm:prSet custT="1"/>
      <dgm:spPr/>
      <dgm:t>
        <a:bodyPr/>
        <a:lstStyle/>
        <a:p>
          <a:r>
            <a:rPr lang="en-US" sz="1100"/>
            <a:t>Once previous learning is recapped and children are aware of how their new learning links the new learning is introduced. Staff design their lessons to ensure that religions are approached with respect and that activities are meaningful. </a:t>
          </a:r>
        </a:p>
      </dgm:t>
    </dgm:pt>
    <dgm:pt modelId="{1266E828-1FC8-46B6-A7AA-EF6A7832275B}" type="parTrans" cxnId="{8344D5B4-5010-49FA-8541-0D16D8086953}">
      <dgm:prSet/>
      <dgm:spPr/>
      <dgm:t>
        <a:bodyPr/>
        <a:lstStyle/>
        <a:p>
          <a:endParaRPr lang="en-US"/>
        </a:p>
      </dgm:t>
    </dgm:pt>
    <dgm:pt modelId="{804FC723-CBA1-4F88-974F-72C841CA3561}" type="sibTrans" cxnId="{8344D5B4-5010-49FA-8541-0D16D8086953}">
      <dgm:prSet/>
      <dgm:spPr/>
      <dgm:t>
        <a:bodyPr/>
        <a:lstStyle/>
        <a:p>
          <a:endParaRPr lang="en-US"/>
        </a:p>
      </dgm:t>
    </dgm:pt>
    <dgm:pt modelId="{1CF5F1D2-30BF-4AC1-ABB6-2C34DF5988EE}">
      <dgm:prSet custT="1"/>
      <dgm:spPr/>
      <dgm:t>
        <a:bodyPr/>
        <a:lstStyle/>
        <a:p>
          <a:r>
            <a:rPr lang="en-GB" sz="1100"/>
            <a:t>Discussion allows children to process and understand the new knowledge,  make links between what they already know and how this new learning fits in. Children are used as mentors where appropriate to share real-life knowledge and experiences.</a:t>
          </a:r>
          <a:endParaRPr lang="en-US" sz="1100"/>
        </a:p>
      </dgm:t>
    </dgm:pt>
    <dgm:pt modelId="{6229C308-65AC-4278-AD81-CB58923AF2AB}" type="parTrans" cxnId="{B69D3320-E160-409E-B4C2-55373E522B86}">
      <dgm:prSet/>
      <dgm:spPr/>
      <dgm:t>
        <a:bodyPr/>
        <a:lstStyle/>
        <a:p>
          <a:endParaRPr lang="en-US"/>
        </a:p>
      </dgm:t>
    </dgm:pt>
    <dgm:pt modelId="{85C2E059-5740-4D3F-94DD-1874639800BE}" type="sibTrans" cxnId="{B69D3320-E160-409E-B4C2-55373E522B86}">
      <dgm:prSet/>
      <dgm:spPr/>
      <dgm:t>
        <a:bodyPr/>
        <a:lstStyle/>
        <a:p>
          <a:endParaRPr lang="en-US"/>
        </a:p>
      </dgm:t>
    </dgm:pt>
    <dgm:pt modelId="{49BF86E2-22FB-4648-A590-23491A1E36F4}">
      <dgm:prSet custT="1"/>
      <dgm:spPr/>
      <dgm:t>
        <a:bodyPr/>
        <a:lstStyle/>
        <a:p>
          <a:r>
            <a:rPr lang="en-GB" sz="1200"/>
            <a:t>During this stage patterns between religions are discussed, focussing on the similarities and differences between religions. This is done with respect and enables children to deepen their knowledge of religions.  </a:t>
          </a:r>
          <a:endParaRPr lang="en-US" sz="1200"/>
        </a:p>
      </dgm:t>
    </dgm:pt>
    <dgm:pt modelId="{1981AD84-E0FB-4DE6-AA18-1FDDC46A4E6D}" type="parTrans" cxnId="{2F3FFF8D-D5D4-4E92-8C4A-67334F452497}">
      <dgm:prSet/>
      <dgm:spPr/>
      <dgm:t>
        <a:bodyPr/>
        <a:lstStyle/>
        <a:p>
          <a:endParaRPr lang="en-US"/>
        </a:p>
      </dgm:t>
    </dgm:pt>
    <dgm:pt modelId="{20B6E898-7D09-4D3C-8A71-DC7DB615822A}" type="sibTrans" cxnId="{2F3FFF8D-D5D4-4E92-8C4A-67334F452497}">
      <dgm:prSet/>
      <dgm:spPr/>
      <dgm:t>
        <a:bodyPr/>
        <a:lstStyle/>
        <a:p>
          <a:endParaRPr lang="en-US"/>
        </a:p>
      </dgm:t>
    </dgm:pt>
    <dgm:pt modelId="{9070FDE8-549D-4511-B76D-621E7B89C232}">
      <dgm:prSet/>
      <dgm:spPr/>
      <dgm:t>
        <a:bodyPr/>
        <a:lstStyle/>
        <a:p>
          <a:r>
            <a:rPr lang="en-US"/>
            <a:t>6) Visitors/visits. Links with religion all year round.</a:t>
          </a:r>
          <a:endParaRPr lang="en-GB"/>
        </a:p>
      </dgm:t>
    </dgm:pt>
    <dgm:pt modelId="{6F880E8A-FDF1-4E8E-9D33-18A19276BF3C}" type="parTrans" cxnId="{D133919E-6D5B-4C8D-A772-D3158DD0DCAA}">
      <dgm:prSet/>
      <dgm:spPr/>
      <dgm:t>
        <a:bodyPr/>
        <a:lstStyle/>
        <a:p>
          <a:endParaRPr lang="en-GB"/>
        </a:p>
      </dgm:t>
    </dgm:pt>
    <dgm:pt modelId="{E3FC348C-E7B5-4B4C-ADE0-F9409ED7538C}" type="sibTrans" cxnId="{D133919E-6D5B-4C8D-A772-D3158DD0DCAA}">
      <dgm:prSet/>
      <dgm:spPr/>
      <dgm:t>
        <a:bodyPr/>
        <a:lstStyle/>
        <a:p>
          <a:endParaRPr lang="en-GB"/>
        </a:p>
      </dgm:t>
    </dgm:pt>
    <dgm:pt modelId="{1A4A77AF-3E48-47B4-8786-BB50CAC2D785}">
      <dgm:prSet custT="1"/>
      <dgm:spPr/>
      <dgm:t>
        <a:bodyPr/>
        <a:lstStyle/>
        <a:p>
          <a:r>
            <a:rPr lang="en-GB" sz="1200" b="0"/>
            <a:t>Throughout the year visitors from religious groups visit the children and lead assemblies/workshops about specific religious celebrations or events. </a:t>
          </a:r>
          <a:r>
            <a:rPr lang="en-GB" sz="1200" b="0">
              <a:solidFill>
                <a:sysClr val="windowText" lastClr="000000"/>
              </a:solidFill>
            </a:rPr>
            <a:t>All children visit the Church at Christmas for the carol concert celebration. </a:t>
          </a:r>
          <a:endParaRPr lang="en-GB" sz="1200" b="0">
            <a:solidFill>
              <a:srgbClr val="FF0000"/>
            </a:solidFill>
          </a:endParaRPr>
        </a:p>
      </dgm:t>
    </dgm:pt>
    <dgm:pt modelId="{EDF5F968-21EB-4637-A64C-4D169B1D030C}" type="parTrans" cxnId="{15DEB7B3-47C8-4E6C-ABC2-4AB97A8C6168}">
      <dgm:prSet/>
      <dgm:spPr/>
      <dgm:t>
        <a:bodyPr/>
        <a:lstStyle/>
        <a:p>
          <a:endParaRPr lang="en-GB"/>
        </a:p>
      </dgm:t>
    </dgm:pt>
    <dgm:pt modelId="{00553D1D-5F28-478E-BD5D-3912C5E5703C}" type="sibTrans" cxnId="{15DEB7B3-47C8-4E6C-ABC2-4AB97A8C6168}">
      <dgm:prSet/>
      <dgm:spPr/>
      <dgm:t>
        <a:bodyPr/>
        <a:lstStyle/>
        <a:p>
          <a:endParaRPr lang="en-GB"/>
        </a:p>
      </dgm:t>
    </dgm:pt>
    <dgm:pt modelId="{61B7AA27-D998-4CD5-91D4-12A65BF38A0A}">
      <dgm:prSet phldrT="[Text]" custT="1"/>
      <dgm:spPr/>
      <dgm:t>
        <a:bodyPr/>
        <a:lstStyle/>
        <a:p>
          <a:r>
            <a:rPr lang="en-US" sz="1050"/>
            <a:t>retrieval practice are skillfully planned to revisit learning and address misconceptions.</a:t>
          </a:r>
        </a:p>
      </dgm:t>
    </dgm:pt>
    <dgm:pt modelId="{25CD2447-6960-497D-92A5-3326E4FBD327}" type="parTrans" cxnId="{DD4D7BA8-4BDD-4D9A-9661-A2171F760D24}">
      <dgm:prSet/>
      <dgm:spPr/>
      <dgm:t>
        <a:bodyPr/>
        <a:lstStyle/>
        <a:p>
          <a:endParaRPr lang="en-GB"/>
        </a:p>
      </dgm:t>
    </dgm:pt>
    <dgm:pt modelId="{B3C077AB-56E5-49BC-9C18-1F95E8A744F3}" type="sibTrans" cxnId="{DD4D7BA8-4BDD-4D9A-9661-A2171F760D24}">
      <dgm:prSet/>
      <dgm:spPr/>
      <dgm:t>
        <a:bodyPr/>
        <a:lstStyle/>
        <a:p>
          <a:endParaRPr lang="en-GB"/>
        </a:p>
      </dgm:t>
    </dgm:pt>
    <dgm:pt modelId="{6678DBB6-58CD-487D-9832-03BC0F28B600}" type="pres">
      <dgm:prSet presAssocID="{1AF5E9B4-4357-4D59-97AC-59B9C80DC2C2}" presName="Name0" presStyleCnt="0">
        <dgm:presLayoutVars>
          <dgm:dir/>
          <dgm:animLvl val="lvl"/>
          <dgm:resizeHandles/>
        </dgm:presLayoutVars>
      </dgm:prSet>
      <dgm:spPr/>
      <dgm:t>
        <a:bodyPr/>
        <a:lstStyle/>
        <a:p>
          <a:endParaRPr lang="en-GB"/>
        </a:p>
      </dgm:t>
    </dgm:pt>
    <dgm:pt modelId="{800A5B32-C0C8-4746-9858-D8EA87157AFF}" type="pres">
      <dgm:prSet presAssocID="{EBD07F74-5AAD-4067-901F-14685437254B}" presName="linNode" presStyleCnt="0"/>
      <dgm:spPr/>
    </dgm:pt>
    <dgm:pt modelId="{D88242B0-DB81-43ED-9E4C-210657BE4E14}" type="pres">
      <dgm:prSet presAssocID="{EBD07F74-5AAD-4067-901F-14685437254B}" presName="parentShp" presStyleLbl="node1" presStyleIdx="0" presStyleCnt="6" custScaleX="86365" custLinFactNeighborX="-4545" custLinFactNeighborY="-20">
        <dgm:presLayoutVars>
          <dgm:bulletEnabled val="1"/>
        </dgm:presLayoutVars>
      </dgm:prSet>
      <dgm:spPr/>
      <dgm:t>
        <a:bodyPr/>
        <a:lstStyle/>
        <a:p>
          <a:endParaRPr lang="en-GB"/>
        </a:p>
      </dgm:t>
    </dgm:pt>
    <dgm:pt modelId="{E615B763-6B0F-4D0A-ABC6-43D3B68309CF}" type="pres">
      <dgm:prSet presAssocID="{EBD07F74-5AAD-4067-901F-14685437254B}" presName="childShp" presStyleLbl="bgAccFollowNode1" presStyleIdx="0" presStyleCnt="6" custScaleX="107530" custScaleY="164241">
        <dgm:presLayoutVars>
          <dgm:bulletEnabled val="1"/>
        </dgm:presLayoutVars>
      </dgm:prSet>
      <dgm:spPr/>
      <dgm:t>
        <a:bodyPr/>
        <a:lstStyle/>
        <a:p>
          <a:endParaRPr lang="en-GB"/>
        </a:p>
      </dgm:t>
    </dgm:pt>
    <dgm:pt modelId="{BCC3BA99-6F23-45EA-B491-D390AE87D14F}" type="pres">
      <dgm:prSet presAssocID="{8E44631C-E9A9-46FB-AA59-B1055A62F3F9}" presName="spacing" presStyleCnt="0"/>
      <dgm:spPr/>
    </dgm:pt>
    <dgm:pt modelId="{FD125E11-D55A-478C-A027-89C1EB7E4A07}" type="pres">
      <dgm:prSet presAssocID="{2BDAE2F2-8F3F-49F9-BC63-1CD37015CF03}" presName="linNode" presStyleCnt="0"/>
      <dgm:spPr/>
    </dgm:pt>
    <dgm:pt modelId="{DD039650-038C-4E0B-A999-23EAFA481747}" type="pres">
      <dgm:prSet presAssocID="{2BDAE2F2-8F3F-49F9-BC63-1CD37015CF03}" presName="parentShp" presStyleLbl="node1" presStyleIdx="1" presStyleCnt="6" custScaleX="87344" custLinFactNeighborX="-515">
        <dgm:presLayoutVars>
          <dgm:bulletEnabled val="1"/>
        </dgm:presLayoutVars>
      </dgm:prSet>
      <dgm:spPr/>
      <dgm:t>
        <a:bodyPr/>
        <a:lstStyle/>
        <a:p>
          <a:endParaRPr lang="en-GB"/>
        </a:p>
      </dgm:t>
    </dgm:pt>
    <dgm:pt modelId="{CF6EAE5A-3AA8-4E66-9906-B4CA2D7681C1}" type="pres">
      <dgm:prSet presAssocID="{2BDAE2F2-8F3F-49F9-BC63-1CD37015CF03}" presName="childShp" presStyleLbl="bgAccFollowNode1" presStyleIdx="1" presStyleCnt="6" custScaleX="108741" custScaleY="257762" custLinFactNeighborX="0" custLinFactNeighborY="1748">
        <dgm:presLayoutVars>
          <dgm:bulletEnabled val="1"/>
        </dgm:presLayoutVars>
      </dgm:prSet>
      <dgm:spPr/>
      <dgm:t>
        <a:bodyPr/>
        <a:lstStyle/>
        <a:p>
          <a:endParaRPr lang="en-GB"/>
        </a:p>
      </dgm:t>
    </dgm:pt>
    <dgm:pt modelId="{E954A969-F5D8-4D5F-9917-AE563699F5CD}" type="pres">
      <dgm:prSet presAssocID="{9D2C1B03-5D24-432E-97C6-AF561D422146}" presName="spacing" presStyleCnt="0"/>
      <dgm:spPr/>
    </dgm:pt>
    <dgm:pt modelId="{ADBD6567-D781-416B-B3DE-12B2E102A823}" type="pres">
      <dgm:prSet presAssocID="{722F2F06-E297-4C5E-A379-709A77D205C7}" presName="linNode" presStyleCnt="0"/>
      <dgm:spPr/>
    </dgm:pt>
    <dgm:pt modelId="{52955150-5C78-4BF2-844F-55EC0918D6C5}" type="pres">
      <dgm:prSet presAssocID="{722F2F06-E297-4C5E-A379-709A77D205C7}" presName="parentShp" presStyleLbl="node1" presStyleIdx="2" presStyleCnt="6" custScaleX="89172" custScaleY="143522" custLinFactNeighborX="-6293" custLinFactNeighborY="-3981">
        <dgm:presLayoutVars>
          <dgm:bulletEnabled val="1"/>
        </dgm:presLayoutVars>
      </dgm:prSet>
      <dgm:spPr/>
      <dgm:t>
        <a:bodyPr/>
        <a:lstStyle/>
        <a:p>
          <a:endParaRPr lang="en-GB"/>
        </a:p>
      </dgm:t>
    </dgm:pt>
    <dgm:pt modelId="{1CAAACB0-9CDA-4B6C-96A2-06E0F721A496}" type="pres">
      <dgm:prSet presAssocID="{722F2F06-E297-4C5E-A379-709A77D205C7}" presName="childShp" presStyleLbl="bgAccFollowNode1" presStyleIdx="2" presStyleCnt="6" custScaleX="105727" custScaleY="228143">
        <dgm:presLayoutVars>
          <dgm:bulletEnabled val="1"/>
        </dgm:presLayoutVars>
      </dgm:prSet>
      <dgm:spPr/>
      <dgm:t>
        <a:bodyPr/>
        <a:lstStyle/>
        <a:p>
          <a:endParaRPr lang="en-GB"/>
        </a:p>
      </dgm:t>
    </dgm:pt>
    <dgm:pt modelId="{335B86B3-A7CB-423B-BA4D-546321FC0DB6}" type="pres">
      <dgm:prSet presAssocID="{AEB64FC2-AAE4-491E-8737-1B51A3F349C3}" presName="spacing" presStyleCnt="0"/>
      <dgm:spPr/>
    </dgm:pt>
    <dgm:pt modelId="{88F7FDCD-9513-4DD3-A593-DB5E066B7A34}" type="pres">
      <dgm:prSet presAssocID="{80CE53CE-75C0-43A2-9D44-88CC4E20BBE5}" presName="linNode" presStyleCnt="0"/>
      <dgm:spPr/>
    </dgm:pt>
    <dgm:pt modelId="{D7E196FE-567D-4082-BCEF-5F022DDE71DB}" type="pres">
      <dgm:prSet presAssocID="{80CE53CE-75C0-43A2-9D44-88CC4E20BBE5}" presName="parentShp" presStyleLbl="node1" presStyleIdx="3" presStyleCnt="6" custScaleY="132544">
        <dgm:presLayoutVars>
          <dgm:bulletEnabled val="1"/>
        </dgm:presLayoutVars>
      </dgm:prSet>
      <dgm:spPr/>
      <dgm:t>
        <a:bodyPr/>
        <a:lstStyle/>
        <a:p>
          <a:endParaRPr lang="en-GB"/>
        </a:p>
      </dgm:t>
    </dgm:pt>
    <dgm:pt modelId="{C5644DE9-AA77-4DDF-AFA5-70BF30CE4A34}" type="pres">
      <dgm:prSet presAssocID="{80CE53CE-75C0-43A2-9D44-88CC4E20BBE5}" presName="childShp" presStyleLbl="bgAccFollowNode1" presStyleIdx="3" presStyleCnt="6" custScaleX="120395" custScaleY="270843">
        <dgm:presLayoutVars>
          <dgm:bulletEnabled val="1"/>
        </dgm:presLayoutVars>
      </dgm:prSet>
      <dgm:spPr/>
      <dgm:t>
        <a:bodyPr/>
        <a:lstStyle/>
        <a:p>
          <a:endParaRPr lang="en-GB"/>
        </a:p>
      </dgm:t>
    </dgm:pt>
    <dgm:pt modelId="{403C8D74-BBF4-4C91-9D6B-64006FE7397A}" type="pres">
      <dgm:prSet presAssocID="{13A3D829-E9B9-41E4-AEE6-290DD993BF62}" presName="spacing" presStyleCnt="0"/>
      <dgm:spPr/>
    </dgm:pt>
    <dgm:pt modelId="{BB7212F2-404E-4E6B-B68E-FF32BB80D20D}" type="pres">
      <dgm:prSet presAssocID="{E7E477C6-2EDD-4AE8-A99D-643EE45AAD31}" presName="linNode" presStyleCnt="0"/>
      <dgm:spPr/>
    </dgm:pt>
    <dgm:pt modelId="{8570A7DB-C06B-498B-9E9C-DCC38F57305B}" type="pres">
      <dgm:prSet presAssocID="{E7E477C6-2EDD-4AE8-A99D-643EE45AAD31}" presName="parentShp" presStyleLbl="node1" presStyleIdx="4" presStyleCnt="6" custScaleX="88272" custScaleY="187137" custLinFactNeighborX="-7159" custLinFactNeighborY="-5272">
        <dgm:presLayoutVars>
          <dgm:bulletEnabled val="1"/>
        </dgm:presLayoutVars>
      </dgm:prSet>
      <dgm:spPr/>
      <dgm:t>
        <a:bodyPr/>
        <a:lstStyle/>
        <a:p>
          <a:endParaRPr lang="en-GB"/>
        </a:p>
      </dgm:t>
    </dgm:pt>
    <dgm:pt modelId="{6546C3AB-7573-431D-BC51-E6D921872BCC}" type="pres">
      <dgm:prSet presAssocID="{E7E477C6-2EDD-4AE8-A99D-643EE45AAD31}" presName="childShp" presStyleLbl="bgAccFollowNode1" presStyleIdx="4" presStyleCnt="6" custScaleX="106842" custScaleY="288069">
        <dgm:presLayoutVars>
          <dgm:bulletEnabled val="1"/>
        </dgm:presLayoutVars>
      </dgm:prSet>
      <dgm:spPr/>
      <dgm:t>
        <a:bodyPr/>
        <a:lstStyle/>
        <a:p>
          <a:endParaRPr lang="en-GB"/>
        </a:p>
      </dgm:t>
    </dgm:pt>
    <dgm:pt modelId="{8620BE36-EB5E-450B-925F-5B2AF127D728}" type="pres">
      <dgm:prSet presAssocID="{3084B4FB-80A7-44BF-BCAC-50044E0CB851}" presName="spacing" presStyleCnt="0"/>
      <dgm:spPr/>
    </dgm:pt>
    <dgm:pt modelId="{3D45DA66-7B67-4685-94F6-5455DEF92E4A}" type="pres">
      <dgm:prSet presAssocID="{9070FDE8-549D-4511-B76D-621E7B89C232}" presName="linNode" presStyleCnt="0"/>
      <dgm:spPr/>
    </dgm:pt>
    <dgm:pt modelId="{E1C0F0F6-624F-4EE9-BB70-20FAF65CF029}" type="pres">
      <dgm:prSet presAssocID="{9070FDE8-549D-4511-B76D-621E7B89C232}" presName="parentShp" presStyleLbl="node1" presStyleIdx="5" presStyleCnt="6" custScaleY="160917" custLinFactNeighborX="-1791" custLinFactNeighborY="-2868">
        <dgm:presLayoutVars>
          <dgm:bulletEnabled val="1"/>
        </dgm:presLayoutVars>
      </dgm:prSet>
      <dgm:spPr/>
      <dgm:t>
        <a:bodyPr/>
        <a:lstStyle/>
        <a:p>
          <a:endParaRPr lang="en-GB"/>
        </a:p>
      </dgm:t>
    </dgm:pt>
    <dgm:pt modelId="{3642D83E-481D-4D2E-BDFF-06324A35F26D}" type="pres">
      <dgm:prSet presAssocID="{9070FDE8-549D-4511-B76D-621E7B89C232}" presName="childShp" presStyleLbl="bgAccFollowNode1" presStyleIdx="5" presStyleCnt="6" custScaleX="117191" custScaleY="331389" custLinFactNeighborX="44" custLinFactNeighborY="38794">
        <dgm:presLayoutVars>
          <dgm:bulletEnabled val="1"/>
        </dgm:presLayoutVars>
      </dgm:prSet>
      <dgm:spPr/>
      <dgm:t>
        <a:bodyPr/>
        <a:lstStyle/>
        <a:p>
          <a:endParaRPr lang="en-GB"/>
        </a:p>
      </dgm:t>
    </dgm:pt>
  </dgm:ptLst>
  <dgm:cxnLst>
    <dgm:cxn modelId="{50386C18-B6E2-4D44-8B32-8280A719FDC0}" type="presOf" srcId="{E7E477C6-2EDD-4AE8-A99D-643EE45AAD31}" destId="{8570A7DB-C06B-498B-9E9C-DCC38F57305B}" srcOrd="0" destOrd="0" presId="urn:microsoft.com/office/officeart/2005/8/layout/vList6"/>
    <dgm:cxn modelId="{2DFE8519-020C-4095-8C28-46AF0C5B5741}" type="presOf" srcId="{80CE53CE-75C0-43A2-9D44-88CC4E20BBE5}" destId="{D7E196FE-567D-4082-BCEF-5F022DDE71DB}" srcOrd="0" destOrd="0" presId="urn:microsoft.com/office/officeart/2005/8/layout/vList6"/>
    <dgm:cxn modelId="{15DEB7B3-47C8-4E6C-ABC2-4AB97A8C6168}" srcId="{9070FDE8-549D-4511-B76D-621E7B89C232}" destId="{1A4A77AF-3E48-47B4-8786-BB50CAC2D785}" srcOrd="0" destOrd="0" parTransId="{EDF5F968-21EB-4637-A64C-4D169B1D030C}" sibTransId="{00553D1D-5F28-478E-BD5D-3912C5E5703C}"/>
    <dgm:cxn modelId="{8344D5B4-5010-49FA-8541-0D16D8086953}" srcId="{722F2F06-E297-4C5E-A379-709A77D205C7}" destId="{0877A0CE-FB02-47FF-A7ED-709C9B07BCE5}" srcOrd="0" destOrd="0" parTransId="{1266E828-1FC8-46B6-A7AA-EF6A7832275B}" sibTransId="{804FC723-CBA1-4F88-974F-72C841CA3561}"/>
    <dgm:cxn modelId="{9EE199A6-61B8-45BA-9F16-A14922A4D0EE}" type="presOf" srcId="{1CF5F1D2-30BF-4AC1-ABB6-2C34DF5988EE}" destId="{C5644DE9-AA77-4DDF-AFA5-70BF30CE4A34}" srcOrd="0" destOrd="0" presId="urn:microsoft.com/office/officeart/2005/8/layout/vList6"/>
    <dgm:cxn modelId="{EAA976E5-6AC6-41DC-B4EC-A24A558D096A}" type="presOf" srcId="{9070FDE8-549D-4511-B76D-621E7B89C232}" destId="{E1C0F0F6-624F-4EE9-BB70-20FAF65CF029}" srcOrd="0" destOrd="0" presId="urn:microsoft.com/office/officeart/2005/8/layout/vList6"/>
    <dgm:cxn modelId="{00C43D3E-C4EF-4885-9C82-88DC870868F2}" type="presOf" srcId="{F3CB6536-CAD3-482C-8015-52245E747695}" destId="{E615B763-6B0F-4D0A-ABC6-43D3B68309CF}" srcOrd="0" destOrd="0" presId="urn:microsoft.com/office/officeart/2005/8/layout/vList6"/>
    <dgm:cxn modelId="{EA313D9F-B57D-45A6-9438-8DB8C17897A4}" type="presOf" srcId="{722F2F06-E297-4C5E-A379-709A77D205C7}" destId="{52955150-5C78-4BF2-844F-55EC0918D6C5}" srcOrd="0" destOrd="0" presId="urn:microsoft.com/office/officeart/2005/8/layout/vList6"/>
    <dgm:cxn modelId="{05266783-82C6-4511-929C-3B46A9B19702}" srcId="{EBD07F74-5AAD-4067-901F-14685437254B}" destId="{F3CB6536-CAD3-482C-8015-52245E747695}" srcOrd="0" destOrd="0" parTransId="{B44F7530-8005-4A00-BC20-1A5779440848}" sibTransId="{E78E77C3-84BD-4CE7-9469-9663162D0C79}"/>
    <dgm:cxn modelId="{213B7CD1-D5FF-48A5-88ED-9FCBA63F0880}" srcId="{1AF5E9B4-4357-4D59-97AC-59B9C80DC2C2}" destId="{EBD07F74-5AAD-4067-901F-14685437254B}" srcOrd="0" destOrd="0" parTransId="{A33C6ED1-B791-42D6-AD4D-E09BC4559309}" sibTransId="{8E44631C-E9A9-46FB-AA59-B1055A62F3F9}"/>
    <dgm:cxn modelId="{4958E6DA-A4A9-4D65-9F91-9429708BA9DD}" type="presOf" srcId="{0877A0CE-FB02-47FF-A7ED-709C9B07BCE5}" destId="{1CAAACB0-9CDA-4B6C-96A2-06E0F721A496}" srcOrd="0" destOrd="0" presId="urn:microsoft.com/office/officeart/2005/8/layout/vList6"/>
    <dgm:cxn modelId="{EC88EE71-379C-4E26-BDC1-0B253407C134}" srcId="{2BDAE2F2-8F3F-49F9-BC63-1CD37015CF03}" destId="{82A9F5AC-863D-450E-868F-D711AC73258B}" srcOrd="0" destOrd="0" parTransId="{F7C4A488-5E87-44B5-A286-E33F068D4681}" sibTransId="{90F0B07C-9218-4C3C-98B3-6C2DFD2BA42C}"/>
    <dgm:cxn modelId="{5A9DD0DF-AFA1-40FC-AA6F-2B8DCFC0AFC4}" type="presOf" srcId="{61B7AA27-D998-4CD5-91D4-12A65BF38A0A}" destId="{CF6EAE5A-3AA8-4E66-9906-B4CA2D7681C1}" srcOrd="0" destOrd="1" presId="urn:microsoft.com/office/officeart/2005/8/layout/vList6"/>
    <dgm:cxn modelId="{9A4DBE54-6640-463C-A379-E5FAA5418A37}" type="presOf" srcId="{1A4A77AF-3E48-47B4-8786-BB50CAC2D785}" destId="{3642D83E-481D-4D2E-BDFF-06324A35F26D}" srcOrd="0" destOrd="0" presId="urn:microsoft.com/office/officeart/2005/8/layout/vList6"/>
    <dgm:cxn modelId="{DD4D7BA8-4BDD-4D9A-9661-A2171F760D24}" srcId="{2BDAE2F2-8F3F-49F9-BC63-1CD37015CF03}" destId="{61B7AA27-D998-4CD5-91D4-12A65BF38A0A}" srcOrd="1" destOrd="0" parTransId="{25CD2447-6960-497D-92A5-3326E4FBD327}" sibTransId="{B3C077AB-56E5-49BC-9C18-1F95E8A744F3}"/>
    <dgm:cxn modelId="{FE6F60FF-F6D0-4883-885F-4C6C6B8EF408}" srcId="{1AF5E9B4-4357-4D59-97AC-59B9C80DC2C2}" destId="{2BDAE2F2-8F3F-49F9-BC63-1CD37015CF03}" srcOrd="1" destOrd="0" parTransId="{0E2D7F17-3388-4AA1-BC9C-0D948ADE4E1E}" sibTransId="{9D2C1B03-5D24-432E-97C6-AF561D422146}"/>
    <dgm:cxn modelId="{DE5A7CDE-DB2D-43BF-A630-2EF99E60A84B}" srcId="{1AF5E9B4-4357-4D59-97AC-59B9C80DC2C2}" destId="{722F2F06-E297-4C5E-A379-709A77D205C7}" srcOrd="2" destOrd="0" parTransId="{FB26866E-6E92-45A0-8B8E-A5818C46D6AA}" sibTransId="{AEB64FC2-AAE4-491E-8737-1B51A3F349C3}"/>
    <dgm:cxn modelId="{2F3FFF8D-D5D4-4E92-8C4A-67334F452497}" srcId="{E7E477C6-2EDD-4AE8-A99D-643EE45AAD31}" destId="{49BF86E2-22FB-4648-A590-23491A1E36F4}" srcOrd="0" destOrd="0" parTransId="{1981AD84-E0FB-4DE6-AA18-1FDDC46A4E6D}" sibTransId="{20B6E898-7D09-4D3C-8A71-DC7DB615822A}"/>
    <dgm:cxn modelId="{E0DE3512-C513-4BED-B014-29C42E7330B1}" type="presOf" srcId="{82A9F5AC-863D-450E-868F-D711AC73258B}" destId="{CF6EAE5A-3AA8-4E66-9906-B4CA2D7681C1}" srcOrd="0" destOrd="0" presId="urn:microsoft.com/office/officeart/2005/8/layout/vList6"/>
    <dgm:cxn modelId="{E89DE882-B02A-4F90-BE8F-D0FB42D622A2}" type="presOf" srcId="{2BDAE2F2-8F3F-49F9-BC63-1CD37015CF03}" destId="{DD039650-038C-4E0B-A999-23EAFA481747}" srcOrd="0" destOrd="0" presId="urn:microsoft.com/office/officeart/2005/8/layout/vList6"/>
    <dgm:cxn modelId="{70FD8302-3E2D-48B2-B9DB-3C414EBDFB6E}" type="presOf" srcId="{EBD07F74-5AAD-4067-901F-14685437254B}" destId="{D88242B0-DB81-43ED-9E4C-210657BE4E14}" srcOrd="0" destOrd="0" presId="urn:microsoft.com/office/officeart/2005/8/layout/vList6"/>
    <dgm:cxn modelId="{B69D3320-E160-409E-B4C2-55373E522B86}" srcId="{80CE53CE-75C0-43A2-9D44-88CC4E20BBE5}" destId="{1CF5F1D2-30BF-4AC1-ABB6-2C34DF5988EE}" srcOrd="0" destOrd="0" parTransId="{6229C308-65AC-4278-AD81-CB58923AF2AB}" sibTransId="{85C2E059-5740-4D3F-94DD-1874639800BE}"/>
    <dgm:cxn modelId="{93C57C47-094C-4D6C-A174-F4FCCF7DDB68}" srcId="{1AF5E9B4-4357-4D59-97AC-59B9C80DC2C2}" destId="{E7E477C6-2EDD-4AE8-A99D-643EE45AAD31}" srcOrd="4" destOrd="0" parTransId="{D0BD9BF7-9EAF-4BD3-B7D4-A455C4939FA1}" sibTransId="{3084B4FB-80A7-44BF-BCAC-50044E0CB851}"/>
    <dgm:cxn modelId="{D133919E-6D5B-4C8D-A772-D3158DD0DCAA}" srcId="{1AF5E9B4-4357-4D59-97AC-59B9C80DC2C2}" destId="{9070FDE8-549D-4511-B76D-621E7B89C232}" srcOrd="5" destOrd="0" parTransId="{6F880E8A-FDF1-4E8E-9D33-18A19276BF3C}" sibTransId="{E3FC348C-E7B5-4B4C-ADE0-F9409ED7538C}"/>
    <dgm:cxn modelId="{812E75BF-7A6A-4F9F-BF40-E3FC37634E1C}" type="presOf" srcId="{49BF86E2-22FB-4648-A590-23491A1E36F4}" destId="{6546C3AB-7573-431D-BC51-E6D921872BCC}" srcOrd="0" destOrd="0" presId="urn:microsoft.com/office/officeart/2005/8/layout/vList6"/>
    <dgm:cxn modelId="{962C7FE5-BC4A-4D3E-A438-26CA4206C3AB}" srcId="{1AF5E9B4-4357-4D59-97AC-59B9C80DC2C2}" destId="{80CE53CE-75C0-43A2-9D44-88CC4E20BBE5}" srcOrd="3" destOrd="0" parTransId="{2D4C3ED7-8D4B-4D8F-A0A9-1B34679248F4}" sibTransId="{13A3D829-E9B9-41E4-AEE6-290DD993BF62}"/>
    <dgm:cxn modelId="{27E0AC96-403B-4F8E-B643-A803CD68FC34}" type="presOf" srcId="{1AF5E9B4-4357-4D59-97AC-59B9C80DC2C2}" destId="{6678DBB6-58CD-487D-9832-03BC0F28B600}" srcOrd="0" destOrd="0" presId="urn:microsoft.com/office/officeart/2005/8/layout/vList6"/>
    <dgm:cxn modelId="{27E23281-F87C-45C8-8676-F141A3092EC5}" type="presParOf" srcId="{6678DBB6-58CD-487D-9832-03BC0F28B600}" destId="{800A5B32-C0C8-4746-9858-D8EA87157AFF}" srcOrd="0" destOrd="0" presId="urn:microsoft.com/office/officeart/2005/8/layout/vList6"/>
    <dgm:cxn modelId="{33AF34B2-C982-4AA7-8770-E0024BA34F3C}" type="presParOf" srcId="{800A5B32-C0C8-4746-9858-D8EA87157AFF}" destId="{D88242B0-DB81-43ED-9E4C-210657BE4E14}" srcOrd="0" destOrd="0" presId="urn:microsoft.com/office/officeart/2005/8/layout/vList6"/>
    <dgm:cxn modelId="{0EA8B9F3-E4E1-4DDD-9ADB-EFEA47766659}" type="presParOf" srcId="{800A5B32-C0C8-4746-9858-D8EA87157AFF}" destId="{E615B763-6B0F-4D0A-ABC6-43D3B68309CF}" srcOrd="1" destOrd="0" presId="urn:microsoft.com/office/officeart/2005/8/layout/vList6"/>
    <dgm:cxn modelId="{A0653739-0024-4897-8605-D909237F0742}" type="presParOf" srcId="{6678DBB6-58CD-487D-9832-03BC0F28B600}" destId="{BCC3BA99-6F23-45EA-B491-D390AE87D14F}" srcOrd="1" destOrd="0" presId="urn:microsoft.com/office/officeart/2005/8/layout/vList6"/>
    <dgm:cxn modelId="{8B032588-548D-47F9-8F53-50FF544B8B44}" type="presParOf" srcId="{6678DBB6-58CD-487D-9832-03BC0F28B600}" destId="{FD125E11-D55A-478C-A027-89C1EB7E4A07}" srcOrd="2" destOrd="0" presId="urn:microsoft.com/office/officeart/2005/8/layout/vList6"/>
    <dgm:cxn modelId="{F4829618-638D-4213-8DAE-3D4FDD44F6C7}" type="presParOf" srcId="{FD125E11-D55A-478C-A027-89C1EB7E4A07}" destId="{DD039650-038C-4E0B-A999-23EAFA481747}" srcOrd="0" destOrd="0" presId="urn:microsoft.com/office/officeart/2005/8/layout/vList6"/>
    <dgm:cxn modelId="{21823DC3-6B8F-427B-BBE0-29AB1C790A5C}" type="presParOf" srcId="{FD125E11-D55A-478C-A027-89C1EB7E4A07}" destId="{CF6EAE5A-3AA8-4E66-9906-B4CA2D7681C1}" srcOrd="1" destOrd="0" presId="urn:microsoft.com/office/officeart/2005/8/layout/vList6"/>
    <dgm:cxn modelId="{1C156ED7-C9C5-4033-9228-BF2C5532312D}" type="presParOf" srcId="{6678DBB6-58CD-487D-9832-03BC0F28B600}" destId="{E954A969-F5D8-4D5F-9917-AE563699F5CD}" srcOrd="3" destOrd="0" presId="urn:microsoft.com/office/officeart/2005/8/layout/vList6"/>
    <dgm:cxn modelId="{B89B9AA3-6A51-49A6-A8E8-BB53332A4F26}" type="presParOf" srcId="{6678DBB6-58CD-487D-9832-03BC0F28B600}" destId="{ADBD6567-D781-416B-B3DE-12B2E102A823}" srcOrd="4" destOrd="0" presId="urn:microsoft.com/office/officeart/2005/8/layout/vList6"/>
    <dgm:cxn modelId="{D2DC9D20-914D-4767-8D97-6594C9FA57BF}" type="presParOf" srcId="{ADBD6567-D781-416B-B3DE-12B2E102A823}" destId="{52955150-5C78-4BF2-844F-55EC0918D6C5}" srcOrd="0" destOrd="0" presId="urn:microsoft.com/office/officeart/2005/8/layout/vList6"/>
    <dgm:cxn modelId="{A4DB48C8-BE9F-403A-A60D-E317B5A8FEA0}" type="presParOf" srcId="{ADBD6567-D781-416B-B3DE-12B2E102A823}" destId="{1CAAACB0-9CDA-4B6C-96A2-06E0F721A496}" srcOrd="1" destOrd="0" presId="urn:microsoft.com/office/officeart/2005/8/layout/vList6"/>
    <dgm:cxn modelId="{9572317D-7E21-4CCB-ABE1-3F69D1214B59}" type="presParOf" srcId="{6678DBB6-58CD-487D-9832-03BC0F28B600}" destId="{335B86B3-A7CB-423B-BA4D-546321FC0DB6}" srcOrd="5" destOrd="0" presId="urn:microsoft.com/office/officeart/2005/8/layout/vList6"/>
    <dgm:cxn modelId="{866BE0A7-E466-4AA3-A63B-E592E36D8F26}" type="presParOf" srcId="{6678DBB6-58CD-487D-9832-03BC0F28B600}" destId="{88F7FDCD-9513-4DD3-A593-DB5E066B7A34}" srcOrd="6" destOrd="0" presId="urn:microsoft.com/office/officeart/2005/8/layout/vList6"/>
    <dgm:cxn modelId="{F5ADAB87-121D-480D-88A5-B08661253DF9}" type="presParOf" srcId="{88F7FDCD-9513-4DD3-A593-DB5E066B7A34}" destId="{D7E196FE-567D-4082-BCEF-5F022DDE71DB}" srcOrd="0" destOrd="0" presId="urn:microsoft.com/office/officeart/2005/8/layout/vList6"/>
    <dgm:cxn modelId="{DF1C6109-752D-4BB3-BDA6-27781692F891}" type="presParOf" srcId="{88F7FDCD-9513-4DD3-A593-DB5E066B7A34}" destId="{C5644DE9-AA77-4DDF-AFA5-70BF30CE4A34}" srcOrd="1" destOrd="0" presId="urn:microsoft.com/office/officeart/2005/8/layout/vList6"/>
    <dgm:cxn modelId="{6985277D-35D6-401D-896A-CA949008C12E}" type="presParOf" srcId="{6678DBB6-58CD-487D-9832-03BC0F28B600}" destId="{403C8D74-BBF4-4C91-9D6B-64006FE7397A}" srcOrd="7" destOrd="0" presId="urn:microsoft.com/office/officeart/2005/8/layout/vList6"/>
    <dgm:cxn modelId="{20008C6E-CD00-4F3C-A4C0-6D5AE12BC48C}" type="presParOf" srcId="{6678DBB6-58CD-487D-9832-03BC0F28B600}" destId="{BB7212F2-404E-4E6B-B68E-FF32BB80D20D}" srcOrd="8" destOrd="0" presId="urn:microsoft.com/office/officeart/2005/8/layout/vList6"/>
    <dgm:cxn modelId="{4D88A901-B32D-4083-ADD3-E4DB891868DF}" type="presParOf" srcId="{BB7212F2-404E-4E6B-B68E-FF32BB80D20D}" destId="{8570A7DB-C06B-498B-9E9C-DCC38F57305B}" srcOrd="0" destOrd="0" presId="urn:microsoft.com/office/officeart/2005/8/layout/vList6"/>
    <dgm:cxn modelId="{3C5A1783-FEEB-485D-A22E-7A4663ED8832}" type="presParOf" srcId="{BB7212F2-404E-4E6B-B68E-FF32BB80D20D}" destId="{6546C3AB-7573-431D-BC51-E6D921872BCC}" srcOrd="1" destOrd="0" presId="urn:microsoft.com/office/officeart/2005/8/layout/vList6"/>
    <dgm:cxn modelId="{DD405E6A-513D-4488-AEBA-C86181EAB257}" type="presParOf" srcId="{6678DBB6-58CD-487D-9832-03BC0F28B600}" destId="{8620BE36-EB5E-450B-925F-5B2AF127D728}" srcOrd="9" destOrd="0" presId="urn:microsoft.com/office/officeart/2005/8/layout/vList6"/>
    <dgm:cxn modelId="{9D0AA269-5C80-48F5-99AC-98D28FE75585}" type="presParOf" srcId="{6678DBB6-58CD-487D-9832-03BC0F28B600}" destId="{3D45DA66-7B67-4685-94F6-5455DEF92E4A}" srcOrd="10" destOrd="0" presId="urn:microsoft.com/office/officeart/2005/8/layout/vList6"/>
    <dgm:cxn modelId="{30ED7FC5-883E-4722-990C-2E7458E2EA05}" type="presParOf" srcId="{3D45DA66-7B67-4685-94F6-5455DEF92E4A}" destId="{E1C0F0F6-624F-4EE9-BB70-20FAF65CF029}" srcOrd="0" destOrd="0" presId="urn:microsoft.com/office/officeart/2005/8/layout/vList6"/>
    <dgm:cxn modelId="{51C6137A-BB57-4D2B-8287-0B61B71588F6}" type="presParOf" srcId="{3D45DA66-7B67-4685-94F6-5455DEF92E4A}" destId="{3642D83E-481D-4D2E-BDFF-06324A35F26D}" srcOrd="1" destOrd="0" presId="urn:microsoft.com/office/officeart/2005/8/layout/vList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15B763-6B0F-4D0A-ABC6-43D3B68309CF}">
      <dsp:nvSpPr>
        <dsp:cNvPr id="0" name=""/>
        <dsp:cNvSpPr/>
      </dsp:nvSpPr>
      <dsp:spPr>
        <a:xfrm>
          <a:off x="2328943" y="537"/>
          <a:ext cx="4279437" cy="758698"/>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88950">
            <a:lnSpc>
              <a:spcPct val="90000"/>
            </a:lnSpc>
            <a:spcBef>
              <a:spcPct val="0"/>
            </a:spcBef>
            <a:spcAft>
              <a:spcPct val="15000"/>
            </a:spcAft>
            <a:buChar char="••"/>
          </a:pPr>
          <a:r>
            <a:rPr lang="en-US" sz="1100" kern="1200"/>
            <a:t>Each term we have an RE week that teachers follow the planning for. Each year group covers 4/5 different aims within their block that are mapped our for the year.</a:t>
          </a:r>
        </a:p>
      </dsp:txBody>
      <dsp:txXfrm>
        <a:off x="2328943" y="95374"/>
        <a:ext cx="3994925" cy="569024"/>
      </dsp:txXfrm>
    </dsp:sp>
    <dsp:sp modelId="{D88242B0-DB81-43ED-9E4C-210657BE4E14}">
      <dsp:nvSpPr>
        <dsp:cNvPr id="0" name=""/>
        <dsp:cNvSpPr/>
      </dsp:nvSpPr>
      <dsp:spPr>
        <a:xfrm>
          <a:off x="0" y="148822"/>
          <a:ext cx="2291414" cy="46194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lvl="0" algn="ctr" defTabSz="400050">
            <a:lnSpc>
              <a:spcPct val="90000"/>
            </a:lnSpc>
            <a:spcBef>
              <a:spcPct val="0"/>
            </a:spcBef>
            <a:spcAft>
              <a:spcPct val="35000"/>
            </a:spcAft>
          </a:pPr>
          <a:r>
            <a:rPr lang="en-US" sz="900" kern="1200"/>
            <a:t>1) Teachers  follow a whole school long term plan to ensure that skills are being built upon.</a:t>
          </a:r>
        </a:p>
      </dsp:txBody>
      <dsp:txXfrm>
        <a:off x="22550" y="171372"/>
        <a:ext cx="2246314" cy="416841"/>
      </dsp:txXfrm>
    </dsp:sp>
    <dsp:sp modelId="{CF6EAE5A-3AA8-4E66-9906-B4CA2D7681C1}">
      <dsp:nvSpPr>
        <dsp:cNvPr id="0" name=""/>
        <dsp:cNvSpPr/>
      </dsp:nvSpPr>
      <dsp:spPr>
        <a:xfrm>
          <a:off x="2318815" y="813504"/>
          <a:ext cx="4323402" cy="1190710"/>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66725">
            <a:lnSpc>
              <a:spcPct val="90000"/>
            </a:lnSpc>
            <a:spcBef>
              <a:spcPct val="0"/>
            </a:spcBef>
            <a:spcAft>
              <a:spcPct val="15000"/>
            </a:spcAft>
            <a:buChar char="••"/>
          </a:pPr>
          <a:r>
            <a:rPr lang="en-US" sz="1050" kern="1200"/>
            <a:t>To start a session all staff recap: what RE is, the definition of religion, the different religions as well as the learning from the last session. Key vocabulary is drip-fed throughout the learning to promote retention and understanding. </a:t>
          </a:r>
        </a:p>
        <a:p>
          <a:pPr marL="57150" lvl="1" indent="-57150" algn="l" defTabSz="466725">
            <a:lnSpc>
              <a:spcPct val="90000"/>
            </a:lnSpc>
            <a:spcBef>
              <a:spcPct val="0"/>
            </a:spcBef>
            <a:spcAft>
              <a:spcPct val="15000"/>
            </a:spcAft>
            <a:buChar char="••"/>
          </a:pPr>
          <a:r>
            <a:rPr lang="en-US" sz="1050" kern="1200"/>
            <a:t>retrieval practice are skillfully planned to revisit learning and address misconceptions.</a:t>
          </a:r>
        </a:p>
      </dsp:txBody>
      <dsp:txXfrm>
        <a:off x="2318815" y="962343"/>
        <a:ext cx="3876886" cy="893032"/>
      </dsp:txXfrm>
    </dsp:sp>
    <dsp:sp modelId="{DD039650-038C-4E0B-A999-23EAFA481747}">
      <dsp:nvSpPr>
        <dsp:cNvPr id="0" name=""/>
        <dsp:cNvSpPr/>
      </dsp:nvSpPr>
      <dsp:spPr>
        <a:xfrm>
          <a:off x="0" y="1169813"/>
          <a:ext cx="2315123" cy="46194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lvl="0" algn="ctr" defTabSz="400050">
            <a:lnSpc>
              <a:spcPct val="90000"/>
            </a:lnSpc>
            <a:spcBef>
              <a:spcPct val="0"/>
            </a:spcBef>
            <a:spcAft>
              <a:spcPct val="35000"/>
            </a:spcAft>
          </a:pPr>
          <a:r>
            <a:rPr lang="en-US" sz="900" kern="1200"/>
            <a:t>2) RE sessions start with a recap of prior learning.</a:t>
          </a:r>
        </a:p>
      </dsp:txBody>
      <dsp:txXfrm>
        <a:off x="22550" y="1192363"/>
        <a:ext cx="2270023" cy="416841"/>
      </dsp:txXfrm>
    </dsp:sp>
    <dsp:sp modelId="{1CAAACB0-9CDA-4B6C-96A2-06E0F721A496}">
      <dsp:nvSpPr>
        <dsp:cNvPr id="0" name=""/>
        <dsp:cNvSpPr/>
      </dsp:nvSpPr>
      <dsp:spPr>
        <a:xfrm>
          <a:off x="2402058" y="2042334"/>
          <a:ext cx="4207682" cy="1053888"/>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88950">
            <a:lnSpc>
              <a:spcPct val="90000"/>
            </a:lnSpc>
            <a:spcBef>
              <a:spcPct val="0"/>
            </a:spcBef>
            <a:spcAft>
              <a:spcPct val="15000"/>
            </a:spcAft>
            <a:buChar char="••"/>
          </a:pPr>
          <a:r>
            <a:rPr lang="en-US" sz="1100" kern="1200"/>
            <a:t>Once previous learning is recapped and children are aware of how their new learning links the new learning is introduced. Staff design their lessons to ensure that religions are approached with respect and that activities are meaningful. </a:t>
          </a:r>
        </a:p>
      </dsp:txBody>
      <dsp:txXfrm>
        <a:off x="2402058" y="2174070"/>
        <a:ext cx="3812474" cy="790416"/>
      </dsp:txXfrm>
    </dsp:sp>
    <dsp:sp modelId="{52955150-5C78-4BF2-844F-55EC0918D6C5}">
      <dsp:nvSpPr>
        <dsp:cNvPr id="0" name=""/>
        <dsp:cNvSpPr/>
      </dsp:nvSpPr>
      <dsp:spPr>
        <a:xfrm>
          <a:off x="0" y="2219394"/>
          <a:ext cx="2365888" cy="66298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lvl="0" algn="ctr" defTabSz="400050">
            <a:lnSpc>
              <a:spcPct val="90000"/>
            </a:lnSpc>
            <a:spcBef>
              <a:spcPct val="0"/>
            </a:spcBef>
            <a:spcAft>
              <a:spcPct val="35000"/>
            </a:spcAft>
          </a:pPr>
          <a:r>
            <a:rPr lang="en-US" sz="900" kern="1200"/>
            <a:t>3) New knowledge is introduced</a:t>
          </a:r>
        </a:p>
      </dsp:txBody>
      <dsp:txXfrm>
        <a:off x="32364" y="2251758"/>
        <a:ext cx="2301160" cy="598260"/>
      </dsp:txXfrm>
    </dsp:sp>
    <dsp:sp modelId="{C5644DE9-AA77-4DDF-AFA5-70BF30CE4A34}">
      <dsp:nvSpPr>
        <dsp:cNvPr id="0" name=""/>
        <dsp:cNvSpPr/>
      </dsp:nvSpPr>
      <dsp:spPr>
        <a:xfrm>
          <a:off x="2369830" y="3142416"/>
          <a:ext cx="4271542" cy="1251137"/>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88950">
            <a:lnSpc>
              <a:spcPct val="90000"/>
            </a:lnSpc>
            <a:spcBef>
              <a:spcPct val="0"/>
            </a:spcBef>
            <a:spcAft>
              <a:spcPct val="15000"/>
            </a:spcAft>
            <a:buChar char="••"/>
          </a:pPr>
          <a:r>
            <a:rPr lang="en-GB" sz="1100" kern="1200"/>
            <a:t>Discussion allows children to process and understand the new knowledge,  make links between what they already know and how this new learning fits in. Children are used as mentors where appropriate to share real-life knowledge and experiences.</a:t>
          </a:r>
          <a:endParaRPr lang="en-US" sz="1100" kern="1200"/>
        </a:p>
      </dsp:txBody>
      <dsp:txXfrm>
        <a:off x="2369830" y="3298808"/>
        <a:ext cx="3802366" cy="938353"/>
      </dsp:txXfrm>
    </dsp:sp>
    <dsp:sp modelId="{D7E196FE-567D-4082-BCEF-5F022DDE71DB}">
      <dsp:nvSpPr>
        <dsp:cNvPr id="0" name=""/>
        <dsp:cNvSpPr/>
      </dsp:nvSpPr>
      <dsp:spPr>
        <a:xfrm>
          <a:off x="4537" y="3461847"/>
          <a:ext cx="2365293" cy="61227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lvl="0" algn="ctr" defTabSz="400050">
            <a:lnSpc>
              <a:spcPct val="90000"/>
            </a:lnSpc>
            <a:spcBef>
              <a:spcPct val="0"/>
            </a:spcBef>
            <a:spcAft>
              <a:spcPct val="35000"/>
            </a:spcAft>
          </a:pPr>
          <a:r>
            <a:rPr lang="en-US" sz="900" kern="1200"/>
            <a:t>4) Discussion to make links between prior learning and new learning.</a:t>
          </a:r>
        </a:p>
      </dsp:txBody>
      <dsp:txXfrm>
        <a:off x="34426" y="3491736"/>
        <a:ext cx="2305515" cy="552498"/>
      </dsp:txXfrm>
    </dsp:sp>
    <dsp:sp modelId="{6546C3AB-7573-431D-BC51-E6D921872BCC}">
      <dsp:nvSpPr>
        <dsp:cNvPr id="0" name=""/>
        <dsp:cNvSpPr/>
      </dsp:nvSpPr>
      <dsp:spPr>
        <a:xfrm>
          <a:off x="2366998" y="4439748"/>
          <a:ext cx="4256213" cy="1330711"/>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l" defTabSz="533400">
            <a:lnSpc>
              <a:spcPct val="90000"/>
            </a:lnSpc>
            <a:spcBef>
              <a:spcPct val="0"/>
            </a:spcBef>
            <a:spcAft>
              <a:spcPct val="15000"/>
            </a:spcAft>
            <a:buChar char="••"/>
          </a:pPr>
          <a:r>
            <a:rPr lang="en-GB" sz="1200" kern="1200"/>
            <a:t>During this stage patterns between religions are discussed, focussing on the similarities and differences between religions. This is done with respect and enables children to deepen their knowledge of religions.  </a:t>
          </a:r>
          <a:endParaRPr lang="en-US" sz="1200" kern="1200"/>
        </a:p>
      </dsp:txBody>
      <dsp:txXfrm>
        <a:off x="2366998" y="4606087"/>
        <a:ext cx="3757196" cy="998033"/>
      </dsp:txXfrm>
    </dsp:sp>
    <dsp:sp modelId="{8570A7DB-C06B-498B-9E9C-DCC38F57305B}">
      <dsp:nvSpPr>
        <dsp:cNvPr id="0" name=""/>
        <dsp:cNvSpPr/>
      </dsp:nvSpPr>
      <dsp:spPr>
        <a:xfrm>
          <a:off x="0" y="4648518"/>
          <a:ext cx="2344299" cy="86446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lvl="0" algn="ctr" defTabSz="400050">
            <a:lnSpc>
              <a:spcPct val="90000"/>
            </a:lnSpc>
            <a:spcBef>
              <a:spcPct val="0"/>
            </a:spcBef>
            <a:spcAft>
              <a:spcPct val="35000"/>
            </a:spcAft>
          </a:pPr>
          <a:r>
            <a:rPr lang="en-US" sz="900" kern="1200"/>
            <a:t>5) Developing undertstanding of the religion.</a:t>
          </a:r>
        </a:p>
      </dsp:txBody>
      <dsp:txXfrm>
        <a:off x="42200" y="4690718"/>
        <a:ext cx="2259899" cy="780064"/>
      </dsp:txXfrm>
    </dsp:sp>
    <dsp:sp modelId="{3642D83E-481D-4D2E-BDFF-06324A35F26D}">
      <dsp:nvSpPr>
        <dsp:cNvPr id="0" name=""/>
        <dsp:cNvSpPr/>
      </dsp:nvSpPr>
      <dsp:spPr>
        <a:xfrm>
          <a:off x="2410962" y="5817191"/>
          <a:ext cx="4234947" cy="1530824"/>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l" defTabSz="533400">
            <a:lnSpc>
              <a:spcPct val="90000"/>
            </a:lnSpc>
            <a:spcBef>
              <a:spcPct val="0"/>
            </a:spcBef>
            <a:spcAft>
              <a:spcPct val="15000"/>
            </a:spcAft>
            <a:buChar char="••"/>
          </a:pPr>
          <a:r>
            <a:rPr lang="en-GB" sz="1200" b="0" kern="1200"/>
            <a:t>Throughout the year visitors from religious groups visit the children and lead assemblies/workshops about specific religious celebrations or events. </a:t>
          </a:r>
          <a:r>
            <a:rPr lang="en-GB" sz="1200" b="0" kern="1200">
              <a:solidFill>
                <a:sysClr val="windowText" lastClr="000000"/>
              </a:solidFill>
            </a:rPr>
            <a:t>All children visit the Church at Christmas for the carol concert celebration. </a:t>
          </a:r>
          <a:endParaRPr lang="en-GB" sz="1200" b="0" kern="1200">
            <a:solidFill>
              <a:srgbClr val="FF0000"/>
            </a:solidFill>
          </a:endParaRPr>
        </a:p>
      </dsp:txBody>
      <dsp:txXfrm>
        <a:off x="2410962" y="6008544"/>
        <a:ext cx="3660888" cy="1148118"/>
      </dsp:txXfrm>
    </dsp:sp>
    <dsp:sp modelId="{E1C0F0F6-624F-4EE9-BB70-20FAF65CF029}">
      <dsp:nvSpPr>
        <dsp:cNvPr id="0" name=""/>
        <dsp:cNvSpPr/>
      </dsp:nvSpPr>
      <dsp:spPr>
        <a:xfrm>
          <a:off x="0" y="6197146"/>
          <a:ext cx="2409142" cy="743343"/>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lvl="0" algn="ctr" defTabSz="400050">
            <a:lnSpc>
              <a:spcPct val="90000"/>
            </a:lnSpc>
            <a:spcBef>
              <a:spcPct val="0"/>
            </a:spcBef>
            <a:spcAft>
              <a:spcPct val="35000"/>
            </a:spcAft>
          </a:pPr>
          <a:r>
            <a:rPr lang="en-US" sz="900" kern="1200"/>
            <a:t>6) Visitors/visits. Links with religion all year round.</a:t>
          </a:r>
          <a:endParaRPr lang="en-GB" sz="900" kern="1200"/>
        </a:p>
      </dsp:txBody>
      <dsp:txXfrm>
        <a:off x="36287" y="6233433"/>
        <a:ext cx="2336568" cy="670769"/>
      </dsp:txXfrm>
    </dsp:sp>
  </dsp:spTree>
</dsp:drawing>
</file>

<file path=word/diagrams/layout1.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C80AD067897B40A82E2E3DE28CDAE5" ma:contentTypeVersion="13" ma:contentTypeDescription="Create a new document." ma:contentTypeScope="" ma:versionID="09b3bd37ca6bbd2967eae32f33527eb1">
  <xsd:schema xmlns:xsd="http://www.w3.org/2001/XMLSchema" xmlns:xs="http://www.w3.org/2001/XMLSchema" xmlns:p="http://schemas.microsoft.com/office/2006/metadata/properties" xmlns:ns2="aa2faa68-403d-4087-a78e-2639e168f601" xmlns:ns3="8bc44ad1-2ca1-4151-8610-1d42439433b0" targetNamespace="http://schemas.microsoft.com/office/2006/metadata/properties" ma:root="true" ma:fieldsID="1d9be915189743da1f680431f4d7b4a7" ns2:_="" ns3:_="">
    <xsd:import namespace="aa2faa68-403d-4087-a78e-2639e168f601"/>
    <xsd:import namespace="8bc44ad1-2ca1-4151-8610-1d42439433b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2faa68-403d-4087-a78e-2639e168f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c44ad1-2ca1-4151-8610-1d42439433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b25167-f095-49bd-9fa0-2356ddbf1155}" ma:internalName="TaxCatchAll" ma:showField="CatchAllData" ma:web="8bc44ad1-2ca1-4151-8610-1d42439433b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2faa68-403d-4087-a78e-2639e168f601">
      <Terms xmlns="http://schemas.microsoft.com/office/infopath/2007/PartnerControls"/>
    </lcf76f155ced4ddcb4097134ff3c332f>
    <TaxCatchAll xmlns="8bc44ad1-2ca1-4151-8610-1d42439433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40907-DFAB-471D-8CC1-D018552D2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2faa68-403d-4087-a78e-2639e168f601"/>
    <ds:schemaRef ds:uri="8bc44ad1-2ca1-4151-8610-1d4243943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F4F57E-1906-46B0-BB65-A24AC5A09ECC}">
  <ds:schemaRefs>
    <ds:schemaRef ds:uri="http://schemas.microsoft.com/office/2006/metadata/properties"/>
    <ds:schemaRef ds:uri="http://schemas.microsoft.com/office/infopath/2007/PartnerControls"/>
    <ds:schemaRef ds:uri="aa2faa68-403d-4087-a78e-2639e168f601"/>
    <ds:schemaRef ds:uri="8bc44ad1-2ca1-4151-8610-1d42439433b0"/>
  </ds:schemaRefs>
</ds:datastoreItem>
</file>

<file path=customXml/itemProps3.xml><?xml version="1.0" encoding="utf-8"?>
<ds:datastoreItem xmlns:ds="http://schemas.openxmlformats.org/officeDocument/2006/customXml" ds:itemID="{0BA0FD10-FEC4-47F8-94F2-48C10DE77D05}">
  <ds:schemaRefs>
    <ds:schemaRef ds:uri="http://schemas.microsoft.com/sharepoint/v3/contenttype/forms"/>
  </ds:schemaRefs>
</ds:datastoreItem>
</file>

<file path=customXml/itemProps4.xml><?xml version="1.0" encoding="utf-8"?>
<ds:datastoreItem xmlns:ds="http://schemas.openxmlformats.org/officeDocument/2006/customXml" ds:itemID="{70AB58B7-E10E-4A54-B909-30E8E2C18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Naylor</dc:creator>
  <cp:keywords/>
  <dc:description/>
  <cp:lastModifiedBy>User1</cp:lastModifiedBy>
  <cp:revision>2</cp:revision>
  <dcterms:created xsi:type="dcterms:W3CDTF">2023-05-30T11:34:00Z</dcterms:created>
  <dcterms:modified xsi:type="dcterms:W3CDTF">2023-05-30T11:34:00Z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0x010100D5C80AD067897B40A82E2E3DE28CDAE5</vt:lpwstr>
  </property>
  <property fmtid="{D5CDD505-2E9C-101B-9397-08002B2CF9AE}" pid="3" name="Order">
    <vt:r8>1039800</vt:r8>
  </property>
  <property fmtid="{D5CDD505-2E9C-101B-9397-08002B2CF9AE}" pid="4" name="MediaServiceImageTags">
    <vt:lpwstr/>
  </property>
</Properties>
</file>