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4A2F8" w14:textId="5A769B00" w:rsidR="001E27BB" w:rsidRDefault="00333685" w:rsidP="001E27BB">
      <w:pPr>
        <w:pStyle w:val="BodyText"/>
        <w:spacing w:before="32" w:line="235" w:lineRule="auto"/>
        <w:ind w:right="7"/>
        <w:rPr>
          <w:color w:val="231F20"/>
        </w:rPr>
      </w:pPr>
      <w:r w:rsidRPr="00366F10">
        <w:rPr>
          <w:rFonts w:ascii="Arial" w:hAnsi="Arial" w:cs="Arial"/>
          <w:noProof/>
          <w:color w:val="04013B"/>
          <w:sz w:val="20"/>
          <w:szCs w:val="20"/>
          <w:lang w:eastAsia="en-GB"/>
        </w:rPr>
        <w:drawing>
          <wp:anchor distT="0" distB="0" distL="114300" distR="114300" simplePos="0" relativeHeight="251665408" behindDoc="1" locked="0" layoutInCell="1" allowOverlap="1" wp14:anchorId="13253C8C" wp14:editId="7CD05C0B">
            <wp:simplePos x="0" y="0"/>
            <wp:positionH relativeFrom="margin">
              <wp:posOffset>2343150</wp:posOffset>
            </wp:positionH>
            <wp:positionV relativeFrom="paragraph">
              <wp:posOffset>-635</wp:posOffset>
            </wp:positionV>
            <wp:extent cx="5731510" cy="907415"/>
            <wp:effectExtent l="0" t="0" r="2540" b="0"/>
            <wp:wrapNone/>
            <wp:docPr id="2" name="Picture 2" descr="Buckingham Primary Academy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kingham Primary Academy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CE5CE" w14:textId="77777777" w:rsidR="001E27BB" w:rsidRDefault="001E27BB" w:rsidP="001E27BB">
      <w:pPr>
        <w:pStyle w:val="BodyText"/>
        <w:spacing w:before="32" w:line="235" w:lineRule="auto"/>
        <w:ind w:left="100" w:right="7"/>
        <w:rPr>
          <w:color w:val="231F20"/>
        </w:rPr>
      </w:pPr>
    </w:p>
    <w:p w14:paraId="25B78BE7" w14:textId="77777777" w:rsidR="00333685" w:rsidRDefault="001E27BB" w:rsidP="001E27BB">
      <w:pPr>
        <w:pStyle w:val="BodyText"/>
        <w:tabs>
          <w:tab w:val="left" w:pos="5727"/>
        </w:tabs>
        <w:spacing w:before="32" w:line="235" w:lineRule="auto"/>
        <w:ind w:right="7"/>
        <w:rPr>
          <w:color w:val="231F20"/>
        </w:rPr>
      </w:pPr>
      <w:r>
        <w:rPr>
          <w:color w:val="231F20"/>
        </w:rPr>
        <w:t xml:space="preserve">                                                                                           </w:t>
      </w:r>
    </w:p>
    <w:p w14:paraId="57356B88" w14:textId="77777777" w:rsidR="00333685" w:rsidRDefault="00333685" w:rsidP="001E27BB">
      <w:pPr>
        <w:pStyle w:val="BodyText"/>
        <w:tabs>
          <w:tab w:val="left" w:pos="5727"/>
        </w:tabs>
        <w:spacing w:before="32" w:line="235" w:lineRule="auto"/>
        <w:ind w:right="7"/>
        <w:rPr>
          <w:color w:val="231F20"/>
        </w:rPr>
      </w:pPr>
    </w:p>
    <w:p w14:paraId="24F15C82" w14:textId="77777777" w:rsidR="00333685" w:rsidRDefault="00333685" w:rsidP="001E27BB">
      <w:pPr>
        <w:pStyle w:val="BodyText"/>
        <w:tabs>
          <w:tab w:val="left" w:pos="5727"/>
        </w:tabs>
        <w:spacing w:before="32" w:line="235" w:lineRule="auto"/>
        <w:ind w:right="7"/>
        <w:rPr>
          <w:color w:val="231F20"/>
        </w:rPr>
      </w:pPr>
    </w:p>
    <w:p w14:paraId="0BE1F9C1" w14:textId="77777777" w:rsidR="00333685" w:rsidRDefault="00333685" w:rsidP="00333685">
      <w:pPr>
        <w:pStyle w:val="BodyText"/>
        <w:tabs>
          <w:tab w:val="left" w:pos="5727"/>
        </w:tabs>
        <w:spacing w:before="32" w:line="235" w:lineRule="auto"/>
        <w:ind w:right="7"/>
        <w:jc w:val="center"/>
        <w:rPr>
          <w:b/>
          <w:color w:val="231F20"/>
          <w:sz w:val="44"/>
          <w:szCs w:val="44"/>
        </w:rPr>
      </w:pPr>
    </w:p>
    <w:p w14:paraId="71D8BDEA" w14:textId="11EB5329" w:rsidR="001E27BB" w:rsidRPr="00216006" w:rsidRDefault="001E27BB" w:rsidP="00333685">
      <w:pPr>
        <w:pStyle w:val="BodyText"/>
        <w:tabs>
          <w:tab w:val="left" w:pos="5727"/>
        </w:tabs>
        <w:spacing w:before="32" w:line="235" w:lineRule="auto"/>
        <w:ind w:right="7"/>
        <w:jc w:val="center"/>
        <w:rPr>
          <w:b/>
          <w:color w:val="231F20"/>
          <w:sz w:val="44"/>
          <w:szCs w:val="44"/>
        </w:rPr>
      </w:pPr>
      <w:r w:rsidRPr="00216006">
        <w:rPr>
          <w:b/>
          <w:color w:val="231F20"/>
          <w:sz w:val="44"/>
          <w:szCs w:val="44"/>
        </w:rPr>
        <w:t>Buckingham Primary Academy</w:t>
      </w:r>
    </w:p>
    <w:p w14:paraId="22FAAF0C" w14:textId="77777777" w:rsidR="001E27BB" w:rsidRPr="00216006" w:rsidRDefault="001E27BB" w:rsidP="001E27BB">
      <w:pPr>
        <w:pStyle w:val="BodyText"/>
        <w:tabs>
          <w:tab w:val="left" w:pos="5727"/>
        </w:tabs>
        <w:spacing w:before="32" w:line="235" w:lineRule="auto"/>
        <w:ind w:left="100" w:right="7"/>
        <w:rPr>
          <w:b/>
          <w:color w:val="231F20"/>
          <w:sz w:val="44"/>
          <w:szCs w:val="44"/>
        </w:rPr>
      </w:pPr>
    </w:p>
    <w:p w14:paraId="061A2EB6" w14:textId="77777777" w:rsidR="001E27BB" w:rsidRDefault="001E27BB" w:rsidP="001E27BB">
      <w:pPr>
        <w:pStyle w:val="BodyText"/>
        <w:tabs>
          <w:tab w:val="left" w:pos="5727"/>
        </w:tabs>
        <w:spacing w:before="32" w:line="235" w:lineRule="auto"/>
        <w:ind w:left="100" w:right="7"/>
        <w:jc w:val="center"/>
        <w:rPr>
          <w:b/>
          <w:color w:val="231F20"/>
          <w:sz w:val="44"/>
          <w:szCs w:val="44"/>
        </w:rPr>
      </w:pPr>
      <w:r w:rsidRPr="00216006">
        <w:rPr>
          <w:b/>
          <w:color w:val="231F20"/>
          <w:sz w:val="44"/>
          <w:szCs w:val="44"/>
        </w:rPr>
        <w:t xml:space="preserve">Sports Premium Review and Impact Report </w:t>
      </w:r>
    </w:p>
    <w:p w14:paraId="357EBD4E" w14:textId="77777777" w:rsidR="001E27BB" w:rsidRDefault="001E27BB" w:rsidP="001E27BB">
      <w:pPr>
        <w:pStyle w:val="BodyText"/>
        <w:tabs>
          <w:tab w:val="left" w:pos="5727"/>
        </w:tabs>
        <w:spacing w:before="32" w:line="235" w:lineRule="auto"/>
        <w:ind w:left="100" w:right="7"/>
        <w:jc w:val="center"/>
        <w:rPr>
          <w:b/>
          <w:color w:val="231F20"/>
          <w:sz w:val="44"/>
          <w:szCs w:val="44"/>
        </w:rPr>
      </w:pPr>
    </w:p>
    <w:p w14:paraId="5A313439" w14:textId="6C6E46E1" w:rsidR="001E27BB" w:rsidRPr="00216006" w:rsidRDefault="000B47F0" w:rsidP="001E27BB">
      <w:pPr>
        <w:pStyle w:val="BodyText"/>
        <w:tabs>
          <w:tab w:val="left" w:pos="5727"/>
        </w:tabs>
        <w:spacing w:before="32" w:line="235" w:lineRule="auto"/>
        <w:ind w:left="100" w:right="7"/>
        <w:jc w:val="center"/>
        <w:rPr>
          <w:b/>
          <w:color w:val="231F20"/>
          <w:sz w:val="44"/>
          <w:szCs w:val="44"/>
        </w:rPr>
      </w:pPr>
      <w:r>
        <w:rPr>
          <w:b/>
          <w:color w:val="231F20"/>
          <w:sz w:val="44"/>
          <w:szCs w:val="44"/>
        </w:rPr>
        <w:t>202</w:t>
      </w:r>
      <w:r w:rsidR="005F72AF">
        <w:rPr>
          <w:b/>
          <w:color w:val="231F20"/>
          <w:sz w:val="44"/>
          <w:szCs w:val="44"/>
        </w:rPr>
        <w:t>5</w:t>
      </w:r>
      <w:r>
        <w:rPr>
          <w:b/>
          <w:color w:val="231F20"/>
          <w:sz w:val="44"/>
          <w:szCs w:val="44"/>
        </w:rPr>
        <w:t xml:space="preserve"> – 202</w:t>
      </w:r>
      <w:r w:rsidR="005F72AF">
        <w:rPr>
          <w:b/>
          <w:color w:val="231F20"/>
          <w:sz w:val="44"/>
          <w:szCs w:val="44"/>
        </w:rPr>
        <w:t>6</w:t>
      </w:r>
    </w:p>
    <w:p w14:paraId="2CAD5536" w14:textId="77777777" w:rsidR="001E27BB" w:rsidRPr="00216006" w:rsidRDefault="001E27BB" w:rsidP="001E27BB">
      <w:pPr>
        <w:pStyle w:val="BodyText"/>
        <w:tabs>
          <w:tab w:val="left" w:pos="5727"/>
        </w:tabs>
        <w:spacing w:before="32" w:line="235" w:lineRule="auto"/>
        <w:ind w:left="100" w:right="7"/>
        <w:jc w:val="center"/>
        <w:rPr>
          <w:b/>
          <w:color w:val="231F20"/>
          <w:sz w:val="44"/>
          <w:szCs w:val="44"/>
        </w:rPr>
      </w:pPr>
    </w:p>
    <w:p w14:paraId="6F0594D6" w14:textId="77777777" w:rsidR="00C7240A" w:rsidRDefault="00C7240A">
      <w:pPr>
        <w:sectPr w:rsidR="00C7240A">
          <w:pgSz w:w="16840" w:h="11910" w:orient="landscape"/>
          <w:pgMar w:top="640" w:right="740" w:bottom="280" w:left="620" w:header="720" w:footer="720" w:gutter="0"/>
          <w:cols w:space="720"/>
        </w:sectPr>
      </w:pPr>
    </w:p>
    <w:p w14:paraId="5C02BD14" w14:textId="0C15DF57" w:rsidR="00C2051F" w:rsidRDefault="004C542D" w:rsidP="001E27BB">
      <w:pPr>
        <w:pStyle w:val="BodyText"/>
        <w:ind w:right="-48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A02B57" wp14:editId="12AB95DB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1270" cy="568960"/>
                <wp:effectExtent l="0" t="0" r="0" b="2540"/>
                <wp:wrapNone/>
                <wp:docPr id="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68960"/>
                        </a:xfrm>
                        <a:custGeom>
                          <a:avLst/>
                          <a:gdLst>
                            <a:gd name="T0" fmla="+- 0 1616 720"/>
                            <a:gd name="T1" fmla="*/ 1616 h 896"/>
                            <a:gd name="T2" fmla="+- 0 720 720"/>
                            <a:gd name="T3" fmla="*/ 720 h 896"/>
                            <a:gd name="T4" fmla="+- 0 1616 720"/>
                            <a:gd name="T5" fmla="*/ 1616 h 89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896">
                              <a:moveTo>
                                <a:pt x="0" y="896"/>
                              </a:moveTo>
                              <a:lnTo>
                                <a:pt x="0" y="0"/>
                              </a:lnTo>
                              <a:lnTo>
                                <a:pt x="0" y="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CBE78" id="Freeform 27" o:spid="_x0000_s1026" style="position:absolute;margin-left:36pt;margin-top:36pt;width:.1pt;height:44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" path="m,896l,,,896xe" fillcolor="#0057a0" stroked="f">
                <v:path arrowok="t" o:connecttype="custom" o:connectlocs="0,1026160;0,457200;0,1026160" o:connectangles="0,0,0"/>
                <w10:wrap anchorx="page" anchory="page"/>
              </v:shape>
            </w:pict>
          </mc:Fallback>
        </mc:AlternateContent>
      </w:r>
    </w:p>
    <w:p w14:paraId="701C92A9" w14:textId="77777777" w:rsidR="00C2051F" w:rsidRDefault="00C2051F" w:rsidP="00C2051F">
      <w:pPr>
        <w:pStyle w:val="BodyText"/>
        <w:spacing w:before="1"/>
        <w:rPr>
          <w:sz w:val="15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8"/>
      </w:tblGrid>
      <w:tr w:rsidR="00C2051F" w14:paraId="2585FAD0" w14:textId="77777777" w:rsidTr="00D11688">
        <w:trPr>
          <w:trHeight w:val="480"/>
        </w:trPr>
        <w:tc>
          <w:tcPr>
            <w:tcW w:w="7700" w:type="dxa"/>
          </w:tcPr>
          <w:p w14:paraId="13335AE7" w14:textId="77777777" w:rsidR="00C2051F" w:rsidRDefault="00C2051F" w:rsidP="00D11688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Key achievements to date:</w:t>
            </w:r>
          </w:p>
        </w:tc>
        <w:tc>
          <w:tcPr>
            <w:tcW w:w="7678" w:type="dxa"/>
          </w:tcPr>
          <w:p w14:paraId="34330CFC" w14:textId="77777777" w:rsidR="00C2051F" w:rsidRDefault="00C2051F" w:rsidP="00D11688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Areas for further improvement and baseline evidence of need:</w:t>
            </w:r>
          </w:p>
        </w:tc>
      </w:tr>
      <w:tr w:rsidR="00C2051F" w14:paraId="648D0511" w14:textId="77777777" w:rsidTr="00D11688">
        <w:trPr>
          <w:trHeight w:val="2640"/>
        </w:trPr>
        <w:tc>
          <w:tcPr>
            <w:tcW w:w="7700" w:type="dxa"/>
          </w:tcPr>
          <w:p w14:paraId="1FF3BA2F" w14:textId="768B2641" w:rsidR="00C2051F" w:rsidRPr="00B5389C" w:rsidRDefault="00B17150" w:rsidP="00B17150">
            <w:pPr>
              <w:pStyle w:val="TableParagraph"/>
              <w:ind w:left="72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Achievement from </w:t>
            </w:r>
            <w:r w:rsidR="000B47F0" w:rsidRPr="00B5389C">
              <w:rPr>
                <w:rFonts w:ascii="Arial" w:hAnsi="Arial" w:cs="Arial"/>
              </w:rPr>
              <w:t>academic year 202</w:t>
            </w:r>
            <w:r w:rsidR="005F72AF">
              <w:rPr>
                <w:rFonts w:ascii="Arial" w:hAnsi="Arial" w:cs="Arial"/>
              </w:rPr>
              <w:t>4</w:t>
            </w:r>
            <w:r w:rsidR="000B47F0" w:rsidRPr="00B5389C">
              <w:rPr>
                <w:rFonts w:ascii="Arial" w:hAnsi="Arial" w:cs="Arial"/>
              </w:rPr>
              <w:t>/202</w:t>
            </w:r>
            <w:r w:rsidR="005F72AF">
              <w:rPr>
                <w:rFonts w:ascii="Arial" w:hAnsi="Arial" w:cs="Arial"/>
              </w:rPr>
              <w:t>5</w:t>
            </w:r>
            <w:r w:rsidRPr="00B5389C">
              <w:rPr>
                <w:rFonts w:ascii="Arial" w:hAnsi="Arial" w:cs="Arial"/>
              </w:rPr>
              <w:t>.</w:t>
            </w:r>
          </w:p>
          <w:p w14:paraId="643A4E86" w14:textId="17277794" w:rsidR="00B17150" w:rsidRPr="00B5389C" w:rsidRDefault="00D90ED3" w:rsidP="00B17150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Consistent</w:t>
            </w:r>
            <w:r w:rsidR="00B17150" w:rsidRPr="00B5389C">
              <w:rPr>
                <w:rFonts w:ascii="Arial" w:hAnsi="Arial" w:cs="Arial"/>
              </w:rPr>
              <w:t xml:space="preserve"> participation rates at inter school competitions </w:t>
            </w:r>
            <w:r w:rsidR="002D49D3" w:rsidRPr="00B5389C">
              <w:rPr>
                <w:rFonts w:ascii="Arial" w:hAnsi="Arial" w:cs="Arial"/>
              </w:rPr>
              <w:t>Hull Active Schools partnership</w:t>
            </w:r>
            <w:r w:rsidR="00FC3610" w:rsidRPr="00B5389C">
              <w:rPr>
                <w:rFonts w:ascii="Arial" w:hAnsi="Arial" w:cs="Arial"/>
              </w:rPr>
              <w:t xml:space="preserve"> and achieved </w:t>
            </w:r>
            <w:r w:rsidR="005F72AF">
              <w:rPr>
                <w:rFonts w:ascii="Arial" w:hAnsi="Arial" w:cs="Arial"/>
              </w:rPr>
              <w:t xml:space="preserve">SILVER </w:t>
            </w:r>
            <w:r w:rsidR="00FC3610" w:rsidRPr="00B5389C">
              <w:rPr>
                <w:rFonts w:ascii="Arial" w:hAnsi="Arial" w:cs="Arial"/>
              </w:rPr>
              <w:t>Mark</w:t>
            </w:r>
          </w:p>
          <w:p w14:paraId="2BE36663" w14:textId="20D157D9" w:rsidR="00B17150" w:rsidRPr="00B5389C" w:rsidRDefault="00FC3610" w:rsidP="00B17150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E</w:t>
            </w:r>
            <w:r w:rsidR="002D49D3" w:rsidRPr="00B5389C">
              <w:rPr>
                <w:rFonts w:ascii="Arial" w:hAnsi="Arial" w:cs="Arial"/>
              </w:rPr>
              <w:t>quipment purchased and developed in school giving</w:t>
            </w:r>
            <w:r w:rsidR="00377158" w:rsidRPr="00B5389C">
              <w:rPr>
                <w:rFonts w:ascii="Arial" w:hAnsi="Arial" w:cs="Arial"/>
              </w:rPr>
              <w:t xml:space="preserve"> a wider range of opportunities</w:t>
            </w:r>
            <w:r w:rsidRPr="00B5389C">
              <w:rPr>
                <w:rFonts w:ascii="Arial" w:hAnsi="Arial" w:cs="Arial"/>
              </w:rPr>
              <w:t>, particularly to develop skills outside of PE sessions.</w:t>
            </w:r>
          </w:p>
          <w:p w14:paraId="40FCD824" w14:textId="4B9F85BE" w:rsidR="008D347F" w:rsidRPr="00B5389C" w:rsidRDefault="008D347F" w:rsidP="002D49D3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A broader range of sports activities offered to c</w:t>
            </w:r>
            <w:r w:rsidR="002D49D3" w:rsidRPr="00B5389C">
              <w:rPr>
                <w:rFonts w:ascii="Arial" w:hAnsi="Arial" w:cs="Arial"/>
              </w:rPr>
              <w:t>hildren</w:t>
            </w:r>
            <w:r w:rsidR="00FC3610" w:rsidRPr="00B5389C">
              <w:rPr>
                <w:rFonts w:ascii="Arial" w:hAnsi="Arial" w:cs="Arial"/>
              </w:rPr>
              <w:t xml:space="preserve"> across FS, KS1 and KS2</w:t>
            </w:r>
            <w:r w:rsidR="002D49D3" w:rsidRPr="00B5389C">
              <w:rPr>
                <w:rFonts w:ascii="Arial" w:hAnsi="Arial" w:cs="Arial"/>
              </w:rPr>
              <w:t xml:space="preserve"> (outdoor</w:t>
            </w:r>
            <w:r w:rsidR="00FC3610" w:rsidRPr="00B5389C">
              <w:rPr>
                <w:rFonts w:ascii="Arial" w:hAnsi="Arial" w:cs="Arial"/>
              </w:rPr>
              <w:t xml:space="preserve"> education</w:t>
            </w:r>
            <w:r w:rsidR="002D49D3" w:rsidRPr="00B5389C">
              <w:rPr>
                <w:rFonts w:ascii="Arial" w:hAnsi="Arial" w:cs="Arial"/>
              </w:rPr>
              <w:t xml:space="preserve">, </w:t>
            </w:r>
            <w:r w:rsidR="00FC3610" w:rsidRPr="00B5389C">
              <w:rPr>
                <w:rFonts w:ascii="Arial" w:hAnsi="Arial" w:cs="Arial"/>
              </w:rPr>
              <w:t>t</w:t>
            </w:r>
            <w:r w:rsidR="002D49D3" w:rsidRPr="00B5389C">
              <w:rPr>
                <w:rFonts w:ascii="Arial" w:hAnsi="Arial" w:cs="Arial"/>
              </w:rPr>
              <w:t>ennis,</w:t>
            </w:r>
            <w:r w:rsidR="00FC3610" w:rsidRPr="00B5389C">
              <w:rPr>
                <w:rFonts w:ascii="Arial" w:hAnsi="Arial" w:cs="Arial"/>
              </w:rPr>
              <w:t xml:space="preserve"> futsal</w:t>
            </w:r>
            <w:r w:rsidRPr="00B5389C">
              <w:rPr>
                <w:rFonts w:ascii="Arial" w:hAnsi="Arial" w:cs="Arial"/>
              </w:rPr>
              <w:t>,</w:t>
            </w:r>
            <w:r w:rsidR="00FC3610" w:rsidRPr="00B5389C">
              <w:rPr>
                <w:rFonts w:ascii="Arial" w:hAnsi="Arial" w:cs="Arial"/>
              </w:rPr>
              <w:t xml:space="preserve"> </w:t>
            </w:r>
            <w:r w:rsidRPr="00B5389C">
              <w:rPr>
                <w:rFonts w:ascii="Arial" w:hAnsi="Arial" w:cs="Arial"/>
              </w:rPr>
              <w:t>rugby</w:t>
            </w:r>
            <w:r w:rsidR="00FC3610" w:rsidRPr="00B5389C">
              <w:rPr>
                <w:rFonts w:ascii="Arial" w:hAnsi="Arial" w:cs="Arial"/>
              </w:rPr>
              <w:t>,</w:t>
            </w:r>
            <w:r w:rsidR="007C6287" w:rsidRPr="00B5389C">
              <w:rPr>
                <w:rFonts w:ascii="Arial" w:hAnsi="Arial" w:cs="Arial"/>
              </w:rPr>
              <w:t xml:space="preserve"> girls football,</w:t>
            </w:r>
            <w:r w:rsidR="00FC3610" w:rsidRPr="00B5389C">
              <w:rPr>
                <w:rFonts w:ascii="Arial" w:hAnsi="Arial" w:cs="Arial"/>
              </w:rPr>
              <w:t xml:space="preserve"> multi skills</w:t>
            </w:r>
            <w:r w:rsidRPr="00B5389C">
              <w:rPr>
                <w:rFonts w:ascii="Arial" w:hAnsi="Arial" w:cs="Arial"/>
              </w:rPr>
              <w:t>.)</w:t>
            </w:r>
          </w:p>
          <w:p w14:paraId="7E287BC0" w14:textId="1E8C9AE9" w:rsidR="0007188B" w:rsidRPr="000703CF" w:rsidRDefault="00FC3610" w:rsidP="000703CF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Swimming sessions</w:t>
            </w:r>
            <w:r w:rsidR="00474A42" w:rsidRPr="00B5389C">
              <w:rPr>
                <w:rFonts w:ascii="Arial" w:hAnsi="Arial" w:cs="Arial"/>
              </w:rPr>
              <w:t xml:space="preserve"> for Y4</w:t>
            </w:r>
            <w:r w:rsidRPr="00B5389C">
              <w:rPr>
                <w:rFonts w:ascii="Arial" w:hAnsi="Arial" w:cs="Arial"/>
              </w:rPr>
              <w:t xml:space="preserve"> </w:t>
            </w:r>
            <w:r w:rsidR="00D61282" w:rsidRPr="00B5389C">
              <w:rPr>
                <w:rFonts w:ascii="Arial" w:hAnsi="Arial" w:cs="Arial"/>
              </w:rPr>
              <w:t xml:space="preserve">– </w:t>
            </w:r>
            <w:r w:rsidR="000703CF">
              <w:rPr>
                <w:rFonts w:ascii="Arial" w:hAnsi="Arial" w:cs="Arial"/>
              </w:rPr>
              <w:t>Spring 2025</w:t>
            </w:r>
          </w:p>
          <w:p w14:paraId="4DDBB988" w14:textId="0F64C76A" w:rsidR="00377158" w:rsidRPr="00B5389C" w:rsidRDefault="00377158" w:rsidP="00FC3610">
            <w:pPr>
              <w:pStyle w:val="TableParagraph"/>
              <w:ind w:left="360"/>
              <w:rPr>
                <w:rFonts w:ascii="Arial" w:hAnsi="Arial" w:cs="Arial"/>
              </w:rPr>
            </w:pPr>
          </w:p>
        </w:tc>
        <w:tc>
          <w:tcPr>
            <w:tcW w:w="7678" w:type="dxa"/>
          </w:tcPr>
          <w:p w14:paraId="73B33A20" w14:textId="6171741F" w:rsidR="008D347F" w:rsidRPr="00B5389C" w:rsidRDefault="008D347F" w:rsidP="008D347F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Raise the profile of sports across the school. Use PE and school sports as a tool to narrow the attainment gap and ensure at least expected progress (including the progress of vulnerable pupils, those in receipt of pupil premium and middle achievers</w:t>
            </w:r>
            <w:r w:rsidR="00C6624B" w:rsidRPr="00B5389C">
              <w:rPr>
                <w:rFonts w:ascii="Arial" w:hAnsi="Arial" w:cs="Arial"/>
              </w:rPr>
              <w:t>)</w:t>
            </w:r>
          </w:p>
          <w:p w14:paraId="571DEA82" w14:textId="15AF7B7A" w:rsidR="002D49D3" w:rsidRPr="00B5389C" w:rsidRDefault="00C6624B" w:rsidP="00377158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Continue to r</w:t>
            </w:r>
            <w:r w:rsidR="002D49D3" w:rsidRPr="00B5389C">
              <w:rPr>
                <w:rFonts w:ascii="Arial" w:hAnsi="Arial" w:cs="Arial"/>
              </w:rPr>
              <w:t>aise the confidence a</w:t>
            </w:r>
            <w:r w:rsidR="00377158" w:rsidRPr="00B5389C">
              <w:rPr>
                <w:rFonts w:ascii="Arial" w:hAnsi="Arial" w:cs="Arial"/>
              </w:rPr>
              <w:t>nd staff knowledge in key areas as identified by staff audits</w:t>
            </w:r>
          </w:p>
          <w:p w14:paraId="6D93A68D" w14:textId="10433570" w:rsidR="001E27BB" w:rsidRPr="00B5389C" w:rsidRDefault="001E27BB" w:rsidP="00377158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Increase percentage of pupils able to swim a minimum of 25m competently</w:t>
            </w:r>
            <w:r w:rsidR="00C6624B" w:rsidRPr="00B5389C">
              <w:rPr>
                <w:rFonts w:ascii="Arial" w:hAnsi="Arial" w:cs="Arial"/>
              </w:rPr>
              <w:t xml:space="preserve"> by the end of KS2.</w:t>
            </w:r>
          </w:p>
          <w:p w14:paraId="478215D9" w14:textId="41137F55" w:rsidR="00BF237D" w:rsidRPr="00B5389C" w:rsidRDefault="00E76042" w:rsidP="00C6624B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Pupil fitness audit to identify children below the age related fitness level and improve whole school fitness.</w:t>
            </w:r>
          </w:p>
        </w:tc>
      </w:tr>
    </w:tbl>
    <w:p w14:paraId="11083D50" w14:textId="77777777" w:rsidR="00C2051F" w:rsidRDefault="00C2051F" w:rsidP="00C2051F">
      <w:pPr>
        <w:pStyle w:val="BodyText"/>
        <w:rPr>
          <w:sz w:val="20"/>
        </w:rPr>
      </w:pPr>
    </w:p>
    <w:p w14:paraId="0424DB44" w14:textId="77777777" w:rsidR="00C2051F" w:rsidRDefault="00C2051F" w:rsidP="00C2051F">
      <w:pPr>
        <w:pStyle w:val="BodyText"/>
        <w:spacing w:before="5"/>
        <w:rPr>
          <w:sz w:val="14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C2051F" w14:paraId="45727FF6" w14:textId="77777777" w:rsidTr="00D11688">
        <w:trPr>
          <w:trHeight w:val="400"/>
        </w:trPr>
        <w:tc>
          <w:tcPr>
            <w:tcW w:w="11634" w:type="dxa"/>
          </w:tcPr>
          <w:p w14:paraId="14FC71D5" w14:textId="77777777" w:rsidR="00C2051F" w:rsidRPr="00B5389C" w:rsidRDefault="00C2051F" w:rsidP="00D1168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14:paraId="33A7BFB6" w14:textId="77777777" w:rsidR="00C2051F" w:rsidRPr="00B5389C" w:rsidRDefault="00C2051F" w:rsidP="00D1168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Please complete all of the below:</w:t>
            </w:r>
          </w:p>
        </w:tc>
      </w:tr>
      <w:tr w:rsidR="00C2051F" w14:paraId="0FBBAA47" w14:textId="77777777" w:rsidTr="00716F08">
        <w:trPr>
          <w:trHeight w:val="889"/>
        </w:trPr>
        <w:tc>
          <w:tcPr>
            <w:tcW w:w="11634" w:type="dxa"/>
          </w:tcPr>
          <w:p w14:paraId="54A3C7D9" w14:textId="77777777" w:rsidR="00C2051F" w:rsidRPr="00B5389C" w:rsidRDefault="00C2051F" w:rsidP="00D11688">
            <w:pPr>
              <w:pStyle w:val="TableParagraph"/>
              <w:spacing w:before="23" w:line="235" w:lineRule="auto"/>
              <w:ind w:left="70" w:right="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 xml:space="preserve">What percentage of your 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Year </w:t>
            </w:r>
            <w:r w:rsidRPr="00B5389C">
              <w:rPr>
                <w:rFonts w:ascii="Arial" w:hAnsi="Arial" w:cs="Arial"/>
                <w:color w:val="231F20"/>
              </w:rPr>
              <w:t xml:space="preserve">6 pupils could swim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 xml:space="preserve">competently, </w:t>
            </w:r>
            <w:r w:rsidRPr="00B5389C">
              <w:rPr>
                <w:rFonts w:ascii="Arial" w:hAnsi="Arial" w:cs="Arial"/>
                <w:color w:val="231F20"/>
              </w:rPr>
              <w:t xml:space="preserve">confidently and proficiently over a distance of at least 25 </w:t>
            </w:r>
            <w:proofErr w:type="spellStart"/>
            <w:r w:rsidRPr="00B5389C">
              <w:rPr>
                <w:rFonts w:ascii="Arial" w:hAnsi="Arial" w:cs="Arial"/>
                <w:color w:val="231F20"/>
              </w:rPr>
              <w:t>metres</w:t>
            </w:r>
            <w:proofErr w:type="spellEnd"/>
            <w:r w:rsidRPr="00B5389C">
              <w:rPr>
                <w:rFonts w:ascii="Arial" w:hAnsi="Arial" w:cs="Arial"/>
                <w:color w:val="231F20"/>
              </w:rPr>
              <w:t xml:space="preserve"> when they left your primary school at the end of last academic year?</w:t>
            </w:r>
          </w:p>
        </w:tc>
        <w:tc>
          <w:tcPr>
            <w:tcW w:w="3754" w:type="dxa"/>
          </w:tcPr>
          <w:p w14:paraId="494FBA44" w14:textId="7BB7B3C1" w:rsidR="00C2051F" w:rsidRPr="00B5389C" w:rsidRDefault="00497098" w:rsidP="00D1168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Whole cohort </w:t>
            </w:r>
            <w:r w:rsidR="00BF47B9" w:rsidRPr="00B5389C">
              <w:rPr>
                <w:rFonts w:ascii="Arial" w:hAnsi="Arial" w:cs="Arial"/>
              </w:rPr>
              <w:t>–</w:t>
            </w:r>
            <w:r w:rsidRPr="00B5389C">
              <w:rPr>
                <w:rFonts w:ascii="Arial" w:hAnsi="Arial" w:cs="Arial"/>
              </w:rPr>
              <w:t xml:space="preserve"> </w:t>
            </w:r>
            <w:r w:rsidR="008E388E" w:rsidRPr="00B5389C">
              <w:rPr>
                <w:rFonts w:ascii="Arial" w:hAnsi="Arial" w:cs="Arial"/>
              </w:rPr>
              <w:t>7</w:t>
            </w:r>
            <w:r w:rsidR="00C63632" w:rsidRPr="00B5389C">
              <w:rPr>
                <w:rFonts w:ascii="Arial" w:hAnsi="Arial" w:cs="Arial"/>
              </w:rPr>
              <w:t>7%</w:t>
            </w:r>
            <w:r w:rsidR="00EE192B" w:rsidRPr="00B5389C">
              <w:rPr>
                <w:rFonts w:ascii="Arial" w:hAnsi="Arial" w:cs="Arial"/>
              </w:rPr>
              <w:t>%</w:t>
            </w:r>
          </w:p>
          <w:p w14:paraId="3EF997D4" w14:textId="77138996" w:rsidR="00497098" w:rsidRPr="00B5389C" w:rsidRDefault="00497098" w:rsidP="00D1168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Disadvantaged pupils – </w:t>
            </w:r>
            <w:r w:rsidR="00E12701" w:rsidRPr="00B5389C">
              <w:rPr>
                <w:rFonts w:ascii="Arial" w:hAnsi="Arial" w:cs="Arial"/>
              </w:rPr>
              <w:t>65</w:t>
            </w:r>
            <w:r w:rsidR="004F722C" w:rsidRPr="00B5389C">
              <w:rPr>
                <w:rFonts w:ascii="Arial" w:hAnsi="Arial" w:cs="Arial"/>
              </w:rPr>
              <w:t>%</w:t>
            </w:r>
          </w:p>
          <w:p w14:paraId="2A36B49D" w14:textId="49C989CC" w:rsidR="00497098" w:rsidRPr="00B5389C" w:rsidRDefault="00497098" w:rsidP="00D1168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Non-Disadvantaged pupils – </w:t>
            </w:r>
            <w:r w:rsidR="005F3ACF" w:rsidRPr="00B5389C">
              <w:rPr>
                <w:rFonts w:ascii="Arial" w:hAnsi="Arial" w:cs="Arial"/>
              </w:rPr>
              <w:t>57%</w:t>
            </w:r>
          </w:p>
        </w:tc>
      </w:tr>
      <w:tr w:rsidR="00C2051F" w14:paraId="0873DBFF" w14:textId="77777777" w:rsidTr="00716F08">
        <w:trPr>
          <w:trHeight w:val="1047"/>
        </w:trPr>
        <w:tc>
          <w:tcPr>
            <w:tcW w:w="11634" w:type="dxa"/>
          </w:tcPr>
          <w:p w14:paraId="2D8024F5" w14:textId="77777777" w:rsidR="00C2051F" w:rsidRPr="00B5389C" w:rsidRDefault="00C2051F" w:rsidP="00D11688">
            <w:pPr>
              <w:pStyle w:val="TableParagraph"/>
              <w:spacing w:before="23" w:line="235" w:lineRule="auto"/>
              <w:ind w:left="70" w:right="591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 xml:space="preserve">What percentage of your 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Year </w:t>
            </w:r>
            <w:r w:rsidRPr="00B5389C">
              <w:rPr>
                <w:rFonts w:ascii="Arial" w:hAnsi="Arial" w:cs="Arial"/>
                <w:color w:val="231F20"/>
              </w:rPr>
              <w:t xml:space="preserve">6 pupils could use a range of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 xml:space="preserve">strokes </w:t>
            </w:r>
            <w:r w:rsidRPr="00B5389C">
              <w:rPr>
                <w:rFonts w:ascii="Arial" w:hAnsi="Arial" w:cs="Arial"/>
                <w:color w:val="231F20"/>
              </w:rPr>
              <w:t xml:space="preserve">effectively [for example, front crawl,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 xml:space="preserve">backstroke </w:t>
            </w:r>
            <w:r w:rsidRPr="00B5389C">
              <w:rPr>
                <w:rFonts w:ascii="Arial" w:hAnsi="Arial" w:cs="Arial"/>
                <w:color w:val="231F20"/>
              </w:rPr>
              <w:t>and breaststroke] when they left your primary school at the end of last academic year?</w:t>
            </w:r>
          </w:p>
        </w:tc>
        <w:tc>
          <w:tcPr>
            <w:tcW w:w="3754" w:type="dxa"/>
          </w:tcPr>
          <w:p w14:paraId="341D933B" w14:textId="1E1D17E2" w:rsidR="00066358" w:rsidRPr="00B5389C" w:rsidRDefault="00066358" w:rsidP="0006635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Whole cohort </w:t>
            </w:r>
            <w:r w:rsidR="00E41EAD" w:rsidRPr="00B5389C">
              <w:rPr>
                <w:rFonts w:ascii="Arial" w:hAnsi="Arial" w:cs="Arial"/>
              </w:rPr>
              <w:t>–</w:t>
            </w:r>
            <w:r w:rsidRPr="00B5389C">
              <w:rPr>
                <w:rFonts w:ascii="Arial" w:hAnsi="Arial" w:cs="Arial"/>
              </w:rPr>
              <w:t xml:space="preserve"> </w:t>
            </w:r>
            <w:r w:rsidR="00E41EAD" w:rsidRPr="00B5389C">
              <w:rPr>
                <w:rFonts w:ascii="Arial" w:hAnsi="Arial" w:cs="Arial"/>
              </w:rPr>
              <w:t>58%</w:t>
            </w:r>
          </w:p>
          <w:p w14:paraId="6DA60337" w14:textId="12283F64" w:rsidR="00066358" w:rsidRPr="00B5389C" w:rsidRDefault="00066358" w:rsidP="0006635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Disadvantaged pupils – </w:t>
            </w:r>
            <w:r w:rsidR="00D22202" w:rsidRPr="00B5389C">
              <w:rPr>
                <w:rFonts w:ascii="Arial" w:hAnsi="Arial" w:cs="Arial"/>
              </w:rPr>
              <w:t>75%</w:t>
            </w:r>
          </w:p>
          <w:p w14:paraId="2816A991" w14:textId="56B5DEC4" w:rsidR="00C2051F" w:rsidRPr="00B5389C" w:rsidRDefault="00066358" w:rsidP="0006635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Non-Disadvantaged pupils –</w:t>
            </w:r>
            <w:r w:rsidR="00D22202" w:rsidRPr="00B5389C">
              <w:rPr>
                <w:rFonts w:ascii="Arial" w:hAnsi="Arial" w:cs="Arial"/>
              </w:rPr>
              <w:t xml:space="preserve"> 57%</w:t>
            </w:r>
            <w:r w:rsidRPr="00B5389C">
              <w:rPr>
                <w:rFonts w:ascii="Arial" w:hAnsi="Arial" w:cs="Arial"/>
              </w:rPr>
              <w:t xml:space="preserve"> </w:t>
            </w:r>
          </w:p>
        </w:tc>
      </w:tr>
      <w:tr w:rsidR="00C2051F" w14:paraId="5FB8CB49" w14:textId="77777777" w:rsidTr="00716F08">
        <w:trPr>
          <w:trHeight w:val="881"/>
        </w:trPr>
        <w:tc>
          <w:tcPr>
            <w:tcW w:w="11634" w:type="dxa"/>
          </w:tcPr>
          <w:p w14:paraId="5FCB8194" w14:textId="77777777" w:rsidR="00C2051F" w:rsidRPr="00B5389C" w:rsidRDefault="00C2051F" w:rsidP="00D11688">
            <w:pPr>
              <w:pStyle w:val="TableParagraph"/>
              <w:spacing w:before="23" w:line="235" w:lineRule="auto"/>
              <w:ind w:left="70" w:right="517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 xml:space="preserve">What percentage of your 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Year </w:t>
            </w:r>
            <w:r w:rsidRPr="00B5389C">
              <w:rPr>
                <w:rFonts w:ascii="Arial" w:hAnsi="Arial" w:cs="Arial"/>
                <w:color w:val="231F20"/>
              </w:rPr>
              <w:t xml:space="preserve">6 pupils could perform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 xml:space="preserve">safe </w:t>
            </w:r>
            <w:r w:rsidRPr="00B5389C">
              <w:rPr>
                <w:rFonts w:ascii="Arial" w:hAnsi="Arial" w:cs="Arial"/>
                <w:color w:val="231F20"/>
              </w:rPr>
              <w:t>self-rescue in different water-based situations when they left your primary school at the end of last academic year?</w:t>
            </w:r>
          </w:p>
        </w:tc>
        <w:tc>
          <w:tcPr>
            <w:tcW w:w="3754" w:type="dxa"/>
          </w:tcPr>
          <w:p w14:paraId="1D36F098" w14:textId="4772BC83" w:rsidR="00C2051F" w:rsidRPr="00B5389C" w:rsidRDefault="00D43487" w:rsidP="00D1168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This was not taught. </w:t>
            </w:r>
          </w:p>
        </w:tc>
      </w:tr>
      <w:tr w:rsidR="00C2051F" w14:paraId="1D85E948" w14:textId="77777777" w:rsidTr="00D11688">
        <w:trPr>
          <w:trHeight w:val="1220"/>
        </w:trPr>
        <w:tc>
          <w:tcPr>
            <w:tcW w:w="11634" w:type="dxa"/>
          </w:tcPr>
          <w:p w14:paraId="4F5BA814" w14:textId="77777777" w:rsidR="00C2051F" w:rsidRPr="00B5389C" w:rsidRDefault="00C2051F" w:rsidP="00D11688">
            <w:pPr>
              <w:pStyle w:val="TableParagraph"/>
              <w:spacing w:before="23" w:line="235" w:lineRule="auto"/>
              <w:ind w:left="70" w:right="273"/>
              <w:jc w:val="bot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Schools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can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choose</w:t>
            </w:r>
            <w:r w:rsidRPr="00B5389C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to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use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the</w:t>
            </w:r>
            <w:r w:rsidRPr="00B5389C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Primary</w:t>
            </w:r>
            <w:r w:rsidRPr="00B5389C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PE</w:t>
            </w:r>
            <w:r w:rsidRPr="00B5389C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and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Sport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Premium</w:t>
            </w:r>
            <w:r w:rsidRPr="00B5389C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to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provide</w:t>
            </w:r>
            <w:r w:rsidRPr="00B5389C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additional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>provision</w:t>
            </w:r>
            <w:r w:rsidRPr="00B5389C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>for</w:t>
            </w:r>
            <w:r w:rsidRPr="00B5389C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B5389C">
              <w:rPr>
                <w:rFonts w:ascii="Arial" w:hAnsi="Arial" w:cs="Arial"/>
                <w:color w:val="231F20"/>
              </w:rPr>
              <w:t xml:space="preserve">swimming but this must be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 xml:space="preserve">for </w:t>
            </w:r>
            <w:r w:rsidRPr="00B5389C">
              <w:rPr>
                <w:rFonts w:ascii="Arial" w:hAnsi="Arial" w:cs="Arial"/>
                <w:color w:val="231F20"/>
              </w:rPr>
              <w:t xml:space="preserve">activity </w:t>
            </w:r>
            <w:r w:rsidRPr="00B5389C">
              <w:rPr>
                <w:rFonts w:ascii="Arial" w:hAnsi="Arial" w:cs="Arial"/>
                <w:b/>
                <w:color w:val="231F20"/>
              </w:rPr>
              <w:t xml:space="preserve">over and above </w:t>
            </w:r>
            <w:r w:rsidRPr="00B5389C">
              <w:rPr>
                <w:rFonts w:ascii="Arial" w:hAnsi="Arial" w:cs="Arial"/>
                <w:color w:val="231F20"/>
              </w:rPr>
              <w:t xml:space="preserve">the national curriculum requirements.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 xml:space="preserve">Have </w:t>
            </w:r>
            <w:r w:rsidRPr="00B5389C">
              <w:rPr>
                <w:rFonts w:ascii="Arial" w:hAnsi="Arial" w:cs="Arial"/>
                <w:color w:val="231F20"/>
              </w:rPr>
              <w:t xml:space="preserve">you used it in this </w:t>
            </w:r>
            <w:r w:rsidRPr="00B5389C">
              <w:rPr>
                <w:rFonts w:ascii="Arial" w:hAnsi="Arial" w:cs="Arial"/>
                <w:color w:val="231F20"/>
                <w:spacing w:val="-3"/>
              </w:rPr>
              <w:t>way?</w:t>
            </w:r>
          </w:p>
        </w:tc>
        <w:tc>
          <w:tcPr>
            <w:tcW w:w="3754" w:type="dxa"/>
          </w:tcPr>
          <w:p w14:paraId="0A4BEB13" w14:textId="66C119CA" w:rsidR="00C2051F" w:rsidRPr="00B5389C" w:rsidRDefault="00497098" w:rsidP="00D1168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No</w:t>
            </w:r>
          </w:p>
        </w:tc>
      </w:tr>
      <w:tr w:rsidR="00C2051F" w14:paraId="556C6418" w14:textId="77777777" w:rsidTr="00D11688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14:paraId="35533D88" w14:textId="77777777" w:rsidR="00C2051F" w:rsidRDefault="00C2051F" w:rsidP="00D11688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3A48D6D1" w14:textId="77777777" w:rsidR="00C2051F" w:rsidRDefault="00C2051F" w:rsidP="00C2051F">
      <w:pPr>
        <w:rPr>
          <w:rFonts w:ascii="Times New Roman"/>
          <w:sz w:val="6"/>
        </w:rPr>
        <w:sectPr w:rsidR="00C2051F">
          <w:footerReference w:type="default" r:id="rId13"/>
          <w:pgSz w:w="16840" w:h="11910" w:orient="landscape"/>
          <w:pgMar w:top="720" w:right="0" w:bottom="540" w:left="600" w:header="0" w:footer="360" w:gutter="0"/>
          <w:cols w:space="720"/>
        </w:sectPr>
      </w:pPr>
    </w:p>
    <w:p w14:paraId="1765F18F" w14:textId="77777777" w:rsidR="00C2051F" w:rsidRDefault="004C542D" w:rsidP="00C2051F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9AFC57" wp14:editId="4BCF9056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539E3" id="Freeform 28" o:spid="_x0000_s1026" style="position:absolute;margin-left:0;margin-top:21.25pt;width:.1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" path="m,1218l,,,1218xe" fillcolor="#0057a0" stroked="f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4E1214F" wp14:editId="7BC7CD61">
                <wp:extent cx="7074535" cy="777240"/>
                <wp:effectExtent l="0" t="0" r="2540" b="3810"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C1485" w14:textId="77777777" w:rsidR="00C2051F" w:rsidRDefault="00C2051F" w:rsidP="00C2051F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Action Plan and Budget Tracking</w:t>
                            </w:r>
                          </w:p>
                          <w:p w14:paraId="150BF2AF" w14:textId="77777777" w:rsidR="00C2051F" w:rsidRDefault="00C2051F" w:rsidP="00C2051F">
                            <w:pPr>
                              <w:spacing w:before="3" w:line="235" w:lineRule="auto"/>
                              <w:ind w:left="720" w:right="17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Capture your intended annual spend against the 5 key indicators. Clarify the success criteria and evidence of impact that you intend to measure to evaluate for students today and for the future.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E1214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557.0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" fillcolor="#2b92bc" stroked="f">
                <v:textbox inset="0,0,0,0">
                  <w:txbxContent>
                    <w:p w14:paraId="0BDC1485" w14:textId="77777777" w:rsidR="00C2051F" w:rsidRDefault="00C2051F" w:rsidP="00C2051F">
                      <w:pPr>
                        <w:spacing w:before="74" w:line="315" w:lineRule="exact"/>
                        <w:ind w:left="7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Action Plan and Budget Tracking</w:t>
                      </w:r>
                    </w:p>
                    <w:p w14:paraId="150BF2AF" w14:textId="77777777" w:rsidR="00C2051F" w:rsidRDefault="00C2051F" w:rsidP="00C2051F">
                      <w:pPr>
                        <w:spacing w:before="3" w:line="235" w:lineRule="auto"/>
                        <w:ind w:left="720" w:right="17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Capture your intended annual spend against the 5 key indicators. Clarify the success criteria and evidence of impact that you intend to measure to evaluate for students today and for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F0C86D" w14:textId="77777777" w:rsidR="00C2051F" w:rsidRDefault="00C2051F" w:rsidP="00C2051F">
      <w:pPr>
        <w:pStyle w:val="BodyText"/>
        <w:rPr>
          <w:sz w:val="20"/>
        </w:rPr>
      </w:pPr>
    </w:p>
    <w:p w14:paraId="7C45D064" w14:textId="77777777" w:rsidR="00C2051F" w:rsidRDefault="00C2051F" w:rsidP="00C2051F">
      <w:pPr>
        <w:pStyle w:val="BodyText"/>
        <w:spacing w:before="4"/>
        <w:rPr>
          <w:sz w:val="10"/>
        </w:rPr>
      </w:pPr>
    </w:p>
    <w:tbl>
      <w:tblPr>
        <w:tblW w:w="0" w:type="auto"/>
        <w:tblInd w:w="7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5"/>
      </w:tblGrid>
      <w:tr w:rsidR="00C2051F" w14:paraId="7CCE168F" w14:textId="77777777" w:rsidTr="00D11688">
        <w:trPr>
          <w:trHeight w:val="380"/>
        </w:trPr>
        <w:tc>
          <w:tcPr>
            <w:tcW w:w="3720" w:type="dxa"/>
          </w:tcPr>
          <w:p w14:paraId="1D588185" w14:textId="565DC52C" w:rsidR="00C2051F" w:rsidRPr="00B5389C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B5389C">
              <w:rPr>
                <w:rFonts w:ascii="Arial" w:hAnsi="Arial" w:cs="Arial"/>
                <w:b/>
                <w:color w:val="231F20"/>
                <w:sz w:val="24"/>
              </w:rPr>
              <w:t xml:space="preserve">Academic Year: </w:t>
            </w:r>
            <w:r w:rsidR="000B47F0" w:rsidRPr="00B5389C">
              <w:rPr>
                <w:rFonts w:ascii="Arial" w:hAnsi="Arial" w:cs="Arial"/>
                <w:color w:val="231F20"/>
                <w:sz w:val="24"/>
              </w:rPr>
              <w:t>202</w:t>
            </w:r>
            <w:r w:rsidR="00723C3A" w:rsidRPr="00B5389C">
              <w:rPr>
                <w:rFonts w:ascii="Arial" w:hAnsi="Arial" w:cs="Arial"/>
                <w:color w:val="231F20"/>
                <w:sz w:val="24"/>
              </w:rPr>
              <w:t>4</w:t>
            </w:r>
            <w:r w:rsidR="00247E3C" w:rsidRPr="00B5389C">
              <w:rPr>
                <w:rFonts w:ascii="Arial" w:hAnsi="Arial" w:cs="Arial"/>
                <w:color w:val="231F20"/>
                <w:sz w:val="24"/>
              </w:rPr>
              <w:t>/2</w:t>
            </w:r>
            <w:r w:rsidR="00723C3A" w:rsidRPr="00B5389C">
              <w:rPr>
                <w:rFonts w:ascii="Arial" w:hAnsi="Arial" w:cs="Arial"/>
                <w:color w:val="231F20"/>
                <w:sz w:val="24"/>
              </w:rPr>
              <w:t>5</w:t>
            </w:r>
          </w:p>
        </w:tc>
        <w:tc>
          <w:tcPr>
            <w:tcW w:w="3600" w:type="dxa"/>
          </w:tcPr>
          <w:p w14:paraId="676D8216" w14:textId="6731BF41" w:rsidR="00C2051F" w:rsidRPr="00B5389C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</w:rPr>
            </w:pPr>
            <w:r w:rsidRPr="00B5389C">
              <w:rPr>
                <w:rFonts w:ascii="Arial" w:hAnsi="Arial" w:cs="Arial"/>
                <w:b/>
                <w:color w:val="231F20"/>
                <w:sz w:val="24"/>
              </w:rPr>
              <w:t xml:space="preserve">Total fund allocated: </w:t>
            </w:r>
            <w:r w:rsidRPr="00B5389C">
              <w:rPr>
                <w:rFonts w:ascii="Arial" w:hAnsi="Arial" w:cs="Arial"/>
                <w:color w:val="231F20"/>
                <w:sz w:val="24"/>
              </w:rPr>
              <w:t>£</w:t>
            </w:r>
            <w:r w:rsidR="00BA4DEC">
              <w:rPr>
                <w:rFonts w:ascii="Arial" w:hAnsi="Arial" w:cs="Arial"/>
                <w:color w:val="231F20"/>
                <w:sz w:val="24"/>
              </w:rPr>
              <w:t>17700</w:t>
            </w:r>
          </w:p>
        </w:tc>
        <w:tc>
          <w:tcPr>
            <w:tcW w:w="4923" w:type="dxa"/>
            <w:gridSpan w:val="2"/>
          </w:tcPr>
          <w:p w14:paraId="6F247DBA" w14:textId="6B2BA4DC" w:rsidR="00C2051F" w:rsidRPr="00B5389C" w:rsidRDefault="00C2051F" w:rsidP="000B47F0">
            <w:pPr>
              <w:pStyle w:val="TableParagraph"/>
              <w:spacing w:before="21"/>
              <w:ind w:left="70"/>
              <w:rPr>
                <w:rFonts w:ascii="Arial" w:hAnsi="Arial" w:cs="Arial"/>
                <w:b/>
                <w:sz w:val="24"/>
              </w:rPr>
            </w:pPr>
            <w:r w:rsidRPr="00B5389C">
              <w:rPr>
                <w:rFonts w:ascii="Arial" w:hAnsi="Arial" w:cs="Arial"/>
                <w:b/>
                <w:color w:val="231F20"/>
                <w:sz w:val="24"/>
              </w:rPr>
              <w:t>Date Updated:</w:t>
            </w:r>
            <w:r w:rsidR="002D49D3" w:rsidRPr="00B5389C">
              <w:rPr>
                <w:rFonts w:ascii="Arial" w:hAnsi="Arial" w:cs="Arial"/>
                <w:b/>
                <w:color w:val="231F20"/>
                <w:sz w:val="24"/>
              </w:rPr>
              <w:t xml:space="preserve"> </w:t>
            </w:r>
            <w:r w:rsidR="000B47F0" w:rsidRPr="00B5389C">
              <w:rPr>
                <w:rFonts w:ascii="Arial" w:hAnsi="Arial" w:cs="Arial"/>
                <w:color w:val="231F20"/>
                <w:sz w:val="24"/>
              </w:rPr>
              <w:t>Autumn</w:t>
            </w:r>
            <w:r w:rsidR="00F5733D" w:rsidRPr="00B5389C">
              <w:rPr>
                <w:rFonts w:ascii="Arial" w:hAnsi="Arial" w:cs="Arial"/>
                <w:color w:val="231F20"/>
                <w:sz w:val="24"/>
              </w:rPr>
              <w:t xml:space="preserve"> 202</w:t>
            </w:r>
            <w:r w:rsidR="00605FD5">
              <w:rPr>
                <w:rFonts w:ascii="Arial" w:hAnsi="Arial" w:cs="Arial"/>
                <w:color w:val="231F20"/>
                <w:sz w:val="24"/>
              </w:rPr>
              <w:t>5</w:t>
            </w:r>
          </w:p>
        </w:tc>
        <w:tc>
          <w:tcPr>
            <w:tcW w:w="3135" w:type="dxa"/>
            <w:tcBorders>
              <w:top w:val="nil"/>
              <w:right w:val="nil"/>
            </w:tcBorders>
          </w:tcPr>
          <w:p w14:paraId="65F82C73" w14:textId="77777777" w:rsidR="00C2051F" w:rsidRPr="00B5389C" w:rsidRDefault="00C2051F" w:rsidP="00D1168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2051F" w14:paraId="0ADDB112" w14:textId="77777777" w:rsidTr="00D11688">
        <w:trPr>
          <w:trHeight w:val="320"/>
        </w:trPr>
        <w:tc>
          <w:tcPr>
            <w:tcW w:w="12243" w:type="dxa"/>
            <w:gridSpan w:val="4"/>
            <w:vMerge w:val="restart"/>
          </w:tcPr>
          <w:p w14:paraId="0944638A" w14:textId="7CC74576" w:rsidR="00C2051F" w:rsidRPr="00B5389C" w:rsidRDefault="00B227B6" w:rsidP="00D11688">
            <w:pPr>
              <w:pStyle w:val="TableParagraph"/>
              <w:spacing w:before="27" w:line="235" w:lineRule="auto"/>
              <w:ind w:left="70" w:right="114"/>
              <w:rPr>
                <w:rFonts w:ascii="Arial" w:hAnsi="Arial" w:cs="Arial"/>
                <w:sz w:val="24"/>
              </w:rPr>
            </w:pPr>
            <w:r w:rsidRPr="00B5389C">
              <w:rPr>
                <w:rFonts w:ascii="Arial" w:hAnsi="Arial" w:cs="Arial"/>
                <w:b/>
                <w:color w:val="0057A0"/>
                <w:sz w:val="24"/>
              </w:rPr>
              <w:t xml:space="preserve">Key indicator </w:t>
            </w:r>
            <w:r w:rsidR="00594CC6" w:rsidRPr="00B5389C">
              <w:rPr>
                <w:rFonts w:ascii="Arial" w:hAnsi="Arial" w:cs="Arial"/>
                <w:b/>
                <w:color w:val="0057A0"/>
                <w:sz w:val="24"/>
              </w:rPr>
              <w:t>1</w:t>
            </w:r>
            <w:r w:rsidRPr="00B5389C">
              <w:rPr>
                <w:rFonts w:ascii="Arial" w:hAnsi="Arial" w:cs="Arial"/>
                <w:b/>
                <w:color w:val="0057A0"/>
                <w:sz w:val="24"/>
              </w:rPr>
              <w:t xml:space="preserve">: </w:t>
            </w:r>
            <w:r w:rsidRPr="00B5389C">
              <w:rPr>
                <w:rFonts w:ascii="Arial" w:hAnsi="Arial" w:cs="Arial"/>
                <w:color w:val="0057A0"/>
                <w:sz w:val="24"/>
              </w:rPr>
              <w:t>Increased confidence, knowledge and skills of all staff in teaching PE and sport</w:t>
            </w:r>
            <w:r w:rsidRPr="00B5389C">
              <w:rPr>
                <w:rFonts w:ascii="Arial" w:hAnsi="Arial" w:cs="Arial"/>
                <w:b/>
                <w:color w:val="0057A0"/>
                <w:sz w:val="24"/>
              </w:rPr>
              <w:t xml:space="preserve"> </w:t>
            </w:r>
          </w:p>
        </w:tc>
        <w:tc>
          <w:tcPr>
            <w:tcW w:w="3135" w:type="dxa"/>
          </w:tcPr>
          <w:p w14:paraId="1FAB54B7" w14:textId="77777777" w:rsidR="00C2051F" w:rsidRPr="00B5389C" w:rsidRDefault="00C2051F" w:rsidP="00D11688">
            <w:pPr>
              <w:pStyle w:val="TableParagraph"/>
              <w:spacing w:before="21" w:line="292" w:lineRule="exact"/>
              <w:ind w:left="38" w:right="94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2051F" w14:paraId="14B2AADF" w14:textId="77777777" w:rsidTr="00D11688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75DEC90A" w14:textId="77777777" w:rsidR="00C2051F" w:rsidRPr="00B5389C" w:rsidRDefault="00C2051F" w:rsidP="00D116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35" w:type="dxa"/>
          </w:tcPr>
          <w:p w14:paraId="7ED38C1A" w14:textId="77777777" w:rsidR="00C2051F" w:rsidRPr="00B5389C" w:rsidRDefault="00C2051F" w:rsidP="00D11688">
            <w:pPr>
              <w:pStyle w:val="TableParagraph"/>
              <w:spacing w:before="21" w:line="292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2051F" w14:paraId="719EE568" w14:textId="77777777" w:rsidTr="00D11688">
        <w:trPr>
          <w:trHeight w:val="640"/>
        </w:trPr>
        <w:tc>
          <w:tcPr>
            <w:tcW w:w="3720" w:type="dxa"/>
          </w:tcPr>
          <w:p w14:paraId="2551F65E" w14:textId="77777777" w:rsidR="00C2051F" w:rsidRPr="00B5389C" w:rsidRDefault="00C2051F" w:rsidP="00D11688">
            <w:pPr>
              <w:pStyle w:val="TableParagraph"/>
              <w:spacing w:before="27" w:line="235" w:lineRule="auto"/>
              <w:ind w:left="70" w:right="102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color w:val="231F20"/>
                <w:sz w:val="24"/>
                <w:szCs w:val="24"/>
              </w:rPr>
              <w:t xml:space="preserve">School focus with clarity on intended </w:t>
            </w:r>
            <w:r w:rsidRPr="00B5389C">
              <w:rPr>
                <w:rFonts w:ascii="Arial" w:hAnsi="Arial" w:cs="Arial"/>
                <w:b/>
                <w:color w:val="231F20"/>
                <w:sz w:val="24"/>
                <w:szCs w:val="24"/>
              </w:rPr>
              <w:t>impact on pupils</w:t>
            </w:r>
            <w:r w:rsidRPr="00B5389C">
              <w:rPr>
                <w:rFonts w:ascii="Arial" w:hAnsi="Arial" w:cs="Arial"/>
                <w:color w:val="231F20"/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14:paraId="54654751" w14:textId="77777777" w:rsidR="00C2051F" w:rsidRPr="00B5389C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16" w:type="dxa"/>
          </w:tcPr>
          <w:p w14:paraId="4C6DE017" w14:textId="77777777" w:rsidR="00C2051F" w:rsidRPr="00B5389C" w:rsidRDefault="00C2051F" w:rsidP="00D11688">
            <w:pPr>
              <w:pStyle w:val="TableParagraph"/>
              <w:spacing w:before="27" w:line="235" w:lineRule="auto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color w:val="231F20"/>
                <w:sz w:val="24"/>
                <w:szCs w:val="24"/>
              </w:rPr>
              <w:t>Funding allocated:</w:t>
            </w:r>
          </w:p>
        </w:tc>
        <w:tc>
          <w:tcPr>
            <w:tcW w:w="3307" w:type="dxa"/>
          </w:tcPr>
          <w:p w14:paraId="2E3AC140" w14:textId="77777777" w:rsidR="00C2051F" w:rsidRPr="00B5389C" w:rsidRDefault="00C2051F" w:rsidP="00D11688">
            <w:pPr>
              <w:pStyle w:val="TableParagraph"/>
              <w:spacing w:before="21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135" w:type="dxa"/>
          </w:tcPr>
          <w:p w14:paraId="1F14877F" w14:textId="77777777" w:rsidR="00C2051F" w:rsidRPr="00B5389C" w:rsidRDefault="00C2051F" w:rsidP="00D11688">
            <w:pPr>
              <w:pStyle w:val="TableParagraph"/>
              <w:spacing w:before="27" w:line="235" w:lineRule="auto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color w:val="231F20"/>
                <w:sz w:val="24"/>
                <w:szCs w:val="24"/>
              </w:rPr>
              <w:t>Sustainability and suggested next steps:</w:t>
            </w:r>
          </w:p>
        </w:tc>
      </w:tr>
      <w:tr w:rsidR="00594CC6" w14:paraId="50AFF4C0" w14:textId="77777777" w:rsidTr="007B0770">
        <w:trPr>
          <w:trHeight w:val="60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2D603F78" w14:textId="62170833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>To develop staff confidence in all areas of Sport and Physical Education with a particular focus on OAA.</w:t>
            </w:r>
          </w:p>
          <w:p w14:paraId="7AF2E229" w14:textId="77777777" w:rsidR="00956F14" w:rsidRPr="00B5389C" w:rsidRDefault="00956F14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E1C4A55" w14:textId="77777777" w:rsidR="00956F14" w:rsidRPr="00B5389C" w:rsidRDefault="00956F14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06FBC41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To develop staff skills and knowledge of current practice within dance giving pupils a broader range and experience within dance. </w:t>
            </w:r>
          </w:p>
          <w:p w14:paraId="3995E567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68E6773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>Increase staff knowledge across a range of sports and activities.</w:t>
            </w:r>
          </w:p>
          <w:p w14:paraId="6023881C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E297223" w14:textId="78ED776C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Use of </w:t>
            </w:r>
            <w:r w:rsidR="00832765" w:rsidRPr="00B5389C">
              <w:rPr>
                <w:rFonts w:ascii="Arial" w:hAnsi="Arial" w:cs="Arial"/>
                <w:sz w:val="24"/>
                <w:szCs w:val="24"/>
              </w:rPr>
              <w:t xml:space="preserve">internal </w:t>
            </w:r>
            <w:r w:rsidR="006D28B2" w:rsidRPr="00B5389C">
              <w:rPr>
                <w:rFonts w:ascii="Arial" w:hAnsi="Arial" w:cs="Arial"/>
                <w:sz w:val="24"/>
                <w:szCs w:val="24"/>
              </w:rPr>
              <w:t xml:space="preserve">staff member who is a trained dance teacher to enhance </w:t>
            </w:r>
            <w:r w:rsidRPr="00B5389C">
              <w:rPr>
                <w:rFonts w:ascii="Arial" w:hAnsi="Arial" w:cs="Arial"/>
                <w:sz w:val="24"/>
                <w:szCs w:val="24"/>
              </w:rPr>
              <w:t>pupil skills.</w:t>
            </w:r>
          </w:p>
          <w:p w14:paraId="3180AE4B" w14:textId="2B1159F8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4CF60DF8" w14:textId="39FAA735" w:rsidR="00594CC6" w:rsidRPr="00B5389C" w:rsidRDefault="00594CC6" w:rsidP="00594CC6">
            <w:pPr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  Staff CPD and feedback to rest of staff where necessary.</w:t>
            </w:r>
          </w:p>
          <w:p w14:paraId="1682CDB8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>Introduce staff to the idea of OAA and its benefits.</w:t>
            </w:r>
          </w:p>
          <w:p w14:paraId="331AD187" w14:textId="77777777" w:rsidR="00594CC6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C6F6771" w14:textId="77777777" w:rsidR="00A41BE8" w:rsidRPr="00B5389C" w:rsidRDefault="00A41BE8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6E4FF09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>Staff to attend a range of CPD courses and cover for pupils in class.</w:t>
            </w:r>
          </w:p>
          <w:p w14:paraId="3A18D1B0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CD48FAC" w14:textId="77777777" w:rsidR="006B2619" w:rsidRPr="00B5389C" w:rsidRDefault="006B2619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BC3E5B3" w14:textId="77777777" w:rsidR="00956F14" w:rsidRPr="00B5389C" w:rsidRDefault="00956F14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A10ED50" w14:textId="3AC929B8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>Use of staff expertise within school to develop skills and knowledge.</w:t>
            </w:r>
          </w:p>
          <w:p w14:paraId="5123D857" w14:textId="77777777" w:rsidR="006B2619" w:rsidRPr="00B5389C" w:rsidRDefault="006B2619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6CCE2F" w14:textId="527758E2" w:rsidR="00594CC6" w:rsidRPr="00B5389C" w:rsidRDefault="006D28B2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389C">
              <w:rPr>
                <w:rFonts w:ascii="Arial" w:hAnsi="Arial" w:cs="Arial"/>
                <w:sz w:val="24"/>
                <w:szCs w:val="24"/>
              </w:rPr>
              <w:t>Utilise</w:t>
            </w:r>
            <w:proofErr w:type="spellEnd"/>
            <w:r w:rsidRPr="00B5389C">
              <w:rPr>
                <w:rFonts w:ascii="Arial" w:hAnsi="Arial" w:cs="Arial"/>
                <w:sz w:val="24"/>
                <w:szCs w:val="24"/>
              </w:rPr>
              <w:t xml:space="preserve"> the expertise of trained dance teacher in school</w:t>
            </w:r>
            <w:r w:rsidR="006B2619" w:rsidRPr="00B5389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16A9470" w14:textId="772EBCC9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5C019E4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D1F6BB9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24433F4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CEE164C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3E813EF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EE53A28" w14:textId="3525795C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FE26B99" w14:textId="02FB9C78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85E407A" w14:textId="1D89EA10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76A91A2D" w14:textId="7A22C799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lastRenderedPageBreak/>
              <w:t>£</w:t>
            </w:r>
            <w:r w:rsidR="00C027F5" w:rsidRPr="00B5389C">
              <w:rPr>
                <w:rFonts w:ascii="Arial" w:hAnsi="Arial" w:cs="Arial"/>
                <w:sz w:val="24"/>
                <w:szCs w:val="24"/>
              </w:rPr>
              <w:t>4</w:t>
            </w:r>
            <w:r w:rsidRPr="00B5389C">
              <w:rPr>
                <w:rFonts w:ascii="Arial" w:hAnsi="Arial" w:cs="Arial"/>
                <w:sz w:val="24"/>
                <w:szCs w:val="24"/>
              </w:rPr>
              <w:t>,200</w:t>
            </w:r>
          </w:p>
          <w:p w14:paraId="505E28AF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74B90A0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8F815CE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06944D9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182F77A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85CB11B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7030B9D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AE14ADC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0019A5D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88B9D5A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55D4040" w14:textId="77777777" w:rsidR="00D547E2" w:rsidRPr="00B5389C" w:rsidRDefault="00D547E2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F206F0B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A50EF89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>£800</w:t>
            </w:r>
          </w:p>
          <w:p w14:paraId="2E021C09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1FA40C4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8935B39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81F6023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6B81508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2DC5EB6" w14:textId="60958699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4AF0079D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>Continue to develop the Creative Space including the stage which will give pupils further opportunity to develop their dance skills in a more outstanding facility. The impact will follow through from dance clubs and activities into dance lessons within the school as a whole. Greater opportunity for performances to the wider community.</w:t>
            </w:r>
          </w:p>
          <w:p w14:paraId="7560DD43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2F9D2FC" w14:textId="26EFB916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Foundation Stage and KS1 to participate in </w:t>
            </w:r>
            <w:proofErr w:type="spellStart"/>
            <w:r w:rsidRPr="00B5389C">
              <w:rPr>
                <w:rFonts w:ascii="Arial" w:hAnsi="Arial" w:cs="Arial"/>
                <w:sz w:val="24"/>
                <w:szCs w:val="24"/>
              </w:rPr>
              <w:t>specifiTo</w:t>
            </w:r>
            <w:proofErr w:type="spellEnd"/>
            <w:r w:rsidRPr="00B5389C">
              <w:rPr>
                <w:rFonts w:ascii="Arial" w:hAnsi="Arial" w:cs="Arial"/>
                <w:sz w:val="24"/>
                <w:szCs w:val="24"/>
              </w:rPr>
              <w:t xml:space="preserve"> develop staff knowledge and confidence in delivering topic related dance.</w:t>
            </w:r>
          </w:p>
          <w:p w14:paraId="472FCDC7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3206252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BF45BFF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AE9389C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248BB83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45114F3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ABD5311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9C52EFD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664CBA6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19F7D92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1A33D33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3B277B2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8CD3E5E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DDB533C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48049AF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147F7EA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586380F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4A1E301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587C923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AF6A868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D37558F" w14:textId="29C240B5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BA02DE3" w14:textId="67A4ECC9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35" w:type="dxa"/>
            <w:tcBorders>
              <w:bottom w:val="single" w:sz="12" w:space="0" w:color="231F20"/>
            </w:tcBorders>
          </w:tcPr>
          <w:p w14:paraId="1719B7E1" w14:textId="7D5B01E3" w:rsidR="00594CC6" w:rsidRPr="00B5389C" w:rsidRDefault="00594CC6" w:rsidP="00594C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5389C">
              <w:rPr>
                <w:rFonts w:ascii="Arial" w:hAnsi="Arial" w:cs="Arial"/>
                <w:sz w:val="24"/>
                <w:szCs w:val="24"/>
              </w:rPr>
              <w:lastRenderedPageBreak/>
              <w:t>CPD through The Trust and collaboration with other academies</w:t>
            </w:r>
          </w:p>
        </w:tc>
      </w:tr>
      <w:tr w:rsidR="00594CC6" w14:paraId="28A17A03" w14:textId="77777777" w:rsidTr="00D11688">
        <w:trPr>
          <w:trHeight w:val="300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094D4491" w14:textId="7452F84C" w:rsidR="00594CC6" w:rsidRPr="00B5389C" w:rsidRDefault="00594CC6" w:rsidP="00594CC6">
            <w:pPr>
              <w:pStyle w:val="TableParagraph"/>
              <w:spacing w:before="16"/>
              <w:rPr>
                <w:rFonts w:ascii="Arial" w:hAnsi="Arial" w:cs="Arial"/>
                <w:sz w:val="24"/>
              </w:rPr>
            </w:pPr>
            <w:r w:rsidRPr="00B5389C">
              <w:rPr>
                <w:rFonts w:ascii="Arial" w:hAnsi="Arial" w:cs="Arial"/>
                <w:b/>
                <w:color w:val="0057A0"/>
                <w:sz w:val="24"/>
              </w:rPr>
              <w:t xml:space="preserve">Key indicator 2: </w:t>
            </w:r>
            <w:r w:rsidRPr="00B5389C">
              <w:rPr>
                <w:rFonts w:ascii="Arial" w:hAnsi="Arial" w:cs="Arial"/>
                <w:color w:val="0057A0"/>
                <w:sz w:val="24"/>
              </w:rPr>
              <w:t>The profile of PE and sport being raised across the school as a tool for whole school improvement</w:t>
            </w:r>
          </w:p>
        </w:tc>
        <w:tc>
          <w:tcPr>
            <w:tcW w:w="3135" w:type="dxa"/>
            <w:tcBorders>
              <w:top w:val="single" w:sz="12" w:space="0" w:color="231F20"/>
            </w:tcBorders>
          </w:tcPr>
          <w:p w14:paraId="744C27D8" w14:textId="77777777" w:rsidR="00594CC6" w:rsidRDefault="00594CC6" w:rsidP="00594CC6">
            <w:pPr>
              <w:pStyle w:val="TableParagraph"/>
              <w:spacing w:before="16" w:line="279" w:lineRule="exact"/>
              <w:ind w:left="38" w:right="94"/>
              <w:jc w:val="center"/>
              <w:rPr>
                <w:sz w:val="24"/>
              </w:rPr>
            </w:pPr>
          </w:p>
        </w:tc>
      </w:tr>
      <w:tr w:rsidR="00594CC6" w14:paraId="08E6A55E" w14:textId="77777777" w:rsidTr="00D11688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5D29856" w14:textId="77777777" w:rsidR="00594CC6" w:rsidRPr="00B5389C" w:rsidRDefault="00594CC6" w:rsidP="00594CC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35" w:type="dxa"/>
          </w:tcPr>
          <w:p w14:paraId="0B2AED84" w14:textId="77777777" w:rsidR="00594CC6" w:rsidRDefault="00594CC6" w:rsidP="00594CC6">
            <w:pPr>
              <w:pStyle w:val="TableParagraph"/>
              <w:spacing w:before="21" w:line="279" w:lineRule="exact"/>
              <w:jc w:val="center"/>
              <w:rPr>
                <w:sz w:val="24"/>
              </w:rPr>
            </w:pPr>
          </w:p>
        </w:tc>
      </w:tr>
      <w:tr w:rsidR="00594CC6" w14:paraId="506889E5" w14:textId="77777777" w:rsidTr="00D11688">
        <w:trPr>
          <w:trHeight w:val="600"/>
        </w:trPr>
        <w:tc>
          <w:tcPr>
            <w:tcW w:w="3720" w:type="dxa"/>
          </w:tcPr>
          <w:p w14:paraId="1362B468" w14:textId="77777777" w:rsidR="00594CC6" w:rsidRPr="00B5389C" w:rsidRDefault="00594CC6" w:rsidP="00594CC6">
            <w:pPr>
              <w:pStyle w:val="TableParagraph"/>
              <w:spacing w:before="19" w:line="288" w:lineRule="exact"/>
              <w:ind w:left="70" w:right="102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 xml:space="preserve">School focus with clarity on intended </w:t>
            </w:r>
            <w:r w:rsidRPr="00B5389C">
              <w:rPr>
                <w:rFonts w:ascii="Arial" w:hAnsi="Arial" w:cs="Arial"/>
                <w:b/>
                <w:color w:val="231F20"/>
              </w:rPr>
              <w:t>impact on pupils</w:t>
            </w:r>
            <w:r w:rsidRPr="00B5389C">
              <w:rPr>
                <w:rFonts w:ascii="Arial" w:hAnsi="Arial" w:cs="Arial"/>
                <w:color w:val="231F20"/>
              </w:rPr>
              <w:t>:</w:t>
            </w:r>
          </w:p>
        </w:tc>
        <w:tc>
          <w:tcPr>
            <w:tcW w:w="3600" w:type="dxa"/>
          </w:tcPr>
          <w:p w14:paraId="4CAFC888" w14:textId="77777777" w:rsidR="00594CC6" w:rsidRPr="00B5389C" w:rsidRDefault="00594CC6" w:rsidP="00594CC6">
            <w:pPr>
              <w:pStyle w:val="TableParagraph"/>
              <w:spacing w:before="21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Actions to achieve:</w:t>
            </w:r>
          </w:p>
        </w:tc>
        <w:tc>
          <w:tcPr>
            <w:tcW w:w="1616" w:type="dxa"/>
          </w:tcPr>
          <w:p w14:paraId="0EACDF94" w14:textId="77777777" w:rsidR="00594CC6" w:rsidRPr="00B5389C" w:rsidRDefault="00594CC6" w:rsidP="00594CC6">
            <w:pPr>
              <w:pStyle w:val="TableParagraph"/>
              <w:spacing w:before="19" w:line="288" w:lineRule="exact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Funding allocated:</w:t>
            </w:r>
          </w:p>
        </w:tc>
        <w:tc>
          <w:tcPr>
            <w:tcW w:w="3307" w:type="dxa"/>
          </w:tcPr>
          <w:p w14:paraId="1909DFE6" w14:textId="77777777" w:rsidR="00594CC6" w:rsidRPr="00B5389C" w:rsidRDefault="00594CC6" w:rsidP="00594CC6">
            <w:pPr>
              <w:pStyle w:val="TableParagraph"/>
              <w:spacing w:before="21"/>
              <w:ind w:left="70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Evidence and impact:</w:t>
            </w:r>
          </w:p>
        </w:tc>
        <w:tc>
          <w:tcPr>
            <w:tcW w:w="3135" w:type="dxa"/>
          </w:tcPr>
          <w:p w14:paraId="2ADF37B3" w14:textId="77777777" w:rsidR="00594CC6" w:rsidRPr="00B5389C" w:rsidRDefault="00594CC6" w:rsidP="00594CC6">
            <w:pPr>
              <w:pStyle w:val="TableParagraph"/>
              <w:spacing w:before="19" w:line="288" w:lineRule="exact"/>
              <w:ind w:left="70"/>
            </w:pPr>
            <w:r w:rsidRPr="00B5389C">
              <w:t>Sustainability and suggested next steps:</w:t>
            </w:r>
          </w:p>
        </w:tc>
      </w:tr>
      <w:tr w:rsidR="00594CC6" w14:paraId="47F1C32C" w14:textId="77777777" w:rsidTr="00C95A0C">
        <w:trPr>
          <w:trHeight w:val="547"/>
        </w:trPr>
        <w:tc>
          <w:tcPr>
            <w:tcW w:w="3720" w:type="dxa"/>
          </w:tcPr>
          <w:p w14:paraId="557EF50D" w14:textId="03D39302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Pupils actively take part in PE sessions per week.</w:t>
            </w:r>
            <w:r w:rsidR="00221592" w:rsidRPr="00B5389C">
              <w:rPr>
                <w:rFonts w:ascii="Arial" w:hAnsi="Arial" w:cs="Arial"/>
              </w:rPr>
              <w:t xml:space="preserve"> </w:t>
            </w:r>
          </w:p>
          <w:p w14:paraId="26FF2ACE" w14:textId="7EAC4CCB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  <w:p w14:paraId="1A348491" w14:textId="43521C6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Use of PE on social media to highlight events and sporting successes in and out of school.</w:t>
            </w:r>
          </w:p>
          <w:p w14:paraId="4CA73C8C" w14:textId="77777777" w:rsidR="00594CC6" w:rsidRPr="00B5389C" w:rsidRDefault="00594CC6" w:rsidP="00594CC6">
            <w:pPr>
              <w:pStyle w:val="TableParagraph"/>
              <w:ind w:left="360"/>
              <w:rPr>
                <w:rFonts w:ascii="Arial" w:hAnsi="Arial" w:cs="Arial"/>
              </w:rPr>
            </w:pPr>
          </w:p>
          <w:p w14:paraId="2F3137C6" w14:textId="77777777" w:rsidR="009F3E7C" w:rsidRPr="00B5389C" w:rsidRDefault="009F3E7C" w:rsidP="00594CC6">
            <w:pPr>
              <w:pStyle w:val="TableParagraph"/>
              <w:ind w:left="360"/>
              <w:rPr>
                <w:rFonts w:ascii="Arial" w:hAnsi="Arial" w:cs="Arial"/>
              </w:rPr>
            </w:pPr>
          </w:p>
          <w:p w14:paraId="12E39117" w14:textId="77777777" w:rsidR="00B5389C" w:rsidRDefault="00B5389C" w:rsidP="00B5389C">
            <w:pPr>
              <w:pStyle w:val="TableParagraph"/>
              <w:rPr>
                <w:rFonts w:ascii="Arial" w:hAnsi="Arial" w:cs="Arial"/>
              </w:rPr>
            </w:pPr>
          </w:p>
          <w:p w14:paraId="5B8CC3B0" w14:textId="77777777" w:rsidR="00B5389C" w:rsidRPr="00B5389C" w:rsidRDefault="00B5389C" w:rsidP="00594CC6">
            <w:pPr>
              <w:pStyle w:val="TableParagraph"/>
              <w:ind w:left="360"/>
              <w:rPr>
                <w:rFonts w:ascii="Arial" w:hAnsi="Arial" w:cs="Arial"/>
              </w:rPr>
            </w:pPr>
          </w:p>
          <w:p w14:paraId="38EFC4DE" w14:textId="60ECDE18" w:rsidR="00594CC6" w:rsidRPr="00B5389C" w:rsidRDefault="00594CC6" w:rsidP="005A4430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Club opportunities </w:t>
            </w:r>
            <w:r w:rsidR="00753735" w:rsidRPr="00B5389C">
              <w:rPr>
                <w:rFonts w:ascii="Arial" w:hAnsi="Arial" w:cs="Arial"/>
              </w:rPr>
              <w:t xml:space="preserve">developed further </w:t>
            </w:r>
            <w:r w:rsidR="00775DB6" w:rsidRPr="00B5389C">
              <w:rPr>
                <w:rFonts w:ascii="Arial" w:hAnsi="Arial" w:cs="Arial"/>
              </w:rPr>
              <w:t xml:space="preserve">with the expertise of a sports coach to signpost pupils to clubs </w:t>
            </w:r>
            <w:r w:rsidR="00EA3D04" w:rsidRPr="00B5389C">
              <w:rPr>
                <w:rFonts w:ascii="Arial" w:hAnsi="Arial" w:cs="Arial"/>
              </w:rPr>
              <w:t xml:space="preserve">beyond the school. </w:t>
            </w:r>
            <w:r w:rsidRPr="00B5389C">
              <w:rPr>
                <w:rFonts w:ascii="Arial" w:hAnsi="Arial" w:cs="Arial"/>
              </w:rPr>
              <w:t xml:space="preserve"> </w:t>
            </w:r>
          </w:p>
          <w:p w14:paraId="00B94BA8" w14:textId="77777777" w:rsidR="005A4430" w:rsidRPr="00B5389C" w:rsidRDefault="005A4430" w:rsidP="005A4430">
            <w:pPr>
              <w:pStyle w:val="TableParagraph"/>
              <w:rPr>
                <w:rFonts w:ascii="Arial" w:hAnsi="Arial" w:cs="Arial"/>
              </w:rPr>
            </w:pPr>
          </w:p>
          <w:p w14:paraId="1EA3CABD" w14:textId="77777777" w:rsidR="005A4430" w:rsidRDefault="005A4430" w:rsidP="005A4430">
            <w:pPr>
              <w:pStyle w:val="TableParagraph"/>
              <w:rPr>
                <w:rFonts w:ascii="Arial" w:hAnsi="Arial" w:cs="Arial"/>
              </w:rPr>
            </w:pPr>
          </w:p>
          <w:p w14:paraId="5C953F1A" w14:textId="77777777" w:rsidR="00A41BE8" w:rsidRDefault="00A41BE8" w:rsidP="005A4430">
            <w:pPr>
              <w:pStyle w:val="TableParagraph"/>
              <w:rPr>
                <w:rFonts w:ascii="Arial" w:hAnsi="Arial" w:cs="Arial"/>
              </w:rPr>
            </w:pPr>
          </w:p>
          <w:p w14:paraId="6D31EAFB" w14:textId="77777777" w:rsidR="005A4430" w:rsidRPr="00B5389C" w:rsidRDefault="005A4430" w:rsidP="005A4430">
            <w:pPr>
              <w:pStyle w:val="TableParagraph"/>
              <w:rPr>
                <w:rFonts w:ascii="Arial" w:hAnsi="Arial" w:cs="Arial"/>
              </w:rPr>
            </w:pPr>
          </w:p>
          <w:p w14:paraId="5FCC0770" w14:textId="422D5657" w:rsidR="00594CC6" w:rsidRPr="00B5389C" w:rsidRDefault="005A4430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Participation in </w:t>
            </w:r>
            <w:r w:rsidR="00073FFA" w:rsidRPr="00B5389C">
              <w:rPr>
                <w:rFonts w:ascii="Arial" w:hAnsi="Arial" w:cs="Arial"/>
              </w:rPr>
              <w:t xml:space="preserve">East Hull </w:t>
            </w:r>
            <w:r w:rsidR="007E3D2D" w:rsidRPr="00B5389C">
              <w:rPr>
                <w:rFonts w:ascii="Arial" w:hAnsi="Arial" w:cs="Arial"/>
              </w:rPr>
              <w:t xml:space="preserve">Primary </w:t>
            </w:r>
            <w:r w:rsidR="00073FFA" w:rsidRPr="00B5389C">
              <w:rPr>
                <w:rFonts w:ascii="Arial" w:hAnsi="Arial" w:cs="Arial"/>
              </w:rPr>
              <w:t>Football</w:t>
            </w:r>
            <w:r w:rsidR="007E3D2D" w:rsidRPr="00B5389C">
              <w:rPr>
                <w:rFonts w:ascii="Arial" w:hAnsi="Arial" w:cs="Arial"/>
              </w:rPr>
              <w:t xml:space="preserve"> League </w:t>
            </w:r>
            <w:r w:rsidR="00885D1A" w:rsidRPr="00B5389C">
              <w:rPr>
                <w:rFonts w:ascii="Arial" w:hAnsi="Arial" w:cs="Arial"/>
              </w:rPr>
              <w:t xml:space="preserve">for pupils in UKS2 to develop skills and experience success. </w:t>
            </w:r>
            <w:r w:rsidR="00073FFA" w:rsidRPr="00B538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0" w:type="dxa"/>
          </w:tcPr>
          <w:p w14:paraId="6694A66E" w14:textId="5461B5CF" w:rsidR="00594CC6" w:rsidRPr="00B5389C" w:rsidRDefault="00594CC6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To develop pupil confidence and skills in sports and PE and give those who are leaders the opportunity the opportunity their skills and pass on their expertise to other pupils.</w:t>
            </w:r>
            <w:r w:rsidR="00221592" w:rsidRPr="00B5389C">
              <w:rPr>
                <w:rFonts w:ascii="Arial" w:hAnsi="Arial" w:cs="Arial"/>
              </w:rPr>
              <w:t xml:space="preserve"> HKR Coach to support with the delivery of sports sessions. </w:t>
            </w:r>
            <w:r w:rsidR="0002729C" w:rsidRPr="00B5389C">
              <w:rPr>
                <w:rFonts w:ascii="Arial" w:hAnsi="Arial" w:cs="Arial"/>
              </w:rPr>
              <w:t>Buy into Let’s Move through HKR</w:t>
            </w:r>
          </w:p>
          <w:p w14:paraId="2736856C" w14:textId="77777777" w:rsidR="009F3E7C" w:rsidRPr="00B5389C" w:rsidRDefault="009F3E7C" w:rsidP="00594CC6">
            <w:pPr>
              <w:rPr>
                <w:rFonts w:ascii="Arial" w:hAnsi="Arial" w:cs="Arial"/>
              </w:rPr>
            </w:pPr>
          </w:p>
          <w:p w14:paraId="07F3C757" w14:textId="77777777" w:rsidR="009F3E7C" w:rsidRPr="00B5389C" w:rsidRDefault="009F3E7C" w:rsidP="00594CC6">
            <w:pPr>
              <w:rPr>
                <w:rFonts w:ascii="Arial" w:hAnsi="Arial" w:cs="Arial"/>
              </w:rPr>
            </w:pPr>
          </w:p>
          <w:p w14:paraId="148EBC51" w14:textId="3D9DFA06" w:rsidR="00594CC6" w:rsidRPr="00B5389C" w:rsidRDefault="00594CC6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To line up clubs with sporting events taking </w:t>
            </w:r>
            <w:proofErr w:type="spellStart"/>
            <w:r w:rsidRPr="00B5389C">
              <w:rPr>
                <w:rFonts w:ascii="Arial" w:hAnsi="Arial" w:cs="Arial"/>
              </w:rPr>
              <w:t>pace</w:t>
            </w:r>
            <w:proofErr w:type="spellEnd"/>
            <w:r w:rsidRPr="00B5389C">
              <w:rPr>
                <w:rFonts w:ascii="Arial" w:hAnsi="Arial" w:cs="Arial"/>
              </w:rPr>
              <w:t xml:space="preserve"> across Hull. </w:t>
            </w:r>
          </w:p>
          <w:p w14:paraId="60567B53" w14:textId="5AC56F2A" w:rsidR="00594CC6" w:rsidRPr="00B5389C" w:rsidRDefault="00594CC6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Clubs in place;</w:t>
            </w:r>
          </w:p>
          <w:p w14:paraId="634683DC" w14:textId="4F407426" w:rsidR="00594CC6" w:rsidRPr="00B5389C" w:rsidRDefault="00594CC6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Dodgeball</w:t>
            </w:r>
          </w:p>
          <w:p w14:paraId="1357F3A2" w14:textId="381A663A" w:rsidR="006D0AAA" w:rsidRPr="00B5389C" w:rsidRDefault="00594CC6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Cricket</w:t>
            </w:r>
            <w:r w:rsidR="007B0770">
              <w:rPr>
                <w:rFonts w:ascii="Arial" w:hAnsi="Arial" w:cs="Arial"/>
              </w:rPr>
              <w:t xml:space="preserve"> </w:t>
            </w:r>
            <w:r w:rsidRPr="00B5389C">
              <w:rPr>
                <w:rFonts w:ascii="Arial" w:hAnsi="Arial" w:cs="Arial"/>
              </w:rPr>
              <w:t>Football</w:t>
            </w:r>
          </w:p>
          <w:p w14:paraId="6343F2C2" w14:textId="6D5FA168" w:rsidR="00594CC6" w:rsidRPr="00B5389C" w:rsidRDefault="00AF22EE" w:rsidP="00594CC6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Tag Rugby </w:t>
            </w:r>
            <w:r w:rsidR="00594CC6" w:rsidRPr="00B5389C">
              <w:rPr>
                <w:rFonts w:ascii="Arial" w:hAnsi="Arial" w:cs="Arial"/>
              </w:rPr>
              <w:t xml:space="preserve">Multi skills </w:t>
            </w:r>
          </w:p>
          <w:p w14:paraId="38C044A6" w14:textId="543C2AB8" w:rsidR="00594CC6" w:rsidRPr="00B5389C" w:rsidRDefault="00594CC6" w:rsidP="007B0770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Dance</w:t>
            </w:r>
          </w:p>
          <w:p w14:paraId="07345223" w14:textId="6CF3B5B9" w:rsidR="00885D1A" w:rsidRPr="00B5389C" w:rsidRDefault="006B3AB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Pupils selected to develop expertise skills in football</w:t>
            </w:r>
            <w:r w:rsidR="006D0AAA" w:rsidRPr="00B5389C">
              <w:rPr>
                <w:rFonts w:ascii="Arial" w:hAnsi="Arial" w:cs="Arial"/>
              </w:rPr>
              <w:t xml:space="preserve"> and rugby.</w:t>
            </w:r>
          </w:p>
        </w:tc>
        <w:tc>
          <w:tcPr>
            <w:tcW w:w="1616" w:type="dxa"/>
          </w:tcPr>
          <w:p w14:paraId="7D3FBFB5" w14:textId="1A26B8EC" w:rsidR="00594CC6" w:rsidRPr="00B5389C" w:rsidRDefault="009E15FF" w:rsidP="00594CC6">
            <w:pPr>
              <w:pStyle w:val="TableParagraph"/>
              <w:rPr>
                <w:rFonts w:ascii="Arial" w:hAnsi="Arial" w:cs="Arial"/>
                <w:highlight w:val="yellow"/>
              </w:rPr>
            </w:pPr>
            <w:r w:rsidRPr="00B5389C">
              <w:rPr>
                <w:rFonts w:ascii="Arial" w:hAnsi="Arial" w:cs="Arial"/>
              </w:rPr>
              <w:t>£5460</w:t>
            </w:r>
          </w:p>
        </w:tc>
        <w:tc>
          <w:tcPr>
            <w:tcW w:w="3307" w:type="dxa"/>
          </w:tcPr>
          <w:p w14:paraId="4F60B85D" w14:textId="2017EEAF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New approach </w:t>
            </w:r>
            <w:r w:rsidR="009F3E7C" w:rsidRPr="00B5389C">
              <w:rPr>
                <w:rFonts w:ascii="Arial" w:hAnsi="Arial" w:cs="Arial"/>
              </w:rPr>
              <w:t xml:space="preserve">through HKR to deliver </w:t>
            </w:r>
            <w:r w:rsidRPr="00B5389C">
              <w:rPr>
                <w:rFonts w:ascii="Arial" w:hAnsi="Arial" w:cs="Arial"/>
              </w:rPr>
              <w:t>clubs throughout the school, giving more pupils the opportunity to take part and to introduce a greater range of activities and skills.</w:t>
            </w:r>
          </w:p>
          <w:p w14:paraId="70B7C635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  <w:p w14:paraId="2FAE1AE0" w14:textId="77777777" w:rsidR="00A47AF3" w:rsidRDefault="00A47AF3" w:rsidP="00594CC6">
            <w:pPr>
              <w:pStyle w:val="TableParagraph"/>
              <w:rPr>
                <w:rFonts w:ascii="Arial" w:hAnsi="Arial" w:cs="Arial"/>
              </w:rPr>
            </w:pPr>
          </w:p>
          <w:p w14:paraId="2E13EE87" w14:textId="77777777" w:rsidR="00C95A0C" w:rsidRPr="00B5389C" w:rsidRDefault="00C95A0C" w:rsidP="00594CC6">
            <w:pPr>
              <w:pStyle w:val="TableParagraph"/>
              <w:rPr>
                <w:rFonts w:ascii="Arial" w:hAnsi="Arial" w:cs="Arial"/>
              </w:rPr>
            </w:pPr>
          </w:p>
          <w:p w14:paraId="38F58F7D" w14:textId="77777777" w:rsidR="00A47AF3" w:rsidRPr="00B5389C" w:rsidRDefault="00A47AF3" w:rsidP="00594CC6">
            <w:pPr>
              <w:pStyle w:val="TableParagraph"/>
              <w:rPr>
                <w:rFonts w:ascii="Arial" w:hAnsi="Arial" w:cs="Arial"/>
              </w:rPr>
            </w:pPr>
          </w:p>
          <w:p w14:paraId="5B8A9CF7" w14:textId="31FDA69B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Use of PE on social media (</w:t>
            </w:r>
            <w:r w:rsidR="00C95A0C">
              <w:rPr>
                <w:rFonts w:ascii="Arial" w:hAnsi="Arial" w:cs="Arial"/>
              </w:rPr>
              <w:t>Instagram</w:t>
            </w:r>
            <w:r w:rsidRPr="00B5389C">
              <w:rPr>
                <w:rFonts w:ascii="Arial" w:hAnsi="Arial" w:cs="Arial"/>
              </w:rPr>
              <w:t xml:space="preserve">) to  highlight the successes in sport of the school and in turn encourages a larger participation rate. Increase in the positive competitive </w:t>
            </w:r>
            <w:proofErr w:type="spellStart"/>
            <w:r w:rsidRPr="00B5389C">
              <w:rPr>
                <w:rFonts w:ascii="Arial" w:hAnsi="Arial" w:cs="Arial"/>
              </w:rPr>
              <w:t>behaviour</w:t>
            </w:r>
            <w:proofErr w:type="spellEnd"/>
            <w:r w:rsidRPr="00B5389C">
              <w:rPr>
                <w:rFonts w:ascii="Arial" w:hAnsi="Arial" w:cs="Arial"/>
              </w:rPr>
              <w:t xml:space="preserve"> around school has led to a decrease in </w:t>
            </w:r>
            <w:proofErr w:type="spellStart"/>
            <w:r w:rsidRPr="00B5389C">
              <w:rPr>
                <w:rFonts w:ascii="Arial" w:hAnsi="Arial" w:cs="Arial"/>
              </w:rPr>
              <w:t>behaviour</w:t>
            </w:r>
            <w:proofErr w:type="spellEnd"/>
            <w:r w:rsidRPr="00B5389C">
              <w:rPr>
                <w:rFonts w:ascii="Arial" w:hAnsi="Arial" w:cs="Arial"/>
              </w:rPr>
              <w:t xml:space="preserve"> issues during the school day.</w:t>
            </w:r>
          </w:p>
          <w:p w14:paraId="7D33AA84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  <w:p w14:paraId="11AA8F66" w14:textId="105A45C6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35" w:type="dxa"/>
          </w:tcPr>
          <w:p w14:paraId="1F2A38FD" w14:textId="190BEABB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Continue to introduce new clubs and activities into the curriculum and extra-curricular activities and taking into account pupil voice. </w:t>
            </w:r>
          </w:p>
          <w:p w14:paraId="6BD4A26D" w14:textId="77777777" w:rsidR="00594CC6" w:rsidRPr="00B5389C" w:rsidRDefault="00594CC6" w:rsidP="00594CC6">
            <w:pPr>
              <w:pStyle w:val="TableParagraph"/>
              <w:rPr>
                <w:rFonts w:asciiTheme="minorHAnsi" w:hAnsiTheme="minorHAnsi"/>
              </w:rPr>
            </w:pPr>
          </w:p>
          <w:p w14:paraId="2657CC7C" w14:textId="77777777" w:rsidR="00594CC6" w:rsidRPr="00B5389C" w:rsidRDefault="00594CC6" w:rsidP="00594CC6">
            <w:pPr>
              <w:pStyle w:val="TableParagraph"/>
              <w:rPr>
                <w:rFonts w:asciiTheme="minorHAnsi" w:hAnsiTheme="minorHAnsi"/>
              </w:rPr>
            </w:pPr>
          </w:p>
          <w:p w14:paraId="3B31F4EC" w14:textId="77777777" w:rsidR="00594CC6" w:rsidRPr="00B5389C" w:rsidRDefault="00594CC6" w:rsidP="00594CC6">
            <w:pPr>
              <w:pStyle w:val="TableParagraph"/>
              <w:rPr>
                <w:rFonts w:asciiTheme="minorHAnsi" w:hAnsiTheme="minorHAnsi"/>
              </w:rPr>
            </w:pPr>
          </w:p>
          <w:p w14:paraId="772A8655" w14:textId="63F81B70" w:rsidR="00594CC6" w:rsidRPr="00B5389C" w:rsidRDefault="00594CC6" w:rsidP="00594CC6">
            <w:pPr>
              <w:pStyle w:val="TableParagraph"/>
              <w:rPr>
                <w:rFonts w:asciiTheme="minorHAnsi" w:hAnsiTheme="minorHAnsi"/>
              </w:rPr>
            </w:pPr>
          </w:p>
          <w:p w14:paraId="62829DEF" w14:textId="069E04CB" w:rsidR="00594CC6" w:rsidRPr="00B5389C" w:rsidRDefault="00594CC6" w:rsidP="00594CC6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20D957A9" w14:textId="77777777" w:rsidR="00C2051F" w:rsidRDefault="00C2051F" w:rsidP="00C2051F">
      <w:pPr>
        <w:rPr>
          <w:rFonts w:ascii="Times New Roman"/>
          <w:sz w:val="24"/>
        </w:rPr>
        <w:sectPr w:rsidR="00C2051F">
          <w:footerReference w:type="default" r:id="rId14"/>
          <w:pgSz w:w="16840" w:h="11910" w:orient="landscape"/>
          <w:pgMar w:top="420" w:right="600" w:bottom="580" w:left="0" w:header="0" w:footer="391" w:gutter="0"/>
          <w:cols w:space="720"/>
        </w:sectPr>
      </w:pPr>
    </w:p>
    <w:tbl>
      <w:tblPr>
        <w:tblW w:w="0" w:type="auto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2051F" w14:paraId="323F87DF" w14:textId="77777777" w:rsidTr="00D11688">
        <w:trPr>
          <w:trHeight w:val="380"/>
        </w:trPr>
        <w:tc>
          <w:tcPr>
            <w:tcW w:w="12302" w:type="dxa"/>
            <w:gridSpan w:val="4"/>
            <w:vMerge w:val="restart"/>
          </w:tcPr>
          <w:p w14:paraId="4D04BEB8" w14:textId="4041969E" w:rsidR="00C2051F" w:rsidRPr="00B5389C" w:rsidRDefault="00B227B6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b/>
                <w:color w:val="0057A0"/>
              </w:rPr>
              <w:lastRenderedPageBreak/>
              <w:t xml:space="preserve">Key indicator </w:t>
            </w:r>
            <w:r w:rsidR="00594CC6" w:rsidRPr="00B5389C">
              <w:rPr>
                <w:rFonts w:ascii="Arial" w:hAnsi="Arial" w:cs="Arial"/>
                <w:b/>
                <w:color w:val="0057A0"/>
              </w:rPr>
              <w:t>3</w:t>
            </w:r>
            <w:r w:rsidRPr="00B5389C">
              <w:rPr>
                <w:rFonts w:ascii="Arial" w:hAnsi="Arial" w:cs="Arial"/>
                <w:b/>
                <w:color w:val="0057A0"/>
              </w:rPr>
              <w:t xml:space="preserve">: </w:t>
            </w:r>
            <w:r w:rsidRPr="00B5389C">
              <w:rPr>
                <w:rFonts w:ascii="Arial" w:hAnsi="Arial" w:cs="Arial"/>
                <w:color w:val="0057A0"/>
              </w:rPr>
              <w:t xml:space="preserve">The engagement of </w:t>
            </w:r>
            <w:r w:rsidRPr="00B5389C">
              <w:rPr>
                <w:rFonts w:ascii="Arial" w:hAnsi="Arial" w:cs="Arial"/>
                <w:color w:val="0057A0"/>
                <w:u w:val="single" w:color="0057A0"/>
              </w:rPr>
              <w:t>all</w:t>
            </w:r>
            <w:r w:rsidRPr="00B5389C">
              <w:rPr>
                <w:rFonts w:ascii="Arial" w:hAnsi="Arial" w:cs="Arial"/>
                <w:color w:val="0057A0"/>
              </w:rPr>
              <w:t xml:space="preserve"> pupils in regular physical activity </w:t>
            </w:r>
          </w:p>
        </w:tc>
        <w:tc>
          <w:tcPr>
            <w:tcW w:w="3076" w:type="dxa"/>
          </w:tcPr>
          <w:p w14:paraId="4A1567E5" w14:textId="77777777" w:rsidR="00C2051F" w:rsidRPr="00B5389C" w:rsidRDefault="00C2051F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</w:p>
        </w:tc>
      </w:tr>
      <w:tr w:rsidR="00C2051F" w14:paraId="17E23370" w14:textId="77777777" w:rsidTr="00D11688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4A4C3B05" w14:textId="77777777" w:rsidR="00C2051F" w:rsidRPr="00B5389C" w:rsidRDefault="00C2051F" w:rsidP="00D11688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14:paraId="698113D1" w14:textId="77777777" w:rsidR="00C2051F" w:rsidRPr="00B5389C" w:rsidRDefault="00C2051F" w:rsidP="00D11688">
            <w:pPr>
              <w:pStyle w:val="TableParagraph"/>
              <w:spacing w:line="257" w:lineRule="exact"/>
              <w:jc w:val="center"/>
              <w:rPr>
                <w:rFonts w:ascii="Arial" w:hAnsi="Arial" w:cs="Arial"/>
              </w:rPr>
            </w:pPr>
          </w:p>
        </w:tc>
      </w:tr>
      <w:tr w:rsidR="00C2051F" w14:paraId="3102BE11" w14:textId="77777777" w:rsidTr="00D11688">
        <w:trPr>
          <w:trHeight w:val="580"/>
        </w:trPr>
        <w:tc>
          <w:tcPr>
            <w:tcW w:w="3758" w:type="dxa"/>
          </w:tcPr>
          <w:p w14:paraId="5BDC027D" w14:textId="77777777" w:rsidR="00C2051F" w:rsidRPr="00B5389C" w:rsidRDefault="00C2051F" w:rsidP="00D11688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School focus with clarity on intended</w:t>
            </w:r>
          </w:p>
          <w:p w14:paraId="22585519" w14:textId="77777777" w:rsidR="00C2051F" w:rsidRPr="00B5389C" w:rsidRDefault="00C2051F" w:rsidP="00D11688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b/>
                <w:color w:val="231F20"/>
              </w:rPr>
              <w:t>impact on pupils</w:t>
            </w:r>
            <w:r w:rsidRPr="00B5389C">
              <w:rPr>
                <w:rFonts w:ascii="Arial" w:hAnsi="Arial" w:cs="Arial"/>
                <w:color w:val="231F20"/>
              </w:rPr>
              <w:t>:</w:t>
            </w:r>
          </w:p>
        </w:tc>
        <w:tc>
          <w:tcPr>
            <w:tcW w:w="3458" w:type="dxa"/>
          </w:tcPr>
          <w:p w14:paraId="31C551D6" w14:textId="77777777" w:rsidR="00C2051F" w:rsidRPr="00B5389C" w:rsidRDefault="00C2051F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Actions to achieve</w:t>
            </w:r>
            <w:r w:rsidRPr="00B5389C">
              <w:rPr>
                <w:rFonts w:ascii="Arial" w:hAnsi="Arial" w:cs="Arial"/>
              </w:rPr>
              <w:t>:</w:t>
            </w:r>
          </w:p>
        </w:tc>
        <w:tc>
          <w:tcPr>
            <w:tcW w:w="1663" w:type="dxa"/>
          </w:tcPr>
          <w:p w14:paraId="79E14998" w14:textId="77777777" w:rsidR="00C2051F" w:rsidRPr="00B5389C" w:rsidRDefault="00C2051F" w:rsidP="00D11688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Funding</w:t>
            </w:r>
          </w:p>
          <w:p w14:paraId="52D137AA" w14:textId="77777777" w:rsidR="00C2051F" w:rsidRPr="00B5389C" w:rsidRDefault="00C2051F" w:rsidP="00D11688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allocated:</w:t>
            </w:r>
          </w:p>
        </w:tc>
        <w:tc>
          <w:tcPr>
            <w:tcW w:w="3423" w:type="dxa"/>
          </w:tcPr>
          <w:p w14:paraId="3F5160E1" w14:textId="77777777" w:rsidR="00C2051F" w:rsidRPr="00B5389C" w:rsidRDefault="00C2051F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Evidence and impact:</w:t>
            </w:r>
          </w:p>
        </w:tc>
        <w:tc>
          <w:tcPr>
            <w:tcW w:w="3076" w:type="dxa"/>
          </w:tcPr>
          <w:p w14:paraId="2FFE75B3" w14:textId="77777777" w:rsidR="00C2051F" w:rsidRPr="00B5389C" w:rsidRDefault="00C2051F" w:rsidP="00D11688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Sustainability and suggested</w:t>
            </w:r>
          </w:p>
          <w:p w14:paraId="4FF62553" w14:textId="77777777" w:rsidR="00C2051F" w:rsidRPr="00B5389C" w:rsidRDefault="00C2051F" w:rsidP="00D11688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next steps:</w:t>
            </w:r>
          </w:p>
        </w:tc>
      </w:tr>
      <w:tr w:rsidR="00C2051F" w14:paraId="4A54A16C" w14:textId="77777777" w:rsidTr="00942894">
        <w:trPr>
          <w:trHeight w:val="75"/>
        </w:trPr>
        <w:tc>
          <w:tcPr>
            <w:tcW w:w="3758" w:type="dxa"/>
          </w:tcPr>
          <w:p w14:paraId="38CE2788" w14:textId="77777777" w:rsidR="00E705E3" w:rsidRPr="00B5389C" w:rsidRDefault="00E705E3" w:rsidP="00E705E3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To purchase equipment to develop new sports and ensuring equipment is fully accessible and fit for use – further purchase of equipment that is readily available and able to be cleaned due to the current situation.</w:t>
            </w:r>
          </w:p>
          <w:p w14:paraId="57CF5370" w14:textId="77777777" w:rsidR="00E705E3" w:rsidRPr="00B5389C" w:rsidRDefault="00E705E3" w:rsidP="00E705E3">
            <w:pPr>
              <w:rPr>
                <w:rFonts w:ascii="Arial" w:hAnsi="Arial" w:cs="Arial"/>
              </w:rPr>
            </w:pPr>
          </w:p>
          <w:p w14:paraId="47C0D105" w14:textId="77777777" w:rsidR="00E705E3" w:rsidRPr="00B5389C" w:rsidRDefault="00E705E3" w:rsidP="00E705E3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Further investment in equipment for Foundation Stage pupils looking at movement and gross motor skills.</w:t>
            </w:r>
          </w:p>
          <w:p w14:paraId="4B1F84C8" w14:textId="77777777" w:rsidR="00E705E3" w:rsidRPr="00B5389C" w:rsidRDefault="00E705E3" w:rsidP="00E705E3">
            <w:pPr>
              <w:rPr>
                <w:rFonts w:ascii="Arial" w:hAnsi="Arial" w:cs="Arial"/>
              </w:rPr>
            </w:pPr>
          </w:p>
          <w:p w14:paraId="0F6137F2" w14:textId="77777777" w:rsidR="00D61D8A" w:rsidRPr="00B5389C" w:rsidRDefault="00D61D8A" w:rsidP="00E705E3">
            <w:pPr>
              <w:rPr>
                <w:rFonts w:ascii="Arial" w:hAnsi="Arial" w:cs="Arial"/>
              </w:rPr>
            </w:pPr>
          </w:p>
          <w:p w14:paraId="24113166" w14:textId="77777777" w:rsidR="00D61D8A" w:rsidRPr="00B5389C" w:rsidRDefault="00D61D8A" w:rsidP="00E705E3">
            <w:pPr>
              <w:rPr>
                <w:rFonts w:ascii="Arial" w:hAnsi="Arial" w:cs="Arial"/>
              </w:rPr>
            </w:pPr>
          </w:p>
          <w:p w14:paraId="1335CFF0" w14:textId="77777777" w:rsidR="00E705E3" w:rsidRPr="00B5389C" w:rsidRDefault="00E705E3" w:rsidP="00E705E3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Purchase equipment for playground based activities, giving all pupils an opportunity to participate in at least 60 minutes of physical activity a day in school.</w:t>
            </w:r>
          </w:p>
          <w:p w14:paraId="1276F784" w14:textId="77777777" w:rsidR="00E705E3" w:rsidRPr="00B5389C" w:rsidRDefault="00E705E3" w:rsidP="00E705E3">
            <w:pPr>
              <w:rPr>
                <w:rFonts w:ascii="Arial" w:hAnsi="Arial" w:cs="Arial"/>
              </w:rPr>
            </w:pPr>
          </w:p>
          <w:p w14:paraId="790247CF" w14:textId="77777777" w:rsidR="00E705E3" w:rsidRPr="00B5389C" w:rsidRDefault="00E705E3" w:rsidP="00E705E3">
            <w:pPr>
              <w:rPr>
                <w:rFonts w:ascii="Arial" w:hAnsi="Arial" w:cs="Arial"/>
              </w:rPr>
            </w:pPr>
          </w:p>
          <w:p w14:paraId="2C7B5F86" w14:textId="403D06EB" w:rsidR="009C2118" w:rsidRPr="00B5389C" w:rsidRDefault="009C2118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003F4030" w14:textId="158E2A9C" w:rsidR="00A713BD" w:rsidRPr="00B5389C" w:rsidRDefault="00A713BD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0A056CDB" w14:textId="0D2DC8A9" w:rsidR="00A713BD" w:rsidRPr="00B5389C" w:rsidRDefault="00A713BD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3942A165" w14:textId="77777777" w:rsidR="009C2118" w:rsidRPr="00B5389C" w:rsidRDefault="009C2118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7D1928D1" w14:textId="77777777" w:rsidR="008C30FC" w:rsidRPr="00B5389C" w:rsidRDefault="008C30FC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2F610F9A" w14:textId="77777777" w:rsidR="008C30FC" w:rsidRPr="00B5389C" w:rsidRDefault="008C30FC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56B10795" w14:textId="77777777" w:rsidR="008C30FC" w:rsidRPr="00B5389C" w:rsidRDefault="008C30FC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5F502A14" w14:textId="77777777" w:rsidR="009C2118" w:rsidRPr="00B5389C" w:rsidRDefault="009C2118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2A0EF207" w14:textId="77777777" w:rsidR="009C2118" w:rsidRPr="00B5389C" w:rsidRDefault="009C2118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187076C8" w14:textId="77777777" w:rsidR="009C2118" w:rsidRPr="00B5389C" w:rsidRDefault="009C2118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2A4FBFD1" w14:textId="77777777" w:rsidR="00AD2C90" w:rsidRPr="00B5389C" w:rsidRDefault="00AD2C90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50276158" w14:textId="77777777" w:rsidR="00594CC6" w:rsidRPr="00B5389C" w:rsidRDefault="00594CC6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  <w:p w14:paraId="77CFD9D1" w14:textId="2E940A76" w:rsidR="00AD2C90" w:rsidRPr="00B5389C" w:rsidRDefault="00AD2C90" w:rsidP="004A4644">
            <w:pPr>
              <w:pStyle w:val="TableParagraph"/>
              <w:rPr>
                <w:rFonts w:ascii="Arial" w:hAnsi="Arial" w:cs="Arial"/>
                <w:color w:val="FF0000"/>
              </w:rPr>
            </w:pPr>
          </w:p>
        </w:tc>
        <w:tc>
          <w:tcPr>
            <w:tcW w:w="3458" w:type="dxa"/>
          </w:tcPr>
          <w:p w14:paraId="10FC7E02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Identify equipment needs and staff need for specific equipment. Staff training to develop lunchtime staff confidence and needs in areas of weakness and confidence.</w:t>
            </w:r>
          </w:p>
          <w:p w14:paraId="417ACBE6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  <w:p w14:paraId="332DD70D" w14:textId="77777777" w:rsidR="00D61D8A" w:rsidRPr="00B5389C" w:rsidRDefault="00D61D8A" w:rsidP="00594CC6">
            <w:pPr>
              <w:pStyle w:val="TableParagraph"/>
              <w:rPr>
                <w:rFonts w:ascii="Arial" w:hAnsi="Arial" w:cs="Arial"/>
              </w:rPr>
            </w:pPr>
          </w:p>
          <w:p w14:paraId="1EED00BC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Game based equipment required to develop playground play and basic skill development through playground activity</w:t>
            </w:r>
          </w:p>
          <w:p w14:paraId="0541FF65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  <w:p w14:paraId="2F477229" w14:textId="77777777" w:rsidR="00D61D8A" w:rsidRPr="00B5389C" w:rsidRDefault="00D61D8A" w:rsidP="00594CC6">
            <w:pPr>
              <w:pStyle w:val="TableParagraph"/>
              <w:rPr>
                <w:rFonts w:ascii="Arial" w:hAnsi="Arial" w:cs="Arial"/>
              </w:rPr>
            </w:pPr>
          </w:p>
          <w:p w14:paraId="7BE42ADF" w14:textId="7D182127" w:rsidR="00A713BD" w:rsidRPr="00B5389C" w:rsidRDefault="00594CC6" w:rsidP="009C2118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Purchase and development of traversing equipment, giving pupils opportunities to develop physical strength as well as problem solving</w:t>
            </w:r>
          </w:p>
        </w:tc>
        <w:tc>
          <w:tcPr>
            <w:tcW w:w="1663" w:type="dxa"/>
          </w:tcPr>
          <w:p w14:paraId="0D9797CE" w14:textId="10A038D4" w:rsidR="00A713BD" w:rsidRPr="00B5389C" w:rsidRDefault="00594CC6" w:rsidP="004A4644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£</w:t>
            </w:r>
            <w:r w:rsidR="00261B94">
              <w:rPr>
                <w:rFonts w:ascii="Arial" w:hAnsi="Arial" w:cs="Arial"/>
              </w:rPr>
              <w:t>3560</w:t>
            </w:r>
          </w:p>
          <w:p w14:paraId="2FEB9551" w14:textId="77777777" w:rsidR="00A713BD" w:rsidRPr="00B5389C" w:rsidRDefault="00A713BD" w:rsidP="004A4644">
            <w:pPr>
              <w:pStyle w:val="TableParagraph"/>
              <w:rPr>
                <w:rFonts w:ascii="Arial" w:hAnsi="Arial" w:cs="Arial"/>
              </w:rPr>
            </w:pPr>
          </w:p>
          <w:p w14:paraId="5C7BF8DF" w14:textId="77777777" w:rsidR="00A713BD" w:rsidRPr="00B5389C" w:rsidRDefault="00A713BD" w:rsidP="004A4644">
            <w:pPr>
              <w:pStyle w:val="TableParagraph"/>
              <w:rPr>
                <w:rFonts w:ascii="Arial" w:hAnsi="Arial" w:cs="Arial"/>
              </w:rPr>
            </w:pPr>
          </w:p>
          <w:p w14:paraId="061456C4" w14:textId="77777777" w:rsidR="00A713BD" w:rsidRPr="00B5389C" w:rsidRDefault="00A713BD" w:rsidP="004A4644">
            <w:pPr>
              <w:pStyle w:val="TableParagraph"/>
              <w:rPr>
                <w:rFonts w:ascii="Arial" w:hAnsi="Arial" w:cs="Arial"/>
              </w:rPr>
            </w:pPr>
          </w:p>
          <w:p w14:paraId="2B46383F" w14:textId="77777777" w:rsidR="00A713BD" w:rsidRPr="00B5389C" w:rsidRDefault="00A713BD" w:rsidP="004A4644">
            <w:pPr>
              <w:pStyle w:val="TableParagraph"/>
              <w:rPr>
                <w:rFonts w:ascii="Arial" w:hAnsi="Arial" w:cs="Arial"/>
              </w:rPr>
            </w:pPr>
          </w:p>
          <w:p w14:paraId="7534678D" w14:textId="77777777" w:rsidR="00A713BD" w:rsidRPr="00B5389C" w:rsidRDefault="00A713BD" w:rsidP="004A4644">
            <w:pPr>
              <w:pStyle w:val="TableParagraph"/>
              <w:rPr>
                <w:rFonts w:ascii="Arial" w:hAnsi="Arial" w:cs="Arial"/>
              </w:rPr>
            </w:pPr>
          </w:p>
          <w:p w14:paraId="1306EC79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2B82CB03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154B0D3E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096C8ADD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48B83170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00BC08B3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3326A555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0987AA8C" w14:textId="77777777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  <w:p w14:paraId="6D3D3143" w14:textId="61501C68" w:rsidR="0017222F" w:rsidRPr="00B5389C" w:rsidRDefault="0017222F" w:rsidP="004A464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423" w:type="dxa"/>
          </w:tcPr>
          <w:p w14:paraId="3466DF1C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Pupils and staff have greater access to high quality equipment therefore giving a greater sense of ownership and value to the equipment and its use.</w:t>
            </w:r>
          </w:p>
          <w:p w14:paraId="6989F4A2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</w:p>
          <w:p w14:paraId="2AE115B1" w14:textId="77777777" w:rsidR="00D61D8A" w:rsidRPr="00B5389C" w:rsidRDefault="00D61D8A" w:rsidP="00594CC6">
            <w:pPr>
              <w:pStyle w:val="TableParagraph"/>
              <w:rPr>
                <w:rFonts w:ascii="Arial" w:hAnsi="Arial" w:cs="Arial"/>
              </w:rPr>
            </w:pPr>
          </w:p>
          <w:p w14:paraId="6C7AE548" w14:textId="77777777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Lunchtime staff are upskilled to introduce a wider range of activities, involving a greater number of pupils and aiming for that 60 minutes of physical activity per day inside and out of school. This in turn has led to a reduction in </w:t>
            </w:r>
            <w:proofErr w:type="spellStart"/>
            <w:r w:rsidRPr="00B5389C">
              <w:rPr>
                <w:rFonts w:ascii="Arial" w:hAnsi="Arial" w:cs="Arial"/>
              </w:rPr>
              <w:t>behavioural</w:t>
            </w:r>
            <w:proofErr w:type="spellEnd"/>
            <w:r w:rsidRPr="00B5389C">
              <w:rPr>
                <w:rFonts w:ascii="Arial" w:hAnsi="Arial" w:cs="Arial"/>
              </w:rPr>
              <w:t xml:space="preserve"> issues during play times and lunch times as the level of opportunity increases.</w:t>
            </w:r>
          </w:p>
          <w:p w14:paraId="5F97BB38" w14:textId="317ED100" w:rsidR="00D05763" w:rsidRPr="00B5389C" w:rsidRDefault="00D05763" w:rsidP="00594CC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14:paraId="5BCA5EF0" w14:textId="59E0530D" w:rsidR="00594CC6" w:rsidRPr="00B5389C" w:rsidRDefault="00594CC6" w:rsidP="00594CC6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Further equipment purchased to develop focus activities – futsal, dance, cricket, tennis and </w:t>
            </w:r>
            <w:r w:rsidR="00AE6555" w:rsidRPr="00B5389C">
              <w:rPr>
                <w:rFonts w:ascii="Arial" w:hAnsi="Arial" w:cs="Arial"/>
              </w:rPr>
              <w:t xml:space="preserve">rugby </w:t>
            </w:r>
            <w:r w:rsidRPr="00B5389C">
              <w:rPr>
                <w:rFonts w:ascii="Arial" w:hAnsi="Arial" w:cs="Arial"/>
              </w:rPr>
              <w:t xml:space="preserve">to link to competitions held locally and further afield. </w:t>
            </w:r>
          </w:p>
          <w:p w14:paraId="3BB282E7" w14:textId="77C2956D" w:rsidR="00594CC6" w:rsidRPr="00B5389C" w:rsidRDefault="00594CC6" w:rsidP="004A464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2051F" w14:paraId="409DF830" w14:textId="77777777" w:rsidTr="00D11688">
        <w:trPr>
          <w:trHeight w:val="300"/>
        </w:trPr>
        <w:tc>
          <w:tcPr>
            <w:tcW w:w="12302" w:type="dxa"/>
            <w:gridSpan w:val="4"/>
            <w:vMerge w:val="restart"/>
          </w:tcPr>
          <w:p w14:paraId="2BC18D58" w14:textId="77777777" w:rsidR="00C2051F" w:rsidRDefault="00C2051F" w:rsidP="00D11688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4: </w:t>
            </w:r>
            <w:r>
              <w:rPr>
                <w:color w:val="0057A0"/>
                <w:sz w:val="24"/>
              </w:rPr>
              <w:t>Broader experience of a range of sports and activities offered to all pupils</w:t>
            </w:r>
          </w:p>
        </w:tc>
        <w:tc>
          <w:tcPr>
            <w:tcW w:w="3076" w:type="dxa"/>
          </w:tcPr>
          <w:p w14:paraId="3B582C08" w14:textId="77777777" w:rsidR="00C2051F" w:rsidRDefault="00C2051F" w:rsidP="00D11688">
            <w:pPr>
              <w:pStyle w:val="TableParagraph"/>
              <w:spacing w:line="257" w:lineRule="exact"/>
              <w:ind w:left="18"/>
              <w:rPr>
                <w:sz w:val="24"/>
              </w:rPr>
            </w:pPr>
          </w:p>
        </w:tc>
      </w:tr>
      <w:tr w:rsidR="00C2051F" w14:paraId="60A46284" w14:textId="77777777" w:rsidTr="00D11688">
        <w:trPr>
          <w:trHeight w:val="30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074715A5" w14:textId="77777777" w:rsidR="00C2051F" w:rsidRDefault="00C2051F" w:rsidP="00D11688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4D160400" w14:textId="77777777" w:rsidR="00C2051F" w:rsidRDefault="00C2051F" w:rsidP="00D1168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</w:p>
        </w:tc>
      </w:tr>
      <w:tr w:rsidR="00C2051F" w14:paraId="2E0571DF" w14:textId="77777777" w:rsidTr="00D11688">
        <w:trPr>
          <w:trHeight w:val="580"/>
        </w:trPr>
        <w:tc>
          <w:tcPr>
            <w:tcW w:w="3758" w:type="dxa"/>
          </w:tcPr>
          <w:p w14:paraId="1D645F16" w14:textId="77777777" w:rsidR="00C2051F" w:rsidRDefault="00C2051F" w:rsidP="00D11688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School focus with clarity on intended</w:t>
            </w:r>
          </w:p>
          <w:p w14:paraId="2EA08F82" w14:textId="77777777" w:rsidR="00C2051F" w:rsidRDefault="00C2051F" w:rsidP="00D11688">
            <w:pPr>
              <w:pStyle w:val="TableParagraph"/>
              <w:spacing w:line="290" w:lineRule="exact"/>
              <w:ind w:left="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 on pupils:</w:t>
            </w:r>
          </w:p>
        </w:tc>
        <w:tc>
          <w:tcPr>
            <w:tcW w:w="3458" w:type="dxa"/>
          </w:tcPr>
          <w:p w14:paraId="60AE30C3" w14:textId="77777777" w:rsidR="00C2051F" w:rsidRDefault="00C2051F" w:rsidP="00D11688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</w:tcPr>
          <w:p w14:paraId="15918E12" w14:textId="77777777" w:rsidR="00C2051F" w:rsidRDefault="00C2051F" w:rsidP="00D11688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14:paraId="0C040B3B" w14:textId="77777777" w:rsidR="00C2051F" w:rsidRDefault="00C2051F" w:rsidP="00D11688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14:paraId="122F7CE0" w14:textId="77777777" w:rsidR="00C2051F" w:rsidRDefault="00C2051F" w:rsidP="00D11688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</w:tcPr>
          <w:p w14:paraId="42D657D2" w14:textId="77777777" w:rsidR="00C2051F" w:rsidRDefault="00C2051F" w:rsidP="00D11688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14:paraId="33F3E0D7" w14:textId="77777777" w:rsidR="00C2051F" w:rsidRDefault="00C2051F" w:rsidP="00D11688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C2051F" w14:paraId="1AE66606" w14:textId="77777777" w:rsidTr="00D11688">
        <w:trPr>
          <w:trHeight w:val="2160"/>
        </w:trPr>
        <w:tc>
          <w:tcPr>
            <w:tcW w:w="3758" w:type="dxa"/>
          </w:tcPr>
          <w:p w14:paraId="02F1204B" w14:textId="051D6B8E" w:rsidR="00E41773" w:rsidRPr="00B5389C" w:rsidRDefault="000D4F67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Use of local clubs and coaching clubs to introduce new sports and activities throughout the school.</w:t>
            </w:r>
          </w:p>
          <w:p w14:paraId="54B3C9CD" w14:textId="1051A58D" w:rsidR="00F91B4C" w:rsidRPr="00B5389C" w:rsidRDefault="00F91B4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1B66736C" w14:textId="77777777" w:rsidR="00F40280" w:rsidRPr="00B5389C" w:rsidRDefault="00F40280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2748D12A" w14:textId="2F8D01EA" w:rsidR="00F91B4C" w:rsidRPr="00B5389C" w:rsidRDefault="00F91B4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4F8F36B0" w14:textId="2884263E" w:rsidR="00F91B4C" w:rsidRPr="00B5389C" w:rsidRDefault="00F91B4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Ensuring a greater number of pupils are able to comfortably and competently swim a minimum of 25m by the time that they leave BPA.</w:t>
            </w:r>
            <w:r w:rsidR="00E36C90" w:rsidRPr="00B5389C">
              <w:rPr>
                <w:rFonts w:ascii="Arial" w:hAnsi="Arial" w:cs="Arial"/>
              </w:rPr>
              <w:t xml:space="preserve"> Introduction of extra swimming sessions to upskill and develop swimm</w:t>
            </w:r>
            <w:r w:rsidR="00343A4C" w:rsidRPr="00B5389C">
              <w:rPr>
                <w:rFonts w:ascii="Arial" w:hAnsi="Arial" w:cs="Arial"/>
              </w:rPr>
              <w:t>ing of those in current year</w:t>
            </w:r>
            <w:r w:rsidR="000225CA" w:rsidRPr="00B5389C">
              <w:rPr>
                <w:rFonts w:ascii="Arial" w:hAnsi="Arial" w:cs="Arial"/>
              </w:rPr>
              <w:t xml:space="preserve"> 6. </w:t>
            </w:r>
          </w:p>
          <w:p w14:paraId="339264B6" w14:textId="77777777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32BC0C6D" w14:textId="48310603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6830397D" w14:textId="5947DAE5" w:rsidR="00A25F1C" w:rsidRPr="00B5389C" w:rsidRDefault="002C7527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Using an incentive scheme for pupils who do engage in swimming activities and did not achieve their 25m during the school organized swimming session.</w:t>
            </w:r>
          </w:p>
          <w:p w14:paraId="152F0475" w14:textId="03EAC4F6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6092B242" w14:textId="77777777" w:rsidR="005478F8" w:rsidRPr="00B5389C" w:rsidRDefault="005478F8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495A58FD" w14:textId="77777777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78B2C393" w14:textId="77777777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6311CAE2" w14:textId="77777777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1001CF76" w14:textId="77777777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50D9D809" w14:textId="77777777" w:rsidR="00A25F1C" w:rsidRPr="00B5389C" w:rsidRDefault="00A25F1C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26E59FE7" w14:textId="158969AA" w:rsidR="003C76CA" w:rsidRPr="00B5389C" w:rsidRDefault="003C76CA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53A7603F" w14:textId="57242149" w:rsidR="00E36C90" w:rsidRPr="00B5389C" w:rsidRDefault="00E36C90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201DC38A" w14:textId="30E34CB1" w:rsidR="00E36C90" w:rsidRPr="00B5389C" w:rsidRDefault="00E36C90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1B01E7B0" w14:textId="77777777" w:rsidR="00E36C90" w:rsidRPr="00B5389C" w:rsidRDefault="00E36C90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36B0EDD1" w14:textId="3CA03734" w:rsidR="003C76CA" w:rsidRPr="00B5389C" w:rsidRDefault="003C76CA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  <w:p w14:paraId="443DDBE6" w14:textId="35552028" w:rsidR="00DD235F" w:rsidRPr="00B5389C" w:rsidRDefault="00DD235F" w:rsidP="00E41773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</w:p>
        </w:tc>
        <w:tc>
          <w:tcPr>
            <w:tcW w:w="3458" w:type="dxa"/>
          </w:tcPr>
          <w:p w14:paraId="7BBCAB39" w14:textId="43E898AE" w:rsidR="00BE7BCA" w:rsidRPr="00B5389C" w:rsidRDefault="000D4F67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Identify sports and activities an</w:t>
            </w:r>
            <w:r w:rsidR="00DD235F" w:rsidRPr="00B5389C">
              <w:rPr>
                <w:rFonts w:ascii="Arial" w:hAnsi="Arial" w:cs="Arial"/>
              </w:rPr>
              <w:t>d look at viability and success. Increase the level of opportunity for pupils to participate in dance.</w:t>
            </w:r>
          </w:p>
          <w:p w14:paraId="2AFA0027" w14:textId="77777777" w:rsidR="00F91B4C" w:rsidRDefault="00F91B4C" w:rsidP="00E41773">
            <w:pPr>
              <w:pStyle w:val="TableParagraph"/>
              <w:rPr>
                <w:rFonts w:ascii="Arial" w:hAnsi="Arial" w:cs="Arial"/>
              </w:rPr>
            </w:pPr>
          </w:p>
          <w:p w14:paraId="3FDC2D1B" w14:textId="77777777" w:rsidR="004A0D6A" w:rsidRPr="00B5389C" w:rsidRDefault="004A0D6A" w:rsidP="00E41773">
            <w:pPr>
              <w:pStyle w:val="TableParagraph"/>
              <w:rPr>
                <w:rFonts w:ascii="Arial" w:hAnsi="Arial" w:cs="Arial"/>
              </w:rPr>
            </w:pPr>
          </w:p>
          <w:p w14:paraId="7776BB24" w14:textId="6FF28925" w:rsidR="00F91B4C" w:rsidRPr="00B5389C" w:rsidRDefault="00F91B4C" w:rsidP="00E4177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B5389C">
              <w:rPr>
                <w:rFonts w:ascii="Arial" w:hAnsi="Arial" w:cs="Arial"/>
              </w:rPr>
              <w:t>Organising</w:t>
            </w:r>
            <w:proofErr w:type="spellEnd"/>
            <w:r w:rsidRPr="00B5389C">
              <w:rPr>
                <w:rFonts w:ascii="Arial" w:hAnsi="Arial" w:cs="Arial"/>
              </w:rPr>
              <w:t xml:space="preserve"> extra swimming sessions for those pupils who did not achieve 25m in Year </w:t>
            </w:r>
            <w:r w:rsidR="000225CA" w:rsidRPr="00B5389C">
              <w:rPr>
                <w:rFonts w:ascii="Arial" w:hAnsi="Arial" w:cs="Arial"/>
              </w:rPr>
              <w:t>6</w:t>
            </w:r>
            <w:r w:rsidRPr="00B5389C">
              <w:rPr>
                <w:rFonts w:ascii="Arial" w:hAnsi="Arial" w:cs="Arial"/>
              </w:rPr>
              <w:t xml:space="preserve"> and once identified, put extra sessions in for those pupils</w:t>
            </w:r>
            <w:r w:rsidR="002C7527" w:rsidRPr="00B5389C">
              <w:rPr>
                <w:rFonts w:ascii="Arial" w:hAnsi="Arial" w:cs="Arial"/>
              </w:rPr>
              <w:t>.</w:t>
            </w:r>
          </w:p>
          <w:p w14:paraId="245CC7DE" w14:textId="006229A9" w:rsidR="002C7527" w:rsidRPr="00B5389C" w:rsidRDefault="002C7527" w:rsidP="00E41773">
            <w:pPr>
              <w:pStyle w:val="TableParagraph"/>
              <w:rPr>
                <w:rFonts w:ascii="Arial" w:hAnsi="Arial" w:cs="Arial"/>
              </w:rPr>
            </w:pPr>
          </w:p>
          <w:p w14:paraId="50E4F53C" w14:textId="7AA0EB84" w:rsidR="00942894" w:rsidRPr="00B5389C" w:rsidRDefault="00942894" w:rsidP="00E41773">
            <w:pPr>
              <w:pStyle w:val="TableParagraph"/>
              <w:rPr>
                <w:rFonts w:ascii="Arial" w:hAnsi="Arial" w:cs="Arial"/>
              </w:rPr>
            </w:pPr>
          </w:p>
          <w:p w14:paraId="0A7824B0" w14:textId="77777777" w:rsidR="00942894" w:rsidRDefault="00942894" w:rsidP="00E41773">
            <w:pPr>
              <w:pStyle w:val="TableParagraph"/>
              <w:rPr>
                <w:rFonts w:ascii="Arial" w:hAnsi="Arial" w:cs="Arial"/>
              </w:rPr>
            </w:pPr>
          </w:p>
          <w:p w14:paraId="378D0A66" w14:textId="77777777" w:rsidR="004A0D6A" w:rsidRPr="00B5389C" w:rsidRDefault="004A0D6A" w:rsidP="00E41773">
            <w:pPr>
              <w:pStyle w:val="TableParagraph"/>
              <w:rPr>
                <w:rFonts w:ascii="Arial" w:hAnsi="Arial" w:cs="Arial"/>
              </w:rPr>
            </w:pPr>
          </w:p>
          <w:p w14:paraId="78F72BBC" w14:textId="77777777" w:rsidR="002C7527" w:rsidRPr="00B5389C" w:rsidRDefault="002C7527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Use of a voucher scheme for pupils identified to be able to go swimming out of school time and on a weekend</w:t>
            </w:r>
            <w:r w:rsidR="005478F8" w:rsidRPr="00B5389C">
              <w:rPr>
                <w:rFonts w:ascii="Arial" w:hAnsi="Arial" w:cs="Arial"/>
              </w:rPr>
              <w:t>.</w:t>
            </w:r>
          </w:p>
          <w:p w14:paraId="1CC37DF9" w14:textId="77777777" w:rsidR="00DD235F" w:rsidRPr="00B5389C" w:rsidRDefault="00DD235F" w:rsidP="00E41773">
            <w:pPr>
              <w:pStyle w:val="TableParagraph"/>
              <w:rPr>
                <w:rFonts w:ascii="Arial" w:hAnsi="Arial" w:cs="Arial"/>
              </w:rPr>
            </w:pPr>
          </w:p>
          <w:p w14:paraId="269508BA" w14:textId="3D55B9BE" w:rsidR="00DD235F" w:rsidRPr="00B5389C" w:rsidRDefault="00DD235F" w:rsidP="00E4177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14:paraId="243683C6" w14:textId="61E461C9" w:rsidR="00A527C5" w:rsidRPr="00B5389C" w:rsidRDefault="00673177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HKR - </w:t>
            </w:r>
            <w:r w:rsidR="00D111AB" w:rsidRPr="00B5389C">
              <w:rPr>
                <w:rFonts w:ascii="Arial" w:hAnsi="Arial" w:cs="Arial"/>
              </w:rPr>
              <w:t>£</w:t>
            </w:r>
            <w:r w:rsidR="00E2627A">
              <w:rPr>
                <w:rFonts w:ascii="Arial" w:hAnsi="Arial" w:cs="Arial"/>
              </w:rPr>
              <w:t>1620</w:t>
            </w:r>
          </w:p>
          <w:p w14:paraId="2E0FA570" w14:textId="1D847DA7" w:rsidR="00A527C5" w:rsidRPr="00B5389C" w:rsidRDefault="00A527C5" w:rsidP="00E41773">
            <w:pPr>
              <w:pStyle w:val="TableParagraph"/>
              <w:rPr>
                <w:rFonts w:ascii="Arial" w:hAnsi="Arial" w:cs="Arial"/>
              </w:rPr>
            </w:pPr>
          </w:p>
          <w:p w14:paraId="693EB78E" w14:textId="77777777" w:rsidR="00131943" w:rsidRPr="00B5389C" w:rsidRDefault="00131943" w:rsidP="00E41773">
            <w:pPr>
              <w:pStyle w:val="TableParagraph"/>
              <w:rPr>
                <w:rFonts w:ascii="Arial" w:hAnsi="Arial" w:cs="Arial"/>
              </w:rPr>
            </w:pPr>
          </w:p>
          <w:p w14:paraId="6E480D92" w14:textId="77777777" w:rsidR="00E36C90" w:rsidRPr="00B5389C" w:rsidRDefault="00E36C90" w:rsidP="00E41773">
            <w:pPr>
              <w:pStyle w:val="TableParagraph"/>
              <w:rPr>
                <w:rFonts w:ascii="Arial" w:hAnsi="Arial" w:cs="Arial"/>
              </w:rPr>
            </w:pPr>
          </w:p>
          <w:p w14:paraId="1F502E7A" w14:textId="77777777" w:rsidR="00E36C90" w:rsidRPr="00B5389C" w:rsidRDefault="00E36C90" w:rsidP="00E41773">
            <w:pPr>
              <w:pStyle w:val="TableParagraph"/>
              <w:rPr>
                <w:rFonts w:ascii="Arial" w:hAnsi="Arial" w:cs="Arial"/>
              </w:rPr>
            </w:pPr>
          </w:p>
          <w:p w14:paraId="2B3C3264" w14:textId="77777777" w:rsidR="00E36C90" w:rsidRPr="00B5389C" w:rsidRDefault="00E36C90" w:rsidP="00E41773">
            <w:pPr>
              <w:pStyle w:val="TableParagraph"/>
              <w:rPr>
                <w:rFonts w:ascii="Arial" w:hAnsi="Arial" w:cs="Arial"/>
              </w:rPr>
            </w:pPr>
          </w:p>
          <w:p w14:paraId="45A8B43C" w14:textId="77777777" w:rsidR="00E36C90" w:rsidRPr="00B5389C" w:rsidRDefault="00E36C90" w:rsidP="00E41773">
            <w:pPr>
              <w:pStyle w:val="TableParagraph"/>
              <w:rPr>
                <w:rFonts w:ascii="Arial" w:hAnsi="Arial" w:cs="Arial"/>
              </w:rPr>
            </w:pPr>
          </w:p>
          <w:p w14:paraId="4A60B7D2" w14:textId="7D80AA28" w:rsidR="00E36C90" w:rsidRPr="00B5389C" w:rsidRDefault="00E36C90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£</w:t>
            </w:r>
            <w:r w:rsidR="005A7BD2" w:rsidRPr="00B5389C">
              <w:rPr>
                <w:rFonts w:ascii="Arial" w:hAnsi="Arial" w:cs="Arial"/>
              </w:rPr>
              <w:t>4</w:t>
            </w:r>
            <w:r w:rsidR="00B4685E" w:rsidRPr="00B5389C">
              <w:rPr>
                <w:rFonts w:ascii="Arial" w:hAnsi="Arial" w:cs="Arial"/>
              </w:rPr>
              <w:t>6</w:t>
            </w:r>
            <w:r w:rsidR="00432AC0" w:rsidRPr="00B5389C">
              <w:rPr>
                <w:rFonts w:ascii="Arial" w:hAnsi="Arial" w:cs="Arial"/>
              </w:rPr>
              <w:t>0</w:t>
            </w:r>
          </w:p>
        </w:tc>
        <w:tc>
          <w:tcPr>
            <w:tcW w:w="3423" w:type="dxa"/>
          </w:tcPr>
          <w:p w14:paraId="32C0B3DE" w14:textId="77777777" w:rsidR="00F168A7" w:rsidRPr="00B5389C" w:rsidRDefault="0043342F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Local professional sports people coming into school to coach and impart their skills onto the pupils and also helping develop the skills and understanding of a new activity.</w:t>
            </w:r>
          </w:p>
          <w:p w14:paraId="799AAE30" w14:textId="77777777" w:rsidR="0043342F" w:rsidRPr="00B5389C" w:rsidRDefault="0043342F" w:rsidP="00E41773">
            <w:pPr>
              <w:pStyle w:val="TableParagraph"/>
              <w:rPr>
                <w:rFonts w:ascii="Arial" w:hAnsi="Arial" w:cs="Arial"/>
              </w:rPr>
            </w:pPr>
          </w:p>
          <w:p w14:paraId="7B78DB5C" w14:textId="417161D9" w:rsidR="0043342F" w:rsidRPr="00B5389C" w:rsidRDefault="0043342F" w:rsidP="00E41773">
            <w:pPr>
              <w:pStyle w:val="TableParagraph"/>
              <w:rPr>
                <w:rFonts w:ascii="Arial" w:hAnsi="Arial" w:cs="Arial"/>
                <w:color w:val="FF0000"/>
              </w:rPr>
            </w:pPr>
            <w:r w:rsidRPr="00B5389C">
              <w:rPr>
                <w:rFonts w:ascii="Arial" w:hAnsi="Arial" w:cs="Arial"/>
              </w:rPr>
              <w:t>Use of top-up swimming sessions for those in year 6 will give them an opportunity to achieve their water safety skills before moving onto secondary school.</w:t>
            </w:r>
          </w:p>
        </w:tc>
        <w:tc>
          <w:tcPr>
            <w:tcW w:w="3076" w:type="dxa"/>
          </w:tcPr>
          <w:p w14:paraId="6C29CE90" w14:textId="6449BDBA" w:rsidR="008D10DA" w:rsidRPr="00B5389C" w:rsidRDefault="001B10B0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Cycle of activity with participation of sports compet</w:t>
            </w:r>
            <w:r w:rsidR="00187AF8" w:rsidRPr="00B5389C">
              <w:rPr>
                <w:rFonts w:ascii="Arial" w:hAnsi="Arial" w:cs="Arial"/>
              </w:rPr>
              <w:t xml:space="preserve">itions and festivals. </w:t>
            </w:r>
          </w:p>
        </w:tc>
      </w:tr>
      <w:tr w:rsidR="00C2051F" w14:paraId="03140DE8" w14:textId="77777777" w:rsidTr="00D11688">
        <w:trPr>
          <w:trHeight w:val="340"/>
        </w:trPr>
        <w:tc>
          <w:tcPr>
            <w:tcW w:w="12302" w:type="dxa"/>
            <w:gridSpan w:val="4"/>
            <w:vMerge w:val="restart"/>
          </w:tcPr>
          <w:p w14:paraId="13E4A376" w14:textId="77777777" w:rsidR="00C2051F" w:rsidRPr="00B5389C" w:rsidRDefault="00C2051F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b/>
                <w:color w:val="0057A0"/>
              </w:rPr>
              <w:t xml:space="preserve">Key indicator 5: </w:t>
            </w:r>
            <w:r w:rsidRPr="00B5389C">
              <w:rPr>
                <w:rFonts w:ascii="Arial" w:hAnsi="Arial" w:cs="Arial"/>
                <w:color w:val="0057A0"/>
              </w:rPr>
              <w:t>Increased participation in competitive sport</w:t>
            </w:r>
          </w:p>
        </w:tc>
        <w:tc>
          <w:tcPr>
            <w:tcW w:w="3076" w:type="dxa"/>
          </w:tcPr>
          <w:p w14:paraId="455FB0F2" w14:textId="77777777" w:rsidR="00C2051F" w:rsidRPr="00B5389C" w:rsidRDefault="00C2051F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</w:p>
        </w:tc>
      </w:tr>
      <w:tr w:rsidR="00C2051F" w14:paraId="78FBFFC6" w14:textId="77777777" w:rsidTr="00D11688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33663687" w14:textId="77777777" w:rsidR="00C2051F" w:rsidRPr="00B5389C" w:rsidRDefault="00C2051F" w:rsidP="00D11688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14:paraId="7346AA31" w14:textId="77777777" w:rsidR="00C2051F" w:rsidRPr="00B5389C" w:rsidRDefault="00C2051F" w:rsidP="00D11688">
            <w:pPr>
              <w:pStyle w:val="TableParagraph"/>
              <w:spacing w:line="257" w:lineRule="exact"/>
              <w:jc w:val="center"/>
              <w:rPr>
                <w:rFonts w:ascii="Arial" w:hAnsi="Arial" w:cs="Arial"/>
              </w:rPr>
            </w:pPr>
          </w:p>
        </w:tc>
      </w:tr>
      <w:tr w:rsidR="00C2051F" w14:paraId="7CFF376C" w14:textId="77777777" w:rsidTr="00D11688">
        <w:trPr>
          <w:trHeight w:val="600"/>
        </w:trPr>
        <w:tc>
          <w:tcPr>
            <w:tcW w:w="3758" w:type="dxa"/>
          </w:tcPr>
          <w:p w14:paraId="7690575F" w14:textId="77777777" w:rsidR="00C2051F" w:rsidRPr="00B5389C" w:rsidRDefault="00C2051F" w:rsidP="00D11688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School focus with clarity on intended</w:t>
            </w:r>
          </w:p>
          <w:p w14:paraId="1A74CEE0" w14:textId="77777777" w:rsidR="00C2051F" w:rsidRPr="00B5389C" w:rsidRDefault="00C2051F" w:rsidP="00D11688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b/>
                <w:color w:val="231F20"/>
              </w:rPr>
              <w:t>impact on pupils</w:t>
            </w:r>
            <w:r w:rsidRPr="00B5389C">
              <w:rPr>
                <w:rFonts w:ascii="Arial" w:hAnsi="Arial" w:cs="Arial"/>
                <w:color w:val="231F20"/>
              </w:rPr>
              <w:t>:</w:t>
            </w:r>
          </w:p>
        </w:tc>
        <w:tc>
          <w:tcPr>
            <w:tcW w:w="3458" w:type="dxa"/>
          </w:tcPr>
          <w:p w14:paraId="0E31287E" w14:textId="77777777" w:rsidR="00C2051F" w:rsidRPr="00B5389C" w:rsidRDefault="00C2051F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Actions to achieve:</w:t>
            </w:r>
          </w:p>
        </w:tc>
        <w:tc>
          <w:tcPr>
            <w:tcW w:w="1663" w:type="dxa"/>
          </w:tcPr>
          <w:p w14:paraId="0EEB1755" w14:textId="77777777" w:rsidR="00C2051F" w:rsidRPr="00B5389C" w:rsidRDefault="00C2051F" w:rsidP="00D11688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Funding</w:t>
            </w:r>
          </w:p>
          <w:p w14:paraId="6BEADC23" w14:textId="77777777" w:rsidR="00C2051F" w:rsidRPr="00B5389C" w:rsidRDefault="00C2051F" w:rsidP="00D11688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allocated:</w:t>
            </w:r>
          </w:p>
        </w:tc>
        <w:tc>
          <w:tcPr>
            <w:tcW w:w="3423" w:type="dxa"/>
          </w:tcPr>
          <w:p w14:paraId="2C0C16C3" w14:textId="77777777" w:rsidR="00C2051F" w:rsidRPr="00B5389C" w:rsidRDefault="00C2051F" w:rsidP="00D11688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Evidence and impact:</w:t>
            </w:r>
          </w:p>
        </w:tc>
        <w:tc>
          <w:tcPr>
            <w:tcW w:w="3076" w:type="dxa"/>
          </w:tcPr>
          <w:p w14:paraId="66D20DFB" w14:textId="77777777" w:rsidR="00C2051F" w:rsidRPr="00B5389C" w:rsidRDefault="00C2051F" w:rsidP="00D11688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Sustainability and suggested</w:t>
            </w:r>
          </w:p>
          <w:p w14:paraId="236F398A" w14:textId="77777777" w:rsidR="00C2051F" w:rsidRPr="00B5389C" w:rsidRDefault="00C2051F" w:rsidP="00D11688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  <w:color w:val="231F20"/>
              </w:rPr>
              <w:t>next steps:</w:t>
            </w:r>
          </w:p>
        </w:tc>
      </w:tr>
      <w:tr w:rsidR="00C2051F" w14:paraId="7BF1CA65" w14:textId="77777777" w:rsidTr="00D11688">
        <w:trPr>
          <w:trHeight w:val="2120"/>
        </w:trPr>
        <w:tc>
          <w:tcPr>
            <w:tcW w:w="3758" w:type="dxa"/>
          </w:tcPr>
          <w:p w14:paraId="684DC2EB" w14:textId="0D5A6220" w:rsidR="00C2051F" w:rsidRPr="00B5389C" w:rsidRDefault="00E41773" w:rsidP="006F61EE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lastRenderedPageBreak/>
              <w:t>Further participation in Hull Active Schools, taking part against schools in a wide range of sports and activities.</w:t>
            </w:r>
            <w:r w:rsidR="00E36C90" w:rsidRPr="00B5389C">
              <w:rPr>
                <w:rFonts w:ascii="Arial" w:hAnsi="Arial" w:cs="Arial"/>
              </w:rPr>
              <w:t xml:space="preserve"> </w:t>
            </w:r>
          </w:p>
          <w:p w14:paraId="2AE23693" w14:textId="77777777" w:rsidR="009C2118" w:rsidRPr="00B5389C" w:rsidRDefault="009C2118" w:rsidP="00D11688">
            <w:pPr>
              <w:pStyle w:val="TableParagraph"/>
              <w:rPr>
                <w:rFonts w:ascii="Arial" w:hAnsi="Arial" w:cs="Arial"/>
              </w:rPr>
            </w:pPr>
          </w:p>
          <w:p w14:paraId="17720F70" w14:textId="77777777" w:rsidR="009C2118" w:rsidRPr="00B5389C" w:rsidRDefault="009C2118" w:rsidP="00D11688">
            <w:pPr>
              <w:pStyle w:val="TableParagraph"/>
              <w:rPr>
                <w:rFonts w:ascii="Arial" w:hAnsi="Arial" w:cs="Arial"/>
              </w:rPr>
            </w:pPr>
          </w:p>
          <w:p w14:paraId="2ED6589F" w14:textId="77777777" w:rsidR="009C2118" w:rsidRPr="00B5389C" w:rsidRDefault="009C2118" w:rsidP="009C2118">
            <w:pPr>
              <w:rPr>
                <w:rFonts w:ascii="Arial" w:hAnsi="Arial" w:cs="Arial"/>
              </w:rPr>
            </w:pPr>
          </w:p>
          <w:p w14:paraId="7012A5F9" w14:textId="77777777" w:rsidR="009C2118" w:rsidRPr="00B5389C" w:rsidRDefault="009C2118" w:rsidP="009C2118">
            <w:pPr>
              <w:rPr>
                <w:rFonts w:ascii="Arial" w:hAnsi="Arial" w:cs="Arial"/>
              </w:rPr>
            </w:pPr>
          </w:p>
          <w:p w14:paraId="167635F9" w14:textId="77777777" w:rsidR="009C2118" w:rsidRPr="00B5389C" w:rsidRDefault="009C2118" w:rsidP="009C2118">
            <w:pPr>
              <w:rPr>
                <w:rFonts w:ascii="Arial" w:hAnsi="Arial" w:cs="Arial"/>
              </w:rPr>
            </w:pPr>
          </w:p>
          <w:p w14:paraId="4D1D025F" w14:textId="77777777" w:rsidR="009C2118" w:rsidRPr="00B5389C" w:rsidRDefault="009C2118" w:rsidP="009C2118">
            <w:pPr>
              <w:pStyle w:val="TableParagraph"/>
              <w:rPr>
                <w:rFonts w:ascii="Arial" w:hAnsi="Arial" w:cs="Arial"/>
              </w:rPr>
            </w:pPr>
          </w:p>
          <w:p w14:paraId="707DFB72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0652342F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529BEAF4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62264365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69ADE922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555D07B0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3AF5B6DC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41337F23" w14:textId="7777777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  <w:p w14:paraId="64ABA577" w14:textId="7F74DC47" w:rsidR="00A25F1C" w:rsidRPr="00B5389C" w:rsidRDefault="00A25F1C" w:rsidP="009C211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458" w:type="dxa"/>
          </w:tcPr>
          <w:p w14:paraId="7ABAC275" w14:textId="77777777" w:rsidR="00C2051F" w:rsidRPr="00B5389C" w:rsidRDefault="00E41773" w:rsidP="00E41773">
            <w:pPr>
              <w:pStyle w:val="TableParagraph"/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Continue to develop curriculum within school, giving a wider range of pupils the opportunity to participate</w:t>
            </w:r>
            <w:r w:rsidR="009C2118" w:rsidRPr="00B5389C">
              <w:rPr>
                <w:rFonts w:ascii="Arial" w:hAnsi="Arial" w:cs="Arial"/>
              </w:rPr>
              <w:t>.</w:t>
            </w:r>
          </w:p>
          <w:p w14:paraId="785FF61A" w14:textId="77777777" w:rsidR="009C2118" w:rsidRPr="00B5389C" w:rsidRDefault="009C2118" w:rsidP="00E41773">
            <w:pPr>
              <w:pStyle w:val="TableParagraph"/>
              <w:rPr>
                <w:rFonts w:ascii="Arial" w:hAnsi="Arial" w:cs="Arial"/>
              </w:rPr>
            </w:pPr>
          </w:p>
          <w:p w14:paraId="581D6A66" w14:textId="77777777" w:rsidR="009C2118" w:rsidRPr="00B5389C" w:rsidRDefault="009C2118" w:rsidP="00E41773">
            <w:pPr>
              <w:pStyle w:val="TableParagraph"/>
              <w:rPr>
                <w:rFonts w:ascii="Arial" w:hAnsi="Arial" w:cs="Arial"/>
              </w:rPr>
            </w:pPr>
          </w:p>
          <w:p w14:paraId="1EC7CB9D" w14:textId="77777777" w:rsidR="009C2118" w:rsidRPr="00B5389C" w:rsidRDefault="009C2118" w:rsidP="00E41773">
            <w:pPr>
              <w:pStyle w:val="TableParagraph"/>
              <w:rPr>
                <w:rFonts w:ascii="Arial" w:hAnsi="Arial" w:cs="Arial"/>
              </w:rPr>
            </w:pPr>
          </w:p>
          <w:p w14:paraId="27F7C576" w14:textId="7B87AB69" w:rsidR="009C2118" w:rsidRPr="00B5389C" w:rsidRDefault="009C2118" w:rsidP="00E4177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14:paraId="11634958" w14:textId="1085EBDD" w:rsidR="00E41773" w:rsidRPr="00B5389C" w:rsidRDefault="00E41773" w:rsidP="00E41773">
            <w:pPr>
              <w:rPr>
                <w:rFonts w:ascii="Arial" w:eastAsiaTheme="minorHAnsi" w:hAnsi="Arial" w:cs="Arial"/>
              </w:rPr>
            </w:pPr>
            <w:r w:rsidRPr="00B5389C">
              <w:rPr>
                <w:rFonts w:ascii="Arial" w:hAnsi="Arial" w:cs="Arial"/>
              </w:rPr>
              <w:t>£1</w:t>
            </w:r>
            <w:r w:rsidR="009F0D24" w:rsidRPr="00B5389C">
              <w:rPr>
                <w:rFonts w:ascii="Arial" w:hAnsi="Arial" w:cs="Arial"/>
              </w:rPr>
              <w:t>,</w:t>
            </w:r>
            <w:r w:rsidR="00C45B9B" w:rsidRPr="00B5389C">
              <w:rPr>
                <w:rFonts w:ascii="Arial" w:hAnsi="Arial" w:cs="Arial"/>
              </w:rPr>
              <w:t>6</w:t>
            </w:r>
            <w:r w:rsidRPr="00B5389C">
              <w:rPr>
                <w:rFonts w:ascii="Arial" w:hAnsi="Arial" w:cs="Arial"/>
              </w:rPr>
              <w:t>00 membership cost for events and competitions</w:t>
            </w:r>
          </w:p>
          <w:p w14:paraId="09A90887" w14:textId="0A963A08" w:rsidR="0020068B" w:rsidRPr="00B5389C" w:rsidRDefault="0020068B" w:rsidP="00A713BD">
            <w:pPr>
              <w:rPr>
                <w:rFonts w:ascii="Arial" w:hAnsi="Arial" w:cs="Arial"/>
              </w:rPr>
            </w:pPr>
          </w:p>
        </w:tc>
        <w:tc>
          <w:tcPr>
            <w:tcW w:w="3423" w:type="dxa"/>
          </w:tcPr>
          <w:p w14:paraId="1CB75F40" w14:textId="77777777" w:rsidR="00C96537" w:rsidRPr="00B5389C" w:rsidRDefault="00C96537" w:rsidP="00C96537">
            <w:pPr>
              <w:rPr>
                <w:rFonts w:ascii="Arial" w:eastAsiaTheme="minorHAnsi" w:hAnsi="Arial" w:cs="Arial"/>
              </w:rPr>
            </w:pPr>
            <w:r w:rsidRPr="00B5389C">
              <w:rPr>
                <w:rFonts w:ascii="Arial" w:hAnsi="Arial" w:cs="Arial"/>
              </w:rPr>
              <w:t>Pupils given the opportunity to attend competitive sports against a range of schools.</w:t>
            </w:r>
          </w:p>
          <w:p w14:paraId="41CDEE18" w14:textId="77777777" w:rsidR="00C96537" w:rsidRPr="00B5389C" w:rsidRDefault="00C96537" w:rsidP="00C96537">
            <w:pPr>
              <w:rPr>
                <w:rFonts w:ascii="Arial" w:hAnsi="Arial" w:cs="Arial"/>
              </w:rPr>
            </w:pPr>
          </w:p>
          <w:p w14:paraId="4E4C8329" w14:textId="77777777" w:rsidR="00652622" w:rsidRPr="00B5389C" w:rsidRDefault="00652622" w:rsidP="00C96537">
            <w:pPr>
              <w:rPr>
                <w:rFonts w:ascii="Arial" w:hAnsi="Arial" w:cs="Arial"/>
              </w:rPr>
            </w:pPr>
          </w:p>
          <w:p w14:paraId="1433F260" w14:textId="77777777" w:rsidR="00C96537" w:rsidRPr="00B5389C" w:rsidRDefault="00C96537" w:rsidP="00C96537">
            <w:p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>Pupils being given the opportunity further enhance their skills against others from a range of schools.</w:t>
            </w:r>
          </w:p>
          <w:p w14:paraId="7890833C" w14:textId="3E106104" w:rsidR="00C96537" w:rsidRPr="00B5389C" w:rsidRDefault="00C96537" w:rsidP="00E41773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14:paraId="5B1C12E2" w14:textId="77777777" w:rsidR="0063067A" w:rsidRPr="00B5389C" w:rsidRDefault="0063067A" w:rsidP="00E41773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B5389C">
              <w:rPr>
                <w:rFonts w:ascii="Arial" w:hAnsi="Arial" w:cs="Arial"/>
                <w:color w:val="000000" w:themeColor="text1"/>
              </w:rPr>
              <w:t>Continue to attend a wide range of activities outside of school and to carefully plan the extra-curricular sports timetable to coincide with competitions ensuring sufficient practice and development for those pupils.</w:t>
            </w:r>
          </w:p>
          <w:p w14:paraId="1A1AB290" w14:textId="77777777" w:rsidR="00C84761" w:rsidRPr="00B5389C" w:rsidRDefault="00C84761" w:rsidP="00E41773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7E70A31F" w14:textId="77777777" w:rsidR="00C84761" w:rsidRPr="00B5389C" w:rsidRDefault="00C84761" w:rsidP="00E41773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B5389C">
              <w:rPr>
                <w:rFonts w:ascii="Arial" w:hAnsi="Arial" w:cs="Arial"/>
                <w:color w:val="000000" w:themeColor="text1"/>
              </w:rPr>
              <w:t>To introduce schools to take part in inter-school competitions.</w:t>
            </w:r>
          </w:p>
          <w:p w14:paraId="1C1A03FA" w14:textId="77777777" w:rsidR="00C84761" w:rsidRPr="00B5389C" w:rsidRDefault="00C84761" w:rsidP="00E41773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7DB4C876" w14:textId="77777777" w:rsidR="00C84761" w:rsidRPr="00B5389C" w:rsidRDefault="00C84761" w:rsidP="00E41773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B5389C">
              <w:rPr>
                <w:rFonts w:ascii="Arial" w:hAnsi="Arial" w:cs="Arial"/>
                <w:color w:val="000000" w:themeColor="text1"/>
              </w:rPr>
              <w:t>Create a greater staff involvement, giving opportunity to attend even more events.</w:t>
            </w:r>
          </w:p>
          <w:p w14:paraId="63A317E9" w14:textId="77777777" w:rsidR="00F31A52" w:rsidRPr="00B5389C" w:rsidRDefault="00F31A52" w:rsidP="00E41773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65D6C934" w14:textId="716C2F3C" w:rsidR="00F31A52" w:rsidRPr="00B5389C" w:rsidRDefault="00F31A52" w:rsidP="00E41773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</w:tr>
      <w:tr w:rsidR="00ED2AF8" w14:paraId="2A53382E" w14:textId="77777777" w:rsidTr="00ED2AF8">
        <w:trPr>
          <w:trHeight w:val="891"/>
        </w:trPr>
        <w:tc>
          <w:tcPr>
            <w:tcW w:w="15378" w:type="dxa"/>
            <w:gridSpan w:val="5"/>
          </w:tcPr>
          <w:p w14:paraId="17038D6F" w14:textId="6820F3F5" w:rsidR="00ED2AF8" w:rsidRPr="00B5389C" w:rsidRDefault="00E41773" w:rsidP="00BE7BCA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5389C">
              <w:rPr>
                <w:rFonts w:ascii="Arial" w:hAnsi="Arial" w:cs="Arial"/>
              </w:rPr>
              <w:t xml:space="preserve">Total </w:t>
            </w:r>
            <w:r w:rsidR="009C2118" w:rsidRPr="00B5389C">
              <w:rPr>
                <w:rFonts w:ascii="Arial" w:hAnsi="Arial" w:cs="Arial"/>
              </w:rPr>
              <w:t xml:space="preserve">projected </w:t>
            </w:r>
            <w:r w:rsidR="000D4F67" w:rsidRPr="00B5389C">
              <w:rPr>
                <w:rFonts w:ascii="Arial" w:hAnsi="Arial" w:cs="Arial"/>
              </w:rPr>
              <w:t>spend for this academic year is</w:t>
            </w:r>
            <w:r w:rsidRPr="00B5389C">
              <w:rPr>
                <w:rFonts w:ascii="Arial" w:hAnsi="Arial" w:cs="Arial"/>
              </w:rPr>
              <w:t xml:space="preserve"> £</w:t>
            </w:r>
            <w:r w:rsidR="00E046AE">
              <w:rPr>
                <w:rFonts w:ascii="Arial" w:hAnsi="Arial" w:cs="Arial"/>
              </w:rPr>
              <w:t>17</w:t>
            </w:r>
            <w:r w:rsidR="0059701F">
              <w:rPr>
                <w:rFonts w:ascii="Arial" w:hAnsi="Arial" w:cs="Arial"/>
              </w:rPr>
              <w:t>700</w:t>
            </w:r>
          </w:p>
          <w:p w14:paraId="05EE8439" w14:textId="6ADEA545" w:rsidR="00A25F1C" w:rsidRPr="00B5389C" w:rsidRDefault="00A25F1C" w:rsidP="00DF3C7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59EFC66" w14:textId="77777777" w:rsidR="00C66DF9" w:rsidRDefault="00C66DF9"/>
    <w:sectPr w:rsidR="00C66DF9"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7106D" w14:textId="77777777" w:rsidR="00C3768D" w:rsidRDefault="00C3768D">
      <w:r>
        <w:separator/>
      </w:r>
    </w:p>
  </w:endnote>
  <w:endnote w:type="continuationSeparator" w:id="0">
    <w:p w14:paraId="6AC0447C" w14:textId="77777777" w:rsidR="00C3768D" w:rsidRDefault="00C3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1E3C5" w14:textId="77777777" w:rsidR="003E7E98" w:rsidRDefault="003E7E98" w:rsidP="003E7E9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62336" behindDoc="1" locked="0" layoutInCell="1" allowOverlap="1" wp14:anchorId="2655808A" wp14:editId="3931086C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21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42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1CEC5B" wp14:editId="55A41FB9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3" name="AutoShap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57FF22" id="AutoShape 85" o:spid="_x0000_s1026" style="position:absolute;margin-left:380.7pt;margin-top:577.35pt;width:39.7pt;height: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C542D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461CCAF" wp14:editId="06F60C33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33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34" name="AutoShape 8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Line 88"/>
                      <wps:cNvCnPr>
                        <a:cxnSpLocks noChangeShapeType="1"/>
                      </wps:cNvCnPr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89"/>
                      <wps:cNvCnPr>
                        <a:cxnSpLocks noChangeShapeType="1"/>
                      </wps:cNvCnPr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7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31B35D" id="Group 86" o:spid="_x0000_s1026" style="position:absolute;margin-left:94.35pt;margin-top:559.3pt;width:68.75pt;height:21.2pt;z-index:-251657216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">
              <v:shape id="AutoShape 87" o:spid="_x0000_s1027" style="position:absolute;left:1886;top:11185;width:519;height:424;visibility:visible;mso-wrap-style:square;v-text-anchor:top" coordsize="519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88" o:spid="_x0000_s1028" style="position:absolute;visibility:visible;mso-wrap-style:square" from="2051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" strokecolor="#b385bb" strokeweight=".00764mm"/>
              <v:line id="Line 89" o:spid="_x0000_s1029" style="position:absolute;visibility:visible;mso-wrap-style:square" from="2339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" o:spid="_x0000_s1030" type="#_x0000_t75" style="position:absolute;left:2021;top:11248;width:29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">
                <v:imagedata r:id="rId7" o:title=""/>
              </v:shape>
              <v:shape id="Picture 91" o:spid="_x0000_s1031" type="#_x0000_t75" style="position:absolute;left:1951;top:11214;width:406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">
                <v:imagedata r:id="rId8" o:title=""/>
              </v:shape>
              <v:shape id="Picture 92" o:spid="_x0000_s1032" type="#_x0000_t75" style="position:absolute;left:2067;top:11276;width:21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">
                <v:imagedata r:id="rId9" o:title=""/>
              </v:shape>
              <v:shape id="Picture 93" o:spid="_x0000_s1033" type="#_x0000_t75" style="position:absolute;left:3147;top:11459;width:114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">
                <v:imagedata r:id="rId10" o:title=""/>
              </v:shape>
              <v:shape id="Picture 94" o:spid="_x0000_s1034" type="#_x0000_t75" style="position:absolute;left:2400;top:11217;width:782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3360" behindDoc="1" locked="0" layoutInCell="1" allowOverlap="1" wp14:anchorId="283EC3F7" wp14:editId="0AF0A07E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22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4384" behindDoc="1" locked="0" layoutInCell="1" allowOverlap="1" wp14:anchorId="4C49B95F" wp14:editId="435942CF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23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5408" behindDoc="1" locked="0" layoutInCell="1" allowOverlap="1" wp14:anchorId="5264DC1C" wp14:editId="025D0102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24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6432" behindDoc="1" locked="0" layoutInCell="1" allowOverlap="1" wp14:anchorId="44FC4D3E" wp14:editId="1E2C211D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2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7456" behindDoc="1" locked="0" layoutInCell="1" allowOverlap="1" wp14:anchorId="1DFF1AFF" wp14:editId="5EBB6AB9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2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1" locked="0" layoutInCell="1" allowOverlap="1" wp14:anchorId="56FA1CFD" wp14:editId="5436F152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27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9504" behindDoc="1" locked="0" layoutInCell="1" allowOverlap="1" wp14:anchorId="5AD4C7B4" wp14:editId="2FFE3A54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8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42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107E9C" wp14:editId="5ED5F532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2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63371" w14:textId="77777777" w:rsidR="003E7E98" w:rsidRDefault="003E7E98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07E9C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7" type="#_x0000_t202" style="position:absolute;margin-left:35pt;margin-top:558.4pt;width:57.8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2C863371" w14:textId="77777777" w:rsidR="003E7E98" w:rsidRDefault="003E7E98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542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2C66CA" wp14:editId="2F70353E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31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FB9D8" w14:textId="77777777" w:rsidR="003E7E98" w:rsidRDefault="003E7E98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2C66CA" id="Text Box 96" o:spid="_x0000_s1028" type="#_x0000_t202" style="position:absolute;margin-left:303.45pt;margin-top:559.25pt;width:70.7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75CFB9D8" w14:textId="77777777" w:rsidR="003E7E98" w:rsidRDefault="003E7E98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5BF3A0" w14:textId="77777777" w:rsidR="00C2051F" w:rsidRPr="003E7E98" w:rsidRDefault="00C2051F" w:rsidP="003E7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7847366"/>
      <w:docPartObj>
        <w:docPartGallery w:val="Page Numbers (Bottom of Page)"/>
        <w:docPartUnique/>
      </w:docPartObj>
    </w:sdtPr>
    <w:sdtContent>
      <w:p w14:paraId="4A3CFDA8" w14:textId="4CD54424" w:rsidR="00C95A0C" w:rsidRDefault="00C95A0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E17FDE3" w14:textId="38EF2A78" w:rsidR="00C2051F" w:rsidRDefault="00C2051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81138" w14:textId="77777777" w:rsidR="00C3768D" w:rsidRDefault="00C3768D">
      <w:r>
        <w:separator/>
      </w:r>
    </w:p>
  </w:footnote>
  <w:footnote w:type="continuationSeparator" w:id="0">
    <w:p w14:paraId="3DBCE436" w14:textId="77777777" w:rsidR="00C3768D" w:rsidRDefault="00C3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7231A"/>
    <w:multiLevelType w:val="hybridMultilevel"/>
    <w:tmpl w:val="475E55A4"/>
    <w:lvl w:ilvl="0" w:tplc="1BBC5A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199B"/>
    <w:multiLevelType w:val="hybridMultilevel"/>
    <w:tmpl w:val="99E8F5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2651C2"/>
    <w:multiLevelType w:val="hybridMultilevel"/>
    <w:tmpl w:val="995A7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F225A"/>
    <w:multiLevelType w:val="hybridMultilevel"/>
    <w:tmpl w:val="2C504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8DA"/>
    <w:multiLevelType w:val="hybridMultilevel"/>
    <w:tmpl w:val="5AEC7BA4"/>
    <w:lvl w:ilvl="0" w:tplc="0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" w15:restartNumberingAfterBreak="0">
    <w:nsid w:val="1C122582"/>
    <w:multiLevelType w:val="hybridMultilevel"/>
    <w:tmpl w:val="F5963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4330"/>
    <w:multiLevelType w:val="hybridMultilevel"/>
    <w:tmpl w:val="B92C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6053B"/>
    <w:multiLevelType w:val="hybridMultilevel"/>
    <w:tmpl w:val="383E1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03A20"/>
    <w:multiLevelType w:val="hybridMultilevel"/>
    <w:tmpl w:val="41A6F0F8"/>
    <w:lvl w:ilvl="0" w:tplc="E57A03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0406D"/>
    <w:multiLevelType w:val="hybridMultilevel"/>
    <w:tmpl w:val="804C5A66"/>
    <w:lvl w:ilvl="0" w:tplc="5E706B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67309"/>
    <w:multiLevelType w:val="hybridMultilevel"/>
    <w:tmpl w:val="C29A2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D4E0B"/>
    <w:multiLevelType w:val="hybridMultilevel"/>
    <w:tmpl w:val="715EB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6493B"/>
    <w:multiLevelType w:val="hybridMultilevel"/>
    <w:tmpl w:val="4B880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7E51"/>
    <w:multiLevelType w:val="hybridMultilevel"/>
    <w:tmpl w:val="8F1A3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num w:numId="1" w16cid:durableId="591160261">
    <w:abstractNumId w:val="14"/>
  </w:num>
  <w:num w:numId="2" w16cid:durableId="1994018167">
    <w:abstractNumId w:val="1"/>
  </w:num>
  <w:num w:numId="3" w16cid:durableId="1864125665">
    <w:abstractNumId w:val="5"/>
  </w:num>
  <w:num w:numId="4" w16cid:durableId="1340428360">
    <w:abstractNumId w:val="11"/>
  </w:num>
  <w:num w:numId="5" w16cid:durableId="1416823033">
    <w:abstractNumId w:val="7"/>
  </w:num>
  <w:num w:numId="6" w16cid:durableId="1133715615">
    <w:abstractNumId w:val="2"/>
  </w:num>
  <w:num w:numId="7" w16cid:durableId="493107956">
    <w:abstractNumId w:val="12"/>
  </w:num>
  <w:num w:numId="8" w16cid:durableId="2128620752">
    <w:abstractNumId w:val="0"/>
  </w:num>
  <w:num w:numId="9" w16cid:durableId="366486317">
    <w:abstractNumId w:val="9"/>
  </w:num>
  <w:num w:numId="10" w16cid:durableId="1901280728">
    <w:abstractNumId w:val="3"/>
  </w:num>
  <w:num w:numId="11" w16cid:durableId="533233437">
    <w:abstractNumId w:val="13"/>
  </w:num>
  <w:num w:numId="12" w16cid:durableId="1484548119">
    <w:abstractNumId w:val="4"/>
  </w:num>
  <w:num w:numId="13" w16cid:durableId="1195272801">
    <w:abstractNumId w:val="6"/>
  </w:num>
  <w:num w:numId="14" w16cid:durableId="1508901712">
    <w:abstractNumId w:val="10"/>
  </w:num>
  <w:num w:numId="15" w16cid:durableId="318773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0A"/>
    <w:rsid w:val="000225CA"/>
    <w:rsid w:val="0002729C"/>
    <w:rsid w:val="000608E5"/>
    <w:rsid w:val="00062D44"/>
    <w:rsid w:val="00066358"/>
    <w:rsid w:val="000703CF"/>
    <w:rsid w:val="0007188B"/>
    <w:rsid w:val="00073FFA"/>
    <w:rsid w:val="00094301"/>
    <w:rsid w:val="000B41F8"/>
    <w:rsid w:val="000B47F0"/>
    <w:rsid w:val="000D4F67"/>
    <w:rsid w:val="00103B91"/>
    <w:rsid w:val="00114CEB"/>
    <w:rsid w:val="00131943"/>
    <w:rsid w:val="0017222F"/>
    <w:rsid w:val="00172D34"/>
    <w:rsid w:val="00174DD2"/>
    <w:rsid w:val="00187AF8"/>
    <w:rsid w:val="001B10B0"/>
    <w:rsid w:val="001C291F"/>
    <w:rsid w:val="001D1F1C"/>
    <w:rsid w:val="001E0FD6"/>
    <w:rsid w:val="001E27BB"/>
    <w:rsid w:val="001F289A"/>
    <w:rsid w:val="001F5D48"/>
    <w:rsid w:val="0020068B"/>
    <w:rsid w:val="002006C4"/>
    <w:rsid w:val="00213832"/>
    <w:rsid w:val="00220901"/>
    <w:rsid w:val="00221592"/>
    <w:rsid w:val="002460AD"/>
    <w:rsid w:val="00247E3C"/>
    <w:rsid w:val="00261B94"/>
    <w:rsid w:val="0026328D"/>
    <w:rsid w:val="00290FC2"/>
    <w:rsid w:val="002A10C3"/>
    <w:rsid w:val="002B620E"/>
    <w:rsid w:val="002C7527"/>
    <w:rsid w:val="002D49D3"/>
    <w:rsid w:val="002D51B4"/>
    <w:rsid w:val="002F4A9F"/>
    <w:rsid w:val="003074D1"/>
    <w:rsid w:val="003159AC"/>
    <w:rsid w:val="00333685"/>
    <w:rsid w:val="00343A4C"/>
    <w:rsid w:val="00347B06"/>
    <w:rsid w:val="00352F0F"/>
    <w:rsid w:val="003622D8"/>
    <w:rsid w:val="00377158"/>
    <w:rsid w:val="003C76CA"/>
    <w:rsid w:val="003E7E98"/>
    <w:rsid w:val="00432AC0"/>
    <w:rsid w:val="0043342F"/>
    <w:rsid w:val="004368BE"/>
    <w:rsid w:val="00470616"/>
    <w:rsid w:val="00474A42"/>
    <w:rsid w:val="00494150"/>
    <w:rsid w:val="00497098"/>
    <w:rsid w:val="004A0D6A"/>
    <w:rsid w:val="004A3CD8"/>
    <w:rsid w:val="004A4644"/>
    <w:rsid w:val="004C542D"/>
    <w:rsid w:val="004E06DC"/>
    <w:rsid w:val="004F722C"/>
    <w:rsid w:val="00501B46"/>
    <w:rsid w:val="00502453"/>
    <w:rsid w:val="005252DD"/>
    <w:rsid w:val="00526D1F"/>
    <w:rsid w:val="005276CC"/>
    <w:rsid w:val="0053499F"/>
    <w:rsid w:val="005478F8"/>
    <w:rsid w:val="00557A07"/>
    <w:rsid w:val="00564C58"/>
    <w:rsid w:val="00594CC6"/>
    <w:rsid w:val="00595574"/>
    <w:rsid w:val="0059701F"/>
    <w:rsid w:val="005A4430"/>
    <w:rsid w:val="005A7BD2"/>
    <w:rsid w:val="005B4514"/>
    <w:rsid w:val="005C5DE4"/>
    <w:rsid w:val="005D0598"/>
    <w:rsid w:val="005D0CD3"/>
    <w:rsid w:val="005F3ACF"/>
    <w:rsid w:val="005F72AF"/>
    <w:rsid w:val="00605FD5"/>
    <w:rsid w:val="00611469"/>
    <w:rsid w:val="0061592B"/>
    <w:rsid w:val="0063067A"/>
    <w:rsid w:val="00652622"/>
    <w:rsid w:val="006532D2"/>
    <w:rsid w:val="0065449D"/>
    <w:rsid w:val="006568D6"/>
    <w:rsid w:val="00673177"/>
    <w:rsid w:val="006840E4"/>
    <w:rsid w:val="006B2619"/>
    <w:rsid w:val="006B3AB6"/>
    <w:rsid w:val="006C031E"/>
    <w:rsid w:val="006C5916"/>
    <w:rsid w:val="006C731C"/>
    <w:rsid w:val="006D0AAA"/>
    <w:rsid w:val="006D0F97"/>
    <w:rsid w:val="006D28B2"/>
    <w:rsid w:val="006D51E1"/>
    <w:rsid w:val="006E0159"/>
    <w:rsid w:val="006E0938"/>
    <w:rsid w:val="006E3D7E"/>
    <w:rsid w:val="006E7CF9"/>
    <w:rsid w:val="006F61EE"/>
    <w:rsid w:val="006F6CE8"/>
    <w:rsid w:val="00716F08"/>
    <w:rsid w:val="00723C3A"/>
    <w:rsid w:val="00727304"/>
    <w:rsid w:val="00753735"/>
    <w:rsid w:val="00774E44"/>
    <w:rsid w:val="00775DB6"/>
    <w:rsid w:val="007802BA"/>
    <w:rsid w:val="007A0FE7"/>
    <w:rsid w:val="007B0770"/>
    <w:rsid w:val="007C5465"/>
    <w:rsid w:val="007C6287"/>
    <w:rsid w:val="007E3D2D"/>
    <w:rsid w:val="007E77F2"/>
    <w:rsid w:val="007F0FBA"/>
    <w:rsid w:val="00805D5A"/>
    <w:rsid w:val="00832765"/>
    <w:rsid w:val="00862275"/>
    <w:rsid w:val="00877893"/>
    <w:rsid w:val="00885D1A"/>
    <w:rsid w:val="008B63DD"/>
    <w:rsid w:val="008C30FC"/>
    <w:rsid w:val="008D10DA"/>
    <w:rsid w:val="008D347F"/>
    <w:rsid w:val="008E388E"/>
    <w:rsid w:val="009031D4"/>
    <w:rsid w:val="00937314"/>
    <w:rsid w:val="00942894"/>
    <w:rsid w:val="00944ADC"/>
    <w:rsid w:val="00954116"/>
    <w:rsid w:val="00955CFB"/>
    <w:rsid w:val="00956F14"/>
    <w:rsid w:val="00962317"/>
    <w:rsid w:val="00965BEE"/>
    <w:rsid w:val="00965D87"/>
    <w:rsid w:val="00983887"/>
    <w:rsid w:val="009B2F52"/>
    <w:rsid w:val="009B7CA9"/>
    <w:rsid w:val="009C0765"/>
    <w:rsid w:val="009C2118"/>
    <w:rsid w:val="009D3071"/>
    <w:rsid w:val="009D4EC4"/>
    <w:rsid w:val="009E15FF"/>
    <w:rsid w:val="009F0D24"/>
    <w:rsid w:val="009F3E7C"/>
    <w:rsid w:val="00A02C10"/>
    <w:rsid w:val="00A056D6"/>
    <w:rsid w:val="00A06C47"/>
    <w:rsid w:val="00A20B6F"/>
    <w:rsid w:val="00A25F1C"/>
    <w:rsid w:val="00A271EA"/>
    <w:rsid w:val="00A30CF3"/>
    <w:rsid w:val="00A32B25"/>
    <w:rsid w:val="00A35BA4"/>
    <w:rsid w:val="00A41BE8"/>
    <w:rsid w:val="00A47AF3"/>
    <w:rsid w:val="00A527C5"/>
    <w:rsid w:val="00A536AB"/>
    <w:rsid w:val="00A71399"/>
    <w:rsid w:val="00A713BD"/>
    <w:rsid w:val="00A73C66"/>
    <w:rsid w:val="00A74BDC"/>
    <w:rsid w:val="00A80B99"/>
    <w:rsid w:val="00A90A16"/>
    <w:rsid w:val="00AD2C90"/>
    <w:rsid w:val="00AE6555"/>
    <w:rsid w:val="00AF22EE"/>
    <w:rsid w:val="00B01EB4"/>
    <w:rsid w:val="00B17150"/>
    <w:rsid w:val="00B227B6"/>
    <w:rsid w:val="00B4685E"/>
    <w:rsid w:val="00B5389C"/>
    <w:rsid w:val="00B665E8"/>
    <w:rsid w:val="00B8127B"/>
    <w:rsid w:val="00BA4DEC"/>
    <w:rsid w:val="00BD2B00"/>
    <w:rsid w:val="00BE7BCA"/>
    <w:rsid w:val="00BF237D"/>
    <w:rsid w:val="00BF47B9"/>
    <w:rsid w:val="00C027F5"/>
    <w:rsid w:val="00C2051F"/>
    <w:rsid w:val="00C365E1"/>
    <w:rsid w:val="00C3768D"/>
    <w:rsid w:val="00C45B9B"/>
    <w:rsid w:val="00C54863"/>
    <w:rsid w:val="00C63632"/>
    <w:rsid w:val="00C6624B"/>
    <w:rsid w:val="00C66DF9"/>
    <w:rsid w:val="00C7240A"/>
    <w:rsid w:val="00C84761"/>
    <w:rsid w:val="00C95A0C"/>
    <w:rsid w:val="00C96537"/>
    <w:rsid w:val="00CA7938"/>
    <w:rsid w:val="00CB2AA1"/>
    <w:rsid w:val="00CC4FD8"/>
    <w:rsid w:val="00D05763"/>
    <w:rsid w:val="00D111AB"/>
    <w:rsid w:val="00D22202"/>
    <w:rsid w:val="00D26D08"/>
    <w:rsid w:val="00D32A0A"/>
    <w:rsid w:val="00D43487"/>
    <w:rsid w:val="00D531A0"/>
    <w:rsid w:val="00D547E2"/>
    <w:rsid w:val="00D5732E"/>
    <w:rsid w:val="00D61282"/>
    <w:rsid w:val="00D61D8A"/>
    <w:rsid w:val="00D90ED3"/>
    <w:rsid w:val="00DA30EE"/>
    <w:rsid w:val="00DB78CF"/>
    <w:rsid w:val="00DC6278"/>
    <w:rsid w:val="00DD235F"/>
    <w:rsid w:val="00DF3C70"/>
    <w:rsid w:val="00E00BC0"/>
    <w:rsid w:val="00E046AE"/>
    <w:rsid w:val="00E12701"/>
    <w:rsid w:val="00E2627A"/>
    <w:rsid w:val="00E36C90"/>
    <w:rsid w:val="00E41773"/>
    <w:rsid w:val="00E41EAD"/>
    <w:rsid w:val="00E705E3"/>
    <w:rsid w:val="00E76042"/>
    <w:rsid w:val="00E91C62"/>
    <w:rsid w:val="00EA3D04"/>
    <w:rsid w:val="00ED2AF8"/>
    <w:rsid w:val="00EE192B"/>
    <w:rsid w:val="00F168A7"/>
    <w:rsid w:val="00F31A52"/>
    <w:rsid w:val="00F40280"/>
    <w:rsid w:val="00F45908"/>
    <w:rsid w:val="00F5733D"/>
    <w:rsid w:val="00F614C1"/>
    <w:rsid w:val="00F7477A"/>
    <w:rsid w:val="00F77FDD"/>
    <w:rsid w:val="00F82173"/>
    <w:rsid w:val="00F91B4C"/>
    <w:rsid w:val="00F93571"/>
    <w:rsid w:val="00FA2714"/>
    <w:rsid w:val="00FA72E8"/>
    <w:rsid w:val="00FC1A0D"/>
    <w:rsid w:val="00FC3610"/>
    <w:rsid w:val="00FC7426"/>
    <w:rsid w:val="00FE4194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264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23"/>
      <w:ind w:right="11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D26D08"/>
    <w:pPr>
      <w:widowControl/>
      <w:autoSpaceDE/>
      <w:autoSpaceDN/>
    </w:pPr>
    <w:rPr>
      <w:rFonts w:ascii="Calibri" w:eastAsia="Calibri" w:hAnsi="Calibri" w:cs="Times New Roman"/>
      <w:color w:val="365F91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semiHidden/>
    <w:unhideWhenUsed/>
    <w:rsid w:val="009C211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uckinghamprimaryacademy.ne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9.jpeg"/><Relationship Id="rId18" Type="http://schemas.openxmlformats.org/officeDocument/2006/relationships/image" Target="media/image18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12" Type="http://schemas.openxmlformats.org/officeDocument/2006/relationships/image" Target="media/image8.png"/><Relationship Id="rId17" Type="http://schemas.openxmlformats.org/officeDocument/2006/relationships/image" Target="media/image17.png"/><Relationship Id="rId2" Type="http://schemas.openxmlformats.org/officeDocument/2006/relationships/image" Target="media/image3.png"/><Relationship Id="rId16" Type="http://schemas.openxmlformats.org/officeDocument/2006/relationships/image" Target="media/image16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3.png"/><Relationship Id="rId5" Type="http://schemas.openxmlformats.org/officeDocument/2006/relationships/image" Target="media/image6.png"/><Relationship Id="rId15" Type="http://schemas.openxmlformats.org/officeDocument/2006/relationships/image" Target="media/image15.png"/><Relationship Id="rId10" Type="http://schemas.openxmlformats.org/officeDocument/2006/relationships/image" Target="media/image12.png"/><Relationship Id="rId4" Type="http://schemas.openxmlformats.org/officeDocument/2006/relationships/image" Target="media/image5.png"/><Relationship Id="rId9" Type="http://schemas.openxmlformats.org/officeDocument/2006/relationships/image" Target="media/image11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6" ma:contentTypeDescription="Create a new document." ma:contentTypeScope="" ma:versionID="1394560385c530efccc732d11d6713ae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3c5c1a36de6836efb21fa25c821de923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8DDC7-4586-43D0-997B-8252D4159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FD59B-8908-46F3-A32B-9C4258082271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customXml/itemProps3.xml><?xml version="1.0" encoding="utf-8"?>
<ds:datastoreItem xmlns:ds="http://schemas.openxmlformats.org/officeDocument/2006/customXml" ds:itemID="{FD4011E8-8428-440D-BF64-1C0C3DED4F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64B27C-9D98-4DC3-BA7B-B36CC58B0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Roche</dc:creator>
  <cp:lastModifiedBy>P Hillman (BP)</cp:lastModifiedBy>
  <cp:revision>89</cp:revision>
  <dcterms:created xsi:type="dcterms:W3CDTF">2024-08-27T11:40:00Z</dcterms:created>
  <dcterms:modified xsi:type="dcterms:W3CDTF">2025-10-10T06:43:00Z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2017-10-20T00:00:00Z</vt:filetime>
  </property>
  <property fmtid="{D5CDD505-2E9C-101B-9397-08002B2CF9AE}" pid="5" name="ContentTypeId">
    <vt:lpwstr>0x010100D5C80AD067897B40A82E2E3DE28CDAE5</vt:lpwstr>
  </property>
  <property fmtid="{D5CDD505-2E9C-101B-9397-08002B2CF9AE}" pid="6" name="Order">
    <vt:r8>6044600</vt:r8>
  </property>
  <property fmtid="{D5CDD505-2E9C-101B-9397-08002B2CF9AE}" pid="7" name="MediaServiceImageTags">
    <vt:lpwstr/>
  </property>
</Properties>
</file>